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8" w:type="dxa"/>
        <w:tblInd w:w="84" w:type="dxa"/>
        <w:tblCellMar>
          <w:left w:w="70" w:type="dxa"/>
          <w:right w:w="70" w:type="dxa"/>
        </w:tblCellMar>
        <w:tblLook w:val="0000" w:firstRow="0" w:lastRow="0" w:firstColumn="0" w:lastColumn="0" w:noHBand="0" w:noVBand="0"/>
      </w:tblPr>
      <w:tblGrid>
        <w:gridCol w:w="4289"/>
        <w:gridCol w:w="4769"/>
      </w:tblGrid>
      <w:tr w:rsidR="00E73E5C" w:rsidRPr="001B2665" w14:paraId="2F7E3748" w14:textId="77777777" w:rsidTr="00140728">
        <w:trPr>
          <w:trHeight w:val="342"/>
        </w:trPr>
        <w:tc>
          <w:tcPr>
            <w:tcW w:w="9058" w:type="dxa"/>
            <w:gridSpan w:val="2"/>
            <w:tcBorders>
              <w:top w:val="single" w:sz="4" w:space="0" w:color="auto"/>
            </w:tcBorders>
            <w:vAlign w:val="center"/>
          </w:tcPr>
          <w:p w14:paraId="628F535E" w14:textId="77777777" w:rsidR="00E73E5C" w:rsidRPr="001B2665" w:rsidRDefault="00E73E5C" w:rsidP="001061CA">
            <w:pPr>
              <w:snapToGrid w:val="0"/>
              <w:spacing w:before="240" w:line="276" w:lineRule="auto"/>
              <w:rPr>
                <w:rFonts w:ascii="Calibri" w:hAnsi="Calibri" w:cs="Calibri"/>
                <w:sz w:val="20"/>
                <w:szCs w:val="20"/>
              </w:rPr>
            </w:pPr>
            <w:bookmarkStart w:id="0" w:name="_Hlk26163865"/>
            <w:r w:rsidRPr="001B2665">
              <w:rPr>
                <w:rFonts w:ascii="Calibri" w:hAnsi="Calibri" w:cs="Calibri"/>
                <w:sz w:val="20"/>
                <w:szCs w:val="20"/>
              </w:rPr>
              <w:t>Nazwa i adres Zamawiającego:</w:t>
            </w:r>
          </w:p>
        </w:tc>
      </w:tr>
      <w:tr w:rsidR="00E73E5C" w:rsidRPr="001B2665" w14:paraId="720B6648" w14:textId="77777777" w:rsidTr="00140728">
        <w:trPr>
          <w:trHeight w:val="1436"/>
        </w:trPr>
        <w:tc>
          <w:tcPr>
            <w:tcW w:w="4806" w:type="dxa"/>
          </w:tcPr>
          <w:p w14:paraId="181BA1D8"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Wodociągi Dębickie</w:t>
            </w:r>
          </w:p>
          <w:p w14:paraId="771CA964"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 xml:space="preserve">Spółka z </w:t>
            </w:r>
            <w:r w:rsidR="00836098" w:rsidRPr="001B2665">
              <w:rPr>
                <w:rFonts w:ascii="Calibri" w:hAnsi="Calibri" w:cs="Calibri"/>
                <w:b/>
                <w:bCs/>
                <w:sz w:val="20"/>
                <w:szCs w:val="20"/>
              </w:rPr>
              <w:t>ograniczą</w:t>
            </w:r>
            <w:r w:rsidRPr="001B2665">
              <w:rPr>
                <w:rFonts w:ascii="Calibri" w:hAnsi="Calibri" w:cs="Calibri"/>
                <w:b/>
                <w:bCs/>
                <w:sz w:val="20"/>
                <w:szCs w:val="20"/>
              </w:rPr>
              <w:t xml:space="preserve"> odpowiedzialnością</w:t>
            </w:r>
          </w:p>
          <w:p w14:paraId="219B5DF0"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ul. Kosynierów Racławickich 35</w:t>
            </w:r>
          </w:p>
          <w:p w14:paraId="606F765C"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39-200 Dębica</w:t>
            </w:r>
          </w:p>
          <w:p w14:paraId="2F1C8DC6"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województwo podkarpackie</w:t>
            </w:r>
          </w:p>
          <w:p w14:paraId="7577C369"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Polska</w:t>
            </w:r>
          </w:p>
        </w:tc>
        <w:tc>
          <w:tcPr>
            <w:tcW w:w="4252" w:type="dxa"/>
            <w:vAlign w:val="center"/>
          </w:tcPr>
          <w:p w14:paraId="0E909539" w14:textId="77777777" w:rsidR="00E73E5C" w:rsidRPr="001B2665" w:rsidRDefault="00E73E5C" w:rsidP="0012764E">
            <w:pPr>
              <w:autoSpaceDE w:val="0"/>
              <w:snapToGrid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Tel.: +48 </w:t>
            </w:r>
            <w:r w:rsidRPr="001B2665">
              <w:rPr>
                <w:rFonts w:ascii="Calibri" w:hAnsi="Calibri" w:cs="Calibri"/>
                <w:color w:val="414141"/>
                <w:sz w:val="20"/>
                <w:szCs w:val="20"/>
                <w:lang w:val="en-US"/>
              </w:rPr>
              <w:t>14 670 51 71</w:t>
            </w:r>
          </w:p>
          <w:p w14:paraId="5BB96BC5" w14:textId="77777777" w:rsidR="00E73E5C" w:rsidRPr="001B2665" w:rsidRDefault="00E73E5C" w:rsidP="0012764E">
            <w:pPr>
              <w:autoSpaceDE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fax: +48 </w:t>
            </w:r>
            <w:r w:rsidRPr="001B2665">
              <w:rPr>
                <w:rFonts w:ascii="Calibri" w:hAnsi="Calibri" w:cs="Calibri"/>
                <w:color w:val="414141"/>
                <w:sz w:val="20"/>
                <w:szCs w:val="20"/>
                <w:lang w:val="en-US"/>
              </w:rPr>
              <w:t>1</w:t>
            </w:r>
            <w:r w:rsidR="00676C7B" w:rsidRPr="001B2665">
              <w:rPr>
                <w:rFonts w:ascii="Calibri" w:hAnsi="Calibri" w:cs="Calibri"/>
                <w:color w:val="414141"/>
                <w:sz w:val="20"/>
                <w:szCs w:val="20"/>
                <w:lang w:val="en-US"/>
              </w:rPr>
              <w:t>4</w:t>
            </w:r>
            <w:r w:rsidRPr="001B2665">
              <w:rPr>
                <w:rFonts w:ascii="Calibri" w:hAnsi="Calibri" w:cs="Calibri"/>
                <w:color w:val="414141"/>
                <w:sz w:val="20"/>
                <w:szCs w:val="20"/>
                <w:lang w:val="en-US"/>
              </w:rPr>
              <w:t xml:space="preserve"> 677 94 27</w:t>
            </w:r>
          </w:p>
          <w:p w14:paraId="73684A04" w14:textId="77777777" w:rsidR="00E73E5C" w:rsidRPr="001B2665" w:rsidRDefault="00AC57E3" w:rsidP="0012764E">
            <w:pPr>
              <w:autoSpaceDE w:val="0"/>
              <w:spacing w:after="0" w:line="276" w:lineRule="auto"/>
              <w:ind w:left="110"/>
              <w:jc w:val="center"/>
              <w:rPr>
                <w:rFonts w:ascii="Calibri" w:hAnsi="Calibri" w:cs="Calibri"/>
                <w:sz w:val="20"/>
                <w:szCs w:val="20"/>
                <w:lang w:val="en-US"/>
              </w:rPr>
            </w:pPr>
            <w:hyperlink r:id="rId8" w:history="1">
              <w:r w:rsidR="00AD46A0" w:rsidRPr="001B2665">
                <w:rPr>
                  <w:rStyle w:val="Hipercze"/>
                  <w:rFonts w:ascii="Calibri" w:hAnsi="Calibri" w:cs="Calibri"/>
                  <w:sz w:val="20"/>
                  <w:szCs w:val="20"/>
                  <w:lang w:val="en-US"/>
                </w:rPr>
                <w:t>www.wodociagi.debickie.pl</w:t>
              </w:r>
            </w:hyperlink>
          </w:p>
          <w:p w14:paraId="02EC7969" w14:textId="77777777" w:rsidR="00E73E5C" w:rsidRPr="003B0652" w:rsidRDefault="00E73E5C" w:rsidP="0012764E">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email: </w:t>
            </w:r>
            <w:hyperlink r:id="rId9" w:history="1">
              <w:r w:rsidR="00140728" w:rsidRPr="003B0652">
                <w:rPr>
                  <w:rStyle w:val="Hipercze"/>
                  <w:rFonts w:ascii="Calibri" w:hAnsi="Calibri" w:cs="Calibri"/>
                  <w:sz w:val="20"/>
                  <w:szCs w:val="20"/>
                  <w:lang w:val="en-US"/>
                </w:rPr>
                <w:t>poczta@wodociagi.debickie.pl</w:t>
              </w:r>
            </w:hyperlink>
          </w:p>
          <w:p w14:paraId="44FA71A8" w14:textId="77777777" w:rsidR="00140728" w:rsidRPr="003B0652" w:rsidRDefault="00140728" w:rsidP="005D1AA5">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link do </w:t>
            </w:r>
            <w:r w:rsidR="005D1AA5" w:rsidRPr="003B0652">
              <w:rPr>
                <w:rFonts w:ascii="Calibri" w:hAnsi="Calibri" w:cs="Calibri"/>
                <w:sz w:val="20"/>
                <w:szCs w:val="20"/>
                <w:lang w:val="en-US"/>
              </w:rPr>
              <w:t>BK2021</w:t>
            </w:r>
            <w:r w:rsidRPr="003B0652">
              <w:rPr>
                <w:rFonts w:ascii="Calibri" w:hAnsi="Calibri" w:cs="Calibri"/>
                <w:sz w:val="20"/>
                <w:szCs w:val="20"/>
                <w:lang w:val="en-US"/>
              </w:rPr>
              <w:t xml:space="preserve">: </w:t>
            </w:r>
          </w:p>
          <w:p w14:paraId="56E722EF" w14:textId="1FB1CD25" w:rsidR="005D1AA5" w:rsidRPr="001B2665" w:rsidRDefault="00AC57E3" w:rsidP="005D1AA5">
            <w:pPr>
              <w:autoSpaceDE w:val="0"/>
              <w:spacing w:after="0" w:line="276" w:lineRule="auto"/>
              <w:ind w:left="110"/>
              <w:jc w:val="center"/>
              <w:rPr>
                <w:rFonts w:ascii="Calibri" w:hAnsi="Calibri" w:cs="Calibri"/>
                <w:sz w:val="20"/>
                <w:szCs w:val="20"/>
              </w:rPr>
            </w:pPr>
            <w:hyperlink r:id="rId10" w:history="1">
              <w:r w:rsidR="005D1AA5" w:rsidRPr="001B2665">
                <w:rPr>
                  <w:rStyle w:val="Hipercze"/>
                  <w:rFonts w:ascii="Calibri" w:hAnsi="Calibri" w:cs="Calibri"/>
                  <w:sz w:val="20"/>
                  <w:szCs w:val="20"/>
                </w:rPr>
                <w:t>h</w:t>
              </w:r>
              <w:r w:rsidR="00646043">
                <w:rPr>
                  <w:rStyle w:val="Hipercze"/>
                  <w:rFonts w:ascii="Calibri" w:hAnsi="Calibri" w:cs="Calibri"/>
                  <w:sz w:val="20"/>
                  <w:szCs w:val="20"/>
                </w:rPr>
                <w:t>h</w:t>
              </w:r>
              <w:r w:rsidR="005D1AA5" w:rsidRPr="001B2665">
                <w:rPr>
                  <w:rStyle w:val="Hipercze"/>
                  <w:rFonts w:ascii="Calibri" w:hAnsi="Calibri" w:cs="Calibri"/>
                  <w:sz w:val="20"/>
                  <w:szCs w:val="20"/>
                </w:rPr>
                <w:t>ttps://bazakonkurencyjnosci.funduszeeuropejskie.gov.pl</w:t>
              </w:r>
            </w:hyperlink>
          </w:p>
          <w:p w14:paraId="7C3400B0" w14:textId="77777777" w:rsidR="005D1AA5" w:rsidRPr="001B2665" w:rsidRDefault="005D1AA5" w:rsidP="005D1AA5">
            <w:pPr>
              <w:autoSpaceDE w:val="0"/>
              <w:spacing w:after="0" w:line="276" w:lineRule="auto"/>
              <w:ind w:left="110"/>
              <w:jc w:val="center"/>
              <w:rPr>
                <w:rFonts w:ascii="Calibri" w:hAnsi="Calibri" w:cs="Calibri"/>
                <w:sz w:val="20"/>
                <w:szCs w:val="20"/>
              </w:rPr>
            </w:pPr>
          </w:p>
        </w:tc>
      </w:tr>
    </w:tbl>
    <w:p w14:paraId="3A5FCC39" w14:textId="77777777" w:rsidR="00043F18" w:rsidRPr="001B2665" w:rsidRDefault="00043F18" w:rsidP="00253C2D">
      <w:pPr>
        <w:spacing w:line="276" w:lineRule="auto"/>
        <w:rPr>
          <w:rFonts w:ascii="Calibri" w:hAnsi="Calibri" w:cs="Calibri"/>
          <w:sz w:val="20"/>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158"/>
        <w:gridCol w:w="1912"/>
      </w:tblGrid>
      <w:tr w:rsidR="00043F18" w:rsidRPr="001B2665" w14:paraId="56E3FE70" w14:textId="77777777" w:rsidTr="00D47B5C">
        <w:trPr>
          <w:trHeight w:val="330"/>
        </w:trPr>
        <w:tc>
          <w:tcPr>
            <w:tcW w:w="7158" w:type="dxa"/>
            <w:shd w:val="clear" w:color="auto" w:fill="auto"/>
          </w:tcPr>
          <w:p w14:paraId="082A6820" w14:textId="77777777" w:rsidR="00043F18" w:rsidRPr="001B2665" w:rsidRDefault="00043F18" w:rsidP="00B739F9">
            <w:pPr>
              <w:snapToGrid w:val="0"/>
              <w:spacing w:line="276" w:lineRule="auto"/>
              <w:rPr>
                <w:rFonts w:ascii="Calibri" w:hAnsi="Calibri" w:cs="Calibri"/>
                <w:b/>
                <w:i/>
                <w:sz w:val="20"/>
                <w:szCs w:val="20"/>
                <w:highlight w:val="yellow"/>
              </w:rPr>
            </w:pPr>
            <w:r w:rsidRPr="001B2665">
              <w:rPr>
                <w:rFonts w:ascii="Calibri" w:hAnsi="Calibri" w:cs="Calibri"/>
                <w:sz w:val="20"/>
                <w:szCs w:val="20"/>
              </w:rPr>
              <w:t>Nr referencyjny nadany sprawie przez Zamawiającego</w:t>
            </w:r>
          </w:p>
        </w:tc>
        <w:tc>
          <w:tcPr>
            <w:tcW w:w="1912" w:type="dxa"/>
            <w:shd w:val="clear" w:color="auto" w:fill="auto"/>
          </w:tcPr>
          <w:p w14:paraId="5DE936B1" w14:textId="797150C2" w:rsidR="00043F18" w:rsidRPr="001B2665" w:rsidRDefault="008D1642" w:rsidP="000C3CA9">
            <w:pPr>
              <w:ind w:right="-498"/>
              <w:jc w:val="center"/>
              <w:rPr>
                <w:rFonts w:ascii="Calibri" w:eastAsia="Calibri" w:hAnsi="Calibri" w:cs="Calibri"/>
                <w:b/>
                <w:sz w:val="20"/>
                <w:szCs w:val="20"/>
              </w:rPr>
            </w:pPr>
            <w:r>
              <w:rPr>
                <w:rFonts w:ascii="Calibri" w:eastAsia="Calibri" w:hAnsi="Calibri" w:cs="Calibri"/>
                <w:b/>
                <w:sz w:val="20"/>
                <w:szCs w:val="20"/>
              </w:rPr>
              <w:t>IS.261.5.2024</w:t>
            </w:r>
          </w:p>
        </w:tc>
      </w:tr>
    </w:tbl>
    <w:p w14:paraId="03A4FC3D" w14:textId="77777777" w:rsidR="00303B90" w:rsidRPr="001B2665" w:rsidRDefault="00303B90" w:rsidP="00303B90">
      <w:pPr>
        <w:spacing w:line="276" w:lineRule="auto"/>
        <w:jc w:val="center"/>
        <w:rPr>
          <w:rFonts w:ascii="Calibri" w:hAnsi="Calibri" w:cs="Calibri"/>
          <w:b/>
          <w:sz w:val="20"/>
          <w:szCs w:val="20"/>
        </w:rPr>
      </w:pPr>
    </w:p>
    <w:p w14:paraId="6B6D52B3" w14:textId="77777777" w:rsidR="00303B90" w:rsidRPr="001B2665" w:rsidRDefault="00303B90" w:rsidP="00303B90">
      <w:pPr>
        <w:spacing w:line="276" w:lineRule="auto"/>
        <w:jc w:val="center"/>
        <w:rPr>
          <w:rFonts w:ascii="Calibri" w:hAnsi="Calibri" w:cs="Calibri"/>
          <w:b/>
          <w:sz w:val="20"/>
          <w:szCs w:val="20"/>
        </w:rPr>
      </w:pPr>
    </w:p>
    <w:p w14:paraId="5C0A931D" w14:textId="77777777" w:rsidR="00303B90" w:rsidRPr="001B2665" w:rsidRDefault="005D1AA5" w:rsidP="005D1AA5">
      <w:pPr>
        <w:spacing w:line="276" w:lineRule="auto"/>
        <w:jc w:val="center"/>
        <w:rPr>
          <w:rFonts w:ascii="Calibri" w:hAnsi="Calibri" w:cs="Calibri"/>
          <w:b/>
          <w:sz w:val="20"/>
          <w:szCs w:val="20"/>
        </w:rPr>
      </w:pPr>
      <w:r w:rsidRPr="001B2665">
        <w:rPr>
          <w:rFonts w:ascii="Calibri" w:hAnsi="Calibri" w:cs="Calibri"/>
          <w:b/>
          <w:sz w:val="20"/>
          <w:szCs w:val="20"/>
        </w:rPr>
        <w:t>ZAPYTANIE OFERTOWE</w:t>
      </w:r>
      <w:r w:rsidR="00823B11" w:rsidRPr="001B2665">
        <w:rPr>
          <w:rFonts w:ascii="Calibri" w:hAnsi="Calibri" w:cs="Calibri"/>
          <w:b/>
          <w:sz w:val="20"/>
          <w:szCs w:val="20"/>
        </w:rPr>
        <w:t xml:space="preserve"> </w:t>
      </w:r>
      <w:r w:rsidRPr="001B2665">
        <w:rPr>
          <w:rFonts w:ascii="Calibri" w:hAnsi="Calibri" w:cs="Calibri"/>
          <w:b/>
          <w:sz w:val="20"/>
          <w:szCs w:val="20"/>
        </w:rPr>
        <w:t>DLA ZAMÓWIENIA</w:t>
      </w:r>
      <w:r w:rsidR="00727914">
        <w:rPr>
          <w:rFonts w:ascii="Calibri" w:hAnsi="Calibri" w:cs="Calibri"/>
          <w:b/>
          <w:sz w:val="20"/>
          <w:szCs w:val="20"/>
        </w:rPr>
        <w:t xml:space="preserve"> PUBLICZNEGO</w:t>
      </w:r>
      <w:r w:rsidRPr="001B2665">
        <w:rPr>
          <w:rFonts w:ascii="Calibri" w:hAnsi="Calibri" w:cs="Calibri"/>
          <w:b/>
          <w:sz w:val="20"/>
          <w:szCs w:val="20"/>
        </w:rPr>
        <w:t xml:space="preserve"> </w:t>
      </w:r>
      <w:r w:rsidR="00FA1991" w:rsidRPr="001B2665">
        <w:rPr>
          <w:rFonts w:ascii="Calibri" w:hAnsi="Calibri" w:cs="Calibri"/>
          <w:b/>
          <w:sz w:val="20"/>
          <w:szCs w:val="20"/>
        </w:rPr>
        <w:t>PN.</w:t>
      </w:r>
    </w:p>
    <w:p w14:paraId="1CBAA391" w14:textId="2AA25FC6" w:rsidR="00FA1991" w:rsidRPr="001B2665" w:rsidRDefault="00FA1991" w:rsidP="005D1AA5">
      <w:pPr>
        <w:spacing w:line="276" w:lineRule="auto"/>
        <w:jc w:val="center"/>
        <w:rPr>
          <w:rFonts w:ascii="Calibri" w:hAnsi="Calibri" w:cs="Calibri"/>
          <w:b/>
          <w:sz w:val="20"/>
          <w:szCs w:val="20"/>
        </w:rPr>
      </w:pPr>
      <w:bookmarkStart w:id="1" w:name="_Hlk157409099"/>
      <w:r w:rsidRPr="001B2665">
        <w:rPr>
          <w:rFonts w:ascii="Calibri" w:hAnsi="Calibri" w:cs="Calibri"/>
          <w:b/>
          <w:sz w:val="20"/>
          <w:szCs w:val="20"/>
        </w:rPr>
        <w:t xml:space="preserve">Budowa sieci wodociągowej w ul. </w:t>
      </w:r>
      <w:r w:rsidR="00901C8E">
        <w:rPr>
          <w:rFonts w:ascii="Calibri" w:hAnsi="Calibri" w:cs="Calibri"/>
          <w:b/>
          <w:sz w:val="20"/>
          <w:szCs w:val="20"/>
        </w:rPr>
        <w:t>Słonecznej</w:t>
      </w:r>
      <w:r w:rsidRPr="001B2665">
        <w:rPr>
          <w:rFonts w:ascii="Calibri" w:hAnsi="Calibri" w:cs="Calibri"/>
          <w:b/>
          <w:sz w:val="20"/>
          <w:szCs w:val="20"/>
        </w:rPr>
        <w:t xml:space="preserve"> w Dębicy</w:t>
      </w:r>
    </w:p>
    <w:tbl>
      <w:tblPr>
        <w:tblW w:w="9072" w:type="dxa"/>
        <w:tblLayout w:type="fixed"/>
        <w:tblCellMar>
          <w:left w:w="0" w:type="dxa"/>
          <w:right w:w="0" w:type="dxa"/>
        </w:tblCellMar>
        <w:tblLook w:val="0000" w:firstRow="0" w:lastRow="0" w:firstColumn="0" w:lastColumn="0" w:noHBand="0" w:noVBand="0"/>
      </w:tblPr>
      <w:tblGrid>
        <w:gridCol w:w="9072"/>
      </w:tblGrid>
      <w:tr w:rsidR="00303B90" w:rsidRPr="001B2665" w14:paraId="0B9B1A62" w14:textId="77777777" w:rsidTr="00345A63">
        <w:trPr>
          <w:cantSplit/>
        </w:trPr>
        <w:tc>
          <w:tcPr>
            <w:tcW w:w="9072" w:type="dxa"/>
            <w:shd w:val="clear" w:color="auto" w:fill="auto"/>
          </w:tcPr>
          <w:bookmarkEnd w:id="1"/>
          <w:p w14:paraId="3F21B7F5" w14:textId="77777777" w:rsidR="00303B90" w:rsidRPr="001B2665" w:rsidRDefault="005D1AA5" w:rsidP="00345A63">
            <w:pPr>
              <w:snapToGrid w:val="0"/>
              <w:spacing w:line="276" w:lineRule="auto"/>
              <w:jc w:val="center"/>
              <w:rPr>
                <w:rFonts w:ascii="Calibri" w:hAnsi="Calibri" w:cs="Calibri"/>
                <w:sz w:val="20"/>
                <w:szCs w:val="20"/>
              </w:rPr>
            </w:pPr>
            <w:r w:rsidRPr="001B2665">
              <w:rPr>
                <w:rFonts w:ascii="Calibri" w:hAnsi="Calibri" w:cs="Calibri"/>
                <w:sz w:val="20"/>
                <w:szCs w:val="20"/>
              </w:rPr>
              <w:t xml:space="preserve">o wartości poniżej progów unijnych, o jakich stanowi art. 3 ust. 2 pkt 1 ustawy z dnia 11 września 2019 r. - Prawo zamówień publicznych (tj. Dz. U. z 2023 r. poz. 1605 z </w:t>
            </w:r>
            <w:proofErr w:type="spellStart"/>
            <w:r w:rsidRPr="001B2665">
              <w:rPr>
                <w:rFonts w:ascii="Calibri" w:hAnsi="Calibri" w:cs="Calibri"/>
                <w:sz w:val="20"/>
                <w:szCs w:val="20"/>
              </w:rPr>
              <w:t>późn</w:t>
            </w:r>
            <w:proofErr w:type="spellEnd"/>
            <w:r w:rsidRPr="001B2665">
              <w:rPr>
                <w:rFonts w:ascii="Calibri" w:hAnsi="Calibri" w:cs="Calibri"/>
                <w:sz w:val="20"/>
                <w:szCs w:val="20"/>
              </w:rPr>
              <w:t>. zm.)</w:t>
            </w:r>
            <w:r w:rsidR="00FA1991" w:rsidRPr="001B2665">
              <w:rPr>
                <w:rFonts w:ascii="Calibri" w:hAnsi="Calibri" w:cs="Calibri"/>
                <w:sz w:val="20"/>
                <w:szCs w:val="20"/>
              </w:rPr>
              <w:t>,</w:t>
            </w:r>
          </w:p>
        </w:tc>
      </w:tr>
      <w:tr w:rsidR="00303B90" w:rsidRPr="001B2665" w14:paraId="1451FE29" w14:textId="77777777" w:rsidTr="00345A63">
        <w:tc>
          <w:tcPr>
            <w:tcW w:w="9072" w:type="dxa"/>
            <w:shd w:val="clear" w:color="auto" w:fill="auto"/>
          </w:tcPr>
          <w:p w14:paraId="584FD60D" w14:textId="77777777" w:rsidR="00FA1991" w:rsidRPr="001B2665" w:rsidRDefault="00303B90" w:rsidP="00FA1991">
            <w:pPr>
              <w:widowControl w:val="0"/>
              <w:tabs>
                <w:tab w:val="center" w:pos="4536"/>
                <w:tab w:val="left" w:pos="7713"/>
              </w:tabs>
              <w:spacing w:line="276" w:lineRule="auto"/>
              <w:ind w:left="0" w:firstLine="0"/>
              <w:jc w:val="center"/>
              <w:rPr>
                <w:rFonts w:ascii="Calibri" w:hAnsi="Calibri" w:cs="Calibri"/>
                <w:sz w:val="20"/>
                <w:szCs w:val="20"/>
              </w:rPr>
            </w:pPr>
            <w:r w:rsidRPr="001B2665">
              <w:rPr>
                <w:rFonts w:ascii="Calibri" w:hAnsi="Calibri" w:cs="Calibri"/>
                <w:sz w:val="20"/>
                <w:szCs w:val="20"/>
              </w:rPr>
              <w:t xml:space="preserve">przeprowadzanego zgodnie z Regulaminem udzielania zamówień publicznych w „Wodociągach Dębickich” </w:t>
            </w:r>
            <w:r w:rsidR="00A77FD0" w:rsidRPr="001B2665">
              <w:rPr>
                <w:rFonts w:ascii="Calibri" w:hAnsi="Calibri" w:cs="Calibri"/>
                <w:sz w:val="20"/>
                <w:szCs w:val="20"/>
              </w:rPr>
              <w:br/>
            </w:r>
            <w:r w:rsidRPr="001B2665">
              <w:rPr>
                <w:rFonts w:ascii="Calibri" w:hAnsi="Calibri" w:cs="Calibri"/>
                <w:sz w:val="20"/>
                <w:szCs w:val="20"/>
              </w:rPr>
              <w:t>Sp. z o.o. dla zadań współfinansowanych ze środków Unii Europejskiej, dla których nie stosuje się przepisów ustawy Prawo zamówień publicznych</w:t>
            </w:r>
            <w:r w:rsidR="008865DD" w:rsidRPr="001B2665">
              <w:rPr>
                <w:rFonts w:ascii="Calibri" w:hAnsi="Calibri" w:cs="Calibri"/>
                <w:sz w:val="20"/>
                <w:szCs w:val="20"/>
              </w:rPr>
              <w:t>,</w:t>
            </w:r>
            <w:r w:rsidR="00FA1991" w:rsidRPr="001B2665">
              <w:rPr>
                <w:rFonts w:ascii="Calibri" w:hAnsi="Calibri" w:cs="Calibri"/>
                <w:sz w:val="20"/>
                <w:szCs w:val="20"/>
              </w:rPr>
              <w:t xml:space="preserve"> </w:t>
            </w:r>
            <w:r w:rsidR="008865DD" w:rsidRPr="001B2665">
              <w:rPr>
                <w:rFonts w:ascii="Calibri" w:hAnsi="Calibri" w:cs="Calibri"/>
                <w:sz w:val="20"/>
                <w:szCs w:val="20"/>
              </w:rPr>
              <w:t>zgodnego z</w:t>
            </w:r>
            <w:r w:rsidR="00FA1991" w:rsidRPr="001B2665">
              <w:rPr>
                <w:rFonts w:ascii="Calibri" w:hAnsi="Calibri" w:cs="Calibri"/>
                <w:sz w:val="20"/>
                <w:szCs w:val="20"/>
              </w:rPr>
              <w:t xml:space="preserve"> zasad</w:t>
            </w:r>
            <w:r w:rsidR="008865DD" w:rsidRPr="001B2665">
              <w:rPr>
                <w:rFonts w:ascii="Calibri" w:hAnsi="Calibri" w:cs="Calibri"/>
                <w:sz w:val="20"/>
                <w:szCs w:val="20"/>
              </w:rPr>
              <w:t>ą</w:t>
            </w:r>
            <w:r w:rsidR="00FA1991" w:rsidRPr="001B2665">
              <w:rPr>
                <w:rFonts w:ascii="Calibri" w:hAnsi="Calibri" w:cs="Calibri"/>
                <w:sz w:val="20"/>
                <w:szCs w:val="20"/>
              </w:rPr>
              <w:t xml:space="preserve"> konkurencyjności</w:t>
            </w:r>
            <w:r w:rsidR="008865DD" w:rsidRPr="001B2665">
              <w:rPr>
                <w:rFonts w:ascii="Calibri" w:hAnsi="Calibri" w:cs="Calibri"/>
                <w:sz w:val="20"/>
                <w:szCs w:val="20"/>
              </w:rPr>
              <w:t>.</w:t>
            </w:r>
          </w:p>
          <w:p w14:paraId="09D39043" w14:textId="77777777" w:rsidR="00303B90" w:rsidRPr="001B2665" w:rsidRDefault="00303B90" w:rsidP="00BA0A95">
            <w:pPr>
              <w:widowControl w:val="0"/>
              <w:tabs>
                <w:tab w:val="center" w:pos="4536"/>
                <w:tab w:val="left" w:pos="7713"/>
              </w:tabs>
              <w:spacing w:line="276" w:lineRule="auto"/>
              <w:ind w:left="0" w:firstLine="0"/>
              <w:jc w:val="left"/>
              <w:rPr>
                <w:rFonts w:ascii="Calibri" w:hAnsi="Calibri" w:cs="Calibri"/>
                <w:sz w:val="20"/>
                <w:szCs w:val="20"/>
              </w:rPr>
            </w:pPr>
          </w:p>
        </w:tc>
      </w:tr>
      <w:tr w:rsidR="00303B90" w:rsidRPr="001B2665" w14:paraId="49099C0C" w14:textId="77777777" w:rsidTr="00345A63">
        <w:trPr>
          <w:cantSplit/>
        </w:trPr>
        <w:tc>
          <w:tcPr>
            <w:tcW w:w="9072" w:type="dxa"/>
            <w:shd w:val="clear" w:color="auto" w:fill="auto"/>
          </w:tcPr>
          <w:p w14:paraId="289017A1" w14:textId="77777777" w:rsidR="00303B90" w:rsidRPr="001B2665" w:rsidRDefault="00303B90" w:rsidP="00287CA1">
            <w:pPr>
              <w:pStyle w:val="Tekstpodstawowy22"/>
              <w:snapToGrid w:val="0"/>
              <w:spacing w:line="276" w:lineRule="auto"/>
              <w:ind w:left="-425" w:firstLine="425"/>
              <w:jc w:val="left"/>
              <w:rPr>
                <w:rFonts w:ascii="Calibri" w:hAnsi="Calibri" w:cs="Calibri"/>
                <w:b/>
                <w:sz w:val="20"/>
                <w:szCs w:val="20"/>
              </w:rPr>
            </w:pPr>
          </w:p>
          <w:p w14:paraId="3AE73FD3" w14:textId="77777777" w:rsidR="00823B11" w:rsidRPr="001B2665" w:rsidRDefault="00823B11" w:rsidP="00287CA1">
            <w:pPr>
              <w:widowControl w:val="0"/>
              <w:suppressAutoHyphens/>
              <w:spacing w:after="0" w:line="276" w:lineRule="auto"/>
              <w:ind w:left="0" w:firstLine="0"/>
              <w:jc w:val="left"/>
              <w:rPr>
                <w:rFonts w:ascii="Calibri" w:hAnsi="Calibri" w:cs="Calibri"/>
                <w:b/>
                <w:bCs/>
                <w:sz w:val="20"/>
                <w:szCs w:val="20"/>
                <w:u w:val="single"/>
                <w:lang w:eastAsia="pl-PL"/>
              </w:rPr>
            </w:pPr>
            <w:r w:rsidRPr="001B2665">
              <w:rPr>
                <w:rFonts w:ascii="Calibri" w:eastAsia="TeXGyrePagella" w:hAnsi="Calibri" w:cs="Calibri"/>
                <w:b/>
                <w:bCs/>
                <w:sz w:val="20"/>
                <w:szCs w:val="20"/>
                <w:lang w:eastAsia="en-US"/>
              </w:rPr>
              <w:t xml:space="preserve">Komunikacja w postępowaniu, w tym składanie ofert, wymiana informacji między Zamawiającym </w:t>
            </w:r>
            <w:r w:rsidR="008B5194">
              <w:rPr>
                <w:rFonts w:ascii="Calibri" w:eastAsia="TeXGyrePagella" w:hAnsi="Calibri" w:cs="Calibri"/>
                <w:b/>
                <w:bCs/>
                <w:sz w:val="20"/>
                <w:szCs w:val="20"/>
                <w:lang w:eastAsia="en-US"/>
              </w:rPr>
              <w:br/>
              <w:t xml:space="preserve"> </w:t>
            </w:r>
            <w:r w:rsidRPr="001B2665">
              <w:rPr>
                <w:rFonts w:ascii="Calibri" w:eastAsia="TeXGyrePagella" w:hAnsi="Calibri" w:cs="Calibri"/>
                <w:b/>
                <w:bCs/>
                <w:sz w:val="20"/>
                <w:szCs w:val="20"/>
                <w:lang w:eastAsia="en-US"/>
              </w:rPr>
              <w:t>a Wykonawcą oraz przekazywanie dokumentów i oświadczeń odbywa się wyłącznie pisemnie za pomocą Bazy Konkurencyjności (BK2021) dostępnej pod adresem internetowym:</w:t>
            </w:r>
            <w:r w:rsidRPr="001B2665">
              <w:rPr>
                <w:rFonts w:ascii="Calibri" w:hAnsi="Calibri" w:cs="Calibri"/>
                <w:b/>
                <w:bCs/>
                <w:sz w:val="20"/>
                <w:szCs w:val="20"/>
                <w:u w:val="single"/>
                <w:lang w:eastAsia="pl-PL"/>
              </w:rPr>
              <w:t xml:space="preserve"> </w:t>
            </w:r>
            <w:hyperlink r:id="rId11" w:history="1">
              <w:r w:rsidRPr="001B2665">
                <w:rPr>
                  <w:rStyle w:val="Hipercze"/>
                  <w:rFonts w:ascii="Calibri" w:hAnsi="Calibri" w:cs="Calibri"/>
                  <w:b/>
                  <w:bCs/>
                  <w:sz w:val="20"/>
                  <w:szCs w:val="20"/>
                  <w:lang w:eastAsia="pl-PL"/>
                </w:rPr>
                <w:t>https://bazakonkurencyjnosci.funduszeeuropejskie.gov.pl/</w:t>
              </w:r>
            </w:hyperlink>
          </w:p>
          <w:p w14:paraId="54884E4E" w14:textId="77777777" w:rsidR="00823B11" w:rsidRPr="001B2665" w:rsidRDefault="00823B11" w:rsidP="00287CA1">
            <w:pPr>
              <w:widowControl w:val="0"/>
              <w:suppressAutoHyphens/>
              <w:spacing w:after="0" w:line="276" w:lineRule="auto"/>
              <w:ind w:left="0" w:firstLine="0"/>
              <w:jc w:val="left"/>
              <w:rPr>
                <w:rFonts w:ascii="Calibri" w:hAnsi="Calibri" w:cs="Calibri"/>
                <w:sz w:val="20"/>
                <w:szCs w:val="20"/>
                <w:lang w:eastAsia="pl-PL"/>
              </w:rPr>
            </w:pPr>
          </w:p>
          <w:p w14:paraId="0C30D936" w14:textId="77777777" w:rsidR="00303B90" w:rsidRPr="001B2665" w:rsidRDefault="00303B90" w:rsidP="00287CA1">
            <w:pPr>
              <w:spacing w:line="276" w:lineRule="auto"/>
              <w:jc w:val="left"/>
              <w:rPr>
                <w:rFonts w:ascii="Calibri" w:hAnsi="Calibri" w:cs="Calibri"/>
                <w:b/>
                <w:sz w:val="20"/>
                <w:szCs w:val="20"/>
              </w:rPr>
            </w:pPr>
          </w:p>
        </w:tc>
      </w:tr>
    </w:tbl>
    <w:p w14:paraId="10B45161" w14:textId="77777777" w:rsidR="00303B90" w:rsidRPr="001B2665" w:rsidRDefault="00303B90" w:rsidP="00303B90">
      <w:pPr>
        <w:jc w:val="right"/>
        <w:rPr>
          <w:rFonts w:ascii="Calibri" w:hAnsi="Calibri" w:cs="Calibri"/>
          <w:sz w:val="20"/>
          <w:szCs w:val="20"/>
        </w:rPr>
      </w:pPr>
    </w:p>
    <w:p w14:paraId="70A2A19E" w14:textId="77777777" w:rsidR="00303B90" w:rsidRPr="001B2665" w:rsidRDefault="00303B90" w:rsidP="00303B90">
      <w:pPr>
        <w:jc w:val="right"/>
        <w:rPr>
          <w:rFonts w:ascii="Calibri" w:hAnsi="Calibri" w:cs="Calibri"/>
          <w:b/>
          <w:color w:val="000000"/>
          <w:sz w:val="20"/>
          <w:szCs w:val="20"/>
        </w:rPr>
      </w:pPr>
      <w:r w:rsidRPr="001B2665">
        <w:rPr>
          <w:rFonts w:ascii="Calibri" w:hAnsi="Calibri" w:cs="Calibri"/>
          <w:sz w:val="20"/>
          <w:szCs w:val="20"/>
        </w:rPr>
        <w:t>Zatwierdzam:</w:t>
      </w:r>
      <w:r w:rsidRPr="001B2665">
        <w:rPr>
          <w:rFonts w:ascii="Calibri" w:hAnsi="Calibri" w:cs="Calibri"/>
          <w:sz w:val="20"/>
          <w:szCs w:val="20"/>
        </w:rPr>
        <w:tab/>
      </w:r>
      <w:r w:rsidRPr="001B2665">
        <w:rPr>
          <w:rFonts w:ascii="Calibri" w:hAnsi="Calibri" w:cs="Calibri"/>
          <w:sz w:val="20"/>
          <w:szCs w:val="20"/>
        </w:rPr>
        <w:tab/>
      </w:r>
      <w:r w:rsidRPr="001B2665">
        <w:rPr>
          <w:rFonts w:ascii="Calibri" w:hAnsi="Calibri" w:cs="Calibri"/>
          <w:sz w:val="20"/>
          <w:szCs w:val="20"/>
        </w:rPr>
        <w:tab/>
      </w:r>
    </w:p>
    <w:p w14:paraId="2A1F311F" w14:textId="77777777" w:rsidR="00303B90" w:rsidRPr="001B2665" w:rsidRDefault="00303B90" w:rsidP="00303B90">
      <w:pPr>
        <w:shd w:val="clear" w:color="auto" w:fill="FFFFFF"/>
        <w:jc w:val="center"/>
        <w:textAlignment w:val="baseline"/>
        <w:rPr>
          <w:rFonts w:ascii="Calibri" w:hAnsi="Calibri" w:cs="Calibri"/>
          <w:b/>
          <w:sz w:val="20"/>
          <w:szCs w:val="20"/>
        </w:rPr>
      </w:pP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p>
    <w:p w14:paraId="09AC3C85" w14:textId="77777777" w:rsidR="00303B90" w:rsidRPr="001B2665" w:rsidRDefault="00303B90" w:rsidP="00303B90">
      <w:pPr>
        <w:jc w:val="center"/>
        <w:rPr>
          <w:rFonts w:ascii="Calibri" w:hAnsi="Calibri" w:cs="Calibri"/>
          <w:sz w:val="20"/>
          <w:szCs w:val="20"/>
        </w:rPr>
      </w:pPr>
    </w:p>
    <w:p w14:paraId="2F9A6E05" w14:textId="7B6C4FF1" w:rsidR="00303B90" w:rsidRPr="00651DF2" w:rsidRDefault="00FA1991" w:rsidP="00303B90">
      <w:pPr>
        <w:jc w:val="center"/>
        <w:rPr>
          <w:rFonts w:ascii="Calibri" w:hAnsi="Calibri" w:cs="Calibri"/>
          <w:sz w:val="20"/>
          <w:szCs w:val="20"/>
        </w:rPr>
      </w:pPr>
      <w:r w:rsidRPr="00651DF2">
        <w:rPr>
          <w:rFonts w:ascii="Calibri" w:hAnsi="Calibri" w:cs="Calibri"/>
          <w:sz w:val="20"/>
          <w:szCs w:val="20"/>
        </w:rPr>
        <w:t xml:space="preserve">Zapytanie ofertowe </w:t>
      </w:r>
      <w:r w:rsidR="00303B90" w:rsidRPr="00651DF2">
        <w:rPr>
          <w:rFonts w:ascii="Calibri" w:hAnsi="Calibri" w:cs="Calibri"/>
          <w:sz w:val="20"/>
          <w:szCs w:val="20"/>
        </w:rPr>
        <w:t>zawiera</w:t>
      </w:r>
      <w:r w:rsidR="00112794" w:rsidRPr="00651DF2">
        <w:rPr>
          <w:rFonts w:ascii="Calibri" w:hAnsi="Calibri" w:cs="Calibri"/>
          <w:sz w:val="20"/>
          <w:szCs w:val="20"/>
        </w:rPr>
        <w:t xml:space="preserve"> </w:t>
      </w:r>
      <w:r w:rsidR="00D524B9">
        <w:rPr>
          <w:rFonts w:ascii="Calibri" w:hAnsi="Calibri" w:cs="Calibri"/>
          <w:b/>
          <w:bCs/>
          <w:sz w:val="20"/>
          <w:szCs w:val="20"/>
        </w:rPr>
        <w:t>77</w:t>
      </w:r>
      <w:r w:rsidR="008745B5">
        <w:rPr>
          <w:rFonts w:ascii="Calibri" w:hAnsi="Calibri" w:cs="Calibri"/>
          <w:b/>
          <w:bCs/>
          <w:sz w:val="20"/>
          <w:szCs w:val="20"/>
        </w:rPr>
        <w:t xml:space="preserve"> </w:t>
      </w:r>
      <w:r w:rsidR="00303B90" w:rsidRPr="00651DF2">
        <w:rPr>
          <w:rFonts w:ascii="Calibri" w:hAnsi="Calibri" w:cs="Calibri"/>
          <w:color w:val="000000"/>
          <w:sz w:val="20"/>
          <w:szCs w:val="20"/>
        </w:rPr>
        <w:t>stron</w:t>
      </w:r>
      <w:r w:rsidR="00303B90" w:rsidRPr="00651DF2">
        <w:rPr>
          <w:rFonts w:ascii="Calibri" w:hAnsi="Calibri" w:cs="Calibri"/>
          <w:sz w:val="20"/>
          <w:szCs w:val="20"/>
        </w:rPr>
        <w:t>.</w:t>
      </w:r>
    </w:p>
    <w:p w14:paraId="527B7607" w14:textId="3F19B0C7" w:rsidR="000B5E1B" w:rsidRPr="001B2665" w:rsidRDefault="00303B90" w:rsidP="00303B90">
      <w:pPr>
        <w:jc w:val="center"/>
        <w:rPr>
          <w:rFonts w:ascii="Calibri" w:hAnsi="Calibri" w:cs="Calibri"/>
          <w:sz w:val="20"/>
          <w:szCs w:val="20"/>
        </w:rPr>
        <w:sectPr w:rsidR="000B5E1B" w:rsidRPr="001B2665" w:rsidSect="00760B0E">
          <w:headerReference w:type="default" r:id="rId12"/>
          <w:footerReference w:type="default" r:id="rId13"/>
          <w:headerReference w:type="first" r:id="rId14"/>
          <w:footerReference w:type="first" r:id="rId15"/>
          <w:type w:val="continuous"/>
          <w:pgSz w:w="11906" w:h="16838"/>
          <w:pgMar w:top="851" w:right="1417" w:bottom="1276" w:left="1417" w:header="708" w:footer="708" w:gutter="0"/>
          <w:cols w:space="708"/>
          <w:titlePg/>
          <w:docGrid w:linePitch="360"/>
        </w:sectPr>
      </w:pPr>
      <w:r w:rsidRPr="00651DF2">
        <w:rPr>
          <w:rFonts w:ascii="Calibri" w:hAnsi="Calibri" w:cs="Calibri"/>
          <w:sz w:val="20"/>
          <w:szCs w:val="20"/>
        </w:rPr>
        <w:t xml:space="preserve">Dębica </w:t>
      </w:r>
      <w:r w:rsidR="008D1642">
        <w:rPr>
          <w:rFonts w:ascii="Calibri" w:hAnsi="Calibri" w:cs="Calibri"/>
          <w:sz w:val="20"/>
          <w:szCs w:val="20"/>
        </w:rPr>
        <w:t>2</w:t>
      </w:r>
      <w:r w:rsidR="004D3927">
        <w:rPr>
          <w:rFonts w:ascii="Calibri" w:hAnsi="Calibri" w:cs="Calibri"/>
          <w:sz w:val="20"/>
          <w:szCs w:val="20"/>
        </w:rPr>
        <w:t>6</w:t>
      </w:r>
      <w:r w:rsidR="008D1642">
        <w:rPr>
          <w:rFonts w:ascii="Calibri" w:hAnsi="Calibri" w:cs="Calibri"/>
          <w:sz w:val="20"/>
          <w:szCs w:val="20"/>
        </w:rPr>
        <w:t>.06.</w:t>
      </w:r>
      <w:r w:rsidRPr="00651DF2">
        <w:rPr>
          <w:rFonts w:ascii="Calibri" w:hAnsi="Calibri" w:cs="Calibri"/>
          <w:sz w:val="20"/>
          <w:szCs w:val="20"/>
        </w:rPr>
        <w:t>202</w:t>
      </w:r>
      <w:r w:rsidR="00FA1991" w:rsidRPr="00651DF2">
        <w:rPr>
          <w:rFonts w:ascii="Calibri" w:hAnsi="Calibri" w:cs="Calibri"/>
          <w:sz w:val="20"/>
          <w:szCs w:val="20"/>
        </w:rPr>
        <w:t>4</w:t>
      </w:r>
      <w:r w:rsidRPr="00651DF2">
        <w:rPr>
          <w:rFonts w:ascii="Calibri" w:hAnsi="Calibri" w:cs="Calibri"/>
          <w:sz w:val="20"/>
          <w:szCs w:val="20"/>
        </w:rPr>
        <w:t xml:space="preserve"> r.</w:t>
      </w:r>
    </w:p>
    <w:p w14:paraId="656BDDEE" w14:textId="77777777" w:rsidR="00303B90" w:rsidRPr="00E73E5C" w:rsidRDefault="000B5E1B" w:rsidP="00303B90">
      <w:pPr>
        <w:jc w:val="center"/>
        <w:rPr>
          <w:rFonts w:ascii="Tahoma" w:hAnsi="Tahoma" w:cs="Tahoma"/>
          <w:sz w:val="22"/>
        </w:rPr>
      </w:pPr>
      <w:r w:rsidRPr="00E73E5C">
        <w:rPr>
          <w:rFonts w:ascii="Tahoma" w:hAnsi="Tahoma" w:cs="Tahoma"/>
          <w:sz w:val="22"/>
        </w:rPr>
        <w:lastRenderedPageBreak/>
        <w:t xml:space="preserve"> </w:t>
      </w:r>
    </w:p>
    <w:p w14:paraId="762DE92C" w14:textId="77777777" w:rsidR="00043F18" w:rsidRPr="00E73E5C" w:rsidRDefault="00043F18">
      <w:pPr>
        <w:spacing w:after="200" w:line="276" w:lineRule="auto"/>
        <w:rPr>
          <w:rFonts w:ascii="Tahoma" w:hAnsi="Tahoma" w:cs="Tahoma"/>
          <w:sz w:val="22"/>
        </w:rPr>
      </w:pPr>
    </w:p>
    <w:p w14:paraId="5A572489" w14:textId="77777777" w:rsidR="00043F18" w:rsidRPr="00E73E5C" w:rsidRDefault="00FA1991" w:rsidP="00043F18">
      <w:pPr>
        <w:rPr>
          <w:rFonts w:ascii="Tahoma" w:hAnsi="Tahoma" w:cs="Tahoma"/>
          <w:sz w:val="18"/>
          <w:szCs w:val="20"/>
        </w:rPr>
      </w:pPr>
      <w:r>
        <w:rPr>
          <w:rFonts w:ascii="Tahoma" w:hAnsi="Tahoma" w:cs="Tahoma"/>
          <w:sz w:val="18"/>
          <w:szCs w:val="20"/>
        </w:rPr>
        <w:t xml:space="preserve">Zapytanie </w:t>
      </w:r>
      <w:r w:rsidR="00043F18" w:rsidRPr="00E73E5C">
        <w:rPr>
          <w:rFonts w:ascii="Tahoma" w:hAnsi="Tahoma" w:cs="Tahoma"/>
          <w:sz w:val="18"/>
          <w:szCs w:val="20"/>
        </w:rPr>
        <w:t>zawiera:</w:t>
      </w:r>
    </w:p>
    <w:p w14:paraId="5C2176CE" w14:textId="77777777" w:rsidR="00043F18" w:rsidRPr="00E73E5C" w:rsidRDefault="00043F18" w:rsidP="00043F18">
      <w:pPr>
        <w:rPr>
          <w:rFonts w:ascii="Tahoma" w:hAnsi="Tahoma" w:cs="Tahoma"/>
          <w:sz w:val="18"/>
          <w:szCs w:val="20"/>
        </w:rPr>
      </w:pPr>
    </w:p>
    <w:tbl>
      <w:tblPr>
        <w:tblW w:w="9479" w:type="dxa"/>
        <w:tblInd w:w="-145" w:type="dxa"/>
        <w:tblLayout w:type="fixed"/>
        <w:tblCellMar>
          <w:left w:w="0" w:type="dxa"/>
          <w:right w:w="0" w:type="dxa"/>
        </w:tblCellMar>
        <w:tblLook w:val="0000" w:firstRow="0" w:lastRow="0" w:firstColumn="0" w:lastColumn="0" w:noHBand="0" w:noVBand="0"/>
      </w:tblPr>
      <w:tblGrid>
        <w:gridCol w:w="717"/>
        <w:gridCol w:w="1930"/>
        <w:gridCol w:w="6832"/>
      </w:tblGrid>
      <w:tr w:rsidR="00043F18" w:rsidRPr="004B1989" w14:paraId="59848CF6" w14:textId="77777777" w:rsidTr="008F411F">
        <w:tc>
          <w:tcPr>
            <w:tcW w:w="717" w:type="dxa"/>
            <w:tcBorders>
              <w:top w:val="single" w:sz="4" w:space="0" w:color="000000"/>
              <w:left w:val="single" w:sz="4" w:space="0" w:color="000000"/>
              <w:bottom w:val="single" w:sz="4" w:space="0" w:color="000000"/>
            </w:tcBorders>
            <w:shd w:val="clear" w:color="auto" w:fill="F2F2F2"/>
            <w:vAlign w:val="center"/>
          </w:tcPr>
          <w:p w14:paraId="0AD7B147" w14:textId="77777777" w:rsidR="00043F18" w:rsidRPr="001B2665" w:rsidRDefault="008F411F" w:rsidP="00BA2D5D">
            <w:pPr>
              <w:snapToGrid w:val="0"/>
              <w:spacing w:after="0"/>
              <w:jc w:val="center"/>
              <w:rPr>
                <w:rFonts w:ascii="Calibri" w:hAnsi="Calibri" w:cs="Calibri"/>
                <w:b/>
                <w:color w:val="000000"/>
                <w:sz w:val="20"/>
                <w:szCs w:val="20"/>
                <w:lang w:val="x-none"/>
              </w:rPr>
            </w:pPr>
            <w:proofErr w:type="spellStart"/>
            <w:r w:rsidRPr="001B2665">
              <w:rPr>
                <w:rFonts w:ascii="Calibri" w:hAnsi="Calibri" w:cs="Calibri"/>
                <w:b/>
                <w:color w:val="000000"/>
                <w:sz w:val="20"/>
                <w:szCs w:val="20"/>
              </w:rPr>
              <w:t>L</w:t>
            </w:r>
            <w:r w:rsidR="004B1989" w:rsidRPr="001B2665">
              <w:rPr>
                <w:rFonts w:ascii="Calibri" w:hAnsi="Calibri" w:cs="Calibri"/>
                <w:b/>
                <w:color w:val="000000"/>
                <w:sz w:val="20"/>
                <w:szCs w:val="20"/>
              </w:rPr>
              <w:t>p</w:t>
            </w:r>
            <w:proofErr w:type="spellEnd"/>
            <w:r w:rsidR="00043F18" w:rsidRPr="001B2665">
              <w:rPr>
                <w:rFonts w:ascii="Calibri" w:hAnsi="Calibri" w:cs="Calibri"/>
                <w:b/>
                <w:color w:val="000000"/>
                <w:sz w:val="20"/>
                <w:szCs w:val="20"/>
                <w:lang w:val="x-none"/>
              </w:rPr>
              <w:t>.</w:t>
            </w:r>
          </w:p>
        </w:tc>
        <w:tc>
          <w:tcPr>
            <w:tcW w:w="1930" w:type="dxa"/>
            <w:tcBorders>
              <w:top w:val="single" w:sz="4" w:space="0" w:color="000000"/>
              <w:left w:val="single" w:sz="4" w:space="0" w:color="000000"/>
              <w:bottom w:val="single" w:sz="4" w:space="0" w:color="000000"/>
            </w:tcBorders>
            <w:shd w:val="clear" w:color="auto" w:fill="F2F2F2"/>
            <w:vAlign w:val="center"/>
          </w:tcPr>
          <w:p w14:paraId="0FB8AE9D"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Oznaczenie Części</w:t>
            </w:r>
          </w:p>
        </w:tc>
        <w:tc>
          <w:tcPr>
            <w:tcW w:w="68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F6AE4"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Nazwa Części</w:t>
            </w:r>
          </w:p>
        </w:tc>
      </w:tr>
      <w:tr w:rsidR="00043F18" w:rsidRPr="00E73E5C" w14:paraId="675BB84C" w14:textId="77777777" w:rsidTr="00280150">
        <w:trPr>
          <w:trHeight w:val="319"/>
        </w:trPr>
        <w:tc>
          <w:tcPr>
            <w:tcW w:w="717" w:type="dxa"/>
            <w:tcBorders>
              <w:left w:val="single" w:sz="4" w:space="0" w:color="000000"/>
              <w:bottom w:val="single" w:sz="4" w:space="0" w:color="000000"/>
            </w:tcBorders>
            <w:shd w:val="clear" w:color="auto" w:fill="auto"/>
            <w:vAlign w:val="center"/>
          </w:tcPr>
          <w:p w14:paraId="4D2094EE" w14:textId="77777777" w:rsidR="00043F18" w:rsidRPr="001B2665" w:rsidRDefault="00043F18" w:rsidP="00BA2D5D">
            <w:pPr>
              <w:pStyle w:val="Stopka"/>
              <w:tabs>
                <w:tab w:val="clear" w:pos="4536"/>
                <w:tab w:val="clear" w:pos="9072"/>
              </w:tabs>
              <w:snapToGrid w:val="0"/>
              <w:spacing w:after="0"/>
              <w:jc w:val="center"/>
              <w:rPr>
                <w:rFonts w:ascii="Calibri" w:hAnsi="Calibri" w:cs="Calibri"/>
                <w:sz w:val="20"/>
                <w:szCs w:val="20"/>
              </w:rPr>
            </w:pPr>
            <w:r w:rsidRPr="001B2665">
              <w:rPr>
                <w:rFonts w:ascii="Calibri" w:hAnsi="Calibri" w:cs="Calibri"/>
                <w:sz w:val="20"/>
                <w:szCs w:val="20"/>
              </w:rPr>
              <w:t>1.</w:t>
            </w:r>
          </w:p>
        </w:tc>
        <w:tc>
          <w:tcPr>
            <w:tcW w:w="1930" w:type="dxa"/>
            <w:tcBorders>
              <w:left w:val="single" w:sz="4" w:space="0" w:color="000000"/>
              <w:bottom w:val="single" w:sz="4" w:space="0" w:color="000000"/>
            </w:tcBorders>
            <w:shd w:val="clear" w:color="auto" w:fill="auto"/>
            <w:vAlign w:val="center"/>
          </w:tcPr>
          <w:p w14:paraId="75FE46F3"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w:t>
            </w:r>
          </w:p>
        </w:tc>
        <w:tc>
          <w:tcPr>
            <w:tcW w:w="6832" w:type="dxa"/>
            <w:tcBorders>
              <w:left w:val="single" w:sz="4" w:space="0" w:color="000000"/>
              <w:bottom w:val="single" w:sz="4" w:space="0" w:color="000000"/>
              <w:right w:val="single" w:sz="4" w:space="0" w:color="000000"/>
            </w:tcBorders>
            <w:shd w:val="clear" w:color="auto" w:fill="auto"/>
            <w:vAlign w:val="center"/>
          </w:tcPr>
          <w:p w14:paraId="36F4C5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Instrukcja dla Wykonawców (IDW).</w:t>
            </w:r>
          </w:p>
        </w:tc>
      </w:tr>
      <w:tr w:rsidR="00043F18" w:rsidRPr="00E73E5C" w14:paraId="10F224FD" w14:textId="77777777" w:rsidTr="00280150">
        <w:trPr>
          <w:trHeight w:val="281"/>
        </w:trPr>
        <w:tc>
          <w:tcPr>
            <w:tcW w:w="717" w:type="dxa"/>
            <w:tcBorders>
              <w:left w:val="single" w:sz="4" w:space="0" w:color="000000"/>
              <w:bottom w:val="single" w:sz="4" w:space="0" w:color="000000"/>
            </w:tcBorders>
            <w:shd w:val="clear" w:color="auto" w:fill="auto"/>
            <w:vAlign w:val="center"/>
          </w:tcPr>
          <w:p w14:paraId="44BA2974"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2.</w:t>
            </w:r>
          </w:p>
        </w:tc>
        <w:tc>
          <w:tcPr>
            <w:tcW w:w="1930" w:type="dxa"/>
            <w:tcBorders>
              <w:left w:val="single" w:sz="4" w:space="0" w:color="000000"/>
              <w:bottom w:val="single" w:sz="4" w:space="0" w:color="000000"/>
            </w:tcBorders>
            <w:shd w:val="clear" w:color="auto" w:fill="auto"/>
            <w:vAlign w:val="center"/>
          </w:tcPr>
          <w:p w14:paraId="34D52BEC"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w:t>
            </w:r>
          </w:p>
        </w:tc>
        <w:tc>
          <w:tcPr>
            <w:tcW w:w="6832" w:type="dxa"/>
            <w:tcBorders>
              <w:left w:val="single" w:sz="4" w:space="0" w:color="000000"/>
              <w:bottom w:val="single" w:sz="4" w:space="0" w:color="000000"/>
              <w:right w:val="single" w:sz="4" w:space="0" w:color="000000"/>
            </w:tcBorders>
            <w:shd w:val="clear" w:color="auto" w:fill="auto"/>
            <w:vAlign w:val="center"/>
          </w:tcPr>
          <w:p w14:paraId="7102BB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Wzór umowy (WU).</w:t>
            </w:r>
          </w:p>
        </w:tc>
      </w:tr>
      <w:tr w:rsidR="00043F18" w:rsidRPr="00E73E5C" w14:paraId="5AF81796" w14:textId="77777777" w:rsidTr="00280150">
        <w:trPr>
          <w:trHeight w:val="271"/>
        </w:trPr>
        <w:tc>
          <w:tcPr>
            <w:tcW w:w="717" w:type="dxa"/>
            <w:tcBorders>
              <w:left w:val="single" w:sz="4" w:space="0" w:color="000000"/>
              <w:bottom w:val="single" w:sz="4" w:space="0" w:color="000000"/>
            </w:tcBorders>
            <w:shd w:val="clear" w:color="auto" w:fill="auto"/>
            <w:vAlign w:val="center"/>
          </w:tcPr>
          <w:p w14:paraId="3481B62F"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3.</w:t>
            </w:r>
          </w:p>
        </w:tc>
        <w:tc>
          <w:tcPr>
            <w:tcW w:w="1930" w:type="dxa"/>
            <w:tcBorders>
              <w:left w:val="single" w:sz="4" w:space="0" w:color="000000"/>
              <w:bottom w:val="single" w:sz="4" w:space="0" w:color="000000"/>
            </w:tcBorders>
            <w:shd w:val="clear" w:color="auto" w:fill="auto"/>
            <w:vAlign w:val="center"/>
          </w:tcPr>
          <w:p w14:paraId="6F36EC5B"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III</w:t>
            </w:r>
          </w:p>
        </w:tc>
        <w:tc>
          <w:tcPr>
            <w:tcW w:w="6832" w:type="dxa"/>
            <w:tcBorders>
              <w:left w:val="single" w:sz="4" w:space="0" w:color="000000"/>
              <w:bottom w:val="single" w:sz="4" w:space="0" w:color="000000"/>
              <w:right w:val="single" w:sz="4" w:space="0" w:color="000000"/>
            </w:tcBorders>
            <w:shd w:val="clear" w:color="auto" w:fill="auto"/>
            <w:vAlign w:val="center"/>
          </w:tcPr>
          <w:p w14:paraId="2916639C"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Opis przedmiotu zamówienia (OPZ)</w:t>
            </w:r>
            <w:r w:rsidRPr="001B2665">
              <w:rPr>
                <w:rFonts w:ascii="Calibri" w:hAnsi="Calibri" w:cs="Calibri"/>
                <w:i/>
                <w:sz w:val="20"/>
                <w:szCs w:val="20"/>
              </w:rPr>
              <w:t>.</w:t>
            </w:r>
          </w:p>
        </w:tc>
      </w:tr>
    </w:tbl>
    <w:p w14:paraId="7AADAD01" w14:textId="77777777" w:rsidR="000B5E1B" w:rsidRDefault="000B5E1B">
      <w:pPr>
        <w:spacing w:after="200" w:line="276" w:lineRule="auto"/>
        <w:rPr>
          <w:rFonts w:ascii="Tahoma" w:hAnsi="Tahoma" w:cs="Tahoma"/>
          <w:sz w:val="22"/>
        </w:rPr>
        <w:sectPr w:rsidR="000B5E1B" w:rsidSect="00760B0E">
          <w:headerReference w:type="default" r:id="rId16"/>
          <w:pgSz w:w="11906" w:h="16838"/>
          <w:pgMar w:top="851" w:right="1417" w:bottom="1276" w:left="1417" w:header="708" w:footer="708" w:gutter="0"/>
          <w:cols w:space="708"/>
          <w:docGrid w:linePitch="360"/>
        </w:sectPr>
      </w:pPr>
    </w:p>
    <w:p w14:paraId="73D3058F" w14:textId="77777777" w:rsidR="00043F18" w:rsidRPr="00BF5AF7" w:rsidRDefault="00043F18">
      <w:pPr>
        <w:spacing w:after="200" w:line="276" w:lineRule="auto"/>
        <w:rPr>
          <w:rFonts w:ascii="Calibri" w:hAnsi="Calibri" w:cs="Calibri"/>
          <w:sz w:val="22"/>
        </w:rPr>
      </w:pPr>
    </w:p>
    <w:p w14:paraId="01892515" w14:textId="77777777" w:rsidR="00043F18" w:rsidRPr="00BF5AF7" w:rsidRDefault="00043F18" w:rsidP="00043F18">
      <w:pPr>
        <w:jc w:val="center"/>
        <w:rPr>
          <w:rFonts w:ascii="Calibri" w:hAnsi="Calibri" w:cs="Calibri"/>
          <w:sz w:val="20"/>
          <w:szCs w:val="20"/>
        </w:rPr>
      </w:pPr>
      <w:r w:rsidRPr="00BF5AF7">
        <w:rPr>
          <w:rFonts w:ascii="Calibri" w:hAnsi="Calibri" w:cs="Calibri"/>
          <w:b/>
          <w:sz w:val="20"/>
          <w:szCs w:val="20"/>
        </w:rPr>
        <w:t>CZEŚĆ I – INSTRUKCJA DLA WYKONAWCÓW (IDW)</w:t>
      </w:r>
    </w:p>
    <w:p w14:paraId="056039ED" w14:textId="77777777" w:rsidR="00043F18" w:rsidRPr="00BF5AF7" w:rsidRDefault="00043F18" w:rsidP="00043F18">
      <w:pPr>
        <w:rPr>
          <w:rFonts w:ascii="Calibri" w:hAnsi="Calibri" w:cs="Calibri"/>
          <w:sz w:val="18"/>
          <w:szCs w:val="20"/>
        </w:rPr>
      </w:pPr>
    </w:p>
    <w:p w14:paraId="579ADB6A" w14:textId="77777777" w:rsidR="00043F18" w:rsidRPr="00BF5AF7" w:rsidRDefault="00043F18" w:rsidP="00043F18">
      <w:pPr>
        <w:rPr>
          <w:rFonts w:ascii="Calibri" w:hAnsi="Calibri" w:cs="Calibri"/>
          <w:sz w:val="18"/>
          <w:szCs w:val="20"/>
        </w:rPr>
      </w:pPr>
    </w:p>
    <w:p w14:paraId="6AE05E2F" w14:textId="77777777" w:rsidR="00043F18" w:rsidRPr="00BF5AF7" w:rsidRDefault="00043F18" w:rsidP="00043F18">
      <w:pPr>
        <w:rPr>
          <w:rFonts w:ascii="Calibri" w:hAnsi="Calibri" w:cs="Calibri"/>
          <w:sz w:val="18"/>
          <w:szCs w:val="20"/>
        </w:rPr>
      </w:pPr>
    </w:p>
    <w:p w14:paraId="3C8A2883" w14:textId="77777777" w:rsidR="00043F18" w:rsidRPr="00BF5AF7" w:rsidRDefault="00043F18" w:rsidP="00043F18">
      <w:pPr>
        <w:rPr>
          <w:rFonts w:ascii="Calibri" w:hAnsi="Calibri" w:cs="Calibri"/>
          <w:sz w:val="18"/>
          <w:szCs w:val="20"/>
        </w:rPr>
      </w:pPr>
    </w:p>
    <w:p w14:paraId="1B40F1C0" w14:textId="77777777" w:rsidR="00043F18" w:rsidRPr="00BF5AF7" w:rsidRDefault="00043F18" w:rsidP="00043F18">
      <w:pPr>
        <w:rPr>
          <w:rFonts w:ascii="Calibri" w:hAnsi="Calibri" w:cs="Calibri"/>
          <w:sz w:val="18"/>
          <w:szCs w:val="20"/>
        </w:rPr>
      </w:pPr>
    </w:p>
    <w:p w14:paraId="25870328" w14:textId="77777777" w:rsidR="00043F18" w:rsidRPr="00BF5AF7" w:rsidRDefault="00043F18" w:rsidP="00043F18">
      <w:pPr>
        <w:rPr>
          <w:rFonts w:ascii="Calibri" w:hAnsi="Calibri" w:cs="Calibri"/>
          <w:sz w:val="18"/>
          <w:szCs w:val="20"/>
        </w:rPr>
      </w:pPr>
    </w:p>
    <w:p w14:paraId="4790D60B" w14:textId="77777777" w:rsidR="00043F18" w:rsidRPr="00BF5AF7" w:rsidRDefault="00043F18" w:rsidP="00043F18">
      <w:pPr>
        <w:rPr>
          <w:rFonts w:ascii="Calibri" w:hAnsi="Calibri" w:cs="Calibri"/>
          <w:sz w:val="18"/>
          <w:szCs w:val="20"/>
        </w:rPr>
      </w:pPr>
    </w:p>
    <w:p w14:paraId="1A704CE6" w14:textId="77777777" w:rsidR="00043F18" w:rsidRPr="00BF5AF7" w:rsidRDefault="00043F18" w:rsidP="00043F18">
      <w:pPr>
        <w:rPr>
          <w:rFonts w:ascii="Calibri" w:hAnsi="Calibri" w:cs="Calibri"/>
          <w:sz w:val="18"/>
          <w:szCs w:val="20"/>
        </w:rPr>
      </w:pPr>
    </w:p>
    <w:p w14:paraId="6142D26B" w14:textId="77777777" w:rsidR="00620B6B" w:rsidRPr="00BF5AF7" w:rsidRDefault="00620B6B" w:rsidP="00043F18">
      <w:pPr>
        <w:rPr>
          <w:rFonts w:ascii="Calibri" w:hAnsi="Calibri" w:cs="Calibri"/>
          <w:sz w:val="18"/>
          <w:szCs w:val="20"/>
        </w:rPr>
      </w:pPr>
    </w:p>
    <w:p w14:paraId="5B8F3BEB" w14:textId="77777777" w:rsidR="00620B6B" w:rsidRPr="00BF5AF7" w:rsidRDefault="00620B6B" w:rsidP="00043F18">
      <w:pPr>
        <w:rPr>
          <w:rFonts w:ascii="Calibri" w:hAnsi="Calibri" w:cs="Calibri"/>
          <w:sz w:val="18"/>
          <w:szCs w:val="20"/>
        </w:rPr>
      </w:pPr>
    </w:p>
    <w:p w14:paraId="20FA998A" w14:textId="77777777" w:rsidR="00620B6B" w:rsidRPr="00BF5AF7" w:rsidRDefault="00620B6B" w:rsidP="00043F18">
      <w:pPr>
        <w:rPr>
          <w:rFonts w:ascii="Calibri" w:hAnsi="Calibri" w:cs="Calibri"/>
          <w:sz w:val="18"/>
          <w:szCs w:val="20"/>
        </w:rPr>
      </w:pPr>
    </w:p>
    <w:p w14:paraId="48E0FD94" w14:textId="77777777" w:rsidR="00620B6B" w:rsidRPr="00BF5AF7" w:rsidRDefault="00620B6B" w:rsidP="00043F18">
      <w:pPr>
        <w:rPr>
          <w:rFonts w:ascii="Calibri" w:hAnsi="Calibri" w:cs="Calibri"/>
          <w:sz w:val="18"/>
          <w:szCs w:val="20"/>
        </w:rPr>
      </w:pPr>
    </w:p>
    <w:p w14:paraId="7A6CE450" w14:textId="77777777" w:rsidR="00043F18" w:rsidRPr="00BF5AF7" w:rsidRDefault="00043F18" w:rsidP="00043F18">
      <w:pPr>
        <w:rPr>
          <w:rFonts w:ascii="Calibri" w:hAnsi="Calibri" w:cs="Calibri"/>
          <w:sz w:val="18"/>
          <w:szCs w:val="20"/>
        </w:rPr>
      </w:pPr>
    </w:p>
    <w:p w14:paraId="3E7FD131" w14:textId="77777777" w:rsidR="000B5E1B" w:rsidRDefault="00043F18" w:rsidP="00043F18">
      <w:pPr>
        <w:jc w:val="center"/>
        <w:rPr>
          <w:rFonts w:ascii="Tahoma" w:hAnsi="Tahoma" w:cs="Tahoma"/>
          <w:b/>
          <w:sz w:val="36"/>
          <w:szCs w:val="40"/>
        </w:rPr>
        <w:sectPr w:rsidR="000B5E1B" w:rsidSect="00913C75">
          <w:headerReference w:type="default" r:id="rId17"/>
          <w:pgSz w:w="11906" w:h="16838"/>
          <w:pgMar w:top="851" w:right="1418" w:bottom="1276" w:left="1418" w:header="709" w:footer="709" w:gutter="0"/>
          <w:cols w:space="708"/>
          <w:docGrid w:linePitch="360"/>
        </w:sectPr>
      </w:pPr>
      <w:r w:rsidRPr="00BF5AF7">
        <w:rPr>
          <w:rFonts w:ascii="Calibri" w:hAnsi="Calibri" w:cs="Calibri"/>
          <w:b/>
          <w:sz w:val="36"/>
          <w:szCs w:val="40"/>
        </w:rPr>
        <w:t>INSTRUKCJA DLA WYKONAWCÓW</w:t>
      </w:r>
    </w:p>
    <w:p w14:paraId="48890FA7" w14:textId="77777777" w:rsidR="0024385D"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Nazwa (firma) i adres Zamawiającego.</w:t>
      </w:r>
    </w:p>
    <w:p w14:paraId="4D2A651D" w14:textId="77777777" w:rsidR="00953A79" w:rsidRPr="001B2665" w:rsidRDefault="00E73E5C"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lang w:val="pl-PL"/>
        </w:rPr>
        <w:t>Wodociągi Dębickie Sp. z o.o.</w:t>
      </w:r>
    </w:p>
    <w:p w14:paraId="6E75F581" w14:textId="77777777" w:rsidR="00953A79" w:rsidRPr="001B2665" w:rsidRDefault="00953A79"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rPr>
        <w:t xml:space="preserve">ul. </w:t>
      </w:r>
      <w:r w:rsidR="00E73E5C" w:rsidRPr="001B2665">
        <w:rPr>
          <w:rFonts w:ascii="Calibri" w:hAnsi="Calibri" w:cs="Calibri"/>
          <w:b/>
          <w:color w:val="000000"/>
          <w:sz w:val="20"/>
          <w:szCs w:val="20"/>
          <w:lang w:val="pl-PL"/>
        </w:rPr>
        <w:t>Kosynierów Racławickich 35</w:t>
      </w:r>
    </w:p>
    <w:p w14:paraId="3E584C40" w14:textId="77777777" w:rsidR="00953A79" w:rsidRPr="001B2665" w:rsidRDefault="00953A79" w:rsidP="00CD43F0">
      <w:pPr>
        <w:pStyle w:val="Akapitzlist"/>
        <w:spacing w:after="0"/>
        <w:ind w:left="284" w:firstLine="0"/>
        <w:rPr>
          <w:rFonts w:ascii="Calibri" w:hAnsi="Calibri" w:cs="Calibri"/>
          <w:color w:val="000000"/>
          <w:sz w:val="20"/>
          <w:szCs w:val="20"/>
        </w:rPr>
      </w:pPr>
      <w:r w:rsidRPr="001B2665">
        <w:rPr>
          <w:rFonts w:ascii="Calibri" w:hAnsi="Calibri" w:cs="Calibri"/>
          <w:b/>
          <w:color w:val="000000"/>
          <w:sz w:val="20"/>
          <w:szCs w:val="20"/>
        </w:rPr>
        <w:t>39-200 Dębica</w:t>
      </w:r>
    </w:p>
    <w:p w14:paraId="5C720CCA" w14:textId="77777777" w:rsidR="00953A79" w:rsidRPr="001B2665" w:rsidRDefault="00953A79" w:rsidP="00CD43F0">
      <w:pPr>
        <w:pStyle w:val="Akapitzlist"/>
        <w:ind w:left="284" w:firstLine="0"/>
        <w:rPr>
          <w:rFonts w:ascii="Calibri" w:hAnsi="Calibri" w:cs="Calibri"/>
          <w:b/>
          <w:color w:val="000000"/>
          <w:sz w:val="20"/>
          <w:szCs w:val="20"/>
        </w:rPr>
      </w:pPr>
      <w:r w:rsidRPr="001B2665">
        <w:rPr>
          <w:rFonts w:ascii="Calibri" w:hAnsi="Calibri" w:cs="Calibri"/>
          <w:color w:val="000000"/>
          <w:sz w:val="20"/>
          <w:szCs w:val="20"/>
        </w:rPr>
        <w:t xml:space="preserve">zwane dalej </w:t>
      </w:r>
      <w:r w:rsidRPr="001B2665">
        <w:rPr>
          <w:rFonts w:ascii="Calibri" w:hAnsi="Calibri" w:cs="Calibri"/>
          <w:b/>
          <w:color w:val="000000"/>
          <w:sz w:val="20"/>
          <w:szCs w:val="20"/>
        </w:rPr>
        <w:t>Zamawiającym</w:t>
      </w:r>
    </w:p>
    <w:p w14:paraId="1E617D8C" w14:textId="77777777" w:rsidR="00953A79"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t>Oznaczenie Wykonawcy</w:t>
      </w:r>
      <w:r w:rsidR="00804BC4">
        <w:rPr>
          <w:rFonts w:ascii="Calibri" w:hAnsi="Calibri" w:cs="Calibri"/>
          <w:b/>
          <w:color w:val="000000"/>
          <w:sz w:val="20"/>
          <w:szCs w:val="20"/>
          <w:lang w:val="pl-PL"/>
        </w:rPr>
        <w:t>.</w:t>
      </w:r>
    </w:p>
    <w:p w14:paraId="1D1A275F" w14:textId="77777777" w:rsidR="004C03B9" w:rsidRPr="001B2665" w:rsidRDefault="001E0293" w:rsidP="00CD43F0">
      <w:pPr>
        <w:pStyle w:val="Akapitzlist"/>
        <w:ind w:left="284" w:firstLine="0"/>
        <w:jc w:val="left"/>
        <w:rPr>
          <w:rFonts w:ascii="Calibri" w:hAnsi="Calibri" w:cs="Calibri"/>
          <w:color w:val="000000"/>
          <w:sz w:val="20"/>
          <w:szCs w:val="20"/>
        </w:rPr>
      </w:pPr>
      <w:r w:rsidRPr="001B2665">
        <w:rPr>
          <w:rFonts w:ascii="Calibri" w:hAnsi="Calibri" w:cs="Calibri"/>
          <w:color w:val="000000"/>
          <w:sz w:val="20"/>
          <w:szCs w:val="20"/>
          <w:lang w:val="pl-PL"/>
        </w:rPr>
        <w:t>Za</w:t>
      </w:r>
      <w:r w:rsidR="00B82EC1" w:rsidRPr="001B2665">
        <w:rPr>
          <w:rFonts w:ascii="Calibri" w:hAnsi="Calibri" w:cs="Calibri"/>
          <w:color w:val="000000"/>
          <w:sz w:val="20"/>
          <w:szCs w:val="20"/>
          <w:lang w:val="pl-PL"/>
        </w:rPr>
        <w:t xml:space="preserve"> </w:t>
      </w:r>
      <w:r w:rsidR="004C03B9" w:rsidRPr="001B2665">
        <w:rPr>
          <w:rFonts w:ascii="Calibri" w:hAnsi="Calibri" w:cs="Calibri"/>
          <w:b/>
          <w:color w:val="000000"/>
          <w:sz w:val="20"/>
          <w:szCs w:val="20"/>
        </w:rPr>
        <w:t>Wykonawcę</w:t>
      </w:r>
      <w:r w:rsidR="004C03B9" w:rsidRPr="001B2665">
        <w:rPr>
          <w:rFonts w:ascii="Calibri" w:hAnsi="Calibri" w:cs="Calibri"/>
          <w:color w:val="000000"/>
          <w:sz w:val="20"/>
          <w:szCs w:val="20"/>
        </w:rPr>
        <w:t xml:space="preserve"> - uważa się osobę fizyczną, osobę prawną albo jednostkę organizacyjną nieposiadającą osobowości prawnej, która ubiega się o udzielenie zamówienia, złożyła ofertę lub zawarła umowę w sprawie zamówienia</w:t>
      </w:r>
      <w:r w:rsidR="008F411F" w:rsidRPr="001B2665">
        <w:rPr>
          <w:rFonts w:ascii="Calibri" w:hAnsi="Calibri" w:cs="Calibri"/>
          <w:color w:val="000000"/>
          <w:sz w:val="20"/>
          <w:szCs w:val="20"/>
          <w:lang w:val="pl-PL"/>
        </w:rPr>
        <w:t>.</w:t>
      </w:r>
    </w:p>
    <w:p w14:paraId="0F65343E" w14:textId="77777777" w:rsidR="0097018F"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Tryb udzielania zamówienia</w:t>
      </w:r>
      <w:r w:rsidR="00727914">
        <w:rPr>
          <w:rFonts w:ascii="Calibri" w:hAnsi="Calibri" w:cs="Calibri"/>
          <w:b/>
          <w:color w:val="000000"/>
          <w:sz w:val="20"/>
          <w:szCs w:val="20"/>
          <w:lang w:val="pl-PL"/>
        </w:rPr>
        <w:t xml:space="preserve"> publicznego</w:t>
      </w:r>
    </w:p>
    <w:p w14:paraId="3891E200"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Postępowanie o udzielenie zamówienia sektorowego o wartości zamówienia poniżej progów unijnych, o jakich stanowi art. 3 ust. 2 pkt 1 ustawy z dnia 11 września 2019 r. - Prawo zamówień publicznych</w:t>
      </w:r>
      <w:r w:rsidR="006A6484">
        <w:rPr>
          <w:rFonts w:ascii="Calibri" w:hAnsi="Calibri" w:cs="Calibri"/>
          <w:color w:val="000000"/>
          <w:sz w:val="20"/>
          <w:szCs w:val="20"/>
        </w:rPr>
        <w:br/>
      </w:r>
      <w:r w:rsidRPr="001B2665">
        <w:rPr>
          <w:rFonts w:ascii="Calibri" w:hAnsi="Calibri" w:cs="Calibri"/>
          <w:color w:val="000000"/>
          <w:sz w:val="20"/>
          <w:szCs w:val="20"/>
        </w:rPr>
        <w:t xml:space="preserve"> (tj. Dz. U. z 2023 r. poz. 1605 </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 xml:space="preserve">z </w:t>
      </w:r>
      <w:proofErr w:type="spellStart"/>
      <w:r w:rsidRPr="001B2665">
        <w:rPr>
          <w:rFonts w:ascii="Calibri" w:hAnsi="Calibri" w:cs="Calibri"/>
          <w:color w:val="000000"/>
          <w:sz w:val="20"/>
          <w:szCs w:val="20"/>
        </w:rPr>
        <w:t>późn</w:t>
      </w:r>
      <w:proofErr w:type="spellEnd"/>
      <w:r w:rsidRPr="001B2665">
        <w:rPr>
          <w:rFonts w:ascii="Calibri" w:hAnsi="Calibri" w:cs="Calibri"/>
          <w:color w:val="000000"/>
          <w:sz w:val="20"/>
          <w:szCs w:val="20"/>
        </w:rPr>
        <w:t xml:space="preserve">. zm.) - zwanej dalej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rPr>
        <w:t xml:space="preserve"> </w:t>
      </w:r>
      <w:r w:rsidR="006A6484">
        <w:rPr>
          <w:rFonts w:ascii="Calibri" w:hAnsi="Calibri" w:cs="Calibri"/>
          <w:color w:val="000000"/>
          <w:sz w:val="20"/>
          <w:szCs w:val="20"/>
          <w:lang w:val="pl-PL"/>
        </w:rPr>
        <w:t>-</w:t>
      </w:r>
      <w:r w:rsidRPr="001B2665">
        <w:rPr>
          <w:rFonts w:ascii="Calibri" w:hAnsi="Calibri" w:cs="Calibri"/>
          <w:color w:val="000000"/>
          <w:sz w:val="20"/>
          <w:szCs w:val="20"/>
        </w:rPr>
        <w:t xml:space="preserve"> wyłączone jest spod stosowania ustawy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lang w:val="pl-PL"/>
        </w:rPr>
        <w:t>;</w:t>
      </w:r>
    </w:p>
    <w:p w14:paraId="4F97EBAC"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Niniejsze zamówienie („zamówienie sektorowe podprogowe”) udzielane jest w celu wykonywania działalności w sektorze wodno-kanalizacyjnym określonej w art. 5 ust. 4 pkt. 1 ustawy Prawo Zamówień Publicznych</w:t>
      </w:r>
      <w:r w:rsidRPr="001B2665">
        <w:rPr>
          <w:rFonts w:ascii="Calibri" w:hAnsi="Calibri" w:cs="Calibri"/>
          <w:color w:val="000000"/>
          <w:sz w:val="20"/>
          <w:szCs w:val="20"/>
          <w:lang w:val="pl-PL"/>
        </w:rPr>
        <w:t>;</w:t>
      </w:r>
    </w:p>
    <w:p w14:paraId="1238FEE0" w14:textId="77777777" w:rsidR="00F36E9E" w:rsidRPr="001B2665" w:rsidRDefault="0097018F"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Postępowanie</w:t>
      </w:r>
      <w:r w:rsidRPr="001B2665">
        <w:rPr>
          <w:rFonts w:ascii="Calibri" w:hAnsi="Calibri" w:cs="Calibri"/>
          <w:color w:val="000000"/>
          <w:sz w:val="20"/>
          <w:szCs w:val="20"/>
        </w:rPr>
        <w:t xml:space="preserve"> o udzielenie zamówienia jest prowadzone w trybie zapytania ofertowego</w:t>
      </w:r>
      <w:r w:rsidRPr="001B2665">
        <w:rPr>
          <w:rFonts w:ascii="Calibri" w:hAnsi="Calibri" w:cs="Calibri"/>
          <w:sz w:val="20"/>
          <w:szCs w:val="20"/>
        </w:rPr>
        <w:t xml:space="preserve"> </w:t>
      </w:r>
      <w:r w:rsidRPr="001B2665">
        <w:rPr>
          <w:rFonts w:ascii="Calibri" w:hAnsi="Calibri" w:cs="Calibri"/>
          <w:color w:val="000000"/>
          <w:sz w:val="20"/>
          <w:szCs w:val="20"/>
        </w:rPr>
        <w:t xml:space="preserve">zgodnego </w:t>
      </w:r>
      <w:r w:rsidRPr="001B2665">
        <w:rPr>
          <w:rFonts w:ascii="Calibri" w:hAnsi="Calibri" w:cs="Calibri"/>
          <w:color w:val="000000"/>
          <w:sz w:val="20"/>
          <w:szCs w:val="20"/>
        </w:rPr>
        <w:br/>
        <w:t xml:space="preserve">z zasadą konkurencyjności, o której mowa w </w:t>
      </w:r>
      <w:r w:rsidRPr="001B2665">
        <w:rPr>
          <w:rFonts w:ascii="Calibri" w:hAnsi="Calibri" w:cs="Calibri"/>
          <w:i/>
          <w:iCs/>
          <w:color w:val="000000"/>
          <w:sz w:val="20"/>
          <w:szCs w:val="20"/>
        </w:rPr>
        <w:t>Wytycznych dotyczących kwalifikowalności wydatków na lata 2021 – 2027 z dnia 18 listopada 2022 r.</w:t>
      </w:r>
      <w:r w:rsidRPr="001B2665">
        <w:rPr>
          <w:rFonts w:ascii="Calibri" w:hAnsi="Calibri" w:cs="Calibri"/>
          <w:color w:val="000000"/>
          <w:sz w:val="20"/>
          <w:szCs w:val="20"/>
        </w:rPr>
        <w:t>, wydanych przez Ministra Funduszy i Polityki Regionalnej</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w:t>
      </w:r>
      <w:proofErr w:type="spellStart"/>
      <w:r w:rsidRPr="001B2665">
        <w:rPr>
          <w:rFonts w:ascii="Calibri" w:hAnsi="Calibri" w:cs="Calibri"/>
          <w:color w:val="000000"/>
          <w:sz w:val="20"/>
          <w:szCs w:val="20"/>
        </w:rPr>
        <w:t>MFiPR</w:t>
      </w:r>
      <w:proofErr w:type="spellEnd"/>
      <w:r w:rsidRPr="001B2665">
        <w:rPr>
          <w:rFonts w:ascii="Calibri" w:hAnsi="Calibri" w:cs="Calibri"/>
          <w:color w:val="000000"/>
          <w:sz w:val="20"/>
          <w:szCs w:val="20"/>
        </w:rPr>
        <w:t>/2021-2027/9(1))</w:t>
      </w:r>
      <w:r w:rsidRPr="001B2665">
        <w:rPr>
          <w:rFonts w:ascii="Calibri" w:hAnsi="Calibri" w:cs="Calibri"/>
          <w:color w:val="000000"/>
          <w:sz w:val="20"/>
          <w:szCs w:val="20"/>
          <w:lang w:val="pl-PL"/>
        </w:rPr>
        <w:t xml:space="preserve"> oraz </w:t>
      </w:r>
      <w:r w:rsidR="00412BC1" w:rsidRPr="001B2665">
        <w:rPr>
          <w:rFonts w:ascii="Calibri" w:hAnsi="Calibri" w:cs="Calibri"/>
          <w:color w:val="000000"/>
          <w:sz w:val="20"/>
          <w:szCs w:val="20"/>
        </w:rPr>
        <w:t>w</w:t>
      </w:r>
      <w:r w:rsidR="00586D2E" w:rsidRPr="001B2665">
        <w:rPr>
          <w:rFonts w:ascii="Calibri" w:hAnsi="Calibri" w:cs="Calibri"/>
          <w:color w:val="000000"/>
          <w:sz w:val="20"/>
          <w:szCs w:val="20"/>
        </w:rPr>
        <w:t xml:space="preserve"> </w:t>
      </w:r>
      <w:r w:rsidR="00412BC1" w:rsidRPr="001B2665">
        <w:rPr>
          <w:rFonts w:ascii="Calibri" w:hAnsi="Calibri" w:cs="Calibri"/>
          <w:color w:val="000000"/>
          <w:sz w:val="20"/>
          <w:szCs w:val="20"/>
        </w:rPr>
        <w:t xml:space="preserve">oparciu o </w:t>
      </w:r>
      <w:r w:rsidR="00F36E9E" w:rsidRPr="001B2665">
        <w:rPr>
          <w:rFonts w:ascii="Calibri" w:hAnsi="Calibri" w:cs="Calibri"/>
          <w:i/>
          <w:iCs/>
          <w:color w:val="000000"/>
          <w:sz w:val="20"/>
          <w:szCs w:val="20"/>
        </w:rPr>
        <w:t xml:space="preserve">Regulamin udzielania zamówień publicznych </w:t>
      </w:r>
      <w:r w:rsidR="006A6484">
        <w:rPr>
          <w:rFonts w:ascii="Calibri" w:hAnsi="Calibri" w:cs="Calibri"/>
          <w:i/>
          <w:iCs/>
          <w:color w:val="000000"/>
          <w:sz w:val="20"/>
          <w:szCs w:val="20"/>
        </w:rPr>
        <w:br/>
      </w:r>
      <w:r w:rsidR="00F36E9E" w:rsidRPr="001B2665">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r w:rsidR="0009791D" w:rsidRPr="001B2665">
        <w:rPr>
          <w:rFonts w:ascii="Calibri" w:hAnsi="Calibri" w:cs="Calibri"/>
          <w:i/>
          <w:iCs/>
          <w:color w:val="000000"/>
          <w:sz w:val="20"/>
          <w:szCs w:val="20"/>
        </w:rPr>
        <w:t>.</w:t>
      </w:r>
      <w:r w:rsidR="00823B11" w:rsidRPr="001B2665">
        <w:rPr>
          <w:rFonts w:ascii="Calibri" w:hAnsi="Calibri" w:cs="Calibri"/>
          <w:sz w:val="20"/>
          <w:szCs w:val="20"/>
        </w:rPr>
        <w:t xml:space="preserve"> Regulamin dostępny jest pod adresem: </w:t>
      </w:r>
      <w:hyperlink r:id="rId18" w:history="1">
        <w:r w:rsidR="00823B11" w:rsidRPr="001B2665">
          <w:rPr>
            <w:rStyle w:val="Hipercze"/>
            <w:rFonts w:ascii="Calibri" w:hAnsi="Calibri" w:cs="Calibri"/>
            <w:sz w:val="20"/>
            <w:szCs w:val="20"/>
          </w:rPr>
          <w:t>https://www.wodociagi.debickie.pl/bip/regulamin-zamowien-publicznych-w-wodociagach-debickich-sp-z-o-o-dla-zadan-wspofinansowanych-ze-srodkow-unii-europejskiej/</w:t>
        </w:r>
      </w:hyperlink>
      <w:r w:rsidR="00E50464" w:rsidRPr="001B2665">
        <w:rPr>
          <w:rFonts w:ascii="Calibri" w:hAnsi="Calibri" w:cs="Calibri"/>
          <w:sz w:val="20"/>
          <w:szCs w:val="20"/>
          <w:lang w:val="pl-PL"/>
        </w:rPr>
        <w:t>;</w:t>
      </w:r>
    </w:p>
    <w:p w14:paraId="2F96A59A" w14:textId="77777777" w:rsidR="00E50464" w:rsidRPr="001B2665" w:rsidRDefault="00E50464"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Wykonawca powinien dokładnie zapoznać się z niniejszą IDW i złożyć ofertę zgodnie z jej wymaganiami.</w:t>
      </w:r>
    </w:p>
    <w:p w14:paraId="415BD0B3" w14:textId="77777777" w:rsidR="008865DD" w:rsidRPr="001B2665" w:rsidRDefault="008865DD"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Strona internetowa prowadzonego postępowania</w:t>
      </w:r>
    </w:p>
    <w:p w14:paraId="7A622F00"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val="pl-PL" w:eastAsia="pl-PL"/>
        </w:rPr>
        <w:t>A</w:t>
      </w:r>
      <w:r w:rsidRPr="001B2665">
        <w:rPr>
          <w:rFonts w:ascii="Calibri" w:hAnsi="Calibri" w:cs="Calibri"/>
          <w:sz w:val="20"/>
          <w:szCs w:val="20"/>
          <w:lang w:eastAsia="pl-PL"/>
        </w:rPr>
        <w:t>dres strony internetowej, na której jest prowadzone postępowanie oraz na której będą zamieszczane zmiany i wyjaśnienia treści Zapytania ofertowego</w:t>
      </w:r>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oraz inne dokumenty zamówienia bezpośrednio związane z postępowaniem:</w:t>
      </w:r>
      <w:r w:rsidRPr="001B2665">
        <w:rPr>
          <w:rFonts w:ascii="Calibri" w:hAnsi="Calibri" w:cs="Calibri"/>
          <w:sz w:val="20"/>
          <w:szCs w:val="20"/>
          <w:lang w:val="pl-PL" w:eastAsia="pl-PL"/>
        </w:rPr>
        <w:t xml:space="preserve"> </w:t>
      </w:r>
      <w:hyperlink r:id="rId19" w:history="1">
        <w:r w:rsidRPr="001B2665">
          <w:rPr>
            <w:rStyle w:val="Hipercze"/>
            <w:rFonts w:ascii="Calibri" w:hAnsi="Calibri" w:cs="Calibri"/>
            <w:sz w:val="20"/>
            <w:szCs w:val="20"/>
            <w:lang w:eastAsia="pl-PL"/>
          </w:rPr>
          <w:t>https://bazakonkurencyjnosci.funduszeeuropejskie.gov.pl/</w:t>
        </w:r>
      </w:hyperlink>
    </w:p>
    <w:p w14:paraId="23B21A3F" w14:textId="77777777" w:rsidR="008865DD" w:rsidRPr="001B2665" w:rsidRDefault="008865DD" w:rsidP="007A7E73">
      <w:pPr>
        <w:pStyle w:val="Akapitzlist"/>
        <w:numPr>
          <w:ilvl w:val="1"/>
          <w:numId w:val="10"/>
        </w:numPr>
        <w:autoSpaceDE w:val="0"/>
        <w:autoSpaceDN w:val="0"/>
        <w:adjustRightInd w:val="0"/>
        <w:spacing w:before="120"/>
        <w:ind w:left="709" w:hanging="425"/>
        <w:rPr>
          <w:rFonts w:ascii="Calibri" w:hAnsi="Calibri" w:cs="Calibri"/>
          <w:b/>
          <w:color w:val="000000"/>
          <w:sz w:val="20"/>
          <w:szCs w:val="20"/>
        </w:rPr>
      </w:pPr>
      <w:r w:rsidRPr="001B2665">
        <w:rPr>
          <w:rFonts w:ascii="Calibri" w:hAnsi="Calibri" w:cs="Calibri"/>
          <w:sz w:val="20"/>
          <w:szCs w:val="20"/>
          <w:lang w:eastAsia="pl-PL"/>
        </w:rPr>
        <w:t>Postępowanie prowadzone jest za pomocą Bazy Konkurencyjności (BK2021).</w:t>
      </w:r>
    </w:p>
    <w:p w14:paraId="02A5B77C" w14:textId="31D10DC0" w:rsidR="008865DD" w:rsidRPr="001B2665" w:rsidRDefault="008865DD" w:rsidP="00CD43F0">
      <w:pPr>
        <w:shd w:val="clear" w:color="auto" w:fill="FFFFFF"/>
        <w:spacing w:before="100" w:beforeAutospacing="1" w:after="100" w:afterAutospacing="1"/>
        <w:ind w:left="709" w:hanging="425"/>
        <w:jc w:val="left"/>
        <w:textAlignment w:val="baseline"/>
        <w:rPr>
          <w:rFonts w:ascii="Calibri" w:hAnsi="Calibri" w:cs="Calibri"/>
          <w:b/>
          <w:bCs/>
          <w:color w:val="000000"/>
          <w:sz w:val="20"/>
          <w:szCs w:val="20"/>
          <w:lang w:eastAsia="pl-PL"/>
        </w:rPr>
      </w:pPr>
      <w:r w:rsidRPr="001B2665">
        <w:rPr>
          <w:rFonts w:ascii="Calibri" w:hAnsi="Calibri" w:cs="Calibri"/>
          <w:b/>
          <w:bCs/>
          <w:color w:val="000000"/>
          <w:sz w:val="20"/>
          <w:szCs w:val="20"/>
          <w:lang w:eastAsia="pl-PL"/>
        </w:rPr>
        <w:t xml:space="preserve">Numer ogłoszenia: </w:t>
      </w:r>
      <w:r w:rsidR="001E772B" w:rsidRPr="001E772B">
        <w:rPr>
          <w:rFonts w:ascii="Calibri" w:hAnsi="Calibri" w:cs="Calibri"/>
          <w:b/>
          <w:bCs/>
          <w:color w:val="000000"/>
          <w:sz w:val="20"/>
          <w:szCs w:val="20"/>
          <w:lang w:eastAsia="pl-PL"/>
        </w:rPr>
        <w:t>2024-3194-192500</w:t>
      </w:r>
    </w:p>
    <w:p w14:paraId="2A7CC64C"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eastAsia="pl-PL"/>
        </w:rPr>
        <w:t xml:space="preserve">Zamawiający informuje, iż na stronie internetowej Biuletynu Informacji Publicznej </w:t>
      </w:r>
      <w:r w:rsidRPr="001B2665">
        <w:rPr>
          <w:rFonts w:ascii="Calibri" w:hAnsi="Calibri" w:cs="Calibri"/>
          <w:sz w:val="20"/>
          <w:szCs w:val="20"/>
          <w:lang w:val="pl-PL" w:eastAsia="pl-PL"/>
        </w:rPr>
        <w:t xml:space="preserve">Wodociągów Dębickich Sp. z o.o. </w:t>
      </w:r>
      <w:r w:rsidRPr="001B2665">
        <w:rPr>
          <w:rFonts w:ascii="Calibri" w:hAnsi="Calibri" w:cs="Calibri"/>
          <w:sz w:val="20"/>
          <w:szCs w:val="20"/>
          <w:lang w:eastAsia="pl-PL"/>
        </w:rPr>
        <w:t xml:space="preserve"> tj.: </w:t>
      </w:r>
      <w:hyperlink r:id="rId20" w:history="1">
        <w:r w:rsidRPr="001B2665">
          <w:rPr>
            <w:rStyle w:val="Hipercze"/>
            <w:rFonts w:ascii="Calibri" w:hAnsi="Calibri" w:cs="Calibri"/>
            <w:sz w:val="20"/>
            <w:szCs w:val="20"/>
            <w:lang w:eastAsia="pl-PL"/>
          </w:rPr>
          <w:t>https://www.wodociagi.debickie.pl/bip/przetargi/</w:t>
        </w:r>
      </w:hyperlink>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 xml:space="preserve">znajduje się przekierowanie/odesłanie do Bazy Konkurencyjności (BK2021): </w:t>
      </w:r>
      <w:r w:rsidRPr="001B2665">
        <w:rPr>
          <w:rFonts w:ascii="Calibri" w:hAnsi="Calibri" w:cs="Calibri"/>
          <w:sz w:val="20"/>
          <w:szCs w:val="20"/>
          <w:lang w:eastAsia="pl-PL"/>
        </w:rPr>
        <w:br/>
      </w:r>
      <w:hyperlink r:id="rId21" w:history="1">
        <w:r w:rsidRPr="001B2665">
          <w:rPr>
            <w:rStyle w:val="Hipercze"/>
            <w:rFonts w:ascii="Calibri" w:hAnsi="Calibri" w:cs="Calibri"/>
            <w:sz w:val="20"/>
            <w:szCs w:val="20"/>
            <w:lang w:eastAsia="pl-PL"/>
          </w:rPr>
          <w:t>https://bazakonkurencyjnosci.funduszeeuropejskie.gov.pl/</w:t>
        </w:r>
      </w:hyperlink>
    </w:p>
    <w:p w14:paraId="0FD01892" w14:textId="77777777" w:rsidR="00823B11"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Zamawiający zaleca, aby Wykonawca komunikował się za pomocą Bazy Konkurencyjności w godzinach pracy </w:t>
      </w:r>
      <w:r w:rsidR="00823B11" w:rsidRPr="001B2665">
        <w:rPr>
          <w:rFonts w:ascii="Calibri" w:hAnsi="Calibri" w:cs="Calibri"/>
          <w:sz w:val="20"/>
          <w:szCs w:val="20"/>
          <w:lang w:val="pl-PL" w:eastAsia="pl-PL"/>
        </w:rPr>
        <w:t xml:space="preserve"> Wodociągów Dębickich Sp. z o.o.</w:t>
      </w:r>
      <w:r w:rsidRPr="001B2665">
        <w:rPr>
          <w:rFonts w:ascii="Calibri" w:hAnsi="Calibri" w:cs="Calibri"/>
          <w:sz w:val="20"/>
          <w:szCs w:val="20"/>
          <w:lang w:eastAsia="pl-PL"/>
        </w:rPr>
        <w:t xml:space="preserve"> - to znaczy od poniedziałku do piątku </w:t>
      </w:r>
      <w:r w:rsidR="00E50464" w:rsidRPr="001B2665">
        <w:rPr>
          <w:rFonts w:ascii="Calibri" w:hAnsi="Calibri" w:cs="Calibri"/>
          <w:sz w:val="20"/>
          <w:szCs w:val="20"/>
          <w:lang w:eastAsia="pl-PL"/>
        </w:rPr>
        <w:br/>
      </w:r>
      <w:r w:rsidRPr="001B2665">
        <w:rPr>
          <w:rFonts w:ascii="Calibri" w:hAnsi="Calibri" w:cs="Calibri"/>
          <w:sz w:val="20"/>
          <w:szCs w:val="20"/>
          <w:lang w:eastAsia="pl-PL"/>
        </w:rPr>
        <w:t>(z wyłączeniem dni ustawowo wolnych od pracy</w:t>
      </w:r>
      <w:r w:rsidR="003011BE">
        <w:rPr>
          <w:rFonts w:ascii="Calibri" w:hAnsi="Calibri" w:cs="Calibri"/>
          <w:sz w:val="20"/>
          <w:szCs w:val="20"/>
          <w:lang w:val="pl-PL" w:eastAsia="pl-PL"/>
        </w:rPr>
        <w:t>)</w:t>
      </w:r>
      <w:r w:rsidRPr="001B2665">
        <w:rPr>
          <w:rFonts w:ascii="Calibri" w:hAnsi="Calibri" w:cs="Calibri"/>
          <w:sz w:val="20"/>
          <w:szCs w:val="20"/>
          <w:lang w:eastAsia="pl-PL"/>
        </w:rPr>
        <w:t xml:space="preserve"> od godziny 7:</w:t>
      </w:r>
      <w:r w:rsidR="00823B11" w:rsidRPr="001B2665">
        <w:rPr>
          <w:rFonts w:ascii="Calibri" w:hAnsi="Calibri" w:cs="Calibri"/>
          <w:sz w:val="20"/>
          <w:szCs w:val="20"/>
          <w:lang w:val="pl-PL" w:eastAsia="pl-PL"/>
        </w:rPr>
        <w:t>00</w:t>
      </w:r>
      <w:r w:rsidRPr="001B2665">
        <w:rPr>
          <w:rFonts w:ascii="Calibri" w:hAnsi="Calibri" w:cs="Calibri"/>
          <w:sz w:val="20"/>
          <w:szCs w:val="20"/>
          <w:lang w:eastAsia="pl-PL"/>
        </w:rPr>
        <w:t xml:space="preserve"> do godziny 15:00, tak by Zamawiający mógł zapoznać się np. z treścią pytań. Wszelką korespondencję należy oznaczyć tytułem przetargu i znakiem sprawy.</w:t>
      </w:r>
    </w:p>
    <w:p w14:paraId="3D4B640B" w14:textId="77777777" w:rsidR="00823B11" w:rsidRPr="001B2665" w:rsidRDefault="00823B11"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Wykonawca ubiegając się o udzielenie zamówienia akceptuje zasady korzystania z Bazy Konkurencyjności wskazane w </w:t>
      </w:r>
      <w:r w:rsidR="00D14825" w:rsidRPr="001B2665">
        <w:rPr>
          <w:rFonts w:ascii="Calibri" w:hAnsi="Calibri" w:cs="Calibri"/>
          <w:sz w:val="20"/>
          <w:szCs w:val="20"/>
          <w:lang w:val="pl-PL" w:eastAsia="pl-PL"/>
        </w:rPr>
        <w:t>Z</w:t>
      </w:r>
      <w:r w:rsidRPr="001B2665">
        <w:rPr>
          <w:rFonts w:ascii="Calibri" w:hAnsi="Calibri" w:cs="Calibri"/>
          <w:sz w:val="20"/>
          <w:szCs w:val="20"/>
          <w:lang w:val="pl-PL" w:eastAsia="pl-PL"/>
        </w:rPr>
        <w:t>apytaniu</w:t>
      </w:r>
      <w:r w:rsidRPr="001B2665">
        <w:rPr>
          <w:rFonts w:ascii="Calibri" w:hAnsi="Calibri" w:cs="Calibri"/>
          <w:sz w:val="20"/>
          <w:szCs w:val="20"/>
          <w:lang w:eastAsia="pl-PL"/>
        </w:rPr>
        <w:t xml:space="preserve"> ofertowym. Korzystanie z Bazy jest bezpłatne.</w:t>
      </w:r>
    </w:p>
    <w:p w14:paraId="1049CD05" w14:textId="77777777" w:rsidR="00AB22FC"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Określenie przedmiotu zamówienia</w:t>
      </w:r>
      <w:bookmarkStart w:id="3" w:name="_Hlk535577686"/>
      <w:bookmarkStart w:id="4" w:name="_Hlk535577454"/>
    </w:p>
    <w:p w14:paraId="7A4AF62E" w14:textId="1E7D7595" w:rsidR="000A39FD" w:rsidRPr="001B2665" w:rsidRDefault="00F623AA"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rPr>
        <w:t xml:space="preserve">Przedmiotem zamówienia jest </w:t>
      </w:r>
      <w:r w:rsidR="008865DD" w:rsidRPr="001B2665">
        <w:rPr>
          <w:rFonts w:ascii="Calibri" w:eastAsia="Calibri" w:hAnsi="Calibri" w:cs="Calibri"/>
          <w:b/>
          <w:i/>
          <w:sz w:val="20"/>
          <w:szCs w:val="20"/>
          <w:lang w:val="pl-PL" w:eastAsia="en-US"/>
        </w:rPr>
        <w:t xml:space="preserve">Budowa sieci wodociągowej w ul. </w:t>
      </w:r>
      <w:r w:rsidR="00901C8E">
        <w:rPr>
          <w:rFonts w:ascii="Calibri" w:eastAsia="Calibri" w:hAnsi="Calibri" w:cs="Calibri"/>
          <w:b/>
          <w:i/>
          <w:sz w:val="20"/>
          <w:szCs w:val="20"/>
          <w:lang w:val="pl-PL" w:eastAsia="en-US"/>
        </w:rPr>
        <w:t xml:space="preserve">Słonecznej </w:t>
      </w:r>
      <w:r w:rsidR="008865DD" w:rsidRPr="001B2665">
        <w:rPr>
          <w:rFonts w:ascii="Calibri" w:eastAsia="Calibri" w:hAnsi="Calibri" w:cs="Calibri"/>
          <w:b/>
          <w:i/>
          <w:sz w:val="20"/>
          <w:szCs w:val="20"/>
          <w:lang w:val="pl-PL" w:eastAsia="en-US"/>
        </w:rPr>
        <w:t>w Dębicy</w:t>
      </w:r>
      <w:r w:rsidR="000A39FD" w:rsidRPr="001B2665">
        <w:rPr>
          <w:rFonts w:ascii="Calibri" w:eastAsia="Calibri" w:hAnsi="Calibri" w:cs="Calibri"/>
          <w:b/>
          <w:i/>
          <w:sz w:val="20"/>
          <w:szCs w:val="20"/>
          <w:lang w:val="pl-PL" w:eastAsia="en-US"/>
        </w:rPr>
        <w:t>.</w:t>
      </w:r>
    </w:p>
    <w:p w14:paraId="4A5F0C7A" w14:textId="7829ADBC" w:rsidR="00BC70FA" w:rsidRPr="001B2665" w:rsidRDefault="002C3EFF"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bCs/>
          <w:sz w:val="20"/>
          <w:szCs w:val="20"/>
        </w:rPr>
        <w:lastRenderedPageBreak/>
        <w:t>W ramach przedmiotu zamówienia należy wykonać roboty budowlane w zakresie</w:t>
      </w:r>
      <w:r w:rsidR="00EC43B2" w:rsidRPr="001B2665">
        <w:rPr>
          <w:rFonts w:ascii="Calibri" w:hAnsi="Calibri" w:cs="Calibri"/>
          <w:sz w:val="20"/>
          <w:szCs w:val="20"/>
        </w:rPr>
        <w:t xml:space="preserve"> </w:t>
      </w:r>
      <w:r w:rsidR="00EC43B2" w:rsidRPr="001B2665">
        <w:rPr>
          <w:rFonts w:ascii="Calibri" w:hAnsi="Calibri" w:cs="Calibri"/>
          <w:bCs/>
          <w:sz w:val="20"/>
          <w:szCs w:val="20"/>
        </w:rPr>
        <w:t xml:space="preserve">budowy sieci </w:t>
      </w:r>
      <w:bookmarkStart w:id="5" w:name="_Hlk96939919"/>
      <w:r w:rsidR="000A39FD" w:rsidRPr="001B2665">
        <w:rPr>
          <w:rFonts w:ascii="Calibri" w:hAnsi="Calibri" w:cs="Calibri"/>
          <w:bCs/>
          <w:sz w:val="20"/>
          <w:szCs w:val="20"/>
          <w:lang w:val="pl-PL"/>
        </w:rPr>
        <w:t xml:space="preserve">wodociągowej </w:t>
      </w:r>
      <w:r w:rsidR="00BC70FA" w:rsidRPr="001B2665">
        <w:rPr>
          <w:rFonts w:ascii="Calibri" w:hAnsi="Calibri" w:cs="Calibri"/>
          <w:bCs/>
          <w:sz w:val="20"/>
          <w:szCs w:val="20"/>
          <w:lang w:val="pl-PL"/>
        </w:rPr>
        <w:t xml:space="preserve">wraz z przyłączami </w:t>
      </w:r>
      <w:r w:rsidR="00EC43B2" w:rsidRPr="001B2665">
        <w:rPr>
          <w:rFonts w:ascii="Calibri" w:hAnsi="Calibri" w:cs="Calibri"/>
          <w:bCs/>
          <w:sz w:val="20"/>
          <w:szCs w:val="20"/>
        </w:rPr>
        <w:t xml:space="preserve">w ul. </w:t>
      </w:r>
      <w:r w:rsidR="00FC6157">
        <w:rPr>
          <w:rFonts w:ascii="Calibri" w:hAnsi="Calibri" w:cs="Calibri"/>
          <w:bCs/>
          <w:sz w:val="20"/>
          <w:szCs w:val="20"/>
          <w:lang w:val="pl-PL"/>
        </w:rPr>
        <w:t xml:space="preserve">Słonecznej i Chłodniczej </w:t>
      </w:r>
      <w:r w:rsidR="00EC43B2" w:rsidRPr="001B2665">
        <w:rPr>
          <w:rFonts w:ascii="Calibri" w:hAnsi="Calibri" w:cs="Calibri"/>
          <w:bCs/>
          <w:sz w:val="20"/>
          <w:szCs w:val="20"/>
        </w:rPr>
        <w:t>w Dębicy</w:t>
      </w:r>
      <w:r w:rsidRPr="001B2665">
        <w:rPr>
          <w:rFonts w:ascii="Calibri" w:hAnsi="Calibri" w:cs="Calibri"/>
          <w:bCs/>
          <w:sz w:val="20"/>
          <w:szCs w:val="20"/>
        </w:rPr>
        <w:t>:</w:t>
      </w:r>
    </w:p>
    <w:p w14:paraId="3B6E8B92" w14:textId="77777777" w:rsidR="006F0514" w:rsidRPr="00B35393" w:rsidRDefault="006F0514" w:rsidP="00CD43F0">
      <w:pPr>
        <w:pStyle w:val="Akapitzlist"/>
        <w:numPr>
          <w:ilvl w:val="2"/>
          <w:numId w:val="1"/>
        </w:numPr>
        <w:spacing w:before="120" w:after="0"/>
        <w:ind w:left="1276" w:hanging="567"/>
        <w:jc w:val="left"/>
        <w:rPr>
          <w:rFonts w:ascii="Calibri" w:hAnsi="Calibri" w:cs="Calibri"/>
          <w:b/>
          <w:sz w:val="20"/>
          <w:szCs w:val="20"/>
        </w:rPr>
      </w:pPr>
      <w:r w:rsidRPr="00B35393">
        <w:rPr>
          <w:rFonts w:ascii="Calibri" w:hAnsi="Calibri" w:cs="Calibri"/>
          <w:b/>
          <w:sz w:val="20"/>
          <w:szCs w:val="20"/>
          <w:lang w:val="pl-PL"/>
        </w:rPr>
        <w:t>Zakres realizowany w ramach Projektu „Inwestycja w wodę w mieście Dębica”:</w:t>
      </w:r>
    </w:p>
    <w:p w14:paraId="1AED456B" w14:textId="3EE39FD5" w:rsidR="00EA1BE9" w:rsidRDefault="00373FAF" w:rsidP="005B7474">
      <w:pPr>
        <w:numPr>
          <w:ilvl w:val="0"/>
          <w:numId w:val="130"/>
        </w:numPr>
        <w:autoSpaceDE w:val="0"/>
        <w:autoSpaceDN w:val="0"/>
        <w:adjustRightInd w:val="0"/>
        <w:spacing w:after="0"/>
        <w:ind w:left="1418" w:hanging="284"/>
        <w:jc w:val="left"/>
        <w:rPr>
          <w:rFonts w:ascii="Calibri" w:hAnsi="Calibri" w:cs="Calibri"/>
          <w:bCs/>
          <w:sz w:val="20"/>
          <w:szCs w:val="20"/>
        </w:rPr>
      </w:pPr>
      <w:bookmarkStart w:id="6" w:name="_Hlk158010232"/>
      <w:r w:rsidRPr="00B35393">
        <w:rPr>
          <w:rFonts w:ascii="Calibri" w:hAnsi="Calibri" w:cs="Calibri"/>
          <w:sz w:val="20"/>
          <w:szCs w:val="20"/>
        </w:rPr>
        <w:t xml:space="preserve">rurociąg </w:t>
      </w:r>
      <w:bookmarkStart w:id="7" w:name="_Hlk157149475"/>
      <w:r w:rsidRPr="00B35393">
        <w:rPr>
          <w:rFonts w:ascii="Calibri" w:hAnsi="Calibri" w:cs="Calibri"/>
          <w:sz w:val="20"/>
          <w:szCs w:val="20"/>
        </w:rPr>
        <w:t xml:space="preserve">PE 100 </w:t>
      </w:r>
      <w:r w:rsidR="00B913B7">
        <w:rPr>
          <w:rFonts w:ascii="Calibri" w:hAnsi="Calibri" w:cs="Calibri"/>
          <w:sz w:val="20"/>
          <w:szCs w:val="20"/>
        </w:rPr>
        <w:t xml:space="preserve">RC </w:t>
      </w:r>
      <w:r w:rsidRPr="00B35393">
        <w:rPr>
          <w:rFonts w:ascii="Calibri" w:hAnsi="Calibri" w:cs="Calibri"/>
          <w:sz w:val="20"/>
          <w:szCs w:val="20"/>
        </w:rPr>
        <w:t>SDR11 PN16</w:t>
      </w:r>
      <w:r w:rsidR="00975C5E" w:rsidRPr="00B35393">
        <w:rPr>
          <w:rFonts w:ascii="Calibri" w:hAnsi="Calibri" w:cs="Calibri"/>
          <w:sz w:val="20"/>
          <w:szCs w:val="20"/>
        </w:rPr>
        <w:t xml:space="preserve"> </w:t>
      </w:r>
      <w:bookmarkEnd w:id="7"/>
      <w:r w:rsidR="00620CC5" w:rsidRPr="00620CC5">
        <w:rPr>
          <w:rFonts w:ascii="Calibri" w:hAnsi="Calibri" w:cs="Calibri"/>
          <w:bCs/>
          <w:sz w:val="20"/>
          <w:szCs w:val="20"/>
        </w:rPr>
        <w:t>wraz z niezbędną armaturą</w:t>
      </w:r>
      <w:r w:rsidR="00D04727">
        <w:rPr>
          <w:rFonts w:ascii="Calibri" w:hAnsi="Calibri" w:cs="Calibri"/>
          <w:bCs/>
          <w:sz w:val="20"/>
          <w:szCs w:val="20"/>
        </w:rPr>
        <w:t>:</w:t>
      </w:r>
    </w:p>
    <w:p w14:paraId="00FDE75D" w14:textId="77777777" w:rsidR="00D04727" w:rsidRDefault="00D04727" w:rsidP="00D04727">
      <w:pPr>
        <w:autoSpaceDE w:val="0"/>
        <w:autoSpaceDN w:val="0"/>
        <w:adjustRightInd w:val="0"/>
        <w:spacing w:after="0"/>
        <w:ind w:left="1418" w:firstLine="0"/>
        <w:jc w:val="left"/>
        <w:rPr>
          <w:rFonts w:ascii="Calibri" w:hAnsi="Calibri" w:cs="Calibri"/>
          <w:bCs/>
          <w:sz w:val="20"/>
          <w:szCs w:val="20"/>
        </w:rPr>
      </w:pPr>
    </w:p>
    <w:tbl>
      <w:tblPr>
        <w:tblW w:w="7371" w:type="dxa"/>
        <w:tblInd w:w="1413" w:type="dxa"/>
        <w:tblCellMar>
          <w:left w:w="70" w:type="dxa"/>
          <w:right w:w="70" w:type="dxa"/>
        </w:tblCellMar>
        <w:tblLook w:val="04A0" w:firstRow="1" w:lastRow="0" w:firstColumn="1" w:lastColumn="0" w:noHBand="0" w:noVBand="1"/>
      </w:tblPr>
      <w:tblGrid>
        <w:gridCol w:w="1984"/>
        <w:gridCol w:w="1418"/>
        <w:gridCol w:w="1276"/>
        <w:gridCol w:w="199"/>
        <w:gridCol w:w="1010"/>
        <w:gridCol w:w="1010"/>
        <w:gridCol w:w="474"/>
      </w:tblGrid>
      <w:tr w:rsidR="00D04727" w:rsidRPr="00D04727" w14:paraId="5A6EED57" w14:textId="77777777" w:rsidTr="00D04727">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45E61" w14:textId="24FEE3FF" w:rsidR="00D04727" w:rsidRPr="00D04727" w:rsidRDefault="00D04727" w:rsidP="00D04727">
            <w:pPr>
              <w:spacing w:after="0"/>
              <w:ind w:left="0" w:firstLine="0"/>
              <w:jc w:val="center"/>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Rurociąg sie</w:t>
            </w:r>
            <w:r w:rsidR="00E513C2">
              <w:rPr>
                <w:rFonts w:ascii="Calibri" w:hAnsi="Calibri" w:cs="Calibri"/>
                <w:b/>
                <w:bCs/>
                <w:color w:val="000000"/>
                <w:sz w:val="20"/>
                <w:szCs w:val="20"/>
                <w:lang w:eastAsia="pl-PL"/>
              </w:rPr>
              <w:t>ci</w:t>
            </w:r>
            <w:r w:rsidRPr="00D04727">
              <w:rPr>
                <w:rFonts w:ascii="Calibri" w:hAnsi="Calibri" w:cs="Calibri"/>
                <w:b/>
                <w:bCs/>
                <w:color w:val="000000"/>
                <w:sz w:val="20"/>
                <w:szCs w:val="20"/>
                <w:lang w:eastAsia="pl-PL"/>
              </w:rPr>
              <w:t xml:space="preserve"> wodociągowej</w:t>
            </w:r>
            <w:r w:rsidRPr="00D04727">
              <w:rPr>
                <w:rFonts w:ascii="Calibri" w:hAnsi="Calibri" w:cs="Calibri"/>
                <w:b/>
                <w:bCs/>
                <w:color w:val="000000"/>
                <w:sz w:val="20"/>
                <w:szCs w:val="20"/>
                <w:lang w:eastAsia="pl-PL"/>
              </w:rPr>
              <w:br/>
            </w:r>
            <w:r w:rsidRPr="00D04727">
              <w:rPr>
                <w:rFonts w:ascii="Calibri" w:hAnsi="Calibri" w:cs="Calibri"/>
                <w:b/>
                <w:bCs/>
                <w:sz w:val="20"/>
                <w:szCs w:val="20"/>
                <w:lang w:eastAsia="pl-PL"/>
              </w:rPr>
              <w:t xml:space="preserve">PE100 </w:t>
            </w:r>
            <w:r w:rsidR="00B913B7">
              <w:rPr>
                <w:rFonts w:ascii="Calibri" w:hAnsi="Calibri" w:cs="Calibri"/>
                <w:b/>
                <w:bCs/>
                <w:sz w:val="20"/>
                <w:szCs w:val="20"/>
                <w:lang w:eastAsia="pl-PL"/>
              </w:rPr>
              <w:t xml:space="preserve">RC </w:t>
            </w:r>
            <w:r w:rsidRPr="00D04727">
              <w:rPr>
                <w:rFonts w:ascii="Calibri" w:hAnsi="Calibri" w:cs="Calibri"/>
                <w:b/>
                <w:bCs/>
                <w:sz w:val="20"/>
                <w:szCs w:val="20"/>
                <w:lang w:eastAsia="pl-PL"/>
              </w:rPr>
              <w:t>SDR11 PN16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156736" w14:textId="71F83466"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Średnica [</w:t>
            </w:r>
            <w:proofErr w:type="spellStart"/>
            <w:r w:rsidR="00FC6157">
              <w:rPr>
                <w:rFonts w:ascii="Calibri" w:hAnsi="Calibri" w:cs="Calibri"/>
                <w:color w:val="000000"/>
                <w:sz w:val="20"/>
                <w:szCs w:val="20"/>
                <w:lang w:eastAsia="pl-PL"/>
              </w:rPr>
              <w:t>dn</w:t>
            </w:r>
            <w:proofErr w:type="spellEnd"/>
            <w:r w:rsidRPr="00D04727">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255065"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Długość [m]</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3A89FAFF"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Odcinki [-]</w:t>
            </w:r>
          </w:p>
        </w:tc>
      </w:tr>
      <w:tr w:rsidR="00D04727" w:rsidRPr="00D04727" w14:paraId="4BB9F151"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C94013D"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5006AD0" w14:textId="40669B69"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7C0E658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559,00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5A068B"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W1-W32</w:t>
            </w:r>
          </w:p>
        </w:tc>
      </w:tr>
      <w:tr w:rsidR="00D04727" w:rsidRPr="00D04727" w14:paraId="3E89466D"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76B7CB4"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19BDBC9" w14:textId="30D2A180"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434B720E"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635A3A"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W21-W22</w:t>
            </w:r>
          </w:p>
        </w:tc>
      </w:tr>
      <w:tr w:rsidR="00D04727" w:rsidRPr="00D04727" w14:paraId="054085B4"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35F97E5"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552ECED" w14:textId="79CBF52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09583DE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295,00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B9FDC"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W19-W25</w:t>
            </w:r>
          </w:p>
        </w:tc>
      </w:tr>
      <w:tr w:rsidR="00D04727" w:rsidRPr="00D04727" w14:paraId="6EA45956"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7560882"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5A912CF4" w14:textId="08A19DF9"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0E7682A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17,00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7F1DBA"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W29-W29' ; W42-W42'</w:t>
            </w:r>
          </w:p>
        </w:tc>
      </w:tr>
      <w:tr w:rsidR="00D04727" w:rsidRPr="00D04727" w14:paraId="4CB9AD27"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2042052"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358A8CD" w14:textId="7A507ABC"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63</w:t>
            </w:r>
          </w:p>
        </w:tc>
        <w:tc>
          <w:tcPr>
            <w:tcW w:w="1276" w:type="dxa"/>
            <w:tcBorders>
              <w:top w:val="nil"/>
              <w:left w:val="nil"/>
              <w:bottom w:val="single" w:sz="4" w:space="0" w:color="auto"/>
              <w:right w:val="single" w:sz="4" w:space="0" w:color="auto"/>
            </w:tcBorders>
            <w:shd w:val="clear" w:color="auto" w:fill="auto"/>
            <w:noWrap/>
            <w:vAlign w:val="center"/>
            <w:hideMark/>
          </w:tcPr>
          <w:p w14:paraId="5B50B775"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76,50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9AEE6D"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W9-W10 ; W12-W15 ; W28-W61</w:t>
            </w:r>
          </w:p>
        </w:tc>
      </w:tr>
      <w:tr w:rsidR="00D04727" w:rsidRPr="00D04727" w14:paraId="4A86E2AC" w14:textId="77777777" w:rsidTr="00D04727">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9E0B" w14:textId="77777777" w:rsidR="00D04727" w:rsidRPr="00D04727" w:rsidRDefault="00D04727" w:rsidP="00D04727">
            <w:pPr>
              <w:spacing w:after="0"/>
              <w:ind w:left="0" w:firstLine="0"/>
              <w:jc w:val="right"/>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1F9FBC8D" w14:textId="77777777" w:rsidR="00D04727" w:rsidRPr="00D04727" w:rsidRDefault="00D04727" w:rsidP="00D04727">
            <w:pPr>
              <w:spacing w:after="0"/>
              <w:ind w:left="0" w:firstLine="0"/>
              <w:jc w:val="center"/>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972,50</w:t>
            </w:r>
          </w:p>
        </w:tc>
        <w:tc>
          <w:tcPr>
            <w:tcW w:w="199" w:type="dxa"/>
            <w:tcBorders>
              <w:top w:val="nil"/>
              <w:left w:val="nil"/>
              <w:bottom w:val="nil"/>
              <w:right w:val="nil"/>
            </w:tcBorders>
            <w:shd w:val="clear" w:color="auto" w:fill="auto"/>
            <w:noWrap/>
            <w:vAlign w:val="center"/>
            <w:hideMark/>
          </w:tcPr>
          <w:p w14:paraId="4E113BAC" w14:textId="77777777" w:rsidR="00D04727" w:rsidRPr="00D04727" w:rsidRDefault="00D04727" w:rsidP="00D04727">
            <w:pPr>
              <w:spacing w:after="0"/>
              <w:ind w:left="0" w:firstLine="0"/>
              <w:jc w:val="center"/>
              <w:rPr>
                <w:rFonts w:ascii="Calibri" w:hAnsi="Calibri" w:cs="Calibri"/>
                <w:b/>
                <w:bCs/>
                <w:color w:val="000000"/>
                <w:sz w:val="20"/>
                <w:szCs w:val="20"/>
                <w:lang w:eastAsia="pl-PL"/>
              </w:rPr>
            </w:pPr>
          </w:p>
        </w:tc>
        <w:tc>
          <w:tcPr>
            <w:tcW w:w="1010" w:type="dxa"/>
            <w:tcBorders>
              <w:top w:val="nil"/>
              <w:left w:val="nil"/>
              <w:bottom w:val="nil"/>
              <w:right w:val="nil"/>
            </w:tcBorders>
            <w:shd w:val="clear" w:color="auto" w:fill="auto"/>
            <w:noWrap/>
            <w:vAlign w:val="center"/>
            <w:hideMark/>
          </w:tcPr>
          <w:p w14:paraId="062B1625" w14:textId="77777777" w:rsidR="00D04727" w:rsidRPr="00D04727" w:rsidRDefault="00D04727" w:rsidP="00D04727">
            <w:pPr>
              <w:spacing w:after="0"/>
              <w:ind w:left="0" w:firstLine="0"/>
              <w:jc w:val="left"/>
              <w:rPr>
                <w:sz w:val="20"/>
                <w:szCs w:val="20"/>
                <w:lang w:eastAsia="pl-PL"/>
              </w:rPr>
            </w:pPr>
          </w:p>
        </w:tc>
        <w:tc>
          <w:tcPr>
            <w:tcW w:w="1010" w:type="dxa"/>
            <w:tcBorders>
              <w:top w:val="nil"/>
              <w:left w:val="nil"/>
              <w:bottom w:val="nil"/>
              <w:right w:val="nil"/>
            </w:tcBorders>
            <w:shd w:val="clear" w:color="auto" w:fill="auto"/>
            <w:noWrap/>
            <w:vAlign w:val="center"/>
            <w:hideMark/>
          </w:tcPr>
          <w:p w14:paraId="3DFD490E" w14:textId="77777777" w:rsidR="00D04727" w:rsidRPr="00D04727" w:rsidRDefault="00D04727" w:rsidP="00D04727">
            <w:pPr>
              <w:spacing w:after="0"/>
              <w:ind w:left="0" w:firstLine="0"/>
              <w:jc w:val="left"/>
              <w:rPr>
                <w:sz w:val="20"/>
                <w:szCs w:val="20"/>
                <w:lang w:eastAsia="pl-PL"/>
              </w:rPr>
            </w:pPr>
          </w:p>
        </w:tc>
        <w:tc>
          <w:tcPr>
            <w:tcW w:w="474" w:type="dxa"/>
            <w:tcBorders>
              <w:top w:val="nil"/>
              <w:left w:val="nil"/>
              <w:bottom w:val="nil"/>
              <w:right w:val="nil"/>
            </w:tcBorders>
            <w:shd w:val="clear" w:color="auto" w:fill="auto"/>
            <w:noWrap/>
            <w:vAlign w:val="center"/>
            <w:hideMark/>
          </w:tcPr>
          <w:p w14:paraId="38E88018" w14:textId="77777777" w:rsidR="00D04727" w:rsidRPr="00D04727" w:rsidRDefault="00D04727" w:rsidP="00D04727">
            <w:pPr>
              <w:spacing w:after="0"/>
              <w:ind w:left="0" w:firstLine="0"/>
              <w:jc w:val="left"/>
              <w:rPr>
                <w:sz w:val="20"/>
                <w:szCs w:val="20"/>
                <w:lang w:eastAsia="pl-PL"/>
              </w:rPr>
            </w:pPr>
          </w:p>
        </w:tc>
      </w:tr>
    </w:tbl>
    <w:p w14:paraId="3AAB8491" w14:textId="77777777" w:rsidR="00D04727" w:rsidRDefault="00D04727" w:rsidP="00D04727">
      <w:pPr>
        <w:autoSpaceDE w:val="0"/>
        <w:autoSpaceDN w:val="0"/>
        <w:adjustRightInd w:val="0"/>
        <w:spacing w:after="0"/>
        <w:ind w:left="1418" w:firstLine="0"/>
        <w:jc w:val="left"/>
        <w:rPr>
          <w:rFonts w:ascii="Calibri" w:hAnsi="Calibri" w:cs="Calibri"/>
          <w:bCs/>
          <w:sz w:val="20"/>
          <w:szCs w:val="20"/>
        </w:rPr>
      </w:pPr>
    </w:p>
    <w:p w14:paraId="13DF5C68" w14:textId="5AA68F82" w:rsidR="00FC6157" w:rsidRPr="00620CC5" w:rsidRDefault="00FC6157" w:rsidP="00D04727">
      <w:pPr>
        <w:autoSpaceDE w:val="0"/>
        <w:autoSpaceDN w:val="0"/>
        <w:adjustRightInd w:val="0"/>
        <w:spacing w:after="0"/>
        <w:ind w:left="1418" w:firstLine="0"/>
        <w:jc w:val="left"/>
        <w:rPr>
          <w:rFonts w:ascii="Calibri" w:hAnsi="Calibri" w:cs="Calibri"/>
          <w:bCs/>
          <w:sz w:val="20"/>
          <w:szCs w:val="20"/>
        </w:rPr>
      </w:pPr>
      <w:r>
        <w:rPr>
          <w:rFonts w:ascii="Calibri" w:hAnsi="Calibri" w:cs="Calibri"/>
          <w:bCs/>
          <w:sz w:val="20"/>
          <w:szCs w:val="20"/>
        </w:rPr>
        <w:t xml:space="preserve">Przejścia sieci </w:t>
      </w:r>
      <w:r w:rsidR="00D9104F">
        <w:rPr>
          <w:rFonts w:ascii="Calibri" w:hAnsi="Calibri" w:cs="Calibri"/>
          <w:bCs/>
          <w:sz w:val="20"/>
          <w:szCs w:val="20"/>
        </w:rPr>
        <w:t xml:space="preserve">wodociągowej pod ul. Słoneczną i bocznymi dojazdami należy wykonać metodą </w:t>
      </w:r>
      <w:proofErr w:type="spellStart"/>
      <w:r w:rsidR="00D9104F">
        <w:rPr>
          <w:rFonts w:ascii="Calibri" w:hAnsi="Calibri" w:cs="Calibri"/>
          <w:bCs/>
          <w:sz w:val="20"/>
          <w:szCs w:val="20"/>
        </w:rPr>
        <w:t>bezwykopową</w:t>
      </w:r>
      <w:proofErr w:type="spellEnd"/>
      <w:r w:rsidR="00D9104F">
        <w:rPr>
          <w:rFonts w:ascii="Calibri" w:hAnsi="Calibri" w:cs="Calibri"/>
          <w:bCs/>
          <w:sz w:val="20"/>
          <w:szCs w:val="20"/>
        </w:rPr>
        <w:t xml:space="preserve"> w rurach ochronnych. </w:t>
      </w:r>
    </w:p>
    <w:p w14:paraId="6818F80D" w14:textId="751F0180" w:rsidR="00D04727" w:rsidRPr="00D04727" w:rsidRDefault="00D04727" w:rsidP="005B7474">
      <w:pPr>
        <w:numPr>
          <w:ilvl w:val="0"/>
          <w:numId w:val="130"/>
        </w:numPr>
        <w:autoSpaceDE w:val="0"/>
        <w:autoSpaceDN w:val="0"/>
        <w:adjustRightInd w:val="0"/>
        <w:spacing w:after="0"/>
        <w:ind w:left="1418" w:hanging="284"/>
        <w:jc w:val="left"/>
        <w:rPr>
          <w:rFonts w:ascii="Calibri" w:hAnsi="Calibri" w:cs="Calibri"/>
          <w:bCs/>
          <w:sz w:val="20"/>
          <w:szCs w:val="20"/>
        </w:rPr>
      </w:pPr>
      <w:r w:rsidRPr="00D04727">
        <w:rPr>
          <w:rFonts w:ascii="Calibri" w:hAnsi="Calibri" w:cs="Calibri"/>
          <w:bCs/>
          <w:sz w:val="20"/>
          <w:szCs w:val="20"/>
        </w:rPr>
        <w:t xml:space="preserve">rury ochronne PE dla przejścia pod ulicami wykonanymi metodą </w:t>
      </w:r>
      <w:proofErr w:type="spellStart"/>
      <w:r w:rsidRPr="00D04727">
        <w:rPr>
          <w:rFonts w:ascii="Calibri" w:hAnsi="Calibri" w:cs="Calibri"/>
          <w:bCs/>
          <w:sz w:val="20"/>
          <w:szCs w:val="20"/>
        </w:rPr>
        <w:t>bezwykopową</w:t>
      </w:r>
      <w:proofErr w:type="spellEnd"/>
      <w:r>
        <w:rPr>
          <w:rFonts w:ascii="Calibri" w:hAnsi="Calibri" w:cs="Calibri"/>
          <w:bCs/>
          <w:sz w:val="20"/>
          <w:szCs w:val="20"/>
        </w:rPr>
        <w:t xml:space="preserve"> oraz na skrzyżowaniach z kablami elektro</w:t>
      </w:r>
      <w:r w:rsidR="002F24A5">
        <w:rPr>
          <w:rFonts w:ascii="Calibri" w:hAnsi="Calibri" w:cs="Calibri"/>
          <w:bCs/>
          <w:sz w:val="20"/>
          <w:szCs w:val="20"/>
        </w:rPr>
        <w:t>energetycznymi i teletechnicznymi</w:t>
      </w:r>
      <w:r w:rsidRPr="00D04727">
        <w:rPr>
          <w:rFonts w:ascii="Calibri" w:hAnsi="Calibri" w:cs="Calibri"/>
          <w:bCs/>
          <w:sz w:val="20"/>
          <w:szCs w:val="20"/>
        </w:rPr>
        <w:t>:</w:t>
      </w:r>
    </w:p>
    <w:p w14:paraId="553AF173" w14:textId="77777777" w:rsidR="00D04727" w:rsidRDefault="00D04727" w:rsidP="00D04727">
      <w:pPr>
        <w:autoSpaceDE w:val="0"/>
        <w:autoSpaceDN w:val="0"/>
        <w:adjustRightInd w:val="0"/>
        <w:spacing w:after="0"/>
        <w:ind w:left="1418" w:firstLine="0"/>
        <w:jc w:val="left"/>
        <w:rPr>
          <w:rFonts w:ascii="Calibri" w:hAnsi="Calibri" w:cs="Calibri"/>
          <w:b/>
          <w:sz w:val="20"/>
          <w:szCs w:val="20"/>
        </w:rPr>
      </w:pP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4D3927" w:rsidRPr="004D3927" w14:paraId="39E19771" w14:textId="77777777" w:rsidTr="00D9104F">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26D64" w14:textId="0B41B3AA"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Rury ochronne PE</w:t>
            </w:r>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 xml:space="preserve">dla przejść pod ulicami wykonanymi metodą </w:t>
            </w:r>
            <w:proofErr w:type="spellStart"/>
            <w:r w:rsidRPr="004D3927">
              <w:rPr>
                <w:rFonts w:ascii="Calibri" w:hAnsi="Calibri" w:cs="Calibri"/>
                <w:color w:val="000000" w:themeColor="text1"/>
                <w:sz w:val="20"/>
                <w:szCs w:val="20"/>
                <w:lang w:eastAsia="pl-PL"/>
              </w:rPr>
              <w:t>bezwykopową</w:t>
            </w:r>
            <w:proofErr w:type="spellEnd"/>
            <w:r w:rsidR="0099573B" w:rsidRPr="004D3927">
              <w:rPr>
                <w:rFonts w:ascii="Calibri" w:hAnsi="Calibri" w:cs="Calibri"/>
                <w:color w:val="000000" w:themeColor="text1"/>
                <w:sz w:val="20"/>
                <w:szCs w:val="20"/>
                <w:lang w:eastAsia="pl-PL"/>
              </w:rPr>
              <w:t xml:space="preserve"> lub wykopową</w:t>
            </w:r>
          </w:p>
          <w:p w14:paraId="761B4A21" w14:textId="4637B5A3" w:rsidR="00B913B7" w:rsidRPr="004D3927" w:rsidRDefault="00B913B7" w:rsidP="00D04727">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F7C2CF" w14:textId="5716B710"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w:t>
            </w:r>
            <w:proofErr w:type="spellStart"/>
            <w:r w:rsidRPr="004D3927">
              <w:rPr>
                <w:rFonts w:ascii="Calibri" w:hAnsi="Calibri" w:cs="Calibri"/>
                <w:color w:val="000000" w:themeColor="text1"/>
                <w:sz w:val="20"/>
                <w:szCs w:val="20"/>
                <w:lang w:eastAsia="pl-PL"/>
              </w:rPr>
              <w:t>dn</w:t>
            </w:r>
            <w:proofErr w:type="spellEnd"/>
            <w:r w:rsidRPr="004D3927">
              <w:rPr>
                <w:rFonts w:ascii="Calibri" w:hAnsi="Calibri" w:cs="Calibri"/>
                <w:color w:val="000000" w:themeColor="text1"/>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94B8D"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6A4B9BCD" w14:textId="50948C15" w:rsidR="00D9104F" w:rsidRPr="004D3927" w:rsidRDefault="00D9104F" w:rsidP="00D9104F">
            <w:pPr>
              <w:spacing w:after="0"/>
              <w:ind w:left="0" w:firstLine="0"/>
              <w:jc w:val="center"/>
              <w:rPr>
                <w:rFonts w:ascii="Calibri" w:hAnsi="Calibri" w:cs="Calibri"/>
                <w:color w:val="000000" w:themeColor="text1"/>
                <w:lang w:eastAsia="pl-PL"/>
              </w:rPr>
            </w:pPr>
            <w:r w:rsidRPr="004D3927">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2CD43D96" w14:textId="63F5DDD2" w:rsidR="00D9104F" w:rsidRPr="004D3927" w:rsidRDefault="00D9104F" w:rsidP="00D9104F">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654B6367"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1831644D"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3D000C94"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E7BB01B"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A1FBE6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355</w:t>
            </w:r>
          </w:p>
        </w:tc>
        <w:tc>
          <w:tcPr>
            <w:tcW w:w="1276" w:type="dxa"/>
            <w:tcBorders>
              <w:top w:val="nil"/>
              <w:left w:val="nil"/>
              <w:bottom w:val="single" w:sz="4" w:space="0" w:color="auto"/>
              <w:right w:val="single" w:sz="4" w:space="0" w:color="auto"/>
            </w:tcBorders>
            <w:shd w:val="clear" w:color="auto" w:fill="auto"/>
            <w:noWrap/>
            <w:vAlign w:val="center"/>
            <w:hideMark/>
          </w:tcPr>
          <w:p w14:paraId="7ED8FB10" w14:textId="13D8BB44" w:rsidR="00D9104F" w:rsidRPr="004D3927" w:rsidRDefault="00BF2AE9"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97,00</w:t>
            </w:r>
          </w:p>
        </w:tc>
        <w:tc>
          <w:tcPr>
            <w:tcW w:w="2528" w:type="dxa"/>
            <w:tcBorders>
              <w:top w:val="single" w:sz="4" w:space="0" w:color="auto"/>
              <w:left w:val="nil"/>
              <w:bottom w:val="single" w:sz="4" w:space="0" w:color="auto"/>
              <w:right w:val="single" w:sz="4" w:space="0" w:color="auto"/>
            </w:tcBorders>
          </w:tcPr>
          <w:p w14:paraId="5FD16FCC" w14:textId="78C4D19D"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W9-H1, H1-W11, W12-W16, W16-W17, W21-W23, W23-W24, W24-W25, W18-W19, </w:t>
            </w:r>
            <w:r w:rsidR="00BF2AE9" w:rsidRPr="004D3927">
              <w:rPr>
                <w:rFonts w:ascii="Calibri" w:hAnsi="Calibri" w:cs="Calibri"/>
                <w:color w:val="000000" w:themeColor="text1"/>
                <w:sz w:val="20"/>
                <w:szCs w:val="20"/>
                <w:lang w:eastAsia="pl-PL"/>
              </w:rPr>
              <w:t xml:space="preserve">2 odcinki na </w:t>
            </w:r>
            <w:r w:rsidRPr="004D3927">
              <w:rPr>
                <w:rFonts w:ascii="Calibri" w:hAnsi="Calibri" w:cs="Calibri"/>
                <w:color w:val="000000" w:themeColor="text1"/>
                <w:sz w:val="20"/>
                <w:szCs w:val="20"/>
                <w:lang w:eastAsia="pl-PL"/>
              </w:rPr>
              <w:t xml:space="preserve">W29-W31, </w:t>
            </w:r>
            <w:r w:rsidR="001E772B">
              <w:rPr>
                <w:rFonts w:ascii="Calibri" w:hAnsi="Calibri" w:cs="Calibri"/>
                <w:color w:val="000000" w:themeColor="text1"/>
                <w:sz w:val="20"/>
                <w:szCs w:val="20"/>
                <w:lang w:eastAsia="pl-PL"/>
              </w:rPr>
              <w:br/>
            </w:r>
            <w:r w:rsidR="00BF2AE9" w:rsidRPr="004D3927">
              <w:rPr>
                <w:rFonts w:ascii="Calibri" w:hAnsi="Calibri" w:cs="Calibri"/>
                <w:color w:val="000000" w:themeColor="text1"/>
                <w:sz w:val="20"/>
                <w:szCs w:val="20"/>
                <w:lang w:eastAsia="pl-PL"/>
              </w:rPr>
              <w:t xml:space="preserve">2 odcinki na </w:t>
            </w:r>
            <w:r w:rsidRPr="004D3927">
              <w:rPr>
                <w:rFonts w:ascii="Calibri" w:hAnsi="Calibri" w:cs="Calibri"/>
                <w:color w:val="000000" w:themeColor="text1"/>
                <w:sz w:val="20"/>
                <w:szCs w:val="20"/>
                <w:lang w:eastAsia="pl-PL"/>
              </w:rPr>
              <w:t>W31-W32</w:t>
            </w:r>
          </w:p>
        </w:tc>
        <w:tc>
          <w:tcPr>
            <w:tcW w:w="160" w:type="dxa"/>
            <w:tcBorders>
              <w:top w:val="nil"/>
              <w:left w:val="single" w:sz="4" w:space="0" w:color="auto"/>
              <w:bottom w:val="nil"/>
              <w:right w:val="nil"/>
            </w:tcBorders>
            <w:shd w:val="clear" w:color="auto" w:fill="auto"/>
            <w:noWrap/>
            <w:vAlign w:val="center"/>
            <w:hideMark/>
          </w:tcPr>
          <w:p w14:paraId="6524A01A" w14:textId="71A4F17E"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491EF90F"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44598B4"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360276DD"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5EF65C7"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C205F3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50F22F67"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9,50</w:t>
            </w:r>
          </w:p>
        </w:tc>
        <w:tc>
          <w:tcPr>
            <w:tcW w:w="2528" w:type="dxa"/>
            <w:tcBorders>
              <w:top w:val="single" w:sz="4" w:space="0" w:color="auto"/>
              <w:left w:val="nil"/>
              <w:bottom w:val="single" w:sz="4" w:space="0" w:color="auto"/>
              <w:right w:val="single" w:sz="4" w:space="0" w:color="auto"/>
            </w:tcBorders>
          </w:tcPr>
          <w:p w14:paraId="1BC58DB4" w14:textId="1E7CB1A2" w:rsidR="00D9104F" w:rsidRPr="004D3927" w:rsidRDefault="00D90710"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W21-W22</w:t>
            </w:r>
          </w:p>
        </w:tc>
        <w:tc>
          <w:tcPr>
            <w:tcW w:w="160" w:type="dxa"/>
            <w:tcBorders>
              <w:top w:val="nil"/>
              <w:left w:val="single" w:sz="4" w:space="0" w:color="auto"/>
              <w:bottom w:val="nil"/>
              <w:right w:val="nil"/>
            </w:tcBorders>
            <w:shd w:val="clear" w:color="auto" w:fill="auto"/>
            <w:noWrap/>
            <w:vAlign w:val="center"/>
            <w:hideMark/>
          </w:tcPr>
          <w:p w14:paraId="76115B81" w14:textId="00BADD39"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12F062F2"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2B1093CA"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31834DD9"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796C4E5"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E0C390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05F52926"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2528" w:type="dxa"/>
            <w:tcBorders>
              <w:top w:val="single" w:sz="4" w:space="0" w:color="auto"/>
              <w:left w:val="nil"/>
              <w:bottom w:val="single" w:sz="4" w:space="0" w:color="auto"/>
              <w:right w:val="single" w:sz="4" w:space="0" w:color="auto"/>
            </w:tcBorders>
          </w:tcPr>
          <w:p w14:paraId="39B86BC4" w14:textId="044237D4" w:rsidR="00D9104F" w:rsidRPr="004D3927" w:rsidRDefault="00D90710"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W52-W53</w:t>
            </w:r>
          </w:p>
        </w:tc>
        <w:tc>
          <w:tcPr>
            <w:tcW w:w="160" w:type="dxa"/>
            <w:tcBorders>
              <w:top w:val="nil"/>
              <w:left w:val="single" w:sz="4" w:space="0" w:color="auto"/>
              <w:bottom w:val="nil"/>
              <w:right w:val="nil"/>
            </w:tcBorders>
            <w:shd w:val="clear" w:color="auto" w:fill="auto"/>
            <w:noWrap/>
            <w:vAlign w:val="center"/>
            <w:hideMark/>
          </w:tcPr>
          <w:p w14:paraId="29385B97" w14:textId="04D9FC80"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721E7FF3"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171F9427"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5FF99714"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54E41B8"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63BF90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75CE2CF4" w14:textId="7C0C06EC"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13,00</w:t>
            </w:r>
          </w:p>
        </w:tc>
        <w:tc>
          <w:tcPr>
            <w:tcW w:w="2528" w:type="dxa"/>
            <w:tcBorders>
              <w:top w:val="single" w:sz="4" w:space="0" w:color="auto"/>
              <w:left w:val="nil"/>
              <w:bottom w:val="single" w:sz="4" w:space="0" w:color="auto"/>
              <w:right w:val="single" w:sz="4" w:space="0" w:color="auto"/>
            </w:tcBorders>
          </w:tcPr>
          <w:p w14:paraId="0B3D446E" w14:textId="0DEE0E05" w:rsidR="00D9104F" w:rsidRPr="004D3927" w:rsidRDefault="00D90710" w:rsidP="00D90710">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W29-W29’, W42-W42’ </w:t>
            </w:r>
          </w:p>
        </w:tc>
        <w:tc>
          <w:tcPr>
            <w:tcW w:w="448" w:type="dxa"/>
            <w:gridSpan w:val="3"/>
            <w:tcBorders>
              <w:top w:val="nil"/>
              <w:left w:val="single" w:sz="4" w:space="0" w:color="auto"/>
              <w:bottom w:val="nil"/>
              <w:right w:val="nil"/>
            </w:tcBorders>
            <w:shd w:val="clear" w:color="auto" w:fill="auto"/>
            <w:noWrap/>
            <w:vAlign w:val="center"/>
            <w:hideMark/>
          </w:tcPr>
          <w:p w14:paraId="019F868E" w14:textId="730B154E" w:rsidR="00D9104F" w:rsidRPr="004D3927" w:rsidRDefault="00D9104F" w:rsidP="00D04727">
            <w:pPr>
              <w:spacing w:after="0"/>
              <w:ind w:left="0" w:firstLine="0"/>
              <w:jc w:val="left"/>
              <w:rPr>
                <w:rFonts w:ascii="Calibri" w:hAnsi="Calibri" w:cs="Calibri"/>
                <w:color w:val="000000" w:themeColor="text1"/>
                <w:lang w:eastAsia="pl-PL"/>
              </w:rPr>
            </w:pPr>
          </w:p>
        </w:tc>
      </w:tr>
      <w:tr w:rsidR="004D3927" w:rsidRPr="004D3927" w14:paraId="4302DADC"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0525BB87"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1397E025"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447EA476"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2528" w:type="dxa"/>
            <w:tcBorders>
              <w:top w:val="single" w:sz="4" w:space="0" w:color="auto"/>
              <w:left w:val="nil"/>
              <w:bottom w:val="single" w:sz="4" w:space="0" w:color="auto"/>
              <w:right w:val="single" w:sz="4" w:space="0" w:color="auto"/>
            </w:tcBorders>
          </w:tcPr>
          <w:p w14:paraId="1400115D" w14:textId="5380871E"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W12-W13</w:t>
            </w:r>
          </w:p>
        </w:tc>
        <w:tc>
          <w:tcPr>
            <w:tcW w:w="160" w:type="dxa"/>
            <w:tcBorders>
              <w:top w:val="nil"/>
              <w:left w:val="single" w:sz="4" w:space="0" w:color="auto"/>
              <w:bottom w:val="nil"/>
              <w:right w:val="nil"/>
            </w:tcBorders>
            <w:shd w:val="clear" w:color="auto" w:fill="auto"/>
            <w:noWrap/>
            <w:vAlign w:val="center"/>
            <w:hideMark/>
          </w:tcPr>
          <w:p w14:paraId="49782579" w14:textId="4876E370"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21426E4C"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0C8E1D33" w14:textId="77777777" w:rsidR="00D9104F" w:rsidRPr="004D3927" w:rsidRDefault="00D9104F" w:rsidP="00D04727">
            <w:pPr>
              <w:spacing w:after="0"/>
              <w:ind w:left="0" w:firstLine="0"/>
              <w:jc w:val="left"/>
              <w:rPr>
                <w:color w:val="000000" w:themeColor="text1"/>
                <w:sz w:val="20"/>
                <w:szCs w:val="20"/>
                <w:lang w:eastAsia="pl-PL"/>
              </w:rPr>
            </w:pPr>
          </w:p>
        </w:tc>
      </w:tr>
      <w:tr w:rsidR="00D9104F" w:rsidRPr="004D3927" w14:paraId="57A3B55D" w14:textId="77777777" w:rsidTr="00D9104F">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8DCB" w14:textId="77777777" w:rsidR="00D9104F" w:rsidRPr="004D3927" w:rsidRDefault="00D9104F" w:rsidP="00D04727">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0B4A99A3" w14:textId="7BF8A7E3" w:rsidR="00D9104F" w:rsidRPr="004D3927" w:rsidRDefault="00D9104F" w:rsidP="00D04727">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112,00</w:t>
            </w:r>
          </w:p>
        </w:tc>
        <w:tc>
          <w:tcPr>
            <w:tcW w:w="2528" w:type="dxa"/>
            <w:tcBorders>
              <w:top w:val="single" w:sz="4" w:space="0" w:color="auto"/>
              <w:left w:val="nil"/>
              <w:bottom w:val="single" w:sz="4" w:space="0" w:color="auto"/>
              <w:right w:val="single" w:sz="4" w:space="0" w:color="auto"/>
            </w:tcBorders>
          </w:tcPr>
          <w:p w14:paraId="577F2CC9" w14:textId="77777777" w:rsidR="00D9104F" w:rsidRPr="004D3927" w:rsidRDefault="00D9104F" w:rsidP="00D04727">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47F4C37A" w14:textId="61A6CFCF" w:rsidR="00D9104F" w:rsidRPr="004D3927" w:rsidRDefault="00D9104F" w:rsidP="00D04727">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13FC012E"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5C5FDBA" w14:textId="77777777" w:rsidR="00D9104F" w:rsidRPr="004D3927" w:rsidRDefault="00D9104F" w:rsidP="00D04727">
            <w:pPr>
              <w:spacing w:after="0"/>
              <w:ind w:left="0" w:firstLine="0"/>
              <w:jc w:val="left"/>
              <w:rPr>
                <w:color w:val="000000" w:themeColor="text1"/>
                <w:sz w:val="20"/>
                <w:szCs w:val="20"/>
                <w:lang w:eastAsia="pl-PL"/>
              </w:rPr>
            </w:pPr>
          </w:p>
        </w:tc>
      </w:tr>
    </w:tbl>
    <w:p w14:paraId="393DF62F" w14:textId="77777777" w:rsidR="00D04727" w:rsidRPr="004D3927" w:rsidRDefault="00D04727" w:rsidP="00D04727">
      <w:pPr>
        <w:autoSpaceDE w:val="0"/>
        <w:autoSpaceDN w:val="0"/>
        <w:adjustRightInd w:val="0"/>
        <w:spacing w:after="0"/>
        <w:ind w:left="1418" w:firstLine="0"/>
        <w:jc w:val="left"/>
        <w:rPr>
          <w:rFonts w:ascii="Calibri" w:hAnsi="Calibri" w:cs="Calibri"/>
          <w:b/>
          <w:color w:val="000000" w:themeColor="text1"/>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4D3927" w:rsidRPr="004D3927" w14:paraId="0A97D00A" w14:textId="77777777" w:rsidTr="00FC6157">
        <w:trPr>
          <w:trHeight w:val="624"/>
        </w:trPr>
        <w:tc>
          <w:tcPr>
            <w:tcW w:w="2008" w:type="dxa"/>
            <w:vMerge w:val="restart"/>
            <w:shd w:val="clear" w:color="auto" w:fill="auto"/>
            <w:vAlign w:val="center"/>
            <w:hideMark/>
          </w:tcPr>
          <w:p w14:paraId="3D83BDE3" w14:textId="77777777" w:rsidR="002F24A5" w:rsidRPr="004D3927" w:rsidRDefault="002F24A5" w:rsidP="002F24A5">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 xml:space="preserve">Rury ochronne </w:t>
            </w:r>
            <w:proofErr w:type="spellStart"/>
            <w:r w:rsidRPr="004D3927">
              <w:rPr>
                <w:rFonts w:ascii="Calibri" w:hAnsi="Calibri" w:cs="Calibri"/>
                <w:b/>
                <w:bCs/>
                <w:color w:val="000000" w:themeColor="text1"/>
                <w:sz w:val="20"/>
                <w:szCs w:val="20"/>
                <w:lang w:eastAsia="pl-PL"/>
              </w:rPr>
              <w:t>Arot</w:t>
            </w:r>
            <w:proofErr w:type="spellEnd"/>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na skrzyżowaniach z kablami elektroenergetycznymi</w:t>
            </w:r>
            <w:r w:rsidRPr="004D3927">
              <w:rPr>
                <w:rFonts w:ascii="Calibri" w:hAnsi="Calibri" w:cs="Calibri"/>
                <w:color w:val="000000" w:themeColor="text1"/>
                <w:sz w:val="20"/>
                <w:szCs w:val="20"/>
                <w:lang w:eastAsia="pl-PL"/>
              </w:rPr>
              <w:br/>
              <w:t>i teletechnicznymi</w:t>
            </w:r>
          </w:p>
        </w:tc>
        <w:tc>
          <w:tcPr>
            <w:tcW w:w="1394" w:type="dxa"/>
            <w:shd w:val="clear" w:color="auto" w:fill="auto"/>
            <w:noWrap/>
            <w:vAlign w:val="center"/>
            <w:hideMark/>
          </w:tcPr>
          <w:p w14:paraId="02187A58" w14:textId="77777777" w:rsidR="002F24A5" w:rsidRPr="004D3927" w:rsidRDefault="002F24A5" w:rsidP="002F24A5">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276" w:type="dxa"/>
            <w:shd w:val="clear" w:color="auto" w:fill="auto"/>
            <w:noWrap/>
            <w:vAlign w:val="center"/>
            <w:hideMark/>
          </w:tcPr>
          <w:p w14:paraId="001A4363" w14:textId="25EEB4F4" w:rsidR="002F24A5" w:rsidRPr="004D3927" w:rsidRDefault="002F24A5" w:rsidP="002F24A5">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 [szt</w:t>
            </w:r>
            <w:r w:rsidR="0099573B" w:rsidRPr="004D3927">
              <w:rPr>
                <w:rFonts w:ascii="Calibri" w:hAnsi="Calibri" w:cs="Calibri"/>
                <w:color w:val="000000" w:themeColor="text1"/>
                <w:sz w:val="20"/>
                <w:szCs w:val="20"/>
                <w:lang w:eastAsia="pl-PL"/>
              </w:rPr>
              <w:t>.</w:t>
            </w:r>
            <w:r w:rsidRPr="004D3927">
              <w:rPr>
                <w:rFonts w:ascii="Calibri" w:hAnsi="Calibri" w:cs="Calibri"/>
                <w:color w:val="000000" w:themeColor="text1"/>
                <w:sz w:val="20"/>
                <w:szCs w:val="20"/>
                <w:lang w:eastAsia="pl-PL"/>
              </w:rPr>
              <w:t>]</w:t>
            </w:r>
          </w:p>
        </w:tc>
      </w:tr>
      <w:tr w:rsidR="004D3927" w:rsidRPr="004D3927" w14:paraId="1072494A" w14:textId="77777777" w:rsidTr="00FC6157">
        <w:trPr>
          <w:trHeight w:val="756"/>
        </w:trPr>
        <w:tc>
          <w:tcPr>
            <w:tcW w:w="2008" w:type="dxa"/>
            <w:vMerge/>
            <w:vAlign w:val="center"/>
            <w:hideMark/>
          </w:tcPr>
          <w:p w14:paraId="7D14B40A" w14:textId="77777777" w:rsidR="002F24A5" w:rsidRPr="004D3927" w:rsidRDefault="002F24A5" w:rsidP="002F24A5">
            <w:pPr>
              <w:spacing w:after="0"/>
              <w:ind w:left="0" w:firstLine="0"/>
              <w:jc w:val="left"/>
              <w:rPr>
                <w:rFonts w:ascii="Calibri" w:hAnsi="Calibri" w:cs="Calibri"/>
                <w:color w:val="000000" w:themeColor="text1"/>
                <w:sz w:val="20"/>
                <w:szCs w:val="20"/>
                <w:lang w:eastAsia="pl-PL"/>
              </w:rPr>
            </w:pPr>
          </w:p>
        </w:tc>
        <w:tc>
          <w:tcPr>
            <w:tcW w:w="1394" w:type="dxa"/>
            <w:shd w:val="clear" w:color="auto" w:fill="auto"/>
            <w:noWrap/>
            <w:vAlign w:val="center"/>
            <w:hideMark/>
          </w:tcPr>
          <w:p w14:paraId="1E4BDE3A" w14:textId="468AF53D" w:rsidR="002F24A5" w:rsidRPr="004D3927" w:rsidRDefault="001C72E0" w:rsidP="002F24A5">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159</w:t>
            </w:r>
          </w:p>
        </w:tc>
        <w:tc>
          <w:tcPr>
            <w:tcW w:w="1276" w:type="dxa"/>
            <w:shd w:val="clear" w:color="auto" w:fill="auto"/>
            <w:noWrap/>
            <w:vAlign w:val="center"/>
            <w:hideMark/>
          </w:tcPr>
          <w:p w14:paraId="5F992020" w14:textId="0EAB342C" w:rsidR="002F24A5" w:rsidRPr="004D3927" w:rsidRDefault="001C72E0" w:rsidP="002F24A5">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53</w:t>
            </w:r>
          </w:p>
        </w:tc>
      </w:tr>
    </w:tbl>
    <w:p w14:paraId="2068F277" w14:textId="77777777" w:rsidR="00D04727" w:rsidRPr="00D04727" w:rsidRDefault="00D04727" w:rsidP="00D04727">
      <w:pPr>
        <w:autoSpaceDE w:val="0"/>
        <w:autoSpaceDN w:val="0"/>
        <w:adjustRightInd w:val="0"/>
        <w:spacing w:after="0"/>
        <w:ind w:left="1418" w:firstLine="0"/>
        <w:jc w:val="left"/>
        <w:rPr>
          <w:rFonts w:ascii="Calibri" w:hAnsi="Calibri" w:cs="Calibri"/>
          <w:b/>
          <w:sz w:val="20"/>
          <w:szCs w:val="20"/>
        </w:rPr>
      </w:pPr>
    </w:p>
    <w:p w14:paraId="1B8CEA7F" w14:textId="775C12F3" w:rsidR="00620CC5" w:rsidRDefault="00373FAF" w:rsidP="005B7474">
      <w:pPr>
        <w:numPr>
          <w:ilvl w:val="0"/>
          <w:numId w:val="130"/>
        </w:numPr>
        <w:autoSpaceDE w:val="0"/>
        <w:autoSpaceDN w:val="0"/>
        <w:adjustRightInd w:val="0"/>
        <w:spacing w:after="0"/>
        <w:ind w:left="1418" w:hanging="284"/>
        <w:jc w:val="left"/>
        <w:rPr>
          <w:rFonts w:ascii="Calibri" w:hAnsi="Calibri" w:cs="Calibri"/>
          <w:b/>
          <w:sz w:val="20"/>
          <w:szCs w:val="20"/>
        </w:rPr>
      </w:pPr>
      <w:r w:rsidRPr="00764FE7">
        <w:rPr>
          <w:rFonts w:ascii="Calibri" w:hAnsi="Calibri" w:cs="Calibri"/>
          <w:bCs/>
          <w:sz w:val="20"/>
          <w:szCs w:val="20"/>
          <w:lang w:val="x-none"/>
        </w:rPr>
        <w:t>hydrant</w:t>
      </w:r>
      <w:r w:rsidR="00197A28" w:rsidRPr="00764FE7">
        <w:rPr>
          <w:rFonts w:ascii="Calibri" w:hAnsi="Calibri" w:cs="Calibri"/>
          <w:bCs/>
          <w:sz w:val="20"/>
          <w:szCs w:val="20"/>
          <w:lang w:val="x-none"/>
        </w:rPr>
        <w:t>y</w:t>
      </w:r>
      <w:r w:rsidRPr="00764FE7">
        <w:rPr>
          <w:rFonts w:ascii="Calibri" w:hAnsi="Calibri" w:cs="Calibri"/>
          <w:bCs/>
          <w:sz w:val="20"/>
          <w:szCs w:val="20"/>
          <w:lang w:val="x-none"/>
        </w:rPr>
        <w:t xml:space="preserve"> p</w:t>
      </w:r>
      <w:r w:rsidR="00EA1BE9" w:rsidRPr="00764FE7">
        <w:rPr>
          <w:rFonts w:ascii="Calibri" w:hAnsi="Calibri" w:cs="Calibri"/>
          <w:bCs/>
          <w:sz w:val="20"/>
          <w:szCs w:val="20"/>
          <w:lang w:val="x-none"/>
        </w:rPr>
        <w:t>.</w:t>
      </w:r>
      <w:r w:rsidRPr="00764FE7">
        <w:rPr>
          <w:rFonts w:ascii="Calibri" w:hAnsi="Calibri" w:cs="Calibri"/>
          <w:bCs/>
          <w:sz w:val="20"/>
          <w:szCs w:val="20"/>
          <w:lang w:val="x-none"/>
        </w:rPr>
        <w:t>poż. żeliwn</w:t>
      </w:r>
      <w:r w:rsidR="00197A28" w:rsidRPr="00764FE7">
        <w:rPr>
          <w:rFonts w:ascii="Calibri" w:hAnsi="Calibri" w:cs="Calibri"/>
          <w:bCs/>
          <w:sz w:val="20"/>
          <w:szCs w:val="20"/>
          <w:lang w:val="x-none"/>
        </w:rPr>
        <w:t>e</w:t>
      </w:r>
      <w:r w:rsidRPr="00764FE7">
        <w:rPr>
          <w:rFonts w:ascii="Calibri" w:hAnsi="Calibri" w:cs="Calibri"/>
          <w:bCs/>
          <w:sz w:val="20"/>
          <w:szCs w:val="20"/>
          <w:lang w:val="x-none"/>
        </w:rPr>
        <w:t xml:space="preserve"> </w:t>
      </w:r>
      <w:r w:rsidR="00EA1BE9" w:rsidRPr="00764FE7">
        <w:rPr>
          <w:rFonts w:ascii="Calibri" w:hAnsi="Calibri" w:cs="Calibri"/>
          <w:bCs/>
          <w:sz w:val="20"/>
          <w:szCs w:val="20"/>
          <w:lang w:val="x-none"/>
        </w:rPr>
        <w:t>nadziem</w:t>
      </w:r>
      <w:r w:rsidR="00197A28" w:rsidRPr="00764FE7">
        <w:rPr>
          <w:rFonts w:ascii="Calibri" w:hAnsi="Calibri" w:cs="Calibri"/>
          <w:bCs/>
          <w:sz w:val="20"/>
          <w:szCs w:val="20"/>
          <w:lang w:val="x-none"/>
        </w:rPr>
        <w:t>ne</w:t>
      </w:r>
      <w:r w:rsidR="00EA1BE9" w:rsidRPr="00764FE7">
        <w:rPr>
          <w:rFonts w:ascii="Calibri" w:hAnsi="Calibri" w:cs="Calibri"/>
          <w:bCs/>
          <w:sz w:val="20"/>
          <w:szCs w:val="20"/>
          <w:lang w:val="x-none"/>
        </w:rPr>
        <w:t xml:space="preserve"> </w:t>
      </w:r>
      <w:r w:rsidR="00ED70B9" w:rsidRPr="00764FE7">
        <w:rPr>
          <w:rFonts w:ascii="Calibri" w:hAnsi="Calibri" w:cs="Calibri"/>
          <w:bCs/>
          <w:sz w:val="20"/>
          <w:szCs w:val="20"/>
          <w:lang w:val="x-none"/>
        </w:rPr>
        <w:t>w ilości 4 szt.</w:t>
      </w:r>
      <w:r w:rsidR="00222A01">
        <w:rPr>
          <w:rFonts w:ascii="Calibri" w:hAnsi="Calibri" w:cs="Calibri"/>
          <w:bCs/>
          <w:sz w:val="20"/>
          <w:szCs w:val="20"/>
          <w:lang w:val="x-none"/>
        </w:rPr>
        <w:t xml:space="preserve"> (1 szt. DN 80</w:t>
      </w:r>
      <w:r w:rsidR="00E460E2">
        <w:rPr>
          <w:rFonts w:ascii="Calibri" w:hAnsi="Calibri" w:cs="Calibri"/>
          <w:bCs/>
          <w:sz w:val="20"/>
          <w:szCs w:val="20"/>
          <w:lang w:val="x-none"/>
        </w:rPr>
        <w:t>,</w:t>
      </w:r>
      <w:r w:rsidR="007E7D95">
        <w:rPr>
          <w:rFonts w:ascii="Calibri" w:hAnsi="Calibri" w:cs="Calibri"/>
          <w:bCs/>
          <w:sz w:val="20"/>
          <w:szCs w:val="20"/>
          <w:lang w:val="x-none"/>
        </w:rPr>
        <w:t xml:space="preserve"> 3 szt. DN 100) </w:t>
      </w:r>
      <w:r w:rsidRPr="00764FE7">
        <w:rPr>
          <w:rFonts w:ascii="Calibri" w:hAnsi="Calibri" w:cs="Calibri"/>
          <w:bCs/>
          <w:sz w:val="20"/>
          <w:szCs w:val="20"/>
          <w:lang w:val="x-none"/>
        </w:rPr>
        <w:t>wraz z zasuwami hydrantowymi</w:t>
      </w:r>
      <w:r w:rsidR="0079195A">
        <w:rPr>
          <w:rFonts w:ascii="Calibri" w:hAnsi="Calibri" w:cs="Calibri"/>
          <w:bCs/>
          <w:sz w:val="20"/>
          <w:szCs w:val="20"/>
          <w:lang w:val="x-none"/>
        </w:rPr>
        <w:t xml:space="preserve"> </w:t>
      </w:r>
      <w:r w:rsidRPr="00764FE7">
        <w:rPr>
          <w:rFonts w:ascii="Calibri" w:hAnsi="Calibri" w:cs="Calibri"/>
          <w:bCs/>
          <w:sz w:val="20"/>
          <w:szCs w:val="20"/>
          <w:lang w:val="x-none"/>
        </w:rPr>
        <w:t>–</w:t>
      </w:r>
      <w:r w:rsidR="00EA1BE9" w:rsidRPr="00B35393">
        <w:rPr>
          <w:rFonts w:ascii="Calibri" w:hAnsi="Calibri" w:cs="Calibri"/>
          <w:sz w:val="20"/>
          <w:szCs w:val="20"/>
        </w:rPr>
        <w:t xml:space="preserve">  oznaczon</w:t>
      </w:r>
      <w:r w:rsidR="00197A28" w:rsidRPr="00B35393">
        <w:rPr>
          <w:rFonts w:ascii="Calibri" w:hAnsi="Calibri" w:cs="Calibri"/>
          <w:sz w:val="20"/>
          <w:szCs w:val="20"/>
        </w:rPr>
        <w:t>e</w:t>
      </w:r>
      <w:r w:rsidR="00EA1BE9" w:rsidRPr="00B35393">
        <w:rPr>
          <w:rFonts w:ascii="Calibri" w:hAnsi="Calibri" w:cs="Calibri"/>
          <w:sz w:val="20"/>
          <w:szCs w:val="20"/>
        </w:rPr>
        <w:t xml:space="preserve"> „</w:t>
      </w:r>
      <w:r w:rsidR="007E7D95">
        <w:rPr>
          <w:rFonts w:ascii="Calibri" w:hAnsi="Calibri" w:cs="Calibri"/>
          <w:sz w:val="20"/>
          <w:szCs w:val="20"/>
        </w:rPr>
        <w:t>od H1 do H</w:t>
      </w:r>
      <w:r w:rsidR="0079195A">
        <w:rPr>
          <w:rFonts w:ascii="Calibri" w:hAnsi="Calibri" w:cs="Calibri"/>
          <w:sz w:val="20"/>
          <w:szCs w:val="20"/>
        </w:rPr>
        <w:t>4</w:t>
      </w:r>
      <w:r w:rsidR="00EA1BE9" w:rsidRPr="00B35393">
        <w:rPr>
          <w:rFonts w:ascii="Calibri" w:hAnsi="Calibri" w:cs="Calibri"/>
          <w:sz w:val="20"/>
          <w:szCs w:val="20"/>
        </w:rPr>
        <w:t>” na planie zagospodarowania terenu</w:t>
      </w:r>
      <w:r w:rsidR="00EF7E16">
        <w:rPr>
          <w:rFonts w:ascii="Calibri" w:hAnsi="Calibri" w:cs="Calibri"/>
          <w:sz w:val="20"/>
          <w:szCs w:val="20"/>
        </w:rPr>
        <w:t>;</w:t>
      </w:r>
    </w:p>
    <w:p w14:paraId="512A6B1A" w14:textId="2DB28514" w:rsidR="00B0324D" w:rsidRDefault="00B0324D" w:rsidP="005B7474">
      <w:pPr>
        <w:numPr>
          <w:ilvl w:val="0"/>
          <w:numId w:val="130"/>
        </w:numPr>
        <w:autoSpaceDE w:val="0"/>
        <w:autoSpaceDN w:val="0"/>
        <w:adjustRightInd w:val="0"/>
        <w:spacing w:after="0"/>
        <w:ind w:left="1418" w:hanging="284"/>
        <w:jc w:val="left"/>
        <w:rPr>
          <w:rFonts w:ascii="Calibri" w:hAnsi="Calibri" w:cs="Calibri"/>
          <w:sz w:val="20"/>
          <w:szCs w:val="20"/>
        </w:rPr>
      </w:pPr>
      <w:r>
        <w:rPr>
          <w:rFonts w:ascii="Calibri" w:hAnsi="Calibri" w:cs="Calibri"/>
          <w:sz w:val="20"/>
          <w:szCs w:val="20"/>
        </w:rPr>
        <w:t>włączenie do istniejącej sieci wodociągowej na dział</w:t>
      </w:r>
      <w:r w:rsidR="0079195A">
        <w:rPr>
          <w:rFonts w:ascii="Calibri" w:hAnsi="Calibri" w:cs="Calibri"/>
          <w:sz w:val="20"/>
          <w:szCs w:val="20"/>
        </w:rPr>
        <w:t>ce</w:t>
      </w:r>
      <w:r>
        <w:rPr>
          <w:rFonts w:ascii="Calibri" w:hAnsi="Calibri" w:cs="Calibri"/>
          <w:sz w:val="20"/>
          <w:szCs w:val="20"/>
        </w:rPr>
        <w:t xml:space="preserve"> ewidencyjn</w:t>
      </w:r>
      <w:r w:rsidR="0079195A">
        <w:rPr>
          <w:rFonts w:ascii="Calibri" w:hAnsi="Calibri" w:cs="Calibri"/>
          <w:sz w:val="20"/>
          <w:szCs w:val="20"/>
        </w:rPr>
        <w:t>ej</w:t>
      </w:r>
      <w:r>
        <w:rPr>
          <w:rFonts w:ascii="Calibri" w:hAnsi="Calibri" w:cs="Calibri"/>
          <w:sz w:val="20"/>
          <w:szCs w:val="20"/>
        </w:rPr>
        <w:t xml:space="preserve"> nr 24/9 obręb 001</w:t>
      </w:r>
      <w:r w:rsidR="00E87F5E">
        <w:rPr>
          <w:rFonts w:ascii="Calibri" w:hAnsi="Calibri" w:cs="Calibri"/>
          <w:sz w:val="20"/>
          <w:szCs w:val="20"/>
        </w:rPr>
        <w:t xml:space="preserve"> </w:t>
      </w:r>
      <w:r w:rsidR="00D927BB">
        <w:rPr>
          <w:rFonts w:ascii="Calibri" w:hAnsi="Calibri" w:cs="Calibri"/>
          <w:sz w:val="20"/>
          <w:szCs w:val="20"/>
        </w:rPr>
        <w:br/>
      </w:r>
      <w:r w:rsidR="00E87F5E">
        <w:rPr>
          <w:rFonts w:ascii="Calibri" w:hAnsi="Calibri" w:cs="Calibri"/>
          <w:sz w:val="20"/>
          <w:szCs w:val="20"/>
        </w:rPr>
        <w:t>w punk</w:t>
      </w:r>
      <w:r w:rsidR="0079195A">
        <w:rPr>
          <w:rFonts w:ascii="Calibri" w:hAnsi="Calibri" w:cs="Calibri"/>
          <w:sz w:val="20"/>
          <w:szCs w:val="20"/>
        </w:rPr>
        <w:t>cie</w:t>
      </w:r>
      <w:r w:rsidR="00E87F5E">
        <w:rPr>
          <w:rFonts w:ascii="Calibri" w:hAnsi="Calibri" w:cs="Calibri"/>
          <w:sz w:val="20"/>
          <w:szCs w:val="20"/>
        </w:rPr>
        <w:t xml:space="preserve"> oznaczony</w:t>
      </w:r>
      <w:r w:rsidR="0079195A">
        <w:rPr>
          <w:rFonts w:ascii="Calibri" w:hAnsi="Calibri" w:cs="Calibri"/>
          <w:sz w:val="20"/>
          <w:szCs w:val="20"/>
        </w:rPr>
        <w:t>m</w:t>
      </w:r>
      <w:r w:rsidR="00E87F5E">
        <w:rPr>
          <w:rFonts w:ascii="Calibri" w:hAnsi="Calibri" w:cs="Calibri"/>
          <w:sz w:val="20"/>
          <w:szCs w:val="20"/>
        </w:rPr>
        <w:t xml:space="preserve"> na planie zagospodarowania terenu: W1 </w:t>
      </w:r>
      <w:r w:rsidR="0079195A">
        <w:rPr>
          <w:rFonts w:ascii="Calibri" w:hAnsi="Calibri" w:cs="Calibri"/>
          <w:sz w:val="20"/>
          <w:szCs w:val="20"/>
        </w:rPr>
        <w:t xml:space="preserve">oraz wpięcie istniejącej sieci wodociągowej na działce ewidencyjnej nr 54/16 obręb 001 </w:t>
      </w:r>
      <w:r w:rsidR="0079195A" w:rsidRPr="0079195A">
        <w:rPr>
          <w:rFonts w:ascii="Calibri" w:hAnsi="Calibri" w:cs="Calibri"/>
          <w:sz w:val="20"/>
          <w:szCs w:val="20"/>
        </w:rPr>
        <w:t xml:space="preserve">w punkcie oznaczonym na planie zagospodarowania terenu: </w:t>
      </w:r>
      <w:r w:rsidR="00E87F5E">
        <w:rPr>
          <w:rFonts w:ascii="Calibri" w:hAnsi="Calibri" w:cs="Calibri"/>
          <w:sz w:val="20"/>
          <w:szCs w:val="20"/>
        </w:rPr>
        <w:t>W5</w:t>
      </w:r>
      <w:r w:rsidR="0079195A">
        <w:rPr>
          <w:rFonts w:ascii="Calibri" w:hAnsi="Calibri" w:cs="Calibri"/>
          <w:sz w:val="20"/>
          <w:szCs w:val="20"/>
        </w:rPr>
        <w:t>;</w:t>
      </w:r>
    </w:p>
    <w:p w14:paraId="341392BD" w14:textId="783BBF7E" w:rsidR="00FC6157" w:rsidRDefault="00FC6157" w:rsidP="005B7474">
      <w:pPr>
        <w:numPr>
          <w:ilvl w:val="0"/>
          <w:numId w:val="130"/>
        </w:numPr>
        <w:autoSpaceDE w:val="0"/>
        <w:autoSpaceDN w:val="0"/>
        <w:adjustRightInd w:val="0"/>
        <w:spacing w:after="0"/>
        <w:ind w:left="1418" w:hanging="284"/>
        <w:jc w:val="left"/>
        <w:rPr>
          <w:rFonts w:ascii="Calibri" w:hAnsi="Calibri" w:cs="Calibri"/>
          <w:sz w:val="20"/>
          <w:szCs w:val="20"/>
        </w:rPr>
      </w:pPr>
      <w:r>
        <w:rPr>
          <w:rFonts w:ascii="Calibri" w:hAnsi="Calibri" w:cs="Calibri"/>
          <w:sz w:val="20"/>
          <w:szCs w:val="20"/>
        </w:rPr>
        <w:t>odejścia w punktach oznaczonych na planie zagospodarowania terenu: W9, W12, W19, W21, W28, W29, W42</w:t>
      </w:r>
      <w:r w:rsidR="0079195A">
        <w:rPr>
          <w:rFonts w:ascii="Calibri" w:hAnsi="Calibri" w:cs="Calibri"/>
          <w:sz w:val="20"/>
          <w:szCs w:val="20"/>
        </w:rPr>
        <w:t>;</w:t>
      </w:r>
    </w:p>
    <w:p w14:paraId="464DE99C" w14:textId="05394085" w:rsidR="00D43A1B" w:rsidRPr="00D43A1B" w:rsidRDefault="00D43A1B" w:rsidP="005B7474">
      <w:pPr>
        <w:numPr>
          <w:ilvl w:val="0"/>
          <w:numId w:val="130"/>
        </w:numPr>
        <w:autoSpaceDE w:val="0"/>
        <w:autoSpaceDN w:val="0"/>
        <w:adjustRightInd w:val="0"/>
        <w:spacing w:after="0"/>
        <w:ind w:left="1418" w:hanging="284"/>
        <w:jc w:val="left"/>
        <w:rPr>
          <w:rFonts w:ascii="Calibri" w:hAnsi="Calibri" w:cs="Calibri"/>
          <w:sz w:val="20"/>
          <w:szCs w:val="20"/>
        </w:rPr>
      </w:pPr>
      <w:r w:rsidRPr="00D43A1B">
        <w:rPr>
          <w:rFonts w:ascii="Calibri" w:hAnsi="Calibri" w:cs="Calibri"/>
          <w:sz w:val="20"/>
          <w:szCs w:val="20"/>
        </w:rPr>
        <w:t xml:space="preserve">rozbiórki oraz odtworzenia nawierzchni utwardzonych dróg, chodników i innych terenów, </w:t>
      </w:r>
      <w:r w:rsidR="00E513C2">
        <w:rPr>
          <w:rFonts w:ascii="Calibri" w:hAnsi="Calibri" w:cs="Calibri"/>
          <w:sz w:val="20"/>
          <w:szCs w:val="20"/>
        </w:rPr>
        <w:br/>
      </w:r>
      <w:r w:rsidRPr="00D43A1B">
        <w:rPr>
          <w:rFonts w:ascii="Calibri" w:hAnsi="Calibri" w:cs="Calibri"/>
          <w:sz w:val="20"/>
          <w:szCs w:val="20"/>
        </w:rPr>
        <w:t xml:space="preserve">w tym wykonanie nowego chodnika na ul. Chłodniczej na trasie budowanego wodociągu na odcinku od W41 do W 53 na długości oznaczonej na załączniku nr 7 do OPZ </w:t>
      </w:r>
      <w:r w:rsidR="00D927BB">
        <w:rPr>
          <w:rFonts w:ascii="Calibri" w:hAnsi="Calibri" w:cs="Calibri"/>
          <w:sz w:val="20"/>
          <w:szCs w:val="20"/>
        </w:rPr>
        <w:t xml:space="preserve">około 140 m </w:t>
      </w:r>
      <w:r w:rsidR="00E513C2">
        <w:rPr>
          <w:rFonts w:ascii="Calibri" w:hAnsi="Calibri" w:cs="Calibri"/>
          <w:sz w:val="20"/>
          <w:szCs w:val="20"/>
        </w:rPr>
        <w:br/>
      </w:r>
      <w:r w:rsidRPr="00D43A1B">
        <w:rPr>
          <w:rFonts w:ascii="Calibri" w:hAnsi="Calibri" w:cs="Calibri"/>
          <w:sz w:val="20"/>
          <w:szCs w:val="20"/>
        </w:rPr>
        <w:t xml:space="preserve">z wykorzystaniem przekazanych Wykonawcy materiałów: krawężników, obrzeży i kostki </w:t>
      </w:r>
      <w:r w:rsidRPr="00D43A1B">
        <w:rPr>
          <w:rFonts w:ascii="Calibri" w:hAnsi="Calibri" w:cs="Calibri"/>
          <w:sz w:val="20"/>
          <w:szCs w:val="20"/>
        </w:rPr>
        <w:lastRenderedPageBreak/>
        <w:t xml:space="preserve">brukowej, odtworzenie terenów zielonych, w tym </w:t>
      </w:r>
      <w:proofErr w:type="spellStart"/>
      <w:r w:rsidRPr="00D43A1B">
        <w:rPr>
          <w:rFonts w:ascii="Calibri" w:hAnsi="Calibri" w:cs="Calibri"/>
          <w:sz w:val="20"/>
          <w:szCs w:val="20"/>
        </w:rPr>
        <w:t>nasadzeń</w:t>
      </w:r>
      <w:proofErr w:type="spellEnd"/>
      <w:r w:rsidRPr="00D43A1B">
        <w:rPr>
          <w:rFonts w:ascii="Calibri" w:hAnsi="Calibri" w:cs="Calibri"/>
          <w:sz w:val="20"/>
          <w:szCs w:val="20"/>
        </w:rPr>
        <w:t xml:space="preserve"> </w:t>
      </w:r>
      <w:r>
        <w:rPr>
          <w:rFonts w:ascii="Calibri" w:hAnsi="Calibri" w:cs="Calibri"/>
          <w:sz w:val="20"/>
          <w:szCs w:val="20"/>
        </w:rPr>
        <w:t xml:space="preserve"> oraz </w:t>
      </w:r>
      <w:r w:rsidRPr="00D43A1B">
        <w:rPr>
          <w:rFonts w:ascii="Calibri" w:hAnsi="Calibri" w:cs="Calibri"/>
          <w:sz w:val="20"/>
          <w:szCs w:val="20"/>
        </w:rPr>
        <w:t xml:space="preserve"> inne rozbiórki i odtworzenia niezbędne do wykonania przedmiotu zamówienia.</w:t>
      </w:r>
    </w:p>
    <w:p w14:paraId="5AB0D9B3" w14:textId="77777777" w:rsidR="00B0324D" w:rsidRPr="00B35393" w:rsidRDefault="00B0324D" w:rsidP="001844FA">
      <w:pPr>
        <w:autoSpaceDE w:val="0"/>
        <w:autoSpaceDN w:val="0"/>
        <w:adjustRightInd w:val="0"/>
        <w:spacing w:after="0"/>
        <w:ind w:left="1418" w:firstLine="0"/>
        <w:jc w:val="left"/>
        <w:rPr>
          <w:rFonts w:ascii="Calibri" w:hAnsi="Calibri" w:cs="Calibri"/>
          <w:sz w:val="20"/>
          <w:szCs w:val="20"/>
        </w:rPr>
      </w:pPr>
    </w:p>
    <w:bookmarkEnd w:id="6"/>
    <w:p w14:paraId="4FABA537" w14:textId="77777777" w:rsidR="006F0514" w:rsidRPr="00B35393" w:rsidRDefault="006F0514" w:rsidP="00CD43F0">
      <w:pPr>
        <w:pStyle w:val="Akapitzlist"/>
        <w:numPr>
          <w:ilvl w:val="2"/>
          <w:numId w:val="1"/>
        </w:numPr>
        <w:spacing w:before="120" w:after="0"/>
        <w:ind w:left="1276" w:hanging="567"/>
        <w:jc w:val="left"/>
        <w:rPr>
          <w:rFonts w:ascii="Calibri" w:hAnsi="Calibri" w:cs="Calibri"/>
          <w:sz w:val="20"/>
          <w:szCs w:val="20"/>
        </w:rPr>
      </w:pPr>
      <w:r w:rsidRPr="00B35393">
        <w:rPr>
          <w:rFonts w:ascii="Calibri" w:hAnsi="Calibri" w:cs="Calibri"/>
          <w:b/>
          <w:sz w:val="20"/>
          <w:szCs w:val="20"/>
          <w:lang w:val="pl-PL"/>
        </w:rPr>
        <w:t>Zakres realizowany poza Projektem „Inwestycja w wodę w mieście Dębica”:</w:t>
      </w:r>
    </w:p>
    <w:p w14:paraId="06EE05FA" w14:textId="72295260" w:rsidR="00975C5E" w:rsidRPr="004D3927" w:rsidRDefault="001819DB" w:rsidP="005B7474">
      <w:pPr>
        <w:numPr>
          <w:ilvl w:val="0"/>
          <w:numId w:val="139"/>
        </w:numPr>
        <w:autoSpaceDE w:val="0"/>
        <w:autoSpaceDN w:val="0"/>
        <w:adjustRightInd w:val="0"/>
        <w:spacing w:after="0" w:line="276" w:lineRule="auto"/>
        <w:ind w:left="1418" w:hanging="284"/>
        <w:rPr>
          <w:rFonts w:ascii="Calibri" w:hAnsi="Calibri" w:cs="Calibri"/>
          <w:color w:val="000000" w:themeColor="text1"/>
          <w:sz w:val="20"/>
          <w:szCs w:val="20"/>
        </w:rPr>
      </w:pPr>
      <w:r w:rsidRPr="00B35393">
        <w:rPr>
          <w:rFonts w:ascii="Calibri" w:hAnsi="Calibri" w:cs="Calibri"/>
          <w:sz w:val="20"/>
          <w:szCs w:val="20"/>
        </w:rPr>
        <w:t>przyłącz</w:t>
      </w:r>
      <w:r w:rsidR="00197A28" w:rsidRPr="00B35393">
        <w:rPr>
          <w:rFonts w:ascii="Calibri" w:hAnsi="Calibri" w:cs="Calibri"/>
          <w:sz w:val="20"/>
          <w:szCs w:val="20"/>
        </w:rPr>
        <w:t>a</w:t>
      </w:r>
      <w:r w:rsidRPr="00B35393">
        <w:rPr>
          <w:rFonts w:ascii="Calibri" w:hAnsi="Calibri" w:cs="Calibri"/>
          <w:sz w:val="20"/>
          <w:szCs w:val="20"/>
        </w:rPr>
        <w:t xml:space="preserve"> wodociągow</w:t>
      </w:r>
      <w:r w:rsidR="00197A28" w:rsidRPr="00B35393">
        <w:rPr>
          <w:rFonts w:ascii="Calibri" w:hAnsi="Calibri" w:cs="Calibri"/>
          <w:sz w:val="20"/>
          <w:szCs w:val="20"/>
        </w:rPr>
        <w:t>e</w:t>
      </w:r>
      <w:r w:rsidRPr="00B35393">
        <w:rPr>
          <w:rFonts w:ascii="Calibri" w:hAnsi="Calibri" w:cs="Calibri"/>
          <w:sz w:val="20"/>
          <w:szCs w:val="20"/>
        </w:rPr>
        <w:t xml:space="preserve"> </w:t>
      </w:r>
      <w:r w:rsidR="00975C5E" w:rsidRPr="00B35393">
        <w:rPr>
          <w:rFonts w:ascii="Calibri" w:hAnsi="Calibri" w:cs="Calibri"/>
          <w:sz w:val="20"/>
          <w:szCs w:val="20"/>
        </w:rPr>
        <w:t xml:space="preserve">PE 100 </w:t>
      </w:r>
      <w:r w:rsidR="00B913B7">
        <w:rPr>
          <w:rFonts w:ascii="Calibri" w:hAnsi="Calibri" w:cs="Calibri"/>
          <w:sz w:val="20"/>
          <w:szCs w:val="20"/>
        </w:rPr>
        <w:t xml:space="preserve">RC </w:t>
      </w:r>
      <w:r w:rsidR="00975C5E" w:rsidRPr="00B35393">
        <w:rPr>
          <w:rFonts w:ascii="Calibri" w:hAnsi="Calibri" w:cs="Calibri"/>
          <w:sz w:val="20"/>
          <w:szCs w:val="20"/>
        </w:rPr>
        <w:t>SDR11 PN16</w:t>
      </w:r>
      <w:r w:rsidR="009A77F6">
        <w:rPr>
          <w:rFonts w:ascii="Calibri" w:hAnsi="Calibri" w:cs="Calibri"/>
          <w:sz w:val="20"/>
          <w:szCs w:val="20"/>
        </w:rPr>
        <w:t xml:space="preserve">  </w:t>
      </w:r>
      <w:r w:rsidR="00975C5E" w:rsidRPr="00B35393">
        <w:rPr>
          <w:rFonts w:ascii="Calibri" w:hAnsi="Calibri" w:cs="Calibri"/>
          <w:sz w:val="20"/>
          <w:szCs w:val="20"/>
        </w:rPr>
        <w:t>wraz z armaturą odcinająca</w:t>
      </w:r>
      <w:r w:rsidR="009A77F6">
        <w:rPr>
          <w:rFonts w:ascii="Calibri" w:hAnsi="Calibri" w:cs="Calibri"/>
          <w:sz w:val="20"/>
          <w:szCs w:val="20"/>
        </w:rPr>
        <w:t xml:space="preserve"> – </w:t>
      </w:r>
      <w:r w:rsidR="008D1642" w:rsidRPr="004D3927">
        <w:rPr>
          <w:rFonts w:ascii="Calibri" w:hAnsi="Calibri" w:cs="Calibri"/>
          <w:color w:val="000000" w:themeColor="text1"/>
          <w:sz w:val="20"/>
          <w:szCs w:val="20"/>
        </w:rPr>
        <w:t>50</w:t>
      </w:r>
      <w:r w:rsidR="009A77F6" w:rsidRPr="004D3927">
        <w:rPr>
          <w:rFonts w:ascii="Calibri" w:hAnsi="Calibri" w:cs="Calibri"/>
          <w:color w:val="000000" w:themeColor="text1"/>
          <w:sz w:val="20"/>
          <w:szCs w:val="20"/>
        </w:rPr>
        <w:t xml:space="preserve"> szt.:</w:t>
      </w:r>
    </w:p>
    <w:p w14:paraId="6DCDAF5A" w14:textId="77777777" w:rsidR="009A77F6" w:rsidRPr="004D3927" w:rsidRDefault="009A77F6" w:rsidP="009A77F6">
      <w:pPr>
        <w:autoSpaceDE w:val="0"/>
        <w:autoSpaceDN w:val="0"/>
        <w:adjustRightInd w:val="0"/>
        <w:spacing w:after="0"/>
        <w:ind w:left="1418" w:firstLine="0"/>
        <w:rPr>
          <w:rFonts w:ascii="Calibri" w:hAnsi="Calibri" w:cs="Calibri"/>
          <w:color w:val="000000" w:themeColor="text1"/>
          <w:sz w:val="20"/>
          <w:szCs w:val="20"/>
        </w:rPr>
      </w:pPr>
    </w:p>
    <w:tbl>
      <w:tblPr>
        <w:tblW w:w="2349" w:type="pct"/>
        <w:tblInd w:w="1413" w:type="dxa"/>
        <w:tblCellMar>
          <w:left w:w="70" w:type="dxa"/>
          <w:right w:w="70" w:type="dxa"/>
        </w:tblCellMar>
        <w:tblLook w:val="04A0" w:firstRow="1" w:lastRow="0" w:firstColumn="1" w:lastColumn="0" w:noHBand="0" w:noVBand="1"/>
      </w:tblPr>
      <w:tblGrid>
        <w:gridCol w:w="906"/>
        <w:gridCol w:w="1078"/>
        <w:gridCol w:w="993"/>
        <w:gridCol w:w="1134"/>
        <w:gridCol w:w="146"/>
      </w:tblGrid>
      <w:tr w:rsidR="004D3927" w:rsidRPr="004D3927" w14:paraId="6346D138" w14:textId="77777777" w:rsidTr="00AD0203">
        <w:trPr>
          <w:gridAfter w:val="1"/>
          <w:wAfter w:w="171" w:type="pct"/>
          <w:trHeight w:val="624"/>
        </w:trPr>
        <w:tc>
          <w:tcPr>
            <w:tcW w:w="10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0CB81" w14:textId="619E682B"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Przyłącza wody PE</w:t>
            </w:r>
            <w:r w:rsidRPr="004D3927">
              <w:rPr>
                <w:rFonts w:ascii="Calibri" w:hAnsi="Calibri" w:cs="Calibri"/>
                <w:b/>
                <w:bCs/>
                <w:color w:val="000000" w:themeColor="text1"/>
                <w:sz w:val="20"/>
                <w:szCs w:val="20"/>
                <w:lang w:eastAsia="pl-PL"/>
              </w:rPr>
              <w:br/>
            </w:r>
          </w:p>
        </w:tc>
        <w:tc>
          <w:tcPr>
            <w:tcW w:w="1266" w:type="pct"/>
            <w:tcBorders>
              <w:top w:val="single" w:sz="4" w:space="0" w:color="auto"/>
              <w:left w:val="nil"/>
              <w:bottom w:val="single" w:sz="4" w:space="0" w:color="auto"/>
              <w:right w:val="single" w:sz="4" w:space="0" w:color="auto"/>
            </w:tcBorders>
            <w:shd w:val="clear" w:color="auto" w:fill="auto"/>
            <w:vAlign w:val="center"/>
            <w:hideMark/>
          </w:tcPr>
          <w:p w14:paraId="0B5C0BAD" w14:textId="34353FDC"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w:t>
            </w:r>
            <w:proofErr w:type="spellStart"/>
            <w:r w:rsidRPr="004D3927">
              <w:rPr>
                <w:rFonts w:ascii="Calibri" w:hAnsi="Calibri" w:cs="Calibri"/>
                <w:color w:val="000000" w:themeColor="text1"/>
                <w:sz w:val="20"/>
                <w:szCs w:val="20"/>
                <w:lang w:eastAsia="pl-PL"/>
              </w:rPr>
              <w:t>dn</w:t>
            </w:r>
            <w:proofErr w:type="spellEnd"/>
            <w:r w:rsidRPr="004D3927">
              <w:rPr>
                <w:rFonts w:ascii="Calibri" w:hAnsi="Calibri" w:cs="Calibri"/>
                <w:color w:val="000000" w:themeColor="text1"/>
                <w:sz w:val="20"/>
                <w:szCs w:val="20"/>
                <w:lang w:eastAsia="pl-PL"/>
              </w:rPr>
              <w:t>]</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6538B055"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332" w:type="pct"/>
            <w:tcBorders>
              <w:top w:val="single" w:sz="4" w:space="0" w:color="auto"/>
              <w:left w:val="nil"/>
              <w:bottom w:val="single" w:sz="4" w:space="0" w:color="auto"/>
              <w:right w:val="single" w:sz="4" w:space="0" w:color="auto"/>
            </w:tcBorders>
          </w:tcPr>
          <w:p w14:paraId="253B4B00" w14:textId="4A9F142D"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w:t>
            </w:r>
          </w:p>
          <w:p w14:paraId="6168861A" w14:textId="51371EA2"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[szt.]</w:t>
            </w:r>
          </w:p>
        </w:tc>
      </w:tr>
      <w:tr w:rsidR="004D3927" w:rsidRPr="004D3927" w14:paraId="242631C3" w14:textId="77777777" w:rsidTr="008347A8">
        <w:trPr>
          <w:gridAfter w:val="1"/>
          <w:wAfter w:w="171" w:type="pct"/>
          <w:trHeight w:val="395"/>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2ED54E40"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827BF39"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32</w:t>
            </w:r>
          </w:p>
        </w:tc>
        <w:tc>
          <w:tcPr>
            <w:tcW w:w="1166" w:type="pct"/>
            <w:tcBorders>
              <w:top w:val="nil"/>
              <w:left w:val="nil"/>
              <w:bottom w:val="single" w:sz="4" w:space="0" w:color="auto"/>
              <w:right w:val="single" w:sz="4" w:space="0" w:color="auto"/>
            </w:tcBorders>
            <w:shd w:val="clear" w:color="auto" w:fill="auto"/>
            <w:noWrap/>
            <w:vAlign w:val="center"/>
            <w:hideMark/>
          </w:tcPr>
          <w:p w14:paraId="37DFBC9B" w14:textId="4CCC8AC4" w:rsidR="00AD0203" w:rsidRPr="004D3927" w:rsidRDefault="00F73472"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269,50</w:t>
            </w:r>
          </w:p>
        </w:tc>
        <w:tc>
          <w:tcPr>
            <w:tcW w:w="1332" w:type="pct"/>
            <w:tcBorders>
              <w:top w:val="single" w:sz="4" w:space="0" w:color="auto"/>
              <w:left w:val="nil"/>
              <w:bottom w:val="single" w:sz="4" w:space="0" w:color="auto"/>
              <w:right w:val="single" w:sz="4" w:space="0" w:color="auto"/>
            </w:tcBorders>
            <w:vAlign w:val="center"/>
          </w:tcPr>
          <w:p w14:paraId="0D4CB245" w14:textId="25BED031" w:rsidR="00AD0203" w:rsidRPr="004D3927" w:rsidRDefault="00F73472" w:rsidP="008347A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40</w:t>
            </w:r>
          </w:p>
        </w:tc>
      </w:tr>
      <w:tr w:rsidR="004D3927" w:rsidRPr="004D3927" w14:paraId="60EF211E"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684FC3BA"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5714B81F"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40</w:t>
            </w:r>
          </w:p>
        </w:tc>
        <w:tc>
          <w:tcPr>
            <w:tcW w:w="1166" w:type="pct"/>
            <w:tcBorders>
              <w:top w:val="nil"/>
              <w:left w:val="nil"/>
              <w:bottom w:val="single" w:sz="4" w:space="0" w:color="auto"/>
              <w:right w:val="single" w:sz="4" w:space="0" w:color="auto"/>
            </w:tcBorders>
            <w:shd w:val="clear" w:color="auto" w:fill="auto"/>
            <w:noWrap/>
            <w:vAlign w:val="center"/>
            <w:hideMark/>
          </w:tcPr>
          <w:p w14:paraId="50E85946"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4,50</w:t>
            </w:r>
          </w:p>
        </w:tc>
        <w:tc>
          <w:tcPr>
            <w:tcW w:w="1332" w:type="pct"/>
            <w:tcBorders>
              <w:top w:val="single" w:sz="4" w:space="0" w:color="auto"/>
              <w:left w:val="nil"/>
              <w:bottom w:val="single" w:sz="4" w:space="0" w:color="auto"/>
              <w:right w:val="single" w:sz="4" w:space="0" w:color="auto"/>
            </w:tcBorders>
          </w:tcPr>
          <w:p w14:paraId="3FEE1B03" w14:textId="710C1D24"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w:t>
            </w:r>
          </w:p>
        </w:tc>
      </w:tr>
      <w:tr w:rsidR="004D3927" w:rsidRPr="004D3927" w14:paraId="74E89E0B"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50D65523"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98D065E"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50</w:t>
            </w:r>
          </w:p>
        </w:tc>
        <w:tc>
          <w:tcPr>
            <w:tcW w:w="1166" w:type="pct"/>
            <w:tcBorders>
              <w:top w:val="nil"/>
              <w:left w:val="nil"/>
              <w:bottom w:val="single" w:sz="4" w:space="0" w:color="auto"/>
              <w:right w:val="single" w:sz="4" w:space="0" w:color="auto"/>
            </w:tcBorders>
            <w:shd w:val="clear" w:color="auto" w:fill="auto"/>
            <w:noWrap/>
            <w:vAlign w:val="center"/>
            <w:hideMark/>
          </w:tcPr>
          <w:p w14:paraId="423A1825"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1332" w:type="pct"/>
            <w:tcBorders>
              <w:top w:val="single" w:sz="4" w:space="0" w:color="auto"/>
              <w:left w:val="nil"/>
              <w:bottom w:val="single" w:sz="4" w:space="0" w:color="auto"/>
              <w:right w:val="single" w:sz="4" w:space="0" w:color="auto"/>
            </w:tcBorders>
          </w:tcPr>
          <w:p w14:paraId="0740E161" w14:textId="78C6E7AF"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w:t>
            </w:r>
          </w:p>
        </w:tc>
      </w:tr>
      <w:tr w:rsidR="004D3927" w:rsidRPr="004D3927" w14:paraId="6347A6A3"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1B0409BA"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04F5F69F"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63</w:t>
            </w:r>
          </w:p>
        </w:tc>
        <w:tc>
          <w:tcPr>
            <w:tcW w:w="1166" w:type="pct"/>
            <w:tcBorders>
              <w:top w:val="nil"/>
              <w:left w:val="nil"/>
              <w:bottom w:val="single" w:sz="4" w:space="0" w:color="auto"/>
              <w:right w:val="single" w:sz="4" w:space="0" w:color="auto"/>
            </w:tcBorders>
            <w:shd w:val="clear" w:color="auto" w:fill="auto"/>
            <w:noWrap/>
            <w:vAlign w:val="center"/>
            <w:hideMark/>
          </w:tcPr>
          <w:p w14:paraId="6B02E144" w14:textId="329636E9"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61,50</w:t>
            </w:r>
          </w:p>
        </w:tc>
        <w:tc>
          <w:tcPr>
            <w:tcW w:w="1332" w:type="pct"/>
            <w:tcBorders>
              <w:top w:val="single" w:sz="4" w:space="0" w:color="auto"/>
              <w:left w:val="nil"/>
              <w:bottom w:val="single" w:sz="4" w:space="0" w:color="auto"/>
              <w:right w:val="single" w:sz="4" w:space="0" w:color="auto"/>
            </w:tcBorders>
          </w:tcPr>
          <w:p w14:paraId="78AED45F" w14:textId="64A03E88"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6</w:t>
            </w:r>
          </w:p>
        </w:tc>
      </w:tr>
      <w:tr w:rsidR="004D3927" w:rsidRPr="004D3927" w14:paraId="27924465"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4ED0A2EA"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3506D3D5"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90</w:t>
            </w:r>
          </w:p>
        </w:tc>
        <w:tc>
          <w:tcPr>
            <w:tcW w:w="1166" w:type="pct"/>
            <w:tcBorders>
              <w:top w:val="nil"/>
              <w:left w:val="nil"/>
              <w:bottom w:val="single" w:sz="4" w:space="0" w:color="auto"/>
              <w:right w:val="single" w:sz="4" w:space="0" w:color="auto"/>
            </w:tcBorders>
            <w:shd w:val="clear" w:color="auto" w:fill="auto"/>
            <w:noWrap/>
            <w:vAlign w:val="center"/>
            <w:hideMark/>
          </w:tcPr>
          <w:p w14:paraId="61F970A3"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21,50</w:t>
            </w:r>
          </w:p>
        </w:tc>
        <w:tc>
          <w:tcPr>
            <w:tcW w:w="1332" w:type="pct"/>
            <w:tcBorders>
              <w:top w:val="single" w:sz="4" w:space="0" w:color="auto"/>
              <w:left w:val="nil"/>
              <w:bottom w:val="single" w:sz="4" w:space="0" w:color="auto"/>
              <w:right w:val="single" w:sz="4" w:space="0" w:color="auto"/>
            </w:tcBorders>
          </w:tcPr>
          <w:p w14:paraId="7B6AA481" w14:textId="4F7744F9"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w:t>
            </w:r>
          </w:p>
        </w:tc>
      </w:tr>
      <w:tr w:rsidR="00AD0203" w:rsidRPr="004D3927" w14:paraId="0ACC9D2B" w14:textId="77777777" w:rsidTr="00AD0203">
        <w:trPr>
          <w:trHeight w:val="312"/>
        </w:trPr>
        <w:tc>
          <w:tcPr>
            <w:tcW w:w="2330" w:type="pct"/>
            <w:gridSpan w:val="2"/>
            <w:tcBorders>
              <w:top w:val="nil"/>
              <w:left w:val="single" w:sz="4" w:space="0" w:color="auto"/>
              <w:bottom w:val="single" w:sz="4" w:space="0" w:color="auto"/>
              <w:right w:val="single" w:sz="4" w:space="0" w:color="auto"/>
            </w:tcBorders>
            <w:shd w:val="clear" w:color="auto" w:fill="auto"/>
            <w:noWrap/>
            <w:vAlign w:val="center"/>
            <w:hideMark/>
          </w:tcPr>
          <w:p w14:paraId="315694A9" w14:textId="77777777" w:rsidR="00AD0203" w:rsidRPr="004D3927" w:rsidRDefault="00AD0203" w:rsidP="009A77F6">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166" w:type="pct"/>
            <w:tcBorders>
              <w:top w:val="nil"/>
              <w:left w:val="nil"/>
              <w:bottom w:val="single" w:sz="4" w:space="0" w:color="auto"/>
              <w:right w:val="single" w:sz="4" w:space="0" w:color="auto"/>
            </w:tcBorders>
            <w:shd w:val="clear" w:color="auto" w:fill="auto"/>
            <w:noWrap/>
            <w:vAlign w:val="center"/>
            <w:hideMark/>
          </w:tcPr>
          <w:p w14:paraId="6191D330" w14:textId="2674F3F6" w:rsidR="00AD0203" w:rsidRPr="004D3927" w:rsidRDefault="008D1642" w:rsidP="009A77F6">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365</w:t>
            </w:r>
            <w:r w:rsidR="00E460E2" w:rsidRPr="004D3927">
              <w:rPr>
                <w:rFonts w:ascii="Calibri" w:hAnsi="Calibri" w:cs="Calibri"/>
                <w:b/>
                <w:bCs/>
                <w:color w:val="000000" w:themeColor="text1"/>
                <w:sz w:val="20"/>
                <w:szCs w:val="20"/>
                <w:lang w:eastAsia="pl-PL"/>
              </w:rPr>
              <w:t>,</w:t>
            </w:r>
            <w:r w:rsidR="00AD0203" w:rsidRPr="004D3927">
              <w:rPr>
                <w:rFonts w:ascii="Calibri" w:hAnsi="Calibri" w:cs="Calibri"/>
                <w:b/>
                <w:bCs/>
                <w:color w:val="000000" w:themeColor="text1"/>
                <w:sz w:val="20"/>
                <w:szCs w:val="20"/>
                <w:lang w:eastAsia="pl-PL"/>
              </w:rPr>
              <w:t>00</w:t>
            </w:r>
          </w:p>
        </w:tc>
        <w:tc>
          <w:tcPr>
            <w:tcW w:w="1332" w:type="pct"/>
            <w:tcBorders>
              <w:top w:val="single" w:sz="4" w:space="0" w:color="auto"/>
              <w:left w:val="nil"/>
              <w:bottom w:val="single" w:sz="4" w:space="0" w:color="auto"/>
              <w:right w:val="single" w:sz="4" w:space="0" w:color="auto"/>
            </w:tcBorders>
          </w:tcPr>
          <w:p w14:paraId="400A2532" w14:textId="6A958C22" w:rsidR="00AD0203" w:rsidRPr="004D3927" w:rsidRDefault="008D1642" w:rsidP="009A77F6">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50</w:t>
            </w:r>
          </w:p>
        </w:tc>
        <w:tc>
          <w:tcPr>
            <w:tcW w:w="171" w:type="pct"/>
            <w:tcBorders>
              <w:top w:val="nil"/>
              <w:left w:val="nil"/>
              <w:bottom w:val="nil"/>
              <w:right w:val="nil"/>
            </w:tcBorders>
            <w:shd w:val="clear" w:color="auto" w:fill="auto"/>
            <w:noWrap/>
            <w:vAlign w:val="center"/>
            <w:hideMark/>
          </w:tcPr>
          <w:p w14:paraId="1FBF592C" w14:textId="77777777" w:rsidR="00AD0203" w:rsidRPr="004D3927" w:rsidRDefault="00AD0203" w:rsidP="009A77F6">
            <w:pPr>
              <w:spacing w:after="0"/>
              <w:ind w:left="0" w:firstLine="0"/>
              <w:jc w:val="left"/>
              <w:rPr>
                <w:color w:val="000000" w:themeColor="text1"/>
                <w:sz w:val="20"/>
                <w:szCs w:val="20"/>
                <w:lang w:eastAsia="pl-PL"/>
              </w:rPr>
            </w:pPr>
          </w:p>
        </w:tc>
      </w:tr>
    </w:tbl>
    <w:p w14:paraId="014CDA4F" w14:textId="77777777" w:rsidR="009A77F6" w:rsidRPr="004D3927" w:rsidRDefault="009A77F6" w:rsidP="009A77F6">
      <w:pPr>
        <w:autoSpaceDE w:val="0"/>
        <w:autoSpaceDN w:val="0"/>
        <w:adjustRightInd w:val="0"/>
        <w:spacing w:after="0"/>
        <w:ind w:left="1418" w:firstLine="0"/>
        <w:rPr>
          <w:rFonts w:ascii="Calibri" w:hAnsi="Calibri" w:cs="Calibri"/>
          <w:color w:val="000000" w:themeColor="text1"/>
          <w:sz w:val="20"/>
          <w:szCs w:val="20"/>
        </w:rPr>
      </w:pPr>
    </w:p>
    <w:p w14:paraId="148FEB8F" w14:textId="19BC60FA" w:rsidR="009A77F6" w:rsidRPr="004D3927" w:rsidRDefault="009A77F6" w:rsidP="005B7474">
      <w:pPr>
        <w:numPr>
          <w:ilvl w:val="0"/>
          <w:numId w:val="139"/>
        </w:numPr>
        <w:autoSpaceDE w:val="0"/>
        <w:autoSpaceDN w:val="0"/>
        <w:adjustRightInd w:val="0"/>
        <w:ind w:left="1418" w:hanging="284"/>
        <w:rPr>
          <w:rFonts w:ascii="Calibri" w:hAnsi="Calibri" w:cs="Calibri"/>
          <w:color w:val="000000" w:themeColor="text1"/>
          <w:sz w:val="20"/>
          <w:szCs w:val="20"/>
        </w:rPr>
      </w:pPr>
      <w:r w:rsidRPr="004D3927">
        <w:rPr>
          <w:rFonts w:ascii="Calibri" w:hAnsi="Calibri" w:cs="Calibri"/>
          <w:bCs/>
          <w:color w:val="000000" w:themeColor="text1"/>
          <w:sz w:val="20"/>
          <w:szCs w:val="20"/>
        </w:rPr>
        <w:t xml:space="preserve">rury ochronne PE dla przejścia pod ulicami wykonanymi metodą </w:t>
      </w:r>
      <w:proofErr w:type="spellStart"/>
      <w:r w:rsidRPr="004D3927">
        <w:rPr>
          <w:rFonts w:ascii="Calibri" w:hAnsi="Calibri" w:cs="Calibri"/>
          <w:bCs/>
          <w:color w:val="000000" w:themeColor="text1"/>
          <w:sz w:val="20"/>
          <w:szCs w:val="20"/>
        </w:rPr>
        <w:t>bezwykopową</w:t>
      </w:r>
      <w:proofErr w:type="spellEnd"/>
      <w:r w:rsidR="008D1642" w:rsidRPr="004D3927">
        <w:rPr>
          <w:rFonts w:ascii="Calibri" w:hAnsi="Calibri" w:cs="Calibri"/>
          <w:bCs/>
          <w:color w:val="000000" w:themeColor="text1"/>
          <w:sz w:val="20"/>
          <w:szCs w:val="20"/>
        </w:rPr>
        <w:t xml:space="preserve"> lub wykopową</w:t>
      </w: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4D3927" w:rsidRPr="004D3927" w14:paraId="706BED37" w14:textId="77777777" w:rsidTr="00B518A4">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27A37" w14:textId="2728C556"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Rury ochronne PE</w:t>
            </w:r>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 xml:space="preserve">dla przejść pod ulicami wykonanymi metodą </w:t>
            </w:r>
            <w:proofErr w:type="spellStart"/>
            <w:r w:rsidRPr="004D3927">
              <w:rPr>
                <w:rFonts w:ascii="Calibri" w:hAnsi="Calibri" w:cs="Calibri"/>
                <w:color w:val="000000" w:themeColor="text1"/>
                <w:sz w:val="20"/>
                <w:szCs w:val="20"/>
                <w:lang w:eastAsia="pl-PL"/>
              </w:rPr>
              <w:t>bezwykopową</w:t>
            </w:r>
            <w:proofErr w:type="spellEnd"/>
            <w:r w:rsidR="0099573B" w:rsidRPr="004D3927">
              <w:rPr>
                <w:rFonts w:ascii="Calibri" w:hAnsi="Calibri" w:cs="Calibri"/>
                <w:color w:val="000000" w:themeColor="text1"/>
                <w:sz w:val="20"/>
                <w:szCs w:val="20"/>
                <w:lang w:eastAsia="pl-PL"/>
              </w:rPr>
              <w:t xml:space="preserve"> lub wykopową</w:t>
            </w:r>
          </w:p>
          <w:p w14:paraId="49CDE85B" w14:textId="0CEA779E" w:rsidR="00B913B7" w:rsidRPr="004D3927" w:rsidRDefault="00B913B7" w:rsidP="00B518A4">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57C186" w14:textId="77777777"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w:t>
            </w:r>
            <w:proofErr w:type="spellStart"/>
            <w:r w:rsidRPr="004D3927">
              <w:rPr>
                <w:rFonts w:ascii="Calibri" w:hAnsi="Calibri" w:cs="Calibri"/>
                <w:color w:val="000000" w:themeColor="text1"/>
                <w:sz w:val="20"/>
                <w:szCs w:val="20"/>
                <w:lang w:eastAsia="pl-PL"/>
              </w:rPr>
              <w:t>dn</w:t>
            </w:r>
            <w:proofErr w:type="spellEnd"/>
            <w:r w:rsidRPr="004D3927">
              <w:rPr>
                <w:rFonts w:ascii="Calibri" w:hAnsi="Calibri" w:cs="Calibri"/>
                <w:color w:val="000000" w:themeColor="text1"/>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A8230B" w14:textId="77777777"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7D555674" w14:textId="77777777" w:rsidR="009A77F6" w:rsidRPr="004D3927" w:rsidRDefault="009A77F6" w:rsidP="00B518A4">
            <w:pPr>
              <w:spacing w:after="0"/>
              <w:ind w:left="0" w:firstLine="0"/>
              <w:jc w:val="center"/>
              <w:rPr>
                <w:rFonts w:ascii="Calibri" w:hAnsi="Calibri" w:cs="Calibri"/>
                <w:color w:val="000000" w:themeColor="text1"/>
                <w:lang w:eastAsia="pl-PL"/>
              </w:rPr>
            </w:pPr>
            <w:r w:rsidRPr="004D3927">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4DE28AEA" w14:textId="77777777" w:rsidR="009A77F6" w:rsidRPr="004D3927" w:rsidRDefault="009A77F6" w:rsidP="00B518A4">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06F806B5" w14:textId="77777777" w:rsidR="009A77F6" w:rsidRPr="004D3927" w:rsidRDefault="009A77F6" w:rsidP="00B518A4">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7425FD1B" w14:textId="77777777" w:rsidR="009A77F6" w:rsidRPr="004D3927" w:rsidRDefault="009A77F6" w:rsidP="00B518A4">
            <w:pPr>
              <w:spacing w:after="0"/>
              <w:ind w:left="0" w:firstLine="0"/>
              <w:jc w:val="left"/>
              <w:rPr>
                <w:color w:val="000000" w:themeColor="text1"/>
                <w:sz w:val="20"/>
                <w:szCs w:val="20"/>
                <w:lang w:eastAsia="pl-PL"/>
              </w:rPr>
            </w:pPr>
          </w:p>
        </w:tc>
      </w:tr>
      <w:tr w:rsidR="004D3927" w:rsidRPr="004D3927" w14:paraId="091EBAD7" w14:textId="77777777" w:rsidTr="00BF2AE9">
        <w:trPr>
          <w:trHeight w:val="312"/>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ED3F5" w14:textId="77777777" w:rsidR="009A77F6" w:rsidRPr="004D3927" w:rsidRDefault="009A77F6" w:rsidP="00B518A4">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8D64D20" w14:textId="77777777"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059866A" w14:textId="13FF191C"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8,50</w:t>
            </w:r>
          </w:p>
        </w:tc>
        <w:tc>
          <w:tcPr>
            <w:tcW w:w="2528" w:type="dxa"/>
            <w:tcBorders>
              <w:top w:val="single" w:sz="4" w:space="0" w:color="auto"/>
              <w:left w:val="nil"/>
              <w:bottom w:val="single" w:sz="4" w:space="0" w:color="auto"/>
              <w:right w:val="single" w:sz="4" w:space="0" w:color="auto"/>
            </w:tcBorders>
          </w:tcPr>
          <w:p w14:paraId="2586566B" w14:textId="65AF6CD1" w:rsidR="009A77F6" w:rsidRPr="004D3927" w:rsidRDefault="00AD0203"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W18-W18’ </w:t>
            </w:r>
          </w:p>
        </w:tc>
        <w:tc>
          <w:tcPr>
            <w:tcW w:w="452" w:type="dxa"/>
            <w:gridSpan w:val="3"/>
            <w:tcBorders>
              <w:top w:val="nil"/>
              <w:left w:val="single" w:sz="4" w:space="0" w:color="auto"/>
              <w:bottom w:val="nil"/>
              <w:right w:val="nil"/>
            </w:tcBorders>
            <w:shd w:val="clear" w:color="auto" w:fill="auto"/>
            <w:noWrap/>
            <w:vAlign w:val="center"/>
            <w:hideMark/>
          </w:tcPr>
          <w:p w14:paraId="2DAE0C68" w14:textId="77777777" w:rsidR="009A77F6" w:rsidRPr="004D3927" w:rsidRDefault="009A77F6" w:rsidP="00B518A4">
            <w:pPr>
              <w:spacing w:after="0"/>
              <w:ind w:left="0" w:firstLine="0"/>
              <w:jc w:val="left"/>
              <w:rPr>
                <w:rFonts w:ascii="Calibri" w:hAnsi="Calibri" w:cs="Calibri"/>
                <w:color w:val="000000" w:themeColor="text1"/>
                <w:lang w:eastAsia="pl-PL"/>
              </w:rPr>
            </w:pPr>
          </w:p>
        </w:tc>
      </w:tr>
      <w:tr w:rsidR="004D3927" w:rsidRPr="004D3927" w14:paraId="67FC6F8D" w14:textId="77777777" w:rsidTr="00BF2AE9">
        <w:trPr>
          <w:trHeight w:val="312"/>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2BCCB9" w14:textId="77777777" w:rsidR="001844FA" w:rsidRPr="004D3927" w:rsidRDefault="001844FA" w:rsidP="00B518A4">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659B664" w14:textId="4AC69E04" w:rsidR="001844FA" w:rsidRPr="004D3927" w:rsidRDefault="001844FA"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tcPr>
          <w:p w14:paraId="5AB6E45B" w14:textId="2A4AD5F6" w:rsidR="001844FA" w:rsidRPr="004D3927" w:rsidRDefault="001844FA"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10,00</w:t>
            </w:r>
          </w:p>
        </w:tc>
        <w:tc>
          <w:tcPr>
            <w:tcW w:w="2528" w:type="dxa"/>
            <w:tcBorders>
              <w:top w:val="single" w:sz="4" w:space="0" w:color="auto"/>
              <w:left w:val="nil"/>
              <w:bottom w:val="single" w:sz="4" w:space="0" w:color="auto"/>
              <w:right w:val="single" w:sz="4" w:space="0" w:color="auto"/>
            </w:tcBorders>
          </w:tcPr>
          <w:p w14:paraId="35636295" w14:textId="1BFF9469" w:rsidR="001844FA" w:rsidRPr="004D3927" w:rsidRDefault="001844FA"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W36-94C</w:t>
            </w:r>
          </w:p>
        </w:tc>
        <w:tc>
          <w:tcPr>
            <w:tcW w:w="160" w:type="dxa"/>
            <w:tcBorders>
              <w:top w:val="nil"/>
              <w:left w:val="single" w:sz="4" w:space="0" w:color="auto"/>
              <w:bottom w:val="nil"/>
              <w:right w:val="nil"/>
            </w:tcBorders>
            <w:shd w:val="clear" w:color="auto" w:fill="auto"/>
            <w:noWrap/>
            <w:vAlign w:val="center"/>
          </w:tcPr>
          <w:p w14:paraId="40C9BAB5" w14:textId="77777777" w:rsidR="001844FA" w:rsidRPr="004D3927" w:rsidRDefault="001844FA" w:rsidP="00B518A4">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tcPr>
          <w:p w14:paraId="160C7DA9" w14:textId="77777777" w:rsidR="001844FA" w:rsidRPr="004D3927" w:rsidRDefault="001844FA" w:rsidP="00B518A4">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tcPr>
          <w:p w14:paraId="783D6FF1" w14:textId="77777777" w:rsidR="001844FA" w:rsidRPr="004D3927" w:rsidRDefault="001844FA" w:rsidP="00B518A4">
            <w:pPr>
              <w:spacing w:after="0"/>
              <w:ind w:left="0" w:firstLine="0"/>
              <w:jc w:val="left"/>
              <w:rPr>
                <w:color w:val="000000" w:themeColor="text1"/>
                <w:sz w:val="20"/>
                <w:szCs w:val="20"/>
                <w:lang w:eastAsia="pl-PL"/>
              </w:rPr>
            </w:pPr>
          </w:p>
        </w:tc>
      </w:tr>
      <w:tr w:rsidR="004D3927" w:rsidRPr="004D3927" w14:paraId="289B2B9D" w14:textId="77777777" w:rsidTr="00BF2AE9">
        <w:trPr>
          <w:trHeight w:val="312"/>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28166" w14:textId="77777777" w:rsidR="009A77F6" w:rsidRPr="004D3927" w:rsidRDefault="009A77F6" w:rsidP="00B518A4">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445B2835" w14:textId="667A614C"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7822405C" w14:textId="4D564E0E" w:rsidR="009A77F6" w:rsidRPr="004D3927" w:rsidRDefault="00AD0203"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20</w:t>
            </w:r>
            <w:r w:rsidR="009A77F6" w:rsidRPr="004D3927">
              <w:rPr>
                <w:rFonts w:ascii="Calibri" w:hAnsi="Calibri" w:cs="Calibri"/>
                <w:color w:val="000000" w:themeColor="text1"/>
                <w:sz w:val="20"/>
                <w:szCs w:val="20"/>
                <w:lang w:eastAsia="pl-PL"/>
              </w:rPr>
              <w:t>,00</w:t>
            </w:r>
          </w:p>
        </w:tc>
        <w:tc>
          <w:tcPr>
            <w:tcW w:w="2528" w:type="dxa"/>
            <w:tcBorders>
              <w:top w:val="single" w:sz="4" w:space="0" w:color="auto"/>
              <w:left w:val="nil"/>
              <w:bottom w:val="single" w:sz="4" w:space="0" w:color="auto"/>
              <w:right w:val="single" w:sz="4" w:space="0" w:color="auto"/>
            </w:tcBorders>
          </w:tcPr>
          <w:p w14:paraId="550BF1B9" w14:textId="11A5BCDA" w:rsidR="009A77F6" w:rsidRPr="004D3927" w:rsidRDefault="001844FA"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W44-44’, W46-W46’, W48-W48’ i W50-W50’</w:t>
            </w:r>
          </w:p>
        </w:tc>
        <w:tc>
          <w:tcPr>
            <w:tcW w:w="160" w:type="dxa"/>
            <w:tcBorders>
              <w:top w:val="nil"/>
              <w:left w:val="single" w:sz="4" w:space="0" w:color="auto"/>
              <w:bottom w:val="nil"/>
              <w:right w:val="nil"/>
            </w:tcBorders>
            <w:shd w:val="clear" w:color="auto" w:fill="auto"/>
            <w:noWrap/>
            <w:vAlign w:val="center"/>
            <w:hideMark/>
          </w:tcPr>
          <w:p w14:paraId="46451A0D" w14:textId="77777777" w:rsidR="009A77F6" w:rsidRPr="004D3927" w:rsidRDefault="009A77F6" w:rsidP="00B518A4">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64054860" w14:textId="77777777" w:rsidR="009A77F6" w:rsidRPr="004D3927" w:rsidRDefault="009A77F6" w:rsidP="00B518A4">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39B67B0B" w14:textId="77777777" w:rsidR="009A77F6" w:rsidRPr="004D3927" w:rsidRDefault="009A77F6" w:rsidP="00B518A4">
            <w:pPr>
              <w:spacing w:after="0"/>
              <w:ind w:left="0" w:firstLine="0"/>
              <w:jc w:val="left"/>
              <w:rPr>
                <w:color w:val="000000" w:themeColor="text1"/>
                <w:sz w:val="20"/>
                <w:szCs w:val="20"/>
                <w:lang w:eastAsia="pl-PL"/>
              </w:rPr>
            </w:pPr>
          </w:p>
        </w:tc>
      </w:tr>
      <w:tr w:rsidR="004D3927" w:rsidRPr="004D3927" w14:paraId="277FE337" w14:textId="77777777" w:rsidTr="00B518A4">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FEF9" w14:textId="77777777" w:rsidR="009A77F6" w:rsidRPr="004D3927" w:rsidRDefault="009A77F6" w:rsidP="00B518A4">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63168799" w14:textId="7E04E62E" w:rsidR="009A77F6" w:rsidRPr="004D3927" w:rsidRDefault="00AD0203" w:rsidP="00B518A4">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38</w:t>
            </w:r>
            <w:r w:rsidR="009A77F6" w:rsidRPr="004D3927">
              <w:rPr>
                <w:rFonts w:ascii="Calibri" w:hAnsi="Calibri" w:cs="Calibri"/>
                <w:b/>
                <w:bCs/>
                <w:color w:val="000000" w:themeColor="text1"/>
                <w:sz w:val="20"/>
                <w:szCs w:val="20"/>
                <w:lang w:eastAsia="pl-PL"/>
              </w:rPr>
              <w:t>,50</w:t>
            </w:r>
          </w:p>
        </w:tc>
        <w:tc>
          <w:tcPr>
            <w:tcW w:w="2528" w:type="dxa"/>
            <w:tcBorders>
              <w:top w:val="single" w:sz="4" w:space="0" w:color="auto"/>
              <w:left w:val="nil"/>
              <w:bottom w:val="single" w:sz="4" w:space="0" w:color="auto"/>
              <w:right w:val="single" w:sz="4" w:space="0" w:color="auto"/>
            </w:tcBorders>
          </w:tcPr>
          <w:p w14:paraId="725CDD0F" w14:textId="77777777" w:rsidR="009A77F6" w:rsidRPr="004D3927" w:rsidRDefault="009A77F6" w:rsidP="00B518A4">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6F99788A" w14:textId="77777777" w:rsidR="009A77F6" w:rsidRPr="004D3927" w:rsidRDefault="009A77F6" w:rsidP="00B518A4">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6DB23C24" w14:textId="77777777" w:rsidR="009A77F6" w:rsidRPr="004D3927" w:rsidRDefault="009A77F6" w:rsidP="00B518A4">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69BA3493" w14:textId="77777777" w:rsidR="009A77F6" w:rsidRPr="004D3927" w:rsidRDefault="009A77F6" w:rsidP="00B518A4">
            <w:pPr>
              <w:spacing w:after="0"/>
              <w:ind w:left="0" w:firstLine="0"/>
              <w:jc w:val="left"/>
              <w:rPr>
                <w:color w:val="000000" w:themeColor="text1"/>
                <w:sz w:val="20"/>
                <w:szCs w:val="20"/>
                <w:lang w:eastAsia="pl-PL"/>
              </w:rPr>
            </w:pPr>
          </w:p>
        </w:tc>
      </w:tr>
    </w:tbl>
    <w:p w14:paraId="717B36B7" w14:textId="77777777" w:rsidR="001C72E0" w:rsidRDefault="001C72E0" w:rsidP="009A77F6">
      <w:pPr>
        <w:autoSpaceDE w:val="0"/>
        <w:autoSpaceDN w:val="0"/>
        <w:adjustRightInd w:val="0"/>
        <w:spacing w:after="0"/>
        <w:ind w:left="1418" w:firstLine="0"/>
        <w:rPr>
          <w:rFonts w:ascii="Calibri" w:hAnsi="Calibri" w:cs="Calibri"/>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1C72E0" w:rsidRPr="004D3927" w14:paraId="6363608D" w14:textId="77777777" w:rsidTr="0062736A">
        <w:trPr>
          <w:trHeight w:val="624"/>
        </w:trPr>
        <w:tc>
          <w:tcPr>
            <w:tcW w:w="2008" w:type="dxa"/>
            <w:vMerge w:val="restart"/>
            <w:shd w:val="clear" w:color="auto" w:fill="auto"/>
            <w:vAlign w:val="center"/>
            <w:hideMark/>
          </w:tcPr>
          <w:p w14:paraId="7CF8216E"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 xml:space="preserve">Rury ochronne </w:t>
            </w:r>
            <w:proofErr w:type="spellStart"/>
            <w:r w:rsidRPr="004D3927">
              <w:rPr>
                <w:rFonts w:ascii="Calibri" w:hAnsi="Calibri" w:cs="Calibri"/>
                <w:b/>
                <w:bCs/>
                <w:color w:val="000000" w:themeColor="text1"/>
                <w:sz w:val="20"/>
                <w:szCs w:val="20"/>
                <w:lang w:eastAsia="pl-PL"/>
              </w:rPr>
              <w:t>Arot</w:t>
            </w:r>
            <w:proofErr w:type="spellEnd"/>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na skrzyżowaniach z kablami elektroenergetycznymi</w:t>
            </w:r>
            <w:r w:rsidRPr="004D3927">
              <w:rPr>
                <w:rFonts w:ascii="Calibri" w:hAnsi="Calibri" w:cs="Calibri"/>
                <w:color w:val="000000" w:themeColor="text1"/>
                <w:sz w:val="20"/>
                <w:szCs w:val="20"/>
                <w:lang w:eastAsia="pl-PL"/>
              </w:rPr>
              <w:br/>
              <w:t>i teletechnicznymi</w:t>
            </w:r>
          </w:p>
        </w:tc>
        <w:tc>
          <w:tcPr>
            <w:tcW w:w="1394" w:type="dxa"/>
            <w:shd w:val="clear" w:color="auto" w:fill="auto"/>
            <w:noWrap/>
            <w:vAlign w:val="center"/>
            <w:hideMark/>
          </w:tcPr>
          <w:p w14:paraId="56277ABC"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276" w:type="dxa"/>
            <w:shd w:val="clear" w:color="auto" w:fill="auto"/>
            <w:noWrap/>
            <w:vAlign w:val="center"/>
            <w:hideMark/>
          </w:tcPr>
          <w:p w14:paraId="439C6F37"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 [szt.]</w:t>
            </w:r>
          </w:p>
        </w:tc>
      </w:tr>
      <w:tr w:rsidR="001C72E0" w:rsidRPr="004D3927" w14:paraId="2BA5C098" w14:textId="77777777" w:rsidTr="0062736A">
        <w:trPr>
          <w:trHeight w:val="756"/>
        </w:trPr>
        <w:tc>
          <w:tcPr>
            <w:tcW w:w="2008" w:type="dxa"/>
            <w:vMerge/>
            <w:vAlign w:val="center"/>
            <w:hideMark/>
          </w:tcPr>
          <w:p w14:paraId="767BFDAD" w14:textId="77777777" w:rsidR="001C72E0" w:rsidRPr="004D3927" w:rsidRDefault="001C72E0" w:rsidP="0062736A">
            <w:pPr>
              <w:spacing w:after="0"/>
              <w:ind w:left="0" w:firstLine="0"/>
              <w:jc w:val="left"/>
              <w:rPr>
                <w:rFonts w:ascii="Calibri" w:hAnsi="Calibri" w:cs="Calibri"/>
                <w:color w:val="000000" w:themeColor="text1"/>
                <w:sz w:val="20"/>
                <w:szCs w:val="20"/>
                <w:lang w:eastAsia="pl-PL"/>
              </w:rPr>
            </w:pPr>
          </w:p>
        </w:tc>
        <w:tc>
          <w:tcPr>
            <w:tcW w:w="1394" w:type="dxa"/>
            <w:shd w:val="clear" w:color="auto" w:fill="auto"/>
            <w:noWrap/>
            <w:vAlign w:val="center"/>
            <w:hideMark/>
          </w:tcPr>
          <w:p w14:paraId="0DBFCABD"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279</w:t>
            </w:r>
          </w:p>
        </w:tc>
        <w:tc>
          <w:tcPr>
            <w:tcW w:w="1276" w:type="dxa"/>
            <w:shd w:val="clear" w:color="auto" w:fill="auto"/>
            <w:noWrap/>
            <w:vAlign w:val="center"/>
            <w:hideMark/>
          </w:tcPr>
          <w:p w14:paraId="11D175ED"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93</w:t>
            </w:r>
          </w:p>
        </w:tc>
      </w:tr>
    </w:tbl>
    <w:p w14:paraId="10D6B490" w14:textId="77777777" w:rsidR="001C72E0" w:rsidRPr="00B35393" w:rsidRDefault="001C72E0" w:rsidP="009A77F6">
      <w:pPr>
        <w:autoSpaceDE w:val="0"/>
        <w:autoSpaceDN w:val="0"/>
        <w:adjustRightInd w:val="0"/>
        <w:spacing w:after="0"/>
        <w:ind w:left="1418" w:firstLine="0"/>
        <w:rPr>
          <w:rFonts w:ascii="Calibri" w:hAnsi="Calibri" w:cs="Calibri"/>
          <w:sz w:val="20"/>
          <w:szCs w:val="20"/>
        </w:rPr>
      </w:pPr>
    </w:p>
    <w:bookmarkEnd w:id="5"/>
    <w:p w14:paraId="75F8CAAC" w14:textId="77777777" w:rsidR="00D43A1B" w:rsidRPr="00D43A1B" w:rsidRDefault="00D43A1B" w:rsidP="005B7474">
      <w:pPr>
        <w:numPr>
          <w:ilvl w:val="0"/>
          <w:numId w:val="139"/>
        </w:numPr>
        <w:autoSpaceDE w:val="0"/>
        <w:autoSpaceDN w:val="0"/>
        <w:adjustRightInd w:val="0"/>
        <w:spacing w:after="0" w:line="276" w:lineRule="auto"/>
        <w:ind w:left="1418" w:hanging="284"/>
        <w:rPr>
          <w:rFonts w:ascii="Calibri" w:hAnsi="Calibri" w:cs="Calibri"/>
          <w:sz w:val="20"/>
          <w:szCs w:val="20"/>
        </w:rPr>
      </w:pPr>
      <w:r w:rsidRPr="00D43A1B">
        <w:rPr>
          <w:rFonts w:ascii="Calibri" w:hAnsi="Calibri" w:cs="Calibri"/>
          <w:sz w:val="20"/>
          <w:szCs w:val="20"/>
        </w:rPr>
        <w:t xml:space="preserve">rozbiórki oraz odtworzenia nawierzchni utwardzonych dróg, chodników i innych terenów, odtworzenie terenów zielonych, w tym wszelkich </w:t>
      </w:r>
      <w:proofErr w:type="spellStart"/>
      <w:r w:rsidRPr="00D43A1B">
        <w:rPr>
          <w:rFonts w:ascii="Calibri" w:hAnsi="Calibri" w:cs="Calibri"/>
          <w:sz w:val="20"/>
          <w:szCs w:val="20"/>
        </w:rPr>
        <w:t>nasadzeń</w:t>
      </w:r>
      <w:proofErr w:type="spellEnd"/>
      <w:r w:rsidRPr="00D43A1B">
        <w:rPr>
          <w:rFonts w:ascii="Calibri" w:hAnsi="Calibri" w:cs="Calibri"/>
          <w:sz w:val="20"/>
          <w:szCs w:val="20"/>
        </w:rPr>
        <w:t xml:space="preserve"> oraz inne rozbiórki i odtworzenia niezbędne do wykonania przedmiotu zamówienia</w:t>
      </w:r>
    </w:p>
    <w:p w14:paraId="5376CBE9" w14:textId="0296A5BC" w:rsidR="002C3EFF" w:rsidRPr="00B35393" w:rsidRDefault="00D43A1B" w:rsidP="00D43A1B">
      <w:pPr>
        <w:tabs>
          <w:tab w:val="left" w:pos="1134"/>
        </w:tabs>
        <w:autoSpaceDE w:val="0"/>
        <w:autoSpaceDN w:val="0"/>
        <w:adjustRightInd w:val="0"/>
        <w:ind w:left="709" w:firstLine="0"/>
        <w:rPr>
          <w:rFonts w:ascii="Calibri" w:hAnsi="Calibri" w:cs="Calibri"/>
          <w:b/>
          <w:sz w:val="20"/>
          <w:szCs w:val="20"/>
        </w:rPr>
      </w:pPr>
      <w:r>
        <w:rPr>
          <w:rFonts w:ascii="Calibri" w:hAnsi="Calibri" w:cs="Calibri"/>
          <w:b/>
          <w:sz w:val="20"/>
          <w:szCs w:val="20"/>
        </w:rPr>
        <w:t>S</w:t>
      </w:r>
      <w:r w:rsidR="00131F7A" w:rsidRPr="00B35393">
        <w:rPr>
          <w:rFonts w:ascii="Calibri" w:hAnsi="Calibri" w:cs="Calibri"/>
          <w:b/>
          <w:sz w:val="20"/>
          <w:szCs w:val="20"/>
        </w:rPr>
        <w:t xml:space="preserve">zczegółowy opis przedmiotu zamówienia znajduje się w Części III </w:t>
      </w:r>
      <w:r w:rsidR="00823B11" w:rsidRPr="00B35393">
        <w:rPr>
          <w:rFonts w:ascii="Calibri" w:hAnsi="Calibri" w:cs="Calibri"/>
          <w:b/>
          <w:sz w:val="20"/>
          <w:szCs w:val="20"/>
        </w:rPr>
        <w:t>Zapytania ofertowego</w:t>
      </w:r>
      <w:r w:rsidR="00696994">
        <w:rPr>
          <w:rFonts w:ascii="Calibri" w:hAnsi="Calibri" w:cs="Calibri"/>
          <w:b/>
          <w:sz w:val="20"/>
          <w:szCs w:val="20"/>
        </w:rPr>
        <w:t xml:space="preserve"> </w:t>
      </w:r>
      <w:r w:rsidR="00131F7A" w:rsidRPr="00B35393">
        <w:rPr>
          <w:rFonts w:ascii="Calibri" w:hAnsi="Calibri" w:cs="Calibri"/>
          <w:b/>
          <w:sz w:val="20"/>
          <w:szCs w:val="20"/>
        </w:rPr>
        <w:t>–</w:t>
      </w:r>
      <w:r w:rsidR="00696994">
        <w:rPr>
          <w:rFonts w:ascii="Calibri" w:hAnsi="Calibri" w:cs="Calibri"/>
          <w:b/>
          <w:sz w:val="20"/>
          <w:szCs w:val="20"/>
        </w:rPr>
        <w:t xml:space="preserve"> </w:t>
      </w:r>
      <w:r w:rsidR="00131F7A" w:rsidRPr="00B35393">
        <w:rPr>
          <w:rFonts w:ascii="Calibri" w:hAnsi="Calibri" w:cs="Calibri"/>
          <w:b/>
          <w:sz w:val="20"/>
          <w:szCs w:val="20"/>
        </w:rPr>
        <w:t>OPZ</w:t>
      </w:r>
      <w:r w:rsidR="0064515A" w:rsidRPr="00B35393">
        <w:rPr>
          <w:rFonts w:ascii="Calibri" w:hAnsi="Calibri" w:cs="Calibri"/>
          <w:b/>
          <w:sz w:val="20"/>
          <w:szCs w:val="20"/>
        </w:rPr>
        <w:t>.</w:t>
      </w:r>
    </w:p>
    <w:bookmarkEnd w:id="3"/>
    <w:bookmarkEnd w:id="4"/>
    <w:p w14:paraId="0F799013" w14:textId="77777777" w:rsidR="004541DA" w:rsidRPr="001B2665" w:rsidRDefault="00023CF8"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Podwykonawstwo:</w:t>
      </w:r>
    </w:p>
    <w:p w14:paraId="4598E7FE" w14:textId="77777777" w:rsidR="00AB22F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Zamawiający </w:t>
      </w:r>
      <w:r w:rsidRPr="001B2665">
        <w:rPr>
          <w:rFonts w:ascii="Calibri" w:hAnsi="Calibri" w:cs="Calibri"/>
          <w:b/>
          <w:color w:val="000000"/>
          <w:sz w:val="20"/>
          <w:szCs w:val="20"/>
        </w:rPr>
        <w:t xml:space="preserve">nie zastrzega </w:t>
      </w:r>
      <w:r w:rsidRPr="001B2665">
        <w:rPr>
          <w:rFonts w:ascii="Calibri" w:hAnsi="Calibri" w:cs="Calibri"/>
          <w:color w:val="000000"/>
          <w:sz w:val="20"/>
          <w:szCs w:val="20"/>
        </w:rPr>
        <w:t>obowiązku osobistego wykonania przez Wykonawcę kluczowych części zamówienia.</w:t>
      </w:r>
    </w:p>
    <w:p w14:paraId="1608D2DE" w14:textId="77777777" w:rsidR="00F623AA"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Wykonawca może powierzyć wykonanie części zamówienia </w:t>
      </w:r>
      <w:r w:rsidR="00EB65B3" w:rsidRPr="001B2665">
        <w:rPr>
          <w:rFonts w:ascii="Calibri" w:hAnsi="Calibri" w:cs="Calibri"/>
          <w:color w:val="000000"/>
          <w:sz w:val="20"/>
          <w:szCs w:val="20"/>
          <w:lang w:val="pl-PL"/>
        </w:rPr>
        <w:t>P</w:t>
      </w:r>
      <w:proofErr w:type="spellStart"/>
      <w:r w:rsidRPr="001B2665">
        <w:rPr>
          <w:rFonts w:ascii="Calibri" w:hAnsi="Calibri" w:cs="Calibri"/>
          <w:color w:val="000000"/>
          <w:sz w:val="20"/>
          <w:szCs w:val="20"/>
        </w:rPr>
        <w:t>odwykonawcy</w:t>
      </w:r>
      <w:proofErr w:type="spellEnd"/>
      <w:r w:rsidRPr="001B2665">
        <w:rPr>
          <w:rFonts w:ascii="Calibri" w:hAnsi="Calibri" w:cs="Calibri"/>
          <w:color w:val="000000"/>
          <w:sz w:val="20"/>
          <w:szCs w:val="20"/>
        </w:rPr>
        <w:t>.</w:t>
      </w:r>
    </w:p>
    <w:p w14:paraId="6B8E4F16" w14:textId="77777777" w:rsidR="00857AC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lang w:eastAsia="pl-PL"/>
        </w:rPr>
        <w:t>Zamawiający żąda wskazania przez Wykonawcę części zamówienia, których wykonanie zamierza</w:t>
      </w:r>
      <w:r w:rsidR="000D04E3"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rPr>
        <w:t xml:space="preserve">powierzyć </w:t>
      </w:r>
      <w:r w:rsidR="00C576CE" w:rsidRPr="001B2665">
        <w:rPr>
          <w:rFonts w:ascii="Calibri" w:hAnsi="Calibri" w:cs="Calibri"/>
          <w:color w:val="000000"/>
          <w:sz w:val="20"/>
          <w:szCs w:val="20"/>
        </w:rPr>
        <w:t>P</w:t>
      </w:r>
      <w:r w:rsidRPr="001B2665">
        <w:rPr>
          <w:rFonts w:ascii="Calibri" w:hAnsi="Calibri" w:cs="Calibri"/>
          <w:color w:val="000000"/>
          <w:sz w:val="20"/>
          <w:szCs w:val="20"/>
        </w:rPr>
        <w:t xml:space="preserve">odwykonawcom i podania przez Wykonawcę firm </w:t>
      </w:r>
      <w:r w:rsidR="00EB65B3" w:rsidRPr="001B2665">
        <w:rPr>
          <w:rFonts w:ascii="Calibri" w:hAnsi="Calibri" w:cs="Calibri"/>
          <w:color w:val="000000"/>
          <w:sz w:val="20"/>
          <w:szCs w:val="20"/>
        </w:rPr>
        <w:t>P</w:t>
      </w:r>
      <w:r w:rsidRPr="001B2665">
        <w:rPr>
          <w:rFonts w:ascii="Calibri" w:hAnsi="Calibri" w:cs="Calibri"/>
          <w:color w:val="000000"/>
          <w:sz w:val="20"/>
          <w:szCs w:val="20"/>
        </w:rPr>
        <w:t>odwykonawców</w:t>
      </w:r>
      <w:r w:rsidR="009C4292" w:rsidRPr="001B2665">
        <w:rPr>
          <w:rFonts w:ascii="Calibri" w:hAnsi="Calibri" w:cs="Calibri"/>
          <w:color w:val="000000"/>
          <w:sz w:val="20"/>
          <w:szCs w:val="20"/>
        </w:rPr>
        <w:t>.</w:t>
      </w:r>
    </w:p>
    <w:p w14:paraId="4D7CE0EC" w14:textId="77777777" w:rsidR="005F2D97" w:rsidRPr="001B2665" w:rsidRDefault="005F2D97" w:rsidP="00CD43F0">
      <w:pPr>
        <w:pStyle w:val="Akapitzlist"/>
        <w:numPr>
          <w:ilvl w:val="1"/>
          <w:numId w:val="1"/>
        </w:numPr>
        <w:spacing w:before="120"/>
        <w:ind w:left="709" w:hanging="425"/>
        <w:jc w:val="left"/>
        <w:rPr>
          <w:rFonts w:ascii="Calibri" w:hAnsi="Calibri" w:cs="Calibri"/>
          <w:color w:val="000000"/>
          <w:sz w:val="20"/>
          <w:szCs w:val="20"/>
        </w:rPr>
      </w:pPr>
      <w:bookmarkStart w:id="8" w:name="_Hlk157164745"/>
      <w:r w:rsidRPr="001B2665">
        <w:rPr>
          <w:rFonts w:ascii="Calibri" w:hAnsi="Calibri" w:cs="Calibri"/>
          <w:color w:val="000000"/>
          <w:sz w:val="20"/>
          <w:szCs w:val="20"/>
        </w:rPr>
        <w:t>Kody CPV:</w:t>
      </w:r>
      <w:r w:rsidR="006D03F8" w:rsidRPr="001B2665">
        <w:rPr>
          <w:rFonts w:ascii="Calibri" w:hAnsi="Calibri" w:cs="Calibri"/>
          <w:color w:val="000000"/>
          <w:sz w:val="20"/>
          <w:szCs w:val="20"/>
        </w:rPr>
        <w:t xml:space="preserve"> </w:t>
      </w:r>
    </w:p>
    <w:p w14:paraId="4ACDA728" w14:textId="77777777" w:rsidR="009F5312" w:rsidRPr="001B2665" w:rsidRDefault="009F5312" w:rsidP="00CD43F0">
      <w:pPr>
        <w:pStyle w:val="Akapitzlist"/>
        <w:spacing w:after="0"/>
        <w:ind w:left="709" w:firstLine="0"/>
        <w:rPr>
          <w:rFonts w:ascii="Calibri" w:hAnsi="Calibri" w:cs="Calibri"/>
          <w:color w:val="000000"/>
          <w:sz w:val="20"/>
          <w:szCs w:val="20"/>
        </w:rPr>
      </w:pPr>
      <w:r w:rsidRPr="001B2665">
        <w:rPr>
          <w:rFonts w:ascii="Calibri" w:hAnsi="Calibri" w:cs="Calibri"/>
          <w:b/>
          <w:bCs/>
          <w:sz w:val="20"/>
          <w:szCs w:val="20"/>
          <w:lang w:val="pl-PL"/>
        </w:rPr>
        <w:t>45000000-7</w:t>
      </w:r>
      <w:r w:rsidR="006C7CF1">
        <w:rPr>
          <w:rFonts w:ascii="Calibri" w:hAnsi="Calibri" w:cs="Calibri"/>
          <w:b/>
          <w:bCs/>
          <w:sz w:val="20"/>
          <w:szCs w:val="20"/>
          <w:lang w:val="pl-PL"/>
        </w:rPr>
        <w:t xml:space="preserve"> </w:t>
      </w:r>
      <w:r w:rsidRPr="001B2665">
        <w:rPr>
          <w:rFonts w:ascii="Calibri" w:hAnsi="Calibri" w:cs="Calibri"/>
          <w:color w:val="000000"/>
          <w:sz w:val="20"/>
          <w:szCs w:val="20"/>
        </w:rPr>
        <w:t>– Roboty budowlane</w:t>
      </w:r>
    </w:p>
    <w:p w14:paraId="4E92992D" w14:textId="20DEED10" w:rsidR="009F5312" w:rsidRPr="001B2665" w:rsidRDefault="009F5312" w:rsidP="00CD43F0">
      <w:pPr>
        <w:spacing w:after="0"/>
        <w:ind w:left="1985" w:hanging="1276"/>
        <w:rPr>
          <w:rFonts w:ascii="Calibri" w:hAnsi="Calibri" w:cs="Calibri"/>
          <w:sz w:val="20"/>
          <w:szCs w:val="20"/>
        </w:rPr>
      </w:pPr>
      <w:r w:rsidRPr="001B2665">
        <w:rPr>
          <w:rFonts w:ascii="Calibri" w:hAnsi="Calibri" w:cs="Calibri"/>
          <w:b/>
          <w:bCs/>
          <w:sz w:val="20"/>
          <w:szCs w:val="20"/>
        </w:rPr>
        <w:t>45231300-8</w:t>
      </w:r>
      <w:r w:rsidR="004F72CC">
        <w:rPr>
          <w:rFonts w:ascii="Calibri" w:hAnsi="Calibri" w:cs="Calibri"/>
          <w:b/>
          <w:bCs/>
          <w:sz w:val="20"/>
          <w:szCs w:val="20"/>
        </w:rPr>
        <w:t xml:space="preserve"> </w:t>
      </w:r>
      <w:r w:rsidR="006C7CF1" w:rsidRPr="006C7CF1">
        <w:rPr>
          <w:rFonts w:ascii="Calibri" w:hAnsi="Calibri" w:cs="Calibri"/>
          <w:sz w:val="20"/>
          <w:szCs w:val="20"/>
        </w:rPr>
        <w:t>-</w:t>
      </w:r>
      <w:r w:rsidR="006C7CF1">
        <w:rPr>
          <w:rFonts w:ascii="Calibri" w:hAnsi="Calibri" w:cs="Calibri"/>
          <w:b/>
          <w:bCs/>
          <w:sz w:val="20"/>
          <w:szCs w:val="20"/>
        </w:rPr>
        <w:t xml:space="preserve"> </w:t>
      </w:r>
      <w:r w:rsidRPr="001B2665">
        <w:rPr>
          <w:rFonts w:ascii="Calibri" w:hAnsi="Calibri" w:cs="Calibri"/>
          <w:sz w:val="20"/>
          <w:szCs w:val="20"/>
        </w:rPr>
        <w:t xml:space="preserve">Roboty budowlane w zakresie budowy wodociągów i rurociągów do odprowadzania </w:t>
      </w:r>
      <w:r w:rsidR="00C46F1E">
        <w:rPr>
          <w:rFonts w:ascii="Calibri" w:hAnsi="Calibri" w:cs="Calibri"/>
          <w:sz w:val="20"/>
          <w:szCs w:val="20"/>
        </w:rPr>
        <w:t xml:space="preserve">ścieków </w:t>
      </w:r>
    </w:p>
    <w:p w14:paraId="690B1F8C" w14:textId="77777777" w:rsidR="009F5312" w:rsidRDefault="009F5312" w:rsidP="00CD43F0">
      <w:pPr>
        <w:pStyle w:val="Akapitzlist"/>
        <w:spacing w:after="0"/>
        <w:ind w:left="2127" w:hanging="1418"/>
        <w:rPr>
          <w:rFonts w:ascii="Calibri" w:hAnsi="Calibri" w:cs="Calibri"/>
          <w:sz w:val="20"/>
          <w:szCs w:val="20"/>
        </w:rPr>
      </w:pPr>
      <w:r w:rsidRPr="001B2665">
        <w:rPr>
          <w:rFonts w:ascii="Calibri" w:hAnsi="Calibri" w:cs="Calibri"/>
          <w:b/>
          <w:bCs/>
          <w:sz w:val="20"/>
          <w:szCs w:val="20"/>
        </w:rPr>
        <w:t>45232150-8</w:t>
      </w:r>
      <w:r w:rsidR="006C7CF1">
        <w:rPr>
          <w:rFonts w:ascii="Calibri" w:hAnsi="Calibri" w:cs="Calibri"/>
          <w:b/>
          <w:bCs/>
          <w:sz w:val="20"/>
          <w:szCs w:val="20"/>
          <w:lang w:val="pl-PL"/>
        </w:rPr>
        <w:t xml:space="preserve"> </w:t>
      </w:r>
      <w:r w:rsidR="006C7CF1" w:rsidRPr="006C7CF1">
        <w:rPr>
          <w:rFonts w:ascii="Calibri" w:hAnsi="Calibri" w:cs="Calibri"/>
          <w:sz w:val="20"/>
          <w:szCs w:val="20"/>
          <w:lang w:val="pl-PL"/>
        </w:rPr>
        <w:t>-</w:t>
      </w:r>
      <w:r w:rsidR="006C7CF1">
        <w:rPr>
          <w:rFonts w:ascii="Calibri" w:hAnsi="Calibri" w:cs="Calibri"/>
          <w:b/>
          <w:bCs/>
          <w:sz w:val="20"/>
          <w:szCs w:val="20"/>
          <w:lang w:val="pl-PL"/>
        </w:rPr>
        <w:t xml:space="preserve">  </w:t>
      </w:r>
      <w:r w:rsidRPr="001B2665">
        <w:rPr>
          <w:rFonts w:ascii="Calibri" w:hAnsi="Calibri" w:cs="Calibri"/>
          <w:sz w:val="20"/>
          <w:szCs w:val="20"/>
        </w:rPr>
        <w:t xml:space="preserve">Roboty w zakresie rurociągów do </w:t>
      </w:r>
      <w:proofErr w:type="spellStart"/>
      <w:r w:rsidRPr="001B2665">
        <w:rPr>
          <w:rFonts w:ascii="Calibri" w:hAnsi="Calibri" w:cs="Calibri"/>
          <w:sz w:val="20"/>
          <w:szCs w:val="20"/>
        </w:rPr>
        <w:t>przesyłu</w:t>
      </w:r>
      <w:proofErr w:type="spellEnd"/>
      <w:r w:rsidRPr="001B2665">
        <w:rPr>
          <w:rFonts w:ascii="Calibri" w:hAnsi="Calibri" w:cs="Calibri"/>
          <w:sz w:val="20"/>
          <w:szCs w:val="20"/>
        </w:rPr>
        <w:t xml:space="preserve"> wody</w:t>
      </w:r>
    </w:p>
    <w:p w14:paraId="0C460CC1" w14:textId="32162BFA" w:rsidR="00120B59" w:rsidRDefault="00120B59" w:rsidP="00CD43F0">
      <w:pPr>
        <w:pStyle w:val="Akapitzlist"/>
        <w:spacing w:after="0"/>
        <w:ind w:left="2127" w:hanging="1418"/>
        <w:rPr>
          <w:rFonts w:ascii="Calibri" w:hAnsi="Calibri" w:cs="Calibri"/>
          <w:sz w:val="20"/>
          <w:szCs w:val="20"/>
        </w:rPr>
      </w:pPr>
      <w:bookmarkStart w:id="9" w:name="_Hlk165281696"/>
      <w:r w:rsidRPr="00120B59">
        <w:rPr>
          <w:rFonts w:ascii="Calibri" w:hAnsi="Calibri" w:cs="Calibri"/>
          <w:b/>
          <w:bCs/>
          <w:sz w:val="20"/>
          <w:szCs w:val="20"/>
        </w:rPr>
        <w:t>45111200-0</w:t>
      </w:r>
      <w:r w:rsidRPr="00120B59">
        <w:rPr>
          <w:rFonts w:ascii="Calibri" w:hAnsi="Calibri" w:cs="Calibri"/>
          <w:sz w:val="20"/>
          <w:szCs w:val="20"/>
        </w:rPr>
        <w:t xml:space="preserve"> -</w:t>
      </w:r>
      <w:r>
        <w:rPr>
          <w:rFonts w:ascii="Calibri" w:hAnsi="Calibri" w:cs="Calibri"/>
          <w:b/>
          <w:bCs/>
          <w:sz w:val="20"/>
          <w:szCs w:val="20"/>
        </w:rPr>
        <w:t xml:space="preserve">  </w:t>
      </w:r>
      <w:r w:rsidRPr="00120B59">
        <w:rPr>
          <w:rFonts w:ascii="Calibri" w:hAnsi="Calibri" w:cs="Calibri"/>
          <w:sz w:val="20"/>
          <w:szCs w:val="20"/>
        </w:rPr>
        <w:t>Roboty w zakresie przygotowania terenu pod budowę i roboty ziemne</w:t>
      </w:r>
    </w:p>
    <w:p w14:paraId="481A7661" w14:textId="45CDBD50" w:rsidR="00120B59" w:rsidRDefault="00120B59" w:rsidP="00CD43F0">
      <w:pPr>
        <w:pStyle w:val="Akapitzlist"/>
        <w:spacing w:after="0"/>
        <w:ind w:left="2127" w:hanging="1418"/>
        <w:rPr>
          <w:rFonts w:ascii="Calibri" w:hAnsi="Calibri" w:cs="Calibri"/>
          <w:sz w:val="20"/>
          <w:szCs w:val="20"/>
        </w:rPr>
      </w:pPr>
      <w:r w:rsidRPr="00120B59">
        <w:rPr>
          <w:rFonts w:ascii="Calibri" w:hAnsi="Calibri" w:cs="Calibri"/>
          <w:b/>
          <w:bCs/>
          <w:sz w:val="20"/>
          <w:szCs w:val="20"/>
        </w:rPr>
        <w:t>45111300-1</w:t>
      </w:r>
      <w:r>
        <w:rPr>
          <w:rFonts w:ascii="Calibri" w:hAnsi="Calibri" w:cs="Calibri"/>
          <w:sz w:val="20"/>
          <w:szCs w:val="20"/>
        </w:rPr>
        <w:t xml:space="preserve"> -  </w:t>
      </w:r>
      <w:r w:rsidRPr="00120B59">
        <w:rPr>
          <w:rFonts w:ascii="Calibri" w:hAnsi="Calibri" w:cs="Calibri"/>
          <w:sz w:val="20"/>
          <w:szCs w:val="20"/>
        </w:rPr>
        <w:t>Roboty rozbiórkowe</w:t>
      </w:r>
    </w:p>
    <w:p w14:paraId="3837F1CE" w14:textId="3ABB45F2" w:rsidR="00120B59" w:rsidRPr="00120B59" w:rsidRDefault="004F72CC" w:rsidP="00CD43F0">
      <w:pPr>
        <w:pStyle w:val="Akapitzlist"/>
        <w:spacing w:after="0"/>
        <w:ind w:left="2127" w:hanging="1418"/>
        <w:rPr>
          <w:rFonts w:ascii="Calibri" w:hAnsi="Calibri" w:cs="Calibri"/>
          <w:sz w:val="20"/>
          <w:szCs w:val="20"/>
        </w:rPr>
      </w:pPr>
      <w:r w:rsidRPr="004F72CC">
        <w:rPr>
          <w:rFonts w:ascii="Calibri" w:hAnsi="Calibri" w:cs="Calibri"/>
          <w:b/>
          <w:bCs/>
          <w:sz w:val="20"/>
          <w:szCs w:val="20"/>
        </w:rPr>
        <w:t>45233140-2</w:t>
      </w:r>
      <w:r>
        <w:rPr>
          <w:rFonts w:ascii="Calibri" w:hAnsi="Calibri" w:cs="Calibri"/>
          <w:sz w:val="20"/>
          <w:szCs w:val="20"/>
        </w:rPr>
        <w:t xml:space="preserve"> -  </w:t>
      </w:r>
      <w:r w:rsidRPr="004F72CC">
        <w:rPr>
          <w:rFonts w:ascii="Calibri" w:hAnsi="Calibri" w:cs="Calibri"/>
          <w:sz w:val="20"/>
          <w:szCs w:val="20"/>
        </w:rPr>
        <w:t>Roboty drogowego</w:t>
      </w:r>
    </w:p>
    <w:bookmarkEnd w:id="8"/>
    <w:bookmarkEnd w:id="9"/>
    <w:p w14:paraId="6AC633A5" w14:textId="77777777" w:rsidR="00220C25" w:rsidRPr="001B2665" w:rsidRDefault="00220C25"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Źródła finansowania zamówienia</w:t>
      </w:r>
    </w:p>
    <w:p w14:paraId="50B82F76" w14:textId="669B37E9" w:rsidR="009C0724" w:rsidRPr="001B2665" w:rsidRDefault="00983ED2" w:rsidP="00CD43F0">
      <w:pPr>
        <w:pStyle w:val="Akapitzlist"/>
        <w:spacing w:before="120"/>
        <w:ind w:left="357" w:firstLine="0"/>
        <w:jc w:val="left"/>
        <w:rPr>
          <w:rFonts w:ascii="Calibri" w:hAnsi="Calibri" w:cs="Calibri"/>
          <w:color w:val="000000"/>
          <w:sz w:val="20"/>
          <w:szCs w:val="20"/>
          <w:lang w:val="pl-PL" w:eastAsia="pl-PL"/>
        </w:rPr>
      </w:pPr>
      <w:bookmarkStart w:id="10" w:name="_Hlk165281886"/>
      <w:r w:rsidRPr="001B2665">
        <w:rPr>
          <w:rFonts w:ascii="Calibri" w:hAnsi="Calibri" w:cs="Calibri"/>
          <w:color w:val="000000"/>
          <w:sz w:val="20"/>
          <w:szCs w:val="20"/>
          <w:lang w:val="pl-PL" w:eastAsia="pl-PL"/>
        </w:rPr>
        <w:t xml:space="preserve">Budowa sieci wodociągowej w ul. </w:t>
      </w:r>
      <w:r w:rsidR="005477B6">
        <w:rPr>
          <w:rFonts w:ascii="Calibri" w:hAnsi="Calibri" w:cs="Calibri"/>
          <w:color w:val="000000"/>
          <w:sz w:val="20"/>
          <w:szCs w:val="20"/>
          <w:lang w:val="pl-PL" w:eastAsia="pl-PL"/>
        </w:rPr>
        <w:t>Słonecznej</w:t>
      </w:r>
      <w:r w:rsidRPr="001B2665">
        <w:rPr>
          <w:rFonts w:ascii="Calibri" w:hAnsi="Calibri" w:cs="Calibri"/>
          <w:color w:val="000000"/>
          <w:sz w:val="20"/>
          <w:szCs w:val="20"/>
          <w:lang w:val="pl-PL" w:eastAsia="pl-PL"/>
        </w:rPr>
        <w:t xml:space="preserve"> stanowi realizację </w:t>
      </w:r>
      <w:r w:rsidR="00974EC1"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lang w:val="pl-PL" w:eastAsia="pl-PL"/>
        </w:rPr>
        <w:t xml:space="preserve">Zadania nr </w:t>
      </w:r>
      <w:r w:rsidR="004F72CC">
        <w:rPr>
          <w:rFonts w:ascii="Calibri" w:hAnsi="Calibri" w:cs="Calibri"/>
          <w:color w:val="000000"/>
          <w:sz w:val="20"/>
          <w:szCs w:val="20"/>
          <w:lang w:val="pl-PL" w:eastAsia="pl-PL"/>
        </w:rPr>
        <w:t>2</w:t>
      </w:r>
      <w:r w:rsidRPr="001B2665">
        <w:rPr>
          <w:rFonts w:ascii="Calibri" w:hAnsi="Calibri" w:cs="Calibri"/>
          <w:color w:val="000000"/>
          <w:sz w:val="20"/>
          <w:szCs w:val="20"/>
          <w:lang w:val="pl-PL" w:eastAsia="pl-PL"/>
        </w:rPr>
        <w:t xml:space="preserve"> wchodzącego </w:t>
      </w:r>
      <w:r w:rsidRPr="001B2665">
        <w:rPr>
          <w:rFonts w:ascii="Calibri" w:hAnsi="Calibri" w:cs="Calibri"/>
          <w:color w:val="000000"/>
          <w:sz w:val="20"/>
          <w:szCs w:val="20"/>
          <w:lang w:val="pl-PL" w:eastAsia="pl-PL"/>
        </w:rPr>
        <w:br/>
        <w:t xml:space="preserve">w skład projektu pn. </w:t>
      </w:r>
      <w:r w:rsidRPr="001B2665">
        <w:rPr>
          <w:rFonts w:ascii="Calibri" w:hAnsi="Calibri" w:cs="Calibri"/>
          <w:i/>
          <w:iCs/>
          <w:color w:val="000000"/>
          <w:sz w:val="20"/>
          <w:szCs w:val="20"/>
          <w:lang w:val="pl-PL" w:eastAsia="pl-PL"/>
        </w:rPr>
        <w:t>„Inwestycja w wodę w mieście Dębica”</w:t>
      </w:r>
      <w:r w:rsidRPr="001B2665">
        <w:rPr>
          <w:rFonts w:ascii="Calibri" w:hAnsi="Calibri" w:cs="Calibri"/>
          <w:color w:val="000000"/>
          <w:sz w:val="20"/>
          <w:szCs w:val="20"/>
          <w:lang w:val="pl-PL" w:eastAsia="pl-PL"/>
        </w:rPr>
        <w:t xml:space="preserve"> , na którego realizację </w:t>
      </w:r>
      <w:r w:rsidR="00220C25" w:rsidRPr="001B2665">
        <w:rPr>
          <w:rFonts w:ascii="Calibri" w:hAnsi="Calibri" w:cs="Calibri"/>
          <w:color w:val="000000"/>
          <w:sz w:val="20"/>
          <w:szCs w:val="20"/>
          <w:lang w:eastAsia="pl-PL"/>
        </w:rPr>
        <w:t xml:space="preserve">Zamawiający </w:t>
      </w:r>
      <w:r w:rsidR="00220C25" w:rsidRPr="001B2665">
        <w:rPr>
          <w:rFonts w:ascii="Calibri" w:hAnsi="Calibri" w:cs="Calibri"/>
          <w:color w:val="000000"/>
          <w:sz w:val="20"/>
          <w:szCs w:val="20"/>
          <w:lang w:val="pl-PL" w:eastAsia="pl-PL"/>
        </w:rPr>
        <w:t xml:space="preserve">ubiega się </w:t>
      </w:r>
      <w:r w:rsidRPr="001B2665">
        <w:rPr>
          <w:rFonts w:ascii="Calibri" w:hAnsi="Calibri" w:cs="Calibri"/>
          <w:color w:val="000000"/>
          <w:sz w:val="20"/>
          <w:szCs w:val="20"/>
          <w:lang w:val="pl-PL" w:eastAsia="pl-PL"/>
        </w:rPr>
        <w:br/>
      </w:r>
      <w:r w:rsidR="00220C25" w:rsidRPr="001B2665">
        <w:rPr>
          <w:rFonts w:ascii="Calibri" w:hAnsi="Calibri" w:cs="Calibri"/>
          <w:color w:val="000000"/>
          <w:sz w:val="20"/>
          <w:szCs w:val="20"/>
          <w:lang w:eastAsia="pl-PL"/>
        </w:rPr>
        <w:t>o dofinansowanie</w:t>
      </w:r>
      <w:r w:rsidR="00220C25" w:rsidRPr="001B2665">
        <w:rPr>
          <w:rFonts w:ascii="Calibri" w:hAnsi="Calibri" w:cs="Calibri"/>
          <w:color w:val="000000"/>
          <w:sz w:val="20"/>
          <w:szCs w:val="20"/>
          <w:lang w:val="pl-PL" w:eastAsia="pl-PL"/>
        </w:rPr>
        <w:t xml:space="preserve"> ze środków </w:t>
      </w:r>
      <w:r w:rsidR="009C0724" w:rsidRPr="001B2665">
        <w:rPr>
          <w:rFonts w:ascii="Calibri" w:hAnsi="Calibri" w:cs="Calibri"/>
          <w:color w:val="000000"/>
          <w:sz w:val="20"/>
          <w:szCs w:val="20"/>
          <w:lang w:val="pl-PL" w:eastAsia="pl-PL"/>
        </w:rPr>
        <w:t>Programu Operacyjnego Fundusze Europejskie na Infrastrukturę, Klimat, Środowisko 2021-2027, priorytetu FENX. 02 Wsparcie sektorów energetyka i środowisko z EFRR, działanie FENX. 02.05 Woda do spożycia.</w:t>
      </w:r>
    </w:p>
    <w:bookmarkEnd w:id="10"/>
    <w:p w14:paraId="450198B6"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Zamówienia częściowe.</w:t>
      </w:r>
      <w:r w:rsidR="00FD108E" w:rsidRPr="001B2665">
        <w:rPr>
          <w:rFonts w:ascii="Calibri" w:hAnsi="Calibri" w:cs="Calibri"/>
          <w:b/>
          <w:color w:val="000000"/>
          <w:sz w:val="20"/>
          <w:szCs w:val="20"/>
        </w:rPr>
        <w:t xml:space="preserve">  </w:t>
      </w:r>
    </w:p>
    <w:p w14:paraId="694C4599" w14:textId="77777777" w:rsidR="00AB55ED" w:rsidRPr="001B2665" w:rsidRDefault="00976A5E" w:rsidP="00CD43F0">
      <w:pPr>
        <w:pStyle w:val="Akapitzlist"/>
        <w:numPr>
          <w:ilvl w:val="1"/>
          <w:numId w:val="1"/>
        </w:numPr>
        <w:spacing w:before="120"/>
        <w:ind w:left="709" w:hanging="425"/>
        <w:jc w:val="left"/>
        <w:rPr>
          <w:rFonts w:ascii="Calibri" w:hAnsi="Calibri" w:cs="Calibri"/>
          <w:color w:val="000000"/>
          <w:sz w:val="20"/>
          <w:szCs w:val="20"/>
          <w:lang w:eastAsia="pl-PL"/>
        </w:rPr>
      </w:pPr>
      <w:bookmarkStart w:id="11" w:name="_Toc461452808"/>
      <w:r w:rsidRPr="001B2665">
        <w:rPr>
          <w:rFonts w:ascii="Calibri" w:hAnsi="Calibri" w:cs="Calibri"/>
          <w:color w:val="000000"/>
          <w:sz w:val="20"/>
          <w:szCs w:val="20"/>
          <w:lang w:eastAsia="pl-PL"/>
        </w:rPr>
        <w:t xml:space="preserve">Zamawiający </w:t>
      </w:r>
      <w:r w:rsidR="006A179C" w:rsidRPr="001B2665">
        <w:rPr>
          <w:rFonts w:ascii="Calibri" w:hAnsi="Calibri" w:cs="Calibri"/>
          <w:color w:val="000000"/>
          <w:sz w:val="20"/>
          <w:szCs w:val="20"/>
          <w:lang w:eastAsia="pl-PL"/>
        </w:rPr>
        <w:t xml:space="preserve">nie </w:t>
      </w:r>
      <w:r w:rsidRPr="001B2665">
        <w:rPr>
          <w:rFonts w:ascii="Calibri" w:hAnsi="Calibri" w:cs="Calibri"/>
          <w:color w:val="000000"/>
          <w:sz w:val="20"/>
          <w:szCs w:val="20"/>
          <w:lang w:eastAsia="pl-PL"/>
        </w:rPr>
        <w:t>dopuszcza możliwość składania ofert</w:t>
      </w:r>
      <w:bookmarkStart w:id="12" w:name="_Hlk62194830"/>
      <w:r w:rsidR="001E19C6" w:rsidRPr="001B2665">
        <w:rPr>
          <w:rFonts w:ascii="Calibri" w:hAnsi="Calibri" w:cs="Calibri"/>
          <w:color w:val="000000"/>
          <w:sz w:val="20"/>
          <w:szCs w:val="20"/>
          <w:lang w:eastAsia="pl-PL"/>
        </w:rPr>
        <w:t xml:space="preserve"> częściowych</w:t>
      </w:r>
      <w:r w:rsidR="006A179C" w:rsidRPr="001B2665">
        <w:rPr>
          <w:rFonts w:ascii="Calibri" w:hAnsi="Calibri" w:cs="Calibri"/>
          <w:color w:val="000000"/>
          <w:sz w:val="20"/>
          <w:szCs w:val="20"/>
          <w:lang w:eastAsia="pl-PL"/>
        </w:rPr>
        <w:t>.</w:t>
      </w:r>
    </w:p>
    <w:p w14:paraId="2E16E35D" w14:textId="47FB90D1" w:rsidR="00116AAB" w:rsidRPr="001B2665" w:rsidRDefault="00116AAB" w:rsidP="00CD43F0">
      <w:pPr>
        <w:ind w:left="360" w:firstLine="0"/>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Zamawiający nie dokonał </w:t>
      </w:r>
      <w:r w:rsidR="00F65BFC" w:rsidRPr="001B2665">
        <w:rPr>
          <w:rFonts w:ascii="Calibri" w:hAnsi="Calibri" w:cs="Calibri"/>
          <w:color w:val="000000"/>
          <w:sz w:val="20"/>
          <w:szCs w:val="20"/>
          <w:lang w:eastAsia="pl-PL"/>
        </w:rPr>
        <w:t>podziału zakresu objętego niniejszym postępowaniem</w:t>
      </w:r>
      <w:r w:rsidRPr="001B2665">
        <w:rPr>
          <w:rFonts w:ascii="Calibri" w:hAnsi="Calibri" w:cs="Calibri"/>
          <w:color w:val="000000"/>
          <w:sz w:val="20"/>
          <w:szCs w:val="20"/>
          <w:lang w:eastAsia="pl-PL"/>
        </w:rPr>
        <w:t xml:space="preserve">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w:t>
      </w:r>
      <w:r w:rsidR="00F65BFC" w:rsidRPr="004F72CC">
        <w:rPr>
          <w:rFonts w:ascii="Calibri" w:hAnsi="Calibri" w:cs="Calibri"/>
          <w:color w:val="000000"/>
          <w:sz w:val="20"/>
          <w:szCs w:val="20"/>
          <w:lang w:eastAsia="pl-PL"/>
        </w:rPr>
        <w:t>.</w:t>
      </w:r>
      <w:r w:rsidRPr="001B2665">
        <w:rPr>
          <w:rFonts w:ascii="Calibri" w:hAnsi="Calibri" w:cs="Calibri"/>
          <w:color w:val="000000"/>
          <w:sz w:val="20"/>
          <w:szCs w:val="20"/>
          <w:lang w:eastAsia="pl-PL"/>
        </w:rPr>
        <w:t xml:space="preserve"> Niedokonanie podziału zamówienia podyktowane było zatem względami technicznymi, organizacyjnymi, ekonomicznymi, praktycznymi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3F1D2606" w14:textId="77777777" w:rsidR="00AB55ED" w:rsidRPr="001B2665" w:rsidRDefault="001E19C6" w:rsidP="00CD43F0">
      <w:pPr>
        <w:pStyle w:val="Akapitzlist"/>
        <w:numPr>
          <w:ilvl w:val="1"/>
          <w:numId w:val="1"/>
        </w:numPr>
        <w:spacing w:before="120"/>
        <w:ind w:left="709" w:hanging="425"/>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Niniejsze zamówienie </w:t>
      </w:r>
      <w:r w:rsidR="00116AAB" w:rsidRPr="001B2665">
        <w:rPr>
          <w:rFonts w:ascii="Calibri" w:hAnsi="Calibri" w:cs="Calibri"/>
          <w:color w:val="000000"/>
          <w:sz w:val="20"/>
          <w:szCs w:val="20"/>
          <w:lang w:eastAsia="pl-PL"/>
        </w:rPr>
        <w:t>stanowi</w:t>
      </w:r>
      <w:r w:rsidR="00AB55ED" w:rsidRPr="001B2665">
        <w:rPr>
          <w:rFonts w:ascii="Calibri" w:hAnsi="Calibri" w:cs="Calibri"/>
          <w:color w:val="000000"/>
          <w:sz w:val="20"/>
          <w:szCs w:val="20"/>
          <w:lang w:eastAsia="pl-PL"/>
        </w:rPr>
        <w:t xml:space="preserve"> część większego zamówienia </w:t>
      </w:r>
      <w:r w:rsidR="00116AAB" w:rsidRPr="001B2665">
        <w:rPr>
          <w:rFonts w:ascii="Calibri" w:hAnsi="Calibri" w:cs="Calibri"/>
          <w:color w:val="000000"/>
          <w:sz w:val="20"/>
          <w:szCs w:val="20"/>
          <w:lang w:eastAsia="pl-PL"/>
        </w:rPr>
        <w:t>obejmującego</w:t>
      </w:r>
      <w:r w:rsidR="00AB55ED" w:rsidRPr="001B2665">
        <w:rPr>
          <w:rFonts w:ascii="Calibri" w:hAnsi="Calibri" w:cs="Calibri"/>
          <w:color w:val="000000"/>
          <w:sz w:val="20"/>
          <w:szCs w:val="20"/>
          <w:lang w:eastAsia="pl-PL"/>
        </w:rPr>
        <w:t xml:space="preserve"> budowy sieci wodociągowej </w:t>
      </w:r>
      <w:r w:rsidR="00116AAB" w:rsidRPr="001B2665">
        <w:rPr>
          <w:rFonts w:ascii="Calibri" w:hAnsi="Calibri" w:cs="Calibri"/>
          <w:color w:val="000000"/>
          <w:sz w:val="20"/>
          <w:szCs w:val="20"/>
          <w:lang w:eastAsia="pl-PL"/>
        </w:rPr>
        <w:br/>
      </w:r>
      <w:r w:rsidR="00AB55ED" w:rsidRPr="001B2665">
        <w:rPr>
          <w:rFonts w:ascii="Calibri" w:hAnsi="Calibri" w:cs="Calibri"/>
          <w:color w:val="000000"/>
          <w:sz w:val="20"/>
          <w:szCs w:val="20"/>
          <w:lang w:eastAsia="pl-PL"/>
        </w:rPr>
        <w:t>w związku z jej modernizacj</w:t>
      </w:r>
      <w:r w:rsidR="00116AAB" w:rsidRPr="001B2665">
        <w:rPr>
          <w:rFonts w:ascii="Calibri" w:hAnsi="Calibri" w:cs="Calibri"/>
          <w:color w:val="000000"/>
          <w:sz w:val="20"/>
          <w:szCs w:val="20"/>
          <w:lang w:eastAsia="pl-PL"/>
        </w:rPr>
        <w:t>ą</w:t>
      </w:r>
      <w:r w:rsidR="00AB55ED" w:rsidRPr="001B2665">
        <w:rPr>
          <w:rFonts w:ascii="Calibri" w:hAnsi="Calibri" w:cs="Calibri"/>
          <w:color w:val="000000"/>
          <w:sz w:val="20"/>
          <w:szCs w:val="20"/>
          <w:lang w:eastAsia="pl-PL"/>
        </w:rPr>
        <w:t xml:space="preserve"> w ramach Projektu „</w:t>
      </w:r>
      <w:r w:rsidR="00AB55ED" w:rsidRPr="001B2665">
        <w:rPr>
          <w:rFonts w:ascii="Calibri" w:hAnsi="Calibri" w:cs="Calibri"/>
          <w:i/>
          <w:iCs/>
          <w:color w:val="000000"/>
          <w:sz w:val="20"/>
          <w:szCs w:val="20"/>
          <w:lang w:eastAsia="pl-PL"/>
        </w:rPr>
        <w:t>Inwestycja w wodę w mieście Dębica”</w:t>
      </w:r>
      <w:r w:rsidR="00AB55ED" w:rsidRPr="001B2665">
        <w:rPr>
          <w:rFonts w:ascii="Calibri" w:hAnsi="Calibri" w:cs="Calibri"/>
          <w:color w:val="000000"/>
          <w:sz w:val="20"/>
          <w:szCs w:val="20"/>
          <w:lang w:eastAsia="pl-PL"/>
        </w:rPr>
        <w:t xml:space="preserve"> </w:t>
      </w:r>
      <w:r w:rsidR="00627448" w:rsidRPr="001B2665">
        <w:rPr>
          <w:rFonts w:ascii="Calibri" w:hAnsi="Calibri" w:cs="Calibri"/>
          <w:color w:val="000000"/>
          <w:sz w:val="20"/>
          <w:szCs w:val="20"/>
          <w:lang w:eastAsia="pl-PL"/>
        </w:rPr>
        <w:t xml:space="preserve"> tj. zastąpienie obecnie funkcjonującej starej sieci wodociągowej nową.</w:t>
      </w:r>
      <w:r w:rsidR="00AB55ED" w:rsidRPr="001B2665">
        <w:rPr>
          <w:rFonts w:ascii="Calibri" w:hAnsi="Calibri" w:cs="Calibri"/>
          <w:color w:val="000000"/>
          <w:sz w:val="20"/>
          <w:szCs w:val="20"/>
          <w:lang w:eastAsia="pl-PL"/>
        </w:rPr>
        <w:t xml:space="preserve"> Pozostałe części tego zamówienia to:</w:t>
      </w:r>
    </w:p>
    <w:p w14:paraId="5C4899B5" w14:textId="77777777" w:rsidR="001E19C6" w:rsidRPr="001B2665" w:rsidRDefault="00AB55ED"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magistrali wodociągowej od ul. Krakowskiej do ul. Wielopolskiej w Dębicy,</w:t>
      </w:r>
    </w:p>
    <w:p w14:paraId="1D4946BF" w14:textId="77777777" w:rsidR="00AB55ED" w:rsidRPr="001B2665"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sieci wodociągowej na osiedlu Leśna - Łysogórska - Krakowska w Dębicy,</w:t>
      </w:r>
    </w:p>
    <w:p w14:paraId="5DAC9506" w14:textId="337A9C4E" w:rsidR="004F72CC" w:rsidRDefault="00627448" w:rsidP="004F72CC">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Budowa sieci wodociągowej w ul. </w:t>
      </w:r>
      <w:r w:rsidR="00116AAB" w:rsidRPr="001B2665">
        <w:rPr>
          <w:rFonts w:ascii="Calibri" w:hAnsi="Calibri" w:cs="Calibri"/>
          <w:color w:val="000000"/>
          <w:sz w:val="20"/>
          <w:szCs w:val="20"/>
          <w:lang w:eastAsia="pl-PL"/>
        </w:rPr>
        <w:t>Grunwaldzkiej</w:t>
      </w:r>
      <w:r w:rsidRPr="001B2665">
        <w:rPr>
          <w:rFonts w:ascii="Calibri" w:hAnsi="Calibri" w:cs="Calibri"/>
          <w:color w:val="000000"/>
          <w:sz w:val="20"/>
          <w:szCs w:val="20"/>
          <w:lang w:eastAsia="pl-PL"/>
        </w:rPr>
        <w:t xml:space="preserve"> w Dębicy</w:t>
      </w:r>
      <w:r w:rsidR="004F72CC">
        <w:rPr>
          <w:rFonts w:ascii="Calibri" w:hAnsi="Calibri" w:cs="Calibri"/>
          <w:color w:val="000000"/>
          <w:sz w:val="20"/>
          <w:szCs w:val="20"/>
          <w:lang w:eastAsia="pl-PL"/>
        </w:rPr>
        <w:t>,</w:t>
      </w:r>
    </w:p>
    <w:p w14:paraId="6BBF0FF5" w14:textId="0AF0B9AA" w:rsidR="004F72CC" w:rsidRPr="004F72CC" w:rsidRDefault="004F72CC" w:rsidP="004F72CC">
      <w:pPr>
        <w:pStyle w:val="Akapitzlist"/>
        <w:numPr>
          <w:ilvl w:val="2"/>
          <w:numId w:val="1"/>
        </w:numPr>
        <w:spacing w:after="0"/>
        <w:ind w:left="1276" w:hanging="567"/>
        <w:jc w:val="left"/>
        <w:rPr>
          <w:rFonts w:ascii="Calibri" w:hAnsi="Calibri" w:cs="Calibri"/>
          <w:color w:val="000000"/>
          <w:sz w:val="20"/>
          <w:szCs w:val="20"/>
          <w:lang w:eastAsia="pl-PL"/>
        </w:rPr>
      </w:pPr>
      <w:r>
        <w:rPr>
          <w:rFonts w:ascii="Calibri" w:hAnsi="Calibri" w:cs="Calibri"/>
          <w:color w:val="000000"/>
          <w:sz w:val="20"/>
          <w:szCs w:val="20"/>
          <w:lang w:eastAsia="pl-PL"/>
        </w:rPr>
        <w:t>Budowa sieci wodociągowej w ul. Rondo w Dębicy – zamówienie w trakcie realizacji.</w:t>
      </w:r>
    </w:p>
    <w:p w14:paraId="6DD78157" w14:textId="26816E8C" w:rsidR="00627448" w:rsidRPr="001B2665" w:rsidRDefault="00627448" w:rsidP="00CD43F0">
      <w:pPr>
        <w:ind w:left="709" w:firstLine="0"/>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Realizacja części zamówienia </w:t>
      </w:r>
      <w:r w:rsidR="004F72CC">
        <w:rPr>
          <w:rFonts w:ascii="Calibri" w:hAnsi="Calibri" w:cs="Calibri"/>
          <w:color w:val="000000"/>
          <w:sz w:val="20"/>
          <w:szCs w:val="20"/>
          <w:lang w:eastAsia="pl-PL"/>
        </w:rPr>
        <w:t xml:space="preserve">od 7.2.1 do 7.2.3  </w:t>
      </w:r>
      <w:r w:rsidRPr="001B2665">
        <w:rPr>
          <w:rFonts w:ascii="Calibri" w:hAnsi="Calibri" w:cs="Calibri"/>
          <w:color w:val="000000"/>
          <w:sz w:val="20"/>
          <w:szCs w:val="20"/>
          <w:lang w:eastAsia="pl-PL"/>
        </w:rPr>
        <w:t xml:space="preserve">uzależniona jest od pozyskania dofinansowania, o którym mowa pkt. </w:t>
      </w:r>
      <w:r w:rsidR="007E2780">
        <w:rPr>
          <w:rFonts w:ascii="Calibri" w:hAnsi="Calibri" w:cs="Calibri"/>
          <w:color w:val="000000"/>
          <w:sz w:val="20"/>
          <w:szCs w:val="20"/>
          <w:lang w:eastAsia="pl-PL"/>
        </w:rPr>
        <w:t>6</w:t>
      </w:r>
      <w:r w:rsidRPr="001B2665">
        <w:rPr>
          <w:rFonts w:ascii="Calibri" w:hAnsi="Calibri" w:cs="Calibri"/>
          <w:color w:val="000000"/>
          <w:sz w:val="20"/>
          <w:szCs w:val="20"/>
          <w:lang w:eastAsia="pl-PL"/>
        </w:rPr>
        <w:t xml:space="preserve"> </w:t>
      </w:r>
      <w:r w:rsidR="004F72CC">
        <w:rPr>
          <w:rFonts w:ascii="Calibri" w:hAnsi="Calibri" w:cs="Calibri"/>
          <w:color w:val="000000"/>
          <w:sz w:val="20"/>
          <w:szCs w:val="20"/>
          <w:lang w:eastAsia="pl-PL"/>
        </w:rPr>
        <w:t>.</w:t>
      </w:r>
      <w:r w:rsidRPr="001B2665">
        <w:rPr>
          <w:rFonts w:ascii="Calibri" w:hAnsi="Calibri" w:cs="Calibri"/>
          <w:color w:val="000000"/>
          <w:sz w:val="20"/>
          <w:szCs w:val="20"/>
          <w:lang w:eastAsia="pl-PL"/>
        </w:rPr>
        <w:t>I</w:t>
      </w:r>
      <w:r w:rsidR="004F72CC">
        <w:rPr>
          <w:rFonts w:ascii="Calibri" w:hAnsi="Calibri" w:cs="Calibri"/>
          <w:color w:val="000000"/>
          <w:sz w:val="20"/>
          <w:szCs w:val="20"/>
          <w:lang w:eastAsia="pl-PL"/>
        </w:rPr>
        <w:t>.</w:t>
      </w:r>
      <w:r w:rsidRPr="001B2665">
        <w:rPr>
          <w:rFonts w:ascii="Calibri" w:hAnsi="Calibri" w:cs="Calibri"/>
          <w:color w:val="000000"/>
          <w:sz w:val="20"/>
          <w:szCs w:val="20"/>
          <w:lang w:eastAsia="pl-PL"/>
        </w:rPr>
        <w:t>DW lub innych środków, w tym własnych.</w:t>
      </w:r>
      <w:r w:rsidR="004F72CC">
        <w:rPr>
          <w:rFonts w:ascii="Calibri" w:hAnsi="Calibri" w:cs="Calibri"/>
          <w:color w:val="000000"/>
          <w:sz w:val="20"/>
          <w:szCs w:val="20"/>
          <w:lang w:eastAsia="pl-PL"/>
        </w:rPr>
        <w:t xml:space="preserve"> </w:t>
      </w:r>
    </w:p>
    <w:bookmarkEnd w:id="12"/>
    <w:p w14:paraId="7F89E109" w14:textId="1E9A0D4C"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 xml:space="preserve">Zamówienia </w:t>
      </w:r>
      <w:r w:rsidR="00AB0E2F" w:rsidRPr="001B2665">
        <w:rPr>
          <w:rFonts w:ascii="Calibri" w:hAnsi="Calibri" w:cs="Calibri"/>
          <w:b/>
          <w:color w:val="000000"/>
          <w:sz w:val="20"/>
          <w:szCs w:val="20"/>
          <w:lang w:val="pl-PL"/>
        </w:rPr>
        <w:t>uzupełniające</w:t>
      </w:r>
      <w:r w:rsidR="00E0492D">
        <w:rPr>
          <w:lang w:val="pl-PL"/>
        </w:rPr>
        <w:t>/</w:t>
      </w:r>
      <w:r w:rsidR="00E0492D" w:rsidRPr="00E0492D">
        <w:rPr>
          <w:rFonts w:ascii="Calibri" w:hAnsi="Calibri" w:cs="Calibri"/>
          <w:b/>
          <w:color w:val="000000"/>
          <w:sz w:val="20"/>
          <w:szCs w:val="20"/>
          <w:lang w:val="pl-PL"/>
        </w:rPr>
        <w:t xml:space="preserve">polegające </w:t>
      </w:r>
      <w:r w:rsidR="00823A5C">
        <w:rPr>
          <w:rFonts w:ascii="Calibri" w:hAnsi="Calibri" w:cs="Calibri"/>
          <w:b/>
          <w:color w:val="000000"/>
          <w:sz w:val="20"/>
          <w:szCs w:val="20"/>
          <w:lang w:val="pl-PL"/>
        </w:rPr>
        <w:t xml:space="preserve">na </w:t>
      </w:r>
      <w:r w:rsidR="00E0492D" w:rsidRPr="00E0492D">
        <w:rPr>
          <w:rFonts w:ascii="Calibri" w:hAnsi="Calibri" w:cs="Calibri"/>
          <w:b/>
          <w:color w:val="000000"/>
          <w:sz w:val="20"/>
          <w:szCs w:val="20"/>
          <w:lang w:val="pl-PL"/>
        </w:rPr>
        <w:t>powtórzeniu</w:t>
      </w:r>
      <w:r w:rsidRPr="001B2665">
        <w:rPr>
          <w:rFonts w:ascii="Calibri" w:hAnsi="Calibri" w:cs="Calibri"/>
          <w:b/>
          <w:color w:val="000000"/>
          <w:sz w:val="20"/>
          <w:szCs w:val="20"/>
        </w:rPr>
        <w:t>.</w:t>
      </w:r>
      <w:bookmarkEnd w:id="11"/>
    </w:p>
    <w:p w14:paraId="678B0EFA"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rPr>
      </w:pPr>
      <w:r w:rsidRPr="001B2665">
        <w:rPr>
          <w:rFonts w:ascii="Calibri" w:hAnsi="Calibri" w:cs="Calibri"/>
          <w:sz w:val="20"/>
          <w:szCs w:val="20"/>
        </w:rPr>
        <w:t xml:space="preserve">Zamawiający </w:t>
      </w:r>
      <w:r w:rsidRPr="001B2665">
        <w:rPr>
          <w:rFonts w:ascii="Calibri" w:hAnsi="Calibri" w:cs="Calibri"/>
          <w:b/>
          <w:sz w:val="20"/>
          <w:szCs w:val="20"/>
        </w:rPr>
        <w:t>przewiduje</w:t>
      </w:r>
      <w:r w:rsidRPr="001B2665">
        <w:rPr>
          <w:rFonts w:ascii="Calibri" w:hAnsi="Calibri" w:cs="Calibri"/>
          <w:sz w:val="20"/>
          <w:szCs w:val="20"/>
        </w:rPr>
        <w:t xml:space="preserve"> zamówienia </w:t>
      </w:r>
      <w:r w:rsidRPr="001B2665">
        <w:rPr>
          <w:rFonts w:ascii="Calibri" w:hAnsi="Calibri" w:cs="Calibri"/>
          <w:sz w:val="20"/>
          <w:szCs w:val="20"/>
          <w:lang w:val="pl-PL"/>
        </w:rPr>
        <w:t>uzupełniające</w:t>
      </w:r>
      <w:r w:rsidR="00631E71" w:rsidRPr="001B2665">
        <w:rPr>
          <w:rFonts w:ascii="Calibri" w:hAnsi="Calibri" w:cs="Calibri"/>
          <w:sz w:val="20"/>
          <w:szCs w:val="20"/>
          <w:lang w:val="pl-PL"/>
        </w:rPr>
        <w:t>/polegające</w:t>
      </w:r>
      <w:r w:rsidR="00823A5C">
        <w:rPr>
          <w:rFonts w:ascii="Calibri" w:hAnsi="Calibri" w:cs="Calibri"/>
          <w:sz w:val="20"/>
          <w:szCs w:val="20"/>
          <w:lang w:val="pl-PL"/>
        </w:rPr>
        <w:t xml:space="preserve"> na </w:t>
      </w:r>
      <w:r w:rsidR="00631E71" w:rsidRPr="001B2665">
        <w:rPr>
          <w:rFonts w:ascii="Calibri" w:hAnsi="Calibri" w:cs="Calibri"/>
          <w:sz w:val="20"/>
          <w:szCs w:val="20"/>
          <w:lang w:val="pl-PL"/>
        </w:rPr>
        <w:t xml:space="preserve"> powtórzeniu</w:t>
      </w:r>
      <w:r w:rsidRPr="001B2665">
        <w:rPr>
          <w:rFonts w:ascii="Calibri" w:hAnsi="Calibri" w:cs="Calibri"/>
          <w:sz w:val="20"/>
          <w:szCs w:val="20"/>
        </w:rPr>
        <w:t>.</w:t>
      </w:r>
    </w:p>
    <w:p w14:paraId="5CCA7EA3" w14:textId="77777777" w:rsidR="005766D2"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Przedmiot: </w:t>
      </w:r>
      <w:r w:rsidRPr="001B2665">
        <w:rPr>
          <w:rFonts w:ascii="Calibri" w:hAnsi="Calibri" w:cs="Calibri"/>
          <w:sz w:val="20"/>
          <w:szCs w:val="20"/>
          <w:lang w:val="pl-PL"/>
        </w:rPr>
        <w:t>roboty budowlan</w:t>
      </w:r>
      <w:r w:rsidR="008C5C25" w:rsidRPr="001B2665">
        <w:rPr>
          <w:rFonts w:ascii="Calibri" w:hAnsi="Calibri" w:cs="Calibri"/>
          <w:sz w:val="20"/>
          <w:szCs w:val="20"/>
          <w:lang w:val="pl-PL"/>
        </w:rPr>
        <w:t>e</w:t>
      </w:r>
      <w:r w:rsidRPr="001B2665">
        <w:rPr>
          <w:rFonts w:ascii="Calibri" w:hAnsi="Calibri" w:cs="Calibri"/>
          <w:sz w:val="20"/>
          <w:szCs w:val="20"/>
          <w:lang w:val="pl-PL"/>
        </w:rPr>
        <w:t xml:space="preserve"> w zakresie: </w:t>
      </w:r>
      <w:r w:rsidR="00974EC1" w:rsidRPr="001B2665">
        <w:rPr>
          <w:rFonts w:ascii="Calibri" w:hAnsi="Calibri" w:cs="Calibri"/>
          <w:sz w:val="20"/>
          <w:szCs w:val="20"/>
          <w:lang w:val="pl-PL"/>
        </w:rPr>
        <w:t>budowy/przebudowy sieci wodociągowej oraz przyłączy</w:t>
      </w:r>
      <w:r w:rsidR="001E19C6" w:rsidRPr="001B2665">
        <w:rPr>
          <w:rFonts w:ascii="Calibri" w:hAnsi="Calibri" w:cs="Calibri"/>
          <w:sz w:val="20"/>
          <w:szCs w:val="20"/>
          <w:lang w:val="pl-PL"/>
        </w:rPr>
        <w:t>.</w:t>
      </w:r>
    </w:p>
    <w:p w14:paraId="5F6909AE" w14:textId="77777777" w:rsidR="00CA42FC"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Wielkości lub zakresu zamówienia: </w:t>
      </w:r>
      <w:r w:rsidRPr="001B2665">
        <w:rPr>
          <w:rFonts w:ascii="Calibri" w:hAnsi="Calibri" w:cs="Calibri"/>
          <w:sz w:val="20"/>
          <w:szCs w:val="20"/>
        </w:rPr>
        <w:t xml:space="preserve">do </w:t>
      </w:r>
      <w:r w:rsidR="005766D2" w:rsidRPr="001B2665">
        <w:rPr>
          <w:rFonts w:ascii="Calibri" w:hAnsi="Calibri" w:cs="Calibri"/>
          <w:sz w:val="20"/>
          <w:szCs w:val="20"/>
          <w:lang w:val="pl-PL"/>
        </w:rPr>
        <w:t>4</w:t>
      </w:r>
      <w:r w:rsidRPr="001B2665">
        <w:rPr>
          <w:rFonts w:ascii="Calibri" w:hAnsi="Calibri" w:cs="Calibri"/>
          <w:sz w:val="20"/>
          <w:szCs w:val="20"/>
        </w:rPr>
        <w:t>0% wartości zamówienia podstawowego</w:t>
      </w:r>
      <w:r w:rsidR="005766D2" w:rsidRPr="001B2665">
        <w:rPr>
          <w:rFonts w:ascii="Calibri" w:hAnsi="Calibri" w:cs="Calibri"/>
          <w:sz w:val="20"/>
          <w:szCs w:val="20"/>
          <w:lang w:val="pl-PL"/>
        </w:rPr>
        <w:t xml:space="preserve"> i</w:t>
      </w:r>
      <w:r w:rsidR="005766D2" w:rsidRPr="001B2665">
        <w:rPr>
          <w:rFonts w:ascii="Calibri" w:hAnsi="Calibri" w:cs="Calibri"/>
          <w:sz w:val="20"/>
          <w:szCs w:val="20"/>
        </w:rPr>
        <w:t xml:space="preserve"> w tym zakresie wartość zamówienia podobnego została uwzględniona przy szacowaniu wartości zamówienia objętego niniejszym zapytaniem. Zakres robót polegać będzie na powtórzeniu podobnych robót budowlanych, co w zamówieniu podstawowym i zgodnych z przedmiotem zamówienia podstawowego oraz dokumentacją. </w:t>
      </w:r>
    </w:p>
    <w:p w14:paraId="5BA54993"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lang w:val="pl-PL"/>
        </w:rPr>
      </w:pPr>
      <w:r w:rsidRPr="001B2665">
        <w:rPr>
          <w:rFonts w:ascii="Calibri" w:hAnsi="Calibri" w:cs="Calibri"/>
          <w:b/>
          <w:sz w:val="20"/>
          <w:szCs w:val="20"/>
        </w:rPr>
        <w:t>Warunki na jakich zostaną udzielone:</w:t>
      </w:r>
      <w:r w:rsidRPr="001B2665">
        <w:rPr>
          <w:rFonts w:ascii="Calibri" w:hAnsi="Calibri" w:cs="Calibri"/>
          <w:sz w:val="20"/>
          <w:szCs w:val="20"/>
        </w:rPr>
        <w:t xml:space="preserve"> </w:t>
      </w:r>
      <w:r w:rsidRPr="001B2665">
        <w:rPr>
          <w:rFonts w:ascii="Calibri" w:hAnsi="Calibri" w:cs="Calibri"/>
          <w:sz w:val="20"/>
          <w:szCs w:val="20"/>
          <w:lang w:val="pl-PL"/>
        </w:rPr>
        <w:t>zamówienia zostaną udzielne w przypadku wystąpienia konieczności zwiększenia ilości wykonania przedmiotowych robót, których nie udało się przewidzieć na etapie ogłaszania postępowania oraz realizacji inwestycji przewidzianych w planie inwestycyjnym Zamawiającego pod warunkiem posiadania środków finansowych na ich realizację</w:t>
      </w:r>
      <w:r w:rsidR="00A725C6" w:rsidRPr="001B2665">
        <w:rPr>
          <w:rFonts w:ascii="Calibri" w:hAnsi="Calibri" w:cs="Calibri"/>
          <w:sz w:val="20"/>
          <w:szCs w:val="20"/>
          <w:lang w:val="pl-PL"/>
        </w:rPr>
        <w:t>.</w:t>
      </w:r>
    </w:p>
    <w:p w14:paraId="6F0485C9" w14:textId="77777777" w:rsidR="00A1161B"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Informacja o ofercie wariantowej</w:t>
      </w:r>
      <w:r w:rsidR="00631E71" w:rsidRPr="001B2665">
        <w:rPr>
          <w:rFonts w:ascii="Calibri" w:hAnsi="Calibri" w:cs="Calibri"/>
          <w:b/>
          <w:color w:val="000000"/>
          <w:sz w:val="20"/>
          <w:szCs w:val="20"/>
          <w:lang w:val="pl-PL"/>
        </w:rPr>
        <w:t xml:space="preserve">, </w:t>
      </w:r>
      <w:r w:rsidRPr="001B2665">
        <w:rPr>
          <w:rFonts w:ascii="Calibri" w:hAnsi="Calibri" w:cs="Calibri"/>
          <w:b/>
          <w:color w:val="000000"/>
          <w:sz w:val="20"/>
          <w:szCs w:val="20"/>
        </w:rPr>
        <w:t>umowie ramowej</w:t>
      </w:r>
      <w:r w:rsidR="00631E71" w:rsidRPr="001B2665">
        <w:rPr>
          <w:rFonts w:ascii="Calibri" w:hAnsi="Calibri" w:cs="Calibri"/>
          <w:b/>
          <w:color w:val="000000"/>
          <w:sz w:val="20"/>
          <w:szCs w:val="20"/>
          <w:lang w:val="pl-PL"/>
        </w:rPr>
        <w:t xml:space="preserve"> i inne.</w:t>
      </w:r>
    </w:p>
    <w:p w14:paraId="1B8D53C0" w14:textId="77777777" w:rsidR="00A1161B"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dopuszcza składania oferty wariantowej.</w:t>
      </w:r>
    </w:p>
    <w:p w14:paraId="17D2BD9A" w14:textId="77777777" w:rsidR="00857ACC"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w:t>
      </w:r>
      <w:r w:rsidR="00857ACC" w:rsidRPr="001B2665">
        <w:rPr>
          <w:rFonts w:ascii="Calibri" w:hAnsi="Calibri" w:cs="Calibri"/>
          <w:color w:val="000000"/>
          <w:sz w:val="20"/>
          <w:szCs w:val="20"/>
          <w:lang w:val="pl-PL"/>
        </w:rPr>
        <w:t>a</w:t>
      </w:r>
      <w:r w:rsidRPr="001B2665">
        <w:rPr>
          <w:rFonts w:ascii="Calibri" w:hAnsi="Calibri" w:cs="Calibri"/>
          <w:color w:val="000000"/>
          <w:sz w:val="20"/>
          <w:szCs w:val="20"/>
        </w:rPr>
        <w:t>mawiający nie przewiduje zawarcia umowy ramowej z Wykonawcami.</w:t>
      </w:r>
    </w:p>
    <w:p w14:paraId="0AC0700D" w14:textId="77777777" w:rsidR="00857ACC" w:rsidRPr="00B97C00"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 xml:space="preserve">Zamawiający wymaga od Wykonawcy wniesienia zabezpieczenia należytego wykonania umowy zgodnie z </w:t>
      </w:r>
      <w:r w:rsidRPr="00B97C00">
        <w:rPr>
          <w:rFonts w:ascii="Calibri" w:hAnsi="Calibri" w:cs="Calibri"/>
          <w:color w:val="000000"/>
          <w:sz w:val="20"/>
          <w:szCs w:val="20"/>
        </w:rPr>
        <w:t xml:space="preserve">pkt </w:t>
      </w:r>
      <w:r w:rsidR="00B97C00" w:rsidRPr="00B97C00">
        <w:rPr>
          <w:rFonts w:ascii="Calibri" w:hAnsi="Calibri" w:cs="Calibri"/>
          <w:color w:val="000000"/>
          <w:sz w:val="20"/>
          <w:szCs w:val="20"/>
          <w:lang w:val="pl-PL"/>
        </w:rPr>
        <w:t>34</w:t>
      </w:r>
      <w:r w:rsidRPr="00B97C00">
        <w:rPr>
          <w:rFonts w:ascii="Calibri" w:hAnsi="Calibri" w:cs="Calibri"/>
          <w:color w:val="000000"/>
          <w:sz w:val="20"/>
          <w:szCs w:val="20"/>
        </w:rPr>
        <w:t xml:space="preserve"> IDW.</w:t>
      </w:r>
    </w:p>
    <w:p w14:paraId="1397518E"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udzielenia zaliczek na poczet wykonania zamówienia.</w:t>
      </w:r>
    </w:p>
    <w:p w14:paraId="2F207C38"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rozliczenia w walutach obcych.</w:t>
      </w:r>
    </w:p>
    <w:p w14:paraId="0C4A3CB3"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aukcji elektronicznej.</w:t>
      </w:r>
    </w:p>
    <w:p w14:paraId="17075607"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zwrotu kosztów udziału w postępowaniu</w:t>
      </w:r>
      <w:r w:rsidRPr="001B2665">
        <w:rPr>
          <w:rFonts w:ascii="Calibri" w:hAnsi="Calibri" w:cs="Calibri"/>
          <w:color w:val="000000"/>
          <w:sz w:val="20"/>
          <w:szCs w:val="20"/>
          <w:lang w:val="pl-PL"/>
        </w:rPr>
        <w:t>.</w:t>
      </w:r>
    </w:p>
    <w:p w14:paraId="0F7C0A76"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lastRenderedPageBreak/>
        <w:t>Zamawiający nie zastrzega obowiązku osobistego wykonania przez Wykonawcę kluczowych części zamówienia.</w:t>
      </w:r>
    </w:p>
    <w:p w14:paraId="24AA0206" w14:textId="77777777" w:rsidR="00E4695D" w:rsidRPr="004B399F" w:rsidRDefault="00E4695D"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Przez podmioty wspólnie ubiegające się o udzielenie zamówienia, należy rozumieć (spółki cywilne/konsorcja).</w:t>
      </w:r>
    </w:p>
    <w:p w14:paraId="291C59A7" w14:textId="77777777" w:rsidR="004B399F" w:rsidRDefault="004B399F" w:rsidP="00CD43F0">
      <w:pPr>
        <w:pStyle w:val="Akapitzlist"/>
        <w:numPr>
          <w:ilvl w:val="0"/>
          <w:numId w:val="1"/>
        </w:numPr>
        <w:spacing w:before="120"/>
        <w:ind w:left="284" w:hanging="284"/>
        <w:rPr>
          <w:rFonts w:ascii="Calibri" w:hAnsi="Calibri" w:cs="Calibri"/>
          <w:b/>
          <w:bCs/>
          <w:color w:val="000000"/>
          <w:sz w:val="20"/>
          <w:szCs w:val="20"/>
        </w:rPr>
      </w:pPr>
      <w:r w:rsidRPr="004B399F">
        <w:rPr>
          <w:rFonts w:ascii="Calibri" w:hAnsi="Calibri" w:cs="Calibri"/>
          <w:b/>
          <w:bCs/>
          <w:color w:val="000000"/>
          <w:sz w:val="20"/>
          <w:szCs w:val="20"/>
          <w:lang w:val="pl-PL"/>
        </w:rPr>
        <w:t>Konflikt interesów</w:t>
      </w:r>
    </w:p>
    <w:p w14:paraId="3FA81B5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Zamawiający będzie podejmował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t>
      </w:r>
      <w:r w:rsidR="00764FE7" w:rsidRPr="00CB02C4">
        <w:rPr>
          <w:rFonts w:ascii="Calibri" w:hAnsi="Calibri" w:cs="Calibri"/>
          <w:color w:val="000000"/>
          <w:sz w:val="20"/>
          <w:szCs w:val="20"/>
        </w:rPr>
        <w:t>W</w:t>
      </w:r>
      <w:r w:rsidRPr="004B399F">
        <w:rPr>
          <w:rFonts w:ascii="Calibri" w:hAnsi="Calibri" w:cs="Calibri"/>
          <w:color w:val="000000"/>
          <w:sz w:val="20"/>
          <w:szCs w:val="20"/>
        </w:rPr>
        <w:t>ykonawców.</w:t>
      </w:r>
    </w:p>
    <w:p w14:paraId="2F2E5B09"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w:t>
      </w:r>
      <w:r w:rsidR="002A0F32">
        <w:rPr>
          <w:rFonts w:ascii="Calibri" w:hAnsi="Calibri" w:cs="Calibri"/>
          <w:color w:val="000000"/>
          <w:sz w:val="20"/>
          <w:szCs w:val="20"/>
        </w:rPr>
        <w:br/>
      </w:r>
      <w:r w:rsidRPr="004B399F">
        <w:rPr>
          <w:rFonts w:ascii="Calibri" w:hAnsi="Calibri" w:cs="Calibri"/>
          <w:color w:val="000000"/>
          <w:sz w:val="20"/>
          <w:szCs w:val="20"/>
        </w:rPr>
        <w:t xml:space="preserve">z postępowaniem o udzielenie zamówienia. </w:t>
      </w:r>
    </w:p>
    <w:p w14:paraId="20672E1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W związku z powyższym Zamawiający zagwarantuje, aby czynności związane z przygotowaniem oraz przeprowadzeniem postępowania o udzielenie zamówienia wykonywały osoby które nie wykazują powiązań osobowych lub kapitałowych z wykonawcami, zapewniając tym samym bezstronność </w:t>
      </w:r>
      <w:r w:rsidR="00E0332A">
        <w:rPr>
          <w:rFonts w:ascii="Calibri" w:hAnsi="Calibri" w:cs="Calibri"/>
          <w:color w:val="000000"/>
          <w:sz w:val="20"/>
          <w:szCs w:val="20"/>
        </w:rPr>
        <w:br/>
      </w:r>
      <w:r w:rsidRPr="004B399F">
        <w:rPr>
          <w:rFonts w:ascii="Calibri" w:hAnsi="Calibri" w:cs="Calibri"/>
          <w:color w:val="000000"/>
          <w:sz w:val="20"/>
          <w:szCs w:val="20"/>
        </w:rPr>
        <w:t>i obiektywizm.</w:t>
      </w:r>
    </w:p>
    <w:p w14:paraId="31608060" w14:textId="77777777" w:rsidR="000D04E3"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Termin realizacji zamówienia:</w:t>
      </w:r>
    </w:p>
    <w:p w14:paraId="5E29B00D" w14:textId="0D7A5CB9" w:rsidR="00976A5E" w:rsidRPr="00EA0B0F" w:rsidRDefault="00EC6893" w:rsidP="00CD43F0">
      <w:pPr>
        <w:pStyle w:val="Akapitzlist"/>
        <w:numPr>
          <w:ilvl w:val="1"/>
          <w:numId w:val="1"/>
        </w:numPr>
        <w:tabs>
          <w:tab w:val="left" w:pos="851"/>
        </w:tabs>
        <w:spacing w:before="120"/>
        <w:ind w:left="851" w:hanging="567"/>
        <w:jc w:val="left"/>
        <w:rPr>
          <w:rFonts w:ascii="Calibri" w:hAnsi="Calibri" w:cs="Calibri"/>
          <w:b/>
          <w:bCs/>
          <w:color w:val="000000"/>
          <w:sz w:val="20"/>
          <w:szCs w:val="20"/>
        </w:rPr>
      </w:pPr>
      <w:r w:rsidRPr="00CB02C4">
        <w:rPr>
          <w:rFonts w:ascii="Calibri" w:hAnsi="Calibri" w:cs="Calibri"/>
          <w:color w:val="000000"/>
          <w:sz w:val="20"/>
          <w:szCs w:val="20"/>
        </w:rPr>
        <w:t>Termin wykonania zamówienia</w:t>
      </w:r>
      <w:r w:rsidR="006A179C" w:rsidRPr="00CB02C4">
        <w:rPr>
          <w:rFonts w:ascii="Calibri" w:hAnsi="Calibri" w:cs="Calibri"/>
          <w:color w:val="000000"/>
          <w:sz w:val="20"/>
          <w:szCs w:val="20"/>
        </w:rPr>
        <w:t>:</w:t>
      </w:r>
      <w:r w:rsidR="00631E71" w:rsidRPr="00CB02C4">
        <w:rPr>
          <w:rFonts w:ascii="Calibri" w:hAnsi="Calibri" w:cs="Calibri"/>
          <w:color w:val="000000"/>
          <w:sz w:val="20"/>
          <w:szCs w:val="20"/>
        </w:rPr>
        <w:t xml:space="preserve"> </w:t>
      </w:r>
      <w:r w:rsidR="00631E71" w:rsidRPr="00EA0B0F">
        <w:rPr>
          <w:rFonts w:ascii="Calibri" w:hAnsi="Calibri" w:cs="Calibri"/>
          <w:b/>
          <w:bCs/>
          <w:color w:val="000000"/>
          <w:sz w:val="20"/>
          <w:szCs w:val="20"/>
        </w:rPr>
        <w:t xml:space="preserve">do </w:t>
      </w:r>
      <w:r w:rsidR="005477B6">
        <w:rPr>
          <w:rFonts w:ascii="Calibri" w:hAnsi="Calibri" w:cs="Calibri"/>
          <w:b/>
          <w:bCs/>
          <w:color w:val="000000"/>
          <w:sz w:val="20"/>
          <w:szCs w:val="20"/>
        </w:rPr>
        <w:t xml:space="preserve">30 listopada </w:t>
      </w:r>
      <w:r w:rsidR="00631E71" w:rsidRPr="00EA0B0F">
        <w:rPr>
          <w:rFonts w:ascii="Calibri" w:hAnsi="Calibri" w:cs="Calibri"/>
          <w:b/>
          <w:bCs/>
          <w:color w:val="000000"/>
          <w:sz w:val="20"/>
          <w:szCs w:val="20"/>
        </w:rPr>
        <w:t>202</w:t>
      </w:r>
      <w:r w:rsidR="005477B6">
        <w:rPr>
          <w:rFonts w:ascii="Calibri" w:hAnsi="Calibri" w:cs="Calibri"/>
          <w:b/>
          <w:bCs/>
          <w:color w:val="000000"/>
          <w:sz w:val="20"/>
          <w:szCs w:val="20"/>
        </w:rPr>
        <w:t>5</w:t>
      </w:r>
      <w:r w:rsidR="00631E71" w:rsidRPr="00EA0B0F">
        <w:rPr>
          <w:rFonts w:ascii="Calibri" w:hAnsi="Calibri" w:cs="Calibri"/>
          <w:b/>
          <w:bCs/>
          <w:color w:val="000000"/>
          <w:sz w:val="20"/>
          <w:szCs w:val="20"/>
        </w:rPr>
        <w:t xml:space="preserve"> r.</w:t>
      </w:r>
    </w:p>
    <w:p w14:paraId="27F9EC0A" w14:textId="77777777" w:rsidR="00EC6893" w:rsidRPr="00CB02C4" w:rsidRDefault="00EC689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Wykonawca udzieli gwarancji jakości na przedmiot zamówienia na okres min. </w:t>
      </w:r>
      <w:r w:rsidR="000D04E3" w:rsidRPr="00CB02C4">
        <w:rPr>
          <w:rFonts w:ascii="Calibri" w:hAnsi="Calibri" w:cs="Calibri"/>
          <w:color w:val="000000"/>
          <w:sz w:val="20"/>
          <w:szCs w:val="20"/>
        </w:rPr>
        <w:t>36</w:t>
      </w:r>
      <w:r w:rsidRPr="00CB02C4">
        <w:rPr>
          <w:rFonts w:ascii="Calibri" w:hAnsi="Calibri" w:cs="Calibri"/>
          <w:color w:val="000000"/>
          <w:sz w:val="20"/>
          <w:szCs w:val="20"/>
        </w:rPr>
        <w:t xml:space="preserve"> </w:t>
      </w:r>
      <w:r w:rsidR="0006697F" w:rsidRPr="00CB02C4">
        <w:rPr>
          <w:rFonts w:ascii="Calibri" w:hAnsi="Calibri" w:cs="Calibri"/>
          <w:color w:val="000000"/>
          <w:sz w:val="20"/>
          <w:szCs w:val="20"/>
        </w:rPr>
        <w:t>miesięcy</w:t>
      </w:r>
      <w:r w:rsidRPr="00CB02C4">
        <w:rPr>
          <w:rFonts w:ascii="Calibri" w:hAnsi="Calibri" w:cs="Calibri"/>
          <w:color w:val="000000"/>
          <w:sz w:val="20"/>
          <w:szCs w:val="20"/>
        </w:rPr>
        <w:t>.</w:t>
      </w:r>
    </w:p>
    <w:p w14:paraId="39E0F0E9" w14:textId="77777777" w:rsidR="00EC6893" w:rsidRPr="001B2665" w:rsidRDefault="00EC6893" w:rsidP="00CD43F0">
      <w:pPr>
        <w:pStyle w:val="Akapitzlist"/>
        <w:numPr>
          <w:ilvl w:val="1"/>
          <w:numId w:val="1"/>
        </w:numPr>
        <w:tabs>
          <w:tab w:val="left" w:pos="851"/>
        </w:tabs>
        <w:spacing w:before="120"/>
        <w:ind w:left="851" w:hanging="567"/>
        <w:jc w:val="left"/>
        <w:rPr>
          <w:rFonts w:ascii="Calibri" w:hAnsi="Calibri" w:cs="Calibri"/>
          <w:b/>
          <w:sz w:val="20"/>
          <w:szCs w:val="20"/>
        </w:rPr>
      </w:pPr>
      <w:r w:rsidRPr="00CB02C4">
        <w:rPr>
          <w:rFonts w:ascii="Calibri" w:hAnsi="Calibri" w:cs="Calibri"/>
          <w:color w:val="000000"/>
          <w:sz w:val="20"/>
          <w:szCs w:val="20"/>
        </w:rPr>
        <w:t>Niezależnie od udzielonej gwarancji jakości na przedmiot zamówienia, Zamawiający będzie mógł dochodzić swoich praw na podstawie rękojmi za wady fizyczne przedmiotu umowy przez okres równy okresowi udzielonej gwarancji</w:t>
      </w:r>
      <w:r w:rsidRPr="001B2665">
        <w:rPr>
          <w:rFonts w:ascii="Calibri" w:hAnsi="Calibri" w:cs="Calibri"/>
          <w:sz w:val="20"/>
          <w:szCs w:val="20"/>
        </w:rPr>
        <w:t>.</w:t>
      </w:r>
    </w:p>
    <w:p w14:paraId="0586E221" w14:textId="77777777" w:rsidR="00A926F5" w:rsidRPr="001B2665" w:rsidRDefault="00A926F5" w:rsidP="00CD43F0">
      <w:pPr>
        <w:pStyle w:val="Akapitzlist"/>
        <w:numPr>
          <w:ilvl w:val="0"/>
          <w:numId w:val="1"/>
        </w:numPr>
        <w:spacing w:before="120"/>
        <w:ind w:left="284" w:hanging="284"/>
        <w:rPr>
          <w:rFonts w:ascii="Calibri" w:hAnsi="Calibri" w:cs="Calibri"/>
          <w:b/>
          <w:sz w:val="20"/>
          <w:szCs w:val="20"/>
        </w:rPr>
      </w:pPr>
      <w:r w:rsidRPr="001B2665">
        <w:rPr>
          <w:rFonts w:ascii="Calibri" w:hAnsi="Calibri" w:cs="Calibri"/>
          <w:b/>
          <w:sz w:val="20"/>
          <w:szCs w:val="20"/>
        </w:rPr>
        <w:t>Wizja lokalna</w:t>
      </w:r>
    </w:p>
    <w:p w14:paraId="229DCA68"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Cambria" w:hAnsi="Calibri" w:cs="Calibri"/>
          <w:sz w:val="20"/>
          <w:szCs w:val="20"/>
        </w:rPr>
        <w:t xml:space="preserve">Zamawiający </w:t>
      </w:r>
      <w:r w:rsidRPr="001B2665">
        <w:rPr>
          <w:rFonts w:ascii="Calibri" w:eastAsia="Cambria" w:hAnsi="Calibri" w:cs="Calibri"/>
          <w:bCs/>
          <w:sz w:val="20"/>
          <w:szCs w:val="20"/>
        </w:rPr>
        <w:t>nie wymaga</w:t>
      </w:r>
      <w:r w:rsidRPr="001B2665">
        <w:rPr>
          <w:rFonts w:ascii="Calibri" w:eastAsia="Cambria" w:hAnsi="Calibri" w:cs="Calibri"/>
          <w:sz w:val="20"/>
          <w:szCs w:val="20"/>
        </w:rPr>
        <w:t xml:space="preserve"> przeprowadzenia przez Wykonawcę wizji lokalnej lub sprawdzenia przez niego dokumentów niezbędnych do realizacji zamówienia na miejscu u Zamawiającego.</w:t>
      </w:r>
    </w:p>
    <w:p w14:paraId="1A6AB706"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SimSun" w:hAnsi="Calibri" w:cs="Calibri"/>
          <w:sz w:val="20"/>
          <w:szCs w:val="20"/>
          <w:lang w:eastAsia="zh-CN" w:bidi="hi-IN"/>
        </w:rPr>
        <w:t xml:space="preserve">Wykonawca może samodzielnie dokonać oględzin miejsca budowy na etapie sporządzania ofert celem sprawdzenia warunków panujących w terenie </w:t>
      </w:r>
      <w:r w:rsidRPr="001B2665">
        <w:rPr>
          <w:rFonts w:ascii="Calibri" w:hAnsi="Calibri" w:cs="Calibri"/>
          <w:kern w:val="2"/>
          <w:sz w:val="20"/>
          <w:szCs w:val="20"/>
          <w:lang w:eastAsia="zh-CN"/>
        </w:rPr>
        <w:t xml:space="preserve">lub złożyć wniosek do Zamawiającego o zwołanie zebrania </w:t>
      </w:r>
      <w:r w:rsidR="007E2780">
        <w:rPr>
          <w:rFonts w:ascii="Calibri" w:hAnsi="Calibri" w:cs="Calibri"/>
          <w:kern w:val="2"/>
          <w:sz w:val="20"/>
          <w:szCs w:val="20"/>
          <w:lang w:val="pl-PL" w:eastAsia="zh-CN"/>
        </w:rPr>
        <w:t>W</w:t>
      </w:r>
      <w:proofErr w:type="spellStart"/>
      <w:r w:rsidRPr="001B2665">
        <w:rPr>
          <w:rFonts w:ascii="Calibri" w:hAnsi="Calibri" w:cs="Calibri"/>
          <w:kern w:val="2"/>
          <w:sz w:val="20"/>
          <w:szCs w:val="20"/>
          <w:lang w:eastAsia="zh-CN"/>
        </w:rPr>
        <w:t>ykonawców</w:t>
      </w:r>
      <w:proofErr w:type="spellEnd"/>
      <w:r w:rsidRPr="001B2665">
        <w:rPr>
          <w:rFonts w:ascii="Calibri" w:hAnsi="Calibri" w:cs="Calibri"/>
          <w:kern w:val="2"/>
          <w:sz w:val="20"/>
          <w:szCs w:val="20"/>
          <w:lang w:eastAsia="zh-CN"/>
        </w:rPr>
        <w:t xml:space="preserve"> w celu przeprowadzenia wizji lokalnej/oględzin w terenie.</w:t>
      </w:r>
    </w:p>
    <w:p w14:paraId="0AFC2059" w14:textId="77777777" w:rsidR="00A1161B" w:rsidRPr="001B2665" w:rsidRDefault="00CD1718"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Warunki udziału w postępowaniu oraz niepodleganie wykluczeniu z postępowania.</w:t>
      </w:r>
    </w:p>
    <w:p w14:paraId="0571AE88" w14:textId="77777777" w:rsidR="0049650E" w:rsidRPr="001B2665" w:rsidRDefault="0049650E" w:rsidP="00CD43F0">
      <w:pPr>
        <w:pStyle w:val="Akapitzlist"/>
        <w:autoSpaceDE w:val="0"/>
        <w:autoSpaceDN w:val="0"/>
        <w:adjustRightInd w:val="0"/>
        <w:ind w:left="426" w:firstLine="0"/>
        <w:rPr>
          <w:rFonts w:ascii="Calibri" w:hAnsi="Calibri" w:cs="Calibri"/>
          <w:color w:val="000000"/>
          <w:sz w:val="20"/>
          <w:szCs w:val="20"/>
        </w:rPr>
      </w:pPr>
      <w:r w:rsidRPr="001B2665">
        <w:rPr>
          <w:rFonts w:ascii="Calibri" w:hAnsi="Calibri" w:cs="Calibri"/>
          <w:color w:val="000000"/>
          <w:sz w:val="20"/>
          <w:szCs w:val="20"/>
        </w:rPr>
        <w:t>O udzielenie zamówienia mogą się ubiegać Wykonawcy, którzy nie podlegają wykluczeniu i spełniają warunki udziału w postępowaniu określone przez Zamawiającego.</w:t>
      </w:r>
    </w:p>
    <w:p w14:paraId="754153B8" w14:textId="77777777" w:rsidR="0049650E" w:rsidRPr="001B2665" w:rsidRDefault="0049650E" w:rsidP="00CD43F0">
      <w:pPr>
        <w:spacing w:before="240"/>
        <w:ind w:left="142" w:firstLine="0"/>
        <w:rPr>
          <w:rFonts w:ascii="Calibri" w:hAnsi="Calibri" w:cs="Calibri"/>
          <w:b/>
          <w:sz w:val="20"/>
          <w:szCs w:val="20"/>
          <w:u w:val="single"/>
        </w:rPr>
      </w:pPr>
      <w:r w:rsidRPr="001B2665">
        <w:rPr>
          <w:rFonts w:ascii="Calibri" w:hAnsi="Calibri" w:cs="Calibri"/>
          <w:b/>
          <w:sz w:val="20"/>
          <w:szCs w:val="20"/>
          <w:u w:val="single"/>
        </w:rPr>
        <w:t>Warunki udziału:</w:t>
      </w:r>
    </w:p>
    <w:p w14:paraId="6635C283" w14:textId="77777777" w:rsidR="0049650E" w:rsidRPr="001B2665" w:rsidRDefault="0049650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1B2665">
        <w:rPr>
          <w:rFonts w:ascii="Calibri" w:hAnsi="Calibri" w:cs="Calibri"/>
          <w:color w:val="000000"/>
          <w:sz w:val="20"/>
          <w:szCs w:val="20"/>
        </w:rPr>
        <w:t xml:space="preserve">O udzielenie zamówienia mogą się ubiegać Wykonawcy, którzy spełniają warunki udziału </w:t>
      </w:r>
      <w:r w:rsidR="000A61B1" w:rsidRPr="001B2665">
        <w:rPr>
          <w:rFonts w:ascii="Calibri" w:hAnsi="Calibri" w:cs="Calibri"/>
          <w:color w:val="000000"/>
          <w:sz w:val="20"/>
          <w:szCs w:val="20"/>
        </w:rPr>
        <w:br/>
      </w:r>
      <w:r w:rsidRPr="001B2665">
        <w:rPr>
          <w:rFonts w:ascii="Calibri" w:hAnsi="Calibri" w:cs="Calibri"/>
          <w:color w:val="000000"/>
          <w:sz w:val="20"/>
          <w:szCs w:val="20"/>
        </w:rPr>
        <w:t>w postępowaniu dotyczące:</w:t>
      </w:r>
    </w:p>
    <w:p w14:paraId="3774016B"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do występowania w obrocie gospodarczym</w:t>
      </w:r>
      <w:r w:rsidR="00AB0E2F" w:rsidRPr="00CB02C4">
        <w:rPr>
          <w:rFonts w:ascii="Calibri" w:hAnsi="Calibri" w:cs="Calibri"/>
          <w:color w:val="000000"/>
          <w:sz w:val="20"/>
          <w:szCs w:val="20"/>
          <w:lang w:eastAsia="pl-PL"/>
        </w:rPr>
        <w:t xml:space="preserve">: </w:t>
      </w:r>
      <w:r w:rsidR="00AB0E2F" w:rsidRPr="001B2665">
        <w:rPr>
          <w:rFonts w:ascii="Calibri" w:hAnsi="Calibri" w:cs="Calibri"/>
          <w:color w:val="000000"/>
          <w:sz w:val="20"/>
          <w:szCs w:val="20"/>
          <w:lang w:eastAsia="pl-PL"/>
        </w:rPr>
        <w:t>Warunek ten zostanie spełniony jeżeli Wykonawca złoży oświadczenie o spełnianiu warunków</w:t>
      </w:r>
      <w:r w:rsidR="00B020F9" w:rsidRPr="001B2665">
        <w:rPr>
          <w:rFonts w:ascii="Calibri" w:hAnsi="Calibri" w:cs="Calibri"/>
          <w:color w:val="000000"/>
          <w:sz w:val="20"/>
          <w:szCs w:val="20"/>
          <w:lang w:eastAsia="pl-PL"/>
        </w:rPr>
        <w:t xml:space="preserve"> udziału w postępowaniu. Ocena spełniania</w:t>
      </w:r>
      <w:r w:rsidR="00AB0E2F" w:rsidRPr="001B2665">
        <w:rPr>
          <w:rFonts w:ascii="Calibri" w:hAnsi="Calibri" w:cs="Calibri"/>
          <w:color w:val="000000"/>
          <w:sz w:val="20"/>
          <w:szCs w:val="20"/>
          <w:lang w:eastAsia="pl-PL"/>
        </w:rPr>
        <w:t xml:space="preserve"> niniejsz</w:t>
      </w:r>
      <w:r w:rsidR="00B020F9" w:rsidRPr="001B2665">
        <w:rPr>
          <w:rFonts w:ascii="Calibri" w:hAnsi="Calibri" w:cs="Calibri"/>
          <w:color w:val="000000"/>
          <w:sz w:val="20"/>
          <w:szCs w:val="20"/>
          <w:lang w:eastAsia="pl-PL"/>
        </w:rPr>
        <w:t xml:space="preserve">ego warunku zostanie dokonana w oparciu o dostarczone oświadczenie, </w:t>
      </w:r>
      <w:r w:rsidR="00AB0E2F" w:rsidRPr="001B2665">
        <w:rPr>
          <w:rFonts w:ascii="Calibri" w:hAnsi="Calibri" w:cs="Calibri"/>
          <w:color w:val="000000"/>
          <w:sz w:val="20"/>
          <w:szCs w:val="20"/>
          <w:lang w:eastAsia="pl-PL"/>
        </w:rPr>
        <w:t>wg formuły: spełnia - nie spełnia.</w:t>
      </w:r>
    </w:p>
    <w:p w14:paraId="786739F0" w14:textId="77777777" w:rsidR="00813C4B" w:rsidRPr="001B2665" w:rsidRDefault="00813C4B" w:rsidP="00EF7E16">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uprawnień do prowadzenia określonej działalności gospodarczej lub zawodowej, o ile wynika to z odrębnych przepisów:</w:t>
      </w:r>
      <w:r w:rsidRPr="001B2665">
        <w:rPr>
          <w:rFonts w:ascii="Calibri" w:hAnsi="Calibri" w:cs="Calibri"/>
          <w:color w:val="000000"/>
          <w:sz w:val="20"/>
          <w:szCs w:val="20"/>
          <w:lang w:eastAsia="pl-PL"/>
        </w:rPr>
        <w:t xml:space="preserve"> Warunek ten zostanie spełniony jeżeli Wykonawca złoży oświadczenie o spełnianiu warunków udziału w postępowaniu. Ocena spełniania niniejszego warunku zostanie dokonana w oparciu o dostarczone oświadczenie, wg formuły: spełnia - nie spełnia.</w:t>
      </w:r>
    </w:p>
    <w:p w14:paraId="2B26A4C0" w14:textId="15EE8A89"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sytuacji ekonomicznej i finansowej</w:t>
      </w:r>
      <w:r w:rsidRPr="001B2665">
        <w:rPr>
          <w:rFonts w:ascii="Calibri" w:hAnsi="Calibri" w:cs="Calibri"/>
          <w:color w:val="000000"/>
          <w:sz w:val="20"/>
          <w:szCs w:val="20"/>
          <w:lang w:eastAsia="pl-PL"/>
        </w:rPr>
        <w:t xml:space="preserve">. Warunek ten zostanie spełniony jeżeli Wykonawca złoży oświadczenie o spełnianiu warunków udziału w postępowaniu. Ocena spełniania niniejszego </w:t>
      </w:r>
      <w:r w:rsidRPr="001B2665">
        <w:rPr>
          <w:rFonts w:ascii="Calibri" w:hAnsi="Calibri" w:cs="Calibri"/>
          <w:color w:val="000000"/>
          <w:sz w:val="20"/>
          <w:szCs w:val="20"/>
          <w:lang w:eastAsia="pl-PL"/>
        </w:rPr>
        <w:lastRenderedPageBreak/>
        <w:t>warunku zostanie dokonana w oparciu o dostarczone oświadczenie, wg formuły: spełnia – nie spełnia</w:t>
      </w:r>
      <w:r w:rsidR="00E460E2">
        <w:rPr>
          <w:rFonts w:ascii="Calibri" w:hAnsi="Calibri" w:cs="Calibri"/>
          <w:color w:val="000000"/>
          <w:sz w:val="20"/>
          <w:szCs w:val="20"/>
          <w:lang w:eastAsia="pl-PL"/>
        </w:rPr>
        <w:t>.</w:t>
      </w:r>
    </w:p>
    <w:p w14:paraId="048B1745" w14:textId="77777777" w:rsidR="00CB02C4" w:rsidRDefault="00813C4B" w:rsidP="00CD43F0">
      <w:pPr>
        <w:pStyle w:val="Akapitzlist"/>
        <w:numPr>
          <w:ilvl w:val="2"/>
          <w:numId w:val="1"/>
        </w:numPr>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technicznej lub zawodowej</w:t>
      </w:r>
      <w:r w:rsidR="00AB0E2F" w:rsidRPr="00CB02C4">
        <w:rPr>
          <w:rFonts w:ascii="Calibri" w:hAnsi="Calibri" w:cs="Calibri"/>
          <w:color w:val="000000"/>
          <w:sz w:val="20"/>
          <w:szCs w:val="20"/>
          <w:lang w:eastAsia="pl-PL"/>
        </w:rPr>
        <w:t xml:space="preserve">: </w:t>
      </w:r>
    </w:p>
    <w:p w14:paraId="67086A69" w14:textId="77777777" w:rsidR="00AF5A1D" w:rsidRPr="00265B52" w:rsidRDefault="00AF5A1D" w:rsidP="00CD43F0">
      <w:pPr>
        <w:pStyle w:val="Akapitzlist"/>
        <w:numPr>
          <w:ilvl w:val="3"/>
          <w:numId w:val="1"/>
        </w:numPr>
        <w:ind w:left="1843" w:hanging="763"/>
        <w:jc w:val="left"/>
        <w:rPr>
          <w:rFonts w:ascii="Calibri" w:hAnsi="Calibri" w:cs="Calibri"/>
          <w:b/>
          <w:bCs/>
          <w:color w:val="000000"/>
          <w:sz w:val="20"/>
          <w:szCs w:val="20"/>
          <w:lang w:eastAsia="pl-PL"/>
        </w:rPr>
      </w:pPr>
      <w:r w:rsidRPr="00265B52">
        <w:rPr>
          <w:rFonts w:ascii="Calibri" w:hAnsi="Calibri" w:cs="Calibri"/>
          <w:b/>
          <w:bCs/>
          <w:sz w:val="20"/>
          <w:szCs w:val="20"/>
        </w:rPr>
        <w:t>Wykonawcy:</w:t>
      </w:r>
    </w:p>
    <w:p w14:paraId="48E72EC3" w14:textId="77777777" w:rsidR="00ED7503" w:rsidRPr="001B2665" w:rsidRDefault="001546AB" w:rsidP="00CD43F0">
      <w:pPr>
        <w:pStyle w:val="Akapitzlist"/>
        <w:tabs>
          <w:tab w:val="left" w:pos="1134"/>
        </w:tabs>
        <w:spacing w:after="0"/>
        <w:ind w:left="1134" w:firstLine="0"/>
        <w:jc w:val="left"/>
        <w:rPr>
          <w:rFonts w:ascii="Calibri" w:hAnsi="Calibri" w:cs="Calibri"/>
          <w:color w:val="000000"/>
          <w:sz w:val="20"/>
          <w:szCs w:val="20"/>
        </w:rPr>
      </w:pPr>
      <w:r w:rsidRPr="001B2665">
        <w:rPr>
          <w:rFonts w:ascii="Calibri" w:hAnsi="Calibri" w:cs="Calibri"/>
          <w:color w:val="000000"/>
          <w:sz w:val="20"/>
          <w:szCs w:val="20"/>
        </w:rPr>
        <w:t xml:space="preserve">Warunek ten zostanie spełniony jeżeli Wykonawca </w:t>
      </w:r>
      <w:r w:rsidR="00DE5B60" w:rsidRPr="001B2665">
        <w:rPr>
          <w:rFonts w:ascii="Calibri" w:hAnsi="Calibri" w:cs="Calibri"/>
          <w:color w:val="000000"/>
          <w:sz w:val="20"/>
          <w:szCs w:val="20"/>
        </w:rPr>
        <w:t>wykaże się</w:t>
      </w:r>
      <w:r w:rsidR="00A725C6" w:rsidRPr="001B2665">
        <w:rPr>
          <w:rFonts w:ascii="Calibri" w:hAnsi="Calibri" w:cs="Calibri"/>
          <w:color w:val="000000"/>
          <w:sz w:val="20"/>
          <w:szCs w:val="20"/>
          <w:lang w:val="pl-PL"/>
        </w:rPr>
        <w:t xml:space="preserve"> doświadczeniem</w:t>
      </w:r>
      <w:r w:rsidR="002B4348" w:rsidRPr="001B2665">
        <w:rPr>
          <w:rFonts w:ascii="Calibri" w:hAnsi="Calibri" w:cs="Calibri"/>
          <w:color w:val="000000"/>
          <w:sz w:val="20"/>
          <w:szCs w:val="20"/>
          <w:lang w:val="pl-PL"/>
        </w:rPr>
        <w:t xml:space="preserve"> </w:t>
      </w:r>
      <w:r w:rsidR="00AF5A1D"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 xml:space="preserve">w wykonaniu, nie wcześniej niż w okresie ostatnich 5 lat przed upływem terminu składania ofert, a jeżeli okres prowadzenia działalności jest krótszy, że w tym okresie wykonał należycie, zgodnie </w:t>
      </w:r>
      <w:r w:rsidR="00642481"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z przepisami prawa budowlanego i prawidłowo ukończył co najmniej:</w:t>
      </w:r>
    </w:p>
    <w:p w14:paraId="67F9C8E7" w14:textId="1D202323" w:rsidR="00A725C6" w:rsidRPr="001B2665" w:rsidRDefault="00A725C6" w:rsidP="005B7474">
      <w:pPr>
        <w:pStyle w:val="Akapitzlist"/>
        <w:numPr>
          <w:ilvl w:val="0"/>
          <w:numId w:val="123"/>
        </w:numPr>
        <w:tabs>
          <w:tab w:val="left" w:pos="1560"/>
        </w:tabs>
        <w:spacing w:after="0"/>
        <w:ind w:left="1560" w:hanging="426"/>
        <w:jc w:val="left"/>
        <w:rPr>
          <w:rFonts w:ascii="Calibri" w:hAnsi="Calibri" w:cs="Calibri"/>
          <w:b/>
          <w:bCs/>
          <w:sz w:val="20"/>
          <w:szCs w:val="20"/>
        </w:rPr>
      </w:pPr>
      <w:r w:rsidRPr="001B2665">
        <w:rPr>
          <w:rFonts w:ascii="Calibri" w:hAnsi="Calibri" w:cs="Calibri"/>
          <w:b/>
          <w:bCs/>
          <w:sz w:val="20"/>
          <w:szCs w:val="20"/>
        </w:rPr>
        <w:t>2 rob</w:t>
      </w:r>
      <w:r w:rsidR="004D1D1E" w:rsidRPr="001B2665">
        <w:rPr>
          <w:rFonts w:ascii="Calibri" w:hAnsi="Calibri" w:cs="Calibri"/>
          <w:b/>
          <w:bCs/>
          <w:sz w:val="20"/>
          <w:szCs w:val="20"/>
          <w:lang w:val="pl-PL"/>
        </w:rPr>
        <w:t>oty</w:t>
      </w:r>
      <w:r w:rsidRPr="001B2665">
        <w:rPr>
          <w:rFonts w:ascii="Calibri" w:hAnsi="Calibri" w:cs="Calibri"/>
          <w:b/>
          <w:bCs/>
          <w:sz w:val="20"/>
          <w:szCs w:val="20"/>
        </w:rPr>
        <w:t xml:space="preserve"> budowlan</w:t>
      </w:r>
      <w:r w:rsidR="004D1D1E" w:rsidRPr="001B2665">
        <w:rPr>
          <w:rFonts w:ascii="Calibri" w:hAnsi="Calibri" w:cs="Calibri"/>
          <w:b/>
          <w:bCs/>
          <w:sz w:val="20"/>
          <w:szCs w:val="20"/>
          <w:lang w:val="pl-PL"/>
        </w:rPr>
        <w:t>e</w:t>
      </w:r>
      <w:r w:rsidRPr="001B2665">
        <w:rPr>
          <w:rFonts w:ascii="Calibri" w:hAnsi="Calibri" w:cs="Calibri"/>
          <w:b/>
          <w:bCs/>
          <w:sz w:val="20"/>
          <w:szCs w:val="20"/>
        </w:rPr>
        <w:t xml:space="preserve">, których przedmiotem jest budowa lub przebudowa sieci </w:t>
      </w:r>
      <w:r w:rsidR="007932F4" w:rsidRPr="001B2665">
        <w:rPr>
          <w:rFonts w:ascii="Calibri" w:hAnsi="Calibri" w:cs="Calibri"/>
          <w:b/>
          <w:bCs/>
          <w:sz w:val="20"/>
          <w:szCs w:val="20"/>
          <w:lang w:val="pl-PL"/>
        </w:rPr>
        <w:t>wodociągowej</w:t>
      </w:r>
      <w:r w:rsidRPr="001B2665">
        <w:rPr>
          <w:rFonts w:ascii="Calibri" w:hAnsi="Calibri" w:cs="Calibri"/>
          <w:b/>
          <w:bCs/>
          <w:sz w:val="20"/>
          <w:szCs w:val="20"/>
        </w:rPr>
        <w:t xml:space="preserve"> </w:t>
      </w:r>
      <w:r w:rsidR="004D1D1E" w:rsidRPr="001B2665">
        <w:rPr>
          <w:rFonts w:ascii="Calibri" w:hAnsi="Calibri" w:cs="Calibri"/>
          <w:b/>
          <w:bCs/>
          <w:sz w:val="20"/>
          <w:szCs w:val="20"/>
          <w:lang w:val="pl-PL"/>
        </w:rPr>
        <w:t>o długości 0,</w:t>
      </w:r>
      <w:r w:rsidR="004F72CC">
        <w:rPr>
          <w:rFonts w:ascii="Calibri" w:hAnsi="Calibri" w:cs="Calibri"/>
          <w:b/>
          <w:bCs/>
          <w:sz w:val="20"/>
          <w:szCs w:val="20"/>
          <w:lang w:val="pl-PL"/>
        </w:rPr>
        <w:t>5</w:t>
      </w:r>
      <w:r w:rsidR="004D1D1E" w:rsidRPr="001B2665">
        <w:rPr>
          <w:rFonts w:ascii="Calibri" w:hAnsi="Calibri" w:cs="Calibri"/>
          <w:b/>
          <w:bCs/>
          <w:sz w:val="20"/>
          <w:szCs w:val="20"/>
          <w:lang w:val="pl-PL"/>
        </w:rPr>
        <w:t xml:space="preserve"> km każda</w:t>
      </w:r>
      <w:r w:rsidRPr="001B2665">
        <w:rPr>
          <w:rFonts w:ascii="Calibri" w:hAnsi="Calibri" w:cs="Calibri"/>
          <w:b/>
          <w:bCs/>
          <w:sz w:val="20"/>
          <w:szCs w:val="20"/>
        </w:rPr>
        <w:t>.</w:t>
      </w:r>
    </w:p>
    <w:p w14:paraId="749D2C7E" w14:textId="77777777" w:rsidR="00271096" w:rsidRPr="001B2665" w:rsidRDefault="00271096" w:rsidP="00CD43F0">
      <w:pPr>
        <w:pStyle w:val="Akapitzlist"/>
        <w:spacing w:before="120"/>
        <w:ind w:left="1134" w:firstLine="0"/>
        <w:jc w:val="left"/>
        <w:rPr>
          <w:rFonts w:ascii="Calibri" w:hAnsi="Calibri" w:cs="Calibri"/>
          <w:color w:val="000000"/>
          <w:sz w:val="20"/>
          <w:szCs w:val="20"/>
        </w:rPr>
      </w:pPr>
      <w:r w:rsidRPr="001B2665">
        <w:rPr>
          <w:rFonts w:ascii="Calibri" w:hAnsi="Calibri" w:cs="Calibri"/>
          <w:color w:val="000000"/>
          <w:sz w:val="20"/>
          <w:szCs w:val="20"/>
        </w:rPr>
        <w:t>Wykonawca złoży oświadczenie o spełnianiu warunków udziału w postępowaniu. Ocena spełniania niniejszego warunku zostanie dokonana w opar</w:t>
      </w:r>
      <w:r w:rsidR="00AD1867" w:rsidRPr="001B2665">
        <w:rPr>
          <w:rFonts w:ascii="Calibri" w:hAnsi="Calibri" w:cs="Calibri"/>
          <w:color w:val="000000"/>
          <w:sz w:val="20"/>
          <w:szCs w:val="20"/>
        </w:rPr>
        <w:t>ciu o dostarczone dokumenty, wg</w:t>
      </w:r>
      <w:r w:rsidR="00AD1867" w:rsidRPr="001B2665">
        <w:rPr>
          <w:rFonts w:ascii="Calibri" w:hAnsi="Calibri" w:cs="Calibri"/>
          <w:color w:val="000000"/>
          <w:sz w:val="20"/>
          <w:szCs w:val="20"/>
          <w:lang w:val="pl-PL"/>
        </w:rPr>
        <w:t> </w:t>
      </w:r>
      <w:r w:rsidRPr="001B2665">
        <w:rPr>
          <w:rFonts w:ascii="Calibri" w:hAnsi="Calibri" w:cs="Calibri"/>
          <w:color w:val="000000"/>
          <w:sz w:val="20"/>
          <w:szCs w:val="20"/>
        </w:rPr>
        <w:t>formuły: spełnia - nie spełnia.</w:t>
      </w:r>
    </w:p>
    <w:p w14:paraId="4CC0D12A" w14:textId="77777777" w:rsidR="0091108B" w:rsidRPr="00265B52" w:rsidRDefault="00AB0E2F" w:rsidP="00CD43F0">
      <w:pPr>
        <w:pStyle w:val="Akapitzlist"/>
        <w:numPr>
          <w:ilvl w:val="3"/>
          <w:numId w:val="1"/>
        </w:numPr>
        <w:ind w:left="1843" w:hanging="763"/>
        <w:jc w:val="left"/>
        <w:rPr>
          <w:rFonts w:ascii="Calibri" w:hAnsi="Calibri" w:cs="Calibri"/>
          <w:b/>
          <w:bCs/>
          <w:sz w:val="20"/>
          <w:szCs w:val="20"/>
        </w:rPr>
      </w:pPr>
      <w:r w:rsidRPr="00265B52">
        <w:rPr>
          <w:rFonts w:ascii="Calibri" w:hAnsi="Calibri" w:cs="Calibri"/>
          <w:b/>
          <w:bCs/>
          <w:sz w:val="20"/>
          <w:szCs w:val="20"/>
        </w:rPr>
        <w:t>Os</w:t>
      </w:r>
      <w:r w:rsidR="0091108B" w:rsidRPr="00265B52">
        <w:rPr>
          <w:rFonts w:ascii="Calibri" w:hAnsi="Calibri" w:cs="Calibri"/>
          <w:b/>
          <w:bCs/>
          <w:sz w:val="20"/>
          <w:szCs w:val="20"/>
        </w:rPr>
        <w:t>ób:</w:t>
      </w:r>
    </w:p>
    <w:p w14:paraId="1C25079C" w14:textId="77777777" w:rsidR="0033187A" w:rsidRPr="001B2665" w:rsidRDefault="0033187A" w:rsidP="00CD43F0">
      <w:pPr>
        <w:pStyle w:val="Akapitzlist"/>
        <w:tabs>
          <w:tab w:val="left" w:pos="1134"/>
        </w:tabs>
        <w:spacing w:after="0"/>
        <w:ind w:left="1134" w:firstLine="0"/>
        <w:jc w:val="left"/>
        <w:rPr>
          <w:rFonts w:ascii="Calibri" w:hAnsi="Calibri" w:cs="Calibri"/>
          <w:color w:val="000000"/>
          <w:sz w:val="20"/>
          <w:szCs w:val="20"/>
          <w:lang w:val="pl-PL"/>
        </w:rPr>
      </w:pPr>
      <w:r w:rsidRPr="001B2665">
        <w:rPr>
          <w:rFonts w:ascii="Calibri" w:hAnsi="Calibri" w:cs="Calibri"/>
          <w:color w:val="000000"/>
          <w:sz w:val="20"/>
          <w:szCs w:val="20"/>
        </w:rPr>
        <w:t xml:space="preserve">Warunek ten zostanie spełniony jeżeli Wykonawca wykaże się dysponowaniem min. </w:t>
      </w:r>
      <w:r w:rsidRPr="001B2665">
        <w:rPr>
          <w:rFonts w:ascii="Calibri" w:hAnsi="Calibri" w:cs="Calibri"/>
          <w:b/>
          <w:bCs/>
          <w:color w:val="000000"/>
          <w:sz w:val="20"/>
          <w:szCs w:val="20"/>
        </w:rPr>
        <w:t>jednej osoby</w:t>
      </w:r>
      <w:r w:rsidR="005A08C3" w:rsidRPr="001B2665">
        <w:rPr>
          <w:rFonts w:ascii="Calibri" w:hAnsi="Calibri" w:cs="Calibri"/>
          <w:sz w:val="20"/>
          <w:szCs w:val="20"/>
        </w:rPr>
        <w:t xml:space="preserve"> </w:t>
      </w:r>
      <w:r w:rsidR="005A08C3" w:rsidRPr="001B2665">
        <w:rPr>
          <w:rFonts w:ascii="Calibri" w:hAnsi="Calibri" w:cs="Calibri"/>
          <w:b/>
          <w:bCs/>
          <w:color w:val="000000"/>
          <w:sz w:val="20"/>
          <w:szCs w:val="20"/>
        </w:rPr>
        <w:t>posiadając</w:t>
      </w:r>
      <w:r w:rsidR="005A08C3" w:rsidRPr="001B2665">
        <w:rPr>
          <w:rFonts w:ascii="Calibri" w:hAnsi="Calibri" w:cs="Calibri"/>
          <w:b/>
          <w:bCs/>
          <w:color w:val="000000"/>
          <w:sz w:val="20"/>
          <w:szCs w:val="20"/>
          <w:lang w:val="pl-PL"/>
        </w:rPr>
        <w:t>ej</w:t>
      </w:r>
      <w:r w:rsidR="005A08C3" w:rsidRPr="001B2665">
        <w:rPr>
          <w:rFonts w:ascii="Calibri" w:hAnsi="Calibri" w:cs="Calibri"/>
          <w:b/>
          <w:bCs/>
          <w:color w:val="000000"/>
          <w:sz w:val="20"/>
          <w:szCs w:val="20"/>
        </w:rPr>
        <w:t xml:space="preserve"> ważne uprawnienia do pełnienia samodzielnej funkcji technicznej do kierowania robotami budowlanymi w specjalności – instalacyjnej w zakresie sieci, instalacji i urządzeń wodociągowych i kanalizacyjnych bez ograniczeń.</w:t>
      </w:r>
      <w:r w:rsidRPr="001B2665">
        <w:rPr>
          <w:rFonts w:ascii="Calibri" w:hAnsi="Calibri" w:cs="Calibri"/>
          <w:color w:val="000000"/>
          <w:sz w:val="20"/>
          <w:szCs w:val="20"/>
        </w:rPr>
        <w:t xml:space="preserve"> </w:t>
      </w:r>
      <w:r w:rsidR="00642481" w:rsidRPr="00642481">
        <w:rPr>
          <w:rFonts w:ascii="Calibri" w:hAnsi="Calibri" w:cs="Calibri"/>
          <w:color w:val="000000"/>
          <w:sz w:val="20"/>
          <w:szCs w:val="20"/>
        </w:rPr>
        <w:t>Osoba ta będzie pełnić funkcję Kierownika budowy</w:t>
      </w:r>
      <w:r w:rsidR="00642481">
        <w:rPr>
          <w:rFonts w:ascii="Calibri" w:hAnsi="Calibri" w:cs="Calibri"/>
          <w:color w:val="000000"/>
          <w:sz w:val="20"/>
          <w:szCs w:val="20"/>
          <w:lang w:val="pl-PL"/>
        </w:rPr>
        <w:t xml:space="preserve">. </w:t>
      </w:r>
    </w:p>
    <w:p w14:paraId="53A1ACDC" w14:textId="77777777" w:rsidR="00497FC9" w:rsidRPr="001B2665" w:rsidRDefault="00497FC9" w:rsidP="00CD43F0">
      <w:pPr>
        <w:tabs>
          <w:tab w:val="left" w:pos="567"/>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lub </w:t>
      </w:r>
      <w:r w:rsidRPr="001B2665">
        <w:rPr>
          <w:rFonts w:ascii="Calibri" w:hAnsi="Calibri" w:cs="Calibri"/>
          <w:sz w:val="20"/>
          <w:szCs w:val="20"/>
          <w:lang w:eastAsia="pl-PL"/>
        </w:rPr>
        <w:t>odpowiadające im ważne uprawnienia, kt</w:t>
      </w:r>
      <w:r w:rsidR="00642481" w:rsidRPr="001B2665">
        <w:rPr>
          <w:rFonts w:ascii="Calibri" w:hAnsi="Calibri" w:cs="Calibri"/>
          <w:sz w:val="20"/>
          <w:szCs w:val="20"/>
          <w:lang w:eastAsia="pl-PL"/>
        </w:rPr>
        <w:t>ó</w:t>
      </w:r>
      <w:r w:rsidRPr="001B2665">
        <w:rPr>
          <w:rFonts w:ascii="Calibri" w:hAnsi="Calibri" w:cs="Calibri"/>
          <w:sz w:val="20"/>
          <w:szCs w:val="20"/>
          <w:lang w:eastAsia="pl-PL"/>
        </w:rPr>
        <w:t>re zostały wydane na podstawie</w:t>
      </w:r>
      <w:r w:rsidR="00F8059D">
        <w:rPr>
          <w:rFonts w:ascii="Calibri" w:hAnsi="Calibri" w:cs="Calibri"/>
          <w:sz w:val="20"/>
          <w:szCs w:val="20"/>
          <w:lang w:eastAsia="pl-PL"/>
        </w:rPr>
        <w:t xml:space="preserve"> </w:t>
      </w:r>
      <w:r w:rsidRPr="001B2665">
        <w:rPr>
          <w:rFonts w:ascii="Calibri" w:hAnsi="Calibri" w:cs="Calibri"/>
          <w:sz w:val="20"/>
          <w:szCs w:val="20"/>
          <w:lang w:eastAsia="pl-PL"/>
        </w:rPr>
        <w:t>wcześniej obowiązujących przepisów,</w:t>
      </w:r>
    </w:p>
    <w:p w14:paraId="7C714ECE" w14:textId="77777777" w:rsidR="00497FC9" w:rsidRPr="001B2665" w:rsidRDefault="00497FC9" w:rsidP="00CD43F0">
      <w:pPr>
        <w:tabs>
          <w:tab w:val="left" w:pos="567"/>
          <w:tab w:val="left" w:pos="1701"/>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oraz </w:t>
      </w:r>
      <w:r w:rsidRPr="001B2665">
        <w:rPr>
          <w:rFonts w:ascii="Calibri" w:hAnsi="Calibri" w:cs="Calibri"/>
          <w:sz w:val="20"/>
          <w:szCs w:val="20"/>
          <w:lang w:eastAsia="pl-PL"/>
        </w:rPr>
        <w:t>zrzeszoną/zrzeszonymi we właściwym samorządzie zawodowym zgodnie z przepisami ustawy z dnia 15.12.2000 r. o samorządach zawodowych architektów oraz inżynierów budownictwa (tekst jednolity: Dz. U. z 2023 r. poz. 551),</w:t>
      </w:r>
    </w:p>
    <w:p w14:paraId="21E941B4" w14:textId="1F4D07CB" w:rsidR="00497FC9" w:rsidRPr="001B2665" w:rsidRDefault="00497FC9" w:rsidP="00CD43F0">
      <w:pPr>
        <w:tabs>
          <w:tab w:val="left" w:pos="567"/>
          <w:tab w:val="left" w:pos="720"/>
          <w:tab w:val="left" w:pos="1701"/>
          <w:tab w:val="left" w:pos="1997"/>
        </w:tabs>
        <w:suppressAutoHyphens/>
        <w:ind w:left="1134" w:firstLine="0"/>
        <w:jc w:val="left"/>
        <w:rPr>
          <w:rFonts w:ascii="Calibri" w:hAnsi="Calibri" w:cs="Calibri"/>
          <w:sz w:val="20"/>
          <w:szCs w:val="20"/>
          <w:lang w:eastAsia="pl-PL"/>
        </w:rPr>
      </w:pPr>
      <w:r w:rsidRPr="001B2665">
        <w:rPr>
          <w:rFonts w:ascii="Calibri" w:hAnsi="Calibri" w:cs="Calibri"/>
          <w:b/>
          <w:sz w:val="20"/>
          <w:szCs w:val="20"/>
          <w:lang w:eastAsia="pl-PL"/>
        </w:rPr>
        <w:t>lub</w:t>
      </w:r>
      <w:r w:rsidRPr="001B2665">
        <w:rPr>
          <w:rFonts w:ascii="Calibri" w:hAnsi="Calibri" w:cs="Calibri"/>
          <w:sz w:val="20"/>
          <w:szCs w:val="20"/>
          <w:lang w:eastAsia="pl-PL"/>
        </w:rPr>
        <w:t xml:space="preserve"> spełniającą/spełniającymi warunki, o których mowa w art. 12a ustawy z dnia 7 lipca 1994r. Prawo budowlane (tekst jednolity Dz. U. z 202</w:t>
      </w:r>
      <w:r w:rsidR="00B02331">
        <w:rPr>
          <w:rFonts w:ascii="Calibri" w:hAnsi="Calibri" w:cs="Calibri"/>
          <w:sz w:val="20"/>
          <w:szCs w:val="20"/>
          <w:lang w:eastAsia="pl-PL"/>
        </w:rPr>
        <w:t>4</w:t>
      </w:r>
      <w:r w:rsidRPr="001B2665">
        <w:rPr>
          <w:rFonts w:ascii="Calibri" w:hAnsi="Calibri" w:cs="Calibri"/>
          <w:sz w:val="20"/>
          <w:szCs w:val="20"/>
          <w:lang w:eastAsia="pl-PL"/>
        </w:rPr>
        <w:t xml:space="preserve"> r. poz. </w:t>
      </w:r>
      <w:r w:rsidR="00B02331">
        <w:rPr>
          <w:rFonts w:ascii="Calibri" w:hAnsi="Calibri" w:cs="Calibri"/>
          <w:sz w:val="20"/>
          <w:szCs w:val="20"/>
          <w:lang w:eastAsia="pl-PL"/>
        </w:rPr>
        <w:t>725</w:t>
      </w:r>
      <w:r w:rsidRPr="001B2665">
        <w:rPr>
          <w:rFonts w:ascii="Calibri" w:hAnsi="Calibri" w:cs="Calibri"/>
          <w:sz w:val="20"/>
          <w:szCs w:val="20"/>
          <w:lang w:eastAsia="pl-PL"/>
        </w:rPr>
        <w:t xml:space="preserve"> z późn.zm.) tj. osobą/osobami której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w:t>
      </w:r>
    </w:p>
    <w:p w14:paraId="0C8A5C74" w14:textId="77777777" w:rsidR="00642481" w:rsidRPr="00BF5AF7" w:rsidRDefault="00642481" w:rsidP="00CD43F0">
      <w:pPr>
        <w:pStyle w:val="Akapitzlist"/>
        <w:tabs>
          <w:tab w:val="left" w:pos="1134"/>
        </w:tabs>
        <w:ind w:left="1134" w:firstLine="0"/>
        <w:jc w:val="left"/>
        <w:rPr>
          <w:rFonts w:ascii="Calibri" w:hAnsi="Calibri" w:cs="Calibri"/>
          <w:color w:val="000000"/>
          <w:sz w:val="20"/>
          <w:szCs w:val="20"/>
          <w:lang w:val="pl-PL"/>
        </w:rPr>
      </w:pPr>
      <w:r w:rsidRPr="00642481">
        <w:rPr>
          <w:rFonts w:ascii="Calibri" w:hAnsi="Calibri" w:cs="Calibri"/>
          <w:color w:val="000000"/>
          <w:sz w:val="20"/>
          <w:szCs w:val="20"/>
        </w:rPr>
        <w:t xml:space="preserve">Ocena spełniania warunku zostanie dokonana w oparciu o dostarczone dokumenty, wg formuły: </w:t>
      </w:r>
      <w:r w:rsidRPr="00BF5AF7">
        <w:rPr>
          <w:rFonts w:ascii="Calibri" w:hAnsi="Calibri" w:cs="Calibri"/>
          <w:color w:val="000000"/>
          <w:sz w:val="20"/>
          <w:szCs w:val="20"/>
        </w:rPr>
        <w:t>spełnia – nie spełnia.</w:t>
      </w:r>
    </w:p>
    <w:p w14:paraId="33097B40" w14:textId="77777777" w:rsidR="000479DE" w:rsidRPr="00BF5AF7"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Zamawiający, w stosunku do Wykonawców wspólnie ubiegających się o udzielenie zamówienia, </w:t>
      </w:r>
      <w:r w:rsidR="007E4494" w:rsidRPr="00CB02C4">
        <w:rPr>
          <w:rFonts w:ascii="Calibri" w:hAnsi="Calibri" w:cs="Calibri"/>
          <w:color w:val="000000"/>
          <w:sz w:val="20"/>
          <w:szCs w:val="20"/>
        </w:rPr>
        <w:br/>
      </w:r>
      <w:r w:rsidRPr="00CB02C4">
        <w:rPr>
          <w:rFonts w:ascii="Calibri" w:hAnsi="Calibri" w:cs="Calibri"/>
          <w:color w:val="000000"/>
          <w:sz w:val="20"/>
          <w:szCs w:val="20"/>
        </w:rPr>
        <w:t>w odniesieniu do warunku dotyczącego zdolności technicznej lub zawodowej określonego w pkt 1</w:t>
      </w:r>
      <w:r w:rsidR="00EB1B66" w:rsidRPr="00CB02C4">
        <w:rPr>
          <w:rFonts w:ascii="Calibri" w:hAnsi="Calibri" w:cs="Calibri"/>
          <w:color w:val="000000"/>
          <w:sz w:val="20"/>
          <w:szCs w:val="20"/>
        </w:rPr>
        <w:t>3</w:t>
      </w:r>
      <w:r w:rsidRPr="00CB02C4">
        <w:rPr>
          <w:rFonts w:ascii="Calibri" w:hAnsi="Calibri" w:cs="Calibri"/>
          <w:color w:val="000000"/>
          <w:sz w:val="20"/>
          <w:szCs w:val="20"/>
        </w:rPr>
        <w:t xml:space="preserve">.1.4 </w:t>
      </w:r>
      <w:r w:rsidR="000479DE" w:rsidRPr="00BF5AF7">
        <w:rPr>
          <w:rFonts w:ascii="Calibri" w:hAnsi="Calibri" w:cs="Calibri"/>
          <w:color w:val="000000"/>
          <w:sz w:val="20"/>
          <w:szCs w:val="20"/>
        </w:rPr>
        <w:t>nie określa, szczególnego sposobu spełniania określonego wyżej warunku, przez Wykonawców wspólnie ubiegających się o udzielenie zamówienia, co oznacza możliwość sumowania zasobów w tym zakresie.</w:t>
      </w:r>
    </w:p>
    <w:p w14:paraId="0DCA0711" w14:textId="77777777" w:rsidR="000479DE" w:rsidRPr="00BF5AF7" w:rsidRDefault="000479D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W przypadku, gdy Wykonawca polega na zasobach innych podmiotów przy wykazaniu spełniania warunku doświadczenia, zobowiązany jest wykazać udział tych podmiotów w wykonaniu zamówienia.</w:t>
      </w:r>
    </w:p>
    <w:p w14:paraId="1A7DCF3A" w14:textId="77777777" w:rsidR="00B90EE1" w:rsidRPr="00CB02C4" w:rsidRDefault="001E3D3C"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7839273" w14:textId="77777777" w:rsidR="005A08C3" w:rsidRPr="00CB02C4"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Zamawiający dopuszcza, w zakresie spełni</w:t>
      </w:r>
      <w:r w:rsidR="00823A5C">
        <w:rPr>
          <w:rFonts w:ascii="Calibri" w:hAnsi="Calibri" w:cs="Calibri"/>
          <w:color w:val="000000"/>
          <w:sz w:val="20"/>
          <w:szCs w:val="20"/>
          <w:lang w:val="pl-PL"/>
        </w:rPr>
        <w:t>enia</w:t>
      </w:r>
      <w:r w:rsidRPr="00CB02C4">
        <w:rPr>
          <w:rFonts w:ascii="Calibri" w:hAnsi="Calibri" w:cs="Calibri"/>
          <w:color w:val="000000"/>
          <w:sz w:val="20"/>
          <w:szCs w:val="20"/>
        </w:rPr>
        <w:t xml:space="preserve"> warunków udziału dotyczącego osób, przedstawienia</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kwalifikacji zawodowych innych niż wyżej opisane (ze względu w jakich latach zostały</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one wydane), jednak zakres wykonywanych kwalifikacji zawodowych nie może różnić się od wymaganego</w:t>
      </w:r>
      <w:r w:rsidR="00497FC9" w:rsidRPr="00CB02C4">
        <w:rPr>
          <w:rFonts w:ascii="Calibri" w:hAnsi="Calibri" w:cs="Calibri"/>
          <w:color w:val="000000"/>
          <w:sz w:val="20"/>
          <w:szCs w:val="20"/>
        </w:rPr>
        <w:t xml:space="preserve"> </w:t>
      </w:r>
      <w:r w:rsidRPr="00CB02C4">
        <w:rPr>
          <w:rFonts w:ascii="Calibri" w:hAnsi="Calibri" w:cs="Calibri"/>
          <w:color w:val="000000"/>
          <w:sz w:val="20"/>
          <w:szCs w:val="20"/>
        </w:rPr>
        <w:t>warunku</w:t>
      </w:r>
    </w:p>
    <w:p w14:paraId="3D963053" w14:textId="77777777" w:rsidR="00F05174" w:rsidRPr="00BF5AF7" w:rsidRDefault="00F051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5C8C53B" w14:textId="77777777" w:rsidR="00AB0E2F" w:rsidRPr="00BF5AF7" w:rsidRDefault="00AB0E2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Informacja o oświadczeniach lub dokumentach, jakie mają dostarczyć Wykonawcy w celu potwierdzenia spełniania warunków udziału w postępowaniu:</w:t>
      </w:r>
    </w:p>
    <w:p w14:paraId="4243438C" w14:textId="77777777" w:rsidR="005A7F7E" w:rsidRPr="00CB02C4" w:rsidRDefault="00AB0E2F"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lastRenderedPageBreak/>
        <w:t xml:space="preserve">Oświadczenie o spełnianiu warunków </w:t>
      </w:r>
      <w:r w:rsidR="00196974" w:rsidRPr="007E2B2F">
        <w:rPr>
          <w:rFonts w:ascii="Calibri" w:hAnsi="Calibri" w:cs="Calibri"/>
          <w:b/>
          <w:bCs/>
          <w:color w:val="000000"/>
          <w:sz w:val="20"/>
          <w:szCs w:val="20"/>
          <w:lang w:eastAsia="pl-PL"/>
        </w:rPr>
        <w:t>udziału w postępowaniu</w:t>
      </w:r>
      <w:r w:rsidR="00196974" w:rsidRPr="00CB02C4">
        <w:rPr>
          <w:rFonts w:ascii="Calibri" w:hAnsi="Calibri" w:cs="Calibri"/>
          <w:color w:val="000000"/>
          <w:sz w:val="20"/>
          <w:szCs w:val="20"/>
          <w:lang w:eastAsia="pl-PL"/>
        </w:rPr>
        <w:t xml:space="preserve"> </w:t>
      </w:r>
      <w:bookmarkStart w:id="13" w:name="_Hlk25908859"/>
      <w:r w:rsidR="00196974" w:rsidRPr="00CB02C4">
        <w:rPr>
          <w:rFonts w:ascii="Calibri" w:hAnsi="Calibri" w:cs="Calibri"/>
          <w:color w:val="000000"/>
          <w:sz w:val="20"/>
          <w:szCs w:val="20"/>
          <w:lang w:eastAsia="pl-PL"/>
        </w:rPr>
        <w:t xml:space="preserve">- </w:t>
      </w:r>
      <w:r w:rsidR="00196974" w:rsidRPr="00BF5AF7">
        <w:rPr>
          <w:rFonts w:ascii="Calibri" w:hAnsi="Calibri" w:cs="Calibri"/>
          <w:color w:val="000000"/>
          <w:sz w:val="20"/>
          <w:szCs w:val="20"/>
          <w:lang w:eastAsia="pl-PL"/>
        </w:rPr>
        <w:t xml:space="preserve">według </w:t>
      </w:r>
      <w:r w:rsidRPr="00BF5AF7">
        <w:rPr>
          <w:rFonts w:ascii="Calibri" w:hAnsi="Calibri" w:cs="Calibri"/>
          <w:color w:val="000000"/>
          <w:sz w:val="20"/>
          <w:szCs w:val="20"/>
          <w:lang w:eastAsia="pl-PL"/>
        </w:rPr>
        <w:t>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2 </w:t>
      </w:r>
      <w:r w:rsidRPr="00CB02C4">
        <w:rPr>
          <w:rFonts w:ascii="Calibri" w:hAnsi="Calibri" w:cs="Calibri"/>
          <w:color w:val="000000"/>
          <w:sz w:val="20"/>
          <w:szCs w:val="20"/>
          <w:lang w:eastAsia="pl-PL"/>
        </w:rPr>
        <w:t>do niniejszej IDW</w:t>
      </w:r>
      <w:bookmarkEnd w:id="13"/>
      <w:r w:rsidR="006F76B3" w:rsidRPr="00CB02C4">
        <w:rPr>
          <w:rFonts w:ascii="Calibri" w:hAnsi="Calibri" w:cs="Calibri"/>
          <w:color w:val="000000"/>
          <w:sz w:val="20"/>
          <w:szCs w:val="20"/>
          <w:lang w:eastAsia="pl-PL"/>
        </w:rPr>
        <w:t>;</w:t>
      </w:r>
    </w:p>
    <w:p w14:paraId="298326E8" w14:textId="77777777" w:rsidR="005A7F7E" w:rsidRPr="00CB02C4" w:rsidRDefault="009B22A7"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Wykaz </w:t>
      </w:r>
      <w:r w:rsidR="00F05174" w:rsidRPr="007E2B2F">
        <w:rPr>
          <w:rFonts w:ascii="Calibri" w:hAnsi="Calibri" w:cs="Calibri"/>
          <w:b/>
          <w:bCs/>
          <w:color w:val="000000"/>
          <w:sz w:val="20"/>
          <w:szCs w:val="20"/>
          <w:lang w:eastAsia="pl-PL"/>
        </w:rPr>
        <w:t>robót budowlanych</w:t>
      </w:r>
      <w:r w:rsidR="00F05174"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 zakresie niezbędnym do wykazania spełniania warunku</w:t>
      </w:r>
      <w:r w:rsidR="00FE04A8" w:rsidRPr="00CB02C4">
        <w:rPr>
          <w:rFonts w:ascii="Calibri" w:hAnsi="Calibri" w:cs="Calibri"/>
          <w:color w:val="000000"/>
          <w:sz w:val="20"/>
          <w:szCs w:val="20"/>
          <w:lang w:eastAsia="pl-PL"/>
        </w:rPr>
        <w:t xml:space="preserve"> </w:t>
      </w:r>
      <w:r w:rsidR="00FE04A8" w:rsidRPr="00BF5AF7">
        <w:rPr>
          <w:rFonts w:ascii="Calibri" w:hAnsi="Calibri" w:cs="Calibri"/>
          <w:color w:val="000000"/>
          <w:sz w:val="20"/>
          <w:szCs w:val="20"/>
          <w:lang w:eastAsia="pl-PL"/>
        </w:rPr>
        <w:t>zdolnoś</w:t>
      </w:r>
      <w:r w:rsidR="00FE04A8" w:rsidRPr="00CB02C4">
        <w:rPr>
          <w:rFonts w:ascii="Calibri" w:hAnsi="Calibri" w:cs="Calibri"/>
          <w:color w:val="000000"/>
          <w:sz w:val="20"/>
          <w:szCs w:val="20"/>
          <w:lang w:eastAsia="pl-PL"/>
        </w:rPr>
        <w:t>ć</w:t>
      </w:r>
      <w:r w:rsidR="00FE04A8" w:rsidRPr="00BF5AF7">
        <w:rPr>
          <w:rFonts w:ascii="Calibri" w:hAnsi="Calibri" w:cs="Calibri"/>
          <w:color w:val="000000"/>
          <w:sz w:val="20"/>
          <w:szCs w:val="20"/>
          <w:lang w:eastAsia="pl-PL"/>
        </w:rPr>
        <w:t xml:space="preserve"> techniczn</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lub zawodow</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(pkt. </w:t>
      </w:r>
      <w:r w:rsidR="00FE04A8" w:rsidRPr="00CB02C4">
        <w:rPr>
          <w:rFonts w:ascii="Calibri" w:hAnsi="Calibri" w:cs="Calibri"/>
          <w:color w:val="000000"/>
          <w:sz w:val="20"/>
          <w:szCs w:val="20"/>
          <w:lang w:eastAsia="pl-PL"/>
        </w:rPr>
        <w:t>1</w:t>
      </w:r>
      <w:r w:rsidR="007C4EB1" w:rsidRPr="00CB02C4">
        <w:rPr>
          <w:rFonts w:ascii="Calibri" w:hAnsi="Calibri" w:cs="Calibri"/>
          <w:color w:val="000000"/>
          <w:sz w:val="20"/>
          <w:szCs w:val="20"/>
          <w:lang w:eastAsia="pl-PL"/>
        </w:rPr>
        <w:t>3</w:t>
      </w:r>
      <w:r w:rsidR="00FE04A8" w:rsidRPr="00CB02C4">
        <w:rPr>
          <w:rFonts w:ascii="Calibri" w:hAnsi="Calibri" w:cs="Calibri"/>
          <w:color w:val="000000"/>
          <w:sz w:val="20"/>
          <w:szCs w:val="20"/>
          <w:lang w:eastAsia="pl-PL"/>
        </w:rPr>
        <w:t>.1.4</w:t>
      </w:r>
      <w:r w:rsidRPr="00BF5AF7">
        <w:rPr>
          <w:rFonts w:ascii="Calibri" w:hAnsi="Calibri" w:cs="Calibri"/>
          <w:color w:val="000000"/>
          <w:sz w:val="20"/>
          <w:szCs w:val="20"/>
          <w:lang w:eastAsia="pl-PL"/>
        </w:rPr>
        <w:t>.</w:t>
      </w:r>
      <w:r w:rsidR="00FE04A8" w:rsidRPr="00CB02C4">
        <w:rPr>
          <w:rFonts w:ascii="Calibri" w:hAnsi="Calibri" w:cs="Calibri"/>
          <w:color w:val="000000"/>
          <w:sz w:val="20"/>
          <w:szCs w:val="20"/>
          <w:lang w:eastAsia="pl-PL"/>
        </w:rPr>
        <w:t>1</w:t>
      </w:r>
      <w:r w:rsidRPr="00BF5AF7">
        <w:rPr>
          <w:rFonts w:ascii="Calibri" w:hAnsi="Calibri" w:cs="Calibri"/>
          <w:color w:val="000000"/>
          <w:sz w:val="20"/>
          <w:szCs w:val="20"/>
          <w:lang w:eastAsia="pl-PL"/>
        </w:rPr>
        <w:t xml:space="preserve">), wykonanych w okresie ostatnich </w:t>
      </w:r>
      <w:r w:rsidR="005A7F7E" w:rsidRPr="00BF5AF7">
        <w:rPr>
          <w:rFonts w:ascii="Calibri" w:hAnsi="Calibri" w:cs="Calibri"/>
          <w:color w:val="000000"/>
          <w:sz w:val="20"/>
          <w:szCs w:val="20"/>
          <w:lang w:eastAsia="pl-PL"/>
        </w:rPr>
        <w:t>pięciu</w:t>
      </w:r>
      <w:r w:rsidR="007B7E5E"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lat przed upływem terminu składania ofert, a jeżeli okres prowadzenia działalności jest krótszy – </w:t>
      </w:r>
      <w:r w:rsidR="005A7F7E" w:rsidRPr="00BF5AF7">
        <w:rPr>
          <w:rFonts w:ascii="Calibri" w:hAnsi="Calibri" w:cs="Calibri"/>
          <w:color w:val="000000"/>
          <w:sz w:val="20"/>
          <w:szCs w:val="20"/>
          <w:lang w:eastAsia="pl-PL"/>
        </w:rPr>
        <w:t>w tym okresie,</w:t>
      </w:r>
      <w:r w:rsidRPr="00BF5AF7">
        <w:rPr>
          <w:rFonts w:ascii="Calibri" w:hAnsi="Calibri" w:cs="Calibri"/>
          <w:color w:val="000000"/>
          <w:sz w:val="20"/>
          <w:szCs w:val="20"/>
          <w:lang w:eastAsia="pl-PL"/>
        </w:rPr>
        <w:t xml:space="preserve"> </w:t>
      </w:r>
      <w:r w:rsidR="005A7F7E" w:rsidRPr="00BF5AF7">
        <w:rPr>
          <w:rFonts w:ascii="Calibri" w:hAnsi="Calibri" w:cs="Calibri"/>
          <w:color w:val="000000"/>
          <w:sz w:val="20"/>
          <w:szCs w:val="20"/>
          <w:lang w:eastAsia="pl-PL"/>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F5AF7">
        <w:rPr>
          <w:rFonts w:ascii="Calibri" w:hAnsi="Calibri" w:cs="Calibri"/>
          <w:color w:val="000000"/>
          <w:sz w:val="20"/>
          <w:szCs w:val="20"/>
          <w:lang w:eastAsia="pl-PL"/>
        </w:rPr>
        <w:t xml:space="preserve"> według 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w:t>
      </w:r>
      <w:r w:rsidR="00040BA4" w:rsidRPr="00E42026">
        <w:rPr>
          <w:rFonts w:ascii="Calibri" w:hAnsi="Calibri" w:cs="Calibri"/>
          <w:b/>
          <w:bCs/>
          <w:color w:val="000000"/>
          <w:sz w:val="20"/>
          <w:szCs w:val="20"/>
          <w:lang w:eastAsia="pl-PL"/>
        </w:rPr>
        <w:t>3</w:t>
      </w:r>
      <w:r w:rsidR="00040BA4" w:rsidRPr="00CB02C4">
        <w:rPr>
          <w:rFonts w:ascii="Calibri" w:hAnsi="Calibri" w:cs="Calibri"/>
          <w:color w:val="000000"/>
          <w:sz w:val="20"/>
          <w:szCs w:val="20"/>
          <w:lang w:eastAsia="pl-PL"/>
        </w:rPr>
        <w:t xml:space="preserve"> </w:t>
      </w:r>
      <w:r w:rsidRPr="00CB02C4">
        <w:rPr>
          <w:rFonts w:ascii="Calibri" w:hAnsi="Calibri" w:cs="Calibri"/>
          <w:color w:val="000000"/>
          <w:sz w:val="20"/>
          <w:szCs w:val="20"/>
          <w:lang w:eastAsia="pl-PL"/>
        </w:rPr>
        <w:t>do</w:t>
      </w:r>
      <w:r w:rsidR="00054BE3" w:rsidRPr="00CB02C4">
        <w:rPr>
          <w:rFonts w:ascii="Calibri" w:hAnsi="Calibri" w:cs="Calibri"/>
          <w:color w:val="000000"/>
          <w:sz w:val="20"/>
          <w:szCs w:val="20"/>
          <w:lang w:eastAsia="pl-PL"/>
        </w:rPr>
        <w:t> </w:t>
      </w:r>
      <w:r w:rsidRPr="00CB02C4">
        <w:rPr>
          <w:rFonts w:ascii="Calibri" w:hAnsi="Calibri" w:cs="Calibri"/>
          <w:color w:val="000000"/>
          <w:sz w:val="20"/>
          <w:szCs w:val="20"/>
          <w:lang w:eastAsia="pl-PL"/>
        </w:rPr>
        <w:t>niniejszej IDW</w:t>
      </w:r>
      <w:r w:rsidR="006F76B3" w:rsidRPr="00CB02C4">
        <w:rPr>
          <w:rFonts w:ascii="Calibri" w:hAnsi="Calibri" w:cs="Calibri"/>
          <w:color w:val="000000"/>
          <w:sz w:val="20"/>
          <w:szCs w:val="20"/>
          <w:lang w:eastAsia="pl-PL"/>
        </w:rPr>
        <w:t>;</w:t>
      </w:r>
    </w:p>
    <w:p w14:paraId="27784BFA" w14:textId="77777777" w:rsidR="00D80ED3" w:rsidRPr="00CB02C4" w:rsidRDefault="005A7F7E"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Wykaz osób przewidzianych do realizacji zamówienia</w:t>
      </w:r>
      <w:r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w zakresie niezbędnym do wykazania </w:t>
      </w:r>
      <w:r w:rsidR="00FE04A8" w:rsidRPr="00BF5AF7">
        <w:rPr>
          <w:rFonts w:ascii="Calibri" w:hAnsi="Calibri" w:cs="Calibri"/>
          <w:color w:val="000000"/>
          <w:sz w:val="20"/>
          <w:szCs w:val="20"/>
          <w:lang w:eastAsia="pl-PL"/>
        </w:rPr>
        <w:t>spełniania warunku zdolność techniczna lub zawodowa (pkt. 1</w:t>
      </w:r>
      <w:r w:rsidR="00457F91" w:rsidRPr="00CB02C4">
        <w:rPr>
          <w:rFonts w:ascii="Calibri" w:hAnsi="Calibri" w:cs="Calibri"/>
          <w:color w:val="000000"/>
          <w:sz w:val="20"/>
          <w:szCs w:val="20"/>
          <w:lang w:eastAsia="pl-PL"/>
        </w:rPr>
        <w:t>3</w:t>
      </w:r>
      <w:r w:rsidR="00FE04A8" w:rsidRPr="00BF5AF7">
        <w:rPr>
          <w:rFonts w:ascii="Calibri" w:hAnsi="Calibri" w:cs="Calibri"/>
          <w:color w:val="000000"/>
          <w:sz w:val="20"/>
          <w:szCs w:val="20"/>
          <w:lang w:eastAsia="pl-PL"/>
        </w:rPr>
        <w:t>.1.4.</w:t>
      </w:r>
      <w:r w:rsidR="00FE04A8" w:rsidRPr="00CB02C4">
        <w:rPr>
          <w:rFonts w:ascii="Calibri" w:hAnsi="Calibri" w:cs="Calibri"/>
          <w:color w:val="000000"/>
          <w:sz w:val="20"/>
          <w:szCs w:val="20"/>
          <w:lang w:eastAsia="pl-PL"/>
        </w:rPr>
        <w:t>2</w:t>
      </w:r>
      <w:r w:rsidR="00FE04A8" w:rsidRPr="00BF5AF7">
        <w:rPr>
          <w:rFonts w:ascii="Calibri" w:hAnsi="Calibri" w:cs="Calibri"/>
          <w:color w:val="000000"/>
          <w:sz w:val="20"/>
          <w:szCs w:val="20"/>
          <w:lang w:eastAsia="pl-PL"/>
        </w:rPr>
        <w:t>)</w:t>
      </w:r>
      <w:r w:rsidR="00AA6827"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załącznik nr 4</w:t>
      </w:r>
      <w:r w:rsidRPr="00CB02C4">
        <w:rPr>
          <w:rFonts w:ascii="Calibri" w:hAnsi="Calibri" w:cs="Calibri"/>
          <w:color w:val="000000"/>
          <w:sz w:val="20"/>
          <w:szCs w:val="20"/>
          <w:lang w:eastAsia="pl-PL"/>
        </w:rPr>
        <w:t xml:space="preserve"> do niniejszej IDW</w:t>
      </w:r>
      <w:r w:rsidR="006F76B3" w:rsidRPr="00CB02C4">
        <w:rPr>
          <w:rFonts w:ascii="Calibri" w:hAnsi="Calibri" w:cs="Calibri"/>
          <w:color w:val="000000"/>
          <w:sz w:val="20"/>
          <w:szCs w:val="20"/>
          <w:lang w:eastAsia="pl-PL"/>
        </w:rPr>
        <w:t>;</w:t>
      </w:r>
    </w:p>
    <w:p w14:paraId="4D078A6A" w14:textId="77777777" w:rsidR="00D80ED3" w:rsidRPr="00553B54" w:rsidRDefault="00D80ED3"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Oświadczenie podmiotu udostępniającego zasoby</w:t>
      </w:r>
      <w:r w:rsidRPr="00CB02C4">
        <w:rPr>
          <w:rFonts w:ascii="Calibri" w:hAnsi="Calibri" w:cs="Calibri"/>
          <w:color w:val="000000"/>
          <w:sz w:val="20"/>
          <w:szCs w:val="20"/>
          <w:lang w:eastAsia="pl-PL"/>
        </w:rPr>
        <w:t>,</w:t>
      </w:r>
      <w:r w:rsidRPr="00D80ED3">
        <w:rPr>
          <w:rFonts w:ascii="Calibri" w:hAnsi="Calibri" w:cs="Calibri"/>
          <w:color w:val="000000"/>
          <w:sz w:val="20"/>
          <w:szCs w:val="20"/>
          <w:lang w:eastAsia="pl-PL"/>
        </w:rPr>
        <w:t xml:space="preserve"> potwierdzające spełniania warunków udziału w postępowaniu w zakresie, w jakim Wykonawca powołuje się na jego zasoby </w:t>
      </w:r>
      <w:bookmarkStart w:id="14" w:name="_Hlk157774662"/>
      <w:r w:rsidRPr="00CB02C4">
        <w:rPr>
          <w:rFonts w:ascii="Calibri" w:hAnsi="Calibri" w:cs="Calibri"/>
          <w:color w:val="000000"/>
          <w:sz w:val="20"/>
          <w:szCs w:val="20"/>
          <w:lang w:eastAsia="pl-PL"/>
        </w:rPr>
        <w:t>(</w:t>
      </w:r>
      <w:r w:rsidRPr="00E42026">
        <w:rPr>
          <w:rFonts w:ascii="Calibri" w:hAnsi="Calibri" w:cs="Calibri"/>
          <w:b/>
          <w:bCs/>
          <w:color w:val="000000"/>
          <w:sz w:val="20"/>
          <w:szCs w:val="20"/>
          <w:lang w:eastAsia="pl-PL"/>
        </w:rPr>
        <w:t xml:space="preserve">załącznik nr </w:t>
      </w:r>
      <w:r w:rsidR="00E42026" w:rsidRPr="00E42026">
        <w:rPr>
          <w:rFonts w:ascii="Calibri" w:hAnsi="Calibri" w:cs="Calibri"/>
          <w:b/>
          <w:bCs/>
          <w:color w:val="000000"/>
          <w:sz w:val="20"/>
          <w:szCs w:val="20"/>
          <w:lang w:val="pl-PL" w:eastAsia="pl-PL"/>
        </w:rPr>
        <w:t>2a</w:t>
      </w:r>
      <w:r w:rsidRPr="00CB02C4">
        <w:rPr>
          <w:rFonts w:ascii="Calibri" w:hAnsi="Calibri" w:cs="Calibri"/>
          <w:color w:val="000000"/>
          <w:sz w:val="20"/>
          <w:szCs w:val="20"/>
          <w:lang w:eastAsia="pl-PL"/>
        </w:rPr>
        <w:t xml:space="preserve"> do IDW)</w:t>
      </w:r>
      <w:r w:rsidR="00553B54">
        <w:rPr>
          <w:rFonts w:ascii="Calibri" w:hAnsi="Calibri" w:cs="Calibri"/>
          <w:color w:val="000000"/>
          <w:sz w:val="20"/>
          <w:szCs w:val="20"/>
          <w:lang w:val="pl-PL" w:eastAsia="pl-PL"/>
        </w:rPr>
        <w:t xml:space="preserve"> – jeśli dotyczy</w:t>
      </w:r>
      <w:bookmarkEnd w:id="14"/>
      <w:r w:rsidR="00553B54">
        <w:rPr>
          <w:rFonts w:ascii="Calibri" w:hAnsi="Calibri" w:cs="Calibri"/>
          <w:color w:val="000000"/>
          <w:sz w:val="20"/>
          <w:szCs w:val="20"/>
          <w:lang w:val="pl-PL" w:eastAsia="pl-PL"/>
        </w:rPr>
        <w:t>;</w:t>
      </w:r>
    </w:p>
    <w:p w14:paraId="3555E11F" w14:textId="77777777" w:rsidR="00553B54" w:rsidRPr="00CB02C4" w:rsidRDefault="006E4325" w:rsidP="00CD43F0">
      <w:pPr>
        <w:pStyle w:val="Akapitzlist"/>
        <w:numPr>
          <w:ilvl w:val="2"/>
          <w:numId w:val="1"/>
        </w:numPr>
        <w:spacing w:after="0"/>
        <w:ind w:left="1418" w:hanging="709"/>
        <w:jc w:val="left"/>
        <w:rPr>
          <w:rFonts w:ascii="Calibri" w:hAnsi="Calibri" w:cs="Calibri"/>
          <w:color w:val="000000"/>
          <w:sz w:val="20"/>
          <w:szCs w:val="20"/>
          <w:lang w:eastAsia="pl-PL"/>
        </w:rPr>
      </w:pPr>
      <w:r w:rsidRPr="006E4325">
        <w:rPr>
          <w:rFonts w:ascii="Calibri" w:hAnsi="Calibri" w:cs="Calibri"/>
          <w:b/>
          <w:bCs/>
          <w:color w:val="000000"/>
          <w:sz w:val="20"/>
          <w:szCs w:val="20"/>
          <w:lang w:eastAsia="pl-PL"/>
        </w:rPr>
        <w:t>Oświadczenia podmiotu udostępniającego zasoby</w:t>
      </w:r>
      <w:r>
        <w:rPr>
          <w:rFonts w:ascii="Calibri" w:hAnsi="Calibri" w:cs="Calibri"/>
          <w:color w:val="000000"/>
          <w:sz w:val="20"/>
          <w:szCs w:val="20"/>
          <w:lang w:val="pl-PL" w:eastAsia="pl-PL"/>
        </w:rPr>
        <w:t xml:space="preserve"> o </w:t>
      </w:r>
      <w:r w:rsidR="00553B54" w:rsidRPr="00553B54">
        <w:rPr>
          <w:rFonts w:ascii="Calibri" w:hAnsi="Calibri" w:cs="Calibri"/>
          <w:color w:val="000000"/>
          <w:sz w:val="20"/>
          <w:szCs w:val="20"/>
          <w:lang w:eastAsia="pl-PL"/>
        </w:rPr>
        <w:t>oddania do dyspozycji Wykonawcy niezbędnych zasobów na potrzeby realizacji zamówienia</w:t>
      </w:r>
      <w:r w:rsidR="00553B54">
        <w:rPr>
          <w:rFonts w:ascii="Calibri" w:hAnsi="Calibri" w:cs="Calibri"/>
          <w:color w:val="000000"/>
          <w:sz w:val="20"/>
          <w:szCs w:val="20"/>
          <w:lang w:val="pl-PL" w:eastAsia="pl-PL"/>
        </w:rPr>
        <w:t xml:space="preserve"> </w:t>
      </w:r>
      <w:r w:rsidR="00553B54" w:rsidRPr="00553B54">
        <w:rPr>
          <w:rFonts w:ascii="Calibri" w:hAnsi="Calibri" w:cs="Calibri"/>
          <w:color w:val="000000"/>
          <w:sz w:val="20"/>
          <w:szCs w:val="20"/>
          <w:lang w:eastAsia="pl-PL"/>
        </w:rPr>
        <w:t>(</w:t>
      </w:r>
      <w:r w:rsidR="00553B54" w:rsidRPr="00553B54">
        <w:rPr>
          <w:rFonts w:ascii="Calibri" w:hAnsi="Calibri" w:cs="Calibri"/>
          <w:b/>
          <w:bCs/>
          <w:color w:val="000000"/>
          <w:sz w:val="20"/>
          <w:szCs w:val="20"/>
          <w:lang w:eastAsia="pl-PL"/>
        </w:rPr>
        <w:t xml:space="preserve">załącznik nr </w:t>
      </w:r>
      <w:r>
        <w:rPr>
          <w:rFonts w:ascii="Calibri" w:hAnsi="Calibri" w:cs="Calibri"/>
          <w:b/>
          <w:bCs/>
          <w:color w:val="000000"/>
          <w:sz w:val="20"/>
          <w:szCs w:val="20"/>
          <w:lang w:val="pl-PL" w:eastAsia="pl-PL"/>
        </w:rPr>
        <w:t>6</w:t>
      </w:r>
      <w:r w:rsidR="00553B54" w:rsidRPr="00553B54">
        <w:rPr>
          <w:rFonts w:ascii="Calibri" w:hAnsi="Calibri" w:cs="Calibri"/>
          <w:color w:val="000000"/>
          <w:sz w:val="20"/>
          <w:szCs w:val="20"/>
          <w:lang w:eastAsia="pl-PL"/>
        </w:rPr>
        <w:t xml:space="preserve"> do IDW) – jeśli dotyczy</w:t>
      </w:r>
      <w:r w:rsidR="00553B54">
        <w:rPr>
          <w:rFonts w:ascii="Calibri" w:hAnsi="Calibri" w:cs="Calibri"/>
          <w:color w:val="000000"/>
          <w:sz w:val="20"/>
          <w:szCs w:val="20"/>
          <w:lang w:val="pl-PL" w:eastAsia="pl-PL"/>
        </w:rPr>
        <w:t>.</w:t>
      </w:r>
    </w:p>
    <w:p w14:paraId="3AAA2938" w14:textId="77777777" w:rsidR="00F8059D" w:rsidRPr="00BF5AF7" w:rsidRDefault="00F8059D" w:rsidP="00CD43F0">
      <w:pPr>
        <w:pStyle w:val="Akapitzlist"/>
        <w:tabs>
          <w:tab w:val="left" w:pos="851"/>
        </w:tabs>
        <w:spacing w:before="120"/>
        <w:ind w:left="851" w:firstLine="0"/>
        <w:jc w:val="left"/>
        <w:rPr>
          <w:rFonts w:ascii="Calibri" w:hAnsi="Calibri" w:cs="Calibri"/>
          <w:color w:val="000000"/>
          <w:sz w:val="20"/>
          <w:szCs w:val="20"/>
          <w:lang w:eastAsia="pl-PL"/>
        </w:rPr>
      </w:pPr>
      <w:r w:rsidRPr="00CB02C4">
        <w:rPr>
          <w:rFonts w:ascii="Calibri" w:hAnsi="Calibri" w:cs="Calibri"/>
          <w:color w:val="000000"/>
          <w:sz w:val="20"/>
          <w:szCs w:val="20"/>
          <w:lang w:eastAsia="pl-PL"/>
        </w:rPr>
        <w:t xml:space="preserve">Wymienione powyżej Oświadczenia i wykazy </w:t>
      </w:r>
      <w:r w:rsidRPr="00BF5AF7">
        <w:rPr>
          <w:rFonts w:ascii="Calibri" w:hAnsi="Calibri" w:cs="Calibri"/>
          <w:color w:val="000000"/>
          <w:sz w:val="20"/>
          <w:szCs w:val="20"/>
          <w:lang w:eastAsia="pl-PL"/>
        </w:rPr>
        <w:t>składa się, w formie elektronicznej (w postaci elektronicznej opatrzonej kwalifikowanym podpisem elektronicznym) lub w postaci elektronicznej opatrzonej podpisem zaufanym lub podpisem osobistym.</w:t>
      </w:r>
    </w:p>
    <w:p w14:paraId="2CFC23B5" w14:textId="77777777" w:rsidR="008E6028" w:rsidRPr="00BF5AF7" w:rsidRDefault="008E6028" w:rsidP="00CD43F0">
      <w:pPr>
        <w:spacing w:before="120"/>
        <w:ind w:left="357" w:firstLine="0"/>
        <w:rPr>
          <w:rFonts w:ascii="Calibri" w:hAnsi="Calibri" w:cs="Calibri"/>
          <w:b/>
          <w:sz w:val="20"/>
          <w:szCs w:val="20"/>
          <w:u w:val="single"/>
        </w:rPr>
      </w:pPr>
      <w:r w:rsidRPr="00BF5AF7">
        <w:rPr>
          <w:rFonts w:ascii="Calibri" w:hAnsi="Calibri" w:cs="Calibri"/>
          <w:b/>
          <w:sz w:val="20"/>
          <w:szCs w:val="20"/>
          <w:u w:val="single"/>
        </w:rPr>
        <w:t>Podstawy wykluczenia z postępowania:</w:t>
      </w:r>
    </w:p>
    <w:p w14:paraId="5FF2B2D7" w14:textId="77777777" w:rsidR="0060373E" w:rsidRDefault="00AF59A7"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wykluczy z postępowania</w:t>
      </w:r>
      <w:r w:rsidR="00D613FD" w:rsidRPr="00BF5AF7">
        <w:rPr>
          <w:rFonts w:ascii="Calibri" w:hAnsi="Calibri" w:cs="Calibri"/>
          <w:color w:val="000000"/>
          <w:sz w:val="20"/>
          <w:szCs w:val="20"/>
          <w:lang w:val="pl-PL"/>
        </w:rPr>
        <w:t xml:space="preserve"> Wykonawcę</w:t>
      </w:r>
      <w:r w:rsidRPr="00BF5AF7">
        <w:rPr>
          <w:rFonts w:ascii="Calibri" w:hAnsi="Calibri" w:cs="Calibri"/>
          <w:color w:val="000000"/>
          <w:sz w:val="20"/>
          <w:szCs w:val="20"/>
        </w:rPr>
        <w:t>:</w:t>
      </w:r>
    </w:p>
    <w:p w14:paraId="7CC3C502" w14:textId="77777777" w:rsidR="0060373E" w:rsidRPr="0085163E" w:rsidRDefault="00D613FD"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sz w:val="20"/>
          <w:szCs w:val="20"/>
          <w:lang w:val="pl-PL"/>
        </w:rPr>
        <w:t xml:space="preserve">będącego </w:t>
      </w:r>
      <w:r w:rsidR="0060373E" w:rsidRPr="0085163E">
        <w:rPr>
          <w:rFonts w:ascii="Calibri" w:hAnsi="Calibri" w:cs="Calibri"/>
          <w:sz w:val="20"/>
          <w:szCs w:val="20"/>
        </w:rPr>
        <w:t>osobą fizyczną, którego prawomocnie skazano za przestępstwo:</w:t>
      </w:r>
    </w:p>
    <w:p w14:paraId="7D69D4EF"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85163E">
          <w:rPr>
            <w:rFonts w:ascii="Calibri" w:hAnsi="Calibri" w:cs="Calibri"/>
            <w:color w:val="000000"/>
            <w:sz w:val="20"/>
            <w:szCs w:val="20"/>
            <w:lang w:eastAsia="pl-PL"/>
          </w:rPr>
          <w:t>art. 258</w:t>
        </w:r>
      </w:hyperlink>
      <w:r w:rsidRPr="0085163E">
        <w:rPr>
          <w:rFonts w:ascii="Calibri" w:hAnsi="Calibri" w:cs="Calibri"/>
          <w:color w:val="000000"/>
          <w:sz w:val="20"/>
          <w:szCs w:val="20"/>
          <w:lang w:eastAsia="pl-PL"/>
        </w:rPr>
        <w:t xml:space="preserve"> Kodeksu karnego,</w:t>
      </w:r>
    </w:p>
    <w:p w14:paraId="601AD4BA" w14:textId="7A03A818"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handlu ludźmi, o którym mowa w </w:t>
      </w:r>
      <w:hyperlink r:id="rId23" w:anchor="/document/16798683?unitId=art(189(a))&amp;cm=DOCUMENT" w:tgtFrame="_blank" w:history="1">
        <w:r w:rsidRPr="0085163E">
          <w:rPr>
            <w:rFonts w:ascii="Calibri" w:hAnsi="Calibri" w:cs="Calibri"/>
            <w:color w:val="000000"/>
            <w:sz w:val="20"/>
            <w:szCs w:val="20"/>
            <w:lang w:eastAsia="pl-PL"/>
          </w:rPr>
          <w:t>art. 189a</w:t>
        </w:r>
      </w:hyperlink>
      <w:r w:rsidRPr="0085163E">
        <w:rPr>
          <w:rFonts w:ascii="Calibri" w:hAnsi="Calibri" w:cs="Calibri"/>
          <w:color w:val="000000"/>
          <w:sz w:val="20"/>
          <w:szCs w:val="20"/>
          <w:lang w:eastAsia="pl-PL"/>
        </w:rPr>
        <w:t xml:space="preserve"> Kodeksu karnego</w:t>
      </w:r>
      <w:r w:rsidR="005F0B8D">
        <w:rPr>
          <w:rFonts w:ascii="Calibri" w:hAnsi="Calibri" w:cs="Calibri"/>
          <w:color w:val="000000"/>
          <w:sz w:val="20"/>
          <w:szCs w:val="20"/>
          <w:lang w:eastAsia="pl-PL"/>
        </w:rPr>
        <w:t xml:space="preserve"> z dnia 06 czerwca 1997 r. </w:t>
      </w:r>
      <w:r w:rsidR="00B85EC0">
        <w:rPr>
          <w:rFonts w:ascii="Calibri" w:hAnsi="Calibri" w:cs="Calibri"/>
          <w:color w:val="000000"/>
          <w:sz w:val="20"/>
          <w:szCs w:val="20"/>
          <w:lang w:eastAsia="pl-PL"/>
        </w:rPr>
        <w:br/>
      </w:r>
      <w:r w:rsidR="005F0B8D">
        <w:rPr>
          <w:rFonts w:ascii="Calibri" w:hAnsi="Calibri" w:cs="Calibri"/>
          <w:sz w:val="20"/>
          <w:szCs w:val="20"/>
          <w:lang w:eastAsia="pl-PL"/>
        </w:rPr>
        <w:t>(</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005F0B8D">
        <w:rPr>
          <w:rFonts w:ascii="Calibri" w:hAnsi="Calibri" w:cs="Calibri"/>
          <w:sz w:val="20"/>
          <w:szCs w:val="20"/>
          <w:lang w:eastAsia="pl-PL"/>
        </w:rPr>
        <w:t xml:space="preserve">Dz.U. 2024 </w:t>
      </w:r>
      <w:r w:rsidR="00F23C34">
        <w:rPr>
          <w:rFonts w:ascii="Calibri" w:hAnsi="Calibri" w:cs="Calibri"/>
          <w:sz w:val="20"/>
          <w:szCs w:val="20"/>
          <w:lang w:eastAsia="pl-PL"/>
        </w:rPr>
        <w:t xml:space="preserve">r. </w:t>
      </w:r>
      <w:r w:rsidR="005F0B8D">
        <w:rPr>
          <w:rFonts w:ascii="Calibri" w:hAnsi="Calibri" w:cs="Calibri"/>
          <w:sz w:val="20"/>
          <w:szCs w:val="20"/>
          <w:lang w:eastAsia="pl-PL"/>
        </w:rPr>
        <w:t>poz.17</w:t>
      </w:r>
      <w:r w:rsidR="00A12F27">
        <w:rPr>
          <w:rFonts w:ascii="Calibri" w:hAnsi="Calibri" w:cs="Calibri"/>
          <w:sz w:val="20"/>
          <w:szCs w:val="20"/>
          <w:lang w:eastAsia="pl-PL"/>
        </w:rPr>
        <w:t xml:space="preserve"> z </w:t>
      </w:r>
      <w:proofErr w:type="spellStart"/>
      <w:r w:rsidR="00A12F27">
        <w:rPr>
          <w:rFonts w:ascii="Calibri" w:hAnsi="Calibri" w:cs="Calibri"/>
          <w:sz w:val="20"/>
          <w:szCs w:val="20"/>
          <w:lang w:eastAsia="pl-PL"/>
        </w:rPr>
        <w:t>późn</w:t>
      </w:r>
      <w:proofErr w:type="spellEnd"/>
      <w:r w:rsidR="00A12F27">
        <w:rPr>
          <w:rFonts w:ascii="Calibri" w:hAnsi="Calibri" w:cs="Calibri"/>
          <w:sz w:val="20"/>
          <w:szCs w:val="20"/>
          <w:lang w:eastAsia="pl-PL"/>
        </w:rPr>
        <w:t>. zm.</w:t>
      </w:r>
      <w:r w:rsidR="001E6D4D">
        <w:rPr>
          <w:rFonts w:ascii="Calibri" w:hAnsi="Calibri" w:cs="Calibri"/>
          <w:sz w:val="20"/>
          <w:szCs w:val="20"/>
          <w:lang w:eastAsia="pl-PL"/>
        </w:rPr>
        <w:t>)</w:t>
      </w:r>
      <w:r w:rsidR="00B85EC0">
        <w:rPr>
          <w:rFonts w:ascii="Calibri" w:hAnsi="Calibri" w:cs="Calibri"/>
          <w:sz w:val="20"/>
          <w:szCs w:val="20"/>
          <w:lang w:eastAsia="pl-PL"/>
        </w:rPr>
        <w:t>,</w:t>
      </w:r>
    </w:p>
    <w:p w14:paraId="005FBFD0"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sz w:val="20"/>
          <w:szCs w:val="20"/>
          <w:lang w:eastAsia="pl-PL"/>
        </w:rPr>
      </w:pPr>
      <w:r w:rsidRPr="0085163E">
        <w:rPr>
          <w:rFonts w:ascii="Calibri" w:hAnsi="Calibri" w:cs="Calibri"/>
          <w:sz w:val="20"/>
          <w:szCs w:val="20"/>
          <w:lang w:eastAsia="pl-PL"/>
        </w:rPr>
        <w:t xml:space="preserve">o którym mowa w art. 228–230a, art. 250a Kodeksu karnego, w art. 46–48 ustawy z dnia </w:t>
      </w:r>
      <w:r w:rsidR="00B85EC0">
        <w:rPr>
          <w:rFonts w:ascii="Calibri" w:hAnsi="Calibri" w:cs="Calibri"/>
          <w:sz w:val="20"/>
          <w:szCs w:val="20"/>
          <w:lang w:eastAsia="pl-PL"/>
        </w:rPr>
        <w:br/>
      </w:r>
      <w:r w:rsidRPr="0085163E">
        <w:rPr>
          <w:rFonts w:ascii="Calibri" w:hAnsi="Calibri" w:cs="Calibri"/>
          <w:sz w:val="20"/>
          <w:szCs w:val="20"/>
          <w:lang w:eastAsia="pl-PL"/>
        </w:rPr>
        <w:t>25 czerwca 2010 r. o sporcie (</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Pr="0085163E">
        <w:rPr>
          <w:rFonts w:ascii="Calibri" w:hAnsi="Calibri" w:cs="Calibri"/>
          <w:sz w:val="20"/>
          <w:szCs w:val="20"/>
          <w:lang w:eastAsia="pl-PL"/>
        </w:rPr>
        <w:t>Dz. U. z 202</w:t>
      </w:r>
      <w:r w:rsidR="001E6D4D">
        <w:rPr>
          <w:rFonts w:ascii="Calibri" w:hAnsi="Calibri" w:cs="Calibri"/>
          <w:sz w:val="20"/>
          <w:szCs w:val="20"/>
          <w:lang w:eastAsia="pl-PL"/>
        </w:rPr>
        <w:t>3</w:t>
      </w:r>
      <w:r w:rsidRPr="0085163E">
        <w:rPr>
          <w:rFonts w:ascii="Calibri" w:hAnsi="Calibri" w:cs="Calibri"/>
          <w:sz w:val="20"/>
          <w:szCs w:val="20"/>
          <w:lang w:eastAsia="pl-PL"/>
        </w:rPr>
        <w:t xml:space="preserve"> r. poz. </w:t>
      </w:r>
      <w:r w:rsidR="001E6D4D">
        <w:rPr>
          <w:rFonts w:ascii="Calibri" w:hAnsi="Calibri" w:cs="Calibri"/>
          <w:sz w:val="20"/>
          <w:szCs w:val="20"/>
          <w:lang w:eastAsia="pl-PL"/>
        </w:rPr>
        <w:t>2048</w:t>
      </w:r>
      <w:r w:rsidRPr="0085163E">
        <w:rPr>
          <w:rFonts w:ascii="Calibri" w:hAnsi="Calibri" w:cs="Calibri"/>
          <w:sz w:val="20"/>
          <w:szCs w:val="20"/>
          <w:lang w:eastAsia="pl-PL"/>
        </w:rPr>
        <w:t xml:space="preserve">) lub w art. 54 ust. 1–4 ustawy </w:t>
      </w:r>
      <w:r w:rsidR="005D1689">
        <w:rPr>
          <w:rFonts w:ascii="Calibri" w:hAnsi="Calibri" w:cs="Calibri"/>
          <w:sz w:val="20"/>
          <w:szCs w:val="20"/>
          <w:lang w:eastAsia="pl-PL"/>
        </w:rPr>
        <w:br/>
      </w:r>
      <w:r w:rsidRPr="0085163E">
        <w:rPr>
          <w:rFonts w:ascii="Calibri" w:hAnsi="Calibri" w:cs="Calibri"/>
          <w:sz w:val="20"/>
          <w:szCs w:val="20"/>
          <w:lang w:eastAsia="pl-PL"/>
        </w:rPr>
        <w:t>z dnia 12 maja 2011 r. o refundacji leków, środków spożywczych specjalnego przeznaczenia żywieniowego oraz wyrobów medycznych (</w:t>
      </w:r>
      <w:proofErr w:type="spellStart"/>
      <w:r w:rsidR="00F23C34">
        <w:rPr>
          <w:rFonts w:ascii="Calibri" w:hAnsi="Calibri" w:cs="Calibri"/>
          <w:sz w:val="20"/>
          <w:szCs w:val="20"/>
          <w:lang w:eastAsia="pl-PL"/>
        </w:rPr>
        <w:t>t.j</w:t>
      </w:r>
      <w:proofErr w:type="spellEnd"/>
      <w:r w:rsidR="00F23C34">
        <w:rPr>
          <w:rFonts w:ascii="Calibri" w:hAnsi="Calibri" w:cs="Calibri"/>
          <w:sz w:val="20"/>
          <w:szCs w:val="20"/>
          <w:lang w:eastAsia="pl-PL"/>
        </w:rPr>
        <w:t xml:space="preserve">. </w:t>
      </w:r>
      <w:r w:rsidRPr="0085163E">
        <w:rPr>
          <w:rFonts w:ascii="Calibri" w:hAnsi="Calibri" w:cs="Calibri"/>
          <w:sz w:val="20"/>
          <w:szCs w:val="20"/>
          <w:lang w:eastAsia="pl-PL"/>
        </w:rPr>
        <w:t>Dz. U. z 202</w:t>
      </w:r>
      <w:r w:rsidR="00F23C34">
        <w:rPr>
          <w:rFonts w:ascii="Calibri" w:hAnsi="Calibri" w:cs="Calibri"/>
          <w:sz w:val="20"/>
          <w:szCs w:val="20"/>
          <w:lang w:eastAsia="pl-PL"/>
        </w:rPr>
        <w:t>3</w:t>
      </w:r>
      <w:r w:rsidRPr="0085163E">
        <w:rPr>
          <w:rFonts w:ascii="Calibri" w:hAnsi="Calibri" w:cs="Calibri"/>
          <w:sz w:val="20"/>
          <w:szCs w:val="20"/>
          <w:lang w:eastAsia="pl-PL"/>
        </w:rPr>
        <w:t xml:space="preserve"> r. poz.</w:t>
      </w:r>
      <w:r w:rsidR="00F23C34">
        <w:rPr>
          <w:rFonts w:ascii="Calibri" w:hAnsi="Calibri" w:cs="Calibri"/>
          <w:sz w:val="20"/>
          <w:szCs w:val="20"/>
          <w:lang w:eastAsia="pl-PL"/>
        </w:rPr>
        <w:t xml:space="preserve"> 826 z </w:t>
      </w:r>
      <w:proofErr w:type="spellStart"/>
      <w:r w:rsidR="00F23C34">
        <w:rPr>
          <w:rFonts w:ascii="Calibri" w:hAnsi="Calibri" w:cs="Calibri"/>
          <w:sz w:val="20"/>
          <w:szCs w:val="20"/>
          <w:lang w:eastAsia="pl-PL"/>
        </w:rPr>
        <w:t>późn</w:t>
      </w:r>
      <w:proofErr w:type="spellEnd"/>
      <w:r w:rsidR="00F23C34">
        <w:rPr>
          <w:rFonts w:ascii="Calibri" w:hAnsi="Calibri" w:cs="Calibri"/>
          <w:sz w:val="20"/>
          <w:szCs w:val="20"/>
          <w:lang w:eastAsia="pl-PL"/>
        </w:rPr>
        <w:t>. zm.</w:t>
      </w:r>
      <w:r w:rsidRPr="0085163E">
        <w:rPr>
          <w:rFonts w:ascii="Calibri" w:hAnsi="Calibri" w:cs="Calibri"/>
          <w:sz w:val="20"/>
          <w:szCs w:val="20"/>
          <w:lang w:eastAsia="pl-PL"/>
        </w:rPr>
        <w:t>)</w:t>
      </w:r>
      <w:r w:rsidR="00B85EC0">
        <w:rPr>
          <w:rFonts w:ascii="Calibri" w:hAnsi="Calibri" w:cs="Calibri"/>
          <w:sz w:val="20"/>
          <w:szCs w:val="20"/>
          <w:lang w:eastAsia="pl-PL"/>
        </w:rPr>
        <w:t>,</w:t>
      </w:r>
    </w:p>
    <w:p w14:paraId="744E32AD"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finansowania przestępstwa o charakterze terrorystycznym, o którym mowa w </w:t>
      </w:r>
      <w:hyperlink r:id="rId24" w:anchor="/document/16798683?unitId=art(165(a))&amp;cm=DOCUMENT" w:tgtFrame="_blank" w:history="1">
        <w:r w:rsidRPr="0085163E">
          <w:rPr>
            <w:rFonts w:ascii="Calibri" w:hAnsi="Calibri" w:cs="Calibri"/>
            <w:color w:val="000000"/>
            <w:sz w:val="20"/>
            <w:szCs w:val="20"/>
            <w:lang w:eastAsia="pl-PL"/>
          </w:rPr>
          <w:t>art. 165a</w:t>
        </w:r>
      </w:hyperlink>
      <w:r w:rsidRPr="0085163E">
        <w:rPr>
          <w:rFonts w:ascii="Calibri" w:hAnsi="Calibri" w:cs="Calibri"/>
          <w:color w:val="000000"/>
          <w:sz w:val="20"/>
          <w:szCs w:val="20"/>
          <w:lang w:eastAsia="pl-PL"/>
        </w:rPr>
        <w:t xml:space="preserve"> Kodeksu karnego, lub przestępstwo udaremniania lub utrudniania stwierdzenia przestępnego pochodzenia pieniędzy lub ukrywania ich pochodzenia, o którym mowa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 xml:space="preserve">w </w:t>
      </w:r>
      <w:hyperlink r:id="rId25" w:anchor="/document/16798683?unitId=art(299)&amp;cm=DOCUMENT" w:tgtFrame="_blank" w:history="1">
        <w:r w:rsidRPr="0085163E">
          <w:rPr>
            <w:rFonts w:ascii="Calibri" w:hAnsi="Calibri" w:cs="Calibri"/>
            <w:color w:val="000000"/>
            <w:sz w:val="20"/>
            <w:szCs w:val="20"/>
            <w:lang w:eastAsia="pl-PL"/>
          </w:rPr>
          <w:t>art. 299</w:t>
        </w:r>
      </w:hyperlink>
      <w:r w:rsidRPr="0085163E">
        <w:rPr>
          <w:rFonts w:ascii="Calibri" w:hAnsi="Calibri" w:cs="Calibri"/>
          <w:color w:val="000000"/>
          <w:sz w:val="20"/>
          <w:szCs w:val="20"/>
          <w:lang w:eastAsia="pl-PL"/>
        </w:rPr>
        <w:t xml:space="preserve"> Kodeksu karnego,</w:t>
      </w:r>
    </w:p>
    <w:p w14:paraId="76FB05D1"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o charakterze terrorystycznym, o którym mowa w </w:t>
      </w:r>
      <w:hyperlink r:id="rId26" w:anchor="/document/16798683?unitId=art(115)par(20)&amp;cm=DOCUMENT" w:tgtFrame="_blank" w:history="1">
        <w:r w:rsidRPr="0085163E">
          <w:rPr>
            <w:rFonts w:ascii="Calibri" w:hAnsi="Calibri" w:cs="Calibri"/>
            <w:color w:val="000000"/>
            <w:sz w:val="20"/>
            <w:szCs w:val="20"/>
            <w:lang w:eastAsia="pl-PL"/>
          </w:rPr>
          <w:t>art. 115 § 20</w:t>
        </w:r>
      </w:hyperlink>
      <w:r w:rsidRPr="0085163E">
        <w:rPr>
          <w:rFonts w:ascii="Calibri" w:hAnsi="Calibri" w:cs="Calibri"/>
          <w:color w:val="000000"/>
          <w:sz w:val="20"/>
          <w:szCs w:val="20"/>
          <w:lang w:eastAsia="pl-PL"/>
        </w:rPr>
        <w:t xml:space="preserve"> Kodeksu karnego, lub mające na celu popełnienie tego przestępstwa,</w:t>
      </w:r>
    </w:p>
    <w:p w14:paraId="171B0B9A" w14:textId="77777777" w:rsidR="0060373E" w:rsidRPr="002C1FA3"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powierzenia wykonywania pracy małoletniemu cudzoziemcowi, o którym mowa w art. 9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ust. 2 ustawy z dnia 15 czerwca 2012 r. o skutkach powierzania wykonywania pracy cudzoziemcom przebywającym wbrew przepisom na terytorium Rzeczypospolitej Polskiej (</w:t>
      </w:r>
      <w:proofErr w:type="spellStart"/>
      <w:r w:rsidRPr="0085163E">
        <w:rPr>
          <w:rFonts w:ascii="Calibri" w:hAnsi="Calibri" w:cs="Calibri"/>
          <w:color w:val="000000"/>
          <w:sz w:val="20"/>
          <w:szCs w:val="20"/>
          <w:lang w:eastAsia="pl-PL"/>
        </w:rPr>
        <w:t>t</w:t>
      </w:r>
      <w:r w:rsidR="00F23C34">
        <w:rPr>
          <w:rFonts w:ascii="Calibri" w:hAnsi="Calibri" w:cs="Calibri"/>
          <w:color w:val="000000"/>
          <w:sz w:val="20"/>
          <w:szCs w:val="20"/>
          <w:lang w:eastAsia="pl-PL"/>
        </w:rPr>
        <w:t>.</w:t>
      </w:r>
      <w:r w:rsidRPr="0085163E">
        <w:rPr>
          <w:rFonts w:ascii="Calibri" w:hAnsi="Calibri" w:cs="Calibri"/>
          <w:color w:val="000000"/>
          <w:sz w:val="20"/>
          <w:szCs w:val="20"/>
          <w:lang w:eastAsia="pl-PL"/>
        </w:rPr>
        <w:t>j</w:t>
      </w:r>
      <w:proofErr w:type="spellEnd"/>
      <w:r w:rsidRPr="0085163E">
        <w:rPr>
          <w:rFonts w:ascii="Calibri" w:hAnsi="Calibri" w:cs="Calibri"/>
          <w:color w:val="000000"/>
          <w:sz w:val="20"/>
          <w:szCs w:val="20"/>
          <w:lang w:eastAsia="pl-PL"/>
        </w:rPr>
        <w:t>. Dz. U. 2021 r. poz</w:t>
      </w:r>
      <w:r w:rsidRPr="002C1FA3">
        <w:rPr>
          <w:rFonts w:ascii="Calibri" w:hAnsi="Calibri" w:cs="Calibri"/>
          <w:color w:val="000000"/>
          <w:sz w:val="20"/>
          <w:szCs w:val="20"/>
          <w:lang w:eastAsia="pl-PL"/>
        </w:rPr>
        <w:t>. 1745),</w:t>
      </w:r>
    </w:p>
    <w:p w14:paraId="0398E359"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przeciwko obrotowi gospodarczemu, o których mowa w </w:t>
      </w:r>
      <w:hyperlink r:id="rId27" w:anchor="/document/16798683?unitId=art(296)&amp;cm=DOCUMENT" w:tgtFrame="_blank" w:history="1">
        <w:r w:rsidRPr="0085163E">
          <w:rPr>
            <w:rFonts w:ascii="Calibri" w:hAnsi="Calibri" w:cs="Calibri"/>
            <w:color w:val="000000"/>
            <w:sz w:val="20"/>
            <w:szCs w:val="20"/>
            <w:lang w:eastAsia="pl-PL"/>
          </w:rPr>
          <w:t>art. 296-307</w:t>
        </w:r>
      </w:hyperlink>
      <w:r w:rsidRPr="0085163E">
        <w:rPr>
          <w:rFonts w:ascii="Calibri" w:hAnsi="Calibri" w:cs="Calibri"/>
          <w:color w:val="000000"/>
          <w:sz w:val="20"/>
          <w:szCs w:val="20"/>
          <w:lang w:eastAsia="pl-PL"/>
        </w:rPr>
        <w:t xml:space="preserve"> Kodeksu karnego, przestępstwo oszustwa, o którym mowa w </w:t>
      </w:r>
      <w:hyperlink r:id="rId28" w:anchor="/document/16798683?unitId=art(286)&amp;cm=DOCUMENT" w:tgtFrame="_blank" w:history="1">
        <w:r w:rsidRPr="0085163E">
          <w:rPr>
            <w:rFonts w:ascii="Calibri" w:hAnsi="Calibri" w:cs="Calibri"/>
            <w:color w:val="000000"/>
            <w:sz w:val="20"/>
            <w:szCs w:val="20"/>
            <w:lang w:eastAsia="pl-PL"/>
          </w:rPr>
          <w:t>art. 286</w:t>
        </w:r>
      </w:hyperlink>
      <w:r w:rsidRPr="0085163E">
        <w:rPr>
          <w:rFonts w:ascii="Calibri" w:hAnsi="Calibri" w:cs="Calibri"/>
          <w:color w:val="000000"/>
          <w:sz w:val="20"/>
          <w:szCs w:val="20"/>
          <w:lang w:eastAsia="pl-PL"/>
        </w:rPr>
        <w:t xml:space="preserve"> Kodeksu karnego, przestępstwo przeciwko wiarygodności dokumentów, o których mowa w </w:t>
      </w:r>
      <w:hyperlink r:id="rId29" w:anchor="/document/16798683?unitId=art(270)&amp;cm=DOCUMENT" w:tgtFrame="_blank" w:history="1">
        <w:r w:rsidRPr="0085163E">
          <w:rPr>
            <w:rFonts w:ascii="Calibri" w:hAnsi="Calibri" w:cs="Calibri"/>
            <w:color w:val="000000"/>
            <w:sz w:val="20"/>
            <w:szCs w:val="20"/>
            <w:lang w:eastAsia="pl-PL"/>
          </w:rPr>
          <w:t>art. 270-277d</w:t>
        </w:r>
      </w:hyperlink>
      <w:r w:rsidRPr="0085163E">
        <w:rPr>
          <w:rFonts w:ascii="Calibri" w:hAnsi="Calibri" w:cs="Calibri"/>
          <w:color w:val="000000"/>
          <w:sz w:val="20"/>
          <w:szCs w:val="20"/>
          <w:lang w:eastAsia="pl-PL"/>
        </w:rPr>
        <w:t xml:space="preserve"> Kodeksu karnego, lub przestępstwo skarbowe,</w:t>
      </w:r>
    </w:p>
    <w:p w14:paraId="1B567CFD"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6005BD77" w14:textId="77777777" w:rsidR="0060373E" w:rsidRPr="0085163E" w:rsidRDefault="0060373E" w:rsidP="00CD43F0">
      <w:pPr>
        <w:tabs>
          <w:tab w:val="left" w:pos="1560"/>
        </w:tabs>
        <w:spacing w:after="0"/>
        <w:ind w:left="1560"/>
        <w:rPr>
          <w:rFonts w:ascii="Calibri" w:hAnsi="Calibri" w:cs="Calibri"/>
          <w:color w:val="000000"/>
          <w:sz w:val="20"/>
          <w:szCs w:val="20"/>
          <w:lang w:eastAsia="pl-PL"/>
        </w:rPr>
      </w:pPr>
      <w:r w:rsidRPr="0085163E">
        <w:rPr>
          <w:rFonts w:ascii="Calibri" w:hAnsi="Calibri" w:cs="Calibri"/>
          <w:color w:val="000000"/>
          <w:sz w:val="20"/>
          <w:szCs w:val="20"/>
          <w:lang w:eastAsia="pl-PL"/>
        </w:rPr>
        <w:t>- lub za odpowiedni czyn zabroniony określony w przepisach prawa obcego;</w:t>
      </w:r>
    </w:p>
    <w:p w14:paraId="574269FA" w14:textId="77777777" w:rsidR="00A66E53"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lastRenderedPageBreak/>
        <w:t xml:space="preserve">jeżeli </w:t>
      </w:r>
      <w:r w:rsidR="00A66E53" w:rsidRPr="005A1DFA">
        <w:rPr>
          <w:rFonts w:ascii="Calibri" w:hAnsi="Calibri" w:cs="Calibri"/>
          <w:sz w:val="20"/>
          <w:szCs w:val="20"/>
          <w:lang w:val="pl-PL"/>
        </w:rPr>
        <w:t xml:space="preserve">urzędującego członka jego organu zarządzającego lub nadzorczego, wspólnika spółki </w:t>
      </w:r>
      <w:r w:rsidR="00B85EC0" w:rsidRPr="005A1DFA">
        <w:rPr>
          <w:rFonts w:ascii="Calibri" w:hAnsi="Calibri" w:cs="Calibri"/>
          <w:sz w:val="20"/>
          <w:szCs w:val="20"/>
          <w:lang w:val="pl-PL"/>
        </w:rPr>
        <w:br/>
      </w:r>
      <w:r w:rsidR="00A66E53" w:rsidRPr="005A1DFA">
        <w:rPr>
          <w:rFonts w:ascii="Calibri" w:hAnsi="Calibri" w:cs="Calibri"/>
          <w:sz w:val="20"/>
          <w:szCs w:val="20"/>
          <w:lang w:val="pl-PL"/>
        </w:rPr>
        <w:t xml:space="preserve">w spółce jawnej lub partnerskiej albo komplementariusza w spółce komandytowej lub komandytowo-akcyjnej lub prokurenta prawomocnie skazano za przestępstwo, o którym mowa w pkt </w:t>
      </w:r>
      <w:r w:rsidR="006F52DB" w:rsidRPr="005A1DFA">
        <w:rPr>
          <w:rFonts w:ascii="Calibri" w:hAnsi="Calibri" w:cs="Calibri"/>
          <w:sz w:val="20"/>
          <w:szCs w:val="20"/>
          <w:lang w:val="pl-PL"/>
        </w:rPr>
        <w:t>1</w:t>
      </w:r>
      <w:r w:rsidR="00B85EC0" w:rsidRPr="005A1DFA">
        <w:rPr>
          <w:rFonts w:ascii="Calibri" w:hAnsi="Calibri" w:cs="Calibri"/>
          <w:sz w:val="20"/>
          <w:szCs w:val="20"/>
          <w:lang w:val="pl-PL"/>
        </w:rPr>
        <w:t>3</w:t>
      </w:r>
      <w:r w:rsidR="006F52DB" w:rsidRPr="005A1DFA">
        <w:rPr>
          <w:rFonts w:ascii="Calibri" w:hAnsi="Calibri" w:cs="Calibri"/>
          <w:sz w:val="20"/>
          <w:szCs w:val="20"/>
          <w:lang w:val="pl-PL"/>
        </w:rPr>
        <w:t>.8.1</w:t>
      </w:r>
      <w:r w:rsidR="00A66E53" w:rsidRPr="005A1DFA">
        <w:rPr>
          <w:rFonts w:ascii="Calibri" w:hAnsi="Calibri" w:cs="Calibri"/>
          <w:sz w:val="20"/>
          <w:szCs w:val="20"/>
          <w:lang w:val="pl-PL"/>
        </w:rPr>
        <w:t>;</w:t>
      </w:r>
    </w:p>
    <w:p w14:paraId="29E87D4E"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wobec którego wydano prawomocny wyrok sądu lub ostateczną decyzję administracyjną </w:t>
      </w:r>
      <w:r w:rsidR="00B85EC0" w:rsidRPr="005A1DFA">
        <w:rPr>
          <w:rFonts w:ascii="Calibri" w:hAnsi="Calibri" w:cs="Calibri"/>
          <w:sz w:val="20"/>
          <w:szCs w:val="20"/>
          <w:lang w:val="pl-PL"/>
        </w:rPr>
        <w:br/>
      </w:r>
      <w:r w:rsidRPr="005A1DFA">
        <w:rPr>
          <w:rFonts w:ascii="Calibri" w:hAnsi="Calibri" w:cs="Calibri"/>
          <w:sz w:val="20"/>
          <w:szCs w:val="20"/>
          <w:lang w:val="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71BD8E0"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orzeczono zakaz ubiegania się o zamówienia publiczne;</w:t>
      </w:r>
    </w:p>
    <w:p w14:paraId="625BE469" w14:textId="77777777" w:rsidR="00D613FD"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A568494" w14:textId="4FECB4CB" w:rsidR="00B4557B"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doszło do zakłócenia konkurencji wynikającej z tego, że W</w:t>
      </w:r>
      <w:r w:rsidR="002153A8" w:rsidRPr="005A1DFA">
        <w:rPr>
          <w:rFonts w:ascii="Calibri" w:hAnsi="Calibri" w:cs="Calibri"/>
          <w:sz w:val="20"/>
          <w:szCs w:val="20"/>
          <w:lang w:val="pl-PL"/>
        </w:rPr>
        <w:t xml:space="preserve">ykonawca lub podmiot, który należy z </w:t>
      </w:r>
      <w:r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ykonawcą do tej samej grupy kapitałowej w rozumieniu </w:t>
      </w:r>
      <w:hyperlink r:id="rId30" w:history="1">
        <w:r w:rsidR="002153A8" w:rsidRPr="005A1DFA">
          <w:rPr>
            <w:rFonts w:ascii="Calibri" w:hAnsi="Calibri" w:cs="Calibri"/>
            <w:sz w:val="20"/>
            <w:szCs w:val="20"/>
            <w:lang w:val="pl-PL"/>
          </w:rPr>
          <w:t>ustawy</w:t>
        </w:r>
      </w:hyperlink>
      <w:r w:rsidR="002153A8" w:rsidRPr="005A1DFA">
        <w:rPr>
          <w:rFonts w:ascii="Calibri" w:hAnsi="Calibri" w:cs="Calibri"/>
          <w:sz w:val="20"/>
          <w:szCs w:val="20"/>
          <w:lang w:val="pl-PL"/>
        </w:rPr>
        <w:t xml:space="preserve"> z dnia 16 lutego 2007 r. o ochronie konkurencji i konsumentów (</w:t>
      </w:r>
      <w:proofErr w:type="spellStart"/>
      <w:r w:rsidR="000A6732" w:rsidRPr="005A1DFA">
        <w:rPr>
          <w:rFonts w:ascii="Calibri" w:hAnsi="Calibri" w:cs="Calibri"/>
          <w:sz w:val="20"/>
          <w:szCs w:val="20"/>
          <w:lang w:val="pl-PL"/>
        </w:rPr>
        <w:t>t.j</w:t>
      </w:r>
      <w:proofErr w:type="spellEnd"/>
      <w:r w:rsidR="000A6732" w:rsidRPr="005A1DFA">
        <w:rPr>
          <w:rFonts w:ascii="Calibri" w:hAnsi="Calibri" w:cs="Calibri"/>
          <w:sz w:val="20"/>
          <w:szCs w:val="20"/>
          <w:lang w:val="pl-PL"/>
        </w:rPr>
        <w:t xml:space="preserve">. </w:t>
      </w:r>
      <w:r w:rsidR="002153A8" w:rsidRPr="005A1DFA">
        <w:rPr>
          <w:rFonts w:ascii="Calibri" w:hAnsi="Calibri" w:cs="Calibri"/>
          <w:sz w:val="20"/>
          <w:szCs w:val="20"/>
          <w:lang w:val="pl-PL"/>
        </w:rPr>
        <w:t>Dz.U. z 202</w:t>
      </w:r>
      <w:r w:rsidR="00695715">
        <w:rPr>
          <w:rFonts w:ascii="Calibri" w:hAnsi="Calibri" w:cs="Calibri"/>
          <w:sz w:val="20"/>
          <w:szCs w:val="20"/>
          <w:lang w:val="pl-PL"/>
        </w:rPr>
        <w:t>4</w:t>
      </w:r>
      <w:r w:rsidR="002153A8" w:rsidRPr="005A1DFA">
        <w:rPr>
          <w:rFonts w:ascii="Calibri" w:hAnsi="Calibri" w:cs="Calibri"/>
          <w:sz w:val="20"/>
          <w:szCs w:val="20"/>
          <w:lang w:val="pl-PL"/>
        </w:rPr>
        <w:t xml:space="preserve"> r</w:t>
      </w:r>
      <w:r w:rsidR="002153A8" w:rsidRPr="00695715">
        <w:rPr>
          <w:rFonts w:ascii="Calibri" w:hAnsi="Calibri" w:cs="Calibri"/>
          <w:sz w:val="20"/>
          <w:szCs w:val="20"/>
          <w:lang w:val="pl-PL"/>
        </w:rPr>
        <w:t xml:space="preserve">. poz. </w:t>
      </w:r>
      <w:r w:rsidR="00695715" w:rsidRPr="00695715">
        <w:rPr>
          <w:rFonts w:ascii="Calibri" w:hAnsi="Calibri" w:cs="Calibri"/>
          <w:sz w:val="20"/>
          <w:szCs w:val="20"/>
          <w:lang w:val="pl-PL"/>
        </w:rPr>
        <w:t>594</w:t>
      </w:r>
      <w:r w:rsidR="000A6732" w:rsidRPr="00695715">
        <w:rPr>
          <w:rFonts w:ascii="Calibri" w:hAnsi="Calibri" w:cs="Calibri"/>
          <w:sz w:val="20"/>
          <w:szCs w:val="20"/>
          <w:lang w:val="pl-PL"/>
        </w:rPr>
        <w:t>)</w:t>
      </w:r>
      <w:r w:rsidR="002153A8" w:rsidRPr="00695715">
        <w:rPr>
          <w:rFonts w:ascii="Calibri" w:hAnsi="Calibri" w:cs="Calibri"/>
          <w:sz w:val="20"/>
          <w:szCs w:val="20"/>
          <w:lang w:val="pl-PL"/>
        </w:rPr>
        <w:t>, doradzał lub w inny sposób był zaangażowany w przygotowanie postępowania o udzielenie</w:t>
      </w:r>
      <w:r w:rsidR="002153A8" w:rsidRPr="005A1DFA">
        <w:rPr>
          <w:rFonts w:ascii="Calibri" w:hAnsi="Calibri" w:cs="Calibri"/>
          <w:sz w:val="20"/>
          <w:szCs w:val="20"/>
          <w:lang w:val="pl-PL"/>
        </w:rPr>
        <w:t xml:space="preserve"> tego zamówienia</w:t>
      </w:r>
      <w:r w:rsidR="00B4557B" w:rsidRPr="005A1DFA">
        <w:rPr>
          <w:rFonts w:ascii="Calibri" w:hAnsi="Calibri" w:cs="Calibri"/>
          <w:sz w:val="20"/>
          <w:szCs w:val="20"/>
          <w:lang w:val="pl-PL"/>
        </w:rPr>
        <w:t>.</w:t>
      </w:r>
    </w:p>
    <w:p w14:paraId="64292C4E" w14:textId="77777777" w:rsidR="00B4557B" w:rsidRPr="005A1DFA" w:rsidRDefault="00D613FD"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Z</w:t>
      </w:r>
      <w:r w:rsidR="002153A8" w:rsidRPr="005A1DFA">
        <w:rPr>
          <w:rFonts w:ascii="Calibri" w:hAnsi="Calibri" w:cs="Calibri"/>
          <w:sz w:val="20"/>
          <w:szCs w:val="20"/>
          <w:lang w:val="pl-PL"/>
        </w:rPr>
        <w:t xml:space="preserve">amawiający podejmuje odpowiednie środki w celu zagwarantowania, że udział tego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ykonawcy w postępowaniu nie zakłóci konkurencji, w szczególności przekazuje pozostałym wykonawcom istotne informacje, które przekazał lub uzyskał w związku z zaangażowaniem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ykonawcy lub tego podmiotu w przygotowanie postępowania, oraz wyznacza odpowiedni termin na złożenie ofert. Zamawiający wskazuje w protokole postępowania środki mające na celu zapobieżenie zakłóceniu konkurencji.</w:t>
      </w:r>
    </w:p>
    <w:p w14:paraId="1A95A6FF" w14:textId="77777777" w:rsidR="004D4F09" w:rsidRPr="005A1DFA" w:rsidRDefault="002153A8"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Wykonawca zaangażowany w przygotowanie postępowania o udzielenie zamówienia</w:t>
      </w:r>
      <w:r w:rsidR="00B4557B" w:rsidRPr="005A1DFA">
        <w:rPr>
          <w:rFonts w:ascii="Calibri" w:hAnsi="Calibri" w:cs="Calibri"/>
          <w:sz w:val="20"/>
          <w:szCs w:val="20"/>
          <w:lang w:val="pl-PL"/>
        </w:rPr>
        <w:t xml:space="preserve">, </w:t>
      </w:r>
      <w:r w:rsidR="005A1DFA">
        <w:rPr>
          <w:rFonts w:ascii="Calibri" w:hAnsi="Calibri" w:cs="Calibri"/>
          <w:sz w:val="20"/>
          <w:szCs w:val="20"/>
          <w:lang w:val="pl-PL"/>
        </w:rPr>
        <w:br/>
      </w:r>
      <w:r w:rsidR="00B4557B" w:rsidRPr="005A1DFA">
        <w:rPr>
          <w:rFonts w:ascii="Calibri" w:hAnsi="Calibri" w:cs="Calibri"/>
          <w:sz w:val="20"/>
          <w:szCs w:val="20"/>
          <w:lang w:val="pl-PL"/>
        </w:rPr>
        <w:t>o którym mowa w pkt. 1</w:t>
      </w:r>
      <w:r w:rsidR="005221EC" w:rsidRPr="005A1DFA">
        <w:rPr>
          <w:rFonts w:ascii="Calibri" w:hAnsi="Calibri" w:cs="Calibri"/>
          <w:sz w:val="20"/>
          <w:szCs w:val="20"/>
          <w:lang w:val="pl-PL"/>
        </w:rPr>
        <w:t>3</w:t>
      </w:r>
      <w:r w:rsidR="00B4557B" w:rsidRPr="005A1DFA">
        <w:rPr>
          <w:rFonts w:ascii="Calibri" w:hAnsi="Calibri" w:cs="Calibri"/>
          <w:sz w:val="20"/>
          <w:szCs w:val="20"/>
          <w:lang w:val="pl-PL"/>
        </w:rPr>
        <w:t>.8.6</w:t>
      </w:r>
      <w:r w:rsidRPr="005A1DFA">
        <w:rPr>
          <w:rFonts w:ascii="Calibri" w:hAnsi="Calibri" w:cs="Calibri"/>
          <w:sz w:val="20"/>
          <w:szCs w:val="20"/>
          <w:lang w:val="pl-PL"/>
        </w:rPr>
        <w:t xml:space="preserve"> podlega wykluczeniu z tego postępowania wyłącznie w przypadku, gdy spowodowane tym zaangażowaniem zakłócenie konkurencji nie może być wyeliminowane w inny sposób niż przez wykluczenie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z udziału w tym postępowaniu. Przed wykluczeniem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w:t>
      </w:r>
      <w:r w:rsidR="00B4557B" w:rsidRPr="005A1DFA">
        <w:rPr>
          <w:rFonts w:ascii="Calibri" w:hAnsi="Calibri" w:cs="Calibri"/>
          <w:sz w:val="20"/>
          <w:szCs w:val="20"/>
          <w:lang w:val="pl-PL"/>
        </w:rPr>
        <w:t>Z</w:t>
      </w:r>
      <w:r w:rsidRPr="005A1DFA">
        <w:rPr>
          <w:rFonts w:ascii="Calibri" w:hAnsi="Calibri" w:cs="Calibri"/>
          <w:sz w:val="20"/>
          <w:szCs w:val="20"/>
          <w:lang w:val="pl-PL"/>
        </w:rPr>
        <w:t xml:space="preserve">amawiający zapewnia temu </w:t>
      </w:r>
      <w:r w:rsidR="00B55F38" w:rsidRPr="005A1DFA">
        <w:rPr>
          <w:rFonts w:ascii="Calibri" w:hAnsi="Calibri" w:cs="Calibri"/>
          <w:sz w:val="20"/>
          <w:szCs w:val="20"/>
          <w:lang w:val="pl-PL"/>
        </w:rPr>
        <w:t>W</w:t>
      </w:r>
      <w:r w:rsidRPr="005A1DFA">
        <w:rPr>
          <w:rFonts w:ascii="Calibri" w:hAnsi="Calibri" w:cs="Calibri"/>
          <w:sz w:val="20"/>
          <w:szCs w:val="20"/>
          <w:lang w:val="pl-PL"/>
        </w:rPr>
        <w:t>ykonawcy możliwość udowodnienia, że jego zaangażowanie w przygotowanie postępowania o udzielenie zamówienia nie zakłóci konkurencji</w:t>
      </w:r>
      <w:r w:rsidR="004D4F09" w:rsidRPr="005A1DFA">
        <w:rPr>
          <w:rFonts w:ascii="Calibri" w:hAnsi="Calibri" w:cs="Calibri"/>
          <w:sz w:val="20"/>
          <w:szCs w:val="20"/>
          <w:lang w:val="pl-PL"/>
        </w:rPr>
        <w:t>;</w:t>
      </w:r>
    </w:p>
    <w:p w14:paraId="7A3445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2564B51" w14:textId="77777777" w:rsidR="00B45908" w:rsidRPr="005A1DFA" w:rsidRDefault="00B45908"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sposób zawiniony poważnie naruszył obowiązki zawodowe, co podważa jego uczciwość, w szczególności gdy </w:t>
      </w:r>
      <w:r w:rsidR="009970B4">
        <w:rPr>
          <w:rFonts w:ascii="Calibri" w:hAnsi="Calibri" w:cs="Calibri"/>
          <w:sz w:val="20"/>
          <w:szCs w:val="20"/>
          <w:lang w:val="pl-PL"/>
        </w:rPr>
        <w:t>W</w:t>
      </w:r>
      <w:r w:rsidRPr="005A1DFA">
        <w:rPr>
          <w:rFonts w:ascii="Calibri" w:hAnsi="Calibri" w:cs="Calibri"/>
          <w:sz w:val="20"/>
          <w:szCs w:val="20"/>
          <w:lang w:val="pl-PL"/>
        </w:rPr>
        <w:t>ykonawca w wyniku zamierzonego działania lub rażącego niedbalstwa nie wykonał lub nienależycie wykonał zamówienie, co zamawiający jest w stanie wykazać za pomocą stosownych dowodów;</w:t>
      </w:r>
    </w:p>
    <w:p w14:paraId="03943B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występuje konflikt interesów</w:t>
      </w:r>
      <w:r w:rsidR="00445B54" w:rsidRPr="005A1DFA">
        <w:rPr>
          <w:rFonts w:ascii="Calibri" w:hAnsi="Calibri" w:cs="Calibri"/>
          <w:sz w:val="20"/>
          <w:szCs w:val="20"/>
          <w:lang w:val="pl-PL"/>
        </w:rPr>
        <w:t xml:space="preserve">, o którym mowa w </w:t>
      </w:r>
      <w:r w:rsidR="002A0F32" w:rsidRPr="005A1DFA">
        <w:rPr>
          <w:rFonts w:ascii="Calibri" w:hAnsi="Calibri" w:cs="Calibri"/>
          <w:sz w:val="20"/>
          <w:szCs w:val="20"/>
          <w:lang w:val="pl-PL"/>
        </w:rPr>
        <w:t>pkt</w:t>
      </w:r>
      <w:r w:rsidR="005A1DFA">
        <w:rPr>
          <w:rFonts w:ascii="Calibri" w:hAnsi="Calibri" w:cs="Calibri"/>
          <w:sz w:val="20"/>
          <w:szCs w:val="20"/>
          <w:lang w:val="pl-PL"/>
        </w:rPr>
        <w:t xml:space="preserve"> 10</w:t>
      </w:r>
      <w:r w:rsidR="00445B54" w:rsidRPr="005A1DFA">
        <w:rPr>
          <w:rFonts w:ascii="Calibri" w:hAnsi="Calibri" w:cs="Calibri"/>
          <w:sz w:val="20"/>
          <w:szCs w:val="20"/>
          <w:lang w:val="pl-PL"/>
        </w:rPr>
        <w:t xml:space="preserve"> IDW, a</w:t>
      </w:r>
      <w:r w:rsidRPr="005A1DFA">
        <w:rPr>
          <w:rFonts w:ascii="Calibri" w:hAnsi="Calibri" w:cs="Calibri"/>
          <w:sz w:val="20"/>
          <w:szCs w:val="20"/>
          <w:lang w:val="pl-PL"/>
        </w:rPr>
        <w:t xml:space="preserve"> którego nie można skutecznie wyeliminować w inny sposób niż przez wykluczenie </w:t>
      </w:r>
      <w:r w:rsidR="002A0F32" w:rsidRPr="005A1DFA">
        <w:rPr>
          <w:rFonts w:ascii="Calibri" w:hAnsi="Calibri" w:cs="Calibri"/>
          <w:sz w:val="20"/>
          <w:szCs w:val="20"/>
          <w:lang w:val="pl-PL"/>
        </w:rPr>
        <w:t>W</w:t>
      </w:r>
      <w:r w:rsidRPr="005A1DFA">
        <w:rPr>
          <w:rFonts w:ascii="Calibri" w:hAnsi="Calibri" w:cs="Calibri"/>
          <w:sz w:val="20"/>
          <w:szCs w:val="20"/>
          <w:lang w:val="pl-PL"/>
        </w:rPr>
        <w:t>ykonawcy;</w:t>
      </w:r>
    </w:p>
    <w:p w14:paraId="68B64FED"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00393B15" w:rsidRPr="005A1DFA">
        <w:rPr>
          <w:rFonts w:ascii="Calibri" w:hAnsi="Calibri" w:cs="Calibri"/>
          <w:sz w:val="20"/>
          <w:szCs w:val="20"/>
          <w:lang w:val="pl-PL"/>
        </w:rPr>
        <w:br/>
      </w:r>
      <w:r w:rsidRPr="005A1DFA">
        <w:rPr>
          <w:rFonts w:ascii="Calibri" w:hAnsi="Calibri" w:cs="Calibri"/>
          <w:sz w:val="20"/>
          <w:szCs w:val="20"/>
          <w:lang w:val="pl-PL"/>
        </w:rPr>
        <w:t>co doprowadziło do wypowiedzenia lub odstąpienia od umowy, odszkodowania, wykonania zastępczego lub realizacji uprawnień z tytułu rękojmi za wady;</w:t>
      </w:r>
    </w:p>
    <w:p w14:paraId="35251B94"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wyniku zamierzonego działania lub rażącego niedbalstwa wprowadził </w:t>
      </w:r>
      <w:r w:rsidR="008F41FA">
        <w:rPr>
          <w:rFonts w:ascii="Calibri" w:hAnsi="Calibri" w:cs="Calibri"/>
          <w:sz w:val="20"/>
          <w:szCs w:val="20"/>
          <w:lang w:val="pl-PL"/>
        </w:rPr>
        <w:t>Z</w:t>
      </w:r>
      <w:r w:rsidRPr="005A1DFA">
        <w:rPr>
          <w:rFonts w:ascii="Calibri" w:hAnsi="Calibri" w:cs="Calibri"/>
          <w:sz w:val="20"/>
          <w:szCs w:val="20"/>
          <w:lang w:val="pl-PL"/>
        </w:rPr>
        <w:t xml:space="preserve">amawiającego </w:t>
      </w:r>
      <w:r w:rsidR="00445B54" w:rsidRPr="005A1DFA">
        <w:rPr>
          <w:rFonts w:ascii="Calibri" w:hAnsi="Calibri" w:cs="Calibri"/>
          <w:sz w:val="20"/>
          <w:szCs w:val="20"/>
          <w:lang w:val="pl-PL"/>
        </w:rPr>
        <w:br/>
      </w:r>
      <w:r w:rsidRPr="005A1DFA">
        <w:rPr>
          <w:rFonts w:ascii="Calibri" w:hAnsi="Calibri" w:cs="Calibri"/>
          <w:sz w:val="20"/>
          <w:szCs w:val="20"/>
          <w:lang w:val="pl-PL"/>
        </w:rPr>
        <w:t xml:space="preserve">w błąd przy przedstawianiu informacji, że nie podlega wykluczeniu, spełnia warunki udziału </w:t>
      </w:r>
      <w:r w:rsidR="00393B15" w:rsidRPr="005A1DFA">
        <w:rPr>
          <w:rFonts w:ascii="Calibri" w:hAnsi="Calibri" w:cs="Calibri"/>
          <w:sz w:val="20"/>
          <w:szCs w:val="20"/>
          <w:lang w:val="pl-PL"/>
        </w:rPr>
        <w:br/>
      </w:r>
      <w:r w:rsidRPr="005A1DFA">
        <w:rPr>
          <w:rFonts w:ascii="Calibri" w:hAnsi="Calibri" w:cs="Calibri"/>
          <w:sz w:val="20"/>
          <w:szCs w:val="20"/>
          <w:lang w:val="pl-PL"/>
        </w:rPr>
        <w:t xml:space="preserve">w postępowaniu lub kryteria selekcji, co mogło mieć istotny wpływ na decyzje podejmowane przez </w:t>
      </w:r>
      <w:r w:rsidR="008F41FA">
        <w:rPr>
          <w:rFonts w:ascii="Calibri" w:hAnsi="Calibri" w:cs="Calibri"/>
          <w:sz w:val="20"/>
          <w:szCs w:val="20"/>
          <w:lang w:val="pl-PL"/>
        </w:rPr>
        <w:t>Z</w:t>
      </w:r>
      <w:r w:rsidRPr="005A1DFA">
        <w:rPr>
          <w:rFonts w:ascii="Calibri" w:hAnsi="Calibri" w:cs="Calibri"/>
          <w:sz w:val="20"/>
          <w:szCs w:val="20"/>
          <w:lang w:val="pl-PL"/>
        </w:rPr>
        <w:t>amawiającego w postępowaniu o udzielenie zamówienia, lub który zataił te informacje lub nie jest w stanie przedstawić wymaganych podmiotowych środków dowodowych;</w:t>
      </w:r>
    </w:p>
    <w:p w14:paraId="6B9FC67E"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bezprawnie wpływał lub próbował wpływać na czynności Zamawiającego lub próbował pozyskać lub pozyskał informacje poufne, mogące dać mu przewagę w postępowaniu </w:t>
      </w:r>
      <w:r w:rsidR="00353960">
        <w:rPr>
          <w:rFonts w:ascii="Calibri" w:hAnsi="Calibri" w:cs="Calibri"/>
          <w:sz w:val="20"/>
          <w:szCs w:val="20"/>
          <w:lang w:val="pl-PL"/>
        </w:rPr>
        <w:br/>
      </w:r>
      <w:r w:rsidRPr="0085163E">
        <w:rPr>
          <w:rFonts w:ascii="Calibri" w:hAnsi="Calibri" w:cs="Calibri"/>
          <w:sz w:val="20"/>
          <w:szCs w:val="20"/>
          <w:lang w:val="pl-PL"/>
        </w:rPr>
        <w:t>o udzielenie zamówienia</w:t>
      </w:r>
      <w:r w:rsidR="00B55F38" w:rsidRPr="0085163E">
        <w:rPr>
          <w:rFonts w:ascii="Calibri" w:hAnsi="Calibri" w:cs="Calibri"/>
          <w:sz w:val="20"/>
          <w:szCs w:val="20"/>
          <w:lang w:val="pl-PL"/>
        </w:rPr>
        <w:t>;</w:t>
      </w:r>
    </w:p>
    <w:p w14:paraId="6B8EC5C8" w14:textId="77777777" w:rsidR="0026250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lastRenderedPageBreak/>
        <w:t xml:space="preserve">który w wyniku lekkomyślności lub niedbalstwa przedstawił informacje wprowadzające </w:t>
      </w:r>
      <w:r w:rsidR="005A1DFA">
        <w:rPr>
          <w:rFonts w:ascii="Calibri" w:hAnsi="Calibri" w:cs="Calibri"/>
          <w:sz w:val="20"/>
          <w:szCs w:val="20"/>
          <w:lang w:val="pl-PL"/>
        </w:rPr>
        <w:br/>
      </w:r>
      <w:r w:rsidRPr="0085163E">
        <w:rPr>
          <w:rFonts w:ascii="Calibri" w:hAnsi="Calibri" w:cs="Calibri"/>
          <w:sz w:val="20"/>
          <w:szCs w:val="20"/>
          <w:lang w:val="pl-PL"/>
        </w:rPr>
        <w:t>w błąd, co mogło mieć istotny wpływ na decyzje podejmowane przez Zamawiającego</w:t>
      </w:r>
      <w:r w:rsidRPr="005A1DFA">
        <w:rPr>
          <w:rFonts w:ascii="Calibri" w:hAnsi="Calibri" w:cs="Calibri"/>
          <w:sz w:val="20"/>
          <w:szCs w:val="20"/>
          <w:lang w:val="pl-PL"/>
        </w:rPr>
        <w:t xml:space="preserve"> </w:t>
      </w:r>
      <w:r w:rsidR="005A1DFA">
        <w:rPr>
          <w:rFonts w:ascii="Calibri" w:hAnsi="Calibri" w:cs="Calibri"/>
          <w:sz w:val="20"/>
          <w:szCs w:val="20"/>
          <w:lang w:val="pl-PL"/>
        </w:rPr>
        <w:br/>
      </w:r>
      <w:r w:rsidRPr="005A1DFA">
        <w:rPr>
          <w:rFonts w:ascii="Calibri" w:hAnsi="Calibri" w:cs="Calibri"/>
          <w:sz w:val="20"/>
          <w:szCs w:val="20"/>
          <w:lang w:val="pl-PL"/>
        </w:rPr>
        <w:t>w postępowaniu o udzielenie zamówienia.</w:t>
      </w:r>
    </w:p>
    <w:p w14:paraId="5F468D27"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może zostać wykluczony przez Zamawiającego na każdym etapie postępowania </w:t>
      </w:r>
      <w:r w:rsidR="00393B15">
        <w:rPr>
          <w:rFonts w:ascii="Calibri" w:hAnsi="Calibri" w:cs="Calibri"/>
          <w:color w:val="000000"/>
          <w:sz w:val="20"/>
          <w:szCs w:val="20"/>
        </w:rPr>
        <w:br/>
      </w:r>
      <w:r w:rsidRPr="0085163E">
        <w:rPr>
          <w:rFonts w:ascii="Calibri" w:hAnsi="Calibri" w:cs="Calibri"/>
          <w:color w:val="000000"/>
          <w:sz w:val="20"/>
          <w:szCs w:val="20"/>
        </w:rPr>
        <w:t xml:space="preserve">o udzielenie </w:t>
      </w:r>
      <w:r w:rsidRPr="0085163E">
        <w:rPr>
          <w:rFonts w:ascii="Calibri" w:hAnsi="Calibri" w:cs="Calibri"/>
          <w:color w:val="000000"/>
          <w:sz w:val="20"/>
          <w:szCs w:val="20"/>
          <w:lang w:val="pl-PL"/>
        </w:rPr>
        <w:t>zamówienia.</w:t>
      </w:r>
    </w:p>
    <w:p w14:paraId="30A208FB"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nie podlega wykluczeniu w okolicznościach określonych </w:t>
      </w:r>
      <w:r w:rsidR="00C57147"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C57147" w:rsidRPr="0085163E">
        <w:rPr>
          <w:rFonts w:ascii="Calibri" w:hAnsi="Calibri" w:cs="Calibri"/>
          <w:color w:val="000000"/>
          <w:sz w:val="20"/>
          <w:szCs w:val="20"/>
          <w:lang w:val="pl-PL"/>
        </w:rPr>
        <w:t>.8.1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.8.2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 xml:space="preserve">.8.5 </w:t>
      </w:r>
      <w:r w:rsidR="00752151">
        <w:rPr>
          <w:rFonts w:ascii="Calibri" w:hAnsi="Calibri" w:cs="Calibri"/>
          <w:color w:val="000000"/>
          <w:sz w:val="20"/>
          <w:szCs w:val="20"/>
          <w:lang w:val="pl-PL"/>
        </w:rPr>
        <w:t>lub</w:t>
      </w:r>
      <w:r w:rsidR="00760B6C" w:rsidRPr="0085163E">
        <w:rPr>
          <w:rFonts w:ascii="Calibri" w:hAnsi="Calibri" w:cs="Calibri"/>
          <w:color w:val="000000"/>
          <w:sz w:val="20"/>
          <w:szCs w:val="20"/>
          <w:lang w:val="pl-PL"/>
        </w:rPr>
        <w:t xml:space="preserve"> </w:t>
      </w:r>
      <w:r w:rsidR="00752151">
        <w:rPr>
          <w:rFonts w:ascii="Calibri" w:hAnsi="Calibri" w:cs="Calibri"/>
          <w:color w:val="000000"/>
          <w:sz w:val="20"/>
          <w:szCs w:val="20"/>
          <w:lang w:val="pl-PL"/>
        </w:rPr>
        <w:t xml:space="preserve">13.8.7, </w:t>
      </w:r>
      <w:r w:rsidR="00B45908"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B45908" w:rsidRPr="0085163E">
        <w:rPr>
          <w:rFonts w:ascii="Calibri" w:hAnsi="Calibri" w:cs="Calibri"/>
          <w:color w:val="000000"/>
          <w:sz w:val="20"/>
          <w:szCs w:val="20"/>
          <w:lang w:val="pl-PL"/>
        </w:rPr>
        <w:t xml:space="preserve">.8.8, </w:t>
      </w:r>
      <w:r w:rsidR="00760B6C"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w:t>
      </w:r>
      <w:r w:rsidR="00B45908" w:rsidRPr="0085163E">
        <w:rPr>
          <w:rFonts w:ascii="Calibri" w:hAnsi="Calibri" w:cs="Calibri"/>
          <w:color w:val="000000"/>
          <w:sz w:val="20"/>
          <w:szCs w:val="20"/>
          <w:lang w:val="pl-PL"/>
        </w:rPr>
        <w:t>10</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2</w:t>
      </w:r>
      <w:r w:rsidR="00760B6C" w:rsidRPr="0085163E">
        <w:rPr>
          <w:rFonts w:ascii="Calibri" w:hAnsi="Calibri" w:cs="Calibri"/>
          <w:color w:val="000000"/>
          <w:sz w:val="20"/>
          <w:szCs w:val="20"/>
          <w:lang w:val="pl-PL"/>
        </w:rPr>
        <w:t xml:space="preserve">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3</w:t>
      </w:r>
      <w:r w:rsidRPr="0085163E">
        <w:rPr>
          <w:rFonts w:ascii="Calibri" w:hAnsi="Calibri" w:cs="Calibri"/>
          <w:color w:val="000000"/>
          <w:sz w:val="20"/>
          <w:szCs w:val="20"/>
        </w:rPr>
        <w:t xml:space="preserve"> jeżeli udowodni Zamawiającemu łączne spełnienie niżej wymienionych </w:t>
      </w:r>
      <w:proofErr w:type="spellStart"/>
      <w:r w:rsidRPr="0085163E">
        <w:rPr>
          <w:rFonts w:ascii="Calibri" w:hAnsi="Calibri" w:cs="Calibri"/>
          <w:color w:val="000000"/>
          <w:sz w:val="20"/>
          <w:szCs w:val="20"/>
        </w:rPr>
        <w:t>przes</w:t>
      </w:r>
      <w:r w:rsidR="001D3A5B">
        <w:rPr>
          <w:rFonts w:ascii="Calibri" w:hAnsi="Calibri" w:cs="Calibri"/>
          <w:color w:val="000000"/>
          <w:sz w:val="20"/>
          <w:szCs w:val="20"/>
          <w:lang w:val="pl-PL"/>
        </w:rPr>
        <w:t>ł</w:t>
      </w:r>
      <w:r w:rsidRPr="0085163E">
        <w:rPr>
          <w:rFonts w:ascii="Calibri" w:hAnsi="Calibri" w:cs="Calibri"/>
          <w:color w:val="000000"/>
          <w:sz w:val="20"/>
          <w:szCs w:val="20"/>
        </w:rPr>
        <w:t>anek</w:t>
      </w:r>
      <w:proofErr w:type="spellEnd"/>
      <w:r w:rsidRPr="0085163E">
        <w:rPr>
          <w:rFonts w:ascii="Calibri" w:hAnsi="Calibri" w:cs="Calibri"/>
          <w:color w:val="000000"/>
          <w:sz w:val="20"/>
          <w:szCs w:val="20"/>
        </w:rPr>
        <w:t>:</w:t>
      </w:r>
    </w:p>
    <w:p w14:paraId="533F49AB"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naprawił lub zobowiązał się do naprawienia szkody wyrządzonej przestępstwem, wykroczeniem lub swoim nieprawidłowym postępowaniem, w tym poprzez zadośćuczynienie pieniężne;</w:t>
      </w:r>
    </w:p>
    <w:p w14:paraId="3DF9FFB6"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AD3B3BF"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6011FF">
        <w:rPr>
          <w:rFonts w:ascii="Calibri" w:hAnsi="Calibri" w:cs="Calibri"/>
          <w:sz w:val="20"/>
          <w:szCs w:val="20"/>
          <w:lang w:val="pl-PL"/>
        </w:rPr>
        <w:t>podjął konkretne środki techniczne, organizacyjne i kadrowe, odpowiednie dla zapobiegania dalszym przestępstwom</w:t>
      </w:r>
      <w:r w:rsidRPr="0085163E">
        <w:rPr>
          <w:rFonts w:ascii="Calibri" w:hAnsi="Calibri" w:cs="Calibri"/>
          <w:color w:val="000000"/>
          <w:sz w:val="20"/>
          <w:szCs w:val="20"/>
        </w:rPr>
        <w:t xml:space="preserve">, wykroczeniom lub nieprawidłowemu postępowaniu, </w:t>
      </w:r>
      <w:r w:rsidR="00126738">
        <w:rPr>
          <w:rFonts w:ascii="Calibri" w:hAnsi="Calibri" w:cs="Calibri"/>
          <w:color w:val="000000"/>
          <w:sz w:val="20"/>
          <w:szCs w:val="20"/>
        </w:rPr>
        <w:br/>
      </w:r>
      <w:r w:rsidRPr="0085163E">
        <w:rPr>
          <w:rFonts w:ascii="Calibri" w:hAnsi="Calibri" w:cs="Calibri"/>
          <w:color w:val="000000"/>
          <w:sz w:val="20"/>
          <w:szCs w:val="20"/>
        </w:rPr>
        <w:t>w</w:t>
      </w:r>
      <w:r w:rsidR="00126738">
        <w:rPr>
          <w:rFonts w:ascii="Calibri" w:hAnsi="Calibri" w:cs="Calibri"/>
          <w:color w:val="000000"/>
          <w:sz w:val="20"/>
          <w:szCs w:val="20"/>
          <w:lang w:val="pl-PL"/>
        </w:rPr>
        <w:t xml:space="preserve"> </w:t>
      </w:r>
      <w:r w:rsidRPr="0085163E">
        <w:rPr>
          <w:rFonts w:ascii="Calibri" w:hAnsi="Calibri" w:cs="Calibri"/>
          <w:color w:val="000000"/>
          <w:sz w:val="20"/>
          <w:szCs w:val="20"/>
        </w:rPr>
        <w:t>szczególności:</w:t>
      </w:r>
    </w:p>
    <w:p w14:paraId="66A37CED"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zerwał wszelkie powiązania z osobami lub podmiotami odpowiedzialnymi za </w:t>
      </w:r>
      <w:r w:rsidR="00760B6C" w:rsidRPr="0085163E">
        <w:rPr>
          <w:rFonts w:ascii="Calibri" w:hAnsi="Calibri" w:cs="Calibri"/>
          <w:color w:val="000000"/>
          <w:sz w:val="20"/>
          <w:szCs w:val="20"/>
          <w:lang w:val="pl-PL"/>
        </w:rPr>
        <w:t>n</w:t>
      </w:r>
      <w:proofErr w:type="spellStart"/>
      <w:r w:rsidRPr="0085163E">
        <w:rPr>
          <w:rFonts w:ascii="Calibri" w:hAnsi="Calibri" w:cs="Calibri"/>
          <w:color w:val="000000"/>
          <w:sz w:val="20"/>
          <w:szCs w:val="20"/>
        </w:rPr>
        <w:t>ieprawidłowe</w:t>
      </w:r>
      <w:proofErr w:type="spellEnd"/>
      <w:r w:rsidRPr="0085163E">
        <w:rPr>
          <w:rFonts w:ascii="Calibri" w:hAnsi="Calibri" w:cs="Calibri"/>
          <w:color w:val="000000"/>
          <w:sz w:val="20"/>
          <w:szCs w:val="20"/>
        </w:rPr>
        <w:t xml:space="preserve"> postępowanie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w:t>
      </w:r>
    </w:p>
    <w:p w14:paraId="28FC886F"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zreorganizował personel,</w:t>
      </w:r>
    </w:p>
    <w:p w14:paraId="7B0AD938"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wdroży</w:t>
      </w:r>
      <w:r w:rsidR="001D3A5B">
        <w:rPr>
          <w:rFonts w:ascii="Calibri" w:hAnsi="Calibri" w:cs="Calibri"/>
          <w:color w:val="000000"/>
          <w:sz w:val="20"/>
          <w:szCs w:val="20"/>
          <w:lang w:val="pl-PL"/>
        </w:rPr>
        <w:t>ł</w:t>
      </w:r>
      <w:r w:rsidRPr="0085163E">
        <w:rPr>
          <w:rFonts w:ascii="Calibri" w:hAnsi="Calibri" w:cs="Calibri"/>
          <w:color w:val="000000"/>
          <w:sz w:val="20"/>
          <w:szCs w:val="20"/>
        </w:rPr>
        <w:t xml:space="preserve"> system sprawozdawczości i kontroli,</w:t>
      </w:r>
    </w:p>
    <w:p w14:paraId="6A3C43CF"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utworzył struktury audytu wewnętrznego do monitorowania przestrzegania przepisów, wewnętrznych regulacji lub standardów,</w:t>
      </w:r>
    </w:p>
    <w:p w14:paraId="25024FD1"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 wprowadził wewnętrzne regulacje dotyczące odpowiedzialności i odszkodowań za nieprzestrzeganie przepisów, wewnętrznych regulacji lub standardów</w:t>
      </w:r>
      <w:r w:rsidR="00063EDD">
        <w:rPr>
          <w:rFonts w:ascii="Calibri" w:hAnsi="Calibri" w:cs="Calibri"/>
          <w:color w:val="000000"/>
          <w:sz w:val="20"/>
          <w:szCs w:val="20"/>
          <w:lang w:val="pl-PL"/>
        </w:rPr>
        <w:t>;</w:t>
      </w:r>
    </w:p>
    <w:p w14:paraId="64BCC2D1"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ocenia, czy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 </w:t>
      </w:r>
      <w:r w:rsidR="001A2720" w:rsidRPr="0085163E">
        <w:rPr>
          <w:rFonts w:ascii="Calibri" w:hAnsi="Calibri" w:cs="Calibri"/>
          <w:color w:val="000000"/>
          <w:sz w:val="20"/>
          <w:szCs w:val="20"/>
          <w:lang w:val="pl-PL"/>
        </w:rPr>
        <w:t>pkt 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w:t>
      </w:r>
      <w:r w:rsidR="00752151">
        <w:rPr>
          <w:rFonts w:ascii="Calibri" w:hAnsi="Calibri" w:cs="Calibri"/>
          <w:color w:val="000000"/>
          <w:sz w:val="20"/>
          <w:szCs w:val="20"/>
          <w:lang w:val="pl-PL"/>
        </w:rPr>
        <w:t xml:space="preserve">1 do 13.10.3 </w:t>
      </w:r>
      <w:r w:rsidRPr="0085163E">
        <w:rPr>
          <w:rFonts w:ascii="Calibri" w:hAnsi="Calibri" w:cs="Calibri"/>
          <w:color w:val="000000"/>
          <w:sz w:val="20"/>
          <w:szCs w:val="20"/>
        </w:rPr>
        <w:t xml:space="preserve">są wystarczające do wykazania jego rzetelności, uwzględniając wagę i szczególne okoliczności czynu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 xml:space="preserve">. Jeżeli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t>
      </w:r>
      <w:r w:rsidR="009970B4">
        <w:rPr>
          <w:rFonts w:ascii="Calibri" w:hAnsi="Calibri" w:cs="Calibri"/>
          <w:color w:val="000000"/>
          <w:sz w:val="20"/>
          <w:szCs w:val="20"/>
        </w:rPr>
        <w:br/>
      </w:r>
      <w:r w:rsidRPr="0085163E">
        <w:rPr>
          <w:rFonts w:ascii="Calibri" w:hAnsi="Calibri" w:cs="Calibri"/>
          <w:color w:val="000000"/>
          <w:sz w:val="20"/>
          <w:szCs w:val="20"/>
        </w:rPr>
        <w:t xml:space="preserve">w </w:t>
      </w:r>
      <w:r w:rsidR="00752151">
        <w:rPr>
          <w:rFonts w:ascii="Calibri" w:hAnsi="Calibri" w:cs="Calibri"/>
          <w:color w:val="000000"/>
          <w:sz w:val="20"/>
          <w:szCs w:val="20"/>
          <w:lang w:val="pl-PL"/>
        </w:rPr>
        <w:t xml:space="preserve">pkt 13.10.1 do </w:t>
      </w:r>
      <w:r w:rsidR="001A2720" w:rsidRPr="0085163E">
        <w:rPr>
          <w:rFonts w:ascii="Calibri" w:hAnsi="Calibri" w:cs="Calibri"/>
          <w:color w:val="000000"/>
          <w:sz w:val="20"/>
          <w:szCs w:val="20"/>
          <w:lang w:val="pl-PL"/>
        </w:rPr>
        <w:t>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.10.3</w:t>
      </w:r>
      <w:r w:rsidRPr="0085163E">
        <w:rPr>
          <w:rFonts w:ascii="Calibri" w:hAnsi="Calibri" w:cs="Calibri"/>
          <w:color w:val="000000"/>
          <w:sz w:val="20"/>
          <w:szCs w:val="20"/>
        </w:rPr>
        <w:t xml:space="preserve">, nie są wystarczające do wykazania jego rzetelności, Zamawiający wyklucza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w:t>
      </w:r>
    </w:p>
    <w:p w14:paraId="388AA71D" w14:textId="77777777" w:rsidR="00D55705" w:rsidRPr="0085163E" w:rsidRDefault="00D55705"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lang w:val="pl-PL"/>
        </w:rPr>
        <w:t>Wykluczenie Wykonawcy następuje:</w:t>
      </w:r>
    </w:p>
    <w:p w14:paraId="3A39DF8C" w14:textId="77777777" w:rsidR="0007672E"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w:t>
      </w:r>
      <w:r w:rsidR="0007672E" w:rsidRPr="00752151">
        <w:rPr>
          <w:rFonts w:ascii="Calibri" w:hAnsi="Calibri" w:cs="Calibri"/>
          <w:color w:val="000000"/>
          <w:sz w:val="20"/>
          <w:szCs w:val="20"/>
        </w:rPr>
        <w:t xml:space="preserve"> przypadkach określonych w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.8.1 lit. a-g i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 xml:space="preserve">.8.2 na okres 5 lat od dnia uprawomocnienia się wyroku potwierdzającego zaistnienie jednej z podstaw wykluczenia, chyba że w tym wyroku </w:t>
      </w:r>
      <w:r w:rsidRPr="00752151">
        <w:rPr>
          <w:rFonts w:ascii="Calibri" w:hAnsi="Calibri" w:cs="Calibri"/>
          <w:color w:val="000000"/>
          <w:sz w:val="20"/>
          <w:szCs w:val="20"/>
        </w:rPr>
        <w:t>został określony inny okres wykluczenia;</w:t>
      </w:r>
    </w:p>
    <w:p w14:paraId="5941D9C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 przypadk</w:t>
      </w:r>
      <w:r w:rsidR="00DD4813" w:rsidRPr="00752151">
        <w:rPr>
          <w:rFonts w:ascii="Calibri" w:hAnsi="Calibri" w:cs="Calibri"/>
          <w:color w:val="000000"/>
          <w:sz w:val="20"/>
          <w:szCs w:val="20"/>
        </w:rPr>
        <w:t>ach</w:t>
      </w:r>
      <w:r w:rsidRPr="00752151">
        <w:rPr>
          <w:rFonts w:ascii="Calibri" w:hAnsi="Calibri" w:cs="Calibri"/>
          <w:color w:val="000000"/>
          <w:sz w:val="20"/>
          <w:szCs w:val="20"/>
        </w:rPr>
        <w:t xml:space="preserve"> określony</w:t>
      </w:r>
      <w:r w:rsidR="00DD4813" w:rsidRPr="00752151">
        <w:rPr>
          <w:rFonts w:ascii="Calibri" w:hAnsi="Calibri" w:cs="Calibri"/>
          <w:color w:val="000000"/>
          <w:sz w:val="20"/>
          <w:szCs w:val="20"/>
        </w:rPr>
        <w:t>ch</w:t>
      </w:r>
      <w:r w:rsidRPr="00752151">
        <w:rPr>
          <w:rFonts w:ascii="Calibri" w:hAnsi="Calibri" w:cs="Calibri"/>
          <w:color w:val="000000"/>
          <w:sz w:val="20"/>
          <w:szCs w:val="20"/>
        </w:rPr>
        <w:t xml:space="preserve"> w pkt 1</w:t>
      </w:r>
      <w:r w:rsidR="009D2895" w:rsidRPr="00752151">
        <w:rPr>
          <w:rFonts w:ascii="Calibri" w:hAnsi="Calibri" w:cs="Calibri"/>
          <w:color w:val="000000"/>
          <w:sz w:val="20"/>
          <w:szCs w:val="20"/>
        </w:rPr>
        <w:t>3</w:t>
      </w:r>
      <w:r w:rsidRPr="00752151">
        <w:rPr>
          <w:rFonts w:ascii="Calibri" w:hAnsi="Calibri" w:cs="Calibri"/>
          <w:color w:val="000000"/>
          <w:sz w:val="20"/>
          <w:szCs w:val="20"/>
        </w:rPr>
        <w:t>.8.1 lit h i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.8.2, gdy osoba, o której mowa w tych </w:t>
      </w:r>
      <w:proofErr w:type="spellStart"/>
      <w:r w:rsidRPr="00752151">
        <w:rPr>
          <w:rFonts w:ascii="Calibri" w:hAnsi="Calibri" w:cs="Calibri"/>
          <w:color w:val="000000"/>
          <w:sz w:val="20"/>
          <w:szCs w:val="20"/>
        </w:rPr>
        <w:t>wykluczeniach</w:t>
      </w:r>
      <w:proofErr w:type="spellEnd"/>
      <w:r w:rsidRPr="00752151">
        <w:rPr>
          <w:rFonts w:ascii="Calibri" w:hAnsi="Calibri" w:cs="Calibri"/>
          <w:color w:val="000000"/>
          <w:sz w:val="20"/>
          <w:szCs w:val="20"/>
        </w:rPr>
        <w:t>, została skazana za przestępstwo wymienione w pkt.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.8.1 lit. h na okres </w:t>
      </w:r>
      <w:r w:rsidR="009D2895" w:rsidRPr="00752151">
        <w:rPr>
          <w:rFonts w:ascii="Calibri" w:hAnsi="Calibri" w:cs="Calibri"/>
          <w:color w:val="000000"/>
          <w:sz w:val="20"/>
          <w:szCs w:val="20"/>
        </w:rPr>
        <w:br/>
      </w:r>
      <w:r w:rsidRPr="00752151">
        <w:rPr>
          <w:rFonts w:ascii="Calibri" w:hAnsi="Calibri" w:cs="Calibri"/>
          <w:color w:val="000000"/>
          <w:sz w:val="20"/>
          <w:szCs w:val="20"/>
        </w:rPr>
        <w:t>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E4D3C14"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Pr="00752151">
        <w:rPr>
          <w:rFonts w:ascii="Calibri" w:hAnsi="Calibri" w:cs="Calibri"/>
          <w:color w:val="000000"/>
          <w:sz w:val="20"/>
          <w:szCs w:val="20"/>
        </w:rPr>
        <w:t xml:space="preserve"> określonym w pkt 1</w:t>
      </w:r>
      <w:r w:rsidR="00E07BD5" w:rsidRPr="00752151">
        <w:rPr>
          <w:rFonts w:ascii="Calibri" w:hAnsi="Calibri" w:cs="Calibri"/>
          <w:color w:val="000000"/>
          <w:sz w:val="20"/>
          <w:szCs w:val="20"/>
        </w:rPr>
        <w:t>3</w:t>
      </w:r>
      <w:r w:rsidRPr="00752151">
        <w:rPr>
          <w:rFonts w:ascii="Calibri" w:hAnsi="Calibri" w:cs="Calibri"/>
          <w:color w:val="000000"/>
          <w:sz w:val="20"/>
          <w:szCs w:val="20"/>
        </w:rPr>
        <w:t>.8.4</w:t>
      </w:r>
      <w:r w:rsidRPr="00D55705">
        <w:rPr>
          <w:rFonts w:ascii="Calibri" w:hAnsi="Calibri" w:cs="Calibri"/>
          <w:color w:val="000000"/>
          <w:sz w:val="20"/>
          <w:szCs w:val="20"/>
        </w:rPr>
        <w:t>, na okres, na jaki został prawomocnie orzeczony zakaz ubiegania się o zamówienia publiczne;</w:t>
      </w:r>
    </w:p>
    <w:p w14:paraId="0406A45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495FF7" w:rsidRPr="00752151">
        <w:rPr>
          <w:rFonts w:ascii="Calibri" w:hAnsi="Calibri" w:cs="Calibri"/>
          <w:color w:val="000000"/>
          <w:sz w:val="20"/>
          <w:szCs w:val="20"/>
        </w:rPr>
        <w:t>określonych</w:t>
      </w:r>
      <w:r w:rsidRPr="00D55705">
        <w:rPr>
          <w:rFonts w:ascii="Calibri" w:hAnsi="Calibri" w:cs="Calibri"/>
          <w:color w:val="000000"/>
          <w:sz w:val="20"/>
          <w:szCs w:val="20"/>
        </w:rPr>
        <w:t xml:space="preserve"> w pkt 1</w:t>
      </w:r>
      <w:r w:rsidR="00E07BD5" w:rsidRPr="00752151">
        <w:rPr>
          <w:rFonts w:ascii="Calibri" w:hAnsi="Calibri" w:cs="Calibri"/>
          <w:color w:val="000000"/>
          <w:sz w:val="20"/>
          <w:szCs w:val="20"/>
        </w:rPr>
        <w:t>3</w:t>
      </w:r>
      <w:r w:rsidRPr="00D55705">
        <w:rPr>
          <w:rFonts w:ascii="Calibri" w:hAnsi="Calibri" w:cs="Calibri"/>
          <w:color w:val="000000"/>
          <w:sz w:val="20"/>
          <w:szCs w:val="20"/>
        </w:rPr>
        <w:t>.8.</w:t>
      </w:r>
      <w:r w:rsidR="00DD4813" w:rsidRPr="00752151">
        <w:rPr>
          <w:rFonts w:ascii="Calibri" w:hAnsi="Calibri" w:cs="Calibri"/>
          <w:color w:val="000000"/>
          <w:sz w:val="20"/>
          <w:szCs w:val="20"/>
        </w:rPr>
        <w:t>5 oraz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.8.7,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.8.8,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.8.10 i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.8.12 </w:t>
      </w:r>
      <w:r w:rsidRPr="00D55705">
        <w:rPr>
          <w:rFonts w:ascii="Calibri" w:hAnsi="Calibri" w:cs="Calibri"/>
          <w:color w:val="000000"/>
          <w:sz w:val="20"/>
          <w:szCs w:val="20"/>
        </w:rPr>
        <w:t>na okres 3 lat od zaistnienia zdarzenia będącego podstawą wykluczenia;</w:t>
      </w:r>
    </w:p>
    <w:p w14:paraId="0DDC0FC7"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00DD4813" w:rsidRPr="00752151">
        <w:rPr>
          <w:rFonts w:ascii="Calibri" w:hAnsi="Calibri" w:cs="Calibri"/>
          <w:color w:val="000000"/>
          <w:sz w:val="20"/>
          <w:szCs w:val="20"/>
        </w:rPr>
        <w:t xml:space="preserve"> </w:t>
      </w:r>
      <w:r w:rsidR="00DD4813" w:rsidRPr="00DD4813">
        <w:rPr>
          <w:rFonts w:ascii="Calibri" w:hAnsi="Calibri" w:cs="Calibri"/>
          <w:color w:val="000000"/>
          <w:sz w:val="20"/>
          <w:szCs w:val="20"/>
        </w:rPr>
        <w:t>określonym</w:t>
      </w:r>
      <w:r w:rsidR="00DD4813" w:rsidRPr="00752151">
        <w:rPr>
          <w:rFonts w:ascii="Calibri" w:hAnsi="Calibri" w:cs="Calibri"/>
          <w:color w:val="000000"/>
          <w:sz w:val="20"/>
          <w:szCs w:val="20"/>
        </w:rPr>
        <w:t xml:space="preserve"> w 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.8.11</w:t>
      </w:r>
      <w:r w:rsidRPr="00D55705">
        <w:rPr>
          <w:rFonts w:ascii="Calibri" w:hAnsi="Calibri" w:cs="Calibri"/>
          <w:color w:val="000000"/>
          <w:sz w:val="20"/>
          <w:szCs w:val="20"/>
        </w:rPr>
        <w:t xml:space="preserve"> na okres 2 lat od zaistnienia zdarzenia będącego podstawą wykluczenia;</w:t>
      </w:r>
    </w:p>
    <w:p w14:paraId="4E55FB2A" w14:textId="77777777" w:rsidR="00D55705" w:rsidRPr="00DD4813"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D4813">
        <w:rPr>
          <w:rFonts w:ascii="Calibri" w:hAnsi="Calibri" w:cs="Calibri"/>
          <w:color w:val="000000"/>
          <w:sz w:val="20"/>
          <w:szCs w:val="20"/>
        </w:rPr>
        <w:t xml:space="preserve">w przypadku, </w:t>
      </w:r>
      <w:r w:rsidR="00DD4813" w:rsidRPr="00DD4813">
        <w:rPr>
          <w:rFonts w:ascii="Calibri" w:hAnsi="Calibri" w:cs="Calibri"/>
          <w:color w:val="000000"/>
          <w:sz w:val="20"/>
          <w:szCs w:val="20"/>
        </w:rPr>
        <w:t xml:space="preserve">określonym w </w:t>
      </w:r>
      <w:r w:rsidR="00DD4813" w:rsidRPr="00752151">
        <w:rPr>
          <w:rFonts w:ascii="Calibri" w:hAnsi="Calibri" w:cs="Calibri"/>
          <w:color w:val="000000"/>
          <w:sz w:val="20"/>
          <w:szCs w:val="20"/>
        </w:rPr>
        <w:t>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.8.13</w:t>
      </w:r>
      <w:r w:rsidRPr="00DD4813">
        <w:rPr>
          <w:rFonts w:ascii="Calibri" w:hAnsi="Calibri" w:cs="Calibri"/>
          <w:color w:val="000000"/>
          <w:sz w:val="20"/>
          <w:szCs w:val="20"/>
        </w:rPr>
        <w:t xml:space="preserve"> na okres roku od zaistnienia zdarzenia będącego podstawą wykluczenia;</w:t>
      </w:r>
    </w:p>
    <w:p w14:paraId="53916B19"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DD4813" w:rsidRPr="00DD4813">
        <w:rPr>
          <w:rFonts w:ascii="Calibri" w:hAnsi="Calibri" w:cs="Calibri"/>
          <w:color w:val="000000"/>
          <w:sz w:val="20"/>
          <w:szCs w:val="20"/>
        </w:rPr>
        <w:t xml:space="preserve">określonych w pkt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.8.6 i</w:t>
      </w:r>
      <w:r w:rsidR="00495FF7" w:rsidRPr="00752151">
        <w:rPr>
          <w:rFonts w:ascii="Calibri" w:hAnsi="Calibri" w:cs="Calibri"/>
          <w:color w:val="000000"/>
          <w:sz w:val="20"/>
          <w:szCs w:val="20"/>
        </w:rPr>
        <w:t xml:space="preserve">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.8.9 </w:t>
      </w:r>
      <w:r w:rsidRPr="00D55705">
        <w:rPr>
          <w:rFonts w:ascii="Calibri" w:hAnsi="Calibri" w:cs="Calibri"/>
          <w:color w:val="000000"/>
          <w:sz w:val="20"/>
          <w:szCs w:val="20"/>
        </w:rPr>
        <w:t>w postępowaniu o udzielenie zamówienia, w którym zaistniało zdarzenie będące podstawą wykluczenia.</w:t>
      </w:r>
    </w:p>
    <w:p w14:paraId="0CC68D0E" w14:textId="77777777" w:rsidR="00355D51"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Jeżeli Wykonawca polega na zdolnościach lub sytuacji podmiotów udostępniających zasoby Zamawiający zbada, czy nie zachodzą wobec tego podmiotu podstawy wykluczenia, które zostały przewidziane względem </w:t>
      </w:r>
      <w:r w:rsidR="005B2FFB">
        <w:rPr>
          <w:rFonts w:ascii="Calibri" w:hAnsi="Calibri" w:cs="Calibri"/>
          <w:color w:val="000000"/>
          <w:sz w:val="20"/>
          <w:szCs w:val="20"/>
          <w:lang w:val="pl-PL"/>
        </w:rPr>
        <w:t>Wykonawcy</w:t>
      </w:r>
      <w:r w:rsidRPr="00752151">
        <w:rPr>
          <w:rFonts w:ascii="Calibri" w:hAnsi="Calibri" w:cs="Calibri"/>
          <w:color w:val="000000"/>
          <w:sz w:val="20"/>
          <w:szCs w:val="20"/>
          <w:lang w:val="pl-PL"/>
        </w:rPr>
        <w:t>.</w:t>
      </w:r>
    </w:p>
    <w:p w14:paraId="381E05F0" w14:textId="77777777" w:rsidR="001D0D27"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lastRenderedPageBreak/>
        <w:t xml:space="preserve">W przypadku wspólnego ubiegania się </w:t>
      </w:r>
      <w:r w:rsidR="009970B4">
        <w:rPr>
          <w:rFonts w:ascii="Calibri" w:hAnsi="Calibri" w:cs="Calibri"/>
          <w:color w:val="000000"/>
          <w:sz w:val="20"/>
          <w:szCs w:val="20"/>
          <w:lang w:val="pl-PL"/>
        </w:rPr>
        <w:t>W</w:t>
      </w:r>
      <w:r w:rsidRPr="00752151">
        <w:rPr>
          <w:rFonts w:ascii="Calibri" w:hAnsi="Calibri" w:cs="Calibri"/>
          <w:color w:val="000000"/>
          <w:sz w:val="20"/>
          <w:szCs w:val="20"/>
          <w:lang w:val="pl-PL"/>
        </w:rPr>
        <w:t>ykonawców o udzielenie zamówienia Zamawiający zbada, czy nie zachodzą podstawy wykluczenia wobec każdego z tych Wykonawców.</w:t>
      </w:r>
    </w:p>
    <w:p w14:paraId="72D69656" w14:textId="77777777" w:rsidR="001D0D27" w:rsidRPr="00752151"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Z postępowania o udzielenie zamówienia wyklucza się</w:t>
      </w:r>
      <w:r w:rsidRPr="001D0D27">
        <w:rPr>
          <w:rFonts w:ascii="Calibri" w:hAnsi="Calibri" w:cs="Calibri"/>
          <w:color w:val="000000"/>
          <w:sz w:val="20"/>
          <w:szCs w:val="20"/>
          <w:lang w:val="pl-PL"/>
        </w:rPr>
        <w:t xml:space="preserve"> także</w:t>
      </w:r>
      <w:r w:rsidRPr="00752151">
        <w:rPr>
          <w:rFonts w:ascii="Calibri" w:hAnsi="Calibri" w:cs="Calibri"/>
          <w:color w:val="000000"/>
          <w:sz w:val="20"/>
          <w:szCs w:val="20"/>
          <w:lang w:val="pl-PL"/>
        </w:rPr>
        <w:t>:</w:t>
      </w:r>
    </w:p>
    <w:p w14:paraId="2D524C64" w14:textId="6A184066" w:rsidR="001D0D27" w:rsidRPr="00695715"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w</w:t>
      </w:r>
      <w:r w:rsidRPr="001D0D27">
        <w:rPr>
          <w:rFonts w:ascii="Calibri" w:hAnsi="Calibri" w:cs="Calibri"/>
          <w:color w:val="000000"/>
          <w:sz w:val="20"/>
          <w:szCs w:val="20"/>
        </w:rPr>
        <w:t xml:space="preserve">ymienionego w wykazach określonych w rozporządzeniu 765/2006 i </w:t>
      </w:r>
      <w:r w:rsidRPr="00752151">
        <w:rPr>
          <w:rFonts w:ascii="Calibri" w:hAnsi="Calibri" w:cs="Calibri"/>
          <w:color w:val="000000"/>
          <w:sz w:val="20"/>
          <w:szCs w:val="20"/>
        </w:rPr>
        <w:t>Rozporządzeniu 269/2014 albo wpisanego na list na podstawie decyzji w sprawie wpisu na listę rozstrzygającej o zastosowaniu</w:t>
      </w:r>
      <w:r w:rsidRPr="001D0D27">
        <w:rPr>
          <w:rFonts w:ascii="Calibri" w:hAnsi="Calibri" w:cs="Calibri"/>
          <w:color w:val="000000"/>
          <w:sz w:val="20"/>
          <w:szCs w:val="20"/>
        </w:rPr>
        <w:t xml:space="preserve"> środka, </w:t>
      </w:r>
      <w:r w:rsidRPr="00752151">
        <w:rPr>
          <w:rFonts w:ascii="Calibri" w:hAnsi="Calibri" w:cs="Calibri"/>
          <w:color w:val="000000"/>
          <w:sz w:val="20"/>
          <w:szCs w:val="20"/>
        </w:rPr>
        <w:t xml:space="preserve"> </w:t>
      </w:r>
      <w:r w:rsidRPr="001D0D27">
        <w:rPr>
          <w:rFonts w:ascii="Calibri" w:hAnsi="Calibri" w:cs="Calibri"/>
          <w:color w:val="000000"/>
          <w:sz w:val="20"/>
          <w:szCs w:val="20"/>
        </w:rPr>
        <w:t xml:space="preserve">o którym mowa w art. 1 pkt 3 ustawy z dnia 13 kwietnia 2022r. o szczególnych rozwiązaniach w zakresie przeciwdziałania wspieraniu agresji na Ukrainę oraz służących ochronie bezpieczeństwa </w:t>
      </w:r>
      <w:r w:rsidRPr="00695715">
        <w:rPr>
          <w:rFonts w:ascii="Calibri" w:hAnsi="Calibri" w:cs="Calibri"/>
          <w:color w:val="000000"/>
          <w:sz w:val="20"/>
          <w:szCs w:val="20"/>
        </w:rPr>
        <w:t>narodowego (Dz. U. z 202</w:t>
      </w:r>
      <w:r w:rsidR="00695715" w:rsidRPr="00695715">
        <w:rPr>
          <w:rFonts w:ascii="Calibri" w:hAnsi="Calibri" w:cs="Calibri"/>
          <w:color w:val="000000"/>
          <w:sz w:val="20"/>
          <w:szCs w:val="20"/>
        </w:rPr>
        <w:t>4</w:t>
      </w:r>
      <w:r w:rsidRPr="00695715">
        <w:rPr>
          <w:rFonts w:ascii="Calibri" w:hAnsi="Calibri" w:cs="Calibri"/>
          <w:color w:val="000000"/>
          <w:sz w:val="20"/>
          <w:szCs w:val="20"/>
        </w:rPr>
        <w:t xml:space="preserve"> r. poz. </w:t>
      </w:r>
      <w:r w:rsidR="00695715" w:rsidRPr="00695715">
        <w:rPr>
          <w:rFonts w:ascii="Calibri" w:hAnsi="Calibri" w:cs="Calibri"/>
          <w:color w:val="000000"/>
          <w:sz w:val="20"/>
          <w:szCs w:val="20"/>
        </w:rPr>
        <w:t>507</w:t>
      </w:r>
      <w:r w:rsidRPr="00695715">
        <w:rPr>
          <w:rFonts w:ascii="Calibri" w:hAnsi="Calibri" w:cs="Calibri"/>
          <w:color w:val="000000"/>
          <w:sz w:val="20"/>
          <w:szCs w:val="20"/>
        </w:rPr>
        <w:t xml:space="preserve"> ze zm.) (dalej ustawa sankcyjna),</w:t>
      </w:r>
    </w:p>
    <w:p w14:paraId="49496893"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 xml:space="preserve">Wykonawcę, którego beneficjentem rzeczywistym w rozumieniu ustawy z dnia 1 marca 2018 r. o przeciwdziałaniu praniu pieniędzy oraz finansowaniu </w:t>
      </w:r>
      <w:r w:rsidRPr="00967CE3">
        <w:rPr>
          <w:rFonts w:ascii="Calibri" w:hAnsi="Calibri" w:cs="Calibri"/>
          <w:color w:val="000000"/>
          <w:sz w:val="20"/>
          <w:szCs w:val="20"/>
        </w:rPr>
        <w:t>terroryzmu (</w:t>
      </w:r>
      <w:proofErr w:type="spellStart"/>
      <w:r w:rsidR="005B2FFB" w:rsidRPr="00967CE3">
        <w:rPr>
          <w:rFonts w:ascii="Calibri" w:hAnsi="Calibri" w:cs="Calibri"/>
          <w:color w:val="000000"/>
          <w:sz w:val="20"/>
          <w:szCs w:val="20"/>
        </w:rPr>
        <w:t>t.j</w:t>
      </w:r>
      <w:proofErr w:type="spellEnd"/>
      <w:r w:rsidR="005B2FFB" w:rsidRPr="00967CE3">
        <w:rPr>
          <w:rFonts w:ascii="Calibri" w:hAnsi="Calibri" w:cs="Calibri"/>
          <w:color w:val="000000"/>
          <w:sz w:val="20"/>
          <w:szCs w:val="20"/>
        </w:rPr>
        <w:t xml:space="preserve">. </w:t>
      </w:r>
      <w:r w:rsidRPr="00967CE3">
        <w:rPr>
          <w:rFonts w:ascii="Calibri" w:hAnsi="Calibri" w:cs="Calibri"/>
          <w:color w:val="000000"/>
          <w:sz w:val="20"/>
          <w:szCs w:val="20"/>
        </w:rPr>
        <w:t xml:space="preserve">Dz.U. z 2022 r. poz. </w:t>
      </w:r>
      <w:r w:rsidR="005B2FFB" w:rsidRPr="00967CE3">
        <w:rPr>
          <w:rFonts w:ascii="Calibri" w:hAnsi="Calibri" w:cs="Calibri"/>
          <w:color w:val="000000"/>
          <w:sz w:val="20"/>
          <w:szCs w:val="20"/>
        </w:rPr>
        <w:t xml:space="preserve">1124 z </w:t>
      </w:r>
      <w:proofErr w:type="spellStart"/>
      <w:r w:rsidR="005B2FFB" w:rsidRPr="00967CE3">
        <w:rPr>
          <w:rFonts w:ascii="Calibri" w:hAnsi="Calibri" w:cs="Calibri"/>
          <w:color w:val="000000"/>
          <w:sz w:val="20"/>
          <w:szCs w:val="20"/>
        </w:rPr>
        <w:t>późn</w:t>
      </w:r>
      <w:proofErr w:type="spellEnd"/>
      <w:r w:rsidR="005B2FFB" w:rsidRPr="00967CE3">
        <w:rPr>
          <w:rFonts w:ascii="Calibri" w:hAnsi="Calibri" w:cs="Calibri"/>
          <w:color w:val="000000"/>
          <w:sz w:val="20"/>
          <w:szCs w:val="20"/>
        </w:rPr>
        <w:t>. zm.</w:t>
      </w:r>
      <w:r w:rsidRPr="00967CE3">
        <w:rPr>
          <w:rFonts w:ascii="Calibri" w:hAnsi="Calibri" w:cs="Calibri"/>
          <w:color w:val="000000"/>
          <w:sz w:val="20"/>
          <w:szCs w:val="20"/>
        </w:rPr>
        <w:t>) jest osoba wymieniona w wykazach określonych w rozporządzeniu 765/2006 i rozporządzeniu 269/2014 albo wpisana na listę lub będąca takim</w:t>
      </w:r>
      <w:r w:rsidRPr="00752151">
        <w:rPr>
          <w:rFonts w:ascii="Calibri" w:hAnsi="Calibri" w:cs="Calibri"/>
          <w:color w:val="000000"/>
          <w:sz w:val="20"/>
          <w:szCs w:val="20"/>
        </w:rPr>
        <w:t xml:space="preserve"> beneficjentem rzeczywistym od dnia 24 lutego 2022 r., o ile została wpisana na list na podstawie decyzji </w:t>
      </w:r>
      <w:r w:rsidR="00752151">
        <w:rPr>
          <w:rFonts w:ascii="Calibri" w:hAnsi="Calibri" w:cs="Calibri"/>
          <w:color w:val="000000"/>
          <w:sz w:val="20"/>
          <w:szCs w:val="20"/>
        </w:rPr>
        <w:br/>
      </w:r>
      <w:r w:rsidRPr="00752151">
        <w:rPr>
          <w:rFonts w:ascii="Calibri" w:hAnsi="Calibri" w:cs="Calibri"/>
          <w:color w:val="000000"/>
          <w:sz w:val="20"/>
          <w:szCs w:val="20"/>
        </w:rPr>
        <w:t>w sprawie wpisu na list rozstrzygającej o zastosowaniu środka, o którym mowa w art. 1 pkt 3 ustawy sankcyjnej,</w:t>
      </w:r>
    </w:p>
    <w:p w14:paraId="203DBDD9"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 którego jednostką dominującą w rozu</w:t>
      </w:r>
      <w:r w:rsidRPr="00967CE3">
        <w:rPr>
          <w:rFonts w:ascii="Calibri" w:hAnsi="Calibri" w:cs="Calibri"/>
          <w:color w:val="000000"/>
          <w:sz w:val="20"/>
          <w:szCs w:val="20"/>
        </w:rPr>
        <w:t xml:space="preserve">mieniu art. 3 ust. 1 pkt 37 ustawy z dnia </w:t>
      </w:r>
      <w:r w:rsidR="005101D6" w:rsidRPr="00967CE3">
        <w:rPr>
          <w:rFonts w:ascii="Calibri" w:hAnsi="Calibri" w:cs="Calibri"/>
          <w:color w:val="000000"/>
          <w:sz w:val="20"/>
          <w:szCs w:val="20"/>
        </w:rPr>
        <w:br/>
      </w:r>
      <w:r w:rsidRPr="00967CE3">
        <w:rPr>
          <w:rFonts w:ascii="Calibri" w:hAnsi="Calibri" w:cs="Calibri"/>
          <w:color w:val="000000"/>
          <w:sz w:val="20"/>
          <w:szCs w:val="20"/>
        </w:rPr>
        <w:t>29 września 1994 r. o rachunkowości (</w:t>
      </w:r>
      <w:proofErr w:type="spellStart"/>
      <w:r w:rsidR="00C27B64" w:rsidRPr="00967CE3">
        <w:rPr>
          <w:rFonts w:ascii="Calibri" w:hAnsi="Calibri" w:cs="Calibri"/>
          <w:color w:val="000000"/>
          <w:sz w:val="20"/>
          <w:szCs w:val="20"/>
        </w:rPr>
        <w:t>t.j</w:t>
      </w:r>
      <w:proofErr w:type="spellEnd"/>
      <w:r w:rsidR="00C27B64" w:rsidRPr="00967CE3">
        <w:rPr>
          <w:rFonts w:ascii="Calibri" w:hAnsi="Calibri" w:cs="Calibri"/>
          <w:color w:val="000000"/>
          <w:sz w:val="20"/>
          <w:szCs w:val="20"/>
        </w:rPr>
        <w:t xml:space="preserve">. </w:t>
      </w:r>
      <w:r w:rsidRPr="00967CE3">
        <w:rPr>
          <w:rFonts w:ascii="Calibri" w:hAnsi="Calibri" w:cs="Calibri"/>
          <w:color w:val="000000"/>
          <w:sz w:val="20"/>
          <w:szCs w:val="20"/>
        </w:rPr>
        <w:t>Dz.U. z 202</w:t>
      </w:r>
      <w:r w:rsidR="00C27B64" w:rsidRPr="00967CE3">
        <w:rPr>
          <w:rFonts w:ascii="Calibri" w:hAnsi="Calibri" w:cs="Calibri"/>
          <w:color w:val="000000"/>
          <w:sz w:val="20"/>
          <w:szCs w:val="20"/>
        </w:rPr>
        <w:t>3</w:t>
      </w:r>
      <w:r w:rsidRPr="00967CE3">
        <w:rPr>
          <w:rFonts w:ascii="Calibri" w:hAnsi="Calibri" w:cs="Calibri"/>
          <w:color w:val="000000"/>
          <w:sz w:val="20"/>
          <w:szCs w:val="20"/>
        </w:rPr>
        <w:t xml:space="preserve"> r. poz. </w:t>
      </w:r>
      <w:r w:rsidR="00C27B64" w:rsidRPr="00967CE3">
        <w:rPr>
          <w:rFonts w:ascii="Calibri" w:hAnsi="Calibri" w:cs="Calibri"/>
          <w:color w:val="000000"/>
          <w:sz w:val="20"/>
          <w:szCs w:val="20"/>
        </w:rPr>
        <w:t xml:space="preserve">120 z </w:t>
      </w:r>
      <w:proofErr w:type="spellStart"/>
      <w:r w:rsidR="00C27B64" w:rsidRPr="00967CE3">
        <w:rPr>
          <w:rFonts w:ascii="Calibri" w:hAnsi="Calibri" w:cs="Calibri"/>
          <w:color w:val="000000"/>
          <w:sz w:val="20"/>
          <w:szCs w:val="20"/>
        </w:rPr>
        <w:t>późn</w:t>
      </w:r>
      <w:proofErr w:type="spellEnd"/>
      <w:r w:rsidR="00C27B64" w:rsidRPr="00967CE3">
        <w:rPr>
          <w:rFonts w:ascii="Calibri" w:hAnsi="Calibri" w:cs="Calibri"/>
          <w:color w:val="000000"/>
          <w:sz w:val="20"/>
          <w:szCs w:val="20"/>
        </w:rPr>
        <w:t>. zm.</w:t>
      </w:r>
      <w:r w:rsidRPr="00967CE3">
        <w:rPr>
          <w:rFonts w:ascii="Calibri" w:hAnsi="Calibri" w:cs="Calibri"/>
          <w:color w:val="000000"/>
          <w:sz w:val="20"/>
          <w:szCs w:val="20"/>
        </w:rPr>
        <w:t xml:space="preserve"> jest podmiot wymieniony w wykazach</w:t>
      </w:r>
      <w:r w:rsidRPr="00752151">
        <w:rPr>
          <w:rFonts w:ascii="Calibri" w:hAnsi="Calibri" w:cs="Calibri"/>
          <w:color w:val="000000"/>
          <w:sz w:val="20"/>
          <w:szCs w:val="20"/>
        </w:rPr>
        <w:t xml:space="preserve"> określonych w rozporządzeniu 765/2006 i rozporządzeniu 269/2014 albo wpisany na list lub będący taką jednostką dominującą od dnia 24 lutego 2022 r., o ile został wpisany na list na podstawie decyzji w sprawie wpisu na list rozstrzygającej </w:t>
      </w:r>
      <w:r w:rsidR="00752151">
        <w:rPr>
          <w:rFonts w:ascii="Calibri" w:hAnsi="Calibri" w:cs="Calibri"/>
          <w:color w:val="000000"/>
          <w:sz w:val="20"/>
          <w:szCs w:val="20"/>
        </w:rPr>
        <w:br/>
      </w:r>
      <w:r w:rsidRPr="00752151">
        <w:rPr>
          <w:rFonts w:ascii="Calibri" w:hAnsi="Calibri" w:cs="Calibri"/>
          <w:color w:val="000000"/>
          <w:sz w:val="20"/>
          <w:szCs w:val="20"/>
        </w:rPr>
        <w:t>o zastosowaniu środka, o którym mowa wart. 1 pkt 3 ustawy sankcyjnej.</w:t>
      </w:r>
    </w:p>
    <w:p w14:paraId="7BA8FDA1" w14:textId="7B455FDD" w:rsidR="001D0D27" w:rsidRPr="00280619"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Wykluczenie następuje na okres trwania okoliczności określonych w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00E460E2">
        <w:rPr>
          <w:rFonts w:ascii="Calibri" w:hAnsi="Calibri" w:cs="Calibri"/>
          <w:color w:val="000000"/>
          <w:sz w:val="20"/>
          <w:szCs w:val="20"/>
          <w:lang w:val="pl-PL"/>
        </w:rPr>
        <w:t>.</w:t>
      </w:r>
    </w:p>
    <w:p w14:paraId="1D16F47D" w14:textId="77777777" w:rsidR="001D0D27" w:rsidRPr="00855B48"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 przypadku Wykonawcy wykluczonego na podstawie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Pr="00280619">
        <w:rPr>
          <w:rFonts w:ascii="Calibri" w:hAnsi="Calibri" w:cs="Calibri"/>
          <w:color w:val="000000"/>
          <w:sz w:val="20"/>
          <w:szCs w:val="20"/>
          <w:lang w:val="pl-PL"/>
        </w:rPr>
        <w:t>, Zamawiający odrzuca ofertę takiego Wykonawcy.</w:t>
      </w:r>
    </w:p>
    <w:p w14:paraId="14AE2193" w14:textId="77777777" w:rsidR="00AB0E2F" w:rsidRPr="00BF5AF7" w:rsidRDefault="001969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752151">
        <w:rPr>
          <w:rFonts w:ascii="Calibri" w:hAnsi="Calibri" w:cs="Calibri"/>
          <w:color w:val="000000"/>
          <w:sz w:val="20"/>
          <w:szCs w:val="20"/>
          <w:lang w:val="pl-PL"/>
        </w:rPr>
        <w:t>Wykonawca ubiegający się o zamówienie publiczne musi wykazać brak podstaw</w:t>
      </w:r>
      <w:r w:rsidR="00AB0E2F" w:rsidRPr="00752151">
        <w:rPr>
          <w:rFonts w:ascii="Calibri" w:hAnsi="Calibri" w:cs="Calibri"/>
          <w:color w:val="000000"/>
          <w:sz w:val="20"/>
          <w:szCs w:val="20"/>
          <w:lang w:val="pl-PL"/>
        </w:rPr>
        <w:t xml:space="preserve"> do wykluczenia </w:t>
      </w:r>
      <w:r w:rsidR="005101D6" w:rsidRPr="00752151">
        <w:rPr>
          <w:rFonts w:ascii="Calibri" w:hAnsi="Calibri" w:cs="Calibri"/>
          <w:color w:val="000000"/>
          <w:sz w:val="20"/>
          <w:szCs w:val="20"/>
          <w:lang w:val="pl-PL"/>
        </w:rPr>
        <w:br/>
      </w:r>
      <w:r w:rsidR="00AB0E2F" w:rsidRPr="00752151">
        <w:rPr>
          <w:rFonts w:ascii="Calibri" w:hAnsi="Calibri" w:cs="Calibri"/>
          <w:color w:val="000000"/>
          <w:sz w:val="20"/>
          <w:szCs w:val="20"/>
          <w:lang w:val="pl-PL"/>
        </w:rPr>
        <w:t>z postępowania poprzez przedstawienie</w:t>
      </w:r>
      <w:r w:rsidR="00AB0E2F" w:rsidRPr="00BF5AF7">
        <w:rPr>
          <w:rFonts w:ascii="Calibri" w:hAnsi="Calibri" w:cs="Calibri"/>
          <w:color w:val="000000"/>
          <w:sz w:val="20"/>
          <w:szCs w:val="20"/>
        </w:rPr>
        <w:t xml:space="preserve"> następujących dokumentów:</w:t>
      </w:r>
    </w:p>
    <w:p w14:paraId="774AC6C9" w14:textId="77777777" w:rsidR="00AB0E2F" w:rsidRPr="00BF5AF7" w:rsidRDefault="00196974"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F5AF7">
        <w:rPr>
          <w:rFonts w:ascii="Calibri" w:hAnsi="Calibri" w:cs="Calibri"/>
          <w:b/>
          <w:bCs/>
          <w:color w:val="000000"/>
          <w:sz w:val="20"/>
          <w:szCs w:val="20"/>
        </w:rPr>
        <w:t xml:space="preserve">Oświadczenia o braku podstaw </w:t>
      </w:r>
      <w:r w:rsidR="00AB0E2F" w:rsidRPr="00BF5AF7">
        <w:rPr>
          <w:rFonts w:ascii="Calibri" w:hAnsi="Calibri" w:cs="Calibri"/>
          <w:b/>
          <w:bCs/>
          <w:color w:val="000000"/>
          <w:sz w:val="20"/>
          <w:szCs w:val="20"/>
        </w:rPr>
        <w:t>d</w:t>
      </w:r>
      <w:r w:rsidRPr="00BF5AF7">
        <w:rPr>
          <w:rFonts w:ascii="Calibri" w:hAnsi="Calibri" w:cs="Calibri"/>
          <w:b/>
          <w:bCs/>
          <w:color w:val="000000"/>
          <w:sz w:val="20"/>
          <w:szCs w:val="20"/>
        </w:rPr>
        <w:t xml:space="preserve">o wykluczenia - </w:t>
      </w:r>
      <w:r w:rsidRPr="00BF5AF7">
        <w:rPr>
          <w:rFonts w:ascii="Calibri" w:hAnsi="Calibri" w:cs="Calibri"/>
          <w:color w:val="000000"/>
          <w:sz w:val="20"/>
          <w:szCs w:val="20"/>
        </w:rPr>
        <w:t>według wzoru</w:t>
      </w:r>
      <w:r w:rsidR="00AB0E2F" w:rsidRPr="00BF5AF7">
        <w:rPr>
          <w:rFonts w:ascii="Calibri" w:hAnsi="Calibri" w:cs="Calibri"/>
          <w:color w:val="000000"/>
          <w:sz w:val="20"/>
          <w:szCs w:val="20"/>
        </w:rPr>
        <w:t xml:space="preserve"> stanowiącego </w:t>
      </w:r>
      <w:r w:rsidR="00AB0E2F" w:rsidRPr="00BF5AF7">
        <w:rPr>
          <w:rFonts w:ascii="Calibri" w:hAnsi="Calibri" w:cs="Calibri"/>
          <w:b/>
          <w:bCs/>
          <w:color w:val="000000"/>
          <w:sz w:val="20"/>
          <w:szCs w:val="20"/>
        </w:rPr>
        <w:t>załącznik</w:t>
      </w:r>
      <w:r w:rsidR="00514FB2" w:rsidRPr="00BF5AF7">
        <w:rPr>
          <w:rFonts w:ascii="Calibri" w:hAnsi="Calibri" w:cs="Calibri"/>
          <w:b/>
          <w:bCs/>
          <w:color w:val="000000"/>
          <w:sz w:val="20"/>
          <w:szCs w:val="20"/>
        </w:rPr>
        <w:t> </w:t>
      </w:r>
      <w:r w:rsidR="00AB0E2F" w:rsidRPr="00BF5AF7">
        <w:rPr>
          <w:rFonts w:ascii="Calibri" w:hAnsi="Calibri" w:cs="Calibri"/>
          <w:b/>
          <w:bCs/>
          <w:color w:val="000000"/>
          <w:sz w:val="20"/>
          <w:szCs w:val="20"/>
        </w:rPr>
        <w:t xml:space="preserve">nr </w:t>
      </w:r>
      <w:r w:rsidR="00040BA4" w:rsidRPr="00BF5AF7">
        <w:rPr>
          <w:rFonts w:ascii="Calibri" w:hAnsi="Calibri" w:cs="Calibri"/>
          <w:b/>
          <w:bCs/>
          <w:color w:val="000000"/>
          <w:sz w:val="20"/>
          <w:szCs w:val="20"/>
        </w:rPr>
        <w:t xml:space="preserve">5 </w:t>
      </w:r>
      <w:r w:rsidR="00AB0E2F" w:rsidRPr="00BF5AF7">
        <w:rPr>
          <w:rFonts w:ascii="Calibri" w:hAnsi="Calibri" w:cs="Calibri"/>
          <w:b/>
          <w:bCs/>
          <w:color w:val="000000"/>
          <w:sz w:val="20"/>
          <w:szCs w:val="20"/>
        </w:rPr>
        <w:t>do niniejszej IDW</w:t>
      </w:r>
      <w:r w:rsidR="0064795B" w:rsidRPr="00BF5AF7">
        <w:rPr>
          <w:rFonts w:ascii="Calibri" w:hAnsi="Calibri" w:cs="Calibri"/>
          <w:b/>
          <w:bCs/>
          <w:color w:val="000000"/>
          <w:sz w:val="20"/>
          <w:szCs w:val="20"/>
          <w:lang w:val="pl-PL"/>
        </w:rPr>
        <w:t>.</w:t>
      </w:r>
    </w:p>
    <w:p w14:paraId="0AB90AAE" w14:textId="77777777" w:rsidR="00CC4BAA" w:rsidRPr="00CC4BAA" w:rsidRDefault="00F66C27" w:rsidP="00CD43F0">
      <w:pPr>
        <w:pStyle w:val="Akapitzlist"/>
        <w:numPr>
          <w:ilvl w:val="2"/>
          <w:numId w:val="1"/>
        </w:numPr>
        <w:tabs>
          <w:tab w:val="left" w:pos="1418"/>
        </w:tabs>
        <w:spacing w:after="0"/>
        <w:ind w:left="1418" w:hanging="709"/>
        <w:jc w:val="left"/>
        <w:rPr>
          <w:rFonts w:ascii="Calibri" w:hAnsi="Calibri" w:cs="Calibri"/>
          <w:b/>
          <w:bCs/>
          <w:color w:val="000000"/>
          <w:sz w:val="20"/>
          <w:szCs w:val="20"/>
          <w:lang w:val="pl-PL"/>
        </w:rPr>
      </w:pPr>
      <w:r w:rsidRPr="00CC4BAA">
        <w:rPr>
          <w:rFonts w:ascii="Calibri" w:hAnsi="Calibri" w:cs="Calibri"/>
          <w:b/>
          <w:bCs/>
          <w:color w:val="000000"/>
          <w:sz w:val="20"/>
          <w:szCs w:val="20"/>
          <w:lang w:val="pl-PL"/>
        </w:rPr>
        <w:t xml:space="preserve">Dokumenty potwierdzające, że osoba działająca w imieniu Wykonawcy jest umocowana do jego reprezentowania, </w:t>
      </w:r>
      <w:r w:rsidRPr="00CC4BAA">
        <w:rPr>
          <w:rFonts w:ascii="Calibri" w:hAnsi="Calibri" w:cs="Calibri"/>
          <w:color w:val="000000"/>
          <w:sz w:val="20"/>
          <w:szCs w:val="20"/>
          <w:lang w:val="pl-PL"/>
        </w:rPr>
        <w:t>a zatem:</w:t>
      </w:r>
    </w:p>
    <w:p w14:paraId="77DB59D9" w14:textId="77777777" w:rsidR="00855B48"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odpis lub informację z Krajowego Rejestru Sądowego, Centralnej Ewidencji Informacji o Działalności Gospodarczej lub innego właściwego rejestru</w:t>
      </w:r>
      <w:r w:rsidR="00DB550D" w:rsidRPr="00265B52">
        <w:rPr>
          <w:rFonts w:ascii="Calibri" w:hAnsi="Calibri" w:cs="Calibri"/>
          <w:sz w:val="20"/>
          <w:szCs w:val="20"/>
        </w:rPr>
        <w:t xml:space="preserve"> sporządzone nie wcześniej niż 3 miesiące przed jej złożeniem</w:t>
      </w:r>
      <w:r w:rsidRPr="00265B52">
        <w:rPr>
          <w:rFonts w:ascii="Calibri" w:hAnsi="Calibri" w:cs="Calibri"/>
          <w:sz w:val="20"/>
          <w:szCs w:val="20"/>
        </w:rPr>
        <w:t>, chyba że Wykonawca w Formularzu Oferty wskaże dane umożliwiające dostęp do tych dokumentów samodzielnie przez Zamawiającego, poprzez bezpłatne</w:t>
      </w:r>
      <w:r w:rsidR="00855B48" w:rsidRPr="00265B52">
        <w:rPr>
          <w:rFonts w:ascii="Calibri" w:hAnsi="Calibri" w:cs="Calibri"/>
          <w:sz w:val="20"/>
          <w:szCs w:val="20"/>
        </w:rPr>
        <w:br/>
      </w:r>
      <w:r w:rsidRPr="00265B52">
        <w:rPr>
          <w:rFonts w:ascii="Calibri" w:hAnsi="Calibri" w:cs="Calibri"/>
          <w:sz w:val="20"/>
          <w:szCs w:val="20"/>
        </w:rPr>
        <w:t xml:space="preserve"> i ogólnodostępne bazy danych;</w:t>
      </w:r>
    </w:p>
    <w:p w14:paraId="3512D338" w14:textId="77777777" w:rsidR="00F66C27"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 xml:space="preserve">pełnomocnictwo lub inny dokument potwierdzający umocowanie do reprezentowania Wykonawcy, jeżeli w jego imieniu działa osoba, której umocowanie do reprezentowania nie wynika z dokumentów wymienionych </w:t>
      </w:r>
      <w:r w:rsidR="00855B48" w:rsidRPr="00265B52">
        <w:rPr>
          <w:rFonts w:ascii="Calibri" w:hAnsi="Calibri" w:cs="Calibri"/>
          <w:sz w:val="20"/>
          <w:szCs w:val="20"/>
        </w:rPr>
        <w:br/>
      </w:r>
      <w:r w:rsidR="00BF2464" w:rsidRPr="00265B52">
        <w:rPr>
          <w:rFonts w:ascii="Calibri" w:hAnsi="Calibri" w:cs="Calibri"/>
          <w:sz w:val="20"/>
          <w:szCs w:val="20"/>
          <w:lang w:val="pl-PL"/>
        </w:rPr>
        <w:t xml:space="preserve">w pkt 13.17.2.1 </w:t>
      </w:r>
      <w:r w:rsidRPr="00265B52">
        <w:rPr>
          <w:rFonts w:ascii="Calibri" w:hAnsi="Calibri" w:cs="Calibri"/>
          <w:sz w:val="20"/>
          <w:szCs w:val="20"/>
        </w:rPr>
        <w:t>powyżej;</w:t>
      </w:r>
    </w:p>
    <w:p w14:paraId="2E3DC8B6" w14:textId="77777777" w:rsidR="00D80ED3" w:rsidRPr="006879CB" w:rsidRDefault="00D80ED3"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6879CB">
        <w:rPr>
          <w:rFonts w:ascii="Calibri" w:hAnsi="Calibri" w:cs="Calibri"/>
          <w:color w:val="000000"/>
          <w:sz w:val="20"/>
          <w:szCs w:val="20"/>
        </w:rPr>
        <w:t xml:space="preserve">Wykonawca, w przypadku polegania na zdolnościach technicznych lub zawodowych podmiotów udostępniających zasoby, przedstawia wraz </w:t>
      </w:r>
      <w:r w:rsidR="00885285">
        <w:rPr>
          <w:rFonts w:ascii="Calibri" w:hAnsi="Calibri" w:cs="Calibri"/>
          <w:color w:val="000000"/>
          <w:sz w:val="20"/>
          <w:szCs w:val="20"/>
          <w:lang w:val="pl-PL"/>
        </w:rPr>
        <w:t xml:space="preserve">z </w:t>
      </w:r>
      <w:r w:rsidRPr="006879CB">
        <w:rPr>
          <w:rFonts w:ascii="Calibri" w:hAnsi="Calibri" w:cs="Calibri"/>
          <w:color w:val="000000"/>
          <w:sz w:val="20"/>
          <w:szCs w:val="20"/>
        </w:rPr>
        <w:t xml:space="preserve">oświadczeniem, o którym wyżej mowa, także oświadczenie podmiotu udostępniającego zasoby, potwierdzające brak podstaw wykluczenia tego podmiotu </w:t>
      </w:r>
      <w:r w:rsidRPr="006879CB">
        <w:rPr>
          <w:rFonts w:ascii="Calibri" w:hAnsi="Calibri" w:cs="Calibri"/>
          <w:b/>
          <w:bCs/>
          <w:color w:val="000000"/>
          <w:sz w:val="20"/>
          <w:szCs w:val="20"/>
        </w:rPr>
        <w:t xml:space="preserve"> (załącznik nr </w:t>
      </w:r>
      <w:r w:rsidR="006879CB">
        <w:rPr>
          <w:rFonts w:ascii="Calibri" w:hAnsi="Calibri" w:cs="Calibri"/>
          <w:b/>
          <w:bCs/>
          <w:color w:val="000000"/>
          <w:sz w:val="20"/>
          <w:szCs w:val="20"/>
          <w:lang w:val="pl-PL"/>
        </w:rPr>
        <w:t>5</w:t>
      </w:r>
      <w:r w:rsidR="00553B54">
        <w:rPr>
          <w:rFonts w:ascii="Calibri" w:hAnsi="Calibri" w:cs="Calibri"/>
          <w:b/>
          <w:bCs/>
          <w:color w:val="000000"/>
          <w:sz w:val="20"/>
          <w:szCs w:val="20"/>
          <w:lang w:val="pl-PL"/>
        </w:rPr>
        <w:t>a</w:t>
      </w:r>
      <w:r w:rsidR="006879CB">
        <w:rPr>
          <w:rFonts w:ascii="Calibri" w:hAnsi="Calibri" w:cs="Calibri"/>
          <w:b/>
          <w:bCs/>
          <w:color w:val="000000"/>
          <w:sz w:val="20"/>
          <w:szCs w:val="20"/>
          <w:lang w:val="pl-PL"/>
        </w:rPr>
        <w:t xml:space="preserve"> </w:t>
      </w:r>
      <w:r w:rsidRPr="006879CB">
        <w:rPr>
          <w:rFonts w:ascii="Calibri" w:hAnsi="Calibri" w:cs="Calibri"/>
          <w:b/>
          <w:bCs/>
          <w:color w:val="000000"/>
          <w:sz w:val="20"/>
          <w:szCs w:val="20"/>
        </w:rPr>
        <w:t>do IDW</w:t>
      </w:r>
      <w:r w:rsidRPr="006879CB">
        <w:rPr>
          <w:rFonts w:ascii="Calibri" w:hAnsi="Calibri" w:cs="Calibri"/>
          <w:color w:val="000000"/>
          <w:sz w:val="20"/>
          <w:szCs w:val="20"/>
        </w:rPr>
        <w:t>)</w:t>
      </w:r>
      <w:r w:rsidR="00553B54">
        <w:rPr>
          <w:rFonts w:ascii="Calibri" w:hAnsi="Calibri" w:cs="Calibri"/>
          <w:color w:val="000000"/>
          <w:sz w:val="20"/>
          <w:szCs w:val="20"/>
          <w:lang w:val="pl-PL"/>
        </w:rPr>
        <w:t xml:space="preserve"> – jeśli dotyczy</w:t>
      </w:r>
      <w:r w:rsidRPr="006879CB">
        <w:rPr>
          <w:rFonts w:ascii="Calibri" w:hAnsi="Calibri" w:cs="Calibri"/>
          <w:color w:val="000000"/>
          <w:sz w:val="20"/>
          <w:szCs w:val="20"/>
          <w:lang w:val="pl-PL"/>
        </w:rPr>
        <w:t>;</w:t>
      </w:r>
    </w:p>
    <w:p w14:paraId="1349BEE5" w14:textId="77777777" w:rsidR="005D72F8" w:rsidRPr="005D72F8" w:rsidRDefault="005D72F8" w:rsidP="00CD43F0">
      <w:pPr>
        <w:pStyle w:val="Akapitzlist"/>
        <w:numPr>
          <w:ilvl w:val="2"/>
          <w:numId w:val="1"/>
        </w:numPr>
        <w:tabs>
          <w:tab w:val="left" w:pos="1418"/>
        </w:tabs>
        <w:spacing w:before="240" w:after="0"/>
        <w:ind w:left="1418" w:hanging="709"/>
        <w:jc w:val="left"/>
        <w:rPr>
          <w:rFonts w:ascii="Calibri" w:hAnsi="Calibri" w:cs="Calibri"/>
          <w:color w:val="000000"/>
          <w:sz w:val="20"/>
          <w:szCs w:val="20"/>
        </w:rPr>
      </w:pPr>
      <w:r w:rsidRPr="006879CB">
        <w:rPr>
          <w:rFonts w:ascii="Calibri" w:hAnsi="Calibri" w:cs="Calibri"/>
          <w:b/>
          <w:bCs/>
          <w:color w:val="000000"/>
          <w:sz w:val="20"/>
          <w:szCs w:val="20"/>
        </w:rPr>
        <w:t>Wykonawca, którego</w:t>
      </w:r>
      <w:r w:rsidRPr="00CA4EC7">
        <w:rPr>
          <w:rFonts w:ascii="Calibri" w:hAnsi="Calibri" w:cs="Calibri"/>
          <w:b/>
          <w:bCs/>
          <w:color w:val="000000"/>
          <w:sz w:val="20"/>
          <w:szCs w:val="20"/>
        </w:rPr>
        <w:t xml:space="preserve"> oferta zostanie najwyżej oceniona</w:t>
      </w:r>
      <w:r w:rsidRPr="005D72F8">
        <w:rPr>
          <w:rFonts w:ascii="Calibri" w:hAnsi="Calibri" w:cs="Calibri"/>
          <w:color w:val="000000"/>
          <w:sz w:val="20"/>
          <w:szCs w:val="20"/>
        </w:rPr>
        <w:t>, w celu wykazania braku podstaw (przesłanek) wykluczenia z postępowania, zostanie wezwany do złożenia następujących podmiotowych środków dowodowych (aktualnych na dzień ich złożenia):</w:t>
      </w:r>
    </w:p>
    <w:p w14:paraId="0F2D0354" w14:textId="11B0804F" w:rsidR="005D72F8" w:rsidRPr="00CA4EC7" w:rsidRDefault="006879CB" w:rsidP="00CD43F0">
      <w:pPr>
        <w:pStyle w:val="Akapitzlist"/>
        <w:numPr>
          <w:ilvl w:val="3"/>
          <w:numId w:val="1"/>
        </w:numPr>
        <w:tabs>
          <w:tab w:val="left" w:pos="2268"/>
        </w:tabs>
        <w:spacing w:before="120" w:after="0"/>
        <w:ind w:left="2410" w:hanging="851"/>
        <w:jc w:val="left"/>
        <w:rPr>
          <w:rFonts w:ascii="Calibri" w:hAnsi="Calibri" w:cs="Calibri"/>
          <w:color w:val="000000"/>
          <w:sz w:val="20"/>
          <w:szCs w:val="20"/>
        </w:rPr>
      </w:pPr>
      <w:r w:rsidRPr="000243FF">
        <w:rPr>
          <w:rFonts w:ascii="Calibri" w:hAnsi="Calibri" w:cs="Calibri"/>
          <w:b/>
          <w:bCs/>
          <w:color w:val="000000"/>
          <w:sz w:val="20"/>
          <w:szCs w:val="20"/>
          <w:lang w:val="pl-PL"/>
        </w:rPr>
        <w:t>O</w:t>
      </w:r>
      <w:r w:rsidR="005D72F8" w:rsidRPr="000243FF">
        <w:rPr>
          <w:rFonts w:ascii="Calibri" w:hAnsi="Calibri" w:cs="Calibri"/>
          <w:b/>
          <w:bCs/>
          <w:color w:val="000000"/>
          <w:sz w:val="20"/>
          <w:szCs w:val="20"/>
        </w:rPr>
        <w:t>świadczenia Wykonawcy o braku przynależności do tej samej grupy kapitałowej</w:t>
      </w:r>
      <w:r w:rsidR="005D72F8" w:rsidRPr="000243FF">
        <w:rPr>
          <w:rFonts w:ascii="Calibri" w:hAnsi="Calibri" w:cs="Calibri"/>
          <w:color w:val="000000"/>
          <w:sz w:val="20"/>
          <w:szCs w:val="20"/>
        </w:rPr>
        <w:t xml:space="preserve"> w rozumieniu ustawy z dnia 16 lutego 2007r. o ochronie konkurencji i konsumentów (t</w:t>
      </w:r>
      <w:r w:rsidR="00F143D6" w:rsidRPr="000243FF">
        <w:rPr>
          <w:rFonts w:ascii="Calibri" w:hAnsi="Calibri" w:cs="Calibri"/>
          <w:color w:val="000000"/>
          <w:sz w:val="20"/>
          <w:szCs w:val="20"/>
          <w:lang w:val="pl-PL"/>
        </w:rPr>
        <w:t>.</w:t>
      </w:r>
      <w:r w:rsidR="005D72F8" w:rsidRPr="000243FF">
        <w:rPr>
          <w:rFonts w:ascii="Calibri" w:hAnsi="Calibri" w:cs="Calibri"/>
          <w:color w:val="000000"/>
          <w:sz w:val="20"/>
          <w:szCs w:val="20"/>
        </w:rPr>
        <w:t>j. Dz. U. z 202</w:t>
      </w:r>
      <w:r w:rsidR="00967CE3" w:rsidRPr="000243FF">
        <w:rPr>
          <w:rFonts w:ascii="Calibri" w:hAnsi="Calibri" w:cs="Calibri"/>
          <w:color w:val="000000"/>
          <w:sz w:val="20"/>
          <w:szCs w:val="20"/>
        </w:rPr>
        <w:t>4</w:t>
      </w:r>
      <w:r w:rsidR="005D72F8" w:rsidRPr="000243FF">
        <w:rPr>
          <w:rFonts w:ascii="Calibri" w:hAnsi="Calibri" w:cs="Calibri"/>
          <w:color w:val="000000"/>
          <w:sz w:val="20"/>
          <w:szCs w:val="20"/>
        </w:rPr>
        <w:t xml:space="preserve"> r. poz. </w:t>
      </w:r>
      <w:r w:rsidR="00967CE3" w:rsidRPr="000243FF">
        <w:rPr>
          <w:rFonts w:ascii="Calibri" w:hAnsi="Calibri" w:cs="Calibri"/>
          <w:color w:val="000000"/>
          <w:sz w:val="20"/>
          <w:szCs w:val="20"/>
        </w:rPr>
        <w:t>594</w:t>
      </w:r>
      <w:r w:rsidR="005D72F8" w:rsidRPr="000243FF">
        <w:rPr>
          <w:rFonts w:ascii="Calibri" w:hAnsi="Calibri" w:cs="Calibri"/>
          <w:color w:val="000000"/>
          <w:sz w:val="20"/>
          <w:szCs w:val="20"/>
        </w:rPr>
        <w:t xml:space="preserve">), z innym Wykonawcą, który złożył </w:t>
      </w:r>
      <w:r w:rsidR="005D72F8" w:rsidRPr="000243FF">
        <w:rPr>
          <w:rFonts w:ascii="Calibri" w:hAnsi="Calibri" w:cs="Calibri"/>
          <w:color w:val="000000"/>
          <w:sz w:val="20"/>
          <w:szCs w:val="20"/>
        </w:rPr>
        <w:lastRenderedPageBreak/>
        <w:t>odrębną ofertę, ofertę częściową lub wniosek o dopuszczenie do udziału w postępowaniu, albo oświadczenia</w:t>
      </w:r>
      <w:r w:rsidR="005D72F8" w:rsidRPr="00CA4EC7">
        <w:rPr>
          <w:rFonts w:ascii="Calibri" w:hAnsi="Calibri" w:cs="Calibri"/>
          <w:color w:val="000000"/>
          <w:sz w:val="20"/>
          <w:szCs w:val="20"/>
        </w:rPr>
        <w:t xml:space="preserve"> o przynależności do tej samej grupy kapitałowej wraz z dokumentami lub </w:t>
      </w:r>
      <w:r w:rsidR="005D72F8" w:rsidRPr="00265B52">
        <w:rPr>
          <w:rFonts w:ascii="Calibri" w:hAnsi="Calibri" w:cs="Calibri"/>
          <w:sz w:val="20"/>
          <w:szCs w:val="20"/>
        </w:rPr>
        <w:t>informacjami</w:t>
      </w:r>
      <w:r w:rsidR="005D72F8" w:rsidRPr="00CA4EC7">
        <w:rPr>
          <w:rFonts w:ascii="Calibri" w:hAnsi="Calibri" w:cs="Calibri"/>
          <w:color w:val="000000"/>
          <w:sz w:val="20"/>
          <w:szCs w:val="20"/>
        </w:rPr>
        <w:t xml:space="preserve"> potwierdzającymi przygotowanie oferty, oferty częściowej lub wniosku o dopuszczenie do udziału </w:t>
      </w:r>
      <w:r>
        <w:rPr>
          <w:rFonts w:ascii="Calibri" w:hAnsi="Calibri" w:cs="Calibri"/>
          <w:color w:val="000000"/>
          <w:sz w:val="20"/>
          <w:szCs w:val="20"/>
        </w:rPr>
        <w:br/>
      </w:r>
      <w:r w:rsidR="005D72F8" w:rsidRPr="00CA4EC7">
        <w:rPr>
          <w:rFonts w:ascii="Calibri" w:hAnsi="Calibri" w:cs="Calibri"/>
          <w:color w:val="000000"/>
          <w:sz w:val="20"/>
          <w:szCs w:val="20"/>
        </w:rPr>
        <w:t xml:space="preserve">w postępowaniu niezależnie od innego Wykonawcy należącego do tej samej grupy kapitałowej. </w:t>
      </w:r>
    </w:p>
    <w:p w14:paraId="4CE56077" w14:textId="77777777" w:rsidR="005D72F8" w:rsidRPr="00CA4EC7" w:rsidRDefault="005D72F8" w:rsidP="00CD43F0">
      <w:pPr>
        <w:pStyle w:val="Akapitzlist"/>
        <w:tabs>
          <w:tab w:val="left" w:pos="1276"/>
        </w:tabs>
        <w:spacing w:before="240"/>
        <w:ind w:left="1134" w:firstLine="0"/>
        <w:jc w:val="left"/>
        <w:rPr>
          <w:rFonts w:ascii="Calibri" w:hAnsi="Calibri" w:cs="Calibri"/>
          <w:color w:val="000000"/>
          <w:sz w:val="20"/>
          <w:szCs w:val="20"/>
        </w:rPr>
      </w:pPr>
      <w:r w:rsidRPr="00CA4EC7">
        <w:rPr>
          <w:rFonts w:ascii="Calibri" w:hAnsi="Calibri" w:cs="Calibri"/>
          <w:color w:val="000000"/>
          <w:sz w:val="20"/>
          <w:szCs w:val="20"/>
        </w:rPr>
        <w:t xml:space="preserve">W przypadku wspólnego ubiegania się o zamówienie przez Wykonawców, oświadczenie </w:t>
      </w:r>
      <w:r w:rsidR="00315B0B">
        <w:rPr>
          <w:rFonts w:ascii="Calibri" w:hAnsi="Calibri" w:cs="Calibri"/>
          <w:color w:val="000000"/>
          <w:sz w:val="20"/>
          <w:szCs w:val="20"/>
        </w:rPr>
        <w:br/>
      </w:r>
      <w:r w:rsidRPr="00CA4EC7">
        <w:rPr>
          <w:rFonts w:ascii="Calibri" w:hAnsi="Calibri" w:cs="Calibri"/>
          <w:color w:val="000000"/>
          <w:sz w:val="20"/>
          <w:szCs w:val="20"/>
        </w:rPr>
        <w:t>w zakresie pkt</w:t>
      </w:r>
      <w:r w:rsidR="00315B0B">
        <w:rPr>
          <w:rFonts w:ascii="Calibri" w:hAnsi="Calibri" w:cs="Calibri"/>
          <w:color w:val="000000"/>
          <w:sz w:val="20"/>
          <w:szCs w:val="20"/>
          <w:lang w:val="pl-PL"/>
        </w:rPr>
        <w:t>.</w:t>
      </w:r>
      <w:r w:rsidRPr="00CA4EC7">
        <w:rPr>
          <w:rFonts w:ascii="Calibri" w:hAnsi="Calibri" w:cs="Calibri"/>
          <w:color w:val="000000"/>
          <w:sz w:val="20"/>
          <w:szCs w:val="20"/>
        </w:rPr>
        <w:t xml:space="preserve"> </w:t>
      </w:r>
      <w:r w:rsidR="00CA4EC7" w:rsidRPr="00CA4EC7">
        <w:rPr>
          <w:rFonts w:ascii="Calibri" w:hAnsi="Calibri" w:cs="Calibri"/>
          <w:color w:val="000000"/>
          <w:sz w:val="20"/>
          <w:szCs w:val="20"/>
          <w:lang w:val="pl-PL"/>
        </w:rPr>
        <w:t>1</w:t>
      </w:r>
      <w:r w:rsidR="00315B0B">
        <w:rPr>
          <w:rFonts w:ascii="Calibri" w:hAnsi="Calibri" w:cs="Calibri"/>
          <w:color w:val="000000"/>
          <w:sz w:val="20"/>
          <w:szCs w:val="20"/>
          <w:lang w:val="pl-PL"/>
        </w:rPr>
        <w:t>3</w:t>
      </w:r>
      <w:r w:rsidR="00CA4EC7" w:rsidRPr="00CA4EC7">
        <w:rPr>
          <w:rFonts w:ascii="Calibri" w:hAnsi="Calibri" w:cs="Calibri"/>
          <w:color w:val="000000"/>
          <w:sz w:val="20"/>
          <w:szCs w:val="20"/>
          <w:lang w:val="pl-PL"/>
        </w:rPr>
        <w:t>.1</w:t>
      </w:r>
      <w:r w:rsidR="006879CB">
        <w:rPr>
          <w:rFonts w:ascii="Calibri" w:hAnsi="Calibri" w:cs="Calibri"/>
          <w:color w:val="000000"/>
          <w:sz w:val="20"/>
          <w:szCs w:val="20"/>
          <w:lang w:val="pl-PL"/>
        </w:rPr>
        <w:t>7</w:t>
      </w:r>
      <w:r w:rsidR="00CA4EC7" w:rsidRPr="00CA4EC7">
        <w:rPr>
          <w:rFonts w:ascii="Calibri" w:hAnsi="Calibri" w:cs="Calibri"/>
          <w:color w:val="000000"/>
          <w:sz w:val="20"/>
          <w:szCs w:val="20"/>
          <w:lang w:val="pl-PL"/>
        </w:rPr>
        <w:t xml:space="preserve">.4.1 </w:t>
      </w:r>
      <w:r w:rsidRPr="00CA4EC7">
        <w:rPr>
          <w:rFonts w:ascii="Calibri" w:hAnsi="Calibri" w:cs="Calibri"/>
          <w:color w:val="000000"/>
          <w:sz w:val="20"/>
          <w:szCs w:val="20"/>
        </w:rPr>
        <w:t>składa każdy z Wykonawców wspólnie ubiegających się o zamówienie.</w:t>
      </w:r>
    </w:p>
    <w:p w14:paraId="16B2A2DA" w14:textId="77777777" w:rsidR="0063423F" w:rsidRPr="00B9518A" w:rsidRDefault="0063423F"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Jeżeli wykaz, oświadczenia lub inne złożone przez Wykonawcę dokumenty, o których mowa w pkt</w:t>
      </w:r>
      <w:r w:rsidR="005E69FC" w:rsidRPr="00B9518A">
        <w:rPr>
          <w:rFonts w:ascii="Calibri" w:hAnsi="Calibri" w:cs="Calibri"/>
          <w:color w:val="000000"/>
          <w:sz w:val="20"/>
          <w:szCs w:val="20"/>
          <w:lang w:val="pl-PL"/>
        </w:rPr>
        <w:t>.</w:t>
      </w:r>
      <w:r w:rsidR="00DB6CCB" w:rsidRPr="00B9518A">
        <w:rPr>
          <w:rFonts w:ascii="Calibri" w:hAnsi="Calibri" w:cs="Calibri"/>
          <w:color w:val="000000"/>
          <w:sz w:val="20"/>
          <w:szCs w:val="20"/>
          <w:lang w:val="pl-PL"/>
        </w:rPr>
        <w:t xml:space="preserve">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.7</w:t>
      </w:r>
      <w:r w:rsidRPr="00B9518A">
        <w:rPr>
          <w:rFonts w:ascii="Calibri" w:hAnsi="Calibri" w:cs="Calibri"/>
          <w:color w:val="000000"/>
          <w:sz w:val="20"/>
          <w:szCs w:val="20"/>
          <w:lang w:val="pl-PL"/>
        </w:rPr>
        <w:t xml:space="preserve">. i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w:t>
      </w:r>
      <w:r w:rsidR="00B9518A" w:rsidRPr="00B9518A">
        <w:rPr>
          <w:rFonts w:ascii="Calibri" w:hAnsi="Calibri" w:cs="Calibri"/>
          <w:color w:val="000000"/>
          <w:sz w:val="20"/>
          <w:szCs w:val="20"/>
          <w:lang w:val="pl-PL"/>
        </w:rPr>
        <w:t>17</w:t>
      </w:r>
      <w:r w:rsidRPr="00B9518A">
        <w:rPr>
          <w:rFonts w:ascii="Calibri" w:hAnsi="Calibri" w:cs="Calibri"/>
          <w:color w:val="000000"/>
          <w:sz w:val="20"/>
          <w:szCs w:val="20"/>
          <w:lang w:val="pl-PL"/>
        </w:rPr>
        <w:t xml:space="preserve"> IDW budzą wątpliwości Zamawiającego, może on zwrócić się bezpośrednio do właściwego podmiotu</w:t>
      </w:r>
      <w:r w:rsidR="006F76B3" w:rsidRPr="00B9518A">
        <w:rPr>
          <w:rFonts w:ascii="Calibri" w:hAnsi="Calibri" w:cs="Calibri"/>
          <w:color w:val="000000"/>
          <w:sz w:val="20"/>
          <w:szCs w:val="20"/>
          <w:lang w:val="pl-PL"/>
        </w:rPr>
        <w:t xml:space="preserve"> trzeciego</w:t>
      </w:r>
      <w:r w:rsidRPr="00B9518A">
        <w:rPr>
          <w:rFonts w:ascii="Calibri" w:hAnsi="Calibri" w:cs="Calibri"/>
          <w:color w:val="000000"/>
          <w:sz w:val="20"/>
          <w:szCs w:val="20"/>
          <w:lang w:val="pl-PL"/>
        </w:rPr>
        <w:t>.</w:t>
      </w:r>
    </w:p>
    <w:p w14:paraId="5E1E5511" w14:textId="77777777" w:rsidR="00EC6E47" w:rsidRPr="00B9518A" w:rsidRDefault="009735B0" w:rsidP="00CD43F0">
      <w:pPr>
        <w:pStyle w:val="Akapitzlist"/>
        <w:numPr>
          <w:ilvl w:val="1"/>
          <w:numId w:val="1"/>
        </w:numPr>
        <w:tabs>
          <w:tab w:val="left" w:pos="851"/>
        </w:tabs>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 xml:space="preserve">Jeżeli Wykonawca ma siedzibę lub miejsce zamieszkania poza terytorium Rzeczypospolitej Polskiej, zamiast dokumentów, o których mowa powyżej w pkt. </w:t>
      </w:r>
      <w:r w:rsidR="00337F5D" w:rsidRPr="0085163E">
        <w:rPr>
          <w:rFonts w:ascii="Calibri" w:hAnsi="Calibri" w:cs="Calibri"/>
          <w:color w:val="000000"/>
          <w:sz w:val="20"/>
          <w:szCs w:val="20"/>
          <w:lang w:val="pl-PL"/>
        </w:rPr>
        <w:t>1</w:t>
      </w:r>
      <w:r w:rsidR="005E69FC">
        <w:rPr>
          <w:rFonts w:ascii="Calibri" w:hAnsi="Calibri" w:cs="Calibri"/>
          <w:color w:val="000000"/>
          <w:sz w:val="20"/>
          <w:szCs w:val="20"/>
          <w:lang w:val="pl-PL"/>
        </w:rPr>
        <w:t>3</w:t>
      </w:r>
      <w:r w:rsidR="00337F5D" w:rsidRPr="0085163E">
        <w:rPr>
          <w:rFonts w:ascii="Calibri" w:hAnsi="Calibri" w:cs="Calibri"/>
          <w:color w:val="000000"/>
          <w:sz w:val="20"/>
          <w:szCs w:val="20"/>
          <w:lang w:val="pl-PL"/>
        </w:rPr>
        <w:t xml:space="preserve">.17.2.1 </w:t>
      </w:r>
      <w:r w:rsidRPr="00B9518A">
        <w:rPr>
          <w:rFonts w:ascii="Calibri" w:hAnsi="Calibri" w:cs="Calibri"/>
          <w:color w:val="000000"/>
          <w:sz w:val="20"/>
          <w:szCs w:val="20"/>
          <w:lang w:val="pl-PL"/>
        </w:rPr>
        <w:t>składa dokument lub dokumenty, wystawione w kraju, w którym ma siedzibę lub miejsce zamieszkania, potwierdzające odpowiednio, że:</w:t>
      </w:r>
      <w:r w:rsidR="004B71A7" w:rsidRPr="00B9518A">
        <w:rPr>
          <w:rFonts w:ascii="Calibri" w:hAnsi="Calibri" w:cs="Calibri"/>
          <w:color w:val="000000"/>
          <w:sz w:val="20"/>
          <w:szCs w:val="20"/>
          <w:lang w:val="pl-PL"/>
        </w:rPr>
        <w:t> </w:t>
      </w:r>
    </w:p>
    <w:p w14:paraId="4CB25F24" w14:textId="77777777" w:rsidR="00EC6E47" w:rsidRPr="0085163E" w:rsidRDefault="00E62FD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E62FD5">
        <w:rPr>
          <w:rFonts w:ascii="Calibri" w:hAnsi="Calibri" w:cs="Calibri"/>
          <w:color w:val="000000"/>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5E69FC">
        <w:rPr>
          <w:rFonts w:ascii="Calibri" w:hAnsi="Calibri" w:cs="Calibri"/>
          <w:color w:val="000000"/>
          <w:sz w:val="20"/>
          <w:szCs w:val="20"/>
          <w:lang w:val="pl-PL"/>
        </w:rPr>
        <w:t xml:space="preserve"> </w:t>
      </w:r>
      <w:r w:rsidRPr="00E62FD5">
        <w:rPr>
          <w:rFonts w:ascii="Calibri" w:hAnsi="Calibri" w:cs="Calibri"/>
          <w:color w:val="000000"/>
          <w:sz w:val="20"/>
          <w:szCs w:val="20"/>
        </w:rPr>
        <w:t>(dokument dla podmiotów zagranicznych powinien być wystawiony nie wcześniej niż 3 miesiące przed jego złożeniem).</w:t>
      </w:r>
    </w:p>
    <w:p w14:paraId="71F8CC7B" w14:textId="77777777" w:rsidR="00E62FD5" w:rsidRPr="0085163E" w:rsidRDefault="00EC6E47"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Jeżeli w kraju, w którym Wykonawca ma siedzibę lub miejsce zamieszkania lub miejsce zamieszkania ma osoba, której dokument dotyczy, nie wydaje się dokumentów, o których mowa w </w:t>
      </w:r>
      <w:r w:rsidR="00E62FD5" w:rsidRPr="00E62FD5">
        <w:rPr>
          <w:rFonts w:ascii="Calibri" w:hAnsi="Calibri" w:cs="Calibri"/>
          <w:color w:val="000000"/>
          <w:sz w:val="20"/>
          <w:szCs w:val="20"/>
        </w:rPr>
        <w:t>1</w:t>
      </w:r>
      <w:r w:rsidR="00D63F2D">
        <w:rPr>
          <w:rFonts w:ascii="Calibri" w:hAnsi="Calibri" w:cs="Calibri"/>
          <w:color w:val="000000"/>
          <w:sz w:val="20"/>
          <w:szCs w:val="20"/>
          <w:lang w:val="pl-PL"/>
        </w:rPr>
        <w:t>3</w:t>
      </w:r>
      <w:r w:rsidR="00E62FD5" w:rsidRPr="00E62FD5">
        <w:rPr>
          <w:rFonts w:ascii="Calibri" w:hAnsi="Calibri" w:cs="Calibri"/>
          <w:color w:val="000000"/>
          <w:sz w:val="20"/>
          <w:szCs w:val="20"/>
        </w:rPr>
        <w:t>.17.2.1</w:t>
      </w:r>
      <w:r w:rsidR="00E62FD5" w:rsidRPr="0085163E">
        <w:rPr>
          <w:rFonts w:ascii="Calibri" w:hAnsi="Calibri" w:cs="Calibri"/>
          <w:color w:val="000000"/>
          <w:sz w:val="20"/>
          <w:szCs w:val="20"/>
          <w:lang w:val="pl-PL"/>
        </w:rPr>
        <w:t xml:space="preserve"> l</w:t>
      </w:r>
      <w:r w:rsidR="005E69FC">
        <w:rPr>
          <w:rFonts w:ascii="Calibri" w:hAnsi="Calibri" w:cs="Calibri"/>
          <w:color w:val="000000"/>
          <w:sz w:val="20"/>
          <w:szCs w:val="20"/>
          <w:lang w:val="pl-PL"/>
        </w:rPr>
        <w:t xml:space="preserve">ub </w:t>
      </w:r>
      <w:r w:rsidR="00E62FD5" w:rsidRPr="00E62FD5">
        <w:rPr>
          <w:rFonts w:ascii="Calibri" w:hAnsi="Calibri" w:cs="Calibri"/>
          <w:color w:val="000000"/>
          <w:sz w:val="20"/>
          <w:szCs w:val="20"/>
        </w:rPr>
        <w:t xml:space="preserve"> gdy dokumenty te nie odnoszą się do wszystkich przypadków, o których mowa w tym pun</w:t>
      </w:r>
      <w:r w:rsidR="00E62FD5" w:rsidRPr="00E62FD5">
        <w:rPr>
          <w:rFonts w:ascii="Calibri" w:hAnsi="Calibri" w:cs="Calibri"/>
          <w:color w:val="000000"/>
          <w:sz w:val="20"/>
          <w:szCs w:val="20"/>
          <w:lang w:val="pl-PL"/>
        </w:rPr>
        <w:t>k</w:t>
      </w:r>
      <w:r w:rsidR="005E69FC">
        <w:rPr>
          <w:rFonts w:ascii="Calibri" w:hAnsi="Calibri" w:cs="Calibri"/>
          <w:color w:val="000000"/>
          <w:sz w:val="20"/>
          <w:szCs w:val="20"/>
          <w:lang w:val="pl-PL"/>
        </w:rPr>
        <w:t>cie</w:t>
      </w:r>
      <w:r w:rsidR="00E62FD5" w:rsidRPr="00E62FD5">
        <w:rPr>
          <w:rFonts w:ascii="Calibri" w:hAnsi="Calibri" w:cs="Calibri"/>
          <w:color w:val="000000"/>
          <w:sz w:val="20"/>
          <w:szCs w:val="20"/>
        </w:rPr>
        <w:t xml:space="preserve">, zastępuje się je odpowiednio w całości lub w części dokumentem zawierającym odpowiednio oświadczenie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ze wskazaniem osoby albo osób uprawnionych do jego reprezentacji, lub</w:t>
      </w:r>
      <w:r w:rsidR="00E62FD5">
        <w:rPr>
          <w:rFonts w:ascii="Calibri" w:hAnsi="Calibri" w:cs="Calibri"/>
          <w:color w:val="000000"/>
          <w:sz w:val="20"/>
          <w:szCs w:val="20"/>
          <w:lang w:val="pl-PL"/>
        </w:rPr>
        <w:t xml:space="preserve"> </w:t>
      </w:r>
      <w:r w:rsidR="00E62FD5" w:rsidRPr="00E62FD5">
        <w:rPr>
          <w:rFonts w:ascii="Calibri" w:hAnsi="Calibri" w:cs="Calibri"/>
          <w:color w:val="000000"/>
          <w:sz w:val="20"/>
          <w:szCs w:val="20"/>
        </w:rPr>
        <w:t xml:space="preserve">oświadczenie osoby, której dokument miał dotyczyć, złożone pod przysięgą, lub, jeżeli w kraju, </w:t>
      </w:r>
      <w:r w:rsidR="00D63F2D">
        <w:rPr>
          <w:rFonts w:ascii="Calibri" w:hAnsi="Calibri" w:cs="Calibri"/>
          <w:color w:val="000000"/>
          <w:sz w:val="20"/>
          <w:szCs w:val="20"/>
        </w:rPr>
        <w:br/>
      </w:r>
      <w:r w:rsidR="00E62FD5" w:rsidRPr="00E62FD5">
        <w:rPr>
          <w:rFonts w:ascii="Calibri" w:hAnsi="Calibri" w:cs="Calibri"/>
          <w:color w:val="000000"/>
          <w:sz w:val="20"/>
          <w:szCs w:val="20"/>
        </w:rPr>
        <w:t xml:space="preserve">w którym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ykonawca</w:t>
      </w:r>
      <w:proofErr w:type="spellEnd"/>
      <w:r w:rsidR="00E62FD5" w:rsidRPr="00E62FD5">
        <w:rPr>
          <w:rFonts w:ascii="Calibri" w:hAnsi="Calibri" w:cs="Calibri"/>
          <w:color w:val="000000"/>
          <w:sz w:val="20"/>
          <w:szCs w:val="20"/>
        </w:rPr>
        <w:t xml:space="preserve">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xml:space="preserve"> lub miejsce zamieszkania ma osoba, której dokument miał dotyczyć. Dokument taki powinien być wystawiony nie wcześniej niż 3 miesiące przed jego złożenie</w:t>
      </w:r>
      <w:r w:rsidR="00E62FD5">
        <w:rPr>
          <w:rFonts w:ascii="Calibri" w:hAnsi="Calibri" w:cs="Calibri"/>
          <w:color w:val="000000"/>
          <w:sz w:val="20"/>
          <w:szCs w:val="20"/>
          <w:lang w:val="pl-PL"/>
        </w:rPr>
        <w:t>m.</w:t>
      </w:r>
    </w:p>
    <w:p w14:paraId="70C973CE" w14:textId="77777777" w:rsidR="002A17C4" w:rsidRPr="0085163E" w:rsidRDefault="002A17C4"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Dokumenty sporządzone w języku obcym, winny być złożone wraz z tłumaczeniem na język polski.</w:t>
      </w:r>
    </w:p>
    <w:p w14:paraId="7B6CA00A" w14:textId="77777777" w:rsidR="00902830" w:rsidRPr="0085163E" w:rsidRDefault="00EC6E47"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Wyk</w:t>
      </w:r>
      <w:r w:rsidR="00902830" w:rsidRPr="0085163E">
        <w:rPr>
          <w:rFonts w:ascii="Calibri" w:hAnsi="Calibri" w:cs="Calibri"/>
          <w:b/>
          <w:color w:val="000000"/>
          <w:sz w:val="20"/>
          <w:szCs w:val="20"/>
        </w:rPr>
        <w:t xml:space="preserve">onawcy wspólnie ubiegający się </w:t>
      </w:r>
      <w:r w:rsidR="006856FD" w:rsidRPr="0085163E">
        <w:rPr>
          <w:rFonts w:ascii="Calibri" w:hAnsi="Calibri" w:cs="Calibri"/>
          <w:b/>
          <w:color w:val="000000"/>
          <w:sz w:val="20"/>
          <w:szCs w:val="20"/>
        </w:rPr>
        <w:t xml:space="preserve">o </w:t>
      </w:r>
      <w:r w:rsidR="00902830" w:rsidRPr="0085163E">
        <w:rPr>
          <w:rFonts w:ascii="Calibri" w:hAnsi="Calibri" w:cs="Calibri"/>
          <w:b/>
          <w:color w:val="000000"/>
          <w:sz w:val="20"/>
          <w:szCs w:val="20"/>
        </w:rPr>
        <w:t>udzielenie zamówienia.</w:t>
      </w:r>
    </w:p>
    <w:p w14:paraId="1144A9BB" w14:textId="77777777" w:rsidR="00B10DDD" w:rsidRPr="0085163E" w:rsidRDefault="00B10DDD"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mogą wspólnie ubiegać się o udzielenie zamówienia publicznego.</w:t>
      </w:r>
    </w:p>
    <w:p w14:paraId="1230156C" w14:textId="77777777" w:rsidR="00AD4050" w:rsidRPr="00AD4050"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Wykonawcy wspólnie ubiegający się o zamówienie ustanawiają Pełnomocnika do reprezentowania ich </w:t>
      </w:r>
      <w:r w:rsidR="00DD31B0" w:rsidRPr="0085163E">
        <w:rPr>
          <w:rFonts w:ascii="Calibri" w:hAnsi="Calibri" w:cs="Calibri"/>
          <w:color w:val="000000"/>
          <w:sz w:val="20"/>
          <w:szCs w:val="20"/>
        </w:rPr>
        <w:t xml:space="preserve">w niniejszym postępowaniu albo </w:t>
      </w:r>
      <w:r w:rsidRPr="0085163E">
        <w:rPr>
          <w:rFonts w:ascii="Calibri" w:hAnsi="Calibri" w:cs="Calibri"/>
          <w:color w:val="000000"/>
          <w:sz w:val="20"/>
          <w:szCs w:val="20"/>
        </w:rPr>
        <w:t>reprezent</w:t>
      </w:r>
      <w:r w:rsidR="00DD31B0" w:rsidRPr="0085163E">
        <w:rPr>
          <w:rFonts w:ascii="Calibri" w:hAnsi="Calibri" w:cs="Calibri"/>
          <w:color w:val="000000"/>
          <w:sz w:val="20"/>
          <w:szCs w:val="20"/>
        </w:rPr>
        <w:t xml:space="preserve">owania ich w </w:t>
      </w:r>
      <w:r w:rsidRPr="0085163E">
        <w:rPr>
          <w:rFonts w:ascii="Calibri" w:hAnsi="Calibri" w:cs="Calibri"/>
          <w:color w:val="000000"/>
          <w:sz w:val="20"/>
          <w:szCs w:val="20"/>
        </w:rPr>
        <w:t xml:space="preserve">postępowaniu i zawarcia umowy </w:t>
      </w:r>
      <w:r w:rsidR="00B9518A">
        <w:rPr>
          <w:rFonts w:ascii="Calibri" w:hAnsi="Calibri" w:cs="Calibri"/>
          <w:color w:val="000000"/>
          <w:sz w:val="20"/>
          <w:szCs w:val="20"/>
        </w:rPr>
        <w:br/>
      </w:r>
      <w:r w:rsidRPr="0085163E">
        <w:rPr>
          <w:rFonts w:ascii="Calibri" w:hAnsi="Calibri" w:cs="Calibri"/>
          <w:color w:val="000000"/>
          <w:sz w:val="20"/>
          <w:szCs w:val="20"/>
        </w:rPr>
        <w:t>w sprawie zamówienia publicznego. Zaleca się</w:t>
      </w:r>
      <w:r w:rsidR="00AA6827" w:rsidRPr="0085163E">
        <w:rPr>
          <w:rFonts w:ascii="Calibri" w:hAnsi="Calibri" w:cs="Calibri"/>
          <w:color w:val="000000"/>
          <w:sz w:val="20"/>
          <w:szCs w:val="20"/>
        </w:rPr>
        <w:t>,</w:t>
      </w:r>
      <w:r w:rsidRPr="0085163E">
        <w:rPr>
          <w:rFonts w:ascii="Calibri" w:hAnsi="Calibri" w:cs="Calibri"/>
          <w:color w:val="000000"/>
          <w:sz w:val="20"/>
          <w:szCs w:val="20"/>
        </w:rPr>
        <w:t xml:space="preserve"> aby Pełnomocnikiem był jeden z Wykonawców wspólnie ubiegających się o udzielenie zamówienia</w:t>
      </w:r>
      <w:r w:rsidR="00B9518A">
        <w:rPr>
          <w:rFonts w:ascii="Calibri" w:hAnsi="Calibri" w:cs="Calibri"/>
          <w:color w:val="000000"/>
          <w:sz w:val="20"/>
          <w:szCs w:val="20"/>
          <w:lang w:val="pl-PL"/>
        </w:rPr>
        <w:t xml:space="preserve"> </w:t>
      </w:r>
      <w:r w:rsidR="00AD4050" w:rsidRPr="00AD4050">
        <w:rPr>
          <w:rFonts w:ascii="Calibri" w:hAnsi="Calibri" w:cs="Calibri"/>
          <w:color w:val="000000"/>
          <w:sz w:val="20"/>
          <w:szCs w:val="20"/>
        </w:rPr>
        <w:t>– nie dotyczy spółki cywilnej, o ile upoważnienie/pełnomocnictwo do</w:t>
      </w:r>
      <w:r w:rsidR="00AD4050" w:rsidRPr="00B9518A">
        <w:rPr>
          <w:rFonts w:ascii="Calibri" w:hAnsi="Calibri" w:cs="Calibri"/>
          <w:color w:val="000000"/>
          <w:sz w:val="20"/>
          <w:szCs w:val="20"/>
        </w:rPr>
        <w:t xml:space="preserve"> </w:t>
      </w:r>
      <w:r w:rsidR="00AD4050" w:rsidRPr="00AD4050">
        <w:rPr>
          <w:rFonts w:ascii="Calibri" w:hAnsi="Calibri" w:cs="Calibri"/>
          <w:color w:val="000000"/>
          <w:sz w:val="20"/>
          <w:szCs w:val="20"/>
        </w:rPr>
        <w:t>występowania w imieniu tej spółki wynika z dołączonej do oferty umowy spółki bądź wszyscy wspólnicy podpiszą ofertę.</w:t>
      </w:r>
    </w:p>
    <w:p w14:paraId="59B28356"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 xml:space="preserve">Wykonawcy wspólnie ubiegający się o udzielenie zamówienia, zobowiązani </w:t>
      </w:r>
      <w:r w:rsidR="00885285">
        <w:rPr>
          <w:rFonts w:ascii="Calibri" w:hAnsi="Calibri" w:cs="Calibri"/>
          <w:color w:val="000000"/>
          <w:sz w:val="20"/>
          <w:szCs w:val="20"/>
          <w:lang w:val="pl-PL"/>
        </w:rPr>
        <w:t>są</w:t>
      </w:r>
      <w:r w:rsidRPr="00330BBF">
        <w:rPr>
          <w:rFonts w:ascii="Calibri" w:hAnsi="Calibri" w:cs="Calibri"/>
          <w:color w:val="000000"/>
          <w:sz w:val="20"/>
          <w:szCs w:val="20"/>
        </w:rPr>
        <w:t xml:space="preserve"> złożyć wraz z ofertą stosowne pełnomocnictwo – </w:t>
      </w:r>
      <w:r w:rsidRPr="00B9518A">
        <w:rPr>
          <w:rFonts w:ascii="Calibri" w:hAnsi="Calibri" w:cs="Calibri"/>
          <w:color w:val="000000"/>
          <w:sz w:val="20"/>
          <w:szCs w:val="20"/>
        </w:rPr>
        <w:t>zgodnie z pkt</w:t>
      </w:r>
      <w:r w:rsidR="00B9518A">
        <w:rPr>
          <w:rFonts w:ascii="Calibri" w:hAnsi="Calibri" w:cs="Calibri"/>
          <w:color w:val="000000"/>
          <w:sz w:val="20"/>
          <w:szCs w:val="20"/>
          <w:lang w:val="pl-PL"/>
        </w:rPr>
        <w:t xml:space="preserve"> 14.2.</w:t>
      </w:r>
    </w:p>
    <w:p w14:paraId="30654F70"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Wszelka korespondencja prowadzona będzie wyłącznie z Pełnomocnikiem.</w:t>
      </w:r>
    </w:p>
    <w:p w14:paraId="39A54352" w14:textId="77777777" w:rsidR="009E75F8"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Wykonawcy wspólnie ubiegający się o udzielenie niniejszego zamówienia powinni spełniać wspólnie warunki udziału w postępowaniu oraz złożyć dokumenty potwierdzające spełnianie tych warunków zgodnie z zapisami zawartymi w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1</w:t>
      </w:r>
      <w:r w:rsidR="009E75F8" w:rsidRPr="00B9518A">
        <w:rPr>
          <w:rFonts w:ascii="Calibri" w:hAnsi="Calibri" w:cs="Calibri"/>
          <w:color w:val="000000"/>
          <w:sz w:val="20"/>
          <w:szCs w:val="20"/>
        </w:rPr>
        <w:t xml:space="preserve"> -1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7</w:t>
      </w:r>
      <w:r w:rsidR="009E75F8" w:rsidRPr="00B9518A">
        <w:rPr>
          <w:rFonts w:ascii="Calibri" w:hAnsi="Calibri" w:cs="Calibri"/>
          <w:color w:val="000000"/>
          <w:sz w:val="20"/>
          <w:szCs w:val="20"/>
        </w:rPr>
        <w:t xml:space="preserve"> </w:t>
      </w:r>
      <w:r w:rsidRPr="009E75F8">
        <w:rPr>
          <w:rFonts w:ascii="Calibri" w:hAnsi="Calibri" w:cs="Calibri"/>
          <w:color w:val="000000"/>
          <w:sz w:val="20"/>
          <w:szCs w:val="20"/>
        </w:rPr>
        <w:t xml:space="preserve">IDW. </w:t>
      </w:r>
    </w:p>
    <w:p w14:paraId="14146D25" w14:textId="77777777" w:rsidR="00827FF2"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Udowodnienie braku podstaw do wykluczenia wg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8</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21</w:t>
      </w:r>
      <w:r w:rsidRPr="009E75F8">
        <w:rPr>
          <w:rFonts w:ascii="Calibri" w:hAnsi="Calibri" w:cs="Calibri"/>
          <w:color w:val="000000"/>
          <w:sz w:val="20"/>
          <w:szCs w:val="20"/>
        </w:rPr>
        <w:t xml:space="preserve"> spełnione muszą być przez każdego </w:t>
      </w:r>
      <w:r w:rsidR="006150C8">
        <w:rPr>
          <w:rFonts w:ascii="Calibri" w:hAnsi="Calibri" w:cs="Calibri"/>
          <w:color w:val="000000"/>
          <w:sz w:val="20"/>
          <w:szCs w:val="20"/>
        </w:rPr>
        <w:br/>
      </w:r>
      <w:r w:rsidRPr="009E75F8">
        <w:rPr>
          <w:rFonts w:ascii="Calibri" w:hAnsi="Calibri" w:cs="Calibri"/>
          <w:color w:val="000000"/>
          <w:sz w:val="20"/>
          <w:szCs w:val="20"/>
        </w:rPr>
        <w:t xml:space="preserve">z Wykonawców oferty wspólnej. </w:t>
      </w:r>
    </w:p>
    <w:p w14:paraId="6EABDB70" w14:textId="77777777" w:rsidR="009E75F8" w:rsidRPr="0085163E" w:rsidRDefault="009E75F8"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lastRenderedPageBreak/>
        <w:t xml:space="preserve">W przypadku gdy Wykonawcy wspólnie ubiegają się o udzielenie zamówienia zobowiązani są dołączyć do oferty oświadczenie, z którego wynika, które roboty budowlane, dostawy lub usługi wykonają poszczególni </w:t>
      </w:r>
      <w:r w:rsidR="009970B4">
        <w:rPr>
          <w:rFonts w:ascii="Calibri" w:hAnsi="Calibri" w:cs="Calibri"/>
          <w:color w:val="000000"/>
          <w:sz w:val="20"/>
          <w:szCs w:val="20"/>
          <w:lang w:val="pl-PL"/>
        </w:rPr>
        <w:t>W</w:t>
      </w:r>
      <w:proofErr w:type="spellStart"/>
      <w:r w:rsidRPr="009E75F8">
        <w:rPr>
          <w:rFonts w:ascii="Calibri" w:hAnsi="Calibri" w:cs="Calibri"/>
          <w:color w:val="000000"/>
          <w:sz w:val="20"/>
          <w:szCs w:val="20"/>
        </w:rPr>
        <w:t>ykonawcy</w:t>
      </w:r>
      <w:proofErr w:type="spellEnd"/>
      <w:r w:rsidR="00885285">
        <w:rPr>
          <w:rFonts w:ascii="Calibri" w:hAnsi="Calibri" w:cs="Calibri"/>
          <w:color w:val="000000"/>
          <w:sz w:val="20"/>
          <w:szCs w:val="20"/>
          <w:lang w:val="pl-PL"/>
        </w:rPr>
        <w:t>.</w:t>
      </w:r>
    </w:p>
    <w:p w14:paraId="520E3DF7" w14:textId="77777777" w:rsidR="00902830" w:rsidRPr="0085163E"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wspólnie ubiegający się o niniejsze zamówienie, któryc</w:t>
      </w:r>
      <w:r w:rsidR="00DD31B0" w:rsidRPr="0085163E">
        <w:rPr>
          <w:rFonts w:ascii="Calibri" w:hAnsi="Calibri" w:cs="Calibri"/>
          <w:color w:val="000000"/>
          <w:sz w:val="20"/>
          <w:szCs w:val="20"/>
        </w:rPr>
        <w:t>h oferta zostanie uznana za</w:t>
      </w:r>
      <w:r w:rsidR="006628E6" w:rsidRPr="0085163E">
        <w:rPr>
          <w:rFonts w:ascii="Calibri" w:hAnsi="Calibri" w:cs="Calibri"/>
          <w:color w:val="000000"/>
          <w:sz w:val="20"/>
          <w:szCs w:val="20"/>
        </w:rPr>
        <w:t> </w:t>
      </w:r>
      <w:r w:rsidRPr="0085163E">
        <w:rPr>
          <w:rFonts w:ascii="Calibri" w:hAnsi="Calibri" w:cs="Calibri"/>
          <w:color w:val="000000"/>
          <w:sz w:val="20"/>
          <w:szCs w:val="20"/>
        </w:rPr>
        <w:t xml:space="preserve">najkorzystniejszą, przed podpisaniem umowy o realizację zamówienia, są zobowiązani przedstawić Zamawiającemu stosowne porozumienie zawierające w swojej treści następujące postanowienia: </w:t>
      </w:r>
    </w:p>
    <w:p w14:paraId="076C0453"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bookmarkStart w:id="15" w:name="_Hlk536178708"/>
      <w:r w:rsidRPr="0085163E">
        <w:rPr>
          <w:rFonts w:ascii="Calibri" w:hAnsi="Calibri" w:cs="Calibri"/>
          <w:color w:val="000000"/>
          <w:sz w:val="20"/>
          <w:szCs w:val="20"/>
        </w:rPr>
        <w:t>zobowiązanie do realizacji wspólnego przedsięwzięcia gospodarczego obejmującego swoim</w:t>
      </w:r>
      <w:r w:rsidR="00A82044" w:rsidRPr="0085163E">
        <w:rPr>
          <w:rFonts w:ascii="Calibri" w:hAnsi="Calibri" w:cs="Calibri"/>
          <w:color w:val="000000"/>
          <w:sz w:val="20"/>
          <w:szCs w:val="20"/>
        </w:rPr>
        <w:t xml:space="preserve"> </w:t>
      </w:r>
      <w:r w:rsidRPr="0085163E">
        <w:rPr>
          <w:rFonts w:ascii="Calibri" w:hAnsi="Calibri" w:cs="Calibri"/>
          <w:color w:val="000000"/>
          <w:sz w:val="20"/>
          <w:szCs w:val="20"/>
        </w:rPr>
        <w:t>zakresem realizację przedmiotu zamówienia,</w:t>
      </w:r>
    </w:p>
    <w:p w14:paraId="55EEA497"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określenie zakresu działania poszczególnych stron umowy, </w:t>
      </w:r>
    </w:p>
    <w:p w14:paraId="3F2D16CA"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czas obowiązywania umowy, który nie może być krótszy, niż okres obejmujący realizację zamówienia oraz czas trwania gwarancji jakości i rękojmi.</w:t>
      </w:r>
      <w:bookmarkEnd w:id="15"/>
    </w:p>
    <w:p w14:paraId="3FD0065E" w14:textId="77777777" w:rsidR="00531649" w:rsidRPr="00BF5AF7" w:rsidRDefault="00531649" w:rsidP="00CD43F0">
      <w:pPr>
        <w:pStyle w:val="Akapitzlist"/>
        <w:numPr>
          <w:ilvl w:val="0"/>
          <w:numId w:val="1"/>
        </w:numPr>
        <w:spacing w:before="120"/>
        <w:ind w:left="284" w:hanging="284"/>
        <w:rPr>
          <w:rFonts w:ascii="Calibri" w:hAnsi="Calibri" w:cs="Calibri"/>
          <w:b/>
          <w:color w:val="000000"/>
          <w:sz w:val="20"/>
          <w:szCs w:val="20"/>
        </w:rPr>
      </w:pPr>
      <w:r w:rsidRPr="00BF5AF7">
        <w:rPr>
          <w:rFonts w:ascii="Calibri" w:hAnsi="Calibri" w:cs="Calibri"/>
          <w:b/>
          <w:color w:val="000000"/>
          <w:sz w:val="20"/>
          <w:szCs w:val="20"/>
        </w:rPr>
        <w:t>Podwykonawcy</w:t>
      </w:r>
    </w:p>
    <w:p w14:paraId="2A912CD3"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może powierzyć wykonanie części zamówienia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w:t>
      </w:r>
    </w:p>
    <w:p w14:paraId="1E716AFA"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który zamierza wykonywać zamówienie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 xml:space="preserve"> musi wskazać </w:t>
      </w:r>
      <w:r w:rsidR="00F47E66">
        <w:rPr>
          <w:rFonts w:ascii="Calibri" w:hAnsi="Calibri" w:cs="Calibri"/>
          <w:color w:val="000000"/>
          <w:sz w:val="20"/>
          <w:szCs w:val="20"/>
        </w:rPr>
        <w:br/>
      </w:r>
      <w:r w:rsidRPr="00BF5AF7">
        <w:rPr>
          <w:rFonts w:ascii="Calibri" w:hAnsi="Calibri" w:cs="Calibri"/>
          <w:color w:val="000000"/>
          <w:sz w:val="20"/>
          <w:szCs w:val="20"/>
        </w:rPr>
        <w:t xml:space="preserve">w ofercie jaką część (zakres zamówienia) wykonywać będzie w jego imieniu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odwykonawca</w:t>
      </w:r>
      <w:proofErr w:type="spellEnd"/>
      <w:r w:rsidRPr="00BF5AF7">
        <w:rPr>
          <w:rFonts w:ascii="Calibri" w:hAnsi="Calibri" w:cs="Calibri"/>
          <w:color w:val="000000"/>
          <w:sz w:val="20"/>
          <w:szCs w:val="20"/>
        </w:rPr>
        <w:t xml:space="preserve"> oraz podać nazwę i adres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00AA6827" w:rsidRPr="00E42026">
        <w:rPr>
          <w:rFonts w:ascii="Calibri" w:hAnsi="Calibri" w:cs="Calibri"/>
          <w:color w:val="000000"/>
          <w:sz w:val="20"/>
          <w:szCs w:val="20"/>
        </w:rPr>
        <w:t>,</w:t>
      </w:r>
      <w:r w:rsidR="00804920" w:rsidRPr="00BF5AF7">
        <w:rPr>
          <w:rFonts w:ascii="Calibri" w:hAnsi="Calibri" w:cs="Calibri"/>
          <w:color w:val="000000"/>
          <w:sz w:val="20"/>
          <w:szCs w:val="20"/>
        </w:rPr>
        <w:t xml:space="preserve"> o ile są już znane.</w:t>
      </w:r>
      <w:r w:rsidRPr="00BF5AF7">
        <w:rPr>
          <w:rFonts w:ascii="Calibri" w:hAnsi="Calibri" w:cs="Calibri"/>
          <w:color w:val="000000"/>
          <w:sz w:val="20"/>
          <w:szCs w:val="20"/>
        </w:rPr>
        <w:t xml:space="preserve"> W tym celu należy wypełnić odpowiedni punkt formularza ofertowego, stanowiącego załącznik nr 1 do IDW.</w:t>
      </w:r>
    </w:p>
    <w:p w14:paraId="0021C7E0"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 przypadku, gdy Wykonawca nie zamierza wykonywać zamówienia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należy wpisać w ww. formularzach „nie dotyczy”. Jeżeli Wykonawca zostawi te punkty niewypełnione (puste pole), Zamawiający uzna, iż zamówienie zostanie wykonane siłami własnymi Wykonawcy.</w:t>
      </w:r>
    </w:p>
    <w:p w14:paraId="2AFD81B1"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Zamawiający żąda, aby przed przystąpieniem do wykonania zamówienia Wykonawca podał, o ile są już znane nazwy albo imiona i nazwiska oraz dane kontaktowe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xml:space="preserve"> i osób do kontaktu</w:t>
      </w:r>
      <w:r w:rsidR="00F47E66">
        <w:rPr>
          <w:rFonts w:ascii="Calibri" w:hAnsi="Calibri" w:cs="Calibri"/>
          <w:color w:val="000000"/>
          <w:sz w:val="20"/>
          <w:szCs w:val="20"/>
        </w:rPr>
        <w:br/>
      </w:r>
      <w:r w:rsidRPr="00BF5AF7">
        <w:rPr>
          <w:rFonts w:ascii="Calibri" w:hAnsi="Calibri" w:cs="Calibri"/>
          <w:color w:val="000000"/>
          <w:sz w:val="20"/>
          <w:szCs w:val="20"/>
        </w:rPr>
        <w:t xml:space="preserve"> z nimi, zaangażowanych w wykonanie zamówienia. Wykonawca zobowiązany jest do zawiadomienia Zamawiającego o wszelkich zmianach danych, o których mowa w zdaniu pierwszym, w trakcie realizacji zamówienia, a także przekazuje informacje na temat nowych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którym w późniejszym okresie zamierza powierzyć realizację zamówienia.</w:t>
      </w:r>
    </w:p>
    <w:p w14:paraId="5A65284F" w14:textId="77777777" w:rsidR="00121728" w:rsidRPr="00121728" w:rsidRDefault="00121728" w:rsidP="00CD43F0">
      <w:pPr>
        <w:pStyle w:val="Akapitzlist"/>
        <w:numPr>
          <w:ilvl w:val="1"/>
          <w:numId w:val="1"/>
        </w:numPr>
        <w:tabs>
          <w:tab w:val="left" w:pos="851"/>
        </w:tabs>
        <w:ind w:left="851" w:hanging="567"/>
        <w:jc w:val="left"/>
        <w:rPr>
          <w:rFonts w:ascii="Calibri" w:hAnsi="Calibri" w:cs="Calibri"/>
          <w:color w:val="000000"/>
          <w:sz w:val="20"/>
          <w:szCs w:val="20"/>
        </w:rPr>
      </w:pPr>
      <w:r w:rsidRPr="00121728">
        <w:rPr>
          <w:rFonts w:ascii="Calibri" w:hAnsi="Calibri" w:cs="Calibri"/>
          <w:color w:val="000000"/>
          <w:sz w:val="20"/>
          <w:szCs w:val="20"/>
        </w:rPr>
        <w:t xml:space="preserve">Jeżeli zmiana albo rezygnacja z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odwykonawcy</w:t>
      </w:r>
      <w:proofErr w:type="spellEnd"/>
      <w:r w:rsidRPr="00121728">
        <w:rPr>
          <w:rFonts w:ascii="Calibri" w:hAnsi="Calibri" w:cs="Calibri"/>
          <w:color w:val="000000"/>
          <w:sz w:val="20"/>
          <w:szCs w:val="20"/>
        </w:rPr>
        <w:t xml:space="preserve"> dotyczy podmiotu, na którego zasoby Wykonawca powoływał się, w celu wykazania spełniania warunków udziału w postępowaniu, Wykonawca jest obowiązany wykazać Zamawiającemu, że proponowany inny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xml:space="preserve"> lub Wykonawca samodzielnie spełnia je</w:t>
      </w:r>
      <w:r w:rsidRPr="00E42026">
        <w:rPr>
          <w:rFonts w:ascii="Calibri" w:hAnsi="Calibri" w:cs="Calibri"/>
          <w:color w:val="000000"/>
          <w:sz w:val="20"/>
          <w:szCs w:val="20"/>
        </w:rPr>
        <w:t xml:space="preserve"> </w:t>
      </w:r>
      <w:r w:rsidRPr="00121728">
        <w:rPr>
          <w:rFonts w:ascii="Calibri" w:hAnsi="Calibri" w:cs="Calibri"/>
          <w:color w:val="000000"/>
          <w:sz w:val="20"/>
          <w:szCs w:val="20"/>
        </w:rPr>
        <w:t xml:space="preserve">w stopniu nie mniejszym niż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na którego zasoby Wykonawca powoływał się w trakcie postępowania o udzielenie zamówienia.</w:t>
      </w:r>
    </w:p>
    <w:p w14:paraId="75C85216"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Powierzenie wykonania części zamówienia </w:t>
      </w:r>
      <w:r w:rsidR="00E42026">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odwykonawcom</w:t>
      </w:r>
      <w:proofErr w:type="spellEnd"/>
      <w:r w:rsidRPr="00BF5AF7">
        <w:rPr>
          <w:rFonts w:ascii="Calibri" w:hAnsi="Calibri" w:cs="Calibri"/>
          <w:color w:val="000000"/>
          <w:sz w:val="20"/>
          <w:szCs w:val="20"/>
        </w:rPr>
        <w:t xml:space="preserve"> nie zwalnia Wykonawcy z odpowiedzialności za należyte wykonanie tego zamówienia.</w:t>
      </w:r>
    </w:p>
    <w:p w14:paraId="21020BB5" w14:textId="77777777" w:rsidR="00007942" w:rsidRPr="00BF5AF7" w:rsidRDefault="00007942"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Szczegółowe zapisy dotyczące Podwykonawców w szczególności zawierania umów oraz regulowania zobowiązań wobec Podwykonawców określ</w:t>
      </w:r>
      <w:r w:rsidR="00F47E66" w:rsidRPr="00E42026">
        <w:rPr>
          <w:rFonts w:ascii="Calibri" w:hAnsi="Calibri" w:cs="Calibri"/>
          <w:color w:val="000000"/>
          <w:sz w:val="20"/>
          <w:szCs w:val="20"/>
        </w:rPr>
        <w:t>a</w:t>
      </w:r>
      <w:r w:rsidRPr="00E42026">
        <w:rPr>
          <w:rFonts w:ascii="Calibri" w:hAnsi="Calibri" w:cs="Calibri"/>
          <w:color w:val="000000"/>
          <w:sz w:val="20"/>
          <w:szCs w:val="20"/>
        </w:rPr>
        <w:t xml:space="preserve"> Wzór Umowy.</w:t>
      </w:r>
    </w:p>
    <w:p w14:paraId="6687E004" w14:textId="77777777" w:rsidR="00257A84" w:rsidRPr="0085163E" w:rsidRDefault="00257A84"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lang w:val="pl-PL"/>
        </w:rPr>
        <w:t>Poleganie na zasobach innych podmiotów</w:t>
      </w:r>
    </w:p>
    <w:p w14:paraId="05A9DB50"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.1.4.2.</w:t>
      </w:r>
      <w:r w:rsidR="00E42026" w:rsidRPr="00E42026">
        <w:rPr>
          <w:rFonts w:ascii="Calibri" w:hAnsi="Calibri" w:cs="Calibri"/>
          <w:color w:val="000000"/>
          <w:sz w:val="20"/>
          <w:szCs w:val="20"/>
        </w:rPr>
        <w:t>).</w:t>
      </w:r>
    </w:p>
    <w:p w14:paraId="604F4814" w14:textId="77777777" w:rsidR="00F5790E"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 odniesieniu do warunków dotyczących kwalifikacji zawodowych lub doświadczenia  Wykonawcy</w:t>
      </w:r>
      <w:r w:rsidR="00F5790E" w:rsidRPr="00E42026">
        <w:rPr>
          <w:rFonts w:ascii="Calibri" w:hAnsi="Calibri" w:cs="Calibri"/>
          <w:color w:val="000000"/>
          <w:sz w:val="20"/>
          <w:szCs w:val="20"/>
        </w:rPr>
        <w:t>, 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 xml:space="preserve">.1.4.2 </w:t>
      </w:r>
      <w:r w:rsidRPr="00E42026">
        <w:rPr>
          <w:rFonts w:ascii="Calibri" w:hAnsi="Calibri" w:cs="Calibri"/>
          <w:color w:val="000000"/>
          <w:sz w:val="20"/>
          <w:szCs w:val="20"/>
        </w:rPr>
        <w:t>mogą polegać na zdolnościach podmiotów udostępniających zasoby, jeśli podmioty te wykonają roboty budowlane lub usługi, do realizacji których te zdolności są wymagane.</w:t>
      </w:r>
    </w:p>
    <w:p w14:paraId="5C8D140F"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B4779C3"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lastRenderedPageBreak/>
        <w:t xml:space="preserve">Zobowiązanie podmiotu udostępniającego zasoby, o którym mowa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6</w:t>
      </w:r>
      <w:r w:rsidR="00F5790E" w:rsidRPr="00E42026">
        <w:rPr>
          <w:rFonts w:ascii="Calibri" w:hAnsi="Calibri" w:cs="Calibri"/>
          <w:color w:val="000000"/>
          <w:sz w:val="20"/>
          <w:szCs w:val="20"/>
        </w:rPr>
        <w:t>.3</w:t>
      </w:r>
      <w:r w:rsidRPr="00E42026">
        <w:rPr>
          <w:rFonts w:ascii="Calibri" w:hAnsi="Calibri" w:cs="Calibri"/>
          <w:color w:val="000000"/>
          <w:sz w:val="20"/>
          <w:szCs w:val="20"/>
        </w:rPr>
        <w:t xml:space="preserve"> niniejszego rozdziału IDW, potwierdza, że stosunek łączący Wykonawcę z podmiotami udostępniającymi zasoby gwarantuje rzeczywisty dostęp do tych zasobów oraz określa w szczególności:</w:t>
      </w:r>
    </w:p>
    <w:p w14:paraId="70170069" w14:textId="77777777" w:rsidR="00A0648F" w:rsidRPr="0085163E" w:rsidRDefault="00A0648F" w:rsidP="005B7474">
      <w:pPr>
        <w:pStyle w:val="Akapitzlist"/>
        <w:numPr>
          <w:ilvl w:val="0"/>
          <w:numId w:val="132"/>
        </w:numPr>
        <w:spacing w:after="0"/>
        <w:ind w:left="1134" w:hanging="283"/>
        <w:rPr>
          <w:rFonts w:ascii="Calibri" w:hAnsi="Calibri" w:cs="Calibri"/>
          <w:bCs/>
          <w:color w:val="000000"/>
          <w:sz w:val="20"/>
          <w:szCs w:val="20"/>
        </w:rPr>
      </w:pPr>
      <w:r w:rsidRPr="0085163E">
        <w:rPr>
          <w:rFonts w:ascii="Calibri" w:hAnsi="Calibri" w:cs="Calibri"/>
          <w:bCs/>
          <w:color w:val="000000"/>
          <w:sz w:val="20"/>
          <w:szCs w:val="20"/>
        </w:rPr>
        <w:t>zakres dostępnych Wykonawcy zasobów podmiotu udostępniającego zasoby;</w:t>
      </w:r>
    </w:p>
    <w:p w14:paraId="3D779C6E" w14:textId="77777777" w:rsidR="00F5790E" w:rsidRPr="0085163E" w:rsidRDefault="00A0648F" w:rsidP="005B7474">
      <w:pPr>
        <w:pStyle w:val="Akapitzlist"/>
        <w:numPr>
          <w:ilvl w:val="0"/>
          <w:numId w:val="132"/>
        </w:numPr>
        <w:spacing w:after="0"/>
        <w:ind w:left="1134" w:hanging="283"/>
        <w:jc w:val="left"/>
        <w:rPr>
          <w:rFonts w:ascii="Calibri" w:hAnsi="Calibri" w:cs="Calibri"/>
          <w:bCs/>
          <w:color w:val="000000"/>
          <w:sz w:val="20"/>
          <w:szCs w:val="20"/>
        </w:rPr>
      </w:pPr>
      <w:r w:rsidRPr="0085163E">
        <w:rPr>
          <w:rFonts w:ascii="Calibri" w:hAnsi="Calibri" w:cs="Calibri"/>
          <w:bCs/>
          <w:color w:val="000000"/>
          <w:sz w:val="20"/>
          <w:szCs w:val="20"/>
        </w:rPr>
        <w:t>sposób i okres udostępnienia Wykonawcy i wykorzystania przez niego zasobów podmiotu udostępniającego te zasoby przy wykonywaniu zamówienia;</w:t>
      </w:r>
    </w:p>
    <w:p w14:paraId="30B8EB2C" w14:textId="77777777" w:rsidR="00A0648F" w:rsidRPr="0085163E" w:rsidRDefault="00A0648F" w:rsidP="005B7474">
      <w:pPr>
        <w:pStyle w:val="Akapitzlist"/>
        <w:numPr>
          <w:ilvl w:val="0"/>
          <w:numId w:val="132"/>
        </w:numPr>
        <w:ind w:left="1134" w:hanging="283"/>
        <w:jc w:val="left"/>
        <w:rPr>
          <w:rFonts w:ascii="Calibri" w:hAnsi="Calibri" w:cs="Calibri"/>
          <w:bCs/>
          <w:color w:val="000000"/>
          <w:sz w:val="20"/>
          <w:szCs w:val="20"/>
        </w:rPr>
      </w:pPr>
      <w:r w:rsidRPr="0085163E">
        <w:rPr>
          <w:rFonts w:ascii="Calibri" w:hAnsi="Calibri" w:cs="Calibri"/>
          <w:bCs/>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122CE33"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Zamawiający ocenia, czy udostępniane Wykonawcy przez podmioty udostępniające zasoby zdolności techniczne lub zawodowe, pozwalają na wykazanie przez Wykonawcę spełniania warunków udziału </w:t>
      </w:r>
      <w:r w:rsidR="006150C8" w:rsidRPr="00E42026">
        <w:rPr>
          <w:rFonts w:ascii="Calibri" w:hAnsi="Calibri" w:cs="Calibri"/>
          <w:color w:val="000000"/>
          <w:sz w:val="20"/>
          <w:szCs w:val="20"/>
        </w:rPr>
        <w:br/>
      </w:r>
      <w:r w:rsidRPr="00E42026">
        <w:rPr>
          <w:rFonts w:ascii="Calibri" w:hAnsi="Calibri" w:cs="Calibri"/>
          <w:color w:val="000000"/>
          <w:sz w:val="20"/>
          <w:szCs w:val="20"/>
        </w:rPr>
        <w:t>w postępowaniu, a także bada, czy nie zachodzą wobec tego podmiotu podstawy wykluczenia, które zostały przewidziane względem Wykonawcy (na podstawie oświadcze</w:t>
      </w:r>
      <w:r w:rsidR="009D4468">
        <w:rPr>
          <w:rFonts w:ascii="Calibri" w:hAnsi="Calibri" w:cs="Calibri"/>
          <w:color w:val="000000"/>
          <w:sz w:val="20"/>
          <w:szCs w:val="20"/>
          <w:lang w:val="pl-PL"/>
        </w:rPr>
        <w:t>ń</w:t>
      </w:r>
      <w:r w:rsidR="00E42026">
        <w:rPr>
          <w:rFonts w:ascii="Calibri" w:hAnsi="Calibri" w:cs="Calibri"/>
          <w:color w:val="000000"/>
          <w:sz w:val="20"/>
          <w:szCs w:val="20"/>
          <w:lang w:val="pl-PL"/>
        </w:rPr>
        <w:t>,</w:t>
      </w:r>
      <w:r w:rsidRPr="00E42026">
        <w:rPr>
          <w:rFonts w:ascii="Calibri" w:hAnsi="Calibri" w:cs="Calibri"/>
          <w:color w:val="000000"/>
          <w:sz w:val="20"/>
          <w:szCs w:val="20"/>
        </w:rPr>
        <w:t xml:space="preserve"> o którym mowa w</w:t>
      </w:r>
      <w:r w:rsidR="009D4468">
        <w:rPr>
          <w:rFonts w:ascii="Calibri" w:hAnsi="Calibri" w:cs="Calibri"/>
          <w:color w:val="000000"/>
          <w:sz w:val="20"/>
          <w:szCs w:val="20"/>
          <w:lang w:val="pl-PL"/>
        </w:rPr>
        <w:t xml:space="preserve"> pkt. 13.7.4 i 13.18.3 </w:t>
      </w:r>
      <w:r w:rsidRPr="00E42026">
        <w:rPr>
          <w:rFonts w:ascii="Calibri" w:hAnsi="Calibri" w:cs="Calibri"/>
          <w:color w:val="000000"/>
          <w:sz w:val="20"/>
          <w:szCs w:val="20"/>
        </w:rPr>
        <w:t>składan</w:t>
      </w:r>
      <w:r w:rsidR="009D4468">
        <w:rPr>
          <w:rFonts w:ascii="Calibri" w:hAnsi="Calibri" w:cs="Calibri"/>
          <w:color w:val="000000"/>
          <w:sz w:val="20"/>
          <w:szCs w:val="20"/>
          <w:lang w:val="pl-PL"/>
        </w:rPr>
        <w:t>ych</w:t>
      </w:r>
      <w:r w:rsidRPr="00E42026">
        <w:rPr>
          <w:rFonts w:ascii="Calibri" w:hAnsi="Calibri" w:cs="Calibri"/>
          <w:color w:val="000000"/>
          <w:sz w:val="20"/>
          <w:szCs w:val="20"/>
        </w:rPr>
        <w:t xml:space="preserve"> wraz z ofertą).</w:t>
      </w:r>
    </w:p>
    <w:p w14:paraId="6F4D64D9"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w:t>
      </w:r>
      <w:r w:rsidR="00675906" w:rsidRPr="00E42026">
        <w:rPr>
          <w:rFonts w:ascii="Calibri" w:hAnsi="Calibri" w:cs="Calibri"/>
          <w:color w:val="000000"/>
          <w:sz w:val="20"/>
          <w:szCs w:val="20"/>
        </w:rPr>
        <w:t xml:space="preserve"> </w:t>
      </w:r>
      <w:r w:rsidRPr="00E42026">
        <w:rPr>
          <w:rFonts w:ascii="Calibri" w:hAnsi="Calibri" w:cs="Calibri"/>
          <w:color w:val="000000"/>
          <w:sz w:val="20"/>
          <w:szCs w:val="20"/>
        </w:rPr>
        <w:t>podmiotem lub podmiotami albo wykazał, że samodzielnie spełnia warunki udziału w postępowaniu.</w:t>
      </w:r>
    </w:p>
    <w:p w14:paraId="0722CF5F" w14:textId="77777777" w:rsidR="00A0648F" w:rsidRPr="0085163E" w:rsidRDefault="00A0648F" w:rsidP="00E42026">
      <w:pPr>
        <w:pStyle w:val="Akapitzlist"/>
        <w:numPr>
          <w:ilvl w:val="1"/>
          <w:numId w:val="1"/>
        </w:numPr>
        <w:tabs>
          <w:tab w:val="left" w:pos="851"/>
        </w:tabs>
        <w:ind w:left="851" w:hanging="567"/>
        <w:jc w:val="left"/>
        <w:rPr>
          <w:rFonts w:ascii="Calibri" w:hAnsi="Calibri" w:cs="Calibri"/>
          <w:bCs/>
          <w:color w:val="000000"/>
          <w:sz w:val="20"/>
          <w:szCs w:val="20"/>
        </w:rPr>
      </w:pPr>
      <w:r w:rsidRPr="00E42026">
        <w:rPr>
          <w:rFonts w:ascii="Calibri" w:hAnsi="Calibri" w:cs="Calibri"/>
          <w:color w:val="000000"/>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r w:rsidRPr="0085163E">
        <w:rPr>
          <w:rFonts w:ascii="Calibri" w:hAnsi="Calibri" w:cs="Calibri"/>
          <w:bCs/>
          <w:color w:val="000000"/>
          <w:sz w:val="20"/>
          <w:szCs w:val="20"/>
        </w:rPr>
        <w:t>.</w:t>
      </w:r>
    </w:p>
    <w:p w14:paraId="5D7A30C6" w14:textId="77777777" w:rsidR="00902830" w:rsidRPr="0085163E" w:rsidRDefault="00902830" w:rsidP="009D4468">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Wadium</w:t>
      </w:r>
      <w:r w:rsidR="005B7207" w:rsidRPr="0085163E">
        <w:rPr>
          <w:rFonts w:ascii="Calibri" w:hAnsi="Calibri" w:cs="Calibri"/>
          <w:b/>
          <w:color w:val="000000"/>
          <w:sz w:val="20"/>
          <w:szCs w:val="20"/>
        </w:rPr>
        <w:t>.</w:t>
      </w:r>
    </w:p>
    <w:p w14:paraId="33ADFDCA" w14:textId="19FB9FC6" w:rsidR="00902830" w:rsidRPr="00B913B7"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B913B7">
        <w:rPr>
          <w:rFonts w:ascii="Calibri" w:hAnsi="Calibri" w:cs="Calibri"/>
          <w:color w:val="000000"/>
          <w:sz w:val="20"/>
          <w:szCs w:val="20"/>
        </w:rPr>
        <w:t>Każdy Wykonawca zobowiązany jest zabezpieczyć</w:t>
      </w:r>
      <w:r w:rsidR="00FF2F5D" w:rsidRPr="00B913B7">
        <w:rPr>
          <w:rFonts w:ascii="Calibri" w:hAnsi="Calibri" w:cs="Calibri"/>
          <w:color w:val="000000"/>
          <w:sz w:val="20"/>
          <w:szCs w:val="20"/>
        </w:rPr>
        <w:t xml:space="preserve"> swą ofertę wadium w wysokości</w:t>
      </w:r>
      <w:r w:rsidR="005D07E6" w:rsidRPr="00B913B7">
        <w:rPr>
          <w:rFonts w:ascii="Calibri" w:hAnsi="Calibri" w:cs="Calibri"/>
          <w:color w:val="000000"/>
          <w:sz w:val="20"/>
          <w:szCs w:val="20"/>
        </w:rPr>
        <w:t>:</w:t>
      </w:r>
      <w:r w:rsidR="0080030A" w:rsidRPr="00B913B7">
        <w:rPr>
          <w:rFonts w:ascii="Calibri" w:hAnsi="Calibri" w:cs="Calibri"/>
          <w:color w:val="000000"/>
          <w:sz w:val="20"/>
          <w:szCs w:val="20"/>
        </w:rPr>
        <w:t xml:space="preserve"> </w:t>
      </w:r>
      <w:r w:rsidR="00696994" w:rsidRPr="00B913B7">
        <w:rPr>
          <w:rFonts w:ascii="Calibri" w:hAnsi="Calibri" w:cs="Calibri"/>
          <w:b/>
          <w:bCs/>
          <w:color w:val="000000"/>
          <w:sz w:val="20"/>
          <w:szCs w:val="20"/>
          <w:lang w:val="pl-PL"/>
        </w:rPr>
        <w:t>20</w:t>
      </w:r>
      <w:r w:rsidR="00E1097C" w:rsidRPr="00B913B7">
        <w:rPr>
          <w:rFonts w:ascii="Calibri" w:hAnsi="Calibri" w:cs="Calibri"/>
          <w:b/>
          <w:bCs/>
          <w:color w:val="000000"/>
          <w:sz w:val="20"/>
          <w:szCs w:val="20"/>
          <w:lang w:val="pl-PL"/>
        </w:rPr>
        <w:t> 000,00</w:t>
      </w:r>
      <w:r w:rsidR="00B94BBF" w:rsidRPr="00B913B7">
        <w:rPr>
          <w:rFonts w:ascii="Calibri" w:hAnsi="Calibri" w:cs="Calibri"/>
          <w:b/>
          <w:bCs/>
          <w:color w:val="000000"/>
          <w:sz w:val="20"/>
          <w:szCs w:val="20"/>
        </w:rPr>
        <w:t xml:space="preserve"> PLN,</w:t>
      </w:r>
      <w:r w:rsidR="00B94BBF" w:rsidRPr="00B913B7">
        <w:rPr>
          <w:rFonts w:ascii="Calibri" w:hAnsi="Calibri" w:cs="Calibri"/>
          <w:color w:val="000000"/>
          <w:sz w:val="20"/>
          <w:szCs w:val="20"/>
        </w:rPr>
        <w:t xml:space="preserve"> słownie: </w:t>
      </w:r>
      <w:r w:rsidR="00696994" w:rsidRPr="00B913B7">
        <w:rPr>
          <w:rFonts w:ascii="Calibri" w:hAnsi="Calibri" w:cs="Calibri"/>
          <w:b/>
          <w:bCs/>
          <w:color w:val="000000"/>
          <w:sz w:val="20"/>
          <w:szCs w:val="20"/>
          <w:lang w:val="pl-PL"/>
        </w:rPr>
        <w:t>dwadzieścia</w:t>
      </w:r>
      <w:r w:rsidR="00E1097C" w:rsidRPr="00B913B7">
        <w:rPr>
          <w:rFonts w:ascii="Calibri" w:hAnsi="Calibri" w:cs="Calibri"/>
          <w:b/>
          <w:bCs/>
          <w:color w:val="000000"/>
          <w:sz w:val="20"/>
          <w:szCs w:val="20"/>
          <w:lang w:val="pl-PL"/>
        </w:rPr>
        <w:t xml:space="preserve"> tysi</w:t>
      </w:r>
      <w:r w:rsidR="00696994" w:rsidRPr="00B913B7">
        <w:rPr>
          <w:rFonts w:ascii="Calibri" w:hAnsi="Calibri" w:cs="Calibri"/>
          <w:b/>
          <w:bCs/>
          <w:color w:val="000000"/>
          <w:sz w:val="20"/>
          <w:szCs w:val="20"/>
          <w:lang w:val="pl-PL"/>
        </w:rPr>
        <w:t>ę</w:t>
      </w:r>
      <w:r w:rsidR="00E1097C" w:rsidRPr="00B913B7">
        <w:rPr>
          <w:rFonts w:ascii="Calibri" w:hAnsi="Calibri" w:cs="Calibri"/>
          <w:b/>
          <w:bCs/>
          <w:color w:val="000000"/>
          <w:sz w:val="20"/>
          <w:szCs w:val="20"/>
          <w:lang w:val="pl-PL"/>
        </w:rPr>
        <w:t>c</w:t>
      </w:r>
      <w:r w:rsidR="00696994" w:rsidRPr="00B913B7">
        <w:rPr>
          <w:rFonts w:ascii="Calibri" w:hAnsi="Calibri" w:cs="Calibri"/>
          <w:b/>
          <w:bCs/>
          <w:color w:val="000000"/>
          <w:sz w:val="20"/>
          <w:szCs w:val="20"/>
          <w:lang w:val="pl-PL"/>
        </w:rPr>
        <w:t>y</w:t>
      </w:r>
      <w:r w:rsidR="00E1097C" w:rsidRPr="00B913B7">
        <w:rPr>
          <w:rFonts w:ascii="Calibri" w:hAnsi="Calibri" w:cs="Calibri"/>
          <w:b/>
          <w:bCs/>
          <w:color w:val="000000"/>
          <w:sz w:val="20"/>
          <w:szCs w:val="20"/>
          <w:lang w:val="pl-PL"/>
        </w:rPr>
        <w:t xml:space="preserve"> złotych</w:t>
      </w:r>
      <w:r w:rsidR="00B94BBF" w:rsidRPr="00B913B7">
        <w:rPr>
          <w:rFonts w:ascii="Calibri" w:hAnsi="Calibri" w:cs="Calibri"/>
          <w:b/>
          <w:bCs/>
          <w:color w:val="000000"/>
          <w:sz w:val="20"/>
          <w:szCs w:val="20"/>
        </w:rPr>
        <w:t xml:space="preserve"> 00/100</w:t>
      </w:r>
      <w:r w:rsidR="00B913B7">
        <w:rPr>
          <w:rFonts w:ascii="Calibri" w:hAnsi="Calibri" w:cs="Calibri"/>
          <w:b/>
          <w:bCs/>
          <w:color w:val="000000"/>
          <w:sz w:val="20"/>
          <w:szCs w:val="20"/>
        </w:rPr>
        <w:t>.</w:t>
      </w:r>
    </w:p>
    <w:p w14:paraId="34EDEA67" w14:textId="77777777" w:rsidR="0039117B" w:rsidRPr="0085163E" w:rsidRDefault="0039117B" w:rsidP="009D4468">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 przypadku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ubiegających się wspólnie o udzielenie zamówienia, wadium (w każdej </w:t>
      </w:r>
      <w:r w:rsidR="00705B0C">
        <w:rPr>
          <w:rFonts w:ascii="Calibri" w:hAnsi="Calibri" w:cs="Calibri"/>
          <w:color w:val="000000"/>
          <w:sz w:val="20"/>
          <w:szCs w:val="20"/>
        </w:rPr>
        <w:br/>
      </w:r>
      <w:r w:rsidRPr="0085163E">
        <w:rPr>
          <w:rFonts w:ascii="Calibri" w:hAnsi="Calibri" w:cs="Calibri"/>
          <w:color w:val="000000"/>
          <w:sz w:val="20"/>
          <w:szCs w:val="20"/>
        </w:rPr>
        <w:t xml:space="preserve">z dopuszczalnych form) może być wniesione przez jednego, kilku lub wszystkich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pod warunkiem, iż łączna wysokość wniesionego wadium odpowiadać będzie wymaganej kwocie. </w:t>
      </w:r>
      <w:r w:rsidR="009970B4">
        <w:rPr>
          <w:rFonts w:ascii="Calibri" w:hAnsi="Calibri" w:cs="Calibri"/>
          <w:color w:val="000000"/>
          <w:sz w:val="20"/>
          <w:szCs w:val="20"/>
        </w:rPr>
        <w:br/>
      </w:r>
      <w:r w:rsidRPr="0085163E">
        <w:rPr>
          <w:rFonts w:ascii="Calibri" w:hAnsi="Calibri" w:cs="Calibri"/>
          <w:color w:val="000000"/>
          <w:sz w:val="20"/>
          <w:szCs w:val="20"/>
        </w:rPr>
        <w:t>W takim przypadku wnosząc wadium należy wskazać w imieniu kogo i tytułem jakiego postępowania jest wnoszone.</w:t>
      </w:r>
    </w:p>
    <w:p w14:paraId="264637DA" w14:textId="77777777" w:rsidR="00902830" w:rsidRPr="009D4468"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9D4468">
        <w:rPr>
          <w:rFonts w:ascii="Calibri" w:hAnsi="Calibri" w:cs="Calibri"/>
          <w:b/>
          <w:bCs/>
          <w:color w:val="000000"/>
          <w:sz w:val="20"/>
          <w:szCs w:val="20"/>
        </w:rPr>
        <w:t>Forma wadium.</w:t>
      </w:r>
    </w:p>
    <w:p w14:paraId="6ED97624" w14:textId="77777777" w:rsidR="00902830" w:rsidRPr="00265B52" w:rsidRDefault="00902830" w:rsidP="00FF2F5D">
      <w:pPr>
        <w:tabs>
          <w:tab w:val="left" w:pos="284"/>
        </w:tabs>
        <w:ind w:left="709"/>
        <w:rPr>
          <w:rFonts w:ascii="Calibri" w:hAnsi="Calibri" w:cs="Calibri"/>
          <w:color w:val="000000"/>
          <w:sz w:val="20"/>
          <w:szCs w:val="20"/>
        </w:rPr>
      </w:pPr>
      <w:r w:rsidRPr="00265B52">
        <w:rPr>
          <w:rFonts w:ascii="Calibri" w:hAnsi="Calibri" w:cs="Calibri"/>
          <w:color w:val="000000"/>
          <w:sz w:val="20"/>
          <w:szCs w:val="20"/>
        </w:rPr>
        <w:t>Wadium może być wniesione w następujących formach:</w:t>
      </w:r>
    </w:p>
    <w:p w14:paraId="27963C04"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pieniądzu tj. przelewem na konto Zamawiającego,</w:t>
      </w:r>
    </w:p>
    <w:p w14:paraId="49891F86" w14:textId="77777777" w:rsidR="00FA0848"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bankowych</w:t>
      </w:r>
      <w:r w:rsidR="002820FC" w:rsidRPr="00265B52">
        <w:rPr>
          <w:rFonts w:ascii="Calibri" w:hAnsi="Calibri" w:cs="Calibri"/>
          <w:color w:val="000000"/>
          <w:sz w:val="20"/>
          <w:szCs w:val="20"/>
        </w:rPr>
        <w:t>,</w:t>
      </w:r>
    </w:p>
    <w:p w14:paraId="2C8B28C1" w14:textId="77777777" w:rsidR="00902830"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ubezpieczeniowych</w:t>
      </w:r>
      <w:r w:rsidR="002820FC" w:rsidRPr="00265B52">
        <w:rPr>
          <w:rFonts w:ascii="Calibri" w:hAnsi="Calibri" w:cs="Calibri"/>
          <w:color w:val="000000"/>
          <w:sz w:val="20"/>
          <w:szCs w:val="20"/>
        </w:rPr>
        <w:t>,</w:t>
      </w:r>
    </w:p>
    <w:p w14:paraId="71A73C1E"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sz w:val="20"/>
          <w:szCs w:val="20"/>
        </w:rPr>
      </w:pPr>
      <w:bookmarkStart w:id="16" w:name="_Toc379264766"/>
      <w:bookmarkStart w:id="17" w:name="_Toc461452820"/>
      <w:bookmarkStart w:id="18" w:name="_Toc468086585"/>
      <w:r w:rsidRPr="00265B52">
        <w:rPr>
          <w:rFonts w:ascii="Calibri" w:hAnsi="Calibri" w:cs="Calibri"/>
          <w:sz w:val="20"/>
          <w:szCs w:val="20"/>
        </w:rPr>
        <w:t>poręczeniach udzielanych przez podmioty, o których mowa w art. 6b ust. 5 pkt 2 ustawy z dnia 9 listopada 2000 r. o utworzeniu Polskiej Agencji Rozwoju Przedsiębiorczości (</w:t>
      </w:r>
      <w:proofErr w:type="spellStart"/>
      <w:r w:rsidRPr="00265B52">
        <w:rPr>
          <w:rFonts w:ascii="Calibri" w:hAnsi="Calibri" w:cs="Calibri"/>
          <w:sz w:val="20"/>
          <w:szCs w:val="20"/>
        </w:rPr>
        <w:t>t</w:t>
      </w:r>
      <w:r w:rsidR="00895A86" w:rsidRPr="00265B52">
        <w:rPr>
          <w:rFonts w:ascii="Calibri" w:hAnsi="Calibri" w:cs="Calibri"/>
          <w:sz w:val="20"/>
          <w:szCs w:val="20"/>
        </w:rPr>
        <w:t>.</w:t>
      </w:r>
      <w:r w:rsidRPr="00265B52">
        <w:rPr>
          <w:rFonts w:ascii="Calibri" w:hAnsi="Calibri" w:cs="Calibri"/>
          <w:sz w:val="20"/>
          <w:szCs w:val="20"/>
        </w:rPr>
        <w:t>j</w:t>
      </w:r>
      <w:proofErr w:type="spellEnd"/>
      <w:r w:rsidRPr="00265B52">
        <w:rPr>
          <w:rFonts w:ascii="Calibri" w:hAnsi="Calibri" w:cs="Calibri"/>
          <w:sz w:val="20"/>
          <w:szCs w:val="20"/>
        </w:rPr>
        <w:t>. Dz.U. </w:t>
      </w:r>
      <w:r w:rsidR="00895A86" w:rsidRPr="00265B52">
        <w:rPr>
          <w:rFonts w:ascii="Calibri" w:hAnsi="Calibri" w:cs="Calibri"/>
          <w:sz w:val="20"/>
          <w:szCs w:val="20"/>
        </w:rPr>
        <w:br/>
      </w:r>
      <w:r w:rsidRPr="00265B52">
        <w:rPr>
          <w:rFonts w:ascii="Calibri" w:hAnsi="Calibri" w:cs="Calibri"/>
          <w:sz w:val="20"/>
          <w:szCs w:val="20"/>
        </w:rPr>
        <w:t>z 202</w:t>
      </w:r>
      <w:r w:rsidR="00895A86" w:rsidRPr="00265B52">
        <w:rPr>
          <w:rFonts w:ascii="Calibri" w:hAnsi="Calibri" w:cs="Calibri"/>
          <w:sz w:val="20"/>
          <w:szCs w:val="20"/>
        </w:rPr>
        <w:t>3</w:t>
      </w:r>
      <w:r w:rsidRPr="00265B52">
        <w:rPr>
          <w:rFonts w:ascii="Calibri" w:hAnsi="Calibri" w:cs="Calibri"/>
          <w:sz w:val="20"/>
          <w:szCs w:val="20"/>
        </w:rPr>
        <w:t xml:space="preserve"> r., poz. </w:t>
      </w:r>
      <w:r w:rsidR="00895A86" w:rsidRPr="00265B52">
        <w:rPr>
          <w:rFonts w:ascii="Calibri" w:hAnsi="Calibri" w:cs="Calibri"/>
          <w:sz w:val="20"/>
          <w:szCs w:val="20"/>
        </w:rPr>
        <w:t xml:space="preserve">462 z </w:t>
      </w:r>
      <w:proofErr w:type="spellStart"/>
      <w:r w:rsidR="00895A86" w:rsidRPr="00265B52">
        <w:rPr>
          <w:rFonts w:ascii="Calibri" w:hAnsi="Calibri" w:cs="Calibri"/>
          <w:sz w:val="20"/>
          <w:szCs w:val="20"/>
        </w:rPr>
        <w:t>późn</w:t>
      </w:r>
      <w:proofErr w:type="spellEnd"/>
      <w:r w:rsidR="00895A86" w:rsidRPr="00265B52">
        <w:rPr>
          <w:rFonts w:ascii="Calibri" w:hAnsi="Calibri" w:cs="Calibri"/>
          <w:sz w:val="20"/>
          <w:szCs w:val="20"/>
        </w:rPr>
        <w:t>. zm.)</w:t>
      </w:r>
      <w:r w:rsidRPr="00265B52">
        <w:rPr>
          <w:rFonts w:ascii="Calibri" w:hAnsi="Calibri" w:cs="Calibri"/>
          <w:sz w:val="20"/>
          <w:szCs w:val="20"/>
        </w:rPr>
        <w:t>.</w:t>
      </w:r>
    </w:p>
    <w:p w14:paraId="37BA3A18" w14:textId="77777777" w:rsidR="00FA0848" w:rsidRPr="0085163E" w:rsidRDefault="00902830" w:rsidP="00FB19E4">
      <w:pPr>
        <w:pStyle w:val="Akapitzlist"/>
        <w:numPr>
          <w:ilvl w:val="1"/>
          <w:numId w:val="1"/>
        </w:numPr>
        <w:tabs>
          <w:tab w:val="left" w:pos="851"/>
        </w:tabs>
        <w:ind w:left="851" w:hanging="567"/>
        <w:jc w:val="left"/>
        <w:rPr>
          <w:rFonts w:ascii="Calibri" w:hAnsi="Calibri" w:cs="Calibri"/>
          <w:color w:val="000000"/>
          <w:sz w:val="20"/>
          <w:szCs w:val="20"/>
        </w:rPr>
      </w:pPr>
      <w:bookmarkStart w:id="19" w:name="_Toc379264767"/>
      <w:bookmarkStart w:id="20" w:name="_Toc461452821"/>
      <w:bookmarkStart w:id="21" w:name="_Toc468086586"/>
      <w:bookmarkEnd w:id="16"/>
      <w:bookmarkEnd w:id="17"/>
      <w:bookmarkEnd w:id="18"/>
      <w:r w:rsidRPr="0085163E">
        <w:rPr>
          <w:rFonts w:ascii="Calibri" w:hAnsi="Calibri" w:cs="Calibri"/>
          <w:b/>
          <w:bCs/>
          <w:color w:val="000000"/>
          <w:sz w:val="20"/>
          <w:szCs w:val="20"/>
        </w:rPr>
        <w:t>Miejsce i sposób wniesienia wadium</w:t>
      </w:r>
      <w:r w:rsidRPr="0085163E">
        <w:rPr>
          <w:rFonts w:ascii="Calibri" w:hAnsi="Calibri" w:cs="Calibri"/>
          <w:color w:val="000000"/>
          <w:sz w:val="20"/>
          <w:szCs w:val="20"/>
        </w:rPr>
        <w:t>.</w:t>
      </w:r>
      <w:bookmarkEnd w:id="19"/>
      <w:bookmarkEnd w:id="20"/>
      <w:bookmarkEnd w:id="21"/>
    </w:p>
    <w:p w14:paraId="7E537378" w14:textId="77777777" w:rsidR="00FA0848" w:rsidRPr="0085163E" w:rsidRDefault="00FA084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sz w:val="20"/>
          <w:szCs w:val="20"/>
        </w:rPr>
        <w:t>Wadium wnoszone w pieniądzu należy wpłacić na następujący rachunek Zamawiającego:</w:t>
      </w:r>
    </w:p>
    <w:tbl>
      <w:tblPr>
        <w:tblW w:w="0" w:type="auto"/>
        <w:tblLayout w:type="fixed"/>
        <w:tblCellMar>
          <w:left w:w="0" w:type="dxa"/>
          <w:right w:w="0" w:type="dxa"/>
        </w:tblCellMar>
        <w:tblLook w:val="0000" w:firstRow="0" w:lastRow="0" w:firstColumn="0" w:lastColumn="0" w:noHBand="0" w:noVBand="0"/>
      </w:tblPr>
      <w:tblGrid>
        <w:gridCol w:w="8933"/>
      </w:tblGrid>
      <w:tr w:rsidR="00FA0848" w:rsidRPr="0085163E" w14:paraId="293FE53B" w14:textId="77777777" w:rsidTr="00F66B36">
        <w:trPr>
          <w:trHeight w:val="381"/>
        </w:trPr>
        <w:tc>
          <w:tcPr>
            <w:tcW w:w="8933" w:type="dxa"/>
          </w:tcPr>
          <w:p w14:paraId="6281D11B" w14:textId="66825003" w:rsidR="00FA0848" w:rsidRPr="0085163E" w:rsidRDefault="00FA0848" w:rsidP="00417F6B">
            <w:pPr>
              <w:snapToGrid w:val="0"/>
              <w:spacing w:before="120"/>
              <w:ind w:left="1701" w:firstLine="0"/>
              <w:jc w:val="left"/>
              <w:rPr>
                <w:rFonts w:ascii="Calibri" w:hAnsi="Calibri" w:cs="Calibri"/>
                <w:b/>
                <w:sz w:val="20"/>
                <w:szCs w:val="20"/>
              </w:rPr>
            </w:pPr>
            <w:bookmarkStart w:id="22" w:name="_Hlk31109795"/>
            <w:r w:rsidRPr="0085163E">
              <w:rPr>
                <w:rFonts w:ascii="Calibri" w:hAnsi="Calibri" w:cs="Calibri"/>
                <w:b/>
                <w:color w:val="000000"/>
                <w:sz w:val="20"/>
                <w:szCs w:val="20"/>
              </w:rPr>
              <w:t>BANK PEKAO S.A. o/ Dębica nr 08 1240 4807 1111 0010 2298 2842</w:t>
            </w:r>
            <w:bookmarkEnd w:id="22"/>
            <w:r w:rsidRPr="0085163E">
              <w:rPr>
                <w:rFonts w:ascii="Calibri" w:hAnsi="Calibri" w:cs="Calibri"/>
                <w:b/>
                <w:color w:val="000000"/>
                <w:sz w:val="20"/>
                <w:szCs w:val="20"/>
              </w:rPr>
              <w:t xml:space="preserve"> </w:t>
            </w:r>
            <w:r w:rsidRPr="0085163E">
              <w:rPr>
                <w:rFonts w:ascii="Calibri" w:hAnsi="Calibri" w:cs="Calibri"/>
                <w:b/>
                <w:color w:val="000000"/>
                <w:sz w:val="20"/>
                <w:szCs w:val="20"/>
              </w:rPr>
              <w:br/>
            </w:r>
            <w:r w:rsidRPr="0085163E">
              <w:rPr>
                <w:rFonts w:ascii="Calibri" w:hAnsi="Calibri" w:cs="Calibri"/>
                <w:b/>
                <w:sz w:val="20"/>
                <w:szCs w:val="20"/>
              </w:rPr>
              <w:t>z dopiskiem wadium przetarg nr postępowania</w:t>
            </w:r>
            <w:r w:rsidRPr="00703EAA">
              <w:rPr>
                <w:rFonts w:ascii="Calibri" w:hAnsi="Calibri" w:cs="Calibri"/>
                <w:b/>
                <w:sz w:val="20"/>
                <w:szCs w:val="20"/>
              </w:rPr>
              <w:t xml:space="preserve">: </w:t>
            </w:r>
            <w:r w:rsidR="008D1642">
              <w:rPr>
                <w:rFonts w:ascii="Calibri" w:hAnsi="Calibri" w:cs="Calibri"/>
                <w:b/>
                <w:sz w:val="20"/>
                <w:szCs w:val="20"/>
              </w:rPr>
              <w:t>IS.261.5.2024</w:t>
            </w:r>
          </w:p>
        </w:tc>
      </w:tr>
    </w:tbl>
    <w:p w14:paraId="1349DBE8" w14:textId="77777777" w:rsidR="00FA0848" w:rsidRPr="0085163E" w:rsidRDefault="00FA0848" w:rsidP="00417F6B">
      <w:pPr>
        <w:tabs>
          <w:tab w:val="left" w:pos="1701"/>
          <w:tab w:val="left" w:pos="4784"/>
        </w:tabs>
        <w:suppressAutoHyphens/>
        <w:ind w:left="1418" w:firstLine="0"/>
        <w:jc w:val="left"/>
        <w:rPr>
          <w:rFonts w:ascii="Calibri" w:hAnsi="Calibri" w:cs="Calibri"/>
          <w:sz w:val="20"/>
          <w:szCs w:val="20"/>
        </w:rPr>
      </w:pPr>
      <w:r w:rsidRPr="0085163E">
        <w:rPr>
          <w:rFonts w:ascii="Calibri" w:hAnsi="Calibri" w:cs="Calibri"/>
          <w:sz w:val="20"/>
          <w:szCs w:val="20"/>
        </w:rPr>
        <w:t>Do oferty należy dołączyć kopię polecenia przelewu</w:t>
      </w:r>
      <w:r w:rsidR="00F57A8C" w:rsidRPr="0085163E">
        <w:rPr>
          <w:rFonts w:ascii="Calibri" w:hAnsi="Calibri" w:cs="Calibri"/>
          <w:sz w:val="20"/>
          <w:szCs w:val="20"/>
        </w:rPr>
        <w:t xml:space="preserve">, w przypadku oferty elektronicznej kopię polecenia przelewu w formie elektronicznej. </w:t>
      </w:r>
      <w:r w:rsidRPr="0085163E">
        <w:rPr>
          <w:rFonts w:ascii="Calibri" w:hAnsi="Calibri" w:cs="Calibri"/>
          <w:sz w:val="20"/>
          <w:szCs w:val="20"/>
        </w:rPr>
        <w:t xml:space="preserve"> Zamawiający nie przyjmuje gotówki. </w:t>
      </w:r>
    </w:p>
    <w:p w14:paraId="13861419" w14:textId="77777777" w:rsidR="00417F6B" w:rsidRPr="0085163E" w:rsidRDefault="00417F6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bookmarkStart w:id="23" w:name="_Toc379264768"/>
      <w:bookmarkStart w:id="24" w:name="_Toc461452822"/>
      <w:bookmarkStart w:id="25" w:name="_Toc468086587"/>
      <w:r w:rsidRPr="0085163E">
        <w:rPr>
          <w:rFonts w:ascii="Calibri" w:hAnsi="Calibri" w:cs="Calibri"/>
          <w:b/>
          <w:bCs/>
          <w:color w:val="000000"/>
          <w:sz w:val="20"/>
          <w:szCs w:val="20"/>
        </w:rPr>
        <w:t>Wadium wnoszone w formie poręczeń lub gwarancji musi być złożone jako oryginał gwarancji w postaci elektronicznej i spełniać co najmniej poniższe wymagania:</w:t>
      </w:r>
    </w:p>
    <w:p w14:paraId="19BDBB22"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 xml:space="preserve">musi obejmować odpowiedzialność za wszystkie przypadki powodujące utratę wadium przez Wykonawcę określone w </w:t>
      </w:r>
      <w:r w:rsidR="002E09EE" w:rsidRPr="0085163E">
        <w:rPr>
          <w:rFonts w:ascii="Calibri" w:hAnsi="Calibri" w:cs="Calibri"/>
          <w:color w:val="000000"/>
          <w:sz w:val="20"/>
          <w:szCs w:val="20"/>
        </w:rPr>
        <w:t>pkt. 1</w:t>
      </w:r>
      <w:r w:rsidR="00202303">
        <w:rPr>
          <w:rFonts w:ascii="Calibri" w:hAnsi="Calibri" w:cs="Calibri"/>
          <w:color w:val="000000"/>
          <w:sz w:val="20"/>
          <w:szCs w:val="20"/>
        </w:rPr>
        <w:t>7</w:t>
      </w:r>
      <w:r w:rsidR="002E09EE" w:rsidRPr="0085163E">
        <w:rPr>
          <w:rFonts w:ascii="Calibri" w:hAnsi="Calibri" w:cs="Calibri"/>
          <w:color w:val="000000"/>
          <w:sz w:val="20"/>
          <w:szCs w:val="20"/>
        </w:rPr>
        <w:t>.7 IDW;</w:t>
      </w:r>
    </w:p>
    <w:p w14:paraId="1EC0B5BC"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lastRenderedPageBreak/>
        <w:t>z jej treści powinno jednoznaczn</w:t>
      </w:r>
      <w:r w:rsidR="00202303">
        <w:rPr>
          <w:rFonts w:ascii="Calibri" w:hAnsi="Calibri" w:cs="Calibri"/>
          <w:color w:val="000000"/>
          <w:sz w:val="20"/>
          <w:szCs w:val="20"/>
        </w:rPr>
        <w:t>ie</w:t>
      </w:r>
      <w:r w:rsidRPr="0085163E">
        <w:rPr>
          <w:rFonts w:ascii="Calibri" w:hAnsi="Calibri" w:cs="Calibri"/>
          <w:color w:val="000000"/>
          <w:sz w:val="20"/>
          <w:szCs w:val="20"/>
        </w:rPr>
        <w:t>j wynikać zobowiązanie gwaranta do zapłaty całej kwoty wadium;</w:t>
      </w:r>
    </w:p>
    <w:p w14:paraId="6208B17B"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powinno być nieodwołalne i bezwarunkowe oraz płatne na pierwsze żądanie;</w:t>
      </w:r>
    </w:p>
    <w:p w14:paraId="028DA0C4"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termin obowiązywania poręczenia lub gwarancji nie może być krótszy niż termin związania ofertą (z zastrzeżeniem iż pierwszym dniem związania ofertą jest dzień składania ofert);</w:t>
      </w:r>
    </w:p>
    <w:p w14:paraId="0E5D33F5"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 treści poręczenia lub gwarancji powinna znaleźć się nazwa oraz numer przedmiotowego postępowania;</w:t>
      </w:r>
    </w:p>
    <w:p w14:paraId="289EECB0" w14:textId="77777777" w:rsidR="002E09EE" w:rsidRPr="0085163E" w:rsidRDefault="002E09EE"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w:t>
      </w:r>
      <w:r w:rsidR="00417F6B" w:rsidRPr="0085163E">
        <w:rPr>
          <w:rFonts w:ascii="Calibri" w:hAnsi="Calibri" w:cs="Calibri"/>
          <w:color w:val="000000"/>
          <w:sz w:val="20"/>
          <w:szCs w:val="20"/>
        </w:rPr>
        <w:t xml:space="preserve">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3EAECA2"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Termin wniesienia wadium.</w:t>
      </w:r>
      <w:bookmarkEnd w:id="23"/>
      <w:bookmarkEnd w:id="24"/>
      <w:bookmarkEnd w:id="25"/>
    </w:p>
    <w:p w14:paraId="1684F4BF" w14:textId="38705BEF" w:rsidR="00F41678" w:rsidRPr="0085163E" w:rsidRDefault="00F41678" w:rsidP="004E7E68">
      <w:pPr>
        <w:spacing w:before="120"/>
        <w:ind w:left="426" w:firstLine="0"/>
        <w:jc w:val="left"/>
        <w:rPr>
          <w:rFonts w:ascii="Calibri" w:hAnsi="Calibri" w:cs="Calibri"/>
          <w:sz w:val="20"/>
          <w:szCs w:val="20"/>
        </w:rPr>
      </w:pPr>
      <w:bookmarkStart w:id="26" w:name="_Toc379264769"/>
      <w:bookmarkStart w:id="27" w:name="_Toc461452823"/>
      <w:bookmarkStart w:id="28" w:name="_Toc468086588"/>
      <w:r w:rsidRPr="0085163E">
        <w:rPr>
          <w:rFonts w:ascii="Calibri" w:hAnsi="Calibri" w:cs="Calibri"/>
          <w:sz w:val="20"/>
          <w:szCs w:val="20"/>
        </w:rPr>
        <w:t>Wadium należy wnieść przed upływem terminu składania ofert, przy czym wniesienie wadium w pieniądzu za pomocą przelewu bankowego Zamawiający będzie uważał za skuteczne z chwilą uznania tego rachunku bankowego kwotą wadium przed upływem termin</w:t>
      </w:r>
      <w:r w:rsidR="00663ADA">
        <w:rPr>
          <w:rFonts w:ascii="Calibri" w:hAnsi="Calibri" w:cs="Calibri"/>
          <w:sz w:val="20"/>
          <w:szCs w:val="20"/>
        </w:rPr>
        <w:t>u</w:t>
      </w:r>
      <w:r w:rsidRPr="0085163E">
        <w:rPr>
          <w:rFonts w:ascii="Calibri" w:hAnsi="Calibri" w:cs="Calibri"/>
          <w:sz w:val="20"/>
          <w:szCs w:val="20"/>
        </w:rPr>
        <w:t xml:space="preserve"> składania ofert.</w:t>
      </w:r>
    </w:p>
    <w:p w14:paraId="05ADFA77" w14:textId="77777777" w:rsidR="00F41678" w:rsidRPr="0085163E" w:rsidRDefault="00F41678" w:rsidP="004E7E68">
      <w:pPr>
        <w:spacing w:before="120"/>
        <w:ind w:left="426" w:firstLine="0"/>
        <w:jc w:val="left"/>
        <w:rPr>
          <w:rFonts w:ascii="Calibri" w:hAnsi="Calibri" w:cs="Calibri"/>
          <w:sz w:val="20"/>
          <w:szCs w:val="20"/>
        </w:rPr>
      </w:pPr>
      <w:r w:rsidRPr="0085163E">
        <w:rPr>
          <w:rFonts w:ascii="Calibri" w:hAnsi="Calibri" w:cs="Calibri"/>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14:paraId="7E6E47BF"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Zwrot wadium.</w:t>
      </w:r>
      <w:bookmarkEnd w:id="26"/>
      <w:bookmarkEnd w:id="27"/>
      <w:bookmarkEnd w:id="28"/>
    </w:p>
    <w:p w14:paraId="67C36425" w14:textId="77777777" w:rsidR="00902830" w:rsidRPr="0085163E" w:rsidRDefault="00902830" w:rsidP="00AD55A0">
      <w:pPr>
        <w:tabs>
          <w:tab w:val="left" w:pos="284"/>
          <w:tab w:val="left" w:pos="1485"/>
        </w:tabs>
        <w:ind w:left="709"/>
        <w:jc w:val="left"/>
        <w:rPr>
          <w:rFonts w:ascii="Calibri" w:hAnsi="Calibri" w:cs="Calibri"/>
          <w:color w:val="000000"/>
          <w:sz w:val="20"/>
          <w:szCs w:val="20"/>
        </w:rPr>
      </w:pPr>
      <w:r w:rsidRPr="0085163E">
        <w:rPr>
          <w:rFonts w:ascii="Calibri" w:hAnsi="Calibri" w:cs="Calibri"/>
          <w:color w:val="000000"/>
          <w:sz w:val="20"/>
          <w:szCs w:val="20"/>
        </w:rPr>
        <w:t>Zamawiający zwróci niezwłocznie wadium:</w:t>
      </w:r>
    </w:p>
    <w:p w14:paraId="4DE5BFB9"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wszystkim </w:t>
      </w:r>
      <w:r w:rsidR="009970B4">
        <w:rPr>
          <w:rFonts w:ascii="Calibri" w:hAnsi="Calibri" w:cs="Calibri"/>
          <w:color w:val="000000"/>
          <w:sz w:val="20"/>
          <w:szCs w:val="20"/>
          <w:lang w:val="pl-PL"/>
        </w:rPr>
        <w:t>W</w:t>
      </w:r>
      <w:proofErr w:type="spellStart"/>
      <w:r w:rsidRPr="00FB19E4">
        <w:rPr>
          <w:rFonts w:ascii="Calibri" w:hAnsi="Calibri" w:cs="Calibri"/>
          <w:color w:val="000000"/>
          <w:sz w:val="20"/>
          <w:szCs w:val="20"/>
        </w:rPr>
        <w:t>ykonawcom</w:t>
      </w:r>
      <w:proofErr w:type="spellEnd"/>
      <w:r w:rsidRPr="00FB19E4">
        <w:rPr>
          <w:rFonts w:ascii="Calibri" w:hAnsi="Calibri" w:cs="Calibri"/>
          <w:color w:val="000000"/>
          <w:sz w:val="20"/>
          <w:szCs w:val="20"/>
        </w:rPr>
        <w:t xml:space="preserve"> niezwłocznie po </w:t>
      </w:r>
      <w:r w:rsidR="00AD55A0" w:rsidRPr="00FB19E4">
        <w:rPr>
          <w:rFonts w:ascii="Calibri" w:hAnsi="Calibri" w:cs="Calibri"/>
          <w:color w:val="000000"/>
          <w:sz w:val="20"/>
          <w:szCs w:val="20"/>
        </w:rPr>
        <w:t xml:space="preserve">upływie terminu związania ofertą, unieważnieniu postępowania, </w:t>
      </w:r>
      <w:r w:rsidRPr="00FB19E4">
        <w:rPr>
          <w:rFonts w:ascii="Calibri" w:hAnsi="Calibri" w:cs="Calibri"/>
          <w:color w:val="000000"/>
          <w:sz w:val="20"/>
          <w:szCs w:val="20"/>
        </w:rPr>
        <w:t xml:space="preserve">wyborze oferty najkorzystniejszej z wyjątkiem </w:t>
      </w:r>
      <w:r w:rsidR="00373635" w:rsidRPr="00FB19E4">
        <w:rPr>
          <w:rFonts w:ascii="Calibri" w:hAnsi="Calibri" w:cs="Calibri"/>
          <w:color w:val="000000"/>
          <w:sz w:val="20"/>
          <w:szCs w:val="20"/>
        </w:rPr>
        <w:t>W</w:t>
      </w:r>
      <w:r w:rsidRPr="00FB19E4">
        <w:rPr>
          <w:rFonts w:ascii="Calibri" w:hAnsi="Calibri" w:cs="Calibri"/>
          <w:color w:val="000000"/>
          <w:sz w:val="20"/>
          <w:szCs w:val="20"/>
        </w:rPr>
        <w:t xml:space="preserve">ykonawcy, którego oferta została wybrana jako najkorzystniejsza, z zastrzeżeniem pkt. </w:t>
      </w:r>
      <w:r w:rsidR="00F0185D" w:rsidRPr="00FB19E4">
        <w:rPr>
          <w:rFonts w:ascii="Calibri" w:hAnsi="Calibri" w:cs="Calibri"/>
          <w:color w:val="000000"/>
          <w:sz w:val="20"/>
          <w:szCs w:val="20"/>
        </w:rPr>
        <w:t>17</w:t>
      </w:r>
      <w:r w:rsidR="00AD55A0" w:rsidRPr="00FB19E4">
        <w:rPr>
          <w:rFonts w:ascii="Calibri" w:hAnsi="Calibri" w:cs="Calibri"/>
          <w:color w:val="000000"/>
          <w:sz w:val="20"/>
          <w:szCs w:val="20"/>
        </w:rPr>
        <w:t>.</w:t>
      </w:r>
      <w:r w:rsidR="00F0185D" w:rsidRPr="00FB19E4">
        <w:rPr>
          <w:rFonts w:ascii="Calibri" w:hAnsi="Calibri" w:cs="Calibri"/>
          <w:color w:val="000000"/>
          <w:sz w:val="20"/>
          <w:szCs w:val="20"/>
        </w:rPr>
        <w:t>7</w:t>
      </w:r>
      <w:r w:rsidR="002820FC" w:rsidRPr="00FB19E4">
        <w:rPr>
          <w:rFonts w:ascii="Calibri" w:hAnsi="Calibri" w:cs="Calibri"/>
          <w:color w:val="000000"/>
          <w:sz w:val="20"/>
          <w:szCs w:val="20"/>
        </w:rPr>
        <w:t>,</w:t>
      </w:r>
    </w:p>
    <w:p w14:paraId="01F905B6" w14:textId="77777777" w:rsidR="00E96C51"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Wykonawcy, którego oferta została wybrana jako najkorzystniejsza, </w:t>
      </w:r>
      <w:r w:rsidR="00303423" w:rsidRPr="00FB19E4">
        <w:rPr>
          <w:rFonts w:ascii="Calibri" w:hAnsi="Calibri" w:cs="Calibri"/>
          <w:color w:val="000000"/>
          <w:sz w:val="20"/>
          <w:szCs w:val="20"/>
        </w:rPr>
        <w:t>Z</w:t>
      </w:r>
      <w:r w:rsidRPr="00FB19E4">
        <w:rPr>
          <w:rFonts w:ascii="Calibri" w:hAnsi="Calibri" w:cs="Calibri"/>
          <w:color w:val="000000"/>
          <w:sz w:val="20"/>
          <w:szCs w:val="20"/>
        </w:rPr>
        <w:t>amawiający zwraca wadium niezwłocznie po zawarciu umowy w spraw</w:t>
      </w:r>
      <w:r w:rsidR="00DD31B0" w:rsidRPr="00FB19E4">
        <w:rPr>
          <w:rFonts w:ascii="Calibri" w:hAnsi="Calibri" w:cs="Calibri"/>
          <w:color w:val="000000"/>
          <w:sz w:val="20"/>
          <w:szCs w:val="20"/>
        </w:rPr>
        <w:t>ie zamówienia publicznego</w:t>
      </w:r>
      <w:r w:rsidR="00E96C51" w:rsidRPr="00FB19E4">
        <w:rPr>
          <w:rFonts w:ascii="Calibri" w:hAnsi="Calibri" w:cs="Calibri"/>
          <w:color w:val="000000"/>
          <w:sz w:val="20"/>
          <w:szCs w:val="20"/>
        </w:rPr>
        <w:t>,</w:t>
      </w:r>
      <w:r w:rsidRPr="00FB19E4">
        <w:rPr>
          <w:rFonts w:ascii="Calibri" w:hAnsi="Calibri" w:cs="Calibri"/>
          <w:color w:val="000000"/>
          <w:sz w:val="20"/>
          <w:szCs w:val="20"/>
        </w:rPr>
        <w:t xml:space="preserve"> </w:t>
      </w:r>
    </w:p>
    <w:p w14:paraId="495CC100" w14:textId="77777777" w:rsidR="00902830" w:rsidRPr="00FB19E4" w:rsidRDefault="004E7E6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Na wniosek </w:t>
      </w:r>
      <w:r w:rsidR="00E96C51" w:rsidRPr="00FB19E4">
        <w:rPr>
          <w:rFonts w:ascii="Calibri" w:hAnsi="Calibri" w:cs="Calibri"/>
          <w:color w:val="000000"/>
          <w:sz w:val="20"/>
          <w:szCs w:val="20"/>
        </w:rPr>
        <w:t>W</w:t>
      </w:r>
      <w:r w:rsidR="00902830" w:rsidRPr="00FB19E4">
        <w:rPr>
          <w:rFonts w:ascii="Calibri" w:hAnsi="Calibri" w:cs="Calibri"/>
          <w:color w:val="000000"/>
          <w:sz w:val="20"/>
          <w:szCs w:val="20"/>
        </w:rPr>
        <w:t>ykonawcy, który wycofał ofertę przed upływem terminu składania ofert</w:t>
      </w:r>
      <w:r w:rsidR="002820FC" w:rsidRPr="00FB19E4">
        <w:rPr>
          <w:rFonts w:ascii="Calibri" w:hAnsi="Calibri" w:cs="Calibri"/>
          <w:color w:val="000000"/>
          <w:sz w:val="20"/>
          <w:szCs w:val="20"/>
        </w:rPr>
        <w:t>,</w:t>
      </w:r>
      <w:r w:rsidR="00AD55A0" w:rsidRPr="00FB19E4">
        <w:rPr>
          <w:rFonts w:ascii="Calibri" w:hAnsi="Calibri" w:cs="Calibri"/>
          <w:color w:val="000000"/>
          <w:sz w:val="20"/>
          <w:szCs w:val="20"/>
        </w:rPr>
        <w:t xml:space="preserve"> którego oferta została odrzucona</w:t>
      </w:r>
      <w:r w:rsidRPr="00FB19E4">
        <w:rPr>
          <w:rFonts w:ascii="Calibri" w:hAnsi="Calibri" w:cs="Calibri"/>
          <w:color w:val="000000"/>
          <w:sz w:val="20"/>
          <w:szCs w:val="20"/>
        </w:rPr>
        <w:t>,</w:t>
      </w:r>
    </w:p>
    <w:p w14:paraId="06650B73" w14:textId="77777777" w:rsidR="00902830" w:rsidRPr="00FB19E4" w:rsidRDefault="008109D3"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j</w:t>
      </w:r>
      <w:r w:rsidR="00902830" w:rsidRPr="00FB19E4">
        <w:rPr>
          <w:rFonts w:ascii="Calibri" w:hAnsi="Calibri" w:cs="Calibri"/>
          <w:color w:val="000000"/>
          <w:sz w:val="20"/>
          <w:szCs w:val="20"/>
        </w:rPr>
        <w:t xml:space="preserve">eżeli wadium wniesiono w pieniądzu, </w:t>
      </w:r>
      <w:r w:rsidR="00373635" w:rsidRPr="00FB19E4">
        <w:rPr>
          <w:rFonts w:ascii="Calibri" w:hAnsi="Calibri" w:cs="Calibri"/>
          <w:color w:val="000000"/>
          <w:sz w:val="20"/>
          <w:szCs w:val="20"/>
        </w:rPr>
        <w:t>Z</w:t>
      </w:r>
      <w:r w:rsidR="00902830" w:rsidRPr="00FB19E4">
        <w:rPr>
          <w:rFonts w:ascii="Calibri" w:hAnsi="Calibri" w:cs="Calibri"/>
          <w:color w:val="000000"/>
          <w:sz w:val="20"/>
          <w:szCs w:val="20"/>
        </w:rPr>
        <w:t xml:space="preserve">amawiający zwraca je wraz z odsetkami wynikającymi </w:t>
      </w:r>
      <w:r w:rsidR="00C84325" w:rsidRPr="00FB19E4">
        <w:rPr>
          <w:rFonts w:ascii="Calibri" w:hAnsi="Calibri" w:cs="Calibri"/>
          <w:color w:val="000000"/>
          <w:sz w:val="20"/>
          <w:szCs w:val="20"/>
        </w:rPr>
        <w:br/>
      </w:r>
      <w:r w:rsidR="00902830" w:rsidRPr="00FB19E4">
        <w:rPr>
          <w:rFonts w:ascii="Calibri" w:hAnsi="Calibri" w:cs="Calibri"/>
          <w:color w:val="000000"/>
          <w:sz w:val="20"/>
          <w:szCs w:val="20"/>
        </w:rPr>
        <w:t>z umowy rachunku bankowego, na którym było ono przechowywane, pomniejszone o koszty prowadzenia rachunku bankowego oraz prowiz</w:t>
      </w:r>
      <w:r w:rsidR="00E92AD5" w:rsidRPr="00FB19E4">
        <w:rPr>
          <w:rFonts w:ascii="Calibri" w:hAnsi="Calibri" w:cs="Calibri"/>
          <w:color w:val="000000"/>
          <w:sz w:val="20"/>
          <w:szCs w:val="20"/>
        </w:rPr>
        <w:t xml:space="preserve">ji bankowej </w:t>
      </w:r>
      <w:r w:rsidR="00902830" w:rsidRPr="00FB19E4">
        <w:rPr>
          <w:rFonts w:ascii="Calibri" w:hAnsi="Calibri" w:cs="Calibri"/>
          <w:color w:val="000000"/>
          <w:sz w:val="20"/>
          <w:szCs w:val="20"/>
        </w:rPr>
        <w:t xml:space="preserve">za przelew pieniędzy na rachunek bankowy wskazany przez </w:t>
      </w:r>
      <w:r w:rsidR="00373635" w:rsidRPr="00FB19E4">
        <w:rPr>
          <w:rFonts w:ascii="Calibri" w:hAnsi="Calibri" w:cs="Calibri"/>
          <w:color w:val="000000"/>
          <w:sz w:val="20"/>
          <w:szCs w:val="20"/>
        </w:rPr>
        <w:t>W</w:t>
      </w:r>
      <w:r w:rsidR="00902830" w:rsidRPr="00FB19E4">
        <w:rPr>
          <w:rFonts w:ascii="Calibri" w:hAnsi="Calibri" w:cs="Calibri"/>
          <w:color w:val="000000"/>
          <w:sz w:val="20"/>
          <w:szCs w:val="20"/>
        </w:rPr>
        <w:t>ykonawcę.</w:t>
      </w:r>
    </w:p>
    <w:p w14:paraId="6D74FB37"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bookmarkStart w:id="29" w:name="_Toc379264770"/>
      <w:bookmarkStart w:id="30" w:name="_Toc461452824"/>
      <w:bookmarkStart w:id="31" w:name="_Toc468086589"/>
      <w:r w:rsidRPr="0085163E">
        <w:rPr>
          <w:rFonts w:ascii="Calibri" w:hAnsi="Calibri" w:cs="Calibri"/>
          <w:b/>
          <w:bCs/>
          <w:color w:val="000000"/>
          <w:sz w:val="20"/>
          <w:szCs w:val="20"/>
        </w:rPr>
        <w:t>Utrata wadium.</w:t>
      </w:r>
      <w:bookmarkEnd w:id="29"/>
      <w:bookmarkEnd w:id="30"/>
      <w:bookmarkEnd w:id="31"/>
    </w:p>
    <w:p w14:paraId="3BD64EEA" w14:textId="77777777" w:rsidR="00902830" w:rsidRPr="0085163E"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Zamawiający zatrzymuje wadium wraz z odsetkami,</w:t>
      </w:r>
      <w:r w:rsidR="0039117B" w:rsidRPr="0085163E">
        <w:rPr>
          <w:rFonts w:ascii="Calibri" w:hAnsi="Calibri" w:cs="Calibri"/>
          <w:sz w:val="20"/>
          <w:szCs w:val="20"/>
        </w:rPr>
        <w:t xml:space="preserve"> </w:t>
      </w:r>
      <w:r w:rsidR="0039117B" w:rsidRPr="0085163E">
        <w:rPr>
          <w:rFonts w:ascii="Calibri" w:hAnsi="Calibri" w:cs="Calibri"/>
          <w:color w:val="000000"/>
          <w:sz w:val="20"/>
          <w:szCs w:val="20"/>
        </w:rPr>
        <w:t xml:space="preserve">a w przypadku wadium wniesionego </w:t>
      </w:r>
      <w:r w:rsidR="00196D14">
        <w:rPr>
          <w:rFonts w:ascii="Calibri" w:hAnsi="Calibri" w:cs="Calibri"/>
          <w:color w:val="000000"/>
          <w:sz w:val="20"/>
          <w:szCs w:val="20"/>
        </w:rPr>
        <w:br/>
      </w:r>
      <w:r w:rsidR="0039117B" w:rsidRPr="0085163E">
        <w:rPr>
          <w:rFonts w:ascii="Calibri" w:hAnsi="Calibri" w:cs="Calibri"/>
          <w:color w:val="000000"/>
          <w:sz w:val="20"/>
          <w:szCs w:val="20"/>
        </w:rPr>
        <w:t>w formie gwarancji występuje odpowiednio do gwaranta z żądaniem zapłaty wadium, jeżeli</w:t>
      </w:r>
      <w:r w:rsidRPr="0085163E">
        <w:rPr>
          <w:rFonts w:ascii="Calibri" w:hAnsi="Calibri" w:cs="Calibri"/>
          <w:color w:val="000000"/>
          <w:sz w:val="20"/>
          <w:szCs w:val="20"/>
        </w:rPr>
        <w:t xml:space="preserve"> Wykonawca, którego oferta została wybrana: </w:t>
      </w:r>
    </w:p>
    <w:p w14:paraId="279E2A12" w14:textId="77777777" w:rsidR="00902830"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odmówił podpisania umowy w sprawie zamówienia publicznego na warunkach określonych w ofercie</w:t>
      </w:r>
      <w:r w:rsidR="002820FC" w:rsidRPr="0085163E">
        <w:rPr>
          <w:rFonts w:ascii="Calibri" w:hAnsi="Calibri" w:cs="Calibri"/>
          <w:color w:val="000000"/>
          <w:sz w:val="20"/>
          <w:szCs w:val="20"/>
        </w:rPr>
        <w:t>,</w:t>
      </w:r>
    </w:p>
    <w:p w14:paraId="79C0BDD1" w14:textId="77777777" w:rsidR="0039117B"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 xml:space="preserve">zawarcie umowy w sprawie zamówienia publicznego stało się niemożliwe </w:t>
      </w:r>
      <w:r w:rsidR="00FB19E4">
        <w:rPr>
          <w:rFonts w:ascii="Calibri" w:hAnsi="Calibri" w:cs="Calibri"/>
          <w:color w:val="000000"/>
          <w:sz w:val="20"/>
          <w:szCs w:val="20"/>
        </w:rPr>
        <w:br/>
      </w:r>
      <w:r w:rsidRPr="0085163E">
        <w:rPr>
          <w:rFonts w:ascii="Calibri" w:hAnsi="Calibri" w:cs="Calibri"/>
          <w:color w:val="000000"/>
          <w:sz w:val="20"/>
          <w:szCs w:val="20"/>
        </w:rPr>
        <w:t>z przyczyn leżących po</w:t>
      </w:r>
      <w:r w:rsidR="003D1716" w:rsidRPr="0085163E">
        <w:rPr>
          <w:rFonts w:ascii="Calibri" w:hAnsi="Calibri" w:cs="Calibri"/>
          <w:color w:val="000000"/>
          <w:sz w:val="20"/>
          <w:szCs w:val="20"/>
        </w:rPr>
        <w:t> </w:t>
      </w:r>
      <w:r w:rsidRPr="0085163E">
        <w:rPr>
          <w:rFonts w:ascii="Calibri" w:hAnsi="Calibri" w:cs="Calibri"/>
          <w:color w:val="000000"/>
          <w:sz w:val="20"/>
          <w:szCs w:val="20"/>
        </w:rPr>
        <w:t>stronie Wykonawcy</w:t>
      </w:r>
      <w:r w:rsidR="00FB19E4" w:rsidRPr="00FB19E4">
        <w:rPr>
          <w:rFonts w:ascii="Calibri" w:hAnsi="Calibri" w:cs="Calibri"/>
          <w:color w:val="000000"/>
          <w:sz w:val="20"/>
          <w:szCs w:val="20"/>
        </w:rPr>
        <w:t>.</w:t>
      </w:r>
    </w:p>
    <w:p w14:paraId="723EED7D" w14:textId="77777777" w:rsidR="00902830" w:rsidRPr="0085163E" w:rsidRDefault="00173A91"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zatrzymuje wadium wraz z odsetkami, a w przypadku wadium wniesionego </w:t>
      </w:r>
      <w:r w:rsidR="00B9717B">
        <w:rPr>
          <w:rFonts w:ascii="Calibri" w:hAnsi="Calibri" w:cs="Calibri"/>
          <w:color w:val="000000"/>
          <w:sz w:val="20"/>
          <w:szCs w:val="20"/>
        </w:rPr>
        <w:br/>
      </w:r>
      <w:r w:rsidRPr="0085163E">
        <w:rPr>
          <w:rFonts w:ascii="Calibri" w:hAnsi="Calibri" w:cs="Calibri"/>
          <w:color w:val="000000"/>
          <w:sz w:val="20"/>
          <w:szCs w:val="20"/>
        </w:rPr>
        <w:t xml:space="preserve">w formie gwarancji występuje odpowiednio do gwaranta z żądaniem zapłaty wadium, jeżeli </w:t>
      </w:r>
      <w:r w:rsidR="00303423" w:rsidRPr="0085163E">
        <w:rPr>
          <w:rFonts w:ascii="Calibri" w:hAnsi="Calibri" w:cs="Calibri"/>
          <w:color w:val="000000"/>
          <w:sz w:val="20"/>
          <w:szCs w:val="20"/>
        </w:rPr>
        <w:t>W</w:t>
      </w:r>
      <w:r w:rsidR="00902830" w:rsidRPr="0085163E">
        <w:rPr>
          <w:rFonts w:ascii="Calibri" w:hAnsi="Calibri" w:cs="Calibri"/>
          <w:color w:val="000000"/>
          <w:sz w:val="20"/>
          <w:szCs w:val="20"/>
        </w:rPr>
        <w:t>ykonawca</w:t>
      </w:r>
      <w:r w:rsidR="00586E1D" w:rsidRPr="0085163E">
        <w:rPr>
          <w:rFonts w:ascii="Calibri" w:hAnsi="Calibri" w:cs="Calibri"/>
          <w:color w:val="000000"/>
          <w:sz w:val="20"/>
          <w:szCs w:val="20"/>
        </w:rPr>
        <w:t xml:space="preserve"> </w:t>
      </w:r>
      <w:r w:rsidR="00902830" w:rsidRPr="0085163E">
        <w:rPr>
          <w:rFonts w:ascii="Calibri" w:hAnsi="Calibri" w:cs="Calibri"/>
          <w:color w:val="000000"/>
          <w:sz w:val="20"/>
          <w:szCs w:val="20"/>
        </w:rPr>
        <w:t>w odpowiedzi na</w:t>
      </w:r>
      <w:r w:rsidR="003D1716" w:rsidRPr="0085163E">
        <w:rPr>
          <w:rFonts w:ascii="Calibri" w:hAnsi="Calibri" w:cs="Calibri"/>
          <w:color w:val="000000"/>
          <w:sz w:val="20"/>
          <w:szCs w:val="20"/>
        </w:rPr>
        <w:t> </w:t>
      </w:r>
      <w:r w:rsidR="00902830" w:rsidRPr="0085163E">
        <w:rPr>
          <w:rFonts w:ascii="Calibri" w:hAnsi="Calibri" w:cs="Calibri"/>
          <w:color w:val="000000"/>
          <w:sz w:val="20"/>
          <w:szCs w:val="20"/>
        </w:rPr>
        <w:t>wezwanie</w:t>
      </w:r>
      <w:r w:rsidR="00F47DE3" w:rsidRPr="0085163E">
        <w:rPr>
          <w:rFonts w:ascii="Calibri" w:hAnsi="Calibri" w:cs="Calibri"/>
          <w:color w:val="000000"/>
          <w:sz w:val="20"/>
          <w:szCs w:val="20"/>
        </w:rPr>
        <w:t>,</w:t>
      </w:r>
      <w:r w:rsidR="00902830" w:rsidRPr="0085163E">
        <w:rPr>
          <w:rFonts w:ascii="Calibri" w:hAnsi="Calibri" w:cs="Calibri"/>
          <w:color w:val="000000"/>
          <w:sz w:val="20"/>
          <w:szCs w:val="20"/>
        </w:rPr>
        <w:t xml:space="preserve"> z przyczyn leżących po jego stronie, nie złożył </w:t>
      </w:r>
      <w:r w:rsidR="0039117B" w:rsidRPr="0085163E">
        <w:rPr>
          <w:rFonts w:ascii="Calibri" w:hAnsi="Calibri" w:cs="Calibri"/>
          <w:color w:val="000000"/>
          <w:sz w:val="20"/>
          <w:szCs w:val="20"/>
        </w:rPr>
        <w:t xml:space="preserve">środków dowodowych, oświadczeń wymaganych na potwierdzenie braku podstaw wykluczenia i spełnienia warunków udziału w postępowaniu, innych dokumentów lub oświadczeń, co spowodowało brak możliwości wybrania oferty złożonej przez </w:t>
      </w:r>
      <w:r w:rsidR="009970B4">
        <w:rPr>
          <w:rFonts w:ascii="Calibri" w:hAnsi="Calibri" w:cs="Calibri"/>
          <w:color w:val="000000"/>
          <w:sz w:val="20"/>
          <w:szCs w:val="20"/>
          <w:lang w:val="pl-PL"/>
        </w:rPr>
        <w:t>W</w:t>
      </w:r>
      <w:proofErr w:type="spellStart"/>
      <w:r w:rsidR="0039117B" w:rsidRPr="0085163E">
        <w:rPr>
          <w:rFonts w:ascii="Calibri" w:hAnsi="Calibri" w:cs="Calibri"/>
          <w:color w:val="000000"/>
          <w:sz w:val="20"/>
          <w:szCs w:val="20"/>
        </w:rPr>
        <w:t>ykonawcę</w:t>
      </w:r>
      <w:proofErr w:type="spellEnd"/>
      <w:r w:rsidR="0039117B" w:rsidRPr="0085163E">
        <w:rPr>
          <w:rFonts w:ascii="Calibri" w:hAnsi="Calibri" w:cs="Calibri"/>
          <w:color w:val="000000"/>
          <w:sz w:val="20"/>
          <w:szCs w:val="20"/>
        </w:rPr>
        <w:t xml:space="preserve"> jako najkorzystniejszej</w:t>
      </w:r>
      <w:r w:rsidR="00AD55A0" w:rsidRPr="0085163E">
        <w:rPr>
          <w:rFonts w:ascii="Calibri" w:hAnsi="Calibri" w:cs="Calibri"/>
          <w:color w:val="000000"/>
          <w:sz w:val="20"/>
          <w:szCs w:val="20"/>
        </w:rPr>
        <w:t>.</w:t>
      </w:r>
    </w:p>
    <w:p w14:paraId="7329CA45" w14:textId="77777777" w:rsidR="00902830" w:rsidRPr="0085163E" w:rsidRDefault="00902830" w:rsidP="00FB19E4">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Opis sposobu przygotowania oferty.</w:t>
      </w:r>
    </w:p>
    <w:p w14:paraId="2541AEA1" w14:textId="77777777" w:rsidR="00AA32E5"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Wymagania podstawowe.</w:t>
      </w:r>
    </w:p>
    <w:p w14:paraId="63D5302D" w14:textId="77777777" w:rsidR="00F27EBB" w:rsidRPr="008479DA" w:rsidRDefault="00F27EB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85163E">
        <w:rPr>
          <w:rFonts w:ascii="Calibri" w:hAnsi="Calibri" w:cs="Calibri"/>
          <w:b/>
          <w:bCs/>
          <w:color w:val="000000"/>
          <w:sz w:val="20"/>
          <w:szCs w:val="20"/>
        </w:rPr>
        <w:t xml:space="preserve">Zamawiający </w:t>
      </w:r>
      <w:r w:rsidRPr="00AC1BCC">
        <w:rPr>
          <w:rFonts w:ascii="Calibri" w:hAnsi="Calibri" w:cs="Calibri"/>
          <w:b/>
          <w:bCs/>
          <w:color w:val="000000"/>
          <w:sz w:val="20"/>
          <w:szCs w:val="20"/>
        </w:rPr>
        <w:t>dopuszcza</w:t>
      </w:r>
      <w:r w:rsidR="00AC1BCC" w:rsidRPr="00AC1BCC">
        <w:rPr>
          <w:rFonts w:ascii="Calibri" w:hAnsi="Calibri" w:cs="Calibri"/>
          <w:b/>
          <w:bCs/>
          <w:color w:val="000000"/>
          <w:sz w:val="20"/>
          <w:szCs w:val="20"/>
        </w:rPr>
        <w:t xml:space="preserve"> </w:t>
      </w:r>
      <w:r w:rsidRPr="00AC1BCC">
        <w:rPr>
          <w:rFonts w:ascii="Calibri" w:hAnsi="Calibri" w:cs="Calibri"/>
          <w:b/>
          <w:bCs/>
          <w:color w:val="000000"/>
          <w:sz w:val="20"/>
          <w:szCs w:val="20"/>
        </w:rPr>
        <w:t>składanie</w:t>
      </w:r>
      <w:r w:rsidRPr="0085163E">
        <w:rPr>
          <w:rFonts w:ascii="Calibri" w:hAnsi="Calibri" w:cs="Calibri"/>
          <w:b/>
          <w:bCs/>
          <w:color w:val="000000"/>
          <w:sz w:val="20"/>
          <w:szCs w:val="20"/>
        </w:rPr>
        <w:t xml:space="preserve"> </w:t>
      </w:r>
      <w:r w:rsidR="00AC1BCC" w:rsidRPr="008479DA">
        <w:rPr>
          <w:rFonts w:ascii="Calibri" w:hAnsi="Calibri" w:cs="Calibri"/>
          <w:b/>
          <w:bCs/>
          <w:color w:val="000000"/>
          <w:sz w:val="20"/>
          <w:szCs w:val="20"/>
        </w:rPr>
        <w:t xml:space="preserve">ofert </w:t>
      </w:r>
      <w:r w:rsidR="000E44E2" w:rsidRPr="008479DA">
        <w:rPr>
          <w:rFonts w:ascii="Calibri" w:hAnsi="Calibri" w:cs="Calibri"/>
          <w:b/>
          <w:bCs/>
          <w:color w:val="000000"/>
          <w:sz w:val="20"/>
          <w:szCs w:val="20"/>
        </w:rPr>
        <w:t>wyłącznie</w:t>
      </w:r>
      <w:r w:rsidR="006A74C3" w:rsidRPr="008479DA">
        <w:rPr>
          <w:rFonts w:ascii="Calibri" w:hAnsi="Calibri" w:cs="Calibri"/>
          <w:b/>
          <w:bCs/>
          <w:color w:val="000000"/>
          <w:sz w:val="20"/>
          <w:szCs w:val="20"/>
        </w:rPr>
        <w:t xml:space="preserve"> w formie </w:t>
      </w:r>
      <w:r w:rsidRPr="008479DA">
        <w:rPr>
          <w:rFonts w:ascii="Calibri" w:hAnsi="Calibri" w:cs="Calibri"/>
          <w:b/>
          <w:bCs/>
          <w:color w:val="000000"/>
          <w:sz w:val="20"/>
          <w:szCs w:val="20"/>
        </w:rPr>
        <w:t>elektronicznej.</w:t>
      </w:r>
    </w:p>
    <w:p w14:paraId="04A61873"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lastRenderedPageBreak/>
        <w:t>Każdy Wykonawca może złożyć tylko jedną ofertę.</w:t>
      </w:r>
      <w:r w:rsidR="00A90A62" w:rsidRPr="008479DA">
        <w:t xml:space="preserve"> </w:t>
      </w:r>
      <w:r w:rsidR="00A90A62" w:rsidRPr="008479DA">
        <w:rPr>
          <w:rFonts w:ascii="Calibri" w:hAnsi="Calibri" w:cs="Calibri"/>
          <w:color w:val="000000"/>
          <w:sz w:val="20"/>
          <w:szCs w:val="20"/>
        </w:rPr>
        <w:t>Złożenie większej liczby ofert lub oferty zawierającej propozycje wariantowe spowoduje odrzucenie oferty.</w:t>
      </w:r>
    </w:p>
    <w:p w14:paraId="7304AF0B"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n</w:t>
      </w:r>
      <w:r w:rsidR="001A7F6C" w:rsidRPr="008479DA">
        <w:rPr>
          <w:rFonts w:ascii="Calibri" w:hAnsi="Calibri" w:cs="Calibri"/>
          <w:color w:val="000000"/>
          <w:sz w:val="20"/>
          <w:szCs w:val="20"/>
        </w:rPr>
        <w:t xml:space="preserve">ie </w:t>
      </w:r>
      <w:r w:rsidRPr="008479DA">
        <w:rPr>
          <w:rFonts w:ascii="Calibri" w:hAnsi="Calibri" w:cs="Calibri"/>
          <w:color w:val="000000"/>
          <w:sz w:val="20"/>
          <w:szCs w:val="20"/>
        </w:rPr>
        <w:t xml:space="preserve">może wystąpić w innych ofertach jako </w:t>
      </w:r>
      <w:r w:rsidR="001A7F6C" w:rsidRPr="008479DA">
        <w:rPr>
          <w:rFonts w:ascii="Calibri" w:hAnsi="Calibri" w:cs="Calibri"/>
          <w:color w:val="000000"/>
          <w:sz w:val="20"/>
          <w:szCs w:val="20"/>
        </w:rPr>
        <w:t>Wykonawca l</w:t>
      </w:r>
      <w:r w:rsidRPr="008479DA">
        <w:rPr>
          <w:rFonts w:ascii="Calibri" w:hAnsi="Calibri" w:cs="Calibri"/>
          <w:color w:val="000000"/>
          <w:sz w:val="20"/>
          <w:szCs w:val="20"/>
        </w:rPr>
        <w:t>ub Wykonawca wspólnie ubiegający się o udzielenie zamówienia.</w:t>
      </w:r>
    </w:p>
    <w:p w14:paraId="15BC2CD7" w14:textId="77777777" w:rsidR="00EA1C1C" w:rsidRPr="008479DA" w:rsidRDefault="00EA1C1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ponosi wszelkie koszty związane z przygotowaniem i złożeniem oferty.</w:t>
      </w:r>
    </w:p>
    <w:p w14:paraId="6F10E0AF" w14:textId="77777777" w:rsidR="00496EEC"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 xml:space="preserve">Ofertę należy przygotować ściśle według wymagań określonych w niniejszej </w:t>
      </w:r>
      <w:r w:rsidR="000E44E2" w:rsidRPr="008479DA">
        <w:rPr>
          <w:rFonts w:ascii="Calibri" w:hAnsi="Calibri" w:cs="Calibri"/>
          <w:color w:val="000000"/>
          <w:sz w:val="20"/>
          <w:szCs w:val="20"/>
        </w:rPr>
        <w:t>Zapytaniu ofertowym</w:t>
      </w:r>
      <w:r w:rsidRPr="008479DA">
        <w:rPr>
          <w:rFonts w:ascii="Calibri" w:hAnsi="Calibri" w:cs="Calibri"/>
          <w:color w:val="000000"/>
          <w:sz w:val="20"/>
          <w:szCs w:val="20"/>
        </w:rPr>
        <w:t>.</w:t>
      </w:r>
    </w:p>
    <w:p w14:paraId="75889CB2" w14:textId="77777777" w:rsidR="000E44E2" w:rsidRPr="008479DA" w:rsidRDefault="000E44E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b/>
          <w:bCs/>
          <w:color w:val="000000"/>
          <w:sz w:val="20"/>
          <w:szCs w:val="20"/>
        </w:rPr>
        <w:t xml:space="preserve">Ofertę wraz z wszystkimi oświadczeniami i załącznikami </w:t>
      </w:r>
      <w:r w:rsidR="00496EEC" w:rsidRPr="008479DA">
        <w:rPr>
          <w:rFonts w:ascii="Calibri" w:hAnsi="Calibri" w:cs="Calibri"/>
          <w:b/>
          <w:bCs/>
          <w:color w:val="000000"/>
          <w:sz w:val="20"/>
          <w:szCs w:val="20"/>
        </w:rPr>
        <w:t xml:space="preserve">opatrzoną kwalifikowanym podpisem elektronicznym lub podpisem zaufanym lub podpisem osobistym </w:t>
      </w:r>
      <w:r w:rsidRPr="008479DA">
        <w:rPr>
          <w:rFonts w:ascii="Calibri" w:hAnsi="Calibri" w:cs="Calibri"/>
          <w:b/>
          <w:bCs/>
          <w:color w:val="000000"/>
          <w:sz w:val="20"/>
          <w:szCs w:val="20"/>
        </w:rPr>
        <w:t xml:space="preserve">składa się pod rygorem nieważności w formie elektronicznej </w:t>
      </w:r>
      <w:r w:rsidR="00496EEC" w:rsidRPr="008479DA">
        <w:rPr>
          <w:rFonts w:ascii="Calibri" w:hAnsi="Calibri" w:cs="Calibri"/>
          <w:b/>
          <w:bCs/>
          <w:color w:val="000000"/>
          <w:sz w:val="20"/>
          <w:szCs w:val="20"/>
        </w:rPr>
        <w:t xml:space="preserve">przy użyciu środków komunikacji elektronicznej tj. </w:t>
      </w:r>
      <w:r w:rsidRPr="008479DA">
        <w:rPr>
          <w:rFonts w:ascii="Calibri" w:hAnsi="Calibri" w:cs="Calibri"/>
          <w:b/>
          <w:bCs/>
          <w:color w:val="000000"/>
          <w:sz w:val="20"/>
          <w:szCs w:val="20"/>
        </w:rPr>
        <w:t>za pośrednictwem Bazy konkurencyjności BK2021.</w:t>
      </w:r>
      <w:r w:rsidR="00496EEC" w:rsidRPr="008479DA">
        <w:t xml:space="preserve"> </w:t>
      </w:r>
      <w:r w:rsidR="00496EEC" w:rsidRPr="008479DA">
        <w:rPr>
          <w:rFonts w:ascii="Calibri" w:hAnsi="Calibri" w:cs="Calibri"/>
          <w:color w:val="000000"/>
          <w:sz w:val="20"/>
          <w:szCs w:val="20"/>
        </w:rPr>
        <w:t xml:space="preserve">Wykonawca składa </w:t>
      </w:r>
      <w:r w:rsidR="008479DA" w:rsidRPr="008479DA">
        <w:rPr>
          <w:rFonts w:ascii="Calibri" w:hAnsi="Calibri" w:cs="Calibri"/>
          <w:color w:val="000000"/>
          <w:sz w:val="20"/>
          <w:szCs w:val="20"/>
        </w:rPr>
        <w:t xml:space="preserve">podpis </w:t>
      </w:r>
      <w:r w:rsidR="00496EEC" w:rsidRPr="008479DA">
        <w:rPr>
          <w:rFonts w:ascii="Calibri" w:hAnsi="Calibri" w:cs="Calibri"/>
          <w:color w:val="000000"/>
          <w:sz w:val="20"/>
          <w:szCs w:val="20"/>
        </w:rPr>
        <w:t>bezpośrednio na dokumencie, który następnie przesyła do systemu.</w:t>
      </w:r>
    </w:p>
    <w:p w14:paraId="14F05413" w14:textId="77777777" w:rsidR="00EA1C1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Oferta musi być podpisana </w:t>
      </w:r>
      <w:r w:rsidR="00EA1C1C" w:rsidRPr="00FB19E4">
        <w:rPr>
          <w:rFonts w:ascii="Calibri" w:hAnsi="Calibri" w:cs="Calibri"/>
          <w:color w:val="000000"/>
          <w:sz w:val="20"/>
          <w:szCs w:val="20"/>
        </w:rPr>
        <w:t>przez osobę upoważnioną do reprezentowania Wykonawcy, zgodnie z formą reprezentacji Wykonawcy określoną w rejestrze lub innym dokumencie, właściwym dla danej formy organizacyjnej Wykonawcy albo przez upełnomocnionego przedstawiciela Wykonawcy.</w:t>
      </w:r>
    </w:p>
    <w:p w14:paraId="62D616AC" w14:textId="77777777" w:rsidR="00496EE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Upoważnienie osób podpisujących ofertę do jej podpisania musi bezpośrednio wynikać </w:t>
      </w:r>
      <w:r w:rsidR="001A7F6C" w:rsidRPr="00FB19E4">
        <w:rPr>
          <w:rFonts w:ascii="Calibri" w:hAnsi="Calibri" w:cs="Calibri"/>
          <w:color w:val="000000"/>
          <w:sz w:val="20"/>
          <w:szCs w:val="20"/>
        </w:rPr>
        <w:br/>
      </w:r>
      <w:r w:rsidRPr="00FB19E4">
        <w:rPr>
          <w:rFonts w:ascii="Calibri" w:hAnsi="Calibri" w:cs="Calibri"/>
          <w:color w:val="000000"/>
          <w:sz w:val="20"/>
          <w:szCs w:val="20"/>
        </w:rPr>
        <w:t xml:space="preserve">z dokumentów dołączonych do oferty. Oznacza to, że jeżeli upoważnienie takie nie wynika wprost </w:t>
      </w:r>
      <w:r w:rsidR="001A7F6C" w:rsidRPr="00FB19E4">
        <w:rPr>
          <w:rFonts w:ascii="Calibri" w:hAnsi="Calibri" w:cs="Calibri"/>
          <w:color w:val="000000"/>
          <w:sz w:val="20"/>
          <w:szCs w:val="20"/>
        </w:rPr>
        <w:t xml:space="preserve">z </w:t>
      </w:r>
      <w:r w:rsidRPr="00FB19E4">
        <w:rPr>
          <w:rFonts w:ascii="Calibri" w:hAnsi="Calibri" w:cs="Calibri"/>
          <w:color w:val="000000"/>
          <w:sz w:val="20"/>
          <w:szCs w:val="20"/>
        </w:rPr>
        <w:t>dokumentu stwierdzającego status prawny Wykonawcy (odpisu z właściwego rejestru)</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to</w:t>
      </w:r>
      <w:r w:rsidR="003D1716" w:rsidRPr="00FB19E4">
        <w:rPr>
          <w:rFonts w:ascii="Calibri" w:hAnsi="Calibri" w:cs="Calibri"/>
          <w:color w:val="000000"/>
          <w:sz w:val="20"/>
          <w:szCs w:val="20"/>
        </w:rPr>
        <w:t> </w:t>
      </w:r>
      <w:r w:rsidRPr="00FB19E4">
        <w:rPr>
          <w:rFonts w:ascii="Calibri" w:hAnsi="Calibri" w:cs="Calibri"/>
          <w:color w:val="000000"/>
          <w:sz w:val="20"/>
          <w:szCs w:val="20"/>
        </w:rPr>
        <w:t>do</w:t>
      </w:r>
      <w:r w:rsidR="003D1716" w:rsidRPr="00FB19E4">
        <w:rPr>
          <w:rFonts w:ascii="Calibri" w:hAnsi="Calibri" w:cs="Calibri"/>
          <w:color w:val="000000"/>
          <w:sz w:val="20"/>
          <w:szCs w:val="20"/>
        </w:rPr>
        <w:t> </w:t>
      </w:r>
      <w:r w:rsidRPr="00FB19E4">
        <w:rPr>
          <w:rFonts w:ascii="Calibri" w:hAnsi="Calibri" w:cs="Calibri"/>
          <w:color w:val="000000"/>
          <w:sz w:val="20"/>
          <w:szCs w:val="20"/>
        </w:rPr>
        <w:t>oferty należy dołączyć</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oryginał </w:t>
      </w:r>
      <w:r w:rsidR="008449D1" w:rsidRPr="00FB19E4">
        <w:rPr>
          <w:rFonts w:ascii="Calibri" w:hAnsi="Calibri" w:cs="Calibri"/>
          <w:color w:val="000000"/>
          <w:sz w:val="20"/>
          <w:szCs w:val="20"/>
        </w:rPr>
        <w:t xml:space="preserve">lub potwierdzoną kopię </w:t>
      </w:r>
      <w:r w:rsidRPr="00FB19E4">
        <w:rPr>
          <w:rFonts w:ascii="Calibri" w:hAnsi="Calibri" w:cs="Calibri"/>
          <w:color w:val="000000"/>
          <w:sz w:val="20"/>
          <w:szCs w:val="20"/>
        </w:rPr>
        <w:t>pełnomocnictwa wystawionego przez osoby do tego upoważnione.</w:t>
      </w:r>
    </w:p>
    <w:p w14:paraId="4A30A00C" w14:textId="77777777" w:rsidR="00496EEC" w:rsidRPr="00FB19E4" w:rsidRDefault="00496EE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Poświadczenia za zgodność z oryginałem dokonuje odpowiednio Wykonawca, podmiot, na którego zdolnościach lub sytuacji polega Wykonawca, wykonawcy wspólnie ubiegający się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 upoważnione. </w:t>
      </w:r>
    </w:p>
    <w:p w14:paraId="4678C4DA"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Wzory dokumentów dołączonych do niniejszej IDW powinny zostać wypełnione przez Wykonawcę i dołączone do oferty bądź też przygotowane przez Wykonawcę w formie </w:t>
      </w:r>
      <w:r w:rsidR="00373635" w:rsidRPr="00FB19E4">
        <w:rPr>
          <w:rFonts w:ascii="Calibri" w:hAnsi="Calibri" w:cs="Calibri"/>
          <w:color w:val="000000"/>
          <w:sz w:val="20"/>
          <w:szCs w:val="20"/>
        </w:rPr>
        <w:t xml:space="preserve">zgodnej </w:t>
      </w:r>
      <w:r w:rsidR="00F0185D" w:rsidRPr="00FB19E4">
        <w:rPr>
          <w:rFonts w:ascii="Calibri" w:hAnsi="Calibri" w:cs="Calibri"/>
          <w:color w:val="000000"/>
          <w:sz w:val="20"/>
          <w:szCs w:val="20"/>
        </w:rPr>
        <w:br/>
      </w:r>
      <w:r w:rsidRPr="00FB19E4">
        <w:rPr>
          <w:rFonts w:ascii="Calibri" w:hAnsi="Calibri" w:cs="Calibri"/>
          <w:color w:val="000000"/>
          <w:sz w:val="20"/>
          <w:szCs w:val="20"/>
        </w:rPr>
        <w:t>z niniejszą IDW.</w:t>
      </w:r>
    </w:p>
    <w:p w14:paraId="2224A687" w14:textId="77777777" w:rsidR="00A90A62"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Oferta musi być sporządzona w języku polskim</w:t>
      </w:r>
      <w:r w:rsidR="00A90A62" w:rsidRPr="00FB19E4">
        <w:rPr>
          <w:rFonts w:ascii="Calibri" w:hAnsi="Calibri" w:cs="Calibri"/>
          <w:color w:val="000000"/>
          <w:sz w:val="20"/>
          <w:szCs w:val="20"/>
        </w:rPr>
        <w:t>.</w:t>
      </w:r>
    </w:p>
    <w:p w14:paraId="73155FE2" w14:textId="77777777" w:rsidR="00CC23CC" w:rsidRPr="00FB19E4" w:rsidRDefault="00CC23C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zaleca, aby oferta została utworzona w formacie pdf</w:t>
      </w:r>
      <w:r w:rsidR="000913A3" w:rsidRPr="00FB19E4">
        <w:rPr>
          <w:rFonts w:ascii="Calibri" w:hAnsi="Calibri" w:cs="Calibri"/>
          <w:color w:val="000000"/>
          <w:sz w:val="20"/>
          <w:szCs w:val="20"/>
        </w:rPr>
        <w:t>.</w:t>
      </w:r>
    </w:p>
    <w:p w14:paraId="160C4EF3" w14:textId="77777777" w:rsidR="004F71CF" w:rsidRPr="004F71CF" w:rsidRDefault="004F71CF"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Dokumenty i oświadczenia składane przez </w:t>
      </w:r>
      <w:r w:rsidR="009970B4">
        <w:rPr>
          <w:rFonts w:ascii="Calibri" w:hAnsi="Calibri" w:cs="Calibri"/>
          <w:sz w:val="20"/>
          <w:szCs w:val="20"/>
          <w:lang w:val="pl-PL"/>
        </w:rPr>
        <w:t>W</w:t>
      </w:r>
      <w:proofErr w:type="spellStart"/>
      <w:r w:rsidRPr="0085163E">
        <w:rPr>
          <w:rFonts w:ascii="Calibri" w:hAnsi="Calibri" w:cs="Calibri"/>
          <w:sz w:val="20"/>
          <w:szCs w:val="20"/>
        </w:rPr>
        <w:t>ykonawcę</w:t>
      </w:r>
      <w:proofErr w:type="spellEnd"/>
      <w:r w:rsidRPr="0085163E">
        <w:rPr>
          <w:rFonts w:ascii="Calibri" w:hAnsi="Calibri" w:cs="Calibri"/>
          <w:sz w:val="20"/>
          <w:szCs w:val="20"/>
        </w:rPr>
        <w:t xml:space="preserve"> powinny być w języku</w:t>
      </w:r>
      <w:r w:rsidRPr="004F71CF">
        <w:rPr>
          <w:rFonts w:ascii="Calibri" w:hAnsi="Calibri" w:cs="Calibri"/>
          <w:sz w:val="20"/>
          <w:szCs w:val="20"/>
        </w:rPr>
        <w:t xml:space="preserve"> polskim, chyba że w IDW dopuszczono inaczej. W przypadku  załączenia dokumentów sporządzonych w innym języku niż dopuszczony, Wykonawca zobowiązany jest załączyć tłumaczenie na język polski.</w:t>
      </w:r>
    </w:p>
    <w:p w14:paraId="713D7ED7" w14:textId="77777777" w:rsidR="00EC1DA2" w:rsidRPr="0085163E" w:rsidRDefault="00EC1DA2" w:rsidP="00FB19E4">
      <w:pPr>
        <w:pStyle w:val="Akapitzlist"/>
        <w:numPr>
          <w:ilvl w:val="2"/>
          <w:numId w:val="1"/>
        </w:numPr>
        <w:tabs>
          <w:tab w:val="left" w:pos="1418"/>
        </w:tabs>
        <w:spacing w:after="0"/>
        <w:ind w:left="1418" w:hanging="709"/>
        <w:jc w:val="left"/>
        <w:rPr>
          <w:rFonts w:ascii="Calibri" w:hAnsi="Calibri" w:cs="Calibri"/>
          <w:sz w:val="20"/>
          <w:szCs w:val="20"/>
          <w:lang w:val="pl-PL"/>
        </w:rPr>
      </w:pPr>
      <w:r w:rsidRPr="0085163E">
        <w:rPr>
          <w:rFonts w:ascii="Calibri" w:hAnsi="Calibri" w:cs="Calibri"/>
          <w:sz w:val="20"/>
          <w:szCs w:val="20"/>
          <w:lang w:val="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5163E">
        <w:rPr>
          <w:rFonts w:ascii="Calibri" w:hAnsi="Calibri" w:cs="Calibri"/>
          <w:sz w:val="20"/>
          <w:szCs w:val="20"/>
          <w:lang w:val="pl-PL"/>
        </w:rPr>
        <w:t>eIDAS</w:t>
      </w:r>
      <w:proofErr w:type="spellEnd"/>
      <w:r w:rsidRPr="0085163E">
        <w:rPr>
          <w:rFonts w:ascii="Calibri" w:hAnsi="Calibri" w:cs="Calibri"/>
          <w:sz w:val="20"/>
          <w:szCs w:val="20"/>
          <w:lang w:val="pl-PL"/>
        </w:rPr>
        <w:t>) (UE) nr 910/2014 - od 1 lipca 2016 roku”.</w:t>
      </w:r>
    </w:p>
    <w:p w14:paraId="5F37F1A5" w14:textId="77777777" w:rsidR="00EC1DA2" w:rsidRPr="00FB19E4" w:rsidRDefault="00EC1DA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wykorzystania formatu podpisu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 xml:space="preserve"> zewnętrzny. Zamawiający wymaga dołączenia odpowiedniej ilości plików tj. podpisywanych plików z danymi oraz plików podpisu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w formacie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w:t>
      </w:r>
    </w:p>
    <w:p w14:paraId="003E2462" w14:textId="77777777" w:rsidR="00DA3B06" w:rsidRPr="00FB19E4" w:rsidRDefault="00DA3B06"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rekomenduje wykorzystanie podpisu z kwalifikowanym znacznikiem czasu.</w:t>
      </w:r>
    </w:p>
    <w:p w14:paraId="6B06641E" w14:textId="77777777" w:rsidR="002E7A49" w:rsidRPr="00FB19E4" w:rsidRDefault="002E7A4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Zgodnie z definicją dokumentu elektronicznego z art. 3 ustęp 2 Ustawy o informatyzacji działalności podmiotów realizujących zadania publiczne, opatrzenie pliku zawierającego skompresowane dane kwalifikowanym podpisem elektronicznym, jest jednoznaczne</w:t>
      </w:r>
      <w:r w:rsidR="000913A3" w:rsidRPr="00FB19E4">
        <w:rPr>
          <w:rFonts w:ascii="Calibri" w:hAnsi="Calibri" w:cs="Calibri"/>
          <w:color w:val="000000"/>
          <w:sz w:val="20"/>
          <w:szCs w:val="20"/>
        </w:rPr>
        <w:br/>
      </w:r>
      <w:r w:rsidRPr="00FB19E4">
        <w:rPr>
          <w:rFonts w:ascii="Calibri" w:hAnsi="Calibri" w:cs="Calibri"/>
          <w:color w:val="000000"/>
          <w:sz w:val="20"/>
          <w:szCs w:val="20"/>
        </w:rPr>
        <w:t xml:space="preserve">z podpisaniem oryginału dokumentu, z wyjątkiem kopii poświadczonych odpowiednio przez innego </w:t>
      </w:r>
      <w:r w:rsidR="00133233">
        <w:rPr>
          <w:rFonts w:ascii="Calibri" w:hAnsi="Calibri" w:cs="Calibri"/>
          <w:color w:val="000000"/>
          <w:sz w:val="20"/>
          <w:szCs w:val="20"/>
          <w:lang w:val="pl-PL"/>
        </w:rPr>
        <w:t>W</w:t>
      </w:r>
      <w:proofErr w:type="spellStart"/>
      <w:r w:rsidRPr="00FB19E4">
        <w:rPr>
          <w:rFonts w:ascii="Calibri" w:hAnsi="Calibri" w:cs="Calibri"/>
          <w:color w:val="000000"/>
          <w:sz w:val="20"/>
          <w:szCs w:val="20"/>
        </w:rPr>
        <w:t>ykonawcę</w:t>
      </w:r>
      <w:proofErr w:type="spellEnd"/>
      <w:r w:rsidRPr="00FB19E4">
        <w:rPr>
          <w:rFonts w:ascii="Calibri" w:hAnsi="Calibri" w:cs="Calibri"/>
          <w:color w:val="000000"/>
          <w:sz w:val="20"/>
          <w:szCs w:val="20"/>
        </w:rPr>
        <w:t xml:space="preserve"> ubiegającego się wspólnie z nim o udzielenie zamówienia, przez podmiot, na którego zdolnościach lub sytuacji polega Wykonawca, albo przez </w:t>
      </w:r>
      <w:r w:rsidR="00133233">
        <w:rPr>
          <w:rFonts w:ascii="Calibri" w:hAnsi="Calibri" w:cs="Calibri"/>
          <w:color w:val="000000"/>
          <w:sz w:val="20"/>
          <w:szCs w:val="20"/>
          <w:lang w:val="pl-PL"/>
        </w:rPr>
        <w:t>P</w:t>
      </w:r>
      <w:proofErr w:type="spellStart"/>
      <w:r w:rsidRPr="00FB19E4">
        <w:rPr>
          <w:rFonts w:ascii="Calibri" w:hAnsi="Calibri" w:cs="Calibri"/>
          <w:color w:val="000000"/>
          <w:sz w:val="20"/>
          <w:szCs w:val="20"/>
        </w:rPr>
        <w:t>odwykonawcę</w:t>
      </w:r>
      <w:proofErr w:type="spellEnd"/>
      <w:r w:rsidRPr="00FB19E4">
        <w:rPr>
          <w:rFonts w:ascii="Calibri" w:hAnsi="Calibri" w:cs="Calibri"/>
          <w:color w:val="000000"/>
          <w:sz w:val="20"/>
          <w:szCs w:val="20"/>
        </w:rPr>
        <w:t>.</w:t>
      </w:r>
    </w:p>
    <w:p w14:paraId="6F3BCCA8" w14:textId="77777777" w:rsidR="00A250F2" w:rsidRPr="00FB19E4" w:rsidRDefault="00A250F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t>
      </w:r>
      <w:r w:rsidRPr="00FB19E4">
        <w:rPr>
          <w:rFonts w:ascii="Calibri" w:hAnsi="Calibri" w:cs="Calibri"/>
          <w:color w:val="000000"/>
          <w:sz w:val="20"/>
          <w:szCs w:val="20"/>
        </w:rPr>
        <w:lastRenderedPageBreak/>
        <w:t>Wykonawcę lub osobę/y upoważnioną/e do reprezentowania Wykonawcy/ów wspólnie ubiegających się o udzielenie zamówienia publicznego.</w:t>
      </w:r>
    </w:p>
    <w:p w14:paraId="642737B3" w14:textId="77777777" w:rsidR="00D344EC"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Wzory dokumentów dołączonych do niniejszej IDW powinny zostać wypełnione  przez Wykonawcę i dołączone do oferty, bądź też przygotowane przez Wykonawcę w zgodnej formie z niniejszą IDW.</w:t>
      </w:r>
    </w:p>
    <w:p w14:paraId="4F90B2CE" w14:textId="77777777" w:rsidR="00A250F2" w:rsidRPr="00D90B3D" w:rsidRDefault="00D344EC"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Wykonawca, za pośrednictwem Bazy Konkurencyjności może przed upływem terminu składania ofert wycofać ofertę. Oferta może być również  edytowana – aby edytować ofertę należy ją najpierw wycofać. Sposób dokonywania wycofania oferty zamieszczono w instrukcji zamieszczonej na stronie internetowej pod adresem: </w:t>
      </w:r>
      <w:hyperlink r:id="rId31" w:history="1">
        <w:r w:rsidRPr="0085163E">
          <w:rPr>
            <w:rStyle w:val="Hipercze"/>
            <w:rFonts w:ascii="Calibri" w:hAnsi="Calibri" w:cs="Calibri"/>
            <w:sz w:val="20"/>
            <w:szCs w:val="20"/>
          </w:rPr>
          <w:t>https://bazakonkurencyjnosci.funduszeeuropejskie.gov.pl/pomoc</w:t>
        </w:r>
      </w:hyperlink>
      <w:r w:rsidR="00A250F2" w:rsidRPr="00D90B3D">
        <w:rPr>
          <w:rFonts w:ascii="Calibri" w:hAnsi="Calibri" w:cs="Calibri"/>
          <w:sz w:val="20"/>
          <w:szCs w:val="20"/>
        </w:rPr>
        <w:t xml:space="preserve"> </w:t>
      </w:r>
    </w:p>
    <w:p w14:paraId="7D286E6F" w14:textId="77777777" w:rsidR="00063DA4" w:rsidRPr="00A250F2" w:rsidRDefault="00063DA4" w:rsidP="00FB19E4">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Ceny oferty muszą zawierać wszystkie koszty, jakie musi ponieść Wykonawca, aby zrealizować zamówienie z najwyższą starannością oraz ewentualne rabaty.</w:t>
      </w:r>
    </w:p>
    <w:p w14:paraId="1321A438" w14:textId="6B9C5461" w:rsidR="00902830" w:rsidRPr="0085163E" w:rsidRDefault="00402EA6" w:rsidP="00FB19E4">
      <w:pPr>
        <w:pStyle w:val="Akapitzlist"/>
        <w:numPr>
          <w:ilvl w:val="1"/>
          <w:numId w:val="1"/>
        </w:numPr>
        <w:tabs>
          <w:tab w:val="left" w:pos="851"/>
        </w:tabs>
        <w:ind w:left="851" w:hanging="567"/>
        <w:jc w:val="left"/>
        <w:rPr>
          <w:rFonts w:ascii="Calibri" w:hAnsi="Calibri" w:cs="Calibri"/>
          <w:b/>
          <w:bCs/>
          <w:iCs/>
          <w:color w:val="000000"/>
          <w:sz w:val="20"/>
          <w:szCs w:val="20"/>
        </w:rPr>
      </w:pPr>
      <w:r w:rsidRPr="0085163E">
        <w:rPr>
          <w:rFonts w:ascii="Calibri" w:hAnsi="Calibri" w:cs="Calibri"/>
          <w:b/>
          <w:iCs/>
          <w:color w:val="000000"/>
          <w:sz w:val="20"/>
          <w:szCs w:val="20"/>
        </w:rPr>
        <w:t>Wykonawca jest świadomy, że na podstawie ustawy z dnia 6 czerwca 1997 roku Kodeks karny (</w:t>
      </w:r>
      <w:proofErr w:type="spellStart"/>
      <w:r w:rsidRPr="0085163E">
        <w:rPr>
          <w:rFonts w:ascii="Calibri" w:hAnsi="Calibri" w:cs="Calibri"/>
          <w:b/>
          <w:iCs/>
          <w:color w:val="000000"/>
          <w:sz w:val="20"/>
          <w:szCs w:val="20"/>
        </w:rPr>
        <w:t>t</w:t>
      </w:r>
      <w:r w:rsidR="000913A3">
        <w:rPr>
          <w:rFonts w:ascii="Calibri" w:hAnsi="Calibri" w:cs="Calibri"/>
          <w:b/>
          <w:iCs/>
          <w:color w:val="000000"/>
          <w:sz w:val="20"/>
          <w:szCs w:val="20"/>
        </w:rPr>
        <w:t>.</w:t>
      </w:r>
      <w:r w:rsidRPr="0085163E">
        <w:rPr>
          <w:rFonts w:ascii="Calibri" w:hAnsi="Calibri" w:cs="Calibri"/>
          <w:b/>
          <w:iCs/>
          <w:color w:val="000000"/>
          <w:sz w:val="20"/>
          <w:szCs w:val="20"/>
        </w:rPr>
        <w:t>j</w:t>
      </w:r>
      <w:proofErr w:type="spellEnd"/>
      <w:r w:rsidRPr="0085163E">
        <w:rPr>
          <w:rFonts w:ascii="Calibri" w:hAnsi="Calibri" w:cs="Calibri"/>
          <w:b/>
          <w:iCs/>
          <w:color w:val="000000"/>
          <w:sz w:val="20"/>
          <w:szCs w:val="20"/>
        </w:rPr>
        <w:t>. Dz.U</w:t>
      </w:r>
      <w:r w:rsidRPr="00C743F8">
        <w:rPr>
          <w:rFonts w:ascii="Calibri" w:hAnsi="Calibri" w:cs="Calibri"/>
          <w:b/>
          <w:iCs/>
          <w:color w:val="000000"/>
          <w:sz w:val="20"/>
          <w:szCs w:val="20"/>
        </w:rPr>
        <w:t>. z 202</w:t>
      </w:r>
      <w:r w:rsidR="000913A3" w:rsidRPr="00C743F8">
        <w:rPr>
          <w:rFonts w:ascii="Calibri" w:hAnsi="Calibri" w:cs="Calibri"/>
          <w:b/>
          <w:iCs/>
          <w:color w:val="000000"/>
          <w:sz w:val="20"/>
          <w:szCs w:val="20"/>
        </w:rPr>
        <w:t>3</w:t>
      </w:r>
      <w:r w:rsidRPr="00C743F8">
        <w:rPr>
          <w:rFonts w:ascii="Calibri" w:hAnsi="Calibri" w:cs="Calibri"/>
          <w:b/>
          <w:iCs/>
          <w:color w:val="000000"/>
          <w:sz w:val="20"/>
          <w:szCs w:val="20"/>
        </w:rPr>
        <w:t xml:space="preserve"> r. poz. </w:t>
      </w:r>
      <w:r w:rsidR="000913A3" w:rsidRPr="00C743F8">
        <w:rPr>
          <w:rFonts w:ascii="Calibri" w:hAnsi="Calibri" w:cs="Calibri"/>
          <w:b/>
          <w:iCs/>
          <w:color w:val="000000"/>
          <w:sz w:val="20"/>
          <w:szCs w:val="20"/>
        </w:rPr>
        <w:t>17</w:t>
      </w:r>
      <w:r w:rsidRPr="00C743F8">
        <w:rPr>
          <w:rFonts w:ascii="Calibri" w:hAnsi="Calibri" w:cs="Calibri"/>
          <w:b/>
          <w:iCs/>
          <w:color w:val="000000"/>
          <w:sz w:val="20"/>
          <w:szCs w:val="20"/>
        </w:rPr>
        <w:t>)</w:t>
      </w:r>
      <w:r w:rsidR="000243FF" w:rsidRPr="00C743F8">
        <w:rPr>
          <w:rFonts w:ascii="Calibri" w:hAnsi="Calibri" w:cs="Calibri"/>
          <w:b/>
          <w:iCs/>
          <w:color w:val="000000"/>
          <w:sz w:val="20"/>
          <w:szCs w:val="20"/>
        </w:rPr>
        <w:t xml:space="preserve"> z </w:t>
      </w:r>
      <w:proofErr w:type="spellStart"/>
      <w:r w:rsidR="000243FF" w:rsidRPr="00C743F8">
        <w:rPr>
          <w:rFonts w:ascii="Calibri" w:hAnsi="Calibri" w:cs="Calibri"/>
          <w:b/>
          <w:iCs/>
          <w:color w:val="000000"/>
          <w:sz w:val="20"/>
          <w:szCs w:val="20"/>
        </w:rPr>
        <w:t>późn</w:t>
      </w:r>
      <w:proofErr w:type="spellEnd"/>
      <w:r w:rsidR="000243FF" w:rsidRPr="00C743F8">
        <w:rPr>
          <w:rFonts w:ascii="Calibri" w:hAnsi="Calibri" w:cs="Calibri"/>
          <w:b/>
          <w:iCs/>
          <w:color w:val="000000"/>
          <w:sz w:val="20"/>
          <w:szCs w:val="20"/>
        </w:rPr>
        <w:t>. zm.)</w:t>
      </w:r>
      <w:r w:rsidRPr="00C743F8">
        <w:rPr>
          <w:rFonts w:ascii="Calibri" w:hAnsi="Calibri" w:cs="Calibri"/>
          <w:b/>
          <w:iCs/>
          <w:color w:val="000000"/>
          <w:sz w:val="20"/>
          <w:szCs w:val="20"/>
        </w:rPr>
        <w:t xml:space="preserve"> art</w:t>
      </w:r>
      <w:r w:rsidRPr="0085163E">
        <w:rPr>
          <w:rFonts w:ascii="Calibri" w:hAnsi="Calibri" w:cs="Calibri"/>
          <w:b/>
          <w:iCs/>
          <w:color w:val="000000"/>
          <w:sz w:val="20"/>
          <w:szCs w:val="20"/>
        </w:rPr>
        <w:t xml:space="preserve">. 297 </w:t>
      </w:r>
      <w:r w:rsidR="000913A3">
        <w:rPr>
          <w:rFonts w:ascii="Calibri" w:hAnsi="Calibri" w:cs="Calibri"/>
          <w:b/>
          <w:iCs/>
          <w:color w:val="000000"/>
          <w:sz w:val="20"/>
          <w:szCs w:val="20"/>
        </w:rPr>
        <w:t>§</w:t>
      </w:r>
      <w:r w:rsidRPr="0085163E">
        <w:rPr>
          <w:rFonts w:ascii="Calibri" w:hAnsi="Calibri" w:cs="Calibri"/>
          <w:b/>
          <w:iCs/>
          <w:color w:val="000000"/>
          <w:sz w:val="20"/>
          <w:szCs w:val="20"/>
        </w:rPr>
        <w:t xml:space="preserve"> 1, kto w celu uzyskania dla siebie lub kogo innego</w:t>
      </w:r>
      <w:r w:rsidR="00885285">
        <w:rPr>
          <w:rFonts w:ascii="Calibri" w:hAnsi="Calibri" w:cs="Calibri"/>
          <w:b/>
          <w:iCs/>
          <w:color w:val="000000"/>
          <w:sz w:val="20"/>
          <w:szCs w:val="20"/>
          <w:lang w:val="pl-PL"/>
        </w:rPr>
        <w:t>,</w:t>
      </w:r>
      <w:r w:rsidRPr="0085163E">
        <w:rPr>
          <w:rFonts w:ascii="Calibri" w:hAnsi="Calibri" w:cs="Calibri"/>
          <w:b/>
          <w:iCs/>
          <w:color w:val="000000"/>
          <w:sz w:val="20"/>
          <w:szCs w:val="20"/>
        </w:rPr>
        <w:t xml:space="preserve"> zamówienia publicznego, przedkłada podrobiony, przerobiony, poświadczający nieprawdę albo nierzetelne pisemne oświadczenie dotyczące okoliczności o istotnym znaczeniu dla uzyskania wymienionego zamówienia podlega karze pozbawienia wolności od 3 miesięcy do lat</w:t>
      </w:r>
      <w:r w:rsidR="007B02EE" w:rsidRPr="0085163E">
        <w:rPr>
          <w:rFonts w:ascii="Calibri" w:hAnsi="Calibri" w:cs="Calibri"/>
          <w:b/>
          <w:bCs/>
          <w:iCs/>
          <w:color w:val="000000"/>
          <w:sz w:val="20"/>
          <w:szCs w:val="20"/>
        </w:rPr>
        <w:t xml:space="preserve"> </w:t>
      </w:r>
      <w:r w:rsidR="006A74C3" w:rsidRPr="0085163E">
        <w:rPr>
          <w:rFonts w:ascii="Calibri" w:hAnsi="Calibri" w:cs="Calibri"/>
          <w:b/>
          <w:bCs/>
          <w:iCs/>
          <w:color w:val="000000"/>
          <w:sz w:val="20"/>
          <w:szCs w:val="20"/>
        </w:rPr>
        <w:t>5.</w:t>
      </w:r>
    </w:p>
    <w:p w14:paraId="0CA5B09E" w14:textId="77777777" w:rsidR="00D24F59" w:rsidRDefault="00DC6721" w:rsidP="00FB19E4">
      <w:pPr>
        <w:pStyle w:val="Akapitzlist"/>
        <w:numPr>
          <w:ilvl w:val="1"/>
          <w:numId w:val="1"/>
        </w:numPr>
        <w:tabs>
          <w:tab w:val="left" w:pos="851"/>
        </w:tabs>
        <w:ind w:left="851" w:hanging="567"/>
        <w:jc w:val="left"/>
        <w:rPr>
          <w:rFonts w:ascii="Tahoma" w:hAnsi="Tahoma" w:cs="Tahoma"/>
          <w:b/>
          <w:bCs/>
          <w:color w:val="000000"/>
          <w:sz w:val="18"/>
          <w:szCs w:val="18"/>
        </w:rPr>
      </w:pPr>
      <w:r w:rsidRPr="00DC6721">
        <w:rPr>
          <w:rFonts w:ascii="Tahoma" w:hAnsi="Tahoma" w:cs="Tahoma"/>
          <w:b/>
          <w:bCs/>
          <w:color w:val="000000"/>
          <w:sz w:val="18"/>
          <w:szCs w:val="18"/>
        </w:rPr>
        <w:t>Zawartość oferty</w:t>
      </w:r>
      <w:r w:rsidR="00902830" w:rsidRPr="00DC6721">
        <w:rPr>
          <w:rFonts w:ascii="Tahoma" w:hAnsi="Tahoma" w:cs="Tahoma"/>
          <w:b/>
          <w:bCs/>
          <w:color w:val="000000"/>
          <w:sz w:val="18"/>
          <w:szCs w:val="18"/>
        </w:rPr>
        <w:t>:</w:t>
      </w:r>
    </w:p>
    <w:p w14:paraId="4B7560AF" w14:textId="77777777" w:rsidR="00D24F59" w:rsidRPr="00B35393" w:rsidRDefault="00902830" w:rsidP="00885285">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35393">
        <w:rPr>
          <w:rFonts w:ascii="Calibri" w:hAnsi="Calibri" w:cs="Calibri"/>
          <w:b/>
          <w:bCs/>
          <w:color w:val="000000"/>
          <w:sz w:val="20"/>
          <w:szCs w:val="20"/>
        </w:rPr>
        <w:t>Formularz Oferty</w:t>
      </w:r>
      <w:r w:rsidRPr="00B35393">
        <w:rPr>
          <w:rFonts w:ascii="Calibri" w:hAnsi="Calibri" w:cs="Calibri"/>
          <w:color w:val="000000"/>
          <w:sz w:val="20"/>
          <w:szCs w:val="20"/>
        </w:rPr>
        <w:t xml:space="preserve">, sporządzony na podstawie wzoru stanowiącego </w:t>
      </w:r>
      <w:r w:rsidRPr="00B35393">
        <w:rPr>
          <w:rFonts w:ascii="Calibri" w:hAnsi="Calibri" w:cs="Calibri"/>
          <w:b/>
          <w:bCs/>
          <w:color w:val="000000"/>
          <w:sz w:val="20"/>
          <w:szCs w:val="20"/>
        </w:rPr>
        <w:t>załącznik nr 1</w:t>
      </w:r>
      <w:r w:rsidRPr="00B35393">
        <w:rPr>
          <w:rFonts w:ascii="Calibri" w:hAnsi="Calibri" w:cs="Calibri"/>
          <w:color w:val="000000"/>
          <w:sz w:val="20"/>
          <w:szCs w:val="20"/>
        </w:rPr>
        <w:t xml:space="preserve"> do</w:t>
      </w:r>
      <w:r w:rsidR="00532439" w:rsidRPr="00B35393">
        <w:rPr>
          <w:rFonts w:ascii="Calibri" w:hAnsi="Calibri" w:cs="Calibri"/>
          <w:color w:val="000000"/>
          <w:sz w:val="20"/>
          <w:szCs w:val="20"/>
        </w:rPr>
        <w:t> </w:t>
      </w:r>
      <w:r w:rsidRPr="00B35393">
        <w:rPr>
          <w:rFonts w:ascii="Calibri" w:hAnsi="Calibri" w:cs="Calibri"/>
          <w:color w:val="000000"/>
          <w:sz w:val="20"/>
          <w:szCs w:val="20"/>
        </w:rPr>
        <w:t>niniejszej IDW,</w:t>
      </w:r>
    </w:p>
    <w:p w14:paraId="710AF7C2" w14:textId="77777777" w:rsidR="00902830" w:rsidRPr="00A960EC" w:rsidRDefault="00CF69B7"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A960EC">
        <w:rPr>
          <w:rFonts w:ascii="Calibri" w:hAnsi="Calibri" w:cs="Calibri"/>
          <w:b/>
          <w:bCs/>
          <w:color w:val="000000"/>
          <w:sz w:val="20"/>
          <w:szCs w:val="20"/>
        </w:rPr>
        <w:t>a</w:t>
      </w:r>
      <w:r w:rsidR="00902830" w:rsidRPr="00A960EC">
        <w:rPr>
          <w:rFonts w:ascii="Calibri" w:hAnsi="Calibri" w:cs="Calibri"/>
          <w:b/>
          <w:bCs/>
          <w:color w:val="000000"/>
          <w:sz w:val="20"/>
          <w:szCs w:val="20"/>
        </w:rPr>
        <w:t>ktualny odpis z właściwego rejestru</w:t>
      </w:r>
      <w:r w:rsidR="008109D3" w:rsidRPr="00A960EC">
        <w:rPr>
          <w:rFonts w:ascii="Calibri" w:hAnsi="Calibri" w:cs="Calibri"/>
          <w:color w:val="000000"/>
          <w:sz w:val="20"/>
          <w:szCs w:val="20"/>
        </w:rPr>
        <w:t>,</w:t>
      </w:r>
      <w:r w:rsidR="00F053E0" w:rsidRPr="00A960EC">
        <w:rPr>
          <w:rFonts w:ascii="Calibri" w:hAnsi="Calibri" w:cs="Calibri"/>
          <w:color w:val="000000"/>
          <w:sz w:val="20"/>
          <w:szCs w:val="20"/>
        </w:rPr>
        <w:t xml:space="preserve"> chyba że Wykonawca w Formularzu Oferty wskaże dane umożliwiające dostęp do tych dokumentów samodzielnie przez Zamawiającego, poprzez bezpłatne i ogólnodostępne bazy danych,</w:t>
      </w:r>
    </w:p>
    <w:p w14:paraId="4CCFB3AE" w14:textId="77777777" w:rsidR="00D24F59" w:rsidRDefault="00991A1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Oświadczenie </w:t>
      </w:r>
      <w:r w:rsidR="00902830" w:rsidRPr="00B35393">
        <w:rPr>
          <w:rFonts w:ascii="Calibri" w:hAnsi="Calibri" w:cs="Calibri"/>
          <w:b/>
          <w:bCs/>
          <w:color w:val="000000"/>
          <w:sz w:val="20"/>
          <w:szCs w:val="20"/>
        </w:rPr>
        <w:t>W</w:t>
      </w:r>
      <w:r w:rsidRPr="00B35393">
        <w:rPr>
          <w:rFonts w:ascii="Calibri" w:hAnsi="Calibri" w:cs="Calibri"/>
          <w:b/>
          <w:bCs/>
          <w:color w:val="000000"/>
          <w:sz w:val="20"/>
          <w:szCs w:val="20"/>
        </w:rPr>
        <w:t>ykonawcy</w:t>
      </w:r>
      <w:r w:rsidR="004F480B" w:rsidRPr="00B35393">
        <w:rPr>
          <w:rFonts w:ascii="Calibri" w:hAnsi="Calibri" w:cs="Calibri"/>
          <w:b/>
          <w:bCs/>
          <w:color w:val="000000"/>
          <w:sz w:val="20"/>
          <w:szCs w:val="20"/>
        </w:rPr>
        <w:t>, Wykonawc</w:t>
      </w:r>
      <w:r w:rsidR="00FD15B1">
        <w:rPr>
          <w:rFonts w:ascii="Calibri" w:hAnsi="Calibri" w:cs="Calibri"/>
          <w:b/>
          <w:bCs/>
          <w:color w:val="000000"/>
          <w:sz w:val="20"/>
          <w:szCs w:val="20"/>
        </w:rPr>
        <w:t>y</w:t>
      </w:r>
      <w:r w:rsidR="004F480B"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004F480B" w:rsidRPr="00B35393">
        <w:rPr>
          <w:rFonts w:ascii="Calibri" w:hAnsi="Calibri" w:cs="Calibri"/>
          <w:b/>
          <w:bCs/>
          <w:color w:val="000000"/>
          <w:sz w:val="20"/>
          <w:szCs w:val="20"/>
        </w:rPr>
        <w:t xml:space="preserve"> się o udzielenie zamówienia</w:t>
      </w:r>
      <w:r w:rsidRPr="00B35393">
        <w:rPr>
          <w:rFonts w:ascii="Calibri" w:hAnsi="Calibri" w:cs="Calibri"/>
          <w:b/>
          <w:bCs/>
          <w:color w:val="000000"/>
          <w:sz w:val="20"/>
          <w:szCs w:val="20"/>
        </w:rPr>
        <w:t xml:space="preserve"> o spełnianiu warunków udziału</w:t>
      </w:r>
      <w:r w:rsidR="00902830" w:rsidRPr="00B35393">
        <w:rPr>
          <w:rFonts w:ascii="Calibri" w:hAnsi="Calibri" w:cs="Calibri"/>
          <w:b/>
          <w:bCs/>
          <w:color w:val="000000"/>
          <w:sz w:val="20"/>
          <w:szCs w:val="20"/>
        </w:rPr>
        <w:t xml:space="preserve"> w postępowaniu</w:t>
      </w:r>
      <w:r w:rsidR="00902830" w:rsidRPr="00B35393">
        <w:rPr>
          <w:rFonts w:ascii="Calibri" w:hAnsi="Calibri" w:cs="Calibri"/>
          <w:color w:val="000000"/>
          <w:sz w:val="20"/>
          <w:szCs w:val="20"/>
        </w:rPr>
        <w:t xml:space="preserve">, sporządzone na podstawie wzoru stanowiącego </w:t>
      </w:r>
      <w:r w:rsidR="00902830" w:rsidRPr="00B35393">
        <w:rPr>
          <w:rFonts w:ascii="Calibri" w:hAnsi="Calibri" w:cs="Calibri"/>
          <w:b/>
          <w:bCs/>
          <w:color w:val="000000"/>
          <w:sz w:val="20"/>
          <w:szCs w:val="20"/>
        </w:rPr>
        <w:t>załącznik nr 2</w:t>
      </w:r>
      <w:r w:rsidR="00902830" w:rsidRPr="00B35393">
        <w:rPr>
          <w:rFonts w:ascii="Calibri" w:hAnsi="Calibri" w:cs="Calibri"/>
          <w:color w:val="000000"/>
          <w:sz w:val="20"/>
          <w:szCs w:val="20"/>
        </w:rPr>
        <w:t xml:space="preserve"> do niniejszej IDW,</w:t>
      </w:r>
    </w:p>
    <w:p w14:paraId="572CEAC2" w14:textId="77777777" w:rsidR="006675CD" w:rsidRP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ubiegającemu się o udzielenie zamówienia o spełnianiu warunków udziału w postępowaniu</w:t>
      </w:r>
      <w:r>
        <w:rPr>
          <w:rFonts w:ascii="Calibri" w:hAnsi="Calibri" w:cs="Calibri"/>
          <w:b/>
          <w:bCs/>
          <w:color w:val="000000"/>
          <w:sz w:val="20"/>
          <w:szCs w:val="20"/>
          <w:lang w:val="pl-PL"/>
        </w:rPr>
        <w:t>,</w:t>
      </w:r>
      <w:r w:rsidRPr="006675CD">
        <w:t xml:space="preserve"> </w:t>
      </w:r>
      <w:r w:rsidRPr="006675CD">
        <w:rPr>
          <w:rFonts w:ascii="Calibri" w:hAnsi="Calibri" w:cs="Calibri"/>
          <w:color w:val="000000"/>
          <w:sz w:val="20"/>
          <w:szCs w:val="20"/>
        </w:rPr>
        <w:t xml:space="preserve">sporządzone na podstawie wzoru stanowiącego </w:t>
      </w:r>
      <w:r w:rsidRPr="006675CD">
        <w:rPr>
          <w:rFonts w:ascii="Calibri" w:hAnsi="Calibri" w:cs="Calibri"/>
          <w:b/>
          <w:bCs/>
          <w:color w:val="000000"/>
          <w:sz w:val="20"/>
          <w:szCs w:val="20"/>
        </w:rPr>
        <w:t>załącznik nr 2a</w:t>
      </w:r>
      <w:r w:rsidRPr="006675CD">
        <w:rPr>
          <w:rFonts w:ascii="Calibri" w:hAnsi="Calibri" w:cs="Calibri"/>
          <w:color w:val="000000"/>
          <w:sz w:val="20"/>
          <w:szCs w:val="20"/>
        </w:rPr>
        <w:t xml:space="preserve"> do niniejszej IDW</w:t>
      </w:r>
      <w:r>
        <w:rPr>
          <w:rFonts w:ascii="Calibri" w:hAnsi="Calibri" w:cs="Calibri"/>
          <w:color w:val="000000"/>
          <w:sz w:val="20"/>
          <w:szCs w:val="20"/>
          <w:lang w:val="pl-PL"/>
        </w:rPr>
        <w:t xml:space="preserve"> – jeżeli dotyczy</w:t>
      </w:r>
      <w:r w:rsidRPr="006675CD">
        <w:rPr>
          <w:rFonts w:ascii="Calibri" w:hAnsi="Calibri" w:cs="Calibri"/>
          <w:color w:val="000000"/>
          <w:sz w:val="20"/>
          <w:szCs w:val="20"/>
        </w:rPr>
        <w:t>,</w:t>
      </w:r>
    </w:p>
    <w:p w14:paraId="7136F86E"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sz w:val="20"/>
          <w:szCs w:val="20"/>
        </w:rPr>
        <w:t>Wykaz robót budowlanych</w:t>
      </w:r>
      <w:r w:rsidRPr="00B35393">
        <w:rPr>
          <w:rFonts w:ascii="Calibri" w:hAnsi="Calibri" w:cs="Calibri"/>
          <w:sz w:val="20"/>
          <w:szCs w:val="20"/>
        </w:rPr>
        <w:t xml:space="preserve"> sporządzony na podstawie wzoru stanowiącego </w:t>
      </w:r>
      <w:r w:rsidRPr="00B35393">
        <w:rPr>
          <w:rFonts w:ascii="Calibri" w:hAnsi="Calibri" w:cs="Calibri"/>
          <w:b/>
          <w:bCs/>
          <w:sz w:val="20"/>
          <w:szCs w:val="20"/>
        </w:rPr>
        <w:t xml:space="preserve">załącznik nr 3 </w:t>
      </w:r>
      <w:r w:rsidRPr="00B35393">
        <w:rPr>
          <w:rFonts w:ascii="Calibri" w:hAnsi="Calibri" w:cs="Calibri"/>
          <w:sz w:val="20"/>
          <w:szCs w:val="20"/>
        </w:rPr>
        <w:t>do niniejszej IDW wraz z dokumentami potwierdzającymi, że roboty budowlane zostały wykonane zgodnie z zasadami sztuki budowlanej i prawidłowo ukończone,</w:t>
      </w:r>
    </w:p>
    <w:p w14:paraId="64E579A3"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Wykaz osób przewidzianych do realizacji niniejszego zamówienia - </w:t>
      </w:r>
      <w:r w:rsidRPr="00B35393">
        <w:rPr>
          <w:rFonts w:ascii="Calibri" w:hAnsi="Calibri" w:cs="Calibri"/>
          <w:color w:val="000000"/>
          <w:sz w:val="20"/>
          <w:szCs w:val="20"/>
        </w:rPr>
        <w:t>według wzoru stanowiącego</w:t>
      </w:r>
      <w:r w:rsidRPr="00B35393">
        <w:rPr>
          <w:rFonts w:ascii="Calibri" w:hAnsi="Calibri" w:cs="Calibri"/>
          <w:b/>
          <w:bCs/>
          <w:color w:val="000000"/>
          <w:sz w:val="20"/>
          <w:szCs w:val="20"/>
        </w:rPr>
        <w:t xml:space="preserve"> załącznik nr 4 </w:t>
      </w:r>
      <w:r w:rsidRPr="00B35393">
        <w:rPr>
          <w:rFonts w:ascii="Calibri" w:hAnsi="Calibri" w:cs="Calibri"/>
          <w:color w:val="000000"/>
          <w:sz w:val="20"/>
          <w:szCs w:val="20"/>
        </w:rPr>
        <w:t>do niniejszej IDW</w:t>
      </w:r>
      <w:r w:rsidRPr="00B35393">
        <w:rPr>
          <w:rFonts w:ascii="Calibri" w:hAnsi="Calibri" w:cs="Calibri"/>
          <w:b/>
          <w:bCs/>
          <w:color w:val="000000"/>
          <w:sz w:val="20"/>
          <w:szCs w:val="20"/>
        </w:rPr>
        <w:t>,</w:t>
      </w:r>
    </w:p>
    <w:p w14:paraId="52784EC9" w14:textId="77777777" w:rsid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Wykonawcy, Wykonawc</w:t>
      </w:r>
      <w:r w:rsidR="00FD15B1">
        <w:rPr>
          <w:rFonts w:ascii="Calibri" w:hAnsi="Calibri" w:cs="Calibri"/>
          <w:b/>
          <w:bCs/>
          <w:color w:val="000000"/>
          <w:sz w:val="20"/>
          <w:szCs w:val="20"/>
        </w:rPr>
        <w:t>y</w:t>
      </w:r>
      <w:r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Pr="00B35393">
        <w:rPr>
          <w:rFonts w:ascii="Calibri" w:hAnsi="Calibri" w:cs="Calibri"/>
          <w:b/>
          <w:bCs/>
          <w:color w:val="000000"/>
          <w:sz w:val="20"/>
          <w:szCs w:val="20"/>
        </w:rPr>
        <w:t xml:space="preserve"> się o udzielenie zamówienia o </w:t>
      </w:r>
      <w:r w:rsidR="00902830" w:rsidRPr="00B35393">
        <w:rPr>
          <w:rFonts w:ascii="Calibri" w:hAnsi="Calibri" w:cs="Calibri"/>
          <w:b/>
          <w:bCs/>
          <w:color w:val="000000"/>
          <w:sz w:val="20"/>
          <w:szCs w:val="20"/>
        </w:rPr>
        <w:t xml:space="preserve"> braku podstaw do wykluczenia</w:t>
      </w:r>
      <w:r w:rsidR="00902830" w:rsidRPr="00B35393">
        <w:rPr>
          <w:rFonts w:ascii="Calibri" w:hAnsi="Calibri" w:cs="Calibri"/>
          <w:color w:val="000000"/>
          <w:sz w:val="20"/>
          <w:szCs w:val="20"/>
        </w:rPr>
        <w:t xml:space="preserve"> według wzoru stanowiącego </w:t>
      </w:r>
      <w:r w:rsidR="00902830" w:rsidRPr="00B35393">
        <w:rPr>
          <w:rFonts w:ascii="Calibri" w:hAnsi="Calibri" w:cs="Calibri"/>
          <w:b/>
          <w:bCs/>
          <w:color w:val="000000"/>
          <w:sz w:val="20"/>
          <w:szCs w:val="20"/>
        </w:rPr>
        <w:t>załącznik</w:t>
      </w:r>
      <w:r w:rsidR="00532439" w:rsidRPr="00B35393">
        <w:rPr>
          <w:rFonts w:ascii="Calibri" w:hAnsi="Calibri" w:cs="Calibri"/>
          <w:b/>
          <w:bCs/>
          <w:color w:val="000000"/>
          <w:sz w:val="20"/>
          <w:szCs w:val="20"/>
        </w:rPr>
        <w:t> </w:t>
      </w:r>
      <w:r w:rsidR="00902830" w:rsidRPr="00B35393">
        <w:rPr>
          <w:rFonts w:ascii="Calibri" w:hAnsi="Calibri" w:cs="Calibri"/>
          <w:b/>
          <w:bCs/>
          <w:color w:val="000000"/>
          <w:sz w:val="20"/>
          <w:szCs w:val="20"/>
        </w:rPr>
        <w:t xml:space="preserve">nr </w:t>
      </w:r>
      <w:r w:rsidR="00040BA4" w:rsidRPr="00B35393">
        <w:rPr>
          <w:rFonts w:ascii="Calibri" w:hAnsi="Calibri" w:cs="Calibri"/>
          <w:b/>
          <w:bCs/>
          <w:color w:val="000000"/>
          <w:sz w:val="20"/>
          <w:szCs w:val="20"/>
        </w:rPr>
        <w:t>5</w:t>
      </w:r>
      <w:r w:rsidR="00040BA4" w:rsidRPr="00B35393">
        <w:rPr>
          <w:rFonts w:ascii="Calibri" w:hAnsi="Calibri" w:cs="Calibri"/>
          <w:color w:val="000000"/>
          <w:sz w:val="20"/>
          <w:szCs w:val="20"/>
        </w:rPr>
        <w:t xml:space="preserve"> </w:t>
      </w:r>
      <w:r w:rsidR="00902830" w:rsidRPr="00B35393">
        <w:rPr>
          <w:rFonts w:ascii="Calibri" w:hAnsi="Calibri" w:cs="Calibri"/>
          <w:color w:val="000000"/>
          <w:sz w:val="20"/>
          <w:szCs w:val="20"/>
        </w:rPr>
        <w:t>do niniejszej IDW</w:t>
      </w:r>
      <w:r w:rsidR="006675CD">
        <w:rPr>
          <w:rFonts w:ascii="Calibri" w:hAnsi="Calibri" w:cs="Calibri"/>
          <w:color w:val="000000"/>
          <w:sz w:val="20"/>
          <w:szCs w:val="20"/>
          <w:lang w:val="pl-PL"/>
        </w:rPr>
        <w:t xml:space="preserve"> – jeżeli dotyczy</w:t>
      </w:r>
      <w:r w:rsidR="00902830" w:rsidRPr="00B35393">
        <w:rPr>
          <w:rFonts w:ascii="Calibri" w:hAnsi="Calibri" w:cs="Calibri"/>
          <w:color w:val="000000"/>
          <w:sz w:val="20"/>
          <w:szCs w:val="20"/>
        </w:rPr>
        <w:t>,</w:t>
      </w:r>
    </w:p>
    <w:p w14:paraId="6C73566D" w14:textId="77777777" w:rsid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ubiegającego się o udzielenie zamówienia o  braku podstaw do wykluczenia,</w:t>
      </w:r>
      <w:r w:rsidRPr="006675CD">
        <w:t xml:space="preserve"> </w:t>
      </w:r>
      <w:r w:rsidRPr="006675CD">
        <w:rPr>
          <w:rFonts w:ascii="Calibri" w:hAnsi="Calibri" w:cs="Calibri"/>
          <w:color w:val="000000"/>
          <w:sz w:val="20"/>
          <w:szCs w:val="20"/>
        </w:rPr>
        <w:t>sporządzone na podstawie wzoru stanowiącego załącznik nr 5a do niniejszej IDW,</w:t>
      </w:r>
    </w:p>
    <w:p w14:paraId="1FC77289" w14:textId="77777777" w:rsidR="004F480B" w:rsidRP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zasoby</w:t>
      </w:r>
      <w:r w:rsidRPr="006675CD">
        <w:rPr>
          <w:rFonts w:ascii="Calibri" w:hAnsi="Calibri" w:cs="Calibri"/>
          <w:sz w:val="20"/>
          <w:szCs w:val="20"/>
        </w:rPr>
        <w:t xml:space="preserve"> </w:t>
      </w:r>
      <w:r w:rsidR="006675CD" w:rsidRPr="006675CD">
        <w:rPr>
          <w:rFonts w:ascii="Calibri" w:hAnsi="Calibri" w:cs="Calibri"/>
          <w:sz w:val="20"/>
          <w:szCs w:val="20"/>
        </w:rPr>
        <w:t>do oddania do dyspozycji Wykonawcy niezbędnych zasobów na potrzeby realizacji zamówienia lub inny środek dowodowy potwierdzający, że Wykonawca realizując zamówienie, będzie dysponował niezbędnymi zasobami tych podmiotów (o ile Wykonawca korzysta ze zdolności innych podmiotów)</w:t>
      </w:r>
      <w:r w:rsidR="006675CD">
        <w:rPr>
          <w:rFonts w:ascii="Calibri" w:hAnsi="Calibri" w:cs="Calibri"/>
          <w:sz w:val="20"/>
          <w:szCs w:val="20"/>
          <w:lang w:val="pl-PL"/>
        </w:rPr>
        <w:t xml:space="preserve">, </w:t>
      </w:r>
      <w:r w:rsidRPr="006675CD">
        <w:rPr>
          <w:rFonts w:ascii="Calibri" w:hAnsi="Calibri" w:cs="Calibri"/>
          <w:color w:val="000000"/>
          <w:sz w:val="20"/>
          <w:szCs w:val="20"/>
        </w:rPr>
        <w:t xml:space="preserve">według wzoru stanowiącego </w:t>
      </w:r>
      <w:r w:rsidRPr="006675CD">
        <w:rPr>
          <w:rFonts w:ascii="Calibri" w:hAnsi="Calibri" w:cs="Calibri"/>
          <w:b/>
          <w:bCs/>
          <w:color w:val="000000"/>
          <w:sz w:val="20"/>
          <w:szCs w:val="20"/>
        </w:rPr>
        <w:t>załącznik nr 6</w:t>
      </w:r>
      <w:r w:rsidRPr="006675CD">
        <w:rPr>
          <w:rFonts w:ascii="Calibri" w:hAnsi="Calibri" w:cs="Calibri"/>
          <w:color w:val="000000"/>
          <w:sz w:val="20"/>
          <w:szCs w:val="20"/>
        </w:rPr>
        <w:t xml:space="preserve"> do niniejszej IDW,</w:t>
      </w:r>
    </w:p>
    <w:p w14:paraId="4181AAA4" w14:textId="77777777" w:rsidR="00D24F59" w:rsidRPr="00FB19E4"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Wykaz cen robót budowlanych</w:t>
      </w:r>
      <w:r w:rsidRPr="00FB19E4">
        <w:rPr>
          <w:rFonts w:ascii="Calibri" w:hAnsi="Calibri" w:cs="Calibri"/>
          <w:color w:val="000000"/>
          <w:sz w:val="20"/>
          <w:szCs w:val="20"/>
        </w:rPr>
        <w:t xml:space="preserve"> - zgodnie ze wzorem stanowiącym </w:t>
      </w:r>
      <w:r w:rsidRPr="00FB19E4">
        <w:rPr>
          <w:rFonts w:ascii="Calibri" w:hAnsi="Calibri" w:cs="Calibri"/>
          <w:b/>
          <w:bCs/>
          <w:color w:val="000000"/>
          <w:sz w:val="20"/>
          <w:szCs w:val="20"/>
        </w:rPr>
        <w:t xml:space="preserve">załącznik nr </w:t>
      </w:r>
      <w:r w:rsidR="00A86AEF" w:rsidRPr="00FB19E4">
        <w:rPr>
          <w:rFonts w:ascii="Calibri" w:hAnsi="Calibri" w:cs="Calibri"/>
          <w:b/>
          <w:bCs/>
          <w:color w:val="000000"/>
          <w:sz w:val="20"/>
          <w:szCs w:val="20"/>
        </w:rPr>
        <w:t>7</w:t>
      </w:r>
      <w:r w:rsidRPr="00FB19E4">
        <w:rPr>
          <w:rFonts w:ascii="Calibri" w:hAnsi="Calibri" w:cs="Calibri"/>
          <w:color w:val="000000"/>
          <w:sz w:val="20"/>
          <w:szCs w:val="20"/>
        </w:rPr>
        <w:t xml:space="preserve"> do IDW dla każdej części zamówienia</w:t>
      </w:r>
      <w:r w:rsidR="000526E6" w:rsidRPr="00FB19E4">
        <w:rPr>
          <w:rFonts w:ascii="Calibri" w:hAnsi="Calibri" w:cs="Calibri"/>
          <w:color w:val="000000"/>
          <w:sz w:val="20"/>
          <w:szCs w:val="20"/>
        </w:rPr>
        <w:t>,</w:t>
      </w:r>
    </w:p>
    <w:p w14:paraId="267C2A40" w14:textId="77777777" w:rsidR="00902830" w:rsidRPr="00B35393" w:rsidRDefault="00CF69B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s</w:t>
      </w:r>
      <w:r w:rsidR="009E18C6" w:rsidRPr="00FB19E4">
        <w:rPr>
          <w:rFonts w:ascii="Calibri" w:hAnsi="Calibri" w:cs="Calibri"/>
          <w:b/>
          <w:bCs/>
          <w:color w:val="000000"/>
          <w:sz w:val="20"/>
          <w:szCs w:val="20"/>
        </w:rPr>
        <w:t>tosowne</w:t>
      </w:r>
      <w:r w:rsidR="00902830" w:rsidRPr="00FB19E4">
        <w:rPr>
          <w:rFonts w:ascii="Calibri" w:hAnsi="Calibri" w:cs="Calibri"/>
          <w:b/>
          <w:bCs/>
          <w:color w:val="000000"/>
          <w:sz w:val="20"/>
          <w:szCs w:val="20"/>
        </w:rPr>
        <w:t xml:space="preserve"> Pełnomocnictwo(a)</w:t>
      </w:r>
      <w:r w:rsidR="00902830" w:rsidRPr="00FB19E4">
        <w:rPr>
          <w:rFonts w:ascii="Calibri" w:hAnsi="Calibri" w:cs="Calibri"/>
          <w:color w:val="000000"/>
          <w:sz w:val="20"/>
          <w:szCs w:val="20"/>
        </w:rPr>
        <w:t xml:space="preserve"> - w przypadku, gdy upoważnienie do podpisania</w:t>
      </w:r>
      <w:r w:rsidR="00902830" w:rsidRPr="00B35393">
        <w:rPr>
          <w:rFonts w:ascii="Calibri" w:hAnsi="Calibri" w:cs="Calibri"/>
          <w:color w:val="000000"/>
          <w:sz w:val="20"/>
          <w:szCs w:val="20"/>
        </w:rPr>
        <w:t xml:space="preserve"> oferty nie wynika bezpośrednio ze złożonego w ofercie odpisu z właściwego rejestru zgodnie z pkt. </w:t>
      </w:r>
      <w:r w:rsidR="00A86AEF" w:rsidRPr="00B35393">
        <w:rPr>
          <w:rFonts w:ascii="Calibri" w:hAnsi="Calibri" w:cs="Calibri"/>
          <w:color w:val="000000"/>
          <w:sz w:val="20"/>
          <w:szCs w:val="20"/>
        </w:rPr>
        <w:t>13.17.2.1</w:t>
      </w:r>
      <w:r w:rsidR="00902830" w:rsidRPr="00B35393">
        <w:rPr>
          <w:rFonts w:ascii="Calibri" w:hAnsi="Calibri" w:cs="Calibri"/>
          <w:color w:val="000000"/>
          <w:sz w:val="20"/>
          <w:szCs w:val="20"/>
        </w:rPr>
        <w:t xml:space="preserve"> IDW,</w:t>
      </w:r>
    </w:p>
    <w:p w14:paraId="046D9678" w14:textId="77777777" w:rsidR="00902830" w:rsidRPr="00ED438C" w:rsidRDefault="00CF69B7"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w:t>
      </w:r>
      <w:r w:rsidR="00991A17" w:rsidRPr="00B35393">
        <w:rPr>
          <w:rFonts w:ascii="Calibri" w:hAnsi="Calibri" w:cs="Calibri"/>
          <w:color w:val="000000"/>
          <w:sz w:val="20"/>
          <w:szCs w:val="20"/>
        </w:rPr>
        <w:t xml:space="preserve"> przypadku </w:t>
      </w:r>
      <w:r w:rsidR="00902830" w:rsidRPr="00B35393">
        <w:rPr>
          <w:rFonts w:ascii="Calibri" w:hAnsi="Calibri" w:cs="Calibri"/>
          <w:color w:val="000000"/>
          <w:sz w:val="20"/>
          <w:szCs w:val="20"/>
        </w:rPr>
        <w:t xml:space="preserve">Wykonawców wspólnie </w:t>
      </w:r>
      <w:r w:rsidR="00991A17" w:rsidRPr="00B35393">
        <w:rPr>
          <w:rFonts w:ascii="Calibri" w:hAnsi="Calibri" w:cs="Calibri"/>
          <w:color w:val="000000"/>
          <w:sz w:val="20"/>
          <w:szCs w:val="20"/>
        </w:rPr>
        <w:t xml:space="preserve">ubiegających </w:t>
      </w:r>
      <w:r w:rsidR="00902830" w:rsidRPr="00B35393">
        <w:rPr>
          <w:rFonts w:ascii="Calibri" w:hAnsi="Calibri" w:cs="Calibri"/>
          <w:color w:val="000000"/>
          <w:sz w:val="20"/>
          <w:szCs w:val="20"/>
        </w:rPr>
        <w:t xml:space="preserve">się o udzielenie zamówienia, </w:t>
      </w:r>
      <w:r w:rsidR="00902830" w:rsidRPr="00B35393">
        <w:rPr>
          <w:rFonts w:ascii="Calibri" w:hAnsi="Calibri" w:cs="Calibri"/>
          <w:b/>
          <w:bCs/>
          <w:color w:val="000000"/>
          <w:sz w:val="20"/>
          <w:szCs w:val="20"/>
        </w:rPr>
        <w:t>dokument ustanawiający Pełnomocnika</w:t>
      </w:r>
      <w:r w:rsidR="00902830" w:rsidRPr="00B35393">
        <w:rPr>
          <w:rFonts w:ascii="Calibri" w:hAnsi="Calibri" w:cs="Calibri"/>
          <w:color w:val="000000"/>
          <w:sz w:val="20"/>
          <w:szCs w:val="20"/>
        </w:rPr>
        <w:t xml:space="preserve"> do reprezentowania ich w postępowaniu o udzielenie zamówienia albo reprezentowania w postępowaniu i zawarcia umowy w sprawie niniejszego zamówienia publicznego, zgodnie </w:t>
      </w:r>
      <w:r w:rsidR="00902830" w:rsidRPr="00ED438C">
        <w:rPr>
          <w:rFonts w:ascii="Calibri" w:hAnsi="Calibri" w:cs="Calibri"/>
          <w:color w:val="000000"/>
          <w:sz w:val="20"/>
          <w:szCs w:val="20"/>
        </w:rPr>
        <w:t>z pkt. 1</w:t>
      </w:r>
      <w:r w:rsidR="00F053E0" w:rsidRPr="00ED438C">
        <w:rPr>
          <w:rFonts w:ascii="Calibri" w:hAnsi="Calibri" w:cs="Calibri"/>
          <w:color w:val="000000"/>
          <w:sz w:val="20"/>
          <w:szCs w:val="20"/>
        </w:rPr>
        <w:t>4</w:t>
      </w:r>
      <w:r w:rsidR="00902830" w:rsidRPr="00ED438C">
        <w:rPr>
          <w:rFonts w:ascii="Calibri" w:hAnsi="Calibri" w:cs="Calibri"/>
          <w:color w:val="000000"/>
          <w:sz w:val="20"/>
          <w:szCs w:val="20"/>
        </w:rPr>
        <w:t xml:space="preserve"> IDW</w:t>
      </w:r>
      <w:r w:rsidR="009E18C6" w:rsidRPr="00ED438C">
        <w:rPr>
          <w:rFonts w:ascii="Calibri" w:hAnsi="Calibri" w:cs="Calibri"/>
          <w:color w:val="000000"/>
          <w:sz w:val="20"/>
          <w:szCs w:val="20"/>
        </w:rPr>
        <w:t>,</w:t>
      </w:r>
    </w:p>
    <w:p w14:paraId="7B323C6D" w14:textId="77777777" w:rsidR="004F480B" w:rsidRPr="00B35393"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lastRenderedPageBreak/>
        <w:t>Oświadczenie własne Wykonawcy</w:t>
      </w:r>
      <w:r w:rsidRPr="00B35393">
        <w:rPr>
          <w:rFonts w:ascii="Calibri" w:hAnsi="Calibri" w:cs="Calibri"/>
          <w:color w:val="000000"/>
          <w:sz w:val="20"/>
          <w:szCs w:val="20"/>
        </w:rPr>
        <w:t>, z którego wynika, które roboty budowlane, dostawy lub usługi wykonają poszczególni wykonawcy – o ile dotyczy (odnosi się do Wykonawców wspólnie ubiegających się o udzielenie zamówienia).</w:t>
      </w:r>
    </w:p>
    <w:p w14:paraId="514522B3" w14:textId="77777777" w:rsidR="00C53140" w:rsidRPr="00B35393" w:rsidRDefault="00C53140"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Dowód wniesienia wadium zgodnie z pkt. 17 IDW</w:t>
      </w:r>
    </w:p>
    <w:p w14:paraId="645105AA" w14:textId="77777777" w:rsidR="005B5512" w:rsidRPr="00B35393" w:rsidRDefault="00CF69B7" w:rsidP="006675CD">
      <w:pPr>
        <w:pStyle w:val="Akapitzlist"/>
        <w:numPr>
          <w:ilvl w:val="2"/>
          <w:numId w:val="1"/>
        </w:numPr>
        <w:tabs>
          <w:tab w:val="left" w:pos="1418"/>
        </w:tabs>
        <w:ind w:left="1418" w:hanging="709"/>
        <w:jc w:val="left"/>
        <w:rPr>
          <w:rFonts w:ascii="Calibri" w:hAnsi="Calibri" w:cs="Calibri"/>
          <w:color w:val="000000"/>
          <w:sz w:val="20"/>
          <w:szCs w:val="20"/>
        </w:rPr>
      </w:pPr>
      <w:r w:rsidRPr="00B35393">
        <w:rPr>
          <w:rFonts w:ascii="Calibri" w:hAnsi="Calibri" w:cs="Calibri"/>
          <w:b/>
          <w:bCs/>
          <w:color w:val="000000"/>
          <w:sz w:val="20"/>
          <w:szCs w:val="20"/>
        </w:rPr>
        <w:t>p</w:t>
      </w:r>
      <w:r w:rsidR="00FF5C5A" w:rsidRPr="00B35393">
        <w:rPr>
          <w:rFonts w:ascii="Calibri" w:hAnsi="Calibri" w:cs="Calibri"/>
          <w:b/>
          <w:bCs/>
          <w:color w:val="000000"/>
          <w:sz w:val="20"/>
          <w:szCs w:val="20"/>
        </w:rPr>
        <w:t>ozostałe</w:t>
      </w:r>
      <w:r w:rsidR="00902830" w:rsidRPr="00B35393">
        <w:rPr>
          <w:rFonts w:ascii="Calibri" w:hAnsi="Calibri" w:cs="Calibri"/>
          <w:b/>
          <w:bCs/>
          <w:color w:val="000000"/>
          <w:sz w:val="20"/>
          <w:szCs w:val="20"/>
        </w:rPr>
        <w:t xml:space="preserve"> dokumenty</w:t>
      </w:r>
      <w:r w:rsidR="00902830" w:rsidRPr="00B35393">
        <w:rPr>
          <w:rFonts w:ascii="Calibri" w:hAnsi="Calibri" w:cs="Calibri"/>
          <w:color w:val="000000"/>
          <w:sz w:val="20"/>
          <w:szCs w:val="20"/>
        </w:rPr>
        <w:t xml:space="preserve"> wymienione w pkt. </w:t>
      </w:r>
      <w:r w:rsidR="006A0DC6" w:rsidRPr="00B35393">
        <w:rPr>
          <w:rFonts w:ascii="Calibri" w:hAnsi="Calibri" w:cs="Calibri"/>
          <w:color w:val="000000"/>
          <w:sz w:val="20"/>
          <w:szCs w:val="20"/>
        </w:rPr>
        <w:t>13</w:t>
      </w:r>
      <w:r w:rsidR="00902830" w:rsidRPr="00B35393">
        <w:rPr>
          <w:rFonts w:ascii="Calibri" w:hAnsi="Calibri" w:cs="Calibri"/>
          <w:color w:val="000000"/>
          <w:sz w:val="20"/>
          <w:szCs w:val="20"/>
        </w:rPr>
        <w:t xml:space="preserve"> niniejszej IDW i inne dokumenty wymienione </w:t>
      </w:r>
      <w:r w:rsidR="005A7C38" w:rsidRPr="00B35393">
        <w:rPr>
          <w:rFonts w:ascii="Calibri" w:hAnsi="Calibri" w:cs="Calibri"/>
          <w:color w:val="000000"/>
          <w:sz w:val="20"/>
          <w:szCs w:val="20"/>
        </w:rPr>
        <w:br/>
      </w:r>
      <w:r w:rsidR="00902830" w:rsidRPr="00B35393">
        <w:rPr>
          <w:rFonts w:ascii="Calibri" w:hAnsi="Calibri" w:cs="Calibri"/>
          <w:color w:val="000000"/>
          <w:sz w:val="20"/>
          <w:szCs w:val="20"/>
        </w:rPr>
        <w:t xml:space="preserve">w </w:t>
      </w:r>
      <w:r w:rsidR="006A0DC6" w:rsidRPr="00B35393">
        <w:rPr>
          <w:rFonts w:ascii="Calibri" w:hAnsi="Calibri" w:cs="Calibri"/>
          <w:color w:val="000000"/>
          <w:sz w:val="20"/>
          <w:szCs w:val="20"/>
        </w:rPr>
        <w:t>niniejszym Zapytaniu ofertowym.</w:t>
      </w:r>
    </w:p>
    <w:p w14:paraId="13534664" w14:textId="77777777" w:rsidR="00902830" w:rsidRPr="00B35393" w:rsidRDefault="005B5512" w:rsidP="006675CD">
      <w:pPr>
        <w:widowControl w:val="0"/>
        <w:autoSpaceDE w:val="0"/>
        <w:autoSpaceDN w:val="0"/>
        <w:adjustRightInd w:val="0"/>
        <w:spacing w:before="120"/>
        <w:ind w:left="567" w:firstLine="0"/>
        <w:contextualSpacing/>
        <w:jc w:val="left"/>
        <w:rPr>
          <w:rFonts w:ascii="Calibri" w:hAnsi="Calibri" w:cs="Calibri"/>
          <w:color w:val="000000"/>
          <w:sz w:val="20"/>
          <w:szCs w:val="20"/>
        </w:rPr>
      </w:pPr>
      <w:r w:rsidRPr="00B35393">
        <w:rPr>
          <w:rFonts w:ascii="Calibri" w:hAnsi="Calibri" w:cs="Calibri"/>
          <w:color w:val="000000"/>
          <w:sz w:val="20"/>
          <w:szCs w:val="20"/>
        </w:rPr>
        <w:t>P</w:t>
      </w:r>
      <w:r w:rsidR="00902830" w:rsidRPr="00B35393">
        <w:rPr>
          <w:rFonts w:ascii="Calibri" w:hAnsi="Calibri" w:cs="Calibri"/>
          <w:color w:val="000000"/>
          <w:sz w:val="20"/>
          <w:szCs w:val="20"/>
        </w:rPr>
        <w:t>ożądane przez Zamawiającego jest złożenie w ofercie spisu treści z wyszczególnieniem ilości stron wchodzących w skład oferty.</w:t>
      </w:r>
    </w:p>
    <w:p w14:paraId="7CC038ED" w14:textId="77777777" w:rsidR="00902830" w:rsidRPr="00B35393" w:rsidRDefault="00902830" w:rsidP="006675CD">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Informacje stanowiące tajemnicę przedsiębiorstwa w rozumieniu przepisów o zwalczaniu nieuczciwej konkurencji</w:t>
      </w:r>
    </w:p>
    <w:p w14:paraId="7554CAB0"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w:t>
      </w:r>
      <w:r w:rsidR="006675CD">
        <w:rPr>
          <w:rFonts w:ascii="Calibri" w:hAnsi="Calibri" w:cs="Calibri"/>
          <w:color w:val="000000"/>
          <w:sz w:val="20"/>
          <w:szCs w:val="20"/>
        </w:rPr>
        <w:br/>
      </w:r>
      <w:r w:rsidRPr="006675CD">
        <w:rPr>
          <w:rFonts w:ascii="Calibri" w:hAnsi="Calibri" w:cs="Calibri"/>
          <w:color w:val="000000"/>
          <w:sz w:val="20"/>
          <w:szCs w:val="20"/>
        </w:rPr>
        <w:t xml:space="preserve">z informacji lub rozporządzania nimi podjął, przy zachowaniu należytej staranności, działania </w:t>
      </w:r>
      <w:r w:rsidR="006675CD">
        <w:rPr>
          <w:rFonts w:ascii="Calibri" w:hAnsi="Calibri" w:cs="Calibri"/>
          <w:color w:val="000000"/>
          <w:sz w:val="20"/>
          <w:szCs w:val="20"/>
        </w:rPr>
        <w:br/>
      </w:r>
      <w:r w:rsidRPr="006675CD">
        <w:rPr>
          <w:rFonts w:ascii="Calibri" w:hAnsi="Calibri" w:cs="Calibri"/>
          <w:color w:val="000000"/>
          <w:sz w:val="20"/>
          <w:szCs w:val="20"/>
        </w:rPr>
        <w:t>w celu utrzymania ich w poufności.</w:t>
      </w:r>
    </w:p>
    <w:p w14:paraId="50F0C609"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Zamawiający nie ujawnia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3FEA2A1A"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Pliki zawierające tajemnicę przedsiębiorstwa należy podpisać, następnie spakować do jednego pliku np. zip, o nazwie tajemnica przedsiębiorstwa i przesłać wraz z ofertą jako oddzielny załącznik. </w:t>
      </w:r>
    </w:p>
    <w:p w14:paraId="155DF154"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W przypadku gdy Wykonawca nie wykaże, że zastrzeżone informacje stanowią tajemnice przedsiębiorstwa w rozumieniu art. 11 ust. 2 ustawy z dnia 16.04.1993 r. o zwalczaniu nieuczciwej konkurencji (Dz.U. z 2022 r. poz. 1233) Zamawiający uzna zastrzeżenie tajemnicy za bezskuteczne i odtajni zastrzeżone części oferty. Uzasadnienie zastrzeżenia informacji, stanowiących tajemnicę przedsiębiorstwa Wykonawca dołącza do jawnej części oferty.</w:t>
      </w:r>
    </w:p>
    <w:p w14:paraId="4FFFDABD" w14:textId="77777777" w:rsidR="00D90B3D" w:rsidRDefault="00D90B3D" w:rsidP="006675CD">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Wykonawca w szczególności nie może zastrzec w ofercie informacji:</w:t>
      </w:r>
    </w:p>
    <w:p w14:paraId="2577597B" w14:textId="77777777" w:rsid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podawanych na potrzeby otwarcia ofert</w:t>
      </w:r>
      <w:r w:rsidRPr="00DC4029">
        <w:rPr>
          <w:rFonts w:ascii="Calibri" w:hAnsi="Calibri" w:cs="Calibri"/>
          <w:sz w:val="20"/>
          <w:szCs w:val="20"/>
        </w:rPr>
        <w:t>;</w:t>
      </w:r>
      <w:r w:rsidRPr="00DC4029">
        <w:rPr>
          <w:rFonts w:ascii="Calibri" w:hAnsi="Calibri" w:cs="Calibri"/>
          <w:sz w:val="20"/>
          <w:szCs w:val="20"/>
          <w:lang w:val="x-none"/>
        </w:rPr>
        <w:t xml:space="preserve"> </w:t>
      </w:r>
    </w:p>
    <w:p w14:paraId="6EB08ED6" w14:textId="77777777" w:rsidR="00D90B3D" w:rsidRP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które są jawne na mocy odrębnych przepisów</w:t>
      </w:r>
      <w:r w:rsidRPr="00DC4029">
        <w:rPr>
          <w:rFonts w:ascii="Calibri" w:hAnsi="Calibri" w:cs="Calibri"/>
          <w:sz w:val="20"/>
          <w:szCs w:val="20"/>
        </w:rPr>
        <w:t>;</w:t>
      </w:r>
    </w:p>
    <w:p w14:paraId="066488B4" w14:textId="77777777" w:rsidR="00D90B3D" w:rsidRPr="0023709E" w:rsidRDefault="00D90B3D" w:rsidP="007A7E73">
      <w:pPr>
        <w:numPr>
          <w:ilvl w:val="3"/>
          <w:numId w:val="9"/>
        </w:numPr>
        <w:spacing w:after="0"/>
        <w:jc w:val="left"/>
        <w:rPr>
          <w:rFonts w:ascii="Calibri" w:hAnsi="Calibri" w:cs="Calibri"/>
          <w:sz w:val="20"/>
          <w:szCs w:val="20"/>
          <w:lang w:val="x-none"/>
        </w:rPr>
      </w:pPr>
      <w:r w:rsidRPr="00D90B3D">
        <w:rPr>
          <w:rFonts w:ascii="Calibri" w:hAnsi="Calibri" w:cs="Calibri"/>
          <w:sz w:val="20"/>
          <w:szCs w:val="20"/>
          <w:lang w:val="x-none"/>
        </w:rPr>
        <w:t>ceny jednostkowej stanowiącej podstawę wyliczenia ceny oferty</w:t>
      </w:r>
      <w:r w:rsidR="0023709E">
        <w:rPr>
          <w:rFonts w:ascii="Calibri" w:hAnsi="Calibri" w:cs="Calibri"/>
          <w:sz w:val="20"/>
          <w:szCs w:val="20"/>
        </w:rPr>
        <w:t>.</w:t>
      </w:r>
    </w:p>
    <w:p w14:paraId="59DD16AA" w14:textId="77777777" w:rsidR="0023709E"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 xml:space="preserve">Zamawiający nie ponosi odpowiedzialności za niewłaściwe zabezpieczenie (oznaczenie/opisanie) przez </w:t>
      </w:r>
      <w:r>
        <w:rPr>
          <w:rFonts w:ascii="Calibri" w:eastAsia="Calibri" w:hAnsi="Calibri" w:cs="Calibri"/>
          <w:color w:val="000000"/>
          <w:sz w:val="20"/>
          <w:szCs w:val="20"/>
          <w:lang w:eastAsia="pl-PL"/>
        </w:rPr>
        <w:t>W</w:t>
      </w:r>
      <w:r w:rsidRPr="0023709E">
        <w:rPr>
          <w:rFonts w:ascii="Calibri" w:eastAsia="Calibri" w:hAnsi="Calibri" w:cs="Calibri"/>
          <w:color w:val="000000"/>
          <w:sz w:val="20"/>
          <w:szCs w:val="20"/>
          <w:lang w:eastAsia="pl-PL"/>
        </w:rPr>
        <w:t>ykonawcę dokumentów określonych jako zastrzeżone</w:t>
      </w:r>
      <w:r>
        <w:rPr>
          <w:rFonts w:ascii="Calibri" w:eastAsia="Calibri" w:hAnsi="Calibri" w:cs="Calibri"/>
          <w:color w:val="000000"/>
          <w:sz w:val="20"/>
          <w:szCs w:val="20"/>
          <w:lang w:eastAsia="pl-PL"/>
        </w:rPr>
        <w:t>.</w:t>
      </w:r>
    </w:p>
    <w:p w14:paraId="11BB5738" w14:textId="77777777" w:rsidR="00C316B9"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Zamawiający zwraca uwagę, iż umowy w sprawach zamówień publicznych „są jawne i podlegają udostępnianiu na zasadach określonych w przepisach o dostępie do informacji publicznej”</w:t>
      </w:r>
      <w:r>
        <w:rPr>
          <w:rFonts w:ascii="Calibri" w:eastAsia="Calibri" w:hAnsi="Calibri" w:cs="Calibri"/>
          <w:color w:val="000000"/>
          <w:sz w:val="20"/>
          <w:szCs w:val="20"/>
          <w:lang w:eastAsia="pl-PL"/>
        </w:rPr>
        <w:t xml:space="preserve">, </w:t>
      </w:r>
      <w:r w:rsidRPr="0023709E">
        <w:rPr>
          <w:rFonts w:ascii="Calibri" w:eastAsia="Calibri" w:hAnsi="Calibri" w:cs="Calibri"/>
          <w:color w:val="000000"/>
          <w:sz w:val="20"/>
          <w:szCs w:val="20"/>
          <w:lang w:eastAsia="pl-PL"/>
        </w:rPr>
        <w:t>w związku z czym zastrzeganie jako tajemnicy przedsiębiorstwa informacji wynikających z zawartej umowy o udzielenie zamówienia publicznego, jest bezpodstawne.</w:t>
      </w:r>
    </w:p>
    <w:p w14:paraId="5B0DC28E" w14:textId="77777777" w:rsidR="00C316B9" w:rsidRPr="0023709E" w:rsidRDefault="00C316B9" w:rsidP="006675CD">
      <w:pPr>
        <w:pStyle w:val="Akapitzlist"/>
        <w:numPr>
          <w:ilvl w:val="2"/>
          <w:numId w:val="1"/>
        </w:numPr>
        <w:tabs>
          <w:tab w:val="left" w:pos="1418"/>
        </w:tabs>
        <w:ind w:left="1418" w:hanging="709"/>
        <w:jc w:val="left"/>
        <w:rPr>
          <w:rFonts w:ascii="Calibri" w:eastAsia="Calibri" w:hAnsi="Calibri" w:cs="Calibri"/>
          <w:color w:val="000000"/>
          <w:sz w:val="20"/>
          <w:szCs w:val="20"/>
          <w:lang w:eastAsia="pl-PL"/>
        </w:rPr>
      </w:pPr>
      <w:r w:rsidRPr="00C316B9">
        <w:rPr>
          <w:rFonts w:ascii="Calibri" w:eastAsia="Calibri" w:hAnsi="Calibri" w:cs="Calibri"/>
          <w:color w:val="000000"/>
          <w:sz w:val="20"/>
          <w:szCs w:val="20"/>
          <w:lang w:eastAsia="pl-PL"/>
        </w:rPr>
        <w:t xml:space="preserve">Zamawiający informuje, że w sytuacji gdy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ykonawca</w:t>
      </w:r>
      <w:proofErr w:type="spellEnd"/>
      <w:r w:rsidRPr="00C316B9">
        <w:rPr>
          <w:rFonts w:ascii="Calibri" w:eastAsia="Calibri" w:hAnsi="Calibri" w:cs="Calibri"/>
          <w:color w:val="000000"/>
          <w:sz w:val="20"/>
          <w:szCs w:val="20"/>
          <w:lang w:eastAsia="pl-PL"/>
        </w:rPr>
        <w:t xml:space="preserve"> będzie przedstawiał wyjaśnienia lub oświadczenia lub dokumenty lub inne informacje stanowiące tajemnicę przedsiębiorstwa,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ykonawcy</w:t>
      </w:r>
      <w:proofErr w:type="spellEnd"/>
      <w:r w:rsidRPr="00C316B9">
        <w:rPr>
          <w:rFonts w:ascii="Calibri" w:eastAsia="Calibri" w:hAnsi="Calibri" w:cs="Calibri"/>
          <w:color w:val="000000"/>
          <w:sz w:val="20"/>
          <w:szCs w:val="20"/>
          <w:lang w:eastAsia="pl-PL"/>
        </w:rPr>
        <w:t xml:space="preserve"> będzie przysługiwało prawo zastrzeżenia ich jako tajemnica przedsiębiorstwa </w:t>
      </w:r>
      <w:r w:rsidR="00885285">
        <w:rPr>
          <w:rFonts w:ascii="Calibri" w:eastAsia="Calibri" w:hAnsi="Calibri" w:cs="Calibri"/>
          <w:color w:val="000000"/>
          <w:sz w:val="20"/>
          <w:szCs w:val="20"/>
          <w:lang w:eastAsia="pl-PL"/>
        </w:rPr>
        <w:br/>
      </w:r>
      <w:r w:rsidRPr="00C316B9">
        <w:rPr>
          <w:rFonts w:ascii="Calibri" w:eastAsia="Calibri" w:hAnsi="Calibri" w:cs="Calibri"/>
          <w:color w:val="000000"/>
          <w:sz w:val="20"/>
          <w:szCs w:val="20"/>
          <w:lang w:eastAsia="pl-PL"/>
        </w:rPr>
        <w:t xml:space="preserve">o ile zostaną wobec nich wypełnione odpowiednio przesłanki określone powyżej. </w:t>
      </w:r>
    </w:p>
    <w:p w14:paraId="39ED98CE" w14:textId="77777777" w:rsidR="00D74845" w:rsidRPr="0085163E" w:rsidRDefault="00D74845" w:rsidP="0099765D">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Miejsce, termin, sposób złożenia i otwarcia ofert</w:t>
      </w:r>
      <w:r w:rsidR="00A43414" w:rsidRPr="0085163E">
        <w:rPr>
          <w:rFonts w:ascii="Calibri" w:hAnsi="Calibri" w:cs="Calibri"/>
          <w:b/>
          <w:color w:val="000000"/>
          <w:sz w:val="20"/>
          <w:szCs w:val="20"/>
          <w:lang w:val="pl-PL"/>
        </w:rPr>
        <w:t>:</w:t>
      </w:r>
    </w:p>
    <w:p w14:paraId="6B0BDACB" w14:textId="77777777" w:rsidR="005676EE" w:rsidRPr="0085163E" w:rsidRDefault="00962BB0" w:rsidP="0099765D">
      <w:pPr>
        <w:pStyle w:val="Akapitzlist"/>
        <w:numPr>
          <w:ilvl w:val="1"/>
          <w:numId w:val="1"/>
        </w:numPr>
        <w:tabs>
          <w:tab w:val="left" w:pos="851"/>
        </w:tabs>
        <w:ind w:left="851" w:hanging="567"/>
        <w:jc w:val="left"/>
        <w:rPr>
          <w:rFonts w:ascii="Calibri" w:hAnsi="Calibri" w:cs="Calibri"/>
          <w:sz w:val="20"/>
          <w:szCs w:val="20"/>
        </w:rPr>
      </w:pPr>
      <w:r w:rsidRPr="0085163E">
        <w:rPr>
          <w:rFonts w:ascii="Calibri" w:hAnsi="Calibri" w:cs="Calibri"/>
          <w:sz w:val="20"/>
          <w:szCs w:val="20"/>
        </w:rPr>
        <w:t xml:space="preserve">Ofertę wraz z wymaganymi dokumentami należy złożyć za pośrednictwem Bazy Konkurencyjności dostępnej pod adresem: </w:t>
      </w:r>
      <w:hyperlink r:id="rId32" w:history="1">
        <w:r w:rsidRPr="0085163E">
          <w:rPr>
            <w:rStyle w:val="Hipercze"/>
            <w:rFonts w:ascii="Calibri" w:hAnsi="Calibri" w:cs="Calibri"/>
            <w:sz w:val="20"/>
            <w:szCs w:val="20"/>
          </w:rPr>
          <w:t>https://bazakonkurencyjnosci.funduszeeuropejskie.gov.pl/</w:t>
        </w:r>
      </w:hyperlink>
      <w:r w:rsidRPr="0085163E">
        <w:rPr>
          <w:rFonts w:ascii="Calibri" w:hAnsi="Calibri" w:cs="Calibri"/>
          <w:sz w:val="20"/>
          <w:szCs w:val="20"/>
          <w:lang w:val="pl-PL"/>
        </w:rPr>
        <w:t xml:space="preserve">, </w:t>
      </w:r>
      <w:r w:rsidR="002847AD">
        <w:rPr>
          <w:rFonts w:ascii="Calibri" w:hAnsi="Calibri" w:cs="Calibri"/>
          <w:sz w:val="20"/>
          <w:szCs w:val="20"/>
          <w:lang w:val="pl-PL"/>
        </w:rPr>
        <w:br/>
      </w:r>
      <w:r w:rsidR="005676EE" w:rsidRPr="0085163E">
        <w:rPr>
          <w:rFonts w:ascii="Calibri" w:hAnsi="Calibri" w:cs="Calibri"/>
          <w:sz w:val="20"/>
          <w:szCs w:val="20"/>
        </w:rPr>
        <w:t>w nieprzekraczalnym terminie:</w:t>
      </w:r>
    </w:p>
    <w:p w14:paraId="40D59448" w14:textId="77777777" w:rsidR="005676EE" w:rsidRPr="0085163E" w:rsidRDefault="005676EE" w:rsidP="005676EE">
      <w:pPr>
        <w:pStyle w:val="Akapitzlist"/>
        <w:spacing w:after="0"/>
        <w:ind w:left="1276" w:firstLine="0"/>
        <w:rPr>
          <w:rFonts w:ascii="Calibri" w:hAnsi="Calibri" w:cs="Calibri"/>
          <w:sz w:val="20"/>
          <w:szCs w:val="20"/>
        </w:rPr>
      </w:pP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5676EE" w:rsidRPr="0085163E" w14:paraId="63047AA5" w14:textId="77777777" w:rsidTr="00BE699A">
        <w:trPr>
          <w:trHeight w:val="390"/>
        </w:trPr>
        <w:tc>
          <w:tcPr>
            <w:tcW w:w="1225" w:type="pct"/>
            <w:tcBorders>
              <w:top w:val="single" w:sz="4" w:space="0" w:color="000000"/>
              <w:left w:val="single" w:sz="4" w:space="0" w:color="000000"/>
              <w:bottom w:val="single" w:sz="4" w:space="0" w:color="000000"/>
            </w:tcBorders>
            <w:shd w:val="clear" w:color="auto" w:fill="D9D9D9"/>
            <w:vAlign w:val="center"/>
          </w:tcPr>
          <w:p w14:paraId="5CA675C8" w14:textId="77777777" w:rsidR="005676EE" w:rsidRPr="0085163E" w:rsidRDefault="005676EE" w:rsidP="00BE699A">
            <w:pPr>
              <w:tabs>
                <w:tab w:val="left" w:pos="360"/>
              </w:tabs>
              <w:snapToGrid w:val="0"/>
              <w:spacing w:before="120"/>
              <w:jc w:val="center"/>
              <w:rPr>
                <w:rFonts w:ascii="Calibri" w:hAnsi="Calibri" w:cs="Calibri"/>
                <w:b/>
                <w:bCs/>
                <w:sz w:val="20"/>
                <w:szCs w:val="20"/>
              </w:rPr>
            </w:pPr>
            <w:r w:rsidRPr="0085163E">
              <w:rPr>
                <w:rFonts w:ascii="Calibri" w:hAnsi="Calibri" w:cs="Calibri"/>
                <w:b/>
                <w:bCs/>
                <w:color w:val="000000"/>
                <w:sz w:val="20"/>
                <w:szCs w:val="20"/>
              </w:rPr>
              <w:t>do dnia</w:t>
            </w:r>
          </w:p>
        </w:tc>
        <w:tc>
          <w:tcPr>
            <w:tcW w:w="1225" w:type="pct"/>
            <w:tcBorders>
              <w:top w:val="single" w:sz="4" w:space="0" w:color="000000"/>
              <w:left w:val="single" w:sz="4" w:space="0" w:color="000000"/>
              <w:bottom w:val="single" w:sz="4" w:space="0" w:color="000000"/>
            </w:tcBorders>
            <w:shd w:val="clear" w:color="auto" w:fill="auto"/>
            <w:vAlign w:val="center"/>
          </w:tcPr>
          <w:p w14:paraId="79015B82" w14:textId="5605D1B0" w:rsidR="005676EE" w:rsidRPr="007A7E73" w:rsidRDefault="004D3927" w:rsidP="00BE699A">
            <w:pPr>
              <w:tabs>
                <w:tab w:val="left" w:pos="360"/>
              </w:tabs>
              <w:snapToGrid w:val="0"/>
              <w:spacing w:before="120"/>
              <w:jc w:val="center"/>
              <w:rPr>
                <w:rFonts w:ascii="Calibri" w:hAnsi="Calibri" w:cs="Calibri"/>
                <w:strike/>
                <w:outline/>
                <w:color w:val="FFFFFF"/>
                <w:sz w:val="20"/>
                <w:szCs w:val="20"/>
                <w14:textOutline w14:w="9525" w14:cap="flat" w14:cmpd="sng" w14:algn="ctr">
                  <w14:solidFill>
                    <w14:srgbClr w14:val="FFFFFF"/>
                  </w14:solidFill>
                  <w14:prstDash w14:val="solid"/>
                  <w14:round/>
                </w14:textOutline>
                <w14:textFill>
                  <w14:noFill/>
                </w14:textFill>
              </w:rPr>
            </w:pPr>
            <w:r w:rsidRPr="004D3927">
              <w:rPr>
                <w:rFonts w:ascii="Calibri" w:hAnsi="Calibri" w:cs="Calibri"/>
                <w:b/>
                <w:color w:val="000000"/>
                <w:sz w:val="20"/>
                <w:szCs w:val="20"/>
              </w:rPr>
              <w:t>22.07.</w:t>
            </w:r>
            <w:r w:rsidR="005B5512" w:rsidRPr="004D3927">
              <w:rPr>
                <w:rFonts w:ascii="Calibri" w:hAnsi="Calibri" w:cs="Calibri"/>
                <w:b/>
                <w:color w:val="000000"/>
                <w:sz w:val="20"/>
                <w:szCs w:val="20"/>
              </w:rPr>
              <w:t>202</w:t>
            </w:r>
            <w:r w:rsidR="00962BB0" w:rsidRPr="004D3927">
              <w:rPr>
                <w:rFonts w:ascii="Calibri" w:hAnsi="Calibri" w:cs="Calibri"/>
                <w:b/>
                <w:color w:val="000000"/>
                <w:sz w:val="20"/>
                <w:szCs w:val="20"/>
              </w:rPr>
              <w:t>4</w:t>
            </w:r>
            <w:r w:rsidR="007807CF" w:rsidRPr="004D3927">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442092F9" w14:textId="77777777" w:rsidR="005676EE" w:rsidRPr="0085163E" w:rsidRDefault="005676EE" w:rsidP="00BE699A">
            <w:pPr>
              <w:tabs>
                <w:tab w:val="left" w:pos="360"/>
              </w:tabs>
              <w:snapToGrid w:val="0"/>
              <w:spacing w:before="120"/>
              <w:jc w:val="center"/>
              <w:rPr>
                <w:rFonts w:ascii="Calibri" w:hAnsi="Calibri" w:cs="Calibri"/>
                <w:b/>
                <w:sz w:val="20"/>
                <w:szCs w:val="20"/>
              </w:rPr>
            </w:pPr>
            <w:r w:rsidRPr="0085163E">
              <w:rPr>
                <w:rFonts w:ascii="Calibri" w:hAnsi="Calibri" w:cs="Calibri"/>
                <w:b/>
                <w:bCs/>
                <w:color w:val="000000"/>
                <w:sz w:val="20"/>
                <w:szCs w:val="20"/>
              </w:rPr>
              <w:t>do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320F7" w14:textId="77777777" w:rsidR="005676EE" w:rsidRPr="0085163E" w:rsidRDefault="005676EE" w:rsidP="00BE699A">
            <w:pPr>
              <w:tabs>
                <w:tab w:val="left" w:pos="360"/>
              </w:tabs>
              <w:snapToGrid w:val="0"/>
              <w:spacing w:before="120"/>
              <w:jc w:val="center"/>
              <w:rPr>
                <w:rFonts w:ascii="Calibri" w:hAnsi="Calibri" w:cs="Calibri"/>
                <w:sz w:val="20"/>
                <w:szCs w:val="20"/>
              </w:rPr>
            </w:pPr>
            <w:r w:rsidRPr="0085163E">
              <w:rPr>
                <w:rFonts w:ascii="Calibri" w:hAnsi="Calibri" w:cs="Calibri"/>
                <w:b/>
                <w:sz w:val="20"/>
                <w:szCs w:val="20"/>
              </w:rPr>
              <w:t>1</w:t>
            </w:r>
            <w:r w:rsidR="00674CD9" w:rsidRPr="0085163E">
              <w:rPr>
                <w:rFonts w:ascii="Calibri" w:hAnsi="Calibri" w:cs="Calibri"/>
                <w:b/>
                <w:sz w:val="20"/>
                <w:szCs w:val="20"/>
              </w:rPr>
              <w:t>1</w:t>
            </w:r>
            <w:r w:rsidRPr="0085163E">
              <w:rPr>
                <w:rFonts w:ascii="Calibri" w:hAnsi="Calibri" w:cs="Calibri"/>
                <w:b/>
                <w:sz w:val="20"/>
                <w:szCs w:val="20"/>
                <w:u w:val="single"/>
                <w:vertAlign w:val="superscript"/>
              </w:rPr>
              <w:t>00</w:t>
            </w:r>
          </w:p>
        </w:tc>
      </w:tr>
    </w:tbl>
    <w:p w14:paraId="3DE200C1" w14:textId="77777777" w:rsidR="005676EE" w:rsidRPr="00B37E64" w:rsidRDefault="005676EE" w:rsidP="005676EE">
      <w:pPr>
        <w:pStyle w:val="Akapitzlist"/>
        <w:ind w:left="709" w:firstLine="0"/>
        <w:rPr>
          <w:rFonts w:ascii="Tahoma" w:hAnsi="Tahoma" w:cs="Tahoma"/>
          <w:color w:val="000000"/>
          <w:sz w:val="18"/>
          <w:szCs w:val="20"/>
        </w:rPr>
      </w:pPr>
    </w:p>
    <w:p w14:paraId="2243CCC6" w14:textId="77777777" w:rsidR="004150E4" w:rsidRPr="0085163E" w:rsidRDefault="004150E4" w:rsidP="0099765D">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Do oferty należy dołączyć wszystkie wymagane w IDW dokumenty.</w:t>
      </w:r>
    </w:p>
    <w:p w14:paraId="1E13878C"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lastRenderedPageBreak/>
        <w:t xml:space="preserve">Zamawiający odrzuca ofertę, jeżeli została złożona po terminie składania ofert. </w:t>
      </w:r>
    </w:p>
    <w:p w14:paraId="6E43C180"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O terminowym złożeniu oferty decyduje data złożenia oferty za pośrednictwem BK2021. </w:t>
      </w:r>
    </w:p>
    <w:p w14:paraId="38633BD1"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Zaleca się zaplanowanie złożenia oferty z wyprzedzeniem minimum 24</w:t>
      </w:r>
      <w:r w:rsidRPr="0099765D">
        <w:rPr>
          <w:rFonts w:ascii="Calibri" w:hAnsi="Calibri" w:cs="Calibri"/>
          <w:sz w:val="20"/>
          <w:szCs w:val="20"/>
          <w:lang w:eastAsia="pl-PL"/>
        </w:rPr>
        <w:t xml:space="preserve"> godzin</w:t>
      </w:r>
      <w:r w:rsidRPr="0085163E">
        <w:rPr>
          <w:rFonts w:ascii="Calibri" w:hAnsi="Calibri" w:cs="Calibri"/>
          <w:sz w:val="20"/>
          <w:szCs w:val="20"/>
          <w:lang w:eastAsia="pl-PL"/>
        </w:rPr>
        <w:t xml:space="preserve">, aby zdążyć w terminie przewidzianym na jej złożenie w przypadku wystąpienia siły wyższej, jak np. awaria BK2021, awaria Internetu, problemy techniczne związane np. z przeglądarką bądź podpisem. </w:t>
      </w:r>
    </w:p>
    <w:p w14:paraId="51FAA58E" w14:textId="77777777" w:rsidR="004150E4" w:rsidRPr="0085163E"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Szczegółowa instrukcja dla Wykonawców dotycząca złożenia, edycji i wycofania oferty w Bazie konkurencyjności znajduje się  pod</w:t>
      </w:r>
      <w:r w:rsidRPr="0085163E">
        <w:rPr>
          <w:rFonts w:ascii="Calibri" w:hAnsi="Calibri" w:cs="Calibri"/>
          <w:sz w:val="20"/>
          <w:szCs w:val="20"/>
          <w:lang w:val="pl-PL" w:eastAsia="pl-PL"/>
        </w:rPr>
        <w:t xml:space="preserve"> a</w:t>
      </w:r>
      <w:r w:rsidRPr="0085163E">
        <w:rPr>
          <w:rFonts w:ascii="Calibri" w:hAnsi="Calibri" w:cs="Calibri"/>
          <w:sz w:val="20"/>
          <w:szCs w:val="20"/>
          <w:lang w:eastAsia="pl-PL"/>
        </w:rPr>
        <w:t>dresem:</w:t>
      </w:r>
      <w:r w:rsidRPr="0085163E">
        <w:rPr>
          <w:rFonts w:ascii="Calibri" w:hAnsi="Calibri" w:cs="Calibri"/>
          <w:sz w:val="20"/>
          <w:szCs w:val="20"/>
          <w:lang w:val="pl-PL" w:eastAsia="pl-PL"/>
        </w:rPr>
        <w:t xml:space="preserve"> </w:t>
      </w:r>
      <w:r w:rsidRPr="0085163E">
        <w:rPr>
          <w:rFonts w:ascii="Calibri" w:hAnsi="Calibri" w:cs="Calibri"/>
          <w:sz w:val="20"/>
          <w:szCs w:val="20"/>
          <w:lang w:eastAsia="pl-PL"/>
        </w:rPr>
        <w:t> </w:t>
      </w:r>
      <w:hyperlink r:id="rId33" w:history="1">
        <w:r w:rsidRPr="0085163E">
          <w:rPr>
            <w:rStyle w:val="Hipercze"/>
            <w:rFonts w:ascii="Calibri" w:hAnsi="Calibri" w:cs="Calibri"/>
            <w:sz w:val="20"/>
            <w:szCs w:val="20"/>
            <w:lang w:eastAsia="pl-PL"/>
          </w:rPr>
          <w:t>https://bazakonkurencyjnosci.funduszeeuropejskie.gov.pl/pomoc</w:t>
        </w:r>
      </w:hyperlink>
    </w:p>
    <w:p w14:paraId="17AE1041" w14:textId="77777777" w:rsidR="004150E4" w:rsidRPr="00AC63F1"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 xml:space="preserve">Zamawiający nie ponosi odpowiedzialności za złożenie oferty w sposób niezgodny z instrukcją Bazy </w:t>
      </w:r>
      <w:r w:rsidRPr="00AC63F1">
        <w:rPr>
          <w:rFonts w:ascii="Calibri" w:hAnsi="Calibri" w:cs="Calibri"/>
          <w:sz w:val="20"/>
          <w:szCs w:val="20"/>
          <w:lang w:eastAsia="pl-PL"/>
        </w:rPr>
        <w:t>Konkurencyjności.</w:t>
      </w:r>
    </w:p>
    <w:p w14:paraId="0BB25506" w14:textId="7129FEB6" w:rsidR="00D74845" w:rsidRPr="00B35393" w:rsidRDefault="00D74845" w:rsidP="006E4325">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Otwarcie ofert nastąpi w siedzibie Zamawiającego w: </w:t>
      </w:r>
      <w:r w:rsidRPr="00B35393">
        <w:rPr>
          <w:rFonts w:ascii="Calibri" w:hAnsi="Calibri" w:cs="Calibri"/>
          <w:bCs/>
          <w:color w:val="000000"/>
          <w:sz w:val="20"/>
          <w:szCs w:val="20"/>
        </w:rPr>
        <w:t xml:space="preserve">Wodociągach Dębickich Sp. z o.o., </w:t>
      </w:r>
      <w:r w:rsidR="003C0244">
        <w:rPr>
          <w:rFonts w:ascii="Calibri" w:hAnsi="Calibri" w:cs="Calibri"/>
          <w:bCs/>
          <w:color w:val="000000"/>
          <w:sz w:val="20"/>
          <w:szCs w:val="20"/>
        </w:rPr>
        <w:br/>
      </w:r>
      <w:r w:rsidRPr="00B35393">
        <w:rPr>
          <w:rFonts w:ascii="Calibri" w:hAnsi="Calibri" w:cs="Calibri"/>
          <w:bCs/>
          <w:color w:val="000000"/>
          <w:sz w:val="20"/>
          <w:szCs w:val="20"/>
        </w:rPr>
        <w:t>ul. Kosynierów Racławickich 35, 39-200 Dębica</w:t>
      </w:r>
      <w:r w:rsidRPr="00B35393">
        <w:rPr>
          <w:rFonts w:ascii="Calibri" w:hAnsi="Calibri" w:cs="Calibri"/>
          <w:color w:val="000000"/>
          <w:sz w:val="20"/>
          <w:szCs w:val="20"/>
        </w:rPr>
        <w:t xml:space="preserve">, </w:t>
      </w:r>
      <w:r w:rsidRPr="00B35393">
        <w:rPr>
          <w:rFonts w:ascii="Calibri" w:hAnsi="Calibri" w:cs="Calibri"/>
          <w:color w:val="000000"/>
          <w:sz w:val="20"/>
          <w:szCs w:val="20"/>
          <w:lang w:val="pl-PL"/>
        </w:rPr>
        <w:t>Sala konferencyjna</w:t>
      </w:r>
      <w:r w:rsidRPr="00B35393">
        <w:rPr>
          <w:rFonts w:ascii="Calibri" w:hAnsi="Calibri" w:cs="Calibri"/>
          <w:color w:val="000000"/>
          <w:sz w:val="20"/>
          <w:szCs w:val="20"/>
        </w:rPr>
        <w:t xml:space="preserve">, w terminie: </w:t>
      </w: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74379F" w:rsidRPr="00B35393" w14:paraId="6812A07C" w14:textId="77777777" w:rsidTr="0074379F">
        <w:trPr>
          <w:trHeight w:val="300"/>
        </w:trPr>
        <w:tc>
          <w:tcPr>
            <w:tcW w:w="1225" w:type="pct"/>
            <w:tcBorders>
              <w:top w:val="single" w:sz="4" w:space="0" w:color="000000"/>
              <w:left w:val="single" w:sz="4" w:space="0" w:color="000000"/>
              <w:bottom w:val="single" w:sz="4" w:space="0" w:color="000000"/>
            </w:tcBorders>
            <w:shd w:val="clear" w:color="auto" w:fill="D9D9D9"/>
            <w:vAlign w:val="center"/>
          </w:tcPr>
          <w:p w14:paraId="53747EA0"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w dniu</w:t>
            </w:r>
          </w:p>
        </w:tc>
        <w:tc>
          <w:tcPr>
            <w:tcW w:w="1225" w:type="pct"/>
            <w:tcBorders>
              <w:top w:val="single" w:sz="4" w:space="0" w:color="000000"/>
              <w:left w:val="single" w:sz="4" w:space="0" w:color="000000"/>
              <w:bottom w:val="single" w:sz="4" w:space="0" w:color="000000"/>
            </w:tcBorders>
            <w:shd w:val="clear" w:color="auto" w:fill="auto"/>
            <w:vAlign w:val="center"/>
          </w:tcPr>
          <w:p w14:paraId="372AA9DA" w14:textId="5846BA87" w:rsidR="0074379F" w:rsidRPr="007A7E73" w:rsidRDefault="004D3927" w:rsidP="0074379F">
            <w:pPr>
              <w:tabs>
                <w:tab w:val="left" w:pos="360"/>
              </w:tabs>
              <w:suppressAutoHyphens/>
              <w:snapToGrid w:val="0"/>
              <w:spacing w:before="120"/>
              <w:ind w:left="0" w:firstLine="0"/>
              <w:jc w:val="center"/>
              <w:rPr>
                <w:rFonts w:ascii="Calibri" w:hAnsi="Calibri" w:cs="Calibri"/>
                <w:b/>
                <w:outline/>
                <w:color w:val="000000"/>
                <w:sz w:val="20"/>
                <w:szCs w:val="20"/>
                <w14:textOutline w14:w="9525" w14:cap="flat" w14:cmpd="sng" w14:algn="ctr">
                  <w14:solidFill>
                    <w14:srgbClr w14:val="000000"/>
                  </w14:solidFill>
                  <w14:prstDash w14:val="solid"/>
                  <w14:round/>
                </w14:textOutline>
                <w14:textFill>
                  <w14:noFill/>
                </w14:textFill>
              </w:rPr>
            </w:pPr>
            <w:r w:rsidRPr="004D3927">
              <w:rPr>
                <w:rFonts w:ascii="Calibri" w:hAnsi="Calibri" w:cs="Calibri"/>
                <w:b/>
                <w:color w:val="000000"/>
                <w:sz w:val="20"/>
                <w:szCs w:val="20"/>
              </w:rPr>
              <w:t>22.07</w:t>
            </w:r>
            <w:r w:rsidR="00BA4425" w:rsidRPr="004D3927">
              <w:rPr>
                <w:rFonts w:ascii="Calibri" w:hAnsi="Calibri" w:cs="Calibri"/>
                <w:b/>
                <w:color w:val="000000"/>
                <w:sz w:val="20"/>
                <w:szCs w:val="20"/>
              </w:rPr>
              <w:t>.2024</w:t>
            </w:r>
            <w:r w:rsidR="0074379F" w:rsidRPr="004D3927">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7AC2CEFB"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po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B7BA1" w14:textId="77777777" w:rsidR="0074379F" w:rsidRPr="00B35393" w:rsidRDefault="0074379F" w:rsidP="0074379F">
            <w:pPr>
              <w:tabs>
                <w:tab w:val="left" w:pos="360"/>
              </w:tabs>
              <w:suppressAutoHyphens/>
              <w:snapToGrid w:val="0"/>
              <w:spacing w:before="120"/>
              <w:ind w:left="0" w:firstLine="0"/>
              <w:jc w:val="center"/>
              <w:rPr>
                <w:rFonts w:ascii="Calibri" w:hAnsi="Calibri" w:cs="Calibri"/>
                <w:sz w:val="20"/>
                <w:szCs w:val="20"/>
              </w:rPr>
            </w:pPr>
            <w:r w:rsidRPr="00B35393">
              <w:rPr>
                <w:rFonts w:ascii="Calibri" w:hAnsi="Calibri" w:cs="Calibri"/>
                <w:b/>
                <w:sz w:val="20"/>
                <w:szCs w:val="20"/>
              </w:rPr>
              <w:t>1</w:t>
            </w:r>
            <w:r w:rsidR="00674CD9" w:rsidRPr="00B35393">
              <w:rPr>
                <w:rFonts w:ascii="Calibri" w:hAnsi="Calibri" w:cs="Calibri"/>
                <w:b/>
                <w:sz w:val="20"/>
                <w:szCs w:val="20"/>
              </w:rPr>
              <w:t>1</w:t>
            </w:r>
            <w:r w:rsidR="00BA4425" w:rsidRPr="00B35393">
              <w:rPr>
                <w:rFonts w:ascii="Calibri" w:hAnsi="Calibri" w:cs="Calibri"/>
                <w:b/>
                <w:sz w:val="20"/>
                <w:szCs w:val="20"/>
                <w:u w:val="single"/>
                <w:vertAlign w:val="superscript"/>
              </w:rPr>
              <w:t>30</w:t>
            </w:r>
          </w:p>
        </w:tc>
      </w:tr>
    </w:tbl>
    <w:p w14:paraId="2DA39C73" w14:textId="77777777" w:rsidR="00BA4425" w:rsidRPr="00B35393" w:rsidRDefault="00BA4425" w:rsidP="006E4325">
      <w:pPr>
        <w:pStyle w:val="Akapitzlist"/>
        <w:numPr>
          <w:ilvl w:val="1"/>
          <w:numId w:val="1"/>
        </w:numPr>
        <w:tabs>
          <w:tab w:val="left" w:pos="851"/>
        </w:tabs>
        <w:spacing w:before="240"/>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awarii Bazy Konkurencyjności, która powoduje brak możliwości otwarcia ofert w terminie określonym przez zamawiającego, otwarcie ofert następuje niezwłocznie po usunięciu awarii. </w:t>
      </w:r>
    </w:p>
    <w:p w14:paraId="78B5B4BA"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informuje o zmianie terminu otwarcia ofert na stronie internetowej prowadzonego postępowania</w:t>
      </w:r>
      <w:r>
        <w:rPr>
          <w:rFonts w:ascii="Calibri" w:hAnsi="Calibri" w:cs="Calibri"/>
          <w:color w:val="000000"/>
          <w:sz w:val="20"/>
          <w:szCs w:val="20"/>
        </w:rPr>
        <w:t>.</w:t>
      </w:r>
    </w:p>
    <w:p w14:paraId="6DE3325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Otwarcie ofert jest jawne, Wykonawcy mogą uczestniczyć w sesji otwarcia ofert</w:t>
      </w:r>
      <w:r>
        <w:rPr>
          <w:rFonts w:ascii="Calibri" w:hAnsi="Calibri" w:cs="Calibri"/>
          <w:color w:val="000000"/>
          <w:sz w:val="20"/>
          <w:szCs w:val="20"/>
        </w:rPr>
        <w:t>.</w:t>
      </w:r>
    </w:p>
    <w:p w14:paraId="400E12E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Bezpośrednio przed otwarciem ofert Zamawiający podaje kwotę, jaką zamierza przeznaczyć na</w:t>
      </w:r>
      <w:r w:rsidRPr="00D0277E">
        <w:rPr>
          <w:rFonts w:ascii="Calibri" w:hAnsi="Calibri" w:cs="Calibri"/>
          <w:color w:val="000000"/>
          <w:sz w:val="20"/>
          <w:szCs w:val="20"/>
        </w:rPr>
        <w:t> </w:t>
      </w:r>
      <w:r w:rsidRPr="00B35393">
        <w:rPr>
          <w:rFonts w:ascii="Calibri" w:hAnsi="Calibri" w:cs="Calibri"/>
          <w:color w:val="000000"/>
          <w:sz w:val="20"/>
          <w:szCs w:val="20"/>
        </w:rPr>
        <w:t>sfinansowanie zamówienia.</w:t>
      </w:r>
    </w:p>
    <w:p w14:paraId="76F750A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niezwłocznie po otwarciu ofert, udostępni na stronie internetowej prowadzonego postępowania informacje o:</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nazwach albo imionach i nazwiskach oraz siedzibach lub miejscach prowadzonej działalności gospodarczej albo miejscach zamieszkania </w:t>
      </w:r>
      <w:r w:rsidR="00133233">
        <w:rPr>
          <w:rFonts w:ascii="Calibri" w:hAnsi="Calibri" w:cs="Calibri"/>
          <w:color w:val="000000"/>
          <w:sz w:val="20"/>
          <w:szCs w:val="20"/>
          <w:lang w:val="pl-PL"/>
        </w:rPr>
        <w:t>W</w:t>
      </w:r>
      <w:proofErr w:type="spellStart"/>
      <w:r w:rsidRPr="00B859B8">
        <w:rPr>
          <w:rFonts w:ascii="Calibri" w:hAnsi="Calibri" w:cs="Calibri"/>
          <w:color w:val="000000"/>
          <w:sz w:val="20"/>
          <w:szCs w:val="20"/>
        </w:rPr>
        <w:t>ykonawców</w:t>
      </w:r>
      <w:proofErr w:type="spellEnd"/>
      <w:r w:rsidRPr="00B859B8">
        <w:rPr>
          <w:rFonts w:ascii="Calibri" w:hAnsi="Calibri" w:cs="Calibri"/>
          <w:color w:val="000000"/>
          <w:sz w:val="20"/>
          <w:szCs w:val="20"/>
        </w:rPr>
        <w:t>, których oferty zostały otwarte;</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 cenach lub kosztach zawartych w ofertach.</w:t>
      </w:r>
    </w:p>
    <w:p w14:paraId="08DCF2E1" w14:textId="77777777" w:rsidR="00D74845" w:rsidRPr="00B35393" w:rsidRDefault="00D74845" w:rsidP="00D0277E">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Termin związania ofertą.</w:t>
      </w:r>
    </w:p>
    <w:p w14:paraId="1F5E52D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Wykonawca pozostaje związany złożoną ofertą przez </w:t>
      </w:r>
      <w:r w:rsidRPr="00B35393">
        <w:rPr>
          <w:rFonts w:ascii="Calibri" w:hAnsi="Calibri" w:cs="Calibri"/>
          <w:b/>
          <w:bCs/>
          <w:color w:val="000000"/>
          <w:sz w:val="20"/>
          <w:szCs w:val="20"/>
        </w:rPr>
        <w:t>60 dni</w:t>
      </w:r>
      <w:r w:rsidRPr="00B35393">
        <w:rPr>
          <w:rFonts w:ascii="Calibri" w:hAnsi="Calibri" w:cs="Calibri"/>
          <w:color w:val="000000"/>
          <w:sz w:val="20"/>
          <w:szCs w:val="20"/>
        </w:rPr>
        <w:t xml:space="preserve">. </w:t>
      </w:r>
      <w:bookmarkStart w:id="32" w:name="_Hlk157687299"/>
      <w:r w:rsidRPr="00B35393">
        <w:rPr>
          <w:rFonts w:ascii="Calibri" w:hAnsi="Calibri" w:cs="Calibri"/>
          <w:color w:val="000000"/>
          <w:sz w:val="20"/>
          <w:szCs w:val="20"/>
        </w:rPr>
        <w:t>Bieg terminu związania ofertą rozpoczyna się wraz z upływem terminu składania ofert.</w:t>
      </w:r>
    </w:p>
    <w:bookmarkEnd w:id="32"/>
    <w:p w14:paraId="009BF4CC"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w:t>
      </w:r>
      <w:r w:rsidR="003415F5" w:rsidRPr="00D0277E">
        <w:rPr>
          <w:rFonts w:ascii="Calibri" w:hAnsi="Calibri" w:cs="Calibri"/>
          <w:color w:val="000000"/>
          <w:sz w:val="20"/>
          <w:szCs w:val="20"/>
        </w:rPr>
        <w:t>3</w:t>
      </w:r>
      <w:r w:rsidRPr="00B35393">
        <w:rPr>
          <w:rFonts w:ascii="Calibri" w:hAnsi="Calibri" w:cs="Calibri"/>
          <w:color w:val="000000"/>
          <w:sz w:val="20"/>
          <w:szCs w:val="20"/>
        </w:rPr>
        <w:t>0 dni.</w:t>
      </w:r>
    </w:p>
    <w:p w14:paraId="7A0AD38E"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C62D731"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Wykonawca może samodzielnie przedłużyć termin związania ofertą.</w:t>
      </w:r>
    </w:p>
    <w:p w14:paraId="46E62155" w14:textId="77777777" w:rsidR="00047DCA" w:rsidRPr="00B35393" w:rsidRDefault="00047DCA" w:rsidP="00D0277E">
      <w:pPr>
        <w:pStyle w:val="Akapitzlist"/>
        <w:numPr>
          <w:ilvl w:val="0"/>
          <w:numId w:val="1"/>
        </w:numPr>
        <w:spacing w:before="120"/>
        <w:ind w:left="284" w:hanging="284"/>
        <w:rPr>
          <w:rFonts w:ascii="Calibri" w:hAnsi="Calibri" w:cs="Calibri"/>
          <w:b/>
          <w:bCs/>
          <w:sz w:val="20"/>
          <w:szCs w:val="20"/>
        </w:rPr>
      </w:pPr>
      <w:r w:rsidRPr="00B35393">
        <w:rPr>
          <w:rFonts w:ascii="Calibri" w:hAnsi="Calibri" w:cs="Calibri"/>
          <w:b/>
          <w:bCs/>
          <w:sz w:val="20"/>
          <w:szCs w:val="20"/>
          <w:lang w:val="pl-PL"/>
        </w:rPr>
        <w:t xml:space="preserve">Sposób komunikacji i osoby </w:t>
      </w:r>
      <w:r w:rsidRPr="00B35393">
        <w:rPr>
          <w:rFonts w:ascii="Calibri" w:hAnsi="Calibri" w:cs="Calibri"/>
          <w:b/>
          <w:bCs/>
          <w:sz w:val="20"/>
          <w:szCs w:val="20"/>
        </w:rPr>
        <w:t>uprawnione do porozumiewania się z Wykonawcami.</w:t>
      </w:r>
    </w:p>
    <w:p w14:paraId="05998C01" w14:textId="77777777" w:rsidR="00D442F0" w:rsidRPr="00B35393" w:rsidRDefault="00D442F0" w:rsidP="00D0277E">
      <w:pPr>
        <w:pStyle w:val="Akapitzlist"/>
        <w:numPr>
          <w:ilvl w:val="1"/>
          <w:numId w:val="1"/>
        </w:numPr>
        <w:tabs>
          <w:tab w:val="left" w:pos="851"/>
        </w:tabs>
        <w:spacing w:after="0"/>
        <w:ind w:left="851" w:hanging="567"/>
        <w:jc w:val="left"/>
        <w:rPr>
          <w:rFonts w:ascii="Calibri" w:hAnsi="Calibri" w:cs="Calibri"/>
          <w:sz w:val="20"/>
          <w:szCs w:val="20"/>
        </w:rPr>
      </w:pPr>
      <w:r w:rsidRPr="00B35393">
        <w:rPr>
          <w:rFonts w:ascii="Calibri" w:hAnsi="Calibri" w:cs="Calibri"/>
          <w:sz w:val="20"/>
          <w:szCs w:val="20"/>
        </w:rPr>
        <w:t xml:space="preserve">Komunikacja w niniejszym postępowaniu o udzielenie zamówienia, w tym ogłoszenie zapytania ofertowego, składanie ofert, wymiana informacji między Zamawiającym a Wykonawcą oraz przekazywanie dokumentów i oświadczeń odbywa się pisemnie za pomocą Bazy Konkurencyjności (BK2021) dostępnej na stronie internetowej: </w:t>
      </w:r>
      <w:hyperlink r:id="rId34" w:history="1">
        <w:r w:rsidRPr="00B35393">
          <w:rPr>
            <w:rStyle w:val="Hipercze"/>
            <w:rFonts w:ascii="Calibri" w:hAnsi="Calibri" w:cs="Calibri"/>
            <w:sz w:val="20"/>
            <w:szCs w:val="20"/>
          </w:rPr>
          <w:t>https://bazakonkurencyjnosci.funduszeeuropejskie.gov.pl/</w:t>
        </w:r>
      </w:hyperlink>
      <w:r w:rsidRPr="00B35393">
        <w:rPr>
          <w:rFonts w:ascii="Calibri" w:hAnsi="Calibri" w:cs="Calibri"/>
          <w:sz w:val="20"/>
          <w:szCs w:val="20"/>
          <w:lang w:val="pl-PL"/>
        </w:rPr>
        <w:t>,</w:t>
      </w:r>
    </w:p>
    <w:p w14:paraId="6E9CB8D5" w14:textId="77777777" w:rsidR="00D442F0" w:rsidRPr="00B35393" w:rsidRDefault="00D442F0" w:rsidP="00D0277E">
      <w:pPr>
        <w:pStyle w:val="Akapitzlist"/>
        <w:ind w:left="851" w:firstLine="0"/>
        <w:jc w:val="left"/>
        <w:rPr>
          <w:rFonts w:ascii="Calibri" w:hAnsi="Calibri" w:cs="Calibri"/>
          <w:sz w:val="20"/>
          <w:szCs w:val="20"/>
          <w:lang w:val="pl-PL"/>
        </w:rPr>
      </w:pPr>
      <w:r w:rsidRPr="00B35393">
        <w:rPr>
          <w:rFonts w:ascii="Calibri" w:hAnsi="Calibri" w:cs="Calibri"/>
          <w:sz w:val="20"/>
          <w:szCs w:val="20"/>
        </w:rPr>
        <w:lastRenderedPageBreak/>
        <w:t xml:space="preserve">a w przypadku awarii BK2021 oznaczającej niemożność komunikacji w BK2021 lub  jeśli liczba lub rozmiar plików, które </w:t>
      </w:r>
      <w:r w:rsidRPr="00B35393">
        <w:rPr>
          <w:rFonts w:ascii="Calibri" w:hAnsi="Calibri" w:cs="Calibri"/>
          <w:sz w:val="20"/>
          <w:szCs w:val="20"/>
          <w:lang w:val="pl-PL"/>
        </w:rPr>
        <w:t>W</w:t>
      </w:r>
      <w:proofErr w:type="spellStart"/>
      <w:r w:rsidRPr="00B35393">
        <w:rPr>
          <w:rFonts w:ascii="Calibri" w:hAnsi="Calibri" w:cs="Calibri"/>
          <w:sz w:val="20"/>
          <w:szCs w:val="20"/>
        </w:rPr>
        <w:t>ykonawca</w:t>
      </w:r>
      <w:proofErr w:type="spellEnd"/>
      <w:r w:rsidRPr="00B35393">
        <w:rPr>
          <w:rFonts w:ascii="Calibri" w:hAnsi="Calibri" w:cs="Calibri"/>
          <w:sz w:val="20"/>
          <w:szCs w:val="20"/>
        </w:rPr>
        <w:t xml:space="preserve"> zamierza dołączyć do oferty przekroczą techniczne możliwości BK2021</w:t>
      </w:r>
      <w:r w:rsidRPr="00B35393">
        <w:rPr>
          <w:rFonts w:ascii="Calibri" w:hAnsi="Calibri" w:cs="Calibri"/>
          <w:sz w:val="20"/>
          <w:szCs w:val="20"/>
          <w:lang w:val="pl-PL"/>
        </w:rPr>
        <w:t xml:space="preserve"> za pomocą poczty elektronicznej Zamawiającego na adres: </w:t>
      </w:r>
      <w:hyperlink r:id="rId35" w:history="1">
        <w:r w:rsidRPr="00B35393">
          <w:rPr>
            <w:rStyle w:val="Hipercze"/>
            <w:rFonts w:ascii="Calibri" w:hAnsi="Calibri" w:cs="Calibri"/>
            <w:sz w:val="20"/>
            <w:szCs w:val="20"/>
            <w:lang w:val="pl-PL"/>
          </w:rPr>
          <w:t>poczta@wodociagi.debickie.pl</w:t>
        </w:r>
      </w:hyperlink>
    </w:p>
    <w:p w14:paraId="0D6BC59C" w14:textId="77777777" w:rsid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Wymagania techniczne i organizacyjne wysyłania i odbierania dokumentów elektronicznych, elektronicznych kopii dokumentów i oświadczeń oraz informacji</w:t>
      </w:r>
      <w:r w:rsidRPr="00D442F0">
        <w:t xml:space="preserve"> </w:t>
      </w:r>
      <w:r w:rsidRPr="00D442F0">
        <w:rPr>
          <w:rFonts w:ascii="Calibri" w:hAnsi="Calibri" w:cs="Calibri"/>
          <w:sz w:val="20"/>
          <w:szCs w:val="20"/>
          <w:lang w:val="pl-PL"/>
        </w:rPr>
        <w:t>przekazywanych przy użyciu Bazy Konkurencyjności opisane zostały</w:t>
      </w:r>
      <w:r>
        <w:rPr>
          <w:rFonts w:ascii="Calibri" w:hAnsi="Calibri" w:cs="Calibri"/>
          <w:sz w:val="20"/>
          <w:szCs w:val="20"/>
          <w:lang w:val="pl-PL"/>
        </w:rPr>
        <w:t xml:space="preserve"> </w:t>
      </w:r>
      <w:r w:rsidRPr="00D442F0">
        <w:rPr>
          <w:rFonts w:ascii="Calibri" w:hAnsi="Calibri" w:cs="Calibri"/>
          <w:sz w:val="20"/>
          <w:szCs w:val="20"/>
          <w:lang w:val="pl-PL"/>
        </w:rPr>
        <w:t xml:space="preserve">w Regulaminie korzystania z BK2021 dostępnego na stronie internetowej: </w:t>
      </w:r>
      <w:hyperlink r:id="rId36" w:history="1">
        <w:r w:rsidRPr="003A25D4">
          <w:rPr>
            <w:rStyle w:val="Hipercze"/>
            <w:rFonts w:ascii="Calibri" w:hAnsi="Calibri" w:cs="Calibri"/>
            <w:sz w:val="20"/>
            <w:szCs w:val="20"/>
            <w:lang w:val="pl-PL"/>
          </w:rPr>
          <w:t>https://bazakonkurencyjnosci.funduszeeuropejskie.gov.pl/regulamin</w:t>
        </w:r>
      </w:hyperlink>
    </w:p>
    <w:p w14:paraId="7A889975" w14:textId="77777777" w:rsidR="00D442F0" w:rsidRP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 xml:space="preserve">W przypadku pytań technicznych związanych z funkcjonowaniem BK2021 Zamawiający prosi o kontakt z zespołem obsługi Bazy Konkurencyjności: </w:t>
      </w:r>
      <w:r w:rsidRPr="00B35393">
        <w:rPr>
          <w:rStyle w:val="Hipercze"/>
          <w:rFonts w:ascii="Calibri" w:hAnsi="Calibri" w:cs="Calibri"/>
          <w:sz w:val="20"/>
          <w:szCs w:val="20"/>
          <w:lang w:val="pl-PL"/>
        </w:rPr>
        <w:t>konkurencyjnosc@mfipr.gov.pl</w:t>
      </w:r>
      <w:r w:rsidRPr="00D442F0">
        <w:rPr>
          <w:rFonts w:ascii="Calibri" w:hAnsi="Calibri" w:cs="Calibri"/>
          <w:b/>
          <w:bCs/>
          <w:sz w:val="20"/>
          <w:szCs w:val="20"/>
          <w:lang w:val="pl-PL"/>
        </w:rPr>
        <w:t>,</w:t>
      </w:r>
      <w:r w:rsidRPr="00D442F0">
        <w:rPr>
          <w:rFonts w:ascii="Calibri" w:hAnsi="Calibri" w:cs="Calibri"/>
          <w:sz w:val="20"/>
          <w:szCs w:val="20"/>
          <w:lang w:val="pl-PL"/>
        </w:rPr>
        <w:t xml:space="preserve"> tel. 532 514 864, 783 926 213 (w godzinach: 8.15-16.15, poniedziałek – piątek).</w:t>
      </w:r>
    </w:p>
    <w:p w14:paraId="657408A6" w14:textId="77777777" w:rsidR="00047DCA" w:rsidRPr="00B35393" w:rsidRDefault="00047DCA"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Osobami upoważnionymi przez Zamawiającego do kontaktowania się z Wykonawcami są</w:t>
      </w:r>
      <w:r w:rsidRPr="00B35393">
        <w:rPr>
          <w:rFonts w:ascii="Calibri" w:hAnsi="Calibri" w:cs="Calibri"/>
          <w:sz w:val="20"/>
          <w:szCs w:val="20"/>
        </w:rPr>
        <w:t>:</w:t>
      </w:r>
    </w:p>
    <w:p w14:paraId="2F7CBEEB" w14:textId="77777777" w:rsidR="00047DCA" w:rsidRPr="00B35393" w:rsidRDefault="00047DCA" w:rsidP="005B7474">
      <w:pPr>
        <w:pStyle w:val="Akapitzlist"/>
        <w:numPr>
          <w:ilvl w:val="1"/>
          <w:numId w:val="137"/>
        </w:numPr>
        <w:suppressAutoHyphens/>
        <w:spacing w:after="0"/>
        <w:rPr>
          <w:rFonts w:ascii="Calibri" w:hAnsi="Calibri" w:cs="Calibri"/>
          <w:sz w:val="20"/>
          <w:szCs w:val="20"/>
          <w:lang w:val="pl-PL"/>
        </w:rPr>
      </w:pPr>
      <w:r w:rsidRPr="00B35393">
        <w:rPr>
          <w:rFonts w:ascii="Calibri" w:hAnsi="Calibri" w:cs="Calibri"/>
          <w:sz w:val="20"/>
          <w:szCs w:val="20"/>
        </w:rPr>
        <w:t xml:space="preserve">w zakresie merytorycznym – </w:t>
      </w:r>
      <w:r w:rsidR="004C070E" w:rsidRPr="00B35393">
        <w:rPr>
          <w:rFonts w:ascii="Calibri" w:hAnsi="Calibri" w:cs="Calibri"/>
          <w:b/>
          <w:bCs/>
          <w:sz w:val="20"/>
          <w:szCs w:val="20"/>
          <w:lang w:val="pl-PL"/>
        </w:rPr>
        <w:t>Andrzej Tokarczyk</w:t>
      </w:r>
      <w:r w:rsidR="00836FA6" w:rsidRPr="00B35393">
        <w:rPr>
          <w:rFonts w:ascii="Calibri" w:hAnsi="Calibri" w:cs="Calibri"/>
          <w:sz w:val="20"/>
          <w:szCs w:val="20"/>
        </w:rPr>
        <w:t xml:space="preserve"> – Kierownik Wydziału </w:t>
      </w:r>
      <w:r w:rsidR="00DA3B06" w:rsidRPr="00B35393">
        <w:rPr>
          <w:rFonts w:ascii="Calibri" w:hAnsi="Calibri" w:cs="Calibri"/>
          <w:sz w:val="20"/>
          <w:szCs w:val="20"/>
          <w:lang w:val="pl-PL"/>
        </w:rPr>
        <w:t>Sieci Wod.-Kan.</w:t>
      </w:r>
    </w:p>
    <w:p w14:paraId="5FB50573" w14:textId="77777777" w:rsidR="00D74845" w:rsidRPr="00B35393" w:rsidRDefault="00047DCA" w:rsidP="005B7474">
      <w:pPr>
        <w:pStyle w:val="Akapitzlist"/>
        <w:numPr>
          <w:ilvl w:val="1"/>
          <w:numId w:val="137"/>
        </w:numPr>
        <w:suppressAutoHyphens/>
        <w:spacing w:after="0"/>
        <w:jc w:val="left"/>
        <w:rPr>
          <w:rFonts w:ascii="Calibri" w:hAnsi="Calibri" w:cs="Calibri"/>
          <w:sz w:val="20"/>
          <w:szCs w:val="20"/>
          <w:lang w:val="pl-PL"/>
        </w:rPr>
      </w:pPr>
      <w:r w:rsidRPr="00B35393">
        <w:rPr>
          <w:rFonts w:ascii="Calibri" w:hAnsi="Calibri" w:cs="Calibri"/>
          <w:sz w:val="20"/>
          <w:szCs w:val="20"/>
        </w:rPr>
        <w:t xml:space="preserve">w sprawach dotyczących procedury zamówień publicznych – </w:t>
      </w:r>
      <w:r w:rsidR="00D442F0" w:rsidRPr="00B35393">
        <w:rPr>
          <w:rFonts w:ascii="Calibri" w:hAnsi="Calibri" w:cs="Calibri"/>
          <w:b/>
          <w:bCs/>
          <w:sz w:val="20"/>
          <w:szCs w:val="20"/>
          <w:lang w:val="pl-PL"/>
        </w:rPr>
        <w:t>Lucyna Grych-Kusek</w:t>
      </w:r>
      <w:r w:rsidR="00087855" w:rsidRPr="00B35393">
        <w:rPr>
          <w:rFonts w:ascii="Calibri" w:hAnsi="Calibri" w:cs="Calibri"/>
          <w:b/>
          <w:bCs/>
          <w:sz w:val="20"/>
          <w:szCs w:val="20"/>
          <w:lang w:val="pl-PL"/>
        </w:rPr>
        <w:t xml:space="preserve"> </w:t>
      </w:r>
      <w:r w:rsidRPr="00B35393">
        <w:rPr>
          <w:rFonts w:ascii="Calibri" w:hAnsi="Calibri" w:cs="Calibri"/>
          <w:sz w:val="20"/>
          <w:szCs w:val="20"/>
        </w:rPr>
        <w:t xml:space="preserve">– </w:t>
      </w:r>
      <w:r w:rsidR="00DA3B06" w:rsidRPr="00B35393">
        <w:rPr>
          <w:rFonts w:ascii="Calibri" w:hAnsi="Calibri" w:cs="Calibri"/>
          <w:sz w:val="20"/>
          <w:szCs w:val="20"/>
          <w:lang w:val="pl-PL"/>
        </w:rPr>
        <w:t>Kierownik Działu Inwestycji Strategicznych</w:t>
      </w:r>
    </w:p>
    <w:p w14:paraId="3E9F02F1" w14:textId="77777777" w:rsidR="000D54DE" w:rsidRPr="00B35393" w:rsidRDefault="000D54DE"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Oględziny miejsca realizacji zamówienia.</w:t>
      </w:r>
    </w:p>
    <w:p w14:paraId="75409C2F" w14:textId="77777777" w:rsidR="004C070E" w:rsidRPr="00B35393" w:rsidRDefault="004C070E" w:rsidP="00DA3B06">
      <w:pPr>
        <w:pStyle w:val="Akapitzlist"/>
        <w:spacing w:before="120"/>
        <w:ind w:left="709" w:firstLine="0"/>
        <w:jc w:val="left"/>
        <w:rPr>
          <w:rFonts w:ascii="Calibri" w:hAnsi="Calibri" w:cs="Calibri"/>
          <w:sz w:val="20"/>
          <w:szCs w:val="20"/>
          <w:lang w:val="pl-PL"/>
        </w:rPr>
      </w:pPr>
      <w:r w:rsidRPr="00B35393">
        <w:rPr>
          <w:rFonts w:ascii="Calibri" w:hAnsi="Calibri" w:cs="Calibri"/>
          <w:sz w:val="20"/>
          <w:szCs w:val="20"/>
        </w:rPr>
        <w:t>Zamawiający nie przewiduje organizowania możliwoś</w:t>
      </w:r>
      <w:r w:rsidR="00CC6D9F" w:rsidRPr="00B35393">
        <w:rPr>
          <w:rFonts w:ascii="Calibri" w:hAnsi="Calibri" w:cs="Calibri"/>
          <w:sz w:val="20"/>
          <w:szCs w:val="20"/>
          <w:lang w:val="pl-PL"/>
        </w:rPr>
        <w:t>ci</w:t>
      </w:r>
      <w:r w:rsidRPr="00B35393">
        <w:rPr>
          <w:rFonts w:ascii="Calibri" w:hAnsi="Calibri" w:cs="Calibri"/>
          <w:sz w:val="20"/>
          <w:szCs w:val="20"/>
        </w:rPr>
        <w:t xml:space="preserve"> oględzin terenu objętego inwestycją przez</w:t>
      </w:r>
      <w:r w:rsidRPr="00B35393">
        <w:rPr>
          <w:rFonts w:ascii="Calibri" w:hAnsi="Calibri" w:cs="Calibri"/>
          <w:sz w:val="20"/>
          <w:szCs w:val="20"/>
          <w:lang w:val="pl-PL"/>
        </w:rPr>
        <w:t xml:space="preserve"> </w:t>
      </w:r>
      <w:r w:rsidRPr="00B35393">
        <w:rPr>
          <w:rFonts w:ascii="Calibri" w:hAnsi="Calibri" w:cs="Calibri"/>
          <w:sz w:val="20"/>
          <w:szCs w:val="20"/>
        </w:rPr>
        <w:t>Wykonawców. Oględzin można dokonać samodzielnie</w:t>
      </w:r>
      <w:r w:rsidRPr="00B35393">
        <w:rPr>
          <w:rFonts w:ascii="Calibri" w:hAnsi="Calibri" w:cs="Calibri"/>
          <w:sz w:val="20"/>
          <w:szCs w:val="20"/>
          <w:lang w:val="pl-PL"/>
        </w:rPr>
        <w:t>.</w:t>
      </w:r>
    </w:p>
    <w:p w14:paraId="4AB49F99" w14:textId="77777777" w:rsidR="00902830" w:rsidRPr="00B35393" w:rsidRDefault="00902830" w:rsidP="00D0277E">
      <w:pPr>
        <w:pStyle w:val="Akapitzlist"/>
        <w:numPr>
          <w:ilvl w:val="0"/>
          <w:numId w:val="1"/>
        </w:numPr>
        <w:spacing w:before="120"/>
        <w:ind w:left="284" w:hanging="284"/>
        <w:rPr>
          <w:rFonts w:ascii="Calibri" w:hAnsi="Calibri" w:cs="Calibri"/>
          <w:b/>
          <w:color w:val="000000"/>
          <w:sz w:val="20"/>
          <w:szCs w:val="20"/>
          <w:lang w:val="pl-PL"/>
        </w:rPr>
      </w:pPr>
      <w:r w:rsidRPr="00B35393">
        <w:rPr>
          <w:rFonts w:ascii="Calibri" w:hAnsi="Calibri" w:cs="Calibri"/>
          <w:b/>
          <w:color w:val="000000"/>
          <w:sz w:val="20"/>
          <w:szCs w:val="20"/>
          <w:lang w:val="pl-PL"/>
        </w:rPr>
        <w:t xml:space="preserve">Wyjaśnianie i zmiany w treści </w:t>
      </w:r>
      <w:r w:rsidR="00382B9C" w:rsidRPr="00B35393">
        <w:rPr>
          <w:rFonts w:ascii="Calibri" w:hAnsi="Calibri" w:cs="Calibri"/>
          <w:b/>
          <w:color w:val="000000"/>
          <w:sz w:val="20"/>
          <w:szCs w:val="20"/>
          <w:lang w:val="pl-PL"/>
        </w:rPr>
        <w:t>Zapytania ofertowego.</w:t>
      </w:r>
    </w:p>
    <w:p w14:paraId="0E5B9969"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 </w:t>
      </w:r>
      <w:r w:rsidR="00902830" w:rsidRPr="00B35393">
        <w:rPr>
          <w:rFonts w:ascii="Calibri" w:hAnsi="Calibri" w:cs="Calibri"/>
          <w:b/>
          <w:bCs/>
          <w:color w:val="000000"/>
          <w:sz w:val="20"/>
          <w:szCs w:val="20"/>
        </w:rPr>
        <w:t xml:space="preserve">Wyjaśnianie treści </w:t>
      </w:r>
      <w:r w:rsidR="006E4325" w:rsidRPr="006E4325">
        <w:rPr>
          <w:rFonts w:ascii="Calibri" w:hAnsi="Calibri" w:cs="Calibri"/>
          <w:b/>
          <w:bCs/>
          <w:color w:val="000000"/>
          <w:sz w:val="20"/>
          <w:szCs w:val="20"/>
        </w:rPr>
        <w:t>Zapytania ofertowego</w:t>
      </w:r>
    </w:p>
    <w:p w14:paraId="6B19090A" w14:textId="77777777" w:rsidR="00382B9C"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Wykonawca </w:t>
      </w:r>
      <w:r w:rsidR="00577CCC" w:rsidRPr="00B35393">
        <w:rPr>
          <w:rFonts w:ascii="Calibri" w:hAnsi="Calibri" w:cs="Calibri"/>
          <w:color w:val="000000"/>
          <w:sz w:val="20"/>
          <w:szCs w:val="20"/>
        </w:rPr>
        <w:t xml:space="preserve">może </w:t>
      </w:r>
      <w:r w:rsidRPr="00B35393">
        <w:rPr>
          <w:rFonts w:ascii="Calibri" w:hAnsi="Calibri" w:cs="Calibri"/>
          <w:color w:val="000000"/>
          <w:sz w:val="20"/>
          <w:szCs w:val="20"/>
        </w:rPr>
        <w:t xml:space="preserve">zwrócić się </w:t>
      </w:r>
      <w:r w:rsidR="00577CCC" w:rsidRPr="00B35393">
        <w:rPr>
          <w:rFonts w:ascii="Calibri" w:hAnsi="Calibri" w:cs="Calibri"/>
          <w:color w:val="000000"/>
          <w:sz w:val="20"/>
          <w:szCs w:val="20"/>
        </w:rPr>
        <w:t xml:space="preserve">do Zamawiającego </w:t>
      </w:r>
      <w:r w:rsidRPr="00B35393">
        <w:rPr>
          <w:rFonts w:ascii="Calibri" w:hAnsi="Calibri" w:cs="Calibri"/>
          <w:color w:val="000000"/>
          <w:sz w:val="20"/>
          <w:szCs w:val="20"/>
        </w:rPr>
        <w:t xml:space="preserve">o </w:t>
      </w:r>
      <w:r w:rsidR="00577CCC" w:rsidRPr="00B35393">
        <w:rPr>
          <w:rFonts w:ascii="Calibri" w:hAnsi="Calibri" w:cs="Calibri"/>
          <w:color w:val="000000"/>
          <w:sz w:val="20"/>
          <w:szCs w:val="20"/>
        </w:rPr>
        <w:t xml:space="preserve">wyjaśnienie </w:t>
      </w:r>
      <w:r w:rsidRPr="00B35393">
        <w:rPr>
          <w:rFonts w:ascii="Calibri" w:hAnsi="Calibri" w:cs="Calibri"/>
          <w:color w:val="000000"/>
          <w:sz w:val="20"/>
          <w:szCs w:val="20"/>
        </w:rPr>
        <w:t xml:space="preserve">treści </w:t>
      </w:r>
      <w:r w:rsidR="00382B9C" w:rsidRPr="00B35393">
        <w:rPr>
          <w:rFonts w:ascii="Calibri" w:hAnsi="Calibri" w:cs="Calibri"/>
          <w:color w:val="000000"/>
          <w:sz w:val="20"/>
          <w:szCs w:val="20"/>
        </w:rPr>
        <w:t>Zapytania ofertowego poprzez zadawanie pytań.</w:t>
      </w:r>
    </w:p>
    <w:p w14:paraId="3A7CB1CE" w14:textId="77777777" w:rsidR="00382B9C" w:rsidRPr="00B35393"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Wnioski o wyjaśnienie treści </w:t>
      </w:r>
      <w:r w:rsidR="00897A6C" w:rsidRPr="00897A6C">
        <w:rPr>
          <w:rFonts w:ascii="Calibri" w:hAnsi="Calibri" w:cs="Calibri"/>
          <w:color w:val="000000"/>
          <w:sz w:val="20"/>
          <w:szCs w:val="20"/>
        </w:rPr>
        <w:t>Zapytania ofertowego</w:t>
      </w:r>
      <w:r w:rsidRPr="00B35393">
        <w:rPr>
          <w:rFonts w:ascii="Calibri" w:hAnsi="Calibri" w:cs="Calibri"/>
          <w:color w:val="000000"/>
          <w:sz w:val="20"/>
          <w:szCs w:val="20"/>
        </w:rPr>
        <w:t xml:space="preserve"> należy kierować na piśmie, wyłącznie za pośrednictwem Bazy Konkurencyjności, pod rygorem pozostawienia wniosku bez rozpatrzenia. </w:t>
      </w:r>
    </w:p>
    <w:p w14:paraId="5CBDF856"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jest obowiązany udzielić wyjaśnień niezwłocznie, </w:t>
      </w:r>
      <w:r w:rsidRPr="00B35393">
        <w:rPr>
          <w:rFonts w:ascii="Calibri" w:hAnsi="Calibri" w:cs="Calibri"/>
          <w:b/>
          <w:bCs/>
          <w:color w:val="000000"/>
          <w:sz w:val="20"/>
          <w:szCs w:val="20"/>
        </w:rPr>
        <w:t xml:space="preserve">jednak nie później niż na </w:t>
      </w:r>
      <w:r w:rsidR="00674CD9" w:rsidRPr="00B35393">
        <w:rPr>
          <w:rFonts w:ascii="Calibri" w:hAnsi="Calibri" w:cs="Calibri"/>
          <w:b/>
          <w:bCs/>
          <w:color w:val="000000"/>
          <w:sz w:val="20"/>
          <w:szCs w:val="20"/>
        </w:rPr>
        <w:t>3</w:t>
      </w:r>
      <w:r w:rsidRPr="00B35393">
        <w:rPr>
          <w:rFonts w:ascii="Calibri" w:hAnsi="Calibri" w:cs="Calibri"/>
          <w:b/>
          <w:bCs/>
          <w:color w:val="000000"/>
          <w:sz w:val="20"/>
          <w:szCs w:val="20"/>
        </w:rPr>
        <w:t xml:space="preserve"> dni przed upływem terminu składania ofert</w:t>
      </w:r>
      <w:r w:rsidRPr="00B35393">
        <w:rPr>
          <w:rFonts w:ascii="Calibri" w:hAnsi="Calibri" w:cs="Calibri"/>
          <w:color w:val="000000"/>
          <w:sz w:val="20"/>
          <w:szCs w:val="20"/>
        </w:rPr>
        <w:t xml:space="preserve">, pod warunkiem że wniosek o wyjaśnienie treści specyfikacji istotnych warunków zamówienia wpłynął do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amawiającego nie później niż do końca dnia, w którym upływa połowa wyznaczonego terminu składania ofert.</w:t>
      </w:r>
    </w:p>
    <w:p w14:paraId="7EECE689" w14:textId="77777777" w:rsidR="00382B9C"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382B9C">
        <w:rPr>
          <w:rFonts w:ascii="Calibri" w:hAnsi="Calibri" w:cs="Calibri"/>
          <w:color w:val="000000"/>
          <w:sz w:val="20"/>
          <w:szCs w:val="20"/>
        </w:rPr>
        <w:t xml:space="preserve">Jeżeli Zamawiający nie udzieli wyjaśnień w terminie, o którym mowa w </w:t>
      </w:r>
      <w:r>
        <w:rPr>
          <w:rFonts w:ascii="Calibri" w:hAnsi="Calibri" w:cs="Calibri"/>
          <w:color w:val="000000"/>
          <w:sz w:val="20"/>
          <w:szCs w:val="20"/>
        </w:rPr>
        <w:t>pkt. 22.1.3,</w:t>
      </w:r>
      <w:r w:rsidRPr="00382B9C">
        <w:rPr>
          <w:rFonts w:ascii="Calibri" w:hAnsi="Calibri" w:cs="Calibri"/>
          <w:color w:val="000000"/>
          <w:sz w:val="20"/>
          <w:szCs w:val="20"/>
        </w:rPr>
        <w:t xml:space="preserve"> przedłuża termin składania ofert o czas niezbędny do zapoznania się wszystkich zainteresowanych Wykonawców z wyjaśnieniami niezbędnymi do należytego przygotowania i złożenia ofert. </w:t>
      </w:r>
    </w:p>
    <w:p w14:paraId="61551A2B"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wniosek o wyjaśnienie</w:t>
      </w:r>
      <w:r w:rsidR="00382B9C" w:rsidRPr="00B35393">
        <w:rPr>
          <w:rFonts w:ascii="Calibri" w:hAnsi="Calibri" w:cs="Calibri"/>
          <w:color w:val="000000"/>
          <w:sz w:val="20"/>
          <w:szCs w:val="20"/>
        </w:rPr>
        <w:t xml:space="preserve">, o którym </w:t>
      </w:r>
      <w:r w:rsidR="00382B9C" w:rsidRPr="00382B9C">
        <w:rPr>
          <w:rFonts w:ascii="Calibri" w:hAnsi="Calibri" w:cs="Calibri"/>
          <w:color w:val="000000"/>
          <w:sz w:val="20"/>
          <w:szCs w:val="20"/>
        </w:rPr>
        <w:t>mowa w pkt 22.1.</w:t>
      </w:r>
      <w:r w:rsidR="00897A6C">
        <w:rPr>
          <w:rFonts w:ascii="Calibri" w:hAnsi="Calibri" w:cs="Calibri"/>
          <w:color w:val="000000"/>
          <w:sz w:val="20"/>
          <w:szCs w:val="20"/>
          <w:lang w:val="pl-PL"/>
        </w:rPr>
        <w:t>2</w:t>
      </w:r>
      <w:r w:rsidR="00382B9C">
        <w:rPr>
          <w:rFonts w:ascii="Calibri" w:hAnsi="Calibri" w:cs="Calibri"/>
          <w:color w:val="000000"/>
          <w:sz w:val="20"/>
          <w:szCs w:val="20"/>
        </w:rPr>
        <w:t xml:space="preserve"> </w:t>
      </w:r>
      <w:r w:rsidRPr="00B35393">
        <w:rPr>
          <w:rFonts w:ascii="Calibri" w:hAnsi="Calibri" w:cs="Calibri"/>
          <w:color w:val="000000"/>
          <w:sz w:val="20"/>
          <w:szCs w:val="20"/>
        </w:rPr>
        <w:t>wpłyn</w:t>
      </w:r>
      <w:r w:rsidR="00382B9C" w:rsidRPr="00B35393">
        <w:rPr>
          <w:rFonts w:ascii="Calibri" w:hAnsi="Calibri" w:cs="Calibri"/>
          <w:color w:val="000000"/>
          <w:sz w:val="20"/>
          <w:szCs w:val="20"/>
        </w:rPr>
        <w:t>ie</w:t>
      </w:r>
      <w:r w:rsidRPr="00B35393">
        <w:rPr>
          <w:rFonts w:ascii="Calibri" w:hAnsi="Calibri" w:cs="Calibri"/>
          <w:color w:val="000000"/>
          <w:sz w:val="20"/>
          <w:szCs w:val="20"/>
        </w:rPr>
        <w:t xml:space="preserve"> po</w:t>
      </w:r>
      <w:r w:rsidR="00303423" w:rsidRPr="00B35393">
        <w:rPr>
          <w:rFonts w:ascii="Calibri" w:hAnsi="Calibri" w:cs="Calibri"/>
          <w:color w:val="000000"/>
          <w:sz w:val="20"/>
          <w:szCs w:val="20"/>
        </w:rPr>
        <w:t> </w:t>
      </w:r>
      <w:r w:rsidRPr="00B35393">
        <w:rPr>
          <w:rFonts w:ascii="Calibri" w:hAnsi="Calibri" w:cs="Calibri"/>
          <w:color w:val="000000"/>
          <w:sz w:val="20"/>
          <w:szCs w:val="20"/>
        </w:rPr>
        <w:t xml:space="preserve">upływie terminu składania wniosku, o którym mowa w </w:t>
      </w:r>
      <w:proofErr w:type="spellStart"/>
      <w:r w:rsidRPr="00B35393">
        <w:rPr>
          <w:rFonts w:ascii="Calibri" w:hAnsi="Calibri" w:cs="Calibri"/>
          <w:color w:val="000000"/>
          <w:sz w:val="20"/>
          <w:szCs w:val="20"/>
        </w:rPr>
        <w:t>ppkt</w:t>
      </w:r>
      <w:proofErr w:type="spellEnd"/>
      <w:r w:rsidRPr="00B35393">
        <w:rPr>
          <w:rFonts w:ascii="Calibri" w:hAnsi="Calibri" w:cs="Calibri"/>
          <w:color w:val="000000"/>
          <w:sz w:val="20"/>
          <w:szCs w:val="20"/>
        </w:rPr>
        <w:t xml:space="preserve">. </w:t>
      </w:r>
      <w:r w:rsidR="00382B9C" w:rsidRPr="00B35393">
        <w:rPr>
          <w:rFonts w:ascii="Calibri" w:hAnsi="Calibri" w:cs="Calibri"/>
          <w:color w:val="000000"/>
          <w:sz w:val="20"/>
          <w:szCs w:val="20"/>
        </w:rPr>
        <w:t>22.1.</w:t>
      </w:r>
      <w:r w:rsidR="00897A6C">
        <w:rPr>
          <w:rFonts w:ascii="Calibri" w:hAnsi="Calibri" w:cs="Calibri"/>
          <w:color w:val="000000"/>
          <w:sz w:val="20"/>
          <w:szCs w:val="20"/>
          <w:lang w:val="pl-PL"/>
        </w:rPr>
        <w:t>3</w:t>
      </w:r>
      <w:r w:rsidRPr="00B35393">
        <w:rPr>
          <w:rFonts w:ascii="Calibri" w:hAnsi="Calibri" w:cs="Calibri"/>
          <w:color w:val="000000"/>
          <w:sz w:val="20"/>
          <w:szCs w:val="20"/>
        </w:rPr>
        <w:t xml:space="preserve"> lub dotyczy udzielonych wyjaśnień,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amawiający może udzielić wyjaśnień albo pozostawić wniosek bez rozpoznania.</w:t>
      </w:r>
    </w:p>
    <w:p w14:paraId="18D9BBF7"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Przedłużenie terminu składania ofert nie wpływa na bieg terminu składania wniosku, o którym mowa w pkt. </w:t>
      </w:r>
      <w:r w:rsidR="00382B9C" w:rsidRPr="00B35393">
        <w:rPr>
          <w:rFonts w:ascii="Calibri" w:hAnsi="Calibri" w:cs="Calibri"/>
          <w:color w:val="000000"/>
          <w:sz w:val="20"/>
          <w:szCs w:val="20"/>
        </w:rPr>
        <w:t>22.1.3</w:t>
      </w:r>
      <w:r w:rsidRPr="00B35393">
        <w:rPr>
          <w:rFonts w:ascii="Calibri" w:hAnsi="Calibri" w:cs="Calibri"/>
          <w:color w:val="000000"/>
          <w:sz w:val="20"/>
          <w:szCs w:val="20"/>
        </w:rPr>
        <w:t>.</w:t>
      </w:r>
    </w:p>
    <w:p w14:paraId="740CAC1F"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Treść zapytań wraz z wyjaśnieniami </w:t>
      </w:r>
      <w:r w:rsidR="00AF41F1" w:rsidRPr="00B35393">
        <w:rPr>
          <w:rFonts w:ascii="Calibri" w:hAnsi="Calibri" w:cs="Calibri"/>
          <w:color w:val="000000"/>
          <w:sz w:val="20"/>
          <w:szCs w:val="20"/>
        </w:rPr>
        <w:t>Zamawiający</w:t>
      </w:r>
      <w:r w:rsidR="001D51A7" w:rsidRPr="00D0277E">
        <w:rPr>
          <w:rFonts w:ascii="Calibri" w:hAnsi="Calibri" w:cs="Calibri"/>
          <w:color w:val="000000"/>
          <w:sz w:val="20"/>
          <w:szCs w:val="20"/>
        </w:rPr>
        <w:t xml:space="preserve"> </w:t>
      </w:r>
      <w:r w:rsidR="001D51A7" w:rsidRPr="001D51A7">
        <w:rPr>
          <w:rFonts w:ascii="Calibri" w:hAnsi="Calibri" w:cs="Calibri"/>
          <w:color w:val="000000"/>
          <w:sz w:val="20"/>
          <w:szCs w:val="20"/>
        </w:rPr>
        <w:t>zamieszcza na stronie internetowej postępowania</w:t>
      </w:r>
      <w:r w:rsidR="001D51A7">
        <w:rPr>
          <w:rFonts w:ascii="Calibri" w:hAnsi="Calibri" w:cs="Calibri"/>
          <w:color w:val="000000"/>
          <w:sz w:val="20"/>
          <w:szCs w:val="20"/>
        </w:rPr>
        <w:t xml:space="preserve"> oraz </w:t>
      </w:r>
      <w:r w:rsidR="00F47DE3" w:rsidRPr="00B35393">
        <w:rPr>
          <w:rFonts w:ascii="Calibri" w:hAnsi="Calibri" w:cs="Calibri"/>
          <w:color w:val="000000"/>
          <w:sz w:val="20"/>
          <w:szCs w:val="20"/>
        </w:rPr>
        <w:t xml:space="preserve">przekazuje </w:t>
      </w:r>
      <w:r w:rsidR="00AF41F1" w:rsidRPr="00B35393">
        <w:rPr>
          <w:rFonts w:ascii="Calibri" w:hAnsi="Calibri" w:cs="Calibri"/>
          <w:color w:val="000000"/>
          <w:sz w:val="20"/>
          <w:szCs w:val="20"/>
        </w:rPr>
        <w:t>W</w:t>
      </w:r>
      <w:r w:rsidR="00F47DE3" w:rsidRPr="00B35393">
        <w:rPr>
          <w:rFonts w:ascii="Calibri" w:hAnsi="Calibri" w:cs="Calibri"/>
          <w:color w:val="000000"/>
          <w:sz w:val="20"/>
          <w:szCs w:val="20"/>
        </w:rPr>
        <w:t>ykonawcom ujawnionym w toku procedury</w:t>
      </w:r>
      <w:r w:rsidRPr="00B35393">
        <w:rPr>
          <w:rFonts w:ascii="Calibri" w:hAnsi="Calibri" w:cs="Calibri"/>
          <w:color w:val="000000"/>
          <w:sz w:val="20"/>
          <w:szCs w:val="20"/>
        </w:rPr>
        <w:t xml:space="preserve">, bez ujawniania źródła </w:t>
      </w:r>
      <w:r w:rsidR="00F47DE3" w:rsidRPr="00B35393">
        <w:rPr>
          <w:rFonts w:ascii="Calibri" w:hAnsi="Calibri" w:cs="Calibri"/>
          <w:color w:val="000000"/>
          <w:sz w:val="20"/>
          <w:szCs w:val="20"/>
        </w:rPr>
        <w:t>zapytania</w:t>
      </w:r>
      <w:r w:rsidR="003225F9" w:rsidRPr="00B35393">
        <w:rPr>
          <w:rFonts w:ascii="Calibri" w:hAnsi="Calibri" w:cs="Calibri"/>
          <w:color w:val="000000"/>
          <w:sz w:val="20"/>
          <w:szCs w:val="20"/>
        </w:rPr>
        <w:t>.</w:t>
      </w:r>
    </w:p>
    <w:p w14:paraId="253426B6" w14:textId="77777777" w:rsidR="00836FA6" w:rsidRPr="00B35393" w:rsidRDefault="00836FA6"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D0277E">
        <w:rPr>
          <w:rFonts w:ascii="Calibri" w:hAnsi="Calibri" w:cs="Calibri"/>
          <w:color w:val="000000"/>
          <w:sz w:val="20"/>
          <w:szCs w:val="20"/>
        </w:rPr>
        <w:t>W przypadku rozbieżności pomiędzy treścią niniejsze</w:t>
      </w:r>
      <w:r w:rsidR="00382B9C" w:rsidRPr="00D0277E">
        <w:rPr>
          <w:rFonts w:ascii="Calibri" w:hAnsi="Calibri" w:cs="Calibri"/>
          <w:color w:val="000000"/>
          <w:sz w:val="20"/>
          <w:szCs w:val="20"/>
        </w:rPr>
        <w:t xml:space="preserve">go Zapytania ofertowego, </w:t>
      </w:r>
      <w:r w:rsidRPr="00D0277E">
        <w:rPr>
          <w:rFonts w:ascii="Calibri" w:hAnsi="Calibri" w:cs="Calibri"/>
          <w:color w:val="000000"/>
          <w:sz w:val="20"/>
          <w:szCs w:val="20"/>
        </w:rPr>
        <w:t xml:space="preserve">a treścią udzielonych wyjaśnień lub zmian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 jako obowiązującą należy przyjąć treść pisma zawierającego późniejsze oświadczenie Zamawiającego. Wyjaśnienia są integralną części</w:t>
      </w:r>
      <w:r w:rsidR="007C79CE" w:rsidRPr="00D0277E">
        <w:rPr>
          <w:rFonts w:ascii="Calibri" w:hAnsi="Calibri" w:cs="Calibri"/>
          <w:color w:val="000000"/>
          <w:sz w:val="20"/>
          <w:szCs w:val="20"/>
        </w:rPr>
        <w:t>ą</w:t>
      </w:r>
      <w:r w:rsidRPr="00D0277E">
        <w:rPr>
          <w:rFonts w:ascii="Calibri" w:hAnsi="Calibri" w:cs="Calibri"/>
          <w:color w:val="000000"/>
          <w:sz w:val="20"/>
          <w:szCs w:val="20"/>
        </w:rPr>
        <w:t xml:space="preserve">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w:t>
      </w:r>
    </w:p>
    <w:p w14:paraId="5CBDDAEC"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7D4F6E">
        <w:rPr>
          <w:rFonts w:ascii="Tahoma" w:hAnsi="Tahoma" w:cs="Tahoma"/>
          <w:b/>
          <w:bCs/>
          <w:color w:val="000000"/>
          <w:sz w:val="18"/>
        </w:rPr>
        <w:t xml:space="preserve"> </w:t>
      </w:r>
      <w:r w:rsidR="00902830" w:rsidRPr="00B35393">
        <w:rPr>
          <w:rFonts w:ascii="Calibri" w:hAnsi="Calibri" w:cs="Calibri"/>
          <w:b/>
          <w:bCs/>
          <w:color w:val="000000"/>
          <w:sz w:val="20"/>
          <w:szCs w:val="20"/>
        </w:rPr>
        <w:t xml:space="preserve">Zmiany w treści </w:t>
      </w:r>
      <w:r w:rsidR="00F1179C">
        <w:rPr>
          <w:rFonts w:ascii="Calibri" w:hAnsi="Calibri" w:cs="Calibri"/>
          <w:b/>
          <w:bCs/>
          <w:color w:val="000000"/>
          <w:sz w:val="20"/>
          <w:szCs w:val="20"/>
        </w:rPr>
        <w:t>Zapytania ofertowego</w:t>
      </w:r>
      <w:r w:rsidR="008548FF">
        <w:rPr>
          <w:rFonts w:ascii="Calibri" w:hAnsi="Calibri" w:cs="Calibri"/>
          <w:b/>
          <w:bCs/>
          <w:color w:val="000000"/>
          <w:sz w:val="20"/>
          <w:szCs w:val="20"/>
        </w:rPr>
        <w:t>.</w:t>
      </w:r>
    </w:p>
    <w:p w14:paraId="7A848285"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szczególnie uzasadnionych przypadkach Zamawiający może w każdym czasie, przed upływem terminu do składania ofert</w:t>
      </w:r>
      <w:r w:rsidR="002666DB">
        <w:rPr>
          <w:rFonts w:ascii="Calibri" w:hAnsi="Calibri" w:cs="Calibri"/>
          <w:color w:val="000000"/>
          <w:sz w:val="20"/>
          <w:szCs w:val="20"/>
        </w:rPr>
        <w:t xml:space="preserve"> zmienić treść niniejszego </w:t>
      </w:r>
      <w:r w:rsidR="00897A6C">
        <w:rPr>
          <w:rFonts w:ascii="Calibri" w:hAnsi="Calibri" w:cs="Calibri"/>
          <w:color w:val="000000"/>
          <w:sz w:val="20"/>
          <w:szCs w:val="20"/>
          <w:lang w:val="pl-PL"/>
        </w:rPr>
        <w:t>Z</w:t>
      </w:r>
      <w:proofErr w:type="spellStart"/>
      <w:r w:rsidR="002666DB">
        <w:rPr>
          <w:rFonts w:ascii="Calibri" w:hAnsi="Calibri" w:cs="Calibri"/>
          <w:color w:val="000000"/>
          <w:sz w:val="20"/>
          <w:szCs w:val="20"/>
        </w:rPr>
        <w:t>apytania</w:t>
      </w:r>
      <w:proofErr w:type="spellEnd"/>
      <w:r w:rsidR="002666DB">
        <w:rPr>
          <w:rFonts w:ascii="Calibri" w:hAnsi="Calibri" w:cs="Calibri"/>
          <w:color w:val="000000"/>
          <w:sz w:val="20"/>
          <w:szCs w:val="20"/>
        </w:rPr>
        <w:t xml:space="preserve"> ofertowego</w:t>
      </w:r>
      <w:r w:rsidR="001D51A7"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 </w:t>
      </w:r>
      <w:r w:rsidR="001D51A7" w:rsidRPr="001D51A7">
        <w:rPr>
          <w:rFonts w:ascii="Calibri" w:hAnsi="Calibri" w:cs="Calibri"/>
          <w:color w:val="000000"/>
          <w:sz w:val="20"/>
          <w:szCs w:val="20"/>
        </w:rPr>
        <w:t xml:space="preserve">Dokonaną zmianę treści </w:t>
      </w:r>
      <w:r w:rsidR="00897A6C">
        <w:rPr>
          <w:rFonts w:ascii="Calibri" w:hAnsi="Calibri" w:cs="Calibri"/>
          <w:color w:val="000000"/>
          <w:sz w:val="20"/>
          <w:szCs w:val="20"/>
          <w:lang w:val="pl-PL"/>
        </w:rPr>
        <w:t>Zapytania ofertowego</w:t>
      </w:r>
      <w:r w:rsidR="001D51A7" w:rsidRPr="001D51A7">
        <w:rPr>
          <w:rFonts w:ascii="Calibri" w:hAnsi="Calibri" w:cs="Calibri"/>
          <w:color w:val="000000"/>
          <w:sz w:val="20"/>
          <w:szCs w:val="20"/>
        </w:rPr>
        <w:t xml:space="preserve"> Zamawiający udostępnia na stronie internetowej prowadzonego postępowania (BK2021). W przypadku gdy zmiany treści </w:t>
      </w:r>
      <w:r w:rsidR="001D51A7">
        <w:rPr>
          <w:rFonts w:ascii="Calibri" w:hAnsi="Calibri" w:cs="Calibri"/>
          <w:color w:val="000000"/>
          <w:sz w:val="20"/>
          <w:szCs w:val="20"/>
        </w:rPr>
        <w:t xml:space="preserve">Zapytania ofertowego </w:t>
      </w:r>
      <w:r w:rsidR="001D51A7" w:rsidRPr="001D51A7">
        <w:rPr>
          <w:rFonts w:ascii="Calibri" w:hAnsi="Calibri" w:cs="Calibri"/>
          <w:color w:val="000000"/>
          <w:sz w:val="20"/>
          <w:szCs w:val="20"/>
        </w:rPr>
        <w:t xml:space="preserve">są istotne dla sporządzenia oferty lub wymagają od </w:t>
      </w:r>
      <w:r w:rsidR="00133233">
        <w:rPr>
          <w:rFonts w:ascii="Calibri" w:hAnsi="Calibri" w:cs="Calibri"/>
          <w:color w:val="000000"/>
          <w:sz w:val="20"/>
          <w:szCs w:val="20"/>
          <w:lang w:val="pl-PL"/>
        </w:rPr>
        <w:t>W</w:t>
      </w:r>
      <w:proofErr w:type="spellStart"/>
      <w:r w:rsidR="001D51A7" w:rsidRPr="001D51A7">
        <w:rPr>
          <w:rFonts w:ascii="Calibri" w:hAnsi="Calibri" w:cs="Calibri"/>
          <w:color w:val="000000"/>
          <w:sz w:val="20"/>
          <w:szCs w:val="20"/>
        </w:rPr>
        <w:t>ykonawców</w:t>
      </w:r>
      <w:proofErr w:type="spellEnd"/>
      <w:r w:rsidR="001D51A7" w:rsidRPr="001D51A7">
        <w:rPr>
          <w:rFonts w:ascii="Calibri" w:hAnsi="Calibri" w:cs="Calibri"/>
          <w:color w:val="000000"/>
          <w:sz w:val="20"/>
          <w:szCs w:val="20"/>
        </w:rPr>
        <w:t xml:space="preserve"> dodatkowego czasu na zapoznanie się ze </w:t>
      </w:r>
      <w:r w:rsidR="001D51A7">
        <w:rPr>
          <w:rFonts w:ascii="Calibri" w:hAnsi="Calibri" w:cs="Calibri"/>
          <w:color w:val="000000"/>
          <w:sz w:val="20"/>
          <w:szCs w:val="20"/>
        </w:rPr>
        <w:t>zmienionym Zapytaniem ofertowym</w:t>
      </w:r>
      <w:r w:rsidR="001D51A7" w:rsidRPr="001D51A7">
        <w:rPr>
          <w:rFonts w:ascii="Calibri" w:hAnsi="Calibri" w:cs="Calibri"/>
          <w:color w:val="000000"/>
          <w:sz w:val="20"/>
          <w:szCs w:val="20"/>
        </w:rPr>
        <w:t xml:space="preserve"> i przygotowanie ofert, </w:t>
      </w:r>
      <w:r w:rsidR="001D51A7">
        <w:rPr>
          <w:rFonts w:ascii="Calibri" w:hAnsi="Calibri" w:cs="Calibri"/>
          <w:color w:val="000000"/>
          <w:sz w:val="20"/>
          <w:szCs w:val="20"/>
        </w:rPr>
        <w:t>Z</w:t>
      </w:r>
      <w:r w:rsidR="001D51A7" w:rsidRPr="001D51A7">
        <w:rPr>
          <w:rFonts w:ascii="Calibri" w:hAnsi="Calibri" w:cs="Calibri"/>
          <w:color w:val="000000"/>
          <w:sz w:val="20"/>
          <w:szCs w:val="20"/>
        </w:rPr>
        <w:t>amawiający przedłuża termin składania ofert</w:t>
      </w:r>
      <w:r w:rsidR="00D0277E">
        <w:rPr>
          <w:rFonts w:ascii="Calibri" w:hAnsi="Calibri" w:cs="Calibri"/>
          <w:color w:val="000000"/>
          <w:sz w:val="20"/>
          <w:szCs w:val="20"/>
          <w:lang w:val="pl-PL"/>
        </w:rPr>
        <w:t xml:space="preserve"> </w:t>
      </w:r>
      <w:r w:rsidR="001D51A7" w:rsidRPr="001D51A7">
        <w:rPr>
          <w:rFonts w:ascii="Calibri" w:hAnsi="Calibri" w:cs="Calibri"/>
          <w:color w:val="000000"/>
          <w:sz w:val="20"/>
          <w:szCs w:val="20"/>
        </w:rPr>
        <w:t xml:space="preserve">o czas niezbędny na zapoznanie się ze zmianą </w:t>
      </w:r>
      <w:r w:rsidR="001D51A7">
        <w:rPr>
          <w:rFonts w:ascii="Calibri" w:hAnsi="Calibri" w:cs="Calibri"/>
          <w:color w:val="000000"/>
          <w:sz w:val="20"/>
          <w:szCs w:val="20"/>
        </w:rPr>
        <w:t>Zapytania ofertowego</w:t>
      </w:r>
      <w:r w:rsidR="001D51A7" w:rsidRPr="001D51A7">
        <w:rPr>
          <w:rFonts w:ascii="Calibri" w:hAnsi="Calibri" w:cs="Calibri"/>
          <w:color w:val="000000"/>
          <w:sz w:val="20"/>
          <w:szCs w:val="20"/>
        </w:rPr>
        <w:t xml:space="preserve"> i przygotowanie oferty. </w:t>
      </w:r>
    </w:p>
    <w:p w14:paraId="48903302" w14:textId="77777777" w:rsidR="00902830" w:rsidRPr="00B35393"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lastRenderedPageBreak/>
        <w:t>Informację o</w:t>
      </w:r>
      <w:r w:rsidR="00902830" w:rsidRPr="00B35393">
        <w:rPr>
          <w:rFonts w:ascii="Calibri" w:hAnsi="Calibri" w:cs="Calibri"/>
          <w:color w:val="000000"/>
          <w:sz w:val="20"/>
          <w:szCs w:val="20"/>
        </w:rPr>
        <w:t xml:space="preserve"> przedłużeniu terminu składania ofert Zamawiający</w:t>
      </w:r>
      <w:r w:rsidRPr="00D0277E">
        <w:rPr>
          <w:rFonts w:ascii="Calibri" w:hAnsi="Calibri" w:cs="Calibri"/>
          <w:color w:val="000000"/>
          <w:sz w:val="20"/>
          <w:szCs w:val="20"/>
        </w:rPr>
        <w:t xml:space="preserve"> </w:t>
      </w:r>
      <w:r w:rsidRPr="001D51A7">
        <w:rPr>
          <w:rFonts w:ascii="Calibri" w:hAnsi="Calibri" w:cs="Calibri"/>
          <w:color w:val="000000"/>
          <w:sz w:val="20"/>
          <w:szCs w:val="20"/>
        </w:rPr>
        <w:t>zamieszcza na stronie internetowej</w:t>
      </w:r>
      <w:r w:rsidR="00902830"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postępowania oraz </w:t>
      </w:r>
      <w:r w:rsidR="00902830" w:rsidRPr="00B35393">
        <w:rPr>
          <w:rFonts w:ascii="Calibri" w:hAnsi="Calibri" w:cs="Calibri"/>
          <w:color w:val="000000"/>
          <w:sz w:val="20"/>
          <w:szCs w:val="20"/>
        </w:rPr>
        <w:t>niezwłocznie zawiadamia wszystkich Wykonawców</w:t>
      </w:r>
      <w:r w:rsidR="00B46D88" w:rsidRPr="00B35393">
        <w:rPr>
          <w:rFonts w:ascii="Calibri" w:hAnsi="Calibri" w:cs="Calibri"/>
          <w:color w:val="000000"/>
          <w:sz w:val="20"/>
          <w:szCs w:val="20"/>
        </w:rPr>
        <w:t xml:space="preserve"> ujawnionych w toku procedury</w:t>
      </w:r>
      <w:r w:rsidR="00902830" w:rsidRPr="00B35393">
        <w:rPr>
          <w:rFonts w:ascii="Calibri" w:hAnsi="Calibri" w:cs="Calibri"/>
          <w:color w:val="000000"/>
          <w:sz w:val="20"/>
          <w:szCs w:val="20"/>
        </w:rPr>
        <w:t>.</w:t>
      </w:r>
    </w:p>
    <w:p w14:paraId="5F01B5F5" w14:textId="77777777" w:rsidR="001D51A7" w:rsidRPr="001D51A7"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D51A7">
        <w:rPr>
          <w:rFonts w:ascii="Calibri" w:hAnsi="Calibri" w:cs="Calibri"/>
          <w:color w:val="000000"/>
          <w:sz w:val="20"/>
          <w:szCs w:val="20"/>
        </w:rPr>
        <w:t xml:space="preserve">Treść wszystkich dokumentów stanowiących </w:t>
      </w:r>
      <w:r w:rsidR="00897A6C">
        <w:rPr>
          <w:rFonts w:ascii="Calibri" w:hAnsi="Calibri" w:cs="Calibri"/>
          <w:color w:val="000000"/>
          <w:sz w:val="20"/>
          <w:szCs w:val="20"/>
          <w:lang w:val="pl-PL"/>
        </w:rPr>
        <w:t>Zapytanie ofertowe</w:t>
      </w:r>
      <w:r w:rsidRPr="001D51A7">
        <w:rPr>
          <w:rFonts w:ascii="Calibri" w:hAnsi="Calibri" w:cs="Calibri"/>
          <w:color w:val="000000"/>
          <w:sz w:val="20"/>
          <w:szCs w:val="20"/>
        </w:rPr>
        <w:t xml:space="preserve"> należy odczytywać wraz ze wszystkimi wprowadzonymi przez Zamawiającego uzupełnieniami i zmianami. </w:t>
      </w:r>
    </w:p>
    <w:p w14:paraId="5FAE56DD" w14:textId="77777777" w:rsidR="0024385D" w:rsidRPr="0019011E" w:rsidRDefault="0024385D" w:rsidP="00D0277E">
      <w:pPr>
        <w:pStyle w:val="Akapitzlist"/>
        <w:numPr>
          <w:ilvl w:val="0"/>
          <w:numId w:val="1"/>
        </w:numPr>
        <w:spacing w:before="120"/>
        <w:ind w:left="284" w:hanging="284"/>
        <w:rPr>
          <w:rFonts w:ascii="Calibri" w:hAnsi="Calibri" w:cs="Calibri"/>
          <w:b/>
          <w:color w:val="000000"/>
          <w:sz w:val="20"/>
          <w:szCs w:val="20"/>
        </w:rPr>
      </w:pPr>
      <w:r w:rsidRPr="0019011E">
        <w:rPr>
          <w:rFonts w:ascii="Calibri" w:hAnsi="Calibri" w:cs="Calibri"/>
          <w:b/>
          <w:color w:val="000000"/>
          <w:sz w:val="20"/>
          <w:szCs w:val="20"/>
        </w:rPr>
        <w:t>Opis sposobu obliczenia ceny.</w:t>
      </w:r>
    </w:p>
    <w:p w14:paraId="3E47347A" w14:textId="77777777" w:rsidR="00D5149D" w:rsidRPr="0019011E" w:rsidRDefault="00674CD9" w:rsidP="00D0277E">
      <w:pPr>
        <w:pStyle w:val="Akapitzlist"/>
        <w:numPr>
          <w:ilvl w:val="1"/>
          <w:numId w:val="1"/>
        </w:numPr>
        <w:tabs>
          <w:tab w:val="left" w:pos="851"/>
        </w:tabs>
        <w:ind w:left="851" w:hanging="567"/>
        <w:jc w:val="left"/>
        <w:rPr>
          <w:rFonts w:ascii="Calibri" w:hAnsi="Calibri" w:cs="Calibri"/>
          <w:bCs/>
          <w:sz w:val="20"/>
          <w:szCs w:val="20"/>
        </w:rPr>
      </w:pPr>
      <w:bookmarkStart w:id="33" w:name="_Hlk58307036"/>
      <w:r w:rsidRPr="0019011E">
        <w:rPr>
          <w:rFonts w:ascii="Calibri" w:hAnsi="Calibri" w:cs="Calibri"/>
          <w:b/>
          <w:sz w:val="20"/>
          <w:szCs w:val="20"/>
        </w:rPr>
        <w:t xml:space="preserve">Cena — </w:t>
      </w:r>
      <w:r w:rsidRPr="0019011E">
        <w:rPr>
          <w:rFonts w:ascii="Calibri" w:hAnsi="Calibri" w:cs="Calibri"/>
          <w:bCs/>
          <w:sz w:val="20"/>
          <w:szCs w:val="20"/>
        </w:rPr>
        <w:t xml:space="preserve">należy przez to rozumieć cenę w rozumieniu art. 3 ust. 1 pkt 1 i ust. 2 ustawy z dnia 9 maja </w:t>
      </w:r>
      <w:r w:rsidR="00CC6D9F" w:rsidRPr="0019011E">
        <w:rPr>
          <w:rFonts w:ascii="Calibri" w:hAnsi="Calibri" w:cs="Calibri"/>
          <w:bCs/>
          <w:sz w:val="20"/>
          <w:szCs w:val="20"/>
        </w:rPr>
        <w:t xml:space="preserve">2014 r. </w:t>
      </w:r>
      <w:r w:rsidRPr="0019011E">
        <w:rPr>
          <w:rFonts w:ascii="Calibri" w:hAnsi="Calibri" w:cs="Calibri"/>
          <w:bCs/>
          <w:sz w:val="20"/>
          <w:szCs w:val="20"/>
        </w:rPr>
        <w:t>o informowaniu o cenach towarów i usług (</w:t>
      </w:r>
      <w:proofErr w:type="spellStart"/>
      <w:r w:rsidR="002666DB">
        <w:rPr>
          <w:rFonts w:ascii="Calibri" w:hAnsi="Calibri" w:cs="Calibri"/>
          <w:bCs/>
          <w:sz w:val="20"/>
          <w:szCs w:val="20"/>
        </w:rPr>
        <w:t>t.j</w:t>
      </w:r>
      <w:proofErr w:type="spellEnd"/>
      <w:r w:rsidR="002666DB">
        <w:rPr>
          <w:rFonts w:ascii="Calibri" w:hAnsi="Calibri" w:cs="Calibri"/>
          <w:bCs/>
          <w:sz w:val="20"/>
          <w:szCs w:val="20"/>
        </w:rPr>
        <w:t>. Dz.U. z 2023 poz.168)</w:t>
      </w:r>
      <w:r w:rsidRPr="0019011E">
        <w:rPr>
          <w:rFonts w:ascii="Calibri" w:hAnsi="Calibri" w:cs="Calibri"/>
          <w:bCs/>
          <w:sz w:val="20"/>
          <w:szCs w:val="20"/>
        </w:rPr>
        <w:t>.</w:t>
      </w:r>
      <w:bookmarkEnd w:id="33"/>
    </w:p>
    <w:p w14:paraId="4CB4FE24" w14:textId="77777777" w:rsidR="00EC0122" w:rsidRPr="0019011E" w:rsidRDefault="00D5149D" w:rsidP="00D0277E">
      <w:pPr>
        <w:pStyle w:val="Akapitzlist"/>
        <w:numPr>
          <w:ilvl w:val="1"/>
          <w:numId w:val="1"/>
        </w:numPr>
        <w:tabs>
          <w:tab w:val="left" w:pos="851"/>
        </w:tabs>
        <w:ind w:left="851" w:hanging="567"/>
        <w:jc w:val="left"/>
        <w:rPr>
          <w:rFonts w:ascii="Calibri" w:hAnsi="Calibri" w:cs="Calibri"/>
          <w:bCs/>
          <w:sz w:val="20"/>
          <w:szCs w:val="20"/>
        </w:rPr>
      </w:pPr>
      <w:r w:rsidRPr="0019011E">
        <w:rPr>
          <w:rFonts w:ascii="Calibri" w:hAnsi="Calibri" w:cs="Calibri"/>
          <w:color w:val="000000"/>
          <w:sz w:val="20"/>
          <w:szCs w:val="20"/>
        </w:rPr>
        <w:t xml:space="preserve">Cena oferty musi wynikać z załączonego do oferty Wykazu cen stanowiącego Załącznik nr 6 do IDW opracowanego na podstawie przedmiaru przekazanego przez Zamawiającego. Wykonawca określi jednostkową cenę ryczałtową netto dla wszystkich pozycji wymienionych  przez Zamawiającego </w:t>
      </w:r>
      <w:r w:rsidR="006A0CE4">
        <w:rPr>
          <w:rFonts w:ascii="Calibri" w:hAnsi="Calibri" w:cs="Calibri"/>
          <w:color w:val="000000"/>
          <w:sz w:val="20"/>
          <w:szCs w:val="20"/>
        </w:rPr>
        <w:br/>
      </w:r>
      <w:r w:rsidRPr="0019011E">
        <w:rPr>
          <w:rFonts w:ascii="Calibri" w:hAnsi="Calibri" w:cs="Calibri"/>
          <w:color w:val="000000"/>
          <w:sz w:val="20"/>
          <w:szCs w:val="20"/>
        </w:rPr>
        <w:t xml:space="preserve">w Wykazie cen. </w:t>
      </w:r>
    </w:p>
    <w:p w14:paraId="56869267" w14:textId="77777777" w:rsidR="00F20A48" w:rsidRPr="004639A8"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ryczałtowa musi uwzględniać wszystkie wymagania </w:t>
      </w:r>
      <w:r w:rsidR="00EC0122" w:rsidRPr="0019011E">
        <w:rPr>
          <w:rFonts w:ascii="Calibri" w:hAnsi="Calibri" w:cs="Calibri"/>
          <w:color w:val="000000"/>
          <w:sz w:val="20"/>
          <w:szCs w:val="20"/>
        </w:rPr>
        <w:t xml:space="preserve">niniejszego Zapytania </w:t>
      </w:r>
      <w:r w:rsidR="00EC0122" w:rsidRPr="004639A8">
        <w:rPr>
          <w:rFonts w:ascii="Calibri" w:hAnsi="Calibri" w:cs="Calibri"/>
          <w:color w:val="000000"/>
          <w:sz w:val="20"/>
          <w:szCs w:val="20"/>
        </w:rPr>
        <w:t>ofertowego</w:t>
      </w:r>
      <w:r w:rsidRPr="004639A8">
        <w:rPr>
          <w:rFonts w:ascii="Calibri" w:hAnsi="Calibri" w:cs="Calibri"/>
          <w:color w:val="000000"/>
          <w:sz w:val="20"/>
          <w:szCs w:val="20"/>
        </w:rPr>
        <w:t xml:space="preserve">, </w:t>
      </w:r>
      <w:r w:rsidR="00F20A48" w:rsidRPr="004639A8">
        <w:rPr>
          <w:rFonts w:ascii="Calibri" w:hAnsi="Calibri" w:cs="Calibri"/>
          <w:color w:val="000000"/>
          <w:sz w:val="20"/>
          <w:szCs w:val="20"/>
        </w:rPr>
        <w:t>Dokumentacji projektowej</w:t>
      </w:r>
      <w:r w:rsidRPr="004639A8">
        <w:rPr>
          <w:rFonts w:ascii="Calibri" w:hAnsi="Calibri" w:cs="Calibri"/>
          <w:color w:val="000000"/>
          <w:sz w:val="20"/>
          <w:szCs w:val="20"/>
        </w:rPr>
        <w:t>, obejmować wszystkie koszty związane z realizacją robót objętych projektem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w:t>
      </w:r>
    </w:p>
    <w:p w14:paraId="03AB65C5" w14:textId="38189E4D" w:rsidR="00087855" w:rsidRPr="004639A8" w:rsidRDefault="00087855" w:rsidP="00D0277E">
      <w:pPr>
        <w:pStyle w:val="Akapitzlist"/>
        <w:numPr>
          <w:ilvl w:val="2"/>
          <w:numId w:val="1"/>
        </w:numPr>
        <w:tabs>
          <w:tab w:val="left" w:pos="1418"/>
        </w:tabs>
        <w:ind w:left="1418" w:hanging="709"/>
        <w:jc w:val="left"/>
        <w:rPr>
          <w:rFonts w:ascii="Calibri" w:hAnsi="Calibri" w:cs="Calibri"/>
          <w:color w:val="000000"/>
          <w:sz w:val="20"/>
          <w:szCs w:val="20"/>
        </w:rPr>
      </w:pPr>
      <w:r w:rsidRPr="004639A8">
        <w:rPr>
          <w:rFonts w:ascii="Calibri" w:hAnsi="Calibri" w:cs="Calibri"/>
          <w:color w:val="000000"/>
          <w:sz w:val="20"/>
          <w:szCs w:val="20"/>
        </w:rPr>
        <w:t xml:space="preserve">Jednostkowa cena oferty dla poszczególnych elementów robót w zakresie wykonania przedmiotu zamówienia określonego w </w:t>
      </w:r>
      <w:r w:rsidR="00EC0122" w:rsidRPr="004639A8">
        <w:rPr>
          <w:rFonts w:ascii="Calibri" w:hAnsi="Calibri" w:cs="Calibri"/>
          <w:color w:val="000000"/>
          <w:sz w:val="20"/>
          <w:szCs w:val="20"/>
        </w:rPr>
        <w:t>niniejszym Zapytaniu ofertowym</w:t>
      </w:r>
      <w:r w:rsidRPr="004639A8">
        <w:rPr>
          <w:rFonts w:ascii="Calibri" w:hAnsi="Calibri" w:cs="Calibri"/>
          <w:color w:val="000000"/>
          <w:sz w:val="20"/>
          <w:szCs w:val="20"/>
        </w:rPr>
        <w:t xml:space="preserve"> ma charakter ryczałtowy zgodnie z definicją art. 632  Ustawa z dnia 23 kwietnia 1964 r. Kodeks cywilny </w:t>
      </w:r>
      <w:r w:rsidR="006A0CE4" w:rsidRPr="004639A8">
        <w:rPr>
          <w:rFonts w:ascii="Calibri" w:hAnsi="Calibri" w:cs="Calibri"/>
          <w:color w:val="000000"/>
          <w:sz w:val="20"/>
          <w:szCs w:val="20"/>
        </w:rPr>
        <w:br/>
      </w:r>
      <w:r w:rsidRPr="004639A8">
        <w:rPr>
          <w:rFonts w:ascii="Calibri" w:hAnsi="Calibri" w:cs="Calibri"/>
          <w:color w:val="000000"/>
          <w:sz w:val="20"/>
          <w:szCs w:val="20"/>
        </w:rPr>
        <w:t>(</w:t>
      </w:r>
      <w:proofErr w:type="spellStart"/>
      <w:r w:rsidRPr="004639A8">
        <w:rPr>
          <w:rFonts w:ascii="Calibri" w:hAnsi="Calibri" w:cs="Calibri"/>
          <w:color w:val="000000"/>
          <w:sz w:val="20"/>
          <w:szCs w:val="20"/>
        </w:rPr>
        <w:t>t</w:t>
      </w:r>
      <w:r w:rsidR="006A0CE4" w:rsidRPr="004639A8">
        <w:rPr>
          <w:rFonts w:ascii="Calibri" w:hAnsi="Calibri" w:cs="Calibri"/>
          <w:color w:val="000000"/>
          <w:sz w:val="20"/>
          <w:szCs w:val="20"/>
        </w:rPr>
        <w:t>.</w:t>
      </w:r>
      <w:r w:rsidRPr="004639A8">
        <w:rPr>
          <w:rFonts w:ascii="Calibri" w:hAnsi="Calibri" w:cs="Calibri"/>
          <w:color w:val="000000"/>
          <w:sz w:val="20"/>
          <w:szCs w:val="20"/>
        </w:rPr>
        <w:t>j</w:t>
      </w:r>
      <w:proofErr w:type="spellEnd"/>
      <w:r w:rsidRPr="004639A8">
        <w:rPr>
          <w:rFonts w:ascii="Calibri" w:hAnsi="Calibri" w:cs="Calibri"/>
          <w:color w:val="000000"/>
          <w:sz w:val="20"/>
          <w:szCs w:val="20"/>
        </w:rPr>
        <w:t>. Dz.U. z 202</w:t>
      </w:r>
      <w:r w:rsidR="00A459CA" w:rsidRPr="004639A8">
        <w:rPr>
          <w:rFonts w:ascii="Calibri" w:hAnsi="Calibri" w:cs="Calibri"/>
          <w:color w:val="000000"/>
          <w:sz w:val="20"/>
          <w:szCs w:val="20"/>
        </w:rPr>
        <w:t>3</w:t>
      </w:r>
      <w:r w:rsidRPr="004639A8">
        <w:rPr>
          <w:rFonts w:ascii="Calibri" w:hAnsi="Calibri" w:cs="Calibri"/>
          <w:color w:val="000000"/>
          <w:sz w:val="20"/>
          <w:szCs w:val="20"/>
        </w:rPr>
        <w:t xml:space="preserve"> r. poz. 1</w:t>
      </w:r>
      <w:r w:rsidR="00A459CA" w:rsidRPr="004639A8">
        <w:rPr>
          <w:rFonts w:ascii="Calibri" w:hAnsi="Calibri" w:cs="Calibri"/>
          <w:color w:val="000000"/>
          <w:sz w:val="20"/>
          <w:szCs w:val="20"/>
        </w:rPr>
        <w:t>610</w:t>
      </w:r>
      <w:r w:rsidR="004639A8" w:rsidRPr="004639A8">
        <w:rPr>
          <w:rFonts w:ascii="Calibri" w:hAnsi="Calibri" w:cs="Calibri"/>
          <w:color w:val="000000"/>
          <w:sz w:val="20"/>
          <w:szCs w:val="20"/>
        </w:rPr>
        <w:t xml:space="preserve"> </w:t>
      </w:r>
      <w:r w:rsidR="0014783D" w:rsidRPr="004639A8">
        <w:rPr>
          <w:rFonts w:ascii="Calibri" w:hAnsi="Calibri" w:cs="Calibri"/>
          <w:color w:val="000000"/>
          <w:sz w:val="20"/>
          <w:szCs w:val="20"/>
        </w:rPr>
        <w:t xml:space="preserve">z </w:t>
      </w:r>
      <w:proofErr w:type="spellStart"/>
      <w:r w:rsidR="0014783D" w:rsidRPr="004639A8">
        <w:rPr>
          <w:rFonts w:ascii="Calibri" w:hAnsi="Calibri" w:cs="Calibri"/>
          <w:color w:val="000000"/>
          <w:sz w:val="20"/>
          <w:szCs w:val="20"/>
        </w:rPr>
        <w:t>późn</w:t>
      </w:r>
      <w:proofErr w:type="spellEnd"/>
      <w:r w:rsidR="0014783D" w:rsidRPr="004639A8">
        <w:rPr>
          <w:rFonts w:ascii="Calibri" w:hAnsi="Calibri" w:cs="Calibri"/>
          <w:color w:val="000000"/>
          <w:sz w:val="20"/>
          <w:szCs w:val="20"/>
        </w:rPr>
        <w:t>. zm.</w:t>
      </w:r>
      <w:r w:rsidRPr="004639A8">
        <w:rPr>
          <w:rFonts w:ascii="Calibri" w:hAnsi="Calibri" w:cs="Calibri"/>
          <w:color w:val="000000"/>
          <w:sz w:val="20"/>
          <w:szCs w:val="20"/>
        </w:rPr>
        <w:t xml:space="preserve">). </w:t>
      </w:r>
    </w:p>
    <w:p w14:paraId="616BDCB4" w14:textId="77777777" w:rsidR="00087855" w:rsidRPr="0019011E" w:rsidRDefault="00087855" w:rsidP="00D0277E">
      <w:pPr>
        <w:ind w:left="1276" w:firstLine="0"/>
        <w:rPr>
          <w:rFonts w:ascii="Calibri" w:hAnsi="Calibri" w:cs="Calibri"/>
          <w:color w:val="000000"/>
          <w:sz w:val="20"/>
          <w:szCs w:val="20"/>
        </w:rPr>
      </w:pPr>
      <w:r w:rsidRPr="004639A8">
        <w:rPr>
          <w:rFonts w:ascii="Calibri" w:hAnsi="Calibri" w:cs="Calibri"/>
          <w:color w:val="000000"/>
          <w:sz w:val="20"/>
          <w:szCs w:val="20"/>
        </w:rPr>
        <w:t>W związku z powyższym:</w:t>
      </w:r>
    </w:p>
    <w:p w14:paraId="01FED0B1" w14:textId="77777777" w:rsid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cena oferty musi zawierać wszelkie koszty niezbędne do zrealizowania zamówienia wynikające wprost z projektów technicznych, załączonych decyzji, warunków</w:t>
      </w:r>
      <w:r w:rsidR="0014783D" w:rsidRPr="0084471A">
        <w:rPr>
          <w:rFonts w:ascii="Calibri" w:hAnsi="Calibri" w:cs="Calibri"/>
          <w:color w:val="000000"/>
          <w:sz w:val="20"/>
          <w:szCs w:val="20"/>
        </w:rPr>
        <w:br/>
      </w:r>
      <w:r w:rsidRPr="0084471A">
        <w:rPr>
          <w:rFonts w:ascii="Calibri" w:hAnsi="Calibri" w:cs="Calibri"/>
          <w:color w:val="000000"/>
          <w:sz w:val="20"/>
          <w:szCs w:val="20"/>
        </w:rPr>
        <w:t>i uzgodnień, jak również robót nie ujętych w dokumentach, bez których nie można wykonać zamówienia</w:t>
      </w:r>
      <w:r w:rsidR="00F20A48" w:rsidRPr="0084471A">
        <w:rPr>
          <w:rFonts w:ascii="Calibri" w:hAnsi="Calibri" w:cs="Calibri"/>
          <w:color w:val="000000"/>
          <w:sz w:val="20"/>
          <w:szCs w:val="20"/>
        </w:rPr>
        <w:t>;</w:t>
      </w:r>
    </w:p>
    <w:p w14:paraId="2798CDF9" w14:textId="77777777" w:rsidR="00087855" w:rsidRP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wymagane jest od Wykonawców bardzo szczegółowe sprawdzenie warunków wykonania zamówienia.</w:t>
      </w:r>
    </w:p>
    <w:p w14:paraId="2C22A1BA"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Do określenia całkowitej ceny Oferty za przedmiot zamówienia służy tabela Wykaz cen robót budowlanych – Załącznik nr </w:t>
      </w:r>
      <w:r w:rsidR="00C618E2" w:rsidRPr="0019011E">
        <w:rPr>
          <w:rFonts w:ascii="Calibri" w:hAnsi="Calibri" w:cs="Calibri"/>
          <w:color w:val="000000"/>
          <w:sz w:val="20"/>
          <w:szCs w:val="20"/>
        </w:rPr>
        <w:t>6</w:t>
      </w:r>
      <w:r w:rsidRPr="0019011E">
        <w:rPr>
          <w:rFonts w:ascii="Calibri" w:hAnsi="Calibri" w:cs="Calibri"/>
          <w:color w:val="000000"/>
          <w:sz w:val="20"/>
          <w:szCs w:val="20"/>
        </w:rPr>
        <w:t xml:space="preserve"> do IDW, gdzie całkowita cena stanowi sumę iloczynu ilości przewidzianych do wykonania elementów robót oraz jednostkowych cen ryczałtowych.</w:t>
      </w:r>
    </w:p>
    <w:p w14:paraId="47A32600"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Ostateczna wartość wynagrodzenia końcowego Wykonawcy, zostanie określona na podstawie ilości faktycznie wykonanych i odebranych przez Zamawiającego elementów robót oraz jednostkowych cen ryczałtowych podanych w Wykazie cen robót budowlanych stanowiącym Załącznik nr 2 do Wzoru umowy.</w:t>
      </w:r>
    </w:p>
    <w:p w14:paraId="58F5A823" w14:textId="22468332" w:rsidR="00EC0122" w:rsidRPr="0019011E" w:rsidRDefault="002602C2" w:rsidP="00D0277E">
      <w:pPr>
        <w:pStyle w:val="Akapitzlist"/>
        <w:numPr>
          <w:ilvl w:val="1"/>
          <w:numId w:val="1"/>
        </w:numPr>
        <w:tabs>
          <w:tab w:val="left" w:pos="851"/>
        </w:tabs>
        <w:ind w:left="851" w:hanging="567"/>
        <w:jc w:val="left"/>
        <w:rPr>
          <w:rFonts w:ascii="Calibri" w:hAnsi="Calibri" w:cs="Calibri"/>
          <w:sz w:val="20"/>
          <w:szCs w:val="20"/>
        </w:rPr>
      </w:pPr>
      <w:r w:rsidRPr="0019011E">
        <w:rPr>
          <w:rFonts w:ascii="Calibri" w:hAnsi="Calibri" w:cs="Calibri"/>
          <w:sz w:val="20"/>
          <w:szCs w:val="20"/>
        </w:rPr>
        <w:t>Obliczoną w ten sposób „Cen</w:t>
      </w:r>
      <w:r w:rsidR="005449FE">
        <w:rPr>
          <w:rFonts w:ascii="Calibri" w:hAnsi="Calibri" w:cs="Calibri"/>
          <w:sz w:val="20"/>
          <w:szCs w:val="20"/>
        </w:rPr>
        <w:t>ę</w:t>
      </w:r>
      <w:r w:rsidRPr="0019011E">
        <w:rPr>
          <w:rFonts w:ascii="Calibri" w:hAnsi="Calibri" w:cs="Calibri"/>
          <w:sz w:val="20"/>
          <w:szCs w:val="20"/>
        </w:rPr>
        <w:t xml:space="preserve"> netto łącznie” należy powiększyć o kwotę podatku VAT. Obliczoną </w:t>
      </w:r>
      <w:r w:rsidRPr="0019011E">
        <w:rPr>
          <w:rFonts w:ascii="Calibri" w:hAnsi="Calibri" w:cs="Calibri"/>
          <w:sz w:val="20"/>
          <w:szCs w:val="20"/>
        </w:rPr>
        <w:br/>
        <w:t>w ten sposób „Cenę oferty brutto”, należy następnie przenieść do Formularza Oferty.</w:t>
      </w:r>
    </w:p>
    <w:p w14:paraId="63403442" w14:textId="174B708D" w:rsidR="00EC0122" w:rsidRPr="0019011E" w:rsidRDefault="00EC0122" w:rsidP="00D0277E">
      <w:pPr>
        <w:pStyle w:val="Akapitzlist"/>
        <w:numPr>
          <w:ilvl w:val="1"/>
          <w:numId w:val="1"/>
        </w:numPr>
        <w:tabs>
          <w:tab w:val="left" w:pos="851"/>
        </w:tabs>
        <w:ind w:left="851" w:hanging="567"/>
        <w:jc w:val="left"/>
        <w:rPr>
          <w:rFonts w:ascii="Calibri" w:hAnsi="Calibri" w:cs="Calibri"/>
          <w:sz w:val="20"/>
          <w:szCs w:val="20"/>
        </w:rPr>
      </w:pPr>
      <w:r w:rsidRPr="00EC0122">
        <w:rPr>
          <w:rFonts w:ascii="Calibri" w:hAnsi="Calibri" w:cs="Calibri"/>
          <w:sz w:val="20"/>
          <w:szCs w:val="20"/>
        </w:rPr>
        <w:t xml:space="preserve">Jeżeli zostanie złożona oferta, której wybór prowadziłby do powstania u Zamawiającego obowiązku podatkowego zgodnie z ustawą z dnia 11 marca 2004 r. o podatku od towarów i </w:t>
      </w:r>
      <w:r w:rsidRPr="00C743F8">
        <w:rPr>
          <w:rFonts w:ascii="Calibri" w:hAnsi="Calibri" w:cs="Calibri"/>
          <w:sz w:val="20"/>
          <w:szCs w:val="20"/>
        </w:rPr>
        <w:t>usług (Dz.U. z 202</w:t>
      </w:r>
      <w:r w:rsidR="00796D75" w:rsidRPr="00C743F8">
        <w:rPr>
          <w:rFonts w:ascii="Calibri" w:hAnsi="Calibri" w:cs="Calibri"/>
          <w:sz w:val="20"/>
          <w:szCs w:val="20"/>
        </w:rPr>
        <w:t>4</w:t>
      </w:r>
      <w:r w:rsidRPr="00EC0122">
        <w:rPr>
          <w:rFonts w:ascii="Calibri" w:hAnsi="Calibri" w:cs="Calibri"/>
          <w:sz w:val="20"/>
          <w:szCs w:val="20"/>
        </w:rPr>
        <w:t xml:space="preserve"> r. poz. </w:t>
      </w:r>
      <w:r w:rsidR="00796D75">
        <w:rPr>
          <w:rFonts w:ascii="Calibri" w:hAnsi="Calibri" w:cs="Calibri"/>
          <w:sz w:val="20"/>
          <w:szCs w:val="20"/>
        </w:rPr>
        <w:t>361</w:t>
      </w:r>
      <w:r w:rsidRPr="00EC0122">
        <w:rPr>
          <w:rFonts w:ascii="Calibri" w:hAnsi="Calibri" w:cs="Calibri"/>
          <w:sz w:val="20"/>
          <w:szCs w:val="20"/>
        </w:rPr>
        <w:t>), dla celów zastosowania kryterium ceny Zamawiający dolicza do przedstawionej w tej ofercie ceny kwotę podatku od towarów i usług, którą miałby obowiązek rozliczyć.</w:t>
      </w:r>
    </w:p>
    <w:p w14:paraId="3121B73F" w14:textId="77777777" w:rsidR="00001568" w:rsidRPr="00D0277E" w:rsidRDefault="00001568" w:rsidP="00D0277E">
      <w:pPr>
        <w:pStyle w:val="Akapitzlist"/>
        <w:numPr>
          <w:ilvl w:val="1"/>
          <w:numId w:val="1"/>
        </w:numPr>
        <w:tabs>
          <w:tab w:val="left" w:pos="851"/>
        </w:tabs>
        <w:ind w:left="851" w:hanging="567"/>
        <w:jc w:val="left"/>
        <w:rPr>
          <w:rFonts w:ascii="Calibri" w:hAnsi="Calibri" w:cs="Calibri"/>
          <w:sz w:val="20"/>
          <w:szCs w:val="20"/>
        </w:rPr>
      </w:pPr>
      <w:bookmarkStart w:id="34" w:name="_Hlk536183173"/>
      <w:r w:rsidRPr="00D0277E">
        <w:rPr>
          <w:rFonts w:ascii="Calibri" w:hAnsi="Calibri" w:cs="Calibri"/>
          <w:sz w:val="20"/>
          <w:szCs w:val="20"/>
        </w:rPr>
        <w:t xml:space="preserve">Sposób zapłaty i rozliczenia za realizację niniejszego zamówienia, określone zostały w części II </w:t>
      </w:r>
      <w:r w:rsidR="00D5149D" w:rsidRPr="00D0277E">
        <w:rPr>
          <w:rFonts w:ascii="Calibri" w:hAnsi="Calibri" w:cs="Calibri"/>
          <w:sz w:val="20"/>
          <w:szCs w:val="20"/>
        </w:rPr>
        <w:t>niniejszego Zapytania ofertowego</w:t>
      </w:r>
      <w:r w:rsidRPr="00D0277E">
        <w:rPr>
          <w:rFonts w:ascii="Calibri" w:hAnsi="Calibri" w:cs="Calibri"/>
          <w:sz w:val="20"/>
          <w:szCs w:val="20"/>
        </w:rPr>
        <w:t xml:space="preserve"> (tj. we </w:t>
      </w:r>
      <w:r w:rsidR="00AF41F1" w:rsidRPr="00D0277E">
        <w:rPr>
          <w:rFonts w:ascii="Calibri" w:hAnsi="Calibri" w:cs="Calibri"/>
          <w:sz w:val="20"/>
          <w:szCs w:val="20"/>
        </w:rPr>
        <w:t>W</w:t>
      </w:r>
      <w:r w:rsidRPr="00D0277E">
        <w:rPr>
          <w:rFonts w:ascii="Calibri" w:hAnsi="Calibri" w:cs="Calibri"/>
          <w:sz w:val="20"/>
          <w:szCs w:val="20"/>
        </w:rPr>
        <w:t xml:space="preserve">zorze umowy). </w:t>
      </w:r>
    </w:p>
    <w:p w14:paraId="757FBB9C" w14:textId="77777777" w:rsidR="002602C2" w:rsidRPr="0019011E" w:rsidRDefault="005A212E" w:rsidP="00D0277E">
      <w:pPr>
        <w:pStyle w:val="Akapitzlist"/>
        <w:numPr>
          <w:ilvl w:val="1"/>
          <w:numId w:val="1"/>
        </w:numPr>
        <w:tabs>
          <w:tab w:val="left" w:pos="851"/>
        </w:tabs>
        <w:ind w:left="851" w:hanging="567"/>
        <w:jc w:val="left"/>
        <w:rPr>
          <w:rFonts w:ascii="Calibri" w:hAnsi="Calibri" w:cs="Calibri"/>
          <w:sz w:val="20"/>
          <w:szCs w:val="20"/>
        </w:rPr>
      </w:pPr>
      <w:bookmarkStart w:id="35" w:name="_Hlk1908857"/>
      <w:bookmarkEnd w:id="34"/>
      <w:r w:rsidRPr="0019011E">
        <w:rPr>
          <w:rFonts w:ascii="Calibri" w:hAnsi="Calibri" w:cs="Calibri"/>
          <w:sz w:val="20"/>
          <w:szCs w:val="20"/>
        </w:rPr>
        <w:t>C</w:t>
      </w:r>
      <w:r w:rsidR="002602C2" w:rsidRPr="0019011E">
        <w:rPr>
          <w:rFonts w:ascii="Calibri" w:hAnsi="Calibri" w:cs="Calibri"/>
          <w:sz w:val="20"/>
          <w:szCs w:val="20"/>
        </w:rPr>
        <w:t>ena ofertowa musi być podana w złotych polskich (PLN), cyfrowo oraz słownie.</w:t>
      </w:r>
      <w:r w:rsidR="00EC0122" w:rsidRPr="0019011E">
        <w:rPr>
          <w:rFonts w:ascii="Calibri" w:hAnsi="Calibri" w:cs="Calibri"/>
          <w:sz w:val="20"/>
          <w:szCs w:val="20"/>
        </w:rPr>
        <w:t xml:space="preserve"> </w:t>
      </w:r>
      <w:r w:rsidR="00EC0122" w:rsidRPr="00EC0122">
        <w:rPr>
          <w:rFonts w:ascii="Calibri" w:hAnsi="Calibri" w:cs="Calibri"/>
          <w:sz w:val="20"/>
          <w:szCs w:val="20"/>
        </w:rPr>
        <w:t xml:space="preserve">Przy obliczaniu </w:t>
      </w:r>
      <w:r w:rsidR="00EC0122">
        <w:rPr>
          <w:rFonts w:ascii="Calibri" w:hAnsi="Calibri" w:cs="Calibri"/>
          <w:sz w:val="20"/>
          <w:szCs w:val="20"/>
        </w:rPr>
        <w:t xml:space="preserve">ceny stosuje się </w:t>
      </w:r>
      <w:r w:rsidR="00EC0122" w:rsidRPr="00EC0122">
        <w:rPr>
          <w:rFonts w:ascii="Calibri" w:hAnsi="Calibri" w:cs="Calibri"/>
          <w:sz w:val="20"/>
          <w:szCs w:val="20"/>
        </w:rPr>
        <w:t xml:space="preserve">zaokrąglenie do dwóch miejsc po przecinku </w:t>
      </w:r>
      <w:r w:rsidR="00EC0122">
        <w:rPr>
          <w:rFonts w:ascii="Calibri" w:hAnsi="Calibri" w:cs="Calibri"/>
          <w:sz w:val="20"/>
          <w:szCs w:val="20"/>
        </w:rPr>
        <w:t xml:space="preserve">z dokładnością do 1 grosza, </w:t>
      </w:r>
      <w:r w:rsidR="00EC0122" w:rsidRPr="00EC0122">
        <w:rPr>
          <w:rFonts w:ascii="Calibri" w:hAnsi="Calibri" w:cs="Calibri"/>
          <w:sz w:val="20"/>
          <w:szCs w:val="20"/>
        </w:rPr>
        <w:t>według zasady, że trzecia cyfra po przecinku od 5 w górę powoduje zaokrąglenie drugiej cyfry po przecinku w górę o 1. Jeżeli trzecia cyfra po przecinku jest mniejsza niż 5, to druga cyfra po przecinku nie ulega zmianie.</w:t>
      </w:r>
    </w:p>
    <w:bookmarkEnd w:id="35"/>
    <w:p w14:paraId="404D33B4" w14:textId="77777777" w:rsidR="008B398E" w:rsidRPr="00D0277E" w:rsidRDefault="008B398E" w:rsidP="00D0277E">
      <w:pPr>
        <w:pStyle w:val="Akapitzlist"/>
        <w:numPr>
          <w:ilvl w:val="0"/>
          <w:numId w:val="1"/>
        </w:numPr>
        <w:spacing w:before="120"/>
        <w:ind w:left="284" w:hanging="284"/>
        <w:rPr>
          <w:rFonts w:ascii="Calibri" w:hAnsi="Calibri" w:cs="Calibri"/>
          <w:b/>
          <w:color w:val="000000"/>
          <w:sz w:val="20"/>
          <w:szCs w:val="20"/>
        </w:rPr>
      </w:pPr>
      <w:r w:rsidRPr="00D0277E">
        <w:rPr>
          <w:rFonts w:ascii="Calibri" w:hAnsi="Calibri" w:cs="Calibri"/>
          <w:b/>
          <w:color w:val="000000"/>
          <w:sz w:val="20"/>
          <w:szCs w:val="20"/>
        </w:rPr>
        <w:t>Kryteria oceny ofert.</w:t>
      </w:r>
    </w:p>
    <w:p w14:paraId="6CC546BF"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oceni i porówna jedynie te oferty, które:</w:t>
      </w:r>
    </w:p>
    <w:p w14:paraId="6737FCBA"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lastRenderedPageBreak/>
        <w:t>zostaną złożone przez Wykonawców nie wykluczonych przez Zamawiającego z niniejszego postępowania,</w:t>
      </w:r>
    </w:p>
    <w:p w14:paraId="69E768C6"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nie zostaną odrzucone przez Zamawiającego.</w:t>
      </w:r>
    </w:p>
    <w:p w14:paraId="6DAB61C6" w14:textId="77777777" w:rsidR="004D3DB9"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Oferty</w:t>
      </w:r>
      <w:r w:rsidR="00B50A09" w:rsidRPr="00B35393">
        <w:rPr>
          <w:rFonts w:ascii="Calibri" w:hAnsi="Calibri" w:cs="Calibri"/>
          <w:color w:val="000000"/>
          <w:sz w:val="20"/>
          <w:szCs w:val="20"/>
          <w:lang w:val="pl-PL"/>
        </w:rPr>
        <w:t xml:space="preserve"> </w:t>
      </w:r>
      <w:r w:rsidRPr="00B35393">
        <w:rPr>
          <w:rFonts w:ascii="Calibri" w:hAnsi="Calibri" w:cs="Calibri"/>
          <w:color w:val="000000"/>
          <w:sz w:val="20"/>
          <w:szCs w:val="20"/>
        </w:rPr>
        <w:t>zostaną ocenione przez Zamawiającego w oparciu o następujące kryteria:</w:t>
      </w:r>
    </w:p>
    <w:p w14:paraId="0A611B59" w14:textId="77777777" w:rsidR="009519EF" w:rsidRPr="009519EF" w:rsidRDefault="009519EF" w:rsidP="009519EF">
      <w:pPr>
        <w:tabs>
          <w:tab w:val="left" w:pos="851"/>
        </w:tabs>
        <w:jc w:val="left"/>
        <w:rPr>
          <w:rFonts w:ascii="Calibri" w:hAnsi="Calibri" w:cs="Calibri"/>
          <w:color w:val="000000"/>
          <w:sz w:val="20"/>
          <w:szCs w:val="20"/>
        </w:rPr>
      </w:pPr>
    </w:p>
    <w:p w14:paraId="62D2CDB5" w14:textId="77777777" w:rsidR="00275692" w:rsidRPr="00B35393" w:rsidRDefault="00275692"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Cena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w:t>
      </w:r>
    </w:p>
    <w:p w14:paraId="4C2A7E6E" w14:textId="77777777" w:rsidR="00275692" w:rsidRPr="00B35393" w:rsidRDefault="00275692" w:rsidP="00E4669D">
      <w:pPr>
        <w:tabs>
          <w:tab w:val="left" w:pos="360"/>
          <w:tab w:val="left" w:pos="1701"/>
        </w:tabs>
        <w:spacing w:before="100" w:after="100"/>
        <w:ind w:left="1701" w:hanging="708"/>
        <w:jc w:val="left"/>
        <w:rPr>
          <w:rFonts w:ascii="Calibri" w:hAnsi="Calibri" w:cs="Calibri"/>
          <w:color w:val="000000"/>
          <w:sz w:val="20"/>
          <w:szCs w:val="20"/>
        </w:rPr>
      </w:pPr>
      <w:r w:rsidRPr="00B35393">
        <w:rPr>
          <w:rFonts w:ascii="Calibri" w:hAnsi="Calibri" w:cs="Calibri"/>
          <w:color w:val="000000"/>
          <w:sz w:val="20"/>
          <w:szCs w:val="20"/>
        </w:rPr>
        <w:t xml:space="preserve">Oferty zostaną przeliczone według wzoru: </w:t>
      </w:r>
    </w:p>
    <w:p w14:paraId="15412E76"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          najniższa oferowana cena </w:t>
      </w:r>
    </w:p>
    <w:p w14:paraId="00A018F2"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C=  ---------------------------------------- x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 </w:t>
      </w:r>
    </w:p>
    <w:p w14:paraId="18E9B89C" w14:textId="77777777" w:rsidR="00275692" w:rsidRPr="00B35393" w:rsidRDefault="00275692" w:rsidP="00E4669D">
      <w:pPr>
        <w:tabs>
          <w:tab w:val="left" w:pos="360"/>
          <w:tab w:val="left" w:pos="1701"/>
        </w:tabs>
        <w:ind w:left="1701" w:firstLine="6"/>
        <w:jc w:val="left"/>
        <w:rPr>
          <w:rFonts w:ascii="Calibri" w:hAnsi="Calibri" w:cs="Calibri"/>
          <w:color w:val="000000"/>
          <w:sz w:val="20"/>
          <w:szCs w:val="20"/>
        </w:rPr>
      </w:pPr>
      <w:r w:rsidRPr="00B35393">
        <w:rPr>
          <w:rFonts w:ascii="Calibri" w:hAnsi="Calibri" w:cs="Calibri"/>
          <w:color w:val="000000"/>
          <w:sz w:val="20"/>
          <w:szCs w:val="20"/>
        </w:rPr>
        <w:t xml:space="preserve">         cena ocenianej oferty </w:t>
      </w:r>
    </w:p>
    <w:p w14:paraId="595BF118"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bookmarkStart w:id="36" w:name="_Hlk54615285"/>
      <w:r w:rsidRPr="00B35393">
        <w:rPr>
          <w:rFonts w:ascii="Calibri" w:hAnsi="Calibri" w:cs="Calibri"/>
          <w:sz w:val="20"/>
          <w:szCs w:val="20"/>
        </w:rPr>
        <w:t>Okres gwarancji i rękojmi - 20% = 20 pkt</w:t>
      </w:r>
    </w:p>
    <w:bookmarkEnd w:id="36"/>
    <w:p w14:paraId="373D0272" w14:textId="77777777" w:rsidR="001A419F" w:rsidRPr="00B35393" w:rsidRDefault="001A419F" w:rsidP="00E4669D">
      <w:pPr>
        <w:tabs>
          <w:tab w:val="left" w:pos="1276"/>
        </w:tabs>
        <w:suppressAutoHyphens/>
        <w:spacing w:before="120"/>
        <w:ind w:left="1276" w:firstLine="0"/>
        <w:jc w:val="left"/>
        <w:rPr>
          <w:rFonts w:ascii="Calibri" w:hAnsi="Calibri" w:cs="Calibri"/>
          <w:sz w:val="20"/>
          <w:szCs w:val="20"/>
        </w:rPr>
      </w:pPr>
      <w:r w:rsidRPr="00B35393">
        <w:rPr>
          <w:rFonts w:ascii="Calibri" w:hAnsi="Calibri" w:cs="Calibri"/>
          <w:sz w:val="20"/>
          <w:szCs w:val="20"/>
        </w:rPr>
        <w:t>Punkty za kryterium przedłużenia okresu gwarancji i rękojmi zostaną przyznane wg schematu:</w:t>
      </w:r>
    </w:p>
    <w:tbl>
      <w:tblPr>
        <w:tblpPr w:leftFromText="141" w:rightFromText="141" w:vertAnchor="text" w:tblpX="13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720"/>
      </w:tblGrid>
      <w:tr w:rsidR="001A419F" w:rsidRPr="00B35393" w14:paraId="70B9CC40" w14:textId="77777777" w:rsidTr="005B4241">
        <w:trPr>
          <w:trHeight w:val="561"/>
        </w:trPr>
        <w:tc>
          <w:tcPr>
            <w:tcW w:w="3652" w:type="dxa"/>
            <w:vAlign w:val="center"/>
          </w:tcPr>
          <w:p w14:paraId="3A938D9B"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Deklarowany okres gwarancji</w:t>
            </w:r>
            <w:r w:rsidRPr="00B35393">
              <w:rPr>
                <w:rFonts w:ascii="Calibri" w:hAnsi="Calibri" w:cs="Calibri"/>
                <w:b/>
                <w:sz w:val="20"/>
                <w:szCs w:val="20"/>
              </w:rPr>
              <w:br/>
              <w:t>i rękojmi pełne</w:t>
            </w:r>
          </w:p>
        </w:tc>
        <w:tc>
          <w:tcPr>
            <w:tcW w:w="3720" w:type="dxa"/>
            <w:vAlign w:val="center"/>
          </w:tcPr>
          <w:p w14:paraId="49AC4402"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Ilość punktów</w:t>
            </w:r>
          </w:p>
        </w:tc>
      </w:tr>
      <w:tr w:rsidR="001A419F" w:rsidRPr="00B35393" w14:paraId="3825D193" w14:textId="77777777" w:rsidTr="005B4241">
        <w:trPr>
          <w:trHeight w:val="413"/>
        </w:trPr>
        <w:tc>
          <w:tcPr>
            <w:tcW w:w="3652" w:type="dxa"/>
            <w:vAlign w:val="center"/>
          </w:tcPr>
          <w:p w14:paraId="22DDB70D"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36-47 miesięcy</w:t>
            </w:r>
          </w:p>
        </w:tc>
        <w:tc>
          <w:tcPr>
            <w:tcW w:w="3720" w:type="dxa"/>
            <w:vAlign w:val="center"/>
          </w:tcPr>
          <w:p w14:paraId="2EC434AE"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0 pkt</w:t>
            </w:r>
          </w:p>
        </w:tc>
      </w:tr>
      <w:tr w:rsidR="001A419F" w:rsidRPr="00B35393" w14:paraId="7B09AA45" w14:textId="77777777" w:rsidTr="005B4241">
        <w:trPr>
          <w:trHeight w:val="405"/>
        </w:trPr>
        <w:tc>
          <w:tcPr>
            <w:tcW w:w="3652" w:type="dxa"/>
            <w:vAlign w:val="center"/>
          </w:tcPr>
          <w:p w14:paraId="1DE5D07E"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48-59 miesięcy</w:t>
            </w:r>
          </w:p>
        </w:tc>
        <w:tc>
          <w:tcPr>
            <w:tcW w:w="3720" w:type="dxa"/>
            <w:vAlign w:val="center"/>
          </w:tcPr>
          <w:p w14:paraId="147C2E52"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10 pkt</w:t>
            </w:r>
          </w:p>
        </w:tc>
      </w:tr>
      <w:tr w:rsidR="001A419F" w:rsidRPr="00B35393" w14:paraId="36B70357" w14:textId="77777777" w:rsidTr="005B4241">
        <w:trPr>
          <w:trHeight w:val="424"/>
        </w:trPr>
        <w:tc>
          <w:tcPr>
            <w:tcW w:w="3652" w:type="dxa"/>
            <w:vAlign w:val="center"/>
          </w:tcPr>
          <w:p w14:paraId="3CD618E5"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60 miesięcy i więcej</w:t>
            </w:r>
          </w:p>
        </w:tc>
        <w:tc>
          <w:tcPr>
            <w:tcW w:w="3720" w:type="dxa"/>
            <w:vAlign w:val="center"/>
          </w:tcPr>
          <w:p w14:paraId="7C85DE88"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20 pkt</w:t>
            </w:r>
          </w:p>
        </w:tc>
      </w:tr>
    </w:tbl>
    <w:p w14:paraId="2607E4DE" w14:textId="77777777" w:rsidR="001A419F" w:rsidRPr="00B35393" w:rsidRDefault="001A419F" w:rsidP="00E4669D">
      <w:pPr>
        <w:tabs>
          <w:tab w:val="left" w:pos="360"/>
          <w:tab w:val="left" w:pos="1701"/>
        </w:tabs>
        <w:spacing w:after="240"/>
        <w:ind w:left="1701" w:firstLine="3"/>
        <w:jc w:val="left"/>
        <w:rPr>
          <w:rFonts w:ascii="Calibri" w:hAnsi="Calibri" w:cs="Calibri"/>
          <w:color w:val="000000"/>
          <w:sz w:val="20"/>
          <w:szCs w:val="20"/>
        </w:rPr>
      </w:pPr>
    </w:p>
    <w:p w14:paraId="271B437E" w14:textId="77777777" w:rsidR="000A6F30" w:rsidRPr="000A6F30" w:rsidRDefault="000A6F30" w:rsidP="00D0277E">
      <w:pPr>
        <w:pStyle w:val="Akapitzlist"/>
        <w:numPr>
          <w:ilvl w:val="2"/>
          <w:numId w:val="1"/>
        </w:numPr>
        <w:tabs>
          <w:tab w:val="left" w:pos="1418"/>
        </w:tabs>
        <w:spacing w:after="0"/>
        <w:ind w:left="1418" w:hanging="709"/>
        <w:jc w:val="left"/>
        <w:rPr>
          <w:rFonts w:ascii="Calibri" w:hAnsi="Calibri" w:cs="Calibri"/>
          <w:sz w:val="20"/>
          <w:szCs w:val="20"/>
        </w:rPr>
      </w:pPr>
      <w:r w:rsidRPr="000A6F30">
        <w:rPr>
          <w:rFonts w:ascii="Calibri" w:hAnsi="Calibri" w:cs="Calibri"/>
          <w:sz w:val="20"/>
          <w:szCs w:val="20"/>
        </w:rPr>
        <w:t>W przypadku braku wskazania przez Wykonawcę okresu gwarancji na roboty budowlane w załączniku nr 1 do IDW Formularz ofertowy, Zamawiający przyjmie okres gwarancji wynoszący 36 miesięcy, co skutkuje przyznaniem 0 (zero) punktów w tym kryterium oceny ofert.</w:t>
      </w:r>
    </w:p>
    <w:p w14:paraId="5BF8F0E5"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r w:rsidRPr="00B35393">
        <w:rPr>
          <w:rFonts w:ascii="Calibri" w:hAnsi="Calibri" w:cs="Calibri"/>
          <w:sz w:val="20"/>
          <w:szCs w:val="20"/>
        </w:rPr>
        <w:t>Oferta zostanie oceniona wg sumy punktów otrzymanych w kryteriach przedstawionych powyżej:</w:t>
      </w:r>
    </w:p>
    <w:p w14:paraId="783E5CE7" w14:textId="77777777" w:rsidR="001A419F" w:rsidRPr="00B35393" w:rsidRDefault="001A419F" w:rsidP="00E4669D">
      <w:pPr>
        <w:tabs>
          <w:tab w:val="left" w:pos="1560"/>
        </w:tabs>
        <w:suppressAutoHyphens/>
        <w:spacing w:after="0"/>
        <w:ind w:left="1560"/>
        <w:jc w:val="left"/>
        <w:rPr>
          <w:rFonts w:ascii="Calibri" w:hAnsi="Calibri" w:cs="Calibri"/>
          <w:sz w:val="20"/>
          <w:szCs w:val="20"/>
        </w:rPr>
      </w:pPr>
      <w:r w:rsidRPr="00B35393">
        <w:rPr>
          <w:rFonts w:ascii="Calibri" w:hAnsi="Calibri" w:cs="Calibri"/>
          <w:sz w:val="20"/>
          <w:szCs w:val="20"/>
        </w:rPr>
        <w:t xml:space="preserve">P = [Ilość pkt. cena max. 80 pkt] + [ilość pkt. okres gwarancji max. 20 pkt] </w:t>
      </w:r>
    </w:p>
    <w:p w14:paraId="0B7EF059" w14:textId="77777777" w:rsidR="001565D1" w:rsidRPr="00B35393" w:rsidRDefault="001565D1" w:rsidP="00E4669D">
      <w:pPr>
        <w:spacing w:after="0" w:line="259" w:lineRule="auto"/>
        <w:ind w:left="567" w:firstLine="0"/>
        <w:jc w:val="left"/>
        <w:rPr>
          <w:rFonts w:ascii="Calibri" w:hAnsi="Calibri" w:cs="Calibri"/>
          <w:b/>
          <w:bCs/>
          <w:sz w:val="20"/>
          <w:szCs w:val="20"/>
          <w:u w:val="single"/>
        </w:rPr>
      </w:pPr>
      <w:r w:rsidRPr="00B35393">
        <w:rPr>
          <w:rFonts w:ascii="Calibri" w:hAnsi="Calibri" w:cs="Calibri"/>
          <w:b/>
          <w:bCs/>
          <w:sz w:val="20"/>
          <w:szCs w:val="20"/>
          <w:u w:val="single"/>
        </w:rPr>
        <w:t>Uwaga</w:t>
      </w:r>
    </w:p>
    <w:p w14:paraId="1FD74580" w14:textId="77777777" w:rsidR="001565D1" w:rsidRPr="00B35393" w:rsidRDefault="001565D1" w:rsidP="00E4669D">
      <w:pPr>
        <w:tabs>
          <w:tab w:val="left" w:pos="567"/>
        </w:tabs>
        <w:suppressAutoHyphens/>
        <w:ind w:left="567" w:firstLine="0"/>
        <w:jc w:val="left"/>
        <w:rPr>
          <w:rFonts w:ascii="Calibri" w:hAnsi="Calibri" w:cs="Calibri"/>
          <w:sz w:val="20"/>
          <w:szCs w:val="20"/>
        </w:rPr>
      </w:pPr>
      <w:r w:rsidRPr="00B35393">
        <w:rPr>
          <w:rFonts w:ascii="Calibri" w:hAnsi="Calibri" w:cs="Calibri"/>
          <w:sz w:val="20"/>
          <w:szCs w:val="20"/>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r w:rsidR="00E4669D" w:rsidRPr="00B35393">
        <w:rPr>
          <w:rFonts w:ascii="Calibri" w:hAnsi="Calibri" w:cs="Calibri"/>
          <w:sz w:val="20"/>
          <w:szCs w:val="20"/>
        </w:rPr>
        <w:t>.</w:t>
      </w:r>
    </w:p>
    <w:p w14:paraId="2091F7B3" w14:textId="77777777" w:rsid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Jeżeli  oferty otrzymały taką samą ocenę w kryterium o najwyższej wadze, Zamawiający wybiera ofertę z najniższą ceną.</w:t>
      </w:r>
    </w:p>
    <w:p w14:paraId="1AD84A59" w14:textId="77777777" w:rsidR="00C941A0" w:rsidRP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 xml:space="preserve">Jeżeli nie można dokonać wyboru oferty w sposób, o którym mowa w ust. </w:t>
      </w:r>
      <w:r>
        <w:rPr>
          <w:rFonts w:ascii="Calibri" w:hAnsi="Calibri" w:cs="Calibri"/>
          <w:sz w:val="20"/>
          <w:szCs w:val="20"/>
        </w:rPr>
        <w:t xml:space="preserve">24.2.5 </w:t>
      </w:r>
      <w:r w:rsidRPr="00C941A0">
        <w:rPr>
          <w:rFonts w:ascii="Calibri" w:hAnsi="Calibri" w:cs="Calibri"/>
          <w:sz w:val="20"/>
          <w:szCs w:val="20"/>
        </w:rPr>
        <w:t xml:space="preserve"> Zamawiający wzywa Wykonawców, którzy złożyli te oferty, do złożenia w terminie określonym przez Zamawiającego ofert dodatkowych zawierających nową cenę.</w:t>
      </w:r>
    </w:p>
    <w:p w14:paraId="76A8F446" w14:textId="77777777" w:rsidR="00BC5411" w:rsidRPr="00C618E2" w:rsidRDefault="004D3DB9" w:rsidP="005130E7">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udzieli niniejszego zamówienia temu(tym) Wykonawcy(Wykonawcom), </w:t>
      </w:r>
      <w:r w:rsidR="00B556F2" w:rsidRPr="00B35393">
        <w:rPr>
          <w:rFonts w:ascii="Calibri" w:hAnsi="Calibri" w:cs="Calibri"/>
          <w:color w:val="000000"/>
          <w:sz w:val="20"/>
          <w:szCs w:val="20"/>
          <w:lang w:val="pl-PL"/>
        </w:rPr>
        <w:t xml:space="preserve">którzy </w:t>
      </w:r>
      <w:r w:rsidRPr="00B35393">
        <w:rPr>
          <w:rFonts w:ascii="Calibri" w:hAnsi="Calibri" w:cs="Calibri"/>
          <w:color w:val="000000"/>
          <w:sz w:val="20"/>
          <w:szCs w:val="20"/>
        </w:rPr>
        <w:t xml:space="preserve">otrzymają </w:t>
      </w:r>
      <w:r w:rsidR="00BC5411" w:rsidRPr="00C618E2">
        <w:rPr>
          <w:rFonts w:ascii="Calibri" w:hAnsi="Calibri" w:cs="Calibri"/>
          <w:color w:val="000000"/>
          <w:sz w:val="20"/>
          <w:szCs w:val="20"/>
        </w:rPr>
        <w:t>najwyższą punktację w kryteriach oceny i których oferta spełni wszystkie warunki postępowania.</w:t>
      </w:r>
    </w:p>
    <w:p w14:paraId="4AB00742" w14:textId="77777777" w:rsidR="00902830" w:rsidRPr="00C618E2" w:rsidRDefault="00902830" w:rsidP="005130E7">
      <w:pPr>
        <w:pStyle w:val="Akapitzlist"/>
        <w:numPr>
          <w:ilvl w:val="0"/>
          <w:numId w:val="1"/>
        </w:numPr>
        <w:spacing w:before="120"/>
        <w:ind w:left="284" w:hanging="284"/>
        <w:rPr>
          <w:rFonts w:ascii="Calibri" w:hAnsi="Calibri" w:cs="Calibri"/>
          <w:b/>
          <w:color w:val="000000"/>
          <w:sz w:val="20"/>
          <w:szCs w:val="20"/>
        </w:rPr>
      </w:pPr>
      <w:r w:rsidRPr="00C618E2">
        <w:rPr>
          <w:rFonts w:ascii="Calibri" w:hAnsi="Calibri" w:cs="Calibri"/>
          <w:b/>
          <w:color w:val="000000"/>
          <w:sz w:val="20"/>
          <w:szCs w:val="20"/>
        </w:rPr>
        <w:t>Tryb oceny ofert.</w:t>
      </w:r>
    </w:p>
    <w:p w14:paraId="5E13431F" w14:textId="77777777" w:rsidR="00902830" w:rsidRPr="00C618E2" w:rsidRDefault="00902830" w:rsidP="005130E7">
      <w:pPr>
        <w:pStyle w:val="Akapitzlist"/>
        <w:numPr>
          <w:ilvl w:val="1"/>
          <w:numId w:val="1"/>
        </w:numPr>
        <w:tabs>
          <w:tab w:val="left" w:pos="851"/>
        </w:tabs>
        <w:ind w:left="851" w:hanging="567"/>
        <w:jc w:val="left"/>
        <w:rPr>
          <w:rFonts w:ascii="Calibri" w:hAnsi="Calibri" w:cs="Calibri"/>
          <w:color w:val="000000"/>
          <w:sz w:val="20"/>
          <w:szCs w:val="20"/>
        </w:rPr>
      </w:pPr>
      <w:r w:rsidRPr="00C618E2">
        <w:rPr>
          <w:rFonts w:ascii="Calibri" w:hAnsi="Calibri" w:cs="Calibri"/>
          <w:b/>
          <w:bCs/>
          <w:color w:val="000000"/>
          <w:sz w:val="20"/>
          <w:szCs w:val="20"/>
        </w:rPr>
        <w:t>Wyjaśnienia treści ofert i poprawianie oczywistych omyłek</w:t>
      </w:r>
      <w:r w:rsidR="00EB7F65" w:rsidRPr="00C618E2">
        <w:rPr>
          <w:rFonts w:ascii="Calibri" w:hAnsi="Calibri" w:cs="Calibri"/>
          <w:b/>
          <w:bCs/>
          <w:color w:val="000000"/>
          <w:sz w:val="20"/>
          <w:szCs w:val="20"/>
        </w:rPr>
        <w:t>.</w:t>
      </w:r>
    </w:p>
    <w:p w14:paraId="2402D56E" w14:textId="77777777" w:rsidR="00913324" w:rsidRPr="00C618E2" w:rsidRDefault="00902830" w:rsidP="005130E7">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r w:rsidR="00913324" w:rsidRPr="00C618E2">
        <w:rPr>
          <w:rFonts w:ascii="Calibri" w:hAnsi="Calibri" w:cs="Calibri"/>
          <w:color w:val="000000"/>
          <w:sz w:val="20"/>
          <w:szCs w:val="20"/>
        </w:rPr>
        <w:t>,</w:t>
      </w:r>
    </w:p>
    <w:p w14:paraId="1BC29649" w14:textId="77777777" w:rsidR="000E4079" w:rsidRPr="00897A6C" w:rsidRDefault="00902830" w:rsidP="00897A6C">
      <w:pPr>
        <w:pStyle w:val="Akapitzlist"/>
        <w:numPr>
          <w:ilvl w:val="2"/>
          <w:numId w:val="1"/>
        </w:numPr>
        <w:tabs>
          <w:tab w:val="left" w:pos="1418"/>
        </w:tabs>
        <w:spacing w:after="0"/>
        <w:ind w:left="1418" w:hanging="709"/>
        <w:jc w:val="left"/>
        <w:rPr>
          <w:rFonts w:ascii="Calibri" w:hAnsi="Calibri" w:cs="Calibri"/>
          <w:vanish/>
          <w:color w:val="000000"/>
          <w:sz w:val="20"/>
          <w:szCs w:val="20"/>
          <w:lang w:val="pl-PL"/>
        </w:rPr>
      </w:pPr>
      <w:r w:rsidRPr="00897A6C">
        <w:rPr>
          <w:rFonts w:ascii="Calibri" w:hAnsi="Calibri" w:cs="Calibri"/>
          <w:color w:val="000000"/>
          <w:sz w:val="20"/>
          <w:szCs w:val="20"/>
        </w:rPr>
        <w:t>Zamawiający poprawi w tekście oferty:</w:t>
      </w:r>
    </w:p>
    <w:p w14:paraId="130C2046"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33EE848"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F61FD9B"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D4AE8E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1DD64F66"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1B0AF3B"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23F4699"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0841F18"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7A9A87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2AFF741"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3AD4A4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A07ABE9"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35AD7DF"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6F1851C3"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1305982F"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8ABFDBE"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932447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7879F015"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78FC47D1"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015C163D"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4CDD8A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7FC9AB7"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0C837F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C17141C"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C6B3DCD" w14:textId="77777777" w:rsidR="000E4079" w:rsidRPr="000E4079" w:rsidRDefault="000E4079" w:rsidP="005B7474">
      <w:pPr>
        <w:pStyle w:val="Akapitzlist"/>
        <w:numPr>
          <w:ilvl w:val="1"/>
          <w:numId w:val="136"/>
        </w:numPr>
        <w:autoSpaceDE w:val="0"/>
        <w:spacing w:after="0"/>
        <w:jc w:val="left"/>
        <w:rPr>
          <w:rFonts w:ascii="Calibri" w:hAnsi="Calibri" w:cs="Calibri"/>
          <w:vanish/>
          <w:color w:val="000000"/>
          <w:sz w:val="20"/>
          <w:szCs w:val="20"/>
          <w:lang w:val="pl-PL"/>
        </w:rPr>
      </w:pPr>
    </w:p>
    <w:p w14:paraId="192ED431" w14:textId="77777777" w:rsidR="000E4079" w:rsidRPr="000E4079" w:rsidRDefault="000E4079" w:rsidP="005B7474">
      <w:pPr>
        <w:pStyle w:val="Akapitzlist"/>
        <w:numPr>
          <w:ilvl w:val="2"/>
          <w:numId w:val="136"/>
        </w:numPr>
        <w:autoSpaceDE w:val="0"/>
        <w:spacing w:after="0"/>
        <w:jc w:val="left"/>
        <w:rPr>
          <w:rFonts w:ascii="Calibri" w:hAnsi="Calibri" w:cs="Calibri"/>
          <w:vanish/>
          <w:color w:val="000000"/>
          <w:sz w:val="20"/>
          <w:szCs w:val="20"/>
          <w:lang w:val="pl-PL"/>
        </w:rPr>
      </w:pPr>
    </w:p>
    <w:p w14:paraId="348F12CD" w14:textId="77777777" w:rsidR="000E4079" w:rsidRPr="000E4079" w:rsidRDefault="000E4079" w:rsidP="005B7474">
      <w:pPr>
        <w:pStyle w:val="Akapitzlist"/>
        <w:numPr>
          <w:ilvl w:val="2"/>
          <w:numId w:val="136"/>
        </w:numPr>
        <w:autoSpaceDE w:val="0"/>
        <w:spacing w:after="0"/>
        <w:jc w:val="left"/>
        <w:rPr>
          <w:rFonts w:ascii="Calibri" w:hAnsi="Calibri" w:cs="Calibri"/>
          <w:vanish/>
          <w:color w:val="000000"/>
          <w:sz w:val="20"/>
          <w:szCs w:val="20"/>
          <w:lang w:val="pl-PL"/>
        </w:rPr>
      </w:pPr>
    </w:p>
    <w:p w14:paraId="6FD10262" w14:textId="77777777" w:rsidR="000E4079" w:rsidRPr="000E4079" w:rsidRDefault="000E4079" w:rsidP="005B7474">
      <w:pPr>
        <w:pStyle w:val="Akapitzlist"/>
        <w:numPr>
          <w:ilvl w:val="3"/>
          <w:numId w:val="136"/>
        </w:numPr>
        <w:autoSpaceDE w:val="0"/>
        <w:spacing w:after="0"/>
        <w:jc w:val="left"/>
        <w:rPr>
          <w:rFonts w:ascii="Calibri" w:hAnsi="Calibri" w:cs="Calibri"/>
          <w:vanish/>
          <w:color w:val="000000"/>
          <w:sz w:val="20"/>
          <w:szCs w:val="20"/>
          <w:lang w:val="pl-PL"/>
        </w:rPr>
      </w:pPr>
    </w:p>
    <w:p w14:paraId="4055677B" w14:textId="77777777" w:rsidR="00897A6C" w:rsidRDefault="00897A6C" w:rsidP="00897A6C">
      <w:pPr>
        <w:pStyle w:val="Akapitzlist"/>
        <w:autoSpaceDE w:val="0"/>
        <w:spacing w:after="0"/>
        <w:ind w:left="360" w:firstLine="0"/>
        <w:jc w:val="left"/>
        <w:rPr>
          <w:rFonts w:ascii="Calibri" w:hAnsi="Calibri" w:cs="Calibri"/>
          <w:color w:val="000000"/>
          <w:sz w:val="20"/>
          <w:szCs w:val="20"/>
        </w:rPr>
      </w:pPr>
    </w:p>
    <w:p w14:paraId="276FB985"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pisarskie</w:t>
      </w:r>
      <w:r w:rsidR="00913324" w:rsidRPr="00897A6C">
        <w:rPr>
          <w:rFonts w:ascii="Calibri" w:hAnsi="Calibri" w:cs="Calibri"/>
          <w:color w:val="000000"/>
          <w:sz w:val="20"/>
          <w:szCs w:val="20"/>
        </w:rPr>
        <w:t>,</w:t>
      </w:r>
      <w:r w:rsidR="00945929" w:rsidRPr="00897A6C">
        <w:rPr>
          <w:rFonts w:ascii="Calibri" w:hAnsi="Calibri" w:cs="Calibri"/>
          <w:color w:val="000000"/>
          <w:sz w:val="20"/>
          <w:szCs w:val="20"/>
        </w:rPr>
        <w:t xml:space="preserve"> </w:t>
      </w:r>
    </w:p>
    <w:p w14:paraId="042CE302"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rachunkowe, z uwzględnieniem konsekwencji rachunkowych dokonanych poprawek,</w:t>
      </w:r>
    </w:p>
    <w:p w14:paraId="490D8656" w14:textId="77777777" w:rsidR="00902830" w:rsidRP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lastRenderedPageBreak/>
        <w:t xml:space="preserve">inne omyłki polegające na niezgodności oferty ze </w:t>
      </w:r>
      <w:r w:rsidR="00AD57BB" w:rsidRPr="00897A6C">
        <w:rPr>
          <w:rFonts w:ascii="Calibri" w:hAnsi="Calibri" w:cs="Calibri"/>
          <w:color w:val="000000"/>
          <w:sz w:val="20"/>
          <w:szCs w:val="20"/>
        </w:rPr>
        <w:t>Zapytaniem ofertowym</w:t>
      </w:r>
      <w:r w:rsidRPr="00897A6C">
        <w:rPr>
          <w:rFonts w:ascii="Calibri" w:hAnsi="Calibri" w:cs="Calibri"/>
          <w:color w:val="000000"/>
          <w:sz w:val="20"/>
          <w:szCs w:val="20"/>
        </w:rPr>
        <w:t>, niepowodujące istotnych zmian w</w:t>
      </w:r>
      <w:r w:rsidR="00E03917" w:rsidRPr="00897A6C">
        <w:rPr>
          <w:rFonts w:ascii="Calibri" w:hAnsi="Calibri" w:cs="Calibri"/>
          <w:color w:val="000000"/>
          <w:sz w:val="20"/>
          <w:szCs w:val="20"/>
        </w:rPr>
        <w:t> </w:t>
      </w:r>
      <w:r w:rsidRPr="00897A6C">
        <w:rPr>
          <w:rFonts w:ascii="Calibri" w:hAnsi="Calibri" w:cs="Calibri"/>
          <w:color w:val="000000"/>
          <w:sz w:val="20"/>
          <w:szCs w:val="20"/>
        </w:rPr>
        <w:t>treści oferty niezwłocznie zawiadamiając o tym Wykonawcę, którego oferta została poprawiona.</w:t>
      </w:r>
    </w:p>
    <w:p w14:paraId="26E77D71" w14:textId="77777777" w:rsidR="00902830" w:rsidRPr="00C618E2"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Zamawiający niezwłocznie powiadomi Wykonawcę, którego oferta została poprawiona w</w:t>
      </w:r>
      <w:r w:rsidR="00E03917" w:rsidRPr="00C618E2">
        <w:rPr>
          <w:rFonts w:ascii="Calibri" w:hAnsi="Calibri" w:cs="Calibri"/>
          <w:color w:val="000000"/>
          <w:sz w:val="20"/>
          <w:szCs w:val="20"/>
        </w:rPr>
        <w:t> </w:t>
      </w:r>
      <w:r w:rsidRPr="00C618E2">
        <w:rPr>
          <w:rFonts w:ascii="Calibri" w:hAnsi="Calibri" w:cs="Calibri"/>
          <w:color w:val="000000"/>
          <w:sz w:val="20"/>
          <w:szCs w:val="20"/>
        </w:rPr>
        <w:t xml:space="preserve">zakresie ujętym w pkt. </w:t>
      </w:r>
      <w:r w:rsidR="00B50A09" w:rsidRPr="00C618E2">
        <w:rPr>
          <w:rFonts w:ascii="Calibri" w:hAnsi="Calibri" w:cs="Calibri"/>
          <w:color w:val="000000"/>
          <w:sz w:val="20"/>
          <w:szCs w:val="20"/>
        </w:rPr>
        <w:t>2</w:t>
      </w:r>
      <w:r w:rsidR="00AD57BB" w:rsidRPr="00C618E2">
        <w:rPr>
          <w:rFonts w:ascii="Calibri" w:hAnsi="Calibri" w:cs="Calibri"/>
          <w:color w:val="000000"/>
          <w:sz w:val="20"/>
          <w:szCs w:val="20"/>
        </w:rPr>
        <w:t>5</w:t>
      </w:r>
      <w:r w:rsidR="00B50A09" w:rsidRPr="00C618E2">
        <w:rPr>
          <w:rFonts w:ascii="Calibri" w:hAnsi="Calibri" w:cs="Calibri"/>
          <w:color w:val="000000"/>
          <w:sz w:val="20"/>
          <w:szCs w:val="20"/>
        </w:rPr>
        <w:t>.1.2</w:t>
      </w:r>
      <w:r w:rsidR="00AD57BB" w:rsidRPr="00C618E2">
        <w:rPr>
          <w:rFonts w:ascii="Calibri" w:hAnsi="Calibri" w:cs="Calibri"/>
          <w:color w:val="000000"/>
          <w:sz w:val="20"/>
          <w:szCs w:val="20"/>
        </w:rPr>
        <w:t>.</w:t>
      </w:r>
      <w:r w:rsidRPr="00C618E2">
        <w:rPr>
          <w:rFonts w:ascii="Calibri" w:hAnsi="Calibri" w:cs="Calibri"/>
          <w:color w:val="000000"/>
          <w:sz w:val="20"/>
          <w:szCs w:val="20"/>
        </w:rPr>
        <w:t xml:space="preserve"> Nie wyrażenie pisemnej zgody na poprawienie omyłek ujętych w pkt. </w:t>
      </w:r>
      <w:r w:rsidR="00B50A09" w:rsidRPr="005130E7">
        <w:rPr>
          <w:rFonts w:ascii="Calibri" w:hAnsi="Calibri" w:cs="Calibri"/>
          <w:color w:val="000000"/>
          <w:sz w:val="20"/>
          <w:szCs w:val="20"/>
        </w:rPr>
        <w:t>2</w:t>
      </w:r>
      <w:r w:rsidR="009129A8" w:rsidRPr="005130E7">
        <w:rPr>
          <w:rFonts w:ascii="Calibri" w:hAnsi="Calibri" w:cs="Calibri"/>
          <w:color w:val="000000"/>
          <w:sz w:val="20"/>
          <w:szCs w:val="20"/>
        </w:rPr>
        <w:t>5</w:t>
      </w:r>
      <w:r w:rsidR="00B50A09" w:rsidRPr="005130E7">
        <w:rPr>
          <w:rFonts w:ascii="Calibri" w:hAnsi="Calibri" w:cs="Calibri"/>
          <w:color w:val="000000"/>
          <w:sz w:val="20"/>
          <w:szCs w:val="20"/>
        </w:rPr>
        <w:t>.</w:t>
      </w:r>
      <w:r w:rsidR="00B50A09" w:rsidRPr="00C618E2">
        <w:rPr>
          <w:rFonts w:ascii="Calibri" w:hAnsi="Calibri" w:cs="Calibri"/>
          <w:color w:val="000000"/>
          <w:sz w:val="20"/>
          <w:szCs w:val="20"/>
        </w:rPr>
        <w:t>1.2</w:t>
      </w:r>
      <w:r w:rsidR="005130E7">
        <w:rPr>
          <w:rFonts w:ascii="Calibri" w:hAnsi="Calibri" w:cs="Calibri"/>
          <w:color w:val="000000"/>
          <w:sz w:val="20"/>
          <w:szCs w:val="20"/>
        </w:rPr>
        <w:t>.</w:t>
      </w:r>
      <w:r w:rsidRPr="00C618E2">
        <w:rPr>
          <w:rFonts w:ascii="Calibri" w:hAnsi="Calibri" w:cs="Calibri"/>
          <w:color w:val="000000"/>
          <w:sz w:val="20"/>
          <w:szCs w:val="20"/>
        </w:rPr>
        <w:t xml:space="preserve">, w terminie </w:t>
      </w:r>
      <w:r w:rsidR="00B50A09" w:rsidRPr="00C618E2">
        <w:rPr>
          <w:rFonts w:ascii="Calibri" w:hAnsi="Calibri" w:cs="Calibri"/>
          <w:color w:val="000000"/>
          <w:sz w:val="20"/>
          <w:szCs w:val="20"/>
        </w:rPr>
        <w:t>3</w:t>
      </w:r>
      <w:r w:rsidRPr="00C618E2">
        <w:rPr>
          <w:rFonts w:ascii="Calibri" w:hAnsi="Calibri" w:cs="Calibri"/>
          <w:color w:val="000000"/>
          <w:sz w:val="20"/>
          <w:szCs w:val="20"/>
        </w:rPr>
        <w:t xml:space="preserve"> dni od doręczenia zawiadomienia, skutkować będzie odrzuceniem oferty.</w:t>
      </w:r>
    </w:p>
    <w:p w14:paraId="19C4169E"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Sposób oceny zgodności oferty z treścią </w:t>
      </w:r>
      <w:r w:rsidR="00FE61A0" w:rsidRPr="00B35393">
        <w:rPr>
          <w:rFonts w:ascii="Calibri" w:hAnsi="Calibri" w:cs="Calibri"/>
          <w:b/>
          <w:bCs/>
          <w:color w:val="000000"/>
          <w:sz w:val="20"/>
          <w:szCs w:val="20"/>
        </w:rPr>
        <w:t>niniejszego</w:t>
      </w:r>
      <w:r w:rsidR="00FE61A0" w:rsidRPr="00B35393">
        <w:rPr>
          <w:rFonts w:ascii="Calibri" w:hAnsi="Calibri" w:cs="Calibri"/>
          <w:b/>
          <w:bCs/>
          <w:color w:val="000000"/>
          <w:sz w:val="20"/>
          <w:szCs w:val="20"/>
          <w:lang w:val="pl-PL"/>
        </w:rPr>
        <w:t xml:space="preserve"> Zapytania ofertowego</w:t>
      </w:r>
      <w:r w:rsidR="00BB6415" w:rsidRPr="00B35393">
        <w:rPr>
          <w:rFonts w:ascii="Calibri" w:hAnsi="Calibri" w:cs="Calibri"/>
          <w:b/>
          <w:bCs/>
          <w:color w:val="000000"/>
          <w:sz w:val="20"/>
          <w:szCs w:val="20"/>
          <w:lang w:val="pl-PL"/>
        </w:rPr>
        <w:t>.</w:t>
      </w:r>
    </w:p>
    <w:p w14:paraId="12A47894" w14:textId="77777777" w:rsidR="00902830" w:rsidRPr="00B35393" w:rsidRDefault="00902830" w:rsidP="00FE61A0">
      <w:pPr>
        <w:pStyle w:val="Akapitzlist"/>
        <w:widowControl w:val="0"/>
        <w:tabs>
          <w:tab w:val="left" w:pos="520"/>
        </w:tabs>
        <w:autoSpaceDE w:val="0"/>
        <w:autoSpaceDN w:val="0"/>
        <w:adjustRightInd w:val="0"/>
        <w:ind w:left="709" w:firstLine="0"/>
        <w:jc w:val="left"/>
        <w:rPr>
          <w:rFonts w:ascii="Calibri" w:hAnsi="Calibri" w:cs="Calibri"/>
          <w:b/>
          <w:bCs/>
          <w:color w:val="000000"/>
          <w:sz w:val="20"/>
          <w:szCs w:val="20"/>
        </w:rPr>
      </w:pPr>
      <w:r w:rsidRPr="00B35393">
        <w:rPr>
          <w:rFonts w:ascii="Calibri" w:hAnsi="Calibri" w:cs="Calibri"/>
          <w:color w:val="000000"/>
          <w:sz w:val="20"/>
          <w:szCs w:val="20"/>
        </w:rPr>
        <w:t xml:space="preserve">Ocena zgodności oferty z treścią </w:t>
      </w:r>
      <w:r w:rsidR="001D51A7" w:rsidRPr="00B35393">
        <w:rPr>
          <w:rFonts w:ascii="Calibri" w:hAnsi="Calibri" w:cs="Calibri"/>
          <w:color w:val="000000"/>
          <w:sz w:val="20"/>
          <w:szCs w:val="20"/>
          <w:lang w:val="pl-PL"/>
        </w:rPr>
        <w:t>Zapytania ofertowego</w:t>
      </w:r>
      <w:r w:rsidRPr="00B35393">
        <w:rPr>
          <w:rFonts w:ascii="Calibri" w:hAnsi="Calibri" w:cs="Calibri"/>
          <w:color w:val="000000"/>
          <w:sz w:val="20"/>
          <w:szCs w:val="20"/>
        </w:rPr>
        <w:t xml:space="preserve"> przeprowadzona zostanie wyłącznie na podstawie analizy dokumentów i oświadczeń, jakie Wykonawca zawarł w swej ofercie</w:t>
      </w:r>
      <w:r w:rsidR="00A233CC" w:rsidRPr="00B35393">
        <w:rPr>
          <w:rFonts w:ascii="Calibri" w:hAnsi="Calibri" w:cs="Calibri"/>
          <w:color w:val="000000"/>
          <w:sz w:val="20"/>
          <w:szCs w:val="20"/>
        </w:rPr>
        <w:t xml:space="preserve"> z zastrzeżeniem treści pkt. </w:t>
      </w:r>
      <w:r w:rsidR="00531649" w:rsidRPr="00B35393">
        <w:rPr>
          <w:rFonts w:ascii="Calibri" w:hAnsi="Calibri" w:cs="Calibri"/>
          <w:color w:val="000000"/>
          <w:sz w:val="20"/>
          <w:szCs w:val="20"/>
          <w:lang w:val="pl-PL"/>
        </w:rPr>
        <w:t>2</w:t>
      </w:r>
      <w:r w:rsidR="00FE61A0" w:rsidRPr="00B35393">
        <w:rPr>
          <w:rFonts w:ascii="Calibri" w:hAnsi="Calibri" w:cs="Calibri"/>
          <w:color w:val="000000"/>
          <w:sz w:val="20"/>
          <w:szCs w:val="20"/>
          <w:lang w:val="pl-PL"/>
        </w:rPr>
        <w:t>5</w:t>
      </w:r>
      <w:r w:rsidR="00A233CC" w:rsidRPr="00B35393">
        <w:rPr>
          <w:rFonts w:ascii="Calibri" w:hAnsi="Calibri" w:cs="Calibri"/>
          <w:color w:val="000000"/>
          <w:sz w:val="20"/>
          <w:szCs w:val="20"/>
        </w:rPr>
        <w:t xml:space="preserve">.3 </w:t>
      </w:r>
      <w:r w:rsidRPr="00B35393">
        <w:rPr>
          <w:rFonts w:ascii="Calibri" w:hAnsi="Calibri" w:cs="Calibri"/>
          <w:color w:val="000000"/>
          <w:sz w:val="20"/>
          <w:szCs w:val="20"/>
        </w:rPr>
        <w:t>niniejszej IDW.</w:t>
      </w:r>
    </w:p>
    <w:p w14:paraId="4AB27CB0"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Sprawdzanie wiarygodności ofert</w:t>
      </w:r>
      <w:r w:rsidR="00BB6415" w:rsidRPr="00B35393">
        <w:rPr>
          <w:rFonts w:ascii="Calibri" w:hAnsi="Calibri" w:cs="Calibri"/>
          <w:b/>
          <w:bCs/>
          <w:color w:val="000000"/>
          <w:sz w:val="20"/>
          <w:szCs w:val="20"/>
          <w:lang w:val="pl-PL"/>
        </w:rPr>
        <w:t>.</w:t>
      </w:r>
    </w:p>
    <w:p w14:paraId="3C664B3F" w14:textId="177396CD" w:rsidR="00902830"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prawo sprawdzania w toku oceny oferty wiarygodności przedstawionych przez Wykonawców dokumentów, oświadczeń, wykazów, danych </w:t>
      </w:r>
      <w:r w:rsidR="00E422C5">
        <w:rPr>
          <w:rFonts w:ascii="Calibri" w:hAnsi="Calibri" w:cs="Calibri"/>
          <w:color w:val="000000"/>
          <w:sz w:val="20"/>
          <w:szCs w:val="20"/>
        </w:rPr>
        <w:br/>
      </w:r>
      <w:r w:rsidRPr="00B35393">
        <w:rPr>
          <w:rFonts w:ascii="Calibri" w:hAnsi="Calibri" w:cs="Calibri"/>
          <w:color w:val="000000"/>
          <w:sz w:val="20"/>
          <w:szCs w:val="20"/>
        </w:rPr>
        <w:t>i informacji</w:t>
      </w:r>
      <w:r w:rsidR="00913324" w:rsidRPr="00B35393">
        <w:rPr>
          <w:rFonts w:ascii="Calibri" w:hAnsi="Calibri" w:cs="Calibri"/>
          <w:color w:val="000000"/>
          <w:sz w:val="20"/>
          <w:szCs w:val="20"/>
        </w:rPr>
        <w:t>,</w:t>
      </w:r>
    </w:p>
    <w:p w14:paraId="3B618B86" w14:textId="77777777" w:rsidR="00913324"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stwierdzenia przez Zamawiającego w trakcie sprawdzania ofert, że złożenie oferty stanowi czyn nieuczciwej konkurencji – oferta zostanie przez Zamawiającego odrzucona</w:t>
      </w:r>
      <w:r w:rsidR="00913324" w:rsidRPr="00B35393">
        <w:rPr>
          <w:rFonts w:ascii="Calibri" w:hAnsi="Calibri" w:cs="Calibri"/>
          <w:color w:val="000000"/>
          <w:sz w:val="20"/>
          <w:szCs w:val="20"/>
        </w:rPr>
        <w:t>,</w:t>
      </w:r>
    </w:p>
    <w:p w14:paraId="28327324" w14:textId="77777777" w:rsidR="0092503D"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Przedstawienie przez Wykonawcę informacji nieprawdziwych mających wpływ na wynik postępowania o udzielenie niniejszego zamówienia skutkować będzie wykluczeniem Wykonawcy z</w:t>
      </w:r>
      <w:r w:rsidR="00B97BDB" w:rsidRPr="00B35393">
        <w:rPr>
          <w:rFonts w:ascii="Calibri" w:hAnsi="Calibri" w:cs="Calibri"/>
          <w:color w:val="000000"/>
          <w:sz w:val="20"/>
          <w:szCs w:val="20"/>
        </w:rPr>
        <w:t> </w:t>
      </w:r>
      <w:r w:rsidRPr="00B35393">
        <w:rPr>
          <w:rFonts w:ascii="Calibri" w:hAnsi="Calibri" w:cs="Calibri"/>
          <w:color w:val="000000"/>
          <w:sz w:val="20"/>
          <w:szCs w:val="20"/>
        </w:rPr>
        <w:t>prowadzonego postępowania, niezależnie od innych skutków przewidzianych prawem.</w:t>
      </w:r>
    </w:p>
    <w:p w14:paraId="3277EF4A"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Uzupełnienie oferty.</w:t>
      </w:r>
    </w:p>
    <w:p w14:paraId="3E23C11A"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Wykonawców,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uzupełnienia w wyznaczonym terminie, chyba że mimo ich uzupełnienia konieczne byłoby unieważnienie postępowania.</w:t>
      </w:r>
    </w:p>
    <w:p w14:paraId="7CB3C667"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b/>
          <w:bCs/>
          <w:color w:val="000000"/>
          <w:sz w:val="20"/>
          <w:szCs w:val="20"/>
        </w:rPr>
      </w:pPr>
      <w:r w:rsidRPr="002F2C43">
        <w:rPr>
          <w:rFonts w:ascii="Calibri" w:hAnsi="Calibri" w:cs="Calibri"/>
          <w:color w:val="000000"/>
          <w:sz w:val="20"/>
          <w:szCs w:val="20"/>
        </w:rPr>
        <w:t xml:space="preserve">Złożone na wezwanie Zamawiającego oświadczenia i dokumenty powinny potwierdzić spełnianie przez </w:t>
      </w:r>
      <w:r w:rsidR="00133233">
        <w:rPr>
          <w:rFonts w:ascii="Calibri" w:hAnsi="Calibri" w:cs="Calibri"/>
          <w:color w:val="000000"/>
          <w:sz w:val="20"/>
          <w:szCs w:val="20"/>
          <w:lang w:val="pl-PL"/>
        </w:rPr>
        <w:t>W</w:t>
      </w:r>
      <w:proofErr w:type="spellStart"/>
      <w:r w:rsidRPr="002F2C43">
        <w:rPr>
          <w:rFonts w:ascii="Calibri" w:hAnsi="Calibri" w:cs="Calibri"/>
          <w:color w:val="000000"/>
          <w:sz w:val="20"/>
          <w:szCs w:val="20"/>
        </w:rPr>
        <w:t>ykonawcę</w:t>
      </w:r>
      <w:proofErr w:type="spellEnd"/>
      <w:r w:rsidRPr="002F2C43">
        <w:rPr>
          <w:rFonts w:ascii="Calibri" w:hAnsi="Calibri" w:cs="Calibri"/>
          <w:color w:val="000000"/>
          <w:sz w:val="20"/>
          <w:szCs w:val="20"/>
        </w:rPr>
        <w:t xml:space="preserve"> warunków udziału w postępowaniu oraz spełnianie przez oferowane roboty budowlane</w:t>
      </w:r>
      <w:r w:rsidR="002F2C43">
        <w:rPr>
          <w:rFonts w:ascii="Calibri" w:hAnsi="Calibri" w:cs="Calibri"/>
          <w:color w:val="000000"/>
          <w:sz w:val="20"/>
          <w:szCs w:val="20"/>
          <w:lang w:val="pl-PL"/>
        </w:rPr>
        <w:t xml:space="preserve"> </w:t>
      </w:r>
      <w:r w:rsidRPr="002F2C43">
        <w:rPr>
          <w:rFonts w:ascii="Calibri" w:hAnsi="Calibri" w:cs="Calibri"/>
          <w:color w:val="000000"/>
          <w:sz w:val="20"/>
          <w:szCs w:val="20"/>
        </w:rPr>
        <w:t xml:space="preserve">i usługi wymagań określonych przez Zamawiającego, </w:t>
      </w:r>
      <w:r w:rsidRPr="002F2C43">
        <w:rPr>
          <w:rFonts w:ascii="Calibri" w:hAnsi="Calibri" w:cs="Calibri"/>
          <w:b/>
          <w:bCs/>
          <w:color w:val="000000"/>
          <w:sz w:val="20"/>
          <w:szCs w:val="20"/>
        </w:rPr>
        <w:t>nie później niż w dniu, w którym upłynął termin składania ofert.</w:t>
      </w:r>
    </w:p>
    <w:p w14:paraId="17CF53F5"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także Wykonawców, w wyznaczonym przez siebie terminie, do złożenia wyjaśnień dotyczących oświadczeń i dokumentów niezbędnych do przeprowadzenia postępowania, których złożenia żądał w niniejsz</w:t>
      </w:r>
      <w:r w:rsidR="00FE61A0" w:rsidRPr="002F2C43">
        <w:rPr>
          <w:rFonts w:ascii="Calibri" w:hAnsi="Calibri" w:cs="Calibri"/>
          <w:color w:val="000000"/>
          <w:sz w:val="20"/>
          <w:szCs w:val="20"/>
        </w:rPr>
        <w:t>ym Zapytaniu ofertowym.</w:t>
      </w:r>
    </w:p>
    <w:p w14:paraId="07D49F45"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Oferta z rażąco niską ceną.</w:t>
      </w:r>
    </w:p>
    <w:p w14:paraId="02EED590" w14:textId="77777777" w:rsidR="004D06EB"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 celu ustalenia, czy oferta zawiera rażąco niską cenę w stosunku do przedmiotu zamówienia, zwróci się do Wykonawcy o udzielenie w określonym terminie wyjaśnień dotyczących elementów oferty mających wpływ na wysokość ceny.</w:t>
      </w:r>
    </w:p>
    <w:p w14:paraId="1F83B155" w14:textId="77777777" w:rsidR="00C00D55" w:rsidRPr="00B35393" w:rsidRDefault="004D06EB"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Jeżeli zaoferowana cena lub koszt wydają się rażąco niskie w stosunku do przedmiotu zamówienia, </w:t>
      </w:r>
      <w:r w:rsidRPr="00B35393">
        <w:rPr>
          <w:rFonts w:ascii="Calibri" w:hAnsi="Calibri" w:cs="Calibri"/>
          <w:color w:val="000000"/>
          <w:sz w:val="20"/>
          <w:szCs w:val="20"/>
        </w:rPr>
        <w:br/>
        <w:t>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1A36D051" w14:textId="77777777" w:rsidR="00C00D55"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 xml:space="preserve"> </w:t>
      </w:r>
      <w:r w:rsidRPr="00B35393">
        <w:rPr>
          <w:rFonts w:ascii="Calibri" w:hAnsi="Calibri" w:cs="Calibri"/>
          <w:color w:val="000000"/>
          <w:sz w:val="20"/>
          <w:szCs w:val="20"/>
        </w:rPr>
        <w:t xml:space="preserve">Zamawiający </w:t>
      </w:r>
      <w:r w:rsidRPr="00B35393">
        <w:rPr>
          <w:rFonts w:ascii="Calibri" w:hAnsi="Calibri" w:cs="Calibri"/>
          <w:b/>
          <w:bCs/>
          <w:color w:val="000000"/>
          <w:sz w:val="20"/>
          <w:szCs w:val="20"/>
        </w:rPr>
        <w:t xml:space="preserve">odrzuca </w:t>
      </w:r>
      <w:r w:rsidRPr="00B35393">
        <w:rPr>
          <w:rFonts w:ascii="Calibri" w:hAnsi="Calibri" w:cs="Calibri"/>
          <w:color w:val="000000"/>
          <w:sz w:val="20"/>
          <w:szCs w:val="20"/>
        </w:rPr>
        <w:t>ofertę:</w:t>
      </w:r>
    </w:p>
    <w:p w14:paraId="43E27404" w14:textId="77777777" w:rsidR="00156705"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Wykonawcy, który nie złożył wyjaśnień lub</w:t>
      </w:r>
    </w:p>
    <w:p w14:paraId="618986F5" w14:textId="77777777" w:rsidR="004D06EB"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dokonana ocena wyjaśnień wraz z dostarczonymi dowodami</w:t>
      </w:r>
      <w:r w:rsidR="004D06EB" w:rsidRPr="002F2C43">
        <w:rPr>
          <w:rFonts w:ascii="Calibri" w:hAnsi="Calibri" w:cs="Calibri"/>
          <w:color w:val="000000"/>
          <w:sz w:val="20"/>
          <w:szCs w:val="20"/>
        </w:rPr>
        <w:t xml:space="preserve"> </w:t>
      </w:r>
      <w:r w:rsidR="004D06EB" w:rsidRPr="00B35393">
        <w:rPr>
          <w:rFonts w:ascii="Calibri" w:hAnsi="Calibri" w:cs="Calibri"/>
          <w:color w:val="000000"/>
          <w:sz w:val="20"/>
          <w:szCs w:val="20"/>
        </w:rPr>
        <w:t>w konsultacji z Wykonawcą nie uzasadniają podanej ceny lub kosztu w tej ofercie.</w:t>
      </w:r>
    </w:p>
    <w:p w14:paraId="740B461C"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lastRenderedPageBreak/>
        <w:t>Wykluczenie Wykonawcy.</w:t>
      </w:r>
    </w:p>
    <w:p w14:paraId="6F8D8998" w14:textId="77777777" w:rsidR="00902830" w:rsidRPr="00FC3982"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FC3982">
        <w:rPr>
          <w:rFonts w:ascii="Calibri" w:hAnsi="Calibri" w:cs="Calibri"/>
          <w:color w:val="000000"/>
          <w:sz w:val="20"/>
          <w:szCs w:val="20"/>
          <w:lang w:val="pl-PL"/>
        </w:rPr>
        <w:t>Zamawiający wykluczy Wykonawców z postępowania o udzielenie niniejszego zamówienia stosownie do treści oświadczenia.</w:t>
      </w:r>
    </w:p>
    <w:p w14:paraId="23E47BF0" w14:textId="77777777" w:rsidR="00902830" w:rsidRPr="002F2C43"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2F2C43">
        <w:rPr>
          <w:rFonts w:ascii="Calibri" w:hAnsi="Calibri" w:cs="Calibri"/>
          <w:color w:val="000000"/>
          <w:sz w:val="20"/>
          <w:szCs w:val="20"/>
          <w:lang w:val="pl-PL"/>
        </w:rPr>
        <w:t>Zamawiający zawiadomi niezwłocznie Wykonawcę, o wykluczeniu z niniejszego postępowania, podając uzasadnienie faktyczne i prawne. Ofertę Wykonawcy wykluczonego uznaje się za odrzuconą</w:t>
      </w:r>
      <w:r w:rsidR="00C709C9" w:rsidRPr="002F2C43">
        <w:rPr>
          <w:rFonts w:ascii="Calibri" w:hAnsi="Calibri" w:cs="Calibri"/>
          <w:color w:val="000000"/>
          <w:sz w:val="20"/>
          <w:szCs w:val="20"/>
          <w:lang w:val="pl-PL"/>
        </w:rPr>
        <w:t>.</w:t>
      </w:r>
    </w:p>
    <w:p w14:paraId="0F737970"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Odrzucenie oferty.</w:t>
      </w:r>
    </w:p>
    <w:p w14:paraId="5C066998"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odrzuci ofertę jeżeli:</w:t>
      </w:r>
    </w:p>
    <w:p w14:paraId="7D0DD6FD"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została złożona po terminie składania ofert;</w:t>
      </w:r>
    </w:p>
    <w:p w14:paraId="16FDA1E5"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w:t>
      </w:r>
      <w:r w:rsidR="00902830" w:rsidRPr="00B35393">
        <w:rPr>
          <w:rFonts w:ascii="Calibri" w:hAnsi="Calibri" w:cs="Calibri"/>
          <w:color w:val="000000"/>
          <w:sz w:val="20"/>
          <w:szCs w:val="20"/>
        </w:rPr>
        <w:t xml:space="preserve">ej treść nie odpowiada treści </w:t>
      </w:r>
      <w:r w:rsidR="00615104" w:rsidRPr="00B35393">
        <w:rPr>
          <w:rFonts w:ascii="Calibri" w:hAnsi="Calibri" w:cs="Calibri"/>
          <w:color w:val="000000"/>
          <w:sz w:val="20"/>
          <w:szCs w:val="20"/>
        </w:rPr>
        <w:t>Zapytania ofertowego;</w:t>
      </w:r>
    </w:p>
    <w:p w14:paraId="1B389CF2"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 xml:space="preserve">który nie złożył w </w:t>
      </w:r>
      <w:r w:rsidRPr="00B35393">
        <w:rPr>
          <w:rFonts w:ascii="Calibri" w:hAnsi="Calibri" w:cs="Calibri"/>
          <w:color w:val="000000"/>
          <w:sz w:val="20"/>
          <w:szCs w:val="20"/>
        </w:rPr>
        <w:t>wyznaczonym terminie:</w:t>
      </w:r>
      <w:r w:rsidRPr="00FC3982">
        <w:rPr>
          <w:rFonts w:ascii="Calibri" w:hAnsi="Calibri" w:cs="Calibri"/>
          <w:color w:val="000000"/>
          <w:sz w:val="20"/>
          <w:szCs w:val="20"/>
        </w:rPr>
        <w:t xml:space="preserve"> oświadczeń wymaganych przez Zamawiającego, </w:t>
      </w:r>
      <w:r w:rsidRPr="00B35393">
        <w:rPr>
          <w:rFonts w:ascii="Calibri" w:hAnsi="Calibri" w:cs="Calibri"/>
          <w:color w:val="000000"/>
          <w:sz w:val="20"/>
          <w:szCs w:val="20"/>
        </w:rPr>
        <w:t>zgodnie z niniejszym zapytaniem ofertowym</w:t>
      </w:r>
      <w:r w:rsidRPr="00FC3982">
        <w:rPr>
          <w:rFonts w:ascii="Calibri" w:hAnsi="Calibri" w:cs="Calibri"/>
          <w:color w:val="000000"/>
          <w:sz w:val="20"/>
          <w:szCs w:val="20"/>
        </w:rPr>
        <w:t xml:space="preserve">, potwierdzających brak podstaw wykluczenia lub spełnianie warunków udziału w postępowaniu, lub innych dokumentów lub oświadczeń; </w:t>
      </w:r>
    </w:p>
    <w:p w14:paraId="65E99FB7"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w:t>
      </w:r>
      <w:r w:rsidR="00902830" w:rsidRPr="00B35393">
        <w:rPr>
          <w:rFonts w:ascii="Calibri" w:hAnsi="Calibri" w:cs="Calibri"/>
          <w:color w:val="000000"/>
          <w:sz w:val="20"/>
          <w:szCs w:val="20"/>
        </w:rPr>
        <w:t xml:space="preserve"> rażąco niską cenę </w:t>
      </w:r>
      <w:r w:rsidR="00615104" w:rsidRPr="00B35393">
        <w:rPr>
          <w:rFonts w:ascii="Calibri" w:hAnsi="Calibri" w:cs="Calibri"/>
          <w:color w:val="000000"/>
          <w:sz w:val="20"/>
          <w:szCs w:val="20"/>
        </w:rPr>
        <w:t>lub koszt w</w:t>
      </w:r>
      <w:r w:rsidR="00902830" w:rsidRPr="00B35393">
        <w:rPr>
          <w:rFonts w:ascii="Calibri" w:hAnsi="Calibri" w:cs="Calibri"/>
          <w:color w:val="000000"/>
          <w:sz w:val="20"/>
          <w:szCs w:val="20"/>
        </w:rPr>
        <w:t xml:space="preserve"> stosunku do przedmiotu zamówienia</w:t>
      </w:r>
      <w:r w:rsidR="00A75C41" w:rsidRPr="00B35393">
        <w:rPr>
          <w:rFonts w:ascii="Calibri" w:hAnsi="Calibri" w:cs="Calibri"/>
          <w:color w:val="000000"/>
          <w:sz w:val="20"/>
          <w:szCs w:val="20"/>
        </w:rPr>
        <w:t>;</w:t>
      </w:r>
    </w:p>
    <w:p w14:paraId="4EA12B56"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została złożona w warunkach czynu nieuczciwej konkurencji w rozumieniu ustawy z dnia 16 kwietnia 1993 r. o zwalczaniu nieuczciwej konkurencji;</w:t>
      </w:r>
    </w:p>
    <w:p w14:paraId="180865C0"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02830" w:rsidRPr="00FC3982">
        <w:rPr>
          <w:rFonts w:ascii="Calibri" w:hAnsi="Calibri" w:cs="Calibri"/>
          <w:color w:val="000000"/>
          <w:sz w:val="20"/>
          <w:szCs w:val="20"/>
        </w:rPr>
        <w:t>ostała</w:t>
      </w:r>
      <w:r w:rsidR="00902830" w:rsidRPr="00B35393">
        <w:rPr>
          <w:rFonts w:ascii="Calibri" w:hAnsi="Calibri" w:cs="Calibri"/>
          <w:color w:val="000000"/>
          <w:sz w:val="20"/>
          <w:szCs w:val="20"/>
        </w:rPr>
        <w:t xml:space="preserve"> złożona przez Wykonawcę wykluczonego z udziału w postępowaniu</w:t>
      </w:r>
      <w:r w:rsidR="00A75C41" w:rsidRPr="00B35393">
        <w:rPr>
          <w:rFonts w:ascii="Calibri" w:hAnsi="Calibri" w:cs="Calibri"/>
          <w:color w:val="000000"/>
          <w:sz w:val="20"/>
          <w:szCs w:val="20"/>
        </w:rPr>
        <w:t>;</w:t>
      </w:r>
    </w:p>
    <w:p w14:paraId="1534329F" w14:textId="77777777" w:rsidR="00902830"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 błędy w obliczeniu ceny lub kosztu, niepodlegające sprostowaniu</w:t>
      </w:r>
      <w:r w:rsidR="00A75C41" w:rsidRPr="00B35393">
        <w:rPr>
          <w:rFonts w:ascii="Calibri" w:hAnsi="Calibri" w:cs="Calibri"/>
          <w:color w:val="000000"/>
          <w:sz w:val="20"/>
          <w:szCs w:val="20"/>
        </w:rPr>
        <w:t>;</w:t>
      </w:r>
    </w:p>
    <w:p w14:paraId="0E86B643" w14:textId="77777777" w:rsidR="00615104" w:rsidRPr="00FC3982" w:rsidRDefault="00133233"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Pr>
          <w:rFonts w:ascii="Calibri" w:hAnsi="Calibri" w:cs="Calibri"/>
          <w:color w:val="000000"/>
          <w:sz w:val="20"/>
          <w:szCs w:val="20"/>
          <w:lang w:val="pl-PL"/>
        </w:rPr>
        <w:t>W</w:t>
      </w:r>
      <w:proofErr w:type="spellStart"/>
      <w:r w:rsidR="00615104" w:rsidRPr="00FC3982">
        <w:rPr>
          <w:rFonts w:ascii="Calibri" w:hAnsi="Calibri" w:cs="Calibri"/>
          <w:color w:val="000000"/>
          <w:sz w:val="20"/>
          <w:szCs w:val="20"/>
        </w:rPr>
        <w:t>ykonawca</w:t>
      </w:r>
      <w:proofErr w:type="spellEnd"/>
      <w:r w:rsidR="00615104" w:rsidRPr="00FC3982">
        <w:rPr>
          <w:rFonts w:ascii="Calibri" w:hAnsi="Calibri" w:cs="Calibri"/>
          <w:color w:val="000000"/>
          <w:sz w:val="20"/>
          <w:szCs w:val="20"/>
        </w:rPr>
        <w:t xml:space="preserve"> nie wyraził pisemnej zgody na przedłużenie terminu związania ofertą;</w:t>
      </w:r>
    </w:p>
    <w:p w14:paraId="610ADA2A"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nie została sporządzona lub przekazana w sposób zgodny z wymaganiami technicznymi oraz organizacyjnymi sporządzania lub przekazywania ofert, w tym nie została złożona przez BK2021</w:t>
      </w:r>
      <w:r w:rsidR="00A75C41" w:rsidRPr="00B35393">
        <w:rPr>
          <w:rFonts w:ascii="Calibri" w:hAnsi="Calibri" w:cs="Calibri"/>
          <w:color w:val="000000"/>
          <w:sz w:val="20"/>
          <w:szCs w:val="20"/>
        </w:rPr>
        <w:t>,</w:t>
      </w:r>
    </w:p>
    <w:p w14:paraId="78607571"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jest</w:t>
      </w:r>
      <w:r w:rsidR="00902830" w:rsidRPr="00B35393">
        <w:rPr>
          <w:rFonts w:ascii="Calibri" w:hAnsi="Calibri" w:cs="Calibri"/>
          <w:color w:val="000000"/>
          <w:sz w:val="20"/>
          <w:szCs w:val="20"/>
        </w:rPr>
        <w:t xml:space="preserve"> nieważna na podstawie odrębnych przepisów</w:t>
      </w:r>
      <w:r w:rsidR="00A75C41" w:rsidRPr="00B35393">
        <w:rPr>
          <w:rFonts w:ascii="Calibri" w:hAnsi="Calibri" w:cs="Calibri"/>
          <w:color w:val="000000"/>
          <w:sz w:val="20"/>
          <w:szCs w:val="20"/>
        </w:rPr>
        <w:t>;</w:t>
      </w:r>
    </w:p>
    <w:p w14:paraId="27865761" w14:textId="77777777" w:rsidR="00615104" w:rsidRPr="00B35393"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Wykonawca nie wniósł wadium, lub wniósł po terminie lub w sposób nieprawidłowy lub nie utrzymywał wadium nieprzerwanie do upływu terminu związania ofertą</w:t>
      </w:r>
      <w:r w:rsidR="00FC3982">
        <w:rPr>
          <w:rFonts w:ascii="Calibri" w:hAnsi="Calibri" w:cs="Calibri"/>
          <w:color w:val="000000"/>
          <w:sz w:val="20"/>
          <w:szCs w:val="20"/>
          <w:lang w:val="pl-PL"/>
        </w:rPr>
        <w:t>.</w:t>
      </w:r>
    </w:p>
    <w:p w14:paraId="67D2EA4B"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zawiadamia równocześnie wszystkich Wykonawców</w:t>
      </w:r>
      <w:r w:rsidR="00A75C41" w:rsidRPr="00B35393">
        <w:rPr>
          <w:rFonts w:ascii="Calibri" w:hAnsi="Calibri" w:cs="Calibri"/>
          <w:color w:val="000000"/>
          <w:sz w:val="20"/>
          <w:szCs w:val="20"/>
        </w:rPr>
        <w:t xml:space="preserve">, którzy złożyli oferty </w:t>
      </w:r>
      <w:r w:rsidRPr="00B35393">
        <w:rPr>
          <w:rFonts w:ascii="Calibri" w:hAnsi="Calibri" w:cs="Calibri"/>
          <w:color w:val="000000"/>
          <w:sz w:val="20"/>
          <w:szCs w:val="20"/>
        </w:rPr>
        <w:t>o odrzuceniu ofert, podając uzasadnienie faktyczne i prawne.</w:t>
      </w:r>
    </w:p>
    <w:p w14:paraId="21733915" w14:textId="77777777" w:rsidR="00902830" w:rsidRPr="00AC63F1" w:rsidRDefault="00902830" w:rsidP="002F2C43">
      <w:pPr>
        <w:pStyle w:val="Akapitzlist"/>
        <w:numPr>
          <w:ilvl w:val="0"/>
          <w:numId w:val="1"/>
        </w:numPr>
        <w:spacing w:before="120"/>
        <w:ind w:left="284" w:hanging="284"/>
        <w:rPr>
          <w:rFonts w:ascii="Calibri" w:hAnsi="Calibri" w:cs="Calibri"/>
          <w:b/>
          <w:color w:val="000000"/>
          <w:sz w:val="20"/>
          <w:szCs w:val="20"/>
        </w:rPr>
      </w:pPr>
      <w:r w:rsidRPr="00AC63F1">
        <w:rPr>
          <w:rFonts w:ascii="Calibri" w:hAnsi="Calibri" w:cs="Calibri"/>
          <w:b/>
          <w:color w:val="000000"/>
          <w:sz w:val="20"/>
          <w:szCs w:val="20"/>
        </w:rPr>
        <w:t>Wybór oferty i zawiadomienie o wyniku postępowania.</w:t>
      </w:r>
    </w:p>
    <w:p w14:paraId="5C619B71"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Przy dokonywaniu wyboru oferty najkorzystniejszej Zamawiający stosował będzie wyłącznie zasady </w:t>
      </w:r>
      <w:r w:rsidR="00751FE8" w:rsidRPr="00FC3982">
        <w:rPr>
          <w:rFonts w:ascii="Calibri" w:hAnsi="Calibri" w:cs="Calibri"/>
          <w:color w:val="000000"/>
          <w:sz w:val="20"/>
          <w:szCs w:val="20"/>
        </w:rPr>
        <w:br/>
      </w:r>
      <w:r w:rsidRPr="00FC3982">
        <w:rPr>
          <w:rFonts w:ascii="Calibri" w:hAnsi="Calibri" w:cs="Calibri"/>
          <w:color w:val="000000"/>
          <w:sz w:val="20"/>
          <w:szCs w:val="20"/>
        </w:rPr>
        <w:t xml:space="preserve">i kryteria określone w </w:t>
      </w:r>
      <w:r w:rsidR="00381054" w:rsidRPr="00FC3982">
        <w:rPr>
          <w:rFonts w:ascii="Calibri" w:hAnsi="Calibri" w:cs="Calibri"/>
          <w:color w:val="000000"/>
          <w:sz w:val="20"/>
          <w:szCs w:val="20"/>
        </w:rPr>
        <w:t>Zapytaniu ofertowym.</w:t>
      </w:r>
    </w:p>
    <w:p w14:paraId="27951C76"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Zamawiający udzieli zamówienia Wykonawcy, którego oferta zostanie uznana za najkorzystniejszą.</w:t>
      </w:r>
    </w:p>
    <w:p w14:paraId="1E71AF9D" w14:textId="77777777" w:rsidR="00902830" w:rsidRPr="00FC3982"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Informację o</w:t>
      </w:r>
      <w:r w:rsidR="00902830" w:rsidRPr="00FC3982">
        <w:rPr>
          <w:rFonts w:ascii="Calibri" w:hAnsi="Calibri" w:cs="Calibri"/>
          <w:color w:val="000000"/>
          <w:sz w:val="20"/>
          <w:szCs w:val="20"/>
        </w:rPr>
        <w:t xml:space="preserve"> wyborze oferty Zamawiający </w:t>
      </w:r>
      <w:r w:rsidRPr="00FC3982">
        <w:rPr>
          <w:rFonts w:ascii="Calibri" w:hAnsi="Calibri" w:cs="Calibri"/>
          <w:color w:val="000000"/>
          <w:sz w:val="20"/>
          <w:szCs w:val="20"/>
        </w:rPr>
        <w:t xml:space="preserve">zamieści na stronie internetowej postępowania oraz </w:t>
      </w:r>
      <w:r w:rsidR="00902830" w:rsidRPr="00FC3982">
        <w:rPr>
          <w:rFonts w:ascii="Calibri" w:hAnsi="Calibri" w:cs="Calibri"/>
          <w:color w:val="000000"/>
          <w:sz w:val="20"/>
          <w:szCs w:val="20"/>
        </w:rPr>
        <w:t>zawiadomi Wykonawców, którzy ubiegali się o udzielenie zamówienia podając nazwę (firmę) i adres Wykonawcy, którego ofertę wybrano oraz cenę wybranej oferty</w:t>
      </w:r>
      <w:r w:rsidRPr="00FC3982">
        <w:rPr>
          <w:rFonts w:ascii="Calibri" w:hAnsi="Calibri" w:cs="Calibri"/>
          <w:color w:val="000000"/>
          <w:sz w:val="20"/>
          <w:szCs w:val="20"/>
        </w:rPr>
        <w:t>.</w:t>
      </w:r>
    </w:p>
    <w:p w14:paraId="0A6ADE39" w14:textId="77777777" w:rsidR="00A275D0" w:rsidRPr="00B35393" w:rsidRDefault="00A275D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Unieważnienie postępowania.</w:t>
      </w:r>
    </w:p>
    <w:p w14:paraId="40DBEF6C" w14:textId="77777777" w:rsidR="00A275D0" w:rsidRPr="00B35393" w:rsidRDefault="00A275D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unieważni postępowanie o udzielenie niniejszego zamówienia w przypadkach:</w:t>
      </w:r>
    </w:p>
    <w:p w14:paraId="507CDD59"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nie złożono żadnej oferty niepodlegającej odrzuceniu;</w:t>
      </w:r>
    </w:p>
    <w:p w14:paraId="6144746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A3166F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wystąpiła istotna zmiana okoliczności powodująca, że prowadzenie postępowania lub wykonanie zamówienia nie leży w interesie </w:t>
      </w:r>
      <w:r w:rsidR="00381054" w:rsidRPr="00B35393">
        <w:rPr>
          <w:rFonts w:ascii="Calibri" w:hAnsi="Calibri" w:cs="Calibri"/>
          <w:color w:val="000000"/>
          <w:sz w:val="20"/>
          <w:szCs w:val="20"/>
        </w:rPr>
        <w:t>Zamawiającego</w:t>
      </w:r>
      <w:r w:rsidRPr="00B35393">
        <w:rPr>
          <w:rFonts w:ascii="Calibri" w:hAnsi="Calibri" w:cs="Calibri"/>
          <w:color w:val="000000"/>
          <w:sz w:val="20"/>
          <w:szCs w:val="20"/>
        </w:rPr>
        <w:t>, czego nie można było wcześniej przewidzieć;</w:t>
      </w:r>
    </w:p>
    <w:p w14:paraId="7446B36A"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postępowanie obarczone jest niemożliwą do usunięcia wadą uniemożliwiającą zawarcie niepodlegającej unieważnieniu umowy w sprawie zamówienia publicznego;</w:t>
      </w:r>
    </w:p>
    <w:p w14:paraId="575DEC7B" w14:textId="5845C2C1"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i/>
          <w:iCs/>
          <w:color w:val="000000"/>
          <w:sz w:val="20"/>
          <w:szCs w:val="20"/>
        </w:rPr>
      </w:pPr>
      <w:r w:rsidRPr="00B35393">
        <w:rPr>
          <w:rFonts w:ascii="Calibri" w:hAnsi="Calibri" w:cs="Calibri"/>
          <w:color w:val="000000"/>
          <w:sz w:val="20"/>
          <w:szCs w:val="20"/>
        </w:rPr>
        <w:t xml:space="preserve">Zamawiający może unieważnić postępowanie w przypadku jeżeli podmiot/podmioty biorące udział w postępowaniu wpłynęły na jego wynik w sposób sprzeczny z prawem lub Wytycznymi, o których mowa w </w:t>
      </w:r>
      <w:r w:rsidRPr="00B35393">
        <w:rPr>
          <w:rFonts w:ascii="Calibri" w:hAnsi="Calibri" w:cs="Calibri"/>
          <w:i/>
          <w:iCs/>
          <w:color w:val="000000"/>
          <w:sz w:val="20"/>
          <w:szCs w:val="20"/>
        </w:rPr>
        <w:t xml:space="preserve">Regulaminie udzielania zamówień publicznych </w:t>
      </w:r>
      <w:r w:rsidR="00756586">
        <w:rPr>
          <w:rFonts w:ascii="Calibri" w:hAnsi="Calibri" w:cs="Calibri"/>
          <w:i/>
          <w:iCs/>
          <w:color w:val="000000"/>
          <w:sz w:val="20"/>
          <w:szCs w:val="20"/>
        </w:rPr>
        <w:br/>
      </w:r>
      <w:r w:rsidRPr="00B35393">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p>
    <w:p w14:paraId="49461801" w14:textId="77777777" w:rsidR="00A275D0" w:rsidRPr="00B35393"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lastRenderedPageBreak/>
        <w:t>Informację o</w:t>
      </w:r>
      <w:r w:rsidR="00A275D0" w:rsidRPr="00B35393">
        <w:rPr>
          <w:rFonts w:ascii="Calibri" w:hAnsi="Calibri" w:cs="Calibri"/>
          <w:color w:val="000000"/>
          <w:sz w:val="20"/>
          <w:szCs w:val="20"/>
        </w:rPr>
        <w:t xml:space="preserve"> unieważnieniu postępowania o udzielenie zamówienia Zamawiający </w:t>
      </w:r>
      <w:r w:rsidR="00E60505" w:rsidRPr="00B35393">
        <w:rPr>
          <w:rFonts w:ascii="Calibri" w:hAnsi="Calibri" w:cs="Calibri"/>
          <w:color w:val="000000"/>
          <w:sz w:val="20"/>
          <w:szCs w:val="20"/>
          <w:lang w:val="pl-PL"/>
        </w:rPr>
        <w:t>o</w:t>
      </w:r>
      <w:r w:rsidRPr="00381054">
        <w:rPr>
          <w:rFonts w:ascii="Calibri" w:hAnsi="Calibri" w:cs="Calibri"/>
          <w:color w:val="000000"/>
          <w:sz w:val="20"/>
          <w:szCs w:val="20"/>
        </w:rPr>
        <w:t xml:space="preserve">publikuje </w:t>
      </w:r>
      <w:r w:rsidR="00FC3982">
        <w:rPr>
          <w:rFonts w:ascii="Calibri" w:hAnsi="Calibri" w:cs="Calibri"/>
          <w:color w:val="000000"/>
          <w:sz w:val="20"/>
          <w:szCs w:val="20"/>
          <w:lang w:val="pl-PL"/>
        </w:rPr>
        <w:t>na</w:t>
      </w:r>
      <w:r w:rsidRPr="00381054">
        <w:rPr>
          <w:rFonts w:ascii="Calibri" w:hAnsi="Calibri" w:cs="Calibri"/>
          <w:color w:val="000000"/>
          <w:sz w:val="20"/>
          <w:szCs w:val="20"/>
        </w:rPr>
        <w:t xml:space="preserve"> stronie internetowej </w:t>
      </w:r>
      <w:r>
        <w:rPr>
          <w:rFonts w:ascii="Calibri" w:hAnsi="Calibri" w:cs="Calibri"/>
          <w:color w:val="000000"/>
          <w:sz w:val="20"/>
          <w:szCs w:val="20"/>
          <w:lang w:val="pl-PL"/>
        </w:rPr>
        <w:t xml:space="preserve"> postępowania oraz </w:t>
      </w:r>
      <w:r w:rsidRPr="00B35393">
        <w:rPr>
          <w:rFonts w:ascii="Calibri" w:hAnsi="Calibri" w:cs="Calibri"/>
          <w:color w:val="000000"/>
          <w:sz w:val="20"/>
          <w:szCs w:val="20"/>
          <w:lang w:val="pl-PL"/>
        </w:rPr>
        <w:t>powiad</w:t>
      </w:r>
      <w:r w:rsidR="00FC3982">
        <w:rPr>
          <w:rFonts w:ascii="Calibri" w:hAnsi="Calibri" w:cs="Calibri"/>
          <w:color w:val="000000"/>
          <w:sz w:val="20"/>
          <w:szCs w:val="20"/>
          <w:lang w:val="pl-PL"/>
        </w:rPr>
        <w:t>o</w:t>
      </w:r>
      <w:r w:rsidRPr="00B35393">
        <w:rPr>
          <w:rFonts w:ascii="Calibri" w:hAnsi="Calibri" w:cs="Calibri"/>
          <w:color w:val="000000"/>
          <w:sz w:val="20"/>
          <w:szCs w:val="20"/>
          <w:lang w:val="pl-PL"/>
        </w:rPr>
        <w:t>mi</w:t>
      </w:r>
      <w:r w:rsidR="00A275D0" w:rsidRPr="00B35393">
        <w:rPr>
          <w:rFonts w:ascii="Calibri" w:hAnsi="Calibri" w:cs="Calibri"/>
          <w:color w:val="000000"/>
          <w:sz w:val="20"/>
          <w:szCs w:val="20"/>
        </w:rPr>
        <w:t xml:space="preserve"> wszystkich Wykonawców, którzy ubiegali się </w:t>
      </w:r>
      <w:r w:rsidR="00FC3982">
        <w:rPr>
          <w:rFonts w:ascii="Calibri" w:hAnsi="Calibri" w:cs="Calibri"/>
          <w:color w:val="000000"/>
          <w:sz w:val="20"/>
          <w:szCs w:val="20"/>
        </w:rPr>
        <w:br/>
      </w:r>
      <w:r w:rsidR="00A275D0" w:rsidRPr="00B35393">
        <w:rPr>
          <w:rFonts w:ascii="Calibri" w:hAnsi="Calibri" w:cs="Calibri"/>
          <w:color w:val="000000"/>
          <w:sz w:val="20"/>
          <w:szCs w:val="20"/>
        </w:rPr>
        <w:t>o udzielenie zamówienia</w:t>
      </w:r>
      <w:r w:rsidRPr="00B35393">
        <w:rPr>
          <w:rFonts w:ascii="Calibri" w:hAnsi="Calibri" w:cs="Calibri"/>
          <w:color w:val="000000"/>
          <w:sz w:val="20"/>
          <w:szCs w:val="20"/>
          <w:lang w:val="pl-PL"/>
        </w:rPr>
        <w:t>.</w:t>
      </w:r>
    </w:p>
    <w:p w14:paraId="2113B8BB" w14:textId="77777777" w:rsidR="00902830" w:rsidRPr="00F61DBC" w:rsidRDefault="00902830" w:rsidP="002F2C43">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Informacje ogólne dotyczące kwestii formalnych umowy w sprawie niniejszego zamówienia.</w:t>
      </w:r>
    </w:p>
    <w:p w14:paraId="0CA293A9" w14:textId="77777777" w:rsidR="00902830"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Umowa w sprawie niniejszego zamówienia:</w:t>
      </w:r>
    </w:p>
    <w:p w14:paraId="540776F0"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zostanie zawarta w formie pisemnej</w:t>
      </w:r>
      <w:r w:rsidR="00D20582" w:rsidRPr="00F61DBC">
        <w:rPr>
          <w:rFonts w:ascii="Calibri" w:hAnsi="Calibri" w:cs="Calibri"/>
          <w:color w:val="000000"/>
          <w:sz w:val="20"/>
          <w:szCs w:val="20"/>
          <w:lang w:val="pl-PL"/>
        </w:rPr>
        <w:t>,</w:t>
      </w:r>
    </w:p>
    <w:p w14:paraId="3D6AA609"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mają do niej zastosowanie przepisy </w:t>
      </w:r>
      <w:r w:rsidR="00B9034E">
        <w:rPr>
          <w:rFonts w:ascii="Calibri" w:hAnsi="Calibri" w:cs="Calibri"/>
          <w:color w:val="000000"/>
          <w:sz w:val="20"/>
          <w:szCs w:val="20"/>
          <w:lang w:val="pl-PL"/>
        </w:rPr>
        <w:t>Kodeksu</w:t>
      </w:r>
      <w:r w:rsidRPr="00F61DBC">
        <w:rPr>
          <w:rFonts w:ascii="Calibri" w:hAnsi="Calibri" w:cs="Calibri"/>
          <w:color w:val="000000"/>
          <w:sz w:val="20"/>
          <w:szCs w:val="20"/>
        </w:rPr>
        <w:t xml:space="preserve"> cywilnego,</w:t>
      </w:r>
    </w:p>
    <w:p w14:paraId="3F7080BC"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jes</w:t>
      </w:r>
      <w:r w:rsidR="00CD297D" w:rsidRPr="00F61DBC">
        <w:rPr>
          <w:rFonts w:ascii="Calibri" w:hAnsi="Calibri" w:cs="Calibri"/>
          <w:color w:val="000000"/>
          <w:sz w:val="20"/>
          <w:szCs w:val="20"/>
        </w:rPr>
        <w:t>t jawna i podlega udostępnieniu</w:t>
      </w:r>
      <w:r w:rsidR="00D20582" w:rsidRPr="00F61DBC">
        <w:rPr>
          <w:rFonts w:ascii="Calibri" w:hAnsi="Calibri" w:cs="Calibri"/>
          <w:color w:val="000000"/>
          <w:sz w:val="20"/>
          <w:szCs w:val="20"/>
          <w:lang w:val="pl-PL"/>
        </w:rPr>
        <w:t>,</w:t>
      </w:r>
    </w:p>
    <w:p w14:paraId="5A07817D"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zakres świadczenia Wykonawcy wynikający z umowy jest tożsamy z jego zobowiązaniem zawartym w</w:t>
      </w:r>
      <w:r w:rsidR="00A66483" w:rsidRPr="00F61DBC">
        <w:rPr>
          <w:rFonts w:ascii="Calibri" w:hAnsi="Calibri" w:cs="Calibri"/>
          <w:color w:val="000000"/>
          <w:sz w:val="20"/>
          <w:szCs w:val="20"/>
          <w:lang w:val="pl-PL"/>
        </w:rPr>
        <w:t> </w:t>
      </w:r>
      <w:r w:rsidRPr="00F61DBC">
        <w:rPr>
          <w:rFonts w:ascii="Calibri" w:hAnsi="Calibri" w:cs="Calibri"/>
          <w:color w:val="000000"/>
          <w:sz w:val="20"/>
          <w:szCs w:val="20"/>
        </w:rPr>
        <w:t>ofercie</w:t>
      </w:r>
      <w:r w:rsidR="00D20582" w:rsidRPr="00F61DBC">
        <w:rPr>
          <w:rFonts w:ascii="Calibri" w:hAnsi="Calibri" w:cs="Calibri"/>
          <w:color w:val="000000"/>
          <w:sz w:val="20"/>
          <w:szCs w:val="20"/>
          <w:lang w:val="pl-PL"/>
        </w:rPr>
        <w:t>,</w:t>
      </w:r>
    </w:p>
    <w:p w14:paraId="6CFF8667"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jest zawarta na okres wskazany w </w:t>
      </w:r>
      <w:r w:rsidR="003B7B7C" w:rsidRPr="00F61DBC">
        <w:rPr>
          <w:rFonts w:ascii="Calibri" w:hAnsi="Calibri" w:cs="Calibri"/>
          <w:color w:val="000000"/>
          <w:sz w:val="20"/>
          <w:szCs w:val="20"/>
          <w:lang w:val="pl-PL"/>
        </w:rPr>
        <w:t>Zapytaniu ofertowym</w:t>
      </w:r>
      <w:r w:rsidR="00D20582" w:rsidRPr="00F61DBC">
        <w:rPr>
          <w:rFonts w:ascii="Calibri" w:hAnsi="Calibri" w:cs="Calibri"/>
          <w:color w:val="000000"/>
          <w:sz w:val="20"/>
          <w:szCs w:val="20"/>
          <w:lang w:val="pl-PL"/>
        </w:rPr>
        <w:t>,</w:t>
      </w:r>
    </w:p>
    <w:p w14:paraId="21D41023"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podlega unieważnieniu w części wykraczającej poza określenie przedmiotu zamówienia zawarte w</w:t>
      </w:r>
      <w:r w:rsidR="00A66483" w:rsidRPr="00F61DBC">
        <w:rPr>
          <w:rFonts w:ascii="Calibri" w:hAnsi="Calibri" w:cs="Calibri"/>
          <w:color w:val="000000"/>
          <w:sz w:val="20"/>
          <w:szCs w:val="20"/>
          <w:lang w:val="pl-PL"/>
        </w:rPr>
        <w:t> </w:t>
      </w:r>
      <w:r w:rsidR="003B7B7C" w:rsidRPr="00F61DBC">
        <w:rPr>
          <w:rFonts w:ascii="Calibri" w:hAnsi="Calibri" w:cs="Calibri"/>
          <w:color w:val="000000"/>
          <w:sz w:val="20"/>
          <w:szCs w:val="20"/>
          <w:lang w:val="pl-PL"/>
        </w:rPr>
        <w:t>niniejszym Zapytaniu ofertowym.</w:t>
      </w:r>
    </w:p>
    <w:p w14:paraId="5F7BC5C9" w14:textId="77777777" w:rsidR="0012340C"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Zakazuje się istotnych zmian postanowień zawartej Umowy w stosunku do treści oferty, na podstawie której dokonano wyboru Wykonawcy z wyjątkiem sytuacji</w:t>
      </w:r>
      <w:r w:rsidR="0055066C" w:rsidRPr="00F61DBC">
        <w:rPr>
          <w:rFonts w:ascii="Calibri" w:hAnsi="Calibri" w:cs="Calibri"/>
          <w:color w:val="000000"/>
          <w:sz w:val="20"/>
          <w:szCs w:val="20"/>
        </w:rPr>
        <w:t xml:space="preserve"> przewidzianych we Wzorze </w:t>
      </w:r>
      <w:r w:rsidR="00E934ED" w:rsidRPr="00F61DBC">
        <w:rPr>
          <w:rFonts w:ascii="Calibri" w:hAnsi="Calibri" w:cs="Calibri"/>
          <w:color w:val="000000"/>
          <w:sz w:val="20"/>
          <w:szCs w:val="20"/>
        </w:rPr>
        <w:t>u</w:t>
      </w:r>
      <w:r w:rsidR="0055066C" w:rsidRPr="00F61DBC">
        <w:rPr>
          <w:rFonts w:ascii="Calibri" w:hAnsi="Calibri" w:cs="Calibri"/>
          <w:color w:val="000000"/>
          <w:sz w:val="20"/>
          <w:szCs w:val="20"/>
        </w:rPr>
        <w:t>mowy.</w:t>
      </w:r>
    </w:p>
    <w:p w14:paraId="2A5F9D44" w14:textId="77777777" w:rsidR="0012340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Wykonawcy wspólnie ubiegający się o udzielenie zamówienia ponoszą solidarną odpowiedzialność za</w:t>
      </w:r>
      <w:r w:rsidR="0012340C" w:rsidRPr="00F61DBC">
        <w:rPr>
          <w:rFonts w:ascii="Calibri" w:hAnsi="Calibri" w:cs="Calibri"/>
          <w:color w:val="000000"/>
          <w:sz w:val="20"/>
          <w:szCs w:val="20"/>
        </w:rPr>
        <w:t> </w:t>
      </w:r>
      <w:r w:rsidRPr="00F61DBC">
        <w:rPr>
          <w:rFonts w:ascii="Calibri" w:hAnsi="Calibri" w:cs="Calibri"/>
          <w:color w:val="000000"/>
          <w:sz w:val="20"/>
          <w:szCs w:val="20"/>
        </w:rPr>
        <w:t>wykonanie umowy i wniesienie zabezpieczenia należytego wykonania umowy.</w:t>
      </w:r>
    </w:p>
    <w:p w14:paraId="31210D19" w14:textId="77777777" w:rsidR="0055066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Pozostałe kwestie odnoszące się do umowy uregulowane są w części II</w:t>
      </w:r>
      <w:r w:rsidR="0074222D" w:rsidRPr="00F61DBC">
        <w:rPr>
          <w:rFonts w:ascii="Calibri" w:hAnsi="Calibri" w:cs="Calibri"/>
          <w:color w:val="000000"/>
          <w:sz w:val="20"/>
          <w:szCs w:val="20"/>
        </w:rPr>
        <w:t xml:space="preserve"> </w:t>
      </w:r>
      <w:r w:rsidR="00E934ED" w:rsidRPr="00F61DBC">
        <w:rPr>
          <w:rFonts w:ascii="Calibri" w:hAnsi="Calibri" w:cs="Calibri"/>
          <w:color w:val="000000"/>
          <w:sz w:val="20"/>
          <w:szCs w:val="20"/>
        </w:rPr>
        <w:t xml:space="preserve">niniejszej </w:t>
      </w:r>
      <w:r w:rsidR="00A64972" w:rsidRPr="00F61DBC">
        <w:rPr>
          <w:rFonts w:ascii="Calibri" w:hAnsi="Calibri" w:cs="Calibri"/>
          <w:color w:val="000000"/>
          <w:sz w:val="20"/>
          <w:szCs w:val="20"/>
        </w:rPr>
        <w:t>Zapytania ofertowego</w:t>
      </w:r>
      <w:r w:rsidR="00E934ED" w:rsidRPr="00F61DBC">
        <w:rPr>
          <w:rFonts w:ascii="Calibri" w:hAnsi="Calibri" w:cs="Calibri"/>
          <w:color w:val="000000"/>
          <w:sz w:val="20"/>
          <w:szCs w:val="20"/>
        </w:rPr>
        <w:t xml:space="preserve"> - </w:t>
      </w:r>
      <w:r w:rsidR="0074222D" w:rsidRPr="00F61DBC">
        <w:rPr>
          <w:rFonts w:ascii="Calibri" w:hAnsi="Calibri" w:cs="Calibri"/>
          <w:color w:val="000000"/>
          <w:sz w:val="20"/>
          <w:szCs w:val="20"/>
        </w:rPr>
        <w:t>Wzór umowy</w:t>
      </w:r>
      <w:r w:rsidRPr="00F61DBC">
        <w:rPr>
          <w:rFonts w:ascii="Calibri" w:hAnsi="Calibri" w:cs="Calibri"/>
          <w:color w:val="000000"/>
          <w:sz w:val="20"/>
          <w:szCs w:val="20"/>
        </w:rPr>
        <w:t>.</w:t>
      </w:r>
    </w:p>
    <w:p w14:paraId="5C00584A"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Informacje dotyczące umowy w sprawie zamówienia i o formalnościach, jakie powinny być dopełnione po wyborze oferty w celu zawarcia umowy w sprawie zamówienia publicznego.</w:t>
      </w:r>
    </w:p>
    <w:p w14:paraId="1447F16B"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wskazuje, że przed podpisaniem umowy, a najpóźniej w dniu podpisania umowy, Wykonawca winien przekazać:</w:t>
      </w:r>
    </w:p>
    <w:p w14:paraId="270543E1"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dokument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r w:rsidR="005A4AC1" w:rsidRPr="00FC3982">
        <w:rPr>
          <w:rFonts w:ascii="Calibri" w:hAnsi="Calibri" w:cs="Calibri"/>
          <w:color w:val="000000"/>
          <w:sz w:val="20"/>
          <w:szCs w:val="20"/>
        </w:rPr>
        <w:t>;</w:t>
      </w:r>
    </w:p>
    <w:p w14:paraId="1009D673"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dokonania wyboru najkorzystniejszej oferty złożonej przez Wykonawców wspólnie ubiegających się o udzielenie zamówienia, złożenia umowy regulującej współpracę tych podmiotów (np. umowa konsorcjum, umowa spółki cywilnej)</w:t>
      </w:r>
      <w:r w:rsidR="00FE07FE" w:rsidRPr="00FC3982">
        <w:rPr>
          <w:rFonts w:ascii="Calibri" w:hAnsi="Calibri" w:cs="Calibri"/>
          <w:color w:val="000000"/>
          <w:sz w:val="20"/>
          <w:szCs w:val="20"/>
        </w:rPr>
        <w:t>;</w:t>
      </w:r>
    </w:p>
    <w:p w14:paraId="6474A6BC"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potwierdzenie wniesienia zabezpieczenia należytego wykonania umowy w formie i treści zaakceptowanej przez </w:t>
      </w:r>
      <w:r w:rsidR="00FE07FE" w:rsidRPr="00FC3982">
        <w:rPr>
          <w:rFonts w:ascii="Calibri" w:hAnsi="Calibri" w:cs="Calibri"/>
          <w:color w:val="000000"/>
          <w:sz w:val="20"/>
          <w:szCs w:val="20"/>
        </w:rPr>
        <w:t>Z</w:t>
      </w:r>
      <w:r w:rsidRPr="00B35393">
        <w:rPr>
          <w:rFonts w:ascii="Calibri" w:hAnsi="Calibri" w:cs="Calibri"/>
          <w:color w:val="000000"/>
          <w:sz w:val="20"/>
          <w:szCs w:val="20"/>
        </w:rPr>
        <w:t>amawiającego</w:t>
      </w:r>
      <w:r w:rsidR="005A4AC1" w:rsidRPr="00FC3982">
        <w:rPr>
          <w:rFonts w:ascii="Calibri" w:hAnsi="Calibri" w:cs="Calibri"/>
          <w:color w:val="000000"/>
          <w:sz w:val="20"/>
          <w:szCs w:val="20"/>
        </w:rPr>
        <w:t>;</w:t>
      </w:r>
    </w:p>
    <w:p w14:paraId="6A2D5389"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26567" w:rsidRPr="00B35393">
        <w:rPr>
          <w:rFonts w:ascii="Calibri" w:hAnsi="Calibri" w:cs="Calibri"/>
          <w:color w:val="000000"/>
          <w:sz w:val="20"/>
          <w:szCs w:val="20"/>
        </w:rPr>
        <w:t>łożenia dokumentu potwierdzającego ubezpieczenie Wykonawcy, w zakresie i na kwotę określoną w</w:t>
      </w:r>
      <w:r w:rsidRPr="00FC3982">
        <w:rPr>
          <w:rFonts w:ascii="Calibri" w:hAnsi="Calibri" w:cs="Calibri"/>
          <w:color w:val="000000"/>
          <w:sz w:val="20"/>
          <w:szCs w:val="20"/>
        </w:rPr>
        <w:t>e</w:t>
      </w:r>
      <w:r w:rsidR="00926567" w:rsidRPr="00B35393">
        <w:rPr>
          <w:rFonts w:ascii="Calibri" w:hAnsi="Calibri" w:cs="Calibri"/>
          <w:color w:val="000000"/>
          <w:sz w:val="20"/>
          <w:szCs w:val="20"/>
        </w:rPr>
        <w:t xml:space="preserve"> </w:t>
      </w:r>
      <w:r w:rsidRPr="00FC3982">
        <w:rPr>
          <w:rFonts w:ascii="Calibri" w:hAnsi="Calibri" w:cs="Calibri"/>
          <w:color w:val="000000"/>
          <w:sz w:val="20"/>
          <w:szCs w:val="20"/>
        </w:rPr>
        <w:t xml:space="preserve">Wzorze </w:t>
      </w:r>
      <w:r w:rsidR="00926567" w:rsidRPr="00B35393">
        <w:rPr>
          <w:rFonts w:ascii="Calibri" w:hAnsi="Calibri" w:cs="Calibri"/>
          <w:color w:val="000000"/>
          <w:sz w:val="20"/>
          <w:szCs w:val="20"/>
        </w:rPr>
        <w:t>umowy w sprawie zamówienia, które zostaną wprowadzone do treści tej umowy,</w:t>
      </w:r>
    </w:p>
    <w:p w14:paraId="67EA956B"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złożenia innych oświadczeń lub dokumentów, które wynikają z </w:t>
      </w:r>
      <w:r w:rsidR="005A4AC1" w:rsidRPr="00FC3982">
        <w:rPr>
          <w:rFonts w:ascii="Calibri" w:hAnsi="Calibri" w:cs="Calibri"/>
          <w:color w:val="000000"/>
          <w:sz w:val="20"/>
          <w:szCs w:val="20"/>
        </w:rPr>
        <w:t xml:space="preserve">Wzoru </w:t>
      </w:r>
      <w:r w:rsidRPr="00B35393">
        <w:rPr>
          <w:rFonts w:ascii="Calibri" w:hAnsi="Calibri" w:cs="Calibri"/>
          <w:color w:val="000000"/>
          <w:sz w:val="20"/>
          <w:szCs w:val="20"/>
        </w:rPr>
        <w:t>umowy w sprawie zamówienia</w:t>
      </w:r>
      <w:r w:rsidR="005A4AC1" w:rsidRPr="00FC3982">
        <w:rPr>
          <w:rFonts w:ascii="Calibri" w:hAnsi="Calibri" w:cs="Calibri"/>
          <w:color w:val="000000"/>
          <w:sz w:val="20"/>
          <w:szCs w:val="20"/>
        </w:rPr>
        <w:t>;</w:t>
      </w:r>
    </w:p>
    <w:p w14:paraId="2D73243B"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k</w:t>
      </w:r>
      <w:r w:rsidR="00926567" w:rsidRPr="00B35393">
        <w:rPr>
          <w:rFonts w:ascii="Calibri" w:hAnsi="Calibri" w:cs="Calibri"/>
          <w:color w:val="000000"/>
          <w:sz w:val="20"/>
          <w:szCs w:val="20"/>
        </w:rPr>
        <w:t>opia decyzji o nadaniu uprawnień budowlanych kierownika budowy</w:t>
      </w:r>
      <w:r w:rsidRPr="00FC3982">
        <w:rPr>
          <w:rFonts w:ascii="Calibri" w:hAnsi="Calibri" w:cs="Calibri"/>
          <w:color w:val="000000"/>
          <w:sz w:val="20"/>
          <w:szCs w:val="20"/>
        </w:rPr>
        <w:t>;</w:t>
      </w:r>
    </w:p>
    <w:p w14:paraId="3541B6AA" w14:textId="77777777" w:rsidR="005A4AC1"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Ha</w:t>
      </w:r>
      <w:r w:rsidRPr="00B35393">
        <w:rPr>
          <w:rFonts w:ascii="Calibri" w:hAnsi="Calibri" w:cs="Calibri"/>
          <w:color w:val="000000"/>
          <w:sz w:val="20"/>
          <w:szCs w:val="20"/>
        </w:rPr>
        <w:t>rmonogram rzeczowo-finansowy</w:t>
      </w:r>
      <w:r w:rsidRPr="00FC3982">
        <w:rPr>
          <w:rFonts w:ascii="Calibri" w:hAnsi="Calibri" w:cs="Calibri"/>
          <w:color w:val="000000"/>
          <w:sz w:val="20"/>
          <w:szCs w:val="20"/>
        </w:rPr>
        <w:t xml:space="preserve"> o ile jest wymagany.</w:t>
      </w:r>
    </w:p>
    <w:p w14:paraId="35095952" w14:textId="77777777" w:rsidR="005A4AC1"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gdy Wykonawca nie wniesie wymaganego zabezpieczenia należytego wykonania umowy lub nie złoży wymaganych przez Zamawiającego w </w:t>
      </w:r>
      <w:r w:rsidR="005A4AC1" w:rsidRPr="00B35393">
        <w:rPr>
          <w:rFonts w:ascii="Calibri" w:hAnsi="Calibri" w:cs="Calibri"/>
          <w:color w:val="000000"/>
          <w:sz w:val="20"/>
          <w:szCs w:val="20"/>
        </w:rPr>
        <w:t>pkt. 33.1</w:t>
      </w:r>
      <w:r w:rsidRPr="00B35393">
        <w:rPr>
          <w:rFonts w:ascii="Calibri" w:hAnsi="Calibri" w:cs="Calibri"/>
          <w:color w:val="000000"/>
          <w:sz w:val="20"/>
          <w:szCs w:val="20"/>
        </w:rPr>
        <w:t xml:space="preserve"> IDW oświadczeń lub dokumentów, oznaczać to będzie, iż Wykonawca uchyla się od zawarcia umowy. </w:t>
      </w:r>
    </w:p>
    <w:p w14:paraId="42B47628"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Podpisanie umowy nastąpi</w:t>
      </w:r>
      <w:r w:rsidR="005A4AC1" w:rsidRPr="00B35393">
        <w:rPr>
          <w:rFonts w:ascii="Calibri" w:hAnsi="Calibri" w:cs="Calibri"/>
          <w:sz w:val="20"/>
          <w:szCs w:val="20"/>
        </w:rPr>
        <w:t xml:space="preserve"> </w:t>
      </w:r>
      <w:r w:rsidRPr="00B35393">
        <w:rPr>
          <w:rFonts w:ascii="Calibri" w:hAnsi="Calibri" w:cs="Calibri"/>
          <w:color w:val="000000"/>
          <w:sz w:val="20"/>
          <w:szCs w:val="20"/>
        </w:rPr>
        <w:t>w siedzibie Zamawiającego we wskazanym przez niego terminie</w:t>
      </w:r>
      <w:r w:rsidR="00E83642">
        <w:rPr>
          <w:rFonts w:ascii="Calibri" w:hAnsi="Calibri" w:cs="Calibri"/>
          <w:color w:val="000000"/>
          <w:sz w:val="20"/>
          <w:szCs w:val="20"/>
        </w:rPr>
        <w:t>,</w:t>
      </w:r>
      <w:r w:rsidR="005A4AC1" w:rsidRPr="00B35393">
        <w:rPr>
          <w:rFonts w:ascii="Calibri" w:hAnsi="Calibri" w:cs="Calibri"/>
          <w:color w:val="000000"/>
          <w:sz w:val="20"/>
          <w:szCs w:val="20"/>
        </w:rPr>
        <w:t xml:space="preserve"> </w:t>
      </w:r>
      <w:r w:rsidR="00061AA7" w:rsidRPr="00B35393">
        <w:rPr>
          <w:rFonts w:ascii="Calibri" w:hAnsi="Calibri" w:cs="Calibri"/>
          <w:color w:val="000000"/>
          <w:sz w:val="20"/>
          <w:szCs w:val="20"/>
        </w:rPr>
        <w:t>ale nie później jednak niż przed upływem terminu związania ofertą.</w:t>
      </w:r>
    </w:p>
    <w:p w14:paraId="2025AE6E"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Wymagania dotyczące zabezpieczenia należytego wykonania umowy.</w:t>
      </w:r>
    </w:p>
    <w:p w14:paraId="60A179E4" w14:textId="77777777" w:rsidR="008750DE"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Wykonawca, którego oferta zostanie wybrana, zobowiązany jest przed zawarciem umowy do wniesienia zabezpieczenia należytego wykonania umowy na kwotę stanowiącą - 5% wartości brutto umowy.</w:t>
      </w:r>
    </w:p>
    <w:p w14:paraId="2DCE080E" w14:textId="77777777" w:rsidR="008750DE" w:rsidRPr="00FC3982" w:rsidRDefault="008750DE"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lastRenderedPageBreak/>
        <w:t xml:space="preserve">Strony postanawiają, że zabezpieczenie służyć będzie pokryciu wszelkich roszczeń Zamawiającego </w:t>
      </w:r>
      <w:r w:rsidR="008F41FA">
        <w:rPr>
          <w:rFonts w:ascii="Calibri" w:hAnsi="Calibri" w:cs="Calibri"/>
          <w:color w:val="000000"/>
          <w:sz w:val="20"/>
          <w:szCs w:val="20"/>
        </w:rPr>
        <w:br/>
      </w:r>
      <w:r w:rsidRPr="00FC3982">
        <w:rPr>
          <w:rFonts w:ascii="Calibri" w:hAnsi="Calibri" w:cs="Calibri"/>
          <w:color w:val="000000"/>
          <w:sz w:val="20"/>
          <w:szCs w:val="20"/>
        </w:rPr>
        <w:t>z tytułu niewykonania lub nienależytego wykonania umowy przez Wykonawcę. Zabezpieczenie służy także pokryciu roszczeń z tytułu rękojmi i gwarancji.</w:t>
      </w:r>
    </w:p>
    <w:p w14:paraId="5417CDF6" w14:textId="77777777" w:rsidR="001E34AA"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Zabezpieczenie należytego wykonania umowy może być wnoszone według wyboru </w:t>
      </w:r>
      <w:r w:rsidR="00133233">
        <w:rPr>
          <w:rFonts w:ascii="Calibri" w:hAnsi="Calibri" w:cs="Calibri"/>
          <w:color w:val="000000"/>
          <w:sz w:val="20"/>
          <w:szCs w:val="20"/>
          <w:lang w:val="pl-PL"/>
        </w:rPr>
        <w:t>W</w:t>
      </w:r>
      <w:proofErr w:type="spellStart"/>
      <w:r w:rsidRPr="00FC3982">
        <w:rPr>
          <w:rFonts w:ascii="Calibri" w:hAnsi="Calibri" w:cs="Calibri"/>
          <w:color w:val="000000"/>
          <w:sz w:val="20"/>
          <w:szCs w:val="20"/>
        </w:rPr>
        <w:t>ykonawcy</w:t>
      </w:r>
      <w:proofErr w:type="spellEnd"/>
      <w:r w:rsidRPr="00FC3982">
        <w:rPr>
          <w:rFonts w:ascii="Calibri" w:hAnsi="Calibri" w:cs="Calibri"/>
          <w:color w:val="000000"/>
          <w:sz w:val="20"/>
          <w:szCs w:val="20"/>
        </w:rPr>
        <w:t xml:space="preserve"> </w:t>
      </w:r>
      <w:r w:rsidR="00E83642" w:rsidRPr="00FC3982">
        <w:rPr>
          <w:rFonts w:ascii="Calibri" w:hAnsi="Calibri" w:cs="Calibri"/>
          <w:color w:val="000000"/>
          <w:sz w:val="20"/>
          <w:szCs w:val="20"/>
        </w:rPr>
        <w:br/>
      </w:r>
      <w:r w:rsidRPr="00FC3982">
        <w:rPr>
          <w:rFonts w:ascii="Calibri" w:hAnsi="Calibri" w:cs="Calibri"/>
          <w:color w:val="000000"/>
          <w:sz w:val="20"/>
          <w:szCs w:val="20"/>
        </w:rPr>
        <w:t>w jednej lub w kilku następujących formach:</w:t>
      </w:r>
    </w:p>
    <w:p w14:paraId="30453E25" w14:textId="77777777" w:rsidR="001E34AA" w:rsidRPr="00B35393" w:rsidRDefault="001E34AA" w:rsidP="008750DE">
      <w:pPr>
        <w:pStyle w:val="Akapitzlist"/>
        <w:widowControl w:val="0"/>
        <w:autoSpaceDE w:val="0"/>
        <w:autoSpaceDN w:val="0"/>
        <w:adjustRightInd w:val="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1)</w:t>
      </w:r>
      <w:r w:rsidRPr="00B35393">
        <w:rPr>
          <w:rFonts w:ascii="Calibri" w:hAnsi="Calibri" w:cs="Calibri"/>
          <w:bCs/>
          <w:color w:val="000000"/>
          <w:sz w:val="20"/>
          <w:szCs w:val="20"/>
          <w:lang w:val="pl-PL"/>
        </w:rPr>
        <w:tab/>
        <w:t>pieniądzu,</w:t>
      </w:r>
    </w:p>
    <w:p w14:paraId="6B6DDADE"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2)</w:t>
      </w:r>
      <w:r w:rsidRPr="00B35393">
        <w:rPr>
          <w:rFonts w:ascii="Calibri" w:hAnsi="Calibri" w:cs="Calibri"/>
          <w:bCs/>
          <w:color w:val="000000"/>
          <w:sz w:val="20"/>
          <w:szCs w:val="20"/>
          <w:lang w:val="pl-PL"/>
        </w:rPr>
        <w:tab/>
        <w:t>poręczeniach bankowych lub poręczeniach spółdzielczej kasy oszczędnościowo-kredytowej, z tym że poręczenie kasy jest zawsze poręczeniem pieniężnym,</w:t>
      </w:r>
    </w:p>
    <w:p w14:paraId="70727726"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3)</w:t>
      </w:r>
      <w:r w:rsidRPr="00B35393">
        <w:rPr>
          <w:rFonts w:ascii="Calibri" w:hAnsi="Calibri" w:cs="Calibri"/>
          <w:bCs/>
          <w:color w:val="000000"/>
          <w:sz w:val="20"/>
          <w:szCs w:val="20"/>
          <w:lang w:val="pl-PL"/>
        </w:rPr>
        <w:tab/>
        <w:t>gwarancjach bankowych,</w:t>
      </w:r>
    </w:p>
    <w:p w14:paraId="7251DA6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4)</w:t>
      </w:r>
      <w:r w:rsidRPr="00B35393">
        <w:rPr>
          <w:rFonts w:ascii="Calibri" w:hAnsi="Calibri" w:cs="Calibri"/>
          <w:bCs/>
          <w:color w:val="000000"/>
          <w:sz w:val="20"/>
          <w:szCs w:val="20"/>
          <w:lang w:val="pl-PL"/>
        </w:rPr>
        <w:tab/>
        <w:t>gwarancjach ubezpieczeniowych,</w:t>
      </w:r>
    </w:p>
    <w:p w14:paraId="4935578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5)</w:t>
      </w:r>
      <w:r w:rsidRPr="00B35393">
        <w:rPr>
          <w:rFonts w:ascii="Calibri" w:hAnsi="Calibri" w:cs="Calibri"/>
          <w:bCs/>
          <w:color w:val="000000"/>
          <w:sz w:val="20"/>
          <w:szCs w:val="20"/>
          <w:lang w:val="pl-PL"/>
        </w:rPr>
        <w:tab/>
        <w:t xml:space="preserve">poręczeniach udzielanych przez podmioty, o których mowa w art. 6b ust. 5 pkt. 2 ustawy z dnia </w:t>
      </w:r>
      <w:r w:rsidRPr="00B35393">
        <w:rPr>
          <w:rFonts w:ascii="Calibri" w:hAnsi="Calibri" w:cs="Calibri"/>
          <w:bCs/>
          <w:color w:val="000000"/>
          <w:sz w:val="20"/>
          <w:szCs w:val="20"/>
          <w:lang w:val="pl-PL"/>
        </w:rPr>
        <w:br/>
        <w:t>9 listopada 2000r. o utworzeniu Polskiej Agencji Rozwoju Przedsiębiorczości.</w:t>
      </w:r>
    </w:p>
    <w:p w14:paraId="1E6C6882"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wnoszone  w pieniądzu Wykonawca wpłaci przelewem na rachunek Zamawiającego: </w:t>
      </w:r>
    </w:p>
    <w:p w14:paraId="3FF2041D" w14:textId="77777777" w:rsidR="001E34AA" w:rsidRPr="00B35393" w:rsidRDefault="001E34AA"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BANK PEKAO S.A. o/ Dębica nr 08 1240 4807 1111 0010 2298 2842</w:t>
      </w:r>
    </w:p>
    <w:p w14:paraId="4294B1EA" w14:textId="4D7C5C4A" w:rsidR="008750DE" w:rsidRPr="00B35393" w:rsidRDefault="008750DE"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 xml:space="preserve">z dopiskiem: zabezpieczenie umowy znak sprawy: </w:t>
      </w:r>
      <w:r w:rsidR="008D1642">
        <w:rPr>
          <w:rFonts w:ascii="Calibri" w:hAnsi="Calibri" w:cs="Calibri"/>
          <w:b/>
          <w:color w:val="000000"/>
          <w:sz w:val="20"/>
          <w:szCs w:val="20"/>
        </w:rPr>
        <w:t>IS.261.5.2024</w:t>
      </w:r>
    </w:p>
    <w:p w14:paraId="5D7A2EA1" w14:textId="77777777" w:rsidR="003357CF"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 formach wymienionych w </w:t>
      </w:r>
      <w:r w:rsidRPr="00A960EC">
        <w:rPr>
          <w:rFonts w:ascii="Calibri" w:hAnsi="Calibri" w:cs="Calibri"/>
          <w:bCs/>
          <w:color w:val="000000"/>
          <w:sz w:val="20"/>
          <w:szCs w:val="20"/>
        </w:rPr>
        <w:t xml:space="preserve">pkt. </w:t>
      </w:r>
      <w:r w:rsidR="00E83642" w:rsidRPr="00A960EC">
        <w:rPr>
          <w:rFonts w:ascii="Calibri" w:hAnsi="Calibri" w:cs="Calibri"/>
          <w:bCs/>
          <w:color w:val="000000"/>
          <w:sz w:val="20"/>
          <w:szCs w:val="20"/>
        </w:rPr>
        <w:t>34</w:t>
      </w:r>
      <w:r w:rsidRPr="00A960EC">
        <w:rPr>
          <w:rFonts w:ascii="Calibri" w:hAnsi="Calibri" w:cs="Calibri"/>
          <w:bCs/>
          <w:color w:val="000000"/>
          <w:sz w:val="20"/>
          <w:szCs w:val="20"/>
        </w:rPr>
        <w:t>.</w:t>
      </w:r>
      <w:r w:rsidR="008750DE" w:rsidRPr="00A960EC">
        <w:rPr>
          <w:rFonts w:ascii="Calibri" w:hAnsi="Calibri" w:cs="Calibri"/>
          <w:bCs/>
          <w:color w:val="000000"/>
          <w:sz w:val="20"/>
          <w:szCs w:val="20"/>
        </w:rPr>
        <w:t>3</w:t>
      </w:r>
      <w:r w:rsidRPr="00A960EC">
        <w:rPr>
          <w:rFonts w:ascii="Calibri" w:hAnsi="Calibri" w:cs="Calibri"/>
          <w:bCs/>
          <w:color w:val="000000"/>
          <w:sz w:val="20"/>
          <w:szCs w:val="20"/>
        </w:rPr>
        <w:t xml:space="preserve"> od „</w:t>
      </w:r>
      <w:r w:rsidRPr="00B35393">
        <w:rPr>
          <w:rFonts w:ascii="Calibri" w:hAnsi="Calibri" w:cs="Calibri"/>
          <w:bCs/>
          <w:color w:val="000000"/>
          <w:sz w:val="20"/>
          <w:szCs w:val="20"/>
        </w:rPr>
        <w:t xml:space="preserve">2)” do „5)” </w:t>
      </w:r>
      <w:r w:rsidR="000E38D0" w:rsidRPr="000E38D0">
        <w:rPr>
          <w:rFonts w:ascii="Calibri" w:hAnsi="Calibri" w:cs="Calibri"/>
          <w:bCs/>
          <w:color w:val="000000"/>
          <w:sz w:val="20"/>
          <w:szCs w:val="20"/>
        </w:rPr>
        <w:t>Wykonawca zastosuje się do następujących postanowień:</w:t>
      </w:r>
    </w:p>
    <w:p w14:paraId="335BC169" w14:textId="77777777" w:rsidR="003357CF" w:rsidRP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Zabezpieczenie musi być wystawione </w:t>
      </w:r>
      <w:r w:rsidR="001E34AA" w:rsidRPr="00B35393">
        <w:rPr>
          <w:rFonts w:ascii="Calibri" w:hAnsi="Calibri" w:cs="Calibri"/>
          <w:bCs/>
          <w:color w:val="000000"/>
          <w:sz w:val="20"/>
          <w:szCs w:val="20"/>
        </w:rPr>
        <w:t>na Zamawiającego</w:t>
      </w:r>
      <w:r w:rsidRPr="00B35393">
        <w:rPr>
          <w:rFonts w:ascii="Calibri" w:hAnsi="Calibri" w:cs="Calibri"/>
          <w:bCs/>
          <w:color w:val="000000"/>
          <w:sz w:val="20"/>
          <w:szCs w:val="20"/>
        </w:rPr>
        <w:t>;</w:t>
      </w:r>
    </w:p>
    <w:p w14:paraId="6217BAB3" w14:textId="77777777" w:rsid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 treści gwarancji (poręczenia) musi jednoznacznie wynikać, jaki jest sposób reprezentacji Gwaranta. Gwarancja musi być podpisana przez upoważnionego (upełnomocnionego) przedstawiciela Gwaranta. Do gwarancji (poręczenia) należy dołączyć na piśmie dokumenty, </w:t>
      </w:r>
      <w:r w:rsidR="00E83642">
        <w:rPr>
          <w:rFonts w:ascii="Calibri" w:hAnsi="Calibri" w:cs="Calibri"/>
          <w:bCs/>
          <w:color w:val="000000"/>
          <w:sz w:val="20"/>
          <w:szCs w:val="20"/>
        </w:rPr>
        <w:br/>
      </w:r>
      <w:r w:rsidRPr="003357CF">
        <w:rPr>
          <w:rFonts w:ascii="Calibri" w:hAnsi="Calibri" w:cs="Calibri"/>
          <w:bCs/>
          <w:color w:val="000000"/>
          <w:sz w:val="20"/>
          <w:szCs w:val="20"/>
        </w:rPr>
        <w:t>z których wynika stosowne upoważnienie (upełnomocnienie) w postaci oryginału lub kopii poświadczonej za zgodność z oryginałem przez osobę uprawnioną do składania oświadczeń woli w imieniu Gwaranta (poręczyciela), bądź uwierzytelniona przez notariusza. Podpis winien być sporządzony w sposób umożliwiający jego identyfikację (imienia i nazwiska)</w:t>
      </w:r>
      <w:r w:rsidR="00040389">
        <w:rPr>
          <w:rFonts w:ascii="Calibri" w:hAnsi="Calibri" w:cs="Calibri"/>
          <w:bCs/>
          <w:color w:val="000000"/>
          <w:sz w:val="20"/>
          <w:szCs w:val="20"/>
        </w:rPr>
        <w:t>;</w:t>
      </w:r>
    </w:p>
    <w:p w14:paraId="436251E6" w14:textId="77777777" w:rsid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040389">
        <w:rPr>
          <w:rFonts w:ascii="Calibri" w:hAnsi="Calibri" w:cs="Calibri"/>
          <w:bCs/>
          <w:color w:val="000000"/>
          <w:sz w:val="20"/>
          <w:szCs w:val="20"/>
        </w:rPr>
        <w:t>Gwarancja/poręczenie musi zawierać bezwarunkowe, nieodwołalne zobowiązanie Gwaranta (poręczyciela) do wypłaty Zamawiającemu pełnej kwoty zabezpieczenia płatnej na pierwsze pisemne żądanie Zamawiającego w terminie 14 dni od dnia otrzymania wezwania,</w:t>
      </w:r>
    </w:p>
    <w:p w14:paraId="2DECBB79" w14:textId="77777777" w:rsidR="00040389" w:rsidRP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Pr>
          <w:rFonts w:ascii="Calibri" w:hAnsi="Calibri" w:cs="Calibri"/>
          <w:bCs/>
          <w:color w:val="000000"/>
          <w:sz w:val="20"/>
          <w:szCs w:val="20"/>
        </w:rPr>
        <w:t xml:space="preserve">Gwarancja/poręczenie </w:t>
      </w:r>
      <w:r w:rsidRPr="00040389">
        <w:rPr>
          <w:rFonts w:ascii="Calibri" w:hAnsi="Calibri" w:cs="Calibri"/>
          <w:bCs/>
          <w:color w:val="000000"/>
          <w:sz w:val="20"/>
          <w:szCs w:val="20"/>
        </w:rPr>
        <w:t>musi być wykonalna na terytorium Rzeczpospolitej Polski, sporządzona zgodnie z obowiązującym prawem i winna zawierać minimum elementy:</w:t>
      </w:r>
    </w:p>
    <w:p w14:paraId="6DE0DF68" w14:textId="77777777" w:rsidR="00040389"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nazwę dającego zlecenie (Wykonawcy), beneficjenta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 xml:space="preserve"> (Zamawiającego), gwaranta</w:t>
      </w:r>
      <w:r w:rsidR="005B7A51">
        <w:rPr>
          <w:rFonts w:ascii="Calibri" w:hAnsi="Calibri" w:cs="Calibri"/>
          <w:bCs/>
          <w:color w:val="000000"/>
          <w:sz w:val="20"/>
          <w:szCs w:val="20"/>
        </w:rPr>
        <w:t>/poręczyciela</w:t>
      </w:r>
      <w:r w:rsidRPr="00040389">
        <w:rPr>
          <w:rFonts w:ascii="Calibri" w:hAnsi="Calibri" w:cs="Calibri"/>
          <w:bCs/>
          <w:color w:val="000000"/>
          <w:sz w:val="20"/>
          <w:szCs w:val="20"/>
        </w:rPr>
        <w:t xml:space="preserve"> (banku lub instytucji ubezpieczeniowej udzielających gwarancj</w:t>
      </w:r>
      <w:r w:rsidR="005B7A51">
        <w:rPr>
          <w:rFonts w:ascii="Calibri" w:hAnsi="Calibri" w:cs="Calibri"/>
          <w:bCs/>
          <w:color w:val="000000"/>
          <w:sz w:val="20"/>
          <w:szCs w:val="20"/>
        </w:rPr>
        <w:t>i/poręczenia</w:t>
      </w:r>
      <w:r w:rsidRPr="00040389">
        <w:rPr>
          <w:rFonts w:ascii="Calibri" w:hAnsi="Calibri" w:cs="Calibri"/>
          <w:bCs/>
          <w:color w:val="000000"/>
          <w:sz w:val="20"/>
          <w:szCs w:val="20"/>
        </w:rPr>
        <w:t>) oraz wskazanie ich siedzib;</w:t>
      </w:r>
    </w:p>
    <w:p w14:paraId="66E77970" w14:textId="77777777" w:rsidR="00040389"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określenie wierzytelności, która ma być zabezpieczona gwarancją</w:t>
      </w:r>
      <w:r w:rsidR="005B7A51">
        <w:rPr>
          <w:rFonts w:ascii="Calibri" w:hAnsi="Calibri" w:cs="Calibri"/>
          <w:bCs/>
          <w:color w:val="000000"/>
          <w:sz w:val="20"/>
          <w:szCs w:val="20"/>
        </w:rPr>
        <w:t>/poręczeniem</w:t>
      </w:r>
      <w:r w:rsidRPr="00040389">
        <w:rPr>
          <w:rFonts w:ascii="Calibri" w:hAnsi="Calibri" w:cs="Calibri"/>
          <w:bCs/>
          <w:color w:val="000000"/>
          <w:sz w:val="20"/>
          <w:szCs w:val="20"/>
        </w:rPr>
        <w:t>;</w:t>
      </w:r>
    </w:p>
    <w:p w14:paraId="592AA3D0" w14:textId="77777777" w:rsidR="005B7A51"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kwotę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w:t>
      </w:r>
    </w:p>
    <w:p w14:paraId="53DB5281" w14:textId="77777777" w:rsidR="00040389" w:rsidRPr="005B7A51" w:rsidRDefault="005B7A51"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klauzulę ważności do 30 dnia od dnia wystawienia protokołu odbioru końcowego, </w:t>
      </w:r>
      <w:r w:rsidR="00E83642">
        <w:rPr>
          <w:rFonts w:ascii="Calibri" w:hAnsi="Calibri" w:cs="Calibri"/>
          <w:bCs/>
          <w:color w:val="000000"/>
          <w:sz w:val="20"/>
          <w:szCs w:val="20"/>
        </w:rPr>
        <w:br/>
      </w:r>
      <w:r w:rsidRPr="005B7A51">
        <w:rPr>
          <w:rFonts w:ascii="Calibri" w:hAnsi="Calibri" w:cs="Calibri"/>
          <w:bCs/>
          <w:color w:val="000000"/>
          <w:sz w:val="20"/>
          <w:szCs w:val="20"/>
        </w:rPr>
        <w:t>a następnie, co najmniej do 15 dnia od daty zakończenia i rękojmi za wady;</w:t>
      </w:r>
    </w:p>
    <w:p w14:paraId="1FF906F1" w14:textId="77777777" w:rsidR="005B7A51" w:rsidRPr="005B7A51" w:rsidRDefault="005B7A51"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nieodwołalne i bezwarunkowe </w:t>
      </w:r>
      <w:r w:rsidR="00040389" w:rsidRPr="005B7A51">
        <w:rPr>
          <w:rFonts w:ascii="Calibri" w:hAnsi="Calibri" w:cs="Calibri"/>
          <w:bCs/>
          <w:color w:val="000000"/>
          <w:sz w:val="20"/>
          <w:szCs w:val="20"/>
        </w:rPr>
        <w:t xml:space="preserve">zobowiązanie gwaranta/poręczyciela do „zapłacenia kwoty gwarancji na pierwsze pisemne </w:t>
      </w:r>
      <w:r w:rsidRPr="005B7A51">
        <w:rPr>
          <w:rFonts w:ascii="Calibri" w:hAnsi="Calibri" w:cs="Calibri"/>
          <w:bCs/>
          <w:color w:val="000000"/>
          <w:sz w:val="20"/>
          <w:szCs w:val="20"/>
        </w:rPr>
        <w:t>wezwanie Zamawiającego zawierające oświadczenie, że Wykonawca nie wywiązał się z warunków umowy</w:t>
      </w:r>
      <w:r>
        <w:rPr>
          <w:rFonts w:ascii="Calibri" w:hAnsi="Calibri" w:cs="Calibri"/>
          <w:bCs/>
          <w:color w:val="000000"/>
          <w:sz w:val="20"/>
          <w:szCs w:val="20"/>
        </w:rPr>
        <w:t xml:space="preserve"> </w:t>
      </w:r>
      <w:r w:rsidR="00040389" w:rsidRPr="005B7A51">
        <w:rPr>
          <w:rFonts w:ascii="Calibri" w:hAnsi="Calibri" w:cs="Calibri"/>
          <w:bCs/>
          <w:color w:val="000000"/>
          <w:sz w:val="20"/>
          <w:szCs w:val="20"/>
        </w:rPr>
        <w:t>w terminie 14 dni od dnia otrzymania wezwania</w:t>
      </w:r>
      <w:r w:rsidRPr="005B7A51">
        <w:rPr>
          <w:rFonts w:ascii="Calibri" w:hAnsi="Calibri" w:cs="Calibri"/>
          <w:bCs/>
          <w:color w:val="000000"/>
          <w:sz w:val="20"/>
          <w:szCs w:val="20"/>
        </w:rPr>
        <w:t>;</w:t>
      </w:r>
    </w:p>
    <w:p w14:paraId="2F8C0A7E" w14:textId="77777777" w:rsidR="00040389" w:rsidRPr="005B7A51" w:rsidRDefault="003357CF"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oświadczenie gwaranta/poręczyciela, że żadna zmiana, uzupełnienie lub modyfikacja warunków umowy lub zakresu  robot,  które  mają  być  wykonane,  uzgodnione  pomiędzy Zamawiającym i Wykonawcą w żaden sposób nie zwalnia gwaranta/poręczyciela z żadnego zobowiązania w ramach gwarancji/poręczenia oraz nie wymaga konieczności powiadamiania gwaranta/poręczyciela o takiej zmianie, uzupełnieniu lub modyfikacji;</w:t>
      </w:r>
    </w:p>
    <w:p w14:paraId="2A7B4D6E" w14:textId="77777777" w:rsidR="00040389" w:rsidRPr="00040389"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Jeżeli zabezpieczenie zostanie wniesione przez Wykonawców wspólnie ubiegających się </w:t>
      </w:r>
      <w:r w:rsidR="000608EA">
        <w:rPr>
          <w:rFonts w:ascii="Calibri" w:hAnsi="Calibri" w:cs="Calibri"/>
          <w:bCs/>
          <w:color w:val="000000"/>
          <w:sz w:val="20"/>
          <w:szCs w:val="20"/>
        </w:rPr>
        <w:br/>
      </w:r>
      <w:r w:rsidRPr="00B35393">
        <w:rPr>
          <w:rFonts w:ascii="Calibri" w:hAnsi="Calibri" w:cs="Calibri"/>
          <w:bCs/>
          <w:color w:val="000000"/>
          <w:sz w:val="20"/>
          <w:szCs w:val="20"/>
        </w:rPr>
        <w:t xml:space="preserve">o dzielenie zamówienia z treści gwarancji/poręczenia musi wynikać, że odnosi się ona/ono zarówno do zleceniodawcy gwarancji/poręczenia, jak również do wszystkich pozostałych </w:t>
      </w:r>
      <w:r w:rsidR="00133233">
        <w:rPr>
          <w:rFonts w:ascii="Calibri" w:hAnsi="Calibri" w:cs="Calibri"/>
          <w:bCs/>
          <w:color w:val="000000"/>
          <w:sz w:val="20"/>
          <w:szCs w:val="20"/>
          <w:lang w:val="pl-PL"/>
        </w:rPr>
        <w:t>W</w:t>
      </w:r>
      <w:proofErr w:type="spellStart"/>
      <w:r w:rsidRPr="00B35393">
        <w:rPr>
          <w:rFonts w:ascii="Calibri" w:hAnsi="Calibri" w:cs="Calibri"/>
          <w:bCs/>
          <w:color w:val="000000"/>
          <w:sz w:val="20"/>
          <w:szCs w:val="20"/>
        </w:rPr>
        <w:t>ykonawców</w:t>
      </w:r>
      <w:proofErr w:type="spellEnd"/>
      <w:r w:rsidRPr="00B35393">
        <w:rPr>
          <w:rFonts w:ascii="Calibri" w:hAnsi="Calibri" w:cs="Calibri"/>
          <w:bCs/>
          <w:color w:val="000000"/>
          <w:sz w:val="20"/>
          <w:szCs w:val="20"/>
        </w:rPr>
        <w:t xml:space="preserve"> wspólnie ubiegających się o udzielenie zamówienia (wszyscy członkowie wchodzący w skład podmiotu wspólnego muszą być wymienieni). Zabezpieczenie może wnieść dowolny członek konsorcjum, pod warunkiem, że jest to zgodne z zapisami umowy konsorcjum regulującej sposób i formę wniesienia zabezpieczenia</w:t>
      </w:r>
      <w:r w:rsidR="00040389" w:rsidRPr="00B35393">
        <w:rPr>
          <w:rFonts w:ascii="Calibri" w:hAnsi="Calibri" w:cs="Calibri"/>
          <w:bCs/>
          <w:color w:val="000000"/>
          <w:sz w:val="20"/>
          <w:szCs w:val="20"/>
        </w:rPr>
        <w:t>;</w:t>
      </w:r>
    </w:p>
    <w:p w14:paraId="57563DA4" w14:textId="77777777" w:rsidR="00040389" w:rsidRPr="00B35393"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lastRenderedPageBreak/>
        <w:t>Wypłata kwoty wynikającej z gwarancji zostanie wypłacona Zamawiającemu bezwarunkowo, na pierwsze wezwanie zawierające oświadczenie, że Wykonawca nie wywiązał się z warunków umowy</w:t>
      </w:r>
      <w:r w:rsidR="00040389" w:rsidRPr="00B35393">
        <w:rPr>
          <w:rFonts w:ascii="Calibri" w:hAnsi="Calibri" w:cs="Calibri"/>
          <w:bCs/>
          <w:color w:val="000000"/>
          <w:sz w:val="20"/>
          <w:szCs w:val="20"/>
        </w:rPr>
        <w:t>;</w:t>
      </w:r>
    </w:p>
    <w:p w14:paraId="22879DC3"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W przypadku wniesienia wadium w pieniądzu Wykonawca może wyrazić zgodę na zaliczenie kwoty wadium na poczet zabezpieczenia.</w:t>
      </w:r>
    </w:p>
    <w:p w14:paraId="47BC0BDE"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Zabezpieczenie wnoszone w pieniądzu Wykonawca wpłaca przelewem na rachunek bankowy Zamawiającego, Zamawiający przechowuje je na oprocentowanym rachunku bankowym.</w:t>
      </w:r>
    </w:p>
    <w:p w14:paraId="14202F2C"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zwraca zabezpieczenie wniesione w pieniądzu z odsetkami wynikającymi z umowy rachunku bankowego, na którym było ono przechowywane, pomniejszone o koszt prowadzenia tego rachunku oraz prowizję bankową za przelew pieniędzy na rachunek bankowy Wykonawcy.</w:t>
      </w:r>
    </w:p>
    <w:p w14:paraId="31BE7790"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Zamawiający zwróci 70% zabezpieczenia w ciągu 30 dni po odbiorze końcowym. Pozostała część zabezpieczenia zostanie zwrócona w ciągu 15 dni po upływie okresu gwarancji i rękojmi. </w:t>
      </w:r>
    </w:p>
    <w:p w14:paraId="72FD9B36" w14:textId="77777777" w:rsidR="00A93F47"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nie wyraża zgody na tworzenie zabezpieczenia przez potrącenia z należności za częściowo wykonane zamówienie.</w:t>
      </w:r>
    </w:p>
    <w:p w14:paraId="063866E6" w14:textId="77777777" w:rsidR="00A93F47" w:rsidRPr="00B35393" w:rsidRDefault="00A93F47" w:rsidP="000236DC">
      <w:pPr>
        <w:pStyle w:val="Akapitzlist"/>
        <w:numPr>
          <w:ilvl w:val="1"/>
          <w:numId w:val="1"/>
        </w:numPr>
        <w:tabs>
          <w:tab w:val="left" w:pos="851"/>
        </w:tabs>
        <w:ind w:left="851" w:hanging="567"/>
        <w:jc w:val="left"/>
        <w:rPr>
          <w:rFonts w:ascii="Calibri" w:hAnsi="Calibri" w:cs="Calibri"/>
          <w:bCs/>
          <w:color w:val="000000"/>
          <w:sz w:val="20"/>
          <w:szCs w:val="20"/>
        </w:rPr>
      </w:pPr>
      <w:r w:rsidRPr="00A93F47">
        <w:rPr>
          <w:rFonts w:ascii="Calibri" w:hAnsi="Calibri" w:cs="Calibri"/>
          <w:bCs/>
          <w:color w:val="000000"/>
          <w:sz w:val="20"/>
          <w:szCs w:val="20"/>
        </w:rPr>
        <w:t>Termin ważności zabezpieczenia złożonego w formie innej niż pieniężna nie może upłynąć  przed wygaśnięciem zobowiązania, którego należyte wykonanie zabezpiecza Wykonawca. W przypadku przedłużenia terminu realizacji zamówienia, Wykonawca zobowiązany jest niezwłocznie przedłużyć ważność wniesionego zabezpieczenia lub wnieść nowe na wydłużony okres.</w:t>
      </w:r>
    </w:p>
    <w:p w14:paraId="3CD037D5" w14:textId="77777777" w:rsidR="00E408C1" w:rsidRPr="00B35393" w:rsidRDefault="00E408C1" w:rsidP="000236DC">
      <w:pPr>
        <w:pStyle w:val="Akapitzlist"/>
        <w:numPr>
          <w:ilvl w:val="0"/>
          <w:numId w:val="1"/>
        </w:numPr>
        <w:spacing w:before="120"/>
        <w:ind w:left="284" w:hanging="284"/>
        <w:rPr>
          <w:rFonts w:ascii="Calibri" w:eastAsia="Verdana" w:hAnsi="Calibri" w:cs="Calibri"/>
          <w:b/>
          <w:bCs/>
          <w:sz w:val="20"/>
          <w:szCs w:val="20"/>
          <w:lang w:eastAsia="pl-PL"/>
        </w:rPr>
      </w:pPr>
      <w:r w:rsidRPr="008750DE">
        <w:rPr>
          <w:rFonts w:ascii="Calibri" w:eastAsia="Verdana" w:hAnsi="Calibri" w:cs="Calibri"/>
          <w:b/>
          <w:bCs/>
          <w:sz w:val="20"/>
          <w:szCs w:val="20"/>
          <w:lang w:eastAsia="pl-PL"/>
        </w:rPr>
        <w:t>Pouczenie o środkach ochrony prawnej</w:t>
      </w:r>
    </w:p>
    <w:p w14:paraId="1AFABBA6" w14:textId="77777777" w:rsidR="0000164F"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 niniejszym postępowaniu o udzielenie zamówienia środkiem ochrony prawnej jest informacja o czynności niezgodnej z zapisami </w:t>
      </w:r>
      <w:r w:rsidR="0000164F">
        <w:rPr>
          <w:rFonts w:ascii="Calibri" w:eastAsia="Verdana" w:hAnsi="Calibri" w:cs="Calibri"/>
          <w:sz w:val="20"/>
          <w:szCs w:val="20"/>
          <w:lang w:eastAsia="pl-PL"/>
        </w:rPr>
        <w:t>Zapytania ofertowego.</w:t>
      </w:r>
    </w:p>
    <w:p w14:paraId="1FFD9DE8" w14:textId="77777777" w:rsid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Wykonawca może w terminie 3 dni roboczych od wszczęcia postępowania lub wyboru oferty najkorzystniejszej poinformować Zamawiającego o niezgodnej z zapisami </w:t>
      </w:r>
      <w:r w:rsidR="0000164F">
        <w:rPr>
          <w:rFonts w:ascii="Calibri" w:eastAsia="Verdana" w:hAnsi="Calibri" w:cs="Calibri"/>
          <w:sz w:val="20"/>
          <w:szCs w:val="20"/>
          <w:lang w:eastAsia="pl-PL"/>
        </w:rPr>
        <w:t xml:space="preserve">Zapytania ofertowego </w:t>
      </w:r>
      <w:r w:rsidRPr="0000164F">
        <w:rPr>
          <w:rFonts w:ascii="Calibri" w:eastAsia="Verdana" w:hAnsi="Calibri" w:cs="Calibri"/>
          <w:sz w:val="20"/>
          <w:szCs w:val="20"/>
          <w:lang w:eastAsia="pl-PL"/>
        </w:rPr>
        <w:t xml:space="preserve"> czynności podjętej przez niego lub zaniechaniu czynności, do której jest on zobowiązany na podstawie </w:t>
      </w:r>
      <w:r w:rsidR="0000164F">
        <w:rPr>
          <w:rFonts w:ascii="Calibri" w:eastAsia="Verdana" w:hAnsi="Calibri" w:cs="Calibri"/>
          <w:sz w:val="20"/>
          <w:szCs w:val="20"/>
          <w:lang w:eastAsia="pl-PL"/>
        </w:rPr>
        <w:t>Zapytania ofertowego</w:t>
      </w:r>
      <w:r w:rsidRPr="0000164F">
        <w:rPr>
          <w:rFonts w:ascii="Calibri" w:eastAsia="Verdana" w:hAnsi="Calibri" w:cs="Calibri"/>
          <w:sz w:val="20"/>
          <w:szCs w:val="20"/>
          <w:lang w:eastAsia="pl-PL"/>
        </w:rPr>
        <w:t xml:space="preserve">. Informacja powinna zawierać w szczególności opis czynności oraz uzasadnienie faktyczne i prawne. </w:t>
      </w:r>
    </w:p>
    <w:p w14:paraId="5F9F9583" w14:textId="77777777" w:rsidR="00E408C1"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W przypadku uznania zasadności przekazanej informacji Zamawiający unieważnia czynność wadliwą, powtarza czynność albo dokonuje czynności zaniechanej, informując o tym Wykonawców biorących udział w postępowaniu.</w:t>
      </w:r>
    </w:p>
    <w:p w14:paraId="0837A054" w14:textId="77777777" w:rsidR="004E10E3" w:rsidRPr="00B35393" w:rsidRDefault="004E10E3" w:rsidP="000236DC">
      <w:pPr>
        <w:pStyle w:val="Akapitzlist"/>
        <w:numPr>
          <w:ilvl w:val="0"/>
          <w:numId w:val="1"/>
        </w:numPr>
        <w:spacing w:before="120"/>
        <w:ind w:left="284" w:hanging="284"/>
        <w:rPr>
          <w:rFonts w:ascii="Calibri" w:eastAsia="Verdana" w:hAnsi="Calibri" w:cs="Calibri"/>
          <w:b/>
          <w:bCs/>
          <w:sz w:val="20"/>
          <w:szCs w:val="20"/>
          <w:lang w:eastAsia="pl-PL"/>
        </w:rPr>
      </w:pPr>
      <w:r w:rsidRPr="00B35393">
        <w:rPr>
          <w:rFonts w:ascii="Calibri" w:eastAsia="Verdana" w:hAnsi="Calibri" w:cs="Calibri"/>
          <w:b/>
          <w:bCs/>
          <w:sz w:val="20"/>
          <w:szCs w:val="20"/>
          <w:lang w:eastAsia="pl-PL"/>
        </w:rPr>
        <w:t>Ochrona danych osobowych</w:t>
      </w:r>
    </w:p>
    <w:p w14:paraId="590E72E8" w14:textId="77777777" w:rsidR="00F20A48" w:rsidRPr="00B35393" w:rsidRDefault="00F20A48" w:rsidP="00E408C1">
      <w:pPr>
        <w:spacing w:before="120"/>
        <w:ind w:firstLine="0"/>
        <w:jc w:val="left"/>
        <w:rPr>
          <w:rFonts w:ascii="Calibri" w:eastAsia="Verdana" w:hAnsi="Calibri" w:cs="Calibri"/>
          <w:color w:val="000000"/>
          <w:sz w:val="20"/>
          <w:szCs w:val="20"/>
          <w:lang w:val="x-none" w:eastAsia="pl-PL"/>
        </w:rPr>
      </w:pPr>
      <w:r w:rsidRPr="00B35393">
        <w:rPr>
          <w:rFonts w:ascii="Calibri" w:eastAsia="Verdana" w:hAnsi="Calibri" w:cs="Calibri"/>
          <w:color w:val="000000"/>
          <w:sz w:val="20"/>
          <w:szCs w:val="20"/>
          <w:lang w:val="x-none" w:eastAsia="pl-PL"/>
        </w:rPr>
        <w:t>Zgodnie z art. 13 ust. 1 i 2 rozporządzenia Parlamentu Europejskiego i Rady (UE) 2016/679 z dnia 27 kwietnia 2016 r. w sprawie ochrony osób fizycznych w związku z przetwarzaniem danych osobowych</w:t>
      </w:r>
      <w:r w:rsidR="004B6F12">
        <w:rPr>
          <w:rFonts w:ascii="Calibri" w:eastAsia="Verdana" w:hAnsi="Calibri" w:cs="Calibri"/>
          <w:color w:val="000000"/>
          <w:sz w:val="20"/>
          <w:szCs w:val="20"/>
          <w:lang w:val="x-none" w:eastAsia="pl-PL"/>
        </w:rPr>
        <w:br/>
      </w:r>
      <w:r w:rsidRPr="00B35393">
        <w:rPr>
          <w:rFonts w:ascii="Calibri" w:eastAsia="Verdana" w:hAnsi="Calibri" w:cs="Calibri"/>
          <w:color w:val="000000"/>
          <w:sz w:val="20"/>
          <w:szCs w:val="20"/>
          <w:lang w:val="x-none" w:eastAsia="pl-PL"/>
        </w:rPr>
        <w:t xml:space="preserve">i w sprawie swobodnego przepływu takich danych oraz uchylenia dyrektywy 95/46/WE (ogólne rozporządzenie o ochronie danych) (Dz. Urz. UE L 119  z 04.05.2016, str. 1), dalej „RODO”, informuję, że: </w:t>
      </w:r>
    </w:p>
    <w:p w14:paraId="1A5B178F" w14:textId="77777777" w:rsidR="00F20A48" w:rsidRPr="00B35393" w:rsidRDefault="00F20A48" w:rsidP="007A7E73">
      <w:pPr>
        <w:numPr>
          <w:ilvl w:val="0"/>
          <w:numId w:val="7"/>
        </w:numPr>
        <w:spacing w:after="30"/>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Administratorem Państwa danych osobowych przekazanych „</w:t>
      </w:r>
      <w:r w:rsidRPr="00B35393">
        <w:rPr>
          <w:rFonts w:ascii="Calibri" w:eastAsia="Verdana" w:hAnsi="Calibri" w:cs="Calibri"/>
          <w:i/>
          <w:color w:val="000000"/>
          <w:sz w:val="20"/>
          <w:szCs w:val="20"/>
          <w:lang w:eastAsia="pl-PL"/>
        </w:rPr>
        <w:t>Wodociągom Dębickim”</w:t>
      </w:r>
      <w:r w:rsidRPr="00B35393">
        <w:rPr>
          <w:rFonts w:ascii="Calibri" w:eastAsia="Verdana" w:hAnsi="Calibri" w:cs="Calibri"/>
          <w:color w:val="000000"/>
          <w:sz w:val="20"/>
          <w:szCs w:val="20"/>
          <w:lang w:eastAsia="pl-PL"/>
        </w:rPr>
        <w:t xml:space="preserve"> </w:t>
      </w:r>
      <w:r w:rsidRPr="00B35393">
        <w:rPr>
          <w:rFonts w:ascii="Calibri" w:eastAsia="Verdana" w:hAnsi="Calibri" w:cs="Calibri"/>
          <w:color w:val="000000"/>
          <w:sz w:val="20"/>
          <w:szCs w:val="20"/>
          <w:lang w:eastAsia="pl-PL"/>
        </w:rPr>
        <w:br/>
        <w:t xml:space="preserve">w związku z Państwa udziałem w postępowaniu o udzielenie zamówienia są: </w:t>
      </w:r>
      <w:r w:rsidRPr="00B35393">
        <w:rPr>
          <w:rFonts w:ascii="Calibri" w:eastAsia="Verdana" w:hAnsi="Calibri" w:cs="Calibri"/>
          <w:i/>
          <w:color w:val="000000"/>
          <w:sz w:val="20"/>
          <w:szCs w:val="20"/>
          <w:lang w:eastAsia="pl-PL"/>
        </w:rPr>
        <w:t>„Wodociągi Dębickie” Spółka z o.o. ul. Kosynierów Racławickich 35, 39-200 Dębica</w:t>
      </w:r>
      <w:r w:rsidRPr="00B35393">
        <w:rPr>
          <w:rFonts w:ascii="Calibri" w:eastAsia="Verdana" w:hAnsi="Calibri" w:cs="Calibri"/>
          <w:color w:val="000000"/>
          <w:sz w:val="20"/>
          <w:szCs w:val="20"/>
          <w:lang w:eastAsia="pl-PL"/>
        </w:rPr>
        <w:t xml:space="preserve">, zwane dalej </w:t>
      </w:r>
      <w:r w:rsidRPr="00B35393">
        <w:rPr>
          <w:rFonts w:ascii="Calibri" w:eastAsia="Verdana" w:hAnsi="Calibri" w:cs="Calibri"/>
          <w:i/>
          <w:color w:val="000000"/>
          <w:sz w:val="20"/>
          <w:szCs w:val="20"/>
          <w:lang w:eastAsia="pl-PL"/>
        </w:rPr>
        <w:t>„Wodociągi Dębickie”.</w:t>
      </w:r>
      <w:r w:rsidRPr="00B35393">
        <w:rPr>
          <w:rFonts w:ascii="Calibri" w:eastAsia="Tahoma" w:hAnsi="Calibri" w:cs="Calibri"/>
          <w:color w:val="0000FF"/>
          <w:sz w:val="20"/>
          <w:szCs w:val="20"/>
          <w:lang w:eastAsia="pl-PL"/>
        </w:rPr>
        <w:t xml:space="preserve"> </w:t>
      </w:r>
    </w:p>
    <w:p w14:paraId="33A3844B"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Przetwarzaniem objęte są w szczególności dane osobowe ujawnione w ofercie, a także </w:t>
      </w:r>
      <w:r w:rsidRPr="00B35393">
        <w:rPr>
          <w:rFonts w:ascii="Calibri" w:eastAsia="Verdana" w:hAnsi="Calibri" w:cs="Calibri"/>
          <w:color w:val="000000"/>
          <w:sz w:val="20"/>
          <w:szCs w:val="20"/>
          <w:lang w:eastAsia="pl-PL"/>
        </w:rPr>
        <w:br/>
        <w:t xml:space="preserve">w umowie o udzielenie zamówienia w tym: Państwa imię, nazwisko, numer PESEL, NIP, REGON, adres e-mail, numer telefonu, adres siedziby, adres do kontaktu, informacje dotyczące kwalifikacji, wiedzy lub doświadczenia, informacje zawarte w zaświadczeniach przekazanych w trakcie postępowania (m.in. zaświadczenia wydane przez Urząd Skarbowy, Zakład Ubezpieczeń Społecznych, Krajowy Rejestr Karny – jeśli dotyczy). </w:t>
      </w:r>
    </w:p>
    <w:p w14:paraId="231705B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Inspektorem ochrony danych osobowych w „Wodociągi Dębickie” jest Pani Agnieszka Górzan-</w:t>
      </w:r>
      <w:proofErr w:type="spellStart"/>
      <w:r w:rsidRPr="00B35393">
        <w:rPr>
          <w:rFonts w:ascii="Calibri" w:eastAsia="Verdana" w:hAnsi="Calibri" w:cs="Calibri"/>
          <w:color w:val="000000"/>
          <w:sz w:val="20"/>
          <w:szCs w:val="20"/>
          <w:lang w:eastAsia="pl-PL"/>
        </w:rPr>
        <w:t>Matłok</w:t>
      </w:r>
      <w:proofErr w:type="spellEnd"/>
      <w:r w:rsidRPr="00B35393">
        <w:rPr>
          <w:rFonts w:ascii="Calibri" w:eastAsia="Verdana" w:hAnsi="Calibri" w:cs="Calibri"/>
          <w:color w:val="000000"/>
          <w:sz w:val="20"/>
          <w:szCs w:val="20"/>
          <w:lang w:eastAsia="pl-PL"/>
        </w:rPr>
        <w:t xml:space="preserve">, kontakt: adres e-mail: </w:t>
      </w:r>
      <w:r w:rsidRPr="00B35393">
        <w:rPr>
          <w:rFonts w:ascii="Calibri" w:eastAsia="Verdana" w:hAnsi="Calibri" w:cs="Calibri"/>
          <w:color w:val="0000FF"/>
          <w:sz w:val="20"/>
          <w:szCs w:val="20"/>
          <w:u w:val="single" w:color="0000FF"/>
          <w:lang w:eastAsia="pl-PL"/>
        </w:rPr>
        <w:t>daneosobowe@wodociagi.debickie.pl.</w:t>
      </w:r>
      <w:r w:rsidRPr="00B35393">
        <w:rPr>
          <w:rFonts w:ascii="Calibri" w:eastAsia="Tahoma" w:hAnsi="Calibri" w:cs="Calibri"/>
          <w:color w:val="0000FF"/>
          <w:sz w:val="20"/>
          <w:szCs w:val="20"/>
          <w:lang w:eastAsia="pl-PL"/>
        </w:rPr>
        <w:t xml:space="preserve"> </w:t>
      </w:r>
    </w:p>
    <w:p w14:paraId="454225F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Państwa dane osobowe przetwarzane będą na podstawie art. 6 ust. 1 lit. c RODO w celu związanym </w:t>
      </w:r>
      <w:r w:rsidRPr="00B35393">
        <w:rPr>
          <w:rFonts w:ascii="Calibri" w:eastAsia="Verdana" w:hAnsi="Calibri" w:cs="Calibri"/>
          <w:color w:val="000000"/>
          <w:sz w:val="20"/>
          <w:szCs w:val="20"/>
          <w:lang w:eastAsia="pl-PL"/>
        </w:rPr>
        <w:br/>
        <w:t xml:space="preserve">z postępowaniem o udzielenie zamówienia, archiwizacyjnych, rozliczeń podatkowych, prowadzenia rachunkowości. </w:t>
      </w:r>
    </w:p>
    <w:p w14:paraId="15B7B706" w14:textId="473E1FF6"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Podane dane osobowe będą przetwarzane ponieważ jest to niezbędne do wypełnienia obowiązków ciążących na „Wodociągach Dębickich” wynikających z </w:t>
      </w:r>
      <w:r w:rsidRPr="00B35393">
        <w:rPr>
          <w:rFonts w:ascii="Calibri" w:eastAsia="Verdana" w:hAnsi="Calibri" w:cs="Calibri"/>
          <w:i/>
          <w:color w:val="000000"/>
          <w:sz w:val="20"/>
          <w:szCs w:val="20"/>
          <w:lang w:eastAsia="pl-PL"/>
        </w:rPr>
        <w:t xml:space="preserve">Regulaminu udzielania zamówień publicznych </w:t>
      </w:r>
      <w:r w:rsidRPr="00B35393">
        <w:rPr>
          <w:rFonts w:ascii="Calibri" w:eastAsia="Verdana" w:hAnsi="Calibri" w:cs="Calibri"/>
          <w:i/>
          <w:color w:val="000000"/>
          <w:sz w:val="20"/>
          <w:szCs w:val="20"/>
          <w:lang w:eastAsia="pl-PL"/>
        </w:rPr>
        <w:br/>
        <w:t>w „Wodociągach Dębickich</w:t>
      </w:r>
      <w:r w:rsidR="000F17D4">
        <w:rPr>
          <w:rFonts w:ascii="Calibri" w:eastAsia="Verdana" w:hAnsi="Calibri" w:cs="Calibri"/>
          <w:i/>
          <w:color w:val="000000"/>
          <w:sz w:val="20"/>
          <w:szCs w:val="20"/>
          <w:lang w:eastAsia="pl-PL"/>
        </w:rPr>
        <w:t>”</w:t>
      </w:r>
      <w:r w:rsidRPr="00B35393">
        <w:rPr>
          <w:rFonts w:ascii="Calibri" w:eastAsia="Verdana" w:hAnsi="Calibri" w:cs="Calibri"/>
          <w:i/>
          <w:color w:val="000000"/>
          <w:sz w:val="20"/>
          <w:szCs w:val="20"/>
          <w:lang w:eastAsia="pl-PL"/>
        </w:rPr>
        <w:t xml:space="preserve"> sp. z o. o. dla zadań współfinansowanych ze środków Unii Europejskiej, </w:t>
      </w:r>
      <w:r w:rsidRPr="00B35393">
        <w:rPr>
          <w:rFonts w:ascii="Calibri" w:eastAsia="Verdana" w:hAnsi="Calibri" w:cs="Calibri"/>
          <w:i/>
          <w:color w:val="000000"/>
          <w:sz w:val="20"/>
          <w:szCs w:val="20"/>
          <w:lang w:eastAsia="pl-PL"/>
        </w:rPr>
        <w:lastRenderedPageBreak/>
        <w:t>dla których nie stosuje się przepisów ustawy Prawo zamówień publicznych,</w:t>
      </w:r>
      <w:r w:rsidRPr="00B35393">
        <w:rPr>
          <w:rFonts w:ascii="Calibri" w:eastAsia="Verdana" w:hAnsi="Calibri" w:cs="Calibri"/>
          <w:color w:val="000000"/>
          <w:sz w:val="20"/>
          <w:szCs w:val="20"/>
          <w:lang w:eastAsia="pl-PL"/>
        </w:rPr>
        <w:t xml:space="preserve"> Ustawy o narodowym zasobie archiwalnym i archiwach, prawa podatkowego, przepisów o rachunkowości, realizowanych przez „Wodociągi Dębickie”, którymi są: </w:t>
      </w:r>
    </w:p>
    <w:p w14:paraId="43F5146E"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zawarcie i wykonanie umowy z </w:t>
      </w:r>
      <w:r w:rsidRPr="00B35393">
        <w:rPr>
          <w:rFonts w:ascii="Calibri" w:eastAsia="Verdana" w:hAnsi="Calibri" w:cs="Calibri"/>
          <w:sz w:val="20"/>
          <w:szCs w:val="20"/>
          <w:lang w:eastAsia="pl-PL"/>
        </w:rPr>
        <w:t>W</w:t>
      </w:r>
      <w:r w:rsidRPr="00B35393">
        <w:rPr>
          <w:rFonts w:ascii="Calibri" w:eastAsia="Verdana" w:hAnsi="Calibri" w:cs="Calibri"/>
          <w:color w:val="000000"/>
          <w:sz w:val="20"/>
          <w:szCs w:val="20"/>
          <w:lang w:eastAsia="pl-PL"/>
        </w:rPr>
        <w:t xml:space="preserve">ykonawcą, którego oferta została wybrana </w:t>
      </w:r>
      <w:r w:rsidRPr="00B35393">
        <w:rPr>
          <w:rFonts w:ascii="Calibri" w:eastAsia="Verdana" w:hAnsi="Calibri" w:cs="Calibri"/>
          <w:color w:val="000000"/>
          <w:sz w:val="20"/>
          <w:szCs w:val="20"/>
          <w:lang w:eastAsia="pl-PL"/>
        </w:rPr>
        <w:br/>
        <w:t xml:space="preserve">w postępowaniu jako najkorzystniejsza oraz w celu prawidłowego wykonania obowiązków oraz uprawnień stron wynikających z takiej umowy, w tym także  w celach kontaktowych związanych z realizacją umowy; </w:t>
      </w:r>
    </w:p>
    <w:p w14:paraId="2C1DA318"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ustalenie, egzekwowanie roszczeń, a także dochodzenie lub obrona przed roszczeniami, </w:t>
      </w:r>
    </w:p>
    <w:p w14:paraId="08068F1D"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kontrola dostępu do pomieszczeń i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oraz kontrola przestrzegania zasad organizacyjnych, porządkowych oraz zasad bezpieczeństwa (w tym BHP i PPOŻ) na terenie obiektów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 w przypadku, gdy uzyskują Państwo dostęp do pomieszczeń lub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w:t>
      </w:r>
    </w:p>
    <w:p w14:paraId="7EACF245"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Odbiorcami Pani/Pana danych osobowych będą osoby lub podmioty, którym udostępniona zostanie dokumentacja postępowania w oparciu o </w:t>
      </w:r>
      <w:r w:rsidRPr="00B35393">
        <w:rPr>
          <w:rFonts w:ascii="Calibri" w:eastAsia="Verdana" w:hAnsi="Calibri" w:cs="Calibri"/>
          <w:i/>
          <w:color w:val="000000"/>
          <w:sz w:val="20"/>
          <w:szCs w:val="20"/>
          <w:lang w:eastAsia="pl-PL"/>
        </w:rPr>
        <w:t xml:space="preserve">Regulamin udzielania zamówień publicznych w „Wodociągach Dębickich „ Sp. z o. o. dla zadań współfinansowanych ze środków Unii Europejskiej, dla których nie stosuje się przepisów ustawy Prawo zamówień publicznych </w:t>
      </w:r>
      <w:r w:rsidRPr="00B35393">
        <w:rPr>
          <w:rFonts w:ascii="Calibri" w:eastAsia="Verdana" w:hAnsi="Calibri" w:cs="Calibri"/>
          <w:color w:val="000000"/>
          <w:sz w:val="20"/>
          <w:szCs w:val="20"/>
          <w:lang w:eastAsia="pl-PL"/>
        </w:rPr>
        <w:t xml:space="preserve">oraz pozostałe przepisy, osobom upoważnionym przez Wykonawcę, organy kontrolne oraz podmioty, którym powierzono dane, w tym: obsługa informatyczna, prawna, konsultingowa, dostawcy oprogramowania, ochrona mienia. </w:t>
      </w:r>
    </w:p>
    <w:p w14:paraId="4BD73DBF"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„Wodociągi Dębickie”</w:t>
      </w:r>
      <w:r w:rsidRPr="00B35393">
        <w:rPr>
          <w:rFonts w:ascii="Calibri" w:eastAsia="Verdana" w:hAnsi="Calibri" w:cs="Calibri"/>
          <w:color w:val="000000"/>
          <w:sz w:val="20"/>
          <w:szCs w:val="20"/>
          <w:lang w:eastAsia="pl-PL"/>
        </w:rPr>
        <w:t xml:space="preserve"> będą przetwarzały Państwa dane osobowe przez okres prowadzenia postępowania o udzielenie zamówienia, a w przypadku zawarcia pomiędzy Państwem </w:t>
      </w:r>
      <w:r w:rsidRPr="00B35393">
        <w:rPr>
          <w:rFonts w:ascii="Calibri" w:eastAsia="Verdana" w:hAnsi="Calibri" w:cs="Calibri"/>
          <w:color w:val="000000"/>
          <w:sz w:val="20"/>
          <w:szCs w:val="20"/>
          <w:lang w:eastAsia="pl-PL"/>
        </w:rPr>
        <w:br/>
        <w:t xml:space="preserve">a </w:t>
      </w:r>
      <w:r w:rsidRPr="00B35393">
        <w:rPr>
          <w:rFonts w:ascii="Calibri" w:eastAsia="Verdana" w:hAnsi="Calibri" w:cs="Calibri"/>
          <w:i/>
          <w:color w:val="000000"/>
          <w:sz w:val="20"/>
          <w:szCs w:val="20"/>
          <w:lang w:eastAsia="pl-PL"/>
        </w:rPr>
        <w:t>„Wodociągi Dębickimi”</w:t>
      </w:r>
      <w:r w:rsidRPr="00B35393">
        <w:rPr>
          <w:rFonts w:ascii="Calibri" w:eastAsia="Verdana" w:hAnsi="Calibri" w:cs="Calibri"/>
          <w:color w:val="000000"/>
          <w:sz w:val="20"/>
          <w:szCs w:val="20"/>
          <w:lang w:eastAsia="pl-PL"/>
        </w:rPr>
        <w:t xml:space="preserve"> umowy w sprawie udzielenia zamówienia objętego przedmiotowym postępowaniem, przez okres realizacji umowy w sprawie zamówienia, a także przez okres konieczny </w:t>
      </w:r>
      <w:r w:rsidRPr="00B35393">
        <w:rPr>
          <w:rFonts w:ascii="Calibri" w:eastAsia="Verdana" w:hAnsi="Calibri" w:cs="Calibri"/>
          <w:color w:val="000000"/>
          <w:sz w:val="20"/>
          <w:szCs w:val="20"/>
          <w:lang w:eastAsia="pl-PL"/>
        </w:rPr>
        <w:br/>
        <w:t xml:space="preserve">w celu ustalenia, dochodzenia lub obrony roszczeń; w zakresie danych których przetwarzanie wynika </w:t>
      </w:r>
      <w:r w:rsidRPr="00B35393">
        <w:rPr>
          <w:rFonts w:ascii="Calibri" w:eastAsia="Verdana" w:hAnsi="Calibri" w:cs="Calibri"/>
          <w:color w:val="000000"/>
          <w:sz w:val="20"/>
          <w:szCs w:val="20"/>
          <w:lang w:eastAsia="pl-PL"/>
        </w:rPr>
        <w:br/>
        <w:t xml:space="preserve">z obowiązku prawnego ciążącego na „Wodociągach Dębickich”, Pani/Pana dane będą przetwarzane także przez okres niezbędny w celu prawidłowego wykonania takiego obowiązku prawnego, lub, w zakresie w którym przetwarzanie danych służy realizacji uzasadnionego interesu administratora, do czasu wniesienia sprzeciwu, skutkującego obowiązkiem „Wodociągów Dębickich” do zaprzestania przetwarzania Pani/Pana danych osobowych. </w:t>
      </w:r>
    </w:p>
    <w:p w14:paraId="1B68ABD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Podanie przez Panią/Pana danych jest dobrowolne, lecz – w zakresie w jakim obowiązek podania danych wynika z </w:t>
      </w:r>
      <w:r w:rsidRPr="00B35393">
        <w:rPr>
          <w:rFonts w:ascii="Calibri" w:eastAsia="Verdana" w:hAnsi="Calibri" w:cs="Calibri"/>
          <w:i/>
          <w:color w:val="000000"/>
          <w:sz w:val="20"/>
          <w:szCs w:val="20"/>
          <w:lang w:eastAsia="pl-PL"/>
        </w:rPr>
        <w:t>Regulaminu udzielania zamówień publicznych w „Wodociągach Dębickich„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oraz dokumentów postępowania – jest jednocześnie niezbędne do wzięcia przez Panią/Pana udziału w postępowaniu o udzielenie zamówienia oraz – w przypadku wyboru Pani/Pana oferty jako najkorzystniejszej – także do zawarcia umowy w sprawie udzielenia zamówienia (niepodanie takich danych uniemożliwi udział w postępowaniu oraz zawarcie umowy w sprawie udzielenia zamówienia);</w:t>
      </w:r>
    </w:p>
    <w:p w14:paraId="19944C3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odniesieniu do Pani/Pana danych osobowych decyzje nie będą podejmowane  w sposób zautomatyzowany, stosowanie do art. 22 RODO. </w:t>
      </w:r>
    </w:p>
    <w:p w14:paraId="693BB06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Posiadają Państwo: </w:t>
      </w:r>
    </w:p>
    <w:p w14:paraId="31EBD0B0"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15 RODO prawo dostępu do danych osobowych Państwa dotyczących, </w:t>
      </w:r>
    </w:p>
    <w:p w14:paraId="3EB1C548"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16 RODO prawo do sprostowania Pani/Pana danych osobowych*, </w:t>
      </w:r>
    </w:p>
    <w:p w14:paraId="44EA30B9"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18 RODO prawo żądania od administratora ograniczenia przetwarzania danych osobowych z zastrzeżeniem przypadków, o których mowa w art. 18 ust. 2 RODO **, </w:t>
      </w:r>
    </w:p>
    <w:p w14:paraId="675C13AE"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wniesienia skargi do Prezesa Urzędu Ochrony Danych Osobowych, gdy uznają Państwo, że przetwarzanie danych osobowych Państwa dotyczących narusza przepisy RODO. </w:t>
      </w:r>
    </w:p>
    <w:p w14:paraId="526BD85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Nie przysługuje Państwu: </w:t>
      </w:r>
    </w:p>
    <w:p w14:paraId="0E56A107"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związku z art. 17 ust. 3 lit. b, d lub e RODO prawo do usunięcia danych osobowych, </w:t>
      </w:r>
    </w:p>
    <w:p w14:paraId="2C6C37DA"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przenoszenia danych osobowych, o którym mowa w art. 20 RODO, </w:t>
      </w:r>
    </w:p>
    <w:p w14:paraId="4EA76369" w14:textId="77777777" w:rsidR="00F20A48" w:rsidRPr="00B35393" w:rsidRDefault="00F20A48" w:rsidP="007A7E73">
      <w:pPr>
        <w:numPr>
          <w:ilvl w:val="1"/>
          <w:numId w:val="7"/>
        </w:numPr>
        <w:spacing w:after="160"/>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21 RODO prawo sprzeciwu, wobec przetwarzania danych osobowych, gdyż podstawą prawną przetwarzania Państwa danych osobowych jest art. 6 ust. 1 lit. c RODO. </w:t>
      </w:r>
    </w:p>
    <w:p w14:paraId="069D9C59" w14:textId="77777777" w:rsidR="00F20A48" w:rsidRPr="00B35393" w:rsidRDefault="00F20A48" w:rsidP="00E408C1">
      <w:pPr>
        <w:spacing w:line="260" w:lineRule="auto"/>
        <w:ind w:left="-15" w:right="85"/>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______________________ </w:t>
      </w:r>
    </w:p>
    <w:p w14:paraId="6783B6B4" w14:textId="77777777" w:rsidR="00F20A48" w:rsidRPr="00B35393"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lastRenderedPageBreak/>
        <w:t xml:space="preserve">* Wyjaśnienie: skorzystanie z prawa do sprostowania nie może skutkować zmianą wyniku postępowania o udzielenie zamówienia publicznego ani zmianą postanowień umowy oraz nie może naruszać integralności protokołu oraz jego załączników. </w:t>
      </w:r>
    </w:p>
    <w:p w14:paraId="43051652" w14:textId="77777777" w:rsidR="00F20A48" w:rsidRPr="00F61DBC"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prawo do ograniczenia przetwarzania nie ma zastosowania w odniesieniu do przechowywania, w celu zapewnienia korzystania ze środków ochrony prawnej lub w celu ochrony praw innej osoby fizycznej lub </w:t>
      </w:r>
      <w:r w:rsidRPr="00F61DBC">
        <w:rPr>
          <w:rFonts w:ascii="Calibri" w:eastAsia="Verdana" w:hAnsi="Calibri" w:cs="Calibri"/>
          <w:i/>
          <w:color w:val="000000"/>
          <w:sz w:val="20"/>
          <w:szCs w:val="20"/>
          <w:lang w:eastAsia="pl-PL"/>
        </w:rPr>
        <w:t xml:space="preserve">prawnej, lub z uwagi na ważne względy interesu publicznego Unii Europejskiej lub państwa członkowskiego. </w:t>
      </w:r>
    </w:p>
    <w:p w14:paraId="35361617" w14:textId="77777777" w:rsidR="007B72F9" w:rsidRPr="00F61DBC" w:rsidRDefault="0055066C" w:rsidP="000236DC">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Wykaz załączników do niniejszych IDW.</w:t>
      </w:r>
    </w:p>
    <w:p w14:paraId="76FA4313" w14:textId="31E0E6FD" w:rsidR="0055066C" w:rsidRDefault="007A7E73" w:rsidP="00BB45D5">
      <w:pPr>
        <w:pStyle w:val="Akapitzlist"/>
        <w:widowControl w:val="0"/>
        <w:autoSpaceDE w:val="0"/>
        <w:autoSpaceDN w:val="0"/>
        <w:adjustRightInd w:val="0"/>
        <w:ind w:left="426"/>
        <w:rPr>
          <w:rFonts w:ascii="Tahoma" w:hAnsi="Tahoma" w:cs="Tahoma"/>
          <w:color w:val="000000"/>
          <w:sz w:val="18"/>
          <w:szCs w:val="18"/>
        </w:rPr>
      </w:pPr>
      <w:r w:rsidRPr="002308D4">
        <w:rPr>
          <w:rFonts w:ascii="Tahoma" w:hAnsi="Tahoma" w:cs="Tahoma"/>
          <w:noProof/>
          <w:color w:val="000000"/>
          <w:sz w:val="18"/>
          <w:szCs w:val="18"/>
        </w:rPr>
        <mc:AlternateContent>
          <mc:Choice Requires="wps">
            <w:drawing>
              <wp:anchor distT="0" distB="0" distL="114300" distR="114300" simplePos="0" relativeHeight="251657216" behindDoc="1" locked="0" layoutInCell="1" allowOverlap="1" wp14:anchorId="45834585" wp14:editId="41A3542C">
                <wp:simplePos x="0" y="0"/>
                <wp:positionH relativeFrom="page">
                  <wp:posOffset>1109345</wp:posOffset>
                </wp:positionH>
                <wp:positionV relativeFrom="paragraph">
                  <wp:posOffset>1184275</wp:posOffset>
                </wp:positionV>
                <wp:extent cx="904875" cy="170180"/>
                <wp:effectExtent l="0" t="0" r="0" b="0"/>
                <wp:wrapNone/>
                <wp:docPr id="619959728"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17018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2266" id="Prostokąt 1" o:spid="_x0000_s1026" style="position:absolute;margin-left:87.35pt;margin-top:93.25pt;width:71.25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" fillcolor="#7f7f7f" stroked="f">
                <v:path arrowok="t"/>
                <w10:wrap anchorx="page"/>
              </v:rect>
            </w:pict>
          </mc:Fallback>
        </mc:AlternateContent>
      </w:r>
      <w:r w:rsidR="0055066C" w:rsidRPr="002308D4">
        <w:rPr>
          <w:rFonts w:ascii="Tahoma" w:hAnsi="Tahoma" w:cs="Tahoma"/>
          <w:color w:val="000000"/>
          <w:sz w:val="18"/>
          <w:szCs w:val="18"/>
        </w:rPr>
        <w:t>Załącznikami do niniejszej IDW są następujące wzory:</w:t>
      </w:r>
    </w:p>
    <w:tbl>
      <w:tblPr>
        <w:tblW w:w="5000" w:type="pct"/>
        <w:tblCellMar>
          <w:left w:w="0" w:type="dxa"/>
          <w:right w:w="0" w:type="dxa"/>
        </w:tblCellMar>
        <w:tblLook w:val="0000" w:firstRow="0" w:lastRow="0" w:firstColumn="0" w:lastColumn="0" w:noHBand="0" w:noVBand="0"/>
      </w:tblPr>
      <w:tblGrid>
        <w:gridCol w:w="458"/>
        <w:gridCol w:w="1472"/>
        <w:gridCol w:w="7132"/>
      </w:tblGrid>
      <w:tr w:rsidR="00970792" w:rsidRPr="002308D4" w14:paraId="052E233A" w14:textId="77777777" w:rsidTr="00970792">
        <w:trPr>
          <w:trHeight w:hRule="exact" w:val="547"/>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9EC1E1E" w14:textId="77777777" w:rsidR="0055066C" w:rsidRPr="00861E80" w:rsidRDefault="00C11F92" w:rsidP="00970792">
            <w:pPr>
              <w:snapToGrid w:val="0"/>
              <w:jc w:val="center"/>
              <w:rPr>
                <w:rFonts w:ascii="Calibri" w:hAnsi="Calibri" w:cs="Calibri"/>
                <w:color w:val="000000"/>
                <w:sz w:val="20"/>
                <w:szCs w:val="20"/>
              </w:rPr>
            </w:pPr>
            <w:r w:rsidRPr="00861E80">
              <w:rPr>
                <w:rFonts w:ascii="Calibri" w:hAnsi="Calibri" w:cs="Calibri"/>
                <w:color w:val="000000"/>
                <w:sz w:val="20"/>
                <w:szCs w:val="20"/>
              </w:rPr>
              <w:t>Lp</w:t>
            </w:r>
            <w:r w:rsidR="0055066C"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24C6C97" w14:textId="77777777" w:rsidR="0055066C" w:rsidRPr="00861E80" w:rsidRDefault="0055066C" w:rsidP="000236DC">
            <w:pPr>
              <w:snapToGrid w:val="0"/>
              <w:spacing w:after="0"/>
              <w:jc w:val="center"/>
              <w:rPr>
                <w:rFonts w:ascii="Calibri" w:hAnsi="Calibri" w:cs="Calibri"/>
                <w:color w:val="000000"/>
                <w:sz w:val="20"/>
                <w:szCs w:val="20"/>
              </w:rPr>
            </w:pPr>
            <w:r w:rsidRPr="00861E80">
              <w:rPr>
                <w:rFonts w:ascii="Calibri" w:hAnsi="Calibri" w:cs="Calibri"/>
                <w:color w:val="000000"/>
                <w:sz w:val="20"/>
                <w:szCs w:val="20"/>
              </w:rPr>
              <w:t>Oznaczenie</w:t>
            </w:r>
          </w:p>
          <w:p w14:paraId="78EEDB42"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Załącznika</w:t>
            </w:r>
          </w:p>
        </w:tc>
        <w:tc>
          <w:tcPr>
            <w:tcW w:w="393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E5E5D4C"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Nazwa Załącznika</w:t>
            </w:r>
          </w:p>
        </w:tc>
      </w:tr>
      <w:tr w:rsidR="0055066C" w:rsidRPr="002308D4" w14:paraId="23EF357C"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60A09DD"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1.</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A293A0D"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1</w:t>
            </w:r>
          </w:p>
        </w:tc>
        <w:tc>
          <w:tcPr>
            <w:tcW w:w="3935" w:type="pct"/>
            <w:tcBorders>
              <w:top w:val="single" w:sz="4" w:space="0" w:color="000000"/>
              <w:left w:val="single" w:sz="4" w:space="0" w:color="000000"/>
              <w:bottom w:val="single" w:sz="4" w:space="0" w:color="000000"/>
              <w:right w:val="single" w:sz="4" w:space="0" w:color="000000"/>
            </w:tcBorders>
            <w:vAlign w:val="center"/>
          </w:tcPr>
          <w:p w14:paraId="7AA4EB99" w14:textId="77777777" w:rsidR="0055066C" w:rsidRPr="00861E80" w:rsidRDefault="00B553E6" w:rsidP="00540860">
            <w:pPr>
              <w:widowControl w:val="0"/>
              <w:autoSpaceDE w:val="0"/>
              <w:autoSpaceDN w:val="0"/>
              <w:adjustRightInd w:val="0"/>
              <w:spacing w:after="0"/>
              <w:rPr>
                <w:rFonts w:ascii="Calibri" w:hAnsi="Calibri" w:cs="Calibri"/>
                <w:color w:val="000000"/>
                <w:sz w:val="20"/>
                <w:szCs w:val="20"/>
              </w:rPr>
            </w:pPr>
            <w:r w:rsidRPr="00861E80">
              <w:rPr>
                <w:rFonts w:ascii="Calibri" w:hAnsi="Calibri" w:cs="Calibri"/>
                <w:color w:val="000000"/>
                <w:sz w:val="20"/>
                <w:szCs w:val="20"/>
              </w:rPr>
              <w:t xml:space="preserve"> </w:t>
            </w:r>
            <w:r w:rsidR="0055066C" w:rsidRPr="00861E80">
              <w:rPr>
                <w:rFonts w:ascii="Calibri" w:hAnsi="Calibri" w:cs="Calibri"/>
                <w:color w:val="000000"/>
                <w:sz w:val="20"/>
                <w:szCs w:val="20"/>
              </w:rPr>
              <w:t>Wzór Formularza Oferty.</w:t>
            </w:r>
          </w:p>
        </w:tc>
      </w:tr>
      <w:tr w:rsidR="0055066C" w:rsidRPr="002308D4" w14:paraId="06D13A1E" w14:textId="77777777" w:rsidTr="004B6F12">
        <w:trPr>
          <w:trHeight w:hRule="exact" w:val="62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AE394EA"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2.</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7D497B1"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p>
        </w:tc>
        <w:tc>
          <w:tcPr>
            <w:tcW w:w="3935" w:type="pct"/>
            <w:tcBorders>
              <w:top w:val="single" w:sz="4" w:space="0" w:color="000000"/>
              <w:left w:val="single" w:sz="4" w:space="0" w:color="000000"/>
              <w:bottom w:val="single" w:sz="4" w:space="0" w:color="000000"/>
              <w:right w:val="single" w:sz="4" w:space="0" w:color="000000"/>
            </w:tcBorders>
            <w:vAlign w:val="center"/>
          </w:tcPr>
          <w:p w14:paraId="31CC5477" w14:textId="77777777" w:rsidR="0055066C"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7" w:name="_Hlk157687589"/>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spełnianiu warunków udziału w postępowaniu</w:t>
            </w:r>
            <w:bookmarkEnd w:id="37"/>
            <w:r w:rsidR="0055066C" w:rsidRPr="00861E80">
              <w:rPr>
                <w:rFonts w:ascii="Calibri" w:hAnsi="Calibri" w:cs="Calibri"/>
                <w:color w:val="000000"/>
                <w:sz w:val="20"/>
                <w:szCs w:val="20"/>
              </w:rPr>
              <w:t>.</w:t>
            </w:r>
          </w:p>
        </w:tc>
      </w:tr>
      <w:tr w:rsidR="00A960EC" w:rsidRPr="002308D4" w14:paraId="66FA5314" w14:textId="77777777" w:rsidTr="00A960EC">
        <w:trPr>
          <w:trHeight w:hRule="exact" w:val="63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3AF3F0E"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3.</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512D1BB" w14:textId="77777777" w:rsidR="00A960EC" w:rsidRPr="00861E80" w:rsidRDefault="00A960E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0E04BE04" w14:textId="77777777" w:rsidR="00A960EC" w:rsidRPr="00861E80" w:rsidRDefault="00A960EC" w:rsidP="00A960EC">
            <w:pPr>
              <w:widowControl w:val="0"/>
              <w:autoSpaceDE w:val="0"/>
              <w:autoSpaceDN w:val="0"/>
              <w:adjustRightInd w:val="0"/>
              <w:spacing w:after="0"/>
              <w:ind w:left="53" w:hanging="53"/>
              <w:jc w:val="left"/>
              <w:rPr>
                <w:rFonts w:ascii="Calibri" w:hAnsi="Calibri" w:cs="Calibri"/>
                <w:color w:val="000000"/>
                <w:sz w:val="20"/>
                <w:szCs w:val="20"/>
              </w:rPr>
            </w:pPr>
            <w:r>
              <w:rPr>
                <w:rFonts w:ascii="Calibri" w:hAnsi="Calibri" w:cs="Calibri"/>
                <w:color w:val="000000"/>
                <w:sz w:val="20"/>
                <w:szCs w:val="20"/>
              </w:rPr>
              <w:t xml:space="preserve"> </w:t>
            </w:r>
            <w:r w:rsidRPr="00A960EC">
              <w:rPr>
                <w:rFonts w:ascii="Calibri" w:hAnsi="Calibri" w:cs="Calibri"/>
                <w:color w:val="000000"/>
                <w:sz w:val="20"/>
                <w:szCs w:val="20"/>
              </w:rPr>
              <w:t>Oświadczenie Podmiotu udostępniającego swoje zasoby Wykonawcy ubiegającemu się</w:t>
            </w:r>
            <w:r>
              <w:rPr>
                <w:rFonts w:ascii="Calibri" w:hAnsi="Calibri" w:cs="Calibri"/>
                <w:color w:val="000000"/>
                <w:sz w:val="20"/>
                <w:szCs w:val="20"/>
              </w:rPr>
              <w:t xml:space="preserve"> </w:t>
            </w:r>
            <w:r w:rsidRPr="00A960EC">
              <w:rPr>
                <w:rFonts w:ascii="Calibri" w:hAnsi="Calibri" w:cs="Calibri"/>
                <w:color w:val="000000"/>
                <w:sz w:val="20"/>
                <w:szCs w:val="20"/>
              </w:rPr>
              <w:t>o udzielenie zamówienia o spełnianiu warunków udziału w postępowaniu</w:t>
            </w:r>
          </w:p>
        </w:tc>
      </w:tr>
      <w:tr w:rsidR="0057428F" w:rsidRPr="002308D4" w14:paraId="1C1173BE"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5205E0"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4</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1B83385"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3</w:t>
            </w:r>
          </w:p>
        </w:tc>
        <w:tc>
          <w:tcPr>
            <w:tcW w:w="3935" w:type="pct"/>
            <w:tcBorders>
              <w:top w:val="single" w:sz="4" w:space="0" w:color="000000"/>
              <w:left w:val="single" w:sz="4" w:space="0" w:color="000000"/>
              <w:bottom w:val="single" w:sz="4" w:space="0" w:color="000000"/>
              <w:right w:val="single" w:sz="4" w:space="0" w:color="000000"/>
            </w:tcBorders>
            <w:vAlign w:val="center"/>
          </w:tcPr>
          <w:p w14:paraId="729D6AA7"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wykonanych robót budowlanych.</w:t>
            </w:r>
          </w:p>
        </w:tc>
      </w:tr>
      <w:tr w:rsidR="0057428F" w:rsidRPr="002308D4" w14:paraId="4235D7E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492093A"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5</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178E1AB"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4</w:t>
            </w:r>
          </w:p>
        </w:tc>
        <w:tc>
          <w:tcPr>
            <w:tcW w:w="3935" w:type="pct"/>
            <w:tcBorders>
              <w:top w:val="single" w:sz="4" w:space="0" w:color="000000"/>
              <w:left w:val="single" w:sz="4" w:space="0" w:color="000000"/>
              <w:bottom w:val="single" w:sz="4" w:space="0" w:color="000000"/>
              <w:right w:val="single" w:sz="4" w:space="0" w:color="000000"/>
            </w:tcBorders>
            <w:vAlign w:val="center"/>
          </w:tcPr>
          <w:p w14:paraId="257630AB"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osób przewidzianych do realizacji zamówienia</w:t>
            </w:r>
          </w:p>
        </w:tc>
      </w:tr>
      <w:tr w:rsidR="0057428F" w:rsidRPr="002308D4" w14:paraId="6BCF8A9A" w14:textId="77777777" w:rsidTr="004B6F12">
        <w:trPr>
          <w:trHeight w:hRule="exact" w:val="58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6A89335"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6</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242D60"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p>
        </w:tc>
        <w:tc>
          <w:tcPr>
            <w:tcW w:w="3935" w:type="pct"/>
            <w:tcBorders>
              <w:top w:val="single" w:sz="4" w:space="0" w:color="000000"/>
              <w:left w:val="single" w:sz="4" w:space="0" w:color="000000"/>
              <w:bottom w:val="single" w:sz="4" w:space="0" w:color="000000"/>
              <w:right w:val="single" w:sz="4" w:space="0" w:color="000000"/>
            </w:tcBorders>
            <w:vAlign w:val="center"/>
          </w:tcPr>
          <w:p w14:paraId="02ED7C8B" w14:textId="77777777" w:rsidR="0057428F"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8" w:name="_Hlk157689437"/>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braku podstaw do wykluczenia</w:t>
            </w:r>
            <w:bookmarkEnd w:id="38"/>
          </w:p>
        </w:tc>
      </w:tr>
      <w:tr w:rsidR="00A960EC" w:rsidRPr="002308D4" w14:paraId="7EDD1F4A" w14:textId="77777777" w:rsidTr="00A960EC">
        <w:trPr>
          <w:trHeight w:hRule="exact" w:val="570"/>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405394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7.</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773F30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263FF66B" w14:textId="77777777" w:rsidR="00A960EC" w:rsidRPr="00861E80" w:rsidRDefault="00A960EC" w:rsidP="00A960EC">
            <w:pPr>
              <w:widowControl w:val="0"/>
              <w:autoSpaceDE w:val="0"/>
              <w:autoSpaceDN w:val="0"/>
              <w:adjustRightInd w:val="0"/>
              <w:spacing w:after="0" w:line="260" w:lineRule="exact"/>
              <w:ind w:left="53" w:firstLine="0"/>
              <w:jc w:val="left"/>
              <w:rPr>
                <w:rFonts w:ascii="Calibri" w:hAnsi="Calibri" w:cs="Calibri"/>
                <w:color w:val="000000"/>
                <w:sz w:val="20"/>
                <w:szCs w:val="20"/>
              </w:rPr>
            </w:pPr>
            <w:r w:rsidRPr="00A960EC">
              <w:rPr>
                <w:rFonts w:ascii="Calibri" w:hAnsi="Calibri" w:cs="Calibri"/>
                <w:color w:val="000000"/>
                <w:sz w:val="20"/>
                <w:szCs w:val="20"/>
              </w:rPr>
              <w:t>Oświadczenie Podmiotu udostępniającego swoje zasoby Wykonawcy ubiegającego się o udzielenie zamówienia o  braku podstaw do wykluczenia</w:t>
            </w:r>
          </w:p>
        </w:tc>
      </w:tr>
      <w:tr w:rsidR="0057428F" w:rsidRPr="002308D4" w14:paraId="2D8826B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4065179"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8</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1703E8A" w14:textId="77777777" w:rsidR="0057428F" w:rsidRPr="00861E80" w:rsidRDefault="0057428F"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6</w:t>
            </w:r>
          </w:p>
        </w:tc>
        <w:tc>
          <w:tcPr>
            <w:tcW w:w="3935" w:type="pct"/>
            <w:tcBorders>
              <w:top w:val="single" w:sz="4" w:space="0" w:color="000000"/>
              <w:left w:val="single" w:sz="4" w:space="0" w:color="000000"/>
              <w:bottom w:val="single" w:sz="4" w:space="0" w:color="000000"/>
              <w:right w:val="single" w:sz="4" w:space="0" w:color="000000"/>
            </w:tcBorders>
            <w:vAlign w:val="center"/>
          </w:tcPr>
          <w:p w14:paraId="4A1BF4B9" w14:textId="77777777" w:rsidR="0057428F" w:rsidRPr="00861E80" w:rsidRDefault="00A960EC" w:rsidP="004B6F12">
            <w:pPr>
              <w:widowControl w:val="0"/>
              <w:autoSpaceDE w:val="0"/>
              <w:autoSpaceDN w:val="0"/>
              <w:adjustRightInd w:val="0"/>
              <w:spacing w:after="0" w:line="260" w:lineRule="exact"/>
              <w:jc w:val="left"/>
              <w:rPr>
                <w:rFonts w:ascii="Calibri" w:hAnsi="Calibri" w:cs="Calibri"/>
                <w:color w:val="000000"/>
                <w:sz w:val="20"/>
                <w:szCs w:val="20"/>
              </w:rPr>
            </w:pPr>
            <w:r>
              <w:rPr>
                <w:rFonts w:ascii="Calibri" w:hAnsi="Calibri" w:cs="Calibri"/>
                <w:color w:val="000000"/>
                <w:sz w:val="20"/>
                <w:szCs w:val="20"/>
              </w:rPr>
              <w:t xml:space="preserve"> </w:t>
            </w:r>
            <w:r w:rsidR="00B553E6" w:rsidRPr="00861E80">
              <w:rPr>
                <w:rFonts w:ascii="Calibri" w:hAnsi="Calibri" w:cs="Calibri"/>
                <w:color w:val="000000"/>
                <w:sz w:val="20"/>
                <w:szCs w:val="20"/>
              </w:rPr>
              <w:t>Oświadczenia podmiotu udostępniającego zasoby</w:t>
            </w:r>
          </w:p>
        </w:tc>
      </w:tr>
      <w:tr w:rsidR="00B553E6" w:rsidRPr="002308D4" w14:paraId="75D39C13"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B4200B0" w14:textId="77777777" w:rsidR="00B553E6"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sz w:val="20"/>
                <w:szCs w:val="20"/>
              </w:rPr>
              <w:t>9</w:t>
            </w:r>
            <w:r w:rsidR="00B553E6" w:rsidRPr="00861E80">
              <w:rPr>
                <w:rFonts w:ascii="Calibri" w:hAnsi="Calibri" w:cs="Calibri"/>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E214159" w14:textId="77777777" w:rsidR="00B553E6" w:rsidRPr="00861E80" w:rsidRDefault="00B553E6"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sz w:val="20"/>
                <w:szCs w:val="20"/>
              </w:rPr>
              <w:t>Załącznik nr 7</w:t>
            </w:r>
          </w:p>
        </w:tc>
        <w:tc>
          <w:tcPr>
            <w:tcW w:w="3935" w:type="pct"/>
            <w:tcBorders>
              <w:top w:val="single" w:sz="4" w:space="0" w:color="000000"/>
              <w:left w:val="single" w:sz="4" w:space="0" w:color="000000"/>
              <w:bottom w:val="single" w:sz="4" w:space="0" w:color="000000"/>
              <w:right w:val="single" w:sz="4" w:space="0" w:color="000000"/>
            </w:tcBorders>
            <w:vAlign w:val="center"/>
          </w:tcPr>
          <w:p w14:paraId="2CD4ABE8" w14:textId="77777777" w:rsidR="00B553E6" w:rsidRPr="00861E80" w:rsidRDefault="00B553E6" w:rsidP="004B6F12">
            <w:pPr>
              <w:widowControl w:val="0"/>
              <w:autoSpaceDE w:val="0"/>
              <w:autoSpaceDN w:val="0"/>
              <w:adjustRightInd w:val="0"/>
              <w:spacing w:after="0" w:line="260" w:lineRule="exact"/>
              <w:ind w:left="195" w:hanging="195"/>
              <w:jc w:val="left"/>
              <w:rPr>
                <w:rFonts w:ascii="Calibri" w:hAnsi="Calibri" w:cs="Calibri"/>
                <w:color w:val="000000"/>
                <w:sz w:val="20"/>
                <w:szCs w:val="20"/>
              </w:rPr>
            </w:pPr>
            <w:r w:rsidRPr="00861E80">
              <w:rPr>
                <w:rFonts w:ascii="Calibri" w:hAnsi="Calibri" w:cs="Calibri"/>
                <w:sz w:val="20"/>
                <w:szCs w:val="20"/>
              </w:rPr>
              <w:t xml:space="preserve"> Wzór Wykaz cen robót budowlanych</w:t>
            </w:r>
          </w:p>
        </w:tc>
      </w:tr>
    </w:tbl>
    <w:p w14:paraId="521778F7" w14:textId="77777777" w:rsidR="007B72F9" w:rsidRPr="007B72F9" w:rsidRDefault="007B72F9" w:rsidP="00970792">
      <w:pPr>
        <w:pStyle w:val="Akapitzlist"/>
        <w:widowControl w:val="0"/>
        <w:autoSpaceDE w:val="0"/>
        <w:autoSpaceDN w:val="0"/>
        <w:adjustRightInd w:val="0"/>
        <w:ind w:left="0"/>
        <w:contextualSpacing/>
        <w:rPr>
          <w:rFonts w:ascii="Tahoma" w:hAnsi="Tahoma" w:cs="Tahoma"/>
          <w:color w:val="000000"/>
          <w:position w:val="1"/>
          <w:sz w:val="12"/>
          <w:szCs w:val="12"/>
        </w:rPr>
      </w:pPr>
    </w:p>
    <w:p w14:paraId="69888381" w14:textId="77777777" w:rsidR="00547CAF" w:rsidRDefault="0055066C" w:rsidP="009D1392">
      <w:pPr>
        <w:pStyle w:val="Akapitzlist"/>
        <w:widowControl w:val="0"/>
        <w:autoSpaceDE w:val="0"/>
        <w:autoSpaceDN w:val="0"/>
        <w:adjustRightInd w:val="0"/>
        <w:ind w:left="0" w:firstLine="0"/>
        <w:contextualSpacing/>
        <w:jc w:val="left"/>
        <w:rPr>
          <w:rFonts w:ascii="Calibri" w:hAnsi="Calibri" w:cs="Calibri"/>
          <w:color w:val="000000"/>
          <w:sz w:val="18"/>
          <w:szCs w:val="18"/>
        </w:rPr>
        <w:sectPr w:rsidR="00547CAF" w:rsidSect="00760B0E">
          <w:pgSz w:w="11906" w:h="16838"/>
          <w:pgMar w:top="1417" w:right="1417" w:bottom="1417" w:left="1417" w:header="708" w:footer="708" w:gutter="0"/>
          <w:cols w:space="708"/>
          <w:docGrid w:linePitch="360"/>
        </w:sectPr>
      </w:pPr>
      <w:r w:rsidRPr="00F61DBC">
        <w:rPr>
          <w:rFonts w:ascii="Calibri" w:hAnsi="Calibri" w:cs="Calibri"/>
          <w:color w:val="000000"/>
          <w:position w:val="1"/>
          <w:sz w:val="18"/>
          <w:szCs w:val="18"/>
        </w:rPr>
        <w:t xml:space="preserve">Wskazane w tabeli powyżej załączniki Wykonawca wypełnia stosownie do treści niniejszej IDW. Zamawiający dopuszcza zmiany </w:t>
      </w:r>
      <w:r w:rsidRPr="00F61DBC">
        <w:rPr>
          <w:rFonts w:ascii="Calibri" w:hAnsi="Calibri" w:cs="Calibri"/>
          <w:color w:val="000000"/>
          <w:sz w:val="18"/>
          <w:szCs w:val="18"/>
        </w:rPr>
        <w:t>wielkości pól załączników oraz odmiany wyrazów wynikające ze złożenia oferty wspólnej. Wprowadzone zmiany nie mogą zmieniać treści załączników.</w:t>
      </w:r>
      <w:r w:rsidR="00902830" w:rsidRPr="00F61DBC">
        <w:rPr>
          <w:rFonts w:ascii="Calibri" w:hAnsi="Calibri" w:cs="Calibri"/>
          <w:color w:val="000000"/>
          <w:sz w:val="18"/>
          <w:szCs w:val="18"/>
        </w:rPr>
        <w:t xml:space="preserve"> </w:t>
      </w:r>
    </w:p>
    <w:p w14:paraId="3529DBA8" w14:textId="77777777" w:rsidR="00E175B1" w:rsidRPr="00E73E5C" w:rsidRDefault="00E175B1" w:rsidP="00547CAF">
      <w:pPr>
        <w:rPr>
          <w:rFonts w:ascii="Tahoma" w:hAnsi="Tahoma" w:cs="Tahoma"/>
          <w:b/>
          <w:sz w:val="22"/>
        </w:rPr>
      </w:pPr>
    </w:p>
    <w:p w14:paraId="21DC962C" w14:textId="77777777" w:rsidR="00E175B1" w:rsidRPr="00E73E5C" w:rsidRDefault="00E175B1" w:rsidP="00D70DBD">
      <w:pPr>
        <w:ind w:left="415"/>
        <w:jc w:val="center"/>
        <w:rPr>
          <w:rFonts w:ascii="Tahoma" w:hAnsi="Tahoma" w:cs="Tahoma"/>
          <w:b/>
          <w:sz w:val="22"/>
        </w:rPr>
      </w:pPr>
    </w:p>
    <w:p w14:paraId="2679DD2B" w14:textId="77777777" w:rsidR="00D70DBD" w:rsidRPr="00E73E5C" w:rsidRDefault="00D70DBD" w:rsidP="00D70DBD">
      <w:pPr>
        <w:ind w:left="415"/>
        <w:jc w:val="center"/>
        <w:rPr>
          <w:rFonts w:ascii="Tahoma" w:hAnsi="Tahoma" w:cs="Tahoma"/>
          <w:b/>
          <w:sz w:val="22"/>
        </w:rPr>
      </w:pPr>
      <w:r w:rsidRPr="00E73E5C">
        <w:rPr>
          <w:rFonts w:ascii="Tahoma" w:hAnsi="Tahoma" w:cs="Tahoma"/>
          <w:b/>
          <w:sz w:val="22"/>
        </w:rPr>
        <w:t>CZEŚĆ</w:t>
      </w:r>
      <w:r w:rsidRPr="00E73E5C">
        <w:rPr>
          <w:rFonts w:ascii="Tahoma" w:eastAsia="Calibri" w:hAnsi="Tahoma" w:cs="Tahoma"/>
          <w:b/>
          <w:sz w:val="22"/>
        </w:rPr>
        <w:t xml:space="preserve"> </w:t>
      </w:r>
      <w:r w:rsidRPr="00E73E5C">
        <w:rPr>
          <w:rFonts w:ascii="Tahoma" w:hAnsi="Tahoma" w:cs="Tahoma"/>
          <w:b/>
          <w:sz w:val="22"/>
        </w:rPr>
        <w:t>II</w:t>
      </w:r>
      <w:r w:rsidRPr="00E73E5C">
        <w:rPr>
          <w:rFonts w:ascii="Tahoma" w:eastAsia="Calibri" w:hAnsi="Tahoma" w:cs="Tahoma"/>
          <w:b/>
          <w:sz w:val="22"/>
        </w:rPr>
        <w:t xml:space="preserve"> – </w:t>
      </w:r>
      <w:r w:rsidRPr="00E73E5C">
        <w:rPr>
          <w:rFonts w:ascii="Tahoma" w:hAnsi="Tahoma" w:cs="Tahoma"/>
          <w:b/>
          <w:sz w:val="22"/>
        </w:rPr>
        <w:t>Wzór</w:t>
      </w:r>
      <w:r w:rsidRPr="00E73E5C">
        <w:rPr>
          <w:rFonts w:ascii="Tahoma" w:eastAsia="Calibri" w:hAnsi="Tahoma" w:cs="Tahoma"/>
          <w:b/>
          <w:sz w:val="22"/>
        </w:rPr>
        <w:t xml:space="preserve"> </w:t>
      </w:r>
      <w:r w:rsidRPr="00E73E5C">
        <w:rPr>
          <w:rFonts w:ascii="Tahoma" w:hAnsi="Tahoma" w:cs="Tahoma"/>
          <w:b/>
          <w:sz w:val="22"/>
        </w:rPr>
        <w:t>umowy</w:t>
      </w:r>
      <w:r w:rsidRPr="00E73E5C">
        <w:rPr>
          <w:rFonts w:ascii="Tahoma" w:eastAsia="Calibri" w:hAnsi="Tahoma" w:cs="Tahoma"/>
          <w:b/>
          <w:sz w:val="22"/>
        </w:rPr>
        <w:t xml:space="preserve"> </w:t>
      </w:r>
      <w:r w:rsidRPr="00E73E5C">
        <w:rPr>
          <w:rFonts w:ascii="Tahoma" w:hAnsi="Tahoma" w:cs="Tahoma"/>
          <w:b/>
          <w:sz w:val="22"/>
        </w:rPr>
        <w:t>(WU)</w:t>
      </w:r>
    </w:p>
    <w:p w14:paraId="2C268387" w14:textId="77777777" w:rsidR="00D70DBD" w:rsidRPr="00E73E5C" w:rsidRDefault="00D70DBD" w:rsidP="00D70DBD">
      <w:pPr>
        <w:rPr>
          <w:rFonts w:ascii="Tahoma" w:hAnsi="Tahoma" w:cs="Tahoma"/>
          <w:sz w:val="22"/>
        </w:rPr>
      </w:pPr>
    </w:p>
    <w:p w14:paraId="5C90A1C4" w14:textId="77777777" w:rsidR="00D70DBD" w:rsidRPr="00E73E5C" w:rsidRDefault="00D70DBD" w:rsidP="00D70DBD">
      <w:pPr>
        <w:rPr>
          <w:rFonts w:ascii="Tahoma" w:hAnsi="Tahoma" w:cs="Tahoma"/>
          <w:sz w:val="22"/>
        </w:rPr>
      </w:pPr>
    </w:p>
    <w:p w14:paraId="339AC03C" w14:textId="77777777" w:rsidR="00D70DBD" w:rsidRPr="00E73E5C" w:rsidRDefault="00D70DBD" w:rsidP="00D70DBD">
      <w:pPr>
        <w:rPr>
          <w:rFonts w:ascii="Tahoma" w:hAnsi="Tahoma" w:cs="Tahoma"/>
          <w:sz w:val="22"/>
        </w:rPr>
      </w:pPr>
    </w:p>
    <w:p w14:paraId="52CD8414" w14:textId="77777777" w:rsidR="00D70DBD" w:rsidRPr="00E73E5C" w:rsidRDefault="00D70DBD" w:rsidP="00D70DBD">
      <w:pPr>
        <w:rPr>
          <w:rFonts w:ascii="Tahoma" w:hAnsi="Tahoma" w:cs="Tahoma"/>
          <w:sz w:val="22"/>
        </w:rPr>
      </w:pPr>
    </w:p>
    <w:p w14:paraId="3150DBA4" w14:textId="77777777" w:rsidR="00D70DBD" w:rsidRPr="00E73E5C" w:rsidRDefault="00D70DBD" w:rsidP="00D70DBD">
      <w:pPr>
        <w:rPr>
          <w:rFonts w:ascii="Tahoma" w:hAnsi="Tahoma" w:cs="Tahoma"/>
          <w:sz w:val="22"/>
        </w:rPr>
      </w:pPr>
    </w:p>
    <w:p w14:paraId="0606FD65" w14:textId="77777777" w:rsidR="00D70DBD" w:rsidRPr="00E73E5C" w:rsidRDefault="00D70DBD" w:rsidP="00D70DBD">
      <w:pPr>
        <w:rPr>
          <w:rFonts w:ascii="Tahoma" w:hAnsi="Tahoma" w:cs="Tahoma"/>
          <w:sz w:val="22"/>
        </w:rPr>
      </w:pPr>
    </w:p>
    <w:p w14:paraId="5533C4DC" w14:textId="77777777" w:rsidR="00D70DBD" w:rsidRPr="00E73E5C" w:rsidRDefault="00D70DBD" w:rsidP="00D70DBD">
      <w:pPr>
        <w:rPr>
          <w:rFonts w:ascii="Tahoma" w:hAnsi="Tahoma" w:cs="Tahoma"/>
          <w:sz w:val="22"/>
        </w:rPr>
      </w:pPr>
    </w:p>
    <w:p w14:paraId="3E141C77" w14:textId="77777777" w:rsidR="00D70DBD" w:rsidRPr="00E73E5C" w:rsidRDefault="00D70DBD" w:rsidP="00D70DBD">
      <w:pPr>
        <w:rPr>
          <w:rFonts w:ascii="Tahoma" w:hAnsi="Tahoma" w:cs="Tahoma"/>
          <w:sz w:val="22"/>
        </w:rPr>
      </w:pPr>
    </w:p>
    <w:p w14:paraId="2494D454" w14:textId="77777777" w:rsidR="00D70DBD" w:rsidRPr="00E73E5C" w:rsidRDefault="00D70DBD" w:rsidP="00D70DBD">
      <w:pPr>
        <w:jc w:val="center"/>
        <w:rPr>
          <w:rFonts w:ascii="Tahoma" w:hAnsi="Tahoma" w:cs="Tahoma"/>
          <w:b/>
          <w:sz w:val="36"/>
          <w:szCs w:val="40"/>
        </w:rPr>
      </w:pPr>
    </w:p>
    <w:p w14:paraId="7CA25ED9" w14:textId="77777777" w:rsidR="00D70DBD" w:rsidRPr="00E73E5C" w:rsidRDefault="00D70DBD" w:rsidP="00D70DBD">
      <w:pPr>
        <w:jc w:val="center"/>
        <w:rPr>
          <w:rFonts w:ascii="Tahoma" w:hAnsi="Tahoma" w:cs="Tahoma"/>
          <w:b/>
          <w:sz w:val="36"/>
          <w:szCs w:val="40"/>
        </w:rPr>
      </w:pPr>
    </w:p>
    <w:p w14:paraId="7C1D9DD8" w14:textId="77777777" w:rsidR="00D70DBD" w:rsidRPr="00E73E5C" w:rsidRDefault="00D70DBD" w:rsidP="00D70DBD">
      <w:pPr>
        <w:jc w:val="center"/>
        <w:rPr>
          <w:rFonts w:ascii="Tahoma" w:hAnsi="Tahoma" w:cs="Tahoma"/>
          <w:b/>
          <w:sz w:val="36"/>
          <w:szCs w:val="40"/>
        </w:rPr>
      </w:pPr>
    </w:p>
    <w:p w14:paraId="173D60C8" w14:textId="77777777" w:rsidR="00D70DBD" w:rsidRPr="00E73E5C" w:rsidRDefault="00D70DBD" w:rsidP="00D70DBD">
      <w:pPr>
        <w:jc w:val="center"/>
        <w:rPr>
          <w:rFonts w:ascii="Tahoma" w:hAnsi="Tahoma" w:cs="Tahoma"/>
          <w:b/>
          <w:sz w:val="36"/>
          <w:szCs w:val="40"/>
        </w:rPr>
      </w:pPr>
      <w:r w:rsidRPr="00E73E5C">
        <w:rPr>
          <w:rFonts w:ascii="Tahoma" w:hAnsi="Tahoma" w:cs="Tahoma"/>
          <w:b/>
          <w:sz w:val="36"/>
          <w:szCs w:val="40"/>
        </w:rPr>
        <w:t>WZÓR</w:t>
      </w:r>
      <w:r w:rsidRPr="00E73E5C">
        <w:rPr>
          <w:rFonts w:ascii="Tahoma" w:eastAsia="Calibri" w:hAnsi="Tahoma" w:cs="Tahoma"/>
          <w:b/>
          <w:sz w:val="36"/>
          <w:szCs w:val="40"/>
        </w:rPr>
        <w:t xml:space="preserve"> </w:t>
      </w:r>
      <w:r w:rsidRPr="00E73E5C">
        <w:rPr>
          <w:rFonts w:ascii="Tahoma" w:hAnsi="Tahoma" w:cs="Tahoma"/>
          <w:b/>
          <w:sz w:val="36"/>
          <w:szCs w:val="40"/>
        </w:rPr>
        <w:t>UMOWY</w:t>
      </w:r>
    </w:p>
    <w:p w14:paraId="28B68F22" w14:textId="77777777" w:rsidR="00D70DBD" w:rsidRPr="00E73E5C" w:rsidRDefault="00D70DBD" w:rsidP="00FC3989">
      <w:pPr>
        <w:spacing w:before="60" w:after="60"/>
        <w:ind w:left="4248"/>
        <w:rPr>
          <w:rFonts w:ascii="Tahoma" w:hAnsi="Tahoma" w:cs="Tahoma"/>
          <w:b/>
          <w:sz w:val="12"/>
          <w:szCs w:val="16"/>
        </w:rPr>
      </w:pPr>
    </w:p>
    <w:p w14:paraId="7E9DC0D9" w14:textId="77777777" w:rsidR="000D3340" w:rsidRPr="000D3340" w:rsidRDefault="00E11125" w:rsidP="00941132">
      <w:pPr>
        <w:tabs>
          <w:tab w:val="left" w:pos="8088"/>
        </w:tabs>
        <w:jc w:val="right"/>
        <w:rPr>
          <w:rFonts w:ascii="Tahoma" w:hAnsi="Tahoma" w:cs="Tahoma"/>
          <w:b/>
          <w:sz w:val="18"/>
          <w:szCs w:val="20"/>
        </w:rPr>
      </w:pPr>
      <w:r w:rsidRPr="00E73E5C">
        <w:rPr>
          <w:rFonts w:ascii="Tahoma" w:hAnsi="Tahoma" w:cs="Tahoma"/>
          <w:b/>
          <w:iCs/>
          <w:sz w:val="18"/>
          <w:szCs w:val="20"/>
        </w:rPr>
        <w:br w:type="page"/>
      </w:r>
      <w:r w:rsidR="000D3340" w:rsidRPr="000D3340">
        <w:rPr>
          <w:rFonts w:ascii="Tahoma" w:hAnsi="Tahoma" w:cs="Tahoma"/>
          <w:b/>
          <w:sz w:val="18"/>
          <w:szCs w:val="20"/>
        </w:rPr>
        <w:lastRenderedPageBreak/>
        <w:t xml:space="preserve"> </w:t>
      </w:r>
    </w:p>
    <w:p w14:paraId="04FC3933" w14:textId="77777777" w:rsidR="00941132" w:rsidRPr="00AC63F1" w:rsidRDefault="00941132" w:rsidP="00941132">
      <w:pPr>
        <w:suppressAutoHyphens/>
        <w:spacing w:before="240" w:after="240"/>
        <w:ind w:left="0" w:firstLine="0"/>
        <w:jc w:val="center"/>
        <w:rPr>
          <w:rFonts w:ascii="Calibri" w:hAnsi="Calibri" w:cs="Calibri"/>
          <w:bCs/>
          <w:sz w:val="20"/>
          <w:szCs w:val="20"/>
        </w:rPr>
      </w:pPr>
      <w:r w:rsidRPr="00AC63F1">
        <w:rPr>
          <w:rFonts w:ascii="Calibri" w:hAnsi="Calibri" w:cs="Calibri"/>
          <w:b/>
          <w:iCs/>
          <w:sz w:val="20"/>
          <w:szCs w:val="20"/>
        </w:rPr>
        <w:t>UMOWA nr ……………../202</w:t>
      </w:r>
      <w:r w:rsidR="000F0D24" w:rsidRPr="00AC63F1">
        <w:rPr>
          <w:rFonts w:ascii="Calibri" w:hAnsi="Calibri" w:cs="Calibri"/>
          <w:b/>
          <w:iCs/>
          <w:sz w:val="20"/>
          <w:szCs w:val="20"/>
        </w:rPr>
        <w:t>4</w:t>
      </w:r>
    </w:p>
    <w:p w14:paraId="5B2B1073"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sz w:val="20"/>
          <w:szCs w:val="20"/>
        </w:rPr>
        <w:t xml:space="preserve">zawarta w dniu ....................... w Dębicy pomiędzy: </w:t>
      </w:r>
    </w:p>
    <w:p w14:paraId="1E22EB17"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b/>
          <w:sz w:val="20"/>
          <w:szCs w:val="20"/>
        </w:rPr>
        <w:t>„Wodociągi Dębickie” Sp. z o. o. ul. Kosynierów Racławickich 35, 39-200 Dębica</w:t>
      </w:r>
      <w:r w:rsidRPr="00AC63F1">
        <w:rPr>
          <w:rFonts w:ascii="Calibri" w:hAnsi="Calibri" w:cs="Calibri"/>
          <w:sz w:val="20"/>
          <w:szCs w:val="20"/>
        </w:rPr>
        <w:t xml:space="preserve"> wpisaną do rejestru przedsiębiorców przez Sąd Rejonowy w Rzeszowie, XII Wydział Gospodarczy Krajowego Rejestru Sądowego pod nr KRS 0000044893, posiadającą numery NIP:872-000-42-72 oraz REGON: 850489543, zwana dalej</w:t>
      </w:r>
      <w:r w:rsidRPr="00AC63F1">
        <w:rPr>
          <w:rFonts w:ascii="Calibri" w:hAnsi="Calibri" w:cs="Calibri"/>
          <w:b/>
          <w:sz w:val="20"/>
          <w:szCs w:val="20"/>
        </w:rPr>
        <w:t xml:space="preserve"> Zamawiającym</w:t>
      </w:r>
      <w:r w:rsidRPr="00AC63F1">
        <w:rPr>
          <w:rFonts w:ascii="Calibri" w:hAnsi="Calibri" w:cs="Calibri"/>
          <w:sz w:val="20"/>
          <w:szCs w:val="20"/>
        </w:rPr>
        <w:t>, którego reprezentują:</w:t>
      </w:r>
    </w:p>
    <w:p w14:paraId="3CA186A1" w14:textId="77777777" w:rsidR="00941132" w:rsidRPr="00AC63F1" w:rsidRDefault="00941132" w:rsidP="00941132">
      <w:pPr>
        <w:spacing w:before="240" w:after="160"/>
        <w:ind w:left="57" w:right="57" w:firstLine="0"/>
        <w:rPr>
          <w:rFonts w:ascii="Calibri" w:hAnsi="Calibri" w:cs="Calibri"/>
          <w:b/>
          <w:sz w:val="20"/>
          <w:szCs w:val="20"/>
        </w:rPr>
      </w:pPr>
      <w:r w:rsidRPr="00AC63F1">
        <w:rPr>
          <w:rFonts w:ascii="Calibri" w:hAnsi="Calibri" w:cs="Calibri"/>
          <w:b/>
          <w:sz w:val="20"/>
          <w:szCs w:val="20"/>
        </w:rPr>
        <w:t xml:space="preserve">Jacek Gil </w:t>
      </w:r>
      <w:r w:rsidRPr="00AC63F1">
        <w:rPr>
          <w:rFonts w:ascii="Calibri" w:hAnsi="Calibri" w:cs="Calibri"/>
          <w:sz w:val="20"/>
          <w:szCs w:val="20"/>
        </w:rPr>
        <w:t xml:space="preserve">- </w:t>
      </w:r>
      <w:r w:rsidRPr="00AC63F1">
        <w:rPr>
          <w:rFonts w:ascii="Calibri" w:hAnsi="Calibri" w:cs="Calibri"/>
          <w:b/>
          <w:sz w:val="20"/>
          <w:szCs w:val="20"/>
        </w:rPr>
        <w:t>Prezes Zarządu</w:t>
      </w:r>
    </w:p>
    <w:p w14:paraId="1BB6ADF3"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a,</w:t>
      </w:r>
    </w:p>
    <w:p w14:paraId="4A3C067D"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w:t>
      </w:r>
    </w:p>
    <w:p w14:paraId="7BD1C0A0"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(nazwa podmiotu będącego Wykonawcą)</w:t>
      </w:r>
    </w:p>
    <w:p w14:paraId="38D7A473"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reprezentowanym przez:</w:t>
      </w:r>
    </w:p>
    <w:p w14:paraId="43CCA007" w14:textId="77777777" w:rsidR="00941132" w:rsidRPr="00AC63F1" w:rsidRDefault="00941132" w:rsidP="007A7E73">
      <w:pPr>
        <w:numPr>
          <w:ilvl w:val="0"/>
          <w:numId w:val="16"/>
        </w:numPr>
        <w:suppressAutoHyphens/>
        <w:spacing w:after="160" w:line="259" w:lineRule="auto"/>
        <w:rPr>
          <w:rFonts w:ascii="Calibri" w:hAnsi="Calibri" w:cs="Calibri"/>
          <w:b/>
          <w:sz w:val="20"/>
          <w:szCs w:val="20"/>
        </w:rPr>
      </w:pPr>
      <w:r w:rsidRPr="00AC63F1">
        <w:rPr>
          <w:rFonts w:ascii="Calibri" w:hAnsi="Calibri" w:cs="Calibri"/>
          <w:b/>
          <w:sz w:val="20"/>
          <w:szCs w:val="20"/>
        </w:rPr>
        <w:t>…………………………………………</w:t>
      </w:r>
    </w:p>
    <w:p w14:paraId="1C23F4A0" w14:textId="77777777" w:rsidR="00941132" w:rsidRPr="00AC63F1" w:rsidRDefault="00941132" w:rsidP="007A7E73">
      <w:pPr>
        <w:numPr>
          <w:ilvl w:val="0"/>
          <w:numId w:val="16"/>
        </w:numPr>
        <w:suppressAutoHyphens/>
        <w:spacing w:after="160" w:line="259" w:lineRule="auto"/>
        <w:rPr>
          <w:rFonts w:ascii="Calibri" w:hAnsi="Calibri" w:cs="Calibri"/>
          <w:sz w:val="20"/>
          <w:szCs w:val="20"/>
        </w:rPr>
      </w:pPr>
      <w:r w:rsidRPr="00AC63F1">
        <w:rPr>
          <w:rFonts w:ascii="Calibri" w:hAnsi="Calibri" w:cs="Calibri"/>
          <w:b/>
          <w:sz w:val="20"/>
          <w:szCs w:val="20"/>
        </w:rPr>
        <w:t>…………………………………………</w:t>
      </w:r>
    </w:p>
    <w:p w14:paraId="2A6C6DED" w14:textId="77777777" w:rsidR="00941132" w:rsidRPr="00AC63F1" w:rsidRDefault="00941132" w:rsidP="00941132">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zwanym dalej </w:t>
      </w:r>
      <w:r w:rsidRPr="00AC63F1">
        <w:rPr>
          <w:rFonts w:ascii="Calibri" w:hAnsi="Calibri" w:cs="Calibri"/>
          <w:b/>
          <w:sz w:val="20"/>
          <w:szCs w:val="20"/>
        </w:rPr>
        <w:t>Wykonawcą</w:t>
      </w:r>
      <w:r w:rsidRPr="00AC63F1">
        <w:rPr>
          <w:rFonts w:ascii="Calibri" w:hAnsi="Calibri" w:cs="Calibri"/>
          <w:sz w:val="20"/>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22A79041" w14:textId="77777777" w:rsidTr="00941132">
        <w:tc>
          <w:tcPr>
            <w:tcW w:w="668" w:type="dxa"/>
          </w:tcPr>
          <w:p w14:paraId="1CC1E1BC"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 1</w:t>
            </w:r>
          </w:p>
        </w:tc>
        <w:tc>
          <w:tcPr>
            <w:tcW w:w="8404" w:type="dxa"/>
          </w:tcPr>
          <w:p w14:paraId="54FDAB75"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POSTANOWIENIA OGÓLNE</w:t>
            </w:r>
          </w:p>
        </w:tc>
      </w:tr>
    </w:tbl>
    <w:p w14:paraId="1155E4E8" w14:textId="77777777" w:rsidR="00941132" w:rsidRPr="00AC63F1" w:rsidRDefault="00941132" w:rsidP="007A7E73">
      <w:pPr>
        <w:numPr>
          <w:ilvl w:val="1"/>
          <w:numId w:val="22"/>
        </w:numPr>
        <w:suppressAutoHyphens/>
        <w:spacing w:before="240" w:after="160" w:line="259" w:lineRule="auto"/>
        <w:ind w:left="426" w:hanging="426"/>
        <w:contextualSpacing/>
        <w:rPr>
          <w:rFonts w:ascii="Calibri" w:hAnsi="Calibri" w:cs="Calibri"/>
          <w:b/>
          <w:sz w:val="20"/>
          <w:szCs w:val="20"/>
        </w:rPr>
      </w:pPr>
      <w:r w:rsidRPr="00AC63F1">
        <w:rPr>
          <w:rFonts w:ascii="Calibri" w:hAnsi="Calibri" w:cs="Calibri"/>
          <w:b/>
          <w:sz w:val="20"/>
          <w:szCs w:val="20"/>
        </w:rPr>
        <w:t>Skróty</w:t>
      </w:r>
    </w:p>
    <w:p w14:paraId="273B6336"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BIOZ – Bezpieczeństwo i ochrona zdrowia,</w:t>
      </w:r>
    </w:p>
    <w:p w14:paraId="2C59DAAC"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KC – Kodeks Cywilny,</w:t>
      </w:r>
    </w:p>
    <w:p w14:paraId="0E26B9F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Pr Bud – Prawo budowlane,</w:t>
      </w:r>
    </w:p>
    <w:p w14:paraId="7EB955D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 Prawo zamówień publicznych,</w:t>
      </w:r>
    </w:p>
    <w:p w14:paraId="271F8894" w14:textId="77777777" w:rsidR="00941132" w:rsidRPr="00AC63F1" w:rsidRDefault="000F0D24"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ZO</w:t>
      </w:r>
      <w:r w:rsidR="00941132" w:rsidRPr="00AC63F1">
        <w:rPr>
          <w:rFonts w:ascii="Calibri" w:hAnsi="Calibri" w:cs="Calibri"/>
          <w:sz w:val="20"/>
          <w:szCs w:val="20"/>
        </w:rPr>
        <w:t xml:space="preserve"> – </w:t>
      </w:r>
      <w:r w:rsidRPr="00AC63F1">
        <w:rPr>
          <w:rFonts w:ascii="Calibri" w:hAnsi="Calibri" w:cs="Calibri"/>
          <w:sz w:val="20"/>
          <w:szCs w:val="20"/>
        </w:rPr>
        <w:t>Zapytanie ofertowe</w:t>
      </w:r>
      <w:r w:rsidR="00941132" w:rsidRPr="00AC63F1">
        <w:rPr>
          <w:rFonts w:ascii="Calibri" w:hAnsi="Calibri" w:cs="Calibri"/>
          <w:sz w:val="20"/>
          <w:szCs w:val="20"/>
        </w:rPr>
        <w:t>,</w:t>
      </w:r>
    </w:p>
    <w:p w14:paraId="7FC75D52" w14:textId="77777777" w:rsidR="00941132" w:rsidRPr="00AC63F1" w:rsidRDefault="00941132" w:rsidP="007A7E73">
      <w:pPr>
        <w:numPr>
          <w:ilvl w:val="1"/>
          <w:numId w:val="22"/>
        </w:numPr>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Definicje</w:t>
      </w:r>
    </w:p>
    <w:p w14:paraId="1E53FE8A" w14:textId="77777777" w:rsidR="00941132" w:rsidRPr="00AC63F1" w:rsidRDefault="00941132" w:rsidP="00941132">
      <w:pPr>
        <w:tabs>
          <w:tab w:val="left" w:pos="567"/>
        </w:tabs>
        <w:spacing w:after="0" w:line="360" w:lineRule="auto"/>
        <w:ind w:left="0" w:firstLine="0"/>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Dla potrzeb interpretacji postanowień Umowy Strony ustalają znaczenie następujących pojęć:</w:t>
      </w:r>
    </w:p>
    <w:p w14:paraId="1758AF67" w14:textId="77777777" w:rsidR="002D61F3"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 xml:space="preserve">Dokumentacja projektowa </w:t>
      </w:r>
      <w:r w:rsidRPr="00AC63F1">
        <w:rPr>
          <w:rFonts w:ascii="Calibri" w:hAnsi="Calibri" w:cs="Calibri"/>
          <w:color w:val="000000"/>
          <w:sz w:val="20"/>
          <w:szCs w:val="20"/>
        </w:rPr>
        <w:t xml:space="preserve">– zbiór dokumentów służących do opisu i realizacji przedmiotu Umowy, </w:t>
      </w:r>
      <w:r w:rsidR="002D61F3" w:rsidRPr="00AC63F1">
        <w:rPr>
          <w:rFonts w:ascii="Calibri" w:hAnsi="Calibri" w:cs="Calibri"/>
          <w:color w:val="000000"/>
          <w:sz w:val="20"/>
          <w:szCs w:val="20"/>
        </w:rPr>
        <w:t>obejmujący w szczególności:</w:t>
      </w:r>
    </w:p>
    <w:p w14:paraId="6BD9244F" w14:textId="4C065469" w:rsidR="00954AC0" w:rsidRDefault="002D61F3" w:rsidP="00954AC0">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Projekt budowlany</w:t>
      </w:r>
      <w:r w:rsidR="00954AC0">
        <w:rPr>
          <w:rFonts w:ascii="Calibri" w:hAnsi="Calibri" w:cs="Calibri"/>
          <w:sz w:val="20"/>
          <w:szCs w:val="20"/>
        </w:rPr>
        <w:t>,</w:t>
      </w:r>
    </w:p>
    <w:p w14:paraId="3BE827A2" w14:textId="2FF6DFCE" w:rsidR="00954AC0" w:rsidRPr="00954AC0" w:rsidRDefault="00954AC0" w:rsidP="00954AC0">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042D56FE" w14:textId="77777777" w:rsidR="00941132"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Dokumentacja powykonawcza –</w:t>
      </w:r>
      <w:r w:rsidRPr="00AC63F1">
        <w:rPr>
          <w:rFonts w:ascii="Calibri" w:hAnsi="Calibri" w:cs="Calibri"/>
          <w:sz w:val="20"/>
          <w:szCs w:val="20"/>
        </w:rPr>
        <w:t xml:space="preserve"> dokumentacja obrazująca szczegółowo wykonane roboty, opracowana zgodnie z wymaganiami określonymi w Części III </w:t>
      </w:r>
      <w:r w:rsidR="000F0D24" w:rsidRPr="00AC63F1">
        <w:rPr>
          <w:rFonts w:ascii="Calibri" w:hAnsi="Calibri" w:cs="Calibri"/>
          <w:sz w:val="20"/>
          <w:szCs w:val="20"/>
        </w:rPr>
        <w:t xml:space="preserve">ZO </w:t>
      </w:r>
      <w:r w:rsidRPr="00AC63F1">
        <w:rPr>
          <w:rFonts w:ascii="Calibri" w:hAnsi="Calibri" w:cs="Calibri"/>
          <w:sz w:val="20"/>
          <w:szCs w:val="20"/>
        </w:rPr>
        <w:t xml:space="preserve">– OPZ i przekazana Zamawiającemu przez Wykonawcę w formie papierowej i elektronicznej uprzednio zweryfikowana </w:t>
      </w:r>
      <w:r w:rsidRPr="00AC63F1">
        <w:rPr>
          <w:rFonts w:ascii="Calibri" w:hAnsi="Calibri" w:cs="Calibri"/>
          <w:sz w:val="20"/>
          <w:szCs w:val="20"/>
        </w:rPr>
        <w:br/>
        <w:t xml:space="preserve">i zatwierdzona przez Inspektora nadzoru. </w:t>
      </w:r>
    </w:p>
    <w:p w14:paraId="5A6EF6BC" w14:textId="77777777" w:rsidR="002D61F3" w:rsidRPr="00AC63F1" w:rsidRDefault="002D61F3" w:rsidP="007A7E73">
      <w:pPr>
        <w:numPr>
          <w:ilvl w:val="2"/>
          <w:numId w:val="22"/>
        </w:numPr>
        <w:tabs>
          <w:tab w:val="left" w:pos="709"/>
        </w:tabs>
        <w:spacing w:after="160" w:line="259" w:lineRule="auto"/>
        <w:ind w:left="709" w:hanging="425"/>
        <w:contextualSpacing/>
        <w:jc w:val="left"/>
        <w:rPr>
          <w:rFonts w:ascii="Calibri" w:hAnsi="Calibri" w:cs="Calibri"/>
          <w:i/>
          <w:iCs/>
          <w:sz w:val="20"/>
          <w:szCs w:val="20"/>
        </w:rPr>
      </w:pPr>
      <w:r w:rsidRPr="00AC63F1">
        <w:rPr>
          <w:rFonts w:ascii="Calibri" w:hAnsi="Calibri" w:cs="Calibri"/>
          <w:b/>
          <w:sz w:val="20"/>
          <w:szCs w:val="20"/>
        </w:rPr>
        <w:t xml:space="preserve">Dziennik budowy </w:t>
      </w:r>
      <w:r w:rsidRPr="00AC63F1">
        <w:rPr>
          <w:rFonts w:ascii="Calibri" w:hAnsi="Calibri" w:cs="Calibri"/>
          <w:sz w:val="20"/>
          <w:szCs w:val="20"/>
        </w:rPr>
        <w:t>– urzędowy dokument w rozumieniu Pr Bud oraz aktów wykonawczych do tej ustawy, przeznaczony do rejestracji w formie wpisów robót budowlanych, stanowiących przedmiot Umowy oraz wszelkich innych zdarzeń i okoliczności, zachodzących w toku ich wykonania i mających znaczenie przy ocenie technicznej prawidłowości realizacji przedmiotu Umowy.</w:t>
      </w:r>
    </w:p>
    <w:p w14:paraId="6DFC676E"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Dni robocze</w:t>
      </w:r>
      <w:r w:rsidRPr="00AC63F1">
        <w:rPr>
          <w:rFonts w:ascii="Calibri" w:hAnsi="Calibri" w:cs="Calibri"/>
          <w:color w:val="000000"/>
          <w:sz w:val="20"/>
          <w:szCs w:val="20"/>
        </w:rPr>
        <w:t xml:space="preserve"> – poniedziałek – piątek w godzinach od 7:00 do 15:00.</w:t>
      </w:r>
    </w:p>
    <w:p w14:paraId="0718DEB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Harmonogram rzeczowo – finansowy</w:t>
      </w:r>
      <w:r w:rsidRPr="00AC63F1">
        <w:rPr>
          <w:rFonts w:ascii="Calibri" w:hAnsi="Calibri" w:cs="Calibri"/>
          <w:sz w:val="20"/>
          <w:szCs w:val="20"/>
        </w:rPr>
        <w:t xml:space="preserve"> – sporządzone przez Wykonawcę zestawienie określające</w:t>
      </w:r>
      <w:r w:rsidRPr="00AC63F1">
        <w:rPr>
          <w:rFonts w:ascii="Calibri" w:hAnsi="Calibri" w:cs="Calibri"/>
          <w:sz w:val="20"/>
          <w:szCs w:val="20"/>
        </w:rPr>
        <w:br/>
        <w:t xml:space="preserve">w porządku chronologicznym ramy czasowe wykonania całości, poszczególnych części i rodzajów robót objętych przedmiotem Umowy, wraz z szacunkiem przerobu i płatności, przy uwzględnieniu wykorzystania do ich realizacji </w:t>
      </w:r>
      <w:r w:rsidRPr="00AC63F1">
        <w:rPr>
          <w:rFonts w:ascii="Calibri" w:hAnsi="Calibri" w:cs="Calibri"/>
          <w:color w:val="000000"/>
          <w:sz w:val="20"/>
          <w:szCs w:val="20"/>
        </w:rPr>
        <w:t>określonych zasobów ludzkich i określonych zasobów materiałowych.</w:t>
      </w:r>
    </w:p>
    <w:p w14:paraId="602436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eastAsia="Calibri" w:hAnsi="Calibri" w:cs="Calibri"/>
          <w:b/>
          <w:color w:val="000000"/>
          <w:sz w:val="20"/>
          <w:szCs w:val="20"/>
        </w:rPr>
        <w:t xml:space="preserve">Inspektor nadzoru </w:t>
      </w:r>
      <w:r w:rsidRPr="00AC63F1">
        <w:rPr>
          <w:rFonts w:ascii="Calibri" w:eastAsia="Calibri" w:hAnsi="Calibri" w:cs="Calibri"/>
          <w:color w:val="000000"/>
          <w:sz w:val="20"/>
          <w:szCs w:val="20"/>
        </w:rPr>
        <w:t xml:space="preserve">– </w:t>
      </w:r>
      <w:r w:rsidRPr="00AC63F1">
        <w:rPr>
          <w:rFonts w:ascii="Calibri" w:hAnsi="Calibri" w:cs="Calibri"/>
          <w:sz w:val="20"/>
          <w:szCs w:val="20"/>
        </w:rPr>
        <w:t>osoba pisemnie ustanowiona przez Zamawiającego, jako jego przedstawiciel, będąca uczestnikiem procesu budowlanego w rozumieniu Pr Bud.</w:t>
      </w:r>
    </w:p>
    <w:p w14:paraId="685310F2"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Kierownik budowy</w:t>
      </w:r>
      <w:r w:rsidRPr="00AC63F1">
        <w:rPr>
          <w:rFonts w:ascii="Calibri" w:hAnsi="Calibri" w:cs="Calibri"/>
          <w:sz w:val="20"/>
          <w:szCs w:val="20"/>
        </w:rPr>
        <w:t xml:space="preserve"> – osoba fizyczna, posiadająca odpowiednie kwalifikacje do kierowania budową, wskazana i upoważniona przez Wykonawcę, zaakceptowana przez Zamawiającego.</w:t>
      </w:r>
    </w:p>
    <w:p w14:paraId="55BDFC4A" w14:textId="77777777" w:rsidR="00016A82" w:rsidRPr="00AC63F1" w:rsidRDefault="00016A8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 xml:space="preserve">Kierownik robót </w:t>
      </w:r>
      <w:r w:rsidRPr="00AC63F1">
        <w:rPr>
          <w:rFonts w:ascii="Calibri" w:hAnsi="Calibri" w:cs="Calibri"/>
          <w:sz w:val="20"/>
          <w:szCs w:val="20"/>
        </w:rPr>
        <w:t>- osoba fizyczna, posiadająca odpowiednie kwalifikacje do kierowania robotami budowlanymi w danej specjalności, wskazana i upoważniona przez Wykonawcę, zaakceptowana przez Zamawiającego.</w:t>
      </w:r>
    </w:p>
    <w:p w14:paraId="74847D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Kontrakt</w:t>
      </w:r>
      <w:r w:rsidRPr="00AC63F1">
        <w:rPr>
          <w:rFonts w:ascii="Calibri" w:hAnsi="Calibri" w:cs="Calibri"/>
          <w:sz w:val="20"/>
          <w:szCs w:val="20"/>
        </w:rPr>
        <w:t xml:space="preserve"> – gdziekolwiek w dokumentacji użyto sformułowania Kontrakt – należy przez to rozumieć niniejszą umowę.</w:t>
      </w:r>
    </w:p>
    <w:p w14:paraId="19D6F53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Konsorcjum – </w:t>
      </w:r>
      <w:r w:rsidRPr="00AC63F1">
        <w:rPr>
          <w:rFonts w:ascii="Calibri" w:hAnsi="Calibri" w:cs="Calibri"/>
          <w:bCs/>
          <w:sz w:val="20"/>
          <w:szCs w:val="20"/>
        </w:rPr>
        <w:t xml:space="preserve">Wykonawcy podejmujący się wspólnie wykonania przedmiotu Umowy, których wzajemne relacje reguluje umowa konsorcjum lub inna umowa o podobnym charakterze, </w:t>
      </w:r>
      <w:r w:rsidRPr="00AC63F1">
        <w:rPr>
          <w:rFonts w:ascii="Calibri" w:hAnsi="Calibri" w:cs="Calibri"/>
          <w:bCs/>
          <w:sz w:val="20"/>
          <w:szCs w:val="20"/>
        </w:rPr>
        <w:br/>
        <w:t xml:space="preserve">w szczególności umowa o współpracy. </w:t>
      </w:r>
    </w:p>
    <w:p w14:paraId="66896FC7" w14:textId="77777777" w:rsidR="002D61F3"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Materiały</w:t>
      </w:r>
      <w:r w:rsidRPr="00AC63F1">
        <w:rPr>
          <w:rFonts w:ascii="Calibri" w:hAnsi="Calibri" w:cs="Calibri"/>
          <w:sz w:val="20"/>
          <w:szCs w:val="20"/>
        </w:rPr>
        <w:t xml:space="preserve"> – surowce i inne wyroby budowlane, które mają być wykorzystane przy wykonywaniu robót, w standardzie określonym w Dokumentacji projektowej, a w przypadku braku stosownych wytycznych co do standardu, zgodnym z przeznaczeniem i rodzajem robót, do których wykonania mają zostać zastosowane.</w:t>
      </w:r>
    </w:p>
    <w:p w14:paraId="419225B8"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Nadzór autorski</w:t>
      </w:r>
      <w:r w:rsidRPr="00AC63F1">
        <w:rPr>
          <w:rFonts w:ascii="Calibri" w:hAnsi="Calibri" w:cs="Calibri"/>
          <w:sz w:val="20"/>
          <w:szCs w:val="20"/>
        </w:rPr>
        <w:t xml:space="preserve"> – zespół czynności polegających na stwierdzaniu w toku wykonywania robót budowlanych zgodności realizacji z dokumentacją projektową oraz uzgadnianiu możliwości wprowadzania rozwiązań zamiennych w stosunku do przewidzianych w Dokumentacji projektowej.</w:t>
      </w:r>
    </w:p>
    <w:p w14:paraId="1EBDEA6C"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robót zanikających i ulegających zakryciu</w:t>
      </w:r>
      <w:r w:rsidRPr="00AC63F1">
        <w:rPr>
          <w:rFonts w:ascii="Calibri" w:hAnsi="Calibri" w:cs="Calibri"/>
          <w:sz w:val="20"/>
          <w:szCs w:val="20"/>
        </w:rPr>
        <w:t xml:space="preserve"> - odbiór polegający na ocenie ilości i jakości wykonanych robót, które w dalszym procesie wykonywania robót nie wystąpią lub ulegają zakryciu dokonywany przez branżowego Inspektora nadzoru</w:t>
      </w:r>
      <w:r w:rsidR="000F0D24" w:rsidRPr="00AC63F1">
        <w:rPr>
          <w:rFonts w:ascii="Calibri" w:hAnsi="Calibri" w:cs="Calibri"/>
          <w:sz w:val="20"/>
          <w:szCs w:val="20"/>
        </w:rPr>
        <w:t>/Zamawiającego</w:t>
      </w:r>
      <w:r w:rsidRPr="00AC63F1">
        <w:rPr>
          <w:rFonts w:ascii="Calibri" w:hAnsi="Calibri" w:cs="Calibri"/>
          <w:sz w:val="20"/>
          <w:szCs w:val="20"/>
        </w:rPr>
        <w:t xml:space="preserve"> i Kierownika budowy/robót.</w:t>
      </w:r>
    </w:p>
    <w:p w14:paraId="76D6FE42" w14:textId="77777777" w:rsidR="004515AE"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częściowy</w:t>
      </w:r>
      <w:r w:rsidRPr="00AC63F1">
        <w:rPr>
          <w:rFonts w:ascii="Calibri" w:hAnsi="Calibri" w:cs="Calibri"/>
          <w:sz w:val="20"/>
          <w:szCs w:val="20"/>
        </w:rPr>
        <w:t xml:space="preserve"> - odbiór polegający na ocenie ilości i jakości wykonanej części robót oraz ustalenia wynagrodzenia należnego Wykonawcy.</w:t>
      </w:r>
    </w:p>
    <w:p w14:paraId="30E51F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końcowy</w:t>
      </w:r>
      <w:r w:rsidRPr="00AC63F1">
        <w:rPr>
          <w:rFonts w:ascii="Calibri" w:hAnsi="Calibri" w:cs="Calibri"/>
          <w:sz w:val="20"/>
          <w:szCs w:val="20"/>
        </w:rPr>
        <w:t xml:space="preserve"> - odbiór polegający na ocenie wykonania robót budowlanych będących przedmiotem Umowy zgodnie z warunkami Umowy</w:t>
      </w:r>
      <w:r w:rsidR="00E90875" w:rsidRPr="00AC63F1">
        <w:rPr>
          <w:rFonts w:ascii="Calibri" w:hAnsi="Calibri" w:cs="Calibri"/>
          <w:sz w:val="20"/>
          <w:szCs w:val="20"/>
        </w:rPr>
        <w:t>.</w:t>
      </w:r>
    </w:p>
    <w:p w14:paraId="60FD8A9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ostateczny</w:t>
      </w:r>
      <w:r w:rsidRPr="00AC63F1">
        <w:rPr>
          <w:rFonts w:ascii="Calibri" w:hAnsi="Calibri" w:cs="Calibri"/>
          <w:sz w:val="20"/>
          <w:szCs w:val="20"/>
        </w:rPr>
        <w:t xml:space="preserve"> – odbiór po upływie okresu gwarancji jakości lub rękojmi, w zależności od tego, który okres jest dłuższy.</w:t>
      </w:r>
    </w:p>
    <w:p w14:paraId="79B9982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gwarancyjny</w:t>
      </w:r>
      <w:r w:rsidRPr="00AC63F1">
        <w:rPr>
          <w:rFonts w:ascii="Calibri" w:hAnsi="Calibri" w:cs="Calibri"/>
          <w:sz w:val="20"/>
          <w:szCs w:val="20"/>
        </w:rPr>
        <w:t xml:space="preserve"> – cyklicznie wykonywana kontrola skuteczności usunięcia przez Wykonawcę ujawnionych </w:t>
      </w:r>
      <w:r w:rsidR="00872D06" w:rsidRPr="00AC63F1">
        <w:rPr>
          <w:rFonts w:ascii="Calibri" w:hAnsi="Calibri" w:cs="Calibri"/>
          <w:sz w:val="20"/>
          <w:szCs w:val="20"/>
        </w:rPr>
        <w:t>W</w:t>
      </w:r>
      <w:r w:rsidRPr="00AC63F1">
        <w:rPr>
          <w:rFonts w:ascii="Calibri" w:hAnsi="Calibri" w:cs="Calibri"/>
          <w:sz w:val="20"/>
          <w:szCs w:val="20"/>
        </w:rPr>
        <w:t>ad fizycznych obiektu.</w:t>
      </w:r>
    </w:p>
    <w:p w14:paraId="600F8C0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Oferta </w:t>
      </w:r>
      <w:r w:rsidRPr="00AC63F1">
        <w:rPr>
          <w:rFonts w:ascii="Calibri" w:hAnsi="Calibri" w:cs="Calibri"/>
          <w:sz w:val="20"/>
          <w:szCs w:val="20"/>
        </w:rPr>
        <w:t xml:space="preserve">– pisemne oświadczenie złożone przez Wykonawcę w przedmiocie wykonania robót budowlanych stanowiących przedmiot Umowy, zgodnie z postanowieniami </w:t>
      </w:r>
      <w:r w:rsidR="000F0D24" w:rsidRPr="00AC63F1">
        <w:rPr>
          <w:rFonts w:ascii="Calibri" w:hAnsi="Calibri" w:cs="Calibri"/>
          <w:sz w:val="20"/>
          <w:szCs w:val="20"/>
        </w:rPr>
        <w:t>Zapytania ofertowego</w:t>
      </w:r>
      <w:r w:rsidRPr="00AC63F1">
        <w:rPr>
          <w:rFonts w:ascii="Calibri" w:hAnsi="Calibri" w:cs="Calibri"/>
          <w:sz w:val="20"/>
          <w:szCs w:val="20"/>
        </w:rPr>
        <w:t xml:space="preserve">, </w:t>
      </w:r>
      <w:r w:rsidR="000F0D24" w:rsidRPr="00AC63F1">
        <w:rPr>
          <w:rFonts w:ascii="Calibri" w:hAnsi="Calibri" w:cs="Calibri"/>
          <w:sz w:val="20"/>
          <w:szCs w:val="20"/>
        </w:rPr>
        <w:br/>
      </w:r>
      <w:r w:rsidRPr="00AC63F1">
        <w:rPr>
          <w:rFonts w:ascii="Calibri" w:hAnsi="Calibri" w:cs="Calibri"/>
          <w:sz w:val="20"/>
          <w:szCs w:val="20"/>
        </w:rPr>
        <w:t>w szczególności postanowieniami Dokumentacji projektowej, złożone Zamawiającemu w ramach postępowania o udzielenie zamówienia prowadzącego do zawarcia Umowy.</w:t>
      </w:r>
    </w:p>
    <w:p w14:paraId="4F7AC8D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Podwykonawca lub dalszy Podwykonawca </w:t>
      </w:r>
      <w:r w:rsidRPr="00AC63F1">
        <w:rPr>
          <w:rFonts w:ascii="Calibri" w:hAnsi="Calibri" w:cs="Calibri"/>
          <w:sz w:val="20"/>
          <w:szCs w:val="20"/>
        </w:rPr>
        <w:t>– osoba fizyczna, prawna lub jednostka organizacyjna nieposiadająca osobowości prawnej, która:</w:t>
      </w:r>
    </w:p>
    <w:p w14:paraId="3478E9EE" w14:textId="77777777" w:rsidR="00941132" w:rsidRPr="00AC63F1" w:rsidRDefault="00941132" w:rsidP="005B7474">
      <w:pPr>
        <w:numPr>
          <w:ilvl w:val="0"/>
          <w:numId w:val="70"/>
        </w:numPr>
        <w:tabs>
          <w:tab w:val="left" w:pos="993"/>
        </w:tabs>
        <w:suppressAutoHyphens/>
        <w:spacing w:after="160" w:line="259" w:lineRule="auto"/>
        <w:ind w:left="993" w:hanging="284"/>
        <w:contextualSpacing/>
        <w:jc w:val="left"/>
        <w:rPr>
          <w:rFonts w:ascii="Calibri" w:hAnsi="Calibri" w:cs="Calibri"/>
          <w:sz w:val="20"/>
          <w:szCs w:val="20"/>
        </w:rPr>
      </w:pPr>
      <w:r w:rsidRPr="00AC63F1">
        <w:rPr>
          <w:rFonts w:ascii="Calibri" w:hAnsi="Calibri" w:cs="Calibri"/>
          <w:sz w:val="20"/>
          <w:szCs w:val="20"/>
        </w:rPr>
        <w:t>zawarła z Wykonawcą, Podwykonawcą lub dalszym Podwykonawcą zaakceptowaną przez Zamawiającego Umowę o podwykonawstwo na wykonanie części robót budowlanych służących realizacji przez Wykonawcę przedmiotu Umowy</w:t>
      </w:r>
      <w:r w:rsidR="00016A82" w:rsidRPr="00AC63F1">
        <w:rPr>
          <w:rFonts w:ascii="Calibri" w:hAnsi="Calibri" w:cs="Calibri"/>
          <w:sz w:val="20"/>
          <w:szCs w:val="20"/>
        </w:rPr>
        <w:t>.</w:t>
      </w:r>
    </w:p>
    <w:p w14:paraId="1DB31DE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Program naprawczy – </w:t>
      </w:r>
      <w:r w:rsidRPr="00AC63F1">
        <w:rPr>
          <w:rFonts w:ascii="Calibri" w:hAnsi="Calibri" w:cs="Calibri"/>
          <w:sz w:val="20"/>
          <w:szCs w:val="20"/>
        </w:rPr>
        <w:t xml:space="preserve">opracowany przez Wykonawcę i uzgodniony z Zamawiającym plan działań mający na celu nadrobienie opóźnień powstałych z winy Wykonawcy i dotrzymanie Terminu wykonania robót, obejmujący w szczególności: </w:t>
      </w:r>
    </w:p>
    <w:p w14:paraId="7B8F544C"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propozycje nowych terminów realizacji poszczególnych etapów robót, których termin wykonania już upłynął, a które nie zostały jeszcze zrealizowane, lub których termin wykonania jest zagrożony</w:t>
      </w:r>
      <w:r w:rsidR="000F0D24" w:rsidRPr="00AC63F1">
        <w:rPr>
          <w:rFonts w:ascii="Calibri" w:hAnsi="Calibri" w:cs="Calibri"/>
          <w:sz w:val="20"/>
          <w:szCs w:val="20"/>
        </w:rPr>
        <w:t>,</w:t>
      </w:r>
    </w:p>
    <w:p w14:paraId="44A1F3F3"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w:t>
      </w:r>
      <w:r w:rsidR="000F0D24" w:rsidRPr="00AC63F1">
        <w:rPr>
          <w:rFonts w:ascii="Calibri" w:hAnsi="Calibri" w:cs="Calibri"/>
          <w:sz w:val="20"/>
          <w:szCs w:val="20"/>
        </w:rPr>
        <w:t>,</w:t>
      </w:r>
    </w:p>
    <w:p w14:paraId="1418935D" w14:textId="77777777" w:rsidR="002D61F3" w:rsidRPr="00AC63F1" w:rsidRDefault="00941132" w:rsidP="00E55652">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Program zapewnienia jakości</w:t>
      </w:r>
      <w:r w:rsidRPr="00AC63F1">
        <w:rPr>
          <w:rFonts w:ascii="Calibri" w:hAnsi="Calibri" w:cs="Calibri"/>
          <w:sz w:val="20"/>
          <w:szCs w:val="20"/>
        </w:rPr>
        <w:t xml:space="preserve"> – sporządzony przez Wykonawcę dokument przekazywany Zamawiającemu i podlegający akceptacji przez Zamawiającego opisujący zasady działania systemu zapewnienia jakości wykonywanych robót, w szczególności organizację kontroli jakości. </w:t>
      </w:r>
    </w:p>
    <w:p w14:paraId="0DDA0159"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Protokół konieczności – </w:t>
      </w:r>
      <w:r w:rsidRPr="00AC63F1">
        <w:rPr>
          <w:rFonts w:ascii="Calibri" w:hAnsi="Calibri" w:cs="Calibri"/>
          <w:bCs/>
          <w:sz w:val="20"/>
          <w:szCs w:val="20"/>
        </w:rPr>
        <w:t xml:space="preserve">dokument określający zakres rzeczowo-finansowy zmian w zakresie robót budowlanych dokonywanych w celu prawidłowej realizacji przedmiotu Umowy, sporządzany </w:t>
      </w:r>
      <w:r w:rsidRPr="00AC63F1">
        <w:rPr>
          <w:rFonts w:ascii="Calibri" w:hAnsi="Calibri" w:cs="Calibri"/>
          <w:bCs/>
          <w:sz w:val="20"/>
          <w:szCs w:val="20"/>
        </w:rPr>
        <w:br/>
        <w:t>w przypadku wystąpienia robót dodatkowych, zamiennych lub potrzeby zaniechania wykonania niektórych robót, w celu prawidłowej realizacji przedmiotu Umowy. Dokument przygotowany przez Inspektora nadzoru przy udziale przedstawiciela Zamawiającego</w:t>
      </w:r>
      <w:r w:rsidR="000F0D24" w:rsidRPr="00AC63F1">
        <w:rPr>
          <w:rFonts w:ascii="Calibri" w:hAnsi="Calibri" w:cs="Calibri"/>
          <w:bCs/>
          <w:sz w:val="20"/>
          <w:szCs w:val="20"/>
        </w:rPr>
        <w:t xml:space="preserve"> lub Zamawiającego</w:t>
      </w:r>
      <w:r w:rsidRPr="00AC63F1">
        <w:rPr>
          <w:rFonts w:ascii="Calibri" w:hAnsi="Calibri" w:cs="Calibri"/>
          <w:bCs/>
          <w:sz w:val="20"/>
          <w:szCs w:val="20"/>
        </w:rPr>
        <w:t xml:space="preserve">, Kierownika budowy/robót, przedstawiciela Wykonawcy zawierający uzasadnienie techniczne </w:t>
      </w:r>
      <w:r w:rsidR="002D61F3" w:rsidRPr="00AC63F1">
        <w:rPr>
          <w:rFonts w:ascii="Calibri" w:hAnsi="Calibri" w:cs="Calibri"/>
          <w:bCs/>
          <w:sz w:val="20"/>
          <w:szCs w:val="20"/>
        </w:rPr>
        <w:t xml:space="preserve">i prawne </w:t>
      </w:r>
      <w:r w:rsidRPr="00AC63F1">
        <w:rPr>
          <w:rFonts w:ascii="Calibri" w:hAnsi="Calibri" w:cs="Calibri"/>
          <w:bCs/>
          <w:sz w:val="20"/>
          <w:szCs w:val="20"/>
        </w:rPr>
        <w:t>zmian</w:t>
      </w:r>
      <w:r w:rsidR="002D61F3" w:rsidRPr="00AC63F1">
        <w:rPr>
          <w:rFonts w:ascii="Calibri" w:hAnsi="Calibri" w:cs="Calibri"/>
          <w:bCs/>
          <w:sz w:val="20"/>
          <w:szCs w:val="20"/>
        </w:rPr>
        <w:t>.</w:t>
      </w:r>
    </w:p>
    <w:p w14:paraId="7F726D66"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lastRenderedPageBreak/>
        <w:t>Protokół odbioru robót zanikających i ulegających zakryciu</w:t>
      </w:r>
      <w:r w:rsidRPr="00AC63F1">
        <w:rPr>
          <w:rFonts w:ascii="Calibri" w:eastAsia="Calibri" w:hAnsi="Calibri" w:cs="Calibri"/>
          <w:color w:val="0000FF"/>
          <w:sz w:val="20"/>
          <w:szCs w:val="20"/>
          <w:lang w:eastAsia="en-US"/>
        </w:rPr>
        <w:t xml:space="preserve"> </w:t>
      </w:r>
      <w:r w:rsidRPr="00AC63F1">
        <w:rPr>
          <w:rFonts w:ascii="Calibri" w:hAnsi="Calibri" w:cs="Calibri"/>
          <w:bCs/>
          <w:sz w:val="20"/>
          <w:szCs w:val="20"/>
        </w:rPr>
        <w:t>– dokument potwierdzający odbiór robót w zakresie wykonania przez Wykonawcę zgodnie z Umową robót zanikających lub ulegających zakryciu.</w:t>
      </w:r>
    </w:p>
    <w:p w14:paraId="63DBD97D"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częściowego</w:t>
      </w:r>
      <w:r w:rsidRPr="00AC63F1">
        <w:rPr>
          <w:rFonts w:ascii="Calibri" w:hAnsi="Calibri" w:cs="Calibri"/>
          <w:bCs/>
          <w:sz w:val="20"/>
          <w:szCs w:val="20"/>
        </w:rPr>
        <w:t xml:space="preserve"> – dokument potwierdzający odbiór robót w zakresie wykonania przez Wykonawcę  zgodnie z Umową części robót budowlanych. </w:t>
      </w:r>
    </w:p>
    <w:p w14:paraId="04337EE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usunięcia Wad</w:t>
      </w:r>
      <w:r w:rsidRPr="00AC63F1">
        <w:rPr>
          <w:rFonts w:ascii="Calibri" w:hAnsi="Calibri" w:cs="Calibri"/>
          <w:bCs/>
          <w:sz w:val="20"/>
          <w:szCs w:val="20"/>
        </w:rPr>
        <w:t xml:space="preserve"> – dokument potwierdzający odbiór robót w zakresie wykonania usunięcia przez Wykonawcę Wad powstałych w okresie rękojmi za Wady fizyczne lub gwarancji jakości </w:t>
      </w:r>
      <w:r w:rsidR="00AC5078" w:rsidRPr="00AC63F1">
        <w:rPr>
          <w:rFonts w:ascii="Calibri" w:hAnsi="Calibri" w:cs="Calibri"/>
          <w:bCs/>
          <w:sz w:val="20"/>
          <w:szCs w:val="20"/>
        </w:rPr>
        <w:br/>
      </w:r>
      <w:r w:rsidRPr="00AC63F1">
        <w:rPr>
          <w:rFonts w:ascii="Calibri" w:hAnsi="Calibri" w:cs="Calibri"/>
          <w:bCs/>
          <w:sz w:val="20"/>
          <w:szCs w:val="20"/>
        </w:rPr>
        <w:t xml:space="preserve">w robotach budowlanych zrealizowanych na podstawie Umowy. </w:t>
      </w:r>
    </w:p>
    <w:p w14:paraId="4699473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końcowego robót</w:t>
      </w:r>
      <w:r w:rsidRPr="00AC63F1">
        <w:rPr>
          <w:rFonts w:ascii="Calibri" w:hAnsi="Calibri" w:cs="Calibri"/>
          <w:bCs/>
          <w:sz w:val="20"/>
          <w:szCs w:val="20"/>
        </w:rPr>
        <w:t xml:space="preserve"> - dokument potwierdzający odbiór wykonania przez Wykonawcę całości robót budowlanych będących przedmiotem Umowy.</w:t>
      </w:r>
    </w:p>
    <w:p w14:paraId="014E62F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ostatecznego robót</w:t>
      </w:r>
      <w:r w:rsidRPr="00AC63F1">
        <w:rPr>
          <w:rFonts w:ascii="Calibri" w:hAnsi="Calibri" w:cs="Calibri"/>
          <w:bCs/>
          <w:sz w:val="20"/>
          <w:szCs w:val="20"/>
        </w:rPr>
        <w:t xml:space="preserve"> – dokument potwierdzający odbiór robót po usunięciu przez Wykonawcę wszystkich Wad ujawnionych w robotach budowlanych zrealizowanych na podstawie Umowy w okresie rękojmi/gwarancji jakości (w zależności od tego, który z podanych okresów jest dłuższy) lub po stwierdzeniu braku wystąpienia Wad. </w:t>
      </w:r>
    </w:p>
    <w:p w14:paraId="3736C6D1"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Siła wyższa</w:t>
      </w:r>
      <w:r w:rsidRPr="00AC63F1">
        <w:rPr>
          <w:rFonts w:ascii="Calibri" w:hAnsi="Calibri" w:cs="Calibri"/>
          <w:sz w:val="20"/>
          <w:szCs w:val="20"/>
        </w:rPr>
        <w:t xml:space="preserve"> – wydarzenie lub okoliczność o charakterze nadzwyczajnym, na którą ani Zamawiający ani Wykonawca nie mają wpływu, wystąpieniu której Wykonawca, czy Zamawiający, działając racjonalnie, nie mogli zapobiec przed zawarciem Umowy</w:t>
      </w:r>
      <w:r w:rsidR="000F0D24" w:rsidRPr="00AC63F1">
        <w:rPr>
          <w:rFonts w:ascii="Calibri" w:hAnsi="Calibri" w:cs="Calibri"/>
          <w:sz w:val="20"/>
          <w:szCs w:val="20"/>
        </w:rPr>
        <w:t>,</w:t>
      </w:r>
      <w:r w:rsidRPr="00AC63F1">
        <w:rPr>
          <w:rFonts w:ascii="Calibri" w:hAnsi="Calibri" w:cs="Calibri"/>
          <w:sz w:val="20"/>
          <w:szCs w:val="20"/>
        </w:rPr>
        <w:t xml:space="preserve"> której, w przypadku jej wystąpienia, Wykonawca ani Zamawiający, działając racjonalnie, nie mogli uniknąć lub jej przezwyciężyć oraz która nie może być zasadniczo przypisana Wykonawcy ani Zamawiającemu.</w:t>
      </w:r>
    </w:p>
    <w:p w14:paraId="4B75FECB"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Specyfikacja techniczna wykonania i odbioru robót budowlanych (</w:t>
      </w:r>
      <w:proofErr w:type="spellStart"/>
      <w:r w:rsidRPr="00AC63F1">
        <w:rPr>
          <w:rFonts w:ascii="Calibri" w:hAnsi="Calibri" w:cs="Calibri"/>
          <w:b/>
          <w:sz w:val="20"/>
          <w:szCs w:val="20"/>
        </w:rPr>
        <w:t>STWiORB</w:t>
      </w:r>
      <w:proofErr w:type="spellEnd"/>
      <w:r w:rsidRPr="00AC63F1">
        <w:rPr>
          <w:rFonts w:ascii="Calibri" w:hAnsi="Calibri" w:cs="Calibri"/>
          <w:b/>
          <w:sz w:val="20"/>
          <w:szCs w:val="20"/>
        </w:rPr>
        <w:t xml:space="preserve">) – </w:t>
      </w:r>
      <w:r w:rsidRPr="00AC63F1">
        <w:rPr>
          <w:rFonts w:ascii="Calibri" w:hAnsi="Calibri" w:cs="Calibri"/>
          <w:sz w:val="20"/>
          <w:szCs w:val="20"/>
        </w:rPr>
        <w:t>dokument przekazywany Wykonawcy przez Zamawiającego w celu realizacji Umowy, zawierający zbiory wytycznych i wymagań określających warunki i sposoby wykonywania, kontroli i odbioru robót budowlanych, określonych w Dokumentacji projektowej.</w:t>
      </w:r>
    </w:p>
    <w:p w14:paraId="08BC7FE6" w14:textId="77777777" w:rsidR="006A4C57"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color w:val="000000"/>
          <w:sz w:val="20"/>
          <w:szCs w:val="20"/>
        </w:rPr>
        <w:t>Teren budowy</w:t>
      </w:r>
      <w:r w:rsidRPr="00AC63F1">
        <w:rPr>
          <w:rFonts w:ascii="Calibri" w:hAnsi="Calibri" w:cs="Calibri"/>
          <w:color w:val="000000"/>
          <w:sz w:val="20"/>
          <w:szCs w:val="20"/>
        </w:rPr>
        <w:t xml:space="preserve"> - obszar, na którym prowadzone są roboty budowlane stanowiące przedmiot Umowy – plac budowy wraz z przestrzenią zajmowaną przez urządzenia Zaplecza budowy</w:t>
      </w:r>
      <w:r w:rsidRPr="00AC63F1">
        <w:rPr>
          <w:rFonts w:ascii="Calibri" w:hAnsi="Calibri" w:cs="Calibri"/>
          <w:sz w:val="20"/>
          <w:szCs w:val="20"/>
        </w:rPr>
        <w:t>.</w:t>
      </w:r>
    </w:p>
    <w:p w14:paraId="42835F57"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Umowa o podwykonawstwo</w:t>
      </w:r>
      <w:r w:rsidRPr="00AC63F1">
        <w:rPr>
          <w:rFonts w:ascii="Calibri" w:hAnsi="Calibri" w:cs="Calibri"/>
          <w:sz w:val="20"/>
          <w:szCs w:val="20"/>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14:paraId="44ED5CB4"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Wada</w:t>
      </w:r>
      <w:r w:rsidRPr="00AC63F1">
        <w:rPr>
          <w:rFonts w:ascii="Calibri" w:hAnsi="Calibri" w:cs="Calibri"/>
          <w:sz w:val="20"/>
          <w:szCs w:val="20"/>
        </w:rPr>
        <w:t xml:space="preserve"> – </w:t>
      </w:r>
      <w:r w:rsidRPr="00AC63F1">
        <w:rPr>
          <w:rFonts w:ascii="Calibri" w:hAnsi="Calibri" w:cs="Calibri"/>
          <w:color w:val="000000"/>
          <w:sz w:val="20"/>
          <w:szCs w:val="20"/>
        </w:rPr>
        <w:t>należy przez to rozumieć wadę, o której mowa w art. 556</w:t>
      </w:r>
      <w:r w:rsidRPr="00AC63F1">
        <w:rPr>
          <w:rFonts w:ascii="Calibri" w:hAnsi="Calibri" w:cs="Calibri"/>
          <w:color w:val="000000"/>
          <w:sz w:val="20"/>
          <w:szCs w:val="20"/>
          <w:vertAlign w:val="superscript"/>
        </w:rPr>
        <w:t xml:space="preserve">1 </w:t>
      </w:r>
      <w:r w:rsidRPr="00AC63F1">
        <w:rPr>
          <w:rFonts w:ascii="Calibri" w:hAnsi="Calibri" w:cs="Calibri"/>
          <w:color w:val="000000"/>
          <w:sz w:val="20"/>
          <w:szCs w:val="20"/>
        </w:rPr>
        <w:t>Kodeksu cywilnego i następnych przepisach działu II Rękojmia za wady.</w:t>
      </w:r>
    </w:p>
    <w:p w14:paraId="610A45E6"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bookmarkStart w:id="39" w:name="_Hlk535256678"/>
      <w:r w:rsidRPr="00AC63F1">
        <w:rPr>
          <w:rFonts w:ascii="Calibri" w:hAnsi="Calibri" w:cs="Calibri"/>
          <w:b/>
          <w:color w:val="000000"/>
          <w:sz w:val="20"/>
          <w:szCs w:val="20"/>
        </w:rPr>
        <w:t xml:space="preserve">Wada istotna - </w:t>
      </w:r>
      <w:r w:rsidRPr="00AC63F1">
        <w:rPr>
          <w:rFonts w:ascii="Calibri" w:hAnsi="Calibri" w:cs="Calibri"/>
          <w:color w:val="000000"/>
          <w:sz w:val="20"/>
          <w:szCs w:val="20"/>
        </w:rPr>
        <w:t xml:space="preserve">to takiego rodzaju wada, która uniemożliwia czynienie właściwego użytku </w:t>
      </w:r>
      <w:r w:rsidRPr="00AC63F1">
        <w:rPr>
          <w:rFonts w:ascii="Calibri" w:hAnsi="Calibri" w:cs="Calibri"/>
          <w:color w:val="000000"/>
          <w:sz w:val="20"/>
          <w:szCs w:val="20"/>
        </w:rPr>
        <w:br/>
        <w:t>z przedmiotu robót, wyłącza ich normalne wykorzystanie zgodnie z celem umowy albo odbiera im cechy właściwe lub wyraźnie zastrzeżone w umowie, istotnie zmniejszając ich wartość.</w:t>
      </w:r>
    </w:p>
    <w:bookmarkEnd w:id="39"/>
    <w:p w14:paraId="6228609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Wykonawca </w:t>
      </w:r>
      <w:r w:rsidRPr="00AC63F1">
        <w:rPr>
          <w:rFonts w:ascii="Calibri" w:hAnsi="Calibri" w:cs="Calibri"/>
          <w:sz w:val="20"/>
          <w:szCs w:val="20"/>
        </w:rPr>
        <w:t>- strona Umowy zobowiązana do wykonania przewidzianych Umową robót budowlanych zgodnie z Dokumentacją projektową, przepisami prawa powszechnie obowiązującego i zasadami wiedzy technicznej.</w:t>
      </w:r>
    </w:p>
    <w:p w14:paraId="420E917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Zabezpieczenie należytego wykonania umowy</w:t>
      </w:r>
      <w:r w:rsidRPr="00AC63F1">
        <w:rPr>
          <w:rFonts w:ascii="Calibri" w:hAnsi="Calibri" w:cs="Calibri"/>
          <w:sz w:val="20"/>
          <w:szCs w:val="20"/>
        </w:rPr>
        <w:t xml:space="preserve"> – zabezpieczenie w rozumieniu przepisów </w:t>
      </w: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wniesione przez Wykonawcę przed zawarciem Umowy w celu pokrycia ewentualnych roszczeń Zamawiającego z tytułu niewykonania lub nienależytego wykonania Umowy, w jednej lub w kilku formach wybranych przez Wykonawcę spośród form wskazanych w </w:t>
      </w:r>
      <w:r w:rsidR="00491954" w:rsidRPr="00AC63F1">
        <w:rPr>
          <w:rFonts w:ascii="Calibri" w:hAnsi="Calibri" w:cs="Calibri"/>
          <w:sz w:val="20"/>
          <w:szCs w:val="20"/>
        </w:rPr>
        <w:t>ZO</w:t>
      </w:r>
      <w:r w:rsidRPr="00AC63F1">
        <w:rPr>
          <w:rFonts w:ascii="Calibri" w:hAnsi="Calibri" w:cs="Calibri"/>
          <w:sz w:val="20"/>
          <w:szCs w:val="20"/>
        </w:rPr>
        <w:t>.</w:t>
      </w:r>
    </w:p>
    <w:p w14:paraId="43EF71C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Zamawiający</w:t>
      </w:r>
      <w:r w:rsidRPr="00AC63F1">
        <w:rPr>
          <w:rFonts w:ascii="Calibri" w:hAnsi="Calibri" w:cs="Calibri"/>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realizacji Umowy oraz do odebrania zrealizowanych robót i zapłaty umówionego wynagrodzenia.</w:t>
      </w:r>
    </w:p>
    <w:p w14:paraId="53ED8AB5" w14:textId="77777777" w:rsidR="00941132" w:rsidRPr="00AC63F1" w:rsidRDefault="00941132" w:rsidP="007A7E73">
      <w:pPr>
        <w:numPr>
          <w:ilvl w:val="2"/>
          <w:numId w:val="2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zamienne </w:t>
      </w:r>
      <w:r w:rsidRPr="00AC63F1">
        <w:rPr>
          <w:rFonts w:ascii="Calibri" w:hAnsi="Calibri" w:cs="Calibri"/>
          <w:sz w:val="20"/>
          <w:szCs w:val="20"/>
        </w:rPr>
        <w:t xml:space="preserve">– zamówienia, które mogą być inicjowane przez Zamawiającego, Inspektora nadzoru i/lub Wykonawcę robót/dostaw/usług z zachowaniem procedur przewidzianych Umową skutkujących zmianą technologii/rozwiązań technicznych, zmianą Materiałów, urządzeń lub sprzętu, przewidzianego w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5AEF154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zaniechane </w:t>
      </w:r>
      <w:r w:rsidRPr="00AC63F1">
        <w:rPr>
          <w:rFonts w:ascii="Calibri" w:hAnsi="Calibri" w:cs="Calibri"/>
          <w:sz w:val="20"/>
          <w:szCs w:val="20"/>
        </w:rPr>
        <w:t xml:space="preserve">– zamówienia wynikające z ustania potrzeby wykonywania części (niektórych elementów) prac na podstawie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2110F2C2" w14:textId="77777777" w:rsidR="00941132" w:rsidRPr="00AC63F1" w:rsidRDefault="00941132" w:rsidP="007A7E73">
      <w:pPr>
        <w:numPr>
          <w:ilvl w:val="2"/>
          <w:numId w:val="22"/>
        </w:numPr>
        <w:tabs>
          <w:tab w:val="left" w:pos="426"/>
          <w:tab w:val="left" w:pos="709"/>
          <w:tab w:val="left" w:pos="851"/>
        </w:tabs>
        <w:suppressAutoHyphens/>
        <w:spacing w:before="240"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Zaplecze budowy</w:t>
      </w:r>
      <w:r w:rsidRPr="00AC63F1">
        <w:rPr>
          <w:rFonts w:ascii="Calibri" w:hAnsi="Calibri" w:cs="Calibri"/>
          <w:sz w:val="20"/>
          <w:szCs w:val="20"/>
        </w:rPr>
        <w:t xml:space="preserve"> – część Terenu budowy wraz z jej urządzeniami, przeznaczona na zaplecze socjalno-biurowe Wykonawcy (media dla zaplecza socjalno-biurowego Wykonawca zapewnia we własnym zakresie), a także na składowanie przez Wykonawcę materiałów, sprzętu, itp. </w:t>
      </w:r>
    </w:p>
    <w:p w14:paraId="223DB067" w14:textId="77777777" w:rsidR="00941132" w:rsidRPr="00AC63F1" w:rsidRDefault="00941132" w:rsidP="007A7E73">
      <w:pPr>
        <w:numPr>
          <w:ilvl w:val="0"/>
          <w:numId w:val="16"/>
        </w:numPr>
        <w:tabs>
          <w:tab w:val="left" w:pos="426"/>
          <w:tab w:val="left" w:pos="851"/>
        </w:tabs>
        <w:suppressAutoHyphens/>
        <w:spacing w:before="240" w:line="259" w:lineRule="auto"/>
        <w:ind w:left="425" w:hanging="425"/>
        <w:jc w:val="left"/>
        <w:rPr>
          <w:rFonts w:ascii="Calibri" w:hAnsi="Calibri" w:cs="Calibri"/>
          <w:b/>
          <w:sz w:val="20"/>
          <w:szCs w:val="20"/>
        </w:rPr>
      </w:pPr>
      <w:r w:rsidRPr="00AC63F1">
        <w:rPr>
          <w:rFonts w:ascii="Calibri" w:hAnsi="Calibri" w:cs="Calibri"/>
          <w:b/>
          <w:sz w:val="20"/>
          <w:szCs w:val="20"/>
        </w:rPr>
        <w:t>Interpretacje</w:t>
      </w:r>
    </w:p>
    <w:p w14:paraId="33A5348A"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hanging="1156"/>
        <w:contextualSpacing/>
        <w:jc w:val="left"/>
        <w:rPr>
          <w:rFonts w:ascii="Calibri" w:hAnsi="Calibri" w:cs="Calibri"/>
          <w:sz w:val="20"/>
          <w:szCs w:val="20"/>
        </w:rPr>
      </w:pPr>
      <w:r w:rsidRPr="00AC63F1">
        <w:rPr>
          <w:rFonts w:ascii="Calibri" w:hAnsi="Calibri" w:cs="Calibri"/>
          <w:sz w:val="20"/>
          <w:szCs w:val="20"/>
        </w:rPr>
        <w:t>Postanowienia Umowy są interpretowane na podstawie przepisów prawa polskiego.</w:t>
      </w:r>
    </w:p>
    <w:p w14:paraId="63DD52CB"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Ilekroć pojęcie użyte jest w liczbie pojedynczej, dotyczy to również użytego pojęcia w liczbie mnogiej </w:t>
      </w:r>
      <w:r w:rsidRPr="00AC63F1">
        <w:rPr>
          <w:rFonts w:ascii="Calibri" w:hAnsi="Calibri" w:cs="Calibri"/>
          <w:sz w:val="20"/>
          <w:szCs w:val="20"/>
        </w:rPr>
        <w:br/>
        <w:t>i odwrotnie chyba, że z określonego uregulowania wynika wyraźnie coś innego.</w:t>
      </w:r>
    </w:p>
    <w:p w14:paraId="3CBE2C95"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Integralną częścią Umowy są załączniki do Umowy, w szczególności dokumenty wymienione w pkt. 4) lit. b) – </w:t>
      </w:r>
      <w:r w:rsidR="00491954" w:rsidRPr="00AC63F1">
        <w:rPr>
          <w:rFonts w:ascii="Calibri" w:hAnsi="Calibri" w:cs="Calibri"/>
          <w:sz w:val="20"/>
          <w:szCs w:val="20"/>
        </w:rPr>
        <w:t>d</w:t>
      </w:r>
      <w:r w:rsidRPr="00AC63F1">
        <w:rPr>
          <w:rFonts w:ascii="Calibri" w:hAnsi="Calibri" w:cs="Calibri"/>
          <w:sz w:val="20"/>
          <w:szCs w:val="20"/>
        </w:rPr>
        <w:t>).</w:t>
      </w:r>
    </w:p>
    <w:p w14:paraId="66C12D1D"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Dla celów interpretacji będą miały pierwszeństwo dokumenty zgodnie z następującą kolejnością:</w:t>
      </w:r>
    </w:p>
    <w:p w14:paraId="1BEC9B56"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Umowa,</w:t>
      </w:r>
    </w:p>
    <w:p w14:paraId="5F0FF800" w14:textId="77777777" w:rsidR="00941132" w:rsidRPr="00AC63F1" w:rsidRDefault="00491954"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Zapytanie ofertowe</w:t>
      </w:r>
      <w:r w:rsidR="00941132" w:rsidRPr="00AC63F1">
        <w:rPr>
          <w:rFonts w:ascii="Calibri" w:hAnsi="Calibri" w:cs="Calibri"/>
          <w:sz w:val="20"/>
          <w:szCs w:val="20"/>
        </w:rPr>
        <w:t xml:space="preserve"> wraz z wszystkimi załącznikami, zmianami oraz wyjaśnieniami treści </w:t>
      </w:r>
      <w:r w:rsidRPr="00AC63F1">
        <w:rPr>
          <w:rFonts w:ascii="Calibri" w:hAnsi="Calibri" w:cs="Calibri"/>
          <w:sz w:val="20"/>
          <w:szCs w:val="20"/>
        </w:rPr>
        <w:t>ZO</w:t>
      </w:r>
      <w:r w:rsidR="00941132" w:rsidRPr="00AC63F1">
        <w:rPr>
          <w:rFonts w:ascii="Calibri" w:hAnsi="Calibri" w:cs="Calibri"/>
          <w:sz w:val="20"/>
          <w:szCs w:val="20"/>
        </w:rPr>
        <w:t>,</w:t>
      </w:r>
    </w:p>
    <w:p w14:paraId="02A9F5F7"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Dokumentacja projektowa,</w:t>
      </w:r>
    </w:p>
    <w:p w14:paraId="4D4DAFAA"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 xml:space="preserve">Oferta Wykonawcy wraz </w:t>
      </w:r>
      <w:r w:rsidR="00491954" w:rsidRPr="00AC63F1">
        <w:rPr>
          <w:rFonts w:ascii="Calibri" w:hAnsi="Calibri" w:cs="Calibri"/>
          <w:sz w:val="20"/>
          <w:szCs w:val="20"/>
        </w:rPr>
        <w:t>załącznikami stanowiącymi jej integralną część</w:t>
      </w:r>
      <w:r w:rsidRPr="00AC63F1">
        <w:rPr>
          <w:rFonts w:ascii="Calibri" w:hAnsi="Calibri" w:cs="Calibri"/>
          <w:sz w:val="20"/>
          <w:szCs w:val="20"/>
        </w:rPr>
        <w:t>.</w:t>
      </w:r>
    </w:p>
    <w:p w14:paraId="3858E9AC"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celu wyeliminowania stwierdzonych rozbieżności pomiędzy dokumentami, o których mowa w pkt 4) Zamawiający jest zobowiązany niezwłocznie przekazać informację na piśmie występującemu </w:t>
      </w:r>
      <w:r w:rsidRPr="00AC63F1">
        <w:rPr>
          <w:rFonts w:ascii="Calibri" w:hAnsi="Calibri" w:cs="Calibri"/>
          <w:sz w:val="20"/>
          <w:szCs w:val="20"/>
        </w:rPr>
        <w:br/>
        <w:t>o wyjaśnienie rozbieżności, z zachowaniem przy interpretacji rozbieżności zasady pierwszeństwa kolejności dokumentów, o której mowa w pkt 4).</w:t>
      </w:r>
    </w:p>
    <w:p w14:paraId="46093EF4"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Wszelkie dokumenty dostarczane drugiej Stronie w trakcie realizacji Umowy będą sporządzane </w:t>
      </w:r>
      <w:r w:rsidRPr="00AC63F1">
        <w:rPr>
          <w:rFonts w:ascii="Calibri" w:hAnsi="Calibri" w:cs="Calibri"/>
          <w:sz w:val="20"/>
          <w:szCs w:val="20"/>
        </w:rPr>
        <w:br/>
        <w:t>w języku polskim.</w:t>
      </w:r>
    </w:p>
    <w:p w14:paraId="6BC0FDD1"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Terminy określone w Umowie w dniach, tygodniach i miesiącach odnoszą się do dni, tygodni i miesięcy kalendarzowych. Bieg i upływ terminu określane są zgodnie z przepisami KC.</w:t>
      </w:r>
    </w:p>
    <w:p w14:paraId="65D61955"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Śródtytuły nie wpływają na interpretację postanowień umownych.</w:t>
      </w:r>
    </w:p>
    <w:p w14:paraId="6196CCFC" w14:textId="77777777" w:rsidR="00941132" w:rsidRPr="00AC63F1" w:rsidRDefault="00941132" w:rsidP="005B7474">
      <w:pPr>
        <w:numPr>
          <w:ilvl w:val="2"/>
          <w:numId w:val="8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Umowa wchodzi w życie w dniu jej podpisania przez obie Strony. </w:t>
      </w:r>
    </w:p>
    <w:p w14:paraId="7142CA18"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sprawach nieuregulowanych Umową mają zastosowanie odpowiednie przepisy prawa polskiego, </w:t>
      </w:r>
      <w:r w:rsidRPr="00AC63F1">
        <w:rPr>
          <w:rFonts w:ascii="Calibri" w:hAnsi="Calibri" w:cs="Calibri"/>
          <w:sz w:val="20"/>
          <w:szCs w:val="20"/>
        </w:rPr>
        <w:br/>
        <w:t xml:space="preserve">w szczególności: </w:t>
      </w:r>
    </w:p>
    <w:p w14:paraId="2A4FDFCC" w14:textId="1842797A" w:rsidR="00941132" w:rsidRPr="00205239" w:rsidRDefault="00941132" w:rsidP="005B7474">
      <w:pPr>
        <w:numPr>
          <w:ilvl w:val="2"/>
          <w:numId w:val="77"/>
        </w:numPr>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 xml:space="preserve">ustawy z dnia 7 lipca 1994 r. - Prawo </w:t>
      </w:r>
      <w:r w:rsidRPr="00205239">
        <w:rPr>
          <w:rFonts w:ascii="Calibri" w:hAnsi="Calibri" w:cs="Calibri"/>
          <w:sz w:val="20"/>
          <w:szCs w:val="20"/>
        </w:rPr>
        <w:t xml:space="preserve">budowlane </w:t>
      </w:r>
      <w:r w:rsidRPr="00205239">
        <w:rPr>
          <w:rFonts w:ascii="Calibri" w:hAnsi="Calibri" w:cs="Calibri"/>
          <w:color w:val="000000"/>
          <w:sz w:val="20"/>
          <w:szCs w:val="20"/>
        </w:rPr>
        <w:t>(tj. Dz.U. z 202</w:t>
      </w:r>
      <w:r w:rsidR="005743C2" w:rsidRPr="00205239">
        <w:rPr>
          <w:rFonts w:ascii="Calibri" w:hAnsi="Calibri" w:cs="Calibri"/>
          <w:color w:val="000000"/>
          <w:sz w:val="20"/>
          <w:szCs w:val="20"/>
        </w:rPr>
        <w:t>4</w:t>
      </w:r>
      <w:r w:rsidRPr="00205239">
        <w:rPr>
          <w:rFonts w:ascii="Calibri" w:hAnsi="Calibri" w:cs="Calibri"/>
          <w:color w:val="000000"/>
          <w:sz w:val="20"/>
          <w:szCs w:val="20"/>
        </w:rPr>
        <w:t xml:space="preserve"> r. poz. </w:t>
      </w:r>
      <w:r w:rsidR="005743C2" w:rsidRPr="00205239">
        <w:rPr>
          <w:rFonts w:ascii="Calibri" w:hAnsi="Calibri" w:cs="Calibri"/>
          <w:color w:val="000000"/>
          <w:sz w:val="20"/>
          <w:szCs w:val="20"/>
        </w:rPr>
        <w:t>725</w:t>
      </w:r>
      <w:r w:rsidRPr="00205239">
        <w:rPr>
          <w:rFonts w:ascii="Calibri" w:hAnsi="Calibri" w:cs="Calibri"/>
          <w:color w:val="000000"/>
          <w:sz w:val="20"/>
          <w:szCs w:val="20"/>
        </w:rPr>
        <w:t>),</w:t>
      </w:r>
      <w:r w:rsidRPr="00205239">
        <w:rPr>
          <w:rFonts w:ascii="Calibri" w:hAnsi="Calibri" w:cs="Calibri"/>
          <w:sz w:val="20"/>
          <w:szCs w:val="20"/>
        </w:rPr>
        <w:t xml:space="preserve"> </w:t>
      </w:r>
    </w:p>
    <w:p w14:paraId="5549704C" w14:textId="735003CF" w:rsidR="00941132" w:rsidRPr="00205239" w:rsidRDefault="00941132" w:rsidP="005B7474">
      <w:pPr>
        <w:numPr>
          <w:ilvl w:val="2"/>
          <w:numId w:val="77"/>
        </w:numPr>
        <w:tabs>
          <w:tab w:val="left" w:pos="851"/>
        </w:tabs>
        <w:suppressAutoHyphens/>
        <w:spacing w:after="160" w:line="259" w:lineRule="auto"/>
        <w:ind w:left="1134" w:hanging="425"/>
        <w:contextualSpacing/>
        <w:jc w:val="left"/>
        <w:rPr>
          <w:rFonts w:ascii="Calibri" w:hAnsi="Calibri" w:cs="Calibri"/>
          <w:color w:val="000000"/>
          <w:sz w:val="20"/>
          <w:szCs w:val="20"/>
        </w:rPr>
      </w:pPr>
      <w:r w:rsidRPr="00205239">
        <w:rPr>
          <w:rFonts w:ascii="Calibri" w:hAnsi="Calibri" w:cs="Calibri"/>
          <w:sz w:val="20"/>
          <w:szCs w:val="20"/>
        </w:rPr>
        <w:t xml:space="preserve">ustawy z dnia 23 kwietnia 1964 r. - Kodeks cywilny </w:t>
      </w:r>
      <w:r w:rsidRPr="00205239">
        <w:rPr>
          <w:rFonts w:ascii="Calibri" w:hAnsi="Calibri" w:cs="Calibri"/>
          <w:color w:val="000000"/>
          <w:sz w:val="20"/>
          <w:szCs w:val="20"/>
        </w:rPr>
        <w:t>(tj. Dz. U. z 202</w:t>
      </w:r>
      <w:r w:rsidR="005743C2" w:rsidRPr="00205239">
        <w:rPr>
          <w:rFonts w:ascii="Calibri" w:hAnsi="Calibri" w:cs="Calibri"/>
          <w:color w:val="000000"/>
          <w:sz w:val="20"/>
          <w:szCs w:val="20"/>
        </w:rPr>
        <w:t>3</w:t>
      </w:r>
      <w:r w:rsidRPr="00205239">
        <w:rPr>
          <w:rFonts w:ascii="Calibri" w:hAnsi="Calibri" w:cs="Calibri"/>
          <w:color w:val="000000"/>
          <w:sz w:val="20"/>
          <w:szCs w:val="20"/>
        </w:rPr>
        <w:t xml:space="preserve"> r. poz. </w:t>
      </w:r>
      <w:r w:rsidR="005743C2" w:rsidRPr="00205239">
        <w:rPr>
          <w:rFonts w:ascii="Calibri" w:hAnsi="Calibri" w:cs="Calibri"/>
          <w:color w:val="000000"/>
          <w:sz w:val="20"/>
          <w:szCs w:val="20"/>
        </w:rPr>
        <w:t>1610 z</w:t>
      </w:r>
      <w:r w:rsidR="00AC5078" w:rsidRPr="00205239">
        <w:rPr>
          <w:rFonts w:ascii="Calibri" w:hAnsi="Calibri" w:cs="Calibri"/>
          <w:color w:val="000000"/>
          <w:sz w:val="20"/>
          <w:szCs w:val="20"/>
        </w:rPr>
        <w:t xml:space="preserve"> </w:t>
      </w:r>
      <w:proofErr w:type="spellStart"/>
      <w:r w:rsidR="00AC5078" w:rsidRPr="00205239">
        <w:rPr>
          <w:rFonts w:ascii="Calibri" w:hAnsi="Calibri" w:cs="Calibri"/>
          <w:color w:val="000000"/>
          <w:sz w:val="20"/>
          <w:szCs w:val="20"/>
        </w:rPr>
        <w:t>późn</w:t>
      </w:r>
      <w:proofErr w:type="spellEnd"/>
      <w:r w:rsidR="00AC5078" w:rsidRPr="00205239">
        <w:rPr>
          <w:rFonts w:ascii="Calibri" w:hAnsi="Calibri" w:cs="Calibri"/>
          <w:color w:val="000000"/>
          <w:sz w:val="20"/>
          <w:szCs w:val="20"/>
        </w:rPr>
        <w:t>. zm.</w:t>
      </w:r>
      <w:r w:rsidRPr="00205239">
        <w:rPr>
          <w:rFonts w:ascii="Calibri" w:hAnsi="Calibri" w:cs="Calibri"/>
          <w:color w:val="000000"/>
          <w:sz w:val="20"/>
          <w:szCs w:val="20"/>
        </w:rPr>
        <w:t>).</w:t>
      </w:r>
    </w:p>
    <w:p w14:paraId="7D65EF9E" w14:textId="77777777" w:rsidR="00941132" w:rsidRPr="00205239" w:rsidRDefault="00941132" w:rsidP="007A7E73">
      <w:pPr>
        <w:numPr>
          <w:ilvl w:val="0"/>
          <w:numId w:val="16"/>
        </w:numPr>
        <w:tabs>
          <w:tab w:val="left" w:pos="426"/>
        </w:tabs>
        <w:suppressAutoHyphens/>
        <w:spacing w:after="160" w:line="259" w:lineRule="auto"/>
        <w:ind w:left="426" w:hanging="426"/>
        <w:contextualSpacing/>
        <w:rPr>
          <w:rFonts w:ascii="Calibri" w:hAnsi="Calibri" w:cs="Calibri"/>
          <w:b/>
          <w:sz w:val="20"/>
          <w:szCs w:val="20"/>
        </w:rPr>
      </w:pPr>
      <w:r w:rsidRPr="00205239">
        <w:rPr>
          <w:rFonts w:ascii="Calibri" w:hAnsi="Calibri" w:cs="Calibri"/>
          <w:b/>
          <w:sz w:val="20"/>
          <w:szCs w:val="20"/>
        </w:rPr>
        <w:t>Sposób komunikowania się Stron</w:t>
      </w:r>
    </w:p>
    <w:p w14:paraId="4AA682B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Wszelkie zawiadomienia, zapytania lub informacje odnoszące się do lub wynikające z realizacji Przedmiotu umowy, przekazywane będą na piśmie i dostarczane (przekazywane): osobiście </w:t>
      </w:r>
      <w:r w:rsidRPr="00AC63F1">
        <w:rPr>
          <w:rFonts w:ascii="Calibri" w:hAnsi="Calibri" w:cs="Calibri"/>
          <w:sz w:val="20"/>
          <w:szCs w:val="20"/>
        </w:rPr>
        <w:br/>
        <w:t>(za pokwitowaniem), wysyłane pocztą lub kurierem za potwierdzeniem odbioru pisemnie, pocztą elektroniczną lub faksem na podane przez Strony w pkt. 5) adresy.</w:t>
      </w:r>
    </w:p>
    <w:p w14:paraId="70F0E21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641DAC98"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61733E5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Wszelka korespondencja między Stronami Umowy lub między Wykonawcą a Inspektorem nadzoru powinna powoływać się na tytuł umowy i jej numer.</w:t>
      </w:r>
    </w:p>
    <w:p w14:paraId="1D2AE0B4"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Korespondencję należy kierować na wskazane adresy:</w:t>
      </w:r>
    </w:p>
    <w:p w14:paraId="10FB181C" w14:textId="77777777" w:rsidR="00941132" w:rsidRPr="00AC63F1" w:rsidRDefault="00941132" w:rsidP="00491954">
      <w:pPr>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Zamawiającego:</w:t>
      </w:r>
    </w:p>
    <w:p w14:paraId="0BD89EED" w14:textId="77777777" w:rsidR="00941132" w:rsidRPr="00AC63F1" w:rsidRDefault="00941132" w:rsidP="00491954">
      <w:pPr>
        <w:suppressAutoHyphens/>
        <w:spacing w:after="0"/>
        <w:ind w:left="709" w:firstLine="0"/>
        <w:jc w:val="left"/>
        <w:rPr>
          <w:rFonts w:ascii="Calibri" w:hAnsi="Calibri" w:cs="Calibri"/>
          <w:b/>
          <w:sz w:val="20"/>
          <w:szCs w:val="20"/>
        </w:rPr>
      </w:pPr>
      <w:r w:rsidRPr="00AC63F1">
        <w:rPr>
          <w:rFonts w:ascii="Calibri" w:hAnsi="Calibri" w:cs="Calibri"/>
          <w:sz w:val="20"/>
          <w:szCs w:val="20"/>
        </w:rPr>
        <w:t>Nazwa:</w:t>
      </w:r>
      <w:r w:rsidRPr="00AC63F1">
        <w:rPr>
          <w:rFonts w:ascii="Calibri" w:hAnsi="Calibri" w:cs="Calibri"/>
          <w:sz w:val="20"/>
          <w:szCs w:val="20"/>
        </w:rPr>
        <w:tab/>
      </w:r>
      <w:r w:rsidR="004515AE" w:rsidRPr="00AC63F1">
        <w:rPr>
          <w:rFonts w:ascii="Calibri" w:hAnsi="Calibri" w:cs="Calibri"/>
          <w:sz w:val="20"/>
          <w:szCs w:val="20"/>
        </w:rPr>
        <w:tab/>
      </w:r>
      <w:r w:rsidRPr="00AC63F1">
        <w:rPr>
          <w:rFonts w:ascii="Calibri" w:hAnsi="Calibri" w:cs="Calibri"/>
          <w:b/>
          <w:sz w:val="20"/>
          <w:szCs w:val="20"/>
        </w:rPr>
        <w:t>Wodociągi Dębickie Sp. z o.o.</w:t>
      </w:r>
    </w:p>
    <w:p w14:paraId="105598C8" w14:textId="77777777" w:rsidR="00941132" w:rsidRPr="000A2507" w:rsidRDefault="00941132" w:rsidP="00491954">
      <w:pPr>
        <w:suppressAutoHyphens/>
        <w:spacing w:after="0"/>
        <w:ind w:left="709" w:firstLine="0"/>
        <w:jc w:val="left"/>
        <w:rPr>
          <w:rFonts w:ascii="Calibri" w:hAnsi="Calibri" w:cs="Calibri"/>
          <w:b/>
          <w:sz w:val="20"/>
          <w:szCs w:val="20"/>
        </w:rPr>
      </w:pPr>
      <w:r w:rsidRPr="000A2507">
        <w:rPr>
          <w:rFonts w:ascii="Calibri" w:hAnsi="Calibri" w:cs="Calibri"/>
          <w:sz w:val="20"/>
          <w:szCs w:val="20"/>
        </w:rPr>
        <w:t>Adres:</w:t>
      </w:r>
      <w:r w:rsidRPr="000A2507">
        <w:rPr>
          <w:rFonts w:ascii="Calibri" w:hAnsi="Calibri" w:cs="Calibri"/>
          <w:sz w:val="20"/>
          <w:szCs w:val="20"/>
        </w:rPr>
        <w:tab/>
      </w:r>
      <w:r w:rsidRPr="000A2507">
        <w:rPr>
          <w:rFonts w:ascii="Calibri" w:hAnsi="Calibri" w:cs="Calibri"/>
          <w:sz w:val="20"/>
          <w:szCs w:val="20"/>
        </w:rPr>
        <w:tab/>
      </w:r>
      <w:r w:rsidRPr="000A2507">
        <w:rPr>
          <w:rFonts w:ascii="Calibri" w:hAnsi="Calibri" w:cs="Calibri"/>
          <w:b/>
          <w:sz w:val="20"/>
          <w:szCs w:val="20"/>
        </w:rPr>
        <w:t>ul. Kosynierów Racławickich 35, 39-200 Dębica</w:t>
      </w:r>
    </w:p>
    <w:p w14:paraId="3ED2EA5A" w14:textId="77777777" w:rsidR="00941132" w:rsidRPr="000A2507" w:rsidRDefault="00941132" w:rsidP="00491954">
      <w:pPr>
        <w:suppressAutoHyphens/>
        <w:spacing w:after="0"/>
        <w:ind w:left="709" w:firstLine="0"/>
        <w:jc w:val="left"/>
        <w:rPr>
          <w:rFonts w:ascii="Calibri" w:hAnsi="Calibri" w:cs="Calibri"/>
          <w:b/>
          <w:sz w:val="20"/>
          <w:szCs w:val="20"/>
        </w:rPr>
      </w:pPr>
      <w:r w:rsidRPr="000A2507">
        <w:rPr>
          <w:rFonts w:ascii="Calibri" w:hAnsi="Calibri" w:cs="Calibri"/>
          <w:sz w:val="20"/>
          <w:szCs w:val="20"/>
        </w:rPr>
        <w:t>Telefon:</w:t>
      </w:r>
      <w:r w:rsidRPr="000A2507">
        <w:rPr>
          <w:rFonts w:ascii="Calibri" w:hAnsi="Calibri" w:cs="Calibri"/>
          <w:b/>
          <w:sz w:val="20"/>
          <w:szCs w:val="20"/>
        </w:rPr>
        <w:tab/>
      </w:r>
      <w:r w:rsidR="004515AE" w:rsidRPr="000A2507">
        <w:rPr>
          <w:rFonts w:ascii="Calibri" w:hAnsi="Calibri" w:cs="Calibri"/>
          <w:b/>
          <w:sz w:val="20"/>
          <w:szCs w:val="20"/>
        </w:rPr>
        <w:tab/>
      </w:r>
      <w:r w:rsidRPr="000A2507">
        <w:rPr>
          <w:rFonts w:ascii="Calibri" w:hAnsi="Calibri" w:cs="Calibri"/>
          <w:b/>
          <w:sz w:val="20"/>
          <w:szCs w:val="20"/>
        </w:rPr>
        <w:t>48 (14) 670 51 71</w:t>
      </w:r>
    </w:p>
    <w:p w14:paraId="3C75534A" w14:textId="77777777" w:rsidR="00941132" w:rsidRPr="005449FE" w:rsidRDefault="00941132" w:rsidP="00491954">
      <w:pPr>
        <w:suppressAutoHyphens/>
        <w:spacing w:after="0"/>
        <w:ind w:left="709" w:firstLine="0"/>
        <w:jc w:val="left"/>
        <w:rPr>
          <w:rFonts w:ascii="Calibri" w:hAnsi="Calibri" w:cs="Calibri"/>
          <w:b/>
          <w:sz w:val="20"/>
          <w:szCs w:val="20"/>
          <w:lang w:val="en-US"/>
        </w:rPr>
      </w:pPr>
      <w:r w:rsidRPr="005449FE">
        <w:rPr>
          <w:rFonts w:ascii="Calibri" w:hAnsi="Calibri" w:cs="Calibri"/>
          <w:sz w:val="20"/>
          <w:szCs w:val="20"/>
          <w:lang w:val="en-US"/>
        </w:rPr>
        <w:t>Fax:</w:t>
      </w:r>
      <w:r w:rsidRPr="005449FE">
        <w:rPr>
          <w:rFonts w:ascii="Calibri" w:hAnsi="Calibri" w:cs="Calibri"/>
          <w:sz w:val="20"/>
          <w:szCs w:val="20"/>
          <w:lang w:val="en-US"/>
        </w:rPr>
        <w:tab/>
      </w:r>
      <w:r w:rsidRPr="005449FE">
        <w:rPr>
          <w:rFonts w:ascii="Calibri" w:hAnsi="Calibri" w:cs="Calibri"/>
          <w:sz w:val="20"/>
          <w:szCs w:val="20"/>
          <w:lang w:val="en-US"/>
        </w:rPr>
        <w:tab/>
      </w:r>
      <w:r w:rsidRPr="005449FE">
        <w:rPr>
          <w:rFonts w:ascii="Calibri" w:hAnsi="Calibri" w:cs="Calibri"/>
          <w:b/>
          <w:sz w:val="20"/>
          <w:szCs w:val="20"/>
          <w:lang w:val="en-US"/>
        </w:rPr>
        <w:t xml:space="preserve">48 </w:t>
      </w:r>
      <w:r w:rsidRPr="005449FE">
        <w:rPr>
          <w:rFonts w:ascii="Calibri" w:hAnsi="Calibri" w:cs="Calibri"/>
          <w:b/>
          <w:color w:val="414141"/>
          <w:sz w:val="20"/>
          <w:szCs w:val="20"/>
          <w:lang w:val="en-US"/>
        </w:rPr>
        <w:t>(</w:t>
      </w:r>
      <w:r w:rsidRPr="005449FE">
        <w:rPr>
          <w:rFonts w:ascii="Calibri" w:hAnsi="Calibri" w:cs="Calibri"/>
          <w:b/>
          <w:sz w:val="20"/>
          <w:szCs w:val="20"/>
          <w:lang w:val="en-US"/>
        </w:rPr>
        <w:t>14) 677 94 27</w:t>
      </w:r>
    </w:p>
    <w:p w14:paraId="7C091A7E" w14:textId="77777777" w:rsidR="00941132" w:rsidRPr="00AC63F1" w:rsidRDefault="00941132" w:rsidP="00491954">
      <w:pPr>
        <w:suppressAutoHyphens/>
        <w:spacing w:after="16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ab/>
        <w:t xml:space="preserve"> </w:t>
      </w:r>
      <w:r w:rsidRPr="00AC63F1">
        <w:rPr>
          <w:rFonts w:ascii="Calibri" w:hAnsi="Calibri" w:cs="Calibri"/>
          <w:sz w:val="20"/>
          <w:szCs w:val="20"/>
          <w:lang w:val="de-DE"/>
        </w:rPr>
        <w:tab/>
      </w:r>
      <w:r w:rsidRPr="00AC63F1">
        <w:rPr>
          <w:rFonts w:ascii="Calibri" w:eastAsia="Calibri" w:hAnsi="Calibri" w:cs="Calibri"/>
          <w:color w:val="0000FF"/>
          <w:sz w:val="20"/>
          <w:szCs w:val="20"/>
          <w:u w:val="single"/>
          <w:lang w:val="en-US" w:eastAsia="en-US"/>
        </w:rPr>
        <w:t>poczta@wodociagi.debickie.pl</w:t>
      </w:r>
    </w:p>
    <w:p w14:paraId="044A4119" w14:textId="77777777" w:rsidR="00941132" w:rsidRPr="00AC63F1" w:rsidRDefault="00941132" w:rsidP="00491954">
      <w:pPr>
        <w:keepNext/>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Wykonawcy:</w:t>
      </w:r>
    </w:p>
    <w:p w14:paraId="2FB01029" w14:textId="77777777" w:rsidR="00941132" w:rsidRPr="00AC63F1" w:rsidRDefault="00941132" w:rsidP="00491954">
      <w:pPr>
        <w:suppressAutoHyphens/>
        <w:spacing w:after="0"/>
        <w:ind w:left="709" w:firstLine="0"/>
        <w:jc w:val="left"/>
        <w:rPr>
          <w:rFonts w:ascii="Calibri" w:hAnsi="Calibri" w:cs="Calibri"/>
          <w:sz w:val="20"/>
          <w:szCs w:val="20"/>
        </w:rPr>
      </w:pPr>
      <w:r w:rsidRPr="00AC63F1">
        <w:rPr>
          <w:rFonts w:ascii="Calibri" w:hAnsi="Calibri" w:cs="Calibri"/>
          <w:sz w:val="20"/>
          <w:szCs w:val="20"/>
        </w:rPr>
        <w:t>Na</w:t>
      </w:r>
      <w:r w:rsidR="00296CDE">
        <w:rPr>
          <w:rFonts w:ascii="Calibri" w:hAnsi="Calibri" w:cs="Calibri"/>
          <w:sz w:val="20"/>
          <w:szCs w:val="20"/>
        </w:rPr>
        <w:t>z</w:t>
      </w:r>
      <w:r w:rsidRPr="00AC63F1">
        <w:rPr>
          <w:rFonts w:ascii="Calibri" w:hAnsi="Calibri" w:cs="Calibri"/>
          <w:sz w:val="20"/>
          <w:szCs w:val="20"/>
        </w:rPr>
        <w:t>wa:</w:t>
      </w:r>
      <w:r w:rsidRPr="00AC63F1">
        <w:rPr>
          <w:rFonts w:ascii="Calibri" w:hAnsi="Calibri" w:cs="Calibri"/>
          <w:sz w:val="20"/>
          <w:szCs w:val="20"/>
        </w:rPr>
        <w:tab/>
      </w:r>
      <w:r w:rsidRPr="00AC63F1">
        <w:rPr>
          <w:rFonts w:ascii="Calibri" w:hAnsi="Calibri" w:cs="Calibri"/>
          <w:b/>
          <w:sz w:val="20"/>
          <w:szCs w:val="20"/>
        </w:rPr>
        <w:t>……………………………….</w:t>
      </w:r>
    </w:p>
    <w:p w14:paraId="1068B197" w14:textId="77777777" w:rsidR="00941132" w:rsidRPr="00AC63F1" w:rsidRDefault="00941132" w:rsidP="00491954">
      <w:pPr>
        <w:suppressAutoHyphens/>
        <w:spacing w:after="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rPr>
        <w:t>……………………………….</w:t>
      </w:r>
    </w:p>
    <w:p w14:paraId="1B71A647"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Telefon:</w:t>
      </w:r>
      <w:r w:rsidRPr="00AC63F1">
        <w:rPr>
          <w:rFonts w:ascii="Calibri" w:hAnsi="Calibri" w:cs="Calibri"/>
          <w:sz w:val="20"/>
          <w:szCs w:val="20"/>
          <w:lang w:val="de-DE"/>
        </w:rPr>
        <w:tab/>
      </w:r>
      <w:r w:rsidRPr="00AC63F1">
        <w:rPr>
          <w:rFonts w:ascii="Calibri" w:hAnsi="Calibri" w:cs="Calibri"/>
          <w:b/>
          <w:sz w:val="20"/>
          <w:szCs w:val="20"/>
        </w:rPr>
        <w:t>……………………………….</w:t>
      </w:r>
    </w:p>
    <w:p w14:paraId="7204C303"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b/>
          <w:sz w:val="20"/>
          <w:szCs w:val="20"/>
          <w:lang w:val="en-US"/>
        </w:rPr>
        <w:t>……………………………….</w:t>
      </w:r>
    </w:p>
    <w:p w14:paraId="3BBA4665" w14:textId="77777777" w:rsidR="00941132" w:rsidRPr="00AC63F1" w:rsidRDefault="00941132" w:rsidP="00491954">
      <w:pPr>
        <w:tabs>
          <w:tab w:val="left" w:pos="1134"/>
        </w:tabs>
        <w:suppressAutoHyphens/>
        <w:spacing w:after="0"/>
        <w:ind w:left="709" w:firstLine="0"/>
        <w:jc w:val="left"/>
        <w:rPr>
          <w:rFonts w:ascii="Calibri" w:hAnsi="Calibri" w:cs="Calibri"/>
          <w:sz w:val="20"/>
          <w:szCs w:val="20"/>
          <w:lang w:val="en-US"/>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lang w:val="en-US"/>
        </w:rPr>
        <w:t>……………………………….</w:t>
      </w:r>
    </w:p>
    <w:p w14:paraId="742B77B7"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lastRenderedPageBreak/>
        <w:t>Zmiana danych wskazanych w pkt. 5) nie stanowi zmiany Umowy i wymaga jedynie pisemnego powiadomienia drugiej Strony.</w:t>
      </w:r>
    </w:p>
    <w:p w14:paraId="429C9E5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oświadczają, że w przypadku niepodjęcia korespondencji wysłanej na adresy wskazane </w:t>
      </w:r>
      <w:r w:rsidRPr="00AC63F1">
        <w:rPr>
          <w:rFonts w:ascii="Calibri" w:hAnsi="Calibri" w:cs="Calibri"/>
          <w:sz w:val="20"/>
          <w:szCs w:val="20"/>
        </w:rPr>
        <w:br/>
        <w:t xml:space="preserve">w niniejszej Umowie lub w powiadomieniach o ich zmianie, takie nadesłanie będzie uznawane przez Strony jako doręczenie korespondencji, a oświadczenia w niej zawarte za złożone z upływem 14 dnia od daty nadania. </w:t>
      </w:r>
    </w:p>
    <w:p w14:paraId="0D726691" w14:textId="77777777" w:rsidR="00941132" w:rsidRPr="00AC63F1" w:rsidRDefault="00941132" w:rsidP="007A7E73">
      <w:pPr>
        <w:numPr>
          <w:ilvl w:val="0"/>
          <w:numId w:val="16"/>
        </w:numPr>
        <w:tabs>
          <w:tab w:val="left" w:pos="426"/>
        </w:tabs>
        <w:suppressAutoHyphens/>
        <w:spacing w:after="160" w:line="259" w:lineRule="auto"/>
        <w:ind w:left="426" w:hanging="426"/>
        <w:contextualSpacing/>
        <w:jc w:val="left"/>
        <w:rPr>
          <w:rFonts w:ascii="Calibri" w:hAnsi="Calibri" w:cs="Calibri"/>
          <w:bCs/>
          <w:i/>
          <w:iCs/>
          <w:sz w:val="20"/>
          <w:szCs w:val="20"/>
        </w:rPr>
      </w:pPr>
      <w:r w:rsidRPr="00AC63F1">
        <w:rPr>
          <w:rFonts w:ascii="Calibri" w:hAnsi="Calibri" w:cs="Calibri"/>
          <w:b/>
          <w:sz w:val="20"/>
          <w:szCs w:val="20"/>
        </w:rPr>
        <w:t xml:space="preserve">Solidarna odpowiedzialność konsorcjantów </w:t>
      </w:r>
      <w:r w:rsidRPr="00AC63F1">
        <w:rPr>
          <w:rFonts w:ascii="Calibri" w:hAnsi="Calibri" w:cs="Calibri"/>
          <w:bCs/>
          <w:i/>
          <w:iCs/>
          <w:sz w:val="20"/>
          <w:szCs w:val="20"/>
        </w:rPr>
        <w:t>(jeśli dotyczy, w przypadku braku konsorcjum – zapis usunąć)</w:t>
      </w:r>
    </w:p>
    <w:p w14:paraId="78D573AE"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Jeżeli Wykonawcą jest Konsorcjum, wówczas podmioty wchodzące w skład Konsorcjum są solidarnie odpowiedzialne przed Zamawiającym za wykonanie Umowy i za wniesienie zabezpieczenia należytego wykonania Umowy. </w:t>
      </w:r>
    </w:p>
    <w:p w14:paraId="2FC3E474"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Wykonawcy wchodzący w skład Konsorcjum zobowiązani są do pozostawania w Konsorcjum przez cały czas trwania Umowy, łącznie z okresem gwarancji jakości i rękojmi za Wady.</w:t>
      </w:r>
    </w:p>
    <w:p w14:paraId="092014EE"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2ECF9952"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6D39B4BB"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 przypadku rozwiązania umowy Konsorcjum przed upływem okresu gwarancji i rękojmi za Wady Zamawiający jest uprawniony do żądania wykonania całości lub części robót wynikających z Umowy od wszystkich, niektórych lub jednego z członków Konsorcjum.</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1DC413F2" w14:textId="77777777" w:rsidTr="00941132">
        <w:tc>
          <w:tcPr>
            <w:tcW w:w="669" w:type="dxa"/>
          </w:tcPr>
          <w:p w14:paraId="59D750E2"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2</w:t>
            </w:r>
          </w:p>
        </w:tc>
        <w:tc>
          <w:tcPr>
            <w:tcW w:w="8403" w:type="dxa"/>
          </w:tcPr>
          <w:p w14:paraId="3446DE1F"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PRZEDMIOT ZAMÓWIENIA</w:t>
            </w:r>
          </w:p>
        </w:tc>
      </w:tr>
    </w:tbl>
    <w:p w14:paraId="063DE5BD" w14:textId="4E5530FC" w:rsidR="00637EE7" w:rsidRPr="00AC63F1" w:rsidRDefault="00941132" w:rsidP="005B7474">
      <w:pPr>
        <w:numPr>
          <w:ilvl w:val="0"/>
          <w:numId w:val="71"/>
        </w:numPr>
        <w:suppressAutoHyphens/>
        <w:spacing w:after="160" w:line="259" w:lineRule="auto"/>
        <w:ind w:left="426" w:hanging="426"/>
        <w:jc w:val="left"/>
        <w:rPr>
          <w:rFonts w:ascii="Calibri" w:hAnsi="Calibri" w:cs="Calibri"/>
          <w:b/>
          <w:sz w:val="20"/>
          <w:szCs w:val="20"/>
        </w:rPr>
      </w:pPr>
      <w:r w:rsidRPr="00AC63F1">
        <w:rPr>
          <w:rFonts w:ascii="Calibri" w:hAnsi="Calibri" w:cs="Calibri"/>
          <w:sz w:val="20"/>
          <w:szCs w:val="20"/>
        </w:rPr>
        <w:t xml:space="preserve">W rezultacie przeprowadzonego przez Zamawiającego postępowania o udzielenie zamówienia </w:t>
      </w:r>
      <w:r w:rsidR="00F20BBE" w:rsidRPr="00AC63F1">
        <w:rPr>
          <w:rFonts w:ascii="Calibri" w:hAnsi="Calibri" w:cs="Calibri"/>
          <w:sz w:val="20"/>
          <w:szCs w:val="20"/>
        </w:rPr>
        <w:t xml:space="preserve">znak </w:t>
      </w:r>
      <w:r w:rsidR="008D1642">
        <w:rPr>
          <w:rFonts w:ascii="Calibri" w:hAnsi="Calibri" w:cs="Calibri"/>
          <w:sz w:val="20"/>
          <w:szCs w:val="20"/>
        </w:rPr>
        <w:t>IS.261.5.2024</w:t>
      </w:r>
      <w:r w:rsidR="00884CDE" w:rsidRPr="00AC63F1">
        <w:rPr>
          <w:rFonts w:ascii="Calibri" w:hAnsi="Calibri" w:cs="Calibri"/>
          <w:sz w:val="20"/>
          <w:szCs w:val="20"/>
        </w:rPr>
        <w:t xml:space="preserve"> w wyniku wyboru oferty najkorzystniejszej oraz w oparciu o Regulamin udzielania zamówień publicznych w „Wodociągach Dębickich” Sp. z o.o. dla zadań współfinansowanych ze środków Unii Europejskiej, dla których nie stosuje się przepisów ustawy Prawo zamówień </w:t>
      </w:r>
      <w:r w:rsidRPr="00AC63F1">
        <w:rPr>
          <w:rFonts w:ascii="Calibri" w:hAnsi="Calibri" w:cs="Calibri"/>
          <w:sz w:val="20"/>
          <w:szCs w:val="20"/>
        </w:rPr>
        <w:t xml:space="preserve">Zamawiający zleca, </w:t>
      </w:r>
      <w:r w:rsidR="004515AE" w:rsidRPr="00AC63F1">
        <w:rPr>
          <w:rFonts w:ascii="Calibri" w:hAnsi="Calibri" w:cs="Calibri"/>
          <w:sz w:val="20"/>
          <w:szCs w:val="20"/>
        </w:rPr>
        <w:br/>
      </w:r>
      <w:r w:rsidRPr="00AC63F1">
        <w:rPr>
          <w:rFonts w:ascii="Calibri" w:hAnsi="Calibri" w:cs="Calibri"/>
          <w:sz w:val="20"/>
          <w:szCs w:val="20"/>
        </w:rPr>
        <w:t>a Wykonawca przyjmuje do wykonania Zadanie pn.</w:t>
      </w:r>
    </w:p>
    <w:p w14:paraId="0FA32754" w14:textId="3A24FE73" w:rsidR="00637EE7" w:rsidRPr="00AC63F1" w:rsidRDefault="00F23E20" w:rsidP="00491954">
      <w:pPr>
        <w:suppressAutoHyphens/>
        <w:spacing w:after="160" w:line="259" w:lineRule="auto"/>
        <w:ind w:left="426" w:firstLine="0"/>
        <w:jc w:val="center"/>
        <w:rPr>
          <w:rFonts w:ascii="Calibri" w:hAnsi="Calibri" w:cs="Calibri"/>
          <w:b/>
          <w:i/>
          <w:iCs/>
          <w:sz w:val="20"/>
          <w:szCs w:val="20"/>
        </w:rPr>
      </w:pPr>
      <w:r w:rsidRPr="00F23E20">
        <w:rPr>
          <w:rFonts w:ascii="Calibri" w:hAnsi="Calibri" w:cs="Calibri"/>
          <w:b/>
          <w:i/>
          <w:iCs/>
          <w:sz w:val="20"/>
          <w:szCs w:val="20"/>
        </w:rPr>
        <w:t xml:space="preserve">Budowa sieci wodociągowej w ul. </w:t>
      </w:r>
      <w:r w:rsidR="00913C75">
        <w:rPr>
          <w:rFonts w:ascii="Calibri" w:hAnsi="Calibri" w:cs="Calibri"/>
          <w:b/>
          <w:i/>
          <w:iCs/>
          <w:sz w:val="20"/>
          <w:szCs w:val="20"/>
        </w:rPr>
        <w:t xml:space="preserve">Słonecznej </w:t>
      </w:r>
      <w:r w:rsidRPr="00F23E20">
        <w:rPr>
          <w:rFonts w:ascii="Calibri" w:hAnsi="Calibri" w:cs="Calibri"/>
          <w:b/>
          <w:i/>
          <w:iCs/>
          <w:sz w:val="20"/>
          <w:szCs w:val="20"/>
        </w:rPr>
        <w:t xml:space="preserve">w Dębicy </w:t>
      </w:r>
    </w:p>
    <w:p w14:paraId="012886AE" w14:textId="77777777" w:rsidR="00941132" w:rsidRPr="00AC63F1" w:rsidRDefault="00941132" w:rsidP="005B7474">
      <w:pPr>
        <w:numPr>
          <w:ilvl w:val="0"/>
          <w:numId w:val="71"/>
        </w:numPr>
        <w:suppressAutoHyphens/>
        <w:spacing w:after="0" w:line="259" w:lineRule="auto"/>
        <w:ind w:left="426" w:hanging="426"/>
        <w:jc w:val="left"/>
        <w:rPr>
          <w:rFonts w:ascii="Calibri" w:hAnsi="Calibri" w:cs="Calibri"/>
          <w:b/>
          <w:sz w:val="20"/>
          <w:szCs w:val="20"/>
        </w:rPr>
      </w:pPr>
      <w:r w:rsidRPr="00AC63F1">
        <w:rPr>
          <w:rFonts w:ascii="Calibri" w:hAnsi="Calibri" w:cs="Calibri"/>
          <w:sz w:val="20"/>
          <w:szCs w:val="20"/>
        </w:rPr>
        <w:t xml:space="preserve">Przedmiot zamówienia został </w:t>
      </w:r>
      <w:r w:rsidR="002D4EE7" w:rsidRPr="00AC63F1">
        <w:rPr>
          <w:rFonts w:ascii="Calibri" w:hAnsi="Calibri" w:cs="Calibri"/>
          <w:sz w:val="20"/>
          <w:szCs w:val="20"/>
        </w:rPr>
        <w:t xml:space="preserve">szczegółowo </w:t>
      </w:r>
      <w:r w:rsidRPr="00AC63F1">
        <w:rPr>
          <w:rFonts w:ascii="Calibri" w:hAnsi="Calibri" w:cs="Calibri"/>
          <w:sz w:val="20"/>
          <w:szCs w:val="20"/>
        </w:rPr>
        <w:t>opisany w Opisie Przedmiotu Zamówienia stanowiącym Części III</w:t>
      </w:r>
      <w:r w:rsidRPr="00AC63F1">
        <w:rPr>
          <w:rFonts w:ascii="Calibri" w:hAnsi="Calibri" w:cs="Calibri"/>
          <w:bCs/>
          <w:sz w:val="20"/>
          <w:szCs w:val="20"/>
        </w:rPr>
        <w:t xml:space="preserve"> </w:t>
      </w:r>
      <w:r w:rsidR="00F23E20" w:rsidRPr="00AC63F1">
        <w:rPr>
          <w:rFonts w:ascii="Calibri" w:hAnsi="Calibri" w:cs="Calibri"/>
          <w:bCs/>
          <w:sz w:val="20"/>
          <w:szCs w:val="20"/>
        </w:rPr>
        <w:t>ZO</w:t>
      </w:r>
      <w:r w:rsidRPr="00AC63F1">
        <w:rPr>
          <w:rFonts w:ascii="Calibri" w:hAnsi="Calibri" w:cs="Calibri"/>
          <w:bCs/>
          <w:sz w:val="20"/>
          <w:szCs w:val="20"/>
        </w:rPr>
        <w:t xml:space="preserve"> oraz Dokumentacji projektowej będących jego załącznikami.</w:t>
      </w:r>
    </w:p>
    <w:p w14:paraId="0AC3676E" w14:textId="3BA039E8" w:rsidR="00941132" w:rsidRPr="00AC63F1" w:rsidRDefault="00941132" w:rsidP="005B7474">
      <w:pPr>
        <w:numPr>
          <w:ilvl w:val="0"/>
          <w:numId w:val="71"/>
        </w:numPr>
        <w:suppressAutoHyphens/>
        <w:spacing w:after="0" w:line="259" w:lineRule="auto"/>
        <w:ind w:left="426" w:hanging="426"/>
        <w:jc w:val="left"/>
        <w:rPr>
          <w:rFonts w:ascii="Calibri" w:hAnsi="Calibri" w:cs="Calibri"/>
          <w:sz w:val="20"/>
          <w:szCs w:val="20"/>
        </w:rPr>
      </w:pPr>
      <w:r w:rsidRPr="00AC63F1">
        <w:rPr>
          <w:rFonts w:ascii="Calibri" w:hAnsi="Calibri" w:cs="Calibri"/>
          <w:sz w:val="20"/>
          <w:szCs w:val="20"/>
        </w:rPr>
        <w:t xml:space="preserve">Przedmiot zamówienia </w:t>
      </w:r>
      <w:r w:rsidR="00F23E20" w:rsidRPr="00F23E20">
        <w:rPr>
          <w:rFonts w:ascii="Calibri" w:hAnsi="Calibri" w:cs="Calibri"/>
          <w:sz w:val="20"/>
          <w:szCs w:val="20"/>
        </w:rPr>
        <w:t>Budowa sieci wodociągowej w ul. Rondo stanowi realizację Zadania nr</w:t>
      </w:r>
      <w:r w:rsidR="00913C75">
        <w:rPr>
          <w:rFonts w:ascii="Calibri" w:hAnsi="Calibri" w:cs="Calibri"/>
          <w:sz w:val="20"/>
          <w:szCs w:val="20"/>
        </w:rPr>
        <w:t xml:space="preserve"> 2</w:t>
      </w:r>
      <w:r w:rsidR="00F23E20" w:rsidRPr="00F23E20">
        <w:rPr>
          <w:rFonts w:ascii="Calibri" w:hAnsi="Calibri" w:cs="Calibri"/>
          <w:sz w:val="20"/>
          <w:szCs w:val="20"/>
        </w:rPr>
        <w:t xml:space="preserve"> wchodzącego w skład projektu pn. „Inwestycja w wodę w mieście Dębica” , na którego realizację Zamawiający ubiega się o dofinansowanie ze środków Programu Operacyjnego Fundusze Europejskie na Infrastrukturę, Klimat, Środowisko 2021-2027, priorytetu FENX. 02 Wsparcie sektorów energetyka </w:t>
      </w:r>
      <w:r w:rsidR="000A2507">
        <w:rPr>
          <w:rFonts w:ascii="Calibri" w:hAnsi="Calibri" w:cs="Calibri"/>
          <w:sz w:val="20"/>
          <w:szCs w:val="20"/>
        </w:rPr>
        <w:br/>
      </w:r>
      <w:r w:rsidR="00F23E20" w:rsidRPr="00F23E20">
        <w:rPr>
          <w:rFonts w:ascii="Calibri" w:hAnsi="Calibri" w:cs="Calibri"/>
          <w:sz w:val="20"/>
          <w:szCs w:val="20"/>
        </w:rPr>
        <w:t>i środowisko z EFRR, działanie FENX. 02.05 Woda do spożycia.</w:t>
      </w:r>
    </w:p>
    <w:p w14:paraId="05638C81" w14:textId="0CDA4CC1" w:rsidR="00941132" w:rsidRPr="00AC63F1" w:rsidRDefault="00941132" w:rsidP="005B7474">
      <w:pPr>
        <w:numPr>
          <w:ilvl w:val="0"/>
          <w:numId w:val="71"/>
        </w:numPr>
        <w:suppressAutoHyphens/>
        <w:spacing w:after="0" w:line="259" w:lineRule="auto"/>
        <w:ind w:left="425" w:hanging="425"/>
        <w:jc w:val="left"/>
        <w:rPr>
          <w:rFonts w:ascii="Calibri" w:hAnsi="Calibri" w:cs="Calibri"/>
          <w:sz w:val="20"/>
          <w:szCs w:val="20"/>
        </w:rPr>
      </w:pPr>
      <w:r w:rsidRPr="00AC63F1">
        <w:rPr>
          <w:rFonts w:ascii="Calibri" w:hAnsi="Calibri" w:cs="Calibri"/>
          <w:sz w:val="20"/>
          <w:szCs w:val="20"/>
        </w:rPr>
        <w:t xml:space="preserve">Wykonawca zobowiązuje się do realizacji przedmiotu umowy z należytą starannością, zgodnie </w:t>
      </w:r>
      <w:r w:rsidR="000A2507">
        <w:rPr>
          <w:rFonts w:ascii="Calibri" w:hAnsi="Calibri" w:cs="Calibri"/>
          <w:sz w:val="20"/>
          <w:szCs w:val="20"/>
        </w:rPr>
        <w:br/>
      </w:r>
      <w:r w:rsidRPr="00AC63F1">
        <w:rPr>
          <w:rFonts w:ascii="Calibri" w:hAnsi="Calibri" w:cs="Calibri"/>
          <w:sz w:val="20"/>
          <w:szCs w:val="20"/>
        </w:rPr>
        <w:t>z zaleceniami nadzoru inwestorskiego</w:t>
      </w:r>
      <w:r w:rsidR="00D26E7B" w:rsidRPr="00AC63F1">
        <w:rPr>
          <w:rFonts w:ascii="Calibri" w:hAnsi="Calibri" w:cs="Calibri"/>
          <w:sz w:val="20"/>
          <w:szCs w:val="20"/>
        </w:rPr>
        <w:t>/Zamawiającego</w:t>
      </w:r>
      <w:r w:rsidRPr="00AC63F1">
        <w:rPr>
          <w:rFonts w:ascii="Calibri" w:hAnsi="Calibri" w:cs="Calibri"/>
          <w:sz w:val="20"/>
          <w:szCs w:val="20"/>
        </w:rPr>
        <w:t>, obowiązującymi warunkami technicznymi, normami, przepisami dozoru technicznego, obowiązującymi w Rzeczypospolitej Polskiej przepisami prawa powszechnie obowiązującego i sztuką budowlaną, w terminie określonym Umową.</w:t>
      </w:r>
    </w:p>
    <w:tbl>
      <w:tblPr>
        <w:tblW w:w="0" w:type="auto"/>
        <w:tblBorders>
          <w:bottom w:val="single" w:sz="4" w:space="0" w:color="auto"/>
        </w:tblBorders>
        <w:tblLook w:val="04A0" w:firstRow="1" w:lastRow="0" w:firstColumn="1" w:lastColumn="0" w:noHBand="0" w:noVBand="1"/>
      </w:tblPr>
      <w:tblGrid>
        <w:gridCol w:w="669"/>
        <w:gridCol w:w="8401"/>
      </w:tblGrid>
      <w:tr w:rsidR="00941132" w:rsidRPr="004D3927" w14:paraId="05DCF855" w14:textId="77777777" w:rsidTr="00941132">
        <w:tc>
          <w:tcPr>
            <w:tcW w:w="669" w:type="dxa"/>
          </w:tcPr>
          <w:p w14:paraId="5711EFEA" w14:textId="77777777" w:rsidR="00941132" w:rsidRPr="004D3927" w:rsidRDefault="00941132" w:rsidP="00941132">
            <w:pPr>
              <w:suppressAutoHyphens/>
              <w:spacing w:before="240" w:after="0"/>
              <w:ind w:left="0" w:firstLine="0"/>
              <w:jc w:val="left"/>
              <w:rPr>
                <w:rFonts w:ascii="Calibri" w:hAnsi="Calibri" w:cs="Calibri"/>
                <w:color w:val="000000"/>
                <w:sz w:val="20"/>
                <w:szCs w:val="20"/>
              </w:rPr>
            </w:pPr>
            <w:r w:rsidRPr="004D3927">
              <w:rPr>
                <w:rFonts w:ascii="Calibri" w:hAnsi="Calibri" w:cs="Calibri"/>
                <w:b/>
                <w:color w:val="000000"/>
                <w:sz w:val="20"/>
                <w:szCs w:val="20"/>
              </w:rPr>
              <w:t>§ 3</w:t>
            </w:r>
          </w:p>
        </w:tc>
        <w:tc>
          <w:tcPr>
            <w:tcW w:w="8403" w:type="dxa"/>
          </w:tcPr>
          <w:p w14:paraId="662DCB4B" w14:textId="77777777" w:rsidR="00941132" w:rsidRPr="004D3927" w:rsidRDefault="00941132" w:rsidP="00941132">
            <w:pPr>
              <w:suppressAutoHyphens/>
              <w:spacing w:before="240" w:after="0"/>
              <w:ind w:left="0" w:firstLine="0"/>
              <w:jc w:val="left"/>
              <w:rPr>
                <w:rFonts w:ascii="Calibri" w:hAnsi="Calibri" w:cs="Calibri"/>
                <w:color w:val="000000"/>
                <w:sz w:val="20"/>
                <w:szCs w:val="20"/>
              </w:rPr>
            </w:pPr>
            <w:r w:rsidRPr="004D3927">
              <w:rPr>
                <w:rFonts w:ascii="Calibri" w:hAnsi="Calibri" w:cs="Calibri"/>
                <w:b/>
                <w:color w:val="000000"/>
                <w:sz w:val="20"/>
                <w:szCs w:val="20"/>
              </w:rPr>
              <w:t>TERMIN REALIZACJI</w:t>
            </w:r>
          </w:p>
        </w:tc>
      </w:tr>
    </w:tbl>
    <w:p w14:paraId="092F8091" w14:textId="77777777" w:rsidR="00941132" w:rsidRPr="004D3927" w:rsidRDefault="00941132" w:rsidP="005B7474">
      <w:pPr>
        <w:numPr>
          <w:ilvl w:val="0"/>
          <w:numId w:val="68"/>
        </w:numPr>
        <w:suppressAutoHyphens/>
        <w:spacing w:after="160" w:line="259" w:lineRule="auto"/>
        <w:ind w:left="426" w:hanging="426"/>
        <w:contextualSpacing/>
        <w:jc w:val="left"/>
        <w:rPr>
          <w:rFonts w:ascii="Calibri" w:hAnsi="Calibri" w:cs="Calibri"/>
          <w:sz w:val="20"/>
          <w:szCs w:val="20"/>
        </w:rPr>
      </w:pPr>
      <w:r w:rsidRPr="004D3927">
        <w:rPr>
          <w:rFonts w:ascii="Calibri" w:hAnsi="Calibri" w:cs="Calibri"/>
          <w:sz w:val="20"/>
          <w:szCs w:val="20"/>
        </w:rPr>
        <w:t>Termin rozpoczęcia realizacji przedmiotu umowy ustala się na dzień jej podpisania.</w:t>
      </w:r>
    </w:p>
    <w:p w14:paraId="5A1BC6B1" w14:textId="2C6EAFBA" w:rsidR="00D26E7B" w:rsidRPr="004D3927" w:rsidRDefault="00941132" w:rsidP="004D3927">
      <w:pPr>
        <w:numPr>
          <w:ilvl w:val="0"/>
          <w:numId w:val="68"/>
        </w:numPr>
        <w:spacing w:after="0"/>
        <w:ind w:left="426" w:hanging="426"/>
        <w:rPr>
          <w:rFonts w:ascii="Calibri" w:hAnsi="Calibri" w:cs="Calibri"/>
          <w:b/>
          <w:bCs/>
          <w:sz w:val="20"/>
          <w:szCs w:val="20"/>
        </w:rPr>
      </w:pPr>
      <w:r w:rsidRPr="004D3927">
        <w:rPr>
          <w:rFonts w:ascii="Calibri" w:hAnsi="Calibri" w:cs="Calibri"/>
          <w:sz w:val="20"/>
          <w:szCs w:val="20"/>
        </w:rPr>
        <w:t>Termin zakończenia ustala się na dzień</w:t>
      </w:r>
      <w:r w:rsidR="002D4EE7" w:rsidRPr="004D3927">
        <w:rPr>
          <w:rFonts w:ascii="Calibri" w:hAnsi="Calibri" w:cs="Calibri"/>
          <w:sz w:val="20"/>
          <w:szCs w:val="20"/>
        </w:rPr>
        <w:t xml:space="preserve">: </w:t>
      </w:r>
      <w:r w:rsidR="00913C75" w:rsidRPr="004D3927">
        <w:rPr>
          <w:rFonts w:ascii="Calibri" w:hAnsi="Calibri" w:cs="Calibri"/>
          <w:b/>
          <w:bCs/>
          <w:sz w:val="20"/>
          <w:szCs w:val="20"/>
        </w:rPr>
        <w:t>30</w:t>
      </w:r>
      <w:r w:rsidR="00D26E7B" w:rsidRPr="004D3927">
        <w:rPr>
          <w:rFonts w:ascii="Calibri" w:hAnsi="Calibri" w:cs="Calibri"/>
          <w:b/>
          <w:bCs/>
          <w:sz w:val="20"/>
          <w:szCs w:val="20"/>
        </w:rPr>
        <w:t xml:space="preserve"> listopada 202</w:t>
      </w:r>
      <w:r w:rsidR="00913C75" w:rsidRPr="004D3927">
        <w:rPr>
          <w:rFonts w:ascii="Calibri" w:hAnsi="Calibri" w:cs="Calibri"/>
          <w:b/>
          <w:bCs/>
          <w:sz w:val="20"/>
          <w:szCs w:val="20"/>
        </w:rPr>
        <w:t>5</w:t>
      </w:r>
      <w:r w:rsidR="00D26E7B" w:rsidRPr="004D3927">
        <w:rPr>
          <w:rFonts w:ascii="Calibri" w:hAnsi="Calibri" w:cs="Calibri"/>
          <w:b/>
          <w:bCs/>
          <w:sz w:val="20"/>
          <w:szCs w:val="20"/>
        </w:rPr>
        <w:t xml:space="preserve"> r. </w:t>
      </w:r>
    </w:p>
    <w:p w14:paraId="76A2685D" w14:textId="77777777" w:rsidR="00637EE7" w:rsidRPr="004970BB" w:rsidRDefault="00941132" w:rsidP="005B7474">
      <w:pPr>
        <w:numPr>
          <w:ilvl w:val="0"/>
          <w:numId w:val="68"/>
        </w:numPr>
        <w:suppressAutoHyphens/>
        <w:spacing w:after="160" w:line="259" w:lineRule="auto"/>
        <w:ind w:left="426" w:hanging="426"/>
        <w:contextualSpacing/>
        <w:jc w:val="left"/>
        <w:rPr>
          <w:rFonts w:ascii="Calibri" w:hAnsi="Calibri" w:cs="Calibri"/>
          <w:sz w:val="20"/>
          <w:szCs w:val="20"/>
        </w:rPr>
      </w:pPr>
      <w:r w:rsidRPr="004D3927">
        <w:rPr>
          <w:rFonts w:ascii="Calibri" w:hAnsi="Calibri" w:cs="Calibri"/>
          <w:sz w:val="20"/>
          <w:szCs w:val="20"/>
        </w:rPr>
        <w:t>Termin zakończenia, o jakim mowa w ust. 2 uważa się za zachowany, jeśli w tym terminie Wykonawca</w:t>
      </w:r>
      <w:r w:rsidRPr="00AC63F1">
        <w:rPr>
          <w:rFonts w:ascii="Calibri" w:hAnsi="Calibri" w:cs="Calibri"/>
          <w:sz w:val="20"/>
          <w:szCs w:val="20"/>
        </w:rPr>
        <w:t xml:space="preserve"> zgłosi Zamawiającemu zgodnie z postanowieniami </w:t>
      </w:r>
      <w:r w:rsidRPr="004970BB">
        <w:rPr>
          <w:rFonts w:ascii="Calibri" w:hAnsi="Calibri" w:cs="Calibri"/>
          <w:sz w:val="20"/>
          <w:szCs w:val="20"/>
        </w:rPr>
        <w:t>§ 19 Umowy gotowość do Odbioru końcoweg</w:t>
      </w:r>
      <w:r w:rsidR="00637EE7" w:rsidRPr="004970BB">
        <w:rPr>
          <w:rFonts w:ascii="Calibri" w:hAnsi="Calibri" w:cs="Calibri"/>
          <w:sz w:val="20"/>
          <w:szCs w:val="20"/>
        </w:rPr>
        <w:t>o</w:t>
      </w:r>
    </w:p>
    <w:p w14:paraId="4F8A9F7C" w14:textId="77777777" w:rsidR="00941132" w:rsidRDefault="00941132" w:rsidP="005B7474">
      <w:pPr>
        <w:numPr>
          <w:ilvl w:val="0"/>
          <w:numId w:val="68"/>
        </w:numPr>
        <w:suppressAutoHyphens/>
        <w:spacing w:after="160" w:line="259" w:lineRule="auto"/>
        <w:ind w:left="426" w:hanging="426"/>
        <w:contextualSpacing/>
        <w:jc w:val="left"/>
        <w:rPr>
          <w:rFonts w:ascii="Calibri" w:hAnsi="Calibri" w:cs="Calibri"/>
          <w:i/>
          <w:iCs/>
          <w:sz w:val="16"/>
          <w:szCs w:val="16"/>
        </w:rPr>
      </w:pPr>
      <w:r w:rsidRPr="00913C75">
        <w:rPr>
          <w:rFonts w:ascii="Calibri" w:hAnsi="Calibri" w:cs="Calibri"/>
          <w:sz w:val="20"/>
          <w:szCs w:val="20"/>
        </w:rPr>
        <w:t xml:space="preserve">Wykonawca zobowiązany jest do wykonania robót będących przedmiotem Umowy zgodnie </w:t>
      </w:r>
      <w:r w:rsidRPr="00913C75">
        <w:rPr>
          <w:rFonts w:ascii="Calibri" w:hAnsi="Calibri" w:cs="Calibri"/>
          <w:sz w:val="20"/>
          <w:szCs w:val="20"/>
        </w:rPr>
        <w:br/>
        <w:t>z Harmonogramem rzeczowo-finansowym.</w:t>
      </w:r>
      <w:r w:rsidR="00D26E7B" w:rsidRPr="00913C75">
        <w:rPr>
          <w:rFonts w:ascii="Calibri" w:hAnsi="Calibri" w:cs="Calibri"/>
          <w:sz w:val="20"/>
          <w:szCs w:val="20"/>
        </w:rPr>
        <w:t xml:space="preserve">* </w:t>
      </w:r>
      <w:r w:rsidR="00D26E7B" w:rsidRPr="00913C75">
        <w:rPr>
          <w:rFonts w:ascii="Calibri" w:hAnsi="Calibri" w:cs="Calibri"/>
          <w:i/>
          <w:iCs/>
          <w:sz w:val="16"/>
          <w:szCs w:val="16"/>
        </w:rPr>
        <w:t>(</w:t>
      </w:r>
      <w:r w:rsidR="00D26E7B" w:rsidRPr="004970BB">
        <w:rPr>
          <w:rFonts w:ascii="Calibri" w:hAnsi="Calibri" w:cs="Calibri"/>
          <w:i/>
          <w:iCs/>
          <w:sz w:val="16"/>
          <w:szCs w:val="16"/>
        </w:rPr>
        <w:t>niepotrzebne skreślić)</w:t>
      </w:r>
    </w:p>
    <w:p w14:paraId="0094415C" w14:textId="77777777" w:rsidR="00DE5D3B" w:rsidRDefault="00DE5D3B" w:rsidP="00DE5D3B">
      <w:pPr>
        <w:suppressAutoHyphens/>
        <w:spacing w:after="160" w:line="259" w:lineRule="auto"/>
        <w:ind w:left="0" w:firstLine="0"/>
        <w:contextualSpacing/>
        <w:jc w:val="left"/>
        <w:rPr>
          <w:rFonts w:ascii="Calibri" w:hAnsi="Calibri" w:cs="Calibri"/>
          <w:i/>
          <w:iCs/>
          <w:sz w:val="16"/>
          <w:szCs w:val="16"/>
        </w:rPr>
      </w:pPr>
    </w:p>
    <w:p w14:paraId="0CCF417E" w14:textId="77777777" w:rsidR="00F437CC" w:rsidRPr="004970BB" w:rsidRDefault="00F437CC" w:rsidP="00F437CC">
      <w:pPr>
        <w:suppressAutoHyphens/>
        <w:spacing w:after="160" w:line="259" w:lineRule="auto"/>
        <w:contextualSpacing/>
        <w:jc w:val="left"/>
        <w:rPr>
          <w:rFonts w:ascii="Calibri" w:hAnsi="Calibri" w:cs="Calibri"/>
          <w:i/>
          <w:iCs/>
          <w:sz w:val="16"/>
          <w:szCs w:val="16"/>
        </w:rPr>
      </w:pPr>
    </w:p>
    <w:tbl>
      <w:tblPr>
        <w:tblW w:w="0" w:type="auto"/>
        <w:tblBorders>
          <w:bottom w:val="single" w:sz="4" w:space="0" w:color="auto"/>
        </w:tblBorders>
        <w:tblLook w:val="04A0" w:firstRow="1" w:lastRow="0" w:firstColumn="1" w:lastColumn="0" w:noHBand="0" w:noVBand="1"/>
      </w:tblPr>
      <w:tblGrid>
        <w:gridCol w:w="669"/>
        <w:gridCol w:w="8401"/>
      </w:tblGrid>
      <w:tr w:rsidR="00941132" w:rsidRPr="004970BB" w14:paraId="0EAD093E" w14:textId="77777777" w:rsidTr="00941132">
        <w:tc>
          <w:tcPr>
            <w:tcW w:w="669" w:type="dxa"/>
          </w:tcPr>
          <w:p w14:paraId="141540E0"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4</w:t>
            </w:r>
          </w:p>
        </w:tc>
        <w:tc>
          <w:tcPr>
            <w:tcW w:w="8403" w:type="dxa"/>
          </w:tcPr>
          <w:p w14:paraId="0E668946"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PRZEKAZANIE TERENU BUDOWY</w:t>
            </w:r>
          </w:p>
        </w:tc>
      </w:tr>
    </w:tbl>
    <w:p w14:paraId="1F483597" w14:textId="77777777" w:rsidR="00941132" w:rsidRPr="004970BB" w:rsidRDefault="00941132" w:rsidP="005B7474">
      <w:pPr>
        <w:numPr>
          <w:ilvl w:val="0"/>
          <w:numId w:val="69"/>
        </w:numPr>
        <w:suppressAutoHyphens/>
        <w:spacing w:after="160" w:line="259" w:lineRule="auto"/>
        <w:ind w:left="426" w:hanging="426"/>
        <w:contextualSpacing/>
        <w:jc w:val="left"/>
        <w:rPr>
          <w:rFonts w:ascii="Calibri" w:hAnsi="Calibri" w:cs="Calibri"/>
          <w:sz w:val="20"/>
          <w:szCs w:val="20"/>
        </w:rPr>
      </w:pPr>
      <w:r w:rsidRPr="004970BB">
        <w:rPr>
          <w:rFonts w:ascii="Calibri" w:hAnsi="Calibri" w:cs="Calibri"/>
          <w:sz w:val="20"/>
          <w:szCs w:val="20"/>
        </w:rPr>
        <w:lastRenderedPageBreak/>
        <w:t xml:space="preserve">Zamawiający zobowiązuje się dostarczyć Wykonawcy </w:t>
      </w:r>
      <w:r w:rsidRPr="004970BB">
        <w:rPr>
          <w:rFonts w:ascii="Calibri" w:hAnsi="Calibri" w:cs="Calibri"/>
          <w:color w:val="000000"/>
          <w:sz w:val="20"/>
          <w:szCs w:val="20"/>
        </w:rPr>
        <w:t>Dokumentację projektową,</w:t>
      </w:r>
      <w:r w:rsidRPr="004970BB">
        <w:rPr>
          <w:rFonts w:ascii="Calibri" w:hAnsi="Calibri" w:cs="Calibri"/>
          <w:sz w:val="20"/>
          <w:szCs w:val="20"/>
        </w:rPr>
        <w:t xml:space="preserve"> która szczegółowo określa przedmiot umowy w terminie 7 dni od podpisania umowy. Zamawiający zastrzega jednocześnie, że Wykonawca zobowiązany będzie pobrać samodzielnie pełną dokumentację stanowiącą opis przedmiotu zamówienia udostępnioną na stronie internetowej Zamawiającego oraz wykonać na własny koszt wydruk niezbędnej dokumentacji „roboczej”.</w:t>
      </w:r>
    </w:p>
    <w:p w14:paraId="303C9FD3" w14:textId="77777777" w:rsidR="00941132" w:rsidRPr="004970BB" w:rsidRDefault="00941132" w:rsidP="005B7474">
      <w:pPr>
        <w:numPr>
          <w:ilvl w:val="0"/>
          <w:numId w:val="69"/>
        </w:numPr>
        <w:suppressAutoHyphens/>
        <w:spacing w:after="160" w:line="259" w:lineRule="auto"/>
        <w:ind w:left="426" w:hanging="426"/>
        <w:contextualSpacing/>
        <w:jc w:val="left"/>
        <w:rPr>
          <w:rFonts w:ascii="Calibri" w:hAnsi="Calibri" w:cs="Calibri"/>
          <w:b/>
          <w:sz w:val="20"/>
          <w:szCs w:val="20"/>
        </w:rPr>
      </w:pPr>
      <w:r w:rsidRPr="004970BB">
        <w:rPr>
          <w:rFonts w:ascii="Calibri" w:hAnsi="Calibri" w:cs="Calibri"/>
          <w:sz w:val="20"/>
          <w:szCs w:val="20"/>
        </w:rPr>
        <w:t>Zamawiający przekaże protokolarnie Wykonawcy Teren budowy w terminie 7 dni od daty zawarcia Umowy po warunkiem spełnienia obowiązków Wykonawcy wynikających z § 17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7AD16AA5" w14:textId="77777777" w:rsidTr="00941132">
        <w:tc>
          <w:tcPr>
            <w:tcW w:w="668" w:type="dxa"/>
          </w:tcPr>
          <w:p w14:paraId="20CC1D73"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5</w:t>
            </w:r>
          </w:p>
        </w:tc>
        <w:tc>
          <w:tcPr>
            <w:tcW w:w="8404" w:type="dxa"/>
          </w:tcPr>
          <w:p w14:paraId="5192764E" w14:textId="77777777" w:rsidR="00941132" w:rsidRPr="00AC63F1" w:rsidRDefault="00941132" w:rsidP="00D26E7B">
            <w:pPr>
              <w:suppressAutoHyphens/>
              <w:spacing w:before="240" w:after="0"/>
              <w:ind w:left="0" w:firstLine="0"/>
              <w:jc w:val="left"/>
              <w:rPr>
                <w:rFonts w:ascii="Calibri" w:hAnsi="Calibri" w:cs="Calibri"/>
                <w:sz w:val="20"/>
                <w:szCs w:val="20"/>
              </w:rPr>
            </w:pPr>
            <w:r w:rsidRPr="004970BB">
              <w:rPr>
                <w:rFonts w:ascii="Calibri" w:hAnsi="Calibri" w:cs="Calibri"/>
                <w:b/>
                <w:sz w:val="20"/>
                <w:szCs w:val="20"/>
              </w:rPr>
              <w:t>ZOBOWIĄZANIE DO STOSOWANIA ZAŁ</w:t>
            </w:r>
            <w:r w:rsidR="00747643" w:rsidRPr="004970BB">
              <w:rPr>
                <w:rFonts w:ascii="Calibri" w:hAnsi="Calibri" w:cs="Calibri"/>
                <w:b/>
                <w:sz w:val="20"/>
                <w:szCs w:val="20"/>
              </w:rPr>
              <w:t>O</w:t>
            </w:r>
            <w:r w:rsidRPr="004970BB">
              <w:rPr>
                <w:rFonts w:ascii="Calibri" w:hAnsi="Calibri" w:cs="Calibri"/>
                <w:b/>
                <w:sz w:val="20"/>
                <w:szCs w:val="20"/>
              </w:rPr>
              <w:t xml:space="preserve">ŻEŃ PRZYJĘTYCH W </w:t>
            </w:r>
            <w:r w:rsidR="00D26E7B" w:rsidRPr="004970BB">
              <w:rPr>
                <w:rFonts w:ascii="Calibri" w:hAnsi="Calibri" w:cs="Calibri"/>
                <w:b/>
                <w:sz w:val="20"/>
                <w:szCs w:val="20"/>
              </w:rPr>
              <w:t>ZO</w:t>
            </w:r>
          </w:p>
        </w:tc>
      </w:tr>
    </w:tbl>
    <w:p w14:paraId="4EF533C0" w14:textId="77777777" w:rsidR="00941132" w:rsidRPr="00941132" w:rsidRDefault="00941132" w:rsidP="00D26E7B">
      <w:pPr>
        <w:suppressAutoHyphens/>
        <w:spacing w:after="160"/>
        <w:ind w:left="0" w:firstLine="0"/>
        <w:jc w:val="left"/>
        <w:rPr>
          <w:rFonts w:ascii="Tahoma" w:hAnsi="Tahoma" w:cs="Tahoma"/>
          <w:b/>
          <w:sz w:val="18"/>
          <w:szCs w:val="20"/>
        </w:rPr>
      </w:pPr>
      <w:r w:rsidRPr="00AC63F1">
        <w:rPr>
          <w:rFonts w:ascii="Calibri" w:hAnsi="Calibri" w:cs="Calibri"/>
          <w:sz w:val="20"/>
          <w:szCs w:val="20"/>
        </w:rPr>
        <w:t>Strony zgodnie ustalają, iż Zamawiający dostarczył Wykonawcy formularz zawierający Specyfikację Istotnych Warunków Zamówienia, zawierającą m.in. istotne dla Zamawiającego postanowienia i zobowiązania Wykonawcy oraz, że są one obowiązujące przy wykonaniu umowy na wykonanie zamówienia publicznego</w:t>
      </w:r>
      <w:r w:rsidRPr="00941132">
        <w:rPr>
          <w:rFonts w:ascii="Tahoma" w:hAnsi="Tahoma" w:cs="Tahoma"/>
          <w:sz w:val="18"/>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4356A381" w14:textId="77777777" w:rsidTr="00941132">
        <w:trPr>
          <w:trHeight w:val="66"/>
        </w:trPr>
        <w:tc>
          <w:tcPr>
            <w:tcW w:w="668" w:type="dxa"/>
          </w:tcPr>
          <w:p w14:paraId="2FCF37AD" w14:textId="77777777" w:rsidR="00941132" w:rsidRPr="00AC63F1" w:rsidRDefault="00941132" w:rsidP="00941132">
            <w:pPr>
              <w:suppressAutoHyphens/>
              <w:spacing w:after="0"/>
              <w:ind w:left="0" w:firstLine="0"/>
              <w:jc w:val="left"/>
              <w:rPr>
                <w:rFonts w:ascii="Calibri" w:hAnsi="Calibri" w:cs="Calibri"/>
                <w:color w:val="000000"/>
                <w:sz w:val="20"/>
                <w:szCs w:val="20"/>
              </w:rPr>
            </w:pPr>
            <w:r w:rsidRPr="00AC63F1">
              <w:rPr>
                <w:rFonts w:ascii="Calibri" w:hAnsi="Calibri" w:cs="Calibri"/>
                <w:b/>
                <w:color w:val="000000"/>
                <w:sz w:val="20"/>
                <w:szCs w:val="20"/>
              </w:rPr>
              <w:t>§ 6</w:t>
            </w:r>
          </w:p>
        </w:tc>
        <w:tc>
          <w:tcPr>
            <w:tcW w:w="8404" w:type="dxa"/>
          </w:tcPr>
          <w:p w14:paraId="3B97A30B" w14:textId="77777777" w:rsidR="00941132" w:rsidRPr="00AC63F1" w:rsidRDefault="00941132" w:rsidP="00941132">
            <w:pPr>
              <w:suppressAutoHyphens/>
              <w:spacing w:after="0"/>
              <w:ind w:left="0" w:firstLine="0"/>
              <w:jc w:val="left"/>
              <w:rPr>
                <w:rFonts w:ascii="Calibri" w:hAnsi="Calibri" w:cs="Calibri"/>
                <w:sz w:val="20"/>
                <w:szCs w:val="20"/>
              </w:rPr>
            </w:pPr>
            <w:r w:rsidRPr="00AC63F1">
              <w:rPr>
                <w:rFonts w:ascii="Calibri" w:hAnsi="Calibri" w:cs="Calibri"/>
                <w:b/>
                <w:sz w:val="20"/>
                <w:szCs w:val="20"/>
              </w:rPr>
              <w:t>OBOWIĄZKI ZAMAWIAJĄCEGO</w:t>
            </w:r>
          </w:p>
        </w:tc>
      </w:tr>
    </w:tbl>
    <w:p w14:paraId="6DCB62C7" w14:textId="77777777" w:rsidR="00941132" w:rsidRPr="00AC63F1" w:rsidRDefault="00941132" w:rsidP="005B7474">
      <w:pPr>
        <w:numPr>
          <w:ilvl w:val="3"/>
          <w:numId w:val="72"/>
        </w:numPr>
        <w:suppressAutoHyphens/>
        <w:spacing w:after="0" w:line="259" w:lineRule="auto"/>
        <w:ind w:left="426" w:hanging="426"/>
        <w:rPr>
          <w:rFonts w:ascii="Calibri" w:hAnsi="Calibri" w:cs="Calibri"/>
          <w:sz w:val="20"/>
          <w:szCs w:val="20"/>
        </w:rPr>
      </w:pPr>
      <w:r w:rsidRPr="00AC63F1">
        <w:rPr>
          <w:rFonts w:ascii="Calibri" w:hAnsi="Calibri" w:cs="Calibri"/>
          <w:sz w:val="20"/>
          <w:szCs w:val="20"/>
        </w:rPr>
        <w:t>Do obowiązków Zamawiającego należy m.in.:</w:t>
      </w:r>
    </w:p>
    <w:p w14:paraId="2E99611C" w14:textId="77777777" w:rsidR="00941132" w:rsidRPr="00AC63F1" w:rsidRDefault="00941132" w:rsidP="005B7474">
      <w:pPr>
        <w:numPr>
          <w:ilvl w:val="0"/>
          <w:numId w:val="73"/>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wprowadzenie i protokolarne przekazanie Wykonawcy Terenu budowy oraz 1 egz. kompletnej Dokumentacji projektowej w wersji papierowej,</w:t>
      </w:r>
    </w:p>
    <w:p w14:paraId="4D2F298A" w14:textId="77777777" w:rsidR="00941132" w:rsidRPr="00AC63F1" w:rsidRDefault="00941132" w:rsidP="005B7474">
      <w:pPr>
        <w:numPr>
          <w:ilvl w:val="0"/>
          <w:numId w:val="73"/>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zapewnienie na swój koszt Nadzoru autorskiego i inwestorskiego z zastrzeżeniem, że  w przypadku, gdy konieczność wprowadzenia zmian w Dokumentacji projektowej jest następstwem nienależytego wykonywania przedmiotu Umowy przez Wykonawcę, koszty modyfikacji Dokumentacji projektowej oraz związanych z tym prac obciążają Wykonawcę, </w:t>
      </w:r>
    </w:p>
    <w:p w14:paraId="25598015" w14:textId="77777777" w:rsidR="00941132" w:rsidRPr="00AC63F1" w:rsidRDefault="00941132" w:rsidP="005B7474">
      <w:pPr>
        <w:numPr>
          <w:ilvl w:val="0"/>
          <w:numId w:val="73"/>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terminowe przystępowanie do odbiorów zamówienia,</w:t>
      </w:r>
    </w:p>
    <w:p w14:paraId="75935D26" w14:textId="77777777" w:rsidR="00941132" w:rsidRPr="00AC63F1" w:rsidRDefault="00941132" w:rsidP="005B7474">
      <w:pPr>
        <w:numPr>
          <w:ilvl w:val="0"/>
          <w:numId w:val="73"/>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terminowa zapłata wynagrodzenia należnego Wykonawcy za wykonanie przedmiotu Umowy.</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2704FC14" w14:textId="77777777" w:rsidTr="00941132">
        <w:tc>
          <w:tcPr>
            <w:tcW w:w="669" w:type="dxa"/>
          </w:tcPr>
          <w:p w14:paraId="31696B80" w14:textId="77777777" w:rsidR="00941132" w:rsidRPr="00AC63F1" w:rsidRDefault="00941132" w:rsidP="006A004F">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7</w:t>
            </w:r>
          </w:p>
        </w:tc>
        <w:tc>
          <w:tcPr>
            <w:tcW w:w="8403" w:type="dxa"/>
          </w:tcPr>
          <w:p w14:paraId="344DC82B" w14:textId="77777777" w:rsidR="00941132" w:rsidRPr="00BC1AB8" w:rsidRDefault="00941132" w:rsidP="006A004F">
            <w:pPr>
              <w:suppressAutoHyphens/>
              <w:spacing w:before="240" w:after="0"/>
              <w:ind w:left="0" w:firstLine="0"/>
              <w:jc w:val="left"/>
              <w:rPr>
                <w:rFonts w:ascii="Calibri" w:hAnsi="Calibri" w:cs="Calibri"/>
                <w:sz w:val="20"/>
                <w:szCs w:val="20"/>
              </w:rPr>
            </w:pPr>
            <w:r w:rsidRPr="00BC1AB8">
              <w:rPr>
                <w:rFonts w:ascii="Calibri" w:hAnsi="Calibri" w:cs="Calibri"/>
                <w:b/>
                <w:sz w:val="20"/>
                <w:szCs w:val="20"/>
              </w:rPr>
              <w:t>OBOWIĄZKI WYKONAWCY</w:t>
            </w:r>
          </w:p>
        </w:tc>
      </w:tr>
    </w:tbl>
    <w:p w14:paraId="054758AC" w14:textId="77777777" w:rsidR="00941132" w:rsidRPr="00AC63F1" w:rsidRDefault="00941132" w:rsidP="005B7474">
      <w:pPr>
        <w:numPr>
          <w:ilvl w:val="0"/>
          <w:numId w:val="67"/>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 xml:space="preserve">Do obowiązków Wykonawcy należy wykonywanie </w:t>
      </w:r>
      <w:r w:rsidRPr="00AC63F1">
        <w:rPr>
          <w:rFonts w:ascii="Calibri" w:hAnsi="Calibri" w:cs="Calibri"/>
          <w:color w:val="000000"/>
          <w:sz w:val="20"/>
          <w:szCs w:val="20"/>
        </w:rPr>
        <w:t xml:space="preserve">przedmiotu Umowy z należytą starannością zgodnie </w:t>
      </w:r>
      <w:r w:rsidRPr="00AC63F1">
        <w:rPr>
          <w:rFonts w:ascii="Calibri" w:hAnsi="Calibri" w:cs="Calibri"/>
          <w:color w:val="000000"/>
          <w:sz w:val="20"/>
          <w:szCs w:val="20"/>
        </w:rPr>
        <w:br/>
        <w:t>z Umową, Ofertą, Dokumentacją projektową, nienaruszającymi Umowy poleceniami Inspektora nadzoru</w:t>
      </w:r>
      <w:r w:rsidR="006A004F" w:rsidRPr="00AC63F1">
        <w:rPr>
          <w:rFonts w:ascii="Calibri" w:hAnsi="Calibri" w:cs="Calibri"/>
          <w:color w:val="000000"/>
          <w:sz w:val="20"/>
          <w:szCs w:val="20"/>
        </w:rPr>
        <w:t>/</w:t>
      </w:r>
      <w:proofErr w:type="spellStart"/>
      <w:r w:rsidR="006A004F" w:rsidRPr="00AC63F1">
        <w:rPr>
          <w:rFonts w:ascii="Calibri" w:hAnsi="Calibri" w:cs="Calibri"/>
          <w:color w:val="000000"/>
          <w:sz w:val="20"/>
          <w:szCs w:val="20"/>
        </w:rPr>
        <w:t>Zamawającego</w:t>
      </w:r>
      <w:proofErr w:type="spellEnd"/>
      <w:r w:rsidRPr="00AC63F1">
        <w:rPr>
          <w:rFonts w:ascii="Calibri" w:hAnsi="Calibri" w:cs="Calibri"/>
          <w:color w:val="000000"/>
          <w:sz w:val="20"/>
          <w:szCs w:val="20"/>
        </w:rPr>
        <w:t>, zasadami wiedzy technicznej, sztuki budowlanej oraz przepisami prawa powszechnie obowiązującego.</w:t>
      </w:r>
    </w:p>
    <w:p w14:paraId="1D2163F3" w14:textId="77777777" w:rsidR="00941132" w:rsidRPr="00AC63F1" w:rsidRDefault="00941132" w:rsidP="005B7474">
      <w:pPr>
        <w:numPr>
          <w:ilvl w:val="0"/>
          <w:numId w:val="67"/>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Ponadto Wykonawca będzie odpowiedzialny za:</w:t>
      </w:r>
    </w:p>
    <w:p w14:paraId="2504343A"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Media:</w:t>
      </w:r>
    </w:p>
    <w:p w14:paraId="2D544B78" w14:textId="77777777" w:rsidR="00941132" w:rsidRPr="00AC63F1" w:rsidRDefault="00941132" w:rsidP="007A7E73">
      <w:pPr>
        <w:numPr>
          <w:ilvl w:val="0"/>
          <w:numId w:val="5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dostarczenie energii elektrycznej, w tym uzyskanie pozwoleń na dokonanie podłączeń oraz uzgodnienie warunków przyłączenia, dostarczenie wody, odbioru ścieków oraz za dostawę </w:t>
      </w:r>
      <w:r w:rsidR="00296CDE">
        <w:rPr>
          <w:rFonts w:ascii="Calibri" w:hAnsi="Calibri" w:cs="Calibri"/>
          <w:sz w:val="20"/>
          <w:szCs w:val="20"/>
        </w:rPr>
        <w:br/>
      </w:r>
      <w:r w:rsidRPr="00AC63F1">
        <w:rPr>
          <w:rFonts w:ascii="Calibri" w:hAnsi="Calibri" w:cs="Calibri"/>
          <w:sz w:val="20"/>
          <w:szCs w:val="20"/>
        </w:rPr>
        <w:t>i odbiór innych mediów oraz usług niezbędnych do wykonania przedmiotu umowy od dnia przekazania Terenu budowy do dnia protokolarnego Odbioru końcowego;</w:t>
      </w:r>
    </w:p>
    <w:p w14:paraId="15E00F7E"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Teren budowy i Zaplecze budowy:</w:t>
      </w:r>
    </w:p>
    <w:p w14:paraId="4FBF0088"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przejęcie Terenu budowy od Zamawiającego w terminie z nim uzgodnionym,</w:t>
      </w:r>
    </w:p>
    <w:p w14:paraId="6D843E3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zorganizowanie Zaplecza budowy w okolicy Terenu budowy, w tym organizację i utrzymanie zaplecza socjalnego budowy: ustawienia kontenerów, sanitariatów. Wykonawca ma obowiązek urządzenia, eksploatacji i likwidacji Zaplecza budowy,</w:t>
      </w:r>
    </w:p>
    <w:p w14:paraId="0554AC64" w14:textId="77777777" w:rsidR="00D90B79" w:rsidRPr="00AC63F1" w:rsidRDefault="00D90B79"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oznakowanie, zabezpieczenie niezbędnego terenu, ulic i Terenu budowy w sposób minimalizujący uciążliwość dla mieszkańców,</w:t>
      </w:r>
    </w:p>
    <w:p w14:paraId="1C66201E"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dostarczenie, zainstalowanie i utrzymanie tymczasowych urządzeń zabezpieczających w tym: ogrodzenia, poręcze, oświetlenie, sygnały, znaki ostrzegawcze oraz wszelkie inne środki niezbędne do ochrony robót,</w:t>
      </w:r>
    </w:p>
    <w:p w14:paraId="14EAE3B0"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odpowiednie zabezpieczenie oraz utrzymanie w czystości wjazdów i dojść na Teren budowy,</w:t>
      </w:r>
    </w:p>
    <w:p w14:paraId="122D80A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utrzymanie czystości na terenach przyległych do Terenu budowy,</w:t>
      </w:r>
    </w:p>
    <w:p w14:paraId="76AE26FD" w14:textId="2CF4AE90"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 uzgodnienie czasowej organizacji ruchu na okres budowy,</w:t>
      </w:r>
    </w:p>
    <w:p w14:paraId="121AB65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zezwoleń na dojazd ciężkim sprzętem,</w:t>
      </w:r>
    </w:p>
    <w:p w14:paraId="25D1056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ochrony i dozoru mienia na Terenie budowy, do czasu zakończenia robót,</w:t>
      </w:r>
    </w:p>
    <w:p w14:paraId="5EC8772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likwidację zaplecza i obiektów tymczasowych wraz z kompleksowym sprzątaniem po budowie przed przekazaniem obiektów do użytkowania,</w:t>
      </w:r>
    </w:p>
    <w:p w14:paraId="4B8F613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uporządkowanie terenu po zakończeniu robót, zaplecza budowy jak również terenów sąsiadujących, zajętych lub użytkowanych przez Wykonawcę, w tym dokonania na własny koszt </w:t>
      </w:r>
      <w:r w:rsidRPr="00AC63F1">
        <w:rPr>
          <w:rFonts w:ascii="Calibri" w:hAnsi="Calibri" w:cs="Calibri"/>
          <w:sz w:val="20"/>
          <w:szCs w:val="20"/>
        </w:rPr>
        <w:lastRenderedPageBreak/>
        <w:t>odbudowy zniszczonych lub uszkodzonych w wyniku prowadzonych prac obiektów, fragmentów terenu dróg, nawierzchni lub instalacji,</w:t>
      </w:r>
    </w:p>
    <w:p w14:paraId="569068B8" w14:textId="77777777" w:rsidR="007678A9"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Terenu budowy z zachowaniem najwyższej staranności i uwzględnieniem specyfiki obiektu oraz jego przeznaczenia, utrzymanie terenu w stanie umożliwiającym komunikację, zapewnienie niezbędnych przejść oraz ładu i porządku na Terenie budowy</w:t>
      </w:r>
      <w:r w:rsidR="0050627D" w:rsidRPr="00AC63F1">
        <w:rPr>
          <w:rFonts w:ascii="Calibri" w:hAnsi="Calibri" w:cs="Calibri"/>
          <w:sz w:val="20"/>
          <w:szCs w:val="20"/>
        </w:rPr>
        <w:t>;</w:t>
      </w:r>
    </w:p>
    <w:p w14:paraId="7D0E457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Odpady:</w:t>
      </w:r>
    </w:p>
    <w:p w14:paraId="278BD247"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wywóz stali, złomu, gruzu, innych odpadów z rozbiórki i ewentualnego nadmiaru ziemi na składowisko oraz utylizację odpadów,</w:t>
      </w:r>
    </w:p>
    <w:p w14:paraId="3A0EC4EF"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transportu odpadów budowlanych do miejsc ich wykorzystania lub utylizacji,</w:t>
      </w:r>
    </w:p>
    <w:p w14:paraId="63A5E82D"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wszelkich uzgodnień i pozwoleń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w:t>
      </w:r>
      <w:proofErr w:type="spellStart"/>
      <w:r w:rsidRPr="00AC63F1">
        <w:rPr>
          <w:rFonts w:ascii="Calibri" w:hAnsi="Calibri" w:cs="Calibri"/>
          <w:sz w:val="20"/>
          <w:szCs w:val="20"/>
        </w:rPr>
        <w:t>t.j</w:t>
      </w:r>
      <w:proofErr w:type="spellEnd"/>
      <w:r w:rsidRPr="00AC63F1">
        <w:rPr>
          <w:rFonts w:ascii="Calibri" w:hAnsi="Calibri" w:cs="Calibri"/>
          <w:sz w:val="20"/>
          <w:szCs w:val="20"/>
        </w:rPr>
        <w:t>. Dz. U. 202</w:t>
      </w:r>
      <w:r w:rsidR="00A80659">
        <w:rPr>
          <w:rFonts w:ascii="Calibri" w:hAnsi="Calibri" w:cs="Calibri"/>
          <w:sz w:val="20"/>
          <w:szCs w:val="20"/>
        </w:rPr>
        <w:t>3</w:t>
      </w:r>
      <w:r w:rsidRPr="00AC63F1">
        <w:rPr>
          <w:rFonts w:ascii="Calibri" w:hAnsi="Calibri" w:cs="Calibri"/>
          <w:sz w:val="20"/>
          <w:szCs w:val="20"/>
        </w:rPr>
        <w:t xml:space="preserve"> r., poz. </w:t>
      </w:r>
      <w:r w:rsidR="00A80659">
        <w:rPr>
          <w:rFonts w:ascii="Calibri" w:hAnsi="Calibri" w:cs="Calibri"/>
          <w:sz w:val="20"/>
          <w:szCs w:val="20"/>
        </w:rPr>
        <w:t xml:space="preserve">1587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6EC90101" w14:textId="77777777" w:rsidR="00941132" w:rsidRPr="001A5039"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jako wytwarzający odpady budowlane, przepisów prawnych wynikających </w:t>
      </w:r>
      <w:r w:rsidRPr="00AC63F1">
        <w:rPr>
          <w:rFonts w:ascii="Calibri" w:hAnsi="Calibri" w:cs="Calibri"/>
          <w:sz w:val="20"/>
          <w:szCs w:val="20"/>
        </w:rPr>
        <w:br/>
        <w:t xml:space="preserve">z </w:t>
      </w:r>
      <w:r w:rsidRPr="001A5039">
        <w:rPr>
          <w:rFonts w:ascii="Calibri" w:hAnsi="Calibri" w:cs="Calibri"/>
          <w:sz w:val="20"/>
          <w:szCs w:val="20"/>
        </w:rPr>
        <w:t>następujących ustaw:</w:t>
      </w:r>
    </w:p>
    <w:p w14:paraId="30386A77" w14:textId="77777777" w:rsidR="00941132" w:rsidRPr="001A5039" w:rsidRDefault="00941132" w:rsidP="005B7474">
      <w:pPr>
        <w:numPr>
          <w:ilvl w:val="0"/>
          <w:numId w:val="58"/>
        </w:numPr>
        <w:tabs>
          <w:tab w:val="left" w:pos="1701"/>
        </w:tabs>
        <w:suppressAutoHyphens/>
        <w:autoSpaceDE w:val="0"/>
        <w:autoSpaceDN w:val="0"/>
        <w:adjustRightInd w:val="0"/>
        <w:spacing w:after="160" w:line="259" w:lineRule="auto"/>
        <w:ind w:left="1701" w:hanging="425"/>
        <w:contextualSpacing/>
        <w:jc w:val="left"/>
        <w:rPr>
          <w:rFonts w:ascii="Calibri" w:hAnsi="Calibri" w:cs="Calibri"/>
          <w:color w:val="000000" w:themeColor="text1"/>
          <w:sz w:val="20"/>
          <w:szCs w:val="20"/>
        </w:rPr>
      </w:pPr>
      <w:r w:rsidRPr="001A5039">
        <w:rPr>
          <w:rFonts w:ascii="Calibri" w:hAnsi="Calibri" w:cs="Calibri"/>
          <w:color w:val="000000" w:themeColor="text1"/>
          <w:sz w:val="20"/>
          <w:szCs w:val="20"/>
        </w:rPr>
        <w:t>Ustawy z dnia 27 kwietnia 2001 r. Prawo ochrony środowiska (</w:t>
      </w:r>
      <w:proofErr w:type="spellStart"/>
      <w:r w:rsidRPr="001A5039">
        <w:rPr>
          <w:rFonts w:ascii="Calibri" w:hAnsi="Calibri" w:cs="Calibri"/>
          <w:color w:val="000000" w:themeColor="text1"/>
          <w:sz w:val="20"/>
          <w:szCs w:val="20"/>
        </w:rPr>
        <w:t>t.j</w:t>
      </w:r>
      <w:proofErr w:type="spellEnd"/>
      <w:r w:rsidRPr="001A5039">
        <w:rPr>
          <w:rFonts w:ascii="Calibri" w:hAnsi="Calibri" w:cs="Calibri"/>
          <w:color w:val="000000" w:themeColor="text1"/>
          <w:sz w:val="20"/>
          <w:szCs w:val="20"/>
        </w:rPr>
        <w:t>. Dz. U. z 202</w:t>
      </w:r>
      <w:r w:rsidR="00A80659" w:rsidRPr="001A5039">
        <w:rPr>
          <w:rFonts w:ascii="Calibri" w:hAnsi="Calibri" w:cs="Calibri"/>
          <w:color w:val="000000" w:themeColor="text1"/>
          <w:sz w:val="20"/>
          <w:szCs w:val="20"/>
        </w:rPr>
        <w:t>4</w:t>
      </w:r>
      <w:r w:rsidRPr="001A5039">
        <w:rPr>
          <w:rFonts w:ascii="Calibri" w:hAnsi="Calibri" w:cs="Calibri"/>
          <w:color w:val="000000" w:themeColor="text1"/>
          <w:sz w:val="20"/>
          <w:szCs w:val="20"/>
        </w:rPr>
        <w:t xml:space="preserve">  r., poz. </w:t>
      </w:r>
      <w:r w:rsidR="00A80659" w:rsidRPr="001A5039">
        <w:rPr>
          <w:rFonts w:ascii="Calibri" w:hAnsi="Calibri" w:cs="Calibri"/>
          <w:color w:val="000000" w:themeColor="text1"/>
          <w:sz w:val="20"/>
          <w:szCs w:val="20"/>
        </w:rPr>
        <w:t>54</w:t>
      </w:r>
      <w:r w:rsidRPr="001A5039">
        <w:rPr>
          <w:rFonts w:ascii="Calibri" w:hAnsi="Calibri" w:cs="Calibri"/>
          <w:color w:val="000000" w:themeColor="text1"/>
          <w:sz w:val="20"/>
          <w:szCs w:val="20"/>
        </w:rPr>
        <w:t>)</w:t>
      </w:r>
    </w:p>
    <w:p w14:paraId="7F592EAB" w14:textId="77777777" w:rsidR="00941132" w:rsidRPr="001A5039" w:rsidRDefault="00941132" w:rsidP="005B7474">
      <w:pPr>
        <w:numPr>
          <w:ilvl w:val="0"/>
          <w:numId w:val="58"/>
        </w:numPr>
        <w:tabs>
          <w:tab w:val="left" w:pos="1701"/>
        </w:tabs>
        <w:suppressAutoHyphens/>
        <w:autoSpaceDE w:val="0"/>
        <w:autoSpaceDN w:val="0"/>
        <w:adjustRightInd w:val="0"/>
        <w:spacing w:after="160" w:line="259" w:lineRule="auto"/>
        <w:ind w:left="1701" w:hanging="425"/>
        <w:contextualSpacing/>
        <w:jc w:val="left"/>
        <w:rPr>
          <w:rFonts w:ascii="Calibri" w:hAnsi="Calibri" w:cs="Calibri"/>
          <w:color w:val="000000" w:themeColor="text1"/>
          <w:sz w:val="20"/>
          <w:szCs w:val="20"/>
        </w:rPr>
      </w:pPr>
      <w:r w:rsidRPr="001A5039">
        <w:rPr>
          <w:rFonts w:ascii="Calibri" w:hAnsi="Calibri" w:cs="Calibri"/>
          <w:color w:val="000000" w:themeColor="text1"/>
          <w:sz w:val="20"/>
          <w:szCs w:val="20"/>
        </w:rPr>
        <w:t>Ustawy z dnia 14 grudnia 2012 r. o odpadach (</w:t>
      </w:r>
      <w:proofErr w:type="spellStart"/>
      <w:r w:rsidRPr="001A5039">
        <w:rPr>
          <w:rFonts w:ascii="Calibri" w:hAnsi="Calibri" w:cs="Calibri"/>
          <w:color w:val="000000" w:themeColor="text1"/>
          <w:sz w:val="20"/>
          <w:szCs w:val="20"/>
        </w:rPr>
        <w:t>t.j</w:t>
      </w:r>
      <w:proofErr w:type="spellEnd"/>
      <w:r w:rsidRPr="001A5039">
        <w:rPr>
          <w:rFonts w:ascii="Calibri" w:hAnsi="Calibri" w:cs="Calibri"/>
          <w:color w:val="000000" w:themeColor="text1"/>
          <w:sz w:val="20"/>
          <w:szCs w:val="20"/>
        </w:rPr>
        <w:t>. Dz. U. z 20</w:t>
      </w:r>
      <w:r w:rsidR="00A80659" w:rsidRPr="001A5039">
        <w:rPr>
          <w:rFonts w:ascii="Calibri" w:hAnsi="Calibri" w:cs="Calibri"/>
          <w:color w:val="000000" w:themeColor="text1"/>
          <w:sz w:val="20"/>
          <w:szCs w:val="20"/>
        </w:rPr>
        <w:t>23</w:t>
      </w:r>
      <w:r w:rsidRPr="001A5039">
        <w:rPr>
          <w:rFonts w:ascii="Calibri" w:hAnsi="Calibri" w:cs="Calibri"/>
          <w:color w:val="000000" w:themeColor="text1"/>
          <w:sz w:val="20"/>
          <w:szCs w:val="20"/>
        </w:rPr>
        <w:t xml:space="preserve"> r., poz. </w:t>
      </w:r>
      <w:r w:rsidR="00A80659" w:rsidRPr="001A5039">
        <w:rPr>
          <w:rFonts w:ascii="Calibri" w:hAnsi="Calibri" w:cs="Calibri"/>
          <w:color w:val="000000" w:themeColor="text1"/>
          <w:sz w:val="20"/>
          <w:szCs w:val="20"/>
        </w:rPr>
        <w:t xml:space="preserve">1587 </w:t>
      </w:r>
      <w:r w:rsidRPr="001A5039">
        <w:rPr>
          <w:rFonts w:ascii="Calibri" w:hAnsi="Calibri" w:cs="Calibri"/>
          <w:color w:val="000000" w:themeColor="text1"/>
          <w:sz w:val="20"/>
          <w:szCs w:val="20"/>
        </w:rPr>
        <w:t xml:space="preserve"> z </w:t>
      </w:r>
      <w:proofErr w:type="spellStart"/>
      <w:r w:rsidRPr="001A5039">
        <w:rPr>
          <w:rFonts w:ascii="Calibri" w:hAnsi="Calibri" w:cs="Calibri"/>
          <w:color w:val="000000" w:themeColor="text1"/>
          <w:sz w:val="20"/>
          <w:szCs w:val="20"/>
        </w:rPr>
        <w:t>późn</w:t>
      </w:r>
      <w:proofErr w:type="spellEnd"/>
      <w:r w:rsidRPr="001A5039">
        <w:rPr>
          <w:rFonts w:ascii="Calibri" w:hAnsi="Calibri" w:cs="Calibri"/>
          <w:color w:val="000000" w:themeColor="text1"/>
          <w:sz w:val="20"/>
          <w:szCs w:val="20"/>
        </w:rPr>
        <w:t>. zm.)</w:t>
      </w:r>
    </w:p>
    <w:p w14:paraId="1B60555A" w14:textId="77777777" w:rsidR="00941132" w:rsidRPr="001A5039" w:rsidRDefault="00941132" w:rsidP="006A004F">
      <w:pPr>
        <w:tabs>
          <w:tab w:val="left" w:pos="1276"/>
        </w:tabs>
        <w:suppressAutoHyphens/>
        <w:autoSpaceDE w:val="0"/>
        <w:autoSpaceDN w:val="0"/>
        <w:adjustRightInd w:val="0"/>
        <w:spacing w:after="0"/>
        <w:ind w:left="1276" w:hanging="425"/>
        <w:jc w:val="left"/>
        <w:rPr>
          <w:rFonts w:ascii="Calibri" w:hAnsi="Calibri" w:cs="Calibri"/>
          <w:sz w:val="20"/>
          <w:szCs w:val="20"/>
        </w:rPr>
      </w:pPr>
      <w:r w:rsidRPr="001A5039">
        <w:rPr>
          <w:rFonts w:ascii="Calibri" w:hAnsi="Calibri" w:cs="Calibri"/>
          <w:color w:val="000000" w:themeColor="text1"/>
          <w:sz w:val="20"/>
          <w:szCs w:val="20"/>
        </w:rPr>
        <w:tab/>
        <w:t xml:space="preserve">Powołane przepisy prawne Wykonawca zobowiązuje się stosować z uwzględnieniem ewentualnych zmian stanu prawnego w tym </w:t>
      </w:r>
      <w:r w:rsidRPr="001A5039">
        <w:rPr>
          <w:rFonts w:ascii="Calibri" w:hAnsi="Calibri" w:cs="Calibri"/>
          <w:sz w:val="20"/>
          <w:szCs w:val="20"/>
        </w:rPr>
        <w:t>zakresie;</w:t>
      </w:r>
    </w:p>
    <w:p w14:paraId="59B721A7" w14:textId="77777777" w:rsidR="00941132" w:rsidRPr="001A5039"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1A5039">
        <w:rPr>
          <w:rFonts w:ascii="Calibri" w:hAnsi="Calibri" w:cs="Calibri"/>
          <w:b/>
          <w:bCs/>
          <w:sz w:val="20"/>
          <w:szCs w:val="20"/>
        </w:rPr>
        <w:t>Rozpoczęcie robót:</w:t>
      </w:r>
    </w:p>
    <w:p w14:paraId="6192FA34" w14:textId="77777777" w:rsidR="0050627D" w:rsidRPr="00AC63F1" w:rsidRDefault="00E73E6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opracowanie projektu organizacji robót,</w:t>
      </w:r>
    </w:p>
    <w:p w14:paraId="5E95845D" w14:textId="6A97CFA2" w:rsidR="0050627D" w:rsidRPr="00AA002C" w:rsidRDefault="0050627D"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AA002C">
        <w:rPr>
          <w:rFonts w:ascii="Calibri" w:hAnsi="Calibri" w:cs="Calibri"/>
          <w:b/>
          <w:bCs/>
          <w:sz w:val="20"/>
          <w:szCs w:val="20"/>
        </w:rPr>
        <w:t>pisemne powiadomienia wszystkich zainteresowanych stron - właścicieli lub administratorów terenów, właścicieli urządzeń, inne jednostki zgodnie z uzgodnieniami Dokumentacji projektowej – o terminie rozpoczęcia prac</w:t>
      </w:r>
      <w:r w:rsidR="00AA002C" w:rsidRPr="00AA002C">
        <w:rPr>
          <w:rFonts w:ascii="Calibri" w:hAnsi="Calibri" w:cs="Calibri"/>
          <w:b/>
          <w:bCs/>
          <w:sz w:val="20"/>
          <w:szCs w:val="20"/>
        </w:rPr>
        <w:t>,</w:t>
      </w:r>
      <w:r w:rsidR="00AA002C" w:rsidRPr="00AA002C">
        <w:rPr>
          <w:b/>
          <w:bCs/>
        </w:rPr>
        <w:t xml:space="preserve"> </w:t>
      </w:r>
      <w:r w:rsidR="00AA002C" w:rsidRPr="00AA002C">
        <w:rPr>
          <w:rFonts w:ascii="Calibri" w:hAnsi="Calibri" w:cs="Calibri"/>
          <w:b/>
          <w:bCs/>
          <w:sz w:val="20"/>
          <w:szCs w:val="20"/>
        </w:rPr>
        <w:t>co najmniej na 5 dni roboczych przed przystąpieniem do robót</w:t>
      </w:r>
      <w:r w:rsidRPr="00AA002C">
        <w:rPr>
          <w:rFonts w:ascii="Calibri" w:hAnsi="Calibri" w:cs="Calibri"/>
          <w:b/>
          <w:bCs/>
          <w:sz w:val="20"/>
          <w:szCs w:val="20"/>
        </w:rPr>
        <w:t xml:space="preserve"> oraz o przewidywanym terminie zakończenia,</w:t>
      </w:r>
    </w:p>
    <w:p w14:paraId="2903DE12" w14:textId="77777777" w:rsidR="004F6758"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sporządzenie opisu udostępnionych terenów łącznie z dokumentacją fotograficzną, </w:t>
      </w:r>
    </w:p>
    <w:p w14:paraId="146B1CCD" w14:textId="77777777" w:rsidR="004F6758" w:rsidRPr="00AC63F1" w:rsidRDefault="004F6758" w:rsidP="007A7E73">
      <w:pPr>
        <w:numPr>
          <w:ilvl w:val="0"/>
          <w:numId w:val="57"/>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 xml:space="preserve">powiadomienie na co najmniej 7 dni przed rozpoczęciem robót, organu nadzoru budowlanego, projektanta sprawującego nadzór nad zgodnością realizacji robót z projektem oraz Zamawiającego o planowanym terminie rozpoczęcia robót </w:t>
      </w:r>
      <w:bookmarkStart w:id="40" w:name="_Hlk62199112"/>
      <w:r w:rsidRPr="00AC63F1">
        <w:rPr>
          <w:rFonts w:ascii="Calibri" w:hAnsi="Calibri" w:cs="Calibri"/>
          <w:sz w:val="20"/>
          <w:szCs w:val="20"/>
        </w:rPr>
        <w:t>- jeżeli będzie wymagane</w:t>
      </w:r>
      <w:bookmarkEnd w:id="40"/>
      <w:r w:rsidRPr="00AC63F1">
        <w:rPr>
          <w:rFonts w:ascii="Calibri" w:hAnsi="Calibri" w:cs="Calibri"/>
          <w:sz w:val="20"/>
          <w:szCs w:val="20"/>
        </w:rPr>
        <w:t>;</w:t>
      </w:r>
    </w:p>
    <w:p w14:paraId="6C3CAA27" w14:textId="77777777" w:rsidR="004F6758" w:rsidRPr="00AC63F1" w:rsidRDefault="004F6758"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prowadzenie dokumentacji fotograficznej na każdym etapie robót budowlanych, tj. przed przystąpieniem do robót, </w:t>
      </w:r>
      <w:r w:rsidR="00543899" w:rsidRPr="00AC63F1">
        <w:rPr>
          <w:rFonts w:ascii="Calibri" w:hAnsi="Calibri" w:cs="Calibri"/>
          <w:sz w:val="20"/>
          <w:szCs w:val="20"/>
        </w:rPr>
        <w:t xml:space="preserve">w trakcie </w:t>
      </w:r>
      <w:r w:rsidRPr="00AC63F1">
        <w:rPr>
          <w:rFonts w:ascii="Calibri" w:hAnsi="Calibri" w:cs="Calibri"/>
          <w:sz w:val="20"/>
          <w:szCs w:val="20"/>
        </w:rPr>
        <w:t>postęp</w:t>
      </w:r>
      <w:r w:rsidR="00543899" w:rsidRPr="00AC63F1">
        <w:rPr>
          <w:rFonts w:ascii="Calibri" w:hAnsi="Calibri" w:cs="Calibri"/>
          <w:sz w:val="20"/>
          <w:szCs w:val="20"/>
        </w:rPr>
        <w:t>u</w:t>
      </w:r>
      <w:r w:rsidRPr="00AC63F1">
        <w:rPr>
          <w:rFonts w:ascii="Calibri" w:hAnsi="Calibri" w:cs="Calibri"/>
          <w:sz w:val="20"/>
          <w:szCs w:val="20"/>
        </w:rPr>
        <w:t xml:space="preserve"> prac oraz na zakończenie realizacji robót;</w:t>
      </w:r>
    </w:p>
    <w:p w14:paraId="6E589785" w14:textId="77777777" w:rsidR="00941132" w:rsidRPr="004970BB" w:rsidRDefault="00941132" w:rsidP="007A7E73">
      <w:pPr>
        <w:numPr>
          <w:ilvl w:val="0"/>
          <w:numId w:val="57"/>
        </w:numPr>
        <w:tabs>
          <w:tab w:val="left" w:pos="1276"/>
          <w:tab w:val="left" w:pos="1418"/>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wykupu polisy ubezpieczeniowej zgodnie </w:t>
      </w:r>
      <w:r w:rsidRPr="004970BB">
        <w:rPr>
          <w:rFonts w:ascii="Calibri" w:hAnsi="Calibri" w:cs="Calibri"/>
          <w:sz w:val="20"/>
          <w:szCs w:val="20"/>
        </w:rPr>
        <w:t>z § 17,</w:t>
      </w:r>
    </w:p>
    <w:p w14:paraId="57B9C52C" w14:textId="77777777" w:rsidR="00941132"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przedstawienie Zamawiającemu kopii polis ubezpieczeniowych, ważnych nie później niż od daty przekazania Terenu budowy do czasu Odbioru końcowego;</w:t>
      </w:r>
    </w:p>
    <w:p w14:paraId="0CCE0C91"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Opracowania:</w:t>
      </w:r>
    </w:p>
    <w:p w14:paraId="4A6046AE" w14:textId="77777777" w:rsidR="00C64DE0" w:rsidRDefault="00C64DE0" w:rsidP="005B7474">
      <w:pPr>
        <w:numPr>
          <w:ilvl w:val="0"/>
          <w:numId w:val="147"/>
        </w:numPr>
        <w:tabs>
          <w:tab w:val="left" w:pos="1276"/>
        </w:tabs>
        <w:suppressAutoHyphens/>
        <w:autoSpaceDE w:val="0"/>
        <w:autoSpaceDN w:val="0"/>
        <w:adjustRightInd w:val="0"/>
        <w:spacing w:after="160" w:line="259" w:lineRule="auto"/>
        <w:ind w:hanging="539"/>
        <w:contextualSpacing/>
        <w:jc w:val="left"/>
        <w:rPr>
          <w:rFonts w:ascii="Calibri" w:hAnsi="Calibri" w:cs="Calibri"/>
          <w:sz w:val="20"/>
          <w:szCs w:val="20"/>
        </w:rPr>
      </w:pPr>
      <w:r w:rsidRPr="00C64DE0">
        <w:rPr>
          <w:rFonts w:ascii="Calibri" w:hAnsi="Calibri" w:cs="Calibri"/>
          <w:sz w:val="20"/>
          <w:szCs w:val="20"/>
        </w:rPr>
        <w:t>Harmonogram rzeczowo-finansow</w:t>
      </w:r>
      <w:r>
        <w:rPr>
          <w:rFonts w:ascii="Calibri" w:hAnsi="Calibri" w:cs="Calibri"/>
          <w:sz w:val="20"/>
          <w:szCs w:val="20"/>
        </w:rPr>
        <w:t>y</w:t>
      </w:r>
      <w:r w:rsidRPr="00C64DE0">
        <w:rPr>
          <w:rFonts w:ascii="Calibri" w:hAnsi="Calibri" w:cs="Calibri"/>
          <w:sz w:val="20"/>
          <w:szCs w:val="20"/>
        </w:rPr>
        <w:t xml:space="preserve">. </w:t>
      </w:r>
    </w:p>
    <w:p w14:paraId="57C4D983" w14:textId="43E885C2" w:rsidR="00941132" w:rsidRPr="00AC63F1"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 BIOZ</w:t>
      </w:r>
      <w:r w:rsidR="00877AAE" w:rsidRPr="00877AAE">
        <w:t xml:space="preserve"> </w:t>
      </w:r>
      <w:r w:rsidR="00877AAE" w:rsidRPr="00877AAE">
        <w:rPr>
          <w:rFonts w:ascii="Calibri" w:hAnsi="Calibri" w:cs="Calibri"/>
          <w:sz w:val="20"/>
          <w:szCs w:val="20"/>
        </w:rPr>
        <w:t>zgodnie z ustawą Prawo budowlane</w:t>
      </w:r>
      <w:r w:rsidRPr="00AC63F1">
        <w:rPr>
          <w:rFonts w:ascii="Calibri" w:hAnsi="Calibri" w:cs="Calibri"/>
          <w:sz w:val="20"/>
          <w:szCs w:val="20"/>
        </w:rPr>
        <w:t>,</w:t>
      </w:r>
    </w:p>
    <w:p w14:paraId="35D95154" w14:textId="77777777" w:rsidR="00385124"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plany organizacji robót budowlanych służące realizacji przedmiotu Umowy i metod, które zamierza w tym celu przyjąć Wykonawca - sporządzane na żądanie Inspektora nadzoru,</w:t>
      </w:r>
    </w:p>
    <w:p w14:paraId="743E8693" w14:textId="77777777" w:rsidR="000D7B3F" w:rsidRDefault="0053098B" w:rsidP="000D7B3F">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60563">
        <w:rPr>
          <w:rFonts w:ascii="Calibri" w:hAnsi="Calibri" w:cs="Calibri"/>
          <w:sz w:val="20"/>
          <w:szCs w:val="20"/>
        </w:rPr>
        <w:t>Projekt organizacji ruchu</w:t>
      </w:r>
      <w:r w:rsidR="00860563">
        <w:rPr>
          <w:rFonts w:ascii="Calibri" w:hAnsi="Calibri" w:cs="Calibri"/>
          <w:sz w:val="20"/>
          <w:szCs w:val="20"/>
        </w:rPr>
        <w:t xml:space="preserve"> </w:t>
      </w:r>
      <w:r w:rsidR="00860563" w:rsidRPr="00860563">
        <w:rPr>
          <w:rFonts w:ascii="Calibri" w:hAnsi="Calibri" w:cs="Calibri"/>
          <w:sz w:val="20"/>
          <w:szCs w:val="20"/>
        </w:rPr>
        <w:t>- jeżeli będzie wymagan</w:t>
      </w:r>
      <w:r w:rsidR="00860563">
        <w:rPr>
          <w:rFonts w:ascii="Calibri" w:hAnsi="Calibri" w:cs="Calibri"/>
          <w:sz w:val="20"/>
          <w:szCs w:val="20"/>
        </w:rPr>
        <w:t>y</w:t>
      </w:r>
      <w:r w:rsidR="000D7B3F">
        <w:rPr>
          <w:rFonts w:ascii="Calibri" w:hAnsi="Calibri" w:cs="Calibri"/>
          <w:sz w:val="20"/>
          <w:szCs w:val="20"/>
        </w:rPr>
        <w:t>,</w:t>
      </w:r>
    </w:p>
    <w:p w14:paraId="71FBE6BB" w14:textId="1008A90E" w:rsidR="000D7B3F" w:rsidRPr="000D7B3F" w:rsidRDefault="000D7B3F" w:rsidP="000D7B3F">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Pr>
          <w:rFonts w:ascii="Calibri" w:hAnsi="Calibri" w:cs="Calibri"/>
          <w:sz w:val="20"/>
          <w:szCs w:val="20"/>
          <w:lang w:eastAsia="pl-PL"/>
        </w:rPr>
        <w:t>D</w:t>
      </w:r>
      <w:r w:rsidRPr="000D7B3F">
        <w:rPr>
          <w:rFonts w:ascii="Calibri" w:hAnsi="Calibri" w:cs="Calibri"/>
          <w:sz w:val="20"/>
          <w:szCs w:val="20"/>
          <w:lang w:eastAsia="pl-PL"/>
        </w:rPr>
        <w:t>okumentacj</w:t>
      </w:r>
      <w:r>
        <w:rPr>
          <w:rFonts w:ascii="Calibri" w:hAnsi="Calibri" w:cs="Calibri"/>
          <w:sz w:val="20"/>
          <w:szCs w:val="20"/>
          <w:lang w:eastAsia="pl-PL"/>
        </w:rPr>
        <w:t>a</w:t>
      </w:r>
      <w:r w:rsidRPr="000D7B3F">
        <w:rPr>
          <w:rFonts w:ascii="Calibri" w:hAnsi="Calibri" w:cs="Calibri"/>
          <w:sz w:val="20"/>
          <w:szCs w:val="20"/>
          <w:lang w:eastAsia="pl-PL"/>
        </w:rPr>
        <w:t xml:space="preserve"> techniczn</w:t>
      </w:r>
      <w:r>
        <w:rPr>
          <w:rFonts w:ascii="Calibri" w:hAnsi="Calibri" w:cs="Calibri"/>
          <w:sz w:val="20"/>
          <w:szCs w:val="20"/>
          <w:lang w:eastAsia="pl-PL"/>
        </w:rPr>
        <w:t>a</w:t>
      </w:r>
      <w:r w:rsidRPr="000D7B3F">
        <w:rPr>
          <w:rFonts w:ascii="Calibri" w:hAnsi="Calibri" w:cs="Calibri"/>
          <w:sz w:val="20"/>
          <w:szCs w:val="20"/>
          <w:lang w:eastAsia="pl-PL"/>
        </w:rPr>
        <w:t xml:space="preserve"> dotycząc</w:t>
      </w:r>
      <w:r>
        <w:rPr>
          <w:rFonts w:ascii="Calibri" w:hAnsi="Calibri" w:cs="Calibri"/>
          <w:sz w:val="20"/>
          <w:szCs w:val="20"/>
          <w:lang w:eastAsia="pl-PL"/>
        </w:rPr>
        <w:t>a</w:t>
      </w:r>
      <w:r w:rsidRPr="000D7B3F">
        <w:rPr>
          <w:rFonts w:ascii="Calibri" w:hAnsi="Calibri" w:cs="Calibri"/>
          <w:sz w:val="20"/>
          <w:szCs w:val="20"/>
          <w:lang w:eastAsia="pl-PL"/>
        </w:rPr>
        <w:t xml:space="preserve"> odtworzenia nawierzchni dróg</w:t>
      </w:r>
      <w:r w:rsidRPr="000D7B3F">
        <w:t xml:space="preserve"> </w:t>
      </w:r>
      <w:r w:rsidRPr="000D7B3F">
        <w:rPr>
          <w:rFonts w:ascii="Calibri" w:hAnsi="Calibri" w:cs="Calibri"/>
          <w:sz w:val="20"/>
          <w:szCs w:val="20"/>
          <w:lang w:eastAsia="pl-PL"/>
        </w:rPr>
        <w:t>opracowanie i uzgodnienie, jeśli będzie wymagany;</w:t>
      </w:r>
    </w:p>
    <w:p w14:paraId="6D11DC14" w14:textId="77777777" w:rsidR="00941132" w:rsidRPr="00AC63F1"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Dokumentacja powykonawcza;</w:t>
      </w:r>
    </w:p>
    <w:p w14:paraId="6134DFED" w14:textId="77777777" w:rsidR="00941132" w:rsidRPr="00514F08"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514F08">
        <w:rPr>
          <w:rFonts w:ascii="Calibri" w:hAnsi="Calibri" w:cs="Calibri"/>
          <w:b/>
          <w:bCs/>
          <w:sz w:val="20"/>
          <w:szCs w:val="20"/>
        </w:rPr>
        <w:t>Prace zabezpieczające:</w:t>
      </w:r>
    </w:p>
    <w:p w14:paraId="447F8042" w14:textId="77777777" w:rsidR="00941132" w:rsidRPr="00514F08"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514F08">
        <w:rPr>
          <w:rFonts w:ascii="Calibri" w:hAnsi="Calibri" w:cs="Calibri"/>
          <w:sz w:val="20"/>
          <w:szCs w:val="20"/>
        </w:rPr>
        <w:t xml:space="preserve">wykonanie prac zabezpieczających wynikających z konieczności wykonywania robót </w:t>
      </w:r>
      <w:r w:rsidRPr="00514F08">
        <w:rPr>
          <w:rFonts w:ascii="Calibri" w:hAnsi="Calibri" w:cs="Calibri"/>
          <w:sz w:val="20"/>
          <w:szCs w:val="20"/>
        </w:rPr>
        <w:br/>
        <w:t>w bezpośrednim sąsiedztwie istniejących obiektów budowlanych,</w:t>
      </w:r>
    </w:p>
    <w:p w14:paraId="6A6832CD" w14:textId="77777777" w:rsidR="00385124" w:rsidRPr="00AC63F1"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514F08">
        <w:rPr>
          <w:rFonts w:ascii="Calibri" w:hAnsi="Calibri" w:cs="Calibri"/>
          <w:sz w:val="20"/>
          <w:szCs w:val="20"/>
        </w:rPr>
        <w:t>wykonanie wykopów wraz z umocnieniem skarp i ewentualnego odwodnie</w:t>
      </w:r>
      <w:r w:rsidR="00296CDE" w:rsidRPr="00514F08">
        <w:rPr>
          <w:rFonts w:ascii="Calibri" w:hAnsi="Calibri" w:cs="Calibri"/>
          <w:sz w:val="20"/>
          <w:szCs w:val="20"/>
        </w:rPr>
        <w:t>nia</w:t>
      </w:r>
      <w:r w:rsidRPr="00514F08">
        <w:rPr>
          <w:rFonts w:ascii="Calibri" w:hAnsi="Calibri" w:cs="Calibri"/>
          <w:sz w:val="20"/>
          <w:szCs w:val="20"/>
        </w:rPr>
        <w:t xml:space="preserve"> wykopów</w:t>
      </w:r>
      <w:r w:rsidRPr="00AC63F1">
        <w:rPr>
          <w:rFonts w:ascii="Calibri" w:hAnsi="Calibri" w:cs="Calibri"/>
          <w:sz w:val="20"/>
          <w:szCs w:val="20"/>
        </w:rPr>
        <w:t xml:space="preserve"> </w:t>
      </w:r>
      <w:r w:rsidRPr="00AC63F1">
        <w:rPr>
          <w:rFonts w:ascii="Calibri" w:hAnsi="Calibri" w:cs="Calibri"/>
          <w:sz w:val="20"/>
          <w:szCs w:val="20"/>
        </w:rPr>
        <w:br/>
        <w:t>w zgodzie z obowiązującymi przepisami w szczególności z przepisami Ustawy z dnia 20 lipca 2017 r. Prawo wodne (</w:t>
      </w:r>
      <w:proofErr w:type="spellStart"/>
      <w:r w:rsidRPr="00AC63F1">
        <w:rPr>
          <w:rFonts w:ascii="Calibri" w:hAnsi="Calibri" w:cs="Calibri"/>
          <w:sz w:val="20"/>
          <w:szCs w:val="20"/>
        </w:rPr>
        <w:t>t.j</w:t>
      </w:r>
      <w:proofErr w:type="spellEnd"/>
      <w:r w:rsidRPr="001A5039">
        <w:rPr>
          <w:rFonts w:ascii="Calibri" w:hAnsi="Calibri" w:cs="Calibri"/>
          <w:sz w:val="20"/>
          <w:szCs w:val="20"/>
        </w:rPr>
        <w:t>. Dz.U. 202</w:t>
      </w:r>
      <w:r w:rsidR="00C67157" w:rsidRPr="001A5039">
        <w:rPr>
          <w:rFonts w:ascii="Calibri" w:hAnsi="Calibri" w:cs="Calibri"/>
          <w:sz w:val="20"/>
          <w:szCs w:val="20"/>
        </w:rPr>
        <w:t>3</w:t>
      </w:r>
      <w:r w:rsidRPr="001A5039">
        <w:rPr>
          <w:rFonts w:ascii="Calibri" w:hAnsi="Calibri" w:cs="Calibri"/>
          <w:sz w:val="20"/>
          <w:szCs w:val="20"/>
        </w:rPr>
        <w:t xml:space="preserve"> poz</w:t>
      </w:r>
      <w:r w:rsidRPr="00AC63F1">
        <w:rPr>
          <w:rFonts w:ascii="Calibri" w:hAnsi="Calibri" w:cs="Calibri"/>
          <w:sz w:val="20"/>
          <w:szCs w:val="20"/>
        </w:rPr>
        <w:t>.</w:t>
      </w:r>
      <w:r w:rsidR="00505614" w:rsidRPr="00AC63F1">
        <w:rPr>
          <w:rFonts w:ascii="Calibri" w:hAnsi="Calibri" w:cs="Calibri"/>
          <w:sz w:val="20"/>
          <w:szCs w:val="20"/>
        </w:rPr>
        <w:t xml:space="preserve"> </w:t>
      </w:r>
      <w:r w:rsidR="00C67157">
        <w:rPr>
          <w:rFonts w:ascii="Calibri" w:hAnsi="Calibri" w:cs="Calibri"/>
          <w:sz w:val="20"/>
          <w:szCs w:val="20"/>
        </w:rPr>
        <w:t>1478</w:t>
      </w:r>
      <w:r w:rsidRPr="00AC63F1">
        <w:rPr>
          <w:rFonts w:ascii="Calibri" w:hAnsi="Calibri" w:cs="Calibri"/>
          <w:sz w:val="20"/>
          <w:szCs w:val="20"/>
        </w:rPr>
        <w:t xml:space="preserve">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3A71BF9C" w14:textId="77777777" w:rsidR="00385124" w:rsidRPr="00AC63F1"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na czas robót urządzeń podziemnych krzyżujących się z realizowaną inwestycją oraz zabezpieczenie przed uszkodzeniem istniejących nawierzchni chodników, dojść, dróg, elementów budynku itp. przed uszkodzeniami, a w przypadku ich uszkodzenia odtworzenie uszkodzonych elementów,</w:t>
      </w:r>
    </w:p>
    <w:p w14:paraId="38D0950B" w14:textId="11871007" w:rsidR="00580350" w:rsidRPr="00874DAE" w:rsidRDefault="00385124"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b/>
          <w:bCs/>
          <w:color w:val="000000"/>
          <w:sz w:val="20"/>
          <w:szCs w:val="20"/>
        </w:rPr>
      </w:pPr>
      <w:r w:rsidRPr="00874DAE">
        <w:rPr>
          <w:rFonts w:ascii="Calibri" w:hAnsi="Calibri" w:cs="Calibri"/>
          <w:b/>
          <w:bCs/>
          <w:color w:val="000000"/>
          <w:sz w:val="20"/>
          <w:szCs w:val="20"/>
        </w:rPr>
        <w:lastRenderedPageBreak/>
        <w:t xml:space="preserve">usuwanie awarii powstałych podczas wykonywania prac oraz ponoszenie wszelkich kosztów </w:t>
      </w:r>
      <w:r w:rsidR="006A004F" w:rsidRPr="00874DAE">
        <w:rPr>
          <w:rFonts w:ascii="Calibri" w:hAnsi="Calibri" w:cs="Calibri"/>
          <w:b/>
          <w:bCs/>
          <w:color w:val="000000"/>
          <w:sz w:val="20"/>
          <w:szCs w:val="20"/>
        </w:rPr>
        <w:br/>
      </w:r>
      <w:r w:rsidRPr="00874DAE">
        <w:rPr>
          <w:rFonts w:ascii="Calibri" w:hAnsi="Calibri" w:cs="Calibri"/>
          <w:b/>
          <w:bCs/>
          <w:color w:val="000000"/>
          <w:sz w:val="20"/>
          <w:szCs w:val="20"/>
        </w:rPr>
        <w:t xml:space="preserve">z tym związanych. Prace wynikłe na skutek awarii (zagrażające przerwaniu ciągłości dostawy </w:t>
      </w:r>
      <w:r w:rsidR="00AA002C">
        <w:rPr>
          <w:rFonts w:ascii="Calibri" w:hAnsi="Calibri" w:cs="Calibri"/>
          <w:b/>
          <w:bCs/>
          <w:color w:val="000000"/>
          <w:sz w:val="20"/>
          <w:szCs w:val="20"/>
        </w:rPr>
        <w:t>wody</w:t>
      </w:r>
      <w:r w:rsidRPr="00874DAE">
        <w:rPr>
          <w:rFonts w:ascii="Calibri" w:hAnsi="Calibri" w:cs="Calibri"/>
          <w:b/>
          <w:bCs/>
          <w:color w:val="000000"/>
          <w:sz w:val="20"/>
          <w:szCs w:val="20"/>
        </w:rPr>
        <w:t>) muszą być wykonane bezzwłocznie, w czasie nie przekraczającym 7 godzin,</w:t>
      </w:r>
    </w:p>
    <w:p w14:paraId="34F2AAE0" w14:textId="77777777" w:rsidR="00941132" w:rsidRPr="00AC63F1" w:rsidRDefault="00505614"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zapewnienie odbiorów specjalistycznych niezbędnych dla realizacji inwestycji, oraz przygotowania dokumentacji, badań, protokołów wymaganych przez stosowne organy</w:t>
      </w:r>
      <w:r w:rsidR="001B0CF9" w:rsidRPr="00AC63F1">
        <w:rPr>
          <w:rFonts w:ascii="Calibri" w:hAnsi="Calibri" w:cs="Calibri"/>
          <w:sz w:val="20"/>
          <w:szCs w:val="20"/>
        </w:rPr>
        <w:t>,</w:t>
      </w:r>
    </w:p>
    <w:p w14:paraId="5C923215" w14:textId="77777777" w:rsidR="00877AAE" w:rsidRPr="00AC63F1" w:rsidRDefault="00941132"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zabezpieczenie istniejących budynków i obiektów w niezbędnym zakresie, wykopów oraz wymiany gruntów wynikających z występowania gruntów niebudowlanych</w:t>
      </w:r>
      <w:r w:rsidR="00580350" w:rsidRPr="00AC63F1">
        <w:rPr>
          <w:rFonts w:ascii="Calibri" w:hAnsi="Calibri" w:cs="Calibri"/>
          <w:sz w:val="20"/>
          <w:szCs w:val="20"/>
        </w:rPr>
        <w:t>,</w:t>
      </w:r>
    </w:p>
    <w:p w14:paraId="30CA5AF1" w14:textId="77777777" w:rsidR="001458D5" w:rsidRDefault="00877AAE"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877AAE">
        <w:rPr>
          <w:rFonts w:ascii="Calibri" w:hAnsi="Calibri" w:cs="Calibri"/>
          <w:sz w:val="20"/>
          <w:szCs w:val="20"/>
        </w:rPr>
        <w:t xml:space="preserve">zabezpieczenie przed zniszczeniem znajdującego się na terenie budowy </w:t>
      </w:r>
      <w:r w:rsidRPr="00874DAE">
        <w:rPr>
          <w:rFonts w:ascii="Calibri" w:hAnsi="Calibri" w:cs="Calibri"/>
          <w:sz w:val="20"/>
          <w:szCs w:val="20"/>
        </w:rPr>
        <w:t>i nie podlegającego likwidacji zadrzewienia i innych elementów zagospodarowania terenu oraz istniejących instalacji podziemnych i nadziemnych,</w:t>
      </w:r>
    </w:p>
    <w:p w14:paraId="1FAE99FA" w14:textId="5DB1107F" w:rsidR="001458D5" w:rsidRPr="001458D5" w:rsidRDefault="001458D5"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1458D5">
        <w:rPr>
          <w:rFonts w:ascii="Calibri" w:hAnsi="Calibri" w:cs="Calibri"/>
          <w:sz w:val="20"/>
          <w:szCs w:val="20"/>
        </w:rPr>
        <w:t xml:space="preserve">zapewnienie stałego dojazdu do posesji mieszkańców, utrzymanie na terenie objętym budową stałego ruchu kołowego i pieszego ( w tym w szczególności </w:t>
      </w:r>
      <w:r>
        <w:rPr>
          <w:rFonts w:ascii="Calibri" w:hAnsi="Calibri" w:cs="Calibri"/>
          <w:sz w:val="20"/>
          <w:szCs w:val="20"/>
        </w:rPr>
        <w:t xml:space="preserve"> </w:t>
      </w:r>
      <w:r w:rsidRPr="001458D5">
        <w:rPr>
          <w:rFonts w:ascii="Calibri" w:hAnsi="Calibri" w:cs="Calibri"/>
          <w:sz w:val="20"/>
          <w:szCs w:val="20"/>
        </w:rPr>
        <w:t>w miejscach gdzie prowadzona jest działalność gospodarcza) w okresie realizacji inwestycji, aż do zakończenia i odbioru końcowego robót</w:t>
      </w:r>
      <w:r>
        <w:rPr>
          <w:rFonts w:ascii="Calibri" w:hAnsi="Calibri" w:cs="Calibri"/>
          <w:sz w:val="20"/>
          <w:szCs w:val="20"/>
        </w:rPr>
        <w:t>,</w:t>
      </w:r>
    </w:p>
    <w:p w14:paraId="3EE58AF3" w14:textId="77777777" w:rsidR="00171851" w:rsidRPr="00AC63F1" w:rsidRDefault="00AC308B"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zapewnienie </w:t>
      </w:r>
      <w:r w:rsidR="00171851" w:rsidRPr="00AC63F1">
        <w:rPr>
          <w:rFonts w:ascii="Calibri" w:hAnsi="Calibri" w:cs="Calibri"/>
          <w:sz w:val="20"/>
          <w:szCs w:val="20"/>
        </w:rPr>
        <w:t>oświetleni</w:t>
      </w:r>
      <w:r w:rsidRPr="00AC63F1">
        <w:rPr>
          <w:rFonts w:ascii="Calibri" w:hAnsi="Calibri" w:cs="Calibri"/>
          <w:sz w:val="20"/>
          <w:szCs w:val="20"/>
        </w:rPr>
        <w:t>a</w:t>
      </w:r>
      <w:r w:rsidR="00171851" w:rsidRPr="00AC63F1">
        <w:rPr>
          <w:rFonts w:ascii="Calibri" w:hAnsi="Calibri" w:cs="Calibri"/>
          <w:sz w:val="20"/>
          <w:szCs w:val="20"/>
        </w:rPr>
        <w:t xml:space="preserve"> terenu</w:t>
      </w:r>
      <w:r w:rsidR="00543899" w:rsidRPr="00AC63F1">
        <w:rPr>
          <w:rFonts w:ascii="Calibri" w:hAnsi="Calibri" w:cs="Calibri"/>
          <w:sz w:val="20"/>
          <w:szCs w:val="20"/>
        </w:rPr>
        <w:t>,</w:t>
      </w:r>
      <w:r w:rsidR="00171851" w:rsidRPr="00AC63F1">
        <w:rPr>
          <w:rFonts w:ascii="Calibri" w:hAnsi="Calibri" w:cs="Calibri"/>
          <w:sz w:val="20"/>
          <w:szCs w:val="20"/>
        </w:rPr>
        <w:t xml:space="preserve"> na którym będą wykonywane prace</w:t>
      </w:r>
      <w:r w:rsidR="00783BAE" w:rsidRPr="00AC63F1">
        <w:rPr>
          <w:rFonts w:ascii="Calibri" w:hAnsi="Calibri" w:cs="Calibri"/>
          <w:sz w:val="20"/>
          <w:szCs w:val="20"/>
        </w:rPr>
        <w:t xml:space="preserve"> – jeśli będzie konieczne;</w:t>
      </w:r>
      <w:r w:rsidR="00E75956" w:rsidRPr="00AC63F1">
        <w:rPr>
          <w:rFonts w:ascii="Calibri" w:hAnsi="Calibri" w:cs="Calibri"/>
          <w:sz w:val="20"/>
          <w:szCs w:val="20"/>
        </w:rPr>
        <w:t>.</w:t>
      </w:r>
    </w:p>
    <w:p w14:paraId="07107302"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Realizacja:</w:t>
      </w:r>
    </w:p>
    <w:p w14:paraId="1D18C854" w14:textId="77777777" w:rsidR="00941132" w:rsidRDefault="00941132" w:rsidP="005B7474">
      <w:pPr>
        <w:numPr>
          <w:ilvl w:val="0"/>
          <w:numId w:val="60"/>
        </w:numPr>
        <w:tabs>
          <w:tab w:val="left" w:pos="1276"/>
        </w:tabs>
        <w:suppressAutoHyphens/>
        <w:autoSpaceDE w:val="0"/>
        <w:autoSpaceDN w:val="0"/>
        <w:adjustRightInd w:val="0"/>
        <w:spacing w:after="0" w:line="259" w:lineRule="auto"/>
        <w:ind w:left="1276" w:hanging="425"/>
        <w:contextualSpacing/>
        <w:jc w:val="left"/>
        <w:rPr>
          <w:rFonts w:ascii="Calibri" w:hAnsi="Calibri" w:cs="Calibri"/>
          <w:sz w:val="20"/>
          <w:szCs w:val="20"/>
        </w:rPr>
      </w:pPr>
      <w:r w:rsidRPr="00AC63F1">
        <w:rPr>
          <w:rFonts w:ascii="Calibri" w:hAnsi="Calibri" w:cs="Calibri"/>
          <w:sz w:val="20"/>
          <w:szCs w:val="20"/>
        </w:rPr>
        <w:t>przedkładanie Zamawiającemu, na co najmniej trzy tygodnie przed planowanym wbudowaniem, zestawienia propozycji urządzeń i Materiałów planowanych do użycia przez Wykonawcę w danym okresie. W przypadku planowania wbudowania urządzeń</w:t>
      </w:r>
      <w:r w:rsidR="006A004F" w:rsidRPr="00AC63F1">
        <w:rPr>
          <w:rFonts w:ascii="Calibri" w:hAnsi="Calibri" w:cs="Calibri"/>
          <w:sz w:val="20"/>
          <w:szCs w:val="20"/>
        </w:rPr>
        <w:t>/materiałów</w:t>
      </w:r>
      <w:r w:rsidRPr="00AC63F1">
        <w:rPr>
          <w:rFonts w:ascii="Calibri" w:hAnsi="Calibri" w:cs="Calibri"/>
          <w:sz w:val="20"/>
          <w:szCs w:val="20"/>
        </w:rPr>
        <w:t xml:space="preserve"> innych niż wskazane w dokumentacji projektowej (równoważnych), Wykonawca zobowiązany jest do udowodnienia ich równoważności w sposób opisany OPZ – Część III </w:t>
      </w:r>
      <w:r w:rsidR="006A004F" w:rsidRPr="00AC63F1">
        <w:rPr>
          <w:rFonts w:ascii="Calibri" w:hAnsi="Calibri" w:cs="Calibri"/>
          <w:sz w:val="20"/>
          <w:szCs w:val="20"/>
        </w:rPr>
        <w:t>ZO</w:t>
      </w:r>
      <w:r w:rsidRPr="00AC63F1">
        <w:rPr>
          <w:rFonts w:ascii="Calibri" w:hAnsi="Calibri" w:cs="Calibri"/>
          <w:sz w:val="20"/>
          <w:szCs w:val="20"/>
        </w:rPr>
        <w:t xml:space="preserve">. Nie wywiązanie się przez Wykonawcę z niniejszych postanowień, skutkować będzie wstrzymaniem robót </w:t>
      </w:r>
      <w:r w:rsidR="006A004F" w:rsidRPr="00AC63F1">
        <w:rPr>
          <w:rFonts w:ascii="Calibri" w:hAnsi="Calibri" w:cs="Calibri"/>
          <w:sz w:val="20"/>
          <w:szCs w:val="20"/>
        </w:rPr>
        <w:br/>
      </w:r>
      <w:r w:rsidRPr="00AC63F1">
        <w:rPr>
          <w:rFonts w:ascii="Calibri" w:hAnsi="Calibri" w:cs="Calibri"/>
          <w:sz w:val="20"/>
          <w:szCs w:val="20"/>
        </w:rPr>
        <w:t>z przyczyn niezależnych od Zamawiającego, do czasu przedłożenia wymaganych, właściwych dokumentów,</w:t>
      </w:r>
    </w:p>
    <w:p w14:paraId="5ACA059F" w14:textId="77777777" w:rsidR="00874DAE"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zasad bezpieczeństwa, BHP, p. </w:t>
      </w:r>
      <w:proofErr w:type="spellStart"/>
      <w:r w:rsidRPr="00AC63F1">
        <w:rPr>
          <w:rFonts w:ascii="Calibri" w:hAnsi="Calibri" w:cs="Calibri"/>
          <w:sz w:val="20"/>
          <w:szCs w:val="20"/>
        </w:rPr>
        <w:t>poż</w:t>
      </w:r>
      <w:proofErr w:type="spellEnd"/>
      <w:r w:rsidRPr="00AC63F1">
        <w:rPr>
          <w:rFonts w:ascii="Calibri" w:hAnsi="Calibri" w:cs="Calibri"/>
          <w:sz w:val="20"/>
          <w:szCs w:val="20"/>
        </w:rPr>
        <w:t>.,</w:t>
      </w:r>
    </w:p>
    <w:p w14:paraId="13468D11" w14:textId="77777777" w:rsidR="00874DAE" w:rsidRDefault="00874DAE"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D3076E">
        <w:rPr>
          <w:rFonts w:ascii="Calibri" w:hAnsi="Calibri" w:cs="Calibri"/>
          <w:b/>
          <w:bCs/>
          <w:sz w:val="20"/>
          <w:szCs w:val="20"/>
        </w:rPr>
        <w:t xml:space="preserve">ustalanie z Zamawiającym z wyprzedzeniem czasowym terminu wyłączenia sieci wodociągowej co najmniej na </w:t>
      </w:r>
      <w:r w:rsidR="00D3076E" w:rsidRPr="00D3076E">
        <w:rPr>
          <w:rFonts w:ascii="Calibri" w:hAnsi="Calibri" w:cs="Calibri"/>
          <w:b/>
          <w:bCs/>
          <w:sz w:val="20"/>
          <w:szCs w:val="20"/>
        </w:rPr>
        <w:t>7</w:t>
      </w:r>
      <w:r w:rsidRPr="00D3076E">
        <w:rPr>
          <w:rFonts w:ascii="Calibri" w:hAnsi="Calibri" w:cs="Calibri"/>
          <w:b/>
          <w:bCs/>
          <w:sz w:val="20"/>
          <w:szCs w:val="20"/>
        </w:rPr>
        <w:t xml:space="preserve"> dni przed koniecznym przestojem (przerwy w dostawie wody) w trakcie realizacji robót, </w:t>
      </w:r>
    </w:p>
    <w:p w14:paraId="0D449DDD" w14:textId="332EDB58" w:rsidR="0053098B" w:rsidRPr="00AA002C" w:rsidRDefault="0053098B"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A002C">
        <w:rPr>
          <w:rFonts w:ascii="Calibri" w:hAnsi="Calibri" w:cs="Calibri"/>
          <w:sz w:val="20"/>
          <w:szCs w:val="20"/>
        </w:rPr>
        <w:t xml:space="preserve">wykonania przedmiotu Umowy zgodnie z uzgodnieniami z zarządcami dróg, zarządcami  sieci </w:t>
      </w:r>
      <w:r w:rsidR="00AA002C">
        <w:rPr>
          <w:rFonts w:ascii="Calibri" w:hAnsi="Calibri" w:cs="Calibri"/>
          <w:sz w:val="20"/>
          <w:szCs w:val="20"/>
        </w:rPr>
        <w:br/>
      </w:r>
      <w:r w:rsidRPr="00AA002C">
        <w:rPr>
          <w:rFonts w:ascii="Calibri" w:hAnsi="Calibri" w:cs="Calibri"/>
          <w:sz w:val="20"/>
          <w:szCs w:val="20"/>
        </w:rPr>
        <w:t>i uzbrojenia terenu,</w:t>
      </w:r>
    </w:p>
    <w:p w14:paraId="1DA17AB0"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trike/>
          <w:color w:val="FF0000"/>
          <w:sz w:val="20"/>
          <w:szCs w:val="20"/>
        </w:rPr>
      </w:pPr>
      <w:r w:rsidRPr="00AC63F1">
        <w:rPr>
          <w:rFonts w:ascii="Calibri" w:hAnsi="Calibri" w:cs="Calibri"/>
          <w:sz w:val="20"/>
          <w:szCs w:val="20"/>
        </w:rPr>
        <w:t>zapewnienie niezbędnych nadzorów i odbiorów np. zakładu energetycznego, telekomunikacji, gazowni itp. wraz z wszelkimi kosztami z tym związanymi,</w:t>
      </w:r>
    </w:p>
    <w:p w14:paraId="56EC7BBE"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informowanie niezwłocznie Zamawiającego</w:t>
      </w:r>
      <w:r w:rsidR="00296CDE">
        <w:rPr>
          <w:rFonts w:ascii="Calibri" w:hAnsi="Calibri" w:cs="Calibri"/>
          <w:sz w:val="20"/>
          <w:szCs w:val="20"/>
        </w:rPr>
        <w:t>/</w:t>
      </w:r>
      <w:r w:rsidRPr="00AC63F1">
        <w:rPr>
          <w:rFonts w:ascii="Calibri" w:hAnsi="Calibri" w:cs="Calibri"/>
          <w:sz w:val="20"/>
          <w:szCs w:val="20"/>
        </w:rPr>
        <w:t>Inspektora nadzoru o problemach technicznych lub okolicznościach, które mogą wpłynąć na jakość robót lub termin zakończenia robót,</w:t>
      </w:r>
    </w:p>
    <w:p w14:paraId="4953FEA4" w14:textId="498EBDE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uczestnictwo w organizowanych przez Inspektora nadzoru cyklicznych spotkaniach (co najmniej raz </w:t>
      </w:r>
      <w:r w:rsidR="00880E26" w:rsidRPr="00AC63F1">
        <w:rPr>
          <w:rFonts w:ascii="Calibri" w:hAnsi="Calibri" w:cs="Calibri"/>
          <w:sz w:val="20"/>
          <w:szCs w:val="20"/>
        </w:rPr>
        <w:t xml:space="preserve">na </w:t>
      </w:r>
      <w:r w:rsidRPr="00AC63F1">
        <w:rPr>
          <w:rFonts w:ascii="Calibri" w:hAnsi="Calibri" w:cs="Calibri"/>
          <w:sz w:val="20"/>
          <w:szCs w:val="20"/>
        </w:rPr>
        <w:t xml:space="preserve">miesiąc) w celu określenia postępu Robót oraz omówienia problemów związanych </w:t>
      </w:r>
      <w:r w:rsidRPr="00AC63F1">
        <w:rPr>
          <w:rFonts w:ascii="Calibri" w:hAnsi="Calibri" w:cs="Calibri"/>
          <w:sz w:val="20"/>
          <w:szCs w:val="20"/>
        </w:rPr>
        <w:br/>
        <w:t>z realizacją Umowy. Jeżeli będzie to konieczne Wykonawca, Inspektor nadzoru lub Zamawiający  będzie mógł wymagać zwołania dodatkowego spotkania, w celu omówienia problemów związanych z realizacją Umowy, informując o tym z 3 dniowym wyprzedzeniem</w:t>
      </w:r>
      <w:r w:rsidR="008742B4">
        <w:rPr>
          <w:rFonts w:ascii="Calibri" w:hAnsi="Calibri" w:cs="Calibri"/>
          <w:sz w:val="20"/>
          <w:szCs w:val="20"/>
        </w:rPr>
        <w:t xml:space="preserve">, </w:t>
      </w:r>
    </w:p>
    <w:p w14:paraId="365CB285"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usunięcie wszelkich wad i usterek stwierdzonych przez Nadzór inwestorski</w:t>
      </w:r>
      <w:r w:rsidR="00880E26" w:rsidRPr="00AC63F1">
        <w:rPr>
          <w:rFonts w:ascii="Calibri" w:hAnsi="Calibri" w:cs="Calibri"/>
          <w:sz w:val="20"/>
          <w:szCs w:val="20"/>
        </w:rPr>
        <w:t>/Zamawiającego</w:t>
      </w:r>
      <w:r w:rsidRPr="00AC63F1">
        <w:rPr>
          <w:rFonts w:ascii="Calibri" w:hAnsi="Calibri" w:cs="Calibri"/>
          <w:sz w:val="20"/>
          <w:szCs w:val="20"/>
        </w:rPr>
        <w:t xml:space="preserve"> </w:t>
      </w:r>
      <w:r w:rsidR="00880E26" w:rsidRPr="00AC63F1">
        <w:rPr>
          <w:rFonts w:ascii="Calibri" w:hAnsi="Calibri" w:cs="Calibri"/>
          <w:sz w:val="20"/>
          <w:szCs w:val="20"/>
        </w:rPr>
        <w:br/>
      </w:r>
      <w:r w:rsidRPr="00AC63F1">
        <w:rPr>
          <w:rFonts w:ascii="Calibri" w:hAnsi="Calibri" w:cs="Calibri"/>
          <w:sz w:val="20"/>
          <w:szCs w:val="20"/>
        </w:rPr>
        <w:t>w trakcie trwania robót w terminie nie dłuższym niż termin technicznie uzasadniony i konieczny do ich usunięcia,</w:t>
      </w:r>
    </w:p>
    <w:p w14:paraId="1D396319"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3D9B7433"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wszelkich niezbędnych badań, prób, pomiarów itp. wykonywanych robót i użytych Materiałów w celu udokumentowania spełnienia przez nie wymagań określonych w projektach </w:t>
      </w:r>
      <w:r w:rsidRPr="00AC63F1">
        <w:rPr>
          <w:rFonts w:ascii="Calibri" w:hAnsi="Calibri" w:cs="Calibri"/>
          <w:sz w:val="20"/>
          <w:szCs w:val="20"/>
        </w:rPr>
        <w:br/>
        <w:t xml:space="preserve">i normach, wszelkie badania i pomiary niezbędne do dokonania odbioru robót itp. zgodnie </w:t>
      </w:r>
      <w:r w:rsidRPr="00AC63F1">
        <w:rPr>
          <w:rFonts w:ascii="Calibri" w:hAnsi="Calibri" w:cs="Calibri"/>
          <w:sz w:val="20"/>
          <w:szCs w:val="20"/>
        </w:rPr>
        <w:br/>
        <w:t>z zaleceniami Zamawiającego i Inspektorów,</w:t>
      </w:r>
    </w:p>
    <w:p w14:paraId="0FC59243"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eastAsia="Calibri" w:hAnsi="Calibri" w:cs="Calibri"/>
          <w:color w:val="000000"/>
          <w:sz w:val="20"/>
          <w:szCs w:val="20"/>
          <w:lang w:eastAsia="en-US"/>
        </w:rPr>
        <w:t xml:space="preserve">pokrycie kosztów modyfikacji Dokumentacji projektowej oraz związanych z tym prac, wyłącznie </w:t>
      </w:r>
      <w:r w:rsidRPr="00AC63F1">
        <w:rPr>
          <w:rFonts w:ascii="Calibri" w:eastAsia="Calibri" w:hAnsi="Calibri" w:cs="Calibri"/>
          <w:color w:val="000000"/>
          <w:sz w:val="20"/>
          <w:szCs w:val="20"/>
          <w:lang w:eastAsia="en-US"/>
        </w:rPr>
        <w:br/>
        <w:t xml:space="preserve">w przypadku, gdy konieczność wprowadzenia zmian w Dokumentacji projektowej jest następstwem nienależytego wykonywania przedmiotu Umowy przez Wykonawcę, </w:t>
      </w:r>
    </w:p>
    <w:p w14:paraId="2988BDA1"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jakość wykonywanych robót budowlanych oraz jakość zastosowanych do robót Materiałów,</w:t>
      </w:r>
    </w:p>
    <w:p w14:paraId="7DDF802F"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bCs/>
          <w:sz w:val="20"/>
          <w:szCs w:val="20"/>
        </w:rPr>
        <w:lastRenderedPageBreak/>
        <w:t>zgłaszanie Inspektorowi nadzoru</w:t>
      </w:r>
      <w:r w:rsidR="00880E26" w:rsidRPr="00AC63F1">
        <w:rPr>
          <w:rFonts w:ascii="Calibri" w:hAnsi="Calibri" w:cs="Calibri"/>
          <w:bCs/>
          <w:sz w:val="20"/>
          <w:szCs w:val="20"/>
        </w:rPr>
        <w:t>/Zamawiającemu</w:t>
      </w:r>
      <w:r w:rsidRPr="00AC63F1">
        <w:rPr>
          <w:rFonts w:ascii="Calibri" w:hAnsi="Calibri" w:cs="Calibri"/>
          <w:bCs/>
          <w:sz w:val="20"/>
          <w:szCs w:val="20"/>
        </w:rPr>
        <w:t xml:space="preserve"> do sprawdzenia lub odbioru wykonanych robót ulegających zakryciu, bądź zanikających. Jeżeli Wykonawca nie poinformuje o tych faktach Inspektora nadzoru</w:t>
      </w:r>
      <w:r w:rsidR="00880E26" w:rsidRPr="00AC63F1">
        <w:rPr>
          <w:rFonts w:ascii="Calibri" w:hAnsi="Calibri" w:cs="Calibri"/>
          <w:bCs/>
          <w:sz w:val="20"/>
          <w:szCs w:val="20"/>
        </w:rPr>
        <w:t>/Zamawi</w:t>
      </w:r>
      <w:r w:rsidR="00CD43F0" w:rsidRPr="00AC63F1">
        <w:rPr>
          <w:rFonts w:ascii="Calibri" w:hAnsi="Calibri" w:cs="Calibri"/>
          <w:bCs/>
          <w:sz w:val="20"/>
          <w:szCs w:val="20"/>
        </w:rPr>
        <w:t>a</w:t>
      </w:r>
      <w:r w:rsidR="00880E26" w:rsidRPr="00AC63F1">
        <w:rPr>
          <w:rFonts w:ascii="Calibri" w:hAnsi="Calibri" w:cs="Calibri"/>
          <w:bCs/>
          <w:sz w:val="20"/>
          <w:szCs w:val="20"/>
        </w:rPr>
        <w:t>j</w:t>
      </w:r>
      <w:r w:rsidR="00CD43F0" w:rsidRPr="00AC63F1">
        <w:rPr>
          <w:rFonts w:ascii="Calibri" w:hAnsi="Calibri" w:cs="Calibri"/>
          <w:bCs/>
          <w:sz w:val="20"/>
          <w:szCs w:val="20"/>
        </w:rPr>
        <w:t>ą</w:t>
      </w:r>
      <w:r w:rsidR="00880E26" w:rsidRPr="00AC63F1">
        <w:rPr>
          <w:rFonts w:ascii="Calibri" w:hAnsi="Calibri" w:cs="Calibri"/>
          <w:bCs/>
          <w:sz w:val="20"/>
          <w:szCs w:val="20"/>
        </w:rPr>
        <w:t>cego</w:t>
      </w:r>
      <w:r w:rsidRPr="00AC63F1">
        <w:rPr>
          <w:rFonts w:ascii="Calibri" w:hAnsi="Calibri" w:cs="Calibri"/>
          <w:bCs/>
          <w:sz w:val="20"/>
          <w:szCs w:val="20"/>
        </w:rPr>
        <w:t xml:space="preserve"> będzie zobowiązany na własny koszt odkryć roboty, a następnie przywrócić je do stanu poprzedniego,</w:t>
      </w:r>
    </w:p>
    <w:p w14:paraId="02457BD8" w14:textId="77777777" w:rsidR="00877AAE" w:rsidRPr="00AC63F1" w:rsidRDefault="00877AAE"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77AAE">
        <w:rPr>
          <w:rFonts w:ascii="Calibri" w:hAnsi="Calibri" w:cs="Calibri"/>
          <w:sz w:val="20"/>
          <w:szCs w:val="20"/>
        </w:rPr>
        <w:t xml:space="preserve">zgłaszanie Zamawiającemu konieczności wykonania robót dodatkowych i/lub zamiennych </w:t>
      </w:r>
      <w:r w:rsidR="00874DAE">
        <w:rPr>
          <w:rFonts w:ascii="Calibri" w:hAnsi="Calibri" w:cs="Calibri"/>
          <w:sz w:val="20"/>
          <w:szCs w:val="20"/>
        </w:rPr>
        <w:br/>
      </w:r>
      <w:r w:rsidRPr="00877AAE">
        <w:rPr>
          <w:rFonts w:ascii="Calibri" w:hAnsi="Calibri" w:cs="Calibri"/>
          <w:sz w:val="20"/>
          <w:szCs w:val="20"/>
        </w:rPr>
        <w:t>w terminie 7 dni od daty stwierdzenia konieczności ich wykonania</w:t>
      </w:r>
      <w:r>
        <w:rPr>
          <w:rFonts w:ascii="Calibri" w:hAnsi="Calibri" w:cs="Calibri"/>
          <w:sz w:val="20"/>
          <w:szCs w:val="20"/>
        </w:rPr>
        <w:t>,</w:t>
      </w:r>
    </w:p>
    <w:p w14:paraId="3EACCF2E"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umożliwienie wstępu na Teren budowy pracownikom organów nadzoru budowlanego, do których należy wykonywanie zadań określonych ustawą Pr Bud oraz do udostępnienia im danych informacji wymaganych tą ustawą</w:t>
      </w:r>
      <w:r w:rsidR="00880E26" w:rsidRPr="00AC63F1">
        <w:rPr>
          <w:rFonts w:ascii="Calibri" w:hAnsi="Calibri" w:cs="Calibri"/>
          <w:sz w:val="20"/>
          <w:szCs w:val="20"/>
        </w:rPr>
        <w:t>;</w:t>
      </w:r>
    </w:p>
    <w:p w14:paraId="0694FD0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Pracownicy Wykonawcy:</w:t>
      </w:r>
    </w:p>
    <w:p w14:paraId="1CBB631D" w14:textId="77777777" w:rsidR="005D31AB" w:rsidRPr="00AC63F1" w:rsidRDefault="00941132" w:rsidP="005B7474">
      <w:pPr>
        <w:numPr>
          <w:ilvl w:val="0"/>
          <w:numId w:val="61"/>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wyposażenie przez cały okres budowy wszystkich pracowników budowy (tj. Wykonawcy, Podwykonawcy i dalszego Podwykonawcy) w stroje robocze umożliwiające identyfikację pracodawcy danego pracownika (tj. posiadali w widocznym miejscu czytelne logo bądź nazwę Wykonawcy, Podwykonawcy lub dalszego Podwykonawcy)</w:t>
      </w:r>
      <w:r w:rsidR="005D31AB" w:rsidRPr="00AC63F1">
        <w:rPr>
          <w:rFonts w:ascii="Calibri" w:hAnsi="Calibri" w:cs="Calibri"/>
          <w:sz w:val="20"/>
          <w:szCs w:val="20"/>
        </w:rPr>
        <w:t>,</w:t>
      </w:r>
    </w:p>
    <w:p w14:paraId="5BD60F26" w14:textId="77777777" w:rsidR="005D31AB" w:rsidRPr="00AC63F1" w:rsidRDefault="005D31AB" w:rsidP="005B7474">
      <w:pPr>
        <w:numPr>
          <w:ilvl w:val="0"/>
          <w:numId w:val="61"/>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pracowników Wykonawcy, Podwykonawców i dalszych Podwykonawców przed szkodliwymi czynnikami środowiskowymi, bakteriologicznymi – odpowiednia odzież, </w:t>
      </w:r>
      <w:r w:rsidR="00880E26" w:rsidRPr="00AC63F1">
        <w:rPr>
          <w:rFonts w:ascii="Calibri" w:hAnsi="Calibri" w:cs="Calibri"/>
          <w:sz w:val="20"/>
          <w:szCs w:val="20"/>
        </w:rPr>
        <w:t>z</w:t>
      </w:r>
      <w:r w:rsidRPr="00AC63F1">
        <w:rPr>
          <w:rFonts w:ascii="Calibri" w:hAnsi="Calibri" w:cs="Calibri"/>
          <w:sz w:val="20"/>
          <w:szCs w:val="20"/>
        </w:rPr>
        <w:t>abezpieczenia,</w:t>
      </w:r>
    </w:p>
    <w:p w14:paraId="3E1006D0" w14:textId="77777777" w:rsidR="00D6644F" w:rsidRPr="00AC63F1" w:rsidRDefault="00941132" w:rsidP="005B7474">
      <w:pPr>
        <w:numPr>
          <w:ilvl w:val="0"/>
          <w:numId w:val="61"/>
        </w:numPr>
        <w:tabs>
          <w:tab w:val="left" w:pos="1276"/>
        </w:tabs>
        <w:suppressAutoHyphens/>
        <w:spacing w:after="0" w:line="259" w:lineRule="auto"/>
        <w:ind w:left="1276" w:hanging="425"/>
        <w:jc w:val="left"/>
        <w:rPr>
          <w:rFonts w:ascii="Calibri" w:eastAsia="Batang" w:hAnsi="Calibri" w:cs="Calibri"/>
          <w:color w:val="FF0000"/>
          <w:kern w:val="16"/>
          <w:sz w:val="20"/>
          <w:szCs w:val="20"/>
          <w:lang w:eastAsia="en-US"/>
        </w:rPr>
      </w:pPr>
      <w:r w:rsidRPr="00AC63F1">
        <w:rPr>
          <w:rFonts w:ascii="Calibri" w:eastAsia="Batang" w:hAnsi="Calibri" w:cs="Calibri"/>
          <w:kern w:val="16"/>
          <w:sz w:val="20"/>
          <w:szCs w:val="20"/>
          <w:lang w:eastAsia="en-US"/>
        </w:rPr>
        <w:t>podejmowanie przez cały czas wszelkich rozsądnych środków ostrożności dla zapewnienia zdrowia i bezpieczeństwa osób wyznaczonych przez Wykonawcę, przebywających na Terenie budowy, we współpracy z miejscowymi władzami sanitarnymi. Wykonawca zatrudni lub wyznaczy Koordynatora BHP zgodnie z obowiązującymi przepisami, odpowiedzialnego za utrzymanie bezpieczeństwa i ochronę przed wypadkami pracowników i siły roboczej. Wykonawca przekaże Inspektorowi nadzoru</w:t>
      </w:r>
      <w:r w:rsidR="00880E26" w:rsidRPr="00AC63F1">
        <w:rPr>
          <w:rFonts w:ascii="Calibri" w:eastAsia="Batang" w:hAnsi="Calibri" w:cs="Calibri"/>
          <w:kern w:val="16"/>
          <w:sz w:val="20"/>
          <w:szCs w:val="20"/>
          <w:lang w:eastAsia="en-US"/>
        </w:rPr>
        <w:t>/Zamawiającemu</w:t>
      </w:r>
      <w:r w:rsidRPr="00AC63F1">
        <w:rPr>
          <w:rFonts w:ascii="Calibri" w:eastAsia="Batang" w:hAnsi="Calibri" w:cs="Calibri"/>
          <w:kern w:val="16"/>
          <w:sz w:val="20"/>
          <w:szCs w:val="20"/>
          <w:lang w:eastAsia="en-US"/>
        </w:rPr>
        <w:t xml:space="preserve"> dane kontaktowe Koordynatora BHP. Koordynator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r w:rsidRPr="00AC63F1">
        <w:rPr>
          <w:rFonts w:ascii="Calibri" w:eastAsia="Batang" w:hAnsi="Calibri" w:cs="Calibri"/>
          <w:i/>
          <w:iCs/>
          <w:color w:val="000000"/>
          <w:kern w:val="16"/>
          <w:sz w:val="20"/>
          <w:szCs w:val="20"/>
          <w:lang w:eastAsia="en-US"/>
        </w:rPr>
        <w:t>,</w:t>
      </w:r>
    </w:p>
    <w:p w14:paraId="07E22385" w14:textId="77777777" w:rsidR="005D31AB" w:rsidRPr="00AC63F1" w:rsidRDefault="00941132" w:rsidP="005B7474">
      <w:pPr>
        <w:numPr>
          <w:ilvl w:val="0"/>
          <w:numId w:val="61"/>
        </w:numPr>
        <w:tabs>
          <w:tab w:val="left" w:pos="1276"/>
        </w:tabs>
        <w:suppressAutoHyphens/>
        <w:spacing w:after="0" w:line="259" w:lineRule="auto"/>
        <w:ind w:left="1276"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zawiadomienie o każdym wypadku Inspektora nadzoru i Zamawiającego w ciągu 24 godzin od tego wydarzenia na Terenie budowy, w jego pobliżu lub w związku z prowadzonymi robotami. Wykonawca winien również zgłosić ten wypadek odpowiednim Władzom, jeśli prawo wymaga takiego zgłoszenia,</w:t>
      </w:r>
    </w:p>
    <w:p w14:paraId="09796383" w14:textId="77777777" w:rsidR="00941132" w:rsidRPr="00AC63F1" w:rsidRDefault="00941132" w:rsidP="005B7474">
      <w:pPr>
        <w:numPr>
          <w:ilvl w:val="0"/>
          <w:numId w:val="61"/>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zapewnienie wykonania i kierowania robotami objętymi Umową przez osoby posiadające stosowne kwalifikacje zawodowe i uprawnienia budowlane – zgodnie z wykazem osób przedłożonym z Ofertą;</w:t>
      </w:r>
    </w:p>
    <w:p w14:paraId="10EB42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Geodezja i geologia:</w:t>
      </w:r>
    </w:p>
    <w:p w14:paraId="2C7349A0" w14:textId="77777777" w:rsidR="00941132" w:rsidRPr="00AC63F1" w:rsidRDefault="00941132" w:rsidP="005B7474">
      <w:pPr>
        <w:numPr>
          <w:ilvl w:val="0"/>
          <w:numId w:val="62"/>
        </w:numPr>
        <w:spacing w:after="0"/>
        <w:ind w:left="1276" w:hanging="425"/>
        <w:jc w:val="left"/>
        <w:rPr>
          <w:rFonts w:ascii="Calibri" w:hAnsi="Calibri" w:cs="Calibri"/>
          <w:sz w:val="20"/>
          <w:szCs w:val="20"/>
        </w:rPr>
      </w:pPr>
      <w:r w:rsidRPr="00AC63F1">
        <w:rPr>
          <w:rFonts w:ascii="Calibri" w:hAnsi="Calibri" w:cs="Calibri"/>
          <w:sz w:val="20"/>
          <w:szCs w:val="20"/>
        </w:rPr>
        <w:t>zapewnienie pełnej obsługi geodezyjnej na każdym etapie realizacji przedmiotu umowy</w:t>
      </w:r>
      <w:r w:rsidR="00F06473" w:rsidRPr="00AC63F1">
        <w:rPr>
          <w:rFonts w:ascii="Calibri" w:hAnsi="Calibri" w:cs="Calibri"/>
          <w:sz w:val="20"/>
          <w:szCs w:val="20"/>
        </w:rPr>
        <w:t>. Zamawiający ma prawo żądać na każdym etapie realizacyjnym nieodpłatnego dostarczenia przez Wykonawcę inwentaryzacji geodezyjnej,</w:t>
      </w:r>
    </w:p>
    <w:p w14:paraId="5DDC5C8F" w14:textId="77777777" w:rsidR="00941132" w:rsidRPr="00AC63F1" w:rsidRDefault="00941132" w:rsidP="005B7474">
      <w:pPr>
        <w:numPr>
          <w:ilvl w:val="0"/>
          <w:numId w:val="62"/>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obsługi geotechnicznej całości</w:t>
      </w:r>
      <w:r w:rsidRPr="00AC63F1">
        <w:rPr>
          <w:rFonts w:ascii="Calibri" w:hAnsi="Calibri" w:cs="Calibri"/>
          <w:b/>
          <w:bCs/>
          <w:sz w:val="20"/>
          <w:szCs w:val="20"/>
        </w:rPr>
        <w:t xml:space="preserve"> </w:t>
      </w:r>
      <w:r w:rsidRPr="00AC63F1">
        <w:rPr>
          <w:rFonts w:ascii="Calibri" w:hAnsi="Calibri" w:cs="Calibri"/>
          <w:bCs/>
          <w:sz w:val="20"/>
          <w:szCs w:val="20"/>
        </w:rPr>
        <w:t>zamówienia,</w:t>
      </w:r>
    </w:p>
    <w:p w14:paraId="69D7C731" w14:textId="77777777" w:rsidR="00941132" w:rsidRPr="00AC63F1" w:rsidRDefault="00941132" w:rsidP="005B7474">
      <w:pPr>
        <w:numPr>
          <w:ilvl w:val="0"/>
          <w:numId w:val="62"/>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inwentaryzacji geodezyjnej powykonawczej;</w:t>
      </w:r>
    </w:p>
    <w:p w14:paraId="16019C90"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Zakończenie realizacji:</w:t>
      </w:r>
    </w:p>
    <w:p w14:paraId="56DFFA28" w14:textId="77777777" w:rsidR="00F06473" w:rsidRPr="00AC63F1" w:rsidRDefault="00941132" w:rsidP="005B7474">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opracowanie dokumentacji powykonawczej </w:t>
      </w:r>
      <w:r w:rsidR="005D31AB" w:rsidRPr="00AC63F1">
        <w:rPr>
          <w:rFonts w:ascii="Calibri" w:hAnsi="Calibri" w:cs="Calibri"/>
          <w:sz w:val="20"/>
          <w:szCs w:val="20"/>
        </w:rPr>
        <w:t>d</w:t>
      </w:r>
      <w:r w:rsidR="00F06473" w:rsidRPr="00AC63F1">
        <w:rPr>
          <w:rFonts w:ascii="Calibri" w:hAnsi="Calibri" w:cs="Calibri"/>
          <w:sz w:val="20"/>
          <w:szCs w:val="20"/>
        </w:rPr>
        <w:t xml:space="preserve">la Zamawiającego </w:t>
      </w:r>
      <w:r w:rsidRPr="00AC63F1">
        <w:rPr>
          <w:rFonts w:ascii="Calibri" w:hAnsi="Calibri" w:cs="Calibri"/>
          <w:sz w:val="20"/>
          <w:szCs w:val="20"/>
        </w:rPr>
        <w:t xml:space="preserve">zgodnie z wymaganiami opisanymi w części III </w:t>
      </w:r>
      <w:r w:rsidR="00CD43F0" w:rsidRPr="00AC63F1">
        <w:rPr>
          <w:rFonts w:ascii="Calibri" w:hAnsi="Calibri" w:cs="Calibri"/>
          <w:sz w:val="20"/>
          <w:szCs w:val="20"/>
        </w:rPr>
        <w:t xml:space="preserve">ZO </w:t>
      </w:r>
      <w:r w:rsidRPr="00AC63F1">
        <w:rPr>
          <w:rFonts w:ascii="Calibri" w:hAnsi="Calibri" w:cs="Calibri"/>
          <w:sz w:val="20"/>
          <w:szCs w:val="20"/>
        </w:rPr>
        <w:t>- OPZ,</w:t>
      </w:r>
    </w:p>
    <w:p w14:paraId="698CB30F" w14:textId="77777777" w:rsidR="00941132" w:rsidRPr="00AC63F1" w:rsidRDefault="00941132" w:rsidP="005B7474">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terminowe wykonanie i przekazanie do eksploatacji przedmiotu Umowy oraz oświadczenia, </w:t>
      </w:r>
      <w:r w:rsidRPr="00AC63F1">
        <w:rPr>
          <w:rFonts w:ascii="Calibri" w:hAnsi="Calibri" w:cs="Calibri"/>
          <w:sz w:val="20"/>
          <w:szCs w:val="20"/>
        </w:rPr>
        <w:br/>
        <w:t>że roboty ukończone przez niego są całkowicie zgodne z Umową i odpowiadają potrzebom, dla których są przewidziane wg Umowy;</w:t>
      </w:r>
    </w:p>
    <w:p w14:paraId="55BE412E"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color w:val="000000"/>
          <w:sz w:val="20"/>
          <w:szCs w:val="20"/>
        </w:rPr>
      </w:pPr>
      <w:r w:rsidRPr="00AC63F1">
        <w:rPr>
          <w:rFonts w:ascii="Calibri" w:hAnsi="Calibri" w:cs="Calibri"/>
          <w:b/>
          <w:bCs/>
          <w:color w:val="000000"/>
          <w:sz w:val="20"/>
          <w:szCs w:val="20"/>
        </w:rPr>
        <w:t xml:space="preserve">Serwisowanie i okres gwarancyjny: </w:t>
      </w:r>
      <w:r w:rsidR="005D31AB" w:rsidRPr="00AC63F1">
        <w:rPr>
          <w:rFonts w:ascii="Calibri" w:hAnsi="Calibri" w:cs="Calibri"/>
          <w:color w:val="000000"/>
          <w:sz w:val="20"/>
          <w:szCs w:val="20"/>
        </w:rPr>
        <w:t xml:space="preserve"> </w:t>
      </w:r>
      <w:r w:rsidR="00F06473" w:rsidRPr="00AC63F1">
        <w:rPr>
          <w:rFonts w:ascii="Calibri" w:hAnsi="Calibri" w:cs="Calibri"/>
          <w:color w:val="000000"/>
          <w:sz w:val="20"/>
          <w:szCs w:val="20"/>
        </w:rPr>
        <w:t>udział w corocznych przeglądach gwarancyjnych;</w:t>
      </w:r>
    </w:p>
    <w:p w14:paraId="7ED76FC7"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 xml:space="preserve">Pokrycie i zapewnienie finansowania w ramach Kontraktu kosztów (wycenionych </w:t>
      </w:r>
      <w:r w:rsidRPr="00AC63F1">
        <w:rPr>
          <w:rFonts w:ascii="Calibri" w:hAnsi="Calibri" w:cs="Calibri"/>
          <w:b/>
          <w:bCs/>
          <w:sz w:val="20"/>
          <w:szCs w:val="20"/>
        </w:rPr>
        <w:br/>
        <w:t>w ramach oferty):</w:t>
      </w:r>
    </w:p>
    <w:p w14:paraId="29E81EFA"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wszystkie podatki, cła, ubezpieczenia, transport i inne obciążenia, które Wykonawca ma obowiązek płacić w związku z Umową,</w:t>
      </w:r>
    </w:p>
    <w:p w14:paraId="48F9360F"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możliwości wzrostu cen materiałów, robocizny, pracy sprzętu, paliw itp. w okresie realizacji Umowy,</w:t>
      </w:r>
    </w:p>
    <w:p w14:paraId="1B9BC41B"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wszelkie odbiory dokonywane przez instytucje zewnętrzne,</w:t>
      </w:r>
    </w:p>
    <w:p w14:paraId="41BEED71"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lastRenderedPageBreak/>
        <w:t>inne czynności, usługi, roboty budowlane, dostawy niewymienione w Dokumentacji projektowej, które okażą się niezbędne dla prawidłowej realizacji lub zakończenia robót,</w:t>
      </w:r>
    </w:p>
    <w:p w14:paraId="54A7D347"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ponoszenie wyłącznej odpowiedzialności za wszelkie szkody </w:t>
      </w:r>
      <w:r w:rsidRPr="00AC63F1">
        <w:rPr>
          <w:rFonts w:ascii="Calibri" w:hAnsi="Calibri" w:cs="Calibri"/>
          <w:color w:val="000000"/>
          <w:sz w:val="20"/>
          <w:szCs w:val="20"/>
        </w:rPr>
        <w:t>powstałe z winy Wykonawcy</w:t>
      </w:r>
      <w:r w:rsidRPr="00AC63F1">
        <w:rPr>
          <w:rFonts w:ascii="Calibri" w:hAnsi="Calibri" w:cs="Calibri"/>
          <w:color w:val="538135"/>
          <w:sz w:val="20"/>
          <w:szCs w:val="20"/>
        </w:rPr>
        <w:t xml:space="preserve"> </w:t>
      </w:r>
      <w:r w:rsidRPr="00AC63F1">
        <w:rPr>
          <w:rFonts w:ascii="Calibri" w:hAnsi="Calibri" w:cs="Calibri"/>
          <w:sz w:val="20"/>
          <w:szCs w:val="20"/>
        </w:rPr>
        <w:t>będące następstwem niewykonania lub nienależytego wykonania przedmiotu Umowy, które to szkody Wykonawca zobowiązuje się pokryć w pełnej wysokości,</w:t>
      </w:r>
    </w:p>
    <w:p w14:paraId="456132B8"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szkody związane z realizacją Umowy od chwil</w:t>
      </w:r>
      <w:r w:rsidR="003C639D" w:rsidRPr="00AC63F1">
        <w:rPr>
          <w:rFonts w:ascii="Calibri" w:hAnsi="Calibri" w:cs="Calibri"/>
          <w:sz w:val="20"/>
          <w:szCs w:val="20"/>
        </w:rPr>
        <w:t>i</w:t>
      </w:r>
      <w:r w:rsidRPr="00AC63F1">
        <w:rPr>
          <w:rFonts w:ascii="Calibri" w:hAnsi="Calibri" w:cs="Calibri"/>
          <w:sz w:val="20"/>
          <w:szCs w:val="20"/>
        </w:rPr>
        <w:t xml:space="preserve"> protokolarnego przejęcia Terenu budowy do chwili oddania przedmiotu zamówienia. Wykonawca ponosi pełną odpowiedzialność na zasadach ogólnych w szczególności za utratę dóbr materialnych, uszkodzenie ciała lub śmierć osób oraz ponosi odpowiedzialność za wybrane metody działań i bezpieczeństwo na Terenie budowy,</w:t>
      </w:r>
    </w:p>
    <w:p w14:paraId="3CE39436"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t>szkody i inne zdarzenia powstałe w związku z wykonywaniem robót budowlanych będących przedmiotem Umowy wobec osób trzecich, chyba że odpowiedzialnym za powstałe szkody jest Zamawiający lub osoba trzecia;</w:t>
      </w:r>
    </w:p>
    <w:p w14:paraId="01B9AD8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Podwykonawcy:</w:t>
      </w:r>
    </w:p>
    <w:p w14:paraId="4B4268E2" w14:textId="77777777" w:rsidR="00941132" w:rsidRPr="00AC63F1" w:rsidRDefault="00941132" w:rsidP="005B7474">
      <w:pPr>
        <w:numPr>
          <w:ilvl w:val="0"/>
          <w:numId w:val="6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Wykonawca, który zawarł Umowę z Zamawiającym:</w:t>
      </w:r>
    </w:p>
    <w:p w14:paraId="4DBE8E54" w14:textId="77777777" w:rsidR="00941132" w:rsidRPr="004970BB" w:rsidRDefault="00941132" w:rsidP="005B7474">
      <w:pPr>
        <w:numPr>
          <w:ilvl w:val="0"/>
          <w:numId w:val="66"/>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 xml:space="preserve">może zawrzeć umowę o wykonanie części robót budowanych przedmiotu Umowy z innym Wykonawcą pod warunkiem uzyskania na to pisemnej zgody Zamawiającego zgodnie </w:t>
      </w:r>
      <w:r w:rsidRPr="004970BB">
        <w:rPr>
          <w:rFonts w:ascii="Calibri" w:hAnsi="Calibri" w:cs="Calibri"/>
          <w:sz w:val="20"/>
          <w:szCs w:val="20"/>
        </w:rPr>
        <w:t>z § 22,</w:t>
      </w:r>
    </w:p>
    <w:p w14:paraId="22671066" w14:textId="77777777" w:rsidR="00941132" w:rsidRPr="00AC63F1" w:rsidRDefault="00941132" w:rsidP="005B7474">
      <w:pPr>
        <w:numPr>
          <w:ilvl w:val="0"/>
          <w:numId w:val="66"/>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odpowiada przed Zamawiającym za Wykonawcę, któremu zlecił do wykonania część przedmiotu Umowy,</w:t>
      </w:r>
    </w:p>
    <w:p w14:paraId="66ECD166" w14:textId="77777777" w:rsidR="00941132" w:rsidRPr="00AC63F1" w:rsidRDefault="00941132" w:rsidP="005B7474">
      <w:pPr>
        <w:numPr>
          <w:ilvl w:val="0"/>
          <w:numId w:val="65"/>
        </w:numPr>
        <w:tabs>
          <w:tab w:val="left" w:pos="1276"/>
        </w:tabs>
        <w:suppressAutoHyphens/>
        <w:autoSpaceDE w:val="0"/>
        <w:autoSpaceDN w:val="0"/>
        <w:adjustRightInd w:val="0"/>
        <w:spacing w:after="24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w:t>
      </w:r>
      <w:r w:rsidRPr="00AC63F1">
        <w:rPr>
          <w:rFonts w:ascii="Calibri" w:hAnsi="Calibri" w:cs="Calibri"/>
          <w:sz w:val="20"/>
          <w:szCs w:val="20"/>
        </w:rPr>
        <w:br/>
        <w:t>i zaniedbania wszystkich Podwykonawców w takim samym stopniu, jakby to były jego własne działania, zaniechania, uchybienia lub zaniedbania,</w:t>
      </w:r>
    </w:p>
    <w:p w14:paraId="262A26AC" w14:textId="77777777" w:rsidR="00941132" w:rsidRPr="00AC63F1" w:rsidRDefault="00941132" w:rsidP="005B7474">
      <w:pPr>
        <w:numPr>
          <w:ilvl w:val="0"/>
          <w:numId w:val="6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 przypadku powierzenia wykonania części zamówienia Podwykonawcom, Wykonawca będzie pełnił funkcję koordynatora Podwykonawców podczas wykonywania robót i usuwania ewentualnych Wad.</w:t>
      </w:r>
    </w:p>
    <w:p w14:paraId="3A1A6E8D" w14:textId="77777777" w:rsidR="00941132" w:rsidRPr="00AC63F1" w:rsidRDefault="00941132" w:rsidP="007A7E73">
      <w:pPr>
        <w:numPr>
          <w:ilvl w:val="0"/>
          <w:numId w:val="25"/>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Wykonawca oświadcza, iż wszystkie w/w elementy i obowiązki zostały przez niego uwzględnione w cenie oferty i wartości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7B302BD4" w14:textId="77777777" w:rsidTr="00941132">
        <w:tc>
          <w:tcPr>
            <w:tcW w:w="668" w:type="dxa"/>
          </w:tcPr>
          <w:p w14:paraId="230FD770" w14:textId="77777777" w:rsidR="00941132" w:rsidRPr="006D0F80" w:rsidRDefault="00941132" w:rsidP="00936BA8">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8</w:t>
            </w:r>
          </w:p>
        </w:tc>
        <w:tc>
          <w:tcPr>
            <w:tcW w:w="8404" w:type="dxa"/>
          </w:tcPr>
          <w:p w14:paraId="31C8B0B7" w14:textId="77777777" w:rsidR="00941132" w:rsidRPr="006D0F80" w:rsidRDefault="00941132" w:rsidP="00936BA8">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POTENCJAŁ WYKONAWCY</w:t>
            </w:r>
          </w:p>
        </w:tc>
      </w:tr>
    </w:tbl>
    <w:p w14:paraId="020E4B92"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7975D4B6"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eastAsia="Calibri" w:hAnsi="Calibri" w:cs="Calibri"/>
          <w:color w:val="0000FF"/>
          <w:sz w:val="20"/>
          <w:szCs w:val="20"/>
          <w:u w:val="single"/>
          <w:lang w:eastAsia="en-US"/>
        </w:rPr>
      </w:pPr>
      <w:r w:rsidRPr="006D0F80">
        <w:rPr>
          <w:rFonts w:ascii="Calibri" w:hAnsi="Calibri" w:cs="Calibri"/>
          <w:sz w:val="20"/>
          <w:szCs w:val="20"/>
        </w:rPr>
        <w:t>Wykonawca oświadcza, że posiada zdolności techniczne i zawodowe wymagane do realizacji przedmiotu zamówienia.</w:t>
      </w:r>
    </w:p>
    <w:p w14:paraId="386E3E8F"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potwierdza, że oświadczenia i dokumenty złożone w celu wykazania spełniania warunków udziału w postępowaniu i braku podstaw wykluczenia z postępowania o udzielenie niniejszego zamówienia są aktualne na dzień zawarcia Umowy.</w:t>
      </w:r>
    </w:p>
    <w:p w14:paraId="7862C8D7"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dysponuje odpowiednimi środkami finansowymi umożliwiającymi wykonanie przedmiotu Umowy.</w:t>
      </w:r>
    </w:p>
    <w:p w14:paraId="00BFD898"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AE4F5B1" w14:textId="77777777" w:rsidR="00941132" w:rsidRDefault="00941132" w:rsidP="007A7E73">
      <w:pPr>
        <w:numPr>
          <w:ilvl w:val="1"/>
          <w:numId w:val="2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oświadcza, że zapoznał się z warunkami wykonania umówionych robót budowlanych przy uwzględnieniu, że objęte są one zamówieniem publicznym. Ponadto Wykonawca zapoznał się </w:t>
      </w:r>
      <w:r w:rsidRPr="006D0F80">
        <w:rPr>
          <w:rFonts w:ascii="Calibri" w:hAnsi="Calibri" w:cs="Calibri"/>
          <w:sz w:val="20"/>
          <w:szCs w:val="20"/>
        </w:rPr>
        <w:br/>
        <w:t>z Dokumentacją projektową oraz miejscem wykonania robót. Umówione roboty budowlane Wykonawca przyjmuje do realizacji bez zastrzeżeń i wykona wszystkie roboty objęte Dokumentacją projektową oraz wskazane przez Inspektora nadzoru</w:t>
      </w:r>
      <w:r w:rsidR="00D60082" w:rsidRPr="006D0F80">
        <w:rPr>
          <w:rFonts w:ascii="Calibri" w:hAnsi="Calibri" w:cs="Calibri"/>
          <w:sz w:val="20"/>
          <w:szCs w:val="20"/>
        </w:rPr>
        <w:t>/Zamawiającego</w:t>
      </w:r>
      <w:r w:rsidRPr="006D0F80">
        <w:rPr>
          <w:rFonts w:ascii="Calibri" w:hAnsi="Calibri" w:cs="Calibri"/>
          <w:sz w:val="20"/>
          <w:szCs w:val="20"/>
        </w:rPr>
        <w:t>, a nie wykraczające poza zakres przedmiotowy zamówienia, zgodnie z obowiązującymi przepisami, normami oraz zasadami wiedzy i sztuki budowlanej za wynagrodzeniem określonym w § 12.</w:t>
      </w:r>
    </w:p>
    <w:p w14:paraId="37A17520" w14:textId="77777777" w:rsidR="00724801" w:rsidRDefault="00724801" w:rsidP="00724801">
      <w:pPr>
        <w:tabs>
          <w:tab w:val="left" w:pos="426"/>
        </w:tabs>
        <w:suppressAutoHyphens/>
        <w:spacing w:before="240" w:after="160" w:line="259" w:lineRule="auto"/>
        <w:contextualSpacing/>
        <w:jc w:val="left"/>
        <w:rPr>
          <w:rFonts w:ascii="Calibri" w:hAnsi="Calibri" w:cs="Calibri"/>
          <w:sz w:val="20"/>
          <w:szCs w:val="20"/>
        </w:rPr>
      </w:pPr>
    </w:p>
    <w:p w14:paraId="51EE8AD9" w14:textId="77777777" w:rsidR="00724801" w:rsidRDefault="00724801" w:rsidP="00724801">
      <w:pPr>
        <w:tabs>
          <w:tab w:val="left" w:pos="426"/>
        </w:tabs>
        <w:suppressAutoHyphens/>
        <w:spacing w:before="240" w:after="160" w:line="259" w:lineRule="auto"/>
        <w:contextualSpacing/>
        <w:jc w:val="left"/>
        <w:rPr>
          <w:rFonts w:ascii="Calibri" w:hAnsi="Calibri" w:cs="Calibri"/>
          <w:sz w:val="20"/>
          <w:szCs w:val="20"/>
        </w:rPr>
      </w:pPr>
    </w:p>
    <w:p w14:paraId="1CF01617" w14:textId="77777777" w:rsidR="00724801" w:rsidRPr="006D0F80" w:rsidRDefault="00724801" w:rsidP="00724801">
      <w:pPr>
        <w:tabs>
          <w:tab w:val="left" w:pos="426"/>
        </w:tabs>
        <w:suppressAutoHyphens/>
        <w:spacing w:before="240" w:after="160" w:line="259" w:lineRule="auto"/>
        <w:contextualSpacing/>
        <w:jc w:val="left"/>
        <w:rPr>
          <w:rFonts w:ascii="Calibri" w:hAnsi="Calibri" w:cs="Calibri"/>
          <w:sz w:val="20"/>
          <w:szCs w:val="20"/>
        </w:rPr>
      </w:pP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609B5D66" w14:textId="77777777" w:rsidTr="00941132">
        <w:tc>
          <w:tcPr>
            <w:tcW w:w="675" w:type="dxa"/>
          </w:tcPr>
          <w:p w14:paraId="1CB2632B"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lastRenderedPageBreak/>
              <w:t>§ 9</w:t>
            </w:r>
          </w:p>
        </w:tc>
        <w:tc>
          <w:tcPr>
            <w:tcW w:w="8537" w:type="dxa"/>
          </w:tcPr>
          <w:p w14:paraId="02931BBA"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ZASADY OGÓLNE PROWADZENIA ROBÓT</w:t>
            </w:r>
          </w:p>
        </w:tc>
      </w:tr>
    </w:tbl>
    <w:p w14:paraId="435B000D" w14:textId="1B01214D" w:rsidR="00941132" w:rsidRPr="006D0F80" w:rsidRDefault="00941132" w:rsidP="00D60082">
      <w:pPr>
        <w:tabs>
          <w:tab w:val="left" w:pos="426"/>
        </w:tabs>
        <w:suppressAutoHyphens/>
        <w:spacing w:after="0" w:line="276" w:lineRule="auto"/>
        <w:ind w:left="360" w:firstLine="0"/>
        <w:contextualSpacing/>
        <w:jc w:val="left"/>
        <w:rPr>
          <w:rFonts w:ascii="Calibri" w:hAnsi="Calibri" w:cs="Calibri"/>
          <w:sz w:val="20"/>
          <w:szCs w:val="20"/>
        </w:rPr>
      </w:pPr>
      <w:r w:rsidRPr="006D0F80">
        <w:rPr>
          <w:rFonts w:ascii="Calibri" w:hAnsi="Calibri" w:cs="Calibri"/>
          <w:sz w:val="20"/>
          <w:szCs w:val="20"/>
        </w:rPr>
        <w:t xml:space="preserve">Wykonawca </w:t>
      </w:r>
      <w:r w:rsidRPr="00C743F8">
        <w:rPr>
          <w:rFonts w:ascii="Calibri" w:hAnsi="Calibri" w:cs="Calibri"/>
          <w:sz w:val="20"/>
          <w:szCs w:val="20"/>
        </w:rPr>
        <w:t>będzie prowadził roboty zgodnie z przepisami Ustawy z dnia 7 lipca 1994 r. – Prawo Budowlane (</w:t>
      </w:r>
      <w:proofErr w:type="spellStart"/>
      <w:r w:rsidR="0084777F" w:rsidRPr="00C743F8">
        <w:rPr>
          <w:rFonts w:ascii="Calibri" w:hAnsi="Calibri" w:cs="Calibri"/>
          <w:sz w:val="20"/>
          <w:szCs w:val="20"/>
        </w:rPr>
        <w:t>t.j</w:t>
      </w:r>
      <w:proofErr w:type="spellEnd"/>
      <w:r w:rsidR="0084777F" w:rsidRPr="00C743F8">
        <w:rPr>
          <w:rFonts w:ascii="Calibri" w:hAnsi="Calibri" w:cs="Calibri"/>
          <w:sz w:val="20"/>
          <w:szCs w:val="20"/>
        </w:rPr>
        <w:t xml:space="preserve">. </w:t>
      </w:r>
      <w:r w:rsidRPr="00C743F8">
        <w:rPr>
          <w:rFonts w:ascii="Calibri" w:hAnsi="Calibri" w:cs="Calibri"/>
          <w:sz w:val="20"/>
          <w:szCs w:val="20"/>
        </w:rPr>
        <w:t>Dz.U. z 202</w:t>
      </w:r>
      <w:r w:rsidR="00455FEE" w:rsidRPr="00C743F8">
        <w:rPr>
          <w:rFonts w:ascii="Calibri" w:hAnsi="Calibri" w:cs="Calibri"/>
          <w:sz w:val="20"/>
          <w:szCs w:val="20"/>
        </w:rPr>
        <w:t>4</w:t>
      </w:r>
      <w:r w:rsidRPr="00C743F8">
        <w:rPr>
          <w:rFonts w:ascii="Calibri" w:hAnsi="Calibri" w:cs="Calibri"/>
          <w:sz w:val="20"/>
          <w:szCs w:val="20"/>
        </w:rPr>
        <w:t> r. poz.</w:t>
      </w:r>
      <w:r w:rsidR="00455FEE" w:rsidRPr="00C743F8">
        <w:rPr>
          <w:rFonts w:ascii="Calibri" w:hAnsi="Calibri" w:cs="Calibri"/>
          <w:sz w:val="20"/>
          <w:szCs w:val="20"/>
        </w:rPr>
        <w:t>725</w:t>
      </w:r>
      <w:r w:rsidRPr="00C743F8">
        <w:rPr>
          <w:rFonts w:ascii="Calibri" w:hAnsi="Calibri" w:cs="Calibri"/>
          <w:sz w:val="20"/>
          <w:szCs w:val="20"/>
        </w:rPr>
        <w:t>), obowiązującymi normami i sztuką budowlaną oraz przepisami BHP a za skutki ewentualnych wypadków</w:t>
      </w:r>
      <w:r w:rsidRPr="006D0F80">
        <w:rPr>
          <w:rFonts w:ascii="Calibri" w:hAnsi="Calibri" w:cs="Calibri"/>
          <w:sz w:val="20"/>
          <w:szCs w:val="20"/>
        </w:rPr>
        <w:t xml:space="preserve"> ponosi całkowitą odpowiedzialność cywilno-prawną.</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0E9F020E" w14:textId="77777777" w:rsidTr="00941132">
        <w:tc>
          <w:tcPr>
            <w:tcW w:w="670" w:type="dxa"/>
          </w:tcPr>
          <w:p w14:paraId="151DD615"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10</w:t>
            </w:r>
          </w:p>
        </w:tc>
        <w:tc>
          <w:tcPr>
            <w:tcW w:w="8402" w:type="dxa"/>
          </w:tcPr>
          <w:p w14:paraId="34AA9190"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KADRA PRZEWIDZIANA PRZEZ WYKONAWCĘ i ZAMAWIAJĄCEGO DO REALIZACJI ZAMÓWIENIA</w:t>
            </w:r>
          </w:p>
        </w:tc>
      </w:tr>
    </w:tbl>
    <w:p w14:paraId="051E842B"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Nadzór techniczny nad wykonywanymi robotami w imieniu Zamawiającego sprawować będzie Inspektor nadzoru</w:t>
      </w:r>
      <w:r w:rsidR="00D60082" w:rsidRPr="006D0F80">
        <w:rPr>
          <w:rFonts w:ascii="Calibri" w:hAnsi="Calibri" w:cs="Calibri"/>
          <w:color w:val="000000"/>
          <w:sz w:val="20"/>
          <w:szCs w:val="20"/>
        </w:rPr>
        <w:t>/Pracownik Zamawiającego</w:t>
      </w:r>
      <w:r w:rsidRPr="006D0F80">
        <w:rPr>
          <w:rFonts w:ascii="Calibri" w:hAnsi="Calibri" w:cs="Calibri"/>
          <w:color w:val="000000"/>
          <w:sz w:val="20"/>
          <w:szCs w:val="20"/>
        </w:rPr>
        <w:t>:…………………………………… ( imię i nazwisko, nr telefonu, nr uprawnień).</w:t>
      </w:r>
    </w:p>
    <w:p w14:paraId="7EC1181F"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zmiany Inspektora nadzoru</w:t>
      </w:r>
      <w:r w:rsidR="00D60082" w:rsidRPr="006D0F80">
        <w:rPr>
          <w:rFonts w:ascii="Calibri" w:hAnsi="Calibri" w:cs="Calibri"/>
          <w:color w:val="000000"/>
          <w:sz w:val="20"/>
          <w:szCs w:val="20"/>
        </w:rPr>
        <w:t>/</w:t>
      </w:r>
      <w:r w:rsidR="00D60082" w:rsidRPr="00D60082">
        <w:rPr>
          <w:rFonts w:ascii="Calibri" w:hAnsi="Calibri" w:cs="Calibri"/>
          <w:color w:val="000000"/>
          <w:sz w:val="20"/>
          <w:szCs w:val="20"/>
        </w:rPr>
        <w:t>Pracownik</w:t>
      </w:r>
      <w:r w:rsidR="00296CDE">
        <w:rPr>
          <w:rFonts w:ascii="Calibri" w:hAnsi="Calibri" w:cs="Calibri"/>
          <w:color w:val="000000"/>
          <w:sz w:val="20"/>
          <w:szCs w:val="20"/>
        </w:rPr>
        <w:t>a</w:t>
      </w:r>
      <w:r w:rsidR="00D60082" w:rsidRPr="00D60082">
        <w:rPr>
          <w:rFonts w:ascii="Calibri" w:hAnsi="Calibri" w:cs="Calibri"/>
          <w:color w:val="000000"/>
          <w:sz w:val="20"/>
          <w:szCs w:val="20"/>
        </w:rPr>
        <w:t xml:space="preserve"> Zamawiającego</w:t>
      </w:r>
      <w:r w:rsidR="00D60082">
        <w:rPr>
          <w:rFonts w:ascii="Calibri" w:hAnsi="Calibri" w:cs="Calibri"/>
          <w:color w:val="000000"/>
          <w:sz w:val="20"/>
          <w:szCs w:val="20"/>
        </w:rPr>
        <w:t>,</w:t>
      </w:r>
      <w:r w:rsidRPr="006D0F80">
        <w:rPr>
          <w:rFonts w:ascii="Calibri" w:hAnsi="Calibri" w:cs="Calibri"/>
          <w:color w:val="000000"/>
          <w:sz w:val="20"/>
          <w:szCs w:val="20"/>
        </w:rPr>
        <w:t xml:space="preserve"> o którym mowa w ust. 1, Zamawiający poinformuje niezwłocznie na piśmie o tym fakcie Wykonawcę i wskaże </w:t>
      </w:r>
      <w:r w:rsidR="00D60082" w:rsidRPr="006D0F80">
        <w:rPr>
          <w:rFonts w:ascii="Calibri" w:hAnsi="Calibri" w:cs="Calibri"/>
          <w:color w:val="000000"/>
          <w:sz w:val="20"/>
          <w:szCs w:val="20"/>
        </w:rPr>
        <w:t xml:space="preserve">nową </w:t>
      </w:r>
      <w:r w:rsidRPr="006D0F80">
        <w:rPr>
          <w:rFonts w:ascii="Calibri" w:hAnsi="Calibri" w:cs="Calibri"/>
          <w:color w:val="000000"/>
          <w:sz w:val="20"/>
          <w:szCs w:val="20"/>
        </w:rPr>
        <w:t>osobę sprawująca nadzór inwestorski. Zmiana w/w osoby nie stanowi zmiany niniejszej umowy</w:t>
      </w:r>
      <w:r w:rsidR="00D60082" w:rsidRPr="006D0F80">
        <w:rPr>
          <w:rFonts w:ascii="Calibri" w:hAnsi="Calibri" w:cs="Calibri"/>
          <w:color w:val="000000"/>
          <w:sz w:val="20"/>
          <w:szCs w:val="20"/>
        </w:rPr>
        <w:t>.</w:t>
      </w:r>
    </w:p>
    <w:p w14:paraId="50C7476F"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Funkcję Kierownika budowy pełnił będzie: ..................... (imię i nazwisko, nr telefonu, nr uprawnień).</w:t>
      </w:r>
    </w:p>
    <w:p w14:paraId="080C5601"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zmiany Kierownika budowy, o którym mowa w ust. 3, Wykonawca poinformuje niezwłocznie na piśmie o tym fakcie Zamawiającego i wskaże osobę sprawująca funkcję Kierownika budowy </w:t>
      </w:r>
      <w:r w:rsidRPr="006D0F80">
        <w:rPr>
          <w:rFonts w:ascii="Calibri" w:hAnsi="Calibri" w:cs="Calibri"/>
          <w:color w:val="000000"/>
          <w:sz w:val="20"/>
          <w:szCs w:val="20"/>
        </w:rPr>
        <w:br/>
        <w:t>z zastrzeżeniem, zapisów ust. 5 – 7 niniejszego paragrafu.</w:t>
      </w:r>
    </w:p>
    <w:p w14:paraId="5C4C0E5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 trakcie wykonywania robót obiektywnie konieczna będzie zmiana jednej z osób </w:t>
      </w:r>
      <w:r w:rsidRPr="006D0F80">
        <w:rPr>
          <w:rFonts w:ascii="Calibri" w:hAnsi="Calibri" w:cs="Calibri"/>
          <w:color w:val="000000"/>
          <w:sz w:val="20"/>
          <w:szCs w:val="20"/>
        </w:rPr>
        <w:t xml:space="preserve">deklarowanych przez Wykonawcę w Ofercie, Wykonawca powiadomi o tym fakcie </w:t>
      </w:r>
      <w:r w:rsidRPr="006D0F80">
        <w:rPr>
          <w:rFonts w:ascii="Calibri" w:hAnsi="Calibri" w:cs="Calibri"/>
          <w:sz w:val="20"/>
          <w:szCs w:val="20"/>
        </w:rPr>
        <w:t>Inspektora nadzoru</w:t>
      </w:r>
      <w:r w:rsidRPr="006D0F80">
        <w:rPr>
          <w:rFonts w:ascii="Calibri" w:hAnsi="Calibri" w:cs="Calibri"/>
          <w:color w:val="000000"/>
          <w:sz w:val="20"/>
          <w:szCs w:val="20"/>
        </w:rPr>
        <w:t xml:space="preserve"> oraz niezależnie Zamawiającego wskazując przyczynę zmiany oraz osobę zastępującą i przedstawiając jej kwalifikacje co najmniej równe kwalifikacjom wymaganym przez Zamawiającego w postępowaniu o udzielenie zamówienia publicznego prowadzącym do zawarcia Umowy.</w:t>
      </w:r>
    </w:p>
    <w:p w14:paraId="6CCE5533"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w:t>
      </w:r>
      <w:r w:rsidRPr="006D0F80">
        <w:rPr>
          <w:rFonts w:ascii="Calibri" w:hAnsi="Calibri" w:cs="Calibri"/>
          <w:sz w:val="20"/>
          <w:szCs w:val="20"/>
        </w:rPr>
        <w:t>przedłożyć Inspektorowi nadzoru</w:t>
      </w:r>
      <w:r w:rsidRPr="006D0F80">
        <w:rPr>
          <w:rFonts w:ascii="Calibri" w:hAnsi="Calibri" w:cs="Calibri"/>
          <w:color w:val="000000"/>
          <w:sz w:val="20"/>
          <w:szCs w:val="20"/>
        </w:rPr>
        <w:t xml:space="preserve"> propozycje zmian, o których mowa w ust. 5 nie później niż w terminie 7 dni roboczych przed planowanym skierowaniem nowych osób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42A7779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Zmiana osób, o których mowa w ust. 5, jest możliwa za uprzednią pisemną zgodą Zamawiającego.</w:t>
      </w:r>
    </w:p>
    <w:p w14:paraId="2DA2E133"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Zamawiający może żądać od Wykonawcy zmiany Kierownika budowy/robót, jeżeli uzna, że nie wykonuje On swoich obowiązków wynikających z Umowy lub współpraca z nim nie układa się właściwie. Żądanie zostanie złożone w formie pisemnej i zawierać będzie uzasadnienie.</w:t>
      </w:r>
    </w:p>
    <w:p w14:paraId="5CA62E1A"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obowiązany jest zmienić Kierownika budowy/robót zgodnie z żądaniem Zamawiającego </w:t>
      </w:r>
      <w:r w:rsidRPr="006D0F80">
        <w:rPr>
          <w:rFonts w:ascii="Calibri" w:hAnsi="Calibri" w:cs="Calibri"/>
          <w:color w:val="000000"/>
          <w:sz w:val="20"/>
          <w:szCs w:val="20"/>
        </w:rPr>
        <w:br/>
        <w:t>i w terminie przez niego wskazanym.</w:t>
      </w:r>
    </w:p>
    <w:p w14:paraId="6E438DB5"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zapewnić, żeby Kierownik budowy oraz kierownicy robót branżowych fizycznie przebywali i wykonywali swoje obowiązki na Terenie budowy. </w:t>
      </w:r>
    </w:p>
    <w:p w14:paraId="30A05908"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D60082" w:rsidRPr="006D0F80">
        <w:rPr>
          <w:rFonts w:ascii="Calibri" w:hAnsi="Calibri" w:cs="Calibri"/>
          <w:color w:val="000000"/>
          <w:sz w:val="20"/>
          <w:szCs w:val="20"/>
        </w:rPr>
        <w:t>/Zamawiający</w:t>
      </w:r>
      <w:r w:rsidRPr="006D0F80">
        <w:rPr>
          <w:rFonts w:ascii="Calibri" w:hAnsi="Calibri" w:cs="Calibri"/>
          <w:color w:val="000000"/>
          <w:sz w:val="20"/>
          <w:szCs w:val="20"/>
        </w:rPr>
        <w:t xml:space="preserve"> jest uprawniony do zgłoszenia uwag, zastrzeżeń albo do wystąpienia do Wykonawcy z żądaniem usunięcia określonej osoby, spośród pracowników Wykonawcy lub jego Podwykonawcy, która pomimo udzielonego jej upomnienia:</w:t>
      </w:r>
    </w:p>
    <w:p w14:paraId="1284608D" w14:textId="77777777" w:rsidR="00941132" w:rsidRPr="006D0F80" w:rsidRDefault="00941132" w:rsidP="007A7E73">
      <w:pPr>
        <w:numPr>
          <w:ilvl w:val="0"/>
          <w:numId w:val="28"/>
        </w:numPr>
        <w:tabs>
          <w:tab w:val="left" w:pos="426"/>
          <w:tab w:val="left" w:pos="851"/>
        </w:tabs>
        <w:suppressAutoHyphens/>
        <w:spacing w:after="160" w:line="259" w:lineRule="auto"/>
        <w:ind w:left="709" w:hanging="283"/>
        <w:contextualSpacing/>
        <w:jc w:val="left"/>
        <w:rPr>
          <w:rFonts w:ascii="Calibri" w:hAnsi="Calibri" w:cs="Calibri"/>
          <w:color w:val="000000"/>
          <w:sz w:val="20"/>
          <w:szCs w:val="20"/>
        </w:rPr>
      </w:pPr>
      <w:r w:rsidRPr="006D0F80">
        <w:rPr>
          <w:rFonts w:ascii="Calibri" w:hAnsi="Calibri" w:cs="Calibri"/>
          <w:color w:val="000000"/>
          <w:sz w:val="20"/>
          <w:szCs w:val="20"/>
        </w:rPr>
        <w:t>uporczywie wykazuje rażący brak staranności,</w:t>
      </w:r>
    </w:p>
    <w:p w14:paraId="7B78B020" w14:textId="77777777" w:rsidR="00941132" w:rsidRPr="006D0F80" w:rsidRDefault="00941132" w:rsidP="00DE346C">
      <w:pPr>
        <w:numPr>
          <w:ilvl w:val="0"/>
          <w:numId w:val="28"/>
        </w:numPr>
        <w:tabs>
          <w:tab w:val="left" w:pos="426"/>
          <w:tab w:val="left" w:pos="709"/>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wykonuje swoje obowiązki w sposób niekompetentny lub niedbały,</w:t>
      </w:r>
    </w:p>
    <w:p w14:paraId="6009B096" w14:textId="77777777" w:rsidR="00941132" w:rsidRPr="006D0F80" w:rsidRDefault="00941132" w:rsidP="00DE346C">
      <w:pPr>
        <w:numPr>
          <w:ilvl w:val="0"/>
          <w:numId w:val="28"/>
        </w:numPr>
        <w:tabs>
          <w:tab w:val="left" w:pos="426"/>
          <w:tab w:val="left" w:pos="709"/>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nie stosuje się do postanowień Umowy, </w:t>
      </w:r>
    </w:p>
    <w:p w14:paraId="6EC85929" w14:textId="77777777" w:rsidR="00941132" w:rsidRPr="006D0F80" w:rsidRDefault="00941132" w:rsidP="00DE346C">
      <w:pPr>
        <w:numPr>
          <w:ilvl w:val="0"/>
          <w:numId w:val="28"/>
        </w:numPr>
        <w:tabs>
          <w:tab w:val="left" w:pos="426"/>
          <w:tab w:val="left" w:pos="709"/>
        </w:tabs>
        <w:suppressAutoHyphens/>
        <w:spacing w:after="160" w:line="259" w:lineRule="auto"/>
        <w:ind w:left="709" w:hanging="283"/>
        <w:contextualSpacing/>
        <w:jc w:val="left"/>
        <w:rPr>
          <w:rFonts w:ascii="Calibri" w:hAnsi="Calibri" w:cs="Calibri"/>
          <w:sz w:val="20"/>
          <w:szCs w:val="20"/>
        </w:rPr>
      </w:pPr>
      <w:r w:rsidRPr="006D0F80">
        <w:rPr>
          <w:rFonts w:ascii="Calibri" w:hAnsi="Calibri" w:cs="Calibri"/>
          <w:sz w:val="20"/>
          <w:szCs w:val="20"/>
        </w:rPr>
        <w:t>stwarza zagrożenie dla bezpieczeństwa, zdrowia lub ochrony środowiska, w szczególności narusza zasady bhp oraz przepisy ppoż.</w:t>
      </w:r>
    </w:p>
    <w:p w14:paraId="17115E9A" w14:textId="77777777" w:rsidR="00941132" w:rsidRPr="008742B4" w:rsidRDefault="00941132" w:rsidP="008742B4">
      <w:pPr>
        <w:numPr>
          <w:ilvl w:val="1"/>
          <w:numId w:val="27"/>
        </w:numPr>
        <w:tabs>
          <w:tab w:val="left" w:pos="426"/>
        </w:tabs>
        <w:suppressAutoHyphens/>
        <w:spacing w:after="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W przypadku wystąpienia okoliczności, o której mowa w ust. </w:t>
      </w:r>
      <w:r w:rsidRPr="006D0F80">
        <w:rPr>
          <w:rFonts w:ascii="Calibri" w:hAnsi="Calibri" w:cs="Calibri"/>
          <w:color w:val="000000"/>
          <w:sz w:val="20"/>
          <w:szCs w:val="20"/>
        </w:rPr>
        <w:t>11</w:t>
      </w:r>
      <w:r w:rsidRPr="006D0F80">
        <w:rPr>
          <w:rFonts w:ascii="Calibri" w:hAnsi="Calibri" w:cs="Calibri"/>
          <w:sz w:val="20"/>
          <w:szCs w:val="20"/>
        </w:rPr>
        <w:t>, Wykonawca wyznaczy odpowiednią osobę na zastępstwo w trybie przewidzianym w ust. 5 i ust. 6.</w:t>
      </w:r>
    </w:p>
    <w:p w14:paraId="7182765D" w14:textId="0185158E" w:rsidR="008742B4" w:rsidRPr="008742B4" w:rsidRDefault="008742B4" w:rsidP="00A95A78">
      <w:pPr>
        <w:pStyle w:val="Akapitzlist"/>
        <w:numPr>
          <w:ilvl w:val="1"/>
          <w:numId w:val="27"/>
        </w:numPr>
        <w:tabs>
          <w:tab w:val="left" w:pos="426"/>
        </w:tabs>
        <w:suppressAutoHyphens/>
        <w:spacing w:after="160" w:line="259" w:lineRule="auto"/>
        <w:ind w:left="426" w:hanging="426"/>
        <w:contextualSpacing/>
        <w:jc w:val="left"/>
        <w:rPr>
          <w:rFonts w:ascii="Calibri" w:eastAsia="Andale Sans UI" w:hAnsi="Calibri" w:cs="Calibri"/>
          <w:b/>
          <w:kern w:val="2"/>
          <w:sz w:val="20"/>
          <w:szCs w:val="20"/>
          <w:shd w:val="clear" w:color="auto" w:fill="FFFFFF"/>
          <w:lang w:eastAsia="zh-CN" w:bidi="en-US"/>
        </w:rPr>
      </w:pPr>
      <w:r w:rsidRPr="008742B4">
        <w:rPr>
          <w:rFonts w:ascii="Calibri" w:hAnsi="Calibri" w:cs="Calibri"/>
          <w:sz w:val="20"/>
          <w:szCs w:val="20"/>
          <w:lang w:val="pl-PL"/>
        </w:rPr>
        <w:t xml:space="preserve">Kierownik budowy jest zobowiązany do stawiennictwa na terenie budowy na każde wezwanie Zamawiającego po uprzednim poinformowaniu Wykonawcy robót z 24 godzinnym wyprzedzeniem. </w:t>
      </w:r>
    </w:p>
    <w:p w14:paraId="25FC29D2" w14:textId="77777777" w:rsidR="008742B4" w:rsidRPr="006D0F80" w:rsidRDefault="008742B4" w:rsidP="008742B4">
      <w:pPr>
        <w:tabs>
          <w:tab w:val="left" w:pos="426"/>
        </w:tabs>
        <w:suppressAutoHyphens/>
        <w:spacing w:after="160" w:line="259" w:lineRule="auto"/>
        <w:ind w:left="426" w:firstLine="0"/>
        <w:contextualSpacing/>
        <w:jc w:val="left"/>
        <w:rPr>
          <w:rFonts w:ascii="Calibri" w:hAnsi="Calibri" w:cs="Calibri"/>
          <w:b/>
          <w:sz w:val="20"/>
          <w:szCs w:val="20"/>
        </w:rPr>
      </w:pP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51C2BAD" w14:textId="77777777" w:rsidTr="00941132">
        <w:tc>
          <w:tcPr>
            <w:tcW w:w="671" w:type="dxa"/>
          </w:tcPr>
          <w:p w14:paraId="1066F238" w14:textId="77777777" w:rsidR="00941132" w:rsidRPr="006D0F80" w:rsidRDefault="00941132" w:rsidP="0079799E">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11</w:t>
            </w:r>
          </w:p>
        </w:tc>
        <w:tc>
          <w:tcPr>
            <w:tcW w:w="8401" w:type="dxa"/>
          </w:tcPr>
          <w:p w14:paraId="586711A1" w14:textId="77777777" w:rsidR="00941132" w:rsidRPr="006D0F80" w:rsidRDefault="00941132" w:rsidP="0079799E">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JAKOŚĆ MATERIAŁÓW I URZĄDZEŃ</w:t>
            </w:r>
          </w:p>
        </w:tc>
      </w:tr>
    </w:tbl>
    <w:p w14:paraId="24C44BB0"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Materiały i urządzenia użyte do wykonania zadania mają odpowiadać, co do jakości: wymogom wyrobów dopuszczonych do obrotu i stosowania w budownictwie określonych w art. 10 ustawy Pr Bud, wymaganiom </w:t>
      </w:r>
      <w:r w:rsidR="0079799E" w:rsidRPr="006D0F80">
        <w:rPr>
          <w:rFonts w:ascii="Calibri" w:hAnsi="Calibri" w:cs="Calibri"/>
          <w:sz w:val="20"/>
          <w:szCs w:val="20"/>
        </w:rPr>
        <w:t>Zapytania ofertowego</w:t>
      </w:r>
      <w:r w:rsidRPr="006D0F80">
        <w:rPr>
          <w:rFonts w:ascii="Calibri" w:hAnsi="Calibri" w:cs="Calibri"/>
          <w:sz w:val="20"/>
          <w:szCs w:val="20"/>
        </w:rPr>
        <w:t xml:space="preserve"> oraz Dokumentacji projektowej.</w:t>
      </w:r>
    </w:p>
    <w:p w14:paraId="19986F7D"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Przed wbudowaniem Materiałów, na co najmniej trzy tygodnie przed planowanym wbudowaniem, </w:t>
      </w:r>
      <w:r w:rsidRPr="006D0F80">
        <w:rPr>
          <w:rFonts w:ascii="Calibri" w:hAnsi="Calibri" w:cs="Calibri"/>
          <w:sz w:val="20"/>
          <w:szCs w:val="20"/>
        </w:rPr>
        <w:lastRenderedPageBreak/>
        <w:t xml:space="preserve">Wykonawca przedkłada do zatwierdzenia przez Inspektora nadzoru i Zamawiającego zestawienia propozycji urządzeń i Materiałów planowanych do użycia przez Wykonawcę w danym okresie oraz na każde żądanie Zamawiającego lub Inspektora nadzoru, Wykonawca obowiązany jest przedłożyć </w:t>
      </w:r>
      <w:r w:rsidR="0079799E" w:rsidRPr="006D0F80">
        <w:rPr>
          <w:rFonts w:ascii="Calibri" w:hAnsi="Calibri" w:cs="Calibri"/>
          <w:sz w:val="20"/>
          <w:szCs w:val="20"/>
        </w:rPr>
        <w:br/>
      </w:r>
      <w:r w:rsidRPr="006D0F80">
        <w:rPr>
          <w:rFonts w:ascii="Calibri" w:hAnsi="Calibri" w:cs="Calibri"/>
          <w:sz w:val="20"/>
          <w:szCs w:val="20"/>
        </w:rPr>
        <w:t>w stosunku do wskazanych materiałów stosowne certyfikaty zgodności, atesty lub aprobaty techniczne potwierdzające spełnienie warunków, o których mowa w ust. 1</w:t>
      </w:r>
      <w:r w:rsidR="0079799E" w:rsidRPr="006D0F80">
        <w:rPr>
          <w:rFonts w:ascii="Calibri" w:hAnsi="Calibri" w:cs="Calibri"/>
          <w:sz w:val="20"/>
          <w:szCs w:val="20"/>
        </w:rPr>
        <w:t>.</w:t>
      </w:r>
    </w:p>
    <w:p w14:paraId="07F9CC01" w14:textId="77777777" w:rsidR="00B2618A"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zapewni potrzebne oprzyrządowanie, potencjał ludzki oraz materiały wymagane do zbadania na żądanie Zamawiającego odnośnie jakości robót wykonanych z materiałów Wykonawcy na Terenie budowy, a także do sprawdzenia ciężaru i ilości zużytych materiałów.</w:t>
      </w:r>
    </w:p>
    <w:p w14:paraId="151401AE" w14:textId="77777777" w:rsidR="00B2618A" w:rsidRPr="006D0F80" w:rsidRDefault="00B2618A"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rezultacie przeprowadzenia tych badań okaże się, że zastosowane materiały, bądź wykonanie robót jest niezgodne z umową, to koszty badań dodatkowych obciążą Wykonawcę zaś, gdy wyniki badań wykażą, że materiały bądź wykonanie robót są zgodne z umową, to koszty tych badań obciążą Zamawiającego.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4EF80D7" w14:textId="77777777" w:rsidTr="00941132">
        <w:tc>
          <w:tcPr>
            <w:tcW w:w="671" w:type="dxa"/>
          </w:tcPr>
          <w:p w14:paraId="3B913658" w14:textId="77777777" w:rsidR="00941132" w:rsidRPr="006D0F80" w:rsidRDefault="00941132" w:rsidP="009A70AB">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12</w:t>
            </w:r>
          </w:p>
        </w:tc>
        <w:tc>
          <w:tcPr>
            <w:tcW w:w="8401" w:type="dxa"/>
          </w:tcPr>
          <w:p w14:paraId="4CDEA868" w14:textId="77777777" w:rsidR="00941132" w:rsidRPr="006D0F80" w:rsidRDefault="00941132" w:rsidP="009A70AB">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WYNAGRODZENIE</w:t>
            </w:r>
          </w:p>
        </w:tc>
      </w:tr>
    </w:tbl>
    <w:p w14:paraId="432E7087" w14:textId="77777777" w:rsidR="00941132" w:rsidRPr="006D0F80" w:rsidRDefault="00941132" w:rsidP="007A7E73">
      <w:pPr>
        <w:numPr>
          <w:ilvl w:val="0"/>
          <w:numId w:val="29"/>
        </w:numPr>
        <w:tabs>
          <w:tab w:val="left" w:pos="426"/>
        </w:tabs>
        <w:suppressAutoHyphens/>
        <w:spacing w:after="160" w:line="259" w:lineRule="auto"/>
        <w:ind w:left="425" w:right="74" w:hanging="425"/>
        <w:jc w:val="left"/>
        <w:rPr>
          <w:rFonts w:ascii="Calibri" w:hAnsi="Calibri" w:cs="Calibri"/>
          <w:bCs/>
          <w:sz w:val="20"/>
          <w:szCs w:val="20"/>
        </w:rPr>
      </w:pPr>
      <w:r w:rsidRPr="006D0F80">
        <w:rPr>
          <w:rFonts w:ascii="Calibri" w:hAnsi="Calibri" w:cs="Calibri"/>
          <w:sz w:val="20"/>
          <w:szCs w:val="20"/>
        </w:rPr>
        <w:t>Strony ustalają, że zgodnie z Ofertą Wykonawcy wynagrodzenie za przedmiot umowy wynosi  …………………………. złotych netto (słownie złotych netto: ……………………), podatek VAT 23 % ……………………. złotych (słownie złotych: ……………………………..), …………………………… złotych brutto (słownie złotych brutto: ……………………………………………….), w tym:</w:t>
      </w:r>
    </w:p>
    <w:p w14:paraId="679FBC43" w14:textId="7C6CEE4D" w:rsidR="008E4E22" w:rsidRPr="006D0F80" w:rsidRDefault="00D90B79" w:rsidP="008724B0">
      <w:pPr>
        <w:tabs>
          <w:tab w:val="left" w:pos="709"/>
        </w:tabs>
        <w:suppressAutoHyphens/>
        <w:spacing w:after="160" w:line="259" w:lineRule="auto"/>
        <w:ind w:left="567" w:right="74" w:hanging="283"/>
        <w:contextualSpacing/>
        <w:jc w:val="left"/>
        <w:rPr>
          <w:rFonts w:ascii="Calibri" w:hAnsi="Calibri" w:cs="Calibri"/>
          <w:bCs/>
          <w:sz w:val="20"/>
          <w:szCs w:val="20"/>
        </w:rPr>
      </w:pPr>
      <w:r w:rsidRPr="006D0F80">
        <w:rPr>
          <w:rFonts w:ascii="Calibri" w:hAnsi="Calibri" w:cs="Calibri"/>
          <w:bCs/>
          <w:iCs/>
          <w:sz w:val="20"/>
          <w:szCs w:val="20"/>
        </w:rPr>
        <w:t>1)</w:t>
      </w:r>
      <w:r w:rsidRPr="006D0F80">
        <w:rPr>
          <w:rFonts w:ascii="Calibri" w:hAnsi="Calibri" w:cs="Calibri"/>
          <w:b/>
          <w:iCs/>
          <w:sz w:val="20"/>
          <w:szCs w:val="20"/>
        </w:rPr>
        <w:t xml:space="preserve"> </w:t>
      </w:r>
      <w:bookmarkStart w:id="41" w:name="_Hlk97274464"/>
      <w:r w:rsidR="008724B0">
        <w:rPr>
          <w:rFonts w:ascii="Calibri" w:hAnsi="Calibri" w:cs="Calibri"/>
          <w:b/>
          <w:iCs/>
          <w:sz w:val="20"/>
          <w:szCs w:val="20"/>
        </w:rPr>
        <w:t xml:space="preserve"> </w:t>
      </w:r>
      <w:r w:rsidR="0005591A" w:rsidRPr="006D0F80">
        <w:rPr>
          <w:rFonts w:ascii="Calibri" w:hAnsi="Calibri" w:cs="Calibri"/>
          <w:b/>
          <w:iCs/>
          <w:sz w:val="20"/>
          <w:szCs w:val="20"/>
        </w:rPr>
        <w:t>d</w:t>
      </w:r>
      <w:r w:rsidR="008764B0" w:rsidRPr="006D0F80">
        <w:rPr>
          <w:rFonts w:ascii="Calibri" w:hAnsi="Calibri" w:cs="Calibri"/>
          <w:b/>
          <w:iCs/>
          <w:sz w:val="20"/>
          <w:szCs w:val="20"/>
        </w:rPr>
        <w:t>la Części realizowanej w ramach Projektu</w:t>
      </w:r>
      <w:bookmarkEnd w:id="41"/>
      <w:r w:rsidR="008E4E22" w:rsidRPr="006D0F80">
        <w:rPr>
          <w:rFonts w:ascii="Calibri" w:hAnsi="Calibri" w:cs="Calibri"/>
          <w:bCs/>
          <w:iCs/>
          <w:sz w:val="20"/>
          <w:szCs w:val="20"/>
        </w:rPr>
        <w:t xml:space="preserve">: </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bookmarkStart w:id="42" w:name="_Hlk62211250"/>
      <w:r w:rsidR="00296CDE">
        <w:rPr>
          <w:rFonts w:ascii="Calibri" w:hAnsi="Calibri" w:cs="Calibri"/>
          <w:bCs/>
          <w:sz w:val="20"/>
          <w:szCs w:val="20"/>
        </w:rPr>
        <w:t>………………………………………………),</w:t>
      </w:r>
    </w:p>
    <w:bookmarkEnd w:id="42"/>
    <w:p w14:paraId="760652A5" w14:textId="77777777" w:rsidR="008E4E22" w:rsidRPr="006D0F80" w:rsidRDefault="00D90B79" w:rsidP="009A70AB">
      <w:pPr>
        <w:suppressAutoHyphens/>
        <w:spacing w:after="160" w:line="259" w:lineRule="auto"/>
        <w:ind w:right="74" w:firstLine="0"/>
        <w:contextualSpacing/>
        <w:jc w:val="left"/>
        <w:rPr>
          <w:rFonts w:ascii="Calibri" w:hAnsi="Calibri" w:cs="Calibri"/>
          <w:bCs/>
          <w:i/>
          <w:iCs/>
          <w:sz w:val="20"/>
          <w:szCs w:val="20"/>
        </w:rPr>
      </w:pPr>
      <w:r w:rsidRPr="006D0F80">
        <w:rPr>
          <w:rFonts w:ascii="Calibri" w:hAnsi="Calibri" w:cs="Calibri"/>
          <w:bCs/>
          <w:iCs/>
          <w:sz w:val="20"/>
          <w:szCs w:val="20"/>
        </w:rPr>
        <w:t>2)</w:t>
      </w:r>
      <w:r w:rsidRPr="006D0F80">
        <w:rPr>
          <w:rFonts w:ascii="Calibri" w:hAnsi="Calibri" w:cs="Calibri"/>
          <w:b/>
          <w:iCs/>
          <w:sz w:val="20"/>
          <w:szCs w:val="20"/>
        </w:rPr>
        <w:t xml:space="preserve">   </w:t>
      </w:r>
      <w:r w:rsidR="008E4E22" w:rsidRPr="006D0F80">
        <w:rPr>
          <w:rFonts w:ascii="Calibri" w:hAnsi="Calibri" w:cs="Calibri"/>
          <w:b/>
          <w:iCs/>
          <w:sz w:val="20"/>
          <w:szCs w:val="20"/>
        </w:rPr>
        <w:t xml:space="preserve">dla </w:t>
      </w:r>
      <w:r w:rsidR="0005591A" w:rsidRPr="006D0F80">
        <w:rPr>
          <w:rFonts w:ascii="Calibri" w:hAnsi="Calibri" w:cs="Calibri"/>
          <w:b/>
          <w:iCs/>
          <w:sz w:val="20"/>
          <w:szCs w:val="20"/>
        </w:rPr>
        <w:t>realizowanej poza Projektem</w:t>
      </w:r>
      <w:r w:rsidR="008E4E22" w:rsidRPr="006D0F80">
        <w:rPr>
          <w:rFonts w:ascii="Calibri" w:hAnsi="Calibri" w:cs="Calibri"/>
          <w:b/>
          <w:iCs/>
          <w:sz w:val="20"/>
          <w:szCs w:val="20"/>
        </w:rPr>
        <w:t xml:space="preserve">: </w:t>
      </w:r>
      <w:r w:rsidR="008E4E22" w:rsidRPr="006D0F80">
        <w:rPr>
          <w:rFonts w:ascii="Calibri" w:hAnsi="Calibri" w:cs="Calibri"/>
          <w:bCs/>
          <w:iCs/>
          <w:sz w:val="20"/>
          <w:szCs w:val="20"/>
        </w:rPr>
        <w:t>...............</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p>
    <w:p w14:paraId="6B9D6AE4"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Jednostkowe ceny ryczałtowe będące postawą rozliczenia z Wykonawcą zgodnie z niniejszą umową zostały określone w Załączniku nr 2 do niniejszej Umowy.</w:t>
      </w:r>
    </w:p>
    <w:p w14:paraId="111A9CD9"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Wynagrodzenie, o którym mowa w ust. 1 zostało określone jako suma iloczynu jednostkowych cen ryczałtowych oraz ilości przewidzianych do wykonania elementów robót podanych w załączniku nr 2 do niniejszej umowy, zgodnych z Ofertą Wykonawcy.</w:t>
      </w:r>
    </w:p>
    <w:p w14:paraId="44FFF996"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Ostateczna wartość wynagrodzenia Wykonawcy, o którym mowa w ust. 1 zostanie określona na podstawie ilości faktycznie wykonanych i odebranych przez Zamawiającego elementów robót oraz jednostkowych cen ryczałtowych, o których mowa w ust. 2 niniejszego paragrafu z uwzględnieniem okoliczności przewidzianych § 25 i § 26 niniejszej umowy.</w:t>
      </w:r>
    </w:p>
    <w:p w14:paraId="2B16D7A5"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 xml:space="preserve">Ceny, o których mowa w ust 2 uwzględniają wszystkie obowiązujące w Polsce podatki oraz opłaty celne, </w:t>
      </w:r>
      <w:r w:rsidRPr="006D0F80">
        <w:rPr>
          <w:rFonts w:ascii="Calibri" w:hAnsi="Calibri" w:cs="Calibri"/>
          <w:sz w:val="20"/>
          <w:szCs w:val="20"/>
        </w:rPr>
        <w:br/>
        <w:t>a także obejmują wszystkie koszty, jakie powstaną w związku z realizacją niniejszej Umowy.</w:t>
      </w:r>
    </w:p>
    <w:p w14:paraId="265B9ADA"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Niedoszacowanie, pominięcie oraz brak rozpoznania zakresu przedmiotu Umowy nie może być podstawą do żądania zmiany jednostkowych cen ryczałtowych określonych w ust. 2 niniejszego paragrafu.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38108F92" w14:textId="77777777" w:rsidTr="00941132">
        <w:tc>
          <w:tcPr>
            <w:tcW w:w="671" w:type="dxa"/>
          </w:tcPr>
          <w:p w14:paraId="235062BB"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bookmarkStart w:id="43" w:name="_Hlk534179512"/>
            <w:r w:rsidRPr="006D0F80">
              <w:rPr>
                <w:rFonts w:ascii="Calibri" w:hAnsi="Calibri" w:cs="Calibri"/>
                <w:b/>
                <w:color w:val="000000"/>
                <w:sz w:val="20"/>
                <w:szCs w:val="20"/>
              </w:rPr>
              <w:t>§ 13</w:t>
            </w:r>
          </w:p>
        </w:tc>
        <w:tc>
          <w:tcPr>
            <w:tcW w:w="8401" w:type="dxa"/>
          </w:tcPr>
          <w:p w14:paraId="5DE868FD"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PŁATNOŚCI I ROZLICZENIA</w:t>
            </w:r>
          </w:p>
        </w:tc>
      </w:tr>
    </w:tbl>
    <w:p w14:paraId="6E60AFD3"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 xml:space="preserve">Strony ustalają fakturowanie częściowe za wykonane roboty. Faktury częściowe składane będą nie częściej </w:t>
      </w:r>
      <w:r w:rsidRPr="006D0F80">
        <w:rPr>
          <w:rFonts w:ascii="Calibri" w:hAnsi="Calibri" w:cs="Calibri"/>
          <w:color w:val="000000"/>
          <w:sz w:val="20"/>
          <w:szCs w:val="20"/>
        </w:rPr>
        <w:t>niż jeden raz w miesiącu zgodnie</w:t>
      </w:r>
      <w:r w:rsidRPr="006D0F80">
        <w:rPr>
          <w:rFonts w:ascii="Calibri" w:hAnsi="Calibri" w:cs="Calibri"/>
          <w:sz w:val="20"/>
          <w:szCs w:val="20"/>
        </w:rPr>
        <w:t xml:space="preserve"> z Harmonogramem rzeczowo-finansowym, </w:t>
      </w:r>
      <w:r w:rsidRPr="006D0F80">
        <w:rPr>
          <w:rFonts w:ascii="Calibri" w:hAnsi="Calibri" w:cs="Calibri"/>
          <w:color w:val="000000"/>
          <w:sz w:val="20"/>
          <w:szCs w:val="20"/>
        </w:rPr>
        <w:t>będącym załącznikiem do niniejszej Umowy.</w:t>
      </w:r>
    </w:p>
    <w:p w14:paraId="0E461F0D" w14:textId="77777777" w:rsidR="00BD3BED"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Zamawiający dopuszcza możliwość wystawiania faktur częściej niż raz w miesiącu, wyłącznie w sytuacji, kiedy obie Strony uzgodnią wcześniej, bądź wynika to z rozliczenia dofinansowania.</w:t>
      </w:r>
      <w:r w:rsidRPr="006D0F80">
        <w:rPr>
          <w:rFonts w:ascii="Calibri" w:hAnsi="Calibri" w:cs="Calibri"/>
          <w:color w:val="000000"/>
          <w:sz w:val="20"/>
          <w:szCs w:val="20"/>
        </w:rPr>
        <w:t xml:space="preserve"> </w:t>
      </w:r>
      <w:r w:rsidRPr="006D0F80">
        <w:rPr>
          <w:rFonts w:ascii="Calibri" w:hAnsi="Calibri" w:cs="Calibri"/>
          <w:b/>
          <w:bCs/>
          <w:color w:val="000000"/>
          <w:sz w:val="20"/>
          <w:szCs w:val="20"/>
        </w:rPr>
        <w:t>Suma faktur częściowych nie może przekroczyć 90% wynagrodzenia określonego w § 12 ust. 1.</w:t>
      </w:r>
      <w:r w:rsidR="00F722BB" w:rsidRPr="006D0F80">
        <w:rPr>
          <w:rFonts w:ascii="Calibri" w:hAnsi="Calibri" w:cs="Calibri"/>
          <w:b/>
          <w:bCs/>
          <w:color w:val="000000"/>
          <w:sz w:val="20"/>
          <w:szCs w:val="20"/>
        </w:rPr>
        <w:t xml:space="preserve"> </w:t>
      </w:r>
      <w:bookmarkStart w:id="44" w:name="_Hlk535142703"/>
    </w:p>
    <w:p w14:paraId="3321F0B1"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color w:val="000000"/>
          <w:sz w:val="20"/>
          <w:szCs w:val="20"/>
        </w:rPr>
        <w:t xml:space="preserve">Wykonawca ma prawo do wystawiania faktury VAT za wykonane roboty narastająco z podziałem na elementy robót wskazane w Wykazie cen robót budowlanych po faktycznym wykonaniu roboty lub jej odpowiedniej części przez Wykonawcę. Wykonane roboty zostaną odebrane zgodnie z postanowieniami </w:t>
      </w:r>
      <w:r w:rsidRPr="006D0F80">
        <w:rPr>
          <w:rFonts w:ascii="Calibri" w:hAnsi="Calibri" w:cs="Calibri"/>
          <w:color w:val="000000"/>
          <w:sz w:val="20"/>
          <w:szCs w:val="20"/>
        </w:rPr>
        <w:br/>
        <w:t>§ 19 niniejszej Umowy, co zostanie potwierdzone odpowiednim protokołem odbioru.</w:t>
      </w:r>
    </w:p>
    <w:bookmarkEnd w:id="44"/>
    <w:p w14:paraId="381B8E44" w14:textId="743D6020" w:rsidR="00941132" w:rsidRPr="006D0F80" w:rsidRDefault="00941132" w:rsidP="007A7E73">
      <w:pPr>
        <w:numPr>
          <w:ilvl w:val="0"/>
          <w:numId w:val="31"/>
        </w:numPr>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Zamawiający dokonywał będzie płatności za wykonane skończone odcinki</w:t>
      </w:r>
      <w:r w:rsidR="00E51C6F" w:rsidRPr="006D0F80">
        <w:rPr>
          <w:rFonts w:ascii="Calibri" w:hAnsi="Calibri" w:cs="Calibri"/>
          <w:sz w:val="20"/>
          <w:szCs w:val="20"/>
        </w:rPr>
        <w:t xml:space="preserve">/części </w:t>
      </w:r>
      <w:r w:rsidRPr="006D0F80">
        <w:rPr>
          <w:rFonts w:ascii="Calibri" w:hAnsi="Calibri" w:cs="Calibri"/>
          <w:sz w:val="20"/>
          <w:szCs w:val="20"/>
        </w:rPr>
        <w:t xml:space="preserve">elementów </w:t>
      </w:r>
      <w:r w:rsidR="00822B5E">
        <w:rPr>
          <w:rFonts w:ascii="Calibri" w:hAnsi="Calibri" w:cs="Calibri"/>
          <w:sz w:val="20"/>
          <w:szCs w:val="20"/>
        </w:rPr>
        <w:br/>
      </w:r>
      <w:r w:rsidRPr="006D0F80">
        <w:rPr>
          <w:rFonts w:ascii="Calibri" w:hAnsi="Calibri" w:cs="Calibri"/>
          <w:sz w:val="20"/>
          <w:szCs w:val="20"/>
        </w:rPr>
        <w:t>z zastrzeżeniem warunku określnego w ust. 6.</w:t>
      </w:r>
    </w:p>
    <w:p w14:paraId="142DA9F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Wszelkie urządzenia i wyposażenie dostarczone na Teren budowy nie mogą być przedmiotem osobnego wynagrodzenia. Po ich zamontowaniu i uruchomieniu zostaną rozliczone w ramach wynagrodzenia określonego w § 12 ust.1. </w:t>
      </w:r>
    </w:p>
    <w:p w14:paraId="36DEF5E0" w14:textId="043C1AFB"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lastRenderedPageBreak/>
        <w:t>Minimalna wartość robót potwierdzona Protokołem odbioru częściowego robót będącego podstawą płatności częściowych wynosi:</w:t>
      </w:r>
      <w:r w:rsidRPr="006D0F80">
        <w:rPr>
          <w:rFonts w:ascii="Calibri" w:hAnsi="Calibri" w:cs="Calibri"/>
          <w:color w:val="FF0000"/>
          <w:sz w:val="20"/>
          <w:szCs w:val="20"/>
        </w:rPr>
        <w:t xml:space="preserve"> </w:t>
      </w:r>
      <w:r w:rsidR="00913C75">
        <w:rPr>
          <w:rFonts w:ascii="Calibri" w:hAnsi="Calibri" w:cs="Calibri"/>
          <w:b/>
          <w:sz w:val="20"/>
          <w:szCs w:val="20"/>
        </w:rPr>
        <w:t>100</w:t>
      </w:r>
      <w:r w:rsidRPr="006D0F80">
        <w:rPr>
          <w:rFonts w:ascii="Calibri" w:hAnsi="Calibri" w:cs="Calibri"/>
          <w:b/>
          <w:sz w:val="20"/>
          <w:szCs w:val="20"/>
        </w:rPr>
        <w:t> 000,00 PLN</w:t>
      </w:r>
      <w:r w:rsidRPr="006D0F80">
        <w:rPr>
          <w:rFonts w:ascii="Calibri" w:hAnsi="Calibri" w:cs="Calibri"/>
          <w:b/>
          <w:color w:val="FF0000"/>
          <w:sz w:val="20"/>
          <w:szCs w:val="20"/>
        </w:rPr>
        <w:t xml:space="preserve"> </w:t>
      </w:r>
      <w:r w:rsidRPr="006D0F80">
        <w:rPr>
          <w:rFonts w:ascii="Calibri" w:hAnsi="Calibri" w:cs="Calibri"/>
          <w:b/>
          <w:color w:val="000000"/>
          <w:sz w:val="20"/>
          <w:szCs w:val="20"/>
        </w:rPr>
        <w:t>netto</w:t>
      </w:r>
      <w:r w:rsidRPr="006D0F80">
        <w:rPr>
          <w:rFonts w:ascii="Calibri" w:hAnsi="Calibri" w:cs="Calibri"/>
          <w:color w:val="000000"/>
          <w:sz w:val="20"/>
          <w:szCs w:val="20"/>
        </w:rPr>
        <w:t xml:space="preserve"> (słownie: </w:t>
      </w:r>
      <w:r w:rsidR="00913C75">
        <w:rPr>
          <w:rFonts w:ascii="Calibri" w:hAnsi="Calibri" w:cs="Calibri"/>
          <w:color w:val="000000"/>
          <w:sz w:val="20"/>
          <w:szCs w:val="20"/>
        </w:rPr>
        <w:t>sto</w:t>
      </w:r>
      <w:r w:rsidRPr="006D0F80">
        <w:rPr>
          <w:rFonts w:ascii="Calibri" w:hAnsi="Calibri" w:cs="Calibri"/>
          <w:color w:val="000000"/>
          <w:sz w:val="20"/>
          <w:szCs w:val="20"/>
        </w:rPr>
        <w:t xml:space="preserve"> tysięcy 00/100 złotych). Na uzasadniony wniosek Wykonawcy Zamawiający może dopuścić zmianę wysokości minimalnej płatności.</w:t>
      </w:r>
    </w:p>
    <w:p w14:paraId="228B573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Rozliczenie końcowe nastąpi po dokonaniu Odbioru końcowego zgodnie z postanowieniami § 19 niniejszej Umowy, potwierdzonego Protokołem końcowego odbioru robót.</w:t>
      </w:r>
    </w:p>
    <w:p w14:paraId="569E6FD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bCs/>
          <w:iCs/>
          <w:sz w:val="20"/>
          <w:szCs w:val="20"/>
        </w:rPr>
      </w:pPr>
      <w:r w:rsidRPr="006D0F80">
        <w:rPr>
          <w:rFonts w:ascii="Calibri" w:hAnsi="Calibri" w:cs="Calibri"/>
          <w:bCs/>
          <w:iCs/>
          <w:sz w:val="20"/>
          <w:szCs w:val="20"/>
        </w:rPr>
        <w:t xml:space="preserve">Płatności będą dokonywane w złotych polskich (PLN), przelewem na rachunek bankowy Wykonawcy </w:t>
      </w:r>
      <w:r w:rsidRPr="006D0F80">
        <w:rPr>
          <w:rFonts w:ascii="Calibri" w:hAnsi="Calibri" w:cs="Calibri"/>
          <w:bCs/>
          <w:iCs/>
          <w:sz w:val="20"/>
          <w:szCs w:val="20"/>
        </w:rPr>
        <w:br/>
        <w:t xml:space="preserve">nr …………………………………………………… . </w:t>
      </w:r>
    </w:p>
    <w:p w14:paraId="17364DA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Płatność będzie dokonywana za faktycznie wykonane przez Wykonawcę i odebrane przez Zamawiającego roboty lub ich część w terminie 30 dni, który to termin biegnie od daty wpływu do Zamawiającego prawidłowo wystawionej faktury wraz z odpowiednim protokołem odbioru oraz dokumentami, o których mowa w ust. 11 i 12</w:t>
      </w:r>
      <w:r w:rsidRPr="006D0F80">
        <w:rPr>
          <w:rFonts w:ascii="Calibri" w:eastAsia="Calibri" w:hAnsi="Calibri" w:cs="Calibri"/>
          <w:sz w:val="20"/>
          <w:szCs w:val="20"/>
          <w:lang w:eastAsia="en-US"/>
        </w:rPr>
        <w:t xml:space="preserve">. </w:t>
      </w:r>
    </w:p>
    <w:p w14:paraId="194E97E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Warunkiem zapłaty przez Zamawiającego drugiej i następnych części należnego Wykonawcy wynagrodzenia za odebrane roboty budowlane jest przedstawienie dowodów zapłaty wymagalnego wynagrodzenia Podwykonawcom i dalszym Podwykonawcom, biorącym udział w realizacji odebranych robót budowlanych na podstawie Umów o podwykonawstwo.</w:t>
      </w:r>
    </w:p>
    <w:p w14:paraId="772639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Do każdej faktury VAT wystawianej przez Wykonawcę muszą być dołączone oświadczenia Podwykonawców i dalszych Podwykonawców o uregulowaniu względem nich wszystkich należności</w:t>
      </w:r>
      <w:r w:rsidRPr="006D0F80">
        <w:rPr>
          <w:rFonts w:ascii="Calibri" w:hAnsi="Calibri" w:cs="Calibri"/>
          <w:sz w:val="20"/>
          <w:szCs w:val="20"/>
        </w:rPr>
        <w:t>.</w:t>
      </w:r>
    </w:p>
    <w:p w14:paraId="10705A1F"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Podstawą wypłaty należnego Wykonawcy wynagrodzenia, przypadającego na kolejne okresy rozliczeniowe, będzie wystawiona przez Wykonawcę faktura VAT, przedstawiona Zamawiającemu wraz:</w:t>
      </w:r>
    </w:p>
    <w:p w14:paraId="413E1E85"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z protokołem Odbioru częściowego zakończonego etapu robót</w:t>
      </w:r>
      <w:r w:rsidR="00100280" w:rsidRPr="006D0F80">
        <w:rPr>
          <w:rFonts w:ascii="Calibri" w:hAnsi="Calibri" w:cs="Calibri"/>
          <w:sz w:val="20"/>
          <w:szCs w:val="20"/>
        </w:rPr>
        <w:t xml:space="preserve">, </w:t>
      </w:r>
      <w:r w:rsidRPr="006D0F80">
        <w:rPr>
          <w:rFonts w:ascii="Calibri" w:hAnsi="Calibri" w:cs="Calibri"/>
          <w:sz w:val="20"/>
          <w:szCs w:val="20"/>
        </w:rPr>
        <w:t xml:space="preserve">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0725A432"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 xml:space="preserve">z kopiami faktur VAT lub rachunków wystawionych przez zaakceptowanych przez Zamawiającego Podwykonawców i dalszych Podwykonawców za wykonane przez nich roboty, </w:t>
      </w:r>
    </w:p>
    <w:p w14:paraId="4A18B767"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kserokopią zrealizowanego przelewu należności potwierdzające uregulowanie wobec nich zobowiązań wynikających z zakresu objętego daną fakturą lub dokumentem potwierdzającym zaspokojenie tych należności w inny sposób.</w:t>
      </w:r>
    </w:p>
    <w:p w14:paraId="3140CED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 xml:space="preserve">Jeżeli Wykonawca nie przedstawi wraz z fakturą VAT dokumentów, o których mowa ust. </w:t>
      </w:r>
      <w:r w:rsidRPr="006D0F80">
        <w:rPr>
          <w:rFonts w:ascii="Calibri" w:hAnsi="Calibri" w:cs="Calibri"/>
          <w:color w:val="000000"/>
          <w:sz w:val="20"/>
          <w:szCs w:val="20"/>
        </w:rPr>
        <w:t xml:space="preserve">12, </w:t>
      </w:r>
      <w:r w:rsidRPr="006D0F80">
        <w:rPr>
          <w:rFonts w:ascii="Calibri" w:hAnsi="Calibri" w:cs="Calibri"/>
          <w:sz w:val="20"/>
          <w:szCs w:val="20"/>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Pr="006D0F80">
        <w:rPr>
          <w:rFonts w:ascii="Calibri" w:hAnsi="Calibri" w:cs="Calibri"/>
          <w:color w:val="000000"/>
          <w:sz w:val="20"/>
          <w:szCs w:val="20"/>
        </w:rPr>
        <w:t>12,</w:t>
      </w:r>
      <w:r w:rsidRPr="006D0F80">
        <w:rPr>
          <w:rFonts w:ascii="Calibri" w:hAnsi="Calibri" w:cs="Calibri"/>
          <w:sz w:val="20"/>
          <w:szCs w:val="20"/>
        </w:rPr>
        <w:t xml:space="preserve"> nie skutkuje nie dotrzymaniem przez Zamawiającego terminu płatności i nie uprawnia Wykonawcy do żądania odsetek. </w:t>
      </w:r>
    </w:p>
    <w:p w14:paraId="1E4B3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Wykonawca przekazuje Zamawiającemu pisemne uwagi, o których mowa w § 22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w:t>
      </w:r>
      <w:r w:rsidRPr="006D0F80">
        <w:rPr>
          <w:rFonts w:ascii="Calibri" w:hAnsi="Calibri" w:cs="Calibri"/>
          <w:color w:val="000000"/>
          <w:sz w:val="20"/>
          <w:szCs w:val="20"/>
        </w:rPr>
        <w:t>okoliczności mających wpływ na tę wymagalność.</w:t>
      </w:r>
    </w:p>
    <w:p w14:paraId="4699B1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Zamawiający określa</w:t>
      </w:r>
      <w:r w:rsidR="00E627E3" w:rsidRPr="006D0F80">
        <w:rPr>
          <w:rFonts w:ascii="Calibri" w:hAnsi="Calibri" w:cs="Calibri"/>
          <w:sz w:val="20"/>
          <w:szCs w:val="20"/>
        </w:rPr>
        <w:t xml:space="preserve"> </w:t>
      </w:r>
      <w:r w:rsidR="00F11356" w:rsidRPr="006D0F80">
        <w:rPr>
          <w:rFonts w:ascii="Calibri" w:hAnsi="Calibri" w:cs="Calibri"/>
          <w:sz w:val="20"/>
          <w:szCs w:val="20"/>
        </w:rPr>
        <w:t xml:space="preserve">ostatnią część </w:t>
      </w:r>
      <w:r w:rsidRPr="006D0F80">
        <w:rPr>
          <w:rFonts w:ascii="Calibri" w:hAnsi="Calibri" w:cs="Calibri"/>
          <w:sz w:val="20"/>
          <w:szCs w:val="20"/>
        </w:rPr>
        <w:t>wynagrodzenia</w:t>
      </w:r>
      <w:r w:rsidRPr="006D0F80">
        <w:rPr>
          <w:rFonts w:ascii="Calibri" w:hAnsi="Calibri" w:cs="Calibri"/>
          <w:color w:val="00B050"/>
          <w:sz w:val="20"/>
          <w:szCs w:val="20"/>
        </w:rPr>
        <w:t xml:space="preserve"> </w:t>
      </w:r>
      <w:r w:rsidRPr="006D0F80">
        <w:rPr>
          <w:rFonts w:ascii="Calibri" w:hAnsi="Calibri" w:cs="Calibri"/>
          <w:sz w:val="20"/>
          <w:szCs w:val="20"/>
        </w:rPr>
        <w:t xml:space="preserve">za wykonanie umowy w sprawie zamówienia na roboty budowlane w wysokości </w:t>
      </w:r>
      <w:r w:rsidRPr="006D0F80">
        <w:rPr>
          <w:rFonts w:ascii="Calibri" w:hAnsi="Calibri" w:cs="Calibri"/>
          <w:b/>
          <w:sz w:val="20"/>
          <w:szCs w:val="20"/>
        </w:rPr>
        <w:t>10%</w:t>
      </w:r>
      <w:r w:rsidRPr="006D0F80">
        <w:rPr>
          <w:rFonts w:ascii="Calibri" w:hAnsi="Calibri" w:cs="Calibri"/>
          <w:sz w:val="20"/>
          <w:szCs w:val="20"/>
        </w:rPr>
        <w:t xml:space="preserve">. Kwota ta zostanie zwolniona (zapłacona) Wykonawcy, po przedstawieniu dowodów zapłaty wymagalnego wynagrodzenia Podwykonawcom i Dalszym Podwykonawcom, biorących udział w realizacji zamówienia (dotyczy robót, dostaw i usług) i żaden </w:t>
      </w:r>
      <w:r w:rsidR="00453F65">
        <w:rPr>
          <w:rFonts w:ascii="Calibri" w:hAnsi="Calibri" w:cs="Calibri"/>
          <w:sz w:val="20"/>
          <w:szCs w:val="20"/>
        </w:rPr>
        <w:br/>
      </w:r>
      <w:r w:rsidRPr="006D0F80">
        <w:rPr>
          <w:rFonts w:ascii="Calibri" w:hAnsi="Calibri" w:cs="Calibri"/>
          <w:sz w:val="20"/>
          <w:szCs w:val="20"/>
        </w:rPr>
        <w:t xml:space="preserve">z Podwykonawców oraz dalszych Podwykonawców nie będzie miał roszczenia o zapłatę względem Zamawiającego. </w:t>
      </w:r>
    </w:p>
    <w:p w14:paraId="1132CD7C"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Razem z rozliczeniem końcowym, Wykonawca złoży pisemne zwolnienia ze zobowiązań od wszystkich Podwykonawców, potwierdzające, że wszystkie należności za podzlecone roboty zostały należycie zapłacone przez Wykonawcę.</w:t>
      </w:r>
    </w:p>
    <w:p w14:paraId="6501B59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Rozliczenie końcowe traktuje się jako rozliczenie ostateczne.</w:t>
      </w:r>
    </w:p>
    <w:p w14:paraId="0DA0F7E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 dzień dokonania płatności przyjmuje się dzień uznania rachunku Wykonawcy.</w:t>
      </w:r>
    </w:p>
    <w:p w14:paraId="7353A87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Zamawiający jest uprawniony do żądania i uzyskania od Wykonawcy niezwłocznie wyjaśnień w przypadku wątpliwości dotyczących dokumentów składanych wraz z fakturami VAT.</w:t>
      </w:r>
    </w:p>
    <w:p w14:paraId="6B72E2F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wystawienia przez Wykonawcę faktury VAT niezgodnej z Umową lub obowiązującymi przepisami prawa, Zamawiający ma prawo do wstrzymania płatności do czasu wyjaśnienia oraz </w:t>
      </w:r>
      <w:r w:rsidRPr="006D0F80">
        <w:rPr>
          <w:rFonts w:ascii="Calibri" w:hAnsi="Calibri" w:cs="Calibri"/>
          <w:sz w:val="20"/>
          <w:szCs w:val="20"/>
        </w:rPr>
        <w:lastRenderedPageBreak/>
        <w:t>otrzymania faktury korygującej VAT, bez obowiązku płacenia odsetek z tytułu niedotrzymania terminu zapłaty.</w:t>
      </w:r>
    </w:p>
    <w:p w14:paraId="317A7381"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zwłoki w płatności jakiejkolwiek kwoty należnej, Wykonawca ma prawo dochodzić odsetek zgodnych z obowiązującymi przepisami – z wyjątkiem sytuacji, o której mowa w ust. 13 i </w:t>
      </w:r>
      <w:r w:rsidRPr="006D0F80">
        <w:rPr>
          <w:rFonts w:ascii="Calibri" w:hAnsi="Calibri" w:cs="Calibri"/>
          <w:color w:val="000000"/>
          <w:sz w:val="20"/>
          <w:szCs w:val="20"/>
        </w:rPr>
        <w:t>20.</w:t>
      </w:r>
    </w:p>
    <w:p w14:paraId="41ADD7E2"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Wszelkie kwoty należne Zamawiającemu, w szczególności z tytułu kar umownych, mogą być potrącane </w:t>
      </w:r>
      <w:r w:rsidRPr="006D0F80">
        <w:rPr>
          <w:rFonts w:ascii="Calibri" w:hAnsi="Calibri" w:cs="Calibri"/>
          <w:sz w:val="20"/>
          <w:szCs w:val="20"/>
        </w:rPr>
        <w:br/>
        <w:t>z płatności realizowanych na rzecz Wykonawcy.</w:t>
      </w:r>
    </w:p>
    <w:p w14:paraId="453FBF89"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Ze względu na współfinansowanie inwestycji wszelka dokumentacja związana z realizacją inwestycji będzie oznaczana stosownymi znakami (logotypami) zgodnie z Zasadami promocji projektów dla beneficjentów.</w:t>
      </w:r>
    </w:p>
    <w:p w14:paraId="39A3BAB8"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Niniejsza umowa nie przewiduje udzielania zaliczek dla Wykonawcy na poczet wykonania zamówienia, zatem nie reguluje sposobu rozliczania tych zaliczek.</w:t>
      </w:r>
    </w:p>
    <w:p w14:paraId="593EF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Zamawiający oświadcza, że jest płatnikiem podatku VAT Nr identyfikacyjny 872-000-42-72 jest uprawniony do otrzymywania faktur VAT.</w:t>
      </w:r>
    </w:p>
    <w:p w14:paraId="5FA67DC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Wykonawca oświadcza, że jest płatnikiem podatku VAT nr identyfikacyjny ………………………</w:t>
      </w:r>
    </w:p>
    <w:p w14:paraId="113497E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 xml:space="preserve">Wodociągi Dębickie Sp. z o.o. w Dębicy, ul. Kosynierów Racławickich 35, 39-200 Dębica w celu wypełnienia obowiązku wynikającego z przepisu art. 4 c ustawy z dnia 8.03.2013 r. o przeciwdziałaniu nadmiernym opóźnieniom w transakcjach handlowych </w:t>
      </w:r>
      <w:r w:rsidRPr="00455FEE">
        <w:rPr>
          <w:rFonts w:ascii="Calibri" w:hAnsi="Calibri" w:cs="Calibri"/>
          <w:color w:val="000000"/>
          <w:sz w:val="20"/>
          <w:szCs w:val="20"/>
        </w:rPr>
        <w:t>(</w:t>
      </w:r>
      <w:proofErr w:type="spellStart"/>
      <w:r w:rsidRPr="00455FEE">
        <w:rPr>
          <w:rFonts w:ascii="Calibri" w:hAnsi="Calibri" w:cs="Calibri"/>
          <w:color w:val="000000"/>
          <w:sz w:val="20"/>
          <w:szCs w:val="20"/>
        </w:rPr>
        <w:t>t.j</w:t>
      </w:r>
      <w:proofErr w:type="spellEnd"/>
      <w:r w:rsidRPr="00455FEE">
        <w:rPr>
          <w:rFonts w:ascii="Calibri" w:hAnsi="Calibri" w:cs="Calibri"/>
          <w:color w:val="000000"/>
          <w:sz w:val="20"/>
          <w:szCs w:val="20"/>
        </w:rPr>
        <w:t>. Dz. U. z 202</w:t>
      </w:r>
      <w:r w:rsidR="00392D1D" w:rsidRPr="00455FEE">
        <w:rPr>
          <w:rFonts w:ascii="Calibri" w:hAnsi="Calibri" w:cs="Calibri"/>
          <w:color w:val="000000"/>
          <w:sz w:val="20"/>
          <w:szCs w:val="20"/>
        </w:rPr>
        <w:t>3</w:t>
      </w:r>
      <w:r w:rsidRPr="00455FEE">
        <w:rPr>
          <w:rFonts w:ascii="Calibri" w:hAnsi="Calibri" w:cs="Calibri"/>
          <w:color w:val="000000"/>
          <w:sz w:val="20"/>
          <w:szCs w:val="20"/>
        </w:rPr>
        <w:t xml:space="preserve"> r., poz. </w:t>
      </w:r>
      <w:r w:rsidR="00392D1D" w:rsidRPr="00455FEE">
        <w:rPr>
          <w:rFonts w:ascii="Calibri" w:hAnsi="Calibri" w:cs="Calibri"/>
          <w:color w:val="000000"/>
          <w:sz w:val="20"/>
          <w:szCs w:val="20"/>
        </w:rPr>
        <w:t>1790</w:t>
      </w:r>
      <w:r w:rsidRPr="00455FEE">
        <w:rPr>
          <w:rFonts w:ascii="Calibri" w:hAnsi="Calibri" w:cs="Calibri"/>
          <w:color w:val="000000"/>
          <w:sz w:val="20"/>
          <w:szCs w:val="20"/>
        </w:rPr>
        <w:t>) oświadcza, że jest dużym przedsiębiorcą w rozumieniu załącznika nr 1 do Rozporządzenia Komisji</w:t>
      </w:r>
      <w:r w:rsidRPr="006D0F80">
        <w:rPr>
          <w:rFonts w:ascii="Calibri" w:hAnsi="Calibri" w:cs="Calibri"/>
          <w:color w:val="000000"/>
          <w:sz w:val="20"/>
          <w:szCs w:val="20"/>
        </w:rPr>
        <w:t xml:space="preserve"> (UE) nr 651/2014 z dnia 17.06.2014r. uznającego niektóre rodzaje pomocy za zgodne z rynkiem wewnętrznym w zastosowaniu art. 107 i art. 108 Traktatu (Dz. Urz. UE L 187 z 26.06.2014 r., str. 1 z </w:t>
      </w:r>
      <w:proofErr w:type="spellStart"/>
      <w:r w:rsidRPr="006D0F80">
        <w:rPr>
          <w:rFonts w:ascii="Calibri" w:hAnsi="Calibri" w:cs="Calibri"/>
          <w:color w:val="000000"/>
          <w:sz w:val="20"/>
          <w:szCs w:val="20"/>
        </w:rPr>
        <w:t>późn</w:t>
      </w:r>
      <w:proofErr w:type="spellEnd"/>
      <w:r w:rsidRPr="006D0F80">
        <w:rPr>
          <w:rFonts w:ascii="Calibri" w:hAnsi="Calibri" w:cs="Calibri"/>
          <w:color w:val="000000"/>
          <w:sz w:val="20"/>
          <w:szCs w:val="20"/>
        </w:rPr>
        <w:t>. zm.).</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AE8E717" w14:textId="77777777" w:rsidTr="00941132">
        <w:tc>
          <w:tcPr>
            <w:tcW w:w="671" w:type="dxa"/>
          </w:tcPr>
          <w:bookmarkEnd w:id="43"/>
          <w:p w14:paraId="29B3895A"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14</w:t>
            </w:r>
          </w:p>
        </w:tc>
        <w:tc>
          <w:tcPr>
            <w:tcW w:w="8401" w:type="dxa"/>
          </w:tcPr>
          <w:p w14:paraId="67A909C6"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HARMONOGRAM RZECZOWO </w:t>
            </w:r>
            <w:r w:rsidR="008D61F0" w:rsidRPr="006D0F80">
              <w:rPr>
                <w:rFonts w:ascii="Calibri" w:hAnsi="Calibri" w:cs="Calibri"/>
                <w:b/>
                <w:sz w:val="20"/>
                <w:szCs w:val="20"/>
              </w:rPr>
              <w:t>–</w:t>
            </w:r>
            <w:r w:rsidRPr="006D0F80">
              <w:rPr>
                <w:rFonts w:ascii="Calibri" w:hAnsi="Calibri" w:cs="Calibri"/>
                <w:b/>
                <w:sz w:val="20"/>
                <w:szCs w:val="20"/>
              </w:rPr>
              <w:t xml:space="preserve"> FINANSOWY</w:t>
            </w:r>
            <w:r w:rsidR="008D61F0" w:rsidRPr="006D0F80">
              <w:rPr>
                <w:rFonts w:ascii="Calibri" w:hAnsi="Calibri" w:cs="Calibri"/>
                <w:b/>
                <w:sz w:val="20"/>
                <w:szCs w:val="20"/>
              </w:rPr>
              <w:t xml:space="preserve"> </w:t>
            </w:r>
          </w:p>
        </w:tc>
      </w:tr>
    </w:tbl>
    <w:p w14:paraId="33F6485B"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 xml:space="preserve">Wykonawca przedstawi Zamawiającemu/Inspektorowi nadzoru do zatwierdzenia, Harmonogram rzeczowo – finansowy, zgodnie z którym będzie realizowany przedmiot Umowy. </w:t>
      </w:r>
    </w:p>
    <w:p w14:paraId="0A428D39"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Harmonogram oraz wszystkie jego aktualizacje będą złożone w wersji papierowej i w edytowalnej wersji elektronicznej w układzie uzgodnionym z Inspektorem nadzoru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Wykazu cen robót budowlanych.</w:t>
      </w:r>
    </w:p>
    <w:p w14:paraId="36308618"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 xml:space="preserve">Wykonawca będzie przechowywał egzemplarz zatwierdzonego Harmonogramu rzeczowo – finansowego na Terenie budowy </w:t>
      </w:r>
      <w:r w:rsidRPr="0013595A">
        <w:rPr>
          <w:rFonts w:ascii="Calibri" w:hAnsi="Calibri" w:cs="Calibri"/>
          <w:color w:val="000000"/>
          <w:sz w:val="20"/>
          <w:szCs w:val="20"/>
        </w:rPr>
        <w:t>wraz z Programem zapewnienia jakości robót budowlanych</w:t>
      </w:r>
      <w:r w:rsidRPr="00913C75">
        <w:rPr>
          <w:rFonts w:ascii="Calibri" w:hAnsi="Calibri" w:cs="Calibri"/>
          <w:color w:val="000000"/>
          <w:sz w:val="20"/>
          <w:szCs w:val="20"/>
        </w:rPr>
        <w:t xml:space="preserve"> będących przedmiotem Umowy.</w:t>
      </w:r>
    </w:p>
    <w:p w14:paraId="7E951E02"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 xml:space="preserve">Harmonogram rzeczowo – finansowy będzie uwzględniał w szczególności: </w:t>
      </w:r>
    </w:p>
    <w:p w14:paraId="39AD2405" w14:textId="77777777" w:rsidR="00941132" w:rsidRPr="00913C75"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color w:val="000000"/>
          <w:sz w:val="20"/>
          <w:szCs w:val="20"/>
        </w:rPr>
      </w:pPr>
      <w:r w:rsidRPr="00913C75">
        <w:rPr>
          <w:rFonts w:ascii="Calibri" w:hAnsi="Calibri" w:cs="Calibri"/>
          <w:color w:val="000000"/>
          <w:sz w:val="20"/>
          <w:szCs w:val="20"/>
        </w:rPr>
        <w:t>kolejność, w jakiej Wykonawca zamierza prowadzić roboty budowlane stanowiące przedmiot Umowy; terminy wykonywania, daty rozpoczęcia i zakończenia robót składających się na przedmiot Umowy,</w:t>
      </w:r>
    </w:p>
    <w:p w14:paraId="424B9FDE" w14:textId="77777777" w:rsidR="00941132" w:rsidRPr="00913C75"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color w:val="000000"/>
          <w:sz w:val="20"/>
          <w:szCs w:val="20"/>
        </w:rPr>
      </w:pPr>
      <w:r w:rsidRPr="00913C75">
        <w:rPr>
          <w:rFonts w:ascii="Calibri" w:hAnsi="Calibri" w:cs="Calibri"/>
          <w:sz w:val="20"/>
          <w:szCs w:val="20"/>
        </w:rPr>
        <w:t>szacowanie przerobu i płatności w układzie miesięcznym.</w:t>
      </w:r>
    </w:p>
    <w:p w14:paraId="6A40EF7F"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Wykonawca ma prawo powoływania się na Harmonogram rzeczowo – finansowy od dnia jego zatwierdzenia przez Zamawiającego.</w:t>
      </w:r>
    </w:p>
    <w:p w14:paraId="5830D1E6" w14:textId="77777777" w:rsidR="00941132" w:rsidRPr="00913C75" w:rsidRDefault="00941132" w:rsidP="007A7E73">
      <w:pPr>
        <w:numPr>
          <w:ilvl w:val="0"/>
          <w:numId w:val="33"/>
        </w:numPr>
        <w:tabs>
          <w:tab w:val="left" w:pos="426"/>
          <w:tab w:val="left" w:pos="993"/>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 xml:space="preserve">Jeżeli wprowadzenie zmian do Harmonogramu rzeczowo-finansowego nie prowadzi do zmiany terminów wykonania robót, ich wprowadzenie nie wymaga zmiany Umowy. </w:t>
      </w:r>
    </w:p>
    <w:p w14:paraId="63F13A92"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913C75">
        <w:rPr>
          <w:rFonts w:ascii="Calibri" w:hAnsi="Calibri" w:cs="Calibri"/>
          <w:sz w:val="20"/>
          <w:szCs w:val="20"/>
        </w:rPr>
        <w:t>Jeżeli faktyczny postęp robót z przyczyn leżących po stronie Wykonawcy będzie obiektywnie zagrażał Terminowi wykonania robót, Wykonawca z przyczyn leżących po jego stronie nie dotrzyma terminu określonego w Harmonogramie rzeczowo-finansowym lub zajdą inne istotne odstępstwa od</w:t>
      </w:r>
      <w:r w:rsidRPr="006D0F80">
        <w:rPr>
          <w:rFonts w:ascii="Calibri" w:hAnsi="Calibri" w:cs="Calibri"/>
          <w:strike/>
          <w:sz w:val="20"/>
          <w:szCs w:val="20"/>
        </w:rPr>
        <w:t xml:space="preserve"> </w:t>
      </w:r>
      <w:r w:rsidRPr="00913C75">
        <w:rPr>
          <w:rFonts w:ascii="Calibri" w:hAnsi="Calibri" w:cs="Calibri"/>
          <w:sz w:val="20"/>
          <w:szCs w:val="20"/>
        </w:rPr>
        <w:t>Harmonogramu rzeczowo-finansowego</w:t>
      </w:r>
      <w:r w:rsidRPr="006D0F80">
        <w:rPr>
          <w:rFonts w:ascii="Calibri" w:hAnsi="Calibri" w:cs="Calibri"/>
          <w:strike/>
          <w:sz w:val="20"/>
          <w:szCs w:val="20"/>
        </w:rPr>
        <w:t>,</w:t>
      </w:r>
      <w:r w:rsidRPr="006D0F80">
        <w:rPr>
          <w:rFonts w:ascii="Calibri" w:hAnsi="Calibri" w:cs="Calibri"/>
          <w:sz w:val="20"/>
          <w:szCs w:val="20"/>
        </w:rPr>
        <w:t xml:space="preserve"> Wykonawca na żądanie Zamawiającego niezwłocznie, nie później niż w terminie 5 dni roboczych, przedstawi Zamawiającemu do zatwierdzenia projekt Programu naprawczego. </w:t>
      </w:r>
    </w:p>
    <w:p w14:paraId="3860E0F6"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Program naprawczy powinien przewidywać reorganizację sposobu wykonywania robót poprzez zwiększenie zaangażowania sprzętu, personelu, Podwykonawców lub zasobów finansowych Wykonawcy w celu wykonania niezrealizowanych dotychczas etapów robót </w:t>
      </w:r>
      <w:r w:rsidRPr="00913C75">
        <w:rPr>
          <w:rFonts w:ascii="Calibri" w:hAnsi="Calibri" w:cs="Calibri"/>
          <w:sz w:val="20"/>
          <w:szCs w:val="20"/>
        </w:rPr>
        <w:t>w terminach określonych w zaktualizowanym Harmonogramie rzeczowo-finansowym</w:t>
      </w:r>
      <w:r w:rsidRPr="00913C75">
        <w:rPr>
          <w:rFonts w:ascii="Calibri" w:hAnsi="Calibri" w:cs="Calibri"/>
          <w:b/>
          <w:sz w:val="20"/>
          <w:szCs w:val="20"/>
        </w:rPr>
        <w:t xml:space="preserve">. </w:t>
      </w:r>
      <w:r w:rsidRPr="00913C75">
        <w:rPr>
          <w:rFonts w:ascii="Calibri" w:hAnsi="Calibri" w:cs="Calibri"/>
          <w:sz w:val="20"/>
          <w:szCs w:val="20"/>
        </w:rPr>
        <w:t>Wykonawcy nie przysługuje z tego tytułu dodatkowe wynagrodzenie.</w:t>
      </w:r>
    </w:p>
    <w:p w14:paraId="77A302B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przyczyna, z powodu której będzie zagrożone dotrzymanie Terminu wykonania robót </w:t>
      </w:r>
      <w:r w:rsidRPr="006D0F80">
        <w:rPr>
          <w:rFonts w:ascii="Calibri" w:hAnsi="Calibri" w:cs="Calibri"/>
          <w:color w:val="000000"/>
          <w:sz w:val="20"/>
          <w:szCs w:val="20"/>
        </w:rPr>
        <w:t xml:space="preserve">wynika z winy Wykonawcy, Wykonawca nie jest uprawniony do wystąpienia do Inspektora nadzoru i do Zamawiającego </w:t>
      </w:r>
      <w:r w:rsidRPr="006D0F80">
        <w:rPr>
          <w:rFonts w:ascii="Calibri" w:hAnsi="Calibri" w:cs="Calibri"/>
          <w:color w:val="000000"/>
          <w:sz w:val="20"/>
          <w:szCs w:val="20"/>
        </w:rPr>
        <w:br/>
      </w:r>
      <w:r w:rsidRPr="006D0F80">
        <w:rPr>
          <w:rFonts w:ascii="Calibri" w:hAnsi="Calibri" w:cs="Calibri"/>
          <w:color w:val="000000"/>
          <w:sz w:val="20"/>
          <w:szCs w:val="20"/>
        </w:rPr>
        <w:lastRenderedPageBreak/>
        <w:t>o przedłużenie Terminu wykonania robót oraz odpowiednio etapów robót i do zwrotu poniesionych kosztów.</w:t>
      </w:r>
    </w:p>
    <w:p w14:paraId="43AD613B" w14:textId="3DA2FF92"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9647A9" w:rsidRPr="006D0F80">
        <w:rPr>
          <w:rFonts w:ascii="Calibri" w:hAnsi="Calibri" w:cs="Calibri"/>
          <w:color w:val="000000"/>
          <w:sz w:val="20"/>
          <w:szCs w:val="20"/>
        </w:rPr>
        <w:t>/Zamawiający</w:t>
      </w:r>
      <w:r w:rsidRPr="006D0F80">
        <w:rPr>
          <w:rFonts w:ascii="Calibri" w:hAnsi="Calibri" w:cs="Calibri"/>
          <w:color w:val="000000"/>
          <w:sz w:val="20"/>
          <w:szCs w:val="20"/>
        </w:rPr>
        <w:t xml:space="preserve"> wystąpi do Kierownika budowy</w:t>
      </w:r>
      <w:r w:rsidR="0071027C" w:rsidRPr="006D0F80">
        <w:rPr>
          <w:rFonts w:ascii="Calibri" w:hAnsi="Calibri" w:cs="Calibri"/>
          <w:sz w:val="20"/>
          <w:szCs w:val="20"/>
        </w:rPr>
        <w:t>/robót</w:t>
      </w:r>
      <w:r w:rsidRPr="006D0F80">
        <w:rPr>
          <w:rFonts w:ascii="Calibri" w:hAnsi="Calibri" w:cs="Calibri"/>
          <w:sz w:val="20"/>
          <w:szCs w:val="20"/>
        </w:rPr>
        <w:t xml:space="preserve"> z</w:t>
      </w:r>
      <w:r w:rsidRPr="006D0F80">
        <w:rPr>
          <w:rFonts w:ascii="Calibri" w:hAnsi="Calibri" w:cs="Calibri"/>
          <w:color w:val="000000"/>
          <w:sz w:val="20"/>
          <w:szCs w:val="20"/>
        </w:rPr>
        <w:t xml:space="preserve"> żądaniem wstrzymania robót </w:t>
      </w:r>
      <w:r w:rsidR="0000639D">
        <w:rPr>
          <w:rFonts w:ascii="Calibri" w:hAnsi="Calibri" w:cs="Calibri"/>
          <w:color w:val="000000"/>
          <w:sz w:val="20"/>
          <w:szCs w:val="20"/>
        </w:rPr>
        <w:br/>
      </w:r>
      <w:r w:rsidRPr="006D0F80">
        <w:rPr>
          <w:rFonts w:ascii="Calibri" w:hAnsi="Calibri" w:cs="Calibri"/>
          <w:color w:val="000000"/>
          <w:sz w:val="20"/>
          <w:szCs w:val="20"/>
        </w:rPr>
        <w:t>w przypadku</w:t>
      </w:r>
      <w:r w:rsidRPr="006D0F80">
        <w:rPr>
          <w:rFonts w:ascii="Calibri" w:hAnsi="Calibri" w:cs="Calibri"/>
          <w:b/>
          <w:color w:val="000000"/>
          <w:sz w:val="20"/>
          <w:szCs w:val="20"/>
        </w:rPr>
        <w:t>:</w:t>
      </w:r>
    </w:p>
    <w:p w14:paraId="6D77FA69"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w:t>
      </w:r>
      <w:r w:rsidRPr="006D0F80">
        <w:rPr>
          <w:rFonts w:ascii="Calibri" w:hAnsi="Calibri" w:cs="Calibri"/>
          <w:color w:val="000000"/>
          <w:sz w:val="20"/>
          <w:szCs w:val="20"/>
        </w:rPr>
        <w:br/>
        <w:t>z powodu takiego wstrzymania obciążają wyłącznie Wykonawcę,</w:t>
      </w:r>
    </w:p>
    <w:p w14:paraId="2ECE7027" w14:textId="77777777" w:rsidR="00941132" w:rsidRPr="00913C75"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sz w:val="20"/>
          <w:szCs w:val="20"/>
        </w:rPr>
      </w:pPr>
      <w:r w:rsidRPr="006D0F80">
        <w:rPr>
          <w:rFonts w:ascii="Calibri" w:hAnsi="Calibri" w:cs="Calibri"/>
          <w:color w:val="000000"/>
          <w:sz w:val="20"/>
          <w:szCs w:val="20"/>
        </w:rPr>
        <w:t>wystąpienia warunków atmosferycznych, mogących wpłynąć na pogorszenie jakości robót, z tym zastrzeżeniem, że przed wstrzymaniem robót budowlanych w związku z wystąpieniem tych okoliczności, Inspektor nadzoru i przedstawiciel</w:t>
      </w:r>
      <w:r w:rsidRPr="006D0F80">
        <w:rPr>
          <w:rFonts w:ascii="Calibri" w:hAnsi="Calibri" w:cs="Calibri"/>
          <w:sz w:val="20"/>
          <w:szCs w:val="20"/>
        </w:rPr>
        <w:t xml:space="preserve"> Wykonawcy uzgodnią nowe terminy wykonania robót </w:t>
      </w:r>
      <w:r w:rsidRPr="00913C75">
        <w:rPr>
          <w:rFonts w:ascii="Calibri" w:hAnsi="Calibri" w:cs="Calibri"/>
          <w:sz w:val="20"/>
          <w:szCs w:val="20"/>
        </w:rPr>
        <w:t>w Harmonogramie rzeczowo – finansowym,</w:t>
      </w:r>
    </w:p>
    <w:p w14:paraId="40B1521F"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color w:val="000000"/>
          <w:sz w:val="20"/>
          <w:szCs w:val="20"/>
        </w:rPr>
      </w:pPr>
      <w:r w:rsidRPr="00913C75">
        <w:rPr>
          <w:rFonts w:ascii="Calibri" w:hAnsi="Calibri" w:cs="Calibri"/>
          <w:sz w:val="20"/>
          <w:szCs w:val="20"/>
        </w:rPr>
        <w:t>gdyby ich kontynuacja mogłaby wywołać zagrożenie bezpieczeństwa</w:t>
      </w:r>
      <w:r w:rsidRPr="006D0F80">
        <w:rPr>
          <w:rFonts w:ascii="Calibri" w:hAnsi="Calibri" w:cs="Calibri"/>
          <w:sz w:val="20"/>
          <w:szCs w:val="20"/>
        </w:rPr>
        <w:t xml:space="preserve"> bądź spowodować niedopuszczalną niezgodność z </w:t>
      </w:r>
      <w:r w:rsidRPr="006D0F80">
        <w:rPr>
          <w:rFonts w:ascii="Calibri" w:hAnsi="Calibri" w:cs="Calibri"/>
          <w:color w:val="000000"/>
          <w:sz w:val="20"/>
          <w:szCs w:val="20"/>
        </w:rPr>
        <w:t>Dokumentacją projektową lub z pozwoleniem na budowę.</w:t>
      </w:r>
    </w:p>
    <w:p w14:paraId="6DA853D0"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b/>
          <w:color w:val="000000"/>
          <w:sz w:val="20"/>
          <w:szCs w:val="20"/>
        </w:rPr>
      </w:pPr>
      <w:r w:rsidRPr="006D0F80">
        <w:rPr>
          <w:rFonts w:ascii="Calibri" w:hAnsi="Calibri" w:cs="Calibri"/>
          <w:color w:val="000000"/>
          <w:sz w:val="20"/>
          <w:szCs w:val="20"/>
        </w:rPr>
        <w:t>Niezależnie od przyczyn wskazanych w ust. 10, Inspektor nadzoru w uzgodnieniu z Zamawiającym może polecić Wykonawcy wstrzymanie robót lub ich dowolnej części na okres, który uzna za konieczny, nieprzekraczający 2 miesięcy.</w:t>
      </w:r>
    </w:p>
    <w:p w14:paraId="6DA4499F"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o którym mowa w ust. 11, jeżeli wstrzymanie robót budowlanych nie nastąpiło z przyczyn leżących po stronie Wykonawcy, jest on uprawniony do przedłużenia Terminu wykonania robót o okres równy okresowi wstrzymania robót (przestoju). </w:t>
      </w:r>
    </w:p>
    <w:p w14:paraId="52A94ABA" w14:textId="77777777" w:rsidR="00941132" w:rsidRPr="006D0F80" w:rsidRDefault="00941132" w:rsidP="008D61F0">
      <w:pPr>
        <w:suppressAutoHyphens/>
        <w:spacing w:after="0"/>
        <w:ind w:left="426" w:firstLine="0"/>
        <w:contextualSpacing/>
        <w:jc w:val="left"/>
        <w:rPr>
          <w:rFonts w:ascii="Calibri" w:hAnsi="Calibri" w:cs="Calibri"/>
          <w:sz w:val="20"/>
          <w:szCs w:val="20"/>
        </w:rPr>
      </w:pPr>
      <w:r w:rsidRPr="006D0F80">
        <w:rPr>
          <w:rFonts w:ascii="Calibri" w:hAnsi="Calibri" w:cs="Calibri"/>
          <w:sz w:val="20"/>
          <w:szCs w:val="20"/>
        </w:rPr>
        <w:t xml:space="preserve">W sytuacji wstrzymania wykonywania robót przez okres wynoszący łącznie ponad 2 miesiące Zamawiający zrekompensuje Wykonawcy koszty przedłużenia okresu realizacji przedmiotu umowy w związku </w:t>
      </w:r>
      <w:r w:rsidRPr="006D0F80">
        <w:rPr>
          <w:rFonts w:ascii="Calibri" w:hAnsi="Calibri" w:cs="Calibri"/>
          <w:sz w:val="20"/>
          <w:szCs w:val="20"/>
        </w:rPr>
        <w:br/>
        <w:t>z wstrzymaniem robót z przyczyn nie leżących po stronie Wykonawcy.</w:t>
      </w:r>
    </w:p>
    <w:p w14:paraId="43A4A60D"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Podjęcie przez Strony negocjacji w celu zmiany Umowy w zakresie terminów nie uprawnia Stron do odstąpienia od Umowy oraz nie uprawnia Wykonawcy do wstrzymania lub zwolnienia tempa wykonywania robót budowlanych.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9ADC972" w14:textId="77777777" w:rsidTr="00941132">
        <w:tc>
          <w:tcPr>
            <w:tcW w:w="671" w:type="dxa"/>
          </w:tcPr>
          <w:p w14:paraId="1E830A74"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15</w:t>
            </w:r>
          </w:p>
        </w:tc>
        <w:tc>
          <w:tcPr>
            <w:tcW w:w="8401" w:type="dxa"/>
          </w:tcPr>
          <w:p w14:paraId="2434D3CB"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SIŁA WYŻSZA</w:t>
            </w:r>
          </w:p>
        </w:tc>
      </w:tr>
    </w:tbl>
    <w:p w14:paraId="3B15E4D2"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Jeżeli którakolwiek ze Stron stwierdzi, że Umowa nie może być realizowana z powodu działania Siły wyższej lub z powodu następstw działania Siły wyższej, niezwłocznie powiadomi o tym na piśmie drugą Stronę. </w:t>
      </w:r>
    </w:p>
    <w:p w14:paraId="51F80DED"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 przypadku wystąpienia Siły wyższej lub jej następstw definitywnie uniemożliwiających </w:t>
      </w:r>
      <w:r w:rsidRPr="006D0F80">
        <w:rPr>
          <w:rFonts w:ascii="Calibri" w:hAnsi="Calibri" w:cs="Calibri"/>
          <w:color w:val="000000"/>
          <w:sz w:val="20"/>
          <w:szCs w:val="20"/>
        </w:rPr>
        <w:t xml:space="preserve">kontynuację wykonywania robót budowlanych zgodnie z Umową, Wykonawca niezwłocznie wstrzyma roboty, </w:t>
      </w:r>
      <w:r w:rsidRPr="006D0F80">
        <w:rPr>
          <w:rFonts w:ascii="Calibri" w:hAnsi="Calibri" w:cs="Calibri"/>
          <w:color w:val="000000"/>
          <w:sz w:val="20"/>
          <w:szCs w:val="20"/>
        </w:rPr>
        <w:br/>
        <w:t>a Zamawiający będzie zobowiązany do zapłaty Wykonawcy należnego wynagrodzenia stosownie do stanu zaawansowania robót budowlanych, potwierdzonego przez Inspektora nadzoru</w:t>
      </w:r>
      <w:r w:rsidR="00D40C20" w:rsidRPr="006D0F80">
        <w:rPr>
          <w:rFonts w:ascii="Calibri" w:hAnsi="Calibri" w:cs="Calibri"/>
          <w:color w:val="000000"/>
          <w:sz w:val="20"/>
          <w:szCs w:val="20"/>
        </w:rPr>
        <w:t>/Zamawiającego</w:t>
      </w:r>
      <w:r w:rsidRPr="006D0F80">
        <w:rPr>
          <w:rFonts w:ascii="Calibri" w:hAnsi="Calibri" w:cs="Calibri"/>
          <w:color w:val="000000"/>
          <w:sz w:val="20"/>
          <w:szCs w:val="20"/>
        </w:rPr>
        <w: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B990C1" w14:textId="77777777" w:rsidTr="00941132">
        <w:tc>
          <w:tcPr>
            <w:tcW w:w="671" w:type="dxa"/>
          </w:tcPr>
          <w:p w14:paraId="343B1B6F"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16</w:t>
            </w:r>
          </w:p>
        </w:tc>
        <w:tc>
          <w:tcPr>
            <w:tcW w:w="8401" w:type="dxa"/>
          </w:tcPr>
          <w:p w14:paraId="5A983F1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BEZPIECZEŃSTWO </w:t>
            </w:r>
          </w:p>
        </w:tc>
      </w:tr>
    </w:tbl>
    <w:p w14:paraId="72F2FA73" w14:textId="77777777" w:rsidR="00941132" w:rsidRPr="006D0F80" w:rsidRDefault="00941132" w:rsidP="007A7E73">
      <w:pPr>
        <w:numPr>
          <w:ilvl w:val="0"/>
          <w:numId w:val="36"/>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podczas wykonywania robót jest zobowiązany zapewnić przestrzeganie przepisów oraz zasad </w:t>
      </w:r>
      <w:r w:rsidRPr="006D0F80">
        <w:rPr>
          <w:rFonts w:ascii="Calibri" w:hAnsi="Calibri" w:cs="Calibri"/>
          <w:sz w:val="20"/>
          <w:szCs w:val="20"/>
        </w:rPr>
        <w:br/>
        <w:t>w zakresie bezpieczeństwa i higieny pracy, bezpieczeństwa i ochrony zdrowia oraz ochrony przeciwpożarowej przez osoby przebywające na Terenie budowy.</w:t>
      </w:r>
    </w:p>
    <w:p w14:paraId="6E7F12C6"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Do obowiązków Wykonawcy należy w szczególności wykonanie i utrzymanie na własny koszt wszelkich zabezpieczeń i urządzeń niezbędnych w powyższym celu.</w:t>
      </w:r>
    </w:p>
    <w:p w14:paraId="1C001FA8"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jest zobowiązany opracować i przedłożyć Zamawiającemu Plan bezpieczeństwa i ochrony zdrowia zgodnie z wymaganiami Pr Bud i rozporządzenia Ministra Infrastruktury z dnia 23 czerwca 2003 r. </w:t>
      </w:r>
      <w:r w:rsidRPr="006D0F80">
        <w:rPr>
          <w:rFonts w:ascii="Calibri" w:hAnsi="Calibri" w:cs="Calibri"/>
          <w:sz w:val="20"/>
          <w:szCs w:val="20"/>
        </w:rPr>
        <w:br/>
        <w:t xml:space="preserve">w sprawie informacji dotyczącej bezpieczeństwa i ochrony oraz planu bezpieczeństwa i ochrony zdrowia </w:t>
      </w:r>
      <w:r w:rsidRPr="006D0F80">
        <w:rPr>
          <w:rFonts w:ascii="Calibri" w:hAnsi="Calibri" w:cs="Calibri"/>
          <w:sz w:val="20"/>
          <w:szCs w:val="20"/>
        </w:rPr>
        <w:br/>
        <w:t>(Dz. U. 2003 Nr 120, poz. 1126) nie później niż 3 dni robocze przed datą rozpoczęcia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3574753" w14:textId="77777777" w:rsidTr="00941132">
        <w:tc>
          <w:tcPr>
            <w:tcW w:w="671" w:type="dxa"/>
          </w:tcPr>
          <w:p w14:paraId="4BCB2EE5"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17</w:t>
            </w:r>
          </w:p>
        </w:tc>
        <w:tc>
          <w:tcPr>
            <w:tcW w:w="8401" w:type="dxa"/>
          </w:tcPr>
          <w:p w14:paraId="4CD2F03E"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UBEZPIECZENIE </w:t>
            </w:r>
          </w:p>
        </w:tc>
      </w:tr>
    </w:tbl>
    <w:p w14:paraId="56581BF5"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14:paraId="0D3579EC" w14:textId="77777777" w:rsidR="00941132" w:rsidRPr="006D0F80" w:rsidRDefault="00941132" w:rsidP="005B7474">
      <w:pPr>
        <w:numPr>
          <w:ilvl w:val="0"/>
          <w:numId w:val="74"/>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od </w:t>
      </w:r>
      <w:proofErr w:type="spellStart"/>
      <w:r w:rsidRPr="006D0F80">
        <w:rPr>
          <w:rFonts w:ascii="Calibri" w:hAnsi="Calibri" w:cs="Calibri"/>
          <w:color w:val="000000"/>
          <w:sz w:val="20"/>
          <w:szCs w:val="20"/>
        </w:rPr>
        <w:t>ryzyk</w:t>
      </w:r>
      <w:proofErr w:type="spellEnd"/>
      <w:r w:rsidRPr="006D0F80">
        <w:rPr>
          <w:rFonts w:ascii="Calibri" w:hAnsi="Calibri" w:cs="Calibri"/>
          <w:color w:val="000000"/>
          <w:sz w:val="20"/>
          <w:szCs w:val="20"/>
        </w:rPr>
        <w:t xml:space="preserve"> budowlanych, z sumą ubezpieczenia nie niższą niż wartość Umowy brutto,</w:t>
      </w:r>
    </w:p>
    <w:p w14:paraId="57930622" w14:textId="091CCBB1" w:rsidR="00662151" w:rsidRPr="00F437CC" w:rsidRDefault="00941132" w:rsidP="005B7474">
      <w:pPr>
        <w:numPr>
          <w:ilvl w:val="0"/>
          <w:numId w:val="74"/>
        </w:numPr>
        <w:tabs>
          <w:tab w:val="left" w:pos="851"/>
        </w:tabs>
        <w:spacing w:after="0"/>
        <w:ind w:left="851" w:hanging="425"/>
        <w:jc w:val="left"/>
        <w:rPr>
          <w:rFonts w:ascii="Calibri" w:hAnsi="Calibri" w:cs="Calibri"/>
          <w:b/>
          <w:bCs/>
          <w:i/>
          <w:iCs/>
          <w:sz w:val="20"/>
          <w:szCs w:val="20"/>
        </w:rPr>
      </w:pPr>
      <w:r w:rsidRPr="00F437CC">
        <w:rPr>
          <w:rFonts w:ascii="Calibri" w:hAnsi="Calibri" w:cs="Calibri"/>
          <w:sz w:val="20"/>
          <w:szCs w:val="20"/>
        </w:rPr>
        <w:t xml:space="preserve">od odpowiedzialności cywilnej (OC) Wykonawcy z tytułu prowadzonej działalności gospodarczej, deliktowej i kontraktowej z tytułu prowadzonej działalności gospodarczej obejmujące swym </w:t>
      </w:r>
      <w:r w:rsidRPr="00F437CC">
        <w:rPr>
          <w:rFonts w:ascii="Calibri" w:hAnsi="Calibri" w:cs="Calibri"/>
          <w:sz w:val="20"/>
          <w:szCs w:val="20"/>
        </w:rPr>
        <w:lastRenderedPageBreak/>
        <w:t xml:space="preserve">zakresem co najmniej szkody poniesione przez osoby trzecie w wyniku śmierci, uszkodzenia ciała, rozstroju zdrowia (szkoda osobowa) lub w wyniku utraty, zniszczenia lub uszkodzenia mienia własnego lub osób trzecich, a także szkody spowodowane błędami (szkoda rzeczowa), powstałe </w:t>
      </w:r>
      <w:r w:rsidR="00D40C20" w:rsidRPr="00F437CC">
        <w:rPr>
          <w:rFonts w:ascii="Calibri" w:hAnsi="Calibri" w:cs="Calibri"/>
          <w:sz w:val="20"/>
          <w:szCs w:val="20"/>
        </w:rPr>
        <w:br/>
      </w:r>
      <w:r w:rsidRPr="00F437CC">
        <w:rPr>
          <w:rFonts w:ascii="Calibri" w:hAnsi="Calibri" w:cs="Calibri"/>
          <w:sz w:val="20"/>
          <w:szCs w:val="20"/>
        </w:rPr>
        <w:t xml:space="preserve">w związku z wykonywaniem robót budowlanych i innych prac objętych przedmiotem Umowy, </w:t>
      </w:r>
      <w:r w:rsidR="00662151" w:rsidRPr="00F437CC">
        <w:rPr>
          <w:rFonts w:ascii="Calibri" w:hAnsi="Calibri" w:cs="Calibri"/>
          <w:sz w:val="20"/>
          <w:szCs w:val="20"/>
        </w:rPr>
        <w:t xml:space="preserve">na kwotę ubezpieczenia nie niższą niż </w:t>
      </w:r>
      <w:r w:rsidR="00F437CC">
        <w:rPr>
          <w:rFonts w:ascii="Calibri" w:hAnsi="Calibri" w:cs="Calibri"/>
          <w:b/>
          <w:bCs/>
          <w:sz w:val="20"/>
          <w:szCs w:val="20"/>
        </w:rPr>
        <w:t>1 500</w:t>
      </w:r>
      <w:r w:rsidR="00D40C20" w:rsidRPr="00F437CC">
        <w:rPr>
          <w:rFonts w:ascii="Calibri" w:hAnsi="Calibri" w:cs="Calibri"/>
          <w:b/>
          <w:bCs/>
          <w:sz w:val="20"/>
          <w:szCs w:val="20"/>
        </w:rPr>
        <w:t xml:space="preserve"> </w:t>
      </w:r>
      <w:r w:rsidR="00F41F3B" w:rsidRPr="00F437CC">
        <w:rPr>
          <w:rFonts w:ascii="Calibri" w:hAnsi="Calibri" w:cs="Calibri"/>
          <w:b/>
          <w:bCs/>
          <w:sz w:val="20"/>
          <w:szCs w:val="20"/>
        </w:rPr>
        <w:t>000 zł.</w:t>
      </w:r>
    </w:p>
    <w:p w14:paraId="3E5F376B" w14:textId="77777777" w:rsidR="00941132" w:rsidRPr="006D0F80" w:rsidRDefault="00941132" w:rsidP="005B7474">
      <w:pPr>
        <w:numPr>
          <w:ilvl w:val="0"/>
          <w:numId w:val="74"/>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ubezpieczenia kadry, pracowników Wykonawcy oraz każdego Podwykonawcy (dalszego Podwykonawcy), a także wszelkich innych osób realizujących w imieniu Wykonawcy lub Podwykonawcy roboty budowlane. </w:t>
      </w:r>
    </w:p>
    <w:p w14:paraId="65DDE161"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Umowy ubezpieczenia, o których mowa w ust. 1 muszą zapewniać wypłatę odszkodowania płatnego </w:t>
      </w:r>
      <w:r w:rsidRPr="006D0F80">
        <w:rPr>
          <w:rFonts w:ascii="Calibri" w:hAnsi="Calibri" w:cs="Calibri"/>
          <w:sz w:val="20"/>
          <w:szCs w:val="20"/>
        </w:rPr>
        <w:br/>
        <w:t xml:space="preserve">w złotych polskich, bez ograniczeń. </w:t>
      </w:r>
    </w:p>
    <w:p w14:paraId="0C1C3A75"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Koszt umowy, lub umów, o których mowa w ust. 1, w szczególności składki ubezpieczeniowe, pokrywa </w:t>
      </w:r>
      <w:r w:rsidRPr="006D0F80">
        <w:rPr>
          <w:rFonts w:ascii="Calibri" w:hAnsi="Calibri" w:cs="Calibri"/>
          <w:sz w:val="20"/>
          <w:szCs w:val="20"/>
        </w:rPr>
        <w:br/>
        <w:t xml:space="preserve">w całości Wykonawca. </w:t>
      </w:r>
    </w:p>
    <w:p w14:paraId="31FB436A"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Żadna polisa ubezpieczeniowa przewidziana dla tego Kontraktu nie może zawierać wyłączenia odpowiedzialności za straty, szkody lub przywrócenie do stanu pierwotnego wskutek błędów lub pominięć projektowych. </w:t>
      </w:r>
    </w:p>
    <w:p w14:paraId="0F561A18"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przedłoży Zamawiającemu dokumenty potwierdzające zawarcie umowy (-ów) ubezpieczenia, </w:t>
      </w:r>
      <w:r w:rsidRPr="006D0F80">
        <w:rPr>
          <w:rFonts w:ascii="Calibri" w:hAnsi="Calibri" w:cs="Calibri"/>
          <w:sz w:val="20"/>
          <w:szCs w:val="20"/>
        </w:rPr>
        <w:br/>
        <w:t xml:space="preserve">w tym w szczególności kopię umowy i polisy ubezpieczenia, nie później niż do dnia przekazania Terenu budowy. W przypadku uchybienia przedmiotowemu obowiązkowi Zamawiający ma prawo wstrzymać się </w:t>
      </w:r>
      <w:r w:rsidRPr="006D0F80">
        <w:rPr>
          <w:rFonts w:ascii="Calibri" w:hAnsi="Calibri" w:cs="Calibri"/>
          <w:sz w:val="20"/>
          <w:szCs w:val="20"/>
        </w:rPr>
        <w:br/>
        <w:t>z przekazaniem Terenu budowy do czasu ich przedłożenia, co nie powoduje wstrzymania biegu terminów umownych w zakresie wykonania Umowy przez Wykonawcę.</w:t>
      </w:r>
    </w:p>
    <w:p w14:paraId="7533C35D"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utrzymywać ubezpieczenia, o których mowa w niniejszym paragrafie przez cały okres realizacji przedmiotu umowy, tj. do czasu dokonania przez Zamawiającego odbioru jej przedmiotu oraz strat lub szkód spowodowanych przez Wykonawcę w trakcie wszelkich innych działań, włącznie z czynnościami wynikającymi z usuwaniem wad i usterek w okresie gwarancji. Koszty ubezpieczenia ponosi w całości Wykonawca. </w:t>
      </w:r>
    </w:p>
    <w:p w14:paraId="5DDAACE9"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okres ubezpieczenia upływa wcześniej niż termin zakończenia robót, Wykonawca zobowiązany jest przedłożyć Zamawiającemu, nie później niż ostatniego dnia obowiązywania ubezpieczenia, kopię dowodu jego przedłużenia - pod rygorem zawarcia umowy ubezpieczenia lub przedłużenia ubezpieczenia przez Zamawiającego na koszt Wykonawcy. </w:t>
      </w:r>
    </w:p>
    <w:p w14:paraId="292856AA"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przedłożyć Zamawiającemu kopie(-ę) dowodów(-u) wpłat(-y) składki ubezpieczeniowej lub każdej jej raty, nie później niż w dniu upływu terminu zapłaty, pod rygorem dokonania zapłaty przez Zamawiającego na koszt Wykonawcy. </w:t>
      </w:r>
    </w:p>
    <w:p w14:paraId="0B918071"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razie wydłużenia czasu realizacji Umowy, Wykonawca zobowiązuje się do przedłużenia ubezpieczenia na zasadach określonych w ust.1 - 4, przedstawiając Zamawiającemu dokumenty potwierdzające zawarcie umowy ubezpieczenia, w tym w szczególności kopię umów (y) i polis ubezpieczeniowych, </w:t>
      </w:r>
      <w:r w:rsidRPr="006D0F80">
        <w:rPr>
          <w:rFonts w:ascii="Calibri" w:hAnsi="Calibri" w:cs="Calibri"/>
          <w:b/>
          <w:bCs/>
          <w:sz w:val="20"/>
          <w:szCs w:val="20"/>
        </w:rPr>
        <w:t>na co najmniej miesiąc przed wygaśnięciem poprzedniej umowy ubezpieczenia.</w:t>
      </w:r>
      <w:r w:rsidRPr="006D0F80">
        <w:rPr>
          <w:rFonts w:ascii="Calibri" w:hAnsi="Calibri" w:cs="Calibri"/>
          <w:sz w:val="20"/>
          <w:szCs w:val="20"/>
        </w:rPr>
        <w:t xml:space="preserve"> W przypadku niedokonania przedłużenia ubezpieczenia, przedłużenia niezgodnie z zasadami określonymi w ust. 1 - 4 lub nieprzedłożenia przez Wykonawcę odnośnego dokumentu ubezpieczenia w terminie, Zamawiający w imieniu i na rzecz Wykonawcy na jego koszt dokona stosownego ubezpieczenia.</w:t>
      </w:r>
    </w:p>
    <w:p w14:paraId="67F929DE" w14:textId="77777777" w:rsidR="00941132" w:rsidRPr="006D0F80" w:rsidRDefault="00941132" w:rsidP="005B7474">
      <w:pPr>
        <w:numPr>
          <w:ilvl w:val="0"/>
          <w:numId w:val="75"/>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Zamawiającemu przysługuje prawo potrącenia poniesionych kosztów z tytułu ubezpieczenia </w:t>
      </w:r>
      <w:r w:rsidRPr="006D0F80">
        <w:rPr>
          <w:rFonts w:ascii="Calibri" w:hAnsi="Calibri" w:cs="Calibri"/>
          <w:sz w:val="20"/>
          <w:szCs w:val="20"/>
        </w:rPr>
        <w:br/>
        <w:t>z wynagrodzenia Wykonawcy.</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D80141D" w14:textId="77777777" w:rsidTr="00941132">
        <w:tc>
          <w:tcPr>
            <w:tcW w:w="671" w:type="dxa"/>
          </w:tcPr>
          <w:p w14:paraId="5CC81A0A"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18</w:t>
            </w:r>
          </w:p>
        </w:tc>
        <w:tc>
          <w:tcPr>
            <w:tcW w:w="8401" w:type="dxa"/>
          </w:tcPr>
          <w:p w14:paraId="039BDD2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KONTROLA JAKOŚCI </w:t>
            </w:r>
          </w:p>
        </w:tc>
      </w:tr>
    </w:tbl>
    <w:p w14:paraId="0590421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jest odpowiedzialny za bieżącą kontrolę jakości robót budowlanych stanowiących przedmiot Umowy i Materiałów. </w:t>
      </w:r>
    </w:p>
    <w:p w14:paraId="0A43ACD2"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Zasady zapewnienia jakości realizacji przedmiotu Umowy określa Program zapewnienia jakości.</w:t>
      </w:r>
    </w:p>
    <w:p w14:paraId="6149A690" w14:textId="77777777" w:rsidR="00941132" w:rsidRPr="0013595A"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13595A">
        <w:rPr>
          <w:rFonts w:ascii="Calibri" w:hAnsi="Calibri" w:cs="Calibri"/>
          <w:color w:val="000000"/>
          <w:sz w:val="20"/>
          <w:szCs w:val="20"/>
        </w:rPr>
        <w:t>W terminie 21 dni kalendarzowych od daty zawarcia Umowy Wykonawca przygotuje i przedłoży do zatwierdzenia przez Inspektora nadzoru Program zapewnienia jakości.</w:t>
      </w:r>
    </w:p>
    <w:p w14:paraId="6187DDF1" w14:textId="77777777" w:rsidR="00941132" w:rsidRPr="0013595A"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13595A">
        <w:rPr>
          <w:rFonts w:ascii="Calibri" w:hAnsi="Calibri" w:cs="Calibri"/>
          <w:color w:val="000000"/>
          <w:sz w:val="20"/>
          <w:szCs w:val="20"/>
        </w:rPr>
        <w:t>Inspektor nadzoru jest uprawniony do audytu wykonywania przez Wykonawcę Programu zapewnienia jakości.</w:t>
      </w:r>
    </w:p>
    <w:p w14:paraId="345A5B8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przedłoży Inspektorowi nadzoru kopie wymaganych zgodnie z obowiązującymi przepisami orzeczeń, atestów oraz deklaracji zgodności na Materiały użyte do wykonania Umowy. </w:t>
      </w:r>
    </w:p>
    <w:p w14:paraId="09759F3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t>Materiały wykorzystywane przez Wykonawcę w celu wykonania</w:t>
      </w:r>
      <w:r w:rsidRPr="006D0F80">
        <w:rPr>
          <w:rFonts w:ascii="Calibri" w:hAnsi="Calibri" w:cs="Calibri"/>
          <w:sz w:val="20"/>
          <w:szCs w:val="20"/>
        </w:rPr>
        <w:t xml:space="preserve"> przedmiotu Umowy powinny </w:t>
      </w:r>
      <w:r w:rsidRPr="006D0F80">
        <w:rPr>
          <w:rFonts w:ascii="Calibri" w:hAnsi="Calibri" w:cs="Calibri"/>
          <w:sz w:val="20"/>
          <w:szCs w:val="20"/>
        </w:rPr>
        <w:br/>
        <w:t>w szczególności:</w:t>
      </w:r>
    </w:p>
    <w:p w14:paraId="0068ABD0"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lastRenderedPageBreak/>
        <w:t>odpowiadać wymaganiom określonym w ustawie z dnia 16 kwietnia 2004 r. o wyrobach budowlanych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202</w:t>
      </w:r>
      <w:r w:rsidR="00083A2C" w:rsidRPr="006D0F80">
        <w:rPr>
          <w:rFonts w:ascii="Calibri" w:hAnsi="Calibri" w:cs="Calibri"/>
          <w:sz w:val="20"/>
          <w:szCs w:val="20"/>
        </w:rPr>
        <w:t>1</w:t>
      </w:r>
      <w:r w:rsidRPr="006D0F80">
        <w:rPr>
          <w:rFonts w:ascii="Calibri" w:hAnsi="Calibri" w:cs="Calibri"/>
          <w:sz w:val="20"/>
          <w:szCs w:val="20"/>
        </w:rPr>
        <w:t xml:space="preserve"> r. poz.</w:t>
      </w:r>
      <w:r w:rsidR="00083A2C" w:rsidRPr="006D0F80">
        <w:rPr>
          <w:rFonts w:ascii="Calibri" w:hAnsi="Calibri" w:cs="Calibri"/>
          <w:sz w:val="20"/>
          <w:szCs w:val="20"/>
        </w:rPr>
        <w:t xml:space="preserve"> 1213</w:t>
      </w:r>
      <w:r w:rsidRPr="006D0F80">
        <w:rPr>
          <w:rFonts w:ascii="Calibri" w:hAnsi="Calibri" w:cs="Calibri"/>
          <w:sz w:val="20"/>
          <w:szCs w:val="20"/>
        </w:rPr>
        <w:t xml:space="preserve">) oraz </w:t>
      </w:r>
      <w:proofErr w:type="spellStart"/>
      <w:r w:rsidRPr="006D0F80">
        <w:rPr>
          <w:rFonts w:ascii="Calibri" w:hAnsi="Calibri" w:cs="Calibri"/>
          <w:sz w:val="20"/>
          <w:szCs w:val="20"/>
        </w:rPr>
        <w:t>STWiORB</w:t>
      </w:r>
      <w:proofErr w:type="spellEnd"/>
      <w:r w:rsidRPr="006D0F80">
        <w:rPr>
          <w:rFonts w:ascii="Calibri" w:hAnsi="Calibri" w:cs="Calibri"/>
          <w:sz w:val="20"/>
          <w:szCs w:val="20"/>
        </w:rPr>
        <w:t>,</w:t>
      </w:r>
    </w:p>
    <w:p w14:paraId="4A9406F4"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 xml:space="preserve">posiadać wymagane przepisami prawa certyfikaty, aprobaty techniczne, dopuszczenia do stosowania </w:t>
      </w:r>
      <w:r w:rsidRPr="006D0F80">
        <w:rPr>
          <w:rFonts w:ascii="Calibri" w:hAnsi="Calibri" w:cs="Calibri"/>
          <w:sz w:val="20"/>
          <w:szCs w:val="20"/>
        </w:rPr>
        <w:br/>
        <w:t>w Rzeczypospolitej Polskiej oraz w krajach Unii Europejskiej i innych krajach na mocy umów stowarzyszeniowych zawartych z Unią Europejską,</w:t>
      </w:r>
    </w:p>
    <w:p w14:paraId="2BDBA7EB"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dobrane zgodnie z zasadami wiedzy technicznej,</w:t>
      </w:r>
    </w:p>
    <w:p w14:paraId="24C5AC1A"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przeznaczone i przydatne dla celów, do jakich zostały użyte przy wykonywaniu robót budowlanych,</w:t>
      </w:r>
    </w:p>
    <w:p w14:paraId="4E683118"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wolne od praw osób trzecich w dacie ich wykorzystania w celu realizacji przedmiotu Umowy.</w:t>
      </w:r>
    </w:p>
    <w:p w14:paraId="0E3042C8"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ma obowiązek wyegzekwowania od dostawców Materiałów określonej Umową jakości </w:t>
      </w:r>
      <w:r w:rsidRPr="006D0F80">
        <w:rPr>
          <w:rFonts w:ascii="Calibri" w:hAnsi="Calibri" w:cs="Calibri"/>
          <w:sz w:val="20"/>
          <w:szCs w:val="20"/>
        </w:rPr>
        <w:br/>
        <w:t>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C7EBD0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zobowiązać Wykonawcę do: </w:t>
      </w:r>
    </w:p>
    <w:p w14:paraId="5527D073"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usunięcia Materiałów nieodpowiadających normom jakościowym określonym w ust.7 z Terenu budowy w wyznaczonym terminie lub </w:t>
      </w:r>
    </w:p>
    <w:p w14:paraId="7374AA1C"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ponownego wykonania robót, jeżeli Materiały lub jakość wykonanych robót nie spełniają wymagań </w:t>
      </w:r>
      <w:r w:rsidR="004E3C53" w:rsidRPr="006D0F80">
        <w:rPr>
          <w:rFonts w:ascii="Calibri" w:hAnsi="Calibri" w:cs="Calibri"/>
          <w:color w:val="000000"/>
          <w:sz w:val="20"/>
          <w:szCs w:val="20"/>
        </w:rPr>
        <w:t>określonych w Zapytaniu ofertowym</w:t>
      </w:r>
      <w:r w:rsidRPr="006D0F80">
        <w:rPr>
          <w:rFonts w:ascii="Calibri" w:hAnsi="Calibri" w:cs="Calibri"/>
          <w:color w:val="000000"/>
          <w:sz w:val="20"/>
          <w:szCs w:val="20"/>
        </w:rPr>
        <w:t xml:space="preserve"> lub nie zapewniają możliwości oddania do użytkowania przedmiotu Umowy. </w:t>
      </w:r>
    </w:p>
    <w:p w14:paraId="5DAEE84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Wykonawca nie zastosuje się do wydanych zgodnie z Umową poleceń w terminie wskazanym przez Inspektora nadzoru, Zamawiający, po bezskutecznym wezwaniu Wykonawcy do wykonania tych poleceń </w:t>
      </w:r>
      <w:r w:rsidRPr="006D0F80">
        <w:rPr>
          <w:rFonts w:ascii="Calibri" w:hAnsi="Calibri" w:cs="Calibri"/>
          <w:color w:val="000000"/>
          <w:sz w:val="20"/>
          <w:szCs w:val="20"/>
        </w:rPr>
        <w:br/>
        <w:t>w terminie 7 dni roboczych,  ma prawo zlecić powyższe czynności do wykonania przez osoby trzecie na koszt Wykonawcy (wykonanie zastępcze) i potrącić poniesione w związku z tym wydatki z wynagrodzenia Wykonawcy.</w:t>
      </w:r>
    </w:p>
    <w:p w14:paraId="1A130D85"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 wyniku przeprowadzonej kontroli Inspektor nadzoru ustali, że jakość Materiałów nie odpowiada wymaganiom określonym w ust.7, niezwłocznie zawiadomi o tym fakcie Wykonawcę. </w:t>
      </w:r>
    </w:p>
    <w:p w14:paraId="67FA7397"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Podwykonawca lub dalszy Podwykonawca zastosuje zakwestionowane przez Inspektora nadzoru Materiały do robót budowlanych dopiero wówczas, gdy Wykonawca udowodni, że ich jakość spełnia wymagania określone w ust.7, po uzyskaniu pisemnej akceptacji Inspektora nadzoru.</w:t>
      </w:r>
    </w:p>
    <w:p w14:paraId="0E31649D" w14:textId="77777777" w:rsidR="00941132" w:rsidRPr="006D0F80" w:rsidRDefault="00941132" w:rsidP="007A7E73">
      <w:pPr>
        <w:numPr>
          <w:ilvl w:val="0"/>
          <w:numId w:val="39"/>
        </w:numPr>
        <w:tabs>
          <w:tab w:val="left" w:pos="426"/>
          <w:tab w:val="left" w:pos="993"/>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Wszystkie koszty związane z tymi czynnościami obciążają odpowiednio Wykonawcę lub Zamawiającego, na zasadach określonych w ust.20.</w:t>
      </w:r>
    </w:p>
    <w:p w14:paraId="17ED9F13"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wykorzystania do realizacji robót budowlanych przez Wykonawcę, Podwykonawcę lub dalszego Podwykonawcę nie zaakceptowanych przez Inspektora nadzoru Materiałów, które nie są zgodne z ust. 7, 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polecić Wykonawcy niezwłoczny ich demontaż i usunięcie oraz zastąpienie zaakceptowanymi Materiałami.</w:t>
      </w:r>
    </w:p>
    <w:p w14:paraId="11FC4CAF"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Materiały i roboty budowlane wskazane przez Inspektora nadzoru</w:t>
      </w:r>
      <w:r w:rsidR="004E3C53" w:rsidRPr="006D0F80">
        <w:rPr>
          <w:rFonts w:ascii="Calibri" w:hAnsi="Calibri" w:cs="Calibri"/>
          <w:color w:val="000000"/>
          <w:sz w:val="20"/>
          <w:szCs w:val="20"/>
        </w:rPr>
        <w:t xml:space="preserve">/Zamawiającego </w:t>
      </w:r>
      <w:r w:rsidRPr="006D0F80">
        <w:rPr>
          <w:rFonts w:ascii="Calibri" w:hAnsi="Calibri" w:cs="Calibri"/>
          <w:color w:val="000000"/>
          <w:sz w:val="20"/>
          <w:szCs w:val="20"/>
        </w:rPr>
        <w:t xml:space="preserve">lub organ upoważniony do kontrolowania budowy powinny być poddawane badaniom służącym potwierdzeniu ich zgodności </w:t>
      </w:r>
      <w:r w:rsidR="004E3C53" w:rsidRPr="006D0F80">
        <w:rPr>
          <w:rFonts w:ascii="Calibri" w:hAnsi="Calibri" w:cs="Calibri"/>
          <w:color w:val="000000"/>
          <w:sz w:val="20"/>
          <w:szCs w:val="20"/>
        </w:rPr>
        <w:br/>
      </w:r>
      <w:r w:rsidRPr="006D0F80">
        <w:rPr>
          <w:rFonts w:ascii="Calibri" w:hAnsi="Calibri" w:cs="Calibri"/>
          <w:color w:val="000000"/>
          <w:sz w:val="20"/>
          <w:szCs w:val="20"/>
        </w:rPr>
        <w:t>z odpowiednimi normami i przepisami.</w:t>
      </w:r>
    </w:p>
    <w:p w14:paraId="1716929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Badania określone w </w:t>
      </w:r>
      <w:r w:rsidRPr="006D0F80">
        <w:rPr>
          <w:rFonts w:ascii="Calibri" w:hAnsi="Calibri" w:cs="Calibri"/>
          <w:color w:val="000000"/>
          <w:sz w:val="20"/>
          <w:szCs w:val="20"/>
        </w:rPr>
        <w:t>Dokumentacji projektowej Wykonawca jest zobowiązany przeprowadzać na własny koszt.</w:t>
      </w:r>
    </w:p>
    <w:p w14:paraId="580198F8"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Bieżące pomiary i badania Materiałów oraz robót budowlanych powinny być prowadzone w miejscu wyprodukowania Materiałów lub na Terenie budowy.</w:t>
      </w:r>
    </w:p>
    <w:p w14:paraId="5056493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zobowiązany jest zapewnić odpowiedni system kontroli oraz instrumenty, urządzenia, personel i materiały potrzebne do zbadania jakości i ilości Materiałów i robót budowlanych oraz dostarczyć na własny koszt Inspektorowi nadzoru wymagane próbki Materiałów przed ich wykorzystaniem, stosownie do Programu zapewnienia jakości robót.</w:t>
      </w:r>
    </w:p>
    <w:p w14:paraId="1942DA9C"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Badania Materiałów mogą być przeprowadzone na wniosek i koszt Wykonawcy poza miejscem wyprodukowania i Terenem budowy w zaakceptowanej przez Zamawiającego placówce badawczej.</w:t>
      </w:r>
    </w:p>
    <w:p w14:paraId="34C9452D"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zażądać od Wykonawcy wykonania badań dodatkowych, innych niż wymagane</w:t>
      </w:r>
      <w:r w:rsidR="00453F65">
        <w:rPr>
          <w:rFonts w:ascii="Calibri" w:hAnsi="Calibri" w:cs="Calibri"/>
          <w:color w:val="000000"/>
          <w:sz w:val="20"/>
          <w:szCs w:val="20"/>
        </w:rPr>
        <w:t xml:space="preserve"> w</w:t>
      </w:r>
      <w:r w:rsidRPr="006D0F80">
        <w:rPr>
          <w:rFonts w:ascii="Calibri" w:hAnsi="Calibri" w:cs="Calibri"/>
          <w:color w:val="000000"/>
          <w:sz w:val="20"/>
          <w:szCs w:val="20"/>
        </w:rPr>
        <w:t xml:space="preserve"> </w:t>
      </w:r>
      <w:r w:rsidR="004E3C53" w:rsidRPr="006D0F80">
        <w:rPr>
          <w:rFonts w:ascii="Calibri" w:hAnsi="Calibri" w:cs="Calibri"/>
          <w:color w:val="000000"/>
          <w:sz w:val="20"/>
          <w:szCs w:val="20"/>
        </w:rPr>
        <w:t>Dokumentacji projektowej</w:t>
      </w:r>
      <w:r w:rsidRPr="006D0F80">
        <w:rPr>
          <w:rFonts w:ascii="Calibri" w:hAnsi="Calibri" w:cs="Calibri"/>
          <w:color w:val="000000"/>
          <w:sz w:val="20"/>
          <w:szCs w:val="20"/>
        </w:rPr>
        <w:t xml:space="preserve">, lub wykonania dodatkowych badań poza miejscem wyprodukowania lub Terenem budowy dotyczących Materiałów lub robót budowlanych, które budzą uzasadnione wątpliwości, co do ich jakości. </w:t>
      </w:r>
    </w:p>
    <w:p w14:paraId="286F9329"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wyniki badań wykażą, że: Materiały bądź roboty budowlane nie są zgodne z wymaganiami </w:t>
      </w:r>
      <w:r w:rsidR="004E3C53" w:rsidRPr="006D0F80">
        <w:rPr>
          <w:rFonts w:ascii="Calibri" w:hAnsi="Calibri" w:cs="Calibri"/>
          <w:sz w:val="20"/>
          <w:szCs w:val="20"/>
        </w:rPr>
        <w:t xml:space="preserve">Zapytania ofertowego </w:t>
      </w:r>
      <w:r w:rsidRPr="006D0F80">
        <w:rPr>
          <w:rFonts w:ascii="Calibri" w:hAnsi="Calibri" w:cs="Calibri"/>
          <w:sz w:val="20"/>
          <w:szCs w:val="20"/>
        </w:rPr>
        <w:t xml:space="preserve">oraz odpowiednimi normami i nie mają odpowiednich aprobat, koszty tych badań ponosić będzie Wykonawca. Jeśli zaś, wyniki badań wykażą, że Materiały bądź roboty są zgodne z wymaganiami </w:t>
      </w:r>
      <w:r w:rsidR="004E3C53" w:rsidRPr="006D0F80">
        <w:rPr>
          <w:rFonts w:ascii="Calibri" w:hAnsi="Calibri" w:cs="Calibri"/>
          <w:sz w:val="20"/>
          <w:szCs w:val="20"/>
        </w:rPr>
        <w:lastRenderedPageBreak/>
        <w:t>Zapytania ofertowego</w:t>
      </w:r>
      <w:r w:rsidRPr="006D0F80">
        <w:rPr>
          <w:rFonts w:ascii="Calibri" w:hAnsi="Calibri" w:cs="Calibri"/>
          <w:sz w:val="20"/>
          <w:szCs w:val="20"/>
        </w:rPr>
        <w:t xml:space="preserve"> oraz odpowiednimi normami i posiadają odpowiednie aprobaty, koszty tych badań obciążą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574EDED" w14:textId="77777777" w:rsidTr="00941132">
        <w:tc>
          <w:tcPr>
            <w:tcW w:w="671" w:type="dxa"/>
          </w:tcPr>
          <w:p w14:paraId="5B6D4E21"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bookmarkStart w:id="45" w:name="_Hlk534183079"/>
            <w:r w:rsidRPr="006D0F80">
              <w:rPr>
                <w:rFonts w:ascii="Calibri" w:hAnsi="Calibri" w:cs="Calibri"/>
                <w:b/>
                <w:color w:val="000000"/>
                <w:sz w:val="20"/>
                <w:szCs w:val="20"/>
              </w:rPr>
              <w:t>§ 19</w:t>
            </w:r>
          </w:p>
        </w:tc>
        <w:tc>
          <w:tcPr>
            <w:tcW w:w="8401" w:type="dxa"/>
          </w:tcPr>
          <w:p w14:paraId="0B5B37B6"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ODBIORY </w:t>
            </w:r>
          </w:p>
        </w:tc>
      </w:tr>
    </w:tbl>
    <w:p w14:paraId="31D8686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Strony zgodnie postanawiają, że będą stosowane następujące rodzaje odbiorów robót:</w:t>
      </w:r>
    </w:p>
    <w:p w14:paraId="5629FFF3" w14:textId="77777777" w:rsidR="00941132" w:rsidRPr="006D0F80" w:rsidRDefault="00941132" w:rsidP="007A7E73">
      <w:pPr>
        <w:numPr>
          <w:ilvl w:val="0"/>
          <w:numId w:val="40"/>
        </w:numPr>
        <w:tabs>
          <w:tab w:val="right" w:pos="851"/>
        </w:tabs>
        <w:suppressAutoHyphens/>
        <w:spacing w:after="0" w:line="259" w:lineRule="auto"/>
        <w:ind w:left="851" w:hanging="425"/>
        <w:contextualSpacing/>
        <w:jc w:val="left"/>
        <w:rPr>
          <w:rFonts w:ascii="Calibri" w:hAnsi="Calibri" w:cs="Calibri"/>
          <w:color w:val="000000"/>
          <w:sz w:val="20"/>
          <w:szCs w:val="20"/>
        </w:rPr>
      </w:pPr>
      <w:r w:rsidRPr="006D0F80">
        <w:rPr>
          <w:rFonts w:ascii="Calibri" w:hAnsi="Calibri" w:cs="Calibri"/>
          <w:sz w:val="20"/>
          <w:szCs w:val="20"/>
        </w:rPr>
        <w:t xml:space="preserve">Odbiory częściowe stanowiące podstawę </w:t>
      </w:r>
      <w:r w:rsidRPr="006D0F80">
        <w:rPr>
          <w:rFonts w:ascii="Calibri" w:hAnsi="Calibri" w:cs="Calibri"/>
          <w:color w:val="000000"/>
          <w:sz w:val="20"/>
          <w:szCs w:val="20"/>
        </w:rPr>
        <w:t>płatności częściowych,</w:t>
      </w:r>
    </w:p>
    <w:p w14:paraId="244CE086"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Odbiory robót zanikających i ulegających zakryciu,</w:t>
      </w:r>
    </w:p>
    <w:p w14:paraId="344E46F4"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sz w:val="20"/>
          <w:szCs w:val="20"/>
        </w:rPr>
        <w:t xml:space="preserve">Odbiór </w:t>
      </w:r>
      <w:r w:rsidRPr="006D0F80">
        <w:rPr>
          <w:rFonts w:ascii="Calibri" w:hAnsi="Calibri" w:cs="Calibri"/>
          <w:color w:val="000000"/>
          <w:sz w:val="20"/>
          <w:szCs w:val="20"/>
        </w:rPr>
        <w:t>końcowy,</w:t>
      </w:r>
    </w:p>
    <w:p w14:paraId="3A04C30D"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Odbiór ostateczny po okresie gwarancji i rękojmi za wady.</w:t>
      </w:r>
    </w:p>
    <w:p w14:paraId="63BB9D5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jest uprawniony do zakrycia wykonanej roboty budowlanej bez uprzedniej zgody Inspektora nadzoru</w:t>
      </w:r>
      <w:r w:rsidR="00453F65">
        <w:rPr>
          <w:rFonts w:ascii="Calibri" w:hAnsi="Calibri" w:cs="Calibri"/>
          <w:sz w:val="20"/>
          <w:szCs w:val="20"/>
        </w:rPr>
        <w:t>/Zamawiającego</w:t>
      </w:r>
      <w:r w:rsidRPr="006D0F80">
        <w:rPr>
          <w:rFonts w:ascii="Calibri" w:hAnsi="Calibri" w:cs="Calibri"/>
          <w:sz w:val="20"/>
          <w:szCs w:val="20"/>
        </w:rPr>
        <w:t>. Wykonawca, ma obowiązek umożliwić Inspektorowi nadzoru</w:t>
      </w:r>
      <w:r w:rsidR="00453F65">
        <w:rPr>
          <w:rFonts w:ascii="Calibri" w:hAnsi="Calibri" w:cs="Calibri"/>
          <w:sz w:val="20"/>
          <w:szCs w:val="20"/>
        </w:rPr>
        <w:t xml:space="preserve">/Zamawiającemu </w:t>
      </w:r>
      <w:r w:rsidRPr="006D0F80">
        <w:rPr>
          <w:rFonts w:ascii="Calibri" w:hAnsi="Calibri" w:cs="Calibri"/>
          <w:sz w:val="20"/>
          <w:szCs w:val="20"/>
        </w:rPr>
        <w:t>sprawdzenie każdej roboty budowlanej zanikającej lub która ulega zakryciu.</w:t>
      </w:r>
    </w:p>
    <w:p w14:paraId="2F9007B8"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zgłasza pisemnie gotowość do Odbioru robót zanikających i ulegających </w:t>
      </w:r>
      <w:r w:rsidR="007437FF" w:rsidRPr="006D0F80">
        <w:rPr>
          <w:rFonts w:ascii="Calibri" w:hAnsi="Calibri" w:cs="Calibri"/>
          <w:sz w:val="20"/>
          <w:szCs w:val="20"/>
        </w:rPr>
        <w:t>zakryciu oraz</w:t>
      </w:r>
      <w:r w:rsidRPr="006D0F80">
        <w:rPr>
          <w:rFonts w:ascii="Calibri" w:hAnsi="Calibri" w:cs="Calibri"/>
          <w:sz w:val="20"/>
          <w:szCs w:val="20"/>
        </w:rPr>
        <w:t xml:space="preserve"> zawiadamia o tej gotowości Inspektora nadzoru</w:t>
      </w:r>
      <w:r w:rsidR="00453F65">
        <w:rPr>
          <w:rFonts w:ascii="Calibri" w:hAnsi="Calibri" w:cs="Calibri"/>
          <w:sz w:val="20"/>
          <w:szCs w:val="20"/>
        </w:rPr>
        <w:t>/Zamawiającego</w:t>
      </w:r>
      <w:r w:rsidRPr="006D0F80">
        <w:rPr>
          <w:rFonts w:ascii="Calibri" w:hAnsi="Calibri" w:cs="Calibri"/>
          <w:sz w:val="20"/>
          <w:szCs w:val="20"/>
        </w:rPr>
        <w:t>.</w:t>
      </w:r>
      <w:r w:rsidR="007437FF" w:rsidRPr="006D0F80">
        <w:rPr>
          <w:rFonts w:ascii="Calibri" w:hAnsi="Calibri" w:cs="Calibri"/>
          <w:sz w:val="20"/>
          <w:szCs w:val="20"/>
        </w:rPr>
        <w:t xml:space="preserve"> W przypadku zakresu objętego pozwoleniem na budowę należy również dokonać wpisu do Dziennika budowy</w:t>
      </w:r>
      <w:r w:rsidR="00083A2C" w:rsidRPr="006D0F80">
        <w:rPr>
          <w:rFonts w:ascii="Calibri" w:hAnsi="Calibri" w:cs="Calibri"/>
          <w:sz w:val="20"/>
          <w:szCs w:val="20"/>
        </w:rPr>
        <w:t>.</w:t>
      </w:r>
    </w:p>
    <w:p w14:paraId="4384F403"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Odbiory robót zanikających i ulegających zakryciu, dokonywane będą w terminie 2 dni roboczych od dnia zgłoszenia, przez Inspektora nadzoru</w:t>
      </w:r>
      <w:r w:rsidR="00453F65" w:rsidRPr="00453F65">
        <w:rPr>
          <w:rFonts w:ascii="Calibri" w:hAnsi="Calibri" w:cs="Calibri"/>
          <w:sz w:val="20"/>
          <w:szCs w:val="20"/>
        </w:rPr>
        <w:t>/Zamawiającego</w:t>
      </w:r>
      <w:r w:rsidRPr="006D0F80">
        <w:rPr>
          <w:rFonts w:ascii="Calibri" w:hAnsi="Calibri" w:cs="Calibri"/>
          <w:sz w:val="20"/>
          <w:szCs w:val="20"/>
        </w:rPr>
        <w:t>. Inspektor nadzoru</w:t>
      </w:r>
      <w:r w:rsidR="00453F65" w:rsidRPr="00453F65">
        <w:rPr>
          <w:rFonts w:ascii="Calibri" w:hAnsi="Calibri" w:cs="Calibri"/>
          <w:sz w:val="20"/>
          <w:szCs w:val="20"/>
        </w:rPr>
        <w:t>/Zamawiając</w:t>
      </w:r>
      <w:r w:rsidR="00453F65">
        <w:rPr>
          <w:rFonts w:ascii="Calibri" w:hAnsi="Calibri" w:cs="Calibri"/>
          <w:sz w:val="20"/>
          <w:szCs w:val="20"/>
        </w:rPr>
        <w:t>y</w:t>
      </w:r>
      <w:r w:rsidRPr="006D0F80">
        <w:rPr>
          <w:rFonts w:ascii="Calibri" w:hAnsi="Calibri" w:cs="Calibri"/>
          <w:sz w:val="20"/>
          <w:szCs w:val="20"/>
        </w:rPr>
        <w:t xml:space="preserve"> potwierdza odbiór robót Protokołem odbioru robót zanikających i ulegających zakryciu</w:t>
      </w:r>
      <w:r w:rsidR="00D314A6" w:rsidRPr="006D0F80">
        <w:rPr>
          <w:rFonts w:ascii="Calibri" w:hAnsi="Calibri" w:cs="Calibri"/>
          <w:sz w:val="20"/>
          <w:szCs w:val="20"/>
        </w:rPr>
        <w:t xml:space="preserve"> oraz </w:t>
      </w:r>
      <w:r w:rsidR="007437FF" w:rsidRPr="006D0F80">
        <w:rPr>
          <w:rFonts w:ascii="Calibri" w:hAnsi="Calibri" w:cs="Calibri"/>
          <w:sz w:val="20"/>
          <w:szCs w:val="20"/>
        </w:rPr>
        <w:t>w przypadku zakresu objętego pozwoleniem na budowę wpisem do Dziennika budowy</w:t>
      </w:r>
      <w:r w:rsidR="00D314A6" w:rsidRPr="006D0F80">
        <w:rPr>
          <w:rFonts w:ascii="Calibri" w:hAnsi="Calibri" w:cs="Calibri"/>
          <w:sz w:val="20"/>
          <w:szCs w:val="20"/>
        </w:rPr>
        <w:t>.</w:t>
      </w:r>
    </w:p>
    <w:p w14:paraId="5E91EC9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niezgłoszenia Inspektorowi nadzoru</w:t>
      </w:r>
      <w:r w:rsidR="00453F65" w:rsidRPr="00453F65">
        <w:rPr>
          <w:rFonts w:ascii="Calibri" w:hAnsi="Calibri" w:cs="Calibri"/>
          <w:sz w:val="20"/>
          <w:szCs w:val="20"/>
        </w:rPr>
        <w:t>/Zamawiające</w:t>
      </w:r>
      <w:r w:rsidR="00453F65">
        <w:rPr>
          <w:rFonts w:ascii="Calibri" w:hAnsi="Calibri" w:cs="Calibri"/>
          <w:sz w:val="20"/>
          <w:szCs w:val="20"/>
        </w:rPr>
        <w:t>mu</w:t>
      </w:r>
      <w:r w:rsidRPr="006D0F80">
        <w:rPr>
          <w:rFonts w:ascii="Calibri" w:hAnsi="Calibri" w:cs="Calibri"/>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F2DF3A3" w14:textId="77777777" w:rsidR="00941132" w:rsidRPr="006D0F80" w:rsidRDefault="00941132" w:rsidP="007A7E73">
      <w:pPr>
        <w:numPr>
          <w:ilvl w:val="0"/>
          <w:numId w:val="41"/>
        </w:numPr>
        <w:spacing w:after="0"/>
        <w:ind w:left="426" w:hanging="492"/>
        <w:jc w:val="left"/>
        <w:rPr>
          <w:rFonts w:ascii="Calibri" w:hAnsi="Calibri" w:cs="Calibri"/>
          <w:sz w:val="20"/>
          <w:szCs w:val="20"/>
        </w:rPr>
      </w:pPr>
      <w:r w:rsidRPr="006D0F80">
        <w:rPr>
          <w:rFonts w:ascii="Calibri" w:hAnsi="Calibri" w:cs="Calibri"/>
          <w:sz w:val="20"/>
          <w:szCs w:val="20"/>
        </w:rPr>
        <w:t>Gotowość do odbioru częściowego będzie zgłaszana</w:t>
      </w:r>
      <w:r w:rsidR="00D314A6" w:rsidRPr="006D0F80">
        <w:rPr>
          <w:rFonts w:ascii="Calibri" w:hAnsi="Calibri" w:cs="Calibri"/>
          <w:sz w:val="20"/>
          <w:szCs w:val="20"/>
        </w:rPr>
        <w:t xml:space="preserve"> </w:t>
      </w:r>
      <w:r w:rsidR="007437FF" w:rsidRPr="006D0F80">
        <w:rPr>
          <w:rFonts w:ascii="Calibri" w:hAnsi="Calibri" w:cs="Calibri"/>
          <w:sz w:val="20"/>
          <w:szCs w:val="20"/>
        </w:rPr>
        <w:t xml:space="preserve">pisemnie </w:t>
      </w:r>
      <w:r w:rsidR="00D314A6" w:rsidRPr="006D0F80">
        <w:rPr>
          <w:rFonts w:ascii="Calibri" w:hAnsi="Calibri" w:cs="Calibri"/>
          <w:sz w:val="20"/>
          <w:szCs w:val="20"/>
        </w:rPr>
        <w:t>przez Wykonawcę z bezzwłocznym powiadomieniem o tym fakcie Inspektora nadzoru</w:t>
      </w:r>
      <w:r w:rsidR="00453F65" w:rsidRPr="00453F65">
        <w:rPr>
          <w:rFonts w:ascii="Calibri" w:hAnsi="Calibri" w:cs="Calibri"/>
          <w:sz w:val="20"/>
          <w:szCs w:val="20"/>
        </w:rPr>
        <w:t>/Zamawiającego</w:t>
      </w:r>
      <w:r w:rsidR="007437FF" w:rsidRPr="006D0F80">
        <w:rPr>
          <w:rFonts w:ascii="Calibri" w:hAnsi="Calibri" w:cs="Calibri"/>
          <w:sz w:val="20"/>
          <w:szCs w:val="20"/>
        </w:rPr>
        <w:t>. W przypadku zakresu objętego pozwoleniem na budowę gotowość do odbioru częściowego będzie zgłaszana przez Wykonawcę wpisem do Dziennika budowy z bezzwłocznym powiadomieniem o tym fakcie Inspektora nadzoru</w:t>
      </w:r>
      <w:r w:rsidR="00453F65" w:rsidRPr="00453F65">
        <w:rPr>
          <w:rFonts w:ascii="Calibri" w:hAnsi="Calibri" w:cs="Calibri"/>
          <w:sz w:val="20"/>
          <w:szCs w:val="20"/>
        </w:rPr>
        <w:t>/Zamawiającego</w:t>
      </w:r>
      <w:r w:rsidR="00E627E3" w:rsidRPr="006D0F80">
        <w:rPr>
          <w:rFonts w:ascii="Calibri" w:hAnsi="Calibri" w:cs="Calibri"/>
          <w:sz w:val="20"/>
          <w:szCs w:val="20"/>
        </w:rPr>
        <w:t>.</w:t>
      </w:r>
      <w:r w:rsidR="007437FF" w:rsidRPr="006D0F80">
        <w:rPr>
          <w:rFonts w:ascii="Calibri" w:hAnsi="Calibri" w:cs="Calibri"/>
          <w:sz w:val="20"/>
          <w:szCs w:val="20"/>
        </w:rPr>
        <w:t xml:space="preserve"> </w:t>
      </w:r>
      <w:r w:rsidR="00E627E3" w:rsidRPr="006D0F80">
        <w:rPr>
          <w:rFonts w:ascii="Calibri" w:hAnsi="Calibri" w:cs="Calibri"/>
          <w:sz w:val="20"/>
          <w:szCs w:val="20"/>
        </w:rPr>
        <w:t>N</w:t>
      </w:r>
      <w:r w:rsidR="007437FF" w:rsidRPr="006D0F80">
        <w:rPr>
          <w:rFonts w:ascii="Calibri" w:hAnsi="Calibri" w:cs="Calibri"/>
          <w:sz w:val="20"/>
          <w:szCs w:val="20"/>
        </w:rPr>
        <w:t xml:space="preserve">ależy również dokonać wpisu do Dziennika budowy, </w:t>
      </w:r>
      <w:r w:rsidR="00D314A6" w:rsidRPr="006D0F80">
        <w:rPr>
          <w:rFonts w:ascii="Calibri" w:hAnsi="Calibri" w:cs="Calibri"/>
          <w:sz w:val="20"/>
          <w:szCs w:val="20"/>
        </w:rPr>
        <w:t>nie później jednak niż w terminie 3 dni od dokonanego wpisu.</w:t>
      </w:r>
    </w:p>
    <w:p w14:paraId="40E8701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hAnsi="Calibri" w:cs="Calibri"/>
          <w:color w:val="000000"/>
          <w:sz w:val="20"/>
          <w:szCs w:val="20"/>
        </w:rPr>
        <w:t>Odbiór częściowy nastąpi w terminie ustalonym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Inspektor nadzoru</w:t>
      </w:r>
      <w:r w:rsidR="00453F65" w:rsidRPr="00453F65">
        <w:rPr>
          <w:rFonts w:ascii="Calibri" w:hAnsi="Calibri" w:cs="Calibri"/>
          <w:color w:val="000000"/>
          <w:sz w:val="20"/>
          <w:szCs w:val="20"/>
        </w:rPr>
        <w:t>/Zamawiając</w:t>
      </w:r>
      <w:r w:rsidR="00453F65">
        <w:rPr>
          <w:rFonts w:ascii="Calibri" w:hAnsi="Calibri" w:cs="Calibri"/>
          <w:color w:val="000000"/>
          <w:sz w:val="20"/>
          <w:szCs w:val="20"/>
        </w:rPr>
        <w:t>y</w:t>
      </w:r>
      <w:r w:rsidRPr="006D0F80">
        <w:rPr>
          <w:rFonts w:ascii="Calibri" w:hAnsi="Calibri" w:cs="Calibri"/>
          <w:color w:val="000000"/>
          <w:sz w:val="20"/>
          <w:szCs w:val="20"/>
        </w:rPr>
        <w:t xml:space="preserve"> przystąpi do odbioru nie później niż w ciągu 5 dni od dnia otrzymania od Wykonawcy zawiadomienia o gotowości do odbioru częściowego. </w:t>
      </w:r>
      <w:r w:rsidRPr="006D0F80">
        <w:rPr>
          <w:rFonts w:ascii="Calibri" w:eastAsia="Calibri" w:hAnsi="Calibri" w:cs="Calibri"/>
          <w:color w:val="000000"/>
          <w:sz w:val="20"/>
          <w:szCs w:val="20"/>
          <w:lang w:eastAsia="en-US"/>
        </w:rPr>
        <w:t>Odbioru częściowego dokona Inspektor nadzoru w obecności przedstawicieli Zamawiającego i Wykonawcy</w:t>
      </w:r>
      <w:r w:rsidR="004E3C53" w:rsidRPr="006D0F80">
        <w:rPr>
          <w:rFonts w:ascii="Calibri" w:eastAsia="Calibri" w:hAnsi="Calibri" w:cs="Calibri"/>
          <w:color w:val="000000"/>
          <w:sz w:val="20"/>
          <w:szCs w:val="20"/>
          <w:lang w:eastAsia="en-US"/>
        </w:rPr>
        <w:t xml:space="preserve"> lub przedstawiciel Zamawiającego i Wykonawca</w:t>
      </w:r>
      <w:r w:rsidRPr="006D0F80">
        <w:rPr>
          <w:rFonts w:ascii="Calibri" w:eastAsia="Calibri" w:hAnsi="Calibri" w:cs="Calibri"/>
          <w:color w:val="000000"/>
          <w:sz w:val="20"/>
          <w:szCs w:val="20"/>
          <w:lang w:eastAsia="en-US"/>
        </w:rPr>
        <w:t>. Inspektor nadzoru</w:t>
      </w:r>
      <w:r w:rsidR="004E3C53" w:rsidRPr="006D0F80">
        <w:rPr>
          <w:rFonts w:ascii="Calibri" w:eastAsia="Calibri" w:hAnsi="Calibri" w:cs="Calibri"/>
          <w:color w:val="000000"/>
          <w:sz w:val="20"/>
          <w:szCs w:val="20"/>
          <w:lang w:eastAsia="en-US"/>
        </w:rPr>
        <w:t xml:space="preserve">/Zamawiający </w:t>
      </w:r>
      <w:r w:rsidRPr="006D0F80">
        <w:rPr>
          <w:rFonts w:ascii="Calibri" w:eastAsia="Calibri" w:hAnsi="Calibri" w:cs="Calibri"/>
          <w:color w:val="000000"/>
          <w:sz w:val="20"/>
          <w:szCs w:val="20"/>
          <w:lang w:eastAsia="en-US"/>
        </w:rPr>
        <w:t>dokona oceny jakościowej wykonanych robót na podstawie przedłożonych dokumentów, kart obmiarów (</w:t>
      </w:r>
      <w:r w:rsidRPr="001900F3">
        <w:rPr>
          <w:rFonts w:ascii="Calibri" w:eastAsia="Calibri" w:hAnsi="Calibri" w:cs="Calibri"/>
          <w:color w:val="000000"/>
          <w:sz w:val="20"/>
          <w:szCs w:val="20"/>
          <w:lang w:eastAsia="en-US"/>
        </w:rPr>
        <w:t xml:space="preserve">odpowiadających danemu elementowi robót z Harmonogramu rzeczowo-finansowego), </w:t>
      </w:r>
      <w:r w:rsidRPr="006D0F80">
        <w:rPr>
          <w:rFonts w:ascii="Calibri" w:eastAsia="Calibri" w:hAnsi="Calibri" w:cs="Calibri"/>
          <w:color w:val="000000"/>
          <w:sz w:val="20"/>
          <w:szCs w:val="20"/>
          <w:lang w:eastAsia="en-US"/>
        </w:rPr>
        <w:t xml:space="preserve">wyników badań i pomiarów, oceny wizualnej oraz zgodności wykonania robót </w:t>
      </w:r>
      <w:r w:rsidR="004E3C53" w:rsidRPr="006D0F80">
        <w:rPr>
          <w:rFonts w:ascii="Calibri" w:eastAsia="Calibri" w:hAnsi="Calibri" w:cs="Calibri"/>
          <w:color w:val="000000"/>
          <w:sz w:val="20"/>
          <w:szCs w:val="20"/>
          <w:lang w:eastAsia="en-US"/>
        </w:rPr>
        <w:br/>
      </w:r>
      <w:r w:rsidRPr="006D0F80">
        <w:rPr>
          <w:rFonts w:ascii="Calibri" w:eastAsia="Calibri" w:hAnsi="Calibri" w:cs="Calibri"/>
          <w:color w:val="000000"/>
          <w:sz w:val="20"/>
          <w:szCs w:val="20"/>
          <w:lang w:eastAsia="en-US"/>
        </w:rPr>
        <w:t>z Dokumentacją projektową</w:t>
      </w:r>
      <w:r w:rsidRPr="006D0F80">
        <w:rPr>
          <w:rFonts w:ascii="Calibri" w:hAnsi="Calibri" w:cs="Calibri"/>
          <w:color w:val="000000"/>
          <w:sz w:val="20"/>
          <w:szCs w:val="20"/>
        </w:rPr>
        <w:t>, z czego sporządzony zostaje Protokół odbioru częściowego.</w:t>
      </w:r>
    </w:p>
    <w:p w14:paraId="3020B47D"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eastAsia="Calibri" w:hAnsi="Calibri" w:cs="Calibri"/>
          <w:color w:val="000000"/>
          <w:sz w:val="20"/>
          <w:szCs w:val="20"/>
          <w:lang w:eastAsia="en-US"/>
        </w:rPr>
        <w:t>Wykonawca zgłosi Zamawiającemu gotowość do Odbioru końcowego, pisemnie bezpośrednio w siedzibie Zamawiającego przed upływem terminu, o którym mowa w § 3 ust. 2 i zawiadamia o tej gotowości Inspektora nadzoru</w:t>
      </w:r>
      <w:r w:rsidR="004E3C53" w:rsidRPr="006D0F80">
        <w:rPr>
          <w:rFonts w:ascii="Calibri" w:eastAsia="Calibri" w:hAnsi="Calibri" w:cs="Calibri"/>
          <w:color w:val="000000"/>
          <w:sz w:val="20"/>
          <w:szCs w:val="20"/>
          <w:lang w:eastAsia="en-US"/>
        </w:rPr>
        <w:t xml:space="preserve"> jeśli został ustanowiony</w:t>
      </w:r>
      <w:r w:rsidRPr="006D0F80">
        <w:rPr>
          <w:rFonts w:ascii="Calibri" w:eastAsia="Calibri" w:hAnsi="Calibri" w:cs="Calibri"/>
          <w:color w:val="000000"/>
          <w:sz w:val="20"/>
          <w:szCs w:val="20"/>
          <w:lang w:eastAsia="en-US"/>
        </w:rPr>
        <w:t>.</w:t>
      </w:r>
    </w:p>
    <w:p w14:paraId="71B8F799"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Przed zgłoszeniem gotowości do Odbioru końcowego Wykonawca przeprowadza wszystkie wymagane prawem próby i sprawdzenia, zawiadamiając o nich uprzednio pisemnie Inspektora nadzoru w terminie umożliwiającym udział przedstawicieli Zamawiającego w próbach i sprawdzeniach.</w:t>
      </w:r>
    </w:p>
    <w:p w14:paraId="5FFFA0C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Podstawą zgłoszenia przez Wykonawcę gotowości do Odbioru końcowego, będzie faktyczne wykonanie robót, potwierdzone </w:t>
      </w:r>
      <w:r w:rsidR="00D314A6" w:rsidRPr="006D0F80">
        <w:rPr>
          <w:rFonts w:ascii="Calibri" w:hAnsi="Calibri" w:cs="Calibri"/>
          <w:color w:val="000000"/>
          <w:sz w:val="20"/>
          <w:szCs w:val="20"/>
        </w:rPr>
        <w:t>w Dzienniku budowy wpisem dokonanym</w:t>
      </w:r>
      <w:r w:rsidR="00E627E3" w:rsidRPr="006D0F80">
        <w:rPr>
          <w:rFonts w:ascii="Calibri" w:hAnsi="Calibri" w:cs="Calibri"/>
          <w:color w:val="000000"/>
          <w:sz w:val="20"/>
          <w:szCs w:val="20"/>
        </w:rPr>
        <w:t xml:space="preserve"> przez </w:t>
      </w:r>
      <w:r w:rsidRPr="006D0F80">
        <w:rPr>
          <w:rFonts w:ascii="Calibri" w:hAnsi="Calibri" w:cs="Calibri"/>
          <w:color w:val="000000"/>
          <w:sz w:val="20"/>
          <w:szCs w:val="20"/>
        </w:rPr>
        <w:t>Kierownika budowy oraz potwierdzon</w:t>
      </w:r>
      <w:r w:rsidR="00D314A6" w:rsidRPr="006D0F80">
        <w:rPr>
          <w:rFonts w:ascii="Calibri" w:hAnsi="Calibri" w:cs="Calibri"/>
          <w:color w:val="000000"/>
          <w:sz w:val="20"/>
          <w:szCs w:val="20"/>
        </w:rPr>
        <w:t>ym</w:t>
      </w:r>
      <w:r w:rsidRPr="006D0F80">
        <w:rPr>
          <w:rFonts w:ascii="Calibri" w:hAnsi="Calibri" w:cs="Calibri"/>
          <w:color w:val="000000"/>
          <w:sz w:val="20"/>
          <w:szCs w:val="20"/>
        </w:rPr>
        <w:t xml:space="preserve">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xml:space="preserve">. </w:t>
      </w:r>
    </w:p>
    <w:p w14:paraId="6CC7668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color w:val="000000"/>
          <w:sz w:val="20"/>
          <w:szCs w:val="20"/>
        </w:rPr>
        <w:t>Wraz ze zgłoszeniem do Odbioru końcowego Wykonawca przekaże</w:t>
      </w:r>
      <w:r w:rsidRPr="006D0F80">
        <w:rPr>
          <w:rFonts w:ascii="Calibri" w:hAnsi="Calibri" w:cs="Calibri"/>
          <w:sz w:val="20"/>
          <w:szCs w:val="20"/>
        </w:rPr>
        <w:t xml:space="preserve"> Zamawiającemu</w:t>
      </w:r>
      <w:r w:rsidR="0005591A" w:rsidRPr="006D0F80">
        <w:rPr>
          <w:rFonts w:ascii="Calibri" w:hAnsi="Calibri" w:cs="Calibri"/>
          <w:sz w:val="20"/>
          <w:szCs w:val="20"/>
        </w:rPr>
        <w:t xml:space="preserve"> </w:t>
      </w:r>
      <w:r w:rsidRPr="006D0F80">
        <w:rPr>
          <w:rFonts w:ascii="Calibri" w:hAnsi="Calibri" w:cs="Calibri"/>
          <w:sz w:val="20"/>
          <w:szCs w:val="20"/>
        </w:rPr>
        <w:t xml:space="preserve">Dokumentację powykonawczą. </w:t>
      </w:r>
    </w:p>
    <w:p w14:paraId="38B53564"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Odbiór końcowy jest przeprowadzany komisyjnie przy udziale upoważnionych</w:t>
      </w:r>
      <w:r w:rsidRPr="006D0F80">
        <w:rPr>
          <w:rFonts w:ascii="Calibri" w:hAnsi="Calibri" w:cs="Calibri"/>
          <w:color w:val="000000"/>
          <w:sz w:val="20"/>
          <w:szCs w:val="20"/>
        </w:rPr>
        <w:t xml:space="preserve"> przedstawicieli Zamawiającego, w tym Inspektora nadzoru</w:t>
      </w:r>
      <w:r w:rsidR="00453F65">
        <w:rPr>
          <w:rFonts w:ascii="Calibri" w:hAnsi="Calibri" w:cs="Calibri"/>
          <w:color w:val="000000"/>
          <w:sz w:val="20"/>
          <w:szCs w:val="20"/>
        </w:rPr>
        <w:t xml:space="preserve"> jeżeli został ustanowiony</w:t>
      </w:r>
      <w:r w:rsidRPr="006D0F80">
        <w:rPr>
          <w:rFonts w:ascii="Calibri" w:hAnsi="Calibri" w:cs="Calibri"/>
          <w:color w:val="000000"/>
          <w:sz w:val="20"/>
          <w:szCs w:val="20"/>
        </w:rPr>
        <w:t xml:space="preserve"> i upoważnionych przedstawicieli Wykonawcy. </w:t>
      </w:r>
      <w:r w:rsidR="004E3C53" w:rsidRPr="006D0F80">
        <w:rPr>
          <w:rFonts w:ascii="Calibri" w:hAnsi="Calibri" w:cs="Calibri"/>
          <w:color w:val="000000"/>
          <w:sz w:val="20"/>
          <w:szCs w:val="20"/>
        </w:rPr>
        <w:br/>
      </w:r>
      <w:r w:rsidRPr="006D0F80">
        <w:rPr>
          <w:rFonts w:ascii="Calibri" w:hAnsi="Calibri" w:cs="Calibri"/>
          <w:color w:val="000000"/>
          <w:sz w:val="20"/>
          <w:szCs w:val="20"/>
        </w:rPr>
        <w:t>W uzasadnionych przypadkach komisja może zaprosić do współpracy rzeczoznawców lub specjalistów branżowych.</w:t>
      </w:r>
    </w:p>
    <w:p w14:paraId="1ACE09FB"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lastRenderedPageBreak/>
        <w:t>O terminie odbioru Wykonawca ma obowiązek poinformowania Podwykonawców, przy udziale których wykonał przedmiot Umowy. W trakcie odbioru Wykonawca przedstawi dowód</w:t>
      </w:r>
      <w:r w:rsidRPr="006D0F80">
        <w:rPr>
          <w:rFonts w:ascii="Calibri" w:hAnsi="Calibri" w:cs="Calibri"/>
          <w:sz w:val="20"/>
          <w:szCs w:val="20"/>
        </w:rPr>
        <w:t xml:space="preserve"> poinformowania Podwykonawcy o terminie odbioru. </w:t>
      </w:r>
    </w:p>
    <w:p w14:paraId="6D61B50D" w14:textId="77777777" w:rsidR="00941132" w:rsidRPr="006D0F80" w:rsidRDefault="00941132" w:rsidP="007A7E73">
      <w:pPr>
        <w:numPr>
          <w:ilvl w:val="0"/>
          <w:numId w:val="4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wyznaczy i rozpocznie czynności Odbioru końcowego w terminie 7 dni roboczych od daty zawiadomienia go o osiągnięciu gotowości do Odbioru końcowego. </w:t>
      </w:r>
    </w:p>
    <w:p w14:paraId="586BAFE1"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Jeżeli w toku czynności Odbioru końcowego zostanie stwierdzone, że roboty budowlane będące jego przedmiotem nie są gotowe do odbioru z powodu ich niezakończenia lub z powodu nieprzeprowadzenia wymaganych prób i sprawdzeń. Zamawiający przerwie czynności odbiorowe i wezwie Wykonawcę do zakończenia robót.</w:t>
      </w:r>
    </w:p>
    <w:p w14:paraId="364723D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zobowiązany jest do dokonania lub odmowy dokonania Odbioru końcowego, w terminie </w:t>
      </w:r>
      <w:r w:rsidR="00453F65">
        <w:rPr>
          <w:rFonts w:ascii="Calibri" w:hAnsi="Calibri" w:cs="Calibri"/>
          <w:color w:val="000000"/>
          <w:sz w:val="20"/>
          <w:szCs w:val="20"/>
        </w:rPr>
        <w:br/>
      </w:r>
      <w:r w:rsidRPr="006D0F80">
        <w:rPr>
          <w:rFonts w:ascii="Calibri" w:hAnsi="Calibri" w:cs="Calibri"/>
          <w:color w:val="000000"/>
          <w:sz w:val="20"/>
          <w:szCs w:val="20"/>
        </w:rPr>
        <w:t>14 dni roboczych od dnia rozpoczęcia tego odbioru z wyłączeniem okoliczności opisanych w ust. 15 lub 17 niniejszego paragrafu.</w:t>
      </w:r>
    </w:p>
    <w:p w14:paraId="623654BB"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W przypadku stwierdzenia w trakcie odbioru wad lub usterek Zamawiającemu przysługują następujące uprawnienia:</w:t>
      </w:r>
    </w:p>
    <w:p w14:paraId="595D662B"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istotne nadają się do usunięcia może odmówić odbioru do czasu usunięcia Wad,</w:t>
      </w:r>
    </w:p>
    <w:p w14:paraId="6F257076"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nie nadają się do usunięcia to:</w:t>
      </w:r>
    </w:p>
    <w:p w14:paraId="0A584DD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color w:val="000000"/>
          <w:sz w:val="20"/>
          <w:szCs w:val="20"/>
        </w:rPr>
      </w:pPr>
      <w:r w:rsidRPr="006D0F80">
        <w:rPr>
          <w:rFonts w:ascii="Calibri" w:hAnsi="Calibri" w:cs="Calibri"/>
          <w:color w:val="000000"/>
          <w:sz w:val="20"/>
          <w:szCs w:val="20"/>
        </w:rPr>
        <w:t>jeżeli nie uniemożliwiają one użytkowania przedmiotu odbioru zgodnie z przeznaczeniem Zamawiający może obniżyć odpowiednio wynagrodzenie, a w przypadku Odbioru ostatecznego potrącić z zabezpieczenia, o którym mowa w § 21 pkt. 8 (wady nieistotne),</w:t>
      </w:r>
    </w:p>
    <w:p w14:paraId="78AEE50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sz w:val="20"/>
          <w:szCs w:val="20"/>
        </w:rPr>
      </w:pPr>
      <w:r w:rsidRPr="006D0F80">
        <w:rPr>
          <w:rFonts w:ascii="Calibri" w:hAnsi="Calibri" w:cs="Calibri"/>
          <w:sz w:val="20"/>
          <w:szCs w:val="20"/>
        </w:rPr>
        <w:t>jeżeli Wady uniemożliwiają użytkowanie zgodnie z przeznaczeniem, Zamawiający może odstąpić od  Umowy lub żądać wykonania przedmiotu odbioru po raz drugi (wady istotne).</w:t>
      </w:r>
    </w:p>
    <w:p w14:paraId="68953906"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końcowego sporządza się Protokół odbioru końcowego robót, który będzie zawierał ustalenia dokonane w jego toku, w tym wykaz stwierdzonych Wad oraz ustalony przez Zamawiającego termin na ich usunięcie.</w:t>
      </w:r>
    </w:p>
    <w:p w14:paraId="3FB9823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pacing w:val="-4"/>
          <w:sz w:val="20"/>
          <w:szCs w:val="20"/>
        </w:rPr>
        <w:t xml:space="preserve">Za dzień faktycznego Odbioru końcowego uznaje się dzień podpisania przez upoważnionych </w:t>
      </w:r>
      <w:r w:rsidRPr="006D0F80">
        <w:rPr>
          <w:rFonts w:ascii="Calibri" w:hAnsi="Calibri" w:cs="Calibri"/>
          <w:sz w:val="20"/>
          <w:szCs w:val="20"/>
        </w:rPr>
        <w:t xml:space="preserve">przedstawicieli Stron Protokołu odbioru końcowego robót. </w:t>
      </w:r>
    </w:p>
    <w:p w14:paraId="4AC4FBBA"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trike/>
          <w:color w:val="000000"/>
          <w:sz w:val="20"/>
          <w:szCs w:val="20"/>
        </w:rPr>
      </w:pPr>
      <w:r w:rsidRPr="006D0F80">
        <w:rPr>
          <w:rFonts w:ascii="Calibri" w:hAnsi="Calibri" w:cs="Calibri"/>
          <w:color w:val="000000"/>
          <w:sz w:val="20"/>
          <w:szCs w:val="20"/>
        </w:rPr>
        <w:t xml:space="preserve">Odbiór ostateczny po okresie rękojmi i gwarancji za wady służy potwierdzeniu wykonania przez Wykonawcę zobowiązań wynikających z rękojmi za wady oraz potwierdzeniu prawidłowego wykonania robót oraz usunięcia wszystkich Wad ujawnionych w toku eksploatacji w okresie gwarancji jakości. </w:t>
      </w:r>
    </w:p>
    <w:p w14:paraId="01F9EB8F"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sz w:val="20"/>
          <w:szCs w:val="20"/>
        </w:rPr>
        <w:t xml:space="preserve">Zamawiający </w:t>
      </w:r>
      <w:r w:rsidRPr="006D0F80">
        <w:rPr>
          <w:rFonts w:ascii="Calibri" w:hAnsi="Calibri" w:cs="Calibri"/>
          <w:color w:val="000000"/>
          <w:sz w:val="20"/>
          <w:szCs w:val="20"/>
        </w:rPr>
        <w:t xml:space="preserve">wyznaczy Odbiór ostateczny w terminie do 30 dni kalendarzowych przed końcem obowiązywania okresu rękojmi i gwarancji. </w:t>
      </w:r>
    </w:p>
    <w:p w14:paraId="6BCE9062"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Odbiór ostateczny będzie dokonywany komisyjnie przy udziale upoważnionych przedstawicieli Zamawiającego, w tym Inspektora nadzoru i upoważnionych przedstawicieli Wykonawcy.</w:t>
      </w:r>
    </w:p>
    <w:p w14:paraId="6E85EBB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ostatecznego sporządza się przed upływem okresu rękojmi lub gwarancji Protokół odbioru ostatecznego, który będzie zawierał ustalenia dokonane w jego toku, w tym wykaz stwierdzonych Wad oraz ustalony przez Zamawiającego termin na ich usunięcie.</w:t>
      </w:r>
    </w:p>
    <w:p w14:paraId="22B10D2C"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W przypadku stwierdzenia w trakcie Odbioru ostatecznego Wad, Zamawiającemu przysługują uprawnienia, o których mowa w ust. 17.</w:t>
      </w:r>
    </w:p>
    <w:p w14:paraId="7D53194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Jeżeli Wykonawca nie usunie Wad w terminie ustalonym w Protokole odbioru końcowego robót, Protokole odbioru ostatecznego Zamawiający powiadomi Go o zleceniu ich usunięcia innemu Wykonawcy na koszt i ryzyko Wykonawcy będącego stroną niniejszej umowy. Koszt usunięcia wad nieusuniętych przez Wykonawcę zostanie potrącony z wynagrodzenia Wykonawcy bądź z zabezpieczenia należytego wykonania Umowy.</w:t>
      </w:r>
    </w:p>
    <w:p w14:paraId="77FE109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Z odbioru usunięcia Wad stwierdzonych w trakcie Odbioru końcowego lub Odbioru ostatecznego sporządza się Protokół usunięcia wad w celu potwierdzenia usunięcia przez Wykonawcę stwierdzonych </w:t>
      </w:r>
      <w:r w:rsidR="004E3C53" w:rsidRPr="006D0F80">
        <w:rPr>
          <w:rFonts w:ascii="Calibri" w:hAnsi="Calibri" w:cs="Calibri"/>
          <w:color w:val="000000"/>
          <w:sz w:val="20"/>
          <w:szCs w:val="20"/>
        </w:rPr>
        <w:br/>
      </w:r>
      <w:r w:rsidRPr="006D0F80">
        <w:rPr>
          <w:rFonts w:ascii="Calibri" w:hAnsi="Calibri" w:cs="Calibri"/>
          <w:color w:val="000000"/>
          <w:sz w:val="20"/>
          <w:szCs w:val="20"/>
        </w:rPr>
        <w:t>w trakcie odbioru Wad.</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64532D7C" w14:textId="77777777" w:rsidTr="00941132">
        <w:tc>
          <w:tcPr>
            <w:tcW w:w="671" w:type="dxa"/>
          </w:tcPr>
          <w:bookmarkEnd w:id="45"/>
          <w:p w14:paraId="68CF292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20</w:t>
            </w:r>
          </w:p>
        </w:tc>
        <w:tc>
          <w:tcPr>
            <w:tcW w:w="8401" w:type="dxa"/>
          </w:tcPr>
          <w:p w14:paraId="6E699A5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RĘKOJMIA ZA WADY I GWARANCJA JAKOŚCI</w:t>
            </w:r>
          </w:p>
        </w:tc>
      </w:tr>
    </w:tbl>
    <w:p w14:paraId="6604D047"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ponosi wobec Zamawiającego odpowiedzialność z tytułu rękojmi za wady przedmiotu Umowy na wykonane roboty budowlane, urządzenia, instalacje i wyposażenie stanowiące przedmiot Umowy. </w:t>
      </w:r>
    </w:p>
    <w:p w14:paraId="61B712A7" w14:textId="77777777" w:rsidR="00941132" w:rsidRPr="006D0F80" w:rsidRDefault="00941132" w:rsidP="007A7E73">
      <w:pPr>
        <w:numPr>
          <w:ilvl w:val="0"/>
          <w:numId w:val="44"/>
        </w:numPr>
        <w:tabs>
          <w:tab w:val="clear" w:pos="180"/>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Okres rękojmi, o którym mowa w ust. 1 jest tożsamy z okresem gwarancji udzielonej przez Wykonawcę.</w:t>
      </w:r>
    </w:p>
    <w:p w14:paraId="475368DC"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w:t>
      </w:r>
      <w:r w:rsidRPr="006D0F80">
        <w:rPr>
          <w:rFonts w:ascii="Calibri" w:hAnsi="Calibri" w:cs="Calibri"/>
          <w:b/>
          <w:sz w:val="20"/>
          <w:szCs w:val="20"/>
        </w:rPr>
        <w:t xml:space="preserve"> </w:t>
      </w:r>
      <w:r w:rsidRPr="006D0F80">
        <w:rPr>
          <w:rFonts w:ascii="Calibri" w:hAnsi="Calibri" w:cs="Calibri"/>
          <w:sz w:val="20"/>
          <w:szCs w:val="20"/>
        </w:rPr>
        <w:t xml:space="preserve">udziela Zamawiającemu </w:t>
      </w:r>
      <w:r w:rsidRPr="006D0F80">
        <w:rPr>
          <w:rFonts w:ascii="Calibri" w:hAnsi="Calibri" w:cs="Calibri"/>
          <w:color w:val="000000"/>
          <w:sz w:val="20"/>
          <w:szCs w:val="20"/>
        </w:rPr>
        <w:t>pisemnej gwarancji jakości na wykonane</w:t>
      </w:r>
      <w:r w:rsidRPr="006D0F80">
        <w:rPr>
          <w:rFonts w:ascii="Calibri" w:hAnsi="Calibri" w:cs="Calibri"/>
          <w:sz w:val="20"/>
          <w:szCs w:val="20"/>
        </w:rPr>
        <w:t xml:space="preserve"> roboty budowlane, instalacje i urządzenia oraz wyposażenie stanowiące przedmiot Umowy, na okres ……… miesięcy, licząc od daty Odbioru końcowego robót na warunkach określonych w Załączniku Nr </w:t>
      </w:r>
      <w:r w:rsidR="009647A9" w:rsidRPr="006D0F80">
        <w:rPr>
          <w:rFonts w:ascii="Calibri" w:hAnsi="Calibri" w:cs="Calibri"/>
          <w:sz w:val="20"/>
          <w:szCs w:val="20"/>
        </w:rPr>
        <w:t>5</w:t>
      </w:r>
      <w:r w:rsidRPr="006D0F80">
        <w:rPr>
          <w:rFonts w:ascii="Calibri" w:hAnsi="Calibri" w:cs="Calibri"/>
          <w:sz w:val="20"/>
          <w:szCs w:val="20"/>
        </w:rPr>
        <w:t xml:space="preserve"> do Umowy.</w:t>
      </w:r>
    </w:p>
    <w:p w14:paraId="65EA91BE"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 xml:space="preserve">Wykonawca jest zobowiązany dostarczyć Zamawiającemu niezbędny dokument gwarancyjny </w:t>
      </w:r>
      <w:r w:rsidRPr="006D0F80">
        <w:rPr>
          <w:rFonts w:ascii="Calibri" w:hAnsi="Calibri" w:cs="Calibri"/>
          <w:color w:val="000000"/>
          <w:sz w:val="20"/>
          <w:szCs w:val="20"/>
        </w:rPr>
        <w:t xml:space="preserve">(Kartę Gwarancyjną) zgodny z Załącznikiem Nr </w:t>
      </w:r>
      <w:r w:rsidR="009647A9" w:rsidRPr="006D0F80">
        <w:rPr>
          <w:rFonts w:ascii="Calibri" w:hAnsi="Calibri" w:cs="Calibri"/>
          <w:color w:val="000000"/>
          <w:sz w:val="20"/>
          <w:szCs w:val="20"/>
        </w:rPr>
        <w:t>5</w:t>
      </w:r>
      <w:r w:rsidRPr="006D0F80">
        <w:rPr>
          <w:rFonts w:ascii="Calibri" w:hAnsi="Calibri" w:cs="Calibri"/>
          <w:color w:val="000000"/>
          <w:sz w:val="20"/>
          <w:szCs w:val="20"/>
        </w:rPr>
        <w:t xml:space="preserve"> do Umowy w dacie podpisania Umowy.</w:t>
      </w:r>
    </w:p>
    <w:p w14:paraId="72E60D59"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dochodzić rękojmi za Wady, niezależnie od uprawnień wynikających z gwarancji. </w:t>
      </w:r>
    </w:p>
    <w:p w14:paraId="7E9AFBAD" w14:textId="1CC409A6"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Udzielone rękojmia i gwarancja nie naruszają prawa Zamawiającego do dochodzenia roszczeń </w:t>
      </w:r>
      <w:r w:rsidR="00546D98">
        <w:rPr>
          <w:rFonts w:ascii="Calibri" w:hAnsi="Calibri" w:cs="Calibri"/>
          <w:sz w:val="20"/>
          <w:szCs w:val="20"/>
        </w:rPr>
        <w:br/>
      </w:r>
      <w:r w:rsidRPr="006D0F80">
        <w:rPr>
          <w:rFonts w:ascii="Calibri" w:hAnsi="Calibri" w:cs="Calibri"/>
          <w:sz w:val="20"/>
          <w:szCs w:val="20"/>
        </w:rPr>
        <w:t>o naprawienie szkody w pełnej wysokości na zasadach określonych w KC.</w:t>
      </w:r>
    </w:p>
    <w:p w14:paraId="1AB60ED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Termin usunięcia Wad ujawnionych w okresie rękojmi i gwarancji będzie każdorazowo wyznaczany przez Zamawiającego z uwzględnieniem charakteru ujawnionych Wad, ich wpływu na możliwość i bezpieczeństwo użytkowania obiektu lub urządzeń oraz czasu </w:t>
      </w:r>
      <w:r w:rsidRPr="006D0F80">
        <w:rPr>
          <w:rFonts w:ascii="Calibri" w:hAnsi="Calibri" w:cs="Calibri"/>
          <w:color w:val="000000"/>
          <w:sz w:val="20"/>
          <w:szCs w:val="20"/>
        </w:rPr>
        <w:t>technicznie uzasadnionego</w:t>
      </w:r>
      <w:r w:rsidRPr="006D0F80">
        <w:rPr>
          <w:rFonts w:ascii="Calibri" w:hAnsi="Calibri" w:cs="Calibri"/>
          <w:i/>
          <w:color w:val="000000"/>
          <w:sz w:val="20"/>
          <w:szCs w:val="20"/>
        </w:rPr>
        <w:t xml:space="preserve"> </w:t>
      </w:r>
      <w:r w:rsidRPr="006D0F80">
        <w:rPr>
          <w:rFonts w:ascii="Calibri" w:hAnsi="Calibri" w:cs="Calibri"/>
          <w:sz w:val="20"/>
          <w:szCs w:val="20"/>
        </w:rPr>
        <w:t>niezbędnego dla ich usunięcia.</w:t>
      </w:r>
    </w:p>
    <w:p w14:paraId="5565073B"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nieusunięcia Wad zgłaszanych w okresie gwarancji i rękojmi w terminie wyznaczonym zgodnie z ust. 7, Zamawiającemu przysługuje:</w:t>
      </w:r>
    </w:p>
    <w:p w14:paraId="1FD33F32" w14:textId="77777777" w:rsidR="00941132" w:rsidRPr="006D0F80" w:rsidRDefault="00941132" w:rsidP="005B7474">
      <w:pPr>
        <w:widowControl w:val="0"/>
        <w:numPr>
          <w:ilvl w:val="0"/>
          <w:numId w:val="83"/>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w przypadku Wady nie zagrażającej życiu lub zdrowiu, Zamawiający ma prawo ponownego wezwania Wykonawcy z wyznaczeniem nowego terminu na usunięcie Wad, a niedotrzymanie tego terminu upoważnia Zamawiającego do zlecenia ich usunięcia, wykonania napraw lub wymiany urządzenia podmiotowi trzeciemu na koszt i niebezpieczeństwo Wykonawcy,</w:t>
      </w:r>
    </w:p>
    <w:p w14:paraId="062C3610" w14:textId="77777777" w:rsidR="00941132" w:rsidRPr="006D0F80" w:rsidRDefault="00941132" w:rsidP="005B7474">
      <w:pPr>
        <w:widowControl w:val="0"/>
        <w:numPr>
          <w:ilvl w:val="0"/>
          <w:numId w:val="83"/>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 xml:space="preserve">w przypadku wad zagrażających życiu lub zdrowiu Zamawiającemu przysługuje prawo zlecenia naprawy lub wymiany niezwłocznie po upływie wyznaczonego Wykonawcy terminu na jego koszt </w:t>
      </w:r>
      <w:r w:rsidR="00374D89" w:rsidRPr="006D0F80">
        <w:rPr>
          <w:rFonts w:ascii="Calibri" w:hAnsi="Calibri" w:cs="Calibri"/>
          <w:sz w:val="20"/>
          <w:szCs w:val="20"/>
        </w:rPr>
        <w:br/>
      </w:r>
      <w:r w:rsidRPr="006D0F80">
        <w:rPr>
          <w:rFonts w:ascii="Calibri" w:hAnsi="Calibri" w:cs="Calibri"/>
          <w:sz w:val="20"/>
          <w:szCs w:val="20"/>
        </w:rPr>
        <w:t>i niebezpieczeństwo.</w:t>
      </w:r>
    </w:p>
    <w:p w14:paraId="6922AF92"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color w:val="000000"/>
          <w:sz w:val="20"/>
          <w:szCs w:val="20"/>
        </w:rPr>
      </w:pPr>
      <w:bookmarkStart w:id="46" w:name="_Hlk535144168"/>
      <w:r w:rsidRPr="006D0F80">
        <w:rPr>
          <w:rFonts w:ascii="Calibri" w:hAnsi="Calibri" w:cs="Calibri"/>
          <w:color w:val="000000"/>
          <w:sz w:val="20"/>
          <w:szCs w:val="20"/>
        </w:rPr>
        <w:t xml:space="preserve">Zlecenie usunięcia Wad innemu podmiotowi nie powoduje utraty udzielonej przez Wykonawcę gwarancji na cały obiekt wraz z elementami podlegającymi naprawie lub wymianie przez ten podmiot. Koszty wykonania naprawy lub wymiany przez podmiot trzeci Wykonawca zwróci Zamawiającemu na podstawie refaktury. Zamawiający może powyższe koszty potrącić z zabezpieczenia należytego wykonania umowy, </w:t>
      </w:r>
      <w:r w:rsidR="009647A9" w:rsidRPr="006D0F80">
        <w:rPr>
          <w:rFonts w:ascii="Calibri" w:hAnsi="Calibri" w:cs="Calibri"/>
          <w:color w:val="000000"/>
          <w:sz w:val="20"/>
          <w:szCs w:val="20"/>
        </w:rPr>
        <w:br/>
      </w:r>
      <w:r w:rsidRPr="006D0F80">
        <w:rPr>
          <w:rFonts w:ascii="Calibri" w:hAnsi="Calibri" w:cs="Calibri"/>
          <w:color w:val="000000"/>
          <w:sz w:val="20"/>
          <w:szCs w:val="20"/>
        </w:rPr>
        <w:t>o którym mowa w § 21.</w:t>
      </w:r>
    </w:p>
    <w:bookmarkEnd w:id="46"/>
    <w:p w14:paraId="72B650DF"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Przeglądy gwarancyjne będą odbywać się nie rzadziej niż 1 raz na rok.</w:t>
      </w:r>
    </w:p>
    <w:p w14:paraId="57497D3C"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 przeglądu gwarancyjnego będzie sporządzony protokół z udziałem Wykonawcy i Zamawiającego. </w:t>
      </w:r>
      <w:r w:rsidRPr="006D0F80">
        <w:rPr>
          <w:rFonts w:ascii="Calibri" w:hAnsi="Calibri" w:cs="Calibri"/>
          <w:sz w:val="20"/>
          <w:szCs w:val="20"/>
        </w:rPr>
        <w:br/>
        <w:t>W przypadku nie stawienia się upoważnionego przedstawiciela Wykonawcy protokół może być spisany bez jego udziału.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CDE4EE" w14:textId="77777777" w:rsidTr="00941132">
        <w:tc>
          <w:tcPr>
            <w:tcW w:w="671" w:type="dxa"/>
          </w:tcPr>
          <w:p w14:paraId="39565B5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21</w:t>
            </w:r>
          </w:p>
        </w:tc>
        <w:tc>
          <w:tcPr>
            <w:tcW w:w="8401" w:type="dxa"/>
          </w:tcPr>
          <w:p w14:paraId="40F9D0D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ZABEZPIECZENIE NALEŻYTEGO WYKONANIA UMOWY</w:t>
            </w:r>
          </w:p>
        </w:tc>
      </w:tr>
    </w:tbl>
    <w:p w14:paraId="57D45EF8"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wnosi zabezpieczenie należytego wykonania umowy w wysokości 5 % wynagrodzenia umownego brutto tj.: ……………………….. złote w formie: ……………………….. .</w:t>
      </w:r>
    </w:p>
    <w:p w14:paraId="094C2823"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Zabezpieczenie należytego wykonania umowy, o którym mowa w ust. 1 ma na celu zabezpieczenie </w:t>
      </w:r>
      <w:r w:rsidRPr="006D0F80">
        <w:rPr>
          <w:rFonts w:ascii="Calibri" w:hAnsi="Calibri" w:cs="Calibri"/>
          <w:sz w:val="20"/>
          <w:szCs w:val="20"/>
        </w:rPr>
        <w:br/>
        <w:t xml:space="preserve">i ewentualne zaspokojenie roszczeń Zamawiającego z tytułu niewykonania lub nienależytego wykonania umowy przez Wykonawcę, w tym odszkodowań i kar umownych oraz pokryciu roszczeń z tytułu gwarancji </w:t>
      </w:r>
      <w:r w:rsidRPr="006D0F80">
        <w:rPr>
          <w:rFonts w:ascii="Calibri" w:hAnsi="Calibri" w:cs="Calibri"/>
          <w:sz w:val="20"/>
          <w:szCs w:val="20"/>
        </w:rPr>
        <w:br/>
        <w:t>i rękojmi za wady.</w:t>
      </w:r>
    </w:p>
    <w:p w14:paraId="49AC8A9A"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toku realizacji przedmiotu umowy ustalona w ust.1 wysokość zabezpieczenia ulegnie zmianie </w:t>
      </w:r>
      <w:r w:rsidRPr="006D0F80">
        <w:rPr>
          <w:rFonts w:ascii="Calibri" w:hAnsi="Calibri" w:cs="Calibri"/>
          <w:sz w:val="20"/>
          <w:szCs w:val="20"/>
        </w:rPr>
        <w:br/>
        <w:t>z powodu zwiększenia się wartości wynagrodzenia, Wykonawca zobowiązany jest uzupełnić wniesione zabezpieczenie w terminie 14 dni od daty wezwania go o to przez Zamawiającego.</w:t>
      </w:r>
    </w:p>
    <w:p w14:paraId="7B4DFF2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zmiany terminu wykonania umowy poprzez jego przedłużenie, Wykonawca zobowiązany jest do przedłużenia terminu ważności wniesionego zabezpieczenia należytego wykonania umowy albo, jeżeli to niemożliwe, do wniesienia nowego zabezpieczenia należytego wykonania umowy na okres wynikający z aneksu do umowy.</w:t>
      </w:r>
    </w:p>
    <w:p w14:paraId="7A42406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 Zmiana formy zabezpieczenia nie stanowi zmiany niniejszej Umowy.</w:t>
      </w:r>
    </w:p>
    <w:p w14:paraId="5AAD82F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W</w:t>
      </w:r>
      <w:r w:rsidRPr="006D0F80">
        <w:rPr>
          <w:rFonts w:ascii="Calibri" w:eastAsia="Calibri" w:hAnsi="Calibri" w:cs="Calibri"/>
          <w:sz w:val="20"/>
          <w:szCs w:val="20"/>
        </w:rPr>
        <w:t xml:space="preserve"> </w:t>
      </w:r>
      <w:r w:rsidRPr="006D0F80">
        <w:rPr>
          <w:rFonts w:ascii="Calibri" w:hAnsi="Calibri" w:cs="Calibri"/>
          <w:sz w:val="20"/>
          <w:szCs w:val="20"/>
        </w:rPr>
        <w:t>przypadku</w:t>
      </w:r>
      <w:r w:rsidRPr="006D0F80">
        <w:rPr>
          <w:rFonts w:ascii="Calibri" w:eastAsia="Calibri" w:hAnsi="Calibri" w:cs="Calibri"/>
          <w:sz w:val="20"/>
          <w:szCs w:val="20"/>
        </w:rPr>
        <w:t xml:space="preserve"> </w:t>
      </w:r>
      <w:r w:rsidRPr="006D0F80">
        <w:rPr>
          <w:rFonts w:ascii="Calibri" w:hAnsi="Calibri" w:cs="Calibri"/>
          <w:sz w:val="20"/>
          <w:szCs w:val="20"/>
        </w:rPr>
        <w:t>braku</w:t>
      </w:r>
      <w:r w:rsidRPr="006D0F80">
        <w:rPr>
          <w:rFonts w:ascii="Calibri" w:eastAsia="Calibri" w:hAnsi="Calibri" w:cs="Calibri"/>
          <w:sz w:val="20"/>
          <w:szCs w:val="20"/>
        </w:rPr>
        <w:t xml:space="preserve"> </w:t>
      </w:r>
      <w:r w:rsidRPr="006D0F80">
        <w:rPr>
          <w:rFonts w:ascii="Calibri" w:hAnsi="Calibri" w:cs="Calibri"/>
          <w:sz w:val="20"/>
          <w:szCs w:val="20"/>
        </w:rPr>
        <w:t>złożenia</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jego</w:t>
      </w:r>
      <w:r w:rsidRPr="006D0F80">
        <w:rPr>
          <w:rFonts w:ascii="Calibri" w:eastAsia="Calibri" w:hAnsi="Calibri" w:cs="Calibri"/>
          <w:sz w:val="20"/>
          <w:szCs w:val="20"/>
        </w:rPr>
        <w:t xml:space="preserve"> </w:t>
      </w:r>
      <w:r w:rsidRPr="006D0F80">
        <w:rPr>
          <w:rFonts w:ascii="Calibri" w:hAnsi="Calibri" w:cs="Calibri"/>
          <w:sz w:val="20"/>
          <w:szCs w:val="20"/>
        </w:rPr>
        <w:t>wygaśnięcia</w:t>
      </w:r>
      <w:r w:rsidRPr="006D0F80">
        <w:rPr>
          <w:rFonts w:ascii="Calibri" w:eastAsia="Calibri" w:hAnsi="Calibri" w:cs="Calibri"/>
          <w:sz w:val="20"/>
          <w:szCs w:val="20"/>
        </w:rPr>
        <w:t xml:space="preserve"> </w:t>
      </w:r>
      <w:r w:rsidRPr="006D0F80">
        <w:rPr>
          <w:rFonts w:ascii="Calibri" w:hAnsi="Calibri" w:cs="Calibri"/>
          <w:sz w:val="20"/>
          <w:szCs w:val="20"/>
        </w:rPr>
        <w:t>lub</w:t>
      </w:r>
      <w:r w:rsidRPr="006D0F80">
        <w:rPr>
          <w:rFonts w:ascii="Calibri" w:eastAsia="Calibri" w:hAnsi="Calibri" w:cs="Calibri"/>
          <w:sz w:val="20"/>
          <w:szCs w:val="20"/>
        </w:rPr>
        <w:t xml:space="preserve"> </w:t>
      </w:r>
      <w:r w:rsidRPr="006D0F80">
        <w:rPr>
          <w:rFonts w:ascii="Calibri" w:hAnsi="Calibri" w:cs="Calibri"/>
          <w:sz w:val="20"/>
          <w:szCs w:val="20"/>
        </w:rPr>
        <w:t>cofnięcia</w:t>
      </w:r>
      <w:r w:rsidRPr="006D0F80">
        <w:rPr>
          <w:rFonts w:ascii="Calibri" w:eastAsia="Calibri" w:hAnsi="Calibri" w:cs="Calibri"/>
          <w:sz w:val="20"/>
          <w:szCs w:val="20"/>
        </w:rPr>
        <w:t xml:space="preserve"> </w:t>
      </w:r>
      <w:r w:rsidRPr="006D0F80">
        <w:rPr>
          <w:rFonts w:ascii="Calibri" w:hAnsi="Calibri" w:cs="Calibri"/>
          <w:sz w:val="20"/>
          <w:szCs w:val="20"/>
        </w:rPr>
        <w:t>Zamawiający</w:t>
      </w:r>
      <w:r w:rsidRPr="006D0F80">
        <w:rPr>
          <w:rFonts w:ascii="Calibri" w:eastAsia="Calibri" w:hAnsi="Calibri" w:cs="Calibri"/>
          <w:sz w:val="20"/>
          <w:szCs w:val="20"/>
        </w:rPr>
        <w:t xml:space="preserve"> </w:t>
      </w:r>
      <w:r w:rsidRPr="006D0F80">
        <w:rPr>
          <w:rFonts w:ascii="Calibri" w:hAnsi="Calibri" w:cs="Calibri"/>
          <w:sz w:val="20"/>
          <w:szCs w:val="20"/>
        </w:rPr>
        <w:t>ma</w:t>
      </w:r>
      <w:r w:rsidRPr="006D0F80">
        <w:rPr>
          <w:rFonts w:ascii="Calibri" w:eastAsia="Calibri" w:hAnsi="Calibri" w:cs="Calibri"/>
          <w:sz w:val="20"/>
          <w:szCs w:val="20"/>
        </w:rPr>
        <w:t xml:space="preserve"> </w:t>
      </w:r>
      <w:r w:rsidRPr="006D0F80">
        <w:rPr>
          <w:rFonts w:ascii="Calibri" w:hAnsi="Calibri" w:cs="Calibri"/>
          <w:sz w:val="20"/>
          <w:szCs w:val="20"/>
        </w:rPr>
        <w:t>prawo</w:t>
      </w:r>
      <w:r w:rsidRPr="006D0F80">
        <w:rPr>
          <w:rFonts w:ascii="Calibri" w:eastAsia="Calibri" w:hAnsi="Calibri" w:cs="Calibri"/>
          <w:sz w:val="20"/>
          <w:szCs w:val="20"/>
        </w:rPr>
        <w:t xml:space="preserve"> </w:t>
      </w:r>
      <w:r w:rsidRPr="006D0F80">
        <w:rPr>
          <w:rFonts w:ascii="Calibri" w:hAnsi="Calibri" w:cs="Calibri"/>
          <w:sz w:val="20"/>
          <w:szCs w:val="20"/>
        </w:rPr>
        <w:t>potrącić</w:t>
      </w:r>
      <w:r w:rsidRPr="006D0F80">
        <w:rPr>
          <w:rFonts w:ascii="Calibri" w:eastAsia="Calibri" w:hAnsi="Calibri" w:cs="Calibri"/>
          <w:sz w:val="20"/>
          <w:szCs w:val="20"/>
        </w:rPr>
        <w:t xml:space="preserve"> </w:t>
      </w:r>
      <w:r w:rsidRPr="006D0F80">
        <w:rPr>
          <w:rFonts w:ascii="Calibri" w:hAnsi="Calibri" w:cs="Calibri"/>
          <w:sz w:val="20"/>
          <w:szCs w:val="20"/>
        </w:rPr>
        <w:t>całą</w:t>
      </w:r>
      <w:r w:rsidRPr="006D0F80">
        <w:rPr>
          <w:rFonts w:ascii="Calibri" w:eastAsia="Calibri" w:hAnsi="Calibri" w:cs="Calibri"/>
          <w:sz w:val="20"/>
          <w:szCs w:val="20"/>
        </w:rPr>
        <w:t xml:space="preserve"> </w:t>
      </w:r>
      <w:r w:rsidRPr="006D0F80">
        <w:rPr>
          <w:rFonts w:ascii="Calibri" w:hAnsi="Calibri" w:cs="Calibri"/>
          <w:sz w:val="20"/>
          <w:szCs w:val="20"/>
        </w:rPr>
        <w:t>kwotę</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z wynagrodzenia objętego</w:t>
      </w:r>
      <w:r w:rsidRPr="006D0F80">
        <w:rPr>
          <w:rFonts w:ascii="Calibri" w:eastAsia="Calibri" w:hAnsi="Calibri" w:cs="Calibri"/>
          <w:sz w:val="20"/>
          <w:szCs w:val="20"/>
        </w:rPr>
        <w:t xml:space="preserve"> </w:t>
      </w:r>
      <w:r w:rsidRPr="006D0F80">
        <w:rPr>
          <w:rFonts w:ascii="Calibri" w:hAnsi="Calibri" w:cs="Calibri"/>
          <w:sz w:val="20"/>
          <w:szCs w:val="20"/>
        </w:rPr>
        <w:t>pierwszą</w:t>
      </w:r>
      <w:r w:rsidRPr="006D0F80">
        <w:rPr>
          <w:rFonts w:ascii="Calibri" w:eastAsia="Calibri" w:hAnsi="Calibri" w:cs="Calibri"/>
          <w:sz w:val="20"/>
          <w:szCs w:val="20"/>
        </w:rPr>
        <w:t xml:space="preserve"> lub/i kolejną fakturą wystawioną przez </w:t>
      </w:r>
      <w:r w:rsidRPr="006D0F80">
        <w:rPr>
          <w:rFonts w:ascii="Calibri" w:hAnsi="Calibri" w:cs="Calibri"/>
          <w:sz w:val="20"/>
          <w:szCs w:val="20"/>
        </w:rPr>
        <w:t>Wykonawcę za jego zgodą.</w:t>
      </w:r>
    </w:p>
    <w:p w14:paraId="4D86059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Zabezpieczenie należytego wykonania zgodnie z Umową na wykonanie robót, w wysokości 70 % wartości kwoty z ust. 1 zostanie zwrócone w ciągu 30 dni po Odbiorze końcowym.</w:t>
      </w:r>
    </w:p>
    <w:p w14:paraId="29912CC0"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Pozostałą część – w wysokości 30% kwoty zabezpieczenia –  Zamawiający zwróci w terminie 15 dni po upływie okresu </w:t>
      </w:r>
      <w:r w:rsidRPr="006D0F80">
        <w:rPr>
          <w:rFonts w:ascii="Calibri" w:hAnsi="Calibri" w:cs="Calibri"/>
          <w:color w:val="000000"/>
          <w:sz w:val="20"/>
          <w:szCs w:val="20"/>
        </w:rPr>
        <w:t>rękojmi i gwarancji</w:t>
      </w:r>
      <w:r w:rsidRPr="006D0F80">
        <w:rPr>
          <w:rFonts w:ascii="Calibri" w:hAnsi="Calibri" w:cs="Calibri"/>
          <w:strike/>
          <w:color w:val="000000"/>
          <w:sz w:val="20"/>
          <w:szCs w:val="20"/>
        </w:rPr>
        <w:t>.</w:t>
      </w:r>
    </w:p>
    <w:p w14:paraId="416E92BF"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bookmarkStart w:id="47" w:name="_Hlk535259573"/>
      <w:r w:rsidRPr="006D0F80">
        <w:rPr>
          <w:rFonts w:ascii="Calibri" w:hAnsi="Calibri" w:cs="Calibri"/>
          <w:color w:val="000000"/>
          <w:sz w:val="20"/>
          <w:szCs w:val="20"/>
        </w:rPr>
        <w:t xml:space="preserve">Termin ważności zabezpieczenia, o którym mowa w ust. 7, nie może upłynąć wcześniej, niż z upływem 30 </w:t>
      </w:r>
      <w:r w:rsidRPr="006D0F80">
        <w:rPr>
          <w:rFonts w:ascii="Calibri" w:hAnsi="Calibri" w:cs="Calibri"/>
          <w:color w:val="000000"/>
          <w:sz w:val="20"/>
          <w:szCs w:val="20"/>
        </w:rPr>
        <w:lastRenderedPageBreak/>
        <w:t>dni od odbioru końcowego.</w:t>
      </w:r>
    </w:p>
    <w:p w14:paraId="4A0090CA" w14:textId="42D51B4F"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Termin ważności zabezpieczenia, o którym mowa w ust. 8, nie może upłynąć wcześniej, niż z upływem </w:t>
      </w:r>
      <w:r w:rsidRPr="006D0F80">
        <w:rPr>
          <w:rFonts w:ascii="Calibri" w:hAnsi="Calibri" w:cs="Calibri"/>
          <w:color w:val="000000"/>
          <w:sz w:val="20"/>
          <w:szCs w:val="20"/>
        </w:rPr>
        <w:br/>
        <w:t>15 dni od zakończenia okresu rękojmi i gwarancji.</w:t>
      </w:r>
    </w:p>
    <w:p w14:paraId="12BF625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gdyby termin ważności zabezpieczenia miał upłynąć wcześniej, niż w terminach wskazanych </w:t>
      </w:r>
      <w:r w:rsidRPr="006D0F80">
        <w:rPr>
          <w:rFonts w:ascii="Calibri" w:hAnsi="Calibri" w:cs="Calibri"/>
          <w:color w:val="000000"/>
          <w:sz w:val="20"/>
          <w:szCs w:val="20"/>
        </w:rPr>
        <w:br/>
        <w:t xml:space="preserve">w ust. 9 i 10, Wykonawca obowiązany jest odpowiednio przesunąć termin ważności zabezpieczenia, </w:t>
      </w:r>
      <w:r w:rsidRPr="006D0F80">
        <w:rPr>
          <w:rFonts w:ascii="Calibri" w:hAnsi="Calibri" w:cs="Calibri"/>
          <w:color w:val="000000"/>
          <w:sz w:val="20"/>
          <w:szCs w:val="20"/>
        </w:rPr>
        <w:br/>
        <w:t>a potwierdzający to dokument doręczyć Zamawiającemu, co najmniej 10 dni przed upływem ważności zabezpieczenia.</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63840CD6" w14:textId="77777777" w:rsidTr="00941132">
        <w:tc>
          <w:tcPr>
            <w:tcW w:w="670" w:type="dxa"/>
          </w:tcPr>
          <w:bookmarkEnd w:id="47"/>
          <w:p w14:paraId="532C459F"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22</w:t>
            </w:r>
          </w:p>
        </w:tc>
        <w:tc>
          <w:tcPr>
            <w:tcW w:w="8402" w:type="dxa"/>
          </w:tcPr>
          <w:p w14:paraId="6477D06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PODWYKONAWCY/jeżeli dotyczy/</w:t>
            </w:r>
          </w:p>
        </w:tc>
      </w:tr>
    </w:tbl>
    <w:p w14:paraId="5BED57C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wykonać siłami własnymi następujący zakres rzeczowy robót:….………………………………………………… (</w:t>
      </w:r>
      <w:r w:rsidRPr="006D0F80">
        <w:rPr>
          <w:rFonts w:ascii="Calibri" w:hAnsi="Calibri" w:cs="Calibri"/>
          <w:i/>
          <w:sz w:val="20"/>
          <w:szCs w:val="20"/>
        </w:rPr>
        <w:t>określić zakres rzeczowy i kwotę</w:t>
      </w:r>
      <w:r w:rsidRPr="006D0F80">
        <w:rPr>
          <w:rFonts w:ascii="Calibri" w:hAnsi="Calibri" w:cs="Calibri"/>
          <w:sz w:val="20"/>
          <w:szCs w:val="20"/>
        </w:rPr>
        <w:t>)</w:t>
      </w:r>
    </w:p>
    <w:p w14:paraId="3B4CD4DE"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Pozostały zakres robót Wykonawca wykona przy pomocy Podwykonawców:……………………………………… (</w:t>
      </w:r>
      <w:r w:rsidRPr="006D0F80">
        <w:rPr>
          <w:rFonts w:ascii="Calibri" w:hAnsi="Calibri" w:cs="Calibri"/>
          <w:i/>
          <w:sz w:val="20"/>
          <w:szCs w:val="20"/>
        </w:rPr>
        <w:t>nazwa podwykonawcy, zakres rzeczowy i kwota</w:t>
      </w:r>
      <w:r w:rsidRPr="006D0F80">
        <w:rPr>
          <w:rFonts w:ascii="Calibri" w:hAnsi="Calibri" w:cs="Calibri"/>
          <w:sz w:val="20"/>
          <w:szCs w:val="20"/>
        </w:rPr>
        <w:t xml:space="preserve">). Odnosi się to w szczególności do tego typu robót specjalistycznych, do których Wykonawca nie ma przygotowania </w:t>
      </w:r>
      <w:proofErr w:type="spellStart"/>
      <w:r w:rsidRPr="006D0F80">
        <w:rPr>
          <w:rFonts w:ascii="Calibri" w:hAnsi="Calibri" w:cs="Calibri"/>
          <w:sz w:val="20"/>
          <w:szCs w:val="20"/>
        </w:rPr>
        <w:t>techniczno</w:t>
      </w:r>
      <w:proofErr w:type="spellEnd"/>
      <w:r w:rsidRPr="006D0F80">
        <w:rPr>
          <w:rFonts w:ascii="Calibri" w:hAnsi="Calibri" w:cs="Calibri"/>
          <w:sz w:val="20"/>
          <w:szCs w:val="20"/>
        </w:rPr>
        <w:t>–organizacyjnego.</w:t>
      </w:r>
    </w:p>
    <w:p w14:paraId="0D8F1A40"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zamierzający zawrzeć Umowę o podwykonawstwo, której przedmiotem są roboty budowlane, jest obowiązany do przedłożenia Zamawiającemu projektu tej umowy.</w:t>
      </w:r>
    </w:p>
    <w:p w14:paraId="45EEB54F"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Termin zapłaty wynagrodzenia Podwykonawcy przewidziany w Umowie o podwykonawstwo nie może być dłuższy niż 30 dni od dnia doręczenia Wykonawcy faktury lub rachunku, potwierdzających wykonanie zleconej Podwykonawcy dostawy, usługi lub roboty budowlanej.</w:t>
      </w:r>
    </w:p>
    <w:p w14:paraId="71AE6A0B"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Zamawiający ma prawo w terminie 14 dni od daty otrzymania projektu Umowy o podwykonawstwo, której przedmiotem są roboty budowlane, do pisemnego zgłoszenia zastrzeżenia do projektu tej umowy, </w:t>
      </w:r>
      <w:r w:rsidRPr="006D0F80">
        <w:rPr>
          <w:rFonts w:ascii="Calibri" w:hAnsi="Calibri" w:cs="Calibri"/>
          <w:sz w:val="20"/>
          <w:szCs w:val="20"/>
        </w:rPr>
        <w:br/>
        <w:t xml:space="preserve">w szczególności w następujących przypadkach: </w:t>
      </w:r>
    </w:p>
    <w:p w14:paraId="4B2719BD"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niespełniającej wymagań określonych w Specyfikacji Istotnych Warunków Zamówienia,</w:t>
      </w:r>
    </w:p>
    <w:p w14:paraId="3613374F"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przewiduje termin zapłaty wynagrodzenia dłuższy niż określony w ust. 4,</w:t>
      </w:r>
    </w:p>
    <w:p w14:paraId="1A3DAEC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przedmiotem Umowy o podwykonawstwo nie jest wyłącznie wykonanie, odpowiednio: robót budowlanych, dostaw lub usług, które ściśle odpowiadają części zamówienia określonego Umową zawartą pomiędzy Zamawiającym a Wykonawcą,</w:t>
      </w:r>
    </w:p>
    <w:p w14:paraId="4B66393E"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BAEE787"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gdy projekt zawiera postanowienia uzależniające zwrot kwot zabezpieczenia przez Wykonawcę Podwykonawcy od zwrotu Wykonawcy Zabezpieczenia należytego wykonania Umowy przez Zamawiającego, </w:t>
      </w:r>
    </w:p>
    <w:p w14:paraId="6FF4DE0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termin realizacji robót budowlanych określonych projektem jest dłuższy niż przewidywany Umową dla tych robót,</w:t>
      </w:r>
    </w:p>
    <w:p w14:paraId="1FF60D3B"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projekt zawiera postanowienia dotyczące sposobu rozliczeń za wykonane roboty, uniemożliwiającego rozliczenie tych robót pomiędzy Zamawiającym a Wykonawcą na podstawie Umowy.</w:t>
      </w:r>
    </w:p>
    <w:p w14:paraId="3D6658E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Niezgłoszenie pisemnych zastrzeżeń do przedłożonego projektu Umowy o podwykonawstwo, której przedmiotem są roboty budowlane, w terminie określonym w ust. 5, uważa się za akceptację projektu umowy przez Zamawiającego.</w:t>
      </w:r>
    </w:p>
    <w:p w14:paraId="1A6CEF1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jest obowiązany przedłożyć Zamawiającemu poświadczoną za zgodność z oryginałem kopię zawartej Umowy o podwykonawstwo, której przedmiotem są roboty budowlane, w terminie 7 dni od dnia jej zawarcia.</w:t>
      </w:r>
    </w:p>
    <w:p w14:paraId="601DB5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w terminie </w:t>
      </w:r>
      <w:r w:rsidRPr="006D0F80">
        <w:rPr>
          <w:rFonts w:ascii="Calibri" w:hAnsi="Calibri" w:cs="Calibri"/>
          <w:color w:val="000000"/>
          <w:sz w:val="20"/>
          <w:szCs w:val="20"/>
        </w:rPr>
        <w:t>14 d</w:t>
      </w:r>
      <w:r w:rsidRPr="006D0F80">
        <w:rPr>
          <w:rFonts w:ascii="Calibri" w:hAnsi="Calibri" w:cs="Calibri"/>
          <w:sz w:val="20"/>
          <w:szCs w:val="20"/>
        </w:rPr>
        <w:t xml:space="preserve">ni od daty otrzymania Umowy o podwykonawstwo, której przedmiotem są roboty budowlane, zgłosić pisemny sprzeciw do </w:t>
      </w:r>
      <w:r w:rsidR="001C59AB" w:rsidRPr="006D0F80">
        <w:rPr>
          <w:rFonts w:ascii="Calibri" w:hAnsi="Calibri" w:cs="Calibri"/>
          <w:sz w:val="20"/>
          <w:szCs w:val="20"/>
        </w:rPr>
        <w:t>U</w:t>
      </w:r>
      <w:r w:rsidRPr="006D0F80">
        <w:rPr>
          <w:rFonts w:ascii="Calibri" w:hAnsi="Calibri" w:cs="Calibri"/>
          <w:sz w:val="20"/>
          <w:szCs w:val="20"/>
        </w:rPr>
        <w:t>mowy, o której mowa w ust. 7.</w:t>
      </w:r>
    </w:p>
    <w:p w14:paraId="6EBD4FE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Niezgłoszenie pisemnego sprzeciwu do przedłożonej Umowy o podwykonawstwo, której przedmiotem są roboty budowlane, w terminie określonym w ust. 8, uważa się za akceptację umowy przez Zamawiającego.</w:t>
      </w:r>
    </w:p>
    <w:p w14:paraId="6FB00E3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Przepisy ust. 3 – </w:t>
      </w:r>
      <w:r w:rsidR="00374D89" w:rsidRPr="006D0F80">
        <w:rPr>
          <w:rFonts w:ascii="Calibri" w:hAnsi="Calibri" w:cs="Calibri"/>
          <w:sz w:val="20"/>
          <w:szCs w:val="20"/>
        </w:rPr>
        <w:t xml:space="preserve">9 </w:t>
      </w:r>
      <w:r w:rsidRPr="006D0F80">
        <w:rPr>
          <w:rFonts w:ascii="Calibri" w:hAnsi="Calibri" w:cs="Calibri"/>
          <w:sz w:val="20"/>
          <w:szCs w:val="20"/>
        </w:rPr>
        <w:t xml:space="preserve">stosuje się odpowiednio do zmian Umowy o podwykonawstwo oraz do umów zawartych z Dalszymi Podwykonawcami, przy czym w przypadku, o którym mowa w ust. 3, Podwykonawca lub Dalszy Podwykonawca jest obowiązany dołączyć zgodę Wykonawcy na zawarcie umowy </w:t>
      </w:r>
      <w:r w:rsidR="009647A9" w:rsidRPr="006D0F80">
        <w:rPr>
          <w:rFonts w:ascii="Calibri" w:hAnsi="Calibri" w:cs="Calibri"/>
          <w:sz w:val="20"/>
          <w:szCs w:val="20"/>
        </w:rPr>
        <w:br/>
      </w:r>
      <w:r w:rsidRPr="006D0F80">
        <w:rPr>
          <w:rFonts w:ascii="Calibri" w:hAnsi="Calibri" w:cs="Calibri"/>
          <w:sz w:val="20"/>
          <w:szCs w:val="20"/>
        </w:rPr>
        <w:t>o podwykonawstwo o treści zgodnej z projektem umowy przedkładanym Zamawiającemu.</w:t>
      </w:r>
    </w:p>
    <w:p w14:paraId="501F1D97"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 xml:space="preserve">Zamawiający może dokonać bezpośredniej zapłaty wymagalnego wynagrodzenia przysługującego Podwykonawcy lub Dalszemu Podwykonawcy, który zawarł zaakceptowaną przez Zamawiającego Umowę </w:t>
      </w:r>
      <w:r w:rsidRPr="006D0F80">
        <w:rPr>
          <w:rFonts w:ascii="Calibri" w:hAnsi="Calibri" w:cs="Calibri"/>
          <w:sz w:val="20"/>
          <w:szCs w:val="20"/>
        </w:rPr>
        <w:b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4BF053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Wynagrodzenie, o którym mowa w ust. 13, dotyczy wyłącznie należności powstałych po zaakceptowaniu przez Zamawiającego Umowy o podwykonawstwo, której przedmiotem są roboty budowlane</w:t>
      </w:r>
      <w:r w:rsidR="00374D89" w:rsidRPr="006D0F80">
        <w:rPr>
          <w:rFonts w:ascii="Calibri" w:hAnsi="Calibri" w:cs="Calibri"/>
          <w:sz w:val="20"/>
          <w:szCs w:val="20"/>
        </w:rPr>
        <w:t>.</w:t>
      </w:r>
    </w:p>
    <w:p w14:paraId="3F3712C0"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Bezpośrednia zapłata obejmuje wyłącznie należne wynagrodzenie, bez odsetek, należnych Podwykonawcy lub Dalszemu Podwykonawcy.</w:t>
      </w:r>
    </w:p>
    <w:p w14:paraId="3ED72372"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w:t>
      </w:r>
    </w:p>
    <w:p w14:paraId="5E77A22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 przypadku zgłoszenia uwag, o których mowa w ust. 16, w terminie wskazanym przez Zamawiającego, Zamawiający może: </w:t>
      </w:r>
    </w:p>
    <w:p w14:paraId="2E93C466"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 dokonać bezpośredniej zapłaty wynagrodzenia Podwykonawcy lub Dalszemu Podwykonawcy, jeżeli Wykonawca wykaże niezasadność takiej zapłaty albo</w:t>
      </w:r>
    </w:p>
    <w:p w14:paraId="75E252EB"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złożyć do depozytu sądowego kwotę potrzebną na pokrycie wynagrodzenia Podwykonawcy lub Dalszego Podwykonawcy w przypadku istnienia zasadniczej wątpliwości Zamawiającego co do wysokości należnej zapłaty lub przedmiotu, któremu płatność się należy, albo</w:t>
      </w:r>
    </w:p>
    <w:p w14:paraId="069407B9"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dokonać bezpośredniej zapłaty wynagrodzenia Podwykonawcy lub Dalszemu Podwykonawcy, jeżeli Podwykonawca lub Dalszy Podwykonawca wykaże zasadność takiej zapłaty.</w:t>
      </w:r>
    </w:p>
    <w:p w14:paraId="77F8EB8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dokonania bezpośredniej zapłaty Podwykonawcy lub Dalszemu Podwykonawcy, o których mowa w ust. 13, Zamawiający potrąca kwotę wypłaconego wynagrodzenia z wynagrodzenia należnego Wykonawcy.</w:t>
      </w:r>
    </w:p>
    <w:p w14:paraId="23711B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Konieczność wielokrotnego dokonywania bezpośredniej zapłaty Podwykonawcy lub Dalszemu Podwykonawcy, o których mowa w ust. 13, lub konieczność dokonania bezpośrednich zapłat na sumę większą niż 5 % wartości umowy może stanowić podstawę do odstąpienia od Umowy przez Zamawiającego.</w:t>
      </w:r>
    </w:p>
    <w:p w14:paraId="452D35F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Przy rozliczeniu częściowym z każdą wystawioną fakturą częściową Wykonawca dostarczy oświadczenia Podwykonawców i Dalszych Podwykonawców wraz z kserokopią zrealizowanego przelewu należności potwierdzające uregulowanie wobec nich zobowiązań wynikających z zakresu objętego daną fakturą lub dokumentem potwierdzającym zaspokojenie tych należności w inny sposób.</w:t>
      </w:r>
    </w:p>
    <w:p w14:paraId="727D092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Odbiorem końcowym Wykonawca dostarczy oświadczenia Podwykonawców lub Dalszych Podwykonawców potwierdzające uregulowanie wobec nich wszystkich zobowiązań związanych z realizacją przedmiotu niniejszej Umowy wraz z kserokopią zrealizowanego przelewu lub dokumentem potwierdzającym zaspokojenie tych należności w inny sposób.</w:t>
      </w:r>
    </w:p>
    <w:p w14:paraId="41D5A3C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na bieżąco będzie zgłaszał na piśmie Zamawiającemu o wejściu na budowę danego Podwykonawcy lub Dalszego Podwykonawcy, odbiorze robót wykonywanych przez danego Podwykonawcę lub Dalszego Podwykonawcę i do faktury załączy uwierzytelnione protokoły odbioru w/w robót i faktury.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2A67C1C" w14:textId="77777777" w:rsidTr="00941132">
        <w:tc>
          <w:tcPr>
            <w:tcW w:w="671" w:type="dxa"/>
          </w:tcPr>
          <w:p w14:paraId="3BF96F40"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8B6ACB" w:rsidRPr="006D0F80">
              <w:rPr>
                <w:rFonts w:ascii="Calibri" w:hAnsi="Calibri" w:cs="Calibri"/>
                <w:b/>
                <w:color w:val="000000"/>
                <w:sz w:val="20"/>
                <w:szCs w:val="20"/>
              </w:rPr>
              <w:t>3</w:t>
            </w:r>
          </w:p>
        </w:tc>
        <w:tc>
          <w:tcPr>
            <w:tcW w:w="8401" w:type="dxa"/>
          </w:tcPr>
          <w:p w14:paraId="6B2DAF2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KARY UMOWNE</w:t>
            </w:r>
          </w:p>
        </w:tc>
      </w:tr>
    </w:tbl>
    <w:p w14:paraId="57F41683"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Niezależnie od zabezpieczenia należytego wykonania Umowy strony ustalają zabezpieczenie w formie kar umownych.</w:t>
      </w:r>
    </w:p>
    <w:p w14:paraId="4A107F59"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zapłaci Zamawiającemu kary umowne:</w:t>
      </w:r>
    </w:p>
    <w:p w14:paraId="75F2586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za zwłokę Wykonawcy w stosunku do Terminu wykonania robót, o którym mowa w § 3 ust. 2 </w:t>
      </w:r>
      <w:r w:rsidRPr="006D0F80">
        <w:rPr>
          <w:rFonts w:ascii="Calibri" w:hAnsi="Calibri" w:cs="Calibri"/>
          <w:color w:val="000000"/>
          <w:sz w:val="20"/>
          <w:szCs w:val="20"/>
        </w:rPr>
        <w:br/>
        <w:t>w wysokości 0,2 % wynagrodzenia netto, określonego w § 12 ust.1 Umowy – za każdy rozpoczęty dzień zwłoki jaki upłynie pomiędzy Terminem wykonania robót a faktycznym dniem zakończenia robót;</w:t>
      </w:r>
    </w:p>
    <w:p w14:paraId="6D36C79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usunięciu Wad stwierdzonych przy Odbiorze końcowym, w wysokości 0,1 % wynagrodzenia netto, określonego w § 12 ust.1 Umowy – za każdy dzień zwłoki;</w:t>
      </w:r>
    </w:p>
    <w:p w14:paraId="69944AC4"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lastRenderedPageBreak/>
        <w:t>za zwłokę w usunięciu Wad stwierdzonych w okresie gwarancji i rękojmi, w wysokości 0,1 % wynagrodzenia netto, określonego w § 12 ust.1 Umowy – za każdy dzień zwłoki;</w:t>
      </w:r>
    </w:p>
    <w:p w14:paraId="790529B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przedłożeniu do zatwierdzenia Programu naprawczego w wysokości 1.000,00 zł za każdy rozpoczęty dzień zwłoki;</w:t>
      </w:r>
    </w:p>
    <w:p w14:paraId="561EAD52"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odstąpienie od Umowy przez Wykonawcę lub Zamawiającego z przyczyn leżących po stronie Wykonawcy w wysokości 10 % wynagrodzenia netto, określonego w § 12 ust.1 Umowy. Zamawiający zachowuje w tym przypadku prawo do roszczeń z tytułu rękojmi i gwarancji do prac dotychczas wykonanych;</w:t>
      </w:r>
    </w:p>
    <w:p w14:paraId="71EBFA3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dopuszczenie do wykonywania robót budowlanych objętych przedmiotem Umowy innego podmiotu niż Wykonawca lub zaakceptowany przez Zamawiającego Podwykonawca skierowany do ich wykonania zgodnie z zasadami określonymi Umową – w wysokości 0,5 % wynagrodzenia netto, określonego w § 12 ust.1 Umowy;</w:t>
      </w:r>
    </w:p>
    <w:p w14:paraId="04EB824D"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color w:val="000000"/>
          <w:sz w:val="20"/>
          <w:szCs w:val="20"/>
        </w:rPr>
        <w:t xml:space="preserve">za zawinione przerwanie realizacji robót przez Wykonawcę trwające powyżej </w:t>
      </w:r>
      <w:r w:rsidRPr="006D0F80">
        <w:rPr>
          <w:rFonts w:ascii="Calibri" w:hAnsi="Calibri" w:cs="Calibri"/>
          <w:sz w:val="20"/>
          <w:szCs w:val="20"/>
        </w:rPr>
        <w:t xml:space="preserve">7 dni w wysokości 0,1 % wynagrodzenia netto, określonego w § 12 ust.1 Umowy, za każdy rozpoczęty dzień przerwy </w:t>
      </w:r>
      <w:r w:rsidRPr="006D0F80">
        <w:rPr>
          <w:rFonts w:ascii="Calibri" w:hAnsi="Calibri" w:cs="Calibri"/>
          <w:sz w:val="20"/>
          <w:szCs w:val="20"/>
        </w:rPr>
        <w:br/>
        <w:t>w wykonywaniu robót;</w:t>
      </w:r>
    </w:p>
    <w:p w14:paraId="59F287EE"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w przypadku naruszenia zobowiązania do ubezpieczenia Wykonawcy i zapłacenia składek zgodnie </w:t>
      </w:r>
      <w:r w:rsidRPr="006D0F80">
        <w:rPr>
          <w:rFonts w:ascii="Calibri" w:hAnsi="Calibri" w:cs="Calibri"/>
          <w:sz w:val="20"/>
          <w:szCs w:val="20"/>
        </w:rPr>
        <w:br/>
        <w:t>z § 17 Umowy, a także do okazania Zamawiającemu dokumentów potwierdzających zawarcie umowy ubezpieczenia i opłacenia składek zgodnie z § 17 Umowy, Zamawiający jest uprawniony do nałożenia kary umownej w wysokości 10.000 zł, za każde naruszenie;</w:t>
      </w:r>
    </w:p>
    <w:p w14:paraId="4855ABFF"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w przypadku, gdy czynności zastrzeżone dla Kierownika budowy/robót będzie wykonywała inna osoba niż zaakceptowana przez Zamawiającego – w wysokości 1 % wynagrodzenia netto, określonego w § 12 ust.1 Umowy;</w:t>
      </w:r>
    </w:p>
    <w:p w14:paraId="19B43D1E" w14:textId="77777777" w:rsidR="00941132" w:rsidRPr="006D0F80" w:rsidRDefault="00941132" w:rsidP="007A7E73">
      <w:pPr>
        <w:numPr>
          <w:ilvl w:val="0"/>
          <w:numId w:val="46"/>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poniesie kary umowne za naruszenie Umowy w zakresie podwykonawstwa z tytułu:</w:t>
      </w:r>
    </w:p>
    <w:p w14:paraId="32995575"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braku zapłaty wynagrodzenia należnego Podwykonawcom lub Dalszym Podwykonawcom w wysokości 10% wartości netto tej części wynagrodzenia, która należna jest Podwykonawcy/Podwykonawcom;</w:t>
      </w:r>
    </w:p>
    <w:p w14:paraId="3F702DC4"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nieterminowej zapłaty wynagrodzenia należnego Podwykonawcom lub Dalszym Podwykonawcom </w:t>
      </w:r>
      <w:r w:rsidRPr="006D0F80">
        <w:rPr>
          <w:rFonts w:ascii="Calibri" w:hAnsi="Calibri" w:cs="Calibri"/>
          <w:color w:val="000000"/>
          <w:sz w:val="20"/>
          <w:szCs w:val="20"/>
        </w:rPr>
        <w:br/>
        <w:t>w wysokości 0,5% wartości netto tej części wynagrodzenia, która należna jest Podwykonawcy /Podwykonawcom, za każdy dzień zwłoki od dnia upływu terminu zapłaty do dnia zapłaty;</w:t>
      </w:r>
    </w:p>
    <w:p w14:paraId="4D987DE3"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nieprzedłożenia do zaakceptowania projektu Umowy o podwykonawstwo, której przedmiotem są roboty budowlane, lub projektu jej zmiany w wysokości 0,3 % wynagrodzenia netto, określonego </w:t>
      </w:r>
      <w:r w:rsidRPr="006D0F80">
        <w:rPr>
          <w:rFonts w:ascii="Calibri" w:hAnsi="Calibri" w:cs="Calibri"/>
          <w:color w:val="000000"/>
          <w:sz w:val="20"/>
          <w:szCs w:val="20"/>
        </w:rPr>
        <w:br/>
        <w:t>w § 12 ust.1 Umowy za każdy nieprzedłożony do zaakceptowania projekt Umowy o podwykonawstwo lub jej zmiany;</w:t>
      </w:r>
    </w:p>
    <w:p w14:paraId="6E224474"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nieprzedłożenia poświadczonej za zgodność z oryginałem kopii Umowy o podwykonawstwo lub jej zmiany w wysokości 0,3 % wynagrodzenia netto, określonego w § 12 ust.1 Umowy za każdą nieprzedłożoną kopię Umowy lub jej zmiany;</w:t>
      </w:r>
    </w:p>
    <w:p w14:paraId="33A911EC"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braku zmiany Umowy o podwykonawstwo w zakresie terminu zapłaty – w wysokości 0,3% wynagrodzenia netto, określonego w § 12 ust.1 Umowy za każdy brak takiej zmiany.</w:t>
      </w:r>
    </w:p>
    <w:p w14:paraId="78216745"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Limit kar umownych, jakich Zamawiający może żądać od Wykonawcy z wszystkich tytułów przewidzianych </w:t>
      </w:r>
      <w:r w:rsidRPr="006D0F80">
        <w:rPr>
          <w:rFonts w:ascii="Calibri" w:hAnsi="Calibri" w:cs="Calibri"/>
          <w:color w:val="000000"/>
          <w:sz w:val="20"/>
          <w:szCs w:val="20"/>
        </w:rPr>
        <w:br/>
        <w:t>w niniejszej Umowie, wynosi 20 % wynagrodzenia netto, określonego w § 12 ust.1 Umowy.</w:t>
      </w:r>
    </w:p>
    <w:p w14:paraId="3483A86B"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Jeżeli kara umowna z któregokolwiek tytułu wymienionego w ust. 2 lub 3 nie pokrywa poniesionej szkody, to Zamawiający może dochodzić odszkodowania uzupełniającego na zasadach ogólnych określonych przepisami Kodeksu cywilnego.</w:t>
      </w:r>
    </w:p>
    <w:p w14:paraId="39E0EF82"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 opóźnienie w usunięciu Wad stwierdzonych w okresie rękojmi, o których mowa w ust. 2 pkt 3, Zamawiający potrąci kary z kwoty zabezpieczenia.</w:t>
      </w:r>
    </w:p>
    <w:p w14:paraId="05511184"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Zapłata kary przez Wykonawcę lub potrącenie przez Zamawiającego kwoty kary z płatności należnej Wykonawcy nie zwalnia Wykonawcy z obowiązku ukończenia robót lub jakichkolwiek innych obowiązków </w:t>
      </w:r>
      <w:r w:rsidRPr="006D0F80">
        <w:rPr>
          <w:rFonts w:ascii="Calibri" w:hAnsi="Calibri" w:cs="Calibri"/>
          <w:sz w:val="20"/>
          <w:szCs w:val="20"/>
        </w:rPr>
        <w:br/>
        <w:t>i zobowiązań wynikających z Umowy.</w:t>
      </w:r>
    </w:p>
    <w:p w14:paraId="1219ACC7"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zapłaci Wykonawcy karę umowną w wysokości 10 % wynagrodzenia netto, określonego </w:t>
      </w:r>
      <w:r w:rsidRPr="006D0F80">
        <w:rPr>
          <w:rFonts w:ascii="Calibri" w:hAnsi="Calibri" w:cs="Calibri"/>
          <w:sz w:val="20"/>
          <w:szCs w:val="20"/>
        </w:rPr>
        <w:br/>
        <w:t xml:space="preserve">w § 12 ust.1 Umowy, za odstąpienie od Umowy przez Wykonawcę lub Zamawiającego z przyczyn zależnych od Zamawiającego z wyłączeniem przypadku, określonego w </w:t>
      </w:r>
      <w:r w:rsidR="006C58E9" w:rsidRPr="006D0F80">
        <w:rPr>
          <w:rFonts w:ascii="Calibri" w:hAnsi="Calibri" w:cs="Calibri"/>
          <w:sz w:val="20"/>
          <w:szCs w:val="20"/>
        </w:rPr>
        <w:t>§ 24</w:t>
      </w:r>
      <w:r w:rsidR="00A71BDC" w:rsidRPr="006D0F80">
        <w:rPr>
          <w:rFonts w:ascii="Calibri" w:hAnsi="Calibri" w:cs="Calibri"/>
          <w:sz w:val="20"/>
          <w:szCs w:val="20"/>
        </w:rPr>
        <w:t xml:space="preserve"> ust. 3.</w:t>
      </w:r>
    </w:p>
    <w:p w14:paraId="7E060E21"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Kary wymienione w ust. 3 pkt. 1) i 2) niniejszego paragrafu nie podlegają kumulowaniu.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F3EBDC6" w14:textId="77777777" w:rsidTr="00941132">
        <w:tc>
          <w:tcPr>
            <w:tcW w:w="671" w:type="dxa"/>
          </w:tcPr>
          <w:p w14:paraId="4958FEE6"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4</w:t>
            </w:r>
          </w:p>
        </w:tc>
        <w:tc>
          <w:tcPr>
            <w:tcW w:w="8401" w:type="dxa"/>
          </w:tcPr>
          <w:p w14:paraId="7637A195"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ODSTĄPIENIE OD UMOWY</w:t>
            </w:r>
          </w:p>
        </w:tc>
      </w:tr>
    </w:tbl>
    <w:p w14:paraId="35033D75"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Wykonawcy przysługuje prawo odstąpienia od Umowy gdy:</w:t>
      </w:r>
    </w:p>
    <w:p w14:paraId="585973E4"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odmawia bez uzasadnionej przyczyny odbioru robót lub podpisania protokołu odbioru robót,</w:t>
      </w:r>
    </w:p>
    <w:p w14:paraId="7ABFC91E"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zawiadomi Wykonawcę, że nie będzie w stanie realizować swoich obowiązków wynikających z Umowy.</w:t>
      </w:r>
    </w:p>
    <w:p w14:paraId="2A937531" w14:textId="77777777" w:rsidR="00941132" w:rsidRPr="006D0F80" w:rsidRDefault="00941132" w:rsidP="009647A9">
      <w:pPr>
        <w:widowControl w:val="0"/>
        <w:spacing w:after="0" w:line="259" w:lineRule="auto"/>
        <w:ind w:firstLine="0"/>
        <w:contextualSpacing/>
        <w:jc w:val="left"/>
        <w:rPr>
          <w:rFonts w:ascii="Calibri" w:hAnsi="Calibri" w:cs="Calibri"/>
          <w:color w:val="000000"/>
          <w:sz w:val="20"/>
          <w:szCs w:val="20"/>
        </w:rPr>
      </w:pPr>
      <w:r w:rsidRPr="006D0F80">
        <w:rPr>
          <w:rFonts w:ascii="Calibri" w:hAnsi="Calibri" w:cs="Calibri"/>
          <w:color w:val="000000"/>
          <w:sz w:val="20"/>
          <w:szCs w:val="20"/>
        </w:rPr>
        <w:t>Postanowienia zawarte w ust. 3 zdanie 2 stosuje się odpowiednio do przyczyn odstąpienia od Umowy wymienionych w pkt. 1) i 2) niniejszego ustępu.</w:t>
      </w:r>
    </w:p>
    <w:p w14:paraId="7603A4DA"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Zamawiającemu przysługuje prawo odstąpienia od Umowy w następujących przypadkach:</w:t>
      </w:r>
    </w:p>
    <w:p w14:paraId="04D8270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 przyczyn przez siebie zawinionych Wykonawca nie przystąpił do odbioru Terenu budowy albo pozostaje w zwłoce z realizacją robót tak dalece, że wątpliwe jest dochowanie terminu realizacji Umowy określonego w § 3 ust. 2,</w:t>
      </w:r>
    </w:p>
    <w:p w14:paraId="735EC7E8"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rozpoczął robót lub przerwał roboty i ich nie wznowił, mimo wezwań Zamawiającego, przez okres dłuższy niż 10 dni,</w:t>
      </w:r>
    </w:p>
    <w:p w14:paraId="1627F33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Wykonawca rażąco narusza postanowienia niniejszej Umowy, w szczególności: realizuje Umowę </w:t>
      </w:r>
      <w:r w:rsidRPr="006D0F80">
        <w:rPr>
          <w:rFonts w:ascii="Calibri" w:hAnsi="Calibri" w:cs="Calibri"/>
          <w:sz w:val="20"/>
          <w:szCs w:val="20"/>
        </w:rPr>
        <w:br/>
        <w:t xml:space="preserve">w sposób niezgodny ze złożoną ofertą, Dokumentacją projektową, </w:t>
      </w:r>
      <w:r w:rsidR="00F20A48" w:rsidRPr="006D0F80">
        <w:rPr>
          <w:rFonts w:ascii="Calibri" w:hAnsi="Calibri" w:cs="Calibri"/>
          <w:sz w:val="20"/>
          <w:szCs w:val="20"/>
        </w:rPr>
        <w:t>SWZ</w:t>
      </w:r>
      <w:r w:rsidRPr="006D0F80">
        <w:rPr>
          <w:rFonts w:ascii="Calibri" w:hAnsi="Calibri" w:cs="Calibri"/>
          <w:sz w:val="20"/>
          <w:szCs w:val="20"/>
        </w:rPr>
        <w:t>, wykonuje roboty wadliwie, stosuje Materiały lub urządzenia niezgodne z wymaganiami oraz nie reaguje na polecenia Inspektora nadzoru pod warunkiem uprzedniego, pisemnego wezwania do zaniechania naruszeń z wyznaczeniem dodatkowego terminu, nie krótszego niż 7 dni roboczych</w:t>
      </w:r>
      <w:r w:rsidR="00A71BDC" w:rsidRPr="006D0F80">
        <w:rPr>
          <w:rFonts w:ascii="Calibri" w:hAnsi="Calibri" w:cs="Calibri"/>
          <w:sz w:val="20"/>
          <w:szCs w:val="20"/>
        </w:rPr>
        <w:t>,</w:t>
      </w:r>
    </w:p>
    <w:p w14:paraId="15AB2AA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ubezpiecza budowy z tytułu szkód i odpowiedzialności cywilnej, stosownie do wymagań określonych w § 17,</w:t>
      </w:r>
    </w:p>
    <w:p w14:paraId="628F103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realizuje przedmiot umowy przy pomocy Podwykonawców nie informując o tym Zamawiającego zgodnie z postanowieniami niniejszej Umowy lub nie reguluje zobowiązań wobec Podwykonawców,</w:t>
      </w:r>
    </w:p>
    <w:p w14:paraId="256D205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ogłoszona likwidacja lub upadłość Wykonawcy lub egzekucja w stosunku do niego stała się bezskuteczna,</w:t>
      </w:r>
    </w:p>
    <w:p w14:paraId="667F4D39"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zostanie skazany prawomocnym wyrokiem za przestępstwo związane z wykonywaniem przez niego działalności gospodarczej lub zawodowej,</w:t>
      </w:r>
    </w:p>
    <w:p w14:paraId="3CC281D0"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ujawnione jakiekolwiek prawomocne orzeczenie wpływające na możliwość wykonywania działalności przez Wykonawcę,</w:t>
      </w:r>
    </w:p>
    <w:p w14:paraId="0CFAD6F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utraci zdolność do czynności prawnych.</w:t>
      </w:r>
    </w:p>
    <w:p w14:paraId="0E148EE1"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3.</w:t>
      </w:r>
      <w:r w:rsidRPr="006D0F80">
        <w:rPr>
          <w:rFonts w:ascii="Calibri" w:hAnsi="Calibri" w:cs="Calibri"/>
          <w:sz w:val="20"/>
          <w:szCs w:val="20"/>
        </w:rPr>
        <w:tab/>
        <w:t xml:space="preserve">Zamawiający może również odstąpić od Umowy w razie wystąpienia istotnej zmiany okoliczności powodującej, że wykonanie Umowy nie leży w interesie publicznym, czego nie można było przewidzieć </w:t>
      </w:r>
      <w:r w:rsidRPr="006D0F80">
        <w:rPr>
          <w:rFonts w:ascii="Calibri" w:hAnsi="Calibri" w:cs="Calibri"/>
          <w:sz w:val="20"/>
          <w:szCs w:val="20"/>
        </w:rPr>
        <w:br/>
        <w:t>w chwili zawarcia Umowy, Zamawiający może odstąpić od Umowy w terminie 30 dni od powzięcia wiadomości o powyższych okolicznościach. W takim wypadku Wykonawca może żądać jedynie wynagrodzenia należnego mu z tytułu wykonania części Umowy.</w:t>
      </w:r>
    </w:p>
    <w:p w14:paraId="45BA1179"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4.</w:t>
      </w:r>
      <w:r w:rsidRPr="006D0F80">
        <w:rPr>
          <w:rFonts w:ascii="Calibri" w:hAnsi="Calibri" w:cs="Calibri"/>
          <w:sz w:val="20"/>
          <w:szCs w:val="20"/>
        </w:rPr>
        <w:tab/>
        <w:t>Odstąpienie od Umowy wymaga formy pisemnej pod rygorem nieważności. Strona mająca zamiar odstąpić od Umowy powinna podać pisemne uzasadnienie przyczyn odstąpienia.</w:t>
      </w:r>
    </w:p>
    <w:p w14:paraId="0E3D3098"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5.</w:t>
      </w:r>
      <w:r w:rsidRPr="006D0F80">
        <w:rPr>
          <w:rFonts w:ascii="Calibri" w:hAnsi="Calibri" w:cs="Calibri"/>
          <w:sz w:val="20"/>
          <w:szCs w:val="20"/>
        </w:rPr>
        <w:tab/>
        <w:t xml:space="preserve">W przypadku odstąpienia od Umowy strony dokonają następujących czynności: </w:t>
      </w:r>
    </w:p>
    <w:p w14:paraId="5C7DDE54"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wspólnie z Zamawiającym sporządza protokół inwentaryzacji wykonanych robót według daty odstąpienia od Umowy,</w:t>
      </w:r>
    </w:p>
    <w:p w14:paraId="63C735AC"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Strony wspólnie ustalą sposób zabezpieczenia przerwanych robót, a Wykonawca zabezpieczy przerwane roboty. Koszt robót i czynności zabezpieczających ponosi strona, po której leżą przyczyny odstąpienia od Umowy,</w:t>
      </w:r>
    </w:p>
    <w:p w14:paraId="6C62FCAB"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zgłosi Zamawiającemu do odbioru roboty wykonane do czasu odstąpienia od Umowy oraz roboty zabezpieczające, w razie braku takiego zgłoszenia w terminie 30 dni od daty odstąpienia od Umowy, Zamawiający ma prawo dokonać jednostronnego odbioru,</w:t>
      </w:r>
    </w:p>
    <w:p w14:paraId="2C842F9F"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Zamawiający jest obowiązany do odbioru wykonanych robót do dnia odstąpienia od Umowy wraz </w:t>
      </w:r>
      <w:r w:rsidRPr="006D0F80">
        <w:rPr>
          <w:rFonts w:ascii="Calibri" w:hAnsi="Calibri" w:cs="Calibri"/>
          <w:sz w:val="20"/>
          <w:szCs w:val="20"/>
        </w:rPr>
        <w:br/>
        <w:t>z robotami zabezpieczającymi oraz przejęcia od Wykonawcy Terenu budowy,</w:t>
      </w:r>
    </w:p>
    <w:p w14:paraId="6623B835"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odstąpienia od Umowy z przyczyn niezależnych od Wykonawcy, Zamawiający dokona zapłaty tylko za Materiały wbudowane i urządzenia zamontowane. Pozostałe Materiały i urządzenia Wykonawca obowiązany jest usunąć z Terenu budowy przed jego przekazaniem Zamawiającemu.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8E337E6" w14:textId="77777777" w:rsidTr="00941132">
        <w:tc>
          <w:tcPr>
            <w:tcW w:w="671" w:type="dxa"/>
          </w:tcPr>
          <w:p w14:paraId="035EB41B"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5</w:t>
            </w:r>
          </w:p>
        </w:tc>
        <w:tc>
          <w:tcPr>
            <w:tcW w:w="8401" w:type="dxa"/>
          </w:tcPr>
          <w:p w14:paraId="63302408"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ZMIANY UMOWY</w:t>
            </w:r>
          </w:p>
        </w:tc>
      </w:tr>
    </w:tbl>
    <w:p w14:paraId="4FE44919" w14:textId="77777777" w:rsidR="00941132" w:rsidRPr="006D0F80" w:rsidRDefault="00941132" w:rsidP="007A7E73">
      <w:pPr>
        <w:widowControl w:val="0"/>
        <w:numPr>
          <w:ilvl w:val="0"/>
          <w:numId w:val="21"/>
        </w:numPr>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Wszelkie zmiany niniejszej Umowy wymagają formy pisemnej pod rygorem nieważności </w:t>
      </w:r>
      <w:r w:rsidRPr="006D0F80">
        <w:rPr>
          <w:rFonts w:ascii="Calibri" w:hAnsi="Calibri" w:cs="Calibri"/>
          <w:color w:val="000000"/>
          <w:sz w:val="20"/>
          <w:szCs w:val="20"/>
        </w:rPr>
        <w:t xml:space="preserve">i zgody obu stron, </w:t>
      </w:r>
      <w:r w:rsidRPr="006D0F80">
        <w:rPr>
          <w:rFonts w:ascii="Calibri" w:hAnsi="Calibri" w:cs="Calibri"/>
          <w:color w:val="000000"/>
          <w:sz w:val="20"/>
          <w:szCs w:val="20"/>
        </w:rPr>
        <w:br/>
        <w:t>w formie aneksu do umowy.</w:t>
      </w:r>
    </w:p>
    <w:p w14:paraId="03D5160F" w14:textId="77777777" w:rsidR="00501C2A" w:rsidRPr="006D0F80" w:rsidRDefault="00501C2A" w:rsidP="007A7E73">
      <w:pPr>
        <w:numPr>
          <w:ilvl w:val="0"/>
          <w:numId w:val="21"/>
        </w:numPr>
        <w:ind w:left="426" w:hanging="426"/>
        <w:jc w:val="left"/>
        <w:rPr>
          <w:rFonts w:ascii="Calibri" w:hAnsi="Calibri" w:cs="Calibri"/>
          <w:sz w:val="20"/>
          <w:szCs w:val="20"/>
        </w:rPr>
      </w:pPr>
      <w:r w:rsidRPr="006D0F80">
        <w:rPr>
          <w:rFonts w:ascii="Calibri" w:hAnsi="Calibri" w:cs="Calibri"/>
          <w:sz w:val="20"/>
          <w:szCs w:val="20"/>
        </w:rPr>
        <w:lastRenderedPageBreak/>
        <w:t>Zamawiający przewiduje możliwość zmiany umowy w stosunku do treści wybranej oferty w zakresie:</w:t>
      </w:r>
    </w:p>
    <w:p w14:paraId="20BBE5FD"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terminu realizacji przedmiotu umowy o długość okresu, w jakim wykonywanie robót było wstrzymane wskutek przeszkody spowodowanej:</w:t>
      </w:r>
    </w:p>
    <w:p w14:paraId="6372D8A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wstrzymaniem robót przez Inspektora nadzoru inwestorskiego</w:t>
      </w:r>
      <w:r w:rsidR="00E54C8B" w:rsidRPr="006D0F80">
        <w:rPr>
          <w:rFonts w:ascii="Calibri" w:hAnsi="Calibri" w:cs="Calibri"/>
          <w:sz w:val="20"/>
          <w:szCs w:val="20"/>
        </w:rPr>
        <w:t>/Zamawiającego</w:t>
      </w:r>
      <w:r w:rsidRPr="006D0F80">
        <w:rPr>
          <w:rFonts w:ascii="Calibri" w:hAnsi="Calibri" w:cs="Calibri"/>
          <w:sz w:val="20"/>
          <w:szCs w:val="20"/>
        </w:rPr>
        <w:t xml:space="preserve"> potwierdzonym pisemnie pod warunkiem wystąpienia przyczyn niezawinionych przez Wykonawcę;</w:t>
      </w:r>
    </w:p>
    <w:p w14:paraId="47EE4BEB"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wstrzymania robót przez właściwy organ z przyczyn nie zawinionych przez Wykonawcę, </w:t>
      </w:r>
      <w:r w:rsidRPr="006D0F80">
        <w:rPr>
          <w:rFonts w:ascii="Calibri" w:hAnsi="Calibri" w:cs="Calibri"/>
          <w:sz w:val="20"/>
          <w:szCs w:val="20"/>
        </w:rPr>
        <w:br/>
        <w:t>np. dokonanie odkrywki archeologicznej, odkrycie niewybuchu, itp.;</w:t>
      </w:r>
    </w:p>
    <w:p w14:paraId="1BE35AA1"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działaniem Siły wyższej mającej bezpośredni wpływ na terminowość wykonania robót lub inne okoliczności niezależne od Wykonawcy lub których Wykonawca przy zachowaniu należytej staranności nie był w stanie uniknąć lub przewidzieć, jak również inne przeszkody i utrudnienia </w:t>
      </w:r>
      <w:r w:rsidRPr="006D0F80">
        <w:rPr>
          <w:rFonts w:ascii="Calibri" w:hAnsi="Calibri" w:cs="Calibri"/>
          <w:sz w:val="20"/>
          <w:szCs w:val="20"/>
        </w:rPr>
        <w:br/>
        <w:t>w wykonywaniu przedmiotu umowy spowodowanej przez osoby trzecie;</w:t>
      </w:r>
    </w:p>
    <w:p w14:paraId="7C18874F"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atmosferycznymi: klęski żywiołowe, warunki atmosferyczne uniemożliwiające prowadzenie robót budowlanych, realizację usług lub dostarczenie przedmiotu dostawy, w tym przeprowadzanie prób i sprawdzeń, dokonywanie odbiorów – to jest wystąpienie średniodobowej temperatury poniżej minus 10 stopni Celsjusza w okresie dłuższym niż 7 dni – </w:t>
      </w:r>
      <w:r w:rsidR="00E54C8B" w:rsidRPr="006D0F80">
        <w:rPr>
          <w:rFonts w:ascii="Calibri" w:hAnsi="Calibri" w:cs="Calibri"/>
          <w:sz w:val="20"/>
          <w:szCs w:val="20"/>
        </w:rPr>
        <w:br/>
      </w:r>
      <w:r w:rsidRPr="006D0F80">
        <w:rPr>
          <w:rFonts w:ascii="Calibri" w:hAnsi="Calibri" w:cs="Calibri"/>
          <w:sz w:val="20"/>
          <w:szCs w:val="20"/>
        </w:rPr>
        <w:t>z wyłączeniem występowania tego zjawiska w okresie od 1 listopada do 1 marca;</w:t>
      </w:r>
    </w:p>
    <w:p w14:paraId="540BE4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geologicznymi, terenowymi, archeologicznymi, wodnymi itp., w szczególności: odmienne od przyjętych w Dokumentacji projektowej warunki geologiczne (kategorie gruntu, skał, itp.) pod warunkiem wystąpienia kategorii gruntu równej lub większej od kategorii VI na łącznej powierzchni co najmniej 10% całego zakresu robót; odmienne od przyjętych </w:t>
      </w:r>
      <w:r w:rsidRPr="006D0F80">
        <w:rPr>
          <w:rFonts w:ascii="Calibri" w:hAnsi="Calibri" w:cs="Calibri"/>
          <w:sz w:val="20"/>
          <w:szCs w:val="20"/>
        </w:rPr>
        <w:br/>
        <w:t>w Dokumentacji projektowej warunki terenowe, w szczególności istnienie podziemnych urządzeń, instalacji lub obiektów infrastrukturalnych; niewypały i niewybuchy itp.;</w:t>
      </w:r>
    </w:p>
    <w:p w14:paraId="673988D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okolicznościami leżącymi po stronie Zamawiającego, w szczególności: wstrzymanie realizacji Umowy przez Zamawiającego; konieczność wprowadzenia zmian w Dokumentacji projektowej;</w:t>
      </w:r>
    </w:p>
    <w:p w14:paraId="254375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następstwem działania organów administracji, w szczególności: przekroczenie określonych przez prawo terminów wydawania przez organy administracji decyzji, zezwoleń, itp.; odmowa wydania przez organy administracji wymaganych decyzji, zezwoleń, uzgodnień na skutek błędów </w:t>
      </w:r>
      <w:r w:rsidRPr="006D0F80">
        <w:rPr>
          <w:rFonts w:ascii="Calibri" w:hAnsi="Calibri" w:cs="Calibri"/>
          <w:sz w:val="20"/>
          <w:szCs w:val="20"/>
        </w:rPr>
        <w:br/>
        <w:t>w Dokumentacji projektowej; konieczność uzyskania wyroku sądowego, lub innego orzeczenia sądu lub organu, którego konieczności nie przewidywano przy zawieraniu Umowy; konieczność zaspokojenia roszczeń lub oczekiwań osób trzecich – w tym grup społecznych lub zawodowych nie artykułowanych lub nie możliwych do jednoznacznego określenia w chwili zawierania Umowy;</w:t>
      </w:r>
    </w:p>
    <w:p w14:paraId="27EF3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opóźnienie lub odmowa udostępnienia nieruchomości do celów realizacji inwestycji przez podmiot, któremu przysługuje tytuł prawny do nieruchomości lub który użytkuje nieruchomość;</w:t>
      </w:r>
    </w:p>
    <w:p w14:paraId="1E841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wystąpienia Siły wyższej uniemożliwiającej wykonanie przedmiotu Umowy zgodnie z jej postanowieniami;</w:t>
      </w:r>
    </w:p>
    <w:p w14:paraId="4BD9502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konieczność wykonania robót zamiennych lub innych robót niezbędnych do wykonania przedmiotu Umowy ze względu na zasady wiedzy technicznej, oraz udzielenia zamówień dodatkowych, które wstrzymują lub opóźniają realizację przedmiotu umowy;</w:t>
      </w:r>
    </w:p>
    <w:p w14:paraId="6AE48C48"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wystąpienia którejkolwiek z okoliczności wymienionych w pkt 1) termin wykonania Umowy może ulec odpowiedniemu przedłużeniu o czas niezbędny do zakończenia wykonywania jej przedmiotu w sposób należyty – nie dłużej jednak niż o okres trwania tych okoliczności;</w:t>
      </w:r>
    </w:p>
    <w:p w14:paraId="5CE69520"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terminów płatności wynagrodzenia wynikające z wszelkich zmian wprowadzanych do Umowy, a także zmiany samoistne, o ile nie spowodują konieczności zapłaty odsetek lub wynagrodzenia w większej kwocie Wykonawcy;</w:t>
      </w:r>
    </w:p>
    <w:p w14:paraId="14F3C6EB"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zakresu rzeczowego i/lub sposobu wykonania Umowy:</w:t>
      </w:r>
    </w:p>
    <w:p w14:paraId="6722D420"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w Dokumentacji projektowej, a wynikających ze stwierdzonych wad tej dokumentacji lub zmiany stanu prawnego w oparciu, o który je przygotowano, gdyby zastosowanie przewidzianych rozwiązań groziło niewykonaniem lub nienależytym wykonaniem przedmiotu umowy;</w:t>
      </w:r>
    </w:p>
    <w:p w14:paraId="3E30B6A7"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 xml:space="preserve">w Dokumentacji projektowej wynikającej z odmiennych od przyjętych w Dokumentacji </w:t>
      </w:r>
      <w:r w:rsidRPr="006D0F80">
        <w:rPr>
          <w:rFonts w:ascii="Calibri" w:hAnsi="Calibri" w:cs="Calibri"/>
          <w:sz w:val="20"/>
          <w:szCs w:val="20"/>
        </w:rPr>
        <w:lastRenderedPageBreak/>
        <w:t>projektowej warunków geologicznych, warunków terenowych, w szczególności istnienie niezinwentaryzowanych lub błędnie zinwentaryzowanych obiektów budowlanych;</w:t>
      </w:r>
    </w:p>
    <w:p w14:paraId="6DDBF523"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 xml:space="preserve">w przypadku konieczności zrealizowania przedmiotu umowy przy zastosowaniu innych rozwiązań technicznych lub materiałowych ze względu na: zmiany obowiązującego prawa, zaprzestanie produkcji materiałów budowlanych, których użycie Zamawiający przewidział przy realizacji przedmiotu umowy, pojawienie się na rynku – po zawarciu Umowy – materiałów, części lub urządzeń nowszej generacji niewskazanych w ofercie i </w:t>
      </w:r>
      <w:r w:rsidR="00E54C8B" w:rsidRPr="006D0F80">
        <w:rPr>
          <w:rFonts w:ascii="Calibri" w:hAnsi="Calibri" w:cs="Calibri"/>
          <w:sz w:val="20"/>
          <w:szCs w:val="20"/>
        </w:rPr>
        <w:t>Zapytaniu ofertowym</w:t>
      </w:r>
      <w:r w:rsidRPr="006D0F80">
        <w:rPr>
          <w:rFonts w:ascii="Calibri" w:hAnsi="Calibri" w:cs="Calibri"/>
          <w:sz w:val="20"/>
          <w:szCs w:val="20"/>
        </w:rPr>
        <w:t>, zwiększających jakość, parametry techniczne lub eksploatacyjne obiektów, czy zmniejszenie kosztów eksploatacji;</w:t>
      </w:r>
    </w:p>
    <w:p w14:paraId="2A584311"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eastAsia="SimSun" w:hAnsi="Calibri" w:cs="Calibri"/>
          <w:b/>
          <w:bCs/>
          <w:color w:val="000000"/>
          <w:sz w:val="20"/>
          <w:szCs w:val="20"/>
          <w:lang w:eastAsia="en-US"/>
        </w:rPr>
        <w:t xml:space="preserve">w przypadku konieczności </w:t>
      </w:r>
      <w:r w:rsidRPr="006D0F80">
        <w:rPr>
          <w:rFonts w:ascii="Calibri" w:eastAsia="Calibri" w:hAnsi="Calibri" w:cs="Calibri"/>
          <w:b/>
          <w:bCs/>
          <w:color w:val="000000"/>
          <w:sz w:val="20"/>
          <w:szCs w:val="20"/>
          <w:lang w:eastAsia="en-US"/>
        </w:rPr>
        <w:t>ograniczenia zakresu rzeczowego przedmiotu umowy</w:t>
      </w:r>
      <w:r w:rsidRPr="006D0F80">
        <w:rPr>
          <w:rFonts w:ascii="Calibri" w:eastAsia="Calibri" w:hAnsi="Calibri" w:cs="Calibri"/>
          <w:color w:val="000000"/>
          <w:sz w:val="20"/>
          <w:szCs w:val="20"/>
          <w:lang w:eastAsia="en-US"/>
        </w:rPr>
        <w:t xml:space="preserve"> z uwagi na ograniczenie możliwości finansowych Zamawiającego lub w sytuacji gdy wykonanie danych robót okaże się zbędne do prawidłowego wykonania przedmiotu umowy Zamawiający dopuszcza możliwość ograniczenia zakresu rzeczowego robót stanowiących przedmiot niniejszej Umowy </w:t>
      </w:r>
      <w:r w:rsidRPr="006D0F80">
        <w:rPr>
          <w:rFonts w:ascii="Calibri" w:eastAsia="Calibri" w:hAnsi="Calibri" w:cs="Calibri"/>
          <w:color w:val="000000"/>
          <w:sz w:val="20"/>
          <w:szCs w:val="20"/>
          <w:lang w:eastAsia="en-US"/>
        </w:rPr>
        <w:br/>
        <w:t xml:space="preserve">o zakres podany w Wykazie Cen robót budowlanych. </w:t>
      </w:r>
      <w:bookmarkStart w:id="48" w:name="_Hlk32394554"/>
      <w:r w:rsidRPr="006D0F80">
        <w:rPr>
          <w:rFonts w:ascii="Calibri" w:eastAsia="Calibri" w:hAnsi="Calibri" w:cs="Calibri"/>
          <w:color w:val="000000"/>
          <w:sz w:val="20"/>
          <w:szCs w:val="20"/>
          <w:lang w:eastAsia="en-US"/>
        </w:rPr>
        <w:t>Konsekwencją ograniczenia zakresu rzeczowego będzie pomniejszenie wynagrodzenia umownego (§ 12 ust. 1) o kwotę stanowiącą równowartość niewykonywanych przez Wykonawcę robót podaną w Wykazie cen robót budowlanych</w:t>
      </w:r>
      <w:bookmarkEnd w:id="48"/>
      <w:r w:rsidRPr="006D0F80">
        <w:rPr>
          <w:rFonts w:ascii="Calibri" w:eastAsia="Calibri" w:hAnsi="Calibri" w:cs="Calibri"/>
          <w:color w:val="000000"/>
          <w:sz w:val="20"/>
          <w:szCs w:val="20"/>
          <w:lang w:eastAsia="en-US"/>
        </w:rPr>
        <w:t>;</w:t>
      </w:r>
    </w:p>
    <w:p w14:paraId="1711A6B0" w14:textId="77777777" w:rsidR="00941132" w:rsidRPr="006D0F80" w:rsidRDefault="00941132" w:rsidP="007A7E73">
      <w:pPr>
        <w:widowControl w:val="0"/>
        <w:numPr>
          <w:ilvl w:val="0"/>
          <w:numId w:val="13"/>
        </w:numPr>
        <w:tabs>
          <w:tab w:val="num" w:pos="0"/>
        </w:tabs>
        <w:suppressAutoHyphens/>
        <w:spacing w:after="0"/>
        <w:ind w:left="1134" w:hanging="283"/>
        <w:jc w:val="left"/>
        <w:rPr>
          <w:rFonts w:ascii="Calibri" w:eastAsia="SimSun" w:hAnsi="Calibri" w:cs="Calibri"/>
          <w:color w:val="000000"/>
          <w:sz w:val="20"/>
          <w:szCs w:val="20"/>
        </w:rPr>
      </w:pPr>
      <w:r w:rsidRPr="006D0F80">
        <w:rPr>
          <w:rFonts w:ascii="Calibri" w:hAnsi="Calibri" w:cs="Calibri"/>
          <w:sz w:val="20"/>
          <w:szCs w:val="20"/>
        </w:rPr>
        <w:t>w zakresie wykonania świadczeń zamiennych (robót zamiennych), których wykonanie nie będzie wykraczało poza zakres określony w Ofercie</w:t>
      </w:r>
      <w:r w:rsidR="00380B03" w:rsidRPr="006D0F80">
        <w:rPr>
          <w:rFonts w:ascii="Calibri" w:hAnsi="Calibri" w:cs="Calibri"/>
          <w:sz w:val="20"/>
          <w:szCs w:val="20"/>
        </w:rPr>
        <w:t>;</w:t>
      </w:r>
    </w:p>
    <w:p w14:paraId="1B347AAB"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wystąpienia Siły wyższej uniemożliwiającej wykonanie przedmiotu Umowy zgodnie z jej postanowieniami;</w:t>
      </w:r>
    </w:p>
    <w:p w14:paraId="4752A599"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wynagrodzenia Wykonawcy:</w:t>
      </w:r>
    </w:p>
    <w:p w14:paraId="48A7B041" w14:textId="77777777" w:rsidR="00941132" w:rsidRPr="006D0F80" w:rsidRDefault="00941132" w:rsidP="005B7474">
      <w:pPr>
        <w:widowControl w:val="0"/>
        <w:numPr>
          <w:ilvl w:val="0"/>
          <w:numId w:val="79"/>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przypadku konieczności pokrycia dodatkowych kosztów związanych z wprowadzeniem nowszych technologii niż zakładane w ofercie i Dokumentacji projektowej lub zwiększenia ilości elementów poza te przewidziane w ofercie i Dokumentacji projektowej, jeżeli zmiany te będą korzystne dla Zamawiającego w szczególności dla kosztów eksploatacji;</w:t>
      </w:r>
    </w:p>
    <w:p w14:paraId="64218700" w14:textId="77777777" w:rsidR="00941132" w:rsidRPr="006D0F80" w:rsidRDefault="00941132" w:rsidP="005B7474">
      <w:pPr>
        <w:widowControl w:val="0"/>
        <w:numPr>
          <w:ilvl w:val="0"/>
          <w:numId w:val="79"/>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przypadkach określonych w pkt 4) możliwa jest również, powiązana ze zmianą zakresu rzeczowego i/lub sposobu wykonania Umowy, zakresu świadczenia lub przepisów prawa, odpowiednia zmiana wysokości wynagrodzenia;</w:t>
      </w:r>
    </w:p>
    <w:p w14:paraId="7544FF96"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bookmarkStart w:id="49" w:name="_Hlk32310667"/>
      <w:r w:rsidRPr="006D0F80">
        <w:rPr>
          <w:rFonts w:ascii="Calibri" w:hAnsi="Calibri" w:cs="Calibri"/>
          <w:sz w:val="20"/>
          <w:szCs w:val="20"/>
        </w:rPr>
        <w:t>w przypadku zmiany Umowy skutkującej zmianą wynagrodzenia Wykonawcy, wynagrodzenie to ustalone zostanie na podstawie</w:t>
      </w:r>
      <w:r w:rsidRPr="006D0F80">
        <w:rPr>
          <w:rFonts w:ascii="Calibri" w:eastAsia="Calibri" w:hAnsi="Calibri" w:cs="Calibri"/>
          <w:color w:val="0000FF"/>
          <w:sz w:val="20"/>
          <w:szCs w:val="20"/>
          <w:lang w:eastAsia="en-US"/>
        </w:rPr>
        <w:t xml:space="preserve"> </w:t>
      </w:r>
      <w:r w:rsidRPr="006D0F80">
        <w:rPr>
          <w:rFonts w:ascii="Calibri" w:hAnsi="Calibri" w:cs="Calibri"/>
          <w:sz w:val="20"/>
          <w:szCs w:val="20"/>
        </w:rPr>
        <w:t xml:space="preserve">kosztorysu sporządzonego przez Wykonawcę zgodnie </w:t>
      </w:r>
      <w:r w:rsidRPr="006D0F80">
        <w:rPr>
          <w:rFonts w:ascii="Calibri" w:hAnsi="Calibri" w:cs="Calibri"/>
          <w:sz w:val="20"/>
          <w:szCs w:val="20"/>
        </w:rPr>
        <w:br/>
        <w:t>z postanowieniami § 2</w:t>
      </w:r>
      <w:r w:rsidR="00380B03" w:rsidRPr="006D0F80">
        <w:rPr>
          <w:rFonts w:ascii="Calibri" w:hAnsi="Calibri" w:cs="Calibri"/>
          <w:sz w:val="20"/>
          <w:szCs w:val="20"/>
        </w:rPr>
        <w:t>6</w:t>
      </w:r>
      <w:r w:rsidRPr="006D0F80">
        <w:rPr>
          <w:rFonts w:ascii="Calibri" w:hAnsi="Calibri" w:cs="Calibri"/>
          <w:sz w:val="20"/>
          <w:szCs w:val="20"/>
        </w:rPr>
        <w:t>;</w:t>
      </w:r>
    </w:p>
    <w:bookmarkEnd w:id="49"/>
    <w:p w14:paraId="730E0F9B"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zmiana osób wskazanych w Ofercie Wykonawcy lub w Umowie, przy pomocy, których Wykonawca realizuje przedmiot umowy, na inne osoby spełniające warunki określone w </w:t>
      </w:r>
      <w:r w:rsidR="00E54C8B" w:rsidRPr="006D0F80">
        <w:rPr>
          <w:rFonts w:ascii="Calibri" w:hAnsi="Calibri" w:cs="Calibri"/>
          <w:sz w:val="20"/>
          <w:szCs w:val="20"/>
        </w:rPr>
        <w:t>Zapytaniu ofertowym</w:t>
      </w:r>
      <w:r w:rsidRPr="006D0F80">
        <w:rPr>
          <w:rFonts w:ascii="Calibri" w:hAnsi="Calibri" w:cs="Calibri"/>
          <w:sz w:val="20"/>
          <w:szCs w:val="20"/>
        </w:rPr>
        <w:t>, według polityki kadrowej Wykonawcy;</w:t>
      </w:r>
    </w:p>
    <w:p w14:paraId="7D799FB8"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pozostałe zmiany:</w:t>
      </w:r>
    </w:p>
    <w:p w14:paraId="3DF16422"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wynagrodzenia w związku ze zmianą obowiązującej stawki VAT;</w:t>
      </w:r>
    </w:p>
    <w:p w14:paraId="709B43CA" w14:textId="77777777" w:rsidR="00E54C8B"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zmiana sposobu rozliczania Umowy lub dokonywania płatności na rzecz Wykonawcy na skutek zmian Wytycznych </w:t>
      </w:r>
      <w:proofErr w:type="spellStart"/>
      <w:r w:rsidR="00E54C8B" w:rsidRPr="006D0F80">
        <w:rPr>
          <w:rFonts w:ascii="Calibri" w:hAnsi="Calibri" w:cs="Calibri"/>
          <w:sz w:val="20"/>
          <w:szCs w:val="20"/>
        </w:rPr>
        <w:t>FEnIKS</w:t>
      </w:r>
      <w:proofErr w:type="spellEnd"/>
      <w:r w:rsidR="00E54C8B" w:rsidRPr="006D0F80">
        <w:rPr>
          <w:rFonts w:ascii="Calibri" w:hAnsi="Calibri" w:cs="Calibri"/>
          <w:sz w:val="20"/>
          <w:szCs w:val="20"/>
        </w:rPr>
        <w:t>;</w:t>
      </w:r>
    </w:p>
    <w:p w14:paraId="0F849B9D"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przepisów podatkowych w zakresie wystawiania faktur, powstawania obowiązku podatkowego itp.;</w:t>
      </w:r>
    </w:p>
    <w:p w14:paraId="6D5299FE"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kolizja z planowanymi lub równolegle prowadzonymi przez inne podmioty inwestycjami. W takim przypadku zmiany w Umowie zostaną ograniczone do zmian koniecznych powodujących uniknięcie lub usunięcie kolizji;</w:t>
      </w:r>
    </w:p>
    <w:p w14:paraId="14EA9BD0"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wydłużenie okresu rękojmi lub gwarancji jakości, o dowolny okres.</w:t>
      </w:r>
    </w:p>
    <w:p w14:paraId="07683BD4"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Postanowienia określone pkt. 1), 4) i 5) stanowią katalog zmian, na które Zamawiający może wyrazić zgodę</w:t>
      </w:r>
      <w:r w:rsidR="00E3463A" w:rsidRPr="006D0F80">
        <w:rPr>
          <w:rFonts w:ascii="Calibri" w:hAnsi="Calibri" w:cs="Calibri"/>
          <w:sz w:val="20"/>
          <w:szCs w:val="20"/>
        </w:rPr>
        <w:t>,</w:t>
      </w:r>
      <w:r w:rsidRPr="006D0F80">
        <w:rPr>
          <w:rFonts w:ascii="Calibri" w:hAnsi="Calibri" w:cs="Calibri"/>
          <w:sz w:val="20"/>
          <w:szCs w:val="20"/>
        </w:rPr>
        <w:t xml:space="preserve"> jednakże zgoda może być uwarunkowana akceptacją zmian przez Instytucje Pośredniczącą. Nie stanowią jednocześnie zobowiązania Zamawiającego do wyrażenia takiej zgody.</w:t>
      </w:r>
    </w:p>
    <w:p w14:paraId="44CBEF82"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 razie wątpliwości, przyjmuje się, że nie stanowią zmiany Umowy następujące zmiany:</w:t>
      </w:r>
    </w:p>
    <w:p w14:paraId="5EB0309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związanych z obsługą administracyjno-organizacyjną Umowy,</w:t>
      </w:r>
    </w:p>
    <w:p w14:paraId="2845971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teleadresowych,</w:t>
      </w:r>
    </w:p>
    <w:p w14:paraId="10C2B6C3"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rejestrowych,</w:t>
      </w:r>
    </w:p>
    <w:p w14:paraId="18EA030D"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osób reprezentujących Strony,</w:t>
      </w:r>
    </w:p>
    <w:p w14:paraId="6483C3A4"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będące następstwem sukcesji uniwersalnej po jednej ze stron Umowy.</w:t>
      </w:r>
    </w:p>
    <w:p w14:paraId="2DF55414" w14:textId="77777777" w:rsidR="00941132" w:rsidRPr="006D0F80" w:rsidRDefault="00941132" w:rsidP="007A7E73">
      <w:pPr>
        <w:numPr>
          <w:ilvl w:val="0"/>
          <w:numId w:val="49"/>
        </w:numPr>
        <w:tabs>
          <w:tab w:val="right" w:pos="426"/>
          <w:tab w:val="left" w:pos="567"/>
          <w:tab w:val="left" w:pos="1134"/>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Strona występująca o zmianę postanowień zawartej Umowy zobowiązana jest do przekazania drugiej Stronie wniosku dotyczącego zmiany Umowy wraz z opisem zdarzenia lub okoliczności stanowiących podstawę do żądania takiej zmiany, a w przypadku zmiany wysokości wynagrodzenia - do przedłożenia szczegółowego sposobu wyliczenia określającego wysokość wynagrodzenia po zmianie. Wniosek o zmianę postanowień Umowy musi być wyrażony na piśmie.</w:t>
      </w:r>
    </w:p>
    <w:p w14:paraId="37A75384"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Wystąpienie którejkolwiek z okoliczności wskazanych w niniejszym paragrafie nie stanowi zobowiązania Stron do wprowadzenia zmiany.</w:t>
      </w:r>
    </w:p>
    <w:p w14:paraId="293BB709" w14:textId="77777777" w:rsidR="00941132" w:rsidRPr="006D0F80" w:rsidRDefault="00941132" w:rsidP="006F4BB9">
      <w:pPr>
        <w:pBdr>
          <w:bottom w:val="single" w:sz="4" w:space="1" w:color="auto"/>
        </w:pBdr>
        <w:suppressAutoHyphens/>
        <w:spacing w:before="240" w:after="0"/>
        <w:ind w:left="0" w:firstLine="0"/>
        <w:jc w:val="left"/>
        <w:rPr>
          <w:rFonts w:ascii="Calibri" w:hAnsi="Calibri" w:cs="Calibri"/>
          <w:b/>
          <w:color w:val="000000"/>
          <w:sz w:val="20"/>
          <w:szCs w:val="20"/>
        </w:rPr>
      </w:pPr>
      <w:r w:rsidRPr="00941132">
        <w:rPr>
          <w:rFonts w:ascii="Tahoma" w:hAnsi="Tahoma" w:cs="Tahoma"/>
          <w:b/>
          <w:color w:val="000000"/>
          <w:sz w:val="20"/>
          <w:szCs w:val="20"/>
        </w:rPr>
        <w:t>§ 2</w:t>
      </w:r>
      <w:r w:rsidR="000D0756">
        <w:rPr>
          <w:rFonts w:ascii="Tahoma" w:hAnsi="Tahoma" w:cs="Tahoma"/>
          <w:b/>
          <w:color w:val="000000"/>
          <w:sz w:val="20"/>
          <w:szCs w:val="20"/>
        </w:rPr>
        <w:t>6</w:t>
      </w:r>
      <w:r w:rsidR="000D0756">
        <w:rPr>
          <w:rFonts w:ascii="Tahoma" w:hAnsi="Tahoma" w:cs="Tahoma"/>
          <w:b/>
          <w:color w:val="000000"/>
          <w:sz w:val="20"/>
          <w:szCs w:val="20"/>
        </w:rPr>
        <w:tab/>
      </w:r>
      <w:r w:rsidRPr="006D0F80">
        <w:rPr>
          <w:rFonts w:ascii="Calibri" w:hAnsi="Calibri" w:cs="Calibri"/>
          <w:b/>
          <w:color w:val="000000"/>
          <w:sz w:val="20"/>
          <w:szCs w:val="20"/>
        </w:rPr>
        <w:t>ROBOTY DODATKOWE, ZAMIENNE I OGRANICZENIE ZAKRESU</w:t>
      </w:r>
    </w:p>
    <w:p w14:paraId="72E9A411"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Roboty budowlane nie objęte niniejszą Umową,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będą przyjmowane przez Wykonawcę do realizacji na podstawie zmiany niniejszej Umowy.</w:t>
      </w:r>
    </w:p>
    <w:p w14:paraId="08480B2D"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zobowiązuje się do realizacji robót zamiennych, których wykonanie nie będzie wykraczało poza zakres określony w Ofercie, jeśli ich wykonanie jest konieczne dla realizacji Umowy zgodnie </w:t>
      </w:r>
      <w:r w:rsidR="006F4BB9" w:rsidRPr="006D0F80">
        <w:rPr>
          <w:rFonts w:ascii="Calibri" w:hAnsi="Calibri" w:cs="Calibri"/>
          <w:sz w:val="20"/>
          <w:szCs w:val="20"/>
        </w:rPr>
        <w:br/>
      </w:r>
      <w:r w:rsidRPr="006D0F80">
        <w:rPr>
          <w:rFonts w:ascii="Calibri" w:hAnsi="Calibri" w:cs="Calibri"/>
          <w:sz w:val="20"/>
          <w:szCs w:val="20"/>
        </w:rPr>
        <w:t>z zasadami wiedzy technicznej, na zasadach określonych w § 2</w:t>
      </w:r>
      <w:r w:rsidR="00501C2A" w:rsidRPr="006D0F80">
        <w:rPr>
          <w:rFonts w:ascii="Calibri" w:hAnsi="Calibri" w:cs="Calibri"/>
          <w:sz w:val="20"/>
          <w:szCs w:val="20"/>
        </w:rPr>
        <w:t>5</w:t>
      </w:r>
      <w:r w:rsidRPr="006D0F80">
        <w:rPr>
          <w:rFonts w:ascii="Calibri" w:hAnsi="Calibri" w:cs="Calibri"/>
          <w:sz w:val="20"/>
          <w:szCs w:val="20"/>
        </w:rPr>
        <w:t xml:space="preserve"> niniejszej Umowy.</w:t>
      </w:r>
    </w:p>
    <w:p w14:paraId="4EE17F82"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b/>
          <w:bCs/>
          <w:sz w:val="20"/>
          <w:szCs w:val="20"/>
        </w:rPr>
      </w:pPr>
      <w:r w:rsidRPr="006D0F80">
        <w:rPr>
          <w:rFonts w:ascii="Calibri" w:hAnsi="Calibri" w:cs="Calibri"/>
          <w:b/>
          <w:bCs/>
          <w:sz w:val="20"/>
          <w:szCs w:val="20"/>
        </w:rPr>
        <w:t xml:space="preserve">Wykonawca zobowiązany jest do zaniechania wykonywania robót budowlanych w przypadku konieczności ich ograniczenia zgodnie z postanowieniami § </w:t>
      </w:r>
      <w:r w:rsidR="00501C2A" w:rsidRPr="006D0F80">
        <w:rPr>
          <w:rFonts w:ascii="Calibri" w:hAnsi="Calibri" w:cs="Calibri"/>
          <w:b/>
          <w:bCs/>
          <w:sz w:val="20"/>
          <w:szCs w:val="20"/>
        </w:rPr>
        <w:t>25</w:t>
      </w:r>
      <w:r w:rsidRPr="006D0F80">
        <w:rPr>
          <w:rFonts w:ascii="Calibri" w:hAnsi="Calibri" w:cs="Calibri"/>
          <w:b/>
          <w:bCs/>
          <w:sz w:val="20"/>
          <w:szCs w:val="20"/>
        </w:rPr>
        <w:t xml:space="preserve"> ust. 2 pkt. 4) lit. d.</w:t>
      </w:r>
    </w:p>
    <w:p w14:paraId="3BE586FA"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Zlecenie wykonywania/zaniechania robót, o których mowa w ust. 1 – 3 musi być poprzedzone sporządzeniem Protokołu konieczności.</w:t>
      </w:r>
    </w:p>
    <w:p w14:paraId="6F77FC1C"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Rozliczenie robót zamiennych, dodatkowych i ograniczonego zakresu: </w:t>
      </w:r>
    </w:p>
    <w:p w14:paraId="690FAF76"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roboty zamienne, dodatkowe odpowiadają opisowi pozycji Wykazu cen robót budowlanych stanowiącego załącznik nr 2 do Umowy, cena jednostkowa określona w tym Wykazie, będzie stosowana do wyliczenia wysokości wynagrodzenia za te roboty;</w:t>
      </w:r>
    </w:p>
    <w:p w14:paraId="19CB3449"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jeżeli roboty dodatkowe, zamienne nie odpowiadają opisowi pozycji w Wykazie cen robót budowlanych stanowiącym załącznik nr 2 do Umowy, Wykonawca powinien przedłożyć do akceptacji Zamawiającemu kalkulację szczegółową ceny jednostkowej tych robót z uwzględnieniem cen czynników produkcji nie wyższych od określonych przez Wykonawcę w </w:t>
      </w:r>
      <w:r w:rsidR="006F4BB9" w:rsidRPr="006D0F80">
        <w:rPr>
          <w:rFonts w:ascii="Calibri" w:hAnsi="Calibri" w:cs="Calibri"/>
          <w:sz w:val="20"/>
          <w:szCs w:val="20"/>
        </w:rPr>
        <w:t>Wykazie cen robót budowlanych – załącznik nr 2 do niniejszej Umowy</w:t>
      </w:r>
      <w:r w:rsidRPr="006D0F80">
        <w:rPr>
          <w:rFonts w:ascii="Calibri" w:hAnsi="Calibri" w:cs="Calibri"/>
          <w:sz w:val="20"/>
          <w:szCs w:val="20"/>
        </w:rPr>
        <w:t xml:space="preserve">, a dla materiałów, sprzętu i transportu, dla których ceny nie zostały określone w </w:t>
      </w:r>
      <w:r w:rsidR="006F4BB9" w:rsidRPr="006D0F80">
        <w:rPr>
          <w:rFonts w:ascii="Calibri" w:hAnsi="Calibri" w:cs="Calibri"/>
          <w:sz w:val="20"/>
          <w:szCs w:val="20"/>
        </w:rPr>
        <w:t>Wykazie cen robót budowlanych</w:t>
      </w:r>
      <w:r w:rsidRPr="006D0F80">
        <w:rPr>
          <w:rFonts w:ascii="Calibri" w:hAnsi="Calibri" w:cs="Calibri"/>
          <w:sz w:val="20"/>
          <w:szCs w:val="20"/>
        </w:rPr>
        <w:t xml:space="preserve"> – cen nie wyższych od średnich  cen materiałów, sprzętu i transportu, opublikowanych w wydawnictwie branżowym np. „SEKOCENBUD” dla województwa podkarpackiego z kwartału poprzedzającego kwartał,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3A19602"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szczegółowe kosztorysy zamówień zamiennych, dodatkowych lub innych zmian Umowy Wykonawca sporządza na własny koszt i podlegają sprawdzeniu przez Inspektora nadzoru</w:t>
      </w:r>
      <w:r w:rsidR="006F4BB9" w:rsidRPr="006D0F80">
        <w:rPr>
          <w:rFonts w:ascii="Calibri" w:hAnsi="Calibri" w:cs="Calibri"/>
          <w:sz w:val="20"/>
          <w:szCs w:val="20"/>
        </w:rPr>
        <w:t>/Zamawiającego</w:t>
      </w:r>
      <w:r w:rsidRPr="006D0F80">
        <w:rPr>
          <w:rFonts w:ascii="Calibri" w:hAnsi="Calibri" w:cs="Calibri"/>
          <w:sz w:val="20"/>
          <w:szCs w:val="20"/>
        </w:rPr>
        <w:t xml:space="preserve"> </w:t>
      </w:r>
      <w:r w:rsidRPr="006D0F80">
        <w:rPr>
          <w:rFonts w:ascii="Calibri" w:hAnsi="Calibri" w:cs="Calibri"/>
          <w:sz w:val="20"/>
          <w:szCs w:val="20"/>
        </w:rPr>
        <w:br/>
        <w:t>i zatwierdzeniu przez Zamawiającego;</w:t>
      </w:r>
    </w:p>
    <w:p w14:paraId="09049B21"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wyceny przygotowywanej w oparciu o oferty lub faktury zakupu Inspektor nadzoru lub Zamawiający ma możliwość ich sprawdzenia i uzyskania niezależnych ofert na materiały lub usługi. Jeżeli oferty uzyskane przez Inspektora nadzoru/Zamawiającego dla materiałów lub usług będących podstawą wyceny Wykonawcy będą niższe od ofert lub faktur załączonych do wyceny Wykonawcy, Wykonawca przyjmie średnią z cen zawartych w ofertach uzyskanych przez Inspektora nadzoru</w:t>
      </w:r>
      <w:r w:rsidR="006F4BB9" w:rsidRPr="006D0F80">
        <w:rPr>
          <w:rFonts w:ascii="Calibri" w:hAnsi="Calibri" w:cs="Calibri"/>
          <w:sz w:val="20"/>
          <w:szCs w:val="20"/>
        </w:rPr>
        <w:t xml:space="preserve">/Zamawiającego </w:t>
      </w:r>
      <w:r w:rsidRPr="006D0F80">
        <w:rPr>
          <w:rFonts w:ascii="Calibri" w:hAnsi="Calibri" w:cs="Calibri"/>
          <w:sz w:val="20"/>
          <w:szCs w:val="20"/>
        </w:rPr>
        <w:t>i w złożonej przez Wykonawcę wycenie;</w:t>
      </w:r>
    </w:p>
    <w:p w14:paraId="10BFF0A5"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ograniczenia przez Zamawiającego zakresu robót lub ograniczenia wynikającego ze zmiany sposobu spełnienia świadczenia przez Wykonawcę, umowne wynagrodzenie zostanie pomniejszone o wartość robót, których Wykonawca nie wykonuje. Wartość tych robót zostanie ustalona na podstawie cen jednostkowych </w:t>
      </w:r>
      <w:r w:rsidRPr="006D0F80">
        <w:rPr>
          <w:rFonts w:ascii="Calibri" w:eastAsia="Calibri" w:hAnsi="Calibri" w:cs="Calibri"/>
          <w:color w:val="000000"/>
          <w:sz w:val="20"/>
          <w:szCs w:val="20"/>
          <w:lang w:eastAsia="en-US"/>
        </w:rPr>
        <w:t>robót podanych w Wykazie cen robót budowlanych;</w:t>
      </w:r>
    </w:p>
    <w:p w14:paraId="2E7FB180"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cena jednostkowa przedłożona przez Wykonawcę do akceptacji Zamawiającemu będzie skalkulowana niezgodnie z postanowieniami pkt 1) – 4), Zamawiający wprowadzi korektę ceny opartą na własnych wyliczeniach, na co Wykonawca wyrazi zgodę</w:t>
      </w:r>
      <w:r w:rsidR="006F4BB9" w:rsidRPr="006D0F80">
        <w:rPr>
          <w:rFonts w:ascii="Calibri" w:hAnsi="Calibri" w:cs="Calibri"/>
          <w:sz w:val="20"/>
          <w:szCs w:val="20"/>
        </w:rPr>
        <w:t>;</w:t>
      </w:r>
    </w:p>
    <w:p w14:paraId="73C940E1"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lastRenderedPageBreak/>
        <w:t>Wykonawca zobowiązany jest do dokonania wyliczeń cen, o których mowa w pkt 1) – 4) oraz przedstawić Zamawiającemu do akceptacji wysokość wynagrodzenia wynikającą z robót dodatkowych, zamiennych przed rozpoczęciem wykonywania tych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1E36D1" w14:textId="77777777" w:rsidTr="00941132">
        <w:tc>
          <w:tcPr>
            <w:tcW w:w="671" w:type="dxa"/>
          </w:tcPr>
          <w:p w14:paraId="0ACAFF96" w14:textId="77777777" w:rsidR="00941132" w:rsidRPr="006D0F80" w:rsidRDefault="00941132" w:rsidP="006F4BB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7</w:t>
            </w:r>
          </w:p>
        </w:tc>
        <w:tc>
          <w:tcPr>
            <w:tcW w:w="8401" w:type="dxa"/>
          </w:tcPr>
          <w:p w14:paraId="28BBDD1C" w14:textId="77777777" w:rsidR="00941132" w:rsidRPr="006D0F80" w:rsidRDefault="007B18AB" w:rsidP="006F4BB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ZAMÓWIE</w:t>
            </w:r>
            <w:r w:rsidR="00265001" w:rsidRPr="006D0F80">
              <w:rPr>
                <w:rFonts w:ascii="Calibri" w:hAnsi="Calibri" w:cs="Calibri"/>
                <w:b/>
                <w:sz w:val="20"/>
                <w:szCs w:val="20"/>
              </w:rPr>
              <w:t>NIA</w:t>
            </w:r>
            <w:r w:rsidRPr="006D0F80">
              <w:rPr>
                <w:rFonts w:ascii="Calibri" w:hAnsi="Calibri" w:cs="Calibri"/>
                <w:b/>
                <w:sz w:val="20"/>
                <w:szCs w:val="20"/>
              </w:rPr>
              <w:t xml:space="preserve"> NA ROBOTY UZUPEŁNIAJĄCE</w:t>
            </w:r>
          </w:p>
        </w:tc>
      </w:tr>
    </w:tbl>
    <w:p w14:paraId="0429B9E2" w14:textId="77777777" w:rsidR="006F4BB9" w:rsidRPr="006D0F80" w:rsidRDefault="007B18AB"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zaistnienia uzasadnionej potrzeby rozszerzenia zamówienia podstawowego objętego niniejszą umową, Zamawiający może udzielić Wykonawcy zamówień uzupełniających, polegających na powtórzeniu podobnych robót budowlanych, zgodnych z przedmiotem zamówienia podstawowego. Udzielenie powyższych zamówień może nastąpić w okresie 3 lat od dnia udzielenia zamówienia podstawowego.</w:t>
      </w:r>
    </w:p>
    <w:p w14:paraId="4FCCD14B"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Zamówienia, o których mowa w ust. 1 mogą zostać udzielone na podstawie jednej lub kilku umów, </w:t>
      </w:r>
      <w:r w:rsidRPr="006D0F80">
        <w:rPr>
          <w:rFonts w:ascii="Calibri" w:hAnsi="Calibri" w:cs="Calibri"/>
          <w:sz w:val="20"/>
          <w:szCs w:val="20"/>
        </w:rPr>
        <w:br/>
        <w:t>na warunkach analogicznych jak określone w niniejszej Umowie, w szczególności przy zachowaniu tych samych norm i parametrów.</w:t>
      </w:r>
    </w:p>
    <w:p w14:paraId="7F85FAF1"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udzielenie zamówienia na wykonanie robót podobnych nastąpi w trakcie realizacji zamówienia podstawowego, Wykonawca zobowiązuje się wykonać te roboty za wynagrodzeniem skalkulowanym </w:t>
      </w:r>
      <w:r w:rsidRPr="006D0F80">
        <w:rPr>
          <w:rFonts w:ascii="Calibri" w:hAnsi="Calibri" w:cs="Calibri"/>
          <w:sz w:val="20"/>
          <w:szCs w:val="20"/>
        </w:rPr>
        <w:br/>
        <w:t>w oparciu o ceny jednostkowe ustalone zgodnie z postanowieniami § 2</w:t>
      </w:r>
      <w:r w:rsidR="00265001" w:rsidRPr="006D0F80">
        <w:rPr>
          <w:rFonts w:ascii="Calibri" w:hAnsi="Calibri" w:cs="Calibri"/>
          <w:sz w:val="20"/>
          <w:szCs w:val="20"/>
        </w:rPr>
        <w:t>6</w:t>
      </w:r>
      <w:r w:rsidRPr="006D0F80">
        <w:rPr>
          <w:rFonts w:ascii="Calibri" w:hAnsi="Calibri" w:cs="Calibri"/>
          <w:sz w:val="20"/>
          <w:szCs w:val="20"/>
        </w:rPr>
        <w:t xml:space="preserve"> ust. 5. </w:t>
      </w:r>
    </w:p>
    <w:p w14:paraId="51F8E171"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zlecenie zamówienia, o którym wyżej mowa nastąpi po zakończeniu realizacji zamówienia podstawowego, ustalenie wysokości wynagrodzenia za te roboty nastąpi w drodze negocjacji stron.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7BDBA5" w14:textId="77777777" w:rsidTr="00941132">
        <w:tc>
          <w:tcPr>
            <w:tcW w:w="671" w:type="dxa"/>
          </w:tcPr>
          <w:p w14:paraId="53ED897C"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8</w:t>
            </w:r>
          </w:p>
        </w:tc>
        <w:tc>
          <w:tcPr>
            <w:tcW w:w="8401" w:type="dxa"/>
          </w:tcPr>
          <w:p w14:paraId="5AC0474A" w14:textId="77777777" w:rsidR="00941132" w:rsidRPr="006D0F80" w:rsidRDefault="00941132" w:rsidP="0094113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POSTANOWIENIA KOŃCOWE</w:t>
            </w:r>
          </w:p>
        </w:tc>
      </w:tr>
    </w:tbl>
    <w:p w14:paraId="33A602CA"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może bez uprzedniej, pisemnej zgody Zamawiającego przenieść wierzytelności wynikających z niniejszej Umowy na rzecz osób trzecich.</w:t>
      </w:r>
    </w:p>
    <w:p w14:paraId="02C5BB8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zobowiązuje się przestrzegać przepisów o ochronie danych osobowych zgodnie z ustawą z dnia 10 maja 2018 r. o ochronie danych osobowych (</w:t>
      </w:r>
      <w:proofErr w:type="spellStart"/>
      <w:r w:rsidRPr="006D0F80">
        <w:rPr>
          <w:rFonts w:ascii="Calibri" w:hAnsi="Calibri" w:cs="Calibri"/>
          <w:sz w:val="20"/>
          <w:szCs w:val="20"/>
        </w:rPr>
        <w:t>t.j</w:t>
      </w:r>
      <w:proofErr w:type="spellEnd"/>
      <w:r w:rsidRPr="006D0F80">
        <w:rPr>
          <w:rFonts w:ascii="Calibri" w:hAnsi="Calibri" w:cs="Calibri"/>
          <w:sz w:val="20"/>
          <w:szCs w:val="20"/>
        </w:rPr>
        <w:t>. Dz</w:t>
      </w:r>
      <w:r w:rsidRPr="002D76AD">
        <w:rPr>
          <w:rFonts w:ascii="Calibri" w:hAnsi="Calibri" w:cs="Calibri"/>
          <w:sz w:val="20"/>
          <w:szCs w:val="20"/>
        </w:rPr>
        <w:t>. U. z 2019 r., poz</w:t>
      </w:r>
      <w:r w:rsidRPr="006D0F80">
        <w:rPr>
          <w:rFonts w:ascii="Calibri" w:hAnsi="Calibri" w:cs="Calibri"/>
          <w:sz w:val="20"/>
          <w:szCs w:val="20"/>
        </w:rPr>
        <w:t>. 1781) oraz rozporządzeniem Parlamentu Europejskiego i Rady (UE) 2016/679 z dnia 27 kwietnia 2016 r. w sprawie ochrony osób fizycznych w związku z przetwarzaniem danych osobowych i w sprawie swobodnego przepływu takich danych RODO.</w:t>
      </w:r>
    </w:p>
    <w:p w14:paraId="76B8E497" w14:textId="77777777" w:rsidR="00457F01" w:rsidRPr="006D0F80" w:rsidRDefault="00457F01"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Informacja o przetwarzaniu danych osobowych przez Zamawiającego została zawarta w pkt. </w:t>
      </w:r>
      <w:r w:rsidR="006F4BB9" w:rsidRPr="006D0F80">
        <w:rPr>
          <w:rFonts w:ascii="Calibri" w:hAnsi="Calibri" w:cs="Calibri"/>
          <w:sz w:val="20"/>
          <w:szCs w:val="20"/>
        </w:rPr>
        <w:t>36</w:t>
      </w:r>
      <w:r w:rsidRPr="006D0F80">
        <w:rPr>
          <w:rFonts w:ascii="Calibri" w:hAnsi="Calibri" w:cs="Calibri"/>
          <w:sz w:val="20"/>
          <w:szCs w:val="20"/>
        </w:rPr>
        <w:t xml:space="preserve"> części I </w:t>
      </w:r>
      <w:r w:rsidR="006F4BB9" w:rsidRPr="006D0F80">
        <w:rPr>
          <w:rFonts w:ascii="Calibri" w:hAnsi="Calibri" w:cs="Calibri"/>
          <w:sz w:val="20"/>
          <w:szCs w:val="20"/>
        </w:rPr>
        <w:t>ZO</w:t>
      </w:r>
      <w:r w:rsidRPr="006D0F80">
        <w:rPr>
          <w:rFonts w:ascii="Calibri" w:hAnsi="Calibri" w:cs="Calibri"/>
          <w:sz w:val="20"/>
          <w:szCs w:val="20"/>
        </w:rPr>
        <w:t xml:space="preserve"> – IDW – stanowiącej załącznik nr 3 do niniejszej umowy.</w:t>
      </w:r>
    </w:p>
    <w:p w14:paraId="2E2662E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Ewentualne spory wynikłe na tle realizacji niniejszej Umowy rozstrzygać będzie właściwy rzeczowo </w:t>
      </w:r>
      <w:r w:rsidRPr="006D0F80">
        <w:rPr>
          <w:rFonts w:ascii="Calibri" w:hAnsi="Calibri" w:cs="Calibri"/>
          <w:sz w:val="20"/>
          <w:szCs w:val="20"/>
        </w:rPr>
        <w:br/>
        <w:t>i miejscowo sąd dla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80B6843" w14:textId="77777777" w:rsidTr="00941132">
        <w:tc>
          <w:tcPr>
            <w:tcW w:w="671" w:type="dxa"/>
          </w:tcPr>
          <w:p w14:paraId="11AE086D"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xml:space="preserve">§ </w:t>
            </w:r>
            <w:r w:rsidR="000D0756" w:rsidRPr="006D0F80">
              <w:rPr>
                <w:rFonts w:ascii="Calibri" w:hAnsi="Calibri" w:cs="Calibri"/>
                <w:b/>
                <w:color w:val="000000"/>
                <w:sz w:val="20"/>
                <w:szCs w:val="20"/>
              </w:rPr>
              <w:t>29</w:t>
            </w:r>
          </w:p>
        </w:tc>
        <w:tc>
          <w:tcPr>
            <w:tcW w:w="8401" w:type="dxa"/>
          </w:tcPr>
          <w:p w14:paraId="5C85E768" w14:textId="77777777" w:rsidR="00941132" w:rsidRPr="006D0F80" w:rsidRDefault="00941132" w:rsidP="00941132">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EGZEMPLARZE I ZAŁĄCZNIKI</w:t>
            </w:r>
          </w:p>
        </w:tc>
      </w:tr>
    </w:tbl>
    <w:p w14:paraId="08AB7FE6" w14:textId="77777777" w:rsidR="00941132" w:rsidRPr="006D0F80" w:rsidRDefault="00941132" w:rsidP="007A7E73">
      <w:pPr>
        <w:widowControl w:val="0"/>
        <w:numPr>
          <w:ilvl w:val="0"/>
          <w:numId w:val="14"/>
        </w:numPr>
        <w:tabs>
          <w:tab w:val="num" w:pos="426"/>
        </w:tabs>
        <w:suppressAutoHyphens/>
        <w:spacing w:after="0" w:line="259" w:lineRule="auto"/>
        <w:ind w:left="426" w:hanging="426"/>
        <w:rPr>
          <w:rFonts w:ascii="Calibri" w:hAnsi="Calibri" w:cs="Calibri"/>
          <w:sz w:val="20"/>
          <w:szCs w:val="20"/>
        </w:rPr>
      </w:pPr>
      <w:r w:rsidRPr="006D0F80">
        <w:rPr>
          <w:rFonts w:ascii="Calibri" w:hAnsi="Calibri" w:cs="Calibri"/>
          <w:sz w:val="20"/>
          <w:szCs w:val="20"/>
        </w:rPr>
        <w:t>Umowę niniejszą sporządzono w 3-ch jednobrzmiących egz. 2 egz. dla Zamawiającego i 1 egz. dla Wykonawcy.</w:t>
      </w:r>
    </w:p>
    <w:p w14:paraId="36565ED1" w14:textId="77777777" w:rsidR="00941132" w:rsidRPr="006D0F80" w:rsidRDefault="00941132" w:rsidP="007A7E73">
      <w:pPr>
        <w:widowControl w:val="0"/>
        <w:numPr>
          <w:ilvl w:val="0"/>
          <w:numId w:val="14"/>
        </w:numPr>
        <w:tabs>
          <w:tab w:val="num" w:pos="426"/>
        </w:tabs>
        <w:suppressAutoHyphens/>
        <w:spacing w:after="0" w:line="259" w:lineRule="auto"/>
        <w:ind w:left="567" w:hanging="567"/>
        <w:rPr>
          <w:rFonts w:ascii="Calibri" w:hAnsi="Calibri" w:cs="Calibri"/>
          <w:sz w:val="20"/>
          <w:szCs w:val="20"/>
        </w:rPr>
      </w:pPr>
      <w:r w:rsidRPr="006D0F80">
        <w:rPr>
          <w:rFonts w:ascii="Calibri" w:hAnsi="Calibri" w:cs="Calibri"/>
          <w:sz w:val="20"/>
          <w:szCs w:val="20"/>
        </w:rPr>
        <w:t>Wykaz załączników do niniejszej Umowy:</w:t>
      </w:r>
    </w:p>
    <w:p w14:paraId="2A803D9C"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Oferta Wykonawcy;</w:t>
      </w:r>
    </w:p>
    <w:p w14:paraId="14C860AB" w14:textId="77777777" w:rsidR="00941132"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Wykaz cen robót budowlanych;</w:t>
      </w:r>
    </w:p>
    <w:p w14:paraId="338B9FE7" w14:textId="40F171BC" w:rsidR="001900F3" w:rsidRPr="006D0F80" w:rsidRDefault="001900F3" w:rsidP="007A7E73">
      <w:pPr>
        <w:numPr>
          <w:ilvl w:val="0"/>
          <w:numId w:val="51"/>
        </w:numPr>
        <w:suppressAutoHyphens/>
        <w:spacing w:after="0" w:line="259" w:lineRule="auto"/>
        <w:ind w:left="851" w:hanging="425"/>
        <w:rPr>
          <w:rFonts w:ascii="Calibri" w:hAnsi="Calibri" w:cs="Calibri"/>
          <w:color w:val="000000"/>
          <w:sz w:val="20"/>
          <w:szCs w:val="20"/>
        </w:rPr>
      </w:pPr>
      <w:r>
        <w:rPr>
          <w:rFonts w:ascii="Calibri" w:hAnsi="Calibri" w:cs="Calibri"/>
          <w:color w:val="000000"/>
          <w:sz w:val="20"/>
          <w:szCs w:val="20"/>
        </w:rPr>
        <w:t>Harmonogram rzeczowo-Finansowy;</w:t>
      </w:r>
    </w:p>
    <w:p w14:paraId="66312F2D" w14:textId="77777777" w:rsidR="00941132" w:rsidRPr="006D0F80" w:rsidRDefault="006F4BB9"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Zapytanie ofertowe</w:t>
      </w:r>
      <w:r w:rsidR="00941132" w:rsidRPr="006D0F80">
        <w:rPr>
          <w:rFonts w:ascii="Calibri" w:hAnsi="Calibri" w:cs="Calibri"/>
          <w:color w:val="000000"/>
          <w:sz w:val="20"/>
          <w:szCs w:val="20"/>
        </w:rPr>
        <w:t>;</w:t>
      </w:r>
      <w:r w:rsidR="00831284" w:rsidRPr="006D0F80">
        <w:rPr>
          <w:rFonts w:ascii="Calibri" w:hAnsi="Calibri" w:cs="Calibri"/>
          <w:color w:val="000000"/>
          <w:sz w:val="20"/>
          <w:szCs w:val="20"/>
        </w:rPr>
        <w:t xml:space="preserve"> </w:t>
      </w:r>
    </w:p>
    <w:p w14:paraId="07EBADE3" w14:textId="77777777" w:rsidR="00100280"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Komplet Dokumentacji projektowej</w:t>
      </w:r>
      <w:r w:rsidR="00C9602A" w:rsidRPr="006D0F80">
        <w:rPr>
          <w:rFonts w:ascii="Calibri" w:hAnsi="Calibri" w:cs="Calibri"/>
          <w:color w:val="000000"/>
          <w:spacing w:val="4"/>
          <w:sz w:val="20"/>
          <w:szCs w:val="20"/>
        </w:rPr>
        <w:t>;</w:t>
      </w:r>
    </w:p>
    <w:p w14:paraId="777A9D73"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Gwara</w:t>
      </w:r>
      <w:r w:rsidR="00177494" w:rsidRPr="006D0F80">
        <w:rPr>
          <w:rFonts w:ascii="Calibri" w:hAnsi="Calibri" w:cs="Calibri"/>
          <w:color w:val="000000"/>
          <w:spacing w:val="4"/>
          <w:sz w:val="20"/>
          <w:szCs w:val="20"/>
        </w:rPr>
        <w:t>ncja Jakości</w:t>
      </w:r>
      <w:r w:rsidR="00C9602A" w:rsidRPr="006D0F80">
        <w:rPr>
          <w:rFonts w:ascii="Calibri" w:hAnsi="Calibri" w:cs="Calibri"/>
          <w:color w:val="000000"/>
          <w:spacing w:val="4"/>
          <w:sz w:val="20"/>
          <w:szCs w:val="20"/>
        </w:rPr>
        <w:t>.</w:t>
      </w:r>
      <w:r w:rsidR="00177494" w:rsidRPr="006D0F80">
        <w:rPr>
          <w:rFonts w:ascii="Calibri" w:hAnsi="Calibri" w:cs="Calibri"/>
          <w:color w:val="000000"/>
          <w:spacing w:val="4"/>
          <w:sz w:val="20"/>
          <w:szCs w:val="20"/>
        </w:rPr>
        <w:t xml:space="preserve"> </w:t>
      </w:r>
    </w:p>
    <w:p w14:paraId="35F749A0" w14:textId="77777777" w:rsidR="00941132" w:rsidRPr="006D0F80" w:rsidRDefault="00941132" w:rsidP="00941132">
      <w:pPr>
        <w:spacing w:after="0" w:line="259" w:lineRule="auto"/>
        <w:ind w:left="0" w:firstLine="0"/>
        <w:rPr>
          <w:rFonts w:ascii="Calibri" w:hAnsi="Calibri" w:cs="Calibri"/>
          <w:color w:val="000000"/>
          <w:sz w:val="20"/>
          <w:szCs w:val="20"/>
        </w:rPr>
      </w:pPr>
    </w:p>
    <w:p w14:paraId="40AC33E6" w14:textId="77777777" w:rsidR="00BC1AB8" w:rsidRDefault="00941132" w:rsidP="001A7804">
      <w:pPr>
        <w:tabs>
          <w:tab w:val="left" w:pos="1632"/>
        </w:tabs>
        <w:ind w:left="0" w:firstLine="0"/>
        <w:rPr>
          <w:rFonts w:ascii="Tahoma" w:hAnsi="Tahoma" w:cs="Tahoma"/>
          <w:b/>
          <w:sz w:val="18"/>
          <w:szCs w:val="20"/>
        </w:rPr>
        <w:sectPr w:rsidR="00BC1AB8" w:rsidSect="00760B0E">
          <w:headerReference w:type="default" r:id="rId37"/>
          <w:pgSz w:w="11906" w:h="16838" w:code="9"/>
          <w:pgMar w:top="851" w:right="1418" w:bottom="1418" w:left="1418" w:header="709" w:footer="709" w:gutter="0"/>
          <w:cols w:space="708"/>
          <w:docGrid w:linePitch="360"/>
        </w:sectPr>
      </w:pPr>
      <w:r w:rsidRPr="00941132">
        <w:rPr>
          <w:rFonts w:ascii="Tahoma" w:hAnsi="Tahoma" w:cs="Tahoma"/>
          <w:b/>
          <w:sz w:val="18"/>
          <w:szCs w:val="20"/>
        </w:rPr>
        <w:t>Z A M A W I A J Ą C Y</w:t>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t>W Y K O N A W C A</w:t>
      </w:r>
    </w:p>
    <w:p w14:paraId="6AD05AE9" w14:textId="294FD7A5" w:rsidR="00B7659E" w:rsidRPr="006D0F80" w:rsidRDefault="00B7659E" w:rsidP="001A7804">
      <w:pPr>
        <w:tabs>
          <w:tab w:val="left" w:pos="1632"/>
        </w:tabs>
        <w:ind w:left="0" w:firstLine="0"/>
        <w:rPr>
          <w:rFonts w:ascii="Calibri" w:hAnsi="Calibri" w:cs="Calibri"/>
          <w:sz w:val="20"/>
          <w:szCs w:val="20"/>
        </w:rPr>
      </w:pPr>
      <w:r w:rsidRPr="006D0F80">
        <w:rPr>
          <w:rFonts w:ascii="Calibri" w:hAnsi="Calibri" w:cs="Calibri"/>
          <w:sz w:val="20"/>
          <w:szCs w:val="20"/>
        </w:rPr>
        <w:lastRenderedPageBreak/>
        <w:t>Załącznik nr 2 do Umowy nr ………….... z dnia ……………………………….. 202</w:t>
      </w:r>
      <w:r w:rsidR="00983FCC" w:rsidRPr="006D0F80">
        <w:rPr>
          <w:rFonts w:ascii="Calibri" w:hAnsi="Calibri" w:cs="Calibri"/>
          <w:sz w:val="20"/>
          <w:szCs w:val="20"/>
        </w:rPr>
        <w:t>4</w:t>
      </w:r>
      <w:r w:rsidRPr="006D0F80">
        <w:rPr>
          <w:rFonts w:ascii="Calibri" w:hAnsi="Calibri" w:cs="Calibri"/>
          <w:sz w:val="20"/>
          <w:szCs w:val="20"/>
        </w:rPr>
        <w:t xml:space="preserve"> r. </w:t>
      </w:r>
    </w:p>
    <w:p w14:paraId="563C8A0A" w14:textId="77777777" w:rsidR="00B7659E" w:rsidRPr="006D0F80" w:rsidRDefault="00B7659E" w:rsidP="00B7659E">
      <w:pPr>
        <w:suppressAutoHyphens/>
        <w:autoSpaceDE w:val="0"/>
        <w:spacing w:after="0"/>
        <w:ind w:left="0" w:firstLine="0"/>
        <w:jc w:val="left"/>
        <w:rPr>
          <w:rFonts w:ascii="Calibri" w:hAnsi="Calibri" w:cs="Calibri"/>
          <w:sz w:val="20"/>
          <w:szCs w:val="20"/>
        </w:rPr>
      </w:pPr>
      <w:r w:rsidRPr="006D0F80">
        <w:rPr>
          <w:rFonts w:ascii="Calibri" w:hAnsi="Calibri" w:cs="Calibri"/>
          <w:sz w:val="20"/>
          <w:szCs w:val="20"/>
        </w:rPr>
        <w:t xml:space="preserve">Zamawiający: </w:t>
      </w:r>
    </w:p>
    <w:p w14:paraId="6B8882F6"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Wodociągi Dębickie</w:t>
      </w:r>
    </w:p>
    <w:p w14:paraId="6F1515B2"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Spółka z ograniczoną odpowiedzialnością</w:t>
      </w:r>
    </w:p>
    <w:p w14:paraId="16EE3119"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ul. Kosynierów Racławickich 35</w:t>
      </w:r>
      <w:r w:rsidR="00EA68A9" w:rsidRPr="006D0F80">
        <w:rPr>
          <w:rFonts w:ascii="Calibri" w:hAnsi="Calibri" w:cs="Calibri"/>
          <w:b/>
          <w:bCs/>
          <w:sz w:val="20"/>
          <w:szCs w:val="20"/>
        </w:rPr>
        <w:t xml:space="preserve">, </w:t>
      </w:r>
      <w:r w:rsidRPr="006D0F80">
        <w:rPr>
          <w:rFonts w:ascii="Calibri" w:hAnsi="Calibri" w:cs="Calibri"/>
          <w:b/>
          <w:bCs/>
          <w:sz w:val="20"/>
          <w:szCs w:val="20"/>
        </w:rPr>
        <w:t>39-200 Dębica</w:t>
      </w:r>
    </w:p>
    <w:p w14:paraId="4ADE410E" w14:textId="77777777" w:rsidR="00B7659E" w:rsidRPr="006D0F80" w:rsidRDefault="00B7659E" w:rsidP="00B7659E">
      <w:pPr>
        <w:suppressAutoHyphens/>
        <w:spacing w:before="240" w:after="0"/>
        <w:ind w:left="0" w:firstLine="0"/>
        <w:jc w:val="left"/>
        <w:rPr>
          <w:rFonts w:ascii="Calibri" w:hAnsi="Calibri" w:cs="Calibri"/>
          <w:bCs/>
          <w:iCs/>
          <w:sz w:val="20"/>
          <w:szCs w:val="20"/>
        </w:rPr>
      </w:pPr>
      <w:r w:rsidRPr="006D0F80">
        <w:rPr>
          <w:rFonts w:ascii="Calibri" w:hAnsi="Calibri" w:cs="Calibri"/>
          <w:sz w:val="20"/>
          <w:szCs w:val="20"/>
        </w:rPr>
        <w:t xml:space="preserve">Wykonawca: </w:t>
      </w:r>
    </w:p>
    <w:p w14:paraId="4B72A009" w14:textId="77777777" w:rsidR="00457F01" w:rsidRPr="006D0F80" w:rsidRDefault="00457F01" w:rsidP="00457F01">
      <w:pPr>
        <w:tabs>
          <w:tab w:val="left" w:pos="1632"/>
        </w:tabs>
        <w:suppressAutoHyphens/>
        <w:spacing w:after="0"/>
        <w:ind w:left="0" w:firstLine="0"/>
        <w:jc w:val="left"/>
        <w:rPr>
          <w:rFonts w:ascii="Calibri" w:hAnsi="Calibri" w:cs="Calibri"/>
          <w:sz w:val="20"/>
          <w:szCs w:val="20"/>
        </w:rPr>
      </w:pPr>
    </w:p>
    <w:p w14:paraId="07724CF8" w14:textId="77777777" w:rsidR="00B7659E" w:rsidRPr="006D0F80" w:rsidRDefault="00457F01" w:rsidP="00457F01">
      <w:pPr>
        <w:ind w:left="0" w:firstLine="0"/>
        <w:jc w:val="center"/>
        <w:rPr>
          <w:rFonts w:ascii="Calibri" w:hAnsi="Calibri" w:cs="Calibri"/>
          <w:b/>
          <w:bCs/>
          <w:i/>
          <w:iCs/>
          <w:sz w:val="20"/>
          <w:szCs w:val="20"/>
        </w:rPr>
      </w:pPr>
      <w:r w:rsidRPr="006D0F80">
        <w:rPr>
          <w:rFonts w:ascii="Calibri" w:hAnsi="Calibri" w:cs="Calibri"/>
          <w:b/>
          <w:bCs/>
          <w:i/>
          <w:iCs/>
          <w:sz w:val="20"/>
          <w:szCs w:val="20"/>
        </w:rPr>
        <w:t xml:space="preserve">Wykaz cen robót budowlanych </w:t>
      </w:r>
    </w:p>
    <w:p w14:paraId="46FF7573" w14:textId="77777777" w:rsidR="00EA68A9" w:rsidRPr="00BC1AB8" w:rsidRDefault="00EA68A9" w:rsidP="00D57261">
      <w:pPr>
        <w:suppressAutoHyphens/>
        <w:spacing w:before="120"/>
        <w:ind w:left="0" w:firstLine="0"/>
        <w:jc w:val="left"/>
        <w:rPr>
          <w:rFonts w:ascii="Calibri" w:hAnsi="Calibri" w:cs="Calibri"/>
          <w:b/>
          <w:bCs/>
          <w:i/>
          <w:iCs/>
          <w:sz w:val="20"/>
          <w:szCs w:val="20"/>
        </w:rPr>
      </w:pPr>
      <w:r w:rsidRPr="00BC1AB8">
        <w:rPr>
          <w:rFonts w:ascii="Calibri" w:hAnsi="Calibri" w:cs="Calibri"/>
          <w:b/>
          <w:bCs/>
          <w:i/>
          <w:iCs/>
          <w:sz w:val="20"/>
          <w:szCs w:val="20"/>
        </w:rPr>
        <w:t xml:space="preserve">Dla Części realizowanej w ramach Projektu </w:t>
      </w:r>
    </w:p>
    <w:p w14:paraId="51498ED3" w14:textId="77777777" w:rsidR="00EA68A9" w:rsidRPr="00BC1AB8" w:rsidRDefault="00EA68A9" w:rsidP="005B7474">
      <w:pPr>
        <w:numPr>
          <w:ilvl w:val="3"/>
          <w:numId w:val="142"/>
        </w:numPr>
        <w:suppressAutoHyphens/>
        <w:spacing w:before="120" w:after="0" w:line="276" w:lineRule="auto"/>
        <w:ind w:left="284" w:hanging="284"/>
        <w:jc w:val="left"/>
        <w:rPr>
          <w:rFonts w:ascii="Calibri" w:hAnsi="Calibri" w:cs="Calibri"/>
          <w:sz w:val="20"/>
          <w:szCs w:val="20"/>
        </w:rPr>
      </w:pPr>
      <w:r w:rsidRPr="00BC1AB8">
        <w:rPr>
          <w:rFonts w:ascii="Calibri" w:hAnsi="Calibri" w:cs="Calibri"/>
          <w:i/>
          <w:iCs/>
          <w:sz w:val="20"/>
          <w:szCs w:val="20"/>
        </w:rPr>
        <w:t xml:space="preserve">Wykaz cen robót budowlanych </w:t>
      </w:r>
      <w:r w:rsidRPr="00BC1AB8">
        <w:rPr>
          <w:rFonts w:ascii="Calibri" w:hAnsi="Calibri" w:cs="Calibri"/>
          <w:b/>
          <w:bCs/>
          <w:i/>
          <w:iCs/>
          <w:sz w:val="20"/>
          <w:szCs w:val="20"/>
        </w:rPr>
        <w:t xml:space="preserve">dla Części realizowanej w ramach Projektu </w:t>
      </w:r>
    </w:p>
    <w:tbl>
      <w:tblPr>
        <w:tblW w:w="5000" w:type="pct"/>
        <w:tblCellMar>
          <w:left w:w="70" w:type="dxa"/>
          <w:right w:w="70" w:type="dxa"/>
        </w:tblCellMar>
        <w:tblLook w:val="04A0" w:firstRow="1" w:lastRow="0" w:firstColumn="1" w:lastColumn="0" w:noHBand="0" w:noVBand="1"/>
      </w:tblPr>
      <w:tblGrid>
        <w:gridCol w:w="701"/>
        <w:gridCol w:w="8360"/>
        <w:gridCol w:w="995"/>
        <w:gridCol w:w="1027"/>
        <w:gridCol w:w="1522"/>
        <w:gridCol w:w="1944"/>
      </w:tblGrid>
      <w:tr w:rsidR="00BC1AB8" w:rsidRPr="00BC1AB8" w14:paraId="18F59E4A" w14:textId="77777777" w:rsidTr="00BC1AB8">
        <w:trPr>
          <w:trHeight w:val="984"/>
        </w:trPr>
        <w:tc>
          <w:tcPr>
            <w:tcW w:w="241"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6ABE1E6"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L.p.</w:t>
            </w:r>
          </w:p>
        </w:tc>
        <w:tc>
          <w:tcPr>
            <w:tcW w:w="2873" w:type="pct"/>
            <w:tcBorders>
              <w:top w:val="single" w:sz="8" w:space="0" w:color="auto"/>
              <w:left w:val="nil"/>
              <w:bottom w:val="single" w:sz="4" w:space="0" w:color="auto"/>
              <w:right w:val="single" w:sz="4" w:space="0" w:color="auto"/>
            </w:tcBorders>
            <w:shd w:val="clear" w:color="auto" w:fill="auto"/>
            <w:vAlign w:val="center"/>
            <w:hideMark/>
          </w:tcPr>
          <w:p w14:paraId="6B061F8D"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Wyszczególnienie</w:t>
            </w:r>
          </w:p>
        </w:tc>
        <w:tc>
          <w:tcPr>
            <w:tcW w:w="342" w:type="pct"/>
            <w:tcBorders>
              <w:top w:val="single" w:sz="8" w:space="0" w:color="auto"/>
              <w:left w:val="nil"/>
              <w:bottom w:val="single" w:sz="4" w:space="0" w:color="auto"/>
              <w:right w:val="single" w:sz="4" w:space="0" w:color="auto"/>
            </w:tcBorders>
            <w:shd w:val="clear" w:color="auto" w:fill="auto"/>
            <w:vAlign w:val="center"/>
            <w:hideMark/>
          </w:tcPr>
          <w:p w14:paraId="64F54CBF"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Ilość</w:t>
            </w:r>
          </w:p>
        </w:tc>
        <w:tc>
          <w:tcPr>
            <w:tcW w:w="353" w:type="pct"/>
            <w:tcBorders>
              <w:top w:val="single" w:sz="8" w:space="0" w:color="auto"/>
              <w:left w:val="nil"/>
              <w:bottom w:val="single" w:sz="4" w:space="0" w:color="auto"/>
              <w:right w:val="single" w:sz="4" w:space="0" w:color="auto"/>
            </w:tcBorders>
            <w:shd w:val="clear" w:color="auto" w:fill="auto"/>
            <w:vAlign w:val="center"/>
            <w:hideMark/>
          </w:tcPr>
          <w:p w14:paraId="318E2436"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Jedn. miary</w:t>
            </w:r>
          </w:p>
        </w:tc>
        <w:tc>
          <w:tcPr>
            <w:tcW w:w="523" w:type="pct"/>
            <w:tcBorders>
              <w:top w:val="single" w:sz="8" w:space="0" w:color="auto"/>
              <w:left w:val="nil"/>
              <w:bottom w:val="single" w:sz="4" w:space="0" w:color="auto"/>
              <w:right w:val="single" w:sz="4" w:space="0" w:color="auto"/>
            </w:tcBorders>
            <w:shd w:val="clear" w:color="auto" w:fill="auto"/>
            <w:vAlign w:val="center"/>
            <w:hideMark/>
          </w:tcPr>
          <w:p w14:paraId="351009E1"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xml:space="preserve">Jednostkowa cena ryczałtowa netto za 1 </w:t>
            </w:r>
            <w:proofErr w:type="spellStart"/>
            <w:r w:rsidRPr="00BC1AB8">
              <w:rPr>
                <w:rFonts w:ascii="Calibri" w:hAnsi="Calibri" w:cs="Calibri"/>
                <w:b/>
                <w:bCs/>
                <w:color w:val="000000"/>
                <w:sz w:val="18"/>
                <w:szCs w:val="18"/>
                <w:lang w:eastAsia="pl-PL"/>
              </w:rPr>
              <w:t>mb</w:t>
            </w:r>
            <w:proofErr w:type="spellEnd"/>
            <w:r w:rsidRPr="00BC1AB8">
              <w:rPr>
                <w:rFonts w:ascii="Calibri" w:hAnsi="Calibri" w:cs="Calibri"/>
                <w:b/>
                <w:bCs/>
                <w:color w:val="000000"/>
                <w:sz w:val="18"/>
                <w:szCs w:val="18"/>
                <w:lang w:eastAsia="pl-PL"/>
              </w:rPr>
              <w:t>, 1 m</w:t>
            </w:r>
            <w:r w:rsidRPr="00BC1AB8">
              <w:rPr>
                <w:rFonts w:ascii="Calibri" w:hAnsi="Calibri" w:cs="Calibri"/>
                <w:b/>
                <w:bCs/>
                <w:color w:val="000000"/>
                <w:sz w:val="18"/>
                <w:szCs w:val="18"/>
                <w:vertAlign w:val="superscript"/>
                <w:lang w:eastAsia="pl-PL"/>
              </w:rPr>
              <w:t xml:space="preserve">2 </w:t>
            </w:r>
            <w:r w:rsidRPr="00BC1AB8">
              <w:rPr>
                <w:rFonts w:ascii="Calibri" w:hAnsi="Calibri" w:cs="Calibri"/>
                <w:b/>
                <w:bCs/>
                <w:color w:val="000000"/>
                <w:sz w:val="18"/>
                <w:szCs w:val="18"/>
                <w:lang w:eastAsia="pl-PL"/>
              </w:rPr>
              <w:t>lub 1 szt.</w:t>
            </w:r>
          </w:p>
        </w:tc>
        <w:tc>
          <w:tcPr>
            <w:tcW w:w="668" w:type="pct"/>
            <w:tcBorders>
              <w:top w:val="single" w:sz="8" w:space="0" w:color="auto"/>
              <w:left w:val="nil"/>
              <w:bottom w:val="single" w:sz="4" w:space="0" w:color="auto"/>
              <w:right w:val="single" w:sz="8" w:space="0" w:color="auto"/>
            </w:tcBorders>
            <w:shd w:val="clear" w:color="auto" w:fill="auto"/>
            <w:vAlign w:val="center"/>
            <w:hideMark/>
          </w:tcPr>
          <w:p w14:paraId="4357C38C"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Wartość netto</w:t>
            </w:r>
          </w:p>
        </w:tc>
      </w:tr>
      <w:tr w:rsidR="00BC1AB8" w:rsidRPr="00BC1AB8" w14:paraId="3E9D96DB" w14:textId="77777777" w:rsidTr="00BC1AB8">
        <w:trPr>
          <w:trHeight w:val="40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1C63AD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2873" w:type="pct"/>
            <w:tcBorders>
              <w:top w:val="nil"/>
              <w:left w:val="nil"/>
              <w:bottom w:val="single" w:sz="4" w:space="0" w:color="auto"/>
              <w:right w:val="single" w:sz="4" w:space="0" w:color="auto"/>
            </w:tcBorders>
            <w:shd w:val="clear" w:color="auto" w:fill="auto"/>
            <w:vAlign w:val="center"/>
            <w:hideMark/>
          </w:tcPr>
          <w:p w14:paraId="4CCC78FD"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280 mm</w:t>
            </w:r>
          </w:p>
        </w:tc>
        <w:tc>
          <w:tcPr>
            <w:tcW w:w="342" w:type="pct"/>
            <w:tcBorders>
              <w:top w:val="nil"/>
              <w:left w:val="nil"/>
              <w:bottom w:val="single" w:sz="4" w:space="0" w:color="auto"/>
              <w:right w:val="single" w:sz="4" w:space="0" w:color="auto"/>
            </w:tcBorders>
            <w:shd w:val="clear" w:color="auto" w:fill="auto"/>
            <w:vAlign w:val="center"/>
            <w:hideMark/>
          </w:tcPr>
          <w:p w14:paraId="5B4A59C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559</w:t>
            </w:r>
          </w:p>
        </w:tc>
        <w:tc>
          <w:tcPr>
            <w:tcW w:w="353" w:type="pct"/>
            <w:tcBorders>
              <w:top w:val="nil"/>
              <w:left w:val="nil"/>
              <w:bottom w:val="single" w:sz="4" w:space="0" w:color="auto"/>
              <w:right w:val="single" w:sz="4" w:space="0" w:color="auto"/>
            </w:tcBorders>
            <w:shd w:val="clear" w:color="auto" w:fill="auto"/>
            <w:vAlign w:val="center"/>
            <w:hideMark/>
          </w:tcPr>
          <w:p w14:paraId="4E63E9C9"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6A0C957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FCEE11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8615401" w14:textId="77777777" w:rsidTr="00BC1AB8">
        <w:trPr>
          <w:trHeight w:val="31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EB11A4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2873" w:type="pct"/>
            <w:tcBorders>
              <w:top w:val="nil"/>
              <w:left w:val="nil"/>
              <w:bottom w:val="single" w:sz="4" w:space="0" w:color="auto"/>
              <w:right w:val="single" w:sz="4" w:space="0" w:color="auto"/>
            </w:tcBorders>
            <w:shd w:val="clear" w:color="auto" w:fill="auto"/>
            <w:vAlign w:val="center"/>
            <w:hideMark/>
          </w:tcPr>
          <w:p w14:paraId="2B4959DA"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160 mm</w:t>
            </w:r>
          </w:p>
        </w:tc>
        <w:tc>
          <w:tcPr>
            <w:tcW w:w="342" w:type="pct"/>
            <w:tcBorders>
              <w:top w:val="nil"/>
              <w:left w:val="nil"/>
              <w:bottom w:val="single" w:sz="4" w:space="0" w:color="auto"/>
              <w:right w:val="single" w:sz="4" w:space="0" w:color="auto"/>
            </w:tcBorders>
            <w:shd w:val="clear" w:color="auto" w:fill="auto"/>
            <w:vAlign w:val="center"/>
            <w:hideMark/>
          </w:tcPr>
          <w:p w14:paraId="3808CE0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w:t>
            </w:r>
          </w:p>
        </w:tc>
        <w:tc>
          <w:tcPr>
            <w:tcW w:w="353" w:type="pct"/>
            <w:tcBorders>
              <w:top w:val="nil"/>
              <w:left w:val="nil"/>
              <w:bottom w:val="single" w:sz="4" w:space="0" w:color="auto"/>
              <w:right w:val="single" w:sz="4" w:space="0" w:color="auto"/>
            </w:tcBorders>
            <w:shd w:val="clear" w:color="auto" w:fill="auto"/>
            <w:vAlign w:val="center"/>
            <w:hideMark/>
          </w:tcPr>
          <w:p w14:paraId="44D571A2"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4B75346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A69655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FB87642" w14:textId="77777777" w:rsidTr="00BC1AB8">
        <w:trPr>
          <w:trHeight w:val="38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8E09A4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w:t>
            </w:r>
          </w:p>
        </w:tc>
        <w:tc>
          <w:tcPr>
            <w:tcW w:w="2873" w:type="pct"/>
            <w:tcBorders>
              <w:top w:val="nil"/>
              <w:left w:val="nil"/>
              <w:bottom w:val="single" w:sz="4" w:space="0" w:color="auto"/>
              <w:right w:val="single" w:sz="4" w:space="0" w:color="auto"/>
            </w:tcBorders>
            <w:shd w:val="clear" w:color="auto" w:fill="auto"/>
            <w:vAlign w:val="center"/>
            <w:hideMark/>
          </w:tcPr>
          <w:p w14:paraId="5B8C8A6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110 mm</w:t>
            </w:r>
          </w:p>
        </w:tc>
        <w:tc>
          <w:tcPr>
            <w:tcW w:w="342" w:type="pct"/>
            <w:tcBorders>
              <w:top w:val="nil"/>
              <w:left w:val="nil"/>
              <w:bottom w:val="single" w:sz="4" w:space="0" w:color="auto"/>
              <w:right w:val="single" w:sz="4" w:space="0" w:color="auto"/>
            </w:tcBorders>
            <w:shd w:val="clear" w:color="auto" w:fill="auto"/>
            <w:vAlign w:val="center"/>
            <w:hideMark/>
          </w:tcPr>
          <w:p w14:paraId="39A6C38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295</w:t>
            </w:r>
          </w:p>
        </w:tc>
        <w:tc>
          <w:tcPr>
            <w:tcW w:w="353" w:type="pct"/>
            <w:tcBorders>
              <w:top w:val="nil"/>
              <w:left w:val="nil"/>
              <w:bottom w:val="single" w:sz="4" w:space="0" w:color="auto"/>
              <w:right w:val="single" w:sz="4" w:space="0" w:color="auto"/>
            </w:tcBorders>
            <w:shd w:val="clear" w:color="auto" w:fill="auto"/>
            <w:vAlign w:val="center"/>
            <w:hideMark/>
          </w:tcPr>
          <w:p w14:paraId="4DA7BC4D"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36EFC0E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26C7F2C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B3CC9A1" w14:textId="77777777" w:rsidTr="00BC1AB8">
        <w:trPr>
          <w:trHeight w:val="31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429D98E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w:t>
            </w:r>
          </w:p>
        </w:tc>
        <w:tc>
          <w:tcPr>
            <w:tcW w:w="2873" w:type="pct"/>
            <w:tcBorders>
              <w:top w:val="nil"/>
              <w:left w:val="nil"/>
              <w:bottom w:val="single" w:sz="4" w:space="0" w:color="auto"/>
              <w:right w:val="single" w:sz="4" w:space="0" w:color="auto"/>
            </w:tcBorders>
            <w:shd w:val="clear" w:color="auto" w:fill="auto"/>
            <w:vAlign w:val="center"/>
            <w:hideMark/>
          </w:tcPr>
          <w:p w14:paraId="32FF57A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90 mm</w:t>
            </w:r>
          </w:p>
        </w:tc>
        <w:tc>
          <w:tcPr>
            <w:tcW w:w="342" w:type="pct"/>
            <w:tcBorders>
              <w:top w:val="nil"/>
              <w:left w:val="nil"/>
              <w:bottom w:val="single" w:sz="4" w:space="0" w:color="auto"/>
              <w:right w:val="single" w:sz="4" w:space="0" w:color="auto"/>
            </w:tcBorders>
            <w:shd w:val="clear" w:color="auto" w:fill="auto"/>
            <w:vAlign w:val="center"/>
            <w:hideMark/>
          </w:tcPr>
          <w:p w14:paraId="08D20F3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17</w:t>
            </w:r>
          </w:p>
        </w:tc>
        <w:tc>
          <w:tcPr>
            <w:tcW w:w="353" w:type="pct"/>
            <w:tcBorders>
              <w:top w:val="nil"/>
              <w:left w:val="nil"/>
              <w:bottom w:val="single" w:sz="4" w:space="0" w:color="auto"/>
              <w:right w:val="single" w:sz="4" w:space="0" w:color="auto"/>
            </w:tcBorders>
            <w:shd w:val="clear" w:color="auto" w:fill="auto"/>
            <w:vAlign w:val="center"/>
            <w:hideMark/>
          </w:tcPr>
          <w:p w14:paraId="7D9F56C5"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64D0CBE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392C802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1C4A0A2"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6101C8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w:t>
            </w:r>
          </w:p>
        </w:tc>
        <w:tc>
          <w:tcPr>
            <w:tcW w:w="2873" w:type="pct"/>
            <w:tcBorders>
              <w:top w:val="nil"/>
              <w:left w:val="nil"/>
              <w:bottom w:val="single" w:sz="4" w:space="0" w:color="auto"/>
              <w:right w:val="single" w:sz="4" w:space="0" w:color="auto"/>
            </w:tcBorders>
            <w:shd w:val="clear" w:color="auto" w:fill="auto"/>
            <w:vAlign w:val="center"/>
            <w:hideMark/>
          </w:tcPr>
          <w:p w14:paraId="132418D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63 mm</w:t>
            </w:r>
          </w:p>
        </w:tc>
        <w:tc>
          <w:tcPr>
            <w:tcW w:w="342" w:type="pct"/>
            <w:tcBorders>
              <w:top w:val="nil"/>
              <w:left w:val="nil"/>
              <w:bottom w:val="single" w:sz="4" w:space="0" w:color="auto"/>
              <w:right w:val="single" w:sz="4" w:space="0" w:color="auto"/>
            </w:tcBorders>
            <w:shd w:val="clear" w:color="auto" w:fill="auto"/>
            <w:vAlign w:val="center"/>
            <w:hideMark/>
          </w:tcPr>
          <w:p w14:paraId="6AD93B0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76,5</w:t>
            </w:r>
          </w:p>
        </w:tc>
        <w:tc>
          <w:tcPr>
            <w:tcW w:w="353" w:type="pct"/>
            <w:tcBorders>
              <w:top w:val="nil"/>
              <w:left w:val="nil"/>
              <w:bottom w:val="single" w:sz="4" w:space="0" w:color="auto"/>
              <w:right w:val="single" w:sz="4" w:space="0" w:color="auto"/>
            </w:tcBorders>
            <w:shd w:val="clear" w:color="auto" w:fill="auto"/>
            <w:vAlign w:val="center"/>
            <w:hideMark/>
          </w:tcPr>
          <w:p w14:paraId="2ABB7136"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73F2F87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4B32AA8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8DD0581"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F534B6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6.</w:t>
            </w:r>
          </w:p>
        </w:tc>
        <w:tc>
          <w:tcPr>
            <w:tcW w:w="2873" w:type="pct"/>
            <w:tcBorders>
              <w:top w:val="nil"/>
              <w:left w:val="nil"/>
              <w:bottom w:val="single" w:sz="4" w:space="0" w:color="auto"/>
              <w:right w:val="single" w:sz="4" w:space="0" w:color="auto"/>
            </w:tcBorders>
            <w:shd w:val="clear" w:color="auto" w:fill="auto"/>
            <w:vAlign w:val="center"/>
            <w:hideMark/>
          </w:tcPr>
          <w:p w14:paraId="5980A5A1"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335 mm</w:t>
            </w:r>
          </w:p>
        </w:tc>
        <w:tc>
          <w:tcPr>
            <w:tcW w:w="342" w:type="pct"/>
            <w:tcBorders>
              <w:top w:val="nil"/>
              <w:left w:val="nil"/>
              <w:bottom w:val="single" w:sz="4" w:space="0" w:color="auto"/>
              <w:right w:val="single" w:sz="4" w:space="0" w:color="auto"/>
            </w:tcBorders>
            <w:shd w:val="clear" w:color="auto" w:fill="auto"/>
            <w:vAlign w:val="center"/>
            <w:hideMark/>
          </w:tcPr>
          <w:p w14:paraId="375EEAF4" w14:textId="519D1407" w:rsidR="00BC1AB8" w:rsidRPr="00BC1AB8" w:rsidRDefault="009F0957" w:rsidP="00BC1AB8">
            <w:pPr>
              <w:spacing w:after="0"/>
              <w:ind w:left="0" w:firstLine="0"/>
              <w:jc w:val="center"/>
              <w:rPr>
                <w:rFonts w:ascii="Calibri" w:hAnsi="Calibri" w:cs="Calibri"/>
                <w:color w:val="000000"/>
                <w:sz w:val="18"/>
                <w:szCs w:val="18"/>
                <w:lang w:eastAsia="pl-PL"/>
              </w:rPr>
            </w:pPr>
            <w:r>
              <w:rPr>
                <w:rFonts w:ascii="Calibri" w:hAnsi="Calibri" w:cs="Calibri"/>
                <w:color w:val="000000"/>
                <w:sz w:val="18"/>
                <w:szCs w:val="18"/>
                <w:lang w:eastAsia="pl-PL"/>
              </w:rPr>
              <w:t>97</w:t>
            </w:r>
          </w:p>
        </w:tc>
        <w:tc>
          <w:tcPr>
            <w:tcW w:w="353" w:type="pct"/>
            <w:tcBorders>
              <w:top w:val="nil"/>
              <w:left w:val="nil"/>
              <w:bottom w:val="single" w:sz="4" w:space="0" w:color="auto"/>
              <w:right w:val="single" w:sz="4" w:space="0" w:color="auto"/>
            </w:tcBorders>
            <w:shd w:val="clear" w:color="auto" w:fill="auto"/>
            <w:vAlign w:val="center"/>
            <w:hideMark/>
          </w:tcPr>
          <w:p w14:paraId="4F6867D5"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r w:rsidRPr="00BC1AB8">
              <w:rPr>
                <w:rFonts w:ascii="Calibri" w:hAnsi="Calibri" w:cs="Calibri"/>
                <w:color w:val="000000"/>
                <w:sz w:val="18"/>
                <w:szCs w:val="18"/>
                <w:lang w:eastAsia="pl-PL"/>
              </w:rPr>
              <w:t>.</w:t>
            </w:r>
          </w:p>
        </w:tc>
        <w:tc>
          <w:tcPr>
            <w:tcW w:w="523" w:type="pct"/>
            <w:tcBorders>
              <w:top w:val="nil"/>
              <w:left w:val="nil"/>
              <w:bottom w:val="single" w:sz="4" w:space="0" w:color="auto"/>
              <w:right w:val="single" w:sz="4" w:space="0" w:color="auto"/>
            </w:tcBorders>
            <w:shd w:val="clear" w:color="auto" w:fill="auto"/>
            <w:vAlign w:val="center"/>
            <w:hideMark/>
          </w:tcPr>
          <w:p w14:paraId="7364445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89FE33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018A8E8"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229131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w:t>
            </w:r>
          </w:p>
        </w:tc>
        <w:tc>
          <w:tcPr>
            <w:tcW w:w="2873" w:type="pct"/>
            <w:tcBorders>
              <w:top w:val="nil"/>
              <w:left w:val="nil"/>
              <w:bottom w:val="single" w:sz="4" w:space="0" w:color="auto"/>
              <w:right w:val="single" w:sz="4" w:space="0" w:color="auto"/>
            </w:tcBorders>
            <w:shd w:val="clear" w:color="auto" w:fill="auto"/>
            <w:vAlign w:val="center"/>
            <w:hideMark/>
          </w:tcPr>
          <w:p w14:paraId="6CCEEC91"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250 mm</w:t>
            </w:r>
          </w:p>
        </w:tc>
        <w:tc>
          <w:tcPr>
            <w:tcW w:w="342" w:type="pct"/>
            <w:tcBorders>
              <w:top w:val="nil"/>
              <w:left w:val="nil"/>
              <w:bottom w:val="single" w:sz="4" w:space="0" w:color="auto"/>
              <w:right w:val="single" w:sz="4" w:space="0" w:color="auto"/>
            </w:tcBorders>
            <w:shd w:val="clear" w:color="auto" w:fill="auto"/>
            <w:vAlign w:val="center"/>
            <w:hideMark/>
          </w:tcPr>
          <w:p w14:paraId="595656E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9,5</w:t>
            </w:r>
          </w:p>
        </w:tc>
        <w:tc>
          <w:tcPr>
            <w:tcW w:w="353" w:type="pct"/>
            <w:tcBorders>
              <w:top w:val="nil"/>
              <w:left w:val="nil"/>
              <w:bottom w:val="single" w:sz="4" w:space="0" w:color="auto"/>
              <w:right w:val="single" w:sz="4" w:space="0" w:color="auto"/>
            </w:tcBorders>
            <w:shd w:val="clear" w:color="auto" w:fill="auto"/>
            <w:vAlign w:val="center"/>
            <w:hideMark/>
          </w:tcPr>
          <w:p w14:paraId="604FFEA1"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77E8613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28E68F6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04EEF66"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D14862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2873" w:type="pct"/>
            <w:tcBorders>
              <w:top w:val="nil"/>
              <w:left w:val="nil"/>
              <w:bottom w:val="single" w:sz="4" w:space="0" w:color="auto"/>
              <w:right w:val="single" w:sz="4" w:space="0" w:color="auto"/>
            </w:tcBorders>
            <w:shd w:val="clear" w:color="auto" w:fill="auto"/>
            <w:vAlign w:val="center"/>
            <w:hideMark/>
          </w:tcPr>
          <w:p w14:paraId="576A5C28"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225 mm</w:t>
            </w:r>
          </w:p>
        </w:tc>
        <w:tc>
          <w:tcPr>
            <w:tcW w:w="342" w:type="pct"/>
            <w:tcBorders>
              <w:top w:val="nil"/>
              <w:left w:val="nil"/>
              <w:bottom w:val="single" w:sz="4" w:space="0" w:color="auto"/>
              <w:right w:val="single" w:sz="4" w:space="0" w:color="auto"/>
            </w:tcBorders>
            <w:shd w:val="clear" w:color="auto" w:fill="auto"/>
            <w:vAlign w:val="center"/>
            <w:hideMark/>
          </w:tcPr>
          <w:p w14:paraId="265E3EE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353" w:type="pct"/>
            <w:tcBorders>
              <w:top w:val="nil"/>
              <w:left w:val="nil"/>
              <w:bottom w:val="single" w:sz="4" w:space="0" w:color="auto"/>
              <w:right w:val="single" w:sz="4" w:space="0" w:color="auto"/>
            </w:tcBorders>
            <w:shd w:val="clear" w:color="auto" w:fill="auto"/>
            <w:vAlign w:val="center"/>
            <w:hideMark/>
          </w:tcPr>
          <w:p w14:paraId="089FEBA1"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7A1F2C7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8F8EAA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9DCCE95"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F42D0A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9.</w:t>
            </w:r>
          </w:p>
        </w:tc>
        <w:tc>
          <w:tcPr>
            <w:tcW w:w="2873" w:type="pct"/>
            <w:tcBorders>
              <w:top w:val="nil"/>
              <w:left w:val="nil"/>
              <w:bottom w:val="single" w:sz="4" w:space="0" w:color="auto"/>
              <w:right w:val="single" w:sz="4" w:space="0" w:color="auto"/>
            </w:tcBorders>
            <w:shd w:val="clear" w:color="auto" w:fill="auto"/>
            <w:vAlign w:val="center"/>
            <w:hideMark/>
          </w:tcPr>
          <w:p w14:paraId="114B842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160 mm</w:t>
            </w:r>
          </w:p>
        </w:tc>
        <w:tc>
          <w:tcPr>
            <w:tcW w:w="342" w:type="pct"/>
            <w:tcBorders>
              <w:top w:val="nil"/>
              <w:left w:val="nil"/>
              <w:bottom w:val="single" w:sz="4" w:space="0" w:color="auto"/>
              <w:right w:val="single" w:sz="4" w:space="0" w:color="auto"/>
            </w:tcBorders>
            <w:shd w:val="clear" w:color="auto" w:fill="auto"/>
            <w:vAlign w:val="center"/>
            <w:hideMark/>
          </w:tcPr>
          <w:p w14:paraId="19191B0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13</w:t>
            </w:r>
          </w:p>
        </w:tc>
        <w:tc>
          <w:tcPr>
            <w:tcW w:w="353" w:type="pct"/>
            <w:tcBorders>
              <w:top w:val="nil"/>
              <w:left w:val="nil"/>
              <w:bottom w:val="single" w:sz="4" w:space="0" w:color="auto"/>
              <w:right w:val="single" w:sz="4" w:space="0" w:color="auto"/>
            </w:tcBorders>
            <w:shd w:val="clear" w:color="auto" w:fill="auto"/>
            <w:vAlign w:val="center"/>
            <w:hideMark/>
          </w:tcPr>
          <w:p w14:paraId="732E3C4C"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4FCC134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30BE1A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10BF7E7"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6EE213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10.</w:t>
            </w:r>
          </w:p>
        </w:tc>
        <w:tc>
          <w:tcPr>
            <w:tcW w:w="2873" w:type="pct"/>
            <w:tcBorders>
              <w:top w:val="nil"/>
              <w:left w:val="nil"/>
              <w:bottom w:val="single" w:sz="4" w:space="0" w:color="auto"/>
              <w:right w:val="single" w:sz="4" w:space="0" w:color="auto"/>
            </w:tcBorders>
            <w:shd w:val="clear" w:color="auto" w:fill="auto"/>
            <w:vAlign w:val="center"/>
            <w:hideMark/>
          </w:tcPr>
          <w:p w14:paraId="787C2053"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110 mm</w:t>
            </w:r>
          </w:p>
        </w:tc>
        <w:tc>
          <w:tcPr>
            <w:tcW w:w="342" w:type="pct"/>
            <w:tcBorders>
              <w:top w:val="nil"/>
              <w:left w:val="nil"/>
              <w:bottom w:val="single" w:sz="4" w:space="0" w:color="auto"/>
              <w:right w:val="single" w:sz="4" w:space="0" w:color="auto"/>
            </w:tcBorders>
            <w:shd w:val="clear" w:color="auto" w:fill="auto"/>
            <w:vAlign w:val="center"/>
            <w:hideMark/>
          </w:tcPr>
          <w:p w14:paraId="4CF113F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353" w:type="pct"/>
            <w:tcBorders>
              <w:top w:val="nil"/>
              <w:left w:val="nil"/>
              <w:bottom w:val="single" w:sz="4" w:space="0" w:color="auto"/>
              <w:right w:val="single" w:sz="4" w:space="0" w:color="auto"/>
            </w:tcBorders>
            <w:shd w:val="clear" w:color="auto" w:fill="auto"/>
            <w:vAlign w:val="center"/>
            <w:hideMark/>
          </w:tcPr>
          <w:p w14:paraId="57973E99"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60494DF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74018F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5DB4437"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332502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11.</w:t>
            </w:r>
          </w:p>
        </w:tc>
        <w:tc>
          <w:tcPr>
            <w:tcW w:w="2873" w:type="pct"/>
            <w:tcBorders>
              <w:top w:val="nil"/>
              <w:left w:val="nil"/>
              <w:bottom w:val="single" w:sz="4" w:space="0" w:color="auto"/>
              <w:right w:val="single" w:sz="4" w:space="0" w:color="auto"/>
            </w:tcBorders>
            <w:shd w:val="clear" w:color="auto" w:fill="auto"/>
            <w:vAlign w:val="center"/>
            <w:hideMark/>
          </w:tcPr>
          <w:p w14:paraId="6C38DB86"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Rury ochronne </w:t>
            </w:r>
            <w:proofErr w:type="spellStart"/>
            <w:r w:rsidRPr="00BC1AB8">
              <w:rPr>
                <w:rFonts w:ascii="Calibri" w:hAnsi="Calibri" w:cs="Calibri"/>
                <w:color w:val="000000"/>
                <w:sz w:val="18"/>
                <w:szCs w:val="18"/>
                <w:lang w:eastAsia="pl-PL"/>
              </w:rPr>
              <w:t>Arot</w:t>
            </w:r>
            <w:proofErr w:type="spellEnd"/>
            <w:r w:rsidRPr="00BC1AB8">
              <w:rPr>
                <w:rFonts w:ascii="Calibri" w:hAnsi="Calibri" w:cs="Calibri"/>
                <w:color w:val="000000"/>
                <w:sz w:val="18"/>
                <w:szCs w:val="18"/>
                <w:lang w:eastAsia="pl-PL"/>
              </w:rPr>
              <w:t xml:space="preserve">  1 szt. - 3 </w:t>
            </w:r>
            <w:proofErr w:type="spellStart"/>
            <w:r w:rsidRPr="00BC1AB8">
              <w:rPr>
                <w:rFonts w:ascii="Calibri" w:hAnsi="Calibri" w:cs="Calibri"/>
                <w:color w:val="000000"/>
                <w:sz w:val="18"/>
                <w:szCs w:val="18"/>
                <w:lang w:eastAsia="pl-PL"/>
              </w:rPr>
              <w:t>mb</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5C4AA64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53</w:t>
            </w:r>
          </w:p>
        </w:tc>
        <w:tc>
          <w:tcPr>
            <w:tcW w:w="353" w:type="pct"/>
            <w:tcBorders>
              <w:top w:val="nil"/>
              <w:left w:val="nil"/>
              <w:bottom w:val="single" w:sz="4" w:space="0" w:color="auto"/>
              <w:right w:val="single" w:sz="4" w:space="0" w:color="auto"/>
            </w:tcBorders>
            <w:shd w:val="clear" w:color="auto" w:fill="auto"/>
            <w:vAlign w:val="center"/>
            <w:hideMark/>
          </w:tcPr>
          <w:p w14:paraId="36D9E2B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5FDB2FB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6C16F6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3CD9A3B"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7D4D99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12.</w:t>
            </w:r>
          </w:p>
        </w:tc>
        <w:tc>
          <w:tcPr>
            <w:tcW w:w="2873" w:type="pct"/>
            <w:tcBorders>
              <w:top w:val="nil"/>
              <w:left w:val="nil"/>
              <w:bottom w:val="single" w:sz="4" w:space="0" w:color="auto"/>
              <w:right w:val="single" w:sz="4" w:space="0" w:color="auto"/>
            </w:tcBorders>
            <w:shd w:val="clear" w:color="auto" w:fill="auto"/>
            <w:vAlign w:val="center"/>
            <w:hideMark/>
          </w:tcPr>
          <w:p w14:paraId="3BACF13E"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250</w:t>
            </w:r>
          </w:p>
        </w:tc>
        <w:tc>
          <w:tcPr>
            <w:tcW w:w="342" w:type="pct"/>
            <w:tcBorders>
              <w:top w:val="nil"/>
              <w:left w:val="nil"/>
              <w:bottom w:val="single" w:sz="4" w:space="0" w:color="auto"/>
              <w:right w:val="single" w:sz="4" w:space="0" w:color="auto"/>
            </w:tcBorders>
            <w:shd w:val="clear" w:color="auto" w:fill="auto"/>
            <w:vAlign w:val="center"/>
            <w:hideMark/>
          </w:tcPr>
          <w:p w14:paraId="74AF9A9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6</w:t>
            </w:r>
          </w:p>
        </w:tc>
        <w:tc>
          <w:tcPr>
            <w:tcW w:w="353" w:type="pct"/>
            <w:tcBorders>
              <w:top w:val="nil"/>
              <w:left w:val="nil"/>
              <w:bottom w:val="single" w:sz="4" w:space="0" w:color="auto"/>
              <w:right w:val="single" w:sz="4" w:space="0" w:color="auto"/>
            </w:tcBorders>
            <w:shd w:val="clear" w:color="auto" w:fill="auto"/>
            <w:vAlign w:val="center"/>
            <w:hideMark/>
          </w:tcPr>
          <w:p w14:paraId="0FCA35C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5B7DB94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0139DC8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82FDB88"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1A2A0F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13.</w:t>
            </w:r>
          </w:p>
        </w:tc>
        <w:tc>
          <w:tcPr>
            <w:tcW w:w="2873" w:type="pct"/>
            <w:tcBorders>
              <w:top w:val="nil"/>
              <w:left w:val="nil"/>
              <w:bottom w:val="single" w:sz="4" w:space="0" w:color="auto"/>
              <w:right w:val="single" w:sz="4" w:space="0" w:color="auto"/>
            </w:tcBorders>
            <w:shd w:val="clear" w:color="auto" w:fill="auto"/>
            <w:vAlign w:val="center"/>
            <w:hideMark/>
          </w:tcPr>
          <w:p w14:paraId="7705759C"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150</w:t>
            </w:r>
          </w:p>
        </w:tc>
        <w:tc>
          <w:tcPr>
            <w:tcW w:w="342" w:type="pct"/>
            <w:tcBorders>
              <w:top w:val="nil"/>
              <w:left w:val="nil"/>
              <w:bottom w:val="single" w:sz="4" w:space="0" w:color="auto"/>
              <w:right w:val="single" w:sz="4" w:space="0" w:color="auto"/>
            </w:tcBorders>
            <w:shd w:val="clear" w:color="auto" w:fill="auto"/>
            <w:vAlign w:val="center"/>
            <w:hideMark/>
          </w:tcPr>
          <w:p w14:paraId="277DD66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353" w:type="pct"/>
            <w:tcBorders>
              <w:top w:val="nil"/>
              <w:left w:val="nil"/>
              <w:bottom w:val="single" w:sz="4" w:space="0" w:color="auto"/>
              <w:right w:val="single" w:sz="4" w:space="0" w:color="auto"/>
            </w:tcBorders>
            <w:shd w:val="clear" w:color="auto" w:fill="auto"/>
            <w:vAlign w:val="center"/>
            <w:hideMark/>
          </w:tcPr>
          <w:p w14:paraId="2195E3F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0E56377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C9AC2C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FD00657"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F05DEE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lastRenderedPageBreak/>
              <w:t>14.</w:t>
            </w:r>
          </w:p>
        </w:tc>
        <w:tc>
          <w:tcPr>
            <w:tcW w:w="2873" w:type="pct"/>
            <w:tcBorders>
              <w:top w:val="nil"/>
              <w:left w:val="nil"/>
              <w:bottom w:val="single" w:sz="4" w:space="0" w:color="auto"/>
              <w:right w:val="single" w:sz="4" w:space="0" w:color="auto"/>
            </w:tcBorders>
            <w:shd w:val="clear" w:color="auto" w:fill="auto"/>
            <w:vAlign w:val="center"/>
            <w:hideMark/>
          </w:tcPr>
          <w:p w14:paraId="7F4600F0"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100</w:t>
            </w:r>
          </w:p>
        </w:tc>
        <w:tc>
          <w:tcPr>
            <w:tcW w:w="342" w:type="pct"/>
            <w:tcBorders>
              <w:top w:val="nil"/>
              <w:left w:val="nil"/>
              <w:bottom w:val="single" w:sz="4" w:space="0" w:color="auto"/>
              <w:right w:val="single" w:sz="4" w:space="0" w:color="auto"/>
            </w:tcBorders>
            <w:shd w:val="clear" w:color="auto" w:fill="auto"/>
            <w:vAlign w:val="center"/>
            <w:hideMark/>
          </w:tcPr>
          <w:p w14:paraId="3B9EE50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353" w:type="pct"/>
            <w:tcBorders>
              <w:top w:val="nil"/>
              <w:left w:val="nil"/>
              <w:bottom w:val="single" w:sz="4" w:space="0" w:color="auto"/>
              <w:right w:val="single" w:sz="4" w:space="0" w:color="auto"/>
            </w:tcBorders>
            <w:shd w:val="clear" w:color="auto" w:fill="auto"/>
            <w:vAlign w:val="center"/>
            <w:hideMark/>
          </w:tcPr>
          <w:p w14:paraId="59C548D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008806E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D7E42A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565A4D3" w14:textId="77777777" w:rsidTr="00BC1AB8">
        <w:trPr>
          <w:trHeight w:val="36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A901EC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15.</w:t>
            </w:r>
          </w:p>
        </w:tc>
        <w:tc>
          <w:tcPr>
            <w:tcW w:w="2873" w:type="pct"/>
            <w:tcBorders>
              <w:top w:val="nil"/>
              <w:left w:val="nil"/>
              <w:bottom w:val="single" w:sz="4" w:space="0" w:color="auto"/>
              <w:right w:val="single" w:sz="4" w:space="0" w:color="auto"/>
            </w:tcBorders>
            <w:shd w:val="clear" w:color="auto" w:fill="auto"/>
            <w:vAlign w:val="center"/>
            <w:hideMark/>
          </w:tcPr>
          <w:p w14:paraId="25F9BD25"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80</w:t>
            </w:r>
          </w:p>
        </w:tc>
        <w:tc>
          <w:tcPr>
            <w:tcW w:w="342" w:type="pct"/>
            <w:tcBorders>
              <w:top w:val="nil"/>
              <w:left w:val="nil"/>
              <w:bottom w:val="single" w:sz="4" w:space="0" w:color="auto"/>
              <w:right w:val="single" w:sz="4" w:space="0" w:color="auto"/>
            </w:tcBorders>
            <w:shd w:val="clear" w:color="auto" w:fill="auto"/>
            <w:vAlign w:val="center"/>
            <w:hideMark/>
          </w:tcPr>
          <w:p w14:paraId="78D9E9C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353" w:type="pct"/>
            <w:tcBorders>
              <w:top w:val="nil"/>
              <w:left w:val="nil"/>
              <w:bottom w:val="single" w:sz="4" w:space="0" w:color="auto"/>
              <w:right w:val="single" w:sz="4" w:space="0" w:color="auto"/>
            </w:tcBorders>
            <w:shd w:val="clear" w:color="auto" w:fill="auto"/>
            <w:vAlign w:val="center"/>
            <w:hideMark/>
          </w:tcPr>
          <w:p w14:paraId="5AEAD0C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7D597AB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CC6102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ECA30BA" w14:textId="77777777" w:rsidTr="00BC1AB8">
        <w:trPr>
          <w:trHeight w:val="36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770D63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16.</w:t>
            </w:r>
          </w:p>
        </w:tc>
        <w:tc>
          <w:tcPr>
            <w:tcW w:w="2873" w:type="pct"/>
            <w:tcBorders>
              <w:top w:val="nil"/>
              <w:left w:val="nil"/>
              <w:bottom w:val="single" w:sz="4" w:space="0" w:color="auto"/>
              <w:right w:val="single" w:sz="4" w:space="0" w:color="auto"/>
            </w:tcBorders>
            <w:shd w:val="clear" w:color="auto" w:fill="auto"/>
            <w:vAlign w:val="center"/>
            <w:hideMark/>
          </w:tcPr>
          <w:p w14:paraId="2ED7ED1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50</w:t>
            </w:r>
          </w:p>
        </w:tc>
        <w:tc>
          <w:tcPr>
            <w:tcW w:w="342" w:type="pct"/>
            <w:tcBorders>
              <w:top w:val="nil"/>
              <w:left w:val="nil"/>
              <w:bottom w:val="single" w:sz="4" w:space="0" w:color="auto"/>
              <w:right w:val="single" w:sz="4" w:space="0" w:color="auto"/>
            </w:tcBorders>
            <w:shd w:val="clear" w:color="auto" w:fill="auto"/>
            <w:vAlign w:val="center"/>
            <w:hideMark/>
          </w:tcPr>
          <w:p w14:paraId="2CAEE8F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w:t>
            </w:r>
          </w:p>
        </w:tc>
        <w:tc>
          <w:tcPr>
            <w:tcW w:w="353" w:type="pct"/>
            <w:tcBorders>
              <w:top w:val="nil"/>
              <w:left w:val="nil"/>
              <w:bottom w:val="single" w:sz="4" w:space="0" w:color="auto"/>
              <w:right w:val="single" w:sz="4" w:space="0" w:color="auto"/>
            </w:tcBorders>
            <w:shd w:val="clear" w:color="auto" w:fill="auto"/>
            <w:vAlign w:val="center"/>
            <w:hideMark/>
          </w:tcPr>
          <w:p w14:paraId="4D2C174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2F851C6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209FD56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8C8E18C" w14:textId="77777777" w:rsidTr="00BC1AB8">
        <w:trPr>
          <w:trHeight w:val="40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DBC096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17.</w:t>
            </w:r>
          </w:p>
        </w:tc>
        <w:tc>
          <w:tcPr>
            <w:tcW w:w="2873" w:type="pct"/>
            <w:tcBorders>
              <w:top w:val="nil"/>
              <w:left w:val="nil"/>
              <w:bottom w:val="single" w:sz="4" w:space="0" w:color="auto"/>
              <w:right w:val="single" w:sz="4" w:space="0" w:color="auto"/>
            </w:tcBorders>
            <w:shd w:val="clear" w:color="auto" w:fill="auto"/>
            <w:vAlign w:val="center"/>
            <w:hideMark/>
          </w:tcPr>
          <w:p w14:paraId="51C20A0A"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hydrantu p.poż. żeliwnego nadziemnego wraz z zasuwą hydrantową żeliwną Fi 100</w:t>
            </w:r>
          </w:p>
        </w:tc>
        <w:tc>
          <w:tcPr>
            <w:tcW w:w="342" w:type="pct"/>
            <w:tcBorders>
              <w:top w:val="nil"/>
              <w:left w:val="nil"/>
              <w:bottom w:val="single" w:sz="4" w:space="0" w:color="auto"/>
              <w:right w:val="single" w:sz="4" w:space="0" w:color="auto"/>
            </w:tcBorders>
            <w:shd w:val="clear" w:color="auto" w:fill="auto"/>
            <w:vAlign w:val="center"/>
            <w:hideMark/>
          </w:tcPr>
          <w:p w14:paraId="1C07F60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w:t>
            </w:r>
          </w:p>
        </w:tc>
        <w:tc>
          <w:tcPr>
            <w:tcW w:w="353" w:type="pct"/>
            <w:tcBorders>
              <w:top w:val="nil"/>
              <w:left w:val="nil"/>
              <w:bottom w:val="single" w:sz="4" w:space="0" w:color="auto"/>
              <w:right w:val="single" w:sz="4" w:space="0" w:color="auto"/>
            </w:tcBorders>
            <w:shd w:val="clear" w:color="auto" w:fill="auto"/>
            <w:vAlign w:val="center"/>
            <w:hideMark/>
          </w:tcPr>
          <w:p w14:paraId="78754C1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46F421D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EC3CE2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98B068D"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D818BD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18.</w:t>
            </w:r>
          </w:p>
        </w:tc>
        <w:tc>
          <w:tcPr>
            <w:tcW w:w="2873" w:type="pct"/>
            <w:tcBorders>
              <w:top w:val="nil"/>
              <w:left w:val="nil"/>
              <w:bottom w:val="single" w:sz="4" w:space="0" w:color="auto"/>
              <w:right w:val="single" w:sz="4" w:space="0" w:color="auto"/>
            </w:tcBorders>
            <w:shd w:val="clear" w:color="auto" w:fill="auto"/>
            <w:vAlign w:val="center"/>
            <w:hideMark/>
          </w:tcPr>
          <w:p w14:paraId="5DDF1BC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hydrantu p.poż. żeliwnego nadziemnego wraz z zasuwą hydrantową żeliwną Fi 80</w:t>
            </w:r>
          </w:p>
        </w:tc>
        <w:tc>
          <w:tcPr>
            <w:tcW w:w="342" w:type="pct"/>
            <w:tcBorders>
              <w:top w:val="nil"/>
              <w:left w:val="nil"/>
              <w:bottom w:val="single" w:sz="4" w:space="0" w:color="auto"/>
              <w:right w:val="single" w:sz="4" w:space="0" w:color="auto"/>
            </w:tcBorders>
            <w:shd w:val="clear" w:color="auto" w:fill="auto"/>
            <w:vAlign w:val="center"/>
            <w:hideMark/>
          </w:tcPr>
          <w:p w14:paraId="5339D5F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6CD17C4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3B99A80E"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0D0E918"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r>
      <w:tr w:rsidR="00BC1AB8" w:rsidRPr="00BC1AB8" w14:paraId="1E37E798"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58717F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19.</w:t>
            </w:r>
          </w:p>
        </w:tc>
        <w:tc>
          <w:tcPr>
            <w:tcW w:w="2873" w:type="pct"/>
            <w:tcBorders>
              <w:top w:val="nil"/>
              <w:left w:val="nil"/>
              <w:bottom w:val="single" w:sz="4" w:space="0" w:color="auto"/>
              <w:right w:val="single" w:sz="4" w:space="0" w:color="auto"/>
            </w:tcBorders>
            <w:shd w:val="clear" w:color="auto" w:fill="auto"/>
            <w:vAlign w:val="center"/>
            <w:hideMark/>
          </w:tcPr>
          <w:p w14:paraId="4AAFB9F8"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Rozbiórka krawężników</w:t>
            </w:r>
          </w:p>
        </w:tc>
        <w:tc>
          <w:tcPr>
            <w:tcW w:w="342" w:type="pct"/>
            <w:tcBorders>
              <w:top w:val="nil"/>
              <w:left w:val="nil"/>
              <w:bottom w:val="single" w:sz="4" w:space="0" w:color="auto"/>
              <w:right w:val="single" w:sz="4" w:space="0" w:color="auto"/>
            </w:tcBorders>
            <w:shd w:val="clear" w:color="auto" w:fill="auto"/>
            <w:vAlign w:val="center"/>
            <w:hideMark/>
          </w:tcPr>
          <w:p w14:paraId="527E4B5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260</w:t>
            </w:r>
          </w:p>
        </w:tc>
        <w:tc>
          <w:tcPr>
            <w:tcW w:w="353" w:type="pct"/>
            <w:tcBorders>
              <w:top w:val="nil"/>
              <w:left w:val="nil"/>
              <w:bottom w:val="single" w:sz="4" w:space="0" w:color="auto"/>
              <w:right w:val="single" w:sz="4" w:space="0" w:color="auto"/>
            </w:tcBorders>
            <w:shd w:val="clear" w:color="auto" w:fill="auto"/>
            <w:vAlign w:val="center"/>
            <w:hideMark/>
          </w:tcPr>
          <w:p w14:paraId="521E1AA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67F274A1"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5B712226"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r>
      <w:tr w:rsidR="00BC1AB8" w:rsidRPr="00BC1AB8" w14:paraId="61C4C8B4"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1BC794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20.</w:t>
            </w:r>
          </w:p>
        </w:tc>
        <w:tc>
          <w:tcPr>
            <w:tcW w:w="2873" w:type="pct"/>
            <w:tcBorders>
              <w:top w:val="nil"/>
              <w:left w:val="nil"/>
              <w:bottom w:val="single" w:sz="4" w:space="0" w:color="auto"/>
              <w:right w:val="single" w:sz="4" w:space="0" w:color="auto"/>
            </w:tcBorders>
            <w:shd w:val="clear" w:color="auto" w:fill="auto"/>
            <w:vAlign w:val="center"/>
            <w:hideMark/>
          </w:tcPr>
          <w:p w14:paraId="16846D96"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Rozbiórki nawierzchni bitumicznych</w:t>
            </w:r>
          </w:p>
        </w:tc>
        <w:tc>
          <w:tcPr>
            <w:tcW w:w="342" w:type="pct"/>
            <w:tcBorders>
              <w:top w:val="nil"/>
              <w:left w:val="nil"/>
              <w:bottom w:val="single" w:sz="4" w:space="0" w:color="auto"/>
              <w:right w:val="single" w:sz="4" w:space="0" w:color="auto"/>
            </w:tcBorders>
            <w:shd w:val="clear" w:color="auto" w:fill="auto"/>
            <w:vAlign w:val="center"/>
            <w:hideMark/>
          </w:tcPr>
          <w:p w14:paraId="716CC51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250</w:t>
            </w:r>
          </w:p>
        </w:tc>
        <w:tc>
          <w:tcPr>
            <w:tcW w:w="353" w:type="pct"/>
            <w:tcBorders>
              <w:top w:val="nil"/>
              <w:left w:val="nil"/>
              <w:bottom w:val="single" w:sz="4" w:space="0" w:color="auto"/>
              <w:right w:val="single" w:sz="4" w:space="0" w:color="auto"/>
            </w:tcBorders>
            <w:shd w:val="clear" w:color="auto" w:fill="auto"/>
            <w:vAlign w:val="center"/>
            <w:hideMark/>
          </w:tcPr>
          <w:p w14:paraId="74D20CF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3949866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54B5E95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D8DFE88" w14:textId="77777777" w:rsidTr="00BC1AB8">
        <w:trPr>
          <w:trHeight w:val="32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5547A0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21.</w:t>
            </w:r>
          </w:p>
        </w:tc>
        <w:tc>
          <w:tcPr>
            <w:tcW w:w="2873" w:type="pct"/>
            <w:tcBorders>
              <w:top w:val="nil"/>
              <w:left w:val="nil"/>
              <w:bottom w:val="single" w:sz="4" w:space="0" w:color="auto"/>
              <w:right w:val="single" w:sz="4" w:space="0" w:color="auto"/>
            </w:tcBorders>
            <w:shd w:val="clear" w:color="auto" w:fill="auto"/>
            <w:vAlign w:val="center"/>
            <w:hideMark/>
          </w:tcPr>
          <w:p w14:paraId="24DA5A2D"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Rozbiórki nawierzchni z kostki i płytek betonowych</w:t>
            </w:r>
          </w:p>
        </w:tc>
        <w:tc>
          <w:tcPr>
            <w:tcW w:w="342" w:type="pct"/>
            <w:tcBorders>
              <w:top w:val="nil"/>
              <w:left w:val="nil"/>
              <w:bottom w:val="single" w:sz="4" w:space="0" w:color="auto"/>
              <w:right w:val="single" w:sz="4" w:space="0" w:color="auto"/>
            </w:tcBorders>
            <w:shd w:val="clear" w:color="auto" w:fill="auto"/>
            <w:vAlign w:val="center"/>
            <w:hideMark/>
          </w:tcPr>
          <w:p w14:paraId="67C23EF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860</w:t>
            </w:r>
          </w:p>
        </w:tc>
        <w:tc>
          <w:tcPr>
            <w:tcW w:w="353" w:type="pct"/>
            <w:tcBorders>
              <w:top w:val="nil"/>
              <w:left w:val="nil"/>
              <w:bottom w:val="single" w:sz="4" w:space="0" w:color="auto"/>
              <w:right w:val="single" w:sz="4" w:space="0" w:color="auto"/>
            </w:tcBorders>
            <w:shd w:val="clear" w:color="auto" w:fill="auto"/>
            <w:vAlign w:val="center"/>
            <w:hideMark/>
          </w:tcPr>
          <w:p w14:paraId="21F5B88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6AB430F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DC7302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0FAF6B3"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4B6AAF7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22.</w:t>
            </w:r>
          </w:p>
        </w:tc>
        <w:tc>
          <w:tcPr>
            <w:tcW w:w="2873" w:type="pct"/>
            <w:tcBorders>
              <w:top w:val="nil"/>
              <w:left w:val="nil"/>
              <w:bottom w:val="single" w:sz="4" w:space="0" w:color="auto"/>
              <w:right w:val="single" w:sz="4" w:space="0" w:color="auto"/>
            </w:tcBorders>
            <w:shd w:val="clear" w:color="auto" w:fill="auto"/>
            <w:vAlign w:val="center"/>
            <w:hideMark/>
          </w:tcPr>
          <w:p w14:paraId="56DAAFC3" w14:textId="0D281568"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w:t>
            </w:r>
            <w:r w:rsidR="009F0957">
              <w:rPr>
                <w:rFonts w:ascii="Calibri" w:hAnsi="Calibri" w:cs="Calibri"/>
                <w:color w:val="000000"/>
                <w:sz w:val="18"/>
                <w:szCs w:val="18"/>
                <w:lang w:eastAsia="pl-PL"/>
              </w:rPr>
              <w:t>d</w:t>
            </w:r>
            <w:r w:rsidRPr="00BC1AB8">
              <w:rPr>
                <w:rFonts w:ascii="Calibri" w:hAnsi="Calibri" w:cs="Calibri"/>
                <w:color w:val="000000"/>
                <w:sz w:val="18"/>
                <w:szCs w:val="18"/>
                <w:lang w:eastAsia="pl-PL"/>
              </w:rPr>
              <w:t>tworzenie krawężników poza ul. Chłodniczą od budynku 7 do 19 (od W41 do W 53 )</w:t>
            </w:r>
          </w:p>
        </w:tc>
        <w:tc>
          <w:tcPr>
            <w:tcW w:w="342" w:type="pct"/>
            <w:tcBorders>
              <w:top w:val="nil"/>
              <w:left w:val="nil"/>
              <w:bottom w:val="single" w:sz="4" w:space="0" w:color="auto"/>
              <w:right w:val="single" w:sz="4" w:space="0" w:color="auto"/>
            </w:tcBorders>
            <w:shd w:val="clear" w:color="auto" w:fill="auto"/>
            <w:vAlign w:val="center"/>
            <w:hideMark/>
          </w:tcPr>
          <w:p w14:paraId="1E95C0E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120</w:t>
            </w:r>
          </w:p>
        </w:tc>
        <w:tc>
          <w:tcPr>
            <w:tcW w:w="353" w:type="pct"/>
            <w:tcBorders>
              <w:top w:val="nil"/>
              <w:left w:val="nil"/>
              <w:bottom w:val="single" w:sz="4" w:space="0" w:color="auto"/>
              <w:right w:val="single" w:sz="4" w:space="0" w:color="auto"/>
            </w:tcBorders>
            <w:shd w:val="clear" w:color="auto" w:fill="auto"/>
            <w:vAlign w:val="center"/>
            <w:hideMark/>
          </w:tcPr>
          <w:p w14:paraId="721546E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354F3EC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3C29219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06E5BED"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6D6FE2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23.</w:t>
            </w:r>
          </w:p>
        </w:tc>
        <w:tc>
          <w:tcPr>
            <w:tcW w:w="2873" w:type="pct"/>
            <w:tcBorders>
              <w:top w:val="nil"/>
              <w:left w:val="nil"/>
              <w:bottom w:val="single" w:sz="4" w:space="0" w:color="auto"/>
              <w:right w:val="single" w:sz="4" w:space="0" w:color="auto"/>
            </w:tcBorders>
            <w:shd w:val="clear" w:color="auto" w:fill="auto"/>
            <w:vAlign w:val="center"/>
            <w:hideMark/>
          </w:tcPr>
          <w:p w14:paraId="00E00E4F" w14:textId="79A013E4"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w:t>
            </w:r>
            <w:r w:rsidR="009F0957">
              <w:rPr>
                <w:rFonts w:ascii="Calibri" w:hAnsi="Calibri" w:cs="Calibri"/>
                <w:color w:val="000000"/>
                <w:sz w:val="18"/>
                <w:szCs w:val="18"/>
                <w:lang w:eastAsia="pl-PL"/>
              </w:rPr>
              <w:t>d</w:t>
            </w:r>
            <w:r w:rsidRPr="00BC1AB8">
              <w:rPr>
                <w:rFonts w:ascii="Calibri" w:hAnsi="Calibri" w:cs="Calibri"/>
                <w:color w:val="000000"/>
                <w:sz w:val="18"/>
                <w:szCs w:val="18"/>
                <w:lang w:eastAsia="pl-PL"/>
              </w:rPr>
              <w:t>tworzenie nawierzchni bitumicznych podbudowa i warstwa wiążąca</w:t>
            </w:r>
          </w:p>
        </w:tc>
        <w:tc>
          <w:tcPr>
            <w:tcW w:w="342" w:type="pct"/>
            <w:tcBorders>
              <w:top w:val="nil"/>
              <w:left w:val="nil"/>
              <w:bottom w:val="single" w:sz="4" w:space="0" w:color="auto"/>
              <w:right w:val="single" w:sz="4" w:space="0" w:color="auto"/>
            </w:tcBorders>
            <w:shd w:val="clear" w:color="auto" w:fill="auto"/>
            <w:vAlign w:val="center"/>
            <w:hideMark/>
          </w:tcPr>
          <w:p w14:paraId="2E91A9C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250</w:t>
            </w:r>
          </w:p>
        </w:tc>
        <w:tc>
          <w:tcPr>
            <w:tcW w:w="353" w:type="pct"/>
            <w:tcBorders>
              <w:top w:val="nil"/>
              <w:left w:val="nil"/>
              <w:bottom w:val="single" w:sz="4" w:space="0" w:color="auto"/>
              <w:right w:val="single" w:sz="4" w:space="0" w:color="auto"/>
            </w:tcBorders>
            <w:shd w:val="clear" w:color="auto" w:fill="auto"/>
            <w:vAlign w:val="center"/>
            <w:hideMark/>
          </w:tcPr>
          <w:p w14:paraId="252A9F7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6F3486B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4D20DA9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91815F2" w14:textId="77777777" w:rsidTr="00BC1AB8">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4C945C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24.</w:t>
            </w:r>
          </w:p>
        </w:tc>
        <w:tc>
          <w:tcPr>
            <w:tcW w:w="2873" w:type="pct"/>
            <w:tcBorders>
              <w:top w:val="nil"/>
              <w:left w:val="nil"/>
              <w:bottom w:val="single" w:sz="4" w:space="0" w:color="auto"/>
              <w:right w:val="single" w:sz="4" w:space="0" w:color="auto"/>
            </w:tcBorders>
            <w:shd w:val="clear" w:color="auto" w:fill="auto"/>
            <w:vAlign w:val="center"/>
            <w:hideMark/>
          </w:tcPr>
          <w:p w14:paraId="5885A87F" w14:textId="538D9528"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w:t>
            </w:r>
            <w:r w:rsidR="009F0957">
              <w:rPr>
                <w:rFonts w:ascii="Calibri" w:hAnsi="Calibri" w:cs="Calibri"/>
                <w:color w:val="000000"/>
                <w:sz w:val="18"/>
                <w:szCs w:val="18"/>
                <w:lang w:eastAsia="pl-PL"/>
              </w:rPr>
              <w:t>d</w:t>
            </w:r>
            <w:r w:rsidRPr="00BC1AB8">
              <w:rPr>
                <w:rFonts w:ascii="Calibri" w:hAnsi="Calibri" w:cs="Calibri"/>
                <w:color w:val="000000"/>
                <w:sz w:val="18"/>
                <w:szCs w:val="18"/>
                <w:lang w:eastAsia="pl-PL"/>
              </w:rPr>
              <w:t>tworzenie nawierzchni bitumicznych warstwa ścieralna</w:t>
            </w:r>
          </w:p>
        </w:tc>
        <w:tc>
          <w:tcPr>
            <w:tcW w:w="342" w:type="pct"/>
            <w:tcBorders>
              <w:top w:val="nil"/>
              <w:left w:val="nil"/>
              <w:bottom w:val="single" w:sz="4" w:space="0" w:color="auto"/>
              <w:right w:val="single" w:sz="4" w:space="0" w:color="auto"/>
            </w:tcBorders>
            <w:shd w:val="clear" w:color="auto" w:fill="auto"/>
            <w:vAlign w:val="center"/>
            <w:hideMark/>
          </w:tcPr>
          <w:p w14:paraId="1A9DFC0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435</w:t>
            </w:r>
          </w:p>
        </w:tc>
        <w:tc>
          <w:tcPr>
            <w:tcW w:w="353" w:type="pct"/>
            <w:tcBorders>
              <w:top w:val="nil"/>
              <w:left w:val="nil"/>
              <w:bottom w:val="single" w:sz="4" w:space="0" w:color="auto"/>
              <w:right w:val="single" w:sz="4" w:space="0" w:color="auto"/>
            </w:tcBorders>
            <w:shd w:val="clear" w:color="auto" w:fill="auto"/>
            <w:vAlign w:val="center"/>
            <w:hideMark/>
          </w:tcPr>
          <w:p w14:paraId="39D93E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5E39DEE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D2A414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381AAF0"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C0E98D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w:t>
            </w:r>
          </w:p>
        </w:tc>
        <w:tc>
          <w:tcPr>
            <w:tcW w:w="2873" w:type="pct"/>
            <w:tcBorders>
              <w:top w:val="nil"/>
              <w:left w:val="nil"/>
              <w:bottom w:val="single" w:sz="4" w:space="0" w:color="auto"/>
              <w:right w:val="single" w:sz="4" w:space="0" w:color="auto"/>
            </w:tcBorders>
            <w:shd w:val="clear" w:color="auto" w:fill="auto"/>
            <w:vAlign w:val="center"/>
            <w:hideMark/>
          </w:tcPr>
          <w:p w14:paraId="570A453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Odtworzenie nawierzchni z kostki i płytek chodnikowych</w:t>
            </w:r>
          </w:p>
        </w:tc>
        <w:tc>
          <w:tcPr>
            <w:tcW w:w="342" w:type="pct"/>
            <w:tcBorders>
              <w:top w:val="nil"/>
              <w:left w:val="nil"/>
              <w:bottom w:val="single" w:sz="4" w:space="0" w:color="auto"/>
              <w:right w:val="single" w:sz="4" w:space="0" w:color="auto"/>
            </w:tcBorders>
            <w:shd w:val="clear" w:color="auto" w:fill="auto"/>
            <w:vAlign w:val="center"/>
            <w:hideMark/>
          </w:tcPr>
          <w:p w14:paraId="400E82B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720</w:t>
            </w:r>
          </w:p>
        </w:tc>
        <w:tc>
          <w:tcPr>
            <w:tcW w:w="353" w:type="pct"/>
            <w:tcBorders>
              <w:top w:val="nil"/>
              <w:left w:val="nil"/>
              <w:bottom w:val="single" w:sz="4" w:space="0" w:color="auto"/>
              <w:right w:val="single" w:sz="4" w:space="0" w:color="auto"/>
            </w:tcBorders>
            <w:shd w:val="clear" w:color="auto" w:fill="auto"/>
            <w:vAlign w:val="center"/>
            <w:hideMark/>
          </w:tcPr>
          <w:p w14:paraId="07BA36C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0DD4008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9260B0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4869BA6" w14:textId="77777777" w:rsidTr="00BC1AB8">
        <w:trPr>
          <w:trHeight w:val="485"/>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087972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26.</w:t>
            </w:r>
          </w:p>
        </w:tc>
        <w:tc>
          <w:tcPr>
            <w:tcW w:w="2873" w:type="pct"/>
            <w:tcBorders>
              <w:top w:val="nil"/>
              <w:left w:val="nil"/>
              <w:bottom w:val="single" w:sz="4" w:space="0" w:color="auto"/>
              <w:right w:val="single" w:sz="4" w:space="0" w:color="auto"/>
            </w:tcBorders>
            <w:shd w:val="clear" w:color="auto" w:fill="auto"/>
            <w:vAlign w:val="center"/>
            <w:hideMark/>
          </w:tcPr>
          <w:p w14:paraId="6CBE5E1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Ułożenie chodnika na ul. Chłodniczej od budynku 7 do 19 (od W41 do W 53), suma poz. od 26.1 do 26.3, w tym:</w:t>
            </w:r>
          </w:p>
        </w:tc>
        <w:tc>
          <w:tcPr>
            <w:tcW w:w="342" w:type="pct"/>
            <w:tcBorders>
              <w:top w:val="nil"/>
              <w:left w:val="nil"/>
              <w:bottom w:val="single" w:sz="4" w:space="0" w:color="auto"/>
              <w:right w:val="single" w:sz="4" w:space="0" w:color="auto"/>
            </w:tcBorders>
            <w:shd w:val="clear" w:color="auto" w:fill="auto"/>
            <w:vAlign w:val="center"/>
            <w:hideMark/>
          </w:tcPr>
          <w:p w14:paraId="5E2CE85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7BDAD96D"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kpl</w:t>
            </w:r>
            <w:proofErr w:type="spellEnd"/>
            <w:r w:rsidRPr="00BC1AB8">
              <w:rPr>
                <w:rFonts w:ascii="Calibri" w:hAnsi="Calibri" w:cs="Calibri"/>
                <w:color w:val="000000"/>
                <w:sz w:val="18"/>
                <w:szCs w:val="18"/>
                <w:lang w:eastAsia="pl-PL"/>
              </w:rPr>
              <w:t>.</w:t>
            </w:r>
          </w:p>
        </w:tc>
        <w:tc>
          <w:tcPr>
            <w:tcW w:w="523" w:type="pct"/>
            <w:tcBorders>
              <w:top w:val="nil"/>
              <w:left w:val="nil"/>
              <w:bottom w:val="single" w:sz="4" w:space="0" w:color="auto"/>
              <w:right w:val="single" w:sz="4" w:space="0" w:color="auto"/>
            </w:tcBorders>
            <w:shd w:val="clear" w:color="auto" w:fill="auto"/>
            <w:vAlign w:val="center"/>
          </w:tcPr>
          <w:p w14:paraId="15D419CB" w14:textId="77777777" w:rsidR="00BC1AB8" w:rsidRPr="00BC1AB8" w:rsidRDefault="00BC1AB8" w:rsidP="00BC1AB8">
            <w:pPr>
              <w:spacing w:after="0"/>
              <w:ind w:left="0" w:firstLine="0"/>
              <w:jc w:val="right"/>
              <w:rPr>
                <w:rFonts w:ascii="Calibri" w:hAnsi="Calibri" w:cs="Calibri"/>
                <w:color w:val="000000"/>
                <w:sz w:val="18"/>
                <w:szCs w:val="18"/>
                <w:lang w:eastAsia="pl-PL"/>
              </w:rPr>
            </w:pPr>
          </w:p>
        </w:tc>
        <w:tc>
          <w:tcPr>
            <w:tcW w:w="668" w:type="pct"/>
            <w:tcBorders>
              <w:top w:val="nil"/>
              <w:left w:val="nil"/>
              <w:bottom w:val="single" w:sz="4" w:space="0" w:color="auto"/>
              <w:right w:val="single" w:sz="8" w:space="0" w:color="auto"/>
            </w:tcBorders>
            <w:shd w:val="clear" w:color="auto" w:fill="auto"/>
            <w:vAlign w:val="center"/>
          </w:tcPr>
          <w:p w14:paraId="04EE4981" w14:textId="77777777" w:rsidR="00BC1AB8" w:rsidRPr="00BC1AB8" w:rsidRDefault="00BC1AB8" w:rsidP="00BC1AB8">
            <w:pPr>
              <w:spacing w:after="0"/>
              <w:ind w:left="0" w:firstLine="0"/>
              <w:jc w:val="right"/>
              <w:rPr>
                <w:rFonts w:ascii="Calibri" w:hAnsi="Calibri" w:cs="Calibri"/>
                <w:color w:val="000000"/>
                <w:sz w:val="18"/>
                <w:szCs w:val="18"/>
                <w:lang w:eastAsia="pl-PL"/>
              </w:rPr>
            </w:pPr>
          </w:p>
        </w:tc>
      </w:tr>
      <w:tr w:rsidR="00BC1AB8" w:rsidRPr="00BC1AB8" w14:paraId="19C9A2DC" w14:textId="77777777" w:rsidTr="00BC1AB8">
        <w:trPr>
          <w:trHeight w:val="38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B0E1B93"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26.1</w:t>
            </w:r>
          </w:p>
        </w:tc>
        <w:tc>
          <w:tcPr>
            <w:tcW w:w="2873" w:type="pct"/>
            <w:tcBorders>
              <w:top w:val="nil"/>
              <w:left w:val="nil"/>
              <w:bottom w:val="single" w:sz="4" w:space="0" w:color="auto"/>
              <w:right w:val="single" w:sz="4" w:space="0" w:color="auto"/>
            </w:tcBorders>
            <w:shd w:val="clear" w:color="auto" w:fill="auto"/>
            <w:vAlign w:val="center"/>
            <w:hideMark/>
          </w:tcPr>
          <w:p w14:paraId="6744C24C" w14:textId="77777777" w:rsidR="00BC1AB8" w:rsidRPr="00BC1AB8" w:rsidRDefault="00BC1AB8" w:rsidP="00BC1AB8">
            <w:pPr>
              <w:spacing w:after="0"/>
              <w:ind w:left="0" w:firstLine="0"/>
              <w:jc w:val="lef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Ułożenie kostki</w:t>
            </w:r>
          </w:p>
        </w:tc>
        <w:tc>
          <w:tcPr>
            <w:tcW w:w="342" w:type="pct"/>
            <w:tcBorders>
              <w:top w:val="nil"/>
              <w:left w:val="nil"/>
              <w:bottom w:val="single" w:sz="4" w:space="0" w:color="auto"/>
              <w:right w:val="single" w:sz="4" w:space="0" w:color="auto"/>
            </w:tcBorders>
            <w:shd w:val="clear" w:color="auto" w:fill="auto"/>
            <w:vAlign w:val="center"/>
            <w:hideMark/>
          </w:tcPr>
          <w:p w14:paraId="53DECD07"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240</w:t>
            </w:r>
          </w:p>
        </w:tc>
        <w:tc>
          <w:tcPr>
            <w:tcW w:w="353" w:type="pct"/>
            <w:tcBorders>
              <w:top w:val="nil"/>
              <w:left w:val="nil"/>
              <w:bottom w:val="single" w:sz="4" w:space="0" w:color="auto"/>
              <w:right w:val="single" w:sz="4" w:space="0" w:color="auto"/>
            </w:tcBorders>
            <w:shd w:val="clear" w:color="auto" w:fill="auto"/>
            <w:vAlign w:val="center"/>
            <w:hideMark/>
          </w:tcPr>
          <w:p w14:paraId="256C6335"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m</w:t>
            </w:r>
            <w:r w:rsidRPr="00BC1AB8">
              <w:rPr>
                <w:rFonts w:ascii="Calibri" w:hAnsi="Calibri" w:cs="Calibri"/>
                <w:i/>
                <w:iCs/>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4A269DAD"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467BE33E"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r>
      <w:tr w:rsidR="00BC1AB8" w:rsidRPr="00BC1AB8" w14:paraId="140B2B59"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7798386"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26.2</w:t>
            </w:r>
          </w:p>
        </w:tc>
        <w:tc>
          <w:tcPr>
            <w:tcW w:w="2873" w:type="pct"/>
            <w:tcBorders>
              <w:top w:val="nil"/>
              <w:left w:val="nil"/>
              <w:bottom w:val="single" w:sz="4" w:space="0" w:color="auto"/>
              <w:right w:val="single" w:sz="4" w:space="0" w:color="auto"/>
            </w:tcBorders>
            <w:shd w:val="clear" w:color="auto" w:fill="auto"/>
            <w:vAlign w:val="center"/>
            <w:hideMark/>
          </w:tcPr>
          <w:p w14:paraId="3BB78EF6" w14:textId="77777777" w:rsidR="00BC1AB8" w:rsidRPr="00BC1AB8" w:rsidRDefault="00BC1AB8" w:rsidP="00BC1AB8">
            <w:pPr>
              <w:spacing w:after="0"/>
              <w:ind w:left="0" w:firstLine="0"/>
              <w:jc w:val="lef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Ułożenie krawężników</w:t>
            </w:r>
          </w:p>
        </w:tc>
        <w:tc>
          <w:tcPr>
            <w:tcW w:w="342" w:type="pct"/>
            <w:tcBorders>
              <w:top w:val="nil"/>
              <w:left w:val="nil"/>
              <w:bottom w:val="single" w:sz="4" w:space="0" w:color="auto"/>
              <w:right w:val="single" w:sz="4" w:space="0" w:color="auto"/>
            </w:tcBorders>
            <w:shd w:val="clear" w:color="auto" w:fill="auto"/>
            <w:vAlign w:val="center"/>
            <w:hideMark/>
          </w:tcPr>
          <w:p w14:paraId="0BF440B2"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140</w:t>
            </w:r>
          </w:p>
        </w:tc>
        <w:tc>
          <w:tcPr>
            <w:tcW w:w="353" w:type="pct"/>
            <w:tcBorders>
              <w:top w:val="nil"/>
              <w:left w:val="nil"/>
              <w:bottom w:val="single" w:sz="4" w:space="0" w:color="auto"/>
              <w:right w:val="single" w:sz="4" w:space="0" w:color="auto"/>
            </w:tcBorders>
            <w:shd w:val="clear" w:color="auto" w:fill="auto"/>
            <w:vAlign w:val="center"/>
            <w:hideMark/>
          </w:tcPr>
          <w:p w14:paraId="3462B186"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494138BF"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62AD3C5"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r>
      <w:tr w:rsidR="00BC1AB8" w:rsidRPr="00BC1AB8" w14:paraId="4F04AEE6"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B8AB5B3"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26.3</w:t>
            </w:r>
          </w:p>
        </w:tc>
        <w:tc>
          <w:tcPr>
            <w:tcW w:w="2873" w:type="pct"/>
            <w:tcBorders>
              <w:top w:val="nil"/>
              <w:left w:val="nil"/>
              <w:bottom w:val="single" w:sz="4" w:space="0" w:color="auto"/>
              <w:right w:val="single" w:sz="4" w:space="0" w:color="auto"/>
            </w:tcBorders>
            <w:shd w:val="clear" w:color="auto" w:fill="auto"/>
            <w:vAlign w:val="center"/>
            <w:hideMark/>
          </w:tcPr>
          <w:p w14:paraId="636948A0" w14:textId="77777777" w:rsidR="00BC1AB8" w:rsidRPr="00BC1AB8" w:rsidRDefault="00BC1AB8" w:rsidP="00BC1AB8">
            <w:pPr>
              <w:spacing w:after="0"/>
              <w:ind w:left="0" w:firstLine="0"/>
              <w:jc w:val="lef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Ułożenie obrzeży</w:t>
            </w:r>
          </w:p>
        </w:tc>
        <w:tc>
          <w:tcPr>
            <w:tcW w:w="342" w:type="pct"/>
            <w:tcBorders>
              <w:top w:val="nil"/>
              <w:left w:val="nil"/>
              <w:bottom w:val="single" w:sz="4" w:space="0" w:color="auto"/>
              <w:right w:val="single" w:sz="4" w:space="0" w:color="auto"/>
            </w:tcBorders>
            <w:shd w:val="clear" w:color="auto" w:fill="auto"/>
            <w:vAlign w:val="center"/>
            <w:hideMark/>
          </w:tcPr>
          <w:p w14:paraId="59140F98"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140</w:t>
            </w:r>
          </w:p>
        </w:tc>
        <w:tc>
          <w:tcPr>
            <w:tcW w:w="353" w:type="pct"/>
            <w:tcBorders>
              <w:top w:val="nil"/>
              <w:left w:val="nil"/>
              <w:bottom w:val="single" w:sz="4" w:space="0" w:color="auto"/>
              <w:right w:val="single" w:sz="4" w:space="0" w:color="auto"/>
            </w:tcBorders>
            <w:shd w:val="clear" w:color="auto" w:fill="auto"/>
            <w:vAlign w:val="center"/>
            <w:hideMark/>
          </w:tcPr>
          <w:p w14:paraId="71A72284"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33E41C2A"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511934A0"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r>
      <w:tr w:rsidR="00BC1AB8" w:rsidRPr="00BC1AB8" w14:paraId="4EB3F039"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1B6800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27.</w:t>
            </w:r>
          </w:p>
        </w:tc>
        <w:tc>
          <w:tcPr>
            <w:tcW w:w="2873" w:type="pct"/>
            <w:tcBorders>
              <w:top w:val="nil"/>
              <w:left w:val="nil"/>
              <w:bottom w:val="single" w:sz="4" w:space="0" w:color="auto"/>
              <w:right w:val="single" w:sz="4" w:space="0" w:color="auto"/>
            </w:tcBorders>
            <w:shd w:val="clear" w:color="auto" w:fill="auto"/>
            <w:vAlign w:val="center"/>
            <w:hideMark/>
          </w:tcPr>
          <w:p w14:paraId="515B4C0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Obsługa geodezyjna</w:t>
            </w:r>
          </w:p>
        </w:tc>
        <w:tc>
          <w:tcPr>
            <w:tcW w:w="342" w:type="pct"/>
            <w:tcBorders>
              <w:top w:val="nil"/>
              <w:left w:val="nil"/>
              <w:bottom w:val="single" w:sz="4" w:space="0" w:color="auto"/>
              <w:right w:val="single" w:sz="4" w:space="0" w:color="auto"/>
            </w:tcBorders>
            <w:shd w:val="clear" w:color="auto" w:fill="auto"/>
            <w:vAlign w:val="center"/>
            <w:hideMark/>
          </w:tcPr>
          <w:p w14:paraId="3680E2E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098D2BB5"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kpl</w:t>
            </w:r>
            <w:proofErr w:type="spellEnd"/>
            <w:r w:rsidRPr="00BC1AB8">
              <w:rPr>
                <w:rFonts w:ascii="Calibri" w:hAnsi="Calibri" w:cs="Calibri"/>
                <w:color w:val="000000"/>
                <w:sz w:val="18"/>
                <w:szCs w:val="18"/>
                <w:lang w:eastAsia="pl-PL"/>
              </w:rPr>
              <w:t>.</w:t>
            </w:r>
          </w:p>
        </w:tc>
        <w:tc>
          <w:tcPr>
            <w:tcW w:w="523" w:type="pct"/>
            <w:tcBorders>
              <w:top w:val="nil"/>
              <w:left w:val="nil"/>
              <w:bottom w:val="single" w:sz="4" w:space="0" w:color="auto"/>
              <w:right w:val="single" w:sz="4" w:space="0" w:color="auto"/>
            </w:tcBorders>
            <w:shd w:val="clear" w:color="auto" w:fill="auto"/>
            <w:vAlign w:val="center"/>
            <w:hideMark/>
          </w:tcPr>
          <w:p w14:paraId="07D2814B"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31B6D91D"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53128EFD" w14:textId="77777777" w:rsidTr="00BC1AB8">
        <w:trPr>
          <w:trHeight w:val="32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813878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28.</w:t>
            </w:r>
          </w:p>
        </w:tc>
        <w:tc>
          <w:tcPr>
            <w:tcW w:w="2873" w:type="pct"/>
            <w:tcBorders>
              <w:top w:val="nil"/>
              <w:left w:val="nil"/>
              <w:bottom w:val="single" w:sz="4" w:space="0" w:color="auto"/>
              <w:right w:val="single" w:sz="4" w:space="0" w:color="auto"/>
            </w:tcBorders>
            <w:shd w:val="clear" w:color="auto" w:fill="auto"/>
            <w:vAlign w:val="center"/>
            <w:hideMark/>
          </w:tcPr>
          <w:p w14:paraId="5042670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Projekt organizacji ruchu</w:t>
            </w:r>
          </w:p>
        </w:tc>
        <w:tc>
          <w:tcPr>
            <w:tcW w:w="342" w:type="pct"/>
            <w:tcBorders>
              <w:top w:val="nil"/>
              <w:left w:val="nil"/>
              <w:bottom w:val="single" w:sz="4" w:space="0" w:color="auto"/>
              <w:right w:val="single" w:sz="4" w:space="0" w:color="auto"/>
            </w:tcBorders>
            <w:shd w:val="clear" w:color="auto" w:fill="auto"/>
            <w:vAlign w:val="center"/>
            <w:hideMark/>
          </w:tcPr>
          <w:p w14:paraId="1E7791D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6C21FF0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6F4286C9"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639D0F7"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4A927C29" w14:textId="77777777" w:rsidTr="00BC1AB8">
        <w:trPr>
          <w:trHeight w:val="319"/>
        </w:trPr>
        <w:tc>
          <w:tcPr>
            <w:tcW w:w="241" w:type="pct"/>
            <w:tcBorders>
              <w:top w:val="nil"/>
              <w:left w:val="single" w:sz="8" w:space="0" w:color="auto"/>
              <w:bottom w:val="single" w:sz="8" w:space="0" w:color="auto"/>
              <w:right w:val="single" w:sz="4" w:space="0" w:color="auto"/>
            </w:tcBorders>
            <w:shd w:val="clear" w:color="auto" w:fill="auto"/>
            <w:vAlign w:val="center"/>
            <w:hideMark/>
          </w:tcPr>
          <w:p w14:paraId="0A04520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29.</w:t>
            </w:r>
          </w:p>
        </w:tc>
        <w:tc>
          <w:tcPr>
            <w:tcW w:w="2873" w:type="pct"/>
            <w:tcBorders>
              <w:top w:val="nil"/>
              <w:left w:val="nil"/>
              <w:bottom w:val="single" w:sz="8" w:space="0" w:color="auto"/>
              <w:right w:val="single" w:sz="4" w:space="0" w:color="auto"/>
            </w:tcBorders>
            <w:shd w:val="clear" w:color="auto" w:fill="auto"/>
            <w:vAlign w:val="center"/>
            <w:hideMark/>
          </w:tcPr>
          <w:p w14:paraId="62CBD9BE"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Opracowanie i uzgodnienie branżowo dokumentacji technicznej dotyczącej odtworzenia nawierzchni dróg </w:t>
            </w:r>
          </w:p>
        </w:tc>
        <w:tc>
          <w:tcPr>
            <w:tcW w:w="342" w:type="pct"/>
            <w:tcBorders>
              <w:top w:val="nil"/>
              <w:left w:val="nil"/>
              <w:bottom w:val="single" w:sz="8" w:space="0" w:color="auto"/>
              <w:right w:val="single" w:sz="4" w:space="0" w:color="auto"/>
            </w:tcBorders>
            <w:shd w:val="clear" w:color="auto" w:fill="auto"/>
            <w:vAlign w:val="center"/>
            <w:hideMark/>
          </w:tcPr>
          <w:p w14:paraId="416D29E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8" w:space="0" w:color="auto"/>
              <w:right w:val="single" w:sz="4" w:space="0" w:color="auto"/>
            </w:tcBorders>
            <w:shd w:val="clear" w:color="auto" w:fill="auto"/>
            <w:vAlign w:val="center"/>
            <w:hideMark/>
          </w:tcPr>
          <w:p w14:paraId="13ECB77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8" w:space="0" w:color="auto"/>
              <w:right w:val="single" w:sz="4" w:space="0" w:color="auto"/>
            </w:tcBorders>
            <w:shd w:val="clear" w:color="auto" w:fill="auto"/>
            <w:vAlign w:val="center"/>
            <w:hideMark/>
          </w:tcPr>
          <w:p w14:paraId="7B472D70"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c>
          <w:tcPr>
            <w:tcW w:w="668" w:type="pct"/>
            <w:tcBorders>
              <w:top w:val="nil"/>
              <w:left w:val="nil"/>
              <w:bottom w:val="single" w:sz="8" w:space="0" w:color="auto"/>
              <w:right w:val="single" w:sz="8" w:space="0" w:color="auto"/>
            </w:tcBorders>
            <w:shd w:val="clear" w:color="auto" w:fill="auto"/>
            <w:vAlign w:val="center"/>
            <w:hideMark/>
          </w:tcPr>
          <w:p w14:paraId="74A72063"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67E77257" w14:textId="77777777" w:rsidTr="00BC1AB8">
        <w:trPr>
          <w:trHeight w:val="300"/>
        </w:trPr>
        <w:tc>
          <w:tcPr>
            <w:tcW w:w="241" w:type="pct"/>
            <w:tcBorders>
              <w:top w:val="nil"/>
              <w:left w:val="single" w:sz="8" w:space="0" w:color="auto"/>
              <w:bottom w:val="single" w:sz="8" w:space="0" w:color="auto"/>
              <w:right w:val="single" w:sz="8" w:space="0" w:color="auto"/>
            </w:tcBorders>
            <w:shd w:val="clear" w:color="auto" w:fill="auto"/>
            <w:vAlign w:val="center"/>
            <w:hideMark/>
          </w:tcPr>
          <w:p w14:paraId="70B21705" w14:textId="77777777" w:rsidR="00BC1AB8" w:rsidRPr="00BC1AB8" w:rsidRDefault="00BC1AB8" w:rsidP="00BC1AB8">
            <w:pPr>
              <w:spacing w:after="0"/>
              <w:ind w:left="0" w:firstLine="0"/>
              <w:jc w:val="center"/>
              <w:rPr>
                <w:rFonts w:ascii="Calibri" w:hAnsi="Calibri" w:cs="Calibri"/>
                <w:color w:val="000000"/>
                <w:sz w:val="18"/>
                <w:szCs w:val="18"/>
                <w:lang w:eastAsia="pl-PL"/>
              </w:rPr>
            </w:pPr>
            <w:bookmarkStart w:id="50" w:name="RANGE!A36"/>
            <w:r w:rsidRPr="00BC1AB8">
              <w:rPr>
                <w:rFonts w:ascii="Calibri" w:hAnsi="Calibri" w:cs="Calibri"/>
                <w:color w:val="000000"/>
                <w:sz w:val="18"/>
                <w:szCs w:val="18"/>
                <w:lang w:eastAsia="pl-PL"/>
              </w:rPr>
              <w:t>30.</w:t>
            </w:r>
            <w:bookmarkEnd w:id="50"/>
          </w:p>
        </w:tc>
        <w:tc>
          <w:tcPr>
            <w:tcW w:w="4091" w:type="pct"/>
            <w:gridSpan w:val="4"/>
            <w:tcBorders>
              <w:top w:val="nil"/>
              <w:left w:val="nil"/>
              <w:bottom w:val="single" w:sz="8" w:space="0" w:color="000000"/>
              <w:right w:val="single" w:sz="8" w:space="0" w:color="000000"/>
            </w:tcBorders>
            <w:shd w:val="clear" w:color="auto" w:fill="auto"/>
            <w:vAlign w:val="center"/>
            <w:hideMark/>
          </w:tcPr>
          <w:p w14:paraId="7B2A0AC2"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Razem netto (od 1 do 29):</w:t>
            </w:r>
          </w:p>
        </w:tc>
        <w:tc>
          <w:tcPr>
            <w:tcW w:w="668" w:type="pct"/>
            <w:tcBorders>
              <w:top w:val="nil"/>
              <w:left w:val="nil"/>
              <w:bottom w:val="single" w:sz="8" w:space="0" w:color="000000"/>
              <w:right w:val="single" w:sz="8" w:space="0" w:color="000000"/>
            </w:tcBorders>
            <w:shd w:val="clear" w:color="auto" w:fill="auto"/>
            <w:vAlign w:val="center"/>
          </w:tcPr>
          <w:p w14:paraId="16EB9CB4"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p>
        </w:tc>
      </w:tr>
      <w:tr w:rsidR="00BC1AB8" w:rsidRPr="00BC1AB8" w14:paraId="31533766" w14:textId="77777777" w:rsidTr="00BC1AB8">
        <w:trPr>
          <w:trHeight w:val="300"/>
        </w:trPr>
        <w:tc>
          <w:tcPr>
            <w:tcW w:w="241" w:type="pct"/>
            <w:tcBorders>
              <w:top w:val="nil"/>
              <w:left w:val="single" w:sz="8" w:space="0" w:color="000000"/>
              <w:bottom w:val="single" w:sz="8" w:space="0" w:color="000000"/>
              <w:right w:val="single" w:sz="8" w:space="0" w:color="000000"/>
            </w:tcBorders>
            <w:shd w:val="clear" w:color="auto" w:fill="auto"/>
            <w:vAlign w:val="center"/>
            <w:hideMark/>
          </w:tcPr>
          <w:p w14:paraId="351A62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31.</w:t>
            </w:r>
          </w:p>
        </w:tc>
        <w:tc>
          <w:tcPr>
            <w:tcW w:w="4091" w:type="pct"/>
            <w:gridSpan w:val="4"/>
            <w:tcBorders>
              <w:top w:val="single" w:sz="8" w:space="0" w:color="000000"/>
              <w:left w:val="nil"/>
              <w:bottom w:val="single" w:sz="8" w:space="0" w:color="000000"/>
              <w:right w:val="single" w:sz="8" w:space="0" w:color="000000"/>
            </w:tcBorders>
            <w:shd w:val="clear" w:color="auto" w:fill="auto"/>
            <w:vAlign w:val="center"/>
            <w:hideMark/>
          </w:tcPr>
          <w:p w14:paraId="503BDC01"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Razem VAT:</w:t>
            </w:r>
          </w:p>
        </w:tc>
        <w:tc>
          <w:tcPr>
            <w:tcW w:w="668" w:type="pct"/>
            <w:tcBorders>
              <w:top w:val="nil"/>
              <w:left w:val="nil"/>
              <w:bottom w:val="single" w:sz="8" w:space="0" w:color="000000"/>
              <w:right w:val="single" w:sz="8" w:space="0" w:color="000000"/>
            </w:tcBorders>
            <w:shd w:val="clear" w:color="auto" w:fill="auto"/>
            <w:vAlign w:val="center"/>
            <w:hideMark/>
          </w:tcPr>
          <w:p w14:paraId="2373ECE1" w14:textId="77777777" w:rsidR="00BC1AB8" w:rsidRPr="00BC1AB8" w:rsidRDefault="00BC1AB8" w:rsidP="00BC1AB8">
            <w:pPr>
              <w:spacing w:after="0"/>
              <w:ind w:left="0" w:firstLine="0"/>
              <w:jc w:val="lef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1C142B4E" w14:textId="77777777" w:rsidTr="00BC1AB8">
        <w:trPr>
          <w:trHeight w:val="300"/>
        </w:trPr>
        <w:tc>
          <w:tcPr>
            <w:tcW w:w="241" w:type="pct"/>
            <w:tcBorders>
              <w:top w:val="nil"/>
              <w:left w:val="single" w:sz="8" w:space="0" w:color="000000"/>
              <w:bottom w:val="single" w:sz="8" w:space="0" w:color="000000"/>
              <w:right w:val="single" w:sz="8" w:space="0" w:color="000000"/>
            </w:tcBorders>
            <w:shd w:val="clear" w:color="auto" w:fill="auto"/>
            <w:vAlign w:val="center"/>
            <w:hideMark/>
          </w:tcPr>
          <w:p w14:paraId="60811EB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32.</w:t>
            </w:r>
          </w:p>
        </w:tc>
        <w:tc>
          <w:tcPr>
            <w:tcW w:w="4091" w:type="pct"/>
            <w:gridSpan w:val="4"/>
            <w:tcBorders>
              <w:top w:val="single" w:sz="8" w:space="0" w:color="000000"/>
              <w:left w:val="nil"/>
              <w:bottom w:val="single" w:sz="8" w:space="0" w:color="000000"/>
              <w:right w:val="single" w:sz="8" w:space="0" w:color="000000"/>
            </w:tcBorders>
            <w:shd w:val="clear" w:color="auto" w:fill="auto"/>
            <w:vAlign w:val="center"/>
            <w:hideMark/>
          </w:tcPr>
          <w:p w14:paraId="54844A71"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Razem brutto (30+31):</w:t>
            </w:r>
          </w:p>
        </w:tc>
        <w:tc>
          <w:tcPr>
            <w:tcW w:w="668" w:type="pct"/>
            <w:tcBorders>
              <w:top w:val="nil"/>
              <w:left w:val="nil"/>
              <w:bottom w:val="single" w:sz="8" w:space="0" w:color="000000"/>
              <w:right w:val="single" w:sz="8" w:space="0" w:color="000000"/>
            </w:tcBorders>
            <w:shd w:val="clear" w:color="auto" w:fill="auto"/>
            <w:vAlign w:val="center"/>
            <w:hideMark/>
          </w:tcPr>
          <w:p w14:paraId="7228A378"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p>
        </w:tc>
      </w:tr>
    </w:tbl>
    <w:p w14:paraId="58F7098B" w14:textId="77777777" w:rsidR="00EA68A9" w:rsidRPr="00BC1AB8" w:rsidRDefault="00EA68A9" w:rsidP="00EA68A9">
      <w:pPr>
        <w:suppressAutoHyphens/>
        <w:spacing w:before="60" w:after="60"/>
        <w:ind w:left="4248" w:firstLine="0"/>
        <w:jc w:val="left"/>
        <w:rPr>
          <w:rFonts w:ascii="Calibri" w:hAnsi="Calibri" w:cs="Calibri"/>
          <w:i/>
          <w:iCs/>
          <w:sz w:val="20"/>
          <w:szCs w:val="20"/>
        </w:rPr>
      </w:pPr>
    </w:p>
    <w:p w14:paraId="1835FA02"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BC1AB8">
        <w:rPr>
          <w:rFonts w:ascii="Calibri" w:hAnsi="Calibri" w:cs="Calibri"/>
          <w:b/>
          <w:bCs/>
          <w:i/>
          <w:iCs/>
          <w:sz w:val="20"/>
          <w:szCs w:val="20"/>
        </w:rPr>
        <w:t>Dla Części realizowanej poza Projektem</w:t>
      </w:r>
    </w:p>
    <w:p w14:paraId="69C4D067" w14:textId="77777777" w:rsidR="00EA68A9" w:rsidRPr="004D3927" w:rsidRDefault="00EA68A9" w:rsidP="005B7474">
      <w:pPr>
        <w:numPr>
          <w:ilvl w:val="3"/>
          <w:numId w:val="142"/>
        </w:numPr>
        <w:suppressAutoHyphens/>
        <w:spacing w:before="120" w:after="0" w:line="276" w:lineRule="auto"/>
        <w:ind w:left="284" w:hanging="284"/>
        <w:jc w:val="left"/>
        <w:rPr>
          <w:rFonts w:ascii="Calibri" w:hAnsi="Calibri" w:cs="Calibri"/>
          <w:b/>
          <w:bCs/>
          <w:i/>
          <w:iCs/>
          <w:sz w:val="20"/>
          <w:szCs w:val="20"/>
        </w:rPr>
      </w:pPr>
      <w:r w:rsidRPr="004D3927">
        <w:rPr>
          <w:rFonts w:ascii="Calibri" w:hAnsi="Calibri" w:cs="Calibri"/>
          <w:i/>
          <w:iCs/>
          <w:sz w:val="20"/>
          <w:szCs w:val="20"/>
        </w:rPr>
        <w:t>Wykaz cen robót budowlanych</w:t>
      </w:r>
      <w:r w:rsidRPr="004D3927">
        <w:rPr>
          <w:rFonts w:ascii="Calibri" w:hAnsi="Calibri" w:cs="Calibri"/>
          <w:b/>
          <w:bCs/>
          <w:i/>
          <w:iCs/>
          <w:sz w:val="20"/>
          <w:szCs w:val="20"/>
        </w:rPr>
        <w:t xml:space="preserve"> dla Części realizowanej poza Projektem</w:t>
      </w:r>
    </w:p>
    <w:p w14:paraId="2676AEF5" w14:textId="77777777" w:rsidR="00BC1AB8" w:rsidRDefault="00BC1AB8" w:rsidP="00BC1AB8">
      <w:pPr>
        <w:suppressAutoHyphens/>
        <w:spacing w:before="120" w:after="0" w:line="276" w:lineRule="auto"/>
        <w:ind w:firstLine="0"/>
        <w:jc w:val="left"/>
        <w:rPr>
          <w:rFonts w:ascii="Calibri" w:hAnsi="Calibri" w:cs="Calibri"/>
          <w:b/>
          <w:bCs/>
          <w:i/>
          <w:iCs/>
          <w:sz w:val="20"/>
          <w:szCs w:val="20"/>
        </w:rPr>
        <w:sectPr w:rsidR="00BC1AB8" w:rsidSect="00BC1AB8">
          <w:pgSz w:w="16838" w:h="11906" w:orient="landscape" w:code="9"/>
          <w:pgMar w:top="1418" w:right="851" w:bottom="1418" w:left="1418"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694"/>
        <w:gridCol w:w="3164"/>
        <w:gridCol w:w="5750"/>
        <w:gridCol w:w="809"/>
        <w:gridCol w:w="896"/>
        <w:gridCol w:w="1301"/>
        <w:gridCol w:w="1935"/>
      </w:tblGrid>
      <w:tr w:rsidR="00707272" w:rsidRPr="00707272" w14:paraId="031C531D" w14:textId="77777777" w:rsidTr="00707272">
        <w:trPr>
          <w:trHeight w:val="1050"/>
        </w:trPr>
        <w:tc>
          <w:tcPr>
            <w:tcW w:w="238"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086D5FEA"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lastRenderedPageBreak/>
              <w:t>L.p.</w:t>
            </w:r>
          </w:p>
        </w:tc>
        <w:tc>
          <w:tcPr>
            <w:tcW w:w="1087" w:type="pct"/>
            <w:tcBorders>
              <w:top w:val="single" w:sz="8" w:space="0" w:color="auto"/>
              <w:left w:val="nil"/>
              <w:bottom w:val="single" w:sz="4" w:space="0" w:color="auto"/>
              <w:right w:val="single" w:sz="4" w:space="0" w:color="auto"/>
            </w:tcBorders>
            <w:shd w:val="clear" w:color="auto" w:fill="auto"/>
            <w:vAlign w:val="center"/>
            <w:hideMark/>
          </w:tcPr>
          <w:p w14:paraId="67054F20"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 </w:t>
            </w:r>
          </w:p>
        </w:tc>
        <w:tc>
          <w:tcPr>
            <w:tcW w:w="1976" w:type="pct"/>
            <w:tcBorders>
              <w:top w:val="single" w:sz="8" w:space="0" w:color="auto"/>
              <w:left w:val="nil"/>
              <w:bottom w:val="single" w:sz="4" w:space="0" w:color="auto"/>
              <w:right w:val="single" w:sz="4" w:space="0" w:color="auto"/>
            </w:tcBorders>
            <w:shd w:val="clear" w:color="auto" w:fill="auto"/>
            <w:vAlign w:val="center"/>
            <w:hideMark/>
          </w:tcPr>
          <w:p w14:paraId="51B96487"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Wyszczególnienie</w:t>
            </w:r>
          </w:p>
        </w:tc>
        <w:tc>
          <w:tcPr>
            <w:tcW w:w="278" w:type="pct"/>
            <w:tcBorders>
              <w:top w:val="single" w:sz="8" w:space="0" w:color="auto"/>
              <w:left w:val="nil"/>
              <w:bottom w:val="single" w:sz="4" w:space="0" w:color="auto"/>
              <w:right w:val="single" w:sz="4" w:space="0" w:color="auto"/>
            </w:tcBorders>
            <w:shd w:val="clear" w:color="auto" w:fill="auto"/>
            <w:vAlign w:val="center"/>
            <w:hideMark/>
          </w:tcPr>
          <w:p w14:paraId="50526A15"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Ilość</w:t>
            </w:r>
          </w:p>
        </w:tc>
        <w:tc>
          <w:tcPr>
            <w:tcW w:w="308" w:type="pct"/>
            <w:tcBorders>
              <w:top w:val="single" w:sz="8" w:space="0" w:color="auto"/>
              <w:left w:val="nil"/>
              <w:bottom w:val="single" w:sz="4" w:space="0" w:color="auto"/>
              <w:right w:val="single" w:sz="4" w:space="0" w:color="auto"/>
            </w:tcBorders>
            <w:shd w:val="clear" w:color="auto" w:fill="auto"/>
            <w:vAlign w:val="center"/>
            <w:hideMark/>
          </w:tcPr>
          <w:p w14:paraId="04BC75B5"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Jedn. miary</w:t>
            </w:r>
          </w:p>
        </w:tc>
        <w:tc>
          <w:tcPr>
            <w:tcW w:w="447" w:type="pct"/>
            <w:tcBorders>
              <w:top w:val="single" w:sz="8" w:space="0" w:color="auto"/>
              <w:left w:val="nil"/>
              <w:bottom w:val="single" w:sz="4" w:space="0" w:color="auto"/>
              <w:right w:val="single" w:sz="4" w:space="0" w:color="auto"/>
            </w:tcBorders>
            <w:shd w:val="clear" w:color="auto" w:fill="auto"/>
            <w:vAlign w:val="center"/>
            <w:hideMark/>
          </w:tcPr>
          <w:p w14:paraId="4CFC5E92"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 xml:space="preserve">Jednostkowa cena ryczałtowa netto za 1 </w:t>
            </w:r>
            <w:proofErr w:type="spellStart"/>
            <w:r w:rsidRPr="00707272">
              <w:rPr>
                <w:rFonts w:ascii="Calibri" w:hAnsi="Calibri" w:cs="Calibri"/>
                <w:b/>
                <w:bCs/>
                <w:color w:val="000000"/>
                <w:sz w:val="20"/>
                <w:szCs w:val="20"/>
                <w:lang w:eastAsia="pl-PL"/>
              </w:rPr>
              <w:t>mb</w:t>
            </w:r>
            <w:proofErr w:type="spellEnd"/>
            <w:r w:rsidRPr="00707272">
              <w:rPr>
                <w:rFonts w:ascii="Calibri" w:hAnsi="Calibri" w:cs="Calibri"/>
                <w:b/>
                <w:bCs/>
                <w:color w:val="000000"/>
                <w:sz w:val="20"/>
                <w:szCs w:val="20"/>
                <w:lang w:eastAsia="pl-PL"/>
              </w:rPr>
              <w:t>, 1 m</w:t>
            </w:r>
            <w:r w:rsidRPr="00707272">
              <w:rPr>
                <w:rFonts w:ascii="Calibri" w:hAnsi="Calibri" w:cs="Calibri"/>
                <w:b/>
                <w:bCs/>
                <w:color w:val="000000"/>
                <w:sz w:val="20"/>
                <w:szCs w:val="20"/>
                <w:vertAlign w:val="superscript"/>
                <w:lang w:eastAsia="pl-PL"/>
              </w:rPr>
              <w:t xml:space="preserve">2 </w:t>
            </w:r>
            <w:r w:rsidRPr="00707272">
              <w:rPr>
                <w:rFonts w:ascii="Calibri" w:hAnsi="Calibri" w:cs="Calibri"/>
                <w:b/>
                <w:bCs/>
                <w:color w:val="000000"/>
                <w:sz w:val="20"/>
                <w:szCs w:val="20"/>
                <w:lang w:eastAsia="pl-PL"/>
              </w:rPr>
              <w:t>lub 1 szt.</w:t>
            </w:r>
          </w:p>
        </w:tc>
        <w:tc>
          <w:tcPr>
            <w:tcW w:w="665" w:type="pct"/>
            <w:tcBorders>
              <w:top w:val="single" w:sz="8" w:space="0" w:color="auto"/>
              <w:left w:val="nil"/>
              <w:bottom w:val="single" w:sz="4" w:space="0" w:color="auto"/>
              <w:right w:val="single" w:sz="8" w:space="0" w:color="auto"/>
            </w:tcBorders>
            <w:shd w:val="clear" w:color="auto" w:fill="auto"/>
            <w:vAlign w:val="center"/>
            <w:hideMark/>
          </w:tcPr>
          <w:p w14:paraId="08C4DB43" w14:textId="77777777" w:rsidR="00707272" w:rsidRPr="00707272" w:rsidRDefault="00707272" w:rsidP="00707272">
            <w:pPr>
              <w:spacing w:after="0"/>
              <w:ind w:left="0" w:firstLine="0"/>
              <w:jc w:val="center"/>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Wartość netto</w:t>
            </w:r>
          </w:p>
        </w:tc>
      </w:tr>
      <w:tr w:rsidR="00707272" w:rsidRPr="00707272" w14:paraId="186E0F2A"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70AD34BB"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w:t>
            </w:r>
          </w:p>
        </w:tc>
        <w:tc>
          <w:tcPr>
            <w:tcW w:w="1087" w:type="pct"/>
            <w:vMerge w:val="restart"/>
            <w:tcBorders>
              <w:top w:val="nil"/>
              <w:left w:val="single" w:sz="4" w:space="0" w:color="auto"/>
              <w:bottom w:val="single" w:sz="8" w:space="0" w:color="000000"/>
              <w:right w:val="single" w:sz="4" w:space="0" w:color="auto"/>
            </w:tcBorders>
            <w:shd w:val="clear" w:color="auto" w:fill="auto"/>
            <w:vAlign w:val="center"/>
            <w:hideMark/>
          </w:tcPr>
          <w:p w14:paraId="3FCCE8C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roboty pomiarowe, usunięcie humusu, wykopy z transportem, szalowanie, odwodnienie, zasypywanie wykopów z zagęszczeniem, komory przewiertowe, przewierty, obarierowanie, montaż rur, montaż zasuw sieciowych, montaż opasek wodociągowych, połączenia, podłoża, rury ochronne i osłonowe, </w:t>
            </w:r>
            <w:proofErr w:type="spellStart"/>
            <w:r w:rsidRPr="00707272">
              <w:rPr>
                <w:rFonts w:ascii="Calibri" w:hAnsi="Calibri" w:cs="Calibri"/>
                <w:color w:val="000000"/>
                <w:sz w:val="20"/>
                <w:szCs w:val="20"/>
                <w:lang w:eastAsia="pl-PL"/>
              </w:rPr>
              <w:t>obsypki</w:t>
            </w:r>
            <w:proofErr w:type="spellEnd"/>
            <w:r w:rsidRPr="00707272">
              <w:rPr>
                <w:rFonts w:ascii="Calibri" w:hAnsi="Calibri" w:cs="Calibri"/>
                <w:color w:val="000000"/>
                <w:sz w:val="20"/>
                <w:szCs w:val="20"/>
                <w:lang w:eastAsia="pl-PL"/>
              </w:rPr>
              <w:t>, oznakowanie taśmą, odbiory, próby szczelności, punkty pomiarowe.</w:t>
            </w:r>
            <w:r w:rsidRPr="00707272">
              <w:rPr>
                <w:rFonts w:ascii="Calibri" w:hAnsi="Calibri" w:cs="Calibri"/>
                <w:color w:val="000000"/>
                <w:sz w:val="20"/>
                <w:szCs w:val="20"/>
                <w:lang w:eastAsia="pl-PL"/>
              </w:rPr>
              <w:br/>
            </w:r>
            <w:r w:rsidRPr="00707272">
              <w:rPr>
                <w:rFonts w:ascii="Calibri" w:hAnsi="Calibri" w:cs="Calibri"/>
                <w:color w:val="000000"/>
                <w:sz w:val="20"/>
                <w:szCs w:val="20"/>
                <w:lang w:eastAsia="pl-PL"/>
              </w:rPr>
              <w:br/>
              <w:t>rozbiórkowe i odtworzeniowe: oznakowanie robót - wg projektu organizacji ruchu, rozebranie krawężników, obrzeży, kostki brukowej, płytek betonowych, ogrodzeń, cięcie i rozebranie nawierzchni z mas mineralno-</w:t>
            </w:r>
            <w:proofErr w:type="spellStart"/>
            <w:r w:rsidRPr="00707272">
              <w:rPr>
                <w:rFonts w:ascii="Calibri" w:hAnsi="Calibri" w:cs="Calibri"/>
                <w:color w:val="000000"/>
                <w:sz w:val="20"/>
                <w:szCs w:val="20"/>
                <w:lang w:eastAsia="pl-PL"/>
              </w:rPr>
              <w:t>aslfaltowych</w:t>
            </w:r>
            <w:proofErr w:type="spellEnd"/>
            <w:r w:rsidRPr="00707272">
              <w:rPr>
                <w:rFonts w:ascii="Calibri" w:hAnsi="Calibri" w:cs="Calibri"/>
                <w:color w:val="000000"/>
                <w:sz w:val="20"/>
                <w:szCs w:val="20"/>
                <w:lang w:eastAsia="pl-PL"/>
              </w:rPr>
              <w:t xml:space="preserve">, rozebranie nawierzchni z mas </w:t>
            </w:r>
            <w:proofErr w:type="spellStart"/>
            <w:r w:rsidRPr="00707272">
              <w:rPr>
                <w:rFonts w:ascii="Calibri" w:hAnsi="Calibri" w:cs="Calibri"/>
                <w:color w:val="000000"/>
                <w:sz w:val="20"/>
                <w:szCs w:val="20"/>
                <w:lang w:eastAsia="pl-PL"/>
              </w:rPr>
              <w:t>mieralno-aslfaktowych</w:t>
            </w:r>
            <w:proofErr w:type="spellEnd"/>
            <w:r w:rsidRPr="00707272">
              <w:rPr>
                <w:rFonts w:ascii="Calibri" w:hAnsi="Calibri" w:cs="Calibri"/>
                <w:color w:val="000000"/>
                <w:sz w:val="20"/>
                <w:szCs w:val="20"/>
                <w:lang w:eastAsia="pl-PL"/>
              </w:rPr>
              <w:t xml:space="preserve">, betonowych oraz podbudów, odwóz-utylizacja, profilowanie z zagęszczeniem podłoża, odbudowa warstw podbudów z kruszyw łamanych stabilizowanych mechanicznie, nawierzchni z mas </w:t>
            </w:r>
            <w:proofErr w:type="spellStart"/>
            <w:r w:rsidRPr="00707272">
              <w:rPr>
                <w:rFonts w:ascii="Calibri" w:hAnsi="Calibri" w:cs="Calibri"/>
                <w:color w:val="000000"/>
                <w:sz w:val="20"/>
                <w:szCs w:val="20"/>
                <w:lang w:eastAsia="pl-PL"/>
              </w:rPr>
              <w:t>mieralno-aslfaktowych</w:t>
            </w:r>
            <w:proofErr w:type="spellEnd"/>
            <w:r w:rsidRPr="00707272">
              <w:rPr>
                <w:rFonts w:ascii="Calibri" w:hAnsi="Calibri" w:cs="Calibri"/>
                <w:color w:val="000000"/>
                <w:sz w:val="20"/>
                <w:szCs w:val="20"/>
                <w:lang w:eastAsia="pl-PL"/>
              </w:rPr>
              <w:t xml:space="preserve"> oraz </w:t>
            </w:r>
            <w:r w:rsidRPr="00707272">
              <w:rPr>
                <w:rFonts w:ascii="Calibri" w:hAnsi="Calibri" w:cs="Calibri"/>
                <w:color w:val="000000"/>
                <w:sz w:val="20"/>
                <w:szCs w:val="20"/>
                <w:lang w:eastAsia="pl-PL"/>
              </w:rPr>
              <w:lastRenderedPageBreak/>
              <w:t>betonowych, odtworzenie terenu do stanu pierwotnego, nasadzenia, obsiew trawą, montaż ogrodzeń, badania i odbiory</w:t>
            </w:r>
          </w:p>
        </w:tc>
        <w:tc>
          <w:tcPr>
            <w:tcW w:w="1976" w:type="pct"/>
            <w:tcBorders>
              <w:top w:val="nil"/>
              <w:left w:val="nil"/>
              <w:bottom w:val="single" w:sz="4" w:space="0" w:color="auto"/>
              <w:right w:val="single" w:sz="4" w:space="0" w:color="auto"/>
            </w:tcBorders>
            <w:shd w:val="clear" w:color="auto" w:fill="auto"/>
            <w:vAlign w:val="center"/>
            <w:hideMark/>
          </w:tcPr>
          <w:p w14:paraId="330B6BB8"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lastRenderedPageBreak/>
              <w:t>Budowa przyłączy wodociągowych PE 100 RC SDR11 PN16 o średnicy zewnętrznej 32 mm</w:t>
            </w:r>
          </w:p>
        </w:tc>
        <w:tc>
          <w:tcPr>
            <w:tcW w:w="278" w:type="pct"/>
            <w:tcBorders>
              <w:top w:val="nil"/>
              <w:left w:val="nil"/>
              <w:bottom w:val="single" w:sz="4" w:space="0" w:color="auto"/>
              <w:right w:val="single" w:sz="4" w:space="0" w:color="auto"/>
            </w:tcBorders>
            <w:shd w:val="clear" w:color="auto" w:fill="auto"/>
            <w:vAlign w:val="center"/>
            <w:hideMark/>
          </w:tcPr>
          <w:p w14:paraId="58303F9E"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269,5</w:t>
            </w:r>
          </w:p>
        </w:tc>
        <w:tc>
          <w:tcPr>
            <w:tcW w:w="308" w:type="pct"/>
            <w:tcBorders>
              <w:top w:val="nil"/>
              <w:left w:val="nil"/>
              <w:bottom w:val="single" w:sz="4" w:space="0" w:color="auto"/>
              <w:right w:val="single" w:sz="4" w:space="0" w:color="auto"/>
            </w:tcBorders>
            <w:shd w:val="clear" w:color="auto" w:fill="auto"/>
            <w:vAlign w:val="center"/>
            <w:hideMark/>
          </w:tcPr>
          <w:p w14:paraId="4E057F11"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43E893E1"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4C7DFD5F"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5B87B35E"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51487614"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w:t>
            </w:r>
          </w:p>
        </w:tc>
        <w:tc>
          <w:tcPr>
            <w:tcW w:w="1087" w:type="pct"/>
            <w:vMerge/>
            <w:tcBorders>
              <w:top w:val="nil"/>
              <w:left w:val="single" w:sz="4" w:space="0" w:color="auto"/>
              <w:bottom w:val="single" w:sz="8" w:space="0" w:color="000000"/>
              <w:right w:val="single" w:sz="4" w:space="0" w:color="auto"/>
            </w:tcBorders>
            <w:vAlign w:val="center"/>
            <w:hideMark/>
          </w:tcPr>
          <w:p w14:paraId="63E6C377"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26E5A325"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Budowa przyłączy wodociągowych PE 100 RC SDR11 PN16 o średnicy zewnętrznej 40 mm</w:t>
            </w:r>
          </w:p>
        </w:tc>
        <w:tc>
          <w:tcPr>
            <w:tcW w:w="278" w:type="pct"/>
            <w:tcBorders>
              <w:top w:val="nil"/>
              <w:left w:val="nil"/>
              <w:bottom w:val="single" w:sz="4" w:space="0" w:color="auto"/>
              <w:right w:val="single" w:sz="4" w:space="0" w:color="auto"/>
            </w:tcBorders>
            <w:shd w:val="clear" w:color="auto" w:fill="auto"/>
            <w:vAlign w:val="center"/>
            <w:hideMark/>
          </w:tcPr>
          <w:p w14:paraId="52B08008"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4,5</w:t>
            </w:r>
          </w:p>
        </w:tc>
        <w:tc>
          <w:tcPr>
            <w:tcW w:w="308" w:type="pct"/>
            <w:tcBorders>
              <w:top w:val="nil"/>
              <w:left w:val="nil"/>
              <w:bottom w:val="single" w:sz="4" w:space="0" w:color="auto"/>
              <w:right w:val="single" w:sz="4" w:space="0" w:color="auto"/>
            </w:tcBorders>
            <w:shd w:val="clear" w:color="auto" w:fill="auto"/>
            <w:vAlign w:val="center"/>
            <w:hideMark/>
          </w:tcPr>
          <w:p w14:paraId="582C9895"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41E678A0"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41AE6C90"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0B1F182A"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7FF8FBEE"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3.</w:t>
            </w:r>
          </w:p>
        </w:tc>
        <w:tc>
          <w:tcPr>
            <w:tcW w:w="1087" w:type="pct"/>
            <w:vMerge/>
            <w:tcBorders>
              <w:top w:val="nil"/>
              <w:left w:val="single" w:sz="4" w:space="0" w:color="auto"/>
              <w:bottom w:val="single" w:sz="8" w:space="0" w:color="000000"/>
              <w:right w:val="single" w:sz="4" w:space="0" w:color="auto"/>
            </w:tcBorders>
            <w:vAlign w:val="center"/>
            <w:hideMark/>
          </w:tcPr>
          <w:p w14:paraId="0DE5D10D"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44918F4D"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Budowa przyłączy wodociągowych PE 100 RC SDR11 PN16 o średnicy zewnętrznej 50 mm</w:t>
            </w:r>
          </w:p>
        </w:tc>
        <w:tc>
          <w:tcPr>
            <w:tcW w:w="278" w:type="pct"/>
            <w:tcBorders>
              <w:top w:val="nil"/>
              <w:left w:val="nil"/>
              <w:bottom w:val="single" w:sz="4" w:space="0" w:color="auto"/>
              <w:right w:val="single" w:sz="4" w:space="0" w:color="auto"/>
            </w:tcBorders>
            <w:shd w:val="clear" w:color="auto" w:fill="auto"/>
            <w:vAlign w:val="center"/>
            <w:hideMark/>
          </w:tcPr>
          <w:p w14:paraId="1F3363ED"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8</w:t>
            </w:r>
          </w:p>
        </w:tc>
        <w:tc>
          <w:tcPr>
            <w:tcW w:w="308" w:type="pct"/>
            <w:tcBorders>
              <w:top w:val="nil"/>
              <w:left w:val="nil"/>
              <w:bottom w:val="single" w:sz="4" w:space="0" w:color="auto"/>
              <w:right w:val="single" w:sz="4" w:space="0" w:color="auto"/>
            </w:tcBorders>
            <w:shd w:val="clear" w:color="auto" w:fill="auto"/>
            <w:vAlign w:val="center"/>
            <w:hideMark/>
          </w:tcPr>
          <w:p w14:paraId="118D449B"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738DA90D"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1C9B4126"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4002E474"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42EEB011"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4.</w:t>
            </w:r>
          </w:p>
        </w:tc>
        <w:tc>
          <w:tcPr>
            <w:tcW w:w="1087" w:type="pct"/>
            <w:vMerge/>
            <w:tcBorders>
              <w:top w:val="nil"/>
              <w:left w:val="single" w:sz="4" w:space="0" w:color="auto"/>
              <w:bottom w:val="single" w:sz="8" w:space="0" w:color="000000"/>
              <w:right w:val="single" w:sz="4" w:space="0" w:color="auto"/>
            </w:tcBorders>
            <w:vAlign w:val="center"/>
            <w:hideMark/>
          </w:tcPr>
          <w:p w14:paraId="59E5477A"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4BF40237"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Budowa przyłączy wodociągowych PE 100 RC SDR11 PN16 o średnicy zewnętrznej 63 mm</w:t>
            </w:r>
          </w:p>
        </w:tc>
        <w:tc>
          <w:tcPr>
            <w:tcW w:w="278" w:type="pct"/>
            <w:tcBorders>
              <w:top w:val="nil"/>
              <w:left w:val="nil"/>
              <w:bottom w:val="single" w:sz="4" w:space="0" w:color="auto"/>
              <w:right w:val="single" w:sz="4" w:space="0" w:color="auto"/>
            </w:tcBorders>
            <w:shd w:val="clear" w:color="auto" w:fill="auto"/>
            <w:vAlign w:val="center"/>
            <w:hideMark/>
          </w:tcPr>
          <w:p w14:paraId="6B05CB39"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61,5</w:t>
            </w:r>
          </w:p>
        </w:tc>
        <w:tc>
          <w:tcPr>
            <w:tcW w:w="308" w:type="pct"/>
            <w:tcBorders>
              <w:top w:val="nil"/>
              <w:left w:val="nil"/>
              <w:bottom w:val="single" w:sz="4" w:space="0" w:color="auto"/>
              <w:right w:val="single" w:sz="4" w:space="0" w:color="auto"/>
            </w:tcBorders>
            <w:shd w:val="clear" w:color="auto" w:fill="auto"/>
            <w:vAlign w:val="center"/>
            <w:hideMark/>
          </w:tcPr>
          <w:p w14:paraId="58524257"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66C7EE87"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1F16929A"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2C7D48BC"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4A030D0F"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5.</w:t>
            </w:r>
          </w:p>
        </w:tc>
        <w:tc>
          <w:tcPr>
            <w:tcW w:w="1087" w:type="pct"/>
            <w:vMerge/>
            <w:tcBorders>
              <w:top w:val="nil"/>
              <w:left w:val="single" w:sz="4" w:space="0" w:color="auto"/>
              <w:bottom w:val="single" w:sz="8" w:space="0" w:color="000000"/>
              <w:right w:val="single" w:sz="4" w:space="0" w:color="auto"/>
            </w:tcBorders>
            <w:vAlign w:val="center"/>
            <w:hideMark/>
          </w:tcPr>
          <w:p w14:paraId="7218C6E5"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3B934636"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Budowa przyłączy wodociągowych PE 100 RC SDR11 PN16 o średnicy zewnętrznej 90 mm</w:t>
            </w:r>
          </w:p>
        </w:tc>
        <w:tc>
          <w:tcPr>
            <w:tcW w:w="278" w:type="pct"/>
            <w:tcBorders>
              <w:top w:val="nil"/>
              <w:left w:val="nil"/>
              <w:bottom w:val="single" w:sz="4" w:space="0" w:color="auto"/>
              <w:right w:val="single" w:sz="4" w:space="0" w:color="auto"/>
            </w:tcBorders>
            <w:shd w:val="clear" w:color="auto" w:fill="auto"/>
            <w:vAlign w:val="center"/>
            <w:hideMark/>
          </w:tcPr>
          <w:p w14:paraId="1BF96BBF"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21,5</w:t>
            </w:r>
          </w:p>
        </w:tc>
        <w:tc>
          <w:tcPr>
            <w:tcW w:w="308" w:type="pct"/>
            <w:tcBorders>
              <w:top w:val="nil"/>
              <w:left w:val="nil"/>
              <w:bottom w:val="single" w:sz="4" w:space="0" w:color="auto"/>
              <w:right w:val="single" w:sz="4" w:space="0" w:color="auto"/>
            </w:tcBorders>
            <w:shd w:val="clear" w:color="auto" w:fill="auto"/>
            <w:vAlign w:val="center"/>
            <w:hideMark/>
          </w:tcPr>
          <w:p w14:paraId="4AA747F7"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0E80B6CF"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7AF1E223"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4746C0CF"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5D5C1D0D"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6.</w:t>
            </w:r>
          </w:p>
        </w:tc>
        <w:tc>
          <w:tcPr>
            <w:tcW w:w="1087" w:type="pct"/>
            <w:vMerge/>
            <w:tcBorders>
              <w:top w:val="nil"/>
              <w:left w:val="single" w:sz="4" w:space="0" w:color="auto"/>
              <w:bottom w:val="single" w:sz="8" w:space="0" w:color="000000"/>
              <w:right w:val="single" w:sz="4" w:space="0" w:color="auto"/>
            </w:tcBorders>
            <w:vAlign w:val="center"/>
            <w:hideMark/>
          </w:tcPr>
          <w:p w14:paraId="31D363E0"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15AB4E49"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Rury ochronne PE 100 SDR26 PN6 wraz z montażem o średnicy zewnętrznej 160 mm</w:t>
            </w:r>
          </w:p>
        </w:tc>
        <w:tc>
          <w:tcPr>
            <w:tcW w:w="278" w:type="pct"/>
            <w:tcBorders>
              <w:top w:val="nil"/>
              <w:left w:val="nil"/>
              <w:bottom w:val="single" w:sz="4" w:space="0" w:color="auto"/>
              <w:right w:val="single" w:sz="4" w:space="0" w:color="auto"/>
            </w:tcBorders>
            <w:shd w:val="clear" w:color="auto" w:fill="auto"/>
            <w:vAlign w:val="center"/>
            <w:hideMark/>
          </w:tcPr>
          <w:p w14:paraId="67E70C0D"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8,5</w:t>
            </w:r>
          </w:p>
        </w:tc>
        <w:tc>
          <w:tcPr>
            <w:tcW w:w="308" w:type="pct"/>
            <w:tcBorders>
              <w:top w:val="nil"/>
              <w:left w:val="nil"/>
              <w:bottom w:val="single" w:sz="4" w:space="0" w:color="auto"/>
              <w:right w:val="single" w:sz="4" w:space="0" w:color="auto"/>
            </w:tcBorders>
            <w:shd w:val="clear" w:color="auto" w:fill="auto"/>
            <w:vAlign w:val="center"/>
            <w:hideMark/>
          </w:tcPr>
          <w:p w14:paraId="25C63E25"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414AC8BD"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6D03D672"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543E39E7"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005FA689"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7.</w:t>
            </w:r>
          </w:p>
        </w:tc>
        <w:tc>
          <w:tcPr>
            <w:tcW w:w="1087" w:type="pct"/>
            <w:vMerge/>
            <w:tcBorders>
              <w:top w:val="nil"/>
              <w:left w:val="single" w:sz="4" w:space="0" w:color="auto"/>
              <w:bottom w:val="single" w:sz="8" w:space="0" w:color="000000"/>
              <w:right w:val="single" w:sz="4" w:space="0" w:color="auto"/>
            </w:tcBorders>
            <w:vAlign w:val="center"/>
            <w:hideMark/>
          </w:tcPr>
          <w:p w14:paraId="7084875F"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274A2ACC"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Rury ochronne PE 100 SDR26 PN6 wraz z montażem o średnicy zewnętrznej 110 mm</w:t>
            </w:r>
          </w:p>
        </w:tc>
        <w:tc>
          <w:tcPr>
            <w:tcW w:w="278" w:type="pct"/>
            <w:tcBorders>
              <w:top w:val="nil"/>
              <w:left w:val="nil"/>
              <w:bottom w:val="single" w:sz="4" w:space="0" w:color="auto"/>
              <w:right w:val="single" w:sz="4" w:space="0" w:color="auto"/>
            </w:tcBorders>
            <w:shd w:val="clear" w:color="auto" w:fill="auto"/>
            <w:vAlign w:val="center"/>
            <w:hideMark/>
          </w:tcPr>
          <w:p w14:paraId="63588988"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10</w:t>
            </w:r>
          </w:p>
        </w:tc>
        <w:tc>
          <w:tcPr>
            <w:tcW w:w="308" w:type="pct"/>
            <w:tcBorders>
              <w:top w:val="nil"/>
              <w:left w:val="nil"/>
              <w:bottom w:val="single" w:sz="4" w:space="0" w:color="auto"/>
              <w:right w:val="single" w:sz="4" w:space="0" w:color="auto"/>
            </w:tcBorders>
            <w:shd w:val="clear" w:color="auto" w:fill="auto"/>
            <w:vAlign w:val="center"/>
            <w:hideMark/>
          </w:tcPr>
          <w:p w14:paraId="56A113CD"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7C8180CD"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0F3736CE"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42DA39A8"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72402E2E"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8.</w:t>
            </w:r>
          </w:p>
        </w:tc>
        <w:tc>
          <w:tcPr>
            <w:tcW w:w="1087" w:type="pct"/>
            <w:vMerge/>
            <w:tcBorders>
              <w:top w:val="nil"/>
              <w:left w:val="single" w:sz="4" w:space="0" w:color="auto"/>
              <w:bottom w:val="single" w:sz="8" w:space="0" w:color="000000"/>
              <w:right w:val="single" w:sz="4" w:space="0" w:color="auto"/>
            </w:tcBorders>
            <w:vAlign w:val="center"/>
            <w:hideMark/>
          </w:tcPr>
          <w:p w14:paraId="23387DB1"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493AC731"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Rury ochronne PE 100 SDR26 PN6 wraz z montażem o średnicy zewnętrznej 90 mm</w:t>
            </w:r>
          </w:p>
        </w:tc>
        <w:tc>
          <w:tcPr>
            <w:tcW w:w="278" w:type="pct"/>
            <w:tcBorders>
              <w:top w:val="nil"/>
              <w:left w:val="nil"/>
              <w:bottom w:val="single" w:sz="4" w:space="0" w:color="auto"/>
              <w:right w:val="single" w:sz="4" w:space="0" w:color="auto"/>
            </w:tcBorders>
            <w:shd w:val="clear" w:color="auto" w:fill="auto"/>
            <w:vAlign w:val="center"/>
            <w:hideMark/>
          </w:tcPr>
          <w:p w14:paraId="6EF87F1C"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7</w:t>
            </w:r>
          </w:p>
        </w:tc>
        <w:tc>
          <w:tcPr>
            <w:tcW w:w="308" w:type="pct"/>
            <w:tcBorders>
              <w:top w:val="nil"/>
              <w:left w:val="nil"/>
              <w:bottom w:val="single" w:sz="4" w:space="0" w:color="auto"/>
              <w:right w:val="single" w:sz="4" w:space="0" w:color="auto"/>
            </w:tcBorders>
            <w:shd w:val="clear" w:color="auto" w:fill="auto"/>
            <w:vAlign w:val="center"/>
            <w:hideMark/>
          </w:tcPr>
          <w:p w14:paraId="4E314CFB"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mb</w:t>
            </w:r>
            <w:proofErr w:type="spellEnd"/>
          </w:p>
        </w:tc>
        <w:tc>
          <w:tcPr>
            <w:tcW w:w="447" w:type="pct"/>
            <w:tcBorders>
              <w:top w:val="nil"/>
              <w:left w:val="nil"/>
              <w:bottom w:val="single" w:sz="4" w:space="0" w:color="auto"/>
              <w:right w:val="single" w:sz="4" w:space="0" w:color="auto"/>
            </w:tcBorders>
            <w:shd w:val="clear" w:color="auto" w:fill="auto"/>
            <w:vAlign w:val="center"/>
            <w:hideMark/>
          </w:tcPr>
          <w:p w14:paraId="5463241B"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7A6D015D"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4EAFBC9F"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48E2B906"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9.</w:t>
            </w:r>
          </w:p>
        </w:tc>
        <w:tc>
          <w:tcPr>
            <w:tcW w:w="1087" w:type="pct"/>
            <w:vMerge/>
            <w:tcBorders>
              <w:top w:val="nil"/>
              <w:left w:val="single" w:sz="4" w:space="0" w:color="auto"/>
              <w:bottom w:val="single" w:sz="8" w:space="0" w:color="000000"/>
              <w:right w:val="single" w:sz="4" w:space="0" w:color="auto"/>
            </w:tcBorders>
            <w:vAlign w:val="center"/>
            <w:hideMark/>
          </w:tcPr>
          <w:p w14:paraId="3CE0F099"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1C7AFA1F"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Rury ochronne </w:t>
            </w:r>
            <w:proofErr w:type="spellStart"/>
            <w:r w:rsidRPr="00707272">
              <w:rPr>
                <w:rFonts w:ascii="Calibri" w:hAnsi="Calibri" w:cs="Calibri"/>
                <w:color w:val="000000"/>
                <w:sz w:val="20"/>
                <w:szCs w:val="20"/>
                <w:lang w:eastAsia="pl-PL"/>
              </w:rPr>
              <w:t>Arot</w:t>
            </w:r>
            <w:proofErr w:type="spellEnd"/>
            <w:r w:rsidRPr="00707272">
              <w:rPr>
                <w:rFonts w:ascii="Calibri" w:hAnsi="Calibri" w:cs="Calibri"/>
                <w:color w:val="000000"/>
                <w:sz w:val="20"/>
                <w:szCs w:val="20"/>
                <w:lang w:eastAsia="pl-PL"/>
              </w:rPr>
              <w:t xml:space="preserve">  1 szt. - 3 </w:t>
            </w:r>
            <w:proofErr w:type="spellStart"/>
            <w:r w:rsidRPr="00707272">
              <w:rPr>
                <w:rFonts w:ascii="Calibri" w:hAnsi="Calibri" w:cs="Calibri"/>
                <w:color w:val="000000"/>
                <w:sz w:val="20"/>
                <w:szCs w:val="20"/>
                <w:lang w:eastAsia="pl-PL"/>
              </w:rPr>
              <w:t>mb</w:t>
            </w:r>
            <w:proofErr w:type="spellEnd"/>
          </w:p>
        </w:tc>
        <w:tc>
          <w:tcPr>
            <w:tcW w:w="278" w:type="pct"/>
            <w:tcBorders>
              <w:top w:val="nil"/>
              <w:left w:val="nil"/>
              <w:bottom w:val="single" w:sz="4" w:space="0" w:color="auto"/>
              <w:right w:val="single" w:sz="4" w:space="0" w:color="auto"/>
            </w:tcBorders>
            <w:shd w:val="clear" w:color="auto" w:fill="auto"/>
            <w:vAlign w:val="center"/>
            <w:hideMark/>
          </w:tcPr>
          <w:p w14:paraId="34DA3740"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93</w:t>
            </w:r>
          </w:p>
        </w:tc>
        <w:tc>
          <w:tcPr>
            <w:tcW w:w="308" w:type="pct"/>
            <w:tcBorders>
              <w:top w:val="nil"/>
              <w:left w:val="nil"/>
              <w:bottom w:val="single" w:sz="4" w:space="0" w:color="auto"/>
              <w:right w:val="single" w:sz="4" w:space="0" w:color="auto"/>
            </w:tcBorders>
            <w:shd w:val="clear" w:color="auto" w:fill="auto"/>
            <w:vAlign w:val="center"/>
            <w:hideMark/>
          </w:tcPr>
          <w:p w14:paraId="328670BC"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6A9FB802"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0C630B28"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2FD3E959"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46E3F75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10.</w:t>
            </w:r>
          </w:p>
        </w:tc>
        <w:tc>
          <w:tcPr>
            <w:tcW w:w="1087" w:type="pct"/>
            <w:vMerge/>
            <w:tcBorders>
              <w:top w:val="nil"/>
              <w:left w:val="single" w:sz="4" w:space="0" w:color="auto"/>
              <w:bottom w:val="single" w:sz="8" w:space="0" w:color="000000"/>
              <w:right w:val="single" w:sz="4" w:space="0" w:color="auto"/>
            </w:tcBorders>
            <w:vAlign w:val="center"/>
            <w:hideMark/>
          </w:tcPr>
          <w:p w14:paraId="32951E80"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1DBFD012"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Opaska żeliwna z zasuwą żeliwną posiadającą atest GSK lub z żywicy POM 63/32</w:t>
            </w:r>
          </w:p>
        </w:tc>
        <w:tc>
          <w:tcPr>
            <w:tcW w:w="278" w:type="pct"/>
            <w:tcBorders>
              <w:top w:val="nil"/>
              <w:left w:val="nil"/>
              <w:bottom w:val="single" w:sz="4" w:space="0" w:color="auto"/>
              <w:right w:val="single" w:sz="4" w:space="0" w:color="auto"/>
            </w:tcBorders>
            <w:shd w:val="clear" w:color="auto" w:fill="auto"/>
            <w:vAlign w:val="center"/>
            <w:hideMark/>
          </w:tcPr>
          <w:p w14:paraId="629E0586"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10</w:t>
            </w:r>
          </w:p>
        </w:tc>
        <w:tc>
          <w:tcPr>
            <w:tcW w:w="308" w:type="pct"/>
            <w:tcBorders>
              <w:top w:val="nil"/>
              <w:left w:val="nil"/>
              <w:bottom w:val="single" w:sz="4" w:space="0" w:color="auto"/>
              <w:right w:val="single" w:sz="4" w:space="0" w:color="auto"/>
            </w:tcBorders>
            <w:shd w:val="clear" w:color="auto" w:fill="auto"/>
            <w:vAlign w:val="center"/>
            <w:hideMark/>
          </w:tcPr>
          <w:p w14:paraId="6346CE5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2E674962"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4B7703A7"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1711DF49"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6FABC057"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11.</w:t>
            </w:r>
          </w:p>
        </w:tc>
        <w:tc>
          <w:tcPr>
            <w:tcW w:w="1087" w:type="pct"/>
            <w:vMerge/>
            <w:tcBorders>
              <w:top w:val="nil"/>
              <w:left w:val="single" w:sz="4" w:space="0" w:color="auto"/>
              <w:bottom w:val="single" w:sz="8" w:space="0" w:color="000000"/>
              <w:right w:val="single" w:sz="4" w:space="0" w:color="auto"/>
            </w:tcBorders>
            <w:vAlign w:val="center"/>
            <w:hideMark/>
          </w:tcPr>
          <w:p w14:paraId="2AFEAE9C"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077D6AD2"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Opaska żeliwna z zasuwą żeliwną posiadającą atest GSK lub z żywicy POM 110/32</w:t>
            </w:r>
          </w:p>
        </w:tc>
        <w:tc>
          <w:tcPr>
            <w:tcW w:w="278" w:type="pct"/>
            <w:tcBorders>
              <w:top w:val="nil"/>
              <w:left w:val="nil"/>
              <w:bottom w:val="single" w:sz="4" w:space="0" w:color="auto"/>
              <w:right w:val="single" w:sz="4" w:space="0" w:color="auto"/>
            </w:tcBorders>
            <w:shd w:val="clear" w:color="auto" w:fill="auto"/>
            <w:vAlign w:val="center"/>
            <w:hideMark/>
          </w:tcPr>
          <w:p w14:paraId="7177AD16"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20</w:t>
            </w:r>
          </w:p>
        </w:tc>
        <w:tc>
          <w:tcPr>
            <w:tcW w:w="308" w:type="pct"/>
            <w:tcBorders>
              <w:top w:val="nil"/>
              <w:left w:val="nil"/>
              <w:bottom w:val="single" w:sz="4" w:space="0" w:color="auto"/>
              <w:right w:val="single" w:sz="4" w:space="0" w:color="auto"/>
            </w:tcBorders>
            <w:shd w:val="clear" w:color="auto" w:fill="auto"/>
            <w:vAlign w:val="center"/>
            <w:hideMark/>
          </w:tcPr>
          <w:p w14:paraId="17382B0B"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60D7F6D2"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5824CE79"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6F29F483"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23AFB981"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12.</w:t>
            </w:r>
          </w:p>
        </w:tc>
        <w:tc>
          <w:tcPr>
            <w:tcW w:w="1087" w:type="pct"/>
            <w:vMerge/>
            <w:tcBorders>
              <w:top w:val="nil"/>
              <w:left w:val="single" w:sz="4" w:space="0" w:color="auto"/>
              <w:bottom w:val="single" w:sz="8" w:space="0" w:color="000000"/>
              <w:right w:val="single" w:sz="4" w:space="0" w:color="auto"/>
            </w:tcBorders>
            <w:vAlign w:val="center"/>
            <w:hideMark/>
          </w:tcPr>
          <w:p w14:paraId="276C565E"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023A1916"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Opaska żeliwna z zasuwą żeliwną posiadającą atest GSK lub z żywicy POM280/32</w:t>
            </w:r>
          </w:p>
        </w:tc>
        <w:tc>
          <w:tcPr>
            <w:tcW w:w="278" w:type="pct"/>
            <w:tcBorders>
              <w:top w:val="nil"/>
              <w:left w:val="nil"/>
              <w:bottom w:val="single" w:sz="4" w:space="0" w:color="auto"/>
              <w:right w:val="single" w:sz="4" w:space="0" w:color="auto"/>
            </w:tcBorders>
            <w:shd w:val="clear" w:color="auto" w:fill="auto"/>
            <w:vAlign w:val="center"/>
            <w:hideMark/>
          </w:tcPr>
          <w:p w14:paraId="09E118AB"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10</w:t>
            </w:r>
          </w:p>
        </w:tc>
        <w:tc>
          <w:tcPr>
            <w:tcW w:w="308" w:type="pct"/>
            <w:tcBorders>
              <w:top w:val="nil"/>
              <w:left w:val="nil"/>
              <w:bottom w:val="single" w:sz="4" w:space="0" w:color="auto"/>
              <w:right w:val="single" w:sz="4" w:space="0" w:color="auto"/>
            </w:tcBorders>
            <w:shd w:val="clear" w:color="auto" w:fill="auto"/>
            <w:vAlign w:val="center"/>
            <w:hideMark/>
          </w:tcPr>
          <w:p w14:paraId="1B7C0A07"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009977F8"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1A9C09A0"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63E41AF8"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379627D2"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13.</w:t>
            </w:r>
          </w:p>
        </w:tc>
        <w:tc>
          <w:tcPr>
            <w:tcW w:w="1087" w:type="pct"/>
            <w:vMerge/>
            <w:tcBorders>
              <w:top w:val="nil"/>
              <w:left w:val="single" w:sz="4" w:space="0" w:color="auto"/>
              <w:bottom w:val="single" w:sz="8" w:space="0" w:color="000000"/>
              <w:right w:val="single" w:sz="4" w:space="0" w:color="auto"/>
            </w:tcBorders>
            <w:vAlign w:val="center"/>
            <w:hideMark/>
          </w:tcPr>
          <w:p w14:paraId="1682823A"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27CAA3DE"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Opaska żeliwna z zasuwą żeliwną posiadającą atest GSK lub z żywicy POM280/40</w:t>
            </w:r>
          </w:p>
        </w:tc>
        <w:tc>
          <w:tcPr>
            <w:tcW w:w="278" w:type="pct"/>
            <w:tcBorders>
              <w:top w:val="nil"/>
              <w:left w:val="nil"/>
              <w:bottom w:val="single" w:sz="4" w:space="0" w:color="auto"/>
              <w:right w:val="single" w:sz="4" w:space="0" w:color="auto"/>
            </w:tcBorders>
            <w:shd w:val="clear" w:color="auto" w:fill="auto"/>
            <w:vAlign w:val="center"/>
            <w:hideMark/>
          </w:tcPr>
          <w:p w14:paraId="23FD495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w:t>
            </w:r>
          </w:p>
        </w:tc>
        <w:tc>
          <w:tcPr>
            <w:tcW w:w="308" w:type="pct"/>
            <w:tcBorders>
              <w:top w:val="nil"/>
              <w:left w:val="nil"/>
              <w:bottom w:val="single" w:sz="4" w:space="0" w:color="auto"/>
              <w:right w:val="single" w:sz="4" w:space="0" w:color="auto"/>
            </w:tcBorders>
            <w:shd w:val="clear" w:color="auto" w:fill="auto"/>
            <w:vAlign w:val="center"/>
            <w:hideMark/>
          </w:tcPr>
          <w:p w14:paraId="46F3C308"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108DF2BC"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30A5CE32"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38898A68"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40EB8EE2"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14.</w:t>
            </w:r>
          </w:p>
        </w:tc>
        <w:tc>
          <w:tcPr>
            <w:tcW w:w="1087" w:type="pct"/>
            <w:vMerge/>
            <w:tcBorders>
              <w:top w:val="nil"/>
              <w:left w:val="single" w:sz="4" w:space="0" w:color="auto"/>
              <w:bottom w:val="single" w:sz="8" w:space="0" w:color="000000"/>
              <w:right w:val="single" w:sz="4" w:space="0" w:color="auto"/>
            </w:tcBorders>
            <w:vAlign w:val="center"/>
            <w:hideMark/>
          </w:tcPr>
          <w:p w14:paraId="27D5586F"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3EAE561E"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Opaska żeliwna z zasuwą żeliwną posiadającą atest GSK lub z żywicy POM280/50</w:t>
            </w:r>
          </w:p>
        </w:tc>
        <w:tc>
          <w:tcPr>
            <w:tcW w:w="278" w:type="pct"/>
            <w:tcBorders>
              <w:top w:val="nil"/>
              <w:left w:val="nil"/>
              <w:bottom w:val="single" w:sz="4" w:space="0" w:color="auto"/>
              <w:right w:val="single" w:sz="4" w:space="0" w:color="auto"/>
            </w:tcBorders>
            <w:shd w:val="clear" w:color="auto" w:fill="auto"/>
            <w:vAlign w:val="center"/>
            <w:hideMark/>
          </w:tcPr>
          <w:p w14:paraId="412A94C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w:t>
            </w:r>
          </w:p>
        </w:tc>
        <w:tc>
          <w:tcPr>
            <w:tcW w:w="308" w:type="pct"/>
            <w:tcBorders>
              <w:top w:val="nil"/>
              <w:left w:val="nil"/>
              <w:bottom w:val="single" w:sz="4" w:space="0" w:color="auto"/>
              <w:right w:val="single" w:sz="4" w:space="0" w:color="auto"/>
            </w:tcBorders>
            <w:shd w:val="clear" w:color="auto" w:fill="auto"/>
            <w:vAlign w:val="center"/>
            <w:hideMark/>
          </w:tcPr>
          <w:p w14:paraId="199AE5B2"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666AAF1C"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25CCB006"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2FB9110F"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0F8F826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15.</w:t>
            </w:r>
          </w:p>
        </w:tc>
        <w:tc>
          <w:tcPr>
            <w:tcW w:w="1087" w:type="pct"/>
            <w:vMerge/>
            <w:tcBorders>
              <w:top w:val="nil"/>
              <w:left w:val="single" w:sz="4" w:space="0" w:color="auto"/>
              <w:bottom w:val="single" w:sz="8" w:space="0" w:color="000000"/>
              <w:right w:val="single" w:sz="4" w:space="0" w:color="auto"/>
            </w:tcBorders>
            <w:vAlign w:val="center"/>
            <w:hideMark/>
          </w:tcPr>
          <w:p w14:paraId="0F8ACCB1"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5ADB4DE8"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Opaska żeliwna z zasuwą żeliwną posiadającą atest GSK lub z żywicy POM280/63</w:t>
            </w:r>
          </w:p>
        </w:tc>
        <w:tc>
          <w:tcPr>
            <w:tcW w:w="278" w:type="pct"/>
            <w:tcBorders>
              <w:top w:val="nil"/>
              <w:left w:val="nil"/>
              <w:bottom w:val="single" w:sz="4" w:space="0" w:color="auto"/>
              <w:right w:val="single" w:sz="4" w:space="0" w:color="auto"/>
            </w:tcBorders>
            <w:shd w:val="clear" w:color="auto" w:fill="auto"/>
            <w:vAlign w:val="center"/>
            <w:hideMark/>
          </w:tcPr>
          <w:p w14:paraId="2A48B28C"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w:t>
            </w:r>
          </w:p>
        </w:tc>
        <w:tc>
          <w:tcPr>
            <w:tcW w:w="308" w:type="pct"/>
            <w:tcBorders>
              <w:top w:val="nil"/>
              <w:left w:val="nil"/>
              <w:bottom w:val="single" w:sz="4" w:space="0" w:color="auto"/>
              <w:right w:val="single" w:sz="4" w:space="0" w:color="auto"/>
            </w:tcBorders>
            <w:shd w:val="clear" w:color="auto" w:fill="auto"/>
            <w:vAlign w:val="center"/>
            <w:hideMark/>
          </w:tcPr>
          <w:p w14:paraId="41F6629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24317B33"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1950116C"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5AC1ECDA"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69D04875"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lastRenderedPageBreak/>
              <w:t>16.</w:t>
            </w:r>
          </w:p>
        </w:tc>
        <w:tc>
          <w:tcPr>
            <w:tcW w:w="1087" w:type="pct"/>
            <w:vMerge/>
            <w:tcBorders>
              <w:top w:val="nil"/>
              <w:left w:val="single" w:sz="4" w:space="0" w:color="auto"/>
              <w:bottom w:val="single" w:sz="8" w:space="0" w:color="000000"/>
              <w:right w:val="single" w:sz="4" w:space="0" w:color="auto"/>
            </w:tcBorders>
            <w:vAlign w:val="center"/>
            <w:hideMark/>
          </w:tcPr>
          <w:p w14:paraId="7678B2CD"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0F705DCF"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Wpięcie do sieci za pomocą trójnika 250/80 wraz z zasuwą odcinającą  DN 80</w:t>
            </w:r>
          </w:p>
        </w:tc>
        <w:tc>
          <w:tcPr>
            <w:tcW w:w="278" w:type="pct"/>
            <w:tcBorders>
              <w:top w:val="nil"/>
              <w:left w:val="nil"/>
              <w:bottom w:val="single" w:sz="4" w:space="0" w:color="auto"/>
              <w:right w:val="single" w:sz="4" w:space="0" w:color="auto"/>
            </w:tcBorders>
            <w:shd w:val="clear" w:color="auto" w:fill="auto"/>
            <w:vAlign w:val="center"/>
            <w:hideMark/>
          </w:tcPr>
          <w:p w14:paraId="64CB8113"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3</w:t>
            </w:r>
          </w:p>
        </w:tc>
        <w:tc>
          <w:tcPr>
            <w:tcW w:w="308" w:type="pct"/>
            <w:tcBorders>
              <w:top w:val="nil"/>
              <w:left w:val="nil"/>
              <w:bottom w:val="single" w:sz="4" w:space="0" w:color="auto"/>
              <w:right w:val="single" w:sz="4" w:space="0" w:color="auto"/>
            </w:tcBorders>
            <w:shd w:val="clear" w:color="auto" w:fill="auto"/>
            <w:vAlign w:val="center"/>
            <w:hideMark/>
          </w:tcPr>
          <w:p w14:paraId="6E239C8D"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6739C794"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2EAA6A6F"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274B7148"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5CA860CD"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17.</w:t>
            </w:r>
          </w:p>
        </w:tc>
        <w:tc>
          <w:tcPr>
            <w:tcW w:w="1087" w:type="pct"/>
            <w:vMerge/>
            <w:tcBorders>
              <w:top w:val="nil"/>
              <w:left w:val="single" w:sz="4" w:space="0" w:color="auto"/>
              <w:bottom w:val="single" w:sz="8" w:space="0" w:color="000000"/>
              <w:right w:val="single" w:sz="4" w:space="0" w:color="auto"/>
            </w:tcBorders>
            <w:vAlign w:val="center"/>
            <w:hideMark/>
          </w:tcPr>
          <w:p w14:paraId="4296911B"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2549A395"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Wpięcie do sieci za pomocą trójnika 100/80 wraz z zasuwą odcinającą  DN 80</w:t>
            </w:r>
          </w:p>
        </w:tc>
        <w:tc>
          <w:tcPr>
            <w:tcW w:w="278" w:type="pct"/>
            <w:tcBorders>
              <w:top w:val="nil"/>
              <w:left w:val="nil"/>
              <w:bottom w:val="single" w:sz="4" w:space="0" w:color="auto"/>
              <w:right w:val="single" w:sz="4" w:space="0" w:color="auto"/>
            </w:tcBorders>
            <w:shd w:val="clear" w:color="auto" w:fill="auto"/>
            <w:vAlign w:val="center"/>
            <w:hideMark/>
          </w:tcPr>
          <w:p w14:paraId="15155EC0"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3</w:t>
            </w:r>
          </w:p>
        </w:tc>
        <w:tc>
          <w:tcPr>
            <w:tcW w:w="308" w:type="pct"/>
            <w:tcBorders>
              <w:top w:val="nil"/>
              <w:left w:val="nil"/>
              <w:bottom w:val="single" w:sz="4" w:space="0" w:color="auto"/>
              <w:right w:val="single" w:sz="4" w:space="0" w:color="auto"/>
            </w:tcBorders>
            <w:shd w:val="clear" w:color="auto" w:fill="auto"/>
            <w:vAlign w:val="center"/>
            <w:hideMark/>
          </w:tcPr>
          <w:p w14:paraId="6FE0BA7F"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1B5F96AC"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3D23F3C4"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71E5BD3E"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1445B126"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18.</w:t>
            </w:r>
          </w:p>
        </w:tc>
        <w:tc>
          <w:tcPr>
            <w:tcW w:w="1087" w:type="pct"/>
            <w:vMerge/>
            <w:tcBorders>
              <w:top w:val="nil"/>
              <w:left w:val="single" w:sz="4" w:space="0" w:color="auto"/>
              <w:bottom w:val="single" w:sz="8" w:space="0" w:color="000000"/>
              <w:right w:val="single" w:sz="4" w:space="0" w:color="auto"/>
            </w:tcBorders>
            <w:vAlign w:val="center"/>
            <w:hideMark/>
          </w:tcPr>
          <w:p w14:paraId="50A9B80D"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1A069BDF"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Montaż punktów pomiarowych (rozdz. V pkt. 3 </w:t>
            </w:r>
            <w:proofErr w:type="spellStart"/>
            <w:r w:rsidRPr="00707272">
              <w:rPr>
                <w:rFonts w:ascii="Calibri" w:hAnsi="Calibri" w:cs="Calibri"/>
                <w:color w:val="000000"/>
                <w:sz w:val="20"/>
                <w:szCs w:val="20"/>
                <w:lang w:eastAsia="pl-PL"/>
              </w:rPr>
              <w:t>ppkt</w:t>
            </w:r>
            <w:proofErr w:type="spellEnd"/>
            <w:r w:rsidRPr="00707272">
              <w:rPr>
                <w:rFonts w:ascii="Calibri" w:hAnsi="Calibri" w:cs="Calibri"/>
                <w:color w:val="000000"/>
                <w:sz w:val="20"/>
                <w:szCs w:val="20"/>
                <w:lang w:eastAsia="pl-PL"/>
              </w:rPr>
              <w:t>. 4 OPZ)  - wodomierz o średnicy 15 mm</w:t>
            </w:r>
          </w:p>
        </w:tc>
        <w:tc>
          <w:tcPr>
            <w:tcW w:w="278" w:type="pct"/>
            <w:tcBorders>
              <w:top w:val="nil"/>
              <w:left w:val="nil"/>
              <w:bottom w:val="single" w:sz="4" w:space="0" w:color="auto"/>
              <w:right w:val="single" w:sz="4" w:space="0" w:color="auto"/>
            </w:tcBorders>
            <w:shd w:val="clear" w:color="auto" w:fill="auto"/>
            <w:vAlign w:val="center"/>
            <w:hideMark/>
          </w:tcPr>
          <w:p w14:paraId="0A9688FD"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21</w:t>
            </w:r>
          </w:p>
        </w:tc>
        <w:tc>
          <w:tcPr>
            <w:tcW w:w="308" w:type="pct"/>
            <w:tcBorders>
              <w:top w:val="nil"/>
              <w:left w:val="nil"/>
              <w:bottom w:val="single" w:sz="4" w:space="0" w:color="auto"/>
              <w:right w:val="single" w:sz="4" w:space="0" w:color="auto"/>
            </w:tcBorders>
            <w:shd w:val="clear" w:color="auto" w:fill="auto"/>
            <w:vAlign w:val="center"/>
            <w:hideMark/>
          </w:tcPr>
          <w:p w14:paraId="4C12169E"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6CFA9AE4"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65150174"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6292B8BC"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1599E844"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19.</w:t>
            </w:r>
          </w:p>
        </w:tc>
        <w:tc>
          <w:tcPr>
            <w:tcW w:w="1087" w:type="pct"/>
            <w:vMerge/>
            <w:tcBorders>
              <w:top w:val="nil"/>
              <w:left w:val="single" w:sz="4" w:space="0" w:color="auto"/>
              <w:bottom w:val="single" w:sz="8" w:space="0" w:color="000000"/>
              <w:right w:val="single" w:sz="4" w:space="0" w:color="auto"/>
            </w:tcBorders>
            <w:vAlign w:val="center"/>
            <w:hideMark/>
          </w:tcPr>
          <w:p w14:paraId="4C702C2E"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065BB263"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Montaż punktów pomiarowych (rozdz. V pkt. 3 </w:t>
            </w:r>
            <w:proofErr w:type="spellStart"/>
            <w:r w:rsidRPr="00707272">
              <w:rPr>
                <w:rFonts w:ascii="Calibri" w:hAnsi="Calibri" w:cs="Calibri"/>
                <w:color w:val="000000"/>
                <w:sz w:val="20"/>
                <w:szCs w:val="20"/>
                <w:lang w:eastAsia="pl-PL"/>
              </w:rPr>
              <w:t>ppkt</w:t>
            </w:r>
            <w:proofErr w:type="spellEnd"/>
            <w:r w:rsidRPr="00707272">
              <w:rPr>
                <w:rFonts w:ascii="Calibri" w:hAnsi="Calibri" w:cs="Calibri"/>
                <w:color w:val="000000"/>
                <w:sz w:val="20"/>
                <w:szCs w:val="20"/>
                <w:lang w:eastAsia="pl-PL"/>
              </w:rPr>
              <w:t>. 4 OPZ)  - wodomierz o średnicy 40 mm</w:t>
            </w:r>
          </w:p>
        </w:tc>
        <w:tc>
          <w:tcPr>
            <w:tcW w:w="278" w:type="pct"/>
            <w:tcBorders>
              <w:top w:val="nil"/>
              <w:left w:val="nil"/>
              <w:bottom w:val="single" w:sz="4" w:space="0" w:color="auto"/>
              <w:right w:val="single" w:sz="4" w:space="0" w:color="auto"/>
            </w:tcBorders>
            <w:shd w:val="clear" w:color="auto" w:fill="auto"/>
            <w:vAlign w:val="center"/>
            <w:hideMark/>
          </w:tcPr>
          <w:p w14:paraId="06D732FF"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4</w:t>
            </w:r>
          </w:p>
        </w:tc>
        <w:tc>
          <w:tcPr>
            <w:tcW w:w="308" w:type="pct"/>
            <w:tcBorders>
              <w:top w:val="nil"/>
              <w:left w:val="nil"/>
              <w:bottom w:val="single" w:sz="4" w:space="0" w:color="auto"/>
              <w:right w:val="single" w:sz="4" w:space="0" w:color="auto"/>
            </w:tcBorders>
            <w:shd w:val="clear" w:color="auto" w:fill="auto"/>
            <w:vAlign w:val="center"/>
            <w:hideMark/>
          </w:tcPr>
          <w:p w14:paraId="08CC0881"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166EE241"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36EAA397"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7939165D"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31C5FF2E"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20.</w:t>
            </w:r>
          </w:p>
        </w:tc>
        <w:tc>
          <w:tcPr>
            <w:tcW w:w="1087" w:type="pct"/>
            <w:vMerge/>
            <w:tcBorders>
              <w:top w:val="nil"/>
              <w:left w:val="single" w:sz="4" w:space="0" w:color="auto"/>
              <w:bottom w:val="single" w:sz="8" w:space="0" w:color="000000"/>
              <w:right w:val="single" w:sz="4" w:space="0" w:color="auto"/>
            </w:tcBorders>
            <w:vAlign w:val="center"/>
            <w:hideMark/>
          </w:tcPr>
          <w:p w14:paraId="13DB5D5B"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61993723"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Montaż punktów pomiarowych (rozdz. V pkt. 3 </w:t>
            </w:r>
            <w:proofErr w:type="spellStart"/>
            <w:r w:rsidRPr="00707272">
              <w:rPr>
                <w:rFonts w:ascii="Calibri" w:hAnsi="Calibri" w:cs="Calibri"/>
                <w:color w:val="000000"/>
                <w:sz w:val="20"/>
                <w:szCs w:val="20"/>
                <w:lang w:eastAsia="pl-PL"/>
              </w:rPr>
              <w:t>ppkt</w:t>
            </w:r>
            <w:proofErr w:type="spellEnd"/>
            <w:r w:rsidRPr="00707272">
              <w:rPr>
                <w:rFonts w:ascii="Calibri" w:hAnsi="Calibri" w:cs="Calibri"/>
                <w:color w:val="000000"/>
                <w:sz w:val="20"/>
                <w:szCs w:val="20"/>
                <w:lang w:eastAsia="pl-PL"/>
              </w:rPr>
              <w:t>. 4 OPZ)  - wodomierz o średnicy 50 mm</w:t>
            </w:r>
          </w:p>
        </w:tc>
        <w:tc>
          <w:tcPr>
            <w:tcW w:w="278" w:type="pct"/>
            <w:tcBorders>
              <w:top w:val="nil"/>
              <w:left w:val="nil"/>
              <w:bottom w:val="single" w:sz="4" w:space="0" w:color="auto"/>
              <w:right w:val="single" w:sz="4" w:space="0" w:color="auto"/>
            </w:tcBorders>
            <w:shd w:val="clear" w:color="auto" w:fill="auto"/>
            <w:vAlign w:val="center"/>
            <w:hideMark/>
          </w:tcPr>
          <w:p w14:paraId="4DE513B4"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w:t>
            </w:r>
          </w:p>
        </w:tc>
        <w:tc>
          <w:tcPr>
            <w:tcW w:w="308" w:type="pct"/>
            <w:tcBorders>
              <w:top w:val="nil"/>
              <w:left w:val="nil"/>
              <w:bottom w:val="single" w:sz="4" w:space="0" w:color="auto"/>
              <w:right w:val="single" w:sz="4" w:space="0" w:color="auto"/>
            </w:tcBorders>
            <w:shd w:val="clear" w:color="auto" w:fill="auto"/>
            <w:vAlign w:val="center"/>
            <w:hideMark/>
          </w:tcPr>
          <w:p w14:paraId="6831BFFF"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szt.</w:t>
            </w:r>
          </w:p>
        </w:tc>
        <w:tc>
          <w:tcPr>
            <w:tcW w:w="447" w:type="pct"/>
            <w:tcBorders>
              <w:top w:val="nil"/>
              <w:left w:val="nil"/>
              <w:bottom w:val="single" w:sz="4" w:space="0" w:color="auto"/>
              <w:right w:val="single" w:sz="4" w:space="0" w:color="auto"/>
            </w:tcBorders>
            <w:shd w:val="clear" w:color="auto" w:fill="auto"/>
            <w:vAlign w:val="center"/>
            <w:hideMark/>
          </w:tcPr>
          <w:p w14:paraId="579F9125"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1F902DC8"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11842450"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1E1BDD48"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21.</w:t>
            </w:r>
          </w:p>
        </w:tc>
        <w:tc>
          <w:tcPr>
            <w:tcW w:w="1087" w:type="pct"/>
            <w:vMerge/>
            <w:tcBorders>
              <w:top w:val="nil"/>
              <w:left w:val="single" w:sz="4" w:space="0" w:color="auto"/>
              <w:bottom w:val="single" w:sz="8" w:space="0" w:color="000000"/>
              <w:right w:val="single" w:sz="4" w:space="0" w:color="auto"/>
            </w:tcBorders>
            <w:vAlign w:val="center"/>
            <w:hideMark/>
          </w:tcPr>
          <w:p w14:paraId="2E04D16C"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09E2F3E7"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Rozebranie krawężników i obrzeży wraz z odtworzeniem </w:t>
            </w:r>
          </w:p>
        </w:tc>
        <w:tc>
          <w:tcPr>
            <w:tcW w:w="278" w:type="pct"/>
            <w:tcBorders>
              <w:top w:val="nil"/>
              <w:left w:val="nil"/>
              <w:bottom w:val="single" w:sz="4" w:space="0" w:color="auto"/>
              <w:right w:val="single" w:sz="4" w:space="0" w:color="auto"/>
            </w:tcBorders>
            <w:shd w:val="clear" w:color="auto" w:fill="auto"/>
            <w:vAlign w:val="center"/>
            <w:hideMark/>
          </w:tcPr>
          <w:p w14:paraId="62B3AC53"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54</w:t>
            </w:r>
          </w:p>
        </w:tc>
        <w:tc>
          <w:tcPr>
            <w:tcW w:w="308" w:type="pct"/>
            <w:tcBorders>
              <w:top w:val="nil"/>
              <w:left w:val="nil"/>
              <w:bottom w:val="single" w:sz="4" w:space="0" w:color="auto"/>
              <w:right w:val="single" w:sz="4" w:space="0" w:color="auto"/>
            </w:tcBorders>
            <w:shd w:val="clear" w:color="auto" w:fill="auto"/>
            <w:vAlign w:val="center"/>
            <w:hideMark/>
          </w:tcPr>
          <w:p w14:paraId="21E6C9F7"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m</w:t>
            </w:r>
          </w:p>
        </w:tc>
        <w:tc>
          <w:tcPr>
            <w:tcW w:w="447" w:type="pct"/>
            <w:tcBorders>
              <w:top w:val="nil"/>
              <w:left w:val="nil"/>
              <w:bottom w:val="single" w:sz="4" w:space="0" w:color="auto"/>
              <w:right w:val="single" w:sz="4" w:space="0" w:color="auto"/>
            </w:tcBorders>
            <w:shd w:val="clear" w:color="auto" w:fill="auto"/>
            <w:vAlign w:val="center"/>
            <w:hideMark/>
          </w:tcPr>
          <w:p w14:paraId="2DDECC18" w14:textId="77777777" w:rsidR="00707272" w:rsidRPr="00707272" w:rsidRDefault="00707272" w:rsidP="00707272">
            <w:pPr>
              <w:spacing w:after="0"/>
              <w:ind w:left="0" w:firstLine="0"/>
              <w:jc w:val="right"/>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57487382" w14:textId="77777777" w:rsidR="00707272" w:rsidRPr="00707272" w:rsidRDefault="00707272" w:rsidP="00707272">
            <w:pPr>
              <w:spacing w:after="0"/>
              <w:ind w:left="0" w:firstLine="0"/>
              <w:jc w:val="right"/>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 </w:t>
            </w:r>
          </w:p>
        </w:tc>
      </w:tr>
      <w:tr w:rsidR="00707272" w:rsidRPr="00707272" w14:paraId="32A280E1" w14:textId="77777777" w:rsidTr="00707272">
        <w:trPr>
          <w:trHeight w:val="360"/>
        </w:trPr>
        <w:tc>
          <w:tcPr>
            <w:tcW w:w="238" w:type="pct"/>
            <w:tcBorders>
              <w:top w:val="nil"/>
              <w:left w:val="single" w:sz="8" w:space="0" w:color="auto"/>
              <w:bottom w:val="single" w:sz="4" w:space="0" w:color="auto"/>
              <w:right w:val="single" w:sz="4" w:space="0" w:color="auto"/>
            </w:tcBorders>
            <w:shd w:val="clear" w:color="auto" w:fill="auto"/>
            <w:vAlign w:val="center"/>
            <w:hideMark/>
          </w:tcPr>
          <w:p w14:paraId="1571BBA0"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22.</w:t>
            </w:r>
          </w:p>
        </w:tc>
        <w:tc>
          <w:tcPr>
            <w:tcW w:w="1087" w:type="pct"/>
            <w:vMerge/>
            <w:tcBorders>
              <w:top w:val="nil"/>
              <w:left w:val="single" w:sz="4" w:space="0" w:color="auto"/>
              <w:bottom w:val="single" w:sz="8" w:space="0" w:color="000000"/>
              <w:right w:val="single" w:sz="4" w:space="0" w:color="auto"/>
            </w:tcBorders>
            <w:vAlign w:val="center"/>
            <w:hideMark/>
          </w:tcPr>
          <w:p w14:paraId="4737A332"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single" w:sz="4" w:space="0" w:color="auto"/>
              <w:right w:val="single" w:sz="4" w:space="0" w:color="auto"/>
            </w:tcBorders>
            <w:shd w:val="clear" w:color="auto" w:fill="auto"/>
            <w:vAlign w:val="center"/>
            <w:hideMark/>
          </w:tcPr>
          <w:p w14:paraId="3C7C863D" w14:textId="4822320F"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 xml:space="preserve">Rozebranie nawierzchni utwardzonych wraz z odtworzeniem </w:t>
            </w:r>
          </w:p>
        </w:tc>
        <w:tc>
          <w:tcPr>
            <w:tcW w:w="278" w:type="pct"/>
            <w:tcBorders>
              <w:top w:val="nil"/>
              <w:left w:val="nil"/>
              <w:bottom w:val="single" w:sz="4" w:space="0" w:color="auto"/>
              <w:right w:val="single" w:sz="4" w:space="0" w:color="auto"/>
            </w:tcBorders>
            <w:shd w:val="clear" w:color="auto" w:fill="auto"/>
            <w:vAlign w:val="center"/>
            <w:hideMark/>
          </w:tcPr>
          <w:p w14:paraId="10369A2B"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100</w:t>
            </w:r>
          </w:p>
        </w:tc>
        <w:tc>
          <w:tcPr>
            <w:tcW w:w="308" w:type="pct"/>
            <w:tcBorders>
              <w:top w:val="nil"/>
              <w:left w:val="nil"/>
              <w:bottom w:val="single" w:sz="4" w:space="0" w:color="auto"/>
              <w:right w:val="single" w:sz="4" w:space="0" w:color="auto"/>
            </w:tcBorders>
            <w:shd w:val="clear" w:color="auto" w:fill="auto"/>
            <w:vAlign w:val="center"/>
            <w:hideMark/>
          </w:tcPr>
          <w:p w14:paraId="19C52C74"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m</w:t>
            </w:r>
            <w:r w:rsidRPr="00707272">
              <w:rPr>
                <w:rFonts w:ascii="Calibri" w:hAnsi="Calibri" w:cs="Calibri"/>
                <w:color w:val="000000"/>
                <w:sz w:val="20"/>
                <w:szCs w:val="20"/>
                <w:vertAlign w:val="superscript"/>
                <w:lang w:eastAsia="pl-PL"/>
              </w:rPr>
              <w:t>2</w:t>
            </w:r>
          </w:p>
        </w:tc>
        <w:tc>
          <w:tcPr>
            <w:tcW w:w="447" w:type="pct"/>
            <w:tcBorders>
              <w:top w:val="nil"/>
              <w:left w:val="nil"/>
              <w:bottom w:val="single" w:sz="4" w:space="0" w:color="auto"/>
              <w:right w:val="single" w:sz="4" w:space="0" w:color="auto"/>
            </w:tcBorders>
            <w:shd w:val="clear" w:color="auto" w:fill="auto"/>
            <w:vAlign w:val="center"/>
            <w:hideMark/>
          </w:tcPr>
          <w:p w14:paraId="3C4726E6"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665" w:type="pct"/>
            <w:tcBorders>
              <w:top w:val="nil"/>
              <w:left w:val="nil"/>
              <w:bottom w:val="single" w:sz="4" w:space="0" w:color="auto"/>
              <w:right w:val="single" w:sz="8" w:space="0" w:color="auto"/>
            </w:tcBorders>
            <w:shd w:val="clear" w:color="auto" w:fill="auto"/>
            <w:vAlign w:val="center"/>
            <w:hideMark/>
          </w:tcPr>
          <w:p w14:paraId="10AC0758" w14:textId="77777777" w:rsidR="00707272" w:rsidRPr="00707272" w:rsidRDefault="00707272" w:rsidP="00707272">
            <w:pPr>
              <w:spacing w:after="0"/>
              <w:ind w:left="0" w:firstLine="0"/>
              <w:jc w:val="right"/>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r>
      <w:tr w:rsidR="00707272" w:rsidRPr="00707272" w14:paraId="70493C62" w14:textId="77777777" w:rsidTr="00707272">
        <w:trPr>
          <w:trHeight w:val="360"/>
        </w:trPr>
        <w:tc>
          <w:tcPr>
            <w:tcW w:w="238" w:type="pct"/>
            <w:tcBorders>
              <w:top w:val="nil"/>
              <w:left w:val="single" w:sz="8" w:space="0" w:color="auto"/>
              <w:bottom w:val="nil"/>
              <w:right w:val="single" w:sz="4" w:space="0" w:color="auto"/>
            </w:tcBorders>
            <w:shd w:val="clear" w:color="auto" w:fill="auto"/>
            <w:vAlign w:val="center"/>
            <w:hideMark/>
          </w:tcPr>
          <w:p w14:paraId="1F36FD46"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23.</w:t>
            </w:r>
          </w:p>
        </w:tc>
        <w:tc>
          <w:tcPr>
            <w:tcW w:w="1087" w:type="pct"/>
            <w:vMerge/>
            <w:tcBorders>
              <w:top w:val="nil"/>
              <w:left w:val="single" w:sz="4" w:space="0" w:color="auto"/>
              <w:bottom w:val="single" w:sz="8" w:space="0" w:color="000000"/>
              <w:right w:val="single" w:sz="4" w:space="0" w:color="auto"/>
            </w:tcBorders>
            <w:vAlign w:val="center"/>
            <w:hideMark/>
          </w:tcPr>
          <w:p w14:paraId="1B9F2F7D" w14:textId="77777777" w:rsidR="00707272" w:rsidRPr="00707272" w:rsidRDefault="00707272" w:rsidP="00707272">
            <w:pPr>
              <w:spacing w:after="0"/>
              <w:ind w:left="0" w:firstLine="0"/>
              <w:jc w:val="left"/>
              <w:rPr>
                <w:rFonts w:ascii="Calibri" w:hAnsi="Calibri" w:cs="Calibri"/>
                <w:color w:val="000000"/>
                <w:sz w:val="20"/>
                <w:szCs w:val="20"/>
                <w:lang w:eastAsia="pl-PL"/>
              </w:rPr>
            </w:pPr>
          </w:p>
        </w:tc>
        <w:tc>
          <w:tcPr>
            <w:tcW w:w="1976" w:type="pct"/>
            <w:tcBorders>
              <w:top w:val="nil"/>
              <w:left w:val="nil"/>
              <w:bottom w:val="nil"/>
              <w:right w:val="single" w:sz="4" w:space="0" w:color="auto"/>
            </w:tcBorders>
            <w:shd w:val="clear" w:color="auto" w:fill="auto"/>
            <w:vAlign w:val="center"/>
            <w:hideMark/>
          </w:tcPr>
          <w:p w14:paraId="44ED85B5" w14:textId="77777777" w:rsidR="00707272" w:rsidRPr="00707272" w:rsidRDefault="00707272" w:rsidP="00707272">
            <w:pPr>
              <w:spacing w:after="0"/>
              <w:ind w:left="0" w:firstLine="0"/>
              <w:jc w:val="left"/>
              <w:rPr>
                <w:rFonts w:ascii="Calibri" w:hAnsi="Calibri" w:cs="Calibri"/>
                <w:color w:val="000000"/>
                <w:sz w:val="20"/>
                <w:szCs w:val="20"/>
                <w:lang w:eastAsia="pl-PL"/>
              </w:rPr>
            </w:pPr>
            <w:r w:rsidRPr="00707272">
              <w:rPr>
                <w:rFonts w:ascii="Calibri" w:hAnsi="Calibri" w:cs="Calibri"/>
                <w:color w:val="000000"/>
                <w:sz w:val="20"/>
                <w:szCs w:val="20"/>
                <w:lang w:eastAsia="pl-PL"/>
              </w:rPr>
              <w:t>Obsługa geodezyjna</w:t>
            </w:r>
          </w:p>
        </w:tc>
        <w:tc>
          <w:tcPr>
            <w:tcW w:w="278" w:type="pct"/>
            <w:tcBorders>
              <w:top w:val="nil"/>
              <w:left w:val="nil"/>
              <w:bottom w:val="nil"/>
              <w:right w:val="single" w:sz="4" w:space="0" w:color="auto"/>
            </w:tcBorders>
            <w:shd w:val="clear" w:color="auto" w:fill="auto"/>
            <w:vAlign w:val="center"/>
            <w:hideMark/>
          </w:tcPr>
          <w:p w14:paraId="672F4C8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1</w:t>
            </w:r>
          </w:p>
        </w:tc>
        <w:tc>
          <w:tcPr>
            <w:tcW w:w="308" w:type="pct"/>
            <w:tcBorders>
              <w:top w:val="nil"/>
              <w:left w:val="nil"/>
              <w:bottom w:val="nil"/>
              <w:right w:val="single" w:sz="4" w:space="0" w:color="auto"/>
            </w:tcBorders>
            <w:shd w:val="clear" w:color="auto" w:fill="auto"/>
            <w:vAlign w:val="center"/>
            <w:hideMark/>
          </w:tcPr>
          <w:p w14:paraId="1C983788" w14:textId="77777777" w:rsidR="00707272" w:rsidRPr="00707272" w:rsidRDefault="00707272" w:rsidP="00707272">
            <w:pPr>
              <w:spacing w:after="0"/>
              <w:ind w:left="0" w:firstLine="0"/>
              <w:jc w:val="center"/>
              <w:rPr>
                <w:rFonts w:ascii="Calibri" w:hAnsi="Calibri" w:cs="Calibri"/>
                <w:color w:val="000000"/>
                <w:sz w:val="20"/>
                <w:szCs w:val="20"/>
                <w:lang w:eastAsia="pl-PL"/>
              </w:rPr>
            </w:pPr>
            <w:proofErr w:type="spellStart"/>
            <w:r w:rsidRPr="00707272">
              <w:rPr>
                <w:rFonts w:ascii="Calibri" w:hAnsi="Calibri" w:cs="Calibri"/>
                <w:color w:val="000000"/>
                <w:sz w:val="20"/>
                <w:szCs w:val="20"/>
                <w:lang w:eastAsia="pl-PL"/>
              </w:rPr>
              <w:t>kpl</w:t>
            </w:r>
            <w:proofErr w:type="spellEnd"/>
            <w:r w:rsidRPr="00707272">
              <w:rPr>
                <w:rFonts w:ascii="Calibri" w:hAnsi="Calibri" w:cs="Calibri"/>
                <w:color w:val="000000"/>
                <w:sz w:val="20"/>
                <w:szCs w:val="20"/>
                <w:lang w:eastAsia="pl-PL"/>
              </w:rPr>
              <w:t>.</w:t>
            </w:r>
          </w:p>
        </w:tc>
        <w:tc>
          <w:tcPr>
            <w:tcW w:w="447" w:type="pct"/>
            <w:tcBorders>
              <w:top w:val="nil"/>
              <w:left w:val="nil"/>
              <w:bottom w:val="nil"/>
              <w:right w:val="single" w:sz="4" w:space="0" w:color="auto"/>
            </w:tcBorders>
            <w:shd w:val="clear" w:color="auto" w:fill="auto"/>
            <w:vAlign w:val="center"/>
            <w:hideMark/>
          </w:tcPr>
          <w:p w14:paraId="16971761" w14:textId="77777777" w:rsidR="00707272" w:rsidRPr="00707272" w:rsidRDefault="00707272" w:rsidP="00707272">
            <w:pPr>
              <w:spacing w:after="0"/>
              <w:ind w:left="0" w:firstLine="0"/>
              <w:jc w:val="right"/>
              <w:rPr>
                <w:rFonts w:ascii="Calibri" w:hAnsi="Calibri" w:cs="Calibri"/>
                <w:b/>
                <w:bCs/>
                <w:i/>
                <w:iCs/>
                <w:color w:val="000000"/>
                <w:sz w:val="20"/>
                <w:szCs w:val="20"/>
                <w:lang w:eastAsia="pl-PL"/>
              </w:rPr>
            </w:pPr>
            <w:r w:rsidRPr="00707272">
              <w:rPr>
                <w:rFonts w:ascii="Calibri" w:hAnsi="Calibri" w:cs="Calibri"/>
                <w:b/>
                <w:bCs/>
                <w:i/>
                <w:iCs/>
                <w:color w:val="000000"/>
                <w:sz w:val="20"/>
                <w:szCs w:val="20"/>
                <w:lang w:eastAsia="pl-PL"/>
              </w:rPr>
              <w:t> </w:t>
            </w:r>
          </w:p>
        </w:tc>
        <w:tc>
          <w:tcPr>
            <w:tcW w:w="665" w:type="pct"/>
            <w:tcBorders>
              <w:top w:val="nil"/>
              <w:left w:val="nil"/>
              <w:bottom w:val="nil"/>
              <w:right w:val="single" w:sz="8" w:space="0" w:color="auto"/>
            </w:tcBorders>
            <w:shd w:val="clear" w:color="auto" w:fill="auto"/>
            <w:vAlign w:val="center"/>
            <w:hideMark/>
          </w:tcPr>
          <w:p w14:paraId="3D6895D7" w14:textId="77777777" w:rsidR="00707272" w:rsidRPr="00707272" w:rsidRDefault="00707272" w:rsidP="00707272">
            <w:pPr>
              <w:spacing w:after="0"/>
              <w:ind w:left="0" w:firstLine="0"/>
              <w:jc w:val="right"/>
              <w:rPr>
                <w:rFonts w:ascii="Calibri" w:hAnsi="Calibri" w:cs="Calibri"/>
                <w:b/>
                <w:bCs/>
                <w:i/>
                <w:iCs/>
                <w:color w:val="000000"/>
                <w:sz w:val="20"/>
                <w:szCs w:val="20"/>
                <w:lang w:eastAsia="pl-PL"/>
              </w:rPr>
            </w:pPr>
            <w:r w:rsidRPr="00707272">
              <w:rPr>
                <w:rFonts w:ascii="Calibri" w:hAnsi="Calibri" w:cs="Calibri"/>
                <w:b/>
                <w:bCs/>
                <w:i/>
                <w:iCs/>
                <w:color w:val="000000"/>
                <w:sz w:val="20"/>
                <w:szCs w:val="20"/>
                <w:lang w:eastAsia="pl-PL"/>
              </w:rPr>
              <w:t> </w:t>
            </w:r>
          </w:p>
        </w:tc>
      </w:tr>
      <w:tr w:rsidR="00707272" w:rsidRPr="00707272" w14:paraId="475AC541" w14:textId="77777777" w:rsidTr="00707272">
        <w:trPr>
          <w:trHeight w:val="360"/>
        </w:trPr>
        <w:tc>
          <w:tcPr>
            <w:tcW w:w="238" w:type="pct"/>
            <w:tcBorders>
              <w:top w:val="single" w:sz="8" w:space="0" w:color="auto"/>
              <w:left w:val="single" w:sz="8" w:space="0" w:color="auto"/>
              <w:bottom w:val="single" w:sz="8" w:space="0" w:color="auto"/>
              <w:right w:val="nil"/>
            </w:tcBorders>
            <w:shd w:val="clear" w:color="auto" w:fill="auto"/>
            <w:vAlign w:val="center"/>
            <w:hideMark/>
          </w:tcPr>
          <w:p w14:paraId="449E6F4A"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24.</w:t>
            </w:r>
          </w:p>
        </w:tc>
        <w:tc>
          <w:tcPr>
            <w:tcW w:w="1087" w:type="pct"/>
            <w:tcBorders>
              <w:top w:val="nil"/>
              <w:left w:val="single" w:sz="8" w:space="0" w:color="auto"/>
              <w:bottom w:val="single" w:sz="8" w:space="0" w:color="auto"/>
              <w:right w:val="single" w:sz="8" w:space="0" w:color="auto"/>
            </w:tcBorders>
            <w:shd w:val="clear" w:color="auto" w:fill="auto"/>
            <w:vAlign w:val="center"/>
            <w:hideMark/>
          </w:tcPr>
          <w:p w14:paraId="0D20551C"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3009" w:type="pct"/>
            <w:gridSpan w:val="4"/>
            <w:tcBorders>
              <w:top w:val="single" w:sz="8" w:space="0" w:color="auto"/>
              <w:left w:val="nil"/>
              <w:bottom w:val="single" w:sz="8" w:space="0" w:color="auto"/>
              <w:right w:val="single" w:sz="8" w:space="0" w:color="000000"/>
            </w:tcBorders>
            <w:shd w:val="clear" w:color="auto" w:fill="auto"/>
            <w:vAlign w:val="center"/>
            <w:hideMark/>
          </w:tcPr>
          <w:p w14:paraId="2C6DC3E0" w14:textId="77777777" w:rsidR="00707272" w:rsidRPr="00707272" w:rsidRDefault="00707272" w:rsidP="00707272">
            <w:pPr>
              <w:spacing w:after="0"/>
              <w:ind w:left="0" w:firstLine="0"/>
              <w:jc w:val="right"/>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Razem netto (od 1 do 23):</w:t>
            </w:r>
          </w:p>
        </w:tc>
        <w:tc>
          <w:tcPr>
            <w:tcW w:w="665" w:type="pct"/>
            <w:tcBorders>
              <w:top w:val="single" w:sz="8" w:space="0" w:color="auto"/>
              <w:left w:val="nil"/>
              <w:bottom w:val="single" w:sz="8" w:space="0" w:color="auto"/>
              <w:right w:val="single" w:sz="8" w:space="0" w:color="auto"/>
            </w:tcBorders>
            <w:shd w:val="clear" w:color="auto" w:fill="auto"/>
            <w:vAlign w:val="center"/>
            <w:hideMark/>
          </w:tcPr>
          <w:p w14:paraId="0A0044C4" w14:textId="77777777" w:rsidR="00707272" w:rsidRPr="00707272" w:rsidRDefault="00707272" w:rsidP="00707272">
            <w:pPr>
              <w:spacing w:after="0"/>
              <w:ind w:left="0" w:firstLine="0"/>
              <w:jc w:val="right"/>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0,00</w:t>
            </w:r>
          </w:p>
        </w:tc>
      </w:tr>
      <w:tr w:rsidR="00707272" w:rsidRPr="00707272" w14:paraId="71229C09" w14:textId="77777777" w:rsidTr="00707272">
        <w:trPr>
          <w:trHeight w:val="360"/>
        </w:trPr>
        <w:tc>
          <w:tcPr>
            <w:tcW w:w="238" w:type="pct"/>
            <w:tcBorders>
              <w:top w:val="nil"/>
              <w:left w:val="single" w:sz="8" w:space="0" w:color="auto"/>
              <w:bottom w:val="single" w:sz="8" w:space="0" w:color="auto"/>
              <w:right w:val="single" w:sz="8" w:space="0" w:color="auto"/>
            </w:tcBorders>
            <w:shd w:val="clear" w:color="auto" w:fill="auto"/>
            <w:vAlign w:val="center"/>
            <w:hideMark/>
          </w:tcPr>
          <w:p w14:paraId="004E3558"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25.</w:t>
            </w:r>
          </w:p>
        </w:tc>
        <w:tc>
          <w:tcPr>
            <w:tcW w:w="1087" w:type="pct"/>
            <w:tcBorders>
              <w:top w:val="nil"/>
              <w:left w:val="nil"/>
              <w:bottom w:val="single" w:sz="8" w:space="0" w:color="auto"/>
              <w:right w:val="single" w:sz="8" w:space="0" w:color="auto"/>
            </w:tcBorders>
            <w:shd w:val="clear" w:color="auto" w:fill="auto"/>
            <w:vAlign w:val="center"/>
            <w:hideMark/>
          </w:tcPr>
          <w:p w14:paraId="53612591"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3009" w:type="pct"/>
            <w:gridSpan w:val="4"/>
            <w:tcBorders>
              <w:top w:val="nil"/>
              <w:left w:val="nil"/>
              <w:bottom w:val="single" w:sz="8" w:space="0" w:color="000000"/>
              <w:right w:val="single" w:sz="8" w:space="0" w:color="000000"/>
            </w:tcBorders>
            <w:shd w:val="clear" w:color="auto" w:fill="auto"/>
            <w:vAlign w:val="center"/>
            <w:hideMark/>
          </w:tcPr>
          <w:p w14:paraId="50EB1926" w14:textId="77777777" w:rsidR="00707272" w:rsidRPr="00707272" w:rsidRDefault="00707272" w:rsidP="00707272">
            <w:pPr>
              <w:spacing w:after="0"/>
              <w:ind w:left="0" w:firstLine="0"/>
              <w:jc w:val="right"/>
              <w:rPr>
                <w:rFonts w:ascii="Calibri" w:hAnsi="Calibri" w:cs="Calibri"/>
                <w:b/>
                <w:bCs/>
                <w:i/>
                <w:iCs/>
                <w:color w:val="000000"/>
                <w:sz w:val="20"/>
                <w:szCs w:val="20"/>
                <w:lang w:eastAsia="pl-PL"/>
              </w:rPr>
            </w:pPr>
            <w:r w:rsidRPr="00707272">
              <w:rPr>
                <w:rFonts w:ascii="Calibri" w:hAnsi="Calibri" w:cs="Calibri"/>
                <w:b/>
                <w:bCs/>
                <w:i/>
                <w:iCs/>
                <w:color w:val="000000"/>
                <w:sz w:val="20"/>
                <w:szCs w:val="20"/>
                <w:lang w:eastAsia="pl-PL"/>
              </w:rPr>
              <w:t>Razem VAT:</w:t>
            </w:r>
          </w:p>
        </w:tc>
        <w:tc>
          <w:tcPr>
            <w:tcW w:w="665" w:type="pct"/>
            <w:tcBorders>
              <w:top w:val="nil"/>
              <w:left w:val="nil"/>
              <w:bottom w:val="single" w:sz="8" w:space="0" w:color="000000"/>
              <w:right w:val="single" w:sz="8" w:space="0" w:color="000000"/>
            </w:tcBorders>
            <w:shd w:val="clear" w:color="auto" w:fill="auto"/>
            <w:vAlign w:val="center"/>
            <w:hideMark/>
          </w:tcPr>
          <w:p w14:paraId="66309720" w14:textId="77777777" w:rsidR="00707272" w:rsidRPr="00707272" w:rsidRDefault="00707272" w:rsidP="00707272">
            <w:pPr>
              <w:spacing w:after="0"/>
              <w:ind w:left="0" w:firstLine="0"/>
              <w:jc w:val="left"/>
              <w:rPr>
                <w:rFonts w:ascii="Calibri" w:hAnsi="Calibri" w:cs="Calibri"/>
                <w:b/>
                <w:bCs/>
                <w:i/>
                <w:iCs/>
                <w:color w:val="000000"/>
                <w:sz w:val="20"/>
                <w:szCs w:val="20"/>
                <w:lang w:eastAsia="pl-PL"/>
              </w:rPr>
            </w:pPr>
            <w:r w:rsidRPr="00707272">
              <w:rPr>
                <w:rFonts w:ascii="Calibri" w:hAnsi="Calibri" w:cs="Calibri"/>
                <w:b/>
                <w:bCs/>
                <w:i/>
                <w:iCs/>
                <w:color w:val="000000"/>
                <w:sz w:val="20"/>
                <w:szCs w:val="20"/>
                <w:lang w:eastAsia="pl-PL"/>
              </w:rPr>
              <w:t> </w:t>
            </w:r>
          </w:p>
        </w:tc>
      </w:tr>
      <w:tr w:rsidR="00707272" w:rsidRPr="00707272" w14:paraId="121F1527" w14:textId="77777777" w:rsidTr="00707272">
        <w:trPr>
          <w:trHeight w:val="360"/>
        </w:trPr>
        <w:tc>
          <w:tcPr>
            <w:tcW w:w="238" w:type="pct"/>
            <w:tcBorders>
              <w:top w:val="nil"/>
              <w:left w:val="single" w:sz="8" w:space="0" w:color="000000"/>
              <w:bottom w:val="single" w:sz="8" w:space="0" w:color="000000"/>
              <w:right w:val="single" w:sz="8" w:space="0" w:color="000000"/>
            </w:tcBorders>
            <w:shd w:val="clear" w:color="auto" w:fill="auto"/>
            <w:vAlign w:val="center"/>
            <w:hideMark/>
          </w:tcPr>
          <w:p w14:paraId="57C8F74F"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26.</w:t>
            </w:r>
          </w:p>
        </w:tc>
        <w:tc>
          <w:tcPr>
            <w:tcW w:w="1087" w:type="pct"/>
            <w:tcBorders>
              <w:top w:val="nil"/>
              <w:left w:val="nil"/>
              <w:bottom w:val="single" w:sz="8" w:space="0" w:color="000000"/>
              <w:right w:val="single" w:sz="8" w:space="0" w:color="000000"/>
            </w:tcBorders>
            <w:shd w:val="clear" w:color="auto" w:fill="auto"/>
            <w:vAlign w:val="center"/>
            <w:hideMark/>
          </w:tcPr>
          <w:p w14:paraId="53C47D38" w14:textId="77777777" w:rsidR="00707272" w:rsidRPr="00707272" w:rsidRDefault="00707272" w:rsidP="00707272">
            <w:pPr>
              <w:spacing w:after="0"/>
              <w:ind w:left="0" w:firstLine="0"/>
              <w:jc w:val="center"/>
              <w:rPr>
                <w:rFonts w:ascii="Calibri" w:hAnsi="Calibri" w:cs="Calibri"/>
                <w:color w:val="000000"/>
                <w:sz w:val="20"/>
                <w:szCs w:val="20"/>
                <w:lang w:eastAsia="pl-PL"/>
              </w:rPr>
            </w:pPr>
            <w:r w:rsidRPr="00707272">
              <w:rPr>
                <w:rFonts w:ascii="Calibri" w:hAnsi="Calibri" w:cs="Calibri"/>
                <w:color w:val="000000"/>
                <w:sz w:val="20"/>
                <w:szCs w:val="20"/>
                <w:lang w:eastAsia="pl-PL"/>
              </w:rPr>
              <w:t> </w:t>
            </w:r>
          </w:p>
        </w:tc>
        <w:tc>
          <w:tcPr>
            <w:tcW w:w="3009" w:type="pct"/>
            <w:gridSpan w:val="4"/>
            <w:tcBorders>
              <w:top w:val="single" w:sz="8" w:space="0" w:color="000000"/>
              <w:left w:val="nil"/>
              <w:bottom w:val="single" w:sz="8" w:space="0" w:color="000000"/>
              <w:right w:val="single" w:sz="8" w:space="0" w:color="000000"/>
            </w:tcBorders>
            <w:shd w:val="clear" w:color="auto" w:fill="auto"/>
            <w:vAlign w:val="center"/>
            <w:hideMark/>
          </w:tcPr>
          <w:p w14:paraId="3404C049" w14:textId="77777777" w:rsidR="00707272" w:rsidRPr="00707272" w:rsidRDefault="00707272" w:rsidP="00707272">
            <w:pPr>
              <w:spacing w:after="0"/>
              <w:ind w:left="0" w:firstLine="0"/>
              <w:jc w:val="right"/>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Razem brutto (30+31):</w:t>
            </w:r>
          </w:p>
        </w:tc>
        <w:tc>
          <w:tcPr>
            <w:tcW w:w="665" w:type="pct"/>
            <w:tcBorders>
              <w:top w:val="nil"/>
              <w:left w:val="nil"/>
              <w:bottom w:val="single" w:sz="8" w:space="0" w:color="000000"/>
              <w:right w:val="single" w:sz="8" w:space="0" w:color="000000"/>
            </w:tcBorders>
            <w:shd w:val="clear" w:color="auto" w:fill="auto"/>
            <w:vAlign w:val="center"/>
            <w:hideMark/>
          </w:tcPr>
          <w:p w14:paraId="35517C6C" w14:textId="77777777" w:rsidR="00707272" w:rsidRPr="00707272" w:rsidRDefault="00707272" w:rsidP="00707272">
            <w:pPr>
              <w:spacing w:after="0"/>
              <w:ind w:left="0" w:firstLine="0"/>
              <w:jc w:val="right"/>
              <w:rPr>
                <w:rFonts w:ascii="Calibri" w:hAnsi="Calibri" w:cs="Calibri"/>
                <w:b/>
                <w:bCs/>
                <w:color w:val="000000"/>
                <w:sz w:val="20"/>
                <w:szCs w:val="20"/>
                <w:lang w:eastAsia="pl-PL"/>
              </w:rPr>
            </w:pPr>
            <w:r w:rsidRPr="00707272">
              <w:rPr>
                <w:rFonts w:ascii="Calibri" w:hAnsi="Calibri" w:cs="Calibri"/>
                <w:b/>
                <w:bCs/>
                <w:color w:val="000000"/>
                <w:sz w:val="20"/>
                <w:szCs w:val="20"/>
                <w:lang w:eastAsia="pl-PL"/>
              </w:rPr>
              <w:t>0,00</w:t>
            </w:r>
          </w:p>
        </w:tc>
      </w:tr>
    </w:tbl>
    <w:p w14:paraId="0F925CC6" w14:textId="77777777" w:rsidR="00983FCC" w:rsidRPr="006D0F80" w:rsidRDefault="00983FCC" w:rsidP="005B7474">
      <w:pPr>
        <w:numPr>
          <w:ilvl w:val="3"/>
          <w:numId w:val="142"/>
        </w:numPr>
        <w:suppressAutoHyphens/>
        <w:spacing w:before="12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Razem całe zamówienie</w:t>
      </w:r>
      <w:r w:rsidRPr="006D0F80">
        <w:rPr>
          <w:rFonts w:ascii="Calibri" w:hAnsi="Calibri" w:cs="Calibri"/>
          <w:b/>
          <w:bCs/>
          <w:i/>
          <w:iCs/>
          <w:sz w:val="20"/>
          <w:szCs w:val="20"/>
        </w:rPr>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162"/>
        <w:gridCol w:w="2506"/>
      </w:tblGrid>
      <w:tr w:rsidR="00983FCC" w:rsidRPr="006D0F80" w14:paraId="73C8529A" w14:textId="77777777" w:rsidTr="00047363">
        <w:trPr>
          <w:trHeight w:hRule="exact" w:val="274"/>
        </w:trPr>
        <w:tc>
          <w:tcPr>
            <w:tcW w:w="309" w:type="pct"/>
            <w:vAlign w:val="center"/>
          </w:tcPr>
          <w:p w14:paraId="7CFDCAA7"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1.</w:t>
            </w:r>
          </w:p>
        </w:tc>
        <w:tc>
          <w:tcPr>
            <w:tcW w:w="3831" w:type="pct"/>
          </w:tcPr>
          <w:p w14:paraId="2F5467BF"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w:t>
            </w:r>
          </w:p>
        </w:tc>
        <w:tc>
          <w:tcPr>
            <w:tcW w:w="860" w:type="pct"/>
            <w:vAlign w:val="center"/>
          </w:tcPr>
          <w:p w14:paraId="541CE69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8309D99" w14:textId="77777777" w:rsidTr="00047363">
        <w:trPr>
          <w:trHeight w:hRule="exact" w:val="294"/>
        </w:trPr>
        <w:tc>
          <w:tcPr>
            <w:tcW w:w="309" w:type="pct"/>
            <w:vAlign w:val="center"/>
          </w:tcPr>
          <w:p w14:paraId="6715CCE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2.</w:t>
            </w:r>
          </w:p>
        </w:tc>
        <w:tc>
          <w:tcPr>
            <w:tcW w:w="3831" w:type="pct"/>
          </w:tcPr>
          <w:p w14:paraId="4A63074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41BC3BA"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248845D" w14:textId="77777777" w:rsidTr="00047363">
        <w:trPr>
          <w:trHeight w:hRule="exact" w:val="286"/>
        </w:trPr>
        <w:tc>
          <w:tcPr>
            <w:tcW w:w="309" w:type="pct"/>
            <w:vAlign w:val="center"/>
          </w:tcPr>
          <w:p w14:paraId="0C1AC70F"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3.</w:t>
            </w:r>
          </w:p>
        </w:tc>
        <w:tc>
          <w:tcPr>
            <w:tcW w:w="3831" w:type="pct"/>
          </w:tcPr>
          <w:p w14:paraId="7A534112"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66F43956" w14:textId="77777777" w:rsidR="00983FCC" w:rsidRPr="006D0F80" w:rsidRDefault="00983FCC" w:rsidP="00983FCC">
            <w:pPr>
              <w:suppressAutoHyphens/>
              <w:spacing w:after="0"/>
              <w:ind w:left="0" w:firstLine="0"/>
              <w:jc w:val="center"/>
              <w:rPr>
                <w:rFonts w:ascii="Calibri" w:hAnsi="Calibri" w:cs="Calibri"/>
                <w:sz w:val="20"/>
                <w:szCs w:val="20"/>
              </w:rPr>
            </w:pPr>
          </w:p>
        </w:tc>
      </w:tr>
    </w:tbl>
    <w:p w14:paraId="730AC1BE" w14:textId="77777777" w:rsidR="00983FCC" w:rsidRPr="006D0F80" w:rsidRDefault="00983FCC" w:rsidP="00983FCC">
      <w:pPr>
        <w:rPr>
          <w:rFonts w:ascii="Calibri" w:hAnsi="Calibri" w:cs="Calibri"/>
          <w:sz w:val="20"/>
          <w:szCs w:val="20"/>
        </w:rPr>
      </w:pPr>
    </w:p>
    <w:p w14:paraId="7EB78DAE" w14:textId="77777777" w:rsidR="00983FCC" w:rsidRPr="006D0F80" w:rsidRDefault="00983FCC" w:rsidP="005B7474">
      <w:pPr>
        <w:numPr>
          <w:ilvl w:val="3"/>
          <w:numId w:val="142"/>
        </w:numPr>
        <w:suppressAutoHyphens/>
        <w:spacing w:before="120" w:after="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Oświadczam, że</w:t>
      </w:r>
      <w:r w:rsidRPr="006D0F80">
        <w:rPr>
          <w:rFonts w:ascii="Calibri" w:hAnsi="Calibri" w:cs="Calibri"/>
          <w:b/>
          <w:bCs/>
          <w:i/>
          <w:iCs/>
          <w:sz w:val="20"/>
          <w:szCs w:val="20"/>
        </w:rPr>
        <w:t xml:space="preserve"> wyceny oferty dokonano </w:t>
      </w:r>
      <w:r w:rsidRPr="006D0F80">
        <w:rPr>
          <w:rFonts w:ascii="Calibri" w:hAnsi="Calibri" w:cs="Calibri"/>
          <w:b/>
          <w:bCs/>
          <w:i/>
          <w:iCs/>
          <w:sz w:val="20"/>
          <w:szCs w:val="20"/>
          <w:lang w:val="x-none"/>
        </w:rPr>
        <w:t xml:space="preserve">przyjmując poniższe dane wyjściowe do kosztorysowania: </w:t>
      </w:r>
    </w:p>
    <w:p w14:paraId="62C34F8F"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stawki robocizny kosztorysowej Rg = ............................... zł/r-g;</w:t>
      </w:r>
    </w:p>
    <w:p w14:paraId="79D00AD2"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kosztów pośrednich </w:t>
      </w:r>
      <w:proofErr w:type="spellStart"/>
      <w:r w:rsidRPr="006D0F80">
        <w:rPr>
          <w:rFonts w:ascii="Calibri" w:hAnsi="Calibri" w:cs="Calibri"/>
          <w:iCs/>
          <w:sz w:val="20"/>
          <w:szCs w:val="20"/>
          <w:lang w:val="x-none"/>
        </w:rPr>
        <w:t>Kp</w:t>
      </w:r>
      <w:proofErr w:type="spellEnd"/>
      <w:r w:rsidRPr="006D0F80">
        <w:rPr>
          <w:rFonts w:ascii="Calibri" w:hAnsi="Calibri" w:cs="Calibri"/>
          <w:iCs/>
          <w:sz w:val="20"/>
          <w:szCs w:val="20"/>
          <w:lang w:val="x-none"/>
        </w:rPr>
        <w:t xml:space="preserve"> = .................. % od R+S;</w:t>
      </w:r>
    </w:p>
    <w:p w14:paraId="3D3C0D61"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zysków Zysk  = .................................. % liczony od </w:t>
      </w:r>
      <w:proofErr w:type="spellStart"/>
      <w:r w:rsidRPr="006D0F80">
        <w:rPr>
          <w:rFonts w:ascii="Calibri" w:hAnsi="Calibri" w:cs="Calibri"/>
          <w:iCs/>
          <w:sz w:val="20"/>
          <w:szCs w:val="20"/>
          <w:lang w:val="x-none"/>
        </w:rPr>
        <w:t>R+S+Kp</w:t>
      </w:r>
      <w:proofErr w:type="spellEnd"/>
      <w:r w:rsidRPr="006D0F80">
        <w:rPr>
          <w:rFonts w:ascii="Calibri" w:hAnsi="Calibri" w:cs="Calibri"/>
          <w:iCs/>
          <w:sz w:val="20"/>
          <w:szCs w:val="20"/>
          <w:lang w:val="x-none"/>
        </w:rPr>
        <w:t>;</w:t>
      </w:r>
    </w:p>
    <w:p w14:paraId="43DA1C14"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sz w:val="20"/>
          <w:szCs w:val="20"/>
          <w:lang w:val="x-none"/>
        </w:rPr>
        <w:t xml:space="preserve">wskaźnika narzutów do zakupu materiałów </w:t>
      </w:r>
      <w:proofErr w:type="spellStart"/>
      <w:r w:rsidRPr="006D0F80">
        <w:rPr>
          <w:rFonts w:ascii="Calibri" w:hAnsi="Calibri" w:cs="Calibri"/>
          <w:sz w:val="20"/>
          <w:szCs w:val="20"/>
          <w:lang w:val="x-none"/>
        </w:rPr>
        <w:t>Kz</w:t>
      </w:r>
      <w:proofErr w:type="spellEnd"/>
      <w:r w:rsidRPr="006D0F80">
        <w:rPr>
          <w:rFonts w:ascii="Calibri" w:hAnsi="Calibri" w:cs="Calibri"/>
          <w:sz w:val="20"/>
          <w:szCs w:val="20"/>
          <w:lang w:val="x-none"/>
        </w:rPr>
        <w:t xml:space="preserve"> </w:t>
      </w:r>
      <w:r w:rsidRPr="006D0F80">
        <w:rPr>
          <w:rFonts w:ascii="Calibri" w:hAnsi="Calibri" w:cs="Calibri"/>
          <w:sz w:val="20"/>
          <w:szCs w:val="20"/>
          <w:lang w:val="x-none"/>
        </w:rPr>
        <w:tab/>
        <w:t>= ......... % liczonych od M.</w:t>
      </w:r>
    </w:p>
    <w:p w14:paraId="2AC75C65" w14:textId="0181C6CC" w:rsidR="00BC1AB8" w:rsidRDefault="001A7804" w:rsidP="00462B3B">
      <w:pPr>
        <w:suppressAutoHyphens/>
        <w:spacing w:before="240" w:after="0"/>
        <w:ind w:left="0" w:firstLine="0"/>
        <w:jc w:val="left"/>
        <w:rPr>
          <w:rFonts w:ascii="Calibri" w:hAnsi="Calibri" w:cs="Calibri"/>
          <w:b/>
          <w:sz w:val="20"/>
          <w:szCs w:val="20"/>
        </w:rPr>
        <w:sectPr w:rsidR="00BC1AB8" w:rsidSect="00BC1AB8">
          <w:pgSz w:w="16838" w:h="11906" w:orient="landscape" w:code="9"/>
          <w:pgMar w:top="1418" w:right="851" w:bottom="1418" w:left="1418" w:header="709" w:footer="709" w:gutter="0"/>
          <w:cols w:space="708"/>
          <w:docGrid w:linePitch="360"/>
        </w:sectPr>
      </w:pPr>
      <w:r w:rsidRPr="006D0F80">
        <w:rPr>
          <w:rFonts w:ascii="Calibri" w:hAnsi="Calibri" w:cs="Calibri"/>
          <w:b/>
          <w:sz w:val="20"/>
          <w:szCs w:val="20"/>
        </w:rPr>
        <w:t>Z A M A W I A J Ą C Y</w:t>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Pr="006D0F80">
        <w:rPr>
          <w:rFonts w:ascii="Calibri" w:hAnsi="Calibri" w:cs="Calibri"/>
          <w:b/>
          <w:sz w:val="20"/>
          <w:szCs w:val="20"/>
        </w:rPr>
        <w:t>W Y K O N A W C A</w:t>
      </w:r>
      <w:r w:rsidR="00462B3B" w:rsidRPr="006D0F80">
        <w:rPr>
          <w:rFonts w:ascii="Calibri" w:hAnsi="Calibri" w:cs="Calibri"/>
          <w:b/>
          <w:sz w:val="20"/>
          <w:szCs w:val="20"/>
        </w:rPr>
        <w:t xml:space="preserve"> </w:t>
      </w:r>
    </w:p>
    <w:p w14:paraId="23DB67FE" w14:textId="3D3062B0" w:rsidR="00265001" w:rsidRPr="006D0F80" w:rsidRDefault="00265001" w:rsidP="00983FCC">
      <w:pPr>
        <w:suppressAutoHyphens/>
        <w:spacing w:before="240" w:after="0"/>
        <w:ind w:left="0" w:firstLine="0"/>
        <w:jc w:val="left"/>
        <w:rPr>
          <w:rFonts w:ascii="Calibri" w:hAnsi="Calibri" w:cs="Calibri"/>
          <w:b/>
          <w:sz w:val="20"/>
          <w:szCs w:val="20"/>
        </w:rPr>
      </w:pPr>
    </w:p>
    <w:p w14:paraId="33314707" w14:textId="77777777" w:rsidR="004710EB" w:rsidRPr="006D0F80" w:rsidRDefault="004710EB" w:rsidP="00983FCC">
      <w:pPr>
        <w:spacing w:after="0"/>
        <w:ind w:left="0" w:firstLine="0"/>
        <w:jc w:val="left"/>
        <w:rPr>
          <w:rFonts w:ascii="Calibri" w:hAnsi="Calibri" w:cs="Calibri"/>
          <w:b/>
          <w:sz w:val="20"/>
          <w:szCs w:val="20"/>
        </w:rPr>
      </w:pPr>
      <w:r w:rsidRPr="006D0F80">
        <w:rPr>
          <w:rFonts w:ascii="Calibri" w:hAnsi="Calibri" w:cs="Calibri"/>
          <w:b/>
          <w:sz w:val="20"/>
          <w:szCs w:val="20"/>
        </w:rPr>
        <w:t>Wzór dokumentu, który Wykonawca zobowiązuje się podpisać w dniu końcowego odbioru przedmiotu umowy</w:t>
      </w:r>
    </w:p>
    <w:p w14:paraId="047EA386" w14:textId="77777777" w:rsidR="004710EB" w:rsidRPr="006D0F80" w:rsidRDefault="004710EB" w:rsidP="00983FCC">
      <w:pPr>
        <w:suppressAutoHyphens/>
        <w:spacing w:after="0"/>
        <w:ind w:left="0" w:firstLine="0"/>
        <w:jc w:val="left"/>
        <w:rPr>
          <w:rFonts w:ascii="Calibri" w:hAnsi="Calibri" w:cs="Calibri"/>
          <w:b/>
          <w:sz w:val="20"/>
          <w:szCs w:val="20"/>
        </w:rPr>
      </w:pPr>
    </w:p>
    <w:p w14:paraId="777EA70B" w14:textId="77777777" w:rsidR="004710EB" w:rsidRPr="006D0F80" w:rsidRDefault="004710EB" w:rsidP="00983FCC">
      <w:pPr>
        <w:suppressAutoHyphens/>
        <w:spacing w:after="0"/>
        <w:ind w:left="0" w:firstLine="0"/>
        <w:jc w:val="left"/>
        <w:rPr>
          <w:rFonts w:ascii="Calibri" w:hAnsi="Calibri" w:cs="Calibri"/>
          <w:b/>
          <w:sz w:val="20"/>
          <w:szCs w:val="20"/>
        </w:rPr>
      </w:pPr>
    </w:p>
    <w:p w14:paraId="50DB4D00"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sz w:val="20"/>
          <w:szCs w:val="20"/>
        </w:rPr>
        <w:t xml:space="preserve">……………………….. </w:t>
      </w:r>
      <w:r w:rsidRPr="006D0F80">
        <w:rPr>
          <w:rFonts w:ascii="Calibri" w:hAnsi="Calibri" w:cs="Calibri"/>
          <w:bCs/>
          <w:sz w:val="20"/>
          <w:szCs w:val="20"/>
        </w:rPr>
        <w:t xml:space="preserve">dnia </w:t>
      </w:r>
      <w:r w:rsidRPr="006D0F80">
        <w:rPr>
          <w:rFonts w:ascii="Calibri" w:hAnsi="Calibri" w:cs="Calibri"/>
          <w:sz w:val="20"/>
          <w:szCs w:val="20"/>
        </w:rPr>
        <w:t xml:space="preserve">……………. </w:t>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t xml:space="preserve">                      …………….…………..</w:t>
      </w:r>
    </w:p>
    <w:p w14:paraId="0825EA85" w14:textId="77777777" w:rsidR="004710EB" w:rsidRPr="006D0F80" w:rsidRDefault="004710EB" w:rsidP="00983FCC">
      <w:pPr>
        <w:suppressAutoHyphens/>
        <w:spacing w:after="0"/>
        <w:ind w:left="0" w:firstLine="0"/>
        <w:jc w:val="left"/>
        <w:rPr>
          <w:rFonts w:ascii="Calibri" w:hAnsi="Calibri" w:cs="Calibri"/>
          <w:bCs/>
          <w:sz w:val="20"/>
          <w:szCs w:val="20"/>
        </w:rPr>
      </w:pPr>
      <w:r w:rsidRPr="006D0F80">
        <w:rPr>
          <w:rFonts w:ascii="Calibri" w:hAnsi="Calibri" w:cs="Calibri"/>
          <w:sz w:val="20"/>
          <w:szCs w:val="20"/>
        </w:rPr>
        <w:t xml:space="preserve">                                                                                                                                                                    pieczęć firmowa</w:t>
      </w:r>
    </w:p>
    <w:p w14:paraId="31A2AAE9" w14:textId="77777777" w:rsidR="004710EB" w:rsidRPr="006D0F80" w:rsidRDefault="004710EB" w:rsidP="00983FCC">
      <w:pPr>
        <w:suppressAutoHyphens/>
        <w:spacing w:after="0"/>
        <w:ind w:left="0" w:firstLine="0"/>
        <w:jc w:val="left"/>
        <w:rPr>
          <w:rFonts w:ascii="Calibri" w:hAnsi="Calibri" w:cs="Calibri"/>
          <w:bCs/>
          <w:sz w:val="20"/>
          <w:szCs w:val="20"/>
        </w:rPr>
      </w:pPr>
    </w:p>
    <w:p w14:paraId="48838822"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KARTA GWARANCYJNA</w:t>
      </w:r>
    </w:p>
    <w:p w14:paraId="790A51DF"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Określająca uprawnienia Zamawiającego (Użytkownika) z tytułu gwarancji jakości</w:t>
      </w:r>
    </w:p>
    <w:p w14:paraId="1BF3C9D5" w14:textId="77777777" w:rsidR="004710EB" w:rsidRPr="006D0F80" w:rsidRDefault="004710EB" w:rsidP="00983FCC">
      <w:pPr>
        <w:suppressAutoHyphens/>
        <w:spacing w:after="0"/>
        <w:ind w:left="0" w:firstLine="0"/>
        <w:jc w:val="left"/>
        <w:rPr>
          <w:rFonts w:ascii="Calibri" w:hAnsi="Calibri" w:cs="Calibri"/>
          <w:b/>
          <w:bCs/>
          <w:sz w:val="20"/>
          <w:szCs w:val="20"/>
        </w:rPr>
      </w:pPr>
    </w:p>
    <w:p w14:paraId="7292A08E" w14:textId="77777777" w:rsidR="004710EB" w:rsidRPr="006D0F80" w:rsidRDefault="004710EB" w:rsidP="00983FCC">
      <w:pPr>
        <w:suppressAutoHyphens/>
        <w:spacing w:after="0"/>
        <w:ind w:left="0" w:firstLine="0"/>
        <w:jc w:val="left"/>
        <w:rPr>
          <w:rFonts w:ascii="Calibri" w:hAnsi="Calibri" w:cs="Calibri"/>
          <w:b/>
          <w:sz w:val="20"/>
          <w:szCs w:val="20"/>
        </w:rPr>
      </w:pPr>
      <w:r w:rsidRPr="006D0F80">
        <w:rPr>
          <w:rFonts w:ascii="Calibri" w:hAnsi="Calibri" w:cs="Calibri"/>
          <w:b/>
          <w:bCs/>
          <w:sz w:val="20"/>
          <w:szCs w:val="20"/>
        </w:rPr>
        <w:t>zgodnie z zapisami umowy nr …………………z dnia ………</w:t>
      </w:r>
    </w:p>
    <w:p w14:paraId="7E265FEB" w14:textId="77777777" w:rsidR="004710EB" w:rsidRPr="006D0F80" w:rsidRDefault="004710EB" w:rsidP="00983FCC">
      <w:pPr>
        <w:suppressAutoHyphens/>
        <w:spacing w:after="0"/>
        <w:ind w:left="0" w:firstLine="0"/>
        <w:jc w:val="left"/>
        <w:rPr>
          <w:rFonts w:ascii="Calibri" w:hAnsi="Calibri" w:cs="Calibri"/>
          <w:b/>
          <w:sz w:val="20"/>
          <w:szCs w:val="20"/>
        </w:rPr>
      </w:pPr>
    </w:p>
    <w:p w14:paraId="63767DC5" w14:textId="77777777" w:rsidR="004710EB" w:rsidRPr="006D0F80" w:rsidRDefault="004710EB" w:rsidP="005B7474">
      <w:pPr>
        <w:numPr>
          <w:ilvl w:val="0"/>
          <w:numId w:val="85"/>
        </w:numPr>
        <w:suppressAutoHyphens/>
        <w:spacing w:after="160" w:line="259" w:lineRule="auto"/>
        <w:ind w:left="284" w:hanging="284"/>
        <w:jc w:val="left"/>
        <w:rPr>
          <w:rFonts w:ascii="Calibri" w:hAnsi="Calibri" w:cs="Calibri"/>
          <w:sz w:val="20"/>
          <w:szCs w:val="20"/>
        </w:rPr>
      </w:pPr>
      <w:r w:rsidRPr="006D0F80">
        <w:rPr>
          <w:rFonts w:ascii="Calibri" w:hAnsi="Calibri" w:cs="Calibri"/>
          <w:sz w:val="20"/>
          <w:szCs w:val="20"/>
        </w:rPr>
        <w:t>Imię i Nazwisko osoby /osób działających w imieniu Wykonawcy (Gwaranta):</w:t>
      </w:r>
    </w:p>
    <w:p w14:paraId="53C3E0E8"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1C98052B"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0F0AF0C8" w14:textId="77777777" w:rsidR="004710EB" w:rsidRPr="006D0F80" w:rsidRDefault="004710EB" w:rsidP="005B7474">
      <w:pPr>
        <w:numPr>
          <w:ilvl w:val="0"/>
          <w:numId w:val="85"/>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Gwarant: (zarejestrowana nazwa i adres Wykonawcy):</w:t>
      </w:r>
    </w:p>
    <w:p w14:paraId="31C3D7F0"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13FDD44"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A1853B1" w14:textId="77777777" w:rsidR="004710EB" w:rsidRPr="006D0F80" w:rsidRDefault="004710EB" w:rsidP="005B7474">
      <w:pPr>
        <w:numPr>
          <w:ilvl w:val="0"/>
          <w:numId w:val="85"/>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 xml:space="preserve">Data odbioru końcowego </w:t>
      </w:r>
      <w:r w:rsidRPr="006D0F80">
        <w:rPr>
          <w:rFonts w:ascii="Calibri" w:hAnsi="Calibri" w:cs="Calibri"/>
          <w:i/>
          <w:color w:val="000000"/>
          <w:sz w:val="20"/>
          <w:szCs w:val="20"/>
        </w:rPr>
        <w:t>(dzień, miesiąc, rok)</w:t>
      </w:r>
      <w:r w:rsidRPr="006D0F80">
        <w:rPr>
          <w:rFonts w:ascii="Calibri" w:hAnsi="Calibri" w:cs="Calibri"/>
          <w:color w:val="000000"/>
          <w:sz w:val="20"/>
          <w:szCs w:val="20"/>
        </w:rPr>
        <w:t>: …………………………………………</w:t>
      </w:r>
    </w:p>
    <w:p w14:paraId="224F8CE9" w14:textId="77777777" w:rsidR="00B04F5A" w:rsidRPr="006D0F80" w:rsidRDefault="004710EB" w:rsidP="005B7474">
      <w:pPr>
        <w:numPr>
          <w:ilvl w:val="0"/>
          <w:numId w:val="85"/>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Uprawniony z Gwarancji</w:t>
      </w:r>
      <w:r w:rsidRPr="006D0F80">
        <w:rPr>
          <w:rFonts w:ascii="Calibri" w:hAnsi="Calibri" w:cs="Calibri"/>
          <w:b/>
          <w:color w:val="000000"/>
          <w:sz w:val="20"/>
          <w:szCs w:val="20"/>
        </w:rPr>
        <w:t>:</w:t>
      </w:r>
      <w:r w:rsidR="00E627E3" w:rsidRPr="006D0F80">
        <w:rPr>
          <w:rFonts w:ascii="Calibri" w:hAnsi="Calibri" w:cs="Calibri"/>
          <w:b/>
          <w:color w:val="000000"/>
          <w:sz w:val="20"/>
          <w:szCs w:val="20"/>
        </w:rPr>
        <w:t xml:space="preserve"> </w:t>
      </w:r>
      <w:r w:rsidRPr="006D0F80">
        <w:rPr>
          <w:rFonts w:ascii="Calibri" w:hAnsi="Calibri" w:cs="Calibri"/>
          <w:b/>
          <w:color w:val="000000"/>
          <w:sz w:val="20"/>
          <w:szCs w:val="20"/>
        </w:rPr>
        <w:t xml:space="preserve">Wodociągi Dębickie Spółka z o. o. w Dębicy, ul. Kosynierów Racławickich 35, 39-200 Dębica, </w:t>
      </w:r>
      <w:r w:rsidRPr="006D0F80">
        <w:rPr>
          <w:rFonts w:ascii="Calibri" w:hAnsi="Calibri" w:cs="Calibri"/>
          <w:color w:val="000000"/>
          <w:sz w:val="20"/>
          <w:szCs w:val="20"/>
        </w:rPr>
        <w:t>zwany również Zamawiającym</w:t>
      </w:r>
    </w:p>
    <w:p w14:paraId="60DD97CA" w14:textId="77777777" w:rsidR="004710EB" w:rsidRPr="006D0F80" w:rsidRDefault="004710EB" w:rsidP="00983FCC">
      <w:pPr>
        <w:suppressAutoHyphens/>
        <w:spacing w:after="160" w:line="259" w:lineRule="auto"/>
        <w:ind w:left="0" w:firstLine="0"/>
        <w:jc w:val="left"/>
        <w:rPr>
          <w:rFonts w:ascii="Calibri" w:hAnsi="Calibri" w:cs="Calibri"/>
          <w:color w:val="000000"/>
          <w:sz w:val="20"/>
          <w:szCs w:val="20"/>
        </w:rPr>
      </w:pPr>
      <w:r w:rsidRPr="006D0F80">
        <w:rPr>
          <w:rFonts w:ascii="Calibri" w:hAnsi="Calibri" w:cs="Calibri"/>
          <w:color w:val="000000"/>
          <w:sz w:val="20"/>
          <w:szCs w:val="20"/>
        </w:rPr>
        <w:t>Wszelkie pojęcia użyte w niniejszej Karcie mają znaczenie nadane im w Umowie.</w:t>
      </w:r>
    </w:p>
    <w:p w14:paraId="301515B9" w14:textId="77777777" w:rsidR="004710EB" w:rsidRPr="006D0F80" w:rsidRDefault="004710EB" w:rsidP="005B7474">
      <w:pPr>
        <w:numPr>
          <w:ilvl w:val="0"/>
          <w:numId w:val="85"/>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Przedmiot Gwarancji Jakości</w:t>
      </w:r>
    </w:p>
    <w:p w14:paraId="33EF1EEB" w14:textId="46F1C764" w:rsidR="004710EB" w:rsidRPr="006D0F80" w:rsidRDefault="004710EB" w:rsidP="00983FCC">
      <w:pPr>
        <w:suppressAutoHyphens/>
        <w:spacing w:after="0" w:line="259" w:lineRule="auto"/>
        <w:ind w:left="0" w:firstLine="0"/>
        <w:jc w:val="left"/>
        <w:rPr>
          <w:rFonts w:ascii="Calibri" w:hAnsi="Calibri" w:cs="Calibri"/>
          <w:i/>
          <w:color w:val="000000"/>
          <w:sz w:val="20"/>
          <w:szCs w:val="20"/>
        </w:rPr>
      </w:pPr>
      <w:r w:rsidRPr="006D0F80">
        <w:rPr>
          <w:rFonts w:ascii="Calibri" w:hAnsi="Calibri" w:cs="Calibri"/>
          <w:color w:val="000000"/>
          <w:sz w:val="20"/>
          <w:szCs w:val="20"/>
        </w:rPr>
        <w:t xml:space="preserve">Niniejsza gwarancja obejmuje całość </w:t>
      </w:r>
      <w:r w:rsidRPr="006D0F80">
        <w:rPr>
          <w:rFonts w:ascii="Calibri" w:hAnsi="Calibri" w:cs="Calibri"/>
          <w:b/>
          <w:color w:val="000000"/>
          <w:sz w:val="20"/>
          <w:szCs w:val="20"/>
        </w:rPr>
        <w:t>Robót</w:t>
      </w:r>
      <w:r w:rsidRPr="006D0F80">
        <w:rPr>
          <w:rFonts w:ascii="Calibri" w:hAnsi="Calibri" w:cs="Calibri"/>
          <w:color w:val="000000"/>
          <w:sz w:val="20"/>
          <w:szCs w:val="20"/>
        </w:rPr>
        <w:t xml:space="preserve"> objętych Umową tj.:</w:t>
      </w:r>
      <w:r w:rsidR="00A91F84" w:rsidRPr="006D0F80">
        <w:rPr>
          <w:rFonts w:ascii="Calibri" w:hAnsi="Calibri" w:cs="Calibri"/>
          <w:color w:val="000000"/>
          <w:sz w:val="20"/>
          <w:szCs w:val="20"/>
        </w:rPr>
        <w:t xml:space="preserve"> </w:t>
      </w:r>
      <w:r w:rsidRPr="006D0F80">
        <w:rPr>
          <w:rFonts w:ascii="Calibri" w:hAnsi="Calibri" w:cs="Calibri"/>
          <w:color w:val="000000"/>
          <w:sz w:val="20"/>
          <w:szCs w:val="20"/>
        </w:rPr>
        <w:t>roboty budowlane, zrealizowane w ramach zamówienia na wykonanie Zadanie pn.</w:t>
      </w:r>
      <w:r w:rsidR="00A91F84" w:rsidRPr="006D0F80">
        <w:rPr>
          <w:rFonts w:ascii="Calibri" w:hAnsi="Calibri" w:cs="Calibri"/>
          <w:color w:val="000000"/>
          <w:sz w:val="20"/>
          <w:szCs w:val="20"/>
        </w:rPr>
        <w:t xml:space="preserve"> „</w:t>
      </w:r>
      <w:r w:rsidR="008865DD" w:rsidRPr="006D0F80">
        <w:rPr>
          <w:rFonts w:ascii="Calibri" w:hAnsi="Calibri" w:cs="Calibri"/>
          <w:color w:val="000000"/>
          <w:sz w:val="20"/>
          <w:szCs w:val="20"/>
        </w:rPr>
        <w:t xml:space="preserve">Budowa sieci wodociągowej w ul. </w:t>
      </w:r>
      <w:r w:rsidR="00B841B9">
        <w:rPr>
          <w:rFonts w:ascii="Calibri" w:hAnsi="Calibri" w:cs="Calibri"/>
          <w:color w:val="000000"/>
          <w:sz w:val="20"/>
          <w:szCs w:val="20"/>
        </w:rPr>
        <w:t>Słonecznej</w:t>
      </w:r>
      <w:r w:rsidRPr="006D0F80">
        <w:rPr>
          <w:rFonts w:ascii="Calibri" w:hAnsi="Calibri" w:cs="Calibri"/>
          <w:color w:val="000000"/>
          <w:sz w:val="20"/>
          <w:szCs w:val="20"/>
        </w:rPr>
        <w:t>”.</w:t>
      </w:r>
    </w:p>
    <w:p w14:paraId="7781E67F" w14:textId="77777777" w:rsidR="004710EB" w:rsidRPr="006D0F80" w:rsidRDefault="004710EB" w:rsidP="005B7474">
      <w:pPr>
        <w:numPr>
          <w:ilvl w:val="0"/>
          <w:numId w:val="86"/>
        </w:numPr>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Oświadczenie i zapewnienie </w:t>
      </w:r>
      <w:r w:rsidRPr="006D0F80">
        <w:rPr>
          <w:rFonts w:ascii="Calibri" w:hAnsi="Calibri" w:cs="Calibri"/>
          <w:b/>
          <w:i/>
          <w:sz w:val="20"/>
          <w:szCs w:val="20"/>
        </w:rPr>
        <w:t>Gwaranta</w:t>
      </w:r>
    </w:p>
    <w:p w14:paraId="4D74A121"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niniejszym oświadcza i zapewnia </w:t>
      </w:r>
      <w:r w:rsidRPr="006D0F80">
        <w:rPr>
          <w:rFonts w:ascii="Calibri" w:hAnsi="Calibri" w:cs="Calibri"/>
          <w:i/>
          <w:sz w:val="20"/>
          <w:szCs w:val="20"/>
        </w:rPr>
        <w:t>Uprawnionego z Gwarancji</w:t>
      </w:r>
      <w:r w:rsidRPr="006D0F80">
        <w:rPr>
          <w:rFonts w:ascii="Calibri" w:hAnsi="Calibri" w:cs="Calibri"/>
          <w:sz w:val="20"/>
          <w:szCs w:val="20"/>
        </w:rPr>
        <w:t xml:space="preserve">, że wykonane przez niego Roboty objęte Przedmiotem Umowy zostały wykonane prawidłowo, zgodnie z umową i dokumentacją projektową, a także zgodnie z najlepszą wiedzą </w:t>
      </w:r>
      <w:r w:rsidRPr="006D0F80">
        <w:rPr>
          <w:rFonts w:ascii="Calibri" w:hAnsi="Calibri" w:cs="Calibri"/>
          <w:i/>
          <w:sz w:val="20"/>
          <w:szCs w:val="20"/>
        </w:rPr>
        <w:t xml:space="preserve">Gwaranta </w:t>
      </w:r>
      <w:r w:rsidRPr="006D0F80">
        <w:rPr>
          <w:rFonts w:ascii="Calibri" w:hAnsi="Calibri" w:cs="Calibri"/>
          <w:sz w:val="20"/>
          <w:szCs w:val="20"/>
        </w:rPr>
        <w:t xml:space="preserve">oraz aktualnie obowiązującymi zasadami wiedzy technicznej, sztuki budowlanej oraz obowiązującymi przepisami prawa, w tym istniejącymi w tym zakresie Polskimi Normami. Poprzez niniejszą Gwarancję </w:t>
      </w:r>
      <w:r w:rsidRPr="006D0F80">
        <w:rPr>
          <w:rFonts w:ascii="Calibri" w:hAnsi="Calibri" w:cs="Calibri"/>
          <w:i/>
          <w:sz w:val="20"/>
          <w:szCs w:val="20"/>
        </w:rPr>
        <w:t>Gwarant</w:t>
      </w:r>
      <w:r w:rsidRPr="006D0F80">
        <w:rPr>
          <w:rFonts w:ascii="Calibri" w:hAnsi="Calibri" w:cs="Calibri"/>
          <w:sz w:val="20"/>
          <w:szCs w:val="20"/>
        </w:rPr>
        <w:t xml:space="preserve"> przyjmuje na siebie wszelką odpowiedzialność za wady Robót powstałe na skutek niezachowania przez </w:t>
      </w:r>
      <w:r w:rsidRPr="006D0F80">
        <w:rPr>
          <w:rFonts w:ascii="Calibri" w:hAnsi="Calibri" w:cs="Calibri"/>
          <w:i/>
          <w:sz w:val="20"/>
          <w:szCs w:val="20"/>
        </w:rPr>
        <w:t>Gwaranta</w:t>
      </w:r>
      <w:r w:rsidRPr="006D0F80">
        <w:rPr>
          <w:rFonts w:ascii="Calibri" w:hAnsi="Calibri" w:cs="Calibri"/>
          <w:sz w:val="20"/>
          <w:szCs w:val="20"/>
        </w:rPr>
        <w:t xml:space="preserve"> któregokolwiek z obowiązków </w:t>
      </w:r>
      <w:r w:rsidRPr="006D0F80">
        <w:rPr>
          <w:rFonts w:ascii="Calibri" w:hAnsi="Calibri" w:cs="Calibri"/>
          <w:i/>
          <w:sz w:val="20"/>
          <w:szCs w:val="20"/>
        </w:rPr>
        <w:t>Gwaranta</w:t>
      </w:r>
      <w:r w:rsidRPr="006D0F80">
        <w:rPr>
          <w:rFonts w:ascii="Calibri" w:hAnsi="Calibri" w:cs="Calibri"/>
          <w:sz w:val="20"/>
          <w:szCs w:val="20"/>
        </w:rPr>
        <w:t xml:space="preserve"> określonych powyżej.</w:t>
      </w:r>
    </w:p>
    <w:p w14:paraId="0E5646BC" w14:textId="570D6B59" w:rsidR="004710EB" w:rsidRPr="00D14466"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i/>
          <w:sz w:val="20"/>
          <w:szCs w:val="20"/>
        </w:rPr>
        <w:t>Gwarant</w:t>
      </w:r>
      <w:r w:rsidRPr="006D0F80">
        <w:rPr>
          <w:rFonts w:ascii="Calibri" w:hAnsi="Calibri" w:cs="Calibri"/>
          <w:sz w:val="20"/>
          <w:szCs w:val="20"/>
        </w:rPr>
        <w:t xml:space="preserve"> oświadcza, że wykonane roboty, zamontowane urządzenia oraz użyte materiały nie mają usterek konstrukcyjnych, materiałowych lub wynikających z błędów wykonawczych i zapewniają bezpieczne i bezawaryjne użytkowanie</w:t>
      </w:r>
      <w:r w:rsidR="00D14466">
        <w:rPr>
          <w:rFonts w:ascii="Calibri" w:hAnsi="Calibri" w:cs="Calibri"/>
          <w:sz w:val="20"/>
          <w:szCs w:val="20"/>
        </w:rPr>
        <w:t xml:space="preserve">, </w:t>
      </w:r>
      <w:r w:rsidR="00D14466" w:rsidRPr="00D14466">
        <w:rPr>
          <w:rFonts w:ascii="Calibri" w:hAnsi="Calibri" w:cs="Calibri"/>
          <w:b/>
          <w:bCs/>
          <w:sz w:val="20"/>
          <w:szCs w:val="20"/>
        </w:rPr>
        <w:t>za  wyjątkiem urządzeń i materiałów przekazanych Wykonawcy do wbudowania przez Zamawiającego</w:t>
      </w:r>
      <w:r w:rsidR="00D14466">
        <w:rPr>
          <w:rFonts w:ascii="Calibri" w:hAnsi="Calibri" w:cs="Calibri"/>
          <w:b/>
          <w:bCs/>
          <w:sz w:val="20"/>
          <w:szCs w:val="20"/>
        </w:rPr>
        <w:t>.</w:t>
      </w:r>
    </w:p>
    <w:p w14:paraId="1EE44250" w14:textId="77777777" w:rsidR="004710EB" w:rsidRPr="006D0F80" w:rsidRDefault="004710EB" w:rsidP="005B7474">
      <w:pPr>
        <w:numPr>
          <w:ilvl w:val="0"/>
          <w:numId w:val="86"/>
        </w:numPr>
        <w:tabs>
          <w:tab w:val="num" w:pos="284"/>
        </w:tabs>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Odpowiedzialność </w:t>
      </w:r>
      <w:r w:rsidRPr="006D0F80">
        <w:rPr>
          <w:rFonts w:ascii="Calibri" w:hAnsi="Calibri" w:cs="Calibri"/>
          <w:b/>
          <w:i/>
          <w:sz w:val="20"/>
          <w:szCs w:val="20"/>
        </w:rPr>
        <w:t>Gwaranta</w:t>
      </w:r>
      <w:r w:rsidRPr="006D0F80">
        <w:rPr>
          <w:rFonts w:ascii="Calibri" w:hAnsi="Calibri" w:cs="Calibri"/>
          <w:b/>
          <w:sz w:val="20"/>
          <w:szCs w:val="20"/>
        </w:rPr>
        <w:t xml:space="preserve"> wynikająca z gwarancji</w:t>
      </w:r>
    </w:p>
    <w:p w14:paraId="35D0AA64"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 xml:space="preserve">Gwarant </w:t>
      </w:r>
      <w:r w:rsidRPr="006D0F80">
        <w:rPr>
          <w:rFonts w:ascii="Calibri" w:hAnsi="Calibri" w:cs="Calibri"/>
          <w:sz w:val="20"/>
          <w:szCs w:val="20"/>
        </w:rPr>
        <w:t xml:space="preserve">będzie odpowiedzialny wobec </w:t>
      </w:r>
      <w:r w:rsidRPr="006D0F80">
        <w:rPr>
          <w:rFonts w:ascii="Calibri" w:hAnsi="Calibri" w:cs="Calibri"/>
          <w:i/>
          <w:sz w:val="20"/>
          <w:szCs w:val="20"/>
        </w:rPr>
        <w:t>Uprawnionego z Gwarancji</w:t>
      </w:r>
      <w:r w:rsidRPr="006D0F80">
        <w:rPr>
          <w:rFonts w:ascii="Calibri" w:hAnsi="Calibri" w:cs="Calibri"/>
          <w:sz w:val="20"/>
          <w:szCs w:val="20"/>
        </w:rPr>
        <w:t xml:space="preserve"> za wszelkie wady Robót, które wyjdą na jaw po dacie odbioru końcowego Inwestycji przez Zamawiającego, aż do upływu terminu wynikającego </w:t>
      </w:r>
      <w:r w:rsidRPr="006D0F80">
        <w:rPr>
          <w:rFonts w:ascii="Calibri" w:hAnsi="Calibri" w:cs="Calibri"/>
          <w:sz w:val="20"/>
          <w:szCs w:val="20"/>
        </w:rPr>
        <w:br/>
        <w:t xml:space="preserve">z niniejszej Gwarancji. </w:t>
      </w:r>
    </w:p>
    <w:p w14:paraId="21258211"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za wady Robót obejmuje zarówno wady Robót, które ujawniły się po dacie odbioru końcowego Inwestycji przez Zamawiającego (</w:t>
      </w:r>
      <w:r w:rsidRPr="006D0F80">
        <w:rPr>
          <w:rFonts w:ascii="Calibri" w:hAnsi="Calibri" w:cs="Calibri"/>
          <w:i/>
          <w:sz w:val="20"/>
          <w:szCs w:val="20"/>
        </w:rPr>
        <w:t>Uprawnionego z Gwarancji</w:t>
      </w:r>
      <w:r w:rsidRPr="006D0F80">
        <w:rPr>
          <w:rFonts w:ascii="Calibri" w:hAnsi="Calibri" w:cs="Calibri"/>
          <w:sz w:val="20"/>
          <w:szCs w:val="20"/>
        </w:rPr>
        <w:t xml:space="preserve">), lecz powstały przed tą datą, jak również te wady, które powstały po dokonaniu odbioru końcowego Inwestycji przez Zamawiającego, lecz, za które odpowiedzialność ponosi </w:t>
      </w:r>
      <w:r w:rsidRPr="006D0F80">
        <w:rPr>
          <w:rFonts w:ascii="Calibri" w:hAnsi="Calibri" w:cs="Calibri"/>
          <w:i/>
          <w:sz w:val="20"/>
          <w:szCs w:val="20"/>
        </w:rPr>
        <w:t>Gwarant.</w:t>
      </w:r>
    </w:p>
    <w:p w14:paraId="36FB8172"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trike/>
          <w:sz w:val="20"/>
          <w:szCs w:val="20"/>
        </w:rPr>
      </w:pPr>
      <w:r w:rsidRPr="006D0F80">
        <w:rPr>
          <w:rFonts w:ascii="Calibri" w:hAnsi="Calibri" w:cs="Calibri"/>
          <w:sz w:val="20"/>
          <w:szCs w:val="20"/>
        </w:rPr>
        <w:lastRenderedPageBreak/>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wynikająca z Gwarancji obejmuje obowiązek usunięcia wad Robót, które zostaną </w:t>
      </w:r>
      <w:r w:rsidRPr="006D0F80">
        <w:rPr>
          <w:rFonts w:ascii="Calibri" w:hAnsi="Calibri" w:cs="Calibri"/>
          <w:i/>
          <w:sz w:val="20"/>
          <w:szCs w:val="20"/>
        </w:rPr>
        <w:t xml:space="preserve">Gwarantowi </w:t>
      </w:r>
      <w:r w:rsidRPr="006D0F80">
        <w:rPr>
          <w:rFonts w:ascii="Calibri" w:hAnsi="Calibri" w:cs="Calibri"/>
          <w:sz w:val="20"/>
          <w:szCs w:val="20"/>
        </w:rPr>
        <w:t xml:space="preserve"> notyfikowane do upływu terminu wynikającego z Gwarancji. </w:t>
      </w:r>
    </w:p>
    <w:p w14:paraId="69A1BFE3"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bCs/>
          <w:sz w:val="20"/>
          <w:szCs w:val="20"/>
        </w:rPr>
        <w:t xml:space="preserve">Odpowiedzialność </w:t>
      </w:r>
      <w:r w:rsidRPr="006D0F80">
        <w:rPr>
          <w:rFonts w:ascii="Calibri" w:hAnsi="Calibri" w:cs="Calibri"/>
          <w:bCs/>
          <w:i/>
          <w:sz w:val="20"/>
          <w:szCs w:val="20"/>
        </w:rPr>
        <w:t>Gwaranta</w:t>
      </w:r>
      <w:r w:rsidRPr="006D0F80">
        <w:rPr>
          <w:rFonts w:ascii="Calibri" w:hAnsi="Calibri" w:cs="Calibri"/>
          <w:bCs/>
          <w:sz w:val="20"/>
          <w:szCs w:val="20"/>
        </w:rPr>
        <w:t xml:space="preserve"> nie obejmuje wad, które powstały z przyczyn zewnętrznych i nie pozostają </w:t>
      </w:r>
      <w:r w:rsidRPr="006D0F80">
        <w:rPr>
          <w:rFonts w:ascii="Calibri" w:hAnsi="Calibri" w:cs="Calibri"/>
          <w:bCs/>
          <w:sz w:val="20"/>
          <w:szCs w:val="20"/>
        </w:rPr>
        <w:br/>
        <w:t xml:space="preserve">w związku przyczynowo – skutkowym z jego działaniem lub zaniechaniem przy wykonywaniu przedmiotu zamówienia, tj. wad i uszkodzeń spowodowanych siłami wyższymi (pożar, powódź, uderzenie pioruna itp.), niewłaściwym użytkowaniem, bądź nieprzestrzeganiem instrukcji ich użytkowania, wad powstałych </w:t>
      </w:r>
      <w:r w:rsidR="00265001" w:rsidRPr="006D0F80">
        <w:rPr>
          <w:rFonts w:ascii="Calibri" w:hAnsi="Calibri" w:cs="Calibri"/>
          <w:bCs/>
          <w:sz w:val="20"/>
          <w:szCs w:val="20"/>
        </w:rPr>
        <w:br/>
      </w:r>
      <w:r w:rsidRPr="006D0F80">
        <w:rPr>
          <w:rFonts w:ascii="Calibri" w:hAnsi="Calibri" w:cs="Calibri"/>
          <w:bCs/>
          <w:sz w:val="20"/>
          <w:szCs w:val="20"/>
        </w:rPr>
        <w:t>w wyniku napraw i przeróbek przez osoby nieuprawnione, itp.</w:t>
      </w:r>
    </w:p>
    <w:p w14:paraId="7D4B609F"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odpowiada wobec </w:t>
      </w:r>
      <w:r w:rsidRPr="006D0F80">
        <w:rPr>
          <w:rFonts w:ascii="Calibri" w:hAnsi="Calibri" w:cs="Calibri"/>
          <w:i/>
          <w:sz w:val="20"/>
          <w:szCs w:val="20"/>
        </w:rPr>
        <w:t>Uprawnionego z Gwarancji</w:t>
      </w:r>
      <w:r w:rsidRPr="006D0F80">
        <w:rPr>
          <w:rFonts w:ascii="Calibri" w:hAnsi="Calibri" w:cs="Calibri"/>
          <w:sz w:val="20"/>
          <w:szCs w:val="20"/>
        </w:rPr>
        <w:t xml:space="preserve"> z tytułu niniejszej Karty Gwarancyjnej za cały przedmiot umowy, w tym także za części realizowane przez Podwykonawców.</w:t>
      </w:r>
    </w:p>
    <w:p w14:paraId="4FC6A8F3" w14:textId="77777777" w:rsidR="004710EB" w:rsidRPr="006D0F80" w:rsidRDefault="004710EB" w:rsidP="005B7474">
      <w:pPr>
        <w:numPr>
          <w:ilvl w:val="0"/>
          <w:numId w:val="88"/>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sz w:val="20"/>
          <w:szCs w:val="20"/>
        </w:rPr>
        <w:t xml:space="preserve">Termin obowiązywania Gwarancji </w:t>
      </w:r>
    </w:p>
    <w:p w14:paraId="134C4F6B"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Okres obowiązywania gwarancji jakości na wykonane roboty budowlane, instalacje, urządzenia </w:t>
      </w:r>
      <w:r w:rsidRPr="006D0F80">
        <w:rPr>
          <w:rFonts w:ascii="Calibri" w:hAnsi="Calibri" w:cs="Calibri"/>
          <w:sz w:val="20"/>
          <w:szCs w:val="20"/>
        </w:rPr>
        <w:br/>
        <w:t>i wyposażenie wynosi: ………. miesięcy.</w:t>
      </w:r>
    </w:p>
    <w:p w14:paraId="718F66E1"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 tytułu w/w gwarancji rozpoczyna się z dniem odbioru końcowego Inwestycji przez </w:t>
      </w:r>
      <w:r w:rsidRPr="006D0F80">
        <w:rPr>
          <w:rFonts w:ascii="Calibri" w:hAnsi="Calibri" w:cs="Calibri"/>
          <w:color w:val="000000"/>
          <w:sz w:val="20"/>
          <w:szCs w:val="20"/>
        </w:rPr>
        <w:t>Zamawiającego (</w:t>
      </w:r>
      <w:r w:rsidRPr="006D0F80">
        <w:rPr>
          <w:rFonts w:ascii="Calibri" w:hAnsi="Calibri" w:cs="Calibri"/>
          <w:i/>
          <w:sz w:val="20"/>
          <w:szCs w:val="20"/>
        </w:rPr>
        <w:t>Uprawnionego z Gwarancji</w:t>
      </w:r>
      <w:r w:rsidRPr="006D0F80">
        <w:rPr>
          <w:rFonts w:ascii="Calibri" w:hAnsi="Calibri" w:cs="Calibri"/>
          <w:sz w:val="20"/>
          <w:szCs w:val="20"/>
        </w:rPr>
        <w:t>).</w:t>
      </w:r>
    </w:p>
    <w:p w14:paraId="256AA99F"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W przypadku ujawnienia się w okresie gwarancyjnym wady, okres gwarancji zostaje przedłużony o okres liczony od momentu zgłoszenia wady do momentu jej usunięcia, a w przypadku wad istotnych – okres gwarancji jakości dla tych usuniętych wad biegnie od nowa licząc od momentu usunięcia wad.</w:t>
      </w:r>
    </w:p>
    <w:p w14:paraId="07F9F130" w14:textId="77777777" w:rsidR="004710EB" w:rsidRPr="006D0F80" w:rsidRDefault="004710EB" w:rsidP="005B7474">
      <w:pPr>
        <w:numPr>
          <w:ilvl w:val="0"/>
          <w:numId w:val="88"/>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color w:val="000000"/>
          <w:sz w:val="20"/>
          <w:szCs w:val="20"/>
        </w:rPr>
        <w:t>Obowiązki i uprawnienia stron</w:t>
      </w:r>
    </w:p>
    <w:p w14:paraId="1AA6694D"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Z zastrzeżeniem innych postanowień Umowy, w przypadku wystąpienia jakiejkolwiek wady w przedmiocie umowy Uprawniony z Gwarancji jest uprawniony do:</w:t>
      </w:r>
    </w:p>
    <w:p w14:paraId="7D225E8C"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żądania usunięcia wady przedmiotu umowy, a w przypadku gdy, dana rzecz wchodząca w zakres przedmiotu umowy była już dwukrotnie naprawiana – do żądania wymiany tej rzeczy na nową, wolną od wad;</w:t>
      </w:r>
    </w:p>
    <w:p w14:paraId="2A922E2D" w14:textId="77777777" w:rsidR="004710EB" w:rsidRPr="006D0F80" w:rsidRDefault="004710EB" w:rsidP="005B7474">
      <w:pPr>
        <w:numPr>
          <w:ilvl w:val="1"/>
          <w:numId w:val="92"/>
        </w:numPr>
        <w:suppressAutoHyphens/>
        <w:spacing w:after="0"/>
        <w:ind w:left="993" w:hanging="426"/>
        <w:jc w:val="left"/>
        <w:rPr>
          <w:rFonts w:ascii="Calibri" w:hAnsi="Calibri" w:cs="Calibri"/>
          <w:color w:val="000000"/>
          <w:sz w:val="20"/>
          <w:szCs w:val="20"/>
        </w:rPr>
      </w:pPr>
      <w:r w:rsidRPr="006D0F80">
        <w:rPr>
          <w:rFonts w:ascii="Calibri" w:hAnsi="Calibri" w:cs="Calibri"/>
          <w:sz w:val="20"/>
          <w:szCs w:val="20"/>
        </w:rPr>
        <w:t xml:space="preserve">wskazanie trybu usunięcia wady/wymiany rzeczy na wolną od wad, wg </w:t>
      </w:r>
      <w:r w:rsidRPr="006D0F80">
        <w:rPr>
          <w:rFonts w:ascii="Calibri" w:hAnsi="Calibri" w:cs="Calibri"/>
          <w:color w:val="000000"/>
          <w:sz w:val="20"/>
          <w:szCs w:val="20"/>
        </w:rPr>
        <w:t>trybów wskazanych w rozdz. XI;</w:t>
      </w:r>
    </w:p>
    <w:p w14:paraId="45023E01"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odszkodowania (obejmującego zarówno poniesione straty, jak i utracone korzyści) jakiej doznał </w:t>
      </w:r>
      <w:r w:rsidRPr="006D0F80">
        <w:rPr>
          <w:rFonts w:ascii="Calibri" w:hAnsi="Calibri" w:cs="Calibri"/>
          <w:i/>
          <w:sz w:val="20"/>
          <w:szCs w:val="20"/>
        </w:rPr>
        <w:t>Uprawniony z Gwarancji</w:t>
      </w:r>
      <w:r w:rsidRPr="006D0F80">
        <w:rPr>
          <w:rFonts w:ascii="Calibri" w:hAnsi="Calibri" w:cs="Calibri"/>
          <w:sz w:val="20"/>
          <w:szCs w:val="20"/>
        </w:rPr>
        <w:t xml:space="preserve"> lub osoby trzecie na skutek wystąpienia wad;</w:t>
      </w:r>
    </w:p>
    <w:p w14:paraId="0211750C"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bookmarkStart w:id="51" w:name="_Hlk535142087"/>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kary umownej za nieterminowe przystąpienie do usuwania wad/wymiany rzeczy na wolną od wad; zgodnie z § 23 ust. 2 pkt 3</w:t>
      </w:r>
      <w:r w:rsidR="00E627E3" w:rsidRPr="006D0F80">
        <w:rPr>
          <w:rFonts w:ascii="Calibri" w:hAnsi="Calibri" w:cs="Calibri"/>
          <w:sz w:val="20"/>
          <w:szCs w:val="20"/>
        </w:rPr>
        <w:t>)</w:t>
      </w:r>
      <w:r w:rsidRPr="006D0F80">
        <w:rPr>
          <w:rFonts w:ascii="Calibri" w:hAnsi="Calibri" w:cs="Calibri"/>
          <w:sz w:val="20"/>
          <w:szCs w:val="20"/>
        </w:rPr>
        <w:t>;</w:t>
      </w:r>
    </w:p>
    <w:bookmarkEnd w:id="51"/>
    <w:p w14:paraId="72C4082D"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 xml:space="preserve">Gwaranta </w:t>
      </w:r>
      <w:r w:rsidRPr="006D0F80">
        <w:rPr>
          <w:rFonts w:ascii="Calibri" w:hAnsi="Calibri" w:cs="Calibri"/>
          <w:sz w:val="20"/>
          <w:szCs w:val="20"/>
        </w:rPr>
        <w:t>odszkodowania za nieterminowe usunięcia wad/wymianę rzeczy na wolne od wad w wysokości przewyższającej kwotę kary umownej, o której mowa w ppkt.4).</w:t>
      </w:r>
    </w:p>
    <w:p w14:paraId="657A96BE"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color w:val="000000"/>
          <w:sz w:val="20"/>
          <w:szCs w:val="20"/>
        </w:rPr>
        <w:t>Z zastrzeżeniem innych postanowień Umowy</w:t>
      </w:r>
      <w:r w:rsidRPr="006D0F80">
        <w:rPr>
          <w:rFonts w:ascii="Calibri" w:hAnsi="Calibri" w:cs="Calibri"/>
          <w:sz w:val="20"/>
          <w:szCs w:val="20"/>
        </w:rPr>
        <w:t xml:space="preserve">, w przypadku wystąpienia jakiejkolwiek wady w przedmiocie umowy </w:t>
      </w:r>
      <w:r w:rsidRPr="006D0F80">
        <w:rPr>
          <w:rFonts w:ascii="Calibri" w:hAnsi="Calibri" w:cs="Calibri"/>
          <w:i/>
          <w:sz w:val="20"/>
          <w:szCs w:val="20"/>
        </w:rPr>
        <w:t xml:space="preserve">Gwarant </w:t>
      </w:r>
      <w:r w:rsidRPr="006D0F80">
        <w:rPr>
          <w:rFonts w:ascii="Calibri" w:hAnsi="Calibri" w:cs="Calibri"/>
          <w:sz w:val="20"/>
          <w:szCs w:val="20"/>
        </w:rPr>
        <w:t>jest zobowiązany do:</w:t>
      </w:r>
    </w:p>
    <w:p w14:paraId="2AF5D343" w14:textId="77777777" w:rsidR="004710EB" w:rsidRPr="006D0F80" w:rsidRDefault="004710EB" w:rsidP="005B7474">
      <w:pPr>
        <w:numPr>
          <w:ilvl w:val="0"/>
          <w:numId w:val="96"/>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spełnienia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usunięcia wady, przy czym usunięcie wady może nastąpić również poprzez wymianę rzeczy wchodzącej w zakres przedmiotu umowy na wolną od wad;</w:t>
      </w:r>
    </w:p>
    <w:p w14:paraId="33B67BD2" w14:textId="77777777" w:rsidR="004710EB" w:rsidRPr="006D0F80" w:rsidRDefault="004710EB" w:rsidP="005B7474">
      <w:pPr>
        <w:numPr>
          <w:ilvl w:val="0"/>
          <w:numId w:val="96"/>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spełniania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wymiany rzeczy na wolną od wad;</w:t>
      </w:r>
    </w:p>
    <w:p w14:paraId="7AB8EFE4"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3);</w:t>
      </w:r>
    </w:p>
    <w:p w14:paraId="23D7FE68"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kary umownej, o której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4);</w:t>
      </w:r>
    </w:p>
    <w:p w14:paraId="3047A9EF"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5).</w:t>
      </w:r>
    </w:p>
    <w:p w14:paraId="484EFA9C" w14:textId="77777777" w:rsidR="004710EB" w:rsidRPr="006D0F80" w:rsidRDefault="004710EB" w:rsidP="00983FCC">
      <w:pPr>
        <w:suppressAutoHyphens/>
        <w:spacing w:after="0"/>
        <w:ind w:left="567" w:firstLine="0"/>
        <w:jc w:val="left"/>
        <w:rPr>
          <w:rFonts w:ascii="Calibri" w:hAnsi="Calibri" w:cs="Calibri"/>
          <w:sz w:val="20"/>
          <w:szCs w:val="20"/>
        </w:rPr>
      </w:pPr>
      <w:r w:rsidRPr="006D0F80">
        <w:rPr>
          <w:rFonts w:ascii="Calibri" w:hAnsi="Calibri" w:cs="Calibri"/>
          <w:sz w:val="20"/>
          <w:szCs w:val="20"/>
        </w:rPr>
        <w:t xml:space="preserve">Jeżeli kary umowne nie pokryją całości szkody,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do dochodzenia odszkodowania w pełnej wysokości.</w:t>
      </w:r>
    </w:p>
    <w:p w14:paraId="18F102C6"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Usunięcie wad Robót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p>
    <w:p w14:paraId="71042012"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Jeżeli </w:t>
      </w:r>
      <w:r w:rsidRPr="006D0F80">
        <w:rPr>
          <w:rFonts w:ascii="Calibri" w:hAnsi="Calibri" w:cs="Calibri"/>
          <w:i/>
          <w:sz w:val="20"/>
          <w:szCs w:val="20"/>
        </w:rPr>
        <w:t>Gwarant</w:t>
      </w:r>
      <w:r w:rsidRPr="006D0F80">
        <w:rPr>
          <w:rFonts w:ascii="Calibri" w:hAnsi="Calibri" w:cs="Calibri"/>
          <w:sz w:val="20"/>
          <w:szCs w:val="20"/>
        </w:rPr>
        <w:t xml:space="preserve"> odmówi usunięcia wad, a z protokołu wynika, że są to wady, za które odpowiedzialność ponosi </w:t>
      </w:r>
      <w:r w:rsidRPr="006D0F80">
        <w:rPr>
          <w:rFonts w:ascii="Calibri" w:hAnsi="Calibri" w:cs="Calibri"/>
          <w:i/>
          <w:sz w:val="20"/>
          <w:szCs w:val="20"/>
        </w:rPr>
        <w:t>Gwarant</w:t>
      </w:r>
      <w:r w:rsidRPr="006D0F80">
        <w:rPr>
          <w:rFonts w:ascii="Calibri" w:hAnsi="Calibri" w:cs="Calibri"/>
          <w:sz w:val="20"/>
          <w:szCs w:val="20"/>
        </w:rPr>
        <w:t xml:space="preserve"> (za odmowę usunięcia wad uważana będzie również odmowa podpisania przez </w:t>
      </w:r>
      <w:r w:rsidRPr="006D0F80">
        <w:rPr>
          <w:rFonts w:ascii="Calibri" w:hAnsi="Calibri" w:cs="Calibri"/>
          <w:i/>
          <w:sz w:val="20"/>
          <w:szCs w:val="20"/>
        </w:rPr>
        <w:t>Gwaranta</w:t>
      </w:r>
      <w:r w:rsidRPr="006D0F80">
        <w:rPr>
          <w:rFonts w:ascii="Calibri" w:hAnsi="Calibri" w:cs="Calibri"/>
          <w:sz w:val="20"/>
          <w:szCs w:val="20"/>
        </w:rPr>
        <w:t xml:space="preserve"> protokołu stwierdzenia wad</w:t>
      </w:r>
      <w:r w:rsidR="00BF2888" w:rsidRPr="006D0F80">
        <w:rPr>
          <w:rFonts w:ascii="Calibri" w:hAnsi="Calibri" w:cs="Calibri"/>
          <w:sz w:val="20"/>
          <w:szCs w:val="20"/>
        </w:rPr>
        <w:t>)</w:t>
      </w:r>
      <w:r w:rsidRPr="006D0F80">
        <w:rPr>
          <w:rFonts w:ascii="Calibri" w:hAnsi="Calibri" w:cs="Calibri"/>
          <w:sz w:val="20"/>
          <w:szCs w:val="20"/>
        </w:rPr>
        <w:t xml:space="preserve"> nie usunie wad w terminie wyznaczonym przez </w:t>
      </w:r>
      <w:r w:rsidRPr="006D0F80">
        <w:rPr>
          <w:rFonts w:ascii="Calibri" w:hAnsi="Calibri" w:cs="Calibri"/>
          <w:i/>
          <w:sz w:val="20"/>
          <w:szCs w:val="20"/>
        </w:rPr>
        <w:t>Uprawnionego z Gwarancji</w:t>
      </w:r>
      <w:r w:rsidRPr="006D0F80">
        <w:rPr>
          <w:rFonts w:ascii="Calibri" w:hAnsi="Calibri" w:cs="Calibri"/>
          <w:sz w:val="20"/>
          <w:szCs w:val="20"/>
        </w:rPr>
        <w:t xml:space="preserve">,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usunąć wady na koszt i ryzyko </w:t>
      </w:r>
      <w:r w:rsidRPr="006D0F80">
        <w:rPr>
          <w:rFonts w:ascii="Calibri" w:hAnsi="Calibri" w:cs="Calibri"/>
          <w:i/>
          <w:sz w:val="20"/>
          <w:szCs w:val="20"/>
        </w:rPr>
        <w:t xml:space="preserve">Gwaranta </w:t>
      </w:r>
      <w:r w:rsidRPr="006D0F80">
        <w:rPr>
          <w:rFonts w:ascii="Calibri" w:hAnsi="Calibri" w:cs="Calibri"/>
          <w:sz w:val="20"/>
          <w:szCs w:val="20"/>
        </w:rPr>
        <w:t xml:space="preserve">(wykonanie zastępcze). Powyższe nie wyłącza innych uprawnień </w:t>
      </w:r>
      <w:r w:rsidRPr="006D0F80">
        <w:rPr>
          <w:rFonts w:ascii="Calibri" w:hAnsi="Calibri" w:cs="Calibri"/>
          <w:i/>
          <w:sz w:val="20"/>
          <w:szCs w:val="20"/>
        </w:rPr>
        <w:t xml:space="preserve">Uprawnionego z Gwarancji </w:t>
      </w:r>
      <w:r w:rsidRPr="006D0F80">
        <w:rPr>
          <w:rFonts w:ascii="Calibri" w:hAnsi="Calibri" w:cs="Calibri"/>
          <w:sz w:val="20"/>
          <w:szCs w:val="20"/>
        </w:rPr>
        <w:t>wynikających z Umowy.</w:t>
      </w:r>
    </w:p>
    <w:p w14:paraId="464F50F1"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Gdy wady usunąć się nie dadzą</w:t>
      </w:r>
      <w:r w:rsidR="00E627E3" w:rsidRPr="006D0F80">
        <w:rPr>
          <w:rFonts w:ascii="Calibri" w:hAnsi="Calibri" w:cs="Calibri"/>
          <w:sz w:val="20"/>
          <w:szCs w:val="20"/>
        </w:rPr>
        <w:t>,</w:t>
      </w:r>
      <w:r w:rsidRPr="006D0F80">
        <w:rPr>
          <w:rFonts w:ascii="Calibri" w:hAnsi="Calibri" w:cs="Calibri"/>
          <w:sz w:val="20"/>
          <w:szCs w:val="20"/>
        </w:rPr>
        <w:t xml:space="preserve"> albo gdy z okoliczności wynika, że </w:t>
      </w:r>
      <w:r w:rsidRPr="006D0F80">
        <w:rPr>
          <w:rFonts w:ascii="Calibri" w:hAnsi="Calibri" w:cs="Calibri"/>
          <w:i/>
          <w:sz w:val="20"/>
          <w:szCs w:val="20"/>
        </w:rPr>
        <w:t xml:space="preserve">Gwarant </w:t>
      </w:r>
      <w:r w:rsidRPr="006D0F80">
        <w:rPr>
          <w:rFonts w:ascii="Calibri" w:hAnsi="Calibri" w:cs="Calibri"/>
          <w:sz w:val="20"/>
          <w:szCs w:val="20"/>
        </w:rPr>
        <w:t xml:space="preserve">nie zdoła ich usunąć w czasie odpowiednim, </w:t>
      </w:r>
      <w:r w:rsidRPr="006D0F80">
        <w:rPr>
          <w:rFonts w:ascii="Calibri" w:hAnsi="Calibri" w:cs="Calibri"/>
          <w:i/>
          <w:sz w:val="20"/>
          <w:szCs w:val="20"/>
        </w:rPr>
        <w:t>Uprawniony z Gwarancji</w:t>
      </w:r>
      <w:r w:rsidRPr="006D0F80">
        <w:rPr>
          <w:rFonts w:ascii="Calibri" w:hAnsi="Calibri" w:cs="Calibri"/>
          <w:sz w:val="20"/>
          <w:szCs w:val="20"/>
        </w:rPr>
        <w:t xml:space="preserve"> ma prawo je usunąć na koszt i ryzyko </w:t>
      </w:r>
      <w:r w:rsidRPr="006D0F80">
        <w:rPr>
          <w:rFonts w:ascii="Calibri" w:hAnsi="Calibri" w:cs="Calibri"/>
          <w:i/>
          <w:sz w:val="20"/>
          <w:szCs w:val="20"/>
        </w:rPr>
        <w:t xml:space="preserve">Gwaranta </w:t>
      </w:r>
      <w:r w:rsidRPr="006D0F80">
        <w:rPr>
          <w:rFonts w:ascii="Calibri" w:hAnsi="Calibri" w:cs="Calibri"/>
          <w:sz w:val="20"/>
          <w:szCs w:val="20"/>
        </w:rPr>
        <w:t>(wykonanie zastępcze).</w:t>
      </w:r>
    </w:p>
    <w:p w14:paraId="6BE117DF"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lastRenderedPageBreak/>
        <w:t xml:space="preserve">W przypadku wystąpienia wad materiałów, wyrobów budowlanych, które będą się powtarzały, bądź których nie da się usunąć, nastąpi ich wymiana na koszt </w:t>
      </w:r>
      <w:r w:rsidRPr="006D0F80">
        <w:rPr>
          <w:rFonts w:ascii="Calibri" w:hAnsi="Calibri" w:cs="Calibri"/>
          <w:i/>
          <w:sz w:val="20"/>
          <w:szCs w:val="20"/>
        </w:rPr>
        <w:t>Gwaranta</w:t>
      </w:r>
      <w:r w:rsidRPr="006D0F80">
        <w:rPr>
          <w:rFonts w:ascii="Calibri" w:hAnsi="Calibri" w:cs="Calibri"/>
          <w:sz w:val="20"/>
          <w:szCs w:val="20"/>
        </w:rPr>
        <w:t xml:space="preserve"> – Wykonawcy (wykonanie zastępcze).</w:t>
      </w:r>
    </w:p>
    <w:p w14:paraId="355DBC8D"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Usuni</w:t>
      </w:r>
      <w:r w:rsidR="00E627E3" w:rsidRPr="006D0F80">
        <w:rPr>
          <w:rFonts w:ascii="Calibri" w:hAnsi="Calibri" w:cs="Calibri"/>
          <w:sz w:val="20"/>
          <w:szCs w:val="20"/>
        </w:rPr>
        <w:t>ę</w:t>
      </w:r>
      <w:r w:rsidRPr="006D0F80">
        <w:rPr>
          <w:rFonts w:ascii="Calibri" w:hAnsi="Calibri" w:cs="Calibri"/>
          <w:sz w:val="20"/>
          <w:szCs w:val="20"/>
        </w:rPr>
        <w:t xml:space="preserve">cie wad w ramach wykonania zastępczego przez </w:t>
      </w:r>
      <w:r w:rsidRPr="006D0F80">
        <w:rPr>
          <w:rFonts w:ascii="Calibri" w:hAnsi="Calibri" w:cs="Calibri"/>
          <w:i/>
          <w:sz w:val="20"/>
          <w:szCs w:val="20"/>
        </w:rPr>
        <w:t>Uprawnionego z Gwarancji</w:t>
      </w:r>
      <w:r w:rsidRPr="006D0F80">
        <w:rPr>
          <w:rFonts w:ascii="Calibri" w:hAnsi="Calibri" w:cs="Calibri"/>
          <w:sz w:val="20"/>
          <w:szCs w:val="20"/>
        </w:rPr>
        <w:t xml:space="preserve"> lub wyznaczony przez niego podmiot trzeci, nie spowoduje utraty uprawnień gwarancyjnych dla tej rzeczy.</w:t>
      </w:r>
    </w:p>
    <w:p w14:paraId="68172E7C" w14:textId="77777777" w:rsidR="004710EB" w:rsidRPr="006D0F80" w:rsidRDefault="004710EB" w:rsidP="005B7474">
      <w:pPr>
        <w:numPr>
          <w:ilvl w:val="0"/>
          <w:numId w:val="88"/>
        </w:numPr>
        <w:tabs>
          <w:tab w:val="num" w:pos="426"/>
        </w:tabs>
        <w:suppressAutoHyphens/>
        <w:spacing w:before="120" w:line="259" w:lineRule="auto"/>
        <w:ind w:left="425" w:hanging="425"/>
        <w:jc w:val="left"/>
        <w:rPr>
          <w:rFonts w:ascii="Calibri" w:hAnsi="Calibri" w:cs="Calibri"/>
          <w:b/>
          <w:sz w:val="20"/>
          <w:szCs w:val="20"/>
        </w:rPr>
      </w:pPr>
      <w:r w:rsidRPr="006D0F80">
        <w:rPr>
          <w:rFonts w:ascii="Calibri" w:hAnsi="Calibri" w:cs="Calibri"/>
          <w:b/>
          <w:sz w:val="20"/>
          <w:szCs w:val="20"/>
        </w:rPr>
        <w:t>Wezwanie do usunięcia wad</w:t>
      </w:r>
    </w:p>
    <w:p w14:paraId="5C5F2CE7" w14:textId="77777777" w:rsidR="00A91F84" w:rsidRPr="006D0F80" w:rsidRDefault="00A91F84" w:rsidP="005B7474">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ujawnienia Wady, która wyszła na jaw po dokonaniu odbioru końcowego, a w czasie innym niż przegląd gwarancyjny, </w:t>
      </w:r>
      <w:r w:rsidRPr="006D0F80">
        <w:rPr>
          <w:rFonts w:ascii="Calibri" w:hAnsi="Calibri" w:cs="Calibri"/>
          <w:i/>
          <w:sz w:val="20"/>
          <w:szCs w:val="20"/>
        </w:rPr>
        <w:t>Uprawniony z Gwarancji</w:t>
      </w:r>
      <w:r w:rsidRPr="006D0F80">
        <w:rPr>
          <w:rFonts w:ascii="Calibri" w:hAnsi="Calibri" w:cs="Calibri"/>
          <w:sz w:val="20"/>
          <w:szCs w:val="20"/>
        </w:rPr>
        <w:t xml:space="preserve"> zawiadamia </w:t>
      </w:r>
      <w:r w:rsidRPr="006D0F80">
        <w:rPr>
          <w:rFonts w:ascii="Calibri" w:hAnsi="Calibri" w:cs="Calibri"/>
          <w:i/>
          <w:sz w:val="20"/>
          <w:szCs w:val="20"/>
        </w:rPr>
        <w:t xml:space="preserve">Gwaranta </w:t>
      </w:r>
      <w:r w:rsidRPr="006D0F80">
        <w:rPr>
          <w:rFonts w:ascii="Calibri" w:hAnsi="Calibri" w:cs="Calibri"/>
          <w:sz w:val="20"/>
          <w:szCs w:val="20"/>
        </w:rPr>
        <w:t xml:space="preserve">o Wadzie, nie później niż </w:t>
      </w:r>
      <w:r w:rsidRPr="006D0F80">
        <w:rPr>
          <w:rFonts w:ascii="Calibri" w:hAnsi="Calibri" w:cs="Calibri"/>
          <w:sz w:val="20"/>
          <w:szCs w:val="20"/>
        </w:rPr>
        <w:br/>
        <w:t>w ciągu 30 dni roboczych od daty ujawnienia Wady robót budowlanych,</w:t>
      </w:r>
    </w:p>
    <w:p w14:paraId="4A4A7C4C" w14:textId="77777777" w:rsidR="00A91F84" w:rsidRPr="006D0F80" w:rsidRDefault="00A91F84" w:rsidP="005B7474">
      <w:pPr>
        <w:numPr>
          <w:ilvl w:val="0"/>
          <w:numId w:val="93"/>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Równocześnie Zamawiający wezwie </w:t>
      </w:r>
      <w:r w:rsidRPr="006D0F80">
        <w:rPr>
          <w:rFonts w:ascii="Calibri" w:hAnsi="Calibri" w:cs="Calibri"/>
          <w:i/>
          <w:sz w:val="20"/>
          <w:szCs w:val="20"/>
        </w:rPr>
        <w:t xml:space="preserve">Gwaranta </w:t>
      </w:r>
      <w:r w:rsidRPr="006D0F80">
        <w:rPr>
          <w:rFonts w:ascii="Calibri" w:hAnsi="Calibri" w:cs="Calibri"/>
          <w:sz w:val="20"/>
          <w:szCs w:val="20"/>
        </w:rPr>
        <w:t>do usunięcia ujawnionej Wady w odpowiednim trybie:</w:t>
      </w:r>
    </w:p>
    <w:p w14:paraId="268F5C68" w14:textId="77777777" w:rsidR="00A91F84" w:rsidRPr="006D0F80" w:rsidRDefault="00A91F84" w:rsidP="005B7474">
      <w:pPr>
        <w:numPr>
          <w:ilvl w:val="0"/>
          <w:numId w:val="95"/>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zwykłym dla robót budowlanych, o którym mowa w rozdz. XI pkt. 1</w:t>
      </w:r>
    </w:p>
    <w:p w14:paraId="64D8D1BA" w14:textId="77777777" w:rsidR="00A91F84" w:rsidRPr="006D0F80" w:rsidRDefault="00A91F84" w:rsidP="005B7474">
      <w:pPr>
        <w:numPr>
          <w:ilvl w:val="0"/>
          <w:numId w:val="95"/>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awaryjnym, o którym mowa w rozdz. XI pkt. 2</w:t>
      </w:r>
    </w:p>
    <w:p w14:paraId="6CF2C581" w14:textId="77777777" w:rsidR="004710EB" w:rsidRPr="006D0F80" w:rsidRDefault="004710EB" w:rsidP="005B7474">
      <w:pPr>
        <w:numPr>
          <w:ilvl w:val="0"/>
          <w:numId w:val="88"/>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 xml:space="preserve">Tryby usuwania wad i procedura reklamacyjna </w:t>
      </w:r>
    </w:p>
    <w:p w14:paraId="388FC626" w14:textId="77777777" w:rsidR="004710EB" w:rsidRPr="006D0F80" w:rsidRDefault="004710EB" w:rsidP="005B7474">
      <w:pPr>
        <w:numPr>
          <w:ilvl w:val="0"/>
          <w:numId w:val="89"/>
        </w:numPr>
        <w:suppressAutoHyphens/>
        <w:spacing w:after="160" w:line="259" w:lineRule="auto"/>
        <w:ind w:left="567" w:hanging="425"/>
        <w:jc w:val="left"/>
        <w:rPr>
          <w:rFonts w:ascii="Calibri" w:hAnsi="Calibri" w:cs="Calibri"/>
          <w:color w:val="000000"/>
          <w:sz w:val="20"/>
          <w:szCs w:val="20"/>
        </w:rPr>
      </w:pPr>
      <w:r w:rsidRPr="006D0F80">
        <w:rPr>
          <w:rFonts w:ascii="Calibri" w:hAnsi="Calibri" w:cs="Calibri"/>
          <w:b/>
          <w:sz w:val="20"/>
          <w:szCs w:val="20"/>
        </w:rPr>
        <w:t>Tryb zwykły dla robot budowlanych</w:t>
      </w:r>
    </w:p>
    <w:p w14:paraId="7EB16303" w14:textId="77777777" w:rsidR="004710EB" w:rsidRPr="006D0F80" w:rsidRDefault="004710EB" w:rsidP="005B7474">
      <w:pPr>
        <w:numPr>
          <w:ilvl w:val="0"/>
          <w:numId w:val="98"/>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dostrzeżonej wadzie w terminie określonym </w:t>
      </w:r>
      <w:r w:rsidR="00983FCC" w:rsidRPr="006D0F80">
        <w:rPr>
          <w:rFonts w:ascii="Calibri" w:hAnsi="Calibri" w:cs="Calibri"/>
          <w:sz w:val="20"/>
          <w:szCs w:val="20"/>
        </w:rPr>
        <w:br/>
      </w:r>
      <w:r w:rsidRPr="006D0F80">
        <w:rPr>
          <w:rFonts w:ascii="Calibri" w:hAnsi="Calibri" w:cs="Calibri"/>
          <w:sz w:val="20"/>
          <w:szCs w:val="20"/>
        </w:rPr>
        <w:t xml:space="preserve">w rozdz. X pkt. 1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w:t>
      </w:r>
    </w:p>
    <w:p w14:paraId="763067AB" w14:textId="77777777" w:rsidR="004710EB" w:rsidRPr="006D0F80" w:rsidRDefault="004710EB" w:rsidP="005B7474">
      <w:pPr>
        <w:numPr>
          <w:ilvl w:val="0"/>
          <w:numId w:val="98"/>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color w:val="000000"/>
          <w:sz w:val="20"/>
          <w:szCs w:val="20"/>
        </w:rPr>
        <w:t>Informacja o dostrzeżonej wadzie powinna mieć formę pisemną</w:t>
      </w:r>
      <w:r w:rsidRPr="006D0F80">
        <w:rPr>
          <w:rFonts w:ascii="Calibri" w:hAnsi="Calibri" w:cs="Calibri"/>
          <w:sz w:val="20"/>
          <w:szCs w:val="20"/>
        </w:rPr>
        <w:t xml:space="preserve">, zgodnie z zapisami dotyczącymi komunikacji rozdz. XIII oraz zawierać wykaz dostrzeżonych wad związanych z wykonanymi przez </w:t>
      </w:r>
      <w:r w:rsidRPr="006D0F80">
        <w:rPr>
          <w:rFonts w:ascii="Calibri" w:hAnsi="Calibri" w:cs="Calibri"/>
          <w:i/>
          <w:sz w:val="20"/>
          <w:szCs w:val="20"/>
        </w:rPr>
        <w:t>Gwaranta</w:t>
      </w:r>
      <w:r w:rsidRPr="006D0F80">
        <w:rPr>
          <w:rFonts w:ascii="Calibri" w:hAnsi="Calibri" w:cs="Calibri"/>
          <w:sz w:val="20"/>
          <w:szCs w:val="20"/>
        </w:rPr>
        <w:t xml:space="preserve"> robotami, wskazywać termin i miejsce oględzin, nie krótszy jednakże niż 3 dni od daty otrzymania przez </w:t>
      </w:r>
      <w:r w:rsidRPr="006D0F80">
        <w:rPr>
          <w:rFonts w:ascii="Calibri" w:hAnsi="Calibri" w:cs="Calibri"/>
          <w:i/>
          <w:sz w:val="20"/>
          <w:szCs w:val="20"/>
        </w:rPr>
        <w:t xml:space="preserve">Gwaranta </w:t>
      </w:r>
      <w:r w:rsidRPr="006D0F80">
        <w:rPr>
          <w:rFonts w:ascii="Calibri" w:hAnsi="Calibri" w:cs="Calibri"/>
          <w:sz w:val="20"/>
          <w:szCs w:val="20"/>
        </w:rPr>
        <w:t xml:space="preserve">pisemnego powiadomienia o wadach. </w:t>
      </w:r>
    </w:p>
    <w:p w14:paraId="3A05F572" w14:textId="77777777" w:rsidR="004710EB" w:rsidRPr="006D0F80" w:rsidRDefault="004710EB" w:rsidP="005B7474">
      <w:pPr>
        <w:numPr>
          <w:ilvl w:val="0"/>
          <w:numId w:val="94"/>
        </w:numPr>
        <w:tabs>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Istnienie wady stwierdza się protokolarnie. W ramach niniejszej Gwarancji </w:t>
      </w:r>
      <w:r w:rsidRPr="006D0F80">
        <w:rPr>
          <w:rFonts w:ascii="Calibri" w:hAnsi="Calibri" w:cs="Calibri"/>
          <w:i/>
          <w:sz w:val="20"/>
          <w:szCs w:val="20"/>
        </w:rPr>
        <w:t>Gwarant</w:t>
      </w:r>
      <w:r w:rsidRPr="006D0F80">
        <w:rPr>
          <w:rFonts w:ascii="Calibri" w:hAnsi="Calibri" w:cs="Calibri"/>
          <w:sz w:val="20"/>
          <w:szCs w:val="20"/>
        </w:rPr>
        <w:t xml:space="preserve"> ma obowiązek być obecny przy spisywaniu protokołu. W protokole odnotowany zostanie termin na usunięcie wad robót przez </w:t>
      </w:r>
      <w:r w:rsidRPr="006D0F80">
        <w:rPr>
          <w:rFonts w:ascii="Calibri" w:hAnsi="Calibri" w:cs="Calibri"/>
          <w:i/>
          <w:sz w:val="20"/>
          <w:szCs w:val="20"/>
        </w:rPr>
        <w:t>Gwaranta</w:t>
      </w:r>
      <w:r w:rsidRPr="006D0F80">
        <w:rPr>
          <w:rFonts w:ascii="Calibri" w:hAnsi="Calibri" w:cs="Calibri"/>
          <w:sz w:val="20"/>
          <w:szCs w:val="20"/>
        </w:rPr>
        <w:t xml:space="preserve"> liczony od daty podpisania protokołu. Ewentualny brak obecności </w:t>
      </w:r>
      <w:r w:rsidRPr="006D0F80">
        <w:rPr>
          <w:rFonts w:ascii="Calibri" w:hAnsi="Calibri" w:cs="Calibri"/>
          <w:i/>
          <w:sz w:val="20"/>
          <w:szCs w:val="20"/>
        </w:rPr>
        <w:t xml:space="preserve">Gwaranta </w:t>
      </w:r>
      <w:r w:rsidRPr="006D0F80">
        <w:rPr>
          <w:rFonts w:ascii="Calibri" w:hAnsi="Calibri" w:cs="Calibri"/>
          <w:sz w:val="20"/>
          <w:szCs w:val="20"/>
        </w:rPr>
        <w:t xml:space="preserve">przy spisywaniu protokołu </w:t>
      </w:r>
      <w:r w:rsidRPr="006D0F80">
        <w:rPr>
          <w:rFonts w:ascii="Calibri" w:hAnsi="Calibri" w:cs="Calibri"/>
          <w:i/>
          <w:sz w:val="20"/>
          <w:szCs w:val="20"/>
        </w:rPr>
        <w:t xml:space="preserve">Gwarant </w:t>
      </w:r>
      <w:r w:rsidRPr="006D0F80">
        <w:rPr>
          <w:rFonts w:ascii="Calibri" w:hAnsi="Calibri" w:cs="Calibri"/>
          <w:sz w:val="20"/>
          <w:szCs w:val="20"/>
        </w:rPr>
        <w:t xml:space="preserve">uzasadni, udokumentuje i uprzednio notyfikuje </w:t>
      </w:r>
      <w:r w:rsidRPr="006D0F80">
        <w:rPr>
          <w:rFonts w:ascii="Calibri" w:hAnsi="Calibri" w:cs="Calibri"/>
          <w:i/>
          <w:sz w:val="20"/>
          <w:szCs w:val="20"/>
        </w:rPr>
        <w:t xml:space="preserve">Uprawnionemu </w:t>
      </w:r>
      <w:r w:rsidR="00BF2888"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przypadku niewykonania tego obowiązku przez </w:t>
      </w:r>
      <w:r w:rsidRPr="006D0F80">
        <w:rPr>
          <w:rFonts w:ascii="Calibri" w:hAnsi="Calibri" w:cs="Calibri"/>
          <w:i/>
          <w:sz w:val="20"/>
          <w:szCs w:val="20"/>
        </w:rPr>
        <w:t>Gwaranta, Gwarant</w:t>
      </w:r>
      <w:r w:rsidRPr="006D0F80">
        <w:rPr>
          <w:rFonts w:ascii="Calibri" w:hAnsi="Calibri" w:cs="Calibri"/>
          <w:sz w:val="20"/>
          <w:szCs w:val="20"/>
        </w:rPr>
        <w:t xml:space="preserve"> upoważnia </w:t>
      </w:r>
      <w:r w:rsidRPr="006D0F80">
        <w:rPr>
          <w:rFonts w:ascii="Calibri" w:hAnsi="Calibri" w:cs="Calibri"/>
          <w:i/>
          <w:sz w:val="20"/>
          <w:szCs w:val="20"/>
        </w:rPr>
        <w:t>Uprawnionego z Gwarancji</w:t>
      </w:r>
      <w:r w:rsidRPr="006D0F80">
        <w:rPr>
          <w:rFonts w:ascii="Calibri" w:hAnsi="Calibri" w:cs="Calibri"/>
          <w:sz w:val="20"/>
          <w:szCs w:val="20"/>
        </w:rPr>
        <w:t xml:space="preserve"> do odnotowania tego faktu w protokole i wykonywania uprawnień </w:t>
      </w:r>
      <w:r w:rsidR="00BF2888" w:rsidRPr="006D0F80">
        <w:rPr>
          <w:rFonts w:ascii="Calibri" w:hAnsi="Calibri" w:cs="Calibri"/>
          <w:sz w:val="20"/>
          <w:szCs w:val="20"/>
        </w:rPr>
        <w:br/>
      </w:r>
      <w:r w:rsidRPr="006D0F80">
        <w:rPr>
          <w:rFonts w:ascii="Calibri" w:hAnsi="Calibri" w:cs="Calibri"/>
          <w:sz w:val="20"/>
          <w:szCs w:val="20"/>
        </w:rPr>
        <w:t xml:space="preserve">z niniejszej Gwarancji przez </w:t>
      </w:r>
      <w:r w:rsidRPr="006D0F80">
        <w:rPr>
          <w:rFonts w:ascii="Calibri" w:hAnsi="Calibri" w:cs="Calibri"/>
          <w:i/>
          <w:sz w:val="20"/>
          <w:szCs w:val="20"/>
        </w:rPr>
        <w:t>Uprawnionego z Gwarancji</w:t>
      </w:r>
      <w:r w:rsidRPr="006D0F80">
        <w:rPr>
          <w:rFonts w:ascii="Calibri" w:hAnsi="Calibri" w:cs="Calibri"/>
          <w:sz w:val="20"/>
          <w:szCs w:val="20"/>
        </w:rPr>
        <w:t xml:space="preserve"> w sposób, w jaki </w:t>
      </w:r>
      <w:r w:rsidRPr="006D0F80">
        <w:rPr>
          <w:rFonts w:ascii="Calibri" w:hAnsi="Calibri" w:cs="Calibri"/>
          <w:i/>
          <w:sz w:val="20"/>
          <w:szCs w:val="20"/>
        </w:rPr>
        <w:t>Uprawniony z Gwarancji</w:t>
      </w:r>
      <w:r w:rsidRPr="006D0F80">
        <w:rPr>
          <w:rFonts w:ascii="Calibri" w:hAnsi="Calibri" w:cs="Calibri"/>
          <w:sz w:val="20"/>
          <w:szCs w:val="20"/>
        </w:rPr>
        <w:t xml:space="preserve"> powinien je wykonywać w przypadku odmowy przez </w:t>
      </w:r>
      <w:r w:rsidRPr="006D0F80">
        <w:rPr>
          <w:rFonts w:ascii="Calibri" w:hAnsi="Calibri" w:cs="Calibri"/>
          <w:i/>
          <w:sz w:val="20"/>
          <w:szCs w:val="20"/>
        </w:rPr>
        <w:t xml:space="preserve">Gwaranta </w:t>
      </w:r>
      <w:r w:rsidRPr="006D0F80">
        <w:rPr>
          <w:rFonts w:ascii="Calibri" w:hAnsi="Calibri" w:cs="Calibri"/>
          <w:sz w:val="20"/>
          <w:szCs w:val="20"/>
        </w:rPr>
        <w:t>usunięcia wad.</w:t>
      </w:r>
    </w:p>
    <w:p w14:paraId="11A5E6AA" w14:textId="77777777" w:rsidR="004710EB" w:rsidRPr="006D0F80" w:rsidRDefault="004710EB" w:rsidP="00983FCC">
      <w:pPr>
        <w:tabs>
          <w:tab w:val="left" w:pos="851"/>
        </w:tabs>
        <w:spacing w:after="160" w:line="259" w:lineRule="auto"/>
        <w:ind w:left="851" w:firstLine="0"/>
        <w:contextualSpacing/>
        <w:jc w:val="left"/>
        <w:rPr>
          <w:rFonts w:ascii="Calibri" w:hAnsi="Calibri" w:cs="Calibri"/>
          <w:sz w:val="20"/>
          <w:szCs w:val="20"/>
        </w:rPr>
      </w:pPr>
      <w:r w:rsidRPr="006D0F80">
        <w:rPr>
          <w:rFonts w:ascii="Calibri" w:hAnsi="Calibri" w:cs="Calibri"/>
          <w:sz w:val="20"/>
          <w:szCs w:val="20"/>
        </w:rPr>
        <w:t xml:space="preserve">Jeśli </w:t>
      </w:r>
      <w:r w:rsidRPr="006D0F80">
        <w:rPr>
          <w:rFonts w:ascii="Calibri" w:hAnsi="Calibri" w:cs="Calibri"/>
          <w:i/>
          <w:sz w:val="20"/>
          <w:szCs w:val="20"/>
        </w:rPr>
        <w:t xml:space="preserve">Gwarant </w:t>
      </w:r>
      <w:r w:rsidRPr="006D0F80">
        <w:rPr>
          <w:rFonts w:ascii="Calibri" w:hAnsi="Calibri" w:cs="Calibri"/>
          <w:sz w:val="20"/>
          <w:szCs w:val="20"/>
        </w:rPr>
        <w:t xml:space="preserve">uzasadni i udokumentuje </w:t>
      </w:r>
      <w:r w:rsidRPr="006D0F80">
        <w:rPr>
          <w:rFonts w:ascii="Calibri" w:hAnsi="Calibri" w:cs="Calibri"/>
          <w:i/>
          <w:sz w:val="20"/>
          <w:szCs w:val="20"/>
        </w:rPr>
        <w:t>Uprawnionemu z Gwarancji</w:t>
      </w:r>
      <w:r w:rsidRPr="006D0F80">
        <w:rPr>
          <w:rFonts w:ascii="Calibri" w:hAnsi="Calibri" w:cs="Calibri"/>
          <w:sz w:val="20"/>
          <w:szCs w:val="20"/>
        </w:rPr>
        <w:t xml:space="preserve"> przyczyny z powodu, których nie mógł być obecny w dniu i w miejscu wyznaczonym na podpisanie protokołu, </w:t>
      </w:r>
      <w:r w:rsidRPr="006D0F80">
        <w:rPr>
          <w:rFonts w:ascii="Calibri" w:hAnsi="Calibri" w:cs="Calibri"/>
          <w:i/>
          <w:sz w:val="20"/>
          <w:szCs w:val="20"/>
        </w:rPr>
        <w:t xml:space="preserve">Uprawniony z Gwarancji </w:t>
      </w:r>
      <w:r w:rsidRPr="006D0F80">
        <w:rPr>
          <w:rFonts w:ascii="Calibri" w:hAnsi="Calibri" w:cs="Calibri"/>
          <w:sz w:val="20"/>
          <w:szCs w:val="20"/>
        </w:rPr>
        <w:t xml:space="preserve">ma prawo wyznaczyć nowy termin podpisania protokołu. Ponowny brak obecności </w:t>
      </w:r>
      <w:r w:rsidRPr="006D0F80">
        <w:rPr>
          <w:rFonts w:ascii="Calibri" w:hAnsi="Calibri" w:cs="Calibri"/>
          <w:i/>
          <w:sz w:val="20"/>
          <w:szCs w:val="20"/>
        </w:rPr>
        <w:t xml:space="preserve">Gwaranta </w:t>
      </w:r>
      <w:r w:rsidR="00E627E3" w:rsidRPr="006D0F80">
        <w:rPr>
          <w:rFonts w:ascii="Calibri" w:hAnsi="Calibri" w:cs="Calibri"/>
          <w:i/>
          <w:sz w:val="20"/>
          <w:szCs w:val="20"/>
        </w:rPr>
        <w:br/>
      </w:r>
      <w:r w:rsidRPr="006D0F80">
        <w:rPr>
          <w:rFonts w:ascii="Calibri" w:hAnsi="Calibri" w:cs="Calibri"/>
          <w:sz w:val="20"/>
          <w:szCs w:val="20"/>
        </w:rPr>
        <w:t xml:space="preserve">z jakiejkolwiek przyczyny przy podpisywaniu protokołu upoważnia </w:t>
      </w:r>
      <w:r w:rsidRPr="006D0F80">
        <w:rPr>
          <w:rFonts w:ascii="Calibri" w:hAnsi="Calibri" w:cs="Calibri"/>
          <w:i/>
          <w:sz w:val="20"/>
          <w:szCs w:val="20"/>
        </w:rPr>
        <w:t>Uprawnionego z Gwarancji</w:t>
      </w:r>
      <w:r w:rsidRPr="006D0F80">
        <w:rPr>
          <w:rFonts w:ascii="Calibri" w:hAnsi="Calibri" w:cs="Calibri"/>
          <w:sz w:val="20"/>
          <w:szCs w:val="20"/>
        </w:rPr>
        <w:t xml:space="preserve"> do wykonywania uprawnień jak wyżej, tj. do wykonywania uprawnień z Gwarancji w sposób, jakby </w:t>
      </w:r>
      <w:r w:rsidRPr="006D0F80">
        <w:rPr>
          <w:rFonts w:ascii="Calibri" w:hAnsi="Calibri" w:cs="Calibri"/>
          <w:i/>
          <w:sz w:val="20"/>
          <w:szCs w:val="20"/>
        </w:rPr>
        <w:t>Gwarant</w:t>
      </w:r>
      <w:r w:rsidRPr="006D0F80">
        <w:rPr>
          <w:rFonts w:ascii="Calibri" w:hAnsi="Calibri" w:cs="Calibri"/>
          <w:sz w:val="20"/>
          <w:szCs w:val="20"/>
        </w:rPr>
        <w:t xml:space="preserve"> odmówił usunięcia wad.</w:t>
      </w:r>
    </w:p>
    <w:p w14:paraId="248ECFD7" w14:textId="77777777" w:rsidR="004710EB" w:rsidRPr="006D0F80" w:rsidRDefault="004710EB" w:rsidP="005B7474">
      <w:pPr>
        <w:numPr>
          <w:ilvl w:val="0"/>
          <w:numId w:val="94"/>
        </w:numPr>
        <w:tabs>
          <w:tab w:val="left" w:pos="851"/>
        </w:tabs>
        <w:suppressAutoHyphens/>
        <w:spacing w:after="160" w:line="259" w:lineRule="auto"/>
        <w:ind w:left="851" w:hanging="425"/>
        <w:contextualSpacing/>
        <w:jc w:val="left"/>
        <w:rPr>
          <w:rFonts w:ascii="Calibri" w:hAnsi="Calibri" w:cs="Calibri"/>
          <w:sz w:val="20"/>
          <w:szCs w:val="20"/>
        </w:rPr>
      </w:pPr>
      <w:bookmarkStart w:id="52" w:name="_Hlk531597342"/>
      <w:r w:rsidRPr="006D0F80">
        <w:rPr>
          <w:rFonts w:ascii="Calibri" w:hAnsi="Calibri" w:cs="Calibri"/>
          <w:sz w:val="20"/>
          <w:szCs w:val="20"/>
        </w:rPr>
        <w:t xml:space="preserve">Usunięcie wad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bookmarkEnd w:id="52"/>
      <w:r w:rsidRPr="006D0F80">
        <w:rPr>
          <w:rFonts w:ascii="Calibri" w:hAnsi="Calibri" w:cs="Calibri"/>
          <w:sz w:val="20"/>
          <w:szCs w:val="20"/>
        </w:rPr>
        <w:t xml:space="preserve"> </w:t>
      </w:r>
      <w:r w:rsidRPr="006D0F80">
        <w:rPr>
          <w:rFonts w:ascii="Calibri" w:hAnsi="Calibri" w:cs="Calibri"/>
          <w:sz w:val="20"/>
          <w:szCs w:val="20"/>
        </w:rPr>
        <w:br/>
        <w:t xml:space="preserve">w terminie 7 dni od dnia pisemnego zgłoszenia usunięcia wad przez </w:t>
      </w:r>
      <w:r w:rsidRPr="006D0F80">
        <w:rPr>
          <w:rFonts w:ascii="Calibri" w:hAnsi="Calibri" w:cs="Calibri"/>
          <w:i/>
          <w:sz w:val="20"/>
          <w:szCs w:val="20"/>
        </w:rPr>
        <w:t>Gwaranta</w:t>
      </w:r>
      <w:r w:rsidRPr="006D0F80">
        <w:rPr>
          <w:rFonts w:ascii="Calibri" w:hAnsi="Calibri" w:cs="Calibri"/>
          <w:sz w:val="20"/>
          <w:szCs w:val="20"/>
        </w:rPr>
        <w:t>.</w:t>
      </w:r>
    </w:p>
    <w:p w14:paraId="15C83AE8" w14:textId="77777777" w:rsidR="004710EB" w:rsidRPr="006D0F80" w:rsidRDefault="004710EB" w:rsidP="005B7474">
      <w:pPr>
        <w:numPr>
          <w:ilvl w:val="0"/>
          <w:numId w:val="89"/>
        </w:numPr>
        <w:suppressAutoHyphens/>
        <w:spacing w:before="240" w:after="160" w:line="259" w:lineRule="auto"/>
        <w:ind w:hanging="436"/>
        <w:jc w:val="left"/>
        <w:rPr>
          <w:rFonts w:ascii="Calibri" w:hAnsi="Calibri" w:cs="Calibri"/>
          <w:b/>
          <w:sz w:val="20"/>
          <w:szCs w:val="20"/>
        </w:rPr>
      </w:pPr>
      <w:r w:rsidRPr="006D0F80">
        <w:rPr>
          <w:rFonts w:ascii="Calibri" w:hAnsi="Calibri" w:cs="Calibri"/>
          <w:b/>
          <w:sz w:val="20"/>
          <w:szCs w:val="20"/>
        </w:rPr>
        <w:t>Tryb awaryjny</w:t>
      </w:r>
    </w:p>
    <w:p w14:paraId="3D889AEB" w14:textId="77777777" w:rsidR="00A91F84" w:rsidRPr="006D0F80" w:rsidRDefault="00A91F84" w:rsidP="005B7474">
      <w:pPr>
        <w:numPr>
          <w:ilvl w:val="0"/>
          <w:numId w:val="129"/>
        </w:numPr>
        <w:tabs>
          <w:tab w:val="left" w:pos="851"/>
        </w:tabs>
        <w:suppressAutoHyphens/>
        <w:spacing w:after="160" w:line="259" w:lineRule="auto"/>
        <w:contextualSpacing/>
        <w:jc w:val="left"/>
        <w:rPr>
          <w:rFonts w:ascii="Calibri" w:hAnsi="Calibri" w:cs="Calibri"/>
          <w:sz w:val="20"/>
          <w:szCs w:val="20"/>
        </w:rPr>
      </w:pPr>
      <w:r w:rsidRPr="006D0F80">
        <w:rPr>
          <w:rFonts w:ascii="Calibri" w:hAnsi="Calibri" w:cs="Calibri"/>
          <w:sz w:val="20"/>
          <w:szCs w:val="20"/>
        </w:rPr>
        <w:t>W przypadku, kiedy ujawniona Wada ogranicza lub uniemożliwia działanie części lub całości Przedmiotu Gwarancji, a także, gdy ujawniona Wada może skutkować zagrożeniem dla życia lub zdrowia ludzi, zanieczyszczeniem środowiska, wystąpieniem niepowetowanej straty dla Zamawiającego lub osób trzecich a także przerwania ciągłości transportu ścieków, jak również w innych uzasadnionych przypadkach, ustala się następujący tryb usuwania Wady:</w:t>
      </w:r>
    </w:p>
    <w:p w14:paraId="3CABEB89"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ujawnionej Wadzie niezwłocznie po jej wystąpieniu zgodnie z zapisami dotyczącymi komunikacji rozdz. XIII,</w:t>
      </w:r>
    </w:p>
    <w:p w14:paraId="2A77A928"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W ciągu 2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czy przystępuje do usunięcia Wady w ciągu 4 godzin od uzyskania informacji o jej zaistnieniu,</w:t>
      </w:r>
    </w:p>
    <w:p w14:paraId="4BA13AD3"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Gwarant przystąpi do usuwania Wad w ciągu 4 godzin od uzyskania informacji o jej zaistnieniu, po udzieleniu pozytywnej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1) litera b),</w:t>
      </w:r>
    </w:p>
    <w:p w14:paraId="035A7B96" w14:textId="77777777" w:rsidR="00596F22"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Jeżeli w ciągu 4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negatywnej lub nie udzieli żadnej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 litera b) lub nie przystąpi do usuwania Wady w ciągu 8 godzin od uzyskania informacji o jej zaistnieniu, Wada zostanie </w:t>
      </w:r>
      <w:r w:rsidRPr="006D0F80">
        <w:rPr>
          <w:rFonts w:ascii="Calibri" w:hAnsi="Calibri" w:cs="Calibri"/>
          <w:sz w:val="20"/>
          <w:szCs w:val="20"/>
        </w:rPr>
        <w:lastRenderedPageBreak/>
        <w:t xml:space="preserve">usunięta przez Zamawiającego lub podmiot trzeci na zlecenie Zamawiającego, a </w:t>
      </w:r>
      <w:r w:rsidRPr="006D0F80">
        <w:rPr>
          <w:rFonts w:ascii="Calibri" w:hAnsi="Calibri" w:cs="Calibri"/>
          <w:i/>
          <w:sz w:val="20"/>
          <w:szCs w:val="20"/>
        </w:rPr>
        <w:t>Gwaran</w:t>
      </w:r>
      <w:r w:rsidRPr="006D0F80">
        <w:rPr>
          <w:rFonts w:ascii="Calibri" w:hAnsi="Calibri" w:cs="Calibri"/>
          <w:sz w:val="20"/>
          <w:szCs w:val="20"/>
        </w:rPr>
        <w:t>t zostanie obciążony kosztami i ryzykiem takiej naprawy.</w:t>
      </w:r>
    </w:p>
    <w:p w14:paraId="4143CF2E" w14:textId="77777777" w:rsidR="00A91F84" w:rsidRPr="006D0F80" w:rsidRDefault="00A91F84" w:rsidP="005B7474">
      <w:pPr>
        <w:numPr>
          <w:ilvl w:val="0"/>
          <w:numId w:val="128"/>
        </w:numPr>
        <w:suppressAutoHyphens/>
        <w:spacing w:after="160" w:line="259" w:lineRule="auto"/>
        <w:ind w:left="709" w:hanging="283"/>
        <w:jc w:val="left"/>
        <w:rPr>
          <w:rFonts w:ascii="Calibri" w:hAnsi="Calibri" w:cs="Calibri"/>
          <w:sz w:val="20"/>
          <w:szCs w:val="20"/>
        </w:rPr>
      </w:pPr>
      <w:r w:rsidRPr="006D0F80">
        <w:rPr>
          <w:rFonts w:ascii="Calibri" w:hAnsi="Calibri" w:cs="Calibri"/>
          <w:sz w:val="20"/>
          <w:szCs w:val="20"/>
        </w:rPr>
        <w:t xml:space="preserve">Usunięcie awarii lub usterki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 xml:space="preserve">Uprawnionego </w:t>
      </w:r>
      <w:r w:rsidR="00596F22"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terminie 3 dni od dnia pisemnego zgłoszenia usunięcia Wad przez </w:t>
      </w:r>
      <w:r w:rsidRPr="006D0F80">
        <w:rPr>
          <w:rFonts w:ascii="Calibri" w:hAnsi="Calibri" w:cs="Calibri"/>
          <w:i/>
          <w:sz w:val="20"/>
          <w:szCs w:val="20"/>
        </w:rPr>
        <w:t>Gwaranta</w:t>
      </w:r>
      <w:r w:rsidR="00596F22" w:rsidRPr="006D0F80">
        <w:rPr>
          <w:rFonts w:ascii="Calibri" w:hAnsi="Calibri" w:cs="Calibri"/>
          <w:i/>
          <w:sz w:val="20"/>
          <w:szCs w:val="20"/>
        </w:rPr>
        <w:t>.</w:t>
      </w:r>
    </w:p>
    <w:p w14:paraId="616FFF8F" w14:textId="77777777" w:rsidR="004710EB" w:rsidRPr="006D0F80" w:rsidRDefault="004710EB" w:rsidP="005B7474">
      <w:pPr>
        <w:numPr>
          <w:ilvl w:val="0"/>
          <w:numId w:val="88"/>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Przeglądy gwarancyjne</w:t>
      </w:r>
    </w:p>
    <w:p w14:paraId="20AC07B6" w14:textId="77777777" w:rsidR="004710EB" w:rsidRPr="006D0F80" w:rsidRDefault="004710EB" w:rsidP="005B7474">
      <w:pPr>
        <w:numPr>
          <w:ilvl w:val="0"/>
          <w:numId w:val="99"/>
        </w:numPr>
        <w:tabs>
          <w:tab w:val="left" w:pos="567"/>
        </w:tabs>
        <w:suppressAutoHyphens/>
        <w:spacing w:before="240"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Komisyjne przeglądy gwarancyjne odbywać się będą nie rzadziej niż raz w roku w okresie obowiązywania niniejszej gwarancji, a ich koszty obciążać będzie w całości Gwaranta.</w:t>
      </w:r>
    </w:p>
    <w:p w14:paraId="02B0A724"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Datę, godzinę i miejsca dokonania przeglądu gwarancyjnego wyznacza Uprawniony z Gwarancji, zawiadamiając o nim Gwaranta na piśmie z co najmniej 14-dniowym wyprzedzeniem (wg daty nadania listem poleconym).</w:t>
      </w:r>
    </w:p>
    <w:p w14:paraId="4E08B145"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 skład komisji przeglądowej będą wchodziły co najmniej 2 osoby wyznaczone przez Uprawnionego </w:t>
      </w:r>
      <w:r w:rsidRPr="006D0F80">
        <w:rPr>
          <w:rFonts w:ascii="Calibri" w:hAnsi="Calibri" w:cs="Calibri"/>
          <w:sz w:val="20"/>
          <w:szCs w:val="20"/>
        </w:rPr>
        <w:br/>
        <w:t>z Gwarancji oraz co najmniej 2 osoby wyznaczone przez Gwaranta.</w:t>
      </w:r>
    </w:p>
    <w:p w14:paraId="3E858FD1"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Jeżeli Gwarant został prawidłowo zawiadomiony o terminie i miejscu dokonania przeglądu gwarancyjnego, niestawienie się jego przedstawicieli nie będzie wywoływało żadnych ujemnych skutków dla ważności </w:t>
      </w:r>
      <w:r w:rsidRPr="006D0F80">
        <w:rPr>
          <w:rFonts w:ascii="Calibri" w:hAnsi="Calibri" w:cs="Calibri"/>
          <w:sz w:val="20"/>
          <w:szCs w:val="20"/>
        </w:rPr>
        <w:br/>
        <w:t>i skuteczności ustaleń dokonanych przez komisję przeglądową.</w:t>
      </w:r>
    </w:p>
    <w:p w14:paraId="24EB170D"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Z każdego przeglądu gwarancyjnego sporządzany będzie Protokół Przeglądu Gwarancyjnego, w co najmniej dwóch egzemplarzach, po jednym dla Uprawnionego z Gwarancji i dla Gwaranta. W przypadku nieobecności przedstawicieli Gwaranta, Uprawniony z Gwarancji niezwłocznie przesyła Gwarantowi jeden egzemplarz Protokołu Przeglądu.</w:t>
      </w:r>
    </w:p>
    <w:p w14:paraId="69E00431" w14:textId="77777777" w:rsidR="004710EB" w:rsidRPr="006D0F80" w:rsidRDefault="004710EB" w:rsidP="005B7474">
      <w:pPr>
        <w:numPr>
          <w:ilvl w:val="0"/>
          <w:numId w:val="88"/>
        </w:numPr>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Komunikacja</w:t>
      </w:r>
    </w:p>
    <w:p w14:paraId="520DCE06"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Wszelka korespondencja pomiędzy stronami wymaga zachowania formy pisemnej.</w:t>
      </w:r>
    </w:p>
    <w:p w14:paraId="76A5B08A"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Komunikacja za pomocą telefonu, faksu lub poczty elektronicznej będzie uważana za prowadzoną </w:t>
      </w:r>
      <w:r w:rsidRPr="006D0F80">
        <w:rPr>
          <w:rFonts w:ascii="Calibri" w:hAnsi="Calibri" w:cs="Calibri"/>
          <w:sz w:val="20"/>
          <w:szCs w:val="20"/>
        </w:rPr>
        <w:br/>
        <w:t>w formie pisemnej, o ile treść rozmowy telefonicznej, faksu lub poczty elektronicznej zostanie niezwłocznie potwierdzona na piśmie, tj. poprzez nadanie w dniu roboczym, następującym po dniu przeprowadzenia rozmowy telefonicznej, wysłania faksu lub e-mail listu poleconego, potwierdzającego treść rozmowy telefonicznej, faksu lub e-mail.</w:t>
      </w:r>
    </w:p>
    <w:p w14:paraId="4D72A1B5"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Podczas stosowania wezwania do usuwania wad w trybie awaryjnym zgodnie z zapisami niniejszej Karty Gwarancyjnej Zamawiający zobowiązany jest sporządzić protokół z</w:t>
      </w:r>
      <w:r w:rsidR="00F600F3" w:rsidRPr="006D0F80">
        <w:rPr>
          <w:rFonts w:ascii="Calibri" w:hAnsi="Calibri" w:cs="Calibri"/>
          <w:sz w:val="20"/>
          <w:szCs w:val="20"/>
        </w:rPr>
        <w:t>a</w:t>
      </w:r>
      <w:r w:rsidRPr="006D0F80">
        <w:rPr>
          <w:rFonts w:ascii="Calibri" w:hAnsi="Calibri" w:cs="Calibri"/>
          <w:sz w:val="20"/>
          <w:szCs w:val="20"/>
        </w:rPr>
        <w:t xml:space="preserve">wierający chronologiczny zapis wydarzeń wraz z treścią rozmów, rozmów telefonicznych, faksów lub e-maili związanych z wezwaniem Wykonawcy do usunięcia wady. Protokół należy przesłać </w:t>
      </w:r>
      <w:r w:rsidR="00BF2888" w:rsidRPr="006D0F80">
        <w:rPr>
          <w:rFonts w:ascii="Calibri" w:hAnsi="Calibri" w:cs="Calibri"/>
          <w:sz w:val="20"/>
          <w:szCs w:val="20"/>
        </w:rPr>
        <w:t>W</w:t>
      </w:r>
      <w:r w:rsidRPr="006D0F80">
        <w:rPr>
          <w:rFonts w:ascii="Calibri" w:hAnsi="Calibri" w:cs="Calibri"/>
          <w:sz w:val="20"/>
          <w:szCs w:val="20"/>
        </w:rPr>
        <w:t>ykonawcy zgodnie z pkt. 2).</w:t>
      </w:r>
    </w:p>
    <w:p w14:paraId="41B27518"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Nie odebranie albo odmowa odebrania listu poleconego lub innej korespondencji pisemnej, będzie traktowan</w:t>
      </w:r>
      <w:r w:rsidR="00F600F3" w:rsidRPr="006D0F80">
        <w:rPr>
          <w:rFonts w:ascii="Calibri" w:hAnsi="Calibri" w:cs="Calibri"/>
          <w:sz w:val="20"/>
          <w:szCs w:val="20"/>
        </w:rPr>
        <w:t>e</w:t>
      </w:r>
      <w:r w:rsidRPr="006D0F80">
        <w:rPr>
          <w:rFonts w:ascii="Calibri" w:hAnsi="Calibri" w:cs="Calibri"/>
          <w:sz w:val="20"/>
          <w:szCs w:val="20"/>
        </w:rPr>
        <w:t xml:space="preserve"> równoważnie z jego doręczeniem.</w:t>
      </w:r>
    </w:p>
    <w:p w14:paraId="7642F979"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pisma skierowane do Gwaranta należy wysłać na adres:</w:t>
      </w:r>
    </w:p>
    <w:p w14:paraId="02699C69"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Gwaranta, nr telefonu stacjonarnego lub komórkowego, nr faksu, adres e-mail]</w:t>
      </w:r>
    </w:p>
    <w:p w14:paraId="28A20897"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Wszelkie pisma skierowane do Zamawiającego należy wysłać na adres: </w:t>
      </w:r>
    </w:p>
    <w:p w14:paraId="6B305548"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Uprawnionego z Gwarancji, nr telefonu stacjonarnego lub komórkowego, nr faksu, adres e-mail]</w:t>
      </w:r>
    </w:p>
    <w:p w14:paraId="3844A67D"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O zmianach danych adresowych, o których mowa w pkt. 5 i 6 strony obowiązane są informować się niezwłocznie, nie później niż 7 dni od chwili zaistnienia zmian, pod rygorem uznania wysłania korespondencji pod ostatnio znany adres za skutecznie doręczoną.</w:t>
      </w:r>
    </w:p>
    <w:p w14:paraId="3CB3E2A6"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Gwarant jest obowiązany w terminie 7 dni od daty złożenia wniosku o upadłość lub likwidację powiadomić na piśmie o tym fakcie Zamawiającego.</w:t>
      </w:r>
    </w:p>
    <w:p w14:paraId="5C0AE0F4" w14:textId="77777777" w:rsidR="004710EB" w:rsidRPr="006D0F80" w:rsidRDefault="004710EB" w:rsidP="005B7474">
      <w:pPr>
        <w:numPr>
          <w:ilvl w:val="0"/>
          <w:numId w:val="88"/>
        </w:numPr>
        <w:suppressAutoHyphens/>
        <w:spacing w:before="240" w:after="160" w:line="259" w:lineRule="auto"/>
        <w:ind w:left="142" w:hanging="142"/>
        <w:jc w:val="left"/>
        <w:rPr>
          <w:rFonts w:ascii="Calibri" w:hAnsi="Calibri" w:cs="Calibri"/>
          <w:b/>
          <w:sz w:val="20"/>
          <w:szCs w:val="20"/>
        </w:rPr>
      </w:pPr>
      <w:r w:rsidRPr="006D0F80">
        <w:rPr>
          <w:rFonts w:ascii="Calibri" w:hAnsi="Calibri" w:cs="Calibri"/>
          <w:b/>
          <w:sz w:val="20"/>
          <w:szCs w:val="20"/>
        </w:rPr>
        <w:t>Postanowienia końcowe</w:t>
      </w:r>
    </w:p>
    <w:p w14:paraId="2864EB00" w14:textId="77777777" w:rsidR="004710EB" w:rsidRPr="006D0F80" w:rsidRDefault="004710EB" w:rsidP="005B7474">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 sprawach nieuregulowanych niniejszą Kartą Gwarancyjną zastosowanie mają odpowiednie przepisy prawa polskiego, w szczególności Kodeksu cywilnego.</w:t>
      </w:r>
    </w:p>
    <w:p w14:paraId="51EE6B20" w14:textId="77777777" w:rsidR="00707272" w:rsidRDefault="004710EB" w:rsidP="00707272">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Niniejsza Karta Gwarancyjna jest integralną częścią Umowy.</w:t>
      </w:r>
    </w:p>
    <w:p w14:paraId="5F552A45" w14:textId="7ECE786A" w:rsidR="00941132" w:rsidRPr="00707272" w:rsidRDefault="004710EB" w:rsidP="00707272">
      <w:pPr>
        <w:numPr>
          <w:ilvl w:val="0"/>
          <w:numId w:val="100"/>
        </w:numPr>
        <w:suppressAutoHyphens/>
        <w:spacing w:after="0" w:line="259" w:lineRule="auto"/>
        <w:ind w:left="567" w:hanging="425"/>
        <w:jc w:val="left"/>
        <w:rPr>
          <w:rFonts w:ascii="Calibri" w:hAnsi="Calibri" w:cs="Calibri"/>
          <w:sz w:val="20"/>
          <w:szCs w:val="20"/>
        </w:rPr>
      </w:pPr>
      <w:r w:rsidRPr="00707272">
        <w:rPr>
          <w:rFonts w:ascii="Calibri" w:hAnsi="Calibri" w:cs="Calibri"/>
          <w:sz w:val="20"/>
          <w:szCs w:val="20"/>
        </w:rPr>
        <w:t>Wszelkie zmiany niniejszej Karty Gwarancyjnej wymagają formy pisemnej pod rygorem nieważności.</w:t>
      </w:r>
    </w:p>
    <w:p w14:paraId="6143814A" w14:textId="77777777" w:rsidR="00C22497" w:rsidRPr="006D0F80" w:rsidRDefault="00C22497" w:rsidP="00983FCC">
      <w:pPr>
        <w:ind w:firstLine="709"/>
        <w:jc w:val="left"/>
        <w:rPr>
          <w:rFonts w:ascii="Calibri" w:eastAsia="Calibri" w:hAnsi="Calibri" w:cs="Calibri"/>
          <w:sz w:val="20"/>
          <w:szCs w:val="20"/>
          <w:lang w:eastAsia="en-US"/>
        </w:rPr>
        <w:sectPr w:rsidR="00C22497" w:rsidRPr="006D0F80" w:rsidSect="00BC1AB8">
          <w:pgSz w:w="11906" w:h="16838" w:code="9"/>
          <w:pgMar w:top="851" w:right="1418" w:bottom="1418" w:left="1418" w:header="709" w:footer="709" w:gutter="0"/>
          <w:cols w:space="708"/>
          <w:docGrid w:linePitch="360"/>
        </w:sectPr>
      </w:pPr>
    </w:p>
    <w:p w14:paraId="75C3E71F" w14:textId="77777777" w:rsidR="002E774A" w:rsidRPr="00AC63F1" w:rsidRDefault="002E774A" w:rsidP="00B90FA7">
      <w:pPr>
        <w:jc w:val="center"/>
        <w:rPr>
          <w:rFonts w:ascii="Calibri" w:hAnsi="Calibri" w:cs="Calibri"/>
          <w:b/>
          <w:sz w:val="20"/>
          <w:szCs w:val="20"/>
        </w:rPr>
      </w:pPr>
      <w:bookmarkStart w:id="53" w:name="_Hlk25562784"/>
    </w:p>
    <w:p w14:paraId="77867809" w14:textId="77777777" w:rsidR="002E774A" w:rsidRPr="00AC63F1" w:rsidRDefault="002E774A" w:rsidP="00B90FA7">
      <w:pPr>
        <w:jc w:val="center"/>
        <w:rPr>
          <w:rFonts w:ascii="Calibri" w:hAnsi="Calibri" w:cs="Calibri"/>
          <w:b/>
          <w:sz w:val="20"/>
          <w:szCs w:val="20"/>
        </w:rPr>
      </w:pPr>
    </w:p>
    <w:p w14:paraId="7CB7E122" w14:textId="77777777" w:rsidR="00360F56" w:rsidRPr="00AC63F1" w:rsidRDefault="00360F56" w:rsidP="00B90FA7">
      <w:pPr>
        <w:jc w:val="center"/>
        <w:rPr>
          <w:rFonts w:ascii="Calibri" w:hAnsi="Calibri" w:cs="Calibri"/>
          <w:b/>
          <w:sz w:val="20"/>
          <w:szCs w:val="20"/>
        </w:rPr>
      </w:pPr>
    </w:p>
    <w:p w14:paraId="3544DCE6" w14:textId="77777777" w:rsidR="00360F56" w:rsidRPr="00AC63F1" w:rsidRDefault="00360F56" w:rsidP="00B90FA7">
      <w:pPr>
        <w:jc w:val="center"/>
        <w:rPr>
          <w:rFonts w:ascii="Calibri" w:hAnsi="Calibri" w:cs="Calibri"/>
          <w:b/>
          <w:sz w:val="20"/>
          <w:szCs w:val="20"/>
        </w:rPr>
      </w:pPr>
    </w:p>
    <w:p w14:paraId="2DDB2DA9" w14:textId="77777777" w:rsidR="00360F56" w:rsidRPr="00AC63F1" w:rsidRDefault="00360F56" w:rsidP="00B90FA7">
      <w:pPr>
        <w:jc w:val="center"/>
        <w:rPr>
          <w:rFonts w:ascii="Calibri" w:hAnsi="Calibri" w:cs="Calibri"/>
          <w:b/>
          <w:sz w:val="20"/>
          <w:szCs w:val="20"/>
        </w:rPr>
      </w:pPr>
    </w:p>
    <w:p w14:paraId="4C737885" w14:textId="77777777" w:rsidR="00360F56" w:rsidRPr="00AC63F1" w:rsidRDefault="00360F56" w:rsidP="00B90FA7">
      <w:pPr>
        <w:jc w:val="center"/>
        <w:rPr>
          <w:rFonts w:ascii="Calibri" w:hAnsi="Calibri" w:cs="Calibri"/>
          <w:b/>
          <w:sz w:val="20"/>
          <w:szCs w:val="20"/>
        </w:rPr>
      </w:pPr>
    </w:p>
    <w:p w14:paraId="04E37524" w14:textId="77777777" w:rsidR="00360F56" w:rsidRPr="00AC63F1" w:rsidRDefault="00360F56" w:rsidP="00B90FA7">
      <w:pPr>
        <w:jc w:val="center"/>
        <w:rPr>
          <w:rFonts w:ascii="Calibri" w:hAnsi="Calibri" w:cs="Calibri"/>
          <w:b/>
          <w:sz w:val="20"/>
          <w:szCs w:val="20"/>
        </w:rPr>
      </w:pPr>
    </w:p>
    <w:p w14:paraId="25118BFE" w14:textId="77777777" w:rsidR="00360F56" w:rsidRPr="00AC63F1" w:rsidRDefault="00360F56" w:rsidP="00B90FA7">
      <w:pPr>
        <w:jc w:val="center"/>
        <w:rPr>
          <w:rFonts w:ascii="Calibri" w:hAnsi="Calibri" w:cs="Calibri"/>
          <w:b/>
          <w:sz w:val="20"/>
          <w:szCs w:val="20"/>
        </w:rPr>
      </w:pPr>
    </w:p>
    <w:p w14:paraId="2D3465AB" w14:textId="77777777" w:rsidR="00360F56" w:rsidRPr="00AC63F1" w:rsidRDefault="00360F56" w:rsidP="00B90FA7">
      <w:pPr>
        <w:jc w:val="center"/>
        <w:rPr>
          <w:rFonts w:ascii="Calibri" w:hAnsi="Calibri" w:cs="Calibri"/>
          <w:b/>
          <w:sz w:val="20"/>
          <w:szCs w:val="20"/>
        </w:rPr>
      </w:pPr>
    </w:p>
    <w:p w14:paraId="4E2D1528"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CZEŚĆ III – OPIS PRZEDMIOTU ZAMÓWIENIA (OPZ)</w:t>
      </w:r>
    </w:p>
    <w:p w14:paraId="329176AD" w14:textId="77777777" w:rsidR="00B90FA7" w:rsidRPr="00AC63F1" w:rsidRDefault="00B90FA7" w:rsidP="00B90FA7">
      <w:pPr>
        <w:rPr>
          <w:rFonts w:ascii="Calibri" w:hAnsi="Calibri" w:cs="Calibri"/>
          <w:sz w:val="20"/>
          <w:szCs w:val="20"/>
        </w:rPr>
      </w:pPr>
    </w:p>
    <w:p w14:paraId="118287D8" w14:textId="77777777" w:rsidR="00B90FA7" w:rsidRPr="00AC63F1" w:rsidRDefault="00B90FA7" w:rsidP="00B90FA7">
      <w:pPr>
        <w:rPr>
          <w:rFonts w:ascii="Calibri" w:hAnsi="Calibri" w:cs="Calibri"/>
          <w:sz w:val="20"/>
          <w:szCs w:val="20"/>
        </w:rPr>
      </w:pPr>
    </w:p>
    <w:p w14:paraId="57A21766" w14:textId="77777777" w:rsidR="00B90FA7" w:rsidRPr="00AC63F1" w:rsidRDefault="00B90FA7" w:rsidP="00B90FA7">
      <w:pPr>
        <w:rPr>
          <w:rFonts w:ascii="Calibri" w:hAnsi="Calibri" w:cs="Calibri"/>
          <w:sz w:val="20"/>
          <w:szCs w:val="20"/>
        </w:rPr>
      </w:pPr>
    </w:p>
    <w:p w14:paraId="00688B29" w14:textId="77777777" w:rsidR="00B90FA7" w:rsidRPr="00AC63F1" w:rsidRDefault="00B90FA7" w:rsidP="00B90FA7">
      <w:pPr>
        <w:rPr>
          <w:rFonts w:ascii="Calibri" w:hAnsi="Calibri" w:cs="Calibri"/>
          <w:sz w:val="20"/>
          <w:szCs w:val="20"/>
        </w:rPr>
      </w:pPr>
    </w:p>
    <w:p w14:paraId="45AF54F9" w14:textId="77777777" w:rsidR="00B90FA7" w:rsidRPr="00AC63F1" w:rsidRDefault="00B90FA7" w:rsidP="00B90FA7">
      <w:pPr>
        <w:rPr>
          <w:rFonts w:ascii="Calibri" w:hAnsi="Calibri" w:cs="Calibri"/>
          <w:sz w:val="20"/>
          <w:szCs w:val="20"/>
        </w:rPr>
      </w:pPr>
    </w:p>
    <w:p w14:paraId="725BAD52" w14:textId="77777777" w:rsidR="00B90FA7" w:rsidRPr="00AC63F1" w:rsidRDefault="00B90FA7" w:rsidP="00B90FA7">
      <w:pPr>
        <w:rPr>
          <w:rFonts w:ascii="Calibri" w:hAnsi="Calibri" w:cs="Calibri"/>
          <w:sz w:val="20"/>
          <w:szCs w:val="20"/>
        </w:rPr>
      </w:pPr>
    </w:p>
    <w:p w14:paraId="42151B59" w14:textId="77777777" w:rsidR="00B90FA7" w:rsidRPr="00AC63F1" w:rsidRDefault="00B90FA7" w:rsidP="00B90FA7">
      <w:pPr>
        <w:rPr>
          <w:rFonts w:ascii="Calibri" w:hAnsi="Calibri" w:cs="Calibri"/>
          <w:sz w:val="20"/>
          <w:szCs w:val="20"/>
        </w:rPr>
      </w:pPr>
    </w:p>
    <w:p w14:paraId="3EC70936" w14:textId="77777777" w:rsidR="00B90FA7" w:rsidRPr="00AC63F1" w:rsidRDefault="00B90FA7" w:rsidP="00B90FA7">
      <w:pPr>
        <w:rPr>
          <w:rFonts w:ascii="Calibri" w:hAnsi="Calibri" w:cs="Calibri"/>
          <w:sz w:val="20"/>
          <w:szCs w:val="20"/>
        </w:rPr>
      </w:pPr>
    </w:p>
    <w:p w14:paraId="74B93B53" w14:textId="77777777" w:rsidR="00B90FA7" w:rsidRPr="00AC63F1" w:rsidRDefault="00B90FA7" w:rsidP="00B90FA7">
      <w:pPr>
        <w:rPr>
          <w:rFonts w:ascii="Calibri" w:hAnsi="Calibri" w:cs="Calibri"/>
          <w:sz w:val="20"/>
          <w:szCs w:val="20"/>
        </w:rPr>
      </w:pPr>
    </w:p>
    <w:p w14:paraId="0125CFC6"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OPIS PRZEDMIOTU ZAMÓWIENIA</w:t>
      </w:r>
    </w:p>
    <w:p w14:paraId="22A092B5" w14:textId="77777777" w:rsidR="00685B92" w:rsidRPr="00AC63F1" w:rsidRDefault="00B90FA7" w:rsidP="00DA6D5E">
      <w:pPr>
        <w:spacing w:after="200"/>
        <w:rPr>
          <w:rFonts w:ascii="Calibri" w:hAnsi="Calibri" w:cs="Calibri"/>
          <w:sz w:val="20"/>
          <w:szCs w:val="20"/>
        </w:rPr>
      </w:pPr>
      <w:r w:rsidRPr="00AC63F1">
        <w:rPr>
          <w:rFonts w:ascii="Calibri" w:hAnsi="Calibri" w:cs="Calibri"/>
          <w:color w:val="000000"/>
          <w:sz w:val="20"/>
          <w:szCs w:val="20"/>
          <w:lang w:eastAsia="pl-PL"/>
        </w:rPr>
        <w:br w:type="page"/>
      </w:r>
      <w:bookmarkStart w:id="54" w:name="_Toc461452868"/>
      <w:bookmarkStart w:id="55" w:name="_Hlk158033500"/>
      <w:r w:rsidR="00685B92" w:rsidRPr="00AC63F1">
        <w:rPr>
          <w:rFonts w:ascii="Calibri" w:hAnsi="Calibri" w:cs="Calibri"/>
          <w:sz w:val="20"/>
          <w:szCs w:val="20"/>
        </w:rPr>
        <w:lastRenderedPageBreak/>
        <w:t>Nazwa (firma) i adres Zamawiającego.</w:t>
      </w:r>
      <w:bookmarkEnd w:id="54"/>
    </w:p>
    <w:p w14:paraId="0528F0F1"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Wodociągi Dębickie Sp. z o.o.</w:t>
      </w:r>
    </w:p>
    <w:p w14:paraId="0EAFFB99"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 xml:space="preserve">ul. Kosynierów Racławickich 35 </w:t>
      </w:r>
    </w:p>
    <w:p w14:paraId="1053D498" w14:textId="77777777" w:rsidR="006A18D3" w:rsidRPr="00AC63F1" w:rsidRDefault="006A18D3" w:rsidP="00DA6D5E">
      <w:pPr>
        <w:suppressAutoHyphens/>
        <w:spacing w:after="0"/>
        <w:ind w:left="0" w:firstLine="0"/>
        <w:rPr>
          <w:rFonts w:ascii="Calibri" w:hAnsi="Calibri" w:cs="Calibri"/>
          <w:sz w:val="20"/>
          <w:szCs w:val="20"/>
        </w:rPr>
      </w:pPr>
      <w:r w:rsidRPr="00AC63F1">
        <w:rPr>
          <w:rFonts w:ascii="Calibri" w:hAnsi="Calibri" w:cs="Calibri"/>
          <w:b/>
          <w:sz w:val="20"/>
          <w:szCs w:val="20"/>
        </w:rPr>
        <w:t>39-200 Dębica</w:t>
      </w:r>
    </w:p>
    <w:p w14:paraId="7B0F894B" w14:textId="77777777" w:rsidR="006A18D3" w:rsidRPr="00AC63F1" w:rsidRDefault="006A18D3" w:rsidP="00DA6D5E">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zwane dalej </w:t>
      </w:r>
      <w:r w:rsidRPr="00AC63F1">
        <w:rPr>
          <w:rFonts w:ascii="Calibri" w:hAnsi="Calibri" w:cs="Calibri"/>
          <w:b/>
          <w:sz w:val="20"/>
          <w:szCs w:val="20"/>
        </w:rPr>
        <w:t>Zamawiającym</w:t>
      </w:r>
    </w:p>
    <w:p w14:paraId="1E13020A" w14:textId="77777777" w:rsidR="006A18D3" w:rsidRPr="00AC63F1" w:rsidRDefault="006A18D3" w:rsidP="005B7474">
      <w:pPr>
        <w:numPr>
          <w:ilvl w:val="0"/>
          <w:numId w:val="109"/>
        </w:numPr>
        <w:suppressAutoHyphens/>
        <w:spacing w:before="240" w:after="0"/>
        <w:ind w:left="284" w:hanging="284"/>
        <w:jc w:val="left"/>
        <w:rPr>
          <w:rFonts w:ascii="Calibri" w:hAnsi="Calibri" w:cs="Calibri"/>
          <w:b/>
          <w:sz w:val="20"/>
          <w:szCs w:val="20"/>
          <w:u w:val="single"/>
        </w:rPr>
      </w:pPr>
      <w:bookmarkStart w:id="56" w:name="_Toc461452869"/>
      <w:r w:rsidRPr="00AC63F1">
        <w:rPr>
          <w:rFonts w:ascii="Calibri" w:hAnsi="Calibri" w:cs="Calibri"/>
          <w:b/>
          <w:bCs/>
          <w:kern w:val="1"/>
          <w:sz w:val="20"/>
          <w:szCs w:val="20"/>
        </w:rPr>
        <w:t>Przedmiot zamówienia</w:t>
      </w:r>
      <w:r w:rsidRPr="00AC63F1">
        <w:rPr>
          <w:rFonts w:ascii="Calibri" w:hAnsi="Calibri" w:cs="Calibri"/>
          <w:b/>
          <w:sz w:val="20"/>
          <w:szCs w:val="20"/>
        </w:rPr>
        <w:t xml:space="preserve"> </w:t>
      </w:r>
      <w:bookmarkEnd w:id="56"/>
    </w:p>
    <w:p w14:paraId="5A41F832" w14:textId="3A92683D" w:rsidR="006A18D3" w:rsidRPr="00AC63F1" w:rsidRDefault="006A18D3" w:rsidP="005B7474">
      <w:pPr>
        <w:pStyle w:val="Akapitzlist"/>
        <w:numPr>
          <w:ilvl w:val="0"/>
          <w:numId w:val="124"/>
        </w:numPr>
        <w:suppressAutoHyphens/>
        <w:spacing w:before="120"/>
        <w:ind w:left="284" w:hanging="284"/>
        <w:rPr>
          <w:rFonts w:ascii="Calibri" w:eastAsia="Calibri" w:hAnsi="Calibri" w:cs="Calibri"/>
          <w:b/>
          <w:sz w:val="20"/>
          <w:szCs w:val="20"/>
          <w:lang w:eastAsia="en-US"/>
        </w:rPr>
      </w:pPr>
      <w:r w:rsidRPr="00AC63F1">
        <w:rPr>
          <w:rFonts w:ascii="Calibri" w:eastAsia="Calibri" w:hAnsi="Calibri" w:cs="Calibri"/>
          <w:b/>
          <w:sz w:val="20"/>
          <w:szCs w:val="20"/>
          <w:lang w:eastAsia="en-US"/>
        </w:rPr>
        <w:t>Zadanie pn.</w:t>
      </w:r>
      <w:r w:rsidR="000911C9" w:rsidRPr="00AC63F1">
        <w:rPr>
          <w:rFonts w:ascii="Calibri" w:eastAsia="Calibri" w:hAnsi="Calibri" w:cs="Calibri"/>
          <w:b/>
          <w:sz w:val="20"/>
          <w:szCs w:val="20"/>
          <w:lang w:eastAsia="en-US"/>
        </w:rPr>
        <w:t xml:space="preserve"> </w:t>
      </w:r>
      <w:r w:rsidR="000869AB" w:rsidRPr="00AC63F1">
        <w:rPr>
          <w:rFonts w:ascii="Calibri" w:eastAsia="Calibri" w:hAnsi="Calibri" w:cs="Calibri"/>
          <w:b/>
          <w:i/>
          <w:iCs/>
          <w:sz w:val="20"/>
          <w:szCs w:val="20"/>
          <w:lang w:eastAsia="en-US"/>
        </w:rPr>
        <w:t xml:space="preserve">Budowa sieci </w:t>
      </w:r>
      <w:r w:rsidR="00861FAE" w:rsidRPr="00AC63F1">
        <w:rPr>
          <w:rFonts w:ascii="Calibri" w:eastAsia="Calibri" w:hAnsi="Calibri" w:cs="Calibri"/>
          <w:b/>
          <w:i/>
          <w:iCs/>
          <w:sz w:val="20"/>
          <w:szCs w:val="20"/>
          <w:lang w:val="pl-PL" w:eastAsia="en-US"/>
        </w:rPr>
        <w:t xml:space="preserve">wodociągowej w ul. </w:t>
      </w:r>
      <w:r w:rsidR="00A93FCE">
        <w:rPr>
          <w:rFonts w:ascii="Calibri" w:eastAsia="Calibri" w:hAnsi="Calibri" w:cs="Calibri"/>
          <w:b/>
          <w:i/>
          <w:iCs/>
          <w:sz w:val="20"/>
          <w:szCs w:val="20"/>
          <w:lang w:val="pl-PL" w:eastAsia="en-US"/>
        </w:rPr>
        <w:t>Słonecznej</w:t>
      </w:r>
      <w:r w:rsidR="00861FAE" w:rsidRPr="00AC63F1">
        <w:rPr>
          <w:rFonts w:ascii="Calibri" w:eastAsia="Calibri" w:hAnsi="Calibri" w:cs="Calibri"/>
          <w:b/>
          <w:i/>
          <w:iCs/>
          <w:sz w:val="20"/>
          <w:szCs w:val="20"/>
          <w:lang w:val="pl-PL" w:eastAsia="en-US"/>
        </w:rPr>
        <w:t xml:space="preserve"> w Dębicy</w:t>
      </w:r>
    </w:p>
    <w:p w14:paraId="53973939" w14:textId="2D7EFF5A" w:rsidR="00A93FCE" w:rsidRPr="00AE363E" w:rsidRDefault="00A93FCE" w:rsidP="00AE363E">
      <w:pPr>
        <w:autoSpaceDE w:val="0"/>
        <w:autoSpaceDN w:val="0"/>
        <w:adjustRightInd w:val="0"/>
        <w:spacing w:before="120" w:after="0"/>
        <w:ind w:firstLine="0"/>
        <w:jc w:val="left"/>
        <w:rPr>
          <w:rFonts w:ascii="Calibri" w:hAnsi="Calibri" w:cs="Calibri"/>
          <w:bCs/>
          <w:sz w:val="20"/>
          <w:szCs w:val="20"/>
          <w:lang w:val="x-none"/>
        </w:rPr>
      </w:pPr>
      <w:r w:rsidRPr="00AE363E">
        <w:rPr>
          <w:rFonts w:ascii="Calibri" w:hAnsi="Calibri" w:cs="Calibri"/>
          <w:bCs/>
          <w:sz w:val="20"/>
          <w:szCs w:val="20"/>
        </w:rPr>
        <w:t>W ramach przedmiotu zamówienia należy wykonać roboty budowlane w zakresie</w:t>
      </w:r>
      <w:r w:rsidRPr="00AE363E">
        <w:rPr>
          <w:rFonts w:ascii="Calibri" w:hAnsi="Calibri" w:cs="Calibri"/>
          <w:sz w:val="20"/>
          <w:szCs w:val="20"/>
        </w:rPr>
        <w:t xml:space="preserve"> </w:t>
      </w:r>
      <w:r w:rsidRPr="00AE363E">
        <w:rPr>
          <w:rFonts w:ascii="Calibri" w:hAnsi="Calibri" w:cs="Calibri"/>
          <w:bCs/>
          <w:sz w:val="20"/>
          <w:szCs w:val="20"/>
        </w:rPr>
        <w:t>budowy sieci wodociągowej wraz z przyłączami w ul. Słonecznej i Chłodniczej w Dębicy:</w:t>
      </w:r>
    </w:p>
    <w:p w14:paraId="6B7B2EAC" w14:textId="77777777" w:rsidR="00A93FCE" w:rsidRPr="00AE363E" w:rsidRDefault="00A93FCE" w:rsidP="005B7474">
      <w:pPr>
        <w:pStyle w:val="Akapitzlist"/>
        <w:numPr>
          <w:ilvl w:val="0"/>
          <w:numId w:val="144"/>
        </w:numPr>
        <w:spacing w:before="120" w:after="0"/>
        <w:jc w:val="left"/>
        <w:rPr>
          <w:rFonts w:ascii="Calibri" w:hAnsi="Calibri" w:cs="Calibri"/>
          <w:b/>
          <w:sz w:val="20"/>
          <w:szCs w:val="20"/>
        </w:rPr>
      </w:pPr>
      <w:r w:rsidRPr="00AE363E">
        <w:rPr>
          <w:rFonts w:ascii="Calibri" w:hAnsi="Calibri" w:cs="Calibri"/>
          <w:b/>
          <w:sz w:val="20"/>
          <w:szCs w:val="20"/>
        </w:rPr>
        <w:t>Zakres realizowany w ramach Projektu „Inwestycja w wodę w mieście Dębica”:</w:t>
      </w:r>
    </w:p>
    <w:p w14:paraId="6FBA7D0F" w14:textId="39EE6409"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A93FCE">
        <w:rPr>
          <w:rFonts w:ascii="Calibri" w:hAnsi="Calibri" w:cs="Calibri"/>
          <w:sz w:val="20"/>
          <w:szCs w:val="20"/>
        </w:rPr>
        <w:t xml:space="preserve">rurociąg PE 100 </w:t>
      </w:r>
      <w:r w:rsidR="00B913B7">
        <w:rPr>
          <w:rFonts w:ascii="Calibri" w:hAnsi="Calibri" w:cs="Calibri"/>
          <w:sz w:val="20"/>
          <w:szCs w:val="20"/>
        </w:rPr>
        <w:t xml:space="preserve">RC </w:t>
      </w:r>
      <w:r w:rsidRPr="00A93FCE">
        <w:rPr>
          <w:rFonts w:ascii="Calibri" w:hAnsi="Calibri" w:cs="Calibri"/>
          <w:sz w:val="20"/>
          <w:szCs w:val="20"/>
        </w:rPr>
        <w:t xml:space="preserve">SDR11 PN16 </w:t>
      </w:r>
      <w:r w:rsidRPr="00A93FCE">
        <w:rPr>
          <w:rFonts w:ascii="Calibri" w:hAnsi="Calibri" w:cs="Calibri"/>
          <w:bCs/>
          <w:sz w:val="20"/>
          <w:szCs w:val="20"/>
        </w:rPr>
        <w:t>wraz z niezbędną armaturą:</w:t>
      </w:r>
    </w:p>
    <w:p w14:paraId="605C9CF6" w14:textId="77777777" w:rsidR="00A93FCE" w:rsidRPr="00A93FCE" w:rsidRDefault="00A93FCE" w:rsidP="00A93FCE">
      <w:pPr>
        <w:autoSpaceDE w:val="0"/>
        <w:autoSpaceDN w:val="0"/>
        <w:adjustRightInd w:val="0"/>
        <w:spacing w:after="0"/>
        <w:ind w:left="1418" w:firstLine="0"/>
        <w:jc w:val="left"/>
        <w:rPr>
          <w:rFonts w:ascii="Calibri" w:hAnsi="Calibri" w:cs="Calibri"/>
          <w:bCs/>
          <w:sz w:val="20"/>
          <w:szCs w:val="20"/>
        </w:rPr>
      </w:pPr>
    </w:p>
    <w:tbl>
      <w:tblPr>
        <w:tblW w:w="7371" w:type="dxa"/>
        <w:tblInd w:w="1129" w:type="dxa"/>
        <w:tblCellMar>
          <w:left w:w="70" w:type="dxa"/>
          <w:right w:w="70" w:type="dxa"/>
        </w:tblCellMar>
        <w:tblLook w:val="04A0" w:firstRow="1" w:lastRow="0" w:firstColumn="1" w:lastColumn="0" w:noHBand="0" w:noVBand="1"/>
      </w:tblPr>
      <w:tblGrid>
        <w:gridCol w:w="1984"/>
        <w:gridCol w:w="1418"/>
        <w:gridCol w:w="1276"/>
        <w:gridCol w:w="199"/>
        <w:gridCol w:w="1010"/>
        <w:gridCol w:w="1010"/>
        <w:gridCol w:w="474"/>
      </w:tblGrid>
      <w:tr w:rsidR="00A93FCE" w:rsidRPr="00A93FCE" w14:paraId="0FD0CD94" w14:textId="77777777" w:rsidTr="00AE363E">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E7497" w14:textId="495AC8BA"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Rurociąg sie</w:t>
            </w:r>
            <w:r w:rsidR="00E513C2">
              <w:rPr>
                <w:rFonts w:ascii="Calibri" w:hAnsi="Calibri" w:cs="Calibri"/>
                <w:b/>
                <w:bCs/>
                <w:color w:val="000000"/>
                <w:sz w:val="20"/>
                <w:szCs w:val="20"/>
                <w:lang w:eastAsia="pl-PL"/>
              </w:rPr>
              <w:t xml:space="preserve">ci </w:t>
            </w:r>
            <w:r w:rsidRPr="00A93FCE">
              <w:rPr>
                <w:rFonts w:ascii="Calibri" w:hAnsi="Calibri" w:cs="Calibri"/>
                <w:b/>
                <w:bCs/>
                <w:color w:val="000000"/>
                <w:sz w:val="20"/>
                <w:szCs w:val="20"/>
                <w:lang w:eastAsia="pl-PL"/>
              </w:rPr>
              <w:t>wodociągowej</w:t>
            </w:r>
            <w:r w:rsidRPr="00A93FCE">
              <w:rPr>
                <w:rFonts w:ascii="Calibri" w:hAnsi="Calibri" w:cs="Calibri"/>
                <w:b/>
                <w:bCs/>
                <w:color w:val="000000"/>
                <w:sz w:val="20"/>
                <w:szCs w:val="20"/>
                <w:lang w:eastAsia="pl-PL"/>
              </w:rPr>
              <w:br/>
            </w:r>
            <w:r w:rsidRPr="00A93FCE">
              <w:rPr>
                <w:rFonts w:ascii="Calibri" w:hAnsi="Calibri" w:cs="Calibri"/>
                <w:b/>
                <w:bCs/>
                <w:sz w:val="20"/>
                <w:szCs w:val="20"/>
                <w:lang w:eastAsia="pl-PL"/>
              </w:rPr>
              <w:t>PE100</w:t>
            </w:r>
            <w:r w:rsidR="00B913B7">
              <w:rPr>
                <w:rFonts w:ascii="Calibri" w:hAnsi="Calibri" w:cs="Calibri"/>
                <w:b/>
                <w:bCs/>
                <w:sz w:val="20"/>
                <w:szCs w:val="20"/>
                <w:lang w:eastAsia="pl-PL"/>
              </w:rPr>
              <w:t xml:space="preserve"> RC</w:t>
            </w:r>
            <w:r w:rsidRPr="00A93FCE">
              <w:rPr>
                <w:rFonts w:ascii="Calibri" w:hAnsi="Calibri" w:cs="Calibri"/>
                <w:b/>
                <w:bCs/>
                <w:sz w:val="20"/>
                <w:szCs w:val="20"/>
                <w:lang w:eastAsia="pl-PL"/>
              </w:rPr>
              <w:t xml:space="preserve"> SDR11 PN16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CB9BE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Średnica [</w:t>
            </w:r>
            <w:proofErr w:type="spellStart"/>
            <w:r w:rsidRPr="00A93FCE">
              <w:rPr>
                <w:rFonts w:ascii="Calibri" w:hAnsi="Calibri" w:cs="Calibri"/>
                <w:color w:val="000000"/>
                <w:sz w:val="20"/>
                <w:szCs w:val="20"/>
                <w:lang w:eastAsia="pl-PL"/>
              </w:rPr>
              <w:t>dn</w:t>
            </w:r>
            <w:proofErr w:type="spellEnd"/>
            <w:r w:rsidRPr="00A93FCE">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29891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1D7E42A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Odcinki [-]</w:t>
            </w:r>
          </w:p>
        </w:tc>
      </w:tr>
      <w:tr w:rsidR="00A93FCE" w:rsidRPr="00A93FCE" w14:paraId="1B748BDA"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86B5B5D"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99CEC4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042061EB"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559,00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5921DA"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W1-W32</w:t>
            </w:r>
          </w:p>
        </w:tc>
      </w:tr>
      <w:tr w:rsidR="00A93FCE" w:rsidRPr="00A93FCE" w14:paraId="0F293015"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125F3FF"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80E7A9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E82D857"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B24C62"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W21-W22</w:t>
            </w:r>
          </w:p>
        </w:tc>
      </w:tr>
      <w:tr w:rsidR="00A93FCE" w:rsidRPr="00A93FCE" w14:paraId="711D6E92"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A265F6F"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D27FBF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31F9257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295,00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201DA1"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W19-W25</w:t>
            </w:r>
          </w:p>
        </w:tc>
      </w:tr>
      <w:tr w:rsidR="00A93FCE" w:rsidRPr="00A93FCE" w14:paraId="05DE24E5"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127C304"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D711A3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370683F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17,00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00B2F5"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W29-W29' ; W42-W42'</w:t>
            </w:r>
          </w:p>
        </w:tc>
      </w:tr>
      <w:tr w:rsidR="00A93FCE" w:rsidRPr="00A93FCE" w14:paraId="79175B54"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63A0809"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B53068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63</w:t>
            </w:r>
          </w:p>
        </w:tc>
        <w:tc>
          <w:tcPr>
            <w:tcW w:w="1276" w:type="dxa"/>
            <w:tcBorders>
              <w:top w:val="nil"/>
              <w:left w:val="nil"/>
              <w:bottom w:val="single" w:sz="4" w:space="0" w:color="auto"/>
              <w:right w:val="single" w:sz="4" w:space="0" w:color="auto"/>
            </w:tcBorders>
            <w:shd w:val="clear" w:color="auto" w:fill="auto"/>
            <w:noWrap/>
            <w:vAlign w:val="center"/>
            <w:hideMark/>
          </w:tcPr>
          <w:p w14:paraId="6B2D5668"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76,50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58C200"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W9-W10 ; W12-W15 ; W28-W61</w:t>
            </w:r>
          </w:p>
        </w:tc>
      </w:tr>
      <w:tr w:rsidR="00A93FCE" w:rsidRPr="00A93FCE" w14:paraId="3FBE19A6" w14:textId="77777777" w:rsidTr="00AE363E">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7A3D9" w14:textId="77777777" w:rsidR="00A93FCE" w:rsidRPr="00A93FCE" w:rsidRDefault="00A93FCE" w:rsidP="00A93FCE">
            <w:pPr>
              <w:spacing w:after="0"/>
              <w:ind w:left="0" w:firstLine="0"/>
              <w:jc w:val="right"/>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75F578E5"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972,50</w:t>
            </w:r>
          </w:p>
        </w:tc>
        <w:tc>
          <w:tcPr>
            <w:tcW w:w="199" w:type="dxa"/>
            <w:tcBorders>
              <w:top w:val="nil"/>
              <w:left w:val="nil"/>
              <w:bottom w:val="nil"/>
              <w:right w:val="nil"/>
            </w:tcBorders>
            <w:shd w:val="clear" w:color="auto" w:fill="auto"/>
            <w:noWrap/>
            <w:vAlign w:val="center"/>
            <w:hideMark/>
          </w:tcPr>
          <w:p w14:paraId="652BEAD1"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p>
        </w:tc>
        <w:tc>
          <w:tcPr>
            <w:tcW w:w="1010" w:type="dxa"/>
            <w:tcBorders>
              <w:top w:val="nil"/>
              <w:left w:val="nil"/>
              <w:bottom w:val="nil"/>
              <w:right w:val="nil"/>
            </w:tcBorders>
            <w:shd w:val="clear" w:color="auto" w:fill="auto"/>
            <w:noWrap/>
            <w:vAlign w:val="center"/>
            <w:hideMark/>
          </w:tcPr>
          <w:p w14:paraId="60DC370E" w14:textId="77777777" w:rsidR="00A93FCE" w:rsidRPr="00A93FCE" w:rsidRDefault="00A93FCE" w:rsidP="00A93FCE">
            <w:pPr>
              <w:spacing w:after="0"/>
              <w:ind w:left="0" w:firstLine="0"/>
              <w:jc w:val="left"/>
              <w:rPr>
                <w:sz w:val="20"/>
                <w:szCs w:val="20"/>
                <w:lang w:eastAsia="pl-PL"/>
              </w:rPr>
            </w:pPr>
          </w:p>
        </w:tc>
        <w:tc>
          <w:tcPr>
            <w:tcW w:w="1010" w:type="dxa"/>
            <w:tcBorders>
              <w:top w:val="nil"/>
              <w:left w:val="nil"/>
              <w:bottom w:val="nil"/>
              <w:right w:val="nil"/>
            </w:tcBorders>
            <w:shd w:val="clear" w:color="auto" w:fill="auto"/>
            <w:noWrap/>
            <w:vAlign w:val="center"/>
            <w:hideMark/>
          </w:tcPr>
          <w:p w14:paraId="7B38F9D6" w14:textId="77777777" w:rsidR="00A93FCE" w:rsidRPr="00A93FCE" w:rsidRDefault="00A93FCE" w:rsidP="00A93FCE">
            <w:pPr>
              <w:spacing w:after="0"/>
              <w:ind w:left="0" w:firstLine="0"/>
              <w:jc w:val="left"/>
              <w:rPr>
                <w:sz w:val="20"/>
                <w:szCs w:val="20"/>
                <w:lang w:eastAsia="pl-PL"/>
              </w:rPr>
            </w:pPr>
          </w:p>
        </w:tc>
        <w:tc>
          <w:tcPr>
            <w:tcW w:w="474" w:type="dxa"/>
            <w:tcBorders>
              <w:top w:val="nil"/>
              <w:left w:val="nil"/>
              <w:bottom w:val="nil"/>
              <w:right w:val="nil"/>
            </w:tcBorders>
            <w:shd w:val="clear" w:color="auto" w:fill="auto"/>
            <w:noWrap/>
            <w:vAlign w:val="center"/>
            <w:hideMark/>
          </w:tcPr>
          <w:p w14:paraId="53D57A35" w14:textId="77777777" w:rsidR="00A93FCE" w:rsidRPr="00A93FCE" w:rsidRDefault="00A93FCE" w:rsidP="00A93FCE">
            <w:pPr>
              <w:spacing w:after="0"/>
              <w:ind w:left="0" w:firstLine="0"/>
              <w:jc w:val="left"/>
              <w:rPr>
                <w:sz w:val="20"/>
                <w:szCs w:val="20"/>
                <w:lang w:eastAsia="pl-PL"/>
              </w:rPr>
            </w:pPr>
          </w:p>
        </w:tc>
      </w:tr>
    </w:tbl>
    <w:p w14:paraId="7AEAB956" w14:textId="77777777" w:rsidR="00A93FCE" w:rsidRPr="00A93FCE" w:rsidRDefault="00A93FCE" w:rsidP="00A93FCE">
      <w:pPr>
        <w:autoSpaceDE w:val="0"/>
        <w:autoSpaceDN w:val="0"/>
        <w:adjustRightInd w:val="0"/>
        <w:spacing w:after="0"/>
        <w:ind w:left="1418" w:firstLine="0"/>
        <w:jc w:val="left"/>
        <w:rPr>
          <w:rFonts w:ascii="Calibri" w:hAnsi="Calibri" w:cs="Calibri"/>
          <w:bCs/>
          <w:sz w:val="20"/>
          <w:szCs w:val="20"/>
        </w:rPr>
      </w:pPr>
    </w:p>
    <w:p w14:paraId="19D515C0" w14:textId="77777777" w:rsidR="00A93FCE" w:rsidRPr="00A93FCE" w:rsidRDefault="00A93FCE" w:rsidP="00AE363E">
      <w:pPr>
        <w:autoSpaceDE w:val="0"/>
        <w:autoSpaceDN w:val="0"/>
        <w:adjustRightInd w:val="0"/>
        <w:spacing w:after="0"/>
        <w:ind w:left="1134" w:firstLine="0"/>
        <w:jc w:val="left"/>
        <w:rPr>
          <w:rFonts w:ascii="Calibri" w:hAnsi="Calibri" w:cs="Calibri"/>
          <w:bCs/>
          <w:sz w:val="20"/>
          <w:szCs w:val="20"/>
        </w:rPr>
      </w:pPr>
      <w:r w:rsidRPr="00A93FCE">
        <w:rPr>
          <w:rFonts w:ascii="Calibri" w:hAnsi="Calibri" w:cs="Calibri"/>
          <w:bCs/>
          <w:sz w:val="20"/>
          <w:szCs w:val="20"/>
        </w:rPr>
        <w:t xml:space="preserve">Przejścia sieci wodociągowej pod ul. Słoneczną i bocznymi dojazdami należy wykonać metodą </w:t>
      </w:r>
      <w:proofErr w:type="spellStart"/>
      <w:r w:rsidRPr="00A93FCE">
        <w:rPr>
          <w:rFonts w:ascii="Calibri" w:hAnsi="Calibri" w:cs="Calibri"/>
          <w:bCs/>
          <w:sz w:val="20"/>
          <w:szCs w:val="20"/>
        </w:rPr>
        <w:t>bezwykopową</w:t>
      </w:r>
      <w:proofErr w:type="spellEnd"/>
      <w:r w:rsidRPr="00A93FCE">
        <w:rPr>
          <w:rFonts w:ascii="Calibri" w:hAnsi="Calibri" w:cs="Calibri"/>
          <w:bCs/>
          <w:sz w:val="20"/>
          <w:szCs w:val="20"/>
        </w:rPr>
        <w:t xml:space="preserve"> w rurach ochronnych. </w:t>
      </w:r>
    </w:p>
    <w:p w14:paraId="1EB023D2" w14:textId="77777777"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A93FCE">
        <w:rPr>
          <w:rFonts w:ascii="Calibri" w:hAnsi="Calibri" w:cs="Calibri"/>
          <w:bCs/>
          <w:sz w:val="20"/>
          <w:szCs w:val="20"/>
        </w:rPr>
        <w:t xml:space="preserve">rury ochronne PE dla przejścia pod ulicami wykonanymi metodą </w:t>
      </w:r>
      <w:proofErr w:type="spellStart"/>
      <w:r w:rsidRPr="00A93FCE">
        <w:rPr>
          <w:rFonts w:ascii="Calibri" w:hAnsi="Calibri" w:cs="Calibri"/>
          <w:bCs/>
          <w:sz w:val="20"/>
          <w:szCs w:val="20"/>
        </w:rPr>
        <w:t>bezwykopową</w:t>
      </w:r>
      <w:proofErr w:type="spellEnd"/>
      <w:r w:rsidRPr="00A93FCE">
        <w:rPr>
          <w:rFonts w:ascii="Calibri" w:hAnsi="Calibri" w:cs="Calibri"/>
          <w:bCs/>
          <w:sz w:val="20"/>
          <w:szCs w:val="20"/>
        </w:rPr>
        <w:t xml:space="preserve"> oraz na skrzyżowaniach z kablami elektroenergetycznymi i teletechnicznymi:</w:t>
      </w:r>
    </w:p>
    <w:p w14:paraId="665AE430"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tbl>
      <w:tblPr>
        <w:tblW w:w="7818" w:type="dxa"/>
        <w:tblInd w:w="1129" w:type="dxa"/>
        <w:tblCellMar>
          <w:left w:w="70" w:type="dxa"/>
          <w:right w:w="70" w:type="dxa"/>
        </w:tblCellMar>
        <w:tblLook w:val="04A0" w:firstRow="1" w:lastRow="0" w:firstColumn="1" w:lastColumn="0" w:noHBand="0" w:noVBand="1"/>
      </w:tblPr>
      <w:tblGrid>
        <w:gridCol w:w="1984"/>
        <w:gridCol w:w="1418"/>
        <w:gridCol w:w="1276"/>
        <w:gridCol w:w="2688"/>
        <w:gridCol w:w="160"/>
        <w:gridCol w:w="146"/>
        <w:gridCol w:w="146"/>
      </w:tblGrid>
      <w:tr w:rsidR="00A93FCE" w:rsidRPr="00A93FCE" w14:paraId="35D2D4C1" w14:textId="77777777" w:rsidTr="00AE363E">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23B19" w14:textId="77777777" w:rsidR="00BF2AE9" w:rsidRPr="00D524B9" w:rsidRDefault="00BF2AE9" w:rsidP="00BF2AE9">
            <w:pPr>
              <w:spacing w:after="0"/>
              <w:ind w:left="0" w:firstLine="0"/>
              <w:jc w:val="center"/>
              <w:rPr>
                <w:rFonts w:ascii="Calibri" w:hAnsi="Calibri" w:cs="Calibri"/>
                <w:color w:val="000000" w:themeColor="text1"/>
                <w:sz w:val="20"/>
                <w:szCs w:val="20"/>
                <w:lang w:eastAsia="pl-PL"/>
              </w:rPr>
            </w:pPr>
            <w:r w:rsidRPr="00D524B9">
              <w:rPr>
                <w:rFonts w:ascii="Calibri" w:hAnsi="Calibri" w:cs="Calibri"/>
                <w:b/>
                <w:bCs/>
                <w:color w:val="000000" w:themeColor="text1"/>
                <w:sz w:val="20"/>
                <w:szCs w:val="20"/>
                <w:lang w:eastAsia="pl-PL"/>
              </w:rPr>
              <w:t>Rury ochronne PE</w:t>
            </w:r>
            <w:r w:rsidRPr="00D524B9">
              <w:rPr>
                <w:rFonts w:ascii="Calibri" w:hAnsi="Calibri" w:cs="Calibri"/>
                <w:b/>
                <w:bCs/>
                <w:color w:val="000000" w:themeColor="text1"/>
                <w:sz w:val="20"/>
                <w:szCs w:val="20"/>
                <w:lang w:eastAsia="pl-PL"/>
              </w:rPr>
              <w:br/>
            </w:r>
            <w:r w:rsidRPr="00D524B9">
              <w:rPr>
                <w:rFonts w:ascii="Calibri" w:hAnsi="Calibri" w:cs="Calibri"/>
                <w:color w:val="000000" w:themeColor="text1"/>
                <w:sz w:val="20"/>
                <w:szCs w:val="20"/>
                <w:lang w:eastAsia="pl-PL"/>
              </w:rPr>
              <w:t xml:space="preserve">dla przejść pod ulicami wykonanymi metodą </w:t>
            </w:r>
            <w:proofErr w:type="spellStart"/>
            <w:r w:rsidRPr="00D524B9">
              <w:rPr>
                <w:rFonts w:ascii="Calibri" w:hAnsi="Calibri" w:cs="Calibri"/>
                <w:color w:val="000000" w:themeColor="text1"/>
                <w:sz w:val="20"/>
                <w:szCs w:val="20"/>
                <w:lang w:eastAsia="pl-PL"/>
              </w:rPr>
              <w:t>bezwykopową</w:t>
            </w:r>
            <w:proofErr w:type="spellEnd"/>
            <w:r w:rsidRPr="00D524B9">
              <w:rPr>
                <w:rFonts w:ascii="Calibri" w:hAnsi="Calibri" w:cs="Calibri"/>
                <w:color w:val="000000" w:themeColor="text1"/>
                <w:sz w:val="20"/>
                <w:szCs w:val="20"/>
                <w:lang w:eastAsia="pl-PL"/>
              </w:rPr>
              <w:t xml:space="preserve"> lub wykopową</w:t>
            </w:r>
          </w:p>
          <w:p w14:paraId="47F0E86B" w14:textId="2E720AEB" w:rsidR="00B913B7" w:rsidRPr="00D524B9" w:rsidRDefault="00BF2AE9" w:rsidP="00BF2AE9">
            <w:pPr>
              <w:spacing w:after="0"/>
              <w:ind w:left="-70" w:firstLine="0"/>
              <w:jc w:val="center"/>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1128B1"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Średnica [</w:t>
            </w:r>
            <w:proofErr w:type="spellStart"/>
            <w:r w:rsidRPr="00D524B9">
              <w:rPr>
                <w:rFonts w:ascii="Calibri" w:hAnsi="Calibri" w:cs="Calibri"/>
                <w:color w:val="000000" w:themeColor="text1"/>
                <w:sz w:val="20"/>
                <w:szCs w:val="20"/>
                <w:lang w:eastAsia="pl-PL"/>
              </w:rPr>
              <w:t>dn</w:t>
            </w:r>
            <w:proofErr w:type="spellEnd"/>
            <w:r w:rsidRPr="00D524B9">
              <w:rPr>
                <w:rFonts w:ascii="Calibri" w:hAnsi="Calibri" w:cs="Calibri"/>
                <w:color w:val="000000" w:themeColor="text1"/>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52BD48"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Długość [m]</w:t>
            </w:r>
          </w:p>
        </w:tc>
        <w:tc>
          <w:tcPr>
            <w:tcW w:w="2688" w:type="dxa"/>
            <w:tcBorders>
              <w:top w:val="single" w:sz="4" w:space="0" w:color="auto"/>
              <w:left w:val="nil"/>
              <w:bottom w:val="single" w:sz="4" w:space="0" w:color="auto"/>
              <w:right w:val="single" w:sz="4" w:space="0" w:color="auto"/>
            </w:tcBorders>
            <w:vAlign w:val="center"/>
          </w:tcPr>
          <w:p w14:paraId="5A3448B9" w14:textId="77777777" w:rsidR="00A93FCE" w:rsidRPr="00D524B9" w:rsidRDefault="00A93FCE" w:rsidP="00A93FCE">
            <w:pPr>
              <w:spacing w:after="0"/>
              <w:ind w:left="0" w:firstLine="0"/>
              <w:jc w:val="center"/>
              <w:rPr>
                <w:rFonts w:ascii="Calibri" w:hAnsi="Calibri" w:cs="Calibri"/>
                <w:color w:val="000000" w:themeColor="text1"/>
                <w:lang w:eastAsia="pl-PL"/>
              </w:rPr>
            </w:pPr>
            <w:r w:rsidRPr="00D524B9">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22D6D952" w14:textId="77777777" w:rsidR="00A93FCE" w:rsidRPr="00A93FCE" w:rsidRDefault="00A93FCE" w:rsidP="00A93FCE">
            <w:pPr>
              <w:spacing w:after="0"/>
              <w:ind w:left="0" w:firstLine="0"/>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75BD8C9"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9986121" w14:textId="77777777" w:rsidR="00A93FCE" w:rsidRPr="00A93FCE" w:rsidRDefault="00A93FCE" w:rsidP="00A93FCE">
            <w:pPr>
              <w:spacing w:after="0"/>
              <w:ind w:left="0" w:firstLine="0"/>
              <w:jc w:val="left"/>
              <w:rPr>
                <w:sz w:val="20"/>
                <w:szCs w:val="20"/>
                <w:lang w:eastAsia="pl-PL"/>
              </w:rPr>
            </w:pPr>
          </w:p>
        </w:tc>
      </w:tr>
      <w:tr w:rsidR="00A93FCE" w:rsidRPr="00A93FCE" w14:paraId="0182DA14"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438B891"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F0D8551"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355</w:t>
            </w:r>
          </w:p>
        </w:tc>
        <w:tc>
          <w:tcPr>
            <w:tcW w:w="1276" w:type="dxa"/>
            <w:tcBorders>
              <w:top w:val="nil"/>
              <w:left w:val="nil"/>
              <w:bottom w:val="single" w:sz="4" w:space="0" w:color="auto"/>
              <w:right w:val="single" w:sz="4" w:space="0" w:color="auto"/>
            </w:tcBorders>
            <w:shd w:val="clear" w:color="auto" w:fill="auto"/>
            <w:noWrap/>
            <w:vAlign w:val="center"/>
            <w:hideMark/>
          </w:tcPr>
          <w:p w14:paraId="04C04AF9" w14:textId="09B0983D" w:rsidR="00A93FCE" w:rsidRPr="00D524B9" w:rsidRDefault="00BF2AE9"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97,00</w:t>
            </w:r>
          </w:p>
        </w:tc>
        <w:tc>
          <w:tcPr>
            <w:tcW w:w="2688" w:type="dxa"/>
            <w:tcBorders>
              <w:top w:val="single" w:sz="4" w:space="0" w:color="auto"/>
              <w:left w:val="nil"/>
              <w:bottom w:val="single" w:sz="4" w:space="0" w:color="auto"/>
              <w:right w:val="single" w:sz="4" w:space="0" w:color="auto"/>
            </w:tcBorders>
          </w:tcPr>
          <w:p w14:paraId="6008DE10" w14:textId="313F3E03" w:rsidR="00A93FCE" w:rsidRPr="00D524B9" w:rsidRDefault="00BF2AE9"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 xml:space="preserve">W9-H1, H1-W11, W12-W16, W16-W17, W21-W23, W23-W24, W24-W25, W18-W19, </w:t>
            </w:r>
            <w:r w:rsidRPr="00D524B9">
              <w:rPr>
                <w:rFonts w:ascii="Calibri" w:hAnsi="Calibri" w:cs="Calibri"/>
                <w:color w:val="000000" w:themeColor="text1"/>
                <w:sz w:val="20"/>
                <w:szCs w:val="20"/>
                <w:lang w:eastAsia="pl-PL"/>
              </w:rPr>
              <w:br/>
              <w:t xml:space="preserve">2 odcinki na W29-W31, </w:t>
            </w:r>
            <w:r w:rsidR="0064149B">
              <w:rPr>
                <w:rFonts w:ascii="Calibri" w:hAnsi="Calibri" w:cs="Calibri"/>
                <w:color w:val="000000" w:themeColor="text1"/>
                <w:sz w:val="20"/>
                <w:szCs w:val="20"/>
                <w:lang w:eastAsia="pl-PL"/>
              </w:rPr>
              <w:br/>
            </w:r>
            <w:r w:rsidRPr="00D524B9">
              <w:rPr>
                <w:rFonts w:ascii="Calibri" w:hAnsi="Calibri" w:cs="Calibri"/>
                <w:color w:val="000000" w:themeColor="text1"/>
                <w:sz w:val="20"/>
                <w:szCs w:val="20"/>
                <w:lang w:eastAsia="pl-PL"/>
              </w:rPr>
              <w:t>2 odcinki na W31-W32</w:t>
            </w:r>
          </w:p>
        </w:tc>
        <w:tc>
          <w:tcPr>
            <w:tcW w:w="160" w:type="dxa"/>
            <w:tcBorders>
              <w:top w:val="nil"/>
              <w:left w:val="single" w:sz="4" w:space="0" w:color="auto"/>
              <w:bottom w:val="nil"/>
              <w:right w:val="nil"/>
            </w:tcBorders>
            <w:shd w:val="clear" w:color="auto" w:fill="auto"/>
            <w:noWrap/>
            <w:vAlign w:val="center"/>
            <w:hideMark/>
          </w:tcPr>
          <w:p w14:paraId="4F3C0113"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4C021A02"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7AC8BFB" w14:textId="77777777" w:rsidR="00A93FCE" w:rsidRPr="00A93FCE" w:rsidRDefault="00A93FCE" w:rsidP="00A93FCE">
            <w:pPr>
              <w:spacing w:after="0"/>
              <w:ind w:left="0" w:firstLine="0"/>
              <w:jc w:val="left"/>
              <w:rPr>
                <w:sz w:val="20"/>
                <w:szCs w:val="20"/>
                <w:lang w:eastAsia="pl-PL"/>
              </w:rPr>
            </w:pPr>
          </w:p>
        </w:tc>
      </w:tr>
      <w:tr w:rsidR="00A93FCE" w:rsidRPr="00A93FCE" w14:paraId="4EAF01D9"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3F4E618"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52BDC5F"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6EB1E996"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9,50</w:t>
            </w:r>
          </w:p>
        </w:tc>
        <w:tc>
          <w:tcPr>
            <w:tcW w:w="2688" w:type="dxa"/>
            <w:tcBorders>
              <w:top w:val="single" w:sz="4" w:space="0" w:color="auto"/>
              <w:left w:val="nil"/>
              <w:bottom w:val="single" w:sz="4" w:space="0" w:color="auto"/>
              <w:right w:val="single" w:sz="4" w:space="0" w:color="auto"/>
            </w:tcBorders>
          </w:tcPr>
          <w:p w14:paraId="3A5B031C"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W21-W22</w:t>
            </w:r>
          </w:p>
        </w:tc>
        <w:tc>
          <w:tcPr>
            <w:tcW w:w="160" w:type="dxa"/>
            <w:tcBorders>
              <w:top w:val="nil"/>
              <w:left w:val="single" w:sz="4" w:space="0" w:color="auto"/>
              <w:bottom w:val="nil"/>
              <w:right w:val="nil"/>
            </w:tcBorders>
            <w:shd w:val="clear" w:color="auto" w:fill="auto"/>
            <w:noWrap/>
            <w:vAlign w:val="center"/>
            <w:hideMark/>
          </w:tcPr>
          <w:p w14:paraId="509322B6"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37A77C48"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2F5799AB" w14:textId="77777777" w:rsidR="00A93FCE" w:rsidRPr="00A93FCE" w:rsidRDefault="00A93FCE" w:rsidP="00A93FCE">
            <w:pPr>
              <w:spacing w:after="0"/>
              <w:ind w:left="0" w:firstLine="0"/>
              <w:jc w:val="left"/>
              <w:rPr>
                <w:sz w:val="20"/>
                <w:szCs w:val="20"/>
                <w:lang w:eastAsia="pl-PL"/>
              </w:rPr>
            </w:pPr>
          </w:p>
        </w:tc>
      </w:tr>
      <w:tr w:rsidR="00A93FCE" w:rsidRPr="00A93FCE" w14:paraId="7B687DE2"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AE6BBAC"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0BA8727"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3EDFE2EC"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8,00</w:t>
            </w:r>
          </w:p>
        </w:tc>
        <w:tc>
          <w:tcPr>
            <w:tcW w:w="2688" w:type="dxa"/>
            <w:tcBorders>
              <w:top w:val="single" w:sz="4" w:space="0" w:color="auto"/>
              <w:left w:val="nil"/>
              <w:bottom w:val="single" w:sz="4" w:space="0" w:color="auto"/>
              <w:right w:val="single" w:sz="4" w:space="0" w:color="auto"/>
            </w:tcBorders>
          </w:tcPr>
          <w:p w14:paraId="2E114609"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W52-W53</w:t>
            </w:r>
          </w:p>
        </w:tc>
        <w:tc>
          <w:tcPr>
            <w:tcW w:w="160" w:type="dxa"/>
            <w:tcBorders>
              <w:top w:val="nil"/>
              <w:left w:val="single" w:sz="4" w:space="0" w:color="auto"/>
              <w:bottom w:val="nil"/>
              <w:right w:val="nil"/>
            </w:tcBorders>
            <w:shd w:val="clear" w:color="auto" w:fill="auto"/>
            <w:noWrap/>
            <w:vAlign w:val="center"/>
            <w:hideMark/>
          </w:tcPr>
          <w:p w14:paraId="67B899FD"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FF86D22"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687F6C3E" w14:textId="77777777" w:rsidR="00A93FCE" w:rsidRPr="00A93FCE" w:rsidRDefault="00A93FCE" w:rsidP="00A93FCE">
            <w:pPr>
              <w:spacing w:after="0"/>
              <w:ind w:left="0" w:firstLine="0"/>
              <w:jc w:val="left"/>
              <w:rPr>
                <w:sz w:val="20"/>
                <w:szCs w:val="20"/>
                <w:lang w:eastAsia="pl-PL"/>
              </w:rPr>
            </w:pPr>
          </w:p>
        </w:tc>
      </w:tr>
      <w:tr w:rsidR="00A93FCE" w:rsidRPr="00A93FCE" w14:paraId="24DD0E63"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2B22E80"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8AED7D1"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69A3562"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13,00</w:t>
            </w:r>
          </w:p>
        </w:tc>
        <w:tc>
          <w:tcPr>
            <w:tcW w:w="2688" w:type="dxa"/>
            <w:tcBorders>
              <w:top w:val="single" w:sz="4" w:space="0" w:color="auto"/>
              <w:left w:val="nil"/>
              <w:bottom w:val="single" w:sz="4" w:space="0" w:color="auto"/>
              <w:right w:val="single" w:sz="4" w:space="0" w:color="auto"/>
            </w:tcBorders>
          </w:tcPr>
          <w:p w14:paraId="04FEBCE2"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 xml:space="preserve">W29-W29’, W42-W42’ </w:t>
            </w:r>
          </w:p>
        </w:tc>
        <w:tc>
          <w:tcPr>
            <w:tcW w:w="452" w:type="dxa"/>
            <w:gridSpan w:val="3"/>
            <w:tcBorders>
              <w:top w:val="nil"/>
              <w:left w:val="single" w:sz="4" w:space="0" w:color="auto"/>
              <w:bottom w:val="nil"/>
              <w:right w:val="nil"/>
            </w:tcBorders>
            <w:shd w:val="clear" w:color="auto" w:fill="auto"/>
            <w:noWrap/>
            <w:vAlign w:val="center"/>
            <w:hideMark/>
          </w:tcPr>
          <w:p w14:paraId="3BA0DA22" w14:textId="77777777" w:rsidR="00A93FCE" w:rsidRPr="00A93FCE" w:rsidRDefault="00A93FCE" w:rsidP="00A93FCE">
            <w:pPr>
              <w:spacing w:after="0"/>
              <w:ind w:left="0" w:firstLine="0"/>
              <w:jc w:val="left"/>
              <w:rPr>
                <w:rFonts w:ascii="Calibri" w:hAnsi="Calibri" w:cs="Calibri"/>
                <w:color w:val="000000"/>
                <w:lang w:eastAsia="pl-PL"/>
              </w:rPr>
            </w:pPr>
          </w:p>
        </w:tc>
      </w:tr>
      <w:tr w:rsidR="00A93FCE" w:rsidRPr="00A93FCE" w14:paraId="0617A814"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F7DC31B"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6B2C62A"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33690D8E"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8,00</w:t>
            </w:r>
          </w:p>
        </w:tc>
        <w:tc>
          <w:tcPr>
            <w:tcW w:w="2688" w:type="dxa"/>
            <w:tcBorders>
              <w:top w:val="single" w:sz="4" w:space="0" w:color="auto"/>
              <w:left w:val="nil"/>
              <w:bottom w:val="single" w:sz="4" w:space="0" w:color="auto"/>
              <w:right w:val="single" w:sz="4" w:space="0" w:color="auto"/>
            </w:tcBorders>
          </w:tcPr>
          <w:p w14:paraId="6039C153"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W12-W13</w:t>
            </w:r>
          </w:p>
        </w:tc>
        <w:tc>
          <w:tcPr>
            <w:tcW w:w="160" w:type="dxa"/>
            <w:tcBorders>
              <w:top w:val="nil"/>
              <w:left w:val="single" w:sz="4" w:space="0" w:color="auto"/>
              <w:bottom w:val="nil"/>
              <w:right w:val="nil"/>
            </w:tcBorders>
            <w:shd w:val="clear" w:color="auto" w:fill="auto"/>
            <w:noWrap/>
            <w:vAlign w:val="center"/>
            <w:hideMark/>
          </w:tcPr>
          <w:p w14:paraId="22BA6499"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63B1F415"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3CEDB3CE" w14:textId="77777777" w:rsidR="00A93FCE" w:rsidRPr="00A93FCE" w:rsidRDefault="00A93FCE" w:rsidP="00A93FCE">
            <w:pPr>
              <w:spacing w:after="0"/>
              <w:ind w:left="0" w:firstLine="0"/>
              <w:jc w:val="left"/>
              <w:rPr>
                <w:sz w:val="20"/>
                <w:szCs w:val="20"/>
                <w:lang w:eastAsia="pl-PL"/>
              </w:rPr>
            </w:pPr>
          </w:p>
        </w:tc>
      </w:tr>
      <w:tr w:rsidR="00A93FCE" w:rsidRPr="00A93FCE" w14:paraId="5D3F82D1" w14:textId="77777777" w:rsidTr="00AE363E">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7AA42" w14:textId="77777777" w:rsidR="00A93FCE" w:rsidRPr="00D524B9" w:rsidRDefault="00A93FCE" w:rsidP="00A93FCE">
            <w:pPr>
              <w:spacing w:after="0"/>
              <w:ind w:left="0" w:firstLine="0"/>
              <w:jc w:val="right"/>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596B7925" w14:textId="4D578E1E" w:rsidR="00A93FCE" w:rsidRPr="00D524B9" w:rsidRDefault="009F0957" w:rsidP="00A93FCE">
            <w:pPr>
              <w:spacing w:after="0"/>
              <w:ind w:left="0" w:firstLine="0"/>
              <w:jc w:val="center"/>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135,50</w:t>
            </w:r>
          </w:p>
        </w:tc>
        <w:tc>
          <w:tcPr>
            <w:tcW w:w="2688" w:type="dxa"/>
            <w:tcBorders>
              <w:top w:val="single" w:sz="4" w:space="0" w:color="auto"/>
              <w:left w:val="nil"/>
              <w:bottom w:val="single" w:sz="4" w:space="0" w:color="auto"/>
              <w:right w:val="single" w:sz="4" w:space="0" w:color="auto"/>
            </w:tcBorders>
          </w:tcPr>
          <w:p w14:paraId="0B13721C" w14:textId="77777777" w:rsidR="00A93FCE" w:rsidRPr="00D524B9" w:rsidRDefault="00A93FCE" w:rsidP="00A93FCE">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040D64B5" w14:textId="77777777" w:rsidR="00A93FCE" w:rsidRPr="00A93FCE" w:rsidRDefault="00A93FCE" w:rsidP="00A93FCE">
            <w:pPr>
              <w:spacing w:after="0"/>
              <w:ind w:left="0" w:firstLine="0"/>
              <w:jc w:val="center"/>
              <w:rPr>
                <w:rFonts w:ascii="Calibri" w:hAnsi="Calibri" w:cs="Calibri"/>
                <w:b/>
                <w:bCs/>
                <w:color w:val="000000"/>
                <w:lang w:eastAsia="pl-PL"/>
              </w:rPr>
            </w:pPr>
          </w:p>
        </w:tc>
        <w:tc>
          <w:tcPr>
            <w:tcW w:w="146" w:type="dxa"/>
            <w:tcBorders>
              <w:top w:val="nil"/>
              <w:left w:val="nil"/>
              <w:bottom w:val="nil"/>
              <w:right w:val="nil"/>
            </w:tcBorders>
            <w:shd w:val="clear" w:color="auto" w:fill="auto"/>
            <w:noWrap/>
            <w:vAlign w:val="center"/>
            <w:hideMark/>
          </w:tcPr>
          <w:p w14:paraId="10DD20A4"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E39DF7D" w14:textId="77777777" w:rsidR="00A93FCE" w:rsidRPr="00A93FCE" w:rsidRDefault="00A93FCE" w:rsidP="00A93FCE">
            <w:pPr>
              <w:spacing w:after="0"/>
              <w:ind w:left="0" w:firstLine="0"/>
              <w:jc w:val="left"/>
              <w:rPr>
                <w:sz w:val="20"/>
                <w:szCs w:val="20"/>
                <w:lang w:eastAsia="pl-PL"/>
              </w:rPr>
            </w:pPr>
          </w:p>
        </w:tc>
      </w:tr>
    </w:tbl>
    <w:p w14:paraId="688A85E8"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tbl>
      <w:tblPr>
        <w:tblW w:w="496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2"/>
        <w:gridCol w:w="1394"/>
        <w:gridCol w:w="1276"/>
      </w:tblGrid>
      <w:tr w:rsidR="00A93FCE" w:rsidRPr="00A93FCE" w14:paraId="3E4C2903" w14:textId="77777777" w:rsidTr="00AE363E">
        <w:trPr>
          <w:trHeight w:val="624"/>
        </w:trPr>
        <w:tc>
          <w:tcPr>
            <w:tcW w:w="2292" w:type="dxa"/>
            <w:vMerge w:val="restart"/>
            <w:shd w:val="clear" w:color="auto" w:fill="auto"/>
            <w:vAlign w:val="center"/>
            <w:hideMark/>
          </w:tcPr>
          <w:p w14:paraId="25400A65"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b/>
                <w:bCs/>
                <w:color w:val="000000"/>
                <w:sz w:val="20"/>
                <w:szCs w:val="20"/>
                <w:lang w:eastAsia="pl-PL"/>
              </w:rPr>
              <w:t xml:space="preserve">Rury ochronne </w:t>
            </w:r>
            <w:proofErr w:type="spellStart"/>
            <w:r w:rsidRPr="00A93FCE">
              <w:rPr>
                <w:rFonts w:ascii="Calibri" w:hAnsi="Calibri" w:cs="Calibri"/>
                <w:b/>
                <w:bCs/>
                <w:color w:val="000000"/>
                <w:sz w:val="20"/>
                <w:szCs w:val="20"/>
                <w:lang w:eastAsia="pl-PL"/>
              </w:rPr>
              <w:t>Arot</w:t>
            </w:r>
            <w:proofErr w:type="spellEnd"/>
            <w:r w:rsidRPr="00A93FCE">
              <w:rPr>
                <w:rFonts w:ascii="Calibri" w:hAnsi="Calibri" w:cs="Calibri"/>
                <w:b/>
                <w:bCs/>
                <w:color w:val="000000"/>
                <w:sz w:val="20"/>
                <w:szCs w:val="20"/>
                <w:lang w:eastAsia="pl-PL"/>
              </w:rPr>
              <w:br/>
            </w:r>
            <w:r w:rsidRPr="00A93FCE">
              <w:rPr>
                <w:rFonts w:ascii="Calibri" w:hAnsi="Calibri" w:cs="Calibri"/>
                <w:color w:val="000000"/>
                <w:sz w:val="20"/>
                <w:szCs w:val="20"/>
                <w:lang w:eastAsia="pl-PL"/>
              </w:rPr>
              <w:t>na skrzyżowaniach z kablami elektroenergetycznymi</w:t>
            </w:r>
            <w:r w:rsidRPr="00A93FCE">
              <w:rPr>
                <w:rFonts w:ascii="Calibri" w:hAnsi="Calibri" w:cs="Calibri"/>
                <w:color w:val="000000"/>
                <w:sz w:val="20"/>
                <w:szCs w:val="20"/>
                <w:lang w:eastAsia="pl-PL"/>
              </w:rPr>
              <w:br/>
              <w:t>i teletechnicznymi</w:t>
            </w:r>
          </w:p>
        </w:tc>
        <w:tc>
          <w:tcPr>
            <w:tcW w:w="1394" w:type="dxa"/>
            <w:shd w:val="clear" w:color="auto" w:fill="auto"/>
            <w:noWrap/>
            <w:vAlign w:val="center"/>
            <w:hideMark/>
          </w:tcPr>
          <w:p w14:paraId="24DB9AD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1276" w:type="dxa"/>
            <w:shd w:val="clear" w:color="auto" w:fill="auto"/>
            <w:noWrap/>
            <w:vAlign w:val="center"/>
            <w:hideMark/>
          </w:tcPr>
          <w:p w14:paraId="17D0BF6B" w14:textId="32F3F1BC"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Ilość [szt</w:t>
            </w:r>
            <w:r w:rsidR="009F0957">
              <w:rPr>
                <w:rFonts w:ascii="Calibri" w:hAnsi="Calibri" w:cs="Calibri"/>
                <w:color w:val="000000"/>
                <w:sz w:val="20"/>
                <w:szCs w:val="20"/>
                <w:lang w:eastAsia="pl-PL"/>
              </w:rPr>
              <w:t>.</w:t>
            </w:r>
            <w:r w:rsidRPr="00A93FCE">
              <w:rPr>
                <w:rFonts w:ascii="Calibri" w:hAnsi="Calibri" w:cs="Calibri"/>
                <w:color w:val="000000"/>
                <w:sz w:val="20"/>
                <w:szCs w:val="20"/>
                <w:lang w:eastAsia="pl-PL"/>
              </w:rPr>
              <w:t>]</w:t>
            </w:r>
          </w:p>
        </w:tc>
      </w:tr>
      <w:tr w:rsidR="00A93FCE" w:rsidRPr="00A93FCE" w14:paraId="63C33BF5" w14:textId="77777777" w:rsidTr="00AE363E">
        <w:trPr>
          <w:trHeight w:val="756"/>
        </w:trPr>
        <w:tc>
          <w:tcPr>
            <w:tcW w:w="2292" w:type="dxa"/>
            <w:vMerge/>
            <w:vAlign w:val="center"/>
            <w:hideMark/>
          </w:tcPr>
          <w:p w14:paraId="0ACE3A53"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394" w:type="dxa"/>
            <w:shd w:val="clear" w:color="auto" w:fill="auto"/>
            <w:noWrap/>
            <w:vAlign w:val="center"/>
            <w:hideMark/>
          </w:tcPr>
          <w:p w14:paraId="24A03AA6" w14:textId="7AE4FBC6" w:rsidR="00A93FCE" w:rsidRPr="00A93FCE" w:rsidRDefault="00832BF6" w:rsidP="00A93FCE">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159</w:t>
            </w:r>
          </w:p>
        </w:tc>
        <w:tc>
          <w:tcPr>
            <w:tcW w:w="1276" w:type="dxa"/>
            <w:shd w:val="clear" w:color="auto" w:fill="auto"/>
            <w:noWrap/>
            <w:vAlign w:val="center"/>
            <w:hideMark/>
          </w:tcPr>
          <w:p w14:paraId="31F6CA7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53</w:t>
            </w:r>
          </w:p>
        </w:tc>
      </w:tr>
    </w:tbl>
    <w:p w14:paraId="53E00D54"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p w14:paraId="556C3BDC" w14:textId="13346E58"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
          <w:sz w:val="20"/>
          <w:szCs w:val="20"/>
        </w:rPr>
      </w:pPr>
      <w:r w:rsidRPr="00A93FCE">
        <w:rPr>
          <w:rFonts w:ascii="Calibri" w:hAnsi="Calibri" w:cs="Calibri"/>
          <w:bCs/>
          <w:sz w:val="20"/>
          <w:szCs w:val="20"/>
          <w:lang w:val="x-none"/>
        </w:rPr>
        <w:lastRenderedPageBreak/>
        <w:t>hydranty p.poż. żeliwne nadziemne w ilości 4 szt. (1 szt. DN 80. 3 szt. DN 100) wraz z zasuwami hydrantowymi–</w:t>
      </w:r>
      <w:r w:rsidRPr="00A93FCE">
        <w:rPr>
          <w:rFonts w:ascii="Calibri" w:hAnsi="Calibri" w:cs="Calibri"/>
          <w:sz w:val="20"/>
          <w:szCs w:val="20"/>
        </w:rPr>
        <w:t xml:space="preserve">  oznaczone „od H1 do H</w:t>
      </w:r>
      <w:r w:rsidR="0079195A">
        <w:rPr>
          <w:rFonts w:ascii="Calibri" w:hAnsi="Calibri" w:cs="Calibri"/>
          <w:sz w:val="20"/>
          <w:szCs w:val="20"/>
        </w:rPr>
        <w:t>4</w:t>
      </w:r>
      <w:r w:rsidRPr="00A93FCE">
        <w:rPr>
          <w:rFonts w:ascii="Calibri" w:hAnsi="Calibri" w:cs="Calibri"/>
          <w:sz w:val="20"/>
          <w:szCs w:val="20"/>
        </w:rPr>
        <w:t>” na planie zagospodarowania terenu;</w:t>
      </w:r>
    </w:p>
    <w:p w14:paraId="443D9465" w14:textId="77777777" w:rsidR="0079195A" w:rsidRPr="0079195A" w:rsidRDefault="0079195A"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79195A">
        <w:rPr>
          <w:rFonts w:ascii="Calibri" w:hAnsi="Calibri" w:cs="Calibri"/>
          <w:bCs/>
          <w:sz w:val="20"/>
          <w:szCs w:val="20"/>
        </w:rPr>
        <w:t>włączenie do istniejącej sieci wodociągowej na działce ewidencyjnej nr 24/9 obręb 001 w punkcie oznaczonym na planie zagospodarowania terenu: W1 oraz wpięcie istniejącej sieci wodociągowej na działce ewidencyjnej nr 54/16 obręb 001 w punkcie oznaczonym na planie zagospodarowania terenu: W5;</w:t>
      </w:r>
    </w:p>
    <w:p w14:paraId="4A1E5F51" w14:textId="3715D3CC"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sz w:val="20"/>
          <w:szCs w:val="20"/>
        </w:rPr>
      </w:pPr>
      <w:r w:rsidRPr="00A93FCE">
        <w:rPr>
          <w:rFonts w:ascii="Calibri" w:hAnsi="Calibri" w:cs="Calibri"/>
          <w:sz w:val="20"/>
          <w:szCs w:val="20"/>
        </w:rPr>
        <w:t>odejścia w punktach oznaczonych na planie zagospodarowania terenu: W9, W12, W19, W21, W28, W29, W42</w:t>
      </w:r>
      <w:r w:rsidR="0079195A">
        <w:rPr>
          <w:rFonts w:ascii="Calibri" w:hAnsi="Calibri" w:cs="Calibri"/>
          <w:sz w:val="20"/>
          <w:szCs w:val="20"/>
        </w:rPr>
        <w:t>;</w:t>
      </w:r>
    </w:p>
    <w:p w14:paraId="55620810" w14:textId="77777777" w:rsidR="00F437CC" w:rsidRPr="00F437CC" w:rsidRDefault="00F437CC" w:rsidP="005B7474">
      <w:pPr>
        <w:numPr>
          <w:ilvl w:val="0"/>
          <w:numId w:val="145"/>
        </w:numPr>
        <w:autoSpaceDE w:val="0"/>
        <w:autoSpaceDN w:val="0"/>
        <w:adjustRightInd w:val="0"/>
        <w:spacing w:after="0"/>
        <w:ind w:left="1134" w:hanging="283"/>
        <w:jc w:val="left"/>
        <w:rPr>
          <w:rFonts w:ascii="Calibri" w:hAnsi="Calibri" w:cs="Calibri"/>
          <w:sz w:val="20"/>
          <w:szCs w:val="20"/>
        </w:rPr>
      </w:pPr>
      <w:r w:rsidRPr="00F437CC">
        <w:rPr>
          <w:rFonts w:ascii="Calibri" w:hAnsi="Calibri" w:cs="Calibri"/>
          <w:sz w:val="20"/>
          <w:szCs w:val="20"/>
        </w:rPr>
        <w:t xml:space="preserve">rozbiórki oraz odtworzenia nawierzchni utwardzonych dróg, chodników i innych terenów, w tym wykonanie nowego chodnika na ul. Chłodniczej na trasie budowanego wodociągu na odcinku od W41 do W 53 na długości oznaczonej na załączniku nr 7 do OPZ z wykorzystaniem przekazanych Wykonawcy materiałów: krawężników, obrzeży i kostki brukowej, odtworzenie terenów zielonych, w tym </w:t>
      </w:r>
      <w:proofErr w:type="spellStart"/>
      <w:r w:rsidRPr="00F437CC">
        <w:rPr>
          <w:rFonts w:ascii="Calibri" w:hAnsi="Calibri" w:cs="Calibri"/>
          <w:sz w:val="20"/>
          <w:szCs w:val="20"/>
        </w:rPr>
        <w:t>nasadzeń</w:t>
      </w:r>
      <w:proofErr w:type="spellEnd"/>
      <w:r w:rsidRPr="00F437CC">
        <w:rPr>
          <w:rFonts w:ascii="Calibri" w:hAnsi="Calibri" w:cs="Calibri"/>
          <w:sz w:val="20"/>
          <w:szCs w:val="20"/>
        </w:rPr>
        <w:t xml:space="preserve">  oraz  inne rozbiórki i odtworzenia niezbędne do wykonania przedmiotu zamówienia.</w:t>
      </w:r>
    </w:p>
    <w:p w14:paraId="7261A024" w14:textId="77777777" w:rsidR="00A93FCE" w:rsidRPr="00A93FCE" w:rsidRDefault="00A93FCE" w:rsidP="005B7474">
      <w:pPr>
        <w:pStyle w:val="Akapitzlist"/>
        <w:numPr>
          <w:ilvl w:val="0"/>
          <w:numId w:val="144"/>
        </w:numPr>
        <w:spacing w:before="120" w:after="0"/>
        <w:jc w:val="left"/>
        <w:rPr>
          <w:rFonts w:ascii="Calibri" w:hAnsi="Calibri" w:cs="Calibri"/>
          <w:sz w:val="20"/>
          <w:szCs w:val="20"/>
        </w:rPr>
      </w:pPr>
      <w:r w:rsidRPr="00A93FCE">
        <w:rPr>
          <w:rFonts w:ascii="Calibri" w:hAnsi="Calibri" w:cs="Calibri"/>
          <w:b/>
          <w:sz w:val="20"/>
          <w:szCs w:val="20"/>
        </w:rPr>
        <w:t>Zakres realizowany poza Projektem „Inwestycja w wodę w mieście Dębica”:</w:t>
      </w:r>
    </w:p>
    <w:p w14:paraId="26496849" w14:textId="74FE07B6" w:rsidR="00A93FCE" w:rsidRPr="00D524B9" w:rsidRDefault="00A93FCE" w:rsidP="005B7474">
      <w:pPr>
        <w:numPr>
          <w:ilvl w:val="0"/>
          <w:numId w:val="146"/>
        </w:numPr>
        <w:autoSpaceDE w:val="0"/>
        <w:autoSpaceDN w:val="0"/>
        <w:adjustRightInd w:val="0"/>
        <w:spacing w:after="0"/>
        <w:ind w:left="1134" w:hanging="283"/>
        <w:jc w:val="left"/>
        <w:rPr>
          <w:rFonts w:ascii="Calibri" w:hAnsi="Calibri" w:cs="Calibri"/>
          <w:color w:val="000000" w:themeColor="text1"/>
          <w:sz w:val="20"/>
          <w:szCs w:val="20"/>
        </w:rPr>
      </w:pPr>
      <w:r w:rsidRPr="00A93FCE">
        <w:rPr>
          <w:rFonts w:ascii="Calibri" w:hAnsi="Calibri" w:cs="Calibri"/>
          <w:sz w:val="20"/>
          <w:szCs w:val="20"/>
        </w:rPr>
        <w:t xml:space="preserve">przyłącza wodociągowe PE 100 </w:t>
      </w:r>
      <w:r w:rsidR="00B913B7">
        <w:rPr>
          <w:rFonts w:ascii="Calibri" w:hAnsi="Calibri" w:cs="Calibri"/>
          <w:sz w:val="20"/>
          <w:szCs w:val="20"/>
        </w:rPr>
        <w:t xml:space="preserve">RC </w:t>
      </w:r>
      <w:r w:rsidRPr="00A93FCE">
        <w:rPr>
          <w:rFonts w:ascii="Calibri" w:hAnsi="Calibri" w:cs="Calibri"/>
          <w:sz w:val="20"/>
          <w:szCs w:val="20"/>
        </w:rPr>
        <w:t xml:space="preserve">SDR11 PN16  wraz z armaturą odcinająca </w:t>
      </w:r>
      <w:r w:rsidRPr="00D524B9">
        <w:rPr>
          <w:rFonts w:ascii="Calibri" w:hAnsi="Calibri" w:cs="Calibri"/>
          <w:color w:val="000000" w:themeColor="text1"/>
          <w:sz w:val="20"/>
          <w:szCs w:val="20"/>
        </w:rPr>
        <w:t xml:space="preserve">– </w:t>
      </w:r>
      <w:r w:rsidR="008D1642" w:rsidRPr="00D524B9">
        <w:rPr>
          <w:rFonts w:ascii="Calibri" w:hAnsi="Calibri" w:cs="Calibri"/>
          <w:color w:val="000000" w:themeColor="text1"/>
          <w:sz w:val="20"/>
          <w:szCs w:val="20"/>
        </w:rPr>
        <w:t>50</w:t>
      </w:r>
      <w:r w:rsidRPr="00D524B9">
        <w:rPr>
          <w:rFonts w:ascii="Calibri" w:hAnsi="Calibri" w:cs="Calibri"/>
          <w:color w:val="000000" w:themeColor="text1"/>
          <w:sz w:val="20"/>
          <w:szCs w:val="20"/>
        </w:rPr>
        <w:t xml:space="preserve"> szt.:</w:t>
      </w:r>
    </w:p>
    <w:p w14:paraId="69327EE0" w14:textId="77777777" w:rsidR="00A93FCE" w:rsidRPr="00D524B9" w:rsidRDefault="00A93FCE" w:rsidP="00A93FCE">
      <w:pPr>
        <w:autoSpaceDE w:val="0"/>
        <w:autoSpaceDN w:val="0"/>
        <w:adjustRightInd w:val="0"/>
        <w:spacing w:after="0"/>
        <w:ind w:left="1418" w:firstLine="0"/>
        <w:rPr>
          <w:rFonts w:ascii="Calibri" w:hAnsi="Calibri" w:cs="Calibri"/>
          <w:color w:val="000000" w:themeColor="text1"/>
          <w:sz w:val="20"/>
          <w:szCs w:val="20"/>
        </w:rPr>
      </w:pPr>
    </w:p>
    <w:tbl>
      <w:tblPr>
        <w:tblW w:w="2506" w:type="pct"/>
        <w:tblInd w:w="1129" w:type="dxa"/>
        <w:tblCellMar>
          <w:left w:w="70" w:type="dxa"/>
          <w:right w:w="70" w:type="dxa"/>
        </w:tblCellMar>
        <w:tblLook w:val="04A0" w:firstRow="1" w:lastRow="0" w:firstColumn="1" w:lastColumn="0" w:noHBand="0" w:noVBand="1"/>
      </w:tblPr>
      <w:tblGrid>
        <w:gridCol w:w="1190"/>
        <w:gridCol w:w="1078"/>
        <w:gridCol w:w="993"/>
        <w:gridCol w:w="1134"/>
        <w:gridCol w:w="146"/>
      </w:tblGrid>
      <w:tr w:rsidR="00D524B9" w:rsidRPr="00D524B9" w14:paraId="6169CAF1" w14:textId="77777777" w:rsidTr="00AE363E">
        <w:trPr>
          <w:gridAfter w:val="1"/>
          <w:wAfter w:w="161" w:type="pct"/>
          <w:trHeight w:val="624"/>
        </w:trPr>
        <w:tc>
          <w:tcPr>
            <w:tcW w:w="1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A46B8" w14:textId="04CAD9F1"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b/>
                <w:bCs/>
                <w:color w:val="000000" w:themeColor="text1"/>
                <w:sz w:val="20"/>
                <w:szCs w:val="20"/>
                <w:lang w:eastAsia="pl-PL"/>
              </w:rPr>
              <w:t>Przyłącza wody PE</w:t>
            </w:r>
            <w:r w:rsidRPr="00D524B9">
              <w:rPr>
                <w:rFonts w:ascii="Calibri" w:hAnsi="Calibri" w:cs="Calibri"/>
                <w:b/>
                <w:bCs/>
                <w:color w:val="000000" w:themeColor="text1"/>
                <w:sz w:val="20"/>
                <w:szCs w:val="20"/>
                <w:lang w:eastAsia="pl-PL"/>
              </w:rPr>
              <w:br/>
            </w:r>
          </w:p>
        </w:tc>
        <w:tc>
          <w:tcPr>
            <w:tcW w:w="1187" w:type="pct"/>
            <w:tcBorders>
              <w:top w:val="single" w:sz="4" w:space="0" w:color="auto"/>
              <w:left w:val="nil"/>
              <w:bottom w:val="single" w:sz="4" w:space="0" w:color="auto"/>
              <w:right w:val="single" w:sz="4" w:space="0" w:color="auto"/>
            </w:tcBorders>
            <w:shd w:val="clear" w:color="auto" w:fill="auto"/>
            <w:vAlign w:val="center"/>
            <w:hideMark/>
          </w:tcPr>
          <w:p w14:paraId="43B7D789"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Średnica [</w:t>
            </w:r>
            <w:proofErr w:type="spellStart"/>
            <w:r w:rsidRPr="00D524B9">
              <w:rPr>
                <w:rFonts w:ascii="Calibri" w:hAnsi="Calibri" w:cs="Calibri"/>
                <w:color w:val="000000" w:themeColor="text1"/>
                <w:sz w:val="20"/>
                <w:szCs w:val="20"/>
                <w:lang w:eastAsia="pl-PL"/>
              </w:rPr>
              <w:t>dn</w:t>
            </w:r>
            <w:proofErr w:type="spellEnd"/>
            <w:r w:rsidRPr="00D524B9">
              <w:rPr>
                <w:rFonts w:ascii="Calibri" w:hAnsi="Calibri" w:cs="Calibri"/>
                <w:color w:val="000000" w:themeColor="text1"/>
                <w:sz w:val="20"/>
                <w:szCs w:val="20"/>
                <w:lang w:eastAsia="pl-PL"/>
              </w:rPr>
              <w:t>]</w:t>
            </w:r>
          </w:p>
        </w:tc>
        <w:tc>
          <w:tcPr>
            <w:tcW w:w="1093" w:type="pct"/>
            <w:tcBorders>
              <w:top w:val="single" w:sz="4" w:space="0" w:color="auto"/>
              <w:left w:val="nil"/>
              <w:bottom w:val="single" w:sz="4" w:space="0" w:color="auto"/>
              <w:right w:val="single" w:sz="4" w:space="0" w:color="auto"/>
            </w:tcBorders>
            <w:shd w:val="clear" w:color="auto" w:fill="auto"/>
            <w:vAlign w:val="center"/>
            <w:hideMark/>
          </w:tcPr>
          <w:p w14:paraId="7ED482AD"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Długość [m]</w:t>
            </w:r>
          </w:p>
        </w:tc>
        <w:tc>
          <w:tcPr>
            <w:tcW w:w="1249" w:type="pct"/>
            <w:tcBorders>
              <w:top w:val="single" w:sz="4" w:space="0" w:color="auto"/>
              <w:left w:val="nil"/>
              <w:bottom w:val="single" w:sz="4" w:space="0" w:color="auto"/>
              <w:right w:val="single" w:sz="4" w:space="0" w:color="auto"/>
            </w:tcBorders>
          </w:tcPr>
          <w:p w14:paraId="39A613DE"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Ilość</w:t>
            </w:r>
          </w:p>
          <w:p w14:paraId="33551094"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[szt.]</w:t>
            </w:r>
          </w:p>
        </w:tc>
      </w:tr>
      <w:tr w:rsidR="00D524B9" w:rsidRPr="00D524B9" w14:paraId="6186384F" w14:textId="77777777" w:rsidTr="00AE363E">
        <w:trPr>
          <w:gridAfter w:val="1"/>
          <w:wAfter w:w="161" w:type="pct"/>
          <w:trHeight w:val="395"/>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329B5CD6"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0D455D0E"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32</w:t>
            </w:r>
          </w:p>
        </w:tc>
        <w:tc>
          <w:tcPr>
            <w:tcW w:w="1093" w:type="pct"/>
            <w:tcBorders>
              <w:top w:val="nil"/>
              <w:left w:val="nil"/>
              <w:bottom w:val="single" w:sz="4" w:space="0" w:color="auto"/>
              <w:right w:val="single" w:sz="4" w:space="0" w:color="auto"/>
            </w:tcBorders>
            <w:shd w:val="clear" w:color="auto" w:fill="auto"/>
            <w:noWrap/>
            <w:vAlign w:val="center"/>
            <w:hideMark/>
          </w:tcPr>
          <w:p w14:paraId="390F975C" w14:textId="53A4F12D" w:rsidR="00A93FCE" w:rsidRPr="00D524B9" w:rsidRDefault="00F73472"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269,50</w:t>
            </w:r>
          </w:p>
        </w:tc>
        <w:tc>
          <w:tcPr>
            <w:tcW w:w="1249" w:type="pct"/>
            <w:tcBorders>
              <w:top w:val="single" w:sz="4" w:space="0" w:color="auto"/>
              <w:left w:val="nil"/>
              <w:bottom w:val="single" w:sz="4" w:space="0" w:color="auto"/>
              <w:right w:val="single" w:sz="4" w:space="0" w:color="auto"/>
            </w:tcBorders>
            <w:vAlign w:val="center"/>
          </w:tcPr>
          <w:p w14:paraId="262E83E2" w14:textId="1DCF48F2" w:rsidR="00A93FCE" w:rsidRPr="00D524B9" w:rsidRDefault="00F73472"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40</w:t>
            </w:r>
          </w:p>
        </w:tc>
      </w:tr>
      <w:tr w:rsidR="00D524B9" w:rsidRPr="00D524B9" w14:paraId="271D8244"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752B2C47"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144E8A1F"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40</w:t>
            </w:r>
          </w:p>
        </w:tc>
        <w:tc>
          <w:tcPr>
            <w:tcW w:w="1093" w:type="pct"/>
            <w:tcBorders>
              <w:top w:val="nil"/>
              <w:left w:val="nil"/>
              <w:bottom w:val="single" w:sz="4" w:space="0" w:color="auto"/>
              <w:right w:val="single" w:sz="4" w:space="0" w:color="auto"/>
            </w:tcBorders>
            <w:shd w:val="clear" w:color="auto" w:fill="auto"/>
            <w:noWrap/>
            <w:vAlign w:val="center"/>
            <w:hideMark/>
          </w:tcPr>
          <w:p w14:paraId="24157126"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4,50</w:t>
            </w:r>
          </w:p>
        </w:tc>
        <w:tc>
          <w:tcPr>
            <w:tcW w:w="1249" w:type="pct"/>
            <w:tcBorders>
              <w:top w:val="single" w:sz="4" w:space="0" w:color="auto"/>
              <w:left w:val="nil"/>
              <w:bottom w:val="single" w:sz="4" w:space="0" w:color="auto"/>
              <w:right w:val="single" w:sz="4" w:space="0" w:color="auto"/>
            </w:tcBorders>
          </w:tcPr>
          <w:p w14:paraId="65A286E2"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w:t>
            </w:r>
          </w:p>
        </w:tc>
      </w:tr>
      <w:tr w:rsidR="00D524B9" w:rsidRPr="00D524B9" w14:paraId="0C3D1BC2"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321B2F57"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57F3DEC4"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50</w:t>
            </w:r>
          </w:p>
        </w:tc>
        <w:tc>
          <w:tcPr>
            <w:tcW w:w="1093" w:type="pct"/>
            <w:tcBorders>
              <w:top w:val="nil"/>
              <w:left w:val="nil"/>
              <w:bottom w:val="single" w:sz="4" w:space="0" w:color="auto"/>
              <w:right w:val="single" w:sz="4" w:space="0" w:color="auto"/>
            </w:tcBorders>
            <w:shd w:val="clear" w:color="auto" w:fill="auto"/>
            <w:noWrap/>
            <w:vAlign w:val="center"/>
            <w:hideMark/>
          </w:tcPr>
          <w:p w14:paraId="41B5EDF4"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8,00</w:t>
            </w:r>
          </w:p>
        </w:tc>
        <w:tc>
          <w:tcPr>
            <w:tcW w:w="1249" w:type="pct"/>
            <w:tcBorders>
              <w:top w:val="single" w:sz="4" w:space="0" w:color="auto"/>
              <w:left w:val="nil"/>
              <w:bottom w:val="single" w:sz="4" w:space="0" w:color="auto"/>
              <w:right w:val="single" w:sz="4" w:space="0" w:color="auto"/>
            </w:tcBorders>
          </w:tcPr>
          <w:p w14:paraId="7B7680EE"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w:t>
            </w:r>
          </w:p>
        </w:tc>
      </w:tr>
      <w:tr w:rsidR="00D524B9" w:rsidRPr="00D524B9" w14:paraId="7F5F4A01"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1F5E872B"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08743E1D"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63</w:t>
            </w:r>
          </w:p>
        </w:tc>
        <w:tc>
          <w:tcPr>
            <w:tcW w:w="1093" w:type="pct"/>
            <w:tcBorders>
              <w:top w:val="nil"/>
              <w:left w:val="nil"/>
              <w:bottom w:val="single" w:sz="4" w:space="0" w:color="auto"/>
              <w:right w:val="single" w:sz="4" w:space="0" w:color="auto"/>
            </w:tcBorders>
            <w:shd w:val="clear" w:color="auto" w:fill="auto"/>
            <w:noWrap/>
            <w:vAlign w:val="center"/>
            <w:hideMark/>
          </w:tcPr>
          <w:p w14:paraId="6E7F8891"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61,50</w:t>
            </w:r>
          </w:p>
        </w:tc>
        <w:tc>
          <w:tcPr>
            <w:tcW w:w="1249" w:type="pct"/>
            <w:tcBorders>
              <w:top w:val="single" w:sz="4" w:space="0" w:color="auto"/>
              <w:left w:val="nil"/>
              <w:bottom w:val="single" w:sz="4" w:space="0" w:color="auto"/>
              <w:right w:val="single" w:sz="4" w:space="0" w:color="auto"/>
            </w:tcBorders>
          </w:tcPr>
          <w:p w14:paraId="2DA71F0F"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6</w:t>
            </w:r>
          </w:p>
        </w:tc>
      </w:tr>
      <w:tr w:rsidR="00D524B9" w:rsidRPr="00D524B9" w14:paraId="59DD587D"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05A6F41D"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70EFB7CD"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90</w:t>
            </w:r>
          </w:p>
        </w:tc>
        <w:tc>
          <w:tcPr>
            <w:tcW w:w="1093" w:type="pct"/>
            <w:tcBorders>
              <w:top w:val="nil"/>
              <w:left w:val="nil"/>
              <w:bottom w:val="single" w:sz="4" w:space="0" w:color="auto"/>
              <w:right w:val="single" w:sz="4" w:space="0" w:color="auto"/>
            </w:tcBorders>
            <w:shd w:val="clear" w:color="auto" w:fill="auto"/>
            <w:noWrap/>
            <w:vAlign w:val="center"/>
            <w:hideMark/>
          </w:tcPr>
          <w:p w14:paraId="376B2750"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21,50</w:t>
            </w:r>
          </w:p>
        </w:tc>
        <w:tc>
          <w:tcPr>
            <w:tcW w:w="1249" w:type="pct"/>
            <w:tcBorders>
              <w:top w:val="single" w:sz="4" w:space="0" w:color="auto"/>
              <w:left w:val="nil"/>
              <w:bottom w:val="single" w:sz="4" w:space="0" w:color="auto"/>
              <w:right w:val="single" w:sz="4" w:space="0" w:color="auto"/>
            </w:tcBorders>
          </w:tcPr>
          <w:p w14:paraId="24CFFB03"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3</w:t>
            </w:r>
          </w:p>
        </w:tc>
      </w:tr>
      <w:tr w:rsidR="00A93FCE" w:rsidRPr="00D524B9" w14:paraId="1B3CD999" w14:textId="77777777" w:rsidTr="00AE363E">
        <w:trPr>
          <w:trHeight w:val="312"/>
        </w:trPr>
        <w:tc>
          <w:tcPr>
            <w:tcW w:w="2498"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98884E" w14:textId="77777777" w:rsidR="00A93FCE" w:rsidRPr="00D524B9" w:rsidRDefault="00A93FCE" w:rsidP="00A93FCE">
            <w:pPr>
              <w:spacing w:after="0"/>
              <w:ind w:left="0" w:firstLine="0"/>
              <w:jc w:val="right"/>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Łącznie:</w:t>
            </w:r>
          </w:p>
        </w:tc>
        <w:tc>
          <w:tcPr>
            <w:tcW w:w="1093" w:type="pct"/>
            <w:tcBorders>
              <w:top w:val="nil"/>
              <w:left w:val="nil"/>
              <w:bottom w:val="single" w:sz="4" w:space="0" w:color="auto"/>
              <w:right w:val="single" w:sz="4" w:space="0" w:color="auto"/>
            </w:tcBorders>
            <w:shd w:val="clear" w:color="auto" w:fill="auto"/>
            <w:noWrap/>
            <w:vAlign w:val="center"/>
            <w:hideMark/>
          </w:tcPr>
          <w:p w14:paraId="45B1EA75" w14:textId="29FD21CA" w:rsidR="00A93FCE" w:rsidRPr="00D524B9" w:rsidRDefault="00F73472" w:rsidP="00A93FCE">
            <w:pPr>
              <w:spacing w:after="0"/>
              <w:ind w:left="0" w:firstLine="0"/>
              <w:jc w:val="center"/>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365</w:t>
            </w:r>
            <w:r w:rsidR="001927EF" w:rsidRPr="00D524B9">
              <w:rPr>
                <w:rFonts w:ascii="Calibri" w:hAnsi="Calibri" w:cs="Calibri"/>
                <w:b/>
                <w:bCs/>
                <w:color w:val="000000" w:themeColor="text1"/>
                <w:sz w:val="20"/>
                <w:szCs w:val="20"/>
                <w:lang w:eastAsia="pl-PL"/>
              </w:rPr>
              <w:t>,</w:t>
            </w:r>
            <w:r w:rsidR="00A93FCE" w:rsidRPr="00D524B9">
              <w:rPr>
                <w:rFonts w:ascii="Calibri" w:hAnsi="Calibri" w:cs="Calibri"/>
                <w:b/>
                <w:bCs/>
                <w:color w:val="000000" w:themeColor="text1"/>
                <w:sz w:val="20"/>
                <w:szCs w:val="20"/>
                <w:lang w:eastAsia="pl-PL"/>
              </w:rPr>
              <w:t>00</w:t>
            </w:r>
          </w:p>
        </w:tc>
        <w:tc>
          <w:tcPr>
            <w:tcW w:w="1249" w:type="pct"/>
            <w:tcBorders>
              <w:top w:val="single" w:sz="4" w:space="0" w:color="auto"/>
              <w:left w:val="nil"/>
              <w:bottom w:val="single" w:sz="4" w:space="0" w:color="auto"/>
              <w:right w:val="single" w:sz="4" w:space="0" w:color="auto"/>
            </w:tcBorders>
          </w:tcPr>
          <w:p w14:paraId="557C6757" w14:textId="70D828C9" w:rsidR="00A93FCE" w:rsidRPr="00D524B9" w:rsidRDefault="008D1642" w:rsidP="00A93FCE">
            <w:pPr>
              <w:spacing w:after="0"/>
              <w:ind w:left="0" w:firstLine="0"/>
              <w:jc w:val="center"/>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50</w:t>
            </w:r>
          </w:p>
        </w:tc>
        <w:tc>
          <w:tcPr>
            <w:tcW w:w="161" w:type="pct"/>
            <w:tcBorders>
              <w:top w:val="nil"/>
              <w:left w:val="nil"/>
              <w:bottom w:val="nil"/>
              <w:right w:val="nil"/>
            </w:tcBorders>
            <w:shd w:val="clear" w:color="auto" w:fill="auto"/>
            <w:noWrap/>
            <w:vAlign w:val="center"/>
            <w:hideMark/>
          </w:tcPr>
          <w:p w14:paraId="20955078" w14:textId="77777777" w:rsidR="00A93FCE" w:rsidRPr="00D524B9" w:rsidRDefault="00A93FCE" w:rsidP="00A93FCE">
            <w:pPr>
              <w:spacing w:after="0"/>
              <w:ind w:left="0" w:firstLine="0"/>
              <w:jc w:val="left"/>
              <w:rPr>
                <w:color w:val="000000" w:themeColor="text1"/>
                <w:sz w:val="20"/>
                <w:szCs w:val="20"/>
                <w:lang w:eastAsia="pl-PL"/>
              </w:rPr>
            </w:pPr>
          </w:p>
        </w:tc>
      </w:tr>
    </w:tbl>
    <w:p w14:paraId="0874796F" w14:textId="77777777" w:rsidR="00A93FCE" w:rsidRPr="00D524B9" w:rsidRDefault="00A93FCE" w:rsidP="00A93FCE">
      <w:pPr>
        <w:autoSpaceDE w:val="0"/>
        <w:autoSpaceDN w:val="0"/>
        <w:adjustRightInd w:val="0"/>
        <w:spacing w:after="0"/>
        <w:ind w:left="1418" w:firstLine="0"/>
        <w:rPr>
          <w:rFonts w:ascii="Calibri" w:hAnsi="Calibri" w:cs="Calibri"/>
          <w:color w:val="000000" w:themeColor="text1"/>
          <w:sz w:val="20"/>
          <w:szCs w:val="20"/>
        </w:rPr>
      </w:pPr>
    </w:p>
    <w:p w14:paraId="7763494C" w14:textId="3A60FA13" w:rsidR="00A93FCE" w:rsidRPr="00D524B9" w:rsidRDefault="00A93FCE" w:rsidP="005B7474">
      <w:pPr>
        <w:numPr>
          <w:ilvl w:val="0"/>
          <w:numId w:val="146"/>
        </w:numPr>
        <w:autoSpaceDE w:val="0"/>
        <w:autoSpaceDN w:val="0"/>
        <w:adjustRightInd w:val="0"/>
        <w:spacing w:after="0"/>
        <w:ind w:left="1134" w:hanging="283"/>
        <w:jc w:val="left"/>
        <w:rPr>
          <w:rFonts w:ascii="Calibri" w:hAnsi="Calibri" w:cs="Calibri"/>
          <w:color w:val="000000" w:themeColor="text1"/>
          <w:sz w:val="20"/>
          <w:szCs w:val="20"/>
        </w:rPr>
      </w:pPr>
      <w:r w:rsidRPr="00D524B9">
        <w:rPr>
          <w:rFonts w:ascii="Calibri" w:hAnsi="Calibri" w:cs="Calibri"/>
          <w:bCs/>
          <w:color w:val="000000" w:themeColor="text1"/>
          <w:sz w:val="20"/>
          <w:szCs w:val="20"/>
        </w:rPr>
        <w:t xml:space="preserve">rury ochronne PE dla przejścia pod ulicami wykonanymi metodą </w:t>
      </w:r>
      <w:proofErr w:type="spellStart"/>
      <w:r w:rsidRPr="00D524B9">
        <w:rPr>
          <w:rFonts w:ascii="Calibri" w:hAnsi="Calibri" w:cs="Calibri"/>
          <w:bCs/>
          <w:color w:val="000000" w:themeColor="text1"/>
          <w:sz w:val="20"/>
          <w:szCs w:val="20"/>
        </w:rPr>
        <w:t>bezwykopową</w:t>
      </w:r>
      <w:proofErr w:type="spellEnd"/>
      <w:r w:rsidR="00F73472" w:rsidRPr="00D524B9">
        <w:rPr>
          <w:rFonts w:ascii="Calibri" w:hAnsi="Calibri" w:cs="Calibri"/>
          <w:bCs/>
          <w:color w:val="000000" w:themeColor="text1"/>
          <w:sz w:val="20"/>
          <w:szCs w:val="20"/>
        </w:rPr>
        <w:t xml:space="preserve"> lub wykopową</w:t>
      </w:r>
    </w:p>
    <w:tbl>
      <w:tblPr>
        <w:tblW w:w="7942" w:type="dxa"/>
        <w:tblInd w:w="1129" w:type="dxa"/>
        <w:tblCellMar>
          <w:left w:w="70" w:type="dxa"/>
          <w:right w:w="70" w:type="dxa"/>
        </w:tblCellMar>
        <w:tblLook w:val="04A0" w:firstRow="1" w:lastRow="0" w:firstColumn="1" w:lastColumn="0" w:noHBand="0" w:noVBand="1"/>
      </w:tblPr>
      <w:tblGrid>
        <w:gridCol w:w="2268"/>
        <w:gridCol w:w="1418"/>
        <w:gridCol w:w="1276"/>
        <w:gridCol w:w="2528"/>
        <w:gridCol w:w="160"/>
        <w:gridCol w:w="146"/>
        <w:gridCol w:w="146"/>
      </w:tblGrid>
      <w:tr w:rsidR="00D524B9" w:rsidRPr="00D524B9" w14:paraId="2DC653B4" w14:textId="77777777" w:rsidTr="00AE363E">
        <w:trPr>
          <w:trHeight w:val="624"/>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8C827" w14:textId="77777777" w:rsidR="00BF2AE9" w:rsidRPr="00D524B9" w:rsidRDefault="00BF2AE9" w:rsidP="00BF2AE9">
            <w:pPr>
              <w:spacing w:after="0"/>
              <w:ind w:left="0" w:firstLine="0"/>
              <w:jc w:val="center"/>
              <w:rPr>
                <w:rFonts w:ascii="Calibri" w:hAnsi="Calibri" w:cs="Calibri"/>
                <w:color w:val="000000" w:themeColor="text1"/>
                <w:sz w:val="20"/>
                <w:szCs w:val="20"/>
                <w:lang w:eastAsia="pl-PL"/>
              </w:rPr>
            </w:pPr>
            <w:r w:rsidRPr="00D524B9">
              <w:rPr>
                <w:rFonts w:ascii="Calibri" w:hAnsi="Calibri" w:cs="Calibri"/>
                <w:b/>
                <w:bCs/>
                <w:color w:val="000000" w:themeColor="text1"/>
                <w:sz w:val="20"/>
                <w:szCs w:val="20"/>
                <w:lang w:eastAsia="pl-PL"/>
              </w:rPr>
              <w:t>Rury ochronne PE</w:t>
            </w:r>
            <w:r w:rsidRPr="00D524B9">
              <w:rPr>
                <w:rFonts w:ascii="Calibri" w:hAnsi="Calibri" w:cs="Calibri"/>
                <w:b/>
                <w:bCs/>
                <w:color w:val="000000" w:themeColor="text1"/>
                <w:sz w:val="20"/>
                <w:szCs w:val="20"/>
                <w:lang w:eastAsia="pl-PL"/>
              </w:rPr>
              <w:br/>
            </w:r>
            <w:r w:rsidRPr="00D524B9">
              <w:rPr>
                <w:rFonts w:ascii="Calibri" w:hAnsi="Calibri" w:cs="Calibri"/>
                <w:color w:val="000000" w:themeColor="text1"/>
                <w:sz w:val="20"/>
                <w:szCs w:val="20"/>
                <w:lang w:eastAsia="pl-PL"/>
              </w:rPr>
              <w:t xml:space="preserve">dla przejść pod ulicami wykonanymi metodą </w:t>
            </w:r>
            <w:proofErr w:type="spellStart"/>
            <w:r w:rsidRPr="00D524B9">
              <w:rPr>
                <w:rFonts w:ascii="Calibri" w:hAnsi="Calibri" w:cs="Calibri"/>
                <w:color w:val="000000" w:themeColor="text1"/>
                <w:sz w:val="20"/>
                <w:szCs w:val="20"/>
                <w:lang w:eastAsia="pl-PL"/>
              </w:rPr>
              <w:t>bezwykopową</w:t>
            </w:r>
            <w:proofErr w:type="spellEnd"/>
            <w:r w:rsidRPr="00D524B9">
              <w:rPr>
                <w:rFonts w:ascii="Calibri" w:hAnsi="Calibri" w:cs="Calibri"/>
                <w:color w:val="000000" w:themeColor="text1"/>
                <w:sz w:val="20"/>
                <w:szCs w:val="20"/>
                <w:lang w:eastAsia="pl-PL"/>
              </w:rPr>
              <w:t xml:space="preserve"> lub wykopową</w:t>
            </w:r>
          </w:p>
          <w:p w14:paraId="36FFEEBB" w14:textId="4D636279" w:rsidR="005B7474" w:rsidRPr="00D524B9" w:rsidRDefault="00BF2AE9" w:rsidP="00BF2AE9">
            <w:pPr>
              <w:spacing w:after="0"/>
              <w:ind w:left="0" w:firstLine="0"/>
              <w:jc w:val="center"/>
              <w:rPr>
                <w:rFonts w:ascii="Calibri" w:hAnsi="Calibri" w:cs="Calibri"/>
                <w:color w:val="000000" w:themeColor="text1"/>
                <w:sz w:val="20"/>
                <w:szCs w:val="20"/>
                <w:lang w:eastAsia="pl-PL"/>
              </w:rPr>
            </w:pPr>
            <w:r w:rsidRPr="00D524B9">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765B2C"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Średnica [</w:t>
            </w:r>
            <w:proofErr w:type="spellStart"/>
            <w:r w:rsidRPr="00D524B9">
              <w:rPr>
                <w:rFonts w:ascii="Calibri" w:hAnsi="Calibri" w:cs="Calibri"/>
                <w:color w:val="000000" w:themeColor="text1"/>
                <w:sz w:val="20"/>
                <w:szCs w:val="20"/>
                <w:lang w:eastAsia="pl-PL"/>
              </w:rPr>
              <w:t>dn</w:t>
            </w:r>
            <w:proofErr w:type="spellEnd"/>
            <w:r w:rsidRPr="00D524B9">
              <w:rPr>
                <w:rFonts w:ascii="Calibri" w:hAnsi="Calibri" w:cs="Calibri"/>
                <w:color w:val="000000" w:themeColor="text1"/>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4554A"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5B98DB76" w14:textId="77777777" w:rsidR="00A93FCE" w:rsidRPr="00D524B9" w:rsidRDefault="00A93FCE" w:rsidP="00A93FCE">
            <w:pPr>
              <w:spacing w:after="0"/>
              <w:ind w:left="0" w:firstLine="0"/>
              <w:jc w:val="center"/>
              <w:rPr>
                <w:rFonts w:ascii="Calibri" w:hAnsi="Calibri" w:cs="Calibri"/>
                <w:color w:val="000000" w:themeColor="text1"/>
                <w:lang w:eastAsia="pl-PL"/>
              </w:rPr>
            </w:pPr>
            <w:r w:rsidRPr="00D524B9">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12282712" w14:textId="77777777" w:rsidR="00A93FCE" w:rsidRPr="00D524B9" w:rsidRDefault="00A93FCE" w:rsidP="00A93FCE">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296F91EA" w14:textId="77777777" w:rsidR="00A93FCE" w:rsidRPr="00D524B9" w:rsidRDefault="00A93FCE" w:rsidP="00A93FCE">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383D9693" w14:textId="77777777" w:rsidR="00A93FCE" w:rsidRPr="00D524B9" w:rsidRDefault="00A93FCE" w:rsidP="00A93FCE">
            <w:pPr>
              <w:spacing w:after="0"/>
              <w:ind w:left="0" w:firstLine="0"/>
              <w:jc w:val="left"/>
              <w:rPr>
                <w:color w:val="000000" w:themeColor="text1"/>
                <w:sz w:val="20"/>
                <w:szCs w:val="20"/>
                <w:lang w:eastAsia="pl-PL"/>
              </w:rPr>
            </w:pPr>
          </w:p>
        </w:tc>
      </w:tr>
      <w:tr w:rsidR="00D524B9" w:rsidRPr="00D524B9" w14:paraId="2A4F1D84" w14:textId="77777777" w:rsidTr="00AE363E">
        <w:trPr>
          <w:trHeight w:val="3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C85F31D"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9CC6765"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1A74896"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8,50</w:t>
            </w:r>
          </w:p>
        </w:tc>
        <w:tc>
          <w:tcPr>
            <w:tcW w:w="2528" w:type="dxa"/>
            <w:tcBorders>
              <w:top w:val="single" w:sz="4" w:space="0" w:color="auto"/>
              <w:left w:val="nil"/>
              <w:bottom w:val="single" w:sz="4" w:space="0" w:color="auto"/>
              <w:right w:val="single" w:sz="4" w:space="0" w:color="auto"/>
            </w:tcBorders>
          </w:tcPr>
          <w:p w14:paraId="2998737E"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 xml:space="preserve">W18-W18’, </w:t>
            </w:r>
          </w:p>
        </w:tc>
        <w:tc>
          <w:tcPr>
            <w:tcW w:w="452" w:type="dxa"/>
            <w:gridSpan w:val="3"/>
            <w:tcBorders>
              <w:top w:val="nil"/>
              <w:left w:val="single" w:sz="4" w:space="0" w:color="auto"/>
              <w:bottom w:val="nil"/>
              <w:right w:val="nil"/>
            </w:tcBorders>
            <w:shd w:val="clear" w:color="auto" w:fill="auto"/>
            <w:noWrap/>
            <w:vAlign w:val="center"/>
            <w:hideMark/>
          </w:tcPr>
          <w:p w14:paraId="589369CF" w14:textId="77777777" w:rsidR="00A93FCE" w:rsidRPr="00D524B9" w:rsidRDefault="00A93FCE" w:rsidP="00A93FCE">
            <w:pPr>
              <w:spacing w:after="0"/>
              <w:ind w:left="0" w:firstLine="0"/>
              <w:jc w:val="left"/>
              <w:rPr>
                <w:rFonts w:ascii="Calibri" w:hAnsi="Calibri" w:cs="Calibri"/>
                <w:color w:val="000000" w:themeColor="text1"/>
                <w:lang w:eastAsia="pl-PL"/>
              </w:rPr>
            </w:pPr>
          </w:p>
        </w:tc>
      </w:tr>
      <w:tr w:rsidR="00D524B9" w:rsidRPr="00D524B9" w14:paraId="2DFFFFA2" w14:textId="77777777" w:rsidTr="00AE363E">
        <w:trPr>
          <w:trHeight w:val="312"/>
        </w:trPr>
        <w:tc>
          <w:tcPr>
            <w:tcW w:w="2268" w:type="dxa"/>
            <w:vMerge/>
            <w:tcBorders>
              <w:top w:val="single" w:sz="4" w:space="0" w:color="auto"/>
              <w:left w:val="single" w:sz="4" w:space="0" w:color="auto"/>
              <w:bottom w:val="single" w:sz="4" w:space="0" w:color="auto"/>
              <w:right w:val="single" w:sz="4" w:space="0" w:color="auto"/>
            </w:tcBorders>
            <w:vAlign w:val="center"/>
          </w:tcPr>
          <w:p w14:paraId="382C1956"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ED4BD8E"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tcPr>
          <w:p w14:paraId="1278A4BD"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10,00</w:t>
            </w:r>
          </w:p>
        </w:tc>
        <w:tc>
          <w:tcPr>
            <w:tcW w:w="2528" w:type="dxa"/>
            <w:tcBorders>
              <w:top w:val="single" w:sz="4" w:space="0" w:color="auto"/>
              <w:left w:val="nil"/>
              <w:bottom w:val="single" w:sz="4" w:space="0" w:color="auto"/>
              <w:right w:val="single" w:sz="4" w:space="0" w:color="auto"/>
            </w:tcBorders>
          </w:tcPr>
          <w:p w14:paraId="3954AA52"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W36-94C</w:t>
            </w:r>
          </w:p>
        </w:tc>
        <w:tc>
          <w:tcPr>
            <w:tcW w:w="160" w:type="dxa"/>
            <w:tcBorders>
              <w:top w:val="nil"/>
              <w:left w:val="single" w:sz="4" w:space="0" w:color="auto"/>
              <w:bottom w:val="nil"/>
              <w:right w:val="nil"/>
            </w:tcBorders>
            <w:shd w:val="clear" w:color="auto" w:fill="auto"/>
            <w:noWrap/>
            <w:vAlign w:val="center"/>
          </w:tcPr>
          <w:p w14:paraId="0016E675" w14:textId="77777777" w:rsidR="00A93FCE" w:rsidRPr="00D524B9" w:rsidRDefault="00A93FCE" w:rsidP="00A93FCE">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tcPr>
          <w:p w14:paraId="0993C1BE" w14:textId="77777777" w:rsidR="00A93FCE" w:rsidRPr="00D524B9" w:rsidRDefault="00A93FCE" w:rsidP="00A93FCE">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tcPr>
          <w:p w14:paraId="047C4216" w14:textId="77777777" w:rsidR="00A93FCE" w:rsidRPr="00D524B9" w:rsidRDefault="00A93FCE" w:rsidP="00A93FCE">
            <w:pPr>
              <w:spacing w:after="0"/>
              <w:ind w:left="0" w:firstLine="0"/>
              <w:jc w:val="left"/>
              <w:rPr>
                <w:color w:val="000000" w:themeColor="text1"/>
                <w:sz w:val="20"/>
                <w:szCs w:val="20"/>
                <w:lang w:eastAsia="pl-PL"/>
              </w:rPr>
            </w:pPr>
          </w:p>
        </w:tc>
      </w:tr>
      <w:tr w:rsidR="00D524B9" w:rsidRPr="00D524B9" w14:paraId="0E4F8DBB" w14:textId="77777777" w:rsidTr="00AE363E">
        <w:trPr>
          <w:trHeight w:val="3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0FEAFA1" w14:textId="77777777" w:rsidR="00A93FCE" w:rsidRPr="00D524B9" w:rsidRDefault="00A93FCE" w:rsidP="00A93FCE">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55A48994"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243EE7A8"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20,00</w:t>
            </w:r>
          </w:p>
        </w:tc>
        <w:tc>
          <w:tcPr>
            <w:tcW w:w="2528" w:type="dxa"/>
            <w:tcBorders>
              <w:top w:val="single" w:sz="4" w:space="0" w:color="auto"/>
              <w:left w:val="nil"/>
              <w:bottom w:val="single" w:sz="4" w:space="0" w:color="auto"/>
              <w:right w:val="single" w:sz="4" w:space="0" w:color="auto"/>
            </w:tcBorders>
          </w:tcPr>
          <w:p w14:paraId="1C49D94C" w14:textId="77777777" w:rsidR="00A93FCE" w:rsidRPr="00D524B9" w:rsidRDefault="00A93FCE" w:rsidP="00A93FCE">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W44-44’, W46-W46’, W48-W48’ i W50-W50’</w:t>
            </w:r>
          </w:p>
        </w:tc>
        <w:tc>
          <w:tcPr>
            <w:tcW w:w="160" w:type="dxa"/>
            <w:tcBorders>
              <w:top w:val="nil"/>
              <w:left w:val="single" w:sz="4" w:space="0" w:color="auto"/>
              <w:bottom w:val="nil"/>
              <w:right w:val="nil"/>
            </w:tcBorders>
            <w:shd w:val="clear" w:color="auto" w:fill="auto"/>
            <w:noWrap/>
            <w:vAlign w:val="center"/>
            <w:hideMark/>
          </w:tcPr>
          <w:p w14:paraId="5821F41A" w14:textId="77777777" w:rsidR="00A93FCE" w:rsidRPr="00D524B9" w:rsidRDefault="00A93FCE" w:rsidP="00A93FCE">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299E6BD4" w14:textId="77777777" w:rsidR="00A93FCE" w:rsidRPr="00D524B9" w:rsidRDefault="00A93FCE" w:rsidP="00A93FCE">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3D9B6A73" w14:textId="77777777" w:rsidR="00A93FCE" w:rsidRPr="00D524B9" w:rsidRDefault="00A93FCE" w:rsidP="00A93FCE">
            <w:pPr>
              <w:spacing w:after="0"/>
              <w:ind w:left="0" w:firstLine="0"/>
              <w:jc w:val="left"/>
              <w:rPr>
                <w:color w:val="000000" w:themeColor="text1"/>
                <w:sz w:val="20"/>
                <w:szCs w:val="20"/>
                <w:lang w:eastAsia="pl-PL"/>
              </w:rPr>
            </w:pPr>
          </w:p>
        </w:tc>
      </w:tr>
      <w:tr w:rsidR="00A93FCE" w:rsidRPr="00D524B9" w14:paraId="6D757F47" w14:textId="77777777" w:rsidTr="00AE363E">
        <w:trPr>
          <w:trHeight w:val="31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EB25" w14:textId="77777777" w:rsidR="00A93FCE" w:rsidRPr="00D524B9" w:rsidRDefault="00A93FCE" w:rsidP="00A93FCE">
            <w:pPr>
              <w:spacing w:after="0"/>
              <w:ind w:left="0" w:firstLine="0"/>
              <w:jc w:val="right"/>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2DD5A45D" w14:textId="77777777" w:rsidR="00A93FCE" w:rsidRPr="00D524B9" w:rsidRDefault="00A93FCE" w:rsidP="00A93FCE">
            <w:pPr>
              <w:spacing w:after="0"/>
              <w:ind w:left="0" w:firstLine="0"/>
              <w:jc w:val="center"/>
              <w:rPr>
                <w:rFonts w:ascii="Calibri" w:hAnsi="Calibri" w:cs="Calibri"/>
                <w:b/>
                <w:bCs/>
                <w:color w:val="000000" w:themeColor="text1"/>
                <w:sz w:val="20"/>
                <w:szCs w:val="20"/>
                <w:lang w:eastAsia="pl-PL"/>
              </w:rPr>
            </w:pPr>
            <w:r w:rsidRPr="00D524B9">
              <w:rPr>
                <w:rFonts w:ascii="Calibri" w:hAnsi="Calibri" w:cs="Calibri"/>
                <w:b/>
                <w:bCs/>
                <w:color w:val="000000" w:themeColor="text1"/>
                <w:sz w:val="20"/>
                <w:szCs w:val="20"/>
                <w:lang w:eastAsia="pl-PL"/>
              </w:rPr>
              <w:t>38,50</w:t>
            </w:r>
          </w:p>
        </w:tc>
        <w:tc>
          <w:tcPr>
            <w:tcW w:w="2528" w:type="dxa"/>
            <w:tcBorders>
              <w:top w:val="single" w:sz="4" w:space="0" w:color="auto"/>
              <w:left w:val="nil"/>
              <w:bottom w:val="single" w:sz="4" w:space="0" w:color="auto"/>
              <w:right w:val="single" w:sz="4" w:space="0" w:color="auto"/>
            </w:tcBorders>
          </w:tcPr>
          <w:p w14:paraId="780F46EB" w14:textId="77777777" w:rsidR="00A93FCE" w:rsidRPr="00D524B9" w:rsidRDefault="00A93FCE" w:rsidP="00A93FCE">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7D209BFB" w14:textId="77777777" w:rsidR="00A93FCE" w:rsidRPr="00D524B9" w:rsidRDefault="00A93FCE" w:rsidP="00A93FCE">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670CDAB3" w14:textId="77777777" w:rsidR="00A93FCE" w:rsidRPr="00D524B9" w:rsidRDefault="00A93FCE" w:rsidP="00A93FCE">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732F023B" w14:textId="77777777" w:rsidR="00A93FCE" w:rsidRPr="00D524B9" w:rsidRDefault="00A93FCE" w:rsidP="00A93FCE">
            <w:pPr>
              <w:spacing w:after="0"/>
              <w:ind w:left="0" w:firstLine="0"/>
              <w:jc w:val="left"/>
              <w:rPr>
                <w:color w:val="000000" w:themeColor="text1"/>
                <w:sz w:val="20"/>
                <w:szCs w:val="20"/>
                <w:lang w:eastAsia="pl-PL"/>
              </w:rPr>
            </w:pPr>
          </w:p>
        </w:tc>
      </w:tr>
    </w:tbl>
    <w:p w14:paraId="4FA0ABB9" w14:textId="77777777" w:rsidR="00A93FCE" w:rsidRPr="00D524B9" w:rsidRDefault="00A93FCE" w:rsidP="00A93FCE">
      <w:pPr>
        <w:autoSpaceDE w:val="0"/>
        <w:autoSpaceDN w:val="0"/>
        <w:adjustRightInd w:val="0"/>
        <w:spacing w:after="0"/>
        <w:ind w:left="1418" w:firstLine="0"/>
        <w:rPr>
          <w:rFonts w:ascii="Calibri" w:hAnsi="Calibri" w:cs="Calibri"/>
          <w:color w:val="000000" w:themeColor="text1"/>
          <w:sz w:val="20"/>
          <w:szCs w:val="20"/>
        </w:rPr>
      </w:pPr>
    </w:p>
    <w:tbl>
      <w:tblPr>
        <w:tblW w:w="496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2"/>
        <w:gridCol w:w="1394"/>
        <w:gridCol w:w="1276"/>
      </w:tblGrid>
      <w:tr w:rsidR="00D524B9" w:rsidRPr="00D524B9" w14:paraId="63B78F8E" w14:textId="77777777" w:rsidTr="00F73472">
        <w:trPr>
          <w:trHeight w:val="624"/>
        </w:trPr>
        <w:tc>
          <w:tcPr>
            <w:tcW w:w="2292" w:type="dxa"/>
            <w:vMerge w:val="restart"/>
            <w:shd w:val="clear" w:color="auto" w:fill="auto"/>
            <w:vAlign w:val="center"/>
            <w:hideMark/>
          </w:tcPr>
          <w:p w14:paraId="35C43B69" w14:textId="77777777"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b/>
                <w:bCs/>
                <w:color w:val="000000" w:themeColor="text1"/>
                <w:sz w:val="20"/>
                <w:szCs w:val="20"/>
                <w:lang w:eastAsia="pl-PL"/>
              </w:rPr>
              <w:t xml:space="preserve">Rury ochronne </w:t>
            </w:r>
            <w:proofErr w:type="spellStart"/>
            <w:r w:rsidRPr="00D524B9">
              <w:rPr>
                <w:rFonts w:ascii="Calibri" w:hAnsi="Calibri" w:cs="Calibri"/>
                <w:b/>
                <w:bCs/>
                <w:color w:val="000000" w:themeColor="text1"/>
                <w:sz w:val="20"/>
                <w:szCs w:val="20"/>
                <w:lang w:eastAsia="pl-PL"/>
              </w:rPr>
              <w:t>Arot</w:t>
            </w:r>
            <w:proofErr w:type="spellEnd"/>
            <w:r w:rsidRPr="00D524B9">
              <w:rPr>
                <w:rFonts w:ascii="Calibri" w:hAnsi="Calibri" w:cs="Calibri"/>
                <w:b/>
                <w:bCs/>
                <w:color w:val="000000" w:themeColor="text1"/>
                <w:sz w:val="20"/>
                <w:szCs w:val="20"/>
                <w:lang w:eastAsia="pl-PL"/>
              </w:rPr>
              <w:br/>
            </w:r>
            <w:r w:rsidRPr="00D524B9">
              <w:rPr>
                <w:rFonts w:ascii="Calibri" w:hAnsi="Calibri" w:cs="Calibri"/>
                <w:color w:val="000000" w:themeColor="text1"/>
                <w:sz w:val="20"/>
                <w:szCs w:val="20"/>
                <w:lang w:eastAsia="pl-PL"/>
              </w:rPr>
              <w:t>na skrzyżowaniach z kablami elektroenergetycznymi</w:t>
            </w:r>
            <w:r w:rsidRPr="00D524B9">
              <w:rPr>
                <w:rFonts w:ascii="Calibri" w:hAnsi="Calibri" w:cs="Calibri"/>
                <w:color w:val="000000" w:themeColor="text1"/>
                <w:sz w:val="20"/>
                <w:szCs w:val="20"/>
                <w:lang w:eastAsia="pl-PL"/>
              </w:rPr>
              <w:br/>
              <w:t>i teletechnicznymi</w:t>
            </w:r>
          </w:p>
        </w:tc>
        <w:tc>
          <w:tcPr>
            <w:tcW w:w="1394" w:type="dxa"/>
            <w:shd w:val="clear" w:color="auto" w:fill="auto"/>
            <w:noWrap/>
            <w:vAlign w:val="center"/>
            <w:hideMark/>
          </w:tcPr>
          <w:p w14:paraId="4427FD91" w14:textId="77777777"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Długość [m]</w:t>
            </w:r>
          </w:p>
        </w:tc>
        <w:tc>
          <w:tcPr>
            <w:tcW w:w="1276" w:type="dxa"/>
            <w:shd w:val="clear" w:color="auto" w:fill="auto"/>
            <w:noWrap/>
            <w:vAlign w:val="center"/>
            <w:hideMark/>
          </w:tcPr>
          <w:p w14:paraId="4D377606" w14:textId="77777777"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Ilość [szt.]</w:t>
            </w:r>
          </w:p>
        </w:tc>
      </w:tr>
      <w:tr w:rsidR="00D524B9" w:rsidRPr="00D524B9" w14:paraId="25ADF591" w14:textId="77777777" w:rsidTr="00F73472">
        <w:trPr>
          <w:trHeight w:val="756"/>
        </w:trPr>
        <w:tc>
          <w:tcPr>
            <w:tcW w:w="2292" w:type="dxa"/>
            <w:vMerge/>
            <w:vAlign w:val="center"/>
            <w:hideMark/>
          </w:tcPr>
          <w:p w14:paraId="140B3073" w14:textId="77777777" w:rsidR="00F73472" w:rsidRPr="00D524B9" w:rsidRDefault="00F73472" w:rsidP="00DF2B4A">
            <w:pPr>
              <w:spacing w:after="0"/>
              <w:ind w:left="0" w:firstLine="0"/>
              <w:jc w:val="left"/>
              <w:rPr>
                <w:rFonts w:ascii="Calibri" w:hAnsi="Calibri" w:cs="Calibri"/>
                <w:color w:val="000000" w:themeColor="text1"/>
                <w:sz w:val="20"/>
                <w:szCs w:val="20"/>
                <w:lang w:eastAsia="pl-PL"/>
              </w:rPr>
            </w:pPr>
          </w:p>
        </w:tc>
        <w:tc>
          <w:tcPr>
            <w:tcW w:w="1394" w:type="dxa"/>
            <w:shd w:val="clear" w:color="auto" w:fill="auto"/>
            <w:noWrap/>
            <w:vAlign w:val="center"/>
            <w:hideMark/>
          </w:tcPr>
          <w:p w14:paraId="0C4E7AE8" w14:textId="0563C3F0"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279</w:t>
            </w:r>
          </w:p>
        </w:tc>
        <w:tc>
          <w:tcPr>
            <w:tcW w:w="1276" w:type="dxa"/>
            <w:shd w:val="clear" w:color="auto" w:fill="auto"/>
            <w:noWrap/>
            <w:vAlign w:val="center"/>
            <w:hideMark/>
          </w:tcPr>
          <w:p w14:paraId="39CDC291" w14:textId="35DB2C88"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93</w:t>
            </w:r>
          </w:p>
        </w:tc>
      </w:tr>
    </w:tbl>
    <w:p w14:paraId="57B0D410" w14:textId="77777777" w:rsidR="00F73472" w:rsidRPr="00A93FCE" w:rsidRDefault="00F73472" w:rsidP="00A93FCE">
      <w:pPr>
        <w:autoSpaceDE w:val="0"/>
        <w:autoSpaceDN w:val="0"/>
        <w:adjustRightInd w:val="0"/>
        <w:spacing w:after="0"/>
        <w:ind w:left="1418" w:firstLine="0"/>
        <w:rPr>
          <w:rFonts w:ascii="Calibri" w:hAnsi="Calibri" w:cs="Calibri"/>
          <w:sz w:val="20"/>
          <w:szCs w:val="20"/>
        </w:rPr>
      </w:pPr>
    </w:p>
    <w:p w14:paraId="06C0D42E" w14:textId="77777777" w:rsidR="00F437CC" w:rsidRPr="00F437CC" w:rsidRDefault="00F437CC" w:rsidP="005B7474">
      <w:pPr>
        <w:numPr>
          <w:ilvl w:val="0"/>
          <w:numId w:val="146"/>
        </w:numPr>
        <w:autoSpaceDE w:val="0"/>
        <w:autoSpaceDN w:val="0"/>
        <w:adjustRightInd w:val="0"/>
        <w:spacing w:after="0"/>
        <w:ind w:left="1134" w:hanging="283"/>
        <w:jc w:val="left"/>
        <w:rPr>
          <w:rFonts w:ascii="Calibri" w:hAnsi="Calibri" w:cs="Calibri"/>
          <w:sz w:val="20"/>
          <w:szCs w:val="20"/>
        </w:rPr>
      </w:pPr>
      <w:r w:rsidRPr="00F437CC">
        <w:rPr>
          <w:rFonts w:ascii="Calibri" w:hAnsi="Calibri" w:cs="Calibri"/>
          <w:sz w:val="20"/>
          <w:szCs w:val="20"/>
        </w:rPr>
        <w:t xml:space="preserve">rozbiórki oraz odtworzenia nawierzchni utwardzonych dróg, chodników i innych terenów, odtworzenie terenów zielonych, w tym wszelkich </w:t>
      </w:r>
      <w:proofErr w:type="spellStart"/>
      <w:r w:rsidRPr="00F437CC">
        <w:rPr>
          <w:rFonts w:ascii="Calibri" w:hAnsi="Calibri" w:cs="Calibri"/>
          <w:sz w:val="20"/>
          <w:szCs w:val="20"/>
        </w:rPr>
        <w:t>nasadzeń</w:t>
      </w:r>
      <w:proofErr w:type="spellEnd"/>
      <w:r w:rsidRPr="00F437CC">
        <w:rPr>
          <w:rFonts w:ascii="Calibri" w:hAnsi="Calibri" w:cs="Calibri"/>
          <w:sz w:val="20"/>
          <w:szCs w:val="20"/>
        </w:rPr>
        <w:t xml:space="preserve"> oraz inne rozbiórki i odtworzenia niezbędne do wykonania przedmiotu zamówienia</w:t>
      </w:r>
    </w:p>
    <w:p w14:paraId="01104F64" w14:textId="77777777" w:rsidR="006A18D3" w:rsidRPr="00AC63F1" w:rsidRDefault="006A18D3" w:rsidP="005B7474">
      <w:pPr>
        <w:pStyle w:val="Akapitzlist"/>
        <w:numPr>
          <w:ilvl w:val="0"/>
          <w:numId w:val="124"/>
        </w:numPr>
        <w:suppressAutoHyphens/>
        <w:spacing w:before="120"/>
        <w:ind w:left="284" w:hanging="284"/>
        <w:rPr>
          <w:rFonts w:ascii="Calibri" w:hAnsi="Calibri" w:cs="Calibri"/>
          <w:b/>
          <w:sz w:val="20"/>
          <w:szCs w:val="20"/>
        </w:rPr>
      </w:pPr>
      <w:r w:rsidRPr="00AC63F1">
        <w:rPr>
          <w:rFonts w:ascii="Calibri" w:hAnsi="Calibri" w:cs="Calibri"/>
          <w:b/>
          <w:sz w:val="20"/>
          <w:szCs w:val="20"/>
        </w:rPr>
        <w:t xml:space="preserve">Wspólny Słownik Zamówień (CPV): </w:t>
      </w:r>
    </w:p>
    <w:p w14:paraId="69C272D6" w14:textId="77777777" w:rsidR="00861FAE" w:rsidRPr="00AC63F1" w:rsidRDefault="00861FAE" w:rsidP="00FE10A8">
      <w:pPr>
        <w:pStyle w:val="Akapitzlist"/>
        <w:suppressAutoHyphens/>
        <w:spacing w:before="120" w:after="0"/>
        <w:ind w:firstLine="0"/>
        <w:rPr>
          <w:rFonts w:ascii="Calibri" w:hAnsi="Calibri" w:cs="Calibri"/>
          <w:b/>
          <w:sz w:val="20"/>
          <w:szCs w:val="20"/>
        </w:rPr>
      </w:pPr>
      <w:r w:rsidRPr="00AC63F1">
        <w:rPr>
          <w:rFonts w:ascii="Calibri" w:hAnsi="Calibri" w:cs="Calibri"/>
          <w:b/>
          <w:sz w:val="20"/>
          <w:szCs w:val="20"/>
        </w:rPr>
        <w:t xml:space="preserve">45000000-7 – </w:t>
      </w:r>
      <w:r w:rsidRPr="00AC63F1">
        <w:rPr>
          <w:rFonts w:ascii="Calibri" w:hAnsi="Calibri" w:cs="Calibri"/>
          <w:bCs/>
          <w:sz w:val="20"/>
          <w:szCs w:val="20"/>
        </w:rPr>
        <w:t>Roboty budowlane</w:t>
      </w:r>
    </w:p>
    <w:p w14:paraId="63BC6ED5" w14:textId="77777777" w:rsidR="00861FAE" w:rsidRPr="00AC63F1" w:rsidRDefault="00861FAE" w:rsidP="00FE10A8">
      <w:pPr>
        <w:pStyle w:val="Akapitzlist"/>
        <w:suppressAutoHyphens/>
        <w:spacing w:before="120" w:after="0"/>
        <w:ind w:left="2127" w:hanging="1419"/>
        <w:rPr>
          <w:rFonts w:ascii="Calibri" w:hAnsi="Calibri" w:cs="Calibri"/>
          <w:bCs/>
          <w:sz w:val="20"/>
          <w:szCs w:val="20"/>
        </w:rPr>
      </w:pPr>
      <w:r w:rsidRPr="00AC63F1">
        <w:rPr>
          <w:rFonts w:ascii="Calibri" w:hAnsi="Calibri" w:cs="Calibri"/>
          <w:b/>
          <w:sz w:val="20"/>
          <w:szCs w:val="20"/>
        </w:rPr>
        <w:t xml:space="preserve">45231300-8 – </w:t>
      </w:r>
      <w:r w:rsidRPr="00AC63F1">
        <w:rPr>
          <w:rFonts w:ascii="Calibri" w:hAnsi="Calibri" w:cs="Calibri"/>
          <w:bCs/>
          <w:sz w:val="20"/>
          <w:szCs w:val="20"/>
        </w:rPr>
        <w:t>Roboty budowlane w zakresie budowy wodociągów i rurociągów do odprowadzania ścieków</w:t>
      </w:r>
    </w:p>
    <w:p w14:paraId="4EF4C6AE" w14:textId="77777777" w:rsidR="00861FAE" w:rsidRDefault="00861FAE" w:rsidP="00DA6D5E">
      <w:pPr>
        <w:pStyle w:val="Akapitzlist"/>
        <w:suppressAutoHyphens/>
        <w:spacing w:before="120"/>
        <w:ind w:left="284" w:firstLine="425"/>
        <w:rPr>
          <w:rFonts w:ascii="Calibri" w:hAnsi="Calibri" w:cs="Calibri"/>
          <w:bCs/>
          <w:sz w:val="20"/>
          <w:szCs w:val="20"/>
        </w:rPr>
      </w:pPr>
      <w:r w:rsidRPr="00AC63F1">
        <w:rPr>
          <w:rFonts w:ascii="Calibri" w:hAnsi="Calibri" w:cs="Calibri"/>
          <w:b/>
          <w:sz w:val="20"/>
          <w:szCs w:val="20"/>
        </w:rPr>
        <w:t xml:space="preserve">45232150-8 – </w:t>
      </w:r>
      <w:r w:rsidRPr="00AC63F1">
        <w:rPr>
          <w:rFonts w:ascii="Calibri" w:hAnsi="Calibri" w:cs="Calibri"/>
          <w:bCs/>
          <w:sz w:val="20"/>
          <w:szCs w:val="20"/>
        </w:rPr>
        <w:t xml:space="preserve">Roboty w zakresie rurociągów do </w:t>
      </w:r>
      <w:proofErr w:type="spellStart"/>
      <w:r w:rsidRPr="00AC63F1">
        <w:rPr>
          <w:rFonts w:ascii="Calibri" w:hAnsi="Calibri" w:cs="Calibri"/>
          <w:bCs/>
          <w:sz w:val="20"/>
          <w:szCs w:val="20"/>
        </w:rPr>
        <w:t>przesyłu</w:t>
      </w:r>
      <w:proofErr w:type="spellEnd"/>
      <w:r w:rsidRPr="00AC63F1">
        <w:rPr>
          <w:rFonts w:ascii="Calibri" w:hAnsi="Calibri" w:cs="Calibri"/>
          <w:bCs/>
          <w:sz w:val="20"/>
          <w:szCs w:val="20"/>
        </w:rPr>
        <w:t xml:space="preserve"> wody</w:t>
      </w:r>
    </w:p>
    <w:p w14:paraId="5A043794" w14:textId="77777777" w:rsidR="00FE10A8" w:rsidRDefault="00FE10A8" w:rsidP="00FE10A8">
      <w:pPr>
        <w:pStyle w:val="Akapitzlist"/>
        <w:spacing w:after="0"/>
        <w:ind w:left="2127" w:hanging="1418"/>
        <w:rPr>
          <w:rFonts w:ascii="Calibri" w:hAnsi="Calibri" w:cs="Calibri"/>
          <w:sz w:val="20"/>
          <w:szCs w:val="20"/>
        </w:rPr>
      </w:pPr>
      <w:r w:rsidRPr="00120B59">
        <w:rPr>
          <w:rFonts w:ascii="Calibri" w:hAnsi="Calibri" w:cs="Calibri"/>
          <w:b/>
          <w:bCs/>
          <w:sz w:val="20"/>
          <w:szCs w:val="20"/>
        </w:rPr>
        <w:lastRenderedPageBreak/>
        <w:t>45111200-0</w:t>
      </w:r>
      <w:r w:rsidRPr="00120B59">
        <w:rPr>
          <w:rFonts w:ascii="Calibri" w:hAnsi="Calibri" w:cs="Calibri"/>
          <w:sz w:val="20"/>
          <w:szCs w:val="20"/>
        </w:rPr>
        <w:t xml:space="preserve"> -</w:t>
      </w:r>
      <w:r>
        <w:rPr>
          <w:rFonts w:ascii="Calibri" w:hAnsi="Calibri" w:cs="Calibri"/>
          <w:b/>
          <w:bCs/>
          <w:sz w:val="20"/>
          <w:szCs w:val="20"/>
        </w:rPr>
        <w:t xml:space="preserve">  </w:t>
      </w:r>
      <w:r w:rsidRPr="00120B59">
        <w:rPr>
          <w:rFonts w:ascii="Calibri" w:hAnsi="Calibri" w:cs="Calibri"/>
          <w:sz w:val="20"/>
          <w:szCs w:val="20"/>
        </w:rPr>
        <w:t>Roboty w zakresie przygotowania terenu pod budowę i roboty ziemne</w:t>
      </w:r>
    </w:p>
    <w:p w14:paraId="6ED520F3" w14:textId="77777777" w:rsidR="00FE10A8" w:rsidRDefault="00FE10A8" w:rsidP="00FE10A8">
      <w:pPr>
        <w:pStyle w:val="Akapitzlist"/>
        <w:spacing w:after="0"/>
        <w:ind w:left="2127" w:hanging="1418"/>
        <w:rPr>
          <w:rFonts w:ascii="Calibri" w:hAnsi="Calibri" w:cs="Calibri"/>
          <w:sz w:val="20"/>
          <w:szCs w:val="20"/>
        </w:rPr>
      </w:pPr>
      <w:r w:rsidRPr="00120B59">
        <w:rPr>
          <w:rFonts w:ascii="Calibri" w:hAnsi="Calibri" w:cs="Calibri"/>
          <w:b/>
          <w:bCs/>
          <w:sz w:val="20"/>
          <w:szCs w:val="20"/>
        </w:rPr>
        <w:t>45111300-1</w:t>
      </w:r>
      <w:r>
        <w:rPr>
          <w:rFonts w:ascii="Calibri" w:hAnsi="Calibri" w:cs="Calibri"/>
          <w:sz w:val="20"/>
          <w:szCs w:val="20"/>
        </w:rPr>
        <w:t xml:space="preserve"> -  </w:t>
      </w:r>
      <w:r w:rsidRPr="00120B59">
        <w:rPr>
          <w:rFonts w:ascii="Calibri" w:hAnsi="Calibri" w:cs="Calibri"/>
          <w:sz w:val="20"/>
          <w:szCs w:val="20"/>
        </w:rPr>
        <w:t>Roboty rozbiórkowe</w:t>
      </w:r>
    </w:p>
    <w:p w14:paraId="015DF19C" w14:textId="77777777" w:rsidR="00FE10A8" w:rsidRPr="00120B59" w:rsidRDefault="00FE10A8" w:rsidP="00FE10A8">
      <w:pPr>
        <w:pStyle w:val="Akapitzlist"/>
        <w:spacing w:after="0"/>
        <w:ind w:left="2127" w:hanging="1418"/>
        <w:rPr>
          <w:rFonts w:ascii="Calibri" w:hAnsi="Calibri" w:cs="Calibri"/>
          <w:sz w:val="20"/>
          <w:szCs w:val="20"/>
        </w:rPr>
      </w:pPr>
      <w:r w:rsidRPr="004F72CC">
        <w:rPr>
          <w:rFonts w:ascii="Calibri" w:hAnsi="Calibri" w:cs="Calibri"/>
          <w:b/>
          <w:bCs/>
          <w:sz w:val="20"/>
          <w:szCs w:val="20"/>
        </w:rPr>
        <w:t>45233140-2</w:t>
      </w:r>
      <w:r>
        <w:rPr>
          <w:rFonts w:ascii="Calibri" w:hAnsi="Calibri" w:cs="Calibri"/>
          <w:sz w:val="20"/>
          <w:szCs w:val="20"/>
        </w:rPr>
        <w:t xml:space="preserve"> -  </w:t>
      </w:r>
      <w:r w:rsidRPr="004F72CC">
        <w:rPr>
          <w:rFonts w:ascii="Calibri" w:hAnsi="Calibri" w:cs="Calibri"/>
          <w:sz w:val="20"/>
          <w:szCs w:val="20"/>
        </w:rPr>
        <w:t>Roboty drogowego</w:t>
      </w:r>
    </w:p>
    <w:p w14:paraId="1F76F13B" w14:textId="77777777" w:rsidR="006A18D3" w:rsidRPr="00AC63F1" w:rsidRDefault="006A18D3" w:rsidP="005B7474">
      <w:pPr>
        <w:numPr>
          <w:ilvl w:val="0"/>
          <w:numId w:val="109"/>
        </w:numPr>
        <w:suppressAutoHyphens/>
        <w:spacing w:before="120"/>
        <w:ind w:left="426" w:hanging="284"/>
        <w:jc w:val="left"/>
        <w:rPr>
          <w:rFonts w:ascii="Calibri" w:hAnsi="Calibri" w:cs="Calibri"/>
          <w:b/>
          <w:bCs/>
          <w:kern w:val="1"/>
          <w:sz w:val="20"/>
          <w:szCs w:val="20"/>
        </w:rPr>
      </w:pPr>
      <w:r w:rsidRPr="00AC63F1">
        <w:rPr>
          <w:rFonts w:ascii="Calibri" w:hAnsi="Calibri" w:cs="Calibri"/>
          <w:b/>
          <w:bCs/>
          <w:kern w:val="1"/>
          <w:sz w:val="20"/>
          <w:szCs w:val="20"/>
        </w:rPr>
        <w:t xml:space="preserve">Termin realizacji zamówienia: </w:t>
      </w:r>
    </w:p>
    <w:p w14:paraId="31112D1E" w14:textId="1FCA15E3" w:rsidR="00EA0B0F" w:rsidRPr="00EA0B0F" w:rsidRDefault="00EA0B0F" w:rsidP="005B7474">
      <w:pPr>
        <w:numPr>
          <w:ilvl w:val="1"/>
          <w:numId w:val="110"/>
        </w:numPr>
        <w:suppressAutoHyphens/>
        <w:autoSpaceDE w:val="0"/>
        <w:autoSpaceDN w:val="0"/>
        <w:adjustRightInd w:val="0"/>
        <w:spacing w:after="0"/>
        <w:ind w:left="567" w:hanging="425"/>
        <w:jc w:val="left"/>
        <w:rPr>
          <w:rFonts w:ascii="Calibri" w:hAnsi="Calibri" w:cs="Calibri"/>
          <w:b/>
          <w:bCs/>
          <w:sz w:val="20"/>
          <w:szCs w:val="20"/>
        </w:rPr>
      </w:pPr>
      <w:bookmarkStart w:id="57" w:name="_Toc462134269"/>
      <w:r w:rsidRPr="00AC63F1">
        <w:rPr>
          <w:rFonts w:ascii="Calibri" w:eastAsia="Calibri" w:hAnsi="Calibri" w:cs="Calibri"/>
          <w:sz w:val="20"/>
          <w:szCs w:val="20"/>
          <w:lang w:eastAsia="en-US"/>
        </w:rPr>
        <w:t>Termin</w:t>
      </w:r>
      <w:r w:rsidRPr="00EA0B0F">
        <w:rPr>
          <w:rFonts w:ascii="Calibri" w:hAnsi="Calibri" w:cs="Calibri"/>
          <w:sz w:val="20"/>
          <w:szCs w:val="20"/>
        </w:rPr>
        <w:t xml:space="preserve"> wykonania zamówienia: </w:t>
      </w:r>
      <w:r w:rsidRPr="00EA0B0F">
        <w:rPr>
          <w:rFonts w:ascii="Calibri" w:hAnsi="Calibri" w:cs="Calibri"/>
          <w:b/>
          <w:bCs/>
          <w:sz w:val="20"/>
          <w:szCs w:val="20"/>
        </w:rPr>
        <w:t xml:space="preserve">do </w:t>
      </w:r>
      <w:r w:rsidR="00FE10A8">
        <w:rPr>
          <w:rFonts w:ascii="Calibri" w:hAnsi="Calibri" w:cs="Calibri"/>
          <w:b/>
          <w:bCs/>
          <w:sz w:val="20"/>
          <w:szCs w:val="20"/>
        </w:rPr>
        <w:t>30</w:t>
      </w:r>
      <w:r w:rsidRPr="00EA0B0F">
        <w:rPr>
          <w:rFonts w:ascii="Calibri" w:hAnsi="Calibri" w:cs="Calibri"/>
          <w:b/>
          <w:bCs/>
          <w:sz w:val="20"/>
          <w:szCs w:val="20"/>
        </w:rPr>
        <w:t xml:space="preserve"> listopada 202</w:t>
      </w:r>
      <w:r w:rsidR="00FE10A8">
        <w:rPr>
          <w:rFonts w:ascii="Calibri" w:hAnsi="Calibri" w:cs="Calibri"/>
          <w:b/>
          <w:bCs/>
          <w:sz w:val="20"/>
          <w:szCs w:val="20"/>
        </w:rPr>
        <w:t>5</w:t>
      </w:r>
      <w:r w:rsidRPr="00EA0B0F">
        <w:rPr>
          <w:rFonts w:ascii="Calibri" w:hAnsi="Calibri" w:cs="Calibri"/>
          <w:b/>
          <w:bCs/>
          <w:sz w:val="20"/>
          <w:szCs w:val="20"/>
        </w:rPr>
        <w:t xml:space="preserve"> r.</w:t>
      </w:r>
    </w:p>
    <w:p w14:paraId="469566DF" w14:textId="77777777" w:rsidR="006A18D3" w:rsidRPr="00AC63F1" w:rsidRDefault="006A18D3" w:rsidP="005B7474">
      <w:pPr>
        <w:numPr>
          <w:ilvl w:val="1"/>
          <w:numId w:val="110"/>
        </w:numPr>
        <w:suppressAutoHyphens/>
        <w:autoSpaceDE w:val="0"/>
        <w:autoSpaceDN w:val="0"/>
        <w:adjustRightInd w:val="0"/>
        <w:spacing w:after="0"/>
        <w:ind w:left="567" w:hanging="425"/>
        <w:jc w:val="left"/>
        <w:rPr>
          <w:rFonts w:ascii="Calibri" w:eastAsia="Calibri" w:hAnsi="Calibri" w:cs="Calibri"/>
          <w:b/>
          <w:bCs/>
          <w:sz w:val="20"/>
          <w:szCs w:val="20"/>
          <w:lang w:eastAsia="en-US"/>
        </w:rPr>
      </w:pPr>
      <w:r w:rsidRPr="00AC63F1">
        <w:rPr>
          <w:rFonts w:ascii="Calibri" w:eastAsia="Calibri" w:hAnsi="Calibri" w:cs="Calibri"/>
          <w:sz w:val="20"/>
          <w:szCs w:val="20"/>
          <w:lang w:eastAsia="en-US"/>
        </w:rPr>
        <w:t xml:space="preserve">Wykonawca udzieli gwarancji jakości na przedmiot zamówienia na okres min. </w:t>
      </w:r>
      <w:r w:rsidRPr="00AC63F1">
        <w:rPr>
          <w:rFonts w:ascii="Calibri" w:eastAsia="Calibri" w:hAnsi="Calibri" w:cs="Calibri"/>
          <w:b/>
          <w:bCs/>
          <w:sz w:val="20"/>
          <w:szCs w:val="20"/>
          <w:lang w:eastAsia="en-US"/>
        </w:rPr>
        <w:t>36 miesięcy.</w:t>
      </w:r>
    </w:p>
    <w:p w14:paraId="6C986488" w14:textId="77777777" w:rsidR="006A18D3" w:rsidRPr="00AC63F1" w:rsidRDefault="006A18D3" w:rsidP="005B7474">
      <w:pPr>
        <w:numPr>
          <w:ilvl w:val="1"/>
          <w:numId w:val="110"/>
        </w:numPr>
        <w:suppressAutoHyphens/>
        <w:autoSpaceDE w:val="0"/>
        <w:autoSpaceDN w:val="0"/>
        <w:adjustRightInd w:val="0"/>
        <w:spacing w:after="160"/>
        <w:ind w:left="567" w:hanging="425"/>
        <w:jc w:val="left"/>
        <w:rPr>
          <w:rFonts w:ascii="Calibri" w:eastAsia="Calibri" w:hAnsi="Calibri" w:cs="Calibri"/>
          <w:b/>
          <w:sz w:val="20"/>
          <w:szCs w:val="20"/>
          <w:lang w:eastAsia="en-US"/>
        </w:rPr>
      </w:pPr>
      <w:r w:rsidRPr="00AC63F1">
        <w:rPr>
          <w:rFonts w:ascii="Calibri" w:eastAsia="Calibri" w:hAnsi="Calibri" w:cs="Calibri"/>
          <w:sz w:val="20"/>
          <w:szCs w:val="20"/>
          <w:lang w:eastAsia="en-US"/>
        </w:rPr>
        <w:t>Niezależnie od udzielonej gwarancji jakości na przedmiot zamówienia, Zamawiający będzie mógł dochodzić swoich praw na podstawie rękojmi za wady fizyczne przedmiotu umowy przez okres równy okresowi udzielonej gwarancji.</w:t>
      </w:r>
    </w:p>
    <w:p w14:paraId="2D55A859" w14:textId="77777777" w:rsidR="006A18D3" w:rsidRPr="00AC63F1" w:rsidRDefault="006A18D3" w:rsidP="005B7474">
      <w:pPr>
        <w:numPr>
          <w:ilvl w:val="0"/>
          <w:numId w:val="109"/>
        </w:numPr>
        <w:suppressAutoHyphens/>
        <w:spacing w:before="120"/>
        <w:ind w:left="567" w:hanging="210"/>
        <w:jc w:val="left"/>
        <w:rPr>
          <w:rFonts w:ascii="Calibri" w:hAnsi="Calibri" w:cs="Calibri"/>
          <w:b/>
          <w:bCs/>
          <w:kern w:val="1"/>
          <w:sz w:val="20"/>
          <w:szCs w:val="20"/>
        </w:rPr>
      </w:pPr>
      <w:bookmarkStart w:id="58" w:name="_Toc471336837"/>
      <w:bookmarkStart w:id="59" w:name="_Toc446361892"/>
      <w:bookmarkEnd w:id="57"/>
      <w:r w:rsidRPr="00AC63F1">
        <w:rPr>
          <w:rFonts w:ascii="Calibri" w:hAnsi="Calibri" w:cs="Calibri"/>
          <w:b/>
          <w:bCs/>
          <w:kern w:val="1"/>
          <w:sz w:val="20"/>
          <w:szCs w:val="20"/>
        </w:rPr>
        <w:t>Informacje Podstawowe</w:t>
      </w:r>
      <w:bookmarkEnd w:id="58"/>
      <w:bookmarkEnd w:id="59"/>
    </w:p>
    <w:p w14:paraId="4A282A62" w14:textId="77777777" w:rsidR="006A18D3" w:rsidRPr="00AC63F1" w:rsidRDefault="006A18D3" w:rsidP="005B7474">
      <w:pPr>
        <w:keepNext/>
        <w:numPr>
          <w:ilvl w:val="1"/>
          <w:numId w:val="101"/>
        </w:numPr>
        <w:suppressAutoHyphens/>
        <w:spacing w:before="120"/>
        <w:ind w:left="567" w:hanging="425"/>
        <w:jc w:val="left"/>
        <w:outlineLvl w:val="2"/>
        <w:rPr>
          <w:rFonts w:ascii="Calibri" w:hAnsi="Calibri" w:cs="Calibri"/>
          <w:b/>
          <w:bCs/>
          <w:sz w:val="20"/>
          <w:szCs w:val="20"/>
        </w:rPr>
      </w:pPr>
      <w:bookmarkStart w:id="60" w:name="_Toc446361893"/>
      <w:bookmarkStart w:id="61" w:name="_Toc187819838"/>
      <w:bookmarkStart w:id="62" w:name="_Toc188777533"/>
      <w:bookmarkStart w:id="63" w:name="_Toc471336838"/>
      <w:r w:rsidRPr="00AC63F1">
        <w:rPr>
          <w:rFonts w:ascii="Calibri" w:hAnsi="Calibri" w:cs="Calibri"/>
          <w:b/>
          <w:bCs/>
          <w:sz w:val="20"/>
          <w:szCs w:val="20"/>
        </w:rPr>
        <w:t xml:space="preserve">Miejsce realizacji </w:t>
      </w:r>
      <w:bookmarkEnd w:id="60"/>
      <w:r w:rsidRPr="00AC63F1">
        <w:rPr>
          <w:rFonts w:ascii="Calibri" w:hAnsi="Calibri" w:cs="Calibri"/>
          <w:b/>
          <w:bCs/>
          <w:sz w:val="20"/>
          <w:szCs w:val="20"/>
        </w:rPr>
        <w:t>zamówienia</w:t>
      </w:r>
    </w:p>
    <w:p w14:paraId="630C1BC1" w14:textId="2DDCDF8F" w:rsidR="007E7D95" w:rsidRPr="00811829" w:rsidRDefault="00811829" w:rsidP="005B7474">
      <w:pPr>
        <w:pStyle w:val="Akapitzlist"/>
        <w:numPr>
          <w:ilvl w:val="0"/>
          <w:numId w:val="143"/>
        </w:numPr>
        <w:suppressAutoHyphens/>
        <w:spacing w:after="0"/>
        <w:ind w:left="851" w:hanging="284"/>
        <w:rPr>
          <w:rFonts w:ascii="Calibri" w:hAnsi="Calibri" w:cs="Calibri"/>
          <w:sz w:val="20"/>
          <w:szCs w:val="20"/>
        </w:rPr>
      </w:pPr>
      <w:r>
        <w:rPr>
          <w:rFonts w:ascii="Calibri" w:hAnsi="Calibri" w:cs="Calibri"/>
          <w:sz w:val="20"/>
          <w:szCs w:val="20"/>
        </w:rPr>
        <w:t>s</w:t>
      </w:r>
      <w:r w:rsidRPr="00811829">
        <w:rPr>
          <w:rFonts w:ascii="Calibri" w:hAnsi="Calibri" w:cs="Calibri"/>
          <w:sz w:val="20"/>
          <w:szCs w:val="20"/>
        </w:rPr>
        <w:t xml:space="preserve">ieć wodociągowa: </w:t>
      </w:r>
      <w:r w:rsidR="0076741A" w:rsidRPr="00811829">
        <w:rPr>
          <w:rFonts w:ascii="Calibri" w:hAnsi="Calibri" w:cs="Calibri"/>
          <w:sz w:val="20"/>
          <w:szCs w:val="20"/>
        </w:rPr>
        <w:t xml:space="preserve">Miasto Dębica ul. </w:t>
      </w:r>
      <w:r w:rsidR="007E7D95" w:rsidRPr="00811829">
        <w:rPr>
          <w:rFonts w:ascii="Calibri" w:hAnsi="Calibri" w:cs="Calibri"/>
          <w:sz w:val="20"/>
          <w:szCs w:val="20"/>
        </w:rPr>
        <w:t>Słoneczna i Chłodnicza</w:t>
      </w:r>
      <w:r w:rsidR="0060137E" w:rsidRPr="00811829">
        <w:rPr>
          <w:rFonts w:ascii="Calibri" w:hAnsi="Calibri" w:cs="Calibri"/>
          <w:sz w:val="20"/>
          <w:szCs w:val="20"/>
        </w:rPr>
        <w:t xml:space="preserve">, </w:t>
      </w:r>
      <w:r w:rsidR="007E7D95" w:rsidRPr="00811829">
        <w:rPr>
          <w:rFonts w:ascii="Calibri" w:hAnsi="Calibri" w:cs="Calibri"/>
          <w:sz w:val="20"/>
          <w:szCs w:val="20"/>
        </w:rPr>
        <w:t>obręb ewidencyjny 001, numery działek:</w:t>
      </w:r>
    </w:p>
    <w:p w14:paraId="639728EE" w14:textId="77777777" w:rsidR="007E7D95" w:rsidRDefault="007E7D95" w:rsidP="00DA6D5E">
      <w:pPr>
        <w:suppressAutoHyphens/>
        <w:spacing w:after="0"/>
        <w:ind w:left="567" w:firstLine="0"/>
        <w:rPr>
          <w:rFonts w:ascii="Calibri" w:hAnsi="Calibri" w:cs="Calibri"/>
          <w:sz w:val="20"/>
          <w:szCs w:val="20"/>
        </w:rPr>
      </w:pPr>
    </w:p>
    <w:tbl>
      <w:tblPr>
        <w:tblW w:w="0" w:type="auto"/>
        <w:tblInd w:w="522" w:type="dxa"/>
        <w:tblCellMar>
          <w:left w:w="70" w:type="dxa"/>
          <w:right w:w="70" w:type="dxa"/>
        </w:tblCellMar>
        <w:tblLook w:val="04A0" w:firstRow="1" w:lastRow="0" w:firstColumn="1" w:lastColumn="0" w:noHBand="0" w:noVBand="1"/>
      </w:tblPr>
      <w:tblGrid>
        <w:gridCol w:w="522"/>
        <w:gridCol w:w="623"/>
        <w:gridCol w:w="146"/>
        <w:gridCol w:w="592"/>
        <w:gridCol w:w="713"/>
        <w:gridCol w:w="725"/>
        <w:gridCol w:w="522"/>
        <w:gridCol w:w="343"/>
        <w:gridCol w:w="343"/>
        <w:gridCol w:w="343"/>
        <w:gridCol w:w="343"/>
        <w:gridCol w:w="343"/>
        <w:gridCol w:w="623"/>
        <w:gridCol w:w="623"/>
        <w:gridCol w:w="623"/>
      </w:tblGrid>
      <w:tr w:rsidR="00811829" w:rsidRPr="007E7D95" w14:paraId="2849C63C" w14:textId="77777777" w:rsidTr="0016480A">
        <w:trPr>
          <w:trHeight w:val="324"/>
        </w:trPr>
        <w:tc>
          <w:tcPr>
            <w:tcW w:w="52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E47A56C" w14:textId="77777777" w:rsidR="00811829" w:rsidRPr="007E7D95" w:rsidRDefault="00811829" w:rsidP="007E7D95">
            <w:pPr>
              <w:spacing w:after="0"/>
              <w:ind w:left="0" w:firstLine="0"/>
              <w:jc w:val="center"/>
              <w:rPr>
                <w:rFonts w:ascii="Calibri" w:hAnsi="Calibri" w:cs="Calibri"/>
                <w:color w:val="000000"/>
                <w:sz w:val="20"/>
                <w:szCs w:val="20"/>
                <w:lang w:eastAsia="pl-PL"/>
              </w:rPr>
            </w:pPr>
            <w:bookmarkStart w:id="64" w:name="_Toc188145718"/>
            <w:bookmarkStart w:id="65" w:name="_Toc188777539"/>
            <w:bookmarkStart w:id="66" w:name="_Toc471336840"/>
            <w:bookmarkEnd w:id="61"/>
            <w:bookmarkEnd w:id="62"/>
            <w:bookmarkEnd w:id="63"/>
            <w:r w:rsidRPr="007E7D95">
              <w:rPr>
                <w:rFonts w:ascii="Calibri" w:hAnsi="Calibri" w:cs="Calibri"/>
                <w:color w:val="000000"/>
                <w:sz w:val="20"/>
                <w:szCs w:val="20"/>
                <w:lang w:eastAsia="pl-PL"/>
              </w:rPr>
              <w:t>24/9</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DA1F7C1"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54/16</w:t>
            </w:r>
          </w:p>
        </w:tc>
        <w:tc>
          <w:tcPr>
            <w:tcW w:w="0" w:type="auto"/>
            <w:tcBorders>
              <w:top w:val="single" w:sz="4" w:space="0" w:color="auto"/>
              <w:left w:val="nil"/>
              <w:bottom w:val="single" w:sz="8" w:space="0" w:color="auto"/>
              <w:right w:val="nil"/>
            </w:tcBorders>
          </w:tcPr>
          <w:p w14:paraId="29624951" w14:textId="77777777" w:rsidR="00811829" w:rsidRPr="007E7D95" w:rsidRDefault="00811829" w:rsidP="007E7D95">
            <w:pPr>
              <w:spacing w:after="0"/>
              <w:ind w:left="0" w:firstLine="0"/>
              <w:jc w:val="center"/>
              <w:rPr>
                <w:rFonts w:ascii="Calibri" w:hAnsi="Calibri" w:cs="Calibri"/>
                <w:color w:val="000000"/>
                <w:sz w:val="20"/>
                <w:szCs w:val="20"/>
                <w:lang w:eastAsia="pl-PL"/>
              </w:rPr>
            </w:pPr>
          </w:p>
        </w:tc>
        <w:tc>
          <w:tcPr>
            <w:tcW w:w="592" w:type="dxa"/>
            <w:tcBorders>
              <w:top w:val="single" w:sz="4" w:space="0" w:color="auto"/>
              <w:left w:val="nil"/>
              <w:bottom w:val="single" w:sz="8" w:space="0" w:color="auto"/>
              <w:right w:val="single" w:sz="4" w:space="0" w:color="auto"/>
            </w:tcBorders>
            <w:shd w:val="clear" w:color="auto" w:fill="auto"/>
            <w:noWrap/>
            <w:vAlign w:val="center"/>
            <w:hideMark/>
          </w:tcPr>
          <w:p w14:paraId="19AA6096" w14:textId="0DE1C57F" w:rsidR="00811829" w:rsidRPr="007E7D95" w:rsidRDefault="00811829" w:rsidP="0016480A">
            <w:pPr>
              <w:spacing w:after="0"/>
              <w:ind w:left="-41" w:firstLine="0"/>
              <w:rPr>
                <w:rFonts w:ascii="Calibri" w:hAnsi="Calibri" w:cs="Calibri"/>
                <w:color w:val="000000"/>
                <w:sz w:val="20"/>
                <w:szCs w:val="20"/>
                <w:lang w:eastAsia="pl-PL"/>
              </w:rPr>
            </w:pPr>
            <w:r w:rsidRPr="007E7D95">
              <w:rPr>
                <w:rFonts w:ascii="Calibri" w:hAnsi="Calibri" w:cs="Calibri"/>
                <w:color w:val="000000"/>
                <w:sz w:val="20"/>
                <w:szCs w:val="20"/>
                <w:lang w:eastAsia="pl-PL"/>
              </w:rPr>
              <w:t>109/6</w:t>
            </w:r>
          </w:p>
        </w:tc>
        <w:tc>
          <w:tcPr>
            <w:tcW w:w="713" w:type="dxa"/>
            <w:tcBorders>
              <w:top w:val="single" w:sz="4" w:space="0" w:color="auto"/>
              <w:left w:val="nil"/>
              <w:bottom w:val="single" w:sz="8" w:space="0" w:color="auto"/>
              <w:right w:val="single" w:sz="4" w:space="0" w:color="auto"/>
            </w:tcBorders>
            <w:shd w:val="clear" w:color="auto" w:fill="auto"/>
            <w:noWrap/>
            <w:vAlign w:val="center"/>
            <w:hideMark/>
          </w:tcPr>
          <w:p w14:paraId="38481A2F"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112/7</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1213FB0"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112/11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39508C6"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87/1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77E527E"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42F9F50"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1FF9D7F"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64</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649FE61"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65</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FB0C926"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66</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C217EAA"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109/7</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C04FAA6"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109/8</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610A9AA"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109/9</w:t>
            </w:r>
          </w:p>
        </w:tc>
      </w:tr>
    </w:tbl>
    <w:p w14:paraId="54DEC8CF" w14:textId="6656609F" w:rsidR="00811829" w:rsidRDefault="00B0324D" w:rsidP="00811829">
      <w:pPr>
        <w:suppressAutoHyphens/>
        <w:spacing w:after="0"/>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p>
    <w:p w14:paraId="2D006321" w14:textId="145FFAC6" w:rsidR="00B0324D" w:rsidRDefault="00B0324D" w:rsidP="00811829">
      <w:pPr>
        <w:suppressAutoHyphens/>
        <w:spacing w:after="0"/>
        <w:rPr>
          <w:rFonts w:ascii="Calibri" w:hAnsi="Calibri" w:cs="Calibri"/>
          <w:sz w:val="20"/>
          <w:szCs w:val="20"/>
        </w:rPr>
      </w:pPr>
      <w:r>
        <w:rPr>
          <w:rFonts w:ascii="Calibri" w:hAnsi="Calibri" w:cs="Calibri"/>
          <w:b/>
          <w:bCs/>
          <w:sz w:val="20"/>
          <w:szCs w:val="20"/>
        </w:rPr>
        <w:tab/>
      </w:r>
      <w:r>
        <w:rPr>
          <w:rFonts w:ascii="Calibri" w:hAnsi="Calibri" w:cs="Calibri"/>
          <w:b/>
          <w:bCs/>
          <w:sz w:val="20"/>
          <w:szCs w:val="20"/>
        </w:rPr>
        <w:tab/>
      </w:r>
      <w:r w:rsidRPr="00B0324D">
        <w:rPr>
          <w:rFonts w:ascii="Calibri" w:hAnsi="Calibri" w:cs="Calibri"/>
          <w:sz w:val="20"/>
          <w:szCs w:val="20"/>
        </w:rPr>
        <w:t>Działki stanowią:  drogi, chodniki i teren zielony</w:t>
      </w:r>
      <w:r>
        <w:rPr>
          <w:rFonts w:ascii="Calibri" w:hAnsi="Calibri" w:cs="Calibri"/>
          <w:sz w:val="20"/>
          <w:szCs w:val="20"/>
        </w:rPr>
        <w:t>.</w:t>
      </w:r>
    </w:p>
    <w:p w14:paraId="230705C9" w14:textId="77777777" w:rsidR="00B0324D" w:rsidRPr="00B0324D" w:rsidRDefault="00B0324D" w:rsidP="00811829">
      <w:pPr>
        <w:suppressAutoHyphens/>
        <w:spacing w:after="0"/>
        <w:rPr>
          <w:rFonts w:ascii="Calibri" w:hAnsi="Calibri" w:cs="Calibri"/>
          <w:sz w:val="20"/>
          <w:szCs w:val="20"/>
        </w:rPr>
      </w:pPr>
    </w:p>
    <w:p w14:paraId="6F8A2F9D" w14:textId="7828F2B0" w:rsidR="00811829" w:rsidRPr="004741CE" w:rsidRDefault="00811829" w:rsidP="005B7474">
      <w:pPr>
        <w:pStyle w:val="Akapitzlist"/>
        <w:numPr>
          <w:ilvl w:val="0"/>
          <w:numId w:val="143"/>
        </w:numPr>
        <w:suppressAutoHyphens/>
        <w:spacing w:after="0"/>
        <w:ind w:left="851" w:hanging="284"/>
        <w:rPr>
          <w:rFonts w:ascii="Calibri" w:hAnsi="Calibri" w:cs="Calibri"/>
          <w:b/>
          <w:bCs/>
          <w:sz w:val="20"/>
          <w:szCs w:val="20"/>
        </w:rPr>
      </w:pPr>
      <w:r w:rsidRPr="004741CE">
        <w:rPr>
          <w:rFonts w:ascii="Calibri" w:hAnsi="Calibri" w:cs="Calibri"/>
          <w:sz w:val="20"/>
          <w:szCs w:val="20"/>
        </w:rPr>
        <w:t>przyłącza wodociągowe: Miasto Dębica ul. Słoneczna i Chłodnicza, obręb ewidencyjny 001, numery działek</w:t>
      </w:r>
      <w:r w:rsidR="00B26B59" w:rsidRPr="004741CE">
        <w:rPr>
          <w:rFonts w:ascii="Calibri" w:hAnsi="Calibri" w:cs="Calibri"/>
          <w:sz w:val="20"/>
          <w:szCs w:val="20"/>
        </w:rPr>
        <w:t>:</w:t>
      </w:r>
    </w:p>
    <w:p w14:paraId="190BF000" w14:textId="77777777" w:rsidR="00214E2D" w:rsidRPr="004741CE" w:rsidRDefault="00214E2D" w:rsidP="00214E2D">
      <w:pPr>
        <w:pStyle w:val="Akapitzlist"/>
        <w:suppressAutoHyphens/>
        <w:spacing w:after="0"/>
        <w:ind w:left="851" w:firstLine="0"/>
        <w:rPr>
          <w:rFonts w:ascii="Calibri" w:hAnsi="Calibri" w:cs="Calibri"/>
          <w:b/>
          <w:bCs/>
          <w:sz w:val="20"/>
          <w:szCs w:val="20"/>
        </w:rPr>
      </w:pPr>
    </w:p>
    <w:tbl>
      <w:tblPr>
        <w:tblStyle w:val="Tabela-Siatka"/>
        <w:tblW w:w="0" w:type="auto"/>
        <w:tblInd w:w="567" w:type="dxa"/>
        <w:tblLook w:val="04A0" w:firstRow="1" w:lastRow="0" w:firstColumn="1" w:lastColumn="0" w:noHBand="0" w:noVBand="1"/>
      </w:tblPr>
      <w:tblGrid>
        <w:gridCol w:w="699"/>
        <w:gridCol w:w="801"/>
        <w:gridCol w:w="699"/>
        <w:gridCol w:w="801"/>
        <w:gridCol w:w="598"/>
        <w:gridCol w:w="699"/>
        <w:gridCol w:w="598"/>
        <w:gridCol w:w="598"/>
        <w:gridCol w:w="801"/>
        <w:gridCol w:w="699"/>
        <w:gridCol w:w="699"/>
        <w:gridCol w:w="801"/>
      </w:tblGrid>
      <w:tr w:rsidR="004741CE" w14:paraId="02BBA1F8" w14:textId="7397B0A7" w:rsidTr="004741CE">
        <w:trPr>
          <w:trHeight w:val="293"/>
        </w:trPr>
        <w:tc>
          <w:tcPr>
            <w:tcW w:w="655" w:type="dxa"/>
          </w:tcPr>
          <w:p w14:paraId="1AA32920" w14:textId="1DFF4202" w:rsidR="004741CE" w:rsidRPr="004741CE" w:rsidRDefault="004741CE" w:rsidP="004741CE">
            <w:pPr>
              <w:pStyle w:val="Akapitzlist"/>
              <w:suppressAutoHyphens/>
              <w:spacing w:after="0"/>
              <w:ind w:left="0" w:firstLine="0"/>
              <w:jc w:val="center"/>
              <w:rPr>
                <w:rFonts w:ascii="Calibri" w:hAnsi="Calibri" w:cs="Calibri"/>
                <w:sz w:val="20"/>
                <w:szCs w:val="20"/>
              </w:rPr>
            </w:pPr>
            <w:r w:rsidRPr="004741CE">
              <w:rPr>
                <w:rFonts w:ascii="Calibri" w:hAnsi="Calibri" w:cs="Calibri"/>
                <w:sz w:val="20"/>
                <w:szCs w:val="20"/>
              </w:rPr>
              <w:t>38</w:t>
            </w:r>
          </w:p>
        </w:tc>
        <w:tc>
          <w:tcPr>
            <w:tcW w:w="656" w:type="dxa"/>
          </w:tcPr>
          <w:p w14:paraId="006D811A" w14:textId="1DA75AE8" w:rsidR="004741CE" w:rsidRPr="004741CE" w:rsidRDefault="004741CE" w:rsidP="004741CE">
            <w:pPr>
              <w:pStyle w:val="Akapitzlist"/>
              <w:suppressAutoHyphens/>
              <w:spacing w:after="0"/>
              <w:ind w:left="0" w:firstLine="0"/>
              <w:jc w:val="center"/>
              <w:rPr>
                <w:rFonts w:ascii="Calibri" w:hAnsi="Calibri" w:cs="Calibri"/>
                <w:sz w:val="20"/>
                <w:szCs w:val="20"/>
              </w:rPr>
            </w:pPr>
            <w:r w:rsidRPr="004741CE">
              <w:rPr>
                <w:rFonts w:ascii="Calibri" w:hAnsi="Calibri" w:cs="Calibri"/>
                <w:sz w:val="20"/>
                <w:szCs w:val="20"/>
              </w:rPr>
              <w:t>39</w:t>
            </w:r>
          </w:p>
        </w:tc>
        <w:tc>
          <w:tcPr>
            <w:tcW w:w="656" w:type="dxa"/>
          </w:tcPr>
          <w:p w14:paraId="03FE7912" w14:textId="06B55D71"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40</w:t>
            </w:r>
          </w:p>
        </w:tc>
        <w:tc>
          <w:tcPr>
            <w:tcW w:w="655" w:type="dxa"/>
          </w:tcPr>
          <w:p w14:paraId="54776AFA" w14:textId="662880EC"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41</w:t>
            </w:r>
          </w:p>
        </w:tc>
        <w:tc>
          <w:tcPr>
            <w:tcW w:w="747" w:type="dxa"/>
          </w:tcPr>
          <w:p w14:paraId="044FCA14" w14:textId="1F64C35E"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42/1</w:t>
            </w:r>
          </w:p>
        </w:tc>
        <w:tc>
          <w:tcPr>
            <w:tcW w:w="747" w:type="dxa"/>
          </w:tcPr>
          <w:p w14:paraId="04081FE9" w14:textId="1650CFB0"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43/1</w:t>
            </w:r>
          </w:p>
        </w:tc>
        <w:tc>
          <w:tcPr>
            <w:tcW w:w="747" w:type="dxa"/>
          </w:tcPr>
          <w:p w14:paraId="46BCDB6D" w14:textId="1B97356D"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54/8</w:t>
            </w:r>
          </w:p>
        </w:tc>
        <w:tc>
          <w:tcPr>
            <w:tcW w:w="747" w:type="dxa"/>
          </w:tcPr>
          <w:p w14:paraId="563ABDC3" w14:textId="40AFC38A"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44/1</w:t>
            </w:r>
          </w:p>
        </w:tc>
        <w:tc>
          <w:tcPr>
            <w:tcW w:w="799" w:type="dxa"/>
          </w:tcPr>
          <w:p w14:paraId="268EC186" w14:textId="12857CC0"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54/11</w:t>
            </w:r>
          </w:p>
        </w:tc>
        <w:tc>
          <w:tcPr>
            <w:tcW w:w="799" w:type="dxa"/>
          </w:tcPr>
          <w:p w14:paraId="4DA309CB" w14:textId="7D33C607"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54/16</w:t>
            </w:r>
          </w:p>
        </w:tc>
        <w:tc>
          <w:tcPr>
            <w:tcW w:w="689" w:type="dxa"/>
          </w:tcPr>
          <w:p w14:paraId="2B05821A" w14:textId="5062D511"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56/2</w:t>
            </w:r>
          </w:p>
        </w:tc>
        <w:tc>
          <w:tcPr>
            <w:tcW w:w="596" w:type="dxa"/>
          </w:tcPr>
          <w:p w14:paraId="1D60E33E" w14:textId="2C8C85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60</w:t>
            </w:r>
          </w:p>
        </w:tc>
      </w:tr>
      <w:tr w:rsidR="004741CE" w14:paraId="0AFFF1D5" w14:textId="77777777" w:rsidTr="004741CE">
        <w:trPr>
          <w:trHeight w:val="293"/>
        </w:trPr>
        <w:tc>
          <w:tcPr>
            <w:tcW w:w="655" w:type="dxa"/>
          </w:tcPr>
          <w:p w14:paraId="758DE3C8" w14:textId="43B16918"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61</w:t>
            </w:r>
          </w:p>
        </w:tc>
        <w:tc>
          <w:tcPr>
            <w:tcW w:w="656" w:type="dxa"/>
          </w:tcPr>
          <w:p w14:paraId="5F687434" w14:textId="5742CCDB"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62</w:t>
            </w:r>
          </w:p>
        </w:tc>
        <w:tc>
          <w:tcPr>
            <w:tcW w:w="656" w:type="dxa"/>
          </w:tcPr>
          <w:p w14:paraId="453ED52B" w14:textId="4AE9BCC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64</w:t>
            </w:r>
          </w:p>
        </w:tc>
        <w:tc>
          <w:tcPr>
            <w:tcW w:w="655" w:type="dxa"/>
          </w:tcPr>
          <w:p w14:paraId="1684AA24" w14:textId="1A396E96"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65</w:t>
            </w:r>
          </w:p>
        </w:tc>
        <w:tc>
          <w:tcPr>
            <w:tcW w:w="747" w:type="dxa"/>
          </w:tcPr>
          <w:p w14:paraId="7A7FE08B" w14:textId="40AC7EF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66</w:t>
            </w:r>
          </w:p>
        </w:tc>
        <w:tc>
          <w:tcPr>
            <w:tcW w:w="747" w:type="dxa"/>
          </w:tcPr>
          <w:p w14:paraId="16D640EA" w14:textId="2D595E4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87/3</w:t>
            </w:r>
          </w:p>
        </w:tc>
        <w:tc>
          <w:tcPr>
            <w:tcW w:w="747" w:type="dxa"/>
          </w:tcPr>
          <w:p w14:paraId="348513C5" w14:textId="00945983"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87/4</w:t>
            </w:r>
          </w:p>
        </w:tc>
        <w:tc>
          <w:tcPr>
            <w:tcW w:w="747" w:type="dxa"/>
          </w:tcPr>
          <w:p w14:paraId="70544055" w14:textId="0ABB85C8"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87/5</w:t>
            </w:r>
          </w:p>
        </w:tc>
        <w:tc>
          <w:tcPr>
            <w:tcW w:w="799" w:type="dxa"/>
          </w:tcPr>
          <w:p w14:paraId="6B34FFED" w14:textId="2B1D282E"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87/6</w:t>
            </w:r>
          </w:p>
        </w:tc>
        <w:tc>
          <w:tcPr>
            <w:tcW w:w="799" w:type="dxa"/>
          </w:tcPr>
          <w:p w14:paraId="6B4B1B75" w14:textId="79572F3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87/7</w:t>
            </w:r>
          </w:p>
        </w:tc>
        <w:tc>
          <w:tcPr>
            <w:tcW w:w="689" w:type="dxa"/>
          </w:tcPr>
          <w:p w14:paraId="3B695B27" w14:textId="10216838"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109/6</w:t>
            </w:r>
          </w:p>
        </w:tc>
        <w:tc>
          <w:tcPr>
            <w:tcW w:w="596" w:type="dxa"/>
          </w:tcPr>
          <w:p w14:paraId="53DAC68D" w14:textId="7F2B4DFE"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88</w:t>
            </w:r>
          </w:p>
        </w:tc>
      </w:tr>
      <w:tr w:rsidR="004741CE" w14:paraId="24276E06" w14:textId="77777777" w:rsidTr="004741CE">
        <w:trPr>
          <w:trHeight w:val="293"/>
        </w:trPr>
        <w:tc>
          <w:tcPr>
            <w:tcW w:w="655" w:type="dxa"/>
          </w:tcPr>
          <w:p w14:paraId="500D44E9" w14:textId="3D227FE5"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103</w:t>
            </w:r>
          </w:p>
        </w:tc>
        <w:tc>
          <w:tcPr>
            <w:tcW w:w="656" w:type="dxa"/>
            <w:tcBorders>
              <w:bottom w:val="single" w:sz="4" w:space="0" w:color="auto"/>
            </w:tcBorders>
          </w:tcPr>
          <w:p w14:paraId="281970B1" w14:textId="7DA5E2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100/1</w:t>
            </w:r>
          </w:p>
        </w:tc>
        <w:tc>
          <w:tcPr>
            <w:tcW w:w="656" w:type="dxa"/>
            <w:tcBorders>
              <w:bottom w:val="single" w:sz="4" w:space="0" w:color="auto"/>
            </w:tcBorders>
          </w:tcPr>
          <w:p w14:paraId="73050C2A" w14:textId="5744C58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100/2</w:t>
            </w:r>
          </w:p>
        </w:tc>
        <w:tc>
          <w:tcPr>
            <w:tcW w:w="655" w:type="dxa"/>
            <w:tcBorders>
              <w:bottom w:val="single" w:sz="4" w:space="0" w:color="auto"/>
            </w:tcBorders>
          </w:tcPr>
          <w:p w14:paraId="23B0AD9B" w14:textId="57A39073"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104</w:t>
            </w:r>
          </w:p>
        </w:tc>
        <w:tc>
          <w:tcPr>
            <w:tcW w:w="747" w:type="dxa"/>
            <w:tcBorders>
              <w:bottom w:val="single" w:sz="4" w:space="0" w:color="auto"/>
            </w:tcBorders>
          </w:tcPr>
          <w:p w14:paraId="4C00E102" w14:textId="0634A812"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105</w:t>
            </w:r>
          </w:p>
        </w:tc>
        <w:tc>
          <w:tcPr>
            <w:tcW w:w="747" w:type="dxa"/>
            <w:tcBorders>
              <w:bottom w:val="single" w:sz="4" w:space="0" w:color="auto"/>
            </w:tcBorders>
          </w:tcPr>
          <w:p w14:paraId="58C4F16D" w14:textId="54BF33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106</w:t>
            </w:r>
          </w:p>
        </w:tc>
        <w:tc>
          <w:tcPr>
            <w:tcW w:w="747" w:type="dxa"/>
            <w:tcBorders>
              <w:bottom w:val="single" w:sz="4" w:space="0" w:color="auto"/>
            </w:tcBorders>
          </w:tcPr>
          <w:p w14:paraId="166ECB6D" w14:textId="1BEBAD63"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107</w:t>
            </w:r>
          </w:p>
        </w:tc>
        <w:tc>
          <w:tcPr>
            <w:tcW w:w="747" w:type="dxa"/>
            <w:tcBorders>
              <w:bottom w:val="single" w:sz="4" w:space="0" w:color="auto"/>
            </w:tcBorders>
          </w:tcPr>
          <w:p w14:paraId="337ECC7F" w14:textId="2582730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108</w:t>
            </w:r>
          </w:p>
        </w:tc>
        <w:tc>
          <w:tcPr>
            <w:tcW w:w="799" w:type="dxa"/>
            <w:tcBorders>
              <w:bottom w:val="single" w:sz="4" w:space="0" w:color="auto"/>
            </w:tcBorders>
          </w:tcPr>
          <w:p w14:paraId="2277EAF2" w14:textId="174D20A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109/11</w:t>
            </w:r>
          </w:p>
        </w:tc>
        <w:tc>
          <w:tcPr>
            <w:tcW w:w="799" w:type="dxa"/>
            <w:tcBorders>
              <w:bottom w:val="single" w:sz="4" w:space="0" w:color="auto"/>
            </w:tcBorders>
          </w:tcPr>
          <w:p w14:paraId="6D7D1257" w14:textId="6ACF280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109/5</w:t>
            </w:r>
          </w:p>
        </w:tc>
        <w:tc>
          <w:tcPr>
            <w:tcW w:w="689" w:type="dxa"/>
            <w:tcBorders>
              <w:bottom w:val="single" w:sz="4" w:space="0" w:color="auto"/>
            </w:tcBorders>
          </w:tcPr>
          <w:p w14:paraId="723577EF" w14:textId="2FDDA07F"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109/7</w:t>
            </w:r>
          </w:p>
        </w:tc>
        <w:tc>
          <w:tcPr>
            <w:tcW w:w="596" w:type="dxa"/>
            <w:tcBorders>
              <w:bottom w:val="single" w:sz="4" w:space="0" w:color="auto"/>
            </w:tcBorders>
          </w:tcPr>
          <w:p w14:paraId="0846EE0F" w14:textId="46985F8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109/12</w:t>
            </w:r>
          </w:p>
        </w:tc>
      </w:tr>
      <w:tr w:rsidR="004741CE" w14:paraId="3E3732B7" w14:textId="77777777" w:rsidTr="004741CE">
        <w:trPr>
          <w:trHeight w:val="293"/>
        </w:trPr>
        <w:tc>
          <w:tcPr>
            <w:tcW w:w="655" w:type="dxa"/>
            <w:tcBorders>
              <w:bottom w:val="single" w:sz="4" w:space="0" w:color="auto"/>
            </w:tcBorders>
          </w:tcPr>
          <w:p w14:paraId="6ACE2B00" w14:textId="5F06F7E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109/8</w:t>
            </w:r>
          </w:p>
        </w:tc>
        <w:tc>
          <w:tcPr>
            <w:tcW w:w="656" w:type="dxa"/>
            <w:tcBorders>
              <w:bottom w:val="single" w:sz="4" w:space="0" w:color="auto"/>
            </w:tcBorders>
          </w:tcPr>
          <w:p w14:paraId="02548B5A" w14:textId="786A5016"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109/13</w:t>
            </w:r>
          </w:p>
        </w:tc>
        <w:tc>
          <w:tcPr>
            <w:tcW w:w="656" w:type="dxa"/>
            <w:tcBorders>
              <w:bottom w:val="single" w:sz="4" w:space="0" w:color="auto"/>
            </w:tcBorders>
          </w:tcPr>
          <w:p w14:paraId="0072A1FD" w14:textId="5AAD222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109/9</w:t>
            </w:r>
          </w:p>
        </w:tc>
        <w:tc>
          <w:tcPr>
            <w:tcW w:w="655" w:type="dxa"/>
            <w:tcBorders>
              <w:bottom w:val="single" w:sz="4" w:space="0" w:color="auto"/>
            </w:tcBorders>
          </w:tcPr>
          <w:p w14:paraId="48BD136B" w14:textId="585B435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109/10</w:t>
            </w:r>
          </w:p>
        </w:tc>
        <w:tc>
          <w:tcPr>
            <w:tcW w:w="747" w:type="dxa"/>
            <w:tcBorders>
              <w:bottom w:val="single" w:sz="4" w:space="0" w:color="auto"/>
            </w:tcBorders>
          </w:tcPr>
          <w:p w14:paraId="189EDCAA" w14:textId="26527DB1"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110</w:t>
            </w:r>
          </w:p>
        </w:tc>
        <w:tc>
          <w:tcPr>
            <w:tcW w:w="747" w:type="dxa"/>
            <w:tcBorders>
              <w:bottom w:val="single" w:sz="4" w:space="0" w:color="auto"/>
            </w:tcBorders>
          </w:tcPr>
          <w:p w14:paraId="2184229A" w14:textId="48BA646F"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111/3</w:t>
            </w:r>
          </w:p>
        </w:tc>
        <w:tc>
          <w:tcPr>
            <w:tcW w:w="747" w:type="dxa"/>
            <w:tcBorders>
              <w:bottom w:val="single" w:sz="4" w:space="0" w:color="auto"/>
            </w:tcBorders>
          </w:tcPr>
          <w:p w14:paraId="6530344D" w14:textId="45B4CEB5"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54/3</w:t>
            </w:r>
          </w:p>
        </w:tc>
        <w:tc>
          <w:tcPr>
            <w:tcW w:w="747" w:type="dxa"/>
            <w:tcBorders>
              <w:bottom w:val="single" w:sz="4" w:space="0" w:color="auto"/>
            </w:tcBorders>
          </w:tcPr>
          <w:p w14:paraId="05535D52" w14:textId="7874BBC7"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54/6</w:t>
            </w:r>
          </w:p>
        </w:tc>
        <w:tc>
          <w:tcPr>
            <w:tcW w:w="799" w:type="dxa"/>
            <w:tcBorders>
              <w:bottom w:val="single" w:sz="4" w:space="0" w:color="auto"/>
            </w:tcBorders>
          </w:tcPr>
          <w:p w14:paraId="6A2FC31E" w14:textId="0EDF97FF"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54/5</w:t>
            </w:r>
          </w:p>
        </w:tc>
        <w:tc>
          <w:tcPr>
            <w:tcW w:w="799" w:type="dxa"/>
            <w:tcBorders>
              <w:bottom w:val="single" w:sz="4" w:space="0" w:color="auto"/>
            </w:tcBorders>
          </w:tcPr>
          <w:p w14:paraId="455D35CF" w14:textId="5E90132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54/4</w:t>
            </w:r>
          </w:p>
        </w:tc>
        <w:tc>
          <w:tcPr>
            <w:tcW w:w="689" w:type="dxa"/>
            <w:tcBorders>
              <w:bottom w:val="single" w:sz="4" w:space="0" w:color="auto"/>
            </w:tcBorders>
          </w:tcPr>
          <w:p w14:paraId="23E60CDC" w14:textId="406F3CC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54/10</w:t>
            </w:r>
          </w:p>
        </w:tc>
        <w:tc>
          <w:tcPr>
            <w:tcW w:w="596" w:type="dxa"/>
            <w:tcBorders>
              <w:bottom w:val="single" w:sz="4" w:space="0" w:color="auto"/>
            </w:tcBorders>
          </w:tcPr>
          <w:p w14:paraId="4B881269" w14:textId="298813A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112/7</w:t>
            </w:r>
          </w:p>
        </w:tc>
      </w:tr>
      <w:tr w:rsidR="004741CE" w14:paraId="7F9069DE" w14:textId="77777777" w:rsidTr="004741CE">
        <w:trPr>
          <w:trHeight w:val="293"/>
        </w:trPr>
        <w:tc>
          <w:tcPr>
            <w:tcW w:w="655" w:type="dxa"/>
            <w:tcBorders>
              <w:right w:val="single" w:sz="4" w:space="0" w:color="auto"/>
            </w:tcBorders>
          </w:tcPr>
          <w:p w14:paraId="79BE72EA" w14:textId="2911B06A"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54/12</w:t>
            </w:r>
          </w:p>
        </w:tc>
        <w:tc>
          <w:tcPr>
            <w:tcW w:w="656" w:type="dxa"/>
            <w:tcBorders>
              <w:top w:val="single" w:sz="4" w:space="0" w:color="auto"/>
              <w:left w:val="single" w:sz="4" w:space="0" w:color="auto"/>
              <w:bottom w:val="nil"/>
              <w:right w:val="nil"/>
            </w:tcBorders>
          </w:tcPr>
          <w:p w14:paraId="1A4B64A9"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656" w:type="dxa"/>
            <w:tcBorders>
              <w:top w:val="single" w:sz="4" w:space="0" w:color="auto"/>
              <w:left w:val="nil"/>
              <w:bottom w:val="nil"/>
              <w:right w:val="nil"/>
            </w:tcBorders>
          </w:tcPr>
          <w:p w14:paraId="59615F5D"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655" w:type="dxa"/>
            <w:tcBorders>
              <w:top w:val="single" w:sz="4" w:space="0" w:color="auto"/>
              <w:left w:val="nil"/>
              <w:bottom w:val="nil"/>
              <w:right w:val="nil"/>
            </w:tcBorders>
          </w:tcPr>
          <w:p w14:paraId="079466EE"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633D5A67"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43C2061F"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0571B1E6"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75C287D6"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99" w:type="dxa"/>
            <w:tcBorders>
              <w:top w:val="single" w:sz="4" w:space="0" w:color="auto"/>
              <w:left w:val="nil"/>
              <w:bottom w:val="nil"/>
              <w:right w:val="nil"/>
            </w:tcBorders>
          </w:tcPr>
          <w:p w14:paraId="42E2214A"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99" w:type="dxa"/>
            <w:tcBorders>
              <w:top w:val="single" w:sz="4" w:space="0" w:color="auto"/>
              <w:left w:val="nil"/>
              <w:bottom w:val="nil"/>
              <w:right w:val="nil"/>
            </w:tcBorders>
          </w:tcPr>
          <w:p w14:paraId="7823FA28"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689" w:type="dxa"/>
            <w:tcBorders>
              <w:top w:val="single" w:sz="4" w:space="0" w:color="auto"/>
              <w:left w:val="nil"/>
              <w:bottom w:val="nil"/>
              <w:right w:val="nil"/>
            </w:tcBorders>
          </w:tcPr>
          <w:p w14:paraId="1740CE6A"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596" w:type="dxa"/>
            <w:tcBorders>
              <w:top w:val="single" w:sz="4" w:space="0" w:color="auto"/>
              <w:left w:val="nil"/>
              <w:bottom w:val="nil"/>
              <w:right w:val="nil"/>
            </w:tcBorders>
          </w:tcPr>
          <w:p w14:paraId="2C3B71FB" w14:textId="77777777" w:rsidR="004741CE" w:rsidRDefault="004741CE" w:rsidP="004741CE">
            <w:pPr>
              <w:pStyle w:val="Akapitzlist"/>
              <w:suppressAutoHyphens/>
              <w:spacing w:after="0"/>
              <w:ind w:left="0" w:firstLine="0"/>
              <w:jc w:val="center"/>
              <w:rPr>
                <w:rFonts w:ascii="Calibri" w:hAnsi="Calibri" w:cs="Calibri"/>
                <w:sz w:val="20"/>
                <w:szCs w:val="20"/>
              </w:rPr>
            </w:pPr>
          </w:p>
        </w:tc>
      </w:tr>
    </w:tbl>
    <w:p w14:paraId="4446AE30" w14:textId="77777777" w:rsidR="00B841B9" w:rsidRPr="00FE10A8" w:rsidRDefault="00B841B9" w:rsidP="00214E2D">
      <w:pPr>
        <w:pStyle w:val="Akapitzlist"/>
        <w:suppressAutoHyphens/>
        <w:spacing w:after="0"/>
        <w:ind w:left="567" w:firstLine="0"/>
        <w:rPr>
          <w:rFonts w:ascii="Calibri" w:hAnsi="Calibri" w:cs="Calibri"/>
          <w:b/>
          <w:bCs/>
          <w:sz w:val="20"/>
          <w:szCs w:val="20"/>
          <w:highlight w:val="yellow"/>
        </w:rPr>
      </w:pPr>
    </w:p>
    <w:p w14:paraId="4319078A" w14:textId="0C63346C" w:rsidR="006A18D3" w:rsidRPr="00AC63F1" w:rsidRDefault="006A18D3" w:rsidP="005B7474">
      <w:pPr>
        <w:keepNext/>
        <w:numPr>
          <w:ilvl w:val="1"/>
          <w:numId w:val="101"/>
        </w:numPr>
        <w:suppressAutoHyphens/>
        <w:spacing w:before="120"/>
        <w:ind w:left="567" w:hanging="425"/>
        <w:jc w:val="left"/>
        <w:outlineLvl w:val="2"/>
        <w:rPr>
          <w:rFonts w:ascii="Calibri" w:hAnsi="Calibri" w:cs="Calibri"/>
          <w:b/>
          <w:bCs/>
          <w:sz w:val="20"/>
          <w:szCs w:val="20"/>
        </w:rPr>
      </w:pPr>
      <w:r w:rsidRPr="00AC63F1">
        <w:rPr>
          <w:rFonts w:ascii="Calibri" w:hAnsi="Calibri" w:cs="Calibri"/>
          <w:b/>
          <w:bCs/>
          <w:sz w:val="20"/>
          <w:szCs w:val="20"/>
        </w:rPr>
        <w:t>Inspektor nadzoru</w:t>
      </w:r>
    </w:p>
    <w:p w14:paraId="32430F27" w14:textId="77777777" w:rsidR="006A18D3" w:rsidRPr="00AC63F1" w:rsidRDefault="00620CC5"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Zamawiający </w:t>
      </w:r>
      <w:r w:rsidR="00034224" w:rsidRPr="00AC63F1">
        <w:rPr>
          <w:rFonts w:ascii="Calibri" w:hAnsi="Calibri" w:cs="Calibri"/>
          <w:sz w:val="20"/>
          <w:szCs w:val="20"/>
        </w:rPr>
        <w:t xml:space="preserve">zamierza </w:t>
      </w:r>
      <w:r w:rsidRPr="00AC63F1">
        <w:rPr>
          <w:rFonts w:ascii="Calibri" w:hAnsi="Calibri" w:cs="Calibri"/>
          <w:sz w:val="20"/>
          <w:szCs w:val="20"/>
        </w:rPr>
        <w:t>ustanowić Inspektora nadzoru</w:t>
      </w:r>
      <w:r w:rsidR="00034224" w:rsidRPr="00AC63F1">
        <w:rPr>
          <w:rFonts w:ascii="Calibri" w:hAnsi="Calibri" w:cs="Calibri"/>
          <w:sz w:val="20"/>
          <w:szCs w:val="20"/>
        </w:rPr>
        <w:t>.</w:t>
      </w:r>
    </w:p>
    <w:p w14:paraId="51A929BA" w14:textId="77777777" w:rsidR="006A18D3" w:rsidRPr="00AC63F1" w:rsidRDefault="006A18D3" w:rsidP="005B7474">
      <w:pPr>
        <w:keepNext/>
        <w:numPr>
          <w:ilvl w:val="1"/>
          <w:numId w:val="101"/>
        </w:numPr>
        <w:suppressAutoHyphens/>
        <w:spacing w:before="240" w:after="0"/>
        <w:ind w:left="567" w:hanging="425"/>
        <w:jc w:val="left"/>
        <w:outlineLvl w:val="2"/>
        <w:rPr>
          <w:rFonts w:ascii="Calibri" w:hAnsi="Calibri" w:cs="Calibri"/>
          <w:b/>
          <w:sz w:val="20"/>
          <w:szCs w:val="20"/>
        </w:rPr>
      </w:pPr>
      <w:r w:rsidRPr="00AC63F1">
        <w:rPr>
          <w:rFonts w:ascii="Calibri" w:hAnsi="Calibri" w:cs="Calibri"/>
          <w:b/>
          <w:sz w:val="20"/>
          <w:szCs w:val="20"/>
        </w:rPr>
        <w:t>Informacja o dofinansowaniu</w:t>
      </w:r>
    </w:p>
    <w:p w14:paraId="386682A0" w14:textId="77777777" w:rsidR="00FE10A8" w:rsidRPr="00FE10A8" w:rsidRDefault="00FE10A8" w:rsidP="000E44D8">
      <w:pPr>
        <w:suppressAutoHyphens/>
        <w:spacing w:before="120" w:after="0"/>
        <w:ind w:left="567" w:firstLine="0"/>
        <w:jc w:val="left"/>
        <w:rPr>
          <w:rFonts w:ascii="Calibri" w:eastAsia="Calibri" w:hAnsi="Calibri" w:cs="Calibri"/>
          <w:sz w:val="20"/>
          <w:szCs w:val="20"/>
          <w:lang w:eastAsia="en-US"/>
        </w:rPr>
      </w:pPr>
      <w:r w:rsidRPr="00FE10A8">
        <w:rPr>
          <w:rFonts w:ascii="Calibri" w:eastAsia="Calibri" w:hAnsi="Calibri" w:cs="Calibri"/>
          <w:sz w:val="20"/>
          <w:szCs w:val="20"/>
          <w:lang w:eastAsia="en-US"/>
        </w:rPr>
        <w:t xml:space="preserve">Budowa sieci wodociągowej w ul. Słonecznej stanowi realizację  Zadania nr 2 wchodzącego </w:t>
      </w:r>
    </w:p>
    <w:p w14:paraId="61B2A740" w14:textId="71374B95" w:rsidR="00EA0B0F" w:rsidRPr="00EA0B0F" w:rsidRDefault="00FE10A8" w:rsidP="000E44D8">
      <w:pPr>
        <w:suppressAutoHyphens/>
        <w:spacing w:after="0"/>
        <w:ind w:left="567" w:firstLine="0"/>
        <w:jc w:val="left"/>
        <w:rPr>
          <w:rFonts w:ascii="Calibri" w:eastAsia="Calibri" w:hAnsi="Calibri" w:cs="Calibri"/>
          <w:sz w:val="20"/>
          <w:szCs w:val="20"/>
          <w:lang w:eastAsia="en-US"/>
        </w:rPr>
      </w:pPr>
      <w:r w:rsidRPr="00FE10A8">
        <w:rPr>
          <w:rFonts w:ascii="Calibri" w:eastAsia="Calibri" w:hAnsi="Calibri" w:cs="Calibri"/>
          <w:sz w:val="20"/>
          <w:szCs w:val="20"/>
          <w:lang w:eastAsia="en-US"/>
        </w:rPr>
        <w:t>w skład projektu pn. „Inwestycja w wodę w mieście Dębica”, na którego realizację Zamawiający ubiega się o dofinansowanie ze środków Programu Operacyjnego Fundusze Europejskie na Infrastrukturę, Klimat, Środowisko 2021-2027, priorytetu FENX. 02 Wsparcie sektorów energetyka i środowisko z EFRR, działanie FENX. 02.05 Woda do spożycia.</w:t>
      </w:r>
    </w:p>
    <w:p w14:paraId="1DC7248F" w14:textId="38EA4031" w:rsidR="006A18D3" w:rsidRPr="00AC63F1" w:rsidRDefault="006A18D3" w:rsidP="005B7474">
      <w:pPr>
        <w:numPr>
          <w:ilvl w:val="0"/>
          <w:numId w:val="109"/>
        </w:numPr>
        <w:suppressAutoHyphens/>
        <w:spacing w:before="120"/>
        <w:jc w:val="left"/>
        <w:rPr>
          <w:rFonts w:ascii="Calibri" w:eastAsia="Calibri" w:hAnsi="Calibri" w:cs="Calibri"/>
          <w:sz w:val="20"/>
          <w:szCs w:val="20"/>
          <w:lang w:eastAsia="en-US"/>
        </w:rPr>
      </w:pPr>
      <w:r w:rsidRPr="00AC63F1">
        <w:rPr>
          <w:rFonts w:ascii="Calibri" w:hAnsi="Calibri" w:cs="Calibri"/>
          <w:b/>
          <w:bCs/>
          <w:kern w:val="1"/>
          <w:sz w:val="20"/>
          <w:szCs w:val="20"/>
        </w:rPr>
        <w:t>Cel zadania</w:t>
      </w:r>
    </w:p>
    <w:p w14:paraId="7BD24169" w14:textId="212DBA7A" w:rsidR="008B5717" w:rsidRPr="00AC63F1" w:rsidRDefault="006A18D3" w:rsidP="00DA6D5E">
      <w:pPr>
        <w:autoSpaceDE w:val="0"/>
        <w:autoSpaceDN w:val="0"/>
        <w:adjustRightInd w:val="0"/>
        <w:spacing w:after="0"/>
        <w:ind w:left="426" w:firstLine="0"/>
        <w:jc w:val="left"/>
        <w:rPr>
          <w:rFonts w:ascii="Calibri" w:hAnsi="Calibri" w:cs="Calibri"/>
          <w:bCs/>
          <w:sz w:val="20"/>
          <w:szCs w:val="20"/>
        </w:rPr>
      </w:pPr>
      <w:bookmarkStart w:id="67" w:name="_Toc446361897"/>
      <w:bookmarkEnd w:id="64"/>
      <w:bookmarkEnd w:id="65"/>
      <w:bookmarkEnd w:id="66"/>
      <w:r w:rsidRPr="00AC63F1">
        <w:rPr>
          <w:rFonts w:ascii="Calibri" w:hAnsi="Calibri" w:cs="Calibri"/>
          <w:bCs/>
          <w:sz w:val="20"/>
          <w:szCs w:val="20"/>
        </w:rPr>
        <w:t>Celem realizacj</w:t>
      </w:r>
      <w:r w:rsidR="008B5717" w:rsidRPr="00AC63F1">
        <w:rPr>
          <w:rFonts w:ascii="Calibri" w:hAnsi="Calibri" w:cs="Calibri"/>
          <w:bCs/>
          <w:sz w:val="20"/>
          <w:szCs w:val="20"/>
        </w:rPr>
        <w:t>i</w:t>
      </w:r>
      <w:r w:rsidRPr="00AC63F1">
        <w:rPr>
          <w:rFonts w:ascii="Calibri" w:hAnsi="Calibri" w:cs="Calibri"/>
          <w:bCs/>
          <w:sz w:val="20"/>
          <w:szCs w:val="20"/>
        </w:rPr>
        <w:t xml:space="preserve"> zadania </w:t>
      </w:r>
      <w:r w:rsidR="008B5717" w:rsidRPr="00AC63F1">
        <w:rPr>
          <w:rFonts w:ascii="Calibri" w:hAnsi="Calibri" w:cs="Calibri"/>
          <w:bCs/>
          <w:i/>
          <w:iCs/>
          <w:sz w:val="20"/>
          <w:szCs w:val="20"/>
        </w:rPr>
        <w:t xml:space="preserve">Budowa sieci wodociągowej w ul. </w:t>
      </w:r>
      <w:r w:rsidR="00B841B9">
        <w:rPr>
          <w:rFonts w:ascii="Calibri" w:hAnsi="Calibri" w:cs="Calibri"/>
          <w:bCs/>
          <w:i/>
          <w:iCs/>
          <w:sz w:val="20"/>
          <w:szCs w:val="20"/>
        </w:rPr>
        <w:t>Słonecznej</w:t>
      </w:r>
      <w:r w:rsidR="008B5717" w:rsidRPr="00AC63F1">
        <w:rPr>
          <w:rFonts w:ascii="Calibri" w:hAnsi="Calibri" w:cs="Calibri"/>
          <w:bCs/>
          <w:i/>
          <w:iCs/>
          <w:sz w:val="20"/>
          <w:szCs w:val="20"/>
        </w:rPr>
        <w:t xml:space="preserve"> w Dębicy</w:t>
      </w:r>
      <w:r w:rsidR="008B5717" w:rsidRPr="00AC63F1">
        <w:rPr>
          <w:rFonts w:ascii="Calibri" w:hAnsi="Calibri" w:cs="Calibri"/>
          <w:bCs/>
          <w:sz w:val="20"/>
          <w:szCs w:val="20"/>
        </w:rPr>
        <w:t xml:space="preserve"> </w:t>
      </w:r>
      <w:r w:rsidRPr="00AC63F1">
        <w:rPr>
          <w:rFonts w:ascii="Calibri" w:hAnsi="Calibri" w:cs="Calibri"/>
          <w:bCs/>
          <w:sz w:val="20"/>
          <w:szCs w:val="20"/>
        </w:rPr>
        <w:t xml:space="preserve">jest </w:t>
      </w:r>
      <w:r w:rsidR="008B5717" w:rsidRPr="00AC63F1">
        <w:rPr>
          <w:rFonts w:ascii="Calibri" w:hAnsi="Calibri" w:cs="Calibri"/>
          <w:bCs/>
          <w:sz w:val="20"/>
          <w:szCs w:val="20"/>
        </w:rPr>
        <w:t>modernizacja istniejącej sieci</w:t>
      </w:r>
      <w:r w:rsidR="00520CB8" w:rsidRPr="00AC63F1">
        <w:rPr>
          <w:rFonts w:ascii="Calibri" w:hAnsi="Calibri" w:cs="Calibri"/>
          <w:bCs/>
          <w:sz w:val="20"/>
          <w:szCs w:val="20"/>
        </w:rPr>
        <w:t xml:space="preserve"> wodociągowej polegająca na </w:t>
      </w:r>
      <w:r w:rsidR="008B5717" w:rsidRPr="00AC63F1">
        <w:rPr>
          <w:rFonts w:ascii="Calibri" w:hAnsi="Calibri" w:cs="Calibri"/>
          <w:bCs/>
          <w:sz w:val="20"/>
          <w:szCs w:val="20"/>
        </w:rPr>
        <w:t>wyłączeni</w:t>
      </w:r>
      <w:r w:rsidR="00520CB8" w:rsidRPr="00AC63F1">
        <w:rPr>
          <w:rFonts w:ascii="Calibri" w:hAnsi="Calibri" w:cs="Calibri"/>
          <w:bCs/>
          <w:sz w:val="20"/>
          <w:szCs w:val="20"/>
        </w:rPr>
        <w:t>u</w:t>
      </w:r>
      <w:r w:rsidR="008B5717" w:rsidRPr="00AC63F1">
        <w:rPr>
          <w:rFonts w:ascii="Calibri" w:hAnsi="Calibri" w:cs="Calibri"/>
          <w:bCs/>
          <w:sz w:val="20"/>
          <w:szCs w:val="20"/>
        </w:rPr>
        <w:t xml:space="preserve"> z użytkowania </w:t>
      </w:r>
      <w:r w:rsidR="00B841B9" w:rsidRPr="00B841B9">
        <w:rPr>
          <w:rFonts w:ascii="Calibri" w:hAnsi="Calibri" w:cs="Calibri"/>
          <w:bCs/>
          <w:sz w:val="20"/>
          <w:szCs w:val="20"/>
        </w:rPr>
        <w:t>4</w:t>
      </w:r>
      <w:r w:rsidR="008B5717" w:rsidRPr="00B841B9">
        <w:rPr>
          <w:rFonts w:ascii="Calibri" w:hAnsi="Calibri" w:cs="Calibri"/>
          <w:bCs/>
          <w:sz w:val="20"/>
          <w:szCs w:val="20"/>
        </w:rPr>
        <w:t>0 letniej sieci wodociągowej, w tym z rur azbestowych</w:t>
      </w:r>
      <w:r w:rsidR="00520CB8" w:rsidRPr="00B841B9">
        <w:rPr>
          <w:rFonts w:ascii="Calibri" w:hAnsi="Calibri" w:cs="Calibri"/>
          <w:bCs/>
          <w:sz w:val="20"/>
          <w:szCs w:val="20"/>
        </w:rPr>
        <w:t>.</w:t>
      </w:r>
    </w:p>
    <w:p w14:paraId="4C245394" w14:textId="77777777" w:rsidR="006A18D3" w:rsidRPr="00AC63F1" w:rsidRDefault="006A18D3" w:rsidP="005B7474">
      <w:pPr>
        <w:numPr>
          <w:ilvl w:val="0"/>
          <w:numId w:val="109"/>
        </w:numPr>
        <w:suppressAutoHyphens/>
        <w:spacing w:before="12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Zakres </w:t>
      </w:r>
      <w:bookmarkEnd w:id="67"/>
      <w:r w:rsidRPr="00AC63F1">
        <w:rPr>
          <w:rFonts w:ascii="Calibri" w:hAnsi="Calibri" w:cs="Calibri"/>
          <w:b/>
          <w:bCs/>
          <w:kern w:val="1"/>
          <w:sz w:val="20"/>
          <w:szCs w:val="20"/>
        </w:rPr>
        <w:t>zadania:</w:t>
      </w:r>
    </w:p>
    <w:p w14:paraId="28A7271D" w14:textId="77777777" w:rsidR="00A052F4" w:rsidRPr="002E6E05" w:rsidRDefault="00A052F4" w:rsidP="005B7474">
      <w:pPr>
        <w:numPr>
          <w:ilvl w:val="0"/>
          <w:numId w:val="125"/>
        </w:numPr>
        <w:spacing w:before="240" w:after="0"/>
        <w:ind w:right="358"/>
        <w:jc w:val="left"/>
        <w:rPr>
          <w:rFonts w:ascii="Calibri" w:eastAsia="Calibri" w:hAnsi="Calibri" w:cs="Calibri"/>
          <w:b/>
          <w:bCs/>
          <w:sz w:val="20"/>
          <w:szCs w:val="20"/>
          <w:lang w:eastAsia="en-US"/>
        </w:rPr>
      </w:pPr>
      <w:r w:rsidRPr="002E6E05">
        <w:rPr>
          <w:rFonts w:ascii="Calibri" w:eastAsia="Calibri" w:hAnsi="Calibri" w:cs="Calibri"/>
          <w:b/>
          <w:bCs/>
          <w:sz w:val="20"/>
          <w:szCs w:val="20"/>
          <w:lang w:eastAsia="en-US"/>
        </w:rPr>
        <w:t>W zakres robót wchodzą</w:t>
      </w:r>
      <w:r w:rsidR="008D70FD" w:rsidRPr="002E6E05">
        <w:rPr>
          <w:rFonts w:ascii="Calibri" w:eastAsia="Calibri" w:hAnsi="Calibri" w:cs="Calibri"/>
          <w:b/>
          <w:bCs/>
          <w:sz w:val="20"/>
          <w:szCs w:val="20"/>
          <w:lang w:eastAsia="en-US"/>
        </w:rPr>
        <w:t xml:space="preserve"> </w:t>
      </w:r>
      <w:r w:rsidR="008C17A5" w:rsidRPr="002E6E05">
        <w:rPr>
          <w:rFonts w:ascii="Calibri" w:eastAsia="Calibri" w:hAnsi="Calibri" w:cs="Calibri"/>
          <w:b/>
          <w:bCs/>
          <w:sz w:val="20"/>
          <w:szCs w:val="20"/>
          <w:lang w:eastAsia="en-US"/>
        </w:rPr>
        <w:t>w szczególności</w:t>
      </w:r>
      <w:r w:rsidRPr="002E6E05">
        <w:rPr>
          <w:rFonts w:ascii="Calibri" w:eastAsia="Calibri" w:hAnsi="Calibri" w:cs="Calibri"/>
          <w:b/>
          <w:bCs/>
          <w:sz w:val="20"/>
          <w:szCs w:val="20"/>
          <w:lang w:eastAsia="en-US"/>
        </w:rPr>
        <w:t xml:space="preserve">: </w:t>
      </w:r>
    </w:p>
    <w:p w14:paraId="2F944EEA" w14:textId="420DD34A" w:rsidR="008D70FD" w:rsidRPr="002E6E05" w:rsidRDefault="008D70FD"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roboty przygotowawcze</w:t>
      </w:r>
      <w:r w:rsidR="00002889" w:rsidRPr="002E6E05">
        <w:rPr>
          <w:rFonts w:ascii="Calibri" w:hAnsi="Calibri" w:cs="Calibri"/>
          <w:sz w:val="20"/>
          <w:szCs w:val="20"/>
          <w:lang w:eastAsia="pl-PL"/>
        </w:rPr>
        <w:t>, w tym wytyczenie trasy sieci i przyłączy przez uprawnionego geodetę</w:t>
      </w:r>
      <w:r w:rsidR="002A6AA9" w:rsidRPr="002E6E05">
        <w:rPr>
          <w:rFonts w:ascii="Calibri" w:hAnsi="Calibri" w:cs="Calibri"/>
          <w:sz w:val="20"/>
          <w:szCs w:val="20"/>
        </w:rPr>
        <w:t>;</w:t>
      </w:r>
    </w:p>
    <w:p w14:paraId="67A43681" w14:textId="77777777" w:rsidR="00632804" w:rsidRPr="002E6E05" w:rsidRDefault="00632804" w:rsidP="005B7474">
      <w:pPr>
        <w:numPr>
          <w:ilvl w:val="0"/>
          <w:numId w:val="122"/>
        </w:numPr>
        <w:tabs>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zabezpieczenie terenu budowy;</w:t>
      </w:r>
    </w:p>
    <w:p w14:paraId="21CBE85A" w14:textId="1159FB15" w:rsidR="00A052F4" w:rsidRPr="002E6E05"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 xml:space="preserve">roboty ziemne w zakresie niezbędnym do wykonania </w:t>
      </w:r>
      <w:r w:rsidR="00002889" w:rsidRPr="002E6E05">
        <w:rPr>
          <w:rFonts w:ascii="Calibri" w:hAnsi="Calibri" w:cs="Calibri"/>
          <w:sz w:val="20"/>
          <w:szCs w:val="20"/>
          <w:lang w:eastAsia="pl-PL"/>
        </w:rPr>
        <w:t>przedmiotu zamówienia</w:t>
      </w:r>
      <w:r w:rsidRPr="002E6E05">
        <w:rPr>
          <w:rFonts w:ascii="Calibri" w:hAnsi="Calibri" w:cs="Calibri"/>
          <w:sz w:val="20"/>
          <w:szCs w:val="20"/>
          <w:lang w:eastAsia="pl-PL"/>
        </w:rPr>
        <w:t>;</w:t>
      </w:r>
    </w:p>
    <w:p w14:paraId="269D9758" w14:textId="3523ABF4" w:rsidR="008D70FD" w:rsidRPr="002E6E05" w:rsidRDefault="0063280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 xml:space="preserve">dostawa </w:t>
      </w:r>
      <w:r w:rsidR="000F7413" w:rsidRPr="002E6E05">
        <w:rPr>
          <w:rFonts w:ascii="Calibri" w:hAnsi="Calibri" w:cs="Calibri"/>
          <w:sz w:val="20"/>
          <w:szCs w:val="20"/>
          <w:lang w:eastAsia="pl-PL"/>
        </w:rPr>
        <w:t xml:space="preserve">wszystkich </w:t>
      </w:r>
      <w:r w:rsidRPr="002E6E05">
        <w:rPr>
          <w:rFonts w:ascii="Calibri" w:hAnsi="Calibri" w:cs="Calibri"/>
          <w:sz w:val="20"/>
          <w:szCs w:val="20"/>
          <w:lang w:eastAsia="pl-PL"/>
        </w:rPr>
        <w:t xml:space="preserve">materiałów </w:t>
      </w:r>
      <w:r w:rsidR="000F184D" w:rsidRPr="002E6E05">
        <w:rPr>
          <w:rFonts w:ascii="Calibri" w:hAnsi="Calibri" w:cs="Calibri"/>
          <w:sz w:val="20"/>
          <w:szCs w:val="20"/>
          <w:lang w:eastAsia="pl-PL"/>
        </w:rPr>
        <w:t>niezbędnych do realizacji zamówienia</w:t>
      </w:r>
      <w:r w:rsidR="00D87ADE">
        <w:rPr>
          <w:rFonts w:ascii="Calibri" w:hAnsi="Calibri" w:cs="Calibri"/>
          <w:sz w:val="20"/>
          <w:szCs w:val="20"/>
          <w:lang w:eastAsia="pl-PL"/>
        </w:rPr>
        <w:t xml:space="preserve"> za wyjątkiem: wodomierzy, oraz kostki brukowej, obrzeży i krawężników na nowy chodnik od W41 do W53</w:t>
      </w:r>
      <w:r w:rsidR="008C17A5" w:rsidRPr="002E6E05">
        <w:rPr>
          <w:rFonts w:ascii="Calibri" w:hAnsi="Calibri" w:cs="Calibri"/>
          <w:sz w:val="20"/>
          <w:szCs w:val="20"/>
          <w:lang w:eastAsia="pl-PL"/>
        </w:rPr>
        <w:t>;</w:t>
      </w:r>
    </w:p>
    <w:p w14:paraId="06C3CBDC" w14:textId="1B6B5797" w:rsidR="00936050" w:rsidRPr="002E6E05" w:rsidRDefault="00936050"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wykonanie wykopu</w:t>
      </w:r>
      <w:r w:rsidRPr="002E6E05">
        <w:rPr>
          <w:rFonts w:ascii="Calibri" w:hAnsi="Calibri" w:cs="Calibri"/>
          <w:sz w:val="20"/>
          <w:szCs w:val="20"/>
        </w:rPr>
        <w:t xml:space="preserve"> </w:t>
      </w:r>
      <w:r w:rsidR="002A6AA9" w:rsidRPr="002E6E05">
        <w:rPr>
          <w:rFonts w:ascii="Calibri" w:hAnsi="Calibri" w:cs="Calibri"/>
          <w:sz w:val="20"/>
          <w:szCs w:val="20"/>
        </w:rPr>
        <w:t xml:space="preserve"> </w:t>
      </w:r>
      <w:r w:rsidRPr="002E6E05">
        <w:rPr>
          <w:rFonts w:ascii="Calibri" w:hAnsi="Calibri" w:cs="Calibri"/>
          <w:sz w:val="20"/>
          <w:szCs w:val="20"/>
          <w:lang w:eastAsia="pl-PL"/>
        </w:rPr>
        <w:t>wraz z umocnieniem ścian wykopu i jego odwodnieniem</w:t>
      </w:r>
      <w:r w:rsidR="000F7413" w:rsidRPr="002E6E05">
        <w:rPr>
          <w:rFonts w:ascii="Calibri" w:hAnsi="Calibri" w:cs="Calibri"/>
          <w:sz w:val="20"/>
          <w:szCs w:val="20"/>
          <w:lang w:eastAsia="pl-PL"/>
        </w:rPr>
        <w:t>, oznakowaniem</w:t>
      </w:r>
      <w:r w:rsidRPr="002E6E05">
        <w:rPr>
          <w:rFonts w:ascii="Calibri" w:hAnsi="Calibri" w:cs="Calibri"/>
          <w:sz w:val="20"/>
          <w:szCs w:val="20"/>
          <w:lang w:eastAsia="pl-PL"/>
        </w:rPr>
        <w:t>;</w:t>
      </w:r>
    </w:p>
    <w:p w14:paraId="0CDF461F" w14:textId="34563D1C" w:rsidR="00300A68" w:rsidRPr="002E6E05" w:rsidRDefault="00300A68"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wykonanie przewiertu;</w:t>
      </w:r>
    </w:p>
    <w:p w14:paraId="207075F0" w14:textId="77777777" w:rsidR="008D70FD" w:rsidRPr="002E6E05" w:rsidRDefault="008D70FD"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lastRenderedPageBreak/>
        <w:t>przygotowanie podłoża</w:t>
      </w:r>
      <w:r w:rsidR="00936050" w:rsidRPr="002E6E05">
        <w:rPr>
          <w:rFonts w:ascii="Calibri" w:hAnsi="Calibri" w:cs="Calibri"/>
          <w:sz w:val="20"/>
          <w:szCs w:val="20"/>
        </w:rPr>
        <w:t xml:space="preserve"> </w:t>
      </w:r>
      <w:r w:rsidR="00936050" w:rsidRPr="002E6E05">
        <w:rPr>
          <w:rFonts w:ascii="Calibri" w:hAnsi="Calibri" w:cs="Calibri"/>
          <w:sz w:val="20"/>
          <w:szCs w:val="20"/>
          <w:lang w:eastAsia="pl-PL"/>
        </w:rPr>
        <w:t>i fundamentu pod przewody i obiekty na sieci</w:t>
      </w:r>
      <w:r w:rsidRPr="002E6E05">
        <w:rPr>
          <w:rFonts w:ascii="Calibri" w:hAnsi="Calibri" w:cs="Calibri"/>
          <w:sz w:val="20"/>
          <w:szCs w:val="20"/>
          <w:lang w:eastAsia="pl-PL"/>
        </w:rPr>
        <w:t>;</w:t>
      </w:r>
    </w:p>
    <w:p w14:paraId="156948D0" w14:textId="702A0215" w:rsidR="002A6AA9" w:rsidRPr="002E6E05" w:rsidRDefault="008D70FD"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b/>
          <w:bCs/>
          <w:sz w:val="20"/>
          <w:szCs w:val="20"/>
          <w:lang w:eastAsia="pl-PL"/>
        </w:rPr>
        <w:t>roboty montażowe</w:t>
      </w:r>
      <w:r w:rsidR="00936050" w:rsidRPr="002E6E05">
        <w:rPr>
          <w:rFonts w:ascii="Calibri" w:hAnsi="Calibri" w:cs="Calibri"/>
          <w:b/>
          <w:bCs/>
          <w:sz w:val="20"/>
          <w:szCs w:val="20"/>
          <w:lang w:eastAsia="pl-PL"/>
        </w:rPr>
        <w:t>,</w:t>
      </w:r>
      <w:r w:rsidR="00936050" w:rsidRPr="002E6E05">
        <w:rPr>
          <w:rFonts w:ascii="Calibri" w:hAnsi="Calibri" w:cs="Calibri"/>
          <w:b/>
          <w:bCs/>
          <w:sz w:val="20"/>
          <w:szCs w:val="20"/>
        </w:rPr>
        <w:t xml:space="preserve"> </w:t>
      </w:r>
      <w:r w:rsidR="00936050" w:rsidRPr="002E6E05">
        <w:rPr>
          <w:rFonts w:ascii="Calibri" w:hAnsi="Calibri" w:cs="Calibri"/>
          <w:b/>
          <w:bCs/>
          <w:sz w:val="20"/>
          <w:szCs w:val="20"/>
          <w:lang w:eastAsia="pl-PL"/>
        </w:rPr>
        <w:t xml:space="preserve">ułożenie przewodów </w:t>
      </w:r>
      <w:r w:rsidR="002A6AA9" w:rsidRPr="002E6E05">
        <w:rPr>
          <w:rFonts w:ascii="Calibri" w:hAnsi="Calibri" w:cs="Calibri"/>
          <w:b/>
          <w:bCs/>
          <w:sz w:val="20"/>
          <w:szCs w:val="20"/>
          <w:lang w:eastAsia="pl-PL"/>
        </w:rPr>
        <w:t>wodociągowych wraz z armaturą</w:t>
      </w:r>
      <w:r w:rsidR="00C277E0" w:rsidRPr="002E6E05">
        <w:rPr>
          <w:rFonts w:ascii="Calibri" w:hAnsi="Calibri" w:cs="Calibri"/>
          <w:sz w:val="20"/>
          <w:szCs w:val="20"/>
          <w:lang w:eastAsia="pl-PL"/>
        </w:rPr>
        <w:t>;</w:t>
      </w:r>
    </w:p>
    <w:p w14:paraId="031B1820" w14:textId="779B175E" w:rsidR="00C277E0" w:rsidRDefault="00C277E0"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uzyskanie zgody na zajęcie pasa drogowego</w:t>
      </w:r>
      <w:r w:rsidR="00002889" w:rsidRPr="002E6E05">
        <w:rPr>
          <w:rFonts w:ascii="Calibri" w:hAnsi="Calibri" w:cs="Calibri"/>
          <w:sz w:val="20"/>
          <w:szCs w:val="20"/>
          <w:lang w:eastAsia="pl-PL"/>
        </w:rPr>
        <w:t xml:space="preserve"> od Zarządców dróg</w:t>
      </w:r>
      <w:bookmarkStart w:id="68" w:name="_Hlk143601190"/>
      <w:r w:rsidR="0053098B" w:rsidRPr="002E6E05">
        <w:rPr>
          <w:rFonts w:ascii="Arial" w:eastAsia="Andale Sans UI" w:hAnsi="Arial" w:cs="Arial"/>
          <w:kern w:val="2"/>
          <w:shd w:val="clear" w:color="auto" w:fill="FFFFFF"/>
          <w:lang w:eastAsia="zh-CN" w:bidi="en-US"/>
        </w:rPr>
        <w:t xml:space="preserve"> </w:t>
      </w:r>
      <w:r w:rsidR="0053098B" w:rsidRPr="002E6E05">
        <w:rPr>
          <w:rFonts w:ascii="Calibri" w:hAnsi="Calibri" w:cs="Calibri"/>
          <w:sz w:val="20"/>
          <w:szCs w:val="20"/>
          <w:lang w:eastAsia="pl-PL"/>
        </w:rPr>
        <w:t>i ponoszenie wszelkich opłat wynikających z tego tytułu</w:t>
      </w:r>
      <w:bookmarkEnd w:id="68"/>
      <w:r w:rsidR="0053098B" w:rsidRPr="002E6E05">
        <w:rPr>
          <w:rFonts w:ascii="Calibri" w:hAnsi="Calibri" w:cs="Calibri"/>
          <w:sz w:val="20"/>
          <w:szCs w:val="20"/>
          <w:lang w:eastAsia="pl-PL"/>
        </w:rPr>
        <w:t>;</w:t>
      </w:r>
    </w:p>
    <w:p w14:paraId="07F5DDE7" w14:textId="7EB7357E" w:rsidR="009B7FE3" w:rsidRDefault="009B7FE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opracowanie Projektu organizacji ruchu, jeśli będzie wymagany;</w:t>
      </w:r>
    </w:p>
    <w:p w14:paraId="4CA77A32" w14:textId="3178B77D" w:rsidR="00FF0B96" w:rsidRPr="002E6E05" w:rsidRDefault="00FF0B96"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opracowanie</w:t>
      </w:r>
      <w:r w:rsidRPr="00FF0B96">
        <w:rPr>
          <w:rFonts w:ascii="Calibri" w:hAnsi="Calibri" w:cs="Calibri"/>
          <w:sz w:val="20"/>
          <w:szCs w:val="20"/>
          <w:lang w:eastAsia="pl-PL"/>
        </w:rPr>
        <w:t xml:space="preserve"> i uzgodni</w:t>
      </w:r>
      <w:r>
        <w:rPr>
          <w:rFonts w:ascii="Calibri" w:hAnsi="Calibri" w:cs="Calibri"/>
          <w:sz w:val="20"/>
          <w:szCs w:val="20"/>
          <w:lang w:eastAsia="pl-PL"/>
        </w:rPr>
        <w:t>enie</w:t>
      </w:r>
      <w:r w:rsidRPr="00FF0B96">
        <w:rPr>
          <w:rFonts w:ascii="Calibri" w:hAnsi="Calibri" w:cs="Calibri"/>
          <w:sz w:val="20"/>
          <w:szCs w:val="20"/>
          <w:lang w:eastAsia="pl-PL"/>
        </w:rPr>
        <w:t xml:space="preserve"> branżowo dokumentacj</w:t>
      </w:r>
      <w:r>
        <w:rPr>
          <w:rFonts w:ascii="Calibri" w:hAnsi="Calibri" w:cs="Calibri"/>
          <w:sz w:val="20"/>
          <w:szCs w:val="20"/>
          <w:lang w:eastAsia="pl-PL"/>
        </w:rPr>
        <w:t>i</w:t>
      </w:r>
      <w:r w:rsidRPr="00FF0B96">
        <w:rPr>
          <w:rFonts w:ascii="Calibri" w:hAnsi="Calibri" w:cs="Calibri"/>
          <w:sz w:val="20"/>
          <w:szCs w:val="20"/>
          <w:lang w:eastAsia="pl-PL"/>
        </w:rPr>
        <w:t xml:space="preserve"> techniczn</w:t>
      </w:r>
      <w:r>
        <w:rPr>
          <w:rFonts w:ascii="Calibri" w:hAnsi="Calibri" w:cs="Calibri"/>
          <w:sz w:val="20"/>
          <w:szCs w:val="20"/>
          <w:lang w:eastAsia="pl-PL"/>
        </w:rPr>
        <w:t>ej</w:t>
      </w:r>
      <w:r w:rsidRPr="00FF0B96">
        <w:rPr>
          <w:rFonts w:ascii="Calibri" w:hAnsi="Calibri" w:cs="Calibri"/>
          <w:sz w:val="20"/>
          <w:szCs w:val="20"/>
          <w:lang w:eastAsia="pl-PL"/>
        </w:rPr>
        <w:t xml:space="preserve"> dotycząc</w:t>
      </w:r>
      <w:r>
        <w:rPr>
          <w:rFonts w:ascii="Calibri" w:hAnsi="Calibri" w:cs="Calibri"/>
          <w:sz w:val="20"/>
          <w:szCs w:val="20"/>
          <w:lang w:eastAsia="pl-PL"/>
        </w:rPr>
        <w:t>ej</w:t>
      </w:r>
      <w:r w:rsidRPr="00FF0B96">
        <w:rPr>
          <w:rFonts w:ascii="Calibri" w:hAnsi="Calibri" w:cs="Calibri"/>
          <w:sz w:val="20"/>
          <w:szCs w:val="20"/>
          <w:lang w:eastAsia="pl-PL"/>
        </w:rPr>
        <w:t xml:space="preserve"> odtworzenia nawierzchni dróg</w:t>
      </w:r>
      <w:r>
        <w:rPr>
          <w:rFonts w:ascii="Calibri" w:hAnsi="Calibri" w:cs="Calibri"/>
          <w:sz w:val="20"/>
          <w:szCs w:val="20"/>
          <w:lang w:eastAsia="pl-PL"/>
        </w:rPr>
        <w:t>, jeśli będzie wymagany;</w:t>
      </w:r>
    </w:p>
    <w:p w14:paraId="281B2BA1" w14:textId="20E0AA60" w:rsidR="0053098B" w:rsidRPr="002E6E05" w:rsidRDefault="0053098B"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wykonania przedmiotu Umowy zgodnie z uzgodnieniami z zarządcami dróg, zarządcami  sieci i uzbrojenia terenu;</w:t>
      </w:r>
    </w:p>
    <w:p w14:paraId="41793ED2" w14:textId="77777777" w:rsidR="00A052F4" w:rsidRPr="00AC63F1" w:rsidRDefault="00A052F4" w:rsidP="005B7474">
      <w:pPr>
        <w:numPr>
          <w:ilvl w:val="0"/>
          <w:numId w:val="122"/>
        </w:numPr>
        <w:tabs>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skrzyżowań z istniejącą siecią WN, NN, gazową, teletechniczną</w:t>
      </w:r>
      <w:r w:rsidR="000F7413" w:rsidRPr="00AC63F1">
        <w:rPr>
          <w:rFonts w:ascii="Calibri" w:hAnsi="Calibri" w:cs="Calibri"/>
          <w:sz w:val="20"/>
          <w:szCs w:val="20"/>
          <w:lang w:eastAsia="pl-PL"/>
        </w:rPr>
        <w:t xml:space="preserve"> zgodnie </w:t>
      </w:r>
      <w:r w:rsidR="00C277E0" w:rsidRPr="00AC63F1">
        <w:rPr>
          <w:rFonts w:ascii="Calibri" w:hAnsi="Calibri" w:cs="Calibri"/>
          <w:sz w:val="20"/>
          <w:szCs w:val="20"/>
          <w:lang w:eastAsia="pl-PL"/>
        </w:rPr>
        <w:br/>
      </w:r>
      <w:r w:rsidR="000F7413" w:rsidRPr="00AC63F1">
        <w:rPr>
          <w:rFonts w:ascii="Calibri" w:hAnsi="Calibri" w:cs="Calibri"/>
          <w:sz w:val="20"/>
          <w:szCs w:val="20"/>
          <w:lang w:eastAsia="pl-PL"/>
        </w:rPr>
        <w:t>z uzgodnieniami właścicieli sieci;</w:t>
      </w:r>
    </w:p>
    <w:p w14:paraId="636BC4CC" w14:textId="77777777" w:rsidR="00A052F4" w:rsidRPr="00AC63F1"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wykonanie </w:t>
      </w:r>
      <w:proofErr w:type="spellStart"/>
      <w:r w:rsidRPr="00AC63F1">
        <w:rPr>
          <w:rFonts w:ascii="Calibri" w:hAnsi="Calibri" w:cs="Calibri"/>
          <w:sz w:val="20"/>
          <w:szCs w:val="20"/>
          <w:lang w:eastAsia="pl-PL"/>
        </w:rPr>
        <w:t>obsypki</w:t>
      </w:r>
      <w:proofErr w:type="spellEnd"/>
      <w:r w:rsidRPr="00AC63F1">
        <w:rPr>
          <w:rFonts w:ascii="Calibri" w:hAnsi="Calibri" w:cs="Calibri"/>
          <w:sz w:val="20"/>
          <w:szCs w:val="20"/>
          <w:lang w:eastAsia="pl-PL"/>
        </w:rPr>
        <w:t xml:space="preserve"> rurociągów i przewodów z zagęszczeniem warstw;</w:t>
      </w:r>
    </w:p>
    <w:p w14:paraId="3869B408" w14:textId="77777777" w:rsidR="000F7413" w:rsidRPr="00AC63F1" w:rsidRDefault="000F741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włączenia sieci wodociągowej do istniejących sieci</w:t>
      </w:r>
      <w:r w:rsidR="0030282D" w:rsidRPr="0030282D">
        <w:rPr>
          <w:rFonts w:ascii="Calibri" w:hAnsi="Calibri" w:cs="Calibri"/>
          <w:sz w:val="20"/>
          <w:szCs w:val="20"/>
          <w:lang w:eastAsia="pl-PL"/>
        </w:rPr>
        <w:t>;</w:t>
      </w:r>
    </w:p>
    <w:p w14:paraId="4A2C5C4A" w14:textId="77777777" w:rsidR="000F7413" w:rsidRPr="0030282D" w:rsidRDefault="000F7413" w:rsidP="005B7474">
      <w:pPr>
        <w:numPr>
          <w:ilvl w:val="0"/>
          <w:numId w:val="122"/>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montaż taśmy ostrzegawczej z wkładką metalową na trasie rurociągów</w:t>
      </w:r>
      <w:r w:rsidR="0030282D" w:rsidRPr="0030282D">
        <w:rPr>
          <w:rFonts w:ascii="Calibri" w:hAnsi="Calibri" w:cs="Calibri"/>
          <w:sz w:val="20"/>
          <w:szCs w:val="20"/>
          <w:lang w:eastAsia="pl-PL"/>
        </w:rPr>
        <w:t>;</w:t>
      </w:r>
    </w:p>
    <w:p w14:paraId="22DD645E" w14:textId="77777777" w:rsidR="000F7413" w:rsidRPr="00AC63F1" w:rsidRDefault="000F741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próby i badania opisane w Dokumentacji Projektowej w tym </w:t>
      </w:r>
      <w:r w:rsidR="00BF6C4B">
        <w:rPr>
          <w:rFonts w:ascii="Calibri" w:hAnsi="Calibri" w:cs="Calibri"/>
          <w:sz w:val="20"/>
          <w:szCs w:val="20"/>
          <w:lang w:eastAsia="pl-PL"/>
        </w:rPr>
        <w:t xml:space="preserve">ciśnieniowych, </w:t>
      </w:r>
      <w:r w:rsidRPr="0030282D">
        <w:rPr>
          <w:rFonts w:ascii="Calibri" w:hAnsi="Calibri" w:cs="Calibri"/>
          <w:sz w:val="20"/>
          <w:szCs w:val="20"/>
          <w:lang w:eastAsia="pl-PL"/>
        </w:rPr>
        <w:t>szczelności, badanie jakości wody;</w:t>
      </w:r>
    </w:p>
    <w:p w14:paraId="226029B1" w14:textId="77777777" w:rsidR="000F7413" w:rsidRPr="00AC63F1" w:rsidRDefault="000F7413" w:rsidP="005B7474">
      <w:pPr>
        <w:numPr>
          <w:ilvl w:val="0"/>
          <w:numId w:val="122"/>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płukanie, dezynfekcja i </w:t>
      </w:r>
      <w:proofErr w:type="spellStart"/>
      <w:r w:rsidRPr="0030282D">
        <w:rPr>
          <w:rFonts w:ascii="Calibri" w:hAnsi="Calibri" w:cs="Calibri"/>
          <w:sz w:val="20"/>
          <w:szCs w:val="20"/>
          <w:lang w:eastAsia="pl-PL"/>
        </w:rPr>
        <w:t>dechloracja</w:t>
      </w:r>
      <w:proofErr w:type="spellEnd"/>
      <w:r w:rsidRPr="0030282D">
        <w:rPr>
          <w:rFonts w:ascii="Calibri" w:hAnsi="Calibri" w:cs="Calibri"/>
          <w:sz w:val="20"/>
          <w:szCs w:val="20"/>
          <w:lang w:eastAsia="pl-PL"/>
        </w:rPr>
        <w:t xml:space="preserve"> rurociągów wodociągowych</w:t>
      </w:r>
      <w:r w:rsidR="0030282D" w:rsidRPr="0030282D">
        <w:rPr>
          <w:rFonts w:ascii="Calibri" w:hAnsi="Calibri" w:cs="Calibri"/>
          <w:sz w:val="20"/>
          <w:szCs w:val="20"/>
          <w:lang w:eastAsia="pl-PL"/>
        </w:rPr>
        <w:t>;</w:t>
      </w:r>
    </w:p>
    <w:p w14:paraId="5E2C1FF9" w14:textId="08869A3B" w:rsidR="000F7413" w:rsidRPr="009B7FE3" w:rsidRDefault="000F7413"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sidRPr="0030282D">
        <w:rPr>
          <w:rFonts w:ascii="Calibri" w:hAnsi="Calibri" w:cs="Calibri"/>
          <w:sz w:val="20"/>
          <w:szCs w:val="20"/>
          <w:lang w:eastAsia="pl-PL"/>
        </w:rPr>
        <w:t>roboty demontażowe (rozbiórkowe) i odtworzeniowe nawierzchni zgodnie z warunkami, decyzj</w:t>
      </w:r>
      <w:r w:rsidR="00300A68">
        <w:rPr>
          <w:rFonts w:ascii="Calibri" w:hAnsi="Calibri" w:cs="Calibri"/>
          <w:sz w:val="20"/>
          <w:szCs w:val="20"/>
          <w:lang w:eastAsia="pl-PL"/>
        </w:rPr>
        <w:t>ami</w:t>
      </w:r>
      <w:r w:rsidRPr="0030282D">
        <w:rPr>
          <w:rFonts w:ascii="Calibri" w:hAnsi="Calibri" w:cs="Calibri"/>
          <w:sz w:val="20"/>
          <w:szCs w:val="20"/>
          <w:lang w:eastAsia="pl-PL"/>
        </w:rPr>
        <w:t xml:space="preserve"> </w:t>
      </w:r>
      <w:r w:rsidR="00E11E99" w:rsidRPr="0030282D">
        <w:rPr>
          <w:rFonts w:ascii="Calibri" w:hAnsi="Calibri" w:cs="Calibri"/>
          <w:sz w:val="20"/>
          <w:szCs w:val="20"/>
          <w:lang w:eastAsia="pl-PL"/>
        </w:rPr>
        <w:t>zarząd</w:t>
      </w:r>
      <w:r w:rsidR="00300A68">
        <w:rPr>
          <w:rFonts w:ascii="Calibri" w:hAnsi="Calibri" w:cs="Calibri"/>
          <w:sz w:val="20"/>
          <w:szCs w:val="20"/>
          <w:lang w:eastAsia="pl-PL"/>
        </w:rPr>
        <w:t>ców</w:t>
      </w:r>
      <w:r w:rsidRPr="0030282D">
        <w:rPr>
          <w:rFonts w:ascii="Calibri" w:hAnsi="Calibri" w:cs="Calibri"/>
          <w:sz w:val="20"/>
          <w:szCs w:val="20"/>
          <w:lang w:eastAsia="pl-PL"/>
        </w:rPr>
        <w:t xml:space="preserve"> d</w:t>
      </w:r>
      <w:r w:rsidR="004741CE">
        <w:rPr>
          <w:rFonts w:ascii="Calibri" w:hAnsi="Calibri" w:cs="Calibri"/>
          <w:sz w:val="20"/>
          <w:szCs w:val="20"/>
          <w:lang w:eastAsia="pl-PL"/>
        </w:rPr>
        <w:t>róg;</w:t>
      </w:r>
    </w:p>
    <w:p w14:paraId="1D723637" w14:textId="39601BF5" w:rsidR="009B7FE3" w:rsidRPr="005B7474" w:rsidRDefault="009B7FE3"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Pr>
          <w:rFonts w:ascii="Calibri" w:hAnsi="Calibri" w:cs="Calibri"/>
          <w:sz w:val="20"/>
          <w:szCs w:val="20"/>
          <w:lang w:eastAsia="pl-PL"/>
        </w:rPr>
        <w:t xml:space="preserve">odtworzenie terenów zielonych, w tym </w:t>
      </w:r>
      <w:proofErr w:type="spellStart"/>
      <w:r>
        <w:rPr>
          <w:rFonts w:ascii="Calibri" w:hAnsi="Calibri" w:cs="Calibri"/>
          <w:sz w:val="20"/>
          <w:szCs w:val="20"/>
          <w:lang w:eastAsia="pl-PL"/>
        </w:rPr>
        <w:t>nasadzeń</w:t>
      </w:r>
      <w:proofErr w:type="spellEnd"/>
      <w:r>
        <w:rPr>
          <w:rFonts w:ascii="Calibri" w:hAnsi="Calibri" w:cs="Calibri"/>
          <w:sz w:val="20"/>
          <w:szCs w:val="20"/>
          <w:lang w:eastAsia="pl-PL"/>
        </w:rPr>
        <w:t>;</w:t>
      </w:r>
    </w:p>
    <w:p w14:paraId="7224B788" w14:textId="048EDD47" w:rsidR="005B7474" w:rsidRPr="00AC63F1" w:rsidRDefault="005B7474"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Pr>
          <w:rFonts w:ascii="Calibri" w:hAnsi="Calibri" w:cs="Calibri"/>
          <w:sz w:val="20"/>
          <w:szCs w:val="20"/>
          <w:lang w:eastAsia="pl-PL"/>
        </w:rPr>
        <w:t>odcięcie i zaślepienie odcinków wyłączonych z eksploatacji;</w:t>
      </w:r>
    </w:p>
    <w:p w14:paraId="5DD387E5" w14:textId="77777777" w:rsidR="00A052F4" w:rsidRPr="00AC63F1"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wywóz i unieszkodliwienie nadmiaru urobku;</w:t>
      </w:r>
    </w:p>
    <w:p w14:paraId="17114060" w14:textId="77777777" w:rsidR="00E921C9" w:rsidRPr="00AC63F1" w:rsidRDefault="00E921C9"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30282D">
        <w:rPr>
          <w:rFonts w:ascii="Calibri" w:hAnsi="Calibri" w:cs="Calibri"/>
          <w:sz w:val="20"/>
          <w:szCs w:val="20"/>
          <w:lang w:eastAsia="pl-PL"/>
        </w:rPr>
        <w:t>obsługę geodezyjną, roboty pomiarowe, wytyczenie, inwentaryzację powykonawczą,</w:t>
      </w:r>
    </w:p>
    <w:p w14:paraId="0BDF50BC" w14:textId="77777777" w:rsidR="00E921C9" w:rsidRPr="00AC63F1" w:rsidRDefault="00E921C9"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propozycje materiałowe, które należy koniecznie przedstawić do akceptacji przed przystąpieniem do robót, dostarczając jednocześnie certyfikaty, aktualne atesty, deklaracje właściwości użytkowych potwierdzające dopuszczenie do stosowania; </w:t>
      </w:r>
    </w:p>
    <w:p w14:paraId="6B74C5BC" w14:textId="115F8B13" w:rsidR="008D70FD" w:rsidRPr="00AC63F1" w:rsidRDefault="008C17A5" w:rsidP="005B7474">
      <w:pPr>
        <w:numPr>
          <w:ilvl w:val="0"/>
          <w:numId w:val="122"/>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wszystkie inne roboty, usługi i dostawy niezbędne do wykonania zamówienia</w:t>
      </w:r>
      <w:r w:rsidR="00A63CAA" w:rsidRPr="0030282D">
        <w:t xml:space="preserve"> </w:t>
      </w:r>
      <w:r w:rsidR="00A63CAA" w:rsidRPr="0030282D">
        <w:rPr>
          <w:rFonts w:ascii="Calibri" w:hAnsi="Calibri" w:cs="Calibri"/>
          <w:sz w:val="20"/>
          <w:szCs w:val="20"/>
          <w:lang w:eastAsia="pl-PL"/>
        </w:rPr>
        <w:t>nawet jeżeli nie zostały one dokładnie określone wymienione w niniejszym opisie</w:t>
      </w:r>
      <w:r w:rsidR="000E44D8">
        <w:rPr>
          <w:rFonts w:ascii="Calibri" w:hAnsi="Calibri" w:cs="Calibri"/>
          <w:sz w:val="20"/>
          <w:szCs w:val="20"/>
          <w:lang w:eastAsia="pl-PL"/>
        </w:rPr>
        <w:t>.</w:t>
      </w:r>
    </w:p>
    <w:p w14:paraId="5FE28B42" w14:textId="77777777" w:rsidR="000E44D8" w:rsidRDefault="000E44D8" w:rsidP="000E44D8">
      <w:pPr>
        <w:tabs>
          <w:tab w:val="left" w:pos="1134"/>
        </w:tabs>
        <w:suppressAutoHyphens/>
        <w:autoSpaceDN w:val="0"/>
        <w:spacing w:after="0"/>
        <w:ind w:left="709" w:firstLine="0"/>
        <w:textAlignment w:val="baseline"/>
        <w:rPr>
          <w:rFonts w:ascii="Calibri" w:hAnsi="Calibri" w:cs="Calibri"/>
          <w:sz w:val="20"/>
          <w:szCs w:val="20"/>
          <w:lang w:eastAsia="pl-PL"/>
        </w:rPr>
      </w:pPr>
    </w:p>
    <w:p w14:paraId="79D2BC26" w14:textId="424EB0D4" w:rsidR="0072034B" w:rsidRPr="001927EF" w:rsidRDefault="0072034B" w:rsidP="000E44D8">
      <w:pPr>
        <w:tabs>
          <w:tab w:val="left" w:pos="1134"/>
        </w:tabs>
        <w:suppressAutoHyphens/>
        <w:autoSpaceDN w:val="0"/>
        <w:spacing w:after="0"/>
        <w:ind w:left="709" w:firstLine="0"/>
        <w:textAlignment w:val="baseline"/>
        <w:rPr>
          <w:rFonts w:ascii="Calibri" w:hAnsi="Calibri" w:cs="Calibri"/>
          <w:sz w:val="20"/>
          <w:szCs w:val="20"/>
          <w:lang w:eastAsia="pl-PL"/>
        </w:rPr>
      </w:pPr>
      <w:r w:rsidRPr="001927EF">
        <w:rPr>
          <w:rFonts w:ascii="Calibri" w:hAnsi="Calibri" w:cs="Calibri"/>
          <w:sz w:val="20"/>
          <w:szCs w:val="20"/>
          <w:lang w:eastAsia="pl-PL"/>
        </w:rPr>
        <w:t>Wykonawca nie ma obowiązku dokonywania zgłoszenia rozpoczęcia robót, ponieważ takie zgłoszenie zostało dokonane przez Zamawiającego w</w:t>
      </w:r>
      <w:r w:rsidR="00D42B36" w:rsidRPr="001927EF">
        <w:rPr>
          <w:rFonts w:ascii="Calibri" w:hAnsi="Calibri" w:cs="Calibri"/>
          <w:sz w:val="20"/>
          <w:szCs w:val="20"/>
          <w:lang w:eastAsia="pl-PL"/>
        </w:rPr>
        <w:t xml:space="preserve"> </w:t>
      </w:r>
      <w:r w:rsidR="001927EF" w:rsidRPr="001927EF">
        <w:rPr>
          <w:rFonts w:ascii="Calibri" w:hAnsi="Calibri" w:cs="Calibri"/>
          <w:sz w:val="20"/>
          <w:szCs w:val="20"/>
          <w:lang w:eastAsia="pl-PL"/>
        </w:rPr>
        <w:t>31 grudnia 2020</w:t>
      </w:r>
      <w:r w:rsidRPr="001927EF">
        <w:rPr>
          <w:rFonts w:ascii="Calibri" w:hAnsi="Calibri" w:cs="Calibri"/>
          <w:sz w:val="20"/>
          <w:szCs w:val="20"/>
          <w:lang w:eastAsia="pl-PL"/>
        </w:rPr>
        <w:t xml:space="preserve"> roku.</w:t>
      </w:r>
    </w:p>
    <w:p w14:paraId="2488EB94" w14:textId="77777777" w:rsidR="00A052F4" w:rsidRPr="001927EF" w:rsidRDefault="00A052F4" w:rsidP="005B7474">
      <w:pPr>
        <w:numPr>
          <w:ilvl w:val="0"/>
          <w:numId w:val="125"/>
        </w:numPr>
        <w:spacing w:before="240" w:after="0"/>
        <w:ind w:left="709" w:right="358" w:hanging="425"/>
        <w:jc w:val="left"/>
        <w:rPr>
          <w:rFonts w:ascii="Calibri" w:hAnsi="Calibri" w:cs="Calibri"/>
          <w:b/>
          <w:bCs/>
          <w:kern w:val="1"/>
          <w:sz w:val="20"/>
          <w:szCs w:val="20"/>
        </w:rPr>
      </w:pPr>
      <w:r w:rsidRPr="001927EF">
        <w:rPr>
          <w:rFonts w:ascii="Calibri" w:hAnsi="Calibri" w:cs="Calibri"/>
          <w:b/>
          <w:bCs/>
          <w:kern w:val="1"/>
          <w:sz w:val="20"/>
          <w:szCs w:val="20"/>
        </w:rPr>
        <w:t>Wszystkie roboty należy wykonać zgodnie z:</w:t>
      </w:r>
    </w:p>
    <w:p w14:paraId="0882E6E5" w14:textId="422F9686" w:rsidR="007D6148" w:rsidRPr="007D6148" w:rsidRDefault="007D6148"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Zgłoszeniem budowlanym  z dnia 6 września 2018 r. (załącznik nr 2 do OPZ),</w:t>
      </w:r>
    </w:p>
    <w:p w14:paraId="1C98E517" w14:textId="03F11FA4" w:rsidR="00702B84" w:rsidRDefault="00A052F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 xml:space="preserve">Projektem budowlanym </w:t>
      </w:r>
      <w:r w:rsidR="00702B84">
        <w:rPr>
          <w:rFonts w:ascii="Calibri" w:hAnsi="Calibri" w:cs="Calibri"/>
          <w:kern w:val="1"/>
          <w:sz w:val="20"/>
          <w:szCs w:val="20"/>
        </w:rPr>
        <w:t xml:space="preserve">budowy sieci wodociągowej </w:t>
      </w:r>
      <w:r w:rsidRPr="00702B84">
        <w:rPr>
          <w:rFonts w:ascii="Calibri" w:hAnsi="Calibri" w:cs="Calibri"/>
          <w:kern w:val="1"/>
          <w:sz w:val="20"/>
          <w:szCs w:val="20"/>
        </w:rPr>
        <w:t>(załączniki nr 1 do OPZ)</w:t>
      </w:r>
      <w:r w:rsidR="002A6AA9" w:rsidRPr="00702B84">
        <w:rPr>
          <w:rFonts w:ascii="Calibri" w:hAnsi="Calibri" w:cs="Calibri"/>
          <w:kern w:val="1"/>
          <w:sz w:val="20"/>
          <w:szCs w:val="20"/>
        </w:rPr>
        <w:t xml:space="preserve">, </w:t>
      </w:r>
      <w:r w:rsidRPr="00702B84">
        <w:rPr>
          <w:rFonts w:ascii="Calibri" w:hAnsi="Calibri" w:cs="Calibri"/>
          <w:kern w:val="1"/>
          <w:sz w:val="20"/>
          <w:szCs w:val="20"/>
        </w:rPr>
        <w:t xml:space="preserve">stanowiącymi integralną część Opisu Przedmiotu Zamówienia, </w:t>
      </w:r>
      <w:r w:rsidR="002A6AA9" w:rsidRPr="00702B84">
        <w:rPr>
          <w:rFonts w:ascii="Calibri" w:hAnsi="Calibri" w:cs="Calibri"/>
          <w:kern w:val="1"/>
          <w:sz w:val="20"/>
          <w:szCs w:val="20"/>
        </w:rPr>
        <w:t xml:space="preserve">chyba, że zapisy </w:t>
      </w:r>
      <w:r w:rsidR="000E44D8">
        <w:rPr>
          <w:rFonts w:ascii="Calibri" w:hAnsi="Calibri" w:cs="Calibri"/>
          <w:kern w:val="1"/>
          <w:sz w:val="20"/>
          <w:szCs w:val="20"/>
        </w:rPr>
        <w:t>Zapytania ofertowego</w:t>
      </w:r>
      <w:r w:rsidR="002A6AA9" w:rsidRPr="00702B84">
        <w:rPr>
          <w:rFonts w:ascii="Calibri" w:hAnsi="Calibri" w:cs="Calibri"/>
          <w:kern w:val="1"/>
          <w:sz w:val="20"/>
          <w:szCs w:val="20"/>
        </w:rPr>
        <w:t xml:space="preserve"> stanowią inaczej,</w:t>
      </w:r>
    </w:p>
    <w:p w14:paraId="27123875" w14:textId="7DEC43BC" w:rsidR="00702B84" w:rsidRPr="00702B84" w:rsidRDefault="00702B84"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 xml:space="preserve">Projektem budowlanym budowy przyłączy wodociągowych (załącznik nr 3 do OPZ), </w:t>
      </w:r>
      <w:r w:rsidRPr="00702B84">
        <w:rPr>
          <w:rFonts w:ascii="Calibri" w:hAnsi="Calibri" w:cs="Calibri"/>
          <w:kern w:val="1"/>
          <w:sz w:val="20"/>
          <w:szCs w:val="20"/>
        </w:rPr>
        <w:t xml:space="preserve">stanowiącymi integralną część Opisu Przedmiotu Zamówienia, chyba, że zapisy </w:t>
      </w:r>
      <w:r w:rsidR="007B520F">
        <w:rPr>
          <w:rFonts w:ascii="Calibri" w:hAnsi="Calibri" w:cs="Calibri"/>
          <w:kern w:val="1"/>
          <w:sz w:val="20"/>
          <w:szCs w:val="20"/>
        </w:rPr>
        <w:t>Zapytania ofertowego</w:t>
      </w:r>
      <w:r w:rsidR="007B520F" w:rsidRPr="00702B84">
        <w:rPr>
          <w:rFonts w:ascii="Calibri" w:hAnsi="Calibri" w:cs="Calibri"/>
          <w:kern w:val="1"/>
          <w:sz w:val="20"/>
          <w:szCs w:val="20"/>
        </w:rPr>
        <w:t xml:space="preserve"> </w:t>
      </w:r>
      <w:r w:rsidRPr="00702B84">
        <w:rPr>
          <w:rFonts w:ascii="Calibri" w:hAnsi="Calibri" w:cs="Calibri"/>
          <w:kern w:val="1"/>
          <w:sz w:val="20"/>
          <w:szCs w:val="20"/>
        </w:rPr>
        <w:t>stanowią inaczej,</w:t>
      </w:r>
    </w:p>
    <w:p w14:paraId="3BF20347" w14:textId="1134E548" w:rsidR="00702B84" w:rsidRDefault="00702B8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Szczegółową specyfikacją techniczną wykonania i odbioru robót budowlanych</w:t>
      </w:r>
      <w:r w:rsidR="007D6148">
        <w:rPr>
          <w:rFonts w:ascii="Calibri" w:hAnsi="Calibri" w:cs="Calibri"/>
          <w:kern w:val="1"/>
          <w:sz w:val="20"/>
          <w:szCs w:val="20"/>
        </w:rPr>
        <w:t xml:space="preserve"> (załącznik nr 4 do OPZ),</w:t>
      </w:r>
      <w:r w:rsidR="007D6148" w:rsidRPr="007D6148">
        <w:rPr>
          <w:rFonts w:ascii="Calibri" w:hAnsi="Calibri" w:cs="Calibri"/>
          <w:kern w:val="1"/>
          <w:sz w:val="20"/>
          <w:szCs w:val="20"/>
        </w:rPr>
        <w:t xml:space="preserve"> </w:t>
      </w:r>
      <w:r w:rsidR="007D6148" w:rsidRPr="00702B84">
        <w:rPr>
          <w:rFonts w:ascii="Calibri" w:hAnsi="Calibri" w:cs="Calibri"/>
          <w:kern w:val="1"/>
          <w:sz w:val="20"/>
          <w:szCs w:val="20"/>
        </w:rPr>
        <w:t xml:space="preserve">chyba, że zapisy </w:t>
      </w:r>
      <w:r w:rsidR="000E44D8" w:rsidRPr="000E44D8">
        <w:rPr>
          <w:rFonts w:ascii="Calibri" w:hAnsi="Calibri" w:cs="Calibri"/>
          <w:kern w:val="1"/>
          <w:sz w:val="20"/>
          <w:szCs w:val="20"/>
        </w:rPr>
        <w:t>Zapytania ofertowego</w:t>
      </w:r>
      <w:r w:rsidR="007D6148" w:rsidRPr="00702B84">
        <w:rPr>
          <w:rFonts w:ascii="Calibri" w:hAnsi="Calibri" w:cs="Calibri"/>
          <w:kern w:val="1"/>
          <w:sz w:val="20"/>
          <w:szCs w:val="20"/>
        </w:rPr>
        <w:t xml:space="preserve"> stanowią inaczej</w:t>
      </w:r>
      <w:r w:rsidR="007D6148">
        <w:rPr>
          <w:rFonts w:ascii="Calibri" w:hAnsi="Calibri" w:cs="Calibri"/>
          <w:kern w:val="1"/>
          <w:sz w:val="20"/>
          <w:szCs w:val="20"/>
        </w:rPr>
        <w:t>,</w:t>
      </w:r>
    </w:p>
    <w:p w14:paraId="5078A294" w14:textId="380F0FE6" w:rsidR="00702B84" w:rsidRPr="00702B84" w:rsidRDefault="00702B84"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 xml:space="preserve">Decyzjami Zarządców dróg </w:t>
      </w:r>
      <w:r w:rsidR="007D6148" w:rsidRPr="00702B84">
        <w:rPr>
          <w:rFonts w:ascii="Calibri" w:hAnsi="Calibri" w:cs="Calibri"/>
          <w:kern w:val="1"/>
          <w:sz w:val="20"/>
          <w:szCs w:val="20"/>
        </w:rPr>
        <w:t xml:space="preserve">(załącznik nr </w:t>
      </w:r>
      <w:r w:rsidR="007D6148">
        <w:rPr>
          <w:rFonts w:ascii="Calibri" w:hAnsi="Calibri" w:cs="Calibri"/>
          <w:kern w:val="1"/>
          <w:sz w:val="20"/>
          <w:szCs w:val="20"/>
        </w:rPr>
        <w:t>5</w:t>
      </w:r>
      <w:r w:rsidR="007D6148" w:rsidRPr="00702B84">
        <w:rPr>
          <w:rFonts w:ascii="Calibri" w:hAnsi="Calibri" w:cs="Calibri"/>
          <w:kern w:val="1"/>
          <w:sz w:val="20"/>
          <w:szCs w:val="20"/>
        </w:rPr>
        <w:t xml:space="preserve"> do OPZ),</w:t>
      </w:r>
      <w:r w:rsidR="00300A68" w:rsidRPr="00300A68">
        <w:rPr>
          <w:rFonts w:ascii="Calibri" w:hAnsi="Calibri" w:cs="Calibri"/>
          <w:kern w:val="1"/>
          <w:sz w:val="20"/>
          <w:szCs w:val="20"/>
        </w:rPr>
        <w:t xml:space="preserve"> </w:t>
      </w:r>
      <w:r w:rsidR="00300A68" w:rsidRPr="00702B84">
        <w:rPr>
          <w:rFonts w:ascii="Calibri" w:hAnsi="Calibri" w:cs="Calibri"/>
          <w:kern w:val="1"/>
          <w:sz w:val="20"/>
          <w:szCs w:val="20"/>
        </w:rPr>
        <w:t xml:space="preserve">chyba, że zapisy </w:t>
      </w:r>
      <w:r w:rsidR="00300A68" w:rsidRPr="000E44D8">
        <w:rPr>
          <w:rFonts w:ascii="Calibri" w:hAnsi="Calibri" w:cs="Calibri"/>
          <w:kern w:val="1"/>
          <w:sz w:val="20"/>
          <w:szCs w:val="20"/>
        </w:rPr>
        <w:t>Zapytania ofertowego</w:t>
      </w:r>
      <w:r w:rsidR="00300A68" w:rsidRPr="00702B84">
        <w:rPr>
          <w:rFonts w:ascii="Calibri" w:hAnsi="Calibri" w:cs="Calibri"/>
          <w:kern w:val="1"/>
          <w:sz w:val="20"/>
          <w:szCs w:val="20"/>
        </w:rPr>
        <w:t xml:space="preserve"> stanowią inaczej</w:t>
      </w:r>
      <w:r w:rsidR="00300A68">
        <w:rPr>
          <w:rFonts w:ascii="Calibri" w:hAnsi="Calibri" w:cs="Calibri"/>
          <w:kern w:val="1"/>
          <w:sz w:val="20"/>
          <w:szCs w:val="20"/>
        </w:rPr>
        <w:t>,</w:t>
      </w:r>
    </w:p>
    <w:p w14:paraId="49E319A6" w14:textId="4DE82716" w:rsidR="00A052F4" w:rsidRPr="00702B84" w:rsidRDefault="00A052F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Przepisami prawa obowiązującego w Polsce, w szczególności ustawy Prawo budowlane (</w:t>
      </w:r>
      <w:proofErr w:type="spellStart"/>
      <w:r w:rsidRPr="00702B84">
        <w:rPr>
          <w:rFonts w:ascii="Calibri" w:hAnsi="Calibri" w:cs="Calibri"/>
          <w:kern w:val="1"/>
          <w:sz w:val="20"/>
          <w:szCs w:val="20"/>
        </w:rPr>
        <w:t>t.j</w:t>
      </w:r>
      <w:proofErr w:type="spellEnd"/>
      <w:r w:rsidRPr="00702B84">
        <w:rPr>
          <w:rFonts w:ascii="Calibri" w:hAnsi="Calibri" w:cs="Calibri"/>
          <w:kern w:val="1"/>
          <w:sz w:val="20"/>
          <w:szCs w:val="20"/>
        </w:rPr>
        <w:t xml:space="preserve">. Dz. U. </w:t>
      </w:r>
    </w:p>
    <w:p w14:paraId="285BD7C3" w14:textId="30356198" w:rsidR="00A052F4" w:rsidRPr="00702B84" w:rsidRDefault="00A052F4" w:rsidP="007D6148">
      <w:pPr>
        <w:pStyle w:val="Akapitzlist"/>
        <w:suppressAutoHyphens/>
        <w:spacing w:after="0"/>
        <w:ind w:left="851" w:firstLine="0"/>
        <w:jc w:val="left"/>
        <w:rPr>
          <w:rFonts w:ascii="Calibri" w:hAnsi="Calibri" w:cs="Calibri"/>
          <w:kern w:val="1"/>
          <w:sz w:val="20"/>
          <w:szCs w:val="20"/>
        </w:rPr>
      </w:pPr>
      <w:r w:rsidRPr="00702B84">
        <w:rPr>
          <w:rFonts w:ascii="Calibri" w:hAnsi="Calibri" w:cs="Calibri"/>
          <w:kern w:val="1"/>
          <w:sz w:val="20"/>
          <w:szCs w:val="20"/>
        </w:rPr>
        <w:t>z 202</w:t>
      </w:r>
      <w:r w:rsidR="002D76AD">
        <w:rPr>
          <w:rFonts w:ascii="Calibri" w:hAnsi="Calibri" w:cs="Calibri"/>
          <w:kern w:val="1"/>
          <w:sz w:val="20"/>
          <w:szCs w:val="20"/>
        </w:rPr>
        <w:t>4</w:t>
      </w:r>
      <w:r w:rsidR="002A6AA9" w:rsidRPr="00702B84">
        <w:rPr>
          <w:rFonts w:ascii="Calibri" w:hAnsi="Calibri" w:cs="Calibri"/>
          <w:kern w:val="1"/>
          <w:sz w:val="20"/>
          <w:szCs w:val="20"/>
        </w:rPr>
        <w:t xml:space="preserve"> </w:t>
      </w:r>
      <w:r w:rsidRPr="00702B84">
        <w:rPr>
          <w:rFonts w:ascii="Calibri" w:hAnsi="Calibri" w:cs="Calibri"/>
          <w:kern w:val="1"/>
          <w:sz w:val="20"/>
          <w:szCs w:val="20"/>
        </w:rPr>
        <w:t xml:space="preserve">r. poz. </w:t>
      </w:r>
      <w:r w:rsidR="002D76AD">
        <w:rPr>
          <w:rFonts w:ascii="Calibri" w:hAnsi="Calibri" w:cs="Calibri"/>
          <w:kern w:val="1"/>
          <w:sz w:val="20"/>
          <w:szCs w:val="20"/>
        </w:rPr>
        <w:t>725</w:t>
      </w:r>
      <w:r w:rsidRPr="00702B84">
        <w:rPr>
          <w:rFonts w:ascii="Calibri" w:hAnsi="Calibri" w:cs="Calibri"/>
          <w:kern w:val="1"/>
          <w:sz w:val="20"/>
          <w:szCs w:val="20"/>
        </w:rPr>
        <w:t>)</w:t>
      </w:r>
      <w:r w:rsidR="00143CFD" w:rsidRPr="00702B84">
        <w:rPr>
          <w:rFonts w:ascii="Calibri" w:hAnsi="Calibri" w:cs="Calibri"/>
          <w:kern w:val="1"/>
          <w:sz w:val="20"/>
          <w:szCs w:val="20"/>
        </w:rPr>
        <w:t>,</w:t>
      </w:r>
    </w:p>
    <w:p w14:paraId="35F22478" w14:textId="77777777" w:rsidR="00034224" w:rsidRPr="00B117D1" w:rsidRDefault="00034224" w:rsidP="005B7474">
      <w:pPr>
        <w:numPr>
          <w:ilvl w:val="0"/>
          <w:numId w:val="125"/>
        </w:numPr>
        <w:spacing w:before="120"/>
        <w:ind w:left="714" w:hanging="430"/>
        <w:rPr>
          <w:rFonts w:ascii="Calibri" w:eastAsia="Calibri" w:hAnsi="Calibri" w:cs="Calibri"/>
          <w:b/>
          <w:bCs/>
          <w:color w:val="000000"/>
          <w:sz w:val="20"/>
          <w:szCs w:val="20"/>
          <w:lang w:eastAsia="en-US"/>
        </w:rPr>
      </w:pPr>
      <w:r w:rsidRPr="00B117D1">
        <w:rPr>
          <w:rFonts w:ascii="Calibri" w:eastAsia="Calibri" w:hAnsi="Calibri" w:cs="Calibri"/>
          <w:b/>
          <w:bCs/>
          <w:color w:val="000000"/>
          <w:sz w:val="20"/>
          <w:szCs w:val="20"/>
          <w:lang w:eastAsia="en-US"/>
        </w:rPr>
        <w:t>Zmiany w stosunku do dokumentacji projektowej:</w:t>
      </w:r>
    </w:p>
    <w:p w14:paraId="256DE756" w14:textId="15F93C96" w:rsidR="00034224" w:rsidRDefault="00BF6C4B" w:rsidP="005B7474">
      <w:pPr>
        <w:numPr>
          <w:ilvl w:val="0"/>
          <w:numId w:val="140"/>
        </w:numPr>
        <w:spacing w:after="0"/>
        <w:ind w:left="993" w:hanging="284"/>
        <w:jc w:val="left"/>
        <w:rPr>
          <w:rFonts w:ascii="Calibri" w:eastAsia="Calibri" w:hAnsi="Calibri" w:cs="Calibri"/>
          <w:color w:val="000000"/>
          <w:sz w:val="20"/>
          <w:szCs w:val="20"/>
          <w:lang w:eastAsia="en-US"/>
        </w:rPr>
      </w:pPr>
      <w:r w:rsidRPr="007A55F5">
        <w:rPr>
          <w:rFonts w:ascii="Calibri" w:eastAsia="Calibri" w:hAnsi="Calibri" w:cs="Calibri"/>
          <w:color w:val="000000"/>
          <w:sz w:val="20"/>
          <w:szCs w:val="20"/>
          <w:lang w:eastAsia="en-US"/>
        </w:rPr>
        <w:t>Przy realizacji nie należy stosować rur PE 100 SDR 17</w:t>
      </w:r>
      <w:r w:rsidR="007A55F5" w:rsidRPr="007A55F5">
        <w:rPr>
          <w:rFonts w:ascii="Calibri" w:eastAsia="Calibri" w:hAnsi="Calibri" w:cs="Calibri"/>
          <w:color w:val="000000"/>
          <w:sz w:val="20"/>
          <w:szCs w:val="20"/>
          <w:lang w:eastAsia="en-US"/>
        </w:rPr>
        <w:t xml:space="preserve"> </w:t>
      </w:r>
      <w:r w:rsidRPr="007A55F5">
        <w:rPr>
          <w:rFonts w:ascii="Calibri" w:eastAsia="Calibri" w:hAnsi="Calibri" w:cs="Calibri"/>
          <w:color w:val="000000"/>
          <w:sz w:val="20"/>
          <w:szCs w:val="20"/>
          <w:lang w:eastAsia="en-US"/>
        </w:rPr>
        <w:t xml:space="preserve">PN10 lecz rury PE 100 </w:t>
      </w:r>
      <w:r w:rsidR="00E4583F">
        <w:rPr>
          <w:rFonts w:ascii="Calibri" w:eastAsia="Calibri" w:hAnsi="Calibri" w:cs="Calibri"/>
          <w:color w:val="000000"/>
          <w:sz w:val="20"/>
          <w:szCs w:val="20"/>
          <w:lang w:eastAsia="en-US"/>
        </w:rPr>
        <w:t xml:space="preserve">RC </w:t>
      </w:r>
      <w:r w:rsidRPr="007A55F5">
        <w:rPr>
          <w:rFonts w:ascii="Calibri" w:eastAsia="Calibri" w:hAnsi="Calibri" w:cs="Calibri"/>
          <w:color w:val="000000"/>
          <w:sz w:val="20"/>
          <w:szCs w:val="20"/>
          <w:lang w:eastAsia="en-US"/>
        </w:rPr>
        <w:t>SDR11 PN16</w:t>
      </w:r>
      <w:r w:rsidR="007A55F5" w:rsidRPr="007A55F5">
        <w:rPr>
          <w:rFonts w:ascii="Calibri" w:eastAsia="Calibri" w:hAnsi="Calibri" w:cs="Calibri"/>
          <w:color w:val="000000"/>
          <w:sz w:val="20"/>
          <w:szCs w:val="20"/>
          <w:lang w:eastAsia="en-US"/>
        </w:rPr>
        <w:t>;</w:t>
      </w:r>
    </w:p>
    <w:p w14:paraId="04509C9F" w14:textId="77777777" w:rsidR="004921F2" w:rsidRDefault="004921F2" w:rsidP="005B7474">
      <w:pPr>
        <w:numPr>
          <w:ilvl w:val="0"/>
          <w:numId w:val="140"/>
        </w:numPr>
        <w:spacing w:after="0"/>
        <w:ind w:left="993" w:hanging="284"/>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 przypadku rur osłonowych na przyłączach należy stosować rury </w:t>
      </w:r>
      <w:r w:rsidRPr="004921F2">
        <w:rPr>
          <w:rFonts w:ascii="Calibri" w:eastAsia="Calibri" w:hAnsi="Calibri" w:cs="Calibri"/>
          <w:color w:val="000000"/>
          <w:sz w:val="20"/>
          <w:szCs w:val="20"/>
          <w:lang w:eastAsia="en-US"/>
        </w:rPr>
        <w:t>PE 100 SDR26 PN6</w:t>
      </w:r>
      <w:r>
        <w:rPr>
          <w:rFonts w:ascii="Calibri" w:eastAsia="Calibri" w:hAnsi="Calibri" w:cs="Calibri"/>
          <w:color w:val="000000"/>
          <w:sz w:val="20"/>
          <w:szCs w:val="20"/>
          <w:lang w:eastAsia="en-US"/>
        </w:rPr>
        <w:t>;</w:t>
      </w:r>
    </w:p>
    <w:p w14:paraId="23953317" w14:textId="7D3219A0" w:rsidR="004921F2" w:rsidRDefault="004921F2" w:rsidP="005B7474">
      <w:pPr>
        <w:numPr>
          <w:ilvl w:val="0"/>
          <w:numId w:val="140"/>
        </w:numPr>
        <w:spacing w:after="0"/>
        <w:ind w:left="993" w:hanging="284"/>
        <w:jc w:val="left"/>
        <w:rPr>
          <w:rFonts w:ascii="Calibri" w:eastAsia="Calibri" w:hAnsi="Calibri" w:cs="Calibri"/>
          <w:b/>
          <w:bCs/>
          <w:color w:val="000000"/>
          <w:sz w:val="20"/>
          <w:szCs w:val="20"/>
          <w:lang w:eastAsia="en-US"/>
        </w:rPr>
      </w:pPr>
      <w:r w:rsidRPr="00983FCC">
        <w:rPr>
          <w:rFonts w:ascii="Calibri" w:eastAsia="Calibri" w:hAnsi="Calibri" w:cs="Calibri"/>
          <w:b/>
          <w:bCs/>
          <w:color w:val="000000"/>
          <w:sz w:val="20"/>
          <w:szCs w:val="20"/>
          <w:lang w:eastAsia="en-US"/>
        </w:rPr>
        <w:t xml:space="preserve">Armatura żeliwna musi spełniać następujące wymagania: żeliwo sferoidalne, powłoki </w:t>
      </w:r>
      <w:r w:rsidRPr="00983FCC">
        <w:rPr>
          <w:rFonts w:ascii="Calibri" w:eastAsia="Calibri" w:hAnsi="Calibri" w:cs="Calibri"/>
          <w:b/>
          <w:bCs/>
          <w:color w:val="000000"/>
          <w:sz w:val="20"/>
          <w:szCs w:val="20"/>
          <w:lang w:eastAsia="en-US"/>
        </w:rPr>
        <w:br/>
        <w:t>z certyfikatem GSK. Zamawiający dopuszcza zastosowanie na przyłączach zasuw z tworzywa POM</w:t>
      </w:r>
      <w:r w:rsidR="00B117D1">
        <w:rPr>
          <w:rFonts w:ascii="Calibri" w:eastAsia="Calibri" w:hAnsi="Calibri" w:cs="Calibri"/>
          <w:b/>
          <w:bCs/>
          <w:color w:val="000000"/>
          <w:sz w:val="20"/>
          <w:szCs w:val="20"/>
          <w:lang w:eastAsia="en-US"/>
        </w:rPr>
        <w:t>;</w:t>
      </w:r>
    </w:p>
    <w:p w14:paraId="661B27EA" w14:textId="4F027712" w:rsidR="00B117D1" w:rsidRPr="00762A58" w:rsidRDefault="00300A68" w:rsidP="005B7474">
      <w:pPr>
        <w:numPr>
          <w:ilvl w:val="0"/>
          <w:numId w:val="140"/>
        </w:numPr>
        <w:spacing w:after="0"/>
        <w:ind w:left="993" w:hanging="284"/>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Punkty pomiarowe przewidziane na przyłączach zgodnie z  pkt. 3 Projektu budowlanego budowy przyłączy wodociągowych (załącznik nr 3 do OPZ) muszą składać się z:</w:t>
      </w:r>
    </w:p>
    <w:p w14:paraId="6128B35C" w14:textId="72DB7ED3"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zaworu,</w:t>
      </w:r>
    </w:p>
    <w:p w14:paraId="2C78D181" w14:textId="54C8C799"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wodomierza dostarczonego przez Wodociągi Dębickie,</w:t>
      </w:r>
    </w:p>
    <w:p w14:paraId="614329F6" w14:textId="77DFF670"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zaworu odcinającego,</w:t>
      </w:r>
    </w:p>
    <w:p w14:paraId="632C5EE1" w14:textId="75B26323"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lastRenderedPageBreak/>
        <w:t>zawor</w:t>
      </w:r>
      <w:r w:rsidR="00E4583F">
        <w:rPr>
          <w:rFonts w:ascii="Calibri" w:eastAsia="Calibri" w:hAnsi="Calibri" w:cs="Calibri"/>
          <w:b/>
          <w:bCs/>
          <w:color w:val="000000"/>
          <w:sz w:val="20"/>
          <w:szCs w:val="20"/>
          <w:lang w:eastAsia="en-US"/>
        </w:rPr>
        <w:t>u</w:t>
      </w:r>
      <w:r w:rsidRPr="00762A58">
        <w:rPr>
          <w:rFonts w:ascii="Calibri" w:eastAsia="Calibri" w:hAnsi="Calibri" w:cs="Calibri"/>
          <w:b/>
          <w:bCs/>
          <w:color w:val="000000"/>
          <w:sz w:val="20"/>
          <w:szCs w:val="20"/>
          <w:lang w:eastAsia="en-US"/>
        </w:rPr>
        <w:t xml:space="preserve"> EA </w:t>
      </w:r>
      <w:proofErr w:type="spellStart"/>
      <w:r w:rsidRPr="00762A58">
        <w:rPr>
          <w:rFonts w:ascii="Calibri" w:eastAsia="Calibri" w:hAnsi="Calibri" w:cs="Calibri"/>
          <w:b/>
          <w:bCs/>
          <w:color w:val="000000"/>
          <w:sz w:val="20"/>
          <w:szCs w:val="20"/>
          <w:lang w:eastAsia="en-US"/>
        </w:rPr>
        <w:t>antyskażen</w:t>
      </w:r>
      <w:r w:rsidR="00762A58" w:rsidRPr="00762A58">
        <w:rPr>
          <w:rFonts w:ascii="Calibri" w:eastAsia="Calibri" w:hAnsi="Calibri" w:cs="Calibri"/>
          <w:b/>
          <w:bCs/>
          <w:color w:val="000000"/>
          <w:sz w:val="20"/>
          <w:szCs w:val="20"/>
          <w:lang w:eastAsia="en-US"/>
        </w:rPr>
        <w:t>i</w:t>
      </w:r>
      <w:r w:rsidRPr="00762A58">
        <w:rPr>
          <w:rFonts w:ascii="Calibri" w:eastAsia="Calibri" w:hAnsi="Calibri" w:cs="Calibri"/>
          <w:b/>
          <w:bCs/>
          <w:color w:val="000000"/>
          <w:sz w:val="20"/>
          <w:szCs w:val="20"/>
          <w:lang w:eastAsia="en-US"/>
        </w:rPr>
        <w:t>owgo</w:t>
      </w:r>
      <w:proofErr w:type="spellEnd"/>
      <w:r w:rsidRPr="00762A58">
        <w:rPr>
          <w:rFonts w:ascii="Calibri" w:eastAsia="Calibri" w:hAnsi="Calibri" w:cs="Calibri"/>
          <w:b/>
          <w:bCs/>
          <w:color w:val="000000"/>
          <w:sz w:val="20"/>
          <w:szCs w:val="20"/>
          <w:lang w:eastAsia="en-US"/>
        </w:rPr>
        <w:t>,</w:t>
      </w:r>
    </w:p>
    <w:p w14:paraId="2C7C8B25" w14:textId="01DAEDAB" w:rsidR="00300A68" w:rsidRPr="00762A58" w:rsidRDefault="00762A5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konsoli;</w:t>
      </w:r>
    </w:p>
    <w:p w14:paraId="3EF5FADB" w14:textId="77777777" w:rsidR="00E97205" w:rsidRDefault="00A535AE" w:rsidP="00E97205">
      <w:pPr>
        <w:numPr>
          <w:ilvl w:val="0"/>
          <w:numId w:val="140"/>
        </w:numPr>
        <w:spacing w:after="0"/>
        <w:ind w:left="993" w:hanging="284"/>
        <w:jc w:val="left"/>
        <w:rPr>
          <w:rFonts w:ascii="Calibri" w:eastAsia="Calibri" w:hAnsi="Calibri" w:cs="Calibri"/>
          <w:color w:val="000000"/>
          <w:sz w:val="20"/>
          <w:szCs w:val="20"/>
          <w:lang w:eastAsia="en-US"/>
        </w:rPr>
      </w:pPr>
      <w:r w:rsidRPr="00A535AE">
        <w:rPr>
          <w:rFonts w:ascii="Calibri" w:eastAsia="Calibri" w:hAnsi="Calibri" w:cs="Calibri"/>
          <w:color w:val="000000"/>
          <w:sz w:val="20"/>
          <w:szCs w:val="20"/>
          <w:lang w:eastAsia="en-US"/>
        </w:rPr>
        <w:t>Dla przyłączy, dla których w pkt. 3 Projektu budowlanego budowy przyłączy wodociągowych (załącznik nr 3 do OPZ) zakłada wodomierze o średnicy 20 mm, należy przyjąć montaż wodomierza o średnicy 15 mm</w:t>
      </w:r>
      <w:r>
        <w:rPr>
          <w:rFonts w:ascii="Calibri" w:eastAsia="Calibri" w:hAnsi="Calibri" w:cs="Calibri"/>
          <w:color w:val="000000"/>
          <w:sz w:val="20"/>
          <w:szCs w:val="20"/>
          <w:lang w:eastAsia="en-US"/>
        </w:rPr>
        <w:t>,</w:t>
      </w:r>
    </w:p>
    <w:p w14:paraId="7A4D3A74" w14:textId="46D0698B" w:rsidR="00E97205" w:rsidRPr="00CA3E9B" w:rsidRDefault="00E97205" w:rsidP="007864DB">
      <w:pPr>
        <w:numPr>
          <w:ilvl w:val="0"/>
          <w:numId w:val="140"/>
        </w:numPr>
        <w:spacing w:after="0"/>
        <w:ind w:left="993" w:hanging="284"/>
        <w:jc w:val="left"/>
        <w:rPr>
          <w:rFonts w:ascii="Calibri" w:eastAsia="Calibri" w:hAnsi="Calibri" w:cs="Calibri"/>
          <w:b/>
          <w:bCs/>
          <w:color w:val="000000"/>
          <w:sz w:val="20"/>
          <w:szCs w:val="20"/>
          <w:lang w:eastAsia="en-US"/>
        </w:rPr>
      </w:pPr>
      <w:r w:rsidRPr="00E97205">
        <w:rPr>
          <w:rFonts w:ascii="Calibri" w:eastAsia="Calibri" w:hAnsi="Calibri" w:cs="Calibri"/>
          <w:b/>
          <w:bCs/>
          <w:color w:val="000000"/>
          <w:sz w:val="20"/>
          <w:szCs w:val="20"/>
          <w:lang w:eastAsia="en-US"/>
        </w:rPr>
        <w:t xml:space="preserve">Na odcinku od W1 do W8 Zamawiający przyjął budowę sieci wodociągowej wraz z przyłączami metodą wykopową, dla której zastosowanie mają określone w piśmie IMI.7225.076.2024.MK </w:t>
      </w:r>
      <w:r>
        <w:rPr>
          <w:rFonts w:ascii="Calibri" w:eastAsia="Calibri" w:hAnsi="Calibri" w:cs="Calibri"/>
          <w:b/>
          <w:bCs/>
          <w:color w:val="000000"/>
          <w:sz w:val="20"/>
          <w:szCs w:val="20"/>
          <w:lang w:eastAsia="en-US"/>
        </w:rPr>
        <w:br/>
      </w:r>
      <w:r w:rsidRPr="00E97205">
        <w:rPr>
          <w:rFonts w:ascii="Calibri" w:eastAsia="Calibri" w:hAnsi="Calibri" w:cs="Calibri"/>
          <w:b/>
          <w:bCs/>
          <w:color w:val="000000"/>
          <w:sz w:val="20"/>
          <w:szCs w:val="20"/>
          <w:lang w:eastAsia="en-US"/>
        </w:rPr>
        <w:t>z 21.05.2024 r</w:t>
      </w:r>
      <w:r>
        <w:rPr>
          <w:rFonts w:ascii="Calibri" w:eastAsia="Calibri" w:hAnsi="Calibri" w:cs="Calibri"/>
          <w:b/>
          <w:bCs/>
          <w:color w:val="000000"/>
          <w:sz w:val="20"/>
          <w:szCs w:val="20"/>
          <w:lang w:eastAsia="en-US"/>
        </w:rPr>
        <w:t xml:space="preserve"> </w:t>
      </w:r>
      <w:r w:rsidRPr="00E97205">
        <w:rPr>
          <w:rFonts w:ascii="Calibri" w:eastAsia="Calibri" w:hAnsi="Calibri" w:cs="Calibri"/>
          <w:b/>
          <w:bCs/>
          <w:color w:val="000000"/>
          <w:sz w:val="20"/>
          <w:szCs w:val="20"/>
          <w:lang w:eastAsia="en-US"/>
        </w:rPr>
        <w:t>przez Zarządcę drogi warunki odtworzenia drogi nr 105859R</w:t>
      </w:r>
      <w:r>
        <w:rPr>
          <w:rFonts w:ascii="Calibri" w:eastAsia="Calibri" w:hAnsi="Calibri" w:cs="Calibri"/>
          <w:b/>
          <w:bCs/>
          <w:color w:val="000000"/>
          <w:sz w:val="20"/>
          <w:szCs w:val="20"/>
          <w:lang w:eastAsia="en-US"/>
        </w:rPr>
        <w:t xml:space="preserve"> (załącznik nr 5 do </w:t>
      </w:r>
      <w:r w:rsidRPr="00CA3E9B">
        <w:rPr>
          <w:rFonts w:ascii="Calibri" w:eastAsia="Calibri" w:hAnsi="Calibri" w:cs="Calibri"/>
          <w:b/>
          <w:bCs/>
          <w:color w:val="000000"/>
          <w:sz w:val="20"/>
          <w:szCs w:val="20"/>
          <w:lang w:eastAsia="en-US"/>
        </w:rPr>
        <w:t>OPZ).</w:t>
      </w:r>
    </w:p>
    <w:p w14:paraId="5C45C926" w14:textId="02DF89B9" w:rsidR="00E97205" w:rsidRPr="00CA3E9B" w:rsidRDefault="00C81026" w:rsidP="00E97205">
      <w:pPr>
        <w:numPr>
          <w:ilvl w:val="0"/>
          <w:numId w:val="140"/>
        </w:numPr>
        <w:spacing w:after="0"/>
        <w:ind w:left="993" w:hanging="284"/>
        <w:jc w:val="left"/>
        <w:rPr>
          <w:rFonts w:ascii="Calibri" w:eastAsia="Calibri" w:hAnsi="Calibri" w:cs="Calibri"/>
          <w:b/>
          <w:bCs/>
          <w:color w:val="000000"/>
          <w:sz w:val="20"/>
          <w:szCs w:val="20"/>
          <w:lang w:eastAsia="en-US"/>
        </w:rPr>
      </w:pPr>
      <w:r w:rsidRPr="00CA3E9B">
        <w:rPr>
          <w:rFonts w:ascii="Calibri" w:eastAsia="Calibri" w:hAnsi="Calibri" w:cs="Calibri"/>
          <w:b/>
          <w:bCs/>
          <w:color w:val="000000"/>
          <w:sz w:val="20"/>
          <w:szCs w:val="20"/>
          <w:lang w:eastAsia="en-US"/>
        </w:rPr>
        <w:t xml:space="preserve">Na odcinku </w:t>
      </w:r>
      <w:r w:rsidR="00C217E0" w:rsidRPr="00CA3E9B">
        <w:rPr>
          <w:rFonts w:ascii="Calibri" w:eastAsia="Calibri" w:hAnsi="Calibri" w:cs="Calibri"/>
          <w:b/>
          <w:bCs/>
          <w:color w:val="000000"/>
          <w:sz w:val="20"/>
          <w:szCs w:val="20"/>
          <w:lang w:eastAsia="en-US"/>
        </w:rPr>
        <w:t xml:space="preserve">od W41 do W 53 na długości oznaczonej na załączniku nr 7 do OPZ </w:t>
      </w:r>
      <w:r w:rsidR="00CA3E9B">
        <w:rPr>
          <w:rFonts w:ascii="Calibri" w:eastAsia="Calibri" w:hAnsi="Calibri" w:cs="Calibri"/>
          <w:b/>
          <w:bCs/>
          <w:color w:val="000000"/>
          <w:sz w:val="20"/>
          <w:szCs w:val="20"/>
          <w:lang w:eastAsia="en-US"/>
        </w:rPr>
        <w:t xml:space="preserve">około 140 </w:t>
      </w:r>
      <w:r w:rsidR="00C217E0" w:rsidRPr="00CA3E9B">
        <w:rPr>
          <w:rFonts w:ascii="Calibri" w:eastAsia="Calibri" w:hAnsi="Calibri" w:cs="Calibri"/>
          <w:b/>
          <w:bCs/>
          <w:color w:val="000000"/>
          <w:sz w:val="20"/>
          <w:szCs w:val="20"/>
          <w:lang w:eastAsia="en-US"/>
        </w:rPr>
        <w:t>należy wykonać chodnik z wykorzystaniem przekazanych Wykonawcy materiałów: krawężników, obrzeży i kostki brukowej)</w:t>
      </w:r>
      <w:r w:rsidR="00CA3E9B" w:rsidRPr="00CA3E9B">
        <w:rPr>
          <w:rFonts w:ascii="Calibri" w:eastAsia="Calibri" w:hAnsi="Calibri" w:cs="Calibri"/>
          <w:b/>
          <w:bCs/>
          <w:color w:val="000000"/>
          <w:sz w:val="20"/>
          <w:szCs w:val="20"/>
          <w:lang w:eastAsia="en-US"/>
        </w:rPr>
        <w:t>. Przekrój poprzeczny konstrukcyjny nowego chodnika z opisem warstw stanowi załącznik nr 9 do OPZ.</w:t>
      </w:r>
    </w:p>
    <w:p w14:paraId="51CA220C" w14:textId="009155D6" w:rsidR="00E97205" w:rsidRPr="00FF0B96" w:rsidRDefault="00E97205" w:rsidP="00E97205">
      <w:pPr>
        <w:numPr>
          <w:ilvl w:val="0"/>
          <w:numId w:val="140"/>
        </w:numPr>
        <w:spacing w:after="0"/>
        <w:ind w:left="993" w:hanging="284"/>
        <w:jc w:val="left"/>
        <w:rPr>
          <w:rFonts w:ascii="Calibri" w:eastAsia="Calibri" w:hAnsi="Calibri" w:cs="Calibri"/>
          <w:color w:val="000000"/>
          <w:sz w:val="20"/>
          <w:szCs w:val="20"/>
          <w:lang w:eastAsia="en-US"/>
        </w:rPr>
      </w:pPr>
      <w:r w:rsidRPr="00E97205">
        <w:rPr>
          <w:rFonts w:ascii="Calibri" w:eastAsia="Calibri" w:hAnsi="Calibri" w:cs="Calibri"/>
          <w:color w:val="000000"/>
          <w:sz w:val="20"/>
          <w:szCs w:val="20"/>
          <w:lang w:eastAsia="en-US"/>
        </w:rPr>
        <w:t>Zamawiający dopuszcza zastosowanie metod</w:t>
      </w:r>
      <w:r w:rsidRPr="00FF0B96">
        <w:rPr>
          <w:rFonts w:ascii="Calibri" w:eastAsia="Calibri" w:hAnsi="Calibri" w:cs="Calibri"/>
          <w:color w:val="000000"/>
          <w:sz w:val="20"/>
          <w:szCs w:val="20"/>
          <w:lang w:eastAsia="en-US"/>
        </w:rPr>
        <w:t>y</w:t>
      </w:r>
      <w:r w:rsidRPr="00E97205">
        <w:rPr>
          <w:rFonts w:ascii="Calibri" w:eastAsia="Calibri" w:hAnsi="Calibri" w:cs="Calibri"/>
          <w:color w:val="000000"/>
          <w:sz w:val="20"/>
          <w:szCs w:val="20"/>
          <w:lang w:eastAsia="en-US"/>
        </w:rPr>
        <w:t xml:space="preserve"> </w:t>
      </w:r>
      <w:proofErr w:type="spellStart"/>
      <w:r w:rsidRPr="00E97205">
        <w:rPr>
          <w:rFonts w:ascii="Calibri" w:eastAsia="Calibri" w:hAnsi="Calibri" w:cs="Calibri"/>
          <w:color w:val="000000"/>
          <w:sz w:val="20"/>
          <w:szCs w:val="20"/>
          <w:lang w:eastAsia="en-US"/>
        </w:rPr>
        <w:t>bezwykopow</w:t>
      </w:r>
      <w:r w:rsidRPr="00FF0B96">
        <w:rPr>
          <w:rFonts w:ascii="Calibri" w:eastAsia="Calibri" w:hAnsi="Calibri" w:cs="Calibri"/>
          <w:color w:val="000000"/>
          <w:sz w:val="20"/>
          <w:szCs w:val="20"/>
          <w:lang w:eastAsia="en-US"/>
        </w:rPr>
        <w:t>ej</w:t>
      </w:r>
      <w:proofErr w:type="spellEnd"/>
      <w:r w:rsidRPr="00E97205">
        <w:rPr>
          <w:rFonts w:ascii="Calibri" w:eastAsia="Calibri" w:hAnsi="Calibri" w:cs="Calibri"/>
          <w:color w:val="000000"/>
          <w:sz w:val="20"/>
          <w:szCs w:val="20"/>
          <w:lang w:eastAsia="en-US"/>
        </w:rPr>
        <w:t xml:space="preserve"> przy układaniu przewodów wodociągowych jako metody zamiennej dla robót prowadzonych w wykopie otwartym</w:t>
      </w:r>
      <w:r w:rsidRPr="00FF0B96">
        <w:rPr>
          <w:rFonts w:ascii="Calibri" w:eastAsia="Calibri" w:hAnsi="Calibri" w:cs="Calibri"/>
          <w:color w:val="000000"/>
          <w:sz w:val="20"/>
          <w:szCs w:val="20"/>
          <w:lang w:eastAsia="en-US"/>
        </w:rPr>
        <w:t xml:space="preserve"> i odwrotnie zamiast metody </w:t>
      </w:r>
      <w:proofErr w:type="spellStart"/>
      <w:r w:rsidRPr="00FF0B96">
        <w:rPr>
          <w:rFonts w:ascii="Calibri" w:eastAsia="Calibri" w:hAnsi="Calibri" w:cs="Calibri"/>
          <w:color w:val="000000"/>
          <w:sz w:val="20"/>
          <w:szCs w:val="20"/>
          <w:lang w:eastAsia="en-US"/>
        </w:rPr>
        <w:t>bezwykopowej</w:t>
      </w:r>
      <w:proofErr w:type="spellEnd"/>
      <w:r w:rsidRPr="00FF0B96">
        <w:rPr>
          <w:rFonts w:ascii="Calibri" w:eastAsia="Calibri" w:hAnsi="Calibri" w:cs="Calibri"/>
          <w:color w:val="000000"/>
          <w:sz w:val="20"/>
          <w:szCs w:val="20"/>
          <w:lang w:eastAsia="en-US"/>
        </w:rPr>
        <w:t xml:space="preserve"> wykop otwarty.  </w:t>
      </w:r>
      <w:r w:rsidRPr="00E97205">
        <w:rPr>
          <w:rFonts w:ascii="Calibri" w:eastAsia="Calibri" w:hAnsi="Calibri" w:cs="Calibri"/>
          <w:color w:val="000000"/>
          <w:sz w:val="20"/>
          <w:szCs w:val="20"/>
          <w:lang w:eastAsia="en-US"/>
        </w:rPr>
        <w:t xml:space="preserve">Każdorazowo zmiana ta powinna być uzgodniona </w:t>
      </w:r>
      <w:r w:rsidR="006655CA" w:rsidRPr="00FF0B96">
        <w:rPr>
          <w:rFonts w:ascii="Calibri" w:eastAsia="Calibri" w:hAnsi="Calibri" w:cs="Calibri"/>
          <w:color w:val="000000"/>
          <w:sz w:val="20"/>
          <w:szCs w:val="20"/>
          <w:lang w:eastAsia="en-US"/>
        </w:rPr>
        <w:br/>
      </w:r>
      <w:r w:rsidRPr="00E97205">
        <w:rPr>
          <w:rFonts w:ascii="Calibri" w:eastAsia="Calibri" w:hAnsi="Calibri" w:cs="Calibri"/>
          <w:color w:val="000000"/>
          <w:sz w:val="20"/>
          <w:szCs w:val="20"/>
          <w:lang w:eastAsia="en-US"/>
        </w:rPr>
        <w:t>z Zamawiającym oraz wymaga przedłożenia przez Wykonawcę analizy wartości przedmiotowej zmiany, po otrzymaniu której Zamawiający podejmie ostateczną decyzję</w:t>
      </w:r>
      <w:r w:rsidRPr="00FF0B96">
        <w:rPr>
          <w:rFonts w:ascii="Calibri" w:eastAsia="Calibri" w:hAnsi="Calibri" w:cs="Calibri"/>
          <w:color w:val="000000"/>
          <w:sz w:val="20"/>
          <w:szCs w:val="20"/>
          <w:lang w:eastAsia="en-US"/>
        </w:rPr>
        <w:t>.</w:t>
      </w:r>
    </w:p>
    <w:p w14:paraId="61BCF860" w14:textId="4D102CBE" w:rsidR="00D87ADE" w:rsidRPr="00E97205" w:rsidRDefault="00D87ADE" w:rsidP="00E97205">
      <w:pPr>
        <w:numPr>
          <w:ilvl w:val="0"/>
          <w:numId w:val="140"/>
        </w:numPr>
        <w:spacing w:after="0"/>
        <w:ind w:left="993" w:hanging="284"/>
        <w:jc w:val="left"/>
        <w:rPr>
          <w:rFonts w:ascii="Calibri" w:eastAsia="Calibri" w:hAnsi="Calibri" w:cs="Calibri"/>
          <w:b/>
          <w:bCs/>
          <w:color w:val="000000"/>
          <w:sz w:val="20"/>
          <w:szCs w:val="20"/>
          <w:lang w:eastAsia="en-US"/>
        </w:rPr>
      </w:pPr>
      <w:r w:rsidRPr="00FF0B96">
        <w:rPr>
          <w:rFonts w:ascii="Calibri" w:eastAsia="Calibri" w:hAnsi="Calibri" w:cs="Calibri"/>
          <w:color w:val="000000"/>
          <w:sz w:val="20"/>
          <w:szCs w:val="20"/>
          <w:lang w:eastAsia="en-US"/>
        </w:rPr>
        <w:t xml:space="preserve">Przy realizacji przedmiotu zamówienia  nie przewiduje się wycinki drzew. W przypadku wystąpienia w trakcie realizacji konieczności takiej wycinki tj. braku możliwości wykonania przedmiotu zamówienia, </w:t>
      </w:r>
      <w:r w:rsidR="00DF79C9" w:rsidRPr="00FF0B96">
        <w:rPr>
          <w:rFonts w:ascii="Calibri" w:eastAsia="Calibri" w:hAnsi="Calibri" w:cs="Calibri"/>
          <w:color w:val="000000"/>
          <w:sz w:val="20"/>
          <w:szCs w:val="20"/>
          <w:lang w:eastAsia="en-US"/>
        </w:rPr>
        <w:t xml:space="preserve">Wykonawca zobowiązany jest poinformować o tym Zamawiającego, a następnie </w:t>
      </w:r>
      <w:r w:rsidRPr="00FF0B96">
        <w:rPr>
          <w:rFonts w:ascii="Calibri" w:eastAsia="Calibri" w:hAnsi="Calibri" w:cs="Calibri"/>
          <w:color w:val="000000"/>
          <w:sz w:val="20"/>
          <w:szCs w:val="20"/>
          <w:lang w:eastAsia="en-US"/>
        </w:rPr>
        <w:t>uzyska</w:t>
      </w:r>
      <w:r w:rsidR="00DF79C9" w:rsidRPr="00FF0B96">
        <w:rPr>
          <w:rFonts w:ascii="Calibri" w:eastAsia="Calibri" w:hAnsi="Calibri" w:cs="Calibri"/>
          <w:color w:val="000000"/>
          <w:sz w:val="20"/>
          <w:szCs w:val="20"/>
          <w:lang w:eastAsia="en-US"/>
        </w:rPr>
        <w:t>ć</w:t>
      </w:r>
      <w:r w:rsidRPr="00FF0B96">
        <w:rPr>
          <w:rFonts w:ascii="Calibri" w:eastAsia="Calibri" w:hAnsi="Calibri" w:cs="Calibri"/>
          <w:color w:val="000000"/>
          <w:sz w:val="20"/>
          <w:szCs w:val="20"/>
          <w:lang w:eastAsia="en-US"/>
        </w:rPr>
        <w:t xml:space="preserve"> zgod</w:t>
      </w:r>
      <w:r w:rsidR="00DF79C9" w:rsidRPr="00FF0B96">
        <w:rPr>
          <w:rFonts w:ascii="Calibri" w:eastAsia="Calibri" w:hAnsi="Calibri" w:cs="Calibri"/>
          <w:color w:val="000000"/>
          <w:sz w:val="20"/>
          <w:szCs w:val="20"/>
          <w:lang w:eastAsia="en-US"/>
        </w:rPr>
        <w:t xml:space="preserve">ę na </w:t>
      </w:r>
      <w:r w:rsidRPr="00FF0B96">
        <w:rPr>
          <w:rFonts w:ascii="Calibri" w:eastAsia="Calibri" w:hAnsi="Calibri" w:cs="Calibri"/>
          <w:color w:val="000000"/>
          <w:sz w:val="20"/>
          <w:szCs w:val="20"/>
          <w:lang w:eastAsia="en-US"/>
        </w:rPr>
        <w:t>wycink</w:t>
      </w:r>
      <w:r w:rsidR="00DF79C9" w:rsidRPr="00FF0B96">
        <w:rPr>
          <w:rFonts w:ascii="Calibri" w:eastAsia="Calibri" w:hAnsi="Calibri" w:cs="Calibri"/>
          <w:color w:val="000000"/>
          <w:sz w:val="20"/>
          <w:szCs w:val="20"/>
          <w:lang w:eastAsia="en-US"/>
        </w:rPr>
        <w:t xml:space="preserve">ę, wyciąć i </w:t>
      </w:r>
      <w:r w:rsidRPr="00FF0B96">
        <w:rPr>
          <w:rFonts w:ascii="Calibri" w:eastAsia="Calibri" w:hAnsi="Calibri" w:cs="Calibri"/>
          <w:color w:val="000000"/>
          <w:sz w:val="20"/>
          <w:szCs w:val="20"/>
          <w:lang w:eastAsia="en-US"/>
        </w:rPr>
        <w:t xml:space="preserve"> </w:t>
      </w:r>
      <w:r w:rsidR="00DF79C9" w:rsidRPr="00FF0B96">
        <w:rPr>
          <w:rFonts w:ascii="Calibri" w:eastAsia="Calibri" w:hAnsi="Calibri" w:cs="Calibri"/>
          <w:b/>
          <w:bCs/>
          <w:color w:val="000000"/>
          <w:sz w:val="20"/>
          <w:szCs w:val="20"/>
          <w:lang w:eastAsia="en-US"/>
        </w:rPr>
        <w:t xml:space="preserve">wykonać </w:t>
      </w:r>
      <w:r w:rsidRPr="00FF0B96">
        <w:rPr>
          <w:rFonts w:ascii="Calibri" w:eastAsia="Calibri" w:hAnsi="Calibri" w:cs="Calibri"/>
          <w:b/>
          <w:bCs/>
          <w:color w:val="000000"/>
          <w:sz w:val="20"/>
          <w:szCs w:val="20"/>
          <w:lang w:eastAsia="en-US"/>
        </w:rPr>
        <w:t>działa</w:t>
      </w:r>
      <w:r w:rsidR="00DF79C9" w:rsidRPr="00FF0B96">
        <w:rPr>
          <w:rFonts w:ascii="Calibri" w:eastAsia="Calibri" w:hAnsi="Calibri" w:cs="Calibri"/>
          <w:b/>
          <w:bCs/>
          <w:color w:val="000000"/>
          <w:sz w:val="20"/>
          <w:szCs w:val="20"/>
          <w:lang w:eastAsia="en-US"/>
        </w:rPr>
        <w:t>nia</w:t>
      </w:r>
      <w:r w:rsidRPr="00FF0B96">
        <w:rPr>
          <w:rFonts w:ascii="Calibri" w:eastAsia="Calibri" w:hAnsi="Calibri" w:cs="Calibri"/>
          <w:b/>
          <w:bCs/>
          <w:color w:val="000000"/>
          <w:sz w:val="20"/>
          <w:szCs w:val="20"/>
          <w:lang w:eastAsia="en-US"/>
        </w:rPr>
        <w:t xml:space="preserve"> naprawcz</w:t>
      </w:r>
      <w:r w:rsidR="006655CA" w:rsidRPr="00FF0B96">
        <w:rPr>
          <w:rFonts w:ascii="Calibri" w:eastAsia="Calibri" w:hAnsi="Calibri" w:cs="Calibri"/>
          <w:b/>
          <w:bCs/>
          <w:color w:val="000000"/>
          <w:sz w:val="20"/>
          <w:szCs w:val="20"/>
          <w:lang w:eastAsia="en-US"/>
        </w:rPr>
        <w:t xml:space="preserve">e tj. </w:t>
      </w:r>
      <w:r w:rsidR="00DF79C9" w:rsidRPr="00FF0B96">
        <w:rPr>
          <w:rFonts w:ascii="Calibri" w:eastAsia="Calibri" w:hAnsi="Calibri" w:cs="Calibri"/>
          <w:b/>
          <w:bCs/>
          <w:color w:val="000000"/>
          <w:sz w:val="20"/>
          <w:szCs w:val="20"/>
          <w:lang w:eastAsia="en-US"/>
        </w:rPr>
        <w:t>nasadzenia w ilości większej niż ilość usuniętych drzew.</w:t>
      </w:r>
    </w:p>
    <w:p w14:paraId="7BC3FCFC" w14:textId="77777777" w:rsidR="00CE3BDE" w:rsidRPr="00034224" w:rsidRDefault="00034224" w:rsidP="005B7474">
      <w:pPr>
        <w:numPr>
          <w:ilvl w:val="0"/>
          <w:numId w:val="125"/>
        </w:numPr>
        <w:spacing w:before="240" w:after="0"/>
        <w:ind w:left="709" w:right="358" w:hanging="425"/>
        <w:jc w:val="left"/>
        <w:rPr>
          <w:rFonts w:ascii="Calibri" w:eastAsia="Calibri" w:hAnsi="Calibri" w:cs="Calibri"/>
          <w:b/>
          <w:bCs/>
          <w:color w:val="000000"/>
          <w:sz w:val="20"/>
          <w:szCs w:val="20"/>
          <w:lang w:eastAsia="en-US"/>
        </w:rPr>
      </w:pPr>
      <w:r w:rsidRPr="00034224">
        <w:rPr>
          <w:rFonts w:ascii="Calibri" w:eastAsia="Calibri" w:hAnsi="Calibri" w:cs="Calibri"/>
          <w:b/>
          <w:bCs/>
          <w:color w:val="000000"/>
          <w:sz w:val="20"/>
          <w:szCs w:val="20"/>
          <w:lang w:eastAsia="en-US"/>
        </w:rPr>
        <w:t>Dokumentacja</w:t>
      </w:r>
      <w:r w:rsidR="00CE3BDE" w:rsidRPr="00AC63F1">
        <w:rPr>
          <w:rFonts w:ascii="Calibri" w:eastAsia="Calibri" w:hAnsi="Calibri" w:cs="Calibri"/>
          <w:b/>
          <w:bCs/>
          <w:color w:val="000000"/>
          <w:sz w:val="20"/>
          <w:szCs w:val="20"/>
          <w:lang w:eastAsia="en-US"/>
        </w:rPr>
        <w:t xml:space="preserve"> powykonawcza:</w:t>
      </w:r>
    </w:p>
    <w:p w14:paraId="28CD4363"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 wykonaniu robót, a przed odbiorem końcowym, Wykonawca dostarczy Zamawiającemu sprawdzoną i zaakceptowaną przez osobę pełniącą Nadzór inwestorski Dokumentację powykonawczą.</w:t>
      </w:r>
    </w:p>
    <w:p w14:paraId="659EFFE9"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Dokumentacja </w:t>
      </w:r>
      <w:r w:rsidR="00D01991" w:rsidRPr="00AC63F1">
        <w:rPr>
          <w:rFonts w:ascii="Calibri" w:eastAsia="Calibri" w:hAnsi="Calibri" w:cs="Calibri"/>
          <w:color w:val="000000"/>
          <w:sz w:val="20"/>
          <w:szCs w:val="20"/>
          <w:lang w:eastAsia="en-US"/>
        </w:rPr>
        <w:t>p</w:t>
      </w:r>
      <w:r w:rsidRPr="00AC63F1">
        <w:rPr>
          <w:rFonts w:ascii="Calibri" w:eastAsia="Calibri" w:hAnsi="Calibri" w:cs="Calibri"/>
          <w:color w:val="000000"/>
          <w:sz w:val="20"/>
          <w:szCs w:val="20"/>
          <w:lang w:eastAsia="en-US"/>
        </w:rPr>
        <w:t>owykonawcza powinna zawierać:</w:t>
      </w:r>
    </w:p>
    <w:p w14:paraId="1FCC6A68" w14:textId="77777777" w:rsidR="00D01991" w:rsidRPr="00AC63F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Oświadczenie kierownika budowy o zakończeniu budowy – 2 egz.</w:t>
      </w:r>
      <w:r w:rsidR="00026198" w:rsidRPr="00AC63F1">
        <w:rPr>
          <w:rFonts w:ascii="Calibri" w:eastAsia="Calibri" w:hAnsi="Calibri" w:cs="Calibri"/>
          <w:color w:val="000000"/>
          <w:sz w:val="20"/>
          <w:szCs w:val="20"/>
          <w:lang w:eastAsia="en-US"/>
        </w:rPr>
        <w:t>,</w:t>
      </w:r>
    </w:p>
    <w:p w14:paraId="001AECAE" w14:textId="78FB9E6D" w:rsidR="00D0199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Klauzulowaną Inwentaryzację powykonawczą</w:t>
      </w:r>
      <w:r w:rsidR="00B3421F">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3 egz.</w:t>
      </w:r>
      <w:r w:rsidR="00D01991" w:rsidRPr="00AC63F1">
        <w:rPr>
          <w:rFonts w:ascii="Calibri" w:eastAsia="Calibri" w:hAnsi="Calibri" w:cs="Calibri"/>
          <w:color w:val="000000"/>
          <w:sz w:val="20"/>
          <w:szCs w:val="20"/>
          <w:lang w:eastAsia="en-US"/>
        </w:rPr>
        <w:t>,</w:t>
      </w:r>
    </w:p>
    <w:p w14:paraId="741668AA" w14:textId="4F202E9B" w:rsidR="00B3421F" w:rsidRPr="00AC63F1" w:rsidRDefault="00B3421F"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Powykonawczy pomiar geodezyjny – 1 egz.</w:t>
      </w:r>
    </w:p>
    <w:p w14:paraId="23F67AF9" w14:textId="29E2EF97" w:rsidR="00D01991" w:rsidRPr="00AC63F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CD inwentaryzacji powykonawczej </w:t>
      </w:r>
      <w:r w:rsidR="00B3421F">
        <w:rPr>
          <w:rFonts w:ascii="Calibri" w:eastAsia="Calibri" w:hAnsi="Calibri" w:cs="Calibri"/>
          <w:color w:val="000000"/>
          <w:sz w:val="20"/>
          <w:szCs w:val="20"/>
          <w:lang w:eastAsia="en-US"/>
        </w:rPr>
        <w:t xml:space="preserve">w formacie </w:t>
      </w:r>
      <w:proofErr w:type="spellStart"/>
      <w:r w:rsidR="00B3421F">
        <w:rPr>
          <w:rFonts w:ascii="Calibri" w:eastAsia="Calibri" w:hAnsi="Calibri" w:cs="Calibri"/>
          <w:color w:val="000000"/>
          <w:sz w:val="20"/>
          <w:szCs w:val="20"/>
          <w:lang w:eastAsia="en-US"/>
        </w:rPr>
        <w:t>dxf</w:t>
      </w:r>
      <w:proofErr w:type="spellEnd"/>
      <w:r w:rsidR="00B3421F">
        <w:rPr>
          <w:rFonts w:ascii="Calibri" w:eastAsia="Calibri" w:hAnsi="Calibri" w:cs="Calibri"/>
          <w:color w:val="000000"/>
          <w:sz w:val="20"/>
          <w:szCs w:val="20"/>
          <w:lang w:eastAsia="en-US"/>
        </w:rPr>
        <w:t xml:space="preserve"> i pomiaru geodezyjnego w formacie </w:t>
      </w:r>
      <w:proofErr w:type="spellStart"/>
      <w:r w:rsidR="00B3421F">
        <w:rPr>
          <w:rFonts w:ascii="Calibri" w:eastAsia="Calibri" w:hAnsi="Calibri" w:cs="Calibri"/>
          <w:color w:val="000000"/>
          <w:sz w:val="20"/>
          <w:szCs w:val="20"/>
          <w:lang w:eastAsia="en-US"/>
        </w:rPr>
        <w:t>shapefile</w:t>
      </w:r>
      <w:proofErr w:type="spellEnd"/>
      <w:r w:rsidR="00B3421F">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1 egz.</w:t>
      </w:r>
      <w:r w:rsidR="00D01991" w:rsidRPr="00AC63F1">
        <w:rPr>
          <w:rFonts w:ascii="Calibri" w:eastAsia="Calibri" w:hAnsi="Calibri" w:cs="Calibri"/>
          <w:color w:val="000000"/>
          <w:sz w:val="20"/>
          <w:szCs w:val="20"/>
          <w:lang w:eastAsia="en-US"/>
        </w:rPr>
        <w:t>,</w:t>
      </w:r>
    </w:p>
    <w:p w14:paraId="41D858EE" w14:textId="77777777" w:rsidR="00D0199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Informację geodety o zgodności usytuowania obiektu budowlanego z projektem zagospodarowania działki lub terenu lub odstępstwach od tego projektu – 2 egz</w:t>
      </w:r>
      <w:r w:rsidR="008B5717" w:rsidRPr="00AC63F1">
        <w:rPr>
          <w:rFonts w:ascii="Calibri" w:eastAsia="Calibri" w:hAnsi="Calibri" w:cs="Calibri"/>
          <w:color w:val="000000"/>
          <w:sz w:val="20"/>
          <w:szCs w:val="20"/>
          <w:lang w:eastAsia="en-US"/>
        </w:rPr>
        <w:t>.</w:t>
      </w:r>
      <w:r w:rsidR="00D01991" w:rsidRPr="00AC63F1">
        <w:rPr>
          <w:rFonts w:ascii="Calibri" w:eastAsia="Calibri" w:hAnsi="Calibri" w:cs="Calibri"/>
          <w:color w:val="000000"/>
          <w:sz w:val="20"/>
          <w:szCs w:val="20"/>
          <w:lang w:eastAsia="en-US"/>
        </w:rPr>
        <w:t>,</w:t>
      </w:r>
    </w:p>
    <w:p w14:paraId="0901F982" w14:textId="797CB7C9" w:rsidR="00A83C2E" w:rsidRDefault="00A83C2E"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Dziennik budowy</w:t>
      </w:r>
      <w:r w:rsidR="00DD46D4">
        <w:rPr>
          <w:rFonts w:ascii="Calibri" w:eastAsia="Calibri" w:hAnsi="Calibri" w:cs="Calibri"/>
          <w:color w:val="000000"/>
          <w:sz w:val="20"/>
          <w:szCs w:val="20"/>
          <w:lang w:eastAsia="en-US"/>
        </w:rPr>
        <w:t>,</w:t>
      </w:r>
    </w:p>
    <w:p w14:paraId="60457E4C" w14:textId="40A38F95" w:rsidR="00A83C2E" w:rsidRDefault="00A83C2E"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odbioru częściowego</w:t>
      </w:r>
      <w:r w:rsidR="00DD46D4">
        <w:rPr>
          <w:rFonts w:ascii="Calibri" w:eastAsia="Calibri" w:hAnsi="Calibri" w:cs="Calibri"/>
          <w:color w:val="000000"/>
          <w:sz w:val="20"/>
          <w:szCs w:val="20"/>
          <w:lang w:eastAsia="en-US"/>
        </w:rPr>
        <w:t>,</w:t>
      </w:r>
    </w:p>
    <w:p w14:paraId="619FDC06" w14:textId="283B1C9D" w:rsidR="00DD46D4" w:rsidRDefault="00DD46D4"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Wyniki pomiarów kontrolnych oraz badań, prób i oznaczeń laboratoryjnych, zgodnie z </w:t>
      </w:r>
      <w:proofErr w:type="spellStart"/>
      <w:r>
        <w:rPr>
          <w:rFonts w:ascii="Calibri" w:eastAsia="Calibri" w:hAnsi="Calibri" w:cs="Calibri"/>
          <w:color w:val="000000"/>
          <w:sz w:val="20"/>
          <w:szCs w:val="20"/>
          <w:lang w:eastAsia="en-US"/>
        </w:rPr>
        <w:t>STWiORB</w:t>
      </w:r>
      <w:proofErr w:type="spellEnd"/>
      <w:r>
        <w:rPr>
          <w:rFonts w:ascii="Calibri" w:eastAsia="Calibri" w:hAnsi="Calibri" w:cs="Calibri"/>
          <w:color w:val="000000"/>
          <w:sz w:val="20"/>
          <w:szCs w:val="20"/>
          <w:lang w:eastAsia="en-US"/>
        </w:rPr>
        <w:t>,</w:t>
      </w:r>
    </w:p>
    <w:p w14:paraId="796A19AF" w14:textId="5C58D522" w:rsidR="00DD46D4" w:rsidRDefault="00DD46D4"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włączeń do istniejącej sieci,</w:t>
      </w:r>
    </w:p>
    <w:p w14:paraId="2512F430" w14:textId="64300A03" w:rsidR="00617E79"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prób szczelności sieci,</w:t>
      </w:r>
    </w:p>
    <w:p w14:paraId="09A986BE" w14:textId="4B4773DE" w:rsidR="00617E79"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odbioru robót zanikających i ulegających zakryciu,</w:t>
      </w:r>
    </w:p>
    <w:p w14:paraId="3832DFF7" w14:textId="36AD7DE4" w:rsidR="00CE624B" w:rsidRPr="00AC63F1" w:rsidRDefault="00CE624B"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Badania bakteriologiczne wody,</w:t>
      </w:r>
    </w:p>
    <w:p w14:paraId="23D88CB6" w14:textId="021BB2F8"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w:t>
      </w:r>
      <w:r w:rsidR="002976B3" w:rsidRPr="00AC63F1">
        <w:rPr>
          <w:rFonts w:ascii="Calibri" w:eastAsia="Calibri" w:hAnsi="Calibri" w:cs="Calibri"/>
          <w:color w:val="000000"/>
          <w:sz w:val="20"/>
          <w:szCs w:val="20"/>
          <w:lang w:eastAsia="en-US"/>
        </w:rPr>
        <w:t xml:space="preserve">isemne oświadczenia właścicieli posesji o przywróceniu posesji do stanu pierwotnego </w:t>
      </w:r>
      <w:r w:rsidR="001927EF">
        <w:rPr>
          <w:rFonts w:ascii="Calibri" w:eastAsia="Calibri" w:hAnsi="Calibri" w:cs="Calibri"/>
          <w:color w:val="000000"/>
          <w:sz w:val="20"/>
          <w:szCs w:val="20"/>
          <w:lang w:eastAsia="en-US"/>
        </w:rPr>
        <w:t xml:space="preserve">- </w:t>
      </w:r>
      <w:r w:rsidR="002976B3" w:rsidRPr="00AC63F1">
        <w:rPr>
          <w:rFonts w:ascii="Calibri" w:eastAsia="Calibri" w:hAnsi="Calibri" w:cs="Calibri"/>
          <w:color w:val="000000"/>
          <w:sz w:val="20"/>
          <w:szCs w:val="20"/>
          <w:lang w:eastAsia="en-US"/>
        </w:rPr>
        <w:t>1 egz.</w:t>
      </w:r>
      <w:r w:rsidR="00D01991" w:rsidRPr="00AC63F1">
        <w:rPr>
          <w:rFonts w:ascii="Calibri" w:eastAsia="Calibri" w:hAnsi="Calibri" w:cs="Calibri"/>
          <w:color w:val="000000"/>
          <w:sz w:val="20"/>
          <w:szCs w:val="20"/>
          <w:lang w:eastAsia="en-US"/>
        </w:rPr>
        <w:t>,</w:t>
      </w:r>
    </w:p>
    <w:p w14:paraId="459AEB52" w14:textId="793B3643"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w:t>
      </w:r>
      <w:r w:rsidR="002976B3" w:rsidRPr="00AC63F1">
        <w:rPr>
          <w:rFonts w:ascii="Calibri" w:eastAsia="Calibri" w:hAnsi="Calibri" w:cs="Calibri"/>
          <w:color w:val="000000"/>
          <w:sz w:val="20"/>
          <w:szCs w:val="20"/>
          <w:lang w:eastAsia="en-US"/>
        </w:rPr>
        <w:t>okumentacji fotograficznej stanu przed rozpoczęciem robót, w trakcie prac i po ich zakończeniu przez Wykonawcę w wersji elektronicznej – 1 egz.</w:t>
      </w:r>
      <w:r w:rsidR="00D01991" w:rsidRPr="00AC63F1">
        <w:rPr>
          <w:rFonts w:ascii="Calibri" w:eastAsia="Calibri" w:hAnsi="Calibri" w:cs="Calibri"/>
          <w:color w:val="000000"/>
          <w:sz w:val="20"/>
          <w:szCs w:val="20"/>
          <w:lang w:eastAsia="en-US"/>
        </w:rPr>
        <w:t>,</w:t>
      </w:r>
    </w:p>
    <w:p w14:paraId="63429462" w14:textId="4BC9571E"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U</w:t>
      </w:r>
      <w:r w:rsidR="002976B3" w:rsidRPr="00AC63F1">
        <w:rPr>
          <w:rFonts w:ascii="Calibri" w:eastAsia="Calibri" w:hAnsi="Calibri" w:cs="Calibri"/>
          <w:color w:val="000000"/>
          <w:sz w:val="20"/>
          <w:szCs w:val="20"/>
          <w:lang w:eastAsia="en-US"/>
        </w:rPr>
        <w:t>zyskanie pisemnych protokołów odbioru od użytkowników innego uzbrojenia podziemnego (uzgodnienia skrzyżowań) – 1 egz.</w:t>
      </w:r>
      <w:r w:rsidR="00D01991" w:rsidRPr="00AC63F1">
        <w:rPr>
          <w:rFonts w:ascii="Calibri" w:eastAsia="Calibri" w:hAnsi="Calibri" w:cs="Calibri"/>
          <w:color w:val="000000"/>
          <w:sz w:val="20"/>
          <w:szCs w:val="20"/>
          <w:lang w:eastAsia="en-US"/>
        </w:rPr>
        <w:t>,</w:t>
      </w:r>
    </w:p>
    <w:p w14:paraId="0C436D83" w14:textId="13776418" w:rsidR="00D0199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U</w:t>
      </w:r>
      <w:r w:rsidR="002976B3" w:rsidRPr="00AC63F1">
        <w:rPr>
          <w:rFonts w:ascii="Calibri" w:eastAsia="Calibri" w:hAnsi="Calibri" w:cs="Calibri"/>
          <w:color w:val="000000"/>
          <w:sz w:val="20"/>
          <w:szCs w:val="20"/>
          <w:lang w:eastAsia="en-US"/>
        </w:rPr>
        <w:t>zgodnienie inwentaryzacji powykonawczej z branżami (jeżeli jest wymagane)</w:t>
      </w:r>
      <w:r w:rsidR="00D01991" w:rsidRPr="00AC63F1">
        <w:rPr>
          <w:rFonts w:ascii="Calibri" w:eastAsia="Calibri" w:hAnsi="Calibri" w:cs="Calibri"/>
          <w:color w:val="000000"/>
          <w:sz w:val="20"/>
          <w:szCs w:val="20"/>
          <w:lang w:eastAsia="en-US"/>
        </w:rPr>
        <w:t>,</w:t>
      </w:r>
    </w:p>
    <w:p w14:paraId="0EC7C947" w14:textId="1D1B71CA" w:rsidR="00617E79"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Szkice geodezyjne przedstawiające zakres rozebranej nawierzchni oraz zakres odtworzonej nawierzchni z wyszczególnieniem ilości odtwarzanej nawierzchni w m</w:t>
      </w:r>
      <w:r w:rsidRPr="00617E79">
        <w:rPr>
          <w:rFonts w:ascii="Calibri" w:eastAsia="Calibri" w:hAnsi="Calibri" w:cs="Calibri"/>
          <w:color w:val="000000"/>
          <w:sz w:val="20"/>
          <w:szCs w:val="20"/>
          <w:vertAlign w:val="superscript"/>
          <w:lang w:eastAsia="en-US"/>
        </w:rPr>
        <w:t>2</w:t>
      </w:r>
      <w:r>
        <w:rPr>
          <w:rFonts w:ascii="Calibri" w:eastAsia="Calibri" w:hAnsi="Calibri" w:cs="Calibri"/>
          <w:color w:val="000000"/>
          <w:sz w:val="20"/>
          <w:szCs w:val="20"/>
          <w:lang w:eastAsia="en-US"/>
        </w:rPr>
        <w:t xml:space="preserve"> oraz grubość poszczególnych warstw,</w:t>
      </w:r>
    </w:p>
    <w:p w14:paraId="11CD0260" w14:textId="7DC409BC"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w:t>
      </w:r>
      <w:r w:rsidR="002976B3" w:rsidRPr="00AC63F1">
        <w:rPr>
          <w:rFonts w:ascii="Calibri" w:eastAsia="Calibri" w:hAnsi="Calibri" w:cs="Calibri"/>
          <w:color w:val="000000"/>
          <w:sz w:val="20"/>
          <w:szCs w:val="20"/>
          <w:lang w:eastAsia="en-US"/>
        </w:rPr>
        <w:t>ertyfikaty, deklaracje zgodności, wbudowanych materiałów</w:t>
      </w:r>
      <w:r w:rsidR="00D01991" w:rsidRPr="00AC63F1">
        <w:rPr>
          <w:rFonts w:ascii="Calibri" w:eastAsia="Calibri" w:hAnsi="Calibri" w:cs="Calibri"/>
          <w:color w:val="000000"/>
          <w:sz w:val="20"/>
          <w:szCs w:val="20"/>
          <w:lang w:eastAsia="en-US"/>
        </w:rPr>
        <w:t>,</w:t>
      </w:r>
    </w:p>
    <w:p w14:paraId="00E0D0CE" w14:textId="77777777" w:rsidR="002976B3" w:rsidRPr="00AC63F1" w:rsidRDefault="00D01991"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w:t>
      </w:r>
      <w:r w:rsidR="002976B3" w:rsidRPr="00AC63F1">
        <w:rPr>
          <w:rFonts w:ascii="Calibri" w:eastAsia="Calibri" w:hAnsi="Calibri" w:cs="Calibri"/>
          <w:color w:val="000000"/>
          <w:sz w:val="20"/>
          <w:szCs w:val="20"/>
          <w:lang w:eastAsia="en-US"/>
        </w:rPr>
        <w:t>nne</w:t>
      </w:r>
      <w:r w:rsidRPr="00AC63F1">
        <w:rPr>
          <w:rFonts w:ascii="Calibri" w:eastAsia="Calibri" w:hAnsi="Calibri" w:cs="Calibri"/>
          <w:color w:val="000000"/>
          <w:sz w:val="20"/>
          <w:szCs w:val="20"/>
          <w:lang w:eastAsia="en-US"/>
        </w:rPr>
        <w:t xml:space="preserve"> dokumenty</w:t>
      </w:r>
      <w:r w:rsidR="002976B3" w:rsidRPr="00AC63F1">
        <w:rPr>
          <w:rFonts w:ascii="Calibri" w:eastAsia="Calibri" w:hAnsi="Calibri" w:cs="Calibri"/>
          <w:color w:val="000000"/>
          <w:sz w:val="20"/>
          <w:szCs w:val="20"/>
          <w:lang w:eastAsia="en-US"/>
        </w:rPr>
        <w:t xml:space="preserve"> wymagane decyzjami/warunkami zawartymi w projekcie budowalnym.</w:t>
      </w:r>
    </w:p>
    <w:p w14:paraId="4BB71D97" w14:textId="77777777" w:rsidR="002976B3" w:rsidRPr="00AC63F1" w:rsidRDefault="002976B3"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 przypadku wystąpienia odstępstw od projektu – (zmiany nieistotne):</w:t>
      </w:r>
    </w:p>
    <w:p w14:paraId="4AF710E2" w14:textId="45BA126B" w:rsidR="00D01991"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w:t>
      </w:r>
      <w:r w:rsidR="002976B3" w:rsidRPr="00AC63F1">
        <w:rPr>
          <w:rFonts w:ascii="Calibri" w:eastAsia="Calibri" w:hAnsi="Calibri" w:cs="Calibri"/>
          <w:color w:val="000000"/>
          <w:sz w:val="20"/>
          <w:szCs w:val="20"/>
          <w:lang w:eastAsia="en-US"/>
        </w:rPr>
        <w:t>apę rozbieżności sporządzaną przez geodetę – 2 egz.</w:t>
      </w:r>
      <w:r w:rsidR="00D01991" w:rsidRPr="00AC63F1">
        <w:rPr>
          <w:rFonts w:ascii="Calibri" w:eastAsia="Calibri" w:hAnsi="Calibri" w:cs="Calibri"/>
          <w:color w:val="000000"/>
          <w:sz w:val="20"/>
          <w:szCs w:val="20"/>
          <w:lang w:eastAsia="en-US"/>
        </w:rPr>
        <w:t>,</w:t>
      </w:r>
    </w:p>
    <w:p w14:paraId="034F8A0B" w14:textId="71436B9D" w:rsidR="00D01991"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lastRenderedPageBreak/>
        <w:t>K</w:t>
      </w:r>
      <w:r w:rsidR="002976B3" w:rsidRPr="00AC63F1">
        <w:rPr>
          <w:rFonts w:ascii="Calibri" w:eastAsia="Calibri" w:hAnsi="Calibri" w:cs="Calibri"/>
          <w:color w:val="000000"/>
          <w:sz w:val="20"/>
          <w:szCs w:val="20"/>
          <w:lang w:eastAsia="en-US"/>
        </w:rPr>
        <w:t xml:space="preserve">opie rysunków zatwierdzonego projektu z naniesionymi zmianami (kolorem czerwonym) wraz </w:t>
      </w:r>
      <w:r w:rsidR="00026198" w:rsidRPr="00AC63F1">
        <w:rPr>
          <w:rFonts w:ascii="Calibri" w:eastAsia="Calibri" w:hAnsi="Calibri" w:cs="Calibri"/>
          <w:color w:val="000000"/>
          <w:sz w:val="20"/>
          <w:szCs w:val="20"/>
          <w:lang w:eastAsia="en-US"/>
        </w:rPr>
        <w:br/>
      </w:r>
      <w:r w:rsidR="002976B3" w:rsidRPr="00AC63F1">
        <w:rPr>
          <w:rFonts w:ascii="Calibri" w:eastAsia="Calibri" w:hAnsi="Calibri" w:cs="Calibri"/>
          <w:color w:val="000000"/>
          <w:sz w:val="20"/>
          <w:szCs w:val="20"/>
          <w:lang w:eastAsia="en-US"/>
        </w:rPr>
        <w:t>z podpisaną przez projektanta adnotacją: że „zmiany naniesione kolorem czerwonym są zmianami nieistotnymi” – 2 egz.</w:t>
      </w:r>
      <w:r w:rsidR="00D01991" w:rsidRPr="00AC63F1">
        <w:rPr>
          <w:rFonts w:ascii="Calibri" w:eastAsia="Calibri" w:hAnsi="Calibri" w:cs="Calibri"/>
          <w:color w:val="000000"/>
          <w:sz w:val="20"/>
          <w:szCs w:val="20"/>
          <w:lang w:eastAsia="en-US"/>
        </w:rPr>
        <w:t>,</w:t>
      </w:r>
    </w:p>
    <w:p w14:paraId="1D6F769B" w14:textId="6A8FB849" w:rsidR="002976B3"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W</w:t>
      </w:r>
      <w:r w:rsidR="002976B3" w:rsidRPr="00AC63F1">
        <w:rPr>
          <w:rFonts w:ascii="Calibri" w:eastAsia="Calibri" w:hAnsi="Calibri" w:cs="Calibri"/>
          <w:color w:val="000000"/>
          <w:sz w:val="20"/>
          <w:szCs w:val="20"/>
          <w:lang w:eastAsia="en-US"/>
        </w:rPr>
        <w:t xml:space="preserve"> powyższym przypadku oświadczenie kierownika budowy powinno być potwierdzone przez projektanta i inspektora nadzoru inwestorskiego, jeżeli został ustanowiony – 2 egz.</w:t>
      </w:r>
    </w:p>
    <w:p w14:paraId="5825CB09"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Forma dokumentacji powykonawczej:</w:t>
      </w:r>
    </w:p>
    <w:p w14:paraId="3CEB07FD" w14:textId="77777777" w:rsidR="00CE3BDE" w:rsidRPr="00AC63F1" w:rsidRDefault="00CE3BDE" w:rsidP="005B7474">
      <w:pPr>
        <w:numPr>
          <w:ilvl w:val="0"/>
          <w:numId w:val="114"/>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Wykonawca, przekaże Zamawiającemu Dokumentację powykonawczą w wersji papierowej dwa komplety (2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xml:space="preserve">.) oraz wersji elektronicznej jeden komplet (1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w segregatorach opisanych na grzbiecie segregatora. Wewnątrz segregatorów powinien znajdować się spis zawartości oraz dokumenty pogrupowane i oprawione w skoroszyty dla danej grupy:</w:t>
      </w:r>
    </w:p>
    <w:p w14:paraId="1F9E4815"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sz w:val="20"/>
          <w:szCs w:val="20"/>
          <w:lang w:eastAsia="en-US"/>
        </w:rPr>
      </w:pPr>
      <w:r w:rsidRPr="00AC63F1">
        <w:rPr>
          <w:rFonts w:ascii="Calibri" w:eastAsia="Calibri" w:hAnsi="Calibri" w:cs="Calibri"/>
          <w:sz w:val="20"/>
          <w:szCs w:val="20"/>
          <w:lang w:eastAsia="en-US"/>
        </w:rPr>
        <w:t>dokumenty potwierdzające zgłoszenie robót budowlanych</w:t>
      </w:r>
      <w:r w:rsidR="007C0525" w:rsidRPr="00AC63F1">
        <w:rPr>
          <w:rFonts w:ascii="Calibri" w:eastAsia="Calibri" w:hAnsi="Calibri" w:cs="Calibri"/>
          <w:sz w:val="20"/>
          <w:szCs w:val="20"/>
          <w:lang w:eastAsia="en-US"/>
        </w:rPr>
        <w:t xml:space="preserve"> – jeśli dotyczy</w:t>
      </w:r>
      <w:r w:rsidRPr="00AC63F1">
        <w:rPr>
          <w:rFonts w:ascii="Calibri" w:eastAsia="Calibri" w:hAnsi="Calibri" w:cs="Calibri"/>
          <w:sz w:val="20"/>
          <w:szCs w:val="20"/>
          <w:lang w:eastAsia="en-US"/>
        </w:rPr>
        <w:t>,</w:t>
      </w:r>
    </w:p>
    <w:p w14:paraId="164018EF"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projekty powykonawcze,</w:t>
      </w:r>
    </w:p>
    <w:p w14:paraId="3409515B"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powykonawcza dokumentacja geodezyjna,</w:t>
      </w:r>
    </w:p>
    <w:p w14:paraId="6482E34D"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dokumenty: tj. decyzje administracyjne, oświadczenie Kierownika budowy, protokoły prób, odbiorów </w:t>
      </w:r>
      <w:proofErr w:type="spellStart"/>
      <w:r w:rsidRPr="00AC63F1">
        <w:rPr>
          <w:rFonts w:ascii="Calibri" w:eastAsia="Calibri" w:hAnsi="Calibri" w:cs="Calibri"/>
          <w:color w:val="000000"/>
          <w:sz w:val="20"/>
          <w:szCs w:val="20"/>
          <w:lang w:eastAsia="en-US"/>
        </w:rPr>
        <w:t>itp</w:t>
      </w:r>
      <w:proofErr w:type="spellEnd"/>
      <w:r w:rsidRPr="00AC63F1">
        <w:rPr>
          <w:rFonts w:ascii="Calibri" w:eastAsia="Calibri" w:hAnsi="Calibri" w:cs="Calibri"/>
          <w:color w:val="000000"/>
          <w:sz w:val="20"/>
          <w:szCs w:val="20"/>
          <w:lang w:eastAsia="en-US"/>
        </w:rPr>
        <w:t>,</w:t>
      </w:r>
    </w:p>
    <w:p w14:paraId="0C56F99C"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dokumentacja fotograficzna,</w:t>
      </w:r>
    </w:p>
    <w:p w14:paraId="7FB29A14"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deklaracje zgodności, aprobaty, certyfikaty, atesty itp.,</w:t>
      </w:r>
    </w:p>
    <w:p w14:paraId="01CDEB41" w14:textId="77777777" w:rsidR="00CE3BDE" w:rsidRPr="00AC63F1" w:rsidRDefault="00CE3BDE" w:rsidP="005B7474">
      <w:pPr>
        <w:numPr>
          <w:ilvl w:val="0"/>
          <w:numId w:val="114"/>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egzemplarze dokumentacji opatrzone numerem „1” powinny zawierać wszystkie dokumenty oryginalne (uzgodnienia, opinie, decyzje itp.),</w:t>
      </w:r>
    </w:p>
    <w:p w14:paraId="53C6C500" w14:textId="77777777" w:rsidR="00CE3BDE" w:rsidRPr="00AC63F1" w:rsidRDefault="00CE3BDE" w:rsidP="00DA6D5E">
      <w:pPr>
        <w:spacing w:after="0"/>
        <w:ind w:left="709" w:firstLine="0"/>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wszystkie podpisy na rysunkach, opisach technicznych, oświadczeniach itp. zawarte w projektach złożone przez autorów opracowań, powinny być oryginalne</w:t>
      </w:r>
    </w:p>
    <w:p w14:paraId="0B80672C"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 xml:space="preserve">Równoważność rozwiązań </w:t>
      </w:r>
    </w:p>
    <w:p w14:paraId="5802C91E" w14:textId="77777777" w:rsidR="006A18D3" w:rsidRPr="00AC63F1" w:rsidRDefault="006A18D3" w:rsidP="005B7474">
      <w:pPr>
        <w:numPr>
          <w:ilvl w:val="0"/>
          <w:numId w:val="104"/>
        </w:numPr>
        <w:suppressAutoHyphens/>
        <w:spacing w:after="0"/>
        <w:ind w:left="426" w:hanging="426"/>
        <w:jc w:val="left"/>
        <w:rPr>
          <w:rFonts w:ascii="Calibri" w:hAnsi="Calibri" w:cs="Calibri"/>
          <w:sz w:val="20"/>
          <w:szCs w:val="20"/>
        </w:rPr>
      </w:pPr>
      <w:r w:rsidRPr="00AC63F1">
        <w:rPr>
          <w:rFonts w:ascii="Calibri" w:eastAsia="Batang" w:hAnsi="Calibri" w:cs="Calibri"/>
          <w:kern w:val="16"/>
          <w:sz w:val="20"/>
          <w:szCs w:val="20"/>
          <w:lang w:eastAsia="en-US"/>
        </w:rPr>
        <w:t>Zamawiający dopuszcza zastosowanie materiałów/urządzeń równoważnych w takim zakresie i w taki sposób, aby łącznie:</w:t>
      </w:r>
    </w:p>
    <w:p w14:paraId="7DEA5E55" w14:textId="7A32AF21" w:rsidR="006A18D3" w:rsidRPr="00AC63F1" w:rsidRDefault="006A18D3" w:rsidP="005B7474">
      <w:pPr>
        <w:numPr>
          <w:ilvl w:val="0"/>
          <w:numId w:val="105"/>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gwarantowały wykonanie robót w zgodzie z </w:t>
      </w:r>
      <w:r w:rsidR="00E513C2">
        <w:rPr>
          <w:rFonts w:ascii="Calibri" w:eastAsia="Batang" w:hAnsi="Calibri" w:cs="Calibri"/>
          <w:kern w:val="16"/>
          <w:sz w:val="20"/>
          <w:szCs w:val="20"/>
          <w:lang w:eastAsia="en-US"/>
        </w:rPr>
        <w:t xml:space="preserve">dokonanym zgłoszeniem </w:t>
      </w:r>
      <w:r w:rsidRPr="00AC63F1">
        <w:rPr>
          <w:rFonts w:ascii="Calibri" w:eastAsia="Batang" w:hAnsi="Calibri" w:cs="Calibri"/>
          <w:kern w:val="16"/>
          <w:sz w:val="20"/>
          <w:szCs w:val="20"/>
          <w:lang w:eastAsia="en-US"/>
        </w:rPr>
        <w:t>budow</w:t>
      </w:r>
      <w:r w:rsidR="00E513C2">
        <w:rPr>
          <w:rFonts w:ascii="Calibri" w:eastAsia="Batang" w:hAnsi="Calibri" w:cs="Calibri"/>
          <w:kern w:val="16"/>
          <w:sz w:val="20"/>
          <w:szCs w:val="20"/>
          <w:lang w:eastAsia="en-US"/>
        </w:rPr>
        <w:t>lanym</w:t>
      </w:r>
      <w:r w:rsidRPr="00AC63F1">
        <w:rPr>
          <w:rFonts w:ascii="Calibri" w:eastAsia="Batang" w:hAnsi="Calibri" w:cs="Calibri"/>
          <w:kern w:val="16"/>
          <w:sz w:val="20"/>
          <w:szCs w:val="20"/>
          <w:lang w:eastAsia="en-US"/>
        </w:rPr>
        <w:t xml:space="preserve"> (bez dokonywania </w:t>
      </w:r>
      <w:r w:rsidRPr="00AC63F1">
        <w:rPr>
          <w:rFonts w:ascii="Calibri" w:eastAsia="Batang" w:hAnsi="Calibri" w:cs="Calibri"/>
          <w:kern w:val="16"/>
          <w:sz w:val="20"/>
          <w:szCs w:val="20"/>
          <w:lang w:eastAsia="en-US"/>
        </w:rPr>
        <w:br/>
        <w:t xml:space="preserve">w projekcie budowlanym zmian powodujących istotne odstępstwo od zatwierdzonego projektu budowlanego lub innych warunków </w:t>
      </w:r>
      <w:r w:rsidR="00E513C2">
        <w:rPr>
          <w:rFonts w:ascii="Calibri" w:eastAsia="Batang" w:hAnsi="Calibri" w:cs="Calibri"/>
          <w:kern w:val="16"/>
          <w:sz w:val="20"/>
          <w:szCs w:val="20"/>
          <w:lang w:eastAsia="en-US"/>
        </w:rPr>
        <w:t>dokonanego zgłoszenia budowlanego</w:t>
      </w:r>
      <w:r w:rsidRPr="00AC63F1">
        <w:rPr>
          <w:rFonts w:ascii="Calibri" w:eastAsia="Batang" w:hAnsi="Calibri" w:cs="Calibri"/>
          <w:kern w:val="16"/>
          <w:sz w:val="20"/>
          <w:szCs w:val="20"/>
          <w:lang w:eastAsia="en-US"/>
        </w:rPr>
        <w:t xml:space="preserve"> i nakładających obowiązek </w:t>
      </w:r>
      <w:r w:rsidR="00E513C2">
        <w:rPr>
          <w:rFonts w:ascii="Calibri" w:eastAsia="Batang" w:hAnsi="Calibri" w:cs="Calibri"/>
          <w:kern w:val="16"/>
          <w:sz w:val="20"/>
          <w:szCs w:val="20"/>
          <w:lang w:eastAsia="en-US"/>
        </w:rPr>
        <w:t>ponownego zgłoszenia budowlanego</w:t>
      </w:r>
      <w:r w:rsidRPr="00AC63F1">
        <w:rPr>
          <w:rFonts w:ascii="Calibri" w:eastAsia="Batang" w:hAnsi="Calibri" w:cs="Calibri"/>
          <w:kern w:val="16"/>
          <w:sz w:val="20"/>
          <w:szCs w:val="20"/>
          <w:lang w:eastAsia="en-US"/>
        </w:rPr>
        <w:t>);</w:t>
      </w:r>
    </w:p>
    <w:p w14:paraId="2331EC4D" w14:textId="77777777" w:rsidR="006A18D3" w:rsidRPr="00AC63F1" w:rsidRDefault="006A18D3" w:rsidP="005B7474">
      <w:pPr>
        <w:numPr>
          <w:ilvl w:val="0"/>
          <w:numId w:val="105"/>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zastosowane materiały/urządzenia miały parametry techniczne nie gorsze od zaprojektowanych, przy czym przyjmuje się, że wszelkie materiały i urządzenia określone w Dokumentacji </w:t>
      </w:r>
      <w:r w:rsidR="00BF0A4B" w:rsidRPr="00AC63F1">
        <w:rPr>
          <w:rFonts w:ascii="Calibri" w:eastAsia="Batang" w:hAnsi="Calibri" w:cs="Calibri"/>
          <w:kern w:val="16"/>
          <w:sz w:val="20"/>
          <w:szCs w:val="20"/>
          <w:lang w:eastAsia="en-US"/>
        </w:rPr>
        <w:t xml:space="preserve">projektowej </w:t>
      </w:r>
      <w:r w:rsidRPr="00AC63F1">
        <w:rPr>
          <w:rFonts w:ascii="Calibri" w:eastAsia="Batang" w:hAnsi="Calibri" w:cs="Calibri"/>
          <w:kern w:val="16"/>
          <w:sz w:val="20"/>
          <w:szCs w:val="20"/>
          <w:lang w:eastAsia="en-US"/>
        </w:rPr>
        <w:t>dotyczącej opisu przedmiotu zamówienia określają minimalne parametry techniczne, jakościowe</w:t>
      </w:r>
      <w:r w:rsidR="00026198" w:rsidRPr="00AC63F1">
        <w:rPr>
          <w:rFonts w:ascii="Calibri" w:eastAsia="Batang" w:hAnsi="Calibri" w:cs="Calibri"/>
          <w:kern w:val="16"/>
          <w:sz w:val="20"/>
          <w:szCs w:val="20"/>
          <w:lang w:eastAsia="en-US"/>
        </w:rPr>
        <w:br/>
      </w:r>
      <w:r w:rsidRPr="00AC63F1">
        <w:rPr>
          <w:rFonts w:ascii="Calibri" w:eastAsia="Batang" w:hAnsi="Calibri" w:cs="Calibri"/>
          <w:kern w:val="16"/>
          <w:sz w:val="20"/>
          <w:szCs w:val="20"/>
          <w:lang w:eastAsia="en-US"/>
        </w:rPr>
        <w:t>i użytkowe, jakim muszą odpowiadać materiały/urządzenia oferowane, aby spełnić wymagania stawiane przez Zamawiającego</w:t>
      </w:r>
      <w:r w:rsidR="00BB6263" w:rsidRPr="00AC63F1">
        <w:rPr>
          <w:rFonts w:ascii="Calibri" w:eastAsia="Batang" w:hAnsi="Calibri" w:cs="Calibri"/>
          <w:kern w:val="16"/>
          <w:sz w:val="20"/>
          <w:szCs w:val="20"/>
          <w:lang w:eastAsia="en-US"/>
        </w:rPr>
        <w:t>.</w:t>
      </w:r>
    </w:p>
    <w:p w14:paraId="4D42FE8B" w14:textId="77777777" w:rsidR="006A18D3" w:rsidRPr="00164250" w:rsidRDefault="00164250" w:rsidP="005B7474">
      <w:pPr>
        <w:numPr>
          <w:ilvl w:val="0"/>
          <w:numId w:val="104"/>
        </w:numPr>
        <w:suppressAutoHyphens/>
        <w:spacing w:after="0"/>
        <w:ind w:left="426" w:hanging="426"/>
        <w:jc w:val="left"/>
        <w:rPr>
          <w:rFonts w:ascii="Calibri" w:eastAsia="Batang" w:hAnsi="Calibri" w:cs="Calibri"/>
          <w:kern w:val="16"/>
          <w:sz w:val="20"/>
          <w:szCs w:val="20"/>
          <w:lang w:eastAsia="en-US"/>
        </w:rPr>
      </w:pPr>
      <w:r w:rsidRPr="00164250">
        <w:rPr>
          <w:rFonts w:ascii="Calibri" w:eastAsia="Batang" w:hAnsi="Calibri" w:cs="Calibri"/>
          <w:kern w:val="16"/>
          <w:sz w:val="20"/>
          <w:szCs w:val="20"/>
          <w:lang w:eastAsia="en-US"/>
        </w:rPr>
        <w:t xml:space="preserve"> Wykonawca, który zastosuje materiały równoważne będzie zobowiązany wykazać w trakcie realizacji zamówienia, że zastosowane przez niego materiały spełniają wymagania określone przez Zamawiającego.</w:t>
      </w:r>
    </w:p>
    <w:p w14:paraId="1E2BF9A8" w14:textId="77777777" w:rsidR="002A3FBC" w:rsidRPr="00AC63F1" w:rsidRDefault="002A3FBC" w:rsidP="005B7474">
      <w:pPr>
        <w:numPr>
          <w:ilvl w:val="0"/>
          <w:numId w:val="109"/>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Uwaga dotycząca znaków towarowych i norm</w:t>
      </w:r>
    </w:p>
    <w:p w14:paraId="18156FBC" w14:textId="77777777" w:rsidR="00BD42D0" w:rsidRPr="00BD42D0" w:rsidRDefault="000B5149" w:rsidP="005B7474">
      <w:pPr>
        <w:numPr>
          <w:ilvl w:val="0"/>
          <w:numId w:val="141"/>
        </w:numPr>
        <w:suppressAutoHyphens/>
        <w:spacing w:after="0"/>
        <w:ind w:left="426" w:hanging="426"/>
        <w:jc w:val="left"/>
      </w:pPr>
      <w:r w:rsidRPr="002A7164">
        <w:rPr>
          <w:rFonts w:ascii="Calibri" w:eastAsia="Batang" w:hAnsi="Calibri" w:cs="Calibri"/>
          <w:kern w:val="16"/>
          <w:sz w:val="20"/>
          <w:szCs w:val="20"/>
          <w:lang w:eastAsia="en-US"/>
        </w:rPr>
        <w:t>Celem</w:t>
      </w:r>
      <w:r w:rsidRPr="00AC63F1">
        <w:rPr>
          <w:rFonts w:ascii="Calibri" w:hAnsi="Calibri" w:cs="Calibri"/>
          <w:sz w:val="20"/>
          <w:szCs w:val="20"/>
        </w:rPr>
        <w:t xml:space="preserve"> niniejszego postępowania jest </w:t>
      </w:r>
      <w:r w:rsidR="00DA6D5E" w:rsidRPr="00AC63F1">
        <w:rPr>
          <w:rFonts w:ascii="Calibri" w:hAnsi="Calibri" w:cs="Calibri"/>
          <w:sz w:val="20"/>
          <w:szCs w:val="20"/>
        </w:rPr>
        <w:t>uzyskanie efektu końcowego w postaci</w:t>
      </w:r>
      <w:r w:rsidRPr="00AC63F1">
        <w:rPr>
          <w:rFonts w:ascii="Calibri" w:hAnsi="Calibri" w:cs="Calibri"/>
          <w:sz w:val="20"/>
          <w:szCs w:val="20"/>
        </w:rPr>
        <w:t xml:space="preserve"> robót budowlanych, </w:t>
      </w:r>
      <w:r w:rsidR="00DA6D5E" w:rsidRPr="00AC63F1">
        <w:rPr>
          <w:rFonts w:ascii="Calibri" w:hAnsi="Calibri" w:cs="Calibri"/>
          <w:sz w:val="20"/>
          <w:szCs w:val="20"/>
        </w:rPr>
        <w:br/>
      </w:r>
      <w:r w:rsidRPr="00AC63F1">
        <w:rPr>
          <w:rFonts w:ascii="Calibri" w:hAnsi="Calibri" w:cs="Calibri"/>
          <w:sz w:val="20"/>
          <w:szCs w:val="20"/>
        </w:rPr>
        <w:t xml:space="preserve">o określonej w Zapytaniu ofertowym wraz z załącznikami, </w:t>
      </w:r>
      <w:r w:rsidRPr="00AC63F1">
        <w:rPr>
          <w:rFonts w:ascii="Calibri" w:hAnsi="Calibri" w:cs="Calibri"/>
          <w:b/>
          <w:bCs/>
          <w:sz w:val="20"/>
          <w:szCs w:val="20"/>
        </w:rPr>
        <w:t>jakości i funkcjonalności</w:t>
      </w:r>
      <w:r w:rsidRPr="00AC63F1">
        <w:rPr>
          <w:rFonts w:ascii="Calibri" w:hAnsi="Calibri" w:cs="Calibri"/>
          <w:sz w:val="20"/>
          <w:szCs w:val="20"/>
        </w:rPr>
        <w:t xml:space="preserve">. Z tych względów Zamawiający dołożył należytej staranności, aby przedmiot zamówienia nie został opisany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w:t>
      </w:r>
    </w:p>
    <w:p w14:paraId="096C40A3" w14:textId="77777777" w:rsidR="00BD42D0" w:rsidRPr="00BD42D0" w:rsidRDefault="002A7164" w:rsidP="005B7474">
      <w:pPr>
        <w:numPr>
          <w:ilvl w:val="0"/>
          <w:numId w:val="141"/>
        </w:numPr>
        <w:suppressAutoHyphens/>
        <w:spacing w:after="0"/>
        <w:ind w:left="426" w:hanging="426"/>
        <w:jc w:val="left"/>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Jeżeli jednak gdzieś</w:t>
      </w:r>
      <w:r w:rsidR="00BD42D0" w:rsidRPr="00BD42D0">
        <w:rPr>
          <w:rFonts w:ascii="Calibri" w:eastAsia="Calibri" w:hAnsi="Calibri" w:cs="Calibri"/>
          <w:color w:val="000000"/>
          <w:sz w:val="20"/>
          <w:szCs w:val="20"/>
          <w:lang w:eastAsia="pl-PL"/>
        </w:rPr>
        <w:t xml:space="preserve"> w</w:t>
      </w:r>
      <w:r w:rsidR="00BD42D0">
        <w:rPr>
          <w:rFonts w:ascii="Calibri" w:eastAsia="Calibri" w:hAnsi="Calibri" w:cs="Calibri"/>
          <w:color w:val="000000"/>
          <w:sz w:val="20"/>
          <w:szCs w:val="20"/>
          <w:lang w:eastAsia="pl-PL"/>
        </w:rPr>
        <w:t xml:space="preserve"> Zapytaniu ofertowym wraz z wszystkimi załącznikami</w:t>
      </w:r>
      <w:r w:rsidR="00BD42D0" w:rsidRPr="00BD42D0">
        <w:rPr>
          <w:rFonts w:ascii="Calibri" w:eastAsia="Calibri" w:hAnsi="Calibri" w:cs="Calibri"/>
          <w:color w:val="000000"/>
          <w:sz w:val="20"/>
          <w:szCs w:val="20"/>
          <w:lang w:eastAsia="pl-PL"/>
        </w:rPr>
        <w:t xml:space="preserve"> zostało wskazane pochodzenie (marka, znak towarowy, producent, dostawca) materiałów lub normy, aprobaty, specyfikacje i systemy</w:t>
      </w:r>
      <w:r w:rsidR="00BD42D0">
        <w:rPr>
          <w:rFonts w:ascii="Calibri" w:eastAsia="Calibri" w:hAnsi="Calibri" w:cs="Calibri"/>
          <w:color w:val="000000"/>
          <w:sz w:val="20"/>
          <w:szCs w:val="20"/>
          <w:lang w:eastAsia="pl-PL"/>
        </w:rPr>
        <w:t xml:space="preserve"> </w:t>
      </w:r>
      <w:r w:rsidR="00BD42D0" w:rsidRPr="00BD42D0">
        <w:rPr>
          <w:rFonts w:ascii="Calibri" w:eastAsia="Calibri" w:hAnsi="Calibri" w:cs="Calibri"/>
          <w:color w:val="000000"/>
          <w:sz w:val="20"/>
          <w:szCs w:val="20"/>
          <w:lang w:eastAsia="pl-PL"/>
        </w:rPr>
        <w:t xml:space="preserve">Zamawiający dopuszcza oferowanie materiałów lub rozwiązań równoważnych pod warunkiem, że zagwarantują one realizację robót w zgodzie z dokumentacją projektową oraz zapewnią uzyskanie parametrów technicznych nie gorszych od założonych w wyżej wymienionych dokumentach. </w:t>
      </w:r>
    </w:p>
    <w:p w14:paraId="18F86FAE" w14:textId="77777777" w:rsidR="00164250" w:rsidRPr="00BD42D0" w:rsidRDefault="00BD42D0" w:rsidP="005B7474">
      <w:pPr>
        <w:numPr>
          <w:ilvl w:val="0"/>
          <w:numId w:val="141"/>
        </w:numPr>
        <w:suppressAutoHyphens/>
        <w:spacing w:after="0"/>
        <w:ind w:left="426" w:hanging="426"/>
        <w:jc w:val="left"/>
      </w:pPr>
      <w:r w:rsidRPr="00AC63F1">
        <w:rPr>
          <w:rFonts w:ascii="Calibri" w:hAnsi="Calibri" w:cs="Calibri"/>
          <w:sz w:val="18"/>
          <w:szCs w:val="18"/>
        </w:rPr>
        <w:t>Ws</w:t>
      </w:r>
      <w:r w:rsidR="00164250" w:rsidRPr="00AC63F1">
        <w:rPr>
          <w:rFonts w:ascii="Calibri" w:hAnsi="Calibri" w:cs="Calibri"/>
          <w:sz w:val="20"/>
          <w:szCs w:val="20"/>
        </w:rPr>
        <w:t xml:space="preserve">zelkie nazwy norm użyte w </w:t>
      </w:r>
      <w:r w:rsidRPr="00AC63F1">
        <w:rPr>
          <w:rFonts w:ascii="Calibri" w:hAnsi="Calibri" w:cs="Calibri"/>
          <w:sz w:val="20"/>
          <w:szCs w:val="20"/>
        </w:rPr>
        <w:t>Dokumentacji projektowej</w:t>
      </w:r>
      <w:r w:rsidR="00164250" w:rsidRPr="00AC63F1">
        <w:rPr>
          <w:rFonts w:ascii="Calibri" w:hAnsi="Calibri" w:cs="Calibri"/>
          <w:sz w:val="20"/>
          <w:szCs w:val="20"/>
        </w:rPr>
        <w:t xml:space="preserve"> należy traktować jako przykładowe, możliwe do zamienienia przez równoważne. </w:t>
      </w:r>
    </w:p>
    <w:p w14:paraId="0DE11E1C" w14:textId="77777777" w:rsidR="00B618B9" w:rsidRPr="00AC63F1" w:rsidRDefault="002A3FBC" w:rsidP="005B7474">
      <w:pPr>
        <w:numPr>
          <w:ilvl w:val="0"/>
          <w:numId w:val="109"/>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Cena przedmiotu zamówienia - Wykaz Cen/Kosztorys ofertowy. </w:t>
      </w:r>
    </w:p>
    <w:p w14:paraId="104CDEFB" w14:textId="77777777" w:rsidR="00B618B9" w:rsidRPr="00AC63F1" w:rsidRDefault="00B618B9" w:rsidP="005B7474">
      <w:pPr>
        <w:numPr>
          <w:ilvl w:val="0"/>
          <w:numId w:val="127"/>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lastRenderedPageBreak/>
        <w:t xml:space="preserve">Do określenia całkowitej ceny Oferty za przedmiot zamówienia służy tabela  Wykaz cen robót budowlanych – Załącznik nr </w:t>
      </w:r>
      <w:r w:rsidR="00C07B14" w:rsidRPr="00AC63F1">
        <w:rPr>
          <w:rFonts w:ascii="Calibri" w:hAnsi="Calibri" w:cs="Calibri"/>
          <w:sz w:val="20"/>
          <w:szCs w:val="20"/>
        </w:rPr>
        <w:t>7</w:t>
      </w:r>
      <w:r w:rsidR="00377993" w:rsidRPr="00AC63F1">
        <w:rPr>
          <w:rFonts w:ascii="Calibri" w:hAnsi="Calibri" w:cs="Calibri"/>
          <w:sz w:val="20"/>
          <w:szCs w:val="20"/>
        </w:rPr>
        <w:t xml:space="preserve"> </w:t>
      </w:r>
      <w:r w:rsidRPr="00AC63F1">
        <w:rPr>
          <w:rFonts w:ascii="Calibri" w:hAnsi="Calibri" w:cs="Calibri"/>
          <w:sz w:val="20"/>
          <w:szCs w:val="20"/>
        </w:rPr>
        <w:t>do IDW (zwanym dalej Wykaz cen), gdzie całkowita cena stanowi sumę iloczynu ilości przewidzianych do wykonania elementów robót oraz jednostkowych cen ryczałtowych.</w:t>
      </w:r>
    </w:p>
    <w:p w14:paraId="70130F9C" w14:textId="77777777" w:rsidR="00B618B9" w:rsidRPr="00AC63F1" w:rsidRDefault="00B618B9" w:rsidP="005B7474">
      <w:pPr>
        <w:numPr>
          <w:ilvl w:val="0"/>
          <w:numId w:val="127"/>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Wykaz cen robót budowlanych należy odczytywać w powiązaniu ze wszystkimi dokumentami zawartymi w </w:t>
      </w:r>
      <w:r w:rsidR="00861FAE" w:rsidRPr="00AC63F1">
        <w:rPr>
          <w:rFonts w:ascii="Calibri" w:hAnsi="Calibri" w:cs="Calibri"/>
          <w:sz w:val="20"/>
          <w:szCs w:val="20"/>
        </w:rPr>
        <w:t>Zapytaniu ofertowym</w:t>
      </w:r>
      <w:r w:rsidRPr="00AC63F1">
        <w:rPr>
          <w:rFonts w:ascii="Calibri" w:hAnsi="Calibri" w:cs="Calibri"/>
          <w:sz w:val="20"/>
          <w:szCs w:val="20"/>
        </w:rPr>
        <w:t>.</w:t>
      </w:r>
    </w:p>
    <w:p w14:paraId="264AB80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Wycenę dotyczącą danego jednostkowego elementu ryczałtowego należy wykonać w oparciu o:</w:t>
      </w:r>
    </w:p>
    <w:p w14:paraId="1B81BA3C" w14:textId="77777777" w:rsidR="00B618B9" w:rsidRPr="00AC63F1" w:rsidRDefault="00B618B9" w:rsidP="005B7474">
      <w:pPr>
        <w:widowControl w:val="0"/>
        <w:numPr>
          <w:ilvl w:val="0"/>
          <w:numId w:val="106"/>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Dokumentację projektową (część opisową i rysunkową),</w:t>
      </w:r>
    </w:p>
    <w:p w14:paraId="5AD2484B" w14:textId="77777777" w:rsidR="00B618B9" w:rsidRPr="00AC63F1" w:rsidRDefault="00861FAE" w:rsidP="005B7474">
      <w:pPr>
        <w:widowControl w:val="0"/>
        <w:numPr>
          <w:ilvl w:val="0"/>
          <w:numId w:val="106"/>
        </w:numPr>
        <w:tabs>
          <w:tab w:val="left" w:pos="426"/>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Zapytanie ofertowe</w:t>
      </w:r>
      <w:r w:rsidR="00B618B9" w:rsidRPr="00AC63F1">
        <w:rPr>
          <w:rFonts w:ascii="Calibri" w:hAnsi="Calibri" w:cs="Calibri"/>
          <w:sz w:val="20"/>
          <w:szCs w:val="20"/>
        </w:rPr>
        <w:t>,</w:t>
      </w:r>
    </w:p>
    <w:p w14:paraId="502C3D70" w14:textId="77777777" w:rsidR="00B618B9" w:rsidRPr="00AC63F1" w:rsidRDefault="00B618B9" w:rsidP="005B7474">
      <w:pPr>
        <w:widowControl w:val="0"/>
        <w:numPr>
          <w:ilvl w:val="0"/>
          <w:numId w:val="106"/>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Umowę,</w:t>
      </w:r>
    </w:p>
    <w:p w14:paraId="4C3DC382" w14:textId="77777777" w:rsidR="00B618B9" w:rsidRPr="00AC63F1" w:rsidRDefault="00B618B9" w:rsidP="00DA6D5E">
      <w:pPr>
        <w:widowControl w:val="0"/>
        <w:tabs>
          <w:tab w:val="left" w:pos="284"/>
        </w:tabs>
        <w:suppressAutoHyphens/>
        <w:spacing w:after="0"/>
        <w:ind w:left="426" w:firstLine="0"/>
        <w:jc w:val="left"/>
        <w:rPr>
          <w:rFonts w:ascii="Calibri" w:hAnsi="Calibri" w:cs="Calibri"/>
          <w:sz w:val="20"/>
          <w:szCs w:val="20"/>
        </w:rPr>
      </w:pPr>
      <w:r w:rsidRPr="00AC63F1">
        <w:rPr>
          <w:rFonts w:ascii="Calibri" w:hAnsi="Calibri" w:cs="Calibri"/>
          <w:sz w:val="20"/>
          <w:szCs w:val="20"/>
        </w:rPr>
        <w:t>z uwzględnieniem wszelkich prac towarzyszących, tymczasowych, niezbędnych do wykonania danego elementu robót, wszelkich wydatków pobocznych oraz uwzględnić ryzyka związane z budową, ukończeniem, uruchomieniem i konserwacją całości robót, w tym wszystkie koszty stałe, zyski, koszty ogólne i podobnego rodzaju obciążenia.</w:t>
      </w:r>
    </w:p>
    <w:p w14:paraId="7882398D"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Jednostkowa cena ryczałtowa powinna zawierać, (ale nie powinna się tylko do tego ograniczać): robociznę, transport, testowanie, kontrolę jakości, materiały, zabezpieczenie, utrzymanie, użytkowanie </w:t>
      </w:r>
      <w:r w:rsidR="00C07B14" w:rsidRPr="00AC63F1">
        <w:rPr>
          <w:rFonts w:ascii="Calibri" w:hAnsi="Calibri" w:cs="Calibri"/>
          <w:sz w:val="20"/>
          <w:szCs w:val="20"/>
        </w:rPr>
        <w:br/>
      </w:r>
      <w:r w:rsidRPr="00AC63F1">
        <w:rPr>
          <w:rFonts w:ascii="Calibri" w:hAnsi="Calibri" w:cs="Calibri"/>
          <w:sz w:val="20"/>
          <w:szCs w:val="20"/>
        </w:rPr>
        <w:t>i naprawy całego sprzętu, urządzeń czy narzędzi, wykonanie i utrzymanie wszystkich prac tymczasowych każdego rodzaju oraz wykonanie wszelkich czynności jakie mogą być niezbędne dla prawidłowego wykonania umowy.</w:t>
      </w:r>
    </w:p>
    <w:p w14:paraId="36E6C292"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jednostkowej cenie ryczałtowej Wykonawca wycenia wszystkie roboty we wszystkich branżach, wyposażenie i koszty niezbędne do wykonania przedmiotu zamówienia wynikające z Dokumentacji technicznej i zapisów </w:t>
      </w:r>
      <w:r w:rsidR="00C07B14" w:rsidRPr="00AC63F1">
        <w:rPr>
          <w:rFonts w:ascii="Calibri" w:hAnsi="Calibri" w:cs="Calibri"/>
          <w:sz w:val="20"/>
          <w:szCs w:val="20"/>
        </w:rPr>
        <w:t>Zapytania ofertowego</w:t>
      </w:r>
      <w:r w:rsidRPr="00AC63F1">
        <w:rPr>
          <w:rFonts w:ascii="Calibri" w:hAnsi="Calibri" w:cs="Calibri"/>
          <w:sz w:val="20"/>
          <w:szCs w:val="20"/>
        </w:rPr>
        <w:t xml:space="preserve"> według własnych szacunków.</w:t>
      </w:r>
    </w:p>
    <w:p w14:paraId="4DC327B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jednostkowe ceny ryczałtowe muszą odzwierciedlać rzeczywiste całkowite koszty wykonania poszczególnych elementów robót. Zamawiający informuje, że zaniżanie cen jednostkowych będzie uważane za czyn nieuczciwej konkrecji.</w:t>
      </w:r>
    </w:p>
    <w:p w14:paraId="52D6842C"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Krótkie opisy w poszczególnych pozycjach Wykazu Cen, przedstawione są tylko dla celów identyfikacyjnych, a wyceniając je, należy odnosić się do Dokumentacji </w:t>
      </w:r>
      <w:r w:rsidR="00F65FF7" w:rsidRPr="00AC63F1">
        <w:rPr>
          <w:rFonts w:ascii="Calibri" w:hAnsi="Calibri" w:cs="Calibri"/>
          <w:sz w:val="20"/>
          <w:szCs w:val="20"/>
        </w:rPr>
        <w:t>projektowej</w:t>
      </w:r>
      <w:r w:rsidRPr="00AC63F1">
        <w:rPr>
          <w:rFonts w:ascii="Calibri" w:hAnsi="Calibri" w:cs="Calibri"/>
          <w:sz w:val="20"/>
          <w:szCs w:val="20"/>
        </w:rPr>
        <w:t xml:space="preserve"> Umowy i </w:t>
      </w:r>
      <w:r w:rsidR="00C07B14" w:rsidRPr="00AC63F1">
        <w:rPr>
          <w:rFonts w:ascii="Calibri" w:hAnsi="Calibri" w:cs="Calibri"/>
          <w:sz w:val="20"/>
          <w:szCs w:val="20"/>
        </w:rPr>
        <w:t>Zapytania ofertowego</w:t>
      </w:r>
      <w:r w:rsidRPr="00AC63F1">
        <w:rPr>
          <w:rFonts w:ascii="Calibri" w:hAnsi="Calibri" w:cs="Calibri"/>
          <w:sz w:val="20"/>
          <w:szCs w:val="20"/>
        </w:rPr>
        <w:t xml:space="preserve"> w celu uzyskania pełnych wskazówek, informacji, instrukcji lub opisów robót jak </w:t>
      </w:r>
      <w:r w:rsidR="004B5D01" w:rsidRPr="00AC63F1">
        <w:rPr>
          <w:rFonts w:ascii="Calibri" w:hAnsi="Calibri" w:cs="Calibri"/>
          <w:sz w:val="20"/>
          <w:szCs w:val="20"/>
        </w:rPr>
        <w:br/>
      </w:r>
      <w:r w:rsidRPr="00AC63F1">
        <w:rPr>
          <w:rFonts w:ascii="Calibri" w:hAnsi="Calibri" w:cs="Calibri"/>
          <w:sz w:val="20"/>
          <w:szCs w:val="20"/>
        </w:rPr>
        <w:t xml:space="preserve">i zastosowanych materiałów oraz wyposażenia. </w:t>
      </w:r>
    </w:p>
    <w:p w14:paraId="0A9961C8"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Uważa się, że Wykonawca dokładnie zapoznał się opisem wykonania robót budowlanych </w:t>
      </w:r>
      <w:r w:rsidR="004B5D01" w:rsidRPr="00AC63F1">
        <w:rPr>
          <w:rFonts w:ascii="Calibri" w:hAnsi="Calibri" w:cs="Calibri"/>
          <w:sz w:val="20"/>
          <w:szCs w:val="20"/>
        </w:rPr>
        <w:br/>
      </w:r>
      <w:r w:rsidRPr="00AC63F1">
        <w:rPr>
          <w:rFonts w:ascii="Calibri" w:hAnsi="Calibri" w:cs="Calibri"/>
          <w:sz w:val="20"/>
          <w:szCs w:val="20"/>
        </w:rPr>
        <w:t xml:space="preserve">i uwarunkowaniami terenowymi lokalizowanej budowy. Niezależnie od ograniczeń, jakie mogą sugerować sformułowania dotyczące poszczególnych pozycji w Wykazie Cen lub wyjaśnień, Wykonawca winien mieć pełną świadomość, że </w:t>
      </w:r>
      <w:r w:rsidR="004B5D01" w:rsidRPr="00AC63F1">
        <w:rPr>
          <w:rFonts w:ascii="Calibri" w:hAnsi="Calibri" w:cs="Calibri"/>
          <w:sz w:val="20"/>
          <w:szCs w:val="20"/>
        </w:rPr>
        <w:t xml:space="preserve">jednostkowe </w:t>
      </w:r>
      <w:r w:rsidRPr="00AC63F1">
        <w:rPr>
          <w:rFonts w:ascii="Calibri" w:hAnsi="Calibri" w:cs="Calibri"/>
          <w:sz w:val="20"/>
          <w:szCs w:val="20"/>
        </w:rPr>
        <w:t>ceny ryczałtowe które wprowadził do Wykazu Cen dotyczą zakończonych elementów robót.</w:t>
      </w:r>
    </w:p>
    <w:p w14:paraId="3948E84F"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Uważa się, że cena za prace, które nie przedstawiono w oddzielnych pozycjach Wykazu cen, została rozłożona na jednostkowe ceny ryczałtowe wstawione dla innych elementów robót.</w:t>
      </w:r>
    </w:p>
    <w:p w14:paraId="3D04F072"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Przyjmuje się, że Wykonawca jest w pełni świadomy wszystkich wymagań i zobowiązań, wyrażonych bezpośrednio czy też sugerowanych, opisanych w każdej części </w:t>
      </w:r>
      <w:r w:rsidR="004B5D01" w:rsidRPr="00AC63F1">
        <w:rPr>
          <w:rFonts w:ascii="Calibri" w:hAnsi="Calibri" w:cs="Calibri"/>
          <w:sz w:val="20"/>
          <w:szCs w:val="20"/>
        </w:rPr>
        <w:t>niniejszego Zapytania ofertowego</w:t>
      </w:r>
      <w:r w:rsidRPr="00AC63F1">
        <w:rPr>
          <w:rFonts w:ascii="Calibri" w:hAnsi="Calibri" w:cs="Calibri"/>
          <w:sz w:val="20"/>
          <w:szCs w:val="20"/>
        </w:rPr>
        <w:t xml:space="preserve"> i że stosownie do nich wycenił wszystkie elementy robót zawarte w dokumentacji technicznej i </w:t>
      </w:r>
      <w:r w:rsidR="004B5D01" w:rsidRPr="00AC63F1">
        <w:rPr>
          <w:rFonts w:ascii="Calibri" w:hAnsi="Calibri" w:cs="Calibri"/>
          <w:sz w:val="20"/>
          <w:szCs w:val="20"/>
        </w:rPr>
        <w:t>Zapytaniu ofertowym</w:t>
      </w:r>
      <w:r w:rsidRPr="00AC63F1">
        <w:rPr>
          <w:rFonts w:ascii="Calibri" w:hAnsi="Calibri" w:cs="Calibri"/>
          <w:sz w:val="20"/>
          <w:szCs w:val="20"/>
        </w:rPr>
        <w:t>.</w:t>
      </w:r>
    </w:p>
    <w:p w14:paraId="018925C7"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ceny w Wykazie cen należy podawać z dokładnością do dwóch miejsc po przecinku.</w:t>
      </w:r>
    </w:p>
    <w:p w14:paraId="057AE70A"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Wykazie Cen jednostkowe ceny ryczałtowe netto powinny wynikać z </w:t>
      </w:r>
      <w:r w:rsidR="004B5D01" w:rsidRPr="00AC63F1">
        <w:rPr>
          <w:rFonts w:ascii="Calibri" w:hAnsi="Calibri" w:cs="Calibri"/>
          <w:sz w:val="20"/>
          <w:szCs w:val="20"/>
        </w:rPr>
        <w:t xml:space="preserve">przygotowanego przez Wykonawcę </w:t>
      </w:r>
      <w:r w:rsidRPr="00AC63F1">
        <w:rPr>
          <w:rFonts w:ascii="Calibri" w:hAnsi="Calibri" w:cs="Calibri"/>
          <w:sz w:val="20"/>
          <w:szCs w:val="20"/>
        </w:rPr>
        <w:t>kosztorysu szczegółowego.</w:t>
      </w:r>
    </w:p>
    <w:p w14:paraId="56FE1066"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Koszty prac, które muszą po sobie następować dla zapewnienia jakości ich wykonania, należy ująć </w:t>
      </w:r>
      <w:r w:rsidR="004B5D01" w:rsidRPr="00AC63F1">
        <w:rPr>
          <w:rFonts w:ascii="Calibri" w:hAnsi="Calibri" w:cs="Calibri"/>
          <w:sz w:val="20"/>
          <w:szCs w:val="20"/>
        </w:rPr>
        <w:br/>
      </w:r>
      <w:r w:rsidRPr="00AC63F1">
        <w:rPr>
          <w:rFonts w:ascii="Calibri" w:hAnsi="Calibri" w:cs="Calibri"/>
          <w:sz w:val="20"/>
          <w:szCs w:val="20"/>
        </w:rPr>
        <w:t>w jednej lub kilku pozycjach uwzględniając konieczność wyceny wszystkich niezbędnych do wykonania robót.</w:t>
      </w:r>
    </w:p>
    <w:p w14:paraId="6BC7ED0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Uwzględniając w jednostkowej cenie ryczałtowej roboty tymczasowe należy wziąć pod uwagę fakt, że materiały, które będą do tych robót wykorzystane są częściowo lub w całości własnością Wykonawcy.</w:t>
      </w:r>
    </w:p>
    <w:p w14:paraId="6FDC390B" w14:textId="77777777" w:rsidR="00B618B9" w:rsidRDefault="00B618B9" w:rsidP="005B7474">
      <w:pPr>
        <w:numPr>
          <w:ilvl w:val="0"/>
          <w:numId w:val="127"/>
        </w:numPr>
        <w:suppressAutoHyphens/>
        <w:spacing w:after="160"/>
        <w:ind w:left="426" w:hanging="426"/>
        <w:contextualSpacing/>
        <w:jc w:val="left"/>
        <w:rPr>
          <w:rFonts w:ascii="Calibri" w:hAnsi="Calibri" w:cs="Calibri"/>
          <w:b/>
          <w:sz w:val="20"/>
          <w:szCs w:val="20"/>
        </w:rPr>
      </w:pPr>
      <w:r w:rsidRPr="00AC63F1">
        <w:rPr>
          <w:rFonts w:ascii="Calibri" w:hAnsi="Calibri" w:cs="Calibri"/>
          <w:b/>
          <w:sz w:val="20"/>
          <w:szCs w:val="20"/>
        </w:rPr>
        <w:t xml:space="preserve">Oferta ma uwzględniać koszty wykonania robót i wyposażenia oraz wszystkie obowiązki wynikające </w:t>
      </w:r>
      <w:r w:rsidR="004B5D01" w:rsidRPr="00AC63F1">
        <w:rPr>
          <w:rFonts w:ascii="Calibri" w:hAnsi="Calibri" w:cs="Calibri"/>
          <w:b/>
          <w:sz w:val="20"/>
          <w:szCs w:val="20"/>
        </w:rPr>
        <w:br/>
      </w:r>
      <w:r w:rsidRPr="00AC63F1">
        <w:rPr>
          <w:rFonts w:ascii="Calibri" w:hAnsi="Calibri" w:cs="Calibri"/>
          <w:b/>
          <w:sz w:val="20"/>
          <w:szCs w:val="20"/>
        </w:rPr>
        <w:t>z Wzoru umowy, w szczególności § 7.</w:t>
      </w:r>
    </w:p>
    <w:p w14:paraId="376F8029" w14:textId="1AA52861" w:rsidR="00C217E0" w:rsidRPr="00AC63F1" w:rsidRDefault="00C217E0" w:rsidP="005B7474">
      <w:pPr>
        <w:numPr>
          <w:ilvl w:val="0"/>
          <w:numId w:val="127"/>
        </w:numPr>
        <w:suppressAutoHyphens/>
        <w:spacing w:after="160"/>
        <w:ind w:left="426" w:hanging="426"/>
        <w:contextualSpacing/>
        <w:jc w:val="left"/>
        <w:rPr>
          <w:rFonts w:ascii="Calibri" w:hAnsi="Calibri" w:cs="Calibri"/>
          <w:b/>
          <w:sz w:val="20"/>
          <w:szCs w:val="20"/>
        </w:rPr>
      </w:pPr>
      <w:r>
        <w:rPr>
          <w:rFonts w:ascii="Calibri" w:hAnsi="Calibri" w:cs="Calibri"/>
          <w:b/>
          <w:sz w:val="20"/>
          <w:szCs w:val="20"/>
        </w:rPr>
        <w:t xml:space="preserve">Oferta nie może obejmować kosztów: wodomierzy, </w:t>
      </w:r>
    </w:p>
    <w:p w14:paraId="6E855A99"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Płatności</w:t>
      </w:r>
    </w:p>
    <w:p w14:paraId="0CF18650" w14:textId="77777777" w:rsidR="006A18D3" w:rsidRPr="00AC63F1" w:rsidRDefault="006A18D3" w:rsidP="005B7474">
      <w:pPr>
        <w:numPr>
          <w:ilvl w:val="0"/>
          <w:numId w:val="107"/>
        </w:numPr>
        <w:suppressAutoHyphens/>
        <w:spacing w:after="160"/>
        <w:ind w:left="284" w:hanging="284"/>
        <w:contextualSpacing/>
        <w:rPr>
          <w:rFonts w:ascii="Calibri" w:hAnsi="Calibri" w:cs="Calibri"/>
          <w:sz w:val="20"/>
          <w:szCs w:val="20"/>
        </w:rPr>
      </w:pPr>
      <w:r w:rsidRPr="00AC63F1">
        <w:rPr>
          <w:rFonts w:ascii="Calibri" w:hAnsi="Calibri" w:cs="Calibri"/>
          <w:sz w:val="20"/>
          <w:szCs w:val="20"/>
        </w:rPr>
        <w:t>Płatności będą dokonywane zgodnie z postanowieniami</w:t>
      </w:r>
      <w:r w:rsidR="00F26F56" w:rsidRPr="00AC63F1">
        <w:rPr>
          <w:rFonts w:ascii="Calibri" w:hAnsi="Calibri" w:cs="Calibri"/>
          <w:sz w:val="20"/>
          <w:szCs w:val="20"/>
        </w:rPr>
        <w:t xml:space="preserve"> Wzoru</w:t>
      </w:r>
      <w:r w:rsidRPr="00AC63F1">
        <w:rPr>
          <w:rFonts w:ascii="Calibri" w:hAnsi="Calibri" w:cs="Calibri"/>
          <w:sz w:val="20"/>
          <w:szCs w:val="20"/>
        </w:rPr>
        <w:t xml:space="preserve"> Umowy.</w:t>
      </w:r>
    </w:p>
    <w:p w14:paraId="28BA5FBD" w14:textId="77777777" w:rsidR="004B5D01" w:rsidRPr="00D14466" w:rsidRDefault="004B5D01" w:rsidP="005B7474">
      <w:pPr>
        <w:numPr>
          <w:ilvl w:val="0"/>
          <w:numId w:val="109"/>
        </w:numPr>
        <w:suppressAutoHyphens/>
        <w:spacing w:before="240"/>
        <w:ind w:left="714" w:hanging="357"/>
        <w:jc w:val="left"/>
        <w:rPr>
          <w:rFonts w:ascii="Calibri" w:hAnsi="Calibri" w:cs="Calibri"/>
          <w:b/>
          <w:bCs/>
          <w:sz w:val="20"/>
          <w:szCs w:val="20"/>
        </w:rPr>
      </w:pPr>
      <w:r w:rsidRPr="00D14466">
        <w:rPr>
          <w:rFonts w:ascii="Calibri" w:hAnsi="Calibri" w:cs="Calibri"/>
          <w:b/>
          <w:bCs/>
          <w:sz w:val="20"/>
          <w:szCs w:val="20"/>
        </w:rPr>
        <w:t>Odbiór robót</w:t>
      </w:r>
    </w:p>
    <w:p w14:paraId="10F7A3BD" w14:textId="054DC1F8" w:rsidR="004B5D01" w:rsidRDefault="004B5D01" w:rsidP="00DA6D5E">
      <w:pPr>
        <w:suppressAutoHyphens/>
        <w:spacing w:before="240"/>
        <w:ind w:firstLine="0"/>
        <w:jc w:val="left"/>
        <w:rPr>
          <w:rFonts w:ascii="Calibri" w:hAnsi="Calibri" w:cs="Calibri"/>
          <w:sz w:val="20"/>
          <w:szCs w:val="20"/>
        </w:rPr>
      </w:pPr>
      <w:r w:rsidRPr="00AC63F1">
        <w:rPr>
          <w:rFonts w:ascii="Calibri" w:hAnsi="Calibri" w:cs="Calibri"/>
          <w:sz w:val="20"/>
          <w:szCs w:val="20"/>
        </w:rPr>
        <w:t xml:space="preserve">Wykonane roboty podlegają stosownym odbiorom technicznym, na podstawie których będzie można udokumentować zakres, </w:t>
      </w:r>
      <w:r w:rsidR="00F26F56" w:rsidRPr="00AC63F1">
        <w:rPr>
          <w:rFonts w:ascii="Calibri" w:hAnsi="Calibri" w:cs="Calibri"/>
          <w:sz w:val="20"/>
          <w:szCs w:val="20"/>
        </w:rPr>
        <w:t xml:space="preserve">ilość, </w:t>
      </w:r>
      <w:r w:rsidRPr="00AC63F1">
        <w:rPr>
          <w:rFonts w:ascii="Calibri" w:hAnsi="Calibri" w:cs="Calibri"/>
          <w:sz w:val="20"/>
          <w:szCs w:val="20"/>
        </w:rPr>
        <w:t xml:space="preserve">jakość i sposób ich realizacji. Roboty uznaje się za wykonane zgodnie </w:t>
      </w:r>
      <w:r w:rsidR="001927EF">
        <w:rPr>
          <w:rFonts w:ascii="Calibri" w:hAnsi="Calibri" w:cs="Calibri"/>
          <w:sz w:val="20"/>
          <w:szCs w:val="20"/>
        </w:rPr>
        <w:br/>
      </w:r>
      <w:r w:rsidRPr="00AC63F1">
        <w:rPr>
          <w:rFonts w:ascii="Calibri" w:hAnsi="Calibri" w:cs="Calibri"/>
          <w:sz w:val="20"/>
          <w:szCs w:val="20"/>
        </w:rPr>
        <w:lastRenderedPageBreak/>
        <w:t xml:space="preserve">z wymaganiami wynikającymi z </w:t>
      </w:r>
      <w:r w:rsidR="00F26F56" w:rsidRPr="00AC63F1">
        <w:rPr>
          <w:rFonts w:ascii="Calibri" w:hAnsi="Calibri" w:cs="Calibri"/>
          <w:sz w:val="20"/>
          <w:szCs w:val="20"/>
        </w:rPr>
        <w:t>Zapytania ofertowego wraz z załącznikami jeżeli uzyskały pozytywną opinię Nadzoru inwestorskiego, jeśli taki zostanie ustanowiony oraz Zamawiającego w oparciu o komplet dokumentów przedłożonych przez Wykonawcę. Przewidziane rodzaje odbiorów reguluje Wzór Umowy</w:t>
      </w:r>
      <w:r w:rsidR="007E74BE" w:rsidRPr="00AC63F1">
        <w:rPr>
          <w:rFonts w:ascii="Calibri" w:hAnsi="Calibri" w:cs="Calibri"/>
          <w:sz w:val="20"/>
          <w:szCs w:val="20"/>
        </w:rPr>
        <w:t>.</w:t>
      </w:r>
    </w:p>
    <w:p w14:paraId="3D52DF49" w14:textId="5116A5B2" w:rsidR="00CE624B" w:rsidRPr="00D14466" w:rsidRDefault="00CE624B" w:rsidP="00CE624B">
      <w:pPr>
        <w:suppressAutoHyphens/>
        <w:spacing w:before="240" w:after="0"/>
        <w:ind w:firstLine="0"/>
        <w:jc w:val="left"/>
        <w:rPr>
          <w:rFonts w:ascii="Calibri" w:hAnsi="Calibri" w:cs="Calibri"/>
          <w:b/>
          <w:bCs/>
          <w:sz w:val="20"/>
          <w:szCs w:val="20"/>
          <w:u w:val="single"/>
        </w:rPr>
      </w:pPr>
      <w:r w:rsidRPr="00D14466">
        <w:rPr>
          <w:rFonts w:ascii="Calibri" w:hAnsi="Calibri" w:cs="Calibri"/>
          <w:b/>
          <w:bCs/>
          <w:sz w:val="20"/>
          <w:szCs w:val="20"/>
          <w:u w:val="single"/>
        </w:rPr>
        <w:t>Do odbioru częściowego robót objętych przedmiotowym zamówieniem należy przedstawić w szczególności:</w:t>
      </w:r>
    </w:p>
    <w:p w14:paraId="1298DA86" w14:textId="25186413" w:rsid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 xml:space="preserve">karty obmiaru potwierdzone przez Inspektora nadzoru </w:t>
      </w:r>
    </w:p>
    <w:p w14:paraId="0FCEA560" w14:textId="0E3E0496" w:rsid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szkice geodezyjne wykonanej sieci wodociągowej,</w:t>
      </w:r>
    </w:p>
    <w:p w14:paraId="4E2A3353" w14:textId="10507A59" w:rsidR="00CE624B" w:rsidRP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s</w:t>
      </w:r>
      <w:r w:rsidRPr="00CE624B">
        <w:rPr>
          <w:rFonts w:ascii="Calibri" w:hAnsi="Calibri" w:cs="Calibri"/>
          <w:sz w:val="20"/>
          <w:szCs w:val="20"/>
        </w:rPr>
        <w:t>zkice geodezyjne przedstawiające zakres rozebranej nawierzchni oraz zakres odtworzonej nawierzchni z wyszczególnieniem ilości odtwarzanej nawierzchni w m</w:t>
      </w:r>
      <w:r w:rsidRPr="00CE624B">
        <w:rPr>
          <w:rFonts w:ascii="Calibri" w:hAnsi="Calibri" w:cs="Calibri"/>
          <w:sz w:val="20"/>
          <w:szCs w:val="20"/>
          <w:vertAlign w:val="superscript"/>
        </w:rPr>
        <w:t>2</w:t>
      </w:r>
      <w:r w:rsidRPr="00CE624B">
        <w:rPr>
          <w:rFonts w:ascii="Calibri" w:hAnsi="Calibri" w:cs="Calibri"/>
          <w:sz w:val="20"/>
          <w:szCs w:val="20"/>
        </w:rPr>
        <w:t xml:space="preserve"> oraz grubość poszczególnych warstw,</w:t>
      </w:r>
    </w:p>
    <w:p w14:paraId="11A09A87" w14:textId="02804215" w:rsidR="00CE624B" w:rsidRDefault="00D14466"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protokoły z odbioru robót zanikających,</w:t>
      </w:r>
    </w:p>
    <w:p w14:paraId="550CA28A" w14:textId="327EA5FD" w:rsidR="00D14466" w:rsidRDefault="00D14466"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protokoły z próby szczelności odcinków przewodów wodociągowych.</w:t>
      </w:r>
    </w:p>
    <w:p w14:paraId="0751477B" w14:textId="77777777" w:rsidR="006A18D3" w:rsidRPr="00AC63F1" w:rsidRDefault="004034F1"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Personel i pracownicy Wykonawcy</w:t>
      </w:r>
    </w:p>
    <w:p w14:paraId="542FE78A" w14:textId="77777777" w:rsidR="00E557A4" w:rsidRPr="00AC63F1" w:rsidRDefault="00E557A4" w:rsidP="005B7474">
      <w:pPr>
        <w:widowControl w:val="0"/>
        <w:numPr>
          <w:ilvl w:val="1"/>
          <w:numId w:val="102"/>
        </w:numPr>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Kierownik budowy jest zobowiązany do przebywania na terenie budowy i pełnienia swojej funkcji </w:t>
      </w:r>
      <w:r w:rsidR="00EE0E26" w:rsidRPr="00AC63F1">
        <w:rPr>
          <w:rFonts w:ascii="Calibri" w:hAnsi="Calibri" w:cs="Calibri"/>
          <w:sz w:val="20"/>
          <w:szCs w:val="20"/>
        </w:rPr>
        <w:br/>
      </w:r>
      <w:r w:rsidRPr="00AC63F1">
        <w:rPr>
          <w:rFonts w:ascii="Calibri" w:hAnsi="Calibri" w:cs="Calibri"/>
          <w:sz w:val="20"/>
          <w:szCs w:val="20"/>
        </w:rPr>
        <w:t>w okresie realizacji prac pod rygorem ich przerwani</w:t>
      </w:r>
      <w:r w:rsidR="00086CFC" w:rsidRPr="00AC63F1">
        <w:rPr>
          <w:rFonts w:ascii="Calibri" w:hAnsi="Calibri" w:cs="Calibri"/>
          <w:sz w:val="20"/>
          <w:szCs w:val="20"/>
        </w:rPr>
        <w:t>a</w:t>
      </w:r>
      <w:r w:rsidRPr="00AC63F1">
        <w:rPr>
          <w:rFonts w:ascii="Calibri" w:hAnsi="Calibri" w:cs="Calibri"/>
          <w:sz w:val="20"/>
          <w:szCs w:val="20"/>
        </w:rPr>
        <w:t xml:space="preserve"> w sytuacji nieobecności. Z obowiązku powyższego wyłącza się uzasadnione usprawiedliwienia nieobecności.</w:t>
      </w:r>
    </w:p>
    <w:p w14:paraId="4CD27944" w14:textId="77777777" w:rsidR="006A18D3" w:rsidRPr="00AC63F1" w:rsidRDefault="006A18D3" w:rsidP="005B7474">
      <w:pPr>
        <w:widowControl w:val="0"/>
        <w:numPr>
          <w:ilvl w:val="1"/>
          <w:numId w:val="102"/>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Zamawiający wymaga, aby przez cały okres budowy wszyscy pracownicy budowy (tj. Wykonawcy, Podwykonawcy i dalszego Podwykonawcy), zostali wyposażeni w stroje robocze umożliwiające identyfikację pracodawcy danego pracownika (tj. posiadali w widocznym miejscu czytelne logo bądź nazwę Wykonawcy, Podwykonawcy lub dalszego Podwykonawcy).</w:t>
      </w:r>
    </w:p>
    <w:p w14:paraId="41830144" w14:textId="77777777" w:rsidR="006A18D3" w:rsidRPr="00AC63F1" w:rsidRDefault="006A18D3" w:rsidP="005B7474">
      <w:pPr>
        <w:widowControl w:val="0"/>
        <w:numPr>
          <w:ilvl w:val="1"/>
          <w:numId w:val="102"/>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i zaniedbania </w:t>
      </w:r>
      <w:r w:rsidR="00861FAE" w:rsidRPr="00AC63F1">
        <w:rPr>
          <w:rFonts w:ascii="Calibri" w:hAnsi="Calibri" w:cs="Calibri"/>
          <w:sz w:val="20"/>
          <w:szCs w:val="20"/>
        </w:rPr>
        <w:t>P</w:t>
      </w:r>
      <w:r w:rsidRPr="00AC63F1">
        <w:rPr>
          <w:rFonts w:ascii="Calibri" w:hAnsi="Calibri" w:cs="Calibri"/>
          <w:sz w:val="20"/>
          <w:szCs w:val="20"/>
        </w:rPr>
        <w:t>odwykonawców w takim samym stopniu, jakby to były jego własne działania, zaniechania, uchybienia lub zaniedbania.</w:t>
      </w:r>
    </w:p>
    <w:p w14:paraId="59D46631" w14:textId="77777777" w:rsidR="006A18D3" w:rsidRPr="00AC63F1" w:rsidRDefault="006A18D3" w:rsidP="005B7474">
      <w:pPr>
        <w:numPr>
          <w:ilvl w:val="0"/>
          <w:numId w:val="109"/>
        </w:numPr>
        <w:suppressAutoHyphens/>
        <w:spacing w:before="120"/>
        <w:ind w:left="714" w:hanging="357"/>
        <w:jc w:val="left"/>
        <w:rPr>
          <w:rFonts w:ascii="Calibri" w:hAnsi="Calibri" w:cs="Calibri"/>
          <w:b/>
          <w:bCs/>
          <w:kern w:val="1"/>
          <w:sz w:val="20"/>
          <w:szCs w:val="20"/>
        </w:rPr>
      </w:pPr>
      <w:r w:rsidRPr="00AC63F1">
        <w:rPr>
          <w:rFonts w:ascii="Calibri" w:hAnsi="Calibri" w:cs="Calibri"/>
          <w:b/>
          <w:bCs/>
          <w:kern w:val="1"/>
          <w:sz w:val="20"/>
          <w:szCs w:val="20"/>
        </w:rPr>
        <w:t>Hierarchia ważności dokumentacji:</w:t>
      </w:r>
    </w:p>
    <w:p w14:paraId="4461537F" w14:textId="77777777" w:rsidR="006A18D3" w:rsidRPr="00AC63F1" w:rsidRDefault="006A18D3" w:rsidP="005B7474">
      <w:pPr>
        <w:numPr>
          <w:ilvl w:val="0"/>
          <w:numId w:val="103"/>
        </w:numPr>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Umowa,</w:t>
      </w:r>
    </w:p>
    <w:p w14:paraId="64CD05FA" w14:textId="77777777" w:rsidR="006A18D3" w:rsidRPr="00AC63F1" w:rsidRDefault="00861FAE" w:rsidP="005B7474">
      <w:pPr>
        <w:numPr>
          <w:ilvl w:val="0"/>
          <w:numId w:val="103"/>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Zapytanie ofertowe</w:t>
      </w:r>
      <w:r w:rsidR="006A18D3" w:rsidRPr="00AC63F1">
        <w:rPr>
          <w:rFonts w:ascii="Calibri" w:hAnsi="Calibri" w:cs="Calibri"/>
          <w:color w:val="000000"/>
          <w:sz w:val="20"/>
          <w:szCs w:val="20"/>
        </w:rPr>
        <w:t xml:space="preserve"> wraz z wszystkimi załącznikami, zmianami oraz wyjaśnieniami treści </w:t>
      </w:r>
      <w:r w:rsidRPr="00AC63F1">
        <w:rPr>
          <w:rFonts w:ascii="Calibri" w:hAnsi="Calibri" w:cs="Calibri"/>
          <w:color w:val="000000"/>
          <w:sz w:val="20"/>
          <w:szCs w:val="20"/>
        </w:rPr>
        <w:t>Zapytania ofertowego</w:t>
      </w:r>
    </w:p>
    <w:p w14:paraId="286B35AB" w14:textId="6F1EB515" w:rsidR="006A18D3" w:rsidRPr="00AC63F1" w:rsidRDefault="006A18D3" w:rsidP="005B7474">
      <w:pPr>
        <w:numPr>
          <w:ilvl w:val="0"/>
          <w:numId w:val="103"/>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Projekt</w:t>
      </w:r>
      <w:r w:rsidR="002E6E05">
        <w:rPr>
          <w:rFonts w:ascii="Calibri" w:hAnsi="Calibri" w:cs="Calibri"/>
          <w:color w:val="000000"/>
          <w:sz w:val="20"/>
          <w:szCs w:val="20"/>
        </w:rPr>
        <w:t>y</w:t>
      </w:r>
      <w:r w:rsidRPr="00AC63F1">
        <w:rPr>
          <w:rFonts w:ascii="Calibri" w:hAnsi="Calibri" w:cs="Calibri"/>
          <w:color w:val="000000"/>
          <w:sz w:val="20"/>
          <w:szCs w:val="20"/>
        </w:rPr>
        <w:t xml:space="preserve"> budowlan</w:t>
      </w:r>
      <w:r w:rsidR="002E6E05">
        <w:rPr>
          <w:rFonts w:ascii="Calibri" w:hAnsi="Calibri" w:cs="Calibri"/>
          <w:color w:val="000000"/>
          <w:sz w:val="20"/>
          <w:szCs w:val="20"/>
        </w:rPr>
        <w:t>e</w:t>
      </w:r>
      <w:r w:rsidRPr="00AC63F1">
        <w:rPr>
          <w:rFonts w:ascii="Calibri" w:hAnsi="Calibri" w:cs="Calibri"/>
          <w:color w:val="000000"/>
          <w:sz w:val="20"/>
          <w:szCs w:val="20"/>
        </w:rPr>
        <w:t>,</w:t>
      </w:r>
    </w:p>
    <w:p w14:paraId="33F69F8A" w14:textId="77777777" w:rsidR="006A18D3" w:rsidRPr="00AC63F1" w:rsidRDefault="006A18D3" w:rsidP="005B7474">
      <w:pPr>
        <w:numPr>
          <w:ilvl w:val="0"/>
          <w:numId w:val="103"/>
        </w:numPr>
        <w:tabs>
          <w:tab w:val="left" w:pos="426"/>
        </w:tabs>
        <w:suppressAutoHyphens/>
        <w:spacing w:before="240"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Oferta Wykonawcy</w:t>
      </w:r>
      <w:r w:rsidRPr="00AC63F1">
        <w:rPr>
          <w:rFonts w:ascii="Calibri" w:eastAsia="Calibri" w:hAnsi="Calibri" w:cs="Calibri"/>
          <w:bCs/>
          <w:sz w:val="20"/>
          <w:szCs w:val="20"/>
        </w:rPr>
        <w:t>.</w:t>
      </w:r>
    </w:p>
    <w:p w14:paraId="17533060"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Załączniki:</w:t>
      </w:r>
    </w:p>
    <w:p w14:paraId="64A0FEDD" w14:textId="20DF6246" w:rsidR="00702B84" w:rsidRDefault="006A18D3"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sidRPr="00702B84">
        <w:rPr>
          <w:rFonts w:ascii="Calibri" w:hAnsi="Calibri" w:cs="Calibri"/>
          <w:sz w:val="20"/>
          <w:szCs w:val="20"/>
        </w:rPr>
        <w:t xml:space="preserve">Dokumentacja projektowa </w:t>
      </w:r>
      <w:r w:rsidR="00861FAE" w:rsidRPr="00702B84">
        <w:rPr>
          <w:rFonts w:ascii="Calibri" w:hAnsi="Calibri" w:cs="Calibri"/>
          <w:sz w:val="20"/>
          <w:szCs w:val="20"/>
        </w:rPr>
        <w:t xml:space="preserve">- </w:t>
      </w:r>
      <w:r w:rsidRPr="00702B84">
        <w:rPr>
          <w:rFonts w:ascii="Calibri" w:hAnsi="Calibri" w:cs="Calibri"/>
          <w:sz w:val="20"/>
          <w:szCs w:val="20"/>
        </w:rPr>
        <w:t>Projekt Budowlany</w:t>
      </w:r>
      <w:r w:rsidR="001927EF" w:rsidRPr="00702B84">
        <w:rPr>
          <w:rFonts w:ascii="Calibri" w:hAnsi="Calibri" w:cs="Calibri"/>
          <w:sz w:val="20"/>
          <w:szCs w:val="20"/>
        </w:rPr>
        <w:t xml:space="preserve"> </w:t>
      </w:r>
      <w:r w:rsidR="00702B84" w:rsidRPr="00702B84">
        <w:rPr>
          <w:rFonts w:ascii="Calibri" w:hAnsi="Calibri" w:cs="Calibri"/>
          <w:sz w:val="20"/>
          <w:szCs w:val="20"/>
        </w:rPr>
        <w:t>budowy sieci wodociągowej</w:t>
      </w:r>
      <w:r w:rsidR="00702B84">
        <w:rPr>
          <w:rFonts w:ascii="Calibri" w:hAnsi="Calibri" w:cs="Calibri"/>
          <w:sz w:val="20"/>
          <w:szCs w:val="20"/>
        </w:rPr>
        <w:t>,</w:t>
      </w:r>
    </w:p>
    <w:p w14:paraId="7D24B608" w14:textId="77777777" w:rsidR="00702B84" w:rsidRDefault="00702B84"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Pr>
          <w:rFonts w:ascii="Calibri" w:hAnsi="Calibri" w:cs="Calibri"/>
          <w:sz w:val="20"/>
          <w:szCs w:val="20"/>
        </w:rPr>
        <w:t>Zgł</w:t>
      </w:r>
      <w:r w:rsidR="001927EF" w:rsidRPr="00702B84">
        <w:rPr>
          <w:rFonts w:ascii="Calibri" w:hAnsi="Calibri" w:cs="Calibri"/>
          <w:spacing w:val="-3"/>
          <w:sz w:val="20"/>
          <w:szCs w:val="20"/>
          <w:lang w:eastAsia="pl-PL"/>
        </w:rPr>
        <w:t>oszenie robót budowlanych AB.6740.13.44.2018.AAK z dnia 06.09.2018 r.</w:t>
      </w:r>
      <w:r w:rsidR="006A18D3" w:rsidRPr="00702B84">
        <w:rPr>
          <w:rFonts w:ascii="Calibri" w:hAnsi="Calibri" w:cs="Calibri"/>
          <w:spacing w:val="-3"/>
          <w:sz w:val="20"/>
          <w:szCs w:val="20"/>
          <w:lang w:eastAsia="pl-PL"/>
        </w:rPr>
        <w:t>,</w:t>
      </w:r>
      <w:bookmarkEnd w:id="0"/>
      <w:bookmarkEnd w:id="53"/>
      <w:bookmarkEnd w:id="55"/>
    </w:p>
    <w:p w14:paraId="3ECCFD2F" w14:textId="61BF284C" w:rsidR="00702B84" w:rsidRDefault="00702B84"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sidRPr="00702B84">
        <w:rPr>
          <w:rFonts w:ascii="Calibri" w:hAnsi="Calibri" w:cs="Calibri"/>
          <w:sz w:val="20"/>
          <w:szCs w:val="20"/>
        </w:rPr>
        <w:t xml:space="preserve">Dokumentacja projektowa - Projekt Budowlany budowy </w:t>
      </w:r>
      <w:r w:rsidR="007D6148">
        <w:rPr>
          <w:rFonts w:ascii="Calibri" w:hAnsi="Calibri" w:cs="Calibri"/>
          <w:sz w:val="20"/>
          <w:szCs w:val="20"/>
        </w:rPr>
        <w:t xml:space="preserve">przyłączy </w:t>
      </w:r>
      <w:r w:rsidRPr="00702B84">
        <w:rPr>
          <w:rFonts w:ascii="Calibri" w:hAnsi="Calibri" w:cs="Calibri"/>
          <w:sz w:val="20"/>
          <w:szCs w:val="20"/>
        </w:rPr>
        <w:t>wodociągow</w:t>
      </w:r>
      <w:r w:rsidR="007D6148">
        <w:rPr>
          <w:rFonts w:ascii="Calibri" w:hAnsi="Calibri" w:cs="Calibri"/>
          <w:sz w:val="20"/>
          <w:szCs w:val="20"/>
        </w:rPr>
        <w:t>ych,</w:t>
      </w:r>
    </w:p>
    <w:p w14:paraId="44D4D039" w14:textId="5C16995D" w:rsidR="007D6148" w:rsidRPr="00702B84" w:rsidRDefault="007D6148"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241E57AA" w14:textId="0A217635" w:rsidR="001927EF" w:rsidRDefault="001927EF"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Pr>
          <w:rFonts w:ascii="Calibri" w:hAnsi="Calibri" w:cs="Calibri"/>
          <w:sz w:val="20"/>
          <w:szCs w:val="20"/>
        </w:rPr>
        <w:t xml:space="preserve">Decyzje Zarządców dróg: </w:t>
      </w:r>
      <w:r w:rsidRPr="001927EF">
        <w:rPr>
          <w:rFonts w:ascii="Calibri" w:hAnsi="Calibri" w:cs="Calibri"/>
          <w:sz w:val="20"/>
          <w:szCs w:val="20"/>
        </w:rPr>
        <w:t>IM.7230.2.041.2018.AB z dnia 20.06.2018</w:t>
      </w:r>
      <w:r>
        <w:rPr>
          <w:rFonts w:ascii="Calibri" w:hAnsi="Calibri" w:cs="Calibri"/>
          <w:sz w:val="20"/>
          <w:szCs w:val="20"/>
        </w:rPr>
        <w:t xml:space="preserve"> </w:t>
      </w:r>
      <w:r w:rsidRPr="001927EF">
        <w:rPr>
          <w:rFonts w:ascii="Calibri" w:hAnsi="Calibri" w:cs="Calibri"/>
          <w:sz w:val="20"/>
          <w:szCs w:val="20"/>
        </w:rPr>
        <w:t>r</w:t>
      </w:r>
      <w:r>
        <w:rPr>
          <w:rFonts w:ascii="Calibri" w:hAnsi="Calibri" w:cs="Calibri"/>
          <w:sz w:val="20"/>
          <w:szCs w:val="20"/>
        </w:rPr>
        <w:t>.</w:t>
      </w:r>
      <w:r w:rsidR="00C81026">
        <w:rPr>
          <w:rFonts w:ascii="Calibri" w:hAnsi="Calibri" w:cs="Calibri"/>
          <w:sz w:val="20"/>
          <w:szCs w:val="20"/>
        </w:rPr>
        <w:t xml:space="preserve">, </w:t>
      </w:r>
      <w:r w:rsidRPr="001927EF">
        <w:rPr>
          <w:rFonts w:ascii="Calibri" w:hAnsi="Calibri" w:cs="Calibri"/>
          <w:sz w:val="20"/>
          <w:szCs w:val="20"/>
        </w:rPr>
        <w:t>ZDP.3f.4411.JP.6.18 z dnia 20.06.2018</w:t>
      </w:r>
      <w:r>
        <w:rPr>
          <w:rFonts w:ascii="Calibri" w:hAnsi="Calibri" w:cs="Calibri"/>
          <w:sz w:val="20"/>
          <w:szCs w:val="20"/>
        </w:rPr>
        <w:t xml:space="preserve"> </w:t>
      </w:r>
      <w:r w:rsidRPr="001927EF">
        <w:rPr>
          <w:rFonts w:ascii="Calibri" w:hAnsi="Calibri" w:cs="Calibri"/>
          <w:sz w:val="20"/>
          <w:szCs w:val="20"/>
        </w:rPr>
        <w:t>r</w:t>
      </w:r>
      <w:r>
        <w:rPr>
          <w:rFonts w:ascii="Calibri" w:hAnsi="Calibri" w:cs="Calibri"/>
          <w:sz w:val="20"/>
          <w:szCs w:val="20"/>
        </w:rPr>
        <w:t>.</w:t>
      </w:r>
      <w:r w:rsidR="00B117D1">
        <w:rPr>
          <w:rFonts w:ascii="Calibri" w:hAnsi="Calibri" w:cs="Calibri"/>
          <w:sz w:val="20"/>
          <w:szCs w:val="20"/>
        </w:rPr>
        <w:t>,</w:t>
      </w:r>
      <w:r w:rsidR="00C81026">
        <w:rPr>
          <w:rFonts w:ascii="Calibri" w:hAnsi="Calibri" w:cs="Calibri"/>
          <w:sz w:val="20"/>
          <w:szCs w:val="20"/>
        </w:rPr>
        <w:t xml:space="preserve"> IMI.7230.2.029.2024.MK i IMI.7230.2.030.2024.MK</w:t>
      </w:r>
      <w:r w:rsidR="0033673A">
        <w:rPr>
          <w:rFonts w:ascii="Calibri" w:hAnsi="Calibri" w:cs="Calibri"/>
          <w:sz w:val="20"/>
          <w:szCs w:val="20"/>
        </w:rPr>
        <w:t xml:space="preserve">, </w:t>
      </w:r>
      <w:bookmarkStart w:id="69" w:name="_Hlk167430013"/>
      <w:r w:rsidR="00210F8E">
        <w:rPr>
          <w:rFonts w:ascii="Calibri" w:hAnsi="Calibri" w:cs="Calibri"/>
          <w:sz w:val="20"/>
          <w:szCs w:val="20"/>
        </w:rPr>
        <w:t>warunki odtworzenia drogi nr 105859R metodą wykopową</w:t>
      </w:r>
      <w:r w:rsidR="0033673A" w:rsidRPr="0033673A">
        <w:t xml:space="preserve"> </w:t>
      </w:r>
      <w:r w:rsidR="0033673A" w:rsidRPr="0033673A">
        <w:rPr>
          <w:rFonts w:ascii="Calibri" w:hAnsi="Calibri" w:cs="Calibri"/>
          <w:sz w:val="20"/>
          <w:szCs w:val="20"/>
        </w:rPr>
        <w:t>IMI.7225.076.2024.MK</w:t>
      </w:r>
      <w:r w:rsidR="0033673A">
        <w:rPr>
          <w:rFonts w:ascii="Calibri" w:hAnsi="Calibri" w:cs="Calibri"/>
          <w:sz w:val="20"/>
          <w:szCs w:val="20"/>
        </w:rPr>
        <w:t xml:space="preserve"> z 21.05.2024 r</w:t>
      </w:r>
      <w:bookmarkEnd w:id="69"/>
      <w:r w:rsidR="0033673A">
        <w:rPr>
          <w:rFonts w:ascii="Calibri" w:hAnsi="Calibri" w:cs="Calibri"/>
          <w:sz w:val="20"/>
          <w:szCs w:val="20"/>
        </w:rPr>
        <w:t xml:space="preserve">. oraz umowa </w:t>
      </w:r>
      <w:r w:rsidR="0033673A" w:rsidRPr="0033673A">
        <w:rPr>
          <w:rFonts w:ascii="Calibri" w:hAnsi="Calibri" w:cs="Calibri"/>
          <w:sz w:val="20"/>
          <w:szCs w:val="20"/>
        </w:rPr>
        <w:t>GK.6853</w:t>
      </w:r>
      <w:r w:rsidR="0033673A">
        <w:rPr>
          <w:rFonts w:ascii="Calibri" w:hAnsi="Calibri" w:cs="Calibri"/>
          <w:sz w:val="20"/>
          <w:szCs w:val="20"/>
        </w:rPr>
        <w:t>/</w:t>
      </w:r>
      <w:r w:rsidR="0033673A" w:rsidRPr="0033673A">
        <w:rPr>
          <w:rFonts w:ascii="Calibri" w:hAnsi="Calibri" w:cs="Calibri"/>
          <w:sz w:val="20"/>
          <w:szCs w:val="20"/>
        </w:rPr>
        <w:t>22</w:t>
      </w:r>
      <w:r w:rsidR="0033673A">
        <w:rPr>
          <w:rFonts w:ascii="Calibri" w:hAnsi="Calibri" w:cs="Calibri"/>
          <w:sz w:val="20"/>
          <w:szCs w:val="20"/>
        </w:rPr>
        <w:t>/</w:t>
      </w:r>
      <w:r w:rsidR="0033673A" w:rsidRPr="0033673A">
        <w:rPr>
          <w:rFonts w:ascii="Calibri" w:hAnsi="Calibri" w:cs="Calibri"/>
          <w:sz w:val="20"/>
          <w:szCs w:val="20"/>
        </w:rPr>
        <w:t>2024</w:t>
      </w:r>
      <w:r w:rsidR="0033673A">
        <w:rPr>
          <w:rFonts w:ascii="Calibri" w:hAnsi="Calibri" w:cs="Calibri"/>
          <w:sz w:val="20"/>
          <w:szCs w:val="20"/>
        </w:rPr>
        <w:t xml:space="preserve"> z 8 maja 2024 r.</w:t>
      </w:r>
    </w:p>
    <w:p w14:paraId="3119CABB" w14:textId="43ABA125" w:rsidR="006F4D43" w:rsidRPr="0033673A" w:rsidRDefault="006F4D43"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33673A">
        <w:rPr>
          <w:rFonts w:ascii="Calibri" w:hAnsi="Calibri" w:cs="Calibri"/>
          <w:sz w:val="20"/>
          <w:szCs w:val="20"/>
        </w:rPr>
        <w:t>Wykaz przyłączy do wykonania w ramach Zamówienia</w:t>
      </w:r>
      <w:r w:rsidR="00C81026" w:rsidRPr="0033673A">
        <w:rPr>
          <w:rFonts w:ascii="Calibri" w:hAnsi="Calibri" w:cs="Calibri"/>
          <w:sz w:val="20"/>
          <w:szCs w:val="20"/>
        </w:rPr>
        <w:t>,</w:t>
      </w:r>
    </w:p>
    <w:p w14:paraId="21D8BC0A" w14:textId="06FF186F" w:rsidR="00C81026" w:rsidRPr="0033673A" w:rsidRDefault="0033673A"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33673A">
        <w:rPr>
          <w:rFonts w:ascii="Calibri" w:hAnsi="Calibri" w:cs="Calibri"/>
          <w:sz w:val="20"/>
          <w:szCs w:val="20"/>
        </w:rPr>
        <w:t>Rysunki Planu Zagospodarowania terenu na ul. Chłodniczej – dotyczy ułożenia nowego chodnika na odcinku od W41 do W 53</w:t>
      </w:r>
      <w:r>
        <w:rPr>
          <w:rFonts w:ascii="Calibri" w:hAnsi="Calibri" w:cs="Calibri"/>
          <w:sz w:val="20"/>
          <w:szCs w:val="20"/>
        </w:rPr>
        <w:t>,</w:t>
      </w:r>
    </w:p>
    <w:p w14:paraId="0FB37E71" w14:textId="761A1DD5" w:rsidR="000E427A" w:rsidRDefault="000E427A"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33673A">
        <w:rPr>
          <w:rFonts w:ascii="Calibri" w:hAnsi="Calibri" w:cs="Calibri"/>
          <w:sz w:val="20"/>
          <w:szCs w:val="20"/>
        </w:rPr>
        <w:t>Zdjęcia terenu</w:t>
      </w:r>
      <w:r w:rsidR="00CA3E9B">
        <w:rPr>
          <w:rFonts w:ascii="Calibri" w:hAnsi="Calibri" w:cs="Calibri"/>
          <w:sz w:val="20"/>
          <w:szCs w:val="20"/>
        </w:rPr>
        <w:t>,</w:t>
      </w:r>
    </w:p>
    <w:p w14:paraId="472CC615" w14:textId="30D5AABB" w:rsidR="00CA3E9B" w:rsidRPr="0033673A" w:rsidRDefault="00CA3E9B"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Pr>
          <w:rFonts w:ascii="Calibri" w:hAnsi="Calibri" w:cs="Calibri"/>
          <w:sz w:val="20"/>
          <w:szCs w:val="20"/>
        </w:rPr>
        <w:t>Przekrój poprzeczny konstrukcyjny nowego chodnika na ul. Chłodniczej.</w:t>
      </w:r>
    </w:p>
    <w:p w14:paraId="1BC0DD96" w14:textId="77777777" w:rsidR="00C81026" w:rsidRPr="00AC63F1" w:rsidRDefault="00C81026" w:rsidP="00C81026">
      <w:pPr>
        <w:tabs>
          <w:tab w:val="left" w:pos="0"/>
          <w:tab w:val="left" w:pos="284"/>
        </w:tabs>
        <w:suppressAutoHyphens/>
        <w:spacing w:after="160"/>
        <w:contextualSpacing/>
        <w:jc w:val="left"/>
        <w:rPr>
          <w:rFonts w:ascii="Calibri" w:hAnsi="Calibri" w:cs="Calibri"/>
          <w:sz w:val="20"/>
          <w:szCs w:val="20"/>
        </w:rPr>
      </w:pPr>
    </w:p>
    <w:sectPr w:rsidR="00C81026" w:rsidRPr="00AC63F1" w:rsidSect="00760B0E">
      <w:headerReference w:type="default" r:id="rId3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113D6" w14:textId="77777777" w:rsidR="00760B0E" w:rsidRDefault="00760B0E" w:rsidP="00043F18">
      <w:r>
        <w:separator/>
      </w:r>
    </w:p>
  </w:endnote>
  <w:endnote w:type="continuationSeparator" w:id="0">
    <w:p w14:paraId="367F995B" w14:textId="77777777" w:rsidR="00760B0E" w:rsidRDefault="00760B0E" w:rsidP="0004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Arial"/>
    <w:charset w:val="EE"/>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eXGyrePagell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Arial"/>
    <w:panose1 w:val="020B0604020202020204"/>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A9D4" w14:textId="6D561BE6" w:rsidR="00C44349" w:rsidRDefault="00C44349" w:rsidP="005B5512">
    <w:pPr>
      <w:pBdr>
        <w:top w:val="single" w:sz="4" w:space="1" w:color="000000"/>
      </w:pBdr>
      <w:tabs>
        <w:tab w:val="center" w:pos="4536"/>
        <w:tab w:val="right" w:pos="9072"/>
      </w:tabs>
      <w:suppressAutoHyphens/>
      <w:spacing w:after="0"/>
      <w:ind w:left="0" w:firstLine="0"/>
      <w:jc w:val="center"/>
      <w:rPr>
        <w:rFonts w:ascii="Calibri" w:hAnsi="Calibri" w:cs="Calibri"/>
        <w:b/>
        <w:i/>
        <w:sz w:val="18"/>
        <w:szCs w:val="18"/>
      </w:rPr>
    </w:pPr>
    <w:r w:rsidRPr="001B2665">
      <w:rPr>
        <w:rFonts w:ascii="Calibri" w:hAnsi="Calibri" w:cs="Calibri"/>
        <w:sz w:val="18"/>
        <w:szCs w:val="18"/>
      </w:rPr>
      <w:t xml:space="preserve">Nazwa zamówienia: </w:t>
    </w:r>
    <w:r w:rsidR="00FA1991" w:rsidRPr="001B2665">
      <w:rPr>
        <w:rFonts w:ascii="Calibri" w:hAnsi="Calibri" w:cs="Calibri"/>
        <w:b/>
        <w:i/>
        <w:sz w:val="18"/>
        <w:szCs w:val="18"/>
      </w:rPr>
      <w:t xml:space="preserve">Budowa sieci wodociągowej w ul. </w:t>
    </w:r>
    <w:r w:rsidR="00913C75">
      <w:rPr>
        <w:rFonts w:ascii="Calibri" w:hAnsi="Calibri" w:cs="Calibri"/>
        <w:b/>
        <w:i/>
        <w:sz w:val="18"/>
        <w:szCs w:val="18"/>
      </w:rPr>
      <w:t xml:space="preserve">Słonecznej </w:t>
    </w:r>
    <w:r w:rsidR="00FA1991" w:rsidRPr="001B2665">
      <w:rPr>
        <w:rFonts w:ascii="Calibri" w:hAnsi="Calibri" w:cs="Calibri"/>
        <w:b/>
        <w:i/>
        <w:sz w:val="18"/>
        <w:szCs w:val="18"/>
      </w:rPr>
      <w:t>w Dębicy</w:t>
    </w:r>
  </w:p>
  <w:p w14:paraId="25BC7DA0" w14:textId="737F1761" w:rsidR="00E74CF3" w:rsidRPr="00E74CF3" w:rsidRDefault="00E74CF3" w:rsidP="00E74CF3">
    <w:pPr>
      <w:pBdr>
        <w:top w:val="single" w:sz="4" w:space="1" w:color="000000"/>
      </w:pBdr>
      <w:tabs>
        <w:tab w:val="center" w:pos="4536"/>
        <w:tab w:val="right" w:pos="9072"/>
      </w:tabs>
      <w:suppressAutoHyphens/>
      <w:spacing w:after="0"/>
      <w:ind w:left="0" w:firstLine="0"/>
      <w:jc w:val="right"/>
      <w:rPr>
        <w:rFonts w:ascii="Calibri" w:hAnsi="Calibri" w:cs="Calibri"/>
        <w:sz w:val="20"/>
        <w:szCs w:val="20"/>
      </w:rPr>
    </w:pPr>
    <w:r w:rsidRPr="00E74CF3">
      <w:rPr>
        <w:rFonts w:asciiTheme="majorHAnsi" w:hAnsiTheme="majorHAnsi" w:cstheme="majorHAnsi"/>
        <w:bCs/>
        <w:i/>
        <w:sz w:val="22"/>
        <w:szCs w:val="22"/>
      </w:rPr>
      <w:t>Strona</w:t>
    </w:r>
    <w:r>
      <w:rPr>
        <w:rFonts w:asciiTheme="majorHAnsi" w:hAnsiTheme="majorHAnsi" w:cstheme="majorHAnsi"/>
        <w:b/>
        <w:i/>
        <w:sz w:val="20"/>
        <w:szCs w:val="20"/>
      </w:rPr>
      <w:t xml:space="preserve"> </w:t>
    </w:r>
    <w:r w:rsidRPr="00E74CF3">
      <w:rPr>
        <w:rFonts w:ascii="Calibri" w:hAnsi="Calibri" w:cs="Calibri"/>
        <w:b/>
        <w:i/>
        <w:sz w:val="32"/>
        <w:szCs w:val="32"/>
      </w:rPr>
      <w:fldChar w:fldCharType="begin"/>
    </w:r>
    <w:r w:rsidRPr="00E74CF3">
      <w:rPr>
        <w:rFonts w:ascii="Calibri" w:hAnsi="Calibri" w:cs="Calibri"/>
        <w:b/>
        <w:i/>
        <w:sz w:val="32"/>
        <w:szCs w:val="32"/>
      </w:rPr>
      <w:instrText xml:space="preserve"> PAGE  \* Arabic  \* MERGEFORMAT </w:instrText>
    </w:r>
    <w:r w:rsidRPr="00E74CF3">
      <w:rPr>
        <w:rFonts w:ascii="Calibri" w:hAnsi="Calibri" w:cs="Calibri"/>
        <w:b/>
        <w:i/>
        <w:sz w:val="32"/>
        <w:szCs w:val="32"/>
      </w:rPr>
      <w:fldChar w:fldCharType="separate"/>
    </w:r>
    <w:r w:rsidRPr="00E74CF3">
      <w:rPr>
        <w:rFonts w:ascii="Calibri" w:hAnsi="Calibri" w:cs="Calibri"/>
        <w:b/>
        <w:i/>
        <w:noProof/>
        <w:sz w:val="32"/>
        <w:szCs w:val="32"/>
      </w:rPr>
      <w:t>2</w:t>
    </w:r>
    <w:r w:rsidRPr="00E74CF3">
      <w:rPr>
        <w:rFonts w:ascii="Calibri" w:hAnsi="Calibri" w:cs="Calibri"/>
        <w:b/>
        <w:i/>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9" w:type="dxa"/>
      <w:tblInd w:w="-743" w:type="dxa"/>
      <w:tblLayout w:type="fixed"/>
      <w:tblLook w:val="04A0" w:firstRow="1" w:lastRow="0" w:firstColumn="1" w:lastColumn="0" w:noHBand="0" w:noVBand="1"/>
    </w:tblPr>
    <w:tblGrid>
      <w:gridCol w:w="3403"/>
      <w:gridCol w:w="6946"/>
    </w:tblGrid>
    <w:tr w:rsidR="00BA0A95" w:rsidRPr="008272A5" w14:paraId="54406322" w14:textId="77777777" w:rsidTr="008272A5">
      <w:trPr>
        <w:trHeight w:val="1526"/>
      </w:trPr>
      <w:tc>
        <w:tcPr>
          <w:tcW w:w="3403" w:type="dxa"/>
          <w:shd w:val="clear" w:color="auto" w:fill="auto"/>
        </w:tcPr>
        <w:p w14:paraId="4244FC75" w14:textId="77777777" w:rsidR="00BA0A95" w:rsidRPr="008272A5" w:rsidRDefault="00BA0A95" w:rsidP="008272A5">
          <w:pPr>
            <w:tabs>
              <w:tab w:val="center" w:pos="4536"/>
              <w:tab w:val="right" w:pos="9072"/>
            </w:tabs>
            <w:spacing w:after="0"/>
            <w:ind w:left="0" w:firstLine="0"/>
            <w:jc w:val="left"/>
            <w:rPr>
              <w:rFonts w:ascii="Calibri" w:eastAsia="Calibri" w:hAnsi="Calibri"/>
              <w:sz w:val="22"/>
              <w:szCs w:val="22"/>
              <w:lang w:val="en-US" w:eastAsia="en-US" w:bidi="en-US"/>
            </w:rPr>
          </w:pPr>
          <w:r w:rsidRPr="008272A5">
            <w:rPr>
              <w:rFonts w:ascii="Calibri" w:eastAsia="Calibri" w:hAnsi="Calibri"/>
              <w:sz w:val="22"/>
              <w:szCs w:val="22"/>
              <w:lang w:val="en-US" w:eastAsia="en-US" w:bidi="en-US"/>
            </w:rPr>
            <w:t xml:space="preserve">        </w:t>
          </w:r>
        </w:p>
        <w:p w14:paraId="6B95E26D" w14:textId="63662D02" w:rsidR="00BA0A95" w:rsidRPr="008272A5" w:rsidRDefault="007A7E73" w:rsidP="008272A5">
          <w:pPr>
            <w:tabs>
              <w:tab w:val="center" w:pos="4536"/>
              <w:tab w:val="right" w:pos="9072"/>
            </w:tabs>
            <w:spacing w:after="0"/>
            <w:ind w:left="493" w:firstLine="0"/>
            <w:jc w:val="left"/>
            <w:rPr>
              <w:rFonts w:ascii="Calibri" w:eastAsia="Calibri" w:hAnsi="Calibri"/>
              <w:sz w:val="22"/>
              <w:szCs w:val="22"/>
              <w:lang w:val="en-US" w:eastAsia="en-US" w:bidi="en-US"/>
            </w:rPr>
          </w:pPr>
          <w:r w:rsidRPr="008272A5">
            <w:rPr>
              <w:rFonts w:ascii="Calibri" w:eastAsia="Calibri" w:hAnsi="Calibri"/>
              <w:noProof/>
              <w:sz w:val="22"/>
              <w:szCs w:val="22"/>
              <w:lang w:val="en-US" w:eastAsia="pl-PL" w:bidi="en-US"/>
            </w:rPr>
            <w:drawing>
              <wp:inline distT="0" distB="0" distL="0" distR="0" wp14:anchorId="5EDD9DE4" wp14:editId="2A0A2CD2">
                <wp:extent cx="1541780" cy="755015"/>
                <wp:effectExtent l="0" t="0" r="0" b="0"/>
                <wp:docPr id="1307499338"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755015"/>
                        </a:xfrm>
                        <a:prstGeom prst="rect">
                          <a:avLst/>
                        </a:prstGeom>
                        <a:noFill/>
                        <a:ln>
                          <a:noFill/>
                        </a:ln>
                      </pic:spPr>
                    </pic:pic>
                  </a:graphicData>
                </a:graphic>
              </wp:inline>
            </w:drawing>
          </w:r>
        </w:p>
      </w:tc>
      <w:tc>
        <w:tcPr>
          <w:tcW w:w="6946" w:type="dxa"/>
          <w:shd w:val="clear" w:color="auto" w:fill="auto"/>
        </w:tcPr>
        <w:p w14:paraId="701C6C33"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val="en-US" w:eastAsia="en-US" w:bidi="en-US"/>
            </w:rPr>
          </w:pPr>
        </w:p>
        <w:p w14:paraId="0D6FE36E"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Wodociągi Dębickie sp. z o.o. </w:t>
          </w:r>
        </w:p>
        <w:p w14:paraId="1874B307"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39 - 200 Dębica, ul. Kosynierów Racławickich 35</w:t>
          </w:r>
        </w:p>
        <w:p w14:paraId="5004D2A2"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tel. /+48/ 14-670 51 71, /+48/ 14-676 00 83; fax /+48/ 14-677 94 27</w:t>
          </w:r>
        </w:p>
        <w:p w14:paraId="64116871"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Nr KRS : 0000044893 - Sąd Rejonowy w Rzeszowie XII Wydział Gospodarczy KRS </w:t>
          </w:r>
        </w:p>
        <w:p w14:paraId="0AE09DDB" w14:textId="77777777" w:rsidR="00BA0A95" w:rsidRPr="008272A5" w:rsidRDefault="00BA0A95" w:rsidP="008272A5">
          <w:pPr>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Kapitał zakładowy : 43.748.000 PLN REGON : 850489543; NIP : 872-000-42-72, </w:t>
          </w:r>
        </w:p>
        <w:p w14:paraId="66149620" w14:textId="77777777" w:rsidR="00BA0A95" w:rsidRPr="008272A5" w:rsidRDefault="00BA0A95" w:rsidP="008272A5">
          <w:pPr>
            <w:spacing w:after="0"/>
            <w:ind w:left="0" w:firstLine="0"/>
            <w:jc w:val="right"/>
            <w:rPr>
              <w:rFonts w:ascii="Calibri" w:eastAsia="SimSun" w:hAnsi="Calibri" w:cs="Mangal"/>
              <w:color w:val="7B7B7B"/>
              <w:kern w:val="3"/>
              <w:sz w:val="18"/>
              <w:szCs w:val="18"/>
              <w:lang w:eastAsia="zh-CN" w:bidi="hi-IN"/>
            </w:rPr>
          </w:pPr>
          <w:r w:rsidRPr="008272A5">
            <w:rPr>
              <w:rFonts w:ascii="Calibri" w:eastAsia="Calibri" w:hAnsi="Calibri" w:cs="Mangal"/>
              <w:color w:val="7B7B7B"/>
              <w:sz w:val="18"/>
              <w:szCs w:val="18"/>
              <w:lang w:eastAsia="zh-CN" w:bidi="en-US"/>
            </w:rPr>
            <w:t>Nr rejestrowy BDO 000005561</w:t>
          </w:r>
        </w:p>
        <w:p w14:paraId="3ED032F9" w14:textId="77777777" w:rsidR="00BA0A95" w:rsidRPr="008272A5" w:rsidRDefault="00AC57E3" w:rsidP="008272A5">
          <w:pPr>
            <w:tabs>
              <w:tab w:val="center" w:pos="4536"/>
              <w:tab w:val="right" w:pos="9072"/>
            </w:tabs>
            <w:spacing w:after="0"/>
            <w:ind w:left="0" w:firstLine="0"/>
            <w:jc w:val="right"/>
            <w:rPr>
              <w:rFonts w:ascii="Calibri" w:eastAsia="Calibri" w:hAnsi="Calibri"/>
              <w:color w:val="7B7B7B"/>
              <w:sz w:val="18"/>
              <w:szCs w:val="18"/>
              <w:lang w:eastAsia="en-US" w:bidi="en-US"/>
            </w:rPr>
          </w:pPr>
          <w:hyperlink r:id="rId2" w:history="1">
            <w:r w:rsidR="00BA0A95" w:rsidRPr="008272A5">
              <w:rPr>
                <w:rFonts w:ascii="Calibri" w:eastAsia="Calibri" w:hAnsi="Calibri"/>
                <w:color w:val="7B7B7B"/>
                <w:sz w:val="18"/>
                <w:szCs w:val="18"/>
                <w:u w:val="single"/>
                <w:lang w:eastAsia="en-US" w:bidi="en-US"/>
              </w:rPr>
              <w:t>www.wodociagi.debickie.pl</w:t>
            </w:r>
          </w:hyperlink>
          <w:r w:rsidR="00BA0A95" w:rsidRPr="008272A5">
            <w:rPr>
              <w:rFonts w:ascii="Calibri" w:eastAsia="Calibri" w:hAnsi="Calibri"/>
              <w:color w:val="7B7B7B"/>
              <w:sz w:val="18"/>
              <w:szCs w:val="18"/>
              <w:lang w:eastAsia="en-US" w:bidi="en-US"/>
            </w:rPr>
            <w:t>; e-mali: poczta@wodociagi.debickie.pl</w:t>
          </w:r>
        </w:p>
      </w:tc>
    </w:tr>
  </w:tbl>
  <w:p w14:paraId="4527DFAD" w14:textId="77777777" w:rsidR="00BA0A95" w:rsidRDefault="00BA0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BBCC" w14:textId="77777777" w:rsidR="00760B0E" w:rsidRDefault="00760B0E" w:rsidP="00043F18">
      <w:r>
        <w:separator/>
      </w:r>
    </w:p>
  </w:footnote>
  <w:footnote w:type="continuationSeparator" w:id="0">
    <w:p w14:paraId="1900DC4F" w14:textId="77777777" w:rsidR="00760B0E" w:rsidRDefault="00760B0E" w:rsidP="0004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97278205"/>
  <w:p w14:paraId="05FEA5E1" w14:textId="4B82ACE2" w:rsidR="00C44349" w:rsidRDefault="00AC57E3" w:rsidP="006A02DA">
    <w:pPr>
      <w:pStyle w:val="Nagwek"/>
      <w:tabs>
        <w:tab w:val="clear" w:pos="4536"/>
        <w:tab w:val="clear" w:pos="9072"/>
        <w:tab w:val="left" w:pos="8352"/>
      </w:tabs>
    </w:pPr>
    <w:sdt>
      <w:sdtPr>
        <w:id w:val="-564329152"/>
        <w:docPartObj>
          <w:docPartGallery w:val="Page Numbers (Margins)"/>
          <w:docPartUnique/>
        </w:docPartObj>
      </w:sdtPr>
      <w:sdtEndPr/>
      <w:sdtContent>
        <w:r w:rsidR="00E93CA4">
          <w:rPr>
            <w:noProof/>
          </w:rPr>
          <mc:AlternateContent>
            <mc:Choice Requires="wps">
              <w:drawing>
                <wp:anchor distT="0" distB="0" distL="114300" distR="114300" simplePos="0" relativeHeight="251663360" behindDoc="0" locked="0" layoutInCell="0" allowOverlap="1" wp14:anchorId="2826124A" wp14:editId="4F07FA6D">
                  <wp:simplePos x="0" y="0"/>
                  <wp:positionH relativeFrom="rightMargin">
                    <wp:align>center</wp:align>
                  </wp:positionH>
                  <wp:positionV relativeFrom="margin">
                    <wp:align>bottom</wp:align>
                  </wp:positionV>
                  <wp:extent cx="510540" cy="2183130"/>
                  <wp:effectExtent l="0" t="0" r="3810" b="0"/>
                  <wp:wrapNone/>
                  <wp:docPr id="833765139"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26124A" id="Prostokąt 11"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A7E73">
      <w:rPr>
        <w:noProof/>
      </w:rPr>
      <mc:AlternateContent>
        <mc:Choice Requires="wps">
          <w:drawing>
            <wp:anchor distT="0" distB="0" distL="114300" distR="114300" simplePos="0" relativeHeight="251659264" behindDoc="0" locked="0" layoutInCell="0" allowOverlap="1" wp14:anchorId="116E5358" wp14:editId="2D28306F">
              <wp:simplePos x="0" y="0"/>
              <wp:positionH relativeFrom="page">
                <wp:posOffset>6804025</wp:posOffset>
              </wp:positionH>
              <wp:positionV relativeFrom="page">
                <wp:posOffset>7698740</wp:posOffset>
              </wp:positionV>
              <wp:extent cx="608965" cy="2183130"/>
              <wp:effectExtent l="3175" t="2540" r="0" b="0"/>
              <wp:wrapNone/>
              <wp:docPr id="19156614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6309" w14:textId="77777777" w:rsidR="006D0F80" w:rsidRPr="006D0F80" w:rsidRDefault="006D0F80">
                          <w:pPr>
                            <w:pStyle w:val="Stopka"/>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6E5358" id="Rectangle 43" o:spid="_x0000_s1027" style="position:absolute;left:0;text-align:left;margin-left:535.75pt;margin-top:606.2pt;width:47.9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" o:allowincell="f" filled="f" stroked="f">
              <v:textbox style="layout-flow:vertical;mso-layout-flow-alt:bottom-to-top;mso-fit-shape-to-text:t">
                <w:txbxContent>
                  <w:p w14:paraId="6C7E6309" w14:textId="77777777" w:rsidR="006D0F80" w:rsidRPr="006D0F80" w:rsidRDefault="006D0F80">
                    <w:pPr>
                      <w:pStyle w:val="Stopka"/>
                      <w:rPr>
                        <w:rFonts w:ascii="Calibri Light" w:hAnsi="Calibri Light"/>
                        <w:sz w:val="44"/>
                        <w:szCs w:val="44"/>
                      </w:rPr>
                    </w:pPr>
                  </w:p>
                </w:txbxContent>
              </v:textbox>
              <w10:wrap anchorx="page" anchory="page"/>
            </v:rect>
          </w:pict>
        </mc:Fallback>
      </mc:AlternateContent>
    </w:r>
  </w:p>
  <w:bookmarkEnd w:id="2"/>
  <w:p w14:paraId="152E5BB1" w14:textId="77777777" w:rsidR="00C44349" w:rsidRDefault="00C44349" w:rsidP="00140728">
    <w:pPr>
      <w:pStyle w:val="Nagwek"/>
      <w:tabs>
        <w:tab w:val="clear" w:pos="4536"/>
        <w:tab w:val="clear" w:pos="9072"/>
        <w:tab w:val="left" w:pos="8352"/>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D505" w14:textId="7F56C0B9" w:rsidR="000929B9" w:rsidRDefault="007A7E73" w:rsidP="000929B9">
    <w:pPr>
      <w:pStyle w:val="Nagwek"/>
      <w:jc w:val="center"/>
      <w:rPr>
        <w:rFonts w:ascii="Calibri" w:hAnsi="Calibri" w:cs="Calibri"/>
        <w:b/>
        <w:sz w:val="18"/>
        <w:szCs w:val="18"/>
      </w:rPr>
    </w:pPr>
    <w:r>
      <w:rPr>
        <w:rFonts w:ascii="Calibri" w:hAnsi="Calibri" w:cs="Calibri"/>
        <w:noProof/>
        <w:sz w:val="20"/>
        <w:szCs w:val="20"/>
      </w:rPr>
      <w:drawing>
        <wp:inline distT="0" distB="0" distL="0" distR="0" wp14:anchorId="50802378" wp14:editId="6B3585B1">
          <wp:extent cx="5103495" cy="723265"/>
          <wp:effectExtent l="0" t="0" r="0" b="0"/>
          <wp:docPr id="18250456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3495" cy="723265"/>
                  </a:xfrm>
                  <a:prstGeom prst="rect">
                    <a:avLst/>
                  </a:prstGeom>
                  <a:noFill/>
                  <a:ln>
                    <a:noFill/>
                  </a:ln>
                </pic:spPr>
              </pic:pic>
            </a:graphicData>
          </a:graphic>
        </wp:inline>
      </w:drawing>
    </w:r>
  </w:p>
  <w:p w14:paraId="2E95E394" w14:textId="77777777" w:rsidR="001A2AB9" w:rsidRPr="001A2AB9" w:rsidRDefault="001A2AB9" w:rsidP="001A2AB9">
    <w:pPr>
      <w:pStyle w:val="Nagwek"/>
      <w:jc w:val="right"/>
      <w:rPr>
        <w:rFonts w:ascii="Calibri" w:hAnsi="Calibri" w:cs="Calibri"/>
        <w:b/>
        <w:sz w:val="18"/>
        <w:szCs w:val="18"/>
      </w:rPr>
    </w:pPr>
    <w:r w:rsidRPr="001A2AB9">
      <w:rPr>
        <w:rFonts w:ascii="Calibri" w:hAnsi="Calibri" w:cs="Calibri"/>
        <w:b/>
        <w:sz w:val="18"/>
        <w:szCs w:val="18"/>
      </w:rPr>
      <w:t>Instrukcja dla Wykonawców IDW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493B" w14:textId="3D8E96FA" w:rsidR="00C44349" w:rsidRDefault="00C44349" w:rsidP="000B5E1B">
    <w:pPr>
      <w:pStyle w:val="Nagwek"/>
      <w:tabs>
        <w:tab w:val="clear" w:pos="4536"/>
        <w:tab w:val="clear" w:pos="9072"/>
        <w:tab w:val="left" w:pos="6396"/>
      </w:tabs>
      <w:ind w:left="0" w:firstLine="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8ED7" w14:textId="2DFAADB3" w:rsidR="00C44349" w:rsidRPr="001B2665" w:rsidRDefault="00C44349" w:rsidP="000B5E1B">
    <w:pPr>
      <w:jc w:val="right"/>
      <w:rPr>
        <w:rFonts w:ascii="Calibri" w:hAnsi="Calibri" w:cs="Calibri"/>
        <w:b/>
        <w:sz w:val="18"/>
        <w:szCs w:val="18"/>
      </w:rPr>
    </w:pPr>
    <w:r w:rsidRPr="001B2665">
      <w:rPr>
        <w:rFonts w:ascii="Calibri" w:hAnsi="Calibri" w:cs="Calibri"/>
        <w:sz w:val="18"/>
        <w:szCs w:val="18"/>
      </w:rPr>
      <w:tab/>
    </w:r>
    <w:r w:rsidRPr="001B2665">
      <w:rPr>
        <w:rFonts w:ascii="Calibri" w:hAnsi="Calibri" w:cs="Calibri"/>
        <w:b/>
        <w:sz w:val="18"/>
        <w:szCs w:val="18"/>
      </w:rPr>
      <w:t xml:space="preserve">Instrukcja dla Wykonawców IDW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4A69" w14:textId="77777777" w:rsidR="005D427C"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Wzór umowy WU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8C3FF" w14:textId="04E68545" w:rsidR="00C44349"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Opis przedmioty zamówienia OPZ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4F6F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9730B2B4"/>
    <w:lvl w:ilvl="0">
      <w:start w:val="1"/>
      <w:numFmt w:val="decimal"/>
      <w:pStyle w:val="Listanumerowana2"/>
      <w:lvlText w:val="%1."/>
      <w:lvlJc w:val="left"/>
      <w:pPr>
        <w:tabs>
          <w:tab w:val="num" w:pos="8091"/>
        </w:tabs>
        <w:ind w:left="8091" w:hanging="360"/>
      </w:pPr>
    </w:lvl>
  </w:abstractNum>
  <w:abstractNum w:abstractNumId="2" w15:restartNumberingAfterBreak="0">
    <w:nsid w:val="00000001"/>
    <w:multiLevelType w:val="multilevel"/>
    <w:tmpl w:val="5FACE1B2"/>
    <w:lvl w:ilvl="0">
      <w:start w:val="1"/>
      <w:numFmt w:val="decimal"/>
      <w:pStyle w:val="Nagwek1"/>
      <w:lvlText w:val="%1."/>
      <w:lvlJc w:val="left"/>
      <w:pPr>
        <w:tabs>
          <w:tab w:val="num" w:pos="360"/>
        </w:tabs>
        <w:ind w:left="360" w:hanging="360"/>
      </w:pPr>
      <w:rPr>
        <w:rFonts w:ascii="Calibri" w:hAnsi="Calibri" w:cs="Calibri" w:hint="default"/>
        <w:b/>
        <w:i w:val="0"/>
        <w:sz w:val="20"/>
      </w:rPr>
    </w:lvl>
    <w:lvl w:ilvl="1">
      <w:start w:val="1"/>
      <w:numFmt w:val="decimal"/>
      <w:lvlText w:val="%1.%2."/>
      <w:lvlJc w:val="left"/>
      <w:pPr>
        <w:tabs>
          <w:tab w:val="num" w:pos="0"/>
        </w:tabs>
        <w:ind w:left="720" w:hanging="360"/>
      </w:pPr>
      <w:rPr>
        <w:rFonts w:ascii="Calibri" w:eastAsia="sans-serif" w:hAnsi="Calibri" w:cs="Calibri" w:hint="default"/>
        <w:b w:val="0"/>
        <w:bCs/>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15"/>
        </w:tabs>
        <w:ind w:left="1855" w:hanging="720"/>
      </w:pPr>
      <w:rPr>
        <w:rFonts w:ascii="Calibri" w:eastAsia="sans-serif" w:hAnsi="Calibri" w:cs="Calibri" w:hint="default"/>
        <w:b w:val="0"/>
        <w:bCs/>
        <w:i w:val="0"/>
        <w:color w:val="000000"/>
        <w:sz w:val="20"/>
        <w:szCs w:val="20"/>
      </w:rPr>
    </w:lvl>
    <w:lvl w:ilvl="3">
      <w:start w:val="1"/>
      <w:numFmt w:val="decimal"/>
      <w:lvlText w:val="%1.%2.%3.%4."/>
      <w:lvlJc w:val="left"/>
      <w:pPr>
        <w:tabs>
          <w:tab w:val="num" w:pos="0"/>
        </w:tabs>
        <w:ind w:left="1800" w:hanging="720"/>
      </w:pPr>
      <w:rPr>
        <w:rFonts w:ascii="Calibri" w:eastAsia="Calibri" w:hAnsi="Calibri" w:cs="Calibri" w:hint="default"/>
        <w:b/>
        <w:color w:val="000000"/>
        <w:sz w:val="20"/>
        <w:szCs w:val="20"/>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pStyle w:val="Nagwek9"/>
      <w:lvlText w:val="%1.%2.%3.%4.%5.%6.%7.%8.%9."/>
      <w:lvlJc w:val="left"/>
      <w:pPr>
        <w:tabs>
          <w:tab w:val="num" w:pos="0"/>
        </w:tabs>
        <w:ind w:left="4320" w:hanging="1440"/>
      </w:pPr>
      <w:rPr>
        <w:rFonts w:hint="default"/>
      </w:rPr>
    </w:lvl>
  </w:abstractNum>
  <w:abstractNum w:abstractNumId="3" w15:restartNumberingAfterBreak="0">
    <w:nsid w:val="00000002"/>
    <w:multiLevelType w:val="singleLevel"/>
    <w:tmpl w:val="8DBA8106"/>
    <w:name w:val="WW8Num2"/>
    <w:lvl w:ilvl="0">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abstractNum>
  <w:abstractNum w:abstractNumId="4" w15:restartNumberingAfterBreak="0">
    <w:nsid w:val="00000003"/>
    <w:multiLevelType w:val="multilevel"/>
    <w:tmpl w:val="BA642970"/>
    <w:name w:val="WW8Num3"/>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multilevel"/>
    <w:tmpl w:val="193C8F8E"/>
    <w:name w:val="WW8Num5"/>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b w:val="0"/>
        <w:bCs w:val="0"/>
        <w:spacing w:val="-2"/>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2389942"/>
    <w:name w:val="WW8Num7"/>
    <w:lvl w:ilvl="0">
      <w:start w:val="1"/>
      <w:numFmt w:val="decimal"/>
      <w:lvlText w:val="%1."/>
      <w:lvlJc w:val="left"/>
      <w:pPr>
        <w:tabs>
          <w:tab w:val="num" w:pos="0"/>
        </w:tabs>
        <w:ind w:left="360" w:hanging="360"/>
      </w:pPr>
      <w:rPr>
        <w:b w:val="0"/>
        <w:i w:val="0"/>
        <w:sz w:val="20"/>
        <w:szCs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12C29F6"/>
    <w:name w:val="WW8Num8"/>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D305D04"/>
    <w:name w:val="WW8Num9"/>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A94C658"/>
    <w:name w:val="WW8Num10"/>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D1E84BE8"/>
    <w:name w:val="WW8Num6"/>
    <w:lvl w:ilvl="0">
      <w:start w:val="1"/>
      <w:numFmt w:val="decimal"/>
      <w:lvlText w:val="%1."/>
      <w:lvlJc w:val="left"/>
      <w:pPr>
        <w:ind w:left="720" w:hanging="360"/>
      </w:pPr>
      <w:rPr>
        <w:rFonts w:hint="default"/>
        <w:b w:val="0"/>
        <w:sz w:val="18"/>
        <w:szCs w:val="18"/>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1" w15:restartNumberingAfterBreak="0">
    <w:nsid w:val="0000000C"/>
    <w:multiLevelType w:val="multilevel"/>
    <w:tmpl w:val="09F4517A"/>
    <w:name w:val="WW8Num12"/>
    <w:lvl w:ilvl="0">
      <w:start w:val="1"/>
      <w:numFmt w:val="decimal"/>
      <w:lvlText w:val="%1."/>
      <w:lvlJc w:val="left"/>
      <w:pPr>
        <w:tabs>
          <w:tab w:val="num" w:pos="720"/>
        </w:tabs>
        <w:ind w:left="720" w:hanging="360"/>
      </w:pPr>
      <w:rPr>
        <w:rFonts w:ascii="Tahoma" w:eastAsia="Arial" w:hAnsi="Tahoma" w:cs="Tahoma" w:hint="default"/>
        <w:b w:val="0"/>
        <w:sz w:val="18"/>
        <w:szCs w:val="20"/>
        <w:shd w:val="clear" w:color="auto" w:fill="auto"/>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1C2C194E"/>
    <w:name w:val="WW8Num13"/>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76C3A5E"/>
    <w:name w:val="WW8Num1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DFA0ABF2"/>
    <w:name w:val="WW8Num1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851C1992"/>
    <w:name w:val="WW8Num1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EF646C88"/>
    <w:name w:val="WW8Num17"/>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b w:val="0"/>
      </w:r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C4E664CA"/>
    <w:name w:val="WW8Num18"/>
    <w:lvl w:ilvl="0">
      <w:start w:val="1"/>
      <w:numFmt w:val="decimal"/>
      <w:lvlText w:val="%1."/>
      <w:lvlJc w:val="left"/>
      <w:pPr>
        <w:tabs>
          <w:tab w:val="num" w:pos="0"/>
        </w:tabs>
        <w:ind w:left="360" w:hanging="360"/>
      </w:pPr>
      <w:rPr>
        <w:rFonts w:ascii="Tahoma" w:hAnsi="Tahoma" w:cs="Tahoma" w:hint="default"/>
        <w:color w:val="000000"/>
        <w:sz w:val="18"/>
        <w:szCs w:val="18"/>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8" w15:restartNumberingAfterBreak="0">
    <w:nsid w:val="00000015"/>
    <w:multiLevelType w:val="singleLevel"/>
    <w:tmpl w:val="487C34F4"/>
    <w:lvl w:ilvl="0">
      <w:start w:val="1"/>
      <w:numFmt w:val="decimal"/>
      <w:lvlText w:val="%1."/>
      <w:lvlJc w:val="left"/>
      <w:pPr>
        <w:ind w:left="720" w:hanging="360"/>
      </w:pPr>
      <w:rPr>
        <w:rFonts w:ascii="Calibri" w:hAnsi="Calibri" w:cs="Calibri" w:hint="default"/>
        <w:b w:val="0"/>
        <w:i w:val="0"/>
        <w:color w:val="000000"/>
        <w:sz w:val="20"/>
        <w:szCs w:val="20"/>
      </w:rPr>
    </w:lvl>
  </w:abstractNum>
  <w:abstractNum w:abstractNumId="19" w15:restartNumberingAfterBreak="0">
    <w:nsid w:val="00000017"/>
    <w:multiLevelType w:val="singleLevel"/>
    <w:tmpl w:val="04150017"/>
    <w:name w:val="WW8Num63"/>
    <w:lvl w:ilvl="0">
      <w:start w:val="1"/>
      <w:numFmt w:val="lowerLetter"/>
      <w:lvlText w:val="%1)"/>
      <w:lvlJc w:val="left"/>
      <w:pPr>
        <w:ind w:left="720" w:hanging="360"/>
      </w:pPr>
      <w:rPr>
        <w:rFonts w:ascii="Calibri" w:hAnsi="Calibri" w:cs="Calibri"/>
        <w:b w:val="0"/>
        <w:i w:val="0"/>
        <w:color w:val="000000"/>
        <w:sz w:val="22"/>
        <w:szCs w:val="22"/>
      </w:rPr>
    </w:lvl>
  </w:abstractNum>
  <w:abstractNum w:abstractNumId="20" w15:restartNumberingAfterBreak="0">
    <w:nsid w:val="00000019"/>
    <w:multiLevelType w:val="singleLevel"/>
    <w:tmpl w:val="0415000F"/>
    <w:name w:val="WW8Num25"/>
    <w:lvl w:ilvl="0">
      <w:start w:val="1"/>
      <w:numFmt w:val="decimal"/>
      <w:lvlText w:val="%1."/>
      <w:lvlJc w:val="left"/>
      <w:pPr>
        <w:ind w:left="720" w:hanging="360"/>
      </w:pPr>
      <w:rPr>
        <w:b w:val="0"/>
        <w:i w:val="0"/>
        <w:iCs w:val="0"/>
        <w:color w:val="000000"/>
        <w:sz w:val="20"/>
        <w:szCs w:val="22"/>
      </w:rPr>
    </w:lvl>
  </w:abstractNum>
  <w:abstractNum w:abstractNumId="21" w15:restartNumberingAfterBreak="0">
    <w:nsid w:val="0000001B"/>
    <w:multiLevelType w:val="singleLevel"/>
    <w:tmpl w:val="04150017"/>
    <w:lvl w:ilvl="0">
      <w:start w:val="1"/>
      <w:numFmt w:val="lowerLetter"/>
      <w:lvlText w:val="%1)"/>
      <w:lvlJc w:val="left"/>
      <w:pPr>
        <w:ind w:left="1428" w:hanging="360"/>
      </w:pPr>
      <w:rPr>
        <w:rFonts w:hint="default"/>
        <w:b w:val="0"/>
        <w:sz w:val="18"/>
        <w:szCs w:val="22"/>
      </w:rPr>
    </w:lvl>
  </w:abstractNum>
  <w:abstractNum w:abstractNumId="22" w15:restartNumberingAfterBreak="0">
    <w:nsid w:val="0000001C"/>
    <w:multiLevelType w:val="multilevel"/>
    <w:tmpl w:val="BAF27C9E"/>
    <w:name w:val="WW8Num28"/>
    <w:lvl w:ilvl="0">
      <w:start w:val="1"/>
      <w:numFmt w:val="lowerLetter"/>
      <w:lvlText w:val="%1)"/>
      <w:lvlJc w:val="left"/>
      <w:pPr>
        <w:tabs>
          <w:tab w:val="num" w:pos="0"/>
        </w:tabs>
        <w:ind w:left="360" w:hanging="360"/>
      </w:pPr>
      <w:rPr>
        <w:b w:val="0"/>
        <w:i w:val="0"/>
        <w:sz w:val="20"/>
        <w:szCs w:val="22"/>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23" w15:restartNumberingAfterBreak="0">
    <w:nsid w:val="0000001D"/>
    <w:multiLevelType w:val="singleLevel"/>
    <w:tmpl w:val="1DE08C8E"/>
    <w:lvl w:ilvl="0">
      <w:start w:val="1"/>
      <w:numFmt w:val="lowerLetter"/>
      <w:lvlText w:val="%1)"/>
      <w:lvlJc w:val="left"/>
      <w:pPr>
        <w:ind w:left="720" w:hanging="360"/>
      </w:pPr>
      <w:rPr>
        <w:rFonts w:hint="default"/>
        <w:b w:val="0"/>
        <w:strike w:val="0"/>
        <w:sz w:val="18"/>
        <w:szCs w:val="22"/>
      </w:rPr>
    </w:lvl>
  </w:abstractNum>
  <w:abstractNum w:abstractNumId="24" w15:restartNumberingAfterBreak="0">
    <w:nsid w:val="0000001F"/>
    <w:multiLevelType w:val="multilevel"/>
    <w:tmpl w:val="E82A3B68"/>
    <w:name w:val="WW8Num31"/>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25" w15:restartNumberingAfterBreak="0">
    <w:nsid w:val="00000020"/>
    <w:multiLevelType w:val="singleLevel"/>
    <w:tmpl w:val="94200C8C"/>
    <w:lvl w:ilvl="0">
      <w:start w:val="1"/>
      <w:numFmt w:val="decimal"/>
      <w:lvlText w:val="%1."/>
      <w:lvlJc w:val="left"/>
      <w:pPr>
        <w:ind w:left="720" w:hanging="360"/>
      </w:pPr>
      <w:rPr>
        <w:rFonts w:hint="default"/>
        <w:b w:val="0"/>
        <w:i w:val="0"/>
        <w:color w:val="000000"/>
        <w:sz w:val="18"/>
        <w:szCs w:val="22"/>
      </w:rPr>
    </w:lvl>
  </w:abstractNum>
  <w:abstractNum w:abstractNumId="26" w15:restartNumberingAfterBreak="0">
    <w:nsid w:val="00000021"/>
    <w:multiLevelType w:val="singleLevel"/>
    <w:tmpl w:val="41444888"/>
    <w:lvl w:ilvl="0">
      <w:start w:val="1"/>
      <w:numFmt w:val="decimal"/>
      <w:lvlText w:val="%1."/>
      <w:lvlJc w:val="left"/>
      <w:pPr>
        <w:ind w:left="720" w:hanging="360"/>
      </w:pPr>
      <w:rPr>
        <w:rFonts w:ascii="Calibri" w:hAnsi="Calibri" w:cs="Calibri" w:hint="default"/>
        <w:b w:val="0"/>
        <w:color w:val="000000"/>
        <w:sz w:val="20"/>
        <w:szCs w:val="20"/>
      </w:rPr>
    </w:lvl>
  </w:abstractNum>
  <w:abstractNum w:abstractNumId="27" w15:restartNumberingAfterBreak="0">
    <w:nsid w:val="00000022"/>
    <w:multiLevelType w:val="multilevel"/>
    <w:tmpl w:val="B5CE167A"/>
    <w:name w:val="WW8Num34"/>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28" w15:restartNumberingAfterBreak="0">
    <w:nsid w:val="00000023"/>
    <w:multiLevelType w:val="singleLevel"/>
    <w:tmpl w:val="0415000F"/>
    <w:name w:val="WW8Num188"/>
    <w:lvl w:ilvl="0">
      <w:start w:val="1"/>
      <w:numFmt w:val="decimal"/>
      <w:lvlText w:val="%1."/>
      <w:lvlJc w:val="left"/>
      <w:pPr>
        <w:ind w:left="720" w:hanging="360"/>
      </w:pPr>
      <w:rPr>
        <w:sz w:val="22"/>
      </w:rPr>
    </w:lvl>
  </w:abstractNum>
  <w:abstractNum w:abstractNumId="29" w15:restartNumberingAfterBreak="0">
    <w:nsid w:val="00000024"/>
    <w:multiLevelType w:val="multilevel"/>
    <w:tmpl w:val="C816A550"/>
    <w:name w:val="WW8Num36"/>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5"/>
    <w:multiLevelType w:val="multilevel"/>
    <w:tmpl w:val="EB281020"/>
    <w:name w:val="WW8Num37"/>
    <w:lvl w:ilvl="0">
      <w:start w:val="1"/>
      <w:numFmt w:val="lowerLetter"/>
      <w:lvlText w:val="%1)"/>
      <w:lvlJc w:val="left"/>
      <w:pPr>
        <w:tabs>
          <w:tab w:val="num" w:pos="644"/>
        </w:tabs>
        <w:ind w:left="644"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8"/>
    <w:multiLevelType w:val="singleLevel"/>
    <w:tmpl w:val="87F41E5E"/>
    <w:name w:val="WW8Num40"/>
    <w:lvl w:ilvl="0">
      <w:start w:val="1"/>
      <w:numFmt w:val="decimal"/>
      <w:lvlText w:val="%1."/>
      <w:lvlJc w:val="left"/>
      <w:pPr>
        <w:tabs>
          <w:tab w:val="num" w:pos="720"/>
        </w:tabs>
        <w:ind w:left="720" w:hanging="360"/>
      </w:pPr>
      <w:rPr>
        <w:rFonts w:ascii="Calibri" w:hAnsi="Calibri" w:cs="Arial" w:hint="default"/>
        <w:b w:val="0"/>
        <w:sz w:val="20"/>
        <w:szCs w:val="20"/>
        <w:vertAlign w:val="baseline"/>
      </w:rPr>
    </w:lvl>
  </w:abstractNum>
  <w:abstractNum w:abstractNumId="32" w15:restartNumberingAfterBreak="0">
    <w:nsid w:val="00000029"/>
    <w:multiLevelType w:val="singleLevel"/>
    <w:tmpl w:val="746E4594"/>
    <w:name w:val="WW8Num41"/>
    <w:lvl w:ilvl="0">
      <w:start w:val="1"/>
      <w:numFmt w:val="decimal"/>
      <w:lvlText w:val="%1."/>
      <w:lvlJc w:val="left"/>
      <w:pPr>
        <w:tabs>
          <w:tab w:val="num" w:pos="928"/>
        </w:tabs>
        <w:ind w:left="928" w:hanging="360"/>
      </w:pPr>
      <w:rPr>
        <w:rFonts w:ascii="Calibri" w:hAnsi="Calibri" w:cs="Arial" w:hint="default"/>
        <w:b w:val="0"/>
        <w:i w:val="0"/>
        <w:sz w:val="20"/>
        <w:szCs w:val="20"/>
      </w:rPr>
    </w:lvl>
  </w:abstractNum>
  <w:abstractNum w:abstractNumId="33" w15:restartNumberingAfterBreak="0">
    <w:nsid w:val="0000002B"/>
    <w:multiLevelType w:val="singleLevel"/>
    <w:tmpl w:val="F1CA806C"/>
    <w:name w:val="WW8Num188"/>
    <w:lvl w:ilvl="0">
      <w:start w:val="1"/>
      <w:numFmt w:val="decimal"/>
      <w:lvlText w:val="%1."/>
      <w:lvlJc w:val="left"/>
      <w:pPr>
        <w:ind w:left="720" w:hanging="360"/>
      </w:pPr>
      <w:rPr>
        <w:b/>
        <w:sz w:val="20"/>
        <w:szCs w:val="22"/>
      </w:rPr>
    </w:lvl>
  </w:abstractNum>
  <w:abstractNum w:abstractNumId="34" w15:restartNumberingAfterBreak="0">
    <w:nsid w:val="0000002C"/>
    <w:multiLevelType w:val="singleLevel"/>
    <w:tmpl w:val="0415000F"/>
    <w:name w:val="WW8Num188"/>
    <w:lvl w:ilvl="0">
      <w:start w:val="1"/>
      <w:numFmt w:val="decimal"/>
      <w:lvlText w:val="%1."/>
      <w:lvlJc w:val="left"/>
      <w:pPr>
        <w:ind w:left="720" w:hanging="360"/>
      </w:pPr>
      <w:rPr>
        <w:b w:val="0"/>
        <w:sz w:val="20"/>
        <w:szCs w:val="22"/>
      </w:rPr>
    </w:lvl>
  </w:abstractNum>
  <w:abstractNum w:abstractNumId="35" w15:restartNumberingAfterBreak="0">
    <w:nsid w:val="0000002E"/>
    <w:multiLevelType w:val="singleLevel"/>
    <w:tmpl w:val="0000002E"/>
    <w:name w:val="WW8Num46"/>
    <w:lvl w:ilvl="0">
      <w:start w:val="1"/>
      <w:numFmt w:val="lowerLetter"/>
      <w:lvlText w:val="%1)"/>
      <w:lvlJc w:val="left"/>
      <w:pPr>
        <w:tabs>
          <w:tab w:val="num" w:pos="0"/>
        </w:tabs>
        <w:ind w:left="1770" w:hanging="360"/>
      </w:pPr>
      <w:rPr>
        <w:rFonts w:ascii="Calibri" w:hAnsi="Calibri" w:cs="Helvetica"/>
        <w:color w:val="000000"/>
        <w:sz w:val="20"/>
        <w:szCs w:val="20"/>
      </w:rPr>
    </w:lvl>
  </w:abstractNum>
  <w:abstractNum w:abstractNumId="36" w15:restartNumberingAfterBreak="0">
    <w:nsid w:val="00000030"/>
    <w:multiLevelType w:val="multilevel"/>
    <w:tmpl w:val="EB24710C"/>
    <w:name w:val="WW8Num48"/>
    <w:lvl w:ilvl="0">
      <w:start w:val="1"/>
      <w:numFmt w:val="decimal"/>
      <w:lvlText w:val="%1."/>
      <w:lvlJc w:val="left"/>
      <w:pPr>
        <w:tabs>
          <w:tab w:val="num" w:pos="0"/>
        </w:tabs>
        <w:ind w:left="720" w:hanging="360"/>
      </w:pPr>
      <w:rPr>
        <w:rFonts w:ascii="Calibri" w:hAnsi="Calibri" w:cs="Symbol" w:hint="default"/>
        <w:b w:val="0"/>
      </w:rPr>
    </w:lvl>
    <w:lvl w:ilvl="1">
      <w:start w:val="1"/>
      <w:numFmt w:val="lowerLetter"/>
      <w:lvlText w:val="%2)"/>
      <w:lvlJc w:val="left"/>
      <w:pPr>
        <w:tabs>
          <w:tab w:val="num" w:pos="0"/>
        </w:tabs>
        <w:ind w:left="1440" w:hanging="360"/>
      </w:pPr>
      <w:rPr>
        <w:rFonts w:ascii="Calibri" w:hAnsi="Calibri" w:cs="Wingdings"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b/>
        <w:u w:val="single"/>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ascii="Calibri" w:hAnsi="Calibri" w:cs="Arial" w:hint="default"/>
        <w:i/>
        <w:sz w:val="22"/>
        <w:szCs w:val="20"/>
      </w:rPr>
    </w:lvl>
    <w:lvl w:ilvl="8">
      <w:start w:val="1"/>
      <w:numFmt w:val="lowerRoman"/>
      <w:lvlText w:val="%9."/>
      <w:lvlJc w:val="right"/>
      <w:pPr>
        <w:tabs>
          <w:tab w:val="num" w:pos="0"/>
        </w:tabs>
        <w:ind w:left="6480" w:hanging="180"/>
      </w:pPr>
      <w:rPr>
        <w:rFonts w:hint="default"/>
      </w:rPr>
    </w:lvl>
  </w:abstractNum>
  <w:abstractNum w:abstractNumId="37" w15:restartNumberingAfterBreak="0">
    <w:nsid w:val="00000032"/>
    <w:multiLevelType w:val="singleLevel"/>
    <w:tmpl w:val="A5D0A54C"/>
    <w:name w:val="WW8Num50"/>
    <w:lvl w:ilvl="0">
      <w:start w:val="1"/>
      <w:numFmt w:val="decimal"/>
      <w:lvlText w:val="%1."/>
      <w:lvlJc w:val="left"/>
      <w:pPr>
        <w:tabs>
          <w:tab w:val="num" w:pos="0"/>
        </w:tabs>
        <w:ind w:left="720" w:hanging="360"/>
      </w:pPr>
      <w:rPr>
        <w:rFonts w:ascii="Calibri" w:hAnsi="Calibri" w:cs="Arial Narrow" w:hint="default"/>
        <w:b w:val="0"/>
        <w:i w:val="0"/>
        <w:sz w:val="20"/>
        <w:szCs w:val="20"/>
      </w:rPr>
    </w:lvl>
  </w:abstractNum>
  <w:abstractNum w:abstractNumId="38" w15:restartNumberingAfterBreak="0">
    <w:nsid w:val="00000033"/>
    <w:multiLevelType w:val="multilevel"/>
    <w:tmpl w:val="765646B6"/>
    <w:name w:val="WW8Num51"/>
    <w:lvl w:ilvl="0">
      <w:start w:val="19"/>
      <w:numFmt w:val="decimal"/>
      <w:lvlText w:val="%1."/>
      <w:lvlJc w:val="left"/>
      <w:pPr>
        <w:tabs>
          <w:tab w:val="num" w:pos="0"/>
        </w:tabs>
        <w:ind w:left="405" w:hanging="405"/>
      </w:pPr>
      <w:rPr>
        <w:rFonts w:ascii="Calibri" w:hAnsi="Calibri" w:cs="Calibri"/>
        <w:b w:val="0"/>
        <w:sz w:val="20"/>
        <w:szCs w:val="22"/>
      </w:rPr>
    </w:lvl>
    <w:lvl w:ilvl="1">
      <w:start w:val="1"/>
      <w:numFmt w:val="decimal"/>
      <w:lvlText w:val="%1.%2."/>
      <w:lvlJc w:val="left"/>
      <w:pPr>
        <w:tabs>
          <w:tab w:val="num" w:pos="0"/>
        </w:tabs>
        <w:ind w:left="1125" w:hanging="405"/>
      </w:pPr>
      <w:rPr>
        <w:rFonts w:cs="Calibri"/>
        <w:b w:val="0"/>
      </w:rPr>
    </w:lvl>
    <w:lvl w:ilvl="2">
      <w:start w:val="1"/>
      <w:numFmt w:val="decimal"/>
      <w:lvlText w:val="%1.%2.%3."/>
      <w:lvlJc w:val="left"/>
      <w:pPr>
        <w:tabs>
          <w:tab w:val="num" w:pos="0"/>
        </w:tabs>
        <w:ind w:left="2160" w:hanging="720"/>
      </w:pPr>
      <w:rPr>
        <w:rFonts w:ascii="Calibri" w:hAnsi="Calibri" w:cs="Calibri"/>
        <w:b w:val="0"/>
        <w:sz w:val="20"/>
        <w:szCs w:val="22"/>
      </w:rPr>
    </w:lvl>
    <w:lvl w:ilvl="3">
      <w:start w:val="1"/>
      <w:numFmt w:val="decimal"/>
      <w:lvlText w:val="%1.%2.%3.%4."/>
      <w:lvlJc w:val="left"/>
      <w:pPr>
        <w:tabs>
          <w:tab w:val="num" w:pos="0"/>
        </w:tabs>
        <w:ind w:left="2880" w:hanging="720"/>
      </w:pPr>
      <w:rPr>
        <w:rFonts w:ascii="Calibri" w:hAnsi="Calibri" w:cs="Calibri"/>
        <w:b w:val="0"/>
        <w:sz w:val="20"/>
        <w:szCs w:val="22"/>
      </w:rPr>
    </w:lvl>
    <w:lvl w:ilvl="4">
      <w:start w:val="1"/>
      <w:numFmt w:val="decimal"/>
      <w:lvlText w:val="%1.%2.%3.%4.%5."/>
      <w:lvlJc w:val="left"/>
      <w:pPr>
        <w:tabs>
          <w:tab w:val="num" w:pos="0"/>
        </w:tabs>
        <w:ind w:left="3960" w:hanging="1080"/>
      </w:pPr>
      <w:rPr>
        <w:rFonts w:ascii="Calibri" w:hAnsi="Calibri" w:cs="Calibri"/>
        <w:b w:val="0"/>
        <w:sz w:val="20"/>
        <w:szCs w:val="22"/>
      </w:rPr>
    </w:lvl>
    <w:lvl w:ilvl="5">
      <w:start w:val="1"/>
      <w:numFmt w:val="decimal"/>
      <w:lvlText w:val="%1.%2.%3.%4.%5.%6."/>
      <w:lvlJc w:val="left"/>
      <w:pPr>
        <w:tabs>
          <w:tab w:val="num" w:pos="0"/>
        </w:tabs>
        <w:ind w:left="4680" w:hanging="1080"/>
      </w:pPr>
      <w:rPr>
        <w:rFonts w:ascii="Calibri" w:hAnsi="Calibri" w:cs="Calibri"/>
        <w:b w:val="0"/>
        <w:sz w:val="20"/>
        <w:szCs w:val="22"/>
      </w:rPr>
    </w:lvl>
    <w:lvl w:ilvl="6">
      <w:start w:val="1"/>
      <w:numFmt w:val="decimal"/>
      <w:lvlText w:val="%1.%2.%3.%4.%5.%6.%7."/>
      <w:lvlJc w:val="left"/>
      <w:pPr>
        <w:tabs>
          <w:tab w:val="num" w:pos="0"/>
        </w:tabs>
        <w:ind w:left="5400" w:hanging="1080"/>
      </w:pPr>
      <w:rPr>
        <w:rFonts w:ascii="Calibri" w:hAnsi="Calibri" w:cs="Calibri"/>
        <w:b w:val="0"/>
        <w:sz w:val="20"/>
        <w:szCs w:val="22"/>
      </w:rPr>
    </w:lvl>
    <w:lvl w:ilvl="7">
      <w:start w:val="1"/>
      <w:numFmt w:val="decimal"/>
      <w:lvlText w:val="%1.%2.%3.%4.%5.%6.%7.%8."/>
      <w:lvlJc w:val="left"/>
      <w:pPr>
        <w:tabs>
          <w:tab w:val="num" w:pos="0"/>
        </w:tabs>
        <w:ind w:left="6480" w:hanging="1440"/>
      </w:pPr>
      <w:rPr>
        <w:rFonts w:ascii="Calibri" w:hAnsi="Calibri" w:cs="Calibri"/>
        <w:b w:val="0"/>
        <w:sz w:val="20"/>
        <w:szCs w:val="22"/>
      </w:rPr>
    </w:lvl>
    <w:lvl w:ilvl="8">
      <w:start w:val="1"/>
      <w:numFmt w:val="decimal"/>
      <w:lvlText w:val="%1.%2.%3.%4.%5.%6.%7.%8.%9."/>
      <w:lvlJc w:val="left"/>
      <w:pPr>
        <w:tabs>
          <w:tab w:val="num" w:pos="0"/>
        </w:tabs>
        <w:ind w:left="7200" w:hanging="1440"/>
      </w:pPr>
      <w:rPr>
        <w:rFonts w:ascii="Calibri" w:hAnsi="Calibri" w:cs="Calibri"/>
        <w:b w:val="0"/>
        <w:sz w:val="20"/>
        <w:szCs w:val="22"/>
      </w:rPr>
    </w:lvl>
  </w:abstractNum>
  <w:abstractNum w:abstractNumId="39" w15:restartNumberingAfterBreak="0">
    <w:nsid w:val="00000036"/>
    <w:multiLevelType w:val="singleLevel"/>
    <w:tmpl w:val="00000036"/>
    <w:name w:val="WW8Num54"/>
    <w:lvl w:ilvl="0">
      <w:start w:val="1"/>
      <w:numFmt w:val="decimal"/>
      <w:lvlText w:val="%1."/>
      <w:lvlJc w:val="left"/>
      <w:pPr>
        <w:tabs>
          <w:tab w:val="num" w:pos="0"/>
        </w:tabs>
        <w:ind w:left="2340" w:hanging="360"/>
      </w:pPr>
      <w:rPr>
        <w:rFonts w:cs="Calibri"/>
        <w:b w:val="0"/>
        <w:i w:val="0"/>
        <w:sz w:val="20"/>
        <w:szCs w:val="24"/>
      </w:rPr>
    </w:lvl>
  </w:abstractNum>
  <w:abstractNum w:abstractNumId="40" w15:restartNumberingAfterBreak="0">
    <w:nsid w:val="00000038"/>
    <w:multiLevelType w:val="singleLevel"/>
    <w:tmpl w:val="00000038"/>
    <w:name w:val="WW8Num56"/>
    <w:lvl w:ilvl="0">
      <w:start w:val="1"/>
      <w:numFmt w:val="lowerLetter"/>
      <w:lvlText w:val="%1)"/>
      <w:lvlJc w:val="left"/>
      <w:pPr>
        <w:tabs>
          <w:tab w:val="num" w:pos="360"/>
        </w:tabs>
        <w:ind w:left="360" w:hanging="360"/>
      </w:pPr>
      <w:rPr>
        <w:rFonts w:ascii="Calibri" w:hAnsi="Calibri" w:cs="Calibri"/>
        <w:b/>
        <w:i w:val="0"/>
        <w:sz w:val="22"/>
        <w:szCs w:val="20"/>
      </w:rPr>
    </w:lvl>
  </w:abstractNum>
  <w:abstractNum w:abstractNumId="41" w15:restartNumberingAfterBreak="0">
    <w:nsid w:val="0000003B"/>
    <w:multiLevelType w:val="singleLevel"/>
    <w:tmpl w:val="0000003B"/>
    <w:name w:val="WW8Num59"/>
    <w:lvl w:ilvl="0">
      <w:start w:val="1"/>
      <w:numFmt w:val="decimal"/>
      <w:lvlText w:val="%1."/>
      <w:lvlJc w:val="left"/>
      <w:pPr>
        <w:tabs>
          <w:tab w:val="num" w:pos="360"/>
        </w:tabs>
        <w:ind w:left="360" w:hanging="360"/>
      </w:pPr>
      <w:rPr>
        <w:rFonts w:ascii="Calibri" w:hAnsi="Calibri" w:cs="Calibri"/>
        <w:sz w:val="20"/>
        <w:szCs w:val="22"/>
      </w:rPr>
    </w:lvl>
  </w:abstractNum>
  <w:abstractNum w:abstractNumId="42" w15:restartNumberingAfterBreak="0">
    <w:nsid w:val="00000040"/>
    <w:multiLevelType w:val="singleLevel"/>
    <w:tmpl w:val="735E41D2"/>
    <w:name w:val="WW8Num64"/>
    <w:lvl w:ilvl="0">
      <w:start w:val="1"/>
      <w:numFmt w:val="decimal"/>
      <w:lvlText w:val="%1."/>
      <w:lvlJc w:val="left"/>
      <w:pPr>
        <w:tabs>
          <w:tab w:val="num" w:pos="0"/>
        </w:tabs>
        <w:ind w:left="360" w:hanging="360"/>
      </w:pPr>
      <w:rPr>
        <w:rFonts w:ascii="Calibri" w:hAnsi="Calibri" w:cs="Calibri" w:hint="default"/>
        <w:sz w:val="16"/>
        <w:szCs w:val="20"/>
        <w:vertAlign w:val="baseline"/>
      </w:rPr>
    </w:lvl>
  </w:abstractNum>
  <w:abstractNum w:abstractNumId="43" w15:restartNumberingAfterBreak="0">
    <w:nsid w:val="00000041"/>
    <w:multiLevelType w:val="singleLevel"/>
    <w:tmpl w:val="00000041"/>
    <w:name w:val="WW8Num65"/>
    <w:lvl w:ilvl="0">
      <w:start w:val="1"/>
      <w:numFmt w:val="decimal"/>
      <w:lvlText w:val="%1)"/>
      <w:lvlJc w:val="left"/>
      <w:pPr>
        <w:tabs>
          <w:tab w:val="num" w:pos="0"/>
        </w:tabs>
        <w:ind w:left="1423" w:hanging="360"/>
      </w:pPr>
      <w:rPr>
        <w:rFonts w:ascii="Calibri" w:eastAsia="Times New Roman" w:hAnsi="Calibri" w:cs="Times New Roman"/>
        <w:b w:val="0"/>
        <w:color w:val="000000"/>
        <w:sz w:val="20"/>
        <w:szCs w:val="22"/>
      </w:rPr>
    </w:lvl>
  </w:abstractNum>
  <w:abstractNum w:abstractNumId="44" w15:restartNumberingAfterBreak="0">
    <w:nsid w:val="00000049"/>
    <w:multiLevelType w:val="singleLevel"/>
    <w:tmpl w:val="F782D574"/>
    <w:name w:val="WW8Num73"/>
    <w:lvl w:ilvl="0">
      <w:start w:val="1"/>
      <w:numFmt w:val="decimal"/>
      <w:lvlText w:val="%1)"/>
      <w:lvlJc w:val="left"/>
      <w:pPr>
        <w:tabs>
          <w:tab w:val="num" w:pos="0"/>
        </w:tabs>
        <w:ind w:left="1770" w:hanging="360"/>
      </w:pPr>
      <w:rPr>
        <w:rFonts w:ascii="Calibri" w:hAnsi="Calibri" w:cs="Calibri"/>
        <w:b/>
        <w:i w:val="0"/>
        <w:color w:val="000000"/>
        <w:sz w:val="20"/>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00597CF9"/>
    <w:multiLevelType w:val="hybridMultilevel"/>
    <w:tmpl w:val="803A9C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006F4F02"/>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15D735A"/>
    <w:multiLevelType w:val="hybridMultilevel"/>
    <w:tmpl w:val="1F822804"/>
    <w:name w:val="WW8Num10211"/>
    <w:lvl w:ilvl="0" w:tplc="0178C12A">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2214929"/>
    <w:multiLevelType w:val="multilevel"/>
    <w:tmpl w:val="2FB0FDC4"/>
    <w:name w:val="WW8Num284"/>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030463D3"/>
    <w:multiLevelType w:val="multilevel"/>
    <w:tmpl w:val="65E20570"/>
    <w:name w:val="WW8Num154"/>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033D7043"/>
    <w:multiLevelType w:val="hybridMultilevel"/>
    <w:tmpl w:val="1C8A3E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03C30369"/>
    <w:multiLevelType w:val="multilevel"/>
    <w:tmpl w:val="9364C5CE"/>
    <w:name w:val="WW8Num162"/>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040B4084"/>
    <w:multiLevelType w:val="multilevel"/>
    <w:tmpl w:val="747AEE58"/>
    <w:lvl w:ilvl="0">
      <w:start w:val="1"/>
      <w:numFmt w:val="decimal"/>
      <w:lvlText w:val="%1."/>
      <w:legacy w:legacy="1" w:legacySpace="0" w:legacyIndent="283"/>
      <w:lvlJc w:val="left"/>
      <w:pPr>
        <w:ind w:left="283" w:hanging="283"/>
      </w:pPr>
      <w:rPr>
        <w:b w:val="0"/>
        <w:sz w:val="18"/>
        <w:szCs w:val="18"/>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5497EC3"/>
    <w:multiLevelType w:val="multilevel"/>
    <w:tmpl w:val="95520336"/>
    <w:lvl w:ilvl="0">
      <w:start w:val="1"/>
      <w:numFmt w:val="decimal"/>
      <w:lvlText w:val="%1."/>
      <w:lvlJc w:val="left"/>
      <w:pPr>
        <w:tabs>
          <w:tab w:val="num" w:pos="0"/>
        </w:tabs>
        <w:ind w:left="474" w:hanging="342"/>
      </w:pPr>
      <w:rPr>
        <w:rFonts w:ascii="Arial" w:eastAsia="TeXGyrePagella" w:hAnsi="Arial" w:cs="Arial"/>
        <w:b/>
        <w:bCs/>
        <w:w w:val="100"/>
        <w:sz w:val="24"/>
        <w:szCs w:val="24"/>
        <w:lang w:val="pl-PL" w:eastAsia="en-US" w:bidi="ar-SA"/>
      </w:rPr>
    </w:lvl>
    <w:lvl w:ilvl="1">
      <w:start w:val="1"/>
      <w:numFmt w:val="decimal"/>
      <w:lvlText w:val="%1.%2."/>
      <w:lvlJc w:val="left"/>
      <w:pPr>
        <w:tabs>
          <w:tab w:val="num" w:pos="0"/>
        </w:tabs>
        <w:ind w:left="768" w:hanging="342"/>
      </w:pPr>
      <w:rPr>
        <w:rFonts w:ascii="Arial" w:eastAsia="TeXGyrePagella" w:hAnsi="Arial" w:cs="Arial"/>
        <w:b w:val="0"/>
        <w:bCs/>
        <w:i w:val="0"/>
        <w:iCs w:val="0"/>
        <w:w w:val="100"/>
        <w:sz w:val="24"/>
        <w:szCs w:val="24"/>
        <w:lang w:val="pl-PL" w:eastAsia="en-US" w:bidi="ar-SA"/>
      </w:rPr>
    </w:lvl>
    <w:lvl w:ilvl="2">
      <w:start w:val="1"/>
      <w:numFmt w:val="decimal"/>
      <w:lvlText w:val="%3)"/>
      <w:lvlJc w:val="left"/>
      <w:pPr>
        <w:tabs>
          <w:tab w:val="num" w:pos="0"/>
        </w:tabs>
        <w:ind w:left="812" w:hanging="339"/>
      </w:pPr>
      <w:rPr>
        <w:rFonts w:ascii="Times New Roman" w:eastAsia="TeXGyrePagella" w:hAnsi="Times New Roman" w:cs="Times New Roman"/>
        <w:w w:val="100"/>
        <w:sz w:val="22"/>
        <w:szCs w:val="22"/>
        <w:lang w:val="pl-PL" w:eastAsia="en-US" w:bidi="ar-SA"/>
      </w:rPr>
    </w:lvl>
    <w:lvl w:ilvl="3">
      <w:start w:val="1"/>
      <w:numFmt w:val="bullet"/>
      <w:lvlText w:val=""/>
      <w:lvlJc w:val="left"/>
      <w:pPr>
        <w:tabs>
          <w:tab w:val="num" w:pos="0"/>
        </w:tabs>
        <w:ind w:left="2839" w:hanging="339"/>
      </w:pPr>
      <w:rPr>
        <w:rFonts w:ascii="Symbol" w:hAnsi="Symbol" w:cs="Symbol" w:hint="default"/>
        <w:lang w:val="pl-PL" w:eastAsia="en-US" w:bidi="ar-SA"/>
      </w:rPr>
    </w:lvl>
    <w:lvl w:ilvl="4">
      <w:start w:val="1"/>
      <w:numFmt w:val="bullet"/>
      <w:lvlText w:val=""/>
      <w:lvlJc w:val="left"/>
      <w:pPr>
        <w:tabs>
          <w:tab w:val="num" w:pos="0"/>
        </w:tabs>
        <w:ind w:left="3848" w:hanging="339"/>
      </w:pPr>
      <w:rPr>
        <w:rFonts w:ascii="Symbol" w:hAnsi="Symbol" w:cs="Symbol" w:hint="default"/>
        <w:lang w:val="pl-PL" w:eastAsia="en-US" w:bidi="ar-SA"/>
      </w:rPr>
    </w:lvl>
    <w:lvl w:ilvl="5">
      <w:start w:val="1"/>
      <w:numFmt w:val="bullet"/>
      <w:lvlText w:val=""/>
      <w:lvlJc w:val="left"/>
      <w:pPr>
        <w:tabs>
          <w:tab w:val="num" w:pos="0"/>
        </w:tabs>
        <w:ind w:left="4858" w:hanging="339"/>
      </w:pPr>
      <w:rPr>
        <w:rFonts w:ascii="Symbol" w:hAnsi="Symbol" w:cs="Symbol" w:hint="default"/>
        <w:lang w:val="pl-PL" w:eastAsia="en-US" w:bidi="ar-SA"/>
      </w:rPr>
    </w:lvl>
    <w:lvl w:ilvl="6">
      <w:start w:val="1"/>
      <w:numFmt w:val="bullet"/>
      <w:lvlText w:val=""/>
      <w:lvlJc w:val="left"/>
      <w:pPr>
        <w:tabs>
          <w:tab w:val="num" w:pos="0"/>
        </w:tabs>
        <w:ind w:left="5868" w:hanging="339"/>
      </w:pPr>
      <w:rPr>
        <w:rFonts w:ascii="Symbol" w:hAnsi="Symbol" w:cs="Symbol" w:hint="default"/>
        <w:lang w:val="pl-PL" w:eastAsia="en-US" w:bidi="ar-SA"/>
      </w:rPr>
    </w:lvl>
    <w:lvl w:ilvl="7">
      <w:start w:val="1"/>
      <w:numFmt w:val="bullet"/>
      <w:lvlText w:val=""/>
      <w:lvlJc w:val="left"/>
      <w:pPr>
        <w:tabs>
          <w:tab w:val="num" w:pos="0"/>
        </w:tabs>
        <w:ind w:left="6877" w:hanging="339"/>
      </w:pPr>
      <w:rPr>
        <w:rFonts w:ascii="Symbol" w:hAnsi="Symbol" w:cs="Symbol" w:hint="default"/>
        <w:lang w:val="pl-PL" w:eastAsia="en-US" w:bidi="ar-SA"/>
      </w:rPr>
    </w:lvl>
    <w:lvl w:ilvl="8">
      <w:start w:val="1"/>
      <w:numFmt w:val="bullet"/>
      <w:lvlText w:val=""/>
      <w:lvlJc w:val="left"/>
      <w:pPr>
        <w:tabs>
          <w:tab w:val="num" w:pos="0"/>
        </w:tabs>
        <w:ind w:left="7887" w:hanging="339"/>
      </w:pPr>
      <w:rPr>
        <w:rFonts w:ascii="Symbol" w:hAnsi="Symbol" w:cs="Symbol" w:hint="default"/>
        <w:lang w:val="pl-PL" w:eastAsia="en-US" w:bidi="ar-SA"/>
      </w:rPr>
    </w:lvl>
  </w:abstractNum>
  <w:abstractNum w:abstractNumId="54" w15:restartNumberingAfterBreak="0">
    <w:nsid w:val="05E25C97"/>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5" w15:restartNumberingAfterBreak="0">
    <w:nsid w:val="06C56ED0"/>
    <w:multiLevelType w:val="hybridMultilevel"/>
    <w:tmpl w:val="04BE2892"/>
    <w:name w:val="WW8Num232"/>
    <w:lvl w:ilvl="0" w:tplc="7722E418">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7A27B89"/>
    <w:multiLevelType w:val="hybridMultilevel"/>
    <w:tmpl w:val="7070F824"/>
    <w:lvl w:ilvl="0" w:tplc="2DEC3824">
      <w:start w:val="1"/>
      <w:numFmt w:val="decimal"/>
      <w:lvlText w:val="%1)"/>
      <w:lvlJc w:val="left"/>
      <w:pPr>
        <w:ind w:left="731" w:hanging="360"/>
      </w:pPr>
      <w:rPr>
        <w:rFonts w:hint="default"/>
        <w:b w:val="0"/>
        <w:bCs w:val="0"/>
        <w:strike w:val="0"/>
        <w:sz w:val="20"/>
        <w:szCs w:val="20"/>
        <w:vertAlign w:val="baseline"/>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7" w15:restartNumberingAfterBreak="0">
    <w:nsid w:val="08542F47"/>
    <w:multiLevelType w:val="hybridMultilevel"/>
    <w:tmpl w:val="9954D240"/>
    <w:lvl w:ilvl="0" w:tplc="04150001">
      <w:start w:val="1"/>
      <w:numFmt w:val="bullet"/>
      <w:lvlText w:val=""/>
      <w:lvlJc w:val="left"/>
      <w:pPr>
        <w:ind w:left="2110" w:hanging="360"/>
      </w:pPr>
      <w:rPr>
        <w:rFonts w:ascii="Symbol" w:hAnsi="Symbol" w:hint="default"/>
      </w:rPr>
    </w:lvl>
    <w:lvl w:ilvl="1" w:tplc="04150019" w:tentative="1">
      <w:start w:val="1"/>
      <w:numFmt w:val="lowerLetter"/>
      <w:lvlText w:val="%2."/>
      <w:lvlJc w:val="left"/>
      <w:pPr>
        <w:ind w:left="2830" w:hanging="360"/>
      </w:pPr>
    </w:lvl>
    <w:lvl w:ilvl="2" w:tplc="0415001B" w:tentative="1">
      <w:start w:val="1"/>
      <w:numFmt w:val="lowerRoman"/>
      <w:lvlText w:val="%3."/>
      <w:lvlJc w:val="right"/>
      <w:pPr>
        <w:ind w:left="3550" w:hanging="180"/>
      </w:pPr>
    </w:lvl>
    <w:lvl w:ilvl="3" w:tplc="0415000F" w:tentative="1">
      <w:start w:val="1"/>
      <w:numFmt w:val="decimal"/>
      <w:lvlText w:val="%4."/>
      <w:lvlJc w:val="left"/>
      <w:pPr>
        <w:ind w:left="4270" w:hanging="360"/>
      </w:pPr>
    </w:lvl>
    <w:lvl w:ilvl="4" w:tplc="04150019" w:tentative="1">
      <w:start w:val="1"/>
      <w:numFmt w:val="lowerLetter"/>
      <w:lvlText w:val="%5."/>
      <w:lvlJc w:val="left"/>
      <w:pPr>
        <w:ind w:left="4990" w:hanging="360"/>
      </w:pPr>
    </w:lvl>
    <w:lvl w:ilvl="5" w:tplc="0415001B" w:tentative="1">
      <w:start w:val="1"/>
      <w:numFmt w:val="lowerRoman"/>
      <w:lvlText w:val="%6."/>
      <w:lvlJc w:val="right"/>
      <w:pPr>
        <w:ind w:left="5710" w:hanging="180"/>
      </w:pPr>
    </w:lvl>
    <w:lvl w:ilvl="6" w:tplc="0415000F" w:tentative="1">
      <w:start w:val="1"/>
      <w:numFmt w:val="decimal"/>
      <w:lvlText w:val="%7."/>
      <w:lvlJc w:val="left"/>
      <w:pPr>
        <w:ind w:left="6430" w:hanging="360"/>
      </w:pPr>
    </w:lvl>
    <w:lvl w:ilvl="7" w:tplc="04150019" w:tentative="1">
      <w:start w:val="1"/>
      <w:numFmt w:val="lowerLetter"/>
      <w:lvlText w:val="%8."/>
      <w:lvlJc w:val="left"/>
      <w:pPr>
        <w:ind w:left="7150" w:hanging="360"/>
      </w:pPr>
    </w:lvl>
    <w:lvl w:ilvl="8" w:tplc="0415001B" w:tentative="1">
      <w:start w:val="1"/>
      <w:numFmt w:val="lowerRoman"/>
      <w:lvlText w:val="%9."/>
      <w:lvlJc w:val="right"/>
      <w:pPr>
        <w:ind w:left="7870" w:hanging="180"/>
      </w:pPr>
    </w:lvl>
  </w:abstractNum>
  <w:abstractNum w:abstractNumId="58" w15:restartNumberingAfterBreak="0">
    <w:nsid w:val="09A70EE5"/>
    <w:multiLevelType w:val="multilevel"/>
    <w:tmpl w:val="F1B2EF12"/>
    <w:name w:val="WW8Num75"/>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9" w15:restartNumberingAfterBreak="0">
    <w:nsid w:val="09BD4E89"/>
    <w:multiLevelType w:val="hybridMultilevel"/>
    <w:tmpl w:val="47A84D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0AA17FA9"/>
    <w:multiLevelType w:val="multilevel"/>
    <w:tmpl w:val="D0C237C0"/>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61" w15:restartNumberingAfterBreak="0">
    <w:nsid w:val="0AD83ED1"/>
    <w:multiLevelType w:val="hybridMultilevel"/>
    <w:tmpl w:val="737CEAB0"/>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62" w15:restartNumberingAfterBreak="0">
    <w:nsid w:val="0AF62A37"/>
    <w:multiLevelType w:val="multilevel"/>
    <w:tmpl w:val="3A08BE6E"/>
    <w:name w:val="WW8Num38"/>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3" w15:restartNumberingAfterBreak="0">
    <w:nsid w:val="0B1E2775"/>
    <w:multiLevelType w:val="multilevel"/>
    <w:tmpl w:val="ED209C0C"/>
    <w:name w:val="WW8Num172"/>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0C025720"/>
    <w:multiLevelType w:val="multilevel"/>
    <w:tmpl w:val="B19E70A6"/>
    <w:name w:val="WW8Num67"/>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65" w15:restartNumberingAfterBreak="0">
    <w:nsid w:val="0C7061DB"/>
    <w:multiLevelType w:val="hybridMultilevel"/>
    <w:tmpl w:val="9C002CB2"/>
    <w:name w:val="WW8Num10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CC63DFE"/>
    <w:multiLevelType w:val="multilevel"/>
    <w:tmpl w:val="24567BFC"/>
    <w:name w:val="WW8Num146"/>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0DF05686"/>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8" w15:restartNumberingAfterBreak="0">
    <w:nsid w:val="0E2F41B1"/>
    <w:multiLevelType w:val="multilevel"/>
    <w:tmpl w:val="F384B646"/>
    <w:name w:val="WW8Num512"/>
    <w:lvl w:ilvl="0">
      <w:start w:val="22"/>
      <w:numFmt w:val="decimal"/>
      <w:lvlText w:val="%1."/>
      <w:lvlJc w:val="left"/>
      <w:pPr>
        <w:tabs>
          <w:tab w:val="num" w:pos="0"/>
        </w:tabs>
        <w:ind w:left="405" w:hanging="405"/>
      </w:pPr>
      <w:rPr>
        <w:rFonts w:ascii="Calibri" w:hAnsi="Calibri" w:cs="Calibri" w:hint="default"/>
        <w:b w:val="0"/>
        <w:sz w:val="20"/>
        <w:szCs w:val="22"/>
      </w:rPr>
    </w:lvl>
    <w:lvl w:ilvl="1">
      <w:start w:val="1"/>
      <w:numFmt w:val="decimal"/>
      <w:lvlText w:val="%1.%2."/>
      <w:lvlJc w:val="left"/>
      <w:pPr>
        <w:tabs>
          <w:tab w:val="num" w:pos="0"/>
        </w:tabs>
        <w:ind w:left="1125" w:hanging="405"/>
      </w:pPr>
      <w:rPr>
        <w:rFonts w:cs="Calibri" w:hint="default"/>
        <w:b w:val="0"/>
      </w:rPr>
    </w:lvl>
    <w:lvl w:ilvl="2">
      <w:start w:val="1"/>
      <w:numFmt w:val="decimal"/>
      <w:lvlText w:val="%1.%2.%3."/>
      <w:lvlJc w:val="left"/>
      <w:pPr>
        <w:tabs>
          <w:tab w:val="num" w:pos="0"/>
        </w:tabs>
        <w:ind w:left="2160" w:hanging="720"/>
      </w:pPr>
      <w:rPr>
        <w:rFonts w:ascii="Calibri" w:hAnsi="Calibri" w:cs="Calibri" w:hint="default"/>
        <w:b w:val="0"/>
        <w:sz w:val="20"/>
        <w:szCs w:val="22"/>
      </w:rPr>
    </w:lvl>
    <w:lvl w:ilvl="3">
      <w:start w:val="1"/>
      <w:numFmt w:val="decimal"/>
      <w:lvlText w:val="%1.%2.%3.%4."/>
      <w:lvlJc w:val="left"/>
      <w:pPr>
        <w:tabs>
          <w:tab w:val="num" w:pos="0"/>
        </w:tabs>
        <w:ind w:left="2880" w:hanging="720"/>
      </w:pPr>
      <w:rPr>
        <w:rFonts w:ascii="Calibri" w:hAnsi="Calibri" w:cs="Calibri" w:hint="default"/>
        <w:b w:val="0"/>
        <w:sz w:val="20"/>
        <w:szCs w:val="22"/>
      </w:rPr>
    </w:lvl>
    <w:lvl w:ilvl="4">
      <w:start w:val="1"/>
      <w:numFmt w:val="decimal"/>
      <w:lvlText w:val="%1.%2.%3.%4.%5."/>
      <w:lvlJc w:val="left"/>
      <w:pPr>
        <w:tabs>
          <w:tab w:val="num" w:pos="0"/>
        </w:tabs>
        <w:ind w:left="3960" w:hanging="1080"/>
      </w:pPr>
      <w:rPr>
        <w:rFonts w:ascii="Calibri" w:hAnsi="Calibri" w:cs="Calibri" w:hint="default"/>
        <w:b w:val="0"/>
        <w:sz w:val="20"/>
        <w:szCs w:val="22"/>
      </w:rPr>
    </w:lvl>
    <w:lvl w:ilvl="5">
      <w:start w:val="1"/>
      <w:numFmt w:val="decimal"/>
      <w:lvlText w:val="%1.%2.%3.%4.%5.%6."/>
      <w:lvlJc w:val="left"/>
      <w:pPr>
        <w:tabs>
          <w:tab w:val="num" w:pos="0"/>
        </w:tabs>
        <w:ind w:left="4680" w:hanging="1080"/>
      </w:pPr>
      <w:rPr>
        <w:rFonts w:ascii="Calibri" w:hAnsi="Calibri" w:cs="Calibri" w:hint="default"/>
        <w:b w:val="0"/>
        <w:sz w:val="20"/>
        <w:szCs w:val="22"/>
      </w:rPr>
    </w:lvl>
    <w:lvl w:ilvl="6">
      <w:start w:val="1"/>
      <w:numFmt w:val="decimal"/>
      <w:lvlText w:val="%1.%2.%3.%4.%5.%6.%7."/>
      <w:lvlJc w:val="left"/>
      <w:pPr>
        <w:tabs>
          <w:tab w:val="num" w:pos="0"/>
        </w:tabs>
        <w:ind w:left="5400" w:hanging="1080"/>
      </w:pPr>
      <w:rPr>
        <w:rFonts w:ascii="Calibri" w:hAnsi="Calibri" w:cs="Calibri" w:hint="default"/>
        <w:b w:val="0"/>
        <w:sz w:val="20"/>
        <w:szCs w:val="22"/>
      </w:rPr>
    </w:lvl>
    <w:lvl w:ilvl="7">
      <w:start w:val="1"/>
      <w:numFmt w:val="decimal"/>
      <w:lvlText w:val="%1.%2.%3.%4.%5.%6.%7.%8."/>
      <w:lvlJc w:val="left"/>
      <w:pPr>
        <w:tabs>
          <w:tab w:val="num" w:pos="0"/>
        </w:tabs>
        <w:ind w:left="6480" w:hanging="1440"/>
      </w:pPr>
      <w:rPr>
        <w:rFonts w:ascii="Calibri" w:hAnsi="Calibri" w:cs="Calibri" w:hint="default"/>
        <w:b w:val="0"/>
        <w:sz w:val="20"/>
        <w:szCs w:val="22"/>
      </w:rPr>
    </w:lvl>
    <w:lvl w:ilvl="8">
      <w:start w:val="1"/>
      <w:numFmt w:val="decimal"/>
      <w:lvlText w:val="%1.%2.%3.%4.%5.%6.%7.%8.%9."/>
      <w:lvlJc w:val="left"/>
      <w:pPr>
        <w:tabs>
          <w:tab w:val="num" w:pos="0"/>
        </w:tabs>
        <w:ind w:left="7200" w:hanging="1440"/>
      </w:pPr>
      <w:rPr>
        <w:rFonts w:ascii="Calibri" w:hAnsi="Calibri" w:cs="Calibri" w:hint="default"/>
        <w:b w:val="0"/>
        <w:sz w:val="20"/>
        <w:szCs w:val="22"/>
      </w:rPr>
    </w:lvl>
  </w:abstractNum>
  <w:abstractNum w:abstractNumId="69" w15:restartNumberingAfterBreak="0">
    <w:nsid w:val="0EC549E6"/>
    <w:multiLevelType w:val="multilevel"/>
    <w:tmpl w:val="7DDA8782"/>
    <w:name w:val="WW8Num15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0F025F81"/>
    <w:multiLevelType w:val="hybridMultilevel"/>
    <w:tmpl w:val="DEBA4B1A"/>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1" w15:restartNumberingAfterBreak="0">
    <w:nsid w:val="0F0E33BF"/>
    <w:multiLevelType w:val="multilevel"/>
    <w:tmpl w:val="11C64604"/>
    <w:lvl w:ilvl="0">
      <w:start w:val="1"/>
      <w:numFmt w:val="upperRoman"/>
      <w:lvlText w:val="%1."/>
      <w:lvlJc w:val="right"/>
      <w:pPr>
        <w:ind w:left="360" w:hanging="360"/>
      </w:pPr>
      <w:rPr>
        <w:rFonts w:cs="Times New Roman"/>
        <w:b/>
        <w:bCs w:val="0"/>
        <w:i w:val="0"/>
        <w:iCs w:val="0"/>
        <w:caps w:val="0"/>
        <w:smallCaps w:val="0"/>
        <w:strike w:val="0"/>
        <w:dstrike w:val="0"/>
        <w:noProof w:val="0"/>
        <w:vanish w:val="0"/>
        <w:color w:val="000000"/>
        <w:spacing w:val="0"/>
        <w:kern w:val="0"/>
        <w:position w:val="0"/>
        <w:effect w:val="none"/>
        <w:vertAlign w:val="baseline"/>
        <w:em w:val="none"/>
        <w:specVanish w:val="0"/>
      </w:rPr>
    </w:lvl>
    <w:lvl w:ilvl="1">
      <w:start w:val="1"/>
      <w:numFmt w:val="decimal"/>
      <w:lvlText w:val="%2."/>
      <w:lvlJc w:val="left"/>
      <w:pPr>
        <w:ind w:left="720" w:hanging="72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105672C0"/>
    <w:multiLevelType w:val="hybridMultilevel"/>
    <w:tmpl w:val="B4943580"/>
    <w:name w:val="WW8Num22"/>
    <w:lvl w:ilvl="0" w:tplc="0415000F">
      <w:start w:val="1"/>
      <w:numFmt w:val="decimal"/>
      <w:lvlText w:val="%1."/>
      <w:lvlJc w:val="left"/>
      <w:pPr>
        <w:ind w:left="179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11D251EA"/>
    <w:multiLevelType w:val="hybridMultilevel"/>
    <w:tmpl w:val="4B4E52A2"/>
    <w:name w:val="WW8Num1882"/>
    <w:lvl w:ilvl="0" w:tplc="628AB690">
      <w:start w:val="1"/>
      <w:numFmt w:val="decimal"/>
      <w:lvlText w:val="%1."/>
      <w:lvlJc w:val="left"/>
      <w:pPr>
        <w:ind w:left="720" w:hanging="360"/>
      </w:pPr>
      <w:rPr>
        <w:rFonts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2C70962"/>
    <w:multiLevelType w:val="multilevel"/>
    <w:tmpl w:val="50DC8DFA"/>
    <w:name w:val="WW8Num35"/>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5" w15:restartNumberingAfterBreak="0">
    <w:nsid w:val="12D93A73"/>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6" w15:restartNumberingAfterBreak="0">
    <w:nsid w:val="13A42F68"/>
    <w:multiLevelType w:val="hybridMultilevel"/>
    <w:tmpl w:val="F8DCAC02"/>
    <w:lvl w:ilvl="0" w:tplc="0415000F">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3D80680"/>
    <w:multiLevelType w:val="hybridMultilevel"/>
    <w:tmpl w:val="29ECA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4344944"/>
    <w:multiLevelType w:val="multilevel"/>
    <w:tmpl w:val="3C445FA6"/>
    <w:lvl w:ilvl="0">
      <w:start w:val="1"/>
      <w:numFmt w:val="decimal"/>
      <w:lvlText w:val="%1"/>
      <w:lvlJc w:val="left"/>
      <w:pPr>
        <w:ind w:left="435" w:hanging="435"/>
      </w:pPr>
    </w:lvl>
    <w:lvl w:ilvl="1">
      <w:start w:val="3"/>
      <w:numFmt w:val="decimal"/>
      <w:lvlText w:val="%1.%2"/>
      <w:lvlJc w:val="left"/>
      <w:pPr>
        <w:ind w:left="795" w:hanging="435"/>
      </w:pPr>
    </w:lvl>
    <w:lvl w:ilvl="2">
      <w:start w:val="1"/>
      <w:numFmt w:val="lowerLetter"/>
      <w:lvlText w:val="%3)"/>
      <w:lvlJc w:val="left"/>
      <w:pPr>
        <w:ind w:left="1288" w:hanging="720"/>
      </w:pPr>
      <w:rPr>
        <w:rFonts w:hint="default"/>
        <w:b w:val="0"/>
        <w:color w:val="00000A"/>
        <w:sz w:val="18"/>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9" w15:restartNumberingAfterBreak="0">
    <w:nsid w:val="15FB782E"/>
    <w:multiLevelType w:val="multilevel"/>
    <w:tmpl w:val="0B7620F8"/>
    <w:name w:val="WW8Num312"/>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80" w15:restartNumberingAfterBreak="0">
    <w:nsid w:val="16183C55"/>
    <w:multiLevelType w:val="multilevel"/>
    <w:tmpl w:val="1632D118"/>
    <w:lvl w:ilvl="0">
      <w:start w:val="1"/>
      <w:numFmt w:val="decimal"/>
      <w:lvlText w:val="%1)"/>
      <w:lvlJc w:val="left"/>
      <w:pPr>
        <w:ind w:left="1637"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1" w15:restartNumberingAfterBreak="0">
    <w:nsid w:val="16752F10"/>
    <w:multiLevelType w:val="hybridMultilevel"/>
    <w:tmpl w:val="C0921BF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2" w15:restartNumberingAfterBreak="0">
    <w:nsid w:val="16BC4DB5"/>
    <w:multiLevelType w:val="hybridMultilevel"/>
    <w:tmpl w:val="B1AC81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16D77511"/>
    <w:multiLevelType w:val="hybridMultilevel"/>
    <w:tmpl w:val="296C7E18"/>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4" w15:restartNumberingAfterBreak="0">
    <w:nsid w:val="17240018"/>
    <w:multiLevelType w:val="hybridMultilevel"/>
    <w:tmpl w:val="A1DC054E"/>
    <w:name w:val="WW8Num18342"/>
    <w:lvl w:ilvl="0" w:tplc="BB96E5FC">
      <w:start w:val="1"/>
      <w:numFmt w:val="lowerLetter"/>
      <w:lvlText w:val="%1)"/>
      <w:lvlJc w:val="left"/>
      <w:pPr>
        <w:ind w:left="644" w:hanging="360"/>
      </w:pPr>
      <w:rPr>
        <w:rFonts w:eastAsia="Times New Roman" w:hint="default"/>
        <w:b w:val="0"/>
        <w:i w:val="0"/>
        <w:color w:val="0000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72F2832"/>
    <w:multiLevelType w:val="multilevel"/>
    <w:tmpl w:val="AC56EA24"/>
    <w:name w:val="WW8Num136"/>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6" w15:restartNumberingAfterBreak="0">
    <w:nsid w:val="174613FB"/>
    <w:multiLevelType w:val="multilevel"/>
    <w:tmpl w:val="B6E2ADD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7" w15:restartNumberingAfterBreak="0">
    <w:nsid w:val="175432D1"/>
    <w:multiLevelType w:val="multilevel"/>
    <w:tmpl w:val="4622F34C"/>
    <w:name w:val="WW8Num105"/>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15:restartNumberingAfterBreak="0">
    <w:nsid w:val="175B44DE"/>
    <w:multiLevelType w:val="hybridMultilevel"/>
    <w:tmpl w:val="60CE35E8"/>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17845299"/>
    <w:multiLevelType w:val="multilevel"/>
    <w:tmpl w:val="19C02F0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Calibri" w:eastAsia="Times New Roman" w:hAnsi="Calibri" w:cs="Calibr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0" w15:restartNumberingAfterBreak="0">
    <w:nsid w:val="1817538A"/>
    <w:multiLevelType w:val="hybridMultilevel"/>
    <w:tmpl w:val="77682CE6"/>
    <w:lvl w:ilvl="0" w:tplc="F732EFC8">
      <w:start w:val="1"/>
      <w:numFmt w:val="lowerLetter"/>
      <w:lvlText w:val="%1)"/>
      <w:lvlJc w:val="left"/>
      <w:pPr>
        <w:ind w:left="1390" w:hanging="360"/>
      </w:pPr>
      <w:rPr>
        <w:rFonts w:hint="default"/>
        <w:strike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91" w15:restartNumberingAfterBreak="0">
    <w:nsid w:val="18260F59"/>
    <w:multiLevelType w:val="hybridMultilevel"/>
    <w:tmpl w:val="A100F2C6"/>
    <w:lvl w:ilvl="0" w:tplc="3FA85B3A">
      <w:start w:val="1"/>
      <w:numFmt w:val="decimal"/>
      <w:lvlText w:val="%1."/>
      <w:lvlJc w:val="left"/>
      <w:pPr>
        <w:ind w:left="858" w:hanging="360"/>
      </w:pPr>
      <w:rPr>
        <w:rFonts w:ascii="Calibri" w:hAnsi="Calibri" w:cs="Calibri" w:hint="default"/>
        <w:sz w:val="20"/>
        <w:szCs w:val="20"/>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92" w15:restartNumberingAfterBreak="0">
    <w:nsid w:val="18BC1E96"/>
    <w:multiLevelType w:val="hybridMultilevel"/>
    <w:tmpl w:val="320C518E"/>
    <w:name w:val="WW8Num243"/>
    <w:lvl w:ilvl="0" w:tplc="146A7B2C">
      <w:start w:val="1"/>
      <w:numFmt w:val="decimal"/>
      <w:lvlText w:val="%1."/>
      <w:lvlJc w:val="left"/>
      <w:pPr>
        <w:tabs>
          <w:tab w:val="num" w:pos="360"/>
        </w:tabs>
        <w:ind w:left="36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8C15342"/>
    <w:multiLevelType w:val="multilevel"/>
    <w:tmpl w:val="5ED0DECC"/>
    <w:name w:val="WW8Num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94" w15:restartNumberingAfterBreak="0">
    <w:nsid w:val="18F81A31"/>
    <w:multiLevelType w:val="hybridMultilevel"/>
    <w:tmpl w:val="09FC4B5A"/>
    <w:name w:val="WW8Num102"/>
    <w:lvl w:ilvl="0" w:tplc="91A85A78">
      <w:start w:val="2"/>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99F2CA9"/>
    <w:multiLevelType w:val="hybridMultilevel"/>
    <w:tmpl w:val="2CB6AA68"/>
    <w:lvl w:ilvl="0" w:tplc="5754A85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A2C3457"/>
    <w:multiLevelType w:val="multilevel"/>
    <w:tmpl w:val="3F147076"/>
    <w:lvl w:ilvl="0">
      <w:start w:val="1"/>
      <w:numFmt w:val="lowerLetter"/>
      <w:lvlText w:val="%1)"/>
      <w:lvlJc w:val="left"/>
      <w:pPr>
        <w:ind w:left="1353" w:hanging="360"/>
      </w:pPr>
      <w:rPr>
        <w:b w:val="0"/>
        <w:bC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7" w15:restartNumberingAfterBreak="0">
    <w:nsid w:val="1B68081E"/>
    <w:multiLevelType w:val="multilevel"/>
    <w:tmpl w:val="9078EB5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heme="minorHAnsi" w:eastAsia="Times New Roman" w:hAnsiTheme="minorHAnsi" w:cstheme="minorHAns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8" w15:restartNumberingAfterBreak="0">
    <w:nsid w:val="1BE140B4"/>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BE262D6"/>
    <w:multiLevelType w:val="hybridMultilevel"/>
    <w:tmpl w:val="D0FCEF1C"/>
    <w:name w:val="WW8Num196"/>
    <w:lvl w:ilvl="0" w:tplc="CAD25DD6">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CC56182"/>
    <w:multiLevelType w:val="hybridMultilevel"/>
    <w:tmpl w:val="8B629248"/>
    <w:lvl w:ilvl="0" w:tplc="04150017">
      <w:start w:val="1"/>
      <w:numFmt w:val="lowerLetter"/>
      <w:lvlText w:val="%1)"/>
      <w:lvlJc w:val="left"/>
      <w:pPr>
        <w:ind w:left="1353" w:hanging="360"/>
      </w:pPr>
      <w:rPr>
        <w:rFonts w:hint="default"/>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01" w15:restartNumberingAfterBreak="0">
    <w:nsid w:val="1D0469A6"/>
    <w:multiLevelType w:val="hybridMultilevel"/>
    <w:tmpl w:val="889E77DE"/>
    <w:name w:val="WW8Num2534"/>
    <w:lvl w:ilvl="0" w:tplc="730400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247129"/>
    <w:multiLevelType w:val="multilevel"/>
    <w:tmpl w:val="B8FAC876"/>
    <w:lvl w:ilvl="0">
      <w:start w:val="4"/>
      <w:numFmt w:val="decimal"/>
      <w:lvlText w:val="%1."/>
      <w:lvlJc w:val="left"/>
      <w:pPr>
        <w:ind w:left="360" w:hanging="360"/>
      </w:pPr>
      <w:rPr>
        <w:rFonts w:hint="default"/>
      </w:rPr>
    </w:lvl>
    <w:lvl w:ilvl="1">
      <w:start w:val="1"/>
      <w:numFmt w:val="decimal"/>
      <w:lvlText w:val="%2."/>
      <w:lvlJc w:val="left"/>
      <w:pPr>
        <w:ind w:left="1425" w:hanging="360"/>
      </w:pPr>
      <w:rPr>
        <w:rFonts w:hint="default"/>
        <w:b w:val="0"/>
      </w:rPr>
    </w:lvl>
    <w:lvl w:ilvl="2">
      <w:start w:val="1"/>
      <w:numFmt w:val="decimal"/>
      <w:lvlText w:val="%3)"/>
      <w:lvlJc w:val="left"/>
      <w:pPr>
        <w:ind w:left="1288" w:hanging="720"/>
      </w:pPr>
      <w:rPr>
        <w:rFonts w:hint="default"/>
      </w:rPr>
    </w:lvl>
    <w:lvl w:ilvl="3">
      <w:start w:val="1"/>
      <w:numFmt w:val="decimalZero"/>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03" w15:restartNumberingAfterBreak="0">
    <w:nsid w:val="1E66545C"/>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E7E032F"/>
    <w:multiLevelType w:val="hybridMultilevel"/>
    <w:tmpl w:val="9280E548"/>
    <w:name w:val="WW8Num195"/>
    <w:lvl w:ilvl="0" w:tplc="FACE43EC">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892D90"/>
    <w:multiLevelType w:val="hybridMultilevel"/>
    <w:tmpl w:val="78DE7554"/>
    <w:lvl w:ilvl="0" w:tplc="04150017">
      <w:start w:val="1"/>
      <w:numFmt w:val="lowerLetter"/>
      <w:lvlText w:val="%1)"/>
      <w:lvlJc w:val="left"/>
      <w:pPr>
        <w:ind w:left="2346"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06" w15:restartNumberingAfterBreak="0">
    <w:nsid w:val="1EAE2FA7"/>
    <w:multiLevelType w:val="hybridMultilevel"/>
    <w:tmpl w:val="F8F45FC0"/>
    <w:lvl w:ilvl="0" w:tplc="E04EC7BC">
      <w:start w:val="1"/>
      <w:numFmt w:val="decimal"/>
      <w:lvlText w:val="%1)"/>
      <w:lvlJc w:val="left"/>
      <w:pPr>
        <w:ind w:left="4613"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07" w15:restartNumberingAfterBreak="0">
    <w:nsid w:val="1EE61D61"/>
    <w:multiLevelType w:val="hybridMultilevel"/>
    <w:tmpl w:val="9978240A"/>
    <w:name w:val="WW8Num2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1FA64877"/>
    <w:multiLevelType w:val="hybridMultilevel"/>
    <w:tmpl w:val="89E0E5DE"/>
    <w:name w:val="WW8Num1025"/>
    <w:lvl w:ilvl="0" w:tplc="01404F6C">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FB34D2E"/>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0" w15:restartNumberingAfterBreak="0">
    <w:nsid w:val="1FD26217"/>
    <w:multiLevelType w:val="hybridMultilevel"/>
    <w:tmpl w:val="FDAE92A2"/>
    <w:lvl w:ilvl="0" w:tplc="FFFFFFFF">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11" w15:restartNumberingAfterBreak="0">
    <w:nsid w:val="207F4CF2"/>
    <w:multiLevelType w:val="hybridMultilevel"/>
    <w:tmpl w:val="A48E4F8C"/>
    <w:lvl w:ilvl="0" w:tplc="0415000F">
      <w:start w:val="1"/>
      <w:numFmt w:val="decimal"/>
      <w:lvlText w:val="%1."/>
      <w:lvlJc w:val="left"/>
      <w:pPr>
        <w:ind w:left="720" w:hanging="360"/>
      </w:pPr>
      <w:rPr>
        <w:i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08F3612"/>
    <w:multiLevelType w:val="hybridMultilevel"/>
    <w:tmpl w:val="27D6B570"/>
    <w:name w:val="WW8Num194"/>
    <w:lvl w:ilvl="0" w:tplc="67DCE4D4">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0BB5F95"/>
    <w:multiLevelType w:val="hybridMultilevel"/>
    <w:tmpl w:val="33F80BB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4" w15:restartNumberingAfterBreak="0">
    <w:nsid w:val="2127154B"/>
    <w:multiLevelType w:val="hybridMultilevel"/>
    <w:tmpl w:val="2AAEC908"/>
    <w:name w:val="WW8Num1625"/>
    <w:lvl w:ilvl="0" w:tplc="E3665F9C">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16B38BC"/>
    <w:multiLevelType w:val="hybridMultilevel"/>
    <w:tmpl w:val="A3486C5E"/>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6" w15:restartNumberingAfterBreak="0">
    <w:nsid w:val="21B97A96"/>
    <w:multiLevelType w:val="multilevel"/>
    <w:tmpl w:val="5DD404BE"/>
    <w:name w:val="WW8Num15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21BD7F68"/>
    <w:multiLevelType w:val="multilevel"/>
    <w:tmpl w:val="355208C2"/>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792" w:hanging="432"/>
      </w:pPr>
      <w:rPr>
        <w:rFonts w:ascii="Calibri" w:hAnsi="Calibri" w:cs="Calibri" w:hint="default"/>
        <w:b w:val="0"/>
        <w:bCs w:val="0"/>
        <w:i w:val="0"/>
        <w:color w:val="auto"/>
        <w:sz w:val="20"/>
        <w:szCs w:val="20"/>
        <w:lang w:val="pl-PL"/>
      </w:rPr>
    </w:lvl>
    <w:lvl w:ilvl="2">
      <w:start w:val="1"/>
      <w:numFmt w:val="decimal"/>
      <w:lvlText w:val="%1.%2.%3."/>
      <w:lvlJc w:val="left"/>
      <w:pPr>
        <w:ind w:left="1224" w:hanging="504"/>
      </w:pPr>
      <w:rPr>
        <w:rFonts w:hint="default"/>
        <w:b w:val="0"/>
        <w:bCs w:val="0"/>
        <w:i w:val="0"/>
        <w:iCs w:val="0"/>
        <w:strike w:val="0"/>
      </w:rPr>
    </w:lvl>
    <w:lvl w:ilvl="3">
      <w:start w:val="1"/>
      <w:numFmt w:val="none"/>
      <w:lvlText w:val="25.1.2.1"/>
      <w:lvlJc w:val="left"/>
      <w:pPr>
        <w:ind w:left="1728" w:hanging="648"/>
      </w:pPr>
      <w:rPr>
        <w:rFonts w:hint="default"/>
      </w:rPr>
    </w:lvl>
    <w:lvl w:ilvl="4">
      <w:start w:val="1"/>
      <w:numFmt w:val="decimal"/>
      <w:lvlText w:val="%1.%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21EA4B1C"/>
    <w:multiLevelType w:val="hybridMultilevel"/>
    <w:tmpl w:val="66B0F934"/>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9" w15:restartNumberingAfterBreak="0">
    <w:nsid w:val="22014246"/>
    <w:multiLevelType w:val="multilevel"/>
    <w:tmpl w:val="45402D90"/>
    <w:name w:val="WW8Num74"/>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15:restartNumberingAfterBreak="0">
    <w:nsid w:val="22152B98"/>
    <w:multiLevelType w:val="hybridMultilevel"/>
    <w:tmpl w:val="B3264004"/>
    <w:name w:val="WW8Num25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28B639A"/>
    <w:multiLevelType w:val="multilevel"/>
    <w:tmpl w:val="33F49986"/>
    <w:name w:val="WW8Num16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2" w15:restartNumberingAfterBreak="0">
    <w:nsid w:val="22D2017D"/>
    <w:multiLevelType w:val="multilevel"/>
    <w:tmpl w:val="5F42008C"/>
    <w:name w:val="WW8Num186"/>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23" w15:restartNumberingAfterBreak="0">
    <w:nsid w:val="232A46B0"/>
    <w:multiLevelType w:val="multilevel"/>
    <w:tmpl w:val="2584A02A"/>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4" w15:restartNumberingAfterBreak="0">
    <w:nsid w:val="232E46E0"/>
    <w:multiLevelType w:val="multilevel"/>
    <w:tmpl w:val="5ED0DECC"/>
    <w:name w:val="WW8Num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25" w15:restartNumberingAfterBreak="0">
    <w:nsid w:val="246616BF"/>
    <w:multiLevelType w:val="multilevel"/>
    <w:tmpl w:val="76C4CB06"/>
    <w:name w:val="WW8Num77"/>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6" w15:restartNumberingAfterBreak="0">
    <w:nsid w:val="24A92EED"/>
    <w:multiLevelType w:val="multilevel"/>
    <w:tmpl w:val="F64C59B0"/>
    <w:name w:val="WW8Num85"/>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7" w15:restartNumberingAfterBreak="0">
    <w:nsid w:val="25543BE4"/>
    <w:multiLevelType w:val="multilevel"/>
    <w:tmpl w:val="B8400948"/>
    <w:name w:val="WW8Num93"/>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8" w15:restartNumberingAfterBreak="0">
    <w:nsid w:val="25F97531"/>
    <w:multiLevelType w:val="multilevel"/>
    <w:tmpl w:val="836AEE98"/>
    <w:lvl w:ilvl="0">
      <w:start w:val="5"/>
      <w:numFmt w:val="decimal"/>
      <w:lvlText w:val="%1."/>
      <w:lvlJc w:val="left"/>
      <w:pPr>
        <w:ind w:left="360" w:hanging="360"/>
      </w:pPr>
      <w:rPr>
        <w:rFonts w:hint="default"/>
        <w:b/>
        <w:bCs/>
        <w:sz w:val="20"/>
        <w:szCs w:val="20"/>
      </w:rPr>
    </w:lvl>
    <w:lvl w:ilvl="1">
      <w:start w:val="1"/>
      <w:numFmt w:val="lowerLetter"/>
      <w:lvlText w:val="%2)"/>
      <w:lvlJc w:val="left"/>
      <w:pPr>
        <w:ind w:left="2487" w:hanging="360"/>
      </w:pPr>
    </w:lvl>
    <w:lvl w:ilvl="2">
      <w:start w:val="1"/>
      <w:numFmt w:val="decimal"/>
      <w:lvlText w:val="%1.%2.%3"/>
      <w:lvlJc w:val="left"/>
      <w:pPr>
        <w:ind w:left="5257" w:hanging="720"/>
      </w:pPr>
      <w:rPr>
        <w:rFonts w:hint="default"/>
        <w:b w:val="0"/>
        <w:bCs w:val="0"/>
        <w:i w:val="0"/>
        <w:iCs w:val="0"/>
        <w:strike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261D4F3E"/>
    <w:multiLevelType w:val="hybridMultilevel"/>
    <w:tmpl w:val="E7707274"/>
    <w:lvl w:ilvl="0" w:tplc="99C0D88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67B640A"/>
    <w:multiLevelType w:val="hybridMultilevel"/>
    <w:tmpl w:val="5FBC35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1" w15:restartNumberingAfterBreak="0">
    <w:nsid w:val="26C05BA2"/>
    <w:multiLevelType w:val="multilevel"/>
    <w:tmpl w:val="7E3E9FF4"/>
    <w:lvl w:ilvl="0">
      <w:start w:val="10"/>
      <w:numFmt w:val="decimal"/>
      <w:lvlText w:val="%1."/>
      <w:lvlJc w:val="left"/>
      <w:pPr>
        <w:ind w:left="480" w:hanging="480"/>
      </w:pPr>
      <w:rPr>
        <w:b/>
        <w:sz w:val="28"/>
        <w:szCs w:val="28"/>
      </w:rPr>
    </w:lvl>
    <w:lvl w:ilvl="1">
      <w:start w:val="1"/>
      <w:numFmt w:val="decimal"/>
      <w:lvlText w:val="%2."/>
      <w:lvlJc w:val="left"/>
      <w:pPr>
        <w:ind w:left="480" w:hanging="480"/>
      </w:pPr>
      <w:rPr>
        <w:rFonts w:asciiTheme="minorHAnsi" w:eastAsia="Times New Roman" w:hAnsiTheme="minorHAnsi" w:cstheme="minorHAnsi" w:hint="default"/>
        <w:b w:val="0"/>
        <w:strike w:val="0"/>
        <w:dstrike w:val="0"/>
        <w:color w:val="00000A"/>
        <w:sz w:val="20"/>
        <w:szCs w:val="20"/>
      </w:rPr>
    </w:lvl>
    <w:lvl w:ilvl="2">
      <w:start w:val="1"/>
      <w:numFmt w:val="decimal"/>
      <w:lvlText w:val="%1.%2.%3."/>
      <w:lvlJc w:val="left"/>
      <w:pPr>
        <w:ind w:left="720" w:hanging="720"/>
      </w:pPr>
      <w:rPr>
        <w:rFonts w:cs="Times New Roman"/>
        <w:b w:val="0"/>
        <w:strike w:val="0"/>
        <w:dstrike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27157DD2"/>
    <w:multiLevelType w:val="hybridMultilevel"/>
    <w:tmpl w:val="51D82E6E"/>
    <w:name w:val="WW8Num1623"/>
    <w:lvl w:ilvl="0" w:tplc="52D87C20">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7CF6E2C"/>
    <w:multiLevelType w:val="hybridMultilevel"/>
    <w:tmpl w:val="7D5C98B8"/>
    <w:lvl w:ilvl="0" w:tplc="3AA2D3FE">
      <w:start w:val="1"/>
      <w:numFmt w:val="decimal"/>
      <w:lvlText w:val="%1."/>
      <w:lvlJc w:val="left"/>
      <w:pPr>
        <w:ind w:left="360" w:hanging="360"/>
      </w:pPr>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89D5C79"/>
    <w:multiLevelType w:val="multilevel"/>
    <w:tmpl w:val="BBBA777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5" w15:restartNumberingAfterBreak="0">
    <w:nsid w:val="28BB4474"/>
    <w:multiLevelType w:val="multilevel"/>
    <w:tmpl w:val="141CF624"/>
    <w:name w:val="WW8Num174"/>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36" w15:restartNumberingAfterBreak="0">
    <w:nsid w:val="293E64CD"/>
    <w:multiLevelType w:val="hybridMultilevel"/>
    <w:tmpl w:val="A1746F7E"/>
    <w:name w:val="WW8Num10210"/>
    <w:lvl w:ilvl="0" w:tplc="0D62EAEE">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9F60438"/>
    <w:multiLevelType w:val="multilevel"/>
    <w:tmpl w:val="649C4E5A"/>
    <w:name w:val="WW8Num33"/>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8" w15:restartNumberingAfterBreak="0">
    <w:nsid w:val="2A134329"/>
    <w:multiLevelType w:val="multilevel"/>
    <w:tmpl w:val="F1529AF4"/>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39" w15:restartNumberingAfterBreak="0">
    <w:nsid w:val="2A316029"/>
    <w:multiLevelType w:val="multilevel"/>
    <w:tmpl w:val="FED4A6EA"/>
    <w:name w:val="WW8Num189"/>
    <w:lvl w:ilvl="0">
      <w:start w:val="1"/>
      <w:numFmt w:val="decimal"/>
      <w:lvlText w:val="%1."/>
      <w:lvlJc w:val="left"/>
      <w:pPr>
        <w:tabs>
          <w:tab w:val="num" w:pos="0"/>
        </w:tabs>
        <w:ind w:left="360" w:hanging="360"/>
      </w:pPr>
      <w:rPr>
        <w:rFonts w:ascii="Calibri" w:hAnsi="Calibri" w:cs="Calibri" w:hint="default"/>
        <w:b w:val="0"/>
        <w:color w:val="000000"/>
        <w:sz w:val="20"/>
        <w:szCs w:val="20"/>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0" w15:restartNumberingAfterBreak="0">
    <w:nsid w:val="2ADF648C"/>
    <w:multiLevelType w:val="multilevel"/>
    <w:tmpl w:val="51BE3584"/>
    <w:name w:val="WW8Num14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1" w15:restartNumberingAfterBreak="0">
    <w:nsid w:val="2B8C4BF8"/>
    <w:multiLevelType w:val="multilevel"/>
    <w:tmpl w:val="57363A20"/>
    <w:name w:val="WW8Num132"/>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2" w15:restartNumberingAfterBreak="0">
    <w:nsid w:val="2B964B6A"/>
    <w:multiLevelType w:val="multilevel"/>
    <w:tmpl w:val="69DED2FA"/>
    <w:name w:val="WW8Num52"/>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3" w15:restartNumberingAfterBreak="0">
    <w:nsid w:val="2BCE28EB"/>
    <w:multiLevelType w:val="multilevel"/>
    <w:tmpl w:val="4AA4D656"/>
    <w:name w:val="WW8Num66"/>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44" w15:restartNumberingAfterBreak="0">
    <w:nsid w:val="2CA03E1E"/>
    <w:multiLevelType w:val="multilevel"/>
    <w:tmpl w:val="CC9CFDF6"/>
    <w:name w:val="WW8Num53"/>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5" w15:restartNumberingAfterBreak="0">
    <w:nsid w:val="2D3042E8"/>
    <w:multiLevelType w:val="multilevel"/>
    <w:tmpl w:val="D5DCF780"/>
    <w:lvl w:ilvl="0">
      <w:start w:val="1"/>
      <w:numFmt w:val="decimal"/>
      <w:lvlText w:val="%1."/>
      <w:legacy w:legacy="1" w:legacySpace="0" w:legacyIndent="283"/>
      <w:lvlJc w:val="left"/>
      <w:pPr>
        <w:ind w:left="283" w:hanging="283"/>
      </w:pPr>
      <w:rPr>
        <w:b/>
        <w:i w:val="0"/>
        <w:iCs w:val="0"/>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D317B81"/>
    <w:multiLevelType w:val="multilevel"/>
    <w:tmpl w:val="168659E0"/>
    <w:name w:val="WW8Num183"/>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7" w15:restartNumberingAfterBreak="0">
    <w:nsid w:val="2D844F7E"/>
    <w:multiLevelType w:val="multilevel"/>
    <w:tmpl w:val="E520B422"/>
    <w:lvl w:ilvl="0">
      <w:start w:val="4"/>
      <w:numFmt w:val="decimal"/>
      <w:lvlText w:val="%1."/>
      <w:lvlJc w:val="left"/>
      <w:pPr>
        <w:ind w:left="360" w:hanging="360"/>
      </w:pPr>
      <w:rPr>
        <w:rFonts w:hint="default"/>
        <w:b/>
        <w:sz w:val="18"/>
        <w:vertAlign w:val="baseline"/>
      </w:rPr>
    </w:lvl>
    <w:lvl w:ilvl="1">
      <w:start w:val="1"/>
      <w:numFmt w:val="decimal"/>
      <w:lvlText w:val="%1.%2."/>
      <w:lvlJc w:val="left"/>
      <w:pPr>
        <w:ind w:left="2629"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548" w:hanging="720"/>
      </w:pPr>
      <w:rPr>
        <w:rFonts w:hint="default"/>
        <w:b w:val="0"/>
      </w:rPr>
    </w:lvl>
    <w:lvl w:ilvl="3">
      <w:start w:val="1"/>
      <w:numFmt w:val="lowerLetter"/>
      <w:lvlText w:val="%4)"/>
      <w:lvlJc w:val="left"/>
      <w:pPr>
        <w:ind w:left="3915" w:hanging="720"/>
      </w:pPr>
      <w:rPr>
        <w:rFonts w:ascii="Tahoma" w:eastAsia="Times New Roman" w:hAnsi="Tahoma" w:cs="Tahoma"/>
        <w:b/>
        <w:bCs w:val="0"/>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48" w15:restartNumberingAfterBreak="0">
    <w:nsid w:val="2E925ACD"/>
    <w:multiLevelType w:val="hybridMultilevel"/>
    <w:tmpl w:val="6A92CA4C"/>
    <w:name w:val="WW8Num193"/>
    <w:lvl w:ilvl="0" w:tplc="CB228D4E">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F78437E"/>
    <w:multiLevelType w:val="hybridMultilevel"/>
    <w:tmpl w:val="35A21576"/>
    <w:lvl w:ilvl="0" w:tplc="04150011">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2FB905A9"/>
    <w:multiLevelType w:val="multilevel"/>
    <w:tmpl w:val="C1427BCA"/>
    <w:lvl w:ilvl="0">
      <w:start w:val="1"/>
      <w:numFmt w:val="decimal"/>
      <w:lvlText w:val="%1."/>
      <w:lvlJc w:val="left"/>
      <w:pPr>
        <w:ind w:left="720" w:hanging="360"/>
      </w:pPr>
      <w:rPr>
        <w:rFonts w:ascii="Tahoma" w:hAnsi="Tahoma" w:cs="Tahoma" w:hint="default"/>
        <w:strike w:val="0"/>
        <w:dstrike w:val="0"/>
        <w:color w:val="00000A"/>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2FD11327"/>
    <w:multiLevelType w:val="multilevel"/>
    <w:tmpl w:val="A11C2DEE"/>
    <w:name w:val="WW8Num313"/>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152" w15:restartNumberingAfterBreak="0">
    <w:nsid w:val="301B4195"/>
    <w:multiLevelType w:val="hybridMultilevel"/>
    <w:tmpl w:val="C8E2291E"/>
    <w:lvl w:ilvl="0" w:tplc="04150017">
      <w:start w:val="1"/>
      <w:numFmt w:val="lowerLetter"/>
      <w:lvlText w:val="%1)"/>
      <w:lvlJc w:val="left"/>
      <w:pPr>
        <w:ind w:left="2138" w:hanging="360"/>
      </w:pPr>
    </w:lvl>
    <w:lvl w:ilvl="1" w:tplc="04150017">
      <w:start w:val="1"/>
      <w:numFmt w:val="lowerLetter"/>
      <w:lvlText w:val="%2)"/>
      <w:lvlJc w:val="left"/>
      <w:pPr>
        <w:ind w:left="1077"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3" w15:restartNumberingAfterBreak="0">
    <w:nsid w:val="30737444"/>
    <w:multiLevelType w:val="hybridMultilevel"/>
    <w:tmpl w:val="777645A0"/>
    <w:lvl w:ilvl="0" w:tplc="63D41B50">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54" w15:restartNumberingAfterBreak="0">
    <w:nsid w:val="30E4519C"/>
    <w:multiLevelType w:val="multilevel"/>
    <w:tmpl w:val="FBBC2406"/>
    <w:name w:val="WW8Num2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55" w15:restartNumberingAfterBreak="0">
    <w:nsid w:val="314967F3"/>
    <w:multiLevelType w:val="hybridMultilevel"/>
    <w:tmpl w:val="08F625B4"/>
    <w:lvl w:ilvl="0" w:tplc="B65C7E94">
      <w:start w:val="1"/>
      <w:numFmt w:val="decimal"/>
      <w:lvlText w:val="%1."/>
      <w:lvlJc w:val="left"/>
      <w:pPr>
        <w:ind w:left="360" w:hanging="360"/>
      </w:pPr>
      <w:rPr>
        <w:b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19A1C96"/>
    <w:multiLevelType w:val="hybridMultilevel"/>
    <w:tmpl w:val="02D88016"/>
    <w:name w:val="WW8Num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31D91056"/>
    <w:multiLevelType w:val="hybridMultilevel"/>
    <w:tmpl w:val="A2D40BB2"/>
    <w:lvl w:ilvl="0" w:tplc="0415000F">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1E02E91"/>
    <w:multiLevelType w:val="hybridMultilevel"/>
    <w:tmpl w:val="CB18DCF6"/>
    <w:lvl w:ilvl="0" w:tplc="04150011">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9" w15:restartNumberingAfterBreak="0">
    <w:nsid w:val="32DA0DA7"/>
    <w:multiLevelType w:val="multilevel"/>
    <w:tmpl w:val="CBB696D0"/>
    <w:lvl w:ilvl="0">
      <w:start w:val="1"/>
      <w:numFmt w:val="decimal"/>
      <w:lvlText w:val="%1."/>
      <w:lvlJc w:val="left"/>
      <w:pPr>
        <w:tabs>
          <w:tab w:val="num" w:pos="180"/>
        </w:tabs>
        <w:ind w:left="180" w:hanging="360"/>
      </w:pPr>
      <w:rPr>
        <w:color w:val="00000A"/>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0" w15:restartNumberingAfterBreak="0">
    <w:nsid w:val="32E8203F"/>
    <w:multiLevelType w:val="hybridMultilevel"/>
    <w:tmpl w:val="8B1C2B5A"/>
    <w:name w:val="WW8Num1023"/>
    <w:lvl w:ilvl="0" w:tplc="AF28260E">
      <w:start w:val="1"/>
      <w:numFmt w:val="decimal"/>
      <w:lvlText w:val="%1."/>
      <w:lvlJc w:val="left"/>
      <w:pPr>
        <w:ind w:left="1430" w:hanging="360"/>
      </w:pPr>
      <w:rPr>
        <w:rFonts w:ascii="Calibri" w:eastAsia="Times New Roman" w:hAnsi="Calibri" w:cs="Times New Roman" w:hint="default"/>
        <w:b w:val="0"/>
        <w:i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33D5CA1"/>
    <w:multiLevelType w:val="multilevel"/>
    <w:tmpl w:val="5ED0DECC"/>
    <w:name w:val="WW8Num2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2" w15:restartNumberingAfterBreak="0">
    <w:nsid w:val="33433EE2"/>
    <w:multiLevelType w:val="hybridMultilevel"/>
    <w:tmpl w:val="737CEAB0"/>
    <w:lvl w:ilvl="0" w:tplc="FFFFFFFF">
      <w:start w:val="1"/>
      <w:numFmt w:val="lowerLetter"/>
      <w:lvlText w:val="%1)"/>
      <w:lvlJc w:val="left"/>
      <w:pPr>
        <w:ind w:left="1390" w:hanging="360"/>
      </w:pPr>
      <w:rPr>
        <w:rFonts w:hint="default"/>
      </w:rPr>
    </w:lvl>
    <w:lvl w:ilvl="1" w:tplc="FFFFFFFF">
      <w:start w:val="1"/>
      <w:numFmt w:val="lowerLetter"/>
      <w:lvlText w:val="%2."/>
      <w:lvlJc w:val="left"/>
      <w:pPr>
        <w:ind w:left="2110" w:hanging="360"/>
      </w:pPr>
    </w:lvl>
    <w:lvl w:ilvl="2" w:tplc="FFFFFFFF" w:tentative="1">
      <w:start w:val="1"/>
      <w:numFmt w:val="lowerRoman"/>
      <w:lvlText w:val="%3."/>
      <w:lvlJc w:val="right"/>
      <w:pPr>
        <w:ind w:left="2830" w:hanging="180"/>
      </w:pPr>
    </w:lvl>
    <w:lvl w:ilvl="3" w:tplc="FFFFFFFF" w:tentative="1">
      <w:start w:val="1"/>
      <w:numFmt w:val="decimal"/>
      <w:lvlText w:val="%4."/>
      <w:lvlJc w:val="left"/>
      <w:pPr>
        <w:ind w:left="3550" w:hanging="360"/>
      </w:pPr>
    </w:lvl>
    <w:lvl w:ilvl="4" w:tplc="FFFFFFFF" w:tentative="1">
      <w:start w:val="1"/>
      <w:numFmt w:val="lowerLetter"/>
      <w:lvlText w:val="%5."/>
      <w:lvlJc w:val="left"/>
      <w:pPr>
        <w:ind w:left="4270" w:hanging="360"/>
      </w:pPr>
    </w:lvl>
    <w:lvl w:ilvl="5" w:tplc="FFFFFFFF" w:tentative="1">
      <w:start w:val="1"/>
      <w:numFmt w:val="lowerRoman"/>
      <w:lvlText w:val="%6."/>
      <w:lvlJc w:val="right"/>
      <w:pPr>
        <w:ind w:left="4990" w:hanging="180"/>
      </w:pPr>
    </w:lvl>
    <w:lvl w:ilvl="6" w:tplc="FFFFFFFF" w:tentative="1">
      <w:start w:val="1"/>
      <w:numFmt w:val="decimal"/>
      <w:lvlText w:val="%7."/>
      <w:lvlJc w:val="left"/>
      <w:pPr>
        <w:ind w:left="5710" w:hanging="360"/>
      </w:pPr>
    </w:lvl>
    <w:lvl w:ilvl="7" w:tplc="FFFFFFFF" w:tentative="1">
      <w:start w:val="1"/>
      <w:numFmt w:val="lowerLetter"/>
      <w:lvlText w:val="%8."/>
      <w:lvlJc w:val="left"/>
      <w:pPr>
        <w:ind w:left="6430" w:hanging="360"/>
      </w:pPr>
    </w:lvl>
    <w:lvl w:ilvl="8" w:tplc="FFFFFFFF" w:tentative="1">
      <w:start w:val="1"/>
      <w:numFmt w:val="lowerRoman"/>
      <w:lvlText w:val="%9."/>
      <w:lvlJc w:val="right"/>
      <w:pPr>
        <w:ind w:left="7150" w:hanging="180"/>
      </w:pPr>
    </w:lvl>
  </w:abstractNum>
  <w:abstractNum w:abstractNumId="163" w15:restartNumberingAfterBreak="0">
    <w:nsid w:val="341417B1"/>
    <w:multiLevelType w:val="hybridMultilevel"/>
    <w:tmpl w:val="15AA7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4C22DBB"/>
    <w:multiLevelType w:val="hybridMultilevel"/>
    <w:tmpl w:val="4DFAC4C0"/>
    <w:name w:val="WW8Num192"/>
    <w:lvl w:ilvl="0" w:tplc="2DEE8248">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5054387"/>
    <w:multiLevelType w:val="multilevel"/>
    <w:tmpl w:val="4D5C2A46"/>
    <w:lvl w:ilvl="0">
      <w:start w:val="1"/>
      <w:numFmt w:val="decimal"/>
      <w:lvlText w:val="%1."/>
      <w:lvlJc w:val="left"/>
      <w:pPr>
        <w:ind w:left="644" w:hanging="360"/>
      </w:pPr>
      <w:rPr>
        <w:rFonts w:hint="default"/>
      </w:rPr>
    </w:lvl>
    <w:lvl w:ilvl="1">
      <w:start w:val="1"/>
      <w:numFmt w:val="decimal"/>
      <w:isLgl/>
      <w:lvlText w:val="%1.%2."/>
      <w:lvlJc w:val="left"/>
      <w:pPr>
        <w:ind w:left="992" w:hanging="708"/>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6" w15:restartNumberingAfterBreak="0">
    <w:nsid w:val="362732A1"/>
    <w:multiLevelType w:val="hybridMultilevel"/>
    <w:tmpl w:val="EA58B2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36785AA2"/>
    <w:multiLevelType w:val="multilevel"/>
    <w:tmpl w:val="FBBC2406"/>
    <w:name w:val="WW8Num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8" w15:restartNumberingAfterBreak="0">
    <w:nsid w:val="36836D67"/>
    <w:multiLevelType w:val="hybridMultilevel"/>
    <w:tmpl w:val="92D6B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389142C8"/>
    <w:multiLevelType w:val="hybridMultilevel"/>
    <w:tmpl w:val="0DD855B8"/>
    <w:lvl w:ilvl="0" w:tplc="0415000F">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99E1880"/>
    <w:multiLevelType w:val="hybridMultilevel"/>
    <w:tmpl w:val="4D64558E"/>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1" w15:restartNumberingAfterBreak="0">
    <w:nsid w:val="3A1748A5"/>
    <w:multiLevelType w:val="hybridMultilevel"/>
    <w:tmpl w:val="562EABC2"/>
    <w:name w:val="WW8Num23"/>
    <w:lvl w:ilvl="0" w:tplc="59768602">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C1650E8"/>
    <w:multiLevelType w:val="hybridMultilevel"/>
    <w:tmpl w:val="4FDE473A"/>
    <w:name w:val="WW8Num1626"/>
    <w:lvl w:ilvl="0" w:tplc="9D2C2F72">
      <w:start w:val="1"/>
      <w:numFmt w:val="decimal"/>
      <w:lvlText w:val="%1)"/>
      <w:lvlJc w:val="left"/>
      <w:pPr>
        <w:ind w:left="72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C472902"/>
    <w:multiLevelType w:val="multilevel"/>
    <w:tmpl w:val="5ED0DECC"/>
    <w:name w:val="WW8Num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74" w15:restartNumberingAfterBreak="0">
    <w:nsid w:val="3D260FED"/>
    <w:multiLevelType w:val="multilevel"/>
    <w:tmpl w:val="F4B0C9CE"/>
    <w:name w:val="WW8Num134"/>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3D7B6482"/>
    <w:multiLevelType w:val="hybridMultilevel"/>
    <w:tmpl w:val="6462A3E6"/>
    <w:name w:val="WW8Num1624"/>
    <w:lvl w:ilvl="0" w:tplc="04150011">
      <w:start w:val="1"/>
      <w:numFmt w:val="decimal"/>
      <w:lvlText w:val="%1)"/>
      <w:lvlJc w:val="left"/>
      <w:pPr>
        <w:ind w:left="720" w:hanging="360"/>
      </w:pPr>
      <w:rPr>
        <w:rFonts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DA179C4"/>
    <w:multiLevelType w:val="hybridMultilevel"/>
    <w:tmpl w:val="37C25A54"/>
    <w:name w:val="WW8Num1622"/>
    <w:lvl w:ilvl="0" w:tplc="65C6E0D2">
      <w:start w:val="1"/>
      <w:numFmt w:val="decimal"/>
      <w:lvlText w:val="%1)"/>
      <w:lvlJc w:val="left"/>
      <w:pPr>
        <w:ind w:left="720" w:hanging="360"/>
      </w:pPr>
      <w:rPr>
        <w:rFonts w:ascii="Calibri" w:hAnsi="Calibri" w:cs="Calibri"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3E371573"/>
    <w:multiLevelType w:val="multilevel"/>
    <w:tmpl w:val="1EC8431A"/>
    <w:lvl w:ilvl="0">
      <w:start w:val="1"/>
      <w:numFmt w:val="decimal"/>
      <w:lvlText w:val="%1"/>
      <w:lvlJc w:val="left"/>
      <w:pPr>
        <w:ind w:left="375" w:hanging="375"/>
      </w:pPr>
      <w:rPr>
        <w:rFonts w:hint="default"/>
      </w:rPr>
    </w:lvl>
    <w:lvl w:ilvl="1">
      <w:start w:val="1"/>
      <w:numFmt w:val="decimal"/>
      <w:lvlText w:val="%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3E741986"/>
    <w:multiLevelType w:val="multilevel"/>
    <w:tmpl w:val="484E4D22"/>
    <w:lvl w:ilvl="0">
      <w:start w:val="1"/>
      <w:numFmt w:val="decimal"/>
      <w:lvlText w:val="%1."/>
      <w:lvlJc w:val="left"/>
      <w:pPr>
        <w:ind w:left="3054" w:hanging="360"/>
      </w:pPr>
      <w:rPr>
        <w:rFonts w:hint="default"/>
        <w:b/>
      </w:rPr>
    </w:lvl>
    <w:lvl w:ilvl="1">
      <w:start w:val="1"/>
      <w:numFmt w:val="decimal"/>
      <w:lvlText w:val="%1.%2."/>
      <w:lvlJc w:val="left"/>
      <w:pPr>
        <w:ind w:left="792" w:hanging="432"/>
      </w:pPr>
      <w:rPr>
        <w:rFonts w:hint="default"/>
        <w:b w:val="0"/>
        <w:i w:val="0"/>
        <w:iCs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rPr>
        <w:b w:val="0"/>
        <w:bCs/>
        <w:i w:val="0"/>
        <w:iCs w:val="0"/>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3EA87DAA"/>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3EEC15C1"/>
    <w:multiLevelType w:val="hybridMultilevel"/>
    <w:tmpl w:val="73C83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F8521FD"/>
    <w:multiLevelType w:val="hybridMultilevel"/>
    <w:tmpl w:val="1DE8A30E"/>
    <w:lvl w:ilvl="0" w:tplc="026AE66A">
      <w:start w:val="1"/>
      <w:numFmt w:val="decimal"/>
      <w:lvlText w:val="%1)"/>
      <w:lvlJc w:val="left"/>
      <w:pPr>
        <w:ind w:left="1434" w:hanging="360"/>
      </w:pPr>
      <w:rPr>
        <w:b w:val="0"/>
        <w:b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2" w15:restartNumberingAfterBreak="0">
    <w:nsid w:val="3F8B7F00"/>
    <w:multiLevelType w:val="hybridMultilevel"/>
    <w:tmpl w:val="F8F45FC0"/>
    <w:lvl w:ilvl="0" w:tplc="E04EC7BC">
      <w:start w:val="1"/>
      <w:numFmt w:val="decimal"/>
      <w:lvlText w:val="%1)"/>
      <w:lvlJc w:val="left"/>
      <w:pPr>
        <w:ind w:left="644"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83" w15:restartNumberingAfterBreak="0">
    <w:nsid w:val="3FB849DE"/>
    <w:multiLevelType w:val="hybridMultilevel"/>
    <w:tmpl w:val="1BE468BA"/>
    <w:name w:val="WW8Num1832"/>
    <w:lvl w:ilvl="0" w:tplc="F3602AD4">
      <w:start w:val="1"/>
      <w:numFmt w:val="lowerLetter"/>
      <w:lvlText w:val="%1)"/>
      <w:lvlJc w:val="left"/>
      <w:pPr>
        <w:ind w:left="720"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0EE2034"/>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1615953"/>
    <w:multiLevelType w:val="hybridMultilevel"/>
    <w:tmpl w:val="3BE8AF3A"/>
    <w:name w:val="WW8Num1026"/>
    <w:lvl w:ilvl="0" w:tplc="DD940FB8">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1616704"/>
    <w:multiLevelType w:val="multilevel"/>
    <w:tmpl w:val="9106F79A"/>
    <w:name w:val="WW8Num103"/>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7" w15:restartNumberingAfterBreak="0">
    <w:nsid w:val="420B5B79"/>
    <w:multiLevelType w:val="hybridMultilevel"/>
    <w:tmpl w:val="0A4C7974"/>
    <w:name w:val="WW8Num42"/>
    <w:lvl w:ilvl="0" w:tplc="2948FA06">
      <w:start w:val="1"/>
      <w:numFmt w:val="lowerLetter"/>
      <w:lvlText w:val="%1)"/>
      <w:lvlJc w:val="left"/>
      <w:pPr>
        <w:tabs>
          <w:tab w:val="num" w:pos="725"/>
        </w:tabs>
        <w:ind w:left="3065" w:hanging="360"/>
      </w:pPr>
      <w:rPr>
        <w:rFonts w:ascii="Calibri" w:eastAsia="Times New Roman" w:hAnsi="Calibri" w:cs="Calibri" w:hint="default"/>
        <w:b w:val="0"/>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8" w15:restartNumberingAfterBreak="0">
    <w:nsid w:val="42A21193"/>
    <w:multiLevelType w:val="hybridMultilevel"/>
    <w:tmpl w:val="EBCA2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2B60CE2"/>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40778A9"/>
    <w:multiLevelType w:val="hybridMultilevel"/>
    <w:tmpl w:val="87683D46"/>
    <w:lvl w:ilvl="0" w:tplc="2DE064A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48D21F3"/>
    <w:multiLevelType w:val="multilevel"/>
    <w:tmpl w:val="FB4E719A"/>
    <w:name w:val="WW8Num175"/>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92" w15:restartNumberingAfterBreak="0">
    <w:nsid w:val="44DD1DF8"/>
    <w:multiLevelType w:val="hybridMultilevel"/>
    <w:tmpl w:val="FB56AE4C"/>
    <w:lvl w:ilvl="0" w:tplc="4356C866">
      <w:start w:val="1"/>
      <w:numFmt w:val="lowerLetter"/>
      <w:lvlText w:val="%1)"/>
      <w:lvlJc w:val="left"/>
      <w:pPr>
        <w:ind w:left="1390" w:hanging="360"/>
      </w:pPr>
      <w:rPr>
        <w:rFonts w:hint="default"/>
        <w:b w:val="0"/>
        <w:bCs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93" w15:restartNumberingAfterBreak="0">
    <w:nsid w:val="44FD5C39"/>
    <w:multiLevelType w:val="hybridMultilevel"/>
    <w:tmpl w:val="811ED118"/>
    <w:name w:val="WW8Num632"/>
    <w:lvl w:ilvl="0" w:tplc="5D001E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5120932"/>
    <w:multiLevelType w:val="hybridMultilevel"/>
    <w:tmpl w:val="14A2C836"/>
    <w:lvl w:ilvl="0" w:tplc="FFFFFFFF">
      <w:start w:val="1"/>
      <w:numFmt w:val="lowerLetter"/>
      <w:lvlText w:val="%1)"/>
      <w:lvlJc w:val="left"/>
      <w:pPr>
        <w:ind w:left="1429" w:hanging="360"/>
      </w:pPr>
    </w:lvl>
    <w:lvl w:ilvl="1" w:tplc="04150017">
      <w:start w:val="1"/>
      <w:numFmt w:val="lowerLetter"/>
      <w:lvlText w:val="%2)"/>
      <w:lvlJc w:val="left"/>
      <w:pPr>
        <w:ind w:left="107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5" w15:restartNumberingAfterBreak="0">
    <w:nsid w:val="453F4400"/>
    <w:multiLevelType w:val="multilevel"/>
    <w:tmpl w:val="1162572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6" w15:restartNumberingAfterBreak="0">
    <w:nsid w:val="45660FE7"/>
    <w:multiLevelType w:val="hybridMultilevel"/>
    <w:tmpl w:val="46AE044A"/>
    <w:lvl w:ilvl="0" w:tplc="5A8C10F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E30B0E8">
      <w:start w:val="1"/>
      <w:numFmt w:val="decimal"/>
      <w:lvlText w:val="%2)"/>
      <w:lvlJc w:val="left"/>
      <w:pPr>
        <w:ind w:left="994"/>
      </w:pPr>
      <w:rPr>
        <w:rFonts w:asciiTheme="minorHAnsi" w:eastAsia="Verdan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9F285440">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A019B4">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0AE54BA">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F9835E4">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F2F3D8">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821B36">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B6014E">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5922C42"/>
    <w:multiLevelType w:val="multilevel"/>
    <w:tmpl w:val="3DC8836E"/>
    <w:name w:val="WW8Num57"/>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8" w15:restartNumberingAfterBreak="0">
    <w:nsid w:val="4608765D"/>
    <w:multiLevelType w:val="multilevel"/>
    <w:tmpl w:val="86200204"/>
    <w:name w:val="WW8Num76"/>
    <w:lvl w:ilvl="0">
      <w:start w:val="5"/>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9" w15:restartNumberingAfterBreak="0">
    <w:nsid w:val="46D94408"/>
    <w:multiLevelType w:val="hybridMultilevel"/>
    <w:tmpl w:val="726E7C50"/>
    <w:name w:val="WW8Num2532"/>
    <w:lvl w:ilvl="0" w:tplc="FEA20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8522807"/>
    <w:multiLevelType w:val="hybridMultilevel"/>
    <w:tmpl w:val="60B8CEAA"/>
    <w:lvl w:ilvl="0" w:tplc="F908677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9417A74"/>
    <w:multiLevelType w:val="hybridMultilevel"/>
    <w:tmpl w:val="572EFD28"/>
    <w:lvl w:ilvl="0" w:tplc="9BFE1096">
      <w:start w:val="1"/>
      <w:numFmt w:val="lowerLetter"/>
      <w:lvlText w:val="%1)"/>
      <w:lvlJc w:val="left"/>
      <w:pPr>
        <w:ind w:left="1390" w:hanging="360"/>
      </w:pPr>
      <w:rPr>
        <w:rFonts w:hint="default"/>
        <w:b w:val="0"/>
        <w:strike w:val="0"/>
        <w:color w:val="00000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02" w15:restartNumberingAfterBreak="0">
    <w:nsid w:val="4990692D"/>
    <w:multiLevelType w:val="hybridMultilevel"/>
    <w:tmpl w:val="E1FE92EE"/>
    <w:name w:val="WW8Num22222"/>
    <w:lvl w:ilvl="0" w:tplc="5D063B88">
      <w:start w:val="1"/>
      <w:numFmt w:val="decimal"/>
      <w:lvlText w:val="%1."/>
      <w:lvlJc w:val="left"/>
      <w:pPr>
        <w:ind w:left="215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3" w15:restartNumberingAfterBreak="0">
    <w:nsid w:val="49AA31D8"/>
    <w:multiLevelType w:val="multilevel"/>
    <w:tmpl w:val="36E6A752"/>
    <w:styleLink w:val="Styl1"/>
    <w:lvl w:ilvl="0">
      <w:start w:val="1"/>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decimal"/>
      <w:lvlText w:val="%4)"/>
      <w:lvlJc w:val="left"/>
      <w:pPr>
        <w:ind w:left="2204" w:hanging="360"/>
      </w:pPr>
      <w:rPr>
        <w:rFonts w:hint="default"/>
      </w:r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4" w15:restartNumberingAfterBreak="0">
    <w:nsid w:val="49E75788"/>
    <w:multiLevelType w:val="multilevel"/>
    <w:tmpl w:val="CFE8A286"/>
    <w:name w:val="WW8Num55"/>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5" w15:restartNumberingAfterBreak="0">
    <w:nsid w:val="4A1724F9"/>
    <w:multiLevelType w:val="multilevel"/>
    <w:tmpl w:val="92567AD8"/>
    <w:lvl w:ilvl="0">
      <w:start w:val="1"/>
      <w:numFmt w:val="decimal"/>
      <w:lvlText w:val="%1."/>
      <w:lvlJc w:val="left"/>
      <w:pPr>
        <w:ind w:left="360" w:hanging="360"/>
      </w:pPr>
      <w:rPr>
        <w:b w:val="0"/>
        <w:strike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6" w15:restartNumberingAfterBreak="0">
    <w:nsid w:val="4A4F6CB3"/>
    <w:multiLevelType w:val="hybridMultilevel"/>
    <w:tmpl w:val="A100F2C6"/>
    <w:lvl w:ilvl="0" w:tplc="FFFFFFFF">
      <w:start w:val="1"/>
      <w:numFmt w:val="decimal"/>
      <w:lvlText w:val="%1."/>
      <w:lvlJc w:val="left"/>
      <w:pPr>
        <w:ind w:left="858" w:hanging="360"/>
      </w:pPr>
      <w:rPr>
        <w:rFonts w:ascii="Calibri" w:hAnsi="Calibri" w:cs="Calibri" w:hint="default"/>
        <w:sz w:val="20"/>
        <w:szCs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07" w15:restartNumberingAfterBreak="0">
    <w:nsid w:val="4CE64F1A"/>
    <w:multiLevelType w:val="multilevel"/>
    <w:tmpl w:val="15EEA76E"/>
    <w:name w:val="WW8Num187"/>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08" w15:restartNumberingAfterBreak="0">
    <w:nsid w:val="4DA036A7"/>
    <w:multiLevelType w:val="hybridMultilevel"/>
    <w:tmpl w:val="CB7C01B4"/>
    <w:name w:val="WW8Num2536"/>
    <w:lvl w:ilvl="0" w:tplc="F1260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DED3837"/>
    <w:multiLevelType w:val="hybridMultilevel"/>
    <w:tmpl w:val="D56A061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0" w15:restartNumberingAfterBreak="0">
    <w:nsid w:val="4E014840"/>
    <w:multiLevelType w:val="hybridMultilevel"/>
    <w:tmpl w:val="2932D09E"/>
    <w:name w:val="WW8Num26"/>
    <w:lvl w:ilvl="0" w:tplc="7308856A">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1C4200"/>
    <w:multiLevelType w:val="hybridMultilevel"/>
    <w:tmpl w:val="5810C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8AC3E28">
      <w:start w:val="1"/>
      <w:numFmt w:val="decimal"/>
      <w:lvlText w:val="%4."/>
      <w:lvlJc w:val="left"/>
      <w:pPr>
        <w:ind w:left="2880" w:hanging="360"/>
      </w:pPr>
      <w:rPr>
        <w:b/>
        <w:bCs/>
        <w:i/>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E943B96"/>
    <w:multiLevelType w:val="hybridMultilevel"/>
    <w:tmpl w:val="589A84AE"/>
    <w:name w:val="WW8Num1833"/>
    <w:lvl w:ilvl="0" w:tplc="F6DCE284">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F0F304F"/>
    <w:multiLevelType w:val="hybridMultilevel"/>
    <w:tmpl w:val="A2029564"/>
    <w:lvl w:ilvl="0" w:tplc="A1A4A848">
      <w:start w:val="1"/>
      <w:numFmt w:val="lowerLetter"/>
      <w:lvlText w:val="%1)"/>
      <w:lvlJc w:val="left"/>
      <w:pPr>
        <w:ind w:left="2847" w:hanging="360"/>
      </w:pPr>
      <w:rPr>
        <w:rFonts w:hint="default"/>
        <w:b w:val="0"/>
        <w:bCs/>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14" w15:restartNumberingAfterBreak="0">
    <w:nsid w:val="4F4E2ED7"/>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503A0F91"/>
    <w:multiLevelType w:val="hybridMultilevel"/>
    <w:tmpl w:val="E936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1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6" w15:restartNumberingAfterBreak="0">
    <w:nsid w:val="50B271DF"/>
    <w:multiLevelType w:val="multilevel"/>
    <w:tmpl w:val="B9EACE4E"/>
    <w:lvl w:ilvl="0">
      <w:start w:val="6"/>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lowerLetter"/>
      <w:lvlText w:val="%4)"/>
      <w:lvlJc w:val="left"/>
      <w:pPr>
        <w:ind w:left="2204" w:hanging="360"/>
      </w:p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7" w15:restartNumberingAfterBreak="0">
    <w:nsid w:val="51265890"/>
    <w:multiLevelType w:val="multilevel"/>
    <w:tmpl w:val="2CC265AA"/>
    <w:name w:val="WW8Num153"/>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8" w15:restartNumberingAfterBreak="0">
    <w:nsid w:val="51376BD2"/>
    <w:multiLevelType w:val="hybridMultilevel"/>
    <w:tmpl w:val="A2029564"/>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19" w15:restartNumberingAfterBreak="0">
    <w:nsid w:val="51864CC4"/>
    <w:multiLevelType w:val="multilevel"/>
    <w:tmpl w:val="D10C4D1C"/>
    <w:name w:val="WW8Num94"/>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0" w15:restartNumberingAfterBreak="0">
    <w:nsid w:val="535110C3"/>
    <w:multiLevelType w:val="multilevel"/>
    <w:tmpl w:val="758E5780"/>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heme="minorHAnsi" w:eastAsia="Times New Roman" w:hAnsiTheme="minorHAnsi" w:cstheme="minorHAnsi" w:hint="default"/>
        <w:b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21" w15:restartNumberingAfterBreak="0">
    <w:nsid w:val="535E7C6B"/>
    <w:multiLevelType w:val="multilevel"/>
    <w:tmpl w:val="D1287B1C"/>
    <w:lvl w:ilvl="0">
      <w:start w:val="1"/>
      <w:numFmt w:val="decimal"/>
      <w:lvlText w:val="%1."/>
      <w:lvlJc w:val="left"/>
      <w:pPr>
        <w:ind w:left="720" w:hanging="360"/>
      </w:pPr>
      <w:rPr>
        <w:rFonts w:ascii="Tahoma" w:hAnsi="Tahoma" w:cs="Tahoma" w:hint="default"/>
        <w:strike w:val="0"/>
        <w:dstrike w:val="0"/>
        <w:color w:val="000000"/>
        <w:sz w:val="18"/>
        <w:szCs w:val="18"/>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38F5DFF"/>
    <w:multiLevelType w:val="hybridMultilevel"/>
    <w:tmpl w:val="CB18DCF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3" w15:restartNumberingAfterBreak="0">
    <w:nsid w:val="53B4677D"/>
    <w:multiLevelType w:val="hybridMultilevel"/>
    <w:tmpl w:val="6902F3F6"/>
    <w:lvl w:ilvl="0" w:tplc="E55CA696">
      <w:start w:val="1"/>
      <w:numFmt w:val="decimal"/>
      <w:lvlText w:val="%1."/>
      <w:lvlJc w:val="left"/>
      <w:rPr>
        <w:b w:val="0"/>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3CF7083"/>
    <w:multiLevelType w:val="hybridMultilevel"/>
    <w:tmpl w:val="BE6E17B0"/>
    <w:lvl w:ilvl="0" w:tplc="43581968">
      <w:start w:val="1"/>
      <w:numFmt w:val="decimal"/>
      <w:lvlText w:val="%1."/>
      <w:lvlJc w:val="left"/>
      <w:pPr>
        <w:ind w:left="71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BCC4DD4">
      <w:start w:val="1"/>
      <w:numFmt w:val="lowerLetter"/>
      <w:lvlText w:val="%2)"/>
      <w:lvlJc w:val="left"/>
      <w:pPr>
        <w:ind w:left="1001"/>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7D58F53C">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6CA2E42">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83FA2">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24DBBA">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62DBA2">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E4A7C2">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4E8AF0">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53DF6AA7"/>
    <w:multiLevelType w:val="hybridMultilevel"/>
    <w:tmpl w:val="D14AA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4272594"/>
    <w:multiLevelType w:val="hybridMultilevel"/>
    <w:tmpl w:val="98F6C1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7" w15:restartNumberingAfterBreak="0">
    <w:nsid w:val="54464D13"/>
    <w:multiLevelType w:val="multilevel"/>
    <w:tmpl w:val="F620F3C0"/>
    <w:name w:val="WW8Num122"/>
    <w:lvl w:ilvl="0">
      <w:start w:val="1"/>
      <w:numFmt w:val="decimal"/>
      <w:lvlText w:val="%1."/>
      <w:lvlJc w:val="left"/>
      <w:pPr>
        <w:tabs>
          <w:tab w:val="num" w:pos="720"/>
        </w:tabs>
        <w:ind w:left="720" w:hanging="360"/>
      </w:pPr>
      <w:rPr>
        <w:rFonts w:ascii="Tahoma" w:eastAsia="Arial" w:hAnsi="Tahoma" w:cs="Tahoma" w:hint="default"/>
        <w:b w:val="0"/>
        <w:sz w:val="18"/>
        <w:szCs w:val="2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8" w15:restartNumberingAfterBreak="0">
    <w:nsid w:val="545C0A1E"/>
    <w:multiLevelType w:val="hybridMultilevel"/>
    <w:tmpl w:val="A9A011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55E1591F"/>
    <w:multiLevelType w:val="multilevel"/>
    <w:tmpl w:val="F982A266"/>
    <w:name w:val="WW8Num152"/>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0" w15:restartNumberingAfterBreak="0">
    <w:nsid w:val="56CE63A9"/>
    <w:multiLevelType w:val="multilevel"/>
    <w:tmpl w:val="C442BE28"/>
    <w:lvl w:ilvl="0">
      <w:start w:val="1"/>
      <w:numFmt w:val="decimal"/>
      <w:lvlText w:val="%1."/>
      <w:lvlJc w:val="left"/>
      <w:pPr>
        <w:ind w:left="720" w:hanging="360"/>
      </w:pPr>
      <w:rPr>
        <w:b w:val="0"/>
        <w:color w:val="auto"/>
        <w:sz w:val="18"/>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7B05629"/>
    <w:multiLevelType w:val="multilevel"/>
    <w:tmpl w:val="37EA8DC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2" w15:restartNumberingAfterBreak="0">
    <w:nsid w:val="57BB6579"/>
    <w:multiLevelType w:val="hybridMultilevel"/>
    <w:tmpl w:val="36F8394E"/>
    <w:name w:val="WW8Num2537"/>
    <w:lvl w:ilvl="0" w:tplc="0BAE9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8AC0F94"/>
    <w:multiLevelType w:val="multilevel"/>
    <w:tmpl w:val="75BC453E"/>
    <w:name w:val="WW8Num282"/>
    <w:lvl w:ilvl="0">
      <w:start w:val="1"/>
      <w:numFmt w:val="lowerLetter"/>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34" w15:restartNumberingAfterBreak="0">
    <w:nsid w:val="59961ECB"/>
    <w:multiLevelType w:val="multilevel"/>
    <w:tmpl w:val="8A94EEE0"/>
    <w:name w:val="WW8Num84"/>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5" w15:restartNumberingAfterBreak="0">
    <w:nsid w:val="5A0F2D1E"/>
    <w:multiLevelType w:val="hybridMultilevel"/>
    <w:tmpl w:val="0B148068"/>
    <w:lvl w:ilvl="0" w:tplc="1BDC27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A1F2177"/>
    <w:multiLevelType w:val="multilevel"/>
    <w:tmpl w:val="1F2E94F2"/>
    <w:name w:val="WW8Num182"/>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7" w15:restartNumberingAfterBreak="0">
    <w:nsid w:val="5A233372"/>
    <w:multiLevelType w:val="hybridMultilevel"/>
    <w:tmpl w:val="A13CEFDC"/>
    <w:lvl w:ilvl="0" w:tplc="A330D2CE">
      <w:start w:val="3"/>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553638"/>
    <w:multiLevelType w:val="hybridMultilevel"/>
    <w:tmpl w:val="801A02A2"/>
    <w:lvl w:ilvl="0" w:tplc="FA8EC128">
      <w:start w:val="9"/>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A6F2C3F"/>
    <w:multiLevelType w:val="hybridMultilevel"/>
    <w:tmpl w:val="1FF2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AA246DF"/>
    <w:multiLevelType w:val="multilevel"/>
    <w:tmpl w:val="4BBE0DF4"/>
    <w:name w:val="WW8Num188"/>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1" w15:restartNumberingAfterBreak="0">
    <w:nsid w:val="5AE01CAE"/>
    <w:multiLevelType w:val="multilevel"/>
    <w:tmpl w:val="CC7E992C"/>
    <w:name w:val="WW8Num185"/>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2" w15:restartNumberingAfterBreak="0">
    <w:nsid w:val="5AE14542"/>
    <w:multiLevelType w:val="multilevel"/>
    <w:tmpl w:val="61765052"/>
    <w:name w:val="WW8Num63"/>
    <w:lvl w:ilvl="0">
      <w:start w:val="1"/>
      <w:numFmt w:val="lowerLetter"/>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43" w15:restartNumberingAfterBreak="0">
    <w:nsid w:val="5BAB74AF"/>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4" w15:restartNumberingAfterBreak="0">
    <w:nsid w:val="5DC62DC6"/>
    <w:multiLevelType w:val="hybridMultilevel"/>
    <w:tmpl w:val="A180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E581057"/>
    <w:multiLevelType w:val="multilevel"/>
    <w:tmpl w:val="B044A594"/>
    <w:name w:val="WW8Num343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46" w15:restartNumberingAfterBreak="0">
    <w:nsid w:val="5E900795"/>
    <w:multiLevelType w:val="hybridMultilevel"/>
    <w:tmpl w:val="1102DE36"/>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47" w15:restartNumberingAfterBreak="0">
    <w:nsid w:val="5F994948"/>
    <w:multiLevelType w:val="multilevel"/>
    <w:tmpl w:val="28BC37E6"/>
    <w:name w:val="WW8Num283"/>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48" w15:restartNumberingAfterBreak="0">
    <w:nsid w:val="5FAF1028"/>
    <w:multiLevelType w:val="hybridMultilevel"/>
    <w:tmpl w:val="05D8983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FF92357"/>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095741B"/>
    <w:multiLevelType w:val="hybridMultilevel"/>
    <w:tmpl w:val="195AD072"/>
    <w:name w:val="WW8Num1028"/>
    <w:lvl w:ilvl="0" w:tplc="276E035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D56AC7"/>
    <w:multiLevelType w:val="multilevel"/>
    <w:tmpl w:val="5052E214"/>
    <w:name w:val="WW8Num143"/>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2" w15:restartNumberingAfterBreak="0">
    <w:nsid w:val="61E01B4C"/>
    <w:multiLevelType w:val="hybridMultilevel"/>
    <w:tmpl w:val="D1DEDC66"/>
    <w:lvl w:ilvl="0" w:tplc="B3D6B99C">
      <w:start w:val="1"/>
      <w:numFmt w:val="upperRoman"/>
      <w:lvlText w:val="%1."/>
      <w:lvlJc w:val="right"/>
      <w:pPr>
        <w:ind w:left="720" w:hanging="360"/>
      </w:pPr>
      <w:rPr>
        <w:b/>
        <w:bCs/>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22D3178"/>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4" w15:restartNumberingAfterBreak="0">
    <w:nsid w:val="628B3405"/>
    <w:multiLevelType w:val="multilevel"/>
    <w:tmpl w:val="99782F9C"/>
    <w:name w:val="WW8Num62"/>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5" w15:restartNumberingAfterBreak="0">
    <w:nsid w:val="62C27F59"/>
    <w:multiLevelType w:val="hybridMultilevel"/>
    <w:tmpl w:val="B6AA15E2"/>
    <w:lvl w:ilvl="0" w:tplc="04150001">
      <w:start w:val="1"/>
      <w:numFmt w:val="bullet"/>
      <w:lvlText w:val=""/>
      <w:lvlJc w:val="left"/>
      <w:pPr>
        <w:ind w:left="2485" w:hanging="360"/>
      </w:pPr>
      <w:rPr>
        <w:rFonts w:ascii="Symbol" w:hAnsi="Symbol" w:hint="default"/>
      </w:rPr>
    </w:lvl>
    <w:lvl w:ilvl="1" w:tplc="04150019" w:tentative="1">
      <w:start w:val="1"/>
      <w:numFmt w:val="lowerLetter"/>
      <w:lvlText w:val="%2."/>
      <w:lvlJc w:val="left"/>
      <w:pPr>
        <w:ind w:left="3205" w:hanging="360"/>
      </w:pPr>
    </w:lvl>
    <w:lvl w:ilvl="2" w:tplc="0415001B" w:tentative="1">
      <w:start w:val="1"/>
      <w:numFmt w:val="lowerRoman"/>
      <w:lvlText w:val="%3."/>
      <w:lvlJc w:val="right"/>
      <w:pPr>
        <w:ind w:left="3925" w:hanging="180"/>
      </w:pPr>
    </w:lvl>
    <w:lvl w:ilvl="3" w:tplc="0415000F" w:tentative="1">
      <w:start w:val="1"/>
      <w:numFmt w:val="decimal"/>
      <w:lvlText w:val="%4."/>
      <w:lvlJc w:val="left"/>
      <w:pPr>
        <w:ind w:left="4645" w:hanging="360"/>
      </w:pPr>
    </w:lvl>
    <w:lvl w:ilvl="4" w:tplc="04150019" w:tentative="1">
      <w:start w:val="1"/>
      <w:numFmt w:val="lowerLetter"/>
      <w:lvlText w:val="%5."/>
      <w:lvlJc w:val="left"/>
      <w:pPr>
        <w:ind w:left="5365" w:hanging="360"/>
      </w:pPr>
    </w:lvl>
    <w:lvl w:ilvl="5" w:tplc="0415001B" w:tentative="1">
      <w:start w:val="1"/>
      <w:numFmt w:val="lowerRoman"/>
      <w:lvlText w:val="%6."/>
      <w:lvlJc w:val="right"/>
      <w:pPr>
        <w:ind w:left="6085" w:hanging="180"/>
      </w:pPr>
    </w:lvl>
    <w:lvl w:ilvl="6" w:tplc="0415000F" w:tentative="1">
      <w:start w:val="1"/>
      <w:numFmt w:val="decimal"/>
      <w:lvlText w:val="%7."/>
      <w:lvlJc w:val="left"/>
      <w:pPr>
        <w:ind w:left="6805" w:hanging="360"/>
      </w:pPr>
    </w:lvl>
    <w:lvl w:ilvl="7" w:tplc="04150019" w:tentative="1">
      <w:start w:val="1"/>
      <w:numFmt w:val="lowerLetter"/>
      <w:lvlText w:val="%8."/>
      <w:lvlJc w:val="left"/>
      <w:pPr>
        <w:ind w:left="7525" w:hanging="360"/>
      </w:pPr>
    </w:lvl>
    <w:lvl w:ilvl="8" w:tplc="0415001B" w:tentative="1">
      <w:start w:val="1"/>
      <w:numFmt w:val="lowerRoman"/>
      <w:lvlText w:val="%9."/>
      <w:lvlJc w:val="right"/>
      <w:pPr>
        <w:ind w:left="8245" w:hanging="180"/>
      </w:pPr>
    </w:lvl>
  </w:abstractNum>
  <w:abstractNum w:abstractNumId="256" w15:restartNumberingAfterBreak="0">
    <w:nsid w:val="630C0BC5"/>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7" w15:restartNumberingAfterBreak="0">
    <w:nsid w:val="63190960"/>
    <w:multiLevelType w:val="multilevel"/>
    <w:tmpl w:val="5ED0DECC"/>
    <w:name w:val="WW8Num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8" w15:restartNumberingAfterBreak="0">
    <w:nsid w:val="63B61405"/>
    <w:multiLevelType w:val="hybridMultilevel"/>
    <w:tmpl w:val="45788F28"/>
    <w:lvl w:ilvl="0" w:tplc="94342CE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3F31B0F"/>
    <w:multiLevelType w:val="multilevel"/>
    <w:tmpl w:val="67E4F384"/>
    <w:name w:val="WW8Num82"/>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0" w15:restartNumberingAfterBreak="0">
    <w:nsid w:val="642B1B3D"/>
    <w:multiLevelType w:val="multilevel"/>
    <w:tmpl w:val="4E101A10"/>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61" w15:restartNumberingAfterBreak="0">
    <w:nsid w:val="64AA2767"/>
    <w:multiLevelType w:val="multilevel"/>
    <w:tmpl w:val="A40C0E46"/>
    <w:lvl w:ilvl="0">
      <w:start w:val="1"/>
      <w:numFmt w:val="decimal"/>
      <w:lvlText w:val="%1)"/>
      <w:lvlJc w:val="left"/>
      <w:pPr>
        <w:ind w:left="1224" w:hanging="360"/>
      </w:pPr>
      <w:rPr>
        <w:b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62" w15:restartNumberingAfterBreak="0">
    <w:nsid w:val="65071C1D"/>
    <w:multiLevelType w:val="multilevel"/>
    <w:tmpl w:val="F0E059A0"/>
    <w:name w:val="WW8Num32"/>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3" w15:restartNumberingAfterBreak="0">
    <w:nsid w:val="653C6F15"/>
    <w:multiLevelType w:val="hybridMultilevel"/>
    <w:tmpl w:val="07B4BF30"/>
    <w:lvl w:ilvl="0" w:tplc="04150011">
      <w:start w:val="1"/>
      <w:numFmt w:val="decimal"/>
      <w:lvlText w:val="%1)"/>
      <w:lvlJc w:val="left"/>
      <w:pPr>
        <w:ind w:left="1350" w:hanging="360"/>
      </w:pPr>
      <w:rPr>
        <w:rFonts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64" w15:restartNumberingAfterBreak="0">
    <w:nsid w:val="664E027E"/>
    <w:multiLevelType w:val="hybridMultilevel"/>
    <w:tmpl w:val="7E60B26C"/>
    <w:name w:val="WW8Num10212"/>
    <w:lvl w:ilvl="0" w:tplc="D2EE8318">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68F3F47"/>
    <w:multiLevelType w:val="multilevel"/>
    <w:tmpl w:val="F91E9118"/>
    <w:name w:val="WW8Num135"/>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6" w15:restartNumberingAfterBreak="0">
    <w:nsid w:val="66F627D0"/>
    <w:multiLevelType w:val="hybridMultilevel"/>
    <w:tmpl w:val="47560D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7" w15:restartNumberingAfterBreak="0">
    <w:nsid w:val="66FF0F92"/>
    <w:multiLevelType w:val="multilevel"/>
    <w:tmpl w:val="330EF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70A3315"/>
    <w:multiLevelType w:val="multilevel"/>
    <w:tmpl w:val="FBBC2406"/>
    <w:name w:val="WW8Num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69" w15:restartNumberingAfterBreak="0">
    <w:nsid w:val="680300CE"/>
    <w:multiLevelType w:val="multilevel"/>
    <w:tmpl w:val="35B4BB44"/>
    <w:name w:val="WW8Num176"/>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70" w15:restartNumberingAfterBreak="0">
    <w:nsid w:val="69A1083C"/>
    <w:multiLevelType w:val="multilevel"/>
    <w:tmpl w:val="9484162C"/>
    <w:name w:val="WW8Num145"/>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1" w15:restartNumberingAfterBreak="0">
    <w:nsid w:val="69E0764F"/>
    <w:multiLevelType w:val="multilevel"/>
    <w:tmpl w:val="73E813C2"/>
    <w:lvl w:ilvl="0">
      <w:start w:val="1"/>
      <w:numFmt w:val="decimal"/>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272" w15:restartNumberingAfterBreak="0">
    <w:nsid w:val="6A481735"/>
    <w:multiLevelType w:val="multilevel"/>
    <w:tmpl w:val="27287430"/>
    <w:name w:val="WW8Num86"/>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3" w15:restartNumberingAfterBreak="0">
    <w:nsid w:val="6B015EA7"/>
    <w:multiLevelType w:val="hybridMultilevel"/>
    <w:tmpl w:val="93407B92"/>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4" w15:restartNumberingAfterBreak="0">
    <w:nsid w:val="6B1F5A0B"/>
    <w:multiLevelType w:val="hybridMultilevel"/>
    <w:tmpl w:val="A2029564"/>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75" w15:restartNumberingAfterBreak="0">
    <w:nsid w:val="6CA555A3"/>
    <w:multiLevelType w:val="hybridMultilevel"/>
    <w:tmpl w:val="AEC2C3B0"/>
    <w:lvl w:ilvl="0" w:tplc="04150017">
      <w:start w:val="1"/>
      <w:numFmt w:val="lowerLetter"/>
      <w:lvlText w:val="%1)"/>
      <w:lvlJc w:val="left"/>
      <w:pPr>
        <w:ind w:left="1068" w:hanging="360"/>
      </w:pPr>
      <w:rPr>
        <w:rFonts w:cs="Times New Roman"/>
      </w:rPr>
    </w:lvl>
    <w:lvl w:ilvl="1" w:tplc="04150017">
      <w:start w:val="1"/>
      <w:numFmt w:val="lowerLetter"/>
      <w:lvlText w:val="%2)"/>
      <w:lvlJc w:val="left"/>
      <w:pPr>
        <w:ind w:left="1788" w:hanging="360"/>
      </w:pPr>
      <w:rPr>
        <w:rFonts w:cs="Times New Roman"/>
      </w:rPr>
    </w:lvl>
    <w:lvl w:ilvl="2" w:tplc="D26C1344">
      <w:start w:val="1"/>
      <w:numFmt w:val="decimal"/>
      <w:pStyle w:val="1"/>
      <w:lvlText w:val="%3)"/>
      <w:lvlJc w:val="left"/>
      <w:pPr>
        <w:ind w:left="2688" w:hanging="360"/>
      </w:pPr>
      <w:rPr>
        <w:rFonts w:hint="default"/>
        <w:b/>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6" w15:restartNumberingAfterBreak="0">
    <w:nsid w:val="6D0945F2"/>
    <w:multiLevelType w:val="hybridMultilevel"/>
    <w:tmpl w:val="70DE7BAA"/>
    <w:lvl w:ilvl="0" w:tplc="89529E38">
      <w:start w:val="8"/>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D5C295E"/>
    <w:multiLevelType w:val="multilevel"/>
    <w:tmpl w:val="5ED0DECC"/>
    <w:name w:val="WW8Num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78" w15:restartNumberingAfterBreak="0">
    <w:nsid w:val="6DB74E19"/>
    <w:multiLevelType w:val="hybridMultilevel"/>
    <w:tmpl w:val="86F623A8"/>
    <w:lvl w:ilvl="0" w:tplc="04150011">
      <w:start w:val="1"/>
      <w:numFmt w:val="decimal"/>
      <w:lvlText w:val="%1)"/>
      <w:lvlJc w:val="left"/>
      <w:pPr>
        <w:ind w:left="2008" w:hanging="360"/>
      </w:pPr>
    </w:lvl>
    <w:lvl w:ilvl="1" w:tplc="04150011">
      <w:start w:val="1"/>
      <w:numFmt w:val="decimal"/>
      <w:lvlText w:val="%2)"/>
      <w:lvlJc w:val="left"/>
      <w:pPr>
        <w:ind w:left="1080"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279" w15:restartNumberingAfterBreak="0">
    <w:nsid w:val="6E032A21"/>
    <w:multiLevelType w:val="multilevel"/>
    <w:tmpl w:val="D3563F18"/>
    <w:name w:val="WW8Num133"/>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0" w15:restartNumberingAfterBreak="0">
    <w:nsid w:val="6E57578D"/>
    <w:multiLevelType w:val="hybridMultilevel"/>
    <w:tmpl w:val="F5F8C800"/>
    <w:name w:val="WW8Num27"/>
    <w:lvl w:ilvl="0" w:tplc="5CC0AAC6">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E8543D3"/>
    <w:multiLevelType w:val="hybridMultilevel"/>
    <w:tmpl w:val="7F28AF42"/>
    <w:lvl w:ilvl="0" w:tplc="04150001">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282" w15:restartNumberingAfterBreak="0">
    <w:nsid w:val="6EE808E6"/>
    <w:multiLevelType w:val="multilevel"/>
    <w:tmpl w:val="DAA6AFD4"/>
    <w:name w:val="WW8Num83"/>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3" w15:restartNumberingAfterBreak="0">
    <w:nsid w:val="703D368B"/>
    <w:multiLevelType w:val="hybridMultilevel"/>
    <w:tmpl w:val="61543A28"/>
    <w:name w:val="WW8Num2535"/>
    <w:lvl w:ilvl="0" w:tplc="31C83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0890691"/>
    <w:multiLevelType w:val="hybridMultilevel"/>
    <w:tmpl w:val="3D0EB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0C517A0"/>
    <w:multiLevelType w:val="hybridMultilevel"/>
    <w:tmpl w:val="2804AC90"/>
    <w:name w:val="WW8Num1024"/>
    <w:lvl w:ilvl="0" w:tplc="3A08D31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2696ACB"/>
    <w:multiLevelType w:val="multilevel"/>
    <w:tmpl w:val="5D40D398"/>
    <w:name w:val="WW8Num92"/>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7" w15:restartNumberingAfterBreak="0">
    <w:nsid w:val="72AE5E81"/>
    <w:multiLevelType w:val="hybridMultilevel"/>
    <w:tmpl w:val="7D6AB5C6"/>
    <w:name w:val="WW8Num233"/>
    <w:lvl w:ilvl="0" w:tplc="3D9A8F8E">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2E058CF"/>
    <w:multiLevelType w:val="multilevel"/>
    <w:tmpl w:val="03AACAE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2F2083E"/>
    <w:multiLevelType w:val="hybridMultilevel"/>
    <w:tmpl w:val="B91C09E0"/>
    <w:name w:val="WW8Num1834"/>
    <w:lvl w:ilvl="0" w:tplc="6A6298FE">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36A0161"/>
    <w:multiLevelType w:val="hybridMultilevel"/>
    <w:tmpl w:val="11F67B8A"/>
    <w:name w:val="WW8Num222222222222222"/>
    <w:lvl w:ilvl="0" w:tplc="0415000F">
      <w:start w:val="1"/>
      <w:numFmt w:val="decimal"/>
      <w:lvlText w:val="%1."/>
      <w:lvlJc w:val="left"/>
      <w:pPr>
        <w:ind w:left="14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3E7265E"/>
    <w:multiLevelType w:val="multilevel"/>
    <w:tmpl w:val="C4E87F52"/>
    <w:name w:val="WW8Num142"/>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2" w15:restartNumberingAfterBreak="0">
    <w:nsid w:val="745A63AB"/>
    <w:multiLevelType w:val="multilevel"/>
    <w:tmpl w:val="47108A5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93" w15:restartNumberingAfterBreak="0">
    <w:nsid w:val="749124E5"/>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4" w15:restartNumberingAfterBreak="0">
    <w:nsid w:val="758243D4"/>
    <w:multiLevelType w:val="hybridMultilevel"/>
    <w:tmpl w:val="F4F62DD2"/>
    <w:lvl w:ilvl="0" w:tplc="04150017">
      <w:start w:val="1"/>
      <w:numFmt w:val="lowerLetter"/>
      <w:lvlText w:val="%1)"/>
      <w:lvlJc w:val="left"/>
      <w:pPr>
        <w:ind w:left="1077" w:hanging="360"/>
      </w:pPr>
    </w:lvl>
    <w:lvl w:ilvl="1" w:tplc="1EA06B96">
      <w:start w:val="1"/>
      <w:numFmt w:val="decimal"/>
      <w:lvlText w:val="%2)"/>
      <w:lvlJc w:val="left"/>
      <w:pPr>
        <w:ind w:left="1797" w:hanging="36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5" w15:restartNumberingAfterBreak="0">
    <w:nsid w:val="769F7673"/>
    <w:multiLevelType w:val="hybridMultilevel"/>
    <w:tmpl w:val="F574FF98"/>
    <w:lvl w:ilvl="0" w:tplc="CB7AB4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71A6192"/>
    <w:multiLevelType w:val="multilevel"/>
    <w:tmpl w:val="F15287C8"/>
    <w:name w:val="WW8Num72"/>
    <w:lvl w:ilvl="0">
      <w:start w:val="1"/>
      <w:numFmt w:val="decimal"/>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7" w15:restartNumberingAfterBreak="0">
    <w:nsid w:val="77485614"/>
    <w:multiLevelType w:val="multilevel"/>
    <w:tmpl w:val="CCB620C2"/>
    <w:name w:val="WW8Num342"/>
    <w:lvl w:ilvl="0">
      <w:start w:val="1"/>
      <w:numFmt w:val="decimal"/>
      <w:lvlText w:val="%1)"/>
      <w:lvlJc w:val="left"/>
      <w:pPr>
        <w:tabs>
          <w:tab w:val="num" w:pos="360"/>
        </w:tabs>
        <w:ind w:left="360" w:hanging="360"/>
      </w:pPr>
      <w:rPr>
        <w:rFonts w:hint="default"/>
        <w:sz w:val="18"/>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98" w15:restartNumberingAfterBreak="0">
    <w:nsid w:val="77B34EA2"/>
    <w:multiLevelType w:val="hybridMultilevel"/>
    <w:tmpl w:val="D8D2AF12"/>
    <w:name w:val="WW8Num242"/>
    <w:lvl w:ilvl="0" w:tplc="65F02A3E">
      <w:start w:val="1"/>
      <w:numFmt w:val="decimal"/>
      <w:lvlText w:val="%1."/>
      <w:lvlJc w:val="left"/>
      <w:pPr>
        <w:tabs>
          <w:tab w:val="num" w:pos="360"/>
        </w:tabs>
        <w:ind w:left="360" w:hanging="360"/>
      </w:pPr>
      <w:rPr>
        <w:rFonts w:ascii="Calibri" w:hAnsi="Calibri" w:cs="Calibri"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7B82E19"/>
    <w:multiLevelType w:val="hybridMultilevel"/>
    <w:tmpl w:val="717C15C0"/>
    <w:name w:val="WW8Num1029"/>
    <w:lvl w:ilvl="0" w:tplc="50CE7812">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7EA2565"/>
    <w:multiLevelType w:val="hybridMultilevel"/>
    <w:tmpl w:val="8A1CB484"/>
    <w:name w:val="WW8Num252"/>
    <w:lvl w:ilvl="0" w:tplc="487C34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8036530"/>
    <w:multiLevelType w:val="multilevel"/>
    <w:tmpl w:val="F678DCD0"/>
    <w:name w:val="WW8Num184"/>
    <w:lvl w:ilvl="0">
      <w:start w:val="1"/>
      <w:numFmt w:val="decimal"/>
      <w:lvlText w:val="%1."/>
      <w:lvlJc w:val="left"/>
      <w:pPr>
        <w:tabs>
          <w:tab w:val="num" w:pos="0"/>
        </w:tabs>
        <w:ind w:left="360" w:hanging="360"/>
      </w:pPr>
      <w:rPr>
        <w:rFonts w:ascii="Calibri" w:hAnsi="Calibri" w:cs="Calibri" w:hint="default"/>
        <w:b w:val="0"/>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302" w15:restartNumberingAfterBreak="0">
    <w:nsid w:val="78244634"/>
    <w:multiLevelType w:val="hybridMultilevel"/>
    <w:tmpl w:val="11485D62"/>
    <w:name w:val="WW8Num2533"/>
    <w:lvl w:ilvl="0" w:tplc="15DAA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8604E5A"/>
    <w:multiLevelType w:val="multilevel"/>
    <w:tmpl w:val="1D64EBA0"/>
    <w:lvl w:ilvl="0">
      <w:start w:val="8"/>
      <w:numFmt w:val="decimal"/>
      <w:lvlText w:val="%1."/>
      <w:lvlJc w:val="left"/>
      <w:pPr>
        <w:ind w:left="720" w:hanging="360"/>
      </w:pPr>
    </w:lvl>
    <w:lvl w:ilvl="1">
      <w:start w:val="1"/>
      <w:numFmt w:val="decimal"/>
      <w:lvlText w:val="%2."/>
      <w:lvlJc w:val="left"/>
      <w:pPr>
        <w:ind w:left="360" w:hanging="360"/>
      </w:pPr>
      <w:rPr>
        <w:rFonts w:eastAsia="Times New Roman" w:cs="Calibri"/>
        <w:b w:val="0"/>
        <w:strike w:val="0"/>
        <w:dstrike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4" w15:restartNumberingAfterBreak="0">
    <w:nsid w:val="788B38EF"/>
    <w:multiLevelType w:val="multilevel"/>
    <w:tmpl w:val="FF420CEA"/>
    <w:name w:val="WW8Num163"/>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5" w15:restartNumberingAfterBreak="0">
    <w:nsid w:val="79C12E83"/>
    <w:multiLevelType w:val="multilevel"/>
    <w:tmpl w:val="EE5CF7FE"/>
    <w:lvl w:ilvl="0">
      <w:start w:val="1"/>
      <w:numFmt w:val="decimal"/>
      <w:lvlText w:val="%1)"/>
      <w:lvlJc w:val="left"/>
      <w:pPr>
        <w:ind w:left="1224" w:hanging="360"/>
      </w:pPr>
      <w:rPr>
        <w:b w:val="0"/>
        <w:i w:val="0"/>
        <w:iCs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06" w15:restartNumberingAfterBreak="0">
    <w:nsid w:val="7B512CD9"/>
    <w:multiLevelType w:val="multilevel"/>
    <w:tmpl w:val="0D945400"/>
    <w:name w:val="WW8Num173"/>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07" w15:restartNumberingAfterBreak="0">
    <w:nsid w:val="7BE95E85"/>
    <w:multiLevelType w:val="hybridMultilevel"/>
    <w:tmpl w:val="3D0EB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C0F248C"/>
    <w:multiLevelType w:val="hybridMultilevel"/>
    <w:tmpl w:val="92CC3118"/>
    <w:name w:val="WW8Num1027"/>
    <w:lvl w:ilvl="0" w:tplc="B8C0348A">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C8C5451"/>
    <w:multiLevelType w:val="hybridMultilevel"/>
    <w:tmpl w:val="F8743820"/>
    <w:lvl w:ilvl="0" w:tplc="04150011">
      <w:start w:val="1"/>
      <w:numFmt w:val="decimal"/>
      <w:pStyle w:val="1wyl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CED65D1"/>
    <w:multiLevelType w:val="multilevel"/>
    <w:tmpl w:val="59823FDA"/>
    <w:name w:val="WW8Num104"/>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1" w15:restartNumberingAfterBreak="0">
    <w:nsid w:val="7D7D0703"/>
    <w:multiLevelType w:val="multilevel"/>
    <w:tmpl w:val="B78E5FC2"/>
    <w:name w:val="WW8Num78"/>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2" w15:restartNumberingAfterBreak="0">
    <w:nsid w:val="7DC65AA8"/>
    <w:multiLevelType w:val="multilevel"/>
    <w:tmpl w:val="7470752E"/>
    <w:name w:val="WW8Num164"/>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3" w15:restartNumberingAfterBreak="0">
    <w:nsid w:val="7DCB3872"/>
    <w:multiLevelType w:val="multilevel"/>
    <w:tmpl w:val="3BAC8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E090239"/>
    <w:multiLevelType w:val="multilevel"/>
    <w:tmpl w:val="D29EAC28"/>
    <w:name w:val="WW8Num165"/>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5" w15:restartNumberingAfterBreak="0">
    <w:nsid w:val="7E2E6FF4"/>
    <w:multiLevelType w:val="hybridMultilevel"/>
    <w:tmpl w:val="685E5F82"/>
    <w:name w:val="WW8Num1022"/>
    <w:lvl w:ilvl="0" w:tplc="1D70CC10">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E8E5F48"/>
    <w:multiLevelType w:val="hybridMultilevel"/>
    <w:tmpl w:val="A31A8726"/>
    <w:lvl w:ilvl="0" w:tplc="3244B240">
      <w:start w:val="1"/>
      <w:numFmt w:val="lowerLetter"/>
      <w:lvlText w:val="%1)"/>
      <w:lvlJc w:val="left"/>
      <w:pPr>
        <w:ind w:left="1211"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7" w15:restartNumberingAfterBreak="0">
    <w:nsid w:val="7EA96F30"/>
    <w:multiLevelType w:val="multilevel"/>
    <w:tmpl w:val="55446B62"/>
    <w:name w:val="WW8Num343"/>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18" w15:restartNumberingAfterBreak="0">
    <w:nsid w:val="7EC778C1"/>
    <w:multiLevelType w:val="multilevel"/>
    <w:tmpl w:val="BE544F1A"/>
    <w:lvl w:ilvl="0">
      <w:start w:val="1"/>
      <w:numFmt w:val="decimal"/>
      <w:lvlText w:val="%1."/>
      <w:lvlJc w:val="left"/>
      <w:pPr>
        <w:ind w:left="1944" w:hanging="360"/>
      </w:pPr>
      <w:rPr>
        <w:rFonts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num w:numId="1" w16cid:durableId="1213538981">
    <w:abstractNumId w:val="178"/>
  </w:num>
  <w:num w:numId="2" w16cid:durableId="1186287406">
    <w:abstractNumId w:val="2"/>
  </w:num>
  <w:num w:numId="3" w16cid:durableId="1786346362">
    <w:abstractNumId w:val="275"/>
  </w:num>
  <w:num w:numId="4" w16cid:durableId="1570798300">
    <w:abstractNumId w:val="309"/>
  </w:num>
  <w:num w:numId="5" w16cid:durableId="1444498673">
    <w:abstractNumId w:val="149"/>
  </w:num>
  <w:num w:numId="6" w16cid:durableId="2023316031">
    <w:abstractNumId w:val="1"/>
  </w:num>
  <w:num w:numId="7" w16cid:durableId="1542090057">
    <w:abstractNumId w:val="224"/>
  </w:num>
  <w:num w:numId="8" w16cid:durableId="1459763035">
    <w:abstractNumId w:val="196"/>
  </w:num>
  <w:num w:numId="9" w16cid:durableId="1727797448">
    <w:abstractNumId w:val="216"/>
  </w:num>
  <w:num w:numId="10" w16cid:durableId="3242351">
    <w:abstractNumId w:val="147"/>
  </w:num>
  <w:num w:numId="11" w16cid:durableId="1544562007">
    <w:abstractNumId w:val="21"/>
  </w:num>
  <w:num w:numId="12" w16cid:durableId="553352001">
    <w:abstractNumId w:val="18"/>
  </w:num>
  <w:num w:numId="13" w16cid:durableId="934169589">
    <w:abstractNumId w:val="23"/>
  </w:num>
  <w:num w:numId="14" w16cid:durableId="764301403">
    <w:abstractNumId w:val="26"/>
  </w:num>
  <w:num w:numId="15" w16cid:durableId="1917785957">
    <w:abstractNumId w:val="25"/>
  </w:num>
  <w:num w:numId="16" w16cid:durableId="1062363382">
    <w:abstractNumId w:val="145"/>
  </w:num>
  <w:num w:numId="17" w16cid:durableId="13532059">
    <w:abstractNumId w:val="165"/>
  </w:num>
  <w:num w:numId="18" w16cid:durableId="1179928848">
    <w:abstractNumId w:val="248"/>
  </w:num>
  <w:num w:numId="19" w16cid:durableId="859272717">
    <w:abstractNumId w:val="77"/>
  </w:num>
  <w:num w:numId="20" w16cid:durableId="749161979">
    <w:abstractNumId w:val="293"/>
  </w:num>
  <w:num w:numId="21" w16cid:durableId="1476557435">
    <w:abstractNumId w:val="235"/>
  </w:num>
  <w:num w:numId="22" w16cid:durableId="871259524">
    <w:abstractNumId w:val="89"/>
  </w:num>
  <w:num w:numId="23" w16cid:durableId="1361978294">
    <w:abstractNumId w:val="231"/>
  </w:num>
  <w:num w:numId="24" w16cid:durableId="1189374695">
    <w:abstractNumId w:val="134"/>
  </w:num>
  <w:num w:numId="25" w16cid:durableId="2039699390">
    <w:abstractNumId w:val="237"/>
  </w:num>
  <w:num w:numId="26" w16cid:durableId="1477336953">
    <w:abstractNumId w:val="303"/>
  </w:num>
  <w:num w:numId="27" w16cid:durableId="1965962036">
    <w:abstractNumId w:val="131"/>
  </w:num>
  <w:num w:numId="28" w16cid:durableId="545945625">
    <w:abstractNumId w:val="60"/>
  </w:num>
  <w:num w:numId="29" w16cid:durableId="584388181">
    <w:abstractNumId w:val="221"/>
  </w:num>
  <w:num w:numId="30" w16cid:durableId="2046590896">
    <w:abstractNumId w:val="292"/>
  </w:num>
  <w:num w:numId="31" w16cid:durableId="1199783606">
    <w:abstractNumId w:val="150"/>
  </w:num>
  <w:num w:numId="32" w16cid:durableId="423377030">
    <w:abstractNumId w:val="261"/>
  </w:num>
  <w:num w:numId="33" w16cid:durableId="564417529">
    <w:abstractNumId w:val="230"/>
  </w:num>
  <w:num w:numId="34" w16cid:durableId="1369603242">
    <w:abstractNumId w:val="271"/>
  </w:num>
  <w:num w:numId="35" w16cid:durableId="1576623558">
    <w:abstractNumId w:val="313"/>
  </w:num>
  <w:num w:numId="36" w16cid:durableId="909458600">
    <w:abstractNumId w:val="184"/>
  </w:num>
  <w:num w:numId="37" w16cid:durableId="865874292">
    <w:abstractNumId w:val="195"/>
  </w:num>
  <w:num w:numId="38" w16cid:durableId="2130931865">
    <w:abstractNumId w:val="138"/>
  </w:num>
  <w:num w:numId="39" w16cid:durableId="1577013231">
    <w:abstractNumId w:val="288"/>
  </w:num>
  <w:num w:numId="40" w16cid:durableId="1047148882">
    <w:abstractNumId w:val="80"/>
  </w:num>
  <w:num w:numId="41" w16cid:durableId="1323392175">
    <w:abstractNumId w:val="205"/>
  </w:num>
  <w:num w:numId="42" w16cid:durableId="1945647709">
    <w:abstractNumId w:val="260"/>
  </w:num>
  <w:num w:numId="43" w16cid:durableId="1401437536">
    <w:abstractNumId w:val="123"/>
  </w:num>
  <w:num w:numId="44" w16cid:durableId="1335381014">
    <w:abstractNumId w:val="159"/>
  </w:num>
  <w:num w:numId="45" w16cid:durableId="1054474784">
    <w:abstractNumId w:val="238"/>
  </w:num>
  <w:num w:numId="46" w16cid:durableId="1175269781">
    <w:abstractNumId w:val="267"/>
  </w:num>
  <w:num w:numId="47" w16cid:durableId="1729569057">
    <w:abstractNumId w:val="253"/>
  </w:num>
  <w:num w:numId="48" w16cid:durableId="391848750">
    <w:abstractNumId w:val="86"/>
  </w:num>
  <w:num w:numId="49" w16cid:durableId="1315572356">
    <w:abstractNumId w:val="295"/>
  </w:num>
  <w:num w:numId="50" w16cid:durableId="317996451">
    <w:abstractNumId w:val="226"/>
  </w:num>
  <w:num w:numId="51" w16cid:durableId="1213345639">
    <w:abstractNumId w:val="82"/>
  </w:num>
  <w:num w:numId="52" w16cid:durableId="1046836388">
    <w:abstractNumId w:val="220"/>
  </w:num>
  <w:num w:numId="53" w16cid:durableId="122581637">
    <w:abstractNumId w:val="106"/>
  </w:num>
  <w:num w:numId="54" w16cid:durableId="705638651">
    <w:abstractNumId w:val="246"/>
  </w:num>
  <w:num w:numId="55" w16cid:durableId="1097553769">
    <w:abstractNumId w:val="90"/>
  </w:num>
  <w:num w:numId="56" w16cid:durableId="562646272">
    <w:abstractNumId w:val="273"/>
  </w:num>
  <w:num w:numId="57" w16cid:durableId="1055812360">
    <w:abstractNumId w:val="61"/>
  </w:num>
  <w:num w:numId="58" w16cid:durableId="1559591528">
    <w:abstractNumId w:val="57"/>
  </w:num>
  <w:num w:numId="59" w16cid:durableId="1171218461">
    <w:abstractNumId w:val="192"/>
  </w:num>
  <w:num w:numId="60" w16cid:durableId="196815948">
    <w:abstractNumId w:val="201"/>
  </w:num>
  <w:num w:numId="61" w16cid:durableId="523859803">
    <w:abstractNumId w:val="100"/>
  </w:num>
  <w:num w:numId="62" w16cid:durableId="537544406">
    <w:abstractNumId w:val="83"/>
  </w:num>
  <w:num w:numId="63" w16cid:durableId="1043024456">
    <w:abstractNumId w:val="153"/>
  </w:num>
  <w:num w:numId="64" w16cid:durableId="1916890888">
    <w:abstractNumId w:val="118"/>
  </w:num>
  <w:num w:numId="65" w16cid:durableId="1533155369">
    <w:abstractNumId w:val="115"/>
  </w:num>
  <w:num w:numId="66" w16cid:durableId="565608198">
    <w:abstractNumId w:val="255"/>
  </w:num>
  <w:num w:numId="67" w16cid:durableId="1841889629">
    <w:abstractNumId w:val="244"/>
  </w:num>
  <w:num w:numId="68" w16cid:durableId="182324204">
    <w:abstractNumId w:val="155"/>
  </w:num>
  <w:num w:numId="69" w16cid:durableId="458718559">
    <w:abstractNumId w:val="190"/>
  </w:num>
  <w:num w:numId="70" w16cid:durableId="48237931">
    <w:abstractNumId w:val="96"/>
  </w:num>
  <w:num w:numId="71" w16cid:durableId="1671593063">
    <w:abstractNumId w:val="52"/>
  </w:num>
  <w:num w:numId="72" w16cid:durableId="1645041512">
    <w:abstractNumId w:val="98"/>
  </w:num>
  <w:num w:numId="73" w16cid:durableId="2035881833">
    <w:abstractNumId w:val="179"/>
  </w:num>
  <w:num w:numId="74" w16cid:durableId="993139468">
    <w:abstractNumId w:val="305"/>
  </w:num>
  <w:num w:numId="75" w16cid:durableId="1441997211">
    <w:abstractNumId w:val="214"/>
  </w:num>
  <w:num w:numId="76" w16cid:durableId="1870605754">
    <w:abstractNumId w:val="105"/>
  </w:num>
  <w:num w:numId="77" w16cid:durableId="5209172">
    <w:abstractNumId w:val="78"/>
  </w:num>
  <w:num w:numId="78" w16cid:durableId="11954603">
    <w:abstractNumId w:val="170"/>
  </w:num>
  <w:num w:numId="79" w16cid:durableId="47384663">
    <w:abstractNumId w:val="130"/>
  </w:num>
  <w:num w:numId="80" w16cid:durableId="405225428">
    <w:abstractNumId w:val="46"/>
  </w:num>
  <w:num w:numId="81" w16cid:durableId="1878852441">
    <w:abstractNumId w:val="215"/>
  </w:num>
  <w:num w:numId="82" w16cid:durableId="480002691">
    <w:abstractNumId w:val="97"/>
  </w:num>
  <w:num w:numId="83" w16cid:durableId="1538931109">
    <w:abstractNumId w:val="182"/>
  </w:num>
  <w:num w:numId="84" w16cid:durableId="584463900">
    <w:abstractNumId w:val="249"/>
  </w:num>
  <w:num w:numId="85" w16cid:durableId="554782159">
    <w:abstractNumId w:val="258"/>
  </w:num>
  <w:num w:numId="86" w16cid:durableId="824278584">
    <w:abstractNumId w:val="129"/>
  </w:num>
  <w:num w:numId="87" w16cid:durableId="127287503">
    <w:abstractNumId w:val="76"/>
  </w:num>
  <w:num w:numId="88" w16cid:durableId="2046445922">
    <w:abstractNumId w:val="276"/>
  </w:num>
  <w:num w:numId="89" w16cid:durableId="1877039908">
    <w:abstractNumId w:val="200"/>
  </w:num>
  <w:num w:numId="90" w16cid:durableId="898056680">
    <w:abstractNumId w:val="157"/>
  </w:num>
  <w:num w:numId="91" w16cid:durableId="680274674">
    <w:abstractNumId w:val="180"/>
  </w:num>
  <w:num w:numId="92" w16cid:durableId="1348022216">
    <w:abstractNumId w:val="111"/>
  </w:num>
  <w:num w:numId="93" w16cid:durableId="1101222278">
    <w:abstractNumId w:val="169"/>
  </w:num>
  <w:num w:numId="94" w16cid:durableId="1035354834">
    <w:abstractNumId w:val="70"/>
  </w:num>
  <w:num w:numId="95" w16cid:durableId="1179805818">
    <w:abstractNumId w:val="166"/>
  </w:num>
  <w:num w:numId="96" w16cid:durableId="1048141639">
    <w:abstractNumId w:val="59"/>
  </w:num>
  <w:num w:numId="97" w16cid:durableId="1801417625">
    <w:abstractNumId w:val="113"/>
  </w:num>
  <w:num w:numId="98" w16cid:durableId="353727088">
    <w:abstractNumId w:val="168"/>
  </w:num>
  <w:num w:numId="99" w16cid:durableId="1702129539">
    <w:abstractNumId w:val="239"/>
  </w:num>
  <w:num w:numId="100" w16cid:durableId="1084380246">
    <w:abstractNumId w:val="225"/>
  </w:num>
  <w:num w:numId="101" w16cid:durableId="1026950979">
    <w:abstractNumId w:val="177"/>
  </w:num>
  <w:num w:numId="102" w16cid:durableId="1190989641">
    <w:abstractNumId w:val="71"/>
  </w:num>
  <w:num w:numId="103" w16cid:durableId="188764650">
    <w:abstractNumId w:val="318"/>
  </w:num>
  <w:num w:numId="104" w16cid:durableId="1186018494">
    <w:abstractNumId w:val="91"/>
  </w:num>
  <w:num w:numId="105" w16cid:durableId="657462495">
    <w:abstractNumId w:val="263"/>
  </w:num>
  <w:num w:numId="106" w16cid:durableId="1362441946">
    <w:abstractNumId w:val="228"/>
  </w:num>
  <w:num w:numId="107" w16cid:durableId="96409560">
    <w:abstractNumId w:val="133"/>
  </w:num>
  <w:num w:numId="108" w16cid:durableId="1767924410">
    <w:abstractNumId w:val="266"/>
  </w:num>
  <w:num w:numId="109" w16cid:durableId="1826781505">
    <w:abstractNumId w:val="252"/>
  </w:num>
  <w:num w:numId="110" w16cid:durableId="394352124">
    <w:abstractNumId w:val="102"/>
  </w:num>
  <w:num w:numId="111" w16cid:durableId="707755871">
    <w:abstractNumId w:val="45"/>
  </w:num>
  <w:num w:numId="112" w16cid:durableId="987593020">
    <w:abstractNumId w:val="189"/>
  </w:num>
  <w:num w:numId="113" w16cid:durableId="1480226510">
    <w:abstractNumId w:val="50"/>
  </w:num>
  <w:num w:numId="114" w16cid:durableId="473332587">
    <w:abstractNumId w:val="103"/>
  </w:num>
  <w:num w:numId="115" w16cid:durableId="248127587">
    <w:abstractNumId w:val="88"/>
  </w:num>
  <w:num w:numId="116" w16cid:durableId="1087731510">
    <w:abstractNumId w:val="67"/>
  </w:num>
  <w:num w:numId="117" w16cid:durableId="422461915">
    <w:abstractNumId w:val="109"/>
  </w:num>
  <w:num w:numId="118" w16cid:durableId="867261273">
    <w:abstractNumId w:val="256"/>
  </w:num>
  <w:num w:numId="119" w16cid:durableId="840389751">
    <w:abstractNumId w:val="243"/>
  </w:num>
  <w:num w:numId="120" w16cid:durableId="376199049">
    <w:abstractNumId w:val="75"/>
  </w:num>
  <w:num w:numId="121" w16cid:durableId="1907572207">
    <w:abstractNumId w:val="54"/>
  </w:num>
  <w:num w:numId="122" w16cid:durableId="1299265762">
    <w:abstractNumId w:val="56"/>
  </w:num>
  <w:num w:numId="123" w16cid:durableId="1953708537">
    <w:abstractNumId w:val="281"/>
  </w:num>
  <w:num w:numId="124" w16cid:durableId="1678000017">
    <w:abstractNumId w:val="307"/>
  </w:num>
  <w:num w:numId="125" w16cid:durableId="1459759350">
    <w:abstractNumId w:val="284"/>
  </w:num>
  <w:num w:numId="126" w16cid:durableId="315451719">
    <w:abstractNumId w:val="188"/>
  </w:num>
  <w:num w:numId="127" w16cid:durableId="685983888">
    <w:abstractNumId w:val="223"/>
  </w:num>
  <w:num w:numId="128" w16cid:durableId="63990219">
    <w:abstractNumId w:val="158"/>
  </w:num>
  <w:num w:numId="129" w16cid:durableId="1837841752">
    <w:abstractNumId w:val="95"/>
  </w:num>
  <w:num w:numId="130" w16cid:durableId="222840953">
    <w:abstractNumId w:val="213"/>
  </w:num>
  <w:num w:numId="131" w16cid:durableId="370496102">
    <w:abstractNumId w:val="128"/>
  </w:num>
  <w:num w:numId="132" w16cid:durableId="1617442857">
    <w:abstractNumId w:val="294"/>
  </w:num>
  <w:num w:numId="133" w16cid:durableId="1255479417">
    <w:abstractNumId w:val="152"/>
  </w:num>
  <w:num w:numId="134" w16cid:durableId="1453553692">
    <w:abstractNumId w:val="278"/>
  </w:num>
  <w:num w:numId="135" w16cid:durableId="308674720">
    <w:abstractNumId w:val="203"/>
  </w:num>
  <w:num w:numId="136" w16cid:durableId="572735654">
    <w:abstractNumId w:val="117"/>
  </w:num>
  <w:num w:numId="137" w16cid:durableId="1257863108">
    <w:abstractNumId w:val="194"/>
  </w:num>
  <w:num w:numId="138" w16cid:durableId="24525349">
    <w:abstractNumId w:val="163"/>
  </w:num>
  <w:num w:numId="139" w16cid:durableId="1362590865">
    <w:abstractNumId w:val="110"/>
  </w:num>
  <w:num w:numId="140" w16cid:durableId="525751454">
    <w:abstractNumId w:val="181"/>
  </w:num>
  <w:num w:numId="141" w16cid:durableId="921185769">
    <w:abstractNumId w:val="206"/>
  </w:num>
  <w:num w:numId="142" w16cid:durableId="1971012529">
    <w:abstractNumId w:val="211"/>
  </w:num>
  <w:num w:numId="143" w16cid:durableId="790511943">
    <w:abstractNumId w:val="316"/>
  </w:num>
  <w:num w:numId="144" w16cid:durableId="1584098174">
    <w:abstractNumId w:val="209"/>
  </w:num>
  <w:num w:numId="145" w16cid:durableId="651641254">
    <w:abstractNumId w:val="218"/>
  </w:num>
  <w:num w:numId="146" w16cid:durableId="535123410">
    <w:abstractNumId w:val="274"/>
  </w:num>
  <w:num w:numId="147" w16cid:durableId="846402003">
    <w:abstractNumId w:val="162"/>
  </w:num>
  <w:num w:numId="148" w16cid:durableId="939601699">
    <w:abstractNumId w:val="81"/>
  </w:num>
  <w:num w:numId="149" w16cid:durableId="1017657867">
    <w:abstractNumId w:val="222"/>
  </w:num>
  <w:num w:numId="150" w16cid:durableId="2049790014">
    <w:abstractNumId w:val="0"/>
  </w:num>
  <w:num w:numId="151" w16cid:durableId="543564055">
    <w:abstractNumId w:val="5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18"/>
    <w:rsid w:val="0000019F"/>
    <w:rsid w:val="00000636"/>
    <w:rsid w:val="00001568"/>
    <w:rsid w:val="0000164F"/>
    <w:rsid w:val="0000210B"/>
    <w:rsid w:val="00002889"/>
    <w:rsid w:val="00003888"/>
    <w:rsid w:val="00005428"/>
    <w:rsid w:val="00005C4C"/>
    <w:rsid w:val="0000639D"/>
    <w:rsid w:val="000064E7"/>
    <w:rsid w:val="00006EA6"/>
    <w:rsid w:val="00007942"/>
    <w:rsid w:val="00007AE9"/>
    <w:rsid w:val="00007CF2"/>
    <w:rsid w:val="00010296"/>
    <w:rsid w:val="00011D6F"/>
    <w:rsid w:val="00013217"/>
    <w:rsid w:val="00013B2D"/>
    <w:rsid w:val="00016A82"/>
    <w:rsid w:val="000236DC"/>
    <w:rsid w:val="000237E5"/>
    <w:rsid w:val="00023CF8"/>
    <w:rsid w:val="000243FF"/>
    <w:rsid w:val="00024511"/>
    <w:rsid w:val="000249E2"/>
    <w:rsid w:val="000255B0"/>
    <w:rsid w:val="00026198"/>
    <w:rsid w:val="00026B8F"/>
    <w:rsid w:val="00030185"/>
    <w:rsid w:val="00030F54"/>
    <w:rsid w:val="000311B6"/>
    <w:rsid w:val="0003125B"/>
    <w:rsid w:val="00031833"/>
    <w:rsid w:val="00032831"/>
    <w:rsid w:val="00034224"/>
    <w:rsid w:val="000346DF"/>
    <w:rsid w:val="0003478C"/>
    <w:rsid w:val="00034A56"/>
    <w:rsid w:val="00034EB8"/>
    <w:rsid w:val="00036672"/>
    <w:rsid w:val="00037B55"/>
    <w:rsid w:val="00037B94"/>
    <w:rsid w:val="00040389"/>
    <w:rsid w:val="00040BA4"/>
    <w:rsid w:val="000413A2"/>
    <w:rsid w:val="00043C4A"/>
    <w:rsid w:val="00043F18"/>
    <w:rsid w:val="00044272"/>
    <w:rsid w:val="000443F7"/>
    <w:rsid w:val="00044780"/>
    <w:rsid w:val="00044828"/>
    <w:rsid w:val="00044C8C"/>
    <w:rsid w:val="00044CFE"/>
    <w:rsid w:val="0004595F"/>
    <w:rsid w:val="00045D59"/>
    <w:rsid w:val="00047363"/>
    <w:rsid w:val="000479DE"/>
    <w:rsid w:val="00047DCA"/>
    <w:rsid w:val="0005079F"/>
    <w:rsid w:val="0005136B"/>
    <w:rsid w:val="00051895"/>
    <w:rsid w:val="000526E6"/>
    <w:rsid w:val="00052E03"/>
    <w:rsid w:val="00052EA6"/>
    <w:rsid w:val="00053496"/>
    <w:rsid w:val="00053E65"/>
    <w:rsid w:val="00054BE3"/>
    <w:rsid w:val="0005591A"/>
    <w:rsid w:val="0005611E"/>
    <w:rsid w:val="000608EA"/>
    <w:rsid w:val="00060918"/>
    <w:rsid w:val="00061AA7"/>
    <w:rsid w:val="00063C27"/>
    <w:rsid w:val="00063DA4"/>
    <w:rsid w:val="00063EDD"/>
    <w:rsid w:val="0006417F"/>
    <w:rsid w:val="00064BD2"/>
    <w:rsid w:val="00065730"/>
    <w:rsid w:val="0006641C"/>
    <w:rsid w:val="000664F6"/>
    <w:rsid w:val="0006697F"/>
    <w:rsid w:val="00066D06"/>
    <w:rsid w:val="000672DB"/>
    <w:rsid w:val="00070DB0"/>
    <w:rsid w:val="0007186D"/>
    <w:rsid w:val="00073278"/>
    <w:rsid w:val="00075C52"/>
    <w:rsid w:val="0007672E"/>
    <w:rsid w:val="00080E98"/>
    <w:rsid w:val="00081E44"/>
    <w:rsid w:val="00081F67"/>
    <w:rsid w:val="00082F64"/>
    <w:rsid w:val="00083A2C"/>
    <w:rsid w:val="0008449C"/>
    <w:rsid w:val="000846F1"/>
    <w:rsid w:val="00084BEB"/>
    <w:rsid w:val="0008543B"/>
    <w:rsid w:val="000869AB"/>
    <w:rsid w:val="00086CFC"/>
    <w:rsid w:val="00087855"/>
    <w:rsid w:val="00087C2F"/>
    <w:rsid w:val="000911C9"/>
    <w:rsid w:val="000913A3"/>
    <w:rsid w:val="0009265C"/>
    <w:rsid w:val="000929B9"/>
    <w:rsid w:val="00092AAB"/>
    <w:rsid w:val="00094332"/>
    <w:rsid w:val="00094671"/>
    <w:rsid w:val="00095018"/>
    <w:rsid w:val="0009564E"/>
    <w:rsid w:val="0009583F"/>
    <w:rsid w:val="00095DF1"/>
    <w:rsid w:val="000961DF"/>
    <w:rsid w:val="0009791D"/>
    <w:rsid w:val="000A1DA1"/>
    <w:rsid w:val="000A1FD8"/>
    <w:rsid w:val="000A2433"/>
    <w:rsid w:val="000A2507"/>
    <w:rsid w:val="000A25FC"/>
    <w:rsid w:val="000A31F3"/>
    <w:rsid w:val="000A39FD"/>
    <w:rsid w:val="000A4A38"/>
    <w:rsid w:val="000A52FB"/>
    <w:rsid w:val="000A61B1"/>
    <w:rsid w:val="000A6732"/>
    <w:rsid w:val="000A6E2B"/>
    <w:rsid w:val="000A6F30"/>
    <w:rsid w:val="000A7632"/>
    <w:rsid w:val="000A7871"/>
    <w:rsid w:val="000B1572"/>
    <w:rsid w:val="000B406B"/>
    <w:rsid w:val="000B4FA8"/>
    <w:rsid w:val="000B50C2"/>
    <w:rsid w:val="000B5149"/>
    <w:rsid w:val="000B5B79"/>
    <w:rsid w:val="000B5E1B"/>
    <w:rsid w:val="000B789B"/>
    <w:rsid w:val="000B7947"/>
    <w:rsid w:val="000B796C"/>
    <w:rsid w:val="000B7B48"/>
    <w:rsid w:val="000B7D70"/>
    <w:rsid w:val="000C01FA"/>
    <w:rsid w:val="000C0433"/>
    <w:rsid w:val="000C134A"/>
    <w:rsid w:val="000C26A9"/>
    <w:rsid w:val="000C3CA9"/>
    <w:rsid w:val="000C40A5"/>
    <w:rsid w:val="000C4BBF"/>
    <w:rsid w:val="000C4DEE"/>
    <w:rsid w:val="000C4FDF"/>
    <w:rsid w:val="000C7075"/>
    <w:rsid w:val="000C789E"/>
    <w:rsid w:val="000D04E3"/>
    <w:rsid w:val="000D0756"/>
    <w:rsid w:val="000D0885"/>
    <w:rsid w:val="000D10B9"/>
    <w:rsid w:val="000D1E8E"/>
    <w:rsid w:val="000D2763"/>
    <w:rsid w:val="000D2C1E"/>
    <w:rsid w:val="000D3340"/>
    <w:rsid w:val="000D3E7D"/>
    <w:rsid w:val="000D4B3E"/>
    <w:rsid w:val="000D54DE"/>
    <w:rsid w:val="000D7B3F"/>
    <w:rsid w:val="000E095D"/>
    <w:rsid w:val="000E33E3"/>
    <w:rsid w:val="000E38C9"/>
    <w:rsid w:val="000E38D0"/>
    <w:rsid w:val="000E4079"/>
    <w:rsid w:val="000E427A"/>
    <w:rsid w:val="000E44D8"/>
    <w:rsid w:val="000E44E2"/>
    <w:rsid w:val="000E4844"/>
    <w:rsid w:val="000E49AF"/>
    <w:rsid w:val="000E5A55"/>
    <w:rsid w:val="000E5BDF"/>
    <w:rsid w:val="000E6AD7"/>
    <w:rsid w:val="000F020B"/>
    <w:rsid w:val="000F0986"/>
    <w:rsid w:val="000F0D24"/>
    <w:rsid w:val="000F13ED"/>
    <w:rsid w:val="000F17D4"/>
    <w:rsid w:val="000F184D"/>
    <w:rsid w:val="000F24C0"/>
    <w:rsid w:val="000F2FD0"/>
    <w:rsid w:val="000F66EE"/>
    <w:rsid w:val="000F6A49"/>
    <w:rsid w:val="000F6B11"/>
    <w:rsid w:val="000F7413"/>
    <w:rsid w:val="0010023A"/>
    <w:rsid w:val="00100280"/>
    <w:rsid w:val="00101255"/>
    <w:rsid w:val="00101E7D"/>
    <w:rsid w:val="00102E02"/>
    <w:rsid w:val="001030B2"/>
    <w:rsid w:val="001037AA"/>
    <w:rsid w:val="00105613"/>
    <w:rsid w:val="00105632"/>
    <w:rsid w:val="001061CA"/>
    <w:rsid w:val="0010753C"/>
    <w:rsid w:val="001100AE"/>
    <w:rsid w:val="00111064"/>
    <w:rsid w:val="00112379"/>
    <w:rsid w:val="00112777"/>
    <w:rsid w:val="00112794"/>
    <w:rsid w:val="00113026"/>
    <w:rsid w:val="00113775"/>
    <w:rsid w:val="001144BC"/>
    <w:rsid w:val="00115AD8"/>
    <w:rsid w:val="00115F5A"/>
    <w:rsid w:val="0011624F"/>
    <w:rsid w:val="00116AAB"/>
    <w:rsid w:val="00117141"/>
    <w:rsid w:val="00120B59"/>
    <w:rsid w:val="00121728"/>
    <w:rsid w:val="001221EF"/>
    <w:rsid w:val="0012340C"/>
    <w:rsid w:val="00123E28"/>
    <w:rsid w:val="001257A2"/>
    <w:rsid w:val="00125AB0"/>
    <w:rsid w:val="00125BD9"/>
    <w:rsid w:val="00126309"/>
    <w:rsid w:val="00126738"/>
    <w:rsid w:val="00127193"/>
    <w:rsid w:val="0012764E"/>
    <w:rsid w:val="001278F2"/>
    <w:rsid w:val="00131708"/>
    <w:rsid w:val="00131E99"/>
    <w:rsid w:val="00131EBF"/>
    <w:rsid w:val="00131F7A"/>
    <w:rsid w:val="00132A8C"/>
    <w:rsid w:val="00133233"/>
    <w:rsid w:val="00133726"/>
    <w:rsid w:val="00133876"/>
    <w:rsid w:val="0013595A"/>
    <w:rsid w:val="001375E1"/>
    <w:rsid w:val="00140728"/>
    <w:rsid w:val="00141C3B"/>
    <w:rsid w:val="0014209C"/>
    <w:rsid w:val="00143CFD"/>
    <w:rsid w:val="001458D5"/>
    <w:rsid w:val="0014729E"/>
    <w:rsid w:val="0014783D"/>
    <w:rsid w:val="001516BC"/>
    <w:rsid w:val="00151A58"/>
    <w:rsid w:val="001522CB"/>
    <w:rsid w:val="00152550"/>
    <w:rsid w:val="00153FEA"/>
    <w:rsid w:val="001546AB"/>
    <w:rsid w:val="00154A74"/>
    <w:rsid w:val="001553C6"/>
    <w:rsid w:val="001553EA"/>
    <w:rsid w:val="001565D1"/>
    <w:rsid w:val="00156705"/>
    <w:rsid w:val="00157895"/>
    <w:rsid w:val="00163965"/>
    <w:rsid w:val="00164250"/>
    <w:rsid w:val="00164289"/>
    <w:rsid w:val="0016480A"/>
    <w:rsid w:val="001648F3"/>
    <w:rsid w:val="00164A69"/>
    <w:rsid w:val="00164AAF"/>
    <w:rsid w:val="00165C60"/>
    <w:rsid w:val="00166A9F"/>
    <w:rsid w:val="0016734E"/>
    <w:rsid w:val="001678CC"/>
    <w:rsid w:val="00170122"/>
    <w:rsid w:val="001705E9"/>
    <w:rsid w:val="00171851"/>
    <w:rsid w:val="00171B00"/>
    <w:rsid w:val="001732D5"/>
    <w:rsid w:val="00173A91"/>
    <w:rsid w:val="001744F5"/>
    <w:rsid w:val="0017552E"/>
    <w:rsid w:val="00175823"/>
    <w:rsid w:val="00175E28"/>
    <w:rsid w:val="00176A0E"/>
    <w:rsid w:val="00177494"/>
    <w:rsid w:val="001817DD"/>
    <w:rsid w:val="001819DB"/>
    <w:rsid w:val="00183675"/>
    <w:rsid w:val="00183E84"/>
    <w:rsid w:val="001844B5"/>
    <w:rsid w:val="001844FA"/>
    <w:rsid w:val="00185B9F"/>
    <w:rsid w:val="00186CCF"/>
    <w:rsid w:val="00187C60"/>
    <w:rsid w:val="001900F3"/>
    <w:rsid w:val="0019011E"/>
    <w:rsid w:val="00190182"/>
    <w:rsid w:val="00191F8B"/>
    <w:rsid w:val="0019213A"/>
    <w:rsid w:val="001927EF"/>
    <w:rsid w:val="00192DAF"/>
    <w:rsid w:val="001938AA"/>
    <w:rsid w:val="0019493F"/>
    <w:rsid w:val="00194EA5"/>
    <w:rsid w:val="0019566D"/>
    <w:rsid w:val="00195F96"/>
    <w:rsid w:val="0019689E"/>
    <w:rsid w:val="00196974"/>
    <w:rsid w:val="00196D14"/>
    <w:rsid w:val="00197951"/>
    <w:rsid w:val="00197A28"/>
    <w:rsid w:val="001A0137"/>
    <w:rsid w:val="001A02AC"/>
    <w:rsid w:val="001A092A"/>
    <w:rsid w:val="001A0952"/>
    <w:rsid w:val="001A2301"/>
    <w:rsid w:val="001A239A"/>
    <w:rsid w:val="001A2720"/>
    <w:rsid w:val="001A2AB9"/>
    <w:rsid w:val="001A3564"/>
    <w:rsid w:val="001A3A5A"/>
    <w:rsid w:val="001A419F"/>
    <w:rsid w:val="001A4969"/>
    <w:rsid w:val="001A4DFA"/>
    <w:rsid w:val="001A4E23"/>
    <w:rsid w:val="001A5039"/>
    <w:rsid w:val="001A5A06"/>
    <w:rsid w:val="001A6334"/>
    <w:rsid w:val="001A7804"/>
    <w:rsid w:val="001A7F6C"/>
    <w:rsid w:val="001B088B"/>
    <w:rsid w:val="001B0CF9"/>
    <w:rsid w:val="001B159D"/>
    <w:rsid w:val="001B1D10"/>
    <w:rsid w:val="001B2665"/>
    <w:rsid w:val="001B270D"/>
    <w:rsid w:val="001B5A34"/>
    <w:rsid w:val="001B6192"/>
    <w:rsid w:val="001B6C0D"/>
    <w:rsid w:val="001B7124"/>
    <w:rsid w:val="001B7560"/>
    <w:rsid w:val="001C0906"/>
    <w:rsid w:val="001C2A4C"/>
    <w:rsid w:val="001C2C5A"/>
    <w:rsid w:val="001C31F1"/>
    <w:rsid w:val="001C3CAA"/>
    <w:rsid w:val="001C418C"/>
    <w:rsid w:val="001C4ECD"/>
    <w:rsid w:val="001C4F01"/>
    <w:rsid w:val="001C526A"/>
    <w:rsid w:val="001C59AB"/>
    <w:rsid w:val="001C72E0"/>
    <w:rsid w:val="001D08EA"/>
    <w:rsid w:val="001D0D27"/>
    <w:rsid w:val="001D1DC6"/>
    <w:rsid w:val="001D394A"/>
    <w:rsid w:val="001D3A5B"/>
    <w:rsid w:val="001D41A0"/>
    <w:rsid w:val="001D51A7"/>
    <w:rsid w:val="001D6A9D"/>
    <w:rsid w:val="001D6B01"/>
    <w:rsid w:val="001D6B94"/>
    <w:rsid w:val="001D7848"/>
    <w:rsid w:val="001D7D4D"/>
    <w:rsid w:val="001E0293"/>
    <w:rsid w:val="001E0AF8"/>
    <w:rsid w:val="001E0E48"/>
    <w:rsid w:val="001E19C6"/>
    <w:rsid w:val="001E1E78"/>
    <w:rsid w:val="001E2143"/>
    <w:rsid w:val="001E2388"/>
    <w:rsid w:val="001E2A31"/>
    <w:rsid w:val="001E3451"/>
    <w:rsid w:val="001E34AA"/>
    <w:rsid w:val="001E3D3C"/>
    <w:rsid w:val="001E4401"/>
    <w:rsid w:val="001E44D0"/>
    <w:rsid w:val="001E4E97"/>
    <w:rsid w:val="001E544C"/>
    <w:rsid w:val="001E5746"/>
    <w:rsid w:val="001E6AF5"/>
    <w:rsid w:val="001E6D4D"/>
    <w:rsid w:val="001E772B"/>
    <w:rsid w:val="001E7DC2"/>
    <w:rsid w:val="001F0110"/>
    <w:rsid w:val="001F0416"/>
    <w:rsid w:val="001F1FEA"/>
    <w:rsid w:val="001F28EB"/>
    <w:rsid w:val="001F5052"/>
    <w:rsid w:val="001F6169"/>
    <w:rsid w:val="001F6343"/>
    <w:rsid w:val="001F79B4"/>
    <w:rsid w:val="001F7A39"/>
    <w:rsid w:val="00200F06"/>
    <w:rsid w:val="00201F22"/>
    <w:rsid w:val="00202303"/>
    <w:rsid w:val="002028B7"/>
    <w:rsid w:val="002029F4"/>
    <w:rsid w:val="00205239"/>
    <w:rsid w:val="00206892"/>
    <w:rsid w:val="00207604"/>
    <w:rsid w:val="00207853"/>
    <w:rsid w:val="00207ED3"/>
    <w:rsid w:val="00210CDE"/>
    <w:rsid w:val="00210F8E"/>
    <w:rsid w:val="002126A2"/>
    <w:rsid w:val="002126CE"/>
    <w:rsid w:val="002147E3"/>
    <w:rsid w:val="00214CCD"/>
    <w:rsid w:val="00214E2D"/>
    <w:rsid w:val="002152D6"/>
    <w:rsid w:val="002153A8"/>
    <w:rsid w:val="00217AE0"/>
    <w:rsid w:val="00217E79"/>
    <w:rsid w:val="00217FCD"/>
    <w:rsid w:val="00220AB0"/>
    <w:rsid w:val="00220C25"/>
    <w:rsid w:val="00220CA2"/>
    <w:rsid w:val="00222216"/>
    <w:rsid w:val="00222725"/>
    <w:rsid w:val="00222A01"/>
    <w:rsid w:val="00223021"/>
    <w:rsid w:val="00223FF8"/>
    <w:rsid w:val="00224022"/>
    <w:rsid w:val="002255F5"/>
    <w:rsid w:val="002274F4"/>
    <w:rsid w:val="002308D4"/>
    <w:rsid w:val="00231377"/>
    <w:rsid w:val="00232210"/>
    <w:rsid w:val="00232E8F"/>
    <w:rsid w:val="002333B9"/>
    <w:rsid w:val="0023408B"/>
    <w:rsid w:val="0023427F"/>
    <w:rsid w:val="002357A8"/>
    <w:rsid w:val="00235FA5"/>
    <w:rsid w:val="0023610E"/>
    <w:rsid w:val="00236D36"/>
    <w:rsid w:val="00237068"/>
    <w:rsid w:val="0023709E"/>
    <w:rsid w:val="00237C45"/>
    <w:rsid w:val="002412F9"/>
    <w:rsid w:val="00241822"/>
    <w:rsid w:val="0024338B"/>
    <w:rsid w:val="0024385D"/>
    <w:rsid w:val="0024524E"/>
    <w:rsid w:val="00247843"/>
    <w:rsid w:val="00247873"/>
    <w:rsid w:val="00247A58"/>
    <w:rsid w:val="002502FD"/>
    <w:rsid w:val="0025046E"/>
    <w:rsid w:val="00251006"/>
    <w:rsid w:val="00251D19"/>
    <w:rsid w:val="0025243C"/>
    <w:rsid w:val="00252B81"/>
    <w:rsid w:val="00252BC3"/>
    <w:rsid w:val="00252DF8"/>
    <w:rsid w:val="00253472"/>
    <w:rsid w:val="00253632"/>
    <w:rsid w:val="00253C2D"/>
    <w:rsid w:val="00253F09"/>
    <w:rsid w:val="00254EBC"/>
    <w:rsid w:val="00256F0D"/>
    <w:rsid w:val="00257A84"/>
    <w:rsid w:val="002602C2"/>
    <w:rsid w:val="00261189"/>
    <w:rsid w:val="002614AD"/>
    <w:rsid w:val="00261882"/>
    <w:rsid w:val="002622B9"/>
    <w:rsid w:val="00262508"/>
    <w:rsid w:val="0026289F"/>
    <w:rsid w:val="00263C1C"/>
    <w:rsid w:val="00264B6E"/>
    <w:rsid w:val="00265001"/>
    <w:rsid w:val="00265B52"/>
    <w:rsid w:val="00265D27"/>
    <w:rsid w:val="002666DB"/>
    <w:rsid w:val="0026697F"/>
    <w:rsid w:val="00267BC1"/>
    <w:rsid w:val="00270503"/>
    <w:rsid w:val="00270E4C"/>
    <w:rsid w:val="00271096"/>
    <w:rsid w:val="00271231"/>
    <w:rsid w:val="00272027"/>
    <w:rsid w:val="002722C2"/>
    <w:rsid w:val="002732C2"/>
    <w:rsid w:val="0027348B"/>
    <w:rsid w:val="00273BE6"/>
    <w:rsid w:val="00273C44"/>
    <w:rsid w:val="00275437"/>
    <w:rsid w:val="00275692"/>
    <w:rsid w:val="0027653D"/>
    <w:rsid w:val="00276926"/>
    <w:rsid w:val="00276B47"/>
    <w:rsid w:val="00280150"/>
    <w:rsid w:val="00280619"/>
    <w:rsid w:val="00281A76"/>
    <w:rsid w:val="00281EB1"/>
    <w:rsid w:val="002820FC"/>
    <w:rsid w:val="00282E57"/>
    <w:rsid w:val="002847AD"/>
    <w:rsid w:val="002862A5"/>
    <w:rsid w:val="00286F83"/>
    <w:rsid w:val="002876DE"/>
    <w:rsid w:val="00287C63"/>
    <w:rsid w:val="00287CA1"/>
    <w:rsid w:val="00287EE9"/>
    <w:rsid w:val="002930EC"/>
    <w:rsid w:val="002942B4"/>
    <w:rsid w:val="002943B9"/>
    <w:rsid w:val="002965E2"/>
    <w:rsid w:val="00296CDE"/>
    <w:rsid w:val="002970F9"/>
    <w:rsid w:val="002976B3"/>
    <w:rsid w:val="002A0F32"/>
    <w:rsid w:val="002A1047"/>
    <w:rsid w:val="002A17C4"/>
    <w:rsid w:val="002A1A00"/>
    <w:rsid w:val="002A1B8E"/>
    <w:rsid w:val="002A3E38"/>
    <w:rsid w:val="002A3FBC"/>
    <w:rsid w:val="002A40D3"/>
    <w:rsid w:val="002A425C"/>
    <w:rsid w:val="002A504B"/>
    <w:rsid w:val="002A5261"/>
    <w:rsid w:val="002A5406"/>
    <w:rsid w:val="002A6AA9"/>
    <w:rsid w:val="002A70B8"/>
    <w:rsid w:val="002A7164"/>
    <w:rsid w:val="002A74FB"/>
    <w:rsid w:val="002A7728"/>
    <w:rsid w:val="002A7CFA"/>
    <w:rsid w:val="002B165E"/>
    <w:rsid w:val="002B33F3"/>
    <w:rsid w:val="002B3DF8"/>
    <w:rsid w:val="002B3EDC"/>
    <w:rsid w:val="002B4061"/>
    <w:rsid w:val="002B4084"/>
    <w:rsid w:val="002B4348"/>
    <w:rsid w:val="002B4D80"/>
    <w:rsid w:val="002B6A96"/>
    <w:rsid w:val="002C1053"/>
    <w:rsid w:val="002C10BE"/>
    <w:rsid w:val="002C11C8"/>
    <w:rsid w:val="002C146F"/>
    <w:rsid w:val="002C1FA3"/>
    <w:rsid w:val="002C32EA"/>
    <w:rsid w:val="002C3EFF"/>
    <w:rsid w:val="002C3FD4"/>
    <w:rsid w:val="002C46DF"/>
    <w:rsid w:val="002C4D4D"/>
    <w:rsid w:val="002C5743"/>
    <w:rsid w:val="002D3693"/>
    <w:rsid w:val="002D3B06"/>
    <w:rsid w:val="002D4EE7"/>
    <w:rsid w:val="002D5584"/>
    <w:rsid w:val="002D61F3"/>
    <w:rsid w:val="002D6DF4"/>
    <w:rsid w:val="002D76AD"/>
    <w:rsid w:val="002D7FBF"/>
    <w:rsid w:val="002E0688"/>
    <w:rsid w:val="002E090C"/>
    <w:rsid w:val="002E09EE"/>
    <w:rsid w:val="002E0D72"/>
    <w:rsid w:val="002E143D"/>
    <w:rsid w:val="002E1EC7"/>
    <w:rsid w:val="002E3ABB"/>
    <w:rsid w:val="002E4CDB"/>
    <w:rsid w:val="002E6E05"/>
    <w:rsid w:val="002E71A3"/>
    <w:rsid w:val="002E774A"/>
    <w:rsid w:val="002E77AD"/>
    <w:rsid w:val="002E7A49"/>
    <w:rsid w:val="002F1A11"/>
    <w:rsid w:val="002F24A5"/>
    <w:rsid w:val="002F2C43"/>
    <w:rsid w:val="002F479D"/>
    <w:rsid w:val="002F71CB"/>
    <w:rsid w:val="002F7EFC"/>
    <w:rsid w:val="00300A68"/>
    <w:rsid w:val="00300D24"/>
    <w:rsid w:val="003011BE"/>
    <w:rsid w:val="0030282D"/>
    <w:rsid w:val="00302D12"/>
    <w:rsid w:val="00303423"/>
    <w:rsid w:val="00303B90"/>
    <w:rsid w:val="00304D92"/>
    <w:rsid w:val="00304DEA"/>
    <w:rsid w:val="00305E83"/>
    <w:rsid w:val="0030696C"/>
    <w:rsid w:val="00307A98"/>
    <w:rsid w:val="00307D55"/>
    <w:rsid w:val="003108A7"/>
    <w:rsid w:val="00311F2F"/>
    <w:rsid w:val="00312A53"/>
    <w:rsid w:val="00312C51"/>
    <w:rsid w:val="003146F1"/>
    <w:rsid w:val="00314FE6"/>
    <w:rsid w:val="0031511C"/>
    <w:rsid w:val="00315B0B"/>
    <w:rsid w:val="00316845"/>
    <w:rsid w:val="003173A1"/>
    <w:rsid w:val="0032047D"/>
    <w:rsid w:val="003225F9"/>
    <w:rsid w:val="00322D89"/>
    <w:rsid w:val="0032308E"/>
    <w:rsid w:val="00323D38"/>
    <w:rsid w:val="00324E22"/>
    <w:rsid w:val="00325DC5"/>
    <w:rsid w:val="003268F7"/>
    <w:rsid w:val="00326976"/>
    <w:rsid w:val="003272F1"/>
    <w:rsid w:val="003274CF"/>
    <w:rsid w:val="00327866"/>
    <w:rsid w:val="00327EE1"/>
    <w:rsid w:val="00330BBF"/>
    <w:rsid w:val="003311B7"/>
    <w:rsid w:val="0033187A"/>
    <w:rsid w:val="0033188F"/>
    <w:rsid w:val="00331F3A"/>
    <w:rsid w:val="00332213"/>
    <w:rsid w:val="00332F52"/>
    <w:rsid w:val="003357CF"/>
    <w:rsid w:val="00336129"/>
    <w:rsid w:val="0033673A"/>
    <w:rsid w:val="00337500"/>
    <w:rsid w:val="00337AC1"/>
    <w:rsid w:val="00337F5D"/>
    <w:rsid w:val="00340127"/>
    <w:rsid w:val="003415F5"/>
    <w:rsid w:val="00343451"/>
    <w:rsid w:val="00343616"/>
    <w:rsid w:val="003437E3"/>
    <w:rsid w:val="00343E90"/>
    <w:rsid w:val="00343EBB"/>
    <w:rsid w:val="00344CFA"/>
    <w:rsid w:val="00344F00"/>
    <w:rsid w:val="00345A63"/>
    <w:rsid w:val="00347177"/>
    <w:rsid w:val="0034748A"/>
    <w:rsid w:val="0034778A"/>
    <w:rsid w:val="0035025F"/>
    <w:rsid w:val="00350F22"/>
    <w:rsid w:val="00351DE8"/>
    <w:rsid w:val="00352261"/>
    <w:rsid w:val="00352865"/>
    <w:rsid w:val="00352A9C"/>
    <w:rsid w:val="003538AC"/>
    <w:rsid w:val="00353960"/>
    <w:rsid w:val="00353CB7"/>
    <w:rsid w:val="0035434A"/>
    <w:rsid w:val="00355C8A"/>
    <w:rsid w:val="00355D51"/>
    <w:rsid w:val="0035782C"/>
    <w:rsid w:val="0035785E"/>
    <w:rsid w:val="00360F56"/>
    <w:rsid w:val="003613D3"/>
    <w:rsid w:val="00361B27"/>
    <w:rsid w:val="00361C1D"/>
    <w:rsid w:val="00362205"/>
    <w:rsid w:val="0036407B"/>
    <w:rsid w:val="0036572D"/>
    <w:rsid w:val="00365CFD"/>
    <w:rsid w:val="00366BCB"/>
    <w:rsid w:val="003675CA"/>
    <w:rsid w:val="003677B9"/>
    <w:rsid w:val="00370029"/>
    <w:rsid w:val="003705B3"/>
    <w:rsid w:val="0037121B"/>
    <w:rsid w:val="0037160E"/>
    <w:rsid w:val="00371745"/>
    <w:rsid w:val="00372164"/>
    <w:rsid w:val="00373635"/>
    <w:rsid w:val="003736ED"/>
    <w:rsid w:val="00373FAF"/>
    <w:rsid w:val="003748AB"/>
    <w:rsid w:val="00374D89"/>
    <w:rsid w:val="00374F68"/>
    <w:rsid w:val="00375343"/>
    <w:rsid w:val="003753F4"/>
    <w:rsid w:val="00376771"/>
    <w:rsid w:val="00377993"/>
    <w:rsid w:val="00380B03"/>
    <w:rsid w:val="00381054"/>
    <w:rsid w:val="0038134C"/>
    <w:rsid w:val="00381BD8"/>
    <w:rsid w:val="00382659"/>
    <w:rsid w:val="00382B9C"/>
    <w:rsid w:val="00385124"/>
    <w:rsid w:val="00385AF8"/>
    <w:rsid w:val="00385E15"/>
    <w:rsid w:val="0039117B"/>
    <w:rsid w:val="003911F1"/>
    <w:rsid w:val="0039167A"/>
    <w:rsid w:val="00392D1D"/>
    <w:rsid w:val="00393B15"/>
    <w:rsid w:val="003940FB"/>
    <w:rsid w:val="00395033"/>
    <w:rsid w:val="00397C3D"/>
    <w:rsid w:val="003A2514"/>
    <w:rsid w:val="003A4DBC"/>
    <w:rsid w:val="003A5B9C"/>
    <w:rsid w:val="003A6C5C"/>
    <w:rsid w:val="003B0183"/>
    <w:rsid w:val="003B0652"/>
    <w:rsid w:val="003B29AD"/>
    <w:rsid w:val="003B2D2B"/>
    <w:rsid w:val="003B3659"/>
    <w:rsid w:val="003B3C2D"/>
    <w:rsid w:val="003B4188"/>
    <w:rsid w:val="003B5E23"/>
    <w:rsid w:val="003B72D2"/>
    <w:rsid w:val="003B7490"/>
    <w:rsid w:val="003B7B7C"/>
    <w:rsid w:val="003C0146"/>
    <w:rsid w:val="003C021D"/>
    <w:rsid w:val="003C0244"/>
    <w:rsid w:val="003C2A3C"/>
    <w:rsid w:val="003C2E2A"/>
    <w:rsid w:val="003C2E40"/>
    <w:rsid w:val="003C4D1A"/>
    <w:rsid w:val="003C5291"/>
    <w:rsid w:val="003C5927"/>
    <w:rsid w:val="003C5CAA"/>
    <w:rsid w:val="003C639D"/>
    <w:rsid w:val="003C639E"/>
    <w:rsid w:val="003C7349"/>
    <w:rsid w:val="003C7669"/>
    <w:rsid w:val="003D02A7"/>
    <w:rsid w:val="003D1248"/>
    <w:rsid w:val="003D163F"/>
    <w:rsid w:val="003D1716"/>
    <w:rsid w:val="003D2972"/>
    <w:rsid w:val="003D2CA3"/>
    <w:rsid w:val="003D2CB0"/>
    <w:rsid w:val="003D55D4"/>
    <w:rsid w:val="003D5987"/>
    <w:rsid w:val="003D60A0"/>
    <w:rsid w:val="003D6171"/>
    <w:rsid w:val="003D786A"/>
    <w:rsid w:val="003E05AE"/>
    <w:rsid w:val="003E2298"/>
    <w:rsid w:val="003E27A4"/>
    <w:rsid w:val="003E3F47"/>
    <w:rsid w:val="003E402D"/>
    <w:rsid w:val="003E47F5"/>
    <w:rsid w:val="003E4942"/>
    <w:rsid w:val="003E4A5F"/>
    <w:rsid w:val="003E4B8D"/>
    <w:rsid w:val="003E5A8D"/>
    <w:rsid w:val="003E5B75"/>
    <w:rsid w:val="003E6F8E"/>
    <w:rsid w:val="003F3532"/>
    <w:rsid w:val="003F37ED"/>
    <w:rsid w:val="003F4CD0"/>
    <w:rsid w:val="003F5BFA"/>
    <w:rsid w:val="00400BEF"/>
    <w:rsid w:val="00400E82"/>
    <w:rsid w:val="0040156F"/>
    <w:rsid w:val="00401C9E"/>
    <w:rsid w:val="00402EA6"/>
    <w:rsid w:val="004034F1"/>
    <w:rsid w:val="00405321"/>
    <w:rsid w:val="00405907"/>
    <w:rsid w:val="00405BB6"/>
    <w:rsid w:val="00407BD9"/>
    <w:rsid w:val="00407C85"/>
    <w:rsid w:val="00410546"/>
    <w:rsid w:val="004105AF"/>
    <w:rsid w:val="0041116C"/>
    <w:rsid w:val="00412120"/>
    <w:rsid w:val="00412524"/>
    <w:rsid w:val="004126DE"/>
    <w:rsid w:val="00412BC1"/>
    <w:rsid w:val="004148D5"/>
    <w:rsid w:val="004150E4"/>
    <w:rsid w:val="00415E8D"/>
    <w:rsid w:val="00417743"/>
    <w:rsid w:val="00417F6B"/>
    <w:rsid w:val="0042160A"/>
    <w:rsid w:val="0042190C"/>
    <w:rsid w:val="00421C62"/>
    <w:rsid w:val="00421DD5"/>
    <w:rsid w:val="00422BC1"/>
    <w:rsid w:val="00430341"/>
    <w:rsid w:val="00430610"/>
    <w:rsid w:val="00430EA4"/>
    <w:rsid w:val="004322F5"/>
    <w:rsid w:val="00432F73"/>
    <w:rsid w:val="0043327E"/>
    <w:rsid w:val="00433586"/>
    <w:rsid w:val="00433F8F"/>
    <w:rsid w:val="00434367"/>
    <w:rsid w:val="00434851"/>
    <w:rsid w:val="0043596D"/>
    <w:rsid w:val="00436386"/>
    <w:rsid w:val="00437CEE"/>
    <w:rsid w:val="00437E05"/>
    <w:rsid w:val="00437E9D"/>
    <w:rsid w:val="00440ADB"/>
    <w:rsid w:val="00442D46"/>
    <w:rsid w:val="00444142"/>
    <w:rsid w:val="00445B54"/>
    <w:rsid w:val="004465CF"/>
    <w:rsid w:val="00446ED1"/>
    <w:rsid w:val="0045018A"/>
    <w:rsid w:val="00450D60"/>
    <w:rsid w:val="004515AE"/>
    <w:rsid w:val="00451648"/>
    <w:rsid w:val="00453F65"/>
    <w:rsid w:val="004541DA"/>
    <w:rsid w:val="00455499"/>
    <w:rsid w:val="00455ABB"/>
    <w:rsid w:val="00455E5A"/>
    <w:rsid w:val="00455FEE"/>
    <w:rsid w:val="0045677B"/>
    <w:rsid w:val="00456ACF"/>
    <w:rsid w:val="00456EB1"/>
    <w:rsid w:val="00457CFE"/>
    <w:rsid w:val="00457F01"/>
    <w:rsid w:val="00457F91"/>
    <w:rsid w:val="00460008"/>
    <w:rsid w:val="00460102"/>
    <w:rsid w:val="00460A36"/>
    <w:rsid w:val="00461979"/>
    <w:rsid w:val="00462283"/>
    <w:rsid w:val="004622A5"/>
    <w:rsid w:val="004627D1"/>
    <w:rsid w:val="00462B3B"/>
    <w:rsid w:val="004639A8"/>
    <w:rsid w:val="0046558B"/>
    <w:rsid w:val="00465EFE"/>
    <w:rsid w:val="00466D0A"/>
    <w:rsid w:val="00467CB8"/>
    <w:rsid w:val="00467DAA"/>
    <w:rsid w:val="00470840"/>
    <w:rsid w:val="00470BE5"/>
    <w:rsid w:val="004710EB"/>
    <w:rsid w:val="00471FDD"/>
    <w:rsid w:val="004741CE"/>
    <w:rsid w:val="004744A1"/>
    <w:rsid w:val="00474C52"/>
    <w:rsid w:val="00475471"/>
    <w:rsid w:val="0047593A"/>
    <w:rsid w:val="00476353"/>
    <w:rsid w:val="004777EE"/>
    <w:rsid w:val="0048000F"/>
    <w:rsid w:val="004804C9"/>
    <w:rsid w:val="00482096"/>
    <w:rsid w:val="00482F46"/>
    <w:rsid w:val="0048328F"/>
    <w:rsid w:val="00483B3E"/>
    <w:rsid w:val="00485AFD"/>
    <w:rsid w:val="00487EE5"/>
    <w:rsid w:val="00491954"/>
    <w:rsid w:val="00491BB7"/>
    <w:rsid w:val="00491D3E"/>
    <w:rsid w:val="00491F7B"/>
    <w:rsid w:val="004921F2"/>
    <w:rsid w:val="004925B0"/>
    <w:rsid w:val="004928FA"/>
    <w:rsid w:val="00492D85"/>
    <w:rsid w:val="00493408"/>
    <w:rsid w:val="004952E8"/>
    <w:rsid w:val="00495FF7"/>
    <w:rsid w:val="0049650E"/>
    <w:rsid w:val="00496EEC"/>
    <w:rsid w:val="004970BB"/>
    <w:rsid w:val="004979B4"/>
    <w:rsid w:val="00497FC9"/>
    <w:rsid w:val="004A12B9"/>
    <w:rsid w:val="004A26FB"/>
    <w:rsid w:val="004A337B"/>
    <w:rsid w:val="004A3A6C"/>
    <w:rsid w:val="004A6B83"/>
    <w:rsid w:val="004A7089"/>
    <w:rsid w:val="004B115D"/>
    <w:rsid w:val="004B14E1"/>
    <w:rsid w:val="004B1989"/>
    <w:rsid w:val="004B1DB6"/>
    <w:rsid w:val="004B372F"/>
    <w:rsid w:val="004B379D"/>
    <w:rsid w:val="004B399F"/>
    <w:rsid w:val="004B3A79"/>
    <w:rsid w:val="004B582B"/>
    <w:rsid w:val="004B5D01"/>
    <w:rsid w:val="004B5D0B"/>
    <w:rsid w:val="004B6CCC"/>
    <w:rsid w:val="004B6F12"/>
    <w:rsid w:val="004B71A7"/>
    <w:rsid w:val="004B7B61"/>
    <w:rsid w:val="004B7D40"/>
    <w:rsid w:val="004B7F58"/>
    <w:rsid w:val="004C00CA"/>
    <w:rsid w:val="004C03B9"/>
    <w:rsid w:val="004C070E"/>
    <w:rsid w:val="004C0A57"/>
    <w:rsid w:val="004C1BC4"/>
    <w:rsid w:val="004C28DF"/>
    <w:rsid w:val="004C2EC4"/>
    <w:rsid w:val="004C3994"/>
    <w:rsid w:val="004C5D55"/>
    <w:rsid w:val="004C5EFC"/>
    <w:rsid w:val="004C6129"/>
    <w:rsid w:val="004C7AE9"/>
    <w:rsid w:val="004D06EB"/>
    <w:rsid w:val="004D1D1E"/>
    <w:rsid w:val="004D304A"/>
    <w:rsid w:val="004D37A8"/>
    <w:rsid w:val="004D3927"/>
    <w:rsid w:val="004D3DB9"/>
    <w:rsid w:val="004D4F09"/>
    <w:rsid w:val="004E0199"/>
    <w:rsid w:val="004E03BB"/>
    <w:rsid w:val="004E03DE"/>
    <w:rsid w:val="004E10E3"/>
    <w:rsid w:val="004E1C6C"/>
    <w:rsid w:val="004E2693"/>
    <w:rsid w:val="004E3761"/>
    <w:rsid w:val="004E3AC9"/>
    <w:rsid w:val="004E3C53"/>
    <w:rsid w:val="004E3CE4"/>
    <w:rsid w:val="004E4154"/>
    <w:rsid w:val="004E4766"/>
    <w:rsid w:val="004E6704"/>
    <w:rsid w:val="004E6B6C"/>
    <w:rsid w:val="004E768F"/>
    <w:rsid w:val="004E79F3"/>
    <w:rsid w:val="004E7E68"/>
    <w:rsid w:val="004F0CFB"/>
    <w:rsid w:val="004F0E52"/>
    <w:rsid w:val="004F1003"/>
    <w:rsid w:val="004F15B7"/>
    <w:rsid w:val="004F3DC1"/>
    <w:rsid w:val="004F46A3"/>
    <w:rsid w:val="004F480B"/>
    <w:rsid w:val="004F53C7"/>
    <w:rsid w:val="004F6758"/>
    <w:rsid w:val="004F6E68"/>
    <w:rsid w:val="004F71CF"/>
    <w:rsid w:val="004F72CC"/>
    <w:rsid w:val="004F7A86"/>
    <w:rsid w:val="005017F1"/>
    <w:rsid w:val="00501C2A"/>
    <w:rsid w:val="00501F56"/>
    <w:rsid w:val="0050312B"/>
    <w:rsid w:val="0050315F"/>
    <w:rsid w:val="0050391F"/>
    <w:rsid w:val="00503C6B"/>
    <w:rsid w:val="00505614"/>
    <w:rsid w:val="00505BB3"/>
    <w:rsid w:val="0050606B"/>
    <w:rsid w:val="0050627D"/>
    <w:rsid w:val="00506F56"/>
    <w:rsid w:val="005101D6"/>
    <w:rsid w:val="0051112B"/>
    <w:rsid w:val="005120B3"/>
    <w:rsid w:val="005128DA"/>
    <w:rsid w:val="005130E7"/>
    <w:rsid w:val="0051398A"/>
    <w:rsid w:val="00513B58"/>
    <w:rsid w:val="0051423E"/>
    <w:rsid w:val="00514C79"/>
    <w:rsid w:val="00514F08"/>
    <w:rsid w:val="00514FB2"/>
    <w:rsid w:val="00517311"/>
    <w:rsid w:val="0052066E"/>
    <w:rsid w:val="00520CB8"/>
    <w:rsid w:val="00521679"/>
    <w:rsid w:val="005221EC"/>
    <w:rsid w:val="0052237F"/>
    <w:rsid w:val="00522C1F"/>
    <w:rsid w:val="00522F20"/>
    <w:rsid w:val="005235C6"/>
    <w:rsid w:val="00527684"/>
    <w:rsid w:val="0052770F"/>
    <w:rsid w:val="0053022E"/>
    <w:rsid w:val="00530477"/>
    <w:rsid w:val="0053098B"/>
    <w:rsid w:val="00531361"/>
    <w:rsid w:val="00531649"/>
    <w:rsid w:val="00532439"/>
    <w:rsid w:val="00532D0F"/>
    <w:rsid w:val="00533374"/>
    <w:rsid w:val="00533541"/>
    <w:rsid w:val="00533701"/>
    <w:rsid w:val="00534824"/>
    <w:rsid w:val="0053568D"/>
    <w:rsid w:val="00535807"/>
    <w:rsid w:val="00536C62"/>
    <w:rsid w:val="00537163"/>
    <w:rsid w:val="005377C4"/>
    <w:rsid w:val="00537E96"/>
    <w:rsid w:val="00540860"/>
    <w:rsid w:val="0054212E"/>
    <w:rsid w:val="00543899"/>
    <w:rsid w:val="0054484D"/>
    <w:rsid w:val="005449FE"/>
    <w:rsid w:val="00545324"/>
    <w:rsid w:val="00545883"/>
    <w:rsid w:val="005461CF"/>
    <w:rsid w:val="005465E9"/>
    <w:rsid w:val="00546D98"/>
    <w:rsid w:val="00547007"/>
    <w:rsid w:val="005477B6"/>
    <w:rsid w:val="00547CAF"/>
    <w:rsid w:val="00550637"/>
    <w:rsid w:val="0055066C"/>
    <w:rsid w:val="00552AF7"/>
    <w:rsid w:val="00553B54"/>
    <w:rsid w:val="00562A57"/>
    <w:rsid w:val="00562F54"/>
    <w:rsid w:val="00563941"/>
    <w:rsid w:val="00565E15"/>
    <w:rsid w:val="00566082"/>
    <w:rsid w:val="0056680E"/>
    <w:rsid w:val="005669C4"/>
    <w:rsid w:val="005676EE"/>
    <w:rsid w:val="0056796A"/>
    <w:rsid w:val="005700EE"/>
    <w:rsid w:val="00570488"/>
    <w:rsid w:val="00571E5E"/>
    <w:rsid w:val="00573154"/>
    <w:rsid w:val="0057428F"/>
    <w:rsid w:val="005743C2"/>
    <w:rsid w:val="005743C4"/>
    <w:rsid w:val="00574B2D"/>
    <w:rsid w:val="005766D2"/>
    <w:rsid w:val="005769DA"/>
    <w:rsid w:val="005769EC"/>
    <w:rsid w:val="00576D56"/>
    <w:rsid w:val="00577CCC"/>
    <w:rsid w:val="0058003F"/>
    <w:rsid w:val="00580350"/>
    <w:rsid w:val="005803F5"/>
    <w:rsid w:val="00585095"/>
    <w:rsid w:val="00585B59"/>
    <w:rsid w:val="00586087"/>
    <w:rsid w:val="00586715"/>
    <w:rsid w:val="00586BF1"/>
    <w:rsid w:val="00586D2E"/>
    <w:rsid w:val="00586DB8"/>
    <w:rsid w:val="00586E1D"/>
    <w:rsid w:val="00587F46"/>
    <w:rsid w:val="0059007C"/>
    <w:rsid w:val="00592C89"/>
    <w:rsid w:val="005944BA"/>
    <w:rsid w:val="00595E18"/>
    <w:rsid w:val="00596A69"/>
    <w:rsid w:val="00596C99"/>
    <w:rsid w:val="00596F22"/>
    <w:rsid w:val="0059767C"/>
    <w:rsid w:val="005A08C3"/>
    <w:rsid w:val="005A1DFA"/>
    <w:rsid w:val="005A212E"/>
    <w:rsid w:val="005A3854"/>
    <w:rsid w:val="005A4810"/>
    <w:rsid w:val="005A4AB8"/>
    <w:rsid w:val="005A4AC1"/>
    <w:rsid w:val="005A4C61"/>
    <w:rsid w:val="005A4CDC"/>
    <w:rsid w:val="005A7206"/>
    <w:rsid w:val="005A7C38"/>
    <w:rsid w:val="005A7F42"/>
    <w:rsid w:val="005A7F7E"/>
    <w:rsid w:val="005B0662"/>
    <w:rsid w:val="005B08B7"/>
    <w:rsid w:val="005B0AA3"/>
    <w:rsid w:val="005B0C6A"/>
    <w:rsid w:val="005B2284"/>
    <w:rsid w:val="005B2FFB"/>
    <w:rsid w:val="005B35FA"/>
    <w:rsid w:val="005B4241"/>
    <w:rsid w:val="005B49FC"/>
    <w:rsid w:val="005B4A05"/>
    <w:rsid w:val="005B54AD"/>
    <w:rsid w:val="005B5512"/>
    <w:rsid w:val="005B59A6"/>
    <w:rsid w:val="005B6612"/>
    <w:rsid w:val="005B7207"/>
    <w:rsid w:val="005B7474"/>
    <w:rsid w:val="005B7A51"/>
    <w:rsid w:val="005C1F96"/>
    <w:rsid w:val="005C3B28"/>
    <w:rsid w:val="005C3E52"/>
    <w:rsid w:val="005C4133"/>
    <w:rsid w:val="005C46A3"/>
    <w:rsid w:val="005C4754"/>
    <w:rsid w:val="005C5623"/>
    <w:rsid w:val="005C5C52"/>
    <w:rsid w:val="005C6614"/>
    <w:rsid w:val="005C7CBB"/>
    <w:rsid w:val="005D04E2"/>
    <w:rsid w:val="005D07E6"/>
    <w:rsid w:val="005D1689"/>
    <w:rsid w:val="005D1AA5"/>
    <w:rsid w:val="005D1FAE"/>
    <w:rsid w:val="005D2744"/>
    <w:rsid w:val="005D31AB"/>
    <w:rsid w:val="005D3D37"/>
    <w:rsid w:val="005D427C"/>
    <w:rsid w:val="005D4473"/>
    <w:rsid w:val="005D448B"/>
    <w:rsid w:val="005D4678"/>
    <w:rsid w:val="005D5AD9"/>
    <w:rsid w:val="005D5AEA"/>
    <w:rsid w:val="005D5E8C"/>
    <w:rsid w:val="005D6A8E"/>
    <w:rsid w:val="005D72F8"/>
    <w:rsid w:val="005D79A3"/>
    <w:rsid w:val="005D7FDF"/>
    <w:rsid w:val="005E1CBD"/>
    <w:rsid w:val="005E2156"/>
    <w:rsid w:val="005E21C3"/>
    <w:rsid w:val="005E27DD"/>
    <w:rsid w:val="005E5E02"/>
    <w:rsid w:val="005E60AB"/>
    <w:rsid w:val="005E69FC"/>
    <w:rsid w:val="005E73F7"/>
    <w:rsid w:val="005F013C"/>
    <w:rsid w:val="005F0B8D"/>
    <w:rsid w:val="005F0C18"/>
    <w:rsid w:val="005F18AE"/>
    <w:rsid w:val="005F1E31"/>
    <w:rsid w:val="005F1FC4"/>
    <w:rsid w:val="005F2D97"/>
    <w:rsid w:val="005F3694"/>
    <w:rsid w:val="005F4569"/>
    <w:rsid w:val="005F4A92"/>
    <w:rsid w:val="005F4AD5"/>
    <w:rsid w:val="005F5D68"/>
    <w:rsid w:val="005F7D77"/>
    <w:rsid w:val="00600625"/>
    <w:rsid w:val="00600E3F"/>
    <w:rsid w:val="006011FF"/>
    <w:rsid w:val="0060137E"/>
    <w:rsid w:val="0060150F"/>
    <w:rsid w:val="00603685"/>
    <w:rsid w:val="006036E5"/>
    <w:rsid w:val="0060373E"/>
    <w:rsid w:val="00604044"/>
    <w:rsid w:val="0060404A"/>
    <w:rsid w:val="0060481E"/>
    <w:rsid w:val="00605220"/>
    <w:rsid w:val="00610BC2"/>
    <w:rsid w:val="00610DDD"/>
    <w:rsid w:val="00611EAE"/>
    <w:rsid w:val="00612C0D"/>
    <w:rsid w:val="00612CCC"/>
    <w:rsid w:val="00613875"/>
    <w:rsid w:val="006150C8"/>
    <w:rsid w:val="00615104"/>
    <w:rsid w:val="006163BC"/>
    <w:rsid w:val="006164DA"/>
    <w:rsid w:val="00617553"/>
    <w:rsid w:val="00617E79"/>
    <w:rsid w:val="00617E88"/>
    <w:rsid w:val="00620B25"/>
    <w:rsid w:val="00620B6B"/>
    <w:rsid w:val="00620CC5"/>
    <w:rsid w:val="006226A9"/>
    <w:rsid w:val="00623493"/>
    <w:rsid w:val="00625377"/>
    <w:rsid w:val="00627448"/>
    <w:rsid w:val="006301A5"/>
    <w:rsid w:val="00631E69"/>
    <w:rsid w:val="00631E71"/>
    <w:rsid w:val="00632804"/>
    <w:rsid w:val="00632B50"/>
    <w:rsid w:val="0063423F"/>
    <w:rsid w:val="00637625"/>
    <w:rsid w:val="00637EE7"/>
    <w:rsid w:val="0064014D"/>
    <w:rsid w:val="006404A6"/>
    <w:rsid w:val="00641063"/>
    <w:rsid w:val="0064149B"/>
    <w:rsid w:val="00642481"/>
    <w:rsid w:val="0064341B"/>
    <w:rsid w:val="0064515A"/>
    <w:rsid w:val="00646043"/>
    <w:rsid w:val="00646071"/>
    <w:rsid w:val="00646988"/>
    <w:rsid w:val="00646CE5"/>
    <w:rsid w:val="0064795B"/>
    <w:rsid w:val="0065066F"/>
    <w:rsid w:val="00650872"/>
    <w:rsid w:val="0065188D"/>
    <w:rsid w:val="00651DF2"/>
    <w:rsid w:val="006529C2"/>
    <w:rsid w:val="0065570C"/>
    <w:rsid w:val="00661753"/>
    <w:rsid w:val="00662151"/>
    <w:rsid w:val="006621ED"/>
    <w:rsid w:val="006628E6"/>
    <w:rsid w:val="00663ADA"/>
    <w:rsid w:val="00663C3B"/>
    <w:rsid w:val="00664FB3"/>
    <w:rsid w:val="00665019"/>
    <w:rsid w:val="00665144"/>
    <w:rsid w:val="006655CA"/>
    <w:rsid w:val="00665AC1"/>
    <w:rsid w:val="0066605C"/>
    <w:rsid w:val="006668EA"/>
    <w:rsid w:val="006675CD"/>
    <w:rsid w:val="006679E1"/>
    <w:rsid w:val="0067025A"/>
    <w:rsid w:val="00673BD5"/>
    <w:rsid w:val="00674CD9"/>
    <w:rsid w:val="00675906"/>
    <w:rsid w:val="00676AB9"/>
    <w:rsid w:val="00676C7B"/>
    <w:rsid w:val="00677170"/>
    <w:rsid w:val="0067719C"/>
    <w:rsid w:val="006800A0"/>
    <w:rsid w:val="00681D1B"/>
    <w:rsid w:val="00682984"/>
    <w:rsid w:val="0068447E"/>
    <w:rsid w:val="006856FD"/>
    <w:rsid w:val="00685B92"/>
    <w:rsid w:val="006860EC"/>
    <w:rsid w:val="00686248"/>
    <w:rsid w:val="006879CB"/>
    <w:rsid w:val="00687FD5"/>
    <w:rsid w:val="00690169"/>
    <w:rsid w:val="006902B6"/>
    <w:rsid w:val="00690A20"/>
    <w:rsid w:val="00690A4A"/>
    <w:rsid w:val="00690B3B"/>
    <w:rsid w:val="00691394"/>
    <w:rsid w:val="00693DDB"/>
    <w:rsid w:val="00695130"/>
    <w:rsid w:val="00695702"/>
    <w:rsid w:val="00695715"/>
    <w:rsid w:val="00695971"/>
    <w:rsid w:val="00695CE6"/>
    <w:rsid w:val="00696297"/>
    <w:rsid w:val="006962E6"/>
    <w:rsid w:val="00696726"/>
    <w:rsid w:val="00696994"/>
    <w:rsid w:val="0069717A"/>
    <w:rsid w:val="0069776B"/>
    <w:rsid w:val="006A004F"/>
    <w:rsid w:val="006A02DA"/>
    <w:rsid w:val="006A09CC"/>
    <w:rsid w:val="006A0CE4"/>
    <w:rsid w:val="006A0D28"/>
    <w:rsid w:val="006A0DC6"/>
    <w:rsid w:val="006A179C"/>
    <w:rsid w:val="006A18D3"/>
    <w:rsid w:val="006A355B"/>
    <w:rsid w:val="006A4C57"/>
    <w:rsid w:val="006A5B44"/>
    <w:rsid w:val="006A60C7"/>
    <w:rsid w:val="006A644B"/>
    <w:rsid w:val="006A6484"/>
    <w:rsid w:val="006A74C3"/>
    <w:rsid w:val="006B0280"/>
    <w:rsid w:val="006B035C"/>
    <w:rsid w:val="006B078F"/>
    <w:rsid w:val="006B137B"/>
    <w:rsid w:val="006B2DB8"/>
    <w:rsid w:val="006B494E"/>
    <w:rsid w:val="006B5A9F"/>
    <w:rsid w:val="006B5EAE"/>
    <w:rsid w:val="006B5FBD"/>
    <w:rsid w:val="006B6E8F"/>
    <w:rsid w:val="006B6EAD"/>
    <w:rsid w:val="006B7CF7"/>
    <w:rsid w:val="006C0263"/>
    <w:rsid w:val="006C18EF"/>
    <w:rsid w:val="006C1A34"/>
    <w:rsid w:val="006C262F"/>
    <w:rsid w:val="006C34C1"/>
    <w:rsid w:val="006C4325"/>
    <w:rsid w:val="006C44ED"/>
    <w:rsid w:val="006C4FE2"/>
    <w:rsid w:val="006C57DD"/>
    <w:rsid w:val="006C58E9"/>
    <w:rsid w:val="006C5CAB"/>
    <w:rsid w:val="006C71B7"/>
    <w:rsid w:val="006C7CF1"/>
    <w:rsid w:val="006D03F8"/>
    <w:rsid w:val="006D0F80"/>
    <w:rsid w:val="006D1036"/>
    <w:rsid w:val="006D17F7"/>
    <w:rsid w:val="006D1D23"/>
    <w:rsid w:val="006D3729"/>
    <w:rsid w:val="006D5E5C"/>
    <w:rsid w:val="006D70AA"/>
    <w:rsid w:val="006E14F9"/>
    <w:rsid w:val="006E4325"/>
    <w:rsid w:val="006E4D51"/>
    <w:rsid w:val="006E51BF"/>
    <w:rsid w:val="006E5533"/>
    <w:rsid w:val="006E559E"/>
    <w:rsid w:val="006E663A"/>
    <w:rsid w:val="006E6AE9"/>
    <w:rsid w:val="006E6DCC"/>
    <w:rsid w:val="006F0514"/>
    <w:rsid w:val="006F07AA"/>
    <w:rsid w:val="006F0F5D"/>
    <w:rsid w:val="006F12CB"/>
    <w:rsid w:val="006F1B4B"/>
    <w:rsid w:val="006F1BDF"/>
    <w:rsid w:val="006F1BEA"/>
    <w:rsid w:val="006F3090"/>
    <w:rsid w:val="006F3F39"/>
    <w:rsid w:val="006F42FA"/>
    <w:rsid w:val="006F4BB9"/>
    <w:rsid w:val="006F4D43"/>
    <w:rsid w:val="006F4FFF"/>
    <w:rsid w:val="006F52DB"/>
    <w:rsid w:val="006F68D6"/>
    <w:rsid w:val="006F76B3"/>
    <w:rsid w:val="007007AC"/>
    <w:rsid w:val="00700876"/>
    <w:rsid w:val="00702691"/>
    <w:rsid w:val="00702B84"/>
    <w:rsid w:val="00702FBD"/>
    <w:rsid w:val="00703B33"/>
    <w:rsid w:val="00703EAA"/>
    <w:rsid w:val="00705B0C"/>
    <w:rsid w:val="00705B7A"/>
    <w:rsid w:val="00706C5B"/>
    <w:rsid w:val="007070A4"/>
    <w:rsid w:val="00707272"/>
    <w:rsid w:val="0071027C"/>
    <w:rsid w:val="0071041B"/>
    <w:rsid w:val="00710867"/>
    <w:rsid w:val="00713796"/>
    <w:rsid w:val="00713E75"/>
    <w:rsid w:val="007148B0"/>
    <w:rsid w:val="00715A9D"/>
    <w:rsid w:val="00715C49"/>
    <w:rsid w:val="00717486"/>
    <w:rsid w:val="00720060"/>
    <w:rsid w:val="0072034B"/>
    <w:rsid w:val="007213DB"/>
    <w:rsid w:val="0072153B"/>
    <w:rsid w:val="0072246C"/>
    <w:rsid w:val="00724801"/>
    <w:rsid w:val="00725D8F"/>
    <w:rsid w:val="0072757B"/>
    <w:rsid w:val="00727914"/>
    <w:rsid w:val="00731178"/>
    <w:rsid w:val="00732F25"/>
    <w:rsid w:val="00734C66"/>
    <w:rsid w:val="00734E07"/>
    <w:rsid w:val="00735110"/>
    <w:rsid w:val="007355F0"/>
    <w:rsid w:val="0073626E"/>
    <w:rsid w:val="00737EAF"/>
    <w:rsid w:val="00737EE8"/>
    <w:rsid w:val="007407E1"/>
    <w:rsid w:val="0074222D"/>
    <w:rsid w:val="0074379F"/>
    <w:rsid w:val="007437FF"/>
    <w:rsid w:val="007443D1"/>
    <w:rsid w:val="00744C33"/>
    <w:rsid w:val="00745266"/>
    <w:rsid w:val="007452CB"/>
    <w:rsid w:val="00745B89"/>
    <w:rsid w:val="0074727D"/>
    <w:rsid w:val="00747643"/>
    <w:rsid w:val="007503E7"/>
    <w:rsid w:val="0075052A"/>
    <w:rsid w:val="00751FE8"/>
    <w:rsid w:val="00752151"/>
    <w:rsid w:val="00753247"/>
    <w:rsid w:val="007534FC"/>
    <w:rsid w:val="00754488"/>
    <w:rsid w:val="00755A98"/>
    <w:rsid w:val="00755F21"/>
    <w:rsid w:val="00756561"/>
    <w:rsid w:val="00756586"/>
    <w:rsid w:val="00760035"/>
    <w:rsid w:val="00760230"/>
    <w:rsid w:val="00760B0E"/>
    <w:rsid w:val="00760B6C"/>
    <w:rsid w:val="007619F7"/>
    <w:rsid w:val="00762A58"/>
    <w:rsid w:val="00764FE7"/>
    <w:rsid w:val="00765F03"/>
    <w:rsid w:val="007670FF"/>
    <w:rsid w:val="0076741A"/>
    <w:rsid w:val="007678A9"/>
    <w:rsid w:val="00770869"/>
    <w:rsid w:val="00771DD9"/>
    <w:rsid w:val="007725DD"/>
    <w:rsid w:val="00773958"/>
    <w:rsid w:val="00774396"/>
    <w:rsid w:val="0077513B"/>
    <w:rsid w:val="00775FE1"/>
    <w:rsid w:val="0077696F"/>
    <w:rsid w:val="00776BAB"/>
    <w:rsid w:val="00776C95"/>
    <w:rsid w:val="007802EA"/>
    <w:rsid w:val="007804AC"/>
    <w:rsid w:val="007807CF"/>
    <w:rsid w:val="0078294A"/>
    <w:rsid w:val="00783BAE"/>
    <w:rsid w:val="00783C81"/>
    <w:rsid w:val="00784DC5"/>
    <w:rsid w:val="0078751F"/>
    <w:rsid w:val="00787E31"/>
    <w:rsid w:val="00790361"/>
    <w:rsid w:val="0079042F"/>
    <w:rsid w:val="00790BB7"/>
    <w:rsid w:val="0079195A"/>
    <w:rsid w:val="00791F6E"/>
    <w:rsid w:val="00792E3C"/>
    <w:rsid w:val="007932F4"/>
    <w:rsid w:val="007963AB"/>
    <w:rsid w:val="00796D75"/>
    <w:rsid w:val="00796EC4"/>
    <w:rsid w:val="0079799E"/>
    <w:rsid w:val="00797A8C"/>
    <w:rsid w:val="007A0B19"/>
    <w:rsid w:val="007A162F"/>
    <w:rsid w:val="007A32A9"/>
    <w:rsid w:val="007A351D"/>
    <w:rsid w:val="007A43EA"/>
    <w:rsid w:val="007A55F5"/>
    <w:rsid w:val="007A6109"/>
    <w:rsid w:val="007A7E73"/>
    <w:rsid w:val="007A7E9D"/>
    <w:rsid w:val="007A7F91"/>
    <w:rsid w:val="007B02EE"/>
    <w:rsid w:val="007B0FF8"/>
    <w:rsid w:val="007B107C"/>
    <w:rsid w:val="007B18AB"/>
    <w:rsid w:val="007B2E70"/>
    <w:rsid w:val="007B2ED5"/>
    <w:rsid w:val="007B3355"/>
    <w:rsid w:val="007B4099"/>
    <w:rsid w:val="007B520F"/>
    <w:rsid w:val="007B5D93"/>
    <w:rsid w:val="007B5D97"/>
    <w:rsid w:val="007B70D2"/>
    <w:rsid w:val="007B72F9"/>
    <w:rsid w:val="007B7E5E"/>
    <w:rsid w:val="007C0525"/>
    <w:rsid w:val="007C0F7B"/>
    <w:rsid w:val="007C388D"/>
    <w:rsid w:val="007C3E83"/>
    <w:rsid w:val="007C4EB1"/>
    <w:rsid w:val="007C5556"/>
    <w:rsid w:val="007C5666"/>
    <w:rsid w:val="007C5DBD"/>
    <w:rsid w:val="007C757C"/>
    <w:rsid w:val="007C79CE"/>
    <w:rsid w:val="007D2159"/>
    <w:rsid w:val="007D478A"/>
    <w:rsid w:val="007D4A99"/>
    <w:rsid w:val="007D4AD3"/>
    <w:rsid w:val="007D4F6E"/>
    <w:rsid w:val="007D5054"/>
    <w:rsid w:val="007D6148"/>
    <w:rsid w:val="007D658B"/>
    <w:rsid w:val="007D6598"/>
    <w:rsid w:val="007D7EF6"/>
    <w:rsid w:val="007E20E9"/>
    <w:rsid w:val="007E2780"/>
    <w:rsid w:val="007E2B2F"/>
    <w:rsid w:val="007E3079"/>
    <w:rsid w:val="007E316D"/>
    <w:rsid w:val="007E4494"/>
    <w:rsid w:val="007E5683"/>
    <w:rsid w:val="007E5D2B"/>
    <w:rsid w:val="007E5FF1"/>
    <w:rsid w:val="007E74BE"/>
    <w:rsid w:val="007E79B0"/>
    <w:rsid w:val="007E7BCD"/>
    <w:rsid w:val="007E7D95"/>
    <w:rsid w:val="007F0CA5"/>
    <w:rsid w:val="007F1F55"/>
    <w:rsid w:val="007F1F92"/>
    <w:rsid w:val="007F227E"/>
    <w:rsid w:val="007F3D0C"/>
    <w:rsid w:val="007F50A4"/>
    <w:rsid w:val="007F5407"/>
    <w:rsid w:val="007F5F9D"/>
    <w:rsid w:val="007F683B"/>
    <w:rsid w:val="007F6E0A"/>
    <w:rsid w:val="007F7337"/>
    <w:rsid w:val="0080030A"/>
    <w:rsid w:val="00800AA1"/>
    <w:rsid w:val="008020BD"/>
    <w:rsid w:val="00802781"/>
    <w:rsid w:val="00803349"/>
    <w:rsid w:val="00804920"/>
    <w:rsid w:val="00804BC4"/>
    <w:rsid w:val="00805455"/>
    <w:rsid w:val="00805851"/>
    <w:rsid w:val="0080724F"/>
    <w:rsid w:val="00807AE8"/>
    <w:rsid w:val="00807DFB"/>
    <w:rsid w:val="008109AA"/>
    <w:rsid w:val="008109D3"/>
    <w:rsid w:val="00810B91"/>
    <w:rsid w:val="00810D2C"/>
    <w:rsid w:val="00810E9F"/>
    <w:rsid w:val="00811829"/>
    <w:rsid w:val="00811DA2"/>
    <w:rsid w:val="00812B51"/>
    <w:rsid w:val="0081378A"/>
    <w:rsid w:val="00813C4B"/>
    <w:rsid w:val="008141F1"/>
    <w:rsid w:val="00814B2F"/>
    <w:rsid w:val="00814C6F"/>
    <w:rsid w:val="00814F0C"/>
    <w:rsid w:val="00817044"/>
    <w:rsid w:val="00817F27"/>
    <w:rsid w:val="008201AA"/>
    <w:rsid w:val="00820C09"/>
    <w:rsid w:val="00820C91"/>
    <w:rsid w:val="0082201A"/>
    <w:rsid w:val="0082221D"/>
    <w:rsid w:val="00822A84"/>
    <w:rsid w:val="00822B5E"/>
    <w:rsid w:val="00823A5C"/>
    <w:rsid w:val="00823B11"/>
    <w:rsid w:val="0082458B"/>
    <w:rsid w:val="008262A4"/>
    <w:rsid w:val="008272A5"/>
    <w:rsid w:val="0082776F"/>
    <w:rsid w:val="00827C63"/>
    <w:rsid w:val="00827FF2"/>
    <w:rsid w:val="008307C3"/>
    <w:rsid w:val="008311E7"/>
    <w:rsid w:val="00831284"/>
    <w:rsid w:val="00831913"/>
    <w:rsid w:val="00832550"/>
    <w:rsid w:val="00832BF6"/>
    <w:rsid w:val="00833070"/>
    <w:rsid w:val="00833279"/>
    <w:rsid w:val="00833346"/>
    <w:rsid w:val="008345A7"/>
    <w:rsid w:val="008347A8"/>
    <w:rsid w:val="00835493"/>
    <w:rsid w:val="00836098"/>
    <w:rsid w:val="008360BA"/>
    <w:rsid w:val="00836FA6"/>
    <w:rsid w:val="00840442"/>
    <w:rsid w:val="008404E1"/>
    <w:rsid w:val="00841182"/>
    <w:rsid w:val="008413F6"/>
    <w:rsid w:val="008446F6"/>
    <w:rsid w:val="0084471A"/>
    <w:rsid w:val="008449D1"/>
    <w:rsid w:val="00844BAC"/>
    <w:rsid w:val="008451EC"/>
    <w:rsid w:val="00846DFF"/>
    <w:rsid w:val="008472CF"/>
    <w:rsid w:val="0084777F"/>
    <w:rsid w:val="008479DA"/>
    <w:rsid w:val="00847F59"/>
    <w:rsid w:val="0085163E"/>
    <w:rsid w:val="00852243"/>
    <w:rsid w:val="008526EC"/>
    <w:rsid w:val="00852909"/>
    <w:rsid w:val="00852DD7"/>
    <w:rsid w:val="00853652"/>
    <w:rsid w:val="00854426"/>
    <w:rsid w:val="008548FF"/>
    <w:rsid w:val="0085571F"/>
    <w:rsid w:val="00855B48"/>
    <w:rsid w:val="0085720C"/>
    <w:rsid w:val="008572F9"/>
    <w:rsid w:val="00857ACC"/>
    <w:rsid w:val="00857BC1"/>
    <w:rsid w:val="00860563"/>
    <w:rsid w:val="00861E80"/>
    <w:rsid w:val="00861FAE"/>
    <w:rsid w:val="00862667"/>
    <w:rsid w:val="00862ACE"/>
    <w:rsid w:val="008642CF"/>
    <w:rsid w:val="00864B6D"/>
    <w:rsid w:val="008673AC"/>
    <w:rsid w:val="00867D8A"/>
    <w:rsid w:val="008702C4"/>
    <w:rsid w:val="00870696"/>
    <w:rsid w:val="00871778"/>
    <w:rsid w:val="008724B0"/>
    <w:rsid w:val="00872D06"/>
    <w:rsid w:val="0087394C"/>
    <w:rsid w:val="008742B4"/>
    <w:rsid w:val="008745B5"/>
    <w:rsid w:val="008747F4"/>
    <w:rsid w:val="00874DAE"/>
    <w:rsid w:val="00875090"/>
    <w:rsid w:val="008750DE"/>
    <w:rsid w:val="00875704"/>
    <w:rsid w:val="008759BA"/>
    <w:rsid w:val="008764B0"/>
    <w:rsid w:val="0087662E"/>
    <w:rsid w:val="0087712B"/>
    <w:rsid w:val="00877AAE"/>
    <w:rsid w:val="00880E26"/>
    <w:rsid w:val="00882B89"/>
    <w:rsid w:val="00883F3E"/>
    <w:rsid w:val="00884CDE"/>
    <w:rsid w:val="00884DF7"/>
    <w:rsid w:val="00885285"/>
    <w:rsid w:val="00885F44"/>
    <w:rsid w:val="008865DD"/>
    <w:rsid w:val="00887639"/>
    <w:rsid w:val="00887BEB"/>
    <w:rsid w:val="00890782"/>
    <w:rsid w:val="008916EA"/>
    <w:rsid w:val="008918D2"/>
    <w:rsid w:val="008935CA"/>
    <w:rsid w:val="008944F1"/>
    <w:rsid w:val="00894538"/>
    <w:rsid w:val="008951ED"/>
    <w:rsid w:val="0089593D"/>
    <w:rsid w:val="00895A86"/>
    <w:rsid w:val="0089612D"/>
    <w:rsid w:val="00897689"/>
    <w:rsid w:val="00897A6C"/>
    <w:rsid w:val="00897DF7"/>
    <w:rsid w:val="008A0F79"/>
    <w:rsid w:val="008A14FA"/>
    <w:rsid w:val="008A1E8C"/>
    <w:rsid w:val="008A53A6"/>
    <w:rsid w:val="008A69F4"/>
    <w:rsid w:val="008B0C5E"/>
    <w:rsid w:val="008B101D"/>
    <w:rsid w:val="008B1FB1"/>
    <w:rsid w:val="008B2692"/>
    <w:rsid w:val="008B2F93"/>
    <w:rsid w:val="008B36A6"/>
    <w:rsid w:val="008B398E"/>
    <w:rsid w:val="008B3FC7"/>
    <w:rsid w:val="008B5194"/>
    <w:rsid w:val="008B51CF"/>
    <w:rsid w:val="008B5549"/>
    <w:rsid w:val="008B5717"/>
    <w:rsid w:val="008B5778"/>
    <w:rsid w:val="008B6571"/>
    <w:rsid w:val="008B6ACB"/>
    <w:rsid w:val="008B7AA6"/>
    <w:rsid w:val="008B7ABC"/>
    <w:rsid w:val="008C07B1"/>
    <w:rsid w:val="008C138E"/>
    <w:rsid w:val="008C17A5"/>
    <w:rsid w:val="008C32A0"/>
    <w:rsid w:val="008C3353"/>
    <w:rsid w:val="008C3526"/>
    <w:rsid w:val="008C56B7"/>
    <w:rsid w:val="008C5C25"/>
    <w:rsid w:val="008C5CD8"/>
    <w:rsid w:val="008C5E3E"/>
    <w:rsid w:val="008D070C"/>
    <w:rsid w:val="008D0E6C"/>
    <w:rsid w:val="008D147C"/>
    <w:rsid w:val="008D1642"/>
    <w:rsid w:val="008D52DF"/>
    <w:rsid w:val="008D5738"/>
    <w:rsid w:val="008D61F0"/>
    <w:rsid w:val="008D70FD"/>
    <w:rsid w:val="008D75F8"/>
    <w:rsid w:val="008E03A8"/>
    <w:rsid w:val="008E0B82"/>
    <w:rsid w:val="008E2399"/>
    <w:rsid w:val="008E42F1"/>
    <w:rsid w:val="008E4E22"/>
    <w:rsid w:val="008E4F1E"/>
    <w:rsid w:val="008E535C"/>
    <w:rsid w:val="008E6028"/>
    <w:rsid w:val="008E7411"/>
    <w:rsid w:val="008F17BC"/>
    <w:rsid w:val="008F1DE5"/>
    <w:rsid w:val="008F232E"/>
    <w:rsid w:val="008F411F"/>
    <w:rsid w:val="008F41FA"/>
    <w:rsid w:val="008F609F"/>
    <w:rsid w:val="008F61F2"/>
    <w:rsid w:val="008F6C78"/>
    <w:rsid w:val="008F7890"/>
    <w:rsid w:val="00901B60"/>
    <w:rsid w:val="00901C8E"/>
    <w:rsid w:val="00901E0D"/>
    <w:rsid w:val="00901F70"/>
    <w:rsid w:val="00902830"/>
    <w:rsid w:val="009028D6"/>
    <w:rsid w:val="00903164"/>
    <w:rsid w:val="00904EAE"/>
    <w:rsid w:val="009063B9"/>
    <w:rsid w:val="0090677F"/>
    <w:rsid w:val="0090726C"/>
    <w:rsid w:val="00907C1A"/>
    <w:rsid w:val="00907E92"/>
    <w:rsid w:val="009102B6"/>
    <w:rsid w:val="00910DD1"/>
    <w:rsid w:val="0091108B"/>
    <w:rsid w:val="009121A8"/>
    <w:rsid w:val="009129A8"/>
    <w:rsid w:val="00913324"/>
    <w:rsid w:val="00913782"/>
    <w:rsid w:val="00913C75"/>
    <w:rsid w:val="00914328"/>
    <w:rsid w:val="0091475B"/>
    <w:rsid w:val="00914912"/>
    <w:rsid w:val="00920742"/>
    <w:rsid w:val="009214E1"/>
    <w:rsid w:val="00922B67"/>
    <w:rsid w:val="00923562"/>
    <w:rsid w:val="0092503D"/>
    <w:rsid w:val="00925695"/>
    <w:rsid w:val="00926141"/>
    <w:rsid w:val="00926567"/>
    <w:rsid w:val="00927A1B"/>
    <w:rsid w:val="0093193D"/>
    <w:rsid w:val="009323EF"/>
    <w:rsid w:val="009326A8"/>
    <w:rsid w:val="00933B06"/>
    <w:rsid w:val="00934A91"/>
    <w:rsid w:val="00934B56"/>
    <w:rsid w:val="009356A1"/>
    <w:rsid w:val="00936050"/>
    <w:rsid w:val="0093609C"/>
    <w:rsid w:val="00936BA8"/>
    <w:rsid w:val="00940DF6"/>
    <w:rsid w:val="00941132"/>
    <w:rsid w:val="00941237"/>
    <w:rsid w:val="009412C1"/>
    <w:rsid w:val="00942808"/>
    <w:rsid w:val="0094330E"/>
    <w:rsid w:val="00943361"/>
    <w:rsid w:val="00944B64"/>
    <w:rsid w:val="00945929"/>
    <w:rsid w:val="009462CC"/>
    <w:rsid w:val="00947AB9"/>
    <w:rsid w:val="00947B1A"/>
    <w:rsid w:val="00950466"/>
    <w:rsid w:val="00950982"/>
    <w:rsid w:val="009519EF"/>
    <w:rsid w:val="00951F21"/>
    <w:rsid w:val="00953A79"/>
    <w:rsid w:val="00954AC0"/>
    <w:rsid w:val="00954B2B"/>
    <w:rsid w:val="00955A32"/>
    <w:rsid w:val="009572EB"/>
    <w:rsid w:val="0096168D"/>
    <w:rsid w:val="00962478"/>
    <w:rsid w:val="0096268B"/>
    <w:rsid w:val="00962BB0"/>
    <w:rsid w:val="00962BBE"/>
    <w:rsid w:val="0096470C"/>
    <w:rsid w:val="009647A9"/>
    <w:rsid w:val="00964840"/>
    <w:rsid w:val="009662F4"/>
    <w:rsid w:val="0096677C"/>
    <w:rsid w:val="00967CE3"/>
    <w:rsid w:val="0097015A"/>
    <w:rsid w:val="0097018F"/>
    <w:rsid w:val="00970792"/>
    <w:rsid w:val="00972671"/>
    <w:rsid w:val="009727D5"/>
    <w:rsid w:val="00972B1A"/>
    <w:rsid w:val="009735B0"/>
    <w:rsid w:val="00974EC1"/>
    <w:rsid w:val="00975C5E"/>
    <w:rsid w:val="00976A5E"/>
    <w:rsid w:val="0097781E"/>
    <w:rsid w:val="00977F58"/>
    <w:rsid w:val="009803AD"/>
    <w:rsid w:val="00980AEB"/>
    <w:rsid w:val="00981B5F"/>
    <w:rsid w:val="0098273D"/>
    <w:rsid w:val="009827EC"/>
    <w:rsid w:val="00982E25"/>
    <w:rsid w:val="00983ED2"/>
    <w:rsid w:val="00983FCC"/>
    <w:rsid w:val="009842A2"/>
    <w:rsid w:val="009844ED"/>
    <w:rsid w:val="009845EF"/>
    <w:rsid w:val="00984C07"/>
    <w:rsid w:val="00985103"/>
    <w:rsid w:val="00985274"/>
    <w:rsid w:val="009857F1"/>
    <w:rsid w:val="00985CDA"/>
    <w:rsid w:val="00985FEB"/>
    <w:rsid w:val="0098685F"/>
    <w:rsid w:val="0099114C"/>
    <w:rsid w:val="00991A17"/>
    <w:rsid w:val="009926F7"/>
    <w:rsid w:val="00992D97"/>
    <w:rsid w:val="00993493"/>
    <w:rsid w:val="009949CB"/>
    <w:rsid w:val="00995497"/>
    <w:rsid w:val="00995604"/>
    <w:rsid w:val="0099573B"/>
    <w:rsid w:val="00995B22"/>
    <w:rsid w:val="009960BD"/>
    <w:rsid w:val="009970B4"/>
    <w:rsid w:val="0099765D"/>
    <w:rsid w:val="00997B04"/>
    <w:rsid w:val="009A0171"/>
    <w:rsid w:val="009A1A31"/>
    <w:rsid w:val="009A2723"/>
    <w:rsid w:val="009A286C"/>
    <w:rsid w:val="009A2D72"/>
    <w:rsid w:val="009A3297"/>
    <w:rsid w:val="009A48A8"/>
    <w:rsid w:val="009A6A91"/>
    <w:rsid w:val="009A70AB"/>
    <w:rsid w:val="009A77F6"/>
    <w:rsid w:val="009B0420"/>
    <w:rsid w:val="009B0576"/>
    <w:rsid w:val="009B05BD"/>
    <w:rsid w:val="009B06E9"/>
    <w:rsid w:val="009B183E"/>
    <w:rsid w:val="009B22A7"/>
    <w:rsid w:val="009B41EC"/>
    <w:rsid w:val="009B4D53"/>
    <w:rsid w:val="009B7A8D"/>
    <w:rsid w:val="009B7B31"/>
    <w:rsid w:val="009B7FE3"/>
    <w:rsid w:val="009B7FF1"/>
    <w:rsid w:val="009C0724"/>
    <w:rsid w:val="009C2BD0"/>
    <w:rsid w:val="009C35FC"/>
    <w:rsid w:val="009C4027"/>
    <w:rsid w:val="009C4292"/>
    <w:rsid w:val="009C46C6"/>
    <w:rsid w:val="009C46E9"/>
    <w:rsid w:val="009C4BF3"/>
    <w:rsid w:val="009C4D05"/>
    <w:rsid w:val="009C4E95"/>
    <w:rsid w:val="009C5234"/>
    <w:rsid w:val="009C6959"/>
    <w:rsid w:val="009C6A04"/>
    <w:rsid w:val="009D086E"/>
    <w:rsid w:val="009D0E54"/>
    <w:rsid w:val="009D0E94"/>
    <w:rsid w:val="009D1392"/>
    <w:rsid w:val="009D24A6"/>
    <w:rsid w:val="009D2895"/>
    <w:rsid w:val="009D4468"/>
    <w:rsid w:val="009D45DD"/>
    <w:rsid w:val="009D4F49"/>
    <w:rsid w:val="009D748E"/>
    <w:rsid w:val="009D7996"/>
    <w:rsid w:val="009D7B5F"/>
    <w:rsid w:val="009E18C6"/>
    <w:rsid w:val="009E2801"/>
    <w:rsid w:val="009E2D84"/>
    <w:rsid w:val="009E300C"/>
    <w:rsid w:val="009E5926"/>
    <w:rsid w:val="009E75F8"/>
    <w:rsid w:val="009F0957"/>
    <w:rsid w:val="009F145E"/>
    <w:rsid w:val="009F1509"/>
    <w:rsid w:val="009F1759"/>
    <w:rsid w:val="009F218B"/>
    <w:rsid w:val="009F4457"/>
    <w:rsid w:val="009F5058"/>
    <w:rsid w:val="009F5312"/>
    <w:rsid w:val="009F6468"/>
    <w:rsid w:val="009F7078"/>
    <w:rsid w:val="00A009C1"/>
    <w:rsid w:val="00A01106"/>
    <w:rsid w:val="00A0142F"/>
    <w:rsid w:val="00A01503"/>
    <w:rsid w:val="00A01A1C"/>
    <w:rsid w:val="00A0379B"/>
    <w:rsid w:val="00A04188"/>
    <w:rsid w:val="00A047E6"/>
    <w:rsid w:val="00A052F4"/>
    <w:rsid w:val="00A0648F"/>
    <w:rsid w:val="00A07785"/>
    <w:rsid w:val="00A07C8C"/>
    <w:rsid w:val="00A10BDB"/>
    <w:rsid w:val="00A10EA9"/>
    <w:rsid w:val="00A1161B"/>
    <w:rsid w:val="00A11D04"/>
    <w:rsid w:val="00A12F27"/>
    <w:rsid w:val="00A14974"/>
    <w:rsid w:val="00A151EE"/>
    <w:rsid w:val="00A16006"/>
    <w:rsid w:val="00A163B8"/>
    <w:rsid w:val="00A16FD8"/>
    <w:rsid w:val="00A203F6"/>
    <w:rsid w:val="00A21825"/>
    <w:rsid w:val="00A233CC"/>
    <w:rsid w:val="00A250F2"/>
    <w:rsid w:val="00A252E4"/>
    <w:rsid w:val="00A259DB"/>
    <w:rsid w:val="00A25CEE"/>
    <w:rsid w:val="00A26295"/>
    <w:rsid w:val="00A26971"/>
    <w:rsid w:val="00A275D0"/>
    <w:rsid w:val="00A2794F"/>
    <w:rsid w:val="00A27EBB"/>
    <w:rsid w:val="00A31D58"/>
    <w:rsid w:val="00A31D98"/>
    <w:rsid w:val="00A31E8A"/>
    <w:rsid w:val="00A3232C"/>
    <w:rsid w:val="00A32BC9"/>
    <w:rsid w:val="00A33D6B"/>
    <w:rsid w:val="00A34A94"/>
    <w:rsid w:val="00A34FAC"/>
    <w:rsid w:val="00A36643"/>
    <w:rsid w:val="00A373C3"/>
    <w:rsid w:val="00A37DB6"/>
    <w:rsid w:val="00A40A32"/>
    <w:rsid w:val="00A40C68"/>
    <w:rsid w:val="00A410BD"/>
    <w:rsid w:val="00A42A0D"/>
    <w:rsid w:val="00A432E5"/>
    <w:rsid w:val="00A43414"/>
    <w:rsid w:val="00A438AD"/>
    <w:rsid w:val="00A459CA"/>
    <w:rsid w:val="00A469BD"/>
    <w:rsid w:val="00A504A0"/>
    <w:rsid w:val="00A50810"/>
    <w:rsid w:val="00A51701"/>
    <w:rsid w:val="00A5182F"/>
    <w:rsid w:val="00A52072"/>
    <w:rsid w:val="00A521D3"/>
    <w:rsid w:val="00A529F2"/>
    <w:rsid w:val="00A535AE"/>
    <w:rsid w:val="00A54138"/>
    <w:rsid w:val="00A54D06"/>
    <w:rsid w:val="00A54D39"/>
    <w:rsid w:val="00A55199"/>
    <w:rsid w:val="00A55479"/>
    <w:rsid w:val="00A62F49"/>
    <w:rsid w:val="00A63130"/>
    <w:rsid w:val="00A633D1"/>
    <w:rsid w:val="00A63CAA"/>
    <w:rsid w:val="00A640A8"/>
    <w:rsid w:val="00A64972"/>
    <w:rsid w:val="00A66483"/>
    <w:rsid w:val="00A66E53"/>
    <w:rsid w:val="00A673ED"/>
    <w:rsid w:val="00A71183"/>
    <w:rsid w:val="00A712FA"/>
    <w:rsid w:val="00A71A56"/>
    <w:rsid w:val="00A71BDC"/>
    <w:rsid w:val="00A720A9"/>
    <w:rsid w:val="00A725C6"/>
    <w:rsid w:val="00A72625"/>
    <w:rsid w:val="00A72778"/>
    <w:rsid w:val="00A75C41"/>
    <w:rsid w:val="00A77FD0"/>
    <w:rsid w:val="00A80659"/>
    <w:rsid w:val="00A8093F"/>
    <w:rsid w:val="00A817A4"/>
    <w:rsid w:val="00A819AA"/>
    <w:rsid w:val="00A8202B"/>
    <w:rsid w:val="00A82044"/>
    <w:rsid w:val="00A82291"/>
    <w:rsid w:val="00A82894"/>
    <w:rsid w:val="00A82F70"/>
    <w:rsid w:val="00A83ADC"/>
    <w:rsid w:val="00A83C2E"/>
    <w:rsid w:val="00A84167"/>
    <w:rsid w:val="00A8475C"/>
    <w:rsid w:val="00A84F41"/>
    <w:rsid w:val="00A86168"/>
    <w:rsid w:val="00A8638A"/>
    <w:rsid w:val="00A86661"/>
    <w:rsid w:val="00A86AEF"/>
    <w:rsid w:val="00A902AD"/>
    <w:rsid w:val="00A90502"/>
    <w:rsid w:val="00A907B1"/>
    <w:rsid w:val="00A908D2"/>
    <w:rsid w:val="00A90A62"/>
    <w:rsid w:val="00A91235"/>
    <w:rsid w:val="00A91F84"/>
    <w:rsid w:val="00A92115"/>
    <w:rsid w:val="00A926F5"/>
    <w:rsid w:val="00A93F47"/>
    <w:rsid w:val="00A93FCE"/>
    <w:rsid w:val="00A93FE0"/>
    <w:rsid w:val="00A948D3"/>
    <w:rsid w:val="00A95C3A"/>
    <w:rsid w:val="00A960EC"/>
    <w:rsid w:val="00A963A5"/>
    <w:rsid w:val="00A97204"/>
    <w:rsid w:val="00A97505"/>
    <w:rsid w:val="00A975E2"/>
    <w:rsid w:val="00AA002C"/>
    <w:rsid w:val="00AA0845"/>
    <w:rsid w:val="00AA0EB7"/>
    <w:rsid w:val="00AA1265"/>
    <w:rsid w:val="00AA2013"/>
    <w:rsid w:val="00AA22AD"/>
    <w:rsid w:val="00AA32E5"/>
    <w:rsid w:val="00AA3359"/>
    <w:rsid w:val="00AA359A"/>
    <w:rsid w:val="00AA6827"/>
    <w:rsid w:val="00AA703C"/>
    <w:rsid w:val="00AA73C8"/>
    <w:rsid w:val="00AA79CE"/>
    <w:rsid w:val="00AB08CE"/>
    <w:rsid w:val="00AB0E2F"/>
    <w:rsid w:val="00AB17D8"/>
    <w:rsid w:val="00AB1938"/>
    <w:rsid w:val="00AB1FAB"/>
    <w:rsid w:val="00AB2288"/>
    <w:rsid w:val="00AB22FC"/>
    <w:rsid w:val="00AB2329"/>
    <w:rsid w:val="00AB30AA"/>
    <w:rsid w:val="00AB3960"/>
    <w:rsid w:val="00AB55ED"/>
    <w:rsid w:val="00AB6243"/>
    <w:rsid w:val="00AB6B68"/>
    <w:rsid w:val="00AB7C87"/>
    <w:rsid w:val="00AC0311"/>
    <w:rsid w:val="00AC0449"/>
    <w:rsid w:val="00AC10C6"/>
    <w:rsid w:val="00AC1BCC"/>
    <w:rsid w:val="00AC1DD6"/>
    <w:rsid w:val="00AC20FC"/>
    <w:rsid w:val="00AC308B"/>
    <w:rsid w:val="00AC5078"/>
    <w:rsid w:val="00AC55FE"/>
    <w:rsid w:val="00AC57E3"/>
    <w:rsid w:val="00AC63F1"/>
    <w:rsid w:val="00AC7B93"/>
    <w:rsid w:val="00AD0203"/>
    <w:rsid w:val="00AD12A4"/>
    <w:rsid w:val="00AD147E"/>
    <w:rsid w:val="00AD15E2"/>
    <w:rsid w:val="00AD1867"/>
    <w:rsid w:val="00AD1ADE"/>
    <w:rsid w:val="00AD4050"/>
    <w:rsid w:val="00AD4639"/>
    <w:rsid w:val="00AD46A0"/>
    <w:rsid w:val="00AD47B7"/>
    <w:rsid w:val="00AD554A"/>
    <w:rsid w:val="00AD55A0"/>
    <w:rsid w:val="00AD57BB"/>
    <w:rsid w:val="00AD5AEF"/>
    <w:rsid w:val="00AD5FDB"/>
    <w:rsid w:val="00AD6080"/>
    <w:rsid w:val="00AD63A5"/>
    <w:rsid w:val="00AD723B"/>
    <w:rsid w:val="00AD76CC"/>
    <w:rsid w:val="00AD7B6B"/>
    <w:rsid w:val="00AD7F62"/>
    <w:rsid w:val="00AE02E1"/>
    <w:rsid w:val="00AE2CB4"/>
    <w:rsid w:val="00AE363E"/>
    <w:rsid w:val="00AE37A3"/>
    <w:rsid w:val="00AE54FE"/>
    <w:rsid w:val="00AE693A"/>
    <w:rsid w:val="00AE7175"/>
    <w:rsid w:val="00AE75BA"/>
    <w:rsid w:val="00AF0062"/>
    <w:rsid w:val="00AF0558"/>
    <w:rsid w:val="00AF10F2"/>
    <w:rsid w:val="00AF1BB5"/>
    <w:rsid w:val="00AF2351"/>
    <w:rsid w:val="00AF294B"/>
    <w:rsid w:val="00AF2FDF"/>
    <w:rsid w:val="00AF37F1"/>
    <w:rsid w:val="00AF41F1"/>
    <w:rsid w:val="00AF42BD"/>
    <w:rsid w:val="00AF59A7"/>
    <w:rsid w:val="00AF5A1D"/>
    <w:rsid w:val="00AF685D"/>
    <w:rsid w:val="00B00503"/>
    <w:rsid w:val="00B0091E"/>
    <w:rsid w:val="00B020F9"/>
    <w:rsid w:val="00B02331"/>
    <w:rsid w:val="00B0324D"/>
    <w:rsid w:val="00B04161"/>
    <w:rsid w:val="00B04F5A"/>
    <w:rsid w:val="00B10DDD"/>
    <w:rsid w:val="00B117D1"/>
    <w:rsid w:val="00B12B94"/>
    <w:rsid w:val="00B15780"/>
    <w:rsid w:val="00B157C0"/>
    <w:rsid w:val="00B15A66"/>
    <w:rsid w:val="00B163C4"/>
    <w:rsid w:val="00B20CF8"/>
    <w:rsid w:val="00B21096"/>
    <w:rsid w:val="00B21E4F"/>
    <w:rsid w:val="00B22699"/>
    <w:rsid w:val="00B22A92"/>
    <w:rsid w:val="00B22E87"/>
    <w:rsid w:val="00B23198"/>
    <w:rsid w:val="00B239E2"/>
    <w:rsid w:val="00B25500"/>
    <w:rsid w:val="00B2618A"/>
    <w:rsid w:val="00B26B59"/>
    <w:rsid w:val="00B27747"/>
    <w:rsid w:val="00B30A67"/>
    <w:rsid w:val="00B30DC4"/>
    <w:rsid w:val="00B31442"/>
    <w:rsid w:val="00B31B28"/>
    <w:rsid w:val="00B3421F"/>
    <w:rsid w:val="00B3451A"/>
    <w:rsid w:val="00B3466E"/>
    <w:rsid w:val="00B34AF3"/>
    <w:rsid w:val="00B35393"/>
    <w:rsid w:val="00B35828"/>
    <w:rsid w:val="00B36739"/>
    <w:rsid w:val="00B367DF"/>
    <w:rsid w:val="00B37E64"/>
    <w:rsid w:val="00B41E34"/>
    <w:rsid w:val="00B42CF4"/>
    <w:rsid w:val="00B4393D"/>
    <w:rsid w:val="00B4484B"/>
    <w:rsid w:val="00B4557B"/>
    <w:rsid w:val="00B458E4"/>
    <w:rsid w:val="00B45908"/>
    <w:rsid w:val="00B46D0F"/>
    <w:rsid w:val="00B46D88"/>
    <w:rsid w:val="00B50978"/>
    <w:rsid w:val="00B50A09"/>
    <w:rsid w:val="00B51166"/>
    <w:rsid w:val="00B51B09"/>
    <w:rsid w:val="00B553E6"/>
    <w:rsid w:val="00B556F2"/>
    <w:rsid w:val="00B55F38"/>
    <w:rsid w:val="00B6044D"/>
    <w:rsid w:val="00B60A93"/>
    <w:rsid w:val="00B61383"/>
    <w:rsid w:val="00B618B9"/>
    <w:rsid w:val="00B61B35"/>
    <w:rsid w:val="00B623BD"/>
    <w:rsid w:val="00B633BA"/>
    <w:rsid w:val="00B63704"/>
    <w:rsid w:val="00B637EE"/>
    <w:rsid w:val="00B642E2"/>
    <w:rsid w:val="00B644E3"/>
    <w:rsid w:val="00B64FD0"/>
    <w:rsid w:val="00B650DD"/>
    <w:rsid w:val="00B660A4"/>
    <w:rsid w:val="00B67551"/>
    <w:rsid w:val="00B6756E"/>
    <w:rsid w:val="00B67DC5"/>
    <w:rsid w:val="00B702DA"/>
    <w:rsid w:val="00B71BDF"/>
    <w:rsid w:val="00B726BD"/>
    <w:rsid w:val="00B7273B"/>
    <w:rsid w:val="00B7360E"/>
    <w:rsid w:val="00B739F9"/>
    <w:rsid w:val="00B73BDF"/>
    <w:rsid w:val="00B75CB9"/>
    <w:rsid w:val="00B764FB"/>
    <w:rsid w:val="00B7659E"/>
    <w:rsid w:val="00B76774"/>
    <w:rsid w:val="00B77C14"/>
    <w:rsid w:val="00B77D05"/>
    <w:rsid w:val="00B80DFB"/>
    <w:rsid w:val="00B81520"/>
    <w:rsid w:val="00B82832"/>
    <w:rsid w:val="00B82837"/>
    <w:rsid w:val="00B82EC1"/>
    <w:rsid w:val="00B83534"/>
    <w:rsid w:val="00B84130"/>
    <w:rsid w:val="00B841B9"/>
    <w:rsid w:val="00B84EEF"/>
    <w:rsid w:val="00B859B8"/>
    <w:rsid w:val="00B85EC0"/>
    <w:rsid w:val="00B86806"/>
    <w:rsid w:val="00B87B30"/>
    <w:rsid w:val="00B87EB9"/>
    <w:rsid w:val="00B9034E"/>
    <w:rsid w:val="00B907C8"/>
    <w:rsid w:val="00B90EE1"/>
    <w:rsid w:val="00B90FA7"/>
    <w:rsid w:val="00B913B7"/>
    <w:rsid w:val="00B91A99"/>
    <w:rsid w:val="00B92658"/>
    <w:rsid w:val="00B92947"/>
    <w:rsid w:val="00B92B3C"/>
    <w:rsid w:val="00B93CE4"/>
    <w:rsid w:val="00B948F8"/>
    <w:rsid w:val="00B94BBF"/>
    <w:rsid w:val="00B9518A"/>
    <w:rsid w:val="00B95A4C"/>
    <w:rsid w:val="00B9717B"/>
    <w:rsid w:val="00B97BDB"/>
    <w:rsid w:val="00B97C00"/>
    <w:rsid w:val="00BA04D9"/>
    <w:rsid w:val="00BA0A95"/>
    <w:rsid w:val="00BA0EE7"/>
    <w:rsid w:val="00BA0EF6"/>
    <w:rsid w:val="00BA1022"/>
    <w:rsid w:val="00BA2D5D"/>
    <w:rsid w:val="00BA2F34"/>
    <w:rsid w:val="00BA3D61"/>
    <w:rsid w:val="00BA4425"/>
    <w:rsid w:val="00BA467C"/>
    <w:rsid w:val="00BA4C27"/>
    <w:rsid w:val="00BA64A0"/>
    <w:rsid w:val="00BA7BB3"/>
    <w:rsid w:val="00BB054C"/>
    <w:rsid w:val="00BB0A1D"/>
    <w:rsid w:val="00BB1E6B"/>
    <w:rsid w:val="00BB45D5"/>
    <w:rsid w:val="00BB465A"/>
    <w:rsid w:val="00BB46A2"/>
    <w:rsid w:val="00BB481B"/>
    <w:rsid w:val="00BB48D0"/>
    <w:rsid w:val="00BB5C71"/>
    <w:rsid w:val="00BB5F8E"/>
    <w:rsid w:val="00BB6263"/>
    <w:rsid w:val="00BB6415"/>
    <w:rsid w:val="00BB6C90"/>
    <w:rsid w:val="00BB6D2F"/>
    <w:rsid w:val="00BB7372"/>
    <w:rsid w:val="00BB74CE"/>
    <w:rsid w:val="00BB7C02"/>
    <w:rsid w:val="00BB7E92"/>
    <w:rsid w:val="00BB7F8E"/>
    <w:rsid w:val="00BC0FF6"/>
    <w:rsid w:val="00BC1A2D"/>
    <w:rsid w:val="00BC1AB8"/>
    <w:rsid w:val="00BC2503"/>
    <w:rsid w:val="00BC251B"/>
    <w:rsid w:val="00BC4257"/>
    <w:rsid w:val="00BC4D20"/>
    <w:rsid w:val="00BC5411"/>
    <w:rsid w:val="00BC5D75"/>
    <w:rsid w:val="00BC5EEC"/>
    <w:rsid w:val="00BC70FA"/>
    <w:rsid w:val="00BC7960"/>
    <w:rsid w:val="00BD0BBB"/>
    <w:rsid w:val="00BD199B"/>
    <w:rsid w:val="00BD1B51"/>
    <w:rsid w:val="00BD31DF"/>
    <w:rsid w:val="00BD31F3"/>
    <w:rsid w:val="00BD3BED"/>
    <w:rsid w:val="00BD3E29"/>
    <w:rsid w:val="00BD42D0"/>
    <w:rsid w:val="00BD462E"/>
    <w:rsid w:val="00BD6879"/>
    <w:rsid w:val="00BD6DDB"/>
    <w:rsid w:val="00BE0556"/>
    <w:rsid w:val="00BE0630"/>
    <w:rsid w:val="00BE06BF"/>
    <w:rsid w:val="00BE3B39"/>
    <w:rsid w:val="00BE51F4"/>
    <w:rsid w:val="00BE5781"/>
    <w:rsid w:val="00BE5A79"/>
    <w:rsid w:val="00BE699A"/>
    <w:rsid w:val="00BF0275"/>
    <w:rsid w:val="00BF0773"/>
    <w:rsid w:val="00BF0A4B"/>
    <w:rsid w:val="00BF1566"/>
    <w:rsid w:val="00BF1B2F"/>
    <w:rsid w:val="00BF2464"/>
    <w:rsid w:val="00BF2888"/>
    <w:rsid w:val="00BF2AB1"/>
    <w:rsid w:val="00BF2AE9"/>
    <w:rsid w:val="00BF2C3C"/>
    <w:rsid w:val="00BF5499"/>
    <w:rsid w:val="00BF5AF7"/>
    <w:rsid w:val="00BF64CE"/>
    <w:rsid w:val="00BF6C4B"/>
    <w:rsid w:val="00BF7C00"/>
    <w:rsid w:val="00C00086"/>
    <w:rsid w:val="00C00C8E"/>
    <w:rsid w:val="00C00D55"/>
    <w:rsid w:val="00C018CE"/>
    <w:rsid w:val="00C04638"/>
    <w:rsid w:val="00C04C94"/>
    <w:rsid w:val="00C07B14"/>
    <w:rsid w:val="00C11F92"/>
    <w:rsid w:val="00C13387"/>
    <w:rsid w:val="00C13CBE"/>
    <w:rsid w:val="00C1436B"/>
    <w:rsid w:val="00C16D5E"/>
    <w:rsid w:val="00C175BE"/>
    <w:rsid w:val="00C17798"/>
    <w:rsid w:val="00C205EF"/>
    <w:rsid w:val="00C217E0"/>
    <w:rsid w:val="00C2219D"/>
    <w:rsid w:val="00C22497"/>
    <w:rsid w:val="00C233CA"/>
    <w:rsid w:val="00C23B88"/>
    <w:rsid w:val="00C24116"/>
    <w:rsid w:val="00C268F9"/>
    <w:rsid w:val="00C26EBC"/>
    <w:rsid w:val="00C277E0"/>
    <w:rsid w:val="00C27B64"/>
    <w:rsid w:val="00C27BBB"/>
    <w:rsid w:val="00C3024E"/>
    <w:rsid w:val="00C30C41"/>
    <w:rsid w:val="00C30D4B"/>
    <w:rsid w:val="00C316B9"/>
    <w:rsid w:val="00C32ECF"/>
    <w:rsid w:val="00C330EE"/>
    <w:rsid w:val="00C339AD"/>
    <w:rsid w:val="00C34E45"/>
    <w:rsid w:val="00C35F2D"/>
    <w:rsid w:val="00C3715B"/>
    <w:rsid w:val="00C3740E"/>
    <w:rsid w:val="00C37E0D"/>
    <w:rsid w:val="00C40152"/>
    <w:rsid w:val="00C40D50"/>
    <w:rsid w:val="00C410BF"/>
    <w:rsid w:val="00C423E0"/>
    <w:rsid w:val="00C426A0"/>
    <w:rsid w:val="00C439AB"/>
    <w:rsid w:val="00C44349"/>
    <w:rsid w:val="00C44B22"/>
    <w:rsid w:val="00C46F1E"/>
    <w:rsid w:val="00C46F6F"/>
    <w:rsid w:val="00C476D9"/>
    <w:rsid w:val="00C5005F"/>
    <w:rsid w:val="00C5015F"/>
    <w:rsid w:val="00C50E52"/>
    <w:rsid w:val="00C5158E"/>
    <w:rsid w:val="00C5236E"/>
    <w:rsid w:val="00C53140"/>
    <w:rsid w:val="00C53CD4"/>
    <w:rsid w:val="00C54CDF"/>
    <w:rsid w:val="00C55129"/>
    <w:rsid w:val="00C55D48"/>
    <w:rsid w:val="00C566C6"/>
    <w:rsid w:val="00C56D7C"/>
    <w:rsid w:val="00C57147"/>
    <w:rsid w:val="00C57213"/>
    <w:rsid w:val="00C576CE"/>
    <w:rsid w:val="00C60803"/>
    <w:rsid w:val="00C61255"/>
    <w:rsid w:val="00C618E2"/>
    <w:rsid w:val="00C64DE0"/>
    <w:rsid w:val="00C6585C"/>
    <w:rsid w:val="00C67157"/>
    <w:rsid w:val="00C709C9"/>
    <w:rsid w:val="00C73386"/>
    <w:rsid w:val="00C73650"/>
    <w:rsid w:val="00C743F8"/>
    <w:rsid w:val="00C74E80"/>
    <w:rsid w:val="00C763AD"/>
    <w:rsid w:val="00C7656E"/>
    <w:rsid w:val="00C776B2"/>
    <w:rsid w:val="00C77B31"/>
    <w:rsid w:val="00C77D46"/>
    <w:rsid w:val="00C80474"/>
    <w:rsid w:val="00C80D46"/>
    <w:rsid w:val="00C81026"/>
    <w:rsid w:val="00C8288B"/>
    <w:rsid w:val="00C82F11"/>
    <w:rsid w:val="00C8378A"/>
    <w:rsid w:val="00C83969"/>
    <w:rsid w:val="00C83D62"/>
    <w:rsid w:val="00C84325"/>
    <w:rsid w:val="00C84E69"/>
    <w:rsid w:val="00C8588D"/>
    <w:rsid w:val="00C85CEB"/>
    <w:rsid w:val="00C86A75"/>
    <w:rsid w:val="00C90AE6"/>
    <w:rsid w:val="00C91959"/>
    <w:rsid w:val="00C92253"/>
    <w:rsid w:val="00C92548"/>
    <w:rsid w:val="00C92EBE"/>
    <w:rsid w:val="00C941A0"/>
    <w:rsid w:val="00C942FC"/>
    <w:rsid w:val="00C9602A"/>
    <w:rsid w:val="00C96CCA"/>
    <w:rsid w:val="00CA0579"/>
    <w:rsid w:val="00CA14A2"/>
    <w:rsid w:val="00CA22FC"/>
    <w:rsid w:val="00CA28A9"/>
    <w:rsid w:val="00CA2BA0"/>
    <w:rsid w:val="00CA2EE0"/>
    <w:rsid w:val="00CA2FC6"/>
    <w:rsid w:val="00CA326B"/>
    <w:rsid w:val="00CA332A"/>
    <w:rsid w:val="00CA3E9B"/>
    <w:rsid w:val="00CA42FC"/>
    <w:rsid w:val="00CA4EC7"/>
    <w:rsid w:val="00CA6A38"/>
    <w:rsid w:val="00CA6CFE"/>
    <w:rsid w:val="00CA7735"/>
    <w:rsid w:val="00CA77DA"/>
    <w:rsid w:val="00CB008B"/>
    <w:rsid w:val="00CB02C4"/>
    <w:rsid w:val="00CB05C9"/>
    <w:rsid w:val="00CB0C1D"/>
    <w:rsid w:val="00CB1F2E"/>
    <w:rsid w:val="00CB29B1"/>
    <w:rsid w:val="00CB31EE"/>
    <w:rsid w:val="00CB376E"/>
    <w:rsid w:val="00CB443D"/>
    <w:rsid w:val="00CB4762"/>
    <w:rsid w:val="00CB4C74"/>
    <w:rsid w:val="00CB593A"/>
    <w:rsid w:val="00CB6022"/>
    <w:rsid w:val="00CB71F9"/>
    <w:rsid w:val="00CC0650"/>
    <w:rsid w:val="00CC0B5A"/>
    <w:rsid w:val="00CC23CC"/>
    <w:rsid w:val="00CC293F"/>
    <w:rsid w:val="00CC2BD4"/>
    <w:rsid w:val="00CC326C"/>
    <w:rsid w:val="00CC36D9"/>
    <w:rsid w:val="00CC484D"/>
    <w:rsid w:val="00CC4AC2"/>
    <w:rsid w:val="00CC4BAA"/>
    <w:rsid w:val="00CC503F"/>
    <w:rsid w:val="00CC5161"/>
    <w:rsid w:val="00CC56B0"/>
    <w:rsid w:val="00CC5EBA"/>
    <w:rsid w:val="00CC66FB"/>
    <w:rsid w:val="00CC69B5"/>
    <w:rsid w:val="00CC6D9F"/>
    <w:rsid w:val="00CD1304"/>
    <w:rsid w:val="00CD1718"/>
    <w:rsid w:val="00CD2120"/>
    <w:rsid w:val="00CD297D"/>
    <w:rsid w:val="00CD3266"/>
    <w:rsid w:val="00CD366C"/>
    <w:rsid w:val="00CD3EA1"/>
    <w:rsid w:val="00CD43F0"/>
    <w:rsid w:val="00CD66AC"/>
    <w:rsid w:val="00CD6F08"/>
    <w:rsid w:val="00CE12FA"/>
    <w:rsid w:val="00CE2B5A"/>
    <w:rsid w:val="00CE3AB4"/>
    <w:rsid w:val="00CE3BDE"/>
    <w:rsid w:val="00CE3F7B"/>
    <w:rsid w:val="00CE56E8"/>
    <w:rsid w:val="00CE6228"/>
    <w:rsid w:val="00CE624B"/>
    <w:rsid w:val="00CE6256"/>
    <w:rsid w:val="00CE69D1"/>
    <w:rsid w:val="00CE6E30"/>
    <w:rsid w:val="00CF1481"/>
    <w:rsid w:val="00CF1A2F"/>
    <w:rsid w:val="00CF2846"/>
    <w:rsid w:val="00CF4061"/>
    <w:rsid w:val="00CF4ED2"/>
    <w:rsid w:val="00CF5593"/>
    <w:rsid w:val="00CF67EB"/>
    <w:rsid w:val="00CF69B7"/>
    <w:rsid w:val="00D00328"/>
    <w:rsid w:val="00D01015"/>
    <w:rsid w:val="00D01211"/>
    <w:rsid w:val="00D01991"/>
    <w:rsid w:val="00D02777"/>
    <w:rsid w:val="00D0277E"/>
    <w:rsid w:val="00D0379B"/>
    <w:rsid w:val="00D04727"/>
    <w:rsid w:val="00D109D6"/>
    <w:rsid w:val="00D129B4"/>
    <w:rsid w:val="00D12CD4"/>
    <w:rsid w:val="00D12EB3"/>
    <w:rsid w:val="00D13AD8"/>
    <w:rsid w:val="00D14466"/>
    <w:rsid w:val="00D14825"/>
    <w:rsid w:val="00D155C1"/>
    <w:rsid w:val="00D15844"/>
    <w:rsid w:val="00D15C02"/>
    <w:rsid w:val="00D1600F"/>
    <w:rsid w:val="00D17672"/>
    <w:rsid w:val="00D200F3"/>
    <w:rsid w:val="00D2012C"/>
    <w:rsid w:val="00D20582"/>
    <w:rsid w:val="00D2068D"/>
    <w:rsid w:val="00D215E4"/>
    <w:rsid w:val="00D2160A"/>
    <w:rsid w:val="00D21B36"/>
    <w:rsid w:val="00D24F59"/>
    <w:rsid w:val="00D260AA"/>
    <w:rsid w:val="00D269DC"/>
    <w:rsid w:val="00D26E7B"/>
    <w:rsid w:val="00D27B07"/>
    <w:rsid w:val="00D27C7B"/>
    <w:rsid w:val="00D301A2"/>
    <w:rsid w:val="00D301B8"/>
    <w:rsid w:val="00D3076E"/>
    <w:rsid w:val="00D309E7"/>
    <w:rsid w:val="00D314A6"/>
    <w:rsid w:val="00D31F59"/>
    <w:rsid w:val="00D33F27"/>
    <w:rsid w:val="00D344EC"/>
    <w:rsid w:val="00D35892"/>
    <w:rsid w:val="00D35BD8"/>
    <w:rsid w:val="00D361FC"/>
    <w:rsid w:val="00D36D30"/>
    <w:rsid w:val="00D40159"/>
    <w:rsid w:val="00D40169"/>
    <w:rsid w:val="00D40C20"/>
    <w:rsid w:val="00D42B36"/>
    <w:rsid w:val="00D42BDE"/>
    <w:rsid w:val="00D43A1B"/>
    <w:rsid w:val="00D4424F"/>
    <w:rsid w:val="00D442F0"/>
    <w:rsid w:val="00D45934"/>
    <w:rsid w:val="00D45F3C"/>
    <w:rsid w:val="00D46BFF"/>
    <w:rsid w:val="00D47B5C"/>
    <w:rsid w:val="00D50B67"/>
    <w:rsid w:val="00D510CB"/>
    <w:rsid w:val="00D5149D"/>
    <w:rsid w:val="00D524B9"/>
    <w:rsid w:val="00D529F1"/>
    <w:rsid w:val="00D532A7"/>
    <w:rsid w:val="00D5343E"/>
    <w:rsid w:val="00D5471C"/>
    <w:rsid w:val="00D547FF"/>
    <w:rsid w:val="00D55705"/>
    <w:rsid w:val="00D57261"/>
    <w:rsid w:val="00D57E4F"/>
    <w:rsid w:val="00D60082"/>
    <w:rsid w:val="00D60458"/>
    <w:rsid w:val="00D61015"/>
    <w:rsid w:val="00D613FD"/>
    <w:rsid w:val="00D61CF2"/>
    <w:rsid w:val="00D621CF"/>
    <w:rsid w:val="00D62941"/>
    <w:rsid w:val="00D63699"/>
    <w:rsid w:val="00D63A4D"/>
    <w:rsid w:val="00D63BC7"/>
    <w:rsid w:val="00D63F2D"/>
    <w:rsid w:val="00D63FF2"/>
    <w:rsid w:val="00D65996"/>
    <w:rsid w:val="00D6644F"/>
    <w:rsid w:val="00D6679E"/>
    <w:rsid w:val="00D66EC5"/>
    <w:rsid w:val="00D70DBD"/>
    <w:rsid w:val="00D718B4"/>
    <w:rsid w:val="00D71E5C"/>
    <w:rsid w:val="00D71F97"/>
    <w:rsid w:val="00D7329A"/>
    <w:rsid w:val="00D73990"/>
    <w:rsid w:val="00D74845"/>
    <w:rsid w:val="00D80669"/>
    <w:rsid w:val="00D80ED3"/>
    <w:rsid w:val="00D81F1A"/>
    <w:rsid w:val="00D820F3"/>
    <w:rsid w:val="00D82473"/>
    <w:rsid w:val="00D82BA8"/>
    <w:rsid w:val="00D852CD"/>
    <w:rsid w:val="00D85337"/>
    <w:rsid w:val="00D85351"/>
    <w:rsid w:val="00D85651"/>
    <w:rsid w:val="00D8589F"/>
    <w:rsid w:val="00D85C0E"/>
    <w:rsid w:val="00D86943"/>
    <w:rsid w:val="00D8755C"/>
    <w:rsid w:val="00D87ADE"/>
    <w:rsid w:val="00D87D76"/>
    <w:rsid w:val="00D90710"/>
    <w:rsid w:val="00D90B3D"/>
    <w:rsid w:val="00D90B79"/>
    <w:rsid w:val="00D9104F"/>
    <w:rsid w:val="00D910C8"/>
    <w:rsid w:val="00D914E5"/>
    <w:rsid w:val="00D927BB"/>
    <w:rsid w:val="00D93E3F"/>
    <w:rsid w:val="00D94129"/>
    <w:rsid w:val="00D94E62"/>
    <w:rsid w:val="00D95036"/>
    <w:rsid w:val="00D9503B"/>
    <w:rsid w:val="00D95247"/>
    <w:rsid w:val="00D96547"/>
    <w:rsid w:val="00D977E7"/>
    <w:rsid w:val="00DA0345"/>
    <w:rsid w:val="00DA3878"/>
    <w:rsid w:val="00DA3B06"/>
    <w:rsid w:val="00DA3D46"/>
    <w:rsid w:val="00DA443E"/>
    <w:rsid w:val="00DA54FE"/>
    <w:rsid w:val="00DA576A"/>
    <w:rsid w:val="00DA6D5E"/>
    <w:rsid w:val="00DA7B1E"/>
    <w:rsid w:val="00DB08AC"/>
    <w:rsid w:val="00DB0F80"/>
    <w:rsid w:val="00DB13B1"/>
    <w:rsid w:val="00DB241C"/>
    <w:rsid w:val="00DB2855"/>
    <w:rsid w:val="00DB29CB"/>
    <w:rsid w:val="00DB45A8"/>
    <w:rsid w:val="00DB4BEC"/>
    <w:rsid w:val="00DB550D"/>
    <w:rsid w:val="00DB6CCB"/>
    <w:rsid w:val="00DB7002"/>
    <w:rsid w:val="00DB72FC"/>
    <w:rsid w:val="00DC14F0"/>
    <w:rsid w:val="00DC2781"/>
    <w:rsid w:val="00DC327B"/>
    <w:rsid w:val="00DC388B"/>
    <w:rsid w:val="00DC4029"/>
    <w:rsid w:val="00DC5072"/>
    <w:rsid w:val="00DC6721"/>
    <w:rsid w:val="00DC6DAE"/>
    <w:rsid w:val="00DD0A80"/>
    <w:rsid w:val="00DD129E"/>
    <w:rsid w:val="00DD2696"/>
    <w:rsid w:val="00DD31B0"/>
    <w:rsid w:val="00DD46D4"/>
    <w:rsid w:val="00DD4813"/>
    <w:rsid w:val="00DD4A3F"/>
    <w:rsid w:val="00DD4E4A"/>
    <w:rsid w:val="00DD56E8"/>
    <w:rsid w:val="00DD600E"/>
    <w:rsid w:val="00DD6626"/>
    <w:rsid w:val="00DE08E1"/>
    <w:rsid w:val="00DE0DFF"/>
    <w:rsid w:val="00DE14D2"/>
    <w:rsid w:val="00DE165B"/>
    <w:rsid w:val="00DE346C"/>
    <w:rsid w:val="00DE38E8"/>
    <w:rsid w:val="00DE3DDE"/>
    <w:rsid w:val="00DE4B8A"/>
    <w:rsid w:val="00DE5B60"/>
    <w:rsid w:val="00DE5D3B"/>
    <w:rsid w:val="00DE6800"/>
    <w:rsid w:val="00DE76CC"/>
    <w:rsid w:val="00DE78D8"/>
    <w:rsid w:val="00DF146F"/>
    <w:rsid w:val="00DF16A7"/>
    <w:rsid w:val="00DF17A8"/>
    <w:rsid w:val="00DF1A31"/>
    <w:rsid w:val="00DF1B54"/>
    <w:rsid w:val="00DF295E"/>
    <w:rsid w:val="00DF42AF"/>
    <w:rsid w:val="00DF4937"/>
    <w:rsid w:val="00DF4B5B"/>
    <w:rsid w:val="00DF5C88"/>
    <w:rsid w:val="00DF677E"/>
    <w:rsid w:val="00DF79C9"/>
    <w:rsid w:val="00DF7ADA"/>
    <w:rsid w:val="00E00789"/>
    <w:rsid w:val="00E00C11"/>
    <w:rsid w:val="00E0133C"/>
    <w:rsid w:val="00E01F76"/>
    <w:rsid w:val="00E02F75"/>
    <w:rsid w:val="00E0332A"/>
    <w:rsid w:val="00E03917"/>
    <w:rsid w:val="00E03A91"/>
    <w:rsid w:val="00E0492D"/>
    <w:rsid w:val="00E05137"/>
    <w:rsid w:val="00E079D5"/>
    <w:rsid w:val="00E07A30"/>
    <w:rsid w:val="00E07BD5"/>
    <w:rsid w:val="00E103B8"/>
    <w:rsid w:val="00E1097C"/>
    <w:rsid w:val="00E11125"/>
    <w:rsid w:val="00E11E99"/>
    <w:rsid w:val="00E1446E"/>
    <w:rsid w:val="00E1527A"/>
    <w:rsid w:val="00E15808"/>
    <w:rsid w:val="00E16063"/>
    <w:rsid w:val="00E16DAD"/>
    <w:rsid w:val="00E16E3B"/>
    <w:rsid w:val="00E175B1"/>
    <w:rsid w:val="00E17822"/>
    <w:rsid w:val="00E17F6F"/>
    <w:rsid w:val="00E22B8D"/>
    <w:rsid w:val="00E242F2"/>
    <w:rsid w:val="00E250CF"/>
    <w:rsid w:val="00E25D20"/>
    <w:rsid w:val="00E25D53"/>
    <w:rsid w:val="00E25F12"/>
    <w:rsid w:val="00E25FD6"/>
    <w:rsid w:val="00E27331"/>
    <w:rsid w:val="00E334E7"/>
    <w:rsid w:val="00E3406B"/>
    <w:rsid w:val="00E342AB"/>
    <w:rsid w:val="00E3463A"/>
    <w:rsid w:val="00E35DCB"/>
    <w:rsid w:val="00E35DED"/>
    <w:rsid w:val="00E362FA"/>
    <w:rsid w:val="00E369A4"/>
    <w:rsid w:val="00E36BF4"/>
    <w:rsid w:val="00E375E7"/>
    <w:rsid w:val="00E37915"/>
    <w:rsid w:val="00E37E6F"/>
    <w:rsid w:val="00E401B2"/>
    <w:rsid w:val="00E40716"/>
    <w:rsid w:val="00E408C1"/>
    <w:rsid w:val="00E415A7"/>
    <w:rsid w:val="00E42026"/>
    <w:rsid w:val="00E422C5"/>
    <w:rsid w:val="00E4285A"/>
    <w:rsid w:val="00E44CAA"/>
    <w:rsid w:val="00E4583F"/>
    <w:rsid w:val="00E460E2"/>
    <w:rsid w:val="00E4648A"/>
    <w:rsid w:val="00E4669D"/>
    <w:rsid w:val="00E4695D"/>
    <w:rsid w:val="00E47293"/>
    <w:rsid w:val="00E477A5"/>
    <w:rsid w:val="00E477E5"/>
    <w:rsid w:val="00E50464"/>
    <w:rsid w:val="00E513C2"/>
    <w:rsid w:val="00E51403"/>
    <w:rsid w:val="00E51C6F"/>
    <w:rsid w:val="00E54C8B"/>
    <w:rsid w:val="00E55038"/>
    <w:rsid w:val="00E55652"/>
    <w:rsid w:val="00E557A4"/>
    <w:rsid w:val="00E56BC8"/>
    <w:rsid w:val="00E57B78"/>
    <w:rsid w:val="00E603D8"/>
    <w:rsid w:val="00E60505"/>
    <w:rsid w:val="00E608F9"/>
    <w:rsid w:val="00E61091"/>
    <w:rsid w:val="00E61996"/>
    <w:rsid w:val="00E61D72"/>
    <w:rsid w:val="00E6200B"/>
    <w:rsid w:val="00E62018"/>
    <w:rsid w:val="00E627E3"/>
    <w:rsid w:val="00E62FD5"/>
    <w:rsid w:val="00E659A2"/>
    <w:rsid w:val="00E65FB2"/>
    <w:rsid w:val="00E662FC"/>
    <w:rsid w:val="00E66A8D"/>
    <w:rsid w:val="00E67A53"/>
    <w:rsid w:val="00E707A5"/>
    <w:rsid w:val="00E73E5C"/>
    <w:rsid w:val="00E73E62"/>
    <w:rsid w:val="00E74CF3"/>
    <w:rsid w:val="00E753CE"/>
    <w:rsid w:val="00E75956"/>
    <w:rsid w:val="00E75F43"/>
    <w:rsid w:val="00E81785"/>
    <w:rsid w:val="00E82231"/>
    <w:rsid w:val="00E83642"/>
    <w:rsid w:val="00E84086"/>
    <w:rsid w:val="00E84589"/>
    <w:rsid w:val="00E8585B"/>
    <w:rsid w:val="00E85D7D"/>
    <w:rsid w:val="00E86C53"/>
    <w:rsid w:val="00E86CF3"/>
    <w:rsid w:val="00E87F5E"/>
    <w:rsid w:val="00E90092"/>
    <w:rsid w:val="00E90875"/>
    <w:rsid w:val="00E921C9"/>
    <w:rsid w:val="00E92AD5"/>
    <w:rsid w:val="00E92ECD"/>
    <w:rsid w:val="00E92ED9"/>
    <w:rsid w:val="00E92FF6"/>
    <w:rsid w:val="00E934ED"/>
    <w:rsid w:val="00E93CA4"/>
    <w:rsid w:val="00E94344"/>
    <w:rsid w:val="00E95B1E"/>
    <w:rsid w:val="00E96C51"/>
    <w:rsid w:val="00E97205"/>
    <w:rsid w:val="00EA0B0F"/>
    <w:rsid w:val="00EA0FA4"/>
    <w:rsid w:val="00EA1A57"/>
    <w:rsid w:val="00EA1BE9"/>
    <w:rsid w:val="00EA1C1C"/>
    <w:rsid w:val="00EA1E35"/>
    <w:rsid w:val="00EA21BF"/>
    <w:rsid w:val="00EA2BCC"/>
    <w:rsid w:val="00EA30DC"/>
    <w:rsid w:val="00EA3749"/>
    <w:rsid w:val="00EA3D54"/>
    <w:rsid w:val="00EA4B97"/>
    <w:rsid w:val="00EA4E3F"/>
    <w:rsid w:val="00EA5764"/>
    <w:rsid w:val="00EA5A81"/>
    <w:rsid w:val="00EA62C0"/>
    <w:rsid w:val="00EA6766"/>
    <w:rsid w:val="00EA6820"/>
    <w:rsid w:val="00EA68A9"/>
    <w:rsid w:val="00EA6BC4"/>
    <w:rsid w:val="00EA73E1"/>
    <w:rsid w:val="00EB0CB9"/>
    <w:rsid w:val="00EB0F0E"/>
    <w:rsid w:val="00EB11D6"/>
    <w:rsid w:val="00EB1B66"/>
    <w:rsid w:val="00EB2004"/>
    <w:rsid w:val="00EB28D4"/>
    <w:rsid w:val="00EB4EF9"/>
    <w:rsid w:val="00EB4F2C"/>
    <w:rsid w:val="00EB5E35"/>
    <w:rsid w:val="00EB6457"/>
    <w:rsid w:val="00EB65B3"/>
    <w:rsid w:val="00EB70E7"/>
    <w:rsid w:val="00EB783F"/>
    <w:rsid w:val="00EB7F65"/>
    <w:rsid w:val="00EC0122"/>
    <w:rsid w:val="00EC0A2C"/>
    <w:rsid w:val="00EC1010"/>
    <w:rsid w:val="00EC1298"/>
    <w:rsid w:val="00EC17B2"/>
    <w:rsid w:val="00EC1DA2"/>
    <w:rsid w:val="00EC2384"/>
    <w:rsid w:val="00EC2A0E"/>
    <w:rsid w:val="00EC43B2"/>
    <w:rsid w:val="00EC5087"/>
    <w:rsid w:val="00EC5324"/>
    <w:rsid w:val="00EC5767"/>
    <w:rsid w:val="00EC5805"/>
    <w:rsid w:val="00EC60CB"/>
    <w:rsid w:val="00EC6893"/>
    <w:rsid w:val="00EC6E47"/>
    <w:rsid w:val="00ED0310"/>
    <w:rsid w:val="00ED1C17"/>
    <w:rsid w:val="00ED38A9"/>
    <w:rsid w:val="00ED438C"/>
    <w:rsid w:val="00ED70B9"/>
    <w:rsid w:val="00ED7503"/>
    <w:rsid w:val="00ED7898"/>
    <w:rsid w:val="00ED7DC7"/>
    <w:rsid w:val="00ED7EB7"/>
    <w:rsid w:val="00EE024D"/>
    <w:rsid w:val="00EE0E26"/>
    <w:rsid w:val="00EE19D4"/>
    <w:rsid w:val="00EE1C0F"/>
    <w:rsid w:val="00EE3F14"/>
    <w:rsid w:val="00EE47B6"/>
    <w:rsid w:val="00EE49C4"/>
    <w:rsid w:val="00EE5F6F"/>
    <w:rsid w:val="00EE5FED"/>
    <w:rsid w:val="00EE6467"/>
    <w:rsid w:val="00EF0921"/>
    <w:rsid w:val="00EF0E4D"/>
    <w:rsid w:val="00EF0FBD"/>
    <w:rsid w:val="00EF1765"/>
    <w:rsid w:val="00EF23A7"/>
    <w:rsid w:val="00EF2407"/>
    <w:rsid w:val="00EF456E"/>
    <w:rsid w:val="00EF5513"/>
    <w:rsid w:val="00EF5CD7"/>
    <w:rsid w:val="00EF6283"/>
    <w:rsid w:val="00EF69A2"/>
    <w:rsid w:val="00EF79E9"/>
    <w:rsid w:val="00EF7DD2"/>
    <w:rsid w:val="00EF7E16"/>
    <w:rsid w:val="00F00325"/>
    <w:rsid w:val="00F00926"/>
    <w:rsid w:val="00F01070"/>
    <w:rsid w:val="00F0185D"/>
    <w:rsid w:val="00F05174"/>
    <w:rsid w:val="00F053E0"/>
    <w:rsid w:val="00F05BD4"/>
    <w:rsid w:val="00F060D9"/>
    <w:rsid w:val="00F06473"/>
    <w:rsid w:val="00F070C5"/>
    <w:rsid w:val="00F0774B"/>
    <w:rsid w:val="00F103BE"/>
    <w:rsid w:val="00F11356"/>
    <w:rsid w:val="00F1179C"/>
    <w:rsid w:val="00F12173"/>
    <w:rsid w:val="00F13C63"/>
    <w:rsid w:val="00F143D6"/>
    <w:rsid w:val="00F148CD"/>
    <w:rsid w:val="00F166C0"/>
    <w:rsid w:val="00F17996"/>
    <w:rsid w:val="00F201FF"/>
    <w:rsid w:val="00F20A48"/>
    <w:rsid w:val="00F20BBE"/>
    <w:rsid w:val="00F21C61"/>
    <w:rsid w:val="00F21D06"/>
    <w:rsid w:val="00F22700"/>
    <w:rsid w:val="00F22CC3"/>
    <w:rsid w:val="00F23C34"/>
    <w:rsid w:val="00F23E20"/>
    <w:rsid w:val="00F24F8E"/>
    <w:rsid w:val="00F26DA9"/>
    <w:rsid w:val="00F26EAE"/>
    <w:rsid w:val="00F26F56"/>
    <w:rsid w:val="00F27071"/>
    <w:rsid w:val="00F2716D"/>
    <w:rsid w:val="00F27E14"/>
    <w:rsid w:val="00F27EBB"/>
    <w:rsid w:val="00F31866"/>
    <w:rsid w:val="00F3249D"/>
    <w:rsid w:val="00F33193"/>
    <w:rsid w:val="00F33BCB"/>
    <w:rsid w:val="00F33C13"/>
    <w:rsid w:val="00F33F91"/>
    <w:rsid w:val="00F34805"/>
    <w:rsid w:val="00F3610D"/>
    <w:rsid w:val="00F36DAD"/>
    <w:rsid w:val="00F36E9E"/>
    <w:rsid w:val="00F373E5"/>
    <w:rsid w:val="00F3751B"/>
    <w:rsid w:val="00F375D1"/>
    <w:rsid w:val="00F41678"/>
    <w:rsid w:val="00F41F3B"/>
    <w:rsid w:val="00F42737"/>
    <w:rsid w:val="00F42F90"/>
    <w:rsid w:val="00F437CC"/>
    <w:rsid w:val="00F440DB"/>
    <w:rsid w:val="00F44117"/>
    <w:rsid w:val="00F442CA"/>
    <w:rsid w:val="00F446C9"/>
    <w:rsid w:val="00F44A6E"/>
    <w:rsid w:val="00F44EF9"/>
    <w:rsid w:val="00F44FD6"/>
    <w:rsid w:val="00F452BD"/>
    <w:rsid w:val="00F45C2E"/>
    <w:rsid w:val="00F45C3E"/>
    <w:rsid w:val="00F47272"/>
    <w:rsid w:val="00F47DE3"/>
    <w:rsid w:val="00F47E66"/>
    <w:rsid w:val="00F511FF"/>
    <w:rsid w:val="00F51612"/>
    <w:rsid w:val="00F51C95"/>
    <w:rsid w:val="00F535E7"/>
    <w:rsid w:val="00F53648"/>
    <w:rsid w:val="00F53F2A"/>
    <w:rsid w:val="00F549DA"/>
    <w:rsid w:val="00F560FA"/>
    <w:rsid w:val="00F56DCA"/>
    <w:rsid w:val="00F56F26"/>
    <w:rsid w:val="00F5790E"/>
    <w:rsid w:val="00F57A8C"/>
    <w:rsid w:val="00F600F3"/>
    <w:rsid w:val="00F6080D"/>
    <w:rsid w:val="00F60822"/>
    <w:rsid w:val="00F60B9A"/>
    <w:rsid w:val="00F60F82"/>
    <w:rsid w:val="00F61CC0"/>
    <w:rsid w:val="00F61DBC"/>
    <w:rsid w:val="00F623AA"/>
    <w:rsid w:val="00F658B3"/>
    <w:rsid w:val="00F65BFC"/>
    <w:rsid w:val="00F65CFA"/>
    <w:rsid w:val="00F65FF7"/>
    <w:rsid w:val="00F66466"/>
    <w:rsid w:val="00F66B36"/>
    <w:rsid w:val="00F66C27"/>
    <w:rsid w:val="00F67071"/>
    <w:rsid w:val="00F671B4"/>
    <w:rsid w:val="00F70FFA"/>
    <w:rsid w:val="00F722BB"/>
    <w:rsid w:val="00F7289D"/>
    <w:rsid w:val="00F73472"/>
    <w:rsid w:val="00F73D0A"/>
    <w:rsid w:val="00F73D62"/>
    <w:rsid w:val="00F74587"/>
    <w:rsid w:val="00F74F1F"/>
    <w:rsid w:val="00F75196"/>
    <w:rsid w:val="00F755FB"/>
    <w:rsid w:val="00F76A02"/>
    <w:rsid w:val="00F76BA2"/>
    <w:rsid w:val="00F76C3C"/>
    <w:rsid w:val="00F770F4"/>
    <w:rsid w:val="00F802D0"/>
    <w:rsid w:val="00F8059D"/>
    <w:rsid w:val="00F8165B"/>
    <w:rsid w:val="00F83363"/>
    <w:rsid w:val="00F8411C"/>
    <w:rsid w:val="00F84143"/>
    <w:rsid w:val="00F849D4"/>
    <w:rsid w:val="00F84DCE"/>
    <w:rsid w:val="00F851A4"/>
    <w:rsid w:val="00F859AF"/>
    <w:rsid w:val="00F86B35"/>
    <w:rsid w:val="00F87888"/>
    <w:rsid w:val="00F87962"/>
    <w:rsid w:val="00F900B1"/>
    <w:rsid w:val="00F90215"/>
    <w:rsid w:val="00F9067C"/>
    <w:rsid w:val="00F90E55"/>
    <w:rsid w:val="00F91865"/>
    <w:rsid w:val="00F932E5"/>
    <w:rsid w:val="00F933C9"/>
    <w:rsid w:val="00F93D6F"/>
    <w:rsid w:val="00F95899"/>
    <w:rsid w:val="00F9596D"/>
    <w:rsid w:val="00F95EE4"/>
    <w:rsid w:val="00FA0848"/>
    <w:rsid w:val="00FA1991"/>
    <w:rsid w:val="00FA22A5"/>
    <w:rsid w:val="00FA2E78"/>
    <w:rsid w:val="00FA470A"/>
    <w:rsid w:val="00FA4C4E"/>
    <w:rsid w:val="00FA6494"/>
    <w:rsid w:val="00FA6614"/>
    <w:rsid w:val="00FB0B9C"/>
    <w:rsid w:val="00FB1565"/>
    <w:rsid w:val="00FB181D"/>
    <w:rsid w:val="00FB19E4"/>
    <w:rsid w:val="00FB1AE3"/>
    <w:rsid w:val="00FB2380"/>
    <w:rsid w:val="00FB4107"/>
    <w:rsid w:val="00FB5439"/>
    <w:rsid w:val="00FB58EA"/>
    <w:rsid w:val="00FB5DA0"/>
    <w:rsid w:val="00FB662B"/>
    <w:rsid w:val="00FB67BB"/>
    <w:rsid w:val="00FB6F9E"/>
    <w:rsid w:val="00FB702D"/>
    <w:rsid w:val="00FC02B7"/>
    <w:rsid w:val="00FC239F"/>
    <w:rsid w:val="00FC3125"/>
    <w:rsid w:val="00FC38B3"/>
    <w:rsid w:val="00FC3982"/>
    <w:rsid w:val="00FC3989"/>
    <w:rsid w:val="00FC6157"/>
    <w:rsid w:val="00FC76A7"/>
    <w:rsid w:val="00FC7824"/>
    <w:rsid w:val="00FC7CA3"/>
    <w:rsid w:val="00FC7EED"/>
    <w:rsid w:val="00FD108E"/>
    <w:rsid w:val="00FD15B1"/>
    <w:rsid w:val="00FD229C"/>
    <w:rsid w:val="00FD4EF8"/>
    <w:rsid w:val="00FD787E"/>
    <w:rsid w:val="00FD7A74"/>
    <w:rsid w:val="00FE03D6"/>
    <w:rsid w:val="00FE04A8"/>
    <w:rsid w:val="00FE07FE"/>
    <w:rsid w:val="00FE0A17"/>
    <w:rsid w:val="00FE10A8"/>
    <w:rsid w:val="00FE1806"/>
    <w:rsid w:val="00FE189C"/>
    <w:rsid w:val="00FE2D46"/>
    <w:rsid w:val="00FE358A"/>
    <w:rsid w:val="00FE3A9E"/>
    <w:rsid w:val="00FE4B94"/>
    <w:rsid w:val="00FE4BBA"/>
    <w:rsid w:val="00FE61A0"/>
    <w:rsid w:val="00FE7124"/>
    <w:rsid w:val="00FF0809"/>
    <w:rsid w:val="00FF0B96"/>
    <w:rsid w:val="00FF19B2"/>
    <w:rsid w:val="00FF2419"/>
    <w:rsid w:val="00FF2F5D"/>
    <w:rsid w:val="00FF32B1"/>
    <w:rsid w:val="00FF35D7"/>
    <w:rsid w:val="00FF3724"/>
    <w:rsid w:val="00FF392B"/>
    <w:rsid w:val="00FF4305"/>
    <w:rsid w:val="00FF459A"/>
    <w:rsid w:val="00FF5C5A"/>
    <w:rsid w:val="00FF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8464"/>
  <w15:chartTrackingRefBased/>
  <w15:docId w15:val="{BDE63023-86F0-49A1-A116-B63153A0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3FCE"/>
    <w:pPr>
      <w:spacing w:after="120"/>
      <w:ind w:left="284" w:hanging="284"/>
      <w:jc w:val="both"/>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023CF8"/>
    <w:pPr>
      <w:keepNext/>
      <w:numPr>
        <w:numId w:val="2"/>
      </w:numPr>
      <w:tabs>
        <w:tab w:val="left" w:pos="561"/>
      </w:tabs>
      <w:spacing w:before="240" w:after="60"/>
      <w:outlineLvl w:val="0"/>
    </w:pPr>
    <w:rPr>
      <w:rFonts w:ascii="Arial Narrow" w:hAnsi="Arial Narrow"/>
      <w:b/>
      <w:bCs/>
      <w:kern w:val="1"/>
      <w:szCs w:val="32"/>
      <w:lang w:val="x-none"/>
    </w:rPr>
  </w:style>
  <w:style w:type="paragraph" w:styleId="Nagwek2">
    <w:name w:val="heading 2"/>
    <w:basedOn w:val="Normalny"/>
    <w:next w:val="Normalny"/>
    <w:link w:val="Nagwek2Znak"/>
    <w:uiPriority w:val="9"/>
    <w:unhideWhenUsed/>
    <w:qFormat/>
    <w:rsid w:val="00EA5A81"/>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unhideWhenUsed/>
    <w:qFormat/>
    <w:rsid w:val="00E342AB"/>
    <w:pPr>
      <w:keepNext/>
      <w:keepLines/>
      <w:spacing w:before="200"/>
      <w:outlineLvl w:val="2"/>
    </w:pPr>
    <w:rPr>
      <w:rFonts w:ascii="Cambria" w:hAnsi="Cambria"/>
      <w:b/>
      <w:bCs/>
      <w:color w:val="4F81BD"/>
      <w:lang w:val="x-none"/>
    </w:rPr>
  </w:style>
  <w:style w:type="paragraph" w:styleId="Nagwek4">
    <w:name w:val="heading 4"/>
    <w:basedOn w:val="Normalny"/>
    <w:next w:val="Normalny"/>
    <w:link w:val="Nagwek4Znak"/>
    <w:qFormat/>
    <w:rsid w:val="00043F18"/>
    <w:pPr>
      <w:keepNext/>
      <w:pageBreakBefore/>
      <w:textAlignment w:val="top"/>
      <w:outlineLvl w:val="3"/>
    </w:pPr>
    <w:rPr>
      <w:rFonts w:ascii="Arial" w:hAnsi="Arial"/>
      <w:b/>
      <w:bCs/>
      <w:sz w:val="28"/>
      <w:lang w:val="x-none"/>
    </w:rPr>
  </w:style>
  <w:style w:type="paragraph" w:styleId="Nagwek5">
    <w:name w:val="heading 5"/>
    <w:basedOn w:val="Normalny"/>
    <w:next w:val="Normalny"/>
    <w:link w:val="Nagwek5Znak"/>
    <w:uiPriority w:val="9"/>
    <w:semiHidden/>
    <w:unhideWhenUsed/>
    <w:qFormat/>
    <w:rsid w:val="0033188F"/>
    <w:pPr>
      <w:keepNext/>
      <w:keepLines/>
      <w:spacing w:before="200"/>
      <w:outlineLvl w:val="4"/>
    </w:pPr>
    <w:rPr>
      <w:rFonts w:ascii="Cambria" w:hAnsi="Cambria"/>
      <w:color w:val="243F60"/>
      <w:lang w:val="x-none"/>
    </w:rPr>
  </w:style>
  <w:style w:type="paragraph" w:styleId="Nagwek6">
    <w:name w:val="heading 6"/>
    <w:basedOn w:val="Normalny"/>
    <w:next w:val="Normalny"/>
    <w:link w:val="Nagwek6Znak"/>
    <w:uiPriority w:val="9"/>
    <w:unhideWhenUsed/>
    <w:qFormat/>
    <w:rsid w:val="0033188F"/>
    <w:pPr>
      <w:keepNext/>
      <w:keepLines/>
      <w:spacing w:before="200"/>
      <w:outlineLvl w:val="5"/>
    </w:pPr>
    <w:rPr>
      <w:rFonts w:ascii="Cambria" w:hAnsi="Cambria"/>
      <w:i/>
      <w:iCs/>
      <w:color w:val="243F60"/>
      <w:lang w:val="x-none"/>
    </w:rPr>
  </w:style>
  <w:style w:type="paragraph" w:styleId="Nagwek8">
    <w:name w:val="heading 8"/>
    <w:basedOn w:val="Normalny"/>
    <w:next w:val="Normalny"/>
    <w:link w:val="Nagwek8Znak"/>
    <w:uiPriority w:val="9"/>
    <w:semiHidden/>
    <w:unhideWhenUsed/>
    <w:qFormat/>
    <w:rsid w:val="009949CB"/>
    <w:pPr>
      <w:spacing w:before="240" w:after="60"/>
      <w:outlineLvl w:val="7"/>
    </w:pPr>
    <w:rPr>
      <w:rFonts w:ascii="Calibri" w:hAnsi="Calibri"/>
      <w:i/>
      <w:iCs/>
      <w:lang w:val="x-none"/>
    </w:rPr>
  </w:style>
  <w:style w:type="paragraph" w:styleId="Nagwek9">
    <w:name w:val="heading 9"/>
    <w:basedOn w:val="Normalny"/>
    <w:next w:val="Normalny"/>
    <w:link w:val="Nagwek9Znak"/>
    <w:qFormat/>
    <w:rsid w:val="00023CF8"/>
    <w:pPr>
      <w:keepNext/>
      <w:numPr>
        <w:ilvl w:val="8"/>
        <w:numId w:val="2"/>
      </w:numPr>
      <w:jc w:val="right"/>
      <w:outlineLvl w:val="8"/>
    </w:pPr>
    <w:rPr>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23CF8"/>
    <w:rPr>
      <w:rFonts w:ascii="Arial Narrow" w:eastAsia="Times New Roman" w:hAnsi="Arial Narrow"/>
      <w:b/>
      <w:bCs/>
      <w:kern w:val="1"/>
      <w:sz w:val="24"/>
      <w:szCs w:val="32"/>
      <w:lang w:val="x-none" w:eastAsia="ar-SA"/>
    </w:rPr>
  </w:style>
  <w:style w:type="character" w:customStyle="1" w:styleId="Nagwek2Znak">
    <w:name w:val="Nagłówek 2 Znak"/>
    <w:link w:val="Nagwek2"/>
    <w:uiPriority w:val="9"/>
    <w:rsid w:val="00EA5A81"/>
    <w:rPr>
      <w:rFonts w:ascii="Cambria" w:eastAsia="Times New Roman" w:hAnsi="Cambria" w:cs="Times New Roman"/>
      <w:b/>
      <w:bCs/>
      <w:color w:val="4F81BD"/>
      <w:sz w:val="26"/>
      <w:szCs w:val="26"/>
      <w:lang w:eastAsia="ar-SA"/>
    </w:rPr>
  </w:style>
  <w:style w:type="character" w:customStyle="1" w:styleId="Nagwek3Znak">
    <w:name w:val="Nagłówek 3 Znak"/>
    <w:link w:val="Nagwek3"/>
    <w:uiPriority w:val="9"/>
    <w:rsid w:val="00E342AB"/>
    <w:rPr>
      <w:rFonts w:ascii="Cambria" w:eastAsia="Times New Roman" w:hAnsi="Cambria" w:cs="Times New Roman"/>
      <w:b/>
      <w:bCs/>
      <w:color w:val="4F81BD"/>
      <w:sz w:val="24"/>
      <w:szCs w:val="24"/>
      <w:lang w:eastAsia="ar-SA"/>
    </w:rPr>
  </w:style>
  <w:style w:type="character" w:customStyle="1" w:styleId="Nagwek4Znak">
    <w:name w:val="Nagłówek 4 Znak"/>
    <w:link w:val="Nagwek4"/>
    <w:rsid w:val="00043F18"/>
    <w:rPr>
      <w:rFonts w:ascii="Arial" w:eastAsia="Times New Roman" w:hAnsi="Arial" w:cs="Arial"/>
      <w:b/>
      <w:bCs/>
      <w:sz w:val="28"/>
      <w:szCs w:val="24"/>
      <w:lang w:eastAsia="ar-SA"/>
    </w:rPr>
  </w:style>
  <w:style w:type="character" w:customStyle="1" w:styleId="Nagwek5Znak">
    <w:name w:val="Nagłówek 5 Znak"/>
    <w:link w:val="Nagwek5"/>
    <w:uiPriority w:val="9"/>
    <w:semiHidden/>
    <w:rsid w:val="0033188F"/>
    <w:rPr>
      <w:rFonts w:ascii="Cambria" w:eastAsia="Times New Roman" w:hAnsi="Cambria" w:cs="Times New Roman"/>
      <w:color w:val="243F60"/>
      <w:sz w:val="24"/>
      <w:szCs w:val="24"/>
      <w:lang w:eastAsia="ar-SA"/>
    </w:rPr>
  </w:style>
  <w:style w:type="character" w:customStyle="1" w:styleId="Nagwek6Znak">
    <w:name w:val="Nagłówek 6 Znak"/>
    <w:link w:val="Nagwek6"/>
    <w:uiPriority w:val="9"/>
    <w:rsid w:val="0033188F"/>
    <w:rPr>
      <w:rFonts w:ascii="Cambria" w:eastAsia="Times New Roman" w:hAnsi="Cambria" w:cs="Times New Roman"/>
      <w:i/>
      <w:iCs/>
      <w:color w:val="243F60"/>
      <w:sz w:val="24"/>
      <w:szCs w:val="24"/>
      <w:lang w:eastAsia="ar-SA"/>
    </w:rPr>
  </w:style>
  <w:style w:type="character" w:customStyle="1" w:styleId="Nagwek9Znak">
    <w:name w:val="Nagłówek 9 Znak"/>
    <w:link w:val="Nagwek9"/>
    <w:rsid w:val="00023CF8"/>
    <w:rPr>
      <w:rFonts w:ascii="Times New Roman" w:eastAsia="Times New Roman" w:hAnsi="Times New Roman"/>
      <w:sz w:val="24"/>
      <w:lang w:val="x-none" w:eastAsia="zh-CN"/>
    </w:rPr>
  </w:style>
  <w:style w:type="paragraph" w:styleId="Nagwek">
    <w:name w:val="header"/>
    <w:basedOn w:val="Normalny"/>
    <w:link w:val="NagwekZnak"/>
    <w:uiPriority w:val="99"/>
    <w:unhideWhenUsed/>
    <w:rsid w:val="00043F18"/>
    <w:pPr>
      <w:tabs>
        <w:tab w:val="center" w:pos="4536"/>
        <w:tab w:val="right" w:pos="9072"/>
      </w:tabs>
    </w:pPr>
  </w:style>
  <w:style w:type="character" w:customStyle="1" w:styleId="NagwekZnak">
    <w:name w:val="Nagłówek Znak"/>
    <w:basedOn w:val="Domylnaczcionkaakapitu"/>
    <w:link w:val="Nagwek"/>
    <w:uiPriority w:val="99"/>
    <w:rsid w:val="00043F18"/>
  </w:style>
  <w:style w:type="paragraph" w:styleId="Stopka">
    <w:name w:val="footer"/>
    <w:basedOn w:val="Normalny"/>
    <w:link w:val="StopkaZnak"/>
    <w:uiPriority w:val="99"/>
    <w:unhideWhenUsed/>
    <w:rsid w:val="00043F18"/>
    <w:pPr>
      <w:tabs>
        <w:tab w:val="center" w:pos="4536"/>
        <w:tab w:val="right" w:pos="9072"/>
      </w:tabs>
    </w:pPr>
  </w:style>
  <w:style w:type="character" w:customStyle="1" w:styleId="StopkaZnak">
    <w:name w:val="Stopka Znak"/>
    <w:basedOn w:val="Domylnaczcionkaakapitu"/>
    <w:link w:val="Stopka"/>
    <w:uiPriority w:val="99"/>
    <w:rsid w:val="00043F18"/>
  </w:style>
  <w:style w:type="character" w:customStyle="1" w:styleId="apple-style-span">
    <w:name w:val="apple-style-span"/>
    <w:basedOn w:val="Domylnaczcionkaakapitu"/>
    <w:rsid w:val="00043F18"/>
  </w:style>
  <w:style w:type="paragraph" w:customStyle="1" w:styleId="Tekstpodstawowy22">
    <w:name w:val="Tekst podstawowy 22"/>
    <w:basedOn w:val="Normalny"/>
    <w:rsid w:val="00043F18"/>
    <w:rPr>
      <w:rFonts w:ascii="Arial" w:hAnsi="Arial" w:cs="Arial"/>
    </w:rPr>
  </w:style>
  <w:style w:type="paragraph" w:customStyle="1" w:styleId="tekst">
    <w:name w:val="tekst"/>
    <w:basedOn w:val="Normalny"/>
    <w:rsid w:val="00043F18"/>
    <w:pPr>
      <w:suppressLineNumbers/>
      <w:spacing w:before="60" w:after="60"/>
    </w:pPr>
  </w:style>
  <w:style w:type="paragraph" w:styleId="Tekstdymka">
    <w:name w:val="Balloon Text"/>
    <w:basedOn w:val="Normalny"/>
    <w:link w:val="TekstdymkaZnak"/>
    <w:uiPriority w:val="99"/>
    <w:semiHidden/>
    <w:unhideWhenUsed/>
    <w:rsid w:val="00043F18"/>
    <w:rPr>
      <w:rFonts w:ascii="Tahoma" w:hAnsi="Tahoma"/>
      <w:sz w:val="16"/>
      <w:szCs w:val="16"/>
      <w:lang w:val="x-none"/>
    </w:rPr>
  </w:style>
  <w:style w:type="character" w:customStyle="1" w:styleId="TekstdymkaZnak">
    <w:name w:val="Tekst dymka Znak"/>
    <w:link w:val="Tekstdymka"/>
    <w:uiPriority w:val="99"/>
    <w:semiHidden/>
    <w:rsid w:val="00043F18"/>
    <w:rPr>
      <w:rFonts w:ascii="Tahoma" w:eastAsia="Times New Roman" w:hAnsi="Tahoma" w:cs="Tahoma"/>
      <w:sz w:val="16"/>
      <w:szCs w:val="16"/>
      <w:lang w:eastAsia="ar-SA"/>
    </w:rPr>
  </w:style>
  <w:style w:type="character" w:styleId="Hipercze">
    <w:name w:val="Hyperlink"/>
    <w:uiPriority w:val="99"/>
    <w:unhideWhenUsed/>
    <w:rsid w:val="00043F18"/>
    <w:rPr>
      <w:color w:val="0000FF"/>
      <w:u w:val="single"/>
    </w:rPr>
  </w:style>
  <w:style w:type="paragraph" w:styleId="Spistreci1">
    <w:name w:val="toc 1"/>
    <w:basedOn w:val="Normalny"/>
    <w:next w:val="Normalny"/>
    <w:uiPriority w:val="39"/>
    <w:rsid w:val="00043F18"/>
    <w:pPr>
      <w:tabs>
        <w:tab w:val="left" w:pos="480"/>
        <w:tab w:val="right" w:leader="dot" w:pos="9062"/>
      </w:tabs>
      <w:ind w:left="540" w:hanging="540"/>
    </w:pPr>
    <w:rPr>
      <w:szCs w:val="28"/>
    </w:rPr>
  </w:style>
  <w:style w:type="paragraph" w:styleId="Akapitzlist">
    <w:name w:val="List Paragraph"/>
    <w:aliases w:val="normalny tekst,Akapit z listą BS,L1,Numerowanie,Akapit z listą5,T_SZ_List Paragraph,Kolorowa lista — akcent 11,List Paragraph,Tytuł_procedury"/>
    <w:basedOn w:val="Normalny"/>
    <w:link w:val="AkapitzlistZnak"/>
    <w:qFormat/>
    <w:rsid w:val="00043F18"/>
    <w:pPr>
      <w:ind w:left="708"/>
    </w:pPr>
    <w:rPr>
      <w:lang w:val="x-none"/>
    </w:rPr>
  </w:style>
  <w:style w:type="character" w:customStyle="1" w:styleId="AkapitzlistZnak">
    <w:name w:val="Akapit z listą Znak"/>
    <w:aliases w:val="normalny tekst Znak,Akapit z listą BS Znak,L1 Znak,Numerowanie Znak,Akapit z listą5 Znak,T_SZ_List Paragraph Znak,Kolorowa lista — akcent 11 Znak,List Paragraph Znak,Tytuł_procedury Znak"/>
    <w:link w:val="Akapitzlist"/>
    <w:qFormat/>
    <w:rsid w:val="00043F18"/>
    <w:rPr>
      <w:rFonts w:ascii="Times New Roman" w:eastAsia="Times New Roman" w:hAnsi="Times New Roman" w:cs="Times New Roman"/>
      <w:sz w:val="24"/>
      <w:szCs w:val="24"/>
      <w:lang w:eastAsia="ar-SA"/>
    </w:rPr>
  </w:style>
  <w:style w:type="character" w:customStyle="1" w:styleId="WW8Num2z5">
    <w:name w:val="WW8Num2z5"/>
    <w:rsid w:val="00BA467C"/>
  </w:style>
  <w:style w:type="table" w:styleId="Tabela-Siatka">
    <w:name w:val="Table Grid"/>
    <w:basedOn w:val="Standardowy"/>
    <w:uiPriority w:val="59"/>
    <w:rsid w:val="005F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907E92"/>
    <w:rPr>
      <w:rFonts w:ascii="Times New Roman" w:hAnsi="Times New Roman" w:cs="Times New Roman"/>
      <w:b/>
      <w:bCs/>
      <w:sz w:val="18"/>
      <w:szCs w:val="18"/>
    </w:rPr>
  </w:style>
  <w:style w:type="paragraph" w:customStyle="1" w:styleId="Tekstpodstawowywcity31">
    <w:name w:val="Tekst podstawowy wcięty 31"/>
    <w:basedOn w:val="Normalny"/>
    <w:rsid w:val="00421DD5"/>
    <w:pPr>
      <w:tabs>
        <w:tab w:val="left" w:pos="360"/>
      </w:tabs>
      <w:ind w:left="360"/>
    </w:pPr>
    <w:rPr>
      <w:rFonts w:ascii="Arial" w:hAnsi="Arial" w:cs="Arial"/>
    </w:rPr>
  </w:style>
  <w:style w:type="character" w:customStyle="1" w:styleId="WW8Num3z3">
    <w:name w:val="WW8Num3z3"/>
    <w:rsid w:val="00421DD5"/>
  </w:style>
  <w:style w:type="paragraph" w:customStyle="1" w:styleId="3">
    <w:name w:val="3"/>
    <w:basedOn w:val="Normalny"/>
    <w:next w:val="Nagwek"/>
    <w:rsid w:val="001F28EB"/>
    <w:pPr>
      <w:tabs>
        <w:tab w:val="center" w:pos="4536"/>
        <w:tab w:val="right" w:pos="9072"/>
      </w:tabs>
    </w:pPr>
  </w:style>
  <w:style w:type="paragraph" w:styleId="Spistreci4">
    <w:name w:val="toc 4"/>
    <w:basedOn w:val="Normalny"/>
    <w:next w:val="Normalny"/>
    <w:autoRedefine/>
    <w:uiPriority w:val="39"/>
    <w:unhideWhenUsed/>
    <w:rsid w:val="00E342AB"/>
    <w:pPr>
      <w:spacing w:after="100"/>
      <w:ind w:left="720"/>
    </w:pPr>
  </w:style>
  <w:style w:type="character" w:customStyle="1" w:styleId="Znakiprzypiswdolnych">
    <w:name w:val="Znaki przypisów dolnych"/>
    <w:rsid w:val="0033188F"/>
    <w:rPr>
      <w:vertAlign w:val="superscript"/>
    </w:rPr>
  </w:style>
  <w:style w:type="character" w:styleId="Odwoanieprzypisudolnego">
    <w:name w:val="footnote reference"/>
    <w:uiPriority w:val="99"/>
    <w:qFormat/>
    <w:rsid w:val="0033188F"/>
    <w:rPr>
      <w:vertAlign w:val="superscript"/>
    </w:rPr>
  </w:style>
  <w:style w:type="paragraph" w:styleId="Tekstprzypisudolnego">
    <w:name w:val="footnote text"/>
    <w:basedOn w:val="Normalny"/>
    <w:link w:val="TekstprzypisudolnegoZnak"/>
    <w:uiPriority w:val="99"/>
    <w:qFormat/>
    <w:rsid w:val="0033188F"/>
    <w:rPr>
      <w:sz w:val="20"/>
      <w:szCs w:val="20"/>
      <w:lang w:val="x-none"/>
    </w:rPr>
  </w:style>
  <w:style w:type="character" w:customStyle="1" w:styleId="TekstprzypisudolnegoZnak">
    <w:name w:val="Tekst przypisu dolnego Znak"/>
    <w:link w:val="Tekstprzypisudolnego"/>
    <w:uiPriority w:val="99"/>
    <w:qFormat/>
    <w:rsid w:val="0033188F"/>
    <w:rPr>
      <w:rFonts w:ascii="Times New Roman" w:eastAsia="Times New Roman" w:hAnsi="Times New Roman" w:cs="Times New Roman"/>
      <w:sz w:val="20"/>
      <w:szCs w:val="20"/>
      <w:lang w:eastAsia="ar-SA"/>
    </w:rPr>
  </w:style>
  <w:style w:type="paragraph" w:styleId="Spistreci3">
    <w:name w:val="toc 3"/>
    <w:basedOn w:val="Normalny"/>
    <w:next w:val="Normalny"/>
    <w:autoRedefine/>
    <w:uiPriority w:val="39"/>
    <w:unhideWhenUsed/>
    <w:rsid w:val="00D70DBD"/>
    <w:pPr>
      <w:spacing w:after="100"/>
      <w:ind w:left="480"/>
    </w:pPr>
  </w:style>
  <w:style w:type="paragraph" w:styleId="Spistreci5">
    <w:name w:val="toc 5"/>
    <w:basedOn w:val="Normalny"/>
    <w:next w:val="Normalny"/>
    <w:autoRedefine/>
    <w:uiPriority w:val="39"/>
    <w:unhideWhenUsed/>
    <w:rsid w:val="00D70DBD"/>
    <w:pPr>
      <w:spacing w:after="100"/>
      <w:ind w:left="960"/>
    </w:pPr>
  </w:style>
  <w:style w:type="paragraph" w:styleId="Spistreci6">
    <w:name w:val="toc 6"/>
    <w:basedOn w:val="Normalny"/>
    <w:next w:val="Normalny"/>
    <w:autoRedefine/>
    <w:uiPriority w:val="39"/>
    <w:unhideWhenUsed/>
    <w:rsid w:val="00D70DBD"/>
    <w:pPr>
      <w:spacing w:after="100"/>
      <w:ind w:left="1200"/>
    </w:pPr>
  </w:style>
  <w:style w:type="paragraph" w:customStyle="1" w:styleId="1">
    <w:name w:val="1)..."/>
    <w:basedOn w:val="Akapitzlist"/>
    <w:qFormat/>
    <w:rsid w:val="00661753"/>
    <w:pPr>
      <w:numPr>
        <w:ilvl w:val="2"/>
        <w:numId w:val="3"/>
      </w:numPr>
      <w:ind w:left="426"/>
      <w:contextualSpacing/>
    </w:pPr>
    <w:rPr>
      <w:rFonts w:ascii="Calibri" w:hAnsi="Calibri"/>
      <w:b/>
      <w:color w:val="000000"/>
      <w:sz w:val="22"/>
      <w:szCs w:val="22"/>
    </w:rPr>
  </w:style>
  <w:style w:type="paragraph" w:styleId="Tekstpodstawowy">
    <w:name w:val="Body Text"/>
    <w:basedOn w:val="Normalny"/>
    <w:link w:val="TekstpodstawowyZnak"/>
    <w:rsid w:val="00B90FA7"/>
    <w:rPr>
      <w:rFonts w:ascii="Arial" w:hAnsi="Arial"/>
      <w:b/>
      <w:bCs/>
      <w:i/>
      <w:iCs/>
      <w:lang w:val="x-none"/>
    </w:rPr>
  </w:style>
  <w:style w:type="character" w:customStyle="1" w:styleId="TekstpodstawowyZnak">
    <w:name w:val="Tekst podstawowy Znak"/>
    <w:link w:val="Tekstpodstawowy"/>
    <w:rsid w:val="00B90FA7"/>
    <w:rPr>
      <w:rFonts w:ascii="Arial" w:eastAsia="Times New Roman" w:hAnsi="Arial" w:cs="Arial"/>
      <w:b/>
      <w:bCs/>
      <w:i/>
      <w:iCs/>
      <w:sz w:val="24"/>
      <w:szCs w:val="24"/>
      <w:lang w:eastAsia="ar-SA"/>
    </w:rPr>
  </w:style>
  <w:style w:type="paragraph" w:styleId="Tekstpodstawowy2">
    <w:name w:val="Body Text 2"/>
    <w:basedOn w:val="Normalny"/>
    <w:link w:val="Tekstpodstawowy2Znak"/>
    <w:uiPriority w:val="99"/>
    <w:unhideWhenUsed/>
    <w:rsid w:val="00D61CF2"/>
    <w:pPr>
      <w:spacing w:line="480" w:lineRule="auto"/>
    </w:pPr>
    <w:rPr>
      <w:lang w:val="x-none"/>
    </w:rPr>
  </w:style>
  <w:style w:type="character" w:customStyle="1" w:styleId="Tekstpodstawowy2Znak">
    <w:name w:val="Tekst podstawowy 2 Znak"/>
    <w:link w:val="Tekstpodstawowy2"/>
    <w:uiPriority w:val="99"/>
    <w:rsid w:val="00D61CF2"/>
    <w:rPr>
      <w:rFonts w:ascii="Times New Roman" w:eastAsia="Times New Roman" w:hAnsi="Times New Roman" w:cs="Times New Roman"/>
      <w:sz w:val="24"/>
      <w:szCs w:val="24"/>
      <w:lang w:eastAsia="ar-SA"/>
    </w:rPr>
  </w:style>
  <w:style w:type="character" w:styleId="Pogrubienie">
    <w:name w:val="Strong"/>
    <w:uiPriority w:val="22"/>
    <w:qFormat/>
    <w:rsid w:val="00066D06"/>
    <w:rPr>
      <w:b/>
      <w:bCs/>
    </w:rPr>
  </w:style>
  <w:style w:type="paragraph" w:customStyle="1" w:styleId="Default">
    <w:name w:val="Default"/>
    <w:qFormat/>
    <w:rsid w:val="006B035C"/>
    <w:pPr>
      <w:suppressAutoHyphens/>
      <w:autoSpaceDE w:val="0"/>
      <w:spacing w:after="120"/>
      <w:ind w:left="284" w:hanging="284"/>
      <w:jc w:val="both"/>
    </w:pPr>
    <w:rPr>
      <w:rFonts w:ascii="Times New Roman" w:hAnsi="Times New Roman"/>
      <w:color w:val="000000"/>
      <w:sz w:val="24"/>
      <w:szCs w:val="24"/>
      <w:lang w:eastAsia="ar-SA"/>
    </w:rPr>
  </w:style>
  <w:style w:type="paragraph" w:customStyle="1" w:styleId="Tekstpodstawowy21">
    <w:name w:val="Tekst podstawowy 21"/>
    <w:basedOn w:val="Normalny"/>
    <w:qFormat/>
    <w:rsid w:val="0046558B"/>
    <w:pPr>
      <w:spacing w:line="480" w:lineRule="auto"/>
    </w:pPr>
  </w:style>
  <w:style w:type="character" w:customStyle="1" w:styleId="WW8Num2z4">
    <w:name w:val="WW8Num2z4"/>
    <w:rsid w:val="001030B2"/>
  </w:style>
  <w:style w:type="paragraph" w:styleId="Tekstpodstawowy3">
    <w:name w:val="Body Text 3"/>
    <w:basedOn w:val="Normalny"/>
    <w:link w:val="Tekstpodstawowy3Znak"/>
    <w:unhideWhenUsed/>
    <w:rsid w:val="00E11125"/>
    <w:rPr>
      <w:sz w:val="16"/>
      <w:szCs w:val="16"/>
      <w:lang w:val="x-none"/>
    </w:rPr>
  </w:style>
  <w:style w:type="character" w:customStyle="1" w:styleId="Tekstpodstawowy3Znak">
    <w:name w:val="Tekst podstawowy 3 Znak"/>
    <w:link w:val="Tekstpodstawowy3"/>
    <w:rsid w:val="00E11125"/>
    <w:rPr>
      <w:rFonts w:ascii="Times New Roman" w:eastAsia="Times New Roman" w:hAnsi="Times New Roman" w:cs="Times New Roman"/>
      <w:sz w:val="16"/>
      <w:szCs w:val="16"/>
      <w:lang w:eastAsia="ar-SA"/>
    </w:rPr>
  </w:style>
  <w:style w:type="paragraph" w:styleId="Tekstpodstawowywcity">
    <w:name w:val="Body Text Indent"/>
    <w:basedOn w:val="Normalny"/>
    <w:link w:val="TekstpodstawowywcityZnak"/>
    <w:rsid w:val="00E11125"/>
    <w:pPr>
      <w:ind w:left="283"/>
    </w:pPr>
    <w:rPr>
      <w:lang w:val="x-none" w:eastAsia="pl-PL"/>
    </w:rPr>
  </w:style>
  <w:style w:type="character" w:customStyle="1" w:styleId="TekstpodstawowywcityZnak">
    <w:name w:val="Tekst podstawowy wcięty Znak"/>
    <w:link w:val="Tekstpodstawowywcity"/>
    <w:rsid w:val="00E11125"/>
    <w:rPr>
      <w:rFonts w:ascii="Times New Roman" w:eastAsia="Times New Roman" w:hAnsi="Times New Roman" w:cs="Times New Roman"/>
      <w:sz w:val="24"/>
      <w:szCs w:val="24"/>
      <w:lang w:eastAsia="pl-PL"/>
    </w:rPr>
  </w:style>
  <w:style w:type="paragraph" w:styleId="Tekstblokowy">
    <w:name w:val="Block Text"/>
    <w:basedOn w:val="Normalny"/>
    <w:rsid w:val="00E11125"/>
    <w:pPr>
      <w:spacing w:before="39" w:after="39"/>
      <w:ind w:left="519" w:right="39" w:hanging="480"/>
    </w:pPr>
    <w:rPr>
      <w:lang w:eastAsia="pl-PL"/>
    </w:rPr>
  </w:style>
  <w:style w:type="paragraph" w:styleId="Tytu">
    <w:name w:val="Title"/>
    <w:basedOn w:val="Normalny"/>
    <w:link w:val="TytuZnak"/>
    <w:qFormat/>
    <w:rsid w:val="00E11125"/>
    <w:pPr>
      <w:jc w:val="center"/>
    </w:pPr>
    <w:rPr>
      <w:b/>
      <w:bCs/>
      <w:spacing w:val="80"/>
      <w:sz w:val="20"/>
      <w:szCs w:val="20"/>
      <w:lang w:val="x-none" w:eastAsia="pl-PL"/>
    </w:rPr>
  </w:style>
  <w:style w:type="character" w:customStyle="1" w:styleId="TytuZnak">
    <w:name w:val="Tytuł Znak"/>
    <w:link w:val="Tytu"/>
    <w:rsid w:val="00E11125"/>
    <w:rPr>
      <w:rFonts w:ascii="Times New Roman" w:eastAsia="Times New Roman" w:hAnsi="Times New Roman" w:cs="Times New Roman"/>
      <w:b/>
      <w:bCs/>
      <w:spacing w:val="80"/>
      <w:lang w:eastAsia="pl-PL"/>
    </w:rPr>
  </w:style>
  <w:style w:type="character" w:customStyle="1" w:styleId="TekstprzypisukocowegoZnak">
    <w:name w:val="Tekst przypisu końcowego Znak"/>
    <w:link w:val="Tekstprzypisukocowego"/>
    <w:semiHidden/>
    <w:rsid w:val="00E1112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E11125"/>
    <w:rPr>
      <w:sz w:val="20"/>
      <w:szCs w:val="20"/>
      <w:lang w:val="x-none" w:eastAsia="pl-PL"/>
    </w:rPr>
  </w:style>
  <w:style w:type="character" w:customStyle="1" w:styleId="TekstkomentarzaZnak">
    <w:name w:val="Tekst komentarza Znak"/>
    <w:link w:val="Tekstkomentarza"/>
    <w:uiPriority w:val="99"/>
    <w:semiHidden/>
    <w:rsid w:val="00E1112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1125"/>
    <w:rPr>
      <w:sz w:val="20"/>
      <w:szCs w:val="20"/>
      <w:lang w:val="x-none" w:eastAsia="pl-PL"/>
    </w:rPr>
  </w:style>
  <w:style w:type="character" w:customStyle="1" w:styleId="TematkomentarzaZnak">
    <w:name w:val="Temat komentarza Znak"/>
    <w:link w:val="Tematkomentarza"/>
    <w:uiPriority w:val="99"/>
    <w:semiHidden/>
    <w:rsid w:val="00E11125"/>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1125"/>
    <w:rPr>
      <w:b/>
      <w:bCs/>
    </w:rPr>
  </w:style>
  <w:style w:type="paragraph" w:customStyle="1" w:styleId="xl63">
    <w:name w:val="xl63"/>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64">
    <w:name w:val="xl64"/>
    <w:basedOn w:val="Normalny"/>
    <w:rsid w:val="00E11125"/>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sz w:val="16"/>
      <w:szCs w:val="16"/>
      <w:lang w:eastAsia="pl-PL"/>
    </w:rPr>
  </w:style>
  <w:style w:type="paragraph" w:customStyle="1" w:styleId="xl65">
    <w:name w:val="xl6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66">
    <w:name w:val="xl66"/>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7">
    <w:name w:val="xl67"/>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8">
    <w:name w:val="xl68"/>
    <w:basedOn w:val="Normalny"/>
    <w:rsid w:val="00E11125"/>
    <w:pPr>
      <w:pBdr>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69">
    <w:name w:val="xl69"/>
    <w:basedOn w:val="Normalny"/>
    <w:rsid w:val="00E11125"/>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70">
    <w:name w:val="xl70"/>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1">
    <w:name w:val="xl71"/>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2">
    <w:name w:val="xl72"/>
    <w:basedOn w:val="Normalny"/>
    <w:rsid w:val="00E11125"/>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73">
    <w:name w:val="xl73"/>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4">
    <w:name w:val="xl74"/>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5">
    <w:name w:val="xl75"/>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6">
    <w:name w:val="xl76"/>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7">
    <w:name w:val="xl77"/>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78">
    <w:name w:val="xl78"/>
    <w:basedOn w:val="Normalny"/>
    <w:rsid w:val="00E11125"/>
    <w:pPr>
      <w:pBdr>
        <w:top w:val="single" w:sz="4" w:space="0" w:color="000000"/>
        <w:left w:val="single" w:sz="4" w:space="0" w:color="000000"/>
        <w:right w:val="single" w:sz="8" w:space="0" w:color="000000"/>
      </w:pBdr>
      <w:spacing w:before="100" w:beforeAutospacing="1" w:after="100" w:afterAutospacing="1"/>
    </w:pPr>
    <w:rPr>
      <w:sz w:val="16"/>
      <w:szCs w:val="16"/>
      <w:lang w:eastAsia="pl-PL"/>
    </w:rPr>
  </w:style>
  <w:style w:type="paragraph" w:customStyle="1" w:styleId="xl79">
    <w:name w:val="xl79"/>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80">
    <w:name w:val="xl80"/>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1">
    <w:name w:val="xl81"/>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2">
    <w:name w:val="xl82"/>
    <w:basedOn w:val="Normalny"/>
    <w:rsid w:val="00E11125"/>
    <w:pPr>
      <w:pBdr>
        <w:top w:val="single" w:sz="4" w:space="0" w:color="000000"/>
        <w:left w:val="single" w:sz="4" w:space="0" w:color="000000"/>
        <w:right w:val="single" w:sz="8" w:space="0" w:color="000000"/>
      </w:pBdr>
      <w:spacing w:before="100" w:beforeAutospacing="1" w:after="100" w:afterAutospacing="1"/>
      <w:textAlignment w:val="center"/>
    </w:pPr>
    <w:rPr>
      <w:sz w:val="16"/>
      <w:szCs w:val="16"/>
      <w:lang w:eastAsia="pl-PL"/>
    </w:rPr>
  </w:style>
  <w:style w:type="paragraph" w:customStyle="1" w:styleId="xl83">
    <w:name w:val="xl83"/>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paragraph" w:customStyle="1" w:styleId="xl84">
    <w:name w:val="xl84"/>
    <w:basedOn w:val="Normalny"/>
    <w:rsid w:val="00E11125"/>
    <w:pPr>
      <w:pBdr>
        <w:top w:val="single" w:sz="8" w:space="0" w:color="000000"/>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85">
    <w:name w:val="xl85"/>
    <w:basedOn w:val="Normalny"/>
    <w:rsid w:val="00E11125"/>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86">
    <w:name w:val="xl86"/>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87">
    <w:name w:val="xl87"/>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8">
    <w:name w:val="xl88"/>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9">
    <w:name w:val="xl89"/>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90">
    <w:name w:val="xl90"/>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1">
    <w:name w:val="xl91"/>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2">
    <w:name w:val="xl92"/>
    <w:basedOn w:val="Normalny"/>
    <w:rsid w:val="00E11125"/>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sz w:val="16"/>
      <w:szCs w:val="16"/>
      <w:lang w:eastAsia="pl-PL"/>
    </w:rPr>
  </w:style>
  <w:style w:type="paragraph" w:customStyle="1" w:styleId="xl93">
    <w:name w:val="xl93"/>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94">
    <w:name w:val="xl94"/>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right"/>
    </w:pPr>
    <w:rPr>
      <w:b/>
      <w:bCs/>
      <w:sz w:val="16"/>
      <w:szCs w:val="16"/>
      <w:lang w:eastAsia="pl-PL"/>
    </w:rPr>
  </w:style>
  <w:style w:type="paragraph" w:customStyle="1" w:styleId="xl95">
    <w:name w:val="xl9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6">
    <w:name w:val="xl96"/>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7">
    <w:name w:val="xl97"/>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8">
    <w:name w:val="xl98"/>
    <w:basedOn w:val="Normalny"/>
    <w:rsid w:val="00E11125"/>
    <w:pPr>
      <w:pBdr>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99">
    <w:name w:val="xl99"/>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bCs/>
      <w:sz w:val="16"/>
      <w:szCs w:val="16"/>
      <w:lang w:eastAsia="pl-PL"/>
    </w:rPr>
  </w:style>
  <w:style w:type="paragraph" w:customStyle="1" w:styleId="xl100">
    <w:name w:val="xl100"/>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character" w:customStyle="1" w:styleId="WW8Num4z0">
    <w:name w:val="WW8Num4z0"/>
    <w:rsid w:val="00673BD5"/>
    <w:rPr>
      <w:rFonts w:ascii="Calibri" w:hAnsi="Calibri" w:cs="Calibri"/>
      <w:b w:val="0"/>
      <w:sz w:val="20"/>
      <w:szCs w:val="20"/>
    </w:rPr>
  </w:style>
  <w:style w:type="character" w:customStyle="1" w:styleId="WW8Num4z5">
    <w:name w:val="WW8Num4z5"/>
    <w:rsid w:val="00B367DF"/>
  </w:style>
  <w:style w:type="paragraph" w:styleId="Lista">
    <w:name w:val="List"/>
    <w:basedOn w:val="Tekstpodstawowy"/>
    <w:rsid w:val="00596C99"/>
    <w:rPr>
      <w:rFonts w:cs="Tahoma"/>
    </w:rPr>
  </w:style>
  <w:style w:type="paragraph" w:customStyle="1" w:styleId="Standard">
    <w:name w:val="Standard"/>
    <w:rsid w:val="00596C99"/>
    <w:pPr>
      <w:widowControl w:val="0"/>
      <w:suppressAutoHyphens/>
      <w:autoSpaceDE w:val="0"/>
      <w:spacing w:after="120"/>
      <w:ind w:left="284" w:hanging="284"/>
      <w:jc w:val="both"/>
    </w:pPr>
    <w:rPr>
      <w:rFonts w:ascii="Times New Roman" w:eastAsia="Times New Roman" w:hAnsi="Times New Roman"/>
      <w:sz w:val="24"/>
      <w:szCs w:val="24"/>
      <w:lang w:eastAsia="ar-SA"/>
    </w:rPr>
  </w:style>
  <w:style w:type="paragraph" w:customStyle="1" w:styleId="Tekstpodstawowy23">
    <w:name w:val="Tekst podstawowy 23"/>
    <w:basedOn w:val="Normalny"/>
    <w:rsid w:val="00596C99"/>
    <w:pPr>
      <w:jc w:val="center"/>
    </w:pPr>
    <w:rPr>
      <w:b/>
      <w:bCs/>
      <w:i/>
      <w:iCs/>
    </w:rPr>
  </w:style>
  <w:style w:type="paragraph" w:customStyle="1" w:styleId="1wyla">
    <w:name w:val="1. wyl. a)"/>
    <w:basedOn w:val="Normalny"/>
    <w:rsid w:val="00596C99"/>
    <w:pPr>
      <w:numPr>
        <w:numId w:val="4"/>
      </w:numPr>
      <w:spacing w:line="360" w:lineRule="auto"/>
    </w:pPr>
    <w:rPr>
      <w:sz w:val="20"/>
      <w:szCs w:val="20"/>
    </w:rPr>
  </w:style>
  <w:style w:type="character" w:customStyle="1" w:styleId="WW8Num4z2">
    <w:name w:val="WW8Num4z2"/>
    <w:rsid w:val="00EC5805"/>
    <w:rPr>
      <w:rFonts w:cs="Times New Roman"/>
    </w:rPr>
  </w:style>
  <w:style w:type="character" w:customStyle="1" w:styleId="Nagwek8Znak">
    <w:name w:val="Nagłówek 8 Znak"/>
    <w:link w:val="Nagwek8"/>
    <w:uiPriority w:val="9"/>
    <w:semiHidden/>
    <w:rsid w:val="009949CB"/>
    <w:rPr>
      <w:rFonts w:ascii="Calibri" w:eastAsia="Times New Roman" w:hAnsi="Calibri" w:cs="Times New Roman"/>
      <w:i/>
      <w:iCs/>
      <w:sz w:val="24"/>
      <w:szCs w:val="24"/>
      <w:lang w:eastAsia="ar-SA"/>
    </w:rPr>
  </w:style>
  <w:style w:type="paragraph" w:customStyle="1" w:styleId="Zwykytekst1">
    <w:name w:val="Zwykły tekst1"/>
    <w:basedOn w:val="Normalny"/>
    <w:rsid w:val="00F849D4"/>
    <w:pPr>
      <w:autoSpaceDN w:val="0"/>
    </w:pPr>
    <w:rPr>
      <w:rFonts w:ascii="Courier New" w:eastAsia="SimSun" w:hAnsi="Courier New" w:cs="Mangal"/>
      <w:kern w:val="3"/>
      <w:lang w:eastAsia="zh-CN" w:bidi="hi-IN"/>
    </w:rPr>
  </w:style>
  <w:style w:type="paragraph" w:styleId="NormalnyWeb">
    <w:name w:val="Normal (Web)"/>
    <w:basedOn w:val="Normalny"/>
    <w:uiPriority w:val="99"/>
    <w:unhideWhenUsed/>
    <w:rsid w:val="00F0774B"/>
    <w:pPr>
      <w:spacing w:before="100" w:beforeAutospacing="1" w:after="100" w:afterAutospacing="1"/>
    </w:pPr>
    <w:rPr>
      <w:color w:val="000000"/>
      <w:lang w:eastAsia="pl-PL"/>
    </w:rPr>
  </w:style>
  <w:style w:type="character" w:customStyle="1" w:styleId="txt">
    <w:name w:val="txt"/>
    <w:basedOn w:val="Domylnaczcionkaakapitu"/>
    <w:rsid w:val="00F0774B"/>
  </w:style>
  <w:style w:type="paragraph" w:customStyle="1" w:styleId="TableContents">
    <w:name w:val="Table Contents"/>
    <w:basedOn w:val="Standard"/>
    <w:rsid w:val="00CC56B0"/>
    <w:pPr>
      <w:suppressLineNumbers/>
      <w:autoSpaceDE/>
      <w:textAlignment w:val="baseline"/>
    </w:pPr>
    <w:rPr>
      <w:rFonts w:eastAsia="Lucida Sans Unicode" w:cs="Mangal"/>
      <w:kern w:val="1"/>
      <w:lang w:eastAsia="hi-IN" w:bidi="hi-IN"/>
    </w:rPr>
  </w:style>
  <w:style w:type="paragraph" w:customStyle="1" w:styleId="Zawartotabeli">
    <w:name w:val="Zawartość tabeli"/>
    <w:basedOn w:val="Normalny"/>
    <w:rsid w:val="00CD3266"/>
    <w:pPr>
      <w:widowControl w:val="0"/>
      <w:suppressLineNumbers/>
    </w:pPr>
    <w:rPr>
      <w:rFonts w:eastAsia="SimSun" w:cs="Mangal"/>
      <w:kern w:val="1"/>
      <w:lang w:eastAsia="hi-IN" w:bidi="hi-IN"/>
    </w:rPr>
  </w:style>
  <w:style w:type="character" w:styleId="Odwoaniedokomentarza">
    <w:name w:val="annotation reference"/>
    <w:uiPriority w:val="99"/>
    <w:semiHidden/>
    <w:unhideWhenUsed/>
    <w:rsid w:val="00E73E5C"/>
    <w:rPr>
      <w:sz w:val="16"/>
      <w:szCs w:val="16"/>
    </w:rPr>
  </w:style>
  <w:style w:type="paragraph" w:styleId="Legenda">
    <w:name w:val="caption"/>
    <w:basedOn w:val="Normalny"/>
    <w:next w:val="Normalny"/>
    <w:qFormat/>
    <w:rsid w:val="00270E4C"/>
    <w:pPr>
      <w:spacing w:before="60"/>
    </w:pPr>
    <w:rPr>
      <w:rFonts w:ascii="Arial" w:hAnsi="Arial"/>
      <w:b/>
      <w:color w:val="FF0000"/>
      <w:sz w:val="22"/>
      <w:lang w:eastAsia="pl-PL"/>
    </w:rPr>
  </w:style>
  <w:style w:type="paragraph" w:styleId="Zwykytekst">
    <w:name w:val="Plain Text"/>
    <w:basedOn w:val="Normalny"/>
    <w:link w:val="ZwykytekstZnak"/>
    <w:uiPriority w:val="99"/>
    <w:qFormat/>
    <w:rsid w:val="00E477A5"/>
    <w:rPr>
      <w:rFonts w:ascii="Courier New" w:hAnsi="Courier New"/>
      <w:sz w:val="20"/>
      <w:szCs w:val="20"/>
      <w:lang w:val="x-none"/>
    </w:rPr>
  </w:style>
  <w:style w:type="character" w:customStyle="1" w:styleId="ZwykytekstZnak">
    <w:name w:val="Zwykły tekst Znak"/>
    <w:link w:val="Zwykytekst"/>
    <w:uiPriority w:val="99"/>
    <w:qFormat/>
    <w:rsid w:val="00E477A5"/>
    <w:rPr>
      <w:rFonts w:ascii="Courier New" w:eastAsia="Times New Roman" w:hAnsi="Courier New"/>
      <w:lang w:eastAsia="ar-SA"/>
    </w:rPr>
  </w:style>
  <w:style w:type="paragraph" w:customStyle="1" w:styleId="WW-NormalnyWeb">
    <w:name w:val="WW-Normalny (Web)"/>
    <w:basedOn w:val="Normalny"/>
    <w:qFormat/>
    <w:rsid w:val="00B12B94"/>
    <w:pPr>
      <w:spacing w:before="100" w:after="119"/>
    </w:pPr>
    <w:rPr>
      <w:rFonts w:ascii="Arial Unicode MS" w:eastAsia="Arial Unicode MS" w:hAnsi="Arial Unicode MS"/>
      <w:szCs w:val="20"/>
      <w:lang w:eastAsia="pl-PL"/>
    </w:rPr>
  </w:style>
  <w:style w:type="character" w:customStyle="1" w:styleId="Zakotwiczenieprzypisudolnego">
    <w:name w:val="Zakotwiczenie przypisu dolnego"/>
    <w:rsid w:val="00B12B94"/>
    <w:rPr>
      <w:vertAlign w:val="superscript"/>
    </w:rPr>
  </w:style>
  <w:style w:type="paragraph" w:styleId="Listanumerowana2">
    <w:name w:val="List Number 2"/>
    <w:basedOn w:val="Normalny"/>
    <w:rsid w:val="00B12B94"/>
    <w:pPr>
      <w:numPr>
        <w:numId w:val="6"/>
      </w:numPr>
    </w:pPr>
    <w:rPr>
      <w:lang w:eastAsia="pl-PL"/>
    </w:rPr>
  </w:style>
  <w:style w:type="paragraph" w:customStyle="1" w:styleId="NA">
    <w:name w:val="N/A"/>
    <w:basedOn w:val="Normalny"/>
    <w:rsid w:val="00B12B94"/>
    <w:pPr>
      <w:tabs>
        <w:tab w:val="left" w:pos="9000"/>
        <w:tab w:val="right" w:pos="9360"/>
      </w:tabs>
      <w:overflowPunct w:val="0"/>
      <w:autoSpaceDE w:val="0"/>
      <w:autoSpaceDN w:val="0"/>
      <w:adjustRightInd w:val="0"/>
      <w:spacing w:line="288" w:lineRule="auto"/>
      <w:textAlignment w:val="baseline"/>
    </w:pPr>
    <w:rPr>
      <w:szCs w:val="20"/>
      <w:lang w:val="en-US" w:eastAsia="pl-PL"/>
    </w:rPr>
  </w:style>
  <w:style w:type="character" w:customStyle="1" w:styleId="Nagwek30">
    <w:name w:val="Nagłówek #3_"/>
    <w:link w:val="Nagwek31"/>
    <w:rsid w:val="00B12B94"/>
    <w:rPr>
      <w:b/>
      <w:bCs/>
      <w:sz w:val="21"/>
      <w:szCs w:val="21"/>
      <w:shd w:val="clear" w:color="auto" w:fill="FFFFFF"/>
    </w:rPr>
  </w:style>
  <w:style w:type="character" w:customStyle="1" w:styleId="Teksttreci2">
    <w:name w:val="Tekst treści (2)"/>
    <w:rsid w:val="00B12B9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3">
    <w:name w:val="Tekst treści (3)"/>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Teksttreci4">
    <w:name w:val="Tekst treści (4)"/>
    <w:rsid w:val="00B12B94"/>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Teksttreci4105pt">
    <w:name w:val="Tekst treści (4) + 10;5 pt"/>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Nagwek3Exact">
    <w:name w:val="Nagłówek #3 Exact"/>
    <w:rsid w:val="00B12B94"/>
    <w:rPr>
      <w:rFonts w:ascii="Times New Roman" w:eastAsia="Times New Roman" w:hAnsi="Times New Roman" w:cs="Times New Roman"/>
      <w:b/>
      <w:bCs/>
      <w:i w:val="0"/>
      <w:iCs w:val="0"/>
      <w:smallCaps w:val="0"/>
      <w:strike w:val="0"/>
      <w:sz w:val="21"/>
      <w:szCs w:val="21"/>
      <w:u w:val="none"/>
    </w:rPr>
  </w:style>
  <w:style w:type="paragraph" w:customStyle="1" w:styleId="Nagwek31">
    <w:name w:val="Nagłówek #3"/>
    <w:basedOn w:val="Normalny"/>
    <w:link w:val="Nagwek30"/>
    <w:rsid w:val="00B12B94"/>
    <w:pPr>
      <w:widowControl w:val="0"/>
      <w:shd w:val="clear" w:color="auto" w:fill="FFFFFF"/>
      <w:spacing w:after="180" w:line="0" w:lineRule="atLeast"/>
      <w:outlineLvl w:val="2"/>
    </w:pPr>
    <w:rPr>
      <w:rFonts w:ascii="Calibri" w:eastAsia="Calibri" w:hAnsi="Calibri"/>
      <w:b/>
      <w:bCs/>
      <w:sz w:val="21"/>
      <w:szCs w:val="21"/>
      <w:lang w:val="x-none" w:eastAsia="x-none"/>
    </w:rPr>
  </w:style>
  <w:style w:type="character" w:styleId="Odwoanieprzypisukocowego">
    <w:name w:val="endnote reference"/>
    <w:semiHidden/>
    <w:unhideWhenUsed/>
    <w:rsid w:val="00B12B94"/>
    <w:rPr>
      <w:vertAlign w:val="superscript"/>
    </w:rPr>
  </w:style>
  <w:style w:type="character" w:customStyle="1" w:styleId="Nierozpoznanawzmianka1">
    <w:name w:val="Nierozpoznana wzmianka1"/>
    <w:uiPriority w:val="99"/>
    <w:semiHidden/>
    <w:unhideWhenUsed/>
    <w:rsid w:val="00B12B94"/>
    <w:rPr>
      <w:color w:val="605E5C"/>
      <w:shd w:val="clear" w:color="auto" w:fill="E1DFDD"/>
    </w:rPr>
  </w:style>
  <w:style w:type="numbering" w:customStyle="1" w:styleId="Bezlisty1">
    <w:name w:val="Bez listy1"/>
    <w:next w:val="Bezlisty"/>
    <w:uiPriority w:val="99"/>
    <w:semiHidden/>
    <w:unhideWhenUsed/>
    <w:rsid w:val="00B12B94"/>
  </w:style>
  <w:style w:type="numbering" w:customStyle="1" w:styleId="Bezlisty11">
    <w:name w:val="Bez listy11"/>
    <w:next w:val="Bezlisty"/>
    <w:uiPriority w:val="99"/>
    <w:semiHidden/>
    <w:unhideWhenUsed/>
    <w:rsid w:val="00B12B94"/>
  </w:style>
  <w:style w:type="table" w:customStyle="1" w:styleId="Tabela-Siatka1">
    <w:name w:val="Tabela - Siatka1"/>
    <w:basedOn w:val="Standardowy"/>
    <w:next w:val="Tabela-Siatka"/>
    <w:uiPriority w:val="59"/>
    <w:rsid w:val="00B1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1">
    <w:name w:val="Tekst przypisu końcowego Znak1"/>
    <w:uiPriority w:val="99"/>
    <w:semiHidden/>
    <w:rsid w:val="00B12B94"/>
    <w:rPr>
      <w:szCs w:val="20"/>
    </w:rPr>
  </w:style>
  <w:style w:type="character" w:customStyle="1" w:styleId="TekstkomentarzaZnak1">
    <w:name w:val="Tekst komentarza Znak1"/>
    <w:uiPriority w:val="99"/>
    <w:semiHidden/>
    <w:rsid w:val="00B12B94"/>
    <w:rPr>
      <w:szCs w:val="20"/>
    </w:rPr>
  </w:style>
  <w:style w:type="character" w:customStyle="1" w:styleId="TematkomentarzaZnak1">
    <w:name w:val="Temat komentarza Znak1"/>
    <w:uiPriority w:val="99"/>
    <w:semiHidden/>
    <w:rsid w:val="00B12B94"/>
    <w:rPr>
      <w:b/>
      <w:bCs/>
      <w:szCs w:val="20"/>
    </w:rPr>
  </w:style>
  <w:style w:type="character" w:styleId="UyteHipercze">
    <w:name w:val="FollowedHyperlink"/>
    <w:uiPriority w:val="99"/>
    <w:semiHidden/>
    <w:unhideWhenUsed/>
    <w:rsid w:val="00B12B94"/>
    <w:rPr>
      <w:color w:val="954F72"/>
      <w:u w:val="single"/>
    </w:rPr>
  </w:style>
  <w:style w:type="paragraph" w:customStyle="1" w:styleId="xl101">
    <w:name w:val="xl10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pl-PL"/>
    </w:rPr>
  </w:style>
  <w:style w:type="paragraph" w:customStyle="1" w:styleId="xl102">
    <w:name w:val="xl102"/>
    <w:basedOn w:val="Normalny"/>
    <w:rsid w:val="00B12B9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i/>
      <w:iCs/>
      <w:sz w:val="18"/>
      <w:szCs w:val="18"/>
      <w:lang w:eastAsia="pl-PL"/>
    </w:rPr>
  </w:style>
  <w:style w:type="paragraph" w:customStyle="1" w:styleId="xl103">
    <w:name w:val="xl103"/>
    <w:basedOn w:val="Normalny"/>
    <w:rsid w:val="00B12B9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sz w:val="18"/>
      <w:szCs w:val="18"/>
      <w:lang w:eastAsia="pl-PL"/>
    </w:rPr>
  </w:style>
  <w:style w:type="paragraph" w:customStyle="1" w:styleId="xl104">
    <w:name w:val="xl104"/>
    <w:basedOn w:val="Normalny"/>
    <w:rsid w:val="00B12B94"/>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jc w:val="center"/>
    </w:pPr>
    <w:rPr>
      <w:rFonts w:ascii="Tahoma" w:hAnsi="Tahoma" w:cs="Tahoma"/>
      <w:b/>
      <w:bCs/>
      <w:sz w:val="18"/>
      <w:szCs w:val="18"/>
      <w:lang w:eastAsia="pl-PL"/>
    </w:rPr>
  </w:style>
  <w:style w:type="paragraph" w:customStyle="1" w:styleId="xl105">
    <w:name w:val="xl105"/>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18"/>
      <w:szCs w:val="18"/>
      <w:lang w:eastAsia="pl-PL"/>
    </w:rPr>
  </w:style>
  <w:style w:type="paragraph" w:customStyle="1" w:styleId="xl106">
    <w:name w:val="xl106"/>
    <w:basedOn w:val="Normalny"/>
    <w:rsid w:val="00B12B9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Tahoma" w:hAnsi="Tahoma" w:cs="Tahoma"/>
      <w:b/>
      <w:bCs/>
      <w:sz w:val="18"/>
      <w:szCs w:val="18"/>
      <w:lang w:eastAsia="pl-PL"/>
    </w:rPr>
  </w:style>
  <w:style w:type="paragraph" w:customStyle="1" w:styleId="xl107">
    <w:name w:val="xl107"/>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i/>
      <w:iCs/>
      <w:sz w:val="18"/>
      <w:szCs w:val="18"/>
      <w:lang w:eastAsia="pl-PL"/>
    </w:rPr>
  </w:style>
  <w:style w:type="paragraph" w:customStyle="1" w:styleId="xl108">
    <w:name w:val="xl108"/>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eastAsia="pl-PL"/>
    </w:rPr>
  </w:style>
  <w:style w:type="paragraph" w:customStyle="1" w:styleId="xl109">
    <w:name w:val="xl109"/>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0">
    <w:name w:val="xl110"/>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1">
    <w:name w:val="xl11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2">
    <w:name w:val="xl112"/>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3">
    <w:name w:val="xl113"/>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4">
    <w:name w:val="xl114"/>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5">
    <w:name w:val="xl115"/>
    <w:basedOn w:val="Normalny"/>
    <w:rsid w:val="00B12B94"/>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6">
    <w:name w:val="xl116"/>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7">
    <w:name w:val="xl117"/>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8">
    <w:name w:val="xl118"/>
    <w:basedOn w:val="Normalny"/>
    <w:rsid w:val="00B12B94"/>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9">
    <w:name w:val="xl119"/>
    <w:basedOn w:val="Normalny"/>
    <w:rsid w:val="00B12B94"/>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0">
    <w:name w:val="xl120"/>
    <w:basedOn w:val="Normalny"/>
    <w:rsid w:val="00B12B94"/>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1">
    <w:name w:val="xl121"/>
    <w:basedOn w:val="Normalny"/>
    <w:rsid w:val="00B12B94"/>
    <w:pPr>
      <w:pBdr>
        <w:top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2">
    <w:name w:val="xl122"/>
    <w:basedOn w:val="Normalny"/>
    <w:rsid w:val="00B12B94"/>
    <w:pPr>
      <w:spacing w:before="100" w:beforeAutospacing="1" w:after="100" w:afterAutospacing="1"/>
    </w:pPr>
    <w:rPr>
      <w:sz w:val="18"/>
      <w:szCs w:val="18"/>
      <w:lang w:eastAsia="pl-PL"/>
    </w:rPr>
  </w:style>
  <w:style w:type="paragraph" w:styleId="Poprawka">
    <w:name w:val="Revision"/>
    <w:hidden/>
    <w:uiPriority w:val="99"/>
    <w:semiHidden/>
    <w:rsid w:val="00B12B94"/>
    <w:pPr>
      <w:spacing w:after="120"/>
      <w:ind w:left="284" w:hanging="284"/>
      <w:jc w:val="both"/>
    </w:pPr>
    <w:rPr>
      <w:rFonts w:ascii="Verdana" w:hAnsi="Verdana"/>
      <w:color w:val="0000FF"/>
      <w:szCs w:val="24"/>
      <w:u w:val="single"/>
      <w:lang w:eastAsia="en-US"/>
    </w:rPr>
  </w:style>
  <w:style w:type="character" w:customStyle="1" w:styleId="Bodytext2">
    <w:name w:val="Body text (2)_"/>
    <w:link w:val="Bodytext20"/>
    <w:rsid w:val="00B12B94"/>
    <w:rPr>
      <w:rFonts w:ascii="Tahoma" w:eastAsia="Tahoma" w:hAnsi="Tahoma" w:cs="Tahoma"/>
      <w:shd w:val="clear" w:color="auto" w:fill="FFFFFF"/>
    </w:rPr>
  </w:style>
  <w:style w:type="paragraph" w:customStyle="1" w:styleId="Bodytext20">
    <w:name w:val="Body text (2)"/>
    <w:basedOn w:val="Normalny"/>
    <w:link w:val="Bodytext2"/>
    <w:rsid w:val="00B12B94"/>
    <w:pPr>
      <w:widowControl w:val="0"/>
      <w:shd w:val="clear" w:color="auto" w:fill="FFFFFF"/>
      <w:spacing w:before="300" w:after="480" w:line="265" w:lineRule="exact"/>
      <w:ind w:hanging="360"/>
    </w:pPr>
    <w:rPr>
      <w:rFonts w:ascii="Tahoma" w:eastAsia="Tahoma" w:hAnsi="Tahoma"/>
      <w:sz w:val="20"/>
      <w:szCs w:val="20"/>
      <w:lang w:val="x-none" w:eastAsia="x-none"/>
    </w:rPr>
  </w:style>
  <w:style w:type="numbering" w:customStyle="1" w:styleId="Bezlisty2">
    <w:name w:val="Bez listy2"/>
    <w:next w:val="Bezlisty"/>
    <w:uiPriority w:val="99"/>
    <w:semiHidden/>
    <w:unhideWhenUsed/>
    <w:rsid w:val="00B12B94"/>
  </w:style>
  <w:style w:type="character" w:customStyle="1" w:styleId="Teksttreci">
    <w:name w:val="Tekst treści_"/>
    <w:link w:val="Teksttreci0"/>
    <w:rsid w:val="00A16FD8"/>
    <w:rPr>
      <w:rFonts w:ascii="Arial" w:eastAsia="Arial" w:hAnsi="Arial" w:cs="Arial"/>
      <w:shd w:val="clear" w:color="auto" w:fill="FFFFFF"/>
    </w:rPr>
  </w:style>
  <w:style w:type="paragraph" w:customStyle="1" w:styleId="Teksttreci0">
    <w:name w:val="Tekst treści"/>
    <w:basedOn w:val="Normalny"/>
    <w:link w:val="Teksttreci"/>
    <w:rsid w:val="00A16FD8"/>
    <w:pPr>
      <w:widowControl w:val="0"/>
      <w:shd w:val="clear" w:color="auto" w:fill="FFFFFF"/>
      <w:spacing w:line="382" w:lineRule="exact"/>
      <w:ind w:hanging="380"/>
    </w:pPr>
    <w:rPr>
      <w:rFonts w:ascii="Arial" w:eastAsia="Arial" w:hAnsi="Arial"/>
      <w:sz w:val="20"/>
      <w:szCs w:val="20"/>
      <w:lang w:val="x-none" w:eastAsia="x-none"/>
    </w:rPr>
  </w:style>
  <w:style w:type="paragraph" w:customStyle="1" w:styleId="Styl">
    <w:name w:val="Styl"/>
    <w:rsid w:val="00AB2288"/>
    <w:pPr>
      <w:widowControl w:val="0"/>
      <w:autoSpaceDE w:val="0"/>
      <w:autoSpaceDN w:val="0"/>
      <w:adjustRightInd w:val="0"/>
      <w:spacing w:after="120"/>
      <w:ind w:left="284" w:hanging="284"/>
      <w:jc w:val="both"/>
    </w:pPr>
    <w:rPr>
      <w:rFonts w:ascii="Arial" w:eastAsia="Times New Roman" w:hAnsi="Arial" w:cs="Arial"/>
      <w:sz w:val="24"/>
      <w:szCs w:val="24"/>
    </w:rPr>
  </w:style>
  <w:style w:type="character" w:styleId="Nierozpoznanawzmianka">
    <w:name w:val="Unresolved Mention"/>
    <w:uiPriority w:val="99"/>
    <w:semiHidden/>
    <w:unhideWhenUsed/>
    <w:rsid w:val="00B458E4"/>
    <w:rPr>
      <w:color w:val="605E5C"/>
      <w:shd w:val="clear" w:color="auto" w:fill="E1DFDD"/>
    </w:rPr>
  </w:style>
  <w:style w:type="paragraph" w:customStyle="1" w:styleId="gwp41bcfb70msonormal">
    <w:name w:val="gwp41bcfb70_msonormal"/>
    <w:basedOn w:val="Normalny"/>
    <w:rsid w:val="00A11D04"/>
    <w:pPr>
      <w:spacing w:before="100" w:beforeAutospacing="1" w:after="100" w:afterAutospacing="1"/>
    </w:pPr>
    <w:rPr>
      <w:rFonts w:ascii="Calibri" w:eastAsia="Calibri" w:hAnsi="Calibri" w:cs="Calibri"/>
      <w:sz w:val="22"/>
      <w:szCs w:val="22"/>
      <w:lang w:eastAsia="pl-PL"/>
    </w:rPr>
  </w:style>
  <w:style w:type="numbering" w:customStyle="1" w:styleId="Bezlisty3">
    <w:name w:val="Bez listy3"/>
    <w:next w:val="Bezlisty"/>
    <w:uiPriority w:val="99"/>
    <w:semiHidden/>
    <w:unhideWhenUsed/>
    <w:rsid w:val="0034748A"/>
  </w:style>
  <w:style w:type="table" w:customStyle="1" w:styleId="Tabela-Siatka2">
    <w:name w:val="Tabela - Siatka2"/>
    <w:basedOn w:val="Standardowy"/>
    <w:next w:val="Tabela-Siatka"/>
    <w:uiPriority w:val="59"/>
    <w:rsid w:val="00BB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941132"/>
  </w:style>
  <w:style w:type="character" w:customStyle="1" w:styleId="Nierozpoznanawzmianka10">
    <w:name w:val="Nierozpoznana wzmianka1"/>
    <w:uiPriority w:val="99"/>
    <w:semiHidden/>
    <w:unhideWhenUsed/>
    <w:rsid w:val="00941132"/>
    <w:rPr>
      <w:color w:val="605E5C"/>
      <w:shd w:val="clear" w:color="auto" w:fill="E1DFDD"/>
    </w:rPr>
  </w:style>
  <w:style w:type="numbering" w:customStyle="1" w:styleId="Bezlisty12">
    <w:name w:val="Bez listy12"/>
    <w:next w:val="Bezlisty"/>
    <w:uiPriority w:val="99"/>
    <w:semiHidden/>
    <w:unhideWhenUsed/>
    <w:rsid w:val="00941132"/>
  </w:style>
  <w:style w:type="numbering" w:customStyle="1" w:styleId="Bezlisty111">
    <w:name w:val="Bez listy111"/>
    <w:next w:val="Bezlisty"/>
    <w:uiPriority w:val="99"/>
    <w:semiHidden/>
    <w:unhideWhenUsed/>
    <w:rsid w:val="00941132"/>
  </w:style>
  <w:style w:type="numbering" w:customStyle="1" w:styleId="Bezlisty21">
    <w:name w:val="Bez listy21"/>
    <w:next w:val="Bezlisty"/>
    <w:uiPriority w:val="99"/>
    <w:semiHidden/>
    <w:unhideWhenUsed/>
    <w:rsid w:val="00941132"/>
  </w:style>
  <w:style w:type="character" w:customStyle="1" w:styleId="Nierozpoznanawzmianka2">
    <w:name w:val="Nierozpoznana wzmianka2"/>
    <w:uiPriority w:val="99"/>
    <w:semiHidden/>
    <w:unhideWhenUsed/>
    <w:rsid w:val="00941132"/>
    <w:rPr>
      <w:color w:val="605E5C"/>
      <w:shd w:val="clear" w:color="auto" w:fill="E1DFDD"/>
    </w:rPr>
  </w:style>
  <w:style w:type="character" w:customStyle="1" w:styleId="Nierozpoznanawzmianka3">
    <w:name w:val="Nierozpoznana wzmianka3"/>
    <w:uiPriority w:val="99"/>
    <w:semiHidden/>
    <w:unhideWhenUsed/>
    <w:rsid w:val="00941132"/>
    <w:rPr>
      <w:color w:val="605E5C"/>
      <w:shd w:val="clear" w:color="auto" w:fill="E1DFDD"/>
    </w:rPr>
  </w:style>
  <w:style w:type="numbering" w:customStyle="1" w:styleId="Bezlisty31">
    <w:name w:val="Bez listy31"/>
    <w:next w:val="Bezlisty"/>
    <w:uiPriority w:val="99"/>
    <w:semiHidden/>
    <w:unhideWhenUsed/>
    <w:rsid w:val="00941132"/>
  </w:style>
  <w:style w:type="numbering" w:customStyle="1" w:styleId="Bezlisty121">
    <w:name w:val="Bez listy121"/>
    <w:next w:val="Bezlisty"/>
    <w:uiPriority w:val="99"/>
    <w:semiHidden/>
    <w:unhideWhenUsed/>
    <w:rsid w:val="00941132"/>
  </w:style>
  <w:style w:type="numbering" w:customStyle="1" w:styleId="Bezlisty1111">
    <w:name w:val="Bez listy1111"/>
    <w:next w:val="Bezlisty"/>
    <w:uiPriority w:val="99"/>
    <w:semiHidden/>
    <w:unhideWhenUsed/>
    <w:rsid w:val="00941132"/>
  </w:style>
  <w:style w:type="numbering" w:customStyle="1" w:styleId="Bezlisty11111">
    <w:name w:val="Bez listy11111"/>
    <w:next w:val="Bezlisty"/>
    <w:uiPriority w:val="99"/>
    <w:semiHidden/>
    <w:unhideWhenUsed/>
    <w:rsid w:val="00941132"/>
  </w:style>
  <w:style w:type="table" w:customStyle="1" w:styleId="Tabela-Siatka11">
    <w:name w:val="Tabela - Siatka11"/>
    <w:basedOn w:val="Standardowy"/>
    <w:next w:val="Tabela-Siatka"/>
    <w:uiPriority w:val="59"/>
    <w:rsid w:val="0094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941132"/>
  </w:style>
  <w:style w:type="character" w:customStyle="1" w:styleId="size">
    <w:name w:val="size"/>
    <w:basedOn w:val="Domylnaczcionkaakapitu"/>
    <w:rsid w:val="00941132"/>
  </w:style>
  <w:style w:type="numbering" w:customStyle="1" w:styleId="Bezlisty5">
    <w:name w:val="Bez listy5"/>
    <w:next w:val="Bezlisty"/>
    <w:uiPriority w:val="99"/>
    <w:semiHidden/>
    <w:unhideWhenUsed/>
    <w:rsid w:val="006A18D3"/>
  </w:style>
  <w:style w:type="numbering" w:customStyle="1" w:styleId="Bezlisty13">
    <w:name w:val="Bez listy13"/>
    <w:next w:val="Bezlisty"/>
    <w:uiPriority w:val="99"/>
    <w:semiHidden/>
    <w:unhideWhenUsed/>
    <w:rsid w:val="006A18D3"/>
  </w:style>
  <w:style w:type="numbering" w:customStyle="1" w:styleId="Bezlisty112">
    <w:name w:val="Bez listy112"/>
    <w:next w:val="Bezlisty"/>
    <w:uiPriority w:val="99"/>
    <w:semiHidden/>
    <w:unhideWhenUsed/>
    <w:rsid w:val="006A18D3"/>
  </w:style>
  <w:style w:type="numbering" w:customStyle="1" w:styleId="Bezlisty22">
    <w:name w:val="Bez listy22"/>
    <w:next w:val="Bezlisty"/>
    <w:uiPriority w:val="99"/>
    <w:semiHidden/>
    <w:unhideWhenUsed/>
    <w:rsid w:val="006A18D3"/>
  </w:style>
  <w:style w:type="table" w:customStyle="1" w:styleId="TableGrid">
    <w:name w:val="TableGrid"/>
    <w:rsid w:val="006A18D3"/>
    <w:rPr>
      <w:rFonts w:eastAsia="Times New Roman"/>
      <w:sz w:val="22"/>
      <w:szCs w:val="22"/>
    </w:rPr>
    <w:tblPr>
      <w:tblCellMar>
        <w:top w:w="0" w:type="dxa"/>
        <w:left w:w="0" w:type="dxa"/>
        <w:bottom w:w="0" w:type="dxa"/>
        <w:right w:w="0" w:type="dxa"/>
      </w:tblCellMar>
    </w:tblPr>
  </w:style>
  <w:style w:type="table" w:customStyle="1" w:styleId="TableGrid1">
    <w:name w:val="TableGrid1"/>
    <w:rsid w:val="006A18D3"/>
    <w:rPr>
      <w:rFonts w:eastAsia="Times New Roman"/>
      <w:sz w:val="22"/>
      <w:szCs w:val="22"/>
    </w:rPr>
    <w:tblPr>
      <w:tblCellMar>
        <w:top w:w="0" w:type="dxa"/>
        <w:left w:w="0" w:type="dxa"/>
        <w:bottom w:w="0" w:type="dxa"/>
        <w:right w:w="0" w:type="dxa"/>
      </w:tblCellMar>
    </w:tblPr>
  </w:style>
  <w:style w:type="character" w:customStyle="1" w:styleId="highlight">
    <w:name w:val="highlight"/>
    <w:rsid w:val="00787E31"/>
  </w:style>
  <w:style w:type="numbering" w:customStyle="1" w:styleId="Styl1">
    <w:name w:val="Styl1"/>
    <w:uiPriority w:val="99"/>
    <w:rsid w:val="006F1B4B"/>
    <w:pPr>
      <w:numPr>
        <w:numId w:val="135"/>
      </w:numPr>
    </w:pPr>
  </w:style>
  <w:style w:type="numbering" w:customStyle="1" w:styleId="Bezlisty6">
    <w:name w:val="Bez listy6"/>
    <w:next w:val="Bezlisty"/>
    <w:uiPriority w:val="99"/>
    <w:semiHidden/>
    <w:unhideWhenUsed/>
    <w:rsid w:val="00547CAF"/>
  </w:style>
  <w:style w:type="numbering" w:customStyle="1" w:styleId="Bezlisty14">
    <w:name w:val="Bez listy14"/>
    <w:next w:val="Bezlisty"/>
    <w:uiPriority w:val="99"/>
    <w:semiHidden/>
    <w:unhideWhenUsed/>
    <w:rsid w:val="00547CAF"/>
  </w:style>
  <w:style w:type="numbering" w:customStyle="1" w:styleId="Bezlisty113">
    <w:name w:val="Bez listy113"/>
    <w:next w:val="Bezlisty"/>
    <w:uiPriority w:val="99"/>
    <w:semiHidden/>
    <w:unhideWhenUsed/>
    <w:rsid w:val="00547CAF"/>
  </w:style>
  <w:style w:type="numbering" w:customStyle="1" w:styleId="Bezlisty1112">
    <w:name w:val="Bez listy1112"/>
    <w:next w:val="Bezlisty"/>
    <w:uiPriority w:val="99"/>
    <w:semiHidden/>
    <w:unhideWhenUsed/>
    <w:rsid w:val="00547CAF"/>
  </w:style>
  <w:style w:type="numbering" w:customStyle="1" w:styleId="Bezlisty23">
    <w:name w:val="Bez listy23"/>
    <w:next w:val="Bezlisty"/>
    <w:uiPriority w:val="99"/>
    <w:semiHidden/>
    <w:unhideWhenUsed/>
    <w:rsid w:val="00547CAF"/>
  </w:style>
  <w:style w:type="numbering" w:customStyle="1" w:styleId="Bezlisty32">
    <w:name w:val="Bez listy32"/>
    <w:next w:val="Bezlisty"/>
    <w:uiPriority w:val="99"/>
    <w:semiHidden/>
    <w:unhideWhenUsed/>
    <w:rsid w:val="00547CAF"/>
  </w:style>
  <w:style w:type="numbering" w:customStyle="1" w:styleId="Bezlisty41">
    <w:name w:val="Bez listy41"/>
    <w:next w:val="Bezlisty"/>
    <w:uiPriority w:val="99"/>
    <w:semiHidden/>
    <w:unhideWhenUsed/>
    <w:rsid w:val="00547CAF"/>
  </w:style>
  <w:style w:type="numbering" w:customStyle="1" w:styleId="Bezlisty122">
    <w:name w:val="Bez listy122"/>
    <w:next w:val="Bezlisty"/>
    <w:uiPriority w:val="99"/>
    <w:semiHidden/>
    <w:unhideWhenUsed/>
    <w:rsid w:val="00547CAF"/>
  </w:style>
  <w:style w:type="numbering" w:customStyle="1" w:styleId="Bezlisty11112">
    <w:name w:val="Bez listy11112"/>
    <w:next w:val="Bezlisty"/>
    <w:uiPriority w:val="99"/>
    <w:semiHidden/>
    <w:unhideWhenUsed/>
    <w:rsid w:val="00547CAF"/>
  </w:style>
  <w:style w:type="numbering" w:customStyle="1" w:styleId="Bezlisty212">
    <w:name w:val="Bez listy212"/>
    <w:next w:val="Bezlisty"/>
    <w:uiPriority w:val="99"/>
    <w:semiHidden/>
    <w:unhideWhenUsed/>
    <w:rsid w:val="00547CAF"/>
  </w:style>
  <w:style w:type="numbering" w:customStyle="1" w:styleId="Bezlisty311">
    <w:name w:val="Bez listy311"/>
    <w:next w:val="Bezlisty"/>
    <w:uiPriority w:val="99"/>
    <w:semiHidden/>
    <w:unhideWhenUsed/>
    <w:rsid w:val="00547CAF"/>
  </w:style>
  <w:style w:type="numbering" w:customStyle="1" w:styleId="Bezlisty1211">
    <w:name w:val="Bez listy1211"/>
    <w:next w:val="Bezlisty"/>
    <w:uiPriority w:val="99"/>
    <w:semiHidden/>
    <w:unhideWhenUsed/>
    <w:rsid w:val="00547CAF"/>
  </w:style>
  <w:style w:type="numbering" w:customStyle="1" w:styleId="Bezlisty111111">
    <w:name w:val="Bez listy111111"/>
    <w:next w:val="Bezlisty"/>
    <w:uiPriority w:val="99"/>
    <w:semiHidden/>
    <w:unhideWhenUsed/>
    <w:rsid w:val="00547CAF"/>
  </w:style>
  <w:style w:type="numbering" w:customStyle="1" w:styleId="Bezlisty1111111">
    <w:name w:val="Bez listy1111111"/>
    <w:next w:val="Bezlisty"/>
    <w:uiPriority w:val="99"/>
    <w:semiHidden/>
    <w:unhideWhenUsed/>
    <w:rsid w:val="00547CAF"/>
  </w:style>
  <w:style w:type="numbering" w:customStyle="1" w:styleId="Bezlisty2111">
    <w:name w:val="Bez listy2111"/>
    <w:next w:val="Bezlisty"/>
    <w:uiPriority w:val="99"/>
    <w:semiHidden/>
    <w:unhideWhenUsed/>
    <w:rsid w:val="00547CAF"/>
  </w:style>
  <w:style w:type="numbering" w:customStyle="1" w:styleId="Bezlisty51">
    <w:name w:val="Bez listy51"/>
    <w:next w:val="Bezlisty"/>
    <w:uiPriority w:val="99"/>
    <w:semiHidden/>
    <w:unhideWhenUsed/>
    <w:rsid w:val="00547CAF"/>
  </w:style>
  <w:style w:type="numbering" w:customStyle="1" w:styleId="Bezlisty131">
    <w:name w:val="Bez listy131"/>
    <w:next w:val="Bezlisty"/>
    <w:uiPriority w:val="99"/>
    <w:semiHidden/>
    <w:unhideWhenUsed/>
    <w:rsid w:val="00547CAF"/>
  </w:style>
  <w:style w:type="numbering" w:customStyle="1" w:styleId="Bezlisty1121">
    <w:name w:val="Bez listy1121"/>
    <w:next w:val="Bezlisty"/>
    <w:uiPriority w:val="99"/>
    <w:semiHidden/>
    <w:unhideWhenUsed/>
    <w:rsid w:val="00547CAF"/>
  </w:style>
  <w:style w:type="numbering" w:customStyle="1" w:styleId="Bezlisty221">
    <w:name w:val="Bez listy221"/>
    <w:next w:val="Bezlisty"/>
    <w:uiPriority w:val="99"/>
    <w:semiHidden/>
    <w:unhideWhenUsed/>
    <w:rsid w:val="00547CAF"/>
  </w:style>
  <w:style w:type="table" w:customStyle="1" w:styleId="TableGrid2">
    <w:name w:val="TableGrid2"/>
    <w:rsid w:val="00547CAF"/>
    <w:rPr>
      <w:rFonts w:eastAsia="Times New Roman"/>
      <w:sz w:val="22"/>
      <w:szCs w:val="22"/>
    </w:rPr>
    <w:tblPr>
      <w:tblCellMar>
        <w:top w:w="0" w:type="dxa"/>
        <w:left w:w="0" w:type="dxa"/>
        <w:bottom w:w="0" w:type="dxa"/>
        <w:right w:w="0" w:type="dxa"/>
      </w:tblCellMar>
    </w:tblPr>
  </w:style>
  <w:style w:type="table" w:customStyle="1" w:styleId="Tabela-Siatka3">
    <w:name w:val="Tabela - Siatka3"/>
    <w:basedOn w:val="Standardowy"/>
    <w:next w:val="Tabela-Siatka"/>
    <w:uiPriority w:val="59"/>
    <w:rsid w:val="00BA0A95"/>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unhideWhenUsed/>
    <w:rsid w:val="00E9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8621">
      <w:bodyDiv w:val="1"/>
      <w:marLeft w:val="0"/>
      <w:marRight w:val="0"/>
      <w:marTop w:val="0"/>
      <w:marBottom w:val="0"/>
      <w:divBdr>
        <w:top w:val="none" w:sz="0" w:space="0" w:color="auto"/>
        <w:left w:val="none" w:sz="0" w:space="0" w:color="auto"/>
        <w:bottom w:val="none" w:sz="0" w:space="0" w:color="auto"/>
        <w:right w:val="none" w:sz="0" w:space="0" w:color="auto"/>
      </w:divBdr>
    </w:div>
    <w:div w:id="260529602">
      <w:bodyDiv w:val="1"/>
      <w:marLeft w:val="0"/>
      <w:marRight w:val="0"/>
      <w:marTop w:val="0"/>
      <w:marBottom w:val="0"/>
      <w:divBdr>
        <w:top w:val="none" w:sz="0" w:space="0" w:color="auto"/>
        <w:left w:val="none" w:sz="0" w:space="0" w:color="auto"/>
        <w:bottom w:val="none" w:sz="0" w:space="0" w:color="auto"/>
        <w:right w:val="none" w:sz="0" w:space="0" w:color="auto"/>
      </w:divBdr>
    </w:div>
    <w:div w:id="332342174">
      <w:bodyDiv w:val="1"/>
      <w:marLeft w:val="0"/>
      <w:marRight w:val="0"/>
      <w:marTop w:val="0"/>
      <w:marBottom w:val="0"/>
      <w:divBdr>
        <w:top w:val="none" w:sz="0" w:space="0" w:color="auto"/>
        <w:left w:val="none" w:sz="0" w:space="0" w:color="auto"/>
        <w:bottom w:val="none" w:sz="0" w:space="0" w:color="auto"/>
        <w:right w:val="none" w:sz="0" w:space="0" w:color="auto"/>
      </w:divBdr>
    </w:div>
    <w:div w:id="347875857">
      <w:bodyDiv w:val="1"/>
      <w:marLeft w:val="0"/>
      <w:marRight w:val="0"/>
      <w:marTop w:val="0"/>
      <w:marBottom w:val="0"/>
      <w:divBdr>
        <w:top w:val="none" w:sz="0" w:space="0" w:color="auto"/>
        <w:left w:val="none" w:sz="0" w:space="0" w:color="auto"/>
        <w:bottom w:val="none" w:sz="0" w:space="0" w:color="auto"/>
        <w:right w:val="none" w:sz="0" w:space="0" w:color="auto"/>
      </w:divBdr>
    </w:div>
    <w:div w:id="723136256">
      <w:bodyDiv w:val="1"/>
      <w:marLeft w:val="0"/>
      <w:marRight w:val="0"/>
      <w:marTop w:val="0"/>
      <w:marBottom w:val="0"/>
      <w:divBdr>
        <w:top w:val="none" w:sz="0" w:space="0" w:color="auto"/>
        <w:left w:val="none" w:sz="0" w:space="0" w:color="auto"/>
        <w:bottom w:val="none" w:sz="0" w:space="0" w:color="auto"/>
        <w:right w:val="none" w:sz="0" w:space="0" w:color="auto"/>
      </w:divBdr>
    </w:div>
    <w:div w:id="918901689">
      <w:bodyDiv w:val="1"/>
      <w:marLeft w:val="0"/>
      <w:marRight w:val="0"/>
      <w:marTop w:val="0"/>
      <w:marBottom w:val="0"/>
      <w:divBdr>
        <w:top w:val="none" w:sz="0" w:space="0" w:color="auto"/>
        <w:left w:val="none" w:sz="0" w:space="0" w:color="auto"/>
        <w:bottom w:val="none" w:sz="0" w:space="0" w:color="auto"/>
        <w:right w:val="none" w:sz="0" w:space="0" w:color="auto"/>
      </w:divBdr>
    </w:div>
    <w:div w:id="976180564">
      <w:bodyDiv w:val="1"/>
      <w:marLeft w:val="0"/>
      <w:marRight w:val="0"/>
      <w:marTop w:val="0"/>
      <w:marBottom w:val="0"/>
      <w:divBdr>
        <w:top w:val="none" w:sz="0" w:space="0" w:color="auto"/>
        <w:left w:val="none" w:sz="0" w:space="0" w:color="auto"/>
        <w:bottom w:val="none" w:sz="0" w:space="0" w:color="auto"/>
        <w:right w:val="none" w:sz="0" w:space="0" w:color="auto"/>
      </w:divBdr>
    </w:div>
    <w:div w:id="1019115682">
      <w:bodyDiv w:val="1"/>
      <w:marLeft w:val="0"/>
      <w:marRight w:val="0"/>
      <w:marTop w:val="0"/>
      <w:marBottom w:val="0"/>
      <w:divBdr>
        <w:top w:val="none" w:sz="0" w:space="0" w:color="auto"/>
        <w:left w:val="none" w:sz="0" w:space="0" w:color="auto"/>
        <w:bottom w:val="none" w:sz="0" w:space="0" w:color="auto"/>
        <w:right w:val="none" w:sz="0" w:space="0" w:color="auto"/>
      </w:divBdr>
    </w:div>
    <w:div w:id="1240291696">
      <w:bodyDiv w:val="1"/>
      <w:marLeft w:val="0"/>
      <w:marRight w:val="0"/>
      <w:marTop w:val="0"/>
      <w:marBottom w:val="0"/>
      <w:divBdr>
        <w:top w:val="none" w:sz="0" w:space="0" w:color="auto"/>
        <w:left w:val="none" w:sz="0" w:space="0" w:color="auto"/>
        <w:bottom w:val="none" w:sz="0" w:space="0" w:color="auto"/>
        <w:right w:val="none" w:sz="0" w:space="0" w:color="auto"/>
      </w:divBdr>
    </w:div>
    <w:div w:id="1328241162">
      <w:bodyDiv w:val="1"/>
      <w:marLeft w:val="0"/>
      <w:marRight w:val="0"/>
      <w:marTop w:val="0"/>
      <w:marBottom w:val="0"/>
      <w:divBdr>
        <w:top w:val="none" w:sz="0" w:space="0" w:color="auto"/>
        <w:left w:val="none" w:sz="0" w:space="0" w:color="auto"/>
        <w:bottom w:val="none" w:sz="0" w:space="0" w:color="auto"/>
        <w:right w:val="none" w:sz="0" w:space="0" w:color="auto"/>
      </w:divBdr>
      <w:divsChild>
        <w:div w:id="327632339">
          <w:marLeft w:val="0"/>
          <w:marRight w:val="0"/>
          <w:marTop w:val="0"/>
          <w:marBottom w:val="0"/>
          <w:divBdr>
            <w:top w:val="none" w:sz="0" w:space="0" w:color="auto"/>
            <w:left w:val="none" w:sz="0" w:space="0" w:color="auto"/>
            <w:bottom w:val="none" w:sz="0" w:space="0" w:color="auto"/>
            <w:right w:val="none" w:sz="0" w:space="0" w:color="auto"/>
          </w:divBdr>
          <w:divsChild>
            <w:div w:id="2032949198">
              <w:marLeft w:val="0"/>
              <w:marRight w:val="0"/>
              <w:marTop w:val="0"/>
              <w:marBottom w:val="0"/>
              <w:divBdr>
                <w:top w:val="none" w:sz="0" w:space="0" w:color="auto"/>
                <w:left w:val="none" w:sz="0" w:space="0" w:color="auto"/>
                <w:bottom w:val="none" w:sz="0" w:space="0" w:color="auto"/>
                <w:right w:val="none" w:sz="0" w:space="0" w:color="auto"/>
              </w:divBdr>
            </w:div>
          </w:divsChild>
        </w:div>
        <w:div w:id="477235330">
          <w:marLeft w:val="0"/>
          <w:marRight w:val="0"/>
          <w:marTop w:val="0"/>
          <w:marBottom w:val="0"/>
          <w:divBdr>
            <w:top w:val="none" w:sz="0" w:space="0" w:color="auto"/>
            <w:left w:val="none" w:sz="0" w:space="0" w:color="auto"/>
            <w:bottom w:val="none" w:sz="0" w:space="0" w:color="auto"/>
            <w:right w:val="none" w:sz="0" w:space="0" w:color="auto"/>
          </w:divBdr>
        </w:div>
      </w:divsChild>
    </w:div>
    <w:div w:id="1407221669">
      <w:bodyDiv w:val="1"/>
      <w:marLeft w:val="0"/>
      <w:marRight w:val="0"/>
      <w:marTop w:val="0"/>
      <w:marBottom w:val="0"/>
      <w:divBdr>
        <w:top w:val="none" w:sz="0" w:space="0" w:color="auto"/>
        <w:left w:val="none" w:sz="0" w:space="0" w:color="auto"/>
        <w:bottom w:val="none" w:sz="0" w:space="0" w:color="auto"/>
        <w:right w:val="none" w:sz="0" w:space="0" w:color="auto"/>
      </w:divBdr>
      <w:divsChild>
        <w:div w:id="114759618">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84581076">
          <w:marLeft w:val="0"/>
          <w:marRight w:val="0"/>
          <w:marTop w:val="0"/>
          <w:marBottom w:val="0"/>
          <w:divBdr>
            <w:top w:val="none" w:sz="0" w:space="0" w:color="auto"/>
            <w:left w:val="none" w:sz="0" w:space="0" w:color="auto"/>
            <w:bottom w:val="none" w:sz="0" w:space="0" w:color="auto"/>
            <w:right w:val="none" w:sz="0" w:space="0" w:color="auto"/>
          </w:divBdr>
        </w:div>
        <w:div w:id="618337855">
          <w:marLeft w:val="0"/>
          <w:marRight w:val="0"/>
          <w:marTop w:val="0"/>
          <w:marBottom w:val="0"/>
          <w:divBdr>
            <w:top w:val="none" w:sz="0" w:space="0" w:color="auto"/>
            <w:left w:val="none" w:sz="0" w:space="0" w:color="auto"/>
            <w:bottom w:val="none" w:sz="0" w:space="0" w:color="auto"/>
            <w:right w:val="none" w:sz="0" w:space="0" w:color="auto"/>
          </w:divBdr>
        </w:div>
        <w:div w:id="813716668">
          <w:marLeft w:val="0"/>
          <w:marRight w:val="0"/>
          <w:marTop w:val="0"/>
          <w:marBottom w:val="0"/>
          <w:divBdr>
            <w:top w:val="none" w:sz="0" w:space="0" w:color="auto"/>
            <w:left w:val="none" w:sz="0" w:space="0" w:color="auto"/>
            <w:bottom w:val="none" w:sz="0" w:space="0" w:color="auto"/>
            <w:right w:val="none" w:sz="0" w:space="0" w:color="auto"/>
          </w:divBdr>
        </w:div>
        <w:div w:id="1051340188">
          <w:marLeft w:val="0"/>
          <w:marRight w:val="0"/>
          <w:marTop w:val="0"/>
          <w:marBottom w:val="0"/>
          <w:divBdr>
            <w:top w:val="none" w:sz="0" w:space="0" w:color="auto"/>
            <w:left w:val="none" w:sz="0" w:space="0" w:color="auto"/>
            <w:bottom w:val="none" w:sz="0" w:space="0" w:color="auto"/>
            <w:right w:val="none" w:sz="0" w:space="0" w:color="auto"/>
          </w:divBdr>
        </w:div>
        <w:div w:id="1176186001">
          <w:marLeft w:val="0"/>
          <w:marRight w:val="0"/>
          <w:marTop w:val="0"/>
          <w:marBottom w:val="0"/>
          <w:divBdr>
            <w:top w:val="none" w:sz="0" w:space="0" w:color="auto"/>
            <w:left w:val="none" w:sz="0" w:space="0" w:color="auto"/>
            <w:bottom w:val="none" w:sz="0" w:space="0" w:color="auto"/>
            <w:right w:val="none" w:sz="0" w:space="0" w:color="auto"/>
          </w:divBdr>
        </w:div>
        <w:div w:id="1269193327">
          <w:marLeft w:val="0"/>
          <w:marRight w:val="0"/>
          <w:marTop w:val="0"/>
          <w:marBottom w:val="0"/>
          <w:divBdr>
            <w:top w:val="none" w:sz="0" w:space="0" w:color="auto"/>
            <w:left w:val="none" w:sz="0" w:space="0" w:color="auto"/>
            <w:bottom w:val="none" w:sz="0" w:space="0" w:color="auto"/>
            <w:right w:val="none" w:sz="0" w:space="0" w:color="auto"/>
          </w:divBdr>
        </w:div>
        <w:div w:id="1276206385">
          <w:marLeft w:val="0"/>
          <w:marRight w:val="0"/>
          <w:marTop w:val="0"/>
          <w:marBottom w:val="0"/>
          <w:divBdr>
            <w:top w:val="none" w:sz="0" w:space="0" w:color="auto"/>
            <w:left w:val="none" w:sz="0" w:space="0" w:color="auto"/>
            <w:bottom w:val="none" w:sz="0" w:space="0" w:color="auto"/>
            <w:right w:val="none" w:sz="0" w:space="0" w:color="auto"/>
          </w:divBdr>
        </w:div>
        <w:div w:id="1454521525">
          <w:marLeft w:val="0"/>
          <w:marRight w:val="0"/>
          <w:marTop w:val="0"/>
          <w:marBottom w:val="0"/>
          <w:divBdr>
            <w:top w:val="none" w:sz="0" w:space="0" w:color="auto"/>
            <w:left w:val="none" w:sz="0" w:space="0" w:color="auto"/>
            <w:bottom w:val="none" w:sz="0" w:space="0" w:color="auto"/>
            <w:right w:val="none" w:sz="0" w:space="0" w:color="auto"/>
          </w:divBdr>
        </w:div>
        <w:div w:id="1470783191">
          <w:marLeft w:val="0"/>
          <w:marRight w:val="0"/>
          <w:marTop w:val="0"/>
          <w:marBottom w:val="0"/>
          <w:divBdr>
            <w:top w:val="none" w:sz="0" w:space="0" w:color="auto"/>
            <w:left w:val="none" w:sz="0" w:space="0" w:color="auto"/>
            <w:bottom w:val="none" w:sz="0" w:space="0" w:color="auto"/>
            <w:right w:val="none" w:sz="0" w:space="0" w:color="auto"/>
          </w:divBdr>
        </w:div>
        <w:div w:id="1611015056">
          <w:marLeft w:val="0"/>
          <w:marRight w:val="0"/>
          <w:marTop w:val="0"/>
          <w:marBottom w:val="0"/>
          <w:divBdr>
            <w:top w:val="none" w:sz="0" w:space="0" w:color="auto"/>
            <w:left w:val="none" w:sz="0" w:space="0" w:color="auto"/>
            <w:bottom w:val="none" w:sz="0" w:space="0" w:color="auto"/>
            <w:right w:val="none" w:sz="0" w:space="0" w:color="auto"/>
          </w:divBdr>
        </w:div>
        <w:div w:id="1865049194">
          <w:marLeft w:val="0"/>
          <w:marRight w:val="0"/>
          <w:marTop w:val="0"/>
          <w:marBottom w:val="0"/>
          <w:divBdr>
            <w:top w:val="none" w:sz="0" w:space="0" w:color="auto"/>
            <w:left w:val="none" w:sz="0" w:space="0" w:color="auto"/>
            <w:bottom w:val="none" w:sz="0" w:space="0" w:color="auto"/>
            <w:right w:val="none" w:sz="0" w:space="0" w:color="auto"/>
          </w:divBdr>
        </w:div>
        <w:div w:id="1889685803">
          <w:marLeft w:val="0"/>
          <w:marRight w:val="0"/>
          <w:marTop w:val="0"/>
          <w:marBottom w:val="0"/>
          <w:divBdr>
            <w:top w:val="none" w:sz="0" w:space="0" w:color="auto"/>
            <w:left w:val="none" w:sz="0" w:space="0" w:color="auto"/>
            <w:bottom w:val="none" w:sz="0" w:space="0" w:color="auto"/>
            <w:right w:val="none" w:sz="0" w:space="0" w:color="auto"/>
          </w:divBdr>
        </w:div>
        <w:div w:id="1960716657">
          <w:marLeft w:val="0"/>
          <w:marRight w:val="0"/>
          <w:marTop w:val="0"/>
          <w:marBottom w:val="0"/>
          <w:divBdr>
            <w:top w:val="none" w:sz="0" w:space="0" w:color="auto"/>
            <w:left w:val="none" w:sz="0" w:space="0" w:color="auto"/>
            <w:bottom w:val="none" w:sz="0" w:space="0" w:color="auto"/>
            <w:right w:val="none" w:sz="0" w:space="0" w:color="auto"/>
          </w:divBdr>
        </w:div>
        <w:div w:id="2007515625">
          <w:marLeft w:val="0"/>
          <w:marRight w:val="0"/>
          <w:marTop w:val="0"/>
          <w:marBottom w:val="0"/>
          <w:divBdr>
            <w:top w:val="none" w:sz="0" w:space="0" w:color="auto"/>
            <w:left w:val="none" w:sz="0" w:space="0" w:color="auto"/>
            <w:bottom w:val="none" w:sz="0" w:space="0" w:color="auto"/>
            <w:right w:val="none" w:sz="0" w:space="0" w:color="auto"/>
          </w:divBdr>
        </w:div>
        <w:div w:id="2107843737">
          <w:marLeft w:val="0"/>
          <w:marRight w:val="0"/>
          <w:marTop w:val="0"/>
          <w:marBottom w:val="0"/>
          <w:divBdr>
            <w:top w:val="none" w:sz="0" w:space="0" w:color="auto"/>
            <w:left w:val="none" w:sz="0" w:space="0" w:color="auto"/>
            <w:bottom w:val="none" w:sz="0" w:space="0" w:color="auto"/>
            <w:right w:val="none" w:sz="0" w:space="0" w:color="auto"/>
          </w:divBdr>
        </w:div>
      </w:divsChild>
    </w:div>
    <w:div w:id="1410271374">
      <w:bodyDiv w:val="1"/>
      <w:marLeft w:val="0"/>
      <w:marRight w:val="0"/>
      <w:marTop w:val="0"/>
      <w:marBottom w:val="0"/>
      <w:divBdr>
        <w:top w:val="none" w:sz="0" w:space="0" w:color="auto"/>
        <w:left w:val="none" w:sz="0" w:space="0" w:color="auto"/>
        <w:bottom w:val="none" w:sz="0" w:space="0" w:color="auto"/>
        <w:right w:val="none" w:sz="0" w:space="0" w:color="auto"/>
      </w:divBdr>
    </w:div>
    <w:div w:id="1470589960">
      <w:bodyDiv w:val="1"/>
      <w:marLeft w:val="0"/>
      <w:marRight w:val="0"/>
      <w:marTop w:val="0"/>
      <w:marBottom w:val="0"/>
      <w:divBdr>
        <w:top w:val="none" w:sz="0" w:space="0" w:color="auto"/>
        <w:left w:val="none" w:sz="0" w:space="0" w:color="auto"/>
        <w:bottom w:val="none" w:sz="0" w:space="0" w:color="auto"/>
        <w:right w:val="none" w:sz="0" w:space="0" w:color="auto"/>
      </w:divBdr>
    </w:div>
    <w:div w:id="1598371839">
      <w:bodyDiv w:val="1"/>
      <w:marLeft w:val="0"/>
      <w:marRight w:val="0"/>
      <w:marTop w:val="0"/>
      <w:marBottom w:val="0"/>
      <w:divBdr>
        <w:top w:val="none" w:sz="0" w:space="0" w:color="auto"/>
        <w:left w:val="none" w:sz="0" w:space="0" w:color="auto"/>
        <w:bottom w:val="none" w:sz="0" w:space="0" w:color="auto"/>
        <w:right w:val="none" w:sz="0" w:space="0" w:color="auto"/>
      </w:divBdr>
    </w:div>
    <w:div w:id="1655724046">
      <w:bodyDiv w:val="1"/>
      <w:marLeft w:val="0"/>
      <w:marRight w:val="0"/>
      <w:marTop w:val="0"/>
      <w:marBottom w:val="0"/>
      <w:divBdr>
        <w:top w:val="none" w:sz="0" w:space="0" w:color="auto"/>
        <w:left w:val="none" w:sz="0" w:space="0" w:color="auto"/>
        <w:bottom w:val="none" w:sz="0" w:space="0" w:color="auto"/>
        <w:right w:val="none" w:sz="0" w:space="0" w:color="auto"/>
      </w:divBdr>
    </w:div>
    <w:div w:id="1683775243">
      <w:bodyDiv w:val="1"/>
      <w:marLeft w:val="0"/>
      <w:marRight w:val="0"/>
      <w:marTop w:val="0"/>
      <w:marBottom w:val="0"/>
      <w:divBdr>
        <w:top w:val="none" w:sz="0" w:space="0" w:color="auto"/>
        <w:left w:val="none" w:sz="0" w:space="0" w:color="auto"/>
        <w:bottom w:val="none" w:sz="0" w:space="0" w:color="auto"/>
        <w:right w:val="none" w:sz="0" w:space="0" w:color="auto"/>
      </w:divBdr>
    </w:div>
    <w:div w:id="18612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dociagi.debickie.pl" TargetMode="External"/><Relationship Id="rId13" Type="http://schemas.openxmlformats.org/officeDocument/2006/relationships/footer" Target="footer1.xml"/><Relationship Id="rId18" Type="http://schemas.openxmlformats.org/officeDocument/2006/relationships/hyperlink" Target="https://www.wodociagi.debickie.pl/bip/regulamin-zamowien-publicznych-w-wodociagach-debickich-sp-z-o-o-dla-zadan-wspofinansowanych-ze-srodkow-unii-europejskiej/"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34"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sip.lex.pl/" TargetMode="External"/><Relationship Id="rId33" Type="http://schemas.openxmlformats.org/officeDocument/2006/relationships/hyperlink" Target="https://bazakonkurencyjnosci.funduszeeuropejskie.gov.pl/pomoc"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odociagi.debickie.pl/bip/przetargi/"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sip.lex.pl/" TargetMode="External"/><Relationship Id="rId32" Type="http://schemas.openxmlformats.org/officeDocument/2006/relationships/hyperlink" Target="https://bazakonkurencyjnosci.funduszeeuropejskie.gov.pl/"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bazakonkurencyjnosci.funduszeeuropejskie.gov.pl/regulamin" TargetMode="Externa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31" Type="http://schemas.openxmlformats.org/officeDocument/2006/relationships/hyperlink" Target="https://bazakonkurencyjnosci.funduszeeuropejskie.gov.pl/pomoc" TargetMode="External"/><Relationship Id="rId4" Type="http://schemas.openxmlformats.org/officeDocument/2006/relationships/settings" Target="settings.xml"/><Relationship Id="rId9" Type="http://schemas.openxmlformats.org/officeDocument/2006/relationships/hyperlink" Target="mailto:poczta@wodociagi.debickie.pl" TargetMode="External"/><Relationship Id="rId14" Type="http://schemas.openxmlformats.org/officeDocument/2006/relationships/header" Target="header2.xm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akty-prawne/dzu-dziennik-ustaw/ochrona-konkurencji-i-konsumentow-17337528" TargetMode="External"/><Relationship Id="rId35" Type="http://schemas.openxmlformats.org/officeDocument/2006/relationships/hyperlink" Target="mailto:poczta@wodociagi.debickie.p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odociagi.debickie.p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D443-3347-45C3-A759-711FA11D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77</Pages>
  <Words>36122</Words>
  <Characters>216737</Characters>
  <Application>Microsoft Office Word</Application>
  <DocSecurity>0</DocSecurity>
  <Lines>1806</Lines>
  <Paragraphs>504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252355</CharactersWithSpaces>
  <SharedDoc>false</SharedDoc>
  <HLinks>
    <vt:vector size="156" baseType="variant">
      <vt:variant>
        <vt:i4>2555942</vt:i4>
      </vt:variant>
      <vt:variant>
        <vt:i4>72</vt:i4>
      </vt:variant>
      <vt:variant>
        <vt:i4>0</vt:i4>
      </vt:variant>
      <vt:variant>
        <vt:i4>5</vt:i4>
      </vt:variant>
      <vt:variant>
        <vt:lpwstr>https://platformazakupowa.pl/transakcja/870700</vt:lpwstr>
      </vt:variant>
      <vt:variant>
        <vt:lpwstr/>
      </vt:variant>
      <vt:variant>
        <vt:i4>2555942</vt:i4>
      </vt:variant>
      <vt:variant>
        <vt:i4>69</vt:i4>
      </vt:variant>
      <vt:variant>
        <vt:i4>0</vt:i4>
      </vt:variant>
      <vt:variant>
        <vt:i4>5</vt:i4>
      </vt:variant>
      <vt:variant>
        <vt:lpwstr>https://platformazakupowa.pl/transakcja/870700</vt:lpwstr>
      </vt:variant>
      <vt:variant>
        <vt:lpwstr/>
      </vt:variant>
      <vt:variant>
        <vt:i4>5636115</vt:i4>
      </vt:variant>
      <vt:variant>
        <vt:i4>66</vt:i4>
      </vt:variant>
      <vt:variant>
        <vt:i4>0</vt:i4>
      </vt:variant>
      <vt:variant>
        <vt:i4>5</vt:i4>
      </vt:variant>
      <vt:variant>
        <vt:lpwstr>https://bazakonkurencyjnosci.funduszeeuropejskie.gov.pl/regulamin</vt:lpwstr>
      </vt:variant>
      <vt:variant>
        <vt:lpwstr/>
      </vt:variant>
      <vt:variant>
        <vt:i4>1507428</vt:i4>
      </vt:variant>
      <vt:variant>
        <vt:i4>63</vt:i4>
      </vt:variant>
      <vt:variant>
        <vt:i4>0</vt:i4>
      </vt:variant>
      <vt:variant>
        <vt:i4>5</vt:i4>
      </vt:variant>
      <vt:variant>
        <vt:lpwstr>mailto:poczta@wodociagi.debickie.pl</vt:lpwstr>
      </vt:variant>
      <vt:variant>
        <vt:lpwstr/>
      </vt:variant>
      <vt:variant>
        <vt:i4>5111815</vt:i4>
      </vt:variant>
      <vt:variant>
        <vt:i4>60</vt:i4>
      </vt:variant>
      <vt:variant>
        <vt:i4>0</vt:i4>
      </vt:variant>
      <vt:variant>
        <vt:i4>5</vt:i4>
      </vt:variant>
      <vt:variant>
        <vt:lpwstr>https://bazakonkurencyjnosci.funduszeeuropejskie.gov.pl/</vt:lpwstr>
      </vt:variant>
      <vt:variant>
        <vt:lpwstr/>
      </vt:variant>
      <vt:variant>
        <vt:i4>5111834</vt:i4>
      </vt:variant>
      <vt:variant>
        <vt:i4>57</vt:i4>
      </vt:variant>
      <vt:variant>
        <vt:i4>0</vt:i4>
      </vt:variant>
      <vt:variant>
        <vt:i4>5</vt:i4>
      </vt:variant>
      <vt:variant>
        <vt:lpwstr>https://bazakonkurencyjnosci.funduszeeuropejskie.gov.pl/pomoc</vt:lpwstr>
      </vt:variant>
      <vt:variant>
        <vt:lpwstr/>
      </vt:variant>
      <vt:variant>
        <vt:i4>5111815</vt:i4>
      </vt:variant>
      <vt:variant>
        <vt:i4>54</vt:i4>
      </vt:variant>
      <vt:variant>
        <vt:i4>0</vt:i4>
      </vt:variant>
      <vt:variant>
        <vt:i4>5</vt:i4>
      </vt:variant>
      <vt:variant>
        <vt:lpwstr>https://bazakonkurencyjnosci.funduszeeuropejskie.gov.pl/</vt:lpwstr>
      </vt:variant>
      <vt:variant>
        <vt:lpwstr/>
      </vt:variant>
      <vt:variant>
        <vt:i4>5111834</vt:i4>
      </vt:variant>
      <vt:variant>
        <vt:i4>51</vt:i4>
      </vt:variant>
      <vt:variant>
        <vt:i4>0</vt:i4>
      </vt:variant>
      <vt:variant>
        <vt:i4>5</vt:i4>
      </vt:variant>
      <vt:variant>
        <vt:lpwstr>https://bazakonkurencyjnosci.funduszeeuropejskie.gov.pl/pomoc</vt:lpwstr>
      </vt:variant>
      <vt:variant>
        <vt:lpwstr/>
      </vt:variant>
      <vt:variant>
        <vt:i4>5636127</vt:i4>
      </vt:variant>
      <vt:variant>
        <vt:i4>48</vt:i4>
      </vt:variant>
      <vt:variant>
        <vt:i4>0</vt:i4>
      </vt:variant>
      <vt:variant>
        <vt:i4>5</vt:i4>
      </vt:variant>
      <vt:variant>
        <vt:lpwstr>https://sip.lex.pl/akty-prawne/dzu-dziennik-ustaw/ochrona-konkurencji-i-konsumentow-17337528</vt:lpwstr>
      </vt:variant>
      <vt:variant>
        <vt:lpwstr/>
      </vt:variant>
      <vt:variant>
        <vt:i4>589852</vt:i4>
      </vt:variant>
      <vt:variant>
        <vt:i4>45</vt:i4>
      </vt:variant>
      <vt:variant>
        <vt:i4>0</vt:i4>
      </vt:variant>
      <vt:variant>
        <vt:i4>5</vt:i4>
      </vt:variant>
      <vt:variant>
        <vt:lpwstr>https://sip.lex.pl/</vt:lpwstr>
      </vt:variant>
      <vt:variant>
        <vt:lpwstr>/document/16798683?unitId=art(270)&amp;cm=DOCUMENT</vt:lpwstr>
      </vt:variant>
      <vt:variant>
        <vt:i4>393242</vt:i4>
      </vt:variant>
      <vt:variant>
        <vt:i4>42</vt:i4>
      </vt:variant>
      <vt:variant>
        <vt:i4>0</vt:i4>
      </vt:variant>
      <vt:variant>
        <vt:i4>5</vt:i4>
      </vt:variant>
      <vt:variant>
        <vt:lpwstr>https://sip.lex.pl/</vt:lpwstr>
      </vt:variant>
      <vt:variant>
        <vt:lpwstr>/document/16798683?unitId=art(286)&amp;cm=DOCUMENT</vt:lpwstr>
      </vt:variant>
      <vt:variant>
        <vt:i4>458778</vt:i4>
      </vt:variant>
      <vt:variant>
        <vt:i4>39</vt:i4>
      </vt:variant>
      <vt:variant>
        <vt:i4>0</vt:i4>
      </vt:variant>
      <vt:variant>
        <vt:i4>5</vt:i4>
      </vt:variant>
      <vt:variant>
        <vt:lpwstr>https://sip.lex.pl/</vt:lpwstr>
      </vt:variant>
      <vt:variant>
        <vt:lpwstr>/document/16798683?unitId=art(296)&amp;cm=DOCUMENT</vt:lpwstr>
      </vt:variant>
      <vt:variant>
        <vt:i4>7077997</vt:i4>
      </vt:variant>
      <vt:variant>
        <vt:i4>36</vt:i4>
      </vt:variant>
      <vt:variant>
        <vt:i4>0</vt:i4>
      </vt:variant>
      <vt:variant>
        <vt:i4>5</vt:i4>
      </vt:variant>
      <vt:variant>
        <vt:lpwstr>https://sip.lex.pl/</vt:lpwstr>
      </vt:variant>
      <vt:variant>
        <vt:lpwstr>/document/16798683?unitId=art(115)par(20)&amp;cm=DOCUMENT</vt:lpwstr>
      </vt:variant>
      <vt:variant>
        <vt:i4>458773</vt:i4>
      </vt:variant>
      <vt:variant>
        <vt:i4>33</vt:i4>
      </vt:variant>
      <vt:variant>
        <vt:i4>0</vt:i4>
      </vt:variant>
      <vt:variant>
        <vt:i4>5</vt:i4>
      </vt:variant>
      <vt:variant>
        <vt:lpwstr>https://sip.lex.pl/</vt:lpwstr>
      </vt:variant>
      <vt:variant>
        <vt:lpwstr>/document/16798683?unitId=art(299)&amp;cm=DOCUMENT</vt:lpwstr>
      </vt:variant>
      <vt:variant>
        <vt:i4>3801148</vt:i4>
      </vt:variant>
      <vt:variant>
        <vt:i4>30</vt:i4>
      </vt:variant>
      <vt:variant>
        <vt:i4>0</vt:i4>
      </vt:variant>
      <vt:variant>
        <vt:i4>5</vt:i4>
      </vt:variant>
      <vt:variant>
        <vt:lpwstr>https://sip.lex.pl/</vt:lpwstr>
      </vt:variant>
      <vt:variant>
        <vt:lpwstr>/document/16798683?unitId=art(165(a))&amp;cm=DOCUMENT</vt:lpwstr>
      </vt:variant>
      <vt:variant>
        <vt:i4>3407920</vt:i4>
      </vt:variant>
      <vt:variant>
        <vt:i4>27</vt:i4>
      </vt:variant>
      <vt:variant>
        <vt:i4>0</vt:i4>
      </vt:variant>
      <vt:variant>
        <vt:i4>5</vt:i4>
      </vt:variant>
      <vt:variant>
        <vt:lpwstr>https://sip.lex.pl/</vt:lpwstr>
      </vt:variant>
      <vt:variant>
        <vt:lpwstr>/document/16798683?unitId=art(189(a))&amp;cm=DOCUMENT</vt:lpwstr>
      </vt:variant>
      <vt:variant>
        <vt:i4>720916</vt:i4>
      </vt:variant>
      <vt:variant>
        <vt:i4>24</vt:i4>
      </vt:variant>
      <vt:variant>
        <vt:i4>0</vt:i4>
      </vt:variant>
      <vt:variant>
        <vt:i4>5</vt:i4>
      </vt:variant>
      <vt:variant>
        <vt:lpwstr>https://sip.lex.pl/</vt:lpwstr>
      </vt:variant>
      <vt:variant>
        <vt:lpwstr>/document/16798683?unitId=art(258)&amp;cm=DOCUMENT</vt:lpwstr>
      </vt:variant>
      <vt:variant>
        <vt:i4>5111815</vt:i4>
      </vt:variant>
      <vt:variant>
        <vt:i4>21</vt:i4>
      </vt:variant>
      <vt:variant>
        <vt:i4>0</vt:i4>
      </vt:variant>
      <vt:variant>
        <vt:i4>5</vt:i4>
      </vt:variant>
      <vt:variant>
        <vt:lpwstr>https://bazakonkurencyjnosci.funduszeeuropejskie.gov.pl/</vt:lpwstr>
      </vt:variant>
      <vt:variant>
        <vt:lpwstr/>
      </vt:variant>
      <vt:variant>
        <vt:i4>5046273</vt:i4>
      </vt:variant>
      <vt:variant>
        <vt:i4>18</vt:i4>
      </vt:variant>
      <vt:variant>
        <vt:i4>0</vt:i4>
      </vt:variant>
      <vt:variant>
        <vt:i4>5</vt:i4>
      </vt:variant>
      <vt:variant>
        <vt:lpwstr>https://www.wodociagi.debickie.pl/bip/przetargi/</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ariant>
        <vt:i4>2097198</vt:i4>
      </vt:variant>
      <vt:variant>
        <vt:i4>12</vt:i4>
      </vt:variant>
      <vt:variant>
        <vt:i4>0</vt:i4>
      </vt:variant>
      <vt:variant>
        <vt:i4>5</vt:i4>
      </vt:variant>
      <vt:variant>
        <vt:lpwstr>https://www.wodociagi.debickie.pl/bip/regulamin-zamowien-publicznych-w-wodociagach-debickich-sp-z-o-o-dla-zadan-wspofinansowanych-ze-srodkow-unii-europejskiej/</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1507428</vt:i4>
      </vt:variant>
      <vt:variant>
        <vt:i4>3</vt:i4>
      </vt:variant>
      <vt:variant>
        <vt:i4>0</vt:i4>
      </vt:variant>
      <vt:variant>
        <vt:i4>5</vt:i4>
      </vt:variant>
      <vt:variant>
        <vt:lpwstr>mailto:poczta@wodociagi.debickie.pl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dc:creator>
  <cp:keywords/>
  <cp:lastModifiedBy>Lucyna Grych-Kusek</cp:lastModifiedBy>
  <cp:revision>10</cp:revision>
  <cp:lastPrinted>2024-06-25T08:19:00Z</cp:lastPrinted>
  <dcterms:created xsi:type="dcterms:W3CDTF">2024-06-24T04:31:00Z</dcterms:created>
  <dcterms:modified xsi:type="dcterms:W3CDTF">2024-06-25T10:01:00Z</dcterms:modified>
</cp:coreProperties>
</file>