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0408" w14:textId="389E2EDB" w:rsidR="009C23E1" w:rsidRDefault="00C16851" w:rsidP="00C16851">
      <w:pPr>
        <w:jc w:val="center"/>
        <w:rPr>
          <w:b/>
          <w:bCs/>
          <w:sz w:val="36"/>
          <w:szCs w:val="36"/>
        </w:rPr>
      </w:pPr>
      <w:r w:rsidRPr="00C16851">
        <w:rPr>
          <w:b/>
          <w:bCs/>
          <w:sz w:val="36"/>
          <w:szCs w:val="36"/>
        </w:rPr>
        <w:t>FORMULARZ OFERTOWY</w:t>
      </w:r>
    </w:p>
    <w:p w14:paraId="27786871" w14:textId="7CBD303C" w:rsidR="004F4F78" w:rsidRDefault="004F4F78" w:rsidP="00C1685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Zapytanie nr </w:t>
      </w:r>
      <w:r w:rsidR="001D614E">
        <w:rPr>
          <w:b/>
          <w:bCs/>
          <w:sz w:val="36"/>
          <w:szCs w:val="36"/>
        </w:rPr>
        <w:t>4</w:t>
      </w:r>
    </w:p>
    <w:p w14:paraId="5F5CB69D" w14:textId="02D682B3" w:rsidR="00C16851" w:rsidRDefault="00C16851" w:rsidP="00C16851">
      <w:pPr>
        <w:jc w:val="center"/>
        <w:rPr>
          <w:b/>
          <w:bCs/>
          <w:sz w:val="36"/>
          <w:szCs w:val="36"/>
        </w:rPr>
      </w:pPr>
    </w:p>
    <w:p w14:paraId="67AD66D5" w14:textId="72FDA71C" w:rsidR="00C16851" w:rsidRDefault="00C16851" w:rsidP="00C16851">
      <w:pPr>
        <w:tabs>
          <w:tab w:val="left" w:pos="6804"/>
        </w:tabs>
      </w:pPr>
      <w:r>
        <w:tab/>
        <w:t>……………………………………</w:t>
      </w:r>
    </w:p>
    <w:p w14:paraId="0800DC54" w14:textId="092E6521" w:rsidR="00C16851" w:rsidRPr="00C16851" w:rsidRDefault="00C16851" w:rsidP="00C16851">
      <w:pPr>
        <w:tabs>
          <w:tab w:val="left" w:pos="6804"/>
        </w:tabs>
        <w:rPr>
          <w:i/>
          <w:iCs/>
        </w:rPr>
      </w:pPr>
      <w:r>
        <w:tab/>
      </w:r>
      <w:r w:rsidRPr="00C16851">
        <w:rPr>
          <w:i/>
          <w:iCs/>
          <w:sz w:val="18"/>
          <w:szCs w:val="18"/>
        </w:rPr>
        <w:t>(miejscowość i data)</w:t>
      </w:r>
    </w:p>
    <w:p w14:paraId="4F3FC035" w14:textId="01635BB9" w:rsidR="00C16851" w:rsidRPr="00C16851" w:rsidRDefault="00C16851" w:rsidP="00C16851">
      <w:r w:rsidRPr="00C16851">
        <w:t>………………………….</w:t>
      </w:r>
    </w:p>
    <w:p w14:paraId="5BC27457" w14:textId="1DD17587" w:rsidR="00C16851" w:rsidRPr="00C16851" w:rsidRDefault="00C16851" w:rsidP="00C16851">
      <w:r w:rsidRPr="00C16851">
        <w:t>………………………….</w:t>
      </w:r>
    </w:p>
    <w:p w14:paraId="07968327" w14:textId="53EA666C" w:rsidR="00C16851" w:rsidRDefault="00C16851" w:rsidP="00C16851">
      <w:pPr>
        <w:rPr>
          <w:i/>
          <w:iCs/>
          <w:sz w:val="18"/>
          <w:szCs w:val="18"/>
        </w:rPr>
      </w:pPr>
      <w:r w:rsidRPr="00C16851">
        <w:rPr>
          <w:i/>
          <w:iCs/>
          <w:sz w:val="18"/>
          <w:szCs w:val="18"/>
        </w:rPr>
        <w:t>(Nazwa firmy/adres/NIP)</w:t>
      </w:r>
    </w:p>
    <w:p w14:paraId="6268295B" w14:textId="51076605" w:rsidR="00C16851" w:rsidRDefault="00C16851" w:rsidP="00C16851">
      <w:pPr>
        <w:rPr>
          <w:i/>
          <w:iCs/>
          <w:sz w:val="18"/>
          <w:szCs w:val="18"/>
        </w:rPr>
      </w:pPr>
    </w:p>
    <w:p w14:paraId="5DC5103E" w14:textId="5E69D74B" w:rsidR="00C16851" w:rsidRDefault="00C16851" w:rsidP="0090022C">
      <w:pPr>
        <w:jc w:val="both"/>
        <w:rPr>
          <w:rFonts w:cstheme="minorHAnsi"/>
          <w:b/>
          <w:u w:val="single"/>
        </w:rPr>
      </w:pPr>
      <w:r>
        <w:t>Niniejszym przedstawiamy ofertę cenową na</w:t>
      </w:r>
      <w:r w:rsidR="00B25B0B">
        <w:t>:</w:t>
      </w:r>
      <w:r>
        <w:t xml:space="preserve"> </w:t>
      </w:r>
      <w:r w:rsidR="001D614E" w:rsidRPr="001D614E">
        <w:t>Zakup i dostawa silosu o pojemności 400 m3</w:t>
      </w:r>
      <w:r w:rsidRPr="00B25B0B">
        <w:rPr>
          <w:rFonts w:cstheme="minorHAnsi"/>
          <w:bCs/>
        </w:rPr>
        <w:t>:</w:t>
      </w:r>
    </w:p>
    <w:p w14:paraId="62330B63" w14:textId="11A29657" w:rsidR="00C16851" w:rsidRDefault="00C16851" w:rsidP="00C16851">
      <w:pPr>
        <w:rPr>
          <w:rFonts w:cstheme="minorHAnsi"/>
          <w:b/>
        </w:rPr>
      </w:pPr>
      <w:r w:rsidRPr="00C16851">
        <w:rPr>
          <w:rFonts w:cstheme="minorHAnsi"/>
          <w:b/>
        </w:rPr>
        <w:t>- cena netto: …</w:t>
      </w:r>
      <w:r w:rsidR="00FA0FE8">
        <w:rPr>
          <w:rFonts w:cstheme="minorHAnsi"/>
          <w:b/>
        </w:rPr>
        <w:t>…………</w:t>
      </w:r>
      <w:r w:rsidR="00B25B0B">
        <w:rPr>
          <w:rFonts w:cstheme="minorHAnsi"/>
          <w:b/>
        </w:rPr>
        <w:t>………</w:t>
      </w:r>
      <w:r w:rsidR="00E31A9C">
        <w:rPr>
          <w:rFonts w:cstheme="minorHAnsi"/>
          <w:b/>
        </w:rPr>
        <w:t>….</w:t>
      </w:r>
      <w:r w:rsidR="00B25B0B">
        <w:rPr>
          <w:rFonts w:cstheme="minorHAnsi"/>
          <w:b/>
        </w:rPr>
        <w:t xml:space="preserve"> </w:t>
      </w:r>
      <w:r>
        <w:rPr>
          <w:rFonts w:cstheme="minorHAnsi"/>
          <w:b/>
        </w:rPr>
        <w:t>zł (słownie: ……………………………………………………………………… złotych),</w:t>
      </w:r>
    </w:p>
    <w:p w14:paraId="36D66951" w14:textId="12431619" w:rsidR="00921732" w:rsidRDefault="00921732" w:rsidP="00921732">
      <w:pPr>
        <w:rPr>
          <w:rFonts w:cstheme="minorHAnsi"/>
          <w:bCs/>
        </w:rPr>
      </w:pPr>
      <w:r w:rsidRPr="004128BA">
        <w:rPr>
          <w:rFonts w:cstheme="minorHAnsi"/>
          <w:bCs/>
        </w:rPr>
        <w:t xml:space="preserve">- okres objęcia gwarancją: </w:t>
      </w:r>
      <w:r w:rsidR="00FA0FE8">
        <w:rPr>
          <w:rFonts w:cstheme="minorHAnsi"/>
          <w:bCs/>
        </w:rPr>
        <w:t>…</w:t>
      </w:r>
      <w:r w:rsidRPr="004128BA">
        <w:rPr>
          <w:rFonts w:cstheme="minorHAnsi"/>
          <w:bCs/>
        </w:rPr>
        <w:t>… miesięcy</w:t>
      </w:r>
      <w:r w:rsidR="00AC2D6D">
        <w:rPr>
          <w:rFonts w:cstheme="minorHAnsi"/>
          <w:bCs/>
        </w:rPr>
        <w:t>,</w:t>
      </w:r>
    </w:p>
    <w:p w14:paraId="0767AB8C" w14:textId="11836B67" w:rsidR="00C16851" w:rsidRDefault="00C16851" w:rsidP="00C16851">
      <w:pPr>
        <w:rPr>
          <w:rFonts w:cstheme="minorHAnsi"/>
          <w:b/>
        </w:rPr>
      </w:pPr>
      <w:r>
        <w:rPr>
          <w:rFonts w:cstheme="minorHAnsi"/>
          <w:b/>
        </w:rPr>
        <w:t>- zgodne</w:t>
      </w:r>
      <w:r w:rsidR="0096470C">
        <w:rPr>
          <w:rFonts w:cstheme="minorHAnsi"/>
          <w:b/>
        </w:rPr>
        <w:t>j</w:t>
      </w:r>
      <w:r>
        <w:rPr>
          <w:rFonts w:cstheme="minorHAnsi"/>
          <w:b/>
        </w:rPr>
        <w:t xml:space="preserve"> z poniższą specyfikacją: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8"/>
        <w:gridCol w:w="1371"/>
      </w:tblGrid>
      <w:tr w:rsidR="001D614E" w:rsidRPr="001D614E" w14:paraId="5080FE97" w14:textId="77777777" w:rsidTr="001D614E">
        <w:trPr>
          <w:trHeight w:val="1020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2E9C" w14:textId="77777777" w:rsidR="001D614E" w:rsidRPr="001D614E" w:rsidRDefault="001D614E" w:rsidP="001D61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techniczne - specyfikacja z zapytania: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br/>
              <w:t>(w kolumnie drugiej Oferent określa, czy oferta spełnia wymagania techniczne wpisując TAK lub NIE)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184C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pl-PL"/>
              </w:rPr>
              <w:t>Oferowane urządzenie TAK/NIE</w:t>
            </w:r>
          </w:p>
        </w:tc>
      </w:tr>
      <w:tr w:rsidR="001D614E" w:rsidRPr="001D614E" w14:paraId="6C9B17A8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BEAB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1. Silos magazynowy: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A6A1D4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3C75386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797A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pojemność użytkowa: 400 m3,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F0F3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DD7A7FB" w14:textId="77777777" w:rsidTr="001D614E">
        <w:trPr>
          <w:trHeight w:val="417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0CD4" w14:textId="743A6492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materiał magazynowany: mączka, materiał suchy, nie zbrylający się,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EFF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FF93BFC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37AE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średnica silosu: 6,36 m,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CC79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6C16485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052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konstrukcja wsporcza przejezdna,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13C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39EA5C6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2779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poziom wysypu z leja: ok. 6,6 m,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08AC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356DCE9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56FF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wyposażenie: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F86C12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F0BC50E" w14:textId="77777777" w:rsidTr="001D614E">
        <w:trPr>
          <w:trHeight w:val="34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9F7B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  <w:t>✓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pomost obsługowy z balustradą: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414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4B6140A" w14:textId="77777777" w:rsidTr="001D614E">
        <w:trPr>
          <w:trHeight w:val="34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6FFF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  <w:t>✓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balustrada na dachu silosu: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4F2B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5A39E4E" w14:textId="77777777" w:rsidTr="001D614E">
        <w:trPr>
          <w:trHeight w:val="34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14B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  <w:t>✓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filtr workowy z wentylatorem: 1 szt.,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9608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2FEEE40" w14:textId="77777777" w:rsidTr="001D614E">
        <w:trPr>
          <w:trHeight w:val="34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D14D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  <w:t>✓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właz rewizyjny w dachu silosu: 1 szt.,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754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EE9AD36" w14:textId="77777777" w:rsidTr="001D614E">
        <w:trPr>
          <w:trHeight w:val="34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0F0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  <w:t>✓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dno aeracyjne DN 1200: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E269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4E6F406" w14:textId="77777777" w:rsidTr="001D614E">
        <w:trPr>
          <w:trHeight w:val="34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CD01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  <w:t>✓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grzybki aeracyjne na leju silosu: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77C8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38E3224" w14:textId="77777777" w:rsidTr="001D614E">
        <w:trPr>
          <w:trHeight w:val="34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3EC7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lang w:eastAsia="pl-PL"/>
              </w:rPr>
              <w:t>✓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zasuwa awaryjna ręczna DN 300: 1 szt.,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45C3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0C65522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62EC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silos wykonany w elementach do scalenia na placu budowy,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B63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C032BF1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00C" w14:textId="1CAC4A85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wykonanie: stal węglowa </w:t>
            </w:r>
            <w:r w:rsidR="004B70C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235,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15E7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9CA7B4C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7B0B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ilość: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1B34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5C83ABC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F18C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2. Rozdzielacz dwudrogowy: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8740A7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1F7152F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FFA2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rozdzielacz dwudrogowy: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D2AD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BFCDB48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79D9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rury przesypowe: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6881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21C02E8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1865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kształtka przejściowa: 1 szt.,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C037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3D2A74C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A99" w14:textId="3A2450CC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wykonanie: stal węglowa </w:t>
            </w:r>
            <w:r w:rsidR="004B70C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235,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E1E3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9E1BE74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BC65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3. Pomost obsługowy pod rozdzielacz: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10217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677EE7B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669F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• kraty pomostu obsługowego: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AC9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EC12BA0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D0A9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balustrada pomostu obsługowego: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8D0F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BDDDAB8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8C4B" w14:textId="114F2C3F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wykonanie: stal </w:t>
            </w:r>
            <w:r w:rsidR="004B70C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235,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D3C5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B74D54B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0DA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4. Podajnik ślimakowy podający z istniejącego kubełka do nowego silosu: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1F365A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81D65BA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535F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materiał transportowany: mączka o gęstości nasypowej 800 kg/m3,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3509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B4E394B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0AC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wydajność teoretyczna: 20 t/h,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F7D9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998BB6B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B6A8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typ: rurowy,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1EA7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E464E21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CE09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długość (od osi zasypu do osi wysypu): 5354 mm,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2B21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E92F414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2A37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kąt pochylenia: 25</w:t>
            </w:r>
            <w:r w:rsidRPr="009405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534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3983BCA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9B74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czujnik ruchu,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721B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7A33741B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A740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napęd: motoreduktor o mocy wg projektu,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072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5761049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2E84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ilość wlotów: 1,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376C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DEA3906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A97E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ilość wylotów: 1,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32F9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77BE3746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685B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wykonanie: stal węglowa S235,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4859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7630AB50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7A6E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przepustnica DN 300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międzykołnierzowa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z napędem pneumatycznym –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AD7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9F797F9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1585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kompensator: 1 szt.,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7A16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51261C0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2093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ilość: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5736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5C9CE4F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BFE5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5. Podajnik ślimakowy podający do rękawa rozładowczego: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E9A700F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556F7A2" w14:textId="77777777" w:rsidTr="001D614E">
        <w:trPr>
          <w:trHeight w:val="444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84E3" w14:textId="470B9E66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materiał transportowany: mączka o gęstości nasypowej 1200 kg/m3,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F0A7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1F41AD2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C7D6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wydajność teoretyczna: 54 t/h,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93F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B5E11AA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C852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typ: rurowy,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F06A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3776651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639A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długość (od osi zasypu do osi wysypu): 5750 mm,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14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CA239DB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081F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kąt pochylenia: 10</w:t>
            </w:r>
            <w:r w:rsidRPr="009405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46C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ABCC2C7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6B7D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czujnik ruchu,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6797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81CC997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2B9A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napęd: motoreduktor o mocy wg projektu,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8E95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49A4EA7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6910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ilość wlotów: 1,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8864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30E60F0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2CEB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ilość wylotów: 1,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B75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1B03B8C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C230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wykonanie: stal węglowa S235,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7910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0D28D85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3072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kompensator: 1 szt.,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3CF0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B07EAC3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E1FD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ilość: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6301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2D5ADF5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2D08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6. Rękaw rozładowczy do cystern samochodowych: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2BA5EDA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703D2B0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64E6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materiał transportowany: mączka o gęstości nasypowej 1200 kg/m3,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9DA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57E5227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5F6F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wersja z filtrem 10m2, wentylatorem 2,2 kW,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19B0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759F569C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425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wykonanie: typu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Hardox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400,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EF32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77C7A77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8BD7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wydajność: do 250 m3/h,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A9FA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40C1BEE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0C3D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długość w stanie rozłożonym: 3590 mm,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3968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B7ED32F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4870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długość w stanie złożonym: 1820 mm,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B566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3F7B9DC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96B4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skok rękawa: 2000 mm,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4F0F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F46F73D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E45E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średnica wlotu: 300 mm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D3DF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CCFC5C0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835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płaszcz rękawa: podwójny HYPALONE – NEOPRENE + stożki metalowe (typu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Hardox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400),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8C6C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1419837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51A2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wylot: ze stożkiem zamknięcia, z łopatkowym czujnikiem poziomu ILT,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97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53D1689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4FF9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przepustnica DN 300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międzykołnierzowa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z napędem pneumatycznym:1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BCB4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3D1983B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7B1C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wciągarka elektryczna 0,55 kW IP55,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A5E1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06AF318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F410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sterowanie: panel sterujący z pilotem przewodowym IP65,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E17B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EB1F556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972A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ilość: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0FFC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B70CC56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C653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lastRenderedPageBreak/>
              <w:t>7. Podajnik ślimakowy podający z nowego silosu do istniejącego kubełka: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4E2F14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4FB31A27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D051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materiał transportowany: mączka o gęstości nasypowej 1200 kg/m3,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7B6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7D58C564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394A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wydajność teoretyczna: 20 t/h,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8DAB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3719460C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794D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typ: rurowy,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F13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1AA228B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266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długość (od osi zasypu do osi wysypu): 3800 mm,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D4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464D678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3BB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kąt pochylenia: 0</w:t>
            </w:r>
            <w:r w:rsidRPr="009405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207A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568F559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6D84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czujnik ruchu,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5C70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DAFB81B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4E2C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napęd: motoreduktor o mocy wg projektu,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A49B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3C9EF89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CFEE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ilość wlotów: 1,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BB6D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69B34EF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1150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ilość wylotów: 1,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342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E0970B2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7303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wykonanie: stal węglowa S235,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126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684C6FE9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3A1A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przepustnica DN 250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międzykołnierzowa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z napędem pneumatycznym –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BE54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5180B1F0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1DDA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kompensator: 1 szt.,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16BA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23C2F9DA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3242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rura przesypowa: 1 szt.,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E14C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30C763A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E07D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ilość: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C90C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7E73EC3D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50A2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8. Elementy łączące silos nowy z istniejącym: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2C22E38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7E598305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CE74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Kładka przejściowa pomiędzy dachami silosów oraz pomiędzy pomostami: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205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5626056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4F4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• wykonanie: stal węglowa S235,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483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F0E1CFA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864D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• ilość: 1 </w:t>
            </w:r>
            <w:proofErr w:type="spellStart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3E9E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15ABF060" w14:textId="77777777" w:rsidTr="001D614E">
        <w:trPr>
          <w:trHeight w:val="32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53AD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9. Dostawa: DAP Krzeczów (wg INCOTERMS 2020).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D7D0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D614E" w:rsidRPr="001D614E" w14:paraId="02AA83A5" w14:textId="77777777" w:rsidTr="001D614E">
        <w:trPr>
          <w:trHeight w:val="560"/>
        </w:trPr>
        <w:tc>
          <w:tcPr>
            <w:tcW w:w="7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53FE" w14:textId="77777777" w:rsidR="001D614E" w:rsidRPr="001D614E" w:rsidRDefault="001D614E" w:rsidP="001D61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1D61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10. Montaż mechaniczny oraz dostosowanie istniejącej zabudowy do nowego silosu oraz układu przenośników ślimakowych.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E4D4" w14:textId="77777777" w:rsidR="001D614E" w:rsidRPr="001D614E" w:rsidRDefault="001D614E" w:rsidP="001D61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</w:pPr>
            <w:r w:rsidRPr="001D614E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7FF4E31" w14:textId="77777777" w:rsidR="00AD7E50" w:rsidRDefault="00AD7E50" w:rsidP="00921732">
      <w:pPr>
        <w:rPr>
          <w:rFonts w:cstheme="minorHAnsi"/>
          <w:b/>
        </w:rPr>
      </w:pPr>
    </w:p>
    <w:p w14:paraId="2B4D9AFD" w14:textId="565F53FC" w:rsidR="00921732" w:rsidRDefault="00921732" w:rsidP="00921732">
      <w:pPr>
        <w:rPr>
          <w:rFonts w:cstheme="minorHAnsi"/>
          <w:b/>
        </w:rPr>
      </w:pPr>
      <w:r>
        <w:rPr>
          <w:rFonts w:cstheme="minorHAnsi"/>
          <w:b/>
        </w:rPr>
        <w:t>Oferta ważna …</w:t>
      </w:r>
      <w:r w:rsidR="00E31A9C">
        <w:rPr>
          <w:rFonts w:cstheme="minorHAnsi"/>
          <w:b/>
        </w:rPr>
        <w:t>…</w:t>
      </w:r>
      <w:r>
        <w:rPr>
          <w:rFonts w:cstheme="minorHAnsi"/>
          <w:b/>
        </w:rPr>
        <w:t xml:space="preserve"> dni od dnia upływu terminu składania ofert.</w:t>
      </w:r>
    </w:p>
    <w:p w14:paraId="160B79E1" w14:textId="77777777" w:rsidR="004F0467" w:rsidRDefault="004F0467" w:rsidP="004F0467">
      <w:pPr>
        <w:rPr>
          <w:rFonts w:cstheme="minorHAnsi"/>
          <w:b/>
        </w:rPr>
      </w:pPr>
      <w:r>
        <w:rPr>
          <w:rFonts w:cstheme="minorHAnsi"/>
          <w:b/>
        </w:rPr>
        <w:t>Niniejszym oświadczamy, iż:</w:t>
      </w:r>
    </w:p>
    <w:p w14:paraId="514F6DDA" w14:textId="77777777" w:rsidR="004F0467" w:rsidRPr="00903599" w:rsidRDefault="004F0467" w:rsidP="004F0467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Posiadamy wiedzę i doświadczenie oraz dysponujemy odpowiednim potencjałem technicznym oraz osobami zdolnymi do wykonania niniejszego zamówienia;</w:t>
      </w:r>
    </w:p>
    <w:p w14:paraId="6F36181D" w14:textId="77777777" w:rsidR="004F0467" w:rsidRPr="00903599" w:rsidRDefault="004F0467" w:rsidP="004F0467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Jesteśmy uprawnieni do występowania w obrocie prawnym, zgodnie z wymaganiami ustawowymi w zakresie objętym zamówieniem;</w:t>
      </w:r>
    </w:p>
    <w:p w14:paraId="0947FB29" w14:textId="77777777" w:rsidR="004F0467" w:rsidRPr="00903599" w:rsidRDefault="004F0467" w:rsidP="004F0467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Posiadamy uprawnienia i zezwolenia niezbędne do wykonania określonych prac i czynności;</w:t>
      </w:r>
    </w:p>
    <w:p w14:paraId="297B19A8" w14:textId="77777777" w:rsidR="004F0467" w:rsidRPr="00903599" w:rsidRDefault="004F0467" w:rsidP="004F0467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Dysponujemy niezbędną wiedzą i doświadczeniem, a także potencjałem ekonomicznym</w:t>
      </w:r>
      <w:r>
        <w:rPr>
          <w:rFonts w:cstheme="minorHAnsi"/>
          <w:bCs/>
        </w:rPr>
        <w:br/>
      </w:r>
      <w:r w:rsidRPr="00903599">
        <w:rPr>
          <w:rFonts w:cstheme="minorHAnsi"/>
          <w:bCs/>
        </w:rPr>
        <w:t xml:space="preserve">i technicznym oraz pracownikami zdolnymi do wykonania niniejszego zamówienia; </w:t>
      </w:r>
    </w:p>
    <w:p w14:paraId="7293F9A0" w14:textId="77777777" w:rsidR="004F0467" w:rsidRPr="00903599" w:rsidRDefault="004F0467" w:rsidP="004F0467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Znajdujemy się w sytuacji finansowej zapewniającej wykonanie zamówienia;</w:t>
      </w:r>
    </w:p>
    <w:p w14:paraId="31DC66C9" w14:textId="77777777" w:rsidR="004F0467" w:rsidRPr="00903599" w:rsidRDefault="004F0467" w:rsidP="004F0467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Nie podlegamy wykluczeniu z postępowania na podstawie art. 24 prawo zamówień publicznych;</w:t>
      </w:r>
    </w:p>
    <w:p w14:paraId="6F600A01" w14:textId="0A2AE5F5" w:rsidR="004F0467" w:rsidRDefault="004F0467" w:rsidP="004F0467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Akceptujemy bez zastrzeżeń warunki zamówienia</w:t>
      </w:r>
      <w:r w:rsidR="00DC4591">
        <w:rPr>
          <w:rFonts w:cstheme="minorHAnsi"/>
          <w:bCs/>
        </w:rPr>
        <w:t>;</w:t>
      </w:r>
    </w:p>
    <w:p w14:paraId="526CB229" w14:textId="038EBDC6" w:rsidR="004F0467" w:rsidRPr="005F56CA" w:rsidRDefault="004F0467" w:rsidP="004F0467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5F56CA">
        <w:rPr>
          <w:rFonts w:cstheme="minorHAnsi"/>
          <w:bCs/>
        </w:rPr>
        <w:t>Oferowan</w:t>
      </w:r>
      <w:r w:rsidR="00DC4591" w:rsidRPr="005F56CA">
        <w:rPr>
          <w:rFonts w:cstheme="minorHAnsi"/>
          <w:bCs/>
        </w:rPr>
        <w:t>e roboty</w:t>
      </w:r>
      <w:r w:rsidRPr="005F56CA">
        <w:rPr>
          <w:rFonts w:cstheme="minorHAnsi"/>
          <w:bCs/>
        </w:rPr>
        <w:t>, nie będ</w:t>
      </w:r>
      <w:r w:rsidR="00DC4591" w:rsidRPr="005F56CA">
        <w:rPr>
          <w:rFonts w:cstheme="minorHAnsi"/>
          <w:bCs/>
        </w:rPr>
        <w:t>ą</w:t>
      </w:r>
      <w:r w:rsidRPr="005F56CA">
        <w:rPr>
          <w:rFonts w:cstheme="minorHAnsi"/>
          <w:bCs/>
        </w:rPr>
        <w:t xml:space="preserve"> wykonywan</w:t>
      </w:r>
      <w:r w:rsidR="00DC4591" w:rsidRPr="005F56CA">
        <w:rPr>
          <w:rFonts w:cstheme="minorHAnsi"/>
          <w:bCs/>
        </w:rPr>
        <w:t>e</w:t>
      </w:r>
      <w:r w:rsidRPr="005F56CA">
        <w:rPr>
          <w:rFonts w:cstheme="minorHAnsi"/>
          <w:bCs/>
        </w:rPr>
        <w:t xml:space="preserve"> przez osoby będące obywatelami rosyjskimi oraz podmioty lub organy z siedzibą w Rosji.</w:t>
      </w:r>
    </w:p>
    <w:p w14:paraId="2EFBBB04" w14:textId="77777777" w:rsidR="004F0467" w:rsidRPr="004128BA" w:rsidRDefault="004F0467" w:rsidP="004F0467">
      <w:pPr>
        <w:pStyle w:val="Akapitzlist"/>
        <w:ind w:left="284"/>
        <w:jc w:val="both"/>
        <w:rPr>
          <w:rFonts w:cstheme="minorHAnsi"/>
          <w:bCs/>
        </w:rPr>
      </w:pPr>
    </w:p>
    <w:p w14:paraId="0A42666B" w14:textId="77777777" w:rsidR="004F0467" w:rsidRPr="004128BA" w:rsidRDefault="004F0467" w:rsidP="000909B9">
      <w:pPr>
        <w:jc w:val="both"/>
        <w:rPr>
          <w:rFonts w:cstheme="minorHAnsi"/>
          <w:b/>
        </w:rPr>
      </w:pPr>
      <w:r w:rsidRPr="004128BA">
        <w:rPr>
          <w:rFonts w:cstheme="minorHAnsi"/>
          <w:b/>
        </w:rPr>
        <w:t>Jednocześnie oświadczamy, iż</w:t>
      </w:r>
      <w:r>
        <w:rPr>
          <w:rFonts w:cstheme="minorHAnsi"/>
          <w:b/>
        </w:rPr>
        <w:t xml:space="preserve"> nie jesteśmy podmiotem wykluczonym z udziału w postępowaniu ofertowym, ze względu na:</w:t>
      </w:r>
    </w:p>
    <w:p w14:paraId="305FC1CE" w14:textId="29A912D3" w:rsidR="004F0467" w:rsidRPr="004128BA" w:rsidRDefault="004F0467" w:rsidP="004F0467">
      <w:pPr>
        <w:pStyle w:val="Akapitzlist"/>
        <w:numPr>
          <w:ilvl w:val="0"/>
          <w:numId w:val="2"/>
        </w:numPr>
        <w:ind w:left="284"/>
        <w:jc w:val="both"/>
        <w:rPr>
          <w:rFonts w:cstheme="minorHAnsi"/>
          <w:bCs/>
        </w:rPr>
      </w:pPr>
      <w:r>
        <w:rPr>
          <w:rFonts w:cstheme="minorHAnsi"/>
          <w:bCs/>
        </w:rPr>
        <w:t>Nie występują p</w:t>
      </w:r>
      <w:r w:rsidRPr="004128BA">
        <w:rPr>
          <w:rFonts w:cstheme="minorHAnsi"/>
          <w:bCs/>
        </w:rPr>
        <w:t>owiązania osobowe lub kapitałowe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</w:t>
      </w:r>
      <w:r w:rsidR="009E3FD6">
        <w:rPr>
          <w:rFonts w:cstheme="minorHAnsi"/>
          <w:bCs/>
        </w:rPr>
        <w:t>,</w:t>
      </w:r>
      <w:r w:rsidRPr="004128BA">
        <w:rPr>
          <w:rFonts w:cstheme="minorHAnsi"/>
          <w:bCs/>
        </w:rPr>
        <w:t xml:space="preserve"> a wykonawcą, polegające w szczególności na:</w:t>
      </w:r>
    </w:p>
    <w:p w14:paraId="649AD8BF" w14:textId="77777777" w:rsidR="004F0467" w:rsidRPr="004128BA" w:rsidRDefault="004F0467" w:rsidP="004F0467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uczestniczeniu w spółce jako wspólnik spółki cywilnej lub spółki osobowej,</w:t>
      </w:r>
    </w:p>
    <w:p w14:paraId="2379FA38" w14:textId="77777777" w:rsidR="004F0467" w:rsidRPr="004128BA" w:rsidRDefault="004F0467" w:rsidP="004F0467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lastRenderedPageBreak/>
        <w:t>posiadaniu co najmniej 10 % udziałów lub akcji,</w:t>
      </w:r>
    </w:p>
    <w:p w14:paraId="1981003A" w14:textId="77777777" w:rsidR="004F0467" w:rsidRPr="004128BA" w:rsidRDefault="004F0467" w:rsidP="004F0467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pełnieniu funkcji członka organu nadzorczego lub zarządzającego, prokurenta, pełnomocnika,</w:t>
      </w:r>
    </w:p>
    <w:p w14:paraId="04F2684C" w14:textId="77777777" w:rsidR="004F0467" w:rsidRPr="004128BA" w:rsidRDefault="004F0467" w:rsidP="004F0467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297DA10" w14:textId="77777777" w:rsidR="004F0467" w:rsidRPr="004128BA" w:rsidRDefault="004F0467" w:rsidP="004F0467">
      <w:pPr>
        <w:pStyle w:val="Akapitzlist"/>
        <w:numPr>
          <w:ilvl w:val="0"/>
          <w:numId w:val="2"/>
        </w:numPr>
        <w:ind w:left="284"/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W ciągu ostatnich 5 lat kalendarzowych</w:t>
      </w:r>
      <w:r>
        <w:rPr>
          <w:rFonts w:cstheme="minorHAnsi"/>
          <w:bCs/>
        </w:rPr>
        <w:t xml:space="preserve"> nie</w:t>
      </w:r>
      <w:r w:rsidRPr="004128BA">
        <w:rPr>
          <w:rFonts w:cstheme="minorHAnsi"/>
          <w:bCs/>
        </w:rPr>
        <w:t xml:space="preserve"> wyrządzi</w:t>
      </w:r>
      <w:r>
        <w:rPr>
          <w:rFonts w:cstheme="minorHAnsi"/>
          <w:bCs/>
        </w:rPr>
        <w:t>liśmy</w:t>
      </w:r>
      <w:r w:rsidRPr="004128BA">
        <w:rPr>
          <w:rFonts w:cstheme="minorHAnsi"/>
          <w:bCs/>
        </w:rPr>
        <w:t xml:space="preserve"> Zamawiającemu szkod</w:t>
      </w:r>
      <w:r>
        <w:rPr>
          <w:rFonts w:cstheme="minorHAnsi"/>
          <w:bCs/>
        </w:rPr>
        <w:t>y</w:t>
      </w:r>
      <w:r w:rsidRPr="004128BA">
        <w:rPr>
          <w:rFonts w:cstheme="minorHAnsi"/>
          <w:bCs/>
        </w:rPr>
        <w:t xml:space="preserve"> lub </w:t>
      </w:r>
      <w:r>
        <w:rPr>
          <w:rFonts w:cstheme="minorHAnsi"/>
          <w:bCs/>
        </w:rPr>
        <w:t>nie jesteśmy</w:t>
      </w:r>
      <w:r w:rsidRPr="004128BA">
        <w:rPr>
          <w:rFonts w:cstheme="minorHAnsi"/>
          <w:bCs/>
        </w:rPr>
        <w:t xml:space="preserve"> </w:t>
      </w:r>
      <w:r>
        <w:rPr>
          <w:rFonts w:cstheme="minorHAnsi"/>
          <w:bCs/>
        </w:rPr>
        <w:br/>
      </w:r>
      <w:r w:rsidRPr="004128BA">
        <w:rPr>
          <w:rFonts w:cstheme="minorHAnsi"/>
          <w:bCs/>
        </w:rPr>
        <w:t xml:space="preserve">w Zamawiającym w sporze przed sądem lub innym organem orzekającym. </w:t>
      </w:r>
    </w:p>
    <w:p w14:paraId="76958953" w14:textId="77777777" w:rsidR="004F0467" w:rsidRDefault="004F0467" w:rsidP="004F0467">
      <w:pPr>
        <w:pStyle w:val="Akapitzlist"/>
        <w:numPr>
          <w:ilvl w:val="0"/>
          <w:numId w:val="2"/>
        </w:numPr>
        <w:ind w:left="284"/>
        <w:jc w:val="both"/>
        <w:rPr>
          <w:rFonts w:cstheme="minorHAnsi"/>
          <w:bCs/>
        </w:rPr>
      </w:pPr>
      <w:r>
        <w:rPr>
          <w:rFonts w:cstheme="minorHAnsi"/>
          <w:bCs/>
        </w:rPr>
        <w:t>Nie z</w:t>
      </w:r>
      <w:r w:rsidRPr="004128BA">
        <w:rPr>
          <w:rFonts w:cstheme="minorHAnsi"/>
          <w:bCs/>
        </w:rPr>
        <w:t>najd</w:t>
      </w:r>
      <w:r>
        <w:rPr>
          <w:rFonts w:cstheme="minorHAnsi"/>
          <w:bCs/>
        </w:rPr>
        <w:t>ujemy</w:t>
      </w:r>
      <w:r w:rsidRPr="004128BA">
        <w:rPr>
          <w:rFonts w:cstheme="minorHAnsi"/>
          <w:bCs/>
        </w:rPr>
        <w:t xml:space="preserve"> się w likwidacji lub w upadłości</w:t>
      </w:r>
      <w:r>
        <w:rPr>
          <w:rFonts w:cstheme="minorHAnsi"/>
          <w:bCs/>
        </w:rPr>
        <w:t>.</w:t>
      </w:r>
    </w:p>
    <w:p w14:paraId="3E00F9CA" w14:textId="77777777" w:rsidR="00A057BF" w:rsidRDefault="00250048" w:rsidP="00250048">
      <w:pPr>
        <w:tabs>
          <w:tab w:val="left" w:pos="6804"/>
        </w:tabs>
      </w:pPr>
      <w:r>
        <w:tab/>
      </w:r>
    </w:p>
    <w:p w14:paraId="0E931924" w14:textId="77777777" w:rsidR="00A057BF" w:rsidRDefault="00A057BF" w:rsidP="00250048">
      <w:pPr>
        <w:tabs>
          <w:tab w:val="left" w:pos="6804"/>
        </w:tabs>
      </w:pPr>
    </w:p>
    <w:p w14:paraId="28DF6996" w14:textId="3C382C81" w:rsidR="00C16851" w:rsidRDefault="00A057BF" w:rsidP="00250048">
      <w:pPr>
        <w:tabs>
          <w:tab w:val="left" w:pos="6804"/>
        </w:tabs>
      </w:pPr>
      <w:r>
        <w:tab/>
      </w:r>
      <w:r w:rsidR="00250048">
        <w:t>Z poważaniem</w:t>
      </w:r>
    </w:p>
    <w:p w14:paraId="2B6E690C" w14:textId="2880B360" w:rsidR="00250048" w:rsidRDefault="00250048" w:rsidP="00250048">
      <w:pPr>
        <w:tabs>
          <w:tab w:val="left" w:pos="6804"/>
        </w:tabs>
      </w:pPr>
    </w:p>
    <w:p w14:paraId="6C6E2092" w14:textId="22F17AF2" w:rsidR="00250048" w:rsidRPr="00C16851" w:rsidRDefault="00250048" w:rsidP="00250048">
      <w:pPr>
        <w:tabs>
          <w:tab w:val="left" w:pos="6804"/>
        </w:tabs>
      </w:pPr>
      <w:r>
        <w:tab/>
        <w:t>………………………………….</w:t>
      </w:r>
    </w:p>
    <w:sectPr w:rsidR="00250048" w:rsidRPr="00C16851" w:rsidSect="00CA210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2E65"/>
    <w:multiLevelType w:val="hybridMultilevel"/>
    <w:tmpl w:val="93B4F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57CE"/>
    <w:multiLevelType w:val="hybridMultilevel"/>
    <w:tmpl w:val="BA0E2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D734F"/>
    <w:multiLevelType w:val="hybridMultilevel"/>
    <w:tmpl w:val="29AC0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2289">
    <w:abstractNumId w:val="2"/>
  </w:num>
  <w:num w:numId="2" w16cid:durableId="1565216288">
    <w:abstractNumId w:val="1"/>
  </w:num>
  <w:num w:numId="3" w16cid:durableId="193575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51"/>
    <w:rsid w:val="00014B14"/>
    <w:rsid w:val="000909B9"/>
    <w:rsid w:val="001B7425"/>
    <w:rsid w:val="001D614E"/>
    <w:rsid w:val="001F5E33"/>
    <w:rsid w:val="00244456"/>
    <w:rsid w:val="00250048"/>
    <w:rsid w:val="0037555C"/>
    <w:rsid w:val="003B3766"/>
    <w:rsid w:val="00447DAE"/>
    <w:rsid w:val="004B70C5"/>
    <w:rsid w:val="004C3BB2"/>
    <w:rsid w:val="004F0467"/>
    <w:rsid w:val="004F4F78"/>
    <w:rsid w:val="005F56CA"/>
    <w:rsid w:val="00606213"/>
    <w:rsid w:val="00634F67"/>
    <w:rsid w:val="006A0ABA"/>
    <w:rsid w:val="006A5CCD"/>
    <w:rsid w:val="00780C8C"/>
    <w:rsid w:val="007A7AC7"/>
    <w:rsid w:val="008304A6"/>
    <w:rsid w:val="008437A2"/>
    <w:rsid w:val="00872FB9"/>
    <w:rsid w:val="008D46B3"/>
    <w:rsid w:val="0090022C"/>
    <w:rsid w:val="00921732"/>
    <w:rsid w:val="00940523"/>
    <w:rsid w:val="009513B7"/>
    <w:rsid w:val="0096470C"/>
    <w:rsid w:val="00967073"/>
    <w:rsid w:val="009C23E1"/>
    <w:rsid w:val="009E3FD6"/>
    <w:rsid w:val="00A057BF"/>
    <w:rsid w:val="00A83FCD"/>
    <w:rsid w:val="00A840D0"/>
    <w:rsid w:val="00AC2D6D"/>
    <w:rsid w:val="00AC4BDF"/>
    <w:rsid w:val="00AD7E50"/>
    <w:rsid w:val="00B25B0B"/>
    <w:rsid w:val="00B26E8D"/>
    <w:rsid w:val="00BF3CD6"/>
    <w:rsid w:val="00C16851"/>
    <w:rsid w:val="00C206FD"/>
    <w:rsid w:val="00C810E9"/>
    <w:rsid w:val="00CA210F"/>
    <w:rsid w:val="00CE754F"/>
    <w:rsid w:val="00D764D2"/>
    <w:rsid w:val="00D82103"/>
    <w:rsid w:val="00D955DF"/>
    <w:rsid w:val="00DC0EED"/>
    <w:rsid w:val="00DC4591"/>
    <w:rsid w:val="00E25A1C"/>
    <w:rsid w:val="00E31A9C"/>
    <w:rsid w:val="00E57163"/>
    <w:rsid w:val="00E62A9A"/>
    <w:rsid w:val="00E65441"/>
    <w:rsid w:val="00E94AD3"/>
    <w:rsid w:val="00EB3516"/>
    <w:rsid w:val="00F2786D"/>
    <w:rsid w:val="00F7007C"/>
    <w:rsid w:val="00FA0FE8"/>
    <w:rsid w:val="00F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5DEB"/>
  <w15:chartTrackingRefBased/>
  <w15:docId w15:val="{3EBB8492-9900-40CA-883B-8E80BB7B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PEM</dc:creator>
  <cp:keywords/>
  <dc:description/>
  <cp:lastModifiedBy>BIURO PEM</cp:lastModifiedBy>
  <cp:revision>33</cp:revision>
  <dcterms:created xsi:type="dcterms:W3CDTF">2021-07-14T07:01:00Z</dcterms:created>
  <dcterms:modified xsi:type="dcterms:W3CDTF">2024-06-25T13:59:00Z</dcterms:modified>
</cp:coreProperties>
</file>