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58936" w14:textId="77777777" w:rsidR="00537007" w:rsidRPr="00F10B49" w:rsidRDefault="00537007" w:rsidP="00F10B49">
      <w:pPr>
        <w:pStyle w:val="Tytu"/>
        <w:spacing w:line="276" w:lineRule="auto"/>
        <w:rPr>
          <w:rFonts w:ascii="Arial" w:hAnsi="Arial" w:cs="Arial"/>
          <w:sz w:val="20"/>
          <w:lang w:val="pl-PL"/>
        </w:rPr>
      </w:pPr>
      <w:r w:rsidRPr="00F10B49">
        <w:rPr>
          <w:rFonts w:ascii="Arial" w:hAnsi="Arial" w:cs="Arial"/>
          <w:bCs/>
          <w:sz w:val="20"/>
          <w:lang w:val="pl-PL"/>
        </w:rPr>
        <w:t>UMOWA O ZACHOWANIU POUFNOŚCI I NIEUJAWNIANIU INFORMACJI</w:t>
      </w:r>
    </w:p>
    <w:p w14:paraId="24D72D68" w14:textId="77777777" w:rsidR="00850DAF" w:rsidRPr="00F10B49" w:rsidRDefault="00850DAF" w:rsidP="00F10B49">
      <w:pPr>
        <w:pStyle w:val="Tekstpodstawowywcity"/>
        <w:widowControl/>
        <w:spacing w:line="276" w:lineRule="auto"/>
        <w:ind w:left="0"/>
        <w:rPr>
          <w:rFonts w:ascii="Arial" w:hAnsi="Arial" w:cs="Arial"/>
          <w:snapToGrid/>
          <w:sz w:val="20"/>
          <w:lang w:val="pl-PL"/>
        </w:rPr>
      </w:pPr>
    </w:p>
    <w:p w14:paraId="09DA29F7" w14:textId="2E9132E9" w:rsidR="00377345" w:rsidRPr="00F10B49" w:rsidRDefault="00850DAF" w:rsidP="00F10B49">
      <w:pPr>
        <w:spacing w:line="276" w:lineRule="auto"/>
        <w:jc w:val="both"/>
        <w:rPr>
          <w:rFonts w:ascii="Arial" w:hAnsi="Arial" w:cs="Arial"/>
          <w:lang w:val="pl-PL"/>
        </w:rPr>
      </w:pPr>
      <w:r w:rsidRPr="00F10B49">
        <w:rPr>
          <w:rFonts w:ascii="Arial" w:hAnsi="Arial" w:cs="Arial"/>
          <w:lang w:val="pl-PL"/>
        </w:rPr>
        <w:t>Niniejsza umowa o zachowaniu poufności i nieujawnianiu informacji (zwana dalej „U</w:t>
      </w:r>
      <w:r w:rsidR="005815EB">
        <w:rPr>
          <w:rFonts w:ascii="Arial" w:hAnsi="Arial" w:cs="Arial"/>
          <w:lang w:val="pl-PL"/>
        </w:rPr>
        <w:t>mową</w:t>
      </w:r>
      <w:r w:rsidRPr="00F10B49">
        <w:rPr>
          <w:rFonts w:ascii="Arial" w:hAnsi="Arial" w:cs="Arial"/>
          <w:lang w:val="pl-PL"/>
        </w:rPr>
        <w:t xml:space="preserve">”) została zawarta w </w:t>
      </w:r>
      <w:r w:rsidR="00F10B49">
        <w:rPr>
          <w:rFonts w:ascii="Arial" w:hAnsi="Arial" w:cs="Arial"/>
          <w:lang w:val="pl-PL"/>
        </w:rPr>
        <w:t xml:space="preserve">Lisowie w </w:t>
      </w:r>
      <w:r w:rsidRPr="00F10B49">
        <w:rPr>
          <w:rFonts w:ascii="Arial" w:hAnsi="Arial" w:cs="Arial"/>
          <w:lang w:val="pl-PL"/>
        </w:rPr>
        <w:t xml:space="preserve">dniu </w:t>
      </w:r>
      <w:r w:rsidR="00377345" w:rsidRPr="00F10B49">
        <w:rPr>
          <w:rFonts w:ascii="Arial" w:hAnsi="Arial" w:cs="Arial"/>
          <w:lang w:val="pl-PL"/>
        </w:rPr>
        <w:t xml:space="preserve">____________ </w:t>
      </w:r>
      <w:r w:rsidRPr="00F10B49">
        <w:rPr>
          <w:rFonts w:ascii="Arial" w:hAnsi="Arial" w:cs="Arial"/>
          <w:lang w:val="pl-PL"/>
        </w:rPr>
        <w:t>2024 r. pomiędzy</w:t>
      </w:r>
      <w:r w:rsidR="00377345" w:rsidRPr="00F10B49">
        <w:rPr>
          <w:rFonts w:ascii="Arial" w:hAnsi="Arial" w:cs="Arial"/>
          <w:lang w:val="pl-PL"/>
        </w:rPr>
        <w:t>;</w:t>
      </w:r>
    </w:p>
    <w:p w14:paraId="411F8BF4" w14:textId="77777777" w:rsidR="00377345" w:rsidRPr="00F10B49" w:rsidRDefault="00377345" w:rsidP="00F10B49">
      <w:pPr>
        <w:spacing w:line="276" w:lineRule="auto"/>
        <w:rPr>
          <w:rFonts w:ascii="Arial" w:hAnsi="Arial" w:cs="Arial"/>
          <w:lang w:val="pl-PL"/>
        </w:rPr>
      </w:pPr>
    </w:p>
    <w:p w14:paraId="71ED643E" w14:textId="77777777" w:rsidR="00761E40" w:rsidRPr="00F10B49" w:rsidRDefault="00761E40" w:rsidP="00F10B49">
      <w:pPr>
        <w:spacing w:line="276" w:lineRule="auto"/>
        <w:rPr>
          <w:rFonts w:ascii="Arial" w:hAnsi="Arial" w:cs="Arial"/>
          <w:lang w:val="pl-PL"/>
        </w:rPr>
      </w:pPr>
    </w:p>
    <w:p w14:paraId="058C3690" w14:textId="6DE32B47" w:rsidR="00C451F1" w:rsidRPr="00F10B49" w:rsidRDefault="00850DAF" w:rsidP="00F10B49">
      <w:pPr>
        <w:spacing w:line="276" w:lineRule="auto"/>
        <w:jc w:val="both"/>
        <w:rPr>
          <w:rFonts w:ascii="Arial" w:hAnsi="Arial" w:cs="Arial"/>
          <w:lang w:val="pl-PL"/>
        </w:rPr>
      </w:pPr>
      <w:r w:rsidRPr="00F10B49">
        <w:rPr>
          <w:rFonts w:ascii="Arial" w:hAnsi="Arial" w:cs="Arial"/>
          <w:lang w:val="pl-PL"/>
        </w:rPr>
        <w:t>…………………………………………………………………………</w:t>
      </w:r>
      <w:r w:rsidR="00FE30B6">
        <w:rPr>
          <w:rFonts w:ascii="Arial" w:hAnsi="Arial" w:cs="Arial"/>
          <w:lang w:val="pl-PL"/>
        </w:rPr>
        <w:t>……………………………………………………………………………………………………………………………………………………………………………………………………………………………………………………………</w:t>
      </w:r>
      <w:r w:rsidRPr="00F10B49">
        <w:rPr>
          <w:rFonts w:ascii="Arial" w:hAnsi="Arial" w:cs="Arial"/>
          <w:lang w:val="pl-PL"/>
        </w:rPr>
        <w:t>….. (zwaną dalej „STRONĄ OTRZYMUJĄCĄ”)</w:t>
      </w:r>
    </w:p>
    <w:p w14:paraId="11221204" w14:textId="77777777" w:rsidR="00761E40" w:rsidRPr="00F10B49" w:rsidRDefault="00761E40" w:rsidP="00F10B49">
      <w:pPr>
        <w:pStyle w:val="Tekstpodstawowywcity"/>
        <w:widowControl/>
        <w:spacing w:line="276" w:lineRule="auto"/>
        <w:ind w:left="0"/>
        <w:rPr>
          <w:rFonts w:ascii="Arial" w:hAnsi="Arial" w:cs="Arial"/>
          <w:sz w:val="20"/>
          <w:lang w:val="pl-PL"/>
        </w:rPr>
      </w:pPr>
    </w:p>
    <w:p w14:paraId="6F15EB7B" w14:textId="3B2B8F37" w:rsidR="00F25A5C" w:rsidRPr="00F10B49" w:rsidRDefault="006236A7" w:rsidP="00F10B49">
      <w:pPr>
        <w:pStyle w:val="Tekstpodstawowywcity"/>
        <w:widowControl/>
        <w:spacing w:line="276" w:lineRule="auto"/>
        <w:ind w:left="0"/>
        <w:rPr>
          <w:rFonts w:ascii="Arial" w:hAnsi="Arial" w:cs="Arial"/>
          <w:snapToGrid/>
          <w:sz w:val="20"/>
          <w:lang w:val="pl-PL"/>
        </w:rPr>
      </w:pPr>
      <w:r w:rsidRPr="00F10B49">
        <w:rPr>
          <w:rFonts w:ascii="Arial" w:hAnsi="Arial" w:cs="Arial"/>
          <w:sz w:val="20"/>
          <w:lang w:val="pl-PL"/>
        </w:rPr>
        <w:t xml:space="preserve">a </w:t>
      </w:r>
    </w:p>
    <w:p w14:paraId="72A1CB42" w14:textId="77777777" w:rsidR="00761E40" w:rsidRPr="00F10B49" w:rsidRDefault="00761E40" w:rsidP="00F10B49">
      <w:pPr>
        <w:pStyle w:val="Tekstpodstawowywcity"/>
        <w:widowControl/>
        <w:spacing w:line="276" w:lineRule="auto"/>
        <w:ind w:left="0"/>
        <w:rPr>
          <w:rFonts w:ascii="Arial" w:hAnsi="Arial" w:cs="Arial"/>
          <w:b/>
          <w:sz w:val="20"/>
          <w:lang w:val="pl-PL"/>
        </w:rPr>
      </w:pPr>
    </w:p>
    <w:p w14:paraId="36F7BE3A" w14:textId="7EF69ED0" w:rsidR="0003180D" w:rsidRPr="00F10B49" w:rsidRDefault="00377345" w:rsidP="00F10B49">
      <w:pPr>
        <w:pStyle w:val="Tekstpodstawowywcity"/>
        <w:widowControl/>
        <w:spacing w:line="276" w:lineRule="auto"/>
        <w:ind w:left="0"/>
        <w:rPr>
          <w:rFonts w:ascii="Arial" w:hAnsi="Arial" w:cs="Arial"/>
          <w:sz w:val="20"/>
          <w:lang w:val="pl-PL"/>
        </w:rPr>
      </w:pPr>
      <w:r w:rsidRPr="00F10B49">
        <w:rPr>
          <w:rFonts w:ascii="Arial" w:hAnsi="Arial" w:cs="Arial"/>
          <w:b/>
          <w:sz w:val="20"/>
          <w:lang w:val="pl-PL"/>
        </w:rPr>
        <w:t>Zakładem Przetwórstwa Owoców i Warzyw „VORTUMNUS” Sp. z o.o.</w:t>
      </w:r>
      <w:r w:rsidRPr="00F10B49">
        <w:rPr>
          <w:rFonts w:ascii="Arial" w:hAnsi="Arial" w:cs="Arial"/>
          <w:sz w:val="20"/>
          <w:lang w:val="pl-PL"/>
        </w:rPr>
        <w:t xml:space="preserve"> z siedzibą w Lisowie 179, 38-342 Skołyszyn, wpisaną do rejestru przedsiębiorców Krajowego Rejestru Sądowego prowadzonego przez Sąd Rejonowy w Rzeszowie, XII Wydział Gospodarczy Krajowego Rejestru Sądowego pod numerem 0000190725, o numerze NIP: 685-20-49-632, kapitał zakładowy:</w:t>
      </w:r>
      <w:r w:rsidR="00F10B49">
        <w:rPr>
          <w:rFonts w:ascii="Arial" w:hAnsi="Arial" w:cs="Arial"/>
          <w:sz w:val="20"/>
          <w:lang w:val="pl-PL"/>
        </w:rPr>
        <w:t xml:space="preserve"> 7</w:t>
      </w:r>
      <w:r w:rsidRPr="00F10B49">
        <w:rPr>
          <w:rFonts w:ascii="Arial" w:hAnsi="Arial" w:cs="Arial"/>
          <w:sz w:val="20"/>
          <w:lang w:val="pl-PL"/>
        </w:rPr>
        <w:t>.</w:t>
      </w:r>
      <w:r w:rsidR="00F10B49">
        <w:rPr>
          <w:rFonts w:ascii="Arial" w:hAnsi="Arial" w:cs="Arial"/>
          <w:sz w:val="20"/>
          <w:lang w:val="pl-PL"/>
        </w:rPr>
        <w:t>778</w:t>
      </w:r>
      <w:r w:rsidRPr="00F10B49">
        <w:rPr>
          <w:rFonts w:ascii="Arial" w:hAnsi="Arial" w:cs="Arial"/>
          <w:sz w:val="20"/>
          <w:lang w:val="pl-PL"/>
        </w:rPr>
        <w:t>.</w:t>
      </w:r>
      <w:r w:rsidR="00F10B49">
        <w:rPr>
          <w:rFonts w:ascii="Arial" w:hAnsi="Arial" w:cs="Arial"/>
          <w:sz w:val="20"/>
          <w:lang w:val="pl-PL"/>
        </w:rPr>
        <w:t>2</w:t>
      </w:r>
      <w:r w:rsidRPr="00F10B49">
        <w:rPr>
          <w:rFonts w:ascii="Arial" w:hAnsi="Arial" w:cs="Arial"/>
          <w:sz w:val="20"/>
          <w:lang w:val="pl-PL"/>
        </w:rPr>
        <w:t xml:space="preserve">00,00 zł, reprezentowanym przez Prezesa Zarządu Mariusza Wójcika, </w:t>
      </w:r>
      <w:r w:rsidR="00FA4F57" w:rsidRPr="00F10B49">
        <w:rPr>
          <w:rFonts w:ascii="Arial" w:hAnsi="Arial" w:cs="Arial"/>
          <w:snapToGrid/>
          <w:sz w:val="20"/>
          <w:lang w:val="pl-PL"/>
        </w:rPr>
        <w:t>(zwaną dalej „</w:t>
      </w:r>
      <w:r w:rsidRPr="00F10B49">
        <w:rPr>
          <w:rFonts w:ascii="Arial" w:hAnsi="Arial" w:cs="Arial"/>
          <w:snapToGrid/>
          <w:sz w:val="20"/>
          <w:lang w:val="pl-PL"/>
        </w:rPr>
        <w:t>VORTUMNUS</w:t>
      </w:r>
      <w:r w:rsidR="00FA4F57" w:rsidRPr="00F10B49">
        <w:rPr>
          <w:rFonts w:ascii="Arial" w:hAnsi="Arial" w:cs="Arial"/>
          <w:snapToGrid/>
          <w:sz w:val="20"/>
          <w:lang w:val="pl-PL"/>
        </w:rPr>
        <w:t>”)</w:t>
      </w:r>
      <w:r w:rsidR="009350CC" w:rsidRPr="00F10B49">
        <w:rPr>
          <w:rFonts w:ascii="Arial" w:hAnsi="Arial" w:cs="Arial"/>
          <w:snapToGrid/>
          <w:sz w:val="20"/>
          <w:lang w:val="pl-PL"/>
        </w:rPr>
        <w:t xml:space="preserve">, </w:t>
      </w:r>
    </w:p>
    <w:p w14:paraId="59498A50" w14:textId="7D2911AC" w:rsidR="00850DAF" w:rsidRDefault="00850DAF" w:rsidP="00F10B49">
      <w:pPr>
        <w:pStyle w:val="Tekstpodstawowywcity"/>
        <w:widowControl/>
        <w:spacing w:line="276" w:lineRule="auto"/>
        <w:ind w:left="0"/>
        <w:rPr>
          <w:rFonts w:ascii="Arial" w:hAnsi="Arial" w:cs="Arial"/>
          <w:snapToGrid/>
          <w:sz w:val="20"/>
          <w:lang w:val="pl-PL"/>
        </w:rPr>
      </w:pPr>
    </w:p>
    <w:p w14:paraId="3243DCC7" w14:textId="77777777" w:rsidR="002F2509" w:rsidRPr="00F10B49" w:rsidRDefault="002F2509" w:rsidP="00F10B49">
      <w:pPr>
        <w:pStyle w:val="Tekstpodstawowywcity"/>
        <w:widowControl/>
        <w:spacing w:line="276" w:lineRule="auto"/>
        <w:ind w:left="0"/>
        <w:rPr>
          <w:rFonts w:ascii="Arial" w:hAnsi="Arial" w:cs="Arial"/>
          <w:snapToGrid/>
          <w:sz w:val="20"/>
          <w:lang w:val="pl-PL"/>
        </w:rPr>
      </w:pPr>
    </w:p>
    <w:p w14:paraId="754C17B2" w14:textId="18EB6E0A" w:rsidR="00537007" w:rsidRPr="00F10B49" w:rsidRDefault="00377345" w:rsidP="00F10B49">
      <w:pPr>
        <w:pStyle w:val="Tekstpodstawowywcity"/>
        <w:widowControl/>
        <w:spacing w:line="276" w:lineRule="auto"/>
        <w:ind w:left="0"/>
        <w:rPr>
          <w:rFonts w:ascii="Arial" w:hAnsi="Arial" w:cs="Arial"/>
          <w:snapToGrid/>
          <w:sz w:val="20"/>
          <w:lang w:val="pl-PL"/>
        </w:rPr>
      </w:pPr>
      <w:r w:rsidRPr="00F10B49">
        <w:rPr>
          <w:rFonts w:ascii="Arial" w:hAnsi="Arial" w:cs="Arial"/>
          <w:snapToGrid/>
          <w:sz w:val="20"/>
          <w:lang w:val="pl-PL"/>
        </w:rPr>
        <w:t>VORTUMNUS</w:t>
      </w:r>
      <w:r w:rsidR="00FA4F57" w:rsidRPr="00F10B49">
        <w:rPr>
          <w:rFonts w:ascii="Arial" w:hAnsi="Arial" w:cs="Arial"/>
          <w:snapToGrid/>
          <w:sz w:val="20"/>
          <w:lang w:val="pl-PL"/>
        </w:rPr>
        <w:t xml:space="preserve"> i STRONA OTRZYMUJĄCA są dalej indywidualnie zwani „STRONĄ”, zaś łącznie „STRONAMI”.</w:t>
      </w:r>
    </w:p>
    <w:p w14:paraId="47A28662" w14:textId="77777777" w:rsidR="00850DAF" w:rsidRDefault="00850DAF" w:rsidP="00F10B49">
      <w:pPr>
        <w:pStyle w:val="Tekstpodstawowywcity"/>
        <w:widowControl/>
        <w:spacing w:line="276" w:lineRule="auto"/>
        <w:ind w:left="0"/>
        <w:rPr>
          <w:rFonts w:ascii="Arial" w:hAnsi="Arial" w:cs="Arial"/>
          <w:snapToGrid/>
          <w:sz w:val="20"/>
          <w:lang w:val="pl-PL"/>
        </w:rPr>
      </w:pPr>
    </w:p>
    <w:p w14:paraId="1AADB23E" w14:textId="77777777" w:rsidR="002F2509" w:rsidRPr="00F10B49" w:rsidRDefault="002F2509" w:rsidP="00F10B49">
      <w:pPr>
        <w:pStyle w:val="Tekstpodstawowywcity"/>
        <w:widowControl/>
        <w:spacing w:line="276" w:lineRule="auto"/>
        <w:ind w:left="0"/>
        <w:rPr>
          <w:rFonts w:ascii="Arial" w:hAnsi="Arial" w:cs="Arial"/>
          <w:snapToGrid/>
          <w:sz w:val="20"/>
          <w:lang w:val="pl-PL"/>
        </w:rPr>
      </w:pPr>
    </w:p>
    <w:p w14:paraId="410A3352" w14:textId="77777777" w:rsidR="00537007" w:rsidRDefault="00537007" w:rsidP="00F10B49">
      <w:pPr>
        <w:pStyle w:val="Nagwek1"/>
        <w:spacing w:line="276" w:lineRule="auto"/>
        <w:rPr>
          <w:rFonts w:ascii="Arial" w:hAnsi="Arial" w:cs="Arial"/>
          <w:bCs/>
          <w:sz w:val="20"/>
          <w:lang w:val="pl-PL"/>
        </w:rPr>
      </w:pPr>
      <w:r w:rsidRPr="00F10B49">
        <w:rPr>
          <w:rFonts w:ascii="Arial" w:hAnsi="Arial" w:cs="Arial"/>
          <w:bCs/>
          <w:sz w:val="20"/>
          <w:lang w:val="pl-PL"/>
        </w:rPr>
        <w:t>PREAMBUŁA</w:t>
      </w:r>
    </w:p>
    <w:p w14:paraId="4A77C876" w14:textId="77777777" w:rsidR="002F2509" w:rsidRPr="002F2509" w:rsidRDefault="002F2509" w:rsidP="002F2509">
      <w:pPr>
        <w:rPr>
          <w:lang w:val="pl-PL"/>
        </w:rPr>
      </w:pPr>
    </w:p>
    <w:p w14:paraId="3F5FB9D7" w14:textId="71E29C0B" w:rsidR="00537007" w:rsidRPr="00F10B49" w:rsidRDefault="00377345" w:rsidP="00F10B49">
      <w:pPr>
        <w:pStyle w:val="Tekstpodstawowywcity"/>
        <w:spacing w:line="276" w:lineRule="auto"/>
        <w:ind w:left="0"/>
        <w:rPr>
          <w:rFonts w:ascii="Arial" w:hAnsi="Arial" w:cs="Arial"/>
          <w:sz w:val="20"/>
          <w:lang w:val="pl-PL"/>
        </w:rPr>
      </w:pPr>
      <w:r w:rsidRPr="00F10B49">
        <w:rPr>
          <w:rFonts w:ascii="Arial" w:hAnsi="Arial" w:cs="Arial"/>
          <w:snapToGrid/>
          <w:sz w:val="20"/>
          <w:lang w:val="pl-PL"/>
        </w:rPr>
        <w:t>VORTUMNUS</w:t>
      </w:r>
      <w:r w:rsidR="00FA4F57" w:rsidRPr="00F10B49">
        <w:rPr>
          <w:rFonts w:ascii="Arial" w:hAnsi="Arial" w:cs="Arial"/>
          <w:sz w:val="20"/>
          <w:lang w:val="pl-PL"/>
        </w:rPr>
        <w:t xml:space="preserve"> pragnie przekazać STRONIE OTRZYMUJĄCEJ pewne niepubliczne, poufne lub zastrzeżone informacje na potrzeby </w:t>
      </w:r>
      <w:r w:rsidR="00334B62" w:rsidRPr="00F10B49">
        <w:rPr>
          <w:rFonts w:ascii="Arial" w:hAnsi="Arial" w:cs="Arial"/>
          <w:sz w:val="20"/>
          <w:lang w:val="pl-PL"/>
        </w:rPr>
        <w:t xml:space="preserve">realizacji </w:t>
      </w:r>
      <w:r w:rsidR="003F0EEB" w:rsidRPr="00F10B49">
        <w:rPr>
          <w:rFonts w:ascii="Arial" w:hAnsi="Arial" w:cs="Arial"/>
          <w:sz w:val="20"/>
          <w:lang w:val="pl-PL"/>
        </w:rPr>
        <w:t xml:space="preserve">projektu </w:t>
      </w:r>
      <w:r w:rsidR="009350CC" w:rsidRPr="00F10B49">
        <w:rPr>
          <w:rFonts w:ascii="Arial" w:hAnsi="Arial" w:cs="Arial"/>
          <w:b/>
          <w:bCs/>
          <w:color w:val="000000"/>
          <w:spacing w:val="2"/>
          <w:sz w:val="20"/>
          <w:lang w:val="pl-PL"/>
        </w:rPr>
        <w:t>Wdrożenie innowacyjnej technologii produkcji marmolady wzbogaconej błonnikiem</w:t>
      </w:r>
      <w:r w:rsidR="009350CC" w:rsidRPr="00F10B49">
        <w:rPr>
          <w:rFonts w:ascii="Arial" w:hAnsi="Arial" w:cs="Arial"/>
          <w:sz w:val="20"/>
          <w:lang w:val="pl-PL"/>
        </w:rPr>
        <w:t xml:space="preserve"> </w:t>
      </w:r>
      <w:r w:rsidR="00FA4F57" w:rsidRPr="00F10B49">
        <w:rPr>
          <w:rFonts w:ascii="Arial" w:hAnsi="Arial" w:cs="Arial"/>
          <w:sz w:val="20"/>
          <w:lang w:val="pl-PL"/>
        </w:rPr>
        <w:t>(zwane dalej „CELEM”).</w:t>
      </w:r>
    </w:p>
    <w:p w14:paraId="466AAE2E" w14:textId="77777777" w:rsidR="009350CC" w:rsidRPr="00F10B49" w:rsidRDefault="009350CC" w:rsidP="00F10B49">
      <w:pPr>
        <w:pStyle w:val="Tekstpodstawowywcity"/>
        <w:spacing w:line="276" w:lineRule="auto"/>
        <w:ind w:left="0"/>
        <w:rPr>
          <w:rFonts w:ascii="Arial" w:hAnsi="Arial" w:cs="Arial"/>
          <w:snapToGrid/>
          <w:sz w:val="20"/>
          <w:lang w:val="pl-PL"/>
        </w:rPr>
      </w:pPr>
    </w:p>
    <w:p w14:paraId="566939E8" w14:textId="0B04433F" w:rsidR="00537007" w:rsidRPr="00F10B49" w:rsidRDefault="00377345" w:rsidP="00F10B49">
      <w:pPr>
        <w:pStyle w:val="Tekstpodstawowywcity"/>
        <w:spacing w:line="276" w:lineRule="auto"/>
        <w:ind w:left="0"/>
        <w:rPr>
          <w:rFonts w:ascii="Arial" w:hAnsi="Arial" w:cs="Arial"/>
          <w:sz w:val="20"/>
          <w:lang w:val="pl-PL"/>
        </w:rPr>
      </w:pPr>
      <w:r w:rsidRPr="00F10B49">
        <w:rPr>
          <w:rFonts w:ascii="Arial" w:hAnsi="Arial" w:cs="Arial"/>
          <w:snapToGrid/>
          <w:sz w:val="20"/>
          <w:lang w:val="pl-PL"/>
        </w:rPr>
        <w:t>VORTUMNUS</w:t>
      </w:r>
      <w:r w:rsidR="00FA4F57" w:rsidRPr="00F10B49">
        <w:rPr>
          <w:rFonts w:ascii="Arial" w:hAnsi="Arial" w:cs="Arial"/>
          <w:sz w:val="20"/>
          <w:lang w:val="pl-PL"/>
        </w:rPr>
        <w:t xml:space="preserve"> wyraża wolę ujawnienia, a STRONA OTRZYMUJĄCA otrzymania takich informacji na </w:t>
      </w:r>
      <w:r w:rsidR="00245D2B" w:rsidRPr="00F10B49">
        <w:rPr>
          <w:rFonts w:ascii="Arial" w:hAnsi="Arial" w:cs="Arial"/>
          <w:sz w:val="20"/>
          <w:lang w:val="pl-PL"/>
        </w:rPr>
        <w:t>potrzeby</w:t>
      </w:r>
      <w:r w:rsidR="00245D2B">
        <w:rPr>
          <w:rFonts w:ascii="Arial" w:hAnsi="Arial" w:cs="Arial"/>
          <w:sz w:val="20"/>
          <w:lang w:val="pl-PL"/>
        </w:rPr>
        <w:t xml:space="preserve"> </w:t>
      </w:r>
      <w:r w:rsidR="00245D2B" w:rsidRPr="00F10B49">
        <w:rPr>
          <w:rFonts w:ascii="Arial" w:hAnsi="Arial" w:cs="Arial"/>
          <w:sz w:val="20"/>
          <w:lang w:val="pl-PL"/>
        </w:rPr>
        <w:t>CELU</w:t>
      </w:r>
      <w:r w:rsidR="00FA4F57" w:rsidRPr="00F10B49">
        <w:rPr>
          <w:rFonts w:ascii="Arial" w:hAnsi="Arial" w:cs="Arial"/>
          <w:sz w:val="20"/>
          <w:lang w:val="pl-PL"/>
        </w:rPr>
        <w:t>.</w:t>
      </w:r>
    </w:p>
    <w:p w14:paraId="3D27FD7E" w14:textId="77777777" w:rsidR="009350CC" w:rsidRPr="00F10B49" w:rsidRDefault="009350CC" w:rsidP="00F10B49">
      <w:pPr>
        <w:pStyle w:val="Tekstpodstawowywcity"/>
        <w:widowControl/>
        <w:spacing w:line="276" w:lineRule="auto"/>
        <w:ind w:left="0"/>
        <w:rPr>
          <w:rFonts w:ascii="Arial" w:hAnsi="Arial" w:cs="Arial"/>
          <w:snapToGrid/>
          <w:sz w:val="20"/>
          <w:lang w:val="pl-PL"/>
        </w:rPr>
      </w:pPr>
    </w:p>
    <w:p w14:paraId="1DDF5A17" w14:textId="05A8F0BC" w:rsidR="00537007" w:rsidRPr="00F10B49" w:rsidRDefault="00850DAF" w:rsidP="00F10B49">
      <w:pPr>
        <w:pStyle w:val="Tekstpodstawowywcity"/>
        <w:widowControl/>
        <w:spacing w:line="276" w:lineRule="auto"/>
        <w:ind w:left="0"/>
        <w:rPr>
          <w:rFonts w:ascii="Arial" w:hAnsi="Arial" w:cs="Arial"/>
          <w:snapToGrid/>
          <w:sz w:val="20"/>
          <w:lang w:val="pl-PL"/>
        </w:rPr>
      </w:pPr>
      <w:r w:rsidRPr="00F10B49">
        <w:rPr>
          <w:rFonts w:ascii="Arial" w:hAnsi="Arial" w:cs="Arial"/>
          <w:snapToGrid/>
          <w:sz w:val="20"/>
          <w:lang w:val="pl-PL"/>
        </w:rPr>
        <w:t>STRONY uzgadniają, co następuje:</w:t>
      </w:r>
    </w:p>
    <w:p w14:paraId="1C8FF1E9" w14:textId="77777777" w:rsidR="00850DAF" w:rsidRPr="00F10B49" w:rsidRDefault="00850DAF" w:rsidP="00F10B49">
      <w:pPr>
        <w:pStyle w:val="Tekstpodstawowywcity"/>
        <w:widowControl/>
        <w:spacing w:line="276" w:lineRule="auto"/>
        <w:ind w:left="0"/>
        <w:rPr>
          <w:rFonts w:ascii="Arial" w:hAnsi="Arial" w:cs="Arial"/>
          <w:snapToGrid/>
          <w:sz w:val="20"/>
          <w:lang w:val="pl-PL"/>
        </w:rPr>
      </w:pPr>
    </w:p>
    <w:p w14:paraId="59402B0B" w14:textId="77777777" w:rsidR="00537007" w:rsidRPr="00F10B49" w:rsidRDefault="00537007" w:rsidP="00F10B49">
      <w:pPr>
        <w:numPr>
          <w:ilvl w:val="0"/>
          <w:numId w:val="12"/>
        </w:numPr>
        <w:tabs>
          <w:tab w:val="clear" w:pos="1440"/>
          <w:tab w:val="num" w:pos="567"/>
        </w:tabs>
        <w:spacing w:line="276" w:lineRule="auto"/>
        <w:ind w:left="567" w:hanging="567"/>
        <w:jc w:val="both"/>
        <w:rPr>
          <w:rFonts w:ascii="Arial" w:hAnsi="Arial" w:cs="Arial"/>
          <w:lang w:val="pl-PL"/>
        </w:rPr>
      </w:pPr>
      <w:r w:rsidRPr="00F10B49">
        <w:rPr>
          <w:rFonts w:ascii="Arial" w:hAnsi="Arial" w:cs="Arial"/>
          <w:u w:val="single"/>
          <w:lang w:val="pl-PL"/>
        </w:rPr>
        <w:t>Definicje</w:t>
      </w:r>
    </w:p>
    <w:p w14:paraId="0DC03611" w14:textId="6ACABAF8" w:rsidR="00537007" w:rsidRPr="00F10B49" w:rsidRDefault="00537007" w:rsidP="00F10B49">
      <w:pPr>
        <w:pStyle w:val="Akapitzlist"/>
        <w:numPr>
          <w:ilvl w:val="0"/>
          <w:numId w:val="20"/>
        </w:numPr>
        <w:spacing w:line="276" w:lineRule="auto"/>
        <w:ind w:left="851" w:hanging="284"/>
        <w:contextualSpacing w:val="0"/>
        <w:jc w:val="both"/>
        <w:rPr>
          <w:rFonts w:ascii="Arial" w:hAnsi="Arial" w:cs="Arial"/>
          <w:lang w:val="pl-PL"/>
        </w:rPr>
      </w:pPr>
      <w:r w:rsidRPr="00F10B49">
        <w:rPr>
          <w:rFonts w:ascii="Arial" w:hAnsi="Arial" w:cs="Arial"/>
          <w:lang w:val="pl-PL"/>
        </w:rPr>
        <w:t>„</w:t>
      </w:r>
      <w:r w:rsidRPr="00F10B49">
        <w:rPr>
          <w:rFonts w:ascii="Arial" w:hAnsi="Arial" w:cs="Arial"/>
          <w:u w:val="single"/>
          <w:lang w:val="pl-PL"/>
        </w:rPr>
        <w:t>INFORMACJE POUFNE</w:t>
      </w:r>
      <w:r w:rsidRPr="00F10B49">
        <w:rPr>
          <w:rFonts w:ascii="Arial" w:hAnsi="Arial" w:cs="Arial"/>
          <w:lang w:val="pl-PL"/>
        </w:rPr>
        <w:t xml:space="preserve">” oznaczają wszelkie poufne lub zastrzeżone pisemne, nagrane, elektroniczne lub ustne informacje lub dane (w tym między innymi informacje lub dane badawcze, rozwojowe, inżynieryjne, produkcyjne, techniczne, marketingowe, sprzedażowe, finansowe, operacyjne, wydajnościowe, kosztowe, biznesowe i procesowe, know-how oraz programowanie komputerowe i inne oprogramowanie oraz techniki oprogramowania) dostarczone przez jedną STRONĘ drugiej STRONIE (i/lub jakimkolwiek podmiotom </w:t>
      </w:r>
      <w:r w:rsidR="00EC2FF3" w:rsidRPr="00F10B49">
        <w:rPr>
          <w:rFonts w:ascii="Arial" w:hAnsi="Arial" w:cs="Arial"/>
          <w:lang w:val="pl-PL"/>
        </w:rPr>
        <w:t xml:space="preserve">stowarzyszonym </w:t>
      </w:r>
      <w:r w:rsidRPr="00F10B49">
        <w:rPr>
          <w:rFonts w:ascii="Arial" w:hAnsi="Arial" w:cs="Arial"/>
          <w:lang w:val="pl-PL"/>
        </w:rPr>
        <w:t xml:space="preserve">ze STRONĄ otrzymującą takie </w:t>
      </w:r>
      <w:r w:rsidRPr="00F10B49">
        <w:rPr>
          <w:rFonts w:ascii="Arial" w:hAnsi="Arial" w:cs="Arial"/>
          <w:caps/>
          <w:lang w:val="pl-PL"/>
        </w:rPr>
        <w:t>Informacje poufne</w:t>
      </w:r>
      <w:r w:rsidRPr="00F10B49">
        <w:rPr>
          <w:rFonts w:ascii="Arial" w:hAnsi="Arial" w:cs="Arial"/>
          <w:lang w:val="pl-PL"/>
        </w:rPr>
        <w:t>) lub uzyskane przypadkowo w związku z CELEM.</w:t>
      </w:r>
    </w:p>
    <w:p w14:paraId="0AA1CC67" w14:textId="77777777" w:rsidR="009350CC" w:rsidRPr="00F10B49" w:rsidRDefault="00850DAF" w:rsidP="00F10B49">
      <w:pPr>
        <w:pStyle w:val="Akapitzlist"/>
        <w:numPr>
          <w:ilvl w:val="0"/>
          <w:numId w:val="20"/>
        </w:numPr>
        <w:spacing w:line="276" w:lineRule="auto"/>
        <w:ind w:left="851" w:hanging="284"/>
        <w:contextualSpacing w:val="0"/>
        <w:jc w:val="both"/>
        <w:rPr>
          <w:rFonts w:ascii="Arial" w:hAnsi="Arial" w:cs="Arial"/>
          <w:lang w:val="pl-PL"/>
        </w:rPr>
      </w:pPr>
      <w:r w:rsidRPr="00F10B49">
        <w:rPr>
          <w:rFonts w:ascii="Arial" w:hAnsi="Arial" w:cs="Arial"/>
          <w:lang w:val="pl-PL"/>
        </w:rPr>
        <w:t>„</w:t>
      </w:r>
      <w:r w:rsidRPr="00F10B49">
        <w:rPr>
          <w:rFonts w:ascii="Arial" w:hAnsi="Arial" w:cs="Arial"/>
          <w:u w:val="single"/>
          <w:lang w:val="pl-PL"/>
        </w:rPr>
        <w:t>OSOBA</w:t>
      </w:r>
      <w:r w:rsidRPr="00F10B49">
        <w:rPr>
          <w:rFonts w:ascii="Arial" w:hAnsi="Arial" w:cs="Arial"/>
          <w:lang w:val="pl-PL"/>
        </w:rPr>
        <w:t>” obejmuje</w:t>
      </w:r>
      <w:r w:rsidR="00334B62" w:rsidRPr="00F10B49">
        <w:rPr>
          <w:rFonts w:ascii="Arial" w:hAnsi="Arial" w:cs="Arial"/>
          <w:lang w:val="pl-PL"/>
        </w:rPr>
        <w:t xml:space="preserve"> </w:t>
      </w:r>
      <w:r w:rsidRPr="00F10B49">
        <w:rPr>
          <w:rFonts w:ascii="Arial" w:hAnsi="Arial" w:cs="Arial"/>
          <w:lang w:val="pl-PL"/>
        </w:rPr>
        <w:t xml:space="preserve">dowolną korporację, spółkę, spółkę osobową, inny podmiot lub osobę fizyczną, a ponadto obejmuje podmioty </w:t>
      </w:r>
      <w:r w:rsidR="00EC2FF3" w:rsidRPr="00F10B49">
        <w:rPr>
          <w:rFonts w:ascii="Arial" w:hAnsi="Arial" w:cs="Arial"/>
          <w:lang w:val="pl-PL"/>
        </w:rPr>
        <w:t>stowarzyszone</w:t>
      </w:r>
      <w:r w:rsidRPr="00F10B49">
        <w:rPr>
          <w:rFonts w:ascii="Arial" w:hAnsi="Arial" w:cs="Arial"/>
          <w:lang w:val="pl-PL"/>
        </w:rPr>
        <w:t xml:space="preserve"> i spółki holdingowe STRONY OTRZYMUJĄCEJ.</w:t>
      </w:r>
    </w:p>
    <w:p w14:paraId="21665B10" w14:textId="3D29E0CC" w:rsidR="009350CC" w:rsidRPr="00F10B49" w:rsidRDefault="00850DAF" w:rsidP="00F10B49">
      <w:pPr>
        <w:pStyle w:val="Akapitzlist"/>
        <w:numPr>
          <w:ilvl w:val="0"/>
          <w:numId w:val="20"/>
        </w:numPr>
        <w:spacing w:line="276" w:lineRule="auto"/>
        <w:ind w:left="851" w:hanging="284"/>
        <w:contextualSpacing w:val="0"/>
        <w:jc w:val="both"/>
        <w:rPr>
          <w:rFonts w:ascii="Arial" w:hAnsi="Arial" w:cs="Arial"/>
          <w:lang w:val="pl-PL"/>
        </w:rPr>
      </w:pPr>
      <w:r w:rsidRPr="00F10B49">
        <w:rPr>
          <w:rFonts w:ascii="Arial" w:hAnsi="Arial" w:cs="Arial"/>
          <w:lang w:val="pl-PL"/>
        </w:rPr>
        <w:t>„</w:t>
      </w:r>
      <w:r w:rsidRPr="00F10B49">
        <w:rPr>
          <w:rFonts w:ascii="Arial" w:hAnsi="Arial" w:cs="Arial"/>
          <w:u w:val="single"/>
          <w:lang w:val="pl-PL"/>
        </w:rPr>
        <w:t>PRZEDSTAWICIEL</w:t>
      </w:r>
      <w:r w:rsidRPr="00F10B49">
        <w:rPr>
          <w:rFonts w:ascii="Arial" w:hAnsi="Arial" w:cs="Arial"/>
          <w:lang w:val="pl-PL"/>
        </w:rPr>
        <w:t>” oznacza dowolną osobę, dyrektora, członka zarządu, pracownika, agenta i doradcę (w tym, bez ograniczeń, doradców finansowych, prawników i księgowych, potencjalnych dostawców sprzętu i podwykonawców).</w:t>
      </w:r>
    </w:p>
    <w:p w14:paraId="73745DBD" w14:textId="77777777" w:rsidR="009350CC" w:rsidRPr="00F10B49" w:rsidRDefault="009350CC" w:rsidP="00F10B49">
      <w:pPr>
        <w:tabs>
          <w:tab w:val="num" w:pos="567"/>
        </w:tabs>
        <w:spacing w:line="276" w:lineRule="auto"/>
        <w:jc w:val="both"/>
        <w:rPr>
          <w:rFonts w:ascii="Arial" w:hAnsi="Arial" w:cs="Arial"/>
          <w:u w:val="single"/>
          <w:lang w:val="pl-PL"/>
        </w:rPr>
      </w:pPr>
    </w:p>
    <w:p w14:paraId="2626AE1F" w14:textId="391CA296" w:rsidR="00EF1F73" w:rsidRPr="00F10B49" w:rsidRDefault="00186F3A" w:rsidP="00F10B49">
      <w:pPr>
        <w:pStyle w:val="Akapitzlist"/>
        <w:numPr>
          <w:ilvl w:val="0"/>
          <w:numId w:val="12"/>
        </w:numPr>
        <w:tabs>
          <w:tab w:val="num" w:pos="567"/>
        </w:tabs>
        <w:spacing w:line="276" w:lineRule="auto"/>
        <w:ind w:hanging="1440"/>
        <w:jc w:val="both"/>
        <w:rPr>
          <w:rFonts w:ascii="Arial" w:hAnsi="Arial" w:cs="Arial"/>
          <w:u w:val="single"/>
          <w:lang w:val="pl-PL"/>
        </w:rPr>
      </w:pPr>
      <w:r w:rsidRPr="00F10B49">
        <w:rPr>
          <w:rFonts w:ascii="Arial" w:hAnsi="Arial" w:cs="Arial"/>
          <w:u w:val="single"/>
          <w:lang w:val="pl-PL"/>
        </w:rPr>
        <w:t>Poufność i niewykorzystywanie</w:t>
      </w:r>
    </w:p>
    <w:p w14:paraId="34F29B07" w14:textId="054D5545" w:rsidR="00537007" w:rsidRPr="00F10B49" w:rsidRDefault="00850DAF" w:rsidP="00F10B49">
      <w:pPr>
        <w:pStyle w:val="Akapitzlist"/>
        <w:numPr>
          <w:ilvl w:val="1"/>
          <w:numId w:val="28"/>
        </w:numPr>
        <w:spacing w:line="276" w:lineRule="auto"/>
        <w:ind w:left="567" w:hanging="567"/>
        <w:contextualSpacing w:val="0"/>
        <w:jc w:val="both"/>
        <w:rPr>
          <w:rFonts w:ascii="Arial" w:hAnsi="Arial" w:cs="Arial"/>
          <w:lang w:val="pl-PL"/>
        </w:rPr>
      </w:pPr>
      <w:r w:rsidRPr="00F10B49">
        <w:rPr>
          <w:rFonts w:ascii="Arial" w:hAnsi="Arial" w:cs="Arial"/>
          <w:caps/>
          <w:lang w:val="pl-PL"/>
        </w:rPr>
        <w:lastRenderedPageBreak/>
        <w:t>STRONA otrzymująca</w:t>
      </w:r>
      <w:r w:rsidRPr="00F10B49">
        <w:rPr>
          <w:rFonts w:ascii="Arial" w:hAnsi="Arial" w:cs="Arial"/>
          <w:lang w:val="pl-PL"/>
        </w:rPr>
        <w:t xml:space="preserve"> </w:t>
      </w:r>
      <w:r w:rsidR="00FE30B6">
        <w:rPr>
          <w:rFonts w:ascii="Arial" w:hAnsi="Arial" w:cs="Arial"/>
          <w:lang w:val="pl-PL"/>
        </w:rPr>
        <w:t>zobowiązuje się</w:t>
      </w:r>
      <w:r w:rsidRPr="00F10B49">
        <w:rPr>
          <w:rFonts w:ascii="Arial" w:hAnsi="Arial" w:cs="Arial"/>
          <w:lang w:val="pl-PL"/>
        </w:rPr>
        <w:t xml:space="preserve"> zachować poufność i nie ujawniać żadnej </w:t>
      </w:r>
      <w:r w:rsidRPr="00F10B49">
        <w:rPr>
          <w:rFonts w:ascii="Arial" w:hAnsi="Arial" w:cs="Arial"/>
          <w:caps/>
          <w:lang w:val="pl-PL"/>
        </w:rPr>
        <w:t>osobie</w:t>
      </w:r>
      <w:r w:rsidRPr="00F10B49">
        <w:rPr>
          <w:rFonts w:ascii="Arial" w:hAnsi="Arial" w:cs="Arial"/>
          <w:lang w:val="pl-PL"/>
        </w:rPr>
        <w:t xml:space="preserve">, bez </w:t>
      </w:r>
      <w:r w:rsidR="00FE30B6">
        <w:rPr>
          <w:rFonts w:ascii="Arial" w:hAnsi="Arial" w:cs="Arial"/>
          <w:lang w:val="pl-PL"/>
        </w:rPr>
        <w:t xml:space="preserve">uprzedniej </w:t>
      </w:r>
      <w:r w:rsidRPr="00F10B49">
        <w:rPr>
          <w:rFonts w:ascii="Arial" w:hAnsi="Arial" w:cs="Arial"/>
          <w:lang w:val="pl-PL"/>
        </w:rPr>
        <w:t xml:space="preserve">pisemnej zgody </w:t>
      </w:r>
      <w:r w:rsidR="00377345" w:rsidRPr="00F10B49">
        <w:rPr>
          <w:rFonts w:ascii="Arial" w:hAnsi="Arial" w:cs="Arial"/>
          <w:lang w:val="pl-PL"/>
        </w:rPr>
        <w:t>VORTUMNUS</w:t>
      </w:r>
      <w:r w:rsidRPr="00F10B49">
        <w:rPr>
          <w:rFonts w:ascii="Arial" w:hAnsi="Arial" w:cs="Arial"/>
          <w:lang w:val="pl-PL"/>
        </w:rPr>
        <w:t>,</w:t>
      </w:r>
      <w:r w:rsidRPr="00F10B49">
        <w:rPr>
          <w:rFonts w:ascii="Arial" w:hAnsi="Arial" w:cs="Arial"/>
          <w:caps/>
          <w:lang w:val="pl-PL"/>
        </w:rPr>
        <w:t xml:space="preserve"> informacji poufnych</w:t>
      </w:r>
      <w:r w:rsidRPr="00F10B49">
        <w:rPr>
          <w:rFonts w:ascii="Arial" w:hAnsi="Arial" w:cs="Arial"/>
          <w:lang w:val="pl-PL"/>
        </w:rPr>
        <w:t xml:space="preserve">, w tym między innymi faktu, że toczą się dyskusje na ich temat lub ich statusu, lub faktu, że </w:t>
      </w:r>
      <w:r w:rsidRPr="00F10B49">
        <w:rPr>
          <w:rFonts w:ascii="Arial" w:hAnsi="Arial" w:cs="Arial"/>
          <w:caps/>
          <w:lang w:val="pl-PL"/>
        </w:rPr>
        <w:t xml:space="preserve">informacje poufne </w:t>
      </w:r>
      <w:r w:rsidRPr="00F10B49">
        <w:rPr>
          <w:rFonts w:ascii="Arial" w:hAnsi="Arial" w:cs="Arial"/>
          <w:lang w:val="pl-PL"/>
        </w:rPr>
        <w:t xml:space="preserve">zostały ujawnione </w:t>
      </w:r>
      <w:r w:rsidRPr="00F10B49">
        <w:rPr>
          <w:rFonts w:ascii="Arial" w:hAnsi="Arial" w:cs="Arial"/>
          <w:caps/>
          <w:lang w:val="pl-PL"/>
        </w:rPr>
        <w:t>STRONIE otrzymującej</w:t>
      </w:r>
      <w:r w:rsidRPr="00F10B49">
        <w:rPr>
          <w:rFonts w:ascii="Arial" w:hAnsi="Arial" w:cs="Arial"/>
          <w:lang w:val="pl-PL"/>
        </w:rPr>
        <w:t xml:space="preserve"> lub jej </w:t>
      </w:r>
      <w:r w:rsidRPr="00F10B49">
        <w:rPr>
          <w:rFonts w:ascii="Arial" w:hAnsi="Arial" w:cs="Arial"/>
          <w:caps/>
          <w:lang w:val="pl-PL"/>
        </w:rPr>
        <w:t>przedstawicielom</w:t>
      </w:r>
      <w:r w:rsidRPr="00F10B49">
        <w:rPr>
          <w:rFonts w:ascii="Arial" w:hAnsi="Arial" w:cs="Arial"/>
          <w:lang w:val="pl-PL"/>
        </w:rPr>
        <w:t xml:space="preserve">, pod warunkiem jednak, że </w:t>
      </w:r>
      <w:r w:rsidRPr="00F10B49">
        <w:rPr>
          <w:rFonts w:ascii="Arial" w:hAnsi="Arial" w:cs="Arial"/>
          <w:caps/>
          <w:lang w:val="pl-PL"/>
        </w:rPr>
        <w:t>STRONA otrzymująca</w:t>
      </w:r>
      <w:r w:rsidRPr="00F10B49">
        <w:rPr>
          <w:rFonts w:ascii="Arial" w:hAnsi="Arial" w:cs="Arial"/>
          <w:lang w:val="pl-PL"/>
        </w:rPr>
        <w:t xml:space="preserve"> </w:t>
      </w:r>
      <w:r w:rsidR="00FE30B6">
        <w:rPr>
          <w:rFonts w:ascii="Arial" w:hAnsi="Arial" w:cs="Arial"/>
          <w:lang w:val="pl-PL"/>
        </w:rPr>
        <w:t>uprawniona jest</w:t>
      </w:r>
      <w:r w:rsidRPr="00F10B49">
        <w:rPr>
          <w:rFonts w:ascii="Arial" w:hAnsi="Arial" w:cs="Arial"/>
          <w:lang w:val="pl-PL"/>
        </w:rPr>
        <w:t xml:space="preserve"> ujawnić takie</w:t>
      </w:r>
      <w:r w:rsidRPr="00F10B49">
        <w:rPr>
          <w:rFonts w:ascii="Arial" w:hAnsi="Arial" w:cs="Arial"/>
          <w:caps/>
          <w:lang w:val="pl-PL"/>
        </w:rPr>
        <w:t xml:space="preserve"> poufne informacje</w:t>
      </w:r>
      <w:r w:rsidRPr="00F10B49">
        <w:rPr>
          <w:rFonts w:ascii="Arial" w:hAnsi="Arial" w:cs="Arial"/>
          <w:lang w:val="pl-PL"/>
        </w:rPr>
        <w:t xml:space="preserve"> swoim </w:t>
      </w:r>
      <w:r w:rsidRPr="00F10B49">
        <w:rPr>
          <w:rFonts w:ascii="Arial" w:hAnsi="Arial" w:cs="Arial"/>
          <w:caps/>
          <w:lang w:val="pl-PL"/>
        </w:rPr>
        <w:t>przedstawicielom</w:t>
      </w:r>
      <w:r w:rsidRPr="00F10B49">
        <w:rPr>
          <w:rFonts w:ascii="Arial" w:hAnsi="Arial" w:cs="Arial"/>
          <w:lang w:val="pl-PL"/>
        </w:rPr>
        <w:t xml:space="preserve">, którzy aktywnie i bezpośrednio </w:t>
      </w:r>
      <w:r w:rsidRPr="00F10B49">
        <w:rPr>
          <w:rFonts w:ascii="Arial" w:hAnsi="Arial" w:cs="Arial"/>
          <w:caps/>
          <w:lang w:val="pl-PL"/>
        </w:rPr>
        <w:t xml:space="preserve">uczestniczą w realizacji </w:t>
      </w:r>
      <w:r w:rsidRPr="00F10B49">
        <w:rPr>
          <w:rFonts w:ascii="Arial" w:hAnsi="Arial" w:cs="Arial"/>
          <w:lang w:val="pl-PL"/>
        </w:rPr>
        <w:t>CELU lub którzy z innych powodów muszą poznać informacje poufne na potrzeby realizacji CELU.</w:t>
      </w:r>
    </w:p>
    <w:p w14:paraId="5A323C20" w14:textId="3E793E73" w:rsidR="00537007" w:rsidRPr="00F10B49" w:rsidRDefault="00850DAF" w:rsidP="00F10B49">
      <w:pPr>
        <w:pStyle w:val="Akapitzlist"/>
        <w:numPr>
          <w:ilvl w:val="1"/>
          <w:numId w:val="28"/>
        </w:numPr>
        <w:spacing w:line="276" w:lineRule="auto"/>
        <w:ind w:left="567" w:hanging="567"/>
        <w:contextualSpacing w:val="0"/>
        <w:jc w:val="both"/>
        <w:rPr>
          <w:rFonts w:ascii="Arial" w:hAnsi="Arial" w:cs="Arial"/>
          <w:lang w:val="pl-PL"/>
        </w:rPr>
      </w:pPr>
      <w:r w:rsidRPr="00F10B49">
        <w:rPr>
          <w:rFonts w:ascii="Arial" w:hAnsi="Arial" w:cs="Arial"/>
          <w:caps/>
          <w:lang w:val="pl-PL"/>
        </w:rPr>
        <w:t>STRONA otrzymująca</w:t>
      </w:r>
      <w:r w:rsidRPr="00F10B49">
        <w:rPr>
          <w:rFonts w:ascii="Arial" w:hAnsi="Arial" w:cs="Arial"/>
          <w:lang w:val="pl-PL"/>
        </w:rPr>
        <w:t xml:space="preserve"> </w:t>
      </w:r>
      <w:r w:rsidR="00FE30B6">
        <w:rPr>
          <w:rFonts w:ascii="Arial" w:hAnsi="Arial" w:cs="Arial"/>
          <w:lang w:val="pl-PL"/>
        </w:rPr>
        <w:t xml:space="preserve">zobowiązuje się </w:t>
      </w:r>
      <w:r w:rsidRPr="00F10B49">
        <w:rPr>
          <w:rFonts w:ascii="Arial" w:hAnsi="Arial" w:cs="Arial"/>
          <w:lang w:val="pl-PL"/>
        </w:rPr>
        <w:t>sprawi</w:t>
      </w:r>
      <w:r w:rsidR="00FE30B6">
        <w:rPr>
          <w:rFonts w:ascii="Arial" w:hAnsi="Arial" w:cs="Arial"/>
          <w:lang w:val="pl-PL"/>
        </w:rPr>
        <w:t>ć</w:t>
      </w:r>
      <w:r w:rsidRPr="00F10B49">
        <w:rPr>
          <w:rFonts w:ascii="Arial" w:hAnsi="Arial" w:cs="Arial"/>
          <w:lang w:val="pl-PL"/>
        </w:rPr>
        <w:t xml:space="preserve">, że wszyscy jej </w:t>
      </w:r>
      <w:r w:rsidRPr="00F10B49">
        <w:rPr>
          <w:rFonts w:ascii="Arial" w:hAnsi="Arial" w:cs="Arial"/>
          <w:caps/>
          <w:lang w:val="pl-PL"/>
        </w:rPr>
        <w:t>przedstawiciele</w:t>
      </w:r>
      <w:r w:rsidRPr="00F10B49">
        <w:rPr>
          <w:rFonts w:ascii="Arial" w:hAnsi="Arial" w:cs="Arial"/>
          <w:lang w:val="pl-PL"/>
        </w:rPr>
        <w:t xml:space="preserve"> będą przestrzegać warunków</w:t>
      </w:r>
      <w:r w:rsidR="005815EB">
        <w:rPr>
          <w:rFonts w:ascii="Arial" w:hAnsi="Arial" w:cs="Arial"/>
          <w:lang w:val="pl-PL"/>
        </w:rPr>
        <w:t xml:space="preserve"> Umowy</w:t>
      </w:r>
      <w:r w:rsidRPr="00F10B49">
        <w:rPr>
          <w:rFonts w:ascii="Arial" w:hAnsi="Arial" w:cs="Arial"/>
          <w:lang w:val="pl-PL"/>
        </w:rPr>
        <w:t xml:space="preserve"> i będzie odpowiedzialna za wszelkie naruszenia dokonane przez nią samą lub jej przedstawicieli.</w:t>
      </w:r>
    </w:p>
    <w:p w14:paraId="543976A2" w14:textId="77777777" w:rsidR="00C71A83" w:rsidRPr="00F10B49" w:rsidRDefault="00C71A83" w:rsidP="00F10B49">
      <w:pPr>
        <w:spacing w:line="276" w:lineRule="auto"/>
        <w:jc w:val="both"/>
        <w:rPr>
          <w:rFonts w:ascii="Arial" w:hAnsi="Arial" w:cs="Arial"/>
          <w:lang w:val="pl-PL"/>
        </w:rPr>
      </w:pPr>
    </w:p>
    <w:p w14:paraId="3B890AFB" w14:textId="506BEC6B" w:rsidR="00C71A83" w:rsidRPr="00F10B49" w:rsidRDefault="00537007" w:rsidP="00F10B49">
      <w:pPr>
        <w:pStyle w:val="Akapitzlist"/>
        <w:numPr>
          <w:ilvl w:val="0"/>
          <w:numId w:val="35"/>
        </w:numPr>
        <w:spacing w:line="276" w:lineRule="auto"/>
        <w:ind w:left="567" w:hanging="567"/>
        <w:jc w:val="both"/>
        <w:rPr>
          <w:rFonts w:ascii="Arial" w:hAnsi="Arial" w:cs="Arial"/>
          <w:u w:val="single"/>
          <w:lang w:val="pl-PL"/>
        </w:rPr>
      </w:pPr>
      <w:r w:rsidRPr="00F10B49">
        <w:rPr>
          <w:rFonts w:ascii="Arial" w:hAnsi="Arial" w:cs="Arial"/>
          <w:u w:val="single"/>
          <w:lang w:val="pl-PL"/>
        </w:rPr>
        <w:t>Wyłączny cel</w:t>
      </w:r>
    </w:p>
    <w:p w14:paraId="137708C4" w14:textId="69C6C58F" w:rsidR="00537007" w:rsidRPr="00F10B49" w:rsidRDefault="00537007" w:rsidP="00F10B49">
      <w:pPr>
        <w:spacing w:line="276" w:lineRule="auto"/>
        <w:ind w:left="567"/>
        <w:jc w:val="both"/>
        <w:rPr>
          <w:rFonts w:ascii="Arial" w:hAnsi="Arial" w:cs="Arial"/>
          <w:lang w:val="pl-PL"/>
        </w:rPr>
      </w:pPr>
      <w:r w:rsidRPr="00F10B49">
        <w:rPr>
          <w:rFonts w:ascii="Arial" w:hAnsi="Arial" w:cs="Arial"/>
          <w:lang w:val="pl-PL"/>
        </w:rPr>
        <w:t xml:space="preserve">Oprócz powyższego, </w:t>
      </w:r>
      <w:r w:rsidRPr="00F10B49">
        <w:rPr>
          <w:rFonts w:ascii="Arial" w:hAnsi="Arial" w:cs="Arial"/>
          <w:caps/>
          <w:lang w:val="pl-PL"/>
        </w:rPr>
        <w:t>STRONA otrzymująca</w:t>
      </w:r>
      <w:r w:rsidR="00FE30B6">
        <w:rPr>
          <w:rFonts w:ascii="Arial" w:hAnsi="Arial" w:cs="Arial"/>
          <w:caps/>
          <w:lang w:val="pl-PL"/>
        </w:rPr>
        <w:t xml:space="preserve"> </w:t>
      </w:r>
      <w:r w:rsidR="00FE30B6">
        <w:rPr>
          <w:rFonts w:ascii="Arial" w:hAnsi="Arial" w:cs="Arial"/>
          <w:lang w:val="pl-PL"/>
        </w:rPr>
        <w:t xml:space="preserve">zobowiązuje się, że </w:t>
      </w:r>
      <w:r w:rsidRPr="00F10B49">
        <w:rPr>
          <w:rFonts w:ascii="Arial" w:hAnsi="Arial" w:cs="Arial"/>
          <w:lang w:val="pl-PL"/>
        </w:rPr>
        <w:t xml:space="preserve">nie będzie wykorzystywać </w:t>
      </w:r>
      <w:r w:rsidRPr="00F10B49">
        <w:rPr>
          <w:rFonts w:ascii="Arial" w:hAnsi="Arial" w:cs="Arial"/>
          <w:caps/>
          <w:lang w:val="pl-PL"/>
        </w:rPr>
        <w:t>informacji poufnych</w:t>
      </w:r>
      <w:r w:rsidRPr="00F10B49">
        <w:rPr>
          <w:rFonts w:ascii="Arial" w:hAnsi="Arial" w:cs="Arial"/>
          <w:lang w:val="pl-PL"/>
        </w:rPr>
        <w:t xml:space="preserve"> w inny sposób niż w związku z </w:t>
      </w:r>
      <w:r w:rsidRPr="00F10B49">
        <w:rPr>
          <w:rFonts w:ascii="Arial" w:hAnsi="Arial" w:cs="Arial"/>
          <w:caps/>
          <w:lang w:val="pl-PL"/>
        </w:rPr>
        <w:t>celem</w:t>
      </w:r>
      <w:r w:rsidRPr="00F10B49">
        <w:rPr>
          <w:rFonts w:ascii="Arial" w:hAnsi="Arial" w:cs="Arial"/>
          <w:lang w:val="pl-PL"/>
        </w:rPr>
        <w:t>.</w:t>
      </w:r>
    </w:p>
    <w:p w14:paraId="589808EA" w14:textId="77777777" w:rsidR="0043104B" w:rsidRPr="00F10B49" w:rsidRDefault="0043104B" w:rsidP="00F10B49">
      <w:pPr>
        <w:spacing w:line="276" w:lineRule="auto"/>
        <w:ind w:left="567" w:hanging="567"/>
        <w:jc w:val="both"/>
        <w:rPr>
          <w:rFonts w:ascii="Arial" w:hAnsi="Arial" w:cs="Arial"/>
          <w:lang w:val="pl-PL"/>
        </w:rPr>
      </w:pPr>
    </w:p>
    <w:p w14:paraId="5B9ADE4F" w14:textId="77777777" w:rsidR="00C71A83" w:rsidRPr="00F10B49" w:rsidRDefault="00537007" w:rsidP="00F10B49">
      <w:pPr>
        <w:numPr>
          <w:ilvl w:val="0"/>
          <w:numId w:val="35"/>
        </w:numPr>
        <w:spacing w:line="276" w:lineRule="auto"/>
        <w:ind w:left="567" w:hanging="567"/>
        <w:jc w:val="both"/>
        <w:rPr>
          <w:rFonts w:ascii="Arial" w:hAnsi="Arial" w:cs="Arial"/>
          <w:u w:val="single"/>
          <w:lang w:val="pl-PL"/>
        </w:rPr>
      </w:pPr>
      <w:r w:rsidRPr="00F10B49">
        <w:rPr>
          <w:rFonts w:ascii="Arial" w:hAnsi="Arial" w:cs="Arial"/>
          <w:u w:val="single"/>
          <w:lang w:val="pl-PL"/>
        </w:rPr>
        <w:t>Zakaz wydawania komunikatów prasowych</w:t>
      </w:r>
    </w:p>
    <w:p w14:paraId="5F4F6CB7" w14:textId="7E73B733" w:rsidR="00537007" w:rsidRPr="00F10B49" w:rsidRDefault="00C71A83" w:rsidP="00F10B49">
      <w:pPr>
        <w:spacing w:line="276" w:lineRule="auto"/>
        <w:ind w:left="567"/>
        <w:jc w:val="both"/>
        <w:rPr>
          <w:rFonts w:ascii="Arial" w:hAnsi="Arial" w:cs="Arial"/>
          <w:lang w:val="pl-PL"/>
        </w:rPr>
      </w:pPr>
      <w:r w:rsidRPr="00F10B49">
        <w:rPr>
          <w:rFonts w:ascii="Arial" w:hAnsi="Arial" w:cs="Arial"/>
          <w:lang w:val="pl-PL"/>
        </w:rPr>
        <w:t xml:space="preserve">Żadna </w:t>
      </w:r>
      <w:r w:rsidRPr="00F10B49">
        <w:rPr>
          <w:rFonts w:ascii="Arial" w:hAnsi="Arial" w:cs="Arial"/>
          <w:caps/>
          <w:lang w:val="pl-PL"/>
        </w:rPr>
        <w:t>STRONA</w:t>
      </w:r>
      <w:r w:rsidRPr="00F10B49">
        <w:rPr>
          <w:rFonts w:ascii="Arial" w:hAnsi="Arial" w:cs="Arial"/>
          <w:lang w:val="pl-PL"/>
        </w:rPr>
        <w:t xml:space="preserve"> nie będzie wydawać żadnych komunikatów prasowych dotyczących</w:t>
      </w:r>
      <w:r w:rsidRPr="00F10B49">
        <w:rPr>
          <w:rFonts w:ascii="Arial" w:hAnsi="Arial" w:cs="Arial"/>
          <w:caps/>
          <w:lang w:val="pl-PL"/>
        </w:rPr>
        <w:t xml:space="preserve"> celu</w:t>
      </w:r>
      <w:r w:rsidRPr="00F10B49">
        <w:rPr>
          <w:rFonts w:ascii="Arial" w:hAnsi="Arial" w:cs="Arial"/>
          <w:lang w:val="pl-PL"/>
        </w:rPr>
        <w:t xml:space="preserve"> bez uprzedniej pisemnej zgody drugiej </w:t>
      </w:r>
      <w:r w:rsidRPr="00F10B49">
        <w:rPr>
          <w:rFonts w:ascii="Arial" w:hAnsi="Arial" w:cs="Arial"/>
          <w:caps/>
          <w:lang w:val="pl-PL"/>
        </w:rPr>
        <w:t>STRONY</w:t>
      </w:r>
      <w:r w:rsidRPr="00F10B49">
        <w:rPr>
          <w:rFonts w:ascii="Arial" w:hAnsi="Arial" w:cs="Arial"/>
          <w:lang w:val="pl-PL"/>
        </w:rPr>
        <w:t xml:space="preserve">. </w:t>
      </w:r>
    </w:p>
    <w:p w14:paraId="4F46A375" w14:textId="77777777" w:rsidR="008E3546" w:rsidRPr="00F10B49" w:rsidRDefault="008E3546" w:rsidP="00F10B49">
      <w:pPr>
        <w:pStyle w:val="Tekstpodstawowywcity2"/>
        <w:spacing w:line="276" w:lineRule="auto"/>
        <w:ind w:left="567" w:hanging="567"/>
        <w:rPr>
          <w:rFonts w:ascii="Arial" w:hAnsi="Arial" w:cs="Arial"/>
          <w:sz w:val="20"/>
          <w:lang w:val="pl-PL"/>
        </w:rPr>
      </w:pPr>
    </w:p>
    <w:p w14:paraId="63F99778" w14:textId="533E000E" w:rsidR="00575657" w:rsidRPr="00F10B49" w:rsidRDefault="00575657" w:rsidP="00F10B49">
      <w:pPr>
        <w:numPr>
          <w:ilvl w:val="0"/>
          <w:numId w:val="35"/>
        </w:numPr>
        <w:spacing w:line="276" w:lineRule="auto"/>
        <w:ind w:left="567" w:hanging="567"/>
        <w:jc w:val="both"/>
        <w:rPr>
          <w:rFonts w:ascii="Arial" w:hAnsi="Arial" w:cs="Arial"/>
          <w:u w:val="single"/>
          <w:lang w:val="pl-PL"/>
        </w:rPr>
      </w:pPr>
      <w:r w:rsidRPr="00F10B49">
        <w:rPr>
          <w:rFonts w:ascii="Arial" w:hAnsi="Arial" w:cs="Arial"/>
          <w:u w:val="single"/>
          <w:lang w:val="pl-PL"/>
        </w:rPr>
        <w:t>Brak dalszych Umów na mocy niniejszej Umowy</w:t>
      </w:r>
    </w:p>
    <w:p w14:paraId="7934B9DF" w14:textId="257E4E0C" w:rsidR="00537007" w:rsidRPr="00F10B49" w:rsidRDefault="00537007" w:rsidP="00F10B49">
      <w:pPr>
        <w:spacing w:line="276" w:lineRule="auto"/>
        <w:ind w:left="567"/>
        <w:jc w:val="both"/>
        <w:rPr>
          <w:rFonts w:ascii="Arial" w:hAnsi="Arial" w:cs="Arial"/>
          <w:lang w:val="pl-PL"/>
        </w:rPr>
      </w:pPr>
      <w:r w:rsidRPr="00F10B49">
        <w:rPr>
          <w:rFonts w:ascii="Arial" w:hAnsi="Arial" w:cs="Arial"/>
          <w:lang w:val="pl-PL"/>
        </w:rPr>
        <w:t xml:space="preserve">Żadna ze </w:t>
      </w:r>
      <w:r w:rsidRPr="00F10B49">
        <w:rPr>
          <w:rFonts w:ascii="Arial" w:hAnsi="Arial" w:cs="Arial"/>
          <w:caps/>
          <w:lang w:val="pl-PL"/>
        </w:rPr>
        <w:t>STRON</w:t>
      </w:r>
      <w:r w:rsidRPr="00F10B49">
        <w:rPr>
          <w:rFonts w:ascii="Arial" w:hAnsi="Arial" w:cs="Arial"/>
          <w:lang w:val="pl-PL"/>
        </w:rPr>
        <w:t xml:space="preserve"> ani żadna spółka dominująca, zależna lub stowarzyszona którejkolwiek ze </w:t>
      </w:r>
      <w:r w:rsidRPr="00F10B49">
        <w:rPr>
          <w:rFonts w:ascii="Arial" w:hAnsi="Arial" w:cs="Arial"/>
          <w:caps/>
          <w:lang w:val="pl-PL"/>
        </w:rPr>
        <w:t>STRON</w:t>
      </w:r>
      <w:r w:rsidRPr="00F10B49">
        <w:rPr>
          <w:rFonts w:ascii="Arial" w:hAnsi="Arial" w:cs="Arial"/>
          <w:lang w:val="pl-PL"/>
        </w:rPr>
        <w:t xml:space="preserve"> nie będzie zobowiązana do zawierania jakichkolwiek dalszych umów z drugim sygnatariuszem niniejszej umowy lub jego spółkami dominującymi, zależnymi lub stowarzyszonymi o jakimkolwiek charakterze w wyniku zawarcia niniejszej</w:t>
      </w:r>
      <w:r w:rsidR="005815EB">
        <w:rPr>
          <w:rFonts w:ascii="Arial" w:hAnsi="Arial" w:cs="Arial"/>
          <w:lang w:val="pl-PL"/>
        </w:rPr>
        <w:t xml:space="preserve"> Umowy</w:t>
      </w:r>
      <w:r w:rsidRPr="00F10B49">
        <w:rPr>
          <w:rFonts w:ascii="Arial" w:hAnsi="Arial" w:cs="Arial"/>
          <w:lang w:val="pl-PL"/>
        </w:rPr>
        <w:t xml:space="preserve">. Każda </w:t>
      </w:r>
      <w:r w:rsidRPr="00F10B49">
        <w:rPr>
          <w:rFonts w:ascii="Arial" w:hAnsi="Arial" w:cs="Arial"/>
          <w:caps/>
          <w:lang w:val="pl-PL"/>
        </w:rPr>
        <w:t>STRONA</w:t>
      </w:r>
      <w:r w:rsidRPr="00F10B49">
        <w:rPr>
          <w:rFonts w:ascii="Arial" w:hAnsi="Arial" w:cs="Arial"/>
          <w:lang w:val="pl-PL"/>
        </w:rPr>
        <w:t xml:space="preserve"> zastrzega sobie prawo do odmowy i złożenia, wycofania lub odrzucenia w dowolnym momencie dowolnej propozycji, która nie stała się jeszcze prawnie wiążąca, poprzez zawarcie pisemnej umowy pomiędzy </w:t>
      </w:r>
      <w:r w:rsidRPr="00F10B49">
        <w:rPr>
          <w:rFonts w:ascii="Arial" w:hAnsi="Arial" w:cs="Arial"/>
          <w:caps/>
          <w:lang w:val="pl-PL"/>
        </w:rPr>
        <w:t>stronami</w:t>
      </w:r>
      <w:r w:rsidRPr="00F10B49">
        <w:rPr>
          <w:rFonts w:ascii="Arial" w:hAnsi="Arial" w:cs="Arial"/>
          <w:lang w:val="pl-PL"/>
        </w:rPr>
        <w:t xml:space="preserve"> w tej sprawie lub w odniesieniu do wszelkich dalszych umów lub porozumień biznesowych z drugą </w:t>
      </w:r>
      <w:r w:rsidRPr="00F10B49">
        <w:rPr>
          <w:rFonts w:ascii="Arial" w:hAnsi="Arial" w:cs="Arial"/>
          <w:caps/>
          <w:lang w:val="pl-PL"/>
        </w:rPr>
        <w:t>STRONĄ</w:t>
      </w:r>
      <w:r w:rsidRPr="00F10B49">
        <w:rPr>
          <w:rFonts w:ascii="Arial" w:hAnsi="Arial" w:cs="Arial"/>
          <w:lang w:val="pl-PL"/>
        </w:rPr>
        <w:t xml:space="preserve"> niniejszej </w:t>
      </w:r>
      <w:r w:rsidR="005815EB">
        <w:rPr>
          <w:rFonts w:ascii="Arial" w:hAnsi="Arial" w:cs="Arial"/>
          <w:lang w:val="pl-PL"/>
        </w:rPr>
        <w:t>U</w:t>
      </w:r>
      <w:r w:rsidRPr="00F10B49">
        <w:rPr>
          <w:rFonts w:ascii="Arial" w:hAnsi="Arial" w:cs="Arial"/>
          <w:lang w:val="pl-PL"/>
        </w:rPr>
        <w:t>mowy, jej spółkami dominującymi, zależnymi lub stowarzyszonymi oraz do zakończenia wszelkich dalszych dyskusji i negocjacji.</w:t>
      </w:r>
    </w:p>
    <w:p w14:paraId="76CB93B3" w14:textId="77777777" w:rsidR="008E3546" w:rsidRPr="00F10B49" w:rsidRDefault="008E3546" w:rsidP="00F10B49">
      <w:pPr>
        <w:spacing w:line="276" w:lineRule="auto"/>
        <w:ind w:left="567" w:hanging="567"/>
        <w:jc w:val="both"/>
        <w:rPr>
          <w:rFonts w:ascii="Arial" w:hAnsi="Arial" w:cs="Arial"/>
          <w:lang w:val="pl-PL"/>
        </w:rPr>
      </w:pPr>
    </w:p>
    <w:p w14:paraId="7AEE253F" w14:textId="77777777" w:rsidR="008E3546" w:rsidRPr="00F10B49" w:rsidRDefault="00537007" w:rsidP="00F10B49">
      <w:pPr>
        <w:numPr>
          <w:ilvl w:val="0"/>
          <w:numId w:val="35"/>
        </w:numPr>
        <w:spacing w:line="276" w:lineRule="auto"/>
        <w:ind w:left="567" w:hanging="567"/>
        <w:jc w:val="both"/>
        <w:rPr>
          <w:rFonts w:ascii="Arial" w:hAnsi="Arial" w:cs="Arial"/>
          <w:u w:val="single"/>
          <w:lang w:val="pl-PL"/>
        </w:rPr>
      </w:pPr>
      <w:r w:rsidRPr="00F10B49">
        <w:rPr>
          <w:rFonts w:ascii="Arial" w:hAnsi="Arial" w:cs="Arial"/>
          <w:u w:val="single"/>
          <w:lang w:val="pl-PL"/>
        </w:rPr>
        <w:t>Brak oświadczeń i gwarancji</w:t>
      </w:r>
    </w:p>
    <w:p w14:paraId="6FC507BD" w14:textId="0CB787C1" w:rsidR="008E3546" w:rsidRPr="00F10B49" w:rsidRDefault="00377345" w:rsidP="00F10B49">
      <w:pPr>
        <w:spacing w:line="276" w:lineRule="auto"/>
        <w:ind w:left="567"/>
        <w:jc w:val="both"/>
        <w:rPr>
          <w:rFonts w:ascii="Arial" w:hAnsi="Arial" w:cs="Arial"/>
          <w:lang w:val="pl-PL"/>
        </w:rPr>
      </w:pPr>
      <w:r w:rsidRPr="00F10B49">
        <w:rPr>
          <w:rFonts w:ascii="Arial" w:hAnsi="Arial" w:cs="Arial"/>
          <w:lang w:val="pl-PL"/>
        </w:rPr>
        <w:t>VORTUMNUS</w:t>
      </w:r>
      <w:r w:rsidR="00FA4F57" w:rsidRPr="00F10B49">
        <w:rPr>
          <w:rFonts w:ascii="Arial" w:hAnsi="Arial" w:cs="Arial"/>
          <w:lang w:val="pl-PL"/>
        </w:rPr>
        <w:t xml:space="preserve"> i jego </w:t>
      </w:r>
      <w:r w:rsidR="00FA4F57" w:rsidRPr="00F10B49">
        <w:rPr>
          <w:rFonts w:ascii="Arial" w:hAnsi="Arial" w:cs="Arial"/>
          <w:caps/>
          <w:lang w:val="pl-PL"/>
        </w:rPr>
        <w:t>przedstawiciel</w:t>
      </w:r>
      <w:r w:rsidR="00FA4F57" w:rsidRPr="00F10B49">
        <w:rPr>
          <w:rFonts w:ascii="Arial" w:hAnsi="Arial" w:cs="Arial"/>
          <w:lang w:val="pl-PL"/>
        </w:rPr>
        <w:t>(</w:t>
      </w:r>
      <w:r w:rsidR="00FA4F57" w:rsidRPr="00F10B49">
        <w:rPr>
          <w:rFonts w:ascii="Arial" w:hAnsi="Arial" w:cs="Arial"/>
          <w:caps/>
          <w:lang w:val="pl-PL"/>
        </w:rPr>
        <w:t>e</w:t>
      </w:r>
      <w:r w:rsidR="00FA4F57" w:rsidRPr="00F10B49">
        <w:rPr>
          <w:rFonts w:ascii="Arial" w:hAnsi="Arial" w:cs="Arial"/>
          <w:lang w:val="pl-PL"/>
        </w:rPr>
        <w:t xml:space="preserve">) nie składają żadnych oświadczeń ani gwarancji, wyraźnych lub dorozumianych, jakiegokolwiek rodzaju na rzecz </w:t>
      </w:r>
      <w:r w:rsidR="00FA4F57" w:rsidRPr="00F10B49">
        <w:rPr>
          <w:rFonts w:ascii="Arial" w:hAnsi="Arial" w:cs="Arial"/>
          <w:caps/>
          <w:lang w:val="pl-PL"/>
        </w:rPr>
        <w:t>STRONY otrzymującej</w:t>
      </w:r>
      <w:r w:rsidR="00FA4F57" w:rsidRPr="00F10B49">
        <w:rPr>
          <w:rFonts w:ascii="Arial" w:hAnsi="Arial" w:cs="Arial"/>
          <w:lang w:val="pl-PL"/>
        </w:rPr>
        <w:t xml:space="preserve"> w odniesieniu do </w:t>
      </w:r>
      <w:r w:rsidR="00FA4F57" w:rsidRPr="00F10B49">
        <w:rPr>
          <w:rFonts w:ascii="Arial" w:hAnsi="Arial" w:cs="Arial"/>
          <w:caps/>
          <w:lang w:val="pl-PL"/>
        </w:rPr>
        <w:t>informacji poufnych</w:t>
      </w:r>
      <w:r w:rsidR="00FA4F57" w:rsidRPr="00F10B49">
        <w:rPr>
          <w:rFonts w:ascii="Arial" w:hAnsi="Arial" w:cs="Arial"/>
          <w:lang w:val="pl-PL"/>
        </w:rPr>
        <w:t xml:space="preserve">, w tym bez ograniczeń w odniesieniu do ich dokładności lub kompletności. Jedynie </w:t>
      </w:r>
      <w:r w:rsidR="00FA4F57" w:rsidRPr="00F10B49">
        <w:rPr>
          <w:rFonts w:ascii="Arial" w:hAnsi="Arial" w:cs="Arial"/>
          <w:caps/>
          <w:lang w:val="pl-PL"/>
        </w:rPr>
        <w:t>oświadczenia</w:t>
      </w:r>
      <w:r w:rsidR="00FA4F57" w:rsidRPr="00F10B49">
        <w:rPr>
          <w:rFonts w:ascii="Arial" w:hAnsi="Arial" w:cs="Arial"/>
          <w:lang w:val="pl-PL"/>
        </w:rPr>
        <w:t xml:space="preserve"> lub gwarancje, które są zawarte w ostatecznej pisemnej umowie, w momencie jej wykonania i z zastrzeżeniem ograniczeń i restrykcji, jakie mogą być określone w takiej ostatecznej pisemnej umowie, będą miały jakikolwiek skutek prawny.</w:t>
      </w:r>
    </w:p>
    <w:p w14:paraId="5A6F56B9" w14:textId="77777777" w:rsidR="00F10B49" w:rsidRPr="00F10B49" w:rsidRDefault="00F10B49" w:rsidP="00F10B49">
      <w:pPr>
        <w:spacing w:line="276" w:lineRule="auto"/>
        <w:ind w:left="567" w:hanging="567"/>
        <w:jc w:val="both"/>
        <w:rPr>
          <w:rFonts w:ascii="Arial" w:hAnsi="Arial" w:cs="Arial"/>
          <w:u w:val="single"/>
          <w:lang w:val="pl-PL"/>
        </w:rPr>
      </w:pPr>
    </w:p>
    <w:p w14:paraId="74C6C0A3" w14:textId="77777777" w:rsidR="008E3546" w:rsidRPr="00F10B49" w:rsidRDefault="00537007" w:rsidP="00F10B49">
      <w:pPr>
        <w:numPr>
          <w:ilvl w:val="0"/>
          <w:numId w:val="35"/>
        </w:numPr>
        <w:spacing w:line="276" w:lineRule="auto"/>
        <w:ind w:left="567" w:hanging="567"/>
        <w:jc w:val="both"/>
        <w:rPr>
          <w:rFonts w:ascii="Arial" w:hAnsi="Arial" w:cs="Arial"/>
          <w:u w:val="single"/>
          <w:lang w:val="pl-PL"/>
        </w:rPr>
      </w:pPr>
      <w:r w:rsidRPr="00F10B49">
        <w:rPr>
          <w:rFonts w:ascii="Arial" w:hAnsi="Arial" w:cs="Arial"/>
          <w:u w:val="single"/>
          <w:lang w:val="pl-PL"/>
        </w:rPr>
        <w:t>Całość Umowy</w:t>
      </w:r>
    </w:p>
    <w:p w14:paraId="07D92B79" w14:textId="1C93AB63" w:rsidR="00537007" w:rsidRPr="00F10B49" w:rsidRDefault="009B6549" w:rsidP="00F10B49">
      <w:pPr>
        <w:spacing w:line="276" w:lineRule="auto"/>
        <w:ind w:left="567"/>
        <w:jc w:val="both"/>
        <w:rPr>
          <w:rFonts w:ascii="Arial" w:hAnsi="Arial" w:cs="Arial"/>
          <w:lang w:val="pl-PL"/>
        </w:rPr>
      </w:pPr>
      <w:r w:rsidRPr="00F10B49">
        <w:rPr>
          <w:rFonts w:ascii="Arial" w:hAnsi="Arial" w:cs="Arial"/>
          <w:lang w:val="pl-PL"/>
        </w:rPr>
        <w:t xml:space="preserve">Umowa </w:t>
      </w:r>
      <w:r w:rsidRPr="00F10B49">
        <w:rPr>
          <w:rFonts w:ascii="Arial" w:hAnsi="Arial" w:cs="Arial"/>
          <w:caps/>
          <w:lang w:val="pl-PL"/>
        </w:rPr>
        <w:t>stanowi</w:t>
      </w:r>
      <w:r w:rsidRPr="00F10B49">
        <w:rPr>
          <w:rFonts w:ascii="Arial" w:hAnsi="Arial" w:cs="Arial"/>
          <w:lang w:val="pl-PL"/>
        </w:rPr>
        <w:t xml:space="preserve"> całość porozumienia i umowy pomiędzy </w:t>
      </w:r>
      <w:r w:rsidRPr="00F10B49">
        <w:rPr>
          <w:rFonts w:ascii="Arial" w:hAnsi="Arial" w:cs="Arial"/>
          <w:caps/>
          <w:lang w:val="pl-PL"/>
        </w:rPr>
        <w:t>stronami</w:t>
      </w:r>
      <w:r w:rsidRPr="00F10B49">
        <w:rPr>
          <w:rFonts w:ascii="Arial" w:hAnsi="Arial" w:cs="Arial"/>
          <w:lang w:val="pl-PL"/>
        </w:rPr>
        <w:t xml:space="preserve"> i zastępuje wszelką wcześniejszą komunikację, umowy i porozumienia między nimi dotyczące przedmiotu niniejszej Umowy.</w:t>
      </w:r>
    </w:p>
    <w:p w14:paraId="316576FB" w14:textId="77777777" w:rsidR="008E3546" w:rsidRPr="00F10B49" w:rsidRDefault="008E3546" w:rsidP="00F10B49">
      <w:pPr>
        <w:spacing w:line="276" w:lineRule="auto"/>
        <w:ind w:left="567" w:hanging="567"/>
        <w:jc w:val="both"/>
        <w:rPr>
          <w:rFonts w:ascii="Arial" w:hAnsi="Arial" w:cs="Arial"/>
          <w:lang w:val="pl-PL"/>
        </w:rPr>
      </w:pPr>
    </w:p>
    <w:p w14:paraId="1C92539A" w14:textId="4289B85C" w:rsidR="008E3546" w:rsidRPr="00F10B49" w:rsidRDefault="008E3546" w:rsidP="00F10B49">
      <w:pPr>
        <w:numPr>
          <w:ilvl w:val="0"/>
          <w:numId w:val="35"/>
        </w:numPr>
        <w:spacing w:line="276" w:lineRule="auto"/>
        <w:ind w:left="567" w:hanging="567"/>
        <w:jc w:val="both"/>
        <w:rPr>
          <w:rFonts w:ascii="Arial" w:hAnsi="Arial" w:cs="Arial"/>
          <w:u w:val="single"/>
          <w:lang w:val="pl-PL"/>
        </w:rPr>
      </w:pPr>
      <w:r w:rsidRPr="00F10B49">
        <w:rPr>
          <w:rFonts w:ascii="Arial" w:hAnsi="Arial" w:cs="Arial"/>
          <w:u w:val="single"/>
          <w:lang w:val="pl-PL"/>
        </w:rPr>
        <w:t xml:space="preserve">Zrzeczenie się, </w:t>
      </w:r>
      <w:r w:rsidR="00FE30B6">
        <w:rPr>
          <w:rFonts w:ascii="Arial" w:hAnsi="Arial" w:cs="Arial"/>
          <w:u w:val="single"/>
          <w:lang w:val="pl-PL"/>
        </w:rPr>
        <w:t xml:space="preserve">rozwiązanie, </w:t>
      </w:r>
      <w:r w:rsidRPr="00F10B49">
        <w:rPr>
          <w:rFonts w:ascii="Arial" w:hAnsi="Arial" w:cs="Arial"/>
          <w:u w:val="single"/>
          <w:lang w:val="pl-PL"/>
        </w:rPr>
        <w:t>zmiany, cesja</w:t>
      </w:r>
    </w:p>
    <w:p w14:paraId="7D78A1F3" w14:textId="11182D53" w:rsidR="005815EB" w:rsidRDefault="00FE30B6" w:rsidP="00F10B49">
      <w:pPr>
        <w:pStyle w:val="Akapitzlist"/>
        <w:numPr>
          <w:ilvl w:val="1"/>
          <w:numId w:val="32"/>
        </w:numPr>
        <w:spacing w:line="276" w:lineRule="auto"/>
        <w:ind w:left="567" w:hanging="567"/>
        <w:jc w:val="both"/>
        <w:rPr>
          <w:rFonts w:ascii="Arial" w:hAnsi="Arial" w:cs="Arial"/>
          <w:lang w:val="pl-PL"/>
        </w:rPr>
      </w:pPr>
      <w:r>
        <w:rPr>
          <w:rFonts w:ascii="Arial" w:hAnsi="Arial" w:cs="Arial"/>
          <w:lang w:val="pl-PL"/>
        </w:rPr>
        <w:t xml:space="preserve">Żadna ze stron nie jest uprawniona do rozwiązania, wypowiedzenia lub odstąpienia od </w:t>
      </w:r>
      <w:r w:rsidR="009B6549" w:rsidRPr="00F10B49">
        <w:rPr>
          <w:rFonts w:ascii="Arial" w:hAnsi="Arial" w:cs="Arial"/>
          <w:lang w:val="pl-PL"/>
        </w:rPr>
        <w:t>Umowy</w:t>
      </w:r>
      <w:r w:rsidR="005815EB">
        <w:rPr>
          <w:rFonts w:ascii="Arial" w:hAnsi="Arial" w:cs="Arial"/>
          <w:lang w:val="pl-PL"/>
        </w:rPr>
        <w:t xml:space="preserve">. </w:t>
      </w:r>
    </w:p>
    <w:p w14:paraId="3193C232" w14:textId="7984E62B" w:rsidR="005815EB" w:rsidRDefault="005815EB" w:rsidP="005815EB">
      <w:pPr>
        <w:pStyle w:val="Akapitzlist"/>
        <w:numPr>
          <w:ilvl w:val="1"/>
          <w:numId w:val="32"/>
        </w:numPr>
        <w:spacing w:line="276" w:lineRule="auto"/>
        <w:ind w:left="567" w:hanging="567"/>
        <w:jc w:val="both"/>
        <w:rPr>
          <w:rFonts w:ascii="Arial" w:hAnsi="Arial" w:cs="Arial"/>
          <w:lang w:val="pl-PL"/>
        </w:rPr>
      </w:pPr>
      <w:r>
        <w:rPr>
          <w:rFonts w:ascii="Arial" w:hAnsi="Arial" w:cs="Arial"/>
          <w:lang w:val="pl-PL"/>
        </w:rPr>
        <w:t xml:space="preserve">Wszelkie zmiany Umowy wymagają zachowania </w:t>
      </w:r>
      <w:r w:rsidR="00754438">
        <w:rPr>
          <w:rFonts w:ascii="Arial" w:hAnsi="Arial" w:cs="Arial"/>
          <w:lang w:val="pl-PL"/>
        </w:rPr>
        <w:t>form</w:t>
      </w:r>
      <w:r>
        <w:rPr>
          <w:rFonts w:ascii="Arial" w:hAnsi="Arial" w:cs="Arial"/>
          <w:lang w:val="pl-PL"/>
        </w:rPr>
        <w:t>y</w:t>
      </w:r>
      <w:r w:rsidR="00754438">
        <w:rPr>
          <w:rFonts w:ascii="Arial" w:hAnsi="Arial" w:cs="Arial"/>
          <w:lang w:val="pl-PL"/>
        </w:rPr>
        <w:t xml:space="preserve"> pisemnej zastrzeżonej pod rygorem nieważności</w:t>
      </w:r>
      <w:r w:rsidR="009B6549" w:rsidRPr="005815EB">
        <w:rPr>
          <w:rFonts w:ascii="Arial" w:hAnsi="Arial" w:cs="Arial"/>
          <w:lang w:val="pl-PL"/>
        </w:rPr>
        <w:t>.</w:t>
      </w:r>
    </w:p>
    <w:p w14:paraId="6EC693BB" w14:textId="0C8DB77B" w:rsidR="00963F55" w:rsidRPr="005815EB" w:rsidRDefault="009B6549" w:rsidP="005815EB">
      <w:pPr>
        <w:pStyle w:val="Akapitzlist"/>
        <w:numPr>
          <w:ilvl w:val="1"/>
          <w:numId w:val="32"/>
        </w:numPr>
        <w:spacing w:line="276" w:lineRule="auto"/>
        <w:ind w:left="567" w:hanging="567"/>
        <w:jc w:val="both"/>
        <w:rPr>
          <w:rFonts w:ascii="Arial" w:hAnsi="Arial" w:cs="Arial"/>
          <w:lang w:val="pl-PL"/>
        </w:rPr>
      </w:pPr>
      <w:r w:rsidRPr="005815EB">
        <w:rPr>
          <w:rFonts w:ascii="Arial" w:hAnsi="Arial" w:cs="Arial"/>
          <w:lang w:val="pl-PL"/>
        </w:rPr>
        <w:t xml:space="preserve">Niewykonanie lub opóźnienie przez którąkolwiek ze </w:t>
      </w:r>
      <w:r w:rsidRPr="005815EB">
        <w:rPr>
          <w:rFonts w:ascii="Arial" w:hAnsi="Arial" w:cs="Arial"/>
          <w:caps/>
          <w:lang w:val="pl-PL"/>
        </w:rPr>
        <w:t>STRON</w:t>
      </w:r>
      <w:r w:rsidRPr="005815EB">
        <w:rPr>
          <w:rFonts w:ascii="Arial" w:hAnsi="Arial" w:cs="Arial"/>
          <w:lang w:val="pl-PL"/>
        </w:rPr>
        <w:t xml:space="preserve"> w wykonaniu jakiegokolwiek prawa, uprawnienia lub przywileju wynikającego z niniejszej Umowy nie będzie stanowić zrzeczenia się tego prawa, uprawnienia lub przywileju, ani też żadne pojedyncze lub częściowe wykonanie tego prawa, </w:t>
      </w:r>
      <w:r w:rsidRPr="005815EB">
        <w:rPr>
          <w:rFonts w:ascii="Arial" w:hAnsi="Arial" w:cs="Arial"/>
          <w:lang w:val="pl-PL"/>
        </w:rPr>
        <w:lastRenderedPageBreak/>
        <w:t xml:space="preserve">uprawnienia lub przywileju nie będzie wykluczać jakiegokolwiek innego lub dalszego wykonania tego prawa, uprawnienia lub przywileju wynikającego z niniejszej Umowy. </w:t>
      </w:r>
    </w:p>
    <w:p w14:paraId="00F34080" w14:textId="17996AEB" w:rsidR="00963F55" w:rsidRPr="00F10B49" w:rsidRDefault="009B6549" w:rsidP="00F10B49">
      <w:pPr>
        <w:pStyle w:val="Akapitzlist"/>
        <w:numPr>
          <w:ilvl w:val="1"/>
          <w:numId w:val="32"/>
        </w:numPr>
        <w:spacing w:line="276" w:lineRule="auto"/>
        <w:ind w:left="567" w:hanging="567"/>
        <w:jc w:val="both"/>
        <w:rPr>
          <w:rFonts w:ascii="Arial" w:hAnsi="Arial" w:cs="Arial"/>
          <w:lang w:val="pl-PL"/>
        </w:rPr>
      </w:pPr>
      <w:r w:rsidRPr="00F10B49">
        <w:rPr>
          <w:rFonts w:ascii="Arial" w:hAnsi="Arial" w:cs="Arial"/>
          <w:lang w:val="pl-PL"/>
        </w:rPr>
        <w:t xml:space="preserve">Umowa </w:t>
      </w:r>
      <w:r w:rsidRPr="00F10B49">
        <w:rPr>
          <w:rFonts w:ascii="Arial" w:hAnsi="Arial" w:cs="Arial"/>
          <w:caps/>
          <w:lang w:val="pl-PL"/>
        </w:rPr>
        <w:t>nie może</w:t>
      </w:r>
      <w:r w:rsidRPr="00F10B49">
        <w:rPr>
          <w:rFonts w:ascii="Arial" w:hAnsi="Arial" w:cs="Arial"/>
          <w:lang w:val="pl-PL"/>
        </w:rPr>
        <w:t xml:space="preserve"> być scedowana przez żadną </w:t>
      </w:r>
      <w:r w:rsidRPr="00F10B49">
        <w:rPr>
          <w:rFonts w:ascii="Arial" w:hAnsi="Arial" w:cs="Arial"/>
          <w:caps/>
          <w:lang w:val="pl-PL"/>
        </w:rPr>
        <w:t>STRONĘ</w:t>
      </w:r>
      <w:r w:rsidRPr="00F10B49">
        <w:rPr>
          <w:rFonts w:ascii="Arial" w:hAnsi="Arial" w:cs="Arial"/>
          <w:lang w:val="pl-PL"/>
        </w:rPr>
        <w:t xml:space="preserve"> bez uprzedniej zgody drugiej </w:t>
      </w:r>
      <w:r w:rsidRPr="00F10B49">
        <w:rPr>
          <w:rFonts w:ascii="Arial" w:hAnsi="Arial" w:cs="Arial"/>
          <w:caps/>
          <w:lang w:val="pl-PL"/>
        </w:rPr>
        <w:t>STRONY</w:t>
      </w:r>
      <w:r w:rsidR="009350CC" w:rsidRPr="00F10B49">
        <w:rPr>
          <w:rFonts w:ascii="Arial" w:hAnsi="Arial" w:cs="Arial"/>
          <w:caps/>
          <w:lang w:val="pl-PL"/>
        </w:rPr>
        <w:t>,</w:t>
      </w:r>
      <w:r w:rsidR="009350CC" w:rsidRPr="00F10B49">
        <w:rPr>
          <w:rFonts w:ascii="Arial" w:hAnsi="Arial" w:cs="Arial"/>
          <w:lang w:val="pl-PL"/>
        </w:rPr>
        <w:t xml:space="preserve"> </w:t>
      </w:r>
      <w:r w:rsidR="00F10B49" w:rsidRPr="00F10B49">
        <w:rPr>
          <w:rFonts w:ascii="Arial" w:hAnsi="Arial" w:cs="Arial"/>
          <w:lang w:val="pl-PL"/>
        </w:rPr>
        <w:t xml:space="preserve">wyrażonej </w:t>
      </w:r>
      <w:r w:rsidR="009350CC" w:rsidRPr="00F10B49">
        <w:rPr>
          <w:rFonts w:ascii="Arial" w:hAnsi="Arial" w:cs="Arial"/>
          <w:lang w:val="pl-PL"/>
        </w:rPr>
        <w:t xml:space="preserve">w formie pisemnej pod rygorem nieważności. </w:t>
      </w:r>
    </w:p>
    <w:p w14:paraId="09D12697" w14:textId="77777777" w:rsidR="008E3546" w:rsidRPr="00F10B49" w:rsidRDefault="008E3546" w:rsidP="00F10B49">
      <w:pPr>
        <w:spacing w:line="276" w:lineRule="auto"/>
        <w:jc w:val="both"/>
        <w:rPr>
          <w:rFonts w:ascii="Arial" w:hAnsi="Arial" w:cs="Arial"/>
          <w:lang w:val="pl-PL"/>
        </w:rPr>
      </w:pPr>
    </w:p>
    <w:p w14:paraId="37C21C56" w14:textId="2F88B38D" w:rsidR="00A671AF" w:rsidRPr="00F10B49" w:rsidRDefault="00D547A1" w:rsidP="00F10B49">
      <w:pPr>
        <w:pStyle w:val="Akapitzlist"/>
        <w:numPr>
          <w:ilvl w:val="0"/>
          <w:numId w:val="35"/>
        </w:numPr>
        <w:autoSpaceDE w:val="0"/>
        <w:autoSpaceDN w:val="0"/>
        <w:adjustRightInd w:val="0"/>
        <w:spacing w:line="276" w:lineRule="auto"/>
        <w:ind w:left="567" w:hanging="567"/>
        <w:contextualSpacing w:val="0"/>
        <w:jc w:val="both"/>
        <w:rPr>
          <w:rFonts w:ascii="Arial" w:hAnsi="Arial" w:cs="Arial"/>
          <w:bCs/>
          <w:u w:val="single"/>
          <w:lang w:val="pl-PL"/>
        </w:rPr>
      </w:pPr>
      <w:r w:rsidRPr="00F10B49">
        <w:rPr>
          <w:rFonts w:ascii="Arial" w:hAnsi="Arial" w:cs="Arial"/>
          <w:u w:val="single"/>
          <w:lang w:val="pl-PL"/>
        </w:rPr>
        <w:t>Prawo właściwe, rozstrzyganie sporów</w:t>
      </w:r>
    </w:p>
    <w:p w14:paraId="764C4F9B" w14:textId="709C51D3" w:rsidR="008F33DD" w:rsidRPr="00F10B49" w:rsidRDefault="00D547A1" w:rsidP="00F10B49">
      <w:pPr>
        <w:pStyle w:val="Akapitzlist"/>
        <w:numPr>
          <w:ilvl w:val="1"/>
          <w:numId w:val="33"/>
        </w:numPr>
        <w:overflowPunct w:val="0"/>
        <w:autoSpaceDE w:val="0"/>
        <w:autoSpaceDN w:val="0"/>
        <w:adjustRightInd w:val="0"/>
        <w:spacing w:line="276" w:lineRule="auto"/>
        <w:ind w:left="567" w:hanging="567"/>
        <w:jc w:val="both"/>
        <w:textAlignment w:val="baseline"/>
        <w:rPr>
          <w:rFonts w:ascii="Arial" w:hAnsi="Arial" w:cs="Arial"/>
          <w:lang w:val="pl-PL"/>
        </w:rPr>
      </w:pPr>
      <w:r w:rsidRPr="00F10B49">
        <w:rPr>
          <w:rFonts w:ascii="Arial" w:hAnsi="Arial" w:cs="Arial"/>
          <w:lang w:val="pl-PL"/>
        </w:rPr>
        <w:t>U</w:t>
      </w:r>
      <w:r w:rsidR="005815EB">
        <w:rPr>
          <w:rFonts w:ascii="Arial" w:hAnsi="Arial" w:cs="Arial"/>
          <w:lang w:val="pl-PL"/>
        </w:rPr>
        <w:t>mowa</w:t>
      </w:r>
      <w:r w:rsidRPr="00F10B49">
        <w:rPr>
          <w:rFonts w:ascii="Arial" w:hAnsi="Arial" w:cs="Arial"/>
          <w:lang w:val="pl-PL"/>
        </w:rPr>
        <w:t xml:space="preserve"> podlega prawu polskiemu.</w:t>
      </w:r>
    </w:p>
    <w:p w14:paraId="766383F2" w14:textId="1E6E7963" w:rsidR="008F33DD" w:rsidRPr="00F10B49" w:rsidRDefault="00B61F64" w:rsidP="00F10B49">
      <w:pPr>
        <w:pStyle w:val="Akapitzlist"/>
        <w:numPr>
          <w:ilvl w:val="1"/>
          <w:numId w:val="33"/>
        </w:numPr>
        <w:overflowPunct w:val="0"/>
        <w:autoSpaceDE w:val="0"/>
        <w:autoSpaceDN w:val="0"/>
        <w:adjustRightInd w:val="0"/>
        <w:spacing w:line="276" w:lineRule="auto"/>
        <w:ind w:left="567" w:hanging="567"/>
        <w:jc w:val="both"/>
        <w:textAlignment w:val="baseline"/>
        <w:rPr>
          <w:rFonts w:ascii="Arial" w:hAnsi="Arial" w:cs="Arial"/>
          <w:lang w:val="pl-PL"/>
        </w:rPr>
      </w:pPr>
      <w:r w:rsidRPr="00F10B49">
        <w:rPr>
          <w:rFonts w:ascii="Arial" w:hAnsi="Arial" w:cs="Arial"/>
          <w:lang w:val="pl-PL"/>
        </w:rPr>
        <w:t>W przypadku jakiegokolwiek sporu powstałego na mocy, wynikającego z lub w związku z</w:t>
      </w:r>
      <w:r w:rsidR="005815EB">
        <w:rPr>
          <w:rFonts w:ascii="Arial" w:hAnsi="Arial" w:cs="Arial"/>
          <w:lang w:val="pl-PL"/>
        </w:rPr>
        <w:t xml:space="preserve"> Umową</w:t>
      </w:r>
      <w:r w:rsidRPr="00F10B49">
        <w:rPr>
          <w:rFonts w:ascii="Arial" w:hAnsi="Arial" w:cs="Arial"/>
          <w:lang w:val="pl-PL"/>
        </w:rPr>
        <w:t>, STRONY postarają się rozstrzygnąć spór polubownie. W tym celu STRONA powodowa powiadomi na piśmie drugą STRONĘ o sporze i zażąda, aby STRONY przeprowadziły wzajemne konsultacje i negocjacje.</w:t>
      </w:r>
    </w:p>
    <w:p w14:paraId="496FBD92" w14:textId="0D713687" w:rsidR="00B61F64" w:rsidRPr="00F10B49" w:rsidRDefault="00B61F64" w:rsidP="00F10B49">
      <w:pPr>
        <w:pStyle w:val="Akapitzlist"/>
        <w:numPr>
          <w:ilvl w:val="1"/>
          <w:numId w:val="33"/>
        </w:numPr>
        <w:overflowPunct w:val="0"/>
        <w:autoSpaceDE w:val="0"/>
        <w:autoSpaceDN w:val="0"/>
        <w:adjustRightInd w:val="0"/>
        <w:spacing w:line="276" w:lineRule="auto"/>
        <w:ind w:left="567" w:hanging="567"/>
        <w:contextualSpacing w:val="0"/>
        <w:jc w:val="both"/>
        <w:textAlignment w:val="baseline"/>
        <w:rPr>
          <w:rFonts w:ascii="Arial" w:hAnsi="Arial" w:cs="Arial"/>
          <w:lang w:val="pl-PL"/>
        </w:rPr>
      </w:pPr>
      <w:r w:rsidRPr="00F10B49">
        <w:rPr>
          <w:rFonts w:ascii="Arial" w:hAnsi="Arial" w:cs="Arial"/>
          <w:lang w:val="pl-PL"/>
        </w:rPr>
        <w:t xml:space="preserve">Jeżeli STRONY nie osiągną porozumienia w ciągu 15 dni, każda ze STRON będzie uprawniona, po powiadomieniu drugiej STRONY z </w:t>
      </w:r>
      <w:r w:rsidR="00754438">
        <w:rPr>
          <w:rFonts w:ascii="Arial" w:hAnsi="Arial" w:cs="Arial"/>
          <w:lang w:val="pl-PL"/>
        </w:rPr>
        <w:t>siedmiodniowym</w:t>
      </w:r>
      <w:r w:rsidRPr="00F10B49">
        <w:rPr>
          <w:rFonts w:ascii="Arial" w:hAnsi="Arial" w:cs="Arial"/>
          <w:lang w:val="pl-PL"/>
        </w:rPr>
        <w:t xml:space="preserve"> wyprzedzeniem,</w:t>
      </w:r>
      <w:bookmarkStart w:id="0" w:name="_Hlk505186297"/>
      <w:r w:rsidRPr="00F10B49">
        <w:rPr>
          <w:rFonts w:ascii="Arial" w:hAnsi="Arial" w:cs="Arial"/>
          <w:lang w:val="pl-PL"/>
        </w:rPr>
        <w:t xml:space="preserve"> do rozstrzygnięcia sporu wynikającego z niniejszej</w:t>
      </w:r>
      <w:r w:rsidR="005815EB">
        <w:rPr>
          <w:rFonts w:ascii="Arial" w:hAnsi="Arial" w:cs="Arial"/>
          <w:lang w:val="pl-PL"/>
        </w:rPr>
        <w:t xml:space="preserve"> Umowy</w:t>
      </w:r>
      <w:r w:rsidRPr="00F10B49">
        <w:rPr>
          <w:rFonts w:ascii="Arial" w:hAnsi="Arial" w:cs="Arial"/>
          <w:lang w:val="pl-PL"/>
        </w:rPr>
        <w:t xml:space="preserve"> lub z nią związan</w:t>
      </w:r>
      <w:r w:rsidR="00670D00" w:rsidRPr="00F10B49">
        <w:rPr>
          <w:rFonts w:ascii="Arial" w:hAnsi="Arial" w:cs="Arial"/>
          <w:lang w:val="pl-PL"/>
        </w:rPr>
        <w:t>ego</w:t>
      </w:r>
      <w:r w:rsidRPr="00F10B49">
        <w:rPr>
          <w:rFonts w:ascii="Arial" w:hAnsi="Arial" w:cs="Arial"/>
          <w:lang w:val="pl-PL"/>
        </w:rPr>
        <w:t xml:space="preserve"> przez sąd </w:t>
      </w:r>
      <w:r w:rsidR="00754438">
        <w:rPr>
          <w:rFonts w:ascii="Arial" w:hAnsi="Arial" w:cs="Arial"/>
          <w:lang w:val="pl-PL"/>
        </w:rPr>
        <w:t xml:space="preserve">powszechny </w:t>
      </w:r>
      <w:r w:rsidRPr="00F10B49">
        <w:rPr>
          <w:rFonts w:ascii="Arial" w:hAnsi="Arial" w:cs="Arial"/>
          <w:lang w:val="pl-PL"/>
        </w:rPr>
        <w:t>właściwy</w:t>
      </w:r>
      <w:r w:rsidR="00377345" w:rsidRPr="00F10B49">
        <w:rPr>
          <w:rFonts w:ascii="Arial" w:hAnsi="Arial" w:cs="Arial"/>
          <w:lang w:val="pl-PL"/>
        </w:rPr>
        <w:t xml:space="preserve"> miejscowo i rzeczowo</w:t>
      </w:r>
      <w:r w:rsidRPr="00F10B49">
        <w:rPr>
          <w:rFonts w:ascii="Arial" w:hAnsi="Arial" w:cs="Arial"/>
          <w:lang w:val="pl-PL"/>
        </w:rPr>
        <w:t xml:space="preserve"> dla</w:t>
      </w:r>
      <w:r w:rsidR="00377345" w:rsidRPr="00F10B49">
        <w:rPr>
          <w:rFonts w:ascii="Arial" w:hAnsi="Arial" w:cs="Arial"/>
          <w:lang w:val="pl-PL"/>
        </w:rPr>
        <w:t xml:space="preserve"> siedziby VORTUMNUS. </w:t>
      </w:r>
      <w:bookmarkEnd w:id="0"/>
    </w:p>
    <w:p w14:paraId="0180A11D" w14:textId="5B8E1498" w:rsidR="00A51349" w:rsidRPr="00F10B49" w:rsidRDefault="00B61F64" w:rsidP="00F10B49">
      <w:pPr>
        <w:pStyle w:val="Akapitzlist"/>
        <w:numPr>
          <w:ilvl w:val="1"/>
          <w:numId w:val="33"/>
        </w:numPr>
        <w:overflowPunct w:val="0"/>
        <w:autoSpaceDE w:val="0"/>
        <w:autoSpaceDN w:val="0"/>
        <w:adjustRightInd w:val="0"/>
        <w:spacing w:line="276" w:lineRule="auto"/>
        <w:ind w:left="567" w:hanging="567"/>
        <w:contextualSpacing w:val="0"/>
        <w:jc w:val="both"/>
        <w:textAlignment w:val="baseline"/>
        <w:rPr>
          <w:rFonts w:ascii="Arial" w:hAnsi="Arial" w:cs="Arial"/>
          <w:lang w:val="pl-PL"/>
        </w:rPr>
      </w:pPr>
      <w:r w:rsidRPr="00F10B49">
        <w:rPr>
          <w:rFonts w:ascii="Arial" w:hAnsi="Arial" w:cs="Arial"/>
          <w:lang w:val="pl-PL"/>
        </w:rPr>
        <w:t xml:space="preserve">Wszelkie spory powstałe przed lub w trakcie postępowania polubownego i/lub przed lub w trakcie postępowania </w:t>
      </w:r>
      <w:r w:rsidR="00670D00" w:rsidRPr="00F10B49">
        <w:rPr>
          <w:rFonts w:ascii="Arial" w:hAnsi="Arial" w:cs="Arial"/>
          <w:lang w:val="pl-PL"/>
        </w:rPr>
        <w:t>sądowego</w:t>
      </w:r>
      <w:r w:rsidRPr="00F10B49">
        <w:rPr>
          <w:rFonts w:ascii="Arial" w:hAnsi="Arial" w:cs="Arial"/>
          <w:lang w:val="pl-PL"/>
        </w:rPr>
        <w:t xml:space="preserve"> nie uprawniają żadnej ze STRON do zawieszenia wykonywania swoich zobowiązań wynikających z</w:t>
      </w:r>
      <w:r w:rsidR="005815EB">
        <w:rPr>
          <w:rFonts w:ascii="Arial" w:hAnsi="Arial" w:cs="Arial"/>
          <w:lang w:val="pl-PL"/>
        </w:rPr>
        <w:t xml:space="preserve"> Umowy</w:t>
      </w:r>
      <w:r w:rsidRPr="00F10B49">
        <w:rPr>
          <w:rFonts w:ascii="Arial" w:hAnsi="Arial" w:cs="Arial"/>
          <w:lang w:val="pl-PL"/>
        </w:rPr>
        <w:t>.</w:t>
      </w:r>
    </w:p>
    <w:p w14:paraId="6EDB9FC7" w14:textId="6D241034" w:rsidR="007A7B1C" w:rsidRPr="00F10B49" w:rsidRDefault="00B61F64" w:rsidP="00F10B49">
      <w:pPr>
        <w:pStyle w:val="Akapitzlist"/>
        <w:numPr>
          <w:ilvl w:val="1"/>
          <w:numId w:val="33"/>
        </w:numPr>
        <w:overflowPunct w:val="0"/>
        <w:autoSpaceDE w:val="0"/>
        <w:autoSpaceDN w:val="0"/>
        <w:adjustRightInd w:val="0"/>
        <w:spacing w:line="276" w:lineRule="auto"/>
        <w:ind w:left="567" w:hanging="567"/>
        <w:jc w:val="both"/>
        <w:textAlignment w:val="baseline"/>
        <w:rPr>
          <w:rFonts w:ascii="Arial" w:hAnsi="Arial" w:cs="Arial"/>
          <w:lang w:val="pl-PL"/>
        </w:rPr>
      </w:pPr>
      <w:r w:rsidRPr="00F10B49">
        <w:rPr>
          <w:rFonts w:ascii="Arial" w:hAnsi="Arial" w:cs="Arial"/>
          <w:lang w:val="pl-PL"/>
        </w:rPr>
        <w:t>STRONY zobowiązują się do zachowania w tajemnicy faktu wszelkich sporów, wszelkich informacji, dokumentów i wszelkiej komunikacji, w tym wszelkich orzeczeń lub rozstrzygnięć, które w inny sposób nie są publicznie dostępne, z wyjątkiem i w zakresie, w jakim ujawnienie może być wymagane na mocy obowiązku prawnego, w celu ochrony lub dochodzenia prawa lub wyegzekwowania lub zaskarżenia orzeczenia w postępowaniu sądowym odbywającym się w dobrej wierze przed sądem.</w:t>
      </w:r>
    </w:p>
    <w:p w14:paraId="5ACC1E0D" w14:textId="77777777" w:rsidR="00CE6882" w:rsidRPr="00F10B49" w:rsidRDefault="00CE6882" w:rsidP="00F10B49">
      <w:pPr>
        <w:spacing w:line="276" w:lineRule="auto"/>
        <w:jc w:val="both"/>
        <w:rPr>
          <w:rFonts w:ascii="Arial" w:hAnsi="Arial" w:cs="Arial"/>
          <w:lang w:val="pl-PL"/>
        </w:rPr>
      </w:pPr>
    </w:p>
    <w:p w14:paraId="63A9C764" w14:textId="0648CEB2" w:rsidR="0043104B" w:rsidRPr="00F10B49" w:rsidRDefault="00D325DB" w:rsidP="00F10B49">
      <w:pPr>
        <w:spacing w:line="276" w:lineRule="auto"/>
        <w:jc w:val="both"/>
        <w:rPr>
          <w:rFonts w:ascii="Arial" w:hAnsi="Arial" w:cs="Arial"/>
          <w:u w:val="single"/>
          <w:lang w:val="pl-PL"/>
        </w:rPr>
      </w:pPr>
      <w:r w:rsidRPr="00F10B49">
        <w:rPr>
          <w:rFonts w:ascii="Arial" w:hAnsi="Arial" w:cs="Arial"/>
          <w:lang w:val="pl-PL"/>
        </w:rPr>
        <w:t>10.</w:t>
      </w:r>
      <w:r w:rsidR="00F10B49" w:rsidRPr="00F10B49">
        <w:rPr>
          <w:rFonts w:ascii="Arial" w:hAnsi="Arial" w:cs="Arial"/>
          <w:lang w:val="pl-PL"/>
        </w:rPr>
        <w:t xml:space="preserve">      </w:t>
      </w:r>
      <w:r w:rsidRPr="00F10B49">
        <w:rPr>
          <w:rFonts w:ascii="Arial" w:hAnsi="Arial" w:cs="Arial"/>
          <w:u w:val="single"/>
          <w:lang w:val="pl-PL"/>
        </w:rPr>
        <w:t>Postanowienia różne</w:t>
      </w:r>
    </w:p>
    <w:p w14:paraId="03532C09" w14:textId="678F7FFF" w:rsidR="00537007" w:rsidRPr="00F10B49" w:rsidRDefault="00590EE5" w:rsidP="005815EB">
      <w:pPr>
        <w:spacing w:line="276" w:lineRule="auto"/>
        <w:ind w:left="567" w:right="49" w:hanging="567"/>
        <w:jc w:val="both"/>
        <w:rPr>
          <w:rFonts w:ascii="Arial" w:hAnsi="Arial" w:cs="Arial"/>
          <w:lang w:val="pl-PL"/>
        </w:rPr>
      </w:pPr>
      <w:r w:rsidRPr="00F10B49">
        <w:rPr>
          <w:rFonts w:ascii="Arial" w:hAnsi="Arial" w:cs="Arial"/>
          <w:lang w:val="pl-PL"/>
        </w:rPr>
        <w:t>10.1</w:t>
      </w:r>
      <w:r w:rsidRPr="00F10B49">
        <w:rPr>
          <w:rFonts w:ascii="Arial" w:hAnsi="Arial" w:cs="Arial"/>
          <w:lang w:val="pl-PL"/>
        </w:rPr>
        <w:tab/>
        <w:t>Jeżeli STRONA OTRZYMUJĄCA celowo lub przez zaniedbanie naruszy którekolwiek z obowiązków wynikających z</w:t>
      </w:r>
      <w:r w:rsidR="005815EB">
        <w:rPr>
          <w:rFonts w:ascii="Arial" w:hAnsi="Arial" w:cs="Arial"/>
          <w:lang w:val="pl-PL"/>
        </w:rPr>
        <w:t xml:space="preserve"> Umowy</w:t>
      </w:r>
      <w:r w:rsidRPr="00F10B49">
        <w:rPr>
          <w:rFonts w:ascii="Arial" w:hAnsi="Arial" w:cs="Arial"/>
          <w:lang w:val="pl-PL"/>
        </w:rPr>
        <w:t xml:space="preserve">, STRONA OTRZYMUJĄCA zapłaci </w:t>
      </w:r>
      <w:r w:rsidR="00377345" w:rsidRPr="00F10B49">
        <w:rPr>
          <w:rFonts w:ascii="Arial" w:hAnsi="Arial" w:cs="Arial"/>
          <w:lang w:val="pl-PL"/>
        </w:rPr>
        <w:t>VORTUMNUS</w:t>
      </w:r>
      <w:r w:rsidRPr="00F10B49">
        <w:rPr>
          <w:rFonts w:ascii="Arial" w:hAnsi="Arial" w:cs="Arial"/>
          <w:lang w:val="pl-PL"/>
        </w:rPr>
        <w:t xml:space="preserve"> karę </w:t>
      </w:r>
      <w:r w:rsidR="005815EB">
        <w:rPr>
          <w:rFonts w:ascii="Arial" w:hAnsi="Arial" w:cs="Arial"/>
          <w:lang w:val="pl-PL"/>
        </w:rPr>
        <w:t xml:space="preserve">umowną </w:t>
      </w:r>
      <w:r w:rsidRPr="00F10B49">
        <w:rPr>
          <w:rFonts w:ascii="Arial" w:hAnsi="Arial" w:cs="Arial"/>
          <w:lang w:val="pl-PL"/>
        </w:rPr>
        <w:t xml:space="preserve">w wysokości </w:t>
      </w:r>
      <w:r w:rsidR="00377345" w:rsidRPr="00F10B49">
        <w:rPr>
          <w:rFonts w:ascii="Arial" w:hAnsi="Arial" w:cs="Arial"/>
          <w:lang w:val="pl-PL"/>
        </w:rPr>
        <w:t>2</w:t>
      </w:r>
      <w:r w:rsidRPr="00F10B49">
        <w:rPr>
          <w:rFonts w:ascii="Arial" w:hAnsi="Arial" w:cs="Arial"/>
          <w:lang w:val="pl-PL"/>
        </w:rPr>
        <w:t>00</w:t>
      </w:r>
      <w:r w:rsidR="00F10B49" w:rsidRPr="00F10B49">
        <w:rPr>
          <w:rFonts w:ascii="Arial" w:hAnsi="Arial" w:cs="Arial"/>
          <w:lang w:val="pl-PL"/>
        </w:rPr>
        <w:t>.</w:t>
      </w:r>
      <w:r w:rsidRPr="00F10B49">
        <w:rPr>
          <w:rFonts w:ascii="Arial" w:hAnsi="Arial" w:cs="Arial"/>
          <w:lang w:val="pl-PL"/>
        </w:rPr>
        <w:t>000,00</w:t>
      </w:r>
      <w:r w:rsidR="00377345" w:rsidRPr="00F10B49">
        <w:rPr>
          <w:rFonts w:ascii="Arial" w:hAnsi="Arial" w:cs="Arial"/>
          <w:lang w:val="pl-PL"/>
        </w:rPr>
        <w:t xml:space="preserve"> Euro (słownie; dwieście tysięcy)</w:t>
      </w:r>
      <w:r w:rsidRPr="00F10B49">
        <w:rPr>
          <w:rFonts w:ascii="Arial" w:hAnsi="Arial" w:cs="Arial"/>
          <w:lang w:val="pl-PL"/>
        </w:rPr>
        <w:t xml:space="preserve"> za każd</w:t>
      </w:r>
      <w:r w:rsidR="005815EB">
        <w:rPr>
          <w:rFonts w:ascii="Arial" w:hAnsi="Arial" w:cs="Arial"/>
          <w:lang w:val="pl-PL"/>
        </w:rPr>
        <w:t>y przypadek</w:t>
      </w:r>
      <w:r w:rsidRPr="00F10B49">
        <w:rPr>
          <w:rFonts w:ascii="Arial" w:hAnsi="Arial" w:cs="Arial"/>
          <w:lang w:val="pl-PL"/>
        </w:rPr>
        <w:t xml:space="preserve"> naruszeni</w:t>
      </w:r>
      <w:r w:rsidR="005815EB">
        <w:rPr>
          <w:rFonts w:ascii="Arial" w:hAnsi="Arial" w:cs="Arial"/>
          <w:lang w:val="pl-PL"/>
        </w:rPr>
        <w:t>a</w:t>
      </w:r>
      <w:r w:rsidRPr="00F10B49">
        <w:rPr>
          <w:rFonts w:ascii="Arial" w:hAnsi="Arial" w:cs="Arial"/>
          <w:lang w:val="pl-PL"/>
        </w:rPr>
        <w:t xml:space="preserve">. Przy ustalaniu liczby naruszeń </w:t>
      </w:r>
      <w:r w:rsidR="00805E9F" w:rsidRPr="00F10B49">
        <w:rPr>
          <w:rFonts w:ascii="Arial" w:hAnsi="Arial" w:cs="Arial"/>
          <w:lang w:val="pl-PL"/>
        </w:rPr>
        <w:t>nie stosuje się kryterium</w:t>
      </w:r>
      <w:r w:rsidRPr="00F10B49">
        <w:rPr>
          <w:rFonts w:ascii="Arial" w:hAnsi="Arial" w:cs="Arial"/>
          <w:lang w:val="pl-PL"/>
        </w:rPr>
        <w:t xml:space="preserve"> </w:t>
      </w:r>
      <w:r w:rsidR="00AF2F2F" w:rsidRPr="00F10B49">
        <w:rPr>
          <w:rFonts w:ascii="Arial" w:hAnsi="Arial" w:cs="Arial"/>
          <w:lang w:val="pl-PL"/>
        </w:rPr>
        <w:t>naruszenia</w:t>
      </w:r>
      <w:r w:rsidRPr="00F10B49">
        <w:rPr>
          <w:rFonts w:ascii="Arial" w:hAnsi="Arial" w:cs="Arial"/>
          <w:lang w:val="pl-PL"/>
        </w:rPr>
        <w:t xml:space="preserve"> ciągłego. W przypadku </w:t>
      </w:r>
      <w:r w:rsidR="00154308" w:rsidRPr="00F10B49">
        <w:rPr>
          <w:rFonts w:ascii="Arial" w:hAnsi="Arial" w:cs="Arial"/>
          <w:lang w:val="pl-PL"/>
        </w:rPr>
        <w:t>trwającego narusz</w:t>
      </w:r>
      <w:r w:rsidR="00AC192E" w:rsidRPr="00F10B49">
        <w:rPr>
          <w:rFonts w:ascii="Arial" w:hAnsi="Arial" w:cs="Arial"/>
          <w:lang w:val="pl-PL"/>
        </w:rPr>
        <w:t>enia</w:t>
      </w:r>
      <w:r w:rsidRPr="00F10B49">
        <w:rPr>
          <w:rFonts w:ascii="Arial" w:hAnsi="Arial" w:cs="Arial"/>
          <w:lang w:val="pl-PL"/>
        </w:rPr>
        <w:t xml:space="preserve">, kara w wysokości </w:t>
      </w:r>
      <w:r w:rsidR="00377345" w:rsidRPr="00F10B49">
        <w:rPr>
          <w:rFonts w:ascii="Arial" w:hAnsi="Arial" w:cs="Arial"/>
          <w:lang w:val="pl-PL"/>
        </w:rPr>
        <w:t>2</w:t>
      </w:r>
      <w:r w:rsidRPr="00F10B49">
        <w:rPr>
          <w:rFonts w:ascii="Arial" w:hAnsi="Arial" w:cs="Arial"/>
          <w:lang w:val="pl-PL"/>
        </w:rPr>
        <w:t>00</w:t>
      </w:r>
      <w:r w:rsidR="00F10B49" w:rsidRPr="00F10B49">
        <w:rPr>
          <w:rFonts w:ascii="Arial" w:hAnsi="Arial" w:cs="Arial"/>
          <w:lang w:val="pl-PL"/>
        </w:rPr>
        <w:t>.</w:t>
      </w:r>
      <w:r w:rsidRPr="00F10B49">
        <w:rPr>
          <w:rFonts w:ascii="Arial" w:hAnsi="Arial" w:cs="Arial"/>
          <w:lang w:val="pl-PL"/>
        </w:rPr>
        <w:t xml:space="preserve">000,00 Euro </w:t>
      </w:r>
      <w:r w:rsidR="00377345" w:rsidRPr="00F10B49">
        <w:rPr>
          <w:rFonts w:ascii="Arial" w:hAnsi="Arial" w:cs="Arial"/>
          <w:lang w:val="pl-PL"/>
        </w:rPr>
        <w:t xml:space="preserve">(słownie; dwieście tysięcy) </w:t>
      </w:r>
      <w:r w:rsidRPr="00F10B49">
        <w:rPr>
          <w:rFonts w:ascii="Arial" w:hAnsi="Arial" w:cs="Arial"/>
          <w:lang w:val="pl-PL"/>
        </w:rPr>
        <w:t xml:space="preserve">jest należna za każdy </w:t>
      </w:r>
      <w:r w:rsidR="005815EB">
        <w:rPr>
          <w:rFonts w:ascii="Arial" w:hAnsi="Arial" w:cs="Arial"/>
          <w:lang w:val="pl-PL"/>
        </w:rPr>
        <w:t xml:space="preserve">rozpoczęty </w:t>
      </w:r>
      <w:r w:rsidRPr="00F10B49">
        <w:rPr>
          <w:rFonts w:ascii="Arial" w:hAnsi="Arial" w:cs="Arial"/>
          <w:lang w:val="pl-PL"/>
        </w:rPr>
        <w:t xml:space="preserve">miesiąc </w:t>
      </w:r>
      <w:r w:rsidR="005815EB">
        <w:rPr>
          <w:rFonts w:ascii="Arial" w:hAnsi="Arial" w:cs="Arial"/>
          <w:lang w:val="pl-PL"/>
        </w:rPr>
        <w:t xml:space="preserve">istnienia </w:t>
      </w:r>
      <w:r w:rsidRPr="00F10B49">
        <w:rPr>
          <w:rFonts w:ascii="Arial" w:hAnsi="Arial" w:cs="Arial"/>
          <w:lang w:val="pl-PL"/>
        </w:rPr>
        <w:t>takiego naruszenia. Kara ta nie ma wpływu na żądanie odszkodowania z tytułu faktycznie poniesionych szkód</w:t>
      </w:r>
      <w:r w:rsidR="005815EB">
        <w:rPr>
          <w:rFonts w:ascii="Arial" w:hAnsi="Arial" w:cs="Arial"/>
          <w:lang w:val="pl-PL"/>
        </w:rPr>
        <w:t xml:space="preserve"> i k</w:t>
      </w:r>
      <w:r w:rsidR="005448FC" w:rsidRPr="00F10B49">
        <w:rPr>
          <w:rFonts w:ascii="Arial" w:hAnsi="Arial" w:cs="Arial"/>
          <w:lang w:val="pl-PL"/>
        </w:rPr>
        <w:t xml:space="preserve">ażda ze </w:t>
      </w:r>
      <w:r w:rsidR="005448FC" w:rsidRPr="00F10B49">
        <w:rPr>
          <w:rFonts w:ascii="Arial" w:hAnsi="Arial" w:cs="Arial"/>
          <w:caps/>
          <w:lang w:val="pl-PL"/>
        </w:rPr>
        <w:t>STRON</w:t>
      </w:r>
      <w:r w:rsidR="005448FC" w:rsidRPr="00F10B49">
        <w:rPr>
          <w:rFonts w:ascii="Arial" w:hAnsi="Arial" w:cs="Arial"/>
          <w:lang w:val="pl-PL"/>
        </w:rPr>
        <w:t xml:space="preserve"> uprawniona</w:t>
      </w:r>
      <w:r w:rsidR="005815EB">
        <w:rPr>
          <w:rFonts w:ascii="Arial" w:hAnsi="Arial" w:cs="Arial"/>
          <w:lang w:val="pl-PL"/>
        </w:rPr>
        <w:t xml:space="preserve"> jest</w:t>
      </w:r>
      <w:r w:rsidR="005448FC" w:rsidRPr="00F10B49">
        <w:rPr>
          <w:rFonts w:ascii="Arial" w:hAnsi="Arial" w:cs="Arial"/>
          <w:lang w:val="pl-PL"/>
        </w:rPr>
        <w:t xml:space="preserve"> do </w:t>
      </w:r>
      <w:r w:rsidR="009350CC" w:rsidRPr="00F10B49">
        <w:rPr>
          <w:rFonts w:ascii="Arial" w:hAnsi="Arial" w:cs="Arial"/>
          <w:lang w:val="pl-PL"/>
        </w:rPr>
        <w:t>dochodzenia</w:t>
      </w:r>
      <w:r w:rsidR="00761E40" w:rsidRPr="00F10B49">
        <w:rPr>
          <w:rFonts w:ascii="Arial" w:hAnsi="Arial" w:cs="Arial"/>
          <w:lang w:val="pl-PL"/>
        </w:rPr>
        <w:t xml:space="preserve"> na zasadach ogólnych odszkodowania uzupełniającego ponad wysokość </w:t>
      </w:r>
      <w:r w:rsidR="009350CC" w:rsidRPr="00F10B49">
        <w:rPr>
          <w:rFonts w:ascii="Arial" w:hAnsi="Arial" w:cs="Arial"/>
          <w:lang w:val="pl-PL"/>
        </w:rPr>
        <w:t>zastrzeżonych</w:t>
      </w:r>
      <w:r w:rsidR="00761E40" w:rsidRPr="00F10B49">
        <w:rPr>
          <w:rFonts w:ascii="Arial" w:hAnsi="Arial" w:cs="Arial"/>
          <w:lang w:val="pl-PL"/>
        </w:rPr>
        <w:t xml:space="preserve"> kar umownych.  </w:t>
      </w:r>
    </w:p>
    <w:p w14:paraId="39B4E49B" w14:textId="5CD48664" w:rsidR="00585FA5" w:rsidRPr="00F10B49" w:rsidRDefault="00585FA5" w:rsidP="00F10B49">
      <w:pPr>
        <w:spacing w:line="276" w:lineRule="auto"/>
        <w:ind w:left="567" w:hanging="567"/>
        <w:jc w:val="both"/>
        <w:rPr>
          <w:rFonts w:ascii="Arial" w:hAnsi="Arial" w:cs="Arial"/>
          <w:lang w:val="pl-PL"/>
        </w:rPr>
      </w:pPr>
      <w:r w:rsidRPr="00F10B49">
        <w:rPr>
          <w:rFonts w:ascii="Arial" w:hAnsi="Arial" w:cs="Arial"/>
          <w:lang w:val="pl-PL"/>
        </w:rPr>
        <w:t>10.3</w:t>
      </w:r>
      <w:r w:rsidRPr="00F10B49">
        <w:rPr>
          <w:rFonts w:ascii="Arial" w:hAnsi="Arial" w:cs="Arial"/>
          <w:lang w:val="pl-PL"/>
        </w:rPr>
        <w:tab/>
        <w:t xml:space="preserve">Obowiązki zachowania poufności i nieujawniania informacji, o których mowa w niniejszej </w:t>
      </w:r>
      <w:r w:rsidR="005815EB">
        <w:rPr>
          <w:rFonts w:ascii="Arial" w:hAnsi="Arial" w:cs="Arial"/>
          <w:lang w:val="pl-PL"/>
        </w:rPr>
        <w:t>Umowie</w:t>
      </w:r>
      <w:r w:rsidRPr="00F10B49">
        <w:rPr>
          <w:rFonts w:ascii="Arial" w:hAnsi="Arial" w:cs="Arial"/>
          <w:lang w:val="pl-PL"/>
        </w:rPr>
        <w:t xml:space="preserve">, wygasają po upływie </w:t>
      </w:r>
      <w:r w:rsidR="00377345" w:rsidRPr="00F10B49">
        <w:rPr>
          <w:rFonts w:ascii="Arial" w:hAnsi="Arial" w:cs="Arial"/>
          <w:lang w:val="pl-PL"/>
        </w:rPr>
        <w:t>15</w:t>
      </w:r>
      <w:r w:rsidRPr="00F10B49">
        <w:rPr>
          <w:rFonts w:ascii="Arial" w:hAnsi="Arial" w:cs="Arial"/>
          <w:lang w:val="pl-PL"/>
        </w:rPr>
        <w:t xml:space="preserve"> (słownie: </w:t>
      </w:r>
      <w:r w:rsidR="00377345" w:rsidRPr="00F10B49">
        <w:rPr>
          <w:rFonts w:ascii="Arial" w:hAnsi="Arial" w:cs="Arial"/>
          <w:lang w:val="pl-PL"/>
        </w:rPr>
        <w:t>piętnastu</w:t>
      </w:r>
      <w:r w:rsidRPr="00F10B49">
        <w:rPr>
          <w:rFonts w:ascii="Arial" w:hAnsi="Arial" w:cs="Arial"/>
          <w:lang w:val="pl-PL"/>
        </w:rPr>
        <w:t xml:space="preserve">) lat od </w:t>
      </w:r>
      <w:r w:rsidR="005815EB">
        <w:rPr>
          <w:rFonts w:ascii="Arial" w:hAnsi="Arial" w:cs="Arial"/>
          <w:lang w:val="pl-PL"/>
        </w:rPr>
        <w:t>dnia zawarcia Umowy</w:t>
      </w:r>
      <w:r w:rsidRPr="00F10B49">
        <w:rPr>
          <w:rFonts w:ascii="Arial" w:hAnsi="Arial" w:cs="Arial"/>
          <w:lang w:val="pl-PL"/>
        </w:rPr>
        <w:t>.</w:t>
      </w:r>
    </w:p>
    <w:p w14:paraId="6C99FAF5" w14:textId="760F4B80" w:rsidR="009350CC" w:rsidRPr="00F10B49" w:rsidRDefault="009350CC" w:rsidP="00F10B49">
      <w:pPr>
        <w:pStyle w:val="Akapitzlist"/>
        <w:numPr>
          <w:ilvl w:val="1"/>
          <w:numId w:val="34"/>
        </w:numPr>
        <w:spacing w:line="276" w:lineRule="auto"/>
        <w:ind w:left="567" w:hanging="567"/>
        <w:jc w:val="both"/>
        <w:rPr>
          <w:rFonts w:ascii="Arial" w:hAnsi="Arial" w:cs="Arial"/>
          <w:lang w:val="pl-PL"/>
        </w:rPr>
      </w:pPr>
      <w:r w:rsidRPr="00F10B49">
        <w:rPr>
          <w:rFonts w:ascii="Arial" w:hAnsi="Arial" w:cs="Arial"/>
          <w:lang w:val="pl-PL"/>
        </w:rPr>
        <w:t xml:space="preserve">Umowa </w:t>
      </w:r>
      <w:r w:rsidRPr="00F10B49">
        <w:rPr>
          <w:rFonts w:ascii="Arial" w:hAnsi="Arial" w:cs="Arial"/>
          <w:caps/>
          <w:lang w:val="pl-PL"/>
        </w:rPr>
        <w:t>została</w:t>
      </w:r>
      <w:r w:rsidRPr="00F10B49">
        <w:rPr>
          <w:rFonts w:ascii="Arial" w:hAnsi="Arial" w:cs="Arial"/>
          <w:lang w:val="pl-PL"/>
        </w:rPr>
        <w:t xml:space="preserve"> sporządzona w dwóch jednobrzmiących egzemplarzach, po jednym dla każdej ze STRON. </w:t>
      </w:r>
    </w:p>
    <w:p w14:paraId="048AA69D" w14:textId="77777777" w:rsidR="00F10B49" w:rsidRPr="00F10B49" w:rsidRDefault="00F10B49" w:rsidP="00F10B49">
      <w:pPr>
        <w:spacing w:line="276" w:lineRule="auto"/>
        <w:jc w:val="both"/>
        <w:rPr>
          <w:rFonts w:ascii="Arial" w:hAnsi="Arial" w:cs="Arial"/>
          <w:lang w:val="pl-PL"/>
        </w:rPr>
      </w:pPr>
    </w:p>
    <w:p w14:paraId="1D365373" w14:textId="271EAE20" w:rsidR="00F10B49" w:rsidRPr="00F10B49" w:rsidRDefault="00F10B49" w:rsidP="00F10B49">
      <w:pPr>
        <w:spacing w:line="276" w:lineRule="auto"/>
        <w:jc w:val="center"/>
        <w:rPr>
          <w:rFonts w:ascii="Arial" w:hAnsi="Arial" w:cs="Arial"/>
          <w:b/>
          <w:bCs/>
          <w:lang w:val="pl-PL"/>
        </w:rPr>
      </w:pPr>
      <w:r w:rsidRPr="00F10B49">
        <w:rPr>
          <w:rFonts w:ascii="Arial" w:hAnsi="Arial" w:cs="Arial"/>
          <w:b/>
          <w:bCs/>
          <w:lang w:val="pl-PL"/>
        </w:rPr>
        <w:t xml:space="preserve">VORTUMNUS                                                                                                 STRONA OTRZYMUJĄCA </w:t>
      </w:r>
    </w:p>
    <w:p w14:paraId="139595A1" w14:textId="77777777" w:rsidR="009350CC" w:rsidRPr="009350CC" w:rsidRDefault="009350CC" w:rsidP="009350CC">
      <w:pPr>
        <w:ind w:left="720" w:hanging="720"/>
        <w:jc w:val="both"/>
        <w:rPr>
          <w:rFonts w:ascii="Arial" w:hAnsi="Arial" w:cs="Arial"/>
          <w:lang w:val="pl-PL"/>
        </w:rPr>
      </w:pPr>
    </w:p>
    <w:p w14:paraId="680D5809" w14:textId="77777777" w:rsidR="00585FA5" w:rsidRPr="009350CC" w:rsidRDefault="00585FA5" w:rsidP="009350CC">
      <w:pPr>
        <w:pStyle w:val="Tekstpodstawowywcity2"/>
        <w:ind w:left="0"/>
        <w:rPr>
          <w:rFonts w:ascii="Arial" w:hAnsi="Arial" w:cs="Arial"/>
          <w:sz w:val="20"/>
          <w:lang w:val="pl-PL"/>
        </w:rPr>
      </w:pPr>
    </w:p>
    <w:p w14:paraId="5D8D50C8" w14:textId="77777777" w:rsidR="0043104B" w:rsidRPr="009350CC" w:rsidRDefault="0043104B" w:rsidP="009350CC">
      <w:pPr>
        <w:pStyle w:val="Tekstpodstawowywcity2"/>
        <w:ind w:left="567"/>
        <w:rPr>
          <w:rFonts w:ascii="Arial" w:hAnsi="Arial" w:cs="Arial"/>
          <w:sz w:val="20"/>
          <w:lang w:val="pl-PL"/>
        </w:rPr>
      </w:pPr>
    </w:p>
    <w:p w14:paraId="72E14F06" w14:textId="77777777" w:rsidR="004F15C3" w:rsidRPr="009350CC" w:rsidRDefault="004F15C3" w:rsidP="009350CC">
      <w:pPr>
        <w:pStyle w:val="Nagwek3"/>
        <w:tabs>
          <w:tab w:val="left" w:pos="5529"/>
        </w:tabs>
        <w:ind w:left="567" w:firstLine="0"/>
        <w:rPr>
          <w:rFonts w:ascii="Arial" w:hAnsi="Arial" w:cs="Arial"/>
          <w:sz w:val="20"/>
          <w:u w:val="single"/>
          <w:lang w:val="pl-PL"/>
        </w:rPr>
        <w:sectPr w:rsidR="004F15C3" w:rsidRPr="009350CC" w:rsidSect="00F72C41">
          <w:footerReference w:type="default" r:id="rId8"/>
          <w:footerReference w:type="first" r:id="rId9"/>
          <w:type w:val="continuous"/>
          <w:pgSz w:w="12240" w:h="15840" w:code="1"/>
          <w:pgMar w:top="1701" w:right="1134" w:bottom="1134" w:left="1418" w:header="567" w:footer="425" w:gutter="0"/>
          <w:cols w:space="720"/>
          <w:noEndnote/>
          <w:titlePg/>
        </w:sectPr>
      </w:pPr>
    </w:p>
    <w:p w14:paraId="44AABCE6" w14:textId="2684DD28" w:rsidR="004F15C3" w:rsidRPr="009350CC" w:rsidRDefault="00F31E80" w:rsidP="009350CC">
      <w:pPr>
        <w:rPr>
          <w:rFonts w:ascii="Arial" w:hAnsi="Arial" w:cs="Arial"/>
          <w:lang w:val="pl-PL"/>
        </w:rPr>
      </w:pPr>
      <w:r w:rsidRPr="009350CC">
        <w:rPr>
          <w:rFonts w:ascii="Arial" w:hAnsi="Arial" w:cs="Arial"/>
          <w:lang w:val="pl-PL"/>
        </w:rPr>
        <w:tab/>
      </w:r>
    </w:p>
    <w:sectPr w:rsidR="004F15C3" w:rsidRPr="009350CC" w:rsidSect="00F72C41">
      <w:type w:val="continuous"/>
      <w:pgSz w:w="12240" w:h="15840" w:code="1"/>
      <w:pgMar w:top="1701" w:right="1134" w:bottom="1134" w:left="1418" w:header="567" w:footer="425" w:gutter="0"/>
      <w:cols w:num="2"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3EF7D" w14:textId="77777777" w:rsidR="00217957" w:rsidRDefault="00217957">
      <w:r>
        <w:separator/>
      </w:r>
    </w:p>
  </w:endnote>
  <w:endnote w:type="continuationSeparator" w:id="0">
    <w:p w14:paraId="57A80A79" w14:textId="77777777" w:rsidR="00217957" w:rsidRDefault="00217957">
      <w:r>
        <w:continuationSeparator/>
      </w:r>
    </w:p>
  </w:endnote>
  <w:endnote w:type="continuationNotice" w:id="1">
    <w:p w14:paraId="65CCDA9E" w14:textId="77777777" w:rsidR="00217957" w:rsidRDefault="00217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628272"/>
      <w:docPartObj>
        <w:docPartGallery w:val="Page Numbers (Bottom of Page)"/>
        <w:docPartUnique/>
      </w:docPartObj>
    </w:sdtPr>
    <w:sdtContent>
      <w:p w14:paraId="7D616018" w14:textId="68637D06" w:rsidR="002D6E2A" w:rsidRDefault="002D6E2A" w:rsidP="002D6E2A">
        <w:pPr>
          <w:pStyle w:val="Stopka"/>
          <w:ind w:right="200"/>
          <w:jc w:val="right"/>
        </w:pPr>
        <w:r>
          <w:rPr>
            <w:noProof/>
            <w:sz w:val="16"/>
            <w:szCs w:val="16"/>
            <w:lang w:val="pl"/>
          </w:rPr>
          <w:tab/>
        </w:r>
        <w:r>
          <w:rPr>
            <w:noProof/>
            <w:sz w:val="16"/>
            <w:szCs w:val="16"/>
            <w:lang w:val="pl"/>
          </w:rPr>
          <w:tab/>
        </w:r>
        <w:r>
          <w:rPr>
            <w:noProof/>
            <w:sz w:val="16"/>
            <w:szCs w:val="16"/>
            <w:lang w:val="pl"/>
          </w:rPr>
          <w:tab/>
        </w:r>
        <w:r>
          <w:rPr>
            <w:lang w:val="pl"/>
          </w:rPr>
          <w:fldChar w:fldCharType="begin"/>
        </w:r>
        <w:r>
          <w:rPr>
            <w:rFonts w:asciiTheme="minorHAnsi" w:hAnsiTheme="minorHAnsi"/>
            <w:lang w:val="pl"/>
          </w:rPr>
          <w:instrText>PAGE   \* MERGEFORMAT</w:instrText>
        </w:r>
        <w:r>
          <w:rPr>
            <w:lang w:val="pl"/>
          </w:rPr>
          <w:fldChar w:fldCharType="separate"/>
        </w:r>
        <w:r w:rsidR="005B1942" w:rsidRPr="005B1942">
          <w:rPr>
            <w:noProof/>
            <w:lang w:val="pl"/>
          </w:rPr>
          <w:t>3</w:t>
        </w:r>
        <w:r>
          <w:rPr>
            <w:lang w:val="pl"/>
          </w:rPr>
          <w:fldChar w:fldCharType="end"/>
        </w:r>
      </w:p>
    </w:sdtContent>
  </w:sdt>
  <w:p w14:paraId="34441FAF" w14:textId="77777777" w:rsidR="00154163" w:rsidRPr="009B6549" w:rsidRDefault="00154163" w:rsidP="00575EF3">
    <w:pPr>
      <w:pStyle w:val="Stopka"/>
      <w:tabs>
        <w:tab w:val="clear" w:pos="8640"/>
        <w:tab w:val="right" w:pos="9639"/>
      </w:tabs>
      <w:rPr>
        <w:rFonts w:ascii="Calibri" w:hAnsi="Calibri" w:cs="Calibri"/>
        <w:sz w:val="22"/>
        <w:szCs w:val="22"/>
      </w:rPr>
    </w:pPr>
    <w:r>
      <w:rPr>
        <w:lang w:val="p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4D6F" w14:textId="491355E1" w:rsidR="00154163" w:rsidRPr="00546DBB" w:rsidRDefault="00154163" w:rsidP="005B6AD6">
    <w:pPr>
      <w:pStyle w:val="Stopka"/>
      <w:tabs>
        <w:tab w:val="clear" w:pos="8640"/>
        <w:tab w:val="right" w:pos="9639"/>
      </w:tabs>
      <w:rPr>
        <w:rFonts w:ascii="Arial" w:hAnsi="Arial" w:cs="Arial"/>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A540B" w14:textId="77777777" w:rsidR="00217957" w:rsidRDefault="00217957">
      <w:r>
        <w:separator/>
      </w:r>
    </w:p>
  </w:footnote>
  <w:footnote w:type="continuationSeparator" w:id="0">
    <w:p w14:paraId="6359E08C" w14:textId="77777777" w:rsidR="00217957" w:rsidRDefault="00217957">
      <w:r>
        <w:continuationSeparator/>
      </w:r>
    </w:p>
  </w:footnote>
  <w:footnote w:type="continuationNotice" w:id="1">
    <w:p w14:paraId="7AC02754" w14:textId="77777777" w:rsidR="00217957" w:rsidRDefault="002179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7A34"/>
    <w:multiLevelType w:val="hybridMultilevel"/>
    <w:tmpl w:val="F5D45AAC"/>
    <w:lvl w:ilvl="0" w:tplc="0407000F">
      <w:start w:val="1"/>
      <w:numFmt w:val="decimal"/>
      <w:lvlText w:val="%1."/>
      <w:lvlJc w:val="left"/>
      <w:pPr>
        <w:tabs>
          <w:tab w:val="num" w:pos="2880"/>
        </w:tabs>
        <w:ind w:left="2880" w:hanging="360"/>
      </w:pPr>
    </w:lvl>
    <w:lvl w:ilvl="1" w:tplc="04070019" w:tentative="1">
      <w:start w:val="1"/>
      <w:numFmt w:val="lowerLetter"/>
      <w:lvlText w:val="%2."/>
      <w:lvlJc w:val="left"/>
      <w:pPr>
        <w:tabs>
          <w:tab w:val="num" w:pos="3600"/>
        </w:tabs>
        <w:ind w:left="3600" w:hanging="360"/>
      </w:pPr>
    </w:lvl>
    <w:lvl w:ilvl="2" w:tplc="0407001B" w:tentative="1">
      <w:start w:val="1"/>
      <w:numFmt w:val="lowerRoman"/>
      <w:lvlText w:val="%3."/>
      <w:lvlJc w:val="right"/>
      <w:pPr>
        <w:tabs>
          <w:tab w:val="num" w:pos="4320"/>
        </w:tabs>
        <w:ind w:left="4320" w:hanging="180"/>
      </w:pPr>
    </w:lvl>
    <w:lvl w:ilvl="3" w:tplc="0407000F" w:tentative="1">
      <w:start w:val="1"/>
      <w:numFmt w:val="decimal"/>
      <w:lvlText w:val="%4."/>
      <w:lvlJc w:val="left"/>
      <w:pPr>
        <w:tabs>
          <w:tab w:val="num" w:pos="5040"/>
        </w:tabs>
        <w:ind w:left="5040" w:hanging="360"/>
      </w:pPr>
    </w:lvl>
    <w:lvl w:ilvl="4" w:tplc="04070019" w:tentative="1">
      <w:start w:val="1"/>
      <w:numFmt w:val="lowerLetter"/>
      <w:lvlText w:val="%5."/>
      <w:lvlJc w:val="left"/>
      <w:pPr>
        <w:tabs>
          <w:tab w:val="num" w:pos="5760"/>
        </w:tabs>
        <w:ind w:left="5760" w:hanging="360"/>
      </w:pPr>
    </w:lvl>
    <w:lvl w:ilvl="5" w:tplc="0407001B" w:tentative="1">
      <w:start w:val="1"/>
      <w:numFmt w:val="lowerRoman"/>
      <w:lvlText w:val="%6."/>
      <w:lvlJc w:val="right"/>
      <w:pPr>
        <w:tabs>
          <w:tab w:val="num" w:pos="6480"/>
        </w:tabs>
        <w:ind w:left="6480" w:hanging="180"/>
      </w:pPr>
    </w:lvl>
    <w:lvl w:ilvl="6" w:tplc="0407000F" w:tentative="1">
      <w:start w:val="1"/>
      <w:numFmt w:val="decimal"/>
      <w:lvlText w:val="%7."/>
      <w:lvlJc w:val="left"/>
      <w:pPr>
        <w:tabs>
          <w:tab w:val="num" w:pos="7200"/>
        </w:tabs>
        <w:ind w:left="7200" w:hanging="360"/>
      </w:pPr>
    </w:lvl>
    <w:lvl w:ilvl="7" w:tplc="04070019" w:tentative="1">
      <w:start w:val="1"/>
      <w:numFmt w:val="lowerLetter"/>
      <w:lvlText w:val="%8."/>
      <w:lvlJc w:val="left"/>
      <w:pPr>
        <w:tabs>
          <w:tab w:val="num" w:pos="7920"/>
        </w:tabs>
        <w:ind w:left="7920" w:hanging="360"/>
      </w:pPr>
    </w:lvl>
    <w:lvl w:ilvl="8" w:tplc="0407001B" w:tentative="1">
      <w:start w:val="1"/>
      <w:numFmt w:val="lowerRoman"/>
      <w:lvlText w:val="%9."/>
      <w:lvlJc w:val="right"/>
      <w:pPr>
        <w:tabs>
          <w:tab w:val="num" w:pos="8640"/>
        </w:tabs>
        <w:ind w:left="8640" w:hanging="180"/>
      </w:pPr>
    </w:lvl>
  </w:abstractNum>
  <w:abstractNum w:abstractNumId="1" w15:restartNumberingAfterBreak="0">
    <w:nsid w:val="02116E3F"/>
    <w:multiLevelType w:val="hybridMultilevel"/>
    <w:tmpl w:val="6B0295A4"/>
    <w:lvl w:ilvl="0" w:tplc="0409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050C44D7"/>
    <w:multiLevelType w:val="hybridMultilevel"/>
    <w:tmpl w:val="7686571E"/>
    <w:lvl w:ilvl="0" w:tplc="0B02A814">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 w15:restartNumberingAfterBreak="0">
    <w:nsid w:val="054E335E"/>
    <w:multiLevelType w:val="hybridMultilevel"/>
    <w:tmpl w:val="EAF08D7C"/>
    <w:lvl w:ilvl="0" w:tplc="78641940">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4" w15:restartNumberingAfterBreak="0">
    <w:nsid w:val="06552DFC"/>
    <w:multiLevelType w:val="hybridMultilevel"/>
    <w:tmpl w:val="E62815E0"/>
    <w:lvl w:ilvl="0" w:tplc="43DCD66E">
      <w:start w:val="4"/>
      <w:numFmt w:val="bullet"/>
      <w:lvlText w:val="-"/>
      <w:lvlJc w:val="left"/>
      <w:pPr>
        <w:ind w:left="1800" w:hanging="360"/>
      </w:pPr>
      <w:rPr>
        <w:rFonts w:ascii="Calibri" w:eastAsia="Times New Roman"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5" w15:restartNumberingAfterBreak="0">
    <w:nsid w:val="078F21A8"/>
    <w:multiLevelType w:val="multilevel"/>
    <w:tmpl w:val="15A23850"/>
    <w:lvl w:ilvl="0">
      <w:start w:val="9"/>
      <w:numFmt w:val="decimal"/>
      <w:lvlText w:val="%1"/>
      <w:lvlJc w:val="left"/>
      <w:pPr>
        <w:ind w:left="360" w:hanging="360"/>
      </w:pPr>
      <w:rPr>
        <w:rFonts w:hint="default"/>
      </w:rPr>
    </w:lvl>
    <w:lvl w:ilvl="1">
      <w:start w:val="1"/>
      <w:numFmt w:val="decimal"/>
      <w:lvlText w:val="%1.%2"/>
      <w:lvlJc w:val="left"/>
      <w:pPr>
        <w:ind w:left="1353" w:hanging="360"/>
      </w:pPr>
      <w:rPr>
        <w:rFonts w:asciiTheme="minorHAnsi" w:hAnsiTheme="minorHAnsi" w:cstheme="minorHAnsi"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C40197D"/>
    <w:multiLevelType w:val="singleLevel"/>
    <w:tmpl w:val="E56C27A4"/>
    <w:lvl w:ilvl="0">
      <w:start w:val="6"/>
      <w:numFmt w:val="decimal"/>
      <w:lvlText w:val="%1."/>
      <w:lvlJc w:val="left"/>
      <w:pPr>
        <w:tabs>
          <w:tab w:val="num" w:pos="1440"/>
        </w:tabs>
        <w:ind w:left="1440" w:hanging="720"/>
      </w:pPr>
      <w:rPr>
        <w:rFonts w:hint="default"/>
      </w:rPr>
    </w:lvl>
  </w:abstractNum>
  <w:abstractNum w:abstractNumId="7" w15:restartNumberingAfterBreak="0">
    <w:nsid w:val="0F817F42"/>
    <w:multiLevelType w:val="multilevel"/>
    <w:tmpl w:val="C158EA6E"/>
    <w:lvl w:ilvl="0">
      <w:start w:val="18"/>
      <w:numFmt w:val="decimal"/>
      <w:lvlText w:val="%1"/>
      <w:lvlJc w:val="left"/>
      <w:pPr>
        <w:ind w:left="390" w:hanging="390"/>
      </w:pPr>
      <w:rPr>
        <w:rFonts w:hint="default"/>
        <w:b w:val="0"/>
      </w:rPr>
    </w:lvl>
    <w:lvl w:ilvl="1">
      <w:start w:val="9"/>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1790D87"/>
    <w:multiLevelType w:val="multilevel"/>
    <w:tmpl w:val="5B76249C"/>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2DE7764"/>
    <w:multiLevelType w:val="singleLevel"/>
    <w:tmpl w:val="FE12842E"/>
    <w:lvl w:ilvl="0">
      <w:start w:val="1"/>
      <w:numFmt w:val="upperLetter"/>
      <w:lvlText w:val="%1."/>
      <w:lvlJc w:val="left"/>
      <w:pPr>
        <w:tabs>
          <w:tab w:val="num" w:pos="1440"/>
        </w:tabs>
        <w:ind w:left="1440" w:hanging="720"/>
      </w:pPr>
      <w:rPr>
        <w:rFonts w:hint="default"/>
      </w:rPr>
    </w:lvl>
  </w:abstractNum>
  <w:abstractNum w:abstractNumId="10" w15:restartNumberingAfterBreak="0">
    <w:nsid w:val="13096912"/>
    <w:multiLevelType w:val="multilevel"/>
    <w:tmpl w:val="1408D378"/>
    <w:lvl w:ilvl="0">
      <w:start w:val="18"/>
      <w:numFmt w:val="decimal"/>
      <w:lvlText w:val="%1"/>
      <w:lvlJc w:val="left"/>
      <w:pPr>
        <w:ind w:left="375" w:hanging="375"/>
      </w:pPr>
      <w:rPr>
        <w:rFonts w:hint="default"/>
      </w:rPr>
    </w:lvl>
    <w:lvl w:ilvl="1">
      <w:start w:val="1"/>
      <w:numFmt w:val="decimal"/>
      <w:lvlText w:val="%1.%2"/>
      <w:lvlJc w:val="left"/>
      <w:pPr>
        <w:ind w:left="648" w:hanging="64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3F855EC"/>
    <w:multiLevelType w:val="multilevel"/>
    <w:tmpl w:val="27320E98"/>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50B6A16"/>
    <w:multiLevelType w:val="singleLevel"/>
    <w:tmpl w:val="5A76F2C4"/>
    <w:lvl w:ilvl="0">
      <w:start w:val="11"/>
      <w:numFmt w:val="decimal"/>
      <w:lvlText w:val="%1."/>
      <w:lvlJc w:val="left"/>
      <w:pPr>
        <w:tabs>
          <w:tab w:val="num" w:pos="1440"/>
        </w:tabs>
        <w:ind w:left="1440" w:hanging="720"/>
      </w:pPr>
      <w:rPr>
        <w:rFonts w:hint="default"/>
      </w:rPr>
    </w:lvl>
  </w:abstractNum>
  <w:abstractNum w:abstractNumId="13" w15:restartNumberingAfterBreak="0">
    <w:nsid w:val="187C7469"/>
    <w:multiLevelType w:val="singleLevel"/>
    <w:tmpl w:val="8C32BE04"/>
    <w:lvl w:ilvl="0">
      <w:start w:val="1"/>
      <w:numFmt w:val="lowerLetter"/>
      <w:lvlText w:val="%1)"/>
      <w:lvlJc w:val="left"/>
      <w:pPr>
        <w:tabs>
          <w:tab w:val="num" w:pos="2160"/>
        </w:tabs>
        <w:ind w:left="2160" w:hanging="720"/>
      </w:pPr>
      <w:rPr>
        <w:rFonts w:ascii="Calibri" w:eastAsia="Times New Roman" w:hAnsi="Calibri" w:cs="Times New Roman"/>
      </w:rPr>
    </w:lvl>
  </w:abstractNum>
  <w:abstractNum w:abstractNumId="14" w15:restartNumberingAfterBreak="0">
    <w:nsid w:val="1EDB69F8"/>
    <w:multiLevelType w:val="hybridMultilevel"/>
    <w:tmpl w:val="7966D43A"/>
    <w:lvl w:ilvl="0" w:tplc="33BAEC8C">
      <w:start w:val="3"/>
      <w:numFmt w:val="decimal"/>
      <w:lvlText w:val="%1.)"/>
      <w:lvlJc w:val="left"/>
      <w:pPr>
        <w:ind w:left="720" w:hanging="360"/>
      </w:pPr>
      <w:rPr>
        <w:rFonts w:hint="default"/>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E043F4"/>
    <w:multiLevelType w:val="singleLevel"/>
    <w:tmpl w:val="6D3AC5FA"/>
    <w:lvl w:ilvl="0">
      <w:start w:val="3"/>
      <w:numFmt w:val="decimal"/>
      <w:lvlText w:val="%1."/>
      <w:lvlJc w:val="left"/>
      <w:pPr>
        <w:tabs>
          <w:tab w:val="num" w:pos="1440"/>
        </w:tabs>
        <w:ind w:left="1440" w:hanging="720"/>
      </w:pPr>
      <w:rPr>
        <w:rFonts w:hint="default"/>
      </w:rPr>
    </w:lvl>
  </w:abstractNum>
  <w:abstractNum w:abstractNumId="16" w15:restartNumberingAfterBreak="0">
    <w:nsid w:val="3001444F"/>
    <w:multiLevelType w:val="multilevel"/>
    <w:tmpl w:val="0B1C7B4C"/>
    <w:lvl w:ilvl="0">
      <w:start w:val="1"/>
      <w:numFmt w:val="decimal"/>
      <w:lvlText w:val="%1."/>
      <w:lvlJc w:val="left"/>
      <w:pPr>
        <w:ind w:left="648" w:hanging="648"/>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962E75"/>
    <w:multiLevelType w:val="singleLevel"/>
    <w:tmpl w:val="09EC0744"/>
    <w:lvl w:ilvl="0">
      <w:start w:val="11"/>
      <w:numFmt w:val="decimal"/>
      <w:lvlText w:val="%1."/>
      <w:lvlJc w:val="left"/>
      <w:pPr>
        <w:tabs>
          <w:tab w:val="num" w:pos="1440"/>
        </w:tabs>
        <w:ind w:left="1440" w:hanging="720"/>
      </w:pPr>
      <w:rPr>
        <w:rFonts w:hint="default"/>
      </w:rPr>
    </w:lvl>
  </w:abstractNum>
  <w:abstractNum w:abstractNumId="18" w15:restartNumberingAfterBreak="0">
    <w:nsid w:val="3EB97934"/>
    <w:multiLevelType w:val="multilevel"/>
    <w:tmpl w:val="6E22A60C"/>
    <w:lvl w:ilvl="0">
      <w:start w:val="18"/>
      <w:numFmt w:val="decimal"/>
      <w:lvlText w:val="%1"/>
      <w:lvlJc w:val="left"/>
      <w:pPr>
        <w:ind w:left="384" w:hanging="384"/>
      </w:pPr>
    </w:lvl>
    <w:lvl w:ilvl="1">
      <w:start w:val="3"/>
      <w:numFmt w:val="decimal"/>
      <w:lvlText w:val="%1.%2"/>
      <w:lvlJc w:val="left"/>
      <w:pPr>
        <w:ind w:left="1518" w:hanging="384"/>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19" w15:restartNumberingAfterBreak="0">
    <w:nsid w:val="48FA6ED3"/>
    <w:multiLevelType w:val="hybridMultilevel"/>
    <w:tmpl w:val="E586C146"/>
    <w:lvl w:ilvl="0" w:tplc="EBCA592A">
      <w:start w:val="1"/>
      <w:numFmt w:val="lowerRoman"/>
      <w:lvlText w:val="(%1)"/>
      <w:lvlJc w:val="left"/>
      <w:pPr>
        <w:tabs>
          <w:tab w:val="num" w:pos="2880"/>
        </w:tabs>
        <w:ind w:left="2880" w:hanging="720"/>
      </w:pPr>
      <w:rPr>
        <w:rFonts w:hint="default"/>
      </w:rPr>
    </w:lvl>
    <w:lvl w:ilvl="1" w:tplc="2AD0F60C" w:tentative="1">
      <w:start w:val="1"/>
      <w:numFmt w:val="lowerLetter"/>
      <w:lvlText w:val="%2."/>
      <w:lvlJc w:val="left"/>
      <w:pPr>
        <w:tabs>
          <w:tab w:val="num" w:pos="3240"/>
        </w:tabs>
        <w:ind w:left="3240" w:hanging="360"/>
      </w:pPr>
    </w:lvl>
    <w:lvl w:ilvl="2" w:tplc="C05E55E0" w:tentative="1">
      <w:start w:val="1"/>
      <w:numFmt w:val="lowerRoman"/>
      <w:lvlText w:val="%3."/>
      <w:lvlJc w:val="right"/>
      <w:pPr>
        <w:tabs>
          <w:tab w:val="num" w:pos="3960"/>
        </w:tabs>
        <w:ind w:left="3960" w:hanging="180"/>
      </w:pPr>
    </w:lvl>
    <w:lvl w:ilvl="3" w:tplc="ECA03CC6" w:tentative="1">
      <w:start w:val="1"/>
      <w:numFmt w:val="decimal"/>
      <w:lvlText w:val="%4."/>
      <w:lvlJc w:val="left"/>
      <w:pPr>
        <w:tabs>
          <w:tab w:val="num" w:pos="4680"/>
        </w:tabs>
        <w:ind w:left="4680" w:hanging="360"/>
      </w:pPr>
    </w:lvl>
    <w:lvl w:ilvl="4" w:tplc="C67AE370" w:tentative="1">
      <w:start w:val="1"/>
      <w:numFmt w:val="lowerLetter"/>
      <w:lvlText w:val="%5."/>
      <w:lvlJc w:val="left"/>
      <w:pPr>
        <w:tabs>
          <w:tab w:val="num" w:pos="5400"/>
        </w:tabs>
        <w:ind w:left="5400" w:hanging="360"/>
      </w:pPr>
    </w:lvl>
    <w:lvl w:ilvl="5" w:tplc="D938CA9C" w:tentative="1">
      <w:start w:val="1"/>
      <w:numFmt w:val="lowerRoman"/>
      <w:lvlText w:val="%6."/>
      <w:lvlJc w:val="right"/>
      <w:pPr>
        <w:tabs>
          <w:tab w:val="num" w:pos="6120"/>
        </w:tabs>
        <w:ind w:left="6120" w:hanging="180"/>
      </w:pPr>
    </w:lvl>
    <w:lvl w:ilvl="6" w:tplc="71368230" w:tentative="1">
      <w:start w:val="1"/>
      <w:numFmt w:val="decimal"/>
      <w:lvlText w:val="%7."/>
      <w:lvlJc w:val="left"/>
      <w:pPr>
        <w:tabs>
          <w:tab w:val="num" w:pos="6840"/>
        </w:tabs>
        <w:ind w:left="6840" w:hanging="360"/>
      </w:pPr>
    </w:lvl>
    <w:lvl w:ilvl="7" w:tplc="CA48C946" w:tentative="1">
      <w:start w:val="1"/>
      <w:numFmt w:val="lowerLetter"/>
      <w:lvlText w:val="%8."/>
      <w:lvlJc w:val="left"/>
      <w:pPr>
        <w:tabs>
          <w:tab w:val="num" w:pos="7560"/>
        </w:tabs>
        <w:ind w:left="7560" w:hanging="360"/>
      </w:pPr>
    </w:lvl>
    <w:lvl w:ilvl="8" w:tplc="3D3C989C" w:tentative="1">
      <w:start w:val="1"/>
      <w:numFmt w:val="lowerRoman"/>
      <w:lvlText w:val="%9."/>
      <w:lvlJc w:val="right"/>
      <w:pPr>
        <w:tabs>
          <w:tab w:val="num" w:pos="8280"/>
        </w:tabs>
        <w:ind w:left="8280" w:hanging="180"/>
      </w:pPr>
    </w:lvl>
  </w:abstractNum>
  <w:abstractNum w:abstractNumId="20" w15:restartNumberingAfterBreak="0">
    <w:nsid w:val="4B4B4B69"/>
    <w:multiLevelType w:val="singleLevel"/>
    <w:tmpl w:val="849A9DEE"/>
    <w:lvl w:ilvl="0">
      <w:start w:val="11"/>
      <w:numFmt w:val="decimal"/>
      <w:lvlText w:val="%1."/>
      <w:lvlJc w:val="left"/>
      <w:pPr>
        <w:tabs>
          <w:tab w:val="num" w:pos="1440"/>
        </w:tabs>
        <w:ind w:left="1440" w:hanging="720"/>
      </w:pPr>
      <w:rPr>
        <w:rFonts w:hint="default"/>
        <w:u w:val="single"/>
      </w:rPr>
    </w:lvl>
  </w:abstractNum>
  <w:abstractNum w:abstractNumId="21" w15:restartNumberingAfterBreak="0">
    <w:nsid w:val="53246216"/>
    <w:multiLevelType w:val="multilevel"/>
    <w:tmpl w:val="4B92AD66"/>
    <w:lvl w:ilvl="0">
      <w:start w:val="10"/>
      <w:numFmt w:val="decimal"/>
      <w:lvlText w:val="%1"/>
      <w:lvlJc w:val="left"/>
      <w:pPr>
        <w:ind w:left="500" w:hanging="500"/>
      </w:pPr>
      <w:rPr>
        <w:rFonts w:ascii="Calibri" w:hAnsi="Calibri" w:hint="default"/>
      </w:rPr>
    </w:lvl>
    <w:lvl w:ilvl="1">
      <w:start w:val="11"/>
      <w:numFmt w:val="decimal"/>
      <w:lvlText w:val="%1.%2"/>
      <w:lvlJc w:val="left"/>
      <w:pPr>
        <w:ind w:left="890" w:hanging="500"/>
      </w:pPr>
      <w:rPr>
        <w:rFonts w:ascii="Calibri" w:hAnsi="Calibri" w:hint="default"/>
      </w:rPr>
    </w:lvl>
    <w:lvl w:ilvl="2">
      <w:start w:val="1"/>
      <w:numFmt w:val="decimal"/>
      <w:lvlText w:val="%1.%2.%3"/>
      <w:lvlJc w:val="left"/>
      <w:pPr>
        <w:ind w:left="1500" w:hanging="720"/>
      </w:pPr>
      <w:rPr>
        <w:rFonts w:ascii="Calibri" w:hAnsi="Calibri" w:hint="default"/>
      </w:rPr>
    </w:lvl>
    <w:lvl w:ilvl="3">
      <w:start w:val="1"/>
      <w:numFmt w:val="decimal"/>
      <w:lvlText w:val="%1.%2.%3.%4"/>
      <w:lvlJc w:val="left"/>
      <w:pPr>
        <w:ind w:left="1890" w:hanging="720"/>
      </w:pPr>
      <w:rPr>
        <w:rFonts w:ascii="Calibri" w:hAnsi="Calibri" w:hint="default"/>
      </w:rPr>
    </w:lvl>
    <w:lvl w:ilvl="4">
      <w:start w:val="1"/>
      <w:numFmt w:val="decimal"/>
      <w:lvlText w:val="%1.%2.%3.%4.%5"/>
      <w:lvlJc w:val="left"/>
      <w:pPr>
        <w:ind w:left="2640" w:hanging="1080"/>
      </w:pPr>
      <w:rPr>
        <w:rFonts w:ascii="Calibri" w:hAnsi="Calibri" w:hint="default"/>
      </w:rPr>
    </w:lvl>
    <w:lvl w:ilvl="5">
      <w:start w:val="1"/>
      <w:numFmt w:val="decimal"/>
      <w:lvlText w:val="%1.%2.%3.%4.%5.%6"/>
      <w:lvlJc w:val="left"/>
      <w:pPr>
        <w:ind w:left="3030" w:hanging="1080"/>
      </w:pPr>
      <w:rPr>
        <w:rFonts w:ascii="Calibri" w:hAnsi="Calibri" w:hint="default"/>
      </w:rPr>
    </w:lvl>
    <w:lvl w:ilvl="6">
      <w:start w:val="1"/>
      <w:numFmt w:val="decimal"/>
      <w:lvlText w:val="%1.%2.%3.%4.%5.%6.%7"/>
      <w:lvlJc w:val="left"/>
      <w:pPr>
        <w:ind w:left="3780" w:hanging="1440"/>
      </w:pPr>
      <w:rPr>
        <w:rFonts w:ascii="Calibri" w:hAnsi="Calibri" w:hint="default"/>
      </w:rPr>
    </w:lvl>
    <w:lvl w:ilvl="7">
      <w:start w:val="1"/>
      <w:numFmt w:val="decimal"/>
      <w:lvlText w:val="%1.%2.%3.%4.%5.%6.%7.%8"/>
      <w:lvlJc w:val="left"/>
      <w:pPr>
        <w:ind w:left="4170" w:hanging="1440"/>
      </w:pPr>
      <w:rPr>
        <w:rFonts w:ascii="Calibri" w:hAnsi="Calibri" w:hint="default"/>
      </w:rPr>
    </w:lvl>
    <w:lvl w:ilvl="8">
      <w:start w:val="1"/>
      <w:numFmt w:val="decimal"/>
      <w:lvlText w:val="%1.%2.%3.%4.%5.%6.%7.%8.%9"/>
      <w:lvlJc w:val="left"/>
      <w:pPr>
        <w:ind w:left="4560" w:hanging="1440"/>
      </w:pPr>
      <w:rPr>
        <w:rFonts w:ascii="Calibri" w:hAnsi="Calibri" w:hint="default"/>
      </w:rPr>
    </w:lvl>
  </w:abstractNum>
  <w:abstractNum w:abstractNumId="22" w15:restartNumberingAfterBreak="0">
    <w:nsid w:val="534C5E1A"/>
    <w:multiLevelType w:val="multilevel"/>
    <w:tmpl w:val="9CB0A4E6"/>
    <w:lvl w:ilvl="0">
      <w:start w:val="10"/>
      <w:numFmt w:val="decimal"/>
      <w:lvlText w:val="%1"/>
      <w:lvlJc w:val="left"/>
      <w:pPr>
        <w:ind w:left="375" w:hanging="375"/>
      </w:pPr>
      <w:rPr>
        <w:rFonts w:hint="default"/>
      </w:rPr>
    </w:lvl>
    <w:lvl w:ilvl="1">
      <w:start w:val="4"/>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3" w15:restartNumberingAfterBreak="0">
    <w:nsid w:val="584A4613"/>
    <w:multiLevelType w:val="multilevel"/>
    <w:tmpl w:val="10247AB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F64520"/>
    <w:multiLevelType w:val="hybridMultilevel"/>
    <w:tmpl w:val="3776FEB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9A5FE1"/>
    <w:multiLevelType w:val="hybridMultilevel"/>
    <w:tmpl w:val="78ACCDA2"/>
    <w:lvl w:ilvl="0" w:tplc="186E87D4">
      <w:start w:val="3"/>
      <w:numFmt w:val="lowerLetter"/>
      <w:lvlText w:val="%1."/>
      <w:lvlJc w:val="left"/>
      <w:pPr>
        <w:tabs>
          <w:tab w:val="num" w:pos="1920"/>
        </w:tabs>
        <w:ind w:left="192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6" w15:restartNumberingAfterBreak="0">
    <w:nsid w:val="60653E6F"/>
    <w:multiLevelType w:val="multilevel"/>
    <w:tmpl w:val="DD744F24"/>
    <w:lvl w:ilvl="0">
      <w:start w:val="10"/>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CA1B37"/>
    <w:multiLevelType w:val="multilevel"/>
    <w:tmpl w:val="7A4E93DE"/>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8" w15:restartNumberingAfterBreak="0">
    <w:nsid w:val="669D5F26"/>
    <w:multiLevelType w:val="hybridMultilevel"/>
    <w:tmpl w:val="E77C42AA"/>
    <w:lvl w:ilvl="0" w:tplc="FFFFFFFF">
      <w:start w:val="1"/>
      <w:numFmt w:val="lowerLetter"/>
      <w:lvlText w:val="(%1)"/>
      <w:lvlJc w:val="left"/>
      <w:pPr>
        <w:tabs>
          <w:tab w:val="num" w:pos="2869"/>
        </w:tabs>
        <w:ind w:left="2869" w:hanging="360"/>
      </w:pPr>
      <w:rPr>
        <w:rFonts w:hint="default"/>
        <w:b w:val="0"/>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29" w15:restartNumberingAfterBreak="0">
    <w:nsid w:val="677377A2"/>
    <w:multiLevelType w:val="hybridMultilevel"/>
    <w:tmpl w:val="248C7DB6"/>
    <w:lvl w:ilvl="0" w:tplc="AF9A51EA">
      <w:start w:val="1"/>
      <w:numFmt w:val="decimal"/>
      <w:lvlText w:val="%1."/>
      <w:lvlJc w:val="left"/>
      <w:pPr>
        <w:tabs>
          <w:tab w:val="num" w:pos="1440"/>
        </w:tabs>
        <w:ind w:left="1440" w:hanging="720"/>
      </w:pPr>
      <w:rPr>
        <w:rFonts w:hint="default"/>
      </w:rPr>
    </w:lvl>
    <w:lvl w:ilvl="1" w:tplc="4B8C876E">
      <w:start w:val="1"/>
      <w:numFmt w:val="lowerLetter"/>
      <w:lvlText w:val="%2."/>
      <w:lvlJc w:val="left"/>
      <w:pPr>
        <w:tabs>
          <w:tab w:val="num" w:pos="1800"/>
        </w:tabs>
        <w:ind w:left="1800" w:hanging="360"/>
      </w:pPr>
      <w:rPr>
        <w:rFonts w:hint="default"/>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0" w15:restartNumberingAfterBreak="0">
    <w:nsid w:val="6CAC4D61"/>
    <w:multiLevelType w:val="multilevel"/>
    <w:tmpl w:val="3A74BCD4"/>
    <w:lvl w:ilvl="0">
      <w:start w:val="10"/>
      <w:numFmt w:val="decimal"/>
      <w:lvlText w:val="%1"/>
      <w:lvlJc w:val="left"/>
      <w:pPr>
        <w:ind w:left="390" w:hanging="390"/>
      </w:pPr>
      <w:rPr>
        <w:rFonts w:cs="Times New Roman" w:hint="default"/>
      </w:rPr>
    </w:lvl>
    <w:lvl w:ilvl="1">
      <w:start w:val="1"/>
      <w:numFmt w:val="decimal"/>
      <w:lvlText w:val="%1.%2"/>
      <w:lvlJc w:val="left"/>
      <w:pPr>
        <w:ind w:left="1383" w:hanging="390"/>
      </w:pPr>
      <w:rPr>
        <w:rFonts w:asciiTheme="minorHAnsi" w:hAnsiTheme="minorHAnsi" w:cstheme="minorHAnsi" w:hint="default"/>
        <w:sz w:val="22"/>
        <w:szCs w:val="22"/>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31" w15:restartNumberingAfterBreak="0">
    <w:nsid w:val="729D3FD6"/>
    <w:multiLevelType w:val="hybridMultilevel"/>
    <w:tmpl w:val="5148BAAE"/>
    <w:lvl w:ilvl="0" w:tplc="FFFFFFFF">
      <w:start w:val="1"/>
      <w:numFmt w:val="lowerRoman"/>
      <w:lvlText w:val="(%1)"/>
      <w:lvlJc w:val="left"/>
      <w:pPr>
        <w:tabs>
          <w:tab w:val="num" w:pos="4320"/>
        </w:tabs>
        <w:ind w:left="4320" w:hanging="720"/>
      </w:pPr>
      <w:rPr>
        <w:rFonts w:hint="default"/>
      </w:rPr>
    </w:lvl>
    <w:lvl w:ilvl="1" w:tplc="04070019" w:tentative="1">
      <w:start w:val="1"/>
      <w:numFmt w:val="lowerLetter"/>
      <w:lvlText w:val="%2."/>
      <w:lvlJc w:val="left"/>
      <w:pPr>
        <w:tabs>
          <w:tab w:val="num" w:pos="2880"/>
        </w:tabs>
        <w:ind w:left="2880" w:hanging="360"/>
      </w:pPr>
    </w:lvl>
    <w:lvl w:ilvl="2" w:tplc="0407001B" w:tentative="1">
      <w:start w:val="1"/>
      <w:numFmt w:val="lowerRoman"/>
      <w:lvlText w:val="%3."/>
      <w:lvlJc w:val="right"/>
      <w:pPr>
        <w:tabs>
          <w:tab w:val="num" w:pos="3600"/>
        </w:tabs>
        <w:ind w:left="3600" w:hanging="180"/>
      </w:pPr>
    </w:lvl>
    <w:lvl w:ilvl="3" w:tplc="0407000F" w:tentative="1">
      <w:start w:val="1"/>
      <w:numFmt w:val="decimal"/>
      <w:lvlText w:val="%4."/>
      <w:lvlJc w:val="left"/>
      <w:pPr>
        <w:tabs>
          <w:tab w:val="num" w:pos="4320"/>
        </w:tabs>
        <w:ind w:left="4320" w:hanging="360"/>
      </w:pPr>
    </w:lvl>
    <w:lvl w:ilvl="4" w:tplc="04070019" w:tentative="1">
      <w:start w:val="1"/>
      <w:numFmt w:val="lowerLetter"/>
      <w:lvlText w:val="%5."/>
      <w:lvlJc w:val="left"/>
      <w:pPr>
        <w:tabs>
          <w:tab w:val="num" w:pos="5040"/>
        </w:tabs>
        <w:ind w:left="5040" w:hanging="360"/>
      </w:pPr>
    </w:lvl>
    <w:lvl w:ilvl="5" w:tplc="0407001B" w:tentative="1">
      <w:start w:val="1"/>
      <w:numFmt w:val="lowerRoman"/>
      <w:lvlText w:val="%6."/>
      <w:lvlJc w:val="right"/>
      <w:pPr>
        <w:tabs>
          <w:tab w:val="num" w:pos="5760"/>
        </w:tabs>
        <w:ind w:left="5760" w:hanging="180"/>
      </w:pPr>
    </w:lvl>
    <w:lvl w:ilvl="6" w:tplc="0407000F" w:tentative="1">
      <w:start w:val="1"/>
      <w:numFmt w:val="decimal"/>
      <w:lvlText w:val="%7."/>
      <w:lvlJc w:val="left"/>
      <w:pPr>
        <w:tabs>
          <w:tab w:val="num" w:pos="6480"/>
        </w:tabs>
        <w:ind w:left="6480" w:hanging="360"/>
      </w:pPr>
    </w:lvl>
    <w:lvl w:ilvl="7" w:tplc="04070019" w:tentative="1">
      <w:start w:val="1"/>
      <w:numFmt w:val="lowerLetter"/>
      <w:lvlText w:val="%8."/>
      <w:lvlJc w:val="left"/>
      <w:pPr>
        <w:tabs>
          <w:tab w:val="num" w:pos="7200"/>
        </w:tabs>
        <w:ind w:left="7200" w:hanging="360"/>
      </w:pPr>
    </w:lvl>
    <w:lvl w:ilvl="8" w:tplc="0407001B" w:tentative="1">
      <w:start w:val="1"/>
      <w:numFmt w:val="lowerRoman"/>
      <w:lvlText w:val="%9."/>
      <w:lvlJc w:val="right"/>
      <w:pPr>
        <w:tabs>
          <w:tab w:val="num" w:pos="7920"/>
        </w:tabs>
        <w:ind w:left="7920" w:hanging="180"/>
      </w:pPr>
    </w:lvl>
  </w:abstractNum>
  <w:abstractNum w:abstractNumId="32" w15:restartNumberingAfterBreak="0">
    <w:nsid w:val="75807D84"/>
    <w:multiLevelType w:val="multilevel"/>
    <w:tmpl w:val="F52C221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7616097A"/>
    <w:multiLevelType w:val="hybridMultilevel"/>
    <w:tmpl w:val="77A8F046"/>
    <w:lvl w:ilvl="0" w:tplc="F3E432E2">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251F7"/>
    <w:multiLevelType w:val="hybridMultilevel"/>
    <w:tmpl w:val="BF14F6A6"/>
    <w:lvl w:ilvl="0" w:tplc="1C8A2EAA">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16cid:durableId="121119785">
    <w:abstractNumId w:val="13"/>
  </w:num>
  <w:num w:numId="2" w16cid:durableId="1724870749">
    <w:abstractNumId w:val="15"/>
  </w:num>
  <w:num w:numId="3" w16cid:durableId="47462346">
    <w:abstractNumId w:val="12"/>
  </w:num>
  <w:num w:numId="4" w16cid:durableId="1064063232">
    <w:abstractNumId w:val="20"/>
  </w:num>
  <w:num w:numId="5" w16cid:durableId="1822428419">
    <w:abstractNumId w:val="19"/>
  </w:num>
  <w:num w:numId="6" w16cid:durableId="647982566">
    <w:abstractNumId w:val="6"/>
  </w:num>
  <w:num w:numId="7" w16cid:durableId="2062166618">
    <w:abstractNumId w:val="9"/>
  </w:num>
  <w:num w:numId="8" w16cid:durableId="897209306">
    <w:abstractNumId w:val="11"/>
  </w:num>
  <w:num w:numId="9" w16cid:durableId="1695693946">
    <w:abstractNumId w:val="17"/>
  </w:num>
  <w:num w:numId="10" w16cid:durableId="1828857257">
    <w:abstractNumId w:val="25"/>
  </w:num>
  <w:num w:numId="11" w16cid:durableId="2118330041">
    <w:abstractNumId w:val="28"/>
  </w:num>
  <w:num w:numId="12" w16cid:durableId="1954819634">
    <w:abstractNumId w:val="29"/>
  </w:num>
  <w:num w:numId="13" w16cid:durableId="2114471375">
    <w:abstractNumId w:val="0"/>
  </w:num>
  <w:num w:numId="14" w16cid:durableId="1072311832">
    <w:abstractNumId w:val="31"/>
  </w:num>
  <w:num w:numId="15" w16cid:durableId="2016305483">
    <w:abstractNumId w:val="14"/>
  </w:num>
  <w:num w:numId="16" w16cid:durableId="675156865">
    <w:abstractNumId w:val="4"/>
  </w:num>
  <w:num w:numId="17" w16cid:durableId="1637908293">
    <w:abstractNumId w:val="34"/>
  </w:num>
  <w:num w:numId="18" w16cid:durableId="1427573745">
    <w:abstractNumId w:val="2"/>
  </w:num>
  <w:num w:numId="19" w16cid:durableId="714543732">
    <w:abstractNumId w:val="3"/>
  </w:num>
  <w:num w:numId="20" w16cid:durableId="1410226303">
    <w:abstractNumId w:val="1"/>
  </w:num>
  <w:num w:numId="21" w16cid:durableId="1734155727">
    <w:abstractNumId w:val="16"/>
  </w:num>
  <w:num w:numId="22" w16cid:durableId="1774787495">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493750">
    <w:abstractNumId w:val="18"/>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847430">
    <w:abstractNumId w:val="23"/>
  </w:num>
  <w:num w:numId="25" w16cid:durableId="1241019420">
    <w:abstractNumId w:val="26"/>
  </w:num>
  <w:num w:numId="26" w16cid:durableId="1131746983">
    <w:abstractNumId w:val="7"/>
  </w:num>
  <w:num w:numId="27" w16cid:durableId="2072118345">
    <w:abstractNumId w:val="33"/>
  </w:num>
  <w:num w:numId="28" w16cid:durableId="1608195584">
    <w:abstractNumId w:val="32"/>
  </w:num>
  <w:num w:numId="29" w16cid:durableId="1002775753">
    <w:abstractNumId w:val="27"/>
  </w:num>
  <w:num w:numId="30" w16cid:durableId="550073476">
    <w:abstractNumId w:val="30"/>
  </w:num>
  <w:num w:numId="31" w16cid:durableId="953754086">
    <w:abstractNumId w:val="21"/>
  </w:num>
  <w:num w:numId="32" w16cid:durableId="490679075">
    <w:abstractNumId w:val="8"/>
  </w:num>
  <w:num w:numId="33" w16cid:durableId="1414469207">
    <w:abstractNumId w:val="5"/>
  </w:num>
  <w:num w:numId="34" w16cid:durableId="1201167661">
    <w:abstractNumId w:val="22"/>
  </w:num>
  <w:num w:numId="35" w16cid:durableId="15637083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FD"/>
    <w:rsid w:val="00003FAA"/>
    <w:rsid w:val="000051A5"/>
    <w:rsid w:val="00011C93"/>
    <w:rsid w:val="00017909"/>
    <w:rsid w:val="000220CE"/>
    <w:rsid w:val="0003180D"/>
    <w:rsid w:val="00037D8C"/>
    <w:rsid w:val="000427CF"/>
    <w:rsid w:val="0005262A"/>
    <w:rsid w:val="000653CA"/>
    <w:rsid w:val="00074CAE"/>
    <w:rsid w:val="000761A2"/>
    <w:rsid w:val="00086DFB"/>
    <w:rsid w:val="00091302"/>
    <w:rsid w:val="000915AB"/>
    <w:rsid w:val="00091873"/>
    <w:rsid w:val="000C13AC"/>
    <w:rsid w:val="000C305E"/>
    <w:rsid w:val="000D0402"/>
    <w:rsid w:val="000D4580"/>
    <w:rsid w:val="000D4B76"/>
    <w:rsid w:val="000F4DD9"/>
    <w:rsid w:val="000F7307"/>
    <w:rsid w:val="0010619F"/>
    <w:rsid w:val="00111301"/>
    <w:rsid w:val="001145EA"/>
    <w:rsid w:val="00124D28"/>
    <w:rsid w:val="00124E4B"/>
    <w:rsid w:val="00132DFA"/>
    <w:rsid w:val="00134EC7"/>
    <w:rsid w:val="00135D40"/>
    <w:rsid w:val="001408F2"/>
    <w:rsid w:val="00140E12"/>
    <w:rsid w:val="00154163"/>
    <w:rsid w:val="00154308"/>
    <w:rsid w:val="00157D8C"/>
    <w:rsid w:val="00171332"/>
    <w:rsid w:val="001720C0"/>
    <w:rsid w:val="00175AB3"/>
    <w:rsid w:val="00181C4E"/>
    <w:rsid w:val="00186F3A"/>
    <w:rsid w:val="00187B97"/>
    <w:rsid w:val="00192B71"/>
    <w:rsid w:val="001A4D6A"/>
    <w:rsid w:val="001A6076"/>
    <w:rsid w:val="001C259A"/>
    <w:rsid w:val="001C7465"/>
    <w:rsid w:val="001D1D29"/>
    <w:rsid w:val="001F56FF"/>
    <w:rsid w:val="0021759D"/>
    <w:rsid w:val="00217957"/>
    <w:rsid w:val="00226053"/>
    <w:rsid w:val="002261A2"/>
    <w:rsid w:val="00243A40"/>
    <w:rsid w:val="00245D2B"/>
    <w:rsid w:val="00251FC6"/>
    <w:rsid w:val="0025690C"/>
    <w:rsid w:val="002638DE"/>
    <w:rsid w:val="00275F08"/>
    <w:rsid w:val="00276CF6"/>
    <w:rsid w:val="00277A35"/>
    <w:rsid w:val="002A40A4"/>
    <w:rsid w:val="002B099C"/>
    <w:rsid w:val="002B3C2B"/>
    <w:rsid w:val="002B43E7"/>
    <w:rsid w:val="002B58BF"/>
    <w:rsid w:val="002C0169"/>
    <w:rsid w:val="002C08C5"/>
    <w:rsid w:val="002C3946"/>
    <w:rsid w:val="002D6E2A"/>
    <w:rsid w:val="002E57B9"/>
    <w:rsid w:val="002F22C9"/>
    <w:rsid w:val="002F2509"/>
    <w:rsid w:val="002F5B2D"/>
    <w:rsid w:val="003131D0"/>
    <w:rsid w:val="00315A2F"/>
    <w:rsid w:val="003162E4"/>
    <w:rsid w:val="00320994"/>
    <w:rsid w:val="00334B62"/>
    <w:rsid w:val="003547FD"/>
    <w:rsid w:val="0036074A"/>
    <w:rsid w:val="0036716D"/>
    <w:rsid w:val="003729A6"/>
    <w:rsid w:val="00377345"/>
    <w:rsid w:val="00386A96"/>
    <w:rsid w:val="003A0CD4"/>
    <w:rsid w:val="003A7745"/>
    <w:rsid w:val="003B0B81"/>
    <w:rsid w:val="003B5F59"/>
    <w:rsid w:val="003C5DBF"/>
    <w:rsid w:val="003C792D"/>
    <w:rsid w:val="003D1326"/>
    <w:rsid w:val="003D4947"/>
    <w:rsid w:val="003D5325"/>
    <w:rsid w:val="003D5741"/>
    <w:rsid w:val="003E293E"/>
    <w:rsid w:val="003E2A56"/>
    <w:rsid w:val="003E64A4"/>
    <w:rsid w:val="003E693E"/>
    <w:rsid w:val="003E7BBE"/>
    <w:rsid w:val="003F0EEB"/>
    <w:rsid w:val="003F5827"/>
    <w:rsid w:val="003F76D7"/>
    <w:rsid w:val="0043104B"/>
    <w:rsid w:val="004462F2"/>
    <w:rsid w:val="00450611"/>
    <w:rsid w:val="00450F37"/>
    <w:rsid w:val="00476A85"/>
    <w:rsid w:val="00483851"/>
    <w:rsid w:val="004A2780"/>
    <w:rsid w:val="004A743C"/>
    <w:rsid w:val="004B32A1"/>
    <w:rsid w:val="004B5389"/>
    <w:rsid w:val="004B7FFC"/>
    <w:rsid w:val="004F15C3"/>
    <w:rsid w:val="004F3034"/>
    <w:rsid w:val="00506C1B"/>
    <w:rsid w:val="00510B90"/>
    <w:rsid w:val="005126F2"/>
    <w:rsid w:val="00513DCF"/>
    <w:rsid w:val="00513E05"/>
    <w:rsid w:val="0052682B"/>
    <w:rsid w:val="00527363"/>
    <w:rsid w:val="0053071D"/>
    <w:rsid w:val="00532B0F"/>
    <w:rsid w:val="00537007"/>
    <w:rsid w:val="00541C0D"/>
    <w:rsid w:val="005448FC"/>
    <w:rsid w:val="0054513A"/>
    <w:rsid w:val="005461F6"/>
    <w:rsid w:val="00546DBB"/>
    <w:rsid w:val="00557240"/>
    <w:rsid w:val="00562AC8"/>
    <w:rsid w:val="00566B9B"/>
    <w:rsid w:val="00566E3B"/>
    <w:rsid w:val="005726F2"/>
    <w:rsid w:val="00573301"/>
    <w:rsid w:val="00575408"/>
    <w:rsid w:val="00575657"/>
    <w:rsid w:val="00575EF3"/>
    <w:rsid w:val="005815EB"/>
    <w:rsid w:val="00584F40"/>
    <w:rsid w:val="00585FA5"/>
    <w:rsid w:val="00590EE5"/>
    <w:rsid w:val="00595AE7"/>
    <w:rsid w:val="005A097B"/>
    <w:rsid w:val="005A2C52"/>
    <w:rsid w:val="005B1942"/>
    <w:rsid w:val="005B5B74"/>
    <w:rsid w:val="005B6AD6"/>
    <w:rsid w:val="005C5C8E"/>
    <w:rsid w:val="005D01AC"/>
    <w:rsid w:val="005E4C85"/>
    <w:rsid w:val="005E6F61"/>
    <w:rsid w:val="005F7E36"/>
    <w:rsid w:val="0061299D"/>
    <w:rsid w:val="006236A7"/>
    <w:rsid w:val="00643C95"/>
    <w:rsid w:val="00644CFB"/>
    <w:rsid w:val="00654F01"/>
    <w:rsid w:val="006608A4"/>
    <w:rsid w:val="00665A2F"/>
    <w:rsid w:val="00670D00"/>
    <w:rsid w:val="00691EDE"/>
    <w:rsid w:val="00693E40"/>
    <w:rsid w:val="0069735F"/>
    <w:rsid w:val="006A2EA0"/>
    <w:rsid w:val="006A6F0C"/>
    <w:rsid w:val="006B4D25"/>
    <w:rsid w:val="006B5616"/>
    <w:rsid w:val="006B6021"/>
    <w:rsid w:val="006B7BE5"/>
    <w:rsid w:val="006E2269"/>
    <w:rsid w:val="006E5592"/>
    <w:rsid w:val="006E5E54"/>
    <w:rsid w:val="00727967"/>
    <w:rsid w:val="007369A6"/>
    <w:rsid w:val="00742B20"/>
    <w:rsid w:val="00754438"/>
    <w:rsid w:val="00757804"/>
    <w:rsid w:val="00761E40"/>
    <w:rsid w:val="00765779"/>
    <w:rsid w:val="00770FE0"/>
    <w:rsid w:val="007715F2"/>
    <w:rsid w:val="00797921"/>
    <w:rsid w:val="007A3FDB"/>
    <w:rsid w:val="007A42DC"/>
    <w:rsid w:val="007A7B1C"/>
    <w:rsid w:val="007A7F53"/>
    <w:rsid w:val="007B2307"/>
    <w:rsid w:val="007B5685"/>
    <w:rsid w:val="007C4CE4"/>
    <w:rsid w:val="007E0C5C"/>
    <w:rsid w:val="007E5054"/>
    <w:rsid w:val="007F1DAB"/>
    <w:rsid w:val="007F365A"/>
    <w:rsid w:val="0080449F"/>
    <w:rsid w:val="00805E9F"/>
    <w:rsid w:val="008115B4"/>
    <w:rsid w:val="00813CDC"/>
    <w:rsid w:val="00816501"/>
    <w:rsid w:val="00821487"/>
    <w:rsid w:val="008270EC"/>
    <w:rsid w:val="00835B24"/>
    <w:rsid w:val="00844275"/>
    <w:rsid w:val="00844C4D"/>
    <w:rsid w:val="00850DAF"/>
    <w:rsid w:val="00851BAD"/>
    <w:rsid w:val="008534A5"/>
    <w:rsid w:val="00867730"/>
    <w:rsid w:val="00890EBC"/>
    <w:rsid w:val="00891AF6"/>
    <w:rsid w:val="008A1B38"/>
    <w:rsid w:val="008B090C"/>
    <w:rsid w:val="008D647C"/>
    <w:rsid w:val="008E3546"/>
    <w:rsid w:val="008E41E7"/>
    <w:rsid w:val="008F33DD"/>
    <w:rsid w:val="009065EF"/>
    <w:rsid w:val="00907500"/>
    <w:rsid w:val="009244D0"/>
    <w:rsid w:val="009350CC"/>
    <w:rsid w:val="0093615B"/>
    <w:rsid w:val="00946F71"/>
    <w:rsid w:val="00963F55"/>
    <w:rsid w:val="009651DB"/>
    <w:rsid w:val="00967733"/>
    <w:rsid w:val="009714FB"/>
    <w:rsid w:val="00977A13"/>
    <w:rsid w:val="00984701"/>
    <w:rsid w:val="0098734A"/>
    <w:rsid w:val="00991204"/>
    <w:rsid w:val="00994D4C"/>
    <w:rsid w:val="009A79D8"/>
    <w:rsid w:val="009B4466"/>
    <w:rsid w:val="009B6549"/>
    <w:rsid w:val="009C1069"/>
    <w:rsid w:val="009C3D5E"/>
    <w:rsid w:val="009D71CA"/>
    <w:rsid w:val="009E0234"/>
    <w:rsid w:val="009E7774"/>
    <w:rsid w:val="009F04CE"/>
    <w:rsid w:val="009F052B"/>
    <w:rsid w:val="009F44C7"/>
    <w:rsid w:val="00A0095B"/>
    <w:rsid w:val="00A06091"/>
    <w:rsid w:val="00A11979"/>
    <w:rsid w:val="00A125CA"/>
    <w:rsid w:val="00A20A62"/>
    <w:rsid w:val="00A311CA"/>
    <w:rsid w:val="00A32A0F"/>
    <w:rsid w:val="00A32CDA"/>
    <w:rsid w:val="00A35F81"/>
    <w:rsid w:val="00A40EF6"/>
    <w:rsid w:val="00A51349"/>
    <w:rsid w:val="00A671AF"/>
    <w:rsid w:val="00A67BCB"/>
    <w:rsid w:val="00A76144"/>
    <w:rsid w:val="00AA6E35"/>
    <w:rsid w:val="00AB2E1A"/>
    <w:rsid w:val="00AB3FDF"/>
    <w:rsid w:val="00AC129D"/>
    <w:rsid w:val="00AC192E"/>
    <w:rsid w:val="00AD1718"/>
    <w:rsid w:val="00AD35DC"/>
    <w:rsid w:val="00AE5F2E"/>
    <w:rsid w:val="00AF0B66"/>
    <w:rsid w:val="00AF2F2F"/>
    <w:rsid w:val="00AF60C9"/>
    <w:rsid w:val="00B03126"/>
    <w:rsid w:val="00B070C3"/>
    <w:rsid w:val="00B20E93"/>
    <w:rsid w:val="00B37D3F"/>
    <w:rsid w:val="00B52A27"/>
    <w:rsid w:val="00B53994"/>
    <w:rsid w:val="00B61F64"/>
    <w:rsid w:val="00B62CFF"/>
    <w:rsid w:val="00B65E3E"/>
    <w:rsid w:val="00B70B5B"/>
    <w:rsid w:val="00B73371"/>
    <w:rsid w:val="00B74CCE"/>
    <w:rsid w:val="00B846D6"/>
    <w:rsid w:val="00B939DA"/>
    <w:rsid w:val="00B93B0E"/>
    <w:rsid w:val="00B94BF5"/>
    <w:rsid w:val="00BA0619"/>
    <w:rsid w:val="00BB0C19"/>
    <w:rsid w:val="00BC05E0"/>
    <w:rsid w:val="00BC0F9F"/>
    <w:rsid w:val="00BC5840"/>
    <w:rsid w:val="00BD6114"/>
    <w:rsid w:val="00BE015D"/>
    <w:rsid w:val="00BE6007"/>
    <w:rsid w:val="00BF1464"/>
    <w:rsid w:val="00C10F9E"/>
    <w:rsid w:val="00C266C3"/>
    <w:rsid w:val="00C451F1"/>
    <w:rsid w:val="00C4773F"/>
    <w:rsid w:val="00C52816"/>
    <w:rsid w:val="00C541A4"/>
    <w:rsid w:val="00C55929"/>
    <w:rsid w:val="00C625DD"/>
    <w:rsid w:val="00C64E16"/>
    <w:rsid w:val="00C71A83"/>
    <w:rsid w:val="00CA34AD"/>
    <w:rsid w:val="00CA6338"/>
    <w:rsid w:val="00CA7003"/>
    <w:rsid w:val="00CB0921"/>
    <w:rsid w:val="00CC12AF"/>
    <w:rsid w:val="00CD3F48"/>
    <w:rsid w:val="00CD4E84"/>
    <w:rsid w:val="00CE1909"/>
    <w:rsid w:val="00CE3702"/>
    <w:rsid w:val="00CE6882"/>
    <w:rsid w:val="00CE792D"/>
    <w:rsid w:val="00CF3EA1"/>
    <w:rsid w:val="00D14419"/>
    <w:rsid w:val="00D25CA8"/>
    <w:rsid w:val="00D325DB"/>
    <w:rsid w:val="00D44089"/>
    <w:rsid w:val="00D547A1"/>
    <w:rsid w:val="00D5550D"/>
    <w:rsid w:val="00D61D48"/>
    <w:rsid w:val="00D84D54"/>
    <w:rsid w:val="00D90166"/>
    <w:rsid w:val="00D90D1F"/>
    <w:rsid w:val="00D9180B"/>
    <w:rsid w:val="00D94024"/>
    <w:rsid w:val="00DC41EE"/>
    <w:rsid w:val="00DC67BB"/>
    <w:rsid w:val="00DE5BA0"/>
    <w:rsid w:val="00DF1309"/>
    <w:rsid w:val="00E116CF"/>
    <w:rsid w:val="00E17D07"/>
    <w:rsid w:val="00E46081"/>
    <w:rsid w:val="00E548D7"/>
    <w:rsid w:val="00E60B5A"/>
    <w:rsid w:val="00E66E47"/>
    <w:rsid w:val="00E673A8"/>
    <w:rsid w:val="00E74062"/>
    <w:rsid w:val="00E778A7"/>
    <w:rsid w:val="00EC0263"/>
    <w:rsid w:val="00EC2FF3"/>
    <w:rsid w:val="00ED0DDB"/>
    <w:rsid w:val="00ED3A1D"/>
    <w:rsid w:val="00EE4560"/>
    <w:rsid w:val="00EE6046"/>
    <w:rsid w:val="00EF1F73"/>
    <w:rsid w:val="00EF49CE"/>
    <w:rsid w:val="00F007B6"/>
    <w:rsid w:val="00F0695D"/>
    <w:rsid w:val="00F10B49"/>
    <w:rsid w:val="00F17672"/>
    <w:rsid w:val="00F25A5C"/>
    <w:rsid w:val="00F304E6"/>
    <w:rsid w:val="00F31E80"/>
    <w:rsid w:val="00F4158E"/>
    <w:rsid w:val="00F470A3"/>
    <w:rsid w:val="00F50540"/>
    <w:rsid w:val="00F5336B"/>
    <w:rsid w:val="00F56986"/>
    <w:rsid w:val="00F60489"/>
    <w:rsid w:val="00F65A8A"/>
    <w:rsid w:val="00F66161"/>
    <w:rsid w:val="00F72C41"/>
    <w:rsid w:val="00F8704D"/>
    <w:rsid w:val="00FA2461"/>
    <w:rsid w:val="00FA28F7"/>
    <w:rsid w:val="00FA4F57"/>
    <w:rsid w:val="00FA751C"/>
    <w:rsid w:val="00FB4643"/>
    <w:rsid w:val="00FC59AE"/>
    <w:rsid w:val="00FD1209"/>
    <w:rsid w:val="00FD1872"/>
    <w:rsid w:val="00FE30B6"/>
    <w:rsid w:val="00FF08B0"/>
    <w:rsid w:val="00FF29B2"/>
    <w:rsid w:val="00FF6B0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51E11"/>
  <w15:docId w15:val="{F248D02E-DFA2-4D66-B5B3-9DB1E719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D6114"/>
    <w:rPr>
      <w:lang w:val="en-US" w:eastAsia="en-US"/>
    </w:rPr>
  </w:style>
  <w:style w:type="paragraph" w:styleId="Nagwek1">
    <w:name w:val="heading 1"/>
    <w:basedOn w:val="Normalny"/>
    <w:next w:val="Normalny"/>
    <w:qFormat/>
    <w:rsid w:val="00BD6114"/>
    <w:pPr>
      <w:keepNext/>
      <w:widowControl w:val="0"/>
      <w:tabs>
        <w:tab w:val="center" w:pos="4680"/>
      </w:tabs>
      <w:jc w:val="center"/>
      <w:outlineLvl w:val="0"/>
    </w:pPr>
    <w:rPr>
      <w:b/>
      <w:snapToGrid w:val="0"/>
      <w:sz w:val="24"/>
    </w:rPr>
  </w:style>
  <w:style w:type="paragraph" w:styleId="Nagwek2">
    <w:name w:val="heading 2"/>
    <w:basedOn w:val="Normalny"/>
    <w:next w:val="Normalny"/>
    <w:qFormat/>
    <w:rsid w:val="00BD6114"/>
    <w:pPr>
      <w:keepNext/>
      <w:tabs>
        <w:tab w:val="left" w:pos="0"/>
        <w:tab w:val="left" w:pos="720"/>
        <w:tab w:val="left" w:pos="1440"/>
        <w:tab w:val="left" w:pos="2160"/>
        <w:tab w:val="left" w:pos="2880"/>
        <w:tab w:val="left" w:pos="3600"/>
        <w:tab w:val="left" w:pos="4320"/>
        <w:tab w:val="left" w:pos="5040"/>
        <w:tab w:val="left" w:pos="5760"/>
        <w:tab w:val="left" w:pos="6480"/>
        <w:tab w:val="right" w:pos="9360"/>
      </w:tabs>
      <w:ind w:left="720" w:firstLine="720"/>
      <w:jc w:val="both"/>
      <w:outlineLvl w:val="1"/>
    </w:pPr>
    <w:rPr>
      <w:b/>
      <w:sz w:val="24"/>
    </w:rPr>
  </w:style>
  <w:style w:type="paragraph" w:styleId="Nagwek3">
    <w:name w:val="heading 3"/>
    <w:basedOn w:val="Normalny"/>
    <w:next w:val="Normalny"/>
    <w:qFormat/>
    <w:rsid w:val="00BD6114"/>
    <w:pPr>
      <w:keepNext/>
      <w:ind w:left="5760" w:hanging="4320"/>
      <w:jc w:val="both"/>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D6114"/>
    <w:pPr>
      <w:widowControl w:val="0"/>
      <w:tabs>
        <w:tab w:val="center" w:pos="4320"/>
        <w:tab w:val="right" w:pos="8640"/>
      </w:tabs>
    </w:pPr>
    <w:rPr>
      <w:snapToGrid w:val="0"/>
      <w:sz w:val="24"/>
    </w:rPr>
  </w:style>
  <w:style w:type="paragraph" w:styleId="Tytu">
    <w:name w:val="Title"/>
    <w:basedOn w:val="Normalny"/>
    <w:qFormat/>
    <w:rsid w:val="00BD6114"/>
    <w:pPr>
      <w:widowControl w:val="0"/>
      <w:tabs>
        <w:tab w:val="center" w:pos="4680"/>
      </w:tabs>
      <w:jc w:val="center"/>
      <w:outlineLvl w:val="0"/>
    </w:pPr>
    <w:rPr>
      <w:b/>
      <w:snapToGrid w:val="0"/>
      <w:sz w:val="24"/>
    </w:rPr>
  </w:style>
  <w:style w:type="paragraph" w:styleId="Tekstpodstawowywcity">
    <w:name w:val="Body Text Indent"/>
    <w:basedOn w:val="Normalny"/>
    <w:rsid w:val="00BD6114"/>
    <w:pPr>
      <w:widowControl w:val="0"/>
      <w:ind w:left="720"/>
      <w:jc w:val="both"/>
    </w:pPr>
    <w:rPr>
      <w:snapToGrid w:val="0"/>
      <w:sz w:val="24"/>
    </w:rPr>
  </w:style>
  <w:style w:type="paragraph" w:styleId="Tekstpodstawowywcity2">
    <w:name w:val="Body Text Indent 2"/>
    <w:basedOn w:val="Normalny"/>
    <w:rsid w:val="00BD6114"/>
    <w:pPr>
      <w:widowControl w:val="0"/>
      <w:ind w:left="1440"/>
      <w:jc w:val="both"/>
    </w:pPr>
    <w:rPr>
      <w:snapToGrid w:val="0"/>
      <w:sz w:val="24"/>
    </w:rPr>
  </w:style>
  <w:style w:type="paragraph" w:styleId="Stopka">
    <w:name w:val="footer"/>
    <w:basedOn w:val="Normalny"/>
    <w:link w:val="StopkaZnak"/>
    <w:uiPriority w:val="99"/>
    <w:rsid w:val="00BD6114"/>
    <w:pPr>
      <w:tabs>
        <w:tab w:val="center" w:pos="4320"/>
        <w:tab w:val="right" w:pos="8640"/>
      </w:tabs>
    </w:pPr>
  </w:style>
  <w:style w:type="paragraph" w:styleId="Tekstpodstawowywcity3">
    <w:name w:val="Body Text Indent 3"/>
    <w:basedOn w:val="Normalny"/>
    <w:rsid w:val="00BD6114"/>
    <w:pPr>
      <w:ind w:left="270"/>
    </w:pPr>
    <w:rPr>
      <w:sz w:val="24"/>
    </w:rPr>
  </w:style>
  <w:style w:type="paragraph" w:styleId="Tekstpodstawowy">
    <w:name w:val="Body Text"/>
    <w:aliases w:val="bt"/>
    <w:basedOn w:val="Normalny"/>
    <w:rsid w:val="00BD6114"/>
    <w:pPr>
      <w:spacing w:after="240"/>
      <w:ind w:firstLine="720"/>
      <w:jc w:val="both"/>
    </w:pPr>
    <w:rPr>
      <w:sz w:val="22"/>
    </w:rPr>
  </w:style>
  <w:style w:type="paragraph" w:styleId="Tekstdymka">
    <w:name w:val="Balloon Text"/>
    <w:basedOn w:val="Normalny"/>
    <w:semiHidden/>
    <w:rsid w:val="00F50540"/>
    <w:rPr>
      <w:rFonts w:ascii="Tahoma" w:hAnsi="Tahoma"/>
      <w:sz w:val="16"/>
      <w:szCs w:val="16"/>
    </w:rPr>
  </w:style>
  <w:style w:type="paragraph" w:styleId="Akapitzlist">
    <w:name w:val="List Paragraph"/>
    <w:basedOn w:val="Normalny"/>
    <w:uiPriority w:val="34"/>
    <w:qFormat/>
    <w:rsid w:val="002A40A4"/>
    <w:pPr>
      <w:ind w:left="720"/>
      <w:contextualSpacing/>
    </w:pPr>
  </w:style>
  <w:style w:type="paragraph" w:styleId="Tekstpodstawowy2">
    <w:name w:val="Body Text 2"/>
    <w:basedOn w:val="Normalny"/>
    <w:link w:val="Tekstpodstawowy2Znak"/>
    <w:semiHidden/>
    <w:unhideWhenUsed/>
    <w:rsid w:val="00450611"/>
    <w:pPr>
      <w:spacing w:after="120" w:line="480" w:lineRule="auto"/>
    </w:pPr>
  </w:style>
  <w:style w:type="character" w:customStyle="1" w:styleId="Tekstpodstawowy2Znak">
    <w:name w:val="Tekst podstawowy 2 Znak"/>
    <w:basedOn w:val="Domylnaczcionkaakapitu"/>
    <w:link w:val="Tekstpodstawowy2"/>
    <w:semiHidden/>
    <w:rsid w:val="00450611"/>
    <w:rPr>
      <w:lang w:val="en-US" w:eastAsia="en-US"/>
    </w:rPr>
  </w:style>
  <w:style w:type="character" w:customStyle="1" w:styleId="StopkaZnak">
    <w:name w:val="Stopka Znak"/>
    <w:basedOn w:val="Domylnaczcionkaakapitu"/>
    <w:link w:val="Stopka"/>
    <w:uiPriority w:val="99"/>
    <w:rsid w:val="002D6E2A"/>
    <w:rPr>
      <w:lang w:val="en-US" w:eastAsia="en-US"/>
    </w:rPr>
  </w:style>
  <w:style w:type="character" w:styleId="Hipercze">
    <w:name w:val="Hyperlink"/>
    <w:basedOn w:val="Domylnaczcionkaakapitu"/>
    <w:uiPriority w:val="99"/>
    <w:semiHidden/>
    <w:unhideWhenUsed/>
    <w:rsid w:val="00A0095B"/>
    <w:rPr>
      <w:color w:val="0000FF"/>
      <w:u w:val="single"/>
    </w:rPr>
  </w:style>
  <w:style w:type="paragraph" w:styleId="Poprawka">
    <w:name w:val="Revision"/>
    <w:hidden/>
    <w:uiPriority w:val="99"/>
    <w:semiHidden/>
    <w:rsid w:val="0053071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359017">
      <w:bodyDiv w:val="1"/>
      <w:marLeft w:val="0"/>
      <w:marRight w:val="0"/>
      <w:marTop w:val="0"/>
      <w:marBottom w:val="0"/>
      <w:divBdr>
        <w:top w:val="none" w:sz="0" w:space="0" w:color="auto"/>
        <w:left w:val="none" w:sz="0" w:space="0" w:color="auto"/>
        <w:bottom w:val="none" w:sz="0" w:space="0" w:color="auto"/>
        <w:right w:val="none" w:sz="0" w:space="0" w:color="auto"/>
      </w:divBdr>
    </w:div>
    <w:div w:id="850877487">
      <w:bodyDiv w:val="1"/>
      <w:marLeft w:val="0"/>
      <w:marRight w:val="0"/>
      <w:marTop w:val="0"/>
      <w:marBottom w:val="0"/>
      <w:divBdr>
        <w:top w:val="none" w:sz="0" w:space="0" w:color="auto"/>
        <w:left w:val="none" w:sz="0" w:space="0" w:color="auto"/>
        <w:bottom w:val="none" w:sz="0" w:space="0" w:color="auto"/>
        <w:right w:val="none" w:sz="0" w:space="0" w:color="auto"/>
      </w:divBdr>
    </w:div>
    <w:div w:id="1348553951">
      <w:bodyDiv w:val="1"/>
      <w:marLeft w:val="0"/>
      <w:marRight w:val="0"/>
      <w:marTop w:val="0"/>
      <w:marBottom w:val="0"/>
      <w:divBdr>
        <w:top w:val="none" w:sz="0" w:space="0" w:color="auto"/>
        <w:left w:val="none" w:sz="0" w:space="0" w:color="auto"/>
        <w:bottom w:val="none" w:sz="0" w:space="0" w:color="auto"/>
        <w:right w:val="none" w:sz="0" w:space="0" w:color="auto"/>
      </w:divBdr>
    </w:div>
    <w:div w:id="1464956818">
      <w:bodyDiv w:val="1"/>
      <w:marLeft w:val="0"/>
      <w:marRight w:val="0"/>
      <w:marTop w:val="0"/>
      <w:marBottom w:val="0"/>
      <w:divBdr>
        <w:top w:val="none" w:sz="0" w:space="0" w:color="auto"/>
        <w:left w:val="none" w:sz="0" w:space="0" w:color="auto"/>
        <w:bottom w:val="none" w:sz="0" w:space="0" w:color="auto"/>
        <w:right w:val="none" w:sz="0" w:space="0" w:color="auto"/>
      </w:divBdr>
    </w:div>
    <w:div w:id="2008827605">
      <w:bodyDiv w:val="1"/>
      <w:marLeft w:val="0"/>
      <w:marRight w:val="0"/>
      <w:marTop w:val="0"/>
      <w:marBottom w:val="0"/>
      <w:divBdr>
        <w:top w:val="none" w:sz="0" w:space="0" w:color="auto"/>
        <w:left w:val="none" w:sz="0" w:space="0" w:color="auto"/>
        <w:bottom w:val="none" w:sz="0" w:space="0" w:color="auto"/>
        <w:right w:val="none" w:sz="0" w:space="0" w:color="auto"/>
      </w:divBdr>
    </w:div>
    <w:div w:id="214435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y\AppData\Roaming\Microsoft\Templates\Standard%20Confidentiality%20Agreemen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99B5B-02F0-4778-8F1B-E7D51408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Confidentiality Agreement</Template>
  <TotalTime>1</TotalTime>
  <Pages>3</Pages>
  <Words>1190</Words>
  <Characters>7143</Characters>
  <Application>Microsoft Office Word</Application>
  <DocSecurity>0</DocSecurity>
  <Lines>59</Lines>
  <Paragraphs>16</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CONFIDENTIALITY AND</vt:lpstr>
      <vt:lpstr>CONFIDENTIALITY AND</vt:lpstr>
      <vt:lpstr>CONFIDENTIALITY AND</vt:lpstr>
    </vt:vector>
  </TitlesOfParts>
  <Company>Dell Computer Corporation</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dc:title>
  <dc:creator>Rutzen, Bianca</dc:creator>
  <cp:lastModifiedBy>Bartosz Ziaja</cp:lastModifiedBy>
  <cp:revision>2</cp:revision>
  <cp:lastPrinted>2024-01-09T14:44:00Z</cp:lastPrinted>
  <dcterms:created xsi:type="dcterms:W3CDTF">2024-06-24T07:38:00Z</dcterms:created>
  <dcterms:modified xsi:type="dcterms:W3CDTF">2024-06-24T07:38:00Z</dcterms:modified>
</cp:coreProperties>
</file>