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59EA5304" w:rsidR="003D1FB5" w:rsidRPr="00466285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466285">
        <w:rPr>
          <w:rFonts w:cs="Arial"/>
          <w:b/>
          <w:noProof/>
          <w:sz w:val="36"/>
          <w:szCs w:val="32"/>
          <w:lang w:eastAsia="pl-PL"/>
        </w:rPr>
        <w:t xml:space="preserve">ZAPYTANIE OFERTOWE NA ZAKUP </w:t>
      </w:r>
      <w:r w:rsidR="00535B66" w:rsidRPr="00466285">
        <w:rPr>
          <w:rFonts w:cs="Arial"/>
          <w:b/>
          <w:noProof/>
          <w:sz w:val="36"/>
          <w:szCs w:val="32"/>
          <w:lang w:eastAsia="pl-PL"/>
        </w:rPr>
        <w:t>LASER</w:t>
      </w:r>
      <w:r w:rsidR="001052B6" w:rsidRPr="00466285">
        <w:rPr>
          <w:rFonts w:cs="Arial"/>
          <w:b/>
          <w:noProof/>
          <w:sz w:val="36"/>
          <w:szCs w:val="32"/>
          <w:lang w:eastAsia="pl-PL"/>
        </w:rPr>
        <w:t>A</w:t>
      </w:r>
      <w:r w:rsidR="00535B66" w:rsidRPr="00466285">
        <w:rPr>
          <w:rFonts w:cs="Arial"/>
          <w:b/>
          <w:noProof/>
          <w:sz w:val="36"/>
          <w:szCs w:val="32"/>
          <w:lang w:eastAsia="pl-PL"/>
        </w:rPr>
        <w:t xml:space="preserve"> </w:t>
      </w:r>
      <w:r w:rsidR="001052B6" w:rsidRPr="00466285">
        <w:rPr>
          <w:rFonts w:cs="Arial"/>
          <w:b/>
          <w:noProof/>
          <w:sz w:val="36"/>
          <w:szCs w:val="32"/>
          <w:lang w:eastAsia="pl-PL"/>
        </w:rPr>
        <w:t>ORAZ</w:t>
      </w:r>
      <w:r w:rsidR="0002500E" w:rsidRPr="00466285">
        <w:rPr>
          <w:rFonts w:cs="Arial"/>
          <w:b/>
          <w:noProof/>
          <w:sz w:val="36"/>
          <w:szCs w:val="32"/>
          <w:lang w:eastAsia="pl-PL"/>
        </w:rPr>
        <w:t xml:space="preserve"> AUTOMATYZACJ</w:t>
      </w:r>
      <w:r w:rsidR="001052B6" w:rsidRPr="00466285">
        <w:rPr>
          <w:rFonts w:cs="Arial"/>
          <w:b/>
          <w:noProof/>
          <w:sz w:val="36"/>
          <w:szCs w:val="32"/>
          <w:lang w:eastAsia="pl-PL"/>
        </w:rPr>
        <w:t>I</w:t>
      </w:r>
    </w:p>
    <w:p w14:paraId="751B1551" w14:textId="77777777" w:rsidR="003D1FB5" w:rsidRPr="00466285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466285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466285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51E15338" w:rsidR="003D1FB5" w:rsidRPr="0046628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bookmarkStart w:id="0" w:name="_Hlk169593917"/>
      <w:r w:rsidRPr="00466285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bookmarkStart w:id="1" w:name="_Hlk169594286"/>
      <w:r w:rsidR="0002500E" w:rsidRPr="00466285">
        <w:rPr>
          <w:rFonts w:cstheme="minorHAnsi"/>
          <w:b/>
          <w:i/>
          <w:noProof/>
          <w:sz w:val="24"/>
          <w:szCs w:val="24"/>
          <w:lang w:eastAsia="pl-PL"/>
        </w:rPr>
        <w:t>Poprawa efektywności energetycznej w Dajano</w:t>
      </w:r>
      <w:bookmarkEnd w:id="1"/>
      <w:r w:rsidR="00367D36">
        <w:rPr>
          <w:rFonts w:cstheme="minorHAnsi"/>
          <w:b/>
          <w:i/>
          <w:noProof/>
          <w:sz w:val="24"/>
          <w:szCs w:val="24"/>
          <w:lang w:eastAsia="pl-PL"/>
        </w:rPr>
        <w:t>”</w:t>
      </w:r>
    </w:p>
    <w:bookmarkEnd w:id="0"/>
    <w:p w14:paraId="1BC58DFD" w14:textId="77777777" w:rsidR="003D1FB5" w:rsidRPr="0046628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466285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466285">
        <w:rPr>
          <w:rFonts w:cs="Arial"/>
          <w:noProof/>
          <w:sz w:val="24"/>
          <w:szCs w:val="24"/>
          <w:lang w:eastAsia="pl-PL"/>
        </w:rPr>
        <w:t>Zamawiający:</w:t>
      </w:r>
    </w:p>
    <w:p w14:paraId="5B37D7AB" w14:textId="13483CF2" w:rsidR="00A54B41" w:rsidRPr="00466285" w:rsidRDefault="001136FC" w:rsidP="003D1FB5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466285">
        <w:rPr>
          <w:rFonts w:cs="Arial"/>
          <w:b/>
          <w:noProof/>
          <w:sz w:val="32"/>
          <w:szCs w:val="32"/>
          <w:lang w:eastAsia="pl-PL"/>
        </w:rPr>
        <w:t>Dajano sp. z o.o.</w:t>
      </w:r>
    </w:p>
    <w:p w14:paraId="0859A3CD" w14:textId="5556CF14" w:rsidR="00A54B41" w:rsidRPr="00466285" w:rsidRDefault="003D1FB5" w:rsidP="00A54B41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466285"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="00A54B41" w:rsidRPr="00466285">
        <w:rPr>
          <w:rFonts w:cs="Arial"/>
          <w:b/>
          <w:noProof/>
          <w:sz w:val="32"/>
          <w:szCs w:val="32"/>
          <w:lang w:eastAsia="pl-PL"/>
        </w:rPr>
        <w:t xml:space="preserve">ul. Ogrodowa  71, </w:t>
      </w:r>
    </w:p>
    <w:p w14:paraId="71ED996E" w14:textId="77777777" w:rsidR="003D1FB5" w:rsidRPr="00466285" w:rsidRDefault="00A54B41" w:rsidP="00A54B41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466285">
        <w:rPr>
          <w:rFonts w:cs="Arial"/>
          <w:b/>
          <w:noProof/>
          <w:sz w:val="32"/>
          <w:szCs w:val="32"/>
          <w:lang w:eastAsia="pl-PL"/>
        </w:rPr>
        <w:t>62-860 Opatówek</w:t>
      </w:r>
    </w:p>
    <w:p w14:paraId="43240660" w14:textId="77777777" w:rsidR="003D1FB5" w:rsidRPr="0046628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58155CA0" w14:textId="77777777" w:rsidR="003D1FB5" w:rsidRPr="0046628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468F5877" w14:textId="77777777" w:rsidR="003D1FB5" w:rsidRPr="0046628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Pr="0046628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Pr="0046628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Pr="0046628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46628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Pr="00466285" w:rsidRDefault="003D1FB5" w:rsidP="003D1FB5">
      <w:pPr>
        <w:jc w:val="center"/>
        <w:rPr>
          <w:rFonts w:cs="Arial"/>
          <w:b/>
          <w:sz w:val="24"/>
          <w:szCs w:val="24"/>
        </w:rPr>
      </w:pPr>
      <w:r w:rsidRPr="00466285">
        <w:rPr>
          <w:rFonts w:cs="Arial"/>
          <w:b/>
          <w:sz w:val="24"/>
          <w:szCs w:val="24"/>
        </w:rPr>
        <w:t xml:space="preserve">PROJEKT WSPÓŁFINANSOWANY PRZEZ UNIĘ EUROPEJSKĄ </w:t>
      </w:r>
      <w:r w:rsidRPr="00466285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Pr="0046628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Pr="00466285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Pr="00466285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Pr="00466285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Pr="00466285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EFA21A9" w14:textId="77777777" w:rsidR="00B7753C" w:rsidRPr="00466285" w:rsidRDefault="00B7753C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Pr="00466285" w:rsidRDefault="00596692" w:rsidP="008C5C33"/>
    <w:p w14:paraId="476E7DB2" w14:textId="77777777" w:rsidR="008C5C33" w:rsidRPr="00466285" w:rsidRDefault="008C5C33" w:rsidP="008C5C33"/>
    <w:p w14:paraId="7A04689F" w14:textId="77777777" w:rsidR="003D1FB5" w:rsidRPr="00466285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162E85A3" w14:textId="77777777" w:rsidR="003D1FB5" w:rsidRPr="00466285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6F54CE3" w14:textId="51008C81" w:rsidR="003D1FB5" w:rsidRPr="00466285" w:rsidRDefault="001136FC" w:rsidP="00596692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466285">
        <w:rPr>
          <w:rFonts w:asciiTheme="minorHAnsi" w:hAnsiTheme="minorHAnsi" w:cstheme="minorHAnsi"/>
          <w:sz w:val="22"/>
          <w:szCs w:val="22"/>
        </w:rPr>
        <w:t>Dajano</w:t>
      </w:r>
      <w:proofErr w:type="spellEnd"/>
      <w:r w:rsidRPr="00466285">
        <w:rPr>
          <w:rFonts w:asciiTheme="minorHAnsi" w:hAnsiTheme="minorHAnsi" w:cstheme="minorHAnsi"/>
          <w:sz w:val="22"/>
          <w:szCs w:val="22"/>
        </w:rPr>
        <w:t xml:space="preserve"> sp. z o.o.</w:t>
      </w:r>
      <w:r w:rsidRPr="00466285">
        <w:rPr>
          <w:rFonts w:asciiTheme="minorHAnsi" w:hAnsiTheme="minorHAnsi" w:cstheme="minorHAnsi"/>
          <w:sz w:val="22"/>
          <w:szCs w:val="22"/>
        </w:rPr>
        <w:br/>
      </w:r>
      <w:r w:rsidR="00596692" w:rsidRPr="00466285">
        <w:rPr>
          <w:rFonts w:asciiTheme="minorHAnsi" w:hAnsiTheme="minorHAnsi" w:cstheme="minorHAnsi"/>
          <w:sz w:val="22"/>
          <w:szCs w:val="22"/>
        </w:rPr>
        <w:t>ul. Ogrodowa 71</w:t>
      </w:r>
      <w:r w:rsidR="00E3465E" w:rsidRPr="00466285">
        <w:rPr>
          <w:rFonts w:asciiTheme="minorHAnsi" w:hAnsiTheme="minorHAnsi" w:cstheme="minorHAnsi"/>
          <w:sz w:val="22"/>
          <w:szCs w:val="22"/>
        </w:rPr>
        <w:t xml:space="preserve">, </w:t>
      </w:r>
      <w:r w:rsidR="00596692" w:rsidRPr="00466285">
        <w:rPr>
          <w:rFonts w:asciiTheme="minorHAnsi" w:hAnsiTheme="minorHAnsi" w:cstheme="minorHAnsi"/>
          <w:sz w:val="22"/>
          <w:szCs w:val="22"/>
        </w:rPr>
        <w:t>62-860 Opatówek</w:t>
      </w:r>
    </w:p>
    <w:p w14:paraId="198791CC" w14:textId="77777777" w:rsidR="00596692" w:rsidRPr="00466285" w:rsidRDefault="00596692" w:rsidP="00596692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46628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66285">
        <w:rPr>
          <w:rFonts w:asciiTheme="minorHAnsi" w:hAnsiTheme="minorHAnsi" w:cstheme="minorHAnsi"/>
          <w:sz w:val="22"/>
          <w:szCs w:val="22"/>
        </w:rPr>
        <w:t>: 62 769 18 41</w:t>
      </w:r>
    </w:p>
    <w:p w14:paraId="00F0F24A" w14:textId="77777777" w:rsidR="00596692" w:rsidRPr="00466285" w:rsidRDefault="00596692" w:rsidP="00596692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>fax: 62 761 83 40</w:t>
      </w:r>
    </w:p>
    <w:p w14:paraId="368BB6AF" w14:textId="27F3A9F0" w:rsidR="003D1FB5" w:rsidRPr="00466285" w:rsidRDefault="00000000" w:rsidP="00596692">
      <w:pPr>
        <w:pStyle w:val="Zwykytekst"/>
        <w:rPr>
          <w:rFonts w:asciiTheme="minorHAnsi" w:hAnsiTheme="minorHAnsi" w:cstheme="minorHAnsi"/>
          <w:color w:val="FF0000"/>
          <w:sz w:val="22"/>
          <w:szCs w:val="22"/>
          <w:lang w:val="en-US"/>
        </w:rPr>
      </w:pPr>
      <w:hyperlink r:id="rId8" w:history="1">
        <w:r w:rsidR="004A2496" w:rsidRPr="00466285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dotacje@dajano.pl</w:t>
        </w:r>
      </w:hyperlink>
    </w:p>
    <w:p w14:paraId="28EC1B16" w14:textId="77777777" w:rsidR="003D1FB5" w:rsidRPr="00466285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en-US"/>
        </w:rPr>
      </w:pPr>
    </w:p>
    <w:p w14:paraId="04D7F330" w14:textId="77777777" w:rsidR="003D1FB5" w:rsidRPr="00466285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6B9923E5" w14:textId="180C5C4F" w:rsidR="003D1FB5" w:rsidRPr="00466285" w:rsidRDefault="003D1FB5" w:rsidP="003D1FB5">
      <w:pPr>
        <w:ind w:left="708"/>
        <w:rPr>
          <w:rFonts w:cstheme="minorHAnsi"/>
          <w:b/>
          <w:noProof/>
          <w:lang w:eastAsia="pl-PL"/>
        </w:rPr>
      </w:pPr>
      <w:r w:rsidRPr="00466285">
        <w:rPr>
          <w:rFonts w:cstheme="minorHAnsi"/>
          <w:noProof/>
          <w:lang w:val="x-none" w:eastAsia="pl-PL"/>
        </w:rPr>
        <w:br/>
      </w:r>
      <w:r w:rsidR="00D5496A" w:rsidRPr="00466285">
        <w:rPr>
          <w:rFonts w:cstheme="minorHAnsi"/>
          <w:noProof/>
          <w:lang w:eastAsia="pl-PL"/>
        </w:rPr>
        <w:t>Okres realizacji zadania – 01.0</w:t>
      </w:r>
      <w:r w:rsidR="00CC60BD">
        <w:rPr>
          <w:rFonts w:cstheme="minorHAnsi"/>
          <w:noProof/>
          <w:lang w:eastAsia="pl-PL"/>
        </w:rPr>
        <w:t>8</w:t>
      </w:r>
      <w:r w:rsidR="00D5496A" w:rsidRPr="00466285">
        <w:rPr>
          <w:rFonts w:cstheme="minorHAnsi"/>
          <w:noProof/>
          <w:lang w:eastAsia="pl-PL"/>
        </w:rPr>
        <w:t>.2024 – 30.09.2024 dla lasera</w:t>
      </w:r>
      <w:r w:rsidR="00143EB7" w:rsidRPr="00466285">
        <w:rPr>
          <w:rFonts w:cstheme="minorHAnsi"/>
          <w:noProof/>
          <w:lang w:eastAsia="pl-PL"/>
        </w:rPr>
        <w:br/>
      </w:r>
      <w:r w:rsidRPr="00466285">
        <w:rPr>
          <w:rFonts w:cstheme="minorHAnsi"/>
          <w:noProof/>
          <w:lang w:eastAsia="pl-PL"/>
        </w:rPr>
        <w:t>Okres realizacji zadania</w:t>
      </w:r>
      <w:r w:rsidR="00657130" w:rsidRPr="00466285">
        <w:rPr>
          <w:rFonts w:cstheme="minorHAnsi"/>
          <w:noProof/>
          <w:lang w:eastAsia="pl-PL"/>
        </w:rPr>
        <w:t xml:space="preserve"> </w:t>
      </w:r>
      <w:r w:rsidRPr="00466285">
        <w:rPr>
          <w:rFonts w:cstheme="minorHAnsi"/>
          <w:noProof/>
          <w:lang w:eastAsia="pl-PL"/>
        </w:rPr>
        <w:t>–</w:t>
      </w:r>
      <w:r w:rsidR="00657130" w:rsidRPr="00466285">
        <w:rPr>
          <w:rFonts w:cstheme="minorHAnsi"/>
          <w:noProof/>
          <w:lang w:eastAsia="pl-PL"/>
        </w:rPr>
        <w:t xml:space="preserve"> </w:t>
      </w:r>
      <w:r w:rsidR="00535B66" w:rsidRPr="00466285">
        <w:rPr>
          <w:rFonts w:cstheme="minorHAnsi"/>
          <w:noProof/>
          <w:lang w:eastAsia="pl-PL"/>
        </w:rPr>
        <w:t>0</w:t>
      </w:r>
      <w:r w:rsidR="00657130" w:rsidRPr="00466285">
        <w:rPr>
          <w:rFonts w:cstheme="minorHAnsi"/>
          <w:noProof/>
          <w:lang w:eastAsia="pl-PL"/>
        </w:rPr>
        <w:t>1</w:t>
      </w:r>
      <w:r w:rsidRPr="00466285">
        <w:rPr>
          <w:rFonts w:cstheme="minorHAnsi"/>
          <w:noProof/>
          <w:lang w:eastAsia="pl-PL"/>
        </w:rPr>
        <w:t>.</w:t>
      </w:r>
      <w:r w:rsidR="007B2426" w:rsidRPr="00466285">
        <w:rPr>
          <w:rFonts w:cstheme="minorHAnsi"/>
          <w:noProof/>
          <w:lang w:eastAsia="pl-PL"/>
        </w:rPr>
        <w:t>0</w:t>
      </w:r>
      <w:r w:rsidR="00CC60BD">
        <w:rPr>
          <w:rFonts w:cstheme="minorHAnsi"/>
          <w:noProof/>
          <w:lang w:eastAsia="pl-PL"/>
        </w:rPr>
        <w:t>8</w:t>
      </w:r>
      <w:r w:rsidRPr="00466285">
        <w:rPr>
          <w:rFonts w:cstheme="minorHAnsi"/>
          <w:noProof/>
          <w:lang w:eastAsia="pl-PL"/>
        </w:rPr>
        <w:t>.20</w:t>
      </w:r>
      <w:r w:rsidR="00596692" w:rsidRPr="00466285">
        <w:rPr>
          <w:rFonts w:cstheme="minorHAnsi"/>
          <w:noProof/>
          <w:lang w:eastAsia="pl-PL"/>
        </w:rPr>
        <w:t>2</w:t>
      </w:r>
      <w:r w:rsidR="00657130" w:rsidRPr="00466285">
        <w:rPr>
          <w:rFonts w:cstheme="minorHAnsi"/>
          <w:noProof/>
          <w:lang w:eastAsia="pl-PL"/>
        </w:rPr>
        <w:t>4</w:t>
      </w:r>
      <w:r w:rsidRPr="00466285">
        <w:rPr>
          <w:rFonts w:cstheme="minorHAnsi"/>
          <w:noProof/>
          <w:lang w:eastAsia="pl-PL"/>
        </w:rPr>
        <w:t xml:space="preserve"> – </w:t>
      </w:r>
      <w:r w:rsidR="00F9329A" w:rsidRPr="00466285">
        <w:rPr>
          <w:rFonts w:cstheme="minorHAnsi"/>
          <w:noProof/>
          <w:lang w:eastAsia="pl-PL"/>
        </w:rPr>
        <w:t>3</w:t>
      </w:r>
      <w:r w:rsidR="00657130" w:rsidRPr="00466285">
        <w:rPr>
          <w:rFonts w:cstheme="minorHAnsi"/>
          <w:noProof/>
          <w:lang w:eastAsia="pl-PL"/>
        </w:rPr>
        <w:t>1</w:t>
      </w:r>
      <w:r w:rsidRPr="00466285">
        <w:rPr>
          <w:rFonts w:cstheme="minorHAnsi"/>
          <w:noProof/>
          <w:lang w:eastAsia="pl-PL"/>
        </w:rPr>
        <w:t>.</w:t>
      </w:r>
      <w:r w:rsidR="00657130" w:rsidRPr="00466285">
        <w:rPr>
          <w:rFonts w:cstheme="minorHAnsi"/>
          <w:noProof/>
          <w:lang w:eastAsia="pl-PL"/>
        </w:rPr>
        <w:t>12</w:t>
      </w:r>
      <w:r w:rsidRPr="00466285">
        <w:rPr>
          <w:rFonts w:cstheme="minorHAnsi"/>
          <w:noProof/>
          <w:lang w:eastAsia="pl-PL"/>
        </w:rPr>
        <w:t>.20</w:t>
      </w:r>
      <w:r w:rsidR="00596692" w:rsidRPr="00466285">
        <w:rPr>
          <w:rFonts w:cstheme="minorHAnsi"/>
          <w:noProof/>
          <w:lang w:eastAsia="pl-PL"/>
        </w:rPr>
        <w:t>2</w:t>
      </w:r>
      <w:r w:rsidR="00657130" w:rsidRPr="00466285">
        <w:rPr>
          <w:rFonts w:cstheme="minorHAnsi"/>
          <w:noProof/>
          <w:lang w:eastAsia="pl-PL"/>
        </w:rPr>
        <w:t>4</w:t>
      </w:r>
      <w:r w:rsidR="00D5496A" w:rsidRPr="00466285">
        <w:rPr>
          <w:rFonts w:cstheme="minorHAnsi"/>
          <w:noProof/>
          <w:lang w:eastAsia="pl-PL"/>
        </w:rPr>
        <w:t xml:space="preserve"> dla automatyzacji</w:t>
      </w:r>
    </w:p>
    <w:p w14:paraId="6D02EF84" w14:textId="77777777" w:rsidR="003D1FB5" w:rsidRPr="0046628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4AB8760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6375416B" w14:textId="3C440D79" w:rsidR="003D1FB5" w:rsidRPr="00466285" w:rsidRDefault="009A29FE" w:rsidP="003D1FB5">
      <w:pPr>
        <w:ind w:firstLine="708"/>
        <w:rPr>
          <w:rFonts w:cstheme="minorHAnsi"/>
          <w:b/>
          <w:noProof/>
          <w:lang w:eastAsia="pl-PL"/>
        </w:rPr>
      </w:pPr>
      <w:r w:rsidRPr="00466285">
        <w:rPr>
          <w:rFonts w:cstheme="minorHAnsi"/>
          <w:b/>
          <w:noProof/>
          <w:lang w:eastAsia="pl-PL"/>
        </w:rPr>
        <w:t>1</w:t>
      </w:r>
      <w:r w:rsidR="00466285">
        <w:rPr>
          <w:rFonts w:cstheme="minorHAnsi"/>
          <w:b/>
          <w:noProof/>
          <w:lang w:eastAsia="pl-PL"/>
        </w:rPr>
        <w:t>8</w:t>
      </w:r>
      <w:r w:rsidR="003D1FB5" w:rsidRPr="00466285">
        <w:rPr>
          <w:rFonts w:cstheme="minorHAnsi"/>
          <w:b/>
          <w:noProof/>
          <w:lang w:eastAsia="pl-PL"/>
        </w:rPr>
        <w:t>.</w:t>
      </w:r>
      <w:r w:rsidRPr="00466285">
        <w:rPr>
          <w:rFonts w:cstheme="minorHAnsi"/>
          <w:b/>
          <w:noProof/>
          <w:lang w:eastAsia="pl-PL"/>
        </w:rPr>
        <w:t>06</w:t>
      </w:r>
      <w:r w:rsidR="003D1FB5" w:rsidRPr="00466285">
        <w:rPr>
          <w:rFonts w:cstheme="minorHAnsi"/>
          <w:b/>
          <w:noProof/>
          <w:lang w:eastAsia="pl-PL"/>
        </w:rPr>
        <w:t>.20</w:t>
      </w:r>
      <w:r w:rsidR="00596692" w:rsidRPr="00466285">
        <w:rPr>
          <w:rFonts w:cstheme="minorHAnsi"/>
          <w:b/>
          <w:noProof/>
          <w:lang w:eastAsia="pl-PL"/>
        </w:rPr>
        <w:t>2</w:t>
      </w:r>
      <w:r w:rsidRPr="00466285">
        <w:rPr>
          <w:rFonts w:cstheme="minorHAnsi"/>
          <w:b/>
          <w:noProof/>
          <w:lang w:eastAsia="pl-PL"/>
        </w:rPr>
        <w:t>4</w:t>
      </w:r>
      <w:r w:rsidR="003D1FB5" w:rsidRPr="00466285">
        <w:rPr>
          <w:rFonts w:cstheme="minorHAnsi"/>
          <w:b/>
          <w:noProof/>
          <w:lang w:eastAsia="pl-PL"/>
        </w:rPr>
        <w:t xml:space="preserve">– </w:t>
      </w:r>
      <w:r w:rsidRPr="00466285">
        <w:rPr>
          <w:rFonts w:cstheme="minorHAnsi"/>
          <w:b/>
          <w:noProof/>
          <w:lang w:eastAsia="pl-PL"/>
        </w:rPr>
        <w:t>19</w:t>
      </w:r>
      <w:r w:rsidR="003D1FB5" w:rsidRPr="00466285">
        <w:rPr>
          <w:rFonts w:cstheme="minorHAnsi"/>
          <w:b/>
          <w:noProof/>
          <w:lang w:eastAsia="pl-PL"/>
        </w:rPr>
        <w:t>.</w:t>
      </w:r>
      <w:r w:rsidR="007B2426" w:rsidRPr="00466285">
        <w:rPr>
          <w:rFonts w:cstheme="minorHAnsi"/>
          <w:b/>
          <w:noProof/>
          <w:lang w:eastAsia="pl-PL"/>
        </w:rPr>
        <w:t>0</w:t>
      </w:r>
      <w:r w:rsidRPr="00466285">
        <w:rPr>
          <w:rFonts w:cstheme="minorHAnsi"/>
          <w:b/>
          <w:noProof/>
          <w:lang w:eastAsia="pl-PL"/>
        </w:rPr>
        <w:t>7</w:t>
      </w:r>
      <w:r w:rsidR="003047D3" w:rsidRPr="00466285">
        <w:rPr>
          <w:rFonts w:cstheme="minorHAnsi"/>
          <w:b/>
          <w:noProof/>
          <w:lang w:eastAsia="pl-PL"/>
        </w:rPr>
        <w:t>.202</w:t>
      </w:r>
      <w:r w:rsidR="00657130" w:rsidRPr="00466285">
        <w:rPr>
          <w:rFonts w:cstheme="minorHAnsi"/>
          <w:b/>
          <w:noProof/>
          <w:lang w:eastAsia="pl-PL"/>
        </w:rPr>
        <w:t>4</w:t>
      </w:r>
      <w:r w:rsidR="003D1FB5" w:rsidRPr="00466285">
        <w:rPr>
          <w:rFonts w:cstheme="minorHAnsi"/>
          <w:b/>
          <w:noProof/>
          <w:lang w:eastAsia="pl-PL"/>
        </w:rPr>
        <w:t xml:space="preserve"> do godz 1</w:t>
      </w:r>
      <w:r w:rsidR="00A8428F" w:rsidRPr="00466285">
        <w:rPr>
          <w:rFonts w:cstheme="minorHAnsi"/>
          <w:b/>
          <w:noProof/>
          <w:lang w:eastAsia="pl-PL"/>
        </w:rPr>
        <w:t>2</w:t>
      </w:r>
      <w:r w:rsidR="003D1FB5" w:rsidRPr="00466285">
        <w:rPr>
          <w:rFonts w:cstheme="minorHAnsi"/>
          <w:b/>
          <w:noProof/>
          <w:lang w:eastAsia="pl-PL"/>
        </w:rPr>
        <w:t>.00</w:t>
      </w:r>
    </w:p>
    <w:p w14:paraId="245B9405" w14:textId="77777777" w:rsidR="003D1FB5" w:rsidRPr="00466285" w:rsidRDefault="003D1FB5" w:rsidP="003D1FB5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466285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684A37BD" w14:textId="77777777" w:rsidR="003D1FB5" w:rsidRPr="00466285" w:rsidRDefault="003D1FB5" w:rsidP="003D1FB5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2494925" w14:textId="0623489A" w:rsidR="003D1FB5" w:rsidRPr="00466285" w:rsidRDefault="003D1FB5" w:rsidP="003D1FB5">
      <w:pPr>
        <w:pStyle w:val="Stopka"/>
        <w:ind w:left="708"/>
        <w:jc w:val="both"/>
        <w:rPr>
          <w:rFonts w:cstheme="minorHAnsi"/>
        </w:rPr>
      </w:pPr>
      <w:r w:rsidRPr="00466285">
        <w:rPr>
          <w:rFonts w:cstheme="minorHAnsi"/>
          <w:noProof/>
          <w:lang w:eastAsia="pl-PL"/>
        </w:rPr>
        <w:t xml:space="preserve">Wyniki i wybór najkorzystniejszej oferty zostanie ogłoszony </w:t>
      </w:r>
      <w:r w:rsidRPr="00466285">
        <w:rPr>
          <w:rFonts w:cstheme="minorHAnsi"/>
        </w:rPr>
        <w:t>w bazie konkurencyjności.</w:t>
      </w:r>
    </w:p>
    <w:p w14:paraId="056DC94A" w14:textId="0F5121D1" w:rsidR="003D1FB5" w:rsidRPr="00466285" w:rsidRDefault="003D1FB5" w:rsidP="003D1FB5">
      <w:pPr>
        <w:pStyle w:val="Stopka"/>
        <w:ind w:left="708"/>
        <w:rPr>
          <w:rFonts w:cstheme="minorHAnsi"/>
        </w:rPr>
      </w:pPr>
      <w:r w:rsidRPr="00466285">
        <w:rPr>
          <w:rFonts w:cstheme="minorHAnsi"/>
        </w:rPr>
        <w:t>Po ogłoszeniu wyboru najkorzystniejszej oferty</w:t>
      </w:r>
      <w:r w:rsidR="00500E94" w:rsidRPr="00466285">
        <w:rPr>
          <w:rFonts w:cstheme="minorHAnsi"/>
        </w:rPr>
        <w:t>,</w:t>
      </w:r>
      <w:r w:rsidRPr="00466285">
        <w:rPr>
          <w:rFonts w:cstheme="minorHAnsi"/>
        </w:rPr>
        <w:t xml:space="preserve"> </w:t>
      </w:r>
      <w:r w:rsidR="00606978" w:rsidRPr="00466285">
        <w:rPr>
          <w:rFonts w:cstheme="minorHAnsi"/>
        </w:rPr>
        <w:t xml:space="preserve">zamawiający zaprosi </w:t>
      </w:r>
      <w:r w:rsidR="005D4499" w:rsidRPr="00466285">
        <w:rPr>
          <w:rFonts w:cstheme="minorHAnsi"/>
        </w:rPr>
        <w:t>podmiot,</w:t>
      </w:r>
      <w:r w:rsidR="00606978" w:rsidRPr="00466285">
        <w:rPr>
          <w:rFonts w:cstheme="minorHAnsi"/>
        </w:rPr>
        <w:t xml:space="preserve"> który uzyska najwyższą ocenę w przetargu do podpisania umowy.</w:t>
      </w:r>
      <w:r w:rsidR="003047D3" w:rsidRPr="00466285">
        <w:rPr>
          <w:rFonts w:cstheme="minorHAnsi"/>
        </w:rPr>
        <w:t xml:space="preserve"> </w:t>
      </w:r>
    </w:p>
    <w:p w14:paraId="5FCFC325" w14:textId="77777777" w:rsidR="003D1FB5" w:rsidRPr="00466285" w:rsidRDefault="003D1FB5" w:rsidP="003D1FB5">
      <w:pPr>
        <w:pStyle w:val="Stopka"/>
        <w:ind w:left="708"/>
        <w:rPr>
          <w:rFonts w:cstheme="minorHAnsi"/>
        </w:rPr>
      </w:pPr>
    </w:p>
    <w:p w14:paraId="407E432D" w14:textId="77777777" w:rsidR="003D1FB5" w:rsidRPr="0046628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46E3DBEE" w14:textId="77777777" w:rsidR="003D1FB5" w:rsidRPr="00466285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BE89985" w14:textId="34309FA4" w:rsidR="001F3F8C" w:rsidRPr="00466285" w:rsidRDefault="009A29FE" w:rsidP="00143EB7">
      <w:pPr>
        <w:pStyle w:val="Stopka"/>
        <w:ind w:left="708"/>
        <w:jc w:val="both"/>
        <w:rPr>
          <w:rFonts w:cstheme="minorHAnsi"/>
        </w:rPr>
      </w:pPr>
      <w:r w:rsidRPr="00466285">
        <w:rPr>
          <w:rFonts w:cstheme="minorHAnsi"/>
        </w:rPr>
        <w:t>Podpisaną ofertę należy złożyć na formularzu ofertowym stanowiącym załącznik</w:t>
      </w:r>
      <w:r w:rsidRPr="00466285">
        <w:rPr>
          <w:rFonts w:cstheme="minorHAnsi"/>
        </w:rPr>
        <w:br/>
        <w:t xml:space="preserve">do niniejszego Zapytania i dostarczyć - </w:t>
      </w:r>
      <w:r w:rsidRPr="00466285">
        <w:rPr>
          <w:rFonts w:cstheme="minorHAnsi"/>
          <w:b/>
          <w:bCs/>
          <w:color w:val="FF0000"/>
          <w:u w:val="single"/>
        </w:rPr>
        <w:t>za pośrednictwem bazy konkurencyjności.</w:t>
      </w:r>
      <w:r w:rsidR="00143EB7" w:rsidRPr="00466285">
        <w:rPr>
          <w:rFonts w:cstheme="minorHAnsi"/>
          <w:b/>
          <w:bCs/>
          <w:color w:val="FF0000"/>
          <w:u w:val="single"/>
        </w:rPr>
        <w:br/>
      </w:r>
    </w:p>
    <w:p w14:paraId="54CEF04A" w14:textId="77777777" w:rsidR="003D1FB5" w:rsidRPr="0046628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08039564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zapytaniu, na podstawie następujących kryteriów:</w:t>
      </w:r>
    </w:p>
    <w:p w14:paraId="6C0E4207" w14:textId="77777777" w:rsidR="00D821F8" w:rsidRPr="00466285" w:rsidRDefault="00D821F8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E7C5BCB" w14:textId="22B24CB1" w:rsidR="00D821F8" w:rsidRPr="00466285" w:rsidRDefault="00D821F8" w:rsidP="003D1FB5">
      <w:pPr>
        <w:pStyle w:val="Zwykytekst"/>
        <w:ind w:lef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Kryteria dla dostawy </w:t>
      </w:r>
      <w:r w:rsidR="0004250C"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Lasera</w:t>
      </w:r>
    </w:p>
    <w:p w14:paraId="7C41EDCC" w14:textId="57BEF67E" w:rsidR="000D50D9" w:rsidRPr="00466285" w:rsidRDefault="003D1FB5" w:rsidP="000D50D9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E3465E" w:rsidRPr="00466285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0% wagi oceny   </w:t>
      </w:r>
    </w:p>
    <w:p w14:paraId="0C86E26A" w14:textId="261C9E42" w:rsidR="003D1FB5" w:rsidRPr="00466285" w:rsidRDefault="000D50D9" w:rsidP="000D50D9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Termin dostawy – </w:t>
      </w:r>
      <w:r w:rsidR="00535B66" w:rsidRPr="00466285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0% wagi oceny</w:t>
      </w:r>
      <w:r w:rsidR="003D1FB5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   </w:t>
      </w:r>
    </w:p>
    <w:p w14:paraId="04869EAD" w14:textId="40AB9072" w:rsidR="009A29FE" w:rsidRPr="00466285" w:rsidRDefault="009A29FE" w:rsidP="000D50D9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Okres </w:t>
      </w:r>
      <w:r w:rsidR="00E3465E" w:rsidRPr="00466285">
        <w:rPr>
          <w:rFonts w:asciiTheme="minorHAnsi" w:hAnsiTheme="minorHAnsi" w:cstheme="minorHAnsi"/>
          <w:sz w:val="22"/>
          <w:szCs w:val="22"/>
          <w:lang w:val="pl-PL"/>
        </w:rPr>
        <w:t>gwarancji – 20% wagi oceny</w:t>
      </w:r>
    </w:p>
    <w:p w14:paraId="115E0551" w14:textId="554E79C6" w:rsidR="009A29FE" w:rsidRPr="00466285" w:rsidRDefault="009A29FE" w:rsidP="000D50D9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Czas reakcji serwisowej</w:t>
      </w:r>
      <w:r w:rsidR="00E3465E" w:rsidRPr="00466285">
        <w:rPr>
          <w:rFonts w:asciiTheme="minorHAnsi" w:hAnsiTheme="minorHAnsi" w:cstheme="minorHAnsi"/>
          <w:sz w:val="22"/>
          <w:szCs w:val="22"/>
          <w:lang w:val="pl-PL"/>
        </w:rPr>
        <w:t>– 20% wagi oceny</w:t>
      </w:r>
    </w:p>
    <w:p w14:paraId="2DA8C21E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3E2BC8EC" w14:textId="7E060934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w ramach poszczególnych kryteriów i </w:t>
      </w:r>
      <w:proofErr w:type="spellStart"/>
      <w:r w:rsidRPr="00466285">
        <w:rPr>
          <w:rFonts w:asciiTheme="minorHAnsi" w:hAnsiTheme="minorHAnsi" w:cstheme="minorHAnsi"/>
          <w:sz w:val="22"/>
          <w:szCs w:val="22"/>
          <w:lang w:val="pl-PL"/>
        </w:rPr>
        <w:t>podkryteriów</w:t>
      </w:r>
      <w:proofErr w:type="spellEnd"/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oceny ofert, przyjmując zasadę, że 1% wagi oceny = 1 punkt.</w:t>
      </w:r>
    </w:p>
    <w:p w14:paraId="489C10B1" w14:textId="2639396F" w:rsidR="000D50D9" w:rsidRPr="00466285" w:rsidRDefault="000D50D9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A3D3796" w14:textId="77777777" w:rsidR="000D50D9" w:rsidRPr="00466285" w:rsidRDefault="000D50D9" w:rsidP="000D50D9">
      <w:pPr>
        <w:spacing w:line="0" w:lineRule="atLeast"/>
        <w:ind w:left="708"/>
        <w:rPr>
          <w:rFonts w:eastAsia="Arial" w:cstheme="minorHAnsi"/>
          <w:b/>
        </w:rPr>
      </w:pPr>
      <w:r w:rsidRPr="00466285">
        <w:rPr>
          <w:rFonts w:eastAsia="Arial" w:cstheme="minorHAnsi"/>
          <w:b/>
        </w:rPr>
        <w:t>Punkty wyliczone będą w oparciu o wzór matematyczny:</w:t>
      </w:r>
    </w:p>
    <w:p w14:paraId="398A2586" w14:textId="35DBF24D" w:rsidR="000D50D9" w:rsidRPr="00466285" w:rsidRDefault="000D50D9" w:rsidP="000D50D9">
      <w:pPr>
        <w:spacing w:line="240" w:lineRule="auto"/>
        <w:ind w:left="708"/>
        <w:rPr>
          <w:rFonts w:eastAsia="Arial" w:cstheme="minorHAnsi"/>
        </w:rPr>
      </w:pPr>
      <w:r w:rsidRPr="00466285">
        <w:rPr>
          <w:rFonts w:eastAsia="Arial" w:cstheme="minorHAnsi"/>
        </w:rPr>
        <w:t xml:space="preserve">S = C + </w:t>
      </w:r>
      <w:proofErr w:type="spellStart"/>
      <w:r w:rsidRPr="00466285">
        <w:rPr>
          <w:rFonts w:eastAsia="Arial" w:cstheme="minorHAnsi"/>
        </w:rPr>
        <w:t>Td</w:t>
      </w:r>
      <w:proofErr w:type="spellEnd"/>
      <w:r w:rsidR="00E3465E" w:rsidRPr="00466285">
        <w:rPr>
          <w:rFonts w:eastAsia="Arial" w:cstheme="minorHAnsi"/>
        </w:rPr>
        <w:t xml:space="preserve"> + </w:t>
      </w:r>
      <w:proofErr w:type="spellStart"/>
      <w:r w:rsidR="00E3465E" w:rsidRPr="00466285">
        <w:rPr>
          <w:rFonts w:eastAsia="Arial" w:cstheme="minorHAnsi"/>
        </w:rPr>
        <w:t>Og</w:t>
      </w:r>
      <w:proofErr w:type="spellEnd"/>
      <w:r w:rsidR="00E3465E" w:rsidRPr="00466285">
        <w:rPr>
          <w:rFonts w:eastAsia="Arial" w:cstheme="minorHAnsi"/>
        </w:rPr>
        <w:t xml:space="preserve"> + </w:t>
      </w:r>
      <w:proofErr w:type="spellStart"/>
      <w:r w:rsidR="00E3465E" w:rsidRPr="00466285">
        <w:rPr>
          <w:rFonts w:eastAsia="Arial" w:cstheme="minorHAnsi"/>
        </w:rPr>
        <w:t>Czr</w:t>
      </w:r>
      <w:proofErr w:type="spellEnd"/>
      <w:r w:rsidRPr="00466285">
        <w:rPr>
          <w:rFonts w:eastAsia="Arial" w:cstheme="minorHAnsi"/>
        </w:rPr>
        <w:t xml:space="preserve"> gdzie poszczególne symbole oznaczają:</w:t>
      </w:r>
    </w:p>
    <w:p w14:paraId="0F581CEE" w14:textId="4A2BBE60" w:rsidR="00E3465E" w:rsidRPr="00466285" w:rsidRDefault="000D50D9" w:rsidP="00F920A0">
      <w:pPr>
        <w:spacing w:line="240" w:lineRule="auto"/>
        <w:ind w:left="708"/>
        <w:rPr>
          <w:rFonts w:eastAsia="Arial" w:cstheme="minorHAnsi"/>
        </w:rPr>
      </w:pPr>
      <w:r w:rsidRPr="00466285">
        <w:rPr>
          <w:rFonts w:eastAsia="Arial" w:cstheme="minorHAnsi"/>
        </w:rPr>
        <w:t>S – suma uzyskanych punktów,</w:t>
      </w:r>
      <w:r w:rsidRPr="00466285">
        <w:rPr>
          <w:rFonts w:eastAsia="Arial" w:cstheme="minorHAnsi"/>
        </w:rPr>
        <w:br/>
        <w:t>C – punkty za cenę,</w:t>
      </w:r>
      <w:r w:rsidRPr="00466285">
        <w:rPr>
          <w:rFonts w:eastAsia="Arial" w:cstheme="minorHAnsi"/>
        </w:rPr>
        <w:br/>
      </w:r>
      <w:proofErr w:type="spellStart"/>
      <w:r w:rsidRPr="00466285">
        <w:rPr>
          <w:rFonts w:eastAsia="Arial" w:cstheme="minorHAnsi"/>
        </w:rPr>
        <w:t>Td</w:t>
      </w:r>
      <w:proofErr w:type="spellEnd"/>
      <w:r w:rsidRPr="00466285">
        <w:rPr>
          <w:rFonts w:eastAsia="Arial" w:cstheme="minorHAnsi"/>
        </w:rPr>
        <w:t xml:space="preserve"> – punkty za termin dostawy przyznane danej ofercie.</w:t>
      </w:r>
      <w:r w:rsidR="00F920A0" w:rsidRPr="00466285">
        <w:rPr>
          <w:rFonts w:eastAsia="Arial" w:cstheme="minorHAnsi"/>
        </w:rPr>
        <w:br/>
      </w:r>
      <w:proofErr w:type="spellStart"/>
      <w:r w:rsidR="00E3465E" w:rsidRPr="00466285">
        <w:rPr>
          <w:rFonts w:eastAsia="Arial" w:cstheme="minorHAnsi"/>
        </w:rPr>
        <w:t>Og</w:t>
      </w:r>
      <w:proofErr w:type="spellEnd"/>
      <w:r w:rsidR="00E3465E" w:rsidRPr="00466285">
        <w:rPr>
          <w:rFonts w:eastAsia="Arial" w:cstheme="minorHAnsi"/>
        </w:rPr>
        <w:t>- punkty za okres gwarancji przyznane danej ofercie</w:t>
      </w:r>
      <w:r w:rsidR="00E3465E" w:rsidRPr="00466285">
        <w:rPr>
          <w:rFonts w:eastAsia="Arial" w:cstheme="minorHAnsi"/>
        </w:rPr>
        <w:br/>
      </w:r>
      <w:proofErr w:type="spellStart"/>
      <w:r w:rsidR="00E3465E" w:rsidRPr="00466285">
        <w:rPr>
          <w:rFonts w:eastAsia="Arial" w:cstheme="minorHAnsi"/>
        </w:rPr>
        <w:t>Czr</w:t>
      </w:r>
      <w:proofErr w:type="spellEnd"/>
      <w:r w:rsidR="00E3465E" w:rsidRPr="00466285">
        <w:rPr>
          <w:rFonts w:eastAsia="Arial" w:cstheme="minorHAnsi"/>
        </w:rPr>
        <w:t>- punkty za czas reakcji przyznane danej ofercie</w:t>
      </w:r>
    </w:p>
    <w:p w14:paraId="7ECD5C97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Ad. 1  - Cena:</w:t>
      </w:r>
    </w:p>
    <w:p w14:paraId="2765F6BB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0DB730BD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7D57D1B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642D425C" w14:textId="4ABAB154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F920A0" w:rsidRPr="00466285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37579D30" w14:textId="379E96CA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5A0B8B3D" w14:textId="07E9846C" w:rsidR="000D50D9" w:rsidRPr="00466285" w:rsidRDefault="000D50D9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5ABA50C" w14:textId="6BAD7351" w:rsidR="000D50D9" w:rsidRPr="00466285" w:rsidRDefault="000D50D9" w:rsidP="000D50D9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Ad. 2  - Termin dostawy:</w:t>
      </w:r>
      <w:r w:rsidR="0053224C"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="0053224C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Termin realizacji zamówienia należy podać w dniach kalendarzowych</w:t>
      </w:r>
    </w:p>
    <w:p w14:paraId="34E7B0AD" w14:textId="72547A85" w:rsidR="000D50D9" w:rsidRPr="00466285" w:rsidRDefault="000D50D9" w:rsidP="000D50D9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„Termin dostawy” zostaną obliczone według wzoru:</w:t>
      </w:r>
    </w:p>
    <w:p w14:paraId="3771A53B" w14:textId="77777777" w:rsidR="000D50D9" w:rsidRPr="00466285" w:rsidRDefault="000D50D9" w:rsidP="000D50D9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DDC8DBF" w14:textId="32317651" w:rsidR="000D50D9" w:rsidRPr="00466285" w:rsidRDefault="000D50D9" w:rsidP="000D50D9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Termin dostawy najkrótszy</w:t>
      </w:r>
    </w:p>
    <w:p w14:paraId="31368C8A" w14:textId="7FB0F361" w:rsidR="000D50D9" w:rsidRPr="00466285" w:rsidRDefault="000D50D9" w:rsidP="000D50D9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535B66" w:rsidRPr="00466285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14BA4DCC" w14:textId="6F7EAB97" w:rsidR="000D50D9" w:rsidRPr="00466285" w:rsidRDefault="000D50D9" w:rsidP="000D50D9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Termin dostawy oferty badanej</w:t>
      </w:r>
    </w:p>
    <w:p w14:paraId="2489CDDF" w14:textId="77777777" w:rsidR="000D50D9" w:rsidRPr="00466285" w:rsidRDefault="000D50D9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7B684BC" w14:textId="33600D2E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Ad. 3 – Okres gwarancji: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Okres gwarancji należy podać w miesiącach kalendarzowych</w:t>
      </w:r>
      <w:r w:rsidR="006B1D95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. Minimalny wymagany okres gwarancji– 24 miesiące.</w:t>
      </w:r>
    </w:p>
    <w:p w14:paraId="000ED4AD" w14:textId="5387E241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Punkty za kryterium „Okres </w:t>
      </w:r>
      <w:r w:rsidR="006B1D95" w:rsidRPr="00466285">
        <w:rPr>
          <w:rFonts w:asciiTheme="minorHAnsi" w:hAnsiTheme="minorHAnsi" w:cstheme="minorHAnsi"/>
          <w:sz w:val="22"/>
          <w:szCs w:val="22"/>
          <w:lang w:val="pl-PL"/>
        </w:rPr>
        <w:t>gwarancji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5401A30C" w14:textId="77777777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67AFDE89" w14:textId="147F0E1C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Okres gwarancji oferty badanej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>x 20 = liczba punktów</w:t>
      </w:r>
    </w:p>
    <w:p w14:paraId="60F91E3C" w14:textId="0E0C5B0F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Okres gwarancji najdłuższy</w:t>
      </w:r>
    </w:p>
    <w:p w14:paraId="66EAAB2E" w14:textId="77777777" w:rsidR="00F920A0" w:rsidRPr="00466285" w:rsidRDefault="00F920A0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6297E2C" w14:textId="5BB42424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 xml:space="preserve">Ad. </w:t>
      </w:r>
      <w:r w:rsidR="006B1D95" w:rsidRPr="00466285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- </w:t>
      </w:r>
      <w:r w:rsidR="006B1D95" w:rsidRPr="00466285">
        <w:rPr>
          <w:rFonts w:asciiTheme="minorHAnsi" w:hAnsiTheme="minorHAnsi" w:cstheme="minorHAnsi"/>
          <w:b/>
          <w:sz w:val="22"/>
          <w:szCs w:val="22"/>
          <w:lang w:val="pl-PL"/>
        </w:rPr>
        <w:t>Czas reakcji serwisowej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="006B1D95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Czas reakcji serwisowej</w:t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należy podać </w:t>
      </w:r>
      <w:r w:rsidR="006B1D95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w pełnych godzinach zegarowych.</w:t>
      </w:r>
    </w:p>
    <w:p w14:paraId="70DA3520" w14:textId="18447E57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</w:t>
      </w:r>
      <w:r w:rsidR="006B1D95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Czas reakcji serwisowej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7E34EFFA" w14:textId="77777777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FE744A1" w14:textId="10091A7A" w:rsidR="00F920A0" w:rsidRPr="00466285" w:rsidRDefault="006B1D95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 xml:space="preserve">Czas reakcji serwisowej </w:t>
      </w:r>
      <w:r w:rsidR="00F920A0" w:rsidRPr="00466285">
        <w:rPr>
          <w:rFonts w:asciiTheme="minorHAnsi" w:hAnsiTheme="minorHAnsi" w:cstheme="minorHAnsi"/>
          <w:b/>
          <w:sz w:val="22"/>
          <w:szCs w:val="22"/>
          <w:lang w:val="pl-PL"/>
        </w:rPr>
        <w:t>najkrótszy</w:t>
      </w:r>
    </w:p>
    <w:p w14:paraId="7640A33C" w14:textId="541EEB9A" w:rsidR="00F920A0" w:rsidRPr="00466285" w:rsidRDefault="00F920A0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6B1D95" w:rsidRPr="00466285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28C33154" w14:textId="581F8211" w:rsidR="00F920A0" w:rsidRPr="00466285" w:rsidRDefault="006B1D95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 xml:space="preserve">Czas reakcji serwisowej </w:t>
      </w:r>
      <w:r w:rsidR="00F920A0" w:rsidRPr="00466285">
        <w:rPr>
          <w:rFonts w:asciiTheme="minorHAnsi" w:hAnsiTheme="minorHAnsi" w:cstheme="minorHAnsi"/>
          <w:b/>
          <w:sz w:val="22"/>
          <w:szCs w:val="22"/>
          <w:lang w:val="pl-PL"/>
        </w:rPr>
        <w:t>oferty badanej</w:t>
      </w:r>
    </w:p>
    <w:p w14:paraId="2DD6275A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F36721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C49611E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77AC60F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68AC559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45991FA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3476D89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8AE8D16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0EE50C7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8B213C4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B269A1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C7FBFF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D9BDF6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79A15D2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7AFB2A9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ECC5283" w14:textId="77777777" w:rsidR="00D54093" w:rsidRPr="00466285" w:rsidRDefault="00D54093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2247091" w14:textId="77777777" w:rsidR="00D54093" w:rsidRPr="00466285" w:rsidRDefault="00D54093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F4A5E3D" w14:textId="77777777" w:rsidR="00D54093" w:rsidRPr="00466285" w:rsidRDefault="00D54093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BF5FA4F" w14:textId="77777777" w:rsidR="00D54093" w:rsidRPr="00466285" w:rsidRDefault="00D54093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2B96B0C" w14:textId="77777777" w:rsidR="0004250C" w:rsidRPr="00466285" w:rsidRDefault="0004250C" w:rsidP="00F920A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73EB05B" w14:textId="7E1D73BF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 xml:space="preserve">Kryteria dla dostawy </w:t>
      </w:r>
      <w:r w:rsidR="00143EB7"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utomatyzacji</w:t>
      </w:r>
    </w:p>
    <w:p w14:paraId="0B004231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23F80EF2" w14:textId="4AA335EB" w:rsidR="0004250C" w:rsidRPr="00466285" w:rsidRDefault="0004250C" w:rsidP="0004250C">
      <w:pPr>
        <w:pStyle w:val="Zwykyteks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Cena – 20% wagi oceny   </w:t>
      </w:r>
    </w:p>
    <w:p w14:paraId="7E6215C7" w14:textId="4100772B" w:rsidR="0004250C" w:rsidRPr="00466285" w:rsidRDefault="0004250C" w:rsidP="0004250C">
      <w:pPr>
        <w:pStyle w:val="Zwykyteks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Termin dostawy – 50% wagi oceny    </w:t>
      </w:r>
    </w:p>
    <w:p w14:paraId="13EA7885" w14:textId="79B1A092" w:rsidR="0004250C" w:rsidRPr="00466285" w:rsidRDefault="0004250C" w:rsidP="0004250C">
      <w:pPr>
        <w:pStyle w:val="Zwykyteks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Okres gwarancji – 10% wagi oceny</w:t>
      </w:r>
    </w:p>
    <w:p w14:paraId="251E384C" w14:textId="3037E1E1" w:rsidR="0004250C" w:rsidRPr="00466285" w:rsidRDefault="0004250C" w:rsidP="0004250C">
      <w:pPr>
        <w:pStyle w:val="Zwykyteks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Czas reakcji serwisowej–10% wagi oceny</w:t>
      </w:r>
    </w:p>
    <w:p w14:paraId="5D56B8F8" w14:textId="1129CE42" w:rsidR="00143EB7" w:rsidRPr="00466285" w:rsidRDefault="00143EB7" w:rsidP="0004250C">
      <w:pPr>
        <w:pStyle w:val="Zwykyteks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Ilość dni szkoleń dla personelu -10% wagi oceny</w:t>
      </w:r>
    </w:p>
    <w:p w14:paraId="13627502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32F8673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w ramach poszczególnych kryteriów i </w:t>
      </w:r>
      <w:proofErr w:type="spellStart"/>
      <w:r w:rsidRPr="00466285">
        <w:rPr>
          <w:rFonts w:asciiTheme="minorHAnsi" w:hAnsiTheme="minorHAnsi" w:cstheme="minorHAnsi"/>
          <w:sz w:val="22"/>
          <w:szCs w:val="22"/>
          <w:lang w:val="pl-PL"/>
        </w:rPr>
        <w:t>podkryteriów</w:t>
      </w:r>
      <w:proofErr w:type="spellEnd"/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oceny ofert, przyjmując zasadę, że 1% wagi oceny = 1 punkt.</w:t>
      </w:r>
    </w:p>
    <w:p w14:paraId="1145B083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3991570D" w14:textId="77777777" w:rsidR="0004250C" w:rsidRPr="00466285" w:rsidRDefault="0004250C" w:rsidP="0004250C">
      <w:pPr>
        <w:spacing w:line="0" w:lineRule="atLeast"/>
        <w:ind w:left="708"/>
        <w:rPr>
          <w:rFonts w:eastAsia="Arial" w:cstheme="minorHAnsi"/>
          <w:b/>
        </w:rPr>
      </w:pPr>
      <w:r w:rsidRPr="00466285">
        <w:rPr>
          <w:rFonts w:eastAsia="Arial" w:cstheme="minorHAnsi"/>
          <w:b/>
        </w:rPr>
        <w:t>Punkty wyliczone będą w oparciu o wzór matematyczny:</w:t>
      </w:r>
    </w:p>
    <w:p w14:paraId="17C54FD0" w14:textId="77777777" w:rsidR="0004250C" w:rsidRPr="00466285" w:rsidRDefault="0004250C" w:rsidP="0004250C">
      <w:pPr>
        <w:spacing w:line="240" w:lineRule="auto"/>
        <w:ind w:left="708"/>
        <w:rPr>
          <w:rFonts w:eastAsia="Arial" w:cstheme="minorHAnsi"/>
        </w:rPr>
      </w:pPr>
      <w:r w:rsidRPr="00466285">
        <w:rPr>
          <w:rFonts w:eastAsia="Arial" w:cstheme="minorHAnsi"/>
        </w:rPr>
        <w:t xml:space="preserve">S = C + </w:t>
      </w:r>
      <w:proofErr w:type="spellStart"/>
      <w:r w:rsidRPr="00466285">
        <w:rPr>
          <w:rFonts w:eastAsia="Arial" w:cstheme="minorHAnsi"/>
        </w:rPr>
        <w:t>Td</w:t>
      </w:r>
      <w:proofErr w:type="spellEnd"/>
      <w:r w:rsidRPr="00466285">
        <w:rPr>
          <w:rFonts w:eastAsia="Arial" w:cstheme="minorHAnsi"/>
        </w:rPr>
        <w:t xml:space="preserve"> + </w:t>
      </w:r>
      <w:proofErr w:type="spellStart"/>
      <w:r w:rsidRPr="00466285">
        <w:rPr>
          <w:rFonts w:eastAsia="Arial" w:cstheme="minorHAnsi"/>
        </w:rPr>
        <w:t>Og</w:t>
      </w:r>
      <w:proofErr w:type="spellEnd"/>
      <w:r w:rsidRPr="00466285">
        <w:rPr>
          <w:rFonts w:eastAsia="Arial" w:cstheme="minorHAnsi"/>
        </w:rPr>
        <w:t xml:space="preserve"> + </w:t>
      </w:r>
      <w:proofErr w:type="spellStart"/>
      <w:r w:rsidRPr="00466285">
        <w:rPr>
          <w:rFonts w:eastAsia="Arial" w:cstheme="minorHAnsi"/>
        </w:rPr>
        <w:t>Czr</w:t>
      </w:r>
      <w:proofErr w:type="spellEnd"/>
      <w:r w:rsidRPr="00466285">
        <w:rPr>
          <w:rFonts w:eastAsia="Arial" w:cstheme="minorHAnsi"/>
        </w:rPr>
        <w:t xml:space="preserve"> gdzie poszczególne symbole oznaczają:</w:t>
      </w:r>
    </w:p>
    <w:p w14:paraId="079399FC" w14:textId="77777777" w:rsidR="0004250C" w:rsidRPr="00466285" w:rsidRDefault="0004250C" w:rsidP="0004250C">
      <w:pPr>
        <w:spacing w:line="240" w:lineRule="auto"/>
        <w:ind w:left="708"/>
        <w:rPr>
          <w:rFonts w:eastAsia="Arial" w:cstheme="minorHAnsi"/>
        </w:rPr>
      </w:pPr>
      <w:r w:rsidRPr="00466285">
        <w:rPr>
          <w:rFonts w:eastAsia="Arial" w:cstheme="minorHAnsi"/>
        </w:rPr>
        <w:t>S – suma uzyskanych punktów,</w:t>
      </w:r>
      <w:r w:rsidRPr="00466285">
        <w:rPr>
          <w:rFonts w:eastAsia="Arial" w:cstheme="minorHAnsi"/>
        </w:rPr>
        <w:br/>
        <w:t>C – punkty za cenę,</w:t>
      </w:r>
      <w:r w:rsidRPr="00466285">
        <w:rPr>
          <w:rFonts w:eastAsia="Arial" w:cstheme="minorHAnsi"/>
        </w:rPr>
        <w:br/>
      </w:r>
      <w:proofErr w:type="spellStart"/>
      <w:r w:rsidRPr="00466285">
        <w:rPr>
          <w:rFonts w:eastAsia="Arial" w:cstheme="minorHAnsi"/>
        </w:rPr>
        <w:t>Td</w:t>
      </w:r>
      <w:proofErr w:type="spellEnd"/>
      <w:r w:rsidRPr="00466285">
        <w:rPr>
          <w:rFonts w:eastAsia="Arial" w:cstheme="minorHAnsi"/>
        </w:rPr>
        <w:t xml:space="preserve"> – punkty za termin dostawy przyznane danej ofercie.</w:t>
      </w:r>
      <w:r w:rsidRPr="00466285">
        <w:rPr>
          <w:rFonts w:eastAsia="Arial" w:cstheme="minorHAnsi"/>
        </w:rPr>
        <w:br/>
      </w:r>
      <w:proofErr w:type="spellStart"/>
      <w:r w:rsidRPr="00466285">
        <w:rPr>
          <w:rFonts w:eastAsia="Arial" w:cstheme="minorHAnsi"/>
        </w:rPr>
        <w:t>Og</w:t>
      </w:r>
      <w:proofErr w:type="spellEnd"/>
      <w:r w:rsidRPr="00466285">
        <w:rPr>
          <w:rFonts w:eastAsia="Arial" w:cstheme="minorHAnsi"/>
        </w:rPr>
        <w:t>- punkty za okres gwarancji przyznane danej ofercie</w:t>
      </w:r>
      <w:r w:rsidRPr="00466285">
        <w:rPr>
          <w:rFonts w:eastAsia="Arial" w:cstheme="minorHAnsi"/>
        </w:rPr>
        <w:br/>
      </w:r>
      <w:proofErr w:type="spellStart"/>
      <w:r w:rsidRPr="00466285">
        <w:rPr>
          <w:rFonts w:eastAsia="Arial" w:cstheme="minorHAnsi"/>
        </w:rPr>
        <w:t>Czr</w:t>
      </w:r>
      <w:proofErr w:type="spellEnd"/>
      <w:r w:rsidRPr="00466285">
        <w:rPr>
          <w:rFonts w:eastAsia="Arial" w:cstheme="minorHAnsi"/>
        </w:rPr>
        <w:t>- punkty za czas reakcji przyznane danej ofercie</w:t>
      </w:r>
    </w:p>
    <w:p w14:paraId="44870D99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Ad. 1  - Cena:</w:t>
      </w:r>
    </w:p>
    <w:p w14:paraId="0C217124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79FE1B49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2469BBFA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075D346D" w14:textId="53E560FD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143EB7" w:rsidRPr="00466285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1DB0DB78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24E041F8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A4F837C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Ad. 2  - Termin dostawy: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Termin realizacji zamówienia należy podać w dniach kalendarzowych</w:t>
      </w:r>
    </w:p>
    <w:p w14:paraId="67741552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„Termin dostawy” zostaną obliczone według wzoru:</w:t>
      </w:r>
    </w:p>
    <w:p w14:paraId="6B62CC7E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84BF895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Termin dostawy najkrótszy</w:t>
      </w:r>
    </w:p>
    <w:p w14:paraId="258C3AE1" w14:textId="5B0F1F3C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143EB7" w:rsidRPr="00466285">
        <w:rPr>
          <w:rFonts w:asciiTheme="minorHAnsi" w:hAnsiTheme="minorHAnsi" w:cstheme="minorHAnsi"/>
          <w:b/>
          <w:sz w:val="22"/>
          <w:szCs w:val="22"/>
          <w:lang w:val="pl-PL"/>
        </w:rPr>
        <w:t>5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0FBB9FE9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Termin dostawy oferty badanej</w:t>
      </w:r>
    </w:p>
    <w:p w14:paraId="2BF25CC7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DDFB70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Ad. 3 – Okres gwarancji: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Okres gwarancji należy podać w miesiącach kalendarzowych. Minimalny wymagany okres gwarancji– 24 miesiące.</w:t>
      </w:r>
    </w:p>
    <w:p w14:paraId="5E03B38E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„Okres gwarancji” zostaną obliczone według wzoru:</w:t>
      </w:r>
    </w:p>
    <w:p w14:paraId="4F0C2D72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2138469B" w14:textId="797BB3FD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Okres gwarancji oferty badanej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143EB7" w:rsidRPr="00466285">
        <w:rPr>
          <w:rFonts w:asciiTheme="minorHAnsi" w:hAnsiTheme="minorHAnsi" w:cstheme="minorHAnsi"/>
          <w:b/>
          <w:sz w:val="22"/>
          <w:szCs w:val="22"/>
          <w:lang w:val="pl-PL"/>
        </w:rPr>
        <w:t>1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06F97A22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Okres gwarancji najdłuższy</w:t>
      </w:r>
    </w:p>
    <w:p w14:paraId="2BCF2B51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5BD8869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Ad. 4  - Czas reakcji serwisowej: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Czas reakcji serwisowej należy podać w pełnych godzinach zegarowych.</w:t>
      </w:r>
    </w:p>
    <w:p w14:paraId="1326F0A6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</w:t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Czas reakcji serwisowej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57EAD53D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67036331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Czas reakcji serwisowej najkrótszy</w:t>
      </w:r>
    </w:p>
    <w:p w14:paraId="08014D6F" w14:textId="4B1A53BC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143EB7" w:rsidRPr="00466285">
        <w:rPr>
          <w:rFonts w:asciiTheme="minorHAnsi" w:hAnsiTheme="minorHAnsi" w:cstheme="minorHAnsi"/>
          <w:b/>
          <w:sz w:val="22"/>
          <w:szCs w:val="22"/>
          <w:lang w:val="pl-PL"/>
        </w:rPr>
        <w:t>1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35044DC1" w14:textId="77777777" w:rsidR="0004250C" w:rsidRPr="00466285" w:rsidRDefault="0004250C" w:rsidP="0004250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Czas reakcji serwisowej oferty badanej</w:t>
      </w:r>
    </w:p>
    <w:p w14:paraId="626C5A9E" w14:textId="0CCCDACD" w:rsidR="00143EB7" w:rsidRPr="00466285" w:rsidRDefault="00143EB7" w:rsidP="00143EB7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Ad. 5 – Ilość dni szkoleń: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Ilość dni szkoleń należy podać w dniach roboczych </w:t>
      </w:r>
      <w:r w:rsidR="00466285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przyjmując,</w:t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iż 1 dzień roboczy powinien obejmować 8h szkoleń. </w:t>
      </w:r>
    </w:p>
    <w:p w14:paraId="71DD5376" w14:textId="4A25E068" w:rsidR="00143EB7" w:rsidRPr="00466285" w:rsidRDefault="00143EB7" w:rsidP="00143EB7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Punkty za kryterium „Ilość dni szkoleń” zostaną obliczone według wzoru:</w:t>
      </w:r>
    </w:p>
    <w:p w14:paraId="52D7C908" w14:textId="77777777" w:rsidR="00143EB7" w:rsidRPr="00466285" w:rsidRDefault="00143EB7" w:rsidP="00143EB7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3B4818CA" w14:textId="403FBD10" w:rsidR="00143EB7" w:rsidRPr="00466285" w:rsidRDefault="00143EB7" w:rsidP="00143EB7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Ilość dni szkoleń oferty badanej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>x 10 = liczba punktów</w:t>
      </w:r>
    </w:p>
    <w:p w14:paraId="57EBD1E7" w14:textId="38FDA79E" w:rsidR="00143EB7" w:rsidRPr="00466285" w:rsidRDefault="00143EB7" w:rsidP="00143EB7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Ilość dni szkoleń najdłuższa</w:t>
      </w:r>
    </w:p>
    <w:p w14:paraId="30F15A7F" w14:textId="77777777" w:rsidR="00F920A0" w:rsidRPr="00466285" w:rsidRDefault="00F920A0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E701397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</w:p>
    <w:p w14:paraId="1A60D008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FE213A2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Zamawiający po dokonaniu oceny nadsyłanych ofert zaproponuje Oferentowi, który otrzyma największą ilość punktów zawarcie 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 xml:space="preserve">umowy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na realizację przedmiotu zamówienia.</w:t>
      </w:r>
    </w:p>
    <w:p w14:paraId="7F1813FA" w14:textId="77777777" w:rsidR="003D1FB5" w:rsidRPr="00466285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9C34DC3" w14:textId="77777777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Każdy z Oferentów jest zobowiązany do podpisania oświadczeń o:</w:t>
      </w:r>
    </w:p>
    <w:p w14:paraId="348B1A11" w14:textId="77777777" w:rsidR="003D1FB5" w:rsidRPr="0046628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46628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46628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46628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466285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będących częścią formularza ofertowego</w:t>
      </w:r>
      <w:r w:rsidRPr="00466285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</w:p>
    <w:p w14:paraId="099FBB21" w14:textId="77777777" w:rsidR="00D562B2" w:rsidRPr="00466285" w:rsidRDefault="00D562B2" w:rsidP="003D1FB5">
      <w:pPr>
        <w:pStyle w:val="Zwykytekst"/>
        <w:spacing w:before="60"/>
        <w:ind w:left="709"/>
        <w:rPr>
          <w:rFonts w:asciiTheme="minorHAnsi" w:hAnsiTheme="minorHAnsi" w:cstheme="minorHAnsi"/>
          <w:sz w:val="22"/>
          <w:szCs w:val="22"/>
          <w:lang w:val="pl-PL"/>
        </w:rPr>
      </w:pPr>
    </w:p>
    <w:p w14:paraId="4FDAA9E5" w14:textId="25F8EC5D" w:rsidR="003D1FB5" w:rsidRPr="00466285" w:rsidRDefault="00D562B2" w:rsidP="003D1FB5">
      <w:pPr>
        <w:pStyle w:val="Zwykytekst"/>
        <w:ind w:left="72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Przesłana oferta może zawierać opis wszelkich funkcjonalności </w:t>
      </w:r>
      <w:r w:rsidR="001052B6" w:rsidRPr="00466285">
        <w:rPr>
          <w:rFonts w:asciiTheme="minorHAnsi" w:hAnsiTheme="minorHAnsi" w:cstheme="minorHAnsi"/>
          <w:iCs/>
          <w:sz w:val="22"/>
          <w:szCs w:val="22"/>
          <w:lang w:val="pl-PL"/>
        </w:rPr>
        <w:t>urządzenia</w:t>
      </w:r>
      <w:r w:rsidRPr="00466285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natomiast </w:t>
      </w:r>
    </w:p>
    <w:p w14:paraId="3282460A" w14:textId="3A54F9E8" w:rsidR="003D1FB5" w:rsidRPr="00466285" w:rsidRDefault="00D562B2" w:rsidP="0053224C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>p</w:t>
      </w:r>
      <w:r w:rsidR="004C26DE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odstawą oceny oferty </w:t>
      </w:r>
      <w:r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będzie w pełni </w:t>
      </w:r>
      <w:r w:rsidR="004C26DE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wypełniony zgodnie z instrukcją </w:t>
      </w:r>
      <w:r w:rsidR="003D1FB5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>formularz ofertow</w:t>
      </w:r>
      <w:r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y. </w:t>
      </w:r>
      <w:r w:rsidR="001052B6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>Wraz z formularzem n</w:t>
      </w:r>
      <w:r w:rsidR="003D1FB5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>ależy dołączyć kopię dokumentów potwierdzających</w:t>
      </w:r>
      <w:r w:rsidR="003E67AB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fakt</w:t>
      </w:r>
      <w:r w:rsidR="003D1FB5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>, że osoba podpisująca ofertę jest upoważniona do reprezentowania Oferenta i składania w jego imieniu oświadczeń / zaciągania zobowiązań</w:t>
      </w:r>
      <w:r w:rsidR="003E67AB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>)</w:t>
      </w:r>
      <w:r w:rsidR="003D1FB5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>.</w:t>
      </w:r>
      <w:r w:rsidR="001052B6" w:rsidRPr="00466285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(wypis z rejestru podmiotów gospodarczych lub pełnomocnictwo oraz wypis z rejestru)</w:t>
      </w:r>
    </w:p>
    <w:p w14:paraId="4AC5B3EA" w14:textId="77777777" w:rsidR="003D1FB5" w:rsidRPr="00466285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</w:t>
      </w:r>
    </w:p>
    <w:p w14:paraId="1D940063" w14:textId="77777777" w:rsidR="003D1FB5" w:rsidRPr="0046628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51DF8A6A" w14:textId="77777777" w:rsidR="003D1FB5" w:rsidRPr="00466285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7CBF4C6" w14:textId="4A9C40C1" w:rsidR="001052B6" w:rsidRPr="00466285" w:rsidRDefault="001052B6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Zamówienia obejmuje n/w części </w:t>
      </w:r>
    </w:p>
    <w:p w14:paraId="2EEC4412" w14:textId="77777777" w:rsidR="00831581" w:rsidRPr="00466285" w:rsidRDefault="00831581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3CC0A322" w14:textId="57BB3F6E" w:rsidR="00831581" w:rsidRPr="00466285" w:rsidRDefault="00831581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>Część A</w:t>
      </w:r>
    </w:p>
    <w:p w14:paraId="11749F02" w14:textId="77777777" w:rsidR="001052B6" w:rsidRPr="00466285" w:rsidRDefault="001052B6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7CDE40C" w14:textId="3F004A98" w:rsidR="003D1FB5" w:rsidRPr="00466285" w:rsidRDefault="003D1FB5" w:rsidP="00A94B1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Zakup </w:t>
      </w:r>
      <w:r w:rsidR="00606978"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fabrycznie now</w:t>
      </w:r>
      <w:r w:rsidR="000D50D9"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e</w:t>
      </w:r>
      <w:r w:rsidR="00535B66"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go urządzenia do cięcia laserem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– sztuk </w:t>
      </w:r>
      <w:r w:rsidR="000D50D9" w:rsidRPr="00466285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A94B14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zgodnie ze specyfikacją podaną poniżej</w:t>
      </w:r>
    </w:p>
    <w:p w14:paraId="6C49C81E" w14:textId="77777777" w:rsidR="003136EF" w:rsidRPr="00466285" w:rsidRDefault="003136EF" w:rsidP="003136EF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Minimalne parametry:</w:t>
      </w:r>
    </w:p>
    <w:p w14:paraId="4BC237D0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-możliwość cięcia arkuszy o wym. 3000x1500 mm</w:t>
      </w:r>
    </w:p>
    <w:p w14:paraId="74E4078D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-moc źródła do cięcia minimum 12 kW</w:t>
      </w:r>
    </w:p>
    <w:p w14:paraId="6B0296C5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-prędkość cięcia dla blachy czarnej o grubości 4mm minimum 23000 mm/min</w:t>
      </w:r>
    </w:p>
    <w:p w14:paraId="5D5EE8CB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-głowica tnąca z aktywną zmianą ogniskowej, czujnikami temperatury</w:t>
      </w:r>
    </w:p>
    <w:p w14:paraId="1D159CDF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-funkcja chłodzenia wodą podczas cięcia, funkcja cięcia w locie, filtry do gazów w maszynie </w:t>
      </w:r>
    </w:p>
    <w:p w14:paraId="612FEAC8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-opcja automatycznego zmieniania dysz </w:t>
      </w:r>
    </w:p>
    <w:p w14:paraId="064ED759" w14:textId="3EE20560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-drzwi dostępowe umiejscowione po prawej stronie długiego boku maszyny (patrząc na </w:t>
      </w:r>
      <w:r w:rsidR="00904DEB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maszynę,</w:t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gdy stół wymienny wycinarki jest z tyłu wg. </w:t>
      </w:r>
      <w:r w:rsidR="00904DEB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z</w:t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ałączonego rysunku)</w:t>
      </w:r>
    </w:p>
    <w:p w14:paraId="19A818E6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lastRenderedPageBreak/>
        <w:t>-wycinarka laserowa przygotowana pod obsługę automatycznego regału do blach</w:t>
      </w:r>
    </w:p>
    <w:p w14:paraId="60CFDF6F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-waga maszyny minimum 12000 kg ze względu na statyczność cięcia</w:t>
      </w:r>
    </w:p>
    <w:p w14:paraId="21BB81CA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-integracja z oprogramowaniem </w:t>
      </w:r>
      <w:proofErr w:type="spellStart"/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Lantek</w:t>
      </w:r>
      <w:proofErr w:type="spellEnd"/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lub równoważnym</w:t>
      </w:r>
    </w:p>
    <w:p w14:paraId="316EDB68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-deklaracja zgodności CE</w:t>
      </w:r>
    </w:p>
    <w:p w14:paraId="04E3E107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-moc elektryczna do 75 kW</w:t>
      </w:r>
    </w:p>
    <w:p w14:paraId="353C7E85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-urządzenie wyposażone w moduł oszczędzania energii, gdy urządzenie nie pracuję wchodzi w tryb uśpienia i pobiera energię tylko do podtrzymania napięcia w szafach elektrycznych</w:t>
      </w:r>
    </w:p>
    <w:p w14:paraId="45576F6D" w14:textId="4F394CE4" w:rsidR="00C508FF" w:rsidRPr="00466285" w:rsidRDefault="001052B6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-dostawa urządzenia wraz z instalacją i szkoleniem operatorów</w:t>
      </w:r>
      <w:r w:rsidR="00C6701F"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w cenie urządzenia</w:t>
      </w:r>
    </w:p>
    <w:p w14:paraId="2E740BC8" w14:textId="35551A0E" w:rsidR="00904DEB" w:rsidRPr="00466285" w:rsidRDefault="00904DEB" w:rsidP="001052B6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-urządzenie uwzględnia możliwość obsługi przez osoby z dysfunkcjami, niepełnosprawnościami.</w:t>
      </w:r>
    </w:p>
    <w:p w14:paraId="2B1CD8D4" w14:textId="77777777" w:rsidR="001052B6" w:rsidRPr="00466285" w:rsidRDefault="001052B6" w:rsidP="001052B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B3C9FDE" w14:textId="77777777" w:rsidR="003D1FB5" w:rsidRPr="00466285" w:rsidRDefault="003D1FB5" w:rsidP="003D1FB5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KODY CPV Zamówienia </w:t>
      </w:r>
    </w:p>
    <w:p w14:paraId="5AE18CC9" w14:textId="18C23774" w:rsidR="00BF1672" w:rsidRPr="00466285" w:rsidRDefault="00D24B47" w:rsidP="00B62492">
      <w:pPr>
        <w:widowControl w:val="0"/>
        <w:suppressAutoHyphens/>
        <w:spacing w:after="0"/>
        <w:contextualSpacing/>
        <w:rPr>
          <w:rFonts w:eastAsia="Calibri" w:cstheme="minorHAnsi"/>
        </w:rPr>
      </w:pPr>
      <w:r w:rsidRPr="00466285">
        <w:rPr>
          <w:rFonts w:eastAsia="Calibri" w:cstheme="minorHAnsi"/>
        </w:rPr>
        <w:t xml:space="preserve">42630000-1 Obrabiarki do obróbki metali </w:t>
      </w:r>
    </w:p>
    <w:p w14:paraId="2D34E4D8" w14:textId="52EE3B34" w:rsidR="00F91AF7" w:rsidRPr="00466285" w:rsidRDefault="00F91AF7" w:rsidP="00D24B47">
      <w:pPr>
        <w:widowControl w:val="0"/>
        <w:suppressAutoHyphens/>
        <w:spacing w:after="0"/>
        <w:contextualSpacing/>
        <w:rPr>
          <w:rFonts w:eastAsia="Calibri" w:cstheme="minorHAnsi"/>
        </w:rPr>
      </w:pPr>
      <w:r w:rsidRPr="00466285">
        <w:rPr>
          <w:rFonts w:eastAsia="Calibri" w:cstheme="minorHAnsi"/>
        </w:rPr>
        <w:t>42610000-5 Obrabiarki sterowane laserem lub centra obróbkowe</w:t>
      </w:r>
    </w:p>
    <w:p w14:paraId="469E10FE" w14:textId="2C17EEE7" w:rsidR="00D24B47" w:rsidRDefault="00D24B47" w:rsidP="00D24B47">
      <w:pPr>
        <w:widowControl w:val="0"/>
        <w:suppressAutoHyphens/>
        <w:spacing w:after="0"/>
        <w:contextualSpacing/>
        <w:rPr>
          <w:rFonts w:eastAsia="Calibri" w:cstheme="minorHAnsi"/>
        </w:rPr>
      </w:pPr>
      <w:r w:rsidRPr="00466285">
        <w:rPr>
          <w:rFonts w:eastAsia="Calibri" w:cstheme="minorHAnsi"/>
        </w:rPr>
        <w:t>42000000-6 Maszyny przemysłowe</w:t>
      </w:r>
    </w:p>
    <w:p w14:paraId="64FF8975" w14:textId="0556ACBD" w:rsidR="00936B61" w:rsidRPr="00466285" w:rsidRDefault="00936B61" w:rsidP="00D24B47">
      <w:pPr>
        <w:widowControl w:val="0"/>
        <w:suppressAutoHyphens/>
        <w:spacing w:after="0"/>
        <w:contextualSpacing/>
        <w:rPr>
          <w:rFonts w:eastAsia="Calibri" w:cstheme="minorHAnsi"/>
        </w:rPr>
      </w:pPr>
      <w:r w:rsidRPr="00936B61">
        <w:rPr>
          <w:rFonts w:eastAsia="Calibri" w:cstheme="minorHAnsi"/>
        </w:rPr>
        <w:t>38636100-3 Lasery</w:t>
      </w:r>
    </w:p>
    <w:p w14:paraId="79E30EDF" w14:textId="77777777" w:rsidR="00D24B47" w:rsidRPr="00466285" w:rsidRDefault="00D24B47" w:rsidP="00B62492">
      <w:pPr>
        <w:widowControl w:val="0"/>
        <w:suppressAutoHyphens/>
        <w:spacing w:after="0"/>
        <w:contextualSpacing/>
        <w:rPr>
          <w:rFonts w:cstheme="minorHAnsi"/>
        </w:rPr>
      </w:pPr>
    </w:p>
    <w:p w14:paraId="03F4A8AA" w14:textId="38DF0D4C" w:rsidR="00D109A4" w:rsidRPr="00466285" w:rsidRDefault="004B3ACB" w:rsidP="0053224C">
      <w:pPr>
        <w:widowControl w:val="0"/>
        <w:suppressAutoHyphens/>
        <w:spacing w:after="0"/>
        <w:contextualSpacing/>
        <w:rPr>
          <w:rFonts w:cstheme="minorHAnsi"/>
          <w:b/>
        </w:rPr>
      </w:pPr>
      <w:r w:rsidRPr="00466285">
        <w:rPr>
          <w:rFonts w:cstheme="minorHAnsi"/>
          <w:b/>
        </w:rPr>
        <w:t xml:space="preserve">ZAMAWIAJĄCY DOPUSZCZA ROZWIĄZANIA RÓWNOWAŻNE, SPEŁNIAJĄCE MINIMALNE PARAMETRY </w:t>
      </w:r>
      <w:r w:rsidR="008C290A" w:rsidRPr="00466285">
        <w:rPr>
          <w:rFonts w:cstheme="minorHAnsi"/>
          <w:b/>
        </w:rPr>
        <w:t>JAKOŚCIOWE</w:t>
      </w:r>
      <w:r w:rsidRPr="00466285">
        <w:rPr>
          <w:rFonts w:cstheme="minorHAnsi"/>
          <w:b/>
        </w:rPr>
        <w:t xml:space="preserve"> ORAZ FUNKCJONALNO-UŻYTKOWE WSKAZANE W W/W ZAKRESIE.</w:t>
      </w:r>
    </w:p>
    <w:p w14:paraId="73825967" w14:textId="77777777" w:rsidR="00831581" w:rsidRPr="00466285" w:rsidRDefault="00831581" w:rsidP="0053224C">
      <w:pPr>
        <w:widowControl w:val="0"/>
        <w:suppressAutoHyphens/>
        <w:spacing w:after="0"/>
        <w:contextualSpacing/>
        <w:rPr>
          <w:rFonts w:cstheme="minorHAnsi"/>
          <w:b/>
        </w:rPr>
      </w:pPr>
    </w:p>
    <w:p w14:paraId="662A6A52" w14:textId="2B4EAE7B" w:rsidR="00831581" w:rsidRPr="00466285" w:rsidRDefault="00831581" w:rsidP="0053224C">
      <w:pPr>
        <w:widowControl w:val="0"/>
        <w:suppressAutoHyphens/>
        <w:spacing w:after="0"/>
        <w:contextualSpacing/>
        <w:rPr>
          <w:rFonts w:cstheme="minorHAnsi"/>
          <w:bCs/>
        </w:rPr>
      </w:pPr>
      <w:r w:rsidRPr="00466285">
        <w:rPr>
          <w:rFonts w:cstheme="minorHAnsi"/>
          <w:bCs/>
        </w:rPr>
        <w:t>Część B</w:t>
      </w:r>
    </w:p>
    <w:p w14:paraId="576025ED" w14:textId="77777777" w:rsidR="00831581" w:rsidRPr="00466285" w:rsidRDefault="00831581" w:rsidP="0053224C">
      <w:pPr>
        <w:widowControl w:val="0"/>
        <w:suppressAutoHyphens/>
        <w:spacing w:after="0"/>
        <w:contextualSpacing/>
        <w:rPr>
          <w:rFonts w:cstheme="minorHAnsi"/>
          <w:bCs/>
        </w:rPr>
      </w:pPr>
    </w:p>
    <w:p w14:paraId="78F79492" w14:textId="51D5744E" w:rsidR="00831581" w:rsidRPr="00466285" w:rsidRDefault="00831581" w:rsidP="00831581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Zakup fabrycznie nowego urządzenia w formie automatyzacja wycinarki laserowej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– sztuk 1 zgodnie ze specyfikacją podaną poniżej</w:t>
      </w:r>
    </w:p>
    <w:p w14:paraId="0C8A9EDF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4D0B97FB" w14:textId="4D713EFF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Minimalne parametry:</w:t>
      </w:r>
    </w:p>
    <w:p w14:paraId="39CA37F5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-automatyczny załadunek i rozładunek blach o grubości od 0,5mm do 25mm na wycinarkę laserową</w:t>
      </w:r>
    </w:p>
    <w:p w14:paraId="1DD197AF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-automatyczny załadunek i rozładunek arkuszy blachy o wymiarach 3000x1500 mm i 500x500mm z wycinarki laserowej</w:t>
      </w:r>
    </w:p>
    <w:p w14:paraId="0CB4DAB6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-pojemność regału minimum 200 lokalizacji o udźwigu 3000 kg każda</w:t>
      </w:r>
    </w:p>
    <w:p w14:paraId="11372C32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-wymiar regału magazynowego bez automatyzacji maksymalnie 20000x7000 mm</w:t>
      </w:r>
    </w:p>
    <w:p w14:paraId="0CA736DC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-system magazynowania, śledzenia przepływu materiałów </w:t>
      </w:r>
    </w:p>
    <w:p w14:paraId="05F04E59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-automatyczne separowanie arkuszy blach w paczce z potwierdzeniem </w:t>
      </w:r>
    </w:p>
    <w:p w14:paraId="6EFA5730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-deklaracja zgodności CE</w:t>
      </w:r>
    </w:p>
    <w:p w14:paraId="14EFC8BF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-system regału magazynowego wyposażony w układnicę </w:t>
      </w:r>
    </w:p>
    <w:p w14:paraId="4DF5080D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-moc elektryczna do 95 kW</w:t>
      </w:r>
    </w:p>
    <w:p w14:paraId="4C42AB32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-automatyzacja wyposażona w odzysk energii elektrycznej</w:t>
      </w:r>
    </w:p>
    <w:p w14:paraId="34AE7A27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-urządzenie wyposażone w moduł oszczędzania energii, gdy urządzenie nie pracuję wchodzi w tryb uśpienia i pobiera energię tylko do podtrzymania napięcia w szafach elektrycznych</w:t>
      </w:r>
    </w:p>
    <w:p w14:paraId="2490ED9B" w14:textId="77777777" w:rsidR="00831581" w:rsidRPr="00466285" w:rsidRDefault="00831581" w:rsidP="00831581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-przygotowanie posadzki pod instalację regału magazynowego wraz z automatyzacją</w:t>
      </w:r>
    </w:p>
    <w:p w14:paraId="55B13143" w14:textId="77777777" w:rsidR="00C6701F" w:rsidRPr="00466285" w:rsidRDefault="00C6701F" w:rsidP="00C6701F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-dostawa urządzenia wraz z instalacją i szkoleniem operatorów w cenie urządzenia</w:t>
      </w:r>
    </w:p>
    <w:p w14:paraId="22A6B429" w14:textId="77777777" w:rsidR="00D821F8" w:rsidRPr="00466285" w:rsidRDefault="00D821F8" w:rsidP="00D821F8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-urządzenie uwzględnia możliwość obsługi przez osoby z dysfunkcjami, niepełnosprawnościami.</w:t>
      </w:r>
    </w:p>
    <w:p w14:paraId="63A83303" w14:textId="77777777" w:rsidR="00831581" w:rsidRPr="00466285" w:rsidRDefault="00831581" w:rsidP="008C5C33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44A9EE9C" w14:textId="77777777" w:rsidR="00831581" w:rsidRPr="00466285" w:rsidRDefault="00831581" w:rsidP="00831581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KODY CPV Zamówienia </w:t>
      </w:r>
    </w:p>
    <w:p w14:paraId="27C18BA9" w14:textId="77777777" w:rsidR="00831581" w:rsidRPr="00466285" w:rsidRDefault="00831581" w:rsidP="00831581">
      <w:pPr>
        <w:widowControl w:val="0"/>
        <w:suppressAutoHyphens/>
        <w:spacing w:after="0"/>
        <w:contextualSpacing/>
        <w:rPr>
          <w:rFonts w:eastAsia="Calibri" w:cstheme="minorHAnsi"/>
        </w:rPr>
      </w:pPr>
      <w:r w:rsidRPr="00466285">
        <w:rPr>
          <w:rFonts w:eastAsia="Calibri" w:cstheme="minorHAnsi"/>
        </w:rPr>
        <w:t>42000000-6 Maszyny przemysłowe</w:t>
      </w:r>
    </w:p>
    <w:p w14:paraId="52D8E284" w14:textId="4A629D73" w:rsidR="00D821F8" w:rsidRPr="00466285" w:rsidRDefault="00D821F8" w:rsidP="00831581">
      <w:pPr>
        <w:widowControl w:val="0"/>
        <w:suppressAutoHyphens/>
        <w:spacing w:after="0"/>
        <w:contextualSpacing/>
        <w:rPr>
          <w:rFonts w:eastAsia="Calibri" w:cstheme="minorHAnsi"/>
        </w:rPr>
      </w:pPr>
      <w:r w:rsidRPr="00466285">
        <w:rPr>
          <w:rFonts w:eastAsia="Calibri" w:cstheme="minorHAnsi"/>
        </w:rPr>
        <w:t>42965110-2: System składowania</w:t>
      </w:r>
    </w:p>
    <w:p w14:paraId="7E48AFCB" w14:textId="77777777" w:rsidR="00F4607C" w:rsidRPr="00466285" w:rsidRDefault="00F4607C" w:rsidP="00831581">
      <w:pPr>
        <w:widowControl w:val="0"/>
        <w:suppressAutoHyphens/>
        <w:spacing w:after="0"/>
        <w:contextualSpacing/>
        <w:rPr>
          <w:rFonts w:cstheme="minorHAnsi"/>
        </w:rPr>
      </w:pPr>
    </w:p>
    <w:p w14:paraId="6F2C4E83" w14:textId="77777777" w:rsidR="00831581" w:rsidRPr="00466285" w:rsidRDefault="00831581" w:rsidP="00831581">
      <w:pPr>
        <w:widowControl w:val="0"/>
        <w:suppressAutoHyphens/>
        <w:spacing w:after="0"/>
        <w:contextualSpacing/>
        <w:rPr>
          <w:rFonts w:cstheme="minorHAnsi"/>
          <w:b/>
        </w:rPr>
      </w:pPr>
      <w:r w:rsidRPr="00466285">
        <w:rPr>
          <w:rFonts w:cstheme="minorHAnsi"/>
          <w:b/>
        </w:rPr>
        <w:t xml:space="preserve">ZAMAWIAJĄCY DOPUSZCZA ROZWIĄZANIA RÓWNOWAŻNE, SPEŁNIAJĄCE MINIMALNE </w:t>
      </w:r>
      <w:r w:rsidRPr="00466285">
        <w:rPr>
          <w:rFonts w:cstheme="minorHAnsi"/>
          <w:b/>
        </w:rPr>
        <w:lastRenderedPageBreak/>
        <w:t>PARAMETRY JAKOŚCIOWE ORAZ FUNKCJONALNO-UŻYTKOWE WSKAZANE W W/W ZAKRESIE.</w:t>
      </w:r>
    </w:p>
    <w:p w14:paraId="0222FB19" w14:textId="77777777" w:rsidR="00831581" w:rsidRPr="00466285" w:rsidRDefault="00831581" w:rsidP="0053224C">
      <w:pPr>
        <w:widowControl w:val="0"/>
        <w:suppressAutoHyphens/>
        <w:spacing w:after="0"/>
        <w:contextualSpacing/>
        <w:rPr>
          <w:rFonts w:cstheme="minorHAnsi"/>
          <w:bCs/>
        </w:rPr>
      </w:pPr>
    </w:p>
    <w:p w14:paraId="38099637" w14:textId="3C9E8397" w:rsidR="003D1FB5" w:rsidRPr="0046628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62D49CC9" w14:textId="1EFBA75A" w:rsidR="003D1FB5" w:rsidRPr="00466285" w:rsidRDefault="003D1FB5" w:rsidP="005E17D1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466285">
        <w:rPr>
          <w:rFonts w:asciiTheme="minorHAnsi" w:hAnsiTheme="minorHAnsi" w:cstheme="minorHAnsi"/>
          <w:sz w:val="22"/>
          <w:szCs w:val="22"/>
        </w:rPr>
        <w:t xml:space="preserve">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netto, brutto DAP </w:t>
      </w:r>
      <w:r w:rsidR="00940FE6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Opatówek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940FE6" w:rsidRPr="00466285">
        <w:rPr>
          <w:rFonts w:asciiTheme="minorHAnsi" w:hAnsiTheme="minorHAnsi" w:cstheme="minorHAnsi"/>
          <w:sz w:val="22"/>
          <w:szCs w:val="22"/>
          <w:lang w:val="pl-PL"/>
        </w:rPr>
        <w:t>62-860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), Polska Incoterms 20</w:t>
      </w:r>
      <w:r w:rsidR="0053224C" w:rsidRPr="00466285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0 za realizację całego zadania (cena całkowita)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br/>
      </w:r>
      <w:r w:rsidR="005E17D1" w:rsidRPr="00466285">
        <w:rPr>
          <w:rFonts w:asciiTheme="minorHAnsi" w:hAnsiTheme="minorHAnsi" w:cstheme="minorHAnsi"/>
          <w:sz w:val="22"/>
          <w:szCs w:val="22"/>
          <w:lang w:val="pl-PL"/>
        </w:rPr>
        <w:t>Ceny podane w walucie innej, niż PLN przeliczane będą na PLN wg. kursu średniego NBP z dnia porównani ofert; porównanie cen na potrzeby oceny ofert dokonywane będzie w PLN.</w:t>
      </w:r>
    </w:p>
    <w:p w14:paraId="118FBEF0" w14:textId="5242FD24" w:rsidR="003D1FB5" w:rsidRPr="00466285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2.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Okres gwarancji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(podany w miesiącach; nie krótszy, niż </w:t>
      </w:r>
      <w:r w:rsidR="008C290A" w:rsidRPr="00466285">
        <w:rPr>
          <w:rFonts w:asciiTheme="minorHAnsi" w:hAnsiTheme="minorHAnsi" w:cstheme="minorHAnsi"/>
          <w:sz w:val="22"/>
          <w:szCs w:val="22"/>
          <w:lang w:val="pl-PL"/>
        </w:rPr>
        <w:t>24</w:t>
      </w:r>
      <w:r w:rsidR="00CD5619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miesi</w:t>
      </w:r>
      <w:r w:rsidR="008C290A" w:rsidRPr="00466285">
        <w:rPr>
          <w:rFonts w:asciiTheme="minorHAnsi" w:hAnsiTheme="minorHAnsi" w:cstheme="minorHAnsi"/>
          <w:sz w:val="22"/>
          <w:szCs w:val="22"/>
          <w:lang w:val="pl-PL"/>
        </w:rPr>
        <w:t>ące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529CB096" w14:textId="54D339B3" w:rsidR="003D1FB5" w:rsidRPr="00466285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3.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325CB5" w:rsidRPr="00466285">
        <w:rPr>
          <w:rFonts w:asciiTheme="minorHAnsi" w:hAnsiTheme="minorHAnsi" w:cstheme="minorHAnsi"/>
          <w:sz w:val="22"/>
          <w:szCs w:val="22"/>
          <w:lang w:val="pl-PL"/>
        </w:rPr>
        <w:t>dniach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602F5B8F" w14:textId="77777777" w:rsidR="003D1FB5" w:rsidRPr="00466285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4.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ab/>
        <w:t>Specyfikację urządzenia</w:t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,</w:t>
      </w:r>
    </w:p>
    <w:p w14:paraId="13D85A76" w14:textId="77777777" w:rsidR="003D1FB5" w:rsidRPr="0046628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5.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Pr="00466285">
        <w:rPr>
          <w:rFonts w:asciiTheme="minorHAnsi" w:hAnsiTheme="minorHAnsi" w:cstheme="minorHAnsi"/>
          <w:sz w:val="22"/>
          <w:szCs w:val="22"/>
        </w:rPr>
        <w:t xml:space="preserve"> siedzib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466285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E132EB7" w14:textId="77777777" w:rsidR="003D1FB5" w:rsidRPr="00466285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ab/>
        <w:t>(oraz adres do korespondencji, jeżeli inny, niż siedziby).</w:t>
      </w:r>
    </w:p>
    <w:p w14:paraId="70F4181E" w14:textId="77777777" w:rsidR="003D1FB5" w:rsidRPr="0046628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6.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Oferenta </w:t>
      </w:r>
    </w:p>
    <w:p w14:paraId="5F4E17A1" w14:textId="77777777" w:rsidR="003D1FB5" w:rsidRPr="00466285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oraz dane osoby kontaktowej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77777777" w:rsidR="003D1FB5" w:rsidRPr="00466285" w:rsidRDefault="003D1FB5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7.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9450FF" w:rsidRPr="00466285">
        <w:rPr>
          <w:rFonts w:asciiTheme="minorHAnsi" w:hAnsiTheme="minorHAnsi" w:cstheme="minorHAnsi"/>
          <w:sz w:val="22"/>
          <w:szCs w:val="22"/>
          <w:lang w:val="pl-PL"/>
        </w:rPr>
        <w:tab/>
        <w:t>`</w:t>
      </w:r>
    </w:p>
    <w:p w14:paraId="1BCF2815" w14:textId="77777777" w:rsidR="003D1FB5" w:rsidRPr="0046628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8.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77777777" w:rsidR="003D1FB5" w:rsidRPr="0046628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9.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466285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Pr="00466285">
        <w:rPr>
          <w:rFonts w:asciiTheme="minorHAnsi" w:hAnsiTheme="minorHAnsi" w:cstheme="minorHAnsi"/>
          <w:sz w:val="22"/>
          <w:szCs w:val="22"/>
        </w:rPr>
        <w:t xml:space="preserve">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Pr="004662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77777777" w:rsidR="003D1FB5" w:rsidRPr="0046628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Pr="00466285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77777777" w:rsidR="003D1FB5" w:rsidRPr="0046628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11.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466285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49A17C2" w14:textId="75A56659" w:rsidR="005D311F" w:rsidRPr="00466285" w:rsidRDefault="005D311F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12.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Czas reakcji serwisowej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(podany w pełnych godzinach zegarowych)</w:t>
      </w:r>
    </w:p>
    <w:p w14:paraId="700F3F9F" w14:textId="274FBE62" w:rsidR="005D311F" w:rsidRPr="00466285" w:rsidRDefault="005D311F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13.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Ilość dni szkoleń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(dotyczy wyłącznie dostawy automatyzacji) – podana w pełnych dniach roboczych (1dzień = 8h szkoleń)</w:t>
      </w:r>
    </w:p>
    <w:p w14:paraId="3A188BE5" w14:textId="77777777" w:rsidR="003D1FB5" w:rsidRPr="00466285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ABBA4DC" w14:textId="040FE295" w:rsidR="003D1FB5" w:rsidRPr="0046628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</w:t>
      </w:r>
      <w:r w:rsidR="00BC5EE2"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 </w:t>
      </w:r>
      <w:r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w/w elementów. </w:t>
      </w:r>
    </w:p>
    <w:p w14:paraId="6BB06F80" w14:textId="70741038" w:rsidR="003D1FB5" w:rsidRPr="00466285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W przypadku, gdy Oferent pominie którykolwiek z powyższych istotnych elementów oferty jego oferta zostanie uznana za niekompletną</w:t>
      </w:r>
      <w:r w:rsidR="00325CB5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325CB5" w:rsidRPr="00466285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Wszystkie oferty niekompletne </w:t>
      </w:r>
      <w:r w:rsidR="00325CB5" w:rsidRPr="00466285">
        <w:rPr>
          <w:rFonts w:asciiTheme="minorHAnsi" w:hAnsiTheme="minorHAnsi" w:cstheme="minorHAnsi"/>
          <w:sz w:val="22"/>
          <w:szCs w:val="22"/>
          <w:lang w:val="pl-PL"/>
        </w:rPr>
        <w:t>po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zamknięci</w:t>
      </w:r>
      <w:r w:rsidR="00325CB5" w:rsidRPr="00466285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przyjmowania ofert zostaną odrzucone i nie będą podlegały ocenie.</w:t>
      </w:r>
    </w:p>
    <w:p w14:paraId="6AB26AB2" w14:textId="77777777" w:rsidR="00D109A4" w:rsidRPr="00466285" w:rsidRDefault="00D109A4" w:rsidP="003D1FB5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9B42FC4" w14:textId="77777777" w:rsidR="00D109A4" w:rsidRPr="00466285" w:rsidRDefault="00874D56" w:rsidP="003D1FB5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46628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17244C5C" w14:textId="77777777" w:rsidR="00BF1672" w:rsidRPr="00466285" w:rsidRDefault="00BF1672" w:rsidP="00BF1672">
      <w:pPr>
        <w:pStyle w:val="Zwykytekst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BDD5873" w14:textId="6151B89D" w:rsidR="003D1FB5" w:rsidRPr="00466285" w:rsidRDefault="003D1FB5" w:rsidP="00BF1672">
      <w:pPr>
        <w:pStyle w:val="Zwykytekst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Pozostałe warunki.</w:t>
      </w:r>
    </w:p>
    <w:p w14:paraId="478BED4C" w14:textId="2F9F26FC" w:rsidR="003D1FB5" w:rsidRPr="00466285" w:rsidRDefault="005E17D1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/>
          <w:bCs/>
          <w:color w:val="FF0000"/>
          <w:sz w:val="22"/>
          <w:szCs w:val="22"/>
        </w:rPr>
        <w:t>D</w:t>
      </w:r>
      <w:r w:rsidR="003D1FB5" w:rsidRPr="00466285">
        <w:rPr>
          <w:rFonts w:asciiTheme="minorHAnsi" w:hAnsiTheme="minorHAnsi" w:cstheme="minorHAnsi"/>
          <w:b/>
          <w:bCs/>
          <w:color w:val="FF0000"/>
          <w:sz w:val="22"/>
          <w:szCs w:val="22"/>
        </w:rPr>
        <w:t>opuszcza się składani</w:t>
      </w:r>
      <w:r w:rsidRPr="00466285">
        <w:rPr>
          <w:rFonts w:asciiTheme="minorHAnsi" w:hAnsiTheme="minorHAnsi" w:cstheme="minorHAnsi"/>
          <w:b/>
          <w:bCs/>
          <w:color w:val="FF0000"/>
          <w:sz w:val="22"/>
          <w:szCs w:val="22"/>
        </w:rPr>
        <w:t>e</w:t>
      </w:r>
      <w:r w:rsidR="003D1FB5" w:rsidRPr="0046628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ofert częściowych</w:t>
      </w:r>
      <w:r w:rsidR="003D1FB5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3D1FB5" w:rsidRPr="00466285">
        <w:rPr>
          <w:rFonts w:asciiTheme="minorHAnsi" w:hAnsiTheme="minorHAnsi" w:cstheme="minorHAnsi"/>
          <w:sz w:val="22"/>
          <w:szCs w:val="22"/>
        </w:rPr>
        <w:t>Nie dopuszcza się składania ofert</w:t>
      </w:r>
      <w:r w:rsidR="003D1FB5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="003D1FB5" w:rsidRPr="00466285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="003D1FB5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="003D1FB5" w:rsidRPr="00466285">
        <w:rPr>
          <w:rFonts w:asciiTheme="minorHAnsi" w:hAnsiTheme="minorHAnsi" w:cstheme="minorHAnsi"/>
          <w:sz w:val="22"/>
          <w:szCs w:val="22"/>
        </w:rPr>
        <w:t xml:space="preserve">ujętego w </w:t>
      </w:r>
      <w:r w:rsidR="003D1FB5" w:rsidRPr="00466285">
        <w:rPr>
          <w:rFonts w:asciiTheme="minorHAnsi" w:hAnsiTheme="minorHAnsi" w:cstheme="minorHAnsi"/>
          <w:sz w:val="22"/>
          <w:szCs w:val="22"/>
          <w:lang w:val="pl-PL"/>
        </w:rPr>
        <w:t>zapytaniu (tj. ofert bez wyraźnego i jednoznacznego wykazania kompletności urządzenia)</w:t>
      </w:r>
      <w:r w:rsidR="003D1FB5" w:rsidRPr="00466285">
        <w:rPr>
          <w:rFonts w:asciiTheme="minorHAnsi" w:hAnsiTheme="minorHAnsi" w:cstheme="minorHAnsi"/>
          <w:sz w:val="22"/>
          <w:szCs w:val="22"/>
        </w:rPr>
        <w:t xml:space="preserve">. </w:t>
      </w:r>
      <w:r w:rsidR="003D1FB5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</w:p>
    <w:p w14:paraId="5E1B4DFB" w14:textId="77777777" w:rsidR="003D1FB5" w:rsidRPr="00466285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Minimalny okres ważności oferty wymagany przez Zamawiającego wynosi 3 miesiące.</w:t>
      </w:r>
    </w:p>
    <w:p w14:paraId="2EACF867" w14:textId="77777777" w:rsidR="00D54093" w:rsidRPr="00466285" w:rsidRDefault="00D54093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201E499" w14:textId="77777777" w:rsidR="00325CB5" w:rsidRDefault="00325C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C098E70" w14:textId="77777777" w:rsidR="00F4607C" w:rsidRDefault="00F4607C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10D64C6" w14:textId="77777777" w:rsidR="00F4607C" w:rsidRDefault="00F4607C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8903052" w14:textId="77777777" w:rsidR="00F4607C" w:rsidRDefault="00F4607C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AE1FBE0" w14:textId="77777777" w:rsidR="00F4607C" w:rsidRDefault="00F4607C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6F8517D" w14:textId="77777777" w:rsidR="00F4607C" w:rsidRPr="00466285" w:rsidRDefault="00F4607C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9D69685" w14:textId="77777777" w:rsidR="003D1FB5" w:rsidRPr="0046628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udziału w postępowaniu</w:t>
      </w: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777777" w:rsidR="00D109A4" w:rsidRPr="00466285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466285">
        <w:rPr>
          <w:rFonts w:cstheme="minorHAnsi"/>
        </w:rPr>
        <w:t>Udzielenie zamówienia realizowane jest zgodnie z zasadą konkurencyjności i równego traktowania Wykonawców, w rozumieniu Wytycznych w zakresie kwalifikowania wydatków w ramach Europejskiego Funduszu Rozwoju Regionalnego, Europejskiego Funduszu Społecznego oraz Funduszu Spójności na lata 2014-2020.</w:t>
      </w:r>
    </w:p>
    <w:p w14:paraId="574F16F6" w14:textId="77777777" w:rsidR="00D109A4" w:rsidRPr="00466285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466285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uczestniczeniu w spółce, jako wspólnik spółki cywilnej lub spółki osobowej, </w:t>
      </w:r>
    </w:p>
    <w:p w14:paraId="3A9881EA" w14:textId="77777777" w:rsidR="00D109A4" w:rsidRPr="00466285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posiadaniu udziałów lub co najmniej 10 % akcji, </w:t>
      </w:r>
    </w:p>
    <w:p w14:paraId="07BCBDBC" w14:textId="77777777" w:rsidR="00D109A4" w:rsidRPr="00466285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</w:t>
      </w:r>
    </w:p>
    <w:p w14:paraId="6EC792F6" w14:textId="77777777" w:rsidR="00D109A4" w:rsidRPr="00466285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0808B36E" w14:textId="77777777" w:rsidR="00D54093" w:rsidRPr="00466285" w:rsidRDefault="00D54093" w:rsidP="00D54093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0F90D0AD" w14:textId="75F70C24" w:rsidR="00D54093" w:rsidRDefault="00D54093" w:rsidP="00D54093">
      <w:pPr>
        <w:pStyle w:val="Zwykytekst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</w:rPr>
        <w:t>KRYTERIA DOSTĘPOWE</w:t>
      </w:r>
    </w:p>
    <w:p w14:paraId="1EEB6006" w14:textId="77777777" w:rsidR="00F4607C" w:rsidRDefault="00F4607C" w:rsidP="00D54093">
      <w:pPr>
        <w:pStyle w:val="Zwykytekst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E33C4D" w14:textId="2D9153C9" w:rsidR="00F4607C" w:rsidRDefault="00F4607C" w:rsidP="00D54093">
      <w:pPr>
        <w:pStyle w:val="Zwykytekst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zakresie kryterium dot. doświadczenia zamawiający wymaga dołączenia referencji w zakresie dostaw związanych z przedmiotem zamówienia zgodnie z n/w zakresem</w:t>
      </w:r>
    </w:p>
    <w:p w14:paraId="57F8583B" w14:textId="77777777" w:rsidR="00F4607C" w:rsidRDefault="00F4607C" w:rsidP="00D54093">
      <w:pPr>
        <w:pStyle w:val="Zwykytekst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6D8142" w14:textId="4498BFD6" w:rsidR="00D54093" w:rsidRPr="00466285" w:rsidRDefault="00D54093" w:rsidP="00D54093">
      <w:pPr>
        <w:pStyle w:val="Akapitzlist"/>
        <w:rPr>
          <w:rFonts w:asciiTheme="minorHAnsi" w:hAnsiTheme="minorHAnsi" w:cstheme="minorHAnsi"/>
          <w:b/>
          <w:bCs/>
        </w:rPr>
      </w:pPr>
      <w:r w:rsidRPr="00466285">
        <w:rPr>
          <w:rFonts w:asciiTheme="minorHAnsi" w:hAnsiTheme="minorHAnsi" w:cstheme="minorHAnsi"/>
          <w:b/>
          <w:bCs/>
        </w:rPr>
        <w:t>Posiadanie doświadczenia w dostawie urządzeń zgodnych ze specyfikacją (laser)</w:t>
      </w:r>
    </w:p>
    <w:p w14:paraId="46294241" w14:textId="5C84F9FB" w:rsidR="00D54093" w:rsidRPr="00466285" w:rsidRDefault="00D54093" w:rsidP="00D54093">
      <w:pPr>
        <w:pStyle w:val="Akapitzlist"/>
        <w:rPr>
          <w:rFonts w:asciiTheme="minorHAnsi" w:hAnsiTheme="minorHAnsi" w:cstheme="minorHAnsi"/>
        </w:rPr>
      </w:pPr>
      <w:r w:rsidRPr="00466285">
        <w:rPr>
          <w:rFonts w:asciiTheme="minorHAnsi" w:hAnsiTheme="minorHAnsi" w:cstheme="minorHAnsi"/>
        </w:rPr>
        <w:t xml:space="preserve">-minimum dwie referencje na instalację maszyny o mocy źródła cięcia minimum 10 kW </w:t>
      </w:r>
      <w:r w:rsidR="00B7753C" w:rsidRPr="00466285">
        <w:rPr>
          <w:rFonts w:asciiTheme="minorHAnsi" w:hAnsiTheme="minorHAnsi" w:cstheme="minorHAnsi"/>
        </w:rPr>
        <w:br/>
      </w:r>
      <w:r w:rsidRPr="00466285">
        <w:rPr>
          <w:rFonts w:asciiTheme="minorHAnsi" w:hAnsiTheme="minorHAnsi" w:cstheme="minorHAnsi"/>
        </w:rPr>
        <w:t>-minimum dwie referencje na instalację maszyny pracującej z automatycznym regałem magazynowym</w:t>
      </w:r>
    </w:p>
    <w:p w14:paraId="4907E7A0" w14:textId="478AEB92" w:rsidR="00D54093" w:rsidRPr="00466285" w:rsidRDefault="00D54093" w:rsidP="00D54093">
      <w:pPr>
        <w:pStyle w:val="Akapitzlist"/>
        <w:rPr>
          <w:rFonts w:asciiTheme="minorHAnsi" w:hAnsiTheme="minorHAnsi" w:cstheme="minorHAnsi"/>
          <w:b/>
          <w:bCs/>
        </w:rPr>
      </w:pPr>
      <w:r w:rsidRPr="00466285">
        <w:rPr>
          <w:rFonts w:asciiTheme="minorHAnsi" w:hAnsiTheme="minorHAnsi" w:cstheme="minorHAnsi"/>
          <w:b/>
          <w:bCs/>
        </w:rPr>
        <w:t>Posiadanie doświadczenia w dostawie urządzeń zgodnych ze specyfikacją (</w:t>
      </w:r>
      <w:r w:rsidR="000D2F4D">
        <w:rPr>
          <w:rFonts w:asciiTheme="minorHAnsi" w:hAnsiTheme="minorHAnsi" w:cstheme="minorHAnsi"/>
          <w:b/>
          <w:bCs/>
        </w:rPr>
        <w:t>automatyzacja</w:t>
      </w:r>
      <w:r w:rsidRPr="00466285">
        <w:rPr>
          <w:rFonts w:asciiTheme="minorHAnsi" w:hAnsiTheme="minorHAnsi" w:cstheme="minorHAnsi"/>
          <w:b/>
          <w:bCs/>
        </w:rPr>
        <w:t>)</w:t>
      </w:r>
    </w:p>
    <w:p w14:paraId="5CB531B5" w14:textId="267FB480" w:rsidR="00D54093" w:rsidRPr="00466285" w:rsidRDefault="00D54093" w:rsidP="008C5C33">
      <w:pPr>
        <w:ind w:left="708"/>
        <w:rPr>
          <w:rFonts w:cstheme="minorHAnsi"/>
        </w:rPr>
      </w:pPr>
      <w:r w:rsidRPr="00466285">
        <w:rPr>
          <w:rFonts w:cstheme="minorHAnsi"/>
        </w:rPr>
        <w:t>-</w:t>
      </w:r>
      <w:r w:rsidR="00B7753C" w:rsidRPr="00466285">
        <w:rPr>
          <w:rFonts w:cstheme="minorHAnsi"/>
        </w:rPr>
        <w:t xml:space="preserve">minimum 1 </w:t>
      </w:r>
      <w:r w:rsidRPr="00466285">
        <w:rPr>
          <w:rFonts w:cstheme="minorHAnsi"/>
        </w:rPr>
        <w:t>referencj</w:t>
      </w:r>
      <w:r w:rsidR="00B7753C" w:rsidRPr="00466285">
        <w:rPr>
          <w:rFonts w:cstheme="minorHAnsi"/>
        </w:rPr>
        <w:t>a</w:t>
      </w:r>
      <w:r w:rsidRPr="00466285">
        <w:rPr>
          <w:rFonts w:cstheme="minorHAnsi"/>
        </w:rPr>
        <w:t xml:space="preserve"> na instalację regału powyżej 140 półek paletowych </w:t>
      </w:r>
      <w:r w:rsidR="008C5C33" w:rsidRPr="00466285">
        <w:rPr>
          <w:rFonts w:cstheme="minorHAnsi"/>
        </w:rPr>
        <w:br/>
      </w:r>
      <w:r w:rsidRPr="00466285">
        <w:rPr>
          <w:rFonts w:cstheme="minorHAnsi"/>
        </w:rPr>
        <w:t>-</w:t>
      </w:r>
      <w:r w:rsidR="00B7753C" w:rsidRPr="00466285">
        <w:rPr>
          <w:rFonts w:cstheme="minorHAnsi"/>
        </w:rPr>
        <w:t xml:space="preserve">minimum 1 referencja na dostawę </w:t>
      </w:r>
      <w:r w:rsidRPr="00466285">
        <w:rPr>
          <w:rFonts w:cstheme="minorHAnsi"/>
        </w:rPr>
        <w:t>regału magazynowego wyposażonego w system z układnicą</w:t>
      </w:r>
    </w:p>
    <w:p w14:paraId="66F8D0C2" w14:textId="77777777" w:rsidR="00D54093" w:rsidRPr="00466285" w:rsidRDefault="00D54093" w:rsidP="00D54093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732E5AC" w14:textId="77777777" w:rsidR="00D54093" w:rsidRPr="00466285" w:rsidRDefault="00D54093" w:rsidP="00D54093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4704C02E" w14:textId="77777777" w:rsidR="00C97F2D" w:rsidRPr="00466285" w:rsidRDefault="00C97F2D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8B4A422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520E901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76A24E6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B091333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92D98E0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7760884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B0642CB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5C6A854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C2FE8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026763A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851EB2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43A66DD" w14:textId="77777777" w:rsidR="00B7753C" w:rsidRPr="00466285" w:rsidRDefault="00B7753C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2325885" w14:textId="77777777" w:rsidR="008C5C33" w:rsidRPr="00466285" w:rsidRDefault="008C5C33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F1767" w14:textId="77777777" w:rsidR="00D109A4" w:rsidRPr="00466285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postępowania, zmiany umowy</w:t>
      </w:r>
    </w:p>
    <w:p w14:paraId="17A55823" w14:textId="77777777" w:rsidR="00D109A4" w:rsidRPr="00466285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="00D109A4" w:rsidRPr="00466285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niemożliwej  wcześniej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466285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466285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466285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466285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466285">
        <w:rPr>
          <w:rFonts w:asciiTheme="minorHAnsi" w:hAnsiTheme="minorHAnsi" w:cstheme="minorHAnsi"/>
          <w:sz w:val="20"/>
          <w:szCs w:val="20"/>
        </w:rPr>
        <w:t xml:space="preserve"> </w:t>
      </w:r>
      <w:r w:rsidRPr="00466285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466285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466285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466285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466285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466285">
        <w:rPr>
          <w:rFonts w:asciiTheme="minorHAnsi" w:hAnsiTheme="minorHAnsi" w:cstheme="minorHAnsi"/>
          <w:sz w:val="20"/>
          <w:szCs w:val="20"/>
        </w:rPr>
        <w:t>30 % od wartości</w:t>
      </w:r>
      <w:r w:rsidRPr="00466285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466285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77777777" w:rsidR="00D109A4" w:rsidRPr="00466285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66285">
        <w:rPr>
          <w:rFonts w:asciiTheme="minorHAnsi" w:hAnsiTheme="minorHAnsi" w:cstheme="minorHAnsi"/>
          <w:sz w:val="22"/>
          <w:szCs w:val="22"/>
        </w:rPr>
        <w:t xml:space="preserve">  zastrzega  możliwość  zakończenia  postępowania  bez  wyboru  oferty.  Zawiadamiając </w:t>
      </w:r>
      <w:r w:rsidR="00D109A4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="00D109A4" w:rsidRPr="00466285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66285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5BCD1D2C" w14:textId="77777777" w:rsidR="00D109A4" w:rsidRPr="00466285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466285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466285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466285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466285"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466285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466285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466285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466285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466285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466285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466285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466285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466285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466285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lastRenderedPageBreak/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466285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46628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46628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46628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6285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3D7E2053" w14:textId="77777777" w:rsidR="00A56FAD" w:rsidRPr="00466285" w:rsidRDefault="00A56FAD" w:rsidP="00A56FAD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 w:rsidRPr="00466285">
        <w:rPr>
          <w:rFonts w:asciiTheme="minorHAnsi" w:hAnsiTheme="minorHAnsi" w:cstheme="minorHAnsi"/>
          <w:sz w:val="22"/>
          <w:szCs w:val="22"/>
        </w:rPr>
        <w:br/>
        <w:t xml:space="preserve">W  Postępowaniu o  udzielenie Zamówienia Publicznego nie mają zastosowania przepisy ustawy z dnia 11 września 2019 r. – Prawo  zamówień publicznych (j.t. Dz. U. z 2019 poz. 2019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ze zm.</w:t>
      </w:r>
      <w:r w:rsidRPr="00466285">
        <w:rPr>
          <w:rFonts w:asciiTheme="minorHAnsi" w:hAnsiTheme="minorHAnsi" w:cstheme="minorHAnsi"/>
          <w:sz w:val="22"/>
          <w:szCs w:val="22"/>
        </w:rPr>
        <w:t xml:space="preserve">).  </w:t>
      </w:r>
    </w:p>
    <w:p w14:paraId="283E4CAE" w14:textId="77777777" w:rsidR="00D109A4" w:rsidRPr="00466285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466285">
        <w:rPr>
          <w:rFonts w:asciiTheme="minorHAnsi" w:hAnsiTheme="minorHAnsi" w:cstheme="minorHAnsi"/>
          <w:sz w:val="22"/>
          <w:szCs w:val="22"/>
        </w:rPr>
        <w:t xml:space="preserve">II. zapytania ofertowego,  stanowić będzie maksymalne wynagrodzenie z tytułu należytego, terminowego i  kompletnego  wykonania  pełnego  zakresu  i  ilości 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zamówienia</w:t>
      </w:r>
      <w:r w:rsidRPr="00466285">
        <w:rPr>
          <w:rFonts w:asciiTheme="minorHAnsi" w:hAnsiTheme="minorHAnsi" w:cstheme="minorHAnsi"/>
          <w:sz w:val="22"/>
          <w:szCs w:val="22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6389F5A8" w14:textId="77777777" w:rsidR="00A56FAD" w:rsidRPr="00466285" w:rsidRDefault="00A56FAD" w:rsidP="00A56FAD">
      <w:pPr>
        <w:pStyle w:val="Zwykytekst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09C87083" w14:textId="77777777" w:rsidR="00D109A4" w:rsidRPr="00466285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 w:rsidRPr="00466285">
        <w:rPr>
          <w:rFonts w:asciiTheme="minorHAnsi" w:hAnsiTheme="minorHAnsi" w:cstheme="minorHAnsi"/>
          <w:b/>
          <w:sz w:val="22"/>
          <w:szCs w:val="22"/>
        </w:rPr>
        <w:br/>
      </w:r>
    </w:p>
    <w:p w14:paraId="6991012B" w14:textId="77777777" w:rsidR="00D109A4" w:rsidRPr="00466285" w:rsidRDefault="00D109A4" w:rsidP="00D109A4">
      <w:pPr>
        <w:pStyle w:val="Zwykytekst"/>
        <w:ind w:left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>1.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ab/>
        <w:t xml:space="preserve">Czytelnie wypełniony, podpisany i ostemplowany 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466285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</w:p>
    <w:p w14:paraId="7AE6B592" w14:textId="77777777" w:rsidR="00D109A4" w:rsidRPr="00466285" w:rsidRDefault="00D109A4" w:rsidP="00D109A4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wraz z o</w:t>
      </w:r>
      <w:r w:rsidRPr="00466285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7FD091E7" w14:textId="77777777" w:rsidR="00D109A4" w:rsidRPr="0046628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77777777" w:rsidR="00D109A4" w:rsidRPr="0046628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 niniejszym zamówieniem, jeżeli ustawy nakładają obowiązek posiadania takich uprawnień;</w:t>
      </w:r>
    </w:p>
    <w:p w14:paraId="12BA6956" w14:textId="77777777" w:rsidR="00D109A4" w:rsidRPr="0046628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46628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466285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3DEA4843" w14:textId="7101BB00" w:rsidR="00D109A4" w:rsidRDefault="00D109A4" w:rsidP="008C5C33">
      <w:pPr>
        <w:pStyle w:val="Zwykytekst"/>
        <w:ind w:left="720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ab/>
        <w:t>będących częścią formularza ofertowego</w:t>
      </w:r>
      <w:r w:rsidRPr="00466285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</w:p>
    <w:p w14:paraId="750B2FF6" w14:textId="471C12B7" w:rsidR="00992910" w:rsidRPr="00992910" w:rsidRDefault="00992910" w:rsidP="00992910">
      <w:pPr>
        <w:pStyle w:val="Zwykytekst"/>
        <w:numPr>
          <w:ilvl w:val="0"/>
          <w:numId w:val="6"/>
        </w:numPr>
        <w:ind w:left="1418" w:hanging="719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>Referencje związane z zakresem zamówienia</w:t>
      </w:r>
    </w:p>
    <w:p w14:paraId="40F988A6" w14:textId="77777777" w:rsidR="00F4607C" w:rsidRPr="00466285" w:rsidRDefault="00F4607C" w:rsidP="008C5C33">
      <w:pPr>
        <w:pStyle w:val="Zwykytekst"/>
        <w:ind w:left="720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</w:p>
    <w:p w14:paraId="0068875E" w14:textId="20877ABA" w:rsidR="003D1FB5" w:rsidRPr="00466285" w:rsidRDefault="00D109A4" w:rsidP="0053224C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466285">
        <w:rPr>
          <w:rFonts w:asciiTheme="minorHAnsi" w:hAnsiTheme="minorHAnsi" w:cstheme="minorHAnsi"/>
          <w:sz w:val="22"/>
          <w:szCs w:val="22"/>
        </w:rPr>
        <w:t xml:space="preserve">W przypadku ofert składanych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pocztą elektroniczną</w:t>
      </w:r>
      <w:r w:rsidRPr="00466285">
        <w:rPr>
          <w:rFonts w:asciiTheme="minorHAnsi" w:hAnsiTheme="minorHAnsi" w:cstheme="minorHAnsi"/>
          <w:sz w:val="22"/>
          <w:szCs w:val="22"/>
        </w:rPr>
        <w:t xml:space="preserve"> wszystkie dokumenty (formularz ofertowy, dokumenty rejestracyjne, pełnomocnictwa, oświadczenia, etc.) 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 w:rsidRPr="00466285">
        <w:rPr>
          <w:rFonts w:asciiTheme="minorHAnsi" w:hAnsiTheme="minorHAnsi" w:cstheme="minorHAnsi"/>
          <w:sz w:val="22"/>
          <w:szCs w:val="22"/>
        </w:rPr>
        <w:t>zeskanowane w postaci załącznika w formacie PDF.</w:t>
      </w:r>
    </w:p>
    <w:p w14:paraId="687D2A87" w14:textId="77777777" w:rsidR="004204C6" w:rsidRPr="00466285" w:rsidRDefault="004204C6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46628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6285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466285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5B479BB" w14:textId="6986CF26" w:rsidR="003D1FB5" w:rsidRPr="00466285" w:rsidRDefault="003D1FB5" w:rsidP="003D1FB5">
      <w:pPr>
        <w:pStyle w:val="Zwykytekst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Szczegółowych informacji na temat przedmiotu zamówienia i warunków zamówienia udziela Pan </w:t>
      </w:r>
      <w:r w:rsidR="00940FE6"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Kamil </w:t>
      </w:r>
      <w:proofErr w:type="spellStart"/>
      <w:r w:rsidR="00940FE6" w:rsidRPr="00466285">
        <w:rPr>
          <w:rFonts w:asciiTheme="minorHAnsi" w:hAnsiTheme="minorHAnsi" w:cstheme="minorHAnsi"/>
          <w:sz w:val="22"/>
          <w:szCs w:val="22"/>
          <w:lang w:val="pl-PL"/>
        </w:rPr>
        <w:t>Chenczke</w:t>
      </w:r>
      <w:proofErr w:type="spellEnd"/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proofErr w:type="spellStart"/>
      <w:r w:rsidRPr="00466285">
        <w:rPr>
          <w:rFonts w:asciiTheme="minorHAnsi" w:hAnsiTheme="minorHAnsi" w:cstheme="minorHAnsi"/>
          <w:sz w:val="22"/>
          <w:szCs w:val="22"/>
          <w:lang w:val="pl-PL"/>
        </w:rPr>
        <w:t>tel</w:t>
      </w:r>
      <w:proofErr w:type="spellEnd"/>
      <w:r w:rsidRPr="00466285">
        <w:rPr>
          <w:rFonts w:asciiTheme="minorHAnsi" w:hAnsiTheme="minorHAnsi" w:cstheme="minorHAnsi"/>
          <w:sz w:val="22"/>
          <w:szCs w:val="22"/>
          <w:lang w:val="pl-PL"/>
        </w:rPr>
        <w:t>: + 48</w:t>
      </w:r>
      <w:r w:rsidR="00940FE6" w:rsidRPr="00466285">
        <w:rPr>
          <w:rFonts w:asciiTheme="minorHAnsi" w:hAnsiTheme="minorHAnsi" w:cstheme="minorHAnsi"/>
          <w:sz w:val="22"/>
          <w:szCs w:val="22"/>
          <w:lang w:val="pl-PL"/>
        </w:rPr>
        <w:t> 783 897 459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 e-mail: </w:t>
      </w:r>
      <w:hyperlink r:id="rId9" w:history="1">
        <w:r w:rsidR="00D60511" w:rsidRPr="00466285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dotacje@dajano.pl</w:t>
        </w:r>
      </w:hyperlink>
    </w:p>
    <w:p w14:paraId="37AEC543" w14:textId="77777777" w:rsidR="003D1FB5" w:rsidRPr="00466285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6A6DD51" w14:textId="77777777" w:rsidR="00A56FAD" w:rsidRPr="00466285" w:rsidRDefault="00A56FAD" w:rsidP="00A56FAD">
      <w:pPr>
        <w:pStyle w:val="Zwykytekst"/>
        <w:jc w:val="both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 xml:space="preserve">Wszelkie pytania prosimy kierować za pomocą bazy konkurencyjności </w:t>
      </w:r>
      <w:r w:rsidRPr="00466285">
        <w:rPr>
          <w:rFonts w:asciiTheme="minorHAnsi" w:hAnsiTheme="minorHAnsi" w:cstheme="minorHAnsi"/>
          <w:b/>
          <w:bCs/>
          <w:sz w:val="22"/>
          <w:szCs w:val="22"/>
          <w:lang w:val="pl-PL"/>
        </w:rPr>
        <w:t>najpóźniej w terminie na 4 dni przed zakończeniem przetargu</w:t>
      </w:r>
      <w:r w:rsidRPr="00466285">
        <w:rPr>
          <w:rFonts w:asciiTheme="minorHAnsi" w:hAnsiTheme="minorHAnsi" w:cstheme="minorHAnsi"/>
          <w:sz w:val="22"/>
          <w:szCs w:val="22"/>
          <w:lang w:val="pl-PL"/>
        </w:rPr>
        <w:t>. Prosimy o poinformowanie zamawiającego o złożonych pytaniach poprzez bazę drogą mailową, niezwłocznie po ich złożeniu z uwagi na fakt, iż baza nie wysyła powiadomienia do zamawiającego o złożeniu pytania.</w:t>
      </w:r>
    </w:p>
    <w:p w14:paraId="1A851CD5" w14:textId="77777777" w:rsidR="00A56FAD" w:rsidRPr="00466285" w:rsidRDefault="00A56FAD" w:rsidP="00A56FAD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FAFD7E3" w14:textId="77777777" w:rsidR="00A56FAD" w:rsidRPr="00466285" w:rsidRDefault="00A56FAD" w:rsidP="00A56FAD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66285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A8DF2BD" w:rsidR="00093F90" w:rsidRPr="00992910" w:rsidRDefault="00000000" w:rsidP="000C44B6">
      <w:pPr>
        <w:pStyle w:val="Zwykytekst"/>
        <w:numPr>
          <w:ilvl w:val="0"/>
          <w:numId w:val="10"/>
        </w:numPr>
        <w:rPr>
          <w:rFonts w:cstheme="minorHAnsi"/>
        </w:rPr>
      </w:pPr>
      <w:hyperlink r:id="rId10" w:history="1">
        <w:r w:rsidR="00A56FAD" w:rsidRPr="00992910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A56FAD" w:rsidRPr="00992910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</w:p>
    <w:sectPr w:rsidR="00093F90" w:rsidRPr="00992910" w:rsidSect="003D1FB5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90269" w14:textId="77777777" w:rsidR="00880942" w:rsidRDefault="00880942" w:rsidP="003D1FB5">
      <w:pPr>
        <w:spacing w:after="0" w:line="240" w:lineRule="auto"/>
      </w:pPr>
      <w:r>
        <w:separator/>
      </w:r>
    </w:p>
  </w:endnote>
  <w:endnote w:type="continuationSeparator" w:id="0">
    <w:p w14:paraId="25E796F7" w14:textId="77777777" w:rsidR="00880942" w:rsidRDefault="00880942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3D1FB5" w:rsidRPr="00331F0D" w14:paraId="4F02FC1D" w14:textId="77777777" w:rsidTr="00FB50AB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7648870A" w14:textId="539E328C" w:rsidR="003D1FB5" w:rsidRDefault="001136FC" w:rsidP="003D1FB5">
          <w:pPr>
            <w:pStyle w:val="Stopka"/>
          </w:pPr>
          <w:bookmarkStart w:id="2" w:name="_Hlk169594309"/>
          <w:proofErr w:type="spellStart"/>
          <w:r>
            <w:t>Dajano</w:t>
          </w:r>
          <w:proofErr w:type="spellEnd"/>
          <w:r>
            <w:t xml:space="preserve"> sp. z o.o.</w:t>
          </w:r>
          <w:r>
            <w:br/>
          </w:r>
          <w:r w:rsidR="006724F5" w:rsidRPr="00A54B41">
            <w:t xml:space="preserve">ul. Ogrodowa  71, </w:t>
          </w:r>
          <w:r w:rsidR="006724F5" w:rsidRPr="00A54B41">
            <w:br/>
            <w:t>62-860 Opatówek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577188A9" w14:textId="77777777" w:rsidR="003D1FB5" w:rsidRPr="006724F5" w:rsidRDefault="006724F5" w:rsidP="003D1FB5">
          <w:pPr>
            <w:pStyle w:val="Stopka"/>
            <w:rPr>
              <w:bCs/>
              <w:lang w:val="en-US"/>
            </w:rPr>
          </w:pPr>
          <w:proofErr w:type="spellStart"/>
          <w:r>
            <w:rPr>
              <w:bCs/>
              <w:lang w:val="en-US"/>
            </w:rPr>
            <w:t>tel</w:t>
          </w:r>
          <w:proofErr w:type="spellEnd"/>
          <w:r>
            <w:rPr>
              <w:bCs/>
              <w:lang w:val="en-US"/>
            </w:rPr>
            <w:t xml:space="preserve">: </w:t>
          </w:r>
          <w:r w:rsidRPr="00320B86">
            <w:rPr>
              <w:lang w:val="en-US"/>
            </w:rPr>
            <w:t>62 769 18 41</w:t>
          </w:r>
        </w:p>
        <w:p w14:paraId="3994A951" w14:textId="77777777" w:rsidR="003D1FB5" w:rsidRPr="00F05429" w:rsidRDefault="003D1FB5" w:rsidP="003D1FB5">
          <w:pPr>
            <w:pStyle w:val="Stopka"/>
            <w:rPr>
              <w:bCs/>
              <w:lang w:val="en-US"/>
            </w:rPr>
          </w:pPr>
          <w:r w:rsidRPr="00F05429">
            <w:rPr>
              <w:bCs/>
              <w:lang w:val="en-US"/>
            </w:rPr>
            <w:t xml:space="preserve">fax: </w:t>
          </w:r>
          <w:r w:rsidR="006724F5" w:rsidRPr="006724F5">
            <w:rPr>
              <w:lang w:val="en-US"/>
            </w:rPr>
            <w:t>62 761 83 40</w:t>
          </w:r>
        </w:p>
        <w:p w14:paraId="7A607F5C" w14:textId="77777777" w:rsidR="004A2496" w:rsidRPr="009522A6" w:rsidRDefault="00000000" w:rsidP="004A2496">
          <w:pPr>
            <w:pStyle w:val="Zwykytekst"/>
            <w:rPr>
              <w:rFonts w:asciiTheme="minorHAnsi" w:hAnsiTheme="minorHAnsi"/>
              <w:color w:val="FF0000"/>
              <w:sz w:val="24"/>
              <w:lang w:val="en-US"/>
            </w:rPr>
          </w:pPr>
          <w:hyperlink r:id="rId1" w:history="1">
            <w:r w:rsidR="004A2496" w:rsidRPr="00C352C4">
              <w:rPr>
                <w:rStyle w:val="Hipercze"/>
                <w:rFonts w:asciiTheme="minorHAnsi" w:hAnsiTheme="minorHAnsi"/>
                <w:sz w:val="24"/>
                <w:lang w:val="en-US"/>
              </w:rPr>
              <w:t>dotacje@dajano.pl</w:t>
            </w:r>
          </w:hyperlink>
        </w:p>
        <w:p w14:paraId="17304DD0" w14:textId="23DD4303" w:rsidR="003D1FB5" w:rsidRPr="00953B5C" w:rsidRDefault="003D1FB5" w:rsidP="003D1FB5">
          <w:pPr>
            <w:pStyle w:val="Stopka"/>
            <w:rPr>
              <w:lang w:val="en-US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25DFAF" w14:textId="77777777" w:rsidR="003D1FB5" w:rsidRPr="00953B5C" w:rsidRDefault="006724F5" w:rsidP="003D1FB5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0F4E262" wp14:editId="0D9DA218">
                <wp:extent cx="847725" cy="847725"/>
                <wp:effectExtent l="0" t="0" r="9525" b="9525"/>
                <wp:docPr id="3" name="Obraz 3" descr="Daj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j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F198" w14:textId="77777777" w:rsidR="00880942" w:rsidRDefault="00880942" w:rsidP="003D1FB5">
      <w:pPr>
        <w:spacing w:after="0" w:line="240" w:lineRule="auto"/>
      </w:pPr>
      <w:r>
        <w:separator/>
      </w:r>
    </w:p>
  </w:footnote>
  <w:footnote w:type="continuationSeparator" w:id="0">
    <w:p w14:paraId="0BF181B1" w14:textId="77777777" w:rsidR="00880942" w:rsidRDefault="00880942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76430D33" w:rsidR="003D1FB5" w:rsidRDefault="000250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5E6766" wp14:editId="68430ADF">
          <wp:simplePos x="0" y="0"/>
          <wp:positionH relativeFrom="margin">
            <wp:posOffset>39757</wp:posOffset>
          </wp:positionH>
          <wp:positionV relativeFrom="paragraph">
            <wp:posOffset>-358444</wp:posOffset>
          </wp:positionV>
          <wp:extent cx="617347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A252E4"/>
    <w:multiLevelType w:val="hybridMultilevel"/>
    <w:tmpl w:val="67045F72"/>
    <w:lvl w:ilvl="0" w:tplc="ECE0CBD0">
      <w:start w:val="1"/>
      <w:numFmt w:val="decimal"/>
      <w:lvlText w:val="(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DB7422B"/>
    <w:multiLevelType w:val="hybridMultilevel"/>
    <w:tmpl w:val="3F1EE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30876"/>
    <w:multiLevelType w:val="hybridMultilevel"/>
    <w:tmpl w:val="8DEAE084"/>
    <w:lvl w:ilvl="0" w:tplc="DEFA9AFE">
      <w:start w:val="1"/>
      <w:numFmt w:val="decimal"/>
      <w:lvlText w:val="(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302648">
    <w:abstractNumId w:val="25"/>
  </w:num>
  <w:num w:numId="2" w16cid:durableId="17074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887500">
    <w:abstractNumId w:val="24"/>
  </w:num>
  <w:num w:numId="4" w16cid:durableId="936521317">
    <w:abstractNumId w:val="21"/>
  </w:num>
  <w:num w:numId="5" w16cid:durableId="1260138103">
    <w:abstractNumId w:val="12"/>
  </w:num>
  <w:num w:numId="6" w16cid:durableId="1344936270">
    <w:abstractNumId w:val="7"/>
  </w:num>
  <w:num w:numId="7" w16cid:durableId="2107653572">
    <w:abstractNumId w:val="11"/>
  </w:num>
  <w:num w:numId="8" w16cid:durableId="1814055131">
    <w:abstractNumId w:val="4"/>
  </w:num>
  <w:num w:numId="9" w16cid:durableId="1969892379">
    <w:abstractNumId w:val="9"/>
  </w:num>
  <w:num w:numId="10" w16cid:durableId="561600194">
    <w:abstractNumId w:val="26"/>
  </w:num>
  <w:num w:numId="11" w16cid:durableId="104543088">
    <w:abstractNumId w:val="18"/>
  </w:num>
  <w:num w:numId="12" w16cid:durableId="1107119404">
    <w:abstractNumId w:val="0"/>
  </w:num>
  <w:num w:numId="13" w16cid:durableId="1083916864">
    <w:abstractNumId w:val="1"/>
  </w:num>
  <w:num w:numId="14" w16cid:durableId="1100683193">
    <w:abstractNumId w:val="2"/>
  </w:num>
  <w:num w:numId="15" w16cid:durableId="439955325">
    <w:abstractNumId w:val="3"/>
  </w:num>
  <w:num w:numId="16" w16cid:durableId="517238123">
    <w:abstractNumId w:val="13"/>
  </w:num>
  <w:num w:numId="17" w16cid:durableId="1894845603">
    <w:abstractNumId w:val="14"/>
  </w:num>
  <w:num w:numId="18" w16cid:durableId="1493327478">
    <w:abstractNumId w:val="20"/>
  </w:num>
  <w:num w:numId="19" w16cid:durableId="1819495338">
    <w:abstractNumId w:val="19"/>
  </w:num>
  <w:num w:numId="20" w16cid:durableId="1718823330">
    <w:abstractNumId w:val="5"/>
  </w:num>
  <w:num w:numId="21" w16cid:durableId="947198367">
    <w:abstractNumId w:val="8"/>
  </w:num>
  <w:num w:numId="22" w16cid:durableId="560360300">
    <w:abstractNumId w:val="10"/>
  </w:num>
  <w:num w:numId="23" w16cid:durableId="57557714">
    <w:abstractNumId w:val="17"/>
  </w:num>
  <w:num w:numId="24" w16cid:durableId="1239171809">
    <w:abstractNumId w:val="6"/>
  </w:num>
  <w:num w:numId="25" w16cid:durableId="1485701455">
    <w:abstractNumId w:val="15"/>
  </w:num>
  <w:num w:numId="26" w16cid:durableId="2006397085">
    <w:abstractNumId w:val="16"/>
  </w:num>
  <w:num w:numId="27" w16cid:durableId="1317033446">
    <w:abstractNumId w:val="23"/>
  </w:num>
  <w:num w:numId="28" w16cid:durableId="1742680164">
    <w:abstractNumId w:val="27"/>
  </w:num>
  <w:num w:numId="29" w16cid:durableId="16142835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2500E"/>
    <w:rsid w:val="0004250C"/>
    <w:rsid w:val="00052169"/>
    <w:rsid w:val="00093F90"/>
    <w:rsid w:val="000A2955"/>
    <w:rsid w:val="000D2F4D"/>
    <w:rsid w:val="000D50D9"/>
    <w:rsid w:val="000F11AC"/>
    <w:rsid w:val="001052B6"/>
    <w:rsid w:val="001136FC"/>
    <w:rsid w:val="00143EB7"/>
    <w:rsid w:val="001E0C03"/>
    <w:rsid w:val="001E4A14"/>
    <w:rsid w:val="001F3F8C"/>
    <w:rsid w:val="00201397"/>
    <w:rsid w:val="00256FE3"/>
    <w:rsid w:val="00273A19"/>
    <w:rsid w:val="0028731C"/>
    <w:rsid w:val="002906E9"/>
    <w:rsid w:val="003047D3"/>
    <w:rsid w:val="003136EF"/>
    <w:rsid w:val="00320B86"/>
    <w:rsid w:val="00325CB5"/>
    <w:rsid w:val="00367D36"/>
    <w:rsid w:val="00380565"/>
    <w:rsid w:val="003C1B78"/>
    <w:rsid w:val="003D1FB5"/>
    <w:rsid w:val="003D291B"/>
    <w:rsid w:val="003E67AB"/>
    <w:rsid w:val="004204C6"/>
    <w:rsid w:val="00466285"/>
    <w:rsid w:val="00477191"/>
    <w:rsid w:val="00483245"/>
    <w:rsid w:val="004A2496"/>
    <w:rsid w:val="004B3ACB"/>
    <w:rsid w:val="004C1951"/>
    <w:rsid w:val="004C26DE"/>
    <w:rsid w:val="004D64BF"/>
    <w:rsid w:val="00500E94"/>
    <w:rsid w:val="0053224C"/>
    <w:rsid w:val="00535B66"/>
    <w:rsid w:val="00542120"/>
    <w:rsid w:val="005664E4"/>
    <w:rsid w:val="00596692"/>
    <w:rsid w:val="005C7870"/>
    <w:rsid w:val="005D311F"/>
    <w:rsid w:val="005D4499"/>
    <w:rsid w:val="005E17D1"/>
    <w:rsid w:val="005E6619"/>
    <w:rsid w:val="00606978"/>
    <w:rsid w:val="00611224"/>
    <w:rsid w:val="00657130"/>
    <w:rsid w:val="006724F5"/>
    <w:rsid w:val="00694F67"/>
    <w:rsid w:val="006B1D95"/>
    <w:rsid w:val="006F07AB"/>
    <w:rsid w:val="007A5B2F"/>
    <w:rsid w:val="007A6F71"/>
    <w:rsid w:val="007B2426"/>
    <w:rsid w:val="00831581"/>
    <w:rsid w:val="008459C1"/>
    <w:rsid w:val="00874D56"/>
    <w:rsid w:val="00880942"/>
    <w:rsid w:val="00894FAA"/>
    <w:rsid w:val="008C290A"/>
    <w:rsid w:val="008C5C33"/>
    <w:rsid w:val="008D222A"/>
    <w:rsid w:val="00904DEB"/>
    <w:rsid w:val="00910005"/>
    <w:rsid w:val="00921907"/>
    <w:rsid w:val="009303A4"/>
    <w:rsid w:val="00936B61"/>
    <w:rsid w:val="00940FE6"/>
    <w:rsid w:val="009450FF"/>
    <w:rsid w:val="009466B8"/>
    <w:rsid w:val="009522A6"/>
    <w:rsid w:val="00992910"/>
    <w:rsid w:val="009A29FE"/>
    <w:rsid w:val="009A716A"/>
    <w:rsid w:val="009E29E3"/>
    <w:rsid w:val="00A54B41"/>
    <w:rsid w:val="00A56FAD"/>
    <w:rsid w:val="00A8428F"/>
    <w:rsid w:val="00A87A69"/>
    <w:rsid w:val="00A94B14"/>
    <w:rsid w:val="00AC2A70"/>
    <w:rsid w:val="00B10B8C"/>
    <w:rsid w:val="00B62492"/>
    <w:rsid w:val="00B625B0"/>
    <w:rsid w:val="00B7753C"/>
    <w:rsid w:val="00B8160C"/>
    <w:rsid w:val="00B85BD5"/>
    <w:rsid w:val="00B86B73"/>
    <w:rsid w:val="00B92FCB"/>
    <w:rsid w:val="00BC5EE2"/>
    <w:rsid w:val="00BE3B42"/>
    <w:rsid w:val="00BF1672"/>
    <w:rsid w:val="00C10B83"/>
    <w:rsid w:val="00C508FF"/>
    <w:rsid w:val="00C57CD3"/>
    <w:rsid w:val="00C6303B"/>
    <w:rsid w:val="00C6701F"/>
    <w:rsid w:val="00C708EF"/>
    <w:rsid w:val="00C7661D"/>
    <w:rsid w:val="00C81BAB"/>
    <w:rsid w:val="00C94571"/>
    <w:rsid w:val="00C97F2D"/>
    <w:rsid w:val="00CB571A"/>
    <w:rsid w:val="00CC60BD"/>
    <w:rsid w:val="00CD5619"/>
    <w:rsid w:val="00CD579C"/>
    <w:rsid w:val="00CD6BD5"/>
    <w:rsid w:val="00D109A4"/>
    <w:rsid w:val="00D1463C"/>
    <w:rsid w:val="00D20D9C"/>
    <w:rsid w:val="00D24B47"/>
    <w:rsid w:val="00D511AA"/>
    <w:rsid w:val="00D54093"/>
    <w:rsid w:val="00D5496A"/>
    <w:rsid w:val="00D562B2"/>
    <w:rsid w:val="00D57637"/>
    <w:rsid w:val="00D60511"/>
    <w:rsid w:val="00D634BA"/>
    <w:rsid w:val="00D76B8F"/>
    <w:rsid w:val="00D821F8"/>
    <w:rsid w:val="00DF5A72"/>
    <w:rsid w:val="00DF66AF"/>
    <w:rsid w:val="00E22599"/>
    <w:rsid w:val="00E3465E"/>
    <w:rsid w:val="00E52E46"/>
    <w:rsid w:val="00E844A3"/>
    <w:rsid w:val="00E85A0B"/>
    <w:rsid w:val="00EA4214"/>
    <w:rsid w:val="00EB7678"/>
    <w:rsid w:val="00EE3633"/>
    <w:rsid w:val="00F06452"/>
    <w:rsid w:val="00F23C05"/>
    <w:rsid w:val="00F44DBF"/>
    <w:rsid w:val="00F4607C"/>
    <w:rsid w:val="00F4725C"/>
    <w:rsid w:val="00F4730D"/>
    <w:rsid w:val="00F91AF7"/>
    <w:rsid w:val="00F920A0"/>
    <w:rsid w:val="00F9329A"/>
    <w:rsid w:val="00FB3071"/>
    <w:rsid w:val="00FB3C20"/>
    <w:rsid w:val="00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dajan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tacje@dajano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dotacje@daja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2905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33</cp:revision>
  <dcterms:created xsi:type="dcterms:W3CDTF">2020-06-04T08:27:00Z</dcterms:created>
  <dcterms:modified xsi:type="dcterms:W3CDTF">2024-06-18T07:15:00Z</dcterms:modified>
</cp:coreProperties>
</file>