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60F748" w14:textId="79A4DD83" w:rsidR="007973B3" w:rsidRPr="00DE261D" w:rsidRDefault="007973B3" w:rsidP="00DE261D">
      <w:pPr>
        <w:pStyle w:val="Standard"/>
        <w:spacing w:line="276" w:lineRule="auto"/>
        <w:rPr>
          <w:rFonts w:asciiTheme="minorHAnsi" w:hAnsiTheme="minorHAnsi" w:cstheme="minorHAnsi"/>
          <w:sz w:val="22"/>
          <w:szCs w:val="22"/>
        </w:rPr>
      </w:pPr>
    </w:p>
    <w:p w14:paraId="47FB795F" w14:textId="7AF355DD" w:rsidR="007973B3" w:rsidRPr="00B575C8" w:rsidRDefault="00F320BE" w:rsidP="00DE261D">
      <w:pPr>
        <w:pStyle w:val="Default"/>
        <w:spacing w:line="276" w:lineRule="auto"/>
        <w:rPr>
          <w:rFonts w:asciiTheme="minorHAnsi" w:hAnsiTheme="minorHAnsi" w:cstheme="minorHAnsi"/>
          <w:b/>
          <w:bCs/>
          <w:kern w:val="0"/>
          <w:sz w:val="22"/>
          <w:szCs w:val="22"/>
          <w:lang w:bidi="ar-SA"/>
        </w:rPr>
      </w:pPr>
      <w:r w:rsidRPr="00DE261D">
        <w:rPr>
          <w:rFonts w:asciiTheme="minorHAnsi" w:hAnsiTheme="minorHAnsi" w:cstheme="minorHAnsi"/>
          <w:b/>
          <w:bCs/>
          <w:sz w:val="22"/>
          <w:szCs w:val="22"/>
        </w:rPr>
        <w:br/>
      </w:r>
      <w:r w:rsidR="00014040" w:rsidRPr="00B575C8">
        <w:rPr>
          <w:rFonts w:asciiTheme="minorHAnsi" w:hAnsiTheme="minorHAnsi" w:cstheme="minorHAnsi"/>
          <w:b/>
          <w:bCs/>
          <w:kern w:val="0"/>
          <w:sz w:val="22"/>
          <w:szCs w:val="22"/>
          <w:lang w:bidi="ar-SA"/>
        </w:rPr>
        <w:t>Nr referencyjny</w:t>
      </w:r>
      <w:r w:rsidR="000456A3" w:rsidRPr="00B575C8">
        <w:rPr>
          <w:rFonts w:asciiTheme="minorHAnsi" w:hAnsiTheme="minorHAnsi" w:cstheme="minorHAnsi"/>
          <w:b/>
          <w:bCs/>
          <w:kern w:val="0"/>
          <w:sz w:val="22"/>
          <w:szCs w:val="22"/>
          <w:lang w:bidi="ar-SA"/>
        </w:rPr>
        <w:t xml:space="preserve">: </w:t>
      </w:r>
      <w:r w:rsidR="00554BE0">
        <w:rPr>
          <w:rFonts w:asciiTheme="minorHAnsi" w:hAnsiTheme="minorHAnsi" w:cstheme="minorHAnsi"/>
          <w:b/>
          <w:bCs/>
          <w:kern w:val="0"/>
          <w:sz w:val="22"/>
          <w:szCs w:val="22"/>
          <w:lang w:bidi="ar-SA"/>
        </w:rPr>
        <w:t>2</w:t>
      </w:r>
      <w:r w:rsidR="001A021B">
        <w:rPr>
          <w:rFonts w:asciiTheme="minorHAnsi" w:hAnsiTheme="minorHAnsi" w:cstheme="minorHAnsi"/>
          <w:b/>
          <w:bCs/>
          <w:kern w:val="0"/>
          <w:sz w:val="22"/>
          <w:szCs w:val="22"/>
          <w:lang w:bidi="ar-SA"/>
        </w:rPr>
        <w:t>9</w:t>
      </w:r>
      <w:r w:rsidR="008A2149" w:rsidRPr="00B575C8">
        <w:rPr>
          <w:rFonts w:asciiTheme="minorHAnsi" w:eastAsia="Times New Roman" w:hAnsiTheme="minorHAnsi" w:cstheme="minorHAnsi"/>
          <w:b/>
          <w:bCs/>
          <w:sz w:val="22"/>
          <w:szCs w:val="22"/>
        </w:rPr>
        <w:t>/2023/ZDZ/BCU</w:t>
      </w:r>
    </w:p>
    <w:p w14:paraId="156C00CA" w14:textId="77777777" w:rsidR="007973B3" w:rsidRDefault="007973B3" w:rsidP="00DE261D">
      <w:pPr>
        <w:pStyle w:val="Default"/>
        <w:spacing w:line="276" w:lineRule="auto"/>
        <w:rPr>
          <w:rFonts w:asciiTheme="minorHAnsi" w:hAnsiTheme="minorHAnsi" w:cstheme="minorHAnsi"/>
          <w:b/>
          <w:bCs/>
          <w:kern w:val="0"/>
          <w:sz w:val="22"/>
          <w:szCs w:val="22"/>
          <w:lang w:bidi="ar-SA"/>
        </w:rPr>
      </w:pPr>
    </w:p>
    <w:p w14:paraId="130E418B" w14:textId="77777777" w:rsidR="00B575C8" w:rsidRDefault="00B575C8" w:rsidP="00DE261D">
      <w:pPr>
        <w:pStyle w:val="Default"/>
        <w:spacing w:line="276" w:lineRule="auto"/>
        <w:rPr>
          <w:rFonts w:asciiTheme="minorHAnsi" w:hAnsiTheme="minorHAnsi" w:cstheme="minorHAnsi"/>
          <w:b/>
          <w:bCs/>
          <w:kern w:val="0"/>
          <w:sz w:val="22"/>
          <w:szCs w:val="22"/>
          <w:lang w:bidi="ar-SA"/>
        </w:rPr>
      </w:pPr>
    </w:p>
    <w:p w14:paraId="22A0D232" w14:textId="77777777" w:rsidR="00F03F7B" w:rsidRPr="00DE261D" w:rsidRDefault="00F03F7B" w:rsidP="00DE261D">
      <w:pPr>
        <w:pStyle w:val="Default"/>
        <w:spacing w:line="276" w:lineRule="auto"/>
        <w:rPr>
          <w:rFonts w:asciiTheme="minorHAnsi" w:hAnsiTheme="minorHAnsi" w:cstheme="minorHAnsi"/>
          <w:b/>
          <w:bCs/>
          <w:kern w:val="0"/>
          <w:sz w:val="22"/>
          <w:szCs w:val="22"/>
          <w:lang w:bidi="ar-SA"/>
        </w:rPr>
      </w:pPr>
    </w:p>
    <w:p w14:paraId="77C42A25" w14:textId="09BC808C" w:rsidR="007973B3" w:rsidRPr="00B575C8" w:rsidRDefault="00014040" w:rsidP="00DE261D">
      <w:pPr>
        <w:spacing w:line="276" w:lineRule="auto"/>
        <w:jc w:val="center"/>
        <w:rPr>
          <w:rFonts w:asciiTheme="minorHAnsi" w:hAnsiTheme="minorHAnsi" w:cstheme="minorHAnsi"/>
          <w:b/>
          <w:bCs/>
          <w:sz w:val="40"/>
          <w:szCs w:val="40"/>
        </w:rPr>
      </w:pPr>
      <w:r w:rsidRPr="00B575C8">
        <w:rPr>
          <w:rFonts w:asciiTheme="minorHAnsi" w:hAnsiTheme="minorHAnsi" w:cstheme="minorHAnsi"/>
          <w:b/>
          <w:bCs/>
          <w:sz w:val="40"/>
          <w:szCs w:val="40"/>
        </w:rPr>
        <w:t>Zapytanie ofertowe</w:t>
      </w:r>
    </w:p>
    <w:p w14:paraId="2931A549" w14:textId="77777777" w:rsidR="00B575C8" w:rsidRDefault="00F320BE" w:rsidP="00DE261D">
      <w:pPr>
        <w:pStyle w:val="Standard"/>
        <w:suppressAutoHyphens w:val="0"/>
        <w:spacing w:line="276" w:lineRule="auto"/>
        <w:jc w:val="center"/>
        <w:textAlignment w:val="auto"/>
        <w:rPr>
          <w:rFonts w:asciiTheme="minorHAnsi" w:hAnsiTheme="minorHAnsi" w:cstheme="minorHAnsi"/>
          <w:b/>
          <w:bCs/>
          <w:color w:val="000000"/>
          <w:kern w:val="0"/>
          <w:sz w:val="40"/>
          <w:szCs w:val="40"/>
          <w:lang w:bidi="ar-SA"/>
        </w:rPr>
      </w:pPr>
      <w:r w:rsidRPr="00B575C8">
        <w:rPr>
          <w:rFonts w:asciiTheme="minorHAnsi" w:hAnsiTheme="minorHAnsi" w:cstheme="minorHAnsi"/>
          <w:b/>
          <w:bCs/>
          <w:color w:val="000000"/>
          <w:kern w:val="0"/>
          <w:sz w:val="40"/>
          <w:szCs w:val="40"/>
          <w:lang w:bidi="ar-SA"/>
        </w:rPr>
        <w:t xml:space="preserve">dla postępowania prowadzonego w trybie </w:t>
      </w:r>
    </w:p>
    <w:p w14:paraId="3B91B5AB" w14:textId="3C587948" w:rsidR="007973B3" w:rsidRPr="00B575C8" w:rsidRDefault="00014040" w:rsidP="00DE261D">
      <w:pPr>
        <w:pStyle w:val="Standard"/>
        <w:suppressAutoHyphens w:val="0"/>
        <w:spacing w:line="276" w:lineRule="auto"/>
        <w:jc w:val="center"/>
        <w:textAlignment w:val="auto"/>
        <w:rPr>
          <w:rFonts w:asciiTheme="minorHAnsi" w:hAnsiTheme="minorHAnsi" w:cstheme="minorHAnsi"/>
          <w:b/>
          <w:bCs/>
          <w:color w:val="000000"/>
          <w:kern w:val="0"/>
          <w:sz w:val="40"/>
          <w:szCs w:val="40"/>
          <w:lang w:bidi="ar-SA"/>
        </w:rPr>
      </w:pPr>
      <w:r w:rsidRPr="00B575C8">
        <w:rPr>
          <w:rFonts w:asciiTheme="minorHAnsi" w:hAnsiTheme="minorHAnsi" w:cstheme="minorHAnsi"/>
          <w:b/>
          <w:bCs/>
          <w:color w:val="000000"/>
          <w:kern w:val="0"/>
          <w:sz w:val="40"/>
          <w:szCs w:val="40"/>
          <w:lang w:bidi="ar-SA"/>
        </w:rPr>
        <w:t>konkurencyjności</w:t>
      </w:r>
      <w:r w:rsidR="00F320BE" w:rsidRPr="00B575C8">
        <w:rPr>
          <w:rFonts w:asciiTheme="minorHAnsi" w:hAnsiTheme="minorHAnsi" w:cstheme="minorHAnsi"/>
          <w:b/>
          <w:bCs/>
          <w:color w:val="000000"/>
          <w:kern w:val="0"/>
          <w:sz w:val="40"/>
          <w:szCs w:val="40"/>
          <w:lang w:bidi="ar-SA"/>
        </w:rPr>
        <w:t xml:space="preserve"> celem udzielenia zamówienia pn.:</w:t>
      </w:r>
    </w:p>
    <w:p w14:paraId="51EE0399" w14:textId="1CE13A06" w:rsidR="00B462D9" w:rsidRPr="003B3ACE" w:rsidRDefault="00BE35C0" w:rsidP="00566349">
      <w:pPr>
        <w:pStyle w:val="Default"/>
        <w:jc w:val="center"/>
        <w:rPr>
          <w:rFonts w:ascii="Calibri" w:eastAsia="NSimSun" w:hAnsi="Calibri" w:cs="Calibri"/>
          <w:kern w:val="0"/>
          <w:sz w:val="28"/>
          <w:szCs w:val="28"/>
          <w:lang w:bidi="ar-SA"/>
        </w:rPr>
      </w:pPr>
      <w:r w:rsidRPr="003B3ACE">
        <w:rPr>
          <w:rFonts w:asciiTheme="minorHAnsi" w:hAnsiTheme="minorHAnsi" w:cstheme="minorHAnsi"/>
          <w:b/>
          <w:i/>
          <w:sz w:val="28"/>
          <w:szCs w:val="28"/>
          <w:lang w:eastAsia="ar-SA" w:bidi="ar-SA"/>
        </w:rPr>
        <w:t>„</w:t>
      </w:r>
      <w:r w:rsidR="00566349" w:rsidRPr="003B3ACE">
        <w:rPr>
          <w:rFonts w:ascii="Calibri" w:hAnsi="Calibri" w:cs="Calibri"/>
          <w:b/>
          <w:bCs/>
          <w:kern w:val="0"/>
          <w:sz w:val="28"/>
          <w:szCs w:val="28"/>
          <w:lang w:bidi="ar-SA"/>
        </w:rPr>
        <w:t>Zapewnienie poczęstunku kawowego uczestnikom szkoleń realizowanych w ramach BCU</w:t>
      </w:r>
      <w:r w:rsidR="00B462D9" w:rsidRPr="003B3ACE">
        <w:rPr>
          <w:rFonts w:asciiTheme="minorHAnsi" w:hAnsiTheme="minorHAnsi" w:cstheme="minorHAnsi"/>
          <w:b/>
          <w:i/>
          <w:sz w:val="28"/>
          <w:szCs w:val="28"/>
          <w:lang w:eastAsia="ar-SA" w:bidi="ar-SA"/>
        </w:rPr>
        <w:t>”</w:t>
      </w:r>
    </w:p>
    <w:p w14:paraId="5FF32E12" w14:textId="56E17491" w:rsidR="007973B3" w:rsidRPr="00B575C8" w:rsidRDefault="007973B3" w:rsidP="00DE261D">
      <w:pPr>
        <w:widowControl w:val="0"/>
        <w:spacing w:line="276" w:lineRule="auto"/>
        <w:jc w:val="center"/>
        <w:textAlignment w:val="auto"/>
        <w:rPr>
          <w:rFonts w:asciiTheme="minorHAnsi" w:hAnsiTheme="minorHAnsi" w:cstheme="minorHAnsi"/>
          <w:sz w:val="40"/>
          <w:szCs w:val="40"/>
        </w:rPr>
      </w:pPr>
    </w:p>
    <w:p w14:paraId="729050D3" w14:textId="3EF5AA13" w:rsidR="007973B3" w:rsidRPr="00DE261D" w:rsidRDefault="00F320BE" w:rsidP="00DE261D">
      <w:pPr>
        <w:pStyle w:val="Standard"/>
        <w:suppressAutoHyphens w:val="0"/>
        <w:spacing w:line="276" w:lineRule="auto"/>
        <w:textAlignment w:val="auto"/>
        <w:rPr>
          <w:rFonts w:asciiTheme="minorHAnsi" w:hAnsiTheme="minorHAnsi" w:cstheme="minorHAnsi"/>
          <w:sz w:val="22"/>
          <w:szCs w:val="22"/>
        </w:rPr>
      </w:pPr>
      <w:r w:rsidRPr="00DE261D">
        <w:rPr>
          <w:rFonts w:asciiTheme="minorHAnsi" w:hAnsiTheme="minorHAnsi" w:cstheme="minorHAnsi"/>
          <w:b/>
          <w:bCs/>
          <w:sz w:val="22"/>
          <w:szCs w:val="22"/>
        </w:rPr>
        <w:br/>
        <w:t xml:space="preserve">I. </w:t>
      </w:r>
      <w:r w:rsidR="00921A84">
        <w:rPr>
          <w:rFonts w:asciiTheme="minorHAnsi" w:hAnsiTheme="minorHAnsi" w:cstheme="minorHAnsi"/>
          <w:b/>
          <w:sz w:val="22"/>
          <w:szCs w:val="22"/>
        </w:rPr>
        <w:t>PODSTAWOWE DANE</w:t>
      </w:r>
      <w:r w:rsidRPr="00DE261D">
        <w:rPr>
          <w:rFonts w:asciiTheme="minorHAnsi" w:hAnsiTheme="minorHAnsi" w:cstheme="minorHAnsi"/>
          <w:b/>
          <w:sz w:val="22"/>
          <w:szCs w:val="22"/>
        </w:rPr>
        <w:t>:</w:t>
      </w:r>
    </w:p>
    <w:p w14:paraId="55D2C4AF" w14:textId="77777777" w:rsidR="00183591" w:rsidRDefault="00183591" w:rsidP="00DE261D">
      <w:pPr>
        <w:widowControl w:val="0"/>
        <w:tabs>
          <w:tab w:val="left" w:pos="567"/>
        </w:tabs>
        <w:spacing w:line="276" w:lineRule="auto"/>
        <w:jc w:val="both"/>
        <w:rPr>
          <w:rFonts w:asciiTheme="minorHAnsi" w:hAnsiTheme="minorHAnsi" w:cstheme="minorHAnsi"/>
          <w:sz w:val="22"/>
          <w:szCs w:val="22"/>
          <w:shd w:val="clear" w:color="auto" w:fill="FFFFFF"/>
        </w:rPr>
      </w:pPr>
    </w:p>
    <w:p w14:paraId="6865666B" w14:textId="771D8E6E" w:rsidR="00921A84" w:rsidRPr="00DE261D" w:rsidRDefault="00921A84" w:rsidP="00DE261D">
      <w:pPr>
        <w:widowControl w:val="0"/>
        <w:tabs>
          <w:tab w:val="left" w:pos="567"/>
        </w:tabs>
        <w:spacing w:line="276" w:lineRule="auto"/>
        <w:jc w:val="both"/>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Zamawiający:</w:t>
      </w:r>
    </w:p>
    <w:p w14:paraId="3FE2F6C1" w14:textId="2AE60822" w:rsidR="00C1276C" w:rsidRPr="00DE261D" w:rsidRDefault="00C1276C" w:rsidP="00DE261D">
      <w:pPr>
        <w:widowControl w:val="0"/>
        <w:tabs>
          <w:tab w:val="left" w:pos="567"/>
        </w:tabs>
        <w:spacing w:line="276" w:lineRule="auto"/>
        <w:jc w:val="both"/>
        <w:rPr>
          <w:rFonts w:asciiTheme="minorHAnsi" w:hAnsiTheme="minorHAnsi" w:cstheme="minorHAnsi"/>
          <w:color w:val="000000"/>
          <w:sz w:val="22"/>
          <w:szCs w:val="22"/>
        </w:rPr>
      </w:pPr>
      <w:r w:rsidRPr="00DE261D">
        <w:rPr>
          <w:rFonts w:asciiTheme="minorHAnsi" w:hAnsiTheme="minorHAnsi" w:cstheme="minorHAnsi"/>
          <w:sz w:val="22"/>
          <w:szCs w:val="22"/>
          <w:shd w:val="clear" w:color="auto" w:fill="FFFFFF"/>
        </w:rPr>
        <w:t>Zakład Doskonalenia Zawodowego w Katowicach</w:t>
      </w:r>
      <w:r w:rsidRPr="00DE261D">
        <w:rPr>
          <w:rFonts w:asciiTheme="minorHAnsi" w:hAnsiTheme="minorHAnsi" w:cstheme="minorHAnsi"/>
          <w:color w:val="000000"/>
          <w:sz w:val="22"/>
          <w:szCs w:val="22"/>
        </w:rPr>
        <w:t xml:space="preserve"> </w:t>
      </w:r>
    </w:p>
    <w:p w14:paraId="74E045E4" w14:textId="77777777" w:rsidR="00C1276C" w:rsidRPr="00DE261D" w:rsidRDefault="00C1276C" w:rsidP="00DE261D">
      <w:pPr>
        <w:widowControl w:val="0"/>
        <w:tabs>
          <w:tab w:val="left" w:pos="567"/>
        </w:tabs>
        <w:spacing w:line="276" w:lineRule="auto"/>
        <w:jc w:val="both"/>
        <w:rPr>
          <w:rFonts w:asciiTheme="minorHAnsi" w:hAnsiTheme="minorHAnsi" w:cstheme="minorHAnsi"/>
          <w:snapToGrid w:val="0"/>
          <w:sz w:val="22"/>
          <w:szCs w:val="22"/>
        </w:rPr>
      </w:pPr>
      <w:r w:rsidRPr="00DE261D">
        <w:rPr>
          <w:rFonts w:asciiTheme="minorHAnsi" w:hAnsiTheme="minorHAnsi" w:cstheme="minorHAnsi"/>
          <w:sz w:val="22"/>
          <w:szCs w:val="22"/>
          <w:shd w:val="clear" w:color="auto" w:fill="FFFFFF"/>
        </w:rPr>
        <w:t>ul. Krasińskiego 2, 40-952 Katowice</w:t>
      </w:r>
      <w:r w:rsidRPr="00DE261D">
        <w:rPr>
          <w:rFonts w:asciiTheme="minorHAnsi" w:hAnsiTheme="minorHAnsi" w:cstheme="minorHAnsi"/>
          <w:snapToGrid w:val="0"/>
          <w:sz w:val="22"/>
          <w:szCs w:val="22"/>
        </w:rPr>
        <w:t xml:space="preserve"> </w:t>
      </w:r>
    </w:p>
    <w:p w14:paraId="35553ED7" w14:textId="6D0F3BFD" w:rsidR="005E1587" w:rsidRPr="00DE261D" w:rsidRDefault="005E1587" w:rsidP="00DE261D">
      <w:pPr>
        <w:widowControl w:val="0"/>
        <w:tabs>
          <w:tab w:val="left" w:pos="567"/>
        </w:tabs>
        <w:spacing w:line="276" w:lineRule="auto"/>
        <w:jc w:val="both"/>
        <w:rPr>
          <w:rFonts w:asciiTheme="minorHAnsi" w:hAnsiTheme="minorHAnsi" w:cstheme="minorHAnsi"/>
          <w:snapToGrid w:val="0"/>
          <w:sz w:val="22"/>
          <w:szCs w:val="22"/>
        </w:rPr>
      </w:pPr>
      <w:r w:rsidRPr="00DE261D">
        <w:rPr>
          <w:rFonts w:asciiTheme="minorHAnsi" w:hAnsiTheme="minorHAnsi" w:cstheme="minorHAnsi"/>
          <w:snapToGrid w:val="0"/>
          <w:sz w:val="22"/>
          <w:szCs w:val="22"/>
        </w:rPr>
        <w:t xml:space="preserve">NIP </w:t>
      </w:r>
      <w:r w:rsidR="00C1276C" w:rsidRPr="00DE261D">
        <w:rPr>
          <w:rFonts w:asciiTheme="minorHAnsi" w:eastAsia="Times New Roman" w:hAnsiTheme="minorHAnsi" w:cstheme="minorHAnsi"/>
          <w:sz w:val="22"/>
          <w:szCs w:val="22"/>
        </w:rPr>
        <w:t>6340135558</w:t>
      </w:r>
    </w:p>
    <w:p w14:paraId="22588FB4" w14:textId="3B658817" w:rsidR="005E1587" w:rsidRPr="00DE261D" w:rsidRDefault="005E1587" w:rsidP="00DE261D">
      <w:pPr>
        <w:widowControl w:val="0"/>
        <w:tabs>
          <w:tab w:val="left" w:pos="567"/>
        </w:tabs>
        <w:spacing w:line="276" w:lineRule="auto"/>
        <w:jc w:val="both"/>
        <w:rPr>
          <w:rFonts w:asciiTheme="minorHAnsi" w:hAnsiTheme="minorHAnsi" w:cstheme="minorHAnsi"/>
          <w:snapToGrid w:val="0"/>
          <w:sz w:val="22"/>
          <w:szCs w:val="22"/>
        </w:rPr>
      </w:pPr>
      <w:r w:rsidRPr="00DE261D">
        <w:rPr>
          <w:rFonts w:asciiTheme="minorHAnsi" w:hAnsiTheme="minorHAnsi" w:cstheme="minorHAnsi"/>
          <w:snapToGrid w:val="0"/>
          <w:sz w:val="22"/>
          <w:szCs w:val="22"/>
        </w:rPr>
        <w:t xml:space="preserve">REGON </w:t>
      </w:r>
      <w:r w:rsidR="00C1276C" w:rsidRPr="00DE261D">
        <w:rPr>
          <w:rFonts w:asciiTheme="minorHAnsi" w:eastAsia="Times New Roman" w:hAnsiTheme="minorHAnsi" w:cstheme="minorHAnsi"/>
          <w:sz w:val="22"/>
          <w:szCs w:val="22"/>
        </w:rPr>
        <w:t>000512533</w:t>
      </w:r>
    </w:p>
    <w:p w14:paraId="3A8DBED0" w14:textId="622BB5D2" w:rsidR="005E1587" w:rsidRPr="00DE261D" w:rsidRDefault="00014040" w:rsidP="00DE261D">
      <w:pPr>
        <w:pStyle w:val="Standard"/>
        <w:suppressAutoHyphens w:val="0"/>
        <w:spacing w:line="276" w:lineRule="auto"/>
        <w:jc w:val="both"/>
        <w:textAlignment w:val="auto"/>
        <w:rPr>
          <w:rStyle w:val="Hipercze"/>
          <w:rFonts w:asciiTheme="minorHAnsi" w:hAnsiTheme="minorHAnsi" w:cstheme="minorHAnsi"/>
          <w:color w:val="auto"/>
          <w:sz w:val="22"/>
          <w:szCs w:val="22"/>
        </w:rPr>
      </w:pPr>
      <w:r w:rsidRPr="00DE261D">
        <w:rPr>
          <w:rFonts w:asciiTheme="minorHAnsi" w:hAnsiTheme="minorHAnsi" w:cstheme="minorHAnsi"/>
          <w:sz w:val="22"/>
          <w:szCs w:val="22"/>
        </w:rPr>
        <w:t>e-mail</w:t>
      </w:r>
      <w:r w:rsidR="00C1276C" w:rsidRPr="00DE261D">
        <w:rPr>
          <w:rFonts w:asciiTheme="minorHAnsi" w:hAnsiTheme="minorHAnsi" w:cstheme="minorHAnsi"/>
          <w:sz w:val="22"/>
          <w:szCs w:val="22"/>
        </w:rPr>
        <w:t>:</w:t>
      </w:r>
      <w:r w:rsidRPr="00DE261D">
        <w:rPr>
          <w:rFonts w:asciiTheme="minorHAnsi" w:hAnsiTheme="minorHAnsi" w:cstheme="minorHAnsi"/>
          <w:sz w:val="22"/>
          <w:szCs w:val="22"/>
        </w:rPr>
        <w:t xml:space="preserve"> </w:t>
      </w:r>
      <w:r w:rsidR="00C1276C" w:rsidRPr="00DE261D">
        <w:rPr>
          <w:rFonts w:asciiTheme="minorHAnsi" w:eastAsia="Times New Roman" w:hAnsiTheme="minorHAnsi" w:cstheme="minorHAnsi"/>
          <w:sz w:val="22"/>
          <w:szCs w:val="22"/>
        </w:rPr>
        <w:t>info@zdz.katowice.pl</w:t>
      </w:r>
    </w:p>
    <w:p w14:paraId="13743D9B" w14:textId="0D5889C7" w:rsidR="00C1276C" w:rsidRPr="00DE261D" w:rsidRDefault="00C1276C" w:rsidP="00DE261D">
      <w:pPr>
        <w:pStyle w:val="Standard"/>
        <w:suppressAutoHyphens w:val="0"/>
        <w:spacing w:line="276" w:lineRule="auto"/>
        <w:jc w:val="both"/>
        <w:textAlignment w:val="auto"/>
        <w:rPr>
          <w:rStyle w:val="Hipercze"/>
          <w:rFonts w:asciiTheme="minorHAnsi" w:hAnsiTheme="minorHAnsi" w:cstheme="minorHAnsi"/>
          <w:color w:val="auto"/>
          <w:sz w:val="22"/>
          <w:szCs w:val="22"/>
        </w:rPr>
      </w:pPr>
      <w:r w:rsidRPr="00DE261D">
        <w:rPr>
          <w:rStyle w:val="Hipercze"/>
          <w:rFonts w:asciiTheme="minorHAnsi" w:hAnsiTheme="minorHAnsi" w:cstheme="minorHAnsi"/>
          <w:color w:val="auto"/>
          <w:sz w:val="22"/>
          <w:szCs w:val="22"/>
          <w:u w:val="none"/>
        </w:rPr>
        <w:t xml:space="preserve">Tel. </w:t>
      </w:r>
      <w:r w:rsidRPr="00DE261D">
        <w:rPr>
          <w:rFonts w:asciiTheme="minorHAnsi" w:eastAsia="Times New Roman" w:hAnsiTheme="minorHAnsi" w:cstheme="minorHAnsi"/>
          <w:sz w:val="22"/>
          <w:szCs w:val="22"/>
        </w:rPr>
        <w:t>32 603 77 16</w:t>
      </w:r>
    </w:p>
    <w:p w14:paraId="6ADE03E8" w14:textId="77777777" w:rsidR="007973B3" w:rsidRPr="00DE261D" w:rsidRDefault="00F320BE" w:rsidP="00DE261D">
      <w:pPr>
        <w:pStyle w:val="WW-Domynie"/>
        <w:spacing w:line="276" w:lineRule="auto"/>
        <w:rPr>
          <w:rFonts w:asciiTheme="minorHAnsi" w:hAnsiTheme="minorHAnsi" w:cstheme="minorHAnsi"/>
          <w:sz w:val="22"/>
          <w:szCs w:val="22"/>
        </w:rPr>
      </w:pPr>
      <w:r w:rsidRPr="00DE261D">
        <w:rPr>
          <w:rFonts w:asciiTheme="minorHAnsi" w:hAnsiTheme="minorHAnsi" w:cstheme="minorHAnsi"/>
          <w:b/>
          <w:bCs/>
          <w:sz w:val="22"/>
          <w:szCs w:val="22"/>
        </w:rPr>
        <w:br/>
      </w:r>
      <w:r w:rsidRPr="00DE261D">
        <w:rPr>
          <w:rFonts w:asciiTheme="minorHAnsi" w:hAnsiTheme="minorHAnsi" w:cstheme="minorHAnsi"/>
          <w:sz w:val="22"/>
          <w:szCs w:val="22"/>
          <w:u w:val="single"/>
        </w:rPr>
        <w:t>Adres do korespondencji:</w:t>
      </w:r>
    </w:p>
    <w:p w14:paraId="11A9D90C" w14:textId="09329FF5" w:rsidR="00C1276C" w:rsidRPr="00DE261D" w:rsidRDefault="00C1276C" w:rsidP="00DE261D">
      <w:pPr>
        <w:pStyle w:val="Standard"/>
        <w:suppressAutoHyphens w:val="0"/>
        <w:spacing w:line="276" w:lineRule="auto"/>
        <w:textAlignment w:val="auto"/>
        <w:rPr>
          <w:rFonts w:asciiTheme="minorHAnsi" w:hAnsiTheme="minorHAnsi" w:cstheme="minorHAnsi"/>
          <w:sz w:val="22"/>
          <w:szCs w:val="22"/>
          <w:shd w:val="clear" w:color="auto" w:fill="FFFFFF"/>
        </w:rPr>
      </w:pPr>
      <w:r w:rsidRPr="00DE261D">
        <w:rPr>
          <w:rFonts w:asciiTheme="minorHAnsi" w:hAnsiTheme="minorHAnsi" w:cstheme="minorHAnsi"/>
          <w:sz w:val="22"/>
          <w:szCs w:val="22"/>
          <w:shd w:val="clear" w:color="auto" w:fill="FFFFFF"/>
        </w:rPr>
        <w:t>Zakład Doskonalenia Zawodowego w Katowicach</w:t>
      </w:r>
      <w:r w:rsidRPr="00DE261D">
        <w:rPr>
          <w:rFonts w:asciiTheme="minorHAnsi" w:hAnsiTheme="minorHAnsi" w:cstheme="minorHAnsi"/>
          <w:sz w:val="22"/>
          <w:szCs w:val="22"/>
        </w:rPr>
        <w:br/>
      </w:r>
      <w:r w:rsidRPr="00DE261D">
        <w:rPr>
          <w:rFonts w:asciiTheme="minorHAnsi" w:hAnsiTheme="minorHAnsi" w:cstheme="minorHAnsi"/>
          <w:sz w:val="22"/>
          <w:szCs w:val="22"/>
          <w:shd w:val="clear" w:color="auto" w:fill="FFFFFF"/>
        </w:rPr>
        <w:t>ul. Krasińskiego 2, 40-952 Katowice</w:t>
      </w:r>
    </w:p>
    <w:p w14:paraId="3F1AFB97" w14:textId="77777777" w:rsidR="00C1276C" w:rsidRDefault="00C1276C" w:rsidP="00DE261D">
      <w:pPr>
        <w:pStyle w:val="Standard"/>
        <w:suppressAutoHyphens w:val="0"/>
        <w:spacing w:line="276" w:lineRule="auto"/>
        <w:jc w:val="both"/>
        <w:textAlignment w:val="auto"/>
        <w:rPr>
          <w:rFonts w:asciiTheme="minorHAnsi" w:hAnsiTheme="minorHAnsi" w:cstheme="minorHAnsi"/>
          <w:color w:val="7E7E7E"/>
          <w:sz w:val="22"/>
          <w:szCs w:val="22"/>
          <w:shd w:val="clear" w:color="auto" w:fill="FFFFFF"/>
        </w:rPr>
      </w:pPr>
    </w:p>
    <w:p w14:paraId="3D197C09" w14:textId="77777777" w:rsidR="00921A84" w:rsidRDefault="00921A84" w:rsidP="00DE261D">
      <w:pPr>
        <w:pStyle w:val="Standard"/>
        <w:suppressAutoHyphens w:val="0"/>
        <w:spacing w:line="276" w:lineRule="auto"/>
        <w:jc w:val="both"/>
        <w:textAlignment w:val="auto"/>
        <w:rPr>
          <w:rFonts w:asciiTheme="minorHAnsi" w:hAnsiTheme="minorHAnsi" w:cstheme="minorHAnsi"/>
          <w:color w:val="7E7E7E"/>
          <w:sz w:val="22"/>
          <w:szCs w:val="22"/>
          <w:shd w:val="clear" w:color="auto" w:fill="FFFFFF"/>
        </w:rPr>
      </w:pPr>
    </w:p>
    <w:p w14:paraId="5754529C" w14:textId="6CF12B5C" w:rsidR="00921A84" w:rsidRPr="00921A84" w:rsidRDefault="00921A84" w:rsidP="00DE261D">
      <w:pPr>
        <w:pStyle w:val="Standard"/>
        <w:suppressAutoHyphens w:val="0"/>
        <w:spacing w:line="276" w:lineRule="auto"/>
        <w:jc w:val="both"/>
        <w:textAlignment w:val="auto"/>
        <w:rPr>
          <w:rFonts w:asciiTheme="minorHAnsi" w:eastAsia="NSimSun" w:hAnsiTheme="minorHAnsi" w:cstheme="minorHAnsi"/>
          <w:bCs/>
          <w:sz w:val="22"/>
          <w:szCs w:val="22"/>
        </w:rPr>
      </w:pPr>
      <w:r w:rsidRPr="00921A84">
        <w:rPr>
          <w:rFonts w:asciiTheme="minorHAnsi" w:eastAsia="NSimSun" w:hAnsiTheme="minorHAnsi" w:cstheme="minorHAnsi"/>
          <w:bCs/>
          <w:sz w:val="22"/>
          <w:szCs w:val="22"/>
        </w:rPr>
        <w:t>Postępowanie o udzielenie niniejszego zamówienia nie podlega przepisom ustawy Prawo Zamówień Publicznych. Postępowanie o udzielenie zamówienia prowadzone jest w trybie zasady konkurencyjności.</w:t>
      </w:r>
    </w:p>
    <w:p w14:paraId="7F08C091" w14:textId="77777777" w:rsidR="00921A84" w:rsidRDefault="00921A84" w:rsidP="00DE261D">
      <w:pPr>
        <w:pStyle w:val="Standard"/>
        <w:suppressAutoHyphens w:val="0"/>
        <w:spacing w:line="276" w:lineRule="auto"/>
        <w:jc w:val="both"/>
        <w:textAlignment w:val="auto"/>
        <w:rPr>
          <w:rFonts w:asciiTheme="minorHAnsi" w:hAnsiTheme="minorHAnsi" w:cstheme="minorHAnsi"/>
          <w:color w:val="7E7E7E"/>
          <w:sz w:val="22"/>
          <w:szCs w:val="22"/>
          <w:shd w:val="clear" w:color="auto" w:fill="FFFFFF"/>
        </w:rPr>
      </w:pPr>
    </w:p>
    <w:p w14:paraId="4DED88B8" w14:textId="1324B3B4" w:rsidR="00921A84" w:rsidRPr="00921A84" w:rsidRDefault="00921A84" w:rsidP="00921A84">
      <w:pPr>
        <w:pStyle w:val="Standard"/>
        <w:suppressAutoHyphens w:val="0"/>
        <w:spacing w:line="276" w:lineRule="auto"/>
        <w:jc w:val="both"/>
        <w:textAlignment w:val="auto"/>
        <w:rPr>
          <w:rFonts w:asciiTheme="minorHAnsi" w:eastAsia="NSimSun" w:hAnsiTheme="minorHAnsi" w:cstheme="minorHAnsi"/>
          <w:bCs/>
          <w:sz w:val="22"/>
          <w:szCs w:val="22"/>
        </w:rPr>
      </w:pPr>
      <w:r w:rsidRPr="00921A84">
        <w:rPr>
          <w:rFonts w:asciiTheme="minorHAnsi" w:eastAsia="NSimSun" w:hAnsiTheme="minorHAnsi" w:cstheme="minorHAnsi"/>
          <w:bCs/>
          <w:sz w:val="22"/>
          <w:szCs w:val="22"/>
        </w:rPr>
        <w:t>Zamawiający zastrzega sobie prawo unieważnienia lub anulowania zapytania ofertowego na każdym etapie jego prowadzenia bez podania przyczyny, a w szczególności gdy:</w:t>
      </w:r>
    </w:p>
    <w:p w14:paraId="0CA09496" w14:textId="0256F8C6" w:rsidR="00921A84" w:rsidRPr="00921A84" w:rsidRDefault="00921A84" w:rsidP="000C6D2A">
      <w:pPr>
        <w:pStyle w:val="Standard"/>
        <w:numPr>
          <w:ilvl w:val="0"/>
          <w:numId w:val="19"/>
        </w:numPr>
        <w:suppressAutoHyphens w:val="0"/>
        <w:spacing w:line="276" w:lineRule="auto"/>
        <w:jc w:val="both"/>
        <w:textAlignment w:val="auto"/>
        <w:rPr>
          <w:rFonts w:asciiTheme="minorHAnsi" w:eastAsia="NSimSun" w:hAnsiTheme="minorHAnsi" w:cstheme="minorHAnsi"/>
          <w:bCs/>
          <w:sz w:val="22"/>
          <w:szCs w:val="22"/>
        </w:rPr>
      </w:pPr>
      <w:r w:rsidRPr="00921A84">
        <w:rPr>
          <w:rFonts w:asciiTheme="minorHAnsi" w:eastAsia="NSimSun" w:hAnsiTheme="minorHAnsi" w:cstheme="minorHAnsi"/>
          <w:bCs/>
          <w:sz w:val="22"/>
          <w:szCs w:val="22"/>
        </w:rPr>
        <w:t xml:space="preserve">łączna cena </w:t>
      </w:r>
      <w:r w:rsidR="001E693D">
        <w:rPr>
          <w:rFonts w:asciiTheme="minorHAnsi" w:eastAsia="NSimSun" w:hAnsiTheme="minorHAnsi" w:cstheme="minorHAnsi"/>
          <w:bCs/>
          <w:sz w:val="22"/>
          <w:szCs w:val="22"/>
        </w:rPr>
        <w:t>brutto</w:t>
      </w:r>
      <w:r w:rsidRPr="00921A84">
        <w:rPr>
          <w:rFonts w:asciiTheme="minorHAnsi" w:eastAsia="NSimSun" w:hAnsiTheme="minorHAnsi" w:cstheme="minorHAnsi"/>
          <w:bCs/>
          <w:sz w:val="22"/>
          <w:szCs w:val="22"/>
        </w:rPr>
        <w:t xml:space="preserve"> najkorzystniejszej oferty przekracza kwotę przeznaczoną na finansowanie zamówienia, </w:t>
      </w:r>
    </w:p>
    <w:p w14:paraId="5B0812A1" w14:textId="4D1BA01B" w:rsidR="00921A84" w:rsidRPr="00921A84" w:rsidRDefault="00921A84" w:rsidP="000C6D2A">
      <w:pPr>
        <w:pStyle w:val="Standard"/>
        <w:numPr>
          <w:ilvl w:val="0"/>
          <w:numId w:val="19"/>
        </w:numPr>
        <w:suppressAutoHyphens w:val="0"/>
        <w:spacing w:line="276" w:lineRule="auto"/>
        <w:jc w:val="both"/>
        <w:textAlignment w:val="auto"/>
        <w:rPr>
          <w:rFonts w:asciiTheme="minorHAnsi" w:eastAsia="NSimSun" w:hAnsiTheme="minorHAnsi" w:cstheme="minorHAnsi"/>
          <w:bCs/>
          <w:sz w:val="22"/>
          <w:szCs w:val="22"/>
        </w:rPr>
      </w:pPr>
      <w:r w:rsidRPr="00921A84">
        <w:rPr>
          <w:rFonts w:asciiTheme="minorHAnsi" w:eastAsia="NSimSun" w:hAnsiTheme="minorHAnsi" w:cstheme="minorHAnsi"/>
          <w:bCs/>
          <w:sz w:val="22"/>
          <w:szCs w:val="22"/>
        </w:rPr>
        <w:t>postępowanie obarczone jest niemożliwą do usunięcia wadą</w:t>
      </w:r>
      <w:r w:rsidR="00A907F7">
        <w:rPr>
          <w:rFonts w:asciiTheme="minorHAnsi" w:eastAsia="NSimSun" w:hAnsiTheme="minorHAnsi" w:cstheme="minorHAnsi"/>
          <w:bCs/>
          <w:sz w:val="22"/>
          <w:szCs w:val="22"/>
        </w:rPr>
        <w:t>.</w:t>
      </w:r>
    </w:p>
    <w:p w14:paraId="6A27F75E" w14:textId="51B9ABFE" w:rsidR="00FD0A3C" w:rsidRPr="00921A84" w:rsidRDefault="00921A84" w:rsidP="00A907F7">
      <w:pPr>
        <w:pStyle w:val="Standard"/>
        <w:suppressAutoHyphens w:val="0"/>
        <w:spacing w:line="276" w:lineRule="auto"/>
        <w:ind w:left="60"/>
        <w:jc w:val="both"/>
        <w:textAlignment w:val="auto"/>
        <w:rPr>
          <w:rFonts w:asciiTheme="minorHAnsi" w:eastAsia="NSimSun" w:hAnsiTheme="minorHAnsi" w:cstheme="minorHAnsi"/>
          <w:bCs/>
          <w:sz w:val="22"/>
          <w:szCs w:val="22"/>
        </w:rPr>
      </w:pPr>
      <w:r w:rsidRPr="00921A84">
        <w:rPr>
          <w:rFonts w:asciiTheme="minorHAnsi" w:eastAsia="NSimSun" w:hAnsiTheme="minorHAnsi" w:cstheme="minorHAnsi"/>
          <w:bCs/>
          <w:sz w:val="22"/>
          <w:szCs w:val="22"/>
        </w:rPr>
        <w:t xml:space="preserve">w przypadku zaistnienia powyższych okoliczności wykonawcom nie przysługuje żadne roszczenie w stosunku do Zamawiającego. </w:t>
      </w:r>
    </w:p>
    <w:p w14:paraId="2C0D3CB9" w14:textId="77777777" w:rsidR="00921A84" w:rsidRDefault="00921A84" w:rsidP="00DE261D">
      <w:pPr>
        <w:pStyle w:val="Standard"/>
        <w:suppressAutoHyphens w:val="0"/>
        <w:spacing w:line="276" w:lineRule="auto"/>
        <w:jc w:val="both"/>
        <w:textAlignment w:val="auto"/>
        <w:rPr>
          <w:rFonts w:asciiTheme="minorHAnsi" w:hAnsiTheme="minorHAnsi" w:cstheme="minorHAnsi"/>
          <w:color w:val="7E7E7E"/>
          <w:sz w:val="22"/>
          <w:szCs w:val="22"/>
          <w:shd w:val="clear" w:color="auto" w:fill="FFFFFF"/>
        </w:rPr>
      </w:pPr>
    </w:p>
    <w:p w14:paraId="58A8093A" w14:textId="77777777" w:rsidR="00921A84" w:rsidRDefault="00921A84" w:rsidP="00DE261D">
      <w:pPr>
        <w:pStyle w:val="Standard"/>
        <w:suppressAutoHyphens w:val="0"/>
        <w:spacing w:line="276" w:lineRule="auto"/>
        <w:jc w:val="both"/>
        <w:textAlignment w:val="auto"/>
        <w:rPr>
          <w:rFonts w:asciiTheme="minorHAnsi" w:hAnsiTheme="minorHAnsi" w:cstheme="minorHAnsi"/>
          <w:color w:val="7E7E7E"/>
          <w:sz w:val="22"/>
          <w:szCs w:val="22"/>
          <w:shd w:val="clear" w:color="auto" w:fill="FFFFFF"/>
        </w:rPr>
      </w:pPr>
    </w:p>
    <w:p w14:paraId="1216C629" w14:textId="77777777" w:rsidR="00B575C8" w:rsidRDefault="00B575C8" w:rsidP="00DE261D">
      <w:pPr>
        <w:pStyle w:val="Standard"/>
        <w:suppressAutoHyphens w:val="0"/>
        <w:spacing w:line="276" w:lineRule="auto"/>
        <w:jc w:val="both"/>
        <w:textAlignment w:val="auto"/>
        <w:rPr>
          <w:rFonts w:asciiTheme="minorHAnsi" w:hAnsiTheme="minorHAnsi" w:cstheme="minorHAnsi"/>
          <w:color w:val="7E7E7E"/>
          <w:sz w:val="22"/>
          <w:szCs w:val="22"/>
          <w:shd w:val="clear" w:color="auto" w:fill="FFFFFF"/>
        </w:rPr>
      </w:pPr>
    </w:p>
    <w:p w14:paraId="6884B1AB" w14:textId="77777777" w:rsidR="00B575C8" w:rsidRPr="00DE261D" w:rsidRDefault="00B575C8" w:rsidP="00DE261D">
      <w:pPr>
        <w:pStyle w:val="Standard"/>
        <w:suppressAutoHyphens w:val="0"/>
        <w:spacing w:line="276" w:lineRule="auto"/>
        <w:jc w:val="both"/>
        <w:textAlignment w:val="auto"/>
        <w:rPr>
          <w:rFonts w:asciiTheme="minorHAnsi" w:hAnsiTheme="minorHAnsi" w:cstheme="minorHAnsi"/>
          <w:color w:val="7E7E7E"/>
          <w:sz w:val="22"/>
          <w:szCs w:val="22"/>
          <w:shd w:val="clear" w:color="auto" w:fill="FFFFFF"/>
        </w:rPr>
      </w:pPr>
    </w:p>
    <w:p w14:paraId="37C107D0" w14:textId="24DB7DBD" w:rsidR="007973B3" w:rsidRPr="00DE261D" w:rsidRDefault="003638C7" w:rsidP="00DE261D">
      <w:pPr>
        <w:pStyle w:val="WW-Domynie"/>
        <w:spacing w:line="276" w:lineRule="auto"/>
        <w:jc w:val="both"/>
        <w:rPr>
          <w:rFonts w:asciiTheme="minorHAnsi" w:hAnsiTheme="minorHAnsi" w:cstheme="minorHAnsi"/>
          <w:sz w:val="22"/>
          <w:szCs w:val="22"/>
        </w:rPr>
      </w:pPr>
      <w:r w:rsidRPr="00DE261D">
        <w:rPr>
          <w:rFonts w:asciiTheme="minorHAnsi" w:hAnsiTheme="minorHAnsi" w:cstheme="minorHAnsi"/>
          <w:b/>
          <w:bCs/>
          <w:sz w:val="22"/>
          <w:szCs w:val="22"/>
        </w:rPr>
        <w:t>II</w:t>
      </w:r>
      <w:r w:rsidR="00F320BE" w:rsidRPr="00DE261D">
        <w:rPr>
          <w:rFonts w:asciiTheme="minorHAnsi" w:hAnsiTheme="minorHAnsi" w:cstheme="minorHAnsi"/>
          <w:b/>
          <w:bCs/>
          <w:sz w:val="22"/>
          <w:szCs w:val="22"/>
        </w:rPr>
        <w:t xml:space="preserve">. OPIS PRZEDMIOTU ZAMÓWIENIA: </w:t>
      </w:r>
    </w:p>
    <w:p w14:paraId="03558DB5" w14:textId="27B0FAE5" w:rsidR="007973B3" w:rsidRPr="00DE261D" w:rsidRDefault="00F320BE" w:rsidP="00DE261D">
      <w:pPr>
        <w:pStyle w:val="Domynie"/>
        <w:spacing w:line="276" w:lineRule="auto"/>
        <w:jc w:val="both"/>
        <w:rPr>
          <w:rFonts w:asciiTheme="minorHAnsi" w:hAnsiTheme="minorHAnsi" w:cstheme="minorHAnsi"/>
          <w:sz w:val="22"/>
          <w:szCs w:val="22"/>
        </w:rPr>
      </w:pPr>
      <w:r w:rsidRPr="00DE261D">
        <w:rPr>
          <w:rFonts w:asciiTheme="minorHAnsi" w:hAnsiTheme="minorHAnsi" w:cstheme="minorHAnsi"/>
          <w:b/>
          <w:bCs/>
          <w:sz w:val="22"/>
          <w:szCs w:val="22"/>
        </w:rPr>
        <w:t xml:space="preserve">Rodzaj </w:t>
      </w:r>
      <w:r w:rsidR="006F3666" w:rsidRPr="00DE261D">
        <w:rPr>
          <w:rFonts w:asciiTheme="minorHAnsi" w:hAnsiTheme="minorHAnsi" w:cstheme="minorHAnsi"/>
          <w:b/>
          <w:bCs/>
          <w:sz w:val="22"/>
          <w:szCs w:val="22"/>
        </w:rPr>
        <w:t xml:space="preserve">zamówienia: </w:t>
      </w:r>
      <w:r w:rsidR="00CB4057">
        <w:rPr>
          <w:rFonts w:asciiTheme="minorHAnsi" w:hAnsiTheme="minorHAnsi" w:cstheme="minorHAnsi"/>
          <w:b/>
          <w:bCs/>
          <w:sz w:val="22"/>
          <w:szCs w:val="22"/>
        </w:rPr>
        <w:t>usługi</w:t>
      </w:r>
      <w:r w:rsidR="0044362C">
        <w:rPr>
          <w:rFonts w:asciiTheme="minorHAnsi" w:hAnsiTheme="minorHAnsi" w:cstheme="minorHAnsi"/>
          <w:b/>
          <w:bCs/>
          <w:sz w:val="22"/>
          <w:szCs w:val="22"/>
        </w:rPr>
        <w:t>, dostawy</w:t>
      </w:r>
    </w:p>
    <w:p w14:paraId="042A15C0" w14:textId="77777777" w:rsidR="007973B3" w:rsidRDefault="007973B3" w:rsidP="00DE261D">
      <w:pPr>
        <w:pStyle w:val="Teksttreci0"/>
        <w:shd w:val="clear" w:color="auto" w:fill="auto"/>
        <w:tabs>
          <w:tab w:val="left" w:pos="356"/>
        </w:tabs>
        <w:spacing w:line="276" w:lineRule="auto"/>
        <w:rPr>
          <w:rFonts w:asciiTheme="minorHAnsi" w:hAnsiTheme="minorHAnsi" w:cstheme="minorHAnsi"/>
        </w:rPr>
      </w:pPr>
    </w:p>
    <w:p w14:paraId="0952971C" w14:textId="0D90081B" w:rsidR="00217CDA" w:rsidRPr="00217CDA" w:rsidRDefault="00217CDA" w:rsidP="002A6170">
      <w:pPr>
        <w:pStyle w:val="Default"/>
        <w:numPr>
          <w:ilvl w:val="0"/>
          <w:numId w:val="43"/>
        </w:numPr>
        <w:spacing w:after="59"/>
        <w:rPr>
          <w:rFonts w:asciiTheme="minorHAnsi" w:hAnsiTheme="minorHAnsi" w:cstheme="minorHAnsi"/>
          <w:sz w:val="22"/>
          <w:szCs w:val="22"/>
        </w:rPr>
      </w:pPr>
      <w:r w:rsidRPr="00217CDA">
        <w:rPr>
          <w:rFonts w:asciiTheme="minorHAnsi" w:hAnsiTheme="minorHAnsi" w:cstheme="minorHAnsi"/>
          <w:sz w:val="22"/>
          <w:szCs w:val="22"/>
        </w:rPr>
        <w:t xml:space="preserve">Przedmiotem zamówienia jest usługa cateringowa polegająca na zapewnieniu poczęstunku kawowego uczestnikom </w:t>
      </w:r>
      <w:r w:rsidR="002A6170">
        <w:rPr>
          <w:rFonts w:asciiTheme="minorHAnsi" w:hAnsiTheme="minorHAnsi" w:cstheme="minorHAnsi"/>
          <w:sz w:val="22"/>
          <w:szCs w:val="22"/>
        </w:rPr>
        <w:t>szkoleń</w:t>
      </w:r>
      <w:r w:rsidRPr="00217CDA">
        <w:rPr>
          <w:rFonts w:asciiTheme="minorHAnsi" w:hAnsiTheme="minorHAnsi" w:cstheme="minorHAnsi"/>
          <w:sz w:val="22"/>
          <w:szCs w:val="22"/>
        </w:rPr>
        <w:t xml:space="preserve"> organizowanych przez Zakład Doskonalenia Zawodowego w Katowicach</w:t>
      </w:r>
      <w:r w:rsidR="002A6170">
        <w:rPr>
          <w:rFonts w:asciiTheme="minorHAnsi" w:hAnsiTheme="minorHAnsi" w:cstheme="minorHAnsi"/>
          <w:sz w:val="22"/>
          <w:szCs w:val="22"/>
        </w:rPr>
        <w:t xml:space="preserve"> w ramach BCU</w:t>
      </w:r>
      <w:r w:rsidRPr="00217CDA">
        <w:rPr>
          <w:rFonts w:asciiTheme="minorHAnsi" w:hAnsiTheme="minorHAnsi" w:cstheme="minorHAnsi"/>
          <w:sz w:val="22"/>
          <w:szCs w:val="22"/>
        </w:rPr>
        <w:t xml:space="preserve">. </w:t>
      </w:r>
    </w:p>
    <w:p w14:paraId="71D93138" w14:textId="218C33E5" w:rsidR="00217CDA" w:rsidRPr="00217CDA" w:rsidRDefault="00217CDA" w:rsidP="002A6170">
      <w:pPr>
        <w:pStyle w:val="Default"/>
        <w:numPr>
          <w:ilvl w:val="0"/>
          <w:numId w:val="43"/>
        </w:numPr>
        <w:spacing w:after="56"/>
        <w:rPr>
          <w:rFonts w:asciiTheme="minorHAnsi" w:hAnsiTheme="minorHAnsi" w:cstheme="minorHAnsi"/>
          <w:sz w:val="22"/>
          <w:szCs w:val="22"/>
        </w:rPr>
      </w:pPr>
      <w:r w:rsidRPr="00217CDA">
        <w:rPr>
          <w:rFonts w:asciiTheme="minorHAnsi" w:hAnsiTheme="minorHAnsi" w:cstheme="minorHAnsi"/>
          <w:sz w:val="22"/>
          <w:szCs w:val="22"/>
        </w:rPr>
        <w:t xml:space="preserve">Usługa cateringowa obejmuje dowóz, rozstawienie i przygotowanie poczęstunku na miejscu oraz posprzątanie, w tym zabranie zastawy po zajęciach. </w:t>
      </w:r>
    </w:p>
    <w:p w14:paraId="34421633" w14:textId="1AAFAD9D" w:rsidR="00217CDA" w:rsidRPr="00217CDA" w:rsidRDefault="00217CDA" w:rsidP="002A6170">
      <w:pPr>
        <w:pStyle w:val="Default"/>
        <w:numPr>
          <w:ilvl w:val="0"/>
          <w:numId w:val="43"/>
        </w:numPr>
        <w:spacing w:after="56"/>
        <w:rPr>
          <w:rFonts w:asciiTheme="minorHAnsi" w:hAnsiTheme="minorHAnsi" w:cstheme="minorHAnsi"/>
          <w:sz w:val="22"/>
          <w:szCs w:val="22"/>
        </w:rPr>
      </w:pPr>
      <w:r w:rsidRPr="00217CDA">
        <w:rPr>
          <w:rFonts w:asciiTheme="minorHAnsi" w:hAnsiTheme="minorHAnsi" w:cstheme="minorHAnsi"/>
          <w:sz w:val="22"/>
          <w:szCs w:val="22"/>
        </w:rPr>
        <w:t xml:space="preserve">Zamawiający przewiduje, iż zamówienie obejmie łącznie poczęstunek kawowy dla 1190 uczestników. Planowana liczba uczestników ma charakter szacunkowy nie może stanowić podstawy do wnoszenia przez Wykonawcę jakichkolwiek roszczeń. </w:t>
      </w:r>
    </w:p>
    <w:p w14:paraId="665A68E2" w14:textId="60A41635" w:rsidR="00217CDA" w:rsidRPr="00217CDA" w:rsidRDefault="00217CDA" w:rsidP="002A6170">
      <w:pPr>
        <w:pStyle w:val="Default"/>
        <w:numPr>
          <w:ilvl w:val="0"/>
          <w:numId w:val="43"/>
        </w:numPr>
        <w:spacing w:after="56"/>
        <w:rPr>
          <w:rFonts w:asciiTheme="minorHAnsi" w:hAnsiTheme="minorHAnsi" w:cstheme="minorHAnsi"/>
          <w:sz w:val="22"/>
          <w:szCs w:val="22"/>
        </w:rPr>
      </w:pPr>
      <w:r w:rsidRPr="00217CDA">
        <w:rPr>
          <w:rFonts w:asciiTheme="minorHAnsi" w:hAnsiTheme="minorHAnsi" w:cstheme="minorHAnsi"/>
          <w:sz w:val="22"/>
          <w:szCs w:val="22"/>
        </w:rPr>
        <w:t xml:space="preserve">Zajęcia, w ramach których uczestnikom będzie przysługiwała przerwa na poczęstunek kawowy, mogą się odbywać w dni robocze oraz w weekendy w godzinach 9:00-14:00, łącznie Zamawiający przewiduje 482 dni szkoleniowe. </w:t>
      </w:r>
    </w:p>
    <w:p w14:paraId="35769572" w14:textId="11F4D59C" w:rsidR="00217CDA" w:rsidRPr="00217CDA" w:rsidRDefault="00217CDA" w:rsidP="002A6170">
      <w:pPr>
        <w:pStyle w:val="Default"/>
        <w:numPr>
          <w:ilvl w:val="0"/>
          <w:numId w:val="43"/>
        </w:numPr>
        <w:rPr>
          <w:rFonts w:asciiTheme="minorHAnsi" w:hAnsiTheme="minorHAnsi" w:cstheme="minorHAnsi"/>
          <w:sz w:val="22"/>
          <w:szCs w:val="22"/>
        </w:rPr>
      </w:pPr>
      <w:r w:rsidRPr="00217CDA">
        <w:rPr>
          <w:rFonts w:asciiTheme="minorHAnsi" w:hAnsiTheme="minorHAnsi" w:cstheme="minorHAnsi"/>
          <w:sz w:val="22"/>
          <w:szCs w:val="22"/>
        </w:rPr>
        <w:t xml:space="preserve">Szkolenia będą odbywać się w grupach 10- lub 20-osobowych. </w:t>
      </w:r>
    </w:p>
    <w:p w14:paraId="21500D1C" w14:textId="4BCC190D" w:rsidR="00217CDA" w:rsidRPr="00217CDA" w:rsidRDefault="00217CDA" w:rsidP="002A6170">
      <w:pPr>
        <w:pStyle w:val="Default"/>
        <w:numPr>
          <w:ilvl w:val="0"/>
          <w:numId w:val="43"/>
        </w:numPr>
        <w:rPr>
          <w:rFonts w:asciiTheme="minorHAnsi" w:hAnsiTheme="minorHAnsi" w:cstheme="minorHAnsi"/>
          <w:sz w:val="22"/>
          <w:szCs w:val="22"/>
        </w:rPr>
      </w:pPr>
      <w:r w:rsidRPr="00217CDA">
        <w:rPr>
          <w:rFonts w:asciiTheme="minorHAnsi" w:hAnsiTheme="minorHAnsi" w:cstheme="minorHAnsi"/>
          <w:sz w:val="22"/>
          <w:szCs w:val="22"/>
        </w:rPr>
        <w:t>Przewiduje się przeprowadzenie kilku szkoleń równocześnie w jednym dniu. Wtedy poczęstunek musi być zapewniony dla każdej grupy oddzielnie</w:t>
      </w:r>
      <w:r w:rsidR="0066419D">
        <w:rPr>
          <w:rFonts w:asciiTheme="minorHAnsi" w:hAnsiTheme="minorHAnsi" w:cstheme="minorHAnsi"/>
          <w:sz w:val="22"/>
          <w:szCs w:val="22"/>
        </w:rPr>
        <w:t xml:space="preserve"> </w:t>
      </w:r>
      <w:r w:rsidRPr="00217CDA">
        <w:rPr>
          <w:rFonts w:asciiTheme="minorHAnsi" w:hAnsiTheme="minorHAnsi" w:cstheme="minorHAnsi"/>
          <w:color w:val="auto"/>
          <w:sz w:val="22"/>
          <w:szCs w:val="22"/>
        </w:rPr>
        <w:t>(maksymalna liczba grup – 5)</w:t>
      </w:r>
      <w:r w:rsidRPr="00217CDA">
        <w:rPr>
          <w:rFonts w:asciiTheme="minorHAnsi" w:hAnsiTheme="minorHAnsi" w:cstheme="minorHAnsi"/>
          <w:sz w:val="22"/>
          <w:szCs w:val="22"/>
        </w:rPr>
        <w:t>.</w:t>
      </w:r>
    </w:p>
    <w:p w14:paraId="1713A4B8" w14:textId="18543C76" w:rsidR="00217CDA" w:rsidRPr="00217CDA" w:rsidRDefault="00217CDA" w:rsidP="002A6170">
      <w:pPr>
        <w:pStyle w:val="Default"/>
        <w:numPr>
          <w:ilvl w:val="0"/>
          <w:numId w:val="43"/>
        </w:numPr>
        <w:spacing w:after="56"/>
        <w:rPr>
          <w:rFonts w:asciiTheme="minorHAnsi" w:hAnsiTheme="minorHAnsi" w:cstheme="minorHAnsi"/>
          <w:color w:val="auto"/>
          <w:sz w:val="22"/>
          <w:szCs w:val="22"/>
        </w:rPr>
      </w:pPr>
      <w:r w:rsidRPr="00217CDA">
        <w:rPr>
          <w:rFonts w:asciiTheme="minorHAnsi" w:hAnsiTheme="minorHAnsi" w:cstheme="minorHAnsi"/>
          <w:color w:val="auto"/>
          <w:sz w:val="22"/>
          <w:szCs w:val="22"/>
        </w:rPr>
        <w:t xml:space="preserve">Szczegółowy harmonogram obejmujący terminy szkoleń w danym miesiącu Zamawiający będzie ustalał na bieżąco z wybranym Wykonawcą. Ponadto najpóźniej na 3 dni przed planowanym szkoleniem Zamawiający będzie przesyłał Wykonawcy niezbędne informacje dot. przygotowania poczęstunku kawowego na dany dzień, tj. liczbę grup, liczbę uczestników dla każdej grupy. </w:t>
      </w:r>
    </w:p>
    <w:p w14:paraId="67A2ED80" w14:textId="72A03AEE" w:rsidR="00217CDA" w:rsidRPr="00217CDA" w:rsidRDefault="00217CDA" w:rsidP="002A6170">
      <w:pPr>
        <w:pStyle w:val="Default"/>
        <w:numPr>
          <w:ilvl w:val="0"/>
          <w:numId w:val="43"/>
        </w:numPr>
        <w:spacing w:after="56"/>
        <w:rPr>
          <w:rFonts w:asciiTheme="minorHAnsi" w:hAnsiTheme="minorHAnsi" w:cstheme="minorHAnsi"/>
          <w:color w:val="auto"/>
          <w:sz w:val="22"/>
          <w:szCs w:val="22"/>
        </w:rPr>
      </w:pPr>
      <w:r w:rsidRPr="00217CDA">
        <w:rPr>
          <w:rFonts w:asciiTheme="minorHAnsi" w:hAnsiTheme="minorHAnsi" w:cstheme="minorHAnsi"/>
          <w:color w:val="auto"/>
          <w:sz w:val="22"/>
          <w:szCs w:val="22"/>
        </w:rPr>
        <w:t xml:space="preserve">Zamówienie musi być realizowane przy użyciu produktów posiadających ważny termin przydatności do spożycia. </w:t>
      </w:r>
    </w:p>
    <w:p w14:paraId="707E2C5A" w14:textId="0801A1EB" w:rsidR="00217CDA" w:rsidRPr="00217CDA" w:rsidRDefault="00217CDA" w:rsidP="002A6170">
      <w:pPr>
        <w:pStyle w:val="Default"/>
        <w:numPr>
          <w:ilvl w:val="0"/>
          <w:numId w:val="43"/>
        </w:numPr>
        <w:spacing w:after="56"/>
        <w:rPr>
          <w:rFonts w:asciiTheme="minorHAnsi" w:hAnsiTheme="minorHAnsi" w:cstheme="minorHAnsi"/>
          <w:color w:val="auto"/>
          <w:sz w:val="22"/>
          <w:szCs w:val="22"/>
        </w:rPr>
      </w:pPr>
      <w:r w:rsidRPr="00217CDA">
        <w:rPr>
          <w:rFonts w:asciiTheme="minorHAnsi" w:hAnsiTheme="minorHAnsi" w:cstheme="minorHAnsi"/>
          <w:color w:val="auto"/>
          <w:sz w:val="22"/>
          <w:szCs w:val="22"/>
        </w:rPr>
        <w:t xml:space="preserve">Wykonawca zapewni stosowne nakrycie stołów (obrusy), odpowiednią ilość kubków, talerzy, sztućce, serwetki itp. Nie dopuszcza się użycia plastikowej zastawy jednorazowej, wymagana jest zastawa porcelanowa lub szklana. </w:t>
      </w:r>
    </w:p>
    <w:p w14:paraId="33786544" w14:textId="41AD65C0" w:rsidR="00217CDA" w:rsidRPr="00217CDA" w:rsidRDefault="00217CDA" w:rsidP="002A6170">
      <w:pPr>
        <w:pStyle w:val="Default"/>
        <w:numPr>
          <w:ilvl w:val="0"/>
          <w:numId w:val="43"/>
        </w:numPr>
        <w:rPr>
          <w:rFonts w:asciiTheme="minorHAnsi" w:hAnsiTheme="minorHAnsi" w:cstheme="minorHAnsi"/>
          <w:color w:val="auto"/>
          <w:sz w:val="22"/>
          <w:szCs w:val="22"/>
        </w:rPr>
      </w:pPr>
      <w:r w:rsidRPr="00217CDA">
        <w:rPr>
          <w:rFonts w:asciiTheme="minorHAnsi" w:hAnsiTheme="minorHAnsi" w:cstheme="minorHAnsi"/>
          <w:color w:val="auto"/>
          <w:sz w:val="22"/>
          <w:szCs w:val="22"/>
        </w:rPr>
        <w:t xml:space="preserve">Karta produktów jakie Wykonawca w ramach poczęstunku kawowego zapewni uczestnikom obejmuje: </w:t>
      </w:r>
    </w:p>
    <w:tbl>
      <w:tblPr>
        <w:tblW w:w="0" w:type="auto"/>
        <w:tblInd w:w="1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693"/>
      </w:tblGrid>
      <w:tr w:rsidR="00217CDA" w:rsidRPr="00217CDA" w14:paraId="71B99CDB" w14:textId="77777777" w:rsidTr="00AF363E">
        <w:trPr>
          <w:trHeight w:val="99"/>
        </w:trPr>
        <w:tc>
          <w:tcPr>
            <w:tcW w:w="817" w:type="dxa"/>
          </w:tcPr>
          <w:p w14:paraId="2CD1C330" w14:textId="77777777" w:rsidR="00217CDA" w:rsidRPr="00217CDA" w:rsidRDefault="00217CDA" w:rsidP="003A5431">
            <w:pPr>
              <w:pStyle w:val="Default"/>
              <w:rPr>
                <w:rFonts w:asciiTheme="minorHAnsi" w:hAnsiTheme="minorHAnsi" w:cstheme="minorHAnsi"/>
                <w:sz w:val="22"/>
                <w:szCs w:val="22"/>
              </w:rPr>
            </w:pPr>
            <w:r w:rsidRPr="00217CDA">
              <w:rPr>
                <w:rFonts w:asciiTheme="minorHAnsi" w:hAnsiTheme="minorHAnsi" w:cstheme="minorHAnsi"/>
                <w:sz w:val="22"/>
                <w:szCs w:val="22"/>
              </w:rPr>
              <w:t xml:space="preserve">l.p. </w:t>
            </w:r>
          </w:p>
        </w:tc>
        <w:tc>
          <w:tcPr>
            <w:tcW w:w="5693" w:type="dxa"/>
          </w:tcPr>
          <w:p w14:paraId="0639C7FB" w14:textId="77777777" w:rsidR="00217CDA" w:rsidRPr="00217CDA" w:rsidRDefault="00217CDA" w:rsidP="003A5431">
            <w:pPr>
              <w:pStyle w:val="Default"/>
              <w:rPr>
                <w:rFonts w:asciiTheme="minorHAnsi" w:hAnsiTheme="minorHAnsi" w:cstheme="minorHAnsi"/>
                <w:sz w:val="22"/>
                <w:szCs w:val="22"/>
              </w:rPr>
            </w:pPr>
            <w:r w:rsidRPr="00217CDA">
              <w:rPr>
                <w:rFonts w:asciiTheme="minorHAnsi" w:hAnsiTheme="minorHAnsi" w:cstheme="minorHAnsi"/>
                <w:sz w:val="22"/>
                <w:szCs w:val="22"/>
              </w:rPr>
              <w:t xml:space="preserve">KARTA PRODUKTÓW </w:t>
            </w:r>
          </w:p>
        </w:tc>
      </w:tr>
      <w:tr w:rsidR="00217CDA" w:rsidRPr="00217CDA" w14:paraId="7D7F10F5" w14:textId="77777777" w:rsidTr="00AF363E">
        <w:trPr>
          <w:trHeight w:val="99"/>
        </w:trPr>
        <w:tc>
          <w:tcPr>
            <w:tcW w:w="817" w:type="dxa"/>
          </w:tcPr>
          <w:p w14:paraId="78C371FE" w14:textId="77777777" w:rsidR="00217CDA" w:rsidRPr="00217CDA" w:rsidRDefault="00217CDA" w:rsidP="003A5431">
            <w:pPr>
              <w:pStyle w:val="Default"/>
              <w:rPr>
                <w:rFonts w:asciiTheme="minorHAnsi" w:hAnsiTheme="minorHAnsi" w:cstheme="minorHAnsi"/>
                <w:sz w:val="22"/>
                <w:szCs w:val="22"/>
              </w:rPr>
            </w:pPr>
            <w:r w:rsidRPr="00217CDA">
              <w:rPr>
                <w:rFonts w:asciiTheme="minorHAnsi" w:hAnsiTheme="minorHAnsi" w:cstheme="minorHAnsi"/>
                <w:sz w:val="22"/>
                <w:szCs w:val="22"/>
              </w:rPr>
              <w:t xml:space="preserve">1. </w:t>
            </w:r>
          </w:p>
        </w:tc>
        <w:tc>
          <w:tcPr>
            <w:tcW w:w="5693" w:type="dxa"/>
          </w:tcPr>
          <w:p w14:paraId="7CF927F6" w14:textId="77777777" w:rsidR="00217CDA" w:rsidRPr="00217CDA" w:rsidRDefault="00217CDA" w:rsidP="003A5431">
            <w:pPr>
              <w:pStyle w:val="Default"/>
              <w:rPr>
                <w:rFonts w:asciiTheme="minorHAnsi" w:hAnsiTheme="minorHAnsi" w:cstheme="minorHAnsi"/>
                <w:sz w:val="22"/>
                <w:szCs w:val="22"/>
              </w:rPr>
            </w:pPr>
            <w:r w:rsidRPr="00217CDA">
              <w:rPr>
                <w:rFonts w:asciiTheme="minorHAnsi" w:hAnsiTheme="minorHAnsi" w:cstheme="minorHAnsi"/>
                <w:sz w:val="22"/>
                <w:szCs w:val="22"/>
              </w:rPr>
              <w:t xml:space="preserve">woda mineralna w butelkach 0,5l niegazowana – 1szt/os </w:t>
            </w:r>
          </w:p>
        </w:tc>
      </w:tr>
      <w:tr w:rsidR="00217CDA" w:rsidRPr="00217CDA" w14:paraId="505CD6EC" w14:textId="77777777" w:rsidTr="00AF363E">
        <w:trPr>
          <w:trHeight w:val="99"/>
        </w:trPr>
        <w:tc>
          <w:tcPr>
            <w:tcW w:w="817" w:type="dxa"/>
          </w:tcPr>
          <w:p w14:paraId="0EBA8C4E" w14:textId="77777777" w:rsidR="00217CDA" w:rsidRPr="00217CDA" w:rsidRDefault="00217CDA" w:rsidP="003A5431">
            <w:pPr>
              <w:pStyle w:val="Default"/>
              <w:rPr>
                <w:rFonts w:asciiTheme="minorHAnsi" w:hAnsiTheme="minorHAnsi" w:cstheme="minorHAnsi"/>
                <w:sz w:val="22"/>
                <w:szCs w:val="22"/>
              </w:rPr>
            </w:pPr>
            <w:r w:rsidRPr="00217CDA">
              <w:rPr>
                <w:rFonts w:asciiTheme="minorHAnsi" w:hAnsiTheme="minorHAnsi" w:cstheme="minorHAnsi"/>
                <w:sz w:val="22"/>
                <w:szCs w:val="22"/>
              </w:rPr>
              <w:t xml:space="preserve">2. </w:t>
            </w:r>
          </w:p>
        </w:tc>
        <w:tc>
          <w:tcPr>
            <w:tcW w:w="5693" w:type="dxa"/>
          </w:tcPr>
          <w:p w14:paraId="25A54535" w14:textId="77777777" w:rsidR="00217CDA" w:rsidRPr="00217CDA" w:rsidRDefault="00217CDA" w:rsidP="003A5431">
            <w:pPr>
              <w:pStyle w:val="Default"/>
              <w:rPr>
                <w:rFonts w:asciiTheme="minorHAnsi" w:hAnsiTheme="minorHAnsi" w:cstheme="minorHAnsi"/>
                <w:sz w:val="22"/>
                <w:szCs w:val="22"/>
              </w:rPr>
            </w:pPr>
            <w:r w:rsidRPr="00217CDA">
              <w:rPr>
                <w:rFonts w:asciiTheme="minorHAnsi" w:hAnsiTheme="minorHAnsi" w:cstheme="minorHAnsi"/>
                <w:sz w:val="22"/>
                <w:szCs w:val="22"/>
              </w:rPr>
              <w:t xml:space="preserve">kawa rozpuszczalna (opakowanie zbiorcze lub w saszetkach) </w:t>
            </w:r>
          </w:p>
        </w:tc>
      </w:tr>
      <w:tr w:rsidR="00217CDA" w:rsidRPr="00217CDA" w14:paraId="1826AA15" w14:textId="77777777" w:rsidTr="00AF363E">
        <w:trPr>
          <w:trHeight w:val="99"/>
        </w:trPr>
        <w:tc>
          <w:tcPr>
            <w:tcW w:w="817" w:type="dxa"/>
          </w:tcPr>
          <w:p w14:paraId="14ADFF51" w14:textId="77777777" w:rsidR="00217CDA" w:rsidRPr="00217CDA" w:rsidRDefault="00217CDA" w:rsidP="003A5431">
            <w:pPr>
              <w:pStyle w:val="Default"/>
              <w:rPr>
                <w:rFonts w:asciiTheme="minorHAnsi" w:hAnsiTheme="minorHAnsi" w:cstheme="minorHAnsi"/>
                <w:sz w:val="22"/>
                <w:szCs w:val="22"/>
              </w:rPr>
            </w:pPr>
            <w:r w:rsidRPr="00217CDA">
              <w:rPr>
                <w:rFonts w:asciiTheme="minorHAnsi" w:hAnsiTheme="minorHAnsi" w:cstheme="minorHAnsi"/>
                <w:sz w:val="22"/>
                <w:szCs w:val="22"/>
              </w:rPr>
              <w:t xml:space="preserve">3. </w:t>
            </w:r>
          </w:p>
        </w:tc>
        <w:tc>
          <w:tcPr>
            <w:tcW w:w="5693" w:type="dxa"/>
          </w:tcPr>
          <w:p w14:paraId="72288942" w14:textId="77777777" w:rsidR="00217CDA" w:rsidRPr="00217CDA" w:rsidRDefault="00217CDA" w:rsidP="003A5431">
            <w:pPr>
              <w:pStyle w:val="Default"/>
              <w:rPr>
                <w:rFonts w:asciiTheme="minorHAnsi" w:hAnsiTheme="minorHAnsi" w:cstheme="minorHAnsi"/>
                <w:sz w:val="22"/>
                <w:szCs w:val="22"/>
              </w:rPr>
            </w:pPr>
            <w:r w:rsidRPr="00217CDA">
              <w:rPr>
                <w:rFonts w:asciiTheme="minorHAnsi" w:hAnsiTheme="minorHAnsi" w:cstheme="minorHAnsi"/>
                <w:sz w:val="22"/>
                <w:szCs w:val="22"/>
              </w:rPr>
              <w:t xml:space="preserve">śmietanka do kawy lub mleko wg potrzeb </w:t>
            </w:r>
          </w:p>
        </w:tc>
      </w:tr>
      <w:tr w:rsidR="00217CDA" w:rsidRPr="00217CDA" w14:paraId="31DEA5D3" w14:textId="77777777" w:rsidTr="00AF363E">
        <w:trPr>
          <w:trHeight w:val="99"/>
        </w:trPr>
        <w:tc>
          <w:tcPr>
            <w:tcW w:w="817" w:type="dxa"/>
          </w:tcPr>
          <w:p w14:paraId="1E5799E8" w14:textId="77777777" w:rsidR="00217CDA" w:rsidRPr="00217CDA" w:rsidRDefault="00217CDA" w:rsidP="003A5431">
            <w:pPr>
              <w:pStyle w:val="Default"/>
              <w:rPr>
                <w:rFonts w:asciiTheme="minorHAnsi" w:hAnsiTheme="minorHAnsi" w:cstheme="minorHAnsi"/>
                <w:sz w:val="22"/>
                <w:szCs w:val="22"/>
              </w:rPr>
            </w:pPr>
            <w:r w:rsidRPr="00217CDA">
              <w:rPr>
                <w:rFonts w:asciiTheme="minorHAnsi" w:hAnsiTheme="minorHAnsi" w:cstheme="minorHAnsi"/>
                <w:sz w:val="22"/>
                <w:szCs w:val="22"/>
              </w:rPr>
              <w:t xml:space="preserve">4. </w:t>
            </w:r>
          </w:p>
        </w:tc>
        <w:tc>
          <w:tcPr>
            <w:tcW w:w="5693" w:type="dxa"/>
          </w:tcPr>
          <w:p w14:paraId="21B82E8D" w14:textId="77777777" w:rsidR="00217CDA" w:rsidRPr="00217CDA" w:rsidRDefault="00217CDA" w:rsidP="003A5431">
            <w:pPr>
              <w:pStyle w:val="Default"/>
              <w:rPr>
                <w:rFonts w:asciiTheme="minorHAnsi" w:hAnsiTheme="minorHAnsi" w:cstheme="minorHAnsi"/>
                <w:sz w:val="22"/>
                <w:szCs w:val="22"/>
              </w:rPr>
            </w:pPr>
            <w:r w:rsidRPr="00217CDA">
              <w:rPr>
                <w:rFonts w:asciiTheme="minorHAnsi" w:hAnsiTheme="minorHAnsi" w:cstheme="minorHAnsi"/>
                <w:sz w:val="22"/>
                <w:szCs w:val="22"/>
              </w:rPr>
              <w:t xml:space="preserve">herbata czarna i/lub owocowa - w saszetkach </w:t>
            </w:r>
          </w:p>
        </w:tc>
      </w:tr>
      <w:tr w:rsidR="00217CDA" w:rsidRPr="00217CDA" w14:paraId="0B543280" w14:textId="77777777" w:rsidTr="00AF363E">
        <w:trPr>
          <w:trHeight w:val="99"/>
        </w:trPr>
        <w:tc>
          <w:tcPr>
            <w:tcW w:w="817" w:type="dxa"/>
          </w:tcPr>
          <w:p w14:paraId="458C57E2" w14:textId="77777777" w:rsidR="00217CDA" w:rsidRPr="00217CDA" w:rsidRDefault="00217CDA" w:rsidP="003A5431">
            <w:pPr>
              <w:pStyle w:val="Default"/>
              <w:rPr>
                <w:rFonts w:asciiTheme="minorHAnsi" w:hAnsiTheme="minorHAnsi" w:cstheme="minorHAnsi"/>
                <w:sz w:val="22"/>
                <w:szCs w:val="22"/>
              </w:rPr>
            </w:pPr>
            <w:r w:rsidRPr="00217CDA">
              <w:rPr>
                <w:rFonts w:asciiTheme="minorHAnsi" w:hAnsiTheme="minorHAnsi" w:cstheme="minorHAnsi"/>
                <w:sz w:val="22"/>
                <w:szCs w:val="22"/>
              </w:rPr>
              <w:t xml:space="preserve">5. </w:t>
            </w:r>
          </w:p>
        </w:tc>
        <w:tc>
          <w:tcPr>
            <w:tcW w:w="5693" w:type="dxa"/>
          </w:tcPr>
          <w:p w14:paraId="341456D7" w14:textId="77777777" w:rsidR="00217CDA" w:rsidRPr="00217CDA" w:rsidRDefault="00217CDA" w:rsidP="003A5431">
            <w:pPr>
              <w:pStyle w:val="Default"/>
              <w:rPr>
                <w:rFonts w:asciiTheme="minorHAnsi" w:hAnsiTheme="minorHAnsi" w:cstheme="minorHAnsi"/>
                <w:sz w:val="22"/>
                <w:szCs w:val="22"/>
              </w:rPr>
            </w:pPr>
            <w:r w:rsidRPr="00217CDA">
              <w:rPr>
                <w:rFonts w:asciiTheme="minorHAnsi" w:hAnsiTheme="minorHAnsi" w:cstheme="minorHAnsi"/>
                <w:sz w:val="22"/>
                <w:szCs w:val="22"/>
              </w:rPr>
              <w:t xml:space="preserve">wrzątek w podgrzewaczu - wg potrzeb </w:t>
            </w:r>
          </w:p>
        </w:tc>
      </w:tr>
      <w:tr w:rsidR="00217CDA" w:rsidRPr="00217CDA" w14:paraId="1996BBA4" w14:textId="77777777" w:rsidTr="00AF363E">
        <w:trPr>
          <w:trHeight w:val="99"/>
        </w:trPr>
        <w:tc>
          <w:tcPr>
            <w:tcW w:w="817" w:type="dxa"/>
          </w:tcPr>
          <w:p w14:paraId="38221B69" w14:textId="77777777" w:rsidR="00217CDA" w:rsidRPr="00217CDA" w:rsidRDefault="00217CDA" w:rsidP="003A5431">
            <w:pPr>
              <w:pStyle w:val="Default"/>
              <w:rPr>
                <w:rFonts w:asciiTheme="minorHAnsi" w:hAnsiTheme="minorHAnsi" w:cstheme="minorHAnsi"/>
                <w:sz w:val="22"/>
                <w:szCs w:val="22"/>
              </w:rPr>
            </w:pPr>
            <w:r w:rsidRPr="00217CDA">
              <w:rPr>
                <w:rFonts w:asciiTheme="minorHAnsi" w:hAnsiTheme="minorHAnsi" w:cstheme="minorHAnsi"/>
                <w:sz w:val="22"/>
                <w:szCs w:val="22"/>
              </w:rPr>
              <w:t xml:space="preserve">6. </w:t>
            </w:r>
          </w:p>
        </w:tc>
        <w:tc>
          <w:tcPr>
            <w:tcW w:w="5693" w:type="dxa"/>
          </w:tcPr>
          <w:p w14:paraId="0F826CDB" w14:textId="77777777" w:rsidR="00217CDA" w:rsidRPr="00217CDA" w:rsidRDefault="00217CDA" w:rsidP="003A5431">
            <w:pPr>
              <w:pStyle w:val="Default"/>
              <w:rPr>
                <w:rFonts w:asciiTheme="minorHAnsi" w:hAnsiTheme="minorHAnsi" w:cstheme="minorHAnsi"/>
                <w:sz w:val="22"/>
                <w:szCs w:val="22"/>
              </w:rPr>
            </w:pPr>
            <w:r w:rsidRPr="00217CDA">
              <w:rPr>
                <w:rFonts w:asciiTheme="minorHAnsi" w:hAnsiTheme="minorHAnsi" w:cstheme="minorHAnsi"/>
                <w:sz w:val="22"/>
                <w:szCs w:val="22"/>
              </w:rPr>
              <w:t xml:space="preserve">cukier biały - wg potrzeb </w:t>
            </w:r>
          </w:p>
        </w:tc>
      </w:tr>
      <w:tr w:rsidR="00217CDA" w:rsidRPr="00217CDA" w14:paraId="35E27A2D" w14:textId="77777777" w:rsidTr="00AF363E">
        <w:trPr>
          <w:trHeight w:val="99"/>
        </w:trPr>
        <w:tc>
          <w:tcPr>
            <w:tcW w:w="817" w:type="dxa"/>
          </w:tcPr>
          <w:p w14:paraId="46A95141" w14:textId="77777777" w:rsidR="00217CDA" w:rsidRPr="006D798A" w:rsidRDefault="00217CDA" w:rsidP="003A5431">
            <w:pPr>
              <w:pStyle w:val="Default"/>
              <w:rPr>
                <w:rFonts w:asciiTheme="minorHAnsi" w:hAnsiTheme="minorHAnsi" w:cstheme="minorHAnsi"/>
                <w:sz w:val="22"/>
                <w:szCs w:val="22"/>
              </w:rPr>
            </w:pPr>
            <w:r w:rsidRPr="006D798A">
              <w:rPr>
                <w:rFonts w:asciiTheme="minorHAnsi" w:hAnsiTheme="minorHAnsi" w:cstheme="minorHAnsi"/>
                <w:sz w:val="22"/>
                <w:szCs w:val="22"/>
              </w:rPr>
              <w:t xml:space="preserve">7. </w:t>
            </w:r>
          </w:p>
        </w:tc>
        <w:tc>
          <w:tcPr>
            <w:tcW w:w="5693" w:type="dxa"/>
          </w:tcPr>
          <w:p w14:paraId="689EF9CF" w14:textId="2D082AE0" w:rsidR="00217CDA" w:rsidRPr="00217CDA" w:rsidRDefault="00217CDA" w:rsidP="003A5431">
            <w:pPr>
              <w:pStyle w:val="Default"/>
              <w:rPr>
                <w:rFonts w:asciiTheme="minorHAnsi" w:hAnsiTheme="minorHAnsi" w:cstheme="minorHAnsi"/>
                <w:sz w:val="22"/>
                <w:szCs w:val="22"/>
              </w:rPr>
            </w:pPr>
            <w:r w:rsidRPr="006D798A">
              <w:rPr>
                <w:rFonts w:asciiTheme="minorHAnsi" w:hAnsiTheme="minorHAnsi" w:cstheme="minorHAnsi"/>
                <w:sz w:val="22"/>
                <w:szCs w:val="22"/>
              </w:rPr>
              <w:t>ciastka typu herbatniki</w:t>
            </w:r>
          </w:p>
        </w:tc>
      </w:tr>
    </w:tbl>
    <w:p w14:paraId="4C75F37A" w14:textId="15929BED" w:rsidR="00217CDA" w:rsidRPr="00217CDA" w:rsidRDefault="00217CDA" w:rsidP="00217CDA">
      <w:pPr>
        <w:rPr>
          <w:rFonts w:asciiTheme="minorHAnsi" w:hAnsiTheme="minorHAnsi" w:cstheme="minorHAnsi"/>
          <w:kern w:val="0"/>
          <w:sz w:val="22"/>
          <w:szCs w:val="22"/>
        </w:rPr>
      </w:pPr>
      <w:r w:rsidRPr="00217CDA">
        <w:rPr>
          <w:rFonts w:asciiTheme="minorHAnsi" w:hAnsiTheme="minorHAnsi" w:cstheme="minorHAnsi"/>
          <w:kern w:val="0"/>
          <w:sz w:val="22"/>
          <w:szCs w:val="22"/>
        </w:rPr>
        <w:t>12. Szkolenia zaplanowano w terminie 01.0</w:t>
      </w:r>
      <w:r w:rsidR="0022375D">
        <w:rPr>
          <w:rFonts w:asciiTheme="minorHAnsi" w:hAnsiTheme="minorHAnsi" w:cstheme="minorHAnsi"/>
          <w:kern w:val="0"/>
          <w:sz w:val="22"/>
          <w:szCs w:val="22"/>
        </w:rPr>
        <w:t>7</w:t>
      </w:r>
      <w:r w:rsidRPr="00217CDA">
        <w:rPr>
          <w:rFonts w:asciiTheme="minorHAnsi" w:hAnsiTheme="minorHAnsi" w:cstheme="minorHAnsi"/>
          <w:kern w:val="0"/>
          <w:sz w:val="22"/>
          <w:szCs w:val="22"/>
        </w:rPr>
        <w:t>.2024 – 30.09.2025 r. Przewiduje się przerwę w szkoleniach lub zmniejszenie częstotliwości szkoleń w okresie wakacyjnym tj. lipiec-sierpień.</w:t>
      </w:r>
    </w:p>
    <w:p w14:paraId="4BCDB3C9" w14:textId="77777777" w:rsidR="00217CDA" w:rsidRPr="00DE261D" w:rsidRDefault="00217CDA" w:rsidP="00DE261D">
      <w:pPr>
        <w:pStyle w:val="Teksttreci0"/>
        <w:shd w:val="clear" w:color="auto" w:fill="auto"/>
        <w:tabs>
          <w:tab w:val="left" w:pos="356"/>
        </w:tabs>
        <w:spacing w:line="276" w:lineRule="auto"/>
        <w:rPr>
          <w:rFonts w:asciiTheme="minorHAnsi" w:hAnsiTheme="minorHAnsi" w:cstheme="minorHAnsi"/>
        </w:rPr>
      </w:pPr>
    </w:p>
    <w:p w14:paraId="116C6238" w14:textId="6F39261C" w:rsidR="00AC51CD" w:rsidRPr="00DE261D" w:rsidRDefault="00AC51CD" w:rsidP="00AC51CD">
      <w:pPr>
        <w:pStyle w:val="Standard"/>
        <w:suppressAutoHyphens w:val="0"/>
        <w:spacing w:line="276" w:lineRule="auto"/>
        <w:textAlignment w:val="auto"/>
        <w:rPr>
          <w:rFonts w:asciiTheme="minorHAnsi" w:hAnsiTheme="minorHAnsi" w:cstheme="minorHAnsi"/>
          <w:sz w:val="22"/>
          <w:szCs w:val="22"/>
          <w:shd w:val="clear" w:color="auto" w:fill="FFFFFF"/>
        </w:rPr>
      </w:pPr>
      <w:r w:rsidRPr="00AC51CD">
        <w:rPr>
          <w:rFonts w:ascii="Calibri" w:hAnsi="Calibri" w:cs="Calibri"/>
          <w:b/>
          <w:sz w:val="22"/>
          <w:szCs w:val="22"/>
        </w:rPr>
        <w:t>Miejsce realizacji usługi:</w:t>
      </w:r>
      <w:r>
        <w:rPr>
          <w:rFonts w:ascii="Calibri" w:hAnsi="Calibri" w:cs="Calibri"/>
          <w:bCs/>
          <w:sz w:val="22"/>
          <w:szCs w:val="22"/>
        </w:rPr>
        <w:t xml:space="preserve"> </w:t>
      </w:r>
      <w:r w:rsidRPr="00DE261D">
        <w:rPr>
          <w:rFonts w:asciiTheme="minorHAnsi" w:hAnsiTheme="minorHAnsi" w:cstheme="minorHAnsi"/>
          <w:sz w:val="22"/>
          <w:szCs w:val="22"/>
          <w:shd w:val="clear" w:color="auto" w:fill="FFFFFF"/>
        </w:rPr>
        <w:t>Zakład Doskonalenia Zawodowego w Katowicach</w:t>
      </w:r>
      <w:r>
        <w:rPr>
          <w:rFonts w:asciiTheme="minorHAnsi" w:hAnsiTheme="minorHAnsi" w:cstheme="minorHAnsi"/>
          <w:sz w:val="22"/>
          <w:szCs w:val="22"/>
        </w:rPr>
        <w:t xml:space="preserve">, </w:t>
      </w:r>
      <w:r w:rsidRPr="00DE261D">
        <w:rPr>
          <w:rFonts w:asciiTheme="minorHAnsi" w:hAnsiTheme="minorHAnsi" w:cstheme="minorHAnsi"/>
          <w:sz w:val="22"/>
          <w:szCs w:val="22"/>
          <w:shd w:val="clear" w:color="auto" w:fill="FFFFFF"/>
        </w:rPr>
        <w:t>ul. Krasińskiego 2, Katowice</w:t>
      </w:r>
      <w:r>
        <w:rPr>
          <w:rFonts w:asciiTheme="minorHAnsi" w:hAnsiTheme="minorHAnsi" w:cstheme="minorHAnsi"/>
          <w:sz w:val="22"/>
          <w:szCs w:val="22"/>
          <w:shd w:val="clear" w:color="auto" w:fill="FFFFFF"/>
        </w:rPr>
        <w:t>.</w:t>
      </w:r>
    </w:p>
    <w:p w14:paraId="37C90FCB" w14:textId="0600BFAF" w:rsidR="00EA3010" w:rsidRPr="008A5BA2" w:rsidRDefault="00EA3010" w:rsidP="0044362C">
      <w:pPr>
        <w:jc w:val="both"/>
        <w:rPr>
          <w:rFonts w:ascii="Calibri" w:hAnsi="Calibri" w:cs="Calibri"/>
          <w:bCs/>
          <w:sz w:val="22"/>
          <w:szCs w:val="22"/>
        </w:rPr>
      </w:pPr>
    </w:p>
    <w:p w14:paraId="6257B215" w14:textId="77777777" w:rsidR="0044362C" w:rsidRPr="008A5BA2" w:rsidRDefault="0044362C" w:rsidP="0044362C">
      <w:pPr>
        <w:jc w:val="both"/>
        <w:rPr>
          <w:rFonts w:ascii="Calibri" w:hAnsi="Calibri" w:cs="Calibri"/>
          <w:bCs/>
          <w:sz w:val="22"/>
          <w:szCs w:val="22"/>
        </w:rPr>
      </w:pPr>
    </w:p>
    <w:p w14:paraId="467552D8" w14:textId="77777777" w:rsidR="004633DF" w:rsidRDefault="004633DF" w:rsidP="00A907F7">
      <w:pPr>
        <w:spacing w:line="276" w:lineRule="auto"/>
        <w:jc w:val="both"/>
        <w:rPr>
          <w:rFonts w:asciiTheme="minorHAnsi" w:hAnsiTheme="minorHAnsi" w:cstheme="minorHAnsi"/>
          <w:bCs/>
          <w:sz w:val="22"/>
          <w:szCs w:val="22"/>
        </w:rPr>
      </w:pPr>
    </w:p>
    <w:p w14:paraId="5E05378F" w14:textId="51C2F0DC" w:rsidR="004E58FE" w:rsidRDefault="00995AB2" w:rsidP="00DE261D">
      <w:pPr>
        <w:pStyle w:val="Domynie"/>
        <w:spacing w:line="276" w:lineRule="auto"/>
        <w:jc w:val="both"/>
        <w:rPr>
          <w:rFonts w:asciiTheme="minorHAnsi" w:hAnsiTheme="minorHAnsi" w:cstheme="minorHAnsi"/>
          <w:b/>
          <w:bCs/>
          <w:sz w:val="22"/>
          <w:szCs w:val="22"/>
        </w:rPr>
      </w:pPr>
      <w:r>
        <w:rPr>
          <w:rFonts w:asciiTheme="minorHAnsi" w:hAnsiTheme="minorHAnsi" w:cstheme="minorHAnsi"/>
          <w:b/>
          <w:bCs/>
          <w:sz w:val="22"/>
          <w:szCs w:val="22"/>
        </w:rPr>
        <w:t>W</w:t>
      </w:r>
      <w:r w:rsidR="004E58FE" w:rsidRPr="00DE261D">
        <w:rPr>
          <w:rFonts w:asciiTheme="minorHAnsi" w:hAnsiTheme="minorHAnsi" w:cstheme="minorHAnsi"/>
          <w:b/>
          <w:bCs/>
          <w:sz w:val="22"/>
          <w:szCs w:val="22"/>
        </w:rPr>
        <w:t>spólny Słownik Zamówień Publicznych (CPV):</w:t>
      </w:r>
    </w:p>
    <w:p w14:paraId="5C2F8537" w14:textId="77777777" w:rsidR="004C6166" w:rsidRDefault="004C6166" w:rsidP="00DE261D">
      <w:pPr>
        <w:pStyle w:val="Domynie"/>
        <w:spacing w:line="276" w:lineRule="auto"/>
        <w:jc w:val="both"/>
        <w:rPr>
          <w:rFonts w:asciiTheme="minorHAnsi" w:hAnsiTheme="minorHAnsi" w:cstheme="minorHAnsi"/>
          <w:b/>
          <w:bCs/>
          <w:sz w:val="22"/>
          <w:szCs w:val="22"/>
        </w:rPr>
      </w:pPr>
    </w:p>
    <w:p w14:paraId="4630DB1B" w14:textId="77777777" w:rsidR="00217CDA" w:rsidRPr="00217CDA" w:rsidRDefault="00217CDA" w:rsidP="00217CDA">
      <w:pPr>
        <w:pStyle w:val="Default"/>
        <w:rPr>
          <w:rFonts w:asciiTheme="minorHAnsi" w:hAnsiTheme="minorHAnsi" w:cstheme="minorHAnsi"/>
          <w:sz w:val="22"/>
          <w:szCs w:val="22"/>
        </w:rPr>
      </w:pPr>
      <w:r w:rsidRPr="00217CDA">
        <w:rPr>
          <w:rFonts w:asciiTheme="minorHAnsi" w:hAnsiTheme="minorHAnsi" w:cstheme="minorHAnsi"/>
          <w:sz w:val="22"/>
          <w:szCs w:val="22"/>
        </w:rPr>
        <w:t xml:space="preserve">55520000-1 – usługi dostarczania posiłków </w:t>
      </w:r>
    </w:p>
    <w:p w14:paraId="5B527B51" w14:textId="77777777" w:rsidR="00217CDA" w:rsidRDefault="00217CDA" w:rsidP="00217CDA">
      <w:pPr>
        <w:pStyle w:val="Default"/>
        <w:rPr>
          <w:rFonts w:asciiTheme="minorHAnsi" w:hAnsiTheme="minorHAnsi" w:cstheme="minorHAnsi"/>
          <w:sz w:val="22"/>
          <w:szCs w:val="22"/>
        </w:rPr>
      </w:pPr>
      <w:r w:rsidRPr="00217CDA">
        <w:rPr>
          <w:rFonts w:asciiTheme="minorHAnsi" w:hAnsiTheme="minorHAnsi" w:cstheme="minorHAnsi"/>
          <w:sz w:val="22"/>
          <w:szCs w:val="22"/>
        </w:rPr>
        <w:lastRenderedPageBreak/>
        <w:t xml:space="preserve">55321000-6 – usługi przygotowywania posiłków. </w:t>
      </w:r>
    </w:p>
    <w:p w14:paraId="22A42751" w14:textId="2CA02A0B" w:rsidR="00AE32C5" w:rsidRPr="00217CDA" w:rsidRDefault="00AE32C5" w:rsidP="00217CDA">
      <w:pPr>
        <w:pStyle w:val="Default"/>
        <w:rPr>
          <w:rFonts w:asciiTheme="minorHAnsi" w:hAnsiTheme="minorHAnsi" w:cstheme="minorHAnsi"/>
          <w:sz w:val="22"/>
          <w:szCs w:val="22"/>
        </w:rPr>
      </w:pPr>
      <w:r w:rsidRPr="00AE32C5">
        <w:rPr>
          <w:rFonts w:asciiTheme="minorHAnsi" w:hAnsiTheme="minorHAnsi" w:cstheme="minorHAnsi"/>
          <w:sz w:val="22"/>
          <w:szCs w:val="22"/>
        </w:rPr>
        <w:t>39222000-4 Artykuły cateringowe</w:t>
      </w:r>
    </w:p>
    <w:p w14:paraId="6947C84A" w14:textId="77777777" w:rsidR="001D0E88" w:rsidRDefault="001D0E88" w:rsidP="00BC0A41">
      <w:pPr>
        <w:spacing w:line="276" w:lineRule="auto"/>
        <w:jc w:val="both"/>
        <w:rPr>
          <w:rFonts w:ascii="Lato" w:hAnsi="Lato"/>
          <w:color w:val="2D2D2D"/>
          <w:sz w:val="21"/>
          <w:szCs w:val="21"/>
          <w:shd w:val="clear" w:color="auto" w:fill="FFFFFF"/>
        </w:rPr>
      </w:pPr>
    </w:p>
    <w:p w14:paraId="50487A92" w14:textId="392CADF1" w:rsidR="00D1546E" w:rsidRPr="00DE261D" w:rsidRDefault="00D1546E" w:rsidP="00DE261D">
      <w:pPr>
        <w:pStyle w:val="Standard"/>
        <w:suppressAutoHyphens w:val="0"/>
        <w:spacing w:line="276" w:lineRule="auto"/>
        <w:jc w:val="both"/>
        <w:textAlignment w:val="auto"/>
        <w:rPr>
          <w:rFonts w:asciiTheme="minorHAnsi" w:hAnsiTheme="minorHAnsi" w:cstheme="minorHAnsi"/>
          <w:sz w:val="22"/>
          <w:szCs w:val="22"/>
        </w:rPr>
      </w:pPr>
      <w:r w:rsidRPr="00DE261D">
        <w:rPr>
          <w:rFonts w:asciiTheme="minorHAnsi" w:hAnsiTheme="minorHAnsi" w:cstheme="minorHAnsi"/>
          <w:b/>
          <w:color w:val="000000"/>
          <w:kern w:val="0"/>
          <w:sz w:val="22"/>
          <w:szCs w:val="22"/>
          <w:lang w:bidi="ar-SA"/>
        </w:rPr>
        <w:t>III. ROZWIĄZANIA RÓWNOWAŻNE</w:t>
      </w:r>
    </w:p>
    <w:p w14:paraId="079322B0" w14:textId="4DADC55B" w:rsidR="00D1546E" w:rsidRPr="00DE261D" w:rsidRDefault="00D1546E" w:rsidP="000C6D2A">
      <w:pPr>
        <w:pStyle w:val="Standard"/>
        <w:numPr>
          <w:ilvl w:val="0"/>
          <w:numId w:val="1"/>
        </w:numPr>
        <w:suppressAutoHyphens w:val="0"/>
        <w:spacing w:line="276" w:lineRule="auto"/>
        <w:ind w:left="567" w:hanging="283"/>
        <w:jc w:val="both"/>
        <w:textAlignment w:val="auto"/>
        <w:rPr>
          <w:rFonts w:asciiTheme="minorHAnsi" w:hAnsiTheme="minorHAnsi" w:cstheme="minorHAnsi"/>
          <w:sz w:val="22"/>
          <w:szCs w:val="22"/>
        </w:rPr>
      </w:pPr>
      <w:r w:rsidRPr="00DE261D">
        <w:rPr>
          <w:rFonts w:asciiTheme="minorHAnsi" w:hAnsiTheme="minorHAnsi" w:cstheme="minorHAnsi"/>
          <w:color w:val="000000"/>
          <w:kern w:val="0"/>
          <w:sz w:val="22"/>
          <w:szCs w:val="22"/>
          <w:lang w:bidi="ar-SA"/>
        </w:rPr>
        <w:t>Jeżeli Zamawiający w opisie przedmiotu zamówienia wskazał znaki towarowe, patenty lub pochodzenia, źródła lub szczególny proces, który charakteryzuje produkty lub usługi dostarczane przez konkretnego wykonawcę, dopuszcza się zaoferowanie rozwiązań równoważnych opisanym, pod warunkiem zachowania przez nie takich samych minimalnych parametrów technicznych, jakościowych oraz funkcjonalnych</w:t>
      </w:r>
      <w:r w:rsidR="0061721C">
        <w:rPr>
          <w:rFonts w:asciiTheme="minorHAnsi" w:hAnsiTheme="minorHAnsi" w:cstheme="minorHAnsi"/>
          <w:color w:val="000000"/>
          <w:kern w:val="0"/>
          <w:sz w:val="22"/>
          <w:szCs w:val="22"/>
          <w:lang w:bidi="ar-SA"/>
        </w:rPr>
        <w:t>.</w:t>
      </w:r>
    </w:p>
    <w:p w14:paraId="32A65FC7" w14:textId="77777777" w:rsidR="00D1546E" w:rsidRPr="00DE261D" w:rsidRDefault="00D1546E" w:rsidP="000C6D2A">
      <w:pPr>
        <w:pStyle w:val="Standard"/>
        <w:numPr>
          <w:ilvl w:val="0"/>
          <w:numId w:val="1"/>
        </w:numPr>
        <w:suppressAutoHyphens w:val="0"/>
        <w:spacing w:line="276" w:lineRule="auto"/>
        <w:ind w:left="567" w:hanging="283"/>
        <w:jc w:val="both"/>
        <w:textAlignment w:val="auto"/>
        <w:rPr>
          <w:rFonts w:asciiTheme="minorHAnsi" w:hAnsiTheme="minorHAnsi" w:cstheme="minorHAnsi"/>
          <w:sz w:val="22"/>
          <w:szCs w:val="22"/>
        </w:rPr>
      </w:pPr>
      <w:r w:rsidRPr="00DE261D">
        <w:rPr>
          <w:rFonts w:asciiTheme="minorHAnsi" w:hAnsiTheme="minorHAnsi" w:cstheme="minorHAnsi"/>
          <w:color w:val="000000"/>
          <w:kern w:val="0"/>
          <w:sz w:val="22"/>
          <w:szCs w:val="22"/>
          <w:lang w:bidi="ar-SA"/>
        </w:rPr>
        <w:t>Wykonawca, który powołuje się na rozwiązania równoważne, jest zobowiązany wykazać,  że oferowane przez niego rozwiązanie spełnia wymagania określone przez Zamawiającego. W takim przypadku, wykonawca załącza do oferty wykaz rozwiązań równoważnych wraz z jego opisem lub normami.</w:t>
      </w:r>
    </w:p>
    <w:p w14:paraId="33B524B8" w14:textId="77777777" w:rsidR="00D1546E" w:rsidRPr="00DE261D" w:rsidRDefault="00D1546E" w:rsidP="000C6D2A">
      <w:pPr>
        <w:pStyle w:val="Standard"/>
        <w:numPr>
          <w:ilvl w:val="0"/>
          <w:numId w:val="1"/>
        </w:numPr>
        <w:suppressAutoHyphens w:val="0"/>
        <w:spacing w:line="276" w:lineRule="auto"/>
        <w:ind w:left="567" w:hanging="283"/>
        <w:jc w:val="both"/>
        <w:textAlignment w:val="auto"/>
        <w:rPr>
          <w:rFonts w:asciiTheme="minorHAnsi" w:hAnsiTheme="minorHAnsi" w:cstheme="minorHAnsi"/>
          <w:sz w:val="22"/>
          <w:szCs w:val="22"/>
        </w:rPr>
      </w:pPr>
      <w:r w:rsidRPr="00DE261D">
        <w:rPr>
          <w:rFonts w:asciiTheme="minorHAnsi" w:hAnsiTheme="minorHAnsi" w:cstheme="minorHAnsi"/>
          <w:color w:val="000000"/>
          <w:kern w:val="0"/>
          <w:sz w:val="22"/>
          <w:szCs w:val="22"/>
          <w:lang w:bidi="ar-SA"/>
        </w:rPr>
        <w:t>W przypadku, gdy w opisie przedmiotu zamówienia znajdą się odniesienia do norm, ocen technicznych, specyfikacji technicznych i systemów referencji technicznych, Zamawiający dopuszcza rozwiązania równoważne opisywanym.</w:t>
      </w:r>
    </w:p>
    <w:p w14:paraId="6738D07A" w14:textId="77777777" w:rsidR="00014040" w:rsidRPr="00DE261D" w:rsidRDefault="00014040" w:rsidP="00DE261D">
      <w:pPr>
        <w:pStyle w:val="Standard"/>
        <w:spacing w:line="276" w:lineRule="auto"/>
        <w:ind w:left="360"/>
        <w:jc w:val="both"/>
        <w:rPr>
          <w:rFonts w:asciiTheme="minorHAnsi" w:hAnsiTheme="minorHAnsi" w:cstheme="minorHAnsi"/>
          <w:sz w:val="22"/>
          <w:szCs w:val="22"/>
        </w:rPr>
      </w:pPr>
    </w:p>
    <w:p w14:paraId="56D5AB0D" w14:textId="77777777" w:rsidR="004E58FE" w:rsidRPr="00DE261D" w:rsidRDefault="004E58FE" w:rsidP="00DE261D">
      <w:pPr>
        <w:pStyle w:val="Standard"/>
        <w:spacing w:line="276" w:lineRule="auto"/>
        <w:ind w:left="360"/>
        <w:jc w:val="both"/>
        <w:rPr>
          <w:rFonts w:asciiTheme="minorHAnsi" w:hAnsiTheme="minorHAnsi" w:cstheme="minorHAnsi"/>
          <w:sz w:val="22"/>
          <w:szCs w:val="22"/>
        </w:rPr>
      </w:pPr>
    </w:p>
    <w:p w14:paraId="34646956" w14:textId="6A88F689" w:rsidR="004E58FE" w:rsidRPr="00DE261D" w:rsidRDefault="00DE261D" w:rsidP="00DE261D">
      <w:pPr>
        <w:pStyle w:val="WW-Domynie"/>
        <w:spacing w:line="276" w:lineRule="auto"/>
        <w:jc w:val="both"/>
        <w:rPr>
          <w:rFonts w:asciiTheme="minorHAnsi" w:eastAsia="NSimSun" w:hAnsiTheme="minorHAnsi" w:cstheme="minorHAnsi"/>
          <w:b/>
          <w:bCs/>
          <w:kern w:val="0"/>
          <w:sz w:val="22"/>
          <w:szCs w:val="22"/>
          <w:lang w:bidi="ar-SA"/>
        </w:rPr>
      </w:pPr>
      <w:r w:rsidRPr="00DE261D">
        <w:rPr>
          <w:rFonts w:asciiTheme="minorHAnsi" w:hAnsiTheme="minorHAnsi" w:cstheme="minorHAnsi"/>
          <w:b/>
          <w:bCs/>
          <w:sz w:val="22"/>
          <w:szCs w:val="22"/>
        </w:rPr>
        <w:t xml:space="preserve">IV. TERMIN I MIEJSCE WYKONANIA PRZEDMIOTU ZAMÓWIENIA </w:t>
      </w:r>
    </w:p>
    <w:p w14:paraId="483C7179" w14:textId="5D720D62" w:rsidR="00DE261D" w:rsidRPr="00406336" w:rsidRDefault="00406336" w:rsidP="00406336">
      <w:pPr>
        <w:pStyle w:val="Akapitzlist"/>
        <w:numPr>
          <w:ilvl w:val="3"/>
          <w:numId w:val="1"/>
        </w:numPr>
        <w:ind w:left="567"/>
        <w:jc w:val="both"/>
        <w:rPr>
          <w:rFonts w:ascii="Calibri" w:hAnsi="Calibri" w:cs="Calibri"/>
          <w:bCs/>
          <w:sz w:val="22"/>
          <w:szCs w:val="22"/>
        </w:rPr>
      </w:pPr>
      <w:r w:rsidRPr="00406336">
        <w:rPr>
          <w:rFonts w:ascii="Calibri" w:hAnsi="Calibri" w:cs="Calibri"/>
          <w:b/>
          <w:sz w:val="22"/>
          <w:szCs w:val="22"/>
        </w:rPr>
        <w:t xml:space="preserve">Termin realizacji zamówienia: </w:t>
      </w:r>
      <w:r w:rsidRPr="00406336">
        <w:rPr>
          <w:rFonts w:ascii="Calibri" w:hAnsi="Calibri" w:cs="Calibri"/>
          <w:bCs/>
          <w:sz w:val="22"/>
          <w:szCs w:val="22"/>
        </w:rPr>
        <w:t>usługa okresowa w terminie od podpisania umowy do 30 wrzesień 2025 zgodnie z ustalanym sukcesywnie harmonogramem.</w:t>
      </w:r>
    </w:p>
    <w:p w14:paraId="0D5AF63C" w14:textId="77777777" w:rsidR="00D1546E" w:rsidRDefault="00D1546E" w:rsidP="00DE261D">
      <w:pPr>
        <w:pStyle w:val="WW-Domynie"/>
        <w:spacing w:line="276" w:lineRule="auto"/>
        <w:ind w:firstLine="709"/>
        <w:jc w:val="both"/>
        <w:rPr>
          <w:rFonts w:asciiTheme="minorHAnsi" w:hAnsiTheme="minorHAnsi" w:cstheme="minorHAnsi"/>
          <w:sz w:val="22"/>
          <w:szCs w:val="22"/>
        </w:rPr>
      </w:pPr>
    </w:p>
    <w:p w14:paraId="570B9054" w14:textId="349A6FE7" w:rsidR="00D1546E" w:rsidRDefault="007E78D5" w:rsidP="00DE261D">
      <w:pPr>
        <w:pStyle w:val="WW-Domynie"/>
        <w:spacing w:line="276" w:lineRule="auto"/>
        <w:jc w:val="both"/>
        <w:rPr>
          <w:rFonts w:asciiTheme="minorHAnsi" w:hAnsiTheme="minorHAnsi" w:cstheme="minorHAnsi"/>
          <w:b/>
          <w:bCs/>
          <w:sz w:val="22"/>
          <w:szCs w:val="22"/>
        </w:rPr>
      </w:pPr>
      <w:r w:rsidRPr="007E78D5">
        <w:rPr>
          <w:rFonts w:asciiTheme="minorHAnsi" w:hAnsiTheme="minorHAnsi" w:cstheme="minorHAnsi"/>
          <w:b/>
          <w:bCs/>
          <w:sz w:val="22"/>
          <w:szCs w:val="22"/>
        </w:rPr>
        <w:t xml:space="preserve">V. WARUNKI UDZIAŁU W POSTĘPOWANIU </w:t>
      </w:r>
    </w:p>
    <w:p w14:paraId="52EED9AA" w14:textId="77777777" w:rsidR="002217FD" w:rsidRDefault="002217FD" w:rsidP="00DE261D">
      <w:pPr>
        <w:pStyle w:val="WW-Domynie"/>
        <w:spacing w:line="276" w:lineRule="auto"/>
        <w:jc w:val="both"/>
        <w:rPr>
          <w:rFonts w:asciiTheme="minorHAnsi" w:hAnsiTheme="minorHAnsi" w:cstheme="minorHAnsi"/>
          <w:b/>
          <w:bCs/>
          <w:sz w:val="22"/>
          <w:szCs w:val="22"/>
        </w:rPr>
      </w:pPr>
    </w:p>
    <w:p w14:paraId="141BA193" w14:textId="77777777" w:rsidR="00DE55C2" w:rsidRDefault="00DE55C2" w:rsidP="00DE55C2">
      <w:pPr>
        <w:widowControl w:val="0"/>
        <w:numPr>
          <w:ilvl w:val="3"/>
          <w:numId w:val="39"/>
        </w:numPr>
        <w:pBdr>
          <w:top w:val="nil"/>
          <w:left w:val="nil"/>
          <w:bottom w:val="nil"/>
          <w:right w:val="nil"/>
          <w:between w:val="nil"/>
        </w:pBdr>
        <w:suppressAutoHyphens w:val="0"/>
        <w:spacing w:line="276" w:lineRule="auto"/>
        <w:ind w:left="567" w:hanging="283"/>
        <w:jc w:val="both"/>
        <w:rPr>
          <w:rFonts w:ascii="Calibri" w:eastAsia="Calibri" w:hAnsi="Calibri" w:cs="Calibri"/>
          <w:color w:val="000000"/>
          <w:sz w:val="22"/>
          <w:szCs w:val="22"/>
        </w:rPr>
      </w:pPr>
      <w:r>
        <w:rPr>
          <w:rFonts w:ascii="Calibri" w:eastAsia="Calibri" w:hAnsi="Calibri" w:cs="Calibri"/>
          <w:color w:val="000000"/>
          <w:sz w:val="22"/>
          <w:szCs w:val="22"/>
        </w:rPr>
        <w:t xml:space="preserve">Warunki udziału w postępowaniu oraz niezbędne dokumenty na potwierdzenie spełniania warunków: </w:t>
      </w:r>
    </w:p>
    <w:p w14:paraId="03123F13" w14:textId="77777777" w:rsidR="00DE55C2" w:rsidRDefault="00DE55C2" w:rsidP="00DE55C2">
      <w:pPr>
        <w:widowControl w:val="0"/>
        <w:pBdr>
          <w:top w:val="nil"/>
          <w:left w:val="nil"/>
          <w:bottom w:val="nil"/>
          <w:right w:val="nil"/>
          <w:between w:val="nil"/>
        </w:pBdr>
        <w:spacing w:line="276" w:lineRule="auto"/>
        <w:ind w:firstLine="709"/>
        <w:jc w:val="both"/>
        <w:rPr>
          <w:rFonts w:ascii="Calibri" w:eastAsia="Calibri" w:hAnsi="Calibri" w:cs="Calibri"/>
          <w:color w:val="000000"/>
          <w:sz w:val="22"/>
          <w:szCs w:val="22"/>
        </w:rPr>
      </w:pPr>
    </w:p>
    <w:tbl>
      <w:tblPr>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0"/>
        <w:gridCol w:w="1542"/>
        <w:gridCol w:w="4210"/>
        <w:gridCol w:w="3114"/>
      </w:tblGrid>
      <w:tr w:rsidR="00DE55C2" w14:paraId="16FAFFE9" w14:textId="77777777" w:rsidTr="004203E4">
        <w:tc>
          <w:tcPr>
            <w:tcW w:w="480" w:type="dxa"/>
          </w:tcPr>
          <w:p w14:paraId="6E0A77FE" w14:textId="77777777" w:rsidR="00DE55C2" w:rsidRDefault="00DE55C2" w:rsidP="004203E4">
            <w:pPr>
              <w:widowControl w:val="0"/>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Lp.</w:t>
            </w:r>
          </w:p>
        </w:tc>
        <w:tc>
          <w:tcPr>
            <w:tcW w:w="1542" w:type="dxa"/>
          </w:tcPr>
          <w:p w14:paraId="22AA3F0B" w14:textId="77777777" w:rsidR="00DE55C2" w:rsidRDefault="00DE55C2" w:rsidP="004203E4">
            <w:pPr>
              <w:widowControl w:val="0"/>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Rodzaj warunku</w:t>
            </w:r>
          </w:p>
        </w:tc>
        <w:tc>
          <w:tcPr>
            <w:tcW w:w="4210" w:type="dxa"/>
          </w:tcPr>
          <w:p w14:paraId="78414576" w14:textId="77777777" w:rsidR="00DE55C2" w:rsidRDefault="00DE55C2" w:rsidP="004203E4">
            <w:pPr>
              <w:widowControl w:val="0"/>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Opis</w:t>
            </w:r>
          </w:p>
        </w:tc>
        <w:tc>
          <w:tcPr>
            <w:tcW w:w="3114" w:type="dxa"/>
          </w:tcPr>
          <w:p w14:paraId="7B12B01B" w14:textId="77777777" w:rsidR="00DE55C2" w:rsidRDefault="00DE55C2" w:rsidP="004203E4">
            <w:pPr>
              <w:widowControl w:val="0"/>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Dokument niezbędny do złożenia z ofertą, na potwierdzenie spełniania warunku</w:t>
            </w:r>
          </w:p>
        </w:tc>
      </w:tr>
      <w:tr w:rsidR="00DE55C2" w14:paraId="2E6A8F46" w14:textId="77777777" w:rsidTr="004203E4">
        <w:tc>
          <w:tcPr>
            <w:tcW w:w="480" w:type="dxa"/>
          </w:tcPr>
          <w:p w14:paraId="36384A1D" w14:textId="77777777" w:rsidR="00DE55C2" w:rsidRDefault="00DE55C2" w:rsidP="004203E4">
            <w:pPr>
              <w:widowControl w:val="0"/>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1.</w:t>
            </w:r>
          </w:p>
        </w:tc>
        <w:tc>
          <w:tcPr>
            <w:tcW w:w="1542" w:type="dxa"/>
          </w:tcPr>
          <w:p w14:paraId="2880046B" w14:textId="77777777" w:rsidR="00DE55C2" w:rsidRDefault="00DE55C2" w:rsidP="004203E4">
            <w:pPr>
              <w:widowControl w:val="0"/>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Doświadczenie Wykonawcy</w:t>
            </w:r>
          </w:p>
        </w:tc>
        <w:tc>
          <w:tcPr>
            <w:tcW w:w="4210" w:type="dxa"/>
          </w:tcPr>
          <w:p w14:paraId="52363418" w14:textId="00D1E490" w:rsidR="00DE55C2" w:rsidRDefault="00DE55C2" w:rsidP="004203E4">
            <w:pPr>
              <w:widowControl w:val="0"/>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Warunek ten zostanie spełniony, jeżeli wykonawca wykaże, że w okresie 3 lat przed upływem terminu składania ofert, a jeżeli okres prowadzenia działalności jest krótszy – w tym okresie, </w:t>
            </w:r>
            <w:r w:rsidR="008D7360">
              <w:rPr>
                <w:rFonts w:ascii="Calibri" w:eastAsia="Calibri" w:hAnsi="Calibri" w:cs="Calibri"/>
                <w:color w:val="000000"/>
                <w:sz w:val="20"/>
                <w:szCs w:val="20"/>
              </w:rPr>
              <w:t>zrealizował</w:t>
            </w:r>
            <w:r>
              <w:rPr>
                <w:rFonts w:ascii="Calibri" w:eastAsia="Calibri" w:hAnsi="Calibri" w:cs="Calibri"/>
                <w:color w:val="000000"/>
                <w:sz w:val="20"/>
                <w:szCs w:val="20"/>
              </w:rPr>
              <w:t xml:space="preserve"> co najmniej:</w:t>
            </w:r>
          </w:p>
          <w:p w14:paraId="7D189B45" w14:textId="132E2B4B" w:rsidR="008D7360" w:rsidRPr="008D7360" w:rsidRDefault="00C30786" w:rsidP="008D7360">
            <w:pPr>
              <w:pStyle w:val="Akapitzlist"/>
              <w:numPr>
                <w:ilvl w:val="0"/>
                <w:numId w:val="44"/>
              </w:numPr>
              <w:suppressAutoHyphens w:val="0"/>
              <w:autoSpaceDE w:val="0"/>
              <w:autoSpaceDN w:val="0"/>
              <w:adjustRightInd w:val="0"/>
              <w:textAlignment w:val="auto"/>
              <w:rPr>
                <w:rFonts w:ascii="Calibri" w:hAnsi="Calibri" w:cs="Calibri"/>
                <w:color w:val="000000"/>
                <w:kern w:val="0"/>
                <w:sz w:val="22"/>
                <w:szCs w:val="22"/>
                <w:lang w:bidi="ar-SA"/>
              </w:rPr>
            </w:pPr>
            <w:r>
              <w:rPr>
                <w:rFonts w:ascii="Calibri" w:hAnsi="Calibri" w:cs="Calibri"/>
                <w:color w:val="000000"/>
                <w:kern w:val="0"/>
                <w:sz w:val="22"/>
                <w:szCs w:val="22"/>
                <w:lang w:bidi="ar-SA"/>
              </w:rPr>
              <w:t>2</w:t>
            </w:r>
            <w:r w:rsidR="008D7360" w:rsidRPr="008D7360">
              <w:rPr>
                <w:rFonts w:ascii="Calibri" w:hAnsi="Calibri" w:cs="Calibri"/>
                <w:color w:val="000000"/>
                <w:kern w:val="0"/>
                <w:sz w:val="22"/>
                <w:szCs w:val="22"/>
                <w:lang w:bidi="ar-SA"/>
              </w:rPr>
              <w:t xml:space="preserve"> usłu</w:t>
            </w:r>
            <w:r>
              <w:rPr>
                <w:rFonts w:ascii="Calibri" w:hAnsi="Calibri" w:cs="Calibri"/>
                <w:color w:val="000000"/>
                <w:kern w:val="0"/>
                <w:sz w:val="22"/>
                <w:szCs w:val="22"/>
                <w:lang w:bidi="ar-SA"/>
              </w:rPr>
              <w:t>gi</w:t>
            </w:r>
            <w:r w:rsidR="008D7360" w:rsidRPr="008D7360">
              <w:rPr>
                <w:rFonts w:ascii="Calibri" w:hAnsi="Calibri" w:cs="Calibri"/>
                <w:color w:val="000000"/>
                <w:kern w:val="0"/>
                <w:sz w:val="22"/>
                <w:szCs w:val="22"/>
                <w:lang w:bidi="ar-SA"/>
              </w:rPr>
              <w:t xml:space="preserve"> cateringu na kwotę min. </w:t>
            </w:r>
            <w:r>
              <w:rPr>
                <w:rFonts w:ascii="Calibri" w:hAnsi="Calibri" w:cs="Calibri"/>
                <w:color w:val="000000"/>
                <w:kern w:val="0"/>
                <w:sz w:val="22"/>
                <w:szCs w:val="22"/>
                <w:lang w:bidi="ar-SA"/>
              </w:rPr>
              <w:t>1</w:t>
            </w:r>
            <w:r w:rsidR="008D7360" w:rsidRPr="008D7360">
              <w:rPr>
                <w:rFonts w:ascii="Calibri" w:hAnsi="Calibri" w:cs="Calibri"/>
                <w:color w:val="000000"/>
                <w:kern w:val="0"/>
                <w:sz w:val="22"/>
                <w:szCs w:val="22"/>
                <w:lang w:bidi="ar-SA"/>
              </w:rPr>
              <w:t>0.000 zł brutto</w:t>
            </w:r>
            <w:r>
              <w:rPr>
                <w:rFonts w:ascii="Calibri" w:hAnsi="Calibri" w:cs="Calibri"/>
                <w:color w:val="000000"/>
                <w:kern w:val="0"/>
                <w:sz w:val="22"/>
                <w:szCs w:val="22"/>
                <w:lang w:bidi="ar-SA"/>
              </w:rPr>
              <w:t xml:space="preserve"> każda</w:t>
            </w:r>
            <w:r w:rsidR="008D7360" w:rsidRPr="008D7360">
              <w:rPr>
                <w:rFonts w:ascii="Calibri" w:hAnsi="Calibri" w:cs="Calibri"/>
                <w:color w:val="000000"/>
                <w:kern w:val="0"/>
                <w:sz w:val="22"/>
                <w:szCs w:val="22"/>
                <w:lang w:bidi="ar-SA"/>
              </w:rPr>
              <w:t xml:space="preserve"> </w:t>
            </w:r>
          </w:p>
          <w:p w14:paraId="4EB37888" w14:textId="20835487" w:rsidR="00DE55C2" w:rsidRDefault="00DE55C2" w:rsidP="000E07E4">
            <w:pPr>
              <w:widowControl w:val="0"/>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 </w:t>
            </w:r>
          </w:p>
        </w:tc>
        <w:tc>
          <w:tcPr>
            <w:tcW w:w="3114" w:type="dxa"/>
          </w:tcPr>
          <w:p w14:paraId="5623CBC0" w14:textId="2D563891" w:rsidR="00DE55C2" w:rsidRDefault="00DE55C2" w:rsidP="00DE55C2">
            <w:pPr>
              <w:widowControl w:val="0"/>
              <w:numPr>
                <w:ilvl w:val="1"/>
                <w:numId w:val="38"/>
              </w:numPr>
              <w:pBdr>
                <w:top w:val="nil"/>
                <w:left w:val="nil"/>
                <w:bottom w:val="nil"/>
                <w:right w:val="nil"/>
                <w:between w:val="nil"/>
              </w:pBdr>
              <w:suppressAutoHyphens w:val="0"/>
              <w:spacing w:line="276" w:lineRule="auto"/>
              <w:ind w:left="456"/>
              <w:jc w:val="both"/>
              <w:rPr>
                <w:rFonts w:ascii="Calibri" w:eastAsia="Calibri" w:hAnsi="Calibri" w:cs="Calibri"/>
                <w:color w:val="000000"/>
                <w:sz w:val="20"/>
                <w:szCs w:val="20"/>
              </w:rPr>
            </w:pPr>
            <w:r>
              <w:rPr>
                <w:rFonts w:ascii="Calibri" w:eastAsia="Calibri" w:hAnsi="Calibri" w:cs="Calibri"/>
                <w:color w:val="000000"/>
                <w:sz w:val="20"/>
                <w:szCs w:val="20"/>
              </w:rPr>
              <w:t xml:space="preserve">wykaz </w:t>
            </w:r>
            <w:r w:rsidR="00AC2697">
              <w:rPr>
                <w:rFonts w:ascii="Calibri" w:eastAsia="Calibri" w:hAnsi="Calibri" w:cs="Calibri"/>
                <w:color w:val="000000"/>
                <w:sz w:val="20"/>
                <w:szCs w:val="20"/>
              </w:rPr>
              <w:t>usług</w:t>
            </w:r>
            <w:r>
              <w:rPr>
                <w:rFonts w:ascii="Calibri" w:eastAsia="Calibri" w:hAnsi="Calibri" w:cs="Calibri"/>
                <w:color w:val="000000"/>
                <w:sz w:val="20"/>
                <w:szCs w:val="20"/>
              </w:rPr>
              <w:t xml:space="preserve">, którego wzór stanowi załącznik nr </w:t>
            </w:r>
            <w:r w:rsidR="0068255F">
              <w:rPr>
                <w:rFonts w:ascii="Calibri" w:eastAsia="Calibri" w:hAnsi="Calibri" w:cs="Calibri"/>
                <w:color w:val="000000"/>
                <w:sz w:val="20"/>
                <w:szCs w:val="20"/>
              </w:rPr>
              <w:t>3</w:t>
            </w:r>
            <w:r>
              <w:rPr>
                <w:rFonts w:ascii="Calibri" w:eastAsia="Calibri" w:hAnsi="Calibri" w:cs="Calibri"/>
                <w:color w:val="000000"/>
                <w:sz w:val="20"/>
                <w:szCs w:val="20"/>
              </w:rPr>
              <w:t xml:space="preserve"> do zapytania ofertowego</w:t>
            </w:r>
          </w:p>
          <w:p w14:paraId="364C767E" w14:textId="370E585D" w:rsidR="00122A86" w:rsidRPr="00AC2697" w:rsidRDefault="00DE55C2" w:rsidP="00122A86">
            <w:pPr>
              <w:widowControl w:val="0"/>
              <w:numPr>
                <w:ilvl w:val="1"/>
                <w:numId w:val="38"/>
              </w:numPr>
              <w:pBdr>
                <w:top w:val="nil"/>
                <w:left w:val="nil"/>
                <w:bottom w:val="nil"/>
                <w:right w:val="nil"/>
                <w:between w:val="nil"/>
              </w:pBdr>
              <w:suppressAutoHyphens w:val="0"/>
              <w:spacing w:line="276" w:lineRule="auto"/>
              <w:ind w:left="456"/>
              <w:rPr>
                <w:rFonts w:ascii="Calibri" w:eastAsia="Calibri" w:hAnsi="Calibri" w:cs="Calibri"/>
                <w:color w:val="000000"/>
                <w:sz w:val="20"/>
                <w:szCs w:val="20"/>
              </w:rPr>
            </w:pPr>
            <w:r>
              <w:rPr>
                <w:rFonts w:ascii="Calibri" w:eastAsia="Calibri" w:hAnsi="Calibri" w:cs="Calibri"/>
                <w:color w:val="000000"/>
                <w:sz w:val="20"/>
                <w:szCs w:val="20"/>
              </w:rPr>
              <w:t xml:space="preserve">dowody, na potwierdzenie należytego wykonania </w:t>
            </w:r>
            <w:r w:rsidR="007107BE">
              <w:rPr>
                <w:rFonts w:ascii="Calibri" w:eastAsia="Calibri" w:hAnsi="Calibri" w:cs="Calibri"/>
                <w:color w:val="000000"/>
                <w:sz w:val="20"/>
                <w:szCs w:val="20"/>
              </w:rPr>
              <w:t>usług</w:t>
            </w:r>
            <w:r>
              <w:rPr>
                <w:rFonts w:ascii="Calibri" w:eastAsia="Calibri" w:hAnsi="Calibri" w:cs="Calibri"/>
                <w:color w:val="000000"/>
                <w:sz w:val="20"/>
                <w:szCs w:val="20"/>
              </w:rPr>
              <w:t xml:space="preserve"> ujętych w wykazie, przy czym dowodami są referencje bądź inne dokumenty sporządzone przez podmiot, na rzecz którego </w:t>
            </w:r>
            <w:r w:rsidR="007107BE">
              <w:rPr>
                <w:rFonts w:ascii="Calibri" w:eastAsia="Calibri" w:hAnsi="Calibri" w:cs="Calibri"/>
                <w:color w:val="000000"/>
                <w:sz w:val="20"/>
                <w:szCs w:val="20"/>
              </w:rPr>
              <w:t>usługi</w:t>
            </w:r>
            <w:r>
              <w:rPr>
                <w:rFonts w:ascii="Calibri" w:eastAsia="Calibri" w:hAnsi="Calibri" w:cs="Calibri"/>
                <w:color w:val="000000"/>
                <w:sz w:val="20"/>
                <w:szCs w:val="20"/>
              </w:rPr>
              <w:t xml:space="preserve"> zostały wykonane</w:t>
            </w:r>
          </w:p>
        </w:tc>
      </w:tr>
    </w:tbl>
    <w:p w14:paraId="49073F8E" w14:textId="77777777" w:rsidR="00DE55C2" w:rsidRDefault="00DE55C2" w:rsidP="00DE55C2">
      <w:pPr>
        <w:widowControl w:val="0"/>
        <w:pBdr>
          <w:top w:val="nil"/>
          <w:left w:val="nil"/>
          <w:bottom w:val="nil"/>
          <w:right w:val="nil"/>
          <w:between w:val="nil"/>
        </w:pBdr>
        <w:spacing w:line="276" w:lineRule="auto"/>
        <w:jc w:val="both"/>
        <w:rPr>
          <w:rFonts w:ascii="Calibri" w:eastAsia="Calibri" w:hAnsi="Calibri" w:cs="Calibri"/>
          <w:color w:val="000000"/>
          <w:sz w:val="22"/>
          <w:szCs w:val="22"/>
        </w:rPr>
      </w:pPr>
    </w:p>
    <w:p w14:paraId="2BFCC59F" w14:textId="77777777" w:rsidR="00D1546E" w:rsidRPr="00DE261D" w:rsidRDefault="00D1546E" w:rsidP="00DE261D">
      <w:pPr>
        <w:pStyle w:val="WW-Domynie"/>
        <w:spacing w:line="276" w:lineRule="auto"/>
        <w:jc w:val="both"/>
        <w:rPr>
          <w:rFonts w:asciiTheme="minorHAnsi" w:hAnsiTheme="minorHAnsi" w:cstheme="minorHAnsi"/>
          <w:sz w:val="22"/>
          <w:szCs w:val="22"/>
        </w:rPr>
      </w:pPr>
    </w:p>
    <w:p w14:paraId="1147239C" w14:textId="77777777" w:rsidR="007973B3" w:rsidRDefault="007973B3" w:rsidP="00DE261D">
      <w:pPr>
        <w:pStyle w:val="Standard"/>
        <w:suppressAutoHyphens w:val="0"/>
        <w:spacing w:line="276" w:lineRule="auto"/>
        <w:jc w:val="both"/>
        <w:textAlignment w:val="auto"/>
        <w:rPr>
          <w:rFonts w:asciiTheme="minorHAnsi" w:hAnsiTheme="minorHAnsi" w:cstheme="minorHAnsi"/>
          <w:kern w:val="0"/>
          <w:sz w:val="22"/>
          <w:szCs w:val="22"/>
          <w:lang w:bidi="ar-SA"/>
        </w:rPr>
      </w:pPr>
    </w:p>
    <w:p w14:paraId="22A281EB" w14:textId="77777777" w:rsidR="0080326B" w:rsidRPr="00DE261D" w:rsidRDefault="0080326B" w:rsidP="00DE261D">
      <w:pPr>
        <w:pStyle w:val="Standard"/>
        <w:suppressAutoHyphens w:val="0"/>
        <w:spacing w:line="276" w:lineRule="auto"/>
        <w:jc w:val="both"/>
        <w:textAlignment w:val="auto"/>
        <w:rPr>
          <w:rFonts w:asciiTheme="minorHAnsi" w:hAnsiTheme="minorHAnsi" w:cstheme="minorHAnsi"/>
          <w:kern w:val="0"/>
          <w:sz w:val="22"/>
          <w:szCs w:val="22"/>
          <w:lang w:bidi="ar-SA"/>
        </w:rPr>
      </w:pPr>
    </w:p>
    <w:p w14:paraId="233FA219" w14:textId="583CB580" w:rsidR="007973B3" w:rsidRPr="00DE261D" w:rsidRDefault="007E78D5" w:rsidP="00DE261D">
      <w:pPr>
        <w:pStyle w:val="Standard"/>
        <w:suppressAutoHyphens w:val="0"/>
        <w:spacing w:line="276" w:lineRule="auto"/>
        <w:jc w:val="both"/>
        <w:textAlignment w:val="auto"/>
        <w:rPr>
          <w:rFonts w:asciiTheme="minorHAnsi" w:hAnsiTheme="minorHAnsi" w:cstheme="minorHAnsi"/>
          <w:b/>
          <w:bCs/>
          <w:color w:val="000000"/>
          <w:kern w:val="0"/>
          <w:sz w:val="22"/>
          <w:szCs w:val="22"/>
          <w:lang w:bidi="ar-SA"/>
        </w:rPr>
      </w:pPr>
      <w:r>
        <w:rPr>
          <w:rFonts w:asciiTheme="minorHAnsi" w:hAnsiTheme="minorHAnsi" w:cstheme="minorHAnsi"/>
          <w:b/>
          <w:bCs/>
          <w:color w:val="000000"/>
          <w:kern w:val="0"/>
          <w:sz w:val="22"/>
          <w:szCs w:val="22"/>
          <w:lang w:bidi="ar-SA"/>
        </w:rPr>
        <w:t>VI</w:t>
      </w:r>
      <w:r w:rsidR="00F320BE" w:rsidRPr="00DE261D">
        <w:rPr>
          <w:rFonts w:asciiTheme="minorHAnsi" w:hAnsiTheme="minorHAnsi" w:cstheme="minorHAnsi"/>
          <w:b/>
          <w:bCs/>
          <w:color w:val="000000"/>
          <w:kern w:val="0"/>
          <w:sz w:val="22"/>
          <w:szCs w:val="22"/>
          <w:lang w:bidi="ar-SA"/>
        </w:rPr>
        <w:t>. PODSTAWY WYKLUCZENIA</w:t>
      </w:r>
    </w:p>
    <w:p w14:paraId="09C3FD74" w14:textId="77777777" w:rsidR="007E78D5" w:rsidRDefault="000B528C" w:rsidP="000C6D2A">
      <w:pPr>
        <w:pStyle w:val="Standard"/>
        <w:numPr>
          <w:ilvl w:val="0"/>
          <w:numId w:val="2"/>
        </w:numPr>
        <w:suppressAutoHyphens w:val="0"/>
        <w:spacing w:line="276" w:lineRule="auto"/>
        <w:ind w:left="567" w:hanging="283"/>
        <w:jc w:val="both"/>
        <w:textAlignment w:val="auto"/>
        <w:rPr>
          <w:rFonts w:asciiTheme="minorHAnsi" w:hAnsiTheme="minorHAnsi" w:cstheme="minorHAnsi"/>
          <w:sz w:val="22"/>
          <w:szCs w:val="22"/>
        </w:rPr>
      </w:pPr>
      <w:bookmarkStart w:id="0" w:name="_Hlk135715653"/>
      <w:r w:rsidRPr="00DE261D">
        <w:rPr>
          <w:rFonts w:asciiTheme="minorHAnsi" w:hAnsiTheme="minorHAnsi" w:cstheme="minorHAnsi"/>
          <w:sz w:val="22"/>
          <w:szCs w:val="22"/>
        </w:rPr>
        <w:t xml:space="preserve">Z postępowania wykluczone są podmioty powiązane z Zamawiającym osobowo lub kapitałowo tj. </w:t>
      </w:r>
      <w:r w:rsidRPr="00DE261D">
        <w:rPr>
          <w:rFonts w:asciiTheme="minorHAnsi" w:hAnsiTheme="minorHAnsi" w:cstheme="minorHAnsi"/>
          <w:sz w:val="22"/>
          <w:szCs w:val="22"/>
        </w:rPr>
        <w:lastRenderedPageBreak/>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 a wykonawcą, polegające w szczególności na: </w:t>
      </w:r>
    </w:p>
    <w:p w14:paraId="42DB3342" w14:textId="77777777" w:rsidR="007E78D5" w:rsidRDefault="000B528C" w:rsidP="000C6D2A">
      <w:pPr>
        <w:pStyle w:val="Standard"/>
        <w:numPr>
          <w:ilvl w:val="1"/>
          <w:numId w:val="2"/>
        </w:numPr>
        <w:suppressAutoHyphens w:val="0"/>
        <w:spacing w:line="276" w:lineRule="auto"/>
        <w:jc w:val="both"/>
        <w:textAlignment w:val="auto"/>
        <w:rPr>
          <w:rFonts w:asciiTheme="minorHAnsi" w:hAnsiTheme="minorHAnsi" w:cstheme="minorHAnsi"/>
          <w:sz w:val="22"/>
          <w:szCs w:val="22"/>
        </w:rPr>
      </w:pPr>
      <w:r w:rsidRPr="00DE261D">
        <w:rPr>
          <w:rFonts w:asciiTheme="minorHAnsi" w:hAnsiTheme="minorHAnsi" w:cstheme="minorHAnsi"/>
          <w:sz w:val="22"/>
          <w:szCs w:val="22"/>
        </w:rPr>
        <w:t xml:space="preserve">uczestniczeniu w spółce, jako wspólnik spółki cywilnej lub spółki osobowej, </w:t>
      </w:r>
    </w:p>
    <w:p w14:paraId="4878AC2B" w14:textId="77777777" w:rsidR="007E78D5" w:rsidRDefault="000B528C" w:rsidP="000C6D2A">
      <w:pPr>
        <w:pStyle w:val="Standard"/>
        <w:numPr>
          <w:ilvl w:val="1"/>
          <w:numId w:val="2"/>
        </w:numPr>
        <w:suppressAutoHyphens w:val="0"/>
        <w:spacing w:line="276" w:lineRule="auto"/>
        <w:jc w:val="both"/>
        <w:textAlignment w:val="auto"/>
        <w:rPr>
          <w:rFonts w:asciiTheme="minorHAnsi" w:hAnsiTheme="minorHAnsi" w:cstheme="minorHAnsi"/>
          <w:sz w:val="22"/>
          <w:szCs w:val="22"/>
        </w:rPr>
      </w:pPr>
      <w:r w:rsidRPr="00DE261D">
        <w:rPr>
          <w:rFonts w:asciiTheme="minorHAnsi" w:hAnsiTheme="minorHAnsi" w:cstheme="minorHAnsi"/>
          <w:sz w:val="22"/>
          <w:szCs w:val="22"/>
        </w:rPr>
        <w:t xml:space="preserve">posiadaniu co najmniej 10% udziałów lub akcji, </w:t>
      </w:r>
    </w:p>
    <w:p w14:paraId="66DCB4F7" w14:textId="77777777" w:rsidR="007E78D5" w:rsidRDefault="000B528C" w:rsidP="000C6D2A">
      <w:pPr>
        <w:pStyle w:val="Standard"/>
        <w:numPr>
          <w:ilvl w:val="1"/>
          <w:numId w:val="2"/>
        </w:numPr>
        <w:suppressAutoHyphens w:val="0"/>
        <w:spacing w:line="276" w:lineRule="auto"/>
        <w:jc w:val="both"/>
        <w:textAlignment w:val="auto"/>
        <w:rPr>
          <w:rFonts w:asciiTheme="minorHAnsi" w:hAnsiTheme="minorHAnsi" w:cstheme="minorHAnsi"/>
          <w:sz w:val="22"/>
          <w:szCs w:val="22"/>
        </w:rPr>
      </w:pPr>
      <w:r w:rsidRPr="00DE261D">
        <w:rPr>
          <w:rFonts w:asciiTheme="minorHAnsi" w:hAnsiTheme="minorHAnsi" w:cstheme="minorHAnsi"/>
          <w:sz w:val="22"/>
          <w:szCs w:val="22"/>
        </w:rPr>
        <w:t xml:space="preserve">pełnieniu funkcji członka organu nadzorczego lub zarządzającego, prokurenta, pełnomocnika, </w:t>
      </w:r>
    </w:p>
    <w:p w14:paraId="5A792FEE" w14:textId="77777777" w:rsidR="007E78D5" w:rsidRDefault="000B528C" w:rsidP="000C6D2A">
      <w:pPr>
        <w:pStyle w:val="Standard"/>
        <w:numPr>
          <w:ilvl w:val="1"/>
          <w:numId w:val="2"/>
        </w:numPr>
        <w:suppressAutoHyphens w:val="0"/>
        <w:spacing w:line="276" w:lineRule="auto"/>
        <w:jc w:val="both"/>
        <w:textAlignment w:val="auto"/>
        <w:rPr>
          <w:rFonts w:asciiTheme="minorHAnsi" w:hAnsiTheme="minorHAnsi" w:cstheme="minorHAnsi"/>
          <w:sz w:val="22"/>
          <w:szCs w:val="22"/>
        </w:rPr>
      </w:pPr>
      <w:r w:rsidRPr="00DE261D">
        <w:rPr>
          <w:rFonts w:asciiTheme="minorHAnsi" w:hAnsiTheme="minorHAnsi" w:cstheme="minorHAnsi"/>
          <w:sz w:val="22"/>
          <w:szCs w:val="22"/>
        </w:rPr>
        <w:t xml:space="preserve">pozostawaniu w związku małżeńskim, w stosunku pokrewieństwa lub powinowactwa w linii prostej, pokrewieństwa drugiego stopnia lub powinowactwa drugiego stopnia w linii bocznej lub w stosunku przysposobienia, opieki lub kurateli. </w:t>
      </w:r>
    </w:p>
    <w:p w14:paraId="047B9620" w14:textId="45312837" w:rsidR="00A12420" w:rsidRPr="007E78D5" w:rsidRDefault="007E78D5" w:rsidP="00921A84">
      <w:pPr>
        <w:pStyle w:val="Standard"/>
        <w:suppressAutoHyphens w:val="0"/>
        <w:spacing w:line="276" w:lineRule="auto"/>
        <w:ind w:left="567"/>
        <w:jc w:val="both"/>
        <w:textAlignment w:val="auto"/>
        <w:rPr>
          <w:rFonts w:asciiTheme="minorHAnsi" w:hAnsiTheme="minorHAnsi" w:cstheme="minorHAnsi"/>
          <w:bCs/>
          <w:sz w:val="22"/>
          <w:szCs w:val="22"/>
        </w:rPr>
      </w:pPr>
      <w:r w:rsidRPr="007E78D5">
        <w:rPr>
          <w:rFonts w:asciiTheme="minorHAnsi" w:hAnsiTheme="minorHAnsi" w:cstheme="minorHAnsi"/>
          <w:bCs/>
          <w:color w:val="000000"/>
          <w:kern w:val="0"/>
          <w:sz w:val="22"/>
          <w:szCs w:val="22"/>
          <w:lang w:bidi="ar-SA"/>
        </w:rPr>
        <w:t>W</w:t>
      </w:r>
      <w:r w:rsidR="00F320BE" w:rsidRPr="007E78D5">
        <w:rPr>
          <w:rFonts w:asciiTheme="minorHAnsi" w:hAnsiTheme="minorHAnsi" w:cstheme="minorHAnsi"/>
          <w:bCs/>
          <w:color w:val="000000"/>
          <w:kern w:val="0"/>
          <w:sz w:val="22"/>
          <w:szCs w:val="22"/>
          <w:lang w:bidi="ar-SA"/>
        </w:rPr>
        <w:t>ykonawca może zostać wykluczony przez Zamawiającego na każdym etapie postępowania o udzielenie zamówienia.</w:t>
      </w:r>
    </w:p>
    <w:p w14:paraId="29A9D558" w14:textId="77777777" w:rsidR="00A12420" w:rsidRPr="00DE261D" w:rsidRDefault="00A12420" w:rsidP="000C6D2A">
      <w:pPr>
        <w:pStyle w:val="Standard"/>
        <w:numPr>
          <w:ilvl w:val="0"/>
          <w:numId w:val="2"/>
        </w:numPr>
        <w:suppressAutoHyphens w:val="0"/>
        <w:spacing w:line="276" w:lineRule="auto"/>
        <w:ind w:left="567" w:hanging="283"/>
        <w:jc w:val="both"/>
        <w:textAlignment w:val="auto"/>
        <w:rPr>
          <w:rFonts w:asciiTheme="minorHAnsi" w:hAnsiTheme="minorHAnsi" w:cstheme="minorHAnsi"/>
          <w:sz w:val="22"/>
          <w:szCs w:val="22"/>
        </w:rPr>
      </w:pPr>
      <w:r w:rsidRPr="00DE261D">
        <w:rPr>
          <w:rFonts w:asciiTheme="minorHAnsi" w:hAnsiTheme="minorHAnsi" w:cstheme="minorHAnsi"/>
          <w:sz w:val="22"/>
          <w:szCs w:val="22"/>
        </w:rPr>
        <w:t xml:space="preserve">Z postępowania o udzielenie zamówienia wyklucza się wykonawców, w stosunku do których zachodzi którakolwiek z okoliczności wskazanych w art. 5k rozporządzenia Rady (UE) nr 833/2014 z dnia 31 lipca 2014 r. dotyczącego środków ograniczających w związku z działaniami Rosji destabilizującymi sytuację na Ukrainie (Dz. Urz. UE nr L 229 z 31.7.2014, str. 1),w brzmieniu nadanym rozporządzeniem Rady (UE) 2022/576 w sprawie zmiany rozporządzenia (UE) nr 833/2014 dotyczącego środków ograniczających w związku z działaniami Rosji destabilizującymi sytuację na Ukrainie (Dz. Urz. UE nr L 111 z 8.4.2022, str. 1). </w:t>
      </w:r>
    </w:p>
    <w:p w14:paraId="72EB3CA0" w14:textId="736A694E" w:rsidR="00A12420" w:rsidRPr="00DE261D" w:rsidRDefault="00A12420" w:rsidP="000C6D2A">
      <w:pPr>
        <w:pStyle w:val="Standard"/>
        <w:numPr>
          <w:ilvl w:val="0"/>
          <w:numId w:val="2"/>
        </w:numPr>
        <w:suppressAutoHyphens w:val="0"/>
        <w:spacing w:line="276" w:lineRule="auto"/>
        <w:ind w:left="567" w:hanging="283"/>
        <w:jc w:val="both"/>
        <w:textAlignment w:val="auto"/>
        <w:rPr>
          <w:rFonts w:asciiTheme="minorHAnsi" w:hAnsiTheme="minorHAnsi" w:cstheme="minorHAnsi"/>
          <w:sz w:val="22"/>
          <w:szCs w:val="22"/>
        </w:rPr>
      </w:pPr>
      <w:r w:rsidRPr="00DE261D">
        <w:rPr>
          <w:rFonts w:asciiTheme="minorHAnsi" w:hAnsiTheme="minorHAnsi" w:cstheme="minorHAnsi"/>
          <w:sz w:val="22"/>
          <w:szCs w:val="22"/>
        </w:rPr>
        <w:t>Z postępowania o udzielenie zamówienia wyklucza się wykonawców, w stosunku do których zachodzi którakolwiek z okoliczności wskazanych w art. 7 ust. 1 ustawy z dnia 13 kwietnia 2022 r. o szczególnych rozwiązaniach w zakresie przeciwdziałania wspieraniu agresji na Ukrainę oraz służących ochronie bezpieczeństwa narodowego, na czas trwania tych okoliczności.</w:t>
      </w:r>
    </w:p>
    <w:p w14:paraId="2C5E5A8B" w14:textId="42AF131A" w:rsidR="00D1546E" w:rsidRPr="00DE261D" w:rsidRDefault="00D1546E" w:rsidP="000C6D2A">
      <w:pPr>
        <w:pStyle w:val="Standard"/>
        <w:numPr>
          <w:ilvl w:val="0"/>
          <w:numId w:val="2"/>
        </w:numPr>
        <w:suppressAutoHyphens w:val="0"/>
        <w:spacing w:line="276" w:lineRule="auto"/>
        <w:ind w:left="567" w:hanging="283"/>
        <w:jc w:val="both"/>
        <w:textAlignment w:val="auto"/>
        <w:rPr>
          <w:rFonts w:asciiTheme="minorHAnsi" w:hAnsiTheme="minorHAnsi" w:cstheme="minorHAnsi"/>
          <w:sz w:val="22"/>
          <w:szCs w:val="22"/>
        </w:rPr>
      </w:pPr>
      <w:r w:rsidRPr="00DE261D">
        <w:rPr>
          <w:rFonts w:asciiTheme="minorHAnsi" w:hAnsiTheme="minorHAnsi" w:cstheme="minorHAnsi"/>
          <w:sz w:val="22"/>
          <w:szCs w:val="22"/>
        </w:rPr>
        <w:t>Na potwierdzenie niepodlegania wykluczeniu Wykonawca składa oświadczenie wraz z ofertą</w:t>
      </w:r>
      <w:r w:rsidR="00BE1887">
        <w:rPr>
          <w:rFonts w:asciiTheme="minorHAnsi" w:hAnsiTheme="minorHAnsi" w:cstheme="minorHAnsi"/>
          <w:sz w:val="22"/>
          <w:szCs w:val="22"/>
        </w:rPr>
        <w:t>.</w:t>
      </w:r>
    </w:p>
    <w:bookmarkEnd w:id="0"/>
    <w:p w14:paraId="1B8BD9C1" w14:textId="77777777" w:rsidR="00A12420" w:rsidRPr="00DE261D" w:rsidRDefault="00A12420" w:rsidP="00DE261D">
      <w:pPr>
        <w:pStyle w:val="Standard"/>
        <w:suppressAutoHyphens w:val="0"/>
        <w:spacing w:line="276" w:lineRule="auto"/>
        <w:ind w:left="720"/>
        <w:jc w:val="both"/>
        <w:textAlignment w:val="auto"/>
        <w:rPr>
          <w:rFonts w:asciiTheme="minorHAnsi" w:hAnsiTheme="minorHAnsi" w:cstheme="minorHAnsi"/>
          <w:kern w:val="0"/>
          <w:sz w:val="22"/>
          <w:szCs w:val="22"/>
          <w:lang w:bidi="ar-SA"/>
        </w:rPr>
      </w:pPr>
    </w:p>
    <w:p w14:paraId="6807215D" w14:textId="2C0BD5B4" w:rsidR="007E78D5" w:rsidRPr="00DE261D" w:rsidRDefault="007E78D5" w:rsidP="007E78D5">
      <w:pPr>
        <w:pStyle w:val="Standard"/>
        <w:suppressAutoHyphens w:val="0"/>
        <w:spacing w:line="276" w:lineRule="auto"/>
        <w:jc w:val="both"/>
        <w:textAlignment w:val="auto"/>
        <w:rPr>
          <w:rFonts w:asciiTheme="minorHAnsi" w:hAnsiTheme="minorHAnsi" w:cstheme="minorHAnsi"/>
          <w:b/>
          <w:bCs/>
          <w:color w:val="000000"/>
          <w:kern w:val="0"/>
          <w:sz w:val="22"/>
          <w:szCs w:val="22"/>
          <w:lang w:bidi="ar-SA"/>
        </w:rPr>
      </w:pPr>
      <w:r w:rsidRPr="007E78D5">
        <w:rPr>
          <w:rFonts w:asciiTheme="minorHAnsi" w:hAnsiTheme="minorHAnsi" w:cstheme="minorHAnsi"/>
          <w:b/>
          <w:bCs/>
          <w:color w:val="000000"/>
          <w:kern w:val="0"/>
          <w:sz w:val="22"/>
          <w:szCs w:val="22"/>
          <w:lang w:bidi="ar-SA"/>
        </w:rPr>
        <w:t>VII. ZASADY ORAZ SPOSÓB KOMUNIKACJI W POSTĘPOWANIU</w:t>
      </w:r>
    </w:p>
    <w:p w14:paraId="5B5EC808" w14:textId="77777777" w:rsidR="007E78D5" w:rsidRPr="00DE261D" w:rsidRDefault="007E78D5" w:rsidP="007E78D5">
      <w:pPr>
        <w:pStyle w:val="Standard"/>
        <w:suppressAutoHyphens w:val="0"/>
        <w:spacing w:line="276" w:lineRule="auto"/>
        <w:jc w:val="both"/>
        <w:textAlignment w:val="auto"/>
        <w:rPr>
          <w:rFonts w:asciiTheme="minorHAnsi" w:hAnsiTheme="minorHAnsi" w:cstheme="minorHAnsi"/>
          <w:sz w:val="22"/>
          <w:szCs w:val="22"/>
        </w:rPr>
      </w:pPr>
    </w:p>
    <w:p w14:paraId="77972D1F" w14:textId="01F1E745" w:rsidR="007E78D5" w:rsidRDefault="007E78D5" w:rsidP="000C6D2A">
      <w:pPr>
        <w:pStyle w:val="Standard"/>
        <w:numPr>
          <w:ilvl w:val="3"/>
          <w:numId w:val="2"/>
        </w:numPr>
        <w:suppressAutoHyphens w:val="0"/>
        <w:spacing w:line="276" w:lineRule="auto"/>
        <w:ind w:left="567"/>
        <w:jc w:val="both"/>
        <w:textAlignment w:val="auto"/>
        <w:rPr>
          <w:rFonts w:asciiTheme="minorHAnsi" w:hAnsiTheme="minorHAnsi" w:cstheme="minorHAnsi"/>
          <w:sz w:val="22"/>
          <w:szCs w:val="22"/>
        </w:rPr>
      </w:pPr>
      <w:r w:rsidRPr="00DE261D">
        <w:rPr>
          <w:rFonts w:asciiTheme="minorHAnsi" w:hAnsiTheme="minorHAnsi" w:cstheme="minorHAnsi"/>
          <w:sz w:val="22"/>
          <w:szCs w:val="22"/>
        </w:rPr>
        <w:t xml:space="preserve">W postępowaniu komunikacja między Zamawiającym a </w:t>
      </w:r>
      <w:r w:rsidR="006578CE">
        <w:rPr>
          <w:rFonts w:asciiTheme="minorHAnsi" w:hAnsiTheme="minorHAnsi" w:cstheme="minorHAnsi"/>
          <w:sz w:val="22"/>
          <w:szCs w:val="22"/>
        </w:rPr>
        <w:t>W</w:t>
      </w:r>
      <w:r w:rsidRPr="00DE261D">
        <w:rPr>
          <w:rFonts w:asciiTheme="minorHAnsi" w:hAnsiTheme="minorHAnsi" w:cstheme="minorHAnsi"/>
          <w:sz w:val="22"/>
          <w:szCs w:val="22"/>
        </w:rPr>
        <w:t xml:space="preserve">ykonawcami odbywa się przy użyciu </w:t>
      </w:r>
      <w:r w:rsidR="006578CE">
        <w:rPr>
          <w:rFonts w:asciiTheme="minorHAnsi" w:hAnsiTheme="minorHAnsi" w:cstheme="minorHAnsi"/>
          <w:sz w:val="22"/>
          <w:szCs w:val="22"/>
        </w:rPr>
        <w:t>Bazy Konkurencyjności</w:t>
      </w:r>
      <w:r w:rsidRPr="00DE261D">
        <w:rPr>
          <w:rFonts w:asciiTheme="minorHAnsi" w:hAnsiTheme="minorHAnsi" w:cstheme="minorHAnsi"/>
          <w:sz w:val="22"/>
          <w:szCs w:val="22"/>
        </w:rPr>
        <w:t xml:space="preserve"> pod adresem </w:t>
      </w:r>
      <w:r w:rsidR="006578CE" w:rsidRPr="006578CE">
        <w:rPr>
          <w:rFonts w:asciiTheme="minorHAnsi" w:hAnsiTheme="minorHAnsi" w:cstheme="minorHAnsi"/>
          <w:sz w:val="22"/>
          <w:szCs w:val="22"/>
        </w:rPr>
        <w:t>https://bazakonkurencyjnosci.funduszeeuropejskie.gov.pl</w:t>
      </w:r>
      <w:r w:rsidRPr="00DE261D">
        <w:rPr>
          <w:rFonts w:asciiTheme="minorHAnsi" w:hAnsiTheme="minorHAnsi" w:cstheme="minorHAnsi"/>
          <w:sz w:val="22"/>
          <w:szCs w:val="22"/>
        </w:rPr>
        <w:t xml:space="preserve">. </w:t>
      </w:r>
    </w:p>
    <w:p w14:paraId="26CFB8BC" w14:textId="43FE9206" w:rsidR="007E78D5" w:rsidRDefault="007E78D5" w:rsidP="000C6D2A">
      <w:pPr>
        <w:pStyle w:val="Standard"/>
        <w:numPr>
          <w:ilvl w:val="3"/>
          <w:numId w:val="2"/>
        </w:numPr>
        <w:suppressAutoHyphens w:val="0"/>
        <w:spacing w:line="276" w:lineRule="auto"/>
        <w:ind w:left="567"/>
        <w:jc w:val="both"/>
        <w:textAlignment w:val="auto"/>
        <w:rPr>
          <w:rFonts w:asciiTheme="minorHAnsi" w:hAnsiTheme="minorHAnsi" w:cstheme="minorHAnsi"/>
          <w:sz w:val="22"/>
          <w:szCs w:val="22"/>
        </w:rPr>
      </w:pPr>
      <w:r w:rsidRPr="00DE261D">
        <w:rPr>
          <w:rFonts w:asciiTheme="minorHAnsi" w:hAnsiTheme="minorHAnsi" w:cstheme="minorHAnsi"/>
          <w:sz w:val="22"/>
          <w:szCs w:val="22"/>
        </w:rPr>
        <w:t xml:space="preserve">Korzystanie z </w:t>
      </w:r>
      <w:r w:rsidR="006578CE">
        <w:rPr>
          <w:rFonts w:asciiTheme="minorHAnsi" w:hAnsiTheme="minorHAnsi" w:cstheme="minorHAnsi"/>
          <w:sz w:val="22"/>
          <w:szCs w:val="22"/>
        </w:rPr>
        <w:t>Bazy</w:t>
      </w:r>
      <w:r w:rsidRPr="00DE261D">
        <w:rPr>
          <w:rFonts w:asciiTheme="minorHAnsi" w:hAnsiTheme="minorHAnsi" w:cstheme="minorHAnsi"/>
          <w:sz w:val="22"/>
          <w:szCs w:val="22"/>
        </w:rPr>
        <w:t xml:space="preserve"> jest bezpłatne. </w:t>
      </w:r>
    </w:p>
    <w:p w14:paraId="1BC9C501" w14:textId="68B0BDEC" w:rsidR="007E78D5" w:rsidRDefault="007E78D5" w:rsidP="000C6D2A">
      <w:pPr>
        <w:pStyle w:val="Standard"/>
        <w:numPr>
          <w:ilvl w:val="3"/>
          <w:numId w:val="2"/>
        </w:numPr>
        <w:suppressAutoHyphens w:val="0"/>
        <w:spacing w:line="276" w:lineRule="auto"/>
        <w:ind w:left="567"/>
        <w:jc w:val="both"/>
        <w:textAlignment w:val="auto"/>
        <w:rPr>
          <w:rFonts w:asciiTheme="minorHAnsi" w:hAnsiTheme="minorHAnsi" w:cstheme="minorHAnsi"/>
          <w:sz w:val="22"/>
          <w:szCs w:val="22"/>
        </w:rPr>
      </w:pPr>
      <w:r>
        <w:rPr>
          <w:rFonts w:asciiTheme="minorHAnsi" w:hAnsiTheme="minorHAnsi" w:cstheme="minorHAnsi"/>
          <w:sz w:val="22"/>
          <w:szCs w:val="22"/>
        </w:rPr>
        <w:t>W</w:t>
      </w:r>
      <w:r w:rsidRPr="00DE261D">
        <w:rPr>
          <w:rFonts w:asciiTheme="minorHAnsi" w:hAnsiTheme="minorHAnsi" w:cstheme="minorHAnsi"/>
          <w:sz w:val="22"/>
          <w:szCs w:val="22"/>
        </w:rPr>
        <w:t xml:space="preserve">ykonawca zamierzający wziąć udział w postępowaniu musi posiadać konto </w:t>
      </w:r>
      <w:r w:rsidR="006578CE">
        <w:rPr>
          <w:rFonts w:asciiTheme="minorHAnsi" w:hAnsiTheme="minorHAnsi" w:cstheme="minorHAnsi"/>
          <w:sz w:val="22"/>
          <w:szCs w:val="22"/>
        </w:rPr>
        <w:t>użytkownika</w:t>
      </w:r>
      <w:r w:rsidRPr="00DE261D">
        <w:rPr>
          <w:rFonts w:asciiTheme="minorHAnsi" w:hAnsiTheme="minorHAnsi" w:cstheme="minorHAnsi"/>
          <w:sz w:val="22"/>
          <w:szCs w:val="22"/>
        </w:rPr>
        <w:t xml:space="preserve"> </w:t>
      </w:r>
      <w:r w:rsidR="006578CE">
        <w:rPr>
          <w:rFonts w:asciiTheme="minorHAnsi" w:hAnsiTheme="minorHAnsi" w:cstheme="minorHAnsi"/>
          <w:sz w:val="22"/>
          <w:szCs w:val="22"/>
        </w:rPr>
        <w:t>w Bazie Konkurencyjności</w:t>
      </w:r>
      <w:r w:rsidRPr="00DE261D">
        <w:rPr>
          <w:rFonts w:asciiTheme="minorHAnsi" w:hAnsiTheme="minorHAnsi" w:cstheme="minorHAnsi"/>
          <w:sz w:val="22"/>
          <w:szCs w:val="22"/>
        </w:rPr>
        <w:t xml:space="preserve">. </w:t>
      </w:r>
    </w:p>
    <w:p w14:paraId="6FEEF170" w14:textId="41C282DC" w:rsidR="007E78D5" w:rsidRDefault="007E78D5" w:rsidP="000C6D2A">
      <w:pPr>
        <w:pStyle w:val="Standard"/>
        <w:numPr>
          <w:ilvl w:val="3"/>
          <w:numId w:val="2"/>
        </w:numPr>
        <w:suppressAutoHyphens w:val="0"/>
        <w:spacing w:line="276" w:lineRule="auto"/>
        <w:ind w:left="567"/>
        <w:jc w:val="both"/>
        <w:textAlignment w:val="auto"/>
        <w:rPr>
          <w:rFonts w:asciiTheme="minorHAnsi" w:hAnsiTheme="minorHAnsi" w:cstheme="minorHAnsi"/>
          <w:sz w:val="22"/>
          <w:szCs w:val="22"/>
        </w:rPr>
      </w:pPr>
      <w:r w:rsidRPr="00DE261D">
        <w:rPr>
          <w:rFonts w:asciiTheme="minorHAnsi" w:hAnsiTheme="minorHAnsi" w:cstheme="minorHAnsi"/>
          <w:sz w:val="22"/>
          <w:szCs w:val="22"/>
        </w:rPr>
        <w:t xml:space="preserve">Przeglądanie i pobieranie publicznej treści dokumentacji postępowania nie wymaga posiadania konta </w:t>
      </w:r>
      <w:r w:rsidR="006578CE">
        <w:rPr>
          <w:rFonts w:asciiTheme="minorHAnsi" w:hAnsiTheme="minorHAnsi" w:cstheme="minorHAnsi"/>
          <w:sz w:val="22"/>
          <w:szCs w:val="22"/>
        </w:rPr>
        <w:t>w Bazie</w:t>
      </w:r>
      <w:r w:rsidRPr="00DE261D">
        <w:rPr>
          <w:rFonts w:asciiTheme="minorHAnsi" w:hAnsiTheme="minorHAnsi" w:cstheme="minorHAnsi"/>
          <w:sz w:val="22"/>
          <w:szCs w:val="22"/>
        </w:rPr>
        <w:t xml:space="preserve"> ani logowania. </w:t>
      </w:r>
    </w:p>
    <w:p w14:paraId="0CE05707" w14:textId="1CC97910" w:rsidR="00BF7B41" w:rsidRPr="00BC32FE" w:rsidRDefault="00BF7B41" w:rsidP="000C6D2A">
      <w:pPr>
        <w:pStyle w:val="Standard"/>
        <w:numPr>
          <w:ilvl w:val="3"/>
          <w:numId w:val="2"/>
        </w:numPr>
        <w:suppressAutoHyphens w:val="0"/>
        <w:spacing w:line="276" w:lineRule="auto"/>
        <w:ind w:left="567"/>
        <w:jc w:val="both"/>
        <w:textAlignment w:val="auto"/>
        <w:rPr>
          <w:rFonts w:asciiTheme="minorHAnsi" w:hAnsiTheme="minorHAnsi" w:cstheme="minorHAnsi"/>
          <w:sz w:val="22"/>
          <w:szCs w:val="22"/>
        </w:rPr>
      </w:pPr>
      <w:r w:rsidRPr="00BC32FE">
        <w:rPr>
          <w:rFonts w:asciiTheme="minorHAnsi" w:hAnsiTheme="minorHAnsi" w:cstheme="minorHAnsi"/>
          <w:sz w:val="22"/>
          <w:szCs w:val="22"/>
        </w:rPr>
        <w:t>Oferent chcąc zadać pytanie do postępowania wykorzystuje do tego zakładkę Pytania.</w:t>
      </w:r>
    </w:p>
    <w:p w14:paraId="15B53CEE" w14:textId="23FD2D93" w:rsidR="00D408B2" w:rsidRPr="00BF7B41" w:rsidRDefault="007E78D5" w:rsidP="000C6D2A">
      <w:pPr>
        <w:pStyle w:val="Standard"/>
        <w:numPr>
          <w:ilvl w:val="0"/>
          <w:numId w:val="14"/>
        </w:numPr>
        <w:suppressAutoHyphens w:val="0"/>
        <w:spacing w:line="276" w:lineRule="auto"/>
        <w:ind w:left="567"/>
        <w:jc w:val="both"/>
        <w:textAlignment w:val="auto"/>
        <w:rPr>
          <w:rFonts w:asciiTheme="minorHAnsi" w:hAnsiTheme="minorHAnsi" w:cstheme="minorHAnsi"/>
          <w:sz w:val="22"/>
          <w:szCs w:val="22"/>
        </w:rPr>
      </w:pPr>
      <w:r w:rsidRPr="00BF7B41">
        <w:rPr>
          <w:rFonts w:asciiTheme="minorHAnsi" w:hAnsiTheme="minorHAnsi" w:cstheme="minorHAnsi"/>
          <w:sz w:val="22"/>
          <w:szCs w:val="22"/>
        </w:rPr>
        <w:t xml:space="preserve">Zamawiający nie przewiduje sposobu komunikowania się z Wykonawcami w inny sposób niż przy użyciu środków komunikacji elektronicznej, wskazanych w </w:t>
      </w:r>
      <w:r w:rsidR="00FF2870" w:rsidRPr="00BF7B41">
        <w:rPr>
          <w:rFonts w:asciiTheme="minorHAnsi" w:hAnsiTheme="minorHAnsi" w:cstheme="minorHAnsi"/>
          <w:sz w:val="22"/>
          <w:szCs w:val="22"/>
        </w:rPr>
        <w:t>zapytaniu</w:t>
      </w:r>
      <w:r w:rsidRPr="00BF7B41">
        <w:rPr>
          <w:rFonts w:asciiTheme="minorHAnsi" w:hAnsiTheme="minorHAnsi" w:cstheme="minorHAnsi"/>
          <w:sz w:val="22"/>
          <w:szCs w:val="22"/>
        </w:rPr>
        <w:t xml:space="preserve">. </w:t>
      </w:r>
    </w:p>
    <w:p w14:paraId="4204BC0D" w14:textId="42CA32E6" w:rsidR="00D408B2" w:rsidRPr="00BF7B41" w:rsidRDefault="007E78D5" w:rsidP="000C6D2A">
      <w:pPr>
        <w:pStyle w:val="Standard"/>
        <w:numPr>
          <w:ilvl w:val="0"/>
          <w:numId w:val="14"/>
        </w:numPr>
        <w:suppressAutoHyphens w:val="0"/>
        <w:spacing w:line="276" w:lineRule="auto"/>
        <w:ind w:left="567"/>
        <w:jc w:val="both"/>
        <w:textAlignment w:val="auto"/>
        <w:rPr>
          <w:rFonts w:asciiTheme="minorHAnsi" w:hAnsiTheme="minorHAnsi" w:cstheme="minorHAnsi"/>
          <w:sz w:val="22"/>
          <w:szCs w:val="22"/>
        </w:rPr>
      </w:pPr>
      <w:r w:rsidRPr="00BF7B41">
        <w:rPr>
          <w:rFonts w:asciiTheme="minorHAnsi" w:hAnsiTheme="minorHAnsi" w:cstheme="minorHAnsi"/>
          <w:sz w:val="22"/>
          <w:szCs w:val="22"/>
        </w:rPr>
        <w:t xml:space="preserve">Postępowanie prowadzi się w języku polskim. </w:t>
      </w:r>
    </w:p>
    <w:p w14:paraId="5E2CD3EA" w14:textId="466A047A" w:rsidR="007E78D5" w:rsidRPr="00BF7B41" w:rsidRDefault="007E78D5" w:rsidP="000C6D2A">
      <w:pPr>
        <w:pStyle w:val="Standard"/>
        <w:numPr>
          <w:ilvl w:val="0"/>
          <w:numId w:val="14"/>
        </w:numPr>
        <w:suppressAutoHyphens w:val="0"/>
        <w:spacing w:line="276" w:lineRule="auto"/>
        <w:ind w:left="567"/>
        <w:jc w:val="both"/>
        <w:textAlignment w:val="auto"/>
        <w:rPr>
          <w:rFonts w:asciiTheme="minorHAnsi" w:hAnsiTheme="minorHAnsi" w:cstheme="minorHAnsi"/>
          <w:sz w:val="22"/>
          <w:szCs w:val="22"/>
        </w:rPr>
      </w:pPr>
      <w:r w:rsidRPr="00BF7B41">
        <w:rPr>
          <w:rFonts w:asciiTheme="minorHAnsi" w:hAnsiTheme="minorHAnsi" w:cstheme="minorHAnsi"/>
          <w:sz w:val="22"/>
          <w:szCs w:val="22"/>
        </w:rPr>
        <w:t xml:space="preserve">Dokumenty i oświadczenia składane przez </w:t>
      </w:r>
      <w:r w:rsidR="00BF7B41" w:rsidRPr="00BF7B41">
        <w:rPr>
          <w:rFonts w:asciiTheme="minorHAnsi" w:hAnsiTheme="minorHAnsi" w:cstheme="minorHAnsi"/>
          <w:sz w:val="22"/>
          <w:szCs w:val="22"/>
        </w:rPr>
        <w:t>W</w:t>
      </w:r>
      <w:r w:rsidRPr="00BF7B41">
        <w:rPr>
          <w:rFonts w:asciiTheme="minorHAnsi" w:hAnsiTheme="minorHAnsi" w:cstheme="minorHAnsi"/>
          <w:sz w:val="22"/>
          <w:szCs w:val="22"/>
        </w:rPr>
        <w:t xml:space="preserve">ykonawcę powinny być w języku polskim. W przypadku załączenia dokumentów sporządzonych w innym języku niż dopuszczony, </w:t>
      </w:r>
      <w:r w:rsidR="00BF7B41" w:rsidRPr="00BF7B41">
        <w:rPr>
          <w:rFonts w:asciiTheme="minorHAnsi" w:hAnsiTheme="minorHAnsi" w:cstheme="minorHAnsi"/>
          <w:sz w:val="22"/>
          <w:szCs w:val="22"/>
        </w:rPr>
        <w:t>W</w:t>
      </w:r>
      <w:r w:rsidRPr="00BF7B41">
        <w:rPr>
          <w:rFonts w:asciiTheme="minorHAnsi" w:hAnsiTheme="minorHAnsi" w:cstheme="minorHAnsi"/>
          <w:sz w:val="22"/>
          <w:szCs w:val="22"/>
        </w:rPr>
        <w:t xml:space="preserve">ykonawca zobowiązany jest załączyć tłumaczenie na język polski. </w:t>
      </w:r>
    </w:p>
    <w:p w14:paraId="78CA9F41" w14:textId="77777777" w:rsidR="007E78D5" w:rsidRDefault="007E78D5" w:rsidP="007E78D5">
      <w:pPr>
        <w:pStyle w:val="Standard"/>
        <w:suppressAutoHyphens w:val="0"/>
        <w:spacing w:line="276" w:lineRule="auto"/>
        <w:jc w:val="both"/>
        <w:textAlignment w:val="auto"/>
        <w:rPr>
          <w:rFonts w:asciiTheme="minorHAnsi" w:hAnsiTheme="minorHAnsi" w:cstheme="minorHAnsi"/>
          <w:sz w:val="22"/>
          <w:szCs w:val="22"/>
        </w:rPr>
      </w:pPr>
    </w:p>
    <w:p w14:paraId="70E9937A" w14:textId="77777777" w:rsidR="00A12420" w:rsidRDefault="00A12420" w:rsidP="00DE261D">
      <w:pPr>
        <w:pStyle w:val="Standard"/>
        <w:suppressAutoHyphens w:val="0"/>
        <w:spacing w:line="276" w:lineRule="auto"/>
        <w:ind w:left="720"/>
        <w:jc w:val="both"/>
        <w:textAlignment w:val="auto"/>
        <w:rPr>
          <w:rFonts w:asciiTheme="minorHAnsi" w:hAnsiTheme="minorHAnsi" w:cstheme="minorHAnsi"/>
          <w:kern w:val="0"/>
          <w:sz w:val="22"/>
          <w:szCs w:val="22"/>
          <w:lang w:bidi="ar-SA"/>
        </w:rPr>
      </w:pPr>
    </w:p>
    <w:p w14:paraId="62767FA6" w14:textId="422D2CE1" w:rsidR="00796333" w:rsidRPr="00DE261D" w:rsidRDefault="0080326B" w:rsidP="00796333">
      <w:pPr>
        <w:pStyle w:val="Standard"/>
        <w:spacing w:line="276" w:lineRule="auto"/>
        <w:jc w:val="both"/>
        <w:rPr>
          <w:rFonts w:asciiTheme="minorHAnsi" w:hAnsiTheme="minorHAnsi" w:cstheme="minorHAnsi"/>
          <w:b/>
          <w:sz w:val="22"/>
          <w:szCs w:val="22"/>
        </w:rPr>
      </w:pPr>
      <w:r>
        <w:rPr>
          <w:rFonts w:asciiTheme="minorHAnsi" w:hAnsiTheme="minorHAnsi" w:cstheme="minorHAnsi"/>
          <w:b/>
          <w:sz w:val="22"/>
          <w:szCs w:val="22"/>
        </w:rPr>
        <w:lastRenderedPageBreak/>
        <w:t>VIII</w:t>
      </w:r>
      <w:r w:rsidR="00796333" w:rsidRPr="00FF2870">
        <w:rPr>
          <w:rFonts w:asciiTheme="minorHAnsi" w:hAnsiTheme="minorHAnsi" w:cstheme="minorHAnsi"/>
          <w:b/>
          <w:sz w:val="22"/>
          <w:szCs w:val="22"/>
        </w:rPr>
        <w:t xml:space="preserve">. UDZIELANIE WYJAŚNIEŃ </w:t>
      </w:r>
      <w:r w:rsidR="00FF2870">
        <w:rPr>
          <w:rFonts w:asciiTheme="minorHAnsi" w:hAnsiTheme="minorHAnsi" w:cstheme="minorHAnsi"/>
          <w:b/>
          <w:sz w:val="22"/>
          <w:szCs w:val="22"/>
        </w:rPr>
        <w:t>W TOKU POSTĘPOWANIA</w:t>
      </w:r>
    </w:p>
    <w:p w14:paraId="770BE2AF" w14:textId="29D1B666" w:rsidR="00796333" w:rsidRPr="00DE261D" w:rsidRDefault="00796333" w:rsidP="000C6D2A">
      <w:pPr>
        <w:pStyle w:val="Standard"/>
        <w:numPr>
          <w:ilvl w:val="0"/>
          <w:numId w:val="3"/>
        </w:numPr>
        <w:suppressAutoHyphens w:val="0"/>
        <w:spacing w:line="276" w:lineRule="auto"/>
        <w:ind w:left="567" w:hanging="283"/>
        <w:jc w:val="both"/>
        <w:textAlignment w:val="auto"/>
        <w:rPr>
          <w:rFonts w:asciiTheme="minorHAnsi" w:hAnsiTheme="minorHAnsi" w:cstheme="minorHAnsi"/>
          <w:bCs/>
          <w:color w:val="000000"/>
          <w:kern w:val="0"/>
          <w:sz w:val="22"/>
          <w:szCs w:val="22"/>
          <w:lang w:bidi="ar-SA"/>
        </w:rPr>
      </w:pPr>
      <w:r w:rsidRPr="00DE261D">
        <w:rPr>
          <w:rFonts w:asciiTheme="minorHAnsi" w:hAnsiTheme="minorHAnsi" w:cstheme="minorHAnsi"/>
          <w:bCs/>
          <w:color w:val="000000"/>
          <w:kern w:val="0"/>
          <w:sz w:val="22"/>
          <w:szCs w:val="22"/>
          <w:lang w:bidi="ar-SA"/>
        </w:rPr>
        <w:t xml:space="preserve">Wykonawca może zwrócić się do zamawiającego z wnioskiem o wyjaśnienie treści </w:t>
      </w:r>
      <w:r w:rsidR="00FF2870">
        <w:rPr>
          <w:rFonts w:asciiTheme="minorHAnsi" w:hAnsiTheme="minorHAnsi" w:cstheme="minorHAnsi"/>
          <w:bCs/>
          <w:color w:val="000000"/>
          <w:kern w:val="0"/>
          <w:sz w:val="22"/>
          <w:szCs w:val="22"/>
          <w:lang w:bidi="ar-SA"/>
        </w:rPr>
        <w:t>zapytania</w:t>
      </w:r>
      <w:r w:rsidR="00B71145">
        <w:rPr>
          <w:rFonts w:asciiTheme="minorHAnsi" w:hAnsiTheme="minorHAnsi" w:cstheme="minorHAnsi"/>
          <w:bCs/>
          <w:color w:val="000000"/>
          <w:kern w:val="0"/>
          <w:sz w:val="22"/>
          <w:szCs w:val="22"/>
          <w:lang w:bidi="ar-SA"/>
        </w:rPr>
        <w:t xml:space="preserve"> poprzez funkcjonalność w bazie konkurencyjności</w:t>
      </w:r>
      <w:r w:rsidRPr="00DE261D">
        <w:rPr>
          <w:rFonts w:asciiTheme="minorHAnsi" w:hAnsiTheme="minorHAnsi" w:cstheme="minorHAnsi"/>
          <w:bCs/>
          <w:color w:val="000000"/>
          <w:kern w:val="0"/>
          <w:sz w:val="22"/>
          <w:szCs w:val="22"/>
          <w:lang w:bidi="ar-SA"/>
        </w:rPr>
        <w:t>.</w:t>
      </w:r>
    </w:p>
    <w:p w14:paraId="285F1BD6" w14:textId="25D044E9" w:rsidR="00796333" w:rsidRPr="00DE261D" w:rsidRDefault="00796333" w:rsidP="000C6D2A">
      <w:pPr>
        <w:pStyle w:val="Standard"/>
        <w:numPr>
          <w:ilvl w:val="0"/>
          <w:numId w:val="3"/>
        </w:numPr>
        <w:suppressAutoHyphens w:val="0"/>
        <w:spacing w:line="276" w:lineRule="auto"/>
        <w:ind w:left="567" w:hanging="283"/>
        <w:jc w:val="both"/>
        <w:textAlignment w:val="auto"/>
        <w:rPr>
          <w:rFonts w:asciiTheme="minorHAnsi" w:hAnsiTheme="minorHAnsi" w:cstheme="minorHAnsi"/>
          <w:bCs/>
          <w:color w:val="000000"/>
          <w:kern w:val="0"/>
          <w:sz w:val="22"/>
          <w:szCs w:val="22"/>
          <w:lang w:bidi="ar-SA"/>
        </w:rPr>
      </w:pPr>
      <w:r w:rsidRPr="00DE261D">
        <w:rPr>
          <w:rFonts w:asciiTheme="minorHAnsi" w:hAnsiTheme="minorHAnsi" w:cstheme="minorHAnsi"/>
          <w:bCs/>
          <w:color w:val="000000"/>
          <w:kern w:val="0"/>
          <w:sz w:val="22"/>
          <w:szCs w:val="22"/>
          <w:lang w:bidi="ar-SA"/>
        </w:rPr>
        <w:t xml:space="preserve">Zamawiający będzie zobowiązany udzielić wyjaśnień niezwłocznie, jednak nie później niż na </w:t>
      </w:r>
      <w:r w:rsidR="00957F25">
        <w:rPr>
          <w:rFonts w:asciiTheme="minorHAnsi" w:hAnsiTheme="minorHAnsi" w:cstheme="minorHAnsi"/>
          <w:bCs/>
          <w:color w:val="000000"/>
          <w:kern w:val="0"/>
          <w:sz w:val="22"/>
          <w:szCs w:val="22"/>
          <w:lang w:bidi="ar-SA"/>
        </w:rPr>
        <w:t>2</w:t>
      </w:r>
      <w:r w:rsidRPr="00DE261D">
        <w:rPr>
          <w:rFonts w:asciiTheme="minorHAnsi" w:hAnsiTheme="minorHAnsi" w:cstheme="minorHAnsi"/>
          <w:bCs/>
          <w:color w:val="000000"/>
          <w:kern w:val="0"/>
          <w:sz w:val="22"/>
          <w:szCs w:val="22"/>
          <w:lang w:bidi="ar-SA"/>
        </w:rPr>
        <w:t xml:space="preserve"> dni przed upływem terminu składania ofert, pod warunkiem że wniosek o wyjaśnienie treści </w:t>
      </w:r>
      <w:r w:rsidR="00FF2870">
        <w:rPr>
          <w:rFonts w:asciiTheme="minorHAnsi" w:hAnsiTheme="minorHAnsi" w:cstheme="minorHAnsi"/>
          <w:bCs/>
          <w:color w:val="000000"/>
          <w:kern w:val="0"/>
          <w:sz w:val="22"/>
          <w:szCs w:val="22"/>
          <w:lang w:bidi="ar-SA"/>
        </w:rPr>
        <w:t>zapytania</w:t>
      </w:r>
      <w:r w:rsidRPr="00DE261D">
        <w:rPr>
          <w:rFonts w:asciiTheme="minorHAnsi" w:hAnsiTheme="minorHAnsi" w:cstheme="minorHAnsi"/>
          <w:bCs/>
          <w:color w:val="000000"/>
          <w:kern w:val="0"/>
          <w:sz w:val="22"/>
          <w:szCs w:val="22"/>
          <w:lang w:bidi="ar-SA"/>
        </w:rPr>
        <w:t xml:space="preserve"> wpłynął do Zamawiającego nie później niż na </w:t>
      </w:r>
      <w:r w:rsidR="00957F25">
        <w:rPr>
          <w:rFonts w:asciiTheme="minorHAnsi" w:hAnsiTheme="minorHAnsi" w:cstheme="minorHAnsi"/>
          <w:bCs/>
          <w:color w:val="000000"/>
          <w:kern w:val="0"/>
          <w:sz w:val="22"/>
          <w:szCs w:val="22"/>
          <w:lang w:bidi="ar-SA"/>
        </w:rPr>
        <w:t>4</w:t>
      </w:r>
      <w:r w:rsidRPr="00DE261D">
        <w:rPr>
          <w:rFonts w:asciiTheme="minorHAnsi" w:hAnsiTheme="minorHAnsi" w:cstheme="minorHAnsi"/>
          <w:bCs/>
          <w:color w:val="000000"/>
          <w:kern w:val="0"/>
          <w:sz w:val="22"/>
          <w:szCs w:val="22"/>
          <w:lang w:bidi="ar-SA"/>
        </w:rPr>
        <w:t xml:space="preserve"> dni przed upływem terminu składania ofert.</w:t>
      </w:r>
    </w:p>
    <w:p w14:paraId="63BBA453" w14:textId="77777777" w:rsidR="00796333" w:rsidRPr="00DE261D" w:rsidRDefault="00796333" w:rsidP="000C6D2A">
      <w:pPr>
        <w:pStyle w:val="Standard"/>
        <w:numPr>
          <w:ilvl w:val="0"/>
          <w:numId w:val="3"/>
        </w:numPr>
        <w:suppressAutoHyphens w:val="0"/>
        <w:spacing w:line="276" w:lineRule="auto"/>
        <w:ind w:left="567" w:hanging="283"/>
        <w:jc w:val="both"/>
        <w:textAlignment w:val="auto"/>
        <w:rPr>
          <w:rFonts w:asciiTheme="minorHAnsi" w:hAnsiTheme="minorHAnsi" w:cstheme="minorHAnsi"/>
          <w:sz w:val="22"/>
          <w:szCs w:val="22"/>
        </w:rPr>
      </w:pPr>
      <w:r w:rsidRPr="00DE261D">
        <w:rPr>
          <w:rFonts w:asciiTheme="minorHAnsi" w:hAnsiTheme="minorHAnsi" w:cstheme="minorHAnsi"/>
          <w:bCs/>
          <w:color w:val="000000"/>
          <w:kern w:val="0"/>
          <w:sz w:val="22"/>
          <w:szCs w:val="22"/>
          <w:lang w:bidi="ar-SA"/>
        </w:rPr>
        <w:t>Jeżeli Zamawiający nie udzieli wyjaśnień w terminach, o których mowa w ust. 2 powyżej, wówczas przedłuży termin składania ofert o czas niezbędny do zapoznania się wszystkich zainteresowanych wykonawców z wyjaśnieniami niezbędnymi do należytego przygotowania i złożenia ofert.</w:t>
      </w:r>
    </w:p>
    <w:p w14:paraId="309BFE36" w14:textId="7591BBC4" w:rsidR="00796333" w:rsidRPr="00DE261D" w:rsidRDefault="00796333" w:rsidP="000C6D2A">
      <w:pPr>
        <w:pStyle w:val="Standard"/>
        <w:numPr>
          <w:ilvl w:val="0"/>
          <w:numId w:val="3"/>
        </w:numPr>
        <w:suppressAutoHyphens w:val="0"/>
        <w:spacing w:line="276" w:lineRule="auto"/>
        <w:ind w:left="567" w:hanging="283"/>
        <w:jc w:val="both"/>
        <w:textAlignment w:val="auto"/>
        <w:rPr>
          <w:rFonts w:asciiTheme="minorHAnsi" w:hAnsiTheme="minorHAnsi" w:cstheme="minorHAnsi"/>
          <w:bCs/>
          <w:color w:val="000000"/>
          <w:kern w:val="0"/>
          <w:sz w:val="22"/>
          <w:szCs w:val="22"/>
          <w:lang w:bidi="ar-SA"/>
        </w:rPr>
      </w:pPr>
      <w:r w:rsidRPr="00DE261D">
        <w:rPr>
          <w:rFonts w:asciiTheme="minorHAnsi" w:hAnsiTheme="minorHAnsi" w:cstheme="minorHAnsi"/>
          <w:bCs/>
          <w:color w:val="000000"/>
          <w:kern w:val="0"/>
          <w:sz w:val="22"/>
          <w:szCs w:val="22"/>
          <w:lang w:bidi="ar-SA"/>
        </w:rPr>
        <w:t xml:space="preserve">UWAGA! Przedłużenie terminu składania ofert nie wpływa na bieg terminu składania wniosku o wyjaśnienie treści </w:t>
      </w:r>
      <w:r w:rsidR="00FF2870">
        <w:rPr>
          <w:rFonts w:asciiTheme="minorHAnsi" w:hAnsiTheme="minorHAnsi" w:cstheme="minorHAnsi"/>
          <w:bCs/>
          <w:color w:val="000000"/>
          <w:kern w:val="0"/>
          <w:sz w:val="22"/>
          <w:szCs w:val="22"/>
          <w:lang w:bidi="ar-SA"/>
        </w:rPr>
        <w:t>zapytania</w:t>
      </w:r>
      <w:r w:rsidRPr="00DE261D">
        <w:rPr>
          <w:rFonts w:asciiTheme="minorHAnsi" w:hAnsiTheme="minorHAnsi" w:cstheme="minorHAnsi"/>
          <w:bCs/>
          <w:color w:val="000000"/>
          <w:kern w:val="0"/>
          <w:sz w:val="22"/>
          <w:szCs w:val="22"/>
          <w:lang w:bidi="ar-SA"/>
        </w:rPr>
        <w:t xml:space="preserve">, o którym mowa w ust. 2 powyżej. </w:t>
      </w:r>
    </w:p>
    <w:p w14:paraId="6B743355" w14:textId="63330177" w:rsidR="00796333" w:rsidRPr="00DE261D" w:rsidRDefault="00796333" w:rsidP="000C6D2A">
      <w:pPr>
        <w:pStyle w:val="Standard"/>
        <w:numPr>
          <w:ilvl w:val="0"/>
          <w:numId w:val="3"/>
        </w:numPr>
        <w:suppressAutoHyphens w:val="0"/>
        <w:spacing w:line="276" w:lineRule="auto"/>
        <w:ind w:left="567" w:hanging="283"/>
        <w:jc w:val="both"/>
        <w:textAlignment w:val="auto"/>
        <w:rPr>
          <w:rFonts w:asciiTheme="minorHAnsi" w:hAnsiTheme="minorHAnsi" w:cstheme="minorHAnsi"/>
          <w:bCs/>
          <w:color w:val="000000"/>
          <w:kern w:val="0"/>
          <w:sz w:val="22"/>
          <w:szCs w:val="22"/>
          <w:lang w:bidi="ar-SA"/>
        </w:rPr>
      </w:pPr>
      <w:r w:rsidRPr="00DE261D">
        <w:rPr>
          <w:rFonts w:asciiTheme="minorHAnsi" w:hAnsiTheme="minorHAnsi" w:cstheme="minorHAnsi"/>
          <w:bCs/>
          <w:color w:val="000000"/>
          <w:kern w:val="0"/>
          <w:sz w:val="22"/>
          <w:szCs w:val="22"/>
          <w:lang w:bidi="ar-SA"/>
        </w:rPr>
        <w:t xml:space="preserve">W przypadku gdy wniosek o wyjaśnienie treści </w:t>
      </w:r>
      <w:r w:rsidR="00FF2870">
        <w:rPr>
          <w:rFonts w:asciiTheme="minorHAnsi" w:hAnsiTheme="minorHAnsi" w:cstheme="minorHAnsi"/>
          <w:bCs/>
          <w:color w:val="000000"/>
          <w:kern w:val="0"/>
          <w:sz w:val="22"/>
          <w:szCs w:val="22"/>
          <w:lang w:bidi="ar-SA"/>
        </w:rPr>
        <w:t>zapytania</w:t>
      </w:r>
      <w:r w:rsidRPr="00DE261D">
        <w:rPr>
          <w:rFonts w:asciiTheme="minorHAnsi" w:hAnsiTheme="minorHAnsi" w:cstheme="minorHAnsi"/>
          <w:bCs/>
          <w:color w:val="000000"/>
          <w:kern w:val="0"/>
          <w:sz w:val="22"/>
          <w:szCs w:val="22"/>
          <w:lang w:bidi="ar-SA"/>
        </w:rPr>
        <w:t xml:space="preserve"> nie wpłynie w terminie, o którym mowa w ust. 2 powyżej, Zamawiający nie ma obowiązku udzielania wyjaśnień oraz obowiązku przedłużenia terminu składania ofert.</w:t>
      </w:r>
    </w:p>
    <w:p w14:paraId="63E23C49" w14:textId="152D5036" w:rsidR="00796333" w:rsidRPr="00DE261D" w:rsidRDefault="00796333" w:rsidP="000C6D2A">
      <w:pPr>
        <w:pStyle w:val="Standard"/>
        <w:numPr>
          <w:ilvl w:val="0"/>
          <w:numId w:val="3"/>
        </w:numPr>
        <w:suppressAutoHyphens w:val="0"/>
        <w:spacing w:line="276" w:lineRule="auto"/>
        <w:ind w:left="567" w:hanging="283"/>
        <w:jc w:val="both"/>
        <w:textAlignment w:val="auto"/>
        <w:rPr>
          <w:rFonts w:asciiTheme="minorHAnsi" w:hAnsiTheme="minorHAnsi" w:cstheme="minorHAnsi"/>
          <w:sz w:val="22"/>
          <w:szCs w:val="22"/>
        </w:rPr>
      </w:pPr>
      <w:r w:rsidRPr="00DE261D">
        <w:rPr>
          <w:rFonts w:asciiTheme="minorHAnsi" w:hAnsiTheme="minorHAnsi" w:cstheme="minorHAnsi"/>
          <w:bCs/>
          <w:color w:val="000000"/>
          <w:kern w:val="0"/>
          <w:sz w:val="22"/>
          <w:szCs w:val="22"/>
          <w:lang w:bidi="ar-SA"/>
        </w:rPr>
        <w:t xml:space="preserve">Treść zapytań wraz z wyjaśnieniami Zamawiający udostępnia na </w:t>
      </w:r>
      <w:r w:rsidR="00FF2870">
        <w:rPr>
          <w:rFonts w:asciiTheme="minorHAnsi" w:hAnsiTheme="minorHAnsi" w:cstheme="minorHAnsi"/>
          <w:bCs/>
          <w:color w:val="000000"/>
          <w:kern w:val="0"/>
          <w:sz w:val="22"/>
          <w:szCs w:val="22"/>
          <w:lang w:bidi="ar-SA"/>
        </w:rPr>
        <w:t xml:space="preserve">platformie </w:t>
      </w:r>
      <w:r w:rsidR="00FF2870" w:rsidRPr="00DE261D">
        <w:rPr>
          <w:rFonts w:asciiTheme="minorHAnsi" w:hAnsiTheme="minorHAnsi" w:cstheme="minorHAnsi"/>
          <w:sz w:val="22"/>
          <w:szCs w:val="22"/>
        </w:rPr>
        <w:t xml:space="preserve">pod adresem </w:t>
      </w:r>
      <w:r w:rsidR="00EB7CEA">
        <w:rPr>
          <w:rFonts w:asciiTheme="minorHAnsi" w:hAnsiTheme="minorHAnsi" w:cstheme="minorHAnsi"/>
          <w:sz w:val="22"/>
          <w:szCs w:val="22"/>
        </w:rPr>
        <w:br/>
      </w:r>
      <w:r w:rsidR="00EB7CEA" w:rsidRPr="006578CE">
        <w:rPr>
          <w:rFonts w:asciiTheme="minorHAnsi" w:hAnsiTheme="minorHAnsi" w:cstheme="minorHAnsi"/>
          <w:sz w:val="22"/>
          <w:szCs w:val="22"/>
        </w:rPr>
        <w:t>https://bazakonkurencyjnosci.funduszeeuropejskie.gov.pl</w:t>
      </w:r>
      <w:r w:rsidR="00FF2870">
        <w:rPr>
          <w:rFonts w:asciiTheme="minorHAnsi" w:hAnsiTheme="minorHAnsi" w:cstheme="minorHAnsi"/>
          <w:sz w:val="22"/>
          <w:szCs w:val="22"/>
        </w:rPr>
        <w:t>.</w:t>
      </w:r>
    </w:p>
    <w:p w14:paraId="792FB8D3" w14:textId="77777777" w:rsidR="00796333" w:rsidRPr="00DE261D" w:rsidRDefault="00796333" w:rsidP="00796333">
      <w:pPr>
        <w:pStyle w:val="Standard"/>
        <w:suppressAutoHyphens w:val="0"/>
        <w:spacing w:line="276" w:lineRule="auto"/>
        <w:jc w:val="both"/>
        <w:textAlignment w:val="auto"/>
        <w:rPr>
          <w:rFonts w:asciiTheme="minorHAnsi" w:hAnsiTheme="minorHAnsi" w:cstheme="minorHAnsi"/>
          <w:b/>
          <w:bCs/>
          <w:color w:val="000000"/>
          <w:kern w:val="0"/>
          <w:sz w:val="22"/>
          <w:szCs w:val="22"/>
          <w:lang w:bidi="ar-SA"/>
        </w:rPr>
      </w:pPr>
    </w:p>
    <w:p w14:paraId="016CD883" w14:textId="5A1F84E2" w:rsidR="00A12420" w:rsidRPr="00DE261D" w:rsidRDefault="0080326B" w:rsidP="00DE261D">
      <w:pPr>
        <w:pStyle w:val="Standard"/>
        <w:suppressAutoHyphens w:val="0"/>
        <w:spacing w:line="276" w:lineRule="auto"/>
        <w:jc w:val="both"/>
        <w:textAlignment w:val="auto"/>
        <w:rPr>
          <w:rFonts w:asciiTheme="minorHAnsi" w:hAnsiTheme="minorHAnsi" w:cstheme="minorHAnsi"/>
          <w:b/>
          <w:color w:val="000000"/>
          <w:kern w:val="0"/>
          <w:sz w:val="22"/>
          <w:szCs w:val="22"/>
          <w:lang w:bidi="ar-SA"/>
        </w:rPr>
      </w:pPr>
      <w:r>
        <w:rPr>
          <w:rFonts w:asciiTheme="minorHAnsi" w:hAnsiTheme="minorHAnsi" w:cstheme="minorHAnsi"/>
          <w:b/>
          <w:color w:val="000000"/>
          <w:kern w:val="0"/>
          <w:sz w:val="22"/>
          <w:szCs w:val="22"/>
          <w:lang w:bidi="ar-SA"/>
        </w:rPr>
        <w:t>I</w:t>
      </w:r>
      <w:r w:rsidR="00A12420" w:rsidRPr="00DE261D">
        <w:rPr>
          <w:rFonts w:asciiTheme="minorHAnsi" w:hAnsiTheme="minorHAnsi" w:cstheme="minorHAnsi"/>
          <w:b/>
          <w:color w:val="000000"/>
          <w:kern w:val="0"/>
          <w:sz w:val="22"/>
          <w:szCs w:val="22"/>
          <w:lang w:bidi="ar-SA"/>
        </w:rPr>
        <w:t>X. OPIS SPOSOBU PRZYGOTOWANIA OFERTY:</w:t>
      </w:r>
    </w:p>
    <w:p w14:paraId="268DD94B" w14:textId="5C45E15E" w:rsidR="00FF2870" w:rsidRPr="00BC32FE" w:rsidRDefault="00796333" w:rsidP="000C6D2A">
      <w:pPr>
        <w:pStyle w:val="Standard"/>
        <w:numPr>
          <w:ilvl w:val="0"/>
          <w:numId w:val="20"/>
        </w:numPr>
        <w:suppressAutoHyphens w:val="0"/>
        <w:spacing w:line="276" w:lineRule="auto"/>
        <w:ind w:left="567" w:hanging="283"/>
        <w:jc w:val="both"/>
        <w:textAlignment w:val="auto"/>
        <w:rPr>
          <w:rFonts w:asciiTheme="minorHAnsi" w:hAnsiTheme="minorHAnsi" w:cstheme="minorHAnsi"/>
          <w:bCs/>
          <w:color w:val="000000"/>
          <w:kern w:val="0"/>
          <w:sz w:val="22"/>
          <w:szCs w:val="22"/>
          <w:lang w:bidi="ar-SA"/>
        </w:rPr>
      </w:pPr>
      <w:r w:rsidRPr="00BC32FE">
        <w:rPr>
          <w:rFonts w:asciiTheme="minorHAnsi" w:hAnsiTheme="minorHAnsi" w:cstheme="minorHAnsi"/>
          <w:bCs/>
          <w:color w:val="000000"/>
          <w:kern w:val="0"/>
          <w:sz w:val="22"/>
          <w:szCs w:val="22"/>
          <w:lang w:bidi="ar-SA"/>
        </w:rPr>
        <w:t xml:space="preserve">Wykonawca składa ofertę za </w:t>
      </w:r>
      <w:r w:rsidR="00BC32FE">
        <w:rPr>
          <w:rFonts w:asciiTheme="minorHAnsi" w:hAnsiTheme="minorHAnsi" w:cstheme="minorHAnsi"/>
          <w:bCs/>
          <w:color w:val="000000"/>
          <w:kern w:val="0"/>
          <w:sz w:val="22"/>
          <w:szCs w:val="22"/>
          <w:lang w:bidi="ar-SA"/>
        </w:rPr>
        <w:t>po</w:t>
      </w:r>
      <w:r w:rsidR="00BC32FE" w:rsidRPr="00BC32FE">
        <w:rPr>
          <w:rFonts w:asciiTheme="minorHAnsi" w:hAnsiTheme="minorHAnsi" w:cstheme="minorHAnsi"/>
          <w:bCs/>
          <w:color w:val="000000"/>
          <w:kern w:val="0"/>
          <w:sz w:val="22"/>
          <w:szCs w:val="22"/>
          <w:lang w:bidi="ar-SA"/>
        </w:rPr>
        <w:t>średnictwem funkcjonalności umieszczonej na stronie Bazy Konkurencyjności https://bazakonkurencyjnosci.funduszeeuropejskie.gov.pl/</w:t>
      </w:r>
      <w:r w:rsidRPr="00BC32FE">
        <w:rPr>
          <w:rFonts w:asciiTheme="minorHAnsi" w:hAnsiTheme="minorHAnsi" w:cstheme="minorHAnsi"/>
          <w:bCs/>
          <w:color w:val="000000"/>
          <w:kern w:val="0"/>
          <w:sz w:val="22"/>
          <w:szCs w:val="22"/>
          <w:lang w:bidi="ar-SA"/>
        </w:rPr>
        <w:t xml:space="preserve">. </w:t>
      </w:r>
    </w:p>
    <w:p w14:paraId="4858D132" w14:textId="65B28FC8" w:rsidR="00BC32FE" w:rsidRPr="00BC32FE" w:rsidRDefault="00BC32FE" w:rsidP="000C6D2A">
      <w:pPr>
        <w:pStyle w:val="Standard"/>
        <w:numPr>
          <w:ilvl w:val="0"/>
          <w:numId w:val="20"/>
        </w:numPr>
        <w:suppressAutoHyphens w:val="0"/>
        <w:spacing w:line="276" w:lineRule="auto"/>
        <w:ind w:left="567" w:hanging="283"/>
        <w:jc w:val="both"/>
        <w:textAlignment w:val="auto"/>
        <w:rPr>
          <w:rFonts w:asciiTheme="minorHAnsi" w:hAnsiTheme="minorHAnsi" w:cstheme="minorHAnsi"/>
          <w:bCs/>
          <w:color w:val="000000"/>
          <w:kern w:val="0"/>
          <w:sz w:val="22"/>
          <w:szCs w:val="22"/>
          <w:lang w:bidi="ar-SA"/>
        </w:rPr>
      </w:pPr>
      <w:r w:rsidRPr="00BC32FE">
        <w:rPr>
          <w:rFonts w:asciiTheme="minorHAnsi" w:hAnsiTheme="minorHAnsi" w:cstheme="minorHAnsi"/>
          <w:bCs/>
          <w:color w:val="000000"/>
          <w:kern w:val="0"/>
          <w:sz w:val="22"/>
          <w:szCs w:val="22"/>
          <w:lang w:bidi="ar-SA"/>
        </w:rPr>
        <w:t>Ofertę należy przygotować na formularzu ofertowym stanowiącym załącznik do zapytania.</w:t>
      </w:r>
    </w:p>
    <w:p w14:paraId="442D5A55" w14:textId="60FCE270" w:rsidR="00BC32FE" w:rsidRPr="003D0B09" w:rsidRDefault="00BC32FE" w:rsidP="000C6D2A">
      <w:pPr>
        <w:pStyle w:val="Standard"/>
        <w:numPr>
          <w:ilvl w:val="0"/>
          <w:numId w:val="20"/>
        </w:numPr>
        <w:suppressAutoHyphens w:val="0"/>
        <w:spacing w:line="276" w:lineRule="auto"/>
        <w:ind w:left="567" w:hanging="283"/>
        <w:jc w:val="both"/>
        <w:textAlignment w:val="auto"/>
        <w:rPr>
          <w:rFonts w:asciiTheme="minorHAnsi" w:hAnsiTheme="minorHAnsi" w:cstheme="minorHAnsi"/>
          <w:b/>
          <w:color w:val="000000"/>
          <w:kern w:val="0"/>
          <w:sz w:val="22"/>
          <w:szCs w:val="22"/>
          <w:lang w:bidi="ar-SA"/>
        </w:rPr>
      </w:pPr>
      <w:r w:rsidRPr="003D0B09">
        <w:rPr>
          <w:rFonts w:asciiTheme="minorHAnsi" w:hAnsiTheme="minorHAnsi" w:cstheme="minorHAnsi"/>
          <w:b/>
          <w:color w:val="000000"/>
          <w:kern w:val="0"/>
          <w:sz w:val="22"/>
          <w:szCs w:val="22"/>
          <w:lang w:bidi="ar-SA"/>
        </w:rPr>
        <w:t>Ofertę wraz ze wszystkimi załącznikami należy złożyć w formie elektronicznej, podpisaną podpisem kwalifikowanym lub w postaci elektronicznej opatrzonej podpisem zaufanym lub osobistym (elektronicznym). Brak podpisu oferty i załączników w wyżej wymienione sposoby będzie skutkowało odrzuceniem oferty.</w:t>
      </w:r>
    </w:p>
    <w:p w14:paraId="60F8BA35" w14:textId="5DEC511B" w:rsidR="00FF2870" w:rsidRPr="00BC32FE" w:rsidRDefault="00796333" w:rsidP="000C6D2A">
      <w:pPr>
        <w:pStyle w:val="Standard"/>
        <w:numPr>
          <w:ilvl w:val="0"/>
          <w:numId w:val="20"/>
        </w:numPr>
        <w:suppressAutoHyphens w:val="0"/>
        <w:spacing w:line="276" w:lineRule="auto"/>
        <w:ind w:left="567" w:hanging="283"/>
        <w:jc w:val="both"/>
        <w:textAlignment w:val="auto"/>
        <w:rPr>
          <w:rFonts w:asciiTheme="minorHAnsi" w:hAnsiTheme="minorHAnsi" w:cstheme="minorHAnsi"/>
          <w:bCs/>
          <w:color w:val="000000"/>
          <w:kern w:val="0"/>
          <w:sz w:val="22"/>
          <w:szCs w:val="22"/>
          <w:lang w:bidi="ar-SA"/>
        </w:rPr>
      </w:pPr>
      <w:r w:rsidRPr="00BC32FE">
        <w:rPr>
          <w:rFonts w:asciiTheme="minorHAnsi" w:hAnsiTheme="minorHAnsi" w:cstheme="minorHAnsi"/>
          <w:bCs/>
          <w:color w:val="000000"/>
          <w:kern w:val="0"/>
          <w:sz w:val="22"/>
          <w:szCs w:val="22"/>
          <w:lang w:bidi="ar-SA"/>
        </w:rPr>
        <w:t xml:space="preserve">Oferta może być złożona tylko do upływu terminu składania ofert. </w:t>
      </w:r>
    </w:p>
    <w:p w14:paraId="6B185AFC" w14:textId="79454F01" w:rsidR="00B33D81" w:rsidRPr="00BC32FE" w:rsidRDefault="00796333" w:rsidP="000C6D2A">
      <w:pPr>
        <w:pStyle w:val="Standard"/>
        <w:numPr>
          <w:ilvl w:val="0"/>
          <w:numId w:val="20"/>
        </w:numPr>
        <w:suppressAutoHyphens w:val="0"/>
        <w:spacing w:line="276" w:lineRule="auto"/>
        <w:ind w:left="567" w:hanging="283"/>
        <w:jc w:val="both"/>
        <w:textAlignment w:val="auto"/>
        <w:rPr>
          <w:rFonts w:asciiTheme="minorHAnsi" w:hAnsiTheme="minorHAnsi" w:cstheme="minorHAnsi"/>
          <w:bCs/>
          <w:color w:val="000000"/>
          <w:kern w:val="0"/>
          <w:sz w:val="22"/>
          <w:szCs w:val="22"/>
          <w:lang w:bidi="ar-SA"/>
        </w:rPr>
      </w:pPr>
      <w:r w:rsidRPr="00BC32FE">
        <w:rPr>
          <w:rFonts w:asciiTheme="minorHAnsi" w:hAnsiTheme="minorHAnsi" w:cstheme="minorHAnsi"/>
          <w:bCs/>
          <w:color w:val="000000"/>
          <w:kern w:val="0"/>
          <w:sz w:val="22"/>
          <w:szCs w:val="22"/>
          <w:lang w:bidi="ar-SA"/>
        </w:rPr>
        <w:t xml:space="preserve">Wykonawca może przed upływem terminu składania ofert wycofać ofertę. </w:t>
      </w:r>
    </w:p>
    <w:p w14:paraId="34F830AF" w14:textId="066C8170" w:rsidR="00BC32FE" w:rsidRPr="00BC32FE" w:rsidRDefault="00BC32FE" w:rsidP="000C6D2A">
      <w:pPr>
        <w:pStyle w:val="Standard"/>
        <w:numPr>
          <w:ilvl w:val="0"/>
          <w:numId w:val="20"/>
        </w:numPr>
        <w:suppressAutoHyphens w:val="0"/>
        <w:spacing w:line="276" w:lineRule="auto"/>
        <w:ind w:left="567" w:hanging="283"/>
        <w:jc w:val="both"/>
        <w:textAlignment w:val="auto"/>
        <w:rPr>
          <w:rFonts w:asciiTheme="minorHAnsi" w:hAnsiTheme="minorHAnsi" w:cstheme="minorHAnsi"/>
          <w:bCs/>
          <w:color w:val="000000"/>
          <w:kern w:val="0"/>
          <w:sz w:val="22"/>
          <w:szCs w:val="22"/>
          <w:lang w:bidi="ar-SA"/>
        </w:rPr>
      </w:pPr>
      <w:r w:rsidRPr="00BC32FE">
        <w:rPr>
          <w:rFonts w:asciiTheme="minorHAnsi" w:hAnsiTheme="minorHAnsi" w:cstheme="minorHAnsi"/>
          <w:bCs/>
          <w:color w:val="000000"/>
          <w:kern w:val="0"/>
          <w:sz w:val="22"/>
          <w:szCs w:val="22"/>
          <w:lang w:bidi="ar-SA"/>
        </w:rPr>
        <w:t xml:space="preserve">Jeden Oferent może złożyć jedną ofertę. </w:t>
      </w:r>
    </w:p>
    <w:p w14:paraId="3AF5C50B" w14:textId="70E99134" w:rsidR="00BC32FE" w:rsidRPr="00BC32FE" w:rsidRDefault="00BC32FE" w:rsidP="000C6D2A">
      <w:pPr>
        <w:pStyle w:val="Standard"/>
        <w:numPr>
          <w:ilvl w:val="0"/>
          <w:numId w:val="20"/>
        </w:numPr>
        <w:suppressAutoHyphens w:val="0"/>
        <w:spacing w:line="276" w:lineRule="auto"/>
        <w:ind w:left="567" w:hanging="283"/>
        <w:jc w:val="both"/>
        <w:textAlignment w:val="auto"/>
        <w:rPr>
          <w:rFonts w:asciiTheme="minorHAnsi" w:hAnsiTheme="minorHAnsi" w:cstheme="minorHAnsi"/>
          <w:bCs/>
          <w:color w:val="000000"/>
          <w:kern w:val="0"/>
          <w:sz w:val="22"/>
          <w:szCs w:val="22"/>
          <w:lang w:bidi="ar-SA"/>
        </w:rPr>
      </w:pPr>
      <w:r w:rsidRPr="00BC32FE">
        <w:rPr>
          <w:rFonts w:asciiTheme="minorHAnsi" w:hAnsiTheme="minorHAnsi" w:cstheme="minorHAnsi"/>
          <w:bCs/>
          <w:color w:val="000000"/>
          <w:kern w:val="0"/>
          <w:sz w:val="22"/>
          <w:szCs w:val="22"/>
          <w:lang w:bidi="ar-SA"/>
        </w:rPr>
        <w:t>Nie przewiduje się ofert częściowych</w:t>
      </w:r>
      <w:r>
        <w:rPr>
          <w:rFonts w:asciiTheme="minorHAnsi" w:hAnsiTheme="minorHAnsi" w:cstheme="minorHAnsi"/>
          <w:bCs/>
          <w:color w:val="000000"/>
          <w:kern w:val="0"/>
          <w:sz w:val="22"/>
          <w:szCs w:val="22"/>
          <w:lang w:bidi="ar-SA"/>
        </w:rPr>
        <w:t xml:space="preserve"> ani</w:t>
      </w:r>
      <w:r w:rsidRPr="00BC32FE">
        <w:rPr>
          <w:rFonts w:asciiTheme="minorHAnsi" w:hAnsiTheme="minorHAnsi" w:cstheme="minorHAnsi"/>
          <w:bCs/>
          <w:color w:val="000000"/>
          <w:kern w:val="0"/>
          <w:sz w:val="22"/>
          <w:szCs w:val="22"/>
          <w:lang w:bidi="ar-SA"/>
        </w:rPr>
        <w:t xml:space="preserve"> wariantowych</w:t>
      </w:r>
      <w:r>
        <w:rPr>
          <w:rFonts w:asciiTheme="minorHAnsi" w:hAnsiTheme="minorHAnsi" w:cstheme="minorHAnsi"/>
          <w:bCs/>
          <w:color w:val="000000"/>
          <w:kern w:val="0"/>
          <w:sz w:val="22"/>
          <w:szCs w:val="22"/>
          <w:lang w:bidi="ar-SA"/>
        </w:rPr>
        <w:t>.</w:t>
      </w:r>
      <w:r w:rsidRPr="00BC32FE">
        <w:rPr>
          <w:rFonts w:asciiTheme="minorHAnsi" w:hAnsiTheme="minorHAnsi" w:cstheme="minorHAnsi"/>
          <w:bCs/>
          <w:color w:val="000000"/>
          <w:kern w:val="0"/>
          <w:sz w:val="22"/>
          <w:szCs w:val="22"/>
          <w:lang w:bidi="ar-SA"/>
        </w:rPr>
        <w:t xml:space="preserve"> </w:t>
      </w:r>
    </w:p>
    <w:p w14:paraId="623C9883" w14:textId="3832AA83" w:rsidR="00A12420" w:rsidRPr="008476CA" w:rsidRDefault="00A12420" w:rsidP="000C6D2A">
      <w:pPr>
        <w:pStyle w:val="Standard"/>
        <w:widowControl/>
        <w:numPr>
          <w:ilvl w:val="0"/>
          <w:numId w:val="20"/>
        </w:numPr>
        <w:suppressAutoHyphens w:val="0"/>
        <w:autoSpaceDN w:val="0"/>
        <w:spacing w:line="276" w:lineRule="auto"/>
        <w:ind w:left="567" w:hanging="283"/>
        <w:jc w:val="both"/>
        <w:textAlignment w:val="auto"/>
        <w:rPr>
          <w:rFonts w:asciiTheme="minorHAnsi" w:hAnsiTheme="minorHAnsi" w:cstheme="minorHAnsi"/>
          <w:bCs/>
          <w:color w:val="000000"/>
          <w:kern w:val="0"/>
          <w:sz w:val="22"/>
          <w:szCs w:val="22"/>
          <w:lang w:bidi="ar-SA"/>
        </w:rPr>
      </w:pPr>
      <w:r w:rsidRPr="008476CA">
        <w:rPr>
          <w:rFonts w:asciiTheme="minorHAnsi" w:hAnsiTheme="minorHAnsi" w:cstheme="minorHAnsi"/>
          <w:bCs/>
          <w:color w:val="000000"/>
          <w:kern w:val="0"/>
          <w:sz w:val="22"/>
          <w:szCs w:val="22"/>
          <w:lang w:bidi="ar-SA"/>
        </w:rPr>
        <w:t>Wraz z ofertą Wykonawca zobowiązany jest złożyć:</w:t>
      </w:r>
    </w:p>
    <w:p w14:paraId="49B3C94F" w14:textId="3B24E90B" w:rsidR="00A12420" w:rsidRPr="00DE261D" w:rsidRDefault="00A12420" w:rsidP="000C6D2A">
      <w:pPr>
        <w:pStyle w:val="Standard"/>
        <w:widowControl/>
        <w:numPr>
          <w:ilvl w:val="1"/>
          <w:numId w:val="9"/>
        </w:numPr>
        <w:suppressAutoHyphens w:val="0"/>
        <w:autoSpaceDN w:val="0"/>
        <w:spacing w:line="276" w:lineRule="auto"/>
        <w:ind w:left="1134"/>
        <w:jc w:val="both"/>
        <w:textAlignment w:val="auto"/>
        <w:rPr>
          <w:rFonts w:asciiTheme="minorHAnsi" w:hAnsiTheme="minorHAnsi" w:cstheme="minorHAnsi"/>
          <w:sz w:val="22"/>
          <w:szCs w:val="22"/>
        </w:rPr>
      </w:pPr>
      <w:r w:rsidRPr="00DE261D">
        <w:rPr>
          <w:rFonts w:asciiTheme="minorHAnsi" w:hAnsiTheme="minorHAnsi" w:cstheme="minorHAnsi"/>
          <w:color w:val="000000"/>
          <w:kern w:val="0"/>
          <w:sz w:val="22"/>
          <w:szCs w:val="22"/>
          <w:lang w:bidi="ar-SA"/>
        </w:rPr>
        <w:t>pełnomocnictwo lub inny dokument potwierdzający umocowanie do reprezentowania Wykonawcy</w:t>
      </w:r>
      <w:r w:rsidR="00D03069">
        <w:rPr>
          <w:rFonts w:asciiTheme="minorHAnsi" w:hAnsiTheme="minorHAnsi" w:cstheme="minorHAnsi"/>
          <w:color w:val="000000"/>
          <w:kern w:val="0"/>
          <w:sz w:val="22"/>
          <w:szCs w:val="22"/>
          <w:lang w:bidi="ar-SA"/>
        </w:rPr>
        <w:t xml:space="preserve"> (jeśli dotyczy)</w:t>
      </w:r>
      <w:r w:rsidR="00EB7CEA">
        <w:rPr>
          <w:rFonts w:asciiTheme="minorHAnsi" w:hAnsiTheme="minorHAnsi" w:cstheme="minorHAnsi"/>
          <w:color w:val="000000"/>
          <w:kern w:val="0"/>
          <w:sz w:val="22"/>
          <w:szCs w:val="22"/>
          <w:lang w:bidi="ar-SA"/>
        </w:rPr>
        <w:t>;</w:t>
      </w:r>
    </w:p>
    <w:p w14:paraId="23FCFAF6" w14:textId="5FD910BF" w:rsidR="00A12420" w:rsidRDefault="00DE5A00" w:rsidP="000C6D2A">
      <w:pPr>
        <w:pStyle w:val="Standard"/>
        <w:widowControl/>
        <w:numPr>
          <w:ilvl w:val="1"/>
          <w:numId w:val="9"/>
        </w:numPr>
        <w:suppressAutoHyphens w:val="0"/>
        <w:autoSpaceDN w:val="0"/>
        <w:spacing w:line="276" w:lineRule="auto"/>
        <w:ind w:left="1134"/>
        <w:jc w:val="both"/>
        <w:textAlignment w:val="auto"/>
        <w:rPr>
          <w:rFonts w:asciiTheme="minorHAnsi" w:hAnsiTheme="minorHAnsi" w:cstheme="minorHAnsi"/>
          <w:color w:val="000000"/>
          <w:kern w:val="0"/>
          <w:sz w:val="22"/>
          <w:szCs w:val="22"/>
          <w:lang w:bidi="ar-SA"/>
        </w:rPr>
      </w:pPr>
      <w:r w:rsidRPr="00DE5A00">
        <w:rPr>
          <w:rFonts w:asciiTheme="minorHAnsi" w:hAnsiTheme="minorHAnsi" w:cstheme="minorHAnsi"/>
          <w:color w:val="000000"/>
          <w:kern w:val="0"/>
          <w:sz w:val="22"/>
          <w:szCs w:val="22"/>
          <w:lang w:bidi="ar-SA"/>
        </w:rPr>
        <w:t xml:space="preserve">oświadczenie </w:t>
      </w:r>
      <w:r w:rsidR="00D1546E" w:rsidRPr="00DE5A00">
        <w:rPr>
          <w:rFonts w:asciiTheme="minorHAnsi" w:hAnsiTheme="minorHAnsi" w:cstheme="minorHAnsi"/>
          <w:color w:val="000000"/>
          <w:kern w:val="0"/>
          <w:sz w:val="22"/>
          <w:szCs w:val="22"/>
          <w:lang w:bidi="ar-SA"/>
        </w:rPr>
        <w:t>o braku podstaw wykluczenia</w:t>
      </w:r>
      <w:r w:rsidR="004446C4">
        <w:rPr>
          <w:rFonts w:asciiTheme="minorHAnsi" w:hAnsiTheme="minorHAnsi" w:cstheme="minorHAnsi"/>
          <w:color w:val="000000"/>
          <w:kern w:val="0"/>
          <w:sz w:val="22"/>
          <w:szCs w:val="22"/>
          <w:lang w:bidi="ar-SA"/>
        </w:rPr>
        <w:t xml:space="preserve"> (w treści oferty)</w:t>
      </w:r>
      <w:r w:rsidR="00F75655">
        <w:rPr>
          <w:rFonts w:asciiTheme="minorHAnsi" w:hAnsiTheme="minorHAnsi" w:cstheme="minorHAnsi"/>
          <w:color w:val="000000"/>
          <w:kern w:val="0"/>
          <w:sz w:val="22"/>
          <w:szCs w:val="22"/>
          <w:lang w:bidi="ar-SA"/>
        </w:rPr>
        <w:t>;</w:t>
      </w:r>
    </w:p>
    <w:p w14:paraId="030C8DF1" w14:textId="08AFF146" w:rsidR="00D03069" w:rsidRDefault="00D03069" w:rsidP="000C6D2A">
      <w:pPr>
        <w:pStyle w:val="Standard"/>
        <w:widowControl/>
        <w:numPr>
          <w:ilvl w:val="1"/>
          <w:numId w:val="9"/>
        </w:numPr>
        <w:suppressAutoHyphens w:val="0"/>
        <w:autoSpaceDN w:val="0"/>
        <w:spacing w:line="276" w:lineRule="auto"/>
        <w:ind w:left="1134"/>
        <w:jc w:val="both"/>
        <w:textAlignment w:val="auto"/>
        <w:rPr>
          <w:rFonts w:asciiTheme="minorHAnsi" w:hAnsiTheme="minorHAnsi" w:cstheme="minorHAnsi"/>
          <w:color w:val="000000"/>
          <w:kern w:val="0"/>
          <w:sz w:val="22"/>
          <w:szCs w:val="22"/>
          <w:lang w:bidi="ar-SA"/>
        </w:rPr>
      </w:pPr>
      <w:r>
        <w:rPr>
          <w:rFonts w:asciiTheme="minorHAnsi" w:hAnsiTheme="minorHAnsi" w:cstheme="minorHAnsi"/>
          <w:color w:val="000000"/>
          <w:kern w:val="0"/>
          <w:sz w:val="22"/>
          <w:szCs w:val="22"/>
          <w:lang w:bidi="ar-SA"/>
        </w:rPr>
        <w:t xml:space="preserve">załącznik nr </w:t>
      </w:r>
      <w:r w:rsidR="00207864">
        <w:rPr>
          <w:rFonts w:asciiTheme="minorHAnsi" w:hAnsiTheme="minorHAnsi" w:cstheme="minorHAnsi"/>
          <w:color w:val="000000"/>
          <w:kern w:val="0"/>
          <w:sz w:val="22"/>
          <w:szCs w:val="22"/>
          <w:lang w:bidi="ar-SA"/>
        </w:rPr>
        <w:t>3</w:t>
      </w:r>
      <w:r>
        <w:rPr>
          <w:rFonts w:asciiTheme="minorHAnsi" w:hAnsiTheme="minorHAnsi" w:cstheme="minorHAnsi"/>
          <w:color w:val="000000"/>
          <w:kern w:val="0"/>
          <w:sz w:val="22"/>
          <w:szCs w:val="22"/>
          <w:lang w:bidi="ar-SA"/>
        </w:rPr>
        <w:t xml:space="preserve"> – wykaz usług wraz z dowodami</w:t>
      </w:r>
    </w:p>
    <w:p w14:paraId="54D1BEFA" w14:textId="77777777" w:rsidR="00DE5A00" w:rsidRDefault="00DE5A00" w:rsidP="00DE5A00">
      <w:pPr>
        <w:pStyle w:val="Standard"/>
        <w:widowControl/>
        <w:suppressAutoHyphens w:val="0"/>
        <w:autoSpaceDN w:val="0"/>
        <w:spacing w:line="276" w:lineRule="auto"/>
        <w:jc w:val="both"/>
        <w:textAlignment w:val="auto"/>
        <w:rPr>
          <w:rFonts w:asciiTheme="minorHAnsi" w:hAnsiTheme="minorHAnsi" w:cstheme="minorHAnsi"/>
          <w:color w:val="000000"/>
          <w:kern w:val="0"/>
          <w:sz w:val="22"/>
          <w:szCs w:val="22"/>
          <w:lang w:bidi="ar-SA"/>
        </w:rPr>
      </w:pPr>
    </w:p>
    <w:p w14:paraId="67F3D9C5" w14:textId="0639C771" w:rsidR="00A12420" w:rsidRPr="00DE261D" w:rsidRDefault="00A12420" w:rsidP="00DE261D">
      <w:pPr>
        <w:pStyle w:val="Standard"/>
        <w:suppressAutoHyphens w:val="0"/>
        <w:spacing w:line="276" w:lineRule="auto"/>
        <w:jc w:val="both"/>
        <w:textAlignment w:val="auto"/>
        <w:rPr>
          <w:rFonts w:asciiTheme="minorHAnsi" w:hAnsiTheme="minorHAnsi" w:cstheme="minorHAnsi"/>
          <w:b/>
          <w:bCs/>
          <w:color w:val="000000"/>
          <w:kern w:val="0"/>
          <w:sz w:val="22"/>
          <w:szCs w:val="22"/>
          <w:lang w:bidi="ar-SA"/>
        </w:rPr>
      </w:pPr>
      <w:r w:rsidRPr="00DE261D">
        <w:rPr>
          <w:rFonts w:asciiTheme="minorHAnsi" w:hAnsiTheme="minorHAnsi" w:cstheme="minorHAnsi"/>
          <w:b/>
          <w:bCs/>
          <w:color w:val="000000"/>
          <w:kern w:val="0"/>
          <w:sz w:val="22"/>
          <w:szCs w:val="22"/>
          <w:lang w:bidi="ar-SA"/>
        </w:rPr>
        <w:t>X. SPOSÓB OBLICZENIA CENY</w:t>
      </w:r>
    </w:p>
    <w:p w14:paraId="0E0F3D89" w14:textId="76FBD805" w:rsidR="00DE5A00" w:rsidRPr="00893BDD" w:rsidRDefault="00796333" w:rsidP="000C6D2A">
      <w:pPr>
        <w:pStyle w:val="Standard"/>
        <w:numPr>
          <w:ilvl w:val="3"/>
          <w:numId w:val="9"/>
        </w:numPr>
        <w:suppressAutoHyphens w:val="0"/>
        <w:spacing w:line="276" w:lineRule="auto"/>
        <w:ind w:left="567" w:hanging="283"/>
        <w:jc w:val="both"/>
        <w:textAlignment w:val="auto"/>
        <w:rPr>
          <w:rFonts w:asciiTheme="minorHAnsi" w:hAnsiTheme="minorHAnsi" w:cstheme="minorHAnsi"/>
          <w:sz w:val="22"/>
          <w:szCs w:val="22"/>
        </w:rPr>
      </w:pPr>
      <w:r w:rsidRPr="00893BDD">
        <w:rPr>
          <w:rFonts w:asciiTheme="minorHAnsi" w:hAnsiTheme="minorHAnsi" w:cstheme="minorHAnsi"/>
          <w:sz w:val="22"/>
          <w:szCs w:val="22"/>
        </w:rPr>
        <w:t xml:space="preserve">Zamawiający ustala, że obowiązującym rodzajem wynagrodzenia w przedmiotowym zamówieniu jest wynagrodzenie ryczałtowe w rozumieniu art. 632 ustawy z dnia 23 kwietnia 1964 r. Kodeks cywilny (Dz. U. 2020 poz. 1740 z póź. zm.). Złożona oferta cenowa na „Formularzu oferty” – załącznik </w:t>
      </w:r>
      <w:r w:rsidR="00893BDD">
        <w:rPr>
          <w:rFonts w:asciiTheme="minorHAnsi" w:hAnsiTheme="minorHAnsi" w:cstheme="minorHAnsi"/>
          <w:sz w:val="22"/>
          <w:szCs w:val="22"/>
        </w:rPr>
        <w:t xml:space="preserve">nr 1 </w:t>
      </w:r>
      <w:r w:rsidRPr="00893BDD">
        <w:rPr>
          <w:rFonts w:asciiTheme="minorHAnsi" w:hAnsiTheme="minorHAnsi" w:cstheme="minorHAnsi"/>
          <w:sz w:val="22"/>
          <w:szCs w:val="22"/>
        </w:rPr>
        <w:t xml:space="preserve">do </w:t>
      </w:r>
      <w:r w:rsidR="00893BDD">
        <w:rPr>
          <w:rFonts w:asciiTheme="minorHAnsi" w:hAnsiTheme="minorHAnsi" w:cstheme="minorHAnsi"/>
          <w:sz w:val="22"/>
          <w:szCs w:val="22"/>
        </w:rPr>
        <w:t>zapytania</w:t>
      </w:r>
      <w:r w:rsidRPr="00893BDD">
        <w:rPr>
          <w:rFonts w:asciiTheme="minorHAnsi" w:hAnsiTheme="minorHAnsi" w:cstheme="minorHAnsi"/>
          <w:sz w:val="22"/>
          <w:szCs w:val="22"/>
        </w:rPr>
        <w:t>, określa ostateczne wynagrodzenie za realizację przedmiotu zamówienia. Przy dokonywaniu wyceny przedmiotu zamówienia należy uwzględnić wszystkie dane z analizy opisu przedmiotu zamówienia</w:t>
      </w:r>
      <w:r w:rsidR="00275226">
        <w:rPr>
          <w:rFonts w:asciiTheme="minorHAnsi" w:hAnsiTheme="minorHAnsi" w:cstheme="minorHAnsi"/>
          <w:sz w:val="22"/>
          <w:szCs w:val="22"/>
        </w:rPr>
        <w:t>.</w:t>
      </w:r>
    </w:p>
    <w:p w14:paraId="328C9D4B" w14:textId="0539BE58" w:rsidR="00DE5A00" w:rsidRPr="00893BDD" w:rsidRDefault="00796333" w:rsidP="000C6D2A">
      <w:pPr>
        <w:pStyle w:val="Standard"/>
        <w:numPr>
          <w:ilvl w:val="0"/>
          <w:numId w:val="9"/>
        </w:numPr>
        <w:suppressAutoHyphens w:val="0"/>
        <w:spacing w:line="276" w:lineRule="auto"/>
        <w:ind w:left="567" w:hanging="283"/>
        <w:jc w:val="both"/>
        <w:textAlignment w:val="auto"/>
        <w:rPr>
          <w:rFonts w:asciiTheme="minorHAnsi" w:hAnsiTheme="minorHAnsi" w:cstheme="minorHAnsi"/>
          <w:sz w:val="22"/>
          <w:szCs w:val="22"/>
        </w:rPr>
      </w:pPr>
      <w:r w:rsidRPr="00893BDD">
        <w:rPr>
          <w:rFonts w:asciiTheme="minorHAnsi" w:hAnsiTheme="minorHAnsi" w:cstheme="minorHAnsi"/>
          <w:sz w:val="22"/>
          <w:szCs w:val="22"/>
        </w:rPr>
        <w:t xml:space="preserve">Rozliczenia między Zamawiającym a Wykonawcą będą prowadzone w złotych polskich. </w:t>
      </w:r>
    </w:p>
    <w:p w14:paraId="3757D94C" w14:textId="1347D657" w:rsidR="00DE5A00" w:rsidRPr="00893BDD" w:rsidRDefault="00796333" w:rsidP="000C6D2A">
      <w:pPr>
        <w:pStyle w:val="Standard"/>
        <w:numPr>
          <w:ilvl w:val="0"/>
          <w:numId w:val="9"/>
        </w:numPr>
        <w:suppressAutoHyphens w:val="0"/>
        <w:spacing w:line="276" w:lineRule="auto"/>
        <w:ind w:left="567" w:hanging="283"/>
        <w:jc w:val="both"/>
        <w:textAlignment w:val="auto"/>
        <w:rPr>
          <w:rFonts w:asciiTheme="minorHAnsi" w:hAnsiTheme="minorHAnsi" w:cstheme="minorHAnsi"/>
          <w:sz w:val="22"/>
          <w:szCs w:val="22"/>
        </w:rPr>
      </w:pPr>
      <w:r w:rsidRPr="00893BDD">
        <w:rPr>
          <w:rFonts w:asciiTheme="minorHAnsi" w:hAnsiTheme="minorHAnsi" w:cstheme="minorHAnsi"/>
          <w:sz w:val="22"/>
          <w:szCs w:val="22"/>
        </w:rPr>
        <w:t xml:space="preserve">W przypadku rozbieżności pomiędzy ceną podaną cyfrowo a słownie, jako wartość właściwa </w:t>
      </w:r>
      <w:r w:rsidRPr="00893BDD">
        <w:rPr>
          <w:rFonts w:asciiTheme="minorHAnsi" w:hAnsiTheme="minorHAnsi" w:cstheme="minorHAnsi"/>
          <w:sz w:val="22"/>
          <w:szCs w:val="22"/>
        </w:rPr>
        <w:lastRenderedPageBreak/>
        <w:t xml:space="preserve">zostanie przyjęta cena podana cyfrowo. </w:t>
      </w:r>
    </w:p>
    <w:p w14:paraId="296A340D" w14:textId="77777777" w:rsidR="00A12420" w:rsidRPr="00DE261D" w:rsidRDefault="00A12420" w:rsidP="00DE261D">
      <w:pPr>
        <w:pStyle w:val="Standard"/>
        <w:spacing w:line="276" w:lineRule="auto"/>
        <w:jc w:val="both"/>
        <w:rPr>
          <w:rFonts w:asciiTheme="minorHAnsi" w:hAnsiTheme="minorHAnsi" w:cstheme="minorHAnsi"/>
          <w:b/>
          <w:sz w:val="22"/>
          <w:szCs w:val="22"/>
          <w:highlight w:val="yellow"/>
        </w:rPr>
      </w:pPr>
    </w:p>
    <w:p w14:paraId="34612D3D" w14:textId="71A4FEC2" w:rsidR="00DE5A00" w:rsidRPr="00893BDD" w:rsidRDefault="00DE5A00" w:rsidP="00893BDD">
      <w:pPr>
        <w:pStyle w:val="Standard"/>
        <w:suppressAutoHyphens w:val="0"/>
        <w:spacing w:line="276" w:lineRule="auto"/>
        <w:jc w:val="both"/>
        <w:textAlignment w:val="auto"/>
        <w:rPr>
          <w:rFonts w:asciiTheme="minorHAnsi" w:hAnsiTheme="minorHAnsi" w:cstheme="minorHAnsi"/>
          <w:b/>
          <w:bCs/>
          <w:color w:val="000000"/>
          <w:kern w:val="0"/>
          <w:sz w:val="22"/>
          <w:szCs w:val="22"/>
          <w:lang w:bidi="ar-SA"/>
        </w:rPr>
      </w:pPr>
      <w:r w:rsidRPr="00893BDD">
        <w:rPr>
          <w:rFonts w:asciiTheme="minorHAnsi" w:hAnsiTheme="minorHAnsi" w:cstheme="minorHAnsi"/>
          <w:b/>
          <w:bCs/>
          <w:color w:val="000000"/>
          <w:kern w:val="0"/>
          <w:sz w:val="22"/>
          <w:szCs w:val="22"/>
          <w:lang w:bidi="ar-SA"/>
        </w:rPr>
        <w:t>XI</w:t>
      </w:r>
      <w:r w:rsidR="00796333" w:rsidRPr="00893BDD">
        <w:rPr>
          <w:rFonts w:asciiTheme="minorHAnsi" w:hAnsiTheme="minorHAnsi" w:cstheme="minorHAnsi"/>
          <w:b/>
          <w:bCs/>
          <w:color w:val="000000"/>
          <w:kern w:val="0"/>
          <w:sz w:val="22"/>
          <w:szCs w:val="22"/>
          <w:lang w:bidi="ar-SA"/>
        </w:rPr>
        <w:t xml:space="preserve">. </w:t>
      </w:r>
      <w:r w:rsidR="00893BDD" w:rsidRPr="00893BDD">
        <w:rPr>
          <w:rFonts w:asciiTheme="minorHAnsi" w:hAnsiTheme="minorHAnsi" w:cstheme="minorHAnsi"/>
          <w:b/>
          <w:bCs/>
          <w:color w:val="000000"/>
          <w:kern w:val="0"/>
          <w:sz w:val="22"/>
          <w:szCs w:val="22"/>
          <w:lang w:bidi="ar-SA"/>
        </w:rPr>
        <w:t>SPOSÓB ORAZ TERMIN SKŁADANIA OFERT</w:t>
      </w:r>
      <w:r w:rsidR="00796333" w:rsidRPr="00893BDD">
        <w:rPr>
          <w:rFonts w:asciiTheme="minorHAnsi" w:hAnsiTheme="minorHAnsi" w:cstheme="minorHAnsi"/>
          <w:b/>
          <w:bCs/>
          <w:color w:val="000000"/>
          <w:kern w:val="0"/>
          <w:sz w:val="22"/>
          <w:szCs w:val="22"/>
          <w:lang w:bidi="ar-SA"/>
        </w:rPr>
        <w:t xml:space="preserve">. </w:t>
      </w:r>
    </w:p>
    <w:p w14:paraId="14E162E1" w14:textId="77777777" w:rsidR="00893BDD" w:rsidRDefault="00893BDD" w:rsidP="00DE261D">
      <w:pPr>
        <w:pStyle w:val="Standard"/>
        <w:suppressAutoHyphens w:val="0"/>
        <w:spacing w:line="276" w:lineRule="auto"/>
        <w:textAlignment w:val="auto"/>
      </w:pPr>
    </w:p>
    <w:p w14:paraId="268E54D2" w14:textId="18548110" w:rsidR="00DE5A00" w:rsidRPr="00893BDD" w:rsidRDefault="00796333" w:rsidP="000C6D2A">
      <w:pPr>
        <w:pStyle w:val="Standard"/>
        <w:numPr>
          <w:ilvl w:val="3"/>
          <w:numId w:val="9"/>
        </w:numPr>
        <w:suppressAutoHyphens w:val="0"/>
        <w:spacing w:line="276" w:lineRule="auto"/>
        <w:ind w:left="567" w:hanging="283"/>
        <w:jc w:val="both"/>
        <w:textAlignment w:val="auto"/>
        <w:rPr>
          <w:rFonts w:asciiTheme="minorHAnsi" w:hAnsiTheme="minorHAnsi" w:cstheme="minorHAnsi"/>
          <w:sz w:val="22"/>
          <w:szCs w:val="22"/>
        </w:rPr>
      </w:pPr>
      <w:r w:rsidRPr="00893BDD">
        <w:rPr>
          <w:rFonts w:asciiTheme="minorHAnsi" w:hAnsiTheme="minorHAnsi" w:cstheme="minorHAnsi"/>
          <w:sz w:val="22"/>
          <w:szCs w:val="22"/>
        </w:rPr>
        <w:t xml:space="preserve">Wykonawca składa ofertę za pośrednictwem </w:t>
      </w:r>
      <w:r w:rsidR="006578CE">
        <w:rPr>
          <w:rFonts w:asciiTheme="minorHAnsi" w:hAnsiTheme="minorHAnsi" w:cstheme="minorHAnsi"/>
          <w:sz w:val="22"/>
          <w:szCs w:val="22"/>
        </w:rPr>
        <w:t>Bazy Konkurencyjności</w:t>
      </w:r>
      <w:r w:rsidRPr="00893BDD">
        <w:rPr>
          <w:rFonts w:asciiTheme="minorHAnsi" w:hAnsiTheme="minorHAnsi" w:cstheme="minorHAnsi"/>
          <w:sz w:val="22"/>
          <w:szCs w:val="22"/>
        </w:rPr>
        <w:t xml:space="preserve">. </w:t>
      </w:r>
    </w:p>
    <w:p w14:paraId="12B431D4" w14:textId="4DA9BB1D" w:rsidR="00DE5A00" w:rsidRPr="00893BDD" w:rsidRDefault="00796333" w:rsidP="000C6D2A">
      <w:pPr>
        <w:pStyle w:val="Standard"/>
        <w:numPr>
          <w:ilvl w:val="3"/>
          <w:numId w:val="9"/>
        </w:numPr>
        <w:suppressAutoHyphens w:val="0"/>
        <w:spacing w:line="276" w:lineRule="auto"/>
        <w:ind w:left="567" w:hanging="283"/>
        <w:jc w:val="both"/>
        <w:textAlignment w:val="auto"/>
        <w:rPr>
          <w:rFonts w:asciiTheme="minorHAnsi" w:hAnsiTheme="minorHAnsi" w:cstheme="minorHAnsi"/>
          <w:sz w:val="22"/>
          <w:szCs w:val="22"/>
        </w:rPr>
      </w:pPr>
      <w:r w:rsidRPr="00893BDD">
        <w:rPr>
          <w:rFonts w:asciiTheme="minorHAnsi" w:hAnsiTheme="minorHAnsi" w:cstheme="minorHAnsi"/>
          <w:sz w:val="22"/>
          <w:szCs w:val="22"/>
        </w:rPr>
        <w:t xml:space="preserve">Ofertę wraz z wymaganymi załącznikami należy złożyć w </w:t>
      </w:r>
      <w:r w:rsidRPr="008C73A1">
        <w:rPr>
          <w:rFonts w:asciiTheme="minorHAnsi" w:hAnsiTheme="minorHAnsi" w:cstheme="minorHAnsi"/>
          <w:sz w:val="22"/>
          <w:szCs w:val="22"/>
        </w:rPr>
        <w:t xml:space="preserve">terminie </w:t>
      </w:r>
      <w:r w:rsidRPr="001A71CF">
        <w:rPr>
          <w:rFonts w:asciiTheme="minorHAnsi" w:hAnsiTheme="minorHAnsi" w:cstheme="minorHAnsi"/>
          <w:b/>
          <w:bCs/>
          <w:sz w:val="22"/>
          <w:szCs w:val="22"/>
        </w:rPr>
        <w:t xml:space="preserve">do dnia </w:t>
      </w:r>
      <w:r w:rsidR="00DE6913">
        <w:rPr>
          <w:rFonts w:asciiTheme="minorHAnsi" w:hAnsiTheme="minorHAnsi" w:cstheme="minorHAnsi"/>
          <w:b/>
          <w:bCs/>
          <w:sz w:val="22"/>
          <w:szCs w:val="22"/>
        </w:rPr>
        <w:t>2</w:t>
      </w:r>
      <w:r w:rsidR="00EF2E73">
        <w:rPr>
          <w:rFonts w:asciiTheme="minorHAnsi" w:hAnsiTheme="minorHAnsi" w:cstheme="minorHAnsi"/>
          <w:b/>
          <w:bCs/>
          <w:sz w:val="22"/>
          <w:szCs w:val="22"/>
        </w:rPr>
        <w:t>5</w:t>
      </w:r>
      <w:r w:rsidR="00222AAC" w:rsidRPr="001A71CF">
        <w:rPr>
          <w:rFonts w:asciiTheme="minorHAnsi" w:hAnsiTheme="minorHAnsi" w:cstheme="minorHAnsi"/>
          <w:b/>
          <w:bCs/>
          <w:sz w:val="22"/>
          <w:szCs w:val="22"/>
        </w:rPr>
        <w:t>.</w:t>
      </w:r>
      <w:r w:rsidR="00F02289">
        <w:rPr>
          <w:rFonts w:asciiTheme="minorHAnsi" w:hAnsiTheme="minorHAnsi" w:cstheme="minorHAnsi"/>
          <w:b/>
          <w:bCs/>
          <w:sz w:val="22"/>
          <w:szCs w:val="22"/>
        </w:rPr>
        <w:t>0</w:t>
      </w:r>
      <w:r w:rsidR="00EF2E73">
        <w:rPr>
          <w:rFonts w:asciiTheme="minorHAnsi" w:hAnsiTheme="minorHAnsi" w:cstheme="minorHAnsi"/>
          <w:b/>
          <w:bCs/>
          <w:sz w:val="22"/>
          <w:szCs w:val="22"/>
        </w:rPr>
        <w:t>6</w:t>
      </w:r>
      <w:r w:rsidR="00A04B49" w:rsidRPr="001A71CF">
        <w:rPr>
          <w:rFonts w:asciiTheme="minorHAnsi" w:hAnsiTheme="minorHAnsi" w:cstheme="minorHAnsi"/>
          <w:b/>
          <w:bCs/>
          <w:sz w:val="22"/>
          <w:szCs w:val="22"/>
        </w:rPr>
        <w:t>.</w:t>
      </w:r>
      <w:r w:rsidR="00A04B49" w:rsidRPr="00625AD3">
        <w:rPr>
          <w:rFonts w:asciiTheme="minorHAnsi" w:hAnsiTheme="minorHAnsi" w:cstheme="minorHAnsi"/>
          <w:b/>
          <w:bCs/>
          <w:sz w:val="22"/>
          <w:szCs w:val="22"/>
        </w:rPr>
        <w:t>202</w:t>
      </w:r>
      <w:r w:rsidR="00F02289" w:rsidRPr="00625AD3">
        <w:rPr>
          <w:rFonts w:asciiTheme="minorHAnsi" w:hAnsiTheme="minorHAnsi" w:cstheme="minorHAnsi"/>
          <w:b/>
          <w:bCs/>
          <w:sz w:val="22"/>
          <w:szCs w:val="22"/>
        </w:rPr>
        <w:t>4</w:t>
      </w:r>
      <w:r w:rsidRPr="00625AD3">
        <w:rPr>
          <w:rFonts w:asciiTheme="minorHAnsi" w:hAnsiTheme="minorHAnsi" w:cstheme="minorHAnsi"/>
          <w:b/>
          <w:bCs/>
          <w:sz w:val="22"/>
          <w:szCs w:val="22"/>
        </w:rPr>
        <w:t xml:space="preserve"> r. </w:t>
      </w:r>
    </w:p>
    <w:p w14:paraId="5D2308E6" w14:textId="4E201DEC" w:rsidR="00DE5A00" w:rsidRPr="00893BDD" w:rsidRDefault="00796333" w:rsidP="000C6D2A">
      <w:pPr>
        <w:pStyle w:val="Standard"/>
        <w:numPr>
          <w:ilvl w:val="3"/>
          <w:numId w:val="9"/>
        </w:numPr>
        <w:suppressAutoHyphens w:val="0"/>
        <w:spacing w:line="276" w:lineRule="auto"/>
        <w:ind w:left="567" w:hanging="283"/>
        <w:jc w:val="both"/>
        <w:textAlignment w:val="auto"/>
        <w:rPr>
          <w:rFonts w:asciiTheme="minorHAnsi" w:hAnsiTheme="minorHAnsi" w:cstheme="minorHAnsi"/>
          <w:sz w:val="22"/>
          <w:szCs w:val="22"/>
        </w:rPr>
      </w:pPr>
      <w:r w:rsidRPr="00893BDD">
        <w:rPr>
          <w:rFonts w:asciiTheme="minorHAnsi" w:hAnsiTheme="minorHAnsi" w:cstheme="minorHAnsi"/>
          <w:sz w:val="22"/>
          <w:szCs w:val="22"/>
        </w:rPr>
        <w:t>Wykonawca może złożyć tylko jedną ofertę</w:t>
      </w:r>
      <w:r w:rsidR="00704391">
        <w:rPr>
          <w:rFonts w:asciiTheme="minorHAnsi" w:hAnsiTheme="minorHAnsi" w:cstheme="minorHAnsi"/>
          <w:sz w:val="22"/>
          <w:szCs w:val="22"/>
        </w:rPr>
        <w:t>.</w:t>
      </w:r>
    </w:p>
    <w:p w14:paraId="7759C23F" w14:textId="48B15391" w:rsidR="00DE5A00" w:rsidRPr="00893BDD" w:rsidRDefault="00796333" w:rsidP="000C6D2A">
      <w:pPr>
        <w:pStyle w:val="Standard"/>
        <w:numPr>
          <w:ilvl w:val="0"/>
          <w:numId w:val="9"/>
        </w:numPr>
        <w:suppressAutoHyphens w:val="0"/>
        <w:spacing w:line="276" w:lineRule="auto"/>
        <w:ind w:left="567" w:hanging="283"/>
        <w:jc w:val="both"/>
        <w:textAlignment w:val="auto"/>
        <w:rPr>
          <w:rFonts w:asciiTheme="minorHAnsi" w:hAnsiTheme="minorHAnsi" w:cstheme="minorHAnsi"/>
          <w:sz w:val="22"/>
          <w:szCs w:val="22"/>
        </w:rPr>
      </w:pPr>
      <w:r w:rsidRPr="00893BDD">
        <w:rPr>
          <w:rFonts w:asciiTheme="minorHAnsi" w:hAnsiTheme="minorHAnsi" w:cstheme="minorHAnsi"/>
          <w:sz w:val="22"/>
          <w:szCs w:val="22"/>
        </w:rPr>
        <w:t xml:space="preserve">Zamawiający odrzuci ofertę złożoną po terminie składania ofert. </w:t>
      </w:r>
    </w:p>
    <w:p w14:paraId="7F267DB9" w14:textId="55B8A85F" w:rsidR="00DE5A00" w:rsidRPr="007F4514" w:rsidRDefault="00796333" w:rsidP="000C6D2A">
      <w:pPr>
        <w:pStyle w:val="Standard"/>
        <w:numPr>
          <w:ilvl w:val="0"/>
          <w:numId w:val="9"/>
        </w:numPr>
        <w:suppressAutoHyphens w:val="0"/>
        <w:spacing w:line="276" w:lineRule="auto"/>
        <w:ind w:left="567" w:hanging="283"/>
        <w:jc w:val="both"/>
        <w:textAlignment w:val="auto"/>
        <w:rPr>
          <w:rFonts w:asciiTheme="minorHAnsi" w:hAnsiTheme="minorHAnsi" w:cstheme="minorHAnsi"/>
          <w:sz w:val="22"/>
          <w:szCs w:val="22"/>
        </w:rPr>
      </w:pPr>
      <w:r w:rsidRPr="00893BDD">
        <w:rPr>
          <w:rFonts w:asciiTheme="minorHAnsi" w:hAnsiTheme="minorHAnsi" w:cstheme="minorHAnsi"/>
          <w:sz w:val="22"/>
          <w:szCs w:val="22"/>
        </w:rPr>
        <w:t xml:space="preserve">Wykonawca może przed upływem </w:t>
      </w:r>
      <w:r w:rsidRPr="007F4514">
        <w:rPr>
          <w:rFonts w:asciiTheme="minorHAnsi" w:hAnsiTheme="minorHAnsi" w:cstheme="minorHAnsi"/>
          <w:sz w:val="22"/>
          <w:szCs w:val="22"/>
        </w:rPr>
        <w:t>terminu składania ofert wycofać ofertę</w:t>
      </w:r>
      <w:r w:rsidR="007F4514" w:rsidRPr="007F4514">
        <w:rPr>
          <w:rFonts w:asciiTheme="minorHAnsi" w:hAnsiTheme="minorHAnsi" w:cstheme="minorHAnsi"/>
          <w:sz w:val="22"/>
          <w:szCs w:val="22"/>
        </w:rPr>
        <w:t xml:space="preserve"> korzystając z funkcjonalności Bazy Konkurencyjności.</w:t>
      </w:r>
    </w:p>
    <w:p w14:paraId="2CEE258C" w14:textId="056E2E81" w:rsidR="00796333" w:rsidRPr="00893BDD" w:rsidRDefault="00796333" w:rsidP="000C6D2A">
      <w:pPr>
        <w:pStyle w:val="Standard"/>
        <w:numPr>
          <w:ilvl w:val="0"/>
          <w:numId w:val="9"/>
        </w:numPr>
        <w:suppressAutoHyphens w:val="0"/>
        <w:spacing w:line="276" w:lineRule="auto"/>
        <w:ind w:left="567" w:hanging="283"/>
        <w:jc w:val="both"/>
        <w:textAlignment w:val="auto"/>
        <w:rPr>
          <w:rFonts w:asciiTheme="minorHAnsi" w:hAnsiTheme="minorHAnsi" w:cstheme="minorHAnsi"/>
          <w:sz w:val="22"/>
          <w:szCs w:val="22"/>
        </w:rPr>
      </w:pPr>
      <w:r w:rsidRPr="00893BDD">
        <w:rPr>
          <w:rFonts w:asciiTheme="minorHAnsi" w:hAnsiTheme="minorHAnsi" w:cstheme="minorHAnsi"/>
          <w:sz w:val="22"/>
          <w:szCs w:val="22"/>
        </w:rPr>
        <w:t xml:space="preserve">Wykonawca po upływie terminu do składania ofert nie może wycofać złożonej oferty. </w:t>
      </w:r>
    </w:p>
    <w:p w14:paraId="2B5BC20F" w14:textId="77777777" w:rsidR="00796333" w:rsidRDefault="00796333" w:rsidP="00DE261D">
      <w:pPr>
        <w:pStyle w:val="Standard"/>
        <w:suppressAutoHyphens w:val="0"/>
        <w:spacing w:line="276" w:lineRule="auto"/>
        <w:textAlignment w:val="auto"/>
      </w:pPr>
    </w:p>
    <w:p w14:paraId="7420CE72" w14:textId="77777777" w:rsidR="006C2102" w:rsidRDefault="006C2102" w:rsidP="00DE261D">
      <w:pPr>
        <w:pStyle w:val="Standard"/>
        <w:suppressAutoHyphens w:val="0"/>
        <w:spacing w:line="276" w:lineRule="auto"/>
        <w:textAlignment w:val="auto"/>
      </w:pPr>
    </w:p>
    <w:p w14:paraId="047AA384" w14:textId="61CE47F8" w:rsidR="00DE5A00" w:rsidRPr="001B7B0E" w:rsidRDefault="00796333" w:rsidP="001B7B0E">
      <w:pPr>
        <w:pStyle w:val="Standard"/>
        <w:suppressAutoHyphens w:val="0"/>
        <w:spacing w:line="276" w:lineRule="auto"/>
        <w:jc w:val="both"/>
        <w:textAlignment w:val="auto"/>
        <w:rPr>
          <w:rFonts w:asciiTheme="minorHAnsi" w:hAnsiTheme="minorHAnsi" w:cstheme="minorHAnsi"/>
          <w:b/>
          <w:bCs/>
          <w:color w:val="000000"/>
          <w:kern w:val="0"/>
          <w:sz w:val="22"/>
          <w:szCs w:val="22"/>
          <w:lang w:bidi="ar-SA"/>
        </w:rPr>
      </w:pPr>
      <w:r w:rsidRPr="001B7B0E">
        <w:rPr>
          <w:rFonts w:asciiTheme="minorHAnsi" w:hAnsiTheme="minorHAnsi" w:cstheme="minorHAnsi"/>
          <w:b/>
          <w:bCs/>
          <w:color w:val="000000"/>
          <w:kern w:val="0"/>
          <w:sz w:val="22"/>
          <w:szCs w:val="22"/>
          <w:lang w:bidi="ar-SA"/>
        </w:rPr>
        <w:t>X</w:t>
      </w:r>
      <w:r w:rsidR="0068255F">
        <w:rPr>
          <w:rFonts w:asciiTheme="minorHAnsi" w:hAnsiTheme="minorHAnsi" w:cstheme="minorHAnsi"/>
          <w:b/>
          <w:bCs/>
          <w:color w:val="000000"/>
          <w:kern w:val="0"/>
          <w:sz w:val="22"/>
          <w:szCs w:val="22"/>
          <w:lang w:bidi="ar-SA"/>
        </w:rPr>
        <w:t>II</w:t>
      </w:r>
      <w:r w:rsidRPr="001B7B0E">
        <w:rPr>
          <w:rFonts w:asciiTheme="minorHAnsi" w:hAnsiTheme="minorHAnsi" w:cstheme="minorHAnsi"/>
          <w:b/>
          <w:bCs/>
          <w:color w:val="000000"/>
          <w:kern w:val="0"/>
          <w:sz w:val="22"/>
          <w:szCs w:val="22"/>
          <w:lang w:bidi="ar-SA"/>
        </w:rPr>
        <w:t xml:space="preserve">. </w:t>
      </w:r>
      <w:r w:rsidR="001B7B0E" w:rsidRPr="001B7B0E">
        <w:rPr>
          <w:rFonts w:asciiTheme="minorHAnsi" w:hAnsiTheme="minorHAnsi" w:cstheme="minorHAnsi"/>
          <w:b/>
          <w:bCs/>
          <w:color w:val="000000"/>
          <w:kern w:val="0"/>
          <w:sz w:val="22"/>
          <w:szCs w:val="22"/>
          <w:lang w:bidi="ar-SA"/>
        </w:rPr>
        <w:t>TERMIN OTWARCIA OFERT</w:t>
      </w:r>
      <w:r w:rsidRPr="001B7B0E">
        <w:rPr>
          <w:rFonts w:asciiTheme="minorHAnsi" w:hAnsiTheme="minorHAnsi" w:cstheme="minorHAnsi"/>
          <w:b/>
          <w:bCs/>
          <w:color w:val="000000"/>
          <w:kern w:val="0"/>
          <w:sz w:val="22"/>
          <w:szCs w:val="22"/>
          <w:lang w:bidi="ar-SA"/>
        </w:rPr>
        <w:t xml:space="preserve">. </w:t>
      </w:r>
    </w:p>
    <w:p w14:paraId="3AC1CAF1" w14:textId="66B90981" w:rsidR="00DE5A00" w:rsidRPr="008C73A1" w:rsidRDefault="00796333" w:rsidP="000C6D2A">
      <w:pPr>
        <w:pStyle w:val="Standard"/>
        <w:numPr>
          <w:ilvl w:val="3"/>
          <w:numId w:val="9"/>
        </w:numPr>
        <w:suppressAutoHyphens w:val="0"/>
        <w:spacing w:line="276" w:lineRule="auto"/>
        <w:ind w:left="567" w:hanging="283"/>
        <w:textAlignment w:val="auto"/>
        <w:rPr>
          <w:rFonts w:asciiTheme="minorHAnsi" w:hAnsiTheme="minorHAnsi" w:cstheme="minorHAnsi"/>
          <w:sz w:val="22"/>
          <w:szCs w:val="22"/>
        </w:rPr>
      </w:pPr>
      <w:r w:rsidRPr="008C73A1">
        <w:rPr>
          <w:rFonts w:asciiTheme="minorHAnsi" w:hAnsiTheme="minorHAnsi" w:cstheme="minorHAnsi"/>
          <w:sz w:val="22"/>
          <w:szCs w:val="22"/>
        </w:rPr>
        <w:t xml:space="preserve">Otwarcie ofert nastąpi </w:t>
      </w:r>
      <w:r w:rsidRPr="001A71CF">
        <w:rPr>
          <w:rFonts w:asciiTheme="minorHAnsi" w:hAnsiTheme="minorHAnsi" w:cstheme="minorHAnsi"/>
          <w:b/>
          <w:bCs/>
          <w:sz w:val="22"/>
          <w:szCs w:val="22"/>
        </w:rPr>
        <w:t>w</w:t>
      </w:r>
      <w:r w:rsidRPr="008C73A1">
        <w:rPr>
          <w:rFonts w:asciiTheme="minorHAnsi" w:hAnsiTheme="minorHAnsi" w:cstheme="minorHAnsi"/>
          <w:sz w:val="22"/>
          <w:szCs w:val="22"/>
        </w:rPr>
        <w:t xml:space="preserve"> </w:t>
      </w:r>
      <w:r w:rsidRPr="008C73A1">
        <w:rPr>
          <w:rFonts w:asciiTheme="minorHAnsi" w:hAnsiTheme="minorHAnsi" w:cstheme="minorHAnsi"/>
          <w:b/>
          <w:bCs/>
          <w:sz w:val="22"/>
          <w:szCs w:val="22"/>
        </w:rPr>
        <w:t xml:space="preserve">dniu </w:t>
      </w:r>
      <w:r w:rsidR="009A49C1">
        <w:rPr>
          <w:rFonts w:asciiTheme="minorHAnsi" w:hAnsiTheme="minorHAnsi" w:cstheme="minorHAnsi"/>
          <w:b/>
          <w:bCs/>
          <w:sz w:val="22"/>
          <w:szCs w:val="22"/>
        </w:rPr>
        <w:t>2</w:t>
      </w:r>
      <w:r w:rsidR="00A9622A">
        <w:rPr>
          <w:rFonts w:asciiTheme="minorHAnsi" w:hAnsiTheme="minorHAnsi" w:cstheme="minorHAnsi"/>
          <w:b/>
          <w:bCs/>
          <w:sz w:val="22"/>
          <w:szCs w:val="22"/>
        </w:rPr>
        <w:t>6</w:t>
      </w:r>
      <w:r w:rsidR="009A49C1">
        <w:rPr>
          <w:rFonts w:asciiTheme="minorHAnsi" w:hAnsiTheme="minorHAnsi" w:cstheme="minorHAnsi"/>
          <w:b/>
          <w:bCs/>
          <w:sz w:val="22"/>
          <w:szCs w:val="22"/>
        </w:rPr>
        <w:t>.0</w:t>
      </w:r>
      <w:r w:rsidR="00A9622A">
        <w:rPr>
          <w:rFonts w:asciiTheme="minorHAnsi" w:hAnsiTheme="minorHAnsi" w:cstheme="minorHAnsi"/>
          <w:b/>
          <w:bCs/>
          <w:sz w:val="22"/>
          <w:szCs w:val="22"/>
        </w:rPr>
        <w:t>6</w:t>
      </w:r>
      <w:r w:rsidR="00625AD3" w:rsidRPr="001A71CF">
        <w:rPr>
          <w:rFonts w:asciiTheme="minorHAnsi" w:hAnsiTheme="minorHAnsi" w:cstheme="minorHAnsi"/>
          <w:b/>
          <w:bCs/>
          <w:sz w:val="22"/>
          <w:szCs w:val="22"/>
        </w:rPr>
        <w:t>.</w:t>
      </w:r>
      <w:r w:rsidR="00625AD3" w:rsidRPr="00625AD3">
        <w:rPr>
          <w:rFonts w:asciiTheme="minorHAnsi" w:hAnsiTheme="minorHAnsi" w:cstheme="minorHAnsi"/>
          <w:b/>
          <w:bCs/>
          <w:sz w:val="22"/>
          <w:szCs w:val="22"/>
        </w:rPr>
        <w:t xml:space="preserve">2024 </w:t>
      </w:r>
      <w:r w:rsidR="00A04B49" w:rsidRPr="008C73A1">
        <w:rPr>
          <w:rFonts w:asciiTheme="minorHAnsi" w:hAnsiTheme="minorHAnsi" w:cstheme="minorHAnsi"/>
          <w:b/>
          <w:bCs/>
          <w:sz w:val="22"/>
          <w:szCs w:val="22"/>
        </w:rPr>
        <w:t>r</w:t>
      </w:r>
      <w:r w:rsidR="00621868" w:rsidRPr="008C73A1">
        <w:rPr>
          <w:rFonts w:asciiTheme="minorHAnsi" w:hAnsiTheme="minorHAnsi" w:cstheme="minorHAnsi"/>
          <w:b/>
          <w:bCs/>
          <w:sz w:val="22"/>
          <w:szCs w:val="22"/>
        </w:rPr>
        <w:t>.</w:t>
      </w:r>
    </w:p>
    <w:p w14:paraId="4D91A8D6" w14:textId="18C3FED3" w:rsidR="001B7B0E" w:rsidRDefault="00796333" w:rsidP="000C6D2A">
      <w:pPr>
        <w:pStyle w:val="Standard"/>
        <w:numPr>
          <w:ilvl w:val="3"/>
          <w:numId w:val="9"/>
        </w:numPr>
        <w:suppressAutoHyphens w:val="0"/>
        <w:spacing w:line="276" w:lineRule="auto"/>
        <w:ind w:left="567" w:hanging="283"/>
        <w:textAlignment w:val="auto"/>
        <w:rPr>
          <w:rFonts w:asciiTheme="minorHAnsi" w:hAnsiTheme="minorHAnsi" w:cstheme="minorHAnsi"/>
          <w:sz w:val="22"/>
          <w:szCs w:val="22"/>
        </w:rPr>
      </w:pPr>
      <w:r w:rsidRPr="001B7B0E">
        <w:rPr>
          <w:rFonts w:asciiTheme="minorHAnsi" w:hAnsiTheme="minorHAnsi" w:cstheme="minorHAnsi"/>
          <w:sz w:val="22"/>
          <w:szCs w:val="22"/>
        </w:rPr>
        <w:t xml:space="preserve">Zamawiający, niezwłocznie po otwarciu ofert, udostępnia </w:t>
      </w:r>
      <w:r w:rsidR="006578CE">
        <w:rPr>
          <w:rFonts w:asciiTheme="minorHAnsi" w:hAnsiTheme="minorHAnsi" w:cstheme="minorHAnsi"/>
          <w:sz w:val="22"/>
          <w:szCs w:val="22"/>
        </w:rPr>
        <w:t>w Bazie Konkurencyjności</w:t>
      </w:r>
      <w:r w:rsidRPr="001B7B0E">
        <w:rPr>
          <w:rFonts w:asciiTheme="minorHAnsi" w:hAnsiTheme="minorHAnsi" w:cstheme="minorHAnsi"/>
          <w:sz w:val="22"/>
          <w:szCs w:val="22"/>
        </w:rPr>
        <w:t xml:space="preserve"> informacje: </w:t>
      </w:r>
    </w:p>
    <w:p w14:paraId="60E18F39" w14:textId="25499D40" w:rsidR="001B7B0E" w:rsidRDefault="001B7B0E" w:rsidP="000C6D2A">
      <w:pPr>
        <w:pStyle w:val="Standard"/>
        <w:numPr>
          <w:ilvl w:val="4"/>
          <w:numId w:val="9"/>
        </w:numPr>
        <w:suppressAutoHyphens w:val="0"/>
        <w:spacing w:line="276" w:lineRule="auto"/>
        <w:ind w:left="1276"/>
        <w:jc w:val="both"/>
        <w:textAlignment w:val="auto"/>
        <w:rPr>
          <w:rFonts w:asciiTheme="minorHAnsi" w:hAnsiTheme="minorHAnsi" w:cstheme="minorHAnsi"/>
          <w:sz w:val="22"/>
          <w:szCs w:val="22"/>
        </w:rPr>
      </w:pPr>
      <w:r>
        <w:rPr>
          <w:rFonts w:asciiTheme="minorHAnsi" w:hAnsiTheme="minorHAnsi" w:cstheme="minorHAnsi"/>
          <w:sz w:val="22"/>
          <w:szCs w:val="22"/>
        </w:rPr>
        <w:t xml:space="preserve">o </w:t>
      </w:r>
      <w:r w:rsidR="00796333" w:rsidRPr="001B7B0E">
        <w:rPr>
          <w:rFonts w:asciiTheme="minorHAnsi" w:hAnsiTheme="minorHAnsi" w:cstheme="minorHAnsi"/>
          <w:sz w:val="22"/>
          <w:szCs w:val="22"/>
        </w:rPr>
        <w:t>nazwach albo imionach i nazwiskach</w:t>
      </w:r>
      <w:r w:rsidR="000728B4">
        <w:rPr>
          <w:rFonts w:asciiTheme="minorHAnsi" w:hAnsiTheme="minorHAnsi" w:cstheme="minorHAnsi"/>
          <w:sz w:val="22"/>
          <w:szCs w:val="22"/>
        </w:rPr>
        <w:t xml:space="preserve"> Dostawców</w:t>
      </w:r>
      <w:r w:rsidR="00796333" w:rsidRPr="001B7B0E">
        <w:rPr>
          <w:rFonts w:asciiTheme="minorHAnsi" w:hAnsiTheme="minorHAnsi" w:cstheme="minorHAnsi"/>
          <w:sz w:val="22"/>
          <w:szCs w:val="22"/>
        </w:rPr>
        <w:t xml:space="preserve">, których oferty zostały otwarte; </w:t>
      </w:r>
    </w:p>
    <w:p w14:paraId="001A1855" w14:textId="536D21D3" w:rsidR="00DE5A00" w:rsidRPr="001B7B0E" w:rsidRDefault="001B7B0E" w:rsidP="000C6D2A">
      <w:pPr>
        <w:pStyle w:val="Standard"/>
        <w:numPr>
          <w:ilvl w:val="4"/>
          <w:numId w:val="9"/>
        </w:numPr>
        <w:suppressAutoHyphens w:val="0"/>
        <w:spacing w:line="276" w:lineRule="auto"/>
        <w:ind w:left="1276"/>
        <w:textAlignment w:val="auto"/>
        <w:rPr>
          <w:rFonts w:asciiTheme="minorHAnsi" w:hAnsiTheme="minorHAnsi" w:cstheme="minorHAnsi"/>
          <w:sz w:val="22"/>
          <w:szCs w:val="22"/>
        </w:rPr>
      </w:pPr>
      <w:r>
        <w:rPr>
          <w:rFonts w:asciiTheme="minorHAnsi" w:hAnsiTheme="minorHAnsi" w:cstheme="minorHAnsi"/>
          <w:sz w:val="22"/>
          <w:szCs w:val="22"/>
        </w:rPr>
        <w:t xml:space="preserve">o </w:t>
      </w:r>
      <w:r w:rsidR="00796333" w:rsidRPr="001B7B0E">
        <w:rPr>
          <w:rFonts w:asciiTheme="minorHAnsi" w:hAnsiTheme="minorHAnsi" w:cstheme="minorHAnsi"/>
          <w:sz w:val="22"/>
          <w:szCs w:val="22"/>
        </w:rPr>
        <w:t xml:space="preserve">cenach zawartych w ofertach. </w:t>
      </w:r>
    </w:p>
    <w:p w14:paraId="7821D444" w14:textId="42B6718A" w:rsidR="00DE5A00" w:rsidRPr="001B7B0E" w:rsidRDefault="00796333" w:rsidP="000C6D2A">
      <w:pPr>
        <w:pStyle w:val="Standard"/>
        <w:numPr>
          <w:ilvl w:val="3"/>
          <w:numId w:val="9"/>
        </w:numPr>
        <w:suppressAutoHyphens w:val="0"/>
        <w:spacing w:line="276" w:lineRule="auto"/>
        <w:ind w:left="567" w:hanging="283"/>
        <w:textAlignment w:val="auto"/>
        <w:rPr>
          <w:rFonts w:asciiTheme="minorHAnsi" w:hAnsiTheme="minorHAnsi" w:cstheme="minorHAnsi"/>
          <w:sz w:val="22"/>
          <w:szCs w:val="22"/>
        </w:rPr>
      </w:pPr>
      <w:r w:rsidRPr="001B7B0E">
        <w:rPr>
          <w:rFonts w:asciiTheme="minorHAnsi" w:hAnsiTheme="minorHAnsi" w:cstheme="minorHAnsi"/>
          <w:sz w:val="22"/>
          <w:szCs w:val="22"/>
        </w:rPr>
        <w:t xml:space="preserve">W przypadku wystąpienia awarii systemu teleinformatycznego, która spowoduje brak możliwości otwarcia ofert w terminie określonym przez Zamawiającego, otwarcie ofert nastąpi niezwłocznie po usunięciu awarii. </w:t>
      </w:r>
    </w:p>
    <w:p w14:paraId="786DB38A" w14:textId="446405A1" w:rsidR="00796333" w:rsidRPr="001B7B0E" w:rsidRDefault="00796333" w:rsidP="000C6D2A">
      <w:pPr>
        <w:pStyle w:val="Standard"/>
        <w:numPr>
          <w:ilvl w:val="3"/>
          <w:numId w:val="9"/>
        </w:numPr>
        <w:suppressAutoHyphens w:val="0"/>
        <w:spacing w:line="276" w:lineRule="auto"/>
        <w:ind w:left="567" w:hanging="283"/>
        <w:textAlignment w:val="auto"/>
        <w:rPr>
          <w:rFonts w:asciiTheme="minorHAnsi" w:hAnsiTheme="minorHAnsi" w:cstheme="minorHAnsi"/>
          <w:sz w:val="22"/>
          <w:szCs w:val="22"/>
        </w:rPr>
      </w:pPr>
      <w:r w:rsidRPr="001B7B0E">
        <w:rPr>
          <w:rFonts w:asciiTheme="minorHAnsi" w:hAnsiTheme="minorHAnsi" w:cstheme="minorHAnsi"/>
          <w:sz w:val="22"/>
          <w:szCs w:val="22"/>
        </w:rPr>
        <w:t xml:space="preserve">Zamawiający poinformuje o zmianie terminu otwarcia ofert </w:t>
      </w:r>
      <w:r w:rsidR="006578CE">
        <w:rPr>
          <w:rFonts w:asciiTheme="minorHAnsi" w:hAnsiTheme="minorHAnsi" w:cstheme="minorHAnsi"/>
          <w:sz w:val="22"/>
          <w:szCs w:val="22"/>
        </w:rPr>
        <w:t>w Bazie Konkurencyjności</w:t>
      </w:r>
      <w:r w:rsidRPr="001B7B0E">
        <w:rPr>
          <w:rFonts w:asciiTheme="minorHAnsi" w:hAnsiTheme="minorHAnsi" w:cstheme="minorHAnsi"/>
          <w:sz w:val="22"/>
          <w:szCs w:val="22"/>
        </w:rPr>
        <w:t>.</w:t>
      </w:r>
    </w:p>
    <w:p w14:paraId="1024828A" w14:textId="77777777" w:rsidR="00796333" w:rsidRDefault="00796333" w:rsidP="00DE261D">
      <w:pPr>
        <w:pStyle w:val="Standard"/>
        <w:suppressAutoHyphens w:val="0"/>
        <w:spacing w:line="276" w:lineRule="auto"/>
        <w:textAlignment w:val="auto"/>
      </w:pPr>
    </w:p>
    <w:p w14:paraId="6187EB96" w14:textId="546D09C8" w:rsidR="007973B3" w:rsidRPr="00DE261D" w:rsidRDefault="00DE5A00" w:rsidP="00DE261D">
      <w:pPr>
        <w:pStyle w:val="Default"/>
        <w:spacing w:line="276" w:lineRule="auto"/>
        <w:rPr>
          <w:rFonts w:asciiTheme="minorHAnsi" w:hAnsiTheme="minorHAnsi" w:cstheme="minorHAnsi"/>
          <w:sz w:val="22"/>
          <w:szCs w:val="22"/>
        </w:rPr>
      </w:pPr>
      <w:r w:rsidRPr="00DE261D">
        <w:rPr>
          <w:rFonts w:asciiTheme="minorHAnsi" w:hAnsiTheme="minorHAnsi" w:cstheme="minorHAnsi"/>
          <w:b/>
          <w:bCs/>
          <w:kern w:val="0"/>
          <w:sz w:val="22"/>
          <w:szCs w:val="22"/>
          <w:lang w:bidi="ar-SA"/>
        </w:rPr>
        <w:t>X</w:t>
      </w:r>
      <w:r w:rsidR="0068255F">
        <w:rPr>
          <w:rFonts w:asciiTheme="minorHAnsi" w:hAnsiTheme="minorHAnsi" w:cstheme="minorHAnsi"/>
          <w:b/>
          <w:bCs/>
          <w:kern w:val="0"/>
          <w:sz w:val="22"/>
          <w:szCs w:val="22"/>
          <w:lang w:bidi="ar-SA"/>
        </w:rPr>
        <w:t>I</w:t>
      </w:r>
      <w:r w:rsidR="0080326B">
        <w:rPr>
          <w:rFonts w:asciiTheme="minorHAnsi" w:hAnsiTheme="minorHAnsi" w:cstheme="minorHAnsi"/>
          <w:b/>
          <w:bCs/>
          <w:kern w:val="0"/>
          <w:sz w:val="22"/>
          <w:szCs w:val="22"/>
          <w:lang w:bidi="ar-SA"/>
        </w:rPr>
        <w:t>II</w:t>
      </w:r>
      <w:r w:rsidR="00F320BE" w:rsidRPr="00DE261D">
        <w:rPr>
          <w:rFonts w:asciiTheme="minorHAnsi" w:hAnsiTheme="minorHAnsi" w:cstheme="minorHAnsi"/>
          <w:b/>
          <w:bCs/>
          <w:color w:val="auto"/>
          <w:kern w:val="0"/>
          <w:sz w:val="22"/>
          <w:szCs w:val="22"/>
          <w:lang w:bidi="ar-SA"/>
        </w:rPr>
        <w:t xml:space="preserve">. </w:t>
      </w:r>
      <w:r w:rsidR="00F320BE" w:rsidRPr="00DE261D">
        <w:rPr>
          <w:rFonts w:asciiTheme="minorHAnsi" w:eastAsia="SimSun" w:hAnsiTheme="minorHAnsi" w:cstheme="minorHAnsi"/>
          <w:b/>
          <w:bCs/>
          <w:color w:val="auto"/>
          <w:kern w:val="0"/>
          <w:sz w:val="22"/>
          <w:szCs w:val="22"/>
          <w:lang w:bidi="ar-SA"/>
        </w:rPr>
        <w:t>TERMIN ZWIĄZANIA OFERTĄ</w:t>
      </w:r>
    </w:p>
    <w:p w14:paraId="76844ADF" w14:textId="14BA6F73" w:rsidR="00796333" w:rsidRPr="00DE261D" w:rsidRDefault="00796333" w:rsidP="000C6D2A">
      <w:pPr>
        <w:pStyle w:val="Standard"/>
        <w:numPr>
          <w:ilvl w:val="6"/>
          <w:numId w:val="9"/>
        </w:numPr>
        <w:suppressAutoHyphens w:val="0"/>
        <w:spacing w:line="276" w:lineRule="auto"/>
        <w:ind w:left="567" w:hanging="283"/>
        <w:jc w:val="both"/>
        <w:textAlignment w:val="auto"/>
        <w:rPr>
          <w:rFonts w:asciiTheme="minorHAnsi" w:hAnsiTheme="minorHAnsi" w:cstheme="minorHAnsi"/>
          <w:sz w:val="22"/>
          <w:szCs w:val="22"/>
        </w:rPr>
      </w:pPr>
      <w:r w:rsidRPr="00DE261D">
        <w:rPr>
          <w:rFonts w:asciiTheme="minorHAnsi" w:hAnsiTheme="minorHAnsi" w:cstheme="minorHAnsi"/>
          <w:sz w:val="22"/>
          <w:szCs w:val="22"/>
        </w:rPr>
        <w:t xml:space="preserve">Wykonawca jest związany ofertą od dnia upływu terminu składania ofert </w:t>
      </w:r>
      <w:r w:rsidRPr="00EF005D">
        <w:rPr>
          <w:rFonts w:asciiTheme="minorHAnsi" w:hAnsiTheme="minorHAnsi" w:cstheme="minorHAnsi"/>
          <w:b/>
          <w:bCs/>
          <w:sz w:val="22"/>
          <w:szCs w:val="22"/>
        </w:rPr>
        <w:t xml:space="preserve">do dnia </w:t>
      </w:r>
      <w:r w:rsidR="00A9622A">
        <w:rPr>
          <w:rFonts w:asciiTheme="minorHAnsi" w:hAnsiTheme="minorHAnsi" w:cstheme="minorHAnsi"/>
          <w:b/>
          <w:bCs/>
          <w:sz w:val="22"/>
          <w:szCs w:val="22"/>
        </w:rPr>
        <w:t>16</w:t>
      </w:r>
      <w:r w:rsidR="00EF005D" w:rsidRPr="00EF005D">
        <w:rPr>
          <w:rFonts w:asciiTheme="minorHAnsi" w:hAnsiTheme="minorHAnsi" w:cstheme="minorHAnsi"/>
          <w:b/>
          <w:bCs/>
          <w:sz w:val="22"/>
          <w:szCs w:val="22"/>
        </w:rPr>
        <w:t>.0</w:t>
      </w:r>
      <w:r w:rsidR="00A9622A">
        <w:rPr>
          <w:rFonts w:asciiTheme="minorHAnsi" w:hAnsiTheme="minorHAnsi" w:cstheme="minorHAnsi"/>
          <w:b/>
          <w:bCs/>
          <w:sz w:val="22"/>
          <w:szCs w:val="22"/>
        </w:rPr>
        <w:t>7</w:t>
      </w:r>
      <w:r w:rsidR="00862BF8" w:rsidRPr="00EF005D">
        <w:rPr>
          <w:rFonts w:asciiTheme="minorHAnsi" w:hAnsiTheme="minorHAnsi" w:cstheme="minorHAnsi"/>
          <w:b/>
          <w:bCs/>
          <w:sz w:val="22"/>
          <w:szCs w:val="22"/>
        </w:rPr>
        <w:t>.202</w:t>
      </w:r>
      <w:r w:rsidR="00907AA9" w:rsidRPr="00EF005D">
        <w:rPr>
          <w:rFonts w:asciiTheme="minorHAnsi" w:hAnsiTheme="minorHAnsi" w:cstheme="minorHAnsi"/>
          <w:b/>
          <w:bCs/>
          <w:sz w:val="22"/>
          <w:szCs w:val="22"/>
        </w:rPr>
        <w:t>4</w:t>
      </w:r>
      <w:r w:rsidR="00862BF8" w:rsidRPr="00EF005D">
        <w:rPr>
          <w:rFonts w:asciiTheme="minorHAnsi" w:hAnsiTheme="minorHAnsi" w:cstheme="minorHAnsi"/>
          <w:b/>
          <w:bCs/>
          <w:sz w:val="22"/>
          <w:szCs w:val="22"/>
        </w:rPr>
        <w:t xml:space="preserve"> r.</w:t>
      </w:r>
      <w:r w:rsidRPr="00DE261D">
        <w:rPr>
          <w:rFonts w:asciiTheme="minorHAnsi" w:hAnsiTheme="minorHAnsi" w:cstheme="minorHAnsi"/>
          <w:sz w:val="22"/>
          <w:szCs w:val="22"/>
        </w:rPr>
        <w:t xml:space="preserve"> </w:t>
      </w:r>
    </w:p>
    <w:p w14:paraId="4C3950E3" w14:textId="2EF0D638" w:rsidR="00796333" w:rsidRPr="00DE261D" w:rsidRDefault="00796333" w:rsidP="000C6D2A">
      <w:pPr>
        <w:pStyle w:val="Standard"/>
        <w:numPr>
          <w:ilvl w:val="6"/>
          <w:numId w:val="9"/>
        </w:numPr>
        <w:suppressAutoHyphens w:val="0"/>
        <w:spacing w:line="276" w:lineRule="auto"/>
        <w:ind w:left="567" w:hanging="283"/>
        <w:jc w:val="both"/>
        <w:textAlignment w:val="auto"/>
        <w:rPr>
          <w:rFonts w:asciiTheme="minorHAnsi" w:hAnsiTheme="minorHAnsi" w:cstheme="minorHAnsi"/>
          <w:sz w:val="22"/>
          <w:szCs w:val="22"/>
        </w:rPr>
      </w:pPr>
      <w:r w:rsidRPr="00DE261D">
        <w:rPr>
          <w:rFonts w:asciiTheme="minorHAnsi" w:hAnsiTheme="minorHAnsi" w:cstheme="minorHAnsi"/>
          <w:sz w:val="22"/>
          <w:szCs w:val="22"/>
        </w:rPr>
        <w:t xml:space="preserve">Zamawiający </w:t>
      </w:r>
      <w:r w:rsidR="001B7B0E">
        <w:rPr>
          <w:rFonts w:asciiTheme="minorHAnsi" w:hAnsiTheme="minorHAnsi" w:cstheme="minorHAnsi"/>
          <w:sz w:val="22"/>
          <w:szCs w:val="22"/>
        </w:rPr>
        <w:t xml:space="preserve">może złożyć do Oferentów wniosek </w:t>
      </w:r>
      <w:r w:rsidRPr="00DE261D">
        <w:rPr>
          <w:rFonts w:asciiTheme="minorHAnsi" w:hAnsiTheme="minorHAnsi" w:cstheme="minorHAnsi"/>
          <w:sz w:val="22"/>
          <w:szCs w:val="22"/>
        </w:rPr>
        <w:t>o wyrażenie zgody na przedłużenie tego terminu</w:t>
      </w:r>
      <w:r w:rsidR="001B7B0E">
        <w:rPr>
          <w:rFonts w:asciiTheme="minorHAnsi" w:hAnsiTheme="minorHAnsi" w:cstheme="minorHAnsi"/>
          <w:sz w:val="22"/>
          <w:szCs w:val="22"/>
        </w:rPr>
        <w:t>.</w:t>
      </w:r>
      <w:r w:rsidRPr="00DE261D">
        <w:rPr>
          <w:rFonts w:asciiTheme="minorHAnsi" w:hAnsiTheme="minorHAnsi" w:cstheme="minorHAnsi"/>
          <w:sz w:val="22"/>
          <w:szCs w:val="22"/>
        </w:rPr>
        <w:t xml:space="preserve"> </w:t>
      </w:r>
    </w:p>
    <w:p w14:paraId="4DE0E251" w14:textId="6856EEFE" w:rsidR="00796333" w:rsidRPr="00DE261D" w:rsidRDefault="00796333" w:rsidP="000C6D2A">
      <w:pPr>
        <w:pStyle w:val="Standard"/>
        <w:numPr>
          <w:ilvl w:val="6"/>
          <w:numId w:val="9"/>
        </w:numPr>
        <w:suppressAutoHyphens w:val="0"/>
        <w:spacing w:line="276" w:lineRule="auto"/>
        <w:ind w:left="567" w:hanging="283"/>
        <w:jc w:val="both"/>
        <w:textAlignment w:val="auto"/>
        <w:rPr>
          <w:rFonts w:asciiTheme="minorHAnsi" w:hAnsiTheme="minorHAnsi" w:cstheme="minorHAnsi"/>
          <w:color w:val="000000"/>
          <w:kern w:val="0"/>
          <w:sz w:val="22"/>
          <w:szCs w:val="22"/>
          <w:lang w:bidi="ar-SA"/>
        </w:rPr>
      </w:pPr>
      <w:r w:rsidRPr="00DE261D">
        <w:rPr>
          <w:rFonts w:asciiTheme="minorHAnsi" w:hAnsiTheme="minorHAnsi" w:cstheme="minorHAnsi"/>
          <w:sz w:val="22"/>
          <w:szCs w:val="22"/>
        </w:rPr>
        <w:t>Przedłużenie terminu związania ofertą, o którym mowa w ust. 2, wymaga złożenia przez Wykonawcę pisemnego oświadczenia o wyrażeniu zgody na przedłużenie terminu związania ofertą.</w:t>
      </w:r>
    </w:p>
    <w:p w14:paraId="47570CB3" w14:textId="77777777" w:rsidR="00796333" w:rsidRPr="00DE261D" w:rsidRDefault="00796333" w:rsidP="00796333">
      <w:pPr>
        <w:pStyle w:val="Default"/>
        <w:spacing w:line="276" w:lineRule="auto"/>
        <w:jc w:val="both"/>
        <w:rPr>
          <w:rFonts w:asciiTheme="minorHAnsi" w:hAnsiTheme="minorHAnsi" w:cstheme="minorHAnsi"/>
          <w:b/>
          <w:color w:val="auto"/>
          <w:sz w:val="22"/>
          <w:szCs w:val="22"/>
        </w:rPr>
      </w:pPr>
    </w:p>
    <w:p w14:paraId="74ACFC6D" w14:textId="761D1B8A" w:rsidR="007973B3" w:rsidRDefault="00DE5A00" w:rsidP="00DE261D">
      <w:pPr>
        <w:pStyle w:val="Default"/>
        <w:spacing w:line="276" w:lineRule="auto"/>
        <w:rPr>
          <w:rFonts w:asciiTheme="minorHAnsi" w:hAnsiTheme="minorHAnsi" w:cstheme="minorHAnsi"/>
          <w:b/>
          <w:bCs/>
          <w:color w:val="auto"/>
          <w:sz w:val="22"/>
          <w:szCs w:val="22"/>
        </w:rPr>
      </w:pPr>
      <w:r w:rsidRPr="00DE261D">
        <w:rPr>
          <w:rFonts w:asciiTheme="minorHAnsi" w:hAnsiTheme="minorHAnsi" w:cstheme="minorHAnsi"/>
          <w:b/>
          <w:bCs/>
          <w:kern w:val="0"/>
          <w:sz w:val="22"/>
          <w:szCs w:val="22"/>
          <w:lang w:bidi="ar-SA"/>
        </w:rPr>
        <w:t>X</w:t>
      </w:r>
      <w:r w:rsidR="0080326B">
        <w:rPr>
          <w:rFonts w:asciiTheme="minorHAnsi" w:hAnsiTheme="minorHAnsi" w:cstheme="minorHAnsi"/>
          <w:b/>
          <w:bCs/>
          <w:kern w:val="0"/>
          <w:sz w:val="22"/>
          <w:szCs w:val="22"/>
          <w:lang w:bidi="ar-SA"/>
        </w:rPr>
        <w:t>I</w:t>
      </w:r>
      <w:r>
        <w:rPr>
          <w:rFonts w:asciiTheme="minorHAnsi" w:hAnsiTheme="minorHAnsi" w:cstheme="minorHAnsi"/>
          <w:b/>
          <w:bCs/>
          <w:kern w:val="0"/>
          <w:sz w:val="22"/>
          <w:szCs w:val="22"/>
          <w:lang w:bidi="ar-SA"/>
        </w:rPr>
        <w:t>V</w:t>
      </w:r>
      <w:r w:rsidR="00F320BE" w:rsidRPr="00DE261D">
        <w:rPr>
          <w:rFonts w:asciiTheme="minorHAnsi" w:hAnsiTheme="minorHAnsi" w:cstheme="minorHAnsi"/>
          <w:b/>
          <w:bCs/>
          <w:color w:val="auto"/>
          <w:kern w:val="0"/>
          <w:sz w:val="22"/>
          <w:szCs w:val="22"/>
          <w:lang w:bidi="ar-SA"/>
        </w:rPr>
        <w:t xml:space="preserve">. </w:t>
      </w:r>
      <w:r w:rsidR="00F320BE" w:rsidRPr="00DE261D">
        <w:rPr>
          <w:rFonts w:asciiTheme="minorHAnsi" w:hAnsiTheme="minorHAnsi" w:cstheme="minorHAnsi"/>
          <w:b/>
          <w:bCs/>
          <w:color w:val="auto"/>
          <w:sz w:val="22"/>
          <w:szCs w:val="22"/>
        </w:rPr>
        <w:t>BADANIE OFERT ORAZ KRYTERIA OCENY OFERT</w:t>
      </w:r>
    </w:p>
    <w:p w14:paraId="4B2CCEF0" w14:textId="169269EB" w:rsidR="001B7B0E" w:rsidRDefault="00796333" w:rsidP="000C6D2A">
      <w:pPr>
        <w:pStyle w:val="Default"/>
        <w:numPr>
          <w:ilvl w:val="6"/>
          <w:numId w:val="18"/>
        </w:numPr>
        <w:spacing w:line="276" w:lineRule="auto"/>
        <w:ind w:left="567" w:hanging="283"/>
        <w:jc w:val="both"/>
        <w:rPr>
          <w:rFonts w:asciiTheme="minorHAnsi" w:hAnsiTheme="minorHAnsi" w:cstheme="minorHAnsi"/>
          <w:sz w:val="22"/>
          <w:szCs w:val="22"/>
        </w:rPr>
      </w:pPr>
      <w:r w:rsidRPr="001B7B0E">
        <w:rPr>
          <w:rFonts w:asciiTheme="minorHAnsi" w:hAnsiTheme="minorHAnsi" w:cstheme="minorHAnsi"/>
          <w:sz w:val="22"/>
          <w:szCs w:val="22"/>
        </w:rPr>
        <w:t xml:space="preserve">Przy wyborze oferty Zamawiający będzie się kierował kryteriami określonymi poniżej. </w:t>
      </w:r>
    </w:p>
    <w:p w14:paraId="0921918D" w14:textId="09F613D2" w:rsidR="001B7B0E" w:rsidRDefault="00796333" w:rsidP="000C6D2A">
      <w:pPr>
        <w:pStyle w:val="Default"/>
        <w:numPr>
          <w:ilvl w:val="6"/>
          <w:numId w:val="18"/>
        </w:numPr>
        <w:spacing w:line="276" w:lineRule="auto"/>
        <w:ind w:left="567" w:hanging="283"/>
        <w:jc w:val="both"/>
        <w:rPr>
          <w:rFonts w:asciiTheme="minorHAnsi" w:hAnsiTheme="minorHAnsi" w:cstheme="minorHAnsi"/>
          <w:sz w:val="22"/>
          <w:szCs w:val="22"/>
        </w:rPr>
      </w:pPr>
      <w:r w:rsidRPr="001B7B0E">
        <w:rPr>
          <w:rFonts w:asciiTheme="minorHAnsi" w:hAnsiTheme="minorHAnsi" w:cstheme="minorHAnsi"/>
          <w:sz w:val="22"/>
          <w:szCs w:val="22"/>
        </w:rPr>
        <w:t xml:space="preserve">Ocenie będą podlegać wyłącznie oferty niepodlegające odrzuceniu. </w:t>
      </w:r>
    </w:p>
    <w:p w14:paraId="1DDDC4A5" w14:textId="661CBACB" w:rsidR="00F71790" w:rsidRDefault="00F71790" w:rsidP="000C6D2A">
      <w:pPr>
        <w:pStyle w:val="Default"/>
        <w:numPr>
          <w:ilvl w:val="6"/>
          <w:numId w:val="18"/>
        </w:numPr>
        <w:spacing w:line="276" w:lineRule="auto"/>
        <w:ind w:left="567" w:hanging="283"/>
        <w:jc w:val="both"/>
        <w:rPr>
          <w:rFonts w:asciiTheme="minorHAnsi" w:hAnsiTheme="minorHAnsi" w:cstheme="minorHAnsi"/>
          <w:sz w:val="22"/>
          <w:szCs w:val="22"/>
        </w:rPr>
      </w:pPr>
      <w:r>
        <w:rPr>
          <w:rFonts w:asciiTheme="minorHAnsi" w:hAnsiTheme="minorHAnsi" w:cstheme="minorHAnsi"/>
          <w:sz w:val="22"/>
          <w:szCs w:val="22"/>
        </w:rPr>
        <w:t>Po analizie ofert Zamawiający wybierze w pierwszej kolejności wariant, który będzie realizował, z uwzględnieniem kwoty jaką przeznaczył na realizację zamówienia.</w:t>
      </w:r>
      <w:r w:rsidR="00FB331D">
        <w:rPr>
          <w:rFonts w:asciiTheme="minorHAnsi" w:hAnsiTheme="minorHAnsi" w:cstheme="minorHAnsi"/>
          <w:sz w:val="22"/>
          <w:szCs w:val="22"/>
        </w:rPr>
        <w:t xml:space="preserve"> Oferty zostaną porównane dla wybranego wariantu.</w:t>
      </w:r>
    </w:p>
    <w:p w14:paraId="20374BD8" w14:textId="406322A6" w:rsidR="001B7B0E" w:rsidRDefault="00796333" w:rsidP="000C6D2A">
      <w:pPr>
        <w:pStyle w:val="Default"/>
        <w:numPr>
          <w:ilvl w:val="6"/>
          <w:numId w:val="18"/>
        </w:numPr>
        <w:spacing w:line="276" w:lineRule="auto"/>
        <w:ind w:left="567" w:hanging="283"/>
        <w:jc w:val="both"/>
        <w:rPr>
          <w:rFonts w:asciiTheme="minorHAnsi" w:hAnsiTheme="minorHAnsi" w:cstheme="minorHAnsi"/>
          <w:sz w:val="22"/>
          <w:szCs w:val="22"/>
        </w:rPr>
      </w:pPr>
      <w:r w:rsidRPr="001B7B0E">
        <w:rPr>
          <w:rFonts w:asciiTheme="minorHAnsi" w:hAnsiTheme="minorHAnsi" w:cstheme="minorHAnsi"/>
          <w:sz w:val="22"/>
          <w:szCs w:val="22"/>
        </w:rPr>
        <w:t xml:space="preserve">Za najkorzystniejszą zostanie uznana oferta z najwyższą ilością punktów określonych w kryteriach. </w:t>
      </w:r>
    </w:p>
    <w:p w14:paraId="42AA8E5D" w14:textId="36351F75" w:rsidR="001B7B0E" w:rsidRDefault="00796333" w:rsidP="000C6D2A">
      <w:pPr>
        <w:pStyle w:val="Default"/>
        <w:numPr>
          <w:ilvl w:val="6"/>
          <w:numId w:val="18"/>
        </w:numPr>
        <w:spacing w:line="276" w:lineRule="auto"/>
        <w:ind w:left="567" w:hanging="283"/>
        <w:jc w:val="both"/>
        <w:rPr>
          <w:rFonts w:asciiTheme="minorHAnsi" w:hAnsiTheme="minorHAnsi" w:cstheme="minorHAnsi"/>
          <w:sz w:val="22"/>
          <w:szCs w:val="22"/>
        </w:rPr>
      </w:pPr>
      <w:r w:rsidRPr="001B7B0E">
        <w:rPr>
          <w:rFonts w:asciiTheme="minorHAnsi" w:hAnsiTheme="minorHAnsi" w:cstheme="minorHAnsi"/>
          <w:sz w:val="22"/>
          <w:szCs w:val="22"/>
        </w:rPr>
        <w:t xml:space="preserve">W sytuacji, gdy Zamawiający nie będzie mógł dokonać wyboru najkorzystniejszej oferty ze względu na to, że zostały złożone oferty o takiej samej ilości przyznanych punktów, wezwie Wykonawców, którzy złożyli te oferty, do złożenia w terminie określonym przez Zamawiającego ofert dodatkowych zawierających nową cenę. Wykonawcy, składając oferty dodatkowe, nie mogą zaoferować cen wyższych niż zaoferowane w uprzednio złożonych przez nich ofertach. </w:t>
      </w:r>
    </w:p>
    <w:p w14:paraId="022F44C0" w14:textId="77777777" w:rsidR="001B7B0E" w:rsidRDefault="00796333" w:rsidP="000C6D2A">
      <w:pPr>
        <w:pStyle w:val="Default"/>
        <w:numPr>
          <w:ilvl w:val="6"/>
          <w:numId w:val="18"/>
        </w:numPr>
        <w:spacing w:line="276" w:lineRule="auto"/>
        <w:ind w:left="567" w:hanging="283"/>
        <w:jc w:val="both"/>
        <w:rPr>
          <w:rFonts w:asciiTheme="minorHAnsi" w:hAnsiTheme="minorHAnsi" w:cstheme="minorHAnsi"/>
          <w:sz w:val="22"/>
          <w:szCs w:val="22"/>
        </w:rPr>
      </w:pPr>
      <w:r w:rsidRPr="001B7B0E">
        <w:rPr>
          <w:rFonts w:asciiTheme="minorHAnsi" w:hAnsiTheme="minorHAnsi" w:cstheme="minorHAnsi"/>
          <w:sz w:val="22"/>
          <w:szCs w:val="22"/>
        </w:rPr>
        <w:t>W toku badania i oceny ofert Zamawiający może żądać od Wykonawców wyjaśnień dotyczących treści złożonych przez nich ofert lub innych składanych dokumentów lub oświadczeń</w:t>
      </w:r>
      <w:r w:rsidR="001B7B0E">
        <w:rPr>
          <w:rFonts w:asciiTheme="minorHAnsi" w:hAnsiTheme="minorHAnsi" w:cstheme="minorHAnsi"/>
          <w:sz w:val="22"/>
          <w:szCs w:val="22"/>
        </w:rPr>
        <w:t>, a także żądać uzupełninia brakujących dokumentów</w:t>
      </w:r>
      <w:r w:rsidRPr="001B7B0E">
        <w:rPr>
          <w:rFonts w:asciiTheme="minorHAnsi" w:hAnsiTheme="minorHAnsi" w:cstheme="minorHAnsi"/>
          <w:sz w:val="22"/>
          <w:szCs w:val="22"/>
        </w:rPr>
        <w:t xml:space="preserve">. Wykonawcy są zobowiązani do przedstawienia </w:t>
      </w:r>
      <w:r w:rsidRPr="001B7B0E">
        <w:rPr>
          <w:rFonts w:asciiTheme="minorHAnsi" w:hAnsiTheme="minorHAnsi" w:cstheme="minorHAnsi"/>
          <w:sz w:val="22"/>
          <w:szCs w:val="22"/>
        </w:rPr>
        <w:lastRenderedPageBreak/>
        <w:t>wyjaśnień</w:t>
      </w:r>
      <w:r w:rsidR="001B7B0E">
        <w:rPr>
          <w:rFonts w:asciiTheme="minorHAnsi" w:hAnsiTheme="minorHAnsi" w:cstheme="minorHAnsi"/>
          <w:sz w:val="22"/>
          <w:szCs w:val="22"/>
        </w:rPr>
        <w:t>/braków</w:t>
      </w:r>
      <w:r w:rsidRPr="001B7B0E">
        <w:rPr>
          <w:rFonts w:asciiTheme="minorHAnsi" w:hAnsiTheme="minorHAnsi" w:cstheme="minorHAnsi"/>
          <w:sz w:val="22"/>
          <w:szCs w:val="22"/>
        </w:rPr>
        <w:t xml:space="preserve"> w terminie wskazanym przez Zamawiającego. </w:t>
      </w:r>
    </w:p>
    <w:p w14:paraId="6C1D74B1" w14:textId="77777777" w:rsidR="001F5C67" w:rsidRDefault="001F5C67" w:rsidP="001F5C67">
      <w:pPr>
        <w:pStyle w:val="Default"/>
        <w:numPr>
          <w:ilvl w:val="6"/>
          <w:numId w:val="18"/>
        </w:numPr>
        <w:spacing w:line="276" w:lineRule="auto"/>
        <w:ind w:left="567" w:hanging="283"/>
        <w:jc w:val="both"/>
        <w:rPr>
          <w:rFonts w:asciiTheme="minorHAnsi" w:hAnsiTheme="minorHAnsi" w:cstheme="minorHAnsi"/>
          <w:sz w:val="22"/>
          <w:szCs w:val="22"/>
        </w:rPr>
      </w:pPr>
      <w:r>
        <w:rPr>
          <w:rFonts w:asciiTheme="minorHAnsi" w:hAnsiTheme="minorHAnsi" w:cstheme="minorHAnsi"/>
          <w:sz w:val="22"/>
          <w:szCs w:val="22"/>
        </w:rPr>
        <w:t>Zamawiający będzie oceniał oferty w kolejności zgodnie z przyznanymi punktami. W przypadku konieczności uzupełnienia /wyjaśnienia oferty będą one wysłane w pierwszej kolejności do Oferenta z najwyższa liczbą punktów. Jeśli oferta zostanie wybrana, Zamawiający nie będzie wysyłał pism dotyczących wyjaśniania/uzupełnienia ofert do innych Oferentów. Ich oferty zostaną odrzucone.</w:t>
      </w:r>
    </w:p>
    <w:p w14:paraId="0C0EADAF" w14:textId="77777777" w:rsidR="001B7B0E" w:rsidRDefault="001B7B0E" w:rsidP="000C6D2A">
      <w:pPr>
        <w:pStyle w:val="Default"/>
        <w:numPr>
          <w:ilvl w:val="6"/>
          <w:numId w:val="18"/>
        </w:numPr>
        <w:spacing w:line="276" w:lineRule="auto"/>
        <w:ind w:left="567" w:hanging="283"/>
        <w:jc w:val="both"/>
        <w:rPr>
          <w:rFonts w:asciiTheme="minorHAnsi" w:hAnsiTheme="minorHAnsi" w:cstheme="minorHAnsi"/>
          <w:sz w:val="22"/>
          <w:szCs w:val="22"/>
        </w:rPr>
      </w:pPr>
      <w:r w:rsidRPr="001B7B0E">
        <w:rPr>
          <w:rFonts w:asciiTheme="minorHAnsi" w:hAnsiTheme="minorHAnsi" w:cstheme="minorHAnsi"/>
          <w:kern w:val="0"/>
          <w:sz w:val="22"/>
          <w:szCs w:val="22"/>
          <w:lang w:bidi="ar-SA"/>
        </w:rPr>
        <w:t>Zamawiający poprawi w ofertach omyłki tj. oczywiste omyłki pisarskie, oczywiste omyłki rachunkowe, z uwzględnieniem konsekwencji rachunkowych dokonanych poprawek, inne omyłki polegające na niezgodności oferty z dokumentami zamówienia, niepowodujące istotnych zmian w treści oferty, niezwłocznie zawiadamiając o tym wykonawcę, którego oferta została poprawiona.</w:t>
      </w:r>
    </w:p>
    <w:p w14:paraId="624CBFB2" w14:textId="77777777" w:rsidR="001B7B0E" w:rsidRDefault="00796333" w:rsidP="000C6D2A">
      <w:pPr>
        <w:pStyle w:val="Default"/>
        <w:numPr>
          <w:ilvl w:val="6"/>
          <w:numId w:val="18"/>
        </w:numPr>
        <w:spacing w:line="276" w:lineRule="auto"/>
        <w:ind w:left="567" w:hanging="283"/>
        <w:jc w:val="both"/>
        <w:rPr>
          <w:rFonts w:asciiTheme="minorHAnsi" w:hAnsiTheme="minorHAnsi" w:cstheme="minorHAnsi"/>
          <w:sz w:val="22"/>
          <w:szCs w:val="22"/>
        </w:rPr>
      </w:pPr>
      <w:r w:rsidRPr="001B7B0E">
        <w:rPr>
          <w:rFonts w:asciiTheme="minorHAnsi" w:hAnsiTheme="minorHAnsi" w:cstheme="minorHAnsi"/>
          <w:sz w:val="22"/>
          <w:szCs w:val="22"/>
        </w:rPr>
        <w:t>Zamawiający wybiera najkorzystniejszą ofert</w:t>
      </w:r>
      <w:r w:rsidR="001B7B0E">
        <w:rPr>
          <w:rFonts w:asciiTheme="minorHAnsi" w:hAnsiTheme="minorHAnsi" w:cstheme="minorHAnsi"/>
          <w:sz w:val="22"/>
          <w:szCs w:val="22"/>
        </w:rPr>
        <w:t>ę</w:t>
      </w:r>
      <w:r w:rsidRPr="001B7B0E">
        <w:rPr>
          <w:rFonts w:asciiTheme="minorHAnsi" w:hAnsiTheme="minorHAnsi" w:cstheme="minorHAnsi"/>
          <w:sz w:val="22"/>
          <w:szCs w:val="22"/>
        </w:rPr>
        <w:t xml:space="preserve"> w terminie związania ofertą określonym w </w:t>
      </w:r>
      <w:r w:rsidR="001B7B0E">
        <w:rPr>
          <w:rFonts w:asciiTheme="minorHAnsi" w:hAnsiTheme="minorHAnsi" w:cstheme="minorHAnsi"/>
          <w:sz w:val="22"/>
          <w:szCs w:val="22"/>
        </w:rPr>
        <w:t>Zapytaniu</w:t>
      </w:r>
      <w:r w:rsidRPr="001B7B0E">
        <w:rPr>
          <w:rFonts w:asciiTheme="minorHAnsi" w:hAnsiTheme="minorHAnsi" w:cstheme="minorHAnsi"/>
          <w:sz w:val="22"/>
          <w:szCs w:val="22"/>
        </w:rPr>
        <w:t>.</w:t>
      </w:r>
    </w:p>
    <w:p w14:paraId="7C88A257" w14:textId="3562F126" w:rsidR="00796333" w:rsidRPr="001B7B0E" w:rsidRDefault="001B7B0E" w:rsidP="000C6D2A">
      <w:pPr>
        <w:pStyle w:val="Default"/>
        <w:numPr>
          <w:ilvl w:val="6"/>
          <w:numId w:val="18"/>
        </w:numPr>
        <w:spacing w:line="276" w:lineRule="auto"/>
        <w:ind w:left="567" w:hanging="283"/>
        <w:jc w:val="both"/>
        <w:rPr>
          <w:rFonts w:asciiTheme="minorHAnsi" w:hAnsiTheme="minorHAnsi" w:cstheme="minorHAnsi"/>
          <w:sz w:val="22"/>
          <w:szCs w:val="22"/>
        </w:rPr>
      </w:pPr>
      <w:r>
        <w:rPr>
          <w:rFonts w:asciiTheme="minorHAnsi" w:hAnsiTheme="minorHAnsi" w:cstheme="minorHAnsi"/>
          <w:sz w:val="22"/>
          <w:szCs w:val="22"/>
        </w:rPr>
        <w:t>K</w:t>
      </w:r>
      <w:r w:rsidR="00796333" w:rsidRPr="001B7B0E">
        <w:rPr>
          <w:rFonts w:asciiTheme="minorHAnsi" w:hAnsiTheme="minorHAnsi" w:cstheme="minorHAnsi"/>
          <w:sz w:val="22"/>
          <w:szCs w:val="22"/>
        </w:rPr>
        <w:t>ryteria i ich opis:</w:t>
      </w:r>
    </w:p>
    <w:p w14:paraId="31109C89" w14:textId="77777777" w:rsidR="007C461A" w:rsidRPr="00DE261D" w:rsidRDefault="007C461A" w:rsidP="00DE261D">
      <w:pPr>
        <w:pStyle w:val="Standard"/>
        <w:suppressAutoHyphens w:val="0"/>
        <w:spacing w:line="276" w:lineRule="auto"/>
        <w:ind w:left="720"/>
        <w:textAlignment w:val="auto"/>
        <w:rPr>
          <w:rFonts w:asciiTheme="minorHAnsi" w:hAnsiTheme="minorHAnsi" w:cstheme="minorHAnsi"/>
          <w:sz w:val="22"/>
          <w:szCs w:val="22"/>
        </w:rPr>
      </w:pPr>
    </w:p>
    <w:p w14:paraId="1509AC11" w14:textId="44A3C342" w:rsidR="007973B3" w:rsidRPr="00D62110" w:rsidRDefault="00F320BE" w:rsidP="00D62110">
      <w:pPr>
        <w:spacing w:line="276" w:lineRule="auto"/>
        <w:jc w:val="both"/>
        <w:textAlignment w:val="auto"/>
        <w:rPr>
          <w:rFonts w:asciiTheme="minorHAnsi" w:eastAsia="Times New Roman" w:hAnsiTheme="minorHAnsi" w:cstheme="minorHAnsi"/>
          <w:b/>
          <w:bCs/>
          <w:kern w:val="0"/>
          <w:sz w:val="22"/>
          <w:szCs w:val="22"/>
          <w:lang w:eastAsia="ar-SA" w:bidi="ar-SA"/>
        </w:rPr>
      </w:pPr>
      <w:r w:rsidRPr="00D62110">
        <w:rPr>
          <w:rFonts w:asciiTheme="minorHAnsi" w:eastAsia="Times New Roman" w:hAnsiTheme="minorHAnsi" w:cstheme="minorHAnsi"/>
          <w:b/>
          <w:bCs/>
          <w:kern w:val="0"/>
          <w:sz w:val="22"/>
          <w:szCs w:val="22"/>
          <w:lang w:eastAsia="ar-SA" w:bidi="ar-SA"/>
        </w:rPr>
        <w:t>Oferta może uzyskać maksymalnie 100 pkt.</w:t>
      </w:r>
    </w:p>
    <w:p w14:paraId="2F1AC206" w14:textId="77777777" w:rsidR="007973B3" w:rsidRPr="00DE261D" w:rsidRDefault="007973B3" w:rsidP="00DE261D">
      <w:pPr>
        <w:tabs>
          <w:tab w:val="left" w:pos="567"/>
          <w:tab w:val="left" w:pos="709"/>
        </w:tabs>
        <w:spacing w:line="276" w:lineRule="auto"/>
        <w:ind w:left="567"/>
        <w:jc w:val="both"/>
        <w:textAlignment w:val="auto"/>
        <w:rPr>
          <w:rFonts w:asciiTheme="minorHAnsi" w:eastAsia="Times New Roman" w:hAnsiTheme="minorHAnsi" w:cstheme="minorHAnsi"/>
          <w:kern w:val="0"/>
          <w:sz w:val="22"/>
          <w:szCs w:val="22"/>
          <w:lang w:eastAsia="ar-SA" w:bidi="ar-SA"/>
        </w:rPr>
      </w:pPr>
    </w:p>
    <w:tbl>
      <w:tblPr>
        <w:tblW w:w="8397" w:type="dxa"/>
        <w:tblInd w:w="773" w:type="dxa"/>
        <w:tblLayout w:type="fixed"/>
        <w:tblLook w:val="0000" w:firstRow="0" w:lastRow="0" w:firstColumn="0" w:lastColumn="0" w:noHBand="0" w:noVBand="0"/>
      </w:tblPr>
      <w:tblGrid>
        <w:gridCol w:w="338"/>
        <w:gridCol w:w="4941"/>
        <w:gridCol w:w="1344"/>
        <w:gridCol w:w="1774"/>
      </w:tblGrid>
      <w:tr w:rsidR="007973B3" w:rsidRPr="00DE261D" w14:paraId="17636988" w14:textId="77777777" w:rsidTr="002E76A2">
        <w:trPr>
          <w:trHeight w:val="418"/>
        </w:trPr>
        <w:tc>
          <w:tcPr>
            <w:tcW w:w="338" w:type="dxa"/>
            <w:tcBorders>
              <w:top w:val="single" w:sz="4" w:space="0" w:color="000000"/>
              <w:left w:val="single" w:sz="4" w:space="0" w:color="000000"/>
              <w:bottom w:val="single" w:sz="4" w:space="0" w:color="000000"/>
              <w:right w:val="single" w:sz="4" w:space="0" w:color="000000"/>
            </w:tcBorders>
            <w:shd w:val="clear" w:color="auto" w:fill="auto"/>
          </w:tcPr>
          <w:p w14:paraId="30921C59" w14:textId="77777777" w:rsidR="007973B3" w:rsidRPr="00DE261D" w:rsidRDefault="007973B3" w:rsidP="00DE261D">
            <w:pPr>
              <w:widowControl w:val="0"/>
              <w:tabs>
                <w:tab w:val="left" w:pos="567"/>
                <w:tab w:val="left" w:pos="709"/>
              </w:tabs>
              <w:spacing w:line="276" w:lineRule="auto"/>
              <w:jc w:val="both"/>
              <w:textAlignment w:val="auto"/>
              <w:rPr>
                <w:rFonts w:asciiTheme="minorHAnsi" w:eastAsia="Times New Roman" w:hAnsiTheme="minorHAnsi" w:cstheme="minorHAnsi"/>
                <w:kern w:val="0"/>
                <w:sz w:val="22"/>
                <w:szCs w:val="22"/>
                <w:lang w:eastAsia="ar-SA" w:bidi="ar-SA"/>
              </w:rPr>
            </w:pPr>
          </w:p>
        </w:tc>
        <w:tc>
          <w:tcPr>
            <w:tcW w:w="4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656B3" w14:textId="77777777" w:rsidR="007973B3" w:rsidRPr="00DE261D" w:rsidRDefault="00F320BE" w:rsidP="00DE261D">
            <w:pPr>
              <w:widowControl w:val="0"/>
              <w:tabs>
                <w:tab w:val="left" w:pos="567"/>
                <w:tab w:val="left" w:pos="709"/>
              </w:tabs>
              <w:spacing w:line="276" w:lineRule="auto"/>
              <w:jc w:val="center"/>
              <w:textAlignment w:val="auto"/>
              <w:rPr>
                <w:rFonts w:asciiTheme="minorHAnsi" w:eastAsia="Times New Roman" w:hAnsiTheme="minorHAnsi" w:cstheme="minorHAnsi"/>
                <w:b/>
                <w:kern w:val="0"/>
                <w:sz w:val="22"/>
                <w:szCs w:val="22"/>
                <w:lang w:eastAsia="ar-SA" w:bidi="ar-SA"/>
              </w:rPr>
            </w:pPr>
            <w:r w:rsidRPr="00DE261D">
              <w:rPr>
                <w:rFonts w:asciiTheme="minorHAnsi" w:eastAsia="Times New Roman" w:hAnsiTheme="minorHAnsi" w:cstheme="minorHAnsi"/>
                <w:b/>
                <w:kern w:val="0"/>
                <w:sz w:val="22"/>
                <w:szCs w:val="22"/>
                <w:lang w:eastAsia="ar-SA" w:bidi="ar-SA"/>
              </w:rPr>
              <w:t>Kryterium</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8FF19" w14:textId="77777777" w:rsidR="007973B3" w:rsidRPr="00DE261D" w:rsidRDefault="00F320BE" w:rsidP="00DE261D">
            <w:pPr>
              <w:widowControl w:val="0"/>
              <w:tabs>
                <w:tab w:val="left" w:pos="567"/>
                <w:tab w:val="left" w:pos="709"/>
              </w:tabs>
              <w:spacing w:line="276" w:lineRule="auto"/>
              <w:jc w:val="center"/>
              <w:textAlignment w:val="auto"/>
              <w:rPr>
                <w:rFonts w:asciiTheme="minorHAnsi" w:eastAsia="Times New Roman" w:hAnsiTheme="minorHAnsi" w:cstheme="minorHAnsi"/>
                <w:b/>
                <w:kern w:val="0"/>
                <w:sz w:val="22"/>
                <w:szCs w:val="22"/>
                <w:lang w:eastAsia="ar-SA" w:bidi="ar-SA"/>
              </w:rPr>
            </w:pPr>
            <w:r w:rsidRPr="00DE261D">
              <w:rPr>
                <w:rFonts w:asciiTheme="minorHAnsi" w:eastAsia="Times New Roman" w:hAnsiTheme="minorHAnsi" w:cstheme="minorHAnsi"/>
                <w:b/>
                <w:kern w:val="0"/>
                <w:sz w:val="22"/>
                <w:szCs w:val="22"/>
                <w:lang w:eastAsia="ar-SA" w:bidi="ar-SA"/>
              </w:rPr>
              <w:t>Waga</w:t>
            </w:r>
          </w:p>
        </w:tc>
        <w:tc>
          <w:tcPr>
            <w:tcW w:w="1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F3579" w14:textId="77777777" w:rsidR="007973B3" w:rsidRPr="00DE261D" w:rsidRDefault="00F320BE" w:rsidP="00DE261D">
            <w:pPr>
              <w:widowControl w:val="0"/>
              <w:tabs>
                <w:tab w:val="left" w:pos="567"/>
                <w:tab w:val="left" w:pos="709"/>
              </w:tabs>
              <w:spacing w:line="276" w:lineRule="auto"/>
              <w:jc w:val="center"/>
              <w:textAlignment w:val="auto"/>
              <w:rPr>
                <w:rFonts w:asciiTheme="minorHAnsi" w:eastAsia="Times New Roman" w:hAnsiTheme="minorHAnsi" w:cstheme="minorHAnsi"/>
                <w:b/>
                <w:kern w:val="0"/>
                <w:sz w:val="22"/>
                <w:szCs w:val="22"/>
                <w:lang w:eastAsia="ar-SA" w:bidi="ar-SA"/>
              </w:rPr>
            </w:pPr>
            <w:r w:rsidRPr="00DE261D">
              <w:rPr>
                <w:rFonts w:asciiTheme="minorHAnsi" w:eastAsia="Times New Roman" w:hAnsiTheme="minorHAnsi" w:cstheme="minorHAnsi"/>
                <w:b/>
                <w:kern w:val="0"/>
                <w:sz w:val="22"/>
                <w:szCs w:val="22"/>
                <w:lang w:eastAsia="ar-SA" w:bidi="ar-SA"/>
              </w:rPr>
              <w:t>Liczba punktów</w:t>
            </w:r>
          </w:p>
        </w:tc>
      </w:tr>
      <w:tr w:rsidR="007973B3" w:rsidRPr="00DE261D" w14:paraId="5A05F4E1" w14:textId="77777777" w:rsidTr="002E76A2">
        <w:trPr>
          <w:trHeight w:val="425"/>
        </w:trPr>
        <w:tc>
          <w:tcPr>
            <w:tcW w:w="3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44293" w14:textId="77777777" w:rsidR="007973B3" w:rsidRPr="00DE261D" w:rsidRDefault="00F320BE" w:rsidP="00DE261D">
            <w:pPr>
              <w:widowControl w:val="0"/>
              <w:tabs>
                <w:tab w:val="left" w:pos="567"/>
                <w:tab w:val="left" w:pos="709"/>
              </w:tabs>
              <w:spacing w:line="276" w:lineRule="auto"/>
              <w:jc w:val="center"/>
              <w:textAlignment w:val="auto"/>
              <w:rPr>
                <w:rFonts w:asciiTheme="minorHAnsi" w:eastAsia="Times New Roman" w:hAnsiTheme="minorHAnsi" w:cstheme="minorHAnsi"/>
                <w:kern w:val="0"/>
                <w:sz w:val="22"/>
                <w:szCs w:val="22"/>
                <w:lang w:eastAsia="ar-SA" w:bidi="ar-SA"/>
              </w:rPr>
            </w:pPr>
            <w:r w:rsidRPr="00DE261D">
              <w:rPr>
                <w:rFonts w:asciiTheme="minorHAnsi" w:eastAsia="Times New Roman" w:hAnsiTheme="minorHAnsi" w:cstheme="minorHAnsi"/>
                <w:kern w:val="0"/>
                <w:sz w:val="22"/>
                <w:szCs w:val="22"/>
                <w:lang w:eastAsia="ar-SA" w:bidi="ar-SA"/>
              </w:rPr>
              <w:t>1</w:t>
            </w:r>
          </w:p>
        </w:tc>
        <w:tc>
          <w:tcPr>
            <w:tcW w:w="4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AD5C5" w14:textId="77777777" w:rsidR="007973B3" w:rsidRPr="00DE261D" w:rsidRDefault="00F320BE" w:rsidP="00DE261D">
            <w:pPr>
              <w:widowControl w:val="0"/>
              <w:tabs>
                <w:tab w:val="left" w:pos="567"/>
                <w:tab w:val="left" w:pos="709"/>
              </w:tabs>
              <w:spacing w:line="276" w:lineRule="auto"/>
              <w:textAlignment w:val="auto"/>
              <w:rPr>
                <w:rFonts w:asciiTheme="minorHAnsi" w:eastAsia="Times New Roman" w:hAnsiTheme="minorHAnsi" w:cstheme="minorHAnsi"/>
                <w:kern w:val="0"/>
                <w:sz w:val="22"/>
                <w:szCs w:val="22"/>
                <w:lang w:eastAsia="ar-SA" w:bidi="ar-SA"/>
              </w:rPr>
            </w:pPr>
            <w:r w:rsidRPr="00DE261D">
              <w:rPr>
                <w:rFonts w:asciiTheme="minorHAnsi" w:eastAsia="Times New Roman" w:hAnsiTheme="minorHAnsi" w:cstheme="minorHAnsi"/>
                <w:kern w:val="0"/>
                <w:sz w:val="22"/>
                <w:szCs w:val="22"/>
                <w:lang w:eastAsia="ar-SA" w:bidi="ar-SA"/>
              </w:rPr>
              <w:t>Cena brutto</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7D4A3" w14:textId="64079F64" w:rsidR="007973B3" w:rsidRPr="00DE261D" w:rsidRDefault="001F5C67" w:rsidP="00DE261D">
            <w:pPr>
              <w:widowControl w:val="0"/>
              <w:tabs>
                <w:tab w:val="left" w:pos="567"/>
                <w:tab w:val="left" w:pos="709"/>
              </w:tabs>
              <w:spacing w:line="276" w:lineRule="auto"/>
              <w:jc w:val="center"/>
              <w:textAlignment w:val="auto"/>
              <w:rPr>
                <w:rFonts w:asciiTheme="minorHAnsi" w:eastAsia="Times New Roman" w:hAnsiTheme="minorHAnsi" w:cstheme="minorHAnsi"/>
                <w:kern w:val="0"/>
                <w:sz w:val="22"/>
                <w:szCs w:val="22"/>
                <w:lang w:eastAsia="ar-SA" w:bidi="ar-SA"/>
              </w:rPr>
            </w:pPr>
            <w:r>
              <w:rPr>
                <w:rFonts w:asciiTheme="minorHAnsi" w:eastAsia="Times New Roman" w:hAnsiTheme="minorHAnsi" w:cstheme="minorHAnsi"/>
                <w:kern w:val="0"/>
                <w:sz w:val="22"/>
                <w:szCs w:val="22"/>
                <w:lang w:eastAsia="ar-SA" w:bidi="ar-SA"/>
              </w:rPr>
              <w:t>10</w:t>
            </w:r>
            <w:r w:rsidR="00F320BE" w:rsidRPr="00DE261D">
              <w:rPr>
                <w:rFonts w:asciiTheme="minorHAnsi" w:eastAsia="Times New Roman" w:hAnsiTheme="minorHAnsi" w:cstheme="minorHAnsi"/>
                <w:kern w:val="0"/>
                <w:sz w:val="22"/>
                <w:szCs w:val="22"/>
                <w:lang w:eastAsia="ar-SA" w:bidi="ar-SA"/>
              </w:rPr>
              <w:t>0%</w:t>
            </w:r>
          </w:p>
        </w:tc>
        <w:tc>
          <w:tcPr>
            <w:tcW w:w="1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5449C" w14:textId="6CFA01B6" w:rsidR="007973B3" w:rsidRPr="00DE261D" w:rsidRDefault="001F5C67" w:rsidP="00DE261D">
            <w:pPr>
              <w:widowControl w:val="0"/>
              <w:tabs>
                <w:tab w:val="left" w:pos="567"/>
                <w:tab w:val="left" w:pos="709"/>
              </w:tabs>
              <w:spacing w:line="276" w:lineRule="auto"/>
              <w:jc w:val="center"/>
              <w:textAlignment w:val="auto"/>
              <w:rPr>
                <w:rFonts w:asciiTheme="minorHAnsi" w:eastAsia="Times New Roman" w:hAnsiTheme="minorHAnsi" w:cstheme="minorHAnsi"/>
                <w:kern w:val="0"/>
                <w:sz w:val="22"/>
                <w:szCs w:val="22"/>
                <w:lang w:eastAsia="ar-SA" w:bidi="ar-SA"/>
              </w:rPr>
            </w:pPr>
            <w:r>
              <w:rPr>
                <w:rFonts w:asciiTheme="minorHAnsi" w:eastAsia="Times New Roman" w:hAnsiTheme="minorHAnsi" w:cstheme="minorHAnsi"/>
                <w:kern w:val="0"/>
                <w:sz w:val="22"/>
                <w:szCs w:val="22"/>
                <w:lang w:eastAsia="ar-SA" w:bidi="ar-SA"/>
              </w:rPr>
              <w:t>10</w:t>
            </w:r>
            <w:r w:rsidR="00F320BE" w:rsidRPr="00DE261D">
              <w:rPr>
                <w:rFonts w:asciiTheme="minorHAnsi" w:eastAsia="Times New Roman" w:hAnsiTheme="minorHAnsi" w:cstheme="minorHAnsi"/>
                <w:kern w:val="0"/>
                <w:sz w:val="22"/>
                <w:szCs w:val="22"/>
                <w:lang w:eastAsia="ar-SA" w:bidi="ar-SA"/>
              </w:rPr>
              <w:t>0</w:t>
            </w:r>
          </w:p>
        </w:tc>
      </w:tr>
      <w:tr w:rsidR="007973B3" w:rsidRPr="00DE261D" w14:paraId="6C9F8DC3" w14:textId="77777777" w:rsidTr="002E76A2">
        <w:trPr>
          <w:trHeight w:val="515"/>
        </w:trPr>
        <w:tc>
          <w:tcPr>
            <w:tcW w:w="66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8DEFF45" w14:textId="77777777" w:rsidR="007973B3" w:rsidRPr="00DE261D" w:rsidRDefault="00F320BE" w:rsidP="00DE261D">
            <w:pPr>
              <w:widowControl w:val="0"/>
              <w:tabs>
                <w:tab w:val="left" w:pos="567"/>
                <w:tab w:val="left" w:pos="709"/>
              </w:tabs>
              <w:spacing w:line="276" w:lineRule="auto"/>
              <w:jc w:val="right"/>
              <w:textAlignment w:val="auto"/>
              <w:rPr>
                <w:rFonts w:asciiTheme="minorHAnsi" w:eastAsia="Times New Roman" w:hAnsiTheme="minorHAnsi" w:cstheme="minorHAnsi"/>
                <w:b/>
                <w:kern w:val="0"/>
                <w:sz w:val="22"/>
                <w:szCs w:val="22"/>
                <w:lang w:eastAsia="ar-SA" w:bidi="ar-SA"/>
              </w:rPr>
            </w:pPr>
            <w:r w:rsidRPr="00DE261D">
              <w:rPr>
                <w:rFonts w:asciiTheme="minorHAnsi" w:eastAsia="Times New Roman" w:hAnsiTheme="minorHAnsi" w:cstheme="minorHAnsi"/>
                <w:b/>
                <w:kern w:val="0"/>
                <w:sz w:val="22"/>
                <w:szCs w:val="22"/>
                <w:lang w:eastAsia="ar-SA" w:bidi="ar-SA"/>
              </w:rPr>
              <w:t>Razem</w:t>
            </w:r>
          </w:p>
        </w:tc>
        <w:tc>
          <w:tcPr>
            <w:tcW w:w="1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3CA2A" w14:textId="77777777" w:rsidR="007973B3" w:rsidRPr="00DE261D" w:rsidRDefault="00F320BE" w:rsidP="00DE261D">
            <w:pPr>
              <w:widowControl w:val="0"/>
              <w:tabs>
                <w:tab w:val="left" w:pos="567"/>
                <w:tab w:val="left" w:pos="709"/>
              </w:tabs>
              <w:spacing w:line="276" w:lineRule="auto"/>
              <w:jc w:val="center"/>
              <w:textAlignment w:val="auto"/>
              <w:rPr>
                <w:rFonts w:asciiTheme="minorHAnsi" w:eastAsia="Times New Roman" w:hAnsiTheme="minorHAnsi" w:cstheme="minorHAnsi"/>
                <w:b/>
                <w:kern w:val="0"/>
                <w:sz w:val="22"/>
                <w:szCs w:val="22"/>
                <w:lang w:eastAsia="ar-SA" w:bidi="ar-SA"/>
              </w:rPr>
            </w:pPr>
            <w:r w:rsidRPr="00DE261D">
              <w:rPr>
                <w:rFonts w:asciiTheme="minorHAnsi" w:eastAsia="Times New Roman" w:hAnsiTheme="minorHAnsi" w:cstheme="minorHAnsi"/>
                <w:b/>
                <w:kern w:val="0"/>
                <w:sz w:val="22"/>
                <w:szCs w:val="22"/>
                <w:lang w:eastAsia="ar-SA" w:bidi="ar-SA"/>
              </w:rPr>
              <w:t>100</w:t>
            </w:r>
          </w:p>
        </w:tc>
      </w:tr>
    </w:tbl>
    <w:p w14:paraId="400E703F" w14:textId="77777777" w:rsidR="007973B3" w:rsidRDefault="007973B3" w:rsidP="00DE261D">
      <w:pPr>
        <w:tabs>
          <w:tab w:val="left" w:pos="567"/>
          <w:tab w:val="left" w:pos="709"/>
        </w:tabs>
        <w:spacing w:line="276" w:lineRule="auto"/>
        <w:jc w:val="both"/>
        <w:textAlignment w:val="auto"/>
        <w:rPr>
          <w:rFonts w:asciiTheme="minorHAnsi" w:eastAsia="Times New Roman" w:hAnsiTheme="minorHAnsi" w:cstheme="minorHAnsi"/>
          <w:b/>
          <w:kern w:val="0"/>
          <w:sz w:val="22"/>
          <w:szCs w:val="22"/>
          <w:lang w:eastAsia="ar-SA" w:bidi="ar-SA"/>
        </w:rPr>
      </w:pPr>
    </w:p>
    <w:p w14:paraId="35169F03" w14:textId="77777777" w:rsidR="007C461A" w:rsidRPr="00DE261D" w:rsidRDefault="007C461A" w:rsidP="00DE261D">
      <w:pPr>
        <w:spacing w:line="276" w:lineRule="auto"/>
        <w:ind w:left="786" w:firstLine="65"/>
        <w:jc w:val="both"/>
        <w:textAlignment w:val="auto"/>
        <w:rPr>
          <w:rFonts w:asciiTheme="minorHAnsi" w:hAnsiTheme="minorHAnsi" w:cstheme="minorHAnsi"/>
          <w:sz w:val="22"/>
          <w:szCs w:val="22"/>
        </w:rPr>
      </w:pPr>
    </w:p>
    <w:p w14:paraId="1F3C067C" w14:textId="55B66DD3" w:rsidR="007973B3" w:rsidRPr="00DE261D" w:rsidRDefault="00DE5A00" w:rsidP="00DE261D">
      <w:pPr>
        <w:pStyle w:val="Default"/>
        <w:spacing w:line="276" w:lineRule="auto"/>
        <w:jc w:val="both"/>
        <w:rPr>
          <w:rFonts w:asciiTheme="minorHAnsi" w:hAnsiTheme="minorHAnsi" w:cstheme="minorHAnsi"/>
          <w:sz w:val="22"/>
          <w:szCs w:val="22"/>
        </w:rPr>
      </w:pPr>
      <w:r w:rsidRPr="00DE261D">
        <w:rPr>
          <w:rFonts w:asciiTheme="minorHAnsi" w:hAnsiTheme="minorHAnsi" w:cstheme="minorHAnsi"/>
          <w:b/>
          <w:bCs/>
          <w:kern w:val="0"/>
          <w:sz w:val="22"/>
          <w:szCs w:val="22"/>
          <w:lang w:bidi="ar-SA"/>
        </w:rPr>
        <w:t>X</w:t>
      </w:r>
      <w:r>
        <w:rPr>
          <w:rFonts w:asciiTheme="minorHAnsi" w:hAnsiTheme="minorHAnsi" w:cstheme="minorHAnsi"/>
          <w:b/>
          <w:bCs/>
          <w:kern w:val="0"/>
          <w:sz w:val="22"/>
          <w:szCs w:val="22"/>
          <w:lang w:bidi="ar-SA"/>
        </w:rPr>
        <w:t>V</w:t>
      </w:r>
      <w:r w:rsidR="00F320BE" w:rsidRPr="00DE261D">
        <w:rPr>
          <w:rFonts w:asciiTheme="minorHAnsi" w:hAnsiTheme="minorHAnsi" w:cstheme="minorHAnsi"/>
          <w:b/>
          <w:bCs/>
          <w:color w:val="auto"/>
          <w:kern w:val="0"/>
          <w:sz w:val="22"/>
          <w:szCs w:val="22"/>
          <w:lang w:bidi="ar-SA"/>
        </w:rPr>
        <w:t xml:space="preserve">. </w:t>
      </w:r>
      <w:r w:rsidR="00F320BE" w:rsidRPr="00DE261D">
        <w:rPr>
          <w:rFonts w:asciiTheme="minorHAnsi" w:hAnsiTheme="minorHAnsi" w:cstheme="minorHAnsi"/>
          <w:b/>
          <w:bCs/>
          <w:kern w:val="0"/>
          <w:sz w:val="22"/>
          <w:szCs w:val="22"/>
          <w:lang w:bidi="ar-SA"/>
        </w:rPr>
        <w:t>PROJEKTOWANE POSTANOWIENIA UMOWY</w:t>
      </w:r>
    </w:p>
    <w:p w14:paraId="5CD17E63" w14:textId="6E4E547F" w:rsidR="007973B3" w:rsidRPr="00DE261D" w:rsidRDefault="00F320BE" w:rsidP="000C6D2A">
      <w:pPr>
        <w:pStyle w:val="Standard"/>
        <w:numPr>
          <w:ilvl w:val="0"/>
          <w:numId w:val="7"/>
        </w:numPr>
        <w:suppressAutoHyphens w:val="0"/>
        <w:spacing w:line="276" w:lineRule="auto"/>
        <w:jc w:val="both"/>
        <w:textAlignment w:val="auto"/>
        <w:rPr>
          <w:rFonts w:asciiTheme="minorHAnsi" w:hAnsiTheme="minorHAnsi" w:cstheme="minorHAnsi"/>
          <w:color w:val="000000"/>
          <w:kern w:val="0"/>
          <w:sz w:val="22"/>
          <w:szCs w:val="22"/>
          <w:lang w:bidi="ar-SA"/>
        </w:rPr>
      </w:pPr>
      <w:r w:rsidRPr="00DE261D">
        <w:rPr>
          <w:rFonts w:asciiTheme="minorHAnsi" w:hAnsiTheme="minorHAnsi" w:cstheme="minorHAnsi"/>
          <w:color w:val="000000"/>
          <w:kern w:val="0"/>
          <w:sz w:val="22"/>
          <w:szCs w:val="22"/>
          <w:lang w:bidi="ar-SA"/>
        </w:rPr>
        <w:t xml:space="preserve">Projektowane postanowienia umowy stanowią załącznik nr </w:t>
      </w:r>
      <w:r w:rsidR="0003424F">
        <w:rPr>
          <w:rFonts w:asciiTheme="minorHAnsi" w:hAnsiTheme="minorHAnsi" w:cstheme="minorHAnsi"/>
          <w:color w:val="000000"/>
          <w:kern w:val="0"/>
          <w:sz w:val="22"/>
          <w:szCs w:val="22"/>
          <w:lang w:bidi="ar-SA"/>
        </w:rPr>
        <w:t>2</w:t>
      </w:r>
      <w:r w:rsidRPr="00DE261D">
        <w:rPr>
          <w:rFonts w:asciiTheme="minorHAnsi" w:hAnsiTheme="minorHAnsi" w:cstheme="minorHAnsi"/>
          <w:color w:val="000000"/>
          <w:kern w:val="0"/>
          <w:sz w:val="22"/>
          <w:szCs w:val="22"/>
          <w:lang w:bidi="ar-SA"/>
        </w:rPr>
        <w:t xml:space="preserve"> do </w:t>
      </w:r>
      <w:r w:rsidR="00FD0A3C">
        <w:rPr>
          <w:rFonts w:asciiTheme="minorHAnsi" w:hAnsiTheme="minorHAnsi" w:cstheme="minorHAnsi"/>
          <w:color w:val="000000"/>
          <w:kern w:val="0"/>
          <w:sz w:val="22"/>
          <w:szCs w:val="22"/>
          <w:lang w:bidi="ar-SA"/>
        </w:rPr>
        <w:t>Zapytania ofertowego.</w:t>
      </w:r>
    </w:p>
    <w:p w14:paraId="6BEA96C5" w14:textId="4C8A6EF2" w:rsidR="007973B3" w:rsidRPr="00DE261D" w:rsidRDefault="00F320BE" w:rsidP="000C6D2A">
      <w:pPr>
        <w:pStyle w:val="Standard"/>
        <w:numPr>
          <w:ilvl w:val="0"/>
          <w:numId w:val="7"/>
        </w:numPr>
        <w:suppressAutoHyphens w:val="0"/>
        <w:spacing w:line="276" w:lineRule="auto"/>
        <w:jc w:val="both"/>
        <w:textAlignment w:val="auto"/>
        <w:rPr>
          <w:rFonts w:asciiTheme="minorHAnsi" w:hAnsiTheme="minorHAnsi" w:cstheme="minorHAnsi"/>
          <w:sz w:val="22"/>
          <w:szCs w:val="22"/>
        </w:rPr>
      </w:pPr>
      <w:r w:rsidRPr="00DE261D">
        <w:rPr>
          <w:rFonts w:asciiTheme="minorHAnsi" w:hAnsiTheme="minorHAnsi" w:cstheme="minorHAnsi"/>
          <w:color w:val="000000"/>
          <w:kern w:val="0"/>
          <w:sz w:val="22"/>
          <w:szCs w:val="22"/>
          <w:lang w:bidi="ar-SA"/>
        </w:rPr>
        <w:t xml:space="preserve">Złożenie oferty jest jednoznaczne z akceptacją przez </w:t>
      </w:r>
      <w:r w:rsidR="00842AA6">
        <w:rPr>
          <w:rFonts w:asciiTheme="minorHAnsi" w:hAnsiTheme="minorHAnsi" w:cstheme="minorHAnsi"/>
          <w:color w:val="000000"/>
          <w:kern w:val="0"/>
          <w:sz w:val="22"/>
          <w:szCs w:val="22"/>
          <w:lang w:bidi="ar-SA"/>
        </w:rPr>
        <w:t>W</w:t>
      </w:r>
      <w:r w:rsidRPr="00DE261D">
        <w:rPr>
          <w:rFonts w:asciiTheme="minorHAnsi" w:hAnsiTheme="minorHAnsi" w:cstheme="minorHAnsi"/>
          <w:color w:val="000000"/>
          <w:kern w:val="0"/>
          <w:sz w:val="22"/>
          <w:szCs w:val="22"/>
          <w:lang w:bidi="ar-SA"/>
        </w:rPr>
        <w:t>ykonawcę projektowanych postanowień umowy.</w:t>
      </w:r>
    </w:p>
    <w:p w14:paraId="21A6F89B" w14:textId="77777777" w:rsidR="007973B3" w:rsidRDefault="007973B3" w:rsidP="00DE261D">
      <w:pPr>
        <w:pStyle w:val="Standard"/>
        <w:suppressAutoHyphens w:val="0"/>
        <w:spacing w:line="276" w:lineRule="auto"/>
        <w:jc w:val="both"/>
        <w:textAlignment w:val="auto"/>
        <w:rPr>
          <w:rFonts w:asciiTheme="minorHAnsi" w:hAnsiTheme="minorHAnsi" w:cstheme="minorHAnsi"/>
          <w:b/>
          <w:bCs/>
          <w:kern w:val="0"/>
          <w:sz w:val="22"/>
          <w:szCs w:val="22"/>
          <w:lang w:bidi="ar-SA"/>
        </w:rPr>
      </w:pPr>
    </w:p>
    <w:p w14:paraId="39EB12BE" w14:textId="77777777" w:rsidR="00026298" w:rsidRDefault="00026298" w:rsidP="00DE261D">
      <w:pPr>
        <w:pStyle w:val="Standard"/>
        <w:suppressAutoHyphens w:val="0"/>
        <w:spacing w:line="276" w:lineRule="auto"/>
        <w:jc w:val="both"/>
        <w:textAlignment w:val="auto"/>
        <w:rPr>
          <w:rFonts w:asciiTheme="minorHAnsi" w:hAnsiTheme="minorHAnsi" w:cstheme="minorHAnsi"/>
          <w:b/>
          <w:bCs/>
          <w:kern w:val="0"/>
          <w:sz w:val="22"/>
          <w:szCs w:val="22"/>
          <w:lang w:bidi="ar-SA"/>
        </w:rPr>
      </w:pPr>
    </w:p>
    <w:p w14:paraId="41C3ED77" w14:textId="52A018AF" w:rsidR="007973B3" w:rsidRPr="00DE261D" w:rsidRDefault="00F320BE" w:rsidP="00DE261D">
      <w:pPr>
        <w:pStyle w:val="Default"/>
        <w:spacing w:line="276" w:lineRule="auto"/>
        <w:jc w:val="both"/>
        <w:rPr>
          <w:rFonts w:asciiTheme="minorHAnsi" w:hAnsiTheme="minorHAnsi" w:cstheme="minorHAnsi"/>
          <w:sz w:val="22"/>
          <w:szCs w:val="22"/>
        </w:rPr>
      </w:pPr>
      <w:r w:rsidRPr="00DE261D">
        <w:rPr>
          <w:rFonts w:asciiTheme="minorHAnsi" w:hAnsiTheme="minorHAnsi" w:cstheme="minorHAnsi"/>
          <w:b/>
          <w:sz w:val="22"/>
          <w:szCs w:val="22"/>
        </w:rPr>
        <w:t>X</w:t>
      </w:r>
      <w:r w:rsidR="00581E73">
        <w:rPr>
          <w:rFonts w:asciiTheme="minorHAnsi" w:hAnsiTheme="minorHAnsi" w:cstheme="minorHAnsi"/>
          <w:b/>
          <w:sz w:val="22"/>
          <w:szCs w:val="22"/>
        </w:rPr>
        <w:t>VI</w:t>
      </w:r>
      <w:r w:rsidRPr="00DE261D">
        <w:rPr>
          <w:rFonts w:asciiTheme="minorHAnsi" w:hAnsiTheme="minorHAnsi" w:cstheme="minorHAnsi"/>
          <w:b/>
          <w:sz w:val="22"/>
          <w:szCs w:val="22"/>
        </w:rPr>
        <w:t>. ŹRÓDŁO DOFINANSOWANIA</w:t>
      </w:r>
    </w:p>
    <w:p w14:paraId="1479CED1" w14:textId="74B9827F" w:rsidR="007973B3" w:rsidRPr="00DE261D" w:rsidRDefault="00F320BE" w:rsidP="006E6CCA">
      <w:pPr>
        <w:autoSpaceDE w:val="0"/>
        <w:autoSpaceDN w:val="0"/>
        <w:adjustRightInd w:val="0"/>
        <w:jc w:val="both"/>
        <w:rPr>
          <w:rFonts w:asciiTheme="minorHAnsi" w:hAnsiTheme="minorHAnsi" w:cstheme="minorHAnsi"/>
          <w:sz w:val="22"/>
          <w:szCs w:val="22"/>
          <w:lang w:bidi="ar-SA"/>
        </w:rPr>
      </w:pPr>
      <w:r w:rsidRPr="00DE261D">
        <w:rPr>
          <w:rFonts w:asciiTheme="minorHAnsi" w:hAnsiTheme="minorHAnsi" w:cstheme="minorHAnsi"/>
          <w:sz w:val="22"/>
          <w:szCs w:val="22"/>
        </w:rPr>
        <w:t xml:space="preserve">Przedmiotowe zamówienie </w:t>
      </w:r>
      <w:r w:rsidR="00DE077B">
        <w:rPr>
          <w:rFonts w:asciiTheme="minorHAnsi" w:hAnsiTheme="minorHAnsi" w:cstheme="minorHAnsi"/>
          <w:sz w:val="22"/>
          <w:szCs w:val="22"/>
        </w:rPr>
        <w:t>będzie</w:t>
      </w:r>
      <w:r w:rsidRPr="00DE261D">
        <w:rPr>
          <w:rFonts w:asciiTheme="minorHAnsi" w:hAnsiTheme="minorHAnsi" w:cstheme="minorHAnsi"/>
          <w:sz w:val="22"/>
          <w:szCs w:val="22"/>
        </w:rPr>
        <w:t xml:space="preserve"> realizowane ze środków </w:t>
      </w:r>
      <w:r w:rsidR="006E6CCA" w:rsidRPr="00BA4707">
        <w:rPr>
          <w:rFonts w:asciiTheme="minorHAnsi" w:hAnsiTheme="minorHAnsi" w:cstheme="minorHAnsi"/>
          <w:sz w:val="22"/>
          <w:szCs w:val="22"/>
          <w:lang w:bidi="ar-SA"/>
        </w:rPr>
        <w:t>Krajowego Plan</w:t>
      </w:r>
      <w:r w:rsidR="006E6CCA">
        <w:rPr>
          <w:rFonts w:asciiTheme="minorHAnsi" w:hAnsiTheme="minorHAnsi" w:cstheme="minorHAnsi"/>
          <w:sz w:val="22"/>
          <w:szCs w:val="22"/>
          <w:lang w:bidi="ar-SA"/>
        </w:rPr>
        <w:t>u</w:t>
      </w:r>
      <w:r w:rsidR="006E6CCA" w:rsidRPr="00BA4707">
        <w:rPr>
          <w:rFonts w:asciiTheme="minorHAnsi" w:hAnsiTheme="minorHAnsi" w:cstheme="minorHAnsi"/>
          <w:sz w:val="22"/>
          <w:szCs w:val="22"/>
          <w:lang w:bidi="ar-SA"/>
        </w:rPr>
        <w:t xml:space="preserve"> Odbudowy </w:t>
      </w:r>
      <w:r w:rsidR="006E6CCA">
        <w:rPr>
          <w:rFonts w:asciiTheme="minorHAnsi" w:hAnsiTheme="minorHAnsi" w:cstheme="minorHAnsi"/>
          <w:sz w:val="22"/>
          <w:szCs w:val="22"/>
          <w:lang w:bidi="ar-SA"/>
        </w:rPr>
        <w:t>i</w:t>
      </w:r>
      <w:r w:rsidR="006E6CCA" w:rsidRPr="00BA4707">
        <w:rPr>
          <w:rFonts w:asciiTheme="minorHAnsi" w:hAnsiTheme="minorHAnsi" w:cstheme="minorHAnsi"/>
          <w:sz w:val="22"/>
          <w:szCs w:val="22"/>
          <w:lang w:bidi="ar-SA"/>
        </w:rPr>
        <w:t xml:space="preserve"> Zwiększania Odporności</w:t>
      </w:r>
      <w:r w:rsidR="006E6CCA" w:rsidRPr="00BA4707">
        <w:rPr>
          <w:rFonts w:asciiTheme="minorHAnsi" w:hAnsiTheme="minorHAnsi" w:cstheme="minorHAnsi"/>
          <w:sz w:val="22"/>
          <w:szCs w:val="22"/>
        </w:rPr>
        <w:t xml:space="preserve">, w ramach </w:t>
      </w:r>
      <w:r w:rsidR="006E6CCA" w:rsidRPr="00BA4707">
        <w:rPr>
          <w:rFonts w:asciiTheme="minorHAnsi" w:hAnsiTheme="minorHAnsi" w:cstheme="minorHAnsi"/>
          <w:sz w:val="22"/>
          <w:szCs w:val="22"/>
          <w:lang w:bidi="ar-SA"/>
        </w:rPr>
        <w:t>Inwestycji: A3.1.1. Wsparcie rozwoju nowoczesnego kształcenia zawodowego, szkolnictwa wyższego oraz uczenia się</w:t>
      </w:r>
      <w:r w:rsidR="006E6CCA">
        <w:rPr>
          <w:rFonts w:asciiTheme="minorHAnsi" w:hAnsiTheme="minorHAnsi" w:cstheme="minorHAnsi"/>
          <w:sz w:val="22"/>
          <w:szCs w:val="22"/>
          <w:lang w:bidi="ar-SA"/>
        </w:rPr>
        <w:t xml:space="preserve"> </w:t>
      </w:r>
      <w:r w:rsidR="006E6CCA" w:rsidRPr="00BA4707">
        <w:rPr>
          <w:rFonts w:asciiTheme="minorHAnsi" w:hAnsiTheme="minorHAnsi" w:cstheme="minorHAnsi"/>
          <w:sz w:val="22"/>
          <w:szCs w:val="22"/>
        </w:rPr>
        <w:t>przez całe życie</w:t>
      </w:r>
      <w:r w:rsidR="000479B9">
        <w:rPr>
          <w:rFonts w:asciiTheme="minorHAnsi" w:hAnsiTheme="minorHAnsi" w:cstheme="minorHAnsi"/>
          <w:sz w:val="22"/>
          <w:szCs w:val="22"/>
        </w:rPr>
        <w:t xml:space="preserve"> w ramach projektu „</w:t>
      </w:r>
      <w:r w:rsidR="00B6065E">
        <w:rPr>
          <w:rFonts w:asciiTheme="minorHAnsi" w:hAnsiTheme="minorHAnsi" w:cstheme="minorHAnsi"/>
          <w:sz w:val="22"/>
          <w:szCs w:val="22"/>
        </w:rPr>
        <w:t>Utworzenie Branżowego Centrum Umiejętności w obszarze: Eksploatacja portów i terminali lotniczych”.</w:t>
      </w:r>
    </w:p>
    <w:p w14:paraId="4BBC9B66" w14:textId="77777777" w:rsidR="001C57A3" w:rsidRDefault="001C57A3" w:rsidP="00DE261D">
      <w:pPr>
        <w:pStyle w:val="Akapitzlist"/>
        <w:spacing w:line="276" w:lineRule="auto"/>
        <w:jc w:val="both"/>
        <w:rPr>
          <w:rFonts w:asciiTheme="minorHAnsi" w:hAnsiTheme="minorHAnsi" w:cstheme="minorHAnsi"/>
          <w:sz w:val="22"/>
          <w:szCs w:val="22"/>
        </w:rPr>
      </w:pPr>
    </w:p>
    <w:p w14:paraId="3BE81EF0" w14:textId="77777777" w:rsidR="00796333" w:rsidRDefault="00796333" w:rsidP="00DE261D">
      <w:pPr>
        <w:pStyle w:val="Akapitzlist"/>
        <w:spacing w:line="276" w:lineRule="auto"/>
        <w:jc w:val="both"/>
        <w:rPr>
          <w:rFonts w:asciiTheme="minorHAnsi" w:hAnsiTheme="minorHAnsi" w:cstheme="minorHAnsi"/>
          <w:sz w:val="22"/>
          <w:szCs w:val="22"/>
        </w:rPr>
      </w:pPr>
    </w:p>
    <w:p w14:paraId="1CF57200" w14:textId="62DFD407" w:rsidR="00DE5A00" w:rsidRPr="00FD0A3C" w:rsidRDefault="00796333" w:rsidP="00FD0A3C">
      <w:pPr>
        <w:pStyle w:val="Default"/>
        <w:spacing w:line="276" w:lineRule="auto"/>
        <w:jc w:val="both"/>
        <w:rPr>
          <w:rFonts w:asciiTheme="minorHAnsi" w:hAnsiTheme="minorHAnsi" w:cstheme="minorHAnsi"/>
          <w:b/>
          <w:sz w:val="22"/>
          <w:szCs w:val="22"/>
        </w:rPr>
      </w:pPr>
      <w:r w:rsidRPr="00FD0A3C">
        <w:rPr>
          <w:rFonts w:asciiTheme="minorHAnsi" w:hAnsiTheme="minorHAnsi" w:cstheme="minorHAnsi"/>
          <w:b/>
          <w:sz w:val="22"/>
          <w:szCs w:val="22"/>
        </w:rPr>
        <w:t>X</w:t>
      </w:r>
      <w:r w:rsidR="0068255F">
        <w:rPr>
          <w:rFonts w:asciiTheme="minorHAnsi" w:hAnsiTheme="minorHAnsi" w:cstheme="minorHAnsi"/>
          <w:b/>
          <w:sz w:val="22"/>
          <w:szCs w:val="22"/>
        </w:rPr>
        <w:t>VII</w:t>
      </w:r>
      <w:r w:rsidRPr="00FD0A3C">
        <w:rPr>
          <w:rFonts w:asciiTheme="minorHAnsi" w:hAnsiTheme="minorHAnsi" w:cstheme="minorHAnsi"/>
          <w:b/>
          <w:sz w:val="22"/>
          <w:szCs w:val="22"/>
        </w:rPr>
        <w:t xml:space="preserve">. </w:t>
      </w:r>
      <w:r w:rsidR="00FD0A3C" w:rsidRPr="00FD0A3C">
        <w:rPr>
          <w:rFonts w:asciiTheme="minorHAnsi" w:hAnsiTheme="minorHAnsi" w:cstheme="minorHAnsi"/>
          <w:b/>
          <w:sz w:val="22"/>
          <w:szCs w:val="22"/>
        </w:rPr>
        <w:t xml:space="preserve">KLAUZULA INFORMACYJNA DOTYCZĄCA RODO </w:t>
      </w:r>
    </w:p>
    <w:p w14:paraId="55DD4D10" w14:textId="77777777" w:rsidR="00DE5A00" w:rsidRDefault="00DE5A00" w:rsidP="00DE5A00">
      <w:pPr>
        <w:spacing w:line="276" w:lineRule="auto"/>
        <w:jc w:val="both"/>
      </w:pPr>
    </w:p>
    <w:p w14:paraId="49DB6AC0" w14:textId="77777777" w:rsidR="0009460F" w:rsidRDefault="0009460F" w:rsidP="0009460F">
      <w:pPr>
        <w:jc w:val="both"/>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Zakład Doskonalenia Zawodowego w Katowicach, informuje, że: </w:t>
      </w:r>
    </w:p>
    <w:p w14:paraId="019B2A36" w14:textId="77777777" w:rsidR="0009460F" w:rsidRDefault="0009460F" w:rsidP="0009460F">
      <w:pPr>
        <w:pStyle w:val="Akapitzlist"/>
        <w:numPr>
          <w:ilvl w:val="0"/>
          <w:numId w:val="24"/>
        </w:numPr>
        <w:suppressAutoHyphens w:val="0"/>
        <w:spacing w:after="160" w:line="256" w:lineRule="auto"/>
        <w:ind w:left="709" w:hanging="349"/>
        <w:contextualSpacing/>
        <w:jc w:val="both"/>
        <w:textAlignment w:val="auto"/>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 xml:space="preserve">Administratorem Pani/Pana danych osobowych jest Zakład Doskonalenia Zawodowego </w:t>
      </w:r>
      <w:r>
        <w:rPr>
          <w:rFonts w:asciiTheme="minorHAnsi" w:eastAsia="Times New Roman" w:hAnsiTheme="minorHAnsi" w:cstheme="minorHAnsi"/>
          <w:bCs/>
          <w:sz w:val="22"/>
          <w:szCs w:val="22"/>
        </w:rPr>
        <w:br/>
        <w:t xml:space="preserve">w Katowicach (dalej: ZDZ Katowice) z siedzibą przy ul. Krasińskiego 2, 40-952 Katowice, </w:t>
      </w:r>
      <w:r>
        <w:rPr>
          <w:rFonts w:asciiTheme="minorHAnsi" w:eastAsia="Times New Roman" w:hAnsiTheme="minorHAnsi" w:cstheme="minorHAnsi"/>
          <w:bCs/>
          <w:sz w:val="22"/>
          <w:szCs w:val="22"/>
        </w:rPr>
        <w:br/>
        <w:t xml:space="preserve">NIP 6340135558, stowarzyszenie wpisane do rejestru przedsiębiorców oraz do rejestru stowarzyszeń, innych organizacji społecznych i zawodowych, fundacji oraz samodzielnych publicznych zakładów opieki zdrowotnej Krajowego Rejestru Sądowego pod numerem KRS: 0000017713, akta </w:t>
      </w:r>
      <w:r>
        <w:rPr>
          <w:rFonts w:asciiTheme="minorHAnsi" w:eastAsia="Times New Roman" w:hAnsiTheme="minorHAnsi" w:cstheme="minorHAnsi"/>
          <w:bCs/>
          <w:sz w:val="22"/>
          <w:szCs w:val="22"/>
        </w:rPr>
        <w:lastRenderedPageBreak/>
        <w:t>rejestrowe prowadzone przez Sąd Rejonowy Katowice-Wschód w Katowicach (dalej: Administrator).</w:t>
      </w:r>
    </w:p>
    <w:p w14:paraId="38AF00A8" w14:textId="5E1B22C3" w:rsidR="0009460F" w:rsidRDefault="0009460F" w:rsidP="0009460F">
      <w:pPr>
        <w:pStyle w:val="Akapitzlist"/>
        <w:widowControl/>
        <w:numPr>
          <w:ilvl w:val="0"/>
          <w:numId w:val="24"/>
        </w:numPr>
        <w:suppressAutoHyphens w:val="0"/>
        <w:spacing w:line="256" w:lineRule="auto"/>
        <w:ind w:left="709" w:hanging="425"/>
        <w:contextualSpacing/>
        <w:jc w:val="both"/>
        <w:textAlignment w:val="auto"/>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 xml:space="preserve">Pani/Pana dane osobowe będą przetwarzane </w:t>
      </w:r>
      <w:r w:rsidR="0034685C">
        <w:rPr>
          <w:rFonts w:asciiTheme="minorHAnsi" w:eastAsia="Times New Roman" w:hAnsiTheme="minorHAnsi" w:cstheme="minorHAnsi"/>
          <w:bCs/>
          <w:sz w:val="22"/>
          <w:szCs w:val="22"/>
        </w:rPr>
        <w:t xml:space="preserve">w ramach realizacji projektu </w:t>
      </w:r>
      <w:r w:rsidR="0034685C">
        <w:rPr>
          <w:rFonts w:asciiTheme="minorHAnsi" w:hAnsiTheme="minorHAnsi" w:cstheme="minorHAnsi"/>
          <w:sz w:val="22"/>
          <w:szCs w:val="22"/>
        </w:rPr>
        <w:t xml:space="preserve">„Utworzenie Branżowego Centrum Umiejętności w obszarze: Eksploatacja portów i terminali lotniczych” </w:t>
      </w:r>
      <w:r>
        <w:rPr>
          <w:rFonts w:asciiTheme="minorHAnsi" w:eastAsia="Times New Roman" w:hAnsiTheme="minorHAnsi" w:cstheme="minorHAnsi"/>
          <w:bCs/>
          <w:sz w:val="22"/>
          <w:szCs w:val="22"/>
        </w:rPr>
        <w:t>w celu niezbędnym do:</w:t>
      </w:r>
    </w:p>
    <w:p w14:paraId="2CB8F8DD" w14:textId="77777777" w:rsidR="0009460F" w:rsidRDefault="0009460F" w:rsidP="0009460F">
      <w:pPr>
        <w:pStyle w:val="Akapitzlist"/>
        <w:widowControl/>
        <w:numPr>
          <w:ilvl w:val="0"/>
          <w:numId w:val="25"/>
        </w:numPr>
        <w:suppressAutoHyphens w:val="0"/>
        <w:spacing w:line="256" w:lineRule="auto"/>
        <w:contextualSpacing/>
        <w:jc w:val="both"/>
        <w:textAlignment w:val="auto"/>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podjęcia działań przed zawarciem z Panią/Panem umowy oraz w celu jej realizacji, jeżeli doszło do jej zawarcia - na podstawie art. 6 ust. 1 lit. b) RODO,</w:t>
      </w:r>
    </w:p>
    <w:p w14:paraId="4F2FEE55" w14:textId="77777777" w:rsidR="0009460F" w:rsidRDefault="0009460F" w:rsidP="0009460F">
      <w:pPr>
        <w:pStyle w:val="Akapitzlist"/>
        <w:widowControl/>
        <w:numPr>
          <w:ilvl w:val="0"/>
          <w:numId w:val="25"/>
        </w:numPr>
        <w:suppressAutoHyphens w:val="0"/>
        <w:spacing w:line="256" w:lineRule="auto"/>
        <w:contextualSpacing/>
        <w:jc w:val="both"/>
        <w:textAlignment w:val="auto"/>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realizacji obowiązków wynikających z przepisów prawa – na podstawie art. 6 ust. 1 lit. c) RODO,</w:t>
      </w:r>
    </w:p>
    <w:p w14:paraId="7CD7079F" w14:textId="77777777" w:rsidR="0009460F" w:rsidRDefault="0009460F" w:rsidP="0009460F">
      <w:pPr>
        <w:pStyle w:val="Akapitzlist"/>
        <w:widowControl/>
        <w:numPr>
          <w:ilvl w:val="0"/>
          <w:numId w:val="25"/>
        </w:numPr>
        <w:suppressAutoHyphens w:val="0"/>
        <w:spacing w:line="256" w:lineRule="auto"/>
        <w:contextualSpacing/>
        <w:textAlignment w:val="auto"/>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realizacji zadania wykonywanego w interesie publicznym - na podstawie art. 6 ust. 1 lit. e) RODO,</w:t>
      </w:r>
    </w:p>
    <w:p w14:paraId="604C494F" w14:textId="77777777" w:rsidR="0009460F" w:rsidRDefault="0009460F" w:rsidP="0009460F">
      <w:pPr>
        <w:pStyle w:val="Akapitzlist"/>
        <w:widowControl/>
        <w:numPr>
          <w:ilvl w:val="0"/>
          <w:numId w:val="25"/>
        </w:numPr>
        <w:suppressAutoHyphens w:val="0"/>
        <w:spacing w:line="256" w:lineRule="auto"/>
        <w:contextualSpacing/>
        <w:jc w:val="both"/>
        <w:textAlignment w:val="auto"/>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dochodzenia ewentualnych roszczeń lub obrony przed roszczeniami – na podstawie art. 6 ust. 1 lit. f) RODO,</w:t>
      </w:r>
    </w:p>
    <w:p w14:paraId="69A540ED" w14:textId="77777777" w:rsidR="0009460F" w:rsidRDefault="0009460F" w:rsidP="0009460F">
      <w:pPr>
        <w:pStyle w:val="Akapitzlist"/>
        <w:ind w:left="1428"/>
        <w:jc w:val="both"/>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a ponadto:</w:t>
      </w:r>
    </w:p>
    <w:p w14:paraId="03B8AD27" w14:textId="77777777" w:rsidR="0009460F" w:rsidRDefault="0009460F" w:rsidP="0009460F">
      <w:pPr>
        <w:pStyle w:val="Akapitzlist"/>
        <w:widowControl/>
        <w:numPr>
          <w:ilvl w:val="0"/>
          <w:numId w:val="25"/>
        </w:numPr>
        <w:suppressAutoHyphens w:val="0"/>
        <w:spacing w:line="256" w:lineRule="auto"/>
        <w:contextualSpacing/>
        <w:jc w:val="both"/>
        <w:textAlignment w:val="auto"/>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jeżeli jest Pani/Pan osobą reprezentującą oferenta, to Pani/ Pana dane osobowe będą przetwarzane w celach wynikających z prawnie uzasadnionych interesów realizowanych przez ZDZ Katowice, weryfikacji czy osoba reprezentująca oferenta jest uprawniona do podejmowania czynności w jego imieniu, lub</w:t>
      </w:r>
    </w:p>
    <w:p w14:paraId="5ED7579B" w14:textId="10AFEF5B" w:rsidR="0009460F" w:rsidRDefault="0009460F" w:rsidP="0009460F">
      <w:pPr>
        <w:pStyle w:val="Akapitzlist"/>
        <w:widowControl/>
        <w:numPr>
          <w:ilvl w:val="0"/>
          <w:numId w:val="25"/>
        </w:numPr>
        <w:suppressAutoHyphens w:val="0"/>
        <w:spacing w:line="256" w:lineRule="auto"/>
        <w:contextualSpacing/>
        <w:jc w:val="both"/>
        <w:textAlignment w:val="auto"/>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jeżeli jest Pani/Pan osobą reprezentującą oferenta, wyznaczoną do kontaktu z ZDZ Katowice, to Pani/ Pana dane osobowe będą przetwarzane w celach wynikających z prawnie uzasadnionych interesów realizowanych przez ZDZ Katowice, zapewnienia kontaktu z oferentem oraz weryfikacji czy osoba, która kontaktuje się z ZDZ Katowice jest uprawniona do podejmowania czynności w imieniu oferenta – na podstawie art. 6 ust. 1 lit. c) i f) RODO</w:t>
      </w:r>
      <w:r w:rsidR="0034685C">
        <w:rPr>
          <w:rFonts w:asciiTheme="minorHAnsi" w:eastAsia="Times New Roman" w:hAnsiTheme="minorHAnsi" w:cstheme="minorHAnsi"/>
          <w:bCs/>
          <w:sz w:val="22"/>
          <w:szCs w:val="22"/>
        </w:rPr>
        <w:t>.</w:t>
      </w:r>
    </w:p>
    <w:p w14:paraId="0648B61F" w14:textId="77777777" w:rsidR="0009460F" w:rsidRDefault="0009460F" w:rsidP="0009460F">
      <w:pPr>
        <w:pStyle w:val="Akapitzlist"/>
        <w:widowControl/>
        <w:numPr>
          <w:ilvl w:val="0"/>
          <w:numId w:val="24"/>
        </w:numPr>
        <w:suppressAutoHyphens w:val="0"/>
        <w:spacing w:line="256" w:lineRule="auto"/>
        <w:ind w:left="709" w:hanging="424"/>
        <w:contextualSpacing/>
        <w:jc w:val="both"/>
        <w:textAlignment w:val="auto"/>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Administrator wyznaczył inspektora ochrony danych, z którym może się Pani/Pan skontaktować poprzez e-mail: iod@zdz.katowice.pl lub pisemnie przekazując korespondencję na adres siedziby Administratora.</w:t>
      </w:r>
    </w:p>
    <w:p w14:paraId="2E7F6A73" w14:textId="77777777" w:rsidR="0009460F" w:rsidRDefault="0009460F" w:rsidP="0009460F">
      <w:pPr>
        <w:pStyle w:val="Akapitzlist"/>
        <w:widowControl/>
        <w:numPr>
          <w:ilvl w:val="0"/>
          <w:numId w:val="24"/>
        </w:numPr>
        <w:suppressAutoHyphens w:val="0"/>
        <w:spacing w:line="256" w:lineRule="auto"/>
        <w:ind w:left="709" w:hanging="425"/>
        <w:contextualSpacing/>
        <w:jc w:val="both"/>
        <w:textAlignment w:val="auto"/>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Podanie danych jest dobrowolne, ale jest wymogiem niezbędnym do realizacji ww. celów, o którym mowa w ust. 2. Konsekwencje niepodania danych osobowych uniemożliwiają udział w postępowaniu ofertowym lub zawarcie umowy.</w:t>
      </w:r>
    </w:p>
    <w:p w14:paraId="6923978A" w14:textId="77777777" w:rsidR="0009460F" w:rsidRDefault="0009460F" w:rsidP="0009460F">
      <w:pPr>
        <w:pStyle w:val="Akapitzlist"/>
        <w:widowControl/>
        <w:numPr>
          <w:ilvl w:val="0"/>
          <w:numId w:val="24"/>
        </w:numPr>
        <w:suppressAutoHyphens w:val="0"/>
        <w:spacing w:line="256" w:lineRule="auto"/>
        <w:ind w:left="709" w:hanging="425"/>
        <w:contextualSpacing/>
        <w:jc w:val="both"/>
        <w:textAlignment w:val="auto"/>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 xml:space="preserve">Pani/ Pana dane osobowe mogą zostać udostępnione organom upoważnionym zgodnie z obowiązującym prawem. </w:t>
      </w:r>
    </w:p>
    <w:p w14:paraId="15797A34" w14:textId="77777777" w:rsidR="0009460F" w:rsidRDefault="0009460F" w:rsidP="0009460F">
      <w:pPr>
        <w:pStyle w:val="Akapitzlist"/>
        <w:widowControl/>
        <w:numPr>
          <w:ilvl w:val="0"/>
          <w:numId w:val="24"/>
        </w:numPr>
        <w:suppressAutoHyphens w:val="0"/>
        <w:spacing w:line="256" w:lineRule="auto"/>
        <w:ind w:left="709" w:hanging="425"/>
        <w:contextualSpacing/>
        <w:jc w:val="both"/>
        <w:textAlignment w:val="auto"/>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 xml:space="preserve">Pani/Pana Dane osobowe będą przechowywane przez okres niezbędny do realizacji celów, o którym mowa w ust. 2, w tym przez okres trwania postępowania ofertowego / umowy zawartej (jeżeli do zawarcia takiej umowy dojdzie), a po tym okresie przez okres przedawnienia ewentualnych roszczeń. Ponadto Pani/Pana dane osobowe będą przechowywane przez okres wymagany przepisami prawa do momentu wygaśnięcia obowiązku przechowywania danych wynikającego z przepisów prawa. </w:t>
      </w:r>
    </w:p>
    <w:p w14:paraId="7051D409" w14:textId="77777777" w:rsidR="0009460F" w:rsidRDefault="0009460F" w:rsidP="0009460F">
      <w:pPr>
        <w:pStyle w:val="Akapitzlist"/>
        <w:widowControl/>
        <w:numPr>
          <w:ilvl w:val="0"/>
          <w:numId w:val="24"/>
        </w:numPr>
        <w:suppressAutoHyphens w:val="0"/>
        <w:spacing w:line="256" w:lineRule="auto"/>
        <w:ind w:left="709" w:hanging="425"/>
        <w:contextualSpacing/>
        <w:jc w:val="both"/>
        <w:textAlignment w:val="auto"/>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 xml:space="preserve">W związku z przetwarzaniem Pani/Pana danych osobowych przysługują Pani/Panu następujące uprawnienia: prawo dostępu do swoich danych osobowych, prawo żądania ich sprostowania, usunięcia lub ograniczenia ich przetwarzania. </w:t>
      </w:r>
    </w:p>
    <w:p w14:paraId="0E40517D" w14:textId="77777777" w:rsidR="0009460F" w:rsidRDefault="0009460F" w:rsidP="0009460F">
      <w:pPr>
        <w:pStyle w:val="Akapitzlist"/>
        <w:widowControl/>
        <w:numPr>
          <w:ilvl w:val="0"/>
          <w:numId w:val="24"/>
        </w:numPr>
        <w:suppressAutoHyphens w:val="0"/>
        <w:spacing w:line="256" w:lineRule="auto"/>
        <w:ind w:left="709" w:hanging="425"/>
        <w:contextualSpacing/>
        <w:jc w:val="both"/>
        <w:textAlignment w:val="auto"/>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 xml:space="preserve">W przypadku powzięcia informacji o niezgodnym z prawem przetwarzaniu danych, przysługuje Pani/ Panu również prawo wniesienia skargi do organu nadzorczego zajmującego się ochroną danych osobowych, którym jest Prezes Urzędu Ochrony Danych Osobowych. </w:t>
      </w:r>
    </w:p>
    <w:p w14:paraId="5482D165" w14:textId="77777777" w:rsidR="0009460F" w:rsidRDefault="0009460F" w:rsidP="0009460F">
      <w:pPr>
        <w:pStyle w:val="Akapitzlist"/>
        <w:widowControl/>
        <w:numPr>
          <w:ilvl w:val="0"/>
          <w:numId w:val="24"/>
        </w:numPr>
        <w:suppressAutoHyphens w:val="0"/>
        <w:spacing w:line="256" w:lineRule="auto"/>
        <w:ind w:left="709" w:hanging="425"/>
        <w:contextualSpacing/>
        <w:jc w:val="both"/>
        <w:textAlignment w:val="auto"/>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 xml:space="preserve">Pani/Pana dane nie będą podlegały zautomatyzowanemu podejmowaniu decyzji i nie będą profilowane. </w:t>
      </w:r>
    </w:p>
    <w:p w14:paraId="39A7F73E" w14:textId="77777777" w:rsidR="0009460F" w:rsidRDefault="0009460F" w:rsidP="0009460F">
      <w:pPr>
        <w:pStyle w:val="Akapitzlist"/>
        <w:widowControl/>
        <w:numPr>
          <w:ilvl w:val="0"/>
          <w:numId w:val="24"/>
        </w:numPr>
        <w:suppressAutoHyphens w:val="0"/>
        <w:spacing w:line="256" w:lineRule="auto"/>
        <w:ind w:left="709" w:hanging="425"/>
        <w:contextualSpacing/>
        <w:jc w:val="both"/>
        <w:textAlignment w:val="auto"/>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Pani/ Pana dane osobowe nie będą przekazywane do państwa trzeciego</w:t>
      </w:r>
    </w:p>
    <w:p w14:paraId="4C7A38C9" w14:textId="77777777" w:rsidR="00B6065E" w:rsidRPr="00E91089" w:rsidRDefault="00B6065E" w:rsidP="00E91089">
      <w:pPr>
        <w:spacing w:line="276" w:lineRule="auto"/>
        <w:jc w:val="both"/>
        <w:rPr>
          <w:rFonts w:asciiTheme="minorHAnsi" w:hAnsiTheme="minorHAnsi" w:cstheme="minorHAnsi"/>
          <w:sz w:val="22"/>
          <w:szCs w:val="22"/>
        </w:rPr>
      </w:pPr>
    </w:p>
    <w:p w14:paraId="0B392C82" w14:textId="77777777" w:rsidR="00F17F89" w:rsidRDefault="00F17F89" w:rsidP="00DE261D">
      <w:pPr>
        <w:pStyle w:val="Akapitzlist"/>
        <w:spacing w:line="276" w:lineRule="auto"/>
        <w:jc w:val="both"/>
      </w:pPr>
    </w:p>
    <w:p w14:paraId="178A5BDD" w14:textId="720F4324" w:rsidR="00F17F89" w:rsidRDefault="00836062" w:rsidP="00836062">
      <w:pPr>
        <w:pStyle w:val="Akapitzlist"/>
        <w:tabs>
          <w:tab w:val="left" w:pos="2280"/>
        </w:tabs>
        <w:spacing w:line="276" w:lineRule="auto"/>
        <w:jc w:val="both"/>
      </w:pPr>
      <w:r>
        <w:tab/>
      </w:r>
    </w:p>
    <w:p w14:paraId="51AD5C15" w14:textId="77777777" w:rsidR="00F17F89" w:rsidRDefault="00F17F89" w:rsidP="00DE261D">
      <w:pPr>
        <w:pStyle w:val="Akapitzlist"/>
        <w:spacing w:line="276" w:lineRule="auto"/>
        <w:jc w:val="both"/>
        <w:rPr>
          <w:rFonts w:asciiTheme="minorHAnsi" w:hAnsiTheme="minorHAnsi" w:cstheme="minorHAnsi"/>
          <w:sz w:val="22"/>
          <w:szCs w:val="22"/>
        </w:rPr>
      </w:pPr>
    </w:p>
    <w:p w14:paraId="776A557B" w14:textId="77777777" w:rsidR="00005CD9" w:rsidRDefault="00005CD9" w:rsidP="00DE261D">
      <w:pPr>
        <w:pStyle w:val="Akapitzlist"/>
        <w:spacing w:line="276" w:lineRule="auto"/>
        <w:jc w:val="both"/>
        <w:rPr>
          <w:rFonts w:asciiTheme="minorHAnsi" w:hAnsiTheme="minorHAnsi" w:cstheme="minorHAnsi"/>
          <w:sz w:val="22"/>
          <w:szCs w:val="22"/>
        </w:rPr>
      </w:pPr>
    </w:p>
    <w:p w14:paraId="4E2B8936" w14:textId="77777777" w:rsidR="00005CD9" w:rsidRPr="00DE261D" w:rsidRDefault="00005CD9" w:rsidP="00DE261D">
      <w:pPr>
        <w:pStyle w:val="Akapitzlist"/>
        <w:spacing w:line="276" w:lineRule="auto"/>
        <w:jc w:val="both"/>
        <w:rPr>
          <w:rFonts w:asciiTheme="minorHAnsi" w:hAnsiTheme="minorHAnsi" w:cstheme="minorHAnsi"/>
          <w:sz w:val="22"/>
          <w:szCs w:val="22"/>
        </w:rPr>
      </w:pPr>
    </w:p>
    <w:p w14:paraId="1DA27053" w14:textId="77777777" w:rsidR="00071FDF" w:rsidRPr="00DE261D" w:rsidRDefault="00F320BE" w:rsidP="00DE261D">
      <w:pPr>
        <w:pStyle w:val="WW-Domynie"/>
        <w:spacing w:line="276" w:lineRule="auto"/>
        <w:rPr>
          <w:rFonts w:asciiTheme="minorHAnsi" w:hAnsiTheme="minorHAnsi" w:cstheme="minorHAnsi"/>
          <w:sz w:val="22"/>
          <w:szCs w:val="22"/>
        </w:rPr>
      </w:pPr>
      <w:r w:rsidRPr="00DE261D">
        <w:rPr>
          <w:rFonts w:asciiTheme="minorHAnsi" w:hAnsiTheme="minorHAnsi" w:cstheme="minorHAnsi"/>
          <w:b/>
          <w:i/>
          <w:sz w:val="22"/>
          <w:szCs w:val="22"/>
        </w:rPr>
        <w:t>Załączniki:</w:t>
      </w:r>
      <w:r w:rsidRPr="00DE261D">
        <w:rPr>
          <w:rFonts w:asciiTheme="minorHAnsi" w:hAnsiTheme="minorHAnsi" w:cstheme="minorHAnsi"/>
          <w:b/>
          <w:bCs/>
          <w:i/>
          <w:sz w:val="22"/>
          <w:szCs w:val="22"/>
        </w:rPr>
        <w:br/>
      </w:r>
    </w:p>
    <w:p w14:paraId="7BBBD293" w14:textId="77777777" w:rsidR="007973B3" w:rsidRPr="00DE261D" w:rsidRDefault="00F320BE" w:rsidP="000C6D2A">
      <w:pPr>
        <w:pStyle w:val="WW-Domynie"/>
        <w:numPr>
          <w:ilvl w:val="0"/>
          <w:numId w:val="8"/>
        </w:numPr>
        <w:spacing w:line="276" w:lineRule="auto"/>
        <w:rPr>
          <w:rFonts w:asciiTheme="minorHAnsi" w:hAnsiTheme="minorHAnsi" w:cstheme="minorHAnsi"/>
          <w:sz w:val="22"/>
          <w:szCs w:val="22"/>
        </w:rPr>
      </w:pPr>
      <w:r w:rsidRPr="00DE261D">
        <w:rPr>
          <w:rFonts w:asciiTheme="minorHAnsi" w:hAnsiTheme="minorHAnsi" w:cstheme="minorHAnsi"/>
          <w:sz w:val="22"/>
          <w:szCs w:val="22"/>
        </w:rPr>
        <w:t>Załącznik nr 1 - formularz ofertowy</w:t>
      </w:r>
    </w:p>
    <w:p w14:paraId="29D0C8D1" w14:textId="1A19D3A5" w:rsidR="007973B3" w:rsidRPr="00DE261D" w:rsidRDefault="00F320BE" w:rsidP="000C6D2A">
      <w:pPr>
        <w:pStyle w:val="WW-Domynie"/>
        <w:numPr>
          <w:ilvl w:val="0"/>
          <w:numId w:val="8"/>
        </w:numPr>
        <w:spacing w:line="276" w:lineRule="auto"/>
        <w:jc w:val="both"/>
        <w:rPr>
          <w:rFonts w:asciiTheme="minorHAnsi" w:hAnsiTheme="minorHAnsi" w:cstheme="minorHAnsi"/>
          <w:sz w:val="22"/>
          <w:szCs w:val="22"/>
        </w:rPr>
      </w:pPr>
      <w:r w:rsidRPr="00DE261D">
        <w:rPr>
          <w:rFonts w:asciiTheme="minorHAnsi" w:hAnsiTheme="minorHAnsi" w:cstheme="minorHAnsi"/>
          <w:sz w:val="22"/>
          <w:szCs w:val="22"/>
        </w:rPr>
        <w:t xml:space="preserve">Załącznik nr </w:t>
      </w:r>
      <w:r w:rsidR="0080243E">
        <w:rPr>
          <w:rFonts w:asciiTheme="minorHAnsi" w:hAnsiTheme="minorHAnsi" w:cstheme="minorHAnsi"/>
          <w:sz w:val="22"/>
          <w:szCs w:val="22"/>
        </w:rPr>
        <w:t>2</w:t>
      </w:r>
      <w:r w:rsidRPr="00DE261D">
        <w:rPr>
          <w:rFonts w:asciiTheme="minorHAnsi" w:hAnsiTheme="minorHAnsi" w:cstheme="minorHAnsi"/>
          <w:sz w:val="22"/>
          <w:szCs w:val="22"/>
        </w:rPr>
        <w:t xml:space="preserve"> - projektowane postanowienia umowy </w:t>
      </w:r>
    </w:p>
    <w:p w14:paraId="3AD9ECA9" w14:textId="705B35A5" w:rsidR="00E22D6B" w:rsidRDefault="00E22D6B" w:rsidP="000C6D2A">
      <w:pPr>
        <w:pStyle w:val="WW-Domynie"/>
        <w:numPr>
          <w:ilvl w:val="0"/>
          <w:numId w:val="8"/>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Załącznik nr </w:t>
      </w:r>
      <w:r w:rsidR="0068255F">
        <w:rPr>
          <w:rFonts w:asciiTheme="minorHAnsi" w:hAnsiTheme="minorHAnsi" w:cstheme="minorHAnsi"/>
          <w:sz w:val="22"/>
          <w:szCs w:val="22"/>
        </w:rPr>
        <w:t>3</w:t>
      </w:r>
      <w:r>
        <w:rPr>
          <w:rFonts w:asciiTheme="minorHAnsi" w:hAnsiTheme="minorHAnsi" w:cstheme="minorHAnsi"/>
          <w:sz w:val="22"/>
          <w:szCs w:val="22"/>
        </w:rPr>
        <w:t xml:space="preserve"> </w:t>
      </w:r>
      <w:r w:rsidR="00F47D4A" w:rsidRPr="00DE261D">
        <w:rPr>
          <w:rFonts w:asciiTheme="minorHAnsi" w:hAnsiTheme="minorHAnsi" w:cstheme="minorHAnsi"/>
          <w:sz w:val="22"/>
          <w:szCs w:val="22"/>
        </w:rPr>
        <w:t>-</w:t>
      </w:r>
      <w:r>
        <w:rPr>
          <w:rFonts w:asciiTheme="minorHAnsi" w:hAnsiTheme="minorHAnsi" w:cstheme="minorHAnsi"/>
          <w:sz w:val="22"/>
          <w:szCs w:val="22"/>
        </w:rPr>
        <w:t xml:space="preserve"> </w:t>
      </w:r>
      <w:r w:rsidR="00F47D4A">
        <w:rPr>
          <w:rFonts w:asciiTheme="minorHAnsi" w:hAnsiTheme="minorHAnsi" w:cstheme="minorHAnsi"/>
          <w:sz w:val="22"/>
          <w:szCs w:val="22"/>
        </w:rPr>
        <w:t>wykaz usług</w:t>
      </w:r>
    </w:p>
    <w:sectPr w:rsidR="00E22D6B" w:rsidSect="00B30725">
      <w:headerReference w:type="default" r:id="rId8"/>
      <w:footerReference w:type="default" r:id="rId9"/>
      <w:pgSz w:w="11906" w:h="16838"/>
      <w:pgMar w:top="851" w:right="1416" w:bottom="1134" w:left="1134" w:header="0" w:footer="111"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0E9B3C" w14:textId="77777777" w:rsidR="00B30725" w:rsidRDefault="00B30725" w:rsidP="007973B3">
      <w:r>
        <w:separator/>
      </w:r>
    </w:p>
  </w:endnote>
  <w:endnote w:type="continuationSeparator" w:id="0">
    <w:p w14:paraId="10A37265" w14:textId="77777777" w:rsidR="00B30725" w:rsidRDefault="00B30725" w:rsidP="00797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Yu Mincho Light">
    <w:charset w:val="80"/>
    <w:family w:val="roman"/>
    <w:pitch w:val="variable"/>
    <w:sig w:usb0="800002E7" w:usb1="2AC7FCFF" w:usb2="00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EE"/>
    <w:family w:val="roman"/>
    <w:pitch w:val="variable"/>
    <w:sig w:usb0="E0000AFF"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
    <w:altName w:val="SimSun"/>
    <w:panose1 w:val="00000000000000000000"/>
    <w:charset w:val="00"/>
    <w:family w:val="roman"/>
    <w:notTrueType/>
    <w:pitch w:val="default"/>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ato">
    <w:charset w:val="00"/>
    <w:family w:val="swiss"/>
    <w:pitch w:val="variable"/>
    <w:sig w:usb0="E10002FF" w:usb1="5000EC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9404305"/>
      <w:docPartObj>
        <w:docPartGallery w:val="Page Numbers (Top of Page)"/>
        <w:docPartUnique/>
      </w:docPartObj>
    </w:sdtPr>
    <w:sdtEndPr/>
    <w:sdtContent>
      <w:p w14:paraId="53EEF5BD" w14:textId="77777777" w:rsidR="00C501CA" w:rsidRDefault="00C501CA">
        <w:pPr>
          <w:pStyle w:val="Stopka1"/>
          <w:jc w:val="center"/>
          <w:rPr>
            <w:rFonts w:asciiTheme="minorHAnsi" w:hAnsiTheme="minorHAnsi" w:cstheme="minorHAnsi"/>
          </w:rPr>
        </w:pPr>
        <w:r>
          <w:rPr>
            <w:rFonts w:asciiTheme="minorHAnsi" w:hAnsiTheme="minorHAnsi" w:cstheme="minorHAnsi"/>
          </w:rPr>
          <w:t xml:space="preserve">Strona </w:t>
        </w:r>
        <w:r>
          <w:rPr>
            <w:rFonts w:asciiTheme="minorHAnsi" w:hAnsiTheme="minorHAnsi" w:cstheme="minorHAnsi"/>
            <w:b/>
            <w:bCs/>
          </w:rPr>
          <w:fldChar w:fldCharType="begin"/>
        </w:r>
        <w:r>
          <w:rPr>
            <w:rFonts w:ascii="Calibri" w:hAnsi="Calibri" w:cs="Calibri"/>
            <w:b/>
            <w:bCs/>
          </w:rPr>
          <w:instrText>PAGE</w:instrText>
        </w:r>
        <w:r>
          <w:rPr>
            <w:rFonts w:ascii="Calibri" w:hAnsi="Calibri" w:cs="Calibri"/>
            <w:b/>
            <w:bCs/>
          </w:rPr>
          <w:fldChar w:fldCharType="separate"/>
        </w:r>
        <w:r>
          <w:rPr>
            <w:rFonts w:ascii="Calibri" w:hAnsi="Calibri" w:cs="Calibri"/>
            <w:b/>
            <w:bCs/>
            <w:noProof/>
          </w:rPr>
          <w:t>29</w:t>
        </w:r>
        <w:r>
          <w:rPr>
            <w:rFonts w:ascii="Calibri" w:hAnsi="Calibri" w:cs="Calibri"/>
            <w:b/>
            <w:bCs/>
          </w:rPr>
          <w:fldChar w:fldCharType="end"/>
        </w:r>
        <w:r>
          <w:rPr>
            <w:rFonts w:asciiTheme="minorHAnsi" w:hAnsiTheme="minorHAnsi" w:cstheme="minorHAnsi"/>
          </w:rPr>
          <w:t xml:space="preserve"> z </w:t>
        </w:r>
        <w:r>
          <w:rPr>
            <w:rFonts w:asciiTheme="minorHAnsi" w:hAnsiTheme="minorHAnsi" w:cstheme="minorHAnsi"/>
            <w:b/>
            <w:bCs/>
          </w:rPr>
          <w:fldChar w:fldCharType="begin"/>
        </w:r>
        <w:r>
          <w:rPr>
            <w:rFonts w:ascii="Calibri" w:hAnsi="Calibri" w:cs="Calibri"/>
            <w:b/>
            <w:bCs/>
          </w:rPr>
          <w:instrText>NUMPAGES</w:instrText>
        </w:r>
        <w:r>
          <w:rPr>
            <w:rFonts w:ascii="Calibri" w:hAnsi="Calibri" w:cs="Calibri"/>
            <w:b/>
            <w:bCs/>
          </w:rPr>
          <w:fldChar w:fldCharType="separate"/>
        </w:r>
        <w:r>
          <w:rPr>
            <w:rFonts w:ascii="Calibri" w:hAnsi="Calibri" w:cs="Calibri"/>
            <w:b/>
            <w:bCs/>
            <w:noProof/>
          </w:rPr>
          <w:t>31</w:t>
        </w:r>
        <w:r>
          <w:rPr>
            <w:rFonts w:ascii="Calibri" w:hAnsi="Calibri" w:cs="Calibri"/>
            <w:b/>
            <w:bCs/>
          </w:rPr>
          <w:fldChar w:fldCharType="end"/>
        </w:r>
      </w:p>
    </w:sdtContent>
  </w:sdt>
  <w:p w14:paraId="11563C30" w14:textId="77777777" w:rsidR="00C501CA" w:rsidRDefault="00C501CA">
    <w:pPr>
      <w:pStyle w:val="Stopka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C5D112" w14:textId="77777777" w:rsidR="00B30725" w:rsidRDefault="00B30725" w:rsidP="007973B3">
      <w:r>
        <w:separator/>
      </w:r>
    </w:p>
  </w:footnote>
  <w:footnote w:type="continuationSeparator" w:id="0">
    <w:p w14:paraId="12860023" w14:textId="77777777" w:rsidR="00B30725" w:rsidRDefault="00B30725" w:rsidP="00797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2D148" w14:textId="77777777" w:rsidR="00B575C8" w:rsidRDefault="00B575C8">
    <w:pPr>
      <w:pStyle w:val="Nagwek"/>
    </w:pPr>
  </w:p>
  <w:p w14:paraId="7F2F2FF5" w14:textId="77777777" w:rsidR="00B575C8" w:rsidRDefault="00B575C8">
    <w:pPr>
      <w:pStyle w:val="Nagwek"/>
    </w:pPr>
  </w:p>
  <w:p w14:paraId="1D0507EC" w14:textId="77777777" w:rsidR="00B575C8" w:rsidRDefault="00B575C8">
    <w:pPr>
      <w:pStyle w:val="Nagwek"/>
    </w:pPr>
  </w:p>
  <w:p w14:paraId="72F56FC7" w14:textId="3D86EBFB" w:rsidR="00B575C8" w:rsidRDefault="001D19B6" w:rsidP="00B575C8">
    <w:pPr>
      <w:pStyle w:val="Nagwek"/>
      <w:jc w:val="center"/>
    </w:pPr>
    <w:r>
      <w:rPr>
        <w:noProof/>
      </w:rPr>
      <w:drawing>
        <wp:inline distT="0" distB="0" distL="0" distR="0" wp14:anchorId="7C17C30E" wp14:editId="36A2DA8F">
          <wp:extent cx="5760720" cy="738505"/>
          <wp:effectExtent l="0" t="0" r="0" b="0"/>
          <wp:docPr id="1353108941" name="Obraz 1" descr="Logo K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P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38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61AF8"/>
    <w:multiLevelType w:val="hybridMultilevel"/>
    <w:tmpl w:val="C512C2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211035"/>
    <w:multiLevelType w:val="multilevel"/>
    <w:tmpl w:val="E53A97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36A1AB0"/>
    <w:multiLevelType w:val="multilevel"/>
    <w:tmpl w:val="F8AC7F2C"/>
    <w:lvl w:ilvl="0">
      <w:start w:val="3"/>
      <w:numFmt w:val="decimal"/>
      <w:lvlText w:val="%1."/>
      <w:lvlJc w:val="left"/>
      <w:pPr>
        <w:tabs>
          <w:tab w:val="num" w:pos="0"/>
        </w:tabs>
        <w:ind w:left="927"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 w15:restartNumberingAfterBreak="0">
    <w:nsid w:val="05F074BA"/>
    <w:multiLevelType w:val="hybridMultilevel"/>
    <w:tmpl w:val="A0046B0C"/>
    <w:lvl w:ilvl="0" w:tplc="04150019">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4" w15:restartNumberingAfterBreak="0">
    <w:nsid w:val="08177D5F"/>
    <w:multiLevelType w:val="hybridMultilevel"/>
    <w:tmpl w:val="33C690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792F06"/>
    <w:multiLevelType w:val="multilevel"/>
    <w:tmpl w:val="6E1EF4BC"/>
    <w:lvl w:ilvl="0">
      <w:start w:val="1"/>
      <w:numFmt w:val="decimal"/>
      <w:lvlText w:val="%1)"/>
      <w:lvlJc w:val="left"/>
      <w:pPr>
        <w:tabs>
          <w:tab w:val="num" w:pos="0"/>
        </w:tabs>
        <w:ind w:left="786"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6" w15:restartNumberingAfterBreak="0">
    <w:nsid w:val="0EC256B7"/>
    <w:multiLevelType w:val="multilevel"/>
    <w:tmpl w:val="DF88F0B4"/>
    <w:lvl w:ilvl="0">
      <w:start w:val="1"/>
      <w:numFmt w:val="decimal"/>
      <w:lvlText w:val="%1."/>
      <w:lvlJc w:val="left"/>
      <w:pPr>
        <w:tabs>
          <w:tab w:val="num" w:pos="0"/>
        </w:tabs>
        <w:ind w:left="927"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12E51EF"/>
    <w:multiLevelType w:val="hybridMultilevel"/>
    <w:tmpl w:val="E19809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BC78FE"/>
    <w:multiLevelType w:val="multilevel"/>
    <w:tmpl w:val="E53A97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DCB37DD"/>
    <w:multiLevelType w:val="hybridMultilevel"/>
    <w:tmpl w:val="C512C2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7D1DBC"/>
    <w:multiLevelType w:val="multilevel"/>
    <w:tmpl w:val="CF42AAAA"/>
    <w:lvl w:ilvl="0">
      <w:start w:val="7"/>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6"/>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68A2E50"/>
    <w:multiLevelType w:val="multilevel"/>
    <w:tmpl w:val="C71C1576"/>
    <w:lvl w:ilvl="0">
      <w:start w:val="3"/>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AB462C"/>
    <w:multiLevelType w:val="hybridMultilevel"/>
    <w:tmpl w:val="04082492"/>
    <w:lvl w:ilvl="0" w:tplc="7EA02E16">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13" w15:restartNumberingAfterBreak="0">
    <w:nsid w:val="31536903"/>
    <w:multiLevelType w:val="hybridMultilevel"/>
    <w:tmpl w:val="62B8B5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C73031"/>
    <w:multiLevelType w:val="multilevel"/>
    <w:tmpl w:val="168A1A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39F2A09"/>
    <w:multiLevelType w:val="hybridMultilevel"/>
    <w:tmpl w:val="C512C2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8A12BE6"/>
    <w:multiLevelType w:val="multilevel"/>
    <w:tmpl w:val="8042FC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CC0BFC"/>
    <w:multiLevelType w:val="hybridMultilevel"/>
    <w:tmpl w:val="D99CC794"/>
    <w:lvl w:ilvl="0" w:tplc="1A02002E">
      <w:start w:val="1"/>
      <w:numFmt w:val="bullet"/>
      <w:lvlText w:val="-"/>
      <w:lvlJc w:val="left"/>
      <w:pPr>
        <w:ind w:left="720" w:hanging="360"/>
      </w:pPr>
      <w:rPr>
        <w:rFonts w:ascii="Yu Mincho Light" w:eastAsia="Yu Mincho Light" w:hAnsi="Yu Mincho Light"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9DC7F11"/>
    <w:multiLevelType w:val="multilevel"/>
    <w:tmpl w:val="1F7C5E7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3A632B82"/>
    <w:multiLevelType w:val="hybridMultilevel"/>
    <w:tmpl w:val="DD14CC6E"/>
    <w:lvl w:ilvl="0" w:tplc="FFECC8EC">
      <w:start w:val="1"/>
      <w:numFmt w:val="lowerLetter"/>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0" w15:restartNumberingAfterBreak="0">
    <w:nsid w:val="3CEB30E9"/>
    <w:multiLevelType w:val="multilevel"/>
    <w:tmpl w:val="41E41CC2"/>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1" w15:restartNumberingAfterBreak="0">
    <w:nsid w:val="40967B88"/>
    <w:multiLevelType w:val="multilevel"/>
    <w:tmpl w:val="D5C482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1D137AA"/>
    <w:multiLevelType w:val="multilevel"/>
    <w:tmpl w:val="3E40964A"/>
    <w:lvl w:ilvl="0">
      <w:start w:val="5"/>
      <w:numFmt w:val="decimal"/>
      <w:lvlText w:val="%1)"/>
      <w:lvlJc w:val="left"/>
      <w:pPr>
        <w:ind w:left="786"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3" w15:restartNumberingAfterBreak="0">
    <w:nsid w:val="458D75E2"/>
    <w:multiLevelType w:val="multilevel"/>
    <w:tmpl w:val="69A663BE"/>
    <w:lvl w:ilvl="0">
      <w:start w:val="1"/>
      <w:numFmt w:val="decimal"/>
      <w:lvlText w:val="%1."/>
      <w:lvlJc w:val="left"/>
      <w:pPr>
        <w:tabs>
          <w:tab w:val="num" w:pos="0"/>
        </w:tabs>
        <w:ind w:left="1080" w:hanging="360"/>
      </w:pPr>
      <w:rPr>
        <w:b/>
        <w:i w:val="0"/>
      </w:rPr>
    </w:lvl>
    <w:lvl w:ilvl="1">
      <w:start w:val="1"/>
      <w:numFmt w:val="lowerLetter"/>
      <w:lvlText w:val="%2)"/>
      <w:lvlJc w:val="left"/>
      <w:pPr>
        <w:tabs>
          <w:tab w:val="num" w:pos="0"/>
        </w:tabs>
        <w:ind w:left="1440" w:hanging="360"/>
      </w:pPr>
      <w:rPr>
        <w:b w:val="0"/>
        <w:i w:val="0"/>
      </w:rPr>
    </w:lvl>
    <w:lvl w:ilvl="2">
      <w:start w:val="1"/>
      <w:numFmt w:val="lowerLetter"/>
      <w:lvlText w:val="%3)"/>
      <w:lvlJc w:val="left"/>
      <w:pPr>
        <w:tabs>
          <w:tab w:val="num" w:pos="0"/>
        </w:tabs>
        <w:ind w:left="2340" w:hanging="360"/>
      </w:pPr>
      <w:rPr>
        <w:b/>
        <w:i w:val="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4619792B"/>
    <w:multiLevelType w:val="multilevel"/>
    <w:tmpl w:val="4FE8DB2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5" w15:restartNumberingAfterBreak="0">
    <w:nsid w:val="52961705"/>
    <w:multiLevelType w:val="hybridMultilevel"/>
    <w:tmpl w:val="E6C6DD8E"/>
    <w:lvl w:ilvl="0" w:tplc="2084F382">
      <w:start w:val="1"/>
      <w:numFmt w:val="decimal"/>
      <w:lvlText w:val="%1."/>
      <w:lvlJc w:val="left"/>
      <w:pPr>
        <w:ind w:left="1068" w:hanging="708"/>
      </w:pPr>
      <w:rPr>
        <w:rFonts w:asciiTheme="minorHAnsi" w:eastAsia="Times New Roman" w:hAnsiTheme="minorHAnsi" w:cstheme="minorHAns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5A0B2AD7"/>
    <w:multiLevelType w:val="hybridMultilevel"/>
    <w:tmpl w:val="874038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7C14E6"/>
    <w:multiLevelType w:val="multilevel"/>
    <w:tmpl w:val="DE60C974"/>
    <w:lvl w:ilvl="0">
      <w:start w:val="1"/>
      <w:numFmt w:val="lowerLetter"/>
      <w:lvlText w:val="%1."/>
      <w:lvlJc w:val="left"/>
      <w:pPr>
        <w:ind w:left="2138" w:hanging="360"/>
      </w:pPr>
    </w:lvl>
    <w:lvl w:ilvl="1">
      <w:start w:val="8"/>
      <w:numFmt w:val="decimal"/>
      <w:lvlText w:val="%2."/>
      <w:lvlJc w:val="left"/>
      <w:pPr>
        <w:ind w:left="2858" w:hanging="360"/>
      </w:pPr>
    </w:lvl>
    <w:lvl w:ilvl="2">
      <w:start w:val="1"/>
      <w:numFmt w:val="lowerLetter"/>
      <w:lvlText w:val="%3."/>
      <w:lvlJc w:val="right"/>
      <w:pPr>
        <w:ind w:left="3578" w:hanging="180"/>
      </w:pPr>
      <w:rPr>
        <w:rFonts w:ascii="Calibri" w:eastAsia="Calibri" w:hAnsi="Calibri" w:cs="Calibri"/>
      </w:rPr>
    </w:lvl>
    <w:lvl w:ilvl="3">
      <w:start w:val="1"/>
      <w:numFmt w:val="decimal"/>
      <w:lvlText w:val="%4."/>
      <w:lvlJc w:val="left"/>
      <w:pPr>
        <w:ind w:left="4298" w:hanging="360"/>
      </w:pPr>
    </w:lvl>
    <w:lvl w:ilvl="4">
      <w:start w:val="1"/>
      <w:numFmt w:val="decimal"/>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28" w15:restartNumberingAfterBreak="0">
    <w:nsid w:val="614024F2"/>
    <w:multiLevelType w:val="hybridMultilevel"/>
    <w:tmpl w:val="9D8EF802"/>
    <w:lvl w:ilvl="0" w:tplc="CFFEDBB0">
      <w:start w:val="8"/>
      <w:numFmt w:val="decimal"/>
      <w:lvlText w:val="%1."/>
      <w:lvlJc w:val="left"/>
      <w:pPr>
        <w:ind w:left="3218" w:hanging="360"/>
      </w:pPr>
      <w:rPr>
        <w:rFonts w:hint="default"/>
      </w:rPr>
    </w:lvl>
    <w:lvl w:ilvl="1" w:tplc="4170F1B0">
      <w:start w:val="1"/>
      <w:numFmt w:val="decimal"/>
      <w:lvlText w:val="%2)"/>
      <w:lvlJc w:val="left"/>
      <w:pPr>
        <w:ind w:left="3938" w:hanging="360"/>
      </w:pPr>
      <w:rPr>
        <w:rFonts w:hint="default"/>
      </w:rPr>
    </w:lvl>
    <w:lvl w:ilvl="2" w:tplc="FF144EF0">
      <w:start w:val="1"/>
      <w:numFmt w:val="lowerLetter"/>
      <w:lvlText w:val="%3)"/>
      <w:lvlJc w:val="left"/>
      <w:pPr>
        <w:ind w:left="4838" w:hanging="360"/>
      </w:pPr>
      <w:rPr>
        <w:rFonts w:hint="default"/>
      </w:rPr>
    </w:lvl>
    <w:lvl w:ilvl="3" w:tplc="0415000F">
      <w:start w:val="1"/>
      <w:numFmt w:val="decimal"/>
      <w:lvlText w:val="%4."/>
      <w:lvlJc w:val="left"/>
      <w:pPr>
        <w:ind w:left="5378" w:hanging="360"/>
      </w:pPr>
    </w:lvl>
    <w:lvl w:ilvl="4" w:tplc="04150019" w:tentative="1">
      <w:start w:val="1"/>
      <w:numFmt w:val="lowerLetter"/>
      <w:lvlText w:val="%5."/>
      <w:lvlJc w:val="left"/>
      <w:pPr>
        <w:ind w:left="6098" w:hanging="360"/>
      </w:pPr>
    </w:lvl>
    <w:lvl w:ilvl="5" w:tplc="0415001B" w:tentative="1">
      <w:start w:val="1"/>
      <w:numFmt w:val="lowerRoman"/>
      <w:lvlText w:val="%6."/>
      <w:lvlJc w:val="right"/>
      <w:pPr>
        <w:ind w:left="6818" w:hanging="180"/>
      </w:pPr>
    </w:lvl>
    <w:lvl w:ilvl="6" w:tplc="0415000F">
      <w:start w:val="1"/>
      <w:numFmt w:val="decimal"/>
      <w:lvlText w:val="%7."/>
      <w:lvlJc w:val="left"/>
      <w:pPr>
        <w:ind w:left="7538" w:hanging="360"/>
      </w:pPr>
    </w:lvl>
    <w:lvl w:ilvl="7" w:tplc="04150019" w:tentative="1">
      <w:start w:val="1"/>
      <w:numFmt w:val="lowerLetter"/>
      <w:lvlText w:val="%8."/>
      <w:lvlJc w:val="left"/>
      <w:pPr>
        <w:ind w:left="8258" w:hanging="360"/>
      </w:pPr>
    </w:lvl>
    <w:lvl w:ilvl="8" w:tplc="0415001B" w:tentative="1">
      <w:start w:val="1"/>
      <w:numFmt w:val="lowerRoman"/>
      <w:lvlText w:val="%9."/>
      <w:lvlJc w:val="right"/>
      <w:pPr>
        <w:ind w:left="8978" w:hanging="180"/>
      </w:pPr>
    </w:lvl>
  </w:abstractNum>
  <w:abstractNum w:abstractNumId="29" w15:restartNumberingAfterBreak="0">
    <w:nsid w:val="67184F2C"/>
    <w:multiLevelType w:val="hybridMultilevel"/>
    <w:tmpl w:val="BD226060"/>
    <w:lvl w:ilvl="0" w:tplc="04150019">
      <w:start w:val="1"/>
      <w:numFmt w:val="lowerLetter"/>
      <w:lvlText w:val="%1."/>
      <w:lvlJc w:val="left"/>
      <w:pPr>
        <w:ind w:left="2138" w:hanging="360"/>
      </w:pPr>
    </w:lvl>
    <w:lvl w:ilvl="1" w:tplc="7C7ACAB0">
      <w:start w:val="8"/>
      <w:numFmt w:val="decimal"/>
      <w:lvlText w:val="%2."/>
      <w:lvlJc w:val="left"/>
      <w:pPr>
        <w:ind w:left="2858" w:hanging="360"/>
      </w:pPr>
      <w:rPr>
        <w:rFonts w:hint="default"/>
      </w:rPr>
    </w:lvl>
    <w:lvl w:ilvl="2" w:tplc="FC5E2A4A">
      <w:start w:val="1"/>
      <w:numFmt w:val="lowerLetter"/>
      <w:lvlText w:val="%3."/>
      <w:lvlJc w:val="right"/>
      <w:pPr>
        <w:ind w:left="3578" w:hanging="180"/>
      </w:pPr>
      <w:rPr>
        <w:rFonts w:asciiTheme="minorHAnsi" w:eastAsia="Times New Roman" w:hAnsiTheme="minorHAnsi" w:cstheme="minorHAnsi"/>
      </w:rPr>
    </w:lvl>
    <w:lvl w:ilvl="3" w:tplc="0415000F">
      <w:start w:val="1"/>
      <w:numFmt w:val="decimal"/>
      <w:lvlText w:val="%4."/>
      <w:lvlJc w:val="left"/>
      <w:pPr>
        <w:ind w:left="4298" w:hanging="360"/>
      </w:pPr>
    </w:lvl>
    <w:lvl w:ilvl="4" w:tplc="04150011">
      <w:start w:val="1"/>
      <w:numFmt w:val="decimal"/>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30" w15:restartNumberingAfterBreak="0">
    <w:nsid w:val="698B4FED"/>
    <w:multiLevelType w:val="multilevel"/>
    <w:tmpl w:val="E66451E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1" w15:restartNumberingAfterBreak="0">
    <w:nsid w:val="6E340FFA"/>
    <w:multiLevelType w:val="multilevel"/>
    <w:tmpl w:val="5B7E46C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2" w15:restartNumberingAfterBreak="0">
    <w:nsid w:val="6E685821"/>
    <w:multiLevelType w:val="hybridMultilevel"/>
    <w:tmpl w:val="A3CC52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2341322"/>
    <w:multiLevelType w:val="multilevel"/>
    <w:tmpl w:val="736E9CEE"/>
    <w:lvl w:ilvl="0">
      <w:start w:val="1"/>
      <w:numFmt w:val="decimal"/>
      <w:lvlText w:val="%1."/>
      <w:lvlJc w:val="left"/>
      <w:pPr>
        <w:ind w:left="720" w:hanging="360"/>
      </w:pPr>
    </w:lvl>
    <w:lvl w:ilvl="1">
      <w:start w:val="1"/>
      <w:numFmt w:val="decimal"/>
      <w:lvlText w:val="%2."/>
      <w:lvlJc w:val="left"/>
      <w:pPr>
        <w:ind w:left="7538"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2405DCD"/>
    <w:multiLevelType w:val="multilevel"/>
    <w:tmpl w:val="B7E6807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5" w15:restartNumberingAfterBreak="0">
    <w:nsid w:val="741758DE"/>
    <w:multiLevelType w:val="multilevel"/>
    <w:tmpl w:val="6B8064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74DE34B9"/>
    <w:multiLevelType w:val="multilevel"/>
    <w:tmpl w:val="AB7C4D86"/>
    <w:lvl w:ilvl="0">
      <w:start w:val="1"/>
      <w:numFmt w:val="lowerLetter"/>
      <w:lvlText w:val="%1)"/>
      <w:lvlJc w:val="left"/>
      <w:pPr>
        <w:tabs>
          <w:tab w:val="num" w:pos="0"/>
        </w:tabs>
        <w:ind w:left="144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6E3308C"/>
    <w:multiLevelType w:val="multilevel"/>
    <w:tmpl w:val="6B8064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784546C8"/>
    <w:multiLevelType w:val="hybridMultilevel"/>
    <w:tmpl w:val="C512C2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8F8173C"/>
    <w:multiLevelType w:val="hybridMultilevel"/>
    <w:tmpl w:val="2D3A6E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DD65765"/>
    <w:multiLevelType w:val="hybridMultilevel"/>
    <w:tmpl w:val="0AC8E3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F037369"/>
    <w:multiLevelType w:val="hybridMultilevel"/>
    <w:tmpl w:val="75F6EC28"/>
    <w:lvl w:ilvl="0" w:tplc="1A02002E">
      <w:start w:val="1"/>
      <w:numFmt w:val="bullet"/>
      <w:lvlText w:val="-"/>
      <w:lvlJc w:val="left"/>
      <w:pPr>
        <w:ind w:left="720" w:hanging="360"/>
      </w:pPr>
      <w:rPr>
        <w:rFonts w:ascii="Yu Mincho Light" w:eastAsia="Yu Mincho Light" w:hAnsi="Yu Mincho Light" w:hint="eastAsia"/>
      </w:rPr>
    </w:lvl>
    <w:lvl w:ilvl="1" w:tplc="5C84BF8C">
      <w:start w:val="1"/>
      <w:numFmt w:val="bullet"/>
      <w:lvlText w:val=""/>
      <w:lvlJc w:val="left"/>
      <w:pPr>
        <w:ind w:left="1440" w:hanging="360"/>
      </w:pPr>
      <w:rPr>
        <w:rFonts w:ascii="Symbol" w:eastAsia="NSimSun" w:hAnsi="Symbol" w:cstheme="minorHAns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FBF0E4E"/>
    <w:multiLevelType w:val="hybridMultilevel"/>
    <w:tmpl w:val="B1EC28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FD56F95"/>
    <w:multiLevelType w:val="multilevel"/>
    <w:tmpl w:val="E53A97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173570200">
    <w:abstractNumId w:val="6"/>
  </w:num>
  <w:num w:numId="2" w16cid:durableId="1727102395">
    <w:abstractNumId w:val="18"/>
  </w:num>
  <w:num w:numId="3" w16cid:durableId="1649281423">
    <w:abstractNumId w:val="43"/>
  </w:num>
  <w:num w:numId="4" w16cid:durableId="1839927743">
    <w:abstractNumId w:val="5"/>
  </w:num>
  <w:num w:numId="5" w16cid:durableId="525295010">
    <w:abstractNumId w:val="23"/>
  </w:num>
  <w:num w:numId="6" w16cid:durableId="1630937693">
    <w:abstractNumId w:val="36"/>
  </w:num>
  <w:num w:numId="7" w16cid:durableId="1647321515">
    <w:abstractNumId w:val="37"/>
  </w:num>
  <w:num w:numId="8" w16cid:durableId="1022124475">
    <w:abstractNumId w:val="21"/>
  </w:num>
  <w:num w:numId="9" w16cid:durableId="1653951479">
    <w:abstractNumId w:val="14"/>
  </w:num>
  <w:num w:numId="10" w16cid:durableId="1016660487">
    <w:abstractNumId w:val="22"/>
  </w:num>
  <w:num w:numId="11" w16cid:durableId="1323390074">
    <w:abstractNumId w:val="3"/>
  </w:num>
  <w:num w:numId="12" w16cid:durableId="798181500">
    <w:abstractNumId w:val="2"/>
  </w:num>
  <w:num w:numId="13" w16cid:durableId="12459051">
    <w:abstractNumId w:val="29"/>
  </w:num>
  <w:num w:numId="14" w16cid:durableId="162743559">
    <w:abstractNumId w:val="28"/>
  </w:num>
  <w:num w:numId="15" w16cid:durableId="1582642822">
    <w:abstractNumId w:val="33"/>
  </w:num>
  <w:num w:numId="16" w16cid:durableId="40906854">
    <w:abstractNumId w:val="41"/>
  </w:num>
  <w:num w:numId="17" w16cid:durableId="1786729752">
    <w:abstractNumId w:val="17"/>
  </w:num>
  <w:num w:numId="18" w16cid:durableId="1936551336">
    <w:abstractNumId w:val="10"/>
  </w:num>
  <w:num w:numId="19" w16cid:durableId="843471814">
    <w:abstractNumId w:val="19"/>
  </w:num>
  <w:num w:numId="20" w16cid:durableId="1660158868">
    <w:abstractNumId w:val="1"/>
  </w:num>
  <w:num w:numId="21" w16cid:durableId="453259270">
    <w:abstractNumId w:val="8"/>
  </w:num>
  <w:num w:numId="22" w16cid:durableId="784809627">
    <w:abstractNumId w:val="35"/>
  </w:num>
  <w:num w:numId="23" w16cid:durableId="1618678933">
    <w:abstractNumId w:val="20"/>
  </w:num>
  <w:num w:numId="24" w16cid:durableId="15304861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929784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19567840">
    <w:abstractNumId w:val="7"/>
  </w:num>
  <w:num w:numId="27" w16cid:durableId="2052723348">
    <w:abstractNumId w:val="38"/>
  </w:num>
  <w:num w:numId="28" w16cid:durableId="1257060836">
    <w:abstractNumId w:val="15"/>
  </w:num>
  <w:num w:numId="29" w16cid:durableId="1402218353">
    <w:abstractNumId w:val="0"/>
  </w:num>
  <w:num w:numId="30" w16cid:durableId="1789929591">
    <w:abstractNumId w:val="9"/>
  </w:num>
  <w:num w:numId="31" w16cid:durableId="333072031">
    <w:abstractNumId w:val="30"/>
  </w:num>
  <w:num w:numId="32" w16cid:durableId="405952742">
    <w:abstractNumId w:val="34"/>
  </w:num>
  <w:num w:numId="33" w16cid:durableId="1909001212">
    <w:abstractNumId w:val="24"/>
  </w:num>
  <w:num w:numId="34" w16cid:durableId="1044787600">
    <w:abstractNumId w:val="31"/>
  </w:num>
  <w:num w:numId="35" w16cid:durableId="1406491339">
    <w:abstractNumId w:val="42"/>
  </w:num>
  <w:num w:numId="36" w16cid:durableId="1544053443">
    <w:abstractNumId w:val="4"/>
  </w:num>
  <w:num w:numId="37" w16cid:durableId="1530486021">
    <w:abstractNumId w:val="32"/>
  </w:num>
  <w:num w:numId="38" w16cid:durableId="1201165706">
    <w:abstractNumId w:val="11"/>
  </w:num>
  <w:num w:numId="39" w16cid:durableId="1062756227">
    <w:abstractNumId w:val="27"/>
  </w:num>
  <w:num w:numId="40" w16cid:durableId="760566125">
    <w:abstractNumId w:val="16"/>
  </w:num>
  <w:num w:numId="41" w16cid:durableId="695159147">
    <w:abstractNumId w:val="26"/>
  </w:num>
  <w:num w:numId="42" w16cid:durableId="1676109737">
    <w:abstractNumId w:val="40"/>
  </w:num>
  <w:num w:numId="43" w16cid:durableId="873268527">
    <w:abstractNumId w:val="39"/>
  </w:num>
  <w:num w:numId="44" w16cid:durableId="290136987">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3B3"/>
    <w:rsid w:val="00005CD9"/>
    <w:rsid w:val="00014040"/>
    <w:rsid w:val="00017998"/>
    <w:rsid w:val="00026298"/>
    <w:rsid w:val="00031F8A"/>
    <w:rsid w:val="0003424F"/>
    <w:rsid w:val="00043FE5"/>
    <w:rsid w:val="000456A3"/>
    <w:rsid w:val="000473D5"/>
    <w:rsid w:val="000479B9"/>
    <w:rsid w:val="00063731"/>
    <w:rsid w:val="00071FDF"/>
    <w:rsid w:val="000728B4"/>
    <w:rsid w:val="00084C53"/>
    <w:rsid w:val="0009460F"/>
    <w:rsid w:val="000A68D2"/>
    <w:rsid w:val="000B0862"/>
    <w:rsid w:val="000B528C"/>
    <w:rsid w:val="000C129C"/>
    <w:rsid w:val="000C380F"/>
    <w:rsid w:val="000C6D2A"/>
    <w:rsid w:val="000E07E4"/>
    <w:rsid w:val="000E7D12"/>
    <w:rsid w:val="001003C2"/>
    <w:rsid w:val="0010243F"/>
    <w:rsid w:val="00107AD9"/>
    <w:rsid w:val="00112366"/>
    <w:rsid w:val="00122A86"/>
    <w:rsid w:val="00127FCF"/>
    <w:rsid w:val="00132C07"/>
    <w:rsid w:val="00133776"/>
    <w:rsid w:val="001343D6"/>
    <w:rsid w:val="00142C58"/>
    <w:rsid w:val="00145346"/>
    <w:rsid w:val="00183591"/>
    <w:rsid w:val="00186109"/>
    <w:rsid w:val="00187840"/>
    <w:rsid w:val="0019759C"/>
    <w:rsid w:val="001A021B"/>
    <w:rsid w:val="001A71CF"/>
    <w:rsid w:val="001B50CC"/>
    <w:rsid w:val="001B79CF"/>
    <w:rsid w:val="001B7B0E"/>
    <w:rsid w:val="001C0E71"/>
    <w:rsid w:val="001C57A3"/>
    <w:rsid w:val="001D0E88"/>
    <w:rsid w:val="001D19B6"/>
    <w:rsid w:val="001D3EA3"/>
    <w:rsid w:val="001E693D"/>
    <w:rsid w:val="001F39B1"/>
    <w:rsid w:val="001F459D"/>
    <w:rsid w:val="001F5207"/>
    <w:rsid w:val="001F5C67"/>
    <w:rsid w:val="001F627F"/>
    <w:rsid w:val="001F746F"/>
    <w:rsid w:val="00207864"/>
    <w:rsid w:val="00215E29"/>
    <w:rsid w:val="00217CDA"/>
    <w:rsid w:val="002217FD"/>
    <w:rsid w:val="00222AAC"/>
    <w:rsid w:val="0022375D"/>
    <w:rsid w:val="002263AC"/>
    <w:rsid w:val="002336EF"/>
    <w:rsid w:val="00235D5B"/>
    <w:rsid w:val="00263E1B"/>
    <w:rsid w:val="00264BCA"/>
    <w:rsid w:val="00275226"/>
    <w:rsid w:val="00277D33"/>
    <w:rsid w:val="00290FAB"/>
    <w:rsid w:val="00292F0C"/>
    <w:rsid w:val="002A4367"/>
    <w:rsid w:val="002A6170"/>
    <w:rsid w:val="002A7080"/>
    <w:rsid w:val="002B18C7"/>
    <w:rsid w:val="002B327A"/>
    <w:rsid w:val="002C2C42"/>
    <w:rsid w:val="002C676E"/>
    <w:rsid w:val="002E76A2"/>
    <w:rsid w:val="002F69C1"/>
    <w:rsid w:val="00312408"/>
    <w:rsid w:val="00342218"/>
    <w:rsid w:val="0034685C"/>
    <w:rsid w:val="003638C7"/>
    <w:rsid w:val="00373019"/>
    <w:rsid w:val="003741EB"/>
    <w:rsid w:val="00381391"/>
    <w:rsid w:val="003838B9"/>
    <w:rsid w:val="003954A8"/>
    <w:rsid w:val="003959AE"/>
    <w:rsid w:val="003A567A"/>
    <w:rsid w:val="003B3ACE"/>
    <w:rsid w:val="003B5977"/>
    <w:rsid w:val="003B7B8C"/>
    <w:rsid w:val="003C1981"/>
    <w:rsid w:val="003D0B09"/>
    <w:rsid w:val="003D33E9"/>
    <w:rsid w:val="003D4C97"/>
    <w:rsid w:val="003F1786"/>
    <w:rsid w:val="003F4D41"/>
    <w:rsid w:val="00406336"/>
    <w:rsid w:val="00411E09"/>
    <w:rsid w:val="00420186"/>
    <w:rsid w:val="00435ED1"/>
    <w:rsid w:val="00440408"/>
    <w:rsid w:val="0044362C"/>
    <w:rsid w:val="004446C4"/>
    <w:rsid w:val="00447A07"/>
    <w:rsid w:val="00454538"/>
    <w:rsid w:val="00456444"/>
    <w:rsid w:val="00461CF0"/>
    <w:rsid w:val="0046301E"/>
    <w:rsid w:val="004633DF"/>
    <w:rsid w:val="0046537F"/>
    <w:rsid w:val="00480E2A"/>
    <w:rsid w:val="00482892"/>
    <w:rsid w:val="004A2B7A"/>
    <w:rsid w:val="004B5181"/>
    <w:rsid w:val="004B70AC"/>
    <w:rsid w:val="004C6166"/>
    <w:rsid w:val="004E0DF3"/>
    <w:rsid w:val="004E58FE"/>
    <w:rsid w:val="004F574D"/>
    <w:rsid w:val="0050425E"/>
    <w:rsid w:val="00535AF5"/>
    <w:rsid w:val="0053783A"/>
    <w:rsid w:val="00554BE0"/>
    <w:rsid w:val="00566349"/>
    <w:rsid w:val="00577490"/>
    <w:rsid w:val="00581E73"/>
    <w:rsid w:val="00582152"/>
    <w:rsid w:val="005865BA"/>
    <w:rsid w:val="00595BCC"/>
    <w:rsid w:val="005B43DD"/>
    <w:rsid w:val="005C2174"/>
    <w:rsid w:val="005C75BB"/>
    <w:rsid w:val="005C7849"/>
    <w:rsid w:val="005E1587"/>
    <w:rsid w:val="005E16B4"/>
    <w:rsid w:val="005E4B67"/>
    <w:rsid w:val="005E4B9C"/>
    <w:rsid w:val="005E5A2E"/>
    <w:rsid w:val="005F09C7"/>
    <w:rsid w:val="005F48CB"/>
    <w:rsid w:val="00606DB1"/>
    <w:rsid w:val="00611DF1"/>
    <w:rsid w:val="0061721C"/>
    <w:rsid w:val="00621868"/>
    <w:rsid w:val="00623F29"/>
    <w:rsid w:val="00625422"/>
    <w:rsid w:val="00625AD3"/>
    <w:rsid w:val="006578CE"/>
    <w:rsid w:val="0066419D"/>
    <w:rsid w:val="0067467A"/>
    <w:rsid w:val="0067743C"/>
    <w:rsid w:val="0068255F"/>
    <w:rsid w:val="00685DBA"/>
    <w:rsid w:val="006A398B"/>
    <w:rsid w:val="006B4C04"/>
    <w:rsid w:val="006C2102"/>
    <w:rsid w:val="006C5159"/>
    <w:rsid w:val="006C56AA"/>
    <w:rsid w:val="006D6432"/>
    <w:rsid w:val="006D798A"/>
    <w:rsid w:val="006E18E9"/>
    <w:rsid w:val="006E511C"/>
    <w:rsid w:val="006E6CCA"/>
    <w:rsid w:val="006F3666"/>
    <w:rsid w:val="00704391"/>
    <w:rsid w:val="007107BE"/>
    <w:rsid w:val="00714356"/>
    <w:rsid w:val="00716C2E"/>
    <w:rsid w:val="00730E98"/>
    <w:rsid w:val="0073317D"/>
    <w:rsid w:val="00737CB0"/>
    <w:rsid w:val="0074285E"/>
    <w:rsid w:val="007557F8"/>
    <w:rsid w:val="0076397E"/>
    <w:rsid w:val="00796333"/>
    <w:rsid w:val="00796356"/>
    <w:rsid w:val="007973B3"/>
    <w:rsid w:val="007B19A4"/>
    <w:rsid w:val="007B44D1"/>
    <w:rsid w:val="007B519E"/>
    <w:rsid w:val="007C4067"/>
    <w:rsid w:val="007C461A"/>
    <w:rsid w:val="007D3E84"/>
    <w:rsid w:val="007E453A"/>
    <w:rsid w:val="007E6DCD"/>
    <w:rsid w:val="007E78D5"/>
    <w:rsid w:val="007F313A"/>
    <w:rsid w:val="007F4514"/>
    <w:rsid w:val="0080243E"/>
    <w:rsid w:val="0080326B"/>
    <w:rsid w:val="00822F87"/>
    <w:rsid w:val="00836062"/>
    <w:rsid w:val="00842AA6"/>
    <w:rsid w:val="00846593"/>
    <w:rsid w:val="008476CA"/>
    <w:rsid w:val="00861CFF"/>
    <w:rsid w:val="00862BF8"/>
    <w:rsid w:val="00863535"/>
    <w:rsid w:val="00864B83"/>
    <w:rsid w:val="00876869"/>
    <w:rsid w:val="00881EC1"/>
    <w:rsid w:val="00893BDD"/>
    <w:rsid w:val="008A2149"/>
    <w:rsid w:val="008A4959"/>
    <w:rsid w:val="008A5BA2"/>
    <w:rsid w:val="008B2CDA"/>
    <w:rsid w:val="008C73A1"/>
    <w:rsid w:val="008D188B"/>
    <w:rsid w:val="008D7360"/>
    <w:rsid w:val="008E1610"/>
    <w:rsid w:val="008E3A88"/>
    <w:rsid w:val="008F2044"/>
    <w:rsid w:val="00907AA9"/>
    <w:rsid w:val="00921A84"/>
    <w:rsid w:val="00932D1D"/>
    <w:rsid w:val="00957F25"/>
    <w:rsid w:val="0096611D"/>
    <w:rsid w:val="00971237"/>
    <w:rsid w:val="00977AFF"/>
    <w:rsid w:val="00981257"/>
    <w:rsid w:val="009859C4"/>
    <w:rsid w:val="00987A88"/>
    <w:rsid w:val="00995AB2"/>
    <w:rsid w:val="009A49C1"/>
    <w:rsid w:val="009C12FA"/>
    <w:rsid w:val="009D6474"/>
    <w:rsid w:val="009D7387"/>
    <w:rsid w:val="009D76CD"/>
    <w:rsid w:val="009E2BBA"/>
    <w:rsid w:val="00A04B49"/>
    <w:rsid w:val="00A106EA"/>
    <w:rsid w:val="00A1080F"/>
    <w:rsid w:val="00A12420"/>
    <w:rsid w:val="00A14ADE"/>
    <w:rsid w:val="00A21277"/>
    <w:rsid w:val="00A21DDA"/>
    <w:rsid w:val="00A34E43"/>
    <w:rsid w:val="00A66DCB"/>
    <w:rsid w:val="00A6732F"/>
    <w:rsid w:val="00A84CB0"/>
    <w:rsid w:val="00A907F7"/>
    <w:rsid w:val="00A90F4E"/>
    <w:rsid w:val="00A95D38"/>
    <w:rsid w:val="00A9622A"/>
    <w:rsid w:val="00AA4CB1"/>
    <w:rsid w:val="00AA52DC"/>
    <w:rsid w:val="00AB71A9"/>
    <w:rsid w:val="00AC2697"/>
    <w:rsid w:val="00AC51CD"/>
    <w:rsid w:val="00AD707A"/>
    <w:rsid w:val="00AE32C5"/>
    <w:rsid w:val="00AE622A"/>
    <w:rsid w:val="00AF33FD"/>
    <w:rsid w:val="00AF363E"/>
    <w:rsid w:val="00AF54BD"/>
    <w:rsid w:val="00AF5BBA"/>
    <w:rsid w:val="00AF7618"/>
    <w:rsid w:val="00B009DF"/>
    <w:rsid w:val="00B017CB"/>
    <w:rsid w:val="00B10712"/>
    <w:rsid w:val="00B1314B"/>
    <w:rsid w:val="00B1476D"/>
    <w:rsid w:val="00B22A8B"/>
    <w:rsid w:val="00B270D1"/>
    <w:rsid w:val="00B30725"/>
    <w:rsid w:val="00B33D81"/>
    <w:rsid w:val="00B364D2"/>
    <w:rsid w:val="00B365F1"/>
    <w:rsid w:val="00B462D9"/>
    <w:rsid w:val="00B575C8"/>
    <w:rsid w:val="00B6065E"/>
    <w:rsid w:val="00B67C65"/>
    <w:rsid w:val="00B71145"/>
    <w:rsid w:val="00B7182B"/>
    <w:rsid w:val="00B72A61"/>
    <w:rsid w:val="00B817BF"/>
    <w:rsid w:val="00B86819"/>
    <w:rsid w:val="00B90F77"/>
    <w:rsid w:val="00B93929"/>
    <w:rsid w:val="00BA7106"/>
    <w:rsid w:val="00BA7B04"/>
    <w:rsid w:val="00BB3283"/>
    <w:rsid w:val="00BB5B8F"/>
    <w:rsid w:val="00BC0A41"/>
    <w:rsid w:val="00BC32FE"/>
    <w:rsid w:val="00BE1887"/>
    <w:rsid w:val="00BE35C0"/>
    <w:rsid w:val="00BF5D80"/>
    <w:rsid w:val="00BF7B41"/>
    <w:rsid w:val="00C05FB2"/>
    <w:rsid w:val="00C1276C"/>
    <w:rsid w:val="00C14F5E"/>
    <w:rsid w:val="00C15471"/>
    <w:rsid w:val="00C274BD"/>
    <w:rsid w:val="00C277B2"/>
    <w:rsid w:val="00C27823"/>
    <w:rsid w:val="00C27B03"/>
    <w:rsid w:val="00C30786"/>
    <w:rsid w:val="00C31F26"/>
    <w:rsid w:val="00C3744D"/>
    <w:rsid w:val="00C501CA"/>
    <w:rsid w:val="00C62377"/>
    <w:rsid w:val="00C63B35"/>
    <w:rsid w:val="00C64130"/>
    <w:rsid w:val="00C6695A"/>
    <w:rsid w:val="00C67EE5"/>
    <w:rsid w:val="00C85781"/>
    <w:rsid w:val="00C921C3"/>
    <w:rsid w:val="00CA48B4"/>
    <w:rsid w:val="00CB4057"/>
    <w:rsid w:val="00CC01C2"/>
    <w:rsid w:val="00D03069"/>
    <w:rsid w:val="00D10081"/>
    <w:rsid w:val="00D1546E"/>
    <w:rsid w:val="00D24E05"/>
    <w:rsid w:val="00D31DDB"/>
    <w:rsid w:val="00D32A6B"/>
    <w:rsid w:val="00D35621"/>
    <w:rsid w:val="00D406E4"/>
    <w:rsid w:val="00D408B2"/>
    <w:rsid w:val="00D4136C"/>
    <w:rsid w:val="00D4389F"/>
    <w:rsid w:val="00D50EF6"/>
    <w:rsid w:val="00D52962"/>
    <w:rsid w:val="00D54D76"/>
    <w:rsid w:val="00D62110"/>
    <w:rsid w:val="00D671AA"/>
    <w:rsid w:val="00D75AFA"/>
    <w:rsid w:val="00D85EBD"/>
    <w:rsid w:val="00DA6CB8"/>
    <w:rsid w:val="00DB4207"/>
    <w:rsid w:val="00DD0AA7"/>
    <w:rsid w:val="00DE077B"/>
    <w:rsid w:val="00DE261D"/>
    <w:rsid w:val="00DE55C2"/>
    <w:rsid w:val="00DE5A00"/>
    <w:rsid w:val="00DE6913"/>
    <w:rsid w:val="00DF6E07"/>
    <w:rsid w:val="00E053BE"/>
    <w:rsid w:val="00E05E31"/>
    <w:rsid w:val="00E13E8F"/>
    <w:rsid w:val="00E21A4B"/>
    <w:rsid w:val="00E22D6B"/>
    <w:rsid w:val="00E24BE5"/>
    <w:rsid w:val="00E37FCC"/>
    <w:rsid w:val="00E45F97"/>
    <w:rsid w:val="00E47605"/>
    <w:rsid w:val="00E51C24"/>
    <w:rsid w:val="00E5765D"/>
    <w:rsid w:val="00E62614"/>
    <w:rsid w:val="00E62D42"/>
    <w:rsid w:val="00E70DDB"/>
    <w:rsid w:val="00E73850"/>
    <w:rsid w:val="00E8752C"/>
    <w:rsid w:val="00E91089"/>
    <w:rsid w:val="00EA2D5B"/>
    <w:rsid w:val="00EA2D9D"/>
    <w:rsid w:val="00EA3010"/>
    <w:rsid w:val="00EA6E65"/>
    <w:rsid w:val="00EB6F05"/>
    <w:rsid w:val="00EB7CEA"/>
    <w:rsid w:val="00EC278F"/>
    <w:rsid w:val="00EC2F35"/>
    <w:rsid w:val="00EC67BE"/>
    <w:rsid w:val="00ED18E0"/>
    <w:rsid w:val="00ED5E88"/>
    <w:rsid w:val="00EE66B6"/>
    <w:rsid w:val="00EF005D"/>
    <w:rsid w:val="00EF2E73"/>
    <w:rsid w:val="00EF7546"/>
    <w:rsid w:val="00F02289"/>
    <w:rsid w:val="00F03F7B"/>
    <w:rsid w:val="00F0528A"/>
    <w:rsid w:val="00F17ABB"/>
    <w:rsid w:val="00F17F89"/>
    <w:rsid w:val="00F2089E"/>
    <w:rsid w:val="00F320BE"/>
    <w:rsid w:val="00F423DD"/>
    <w:rsid w:val="00F47D4A"/>
    <w:rsid w:val="00F60DC2"/>
    <w:rsid w:val="00F71790"/>
    <w:rsid w:val="00F7494C"/>
    <w:rsid w:val="00F75647"/>
    <w:rsid w:val="00F75655"/>
    <w:rsid w:val="00F94E67"/>
    <w:rsid w:val="00FA15BE"/>
    <w:rsid w:val="00FA7C44"/>
    <w:rsid w:val="00FB331D"/>
    <w:rsid w:val="00FB4F7D"/>
    <w:rsid w:val="00FC6B3D"/>
    <w:rsid w:val="00FD0A3C"/>
    <w:rsid w:val="00FD7569"/>
    <w:rsid w:val="00FE0109"/>
    <w:rsid w:val="00FE4687"/>
    <w:rsid w:val="00FF28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2D885"/>
  <w15:docId w15:val="{D4DCE6AF-17AF-41BD-AA25-CB59326C6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Arial"/>
        <w:kern w:val="2"/>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6886"/>
    <w:pPr>
      <w:textAlignment w:val="baseline"/>
    </w:pPr>
  </w:style>
  <w:style w:type="paragraph" w:styleId="Nagwek1">
    <w:name w:val="heading 1"/>
    <w:basedOn w:val="Normalny"/>
    <w:link w:val="Nagwek1Znak"/>
    <w:uiPriority w:val="9"/>
    <w:qFormat/>
    <w:rsid w:val="002217FD"/>
    <w:pPr>
      <w:suppressAutoHyphens w:val="0"/>
      <w:spacing w:before="100" w:beforeAutospacing="1" w:after="100" w:afterAutospacing="1"/>
      <w:textAlignment w:val="auto"/>
      <w:outlineLvl w:val="0"/>
    </w:pPr>
    <w:rPr>
      <w:rFonts w:ascii="Times New Roman" w:eastAsia="Times New Roman" w:hAnsi="Times New Roman" w:cs="Times New Roman"/>
      <w:b/>
      <w:bCs/>
      <w:kern w:val="36"/>
      <w:sz w:val="48"/>
      <w:szCs w:val="48"/>
      <w:lang w:eastAsia="pl-PL" w:bidi="ar-SA"/>
    </w:rPr>
  </w:style>
  <w:style w:type="paragraph" w:styleId="Nagwek3">
    <w:name w:val="heading 3"/>
    <w:basedOn w:val="Normalny"/>
    <w:next w:val="Normalny"/>
    <w:link w:val="Nagwek3Znak"/>
    <w:uiPriority w:val="9"/>
    <w:semiHidden/>
    <w:unhideWhenUsed/>
    <w:qFormat/>
    <w:rsid w:val="00D35621"/>
    <w:pPr>
      <w:keepNext/>
      <w:keepLines/>
      <w:spacing w:before="40"/>
      <w:outlineLvl w:val="2"/>
    </w:pPr>
    <w:rPr>
      <w:rFonts w:asciiTheme="majorHAnsi" w:eastAsiaTheme="majorEastAsia" w:hAnsiTheme="majorHAnsi" w:cs="Mangal"/>
      <w:color w:val="1F3763" w:themeColor="accent1" w:themeShade="7F"/>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ipercze1">
    <w:name w:val="Hiperłącze1"/>
    <w:qFormat/>
    <w:rsid w:val="00B76886"/>
    <w:rPr>
      <w:color w:val="000080"/>
      <w:u w:val="single"/>
    </w:rPr>
  </w:style>
  <w:style w:type="character" w:customStyle="1" w:styleId="articletitle">
    <w:name w:val="articletitle"/>
    <w:basedOn w:val="Domylnaczcionkaakapitu"/>
    <w:qFormat/>
    <w:rsid w:val="00B76886"/>
  </w:style>
  <w:style w:type="character" w:customStyle="1" w:styleId="object">
    <w:name w:val="object"/>
    <w:qFormat/>
    <w:rsid w:val="00B76886"/>
  </w:style>
  <w:style w:type="character" w:customStyle="1" w:styleId="DeltaViewInsertion">
    <w:name w:val="DeltaView Insertion"/>
    <w:qFormat/>
    <w:rsid w:val="00B76886"/>
    <w:rPr>
      <w:b/>
      <w:bCs/>
      <w:i/>
      <w:iCs/>
      <w:spacing w:val="0"/>
    </w:rPr>
  </w:style>
  <w:style w:type="character" w:customStyle="1" w:styleId="WW-Domylnaczcionkaakapitu31">
    <w:name w:val="WW-Domy?lna czcionka akapitu31"/>
    <w:qFormat/>
    <w:rsid w:val="00B76886"/>
  </w:style>
  <w:style w:type="character" w:styleId="Pogrubienie">
    <w:name w:val="Strong"/>
    <w:basedOn w:val="Domylnaczcionkaakapitu"/>
    <w:qFormat/>
    <w:rsid w:val="00B76886"/>
    <w:rPr>
      <w:b/>
      <w:bCs/>
    </w:rPr>
  </w:style>
  <w:style w:type="character" w:customStyle="1" w:styleId="Domylnaczcionkaakapitu6">
    <w:name w:val="Domyślna czcionka akapitu6"/>
    <w:qFormat/>
    <w:rsid w:val="00B76886"/>
  </w:style>
  <w:style w:type="character" w:customStyle="1" w:styleId="WW-czeinternetowe12345678910111213141516">
    <w:name w:val="WW-??cze internetowe12345678910111213141516"/>
    <w:qFormat/>
    <w:rsid w:val="00B76886"/>
    <w:rPr>
      <w:color w:val="000080"/>
      <w:u w:val="single"/>
    </w:rPr>
  </w:style>
  <w:style w:type="character" w:styleId="Odwoaniedokomentarza">
    <w:name w:val="annotation reference"/>
    <w:basedOn w:val="Domylnaczcionkaakapitu"/>
    <w:uiPriority w:val="99"/>
    <w:qFormat/>
    <w:rsid w:val="00B76886"/>
    <w:rPr>
      <w:sz w:val="16"/>
      <w:szCs w:val="16"/>
    </w:rPr>
  </w:style>
  <w:style w:type="character" w:customStyle="1" w:styleId="TekstkomentarzaZnak">
    <w:name w:val="Tekst komentarza Znak"/>
    <w:basedOn w:val="Domylnaczcionkaakapitu"/>
    <w:uiPriority w:val="99"/>
    <w:qFormat/>
    <w:rsid w:val="00B76886"/>
    <w:rPr>
      <w:rFonts w:cs="Mangal"/>
      <w:sz w:val="20"/>
      <w:szCs w:val="18"/>
    </w:rPr>
  </w:style>
  <w:style w:type="character" w:customStyle="1" w:styleId="TematkomentarzaZnak">
    <w:name w:val="Temat komentarza Znak"/>
    <w:basedOn w:val="TekstkomentarzaZnak"/>
    <w:qFormat/>
    <w:rsid w:val="00B76886"/>
    <w:rPr>
      <w:rFonts w:cs="Mangal"/>
      <w:b/>
      <w:bCs/>
      <w:sz w:val="20"/>
      <w:szCs w:val="18"/>
    </w:rPr>
  </w:style>
  <w:style w:type="character" w:customStyle="1" w:styleId="TekstdymkaZnak">
    <w:name w:val="Tekst dymka Znak"/>
    <w:basedOn w:val="Domylnaczcionkaakapitu"/>
    <w:qFormat/>
    <w:rsid w:val="00B76886"/>
    <w:rPr>
      <w:rFonts w:ascii="Segoe UI" w:hAnsi="Segoe UI" w:cs="Mangal"/>
      <w:sz w:val="18"/>
      <w:szCs w:val="16"/>
    </w:rPr>
  </w:style>
  <w:style w:type="character" w:customStyle="1" w:styleId="czeinternetowe">
    <w:name w:val="Łącze internetowe"/>
    <w:basedOn w:val="Domylnaczcionkaakapitu"/>
    <w:rsid w:val="00B76886"/>
    <w:rPr>
      <w:color w:val="0563C1"/>
      <w:u w:val="single"/>
    </w:rPr>
  </w:style>
  <w:style w:type="character" w:customStyle="1" w:styleId="Odwiedzoneczeinternetowe">
    <w:name w:val="Odwiedzone łącze internetowe"/>
    <w:basedOn w:val="Domylnaczcionkaakapitu"/>
    <w:rsid w:val="00B76886"/>
    <w:rPr>
      <w:color w:val="954F72"/>
      <w:u w:val="single"/>
    </w:rPr>
  </w:style>
  <w:style w:type="character" w:customStyle="1" w:styleId="AkapitzlistZnak">
    <w:name w:val="Akapit z listą Znak"/>
    <w:aliases w:val="Numerowanie Znak,List Paragraph Znak,Akapit z listą BS Znak,Kolorowa lista — akcent 11 Znak,Akapit z listą1 Znak,Wypunktowanie Znak,CW_Lista Znak,L1 Znak,Akapit z listą5 Znak,T_SZ_List Paragraph Znak,normalny tekst Znak"/>
    <w:link w:val="Akapitzlist"/>
    <w:uiPriority w:val="34"/>
    <w:qFormat/>
    <w:rsid w:val="000F37B8"/>
    <w:rPr>
      <w:rFonts w:eastAsia="Arial" w:cs="SimSun, ??"/>
    </w:rPr>
  </w:style>
  <w:style w:type="character" w:customStyle="1" w:styleId="Teksttreci">
    <w:name w:val="Tekst treści_"/>
    <w:basedOn w:val="Domylnaczcionkaakapitu"/>
    <w:link w:val="Teksttreci0"/>
    <w:qFormat/>
    <w:locked/>
    <w:rsid w:val="00587421"/>
    <w:rPr>
      <w:rFonts w:ascii="Times New Roman" w:eastAsia="Times New Roman" w:hAnsi="Times New Roman" w:cs="Times New Roman"/>
      <w:sz w:val="22"/>
      <w:szCs w:val="22"/>
      <w:shd w:val="clear" w:color="auto" w:fill="FFFFFF"/>
    </w:rPr>
  </w:style>
  <w:style w:type="character" w:customStyle="1" w:styleId="NagwekZnak">
    <w:name w:val="Nagłówek Znak"/>
    <w:basedOn w:val="Domylnaczcionkaakapitu"/>
    <w:link w:val="Nagwek10"/>
    <w:uiPriority w:val="99"/>
    <w:qFormat/>
    <w:rsid w:val="005F2AA6"/>
    <w:rPr>
      <w:rFonts w:cs="Mangal"/>
      <w:szCs w:val="21"/>
    </w:rPr>
  </w:style>
  <w:style w:type="character" w:customStyle="1" w:styleId="StopkaZnak">
    <w:name w:val="Stopka Znak"/>
    <w:basedOn w:val="Domylnaczcionkaakapitu"/>
    <w:link w:val="Stopka1"/>
    <w:uiPriority w:val="99"/>
    <w:qFormat/>
    <w:rsid w:val="005F2AA6"/>
  </w:style>
  <w:style w:type="paragraph" w:customStyle="1" w:styleId="Nagwek10">
    <w:name w:val="Nagłówek1"/>
    <w:basedOn w:val="Standard"/>
    <w:next w:val="Textbody"/>
    <w:link w:val="NagwekZnak"/>
    <w:qFormat/>
    <w:rsid w:val="00B76886"/>
    <w:pPr>
      <w:keepNext/>
      <w:spacing w:before="240" w:after="120"/>
    </w:pPr>
    <w:rPr>
      <w:rFonts w:ascii="Liberation Sans" w:eastAsia="Microsoft YaHei" w:hAnsi="Liberation Sans"/>
      <w:sz w:val="28"/>
      <w:szCs w:val="28"/>
    </w:rPr>
  </w:style>
  <w:style w:type="paragraph" w:styleId="Tekstpodstawowy">
    <w:name w:val="Body Text"/>
    <w:basedOn w:val="Normalny"/>
    <w:rsid w:val="007973B3"/>
    <w:pPr>
      <w:spacing w:after="140" w:line="276" w:lineRule="auto"/>
    </w:pPr>
  </w:style>
  <w:style w:type="paragraph" w:styleId="Lista">
    <w:name w:val="List"/>
    <w:basedOn w:val="Textbody"/>
    <w:rsid w:val="00B76886"/>
  </w:style>
  <w:style w:type="paragraph" w:customStyle="1" w:styleId="Legenda1">
    <w:name w:val="Legenda1"/>
    <w:basedOn w:val="Normalny"/>
    <w:qFormat/>
    <w:rsid w:val="007973B3"/>
    <w:pPr>
      <w:suppressLineNumbers/>
      <w:spacing w:before="120" w:after="120"/>
    </w:pPr>
    <w:rPr>
      <w:i/>
      <w:iCs/>
    </w:rPr>
  </w:style>
  <w:style w:type="paragraph" w:customStyle="1" w:styleId="Indeks">
    <w:name w:val="Indeks"/>
    <w:basedOn w:val="Standard"/>
    <w:qFormat/>
    <w:rsid w:val="00B76886"/>
    <w:pPr>
      <w:suppressLineNumbers/>
    </w:pPr>
  </w:style>
  <w:style w:type="paragraph" w:customStyle="1" w:styleId="Standard">
    <w:name w:val="Standard"/>
    <w:qFormat/>
    <w:rsid w:val="00B76886"/>
    <w:pPr>
      <w:widowControl w:val="0"/>
      <w:textAlignment w:val="baseline"/>
    </w:pPr>
    <w:rPr>
      <w:rFonts w:eastAsia="Arial" w:cs="SimSun, ??"/>
    </w:rPr>
  </w:style>
  <w:style w:type="paragraph" w:customStyle="1" w:styleId="Textbody">
    <w:name w:val="Text body"/>
    <w:basedOn w:val="Standard"/>
    <w:qFormat/>
    <w:rsid w:val="00B76886"/>
    <w:pPr>
      <w:spacing w:after="120"/>
    </w:pPr>
  </w:style>
  <w:style w:type="paragraph" w:styleId="Legenda">
    <w:name w:val="caption"/>
    <w:basedOn w:val="Standard"/>
    <w:qFormat/>
    <w:rsid w:val="00B76886"/>
    <w:pPr>
      <w:suppressLineNumbers/>
      <w:spacing w:before="120" w:after="120"/>
    </w:pPr>
    <w:rPr>
      <w:i/>
      <w:iCs/>
    </w:rPr>
  </w:style>
  <w:style w:type="paragraph" w:customStyle="1" w:styleId="WW-Domynie">
    <w:name w:val="WW-Domy?nie"/>
    <w:qFormat/>
    <w:rsid w:val="00B76886"/>
    <w:pPr>
      <w:widowControl w:val="0"/>
      <w:spacing w:line="100" w:lineRule="atLeast"/>
      <w:textAlignment w:val="baseline"/>
    </w:pPr>
    <w:rPr>
      <w:rFonts w:eastAsia="Times New Roman" w:cs="Times New Roman"/>
    </w:rPr>
  </w:style>
  <w:style w:type="paragraph" w:customStyle="1" w:styleId="Default">
    <w:name w:val="Default"/>
    <w:basedOn w:val="Standard"/>
    <w:qFormat/>
    <w:rsid w:val="00B76886"/>
    <w:rPr>
      <w:color w:val="000000"/>
    </w:rPr>
  </w:style>
  <w:style w:type="paragraph" w:styleId="NormalnyWeb">
    <w:name w:val="Normal (Web)"/>
    <w:basedOn w:val="Standard"/>
    <w:qFormat/>
    <w:rsid w:val="00B76886"/>
    <w:pPr>
      <w:suppressAutoHyphens w:val="0"/>
      <w:spacing w:before="280" w:after="119"/>
      <w:textAlignment w:val="auto"/>
    </w:pPr>
    <w:rPr>
      <w:rFonts w:eastAsia="Times New Roman" w:cs="Times New Roman"/>
      <w:kern w:val="0"/>
      <w:lang w:eastAsia="pl-PL" w:bidi="ar-SA"/>
    </w:rPr>
  </w:style>
  <w:style w:type="paragraph" w:customStyle="1" w:styleId="Domynie">
    <w:name w:val="Domy徑nie"/>
    <w:qFormat/>
    <w:rsid w:val="00B76886"/>
    <w:pPr>
      <w:widowControl w:val="0"/>
      <w:textAlignment w:val="baseline"/>
    </w:pPr>
    <w:rPr>
      <w:rFonts w:eastAsia="Times New Roman" w:cs="Times New Roman"/>
      <w:lang w:bidi="ar-SA"/>
    </w:rPr>
  </w:style>
  <w:style w:type="paragraph" w:styleId="Akapitzlist">
    <w:name w:val="List Paragraph"/>
    <w:aliases w:val="Numerowanie,List Paragraph,Akapit z listą BS,Kolorowa lista — akcent 11,Akapit z listą1,Wypunktowanie,CW_Lista,L1,Akapit z listą5,T_SZ_List Paragraph,normalny tekst,AQ_Akapit z listą,List_Paragraph,Multilevel para_II,List Paragraph1"/>
    <w:basedOn w:val="Standard"/>
    <w:link w:val="AkapitzlistZnak"/>
    <w:uiPriority w:val="34"/>
    <w:qFormat/>
    <w:rsid w:val="00B76886"/>
    <w:pPr>
      <w:ind w:left="720"/>
    </w:pPr>
  </w:style>
  <w:style w:type="paragraph" w:customStyle="1" w:styleId="Footnote">
    <w:name w:val="Footnote"/>
    <w:basedOn w:val="Standard"/>
    <w:qFormat/>
    <w:rsid w:val="00B76886"/>
    <w:rPr>
      <w:rFonts w:ascii="Calibri" w:eastAsia="Calibri" w:hAnsi="Calibri" w:cs="Calibri"/>
    </w:rPr>
  </w:style>
  <w:style w:type="paragraph" w:customStyle="1" w:styleId="Tekstpodstawowy22">
    <w:name w:val="Tekst podstawowy 22"/>
    <w:basedOn w:val="Standard"/>
    <w:qFormat/>
    <w:rsid w:val="00B76886"/>
    <w:pPr>
      <w:suppressAutoHyphens w:val="0"/>
    </w:pPr>
    <w:rPr>
      <w:b/>
    </w:rPr>
  </w:style>
  <w:style w:type="paragraph" w:customStyle="1" w:styleId="Gwkaistopka">
    <w:name w:val="Główka i stopka"/>
    <w:basedOn w:val="Standard"/>
    <w:qFormat/>
    <w:rsid w:val="00B76886"/>
    <w:pPr>
      <w:suppressLineNumbers/>
      <w:tabs>
        <w:tab w:val="center" w:pos="4819"/>
        <w:tab w:val="right" w:pos="9638"/>
      </w:tabs>
    </w:pPr>
  </w:style>
  <w:style w:type="paragraph" w:customStyle="1" w:styleId="Stopka1">
    <w:name w:val="Stopka1"/>
    <w:basedOn w:val="Gwkaistopka"/>
    <w:link w:val="StopkaZnak"/>
    <w:uiPriority w:val="99"/>
    <w:rsid w:val="00B76886"/>
  </w:style>
  <w:style w:type="paragraph" w:styleId="Tekstkomentarza">
    <w:name w:val="annotation text"/>
    <w:basedOn w:val="Normalny"/>
    <w:uiPriority w:val="99"/>
    <w:qFormat/>
    <w:rsid w:val="00B76886"/>
    <w:rPr>
      <w:rFonts w:cs="Mangal"/>
      <w:sz w:val="20"/>
      <w:szCs w:val="18"/>
    </w:rPr>
  </w:style>
  <w:style w:type="paragraph" w:styleId="Tematkomentarza">
    <w:name w:val="annotation subject"/>
    <w:basedOn w:val="Tekstkomentarza"/>
    <w:next w:val="Tekstkomentarza"/>
    <w:qFormat/>
    <w:rsid w:val="00B76886"/>
    <w:rPr>
      <w:b/>
      <w:bCs/>
    </w:rPr>
  </w:style>
  <w:style w:type="paragraph" w:styleId="Poprawka">
    <w:name w:val="Revision"/>
    <w:qFormat/>
    <w:rsid w:val="00B76886"/>
    <w:rPr>
      <w:rFonts w:cs="Mangal"/>
      <w:szCs w:val="21"/>
    </w:rPr>
  </w:style>
  <w:style w:type="paragraph" w:styleId="Tekstdymka">
    <w:name w:val="Balloon Text"/>
    <w:basedOn w:val="Normalny"/>
    <w:qFormat/>
    <w:rsid w:val="00B76886"/>
    <w:rPr>
      <w:rFonts w:ascii="Segoe UI" w:hAnsi="Segoe UI" w:cs="Mangal"/>
      <w:sz w:val="18"/>
      <w:szCs w:val="16"/>
    </w:rPr>
  </w:style>
  <w:style w:type="paragraph" w:customStyle="1" w:styleId="Teksttreci0">
    <w:name w:val="Tekst treści"/>
    <w:basedOn w:val="Normalny"/>
    <w:link w:val="Teksttreci"/>
    <w:qFormat/>
    <w:rsid w:val="00587421"/>
    <w:pPr>
      <w:widowControl w:val="0"/>
      <w:shd w:val="clear" w:color="auto" w:fill="FFFFFF"/>
      <w:suppressAutoHyphens w:val="0"/>
      <w:jc w:val="both"/>
      <w:textAlignment w:val="auto"/>
    </w:pPr>
    <w:rPr>
      <w:rFonts w:ascii="Times New Roman" w:eastAsia="Times New Roman" w:hAnsi="Times New Roman" w:cs="Times New Roman"/>
      <w:sz w:val="22"/>
      <w:szCs w:val="22"/>
    </w:rPr>
  </w:style>
  <w:style w:type="paragraph" w:customStyle="1" w:styleId="Nagwek2">
    <w:name w:val="Nagłówek2"/>
    <w:basedOn w:val="Normalny"/>
    <w:uiPriority w:val="99"/>
    <w:unhideWhenUsed/>
    <w:rsid w:val="005F2AA6"/>
    <w:pPr>
      <w:tabs>
        <w:tab w:val="center" w:pos="4536"/>
        <w:tab w:val="right" w:pos="9072"/>
      </w:tabs>
    </w:pPr>
    <w:rPr>
      <w:rFonts w:cs="Mangal"/>
      <w:szCs w:val="21"/>
    </w:rPr>
  </w:style>
  <w:style w:type="character" w:customStyle="1" w:styleId="ListLabel22">
    <w:name w:val="ListLabel 22"/>
    <w:rsid w:val="005E1587"/>
    <w:rPr>
      <w:rFonts w:cs="Symbol"/>
    </w:rPr>
  </w:style>
  <w:style w:type="character" w:styleId="Hipercze">
    <w:name w:val="Hyperlink"/>
    <w:basedOn w:val="Domylnaczcionkaakapitu"/>
    <w:rsid w:val="005E1587"/>
    <w:rPr>
      <w:color w:val="0563C1"/>
      <w:u w:val="single"/>
    </w:rPr>
  </w:style>
  <w:style w:type="character" w:customStyle="1" w:styleId="ListLabel25">
    <w:name w:val="ListLabel 25"/>
    <w:rsid w:val="005E1587"/>
    <w:rPr>
      <w:rFonts w:cs="Symbol"/>
    </w:rPr>
  </w:style>
  <w:style w:type="paragraph" w:styleId="Nagwek">
    <w:name w:val="header"/>
    <w:basedOn w:val="Normalny"/>
    <w:link w:val="NagwekZnak1"/>
    <w:uiPriority w:val="99"/>
    <w:unhideWhenUsed/>
    <w:rsid w:val="00971237"/>
    <w:pPr>
      <w:tabs>
        <w:tab w:val="center" w:pos="4536"/>
        <w:tab w:val="right" w:pos="9072"/>
      </w:tabs>
    </w:pPr>
    <w:rPr>
      <w:rFonts w:cs="Mangal"/>
      <w:szCs w:val="21"/>
    </w:rPr>
  </w:style>
  <w:style w:type="character" w:customStyle="1" w:styleId="NagwekZnak1">
    <w:name w:val="Nagłówek Znak1"/>
    <w:basedOn w:val="Domylnaczcionkaakapitu"/>
    <w:link w:val="Nagwek"/>
    <w:uiPriority w:val="99"/>
    <w:rsid w:val="00971237"/>
    <w:rPr>
      <w:rFonts w:cs="Mangal"/>
      <w:szCs w:val="21"/>
    </w:rPr>
  </w:style>
  <w:style w:type="paragraph" w:styleId="Stopka">
    <w:name w:val="footer"/>
    <w:basedOn w:val="Normalny"/>
    <w:link w:val="StopkaZnak1"/>
    <w:uiPriority w:val="99"/>
    <w:unhideWhenUsed/>
    <w:rsid w:val="00971237"/>
    <w:pPr>
      <w:tabs>
        <w:tab w:val="center" w:pos="4536"/>
        <w:tab w:val="right" w:pos="9072"/>
      </w:tabs>
    </w:pPr>
    <w:rPr>
      <w:rFonts w:cs="Mangal"/>
      <w:szCs w:val="21"/>
    </w:rPr>
  </w:style>
  <w:style w:type="character" w:customStyle="1" w:styleId="StopkaZnak1">
    <w:name w:val="Stopka Znak1"/>
    <w:basedOn w:val="Domylnaczcionkaakapitu"/>
    <w:link w:val="Stopka"/>
    <w:uiPriority w:val="99"/>
    <w:rsid w:val="00971237"/>
    <w:rPr>
      <w:rFonts w:cs="Mangal"/>
      <w:szCs w:val="21"/>
    </w:rPr>
  </w:style>
  <w:style w:type="character" w:styleId="Nierozpoznanawzmianka">
    <w:name w:val="Unresolved Mention"/>
    <w:basedOn w:val="Domylnaczcionkaakapitu"/>
    <w:uiPriority w:val="99"/>
    <w:semiHidden/>
    <w:unhideWhenUsed/>
    <w:rsid w:val="002263AC"/>
    <w:rPr>
      <w:color w:val="605E5C"/>
      <w:shd w:val="clear" w:color="auto" w:fill="E1DFDD"/>
    </w:rPr>
  </w:style>
  <w:style w:type="paragraph" w:styleId="Bezodstpw">
    <w:name w:val="No Spacing"/>
    <w:uiPriority w:val="1"/>
    <w:qFormat/>
    <w:rsid w:val="00A12420"/>
    <w:pPr>
      <w:suppressAutoHyphens w:val="0"/>
    </w:pPr>
    <w:rPr>
      <w:rFonts w:asciiTheme="minorHAnsi" w:eastAsiaTheme="minorHAnsi" w:hAnsiTheme="minorHAnsi" w:cstheme="minorBidi"/>
      <w:sz w:val="22"/>
      <w:szCs w:val="22"/>
      <w:lang w:eastAsia="en-US" w:bidi="ar-SA"/>
      <w14:ligatures w14:val="standardContextual"/>
    </w:rPr>
  </w:style>
  <w:style w:type="table" w:styleId="Tabela-Siatka">
    <w:name w:val="Table Grid"/>
    <w:basedOn w:val="Standardowy"/>
    <w:uiPriority w:val="39"/>
    <w:rsid w:val="007E78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stree-node">
    <w:name w:val="jstree-node"/>
    <w:basedOn w:val="Normalny"/>
    <w:rsid w:val="00BC0A41"/>
    <w:pPr>
      <w:suppressAutoHyphens w:val="0"/>
      <w:spacing w:before="100" w:beforeAutospacing="1" w:after="100" w:afterAutospacing="1"/>
      <w:textAlignment w:val="auto"/>
    </w:pPr>
    <w:rPr>
      <w:rFonts w:ascii="Times New Roman" w:eastAsia="Times New Roman" w:hAnsi="Times New Roman" w:cs="Times New Roman"/>
      <w:kern w:val="0"/>
      <w:lang w:eastAsia="pl-PL" w:bidi="ar-SA"/>
    </w:rPr>
  </w:style>
  <w:style w:type="character" w:customStyle="1" w:styleId="Nagwek1Znak">
    <w:name w:val="Nagłówek 1 Znak"/>
    <w:basedOn w:val="Domylnaczcionkaakapitu"/>
    <w:link w:val="Nagwek1"/>
    <w:uiPriority w:val="9"/>
    <w:rsid w:val="002217FD"/>
    <w:rPr>
      <w:rFonts w:ascii="Times New Roman" w:eastAsia="Times New Roman" w:hAnsi="Times New Roman" w:cs="Times New Roman"/>
      <w:b/>
      <w:bCs/>
      <w:kern w:val="36"/>
      <w:sz w:val="48"/>
      <w:szCs w:val="48"/>
      <w:lang w:eastAsia="pl-PL" w:bidi="ar-SA"/>
    </w:rPr>
  </w:style>
  <w:style w:type="paragraph" w:customStyle="1" w:styleId="Domylnie">
    <w:name w:val="Domyślnie"/>
    <w:rsid w:val="006E6CCA"/>
    <w:pPr>
      <w:spacing w:after="200" w:line="276" w:lineRule="auto"/>
    </w:pPr>
    <w:rPr>
      <w:rFonts w:ascii="Times New Roman" w:eastAsia="Times New Roman" w:hAnsi="Times New Roman" w:cs="Times New Roman"/>
      <w:color w:val="00000A"/>
      <w:kern w:val="0"/>
      <w:lang w:eastAsia="pl-PL" w:bidi="ar-SA"/>
    </w:rPr>
  </w:style>
  <w:style w:type="character" w:customStyle="1" w:styleId="Nagwek3Znak">
    <w:name w:val="Nagłówek 3 Znak"/>
    <w:basedOn w:val="Domylnaczcionkaakapitu"/>
    <w:link w:val="Nagwek3"/>
    <w:uiPriority w:val="9"/>
    <w:semiHidden/>
    <w:rsid w:val="00D35621"/>
    <w:rPr>
      <w:rFonts w:asciiTheme="majorHAnsi" w:eastAsiaTheme="majorEastAsia" w:hAnsiTheme="majorHAnsi" w:cs="Mangal"/>
      <w:color w:val="1F3763" w:themeColor="accent1" w:themeShade="7F"/>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300379">
      <w:bodyDiv w:val="1"/>
      <w:marLeft w:val="0"/>
      <w:marRight w:val="0"/>
      <w:marTop w:val="0"/>
      <w:marBottom w:val="0"/>
      <w:divBdr>
        <w:top w:val="none" w:sz="0" w:space="0" w:color="auto"/>
        <w:left w:val="none" w:sz="0" w:space="0" w:color="auto"/>
        <w:bottom w:val="none" w:sz="0" w:space="0" w:color="auto"/>
        <w:right w:val="none" w:sz="0" w:space="0" w:color="auto"/>
      </w:divBdr>
      <w:divsChild>
        <w:div w:id="464130676">
          <w:marLeft w:val="0"/>
          <w:marRight w:val="0"/>
          <w:marTop w:val="0"/>
          <w:marBottom w:val="0"/>
          <w:divBdr>
            <w:top w:val="none" w:sz="0" w:space="0" w:color="auto"/>
            <w:left w:val="none" w:sz="0" w:space="0" w:color="auto"/>
            <w:bottom w:val="none" w:sz="0" w:space="0" w:color="auto"/>
            <w:right w:val="none" w:sz="0" w:space="0" w:color="auto"/>
          </w:divBdr>
        </w:div>
      </w:divsChild>
    </w:div>
    <w:div w:id="62608368">
      <w:bodyDiv w:val="1"/>
      <w:marLeft w:val="0"/>
      <w:marRight w:val="0"/>
      <w:marTop w:val="0"/>
      <w:marBottom w:val="0"/>
      <w:divBdr>
        <w:top w:val="none" w:sz="0" w:space="0" w:color="auto"/>
        <w:left w:val="none" w:sz="0" w:space="0" w:color="auto"/>
        <w:bottom w:val="none" w:sz="0" w:space="0" w:color="auto"/>
        <w:right w:val="none" w:sz="0" w:space="0" w:color="auto"/>
      </w:divBdr>
    </w:div>
    <w:div w:id="397018908">
      <w:bodyDiv w:val="1"/>
      <w:marLeft w:val="0"/>
      <w:marRight w:val="0"/>
      <w:marTop w:val="0"/>
      <w:marBottom w:val="0"/>
      <w:divBdr>
        <w:top w:val="none" w:sz="0" w:space="0" w:color="auto"/>
        <w:left w:val="none" w:sz="0" w:space="0" w:color="auto"/>
        <w:bottom w:val="none" w:sz="0" w:space="0" w:color="auto"/>
        <w:right w:val="none" w:sz="0" w:space="0" w:color="auto"/>
      </w:divBdr>
    </w:div>
    <w:div w:id="480850221">
      <w:bodyDiv w:val="1"/>
      <w:marLeft w:val="0"/>
      <w:marRight w:val="0"/>
      <w:marTop w:val="0"/>
      <w:marBottom w:val="0"/>
      <w:divBdr>
        <w:top w:val="none" w:sz="0" w:space="0" w:color="auto"/>
        <w:left w:val="none" w:sz="0" w:space="0" w:color="auto"/>
        <w:bottom w:val="none" w:sz="0" w:space="0" w:color="auto"/>
        <w:right w:val="none" w:sz="0" w:space="0" w:color="auto"/>
      </w:divBdr>
    </w:div>
    <w:div w:id="704326928">
      <w:bodyDiv w:val="1"/>
      <w:marLeft w:val="0"/>
      <w:marRight w:val="0"/>
      <w:marTop w:val="0"/>
      <w:marBottom w:val="0"/>
      <w:divBdr>
        <w:top w:val="none" w:sz="0" w:space="0" w:color="auto"/>
        <w:left w:val="none" w:sz="0" w:space="0" w:color="auto"/>
        <w:bottom w:val="none" w:sz="0" w:space="0" w:color="auto"/>
        <w:right w:val="none" w:sz="0" w:space="0" w:color="auto"/>
      </w:divBdr>
    </w:div>
    <w:div w:id="1119491387">
      <w:bodyDiv w:val="1"/>
      <w:marLeft w:val="0"/>
      <w:marRight w:val="0"/>
      <w:marTop w:val="0"/>
      <w:marBottom w:val="0"/>
      <w:divBdr>
        <w:top w:val="none" w:sz="0" w:space="0" w:color="auto"/>
        <w:left w:val="none" w:sz="0" w:space="0" w:color="auto"/>
        <w:bottom w:val="none" w:sz="0" w:space="0" w:color="auto"/>
        <w:right w:val="none" w:sz="0" w:space="0" w:color="auto"/>
      </w:divBdr>
      <w:divsChild>
        <w:div w:id="1352729710">
          <w:marLeft w:val="0"/>
          <w:marRight w:val="0"/>
          <w:marTop w:val="0"/>
          <w:marBottom w:val="0"/>
          <w:divBdr>
            <w:top w:val="none" w:sz="0" w:space="0" w:color="auto"/>
            <w:left w:val="none" w:sz="0" w:space="0" w:color="auto"/>
            <w:bottom w:val="none" w:sz="0" w:space="0" w:color="auto"/>
            <w:right w:val="none" w:sz="0" w:space="0" w:color="auto"/>
          </w:divBdr>
        </w:div>
        <w:div w:id="164245471">
          <w:marLeft w:val="0"/>
          <w:marRight w:val="0"/>
          <w:marTop w:val="0"/>
          <w:marBottom w:val="0"/>
          <w:divBdr>
            <w:top w:val="none" w:sz="0" w:space="0" w:color="auto"/>
            <w:left w:val="none" w:sz="0" w:space="0" w:color="auto"/>
            <w:bottom w:val="none" w:sz="0" w:space="0" w:color="auto"/>
            <w:right w:val="none" w:sz="0" w:space="0" w:color="auto"/>
          </w:divBdr>
        </w:div>
        <w:div w:id="423572462">
          <w:marLeft w:val="0"/>
          <w:marRight w:val="0"/>
          <w:marTop w:val="0"/>
          <w:marBottom w:val="0"/>
          <w:divBdr>
            <w:top w:val="none" w:sz="0" w:space="0" w:color="auto"/>
            <w:left w:val="none" w:sz="0" w:space="0" w:color="auto"/>
            <w:bottom w:val="none" w:sz="0" w:space="0" w:color="auto"/>
            <w:right w:val="none" w:sz="0" w:space="0" w:color="auto"/>
          </w:divBdr>
        </w:div>
        <w:div w:id="1291090355">
          <w:marLeft w:val="0"/>
          <w:marRight w:val="0"/>
          <w:marTop w:val="0"/>
          <w:marBottom w:val="0"/>
          <w:divBdr>
            <w:top w:val="none" w:sz="0" w:space="0" w:color="auto"/>
            <w:left w:val="none" w:sz="0" w:space="0" w:color="auto"/>
            <w:bottom w:val="none" w:sz="0" w:space="0" w:color="auto"/>
            <w:right w:val="none" w:sz="0" w:space="0" w:color="auto"/>
          </w:divBdr>
        </w:div>
        <w:div w:id="1952056418">
          <w:marLeft w:val="0"/>
          <w:marRight w:val="0"/>
          <w:marTop w:val="0"/>
          <w:marBottom w:val="0"/>
          <w:divBdr>
            <w:top w:val="none" w:sz="0" w:space="0" w:color="auto"/>
            <w:left w:val="none" w:sz="0" w:space="0" w:color="auto"/>
            <w:bottom w:val="none" w:sz="0" w:space="0" w:color="auto"/>
            <w:right w:val="none" w:sz="0" w:space="0" w:color="auto"/>
          </w:divBdr>
        </w:div>
        <w:div w:id="966546800">
          <w:marLeft w:val="0"/>
          <w:marRight w:val="0"/>
          <w:marTop w:val="0"/>
          <w:marBottom w:val="0"/>
          <w:divBdr>
            <w:top w:val="none" w:sz="0" w:space="0" w:color="auto"/>
            <w:left w:val="none" w:sz="0" w:space="0" w:color="auto"/>
            <w:bottom w:val="none" w:sz="0" w:space="0" w:color="auto"/>
            <w:right w:val="none" w:sz="0" w:space="0" w:color="auto"/>
          </w:divBdr>
        </w:div>
        <w:div w:id="973675758">
          <w:marLeft w:val="0"/>
          <w:marRight w:val="0"/>
          <w:marTop w:val="0"/>
          <w:marBottom w:val="0"/>
          <w:divBdr>
            <w:top w:val="none" w:sz="0" w:space="0" w:color="auto"/>
            <w:left w:val="none" w:sz="0" w:space="0" w:color="auto"/>
            <w:bottom w:val="none" w:sz="0" w:space="0" w:color="auto"/>
            <w:right w:val="none" w:sz="0" w:space="0" w:color="auto"/>
          </w:divBdr>
        </w:div>
        <w:div w:id="1951234802">
          <w:marLeft w:val="0"/>
          <w:marRight w:val="0"/>
          <w:marTop w:val="0"/>
          <w:marBottom w:val="0"/>
          <w:divBdr>
            <w:top w:val="none" w:sz="0" w:space="0" w:color="auto"/>
            <w:left w:val="none" w:sz="0" w:space="0" w:color="auto"/>
            <w:bottom w:val="none" w:sz="0" w:space="0" w:color="auto"/>
            <w:right w:val="none" w:sz="0" w:space="0" w:color="auto"/>
          </w:divBdr>
        </w:div>
        <w:div w:id="825439036">
          <w:marLeft w:val="0"/>
          <w:marRight w:val="0"/>
          <w:marTop w:val="0"/>
          <w:marBottom w:val="0"/>
          <w:divBdr>
            <w:top w:val="none" w:sz="0" w:space="0" w:color="auto"/>
            <w:left w:val="none" w:sz="0" w:space="0" w:color="auto"/>
            <w:bottom w:val="none" w:sz="0" w:space="0" w:color="auto"/>
            <w:right w:val="none" w:sz="0" w:space="0" w:color="auto"/>
          </w:divBdr>
        </w:div>
        <w:div w:id="414785233">
          <w:marLeft w:val="0"/>
          <w:marRight w:val="0"/>
          <w:marTop w:val="0"/>
          <w:marBottom w:val="0"/>
          <w:divBdr>
            <w:top w:val="none" w:sz="0" w:space="0" w:color="auto"/>
            <w:left w:val="none" w:sz="0" w:space="0" w:color="auto"/>
            <w:bottom w:val="none" w:sz="0" w:space="0" w:color="auto"/>
            <w:right w:val="none" w:sz="0" w:space="0" w:color="auto"/>
          </w:divBdr>
        </w:div>
        <w:div w:id="1146507689">
          <w:marLeft w:val="0"/>
          <w:marRight w:val="0"/>
          <w:marTop w:val="0"/>
          <w:marBottom w:val="0"/>
          <w:divBdr>
            <w:top w:val="none" w:sz="0" w:space="0" w:color="auto"/>
            <w:left w:val="none" w:sz="0" w:space="0" w:color="auto"/>
            <w:bottom w:val="none" w:sz="0" w:space="0" w:color="auto"/>
            <w:right w:val="none" w:sz="0" w:space="0" w:color="auto"/>
          </w:divBdr>
        </w:div>
        <w:div w:id="1924798303">
          <w:marLeft w:val="0"/>
          <w:marRight w:val="0"/>
          <w:marTop w:val="0"/>
          <w:marBottom w:val="0"/>
          <w:divBdr>
            <w:top w:val="none" w:sz="0" w:space="0" w:color="auto"/>
            <w:left w:val="none" w:sz="0" w:space="0" w:color="auto"/>
            <w:bottom w:val="none" w:sz="0" w:space="0" w:color="auto"/>
            <w:right w:val="none" w:sz="0" w:space="0" w:color="auto"/>
          </w:divBdr>
        </w:div>
        <w:div w:id="541016389">
          <w:marLeft w:val="0"/>
          <w:marRight w:val="0"/>
          <w:marTop w:val="0"/>
          <w:marBottom w:val="0"/>
          <w:divBdr>
            <w:top w:val="none" w:sz="0" w:space="0" w:color="auto"/>
            <w:left w:val="none" w:sz="0" w:space="0" w:color="auto"/>
            <w:bottom w:val="none" w:sz="0" w:space="0" w:color="auto"/>
            <w:right w:val="none" w:sz="0" w:space="0" w:color="auto"/>
          </w:divBdr>
        </w:div>
        <w:div w:id="2140561384">
          <w:marLeft w:val="0"/>
          <w:marRight w:val="0"/>
          <w:marTop w:val="0"/>
          <w:marBottom w:val="0"/>
          <w:divBdr>
            <w:top w:val="none" w:sz="0" w:space="0" w:color="auto"/>
            <w:left w:val="none" w:sz="0" w:space="0" w:color="auto"/>
            <w:bottom w:val="none" w:sz="0" w:space="0" w:color="auto"/>
            <w:right w:val="none" w:sz="0" w:space="0" w:color="auto"/>
          </w:divBdr>
        </w:div>
        <w:div w:id="1584873178">
          <w:marLeft w:val="0"/>
          <w:marRight w:val="0"/>
          <w:marTop w:val="0"/>
          <w:marBottom w:val="0"/>
          <w:divBdr>
            <w:top w:val="none" w:sz="0" w:space="0" w:color="auto"/>
            <w:left w:val="none" w:sz="0" w:space="0" w:color="auto"/>
            <w:bottom w:val="none" w:sz="0" w:space="0" w:color="auto"/>
            <w:right w:val="none" w:sz="0" w:space="0" w:color="auto"/>
          </w:divBdr>
        </w:div>
        <w:div w:id="972174716">
          <w:marLeft w:val="0"/>
          <w:marRight w:val="0"/>
          <w:marTop w:val="0"/>
          <w:marBottom w:val="0"/>
          <w:divBdr>
            <w:top w:val="none" w:sz="0" w:space="0" w:color="auto"/>
            <w:left w:val="none" w:sz="0" w:space="0" w:color="auto"/>
            <w:bottom w:val="none" w:sz="0" w:space="0" w:color="auto"/>
            <w:right w:val="none" w:sz="0" w:space="0" w:color="auto"/>
          </w:divBdr>
        </w:div>
        <w:div w:id="1989354977">
          <w:marLeft w:val="0"/>
          <w:marRight w:val="0"/>
          <w:marTop w:val="0"/>
          <w:marBottom w:val="0"/>
          <w:divBdr>
            <w:top w:val="none" w:sz="0" w:space="0" w:color="auto"/>
            <w:left w:val="none" w:sz="0" w:space="0" w:color="auto"/>
            <w:bottom w:val="none" w:sz="0" w:space="0" w:color="auto"/>
            <w:right w:val="none" w:sz="0" w:space="0" w:color="auto"/>
          </w:divBdr>
        </w:div>
        <w:div w:id="869338796">
          <w:marLeft w:val="0"/>
          <w:marRight w:val="0"/>
          <w:marTop w:val="0"/>
          <w:marBottom w:val="0"/>
          <w:divBdr>
            <w:top w:val="none" w:sz="0" w:space="0" w:color="auto"/>
            <w:left w:val="none" w:sz="0" w:space="0" w:color="auto"/>
            <w:bottom w:val="none" w:sz="0" w:space="0" w:color="auto"/>
            <w:right w:val="none" w:sz="0" w:space="0" w:color="auto"/>
          </w:divBdr>
        </w:div>
        <w:div w:id="2009676068">
          <w:marLeft w:val="0"/>
          <w:marRight w:val="0"/>
          <w:marTop w:val="0"/>
          <w:marBottom w:val="0"/>
          <w:divBdr>
            <w:top w:val="none" w:sz="0" w:space="0" w:color="auto"/>
            <w:left w:val="none" w:sz="0" w:space="0" w:color="auto"/>
            <w:bottom w:val="none" w:sz="0" w:space="0" w:color="auto"/>
            <w:right w:val="none" w:sz="0" w:space="0" w:color="auto"/>
          </w:divBdr>
        </w:div>
        <w:div w:id="786199098">
          <w:marLeft w:val="0"/>
          <w:marRight w:val="0"/>
          <w:marTop w:val="0"/>
          <w:marBottom w:val="0"/>
          <w:divBdr>
            <w:top w:val="none" w:sz="0" w:space="0" w:color="auto"/>
            <w:left w:val="none" w:sz="0" w:space="0" w:color="auto"/>
            <w:bottom w:val="none" w:sz="0" w:space="0" w:color="auto"/>
            <w:right w:val="none" w:sz="0" w:space="0" w:color="auto"/>
          </w:divBdr>
        </w:div>
        <w:div w:id="1216426439">
          <w:marLeft w:val="0"/>
          <w:marRight w:val="0"/>
          <w:marTop w:val="0"/>
          <w:marBottom w:val="0"/>
          <w:divBdr>
            <w:top w:val="none" w:sz="0" w:space="0" w:color="auto"/>
            <w:left w:val="none" w:sz="0" w:space="0" w:color="auto"/>
            <w:bottom w:val="none" w:sz="0" w:space="0" w:color="auto"/>
            <w:right w:val="none" w:sz="0" w:space="0" w:color="auto"/>
          </w:divBdr>
        </w:div>
        <w:div w:id="1085346245">
          <w:marLeft w:val="0"/>
          <w:marRight w:val="0"/>
          <w:marTop w:val="0"/>
          <w:marBottom w:val="0"/>
          <w:divBdr>
            <w:top w:val="none" w:sz="0" w:space="0" w:color="auto"/>
            <w:left w:val="none" w:sz="0" w:space="0" w:color="auto"/>
            <w:bottom w:val="none" w:sz="0" w:space="0" w:color="auto"/>
            <w:right w:val="none" w:sz="0" w:space="0" w:color="auto"/>
          </w:divBdr>
        </w:div>
        <w:div w:id="1345326538">
          <w:marLeft w:val="0"/>
          <w:marRight w:val="0"/>
          <w:marTop w:val="0"/>
          <w:marBottom w:val="0"/>
          <w:divBdr>
            <w:top w:val="none" w:sz="0" w:space="0" w:color="auto"/>
            <w:left w:val="none" w:sz="0" w:space="0" w:color="auto"/>
            <w:bottom w:val="none" w:sz="0" w:space="0" w:color="auto"/>
            <w:right w:val="none" w:sz="0" w:space="0" w:color="auto"/>
          </w:divBdr>
        </w:div>
        <w:div w:id="307589401">
          <w:marLeft w:val="0"/>
          <w:marRight w:val="0"/>
          <w:marTop w:val="0"/>
          <w:marBottom w:val="0"/>
          <w:divBdr>
            <w:top w:val="none" w:sz="0" w:space="0" w:color="auto"/>
            <w:left w:val="none" w:sz="0" w:space="0" w:color="auto"/>
            <w:bottom w:val="none" w:sz="0" w:space="0" w:color="auto"/>
            <w:right w:val="none" w:sz="0" w:space="0" w:color="auto"/>
          </w:divBdr>
        </w:div>
        <w:div w:id="10688664">
          <w:marLeft w:val="0"/>
          <w:marRight w:val="0"/>
          <w:marTop w:val="0"/>
          <w:marBottom w:val="0"/>
          <w:divBdr>
            <w:top w:val="none" w:sz="0" w:space="0" w:color="auto"/>
            <w:left w:val="none" w:sz="0" w:space="0" w:color="auto"/>
            <w:bottom w:val="none" w:sz="0" w:space="0" w:color="auto"/>
            <w:right w:val="none" w:sz="0" w:space="0" w:color="auto"/>
          </w:divBdr>
        </w:div>
        <w:div w:id="106389516">
          <w:marLeft w:val="0"/>
          <w:marRight w:val="0"/>
          <w:marTop w:val="0"/>
          <w:marBottom w:val="0"/>
          <w:divBdr>
            <w:top w:val="none" w:sz="0" w:space="0" w:color="auto"/>
            <w:left w:val="none" w:sz="0" w:space="0" w:color="auto"/>
            <w:bottom w:val="none" w:sz="0" w:space="0" w:color="auto"/>
            <w:right w:val="none" w:sz="0" w:space="0" w:color="auto"/>
          </w:divBdr>
        </w:div>
        <w:div w:id="1332176847">
          <w:marLeft w:val="0"/>
          <w:marRight w:val="0"/>
          <w:marTop w:val="0"/>
          <w:marBottom w:val="0"/>
          <w:divBdr>
            <w:top w:val="none" w:sz="0" w:space="0" w:color="auto"/>
            <w:left w:val="none" w:sz="0" w:space="0" w:color="auto"/>
            <w:bottom w:val="none" w:sz="0" w:space="0" w:color="auto"/>
            <w:right w:val="none" w:sz="0" w:space="0" w:color="auto"/>
          </w:divBdr>
        </w:div>
        <w:div w:id="355349272">
          <w:marLeft w:val="0"/>
          <w:marRight w:val="0"/>
          <w:marTop w:val="0"/>
          <w:marBottom w:val="0"/>
          <w:divBdr>
            <w:top w:val="none" w:sz="0" w:space="0" w:color="auto"/>
            <w:left w:val="none" w:sz="0" w:space="0" w:color="auto"/>
            <w:bottom w:val="none" w:sz="0" w:space="0" w:color="auto"/>
            <w:right w:val="none" w:sz="0" w:space="0" w:color="auto"/>
          </w:divBdr>
        </w:div>
        <w:div w:id="862402253">
          <w:marLeft w:val="0"/>
          <w:marRight w:val="0"/>
          <w:marTop w:val="0"/>
          <w:marBottom w:val="0"/>
          <w:divBdr>
            <w:top w:val="none" w:sz="0" w:space="0" w:color="auto"/>
            <w:left w:val="none" w:sz="0" w:space="0" w:color="auto"/>
            <w:bottom w:val="none" w:sz="0" w:space="0" w:color="auto"/>
            <w:right w:val="none" w:sz="0" w:space="0" w:color="auto"/>
          </w:divBdr>
        </w:div>
        <w:div w:id="21248441">
          <w:marLeft w:val="0"/>
          <w:marRight w:val="0"/>
          <w:marTop w:val="0"/>
          <w:marBottom w:val="0"/>
          <w:divBdr>
            <w:top w:val="none" w:sz="0" w:space="0" w:color="auto"/>
            <w:left w:val="none" w:sz="0" w:space="0" w:color="auto"/>
            <w:bottom w:val="none" w:sz="0" w:space="0" w:color="auto"/>
            <w:right w:val="none" w:sz="0" w:space="0" w:color="auto"/>
          </w:divBdr>
        </w:div>
        <w:div w:id="212156127">
          <w:marLeft w:val="0"/>
          <w:marRight w:val="0"/>
          <w:marTop w:val="0"/>
          <w:marBottom w:val="0"/>
          <w:divBdr>
            <w:top w:val="none" w:sz="0" w:space="0" w:color="auto"/>
            <w:left w:val="none" w:sz="0" w:space="0" w:color="auto"/>
            <w:bottom w:val="none" w:sz="0" w:space="0" w:color="auto"/>
            <w:right w:val="none" w:sz="0" w:space="0" w:color="auto"/>
          </w:divBdr>
        </w:div>
        <w:div w:id="424574794">
          <w:marLeft w:val="0"/>
          <w:marRight w:val="0"/>
          <w:marTop w:val="0"/>
          <w:marBottom w:val="0"/>
          <w:divBdr>
            <w:top w:val="none" w:sz="0" w:space="0" w:color="auto"/>
            <w:left w:val="none" w:sz="0" w:space="0" w:color="auto"/>
            <w:bottom w:val="none" w:sz="0" w:space="0" w:color="auto"/>
            <w:right w:val="none" w:sz="0" w:space="0" w:color="auto"/>
          </w:divBdr>
        </w:div>
        <w:div w:id="2051299974">
          <w:marLeft w:val="0"/>
          <w:marRight w:val="0"/>
          <w:marTop w:val="0"/>
          <w:marBottom w:val="0"/>
          <w:divBdr>
            <w:top w:val="none" w:sz="0" w:space="0" w:color="auto"/>
            <w:left w:val="none" w:sz="0" w:space="0" w:color="auto"/>
            <w:bottom w:val="none" w:sz="0" w:space="0" w:color="auto"/>
            <w:right w:val="none" w:sz="0" w:space="0" w:color="auto"/>
          </w:divBdr>
        </w:div>
        <w:div w:id="1747147752">
          <w:marLeft w:val="0"/>
          <w:marRight w:val="0"/>
          <w:marTop w:val="0"/>
          <w:marBottom w:val="0"/>
          <w:divBdr>
            <w:top w:val="none" w:sz="0" w:space="0" w:color="auto"/>
            <w:left w:val="none" w:sz="0" w:space="0" w:color="auto"/>
            <w:bottom w:val="none" w:sz="0" w:space="0" w:color="auto"/>
            <w:right w:val="none" w:sz="0" w:space="0" w:color="auto"/>
          </w:divBdr>
        </w:div>
        <w:div w:id="2085688100">
          <w:marLeft w:val="0"/>
          <w:marRight w:val="0"/>
          <w:marTop w:val="0"/>
          <w:marBottom w:val="0"/>
          <w:divBdr>
            <w:top w:val="none" w:sz="0" w:space="0" w:color="auto"/>
            <w:left w:val="none" w:sz="0" w:space="0" w:color="auto"/>
            <w:bottom w:val="none" w:sz="0" w:space="0" w:color="auto"/>
            <w:right w:val="none" w:sz="0" w:space="0" w:color="auto"/>
          </w:divBdr>
        </w:div>
        <w:div w:id="1749763463">
          <w:marLeft w:val="0"/>
          <w:marRight w:val="0"/>
          <w:marTop w:val="0"/>
          <w:marBottom w:val="0"/>
          <w:divBdr>
            <w:top w:val="none" w:sz="0" w:space="0" w:color="auto"/>
            <w:left w:val="none" w:sz="0" w:space="0" w:color="auto"/>
            <w:bottom w:val="none" w:sz="0" w:space="0" w:color="auto"/>
            <w:right w:val="none" w:sz="0" w:space="0" w:color="auto"/>
          </w:divBdr>
        </w:div>
        <w:div w:id="1788307670">
          <w:marLeft w:val="0"/>
          <w:marRight w:val="0"/>
          <w:marTop w:val="0"/>
          <w:marBottom w:val="0"/>
          <w:divBdr>
            <w:top w:val="none" w:sz="0" w:space="0" w:color="auto"/>
            <w:left w:val="none" w:sz="0" w:space="0" w:color="auto"/>
            <w:bottom w:val="none" w:sz="0" w:space="0" w:color="auto"/>
            <w:right w:val="none" w:sz="0" w:space="0" w:color="auto"/>
          </w:divBdr>
        </w:div>
        <w:div w:id="2065983793">
          <w:marLeft w:val="0"/>
          <w:marRight w:val="0"/>
          <w:marTop w:val="0"/>
          <w:marBottom w:val="0"/>
          <w:divBdr>
            <w:top w:val="none" w:sz="0" w:space="0" w:color="auto"/>
            <w:left w:val="none" w:sz="0" w:space="0" w:color="auto"/>
            <w:bottom w:val="none" w:sz="0" w:space="0" w:color="auto"/>
            <w:right w:val="none" w:sz="0" w:space="0" w:color="auto"/>
          </w:divBdr>
        </w:div>
        <w:div w:id="566303520">
          <w:marLeft w:val="0"/>
          <w:marRight w:val="0"/>
          <w:marTop w:val="0"/>
          <w:marBottom w:val="0"/>
          <w:divBdr>
            <w:top w:val="none" w:sz="0" w:space="0" w:color="auto"/>
            <w:left w:val="none" w:sz="0" w:space="0" w:color="auto"/>
            <w:bottom w:val="none" w:sz="0" w:space="0" w:color="auto"/>
            <w:right w:val="none" w:sz="0" w:space="0" w:color="auto"/>
          </w:divBdr>
        </w:div>
        <w:div w:id="695695179">
          <w:marLeft w:val="0"/>
          <w:marRight w:val="0"/>
          <w:marTop w:val="0"/>
          <w:marBottom w:val="0"/>
          <w:divBdr>
            <w:top w:val="none" w:sz="0" w:space="0" w:color="auto"/>
            <w:left w:val="none" w:sz="0" w:space="0" w:color="auto"/>
            <w:bottom w:val="none" w:sz="0" w:space="0" w:color="auto"/>
            <w:right w:val="none" w:sz="0" w:space="0" w:color="auto"/>
          </w:divBdr>
        </w:div>
        <w:div w:id="834686828">
          <w:marLeft w:val="0"/>
          <w:marRight w:val="0"/>
          <w:marTop w:val="0"/>
          <w:marBottom w:val="0"/>
          <w:divBdr>
            <w:top w:val="none" w:sz="0" w:space="0" w:color="auto"/>
            <w:left w:val="none" w:sz="0" w:space="0" w:color="auto"/>
            <w:bottom w:val="none" w:sz="0" w:space="0" w:color="auto"/>
            <w:right w:val="none" w:sz="0" w:space="0" w:color="auto"/>
          </w:divBdr>
        </w:div>
        <w:div w:id="109587603">
          <w:marLeft w:val="0"/>
          <w:marRight w:val="0"/>
          <w:marTop w:val="0"/>
          <w:marBottom w:val="0"/>
          <w:divBdr>
            <w:top w:val="none" w:sz="0" w:space="0" w:color="auto"/>
            <w:left w:val="none" w:sz="0" w:space="0" w:color="auto"/>
            <w:bottom w:val="none" w:sz="0" w:space="0" w:color="auto"/>
            <w:right w:val="none" w:sz="0" w:space="0" w:color="auto"/>
          </w:divBdr>
        </w:div>
        <w:div w:id="647131331">
          <w:marLeft w:val="0"/>
          <w:marRight w:val="0"/>
          <w:marTop w:val="0"/>
          <w:marBottom w:val="0"/>
          <w:divBdr>
            <w:top w:val="none" w:sz="0" w:space="0" w:color="auto"/>
            <w:left w:val="none" w:sz="0" w:space="0" w:color="auto"/>
            <w:bottom w:val="none" w:sz="0" w:space="0" w:color="auto"/>
            <w:right w:val="none" w:sz="0" w:space="0" w:color="auto"/>
          </w:divBdr>
        </w:div>
        <w:div w:id="148719886">
          <w:marLeft w:val="0"/>
          <w:marRight w:val="0"/>
          <w:marTop w:val="0"/>
          <w:marBottom w:val="0"/>
          <w:divBdr>
            <w:top w:val="none" w:sz="0" w:space="0" w:color="auto"/>
            <w:left w:val="none" w:sz="0" w:space="0" w:color="auto"/>
            <w:bottom w:val="none" w:sz="0" w:space="0" w:color="auto"/>
            <w:right w:val="none" w:sz="0" w:space="0" w:color="auto"/>
          </w:divBdr>
        </w:div>
        <w:div w:id="1125538461">
          <w:marLeft w:val="0"/>
          <w:marRight w:val="0"/>
          <w:marTop w:val="0"/>
          <w:marBottom w:val="0"/>
          <w:divBdr>
            <w:top w:val="none" w:sz="0" w:space="0" w:color="auto"/>
            <w:left w:val="none" w:sz="0" w:space="0" w:color="auto"/>
            <w:bottom w:val="none" w:sz="0" w:space="0" w:color="auto"/>
            <w:right w:val="none" w:sz="0" w:space="0" w:color="auto"/>
          </w:divBdr>
        </w:div>
        <w:div w:id="1631013254">
          <w:marLeft w:val="0"/>
          <w:marRight w:val="0"/>
          <w:marTop w:val="0"/>
          <w:marBottom w:val="0"/>
          <w:divBdr>
            <w:top w:val="none" w:sz="0" w:space="0" w:color="auto"/>
            <w:left w:val="none" w:sz="0" w:space="0" w:color="auto"/>
            <w:bottom w:val="none" w:sz="0" w:space="0" w:color="auto"/>
            <w:right w:val="none" w:sz="0" w:space="0" w:color="auto"/>
          </w:divBdr>
        </w:div>
        <w:div w:id="949556513">
          <w:marLeft w:val="0"/>
          <w:marRight w:val="0"/>
          <w:marTop w:val="0"/>
          <w:marBottom w:val="0"/>
          <w:divBdr>
            <w:top w:val="none" w:sz="0" w:space="0" w:color="auto"/>
            <w:left w:val="none" w:sz="0" w:space="0" w:color="auto"/>
            <w:bottom w:val="none" w:sz="0" w:space="0" w:color="auto"/>
            <w:right w:val="none" w:sz="0" w:space="0" w:color="auto"/>
          </w:divBdr>
        </w:div>
        <w:div w:id="862934622">
          <w:marLeft w:val="0"/>
          <w:marRight w:val="0"/>
          <w:marTop w:val="0"/>
          <w:marBottom w:val="0"/>
          <w:divBdr>
            <w:top w:val="none" w:sz="0" w:space="0" w:color="auto"/>
            <w:left w:val="none" w:sz="0" w:space="0" w:color="auto"/>
            <w:bottom w:val="none" w:sz="0" w:space="0" w:color="auto"/>
            <w:right w:val="none" w:sz="0" w:space="0" w:color="auto"/>
          </w:divBdr>
        </w:div>
        <w:div w:id="90661467">
          <w:marLeft w:val="0"/>
          <w:marRight w:val="0"/>
          <w:marTop w:val="0"/>
          <w:marBottom w:val="0"/>
          <w:divBdr>
            <w:top w:val="none" w:sz="0" w:space="0" w:color="auto"/>
            <w:left w:val="none" w:sz="0" w:space="0" w:color="auto"/>
            <w:bottom w:val="none" w:sz="0" w:space="0" w:color="auto"/>
            <w:right w:val="none" w:sz="0" w:space="0" w:color="auto"/>
          </w:divBdr>
        </w:div>
        <w:div w:id="1394964954">
          <w:marLeft w:val="0"/>
          <w:marRight w:val="0"/>
          <w:marTop w:val="0"/>
          <w:marBottom w:val="0"/>
          <w:divBdr>
            <w:top w:val="none" w:sz="0" w:space="0" w:color="auto"/>
            <w:left w:val="none" w:sz="0" w:space="0" w:color="auto"/>
            <w:bottom w:val="none" w:sz="0" w:space="0" w:color="auto"/>
            <w:right w:val="none" w:sz="0" w:space="0" w:color="auto"/>
          </w:divBdr>
        </w:div>
        <w:div w:id="1143349225">
          <w:marLeft w:val="0"/>
          <w:marRight w:val="0"/>
          <w:marTop w:val="0"/>
          <w:marBottom w:val="0"/>
          <w:divBdr>
            <w:top w:val="none" w:sz="0" w:space="0" w:color="auto"/>
            <w:left w:val="none" w:sz="0" w:space="0" w:color="auto"/>
            <w:bottom w:val="none" w:sz="0" w:space="0" w:color="auto"/>
            <w:right w:val="none" w:sz="0" w:space="0" w:color="auto"/>
          </w:divBdr>
        </w:div>
        <w:div w:id="767847586">
          <w:marLeft w:val="0"/>
          <w:marRight w:val="0"/>
          <w:marTop w:val="0"/>
          <w:marBottom w:val="0"/>
          <w:divBdr>
            <w:top w:val="none" w:sz="0" w:space="0" w:color="auto"/>
            <w:left w:val="none" w:sz="0" w:space="0" w:color="auto"/>
            <w:bottom w:val="none" w:sz="0" w:space="0" w:color="auto"/>
            <w:right w:val="none" w:sz="0" w:space="0" w:color="auto"/>
          </w:divBdr>
        </w:div>
        <w:div w:id="892738277">
          <w:marLeft w:val="0"/>
          <w:marRight w:val="0"/>
          <w:marTop w:val="0"/>
          <w:marBottom w:val="0"/>
          <w:divBdr>
            <w:top w:val="none" w:sz="0" w:space="0" w:color="auto"/>
            <w:left w:val="none" w:sz="0" w:space="0" w:color="auto"/>
            <w:bottom w:val="none" w:sz="0" w:space="0" w:color="auto"/>
            <w:right w:val="none" w:sz="0" w:space="0" w:color="auto"/>
          </w:divBdr>
        </w:div>
        <w:div w:id="1393842950">
          <w:marLeft w:val="0"/>
          <w:marRight w:val="0"/>
          <w:marTop w:val="0"/>
          <w:marBottom w:val="0"/>
          <w:divBdr>
            <w:top w:val="none" w:sz="0" w:space="0" w:color="auto"/>
            <w:left w:val="none" w:sz="0" w:space="0" w:color="auto"/>
            <w:bottom w:val="none" w:sz="0" w:space="0" w:color="auto"/>
            <w:right w:val="none" w:sz="0" w:space="0" w:color="auto"/>
          </w:divBdr>
        </w:div>
        <w:div w:id="256792199">
          <w:marLeft w:val="0"/>
          <w:marRight w:val="0"/>
          <w:marTop w:val="0"/>
          <w:marBottom w:val="0"/>
          <w:divBdr>
            <w:top w:val="none" w:sz="0" w:space="0" w:color="auto"/>
            <w:left w:val="none" w:sz="0" w:space="0" w:color="auto"/>
            <w:bottom w:val="none" w:sz="0" w:space="0" w:color="auto"/>
            <w:right w:val="none" w:sz="0" w:space="0" w:color="auto"/>
          </w:divBdr>
        </w:div>
        <w:div w:id="313068707">
          <w:marLeft w:val="0"/>
          <w:marRight w:val="0"/>
          <w:marTop w:val="0"/>
          <w:marBottom w:val="0"/>
          <w:divBdr>
            <w:top w:val="none" w:sz="0" w:space="0" w:color="auto"/>
            <w:left w:val="none" w:sz="0" w:space="0" w:color="auto"/>
            <w:bottom w:val="none" w:sz="0" w:space="0" w:color="auto"/>
            <w:right w:val="none" w:sz="0" w:space="0" w:color="auto"/>
          </w:divBdr>
        </w:div>
        <w:div w:id="1212158478">
          <w:marLeft w:val="0"/>
          <w:marRight w:val="0"/>
          <w:marTop w:val="0"/>
          <w:marBottom w:val="0"/>
          <w:divBdr>
            <w:top w:val="none" w:sz="0" w:space="0" w:color="auto"/>
            <w:left w:val="none" w:sz="0" w:space="0" w:color="auto"/>
            <w:bottom w:val="none" w:sz="0" w:space="0" w:color="auto"/>
            <w:right w:val="none" w:sz="0" w:space="0" w:color="auto"/>
          </w:divBdr>
        </w:div>
        <w:div w:id="925263460">
          <w:marLeft w:val="0"/>
          <w:marRight w:val="0"/>
          <w:marTop w:val="0"/>
          <w:marBottom w:val="0"/>
          <w:divBdr>
            <w:top w:val="none" w:sz="0" w:space="0" w:color="auto"/>
            <w:left w:val="none" w:sz="0" w:space="0" w:color="auto"/>
            <w:bottom w:val="none" w:sz="0" w:space="0" w:color="auto"/>
            <w:right w:val="none" w:sz="0" w:space="0" w:color="auto"/>
          </w:divBdr>
        </w:div>
        <w:div w:id="1058016802">
          <w:marLeft w:val="0"/>
          <w:marRight w:val="0"/>
          <w:marTop w:val="0"/>
          <w:marBottom w:val="0"/>
          <w:divBdr>
            <w:top w:val="none" w:sz="0" w:space="0" w:color="auto"/>
            <w:left w:val="none" w:sz="0" w:space="0" w:color="auto"/>
            <w:bottom w:val="none" w:sz="0" w:space="0" w:color="auto"/>
            <w:right w:val="none" w:sz="0" w:space="0" w:color="auto"/>
          </w:divBdr>
        </w:div>
        <w:div w:id="1017150396">
          <w:marLeft w:val="0"/>
          <w:marRight w:val="0"/>
          <w:marTop w:val="0"/>
          <w:marBottom w:val="0"/>
          <w:divBdr>
            <w:top w:val="none" w:sz="0" w:space="0" w:color="auto"/>
            <w:left w:val="none" w:sz="0" w:space="0" w:color="auto"/>
            <w:bottom w:val="none" w:sz="0" w:space="0" w:color="auto"/>
            <w:right w:val="none" w:sz="0" w:space="0" w:color="auto"/>
          </w:divBdr>
        </w:div>
        <w:div w:id="14157540">
          <w:marLeft w:val="0"/>
          <w:marRight w:val="0"/>
          <w:marTop w:val="0"/>
          <w:marBottom w:val="0"/>
          <w:divBdr>
            <w:top w:val="none" w:sz="0" w:space="0" w:color="auto"/>
            <w:left w:val="none" w:sz="0" w:space="0" w:color="auto"/>
            <w:bottom w:val="none" w:sz="0" w:space="0" w:color="auto"/>
            <w:right w:val="none" w:sz="0" w:space="0" w:color="auto"/>
          </w:divBdr>
        </w:div>
      </w:divsChild>
    </w:div>
    <w:div w:id="1158766141">
      <w:bodyDiv w:val="1"/>
      <w:marLeft w:val="0"/>
      <w:marRight w:val="0"/>
      <w:marTop w:val="0"/>
      <w:marBottom w:val="0"/>
      <w:divBdr>
        <w:top w:val="none" w:sz="0" w:space="0" w:color="auto"/>
        <w:left w:val="none" w:sz="0" w:space="0" w:color="auto"/>
        <w:bottom w:val="none" w:sz="0" w:space="0" w:color="auto"/>
        <w:right w:val="none" w:sz="0" w:space="0" w:color="auto"/>
      </w:divBdr>
    </w:div>
    <w:div w:id="1239906664">
      <w:bodyDiv w:val="1"/>
      <w:marLeft w:val="0"/>
      <w:marRight w:val="0"/>
      <w:marTop w:val="0"/>
      <w:marBottom w:val="0"/>
      <w:divBdr>
        <w:top w:val="none" w:sz="0" w:space="0" w:color="auto"/>
        <w:left w:val="none" w:sz="0" w:space="0" w:color="auto"/>
        <w:bottom w:val="none" w:sz="0" w:space="0" w:color="auto"/>
        <w:right w:val="none" w:sz="0" w:space="0" w:color="auto"/>
      </w:divBdr>
    </w:div>
    <w:div w:id="1506751493">
      <w:bodyDiv w:val="1"/>
      <w:marLeft w:val="0"/>
      <w:marRight w:val="0"/>
      <w:marTop w:val="0"/>
      <w:marBottom w:val="0"/>
      <w:divBdr>
        <w:top w:val="none" w:sz="0" w:space="0" w:color="auto"/>
        <w:left w:val="none" w:sz="0" w:space="0" w:color="auto"/>
        <w:bottom w:val="none" w:sz="0" w:space="0" w:color="auto"/>
        <w:right w:val="none" w:sz="0" w:space="0" w:color="auto"/>
      </w:divBdr>
    </w:div>
    <w:div w:id="1714454006">
      <w:bodyDiv w:val="1"/>
      <w:marLeft w:val="0"/>
      <w:marRight w:val="0"/>
      <w:marTop w:val="0"/>
      <w:marBottom w:val="0"/>
      <w:divBdr>
        <w:top w:val="none" w:sz="0" w:space="0" w:color="auto"/>
        <w:left w:val="none" w:sz="0" w:space="0" w:color="auto"/>
        <w:bottom w:val="none" w:sz="0" w:space="0" w:color="auto"/>
        <w:right w:val="none" w:sz="0" w:space="0" w:color="auto"/>
      </w:divBdr>
    </w:div>
    <w:div w:id="1834641926">
      <w:bodyDiv w:val="1"/>
      <w:marLeft w:val="0"/>
      <w:marRight w:val="0"/>
      <w:marTop w:val="0"/>
      <w:marBottom w:val="0"/>
      <w:divBdr>
        <w:top w:val="none" w:sz="0" w:space="0" w:color="auto"/>
        <w:left w:val="none" w:sz="0" w:space="0" w:color="auto"/>
        <w:bottom w:val="none" w:sz="0" w:space="0" w:color="auto"/>
        <w:right w:val="none" w:sz="0" w:space="0" w:color="auto"/>
      </w:divBdr>
    </w:div>
    <w:div w:id="20249409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92CE3-8C59-4726-AC26-B983740B0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4895</TotalTime>
  <Pages>9</Pages>
  <Words>2908</Words>
  <Characters>17454</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michal.szczesny</dc:creator>
  <dc:description/>
  <cp:lastModifiedBy>Anna Zając</cp:lastModifiedBy>
  <cp:revision>253</cp:revision>
  <cp:lastPrinted>2021-10-27T11:48:00Z</cp:lastPrinted>
  <dcterms:created xsi:type="dcterms:W3CDTF">2023-05-12T04:50:00Z</dcterms:created>
  <dcterms:modified xsi:type="dcterms:W3CDTF">2024-06-17T05:13:00Z</dcterms:modified>
  <dc:language>pl-PL</dc:language>
</cp:coreProperties>
</file>