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1B8D" w14:textId="77777777" w:rsidR="00BD413D" w:rsidRPr="00175240" w:rsidRDefault="00BD413D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2DEA4E5" w14:textId="77777777" w:rsidR="00BD413D" w:rsidRPr="00175240" w:rsidRDefault="00BD413D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268D9A2" w14:textId="77777777" w:rsidR="00BD413D" w:rsidRPr="00175240" w:rsidRDefault="00BD413D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5B71D9AB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9B84957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DE26EBC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2BF243A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9DD775A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0386699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EC4F08B" w14:textId="77777777" w:rsidR="000723AB" w:rsidRPr="00175240" w:rsidRDefault="000723AB" w:rsidP="00BD413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44CF318" w14:textId="77777777" w:rsidR="00BD413D" w:rsidRPr="00175240" w:rsidRDefault="00BD413D" w:rsidP="00F05B9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ZAPYTANIE OFERTOWE</w:t>
      </w:r>
    </w:p>
    <w:p w14:paraId="67169717" w14:textId="39C8332C" w:rsidR="00123227" w:rsidRPr="00175240" w:rsidRDefault="000D4666" w:rsidP="00F05B9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="00A95355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dnia</w:t>
      </w:r>
      <w:r w:rsidR="002E45EA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D3DC6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13.06.2024</w:t>
      </w:r>
      <w:r w:rsidR="00BF42AC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26221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na wybór</w:t>
      </w:r>
    </w:p>
    <w:p w14:paraId="68AF301C" w14:textId="77777777" w:rsidR="00BD413D" w:rsidRPr="00175240" w:rsidRDefault="00BD413D" w:rsidP="00BD413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3D58B73" w14:textId="77777777" w:rsidR="00BD413D" w:rsidRPr="00175240" w:rsidRDefault="00BD413D" w:rsidP="00F05B9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253761F" w14:textId="77777777" w:rsidR="00BD413D" w:rsidRPr="00175240" w:rsidRDefault="00BD413D" w:rsidP="00BD413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E757B4" w14:textId="5CA9027B" w:rsidR="0032206A" w:rsidRPr="00175240" w:rsidRDefault="00826221" w:rsidP="00F24A14">
      <w:pPr>
        <w:jc w:val="center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bookmarkStart w:id="0" w:name="_Hlk66613905"/>
      <w:bookmarkStart w:id="1" w:name="_Hlk65051441"/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Wykonawcy </w:t>
      </w:r>
      <w:bookmarkStart w:id="2" w:name="_Hlk66642380"/>
      <w:r w:rsidR="009D781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rob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ót</w:t>
      </w:r>
      <w:r w:rsidR="009D781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budowlan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ych</w:t>
      </w:r>
      <w:r w:rsidR="009D781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związan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ych </w:t>
      </w:r>
      <w:r w:rsidR="009D781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budową hali produkcyjnej</w:t>
      </w:r>
      <w:bookmarkEnd w:id="0"/>
      <w:bookmarkEnd w:id="2"/>
      <w:r w:rsidR="00F24A1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bookmarkEnd w:id="1"/>
    <w:p w14:paraId="541C896D" w14:textId="77777777" w:rsidR="00663364" w:rsidRPr="00175240" w:rsidRDefault="00663364" w:rsidP="0032206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5D11028" w14:textId="77777777" w:rsidR="0045198A" w:rsidRPr="00175240" w:rsidRDefault="00F966D6" w:rsidP="0032206A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na potrzeby projektu pod nazwą:</w:t>
      </w:r>
    </w:p>
    <w:p w14:paraId="2065CE83" w14:textId="77777777" w:rsidR="0045198A" w:rsidRPr="00175240" w:rsidRDefault="0045198A" w:rsidP="004519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28373AA" w14:textId="77777777" w:rsidR="008801FE" w:rsidRPr="00175240" w:rsidRDefault="00663364" w:rsidP="008801FE">
      <w:pPr>
        <w:jc w:val="center"/>
        <w:rPr>
          <w:rFonts w:asciiTheme="minorHAnsi" w:hAnsiTheme="minorHAnsi" w:cstheme="minorHAnsi"/>
          <w:sz w:val="22"/>
          <w:szCs w:val="22"/>
        </w:rPr>
      </w:pPr>
      <w:r w:rsidRPr="00175240">
        <w:rPr>
          <w:rFonts w:asciiTheme="minorHAnsi" w:hAnsiTheme="minorHAnsi" w:cstheme="minorHAnsi"/>
          <w:sz w:val="22"/>
          <w:szCs w:val="22"/>
        </w:rPr>
        <w:t>„</w:t>
      </w:r>
      <w:bookmarkStart w:id="3" w:name="_Hlk66642418"/>
      <w:bookmarkStart w:id="4" w:name="_Hlk99313935"/>
      <w:r w:rsidR="008801FE" w:rsidRPr="00175240">
        <w:rPr>
          <w:rFonts w:asciiTheme="minorHAnsi" w:hAnsiTheme="minorHAnsi" w:cstheme="minorHAnsi"/>
          <w:sz w:val="22"/>
          <w:szCs w:val="22"/>
        </w:rPr>
        <w:t>Wdrożenie wyników prac B+R dotyczących linii technologicznej do produkcji materiałów sypkich, wraz z</w:t>
      </w:r>
    </w:p>
    <w:p w14:paraId="64F9B9B7" w14:textId="21313742" w:rsidR="008801FE" w:rsidRPr="00175240" w:rsidRDefault="008801FE" w:rsidP="008801F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75240">
        <w:rPr>
          <w:rFonts w:asciiTheme="minorHAnsi" w:hAnsiTheme="minorHAnsi" w:cstheme="minorHAnsi"/>
          <w:sz w:val="22"/>
          <w:szCs w:val="22"/>
        </w:rPr>
        <w:t>innowacyjnym podajnikiem dedykowanym do mieszanek betonowych</w:t>
      </w:r>
      <w:r w:rsidR="00826221" w:rsidRPr="00175240">
        <w:rPr>
          <w:rFonts w:asciiTheme="minorHAnsi" w:hAnsiTheme="minorHAnsi" w:cstheme="minorHAnsi"/>
          <w:sz w:val="22"/>
          <w:szCs w:val="22"/>
        </w:rPr>
        <w:t xml:space="preserve">, współfinansowanego </w:t>
      </w:r>
      <w:r w:rsidR="006D3B1E" w:rsidRPr="00175240">
        <w:rPr>
          <w:rFonts w:asciiTheme="minorHAnsi" w:hAnsiTheme="minorHAnsi" w:cstheme="minorHAnsi"/>
          <w:sz w:val="22"/>
          <w:szCs w:val="22"/>
        </w:rPr>
        <w:t xml:space="preserve">ze środków Europejskiego Funduszu Rozwoju Regionalnego </w:t>
      </w:r>
      <w:r w:rsidR="00663364" w:rsidRPr="00175240">
        <w:rPr>
          <w:rFonts w:asciiTheme="minorHAnsi" w:hAnsiTheme="minorHAnsi" w:cstheme="minorHAnsi"/>
          <w:sz w:val="22"/>
          <w:szCs w:val="22"/>
        </w:rPr>
        <w:t>w ramach</w:t>
      </w:r>
      <w:r w:rsidR="006D3B1E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5853E9" w:rsidRPr="00175240">
        <w:rPr>
          <w:rFonts w:asciiTheme="minorHAnsi" w:hAnsiTheme="minorHAnsi" w:cstheme="minorHAnsi"/>
          <w:bCs/>
          <w:sz w:val="22"/>
          <w:szCs w:val="22"/>
        </w:rPr>
        <w:t>naboru</w:t>
      </w:r>
    </w:p>
    <w:p w14:paraId="7CB0345A" w14:textId="5357A3ED" w:rsidR="00663364" w:rsidRPr="00175240" w:rsidRDefault="005853E9" w:rsidP="008801FE">
      <w:pPr>
        <w:jc w:val="center"/>
        <w:rPr>
          <w:rFonts w:asciiTheme="minorHAnsi" w:hAnsiTheme="minorHAnsi" w:cstheme="minorHAnsi"/>
          <w:sz w:val="22"/>
          <w:szCs w:val="22"/>
        </w:rPr>
      </w:pPr>
      <w:r w:rsidRPr="00175240">
        <w:rPr>
          <w:rFonts w:asciiTheme="minorHAnsi" w:hAnsiTheme="minorHAnsi" w:cstheme="minorHAnsi"/>
          <w:bCs/>
          <w:sz w:val="22"/>
          <w:szCs w:val="22"/>
        </w:rPr>
        <w:t>FELD.09.01-IZ.00-002/24</w:t>
      </w:r>
      <w:r w:rsidR="00F24A14" w:rsidRPr="00175240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"/>
    <w:p w14:paraId="0ED56CD1" w14:textId="77777777" w:rsidR="00663364" w:rsidRPr="00175240" w:rsidRDefault="00663364" w:rsidP="00663364">
      <w:pPr>
        <w:jc w:val="center"/>
        <w:rPr>
          <w:rFonts w:asciiTheme="minorHAnsi" w:hAnsiTheme="minorHAnsi" w:cstheme="minorHAnsi"/>
          <w:sz w:val="22"/>
          <w:szCs w:val="22"/>
        </w:rPr>
      </w:pPr>
    </w:p>
    <w:bookmarkEnd w:id="4"/>
    <w:p w14:paraId="2CBC34D1" w14:textId="77777777" w:rsidR="007E733C" w:rsidRPr="00175240" w:rsidRDefault="002A6FB4" w:rsidP="00663364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4B42F3D1" w14:textId="77777777" w:rsidR="002A6FB4" w:rsidRPr="00175240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I. </w:t>
      </w:r>
      <w:r w:rsidR="009C0E2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DANE  INWESTORA</w:t>
      </w:r>
      <w:r w:rsidR="002253E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r w:rsidR="009C0E2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="00305F0B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AMAWIAJĄC</w:t>
      </w:r>
      <w:r w:rsidR="009C0E2F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EGO</w:t>
      </w:r>
    </w:p>
    <w:p w14:paraId="6290741D" w14:textId="77777777" w:rsidR="002A6FB4" w:rsidRPr="00175240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C6D8C7" w14:textId="3F600DF0" w:rsidR="00EC1B00" w:rsidRPr="00175240" w:rsidRDefault="00344175" w:rsidP="00621390">
      <w:pPr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Drum</w:t>
      </w:r>
      <w:proofErr w:type="spellEnd"/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Sp. z o.o.</w:t>
      </w:r>
    </w:p>
    <w:p w14:paraId="18185422" w14:textId="3903016B" w:rsidR="00344175" w:rsidRPr="00175240" w:rsidRDefault="008B66C6" w:rsidP="00621390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95-200 Pabianice,</w:t>
      </w:r>
    </w:p>
    <w:p w14:paraId="74CA2323" w14:textId="676B0174" w:rsidR="008B66C6" w:rsidRPr="00175240" w:rsidRDefault="008B66C6" w:rsidP="00621390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Ul. Poziomkowa 16</w:t>
      </w:r>
    </w:p>
    <w:p w14:paraId="66FAE0F6" w14:textId="4A86E9C7" w:rsidR="008B66C6" w:rsidRPr="00175240" w:rsidRDefault="008B66C6" w:rsidP="00621390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NIP: </w:t>
      </w:r>
      <w:r w:rsidR="00597F8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7312067561</w:t>
      </w:r>
    </w:p>
    <w:p w14:paraId="6BF633A0" w14:textId="77777777" w:rsidR="00621390" w:rsidRPr="00175240" w:rsidRDefault="00621390" w:rsidP="00621390">
      <w:pPr>
        <w:ind w:left="284"/>
        <w:jc w:val="both"/>
        <w:rPr>
          <w:rFonts w:asciiTheme="minorHAnsi" w:hAnsiTheme="minorHAnsi" w:cstheme="minorHAnsi"/>
          <w:bCs/>
          <w:caps/>
          <w:color w:val="000000"/>
          <w:sz w:val="22"/>
          <w:szCs w:val="22"/>
          <w:shd w:val="clear" w:color="auto" w:fill="FFFFFF"/>
        </w:rPr>
      </w:pPr>
    </w:p>
    <w:p w14:paraId="2077002B" w14:textId="77777777" w:rsidR="00EC1B00" w:rsidRPr="00175240" w:rsidRDefault="00CE01F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II</w:t>
      </w:r>
      <w:r w:rsidR="009C0E2F" w:rsidRPr="00175240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.</w:t>
      </w:r>
      <w:r w:rsidR="00EC1B00" w:rsidRPr="00175240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 xml:space="preserve">TRYB udzielania zamówienia </w:t>
      </w:r>
    </w:p>
    <w:p w14:paraId="104E3C1A" w14:textId="0C2B953A" w:rsidR="002A6FB4" w:rsidRPr="00175240" w:rsidRDefault="0068179A">
      <w:pPr>
        <w:pStyle w:val="Akapitzlist1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wszczyna postępowanie w trybie </w:t>
      </w:r>
      <w:r w:rsidR="00B94E9B" w:rsidRPr="00175240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>apytania ofertowego</w:t>
      </w:r>
      <w:r w:rsidR="002A6FB4" w:rsidRPr="00175240">
        <w:rPr>
          <w:rFonts w:asciiTheme="minorHAnsi" w:hAnsiTheme="minorHAnsi" w:cstheme="minorHAnsi"/>
          <w:sz w:val="22"/>
          <w:szCs w:val="22"/>
        </w:rPr>
        <w:t>.</w:t>
      </w:r>
      <w:r w:rsidR="00EC1B00" w:rsidRPr="00175240">
        <w:rPr>
          <w:rFonts w:asciiTheme="minorHAnsi" w:hAnsiTheme="minorHAnsi" w:cstheme="minorHAnsi"/>
          <w:sz w:val="22"/>
          <w:szCs w:val="22"/>
        </w:rPr>
        <w:t xml:space="preserve"> Zamówienie będzie udzielone w trybie postępowania</w:t>
      </w:r>
      <w:r w:rsidR="006D3B1E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EC1B00" w:rsidRPr="00175240">
        <w:rPr>
          <w:rFonts w:asciiTheme="minorHAnsi" w:hAnsiTheme="minorHAnsi" w:cstheme="minorHAnsi"/>
          <w:sz w:val="22"/>
          <w:szCs w:val="22"/>
        </w:rPr>
        <w:t>ofertowego</w:t>
      </w:r>
      <w:r w:rsidR="009C0E2F" w:rsidRPr="00175240">
        <w:rPr>
          <w:rFonts w:asciiTheme="minorHAnsi" w:hAnsiTheme="minorHAnsi" w:cstheme="minorHAnsi"/>
          <w:sz w:val="22"/>
          <w:szCs w:val="22"/>
        </w:rPr>
        <w:t xml:space="preserve"> zgodnego z zasadą konkurencyjności</w:t>
      </w:r>
      <w:r w:rsidR="00EC1B00" w:rsidRPr="00175240">
        <w:rPr>
          <w:rFonts w:asciiTheme="minorHAnsi" w:hAnsiTheme="minorHAnsi" w:cstheme="minorHAnsi"/>
          <w:sz w:val="22"/>
          <w:szCs w:val="22"/>
        </w:rPr>
        <w:t xml:space="preserve">. </w:t>
      </w:r>
      <w:r w:rsidR="001E49FD" w:rsidRPr="00175240">
        <w:rPr>
          <w:rFonts w:asciiTheme="minorHAnsi" w:hAnsiTheme="minorHAnsi" w:cstheme="minorHAnsi"/>
          <w:sz w:val="22"/>
          <w:szCs w:val="22"/>
        </w:rPr>
        <w:t>Inwestor/</w:t>
      </w:r>
      <w:r w:rsidR="00EC1B00" w:rsidRPr="00175240">
        <w:rPr>
          <w:rFonts w:asciiTheme="minorHAnsi" w:hAnsiTheme="minorHAnsi" w:cstheme="minorHAnsi"/>
          <w:sz w:val="22"/>
          <w:szCs w:val="22"/>
        </w:rPr>
        <w:t>Zamawiający dopuszcza możliwość przeprowadzenia negocjacji.</w:t>
      </w:r>
    </w:p>
    <w:p w14:paraId="24647A0E" w14:textId="77777777" w:rsidR="002A6FB4" w:rsidRPr="00175240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Do niniejszego zapytania ofertowego </w:t>
      </w:r>
      <w:r w:rsidRPr="00175240">
        <w:rPr>
          <w:rFonts w:asciiTheme="minorHAnsi" w:hAnsiTheme="minorHAnsi" w:cstheme="minorHAnsi"/>
          <w:color w:val="000000"/>
          <w:sz w:val="22"/>
          <w:szCs w:val="22"/>
          <w:u w:val="single"/>
        </w:rPr>
        <w:t>nie mają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zastosowania przepisy </w:t>
      </w:r>
      <w:r w:rsidR="009C0E2F" w:rsidRPr="0017524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stawy z dnia 29 stycznia 20</w:t>
      </w:r>
      <w:r w:rsidR="00FF493A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04r. Prawo </w:t>
      </w:r>
      <w:r w:rsidR="009C0E2F" w:rsidRPr="00175240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F493A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amówień </w:t>
      </w:r>
      <w:r w:rsidR="009C0E2F" w:rsidRPr="0017524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F493A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ublicznych dlatego nie jest możliwe stosowanie  środków odwoławczych określonych w tej </w:t>
      </w:r>
      <w:r w:rsidR="009C0E2F" w:rsidRPr="0017524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FF493A" w:rsidRPr="00175240">
        <w:rPr>
          <w:rFonts w:asciiTheme="minorHAnsi" w:hAnsiTheme="minorHAnsi" w:cstheme="minorHAnsi"/>
          <w:color w:val="000000"/>
          <w:sz w:val="22"/>
          <w:szCs w:val="22"/>
        </w:rPr>
        <w:t>stawie.</w:t>
      </w:r>
    </w:p>
    <w:p w14:paraId="3DAB1EF0" w14:textId="77777777" w:rsidR="002A6FB4" w:rsidRPr="00175240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Postępowanie prowadzone jest w języku polskim.</w:t>
      </w:r>
    </w:p>
    <w:p w14:paraId="68CEAB56" w14:textId="2319E8FC" w:rsidR="00346D89" w:rsidRPr="00175240" w:rsidRDefault="00346D89" w:rsidP="00AE7B42">
      <w:pPr>
        <w:pStyle w:val="Akapitzlist1"/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Inwestor/Zamawiający </w:t>
      </w:r>
      <w:r w:rsidR="00F24A14" w:rsidRPr="00175240"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="00AE7B42" w:rsidRPr="00175240">
        <w:rPr>
          <w:rFonts w:asciiTheme="minorHAnsi" w:hAnsiTheme="minorHAnsi" w:cstheme="minorHAnsi"/>
          <w:color w:val="000000"/>
          <w:sz w:val="22"/>
          <w:szCs w:val="22"/>
        </w:rPr>
        <w:t>pr</w:t>
      </w:r>
      <w:r w:rsidR="00F24A14" w:rsidRPr="00175240">
        <w:rPr>
          <w:rFonts w:asciiTheme="minorHAnsi" w:hAnsiTheme="minorHAnsi" w:cstheme="minorHAnsi"/>
          <w:color w:val="000000"/>
          <w:sz w:val="22"/>
          <w:szCs w:val="22"/>
        </w:rPr>
        <w:t>asza do</w:t>
      </w:r>
      <w:r w:rsidR="00AE7B4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złożeni</w:t>
      </w:r>
      <w:r w:rsidR="00F24A14" w:rsidRPr="00175240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E7B4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ofert w zakresie </w:t>
      </w:r>
      <w:bookmarkStart w:id="5" w:name="_Hlk66614125"/>
      <w:r w:rsidR="001A0C93" w:rsidRPr="00175240">
        <w:rPr>
          <w:rFonts w:asciiTheme="minorHAnsi" w:hAnsiTheme="minorHAnsi" w:cstheme="minorHAnsi"/>
          <w:color w:val="000000"/>
          <w:sz w:val="22"/>
          <w:szCs w:val="22"/>
        </w:rPr>
        <w:t>Wykonawcy robót budowlanych związanych z budową hali produkcyjne</w:t>
      </w:r>
      <w:r w:rsidR="00DF260D" w:rsidRPr="00175240">
        <w:rPr>
          <w:rFonts w:asciiTheme="minorHAnsi" w:hAnsiTheme="minorHAnsi" w:cstheme="minorHAnsi"/>
          <w:color w:val="000000"/>
          <w:sz w:val="22"/>
          <w:szCs w:val="22"/>
        </w:rPr>
        <w:t>j.</w:t>
      </w:r>
      <w:bookmarkEnd w:id="5"/>
      <w:r w:rsidR="00AE7B4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8FED63" w14:textId="77777777" w:rsidR="002A6FB4" w:rsidRPr="00175240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nie przewiduje aukcji elektronicznej.</w:t>
      </w:r>
    </w:p>
    <w:p w14:paraId="3B92E56D" w14:textId="77777777" w:rsidR="002A6FB4" w:rsidRPr="00175240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nie przewiduje zwrotu kosztów udziału w postępowaniu.</w:t>
      </w:r>
    </w:p>
    <w:p w14:paraId="0D78671C" w14:textId="7F0895A7" w:rsidR="00BB49DF" w:rsidRPr="00175240" w:rsidRDefault="0068179A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zastrzega sobie możliwość, przed upływem terminu do sk</w:t>
      </w:r>
      <w:r w:rsidR="008C1AA1" w:rsidRPr="00175240">
        <w:rPr>
          <w:rFonts w:asciiTheme="minorHAnsi" w:hAnsiTheme="minorHAnsi" w:cstheme="minorHAnsi"/>
          <w:color w:val="000000"/>
          <w:sz w:val="22"/>
          <w:szCs w:val="22"/>
        </w:rPr>
        <w:t>ładania ofert</w:t>
      </w:r>
      <w:r w:rsidR="0057080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zmiany zapytania ofertowego bez podania przyczyny</w:t>
      </w:r>
      <w:r w:rsidR="002A6FB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oraz 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BB49DF" w:rsidRPr="00175240">
        <w:rPr>
          <w:rFonts w:asciiTheme="minorHAnsi" w:hAnsiTheme="minorHAnsi" w:cstheme="minorHAnsi"/>
          <w:color w:val="000000"/>
          <w:sz w:val="22"/>
          <w:szCs w:val="22"/>
        </w:rPr>
        <w:t>unieważnienia postępowania</w:t>
      </w:r>
      <w:r w:rsidR="006D3B1E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>w każd</w:t>
      </w:r>
      <w:r w:rsidR="00C853B6" w:rsidRPr="00175240">
        <w:rPr>
          <w:rFonts w:asciiTheme="minorHAnsi" w:hAnsiTheme="minorHAnsi" w:cstheme="minorHAnsi"/>
          <w:color w:val="000000"/>
          <w:sz w:val="22"/>
          <w:szCs w:val="22"/>
        </w:rPr>
        <w:t>ym czasie bez podania przyczyny.</w:t>
      </w:r>
    </w:p>
    <w:p w14:paraId="5F184ED9" w14:textId="77777777" w:rsidR="002A6FB4" w:rsidRPr="00175240" w:rsidRDefault="00BB49DF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 przypadku unieważnienia postępowania</w:t>
      </w:r>
      <w:r w:rsidR="0057080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ykonawcy nie przysługuje żadne roszczenie w stosunku do </w:t>
      </w:r>
      <w:r w:rsidR="0068179A" w:rsidRPr="00175240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95C515" w14:textId="77777777" w:rsidR="00322802" w:rsidRPr="00175240" w:rsidRDefault="00322802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Zapytanie ofertowe </w:t>
      </w:r>
      <w:r w:rsidR="00D500D9" w:rsidRPr="00175240">
        <w:rPr>
          <w:rFonts w:asciiTheme="minorHAnsi" w:hAnsiTheme="minorHAnsi" w:cstheme="minorHAnsi"/>
          <w:color w:val="000000"/>
          <w:sz w:val="22"/>
          <w:szCs w:val="22"/>
        </w:rPr>
        <w:t>zostaje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zamieszczone w Bazie </w:t>
      </w:r>
      <w:r w:rsidR="00763EF6" w:rsidRPr="00175240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6533E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onkurencyjności </w:t>
      </w:r>
      <w:r w:rsidR="005506A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Funduszy Europejskich </w:t>
      </w:r>
      <w:r w:rsidR="009C0E2F" w:rsidRPr="00175240">
        <w:rPr>
          <w:rFonts w:asciiTheme="minorHAnsi" w:hAnsiTheme="minorHAnsi" w:cstheme="minorHAnsi"/>
          <w:color w:val="000000"/>
          <w:sz w:val="22"/>
          <w:szCs w:val="22"/>
        </w:rPr>
        <w:t>https://bazakonkurencyjnosci.funduszeeuropejskie.gov.pl/</w:t>
      </w:r>
    </w:p>
    <w:p w14:paraId="06B67FD6" w14:textId="77777777" w:rsidR="002A6FB4" w:rsidRPr="00175240" w:rsidRDefault="00C4106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informuje, że przez sformułowane „Wykonawca” rozumie 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osobę fizyczną, osobę prawną albo jednostkę organizacyjną nieposiadającą osobowości prawnej, która oferuje określone produkty lub usługi na rynku lub zawarła umowę w sprawie realizacji zamówienia publicznego będącego efektem działań podejmowanych przez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252F9FA" w14:textId="31B7F167" w:rsidR="00570809" w:rsidRPr="00175240" w:rsidRDefault="002A6FB4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Wykonawca może powierzyć wykonanie zamówienia podwykonawcom. Wskazanie zakresu zamówienia, który Wykonawca zamierza powierzyć podwykonawcom powinno nastąpić oświadczeniem Wykonawcy znajdującym się na druku Formularza oferty</w:t>
      </w:r>
      <w:r w:rsidR="006D3B1E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C0E2F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</w:t>
      </w:r>
      <w:r w:rsidR="009C0E2F" w:rsidRPr="00175240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załączniku nr</w:t>
      </w:r>
      <w:r w:rsidR="001C7527" w:rsidRPr="00175240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 1</w:t>
      </w:r>
      <w:r w:rsidRPr="00175240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.</w:t>
      </w:r>
      <w:r w:rsidR="0051476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Podmioty występujące wspólnie ponoszą solidarną odpowiedzialność za niewykonanie lub nienależyte wykonanie zamówienia.</w:t>
      </w:r>
    </w:p>
    <w:p w14:paraId="644CBF5D" w14:textId="47FCBECB" w:rsidR="00633E05" w:rsidRPr="00175240" w:rsidRDefault="00C41064" w:rsidP="00F24A1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</w:t>
      </w:r>
      <w:r w:rsidR="00F24A14" w:rsidRPr="00175240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ykonawcy wyłonionemu 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postępowaniu </w:t>
      </w:r>
      <w:r w:rsidR="00633E05" w:rsidRPr="00175240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zamówień uzupełniających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, w wysokości nieprzekraczającej </w:t>
      </w:r>
      <w:r w:rsidR="002253E4" w:rsidRPr="0017524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0%  wartości zamówienia   określonej  w  umowie  zawartej  z  </w:t>
      </w:r>
      <w:r w:rsidR="00BB39F8" w:rsidRPr="00175240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ykonawcą,  o  ile  te zamówienia  są  zgodne  z  przedmiotem  zamówienia  podstawowego. W takim przypadku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uzupełniające na podstawie odrębnego zlecenia oraz podpisze w tym zakresie stosowny aneks do umowy. Natomiast</w:t>
      </w:r>
      <w:r w:rsidR="00C201D7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Wykonawca zobowiązany będzie do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wyceny uzupełniającego zamówienia</w:t>
      </w:r>
      <w:r w:rsidR="00C853B6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na podstawie zapisów wynikających z</w:t>
      </w:r>
      <w:r w:rsidR="00F45C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853B6" w:rsidRPr="00175240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633E05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5640ED" w14:textId="77777777" w:rsidR="00004483" w:rsidRPr="00175240" w:rsidRDefault="00C41064" w:rsidP="00707736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wybranemu </w:t>
      </w:r>
      <w:r w:rsidR="00044AFD" w:rsidRPr="00175240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ykonawcy 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  <w:u w:val="single"/>
        </w:rPr>
        <w:t>zamówień  dodatkowych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,  nieobjętych  zamówieniem podstawowym i nieprzekraczających </w:t>
      </w:r>
      <w:r w:rsidR="004B7580" w:rsidRPr="0017524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0% wartości  realizowanego  zamówienia, niezbędnych do jego prawidłowego wykonania. W takim przypadku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dodatkowe na podstawie odrębnego zlecenia oraz podpisze w tym zakresie stosowny aneks do umowy. Natomiast Wykonawca zobowiązany będzie do wyceny dodatkowego zamówienia na podstawie cen i składników cenotwórczych z oferty podstawowej</w:t>
      </w:r>
      <w:r w:rsidR="00D20892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2750F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a w przypadku ich braku</w:t>
      </w:r>
      <w:r w:rsidR="00D20892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2750F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wg cen rynkowych zatwierdzonych przez</w:t>
      </w:r>
      <w:r w:rsidR="007C103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Inwestora/</w:t>
      </w:r>
      <w:r w:rsidR="0052750F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Zamawiającego</w:t>
      </w:r>
      <w:r w:rsidR="00004483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05C4C0" w14:textId="77777777" w:rsidR="002A6FB4" w:rsidRPr="00175240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59CEF2" w14:textId="77777777" w:rsidR="002A6FB4" w:rsidRPr="00175240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III. OPIS PRZEDMIOTU ZAMÓWIENIA</w:t>
      </w:r>
    </w:p>
    <w:p w14:paraId="1B64E18C" w14:textId="6252D9BC" w:rsidR="001A0C93" w:rsidRPr="00175240" w:rsidRDefault="001A0C93" w:rsidP="003E7769">
      <w:pPr>
        <w:pStyle w:val="Akapitzlist1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CF1E4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zobowiązany będzie do </w:t>
      </w:r>
      <w:r w:rsidRPr="00175240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realizacji robót budowlanych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związanych z budową hali produkcyjnej. </w:t>
      </w:r>
    </w:p>
    <w:p w14:paraId="34B505E4" w14:textId="77777777" w:rsidR="00731349" w:rsidRPr="00175240" w:rsidRDefault="00731349" w:rsidP="0049217B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48A28D" w14:textId="77777777" w:rsidR="008C3166" w:rsidRPr="00175240" w:rsidRDefault="008C3166" w:rsidP="0049217B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35E8FA" w14:textId="77777777" w:rsidR="00393011" w:rsidRPr="00175240" w:rsidRDefault="00393011" w:rsidP="00761091">
      <w:pPr>
        <w:pStyle w:val="Akapitzlist1"/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bookmarkStart w:id="6" w:name="_Hlk94181171"/>
      <w:bookmarkStart w:id="7" w:name="_Hlk69982984"/>
      <w:r w:rsidRPr="0017524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ROBOTY BUDOWLANE</w:t>
      </w:r>
    </w:p>
    <w:bookmarkEnd w:id="6"/>
    <w:p w14:paraId="3DCA687F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86362CF" w14:textId="21330819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RODZAJ I KATEGORIA OBIEKTU BUDOWLANEGO:</w:t>
      </w:r>
    </w:p>
    <w:p w14:paraId="47D28686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Budynek przemysłowy</w:t>
      </w:r>
    </w:p>
    <w:p w14:paraId="727FAF06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Kategoria obiektu budowlanego: XVIII</w:t>
      </w:r>
    </w:p>
    <w:p w14:paraId="276A6C0C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Budynek biurowy</w:t>
      </w:r>
    </w:p>
    <w:p w14:paraId="38BFCD5E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Kategoria obiektu budowlanego: XVI</w:t>
      </w:r>
    </w:p>
    <w:p w14:paraId="31367427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II. ZAMIERZONY SPOSÓB UŻYTKOWANIA ORAZ PROGRAM UŻYTKOWY OBIEKTU BUDOWLANEGO</w:t>
      </w:r>
    </w:p>
    <w:p w14:paraId="1112D051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Układ funkcjonalny: wg rzutów poszczególnych kondygnacji.</w:t>
      </w:r>
    </w:p>
    <w:p w14:paraId="19CE663B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Budynek biurowo-magazynowy stanowi budynek dwukondygnacyjny na parterze zlokalizowane są: przedsionek (7,46m2) który stanowi przedsionek przeciwpożarowy / łącznik z halą/ z którego możemy przejść do właściwej komunikacji o powierzchni (5,60m2) który łączy z: szatnią (13,36m2), toaletą (13,00m2), prysznicem (12,16m2), oraz komunikacją wewnętrzną (8,98m2), pomieszczeniem biurowym (26,69m2), oraz pomieszczeniem magazynowym (8,57m2). Z komunikacji wewnętrznej możemy wejść na drugą komunikację nadziemną gdzie zlokalizowane są: pomieszczenie magazynowe (18,39m2), łazienka(2,77m2), łazianka (10,00m2), pomieszczenie magazynowe (34,99m2), komunikacja (9,67m2), kuchnia (7,78m2), pomieszczenie magazynowe (13,43m2).</w:t>
      </w:r>
    </w:p>
    <w:p w14:paraId="1E349EC2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Budynek hali stanowi budynek jednokondygnacyjny bez podziału na pomieszczenia, powierzchnia użytkowa to: (1065,00m2).</w:t>
      </w:r>
    </w:p>
    <w:p w14:paraId="63BB2A3A" w14:textId="77777777" w:rsidR="00CF17DE" w:rsidRPr="00175240" w:rsidRDefault="00CF17DE" w:rsidP="00CF17DE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  <w:lang w:eastAsia="pl-PL"/>
        </w:rPr>
        <w:t>Budynek hali stanowi budynek jednokondygnacyjny z otwartą przestrzenią o powierzchni 1065m2.</w:t>
      </w:r>
    </w:p>
    <w:p w14:paraId="028542F1" w14:textId="060DF558" w:rsidR="00813A0A" w:rsidRPr="00175240" w:rsidRDefault="003E1424" w:rsidP="00813A0A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Szczeg</w:t>
      </w:r>
      <w:r w:rsidR="00983BCC">
        <w:rPr>
          <w:rFonts w:asciiTheme="minorHAnsi" w:hAnsiTheme="minorHAnsi" w:cstheme="minorHAnsi"/>
          <w:sz w:val="22"/>
          <w:szCs w:val="22"/>
          <w:lang w:eastAsia="pl-PL"/>
        </w:rPr>
        <w:t>ó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łowy opis </w:t>
      </w:r>
      <w:r w:rsidR="00BB6C2E">
        <w:rPr>
          <w:rFonts w:asciiTheme="minorHAnsi" w:hAnsiTheme="minorHAnsi" w:cstheme="minorHAnsi"/>
          <w:sz w:val="22"/>
          <w:szCs w:val="22"/>
          <w:lang w:eastAsia="pl-PL"/>
        </w:rPr>
        <w:t xml:space="preserve">zawarty został w </w:t>
      </w:r>
      <w:r w:rsidR="00393011" w:rsidRPr="00175240">
        <w:rPr>
          <w:rFonts w:asciiTheme="minorHAnsi" w:hAnsiTheme="minorHAnsi" w:cstheme="minorHAnsi"/>
          <w:sz w:val="22"/>
          <w:szCs w:val="22"/>
        </w:rPr>
        <w:t>dokumentacj</w:t>
      </w:r>
      <w:r w:rsidR="00BB6C2E">
        <w:rPr>
          <w:rFonts w:asciiTheme="minorHAnsi" w:hAnsiTheme="minorHAnsi" w:cstheme="minorHAnsi"/>
          <w:sz w:val="22"/>
          <w:szCs w:val="22"/>
        </w:rPr>
        <w:t>i</w:t>
      </w:r>
      <w:r w:rsidR="00393011" w:rsidRPr="00175240">
        <w:rPr>
          <w:rFonts w:asciiTheme="minorHAnsi" w:hAnsiTheme="minorHAnsi" w:cstheme="minorHAnsi"/>
          <w:sz w:val="22"/>
          <w:szCs w:val="22"/>
        </w:rPr>
        <w:t xml:space="preserve"> techniczn</w:t>
      </w:r>
      <w:r w:rsidR="00BB6C2E">
        <w:rPr>
          <w:rFonts w:asciiTheme="minorHAnsi" w:hAnsiTheme="minorHAnsi" w:cstheme="minorHAnsi"/>
          <w:sz w:val="22"/>
          <w:szCs w:val="22"/>
        </w:rPr>
        <w:t>ej</w:t>
      </w:r>
      <w:r w:rsidR="00813A0A" w:rsidRPr="00175240">
        <w:rPr>
          <w:rFonts w:asciiTheme="minorHAnsi" w:hAnsiTheme="minorHAnsi" w:cstheme="minorHAnsi"/>
          <w:sz w:val="22"/>
          <w:szCs w:val="22"/>
        </w:rPr>
        <w:t xml:space="preserve"> (</w:t>
      </w:r>
      <w:r w:rsidR="00BB6C2E">
        <w:rPr>
          <w:rFonts w:asciiTheme="minorHAnsi" w:hAnsiTheme="minorHAnsi" w:cstheme="minorHAnsi"/>
          <w:sz w:val="22"/>
          <w:szCs w:val="22"/>
        </w:rPr>
        <w:t xml:space="preserve">pliki o nazwie </w:t>
      </w:r>
      <w:r w:rsidR="007B2C6B">
        <w:rPr>
          <w:rFonts w:asciiTheme="minorHAnsi" w:hAnsiTheme="minorHAnsi" w:cstheme="minorHAnsi"/>
          <w:sz w:val="22"/>
          <w:szCs w:val="22"/>
        </w:rPr>
        <w:t>O</w:t>
      </w:r>
      <w:r w:rsidR="00813A0A" w:rsidRPr="00175240">
        <w:rPr>
          <w:rFonts w:asciiTheme="minorHAnsi" w:hAnsiTheme="minorHAnsi" w:cstheme="minorHAnsi"/>
          <w:sz w:val="22"/>
          <w:szCs w:val="22"/>
        </w:rPr>
        <w:t xml:space="preserve">pis i </w:t>
      </w:r>
      <w:r w:rsidR="007B2C6B">
        <w:rPr>
          <w:rFonts w:asciiTheme="minorHAnsi" w:hAnsiTheme="minorHAnsi" w:cstheme="minorHAnsi"/>
          <w:sz w:val="22"/>
          <w:szCs w:val="22"/>
        </w:rPr>
        <w:t>R</w:t>
      </w:r>
      <w:r w:rsidR="00813A0A" w:rsidRPr="00175240">
        <w:rPr>
          <w:rFonts w:asciiTheme="minorHAnsi" w:hAnsiTheme="minorHAnsi" w:cstheme="minorHAnsi"/>
          <w:sz w:val="22"/>
          <w:szCs w:val="22"/>
        </w:rPr>
        <w:t>ysunki), która stanowi załączniki do niniejszego zapytania</w:t>
      </w:r>
      <w:r w:rsidR="009476D8" w:rsidRPr="00175240">
        <w:rPr>
          <w:rFonts w:asciiTheme="minorHAnsi" w:hAnsiTheme="minorHAnsi" w:cstheme="minorHAnsi"/>
          <w:sz w:val="22"/>
          <w:szCs w:val="22"/>
        </w:rPr>
        <w:t xml:space="preserve">. </w:t>
      </w:r>
      <w:bookmarkStart w:id="8" w:name="_Hlk91758981"/>
    </w:p>
    <w:bookmarkEnd w:id="7"/>
    <w:bookmarkEnd w:id="8"/>
    <w:p w14:paraId="18F2ADEC" w14:textId="77777777" w:rsidR="009339CE" w:rsidRPr="00175240" w:rsidRDefault="009339CE" w:rsidP="00D2735B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230B6E5" w14:textId="36B355E3" w:rsidR="00D2735B" w:rsidRPr="00175240" w:rsidRDefault="00E34ACC" w:rsidP="00D2735B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75240">
        <w:rPr>
          <w:rFonts w:asciiTheme="minorHAnsi" w:hAnsiTheme="minorHAnsi" w:cstheme="minorHAnsi"/>
          <w:bCs/>
          <w:sz w:val="22"/>
          <w:szCs w:val="22"/>
          <w:u w:val="single"/>
        </w:rPr>
        <w:t xml:space="preserve">Względem przedmiotu zamówienia w części dotyczącej </w:t>
      </w:r>
      <w:r w:rsidRPr="00175240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ROBÓT BUDOWLANYCH</w:t>
      </w:r>
      <w:r w:rsidRPr="00175240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175240">
        <w:rPr>
          <w:rFonts w:asciiTheme="minorHAnsi" w:hAnsiTheme="minorHAnsi" w:cstheme="minorHAnsi"/>
          <w:bCs/>
          <w:sz w:val="22"/>
          <w:szCs w:val="22"/>
          <w:u w:val="single"/>
        </w:rPr>
        <w:t xml:space="preserve">wymagane </w:t>
      </w:r>
      <w:r w:rsidR="00634C32" w:rsidRPr="00175240">
        <w:rPr>
          <w:rFonts w:asciiTheme="minorHAnsi" w:hAnsiTheme="minorHAnsi" w:cstheme="minorHAnsi"/>
          <w:bCs/>
          <w:sz w:val="22"/>
          <w:szCs w:val="22"/>
          <w:u w:val="single"/>
        </w:rPr>
        <w:t>jest</w:t>
      </w:r>
      <w:r w:rsidR="00D2735B" w:rsidRPr="00175240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2EEFE685" w14:textId="5E3D6C71" w:rsidR="00D2735B" w:rsidRPr="00175240" w:rsidRDefault="00F43BEE" w:rsidP="00F43BEE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175240">
        <w:rPr>
          <w:rFonts w:asciiTheme="minorHAnsi" w:hAnsiTheme="minorHAnsi" w:cstheme="minorHAnsi"/>
          <w:bCs/>
        </w:rPr>
        <w:t>B</w:t>
      </w:r>
      <w:r w:rsidR="0063570C" w:rsidRPr="00175240">
        <w:rPr>
          <w:rFonts w:asciiTheme="minorHAnsi" w:hAnsiTheme="minorHAnsi" w:cstheme="minorHAnsi"/>
          <w:bCs/>
        </w:rPr>
        <w:t>udow</w:t>
      </w:r>
      <w:r w:rsidRPr="00175240">
        <w:rPr>
          <w:rFonts w:asciiTheme="minorHAnsi" w:hAnsiTheme="minorHAnsi" w:cstheme="minorHAnsi"/>
          <w:bCs/>
        </w:rPr>
        <w:t>a</w:t>
      </w:r>
      <w:r w:rsidR="0063570C" w:rsidRPr="00175240">
        <w:rPr>
          <w:rFonts w:asciiTheme="minorHAnsi" w:hAnsiTheme="minorHAnsi" w:cstheme="minorHAnsi"/>
          <w:bCs/>
        </w:rPr>
        <w:t xml:space="preserve"> hali produkcyjn</w:t>
      </w:r>
      <w:r w:rsidRPr="00175240">
        <w:rPr>
          <w:rFonts w:asciiTheme="minorHAnsi" w:hAnsiTheme="minorHAnsi" w:cstheme="minorHAnsi"/>
          <w:bCs/>
        </w:rPr>
        <w:t>ej</w:t>
      </w:r>
      <w:r w:rsidR="000D6C81" w:rsidRPr="00175240">
        <w:rPr>
          <w:rFonts w:asciiTheme="minorHAnsi" w:hAnsiTheme="minorHAnsi" w:cstheme="minorHAnsi"/>
          <w:bCs/>
        </w:rPr>
        <w:t xml:space="preserve"> </w:t>
      </w:r>
      <w:r w:rsidR="00BF2367" w:rsidRPr="00175240">
        <w:rPr>
          <w:rFonts w:asciiTheme="minorHAnsi" w:hAnsiTheme="minorHAnsi" w:cstheme="minorHAnsi"/>
          <w:bCs/>
        </w:rPr>
        <w:t>oraz</w:t>
      </w:r>
      <w:r w:rsidR="000D6C81" w:rsidRPr="00175240">
        <w:rPr>
          <w:rFonts w:asciiTheme="minorHAnsi" w:hAnsiTheme="minorHAnsi" w:cstheme="minorHAnsi"/>
          <w:bCs/>
        </w:rPr>
        <w:t xml:space="preserve"> </w:t>
      </w:r>
      <w:r w:rsidR="00BF2367" w:rsidRPr="00175240">
        <w:rPr>
          <w:rFonts w:asciiTheme="minorHAnsi" w:hAnsiTheme="minorHAnsi" w:cstheme="minorHAnsi"/>
          <w:bCs/>
        </w:rPr>
        <w:t>zakup, dostaw</w:t>
      </w:r>
      <w:r w:rsidRPr="00175240">
        <w:rPr>
          <w:rFonts w:asciiTheme="minorHAnsi" w:hAnsiTheme="minorHAnsi" w:cstheme="minorHAnsi"/>
          <w:bCs/>
        </w:rPr>
        <w:t>a</w:t>
      </w:r>
      <w:r w:rsidR="00BF2367" w:rsidRPr="00175240">
        <w:rPr>
          <w:rFonts w:asciiTheme="minorHAnsi" w:hAnsiTheme="minorHAnsi" w:cstheme="minorHAnsi"/>
          <w:bCs/>
        </w:rPr>
        <w:t xml:space="preserve"> i </w:t>
      </w:r>
      <w:r w:rsidR="00A30F5A" w:rsidRPr="00175240">
        <w:rPr>
          <w:rFonts w:asciiTheme="minorHAnsi" w:hAnsiTheme="minorHAnsi" w:cstheme="minorHAnsi"/>
          <w:bCs/>
        </w:rPr>
        <w:t>montaż nowych</w:t>
      </w:r>
      <w:r w:rsidR="0063570C" w:rsidRPr="00175240">
        <w:rPr>
          <w:rFonts w:asciiTheme="minorHAnsi" w:hAnsiTheme="minorHAnsi" w:cstheme="minorHAnsi"/>
          <w:bCs/>
        </w:rPr>
        <w:t xml:space="preserve"> maszyn </w:t>
      </w:r>
      <w:r w:rsidRPr="00175240">
        <w:rPr>
          <w:rFonts w:asciiTheme="minorHAnsi" w:hAnsiTheme="minorHAnsi" w:cstheme="minorHAnsi"/>
          <w:bCs/>
        </w:rPr>
        <w:t xml:space="preserve">i </w:t>
      </w:r>
      <w:r w:rsidR="00A30F5A" w:rsidRPr="00175240">
        <w:rPr>
          <w:rFonts w:asciiTheme="minorHAnsi" w:hAnsiTheme="minorHAnsi" w:cstheme="minorHAnsi"/>
          <w:bCs/>
        </w:rPr>
        <w:t>urządzeń</w:t>
      </w:r>
      <w:r w:rsidR="00564BD1" w:rsidRPr="00175240">
        <w:rPr>
          <w:rFonts w:asciiTheme="minorHAnsi" w:hAnsiTheme="minorHAnsi" w:cstheme="minorHAnsi"/>
          <w:bCs/>
        </w:rPr>
        <w:t xml:space="preserve">, w tym </w:t>
      </w:r>
      <w:r w:rsidRPr="00175240">
        <w:rPr>
          <w:rFonts w:asciiTheme="minorHAnsi" w:hAnsiTheme="minorHAnsi" w:cstheme="minorHAnsi"/>
        </w:rPr>
        <w:t>instalacji technologicznej do osadzania warstw zabezpieczających na podłożu stopowym</w:t>
      </w:r>
      <w:r w:rsidRPr="00175240">
        <w:rPr>
          <w:rFonts w:asciiTheme="minorHAnsi" w:hAnsiTheme="minorHAnsi" w:cstheme="minorHAnsi"/>
          <w:b/>
          <w:bCs/>
        </w:rPr>
        <w:t xml:space="preserve"> </w:t>
      </w:r>
      <w:r w:rsidR="00A679C7" w:rsidRPr="00175240">
        <w:rPr>
          <w:rFonts w:asciiTheme="minorHAnsi" w:hAnsiTheme="minorHAnsi" w:cstheme="minorHAnsi"/>
          <w:bCs/>
        </w:rPr>
        <w:t>w</w:t>
      </w:r>
      <w:r w:rsidR="00A30F5A" w:rsidRPr="00175240">
        <w:rPr>
          <w:rFonts w:asciiTheme="minorHAnsi" w:hAnsiTheme="minorHAnsi" w:cstheme="minorHAnsi"/>
          <w:bCs/>
        </w:rPr>
        <w:t xml:space="preserve"> hali należy przewidzieć na etapie realizacji i traktować jako jedno zadanie</w:t>
      </w:r>
      <w:r w:rsidR="0063570C" w:rsidRPr="00175240">
        <w:rPr>
          <w:rFonts w:asciiTheme="minorHAnsi" w:hAnsiTheme="minorHAnsi" w:cstheme="minorHAnsi"/>
          <w:bCs/>
        </w:rPr>
        <w:t>,</w:t>
      </w:r>
      <w:r w:rsidR="00A30F5A" w:rsidRPr="00175240">
        <w:rPr>
          <w:rFonts w:asciiTheme="minorHAnsi" w:hAnsiTheme="minorHAnsi" w:cstheme="minorHAnsi"/>
          <w:bCs/>
        </w:rPr>
        <w:t xml:space="preserve"> podzielone na kilka etapów</w:t>
      </w:r>
      <w:r w:rsidR="00BF2367" w:rsidRPr="00175240">
        <w:rPr>
          <w:rFonts w:asciiTheme="minorHAnsi" w:hAnsiTheme="minorHAnsi" w:cstheme="minorHAnsi"/>
          <w:bCs/>
        </w:rPr>
        <w:t>,</w:t>
      </w:r>
      <w:r w:rsidR="00A30F5A" w:rsidRPr="00175240">
        <w:rPr>
          <w:rFonts w:asciiTheme="minorHAnsi" w:hAnsiTheme="minorHAnsi" w:cstheme="minorHAnsi"/>
          <w:bCs/>
        </w:rPr>
        <w:t xml:space="preserve"> zgodnie </w:t>
      </w:r>
      <w:r w:rsidR="00BF2367" w:rsidRPr="00175240">
        <w:rPr>
          <w:rFonts w:asciiTheme="minorHAnsi" w:hAnsiTheme="minorHAnsi" w:cstheme="minorHAnsi"/>
          <w:bCs/>
        </w:rPr>
        <w:t xml:space="preserve">z planem technologicznym </w:t>
      </w:r>
      <w:r w:rsidR="00A30F5A" w:rsidRPr="00175240">
        <w:rPr>
          <w:rFonts w:asciiTheme="minorHAnsi" w:hAnsiTheme="minorHAnsi" w:cstheme="minorHAnsi"/>
          <w:bCs/>
        </w:rPr>
        <w:t>z harmonogramem realizac</w:t>
      </w:r>
      <w:r w:rsidR="00BF2367" w:rsidRPr="00175240">
        <w:rPr>
          <w:rFonts w:asciiTheme="minorHAnsi" w:hAnsiTheme="minorHAnsi" w:cstheme="minorHAnsi"/>
          <w:bCs/>
        </w:rPr>
        <w:t>ji</w:t>
      </w:r>
      <w:r w:rsidR="00A30F5A" w:rsidRPr="00175240">
        <w:rPr>
          <w:rFonts w:asciiTheme="minorHAnsi" w:hAnsiTheme="minorHAnsi" w:cstheme="minorHAnsi"/>
          <w:bCs/>
        </w:rPr>
        <w:t xml:space="preserve">. </w:t>
      </w:r>
    </w:p>
    <w:p w14:paraId="024393B6" w14:textId="3881D466" w:rsidR="00D2735B" w:rsidRPr="00175240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 w:rsidRPr="00175240">
        <w:rPr>
          <w:rFonts w:asciiTheme="minorHAnsi" w:hAnsiTheme="minorHAnsi" w:cstheme="minorHAnsi"/>
          <w:bCs/>
        </w:rPr>
        <w:t>N</w:t>
      </w:r>
      <w:r w:rsidR="00A30F5A" w:rsidRPr="00175240">
        <w:rPr>
          <w:rFonts w:asciiTheme="minorHAnsi" w:hAnsiTheme="minorHAnsi" w:cstheme="minorHAnsi"/>
          <w:bCs/>
        </w:rPr>
        <w:t>a etapie wykonania należy przewidzieć zespol</w:t>
      </w:r>
      <w:r w:rsidR="00BF2367" w:rsidRPr="00175240">
        <w:rPr>
          <w:rFonts w:asciiTheme="minorHAnsi" w:hAnsiTheme="minorHAnsi" w:cstheme="minorHAnsi"/>
          <w:bCs/>
        </w:rPr>
        <w:t xml:space="preserve">enie i zintegrowanie </w:t>
      </w:r>
      <w:r w:rsidR="00A30F5A" w:rsidRPr="00175240">
        <w:rPr>
          <w:rFonts w:asciiTheme="minorHAnsi" w:hAnsiTheme="minorHAnsi" w:cstheme="minorHAnsi"/>
          <w:bCs/>
        </w:rPr>
        <w:t xml:space="preserve">w </w:t>
      </w:r>
      <w:r w:rsidR="00BF2367" w:rsidRPr="00175240">
        <w:rPr>
          <w:rFonts w:asciiTheme="minorHAnsi" w:hAnsiTheme="minorHAnsi" w:cstheme="minorHAnsi"/>
          <w:bCs/>
        </w:rPr>
        <w:t xml:space="preserve">jeden ciąg technologiczny i jeden </w:t>
      </w:r>
      <w:r w:rsidR="00A30F5A" w:rsidRPr="00175240">
        <w:rPr>
          <w:rFonts w:asciiTheme="minorHAnsi" w:hAnsiTheme="minorHAnsi" w:cstheme="minorHAnsi"/>
          <w:bCs/>
        </w:rPr>
        <w:t xml:space="preserve">system zarządzania </w:t>
      </w:r>
      <w:r w:rsidR="00BF2367" w:rsidRPr="00175240">
        <w:rPr>
          <w:rFonts w:asciiTheme="minorHAnsi" w:hAnsiTheme="minorHAnsi" w:cstheme="minorHAnsi"/>
          <w:bCs/>
        </w:rPr>
        <w:t>wszystkich wymienionych powyżej maszyn</w:t>
      </w:r>
      <w:r w:rsidR="00514763" w:rsidRPr="00175240">
        <w:rPr>
          <w:rFonts w:asciiTheme="minorHAnsi" w:hAnsiTheme="minorHAnsi" w:cstheme="minorHAnsi"/>
          <w:bCs/>
        </w:rPr>
        <w:t>,</w:t>
      </w:r>
      <w:r w:rsidR="00BF2367" w:rsidRPr="00175240">
        <w:rPr>
          <w:rFonts w:asciiTheme="minorHAnsi" w:hAnsiTheme="minorHAnsi" w:cstheme="minorHAnsi"/>
          <w:bCs/>
        </w:rPr>
        <w:t xml:space="preserve"> urządzeń i stanowisk</w:t>
      </w:r>
      <w:r w:rsidR="00A30F5A" w:rsidRPr="00175240">
        <w:rPr>
          <w:rFonts w:asciiTheme="minorHAnsi" w:hAnsiTheme="minorHAnsi" w:cstheme="minorHAnsi"/>
          <w:bCs/>
        </w:rPr>
        <w:t xml:space="preserve">. </w:t>
      </w:r>
    </w:p>
    <w:p w14:paraId="74B66286" w14:textId="01439AC5" w:rsidR="00D2735B" w:rsidRPr="00175240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 w:rsidRPr="00175240">
        <w:rPr>
          <w:rFonts w:asciiTheme="minorHAnsi" w:hAnsiTheme="minorHAnsi" w:cstheme="minorHAnsi"/>
          <w:bCs/>
        </w:rPr>
        <w:t>N</w:t>
      </w:r>
      <w:r w:rsidR="00A30F5A" w:rsidRPr="00175240">
        <w:rPr>
          <w:rFonts w:asciiTheme="minorHAnsi" w:hAnsiTheme="minorHAnsi" w:cstheme="minorHAnsi"/>
          <w:bCs/>
        </w:rPr>
        <w:t>a etapie budowy należy przewidzieć odpowiednie obciążenia posadzki dla poszczególnych maszyn</w:t>
      </w:r>
      <w:r w:rsidR="00BF2367" w:rsidRPr="00175240">
        <w:rPr>
          <w:rFonts w:asciiTheme="minorHAnsi" w:hAnsiTheme="minorHAnsi" w:cstheme="minorHAnsi"/>
          <w:bCs/>
        </w:rPr>
        <w:t>,</w:t>
      </w:r>
      <w:r w:rsidR="00A30F5A" w:rsidRPr="00175240">
        <w:rPr>
          <w:rFonts w:asciiTheme="minorHAnsi" w:hAnsiTheme="minorHAnsi" w:cstheme="minorHAnsi"/>
          <w:bCs/>
        </w:rPr>
        <w:t xml:space="preserve"> z uwzględnieniem zapasu roboczego. </w:t>
      </w:r>
    </w:p>
    <w:p w14:paraId="47BDCF14" w14:textId="5B7D8F0A" w:rsidR="001A301C" w:rsidRPr="00175240" w:rsidRDefault="00D2735B" w:rsidP="003E2ED1">
      <w:pPr>
        <w:pStyle w:val="Akapitzlist"/>
        <w:numPr>
          <w:ilvl w:val="0"/>
          <w:numId w:val="72"/>
        </w:numPr>
        <w:ind w:left="993" w:hanging="426"/>
        <w:jc w:val="both"/>
        <w:rPr>
          <w:rFonts w:asciiTheme="minorHAnsi" w:hAnsiTheme="minorHAnsi" w:cstheme="minorHAnsi"/>
          <w:b/>
          <w:bCs/>
          <w:u w:val="single"/>
        </w:rPr>
      </w:pPr>
      <w:r w:rsidRPr="00175240">
        <w:rPr>
          <w:rFonts w:asciiTheme="minorHAnsi" w:hAnsiTheme="minorHAnsi" w:cstheme="minorHAnsi"/>
          <w:bCs/>
        </w:rPr>
        <w:t>N</w:t>
      </w:r>
      <w:r w:rsidR="00A30F5A" w:rsidRPr="00175240">
        <w:rPr>
          <w:rFonts w:asciiTheme="minorHAnsi" w:hAnsiTheme="minorHAnsi" w:cstheme="minorHAnsi"/>
          <w:bCs/>
        </w:rPr>
        <w:t xml:space="preserve">ależy przewidzieć odpowiednie zasilanie elektryczne oraz media dla poszczególnych maszyn oraz </w:t>
      </w:r>
      <w:r w:rsidR="00BF2367" w:rsidRPr="00175240">
        <w:rPr>
          <w:rFonts w:asciiTheme="minorHAnsi" w:hAnsiTheme="minorHAnsi" w:cstheme="minorHAnsi"/>
          <w:bCs/>
        </w:rPr>
        <w:t xml:space="preserve">ciągu </w:t>
      </w:r>
      <w:r w:rsidR="00A30F5A" w:rsidRPr="00175240">
        <w:rPr>
          <w:rFonts w:asciiTheme="minorHAnsi" w:hAnsiTheme="minorHAnsi" w:cstheme="minorHAnsi"/>
          <w:bCs/>
        </w:rPr>
        <w:t>technologiczne</w:t>
      </w:r>
      <w:r w:rsidR="00BF2367" w:rsidRPr="00175240">
        <w:rPr>
          <w:rFonts w:asciiTheme="minorHAnsi" w:hAnsiTheme="minorHAnsi" w:cstheme="minorHAnsi"/>
          <w:bCs/>
        </w:rPr>
        <w:t>go</w:t>
      </w:r>
      <w:r w:rsidR="00760B9E" w:rsidRPr="00175240">
        <w:rPr>
          <w:rFonts w:asciiTheme="minorHAnsi" w:hAnsiTheme="minorHAnsi" w:cstheme="minorHAnsi"/>
          <w:bCs/>
        </w:rPr>
        <w:t>.</w:t>
      </w:r>
    </w:p>
    <w:p w14:paraId="1BD99E47" w14:textId="0418F0F2" w:rsidR="00A30F5A" w:rsidRPr="00175240" w:rsidRDefault="00A30F5A" w:rsidP="00634C32">
      <w:pPr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75240">
        <w:rPr>
          <w:rFonts w:asciiTheme="minorHAnsi" w:hAnsiTheme="minorHAnsi" w:cstheme="minorHAnsi"/>
          <w:bCs/>
          <w:sz w:val="22"/>
          <w:szCs w:val="22"/>
        </w:rPr>
        <w:t xml:space="preserve">Każdy etap </w:t>
      </w:r>
      <w:r w:rsidR="00BF2367" w:rsidRPr="00175240">
        <w:rPr>
          <w:rFonts w:asciiTheme="minorHAnsi" w:hAnsiTheme="minorHAnsi" w:cstheme="minorHAnsi"/>
          <w:bCs/>
          <w:sz w:val="22"/>
          <w:szCs w:val="22"/>
        </w:rPr>
        <w:t>prac budowlanych</w:t>
      </w:r>
      <w:r w:rsidR="003B4A54" w:rsidRPr="001752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 xml:space="preserve">będzie przedmiotem odbioru udokumentowanego </w:t>
      </w:r>
      <w:r w:rsidRPr="00175240">
        <w:rPr>
          <w:rFonts w:asciiTheme="minorHAnsi" w:hAnsiTheme="minorHAnsi" w:cstheme="minorHAnsi"/>
          <w:bCs/>
          <w:sz w:val="22"/>
          <w:szCs w:val="22"/>
        </w:rPr>
        <w:t>podpisany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>m</w:t>
      </w:r>
      <w:r w:rsidRPr="00175240">
        <w:rPr>
          <w:rFonts w:asciiTheme="minorHAnsi" w:hAnsiTheme="minorHAnsi" w:cstheme="minorHAnsi"/>
          <w:bCs/>
          <w:sz w:val="22"/>
          <w:szCs w:val="22"/>
        </w:rPr>
        <w:t xml:space="preserve"> bezusterkowy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>m</w:t>
      </w:r>
      <w:r w:rsidRPr="00175240">
        <w:rPr>
          <w:rFonts w:asciiTheme="minorHAnsi" w:hAnsiTheme="minorHAnsi" w:cstheme="minorHAnsi"/>
          <w:bCs/>
          <w:sz w:val="22"/>
          <w:szCs w:val="22"/>
        </w:rPr>
        <w:t xml:space="preserve"> protok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>o</w:t>
      </w:r>
      <w:r w:rsidRPr="00175240">
        <w:rPr>
          <w:rFonts w:asciiTheme="minorHAnsi" w:hAnsiTheme="minorHAnsi" w:cstheme="minorHAnsi"/>
          <w:bCs/>
          <w:sz w:val="22"/>
          <w:szCs w:val="22"/>
        </w:rPr>
        <w:t>ł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 xml:space="preserve">em odbioru. Zapłata za dany etap nastąpi po podpisaniu </w:t>
      </w:r>
      <w:r w:rsidRPr="00175240">
        <w:rPr>
          <w:rFonts w:asciiTheme="minorHAnsi" w:hAnsiTheme="minorHAnsi" w:cstheme="minorHAnsi"/>
          <w:bCs/>
          <w:sz w:val="22"/>
          <w:szCs w:val="22"/>
        </w:rPr>
        <w:t>bezusterkow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 xml:space="preserve">ego </w:t>
      </w:r>
      <w:r w:rsidRPr="00175240">
        <w:rPr>
          <w:rFonts w:asciiTheme="minorHAnsi" w:hAnsiTheme="minorHAnsi" w:cstheme="minorHAnsi"/>
          <w:bCs/>
          <w:sz w:val="22"/>
          <w:szCs w:val="22"/>
        </w:rPr>
        <w:t>protoko</w:t>
      </w:r>
      <w:r w:rsidR="00926479" w:rsidRPr="00175240">
        <w:rPr>
          <w:rFonts w:asciiTheme="minorHAnsi" w:hAnsiTheme="minorHAnsi" w:cstheme="minorHAnsi"/>
          <w:bCs/>
          <w:sz w:val="22"/>
          <w:szCs w:val="22"/>
        </w:rPr>
        <w:t>łu odbioru</w:t>
      </w:r>
      <w:r w:rsidR="00246030" w:rsidRPr="0017524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ED96704" w14:textId="77777777" w:rsidR="008C3166" w:rsidRPr="00175240" w:rsidRDefault="008C3166" w:rsidP="00760B9E">
      <w:p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699DC5E" w14:textId="59403260" w:rsidR="00A03796" w:rsidRPr="00175240" w:rsidRDefault="005241B2" w:rsidP="00760B9E">
      <w:p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5240">
        <w:rPr>
          <w:rFonts w:asciiTheme="minorHAnsi" w:hAnsiTheme="minorHAnsi" w:cstheme="minorHAnsi"/>
          <w:bCs/>
          <w:sz w:val="22"/>
          <w:szCs w:val="22"/>
          <w:u w:val="single"/>
        </w:rPr>
        <w:t>Kod Wspólnego Słownika Zamówień</w:t>
      </w:r>
      <w:r w:rsidRPr="00175240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7A7BC11" w14:textId="42885CA8" w:rsidR="005241B2" w:rsidRPr="00175240" w:rsidRDefault="00A03796" w:rsidP="003E2ED1">
      <w:pPr>
        <w:pStyle w:val="Akapitzlist"/>
        <w:numPr>
          <w:ilvl w:val="0"/>
          <w:numId w:val="73"/>
        </w:numPr>
        <w:ind w:hanging="360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  <w:bCs/>
        </w:rPr>
        <w:t>Hala produkcyjn</w:t>
      </w:r>
      <w:r w:rsidR="00564BD1" w:rsidRPr="00175240">
        <w:rPr>
          <w:rFonts w:asciiTheme="minorHAnsi" w:hAnsiTheme="minorHAnsi" w:cstheme="minorHAnsi"/>
          <w:bCs/>
        </w:rPr>
        <w:t>o-usługowa</w:t>
      </w:r>
      <w:r w:rsidR="006D28D8" w:rsidRPr="00175240">
        <w:rPr>
          <w:rFonts w:asciiTheme="minorHAnsi" w:hAnsiTheme="minorHAnsi" w:cstheme="minorHAnsi"/>
          <w:bCs/>
        </w:rPr>
        <w:t xml:space="preserve">, </w:t>
      </w:r>
      <w:r w:rsidR="00EC1DA0" w:rsidRPr="00175240">
        <w:rPr>
          <w:rFonts w:asciiTheme="minorHAnsi" w:hAnsiTheme="minorHAnsi" w:cstheme="minorHAnsi"/>
          <w:bCs/>
        </w:rPr>
        <w:t>Kod CPV</w:t>
      </w:r>
      <w:r w:rsidR="006D28D8" w:rsidRPr="00175240">
        <w:rPr>
          <w:rFonts w:asciiTheme="minorHAnsi" w:hAnsiTheme="minorHAnsi" w:cstheme="minorHAnsi"/>
          <w:bCs/>
        </w:rPr>
        <w:t>:</w:t>
      </w:r>
      <w:r w:rsidR="00EC1DA0" w:rsidRPr="00175240">
        <w:rPr>
          <w:rFonts w:asciiTheme="minorHAnsi" w:hAnsiTheme="minorHAnsi" w:cstheme="minorHAnsi"/>
          <w:bCs/>
        </w:rPr>
        <w:t xml:space="preserve"> </w:t>
      </w:r>
      <w:r w:rsidR="005241B2" w:rsidRPr="00175240">
        <w:rPr>
          <w:rFonts w:asciiTheme="minorHAnsi" w:hAnsiTheme="minorHAnsi" w:cstheme="minorHAnsi"/>
          <w:bCs/>
        </w:rPr>
        <w:t>45000000-7 Roboty Budowlane</w:t>
      </w:r>
      <w:r w:rsidR="00CF0760" w:rsidRPr="00175240">
        <w:rPr>
          <w:rFonts w:asciiTheme="minorHAnsi" w:hAnsiTheme="minorHAnsi" w:cstheme="minorHAnsi"/>
          <w:bCs/>
        </w:rPr>
        <w:t>,</w:t>
      </w:r>
      <w:r w:rsidR="00CF0760" w:rsidRPr="00175240">
        <w:rPr>
          <w:rFonts w:asciiTheme="minorHAnsi" w:hAnsiTheme="minorHAnsi" w:cstheme="minorHAnsi"/>
        </w:rPr>
        <w:t>45100000-8 Roboty w zakresie przygotowania terenu pod budowę, 45200000-9 Roboty budowlane w zakresie wznoszenia kompletnych obiektów budowlanych lub ich części oraz roboty budowlane w zakresie inżynierii lądowej i wodnej, 45300000-0 Roboty instalacyjne w budynk</w:t>
      </w:r>
      <w:r w:rsidR="00A679C7" w:rsidRPr="00175240">
        <w:rPr>
          <w:rFonts w:asciiTheme="minorHAnsi" w:hAnsiTheme="minorHAnsi" w:cstheme="minorHAnsi"/>
        </w:rPr>
        <w:t>ach</w:t>
      </w:r>
      <w:r w:rsidR="00CF0760" w:rsidRPr="00175240">
        <w:rPr>
          <w:rFonts w:asciiTheme="minorHAnsi" w:hAnsiTheme="minorHAnsi" w:cstheme="minorHAnsi"/>
        </w:rPr>
        <w:t>, 45400000-1 Roboty wykończeniowe w zakresie obiektów budowlanych</w:t>
      </w:r>
    </w:p>
    <w:p w14:paraId="33DE5228" w14:textId="0760CA4D" w:rsidR="004311B7" w:rsidRPr="00175240" w:rsidRDefault="005C2FBC" w:rsidP="00094E50">
      <w:pPr>
        <w:pStyle w:val="Default"/>
        <w:jc w:val="both"/>
        <w:rPr>
          <w:rFonts w:ascii="Calibri" w:hAnsi="Calibri" w:cs="Calibri"/>
          <w:sz w:val="22"/>
          <w:szCs w:val="22"/>
          <w:lang w:eastAsia="pl-PL"/>
        </w:rPr>
      </w:pPr>
      <w:r w:rsidRPr="00175240">
        <w:rPr>
          <w:rFonts w:asciiTheme="minorHAnsi" w:hAnsiTheme="minorHAnsi" w:cstheme="minorHAnsi"/>
          <w:sz w:val="22"/>
          <w:szCs w:val="22"/>
        </w:rPr>
        <w:t>Przedmiot zamówienia należy wykonać zgodnie z załączo</w:t>
      </w:r>
      <w:r w:rsidR="00037F1B" w:rsidRPr="00175240">
        <w:rPr>
          <w:rFonts w:asciiTheme="minorHAnsi" w:hAnsiTheme="minorHAnsi" w:cstheme="minorHAnsi"/>
          <w:sz w:val="22"/>
          <w:szCs w:val="22"/>
        </w:rPr>
        <w:t>ną</w:t>
      </w:r>
      <w:r w:rsidR="006D28D8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101FFB" w:rsidRPr="00175240">
        <w:rPr>
          <w:rFonts w:asciiTheme="minorHAnsi" w:hAnsiTheme="minorHAnsi" w:cstheme="minorHAnsi"/>
          <w:sz w:val="22"/>
          <w:szCs w:val="22"/>
        </w:rPr>
        <w:t xml:space="preserve">do zapytania </w:t>
      </w:r>
      <w:r w:rsidR="00037F1B" w:rsidRPr="00175240">
        <w:rPr>
          <w:rFonts w:asciiTheme="minorHAnsi" w:hAnsiTheme="minorHAnsi" w:cstheme="minorHAnsi"/>
          <w:sz w:val="22"/>
          <w:szCs w:val="22"/>
        </w:rPr>
        <w:t>dokumentacj</w:t>
      </w:r>
      <w:r w:rsidR="00FD494C" w:rsidRPr="00175240">
        <w:rPr>
          <w:rFonts w:asciiTheme="minorHAnsi" w:hAnsiTheme="minorHAnsi" w:cstheme="minorHAnsi"/>
          <w:sz w:val="22"/>
          <w:szCs w:val="22"/>
        </w:rPr>
        <w:t>ą</w:t>
      </w:r>
      <w:r w:rsidR="00101FFB" w:rsidRPr="00175240">
        <w:rPr>
          <w:rFonts w:asciiTheme="minorHAnsi" w:hAnsiTheme="minorHAnsi" w:cstheme="minorHAnsi"/>
          <w:sz w:val="22"/>
          <w:szCs w:val="22"/>
        </w:rPr>
        <w:t>.</w:t>
      </w:r>
      <w:r w:rsidR="00FC04FB" w:rsidRPr="00175240">
        <w:rPr>
          <w:rFonts w:asciiTheme="minorHAnsi" w:hAnsiTheme="minorHAnsi" w:cstheme="minorHAnsi"/>
          <w:sz w:val="22"/>
          <w:szCs w:val="22"/>
        </w:rPr>
        <w:t xml:space="preserve"> Wynagrodzenie za przedmiot umowy ma charakter ryczałtowy. Cena oferty musi być kompletna, jednoznaczna i ostateczna. Wykonawca kalkuluje cenę ryczałtową na podstawie otrzymanej dokumentacji</w:t>
      </w:r>
      <w:r w:rsidR="00FD494C" w:rsidRPr="00175240">
        <w:rPr>
          <w:rFonts w:asciiTheme="minorHAnsi" w:hAnsiTheme="minorHAnsi" w:cstheme="minorHAnsi"/>
          <w:sz w:val="22"/>
          <w:szCs w:val="22"/>
        </w:rPr>
        <w:t>.</w:t>
      </w:r>
      <w:r w:rsidR="00FC04FB" w:rsidRPr="00175240">
        <w:rPr>
          <w:rFonts w:asciiTheme="minorHAnsi" w:hAnsiTheme="minorHAnsi" w:cstheme="minorHAnsi"/>
          <w:sz w:val="22"/>
          <w:szCs w:val="22"/>
        </w:rPr>
        <w:t xml:space="preserve"> Skalkulowana cena musi obejmować pełny zakres robót</w:t>
      </w:r>
      <w:r w:rsidR="006D28D8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FC04FB" w:rsidRPr="00175240">
        <w:rPr>
          <w:rFonts w:asciiTheme="minorHAnsi" w:hAnsiTheme="minorHAnsi" w:cstheme="minorHAnsi"/>
          <w:sz w:val="22"/>
          <w:szCs w:val="22"/>
        </w:rPr>
        <w:t>niezbędnych do prawidłowego wykonania przedmiotu umowy w zakresie</w:t>
      </w:r>
      <w:r w:rsidR="00A30F5A" w:rsidRPr="00175240">
        <w:rPr>
          <w:rFonts w:asciiTheme="minorHAnsi" w:hAnsiTheme="minorHAnsi" w:cstheme="minorHAnsi"/>
          <w:sz w:val="22"/>
          <w:szCs w:val="22"/>
        </w:rPr>
        <w:t>,</w:t>
      </w:r>
      <w:r w:rsidR="00FC04FB" w:rsidRPr="00175240">
        <w:rPr>
          <w:rFonts w:asciiTheme="minorHAnsi" w:hAnsiTheme="minorHAnsi" w:cstheme="minorHAnsi"/>
          <w:sz w:val="22"/>
          <w:szCs w:val="22"/>
        </w:rPr>
        <w:t xml:space="preserve"> na który </w:t>
      </w:r>
      <w:r w:rsidR="00926479" w:rsidRPr="00175240">
        <w:rPr>
          <w:rFonts w:asciiTheme="minorHAnsi" w:hAnsiTheme="minorHAnsi" w:cstheme="minorHAnsi"/>
          <w:sz w:val="22"/>
          <w:szCs w:val="22"/>
        </w:rPr>
        <w:t>o</w:t>
      </w:r>
      <w:r w:rsidR="00FC04FB" w:rsidRPr="00175240">
        <w:rPr>
          <w:rFonts w:asciiTheme="minorHAnsi" w:hAnsiTheme="minorHAnsi" w:cstheme="minorHAnsi"/>
          <w:sz w:val="22"/>
          <w:szCs w:val="22"/>
        </w:rPr>
        <w:t>ferent składa ofert</w:t>
      </w:r>
      <w:r w:rsidR="00207D63" w:rsidRPr="00175240">
        <w:rPr>
          <w:rFonts w:asciiTheme="minorHAnsi" w:hAnsiTheme="minorHAnsi" w:cstheme="minorHAnsi"/>
          <w:sz w:val="22"/>
          <w:szCs w:val="22"/>
        </w:rPr>
        <w:t>ę.</w:t>
      </w:r>
      <w:r w:rsidR="006D28D8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570809" w:rsidRPr="00175240">
        <w:rPr>
          <w:rFonts w:asciiTheme="minorHAnsi" w:hAnsiTheme="minorHAnsi" w:cstheme="minorHAnsi"/>
          <w:sz w:val="22"/>
          <w:szCs w:val="22"/>
        </w:rPr>
        <w:t>Wszelkie upusty, rabaty, winny być od razu ujęte w obliczaniu ceny, tak by wyliczona cena</w:t>
      </w:r>
      <w:r w:rsidR="006D28D8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570809" w:rsidRPr="00175240">
        <w:rPr>
          <w:rFonts w:asciiTheme="minorHAnsi" w:hAnsiTheme="minorHAnsi" w:cstheme="minorHAnsi"/>
          <w:sz w:val="22"/>
          <w:szCs w:val="22"/>
        </w:rPr>
        <w:t>za realizację przedmiotu zamówienia była ceną ostateczną, bez konieczności dokonywania</w:t>
      </w:r>
      <w:r w:rsidR="006D28D8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570809" w:rsidRPr="00175240">
        <w:rPr>
          <w:rFonts w:asciiTheme="minorHAnsi" w:hAnsiTheme="minorHAnsi" w:cstheme="minorHAnsi"/>
          <w:sz w:val="22"/>
          <w:szCs w:val="22"/>
        </w:rPr>
        <w:lastRenderedPageBreak/>
        <w:t xml:space="preserve">przez Zamawiającego przeliczeń i innych działań w celu jej określenia. </w:t>
      </w:r>
      <w:r w:rsidR="004311B7" w:rsidRPr="00175240">
        <w:rPr>
          <w:rFonts w:asciiTheme="minorHAnsi" w:hAnsiTheme="minorHAnsi" w:cstheme="minorHAnsi"/>
          <w:sz w:val="22"/>
          <w:szCs w:val="22"/>
        </w:rPr>
        <w:t xml:space="preserve">Przedmiot zamówienia powinien być wykonany zgodnie z: </w:t>
      </w:r>
    </w:p>
    <w:p w14:paraId="73028AEA" w14:textId="77777777" w:rsidR="004311B7" w:rsidRPr="00175240" w:rsidRDefault="004311B7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warunkami określonymi w niniejszym zapytaniu</w:t>
      </w:r>
      <w:r w:rsidR="00C25BBF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39830AA" w14:textId="57E1D9F6" w:rsidR="004311B7" w:rsidRPr="00175240" w:rsidRDefault="005907E2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dokumentacją techniczną</w:t>
      </w:r>
      <w:r w:rsidR="00C25BBF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08FB4C3" w14:textId="77777777" w:rsidR="002A0C74" w:rsidRPr="00175240" w:rsidRDefault="002A0C74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obowiązującymi normami, przepisami oraz zasadami współczesnej wiedzy technicznej</w:t>
      </w:r>
    </w:p>
    <w:p w14:paraId="64166FDC" w14:textId="77777777" w:rsidR="00FC04FB" w:rsidRPr="00175240" w:rsidRDefault="00FC04FB" w:rsidP="00451FE3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umową</w:t>
      </w:r>
      <w:r w:rsidR="00D84FCC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BCE2EA7" w14:textId="6574E240" w:rsidR="00DD2E2C" w:rsidRPr="00175240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Wykonawca zrealizuje niezbędne </w:t>
      </w:r>
      <w:r w:rsidR="0094134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prace i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czynności i poniesie wszelkie koszty związane z realizacją zada</w:t>
      </w:r>
      <w:r w:rsidR="00A30F5A" w:rsidRPr="00175240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="0071510B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tj. wynikające wprost z opisu przedmiotu zamówienia jak również związane z organizacją, utrzymaniem i późniejszą likwidacją placu budowy oraz inne koszty towarzyszące np.: robót przygotowawczych, porządkowych, koszty utrzymania zaplecza budowy, koszty związane z odbiorami wykonanych robót, koszty wynikające z warunków uzgodnień i koszty uzysk</w:t>
      </w:r>
      <w:r w:rsidR="00DD2E2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ania niezbędnych decyzji. </w:t>
      </w:r>
    </w:p>
    <w:p w14:paraId="3FE08D71" w14:textId="141050C3" w:rsidR="00DD2E2C" w:rsidRPr="00175240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działania w imieniu </w:t>
      </w:r>
      <w:r w:rsidR="00C41064" w:rsidRPr="00175240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, na podstawie stosownego pełnomocnictwa, we wszystkich czynnościach technicznych i formalnych związanych z realizacją</w:t>
      </w:r>
      <w:r w:rsidR="0068314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="00FE1F45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9EFA8D" w14:textId="50727331" w:rsidR="00DD2E2C" w:rsidRPr="00175240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koordynację prac objętych umową </w:t>
      </w:r>
      <w:r w:rsidR="00281CE6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jak również koordynację prac Wykonawców, którym Inwestor/ Zamawiający zlecił bezpośrednio roboty budowlane na podstawie odrębnych umów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i utrzymanie po</w:t>
      </w:r>
      <w:r w:rsidR="00DD2E2C" w:rsidRPr="00175240">
        <w:rPr>
          <w:rFonts w:asciiTheme="minorHAnsi" w:hAnsiTheme="minorHAnsi" w:cstheme="minorHAnsi"/>
          <w:color w:val="000000"/>
          <w:sz w:val="22"/>
          <w:szCs w:val="22"/>
        </w:rPr>
        <w:t>rządku na terenie budowy.</w:t>
      </w:r>
    </w:p>
    <w:p w14:paraId="01FEA62E" w14:textId="51C1BAF9" w:rsidR="00DD2E2C" w:rsidRPr="00175240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Wykonawca zapewni stałą i pełną obsługę geodezyjną i geologiczn</w:t>
      </w:r>
      <w:r w:rsidR="00DD2E2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ą dla realizacji zadania. </w:t>
      </w:r>
    </w:p>
    <w:p w14:paraId="2139D39B" w14:textId="3F1F85CB" w:rsidR="00DD2E2C" w:rsidRPr="00175240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Wykonawca zobowiązany będzie do ścisłej współpracy z Inspektore</w:t>
      </w:r>
      <w:r w:rsidR="00DD2E2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m Nadzoru Inwestorskiego.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341313" w:rsidRPr="00175240">
        <w:rPr>
          <w:rFonts w:asciiTheme="minorHAnsi" w:hAnsiTheme="minorHAnsi" w:cstheme="minorHAnsi"/>
          <w:color w:val="000000"/>
          <w:sz w:val="22"/>
          <w:szCs w:val="22"/>
        </w:rPr>
        <w:t>po zakończeniu budowy</w:t>
      </w:r>
      <w:r w:rsidR="000E563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opracuje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dokumentację powykonawczą w oprawionych,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opisanych i zaopatrzonych w spis treści  2 egzemplarzach (w tym 1 oryginał), w sk</w:t>
      </w:r>
      <w:r w:rsidR="00DD2E2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ład której wejdą m.in.: </w:t>
      </w:r>
    </w:p>
    <w:p w14:paraId="4277B12F" w14:textId="77777777" w:rsidR="00DD2E2C" w:rsidRPr="00175240" w:rsidRDefault="002A0C74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9D781F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zupełniony o odpowiednie wpisy </w:t>
      </w:r>
      <w:r w:rsidR="004311B7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dziennik budowy, </w:t>
      </w:r>
    </w:p>
    <w:p w14:paraId="04D53AAF" w14:textId="77777777" w:rsidR="00DD2E2C" w:rsidRPr="00175240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oświadcz</w:t>
      </w:r>
      <w:r w:rsidR="00DD2E2C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enie Kierownika budowy, </w:t>
      </w:r>
    </w:p>
    <w:p w14:paraId="0339008D" w14:textId="77777777" w:rsidR="00DD2E2C" w:rsidRPr="00175240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aktualne uprawnienia do pełnienia samodzielnych funkcji w budownictwie, </w:t>
      </w:r>
    </w:p>
    <w:p w14:paraId="3CD6E4CF" w14:textId="77777777" w:rsidR="00DD2E2C" w:rsidRPr="00175240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deklaracje zgodności, certyfikaty, atesty higieniczne, aprobaty techniczne </w:t>
      </w:r>
      <w:r w:rsidR="00DD5528" w:rsidRPr="00175240">
        <w:rPr>
          <w:rFonts w:asciiTheme="minorHAnsi" w:hAnsiTheme="minorHAnsi" w:cstheme="minorHAnsi"/>
          <w:color w:val="000000"/>
          <w:sz w:val="22"/>
          <w:szCs w:val="22"/>
        </w:rPr>
        <w:t>na wbudowane materiały,</w:t>
      </w:r>
    </w:p>
    <w:p w14:paraId="1B14ACE6" w14:textId="3536F770" w:rsidR="00DD2E2C" w:rsidRPr="00175240" w:rsidRDefault="00DD2E2C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pro</w:t>
      </w:r>
      <w:r w:rsidR="00DD5528" w:rsidRPr="00175240">
        <w:rPr>
          <w:rFonts w:asciiTheme="minorHAnsi" w:hAnsiTheme="minorHAnsi" w:cstheme="minorHAnsi"/>
          <w:color w:val="000000"/>
          <w:sz w:val="22"/>
          <w:szCs w:val="22"/>
        </w:rPr>
        <w:t>tokoły badań i prób oraz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5528" w:rsidRPr="00175240">
        <w:rPr>
          <w:rFonts w:asciiTheme="minorHAnsi" w:hAnsiTheme="minorHAnsi" w:cstheme="minorHAnsi"/>
          <w:color w:val="000000"/>
          <w:sz w:val="22"/>
          <w:szCs w:val="22"/>
        </w:rPr>
        <w:t>uzgodnień</w:t>
      </w:r>
      <w:r w:rsidR="0071510B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339B9EB" w14:textId="77777777" w:rsidR="00706060" w:rsidRPr="00175240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geodezyjna dok</w:t>
      </w:r>
      <w:r w:rsidR="0070606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umentacja powykonawcza, </w:t>
      </w:r>
    </w:p>
    <w:p w14:paraId="589E0EFD" w14:textId="77777777" w:rsidR="00706060" w:rsidRPr="00175240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komplet dokumentacji projektowej z naniesionymi zmianami zaakceptowanymi przez nadzór autorski</w:t>
      </w:r>
      <w:r w:rsidR="0070606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i inspektora nadzoru,  </w:t>
      </w:r>
    </w:p>
    <w:p w14:paraId="42B1D69B" w14:textId="14577A32" w:rsidR="002315CF" w:rsidRPr="00175240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Przy wykonywaniu przedmiotu zamówienia Wykonawca zobowiązany jest stosować wyroby budowlane wprowadzone do obrotu zgodnie z przepisami odrębnymi (art. 10 ustawy z dnia 7 lipca 1994 r. </w:t>
      </w:r>
      <w:r w:rsidR="00C73E1A" w:rsidRPr="0017524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rawo budowlane). Dokumenty potwierdzające wprowadzenie do obrotu należy przedstawić w trakcie realizacji, a komplet przekazać przed odbiorem końcowym.</w:t>
      </w:r>
    </w:p>
    <w:p w14:paraId="3B82C8DB" w14:textId="77777777" w:rsidR="00B3280B" w:rsidRPr="00175240" w:rsidRDefault="00B3280B" w:rsidP="00451FE3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75240">
        <w:rPr>
          <w:rFonts w:asciiTheme="minorHAnsi" w:eastAsia="Times New Roman" w:hAnsiTheme="minorHAnsi" w:cstheme="minorHAnsi"/>
          <w:color w:val="000000"/>
          <w:lang w:eastAsia="pl-PL"/>
        </w:rPr>
        <w:t>W przypadku wskazania patentu na wynalazek, prawa ochronnego na znak towarowy czy użytkowy, prawa z rejestracji wz</w:t>
      </w:r>
      <w:r w:rsidR="0091497E" w:rsidRPr="00175240">
        <w:rPr>
          <w:rFonts w:asciiTheme="minorHAnsi" w:eastAsia="Times New Roman" w:hAnsiTheme="minorHAnsi" w:cstheme="minorHAnsi"/>
          <w:color w:val="000000"/>
          <w:lang w:eastAsia="pl-PL"/>
        </w:rPr>
        <w:t>o</w:t>
      </w:r>
      <w:r w:rsidRPr="00175240">
        <w:rPr>
          <w:rFonts w:asciiTheme="minorHAnsi" w:eastAsia="Times New Roman" w:hAnsiTheme="minorHAnsi" w:cstheme="minorHAnsi"/>
          <w:color w:val="000000"/>
          <w:lang w:eastAsia="pl-PL"/>
        </w:rPr>
        <w:t>r</w:t>
      </w:r>
      <w:r w:rsidR="0091497E" w:rsidRPr="00175240"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Pr="00175240">
        <w:rPr>
          <w:rFonts w:asciiTheme="minorHAnsi" w:eastAsia="Times New Roman" w:hAnsiTheme="minorHAnsi" w:cstheme="minorHAnsi"/>
          <w:color w:val="000000"/>
          <w:lang w:eastAsia="pl-PL"/>
        </w:rPr>
        <w:t xml:space="preserve"> przemysłow</w:t>
      </w:r>
      <w:r w:rsidR="0091497E" w:rsidRPr="00175240">
        <w:rPr>
          <w:rFonts w:asciiTheme="minorHAnsi" w:eastAsia="Times New Roman" w:hAnsiTheme="minorHAnsi" w:cstheme="minorHAnsi"/>
          <w:color w:val="000000"/>
          <w:lang w:eastAsia="pl-PL"/>
        </w:rPr>
        <w:t>ego</w:t>
      </w:r>
      <w:r w:rsidRPr="00175240">
        <w:rPr>
          <w:rFonts w:asciiTheme="minorHAnsi" w:eastAsia="Times New Roman" w:hAnsiTheme="minorHAnsi" w:cstheme="minorHAnsi"/>
          <w:color w:val="000000"/>
          <w:lang w:eastAsia="pl-PL"/>
        </w:rPr>
        <w:t xml:space="preserve"> lub świadectwa pochodzenia, a także źródła lub szczególnego procesu, Zamawiający dopuszcza rozwiązania równoważne.</w:t>
      </w:r>
    </w:p>
    <w:p w14:paraId="23605D84" w14:textId="77777777" w:rsidR="00B31138" w:rsidRPr="00175240" w:rsidRDefault="00B31138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We wszystkich przypadkach, w których w zapytaniu ofertowym lub załącznikach do niego ze względu na specyfikację przedmiotu zamówienia wskazano pochodzenie wyrobów, materiałów, urządzeń i technologii dopuszcza się stosowanie wyrobów, materiałów, urządzeń i technologii równoważnych</w:t>
      </w:r>
      <w:r w:rsidR="0071510B" w:rsidRPr="00175240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,</w:t>
      </w:r>
      <w:r w:rsidRPr="00175240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tj. wszelkie wymienione z nazwy wyroby, materiały, urządzenia i technologie użyte w przekazanej przez Zamawiającego dokumentacji służą określenia standardu i mogą być zastąpione innymi materiałami o niegorszych parametrach technicznych, użytkowych, jakościowych, funkcjonalnych i walorach estetycznych, przy uwzględnieniu prawidłowej współpracy z pozostałymi materiałami i urządzeniami.</w:t>
      </w:r>
    </w:p>
    <w:p w14:paraId="42F05045" w14:textId="77777777" w:rsidR="00842A2A" w:rsidRPr="00175240" w:rsidRDefault="00CB0403" w:rsidP="00CB0403">
      <w:pPr>
        <w:pStyle w:val="Akapitzlist1"/>
        <w:tabs>
          <w:tab w:val="left" w:pos="1935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8442D34" w14:textId="77777777" w:rsidR="002A6FB4" w:rsidRPr="00175240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IV. TERMIN </w:t>
      </w:r>
      <w:r w:rsidR="00DF1C7D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REALIZACJI 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ZAMÓWIENIA</w:t>
      </w:r>
    </w:p>
    <w:p w14:paraId="0A86D7F8" w14:textId="522E5C2B" w:rsidR="00C968F7" w:rsidRPr="005B0710" w:rsidRDefault="00E05279" w:rsidP="005C0718">
      <w:pPr>
        <w:pStyle w:val="Akapitzlist1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Termin </w:t>
      </w:r>
      <w:r w:rsidR="00590E4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zakończenia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i odbioru robót</w:t>
      </w:r>
      <w:r w:rsidR="00B3280B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do</w:t>
      </w:r>
      <w:r w:rsidRPr="005B0710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816C8D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0710">
        <w:rPr>
          <w:rFonts w:asciiTheme="minorHAnsi" w:hAnsiTheme="minorHAnsi" w:cstheme="minorHAnsi"/>
          <w:b/>
          <w:color w:val="000000"/>
          <w:sz w:val="22"/>
          <w:szCs w:val="22"/>
        </w:rPr>
        <w:t>31.08.2025</w:t>
      </w:r>
      <w:r w:rsidR="002A0C74" w:rsidRPr="005B0710">
        <w:rPr>
          <w:rFonts w:asciiTheme="minorHAnsi" w:hAnsiTheme="minorHAnsi" w:cstheme="minorHAnsi"/>
          <w:b/>
          <w:color w:val="000000"/>
          <w:sz w:val="22"/>
          <w:szCs w:val="22"/>
        </w:rPr>
        <w:t>r</w:t>
      </w:r>
      <w:r w:rsidR="002A0C74" w:rsidRPr="005B07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21801C8" w14:textId="79485405" w:rsidR="00C968F7" w:rsidRPr="005B0710" w:rsidRDefault="00CB7AE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B07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D521F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lanowany termin rozpoczęcia </w:t>
      </w:r>
      <w:r w:rsidR="00DD5528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realizacji </w:t>
      </w:r>
      <w:r w:rsidR="007D521F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="00CB0403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zamówienia </w:t>
      </w:r>
      <w:r w:rsidR="00544374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w ciągu </w:t>
      </w:r>
      <w:r w:rsidR="00246030" w:rsidRPr="005B0710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757B1A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4374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dni od </w:t>
      </w:r>
      <w:r w:rsidR="00DF36E2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544374" w:rsidRPr="005B0710">
        <w:rPr>
          <w:rFonts w:asciiTheme="minorHAnsi" w:hAnsiTheme="minorHAnsi" w:cstheme="minorHAnsi"/>
          <w:color w:val="000000"/>
          <w:sz w:val="22"/>
          <w:szCs w:val="22"/>
        </w:rPr>
        <w:t>podpisania umowy</w:t>
      </w:r>
      <w:r w:rsidR="006D28D8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521F" w:rsidRPr="005B0710">
        <w:rPr>
          <w:rFonts w:asciiTheme="minorHAnsi" w:hAnsiTheme="minorHAnsi" w:cstheme="minorHAnsi"/>
          <w:color w:val="000000"/>
          <w:sz w:val="22"/>
          <w:szCs w:val="22"/>
        </w:rPr>
        <w:t>natomiast  termin zakończenia prz</w:t>
      </w:r>
      <w:r w:rsidR="00CB0403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edmiotu </w:t>
      </w:r>
      <w:r w:rsidR="002A0C74" w:rsidRPr="005B071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26170" w:rsidRPr="005B0710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9D781F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 do dnia </w:t>
      </w:r>
      <w:r w:rsidR="008C1FBA">
        <w:rPr>
          <w:rFonts w:asciiTheme="minorHAnsi" w:hAnsiTheme="minorHAnsi" w:cstheme="minorHAnsi"/>
          <w:color w:val="000000"/>
          <w:sz w:val="22"/>
          <w:szCs w:val="22"/>
        </w:rPr>
        <w:t>31.08.2025</w:t>
      </w:r>
      <w:r w:rsidR="002A0C74" w:rsidRPr="005B0710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1E095ACE" w14:textId="00EC904A" w:rsidR="00877778" w:rsidRPr="00175240" w:rsidRDefault="008B4ECB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7777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a termin zakończenia umowy strony przyjmują datę podpisania protokołu </w:t>
      </w:r>
      <w:r w:rsidR="0034131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odbioru </w:t>
      </w:r>
      <w:r w:rsidR="00877778" w:rsidRPr="00175240">
        <w:rPr>
          <w:rFonts w:asciiTheme="minorHAnsi" w:hAnsiTheme="minorHAnsi" w:cstheme="minorHAnsi"/>
          <w:color w:val="000000"/>
          <w:sz w:val="22"/>
          <w:szCs w:val="22"/>
        </w:rPr>
        <w:t>końcowego, zakładając, że</w:t>
      </w:r>
      <w:r w:rsidR="002A0C74" w:rsidRPr="00175240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510B" w:rsidRPr="00175240">
        <w:rPr>
          <w:rFonts w:asciiTheme="minorHAnsi" w:hAnsiTheme="minorHAnsi" w:cstheme="minorHAnsi"/>
          <w:color w:val="000000"/>
          <w:sz w:val="22"/>
          <w:szCs w:val="22"/>
        </w:rPr>
        <w:t>i)</w:t>
      </w:r>
      <w:r w:rsidR="00C41064"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87777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 ciągu </w:t>
      </w:r>
      <w:r w:rsidR="00817BC6" w:rsidRPr="00175240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877778" w:rsidRPr="00175240">
        <w:rPr>
          <w:rFonts w:asciiTheme="minorHAnsi" w:hAnsiTheme="minorHAnsi" w:cstheme="minorHAnsi"/>
          <w:color w:val="000000"/>
          <w:sz w:val="22"/>
          <w:szCs w:val="22"/>
        </w:rPr>
        <w:t>dni od otrzymania zawiadomienia o zakończeniu robót dokona czynności odbiorowych i sporządzi protokół</w:t>
      </w:r>
      <w:r w:rsidR="0071510B" w:rsidRPr="00175240">
        <w:rPr>
          <w:rFonts w:asciiTheme="minorHAnsi" w:hAnsiTheme="minorHAnsi" w:cstheme="minorHAnsi"/>
          <w:color w:val="000000"/>
          <w:sz w:val="22"/>
          <w:szCs w:val="22"/>
        </w:rPr>
        <w:t>; ii)</w:t>
      </w:r>
      <w:r w:rsidR="0087777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czas czynności odbiorowych może zostać wydłużony, jeżeli Wykonawca nie dostarczy wymaganych dokumentów lub będą one niekompletne. </w:t>
      </w:r>
    </w:p>
    <w:p w14:paraId="67ED6222" w14:textId="77777777" w:rsidR="00DB2183" w:rsidRPr="00175240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wcześniejszego zakończenia przedmiotu </w:t>
      </w:r>
      <w:r w:rsidR="00526170" w:rsidRPr="00175240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71510B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DA8F44" w14:textId="20160290" w:rsidR="00DB2183" w:rsidRPr="00175240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lastRenderedPageBreak/>
        <w:t>Inwestor/Zamawiający</w:t>
      </w:r>
      <w:r w:rsidR="00DB21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zmiany terminu realizacji przedmiotu </w:t>
      </w:r>
      <w:r w:rsidR="00526170" w:rsidRPr="00175240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DB218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zgod</w:t>
      </w:r>
      <w:r w:rsidR="002F5C2E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nie z postanowieniami </w:t>
      </w:r>
      <w:r w:rsidR="00C73E1A" w:rsidRPr="00175240">
        <w:rPr>
          <w:rFonts w:asciiTheme="minorHAnsi" w:hAnsiTheme="minorHAnsi" w:cstheme="minorHAnsi"/>
          <w:color w:val="000000"/>
          <w:sz w:val="22"/>
          <w:szCs w:val="22"/>
        </w:rPr>
        <w:t>roz</w:t>
      </w:r>
      <w:r w:rsidR="002F5C2E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działu </w:t>
      </w:r>
      <w:bookmarkStart w:id="9" w:name="_Hlk82973235"/>
      <w:r w:rsidR="00322214" w:rsidRPr="00175240">
        <w:rPr>
          <w:rFonts w:asciiTheme="minorHAnsi" w:hAnsiTheme="minorHAnsi" w:cstheme="minorHAnsi"/>
          <w:color w:val="000000"/>
          <w:sz w:val="22"/>
          <w:szCs w:val="22"/>
        </w:rPr>
        <w:t>XVIII</w:t>
      </w:r>
      <w:bookmarkEnd w:id="9"/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2183" w:rsidRPr="00175240">
        <w:rPr>
          <w:rFonts w:asciiTheme="minorHAnsi" w:hAnsiTheme="minorHAnsi" w:cstheme="minorHAnsi"/>
          <w:color w:val="000000"/>
          <w:sz w:val="22"/>
          <w:szCs w:val="22"/>
        </w:rPr>
        <w:t>niniejszego zapytania ofertowego.</w:t>
      </w:r>
    </w:p>
    <w:p w14:paraId="13B6E02C" w14:textId="47C5AFC1" w:rsidR="00877778" w:rsidRPr="00175240" w:rsidRDefault="00E0527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Strony postanawiają</w:t>
      </w:r>
      <w:r w:rsidR="0071510B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że przedmiotem odbioru </w:t>
      </w:r>
      <w:r w:rsidR="007D521F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końcowego będzie przedmiot </w:t>
      </w:r>
      <w:r w:rsidR="00526170" w:rsidRPr="00175240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wykonany bez jakichkolwiek wad lub usterek. W przypadku stwierdzeni</w:t>
      </w:r>
      <w:r w:rsidR="007D521F" w:rsidRPr="00175240">
        <w:rPr>
          <w:rFonts w:asciiTheme="minorHAnsi" w:hAnsiTheme="minorHAnsi" w:cstheme="minorHAnsi"/>
          <w:color w:val="000000"/>
          <w:sz w:val="22"/>
          <w:szCs w:val="22"/>
        </w:rPr>
        <w:t>a wad lub usterek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 toku odbioru</w:t>
      </w:r>
      <w:r w:rsidR="007D521F"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do:</w:t>
      </w:r>
    </w:p>
    <w:p w14:paraId="69C2C1DD" w14:textId="77777777" w:rsidR="007D521F" w:rsidRPr="00175240" w:rsidRDefault="00BF4053" w:rsidP="003E2ED1">
      <w:pPr>
        <w:pStyle w:val="Akapitzlist1"/>
        <w:numPr>
          <w:ilvl w:val="0"/>
          <w:numId w:val="29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odmowy odbioru przedmiotu zamówienia</w:t>
      </w:r>
      <w:r w:rsidR="00E0527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i wyznaczenia Wykonawcy terminu na usunięcie stwierdzonych podczas odbioru usterek i wad, </w:t>
      </w:r>
    </w:p>
    <w:p w14:paraId="6F9418DE" w14:textId="77777777" w:rsidR="007D521F" w:rsidRPr="00175240" w:rsidRDefault="00E05279" w:rsidP="003E2ED1">
      <w:pPr>
        <w:pStyle w:val="Akapitzlist1"/>
        <w:numPr>
          <w:ilvl w:val="0"/>
          <w:numId w:val="29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powierzenia na koszt Wykonawcy usunięcia wad i usterek osobie trzeciej. </w:t>
      </w:r>
    </w:p>
    <w:p w14:paraId="1F8AF7D5" w14:textId="77777777" w:rsidR="007D521F" w:rsidRPr="00175240" w:rsidRDefault="002A0C74" w:rsidP="005C0718">
      <w:pPr>
        <w:pStyle w:val="Akapitzlist1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7D521F" w:rsidRPr="00175240">
        <w:rPr>
          <w:rFonts w:asciiTheme="minorHAnsi" w:hAnsiTheme="minorHAnsi" w:cstheme="minorHAnsi"/>
          <w:color w:val="000000"/>
          <w:sz w:val="22"/>
          <w:szCs w:val="22"/>
        </w:rPr>
        <w:t>dbiór końcowy przedmiotu zamówienia</w:t>
      </w:r>
      <w:r w:rsidR="00E0527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nastąpi na podstawie proto</w:t>
      </w:r>
      <w:r w:rsidR="007D521F" w:rsidRPr="00175240">
        <w:rPr>
          <w:rFonts w:asciiTheme="minorHAnsi" w:hAnsiTheme="minorHAnsi" w:cstheme="minorHAnsi"/>
          <w:color w:val="000000"/>
          <w:sz w:val="22"/>
          <w:szCs w:val="22"/>
        </w:rPr>
        <w:t>ko</w:t>
      </w:r>
      <w:r w:rsidR="0087777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łu końcowego odbioru robót. </w:t>
      </w:r>
    </w:p>
    <w:p w14:paraId="31527189" w14:textId="77777777" w:rsidR="00E05279" w:rsidRPr="00175240" w:rsidRDefault="00E05279" w:rsidP="00B1115D">
      <w:pPr>
        <w:pStyle w:val="Akapitzlist1"/>
        <w:shd w:val="clear" w:color="auto" w:fill="FFFFFF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DA4F5D" w14:textId="77777777" w:rsidR="002A6FB4" w:rsidRPr="00175240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V. OPIS SPOSOBU PRZYGOTOWANIA OFERT</w:t>
      </w:r>
    </w:p>
    <w:p w14:paraId="4C237E46" w14:textId="77777777" w:rsidR="00F64413" w:rsidRPr="00175240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 xml:space="preserve">Ofertę należy przygotować zgodnie z </w:t>
      </w:r>
      <w:r w:rsidR="00C95812" w:rsidRPr="00175240">
        <w:rPr>
          <w:rFonts w:asciiTheme="minorHAnsi" w:hAnsiTheme="minorHAnsi" w:cstheme="minorHAnsi"/>
          <w:color w:val="000000"/>
        </w:rPr>
        <w:t xml:space="preserve">zapytaniem ofertowym. </w:t>
      </w:r>
      <w:r w:rsidRPr="00175240">
        <w:rPr>
          <w:rFonts w:asciiTheme="minorHAnsi" w:hAnsiTheme="minorHAnsi" w:cstheme="minorHAnsi"/>
          <w:color w:val="000000"/>
        </w:rPr>
        <w:t>Oferent ponosi wszystkie koszty związane z przygotowaniem i złożeniem oferty.</w:t>
      </w:r>
    </w:p>
    <w:p w14:paraId="08B014F5" w14:textId="77777777" w:rsidR="00F64413" w:rsidRPr="00175240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 xml:space="preserve">Ofertę należy złożyć na </w:t>
      </w:r>
      <w:r w:rsidR="00C94918" w:rsidRPr="00175240">
        <w:rPr>
          <w:rFonts w:asciiTheme="minorHAnsi" w:hAnsiTheme="minorHAnsi" w:cstheme="minorHAnsi"/>
          <w:color w:val="000000"/>
        </w:rPr>
        <w:t>F</w:t>
      </w:r>
      <w:r w:rsidRPr="00175240">
        <w:rPr>
          <w:rFonts w:asciiTheme="minorHAnsi" w:hAnsiTheme="minorHAnsi" w:cstheme="minorHAnsi"/>
          <w:color w:val="000000"/>
        </w:rPr>
        <w:t xml:space="preserve">ormularzu </w:t>
      </w:r>
      <w:r w:rsidR="00C94918" w:rsidRPr="00175240">
        <w:rPr>
          <w:rFonts w:asciiTheme="minorHAnsi" w:hAnsiTheme="minorHAnsi" w:cstheme="minorHAnsi"/>
          <w:color w:val="000000"/>
        </w:rPr>
        <w:t xml:space="preserve">Ofertowym </w:t>
      </w:r>
      <w:r w:rsidRPr="00175240">
        <w:rPr>
          <w:rFonts w:asciiTheme="minorHAnsi" w:hAnsiTheme="minorHAnsi" w:cstheme="minorHAnsi"/>
          <w:color w:val="000000"/>
        </w:rPr>
        <w:t xml:space="preserve">stanowiącym </w:t>
      </w:r>
      <w:r w:rsidRPr="00175240">
        <w:rPr>
          <w:rFonts w:asciiTheme="minorHAnsi" w:hAnsiTheme="minorHAnsi" w:cstheme="minorHAnsi"/>
          <w:color w:val="000000"/>
          <w:u w:val="single"/>
        </w:rPr>
        <w:t>załącznik</w:t>
      </w:r>
      <w:r w:rsidR="00C95812" w:rsidRPr="00175240">
        <w:rPr>
          <w:rFonts w:asciiTheme="minorHAnsi" w:hAnsiTheme="minorHAnsi" w:cstheme="minorHAnsi"/>
          <w:color w:val="000000"/>
          <w:u w:val="single"/>
        </w:rPr>
        <w:t xml:space="preserve"> nr </w:t>
      </w:r>
      <w:r w:rsidR="00C94918" w:rsidRPr="00175240">
        <w:rPr>
          <w:rFonts w:asciiTheme="minorHAnsi" w:hAnsiTheme="minorHAnsi" w:cstheme="minorHAnsi"/>
          <w:color w:val="000000"/>
          <w:u w:val="single"/>
        </w:rPr>
        <w:t>1</w:t>
      </w:r>
      <w:r w:rsidRPr="00175240">
        <w:rPr>
          <w:rFonts w:asciiTheme="minorHAnsi" w:hAnsiTheme="minorHAnsi" w:cstheme="minorHAnsi"/>
          <w:color w:val="000000"/>
        </w:rPr>
        <w:t xml:space="preserve"> do zapytania ofertowego.</w:t>
      </w:r>
    </w:p>
    <w:p w14:paraId="6620A017" w14:textId="77777777" w:rsidR="00F64413" w:rsidRPr="00175240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>Do oferty należy załączyć</w:t>
      </w:r>
      <w:r w:rsidR="001225E5" w:rsidRPr="00175240">
        <w:rPr>
          <w:rFonts w:asciiTheme="minorHAnsi" w:hAnsiTheme="minorHAnsi" w:cstheme="minorHAnsi"/>
          <w:color w:val="000000"/>
        </w:rPr>
        <w:t xml:space="preserve"> dokumenty określone w </w:t>
      </w:r>
      <w:r w:rsidR="00C94918" w:rsidRPr="00175240">
        <w:rPr>
          <w:rFonts w:asciiTheme="minorHAnsi" w:hAnsiTheme="minorHAnsi" w:cstheme="minorHAnsi"/>
          <w:color w:val="000000"/>
        </w:rPr>
        <w:t>rozdz</w:t>
      </w:r>
      <w:r w:rsidR="00F8771C" w:rsidRPr="00175240">
        <w:rPr>
          <w:rFonts w:asciiTheme="minorHAnsi" w:hAnsiTheme="minorHAnsi" w:cstheme="minorHAnsi"/>
          <w:color w:val="000000"/>
        </w:rPr>
        <w:t>.</w:t>
      </w:r>
      <w:r w:rsidR="001225E5" w:rsidRPr="00175240">
        <w:rPr>
          <w:rFonts w:asciiTheme="minorHAnsi" w:hAnsiTheme="minorHAnsi" w:cstheme="minorHAnsi"/>
          <w:color w:val="000000"/>
        </w:rPr>
        <w:t xml:space="preserve"> XV </w:t>
      </w:r>
      <w:r w:rsidRPr="00175240">
        <w:rPr>
          <w:rFonts w:asciiTheme="minorHAnsi" w:hAnsiTheme="minorHAnsi" w:cstheme="minorHAnsi"/>
          <w:color w:val="000000"/>
        </w:rPr>
        <w:t>zapytania.</w:t>
      </w:r>
    </w:p>
    <w:p w14:paraId="0CAA8F31" w14:textId="05F45BEA" w:rsidR="002A6FB4" w:rsidRPr="00175240" w:rsidRDefault="00633E05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>Proponowaną wartość</w:t>
      </w:r>
      <w:r w:rsidR="006D28D8" w:rsidRPr="00175240">
        <w:rPr>
          <w:rFonts w:asciiTheme="minorHAnsi" w:hAnsiTheme="minorHAnsi" w:cstheme="minorHAnsi"/>
          <w:color w:val="000000"/>
        </w:rPr>
        <w:t xml:space="preserve"> </w:t>
      </w:r>
      <w:r w:rsidR="0094134C" w:rsidRPr="00175240">
        <w:rPr>
          <w:rFonts w:asciiTheme="minorHAnsi" w:hAnsiTheme="minorHAnsi" w:cstheme="minorHAnsi"/>
          <w:color w:val="000000"/>
        </w:rPr>
        <w:t xml:space="preserve">oferty </w:t>
      </w:r>
      <w:r w:rsidR="002A6FB4" w:rsidRPr="00175240">
        <w:rPr>
          <w:rFonts w:asciiTheme="minorHAnsi" w:hAnsiTheme="minorHAnsi" w:cstheme="minorHAnsi"/>
          <w:color w:val="000000"/>
        </w:rPr>
        <w:t>należy przedstawić w Formularzu Ofertowym (</w:t>
      </w:r>
      <w:r w:rsidR="002A6FB4" w:rsidRPr="00175240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C94918" w:rsidRPr="00175240">
        <w:rPr>
          <w:rFonts w:asciiTheme="minorHAnsi" w:hAnsiTheme="minorHAnsi" w:cstheme="minorHAnsi"/>
          <w:color w:val="000000"/>
          <w:u w:val="single"/>
        </w:rPr>
        <w:t>nr 1</w:t>
      </w:r>
      <w:r w:rsidR="002A6FB4" w:rsidRPr="00175240">
        <w:rPr>
          <w:rFonts w:asciiTheme="minorHAnsi" w:hAnsiTheme="minorHAnsi" w:cstheme="minorHAnsi"/>
          <w:color w:val="000000"/>
        </w:rPr>
        <w:t xml:space="preserve">). </w:t>
      </w:r>
    </w:p>
    <w:p w14:paraId="0643EF72" w14:textId="78FA3825" w:rsidR="002A6FB4" w:rsidRPr="00175240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 xml:space="preserve">Wartość oferty musi zostać przedstawiona </w:t>
      </w:r>
      <w:r w:rsidR="00080A98" w:rsidRPr="00175240">
        <w:rPr>
          <w:rFonts w:asciiTheme="minorHAnsi" w:hAnsiTheme="minorHAnsi" w:cstheme="minorHAnsi"/>
          <w:color w:val="000000"/>
        </w:rPr>
        <w:t xml:space="preserve">w PLN </w:t>
      </w:r>
      <w:r w:rsidRPr="00175240">
        <w:rPr>
          <w:rFonts w:asciiTheme="minorHAnsi" w:hAnsiTheme="minorHAnsi" w:cstheme="minorHAnsi"/>
          <w:color w:val="000000"/>
        </w:rPr>
        <w:t>jako wartość netto i wartość brutto</w:t>
      </w:r>
      <w:r w:rsidR="00F30E39" w:rsidRPr="00175240">
        <w:rPr>
          <w:rFonts w:asciiTheme="minorHAnsi" w:hAnsiTheme="minorHAnsi" w:cstheme="minorHAnsi"/>
          <w:color w:val="000000"/>
        </w:rPr>
        <w:br/>
      </w:r>
      <w:r w:rsidR="00545A05" w:rsidRPr="00175240">
        <w:rPr>
          <w:rFonts w:asciiTheme="minorHAnsi" w:hAnsiTheme="minorHAnsi" w:cstheme="minorHAnsi"/>
          <w:color w:val="000000"/>
        </w:rPr>
        <w:t xml:space="preserve">i wynikać </w:t>
      </w:r>
      <w:r w:rsidR="00773D3E" w:rsidRPr="00175240">
        <w:rPr>
          <w:rFonts w:asciiTheme="minorHAnsi" w:hAnsiTheme="minorHAnsi" w:cstheme="minorHAnsi"/>
          <w:color w:val="000000"/>
        </w:rPr>
        <w:t>z dołączonego kosztorysu ofertowego</w:t>
      </w:r>
      <w:r w:rsidR="004F6AA2" w:rsidRPr="00175240">
        <w:rPr>
          <w:rFonts w:asciiTheme="minorHAnsi" w:hAnsiTheme="minorHAnsi" w:cstheme="minorHAnsi"/>
          <w:color w:val="000000"/>
        </w:rPr>
        <w:t>,</w:t>
      </w:r>
      <w:r w:rsidR="00773D3E" w:rsidRPr="00175240">
        <w:rPr>
          <w:rFonts w:asciiTheme="minorHAnsi" w:hAnsiTheme="minorHAnsi" w:cstheme="minorHAnsi"/>
          <w:color w:val="000000"/>
        </w:rPr>
        <w:t xml:space="preserve"> wykonanego na podstawie otrzymane</w:t>
      </w:r>
      <w:r w:rsidR="0070661F" w:rsidRPr="00175240">
        <w:rPr>
          <w:rFonts w:asciiTheme="minorHAnsi" w:hAnsiTheme="minorHAnsi" w:cstheme="minorHAnsi"/>
          <w:color w:val="000000"/>
        </w:rPr>
        <w:t>j</w:t>
      </w:r>
      <w:r w:rsidR="004E48A2" w:rsidRPr="00175240">
        <w:rPr>
          <w:rFonts w:asciiTheme="minorHAnsi" w:hAnsiTheme="minorHAnsi" w:cstheme="minorHAnsi"/>
          <w:color w:val="000000"/>
        </w:rPr>
        <w:t xml:space="preserve"> </w:t>
      </w:r>
      <w:r w:rsidR="0070661F" w:rsidRPr="00175240">
        <w:rPr>
          <w:rFonts w:asciiTheme="minorHAnsi" w:hAnsiTheme="minorHAnsi" w:cstheme="minorHAnsi"/>
          <w:color w:val="000000"/>
        </w:rPr>
        <w:t>dokumentacji budowlanej</w:t>
      </w:r>
      <w:r w:rsidRPr="00175240">
        <w:rPr>
          <w:rFonts w:asciiTheme="minorHAnsi" w:hAnsiTheme="minorHAnsi" w:cstheme="minorHAnsi"/>
          <w:color w:val="000000"/>
        </w:rPr>
        <w:t>.</w:t>
      </w:r>
    </w:p>
    <w:p w14:paraId="77459511" w14:textId="77777777" w:rsidR="002A6FB4" w:rsidRPr="00175240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 xml:space="preserve">Wartość oferty należy wyrazić w jednostkach pieniężnych z dokładnością </w:t>
      </w:r>
      <w:r w:rsidR="004F6AA2" w:rsidRPr="00175240">
        <w:rPr>
          <w:rFonts w:asciiTheme="minorHAnsi" w:hAnsiTheme="minorHAnsi" w:cstheme="minorHAnsi"/>
          <w:color w:val="000000"/>
        </w:rPr>
        <w:t xml:space="preserve">do </w:t>
      </w:r>
      <w:r w:rsidRPr="00175240">
        <w:rPr>
          <w:rFonts w:asciiTheme="minorHAnsi" w:hAnsiTheme="minorHAnsi" w:cstheme="minorHAnsi"/>
          <w:color w:val="000000"/>
        </w:rPr>
        <w:t>dwóch miejsc po przecinku.</w:t>
      </w:r>
    </w:p>
    <w:p w14:paraId="4374B745" w14:textId="77777777" w:rsidR="002A6FB4" w:rsidRPr="00175240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175240">
        <w:rPr>
          <w:rFonts w:asciiTheme="minorHAnsi" w:hAnsiTheme="minorHAnsi" w:cstheme="minorHAnsi"/>
          <w:color w:val="000000"/>
        </w:rPr>
        <w:t>Wartość oferty będzie obowiązywała przez cały okres związania ofertą i będzie wiążąca dla zawieranej umowy.</w:t>
      </w:r>
    </w:p>
    <w:p w14:paraId="6FA7A2E9" w14:textId="77777777" w:rsidR="002A6FB4" w:rsidRPr="00175240" w:rsidRDefault="002A6FB4" w:rsidP="00451FE3">
      <w:pPr>
        <w:pStyle w:val="Akapitzlist1"/>
        <w:numPr>
          <w:ilvl w:val="0"/>
          <w:numId w:val="1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</w:t>
      </w:r>
      <w:r w:rsidR="00AE570E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ceny netto zamówienia w walucie obcej, przeliczanie na </w:t>
      </w:r>
      <w:r w:rsidR="004F6AA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PLN dla </w:t>
      </w:r>
      <w:r w:rsidR="00AE570E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potrzeb oceny dokonane zostanie wg średniego kursu NBP z dnia poprzedzającego dzień otwarcia ofert. </w:t>
      </w:r>
    </w:p>
    <w:p w14:paraId="0D21C47A" w14:textId="77777777" w:rsidR="00D354E2" w:rsidRPr="00175240" w:rsidRDefault="00D354E2" w:rsidP="00D354E2">
      <w:pPr>
        <w:pStyle w:val="Akapitzlist1"/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7B2B4C" w14:textId="77777777" w:rsidR="00D354E2" w:rsidRPr="00175240" w:rsidRDefault="00C125C1" w:rsidP="00C125C1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VI</w:t>
      </w:r>
      <w:r w:rsidR="002A0C7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354E2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TERMIN ZWIĄZANIA OFERTĄ</w:t>
      </w:r>
    </w:p>
    <w:p w14:paraId="0738FE8B" w14:textId="2CD6D28D" w:rsidR="00D354E2" w:rsidRPr="00175240" w:rsidRDefault="00D354E2" w:rsidP="00451FE3">
      <w:pPr>
        <w:pStyle w:val="Akapitzlist1"/>
        <w:numPr>
          <w:ilvl w:val="0"/>
          <w:numId w:val="1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Termin ważności </w:t>
      </w:r>
      <w:r w:rsidR="00525C81" w:rsidRPr="00175240">
        <w:rPr>
          <w:rFonts w:asciiTheme="minorHAnsi" w:hAnsiTheme="minorHAnsi" w:cstheme="minorHAnsi"/>
          <w:color w:val="000000"/>
          <w:sz w:val="22"/>
          <w:szCs w:val="22"/>
        </w:rPr>
        <w:t>oferty wynosi 60</w:t>
      </w:r>
      <w:r w:rsidR="0070154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 w:rsidRPr="00175240">
        <w:rPr>
          <w:rFonts w:asciiTheme="minorHAnsi" w:hAnsiTheme="minorHAnsi" w:cstheme="minorHAnsi"/>
          <w:color w:val="000000"/>
          <w:sz w:val="22"/>
          <w:szCs w:val="22"/>
        </w:rPr>
        <w:t>dni</w:t>
      </w:r>
      <w:r w:rsidR="0070154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 w:rsidRPr="00175240">
        <w:rPr>
          <w:rFonts w:asciiTheme="minorHAnsi" w:hAnsiTheme="minorHAnsi" w:cstheme="minorHAnsi"/>
          <w:color w:val="000000"/>
          <w:sz w:val="22"/>
          <w:szCs w:val="22"/>
        </w:rPr>
        <w:t>licząc od dnia, w którym upływa termin złożenia ofert</w:t>
      </w:r>
      <w:r w:rsidR="00F66B0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600826F" w14:textId="6C98AEF8" w:rsidR="0017228B" w:rsidRPr="00175240" w:rsidRDefault="0017228B" w:rsidP="0017228B">
      <w:pPr>
        <w:pStyle w:val="Akapitzli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2DBE6B" w14:textId="77777777" w:rsidR="00D354E2" w:rsidRPr="00175240" w:rsidRDefault="00CB3C46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VII</w:t>
      </w:r>
      <w:r w:rsidR="002A0C7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354E2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TERMIN I MIEJSCE OTWARCIA OFERT</w:t>
      </w:r>
    </w:p>
    <w:p w14:paraId="59EEEE1B" w14:textId="3FDB5F19" w:rsidR="00D354E2" w:rsidRPr="00175240" w:rsidRDefault="00394AB9" w:rsidP="00B00A29">
      <w:pPr>
        <w:pStyle w:val="Akapitzlis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Otwarcie ofert nastąpi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66B0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F233B0">
        <w:rPr>
          <w:rFonts w:asciiTheme="minorHAnsi" w:hAnsiTheme="minorHAnsi" w:cstheme="minorHAnsi"/>
          <w:color w:val="000000"/>
          <w:sz w:val="22"/>
          <w:szCs w:val="22"/>
        </w:rPr>
        <w:t>28.06.202</w:t>
      </w:r>
      <w:r w:rsidR="003220E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826B5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54E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8F6703" w:rsidRPr="00175240">
        <w:rPr>
          <w:rFonts w:asciiTheme="minorHAnsi" w:hAnsiTheme="minorHAnsi" w:cstheme="minorHAnsi"/>
          <w:color w:val="000000"/>
          <w:sz w:val="22"/>
          <w:szCs w:val="22"/>
        </w:rPr>
        <w:t>siedzibie</w:t>
      </w:r>
      <w:r w:rsidR="0013212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201A" w:rsidRPr="00175240">
        <w:rPr>
          <w:rFonts w:asciiTheme="minorHAnsi" w:hAnsiTheme="minorHAnsi" w:cstheme="minorHAnsi"/>
          <w:color w:val="000000"/>
          <w:sz w:val="22"/>
          <w:szCs w:val="22"/>
        </w:rPr>
        <w:t>Inwestora/</w:t>
      </w:r>
      <w:r w:rsidR="00D354E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Zamawiającego. </w:t>
      </w:r>
      <w:r w:rsidR="00580062"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354E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nie przewiduje publicznego otwarcia ofert.</w:t>
      </w:r>
    </w:p>
    <w:p w14:paraId="3E31567A" w14:textId="77777777" w:rsidR="009D7452" w:rsidRPr="00175240" w:rsidRDefault="009D7452" w:rsidP="00D354E2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CF69E7" w14:textId="77777777" w:rsidR="009D7452" w:rsidRPr="00175240" w:rsidRDefault="00D8690F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VIII</w:t>
      </w:r>
      <w:r w:rsidR="007D139D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9D7452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OSOBY UPRAWNIONE DO POROZUMIEWANIA SIĘ Z WYKONAWCAMI</w:t>
      </w:r>
    </w:p>
    <w:p w14:paraId="011E85C2" w14:textId="54E8D988" w:rsidR="00525C81" w:rsidRPr="00175240" w:rsidRDefault="00722474" w:rsidP="00322214">
      <w:pPr>
        <w:pStyle w:val="Akapitzlist1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Krzysztof Zimoch  </w:t>
      </w:r>
      <w:r w:rsidR="007D139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tel.: </w:t>
      </w:r>
      <w:r w:rsidR="00115EFF" w:rsidRPr="00175240">
        <w:rPr>
          <w:rFonts w:asciiTheme="minorHAnsi" w:hAnsiTheme="minorHAnsi" w:cstheme="minorHAnsi"/>
          <w:color w:val="000000"/>
          <w:sz w:val="22"/>
          <w:szCs w:val="22"/>
        </w:rPr>
        <w:t>+48 600 421 044</w:t>
      </w:r>
      <w:r w:rsidR="007D139D" w:rsidRPr="00175240">
        <w:rPr>
          <w:rFonts w:asciiTheme="minorHAnsi" w:hAnsiTheme="minorHAnsi" w:cstheme="minorHAnsi"/>
          <w:color w:val="000000"/>
          <w:sz w:val="22"/>
          <w:szCs w:val="22"/>
        </w:rPr>
        <w:t>, e-mail:</w:t>
      </w:r>
      <w:r w:rsidR="000E2C27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2607" w:rsidRPr="00175240">
        <w:rPr>
          <w:rFonts w:asciiTheme="minorHAnsi" w:hAnsiTheme="minorHAnsi" w:cstheme="minorHAnsi"/>
          <w:color w:val="0000FF"/>
          <w:sz w:val="22"/>
          <w:szCs w:val="22"/>
          <w:u w:val="single"/>
        </w:rPr>
        <w:t>drum@drum.com.pl</w:t>
      </w:r>
    </w:p>
    <w:p w14:paraId="7BF0A633" w14:textId="5A24DF79" w:rsidR="000E2C27" w:rsidRPr="00175240" w:rsidRDefault="000E2C27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9FB8A5" w14:textId="77777777" w:rsidR="002A6FB4" w:rsidRPr="00175240" w:rsidRDefault="007A759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F35B5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X. </w:t>
      </w:r>
      <w:r w:rsidR="002A6FB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MIEJSCE ORAZ TERMIN SKŁADANIA OFERT</w:t>
      </w:r>
    </w:p>
    <w:p w14:paraId="7C453E7A" w14:textId="74003BF3" w:rsidR="00755052" w:rsidRPr="00175240" w:rsidRDefault="00A929A3" w:rsidP="005C0D7C">
      <w:pPr>
        <w:pStyle w:val="Akapitzlist1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Oferty należy składać </w:t>
      </w:r>
      <w:r w:rsidR="00D82607" w:rsidRPr="00175240">
        <w:rPr>
          <w:rFonts w:asciiTheme="minorHAnsi" w:hAnsiTheme="minorHAnsi" w:cstheme="minorHAnsi"/>
          <w:color w:val="000000"/>
          <w:sz w:val="22"/>
          <w:szCs w:val="22"/>
        </w:rPr>
        <w:t>przez portal Baza Konkurencyjności</w:t>
      </w:r>
      <w:r w:rsidR="004E161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8" w:history="1">
        <w:r w:rsidR="00E85E19" w:rsidRPr="000C18A8">
          <w:rPr>
            <w:rStyle w:val="Hipercze"/>
            <w:rFonts w:asciiTheme="minorHAnsi" w:hAnsiTheme="minorHAnsi" w:cstheme="minorHAnsi"/>
            <w:sz w:val="22"/>
            <w:szCs w:val="22"/>
          </w:rPr>
          <w:t>www.bazakonkurencyjnosci.funduszeeuropejskie.gov.pl</w:t>
        </w:r>
      </w:hyperlink>
      <w:r w:rsidR="00E85E19">
        <w:rPr>
          <w:rFonts w:asciiTheme="minorHAnsi" w:hAnsiTheme="minorHAnsi" w:cstheme="minorHAnsi"/>
          <w:color w:val="000000"/>
          <w:sz w:val="22"/>
          <w:szCs w:val="22"/>
        </w:rPr>
        <w:t xml:space="preserve"> do dnia </w:t>
      </w:r>
      <w:r w:rsidR="00E85E19" w:rsidRPr="00DB36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27.06.2024r</w:t>
      </w:r>
      <w:r w:rsidR="00124D7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77AD3D9" w14:textId="77777777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Oferty złożone po terminie </w:t>
      </w:r>
      <w:r w:rsidR="00E541D1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wskazanym w zapytaniu ofertowym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nie będą rozpatrywane.</w:t>
      </w:r>
    </w:p>
    <w:p w14:paraId="2940C011" w14:textId="30505BA3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Przed upływem terminu składania ofert, Wykonawca może wprowadzić zmiany do złożonej oferty lub ją wycofać. Zmiany w ofercie lub jej wycofanie winny być doręczone </w:t>
      </w:r>
      <w:r w:rsidR="00EF54D1" w:rsidRPr="00175240">
        <w:rPr>
          <w:rFonts w:asciiTheme="minorHAnsi" w:hAnsiTheme="minorHAnsi" w:cstheme="minorHAnsi"/>
          <w:color w:val="000000"/>
          <w:sz w:val="22"/>
          <w:szCs w:val="22"/>
        </w:rPr>
        <w:t>Inwestorowi</w:t>
      </w:r>
      <w:r w:rsidR="00C41064" w:rsidRPr="00175240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E04AE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175240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na piśmie pod rygorem nieważności przed upływem terminu składania ofert. Zmiana lub wycofanie oferty winna zawierać dodatkowe oznaczenie wyrazem: „ZMIANA OFERTY” lub ”WYCOFANIE OFERTY”.</w:t>
      </w:r>
    </w:p>
    <w:p w14:paraId="34150665" w14:textId="77777777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toku badania i oceny ofert </w:t>
      </w:r>
      <w:r w:rsidR="00EF54D1" w:rsidRPr="00175240">
        <w:rPr>
          <w:rFonts w:asciiTheme="minorHAnsi" w:hAnsiTheme="minorHAnsi" w:cstheme="minorHAnsi"/>
          <w:color w:val="000000"/>
          <w:sz w:val="22"/>
          <w:szCs w:val="22"/>
        </w:rPr>
        <w:t>Inwestor</w:t>
      </w:r>
      <w:r w:rsidR="008535D3" w:rsidRPr="00175240">
        <w:rPr>
          <w:rFonts w:asciiTheme="minorHAnsi" w:hAnsiTheme="minorHAnsi" w:cstheme="minorHAnsi"/>
          <w:color w:val="000000"/>
          <w:sz w:val="22"/>
          <w:szCs w:val="22"/>
        </w:rPr>
        <w:t>/Zamawiający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może żądać od Wykonawców wyjaśnień dotyczących treści złożonych ofert.</w:t>
      </w:r>
    </w:p>
    <w:p w14:paraId="25A32FB4" w14:textId="77777777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 przypadku braku oświadczeń lub dokumentów wykonawca zosta</w:t>
      </w:r>
      <w:r w:rsidR="00FF299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nie wezwany do ich uzupełnienia w terminie do </w:t>
      </w:r>
      <w:r w:rsidR="00DA0951" w:rsidRPr="0017524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F299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dni roboczych liczonych od daty </w:t>
      </w:r>
      <w:r w:rsidR="00A253E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wysłania </w:t>
      </w:r>
      <w:r w:rsidR="00FF2994" w:rsidRPr="00175240">
        <w:rPr>
          <w:rFonts w:asciiTheme="minorHAnsi" w:hAnsiTheme="minorHAnsi" w:cstheme="minorHAnsi"/>
          <w:color w:val="000000"/>
          <w:sz w:val="22"/>
          <w:szCs w:val="22"/>
        </w:rPr>
        <w:t>wezwania do uzupełniania,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 przypadku braku uzupełnienia oferta zostanie odrzucona.</w:t>
      </w:r>
    </w:p>
    <w:p w14:paraId="0069CC29" w14:textId="77777777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Ofertę składa się, pod rygorem odrzucenia, w formie pisemnej </w:t>
      </w:r>
      <w:r w:rsidR="006B600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(oryginały)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podpisanej oferty. Treść oferty musi odpowiadać treści zapytania ofertowego.</w:t>
      </w:r>
    </w:p>
    <w:p w14:paraId="75C9E41C" w14:textId="77777777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5D40EE3F" w14:textId="77777777" w:rsidR="00755052" w:rsidRPr="00175240" w:rsidRDefault="00755052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Oferta powinna zawierać wypełniony zgodnie z zapytaniem ofertowym </w:t>
      </w:r>
      <w:r w:rsidR="004F6AA2" w:rsidRPr="00175240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ormularz </w:t>
      </w:r>
      <w:r w:rsidR="00132129" w:rsidRPr="00175240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fertowy oraz załączniki do zapytania ofertowego, a także jeżeli zostało udzielone - pełnomocnictwo do działania w imieniu Wykonawcy.</w:t>
      </w:r>
    </w:p>
    <w:p w14:paraId="1F00DAA7" w14:textId="77777777" w:rsidR="00514763" w:rsidRPr="00175240" w:rsidRDefault="00514763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Każdy  z  Wykonawców  składa  tylko  jedną  ofertę.  Wykonawcy  wspólnie  ubiegający  się  o zamówienie składają jedną wspólną ofertę.</w:t>
      </w:r>
    </w:p>
    <w:p w14:paraId="7ED1047E" w14:textId="77777777" w:rsidR="00514763" w:rsidRPr="00175240" w:rsidRDefault="00514763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Wykonawcy wspólnie ubiegający się o udzielenie zamówienia, ustanawiają pełnomocnika do reprezentowania ich w postępowaniu o udzielenie zamówienia albo reprezentowania ich w postępowaniu i zawarcia umowy w sprawie realizacji zamówienia. Oferta powinna być podpisana przez ustanowionego pełnomocnika. Do oferty należy dołączyć dokument pełnomocnictwa.</w:t>
      </w:r>
    </w:p>
    <w:p w14:paraId="33A64F15" w14:textId="13F72D53" w:rsidR="00514763" w:rsidRPr="00175240" w:rsidRDefault="00514763" w:rsidP="00764734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Jeżeli  oferta  Wykonawców  wspólnie  ubiegających  się  o  udzielenie  zamówienia  zostanie wybrana,   Zamawiający   może   żądać   przed   zawarciem   umowy   w   sprawie   realizacji przedmiotowego      zamówienia,      okazania      umowy      regulującej      współpracę      tych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Wykonawców</w:t>
      </w:r>
      <w:r w:rsidR="0055563A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34B578" w14:textId="0C927D15" w:rsidR="00755052" w:rsidRPr="00175240" w:rsidRDefault="00755052" w:rsidP="00764734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Wszelkie zmiany treści zapytania ofertowego oraz wyjaśnienia udzielone na zapytania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Wykonawców stają się integralną częścią zapytania ofertowego i są wiążące dla Wykonawców.</w:t>
      </w:r>
    </w:p>
    <w:p w14:paraId="17227218" w14:textId="77777777" w:rsidR="00FF2B45" w:rsidRPr="00175240" w:rsidRDefault="00FF2B45" w:rsidP="00FF2B45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FD0B9" w14:textId="77777777" w:rsidR="00842145" w:rsidRPr="00175240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A253ED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CZĘŚCIOWE</w:t>
      </w:r>
    </w:p>
    <w:p w14:paraId="0577000F" w14:textId="77777777" w:rsidR="00842145" w:rsidRPr="00175240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17524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ofert częściowych.</w:t>
      </w:r>
    </w:p>
    <w:p w14:paraId="4CBFC25B" w14:textId="77777777" w:rsidR="00842145" w:rsidRPr="00175240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XI</w:t>
      </w:r>
      <w:r w:rsidR="00A253ED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WARIANTOWE</w:t>
      </w:r>
    </w:p>
    <w:p w14:paraId="738FFC24" w14:textId="77777777" w:rsidR="00842145" w:rsidRPr="00175240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dopuszcza składania ofert </w:t>
      </w:r>
      <w:r w:rsidR="00F76C06" w:rsidRPr="00175240">
        <w:rPr>
          <w:rFonts w:asciiTheme="minorHAnsi" w:hAnsiTheme="minorHAnsi" w:cstheme="minorHAnsi"/>
          <w:color w:val="000000"/>
          <w:sz w:val="22"/>
          <w:szCs w:val="22"/>
        </w:rPr>
        <w:t>wariantowych</w:t>
      </w:r>
      <w:r w:rsidR="00A253ED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C8DE2C" w14:textId="77777777" w:rsidR="00C73E1A" w:rsidRPr="00175240" w:rsidRDefault="00C73E1A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60029CF" w14:textId="77777777" w:rsidR="00B34584" w:rsidRPr="00175240" w:rsidRDefault="00491817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XII</w:t>
      </w:r>
      <w:r w:rsidR="00A253ED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B3458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WARUNKÓW UDZIAŁU </w:t>
      </w:r>
      <w:r w:rsidR="00D466AD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W POSTĘPOWANIU</w:t>
      </w:r>
    </w:p>
    <w:p w14:paraId="3F50AC5C" w14:textId="77777777" w:rsidR="00B34584" w:rsidRPr="00175240" w:rsidRDefault="00B34584" w:rsidP="00451FE3">
      <w:pPr>
        <w:pStyle w:val="Akapitzlist"/>
        <w:numPr>
          <w:ilvl w:val="1"/>
          <w:numId w:val="19"/>
        </w:numPr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 xml:space="preserve">W postępowaniu mogą wziąć udział Wykonawcy, którzy </w:t>
      </w:r>
      <w:r w:rsidR="00CF0760" w:rsidRPr="00175240">
        <w:rPr>
          <w:rFonts w:asciiTheme="minorHAnsi" w:hAnsiTheme="minorHAnsi" w:cstheme="minorHAnsi"/>
        </w:rPr>
        <w:t>nie są wykluczeni z udziału w post</w:t>
      </w:r>
      <w:r w:rsidR="00FA473B" w:rsidRPr="00175240">
        <w:rPr>
          <w:rFonts w:asciiTheme="minorHAnsi" w:hAnsiTheme="minorHAnsi" w:cstheme="minorHAnsi"/>
        </w:rPr>
        <w:t>ę</w:t>
      </w:r>
      <w:r w:rsidR="00CF0760" w:rsidRPr="00175240">
        <w:rPr>
          <w:rFonts w:asciiTheme="minorHAnsi" w:hAnsiTheme="minorHAnsi" w:cstheme="minorHAnsi"/>
        </w:rPr>
        <w:t xml:space="preserve">powaniu oraz </w:t>
      </w:r>
      <w:r w:rsidRPr="00175240">
        <w:rPr>
          <w:rFonts w:asciiTheme="minorHAnsi" w:hAnsiTheme="minorHAnsi" w:cstheme="minorHAnsi"/>
        </w:rPr>
        <w:t>posiadają uprawnienia do wykonywania działalności lub czynności w zakresie odpowiadającym przedmiotowi zamówienia</w:t>
      </w:r>
      <w:r w:rsidR="00A253ED" w:rsidRPr="00175240">
        <w:rPr>
          <w:rFonts w:asciiTheme="minorHAnsi" w:hAnsiTheme="minorHAnsi" w:cstheme="minorHAnsi"/>
        </w:rPr>
        <w:t>, jeżeli przepisy prawa nakładają obowiązek ich posiadania.</w:t>
      </w:r>
    </w:p>
    <w:p w14:paraId="14F12E2D" w14:textId="77777777" w:rsidR="00B34584" w:rsidRPr="00175240" w:rsidRDefault="00B34584" w:rsidP="00451FE3">
      <w:pPr>
        <w:pStyle w:val="Akapitzlist"/>
        <w:numPr>
          <w:ilvl w:val="1"/>
          <w:numId w:val="19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>Ocena spełnienia warunków udziału w niniejszym postępowaniu dokonana zostanie na zasadzie spełnia/nie spełnia</w:t>
      </w:r>
      <w:r w:rsidR="004F6AA2" w:rsidRPr="00175240">
        <w:rPr>
          <w:rFonts w:asciiTheme="minorHAnsi" w:hAnsiTheme="minorHAnsi" w:cstheme="minorHAnsi"/>
        </w:rPr>
        <w:t>,</w:t>
      </w:r>
      <w:r w:rsidRPr="00175240">
        <w:rPr>
          <w:rFonts w:asciiTheme="minorHAnsi" w:hAnsiTheme="minorHAnsi" w:cstheme="minorHAnsi"/>
        </w:rPr>
        <w:t xml:space="preserve"> w oparciu o informacje zawarte w dokumentach i oświadczeniach złożonych przez Wykonawców</w:t>
      </w:r>
      <w:r w:rsidR="00A253ED" w:rsidRPr="00175240">
        <w:rPr>
          <w:rFonts w:asciiTheme="minorHAnsi" w:hAnsiTheme="minorHAnsi" w:cstheme="minorHAnsi"/>
        </w:rPr>
        <w:t>.</w:t>
      </w:r>
    </w:p>
    <w:p w14:paraId="03852548" w14:textId="6AD53D62" w:rsidR="00D466AD" w:rsidRPr="00175240" w:rsidRDefault="00A253ED" w:rsidP="00451FE3">
      <w:pPr>
        <w:pStyle w:val="Akapitzlist"/>
        <w:numPr>
          <w:ilvl w:val="1"/>
          <w:numId w:val="19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 xml:space="preserve">Dopuszczone do udziału w postępowaniu zostaną tylko te oferty, które w </w:t>
      </w:r>
      <w:r w:rsidR="00132129" w:rsidRPr="00175240">
        <w:rPr>
          <w:rFonts w:asciiTheme="minorHAnsi" w:hAnsiTheme="minorHAnsi" w:cstheme="minorHAnsi"/>
        </w:rPr>
        <w:t>F</w:t>
      </w:r>
      <w:r w:rsidRPr="00175240">
        <w:rPr>
          <w:rFonts w:asciiTheme="minorHAnsi" w:hAnsiTheme="minorHAnsi" w:cstheme="minorHAnsi"/>
        </w:rPr>
        <w:t xml:space="preserve">ormularzu </w:t>
      </w:r>
      <w:r w:rsidR="00132129" w:rsidRPr="00175240">
        <w:rPr>
          <w:rFonts w:asciiTheme="minorHAnsi" w:hAnsiTheme="minorHAnsi" w:cstheme="minorHAnsi"/>
        </w:rPr>
        <w:t>o</w:t>
      </w:r>
      <w:r w:rsidRPr="00175240">
        <w:rPr>
          <w:rFonts w:asciiTheme="minorHAnsi" w:hAnsiTheme="minorHAnsi" w:cstheme="minorHAnsi"/>
        </w:rPr>
        <w:t xml:space="preserve">fertowym spełnią wymagania </w:t>
      </w:r>
      <w:r w:rsidR="00132129" w:rsidRPr="00175240">
        <w:rPr>
          <w:rFonts w:asciiTheme="minorHAnsi" w:hAnsiTheme="minorHAnsi" w:cstheme="minorHAnsi"/>
        </w:rPr>
        <w:t>Z</w:t>
      </w:r>
      <w:r w:rsidRPr="00175240">
        <w:rPr>
          <w:rFonts w:asciiTheme="minorHAnsi" w:hAnsiTheme="minorHAnsi" w:cstheme="minorHAnsi"/>
        </w:rPr>
        <w:t>apytania ofertowego, a także są: kompletne i prawidłowo wypełnione.</w:t>
      </w:r>
      <w:r w:rsidR="006D28D8" w:rsidRPr="00175240">
        <w:rPr>
          <w:rFonts w:asciiTheme="minorHAnsi" w:hAnsiTheme="minorHAnsi" w:cstheme="minorHAnsi"/>
        </w:rPr>
        <w:t xml:space="preserve"> </w:t>
      </w:r>
      <w:r w:rsidR="00D466AD" w:rsidRPr="00175240">
        <w:rPr>
          <w:rFonts w:asciiTheme="minorHAnsi" w:hAnsiTheme="minorHAnsi" w:cstheme="minorHAnsi"/>
        </w:rPr>
        <w:t>Inwestor</w:t>
      </w:r>
      <w:r w:rsidR="00B47C53" w:rsidRPr="00175240">
        <w:rPr>
          <w:rFonts w:asciiTheme="minorHAnsi" w:hAnsiTheme="minorHAnsi" w:cstheme="minorHAnsi"/>
        </w:rPr>
        <w:t>/Zamawiający</w:t>
      </w:r>
      <w:r w:rsidR="00D466AD" w:rsidRPr="00175240">
        <w:rPr>
          <w:rFonts w:asciiTheme="minorHAnsi" w:hAnsiTheme="minorHAnsi" w:cstheme="minorHAnsi"/>
        </w:rPr>
        <w:t xml:space="preserve"> uzna warunek za spełniony na podstawie złożonego przez Wykonawcę oświadczenia o spełnianiu warunków udziału w postępowaniu.</w:t>
      </w:r>
    </w:p>
    <w:p w14:paraId="25F3DFB9" w14:textId="28ACCADF" w:rsidR="00D466AD" w:rsidRPr="00175240" w:rsidRDefault="00FA473B" w:rsidP="00451FE3">
      <w:pPr>
        <w:pStyle w:val="Akapitzlist"/>
        <w:numPr>
          <w:ilvl w:val="1"/>
          <w:numId w:val="19"/>
        </w:numPr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 xml:space="preserve">O udzielenie zamówienia mogą ubiegać się Wykonawcy, którzy spełniają warunki dotyczące </w:t>
      </w:r>
      <w:r w:rsidR="00D4409D" w:rsidRPr="00175240">
        <w:rPr>
          <w:rFonts w:asciiTheme="minorHAnsi" w:hAnsiTheme="minorHAnsi" w:cstheme="minorHAnsi"/>
        </w:rPr>
        <w:t>dysponowania osobami zdolnymi do wykonania zamówienia, dysponowania odpowiednim potencjałem technicznym</w:t>
      </w:r>
      <w:r w:rsidR="003E3CF3">
        <w:rPr>
          <w:rFonts w:asciiTheme="minorHAnsi" w:hAnsiTheme="minorHAnsi" w:cstheme="minorHAnsi"/>
        </w:rPr>
        <w:t>.</w:t>
      </w:r>
      <w:r w:rsidRPr="00175240">
        <w:rPr>
          <w:rFonts w:asciiTheme="minorHAnsi" w:hAnsiTheme="minorHAnsi" w:cstheme="minorHAnsi"/>
        </w:rPr>
        <w:t xml:space="preserve"> Opis warunków udziału w postępowaniu</w:t>
      </w:r>
      <w:r w:rsidR="001E0092" w:rsidRPr="00175240">
        <w:rPr>
          <w:rFonts w:asciiTheme="minorHAnsi" w:hAnsiTheme="minorHAnsi" w:cstheme="minorHAnsi"/>
        </w:rPr>
        <w:t>,</w:t>
      </w:r>
      <w:r w:rsidRPr="00175240">
        <w:rPr>
          <w:rFonts w:asciiTheme="minorHAnsi" w:hAnsiTheme="minorHAnsi" w:cstheme="minorHAnsi"/>
        </w:rPr>
        <w:t xml:space="preserve"> a także opis sposobu oceny ich spełnienia</w:t>
      </w:r>
      <w:r w:rsidR="001E0092" w:rsidRPr="00175240">
        <w:rPr>
          <w:rFonts w:asciiTheme="minorHAnsi" w:hAnsiTheme="minorHAnsi" w:cstheme="minorHAnsi"/>
        </w:rPr>
        <w:t>,</w:t>
      </w:r>
      <w:r w:rsidRPr="00175240">
        <w:rPr>
          <w:rFonts w:asciiTheme="minorHAnsi" w:hAnsiTheme="minorHAnsi" w:cstheme="minorHAnsi"/>
        </w:rPr>
        <w:t xml:space="preserve"> znajdują się rozdz. X</w:t>
      </w:r>
      <w:r w:rsidR="001E0092" w:rsidRPr="00175240">
        <w:rPr>
          <w:rFonts w:asciiTheme="minorHAnsi" w:hAnsiTheme="minorHAnsi" w:cstheme="minorHAnsi"/>
        </w:rPr>
        <w:t>I</w:t>
      </w:r>
      <w:r w:rsidRPr="00175240">
        <w:rPr>
          <w:rFonts w:asciiTheme="minorHAnsi" w:hAnsiTheme="minorHAnsi" w:cstheme="minorHAnsi"/>
        </w:rPr>
        <w:t>V.</w:t>
      </w:r>
    </w:p>
    <w:p w14:paraId="35AA33D4" w14:textId="77777777" w:rsidR="00755052" w:rsidRPr="00175240" w:rsidRDefault="00F254B3" w:rsidP="00F8771C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BD448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FF2B45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55052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KRYTERIA OCENY OFERT I INFORMACJE O WAGACH PUNKTOWYCHPRZYPISANYCH DO POSZCZEGÓLNYCH KRYTERIÓW OCENY OFERT ORAZ OPIS SPOSOBU PRZYZNAWANIA PUNKTACJI ZA SPEŁNIENIE DANEGOKRYTERIUM OCENY OFERT</w:t>
      </w:r>
    </w:p>
    <w:p w14:paraId="5D931C6A" w14:textId="77777777" w:rsidR="00755052" w:rsidRPr="00175240" w:rsidRDefault="003C03FB" w:rsidP="00755052">
      <w:pPr>
        <w:pStyle w:val="Akapitzlist1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75505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dokona oceny ważnych ofert na podstawie poniżej przedstawionych kryteriów oceny ofert.</w:t>
      </w:r>
    </w:p>
    <w:tbl>
      <w:tblPr>
        <w:tblW w:w="2955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28"/>
        <w:gridCol w:w="1647"/>
      </w:tblGrid>
      <w:tr w:rsidR="00755052" w:rsidRPr="00175240" w14:paraId="77919767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E486" w14:textId="77777777" w:rsidR="00755052" w:rsidRPr="00175240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KRYTERIUM 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69A" w14:textId="77777777" w:rsidR="00755052" w:rsidRPr="00175240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WAGA (pkt)</w:t>
            </w:r>
          </w:p>
        </w:tc>
      </w:tr>
      <w:tr w:rsidR="00755052" w:rsidRPr="00175240" w14:paraId="7BD6271D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32DF" w14:textId="77777777" w:rsidR="00755052" w:rsidRPr="00175240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Wartość </w:t>
            </w:r>
            <w:r w:rsidR="00D37107"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oferty netto 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5095" w14:textId="1A4C413A" w:rsidR="00755052" w:rsidRPr="00175240" w:rsidRDefault="00BF7F3F" w:rsidP="001D198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D36CEF"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37724" w:rsidRPr="00175240" w14:paraId="67458378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6C35" w14:textId="77777777" w:rsidR="00837724" w:rsidRPr="00175240" w:rsidRDefault="00837724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Okres gwarancji na roboty budowlane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2403" w14:textId="13893C45" w:rsidR="00837724" w:rsidRPr="00175240" w:rsidRDefault="00837724" w:rsidP="001D198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BF7F3F"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0906A739" w14:textId="77777777" w:rsidR="00755052" w:rsidRPr="00175240" w:rsidRDefault="00755052" w:rsidP="00755052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</w:p>
    <w:p w14:paraId="5F49E0B7" w14:textId="77777777" w:rsidR="00755052" w:rsidRPr="00175240" w:rsidRDefault="00755052" w:rsidP="005C0718">
      <w:pPr>
        <w:pStyle w:val="Tekstpodstawowywcity10"/>
        <w:numPr>
          <w:ilvl w:val="0"/>
          <w:numId w:val="5"/>
        </w:numPr>
        <w:tabs>
          <w:tab w:val="left" w:pos="0"/>
          <w:tab w:val="left" w:pos="284"/>
        </w:tabs>
        <w:ind w:right="-403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Cs w:val="22"/>
        </w:rPr>
        <w:t>Wartość netto –</w:t>
      </w:r>
      <w:proofErr w:type="spellStart"/>
      <w:r w:rsidRPr="00175240">
        <w:rPr>
          <w:rFonts w:asciiTheme="minorHAnsi" w:hAnsiTheme="minorHAnsi" w:cstheme="minorHAnsi"/>
          <w:bCs/>
          <w:color w:val="000000"/>
          <w:szCs w:val="22"/>
        </w:rPr>
        <w:t>Pc</w:t>
      </w:r>
      <w:proofErr w:type="spellEnd"/>
    </w:p>
    <w:p w14:paraId="303EB05C" w14:textId="77777777" w:rsidR="00755052" w:rsidRPr="00175240" w:rsidRDefault="00755052" w:rsidP="00F8771C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175240">
        <w:rPr>
          <w:rFonts w:asciiTheme="minorHAnsi" w:hAnsiTheme="minorHAnsi" w:cstheme="minorHAnsi"/>
          <w:color w:val="000000"/>
          <w:szCs w:val="22"/>
        </w:rPr>
        <w:t>Punktacja za cenę będzie obliczana na podstawie wzoru:</w:t>
      </w:r>
    </w:p>
    <w:p w14:paraId="70009821" w14:textId="77777777" w:rsidR="00755052" w:rsidRPr="00175240" w:rsidRDefault="00755052" w:rsidP="00F8771C">
      <w:pPr>
        <w:pStyle w:val="Tekstpodstawowywcity10"/>
        <w:tabs>
          <w:tab w:val="left" w:pos="0"/>
          <w:tab w:val="left" w:pos="284"/>
        </w:tabs>
        <w:ind w:left="720" w:right="-403"/>
        <w:jc w:val="both"/>
        <w:rPr>
          <w:rFonts w:asciiTheme="minorHAnsi" w:hAnsiTheme="minorHAnsi" w:cstheme="minorHAnsi"/>
          <w:color w:val="000000"/>
          <w:szCs w:val="22"/>
        </w:rPr>
      </w:pPr>
    </w:p>
    <w:p w14:paraId="3781A5B0" w14:textId="4C474A4D" w:rsidR="00307E24" w:rsidRPr="00175240" w:rsidRDefault="00307E24" w:rsidP="00307E24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175240">
        <w:rPr>
          <w:rFonts w:asciiTheme="minorHAnsi" w:hAnsiTheme="minorHAnsi" w:cstheme="minorHAnsi"/>
          <w:color w:val="000000"/>
          <w:szCs w:val="22"/>
        </w:rPr>
        <w:t xml:space="preserve">          </w:t>
      </w:r>
      <w:proofErr w:type="spellStart"/>
      <w:r w:rsidRPr="00175240">
        <w:rPr>
          <w:rFonts w:asciiTheme="minorHAnsi" w:hAnsiTheme="minorHAnsi" w:cstheme="minorHAnsi"/>
          <w:color w:val="000000"/>
          <w:szCs w:val="22"/>
        </w:rPr>
        <w:t>C</w:t>
      </w:r>
      <w:r w:rsidRPr="00175240">
        <w:rPr>
          <w:rFonts w:asciiTheme="minorHAnsi" w:hAnsiTheme="minorHAnsi" w:cstheme="minorHAnsi"/>
          <w:color w:val="000000"/>
          <w:szCs w:val="22"/>
          <w:vertAlign w:val="subscript"/>
        </w:rPr>
        <w:t>n</w:t>
      </w:r>
      <w:proofErr w:type="spellEnd"/>
      <w:r w:rsidRPr="00175240">
        <w:rPr>
          <w:rFonts w:asciiTheme="minorHAnsi" w:hAnsiTheme="minorHAnsi" w:cstheme="minorHAnsi"/>
          <w:color w:val="000000"/>
          <w:szCs w:val="22"/>
        </w:rPr>
        <w:t xml:space="preserve"> x </w:t>
      </w:r>
      <w:r w:rsidR="00BF7F3F" w:rsidRPr="00175240">
        <w:rPr>
          <w:rFonts w:asciiTheme="minorHAnsi" w:hAnsiTheme="minorHAnsi" w:cstheme="minorHAnsi"/>
          <w:szCs w:val="22"/>
        </w:rPr>
        <w:t>9</w:t>
      </w:r>
      <w:r w:rsidRPr="00175240">
        <w:rPr>
          <w:rFonts w:asciiTheme="minorHAnsi" w:hAnsiTheme="minorHAnsi" w:cstheme="minorHAnsi"/>
          <w:szCs w:val="22"/>
        </w:rPr>
        <w:t>0</w:t>
      </w:r>
      <w:r w:rsidRPr="00175240">
        <w:rPr>
          <w:rFonts w:asciiTheme="minorHAnsi" w:hAnsiTheme="minorHAnsi" w:cstheme="minorHAnsi"/>
          <w:color w:val="000000"/>
          <w:szCs w:val="22"/>
        </w:rPr>
        <w:t>pkt</w:t>
      </w:r>
      <w:r w:rsidRPr="00175240">
        <w:rPr>
          <w:rFonts w:asciiTheme="minorHAnsi" w:hAnsiTheme="minorHAnsi" w:cstheme="minorHAnsi"/>
          <w:color w:val="000000"/>
          <w:szCs w:val="22"/>
        </w:rPr>
        <w:tab/>
        <w:t xml:space="preserve">                                             </w:t>
      </w:r>
      <w:proofErr w:type="spellStart"/>
      <w:r w:rsidRPr="00175240">
        <w:rPr>
          <w:rFonts w:asciiTheme="minorHAnsi" w:hAnsiTheme="minorHAnsi" w:cstheme="minorHAnsi"/>
          <w:color w:val="000000"/>
          <w:szCs w:val="22"/>
        </w:rPr>
        <w:t>Pc</w:t>
      </w:r>
      <w:proofErr w:type="spellEnd"/>
      <w:r w:rsidRPr="00175240">
        <w:rPr>
          <w:rFonts w:asciiTheme="minorHAnsi" w:hAnsiTheme="minorHAnsi" w:cstheme="minorHAnsi"/>
          <w:color w:val="000000"/>
          <w:szCs w:val="22"/>
        </w:rPr>
        <w:t xml:space="preserve"> – otrzymane punkty</w:t>
      </w:r>
    </w:p>
    <w:p w14:paraId="03BE0FA8" w14:textId="6A13748B" w:rsidR="00307E24" w:rsidRPr="00175240" w:rsidRDefault="00826B59" w:rsidP="00307E24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175240">
        <w:rPr>
          <w:noProof/>
          <w:szCs w:val="22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23553C5" wp14:editId="3DC5D89B">
                <wp:simplePos x="0" y="0"/>
                <wp:positionH relativeFrom="column">
                  <wp:posOffset>220980</wp:posOffset>
                </wp:positionH>
                <wp:positionV relativeFrom="paragraph">
                  <wp:posOffset>100964</wp:posOffset>
                </wp:positionV>
                <wp:extent cx="651510" cy="0"/>
                <wp:effectExtent l="0" t="0" r="1524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FE57" id="Łącznik prosty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7.4pt,7.95pt" to="6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zt0PxtwAAAAIAQAADwAAAAAAAAAAAAAAAAAHBAAAZHJzL2Rvd25yZXYueG1s&#10;UEsFBgAAAAAEAAQA8wAAABAFAAAAAA==&#10;"/>
            </w:pict>
          </mc:Fallback>
        </mc:AlternateContent>
      </w:r>
      <w:proofErr w:type="spellStart"/>
      <w:r w:rsidR="00307E24" w:rsidRPr="00175240">
        <w:rPr>
          <w:rFonts w:asciiTheme="minorHAnsi" w:hAnsiTheme="minorHAnsi" w:cstheme="minorHAnsi"/>
          <w:color w:val="000000"/>
          <w:szCs w:val="22"/>
        </w:rPr>
        <w:t>Pc</w:t>
      </w:r>
      <w:proofErr w:type="spellEnd"/>
      <w:r w:rsidR="00307E24" w:rsidRPr="00175240">
        <w:rPr>
          <w:rFonts w:asciiTheme="minorHAnsi" w:hAnsiTheme="minorHAnsi" w:cstheme="minorHAnsi"/>
          <w:color w:val="000000"/>
          <w:szCs w:val="22"/>
        </w:rPr>
        <w:t xml:space="preserve"> =                                                                  </w:t>
      </w:r>
      <w:proofErr w:type="spellStart"/>
      <w:r w:rsidR="00307E24" w:rsidRPr="00175240">
        <w:rPr>
          <w:rFonts w:asciiTheme="minorHAnsi" w:hAnsiTheme="minorHAnsi" w:cstheme="minorHAnsi"/>
          <w:color w:val="000000"/>
          <w:szCs w:val="22"/>
        </w:rPr>
        <w:t>C</w:t>
      </w:r>
      <w:r w:rsidR="00307E24" w:rsidRPr="00175240">
        <w:rPr>
          <w:rFonts w:asciiTheme="minorHAnsi" w:hAnsiTheme="minorHAnsi" w:cstheme="minorHAnsi"/>
          <w:color w:val="000000"/>
          <w:szCs w:val="22"/>
          <w:vertAlign w:val="subscript"/>
        </w:rPr>
        <w:t>n</w:t>
      </w:r>
      <w:proofErr w:type="spellEnd"/>
      <w:r w:rsidR="00307E24" w:rsidRPr="00175240">
        <w:rPr>
          <w:rFonts w:asciiTheme="minorHAnsi" w:hAnsiTheme="minorHAnsi" w:cstheme="minorHAnsi"/>
          <w:color w:val="000000"/>
          <w:szCs w:val="22"/>
        </w:rPr>
        <w:t xml:space="preserve"> – wartość netto  najniższej spośród złożonych Ofert </w:t>
      </w:r>
    </w:p>
    <w:p w14:paraId="2D6B54C8" w14:textId="77777777" w:rsidR="00307E24" w:rsidRPr="00175240" w:rsidRDefault="00307E24" w:rsidP="00307E24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175240">
        <w:rPr>
          <w:rFonts w:asciiTheme="minorHAnsi" w:hAnsiTheme="minorHAnsi" w:cstheme="minorHAnsi"/>
          <w:color w:val="000000"/>
          <w:szCs w:val="22"/>
        </w:rPr>
        <w:t xml:space="preserve">             </w:t>
      </w:r>
      <w:proofErr w:type="spellStart"/>
      <w:r w:rsidRPr="00175240">
        <w:rPr>
          <w:rFonts w:asciiTheme="minorHAnsi" w:hAnsiTheme="minorHAnsi" w:cstheme="minorHAnsi"/>
          <w:color w:val="000000"/>
          <w:szCs w:val="22"/>
        </w:rPr>
        <w:t>C</w:t>
      </w:r>
      <w:r w:rsidRPr="00175240">
        <w:rPr>
          <w:rFonts w:asciiTheme="minorHAnsi" w:hAnsiTheme="minorHAnsi" w:cstheme="minorHAnsi"/>
          <w:color w:val="000000"/>
          <w:szCs w:val="22"/>
          <w:vertAlign w:val="subscript"/>
        </w:rPr>
        <w:t>b</w:t>
      </w:r>
      <w:proofErr w:type="spellEnd"/>
      <w:r w:rsidRPr="0017524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Cs w:val="22"/>
        </w:rPr>
        <w:tab/>
      </w:r>
      <w:r w:rsidRPr="00175240">
        <w:rPr>
          <w:rFonts w:asciiTheme="minorHAnsi" w:hAnsiTheme="minorHAnsi" w:cstheme="minorHAnsi"/>
          <w:color w:val="000000"/>
          <w:szCs w:val="22"/>
        </w:rPr>
        <w:tab/>
        <w:t xml:space="preserve">                               </w:t>
      </w:r>
      <w:proofErr w:type="spellStart"/>
      <w:r w:rsidRPr="00175240">
        <w:rPr>
          <w:rFonts w:asciiTheme="minorHAnsi" w:hAnsiTheme="minorHAnsi" w:cstheme="minorHAnsi"/>
          <w:color w:val="000000"/>
          <w:szCs w:val="22"/>
        </w:rPr>
        <w:t>C</w:t>
      </w:r>
      <w:r w:rsidRPr="00175240">
        <w:rPr>
          <w:rFonts w:asciiTheme="minorHAnsi" w:hAnsiTheme="minorHAnsi" w:cstheme="minorHAnsi"/>
          <w:color w:val="000000"/>
          <w:szCs w:val="22"/>
          <w:vertAlign w:val="subscript"/>
        </w:rPr>
        <w:t>b</w:t>
      </w:r>
      <w:proofErr w:type="spellEnd"/>
      <w:r w:rsidRPr="00175240">
        <w:rPr>
          <w:rFonts w:asciiTheme="minorHAnsi" w:hAnsiTheme="minorHAnsi" w:cstheme="minorHAnsi"/>
          <w:color w:val="000000"/>
          <w:szCs w:val="22"/>
        </w:rPr>
        <w:t xml:space="preserve"> – wartość netto badanej Oferty</w:t>
      </w:r>
    </w:p>
    <w:p w14:paraId="3B099646" w14:textId="77777777" w:rsidR="00755052" w:rsidRPr="00175240" w:rsidRDefault="00755052" w:rsidP="00755052">
      <w:pPr>
        <w:tabs>
          <w:tab w:val="left" w:pos="90"/>
          <w:tab w:val="num" w:pos="567"/>
        </w:tabs>
        <w:ind w:firstLine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D6CB26" w14:textId="3253C33E" w:rsidR="00755052" w:rsidRPr="00175240" w:rsidRDefault="00755052" w:rsidP="00755052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Oferta za kryterium „</w:t>
      </w: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Wartość netto”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FE7419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837724" w:rsidRPr="00175240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pkt.</w:t>
      </w:r>
    </w:p>
    <w:p w14:paraId="403C7B33" w14:textId="77777777" w:rsidR="00755052" w:rsidRPr="00175240" w:rsidRDefault="00755052" w:rsidP="00755052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4F19E2" w14:textId="77777777" w:rsidR="00755052" w:rsidRPr="00175240" w:rsidRDefault="00755052" w:rsidP="005C0718">
      <w:pPr>
        <w:pStyle w:val="Akapitzlist2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0" w:name="_Hlk69724272"/>
      <w:r w:rsidRPr="00175240">
        <w:rPr>
          <w:rFonts w:asciiTheme="minorHAnsi" w:hAnsiTheme="minorHAnsi" w:cstheme="minorHAnsi"/>
          <w:bCs/>
          <w:sz w:val="22"/>
          <w:szCs w:val="22"/>
        </w:rPr>
        <w:t xml:space="preserve">Okres gwarancji </w:t>
      </w:r>
      <w:r w:rsidR="00837724" w:rsidRPr="00175240">
        <w:rPr>
          <w:rFonts w:asciiTheme="minorHAnsi" w:hAnsiTheme="minorHAnsi" w:cstheme="minorHAnsi"/>
          <w:bCs/>
          <w:sz w:val="22"/>
          <w:szCs w:val="22"/>
        </w:rPr>
        <w:t xml:space="preserve">na roboty budowlane </w:t>
      </w:r>
      <w:r w:rsidRPr="00175240">
        <w:rPr>
          <w:rFonts w:asciiTheme="minorHAnsi" w:hAnsiTheme="minorHAnsi" w:cstheme="minorHAnsi"/>
          <w:bCs/>
          <w:sz w:val="22"/>
          <w:szCs w:val="22"/>
        </w:rPr>
        <w:t>-</w:t>
      </w:r>
      <w:proofErr w:type="spellStart"/>
      <w:r w:rsidRPr="00175240">
        <w:rPr>
          <w:rFonts w:asciiTheme="minorHAnsi" w:hAnsiTheme="minorHAnsi" w:cstheme="minorHAnsi"/>
          <w:bCs/>
          <w:sz w:val="22"/>
          <w:szCs w:val="22"/>
        </w:rPr>
        <w:t>Pg</w:t>
      </w:r>
      <w:r w:rsidR="00837724" w:rsidRPr="00175240">
        <w:rPr>
          <w:rFonts w:asciiTheme="minorHAnsi" w:hAnsiTheme="minorHAnsi" w:cstheme="minorHAnsi"/>
          <w:bCs/>
          <w:sz w:val="22"/>
          <w:szCs w:val="22"/>
        </w:rPr>
        <w:t>r</w:t>
      </w:r>
      <w:proofErr w:type="spellEnd"/>
    </w:p>
    <w:p w14:paraId="54A0E272" w14:textId="00AB05D7" w:rsidR="00841449" w:rsidRPr="00175240" w:rsidRDefault="00755052" w:rsidP="00C94918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175240">
        <w:rPr>
          <w:rFonts w:asciiTheme="minorHAnsi" w:hAnsiTheme="minorHAnsi" w:cstheme="minorHAnsi"/>
          <w:sz w:val="22"/>
          <w:szCs w:val="22"/>
        </w:rPr>
        <w:t xml:space="preserve">W kryterium </w:t>
      </w:r>
      <w:r w:rsidR="00C94918" w:rsidRPr="00175240">
        <w:rPr>
          <w:rFonts w:asciiTheme="minorHAnsi" w:hAnsiTheme="minorHAnsi" w:cstheme="minorHAnsi"/>
          <w:bCs/>
          <w:sz w:val="22"/>
          <w:szCs w:val="22"/>
        </w:rPr>
        <w:t>„O</w:t>
      </w:r>
      <w:r w:rsidRPr="00175240">
        <w:rPr>
          <w:rFonts w:asciiTheme="minorHAnsi" w:hAnsiTheme="minorHAnsi" w:cstheme="minorHAnsi"/>
          <w:bCs/>
          <w:sz w:val="22"/>
          <w:szCs w:val="22"/>
        </w:rPr>
        <w:t>kres gwarancji</w:t>
      </w:r>
      <w:r w:rsidR="00C94918" w:rsidRPr="00175240">
        <w:rPr>
          <w:rFonts w:asciiTheme="minorHAnsi" w:hAnsiTheme="minorHAnsi" w:cstheme="minorHAnsi"/>
          <w:bCs/>
          <w:sz w:val="22"/>
          <w:szCs w:val="22"/>
        </w:rPr>
        <w:t>”</w:t>
      </w:r>
      <w:r w:rsidR="00837724" w:rsidRPr="00175240">
        <w:rPr>
          <w:rFonts w:asciiTheme="minorHAnsi" w:hAnsiTheme="minorHAnsi" w:cstheme="minorHAnsi"/>
          <w:bCs/>
          <w:sz w:val="22"/>
          <w:szCs w:val="22"/>
        </w:rPr>
        <w:t xml:space="preserve"> na roboty budowlane</w:t>
      </w:r>
      <w:r w:rsidR="006D28D8" w:rsidRPr="001752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03FB" w:rsidRPr="00175240">
        <w:rPr>
          <w:rFonts w:asciiTheme="minorHAnsi" w:hAnsiTheme="minorHAnsi" w:cstheme="minorHAnsi"/>
          <w:sz w:val="22"/>
          <w:szCs w:val="22"/>
        </w:rPr>
        <w:t>Inwestor/Zamawiający</w:t>
      </w:r>
      <w:r w:rsidRPr="00175240">
        <w:rPr>
          <w:rFonts w:asciiTheme="minorHAnsi" w:hAnsiTheme="minorHAnsi" w:cstheme="minorHAnsi"/>
          <w:sz w:val="22"/>
          <w:szCs w:val="22"/>
        </w:rPr>
        <w:t xml:space="preserve"> dokona oceny kryterium na podstawie informacji zawartych w </w:t>
      </w:r>
      <w:r w:rsidR="004F6AA2" w:rsidRPr="00175240">
        <w:rPr>
          <w:rFonts w:asciiTheme="minorHAnsi" w:hAnsiTheme="minorHAnsi" w:cstheme="minorHAnsi"/>
          <w:sz w:val="22"/>
          <w:szCs w:val="22"/>
        </w:rPr>
        <w:t>F</w:t>
      </w:r>
      <w:r w:rsidRPr="00175240">
        <w:rPr>
          <w:rFonts w:asciiTheme="minorHAnsi" w:hAnsiTheme="minorHAnsi" w:cstheme="minorHAnsi"/>
          <w:sz w:val="22"/>
          <w:szCs w:val="22"/>
        </w:rPr>
        <w:t xml:space="preserve">ormularzu </w:t>
      </w:r>
      <w:r w:rsidR="00132129" w:rsidRPr="00175240">
        <w:rPr>
          <w:rFonts w:asciiTheme="minorHAnsi" w:hAnsiTheme="minorHAnsi" w:cstheme="minorHAnsi"/>
          <w:sz w:val="22"/>
          <w:szCs w:val="22"/>
        </w:rPr>
        <w:t>O</w:t>
      </w:r>
      <w:r w:rsidRPr="00175240">
        <w:rPr>
          <w:rFonts w:asciiTheme="minorHAnsi" w:hAnsiTheme="minorHAnsi" w:cstheme="minorHAnsi"/>
          <w:sz w:val="22"/>
          <w:szCs w:val="22"/>
        </w:rPr>
        <w:t xml:space="preserve">fertowym, tj. </w:t>
      </w:r>
      <w:r w:rsidRPr="00175240">
        <w:rPr>
          <w:rFonts w:asciiTheme="minorHAnsi" w:hAnsiTheme="minorHAnsi" w:cstheme="minorHAnsi"/>
          <w:bCs/>
          <w:sz w:val="22"/>
          <w:szCs w:val="22"/>
        </w:rPr>
        <w:t xml:space="preserve">Wykonawca wskaże w </w:t>
      </w:r>
      <w:r w:rsidR="004F6AA2" w:rsidRPr="00175240">
        <w:rPr>
          <w:rFonts w:asciiTheme="minorHAnsi" w:hAnsiTheme="minorHAnsi" w:cstheme="minorHAnsi"/>
          <w:bCs/>
          <w:sz w:val="22"/>
          <w:szCs w:val="22"/>
        </w:rPr>
        <w:t>F</w:t>
      </w:r>
      <w:r w:rsidRPr="00175240">
        <w:rPr>
          <w:rFonts w:asciiTheme="minorHAnsi" w:hAnsiTheme="minorHAnsi" w:cstheme="minorHAnsi"/>
          <w:bCs/>
          <w:sz w:val="22"/>
          <w:szCs w:val="22"/>
        </w:rPr>
        <w:t xml:space="preserve">ormularzu </w:t>
      </w:r>
      <w:r w:rsidR="00132129" w:rsidRPr="00175240">
        <w:rPr>
          <w:rFonts w:asciiTheme="minorHAnsi" w:hAnsiTheme="minorHAnsi" w:cstheme="minorHAnsi"/>
          <w:bCs/>
          <w:sz w:val="22"/>
          <w:szCs w:val="22"/>
        </w:rPr>
        <w:t>o</w:t>
      </w:r>
      <w:r w:rsidRPr="00175240">
        <w:rPr>
          <w:rFonts w:asciiTheme="minorHAnsi" w:hAnsiTheme="minorHAnsi" w:cstheme="minorHAnsi"/>
          <w:bCs/>
          <w:sz w:val="22"/>
          <w:szCs w:val="22"/>
        </w:rPr>
        <w:t>fertowym okres gwarancji w liczbie miesięcy</w:t>
      </w: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E925A0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Dla gwa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rancji </w:t>
      </w:r>
      <w:r w:rsidR="00496FA8" w:rsidRPr="00175240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m-cy </w:t>
      </w:r>
      <w:r w:rsidR="00FF2B45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i powyżej 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9F6127" w:rsidRPr="0017524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pkt</w:t>
      </w:r>
      <w:r w:rsidR="00C702B2" w:rsidRPr="00175240">
        <w:rPr>
          <w:rFonts w:asciiTheme="minorHAnsi" w:hAnsiTheme="minorHAnsi" w:cstheme="minorHAnsi"/>
          <w:color w:val="000000"/>
          <w:sz w:val="22"/>
          <w:szCs w:val="22"/>
        </w:rPr>
        <w:t>, d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la gwarancji </w:t>
      </w:r>
      <w:r w:rsidR="00C702B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przedziale </w:t>
      </w:r>
      <w:r w:rsidR="00C21E0F" w:rsidRPr="00175240">
        <w:rPr>
          <w:rFonts w:asciiTheme="minorHAnsi" w:hAnsiTheme="minorHAnsi" w:cstheme="minorHAnsi"/>
          <w:color w:val="000000"/>
          <w:sz w:val="22"/>
          <w:szCs w:val="22"/>
        </w:rPr>
        <w:t>59÷</w:t>
      </w:r>
      <w:r w:rsidR="00C702B2" w:rsidRPr="0017524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496FA8" w:rsidRPr="00175240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F6AA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m-</w:t>
      </w:r>
      <w:proofErr w:type="spellStart"/>
      <w:r w:rsidR="004F6AA2" w:rsidRPr="00175240">
        <w:rPr>
          <w:rFonts w:asciiTheme="minorHAnsi" w:hAnsiTheme="minorHAnsi" w:cstheme="minorHAnsi"/>
          <w:color w:val="000000"/>
          <w:sz w:val="22"/>
          <w:szCs w:val="22"/>
        </w:rPr>
        <w:t>cy</w:t>
      </w:r>
      <w:proofErr w:type="spellEnd"/>
      <w:r w:rsidR="00C702B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9F6127" w:rsidRPr="0017524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C702B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pkt, d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la gwarancji </w:t>
      </w:r>
      <w:r w:rsidR="00496FA8" w:rsidRPr="00175240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="00E925A0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m-cy – 0 pkt. </w:t>
      </w:r>
      <w:r w:rsidR="00DE662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Oferta za kryterium </w:t>
      </w:r>
      <w:r w:rsidR="00DE662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FF2B45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E6624"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kres gwarancji”</w:t>
      </w:r>
      <w:r w:rsidR="00DE662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496FA8" w:rsidRPr="00175240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9F6127" w:rsidRPr="00175240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DE662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pkt.</w:t>
      </w:r>
      <w:r w:rsidR="006D28D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sz w:val="22"/>
          <w:szCs w:val="22"/>
        </w:rPr>
        <w:t>Okres gwarancji rozpoczyna się z dniem podpisania protokołu odbioru końcowego robót.</w:t>
      </w:r>
      <w:r w:rsidR="006D28D8" w:rsidRPr="00175240">
        <w:rPr>
          <w:rFonts w:asciiTheme="minorHAnsi" w:hAnsiTheme="minorHAnsi" w:cstheme="minorHAnsi"/>
          <w:sz w:val="22"/>
          <w:szCs w:val="22"/>
        </w:rPr>
        <w:t xml:space="preserve"> </w:t>
      </w:r>
      <w:r w:rsidR="00837724" w:rsidRPr="00175240">
        <w:rPr>
          <w:rFonts w:asciiTheme="minorHAnsi" w:hAnsiTheme="minorHAnsi" w:cstheme="minorHAnsi"/>
          <w:sz w:val="22"/>
          <w:szCs w:val="22"/>
        </w:rPr>
        <w:t>Minimalny wymagany okres gwarancji na roboty budowlane wynosi 36 miesięcy.</w:t>
      </w:r>
    </w:p>
    <w:bookmarkEnd w:id="10"/>
    <w:p w14:paraId="47BFF860" w14:textId="77777777" w:rsidR="00D36CEF" w:rsidRPr="00175240" w:rsidRDefault="00D36CEF" w:rsidP="002F5F5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A85B32" w14:textId="77777777" w:rsidR="00841449" w:rsidRPr="00175240" w:rsidRDefault="00841449" w:rsidP="002F5F5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Uzyskane oceny zostaną zaokrąglone z dokładnością do dwóch miejsc po przecinku. </w:t>
      </w:r>
      <w:r w:rsidR="00260BA6" w:rsidRPr="00175240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Zamawiający udzieli zamówienia </w:t>
      </w:r>
      <w:r w:rsidR="00F53349" w:rsidRPr="00175240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ykonawcy, którego oferta spełni wszystkie warunki i wymagania oraz otrzyma największą liczbę punktów. </w:t>
      </w:r>
      <w:r w:rsidR="002F5F5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ceny netto zamówienia w walucie obcej, przeliczanie </w:t>
      </w:r>
      <w:r w:rsidR="004F6AA2" w:rsidRPr="00175240">
        <w:rPr>
          <w:rFonts w:asciiTheme="minorHAnsi" w:hAnsiTheme="minorHAnsi" w:cstheme="minorHAnsi"/>
          <w:color w:val="000000"/>
          <w:sz w:val="22"/>
          <w:szCs w:val="22"/>
        </w:rPr>
        <w:t>na PLN dla</w:t>
      </w:r>
      <w:r w:rsidR="002F5F58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potrzeb oceny dokonane zostanie wg średniego kursu NBP z dnia poprzedzającego dzień otwarcia ofert.</w:t>
      </w:r>
    </w:p>
    <w:p w14:paraId="17BF66EE" w14:textId="77777777" w:rsidR="002720E3" w:rsidRPr="00175240" w:rsidRDefault="002720E3" w:rsidP="002720E3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DC832B" w14:textId="77777777" w:rsidR="002A6FB4" w:rsidRPr="00175240" w:rsidRDefault="00BD3FEA" w:rsidP="00455EAB">
      <w:pPr>
        <w:pStyle w:val="Tekstpodstawowywcity2"/>
        <w:spacing w:after="0"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2A6FB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 WARUNKI  UDZIAŁU W POSTĘPOWANIU ORAZ SPOSÓB DOKONYWANIA OCENY ICH SPEŁNIANIA</w:t>
      </w:r>
    </w:p>
    <w:p w14:paraId="3AA0BFC5" w14:textId="77777777" w:rsidR="002A6FB4" w:rsidRPr="00175240" w:rsidRDefault="002A6FB4" w:rsidP="005C071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/>
        <w:ind w:left="426" w:hanging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 udzielenie zamówienia mogą ubiegać się Wykonawcy, którzy spełniają warunki określone w niniejszym zapytaniu ofertowym dotyczące:</w:t>
      </w:r>
    </w:p>
    <w:p w14:paraId="43E9B66B" w14:textId="77777777" w:rsidR="002A6FB4" w:rsidRPr="00175240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5240">
        <w:rPr>
          <w:rFonts w:asciiTheme="minorHAnsi" w:hAnsiTheme="minorHAnsi" w:cstheme="minorHAnsi"/>
          <w:b/>
          <w:sz w:val="22"/>
          <w:szCs w:val="22"/>
        </w:rPr>
        <w:t>posiadania uprawnień</w:t>
      </w:r>
      <w:r w:rsidRPr="00175240">
        <w:rPr>
          <w:rFonts w:asciiTheme="minorHAnsi" w:hAnsiTheme="minorHAnsi" w:cstheme="minorHAnsi"/>
          <w:bCs/>
          <w:sz w:val="22"/>
          <w:szCs w:val="22"/>
        </w:rPr>
        <w:t xml:space="preserve"> do wykonywania określonej działalności lub czynności, jeżeli przepisy prawa nakładają obowiązek ich posiadania; </w:t>
      </w:r>
    </w:p>
    <w:p w14:paraId="7807F624" w14:textId="77777777" w:rsidR="00C122B1" w:rsidRPr="00175240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75240">
        <w:rPr>
          <w:rFonts w:asciiTheme="minorHAnsi" w:hAnsiTheme="minorHAnsi" w:cstheme="minorHAnsi"/>
          <w:sz w:val="22"/>
          <w:szCs w:val="22"/>
        </w:rPr>
        <w:t>Inwestor/Zamawiający</w:t>
      </w:r>
      <w:r w:rsidR="00AC2761" w:rsidRPr="00175240">
        <w:rPr>
          <w:rFonts w:asciiTheme="minorHAnsi" w:hAnsiTheme="minorHAnsi" w:cstheme="minorHAnsi"/>
          <w:sz w:val="22"/>
          <w:szCs w:val="22"/>
        </w:rPr>
        <w:t xml:space="preserve"> uzna warunek za spełniony na podstawie złożonego przez Wykonawcę oświadczenia o spełnianiu warunków udziału w postępowaniu</w:t>
      </w:r>
      <w:r w:rsidR="003C5C2F" w:rsidRPr="00175240">
        <w:rPr>
          <w:rFonts w:asciiTheme="minorHAnsi" w:hAnsiTheme="minorHAnsi" w:cstheme="minorHAnsi"/>
          <w:sz w:val="22"/>
          <w:szCs w:val="22"/>
        </w:rPr>
        <w:t xml:space="preserve"> (załącznik nr 2).</w:t>
      </w:r>
    </w:p>
    <w:p w14:paraId="3BE02270" w14:textId="6370D5A3" w:rsidR="002A6FB4" w:rsidRPr="00175240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11" w:name="_Hlk66627680"/>
      <w:r w:rsidRPr="00175240">
        <w:rPr>
          <w:rFonts w:asciiTheme="minorHAnsi" w:hAnsiTheme="minorHAnsi" w:cstheme="minorHAnsi"/>
          <w:b/>
          <w:color w:val="auto"/>
          <w:sz w:val="22"/>
          <w:szCs w:val="22"/>
        </w:rPr>
        <w:t>dysponowania osobami zdolnymi</w:t>
      </w:r>
      <w:r w:rsidR="00307E24" w:rsidRPr="0017524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b/>
          <w:color w:val="auto"/>
          <w:sz w:val="22"/>
          <w:szCs w:val="22"/>
        </w:rPr>
        <w:t>do wykonania zamówienia</w:t>
      </w:r>
    </w:p>
    <w:bookmarkEnd w:id="11"/>
    <w:p w14:paraId="2095E826" w14:textId="77777777" w:rsidR="004C7E62" w:rsidRPr="00175240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5240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</w:t>
      </w:r>
      <w:r w:rsidR="00A52098" w:rsidRPr="00175240">
        <w:rPr>
          <w:rFonts w:asciiTheme="minorHAnsi" w:hAnsiTheme="minorHAnsi" w:cstheme="minorHAnsi"/>
          <w:color w:val="auto"/>
          <w:sz w:val="22"/>
          <w:szCs w:val="22"/>
        </w:rPr>
        <w:t>jeżeli Wykonawca wykaże, ż</w:t>
      </w:r>
      <w:r w:rsidR="007E13E6" w:rsidRPr="00175240">
        <w:rPr>
          <w:rFonts w:asciiTheme="minorHAnsi" w:hAnsiTheme="minorHAnsi" w:cstheme="minorHAnsi"/>
          <w:color w:val="auto"/>
          <w:sz w:val="22"/>
          <w:szCs w:val="22"/>
        </w:rPr>
        <w:t>e dysponuje osobami zdolnymi do wykonania zamówienia, posiadającymi doświadczenie, wykształcenie i kwalifikacje zawodowe odpowiednie do stanowisk, j</w:t>
      </w:r>
      <w:r w:rsidR="00AC2761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akie zostaną im powierzone, tj.: </w:t>
      </w:r>
      <w:bookmarkStart w:id="12" w:name="_Hlk66642261"/>
    </w:p>
    <w:p w14:paraId="1C946B16" w14:textId="78B517C7" w:rsidR="004C7E62" w:rsidRPr="00175240" w:rsidRDefault="00324613" w:rsidP="003E2ED1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3" w:name="_Hlk100582727"/>
      <w:r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897904" w:rsidRPr="0017524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osobą pełniącą funkcję kierownika budowy z uprawnieniami do pełnienia samodzielnych funkcji technicznych w budownictwie</w:t>
      </w:r>
      <w:r w:rsidR="003C5C2F" w:rsidRPr="0017524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tj. kierowania robotami w specjalności konstrukcyjno-budowlanej</w:t>
      </w:r>
      <w:r w:rsidR="00307E24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6CBD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i minimum </w:t>
      </w:r>
      <w:r w:rsidR="00E66494" w:rsidRPr="0017524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06CBD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letnie doświadczenie w pracy zawodowej</w:t>
      </w:r>
      <w:r w:rsidR="004F6AA2" w:rsidRPr="0017524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06CBD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liczone od dnia uzyskania uprawnień budowlanych</w:t>
      </w:r>
      <w:r w:rsidR="003C5C2F" w:rsidRPr="0017524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</w:p>
    <w:bookmarkEnd w:id="12"/>
    <w:p w14:paraId="5A06B312" w14:textId="4151498F" w:rsidR="00F1353C" w:rsidRPr="00175240" w:rsidRDefault="00F1353C" w:rsidP="00F1353C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524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 najmniej 1 osobą z uprawnieniami do kierowania robotami budowlanymi bez ograniczeń, w specjalności instalacyjnej w zakresie sieci, instalacji i urządzeń elektrycznych i elektroenergetycznych;</w:t>
      </w:r>
    </w:p>
    <w:p w14:paraId="6F6E0554" w14:textId="2AF48D64" w:rsidR="00F1353C" w:rsidRPr="00175240" w:rsidRDefault="00F1353C" w:rsidP="00F1353C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524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 najmniej 1 osobą z uprawnieniami do kierowania robotami budowlanymi bez ograniczeń w specjalności instalacyjnej w zakresie sieci, instalacji i urządzeń cieplnych, wentylacyjnych, gazowych wodociągowych i kanalizacyjnych.</w:t>
      </w:r>
    </w:p>
    <w:bookmarkEnd w:id="13"/>
    <w:p w14:paraId="37BD376B" w14:textId="6C1850D7" w:rsidR="007E13E6" w:rsidRPr="00175240" w:rsidRDefault="003C5C2F" w:rsidP="004C7E62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524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Warunek ten uważa się za spełniony, jeśli Wykonawca złoży Wykaz osób (załącznik</w:t>
      </w:r>
      <w:r w:rsidR="00307E24" w:rsidRPr="0017524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="00BD6FF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4</w:t>
      </w:r>
      <w:r w:rsidRPr="0017524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).</w:t>
      </w:r>
    </w:p>
    <w:p w14:paraId="7103D265" w14:textId="77777777" w:rsidR="00C122B1" w:rsidRPr="00175240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auto"/>
          <w:sz w:val="22"/>
          <w:szCs w:val="22"/>
        </w:rPr>
        <w:t>dysponowania odpowiednim potencjałem technicznym</w:t>
      </w:r>
    </w:p>
    <w:p w14:paraId="3AAB5451" w14:textId="77777777" w:rsidR="00C122B1" w:rsidRPr="00175240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5240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na podstawie złożonego przez </w:t>
      </w:r>
      <w:r w:rsidR="00997FAA" w:rsidRPr="00175240">
        <w:rPr>
          <w:rFonts w:asciiTheme="minorHAnsi" w:hAnsiTheme="minorHAnsi" w:cstheme="minorHAnsi"/>
          <w:color w:val="auto"/>
          <w:sz w:val="22"/>
          <w:szCs w:val="22"/>
        </w:rPr>
        <w:t xml:space="preserve">Generalnego </w:t>
      </w:r>
      <w:r w:rsidR="00C122B1" w:rsidRPr="00175240">
        <w:rPr>
          <w:rFonts w:asciiTheme="minorHAnsi" w:hAnsiTheme="minorHAnsi" w:cstheme="minorHAnsi"/>
          <w:color w:val="auto"/>
          <w:sz w:val="22"/>
          <w:szCs w:val="22"/>
        </w:rPr>
        <w:t>Wykonawcę oświadczenia o spełnianiu warunków udziału w postępowaniu</w:t>
      </w:r>
      <w:r w:rsidR="003C5C2F" w:rsidRPr="00175240">
        <w:rPr>
          <w:sz w:val="22"/>
          <w:szCs w:val="22"/>
        </w:rPr>
        <w:t>(</w:t>
      </w:r>
      <w:r w:rsidR="003C5C2F" w:rsidRPr="00175240">
        <w:rPr>
          <w:rFonts w:asciiTheme="minorHAnsi" w:hAnsiTheme="minorHAnsi" w:cstheme="minorHAnsi"/>
          <w:sz w:val="22"/>
          <w:szCs w:val="22"/>
        </w:rPr>
        <w:t>z</w:t>
      </w:r>
      <w:r w:rsidR="003C5C2F" w:rsidRPr="00175240">
        <w:rPr>
          <w:rFonts w:asciiTheme="minorHAnsi" w:hAnsiTheme="minorHAnsi" w:cstheme="minorHAnsi"/>
          <w:color w:val="auto"/>
          <w:sz w:val="22"/>
          <w:szCs w:val="22"/>
        </w:rPr>
        <w:t>ałącznik 2)</w:t>
      </w:r>
      <w:r w:rsidR="00C122B1" w:rsidRPr="0017524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9D7EB75" w14:textId="77777777" w:rsidR="002A6FB4" w:rsidRPr="00175240" w:rsidRDefault="002A6FB4" w:rsidP="005C0718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O udzielenie zamówienia mogą ubiegać się wyłącznie Wykonawcy, którzy wykażą brak podstaw do wykluczenia z postępowania.</w:t>
      </w:r>
    </w:p>
    <w:p w14:paraId="0B70B7D5" w14:textId="77777777" w:rsidR="002A6FB4" w:rsidRPr="00175240" w:rsidRDefault="002A6FB4" w:rsidP="005C0718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Ocena spełnienia wyżej określonych warunków udziału w postępowaniu dokonana będzie w oparciu o złożone przez Wykonawcę w niniejszym postępowaniu dokumenty i oświadczenia.</w:t>
      </w:r>
    </w:p>
    <w:p w14:paraId="7E490F10" w14:textId="77777777" w:rsidR="000122CA" w:rsidRPr="00175240" w:rsidRDefault="000122CA" w:rsidP="00AC276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D3CADA" w14:textId="77777777" w:rsidR="002A6FB4" w:rsidRPr="00175240" w:rsidRDefault="00687710">
      <w:pPr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bCs/>
          <w:color w:val="000000"/>
          <w:sz w:val="22"/>
          <w:szCs w:val="22"/>
        </w:rPr>
        <w:t>XV</w:t>
      </w:r>
      <w:r w:rsidR="005A6E83" w:rsidRPr="0017524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2A6FB4" w:rsidRPr="0017524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DOKUMENTY I OŚWIADCZENIA, JAKIE NALEŻY ZAŁĄCZYĆ WRAZ Z OFERTĄ</w:t>
      </w:r>
    </w:p>
    <w:p w14:paraId="7F19F8B7" w14:textId="7E1904EA" w:rsidR="002A6FB4" w:rsidRPr="00175240" w:rsidRDefault="002A6FB4" w:rsidP="005C0718">
      <w:pPr>
        <w:numPr>
          <w:ilvl w:val="0"/>
          <w:numId w:val="4"/>
        </w:numPr>
        <w:autoSpaceDE w:val="0"/>
        <w:autoSpaceDN w:val="0"/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W celu oceny spełnienia przez Wykonawcę warunków udziału w postępowan</w:t>
      </w:r>
      <w:r w:rsidR="007A091B" w:rsidRPr="00175240">
        <w:rPr>
          <w:rFonts w:asciiTheme="minorHAnsi" w:hAnsiTheme="minorHAnsi" w:cstheme="minorHAnsi"/>
          <w:color w:val="000000"/>
          <w:sz w:val="22"/>
          <w:szCs w:val="22"/>
        </w:rPr>
        <w:t>iu, o których mowa w rozdz</w:t>
      </w:r>
      <w:r w:rsidR="00E4790F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07E2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38579F" w:rsidRPr="00175240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7A091B" w:rsidRPr="0017524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D1AA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wraz z ofertą (przygotowaną na Formularzu ofertowym - </w:t>
      </w:r>
      <w:r w:rsidR="009D1AAD" w:rsidRPr="00175240">
        <w:rPr>
          <w:rFonts w:asciiTheme="minorHAnsi" w:hAnsiTheme="minorHAnsi" w:cstheme="minorHAnsi"/>
          <w:color w:val="000000"/>
          <w:sz w:val="22"/>
          <w:szCs w:val="22"/>
          <w:u w:val="single"/>
        </w:rPr>
        <w:t>załącznik nr 1</w:t>
      </w:r>
      <w:r w:rsidR="009D1AA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do zapytania ofertowego)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należy złożyć:</w:t>
      </w:r>
    </w:p>
    <w:p w14:paraId="106C8524" w14:textId="7D867DB6" w:rsidR="009B0896" w:rsidRPr="00175240" w:rsidRDefault="009B0896" w:rsidP="009B0896">
      <w:pPr>
        <w:numPr>
          <w:ilvl w:val="0"/>
          <w:numId w:val="13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proponowany Harmonogram wykonania robót,</w:t>
      </w:r>
    </w:p>
    <w:p w14:paraId="2C8EAA69" w14:textId="0D83F6D8" w:rsidR="009B0896" w:rsidRPr="00175240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 w:rsidRPr="00175240">
        <w:rPr>
          <w:rFonts w:asciiTheme="minorHAnsi" w:hAnsiTheme="minorHAnsi" w:cstheme="minorHAnsi"/>
          <w:color w:val="000000"/>
        </w:rPr>
        <w:t>O</w:t>
      </w:r>
      <w:r w:rsidR="002A6FB4" w:rsidRPr="00175240">
        <w:rPr>
          <w:rFonts w:asciiTheme="minorHAnsi" w:hAnsiTheme="minorHAnsi" w:cstheme="minorHAnsi"/>
          <w:color w:val="000000"/>
        </w:rPr>
        <w:t xml:space="preserve">świadczenie o spełnianiu warunków udziału w postępowaniu – </w:t>
      </w:r>
      <w:r w:rsidR="002A6FB4" w:rsidRPr="00175240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9E7733" w:rsidRPr="00175240">
        <w:rPr>
          <w:rFonts w:asciiTheme="minorHAnsi" w:hAnsiTheme="minorHAnsi" w:cstheme="minorHAnsi"/>
          <w:color w:val="000000"/>
          <w:u w:val="single"/>
        </w:rPr>
        <w:t>2</w:t>
      </w:r>
      <w:r w:rsidR="00307E24" w:rsidRPr="00175240">
        <w:rPr>
          <w:rFonts w:asciiTheme="minorHAnsi" w:hAnsiTheme="minorHAnsi" w:cstheme="minorHAnsi"/>
          <w:color w:val="000000"/>
          <w:u w:val="single"/>
        </w:rPr>
        <w:t xml:space="preserve"> </w:t>
      </w:r>
      <w:r w:rsidR="002A6FB4" w:rsidRPr="00175240">
        <w:rPr>
          <w:rFonts w:asciiTheme="minorHAnsi" w:hAnsiTheme="minorHAnsi" w:cstheme="minorHAnsi"/>
          <w:color w:val="000000"/>
        </w:rPr>
        <w:t>do zapytania</w:t>
      </w:r>
      <w:r w:rsidR="00307E24" w:rsidRPr="00175240">
        <w:rPr>
          <w:rFonts w:asciiTheme="minorHAnsi" w:hAnsiTheme="minorHAnsi" w:cstheme="minorHAnsi"/>
          <w:color w:val="000000"/>
        </w:rPr>
        <w:t xml:space="preserve"> </w:t>
      </w:r>
      <w:r w:rsidR="002A6FB4" w:rsidRPr="00175240">
        <w:rPr>
          <w:rFonts w:asciiTheme="minorHAnsi" w:hAnsiTheme="minorHAnsi" w:cstheme="minorHAnsi"/>
          <w:color w:val="000000"/>
        </w:rPr>
        <w:t>ofertowego;</w:t>
      </w:r>
    </w:p>
    <w:p w14:paraId="42123B88" w14:textId="3D9B50BC" w:rsidR="009B0896" w:rsidRPr="00175240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 w:rsidRPr="00175240">
        <w:rPr>
          <w:rFonts w:asciiTheme="minorHAnsi" w:hAnsiTheme="minorHAnsi" w:cstheme="minorHAnsi"/>
          <w:color w:val="000000"/>
        </w:rPr>
        <w:t>O</w:t>
      </w:r>
      <w:r w:rsidR="002A6FB4" w:rsidRPr="00175240">
        <w:rPr>
          <w:rFonts w:asciiTheme="minorHAnsi" w:hAnsiTheme="minorHAnsi" w:cstheme="minorHAnsi"/>
          <w:color w:val="000000"/>
        </w:rPr>
        <w:t xml:space="preserve">świadczenie o braku podstaw do wykluczenia – </w:t>
      </w:r>
      <w:r w:rsidR="002A6FB4" w:rsidRPr="00175240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9E7733" w:rsidRPr="00175240">
        <w:rPr>
          <w:rFonts w:asciiTheme="minorHAnsi" w:hAnsiTheme="minorHAnsi" w:cstheme="minorHAnsi"/>
          <w:color w:val="000000"/>
          <w:u w:val="single"/>
        </w:rPr>
        <w:t>3</w:t>
      </w:r>
      <w:r w:rsidR="002A6FB4" w:rsidRPr="00175240">
        <w:rPr>
          <w:rFonts w:asciiTheme="minorHAnsi" w:hAnsiTheme="minorHAnsi" w:cstheme="minorHAnsi"/>
          <w:color w:val="000000"/>
        </w:rPr>
        <w:t xml:space="preserve"> do zapytania ofertowego;</w:t>
      </w:r>
    </w:p>
    <w:p w14:paraId="140B99B9" w14:textId="16FE1934" w:rsidR="009B0896" w:rsidRPr="00175240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 w:rsidRPr="00175240">
        <w:rPr>
          <w:rFonts w:asciiTheme="minorHAnsi" w:hAnsiTheme="minorHAnsi" w:cstheme="minorHAnsi"/>
          <w:lang w:eastAsia="ar-SA"/>
        </w:rPr>
        <w:lastRenderedPageBreak/>
        <w:t>W</w:t>
      </w:r>
      <w:r w:rsidR="004D1172" w:rsidRPr="00175240">
        <w:rPr>
          <w:rFonts w:asciiTheme="minorHAnsi" w:hAnsiTheme="minorHAnsi" w:cstheme="minorHAnsi"/>
          <w:lang w:eastAsia="ar-SA"/>
        </w:rPr>
        <w:t xml:space="preserve">ykaz osób, które będą wykonywać przedmiot zamówienia - </w:t>
      </w:r>
      <w:r w:rsidR="004D1172" w:rsidRPr="00175240">
        <w:rPr>
          <w:rFonts w:asciiTheme="minorHAnsi" w:hAnsiTheme="minorHAnsi" w:cstheme="minorHAnsi"/>
          <w:u w:val="single"/>
        </w:rPr>
        <w:t>załąc</w:t>
      </w:r>
      <w:r w:rsidR="000F5F5C" w:rsidRPr="00175240">
        <w:rPr>
          <w:rFonts w:asciiTheme="minorHAnsi" w:hAnsiTheme="minorHAnsi" w:cstheme="minorHAnsi"/>
          <w:u w:val="single"/>
        </w:rPr>
        <w:t xml:space="preserve">znik </w:t>
      </w:r>
      <w:r w:rsidR="0068455B" w:rsidRPr="00175240">
        <w:rPr>
          <w:rFonts w:asciiTheme="minorHAnsi" w:hAnsiTheme="minorHAnsi" w:cstheme="minorHAnsi"/>
          <w:u w:val="single"/>
        </w:rPr>
        <w:t>4</w:t>
      </w:r>
      <w:r w:rsidR="00826B59" w:rsidRPr="00175240">
        <w:rPr>
          <w:rFonts w:asciiTheme="minorHAnsi" w:hAnsiTheme="minorHAnsi" w:cstheme="minorHAnsi"/>
          <w:u w:val="single"/>
        </w:rPr>
        <w:t xml:space="preserve"> </w:t>
      </w:r>
      <w:r w:rsidR="000F5F5C" w:rsidRPr="00175240">
        <w:rPr>
          <w:rFonts w:asciiTheme="minorHAnsi" w:hAnsiTheme="minorHAnsi" w:cstheme="minorHAnsi"/>
        </w:rPr>
        <w:t>do zapytania ofertowego,</w:t>
      </w:r>
    </w:p>
    <w:p w14:paraId="35B16EF8" w14:textId="5D385BE3" w:rsidR="00B134BA" w:rsidRPr="00175240" w:rsidRDefault="0069177B" w:rsidP="00451F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  <w:bCs/>
        </w:rPr>
        <w:t>a</w:t>
      </w:r>
      <w:r w:rsidR="00B134BA" w:rsidRPr="00175240">
        <w:rPr>
          <w:rFonts w:asciiTheme="minorHAnsi" w:hAnsiTheme="minorHAnsi" w:cstheme="minorHAnsi"/>
          <w:bCs/>
        </w:rPr>
        <w:t xml:space="preserve">ktualny </w:t>
      </w:r>
      <w:r w:rsidR="009B0896" w:rsidRPr="00175240">
        <w:rPr>
          <w:rFonts w:asciiTheme="minorHAnsi" w:hAnsiTheme="minorHAnsi" w:cstheme="minorHAnsi"/>
          <w:bCs/>
        </w:rPr>
        <w:t>O</w:t>
      </w:r>
      <w:r w:rsidR="00B134BA" w:rsidRPr="00175240">
        <w:rPr>
          <w:rFonts w:asciiTheme="minorHAnsi" w:hAnsiTheme="minorHAnsi" w:cstheme="minorHAnsi"/>
          <w:bCs/>
        </w:rPr>
        <w:t>dpis</w:t>
      </w:r>
      <w:r w:rsidR="00B134BA" w:rsidRPr="00175240">
        <w:rPr>
          <w:rFonts w:asciiTheme="minorHAnsi" w:hAnsiTheme="minorHAnsi" w:cstheme="minorHAnsi"/>
        </w:rPr>
        <w:t xml:space="preserve">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</w:t>
      </w:r>
      <w:r w:rsidR="00901430" w:rsidRPr="00175240">
        <w:rPr>
          <w:rFonts w:asciiTheme="minorHAnsi" w:hAnsiTheme="minorHAnsi" w:cstheme="minorHAnsi"/>
        </w:rPr>
        <w:t>,</w:t>
      </w:r>
    </w:p>
    <w:p w14:paraId="1041B34C" w14:textId="77777777" w:rsidR="002A6FB4" w:rsidRPr="00175240" w:rsidRDefault="002A6FB4">
      <w:pPr>
        <w:pStyle w:val="Tekstpodstawowywcity2"/>
        <w:spacing w:after="0" w:line="240" w:lineRule="auto"/>
        <w:ind w:left="128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8834CA" w14:textId="77777777" w:rsidR="002A6FB4" w:rsidRPr="00175240" w:rsidRDefault="002A6FB4" w:rsidP="004C7E62">
      <w:pPr>
        <w:spacing w:line="276" w:lineRule="auto"/>
        <w:ind w:left="284" w:hanging="56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EC2633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INFORMACJE O FORMALNOŚCI</w:t>
      </w:r>
      <w:r w:rsidR="007D1972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CH JAKIE POWINNY ZOSTAĆ DOPEŁNIONE PO WYBORZE NAJKORZYSTNIEJSZEJ OFERTY W CELU REALIZACJI PRZEDMIOTU ZAMÓWIENIA</w:t>
      </w:r>
    </w:p>
    <w:p w14:paraId="5B5DFC7A" w14:textId="77777777" w:rsidR="002A6FB4" w:rsidRPr="00175240" w:rsidRDefault="002A6FB4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spacing w:line="276" w:lineRule="auto"/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Informacje o wynikach postępowania </w:t>
      </w:r>
      <w:r w:rsidR="003C03FB"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zamieści </w:t>
      </w:r>
      <w:r w:rsidR="000440C2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9E7733" w:rsidRPr="00175240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0440C2" w:rsidRPr="00175240">
        <w:rPr>
          <w:rFonts w:asciiTheme="minorHAnsi" w:hAnsiTheme="minorHAnsi" w:cstheme="minorHAnsi"/>
          <w:color w:val="000000"/>
          <w:sz w:val="22"/>
          <w:szCs w:val="22"/>
        </w:rPr>
        <w:t>azie konkurencyjności</w:t>
      </w:r>
      <w:r w:rsidR="009E7733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Funduszy Europejskich</w:t>
      </w:r>
      <w:r w:rsidR="000440C2" w:rsidRPr="001752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ABBF05" w14:textId="77777777" w:rsidR="002A6FB4" w:rsidRPr="00175240" w:rsidRDefault="00D44498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Wybrany 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BA0EBA" w:rsidRPr="00175240">
        <w:rPr>
          <w:rFonts w:asciiTheme="minorHAnsi" w:hAnsiTheme="minorHAnsi" w:cstheme="minorHAnsi"/>
          <w:color w:val="000000"/>
          <w:sz w:val="22"/>
          <w:szCs w:val="22"/>
        </w:rPr>
        <w:t>ykonawca zostanie poinformowany</w:t>
      </w:r>
      <w:r w:rsidR="00DA1E9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telefonicznie lub</w:t>
      </w:r>
      <w:r w:rsidR="002A6FB4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e-mailem o terminie i miejscu podpisania umowy.</w:t>
      </w:r>
    </w:p>
    <w:p w14:paraId="3ACBEF78" w14:textId="2C1D77BD" w:rsidR="002A6FB4" w:rsidRPr="00175240" w:rsidRDefault="002A6FB4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Jeżeli Wykonawca, którego oferta została wybrana uchyla się od podpisania umowy, </w:t>
      </w:r>
      <w:r w:rsidR="003C03FB" w:rsidRPr="00175240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może wybrać ofertę najkorzystniejszą spośród pozostałych ofert.</w:t>
      </w:r>
    </w:p>
    <w:p w14:paraId="12752807" w14:textId="77777777" w:rsidR="002A6FB4" w:rsidRPr="00175240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8D4732" w14:textId="77777777" w:rsidR="007671F4" w:rsidRPr="00175240" w:rsidRDefault="00455EAB" w:rsidP="005506A2">
      <w:pPr>
        <w:pStyle w:val="Akapitzlist1"/>
        <w:ind w:left="-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XVI</w:t>
      </w:r>
      <w:r w:rsidR="00F8771C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INFORMACJA NA TEMAT ZAKRESU WYKLUCZENIA WYKONAWCY</w:t>
      </w:r>
    </w:p>
    <w:p w14:paraId="4DF11AE9" w14:textId="77777777" w:rsidR="002A6FB4" w:rsidRPr="00175240" w:rsidRDefault="002A6FB4" w:rsidP="005506A2">
      <w:pPr>
        <w:pStyle w:val="Akapitzlist1"/>
        <w:numPr>
          <w:ilvl w:val="3"/>
          <w:numId w:val="4"/>
        </w:numPr>
        <w:tabs>
          <w:tab w:val="clear" w:pos="2880"/>
          <w:tab w:val="left" w:pos="284"/>
        </w:tabs>
        <w:ind w:left="284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Wykonawcy, którzy nie wykażą spełnienia  warunków udziału w postępowaniu oraz braku podstaw do wykluczenia z postępowania zostaną wykluczeni z niniejszego postępowania.</w:t>
      </w:r>
    </w:p>
    <w:p w14:paraId="35A23D01" w14:textId="77777777" w:rsidR="00EE0629" w:rsidRPr="00175240" w:rsidRDefault="00EE0629" w:rsidP="005506A2">
      <w:pPr>
        <w:pStyle w:val="Akapitzlist1"/>
        <w:numPr>
          <w:ilvl w:val="3"/>
          <w:numId w:val="4"/>
        </w:numPr>
        <w:tabs>
          <w:tab w:val="clear" w:pos="2880"/>
        </w:tabs>
        <w:ind w:left="284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Z udziału w postępowaniu wykluczone są podmioty powiązane osobowo lub kapitałowo z 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 przeprowadzeniem procedury wyboru Wykonawcy a Wykonawcą, polegające w szczególności na:</w:t>
      </w:r>
    </w:p>
    <w:p w14:paraId="2C0B1978" w14:textId="77777777" w:rsidR="00EE0629" w:rsidRPr="00175240" w:rsidRDefault="00EE0629" w:rsidP="00826B59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uczestniczeniu w spółce jako wspólnik spółki cywilnej lub spółki osobowej,</w:t>
      </w:r>
    </w:p>
    <w:p w14:paraId="40DCDCB9" w14:textId="77777777" w:rsidR="00EE0629" w:rsidRPr="00175240" w:rsidRDefault="00EE0629" w:rsidP="00826B59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posiadaniu co najmniej 10 % udziałów lub akcji,</w:t>
      </w:r>
    </w:p>
    <w:p w14:paraId="740C6DA9" w14:textId="77777777" w:rsidR="00EE0629" w:rsidRPr="00175240" w:rsidRDefault="00EE0629" w:rsidP="00826B59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pełnieniu funkcji członka organu nadzorczego lub zarządzającego, prokurenta, pełnomocnika,</w:t>
      </w:r>
    </w:p>
    <w:p w14:paraId="1BD7DF0A" w14:textId="77777777" w:rsidR="00EE0629" w:rsidRPr="00175240" w:rsidRDefault="00EE0629" w:rsidP="003F6B0D">
      <w:pPr>
        <w:pStyle w:val="Akapitzlist1"/>
        <w:numPr>
          <w:ilvl w:val="3"/>
          <w:numId w:val="17"/>
        </w:numPr>
        <w:tabs>
          <w:tab w:val="clear" w:pos="2880"/>
        </w:tabs>
        <w:ind w:left="993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Cs/>
          <w:color w:val="000000"/>
          <w:sz w:val="22"/>
          <w:szCs w:val="22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39432D0" w14:textId="77777777" w:rsidR="00F458DF" w:rsidRPr="00175240" w:rsidRDefault="00F458DF" w:rsidP="00EE0629">
      <w:pPr>
        <w:pStyle w:val="Akapitzlist1"/>
        <w:ind w:left="127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76E2789" w14:textId="77777777" w:rsidR="002A6FB4" w:rsidRPr="00175240" w:rsidRDefault="00585BBD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EE0629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ISTOTNE ZMIANY WARUNKÓW UMOWY</w:t>
      </w:r>
    </w:p>
    <w:p w14:paraId="47EF81AB" w14:textId="2E57EE30" w:rsidR="00E54BE1" w:rsidRPr="00175240" w:rsidRDefault="003C03FB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Inwestor/Zamawiający</w:t>
      </w:r>
      <w:r w:rsidR="00E54BE1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przewiduje możliwość zmian postanowień zawartej umowy w </w:t>
      </w:r>
      <w:r w:rsidR="00016577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przypadku pojawienia się nadzwyczajnych okoliczności w </w:t>
      </w:r>
      <w:r w:rsidR="00E54BE1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stosunku do treści oferty, na podstawie której dokonano wyboru Wykonawcy, w przypadku wystąpienia, co najmniej jednej z okoliczności wymienionych poniżej, z uwzględnieniem podawanych warunków ich wprowadzenia.</w:t>
      </w:r>
    </w:p>
    <w:p w14:paraId="4A4E613A" w14:textId="77777777" w:rsidR="00E54BE1" w:rsidRPr="00175240" w:rsidRDefault="00E54BE1" w:rsidP="005C0718">
      <w:pPr>
        <w:pStyle w:val="Akapitzlist1"/>
        <w:numPr>
          <w:ilvl w:val="3"/>
          <w:numId w:val="8"/>
        </w:numPr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terminu realizacji przedmiotu umowy; </w:t>
      </w:r>
    </w:p>
    <w:p w14:paraId="3BF4BB52" w14:textId="77777777" w:rsidR="00E54BE1" w:rsidRPr="00175240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spowodowane warunkami </w:t>
      </w:r>
      <w:r w:rsidR="00BD04F1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atmosferycznymi, geologicznymi,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szczególności: klęski żywiołowe, warunki atmosferyczne uniemożliwiające prowadzenie robót budowlanych, przeprowadzanie prób i sprawdzeń, dokonywanie odbiorów, niewypały i niewybuchy, odmienne od przyjętych w dokumentacji warunki terenowe, w szczególności istnienie oraz stan techniczny podziemnych sieci, instalacji, urządzeń</w:t>
      </w:r>
      <w:r w:rsidR="007D1972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36C31D0B" w14:textId="77777777" w:rsidR="00E54BE1" w:rsidRPr="00175240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będące następstwem działania organów administracji, w szczególności: przekroczenie zakreślonych przez prawo terminów wydawania przez organy administracji decyzji, zezwoleń, uzgodnień itp., odmowa wydania przez organy administracji wymaganych decyzji, zezwoleń; </w:t>
      </w:r>
    </w:p>
    <w:p w14:paraId="763E0A2E" w14:textId="77777777" w:rsidR="00E54BE1" w:rsidRPr="00175240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inne przyczyny zewnętrzne niezależne od </w:t>
      </w:r>
      <w:r w:rsidR="003C03FB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</w:t>
      </w:r>
      <w:r w:rsidR="005506A2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3C03FB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</w:t>
      </w:r>
      <w:r w:rsidR="005506A2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ego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oraz Wykonawcy skutkujące niemożliwością prowadzenia prac, a w szczególności brak możliwości dojazdu oraz transportu materiałów na teren robót spowodowany awariami, remontami, przebudowami dróg dojazdowych oraz protestami mieszkańców</w:t>
      </w:r>
      <w:r w:rsidR="0038579F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5198916" w14:textId="77777777" w:rsidR="00E54BE1" w:rsidRPr="00175240" w:rsidRDefault="00E54BE1" w:rsidP="005C0718">
      <w:pPr>
        <w:pStyle w:val="Akapitzlist1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spełnienia świadczenia - zmiany technologiczne, w szczególności: </w:t>
      </w:r>
    </w:p>
    <w:p w14:paraId="7FACECED" w14:textId="77777777" w:rsidR="00E54BE1" w:rsidRPr="00175240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niedostępność na rynku materiałów lub urządzeń wskazanych w dokumentacji spowodowana zaprzestaniem produkcji lub wycofaniem z rynku tych materiałów lub urządzeń; </w:t>
      </w:r>
    </w:p>
    <w:p w14:paraId="280A3B6E" w14:textId="77777777" w:rsidR="00E54BE1" w:rsidRPr="00175240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pojawienie się na rynku materiałów lub urządzeń nowszej generacji pozwalających na zaoszczędzenie kosztów realizacji przedmiotu umowy lub kosztów eksploatacji wykonanego przedmiotu umowy; </w:t>
      </w:r>
    </w:p>
    <w:p w14:paraId="2B96C434" w14:textId="77777777" w:rsidR="00E54BE1" w:rsidRPr="00175240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pojawienie się nowszej technologii wykonania zaprojektowanych robót pozwalającej na zaoszczędzenie czasu realizacji inwestycji lub kosztów wykonywanych prac, jak również kosztów eksploatacji wykonanego przedmiotu umowy; </w:t>
      </w:r>
    </w:p>
    <w:p w14:paraId="51F1BF2E" w14:textId="77777777" w:rsidR="00E54BE1" w:rsidRPr="00175240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konieczność zrealizowania robót przy zastosowaniu innych rozwiązań technicznych/technologicznych lub materiałowych niż wskazane w dokumentacji, w sytuacji, gdyby zastosowanie przewidzianych rozwiązań groziło niewykonaniem lub wadliwym wykonaniem robót, </w:t>
      </w:r>
    </w:p>
    <w:p w14:paraId="42401BB5" w14:textId="77777777" w:rsidR="00E54BE1" w:rsidRPr="00175240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konieczność zrealizowania robót przy zastosowaniu innych rozwiązań technicznych lub materiałowych ze względu na zmiany obowiązującego prawa. </w:t>
      </w:r>
    </w:p>
    <w:p w14:paraId="3073B9FC" w14:textId="77777777" w:rsidR="00E7612E" w:rsidRPr="00175240" w:rsidRDefault="00E7612E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Siła wyższa</w:t>
      </w:r>
      <w:r w:rsidR="00EE0629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przy czym za działanie o charakterze siły wyższej uznaje się również skutki spowodowane przez pandemię COVID’19</w:t>
      </w:r>
      <w:r w:rsidR="009E7733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62B2BA1B" w14:textId="77777777" w:rsidR="00E54BE1" w:rsidRPr="00175240" w:rsidRDefault="00E54BE1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Pozostałe zmiany: </w:t>
      </w:r>
    </w:p>
    <w:p w14:paraId="7D9A9B89" w14:textId="33542716" w:rsidR="00E54BE1" w:rsidRPr="00175240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rozliczania umowy lub dokonywania płatności na rzecz </w:t>
      </w:r>
      <w:r w:rsidR="00997FAA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Generalnego 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Wykonawcy</w:t>
      </w:r>
      <w:r w:rsidR="0038579F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826B59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72B2E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na skutek zmian zawartej przez </w:t>
      </w:r>
      <w:r w:rsidR="00EF54D1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3C03FB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umowy o dofinansowanie projektu lub wytycznych dotyczących realizac</w:t>
      </w:r>
      <w:r w:rsidR="00522B14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ji projektu.</w:t>
      </w:r>
    </w:p>
    <w:p w14:paraId="2F4DCF08" w14:textId="3E6C3D6D" w:rsidR="00E54BE1" w:rsidRPr="00175240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projektu przy zastosowaniu innych rozwiązań technicznych/technologicznych lub materiałowych niż wskazane w dokumentacji projektowej, w sytuacji,</w:t>
      </w:r>
      <w:r w:rsidR="00826B59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gdyby zastosowanie przewidzianych rozwiązań groziło niewykonaniem lub wadliwym wykonaniem projektu; </w:t>
      </w:r>
    </w:p>
    <w:p w14:paraId="570C2DE9" w14:textId="77777777" w:rsidR="00C17128" w:rsidRPr="00175240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 każdym przypadku, gdy zmiana jest korzystna dla </w:t>
      </w:r>
      <w:r w:rsidR="00EF54D1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E53869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r w:rsidR="00E72B2E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powoduje skrócenie terminu realizacji umowy, zmniejszeni</w:t>
      </w:r>
      <w:r w:rsidR="005D6F0C"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1752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wartości zamówienia).</w:t>
      </w:r>
    </w:p>
    <w:p w14:paraId="094A32D7" w14:textId="77777777" w:rsidR="00E54BE1" w:rsidRPr="00175240" w:rsidRDefault="00E54BE1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Zmiany postanowień zawartej umowy wymagają dla swej ważności formy pisemnej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br/>
        <w:t>w postaci aneksu podpisanego przez obie strony.</w:t>
      </w:r>
    </w:p>
    <w:p w14:paraId="7E8D2ADB" w14:textId="77777777" w:rsidR="002368A0" w:rsidRPr="00175240" w:rsidRDefault="00580062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sz w:val="22"/>
          <w:szCs w:val="22"/>
        </w:rPr>
        <w:t>Inwestor/</w:t>
      </w:r>
      <w:r w:rsidR="002368A0" w:rsidRPr="00175240">
        <w:rPr>
          <w:rFonts w:asciiTheme="minorHAnsi" w:hAnsiTheme="minorHAnsi" w:cstheme="minorHAnsi"/>
          <w:sz w:val="22"/>
          <w:szCs w:val="22"/>
        </w:rPr>
        <w:t>Zamawiający zastrzega sobie prawo do przeprowadzenia negocjacji w celu zmniejszenia ceny zawartej umowy, zmiany warunków płatności oraz zmiany terminów realizacji zamówienia. Dopuszcza możliwość wprowadzenia drobnych zmian w zakresie zamówienia niemających wpływu na wartość zawartej umowy.</w:t>
      </w:r>
    </w:p>
    <w:p w14:paraId="08B22213" w14:textId="597D5A0C" w:rsidR="003538D9" w:rsidRPr="00175240" w:rsidRDefault="002368A0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color w:val="000000"/>
          <w:sz w:val="22"/>
          <w:szCs w:val="22"/>
        </w:rPr>
        <w:t>Zmiana postanowień zawartej umowy może nastąpić za zgodą obu stron, wyrażoną na piśmie</w:t>
      </w:r>
      <w:r w:rsidR="00826B59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5240">
        <w:rPr>
          <w:rFonts w:asciiTheme="minorHAnsi" w:hAnsiTheme="minorHAnsi" w:cstheme="minorHAnsi"/>
          <w:color w:val="000000"/>
          <w:sz w:val="22"/>
          <w:szCs w:val="22"/>
        </w:rPr>
        <w:t>pod rygorem nieważności</w:t>
      </w:r>
      <w:r w:rsidR="00D26EDD" w:rsidRPr="00175240">
        <w:rPr>
          <w:rFonts w:asciiTheme="minorHAnsi" w:hAnsiTheme="minorHAnsi" w:cstheme="minorHAnsi"/>
          <w:color w:val="000000"/>
          <w:sz w:val="22"/>
          <w:szCs w:val="22"/>
        </w:rPr>
        <w:t xml:space="preserve"> w formie aneksu. </w:t>
      </w:r>
    </w:p>
    <w:p w14:paraId="34D1F8F6" w14:textId="77777777" w:rsidR="005506A2" w:rsidRPr="00175240" w:rsidRDefault="005506A2" w:rsidP="005506A2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70DD2" w14:textId="21F106F1" w:rsidR="008968EE" w:rsidRPr="00175240" w:rsidRDefault="00E4790F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75240">
        <w:rPr>
          <w:rFonts w:asciiTheme="minorHAnsi" w:hAnsiTheme="minorHAnsi" w:cstheme="minorHAnsi"/>
          <w:b/>
          <w:bCs/>
          <w:color w:val="000000"/>
        </w:rPr>
        <w:t>X</w:t>
      </w:r>
      <w:r w:rsidR="003328AC" w:rsidRPr="00175240">
        <w:rPr>
          <w:rFonts w:asciiTheme="minorHAnsi" w:hAnsiTheme="minorHAnsi" w:cstheme="minorHAnsi"/>
          <w:b/>
          <w:bCs/>
          <w:color w:val="000000"/>
        </w:rPr>
        <w:t>I</w:t>
      </w:r>
      <w:r w:rsidRPr="00175240">
        <w:rPr>
          <w:rFonts w:asciiTheme="minorHAnsi" w:hAnsiTheme="minorHAnsi" w:cstheme="minorHAnsi"/>
          <w:b/>
          <w:bCs/>
          <w:color w:val="000000"/>
        </w:rPr>
        <w:t xml:space="preserve">X. </w:t>
      </w:r>
      <w:r w:rsidR="008968EE" w:rsidRPr="00175240">
        <w:rPr>
          <w:rFonts w:asciiTheme="minorHAnsi" w:hAnsiTheme="minorHAnsi" w:cstheme="minorHAnsi"/>
          <w:b/>
          <w:bCs/>
          <w:color w:val="000000"/>
        </w:rPr>
        <w:t>POZOSTAŁE INFORMACJE</w:t>
      </w:r>
    </w:p>
    <w:p w14:paraId="6E8A188A" w14:textId="77777777" w:rsidR="008968EE" w:rsidRPr="00175240" w:rsidRDefault="008968EE" w:rsidP="00B60A9B">
      <w:pPr>
        <w:pStyle w:val="Akapitzlist"/>
        <w:numPr>
          <w:ilvl w:val="3"/>
          <w:numId w:val="22"/>
        </w:numPr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42DC4B83" w14:textId="77777777" w:rsidR="008968EE" w:rsidRPr="00175240" w:rsidRDefault="008968EE" w:rsidP="00B60A9B">
      <w:pPr>
        <w:pStyle w:val="Akapitzlist"/>
        <w:numPr>
          <w:ilvl w:val="3"/>
          <w:numId w:val="22"/>
        </w:numPr>
        <w:tabs>
          <w:tab w:val="left" w:pos="709"/>
          <w:tab w:val="left" w:pos="851"/>
        </w:tabs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>Zamawiający zastrzega sobie prawo do:</w:t>
      </w:r>
    </w:p>
    <w:p w14:paraId="1849B14A" w14:textId="69890002" w:rsidR="008968EE" w:rsidRPr="00175240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 xml:space="preserve">zmiany warunków udzielenia zamówienia zgodnie z </w:t>
      </w:r>
      <w:r w:rsidR="00F8771C" w:rsidRPr="00175240">
        <w:rPr>
          <w:rFonts w:asciiTheme="minorHAnsi" w:hAnsiTheme="minorHAnsi" w:cstheme="minorHAnsi"/>
        </w:rPr>
        <w:t>rodz.</w:t>
      </w:r>
      <w:r w:rsidR="00826B59" w:rsidRPr="00175240">
        <w:rPr>
          <w:rFonts w:asciiTheme="minorHAnsi" w:hAnsiTheme="minorHAnsi" w:cstheme="minorHAnsi"/>
        </w:rPr>
        <w:t xml:space="preserve"> </w:t>
      </w:r>
      <w:r w:rsidR="00322214" w:rsidRPr="00175240">
        <w:rPr>
          <w:rFonts w:asciiTheme="minorHAnsi" w:hAnsiTheme="minorHAnsi" w:cstheme="minorHAnsi"/>
        </w:rPr>
        <w:t>XVIII</w:t>
      </w:r>
      <w:r w:rsidR="00E55471" w:rsidRPr="00175240">
        <w:rPr>
          <w:rFonts w:asciiTheme="minorHAnsi" w:hAnsiTheme="minorHAnsi" w:cstheme="minorHAnsi"/>
        </w:rPr>
        <w:t>.</w:t>
      </w:r>
    </w:p>
    <w:p w14:paraId="5E232F69" w14:textId="77777777" w:rsidR="008968EE" w:rsidRPr="00175240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>unieważnienia postępowania,</w:t>
      </w:r>
    </w:p>
    <w:p w14:paraId="06DEAC95" w14:textId="77777777" w:rsidR="008968EE" w:rsidRPr="00175240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>nie wybrania żadnej z przedstawionych ofert bez podania przyczyny,</w:t>
      </w:r>
    </w:p>
    <w:p w14:paraId="278F9703" w14:textId="77777777" w:rsidR="008968EE" w:rsidRPr="00175240" w:rsidRDefault="008968EE" w:rsidP="00B60A9B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>pozostawienia bez rozpatrzenia oferty niezgodnej z wymogami niniejszego zapytania.</w:t>
      </w:r>
    </w:p>
    <w:p w14:paraId="228E7242" w14:textId="74AC325C" w:rsidR="008968EE" w:rsidRPr="00175240" w:rsidRDefault="008968EE" w:rsidP="000A4358">
      <w:pPr>
        <w:pStyle w:val="Akapitzlist"/>
        <w:numPr>
          <w:ilvl w:val="3"/>
          <w:numId w:val="22"/>
        </w:numPr>
        <w:ind w:left="567" w:hanging="425"/>
        <w:jc w:val="both"/>
        <w:rPr>
          <w:rFonts w:asciiTheme="minorHAnsi" w:hAnsiTheme="minorHAnsi" w:cstheme="minorHAnsi"/>
        </w:rPr>
      </w:pPr>
      <w:r w:rsidRPr="00175240">
        <w:rPr>
          <w:rFonts w:asciiTheme="minorHAnsi" w:hAnsiTheme="minorHAnsi" w:cstheme="minorHAnsi"/>
        </w:rPr>
        <w:t xml:space="preserve">W przypadku zaistnienia powyższych okoliczności Oferentom nie przysługują żadne roszczenia w stosunku do </w:t>
      </w:r>
      <w:r w:rsidR="003E45FF" w:rsidRPr="00175240">
        <w:rPr>
          <w:rFonts w:asciiTheme="minorHAnsi" w:hAnsiTheme="minorHAnsi" w:cstheme="minorHAnsi"/>
        </w:rPr>
        <w:t>Inwestora/</w:t>
      </w:r>
      <w:r w:rsidRPr="00175240">
        <w:rPr>
          <w:rFonts w:asciiTheme="minorHAnsi" w:hAnsiTheme="minorHAnsi" w:cstheme="minorHAnsi"/>
        </w:rPr>
        <w:t xml:space="preserve">Zamawiającego. </w:t>
      </w:r>
      <w:r w:rsidR="003E45FF" w:rsidRPr="00175240">
        <w:rPr>
          <w:rFonts w:asciiTheme="minorHAnsi" w:hAnsiTheme="minorHAnsi" w:cstheme="minorHAnsi"/>
        </w:rPr>
        <w:t>Inwestor/</w:t>
      </w:r>
      <w:r w:rsidRPr="00175240">
        <w:rPr>
          <w:rFonts w:asciiTheme="minorHAnsi" w:hAnsiTheme="minorHAnsi" w:cstheme="minorHAnsi"/>
        </w:rPr>
        <w:t xml:space="preserve">Zamawiający informuje, że postępowanie nie jest prowadzone w oparciu o ustawę z dnia 29 stycznia 2004r. Prawo </w:t>
      </w:r>
      <w:r w:rsidR="00C73E1A" w:rsidRPr="00175240">
        <w:rPr>
          <w:rFonts w:asciiTheme="minorHAnsi" w:hAnsiTheme="minorHAnsi" w:cstheme="minorHAnsi"/>
        </w:rPr>
        <w:t>z</w:t>
      </w:r>
      <w:r w:rsidRPr="00175240">
        <w:rPr>
          <w:rFonts w:asciiTheme="minorHAnsi" w:hAnsiTheme="minorHAnsi" w:cstheme="minorHAnsi"/>
        </w:rPr>
        <w:t xml:space="preserve">amówień </w:t>
      </w:r>
      <w:r w:rsidR="00C73E1A" w:rsidRPr="00175240">
        <w:rPr>
          <w:rFonts w:asciiTheme="minorHAnsi" w:hAnsiTheme="minorHAnsi" w:cstheme="minorHAnsi"/>
        </w:rPr>
        <w:t>p</w:t>
      </w:r>
      <w:r w:rsidRPr="00175240">
        <w:rPr>
          <w:rFonts w:asciiTheme="minorHAnsi" w:hAnsiTheme="minorHAnsi" w:cstheme="minorHAnsi"/>
        </w:rPr>
        <w:t>ublicznych, dlatego nie jest możliwe stosowanie środków odwoławczych określonych w tej ustawie.</w:t>
      </w:r>
    </w:p>
    <w:p w14:paraId="4DC20A25" w14:textId="0390B5B7" w:rsidR="002A6FB4" w:rsidRPr="00175240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8968EE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C73E1A" w:rsidRPr="0017524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1752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ZAŁĄCZNIKI</w:t>
      </w:r>
    </w:p>
    <w:p w14:paraId="280C01D0" w14:textId="77777777" w:rsidR="007730C5" w:rsidRPr="00175240" w:rsidRDefault="007730C5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9311" w:type="dxa"/>
        <w:tblLook w:val="04A0" w:firstRow="1" w:lastRow="0" w:firstColumn="1" w:lastColumn="0" w:noHBand="0" w:noVBand="1"/>
      </w:tblPr>
      <w:tblGrid>
        <w:gridCol w:w="1031"/>
        <w:gridCol w:w="8280"/>
      </w:tblGrid>
      <w:tr w:rsidR="007730C5" w:rsidRPr="00175240" w14:paraId="73AEC134" w14:textId="77777777" w:rsidTr="001C610D">
        <w:tc>
          <w:tcPr>
            <w:tcW w:w="1031" w:type="dxa"/>
          </w:tcPr>
          <w:p w14:paraId="6FAE5044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1</w:t>
            </w:r>
          </w:p>
        </w:tc>
        <w:tc>
          <w:tcPr>
            <w:tcW w:w="8280" w:type="dxa"/>
          </w:tcPr>
          <w:p w14:paraId="0D4A3A64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Formularz ofertowy</w:t>
            </w:r>
          </w:p>
        </w:tc>
      </w:tr>
      <w:tr w:rsidR="007730C5" w:rsidRPr="00175240" w14:paraId="6A6D32BE" w14:textId="77777777" w:rsidTr="001C610D">
        <w:tc>
          <w:tcPr>
            <w:tcW w:w="1031" w:type="dxa"/>
          </w:tcPr>
          <w:p w14:paraId="1236CE8C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2</w:t>
            </w:r>
          </w:p>
        </w:tc>
        <w:tc>
          <w:tcPr>
            <w:tcW w:w="8280" w:type="dxa"/>
          </w:tcPr>
          <w:p w14:paraId="5B9E7EA4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spełnianiu warunków</w:t>
            </w:r>
          </w:p>
        </w:tc>
      </w:tr>
      <w:tr w:rsidR="007730C5" w:rsidRPr="00175240" w14:paraId="01FD02DF" w14:textId="77777777" w:rsidTr="001C610D">
        <w:tc>
          <w:tcPr>
            <w:tcW w:w="1031" w:type="dxa"/>
          </w:tcPr>
          <w:p w14:paraId="7A4082B4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3</w:t>
            </w:r>
          </w:p>
        </w:tc>
        <w:tc>
          <w:tcPr>
            <w:tcW w:w="8280" w:type="dxa"/>
          </w:tcPr>
          <w:p w14:paraId="17E331DF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braku podstaw do wykluczenia</w:t>
            </w:r>
          </w:p>
        </w:tc>
      </w:tr>
      <w:tr w:rsidR="007730C5" w:rsidRPr="00175240" w14:paraId="46A0B5A3" w14:textId="77777777" w:rsidTr="001C610D">
        <w:tc>
          <w:tcPr>
            <w:tcW w:w="1031" w:type="dxa"/>
          </w:tcPr>
          <w:p w14:paraId="0028CE2D" w14:textId="351B5F4A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Załącznik nr </w:t>
            </w:r>
            <w:r w:rsidR="001C610D" w:rsidRPr="001752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0" w:type="dxa"/>
          </w:tcPr>
          <w:p w14:paraId="387A4B1F" w14:textId="77777777" w:rsidR="007730C5" w:rsidRPr="00175240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52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 osób, biorących udział w wykonaniu przedmiotu zamówienia</w:t>
            </w:r>
          </w:p>
        </w:tc>
      </w:tr>
    </w:tbl>
    <w:p w14:paraId="47EB2543" w14:textId="77777777" w:rsidR="00976321" w:rsidRPr="00175240" w:rsidRDefault="00976321" w:rsidP="00696409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sectPr w:rsidR="00976321" w:rsidRPr="00175240" w:rsidSect="00E87617">
      <w:footerReference w:type="default" r:id="rId9"/>
      <w:pgSz w:w="11906" w:h="16838" w:code="9"/>
      <w:pgMar w:top="851" w:right="707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BCC5C" w14:textId="77777777" w:rsidR="00427BAF" w:rsidRDefault="00427BAF">
      <w:r>
        <w:separator/>
      </w:r>
    </w:p>
  </w:endnote>
  <w:endnote w:type="continuationSeparator" w:id="0">
    <w:p w14:paraId="5FA9DA7C" w14:textId="77777777" w:rsidR="00427BAF" w:rsidRDefault="0042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5374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C044EFA" w14:textId="77777777" w:rsidR="0079112B" w:rsidRPr="0055563A" w:rsidRDefault="0079112B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563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563A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5563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348">
          <w:rPr>
            <w:rFonts w:asciiTheme="minorHAnsi" w:hAnsiTheme="minorHAnsi" w:cstheme="minorHAnsi"/>
            <w:noProof/>
            <w:sz w:val="20"/>
            <w:szCs w:val="20"/>
          </w:rPr>
          <w:t>15</w:t>
        </w:r>
        <w:r w:rsidRPr="0055563A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C568565" w14:textId="77777777" w:rsidR="0079112B" w:rsidRDefault="0079112B">
    <w:pPr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DD25A" w14:textId="77777777" w:rsidR="00427BAF" w:rsidRDefault="00427BAF">
      <w:r>
        <w:separator/>
      </w:r>
    </w:p>
  </w:footnote>
  <w:footnote w:type="continuationSeparator" w:id="0">
    <w:p w14:paraId="79645E6D" w14:textId="77777777" w:rsidR="00427BAF" w:rsidRDefault="0042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7" w15:restartNumberingAfterBreak="0">
    <w:nsid w:val="013E67B0"/>
    <w:multiLevelType w:val="hybridMultilevel"/>
    <w:tmpl w:val="43241C84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9D01C7"/>
    <w:multiLevelType w:val="multilevel"/>
    <w:tmpl w:val="A1747AA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7D4125D"/>
    <w:multiLevelType w:val="hybridMultilevel"/>
    <w:tmpl w:val="7D68A55E"/>
    <w:lvl w:ilvl="0" w:tplc="2EA49908">
      <w:start w:val="1"/>
      <w:numFmt w:val="bullet"/>
      <w:lvlText w:val="−"/>
      <w:lvlJc w:val="left"/>
      <w:pPr>
        <w:ind w:left="25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0B740A0E"/>
    <w:multiLevelType w:val="hybridMultilevel"/>
    <w:tmpl w:val="ED08D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E1F13"/>
    <w:multiLevelType w:val="hybridMultilevel"/>
    <w:tmpl w:val="B146410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0CA94E70"/>
    <w:multiLevelType w:val="hybridMultilevel"/>
    <w:tmpl w:val="EAC2C4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524348"/>
    <w:multiLevelType w:val="hybridMultilevel"/>
    <w:tmpl w:val="CA220F2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FA60361"/>
    <w:multiLevelType w:val="hybridMultilevel"/>
    <w:tmpl w:val="AD94A20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10780D8D"/>
    <w:multiLevelType w:val="hybridMultilevel"/>
    <w:tmpl w:val="073A898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11D41A7"/>
    <w:multiLevelType w:val="hybridMultilevel"/>
    <w:tmpl w:val="EE0AB43C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4966E73"/>
    <w:multiLevelType w:val="hybridMultilevel"/>
    <w:tmpl w:val="E5D0E8C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9F02E6"/>
    <w:multiLevelType w:val="hybridMultilevel"/>
    <w:tmpl w:val="DE88A8FA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24448A"/>
    <w:multiLevelType w:val="hybridMultilevel"/>
    <w:tmpl w:val="24402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2D2EB7"/>
    <w:multiLevelType w:val="hybridMultilevel"/>
    <w:tmpl w:val="C9F8BAF4"/>
    <w:lvl w:ilvl="0" w:tplc="E646B8FC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547260"/>
    <w:multiLevelType w:val="hybridMultilevel"/>
    <w:tmpl w:val="985453BE"/>
    <w:lvl w:ilvl="0" w:tplc="1DDCC01E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2" w15:restartNumberingAfterBreak="0">
    <w:nsid w:val="1F0B3389"/>
    <w:multiLevelType w:val="hybridMultilevel"/>
    <w:tmpl w:val="856C2506"/>
    <w:lvl w:ilvl="0" w:tplc="F604BFE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A1159"/>
    <w:multiLevelType w:val="hybridMultilevel"/>
    <w:tmpl w:val="7FEE538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20D42F08"/>
    <w:multiLevelType w:val="hybridMultilevel"/>
    <w:tmpl w:val="B32E7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0EE7B87"/>
    <w:multiLevelType w:val="hybridMultilevel"/>
    <w:tmpl w:val="9D02C37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245D3052"/>
    <w:multiLevelType w:val="hybridMultilevel"/>
    <w:tmpl w:val="5704BDBE"/>
    <w:lvl w:ilvl="0" w:tplc="0415001B">
      <w:start w:val="7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25002169"/>
    <w:multiLevelType w:val="hybridMultilevel"/>
    <w:tmpl w:val="28780CEC"/>
    <w:lvl w:ilvl="0" w:tplc="04A8E0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5347949"/>
    <w:multiLevelType w:val="hybridMultilevel"/>
    <w:tmpl w:val="91608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260B29DF"/>
    <w:multiLevelType w:val="hybridMultilevel"/>
    <w:tmpl w:val="36CCAB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6804354"/>
    <w:multiLevelType w:val="hybridMultilevel"/>
    <w:tmpl w:val="5FD272A4"/>
    <w:lvl w:ilvl="0" w:tplc="49661C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27580FBB"/>
    <w:multiLevelType w:val="hybridMultilevel"/>
    <w:tmpl w:val="330A6B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28AA2E2F"/>
    <w:multiLevelType w:val="hybridMultilevel"/>
    <w:tmpl w:val="A9048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953848"/>
    <w:multiLevelType w:val="hybridMultilevel"/>
    <w:tmpl w:val="BBAA1AF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2C4E6BF1"/>
    <w:multiLevelType w:val="hybridMultilevel"/>
    <w:tmpl w:val="80443B2A"/>
    <w:lvl w:ilvl="0" w:tplc="4954A3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2561D7"/>
    <w:multiLevelType w:val="hybridMultilevel"/>
    <w:tmpl w:val="AE1CD792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AC35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043389"/>
    <w:multiLevelType w:val="hybridMultilevel"/>
    <w:tmpl w:val="8A429C4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301137B7"/>
    <w:multiLevelType w:val="hybridMultilevel"/>
    <w:tmpl w:val="D7707F34"/>
    <w:lvl w:ilvl="0" w:tplc="22C2CB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311E115A"/>
    <w:multiLevelType w:val="hybridMultilevel"/>
    <w:tmpl w:val="C738630A"/>
    <w:lvl w:ilvl="0" w:tplc="2EA49908">
      <w:start w:val="1"/>
      <w:numFmt w:val="bullet"/>
      <w:lvlText w:val="−"/>
      <w:lvlJc w:val="left"/>
      <w:rPr>
        <w:rFonts w:ascii="Arial" w:hAnsi="Aria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317D36BF"/>
    <w:multiLevelType w:val="hybridMultilevel"/>
    <w:tmpl w:val="D5DAA8FA"/>
    <w:lvl w:ilvl="0" w:tplc="0F1261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32C20304"/>
    <w:multiLevelType w:val="hybridMultilevel"/>
    <w:tmpl w:val="4DD69442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FD4B67"/>
    <w:multiLevelType w:val="hybridMultilevel"/>
    <w:tmpl w:val="CCA2ECCC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2" w15:restartNumberingAfterBreak="0">
    <w:nsid w:val="35583DBD"/>
    <w:multiLevelType w:val="hybridMultilevel"/>
    <w:tmpl w:val="8158A376"/>
    <w:lvl w:ilvl="0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3" w15:restartNumberingAfterBreak="0">
    <w:nsid w:val="35D31A75"/>
    <w:multiLevelType w:val="hybridMultilevel"/>
    <w:tmpl w:val="850ECE1A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82C4011"/>
    <w:multiLevelType w:val="hybridMultilevel"/>
    <w:tmpl w:val="A678FA12"/>
    <w:lvl w:ilvl="0" w:tplc="FE98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39704FFA"/>
    <w:multiLevelType w:val="hybridMultilevel"/>
    <w:tmpl w:val="D9D2C76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3B277D6D"/>
    <w:multiLevelType w:val="hybridMultilevel"/>
    <w:tmpl w:val="1F74E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0000003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CFB2E07"/>
    <w:multiLevelType w:val="hybridMultilevel"/>
    <w:tmpl w:val="E368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F44CEF"/>
    <w:multiLevelType w:val="hybridMultilevel"/>
    <w:tmpl w:val="898C31E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3F3815DC"/>
    <w:multiLevelType w:val="hybridMultilevel"/>
    <w:tmpl w:val="C34CDFA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44E37AC3"/>
    <w:multiLevelType w:val="hybridMultilevel"/>
    <w:tmpl w:val="BD784C4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1" w15:restartNumberingAfterBreak="0">
    <w:nsid w:val="468F24C2"/>
    <w:multiLevelType w:val="hybridMultilevel"/>
    <w:tmpl w:val="CDDC0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903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45432A2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765F81"/>
    <w:multiLevelType w:val="hybridMultilevel"/>
    <w:tmpl w:val="5B5EA8BA"/>
    <w:lvl w:ilvl="0" w:tplc="8C7E29A8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3" w15:restartNumberingAfterBreak="0">
    <w:nsid w:val="4D9525BB"/>
    <w:multiLevelType w:val="hybridMultilevel"/>
    <w:tmpl w:val="D5B28702"/>
    <w:lvl w:ilvl="0" w:tplc="E8C8C7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243BE7"/>
    <w:multiLevelType w:val="hybridMultilevel"/>
    <w:tmpl w:val="8FB6AD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02908F3"/>
    <w:multiLevelType w:val="hybridMultilevel"/>
    <w:tmpl w:val="195EA4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 w15:restartNumberingAfterBreak="0">
    <w:nsid w:val="52A24951"/>
    <w:multiLevelType w:val="hybridMultilevel"/>
    <w:tmpl w:val="D5E89BFA"/>
    <w:lvl w:ilvl="0" w:tplc="04150005">
      <w:start w:val="1"/>
      <w:numFmt w:val="bullet"/>
      <w:lvlText w:val=""/>
      <w:lvlJc w:val="left"/>
      <w:pPr>
        <w:suppressAutoHyphens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7" w15:restartNumberingAfterBreak="0">
    <w:nsid w:val="574A7DFB"/>
    <w:multiLevelType w:val="hybridMultilevel"/>
    <w:tmpl w:val="BDA63BA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 w15:restartNumberingAfterBreak="0">
    <w:nsid w:val="58550E0B"/>
    <w:multiLevelType w:val="hybridMultilevel"/>
    <w:tmpl w:val="DF0690FC"/>
    <w:lvl w:ilvl="0" w:tplc="A4549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E8262D"/>
    <w:multiLevelType w:val="hybridMultilevel"/>
    <w:tmpl w:val="65C48ABC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0" w15:restartNumberingAfterBreak="0">
    <w:nsid w:val="5DC93B07"/>
    <w:multiLevelType w:val="hybridMultilevel"/>
    <w:tmpl w:val="7538409E"/>
    <w:lvl w:ilvl="0" w:tplc="2EA49908">
      <w:start w:val="1"/>
      <w:numFmt w:val="bullet"/>
      <w:lvlText w:val="−"/>
      <w:lvlJc w:val="left"/>
      <w:pPr>
        <w:ind w:left="193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1" w15:restartNumberingAfterBreak="0">
    <w:nsid w:val="60CA7BFF"/>
    <w:multiLevelType w:val="hybridMultilevel"/>
    <w:tmpl w:val="85C4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401604"/>
    <w:multiLevelType w:val="hybridMultilevel"/>
    <w:tmpl w:val="BA087690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63" w15:restartNumberingAfterBreak="0">
    <w:nsid w:val="616E1508"/>
    <w:multiLevelType w:val="hybridMultilevel"/>
    <w:tmpl w:val="0D967ABA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4" w15:restartNumberingAfterBreak="0">
    <w:nsid w:val="630508E8"/>
    <w:multiLevelType w:val="hybridMultilevel"/>
    <w:tmpl w:val="C0480AE0"/>
    <w:lvl w:ilvl="0" w:tplc="2EA49908">
      <w:start w:val="1"/>
      <w:numFmt w:val="bullet"/>
      <w:lvlText w:val="−"/>
      <w:lvlJc w:val="left"/>
      <w:pPr>
        <w:ind w:left="387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5" w15:restartNumberingAfterBreak="0">
    <w:nsid w:val="639A662F"/>
    <w:multiLevelType w:val="hybridMultilevel"/>
    <w:tmpl w:val="D5B07178"/>
    <w:lvl w:ilvl="0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6" w15:restartNumberingAfterBreak="0">
    <w:nsid w:val="66E93593"/>
    <w:multiLevelType w:val="hybridMultilevel"/>
    <w:tmpl w:val="1F3825D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 w15:restartNumberingAfterBreak="0">
    <w:nsid w:val="66ED4D6A"/>
    <w:multiLevelType w:val="hybridMultilevel"/>
    <w:tmpl w:val="14902B5C"/>
    <w:lvl w:ilvl="0" w:tplc="CFA2286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8" w15:restartNumberingAfterBreak="0">
    <w:nsid w:val="67F31C1C"/>
    <w:multiLevelType w:val="hybridMultilevel"/>
    <w:tmpl w:val="1E306E0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9" w15:restartNumberingAfterBreak="0">
    <w:nsid w:val="698B56FE"/>
    <w:multiLevelType w:val="multilevel"/>
    <w:tmpl w:val="51744E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0" w15:restartNumberingAfterBreak="0">
    <w:nsid w:val="6A4054A1"/>
    <w:multiLevelType w:val="hybridMultilevel"/>
    <w:tmpl w:val="E5B4AAA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1" w15:restartNumberingAfterBreak="0">
    <w:nsid w:val="6C333115"/>
    <w:multiLevelType w:val="hybridMultilevel"/>
    <w:tmpl w:val="5A5CFD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 w15:restartNumberingAfterBreak="0">
    <w:nsid w:val="6CF964DE"/>
    <w:multiLevelType w:val="hybridMultilevel"/>
    <w:tmpl w:val="E0F0D5C0"/>
    <w:lvl w:ilvl="0" w:tplc="2EA4990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3" w15:restartNumberingAfterBreak="0">
    <w:nsid w:val="6D885972"/>
    <w:multiLevelType w:val="hybridMultilevel"/>
    <w:tmpl w:val="5B2E456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 w15:restartNumberingAfterBreak="0">
    <w:nsid w:val="6DE12C1F"/>
    <w:multiLevelType w:val="hybridMultilevel"/>
    <w:tmpl w:val="CB68D478"/>
    <w:lvl w:ilvl="0" w:tplc="0415001B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2A131F"/>
    <w:multiLevelType w:val="hybridMultilevel"/>
    <w:tmpl w:val="7AC2ED60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6" w15:restartNumberingAfterBreak="0">
    <w:nsid w:val="700253E9"/>
    <w:multiLevelType w:val="hybridMultilevel"/>
    <w:tmpl w:val="AD30AA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7" w15:restartNumberingAfterBreak="0">
    <w:nsid w:val="7032703E"/>
    <w:multiLevelType w:val="multilevel"/>
    <w:tmpl w:val="4E14C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78" w15:restartNumberingAfterBreak="0">
    <w:nsid w:val="712D0B65"/>
    <w:multiLevelType w:val="hybridMultilevel"/>
    <w:tmpl w:val="40C423E4"/>
    <w:lvl w:ilvl="0" w:tplc="485679E2">
      <w:start w:val="7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9" w15:restartNumberingAfterBreak="0">
    <w:nsid w:val="716B562C"/>
    <w:multiLevelType w:val="hybridMultilevel"/>
    <w:tmpl w:val="FE76B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8264C6"/>
    <w:multiLevelType w:val="hybridMultilevel"/>
    <w:tmpl w:val="BD12CFC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 w15:restartNumberingAfterBreak="0">
    <w:nsid w:val="73E67E60"/>
    <w:multiLevelType w:val="hybridMultilevel"/>
    <w:tmpl w:val="1072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F05FC8"/>
    <w:multiLevelType w:val="hybridMultilevel"/>
    <w:tmpl w:val="977287C4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3" w15:restartNumberingAfterBreak="0">
    <w:nsid w:val="794F1A1E"/>
    <w:multiLevelType w:val="hybridMultilevel"/>
    <w:tmpl w:val="5B3E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7D0D99"/>
    <w:multiLevelType w:val="hybridMultilevel"/>
    <w:tmpl w:val="C67E8DF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5" w15:restartNumberingAfterBreak="0">
    <w:nsid w:val="7BC2091A"/>
    <w:multiLevelType w:val="hybridMultilevel"/>
    <w:tmpl w:val="AABC8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8132F2"/>
    <w:multiLevelType w:val="hybridMultilevel"/>
    <w:tmpl w:val="7562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253DE1"/>
    <w:multiLevelType w:val="hybridMultilevel"/>
    <w:tmpl w:val="45206CCE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8" w15:restartNumberingAfterBreak="0">
    <w:nsid w:val="7E276543"/>
    <w:multiLevelType w:val="hybridMultilevel"/>
    <w:tmpl w:val="F49499AE"/>
    <w:lvl w:ilvl="0" w:tplc="2EA49908">
      <w:start w:val="1"/>
      <w:numFmt w:val="bullet"/>
      <w:lvlText w:val="−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9" w15:restartNumberingAfterBreak="0">
    <w:nsid w:val="7F7A3091"/>
    <w:multiLevelType w:val="hybridMultilevel"/>
    <w:tmpl w:val="3CD8A374"/>
    <w:lvl w:ilvl="0" w:tplc="10640E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EA49908">
      <w:start w:val="1"/>
      <w:numFmt w:val="bullet"/>
      <w:lvlText w:val="−"/>
      <w:lvlJc w:val="left"/>
      <w:rPr>
        <w:rFonts w:ascii="Arial" w:hAnsi="Aria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804497448">
    <w:abstractNumId w:val="30"/>
  </w:num>
  <w:num w:numId="2" w16cid:durableId="1961956294">
    <w:abstractNumId w:val="77"/>
    <w:lvlOverride w:ilvl="0">
      <w:startOverride w:val="1"/>
    </w:lvlOverride>
  </w:num>
  <w:num w:numId="3" w16cid:durableId="384110826">
    <w:abstractNumId w:val="39"/>
  </w:num>
  <w:num w:numId="4" w16cid:durableId="1448353825">
    <w:abstractNumId w:val="69"/>
  </w:num>
  <w:num w:numId="5" w16cid:durableId="1518077186">
    <w:abstractNumId w:val="44"/>
  </w:num>
  <w:num w:numId="6" w16cid:durableId="1278298737">
    <w:abstractNumId w:val="37"/>
  </w:num>
  <w:num w:numId="7" w16cid:durableId="179589982">
    <w:abstractNumId w:val="27"/>
  </w:num>
  <w:num w:numId="8" w16cid:durableId="1171606197">
    <w:abstractNumId w:val="61"/>
  </w:num>
  <w:num w:numId="9" w16cid:durableId="836650089">
    <w:abstractNumId w:val="10"/>
  </w:num>
  <w:num w:numId="10" w16cid:durableId="1492015783">
    <w:abstractNumId w:val="83"/>
  </w:num>
  <w:num w:numId="11" w16cid:durableId="423766371">
    <w:abstractNumId w:val="51"/>
  </w:num>
  <w:num w:numId="12" w16cid:durableId="1584336764">
    <w:abstractNumId w:val="28"/>
  </w:num>
  <w:num w:numId="13" w16cid:durableId="860049264">
    <w:abstractNumId w:val="85"/>
  </w:num>
  <w:num w:numId="14" w16cid:durableId="1046175765">
    <w:abstractNumId w:val="12"/>
  </w:num>
  <w:num w:numId="15" w16cid:durableId="93476474">
    <w:abstractNumId w:val="20"/>
  </w:num>
  <w:num w:numId="16" w16cid:durableId="1498694800">
    <w:abstractNumId w:val="47"/>
  </w:num>
  <w:num w:numId="17" w16cid:durableId="1390347063">
    <w:abstractNumId w:val="8"/>
  </w:num>
  <w:num w:numId="18" w16cid:durableId="691415154">
    <w:abstractNumId w:val="79"/>
  </w:num>
  <w:num w:numId="19" w16cid:durableId="224026485">
    <w:abstractNumId w:val="19"/>
  </w:num>
  <w:num w:numId="20" w16cid:durableId="1433016865">
    <w:abstractNumId w:val="35"/>
  </w:num>
  <w:num w:numId="21" w16cid:durableId="434404102">
    <w:abstractNumId w:val="46"/>
  </w:num>
  <w:num w:numId="22" w16cid:durableId="1414935955">
    <w:abstractNumId w:val="32"/>
  </w:num>
  <w:num w:numId="23" w16cid:durableId="1459953700">
    <w:abstractNumId w:val="67"/>
  </w:num>
  <w:num w:numId="24" w16cid:durableId="1343584675">
    <w:abstractNumId w:val="16"/>
  </w:num>
  <w:num w:numId="25" w16cid:durableId="958224566">
    <w:abstractNumId w:val="43"/>
  </w:num>
  <w:num w:numId="26" w16cid:durableId="163323724">
    <w:abstractNumId w:val="54"/>
  </w:num>
  <w:num w:numId="27" w16cid:durableId="1513645765">
    <w:abstractNumId w:val="24"/>
  </w:num>
  <w:num w:numId="28" w16cid:durableId="1749620582">
    <w:abstractNumId w:val="34"/>
  </w:num>
  <w:num w:numId="29" w16cid:durableId="1278372056">
    <w:abstractNumId w:val="17"/>
  </w:num>
  <w:num w:numId="30" w16cid:durableId="511260124">
    <w:abstractNumId w:val="86"/>
  </w:num>
  <w:num w:numId="31" w16cid:durableId="2056612745">
    <w:abstractNumId w:val="53"/>
  </w:num>
  <w:num w:numId="32" w16cid:durableId="581568418">
    <w:abstractNumId w:val="16"/>
  </w:num>
  <w:num w:numId="33" w16cid:durableId="683164633">
    <w:abstractNumId w:val="58"/>
  </w:num>
  <w:num w:numId="34" w16cid:durableId="972323647">
    <w:abstractNumId w:val="49"/>
  </w:num>
  <w:num w:numId="35" w16cid:durableId="1822388237">
    <w:abstractNumId w:val="78"/>
  </w:num>
  <w:num w:numId="36" w16cid:durableId="139613674">
    <w:abstractNumId w:val="88"/>
  </w:num>
  <w:num w:numId="37" w16cid:durableId="806359338">
    <w:abstractNumId w:val="52"/>
  </w:num>
  <w:num w:numId="38" w16cid:durableId="460147569">
    <w:abstractNumId w:val="68"/>
  </w:num>
  <w:num w:numId="39" w16cid:durableId="1702053978">
    <w:abstractNumId w:val="25"/>
  </w:num>
  <w:num w:numId="40" w16cid:durableId="761609887">
    <w:abstractNumId w:val="59"/>
  </w:num>
  <w:num w:numId="41" w16cid:durableId="1389304662">
    <w:abstractNumId w:val="50"/>
  </w:num>
  <w:num w:numId="42" w16cid:durableId="180818943">
    <w:abstractNumId w:val="70"/>
  </w:num>
  <w:num w:numId="43" w16cid:durableId="1749495748">
    <w:abstractNumId w:val="57"/>
  </w:num>
  <w:num w:numId="44" w16cid:durableId="141778617">
    <w:abstractNumId w:val="65"/>
  </w:num>
  <w:num w:numId="45" w16cid:durableId="1907059590">
    <w:abstractNumId w:val="15"/>
  </w:num>
  <w:num w:numId="46" w16cid:durableId="1467507770">
    <w:abstractNumId w:val="66"/>
  </w:num>
  <w:num w:numId="47" w16cid:durableId="1783918690">
    <w:abstractNumId w:val="87"/>
  </w:num>
  <w:num w:numId="48" w16cid:durableId="2111390720">
    <w:abstractNumId w:val="82"/>
  </w:num>
  <w:num w:numId="49" w16cid:durableId="804591824">
    <w:abstractNumId w:val="14"/>
  </w:num>
  <w:num w:numId="50" w16cid:durableId="1214120617">
    <w:abstractNumId w:val="56"/>
  </w:num>
  <w:num w:numId="51" w16cid:durableId="1225792782">
    <w:abstractNumId w:val="80"/>
  </w:num>
  <w:num w:numId="52" w16cid:durableId="30305769">
    <w:abstractNumId w:val="11"/>
  </w:num>
  <w:num w:numId="53" w16cid:durableId="1338339902">
    <w:abstractNumId w:val="45"/>
  </w:num>
  <w:num w:numId="54" w16cid:durableId="1506163288">
    <w:abstractNumId w:val="73"/>
  </w:num>
  <w:num w:numId="55" w16cid:durableId="1662343767">
    <w:abstractNumId w:val="76"/>
  </w:num>
  <w:num w:numId="56" w16cid:durableId="342053133">
    <w:abstractNumId w:val="84"/>
  </w:num>
  <w:num w:numId="57" w16cid:durableId="836073679">
    <w:abstractNumId w:val="13"/>
  </w:num>
  <w:num w:numId="58" w16cid:durableId="1621843544">
    <w:abstractNumId w:val="63"/>
  </w:num>
  <w:num w:numId="59" w16cid:durableId="391120772">
    <w:abstractNumId w:val="48"/>
  </w:num>
  <w:num w:numId="60" w16cid:durableId="1008678063">
    <w:abstractNumId w:val="29"/>
  </w:num>
  <w:num w:numId="61" w16cid:durableId="492378796">
    <w:abstractNumId w:val="36"/>
  </w:num>
  <w:num w:numId="62" w16cid:durableId="466163281">
    <w:abstractNumId w:val="42"/>
  </w:num>
  <w:num w:numId="63" w16cid:durableId="329991673">
    <w:abstractNumId w:val="33"/>
  </w:num>
  <w:num w:numId="64" w16cid:durableId="1668558588">
    <w:abstractNumId w:val="55"/>
  </w:num>
  <w:num w:numId="65" w16cid:durableId="1334183088">
    <w:abstractNumId w:val="71"/>
  </w:num>
  <w:num w:numId="66" w16cid:durableId="1721443642">
    <w:abstractNumId w:val="31"/>
  </w:num>
  <w:num w:numId="67" w16cid:durableId="2070372016">
    <w:abstractNumId w:val="21"/>
  </w:num>
  <w:num w:numId="68" w16cid:durableId="471866974">
    <w:abstractNumId w:val="40"/>
  </w:num>
  <w:num w:numId="69" w16cid:durableId="1830244178">
    <w:abstractNumId w:val="64"/>
  </w:num>
  <w:num w:numId="70" w16cid:durableId="1489664942">
    <w:abstractNumId w:val="62"/>
  </w:num>
  <w:num w:numId="71" w16cid:durableId="1009603503">
    <w:abstractNumId w:val="89"/>
  </w:num>
  <w:num w:numId="72" w16cid:durableId="2005551622">
    <w:abstractNumId w:val="18"/>
  </w:num>
  <w:num w:numId="73" w16cid:durableId="1688480197">
    <w:abstractNumId w:val="38"/>
  </w:num>
  <w:num w:numId="74" w16cid:durableId="1553272013">
    <w:abstractNumId w:val="41"/>
  </w:num>
  <w:num w:numId="75" w16cid:durableId="1589802793">
    <w:abstractNumId w:val="23"/>
  </w:num>
  <w:num w:numId="76" w16cid:durableId="1426803068">
    <w:abstractNumId w:val="81"/>
  </w:num>
  <w:num w:numId="77" w16cid:durableId="645205594">
    <w:abstractNumId w:val="75"/>
  </w:num>
  <w:num w:numId="78" w16cid:durableId="249122848">
    <w:abstractNumId w:val="60"/>
  </w:num>
  <w:num w:numId="79" w16cid:durableId="406734969">
    <w:abstractNumId w:val="72"/>
  </w:num>
  <w:num w:numId="80" w16cid:durableId="1890728604">
    <w:abstractNumId w:val="26"/>
  </w:num>
  <w:num w:numId="81" w16cid:durableId="1427069721">
    <w:abstractNumId w:val="74"/>
  </w:num>
  <w:num w:numId="82" w16cid:durableId="1617101133">
    <w:abstractNumId w:val="22"/>
  </w:num>
  <w:num w:numId="83" w16cid:durableId="1934391868">
    <w:abstractNumId w:val="7"/>
  </w:num>
  <w:num w:numId="84" w16cid:durableId="361831907">
    <w:abstractNumId w:val="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8"/>
    <w:rsid w:val="00000753"/>
    <w:rsid w:val="00002CCA"/>
    <w:rsid w:val="00004483"/>
    <w:rsid w:val="000056E4"/>
    <w:rsid w:val="00007B47"/>
    <w:rsid w:val="000117A2"/>
    <w:rsid w:val="000122CA"/>
    <w:rsid w:val="0001356F"/>
    <w:rsid w:val="00015736"/>
    <w:rsid w:val="00015D1B"/>
    <w:rsid w:val="00016577"/>
    <w:rsid w:val="0001664C"/>
    <w:rsid w:val="000269EF"/>
    <w:rsid w:val="00026CE0"/>
    <w:rsid w:val="000352B8"/>
    <w:rsid w:val="00035558"/>
    <w:rsid w:val="00035763"/>
    <w:rsid w:val="0003779A"/>
    <w:rsid w:val="00037A8F"/>
    <w:rsid w:val="00037F1B"/>
    <w:rsid w:val="00040A72"/>
    <w:rsid w:val="0004175F"/>
    <w:rsid w:val="00041E71"/>
    <w:rsid w:val="00041F28"/>
    <w:rsid w:val="000440C2"/>
    <w:rsid w:val="00044AFD"/>
    <w:rsid w:val="00045A3F"/>
    <w:rsid w:val="0005152F"/>
    <w:rsid w:val="00055306"/>
    <w:rsid w:val="00057216"/>
    <w:rsid w:val="00057535"/>
    <w:rsid w:val="00057A1C"/>
    <w:rsid w:val="00057E9B"/>
    <w:rsid w:val="0006121F"/>
    <w:rsid w:val="00062397"/>
    <w:rsid w:val="00063984"/>
    <w:rsid w:val="00063D18"/>
    <w:rsid w:val="00063FD6"/>
    <w:rsid w:val="000723AB"/>
    <w:rsid w:val="000723F6"/>
    <w:rsid w:val="00073B5B"/>
    <w:rsid w:val="00075578"/>
    <w:rsid w:val="00080A98"/>
    <w:rsid w:val="000815A8"/>
    <w:rsid w:val="000821BC"/>
    <w:rsid w:val="000849C2"/>
    <w:rsid w:val="000852C4"/>
    <w:rsid w:val="00085B5F"/>
    <w:rsid w:val="00094E50"/>
    <w:rsid w:val="0009731C"/>
    <w:rsid w:val="000A4358"/>
    <w:rsid w:val="000B3404"/>
    <w:rsid w:val="000B4F23"/>
    <w:rsid w:val="000C0158"/>
    <w:rsid w:val="000C3286"/>
    <w:rsid w:val="000C3BDA"/>
    <w:rsid w:val="000C5C52"/>
    <w:rsid w:val="000C614C"/>
    <w:rsid w:val="000C6B1F"/>
    <w:rsid w:val="000D380C"/>
    <w:rsid w:val="000D4666"/>
    <w:rsid w:val="000D54E4"/>
    <w:rsid w:val="000D6C81"/>
    <w:rsid w:val="000D6FF5"/>
    <w:rsid w:val="000E2C27"/>
    <w:rsid w:val="000E4472"/>
    <w:rsid w:val="000E563C"/>
    <w:rsid w:val="000E72A2"/>
    <w:rsid w:val="000F0EE7"/>
    <w:rsid w:val="000F1D6D"/>
    <w:rsid w:val="000F345E"/>
    <w:rsid w:val="000F4384"/>
    <w:rsid w:val="000F5F5C"/>
    <w:rsid w:val="0010030B"/>
    <w:rsid w:val="00101FFB"/>
    <w:rsid w:val="001027D7"/>
    <w:rsid w:val="00102FF8"/>
    <w:rsid w:val="001039CD"/>
    <w:rsid w:val="00105147"/>
    <w:rsid w:val="00106C73"/>
    <w:rsid w:val="00110967"/>
    <w:rsid w:val="00111072"/>
    <w:rsid w:val="001118FF"/>
    <w:rsid w:val="0011281D"/>
    <w:rsid w:val="00114D54"/>
    <w:rsid w:val="001157ED"/>
    <w:rsid w:val="00115EFF"/>
    <w:rsid w:val="0012199B"/>
    <w:rsid w:val="001225E5"/>
    <w:rsid w:val="00123227"/>
    <w:rsid w:val="00124D75"/>
    <w:rsid w:val="00127DFD"/>
    <w:rsid w:val="0013101F"/>
    <w:rsid w:val="00132129"/>
    <w:rsid w:val="00137A8C"/>
    <w:rsid w:val="001409E2"/>
    <w:rsid w:val="00140E2E"/>
    <w:rsid w:val="001411D9"/>
    <w:rsid w:val="001446F0"/>
    <w:rsid w:val="00145BAF"/>
    <w:rsid w:val="00147F55"/>
    <w:rsid w:val="00150008"/>
    <w:rsid w:val="001513BF"/>
    <w:rsid w:val="00152A6C"/>
    <w:rsid w:val="001540CC"/>
    <w:rsid w:val="00155E32"/>
    <w:rsid w:val="00163C37"/>
    <w:rsid w:val="001660AB"/>
    <w:rsid w:val="00166585"/>
    <w:rsid w:val="00166925"/>
    <w:rsid w:val="00167891"/>
    <w:rsid w:val="0017228B"/>
    <w:rsid w:val="00175240"/>
    <w:rsid w:val="00175BAB"/>
    <w:rsid w:val="00183294"/>
    <w:rsid w:val="00184C57"/>
    <w:rsid w:val="00187BF1"/>
    <w:rsid w:val="00190E6F"/>
    <w:rsid w:val="001931E8"/>
    <w:rsid w:val="00194BF5"/>
    <w:rsid w:val="001964BB"/>
    <w:rsid w:val="001A0C93"/>
    <w:rsid w:val="001A1335"/>
    <w:rsid w:val="001A199E"/>
    <w:rsid w:val="001A29A1"/>
    <w:rsid w:val="001A301C"/>
    <w:rsid w:val="001A30DC"/>
    <w:rsid w:val="001A45E3"/>
    <w:rsid w:val="001A687B"/>
    <w:rsid w:val="001B41C0"/>
    <w:rsid w:val="001B4684"/>
    <w:rsid w:val="001C0545"/>
    <w:rsid w:val="001C4391"/>
    <w:rsid w:val="001C610D"/>
    <w:rsid w:val="001C7527"/>
    <w:rsid w:val="001C7D46"/>
    <w:rsid w:val="001D1982"/>
    <w:rsid w:val="001D4222"/>
    <w:rsid w:val="001D45AA"/>
    <w:rsid w:val="001D5DDE"/>
    <w:rsid w:val="001D62FE"/>
    <w:rsid w:val="001E0092"/>
    <w:rsid w:val="001E2B42"/>
    <w:rsid w:val="001E323F"/>
    <w:rsid w:val="001E3C20"/>
    <w:rsid w:val="001E49FD"/>
    <w:rsid w:val="001E4C58"/>
    <w:rsid w:val="001E5E38"/>
    <w:rsid w:val="001F0E81"/>
    <w:rsid w:val="001F2861"/>
    <w:rsid w:val="001F3050"/>
    <w:rsid w:val="001F675C"/>
    <w:rsid w:val="001F7137"/>
    <w:rsid w:val="00200B26"/>
    <w:rsid w:val="00200BAA"/>
    <w:rsid w:val="00202F8D"/>
    <w:rsid w:val="00204226"/>
    <w:rsid w:val="00207D63"/>
    <w:rsid w:val="00207ED1"/>
    <w:rsid w:val="00215683"/>
    <w:rsid w:val="00216771"/>
    <w:rsid w:val="00216ACF"/>
    <w:rsid w:val="00216FCE"/>
    <w:rsid w:val="00220786"/>
    <w:rsid w:val="0022201A"/>
    <w:rsid w:val="00223282"/>
    <w:rsid w:val="002236F2"/>
    <w:rsid w:val="002253E4"/>
    <w:rsid w:val="0022640F"/>
    <w:rsid w:val="00227821"/>
    <w:rsid w:val="00230AB8"/>
    <w:rsid w:val="00230BA9"/>
    <w:rsid w:val="00230FDD"/>
    <w:rsid w:val="002310ED"/>
    <w:rsid w:val="002315CF"/>
    <w:rsid w:val="002337CA"/>
    <w:rsid w:val="00233C0C"/>
    <w:rsid w:val="00235350"/>
    <w:rsid w:val="002368A0"/>
    <w:rsid w:val="00241E15"/>
    <w:rsid w:val="00246030"/>
    <w:rsid w:val="0024633F"/>
    <w:rsid w:val="00246E5B"/>
    <w:rsid w:val="00250876"/>
    <w:rsid w:val="00252FE5"/>
    <w:rsid w:val="00253354"/>
    <w:rsid w:val="00260BA6"/>
    <w:rsid w:val="00265DBA"/>
    <w:rsid w:val="00265FF9"/>
    <w:rsid w:val="00266453"/>
    <w:rsid w:val="00266CCC"/>
    <w:rsid w:val="002720E3"/>
    <w:rsid w:val="00281C67"/>
    <w:rsid w:val="00281CE6"/>
    <w:rsid w:val="00282FCC"/>
    <w:rsid w:val="00284D38"/>
    <w:rsid w:val="00285BEE"/>
    <w:rsid w:val="0029226D"/>
    <w:rsid w:val="00292B61"/>
    <w:rsid w:val="002951D8"/>
    <w:rsid w:val="00295ABE"/>
    <w:rsid w:val="00296F02"/>
    <w:rsid w:val="002A0C74"/>
    <w:rsid w:val="002A265A"/>
    <w:rsid w:val="002A3C77"/>
    <w:rsid w:val="002A3DF3"/>
    <w:rsid w:val="002A5915"/>
    <w:rsid w:val="002A6FB4"/>
    <w:rsid w:val="002B30CA"/>
    <w:rsid w:val="002C0C94"/>
    <w:rsid w:val="002C41AD"/>
    <w:rsid w:val="002C4E61"/>
    <w:rsid w:val="002C5A13"/>
    <w:rsid w:val="002C621B"/>
    <w:rsid w:val="002C695B"/>
    <w:rsid w:val="002D3118"/>
    <w:rsid w:val="002D4671"/>
    <w:rsid w:val="002D487A"/>
    <w:rsid w:val="002E005B"/>
    <w:rsid w:val="002E0D4E"/>
    <w:rsid w:val="002E1AB8"/>
    <w:rsid w:val="002E2765"/>
    <w:rsid w:val="002E3320"/>
    <w:rsid w:val="002E45EA"/>
    <w:rsid w:val="002E4E58"/>
    <w:rsid w:val="002E6BF2"/>
    <w:rsid w:val="002E73A8"/>
    <w:rsid w:val="002E7597"/>
    <w:rsid w:val="002F09CD"/>
    <w:rsid w:val="002F1798"/>
    <w:rsid w:val="002F17DF"/>
    <w:rsid w:val="002F47B1"/>
    <w:rsid w:val="002F5C2E"/>
    <w:rsid w:val="002F5F58"/>
    <w:rsid w:val="0030180B"/>
    <w:rsid w:val="00301FE4"/>
    <w:rsid w:val="00304608"/>
    <w:rsid w:val="00305F0B"/>
    <w:rsid w:val="00306A39"/>
    <w:rsid w:val="003075B4"/>
    <w:rsid w:val="00307E24"/>
    <w:rsid w:val="00310009"/>
    <w:rsid w:val="003121D7"/>
    <w:rsid w:val="0031321B"/>
    <w:rsid w:val="00313439"/>
    <w:rsid w:val="003143C6"/>
    <w:rsid w:val="00315561"/>
    <w:rsid w:val="00316A89"/>
    <w:rsid w:val="00321670"/>
    <w:rsid w:val="0032206A"/>
    <w:rsid w:val="003220E9"/>
    <w:rsid w:val="00322214"/>
    <w:rsid w:val="00322802"/>
    <w:rsid w:val="0032429E"/>
    <w:rsid w:val="00324613"/>
    <w:rsid w:val="00325010"/>
    <w:rsid w:val="00326294"/>
    <w:rsid w:val="00327CC6"/>
    <w:rsid w:val="003328AC"/>
    <w:rsid w:val="003336D4"/>
    <w:rsid w:val="00334658"/>
    <w:rsid w:val="00341313"/>
    <w:rsid w:val="003415AE"/>
    <w:rsid w:val="003429BC"/>
    <w:rsid w:val="00343901"/>
    <w:rsid w:val="00344175"/>
    <w:rsid w:val="00344C4E"/>
    <w:rsid w:val="003466EB"/>
    <w:rsid w:val="00346D89"/>
    <w:rsid w:val="003474E9"/>
    <w:rsid w:val="00350440"/>
    <w:rsid w:val="00350BD7"/>
    <w:rsid w:val="00351C3C"/>
    <w:rsid w:val="00352512"/>
    <w:rsid w:val="003538D9"/>
    <w:rsid w:val="00354DBF"/>
    <w:rsid w:val="003576A3"/>
    <w:rsid w:val="003627EB"/>
    <w:rsid w:val="00364D1C"/>
    <w:rsid w:val="0036548D"/>
    <w:rsid w:val="00365B08"/>
    <w:rsid w:val="00365D5B"/>
    <w:rsid w:val="00373BC0"/>
    <w:rsid w:val="003818F0"/>
    <w:rsid w:val="003855D6"/>
    <w:rsid w:val="0038579F"/>
    <w:rsid w:val="003870BD"/>
    <w:rsid w:val="00393011"/>
    <w:rsid w:val="00394AB9"/>
    <w:rsid w:val="003A16F6"/>
    <w:rsid w:val="003A3831"/>
    <w:rsid w:val="003B0AE2"/>
    <w:rsid w:val="003B25BD"/>
    <w:rsid w:val="003B3073"/>
    <w:rsid w:val="003B3DA1"/>
    <w:rsid w:val="003B4A54"/>
    <w:rsid w:val="003C03FB"/>
    <w:rsid w:val="003C0EAA"/>
    <w:rsid w:val="003C2632"/>
    <w:rsid w:val="003C2D04"/>
    <w:rsid w:val="003C4B8D"/>
    <w:rsid w:val="003C54A9"/>
    <w:rsid w:val="003C5C2F"/>
    <w:rsid w:val="003D143C"/>
    <w:rsid w:val="003D3D75"/>
    <w:rsid w:val="003D4004"/>
    <w:rsid w:val="003D49E3"/>
    <w:rsid w:val="003D4BB2"/>
    <w:rsid w:val="003D6F73"/>
    <w:rsid w:val="003E1424"/>
    <w:rsid w:val="003E1B2E"/>
    <w:rsid w:val="003E1BE6"/>
    <w:rsid w:val="003E2ED1"/>
    <w:rsid w:val="003E2F70"/>
    <w:rsid w:val="003E3CF3"/>
    <w:rsid w:val="003E45FF"/>
    <w:rsid w:val="003E7769"/>
    <w:rsid w:val="003F1A4F"/>
    <w:rsid w:val="003F345A"/>
    <w:rsid w:val="003F5B73"/>
    <w:rsid w:val="003F6B0D"/>
    <w:rsid w:val="0040002A"/>
    <w:rsid w:val="00406F23"/>
    <w:rsid w:val="004117FA"/>
    <w:rsid w:val="00411A60"/>
    <w:rsid w:val="004130E1"/>
    <w:rsid w:val="00413552"/>
    <w:rsid w:val="00413ED8"/>
    <w:rsid w:val="00420C2F"/>
    <w:rsid w:val="004218B8"/>
    <w:rsid w:val="00422848"/>
    <w:rsid w:val="0042345D"/>
    <w:rsid w:val="00427BAF"/>
    <w:rsid w:val="00427C5B"/>
    <w:rsid w:val="004309C3"/>
    <w:rsid w:val="00430B11"/>
    <w:rsid w:val="004311B7"/>
    <w:rsid w:val="0043125F"/>
    <w:rsid w:val="0043246A"/>
    <w:rsid w:val="00440C14"/>
    <w:rsid w:val="00442BA1"/>
    <w:rsid w:val="00451033"/>
    <w:rsid w:val="00451973"/>
    <w:rsid w:val="0045198A"/>
    <w:rsid w:val="00451FE3"/>
    <w:rsid w:val="004524D2"/>
    <w:rsid w:val="004534BD"/>
    <w:rsid w:val="00454BFF"/>
    <w:rsid w:val="004556AA"/>
    <w:rsid w:val="00455EAB"/>
    <w:rsid w:val="00456A71"/>
    <w:rsid w:val="00461FFA"/>
    <w:rsid w:val="00464CF8"/>
    <w:rsid w:val="004674E1"/>
    <w:rsid w:val="00472159"/>
    <w:rsid w:val="004721F3"/>
    <w:rsid w:val="00472545"/>
    <w:rsid w:val="0047315D"/>
    <w:rsid w:val="00474BDF"/>
    <w:rsid w:val="00474F44"/>
    <w:rsid w:val="00475769"/>
    <w:rsid w:val="004757D2"/>
    <w:rsid w:val="00475C65"/>
    <w:rsid w:val="004760E0"/>
    <w:rsid w:val="00476BE4"/>
    <w:rsid w:val="00480BD0"/>
    <w:rsid w:val="0048136A"/>
    <w:rsid w:val="00486AB4"/>
    <w:rsid w:val="004905DD"/>
    <w:rsid w:val="00491729"/>
    <w:rsid w:val="00491817"/>
    <w:rsid w:val="0049217B"/>
    <w:rsid w:val="00492FBA"/>
    <w:rsid w:val="00495AE1"/>
    <w:rsid w:val="00496B80"/>
    <w:rsid w:val="00496FA8"/>
    <w:rsid w:val="00497D8A"/>
    <w:rsid w:val="004A0B9D"/>
    <w:rsid w:val="004A2F7F"/>
    <w:rsid w:val="004A31FF"/>
    <w:rsid w:val="004A32F3"/>
    <w:rsid w:val="004A3F05"/>
    <w:rsid w:val="004A4CD9"/>
    <w:rsid w:val="004A67B4"/>
    <w:rsid w:val="004A7798"/>
    <w:rsid w:val="004B14CE"/>
    <w:rsid w:val="004B5320"/>
    <w:rsid w:val="004B5CC8"/>
    <w:rsid w:val="004B6905"/>
    <w:rsid w:val="004B7580"/>
    <w:rsid w:val="004C3172"/>
    <w:rsid w:val="004C32AD"/>
    <w:rsid w:val="004C459E"/>
    <w:rsid w:val="004C5B3E"/>
    <w:rsid w:val="004C6951"/>
    <w:rsid w:val="004C7E62"/>
    <w:rsid w:val="004D1172"/>
    <w:rsid w:val="004D2AF9"/>
    <w:rsid w:val="004D2D8E"/>
    <w:rsid w:val="004D3DC6"/>
    <w:rsid w:val="004D71F6"/>
    <w:rsid w:val="004E04AE"/>
    <w:rsid w:val="004E1613"/>
    <w:rsid w:val="004E1EBB"/>
    <w:rsid w:val="004E3DFD"/>
    <w:rsid w:val="004E48A2"/>
    <w:rsid w:val="004E581C"/>
    <w:rsid w:val="004E6349"/>
    <w:rsid w:val="004E6939"/>
    <w:rsid w:val="004F2983"/>
    <w:rsid w:val="004F35B5"/>
    <w:rsid w:val="004F3773"/>
    <w:rsid w:val="004F66CC"/>
    <w:rsid w:val="004F6AA2"/>
    <w:rsid w:val="00507792"/>
    <w:rsid w:val="00510359"/>
    <w:rsid w:val="005131F9"/>
    <w:rsid w:val="00514277"/>
    <w:rsid w:val="00514763"/>
    <w:rsid w:val="00514AB9"/>
    <w:rsid w:val="00521279"/>
    <w:rsid w:val="00522B14"/>
    <w:rsid w:val="0052355A"/>
    <w:rsid w:val="005241B2"/>
    <w:rsid w:val="00525C81"/>
    <w:rsid w:val="00526170"/>
    <w:rsid w:val="00526AB7"/>
    <w:rsid w:val="00527178"/>
    <w:rsid w:val="0052750F"/>
    <w:rsid w:val="00527EE9"/>
    <w:rsid w:val="005313A4"/>
    <w:rsid w:val="00532C73"/>
    <w:rsid w:val="00533BE4"/>
    <w:rsid w:val="0053477F"/>
    <w:rsid w:val="005358F2"/>
    <w:rsid w:val="0053610E"/>
    <w:rsid w:val="00537DA3"/>
    <w:rsid w:val="005406CE"/>
    <w:rsid w:val="00544374"/>
    <w:rsid w:val="005451B2"/>
    <w:rsid w:val="00545A05"/>
    <w:rsid w:val="005469DC"/>
    <w:rsid w:val="00550519"/>
    <w:rsid w:val="005506A2"/>
    <w:rsid w:val="00550BD7"/>
    <w:rsid w:val="0055529F"/>
    <w:rsid w:val="0055563A"/>
    <w:rsid w:val="00556D2E"/>
    <w:rsid w:val="00557F51"/>
    <w:rsid w:val="0056475A"/>
    <w:rsid w:val="00564BD1"/>
    <w:rsid w:val="005653F3"/>
    <w:rsid w:val="00567353"/>
    <w:rsid w:val="005702EE"/>
    <w:rsid w:val="00570809"/>
    <w:rsid w:val="00573C30"/>
    <w:rsid w:val="00574380"/>
    <w:rsid w:val="005743F7"/>
    <w:rsid w:val="00580062"/>
    <w:rsid w:val="00582272"/>
    <w:rsid w:val="00583A7A"/>
    <w:rsid w:val="005853E9"/>
    <w:rsid w:val="00585BBD"/>
    <w:rsid w:val="00585ED8"/>
    <w:rsid w:val="00586AE2"/>
    <w:rsid w:val="005907E2"/>
    <w:rsid w:val="00590CB0"/>
    <w:rsid w:val="00590E45"/>
    <w:rsid w:val="0059619D"/>
    <w:rsid w:val="005961BB"/>
    <w:rsid w:val="00597562"/>
    <w:rsid w:val="00597F84"/>
    <w:rsid w:val="005A21F5"/>
    <w:rsid w:val="005A48E1"/>
    <w:rsid w:val="005A5969"/>
    <w:rsid w:val="005A62EA"/>
    <w:rsid w:val="005A6E83"/>
    <w:rsid w:val="005B0710"/>
    <w:rsid w:val="005B14C1"/>
    <w:rsid w:val="005B5232"/>
    <w:rsid w:val="005B52C1"/>
    <w:rsid w:val="005B5591"/>
    <w:rsid w:val="005C0718"/>
    <w:rsid w:val="005C0D7C"/>
    <w:rsid w:val="005C1CE1"/>
    <w:rsid w:val="005C2FBC"/>
    <w:rsid w:val="005C3690"/>
    <w:rsid w:val="005C43D2"/>
    <w:rsid w:val="005C4C2D"/>
    <w:rsid w:val="005C5142"/>
    <w:rsid w:val="005D022A"/>
    <w:rsid w:val="005D088F"/>
    <w:rsid w:val="005D4D57"/>
    <w:rsid w:val="005D5951"/>
    <w:rsid w:val="005D6049"/>
    <w:rsid w:val="005D6377"/>
    <w:rsid w:val="005D6F0C"/>
    <w:rsid w:val="005E221D"/>
    <w:rsid w:val="005E493C"/>
    <w:rsid w:val="005E551D"/>
    <w:rsid w:val="005E5B1A"/>
    <w:rsid w:val="005E6760"/>
    <w:rsid w:val="005E7513"/>
    <w:rsid w:val="005F0147"/>
    <w:rsid w:val="005F0481"/>
    <w:rsid w:val="005F2642"/>
    <w:rsid w:val="005F59D0"/>
    <w:rsid w:val="00603D81"/>
    <w:rsid w:val="0060676A"/>
    <w:rsid w:val="0061405E"/>
    <w:rsid w:val="006156C1"/>
    <w:rsid w:val="00616F0F"/>
    <w:rsid w:val="0061752B"/>
    <w:rsid w:val="00620186"/>
    <w:rsid w:val="00621390"/>
    <w:rsid w:val="00622D96"/>
    <w:rsid w:val="00627584"/>
    <w:rsid w:val="00631101"/>
    <w:rsid w:val="006313B2"/>
    <w:rsid w:val="00633E05"/>
    <w:rsid w:val="00634AA4"/>
    <w:rsid w:val="00634C32"/>
    <w:rsid w:val="0063570C"/>
    <w:rsid w:val="006360A8"/>
    <w:rsid w:val="006368D9"/>
    <w:rsid w:val="00643000"/>
    <w:rsid w:val="0065111E"/>
    <w:rsid w:val="006532A1"/>
    <w:rsid w:val="006533E3"/>
    <w:rsid w:val="00653C10"/>
    <w:rsid w:val="00654F97"/>
    <w:rsid w:val="00655276"/>
    <w:rsid w:val="00656F13"/>
    <w:rsid w:val="00663364"/>
    <w:rsid w:val="00663546"/>
    <w:rsid w:val="00667A2C"/>
    <w:rsid w:val="006716F3"/>
    <w:rsid w:val="00671725"/>
    <w:rsid w:val="00671C36"/>
    <w:rsid w:val="0067378D"/>
    <w:rsid w:val="0068179A"/>
    <w:rsid w:val="00683149"/>
    <w:rsid w:val="00683E0B"/>
    <w:rsid w:val="0068455B"/>
    <w:rsid w:val="00684CB6"/>
    <w:rsid w:val="0068587A"/>
    <w:rsid w:val="006859F0"/>
    <w:rsid w:val="00686842"/>
    <w:rsid w:val="00687710"/>
    <w:rsid w:val="006879D1"/>
    <w:rsid w:val="0069177B"/>
    <w:rsid w:val="00691D0D"/>
    <w:rsid w:val="00695343"/>
    <w:rsid w:val="00696409"/>
    <w:rsid w:val="00696410"/>
    <w:rsid w:val="00697335"/>
    <w:rsid w:val="006A1D0E"/>
    <w:rsid w:val="006A3841"/>
    <w:rsid w:val="006A7FB8"/>
    <w:rsid w:val="006B20B8"/>
    <w:rsid w:val="006B311C"/>
    <w:rsid w:val="006B6000"/>
    <w:rsid w:val="006C2FD1"/>
    <w:rsid w:val="006C38D7"/>
    <w:rsid w:val="006C52FF"/>
    <w:rsid w:val="006C6908"/>
    <w:rsid w:val="006C7AA0"/>
    <w:rsid w:val="006D1646"/>
    <w:rsid w:val="006D28D8"/>
    <w:rsid w:val="006D3B1E"/>
    <w:rsid w:val="006D4A8E"/>
    <w:rsid w:val="006D5CDA"/>
    <w:rsid w:val="006D7806"/>
    <w:rsid w:val="006E1380"/>
    <w:rsid w:val="006E18EC"/>
    <w:rsid w:val="006E222E"/>
    <w:rsid w:val="006E2C51"/>
    <w:rsid w:val="006E3D8B"/>
    <w:rsid w:val="006E3F07"/>
    <w:rsid w:val="006E5017"/>
    <w:rsid w:val="006E7202"/>
    <w:rsid w:val="006F0EAD"/>
    <w:rsid w:val="006F174B"/>
    <w:rsid w:val="006F3BC5"/>
    <w:rsid w:val="006F4908"/>
    <w:rsid w:val="00700506"/>
    <w:rsid w:val="00700678"/>
    <w:rsid w:val="00701545"/>
    <w:rsid w:val="00703308"/>
    <w:rsid w:val="00705675"/>
    <w:rsid w:val="00706060"/>
    <w:rsid w:val="00706242"/>
    <w:rsid w:val="0070661F"/>
    <w:rsid w:val="00707736"/>
    <w:rsid w:val="0070775F"/>
    <w:rsid w:val="0070794C"/>
    <w:rsid w:val="007134F9"/>
    <w:rsid w:val="00713F58"/>
    <w:rsid w:val="0071413B"/>
    <w:rsid w:val="0071443E"/>
    <w:rsid w:val="0071510B"/>
    <w:rsid w:val="00717AB2"/>
    <w:rsid w:val="00720ECA"/>
    <w:rsid w:val="00722474"/>
    <w:rsid w:val="007268CA"/>
    <w:rsid w:val="00731349"/>
    <w:rsid w:val="00734DCA"/>
    <w:rsid w:val="00734F06"/>
    <w:rsid w:val="00735E88"/>
    <w:rsid w:val="007365FB"/>
    <w:rsid w:val="00737F30"/>
    <w:rsid w:val="00742368"/>
    <w:rsid w:val="007472F4"/>
    <w:rsid w:val="007477B5"/>
    <w:rsid w:val="007503C9"/>
    <w:rsid w:val="00751896"/>
    <w:rsid w:val="007530C3"/>
    <w:rsid w:val="007544FC"/>
    <w:rsid w:val="00755052"/>
    <w:rsid w:val="00755297"/>
    <w:rsid w:val="007554B5"/>
    <w:rsid w:val="00756079"/>
    <w:rsid w:val="00757B1A"/>
    <w:rsid w:val="00760B9E"/>
    <w:rsid w:val="00761091"/>
    <w:rsid w:val="00762032"/>
    <w:rsid w:val="007638AD"/>
    <w:rsid w:val="00763EF6"/>
    <w:rsid w:val="00764238"/>
    <w:rsid w:val="007644F6"/>
    <w:rsid w:val="00764734"/>
    <w:rsid w:val="007671F4"/>
    <w:rsid w:val="00770357"/>
    <w:rsid w:val="0077292C"/>
    <w:rsid w:val="007730C5"/>
    <w:rsid w:val="00773D3E"/>
    <w:rsid w:val="0077415C"/>
    <w:rsid w:val="0077431F"/>
    <w:rsid w:val="007747F9"/>
    <w:rsid w:val="007858D5"/>
    <w:rsid w:val="007866FB"/>
    <w:rsid w:val="00786C5A"/>
    <w:rsid w:val="00787219"/>
    <w:rsid w:val="0079112B"/>
    <w:rsid w:val="0079492A"/>
    <w:rsid w:val="00795DC7"/>
    <w:rsid w:val="007A04B9"/>
    <w:rsid w:val="007A091B"/>
    <w:rsid w:val="007A3F31"/>
    <w:rsid w:val="007A6D36"/>
    <w:rsid w:val="007A7596"/>
    <w:rsid w:val="007B25F3"/>
    <w:rsid w:val="007B2C6B"/>
    <w:rsid w:val="007B2E69"/>
    <w:rsid w:val="007B3F4F"/>
    <w:rsid w:val="007B5A21"/>
    <w:rsid w:val="007C09D5"/>
    <w:rsid w:val="007C103D"/>
    <w:rsid w:val="007C2AB4"/>
    <w:rsid w:val="007C6EF9"/>
    <w:rsid w:val="007D139D"/>
    <w:rsid w:val="007D14E7"/>
    <w:rsid w:val="007D1972"/>
    <w:rsid w:val="007D1F4B"/>
    <w:rsid w:val="007D2F0B"/>
    <w:rsid w:val="007D521F"/>
    <w:rsid w:val="007D7DCC"/>
    <w:rsid w:val="007E13E6"/>
    <w:rsid w:val="007E2DA9"/>
    <w:rsid w:val="007E733C"/>
    <w:rsid w:val="007F1811"/>
    <w:rsid w:val="007F1DF3"/>
    <w:rsid w:val="007F3524"/>
    <w:rsid w:val="007F3BFF"/>
    <w:rsid w:val="007F56A3"/>
    <w:rsid w:val="0080515C"/>
    <w:rsid w:val="00806699"/>
    <w:rsid w:val="00806ED1"/>
    <w:rsid w:val="008104E6"/>
    <w:rsid w:val="0081198D"/>
    <w:rsid w:val="008126E0"/>
    <w:rsid w:val="00812D4D"/>
    <w:rsid w:val="00813A0A"/>
    <w:rsid w:val="00815FAF"/>
    <w:rsid w:val="0081650B"/>
    <w:rsid w:val="00816C8D"/>
    <w:rsid w:val="0081798C"/>
    <w:rsid w:val="00817BC6"/>
    <w:rsid w:val="00817F1C"/>
    <w:rsid w:val="00820D70"/>
    <w:rsid w:val="00821115"/>
    <w:rsid w:val="00821776"/>
    <w:rsid w:val="00821D0B"/>
    <w:rsid w:val="008246C2"/>
    <w:rsid w:val="00826221"/>
    <w:rsid w:val="00826B59"/>
    <w:rsid w:val="00830C7A"/>
    <w:rsid w:val="008342C0"/>
    <w:rsid w:val="00835793"/>
    <w:rsid w:val="008358C5"/>
    <w:rsid w:val="0083617B"/>
    <w:rsid w:val="00836E9A"/>
    <w:rsid w:val="00837724"/>
    <w:rsid w:val="00837FDC"/>
    <w:rsid w:val="00841449"/>
    <w:rsid w:val="00842145"/>
    <w:rsid w:val="00842A2A"/>
    <w:rsid w:val="00842A6B"/>
    <w:rsid w:val="0084365D"/>
    <w:rsid w:val="00846238"/>
    <w:rsid w:val="00846637"/>
    <w:rsid w:val="0085193F"/>
    <w:rsid w:val="00851DB7"/>
    <w:rsid w:val="008527F0"/>
    <w:rsid w:val="00853582"/>
    <w:rsid w:val="008535D3"/>
    <w:rsid w:val="00856BF2"/>
    <w:rsid w:val="00856EF0"/>
    <w:rsid w:val="00861850"/>
    <w:rsid w:val="00863420"/>
    <w:rsid w:val="008656DE"/>
    <w:rsid w:val="00865E4C"/>
    <w:rsid w:val="00865E5E"/>
    <w:rsid w:val="00870663"/>
    <w:rsid w:val="008743B5"/>
    <w:rsid w:val="008776AE"/>
    <w:rsid w:val="00877778"/>
    <w:rsid w:val="00877CBB"/>
    <w:rsid w:val="008801FE"/>
    <w:rsid w:val="008816D8"/>
    <w:rsid w:val="00887FA7"/>
    <w:rsid w:val="00890E41"/>
    <w:rsid w:val="008968EE"/>
    <w:rsid w:val="00897389"/>
    <w:rsid w:val="00897904"/>
    <w:rsid w:val="008979CF"/>
    <w:rsid w:val="008A3361"/>
    <w:rsid w:val="008A43CD"/>
    <w:rsid w:val="008A79F1"/>
    <w:rsid w:val="008A7DB6"/>
    <w:rsid w:val="008B1CA8"/>
    <w:rsid w:val="008B2398"/>
    <w:rsid w:val="008B3324"/>
    <w:rsid w:val="008B3BB4"/>
    <w:rsid w:val="008B4ECB"/>
    <w:rsid w:val="008B53F4"/>
    <w:rsid w:val="008B66C6"/>
    <w:rsid w:val="008C1AA1"/>
    <w:rsid w:val="008C1FBA"/>
    <w:rsid w:val="008C2947"/>
    <w:rsid w:val="008C3166"/>
    <w:rsid w:val="008C609A"/>
    <w:rsid w:val="008D3650"/>
    <w:rsid w:val="008D42A6"/>
    <w:rsid w:val="008D5E6E"/>
    <w:rsid w:val="008D6A9C"/>
    <w:rsid w:val="008D6DA9"/>
    <w:rsid w:val="008E0E05"/>
    <w:rsid w:val="008E0E59"/>
    <w:rsid w:val="008E1CCA"/>
    <w:rsid w:val="008E5AA1"/>
    <w:rsid w:val="008E5C7B"/>
    <w:rsid w:val="008E7939"/>
    <w:rsid w:val="008E7F88"/>
    <w:rsid w:val="008F1D6D"/>
    <w:rsid w:val="008F28FF"/>
    <w:rsid w:val="008F2B42"/>
    <w:rsid w:val="008F42F0"/>
    <w:rsid w:val="008F6703"/>
    <w:rsid w:val="008F7802"/>
    <w:rsid w:val="008F79BB"/>
    <w:rsid w:val="00900C34"/>
    <w:rsid w:val="00901430"/>
    <w:rsid w:val="009046F5"/>
    <w:rsid w:val="00910BFE"/>
    <w:rsid w:val="00913B57"/>
    <w:rsid w:val="0091497E"/>
    <w:rsid w:val="00915A21"/>
    <w:rsid w:val="00920934"/>
    <w:rsid w:val="00923F3A"/>
    <w:rsid w:val="00924A6F"/>
    <w:rsid w:val="009257D9"/>
    <w:rsid w:val="00926479"/>
    <w:rsid w:val="00926972"/>
    <w:rsid w:val="00930416"/>
    <w:rsid w:val="00932BBC"/>
    <w:rsid w:val="00932C6C"/>
    <w:rsid w:val="009339CE"/>
    <w:rsid w:val="00933B6A"/>
    <w:rsid w:val="00935B2A"/>
    <w:rsid w:val="009373D8"/>
    <w:rsid w:val="0094040D"/>
    <w:rsid w:val="0094134C"/>
    <w:rsid w:val="009476D8"/>
    <w:rsid w:val="00947FFA"/>
    <w:rsid w:val="0095078E"/>
    <w:rsid w:val="009526D2"/>
    <w:rsid w:val="0095291F"/>
    <w:rsid w:val="00962E2C"/>
    <w:rsid w:val="0096300A"/>
    <w:rsid w:val="00963B1D"/>
    <w:rsid w:val="00967D40"/>
    <w:rsid w:val="00967EC6"/>
    <w:rsid w:val="00970DC0"/>
    <w:rsid w:val="00971C3C"/>
    <w:rsid w:val="0097440E"/>
    <w:rsid w:val="00975C37"/>
    <w:rsid w:val="00976321"/>
    <w:rsid w:val="00983BCC"/>
    <w:rsid w:val="0098692B"/>
    <w:rsid w:val="00986B84"/>
    <w:rsid w:val="009929E6"/>
    <w:rsid w:val="00995442"/>
    <w:rsid w:val="0099610C"/>
    <w:rsid w:val="009961F8"/>
    <w:rsid w:val="009966E4"/>
    <w:rsid w:val="00996C4F"/>
    <w:rsid w:val="00997FAA"/>
    <w:rsid w:val="00997FED"/>
    <w:rsid w:val="009A2687"/>
    <w:rsid w:val="009A49B0"/>
    <w:rsid w:val="009A4BE4"/>
    <w:rsid w:val="009A4C1C"/>
    <w:rsid w:val="009A63E2"/>
    <w:rsid w:val="009A740E"/>
    <w:rsid w:val="009A76B8"/>
    <w:rsid w:val="009B06C3"/>
    <w:rsid w:val="009B0896"/>
    <w:rsid w:val="009B0E6E"/>
    <w:rsid w:val="009B20EC"/>
    <w:rsid w:val="009B2855"/>
    <w:rsid w:val="009B594F"/>
    <w:rsid w:val="009B5EEF"/>
    <w:rsid w:val="009C0A95"/>
    <w:rsid w:val="009C0E2F"/>
    <w:rsid w:val="009C6558"/>
    <w:rsid w:val="009C77BD"/>
    <w:rsid w:val="009D1AAD"/>
    <w:rsid w:val="009D38C3"/>
    <w:rsid w:val="009D7452"/>
    <w:rsid w:val="009D781F"/>
    <w:rsid w:val="009E0DF3"/>
    <w:rsid w:val="009E7733"/>
    <w:rsid w:val="009F0A19"/>
    <w:rsid w:val="009F253E"/>
    <w:rsid w:val="009F6127"/>
    <w:rsid w:val="00A00B76"/>
    <w:rsid w:val="00A027F0"/>
    <w:rsid w:val="00A03796"/>
    <w:rsid w:val="00A03D57"/>
    <w:rsid w:val="00A0677F"/>
    <w:rsid w:val="00A0686E"/>
    <w:rsid w:val="00A06F02"/>
    <w:rsid w:val="00A07C2E"/>
    <w:rsid w:val="00A10032"/>
    <w:rsid w:val="00A14F4D"/>
    <w:rsid w:val="00A15FEF"/>
    <w:rsid w:val="00A2066D"/>
    <w:rsid w:val="00A22FE7"/>
    <w:rsid w:val="00A253ED"/>
    <w:rsid w:val="00A27B18"/>
    <w:rsid w:val="00A3079C"/>
    <w:rsid w:val="00A30D29"/>
    <w:rsid w:val="00A30F5A"/>
    <w:rsid w:val="00A3393F"/>
    <w:rsid w:val="00A36E1A"/>
    <w:rsid w:val="00A37378"/>
    <w:rsid w:val="00A42452"/>
    <w:rsid w:val="00A42CF3"/>
    <w:rsid w:val="00A42D0D"/>
    <w:rsid w:val="00A434EE"/>
    <w:rsid w:val="00A43CC9"/>
    <w:rsid w:val="00A44587"/>
    <w:rsid w:val="00A44CAD"/>
    <w:rsid w:val="00A46ECB"/>
    <w:rsid w:val="00A47D78"/>
    <w:rsid w:val="00A5133D"/>
    <w:rsid w:val="00A52098"/>
    <w:rsid w:val="00A532D8"/>
    <w:rsid w:val="00A57CB4"/>
    <w:rsid w:val="00A60AEA"/>
    <w:rsid w:val="00A60E90"/>
    <w:rsid w:val="00A6205B"/>
    <w:rsid w:val="00A64AC4"/>
    <w:rsid w:val="00A64FDA"/>
    <w:rsid w:val="00A679C7"/>
    <w:rsid w:val="00A70C81"/>
    <w:rsid w:val="00A70F7C"/>
    <w:rsid w:val="00A7214F"/>
    <w:rsid w:val="00A734AA"/>
    <w:rsid w:val="00A80DA3"/>
    <w:rsid w:val="00A83C8D"/>
    <w:rsid w:val="00A929A3"/>
    <w:rsid w:val="00A95355"/>
    <w:rsid w:val="00A95C77"/>
    <w:rsid w:val="00A95E68"/>
    <w:rsid w:val="00A96AEF"/>
    <w:rsid w:val="00A97707"/>
    <w:rsid w:val="00A97A94"/>
    <w:rsid w:val="00AA028D"/>
    <w:rsid w:val="00AA0C55"/>
    <w:rsid w:val="00AA1703"/>
    <w:rsid w:val="00AA6CCE"/>
    <w:rsid w:val="00AA6E49"/>
    <w:rsid w:val="00AB31D2"/>
    <w:rsid w:val="00AB4D7D"/>
    <w:rsid w:val="00AC2761"/>
    <w:rsid w:val="00AC555D"/>
    <w:rsid w:val="00AC5A73"/>
    <w:rsid w:val="00AC6B92"/>
    <w:rsid w:val="00AC6BBF"/>
    <w:rsid w:val="00AD158C"/>
    <w:rsid w:val="00AD23F4"/>
    <w:rsid w:val="00AD36AC"/>
    <w:rsid w:val="00AD3974"/>
    <w:rsid w:val="00AD43ED"/>
    <w:rsid w:val="00AD652E"/>
    <w:rsid w:val="00AD6BE0"/>
    <w:rsid w:val="00AE0283"/>
    <w:rsid w:val="00AE0375"/>
    <w:rsid w:val="00AE158D"/>
    <w:rsid w:val="00AE2D96"/>
    <w:rsid w:val="00AE570E"/>
    <w:rsid w:val="00AE76BA"/>
    <w:rsid w:val="00AE7B42"/>
    <w:rsid w:val="00AF1966"/>
    <w:rsid w:val="00AF2992"/>
    <w:rsid w:val="00AF3532"/>
    <w:rsid w:val="00AF3740"/>
    <w:rsid w:val="00AF5859"/>
    <w:rsid w:val="00B00A29"/>
    <w:rsid w:val="00B00D2E"/>
    <w:rsid w:val="00B01681"/>
    <w:rsid w:val="00B02831"/>
    <w:rsid w:val="00B02B20"/>
    <w:rsid w:val="00B0363B"/>
    <w:rsid w:val="00B0441D"/>
    <w:rsid w:val="00B06CBD"/>
    <w:rsid w:val="00B078D3"/>
    <w:rsid w:val="00B10576"/>
    <w:rsid w:val="00B1115D"/>
    <w:rsid w:val="00B1189E"/>
    <w:rsid w:val="00B121FD"/>
    <w:rsid w:val="00B134BA"/>
    <w:rsid w:val="00B15993"/>
    <w:rsid w:val="00B17A16"/>
    <w:rsid w:val="00B200DA"/>
    <w:rsid w:val="00B21CB3"/>
    <w:rsid w:val="00B256BE"/>
    <w:rsid w:val="00B27A6B"/>
    <w:rsid w:val="00B30865"/>
    <w:rsid w:val="00B31138"/>
    <w:rsid w:val="00B3280B"/>
    <w:rsid w:val="00B33603"/>
    <w:rsid w:val="00B34584"/>
    <w:rsid w:val="00B347AD"/>
    <w:rsid w:val="00B35372"/>
    <w:rsid w:val="00B36412"/>
    <w:rsid w:val="00B3646E"/>
    <w:rsid w:val="00B36F4B"/>
    <w:rsid w:val="00B42537"/>
    <w:rsid w:val="00B43E58"/>
    <w:rsid w:val="00B47C53"/>
    <w:rsid w:val="00B544ED"/>
    <w:rsid w:val="00B60A9B"/>
    <w:rsid w:val="00B652BF"/>
    <w:rsid w:val="00B6781E"/>
    <w:rsid w:val="00B710F1"/>
    <w:rsid w:val="00B71ED2"/>
    <w:rsid w:val="00B7223D"/>
    <w:rsid w:val="00B73665"/>
    <w:rsid w:val="00B737A0"/>
    <w:rsid w:val="00B748F1"/>
    <w:rsid w:val="00B77B0B"/>
    <w:rsid w:val="00B84DBC"/>
    <w:rsid w:val="00B85DE8"/>
    <w:rsid w:val="00B94E9B"/>
    <w:rsid w:val="00B95367"/>
    <w:rsid w:val="00B96A9B"/>
    <w:rsid w:val="00B978ED"/>
    <w:rsid w:val="00BA0753"/>
    <w:rsid w:val="00BA0EBA"/>
    <w:rsid w:val="00BA1170"/>
    <w:rsid w:val="00BA14EA"/>
    <w:rsid w:val="00BA1DB1"/>
    <w:rsid w:val="00BA5EA5"/>
    <w:rsid w:val="00BA6660"/>
    <w:rsid w:val="00BB0CA2"/>
    <w:rsid w:val="00BB39F8"/>
    <w:rsid w:val="00BB49DF"/>
    <w:rsid w:val="00BB6765"/>
    <w:rsid w:val="00BB6B77"/>
    <w:rsid w:val="00BB6C2E"/>
    <w:rsid w:val="00BC4E75"/>
    <w:rsid w:val="00BC555A"/>
    <w:rsid w:val="00BC6625"/>
    <w:rsid w:val="00BD04F1"/>
    <w:rsid w:val="00BD1640"/>
    <w:rsid w:val="00BD1A04"/>
    <w:rsid w:val="00BD3615"/>
    <w:rsid w:val="00BD3D56"/>
    <w:rsid w:val="00BD3FEA"/>
    <w:rsid w:val="00BD413D"/>
    <w:rsid w:val="00BD4484"/>
    <w:rsid w:val="00BD5ADA"/>
    <w:rsid w:val="00BD6704"/>
    <w:rsid w:val="00BD6FF9"/>
    <w:rsid w:val="00BE0DF2"/>
    <w:rsid w:val="00BE0EC5"/>
    <w:rsid w:val="00BE538C"/>
    <w:rsid w:val="00BE6815"/>
    <w:rsid w:val="00BE7E1B"/>
    <w:rsid w:val="00BF0141"/>
    <w:rsid w:val="00BF2367"/>
    <w:rsid w:val="00BF4053"/>
    <w:rsid w:val="00BF42AC"/>
    <w:rsid w:val="00BF5340"/>
    <w:rsid w:val="00BF7F3F"/>
    <w:rsid w:val="00C00E66"/>
    <w:rsid w:val="00C02055"/>
    <w:rsid w:val="00C031BC"/>
    <w:rsid w:val="00C03A96"/>
    <w:rsid w:val="00C03D4E"/>
    <w:rsid w:val="00C107B2"/>
    <w:rsid w:val="00C11F2F"/>
    <w:rsid w:val="00C122B1"/>
    <w:rsid w:val="00C125C1"/>
    <w:rsid w:val="00C14A17"/>
    <w:rsid w:val="00C17128"/>
    <w:rsid w:val="00C201D7"/>
    <w:rsid w:val="00C204AF"/>
    <w:rsid w:val="00C21B10"/>
    <w:rsid w:val="00C21E0F"/>
    <w:rsid w:val="00C22575"/>
    <w:rsid w:val="00C2564A"/>
    <w:rsid w:val="00C25BBF"/>
    <w:rsid w:val="00C313AB"/>
    <w:rsid w:val="00C326D7"/>
    <w:rsid w:val="00C33BF7"/>
    <w:rsid w:val="00C3510F"/>
    <w:rsid w:val="00C35B5C"/>
    <w:rsid w:val="00C36295"/>
    <w:rsid w:val="00C3704F"/>
    <w:rsid w:val="00C37EB6"/>
    <w:rsid w:val="00C41064"/>
    <w:rsid w:val="00C410B9"/>
    <w:rsid w:val="00C43370"/>
    <w:rsid w:val="00C446A9"/>
    <w:rsid w:val="00C46BB6"/>
    <w:rsid w:val="00C47086"/>
    <w:rsid w:val="00C50EF5"/>
    <w:rsid w:val="00C521E5"/>
    <w:rsid w:val="00C52A64"/>
    <w:rsid w:val="00C54CE1"/>
    <w:rsid w:val="00C559FD"/>
    <w:rsid w:val="00C6131E"/>
    <w:rsid w:val="00C61DED"/>
    <w:rsid w:val="00C62D6E"/>
    <w:rsid w:val="00C63468"/>
    <w:rsid w:val="00C66432"/>
    <w:rsid w:val="00C702B2"/>
    <w:rsid w:val="00C708B6"/>
    <w:rsid w:val="00C7155A"/>
    <w:rsid w:val="00C71588"/>
    <w:rsid w:val="00C71BDF"/>
    <w:rsid w:val="00C71FF4"/>
    <w:rsid w:val="00C73167"/>
    <w:rsid w:val="00C731BE"/>
    <w:rsid w:val="00C73E1A"/>
    <w:rsid w:val="00C853B6"/>
    <w:rsid w:val="00C946C3"/>
    <w:rsid w:val="00C94918"/>
    <w:rsid w:val="00C95812"/>
    <w:rsid w:val="00C95AD5"/>
    <w:rsid w:val="00C968F7"/>
    <w:rsid w:val="00CA1F06"/>
    <w:rsid w:val="00CB0403"/>
    <w:rsid w:val="00CB084B"/>
    <w:rsid w:val="00CB1AD4"/>
    <w:rsid w:val="00CB1BF6"/>
    <w:rsid w:val="00CB3C46"/>
    <w:rsid w:val="00CB7511"/>
    <w:rsid w:val="00CB7AE9"/>
    <w:rsid w:val="00CC1966"/>
    <w:rsid w:val="00CD110A"/>
    <w:rsid w:val="00CE01FE"/>
    <w:rsid w:val="00CE0713"/>
    <w:rsid w:val="00CE1788"/>
    <w:rsid w:val="00CE254D"/>
    <w:rsid w:val="00CE393E"/>
    <w:rsid w:val="00CE4BF7"/>
    <w:rsid w:val="00CE53BD"/>
    <w:rsid w:val="00CE704D"/>
    <w:rsid w:val="00CE710F"/>
    <w:rsid w:val="00CF0760"/>
    <w:rsid w:val="00CF17DE"/>
    <w:rsid w:val="00CF1E43"/>
    <w:rsid w:val="00CF20E2"/>
    <w:rsid w:val="00CF3F1D"/>
    <w:rsid w:val="00CF5E19"/>
    <w:rsid w:val="00CF6BF4"/>
    <w:rsid w:val="00D00E07"/>
    <w:rsid w:val="00D02594"/>
    <w:rsid w:val="00D0369E"/>
    <w:rsid w:val="00D03919"/>
    <w:rsid w:val="00D03C76"/>
    <w:rsid w:val="00D03C8C"/>
    <w:rsid w:val="00D04F39"/>
    <w:rsid w:val="00D068A2"/>
    <w:rsid w:val="00D1073B"/>
    <w:rsid w:val="00D109B9"/>
    <w:rsid w:val="00D11180"/>
    <w:rsid w:val="00D152B7"/>
    <w:rsid w:val="00D16945"/>
    <w:rsid w:val="00D17232"/>
    <w:rsid w:val="00D17A86"/>
    <w:rsid w:val="00D20892"/>
    <w:rsid w:val="00D21C9C"/>
    <w:rsid w:val="00D23A2C"/>
    <w:rsid w:val="00D23FE9"/>
    <w:rsid w:val="00D245CF"/>
    <w:rsid w:val="00D26A5D"/>
    <w:rsid w:val="00D26EDD"/>
    <w:rsid w:val="00D2735B"/>
    <w:rsid w:val="00D27F4A"/>
    <w:rsid w:val="00D354E2"/>
    <w:rsid w:val="00D36321"/>
    <w:rsid w:val="00D36CEF"/>
    <w:rsid w:val="00D37107"/>
    <w:rsid w:val="00D41094"/>
    <w:rsid w:val="00D43128"/>
    <w:rsid w:val="00D4409D"/>
    <w:rsid w:val="00D44498"/>
    <w:rsid w:val="00D466AD"/>
    <w:rsid w:val="00D46F66"/>
    <w:rsid w:val="00D500D9"/>
    <w:rsid w:val="00D51903"/>
    <w:rsid w:val="00D5272D"/>
    <w:rsid w:val="00D552C3"/>
    <w:rsid w:val="00D56306"/>
    <w:rsid w:val="00D5643F"/>
    <w:rsid w:val="00D71F7E"/>
    <w:rsid w:val="00D74CDE"/>
    <w:rsid w:val="00D74DA7"/>
    <w:rsid w:val="00D751C2"/>
    <w:rsid w:val="00D8238D"/>
    <w:rsid w:val="00D82607"/>
    <w:rsid w:val="00D826C8"/>
    <w:rsid w:val="00D82FD3"/>
    <w:rsid w:val="00D84348"/>
    <w:rsid w:val="00D84EC8"/>
    <w:rsid w:val="00D84FCC"/>
    <w:rsid w:val="00D85849"/>
    <w:rsid w:val="00D85990"/>
    <w:rsid w:val="00D859AF"/>
    <w:rsid w:val="00D85D98"/>
    <w:rsid w:val="00D8690F"/>
    <w:rsid w:val="00D86BA8"/>
    <w:rsid w:val="00D9214F"/>
    <w:rsid w:val="00D94806"/>
    <w:rsid w:val="00D96CCE"/>
    <w:rsid w:val="00D97662"/>
    <w:rsid w:val="00DA0951"/>
    <w:rsid w:val="00DA1E9D"/>
    <w:rsid w:val="00DA22E7"/>
    <w:rsid w:val="00DA32DA"/>
    <w:rsid w:val="00DA4187"/>
    <w:rsid w:val="00DA46A1"/>
    <w:rsid w:val="00DA5EBF"/>
    <w:rsid w:val="00DB05C1"/>
    <w:rsid w:val="00DB14EE"/>
    <w:rsid w:val="00DB2183"/>
    <w:rsid w:val="00DB2940"/>
    <w:rsid w:val="00DB363B"/>
    <w:rsid w:val="00DB67D4"/>
    <w:rsid w:val="00DC36CB"/>
    <w:rsid w:val="00DC5386"/>
    <w:rsid w:val="00DD2E2C"/>
    <w:rsid w:val="00DD3E46"/>
    <w:rsid w:val="00DD5528"/>
    <w:rsid w:val="00DD79BE"/>
    <w:rsid w:val="00DE1E70"/>
    <w:rsid w:val="00DE244D"/>
    <w:rsid w:val="00DE5E5A"/>
    <w:rsid w:val="00DE6624"/>
    <w:rsid w:val="00DE76A0"/>
    <w:rsid w:val="00DF0E64"/>
    <w:rsid w:val="00DF1C7D"/>
    <w:rsid w:val="00DF260D"/>
    <w:rsid w:val="00DF2E26"/>
    <w:rsid w:val="00DF36E2"/>
    <w:rsid w:val="00DF4664"/>
    <w:rsid w:val="00DF47BF"/>
    <w:rsid w:val="00DF5D04"/>
    <w:rsid w:val="00DF61DA"/>
    <w:rsid w:val="00E009C2"/>
    <w:rsid w:val="00E00F7F"/>
    <w:rsid w:val="00E01250"/>
    <w:rsid w:val="00E014E4"/>
    <w:rsid w:val="00E03CD6"/>
    <w:rsid w:val="00E05279"/>
    <w:rsid w:val="00E104F7"/>
    <w:rsid w:val="00E11441"/>
    <w:rsid w:val="00E13A23"/>
    <w:rsid w:val="00E1454A"/>
    <w:rsid w:val="00E14777"/>
    <w:rsid w:val="00E154D3"/>
    <w:rsid w:val="00E15C00"/>
    <w:rsid w:val="00E178CF"/>
    <w:rsid w:val="00E219D9"/>
    <w:rsid w:val="00E22049"/>
    <w:rsid w:val="00E224BE"/>
    <w:rsid w:val="00E239B4"/>
    <w:rsid w:val="00E323AA"/>
    <w:rsid w:val="00E33936"/>
    <w:rsid w:val="00E34ACC"/>
    <w:rsid w:val="00E400F7"/>
    <w:rsid w:val="00E41615"/>
    <w:rsid w:val="00E4312C"/>
    <w:rsid w:val="00E44E68"/>
    <w:rsid w:val="00E45316"/>
    <w:rsid w:val="00E45BB3"/>
    <w:rsid w:val="00E4790F"/>
    <w:rsid w:val="00E53869"/>
    <w:rsid w:val="00E54137"/>
    <w:rsid w:val="00E541D1"/>
    <w:rsid w:val="00E54653"/>
    <w:rsid w:val="00E54B4D"/>
    <w:rsid w:val="00E54BE1"/>
    <w:rsid w:val="00E55471"/>
    <w:rsid w:val="00E56250"/>
    <w:rsid w:val="00E66494"/>
    <w:rsid w:val="00E666E4"/>
    <w:rsid w:val="00E67B65"/>
    <w:rsid w:val="00E70A5E"/>
    <w:rsid w:val="00E721E4"/>
    <w:rsid w:val="00E7257F"/>
    <w:rsid w:val="00E72B2E"/>
    <w:rsid w:val="00E73FBC"/>
    <w:rsid w:val="00E74802"/>
    <w:rsid w:val="00E755CC"/>
    <w:rsid w:val="00E75782"/>
    <w:rsid w:val="00E75A04"/>
    <w:rsid w:val="00E7612E"/>
    <w:rsid w:val="00E8078B"/>
    <w:rsid w:val="00E80816"/>
    <w:rsid w:val="00E84CA9"/>
    <w:rsid w:val="00E85E19"/>
    <w:rsid w:val="00E87617"/>
    <w:rsid w:val="00E876AD"/>
    <w:rsid w:val="00E916AA"/>
    <w:rsid w:val="00E925A0"/>
    <w:rsid w:val="00E93774"/>
    <w:rsid w:val="00E95569"/>
    <w:rsid w:val="00E9581E"/>
    <w:rsid w:val="00E97275"/>
    <w:rsid w:val="00EA0030"/>
    <w:rsid w:val="00EA49AF"/>
    <w:rsid w:val="00EA58AD"/>
    <w:rsid w:val="00EA7430"/>
    <w:rsid w:val="00EB237D"/>
    <w:rsid w:val="00EB3CD5"/>
    <w:rsid w:val="00EB45B3"/>
    <w:rsid w:val="00EC1B00"/>
    <w:rsid w:val="00EC1DA0"/>
    <w:rsid w:val="00EC2633"/>
    <w:rsid w:val="00EC4BA5"/>
    <w:rsid w:val="00ED0D55"/>
    <w:rsid w:val="00ED293F"/>
    <w:rsid w:val="00ED34A2"/>
    <w:rsid w:val="00ED47FF"/>
    <w:rsid w:val="00ED6114"/>
    <w:rsid w:val="00ED6C27"/>
    <w:rsid w:val="00EE0629"/>
    <w:rsid w:val="00EE47AD"/>
    <w:rsid w:val="00EF07D2"/>
    <w:rsid w:val="00EF4183"/>
    <w:rsid w:val="00EF54D1"/>
    <w:rsid w:val="00EF6349"/>
    <w:rsid w:val="00EF6AFE"/>
    <w:rsid w:val="00F05B9D"/>
    <w:rsid w:val="00F1353C"/>
    <w:rsid w:val="00F14B6D"/>
    <w:rsid w:val="00F15A2A"/>
    <w:rsid w:val="00F22ED5"/>
    <w:rsid w:val="00F22F7C"/>
    <w:rsid w:val="00F233B0"/>
    <w:rsid w:val="00F24186"/>
    <w:rsid w:val="00F24A14"/>
    <w:rsid w:val="00F25331"/>
    <w:rsid w:val="00F254B3"/>
    <w:rsid w:val="00F3070B"/>
    <w:rsid w:val="00F30E39"/>
    <w:rsid w:val="00F3196E"/>
    <w:rsid w:val="00F33850"/>
    <w:rsid w:val="00F33E2E"/>
    <w:rsid w:val="00F35CA0"/>
    <w:rsid w:val="00F36517"/>
    <w:rsid w:val="00F36805"/>
    <w:rsid w:val="00F36D8E"/>
    <w:rsid w:val="00F37E59"/>
    <w:rsid w:val="00F42955"/>
    <w:rsid w:val="00F43BEE"/>
    <w:rsid w:val="00F4504F"/>
    <w:rsid w:val="00F458DF"/>
    <w:rsid w:val="00F45C6D"/>
    <w:rsid w:val="00F53349"/>
    <w:rsid w:val="00F554FB"/>
    <w:rsid w:val="00F5760B"/>
    <w:rsid w:val="00F6167E"/>
    <w:rsid w:val="00F61F66"/>
    <w:rsid w:val="00F62396"/>
    <w:rsid w:val="00F62AFA"/>
    <w:rsid w:val="00F64413"/>
    <w:rsid w:val="00F66B08"/>
    <w:rsid w:val="00F677C9"/>
    <w:rsid w:val="00F7149E"/>
    <w:rsid w:val="00F7219A"/>
    <w:rsid w:val="00F75B62"/>
    <w:rsid w:val="00F76C06"/>
    <w:rsid w:val="00F81171"/>
    <w:rsid w:val="00F824A1"/>
    <w:rsid w:val="00F83513"/>
    <w:rsid w:val="00F83DB0"/>
    <w:rsid w:val="00F8544F"/>
    <w:rsid w:val="00F8669E"/>
    <w:rsid w:val="00F8771C"/>
    <w:rsid w:val="00F87813"/>
    <w:rsid w:val="00F910A9"/>
    <w:rsid w:val="00F91625"/>
    <w:rsid w:val="00F92657"/>
    <w:rsid w:val="00F9309A"/>
    <w:rsid w:val="00F9372A"/>
    <w:rsid w:val="00F93A65"/>
    <w:rsid w:val="00F95055"/>
    <w:rsid w:val="00F960F1"/>
    <w:rsid w:val="00F964FB"/>
    <w:rsid w:val="00F966D6"/>
    <w:rsid w:val="00F96D40"/>
    <w:rsid w:val="00FA473B"/>
    <w:rsid w:val="00FA5F91"/>
    <w:rsid w:val="00FA777D"/>
    <w:rsid w:val="00FB104C"/>
    <w:rsid w:val="00FB506D"/>
    <w:rsid w:val="00FB79CE"/>
    <w:rsid w:val="00FC04FB"/>
    <w:rsid w:val="00FC0F26"/>
    <w:rsid w:val="00FC150E"/>
    <w:rsid w:val="00FC2ED0"/>
    <w:rsid w:val="00FC3402"/>
    <w:rsid w:val="00FC7C7E"/>
    <w:rsid w:val="00FD1999"/>
    <w:rsid w:val="00FD3A44"/>
    <w:rsid w:val="00FD408E"/>
    <w:rsid w:val="00FD4747"/>
    <w:rsid w:val="00FD494C"/>
    <w:rsid w:val="00FD5147"/>
    <w:rsid w:val="00FD7785"/>
    <w:rsid w:val="00FE1F45"/>
    <w:rsid w:val="00FE2ED7"/>
    <w:rsid w:val="00FE4C76"/>
    <w:rsid w:val="00FE7419"/>
    <w:rsid w:val="00FF28B1"/>
    <w:rsid w:val="00FF2994"/>
    <w:rsid w:val="00FF2B45"/>
    <w:rsid w:val="00FF46C4"/>
    <w:rsid w:val="00FF493A"/>
    <w:rsid w:val="00FF75D4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5A2C"/>
  <w15:docId w15:val="{B25137B7-248D-4D83-B9A2-8611117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7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0DA3"/>
    <w:pPr>
      <w:keepNext/>
      <w:autoSpaceDE w:val="0"/>
      <w:autoSpaceDN w:val="0"/>
      <w:spacing w:after="120"/>
      <w:outlineLvl w:val="0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rsid w:val="00A80DA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0DA3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A80D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0DA3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A80DA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A8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A80DA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80DA3"/>
    <w:pPr>
      <w:ind w:left="708"/>
    </w:pPr>
  </w:style>
  <w:style w:type="character" w:styleId="Hipercze">
    <w:name w:val="Hyperlink"/>
    <w:semiHidden/>
    <w:rsid w:val="00A80DA3"/>
    <w:rPr>
      <w:color w:val="0000FF"/>
      <w:u w:val="single"/>
    </w:rPr>
  </w:style>
  <w:style w:type="character" w:customStyle="1" w:styleId="ListParagraphChar">
    <w:name w:val="List Paragraph Char"/>
    <w:rsid w:val="00A80DA3"/>
    <w:rPr>
      <w:rFonts w:ascii="Times New Roman" w:hAnsi="Times New Roman" w:cs="Times New Roman"/>
      <w:sz w:val="24"/>
      <w:lang w:eastAsia="pl-PL"/>
    </w:rPr>
  </w:style>
  <w:style w:type="paragraph" w:customStyle="1" w:styleId="Tekstpodstawowywcity1">
    <w:name w:val="Tekst podstawowy wcięty1"/>
    <w:basedOn w:val="Normalny"/>
    <w:rsid w:val="00A80DA3"/>
    <w:pPr>
      <w:ind w:left="2268"/>
    </w:pPr>
    <w:rPr>
      <w:sz w:val="22"/>
    </w:rPr>
  </w:style>
  <w:style w:type="character" w:customStyle="1" w:styleId="BodyTextIndentChar">
    <w:name w:val="Body Text Indent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A80DA3"/>
    <w:pPr>
      <w:suppressAutoHyphens/>
      <w:spacing w:before="280" w:after="280"/>
    </w:pPr>
    <w:rPr>
      <w:lang w:eastAsia="ar-SA"/>
    </w:rPr>
  </w:style>
  <w:style w:type="character" w:styleId="Pogrubienie">
    <w:name w:val="Strong"/>
    <w:qFormat/>
    <w:rsid w:val="00A80DA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semiHidden/>
    <w:rsid w:val="00A80DA3"/>
    <w:pPr>
      <w:spacing w:after="120"/>
    </w:pPr>
  </w:style>
  <w:style w:type="character" w:customStyle="1" w:styleId="BodyTextChar">
    <w:name w:val="Body Text Char"/>
    <w:rsid w:val="00A80DA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80DA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80DA3"/>
    <w:rPr>
      <w:sz w:val="20"/>
      <w:szCs w:val="20"/>
    </w:rPr>
  </w:style>
  <w:style w:type="character" w:customStyle="1" w:styleId="CommentTextChar">
    <w:name w:val="Comment Text Char"/>
    <w:rsid w:val="00A80DA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A80DA3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A80DA3"/>
    <w:pPr>
      <w:spacing w:before="60" w:after="60"/>
      <w:ind w:left="850" w:hanging="425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A80DA3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0D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rsid w:val="00A80DA3"/>
    <w:pPr>
      <w:widowControl w:val="0"/>
      <w:tabs>
        <w:tab w:val="left" w:pos="7797"/>
      </w:tabs>
      <w:jc w:val="both"/>
    </w:pPr>
    <w:rPr>
      <w:szCs w:val="20"/>
    </w:rPr>
  </w:style>
  <w:style w:type="paragraph" w:styleId="Tekstpodstawowy3">
    <w:name w:val="Body Text 3"/>
    <w:basedOn w:val="Normalny"/>
    <w:semiHidden/>
    <w:rsid w:val="00A80DA3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80DA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next w:val="Tekstkomentarza"/>
    <w:rsid w:val="00A80DA3"/>
    <w:rPr>
      <w:b/>
      <w:bCs/>
    </w:rPr>
  </w:style>
  <w:style w:type="character" w:customStyle="1" w:styleId="CommentSubjectChar">
    <w:name w:val="Comment Subject Char"/>
    <w:rsid w:val="00A80D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Bezodstpw1">
    <w:name w:val="Bez odstępów1"/>
    <w:rsid w:val="00A80DA3"/>
    <w:pPr>
      <w:suppressAutoHyphens/>
      <w:jc w:val="both"/>
    </w:pPr>
    <w:rPr>
      <w:rFonts w:ascii="Calibri" w:hAnsi="Calibri"/>
      <w:sz w:val="22"/>
      <w:szCs w:val="22"/>
      <w:lang w:eastAsia="ar-SA"/>
    </w:rPr>
  </w:style>
  <w:style w:type="paragraph" w:styleId="Zwykytekst">
    <w:name w:val="Plain Text"/>
    <w:basedOn w:val="Normalny"/>
    <w:link w:val="ZwykytekstZnak1"/>
    <w:rsid w:val="00A80DA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rsid w:val="00A80DA3"/>
    <w:rPr>
      <w:rFonts w:ascii="Consolas" w:hAnsi="Consolas" w:cs="Consolas"/>
      <w:sz w:val="21"/>
      <w:szCs w:val="21"/>
      <w:lang w:eastAsia="pl-PL"/>
    </w:rPr>
  </w:style>
  <w:style w:type="character" w:customStyle="1" w:styleId="PlainTextChar">
    <w:name w:val="Plain Text Char"/>
    <w:rsid w:val="00A80DA3"/>
    <w:rPr>
      <w:rFonts w:ascii="Courier New" w:hAnsi="Courier New" w:cs="Courier New"/>
      <w:sz w:val="20"/>
    </w:rPr>
  </w:style>
  <w:style w:type="character" w:customStyle="1" w:styleId="Heading1Char">
    <w:name w:val="Heading 1 Char"/>
    <w:rsid w:val="00A80DA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A80DA3"/>
    <w:rPr>
      <w:rFonts w:ascii="Cambria" w:hAnsi="Cambria" w:cs="Times New Roman"/>
      <w:i/>
      <w:iCs/>
      <w:color w:val="365F9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8C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E178CF"/>
  </w:style>
  <w:style w:type="character" w:customStyle="1" w:styleId="TematkomentarzaZnak">
    <w:name w:val="Temat komentarza Znak"/>
    <w:link w:val="Tematkomentarza"/>
    <w:uiPriority w:val="99"/>
    <w:semiHidden/>
    <w:rsid w:val="00E178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78CF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AB4D7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4D7D"/>
    <w:pPr>
      <w:widowControl w:val="0"/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1"/>
    <w:qFormat/>
    <w:rsid w:val="00BD413D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20D7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30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7557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75578"/>
  </w:style>
  <w:style w:type="character" w:customStyle="1" w:styleId="ZwykytekstZnak1">
    <w:name w:val="Zwykły tekst Znak1"/>
    <w:link w:val="Zwykytekst"/>
    <w:rsid w:val="004D1172"/>
    <w:rPr>
      <w:rFonts w:ascii="Courier New" w:hAnsi="Courier New" w:cs="Courier New"/>
    </w:rPr>
  </w:style>
  <w:style w:type="table" w:styleId="Tabela-Siatka">
    <w:name w:val="Table Grid"/>
    <w:basedOn w:val="Standardowy"/>
    <w:uiPriority w:val="59"/>
    <w:rsid w:val="00F307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ht">
    <w:name w:val="rht"/>
    <w:rsid w:val="00C47086"/>
  </w:style>
  <w:style w:type="paragraph" w:styleId="Poprawka">
    <w:name w:val="Revision"/>
    <w:hidden/>
    <w:uiPriority w:val="99"/>
    <w:semiHidden/>
    <w:rsid w:val="00475C65"/>
    <w:rPr>
      <w:sz w:val="24"/>
      <w:szCs w:val="24"/>
    </w:rPr>
  </w:style>
  <w:style w:type="paragraph" w:customStyle="1" w:styleId="Akapitzlist5">
    <w:name w:val="Akapit z listą5"/>
    <w:basedOn w:val="Normalny"/>
    <w:rsid w:val="00633E05"/>
    <w:pPr>
      <w:ind w:left="708"/>
    </w:pPr>
  </w:style>
  <w:style w:type="paragraph" w:customStyle="1" w:styleId="Akapitzlist10">
    <w:name w:val="Akapit z listą1"/>
    <w:basedOn w:val="Normalny"/>
    <w:rsid w:val="00755052"/>
    <w:pPr>
      <w:ind w:left="708"/>
    </w:pPr>
  </w:style>
  <w:style w:type="paragraph" w:customStyle="1" w:styleId="Tekstpodstawowywcity10">
    <w:name w:val="Tekst podstawowy wcięty1"/>
    <w:basedOn w:val="Normalny"/>
    <w:rsid w:val="00755052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755052"/>
    <w:pPr>
      <w:ind w:left="708"/>
    </w:pPr>
  </w:style>
  <w:style w:type="paragraph" w:customStyle="1" w:styleId="Akapitzlist4">
    <w:name w:val="Akapit z listą4"/>
    <w:basedOn w:val="Normalny"/>
    <w:rsid w:val="00755052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1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1115D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3B6"/>
  </w:style>
  <w:style w:type="character" w:styleId="Odwoanieprzypisukocowego">
    <w:name w:val="endnote reference"/>
    <w:basedOn w:val="Domylnaczcionkaakapitu"/>
    <w:uiPriority w:val="99"/>
    <w:semiHidden/>
    <w:unhideWhenUsed/>
    <w:rsid w:val="00C853B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063984"/>
    <w:rPr>
      <w:sz w:val="24"/>
      <w:szCs w:val="24"/>
    </w:rPr>
  </w:style>
  <w:style w:type="paragraph" w:customStyle="1" w:styleId="Style48">
    <w:name w:val="Style48"/>
    <w:basedOn w:val="Normalny"/>
    <w:rsid w:val="0032429E"/>
    <w:pPr>
      <w:spacing w:line="275" w:lineRule="exact"/>
      <w:jc w:val="both"/>
    </w:pPr>
    <w:rPr>
      <w:sz w:val="20"/>
      <w:szCs w:val="20"/>
    </w:rPr>
  </w:style>
  <w:style w:type="character" w:customStyle="1" w:styleId="CharStyle48">
    <w:name w:val="CharStyle48"/>
    <w:rsid w:val="00E147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16">
    <w:name w:val="Style116"/>
    <w:basedOn w:val="Normalny"/>
    <w:rsid w:val="00E14777"/>
    <w:pPr>
      <w:spacing w:line="274" w:lineRule="exact"/>
      <w:ind w:hanging="274"/>
    </w:pPr>
    <w:rPr>
      <w:sz w:val="20"/>
      <w:szCs w:val="20"/>
    </w:rPr>
  </w:style>
  <w:style w:type="character" w:customStyle="1" w:styleId="CharStyle38">
    <w:name w:val="CharStyle38"/>
    <w:rsid w:val="00E1477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139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07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C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5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C9BD-FABF-4550-A6F4-C48D928E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10</Pages>
  <Words>3590</Words>
  <Characters>25334</Characters>
  <Application>Microsoft Office Word</Application>
  <DocSecurity>0</DocSecurity>
  <Lines>211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</Company>
  <LinksUpToDate>false</LinksUpToDate>
  <CharactersWithSpaces>28867</CharactersWithSpaces>
  <SharedDoc>false</SharedDoc>
  <HLinks>
    <vt:vector size="18" baseType="variant">
      <vt:variant>
        <vt:i4>7405635</vt:i4>
      </vt:variant>
      <vt:variant>
        <vt:i4>3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28</dc:creator>
  <cp:lastModifiedBy>Maciej Łobodziński</cp:lastModifiedBy>
  <cp:revision>64</cp:revision>
  <cp:lastPrinted>2022-01-27T13:03:00Z</cp:lastPrinted>
  <dcterms:created xsi:type="dcterms:W3CDTF">2024-06-12T11:49:00Z</dcterms:created>
  <dcterms:modified xsi:type="dcterms:W3CDTF">2024-06-13T11:24:00Z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0x01010033334829CD0DD14F804A97A49810EBE7</vt:lpwstr>
  </property>
</Properties>
</file>