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48963" w14:textId="391F7325" w:rsidR="00680A5A" w:rsidRPr="007F3A9D" w:rsidRDefault="00680A5A" w:rsidP="00680A5A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0" w:name="_Hlk167792474"/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Znak: </w:t>
      </w:r>
      <w:r w:rsidR="00B0289B">
        <w:rPr>
          <w:rFonts w:ascii="Tahoma" w:eastAsia="Times New Roman" w:hAnsi="Tahoma" w:cs="Tahoma"/>
          <w:b/>
          <w:sz w:val="20"/>
          <w:szCs w:val="20"/>
          <w:lang w:eastAsia="pl-PL"/>
        </w:rPr>
        <w:t>2</w:t>
      </w:r>
      <w:r w:rsidRPr="007F3A9D">
        <w:rPr>
          <w:rFonts w:ascii="Tahoma" w:eastAsia="Times New Roman" w:hAnsi="Tahoma" w:cs="Tahoma"/>
          <w:b/>
          <w:sz w:val="20"/>
          <w:szCs w:val="20"/>
          <w:lang w:eastAsia="pl-PL"/>
        </w:rPr>
        <w:t>/BK/202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>4</w:t>
      </w:r>
    </w:p>
    <w:p w14:paraId="186DCCBF" w14:textId="77777777" w:rsidR="00680A5A" w:rsidRDefault="00680A5A" w:rsidP="000040CE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5DBACB76" w14:textId="2A5BA24A" w:rsidR="008756BD" w:rsidRPr="00580065" w:rsidRDefault="008756BD" w:rsidP="000040CE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580065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Szczegółowy opis przedmiotu zamówienia</w:t>
      </w:r>
      <w:r w:rsidR="00873D9A" w:rsidRPr="00580065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</w:t>
      </w:r>
    </w:p>
    <w:p w14:paraId="07237356" w14:textId="77777777" w:rsidR="00C973D0" w:rsidRPr="00580065" w:rsidRDefault="00C973D0" w:rsidP="000040CE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2E5EECA7" w14:textId="55F79B63" w:rsidR="00873D9A" w:rsidRPr="00580065" w:rsidRDefault="00873D9A" w:rsidP="000040CE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 w:rsidRPr="00580065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t xml:space="preserve">Załącznik nr 5 </w:t>
      </w:r>
      <w:r w:rsidR="005A16AF" w:rsidRPr="00580065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t>a</w:t>
      </w:r>
      <w:r w:rsidRPr="00580065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t xml:space="preserve"> </w:t>
      </w:r>
    </w:p>
    <w:p w14:paraId="260CA84A" w14:textId="77777777" w:rsidR="00C973D0" w:rsidRPr="00580065" w:rsidRDefault="00C973D0" w:rsidP="000040CE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</w:p>
    <w:p w14:paraId="123D977A" w14:textId="77777777" w:rsidR="00C973D0" w:rsidRPr="00580065" w:rsidRDefault="00C973D0" w:rsidP="000040CE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80065">
        <w:rPr>
          <w:rFonts w:ascii="Tahoma" w:hAnsi="Tahoma" w:cs="Tahoma"/>
          <w:b/>
          <w:sz w:val="20"/>
          <w:szCs w:val="20"/>
        </w:rPr>
        <w:t>UWAGA !!!!!!!!</w:t>
      </w:r>
    </w:p>
    <w:p w14:paraId="72901592" w14:textId="46C0855B" w:rsidR="008756BD" w:rsidRPr="00580065" w:rsidRDefault="00C973D0" w:rsidP="000040CE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  <w:r w:rsidRPr="00580065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Wykonawca musi</w:t>
      </w:r>
      <w:r w:rsidR="00103DAC" w:rsidRPr="00580065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 xml:space="preserve"> wypełnić kolumnę pn. </w:t>
      </w:r>
      <w:r w:rsidRPr="00580065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„</w:t>
      </w:r>
      <w:r w:rsidR="00103DAC" w:rsidRPr="00580065">
        <w:rPr>
          <w:rFonts w:ascii="Tahoma" w:eastAsia="Calibri" w:hAnsi="Tahoma" w:cs="Tahoma"/>
          <w:b/>
          <w:bCs/>
          <w:kern w:val="0"/>
          <w:sz w:val="20"/>
          <w:szCs w:val="20"/>
          <w:u w:val="single"/>
          <w14:ligatures w14:val="none"/>
        </w:rPr>
        <w:t>Nazwa producenta i model zaoferowanego sprzętu oraz jego specyfikacja techniczna</w:t>
      </w:r>
      <w:r w:rsidRPr="00580065">
        <w:rPr>
          <w:rFonts w:ascii="Tahoma" w:eastAsia="Calibri" w:hAnsi="Tahoma" w:cs="Tahoma"/>
          <w:b/>
          <w:bCs/>
          <w:kern w:val="0"/>
          <w:sz w:val="20"/>
          <w:szCs w:val="20"/>
          <w:u w:val="single"/>
          <w14:ligatures w14:val="none"/>
        </w:rPr>
        <w:t>”</w:t>
      </w:r>
      <w:r w:rsidR="00103DAC" w:rsidRPr="00580065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 xml:space="preserve"> </w:t>
      </w:r>
      <w:r w:rsidR="00873D9A" w:rsidRPr="00580065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 xml:space="preserve">!!!!!!  </w:t>
      </w:r>
    </w:p>
    <w:p w14:paraId="50894389" w14:textId="77777777" w:rsidR="00873D9A" w:rsidRPr="00580065" w:rsidRDefault="00873D9A" w:rsidP="000040CE">
      <w:pPr>
        <w:spacing w:after="0" w:line="240" w:lineRule="auto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</w:p>
    <w:p w14:paraId="2F5C636A" w14:textId="77777777" w:rsidR="003C17EB" w:rsidRPr="003C17EB" w:rsidRDefault="003C17EB" w:rsidP="003C17EB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bookmarkStart w:id="1" w:name="_Hlk167827405"/>
      <w:bookmarkEnd w:id="0"/>
      <w:r w:rsidRPr="003C17EB">
        <w:rPr>
          <w:rFonts w:ascii="Tahoma" w:hAnsi="Tahoma" w:cs="Tahoma"/>
          <w:b/>
          <w:bCs/>
          <w:sz w:val="20"/>
          <w:szCs w:val="20"/>
          <w:u w:val="single"/>
        </w:rPr>
        <w:t xml:space="preserve">Część 1 - Dostawa wraz z montażem zestawów do programowania </w:t>
      </w:r>
    </w:p>
    <w:bookmarkEnd w:id="1"/>
    <w:p w14:paraId="7B347B57" w14:textId="77777777" w:rsidR="00873D9A" w:rsidRPr="00580065" w:rsidRDefault="00873D9A" w:rsidP="000040CE">
      <w:pPr>
        <w:spacing w:after="0" w:line="240" w:lineRule="auto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</w:p>
    <w:p w14:paraId="0E430E3F" w14:textId="494A4801" w:rsidR="00873D9A" w:rsidRPr="00580065" w:rsidRDefault="00414918" w:rsidP="000040CE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580065">
        <w:rPr>
          <w:rFonts w:ascii="Tahoma" w:eastAsia="Times New Roman" w:hAnsi="Tahoma" w:cs="Tahoma"/>
          <w:b/>
          <w:bCs/>
          <w:kern w:val="0"/>
          <w:sz w:val="20"/>
          <w:szCs w:val="20"/>
          <w:u w:val="single"/>
          <w:lang w:eastAsia="pl-PL"/>
          <w14:ligatures w14:val="none"/>
        </w:rPr>
        <w:t>A)</w:t>
      </w:r>
    </w:p>
    <w:p w14:paraId="1C986732" w14:textId="77777777" w:rsidR="008756BD" w:rsidRPr="00580065" w:rsidRDefault="008756BD" w:rsidP="000040CE">
      <w:pPr>
        <w:tabs>
          <w:tab w:val="left" w:pos="284"/>
        </w:tabs>
        <w:spacing w:after="0" w:line="240" w:lineRule="auto"/>
        <w:ind w:left="284" w:hanging="284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580065">
        <w:rPr>
          <w:rFonts w:ascii="Tahoma" w:eastAsia="Times New Roman" w:hAnsi="Tahoma" w:cs="Tahoma"/>
          <w:b/>
          <w:bCs/>
          <w:spacing w:val="-4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Zestaw z minikomputerem </w:t>
      </w:r>
      <w:r w:rsidRPr="00580065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– 5 szt.</w:t>
      </w:r>
    </w:p>
    <w:p w14:paraId="1DBBA509" w14:textId="77777777" w:rsidR="008756BD" w:rsidRPr="00580065" w:rsidRDefault="008756BD" w:rsidP="000040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579"/>
        <w:gridCol w:w="3588"/>
        <w:gridCol w:w="3397"/>
      </w:tblGrid>
      <w:tr w:rsidR="00094B47" w:rsidRPr="00580065" w14:paraId="70251DDB" w14:textId="0345166F" w:rsidTr="00094B47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2B702C4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01F1F166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9C68184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F6365EC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349C55B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7A4977" w14:textId="2CAE78C0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Nazwa </w:t>
            </w:r>
            <w:r w:rsidR="00873D9A"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roducenta i model zaoferowanego sprzętu oraz jego specyfikacja techniczna </w:t>
            </w:r>
          </w:p>
        </w:tc>
      </w:tr>
      <w:tr w:rsidR="00094B47" w:rsidRPr="00580065" w14:paraId="4905CCF5" w14:textId="4A6102FE" w:rsidTr="00094B47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AF746AE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B5F5F3F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4D5CC26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BCB3EB" w14:textId="4074105D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094B47" w:rsidRPr="00580065" w14:paraId="536A53AF" w14:textId="104EE6E9" w:rsidTr="00094B47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B648" w14:textId="77777777" w:rsidR="00094B47" w:rsidRPr="00580065" w:rsidRDefault="00094B47" w:rsidP="000040C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DBD9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D8B0" w14:textId="2D9E6419" w:rsidR="00094B47" w:rsidRPr="00580065" w:rsidRDefault="00C973D0" w:rsidP="000040CE">
            <w:pPr>
              <w:spacing w:after="0" w:line="240" w:lineRule="auto"/>
              <w:rPr>
                <w:rFonts w:ascii="Tahoma" w:eastAsiaTheme="majorEastAsia" w:hAnsi="Tahoma" w:cs="Tahoma"/>
                <w:b/>
                <w:bCs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Kompletny zestaw z </w:t>
            </w:r>
            <w:r w:rsidR="00094B47"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minikomputerem posiadającym </w:t>
            </w:r>
            <w:r w:rsidR="00094B47" w:rsidRPr="00580065">
              <w:rPr>
                <w:rFonts w:ascii="Tahoma" w:eastAsiaTheme="majorEastAsia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pamięci RAM</w:t>
            </w:r>
          </w:p>
          <w:p w14:paraId="2BB4D55E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3663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94B47" w:rsidRPr="00580065" w14:paraId="45748188" w14:textId="361C4138" w:rsidTr="00094B47">
        <w:trPr>
          <w:trHeight w:val="4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46ED" w14:textId="77777777" w:rsidR="00094B47" w:rsidRPr="00580065" w:rsidRDefault="00094B47" w:rsidP="000040C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D095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Pamięć wbudowana: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9C9A" w14:textId="77777777" w:rsidR="00094B47" w:rsidRPr="00580065" w:rsidRDefault="00C973D0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Min. </w:t>
            </w:r>
            <w:r w:rsidR="00094B47"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4 GB + 32GB </w:t>
            </w:r>
            <w:proofErr w:type="spellStart"/>
            <w:r w:rsidR="00094B47"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microSD</w:t>
            </w:r>
            <w:proofErr w:type="spellEnd"/>
          </w:p>
          <w:p w14:paraId="19C8BFD8" w14:textId="5F658A7F" w:rsidR="00B64555" w:rsidRPr="00580065" w:rsidRDefault="00B64555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BF3B" w14:textId="77777777" w:rsidR="00094B47" w:rsidRPr="00580065" w:rsidRDefault="00094B47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B47" w:rsidRPr="00580065" w14:paraId="21A5D954" w14:textId="6BFB3BFB" w:rsidTr="00094B47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23DD" w14:textId="77777777" w:rsidR="00094B47" w:rsidRPr="00580065" w:rsidRDefault="00094B47" w:rsidP="000040C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8684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Łączność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3665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Wi‑Fi </w:t>
            </w:r>
          </w:p>
          <w:p w14:paraId="50427C42" w14:textId="77777777" w:rsidR="00094B47" w:rsidRPr="00580065" w:rsidRDefault="00000000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hyperlink r:id="rId8" w:tgtFrame="_blank" w:tooltip="Moduły komunikacji bezprzewodowej Bluetooth." w:history="1">
              <w:r w:rsidR="00094B47" w:rsidRPr="00580065">
                <w:rPr>
                  <w:rFonts w:ascii="Tahoma" w:eastAsiaTheme="majorEastAsia" w:hAnsi="Tahoma" w:cs="Tahoma"/>
                  <w:kern w:val="0"/>
                  <w:sz w:val="20"/>
                  <w:szCs w:val="20"/>
                  <w:lang w:eastAsia="pl-PL"/>
                  <w14:ligatures w14:val="none"/>
                </w:rPr>
                <w:t>Bluetooth</w:t>
              </w:r>
            </w:hyperlink>
            <w:r w:rsidR="00094B47" w:rsidRPr="00580065">
              <w:rPr>
                <w:rFonts w:ascii="Tahoma" w:eastAsiaTheme="majorEastAsia" w:hAnsi="Tahoma" w:cs="Tahoma"/>
                <w:b/>
                <w:bCs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 </w:t>
            </w:r>
            <w:r w:rsidR="00094B47" w:rsidRPr="00580065">
              <w:rPr>
                <w:rFonts w:ascii="Tahoma" w:eastAsiaTheme="majorEastAsia" w:hAnsi="Tahoma" w:cs="Tahoma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5.0</w:t>
            </w:r>
            <w:r w:rsidR="00094B47"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0EA3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B47" w:rsidRPr="00580065" w14:paraId="0BCE4100" w14:textId="47F33FD5" w:rsidTr="00094B47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DD3" w14:textId="77777777" w:rsidR="00094B47" w:rsidRPr="00580065" w:rsidRDefault="00094B47" w:rsidP="000040CE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EE56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Bateria i zasilacz: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4EA7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zasilacz o napięciu</w:t>
            </w:r>
            <w:r w:rsidRPr="00580065">
              <w:rPr>
                <w:rFonts w:ascii="Tahoma" w:eastAsiaTheme="majorEastAsia" w:hAnsi="Tahoma" w:cs="Tahoma"/>
                <w:b/>
                <w:bCs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 </w:t>
            </w:r>
            <w:r w:rsidRPr="00580065">
              <w:rPr>
                <w:rFonts w:ascii="Tahoma" w:eastAsiaTheme="majorEastAsia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5,1 V</w:t>
            </w: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 i wydajności prądowej </w:t>
            </w:r>
            <w:r w:rsidRPr="00580065">
              <w:rPr>
                <w:rFonts w:ascii="Tahoma" w:eastAsiaTheme="majorEastAsia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5 A</w:t>
            </w:r>
            <w:r w:rsidRPr="00580065">
              <w:rPr>
                <w:rFonts w:ascii="Tahoma" w:eastAsia="Times New Roman" w:hAnsi="Tahoma" w:cs="Tahoma"/>
                <w:b/>
                <w:bCs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,</w:t>
            </w: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 o łącznej mocy 27 W</w:t>
            </w:r>
          </w:p>
          <w:p w14:paraId="638F4EC8" w14:textId="77777777" w:rsidR="00094B47" w:rsidRPr="00580065" w:rsidRDefault="00094B47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A632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94B47" w:rsidRPr="00580065" w14:paraId="4C335850" w14:textId="33C8A182" w:rsidTr="00094B47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5786" w14:textId="77777777" w:rsidR="00094B47" w:rsidRPr="00580065" w:rsidRDefault="00094B47" w:rsidP="000040CE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5DD6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Wyposażenie dodatkowe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064" w14:textId="2BA23FF9" w:rsidR="00094B47" w:rsidRPr="00580065" w:rsidRDefault="00094B47" w:rsidP="000040C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dedykowan</w:t>
            </w:r>
            <w:r w:rsidR="00C973D0"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a</w:t>
            </w: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 xml:space="preserve"> obudow</w:t>
            </w:r>
            <w:r w:rsidR="00C973D0"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a</w:t>
            </w: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, </w:t>
            </w:r>
          </w:p>
          <w:p w14:paraId="64C1A80B" w14:textId="77777777" w:rsidR="00094B47" w:rsidRPr="00580065" w:rsidRDefault="00094B47" w:rsidP="000040C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przewód</w:t>
            </w:r>
          </w:p>
          <w:p w14:paraId="7458A547" w14:textId="77777777" w:rsidR="00094B47" w:rsidRPr="00580065" w:rsidRDefault="00094B47" w:rsidP="000040C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przewód Ethernet do połączeń sieciowych</w:t>
            </w:r>
          </w:p>
          <w:p w14:paraId="5C62C100" w14:textId="4EA843E6" w:rsidR="00094B47" w:rsidRPr="00580065" w:rsidRDefault="00094B47" w:rsidP="000040C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złącze USB C</w:t>
            </w:r>
          </w:p>
          <w:p w14:paraId="53931256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DCC" w14:textId="77777777" w:rsidR="00094B47" w:rsidRPr="00580065" w:rsidRDefault="00094B47" w:rsidP="000040CE">
            <w:pPr>
              <w:spacing w:after="0" w:line="240" w:lineRule="auto"/>
              <w:contextualSpacing/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94B47" w:rsidRPr="00580065" w14:paraId="422E4C01" w14:textId="282BCF39" w:rsidTr="00094B47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48E" w14:textId="77777777" w:rsidR="00094B47" w:rsidRPr="00580065" w:rsidRDefault="00094B47" w:rsidP="000040CE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038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Gwarancja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5A5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 rok gwarancji producenta</w:t>
            </w:r>
          </w:p>
          <w:p w14:paraId="516C48B6" w14:textId="7AEE7076" w:rsidR="00094B47" w:rsidRPr="00580065" w:rsidRDefault="00C973D0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Wymagane jest</w:t>
            </w:r>
            <w:r w:rsidR="00094B47"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aby oferowany produkt pochodził z autoryzowanego kanału sprzedaży producenta na rynek polski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7574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91135E1" w14:textId="77777777" w:rsidR="002C1AA8" w:rsidRPr="00580065" w:rsidRDefault="002C1AA8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6B86B07" w14:textId="3427FA8E" w:rsidR="00414918" w:rsidRPr="00580065" w:rsidRDefault="00414918" w:rsidP="000040CE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80065">
        <w:rPr>
          <w:rFonts w:ascii="Tahoma" w:hAnsi="Tahoma" w:cs="Tahoma"/>
          <w:b/>
          <w:sz w:val="20"/>
          <w:szCs w:val="20"/>
        </w:rPr>
        <w:t>B)</w:t>
      </w:r>
    </w:p>
    <w:p w14:paraId="2786D3AC" w14:textId="77777777" w:rsidR="008756BD" w:rsidRPr="00580065" w:rsidRDefault="008756BD" w:rsidP="000040CE">
      <w:pPr>
        <w:keepNext/>
        <w:keepLines/>
        <w:shd w:val="clear" w:color="auto" w:fill="FFFFFF"/>
        <w:spacing w:after="0" w:line="240" w:lineRule="auto"/>
        <w:outlineLvl w:val="0"/>
        <w:rPr>
          <w:rFonts w:ascii="Tahoma" w:eastAsiaTheme="majorEastAsia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580065">
        <w:rPr>
          <w:rFonts w:ascii="Tahoma" w:eastAsiaTheme="majorEastAsia" w:hAnsi="Tahoma" w:cs="Tahoma"/>
          <w:b/>
          <w:bCs/>
          <w:kern w:val="0"/>
          <w:sz w:val="20"/>
          <w:szCs w:val="20"/>
          <w:lang w:eastAsia="pl-PL"/>
          <w14:ligatures w14:val="none"/>
        </w:rPr>
        <w:t>sterownik robota – 5 szt.</w:t>
      </w:r>
    </w:p>
    <w:p w14:paraId="7A733F27" w14:textId="77777777" w:rsidR="008756BD" w:rsidRPr="00580065" w:rsidRDefault="008756BD" w:rsidP="000040CE">
      <w:pPr>
        <w:tabs>
          <w:tab w:val="left" w:pos="284"/>
        </w:tabs>
        <w:spacing w:after="0" w:line="240" w:lineRule="auto"/>
        <w:ind w:left="284" w:hanging="284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643"/>
        <w:gridCol w:w="3666"/>
        <w:gridCol w:w="3255"/>
      </w:tblGrid>
      <w:tr w:rsidR="00094B47" w:rsidRPr="00580065" w14:paraId="1BF27609" w14:textId="1030DDA5" w:rsidTr="00094B47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24ABAEC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77F1BE08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01431FE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1CEA521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FA1C43F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DB3B358" w14:textId="7C6B5915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Nazwa </w:t>
            </w:r>
            <w:r w:rsidR="00873D9A"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roducenta i model zaoferowanego sprzętu oraz jego specyfikacja techniczna</w:t>
            </w:r>
          </w:p>
        </w:tc>
      </w:tr>
      <w:tr w:rsidR="00094B47" w:rsidRPr="00580065" w14:paraId="25A903BF" w14:textId="31F41DD9" w:rsidTr="00094B47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FA7063F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5A7639A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1A4ADB7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29D05D" w14:textId="3B081756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094B47" w:rsidRPr="00580065" w14:paraId="680F4A6B" w14:textId="482B8B60" w:rsidTr="00094B47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E0D" w14:textId="77777777" w:rsidR="00094B47" w:rsidRPr="00580065" w:rsidRDefault="00094B47" w:rsidP="000040CE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81FF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9C6" w14:textId="77777777" w:rsidR="00094B47" w:rsidRPr="00580065" w:rsidRDefault="00094B47" w:rsidP="000040CE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ahoma" w:eastAsiaTheme="majorEastAsia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Theme="majorEastAsia" w:hAnsi="Tahoma" w:cs="Tahoma"/>
                <w:bCs/>
                <w:kern w:val="0"/>
                <w:sz w:val="20"/>
                <w:szCs w:val="20"/>
                <w:lang w:eastAsia="pl-PL"/>
                <w14:ligatures w14:val="none"/>
              </w:rPr>
              <w:t>sterownik robota</w:t>
            </w:r>
          </w:p>
          <w:p w14:paraId="46453501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CB00" w14:textId="77777777" w:rsidR="00094B47" w:rsidRPr="00580065" w:rsidRDefault="00094B47" w:rsidP="000040CE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ahoma" w:eastAsiaTheme="majorEastAsia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B47" w:rsidRPr="00580065" w14:paraId="1A23F86B" w14:textId="060E92C6" w:rsidTr="00094B47">
        <w:trPr>
          <w:trHeight w:val="4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C9A8" w14:textId="77777777" w:rsidR="00094B47" w:rsidRPr="00580065" w:rsidRDefault="00094B47" w:rsidP="000040CE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0340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Napięcie zasilania: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AA8F" w14:textId="77777777" w:rsidR="00094B47" w:rsidRPr="00580065" w:rsidRDefault="00094B47" w:rsidP="000040CE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od 7,5 V do 13 V dla zewnętrznego złącza śrubowego</w:t>
            </w:r>
          </w:p>
          <w:p w14:paraId="07CBF09E" w14:textId="77777777" w:rsidR="00094B47" w:rsidRPr="00580065" w:rsidRDefault="00094B47" w:rsidP="000040CE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5 V z minikomputera (tylko dla silników o bardzo niskim poborze mocy)</w:t>
            </w:r>
          </w:p>
          <w:p w14:paraId="1B8D6337" w14:textId="77088876" w:rsidR="00094B47" w:rsidRPr="00580065" w:rsidRDefault="00094B47" w:rsidP="000040CE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Napięcie pracy silników: od 4,5 V do 13 V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6C40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ind w:left="144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B47" w:rsidRPr="00580065" w14:paraId="2F251A8E" w14:textId="3542C78A" w:rsidTr="00094B47">
        <w:trPr>
          <w:trHeight w:val="4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E6A0" w14:textId="77777777" w:rsidR="00094B47" w:rsidRPr="00580065" w:rsidRDefault="00094B47" w:rsidP="000040CE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8C72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Wyposażenie: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2013" w14:textId="77777777" w:rsidR="00094B47" w:rsidRPr="00580065" w:rsidRDefault="00C973D0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C</w:t>
            </w:r>
            <w:r w:rsidR="00094B47"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zterokanałowy sterownik silników o parametrach 13 V / 1 A na każdy silnik.</w:t>
            </w:r>
          </w:p>
          <w:p w14:paraId="3969E93A" w14:textId="08FE4F00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CF60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ind w:left="1440"/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94B47" w:rsidRPr="00580065" w14:paraId="7C8766C1" w14:textId="07397257" w:rsidTr="00094B47">
        <w:trPr>
          <w:trHeight w:val="4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942D" w14:textId="77777777" w:rsidR="00094B47" w:rsidRPr="00580065" w:rsidRDefault="00094B47" w:rsidP="000040CE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4CFA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Łączność: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5B2A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Komunikacja poprzez magistralę I2C</w:t>
            </w:r>
          </w:p>
          <w:p w14:paraId="0C6AE95E" w14:textId="109B1B86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2CA0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ind w:left="1440"/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94B47" w:rsidRPr="00580065" w14:paraId="22B8F357" w14:textId="6990D8BA" w:rsidTr="00094B47">
        <w:trPr>
          <w:trHeight w:val="4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F60" w14:textId="77777777" w:rsidR="00094B47" w:rsidRPr="00580065" w:rsidRDefault="00094B47" w:rsidP="000040CE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1A0F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Prąd: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5F61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  <w:t>1 A (max do 3 A na kanał)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5945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ind w:left="1440"/>
              <w:rPr>
                <w:rFonts w:ascii="Tahoma" w:eastAsia="Times New Roman" w:hAnsi="Tahoma" w:cs="Tahoma"/>
                <w:kern w:val="0"/>
                <w:sz w:val="20"/>
                <w:szCs w:val="2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094B47" w:rsidRPr="00580065" w14:paraId="07A33939" w14:textId="04889605" w:rsidTr="00094B47">
        <w:trPr>
          <w:trHeight w:val="205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280C" w14:textId="77777777" w:rsidR="00094B47" w:rsidRPr="00580065" w:rsidRDefault="00094B47" w:rsidP="000040CE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D39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Wyposażenie / funkcje dodatkowe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CDE1" w14:textId="77777777" w:rsidR="00094B47" w:rsidRPr="00580065" w:rsidRDefault="00094B47" w:rsidP="000040C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Funkcja automatycznego wyłączenia silników</w:t>
            </w:r>
          </w:p>
          <w:p w14:paraId="1F8F1957" w14:textId="77777777" w:rsidR="00094B47" w:rsidRPr="00580065" w:rsidRDefault="00094B47" w:rsidP="000040C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Możliwość zaprogramowania sterowania silnikiem krokowym lub </w:t>
            </w:r>
            <w:proofErr w:type="spellStart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bezszczotkowym</w:t>
            </w:r>
            <w:proofErr w:type="spellEnd"/>
          </w:p>
          <w:p w14:paraId="4FCBE7F6" w14:textId="7E941C4E" w:rsidR="00094B47" w:rsidRPr="00580065" w:rsidRDefault="00094B47" w:rsidP="000040C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Zabezpieczenie przeciwzwarciowe </w:t>
            </w:r>
            <w:r w:rsidR="00C973D0"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i temperaturowe</w:t>
            </w:r>
          </w:p>
          <w:p w14:paraId="65F1C86F" w14:textId="2EDC4493" w:rsidR="00094B47" w:rsidRPr="00580065" w:rsidRDefault="00094B47" w:rsidP="000040CE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System awaryjnego wyłączenia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EB4D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55A572E" w14:textId="77777777" w:rsidR="008756BD" w:rsidRPr="00580065" w:rsidRDefault="008756B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8ED186F" w14:textId="00F1B5B8" w:rsidR="00F20653" w:rsidRPr="00580065" w:rsidRDefault="00414918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C)</w:t>
      </w:r>
    </w:p>
    <w:p w14:paraId="7758021C" w14:textId="3B85D07D" w:rsidR="000D73DE" w:rsidRPr="00580065" w:rsidRDefault="000D73DE" w:rsidP="000040CE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</w:pPr>
      <w:r w:rsidRPr="00580065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  <w:t xml:space="preserve">Ekran dotykowy - rezystancyjny  - </w:t>
      </w:r>
      <w:r w:rsidR="00454978" w:rsidRPr="00580065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  <w:t>1 szt.</w:t>
      </w:r>
    </w:p>
    <w:p w14:paraId="196F3E4F" w14:textId="77777777" w:rsidR="00454978" w:rsidRPr="00580065" w:rsidRDefault="00454978" w:rsidP="000040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725"/>
        <w:gridCol w:w="3788"/>
        <w:gridCol w:w="3051"/>
      </w:tblGrid>
      <w:tr w:rsidR="00094B47" w:rsidRPr="00580065" w14:paraId="6471BF81" w14:textId="13142267" w:rsidTr="00094B47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BB61B57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7443ACBF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471AEA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9E062D7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03CB828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788D4F" w14:textId="74F69189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Nazwa </w:t>
            </w:r>
            <w:r w:rsidR="00873D9A"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roducenta i model zaoferowanego sprzętu oraz jego specyfikacja techniczna</w:t>
            </w:r>
          </w:p>
        </w:tc>
      </w:tr>
      <w:tr w:rsidR="00094B47" w:rsidRPr="00580065" w14:paraId="40B1C5FF" w14:textId="59D1B28A" w:rsidTr="00094B47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ACCA422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7C19840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8FA984D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BB43BA" w14:textId="0C232326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094B47" w:rsidRPr="00580065" w14:paraId="0A499B6B" w14:textId="1722307B" w:rsidTr="00094B47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A392" w14:textId="7CB13DB8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1360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9F2D" w14:textId="77777777" w:rsidR="00B64555" w:rsidRPr="00580065" w:rsidRDefault="00C973D0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Min. </w:t>
            </w:r>
            <w:r w:rsidR="00094B47"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Ekran 5" dotykowy, rezystancyjny</w:t>
            </w:r>
          </w:p>
          <w:p w14:paraId="635D3866" w14:textId="0A8BF515" w:rsidR="00094B47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A678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B47" w:rsidRPr="00580065" w14:paraId="1A90E4CD" w14:textId="4EC0FD85" w:rsidTr="00094B47">
        <w:trPr>
          <w:trHeight w:val="4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FCBC" w14:textId="6748070D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A039" w14:textId="2ECDD266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Rozdzielczość: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8214" w14:textId="786B28DF" w:rsidR="00094B47" w:rsidRPr="00580065" w:rsidRDefault="00C973D0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Min. </w:t>
            </w:r>
            <w:r w:rsidR="00094B47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800 x 480 </w:t>
            </w:r>
            <w:proofErr w:type="spellStart"/>
            <w:r w:rsidR="00094B47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px</w:t>
            </w:r>
            <w:proofErr w:type="spellEnd"/>
            <w:r w:rsidR="00094B47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AC6F" w14:textId="77777777" w:rsidR="00094B47" w:rsidRPr="00580065" w:rsidRDefault="00094B47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102EF4D3" w14:textId="66460559" w:rsidTr="00094B47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5467" w14:textId="23E40E8D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DBA4" w14:textId="67782CFA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Łączność: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DAB4" w14:textId="6BD6CF85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złącze HDMI , przewód USB i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microUSB</w:t>
            </w:r>
            <w:proofErr w:type="spellEnd"/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E2C" w14:textId="77777777" w:rsidR="00094B47" w:rsidRPr="00580065" w:rsidRDefault="00094B47" w:rsidP="000040CE">
            <w:pPr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56E997C4" w14:textId="14BA349C" w:rsidTr="00094B47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66D" w14:textId="7AD8A07D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A124" w14:textId="47677820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Wymiary ekranu: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C3EC" w14:textId="6116845C" w:rsidR="00094B47" w:rsidRPr="00580065" w:rsidRDefault="00C973D0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Min. </w:t>
            </w:r>
            <w:r w:rsidR="00094B47"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121 x 76 mm</w:t>
            </w:r>
          </w:p>
          <w:p w14:paraId="631FD2DF" w14:textId="77777777" w:rsidR="00094B47" w:rsidRPr="00580065" w:rsidRDefault="00094B47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081B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B47" w:rsidRPr="00580065" w14:paraId="3F95A842" w14:textId="5F20DFEE" w:rsidTr="00094B47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E29A" w14:textId="768B2AAC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11AE" w14:textId="44EF863B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Wersja ekranu: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2D6" w14:textId="77777777" w:rsidR="00094B47" w:rsidRPr="00580065" w:rsidRDefault="00C973D0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Min. </w:t>
            </w:r>
            <w:proofErr w:type="spellStart"/>
            <w:r w:rsidR="00094B47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Rev</w:t>
            </w:r>
            <w:proofErr w:type="spellEnd"/>
            <w:r w:rsidR="00094B47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. 2.1</w:t>
            </w:r>
          </w:p>
          <w:p w14:paraId="30E0EA9F" w14:textId="2FB63C07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8B6D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30D31437" w14:textId="06607F89" w:rsidTr="00094B47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237A" w14:textId="61FB0D44" w:rsidR="00094B47" w:rsidRPr="00580065" w:rsidRDefault="00094B47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E108" w14:textId="33FD60C6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Wyposażenie dodatkowe: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CF7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- obudowa</w:t>
            </w:r>
          </w:p>
          <w:p w14:paraId="5193A49D" w14:textId="5020A21E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- zestaw przewodów HDMI,USB</w:t>
            </w:r>
          </w:p>
          <w:p w14:paraId="110CBD9E" w14:textId="35D4C634" w:rsidR="00094B47" w:rsidRPr="00580065" w:rsidRDefault="00094B47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4 otwory montażowe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6151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0749758" w14:textId="77777777" w:rsidR="00F20653" w:rsidRPr="00580065" w:rsidRDefault="00F20653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4EF2D0" w14:textId="0CF6F4BC" w:rsidR="00FE6E99" w:rsidRPr="00580065" w:rsidRDefault="00414918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E)</w:t>
      </w:r>
    </w:p>
    <w:p w14:paraId="7F50CFB2" w14:textId="046F1BEB" w:rsidR="00FE6E99" w:rsidRPr="00580065" w:rsidRDefault="00FE6E99" w:rsidP="000040CE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580065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 xml:space="preserve">Nakładka z wyświetlaczem </w:t>
      </w:r>
      <w:r w:rsidR="00EA1B92" w:rsidRPr="00580065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– 2 szt.</w:t>
      </w:r>
    </w:p>
    <w:p w14:paraId="21CC1590" w14:textId="77777777" w:rsidR="00EA1B92" w:rsidRPr="00580065" w:rsidRDefault="00EA1B92" w:rsidP="000040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719"/>
        <w:gridCol w:w="3931"/>
        <w:gridCol w:w="2914"/>
      </w:tblGrid>
      <w:tr w:rsidR="00094B47" w:rsidRPr="00580065" w14:paraId="48058A95" w14:textId="08EC4AD2" w:rsidTr="00094B47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D63FEAB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702DB94A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52A3D8D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08812D4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F47293A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FF15DB" w14:textId="0E24E583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Nazwa </w:t>
            </w:r>
            <w:r w:rsidR="00873D9A"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roducenta i model zaoferowanego sprzętu oraz jego specyfikacja techniczna</w:t>
            </w:r>
          </w:p>
        </w:tc>
      </w:tr>
      <w:tr w:rsidR="00094B47" w:rsidRPr="00580065" w14:paraId="1E16EA49" w14:textId="33F65BE9" w:rsidTr="00094B47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7A26147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B7AB0E4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CE0FB56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30BC1C" w14:textId="4DC6EFD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094B47" w:rsidRPr="00580065" w14:paraId="50162DDB" w14:textId="21AD3612" w:rsidTr="00094B47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667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7CFD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9BAD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nakładka z wyświetlaczem IPS LCD 2''</w:t>
            </w:r>
          </w:p>
          <w:p w14:paraId="1737BB39" w14:textId="12D039F3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175A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B47" w:rsidRPr="00580065" w14:paraId="4FAA6D21" w14:textId="578C7DC2" w:rsidTr="00094B47">
        <w:trPr>
          <w:trHeight w:val="4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1494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72CB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Rozdzielczość: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A77E" w14:textId="1E420FFD" w:rsidR="00094B47" w:rsidRPr="00580065" w:rsidRDefault="00167D3E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Min. </w:t>
            </w:r>
            <w:r w:rsidR="00094B47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320 x 240 </w:t>
            </w:r>
            <w:proofErr w:type="spellStart"/>
            <w:r w:rsidR="00094B47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px</w:t>
            </w:r>
            <w:proofErr w:type="spellEnd"/>
            <w:r w:rsidR="00094B47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5FCE" w14:textId="77777777" w:rsidR="00094B47" w:rsidRPr="00580065" w:rsidRDefault="00094B47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548470FA" w14:textId="6C8543FD" w:rsidTr="00094B47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7B74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03A1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Łączność: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DFCA" w14:textId="77777777" w:rsidR="00094B47" w:rsidRPr="00580065" w:rsidRDefault="00094B47" w:rsidP="000040CE">
            <w:pPr>
              <w:spacing w:after="0" w:line="240" w:lineRule="auto"/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za pomocą interfejsu </w:t>
            </w:r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SPI</w:t>
            </w:r>
          </w:p>
          <w:p w14:paraId="1302264F" w14:textId="4ED53148" w:rsidR="00B64555" w:rsidRPr="00580065" w:rsidRDefault="00B64555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3F2A" w14:textId="77777777" w:rsidR="00094B47" w:rsidRPr="00580065" w:rsidRDefault="00094B47" w:rsidP="000040CE">
            <w:pPr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447124D9" w14:textId="1F1A0AA6" w:rsidTr="00094B47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FD36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EB04" w14:textId="2E76B5E8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Wymiary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DD93" w14:textId="62435B7C" w:rsidR="00094B47" w:rsidRPr="00580065" w:rsidRDefault="00094B47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65,5 x 35 x 9 mm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345B" w14:textId="77777777" w:rsidR="00094B47" w:rsidRPr="00580065" w:rsidRDefault="00094B47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623A2ABF" w14:textId="26406DCA" w:rsidTr="00094B47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6782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B56D" w14:textId="247EEA62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Złącze: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7C62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Złącze </w:t>
            </w:r>
            <w:proofErr w:type="spellStart"/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Qwiic</w:t>
            </w:r>
            <w:proofErr w:type="spellEnd"/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 xml:space="preserve"> / STEMMA QT</w:t>
            </w:r>
            <w:r w:rsidRPr="00580065">
              <w:rPr>
                <w:rFonts w:ascii="Tahoma" w:hAnsi="Tahoma" w:cs="Tahoma"/>
                <w:b/>
                <w:spacing w:val="-4"/>
                <w:sz w:val="20"/>
                <w:szCs w:val="20"/>
                <w:shd w:val="clear" w:color="auto" w:fill="FFFFFF"/>
              </w:rPr>
              <w:t> 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oraz</w:t>
            </w:r>
            <w:r w:rsidRPr="00580065">
              <w:rPr>
                <w:rFonts w:ascii="Tahoma" w:hAnsi="Tahoma" w:cs="Tahoma"/>
                <w:b/>
                <w:spacing w:val="-4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Breakout</w:t>
            </w:r>
            <w:proofErr w:type="spellEnd"/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 xml:space="preserve"> Garden</w:t>
            </w:r>
          </w:p>
          <w:p w14:paraId="6106F036" w14:textId="5040A4A6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92FC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32C0A0FD" w14:textId="46D394A7" w:rsidTr="00094B47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723" w14:textId="77777777" w:rsidR="00094B47" w:rsidRPr="00580065" w:rsidRDefault="00094B47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D2F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Wyposażenie dodatkowe: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119" w14:textId="77777777" w:rsidR="00094B47" w:rsidRPr="00580065" w:rsidRDefault="00094B47" w:rsidP="000040CE">
            <w:pPr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- możliwość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podłączenia dodatkowych modułów poprzez interfejs I2C.</w:t>
            </w:r>
          </w:p>
          <w:p w14:paraId="3DD1C007" w14:textId="676C2C7B" w:rsidR="00094B47" w:rsidRPr="00580065" w:rsidRDefault="00094B47" w:rsidP="000040CE">
            <w:pPr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800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 x dystans 10 mm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2F8" w14:textId="77777777" w:rsidR="00094B47" w:rsidRPr="00580065" w:rsidRDefault="00094B47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</w:tbl>
    <w:p w14:paraId="29CCC2DE" w14:textId="77777777" w:rsidR="00414918" w:rsidRPr="00580065" w:rsidRDefault="00414918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2E6DCB3" w14:textId="3804C37F" w:rsidR="00EA1B92" w:rsidRPr="00580065" w:rsidRDefault="00414918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D)</w:t>
      </w:r>
    </w:p>
    <w:p w14:paraId="4C53C614" w14:textId="3656C2FC" w:rsidR="00901BE6" w:rsidRPr="00580065" w:rsidRDefault="00247495" w:rsidP="000040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580065">
        <w:rPr>
          <w:rFonts w:ascii="Tahoma" w:hAnsi="Tahoma" w:cs="Tahoma"/>
          <w:b/>
          <w:bCs/>
          <w:spacing w:val="-4"/>
          <w:sz w:val="20"/>
          <w:szCs w:val="20"/>
          <w:shd w:val="clear" w:color="auto" w:fill="FFFFFF"/>
        </w:rPr>
        <w:t xml:space="preserve">Nakładka z sześcioma matrycami </w:t>
      </w:r>
      <w:r w:rsidR="00901BE6" w:rsidRPr="00580065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– 2 szt</w:t>
      </w:r>
      <w:r w:rsidR="00901BE6" w:rsidRPr="00580065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.</w:t>
      </w:r>
    </w:p>
    <w:p w14:paraId="44E2CED3" w14:textId="77777777" w:rsidR="00901BE6" w:rsidRPr="00580065" w:rsidRDefault="00901BE6" w:rsidP="000040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719"/>
        <w:gridCol w:w="3931"/>
        <w:gridCol w:w="2914"/>
      </w:tblGrid>
      <w:tr w:rsidR="00094B47" w:rsidRPr="00580065" w14:paraId="221EB9CB" w14:textId="0B20805B" w:rsidTr="00094B47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C253B29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4B5B6AD0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1D7C04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F2B5FBF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E05085C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8E8CD17" w14:textId="314D92D6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="00873D9A" w:rsidRPr="005800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</w:t>
            </w:r>
            <w:r w:rsidRPr="0058006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roducenta i model zaoferowanego sprzętu oraz jego specyfikacja techniczna</w:t>
            </w:r>
          </w:p>
        </w:tc>
      </w:tr>
      <w:tr w:rsidR="00094B47" w:rsidRPr="00580065" w14:paraId="2B56658C" w14:textId="1610E7BD" w:rsidTr="00094B47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FCA6AB4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36C3994" w14:textId="77777777" w:rsidR="00094B47" w:rsidRPr="00580065" w:rsidRDefault="00094B47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E9D9D4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970538" w14:textId="77777777" w:rsidR="00094B47" w:rsidRPr="00580065" w:rsidRDefault="00094B47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B47" w:rsidRPr="00580065" w14:paraId="49655203" w14:textId="39AFFABA" w:rsidTr="00094B47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62EF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31B5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6778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nakładka z wyświetlaczem IPS LCD 2''</w:t>
            </w:r>
          </w:p>
          <w:p w14:paraId="04F1C027" w14:textId="2D034767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930E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94B47" w:rsidRPr="00580065" w14:paraId="3FFDF5C5" w14:textId="42403FA0" w:rsidTr="00094B47">
        <w:trPr>
          <w:trHeight w:val="4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1F9F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EB23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Rozdzielczość: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3F10" w14:textId="42796192" w:rsidR="00094B47" w:rsidRPr="00580065" w:rsidRDefault="00167D3E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Min. </w:t>
            </w:r>
            <w:r w:rsidR="00094B47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320 x 240 </w:t>
            </w:r>
            <w:proofErr w:type="spellStart"/>
            <w:r w:rsidR="00094B47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px</w:t>
            </w:r>
            <w:proofErr w:type="spellEnd"/>
            <w:r w:rsidR="00094B47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82A" w14:textId="77777777" w:rsidR="00094B47" w:rsidRPr="00580065" w:rsidRDefault="00094B47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6CC7DC02" w14:textId="6306F155" w:rsidTr="00094B47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FCF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487D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Łączność: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07F7" w14:textId="77777777" w:rsidR="00094B47" w:rsidRPr="00580065" w:rsidRDefault="00094B47" w:rsidP="000040CE">
            <w:pPr>
              <w:spacing w:after="0" w:line="240" w:lineRule="auto"/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za pomocą interfejsu </w:t>
            </w:r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SPI</w:t>
            </w:r>
          </w:p>
          <w:p w14:paraId="4D4BB767" w14:textId="61598EDB" w:rsidR="00B64555" w:rsidRPr="00580065" w:rsidRDefault="00B64555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2E0F" w14:textId="77777777" w:rsidR="00094B47" w:rsidRPr="00580065" w:rsidRDefault="00094B47" w:rsidP="000040CE">
            <w:pPr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4C133098" w14:textId="70A4C9AA" w:rsidTr="00094B47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0A7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7E1B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Wymiary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D109" w14:textId="77777777" w:rsidR="00094B47" w:rsidRPr="00580065" w:rsidRDefault="00094B47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65,5 x 35 x 9 mm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8540" w14:textId="77777777" w:rsidR="00094B47" w:rsidRPr="00580065" w:rsidRDefault="00094B47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54E22F03" w14:textId="3FD9EA40" w:rsidTr="00094B47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0778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4EAC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Złącze: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58C6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Złącze </w:t>
            </w:r>
            <w:proofErr w:type="spellStart"/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Qwiic</w:t>
            </w:r>
            <w:proofErr w:type="spellEnd"/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 xml:space="preserve"> / STEMMA QT</w:t>
            </w:r>
            <w:r w:rsidRPr="00580065">
              <w:rPr>
                <w:rFonts w:ascii="Tahoma" w:hAnsi="Tahoma" w:cs="Tahoma"/>
                <w:b/>
                <w:spacing w:val="-4"/>
                <w:sz w:val="20"/>
                <w:szCs w:val="20"/>
                <w:shd w:val="clear" w:color="auto" w:fill="FFFFFF"/>
              </w:rPr>
              <w:t> o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raz</w:t>
            </w:r>
            <w:r w:rsidRPr="00580065">
              <w:rPr>
                <w:rFonts w:ascii="Tahoma" w:hAnsi="Tahoma" w:cs="Tahoma"/>
                <w:b/>
                <w:spacing w:val="-4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Breakout</w:t>
            </w:r>
            <w:proofErr w:type="spellEnd"/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 xml:space="preserve"> Garden</w:t>
            </w:r>
          </w:p>
          <w:p w14:paraId="4E9212A5" w14:textId="44BC8F60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78C9" w14:textId="77777777" w:rsidR="00094B47" w:rsidRPr="00580065" w:rsidRDefault="00094B47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094B47" w:rsidRPr="00580065" w14:paraId="1BA7144E" w14:textId="61B28132" w:rsidTr="00094B47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7596" w14:textId="77777777" w:rsidR="00094B47" w:rsidRPr="00580065" w:rsidRDefault="00094B47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B9C3" w14:textId="77777777" w:rsidR="00094B47" w:rsidRPr="00580065" w:rsidRDefault="00094B47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Wyposażenie dodatkowe: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F25" w14:textId="77777777" w:rsidR="00094B47" w:rsidRPr="00580065" w:rsidRDefault="00094B47" w:rsidP="000040CE">
            <w:pPr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- możliwość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podłączenia dodatkowych modułów poprzez interfejs I2C.</w:t>
            </w:r>
          </w:p>
          <w:p w14:paraId="126083A5" w14:textId="45A0FFE5" w:rsidR="00094B47" w:rsidRPr="00580065" w:rsidRDefault="00094B47" w:rsidP="000040CE">
            <w:pPr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eastAsia="Times New Roman" w:hAnsi="Tahoma" w:cs="Tahoma"/>
                <w:spacing w:val="-4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800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 x dystans 10 mm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54A0" w14:textId="77777777" w:rsidR="00094B47" w:rsidRPr="00580065" w:rsidRDefault="00094B47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</w:tbl>
    <w:p w14:paraId="5FB42CEB" w14:textId="77777777" w:rsidR="00414918" w:rsidRPr="00580065" w:rsidRDefault="00414918" w:rsidP="000040CE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kern w:val="36"/>
          <w:sz w:val="20"/>
          <w:szCs w:val="20"/>
          <w:lang w:eastAsia="pl-PL"/>
          <w14:ligatures w14:val="none"/>
        </w:rPr>
      </w:pPr>
    </w:p>
    <w:p w14:paraId="1D08FE50" w14:textId="70614C2C" w:rsidR="00FA39A1" w:rsidRPr="00580065" w:rsidRDefault="00414918" w:rsidP="000040CE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</w:pPr>
      <w:r w:rsidRPr="00580065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  <w:t>F)</w:t>
      </w:r>
    </w:p>
    <w:p w14:paraId="7566E6A7" w14:textId="10170734" w:rsidR="0020366E" w:rsidRPr="00580065" w:rsidRDefault="00D76540" w:rsidP="000040CE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</w:pPr>
      <w:r w:rsidRPr="00580065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  <w:t>M</w:t>
      </w:r>
      <w:r w:rsidR="0020366E" w:rsidRPr="00580065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  <w:t>atryca LED RGB</w:t>
      </w:r>
      <w:r w:rsidR="001F5F69" w:rsidRPr="00580065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  <w:t xml:space="preserve"> </w:t>
      </w:r>
      <w:r w:rsidR="001C085B" w:rsidRPr="00580065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  <w:t>–</w:t>
      </w:r>
      <w:r w:rsidR="001F5F69" w:rsidRPr="00580065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  <w:t xml:space="preserve"> </w:t>
      </w:r>
      <w:r w:rsidR="001C085B" w:rsidRPr="00580065">
        <w:rPr>
          <w:rFonts w:ascii="Tahoma" w:eastAsia="Times New Roman" w:hAnsi="Tahoma" w:cs="Tahoma"/>
          <w:b/>
          <w:bCs/>
          <w:kern w:val="36"/>
          <w:sz w:val="20"/>
          <w:szCs w:val="20"/>
          <w:lang w:eastAsia="pl-PL"/>
          <w14:ligatures w14:val="none"/>
        </w:rPr>
        <w:t>2 szt.</w:t>
      </w:r>
    </w:p>
    <w:p w14:paraId="3E06DC51" w14:textId="77777777" w:rsidR="00EA1B92" w:rsidRPr="00580065" w:rsidRDefault="00EA1B92" w:rsidP="000040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697"/>
        <w:gridCol w:w="4008"/>
        <w:gridCol w:w="2859"/>
      </w:tblGrid>
      <w:tr w:rsidR="00873D9A" w:rsidRPr="00580065" w14:paraId="68772ADA" w14:textId="3B8F95F7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B392F06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6BCDCEF8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189FF79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61A96B4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51457C0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78F355" w14:textId="0312943B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38AD397D" w14:textId="511BCC1C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EB3DFB0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5992B65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0228DF8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722BE9" w14:textId="1AF6A3DF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873D9A" w:rsidRPr="00580065" w14:paraId="65C083D8" w14:textId="610B4609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3471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D08F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1DA" w14:textId="77777777" w:rsidR="00873D9A" w:rsidRPr="00580065" w:rsidRDefault="00167D3E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Min. </w:t>
            </w:r>
            <w:r w:rsidR="00873D9A"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Matryc</w:t>
            </w: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a 17 x 7 LED RGB około 119 diod</w:t>
            </w:r>
          </w:p>
          <w:p w14:paraId="1E70BAF1" w14:textId="604BF1DB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B08C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148F7BD5" w14:textId="4BA3A634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58B" w14:textId="7AD377BE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0573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Wymiary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B8FD" w14:textId="7E5AA694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65 x 30 x 10 mm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ED55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104D5FC9" w14:textId="103CCAEC" w:rsidTr="00873D9A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8F59" w14:textId="79D1BD4C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4FFA" w14:textId="77F3C51A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Wyposażenie /opcje dodatkowe: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EC2" w14:textId="47835DBF" w:rsidR="00873D9A" w:rsidRPr="00580065" w:rsidRDefault="00167D3E" w:rsidP="000040CE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ndywidualne sterowanie jasnością i kolorem każdej diody LED</w:t>
            </w:r>
          </w:p>
          <w:p w14:paraId="75156774" w14:textId="02BE38D3" w:rsidR="00873D9A" w:rsidRPr="00580065" w:rsidRDefault="00873D9A" w:rsidP="000040CE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cztery wbudowane przyciski typu </w:t>
            </w:r>
            <w:proofErr w:type="spellStart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tact-swtich</w:t>
            </w:r>
            <w:proofErr w:type="spellEnd"/>
          </w:p>
          <w:p w14:paraId="3BC2D728" w14:textId="09DAC69F" w:rsidR="00873D9A" w:rsidRPr="00580065" w:rsidRDefault="00873D9A" w:rsidP="000040CE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w pełni zmontowana, nie wymaga lutowania</w:t>
            </w:r>
          </w:p>
          <w:p w14:paraId="67A3C1C4" w14:textId="512EC6E6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893" w14:textId="77777777" w:rsidR="00873D9A" w:rsidRPr="00580065" w:rsidRDefault="00873D9A" w:rsidP="000040CE">
            <w:pPr>
              <w:pStyle w:val="Akapitzlist"/>
              <w:spacing w:after="0" w:line="240" w:lineRule="auto"/>
              <w:ind w:left="36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7D0C4C8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F6C6A6A" w14:textId="1C0096E9" w:rsidR="005C1280" w:rsidRPr="00580065" w:rsidRDefault="00414918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G)</w:t>
      </w:r>
    </w:p>
    <w:p w14:paraId="215C04DC" w14:textId="5B52872E" w:rsidR="00AE2873" w:rsidRPr="00580065" w:rsidRDefault="000A6811" w:rsidP="000040CE">
      <w:pPr>
        <w:pStyle w:val="Nagwek1"/>
        <w:shd w:val="clear" w:color="auto" w:fill="FFFFFF"/>
        <w:spacing w:before="0" w:after="0" w:line="240" w:lineRule="auto"/>
        <w:rPr>
          <w:rFonts w:ascii="Tahoma" w:eastAsia="Times New Roman" w:hAnsi="Tahoma" w:cs="Tahoma"/>
          <w:b/>
          <w:bCs/>
          <w:color w:val="auto"/>
          <w:kern w:val="36"/>
          <w:sz w:val="20"/>
          <w:szCs w:val="20"/>
          <w:lang w:eastAsia="pl-PL"/>
          <w14:ligatures w14:val="none"/>
        </w:rPr>
      </w:pPr>
      <w:r w:rsidRPr="00580065">
        <w:rPr>
          <w:rFonts w:ascii="Tahoma" w:eastAsia="Times New Roman" w:hAnsi="Tahoma" w:cs="Tahoma"/>
          <w:b/>
          <w:bCs/>
          <w:color w:val="auto"/>
          <w:kern w:val="0"/>
          <w:sz w:val="20"/>
          <w:szCs w:val="20"/>
          <w:lang w:eastAsia="pl-PL"/>
          <w14:ligatures w14:val="none"/>
        </w:rPr>
        <w:t xml:space="preserve">Kamera DH </w:t>
      </w:r>
      <w:r w:rsidR="00AE2873" w:rsidRPr="00580065">
        <w:rPr>
          <w:rFonts w:ascii="Tahoma" w:eastAsia="Times New Roman" w:hAnsi="Tahoma" w:cs="Tahoma"/>
          <w:b/>
          <w:bCs/>
          <w:color w:val="auto"/>
          <w:kern w:val="36"/>
          <w:sz w:val="20"/>
          <w:szCs w:val="20"/>
          <w:lang w:eastAsia="pl-PL"/>
          <w14:ligatures w14:val="none"/>
        </w:rPr>
        <w:t>12MPx</w:t>
      </w:r>
      <w:r w:rsidR="004A10BB" w:rsidRPr="00580065">
        <w:rPr>
          <w:rFonts w:ascii="Tahoma" w:eastAsia="Times New Roman" w:hAnsi="Tahoma" w:cs="Tahoma"/>
          <w:b/>
          <w:bCs/>
          <w:color w:val="auto"/>
          <w:kern w:val="36"/>
          <w:sz w:val="20"/>
          <w:szCs w:val="20"/>
          <w:lang w:eastAsia="pl-PL"/>
          <w14:ligatures w14:val="none"/>
        </w:rPr>
        <w:t xml:space="preserve"> – 4 szt.</w:t>
      </w:r>
    </w:p>
    <w:p w14:paraId="778DC30B" w14:textId="77777777" w:rsidR="000A6811" w:rsidRPr="00580065" w:rsidRDefault="000A6811" w:rsidP="000040CE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744"/>
        <w:gridCol w:w="4028"/>
        <w:gridCol w:w="2792"/>
      </w:tblGrid>
      <w:tr w:rsidR="00873D9A" w:rsidRPr="00580065" w14:paraId="7AD6246A" w14:textId="140E9501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92716D8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2BA42A2C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3F29B52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3D819E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BA2424B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76FAB1" w14:textId="28F4E248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75D128DB" w14:textId="057C1C0A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3FE94D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2E5ECF1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9BF9557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4C66E8" w14:textId="56A53532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873D9A" w:rsidRPr="00580065" w14:paraId="470638F7" w14:textId="5F147964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5C3B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3B3F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067E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Kamera DH </w:t>
            </w:r>
            <w:r w:rsidRPr="00580065">
              <w:rPr>
                <w:rFonts w:ascii="Tahoma" w:eastAsia="Times New Roman" w:hAnsi="Tahoma" w:cs="Tahoma"/>
                <w:kern w:val="36"/>
                <w:sz w:val="20"/>
                <w:szCs w:val="20"/>
                <w:lang w:eastAsia="pl-PL"/>
                <w14:ligatures w14:val="none"/>
              </w:rPr>
              <w:t>12MPx</w:t>
            </w:r>
          </w:p>
          <w:p w14:paraId="755E8AF8" w14:textId="247807D0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EA7D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49DE6FBF" w14:textId="260D8C3D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2B9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B8A1" w14:textId="558BE391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Rozdzielczość matrycy</w:t>
            </w: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AEAA" w14:textId="24798D4C" w:rsidR="00873D9A" w:rsidRPr="00580065" w:rsidRDefault="00167D3E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Min. </w:t>
            </w:r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11,9 </w:t>
            </w:r>
            <w:proofErr w:type="spellStart"/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MPx</w:t>
            </w:r>
            <w:proofErr w:type="spellEnd"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B6EE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38E04FAF" w14:textId="057BC033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A2CA" w14:textId="75FC7FEC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E8BD" w14:textId="1824F212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Rozmiar sensora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6DD4" w14:textId="662E6C68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przekątna </w:t>
            </w:r>
            <w:r w:rsidR="00167D3E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min.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7,4 mm 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2231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74568011" w14:textId="62F19E72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A9DE" w14:textId="6F841E8E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99E4" w14:textId="68AD2F75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Ogniskowa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9D91" w14:textId="43B406D1" w:rsidR="00873D9A" w:rsidRPr="00580065" w:rsidRDefault="00167D3E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Min. </w:t>
            </w:r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4,74 mm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63F0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54A9D6AA" w14:textId="5BFED6F0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B6A4" w14:textId="7D42F6BF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8B91" w14:textId="4952E3BF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Złącze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1949" w14:textId="1EB288E0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15 x 1 mm FPC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8C7A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520BAF2A" w14:textId="4382159D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AF99" w14:textId="7BFBC55B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6F53" w14:textId="404B740D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Wymiary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AED3" w14:textId="6C7668AC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Nie większe niż 25 x 24 x 11,5 mm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F416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0B961D03" w14:textId="1137D7D9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8511" w14:textId="1A517478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AED8" w14:textId="34F50EF5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Rozdzielczość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439" w14:textId="64FF0C14" w:rsidR="00873D9A" w:rsidRPr="00580065" w:rsidRDefault="00167D3E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Min. </w:t>
            </w:r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4608 x 2592 </w:t>
            </w:r>
            <w:proofErr w:type="spellStart"/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px</w:t>
            </w:r>
            <w:proofErr w:type="spellEnd"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A05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042B64BF" w14:textId="57045F68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3BA" w14:textId="5D063CDB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E59" w14:textId="75B97E4B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Tryby wideo: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3CFD" w14:textId="5ADF4808" w:rsidR="00873D9A" w:rsidRPr="00580065" w:rsidRDefault="00167D3E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Min. </w:t>
            </w:r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1080p50, 720p100, 480p120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FE75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3BD4C6E8" w14:textId="1C4ABB01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84BD" w14:textId="2AA53176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1F73" w14:textId="304768EC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Wyjście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61FB" w14:textId="75A32EB9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RAW10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C96F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2DF71235" w14:textId="3EE0B0BE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6B8E" w14:textId="74A8513F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0571" w14:textId="732A8307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Kąt widzenia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BE9A" w14:textId="311A9BAC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75° lub więcej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47F5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08064A12" w14:textId="2C7A612A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CEC9" w14:textId="4A1EAE56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BCB9" w14:textId="44EA0538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Zakres </w:t>
            </w:r>
            <w:proofErr w:type="spellStart"/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focusa</w:t>
            </w:r>
            <w:proofErr w:type="spellEnd"/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FEE5" w14:textId="780E77DF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od 10 cm do nieskończoności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55F5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3B07A37D" w14:textId="6B647FB4" w:rsidTr="00873D9A">
        <w:trPr>
          <w:trHeight w:val="15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0DE" w14:textId="55A1558F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D6BA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Wyposażenie /opcje dodatkowe: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52EA" w14:textId="77777777" w:rsidR="00873D9A" w:rsidRPr="00580065" w:rsidRDefault="00873D9A" w:rsidP="000040C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Wysoki współczynnik sygnału do szumu (SNR)</w:t>
            </w:r>
          </w:p>
          <w:p w14:paraId="1487E33B" w14:textId="77777777" w:rsidR="00873D9A" w:rsidRPr="00580065" w:rsidRDefault="00873D9A" w:rsidP="000040C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Wbudowana dynamiczna korekcja defektów pikseli 2D (DPC)</w:t>
            </w:r>
          </w:p>
          <w:p w14:paraId="3C250A9A" w14:textId="77777777" w:rsidR="00873D9A" w:rsidRPr="00580065" w:rsidRDefault="00873D9A" w:rsidP="000040C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Autofocus z detekcją fazy (PDAF) zapewniający szybki autofocus</w:t>
            </w:r>
          </w:p>
          <w:p w14:paraId="74148A50" w14:textId="77777777" w:rsidR="00873D9A" w:rsidRPr="00580065" w:rsidRDefault="00873D9A" w:rsidP="000040C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Funkcja ponownego mozaikowania QBC</w:t>
            </w:r>
          </w:p>
          <w:p w14:paraId="530B0D22" w14:textId="77777777" w:rsidR="00873D9A" w:rsidRPr="00580065" w:rsidRDefault="00873D9A" w:rsidP="000040C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Tryb HDR (wyjście do 3 megapikseli)</w:t>
            </w:r>
          </w:p>
          <w:p w14:paraId="6A03A4BF" w14:textId="77777777" w:rsidR="00873D9A" w:rsidRPr="00580065" w:rsidRDefault="00873D9A" w:rsidP="000040C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Szeregowe wyjście danych CSI-2</w:t>
            </w:r>
          </w:p>
          <w:p w14:paraId="28D41399" w14:textId="77777777" w:rsidR="00873D9A" w:rsidRPr="00580065" w:rsidRDefault="00873D9A" w:rsidP="000040C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2-liniowa szeregowa komunikacja (wspiera I2C fast </w:t>
            </w:r>
            <w:proofErr w:type="spellStart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mode</w:t>
            </w:r>
            <w:proofErr w:type="spellEnd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oraz fast </w:t>
            </w:r>
            <w:proofErr w:type="spellStart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mode</w:t>
            </w:r>
            <w:proofErr w:type="spellEnd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plus)</w:t>
            </w:r>
          </w:p>
          <w:p w14:paraId="6B0090BF" w14:textId="2CEEB517" w:rsidR="00873D9A" w:rsidRPr="00580065" w:rsidRDefault="00167D3E" w:rsidP="000040C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2-liniowa szeregowa kontrola </w:t>
            </w:r>
            <w:r w:rsidR="00873D9A"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mechanizmu </w:t>
            </w:r>
            <w:proofErr w:type="spellStart"/>
            <w:r w:rsidR="00873D9A"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focusa</w:t>
            </w:r>
            <w:proofErr w:type="spellEnd"/>
          </w:p>
          <w:p w14:paraId="3BE0D2E6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538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8B64142" w14:textId="77777777" w:rsidR="005C1280" w:rsidRPr="00580065" w:rsidRDefault="005C1280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BD069BD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57553D2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11D892A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523DD0F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BE46941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4A6D687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F80D2CE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0029081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A071B04" w14:textId="65193F7F" w:rsidR="00713AC0" w:rsidRPr="00580065" w:rsidRDefault="00414918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H)</w:t>
      </w:r>
    </w:p>
    <w:p w14:paraId="01ACC7A1" w14:textId="1B85A0F1" w:rsidR="00713AC0" w:rsidRPr="00580065" w:rsidRDefault="00283AD9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Ramię robota – 1 szt.</w:t>
      </w:r>
    </w:p>
    <w:p w14:paraId="5CA5FA9C" w14:textId="77777777" w:rsidR="00167D3E" w:rsidRPr="00580065" w:rsidRDefault="00167D3E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788"/>
        <w:gridCol w:w="3885"/>
        <w:gridCol w:w="2891"/>
      </w:tblGrid>
      <w:tr w:rsidR="00873D9A" w:rsidRPr="00580065" w14:paraId="713F375A" w14:textId="724BAF60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BE82F82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1573842B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A21581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41FABF6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14DBC1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93D88E" w14:textId="6D4E33A5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3CD0F10B" w14:textId="2EE7A1F8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13B7966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1AD01B8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527A424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3D6D88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03A36E25" w14:textId="5A9FA3FD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F60F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66BA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F9BA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Metalowe programowalne ramię robota</w:t>
            </w:r>
          </w:p>
          <w:p w14:paraId="7300E022" w14:textId="24FF3588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19D8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6DB5EC56" w14:textId="29E353C1" w:rsidTr="00873D9A">
        <w:trPr>
          <w:trHeight w:val="4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233C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8B91" w14:textId="28C02F00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Języki programowania: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FA30" w14:textId="0D6E79AF" w:rsidR="00873D9A" w:rsidRPr="00580065" w:rsidRDefault="00167D3E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Min. </w:t>
            </w:r>
            <w:r w:rsidR="00873D9A"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C++, QML i Java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D641" w14:textId="77777777" w:rsidR="00873D9A" w:rsidRPr="00580065" w:rsidRDefault="00873D9A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74C7E997" w14:textId="4DF8257F" w:rsidTr="00167D3E">
        <w:trPr>
          <w:trHeight w:val="44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478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D8B8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Łączność: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FD70" w14:textId="77777777" w:rsidR="00873D9A" w:rsidRPr="00580065" w:rsidRDefault="00873D9A" w:rsidP="000040C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Cs/>
                <w:kern w:val="0"/>
                <w:sz w:val="20"/>
                <w:szCs w:val="20"/>
                <w:lang w:eastAsia="pl-PL"/>
                <w14:ligatures w14:val="none"/>
              </w:rPr>
              <w:t>Bluetooth</w:t>
            </w:r>
          </w:p>
          <w:p w14:paraId="5C0CDEB0" w14:textId="15CC4408" w:rsidR="00873D9A" w:rsidRPr="00580065" w:rsidRDefault="00873D9A" w:rsidP="000040C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80065">
              <w:rPr>
                <w:rFonts w:ascii="Tahoma" w:eastAsia="Times New Roman" w:hAnsi="Tahoma" w:cs="Tahoma"/>
                <w:bCs/>
                <w:kern w:val="0"/>
                <w:sz w:val="20"/>
                <w:szCs w:val="20"/>
                <w:lang w:eastAsia="pl-PL"/>
                <w14:ligatures w14:val="none"/>
              </w:rPr>
              <w:t>WiFi</w:t>
            </w:r>
            <w:proofErr w:type="spellEnd"/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6795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5C5EA01E" w14:textId="3A698EEE" w:rsidTr="00167D3E">
        <w:trPr>
          <w:trHeight w:val="24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D12E" w14:textId="263370D5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BE48" w14:textId="5985E76D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Interfejs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5787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I2C, wykorzystuje tylko 2 piny</w:t>
            </w:r>
          </w:p>
          <w:p w14:paraId="104FB1A4" w14:textId="60EBCDED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0517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7DF1307F" w14:textId="68D9523E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12E6" w14:textId="27A6D726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D194" w14:textId="0B5E389F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Zasilanie: 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EEEA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Zintegrowany regulator 5 V, możliwość zasilania z akumulatora poprzez zacisk VIN</w:t>
            </w:r>
          </w:p>
          <w:p w14:paraId="42E8F44E" w14:textId="4FA55D79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FD58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5222731E" w14:textId="2FE81D98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8E45" w14:textId="640AF57D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B7C4" w14:textId="5C0088F3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Wydajność prądowa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DE14" w14:textId="4F177073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5 A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172C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</w:tbl>
    <w:p w14:paraId="46F94118" w14:textId="77777777" w:rsidR="00713AC0" w:rsidRPr="00580065" w:rsidRDefault="00713AC0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953938D" w14:textId="7A045E11" w:rsidR="007333B7" w:rsidRPr="00580065" w:rsidRDefault="00414918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I)</w:t>
      </w:r>
    </w:p>
    <w:p w14:paraId="5548C8B2" w14:textId="79390B6F" w:rsidR="00675BF7" w:rsidRPr="00580065" w:rsidRDefault="00675BF7" w:rsidP="000040CE">
      <w:pPr>
        <w:pStyle w:val="Nagwek1"/>
        <w:shd w:val="clear" w:color="auto" w:fill="FFFFFF"/>
        <w:spacing w:before="0" w:after="0" w:line="24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 w:rsidRPr="00580065">
        <w:rPr>
          <w:rFonts w:ascii="Tahoma" w:hAnsi="Tahoma" w:cs="Tahoma"/>
          <w:b/>
          <w:bCs/>
          <w:color w:val="auto"/>
          <w:sz w:val="20"/>
          <w:szCs w:val="20"/>
        </w:rPr>
        <w:t>Zestaw czujników i modułów – 5 szt.</w:t>
      </w:r>
    </w:p>
    <w:p w14:paraId="5B666360" w14:textId="77777777" w:rsidR="00675BF7" w:rsidRPr="00580065" w:rsidRDefault="00675BF7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632"/>
        <w:gridCol w:w="3535"/>
        <w:gridCol w:w="3397"/>
      </w:tblGrid>
      <w:tr w:rsidR="00873D9A" w:rsidRPr="00580065" w14:paraId="3C62A07A" w14:textId="20C2ED6C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BB9A67B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3C3475B4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945CFF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DC07DFA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CADA368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1B097F" w14:textId="3BB02789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09C35341" w14:textId="35482EFE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B33E0A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D5FD7AE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0E20414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3FA8CE" w14:textId="28FAEA90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</w:tr>
      <w:tr w:rsidR="00873D9A" w:rsidRPr="00580065" w14:paraId="05311B01" w14:textId="7E3BBB34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8BE1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F11C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85C0" w14:textId="299938A0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bCs/>
                <w:sz w:val="20"/>
                <w:szCs w:val="20"/>
              </w:rPr>
              <w:t>Zestaw czujników i modułów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A7F6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73D9A" w:rsidRPr="00580065" w14:paraId="6061B0FF" w14:textId="3FFD5BC3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F1ED" w14:textId="007425B2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E70A" w14:textId="473DB23B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Rodzaje czujników: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DB4A" w14:textId="1BB21380" w:rsidR="00167D3E" w:rsidRPr="00580065" w:rsidRDefault="00167D3E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Min.</w:t>
            </w:r>
          </w:p>
          <w:p w14:paraId="75D75195" w14:textId="0B01AD1A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 xml:space="preserve">czujnik ruchu mały,  czujnik ruchu duży, czujnik wilgotności gleby, czujnik pomiaru tętna, czujnik wibracji, czujnik odległości, czujnik dymu, czujnik przechylenia, czujnik HDT11, czujnik zegara RTC,  czujniki Halla, czujnik </w:t>
            </w:r>
            <w:proofErr w:type="spellStart"/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umoąliwiający</w:t>
            </w:r>
            <w:proofErr w:type="spellEnd"/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 xml:space="preserve"> detekcję pola magnetycznego, czujnik temperatury, czujnik dotyku i szczelności, czujnik poziomu cieczy, czujnik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temperatury wykorzystujący termistor do pomiaru, czujnik odbiciowy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280B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4692C117" w14:textId="682B36E3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3B07" w14:textId="1980518D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5C0D" w14:textId="7BA3E09E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</w:t>
            </w:r>
            <w:r w:rsidRPr="00580065">
              <w:rPr>
                <w:rFonts w:ascii="Tahoma" w:hAnsi="Tahoma" w:cs="Tahoma"/>
                <w:sz w:val="20"/>
                <w:szCs w:val="20"/>
              </w:rPr>
              <w:t xml:space="preserve">oduły: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CBD3" w14:textId="57FEA302" w:rsidR="00167D3E" w:rsidRPr="00580065" w:rsidRDefault="00167D3E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Min.</w:t>
            </w:r>
          </w:p>
          <w:p w14:paraId="398536C4" w14:textId="315E0DF2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 xml:space="preserve">moduł z </w:t>
            </w:r>
            <w:proofErr w:type="spellStart"/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joystikiem</w:t>
            </w:r>
            <w:proofErr w:type="spellEnd"/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,</w:t>
            </w: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>m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oduł zasilający do płytki stykowej,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 xml:space="preserve">moduł z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>buzzerem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 xml:space="preserve"> pasywnym,  moduł z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>buzzerem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 xml:space="preserve"> aktywnym, moduł z czujnikiem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lastRenderedPageBreak/>
              <w:t>sledzenia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 xml:space="preserve"> linii, moduł z dotykiem pojemnościowym, moduł z diodą LED RGB, moduł z diodą LED SMD RGB, moduł z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>kontattronem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 xml:space="preserve">,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moduł lasera, moduł z przyciskiem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Trackt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 Switch, moduł zegara RTC, moduł MPU-6050, moduł NRF24L01, moduł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bluetooth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 HC-06, moduł z fotorezystorem,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9D45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5803F0DF" w14:textId="6FCF551A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7E22" w14:textId="609A38C2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B3C4" w14:textId="1CD6330F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Diody: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691A" w14:textId="54085406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Dioda LED 5mm, Diod</w:t>
            </w:r>
            <w:r w:rsidR="00167D3E"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a LED 3mm, kolorowe diody LED (czerwona min. 5 szt., zielona min. 5 szt.</w:t>
            </w: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,</w:t>
            </w:r>
            <w:r w:rsidR="00167D3E"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 xml:space="preserve"> niebieska min 5 szt.</w:t>
            </w: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,</w:t>
            </w: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siedmiokolorowa dioda LED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BC03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38317A36" w14:textId="3739726B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F164" w14:textId="58E239F4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3E74" w14:textId="448D9756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</w:t>
            </w:r>
            <w:r w:rsidR="00167D3E" w:rsidRPr="00580065">
              <w:rPr>
                <w:rFonts w:ascii="Tahoma" w:hAnsi="Tahoma" w:cs="Tahoma"/>
                <w:sz w:val="20"/>
                <w:szCs w:val="20"/>
              </w:rPr>
              <w:t>rzekaźnik</w:t>
            </w:r>
            <w:r w:rsidRPr="00580065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B9AB" w14:textId="6FC5398A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Przekaźnik 5V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369C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7D435E24" w14:textId="0E26C7BB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8AB3" w14:textId="61D034C4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A7D4" w14:textId="1B0C9322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W</w:t>
            </w:r>
            <w:r w:rsidRPr="00580065">
              <w:rPr>
                <w:rFonts w:ascii="Tahoma" w:hAnsi="Tahoma" w:cs="Tahoma"/>
                <w:sz w:val="20"/>
                <w:szCs w:val="20"/>
              </w:rPr>
              <w:t xml:space="preserve">yświetlacz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DC54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Wyświetlacz LCD 16x2 znaki</w:t>
            </w:r>
          </w:p>
          <w:p w14:paraId="21094FB4" w14:textId="13B42F2D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083C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0A20DD6C" w14:textId="3B4D9B39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C3A3" w14:textId="5A509DF5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0661" w14:textId="1D811793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</w:t>
            </w:r>
            <w:r w:rsidRPr="00580065">
              <w:rPr>
                <w:rFonts w:ascii="Tahoma" w:hAnsi="Tahoma" w:cs="Tahoma"/>
                <w:sz w:val="20"/>
                <w:szCs w:val="20"/>
              </w:rPr>
              <w:t xml:space="preserve">ezystory: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79A1" w14:textId="616815D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10 Ω – m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 xml:space="preserve">in.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10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,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100 Ω – m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 xml:space="preserve">in.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10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, 220 Ω – m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 xml:space="preserve">in.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10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, 330 Ω – m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>in. ,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10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, 1 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kΩ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 – min. 10 szt. , 2 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kΩ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 – min. 10 szt. ,  5,1 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kΩ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 – min. 10 szt. , 10 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kΩ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 – min. 10 szt. , 100 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kΩ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 – min. 10 szt. , 1 MΩ – min. 10 szt.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A0BE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1595F64F" w14:textId="1C4B5F75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FB8B" w14:textId="7118B07D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DE15" w14:textId="28A54A14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Wyposażenie dodatkowe: 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F9E6" w14:textId="304DE346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-karta z oznaczeniami kolorów rezystorów</w:t>
            </w:r>
          </w:p>
          <w:p w14:paraId="21951356" w14:textId="703B9978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-nadajnik i odbiornik radiowy</w:t>
            </w:r>
          </w:p>
          <w:p w14:paraId="50EAFC69" w14:textId="3D4AD1C6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-przetwornica step-down</w:t>
            </w:r>
          </w:p>
          <w:p w14:paraId="14C49CF9" w14:textId="455C703C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konwenter</w:t>
            </w:r>
            <w:proofErr w:type="spellEnd"/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 poziomów logicznych I2C</w:t>
            </w:r>
          </w:p>
          <w:p w14:paraId="0115054D" w14:textId="23E862FE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-odbiornik IR</w:t>
            </w:r>
          </w:p>
          <w:p w14:paraId="6A51E742" w14:textId="1B8BF721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-klawiatura 4x4 </w:t>
            </w:r>
          </w:p>
          <w:p w14:paraId="52DA5223" w14:textId="5F75777B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-płyta CD z przykładowymi programami </w:t>
            </w:r>
          </w:p>
          <w:p w14:paraId="4909BC9F" w14:textId="3D7C156E" w:rsidR="00873D9A" w:rsidRPr="00580065" w:rsidRDefault="00167D3E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-plastikowy pojemnik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DB75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</w:tbl>
    <w:p w14:paraId="1ED007D2" w14:textId="77777777" w:rsidR="00675BF7" w:rsidRPr="00580065" w:rsidRDefault="00675BF7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D921F4" w14:textId="6DFCBBF7" w:rsidR="00414918" w:rsidRPr="00580065" w:rsidRDefault="00414918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J)</w:t>
      </w:r>
    </w:p>
    <w:p w14:paraId="6B916706" w14:textId="21897BF9" w:rsidR="00D7501C" w:rsidRPr="00580065" w:rsidRDefault="00D7501C" w:rsidP="000040CE">
      <w:pPr>
        <w:pStyle w:val="Nagwek1"/>
        <w:shd w:val="clear" w:color="auto" w:fill="FFFFFF"/>
        <w:spacing w:before="0" w:after="0" w:line="24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 w:rsidRPr="00580065">
        <w:rPr>
          <w:rFonts w:ascii="Tahoma" w:hAnsi="Tahoma" w:cs="Tahoma"/>
          <w:b/>
          <w:bCs/>
          <w:color w:val="auto"/>
          <w:sz w:val="20"/>
          <w:szCs w:val="20"/>
        </w:rPr>
        <w:t xml:space="preserve">Robot Hand - bioniczna dłoń robota – prawa – 1 szt. </w:t>
      </w:r>
    </w:p>
    <w:p w14:paraId="5C4EE378" w14:textId="77777777" w:rsidR="00167D3E" w:rsidRPr="00580065" w:rsidRDefault="00167D3E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659"/>
        <w:gridCol w:w="3650"/>
        <w:gridCol w:w="3255"/>
      </w:tblGrid>
      <w:tr w:rsidR="00873D9A" w:rsidRPr="00580065" w14:paraId="1D3FF3BA" w14:textId="744FB9F5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A23581F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08F863C6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C18537C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C478A80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F990ACC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9DE550" w14:textId="07DEE489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37360416" w14:textId="11730AE7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975E237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A7421EE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446B261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75F56C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33A963C0" w14:textId="1954D7E0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9975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F2B3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13BF" w14:textId="01CC78F3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bCs/>
                <w:sz w:val="20"/>
                <w:szCs w:val="20"/>
              </w:rPr>
              <w:t xml:space="preserve">bioniczna dłoń robota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6338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73D9A" w:rsidRPr="00580065" w14:paraId="00FCE064" w14:textId="48ED5A0C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9CF6" w14:textId="4AC5883B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677" w14:textId="617E101B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Zasilanie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78B0" w14:textId="14522B0E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5 V / 2 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5E1E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63F8D47D" w14:textId="40BB83FC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25E" w14:textId="132F6A4B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AD6F" w14:textId="7F9CB4F8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Wymiary ręki: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5AA2" w14:textId="09E56A6E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330 mm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147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3FB14A66" w14:textId="7CE08C9D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37E" w14:textId="36EDBFB3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389B" w14:textId="7534D71F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Sterowanie: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785D" w14:textId="65A9D340" w:rsidR="00873D9A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 xml:space="preserve">Min. </w:t>
            </w:r>
            <w:r w:rsidR="00873D9A"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5 serwomechanizmów</w:t>
            </w:r>
            <w:r w:rsidR="00873D9A" w:rsidRPr="00580065">
              <w:rPr>
                <w:rFonts w:ascii="Tahoma" w:hAnsi="Tahoma" w:cs="Tahoma"/>
                <w:b/>
                <w:spacing w:val="-4"/>
                <w:sz w:val="20"/>
                <w:szCs w:val="20"/>
                <w:shd w:val="clear" w:color="auto" w:fill="FFFFFF"/>
              </w:rPr>
              <w:t> </w:t>
            </w:r>
            <w:r w:rsidR="00873D9A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typu</w:t>
            </w:r>
            <w:r w:rsidR="00873D9A" w:rsidRPr="00580065">
              <w:rPr>
                <w:rFonts w:ascii="Tahoma" w:hAnsi="Tahoma" w:cs="Tahoma"/>
                <w:b/>
                <w:spacing w:val="-4"/>
                <w:sz w:val="20"/>
                <w:szCs w:val="20"/>
                <w:shd w:val="clear" w:color="auto" w:fill="FFFFFF"/>
              </w:rPr>
              <w:t> </w:t>
            </w:r>
            <w:r w:rsidR="00873D9A"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micro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4B8F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3F1ABE64" w14:textId="278295C7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7CAB" w14:textId="00441210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D47" w14:textId="20A64DC6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Sygnał kontrolujący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2643" w14:textId="3F6BCF4E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Nie mniej niż od 1,0 ms do 2,0 ms (45 ° do 135 °)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AB30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4E73AC27" w14:textId="628C3D9B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FB3C" w14:textId="11064B12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1972" w14:textId="5D24810F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Maksymalny prąd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EC94" w14:textId="55DAFB6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2 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5619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00B21146" w14:textId="4207E169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4FA3" w14:textId="30A9412C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D7F7" w14:textId="3E89856B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Udźwig: 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D79B" w14:textId="4CB171A1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Do 500 g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5B4D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380C7A2F" w14:textId="3C3E70DD" w:rsidTr="00873D9A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F8C" w14:textId="78295CC4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A72D" w14:textId="12DB7BE2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Temperatura pracy: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09B" w14:textId="4F22E7D5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od 0 °C do 55 °C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AA99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0A15C25B" w14:textId="43A98107" w:rsidTr="00873D9A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2B1B" w14:textId="4A39785B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9.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8AB8" w14:textId="678BD97C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Moment obrotowy serw:  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FCB3" w14:textId="77777777" w:rsidR="00873D9A" w:rsidRPr="00580065" w:rsidRDefault="00873D9A" w:rsidP="000040CE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2,4 kg*cm (0,23 </w:t>
            </w:r>
            <w:proofErr w:type="spellStart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Nm</w:t>
            </w:r>
            <w:proofErr w:type="spellEnd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) dla 4,8 V</w:t>
            </w:r>
          </w:p>
          <w:p w14:paraId="18337B81" w14:textId="7A093BB3" w:rsidR="00873D9A" w:rsidRPr="00580065" w:rsidRDefault="00873D9A" w:rsidP="000040CE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2,8 kg*cm (0,27 </w:t>
            </w:r>
            <w:proofErr w:type="spellStart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Nm</w:t>
            </w:r>
            <w:proofErr w:type="spellEnd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) dla 6 V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464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ind w:left="108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5C591C8C" w14:textId="052BDAEC" w:rsidTr="00873D9A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B4F" w14:textId="3821363D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D52C" w14:textId="4987C86B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Opcje dodatkowe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7A1" w14:textId="77777777" w:rsidR="00873D9A" w:rsidRPr="00580065" w:rsidRDefault="00873D9A" w:rsidP="000040C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Każdy palec sterowany oddzielnie</w:t>
            </w:r>
          </w:p>
          <w:p w14:paraId="6E16EAC2" w14:textId="77777777" w:rsidR="00873D9A" w:rsidRPr="00580065" w:rsidRDefault="00873D9A" w:rsidP="000040C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Zmontowany, gotowy do użytku</w:t>
            </w:r>
          </w:p>
          <w:p w14:paraId="045F7005" w14:textId="20D51774" w:rsidR="00873D9A" w:rsidRPr="00580065" w:rsidRDefault="00873D9A" w:rsidP="000040C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Kompatybilny z </w:t>
            </w:r>
            <w:proofErr w:type="spellStart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Arduino</w:t>
            </w:r>
            <w:proofErr w:type="spellEnd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 i innymi mikrokontrolerami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33FF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107E9D5" w14:textId="38D4BD8E" w:rsidR="00414918" w:rsidRPr="00580065" w:rsidRDefault="00414918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K)</w:t>
      </w:r>
    </w:p>
    <w:p w14:paraId="3D4EE218" w14:textId="33929115" w:rsidR="001F6CCE" w:rsidRPr="00580065" w:rsidRDefault="0038203A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 xml:space="preserve">Robot ramienny 6-cio osiowy – 1 szt. </w:t>
      </w:r>
    </w:p>
    <w:p w14:paraId="2F2EC8B1" w14:textId="77777777" w:rsidR="0038203A" w:rsidRPr="00580065" w:rsidRDefault="0038203A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721"/>
        <w:gridCol w:w="3730"/>
        <w:gridCol w:w="3113"/>
      </w:tblGrid>
      <w:tr w:rsidR="00873D9A" w:rsidRPr="00580065" w14:paraId="044644B9" w14:textId="452C2D31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4C4893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6B88FA67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FB3ACE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10BAE34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826D1A9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CE92BB" w14:textId="34FB25CC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0C738063" w14:textId="71DFF948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6C7184B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EFBB9BA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A111586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6B27D5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39A10CBE" w14:textId="01E3E6C8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D1D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DF63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A83D" w14:textId="6ED290CA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</w:rPr>
              <w:t>Ramienny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3650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3D9A" w:rsidRPr="00580065" w14:paraId="0AC2CBC8" w14:textId="254562A0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B408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D09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Zasilanie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8BEC" w14:textId="24FB8EEE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8 V / 5 A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4A25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786E9722" w14:textId="045A6C39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279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7C5A" w14:textId="45479C90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Ilość stopni swobody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4DDB" w14:textId="3847F7FC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8713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1F9F118D" w14:textId="5BA89880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E59E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B862" w14:textId="5C58DAB7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Promień pracy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D93" w14:textId="77AFD4E8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bCs w:val="0"/>
                <w:spacing w:val="-4"/>
                <w:sz w:val="20"/>
                <w:szCs w:val="20"/>
              </w:rPr>
              <w:t xml:space="preserve">Do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280 mm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53F8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bCs w:val="0"/>
                <w:spacing w:val="-4"/>
                <w:sz w:val="20"/>
                <w:szCs w:val="20"/>
              </w:rPr>
            </w:pPr>
          </w:p>
        </w:tc>
      </w:tr>
      <w:tr w:rsidR="00873D9A" w:rsidRPr="00580065" w14:paraId="08F15E9C" w14:textId="11753966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4DCC" w14:textId="7831332E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938D" w14:textId="77777777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Udźwig: 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7F95" w14:textId="06A6E1BD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Do 250 g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AB89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16444E54" w14:textId="61EC8A6C" w:rsidTr="00873D9A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343B" w14:textId="22C92A59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FB2" w14:textId="48BF88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Rozpiętość ramion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9559" w14:textId="609C47C1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Do 350 mm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167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231B0821" w14:textId="41E4E309" w:rsidTr="00873D9A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63C9" w14:textId="7BFC2995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BABC" w14:textId="0E98C62F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Komunikacja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84A" w14:textId="5DFC0021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Złącze USB typu C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A937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4686DCE2" w14:textId="1FF64766" w:rsidTr="00873D9A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61A8" w14:textId="4E6931E8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4080" w14:textId="6EBB9E90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Opcje dod</w:t>
            </w:r>
            <w:r w:rsidR="000040CE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tkowe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3981" w14:textId="2EBEE77C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- obsługujący 4 wejścia USB oraz 2 HDMI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22C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</w:tbl>
    <w:p w14:paraId="1E8A38AD" w14:textId="77777777" w:rsidR="0038203A" w:rsidRPr="00580065" w:rsidRDefault="0038203A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514FBC1" w14:textId="36D861D8" w:rsidR="002D4A4E" w:rsidRPr="00580065" w:rsidRDefault="00414918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L)</w:t>
      </w:r>
    </w:p>
    <w:p w14:paraId="54B79C11" w14:textId="7B5FC14C" w:rsidR="00F10BEF" w:rsidRPr="00580065" w:rsidRDefault="00F10BEF" w:rsidP="000040CE">
      <w:pPr>
        <w:pStyle w:val="Nagwek1"/>
        <w:shd w:val="clear" w:color="auto" w:fill="FFFFFF"/>
        <w:spacing w:before="0" w:after="0" w:line="24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 w:rsidRPr="00580065">
        <w:rPr>
          <w:rFonts w:ascii="Tahoma" w:hAnsi="Tahoma" w:cs="Tahoma"/>
          <w:b/>
          <w:bCs/>
          <w:color w:val="auto"/>
          <w:sz w:val="20"/>
          <w:szCs w:val="20"/>
        </w:rPr>
        <w:t>Chwytak do robota ramiennego – 1 szt.</w:t>
      </w:r>
    </w:p>
    <w:p w14:paraId="6CC34C8C" w14:textId="77777777" w:rsidR="000040CE" w:rsidRPr="00580065" w:rsidRDefault="000040CE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717"/>
        <w:gridCol w:w="3592"/>
        <w:gridCol w:w="3255"/>
      </w:tblGrid>
      <w:tr w:rsidR="00873D9A" w:rsidRPr="00580065" w14:paraId="4232D26C" w14:textId="131723F5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56C2F9B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026B2B7F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47066F9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72B555F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476F21B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CB3C9A" w14:textId="40855F10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6A5ABFF2" w14:textId="04E0DA0B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2BF4031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E0E7229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B3E9158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199E0E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45F779B6" w14:textId="0ED1528F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A518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5F10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1D7D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Chwytak z przeznaczeniem do robota ramiennego</w:t>
            </w:r>
          </w:p>
          <w:p w14:paraId="3BBFBE62" w14:textId="6A9528F6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F8C4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1692E7F2" w14:textId="634C2F3F" w:rsidTr="00873D9A">
        <w:trPr>
          <w:trHeight w:val="4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193A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54E" w14:textId="632FD459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Rozstaw chwytaka</w:t>
            </w: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7601" w14:textId="5C373826" w:rsidR="00873D9A" w:rsidRPr="00580065" w:rsidRDefault="00873D9A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</w:rPr>
              <w:t>Max.</w:t>
            </w:r>
            <w:r w:rsidRPr="00580065">
              <w:rPr>
                <w:rStyle w:val="Pogrubienie"/>
                <w:rFonts w:ascii="Tahoma" w:hAnsi="Tahoma" w:cs="Tahoma"/>
                <w:sz w:val="20"/>
                <w:szCs w:val="20"/>
              </w:rPr>
              <w:t xml:space="preserve">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od 20 mm do 45 mm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7EFE" w14:textId="77777777" w:rsidR="00873D9A" w:rsidRPr="00580065" w:rsidRDefault="00873D9A" w:rsidP="000040CE">
            <w:pPr>
              <w:widowControl w:val="0"/>
              <w:tabs>
                <w:tab w:val="left" w:pos="326"/>
              </w:tabs>
              <w:autoSpaceDE w:val="0"/>
              <w:autoSpaceDN w:val="0"/>
              <w:spacing w:after="0" w:line="240" w:lineRule="auto"/>
              <w:ind w:right="75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1DC7D4FC" w14:textId="0CBDC0D3" w:rsidTr="00873D9A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F1C1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2D7D" w14:textId="165C9859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Maksymalna masa podnoszonego obiektu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011F" w14:textId="1366FB52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Cs/>
                <w:kern w:val="0"/>
                <w:sz w:val="20"/>
                <w:szCs w:val="20"/>
                <w:lang w:eastAsia="pl-PL"/>
                <w14:ligatures w14:val="none"/>
              </w:rPr>
              <w:t>Do</w:t>
            </w: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150 g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1D84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649D89DE" w14:textId="67C83A00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8F68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43AE" w14:textId="245EBF1E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Wymiary chwytaka: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14D8" w14:textId="2FDD96D5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Max.</w:t>
            </w: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110 x 90 x 60 mm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52B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6B02D9FB" w14:textId="6FE0FD10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FCF7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581C" w14:textId="174859BA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Masa chwytaka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15D8" w14:textId="7564D4BE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Do</w:t>
            </w: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88 g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2BB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06647D69" w14:textId="6C61B368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C34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37FF" w14:textId="06AF346B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Opcje dodatkowe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E3D7" w14:textId="293BB623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-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Wbudowane </w:t>
            </w:r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serwomechanizmy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94D0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</w:tbl>
    <w:p w14:paraId="3B5E7215" w14:textId="77777777" w:rsidR="002D4A4E" w:rsidRPr="00580065" w:rsidRDefault="002D4A4E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7515C93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759733C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DA673C8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5B46EDC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60DD865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C3378CD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DAE2FB4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90EDD82" w14:textId="77777777" w:rsidR="00B64555" w:rsidRPr="00580065" w:rsidRDefault="00B6455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F7E35EB" w14:textId="2FE587CB" w:rsidR="00FA39A1" w:rsidRPr="00580065" w:rsidRDefault="00D92FC3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L</w:t>
      </w:r>
      <w:r w:rsidR="00414918" w:rsidRPr="00580065">
        <w:rPr>
          <w:rFonts w:ascii="Tahoma" w:hAnsi="Tahoma" w:cs="Tahoma"/>
          <w:b/>
          <w:bCs/>
          <w:sz w:val="20"/>
          <w:szCs w:val="20"/>
        </w:rPr>
        <w:t>)</w:t>
      </w:r>
    </w:p>
    <w:p w14:paraId="74C2A3F5" w14:textId="7D10FB1B" w:rsidR="00B57563" w:rsidRPr="00580065" w:rsidRDefault="00F7331F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Pompa ss</w:t>
      </w:r>
      <w:r w:rsidR="00C4581B" w:rsidRPr="00580065">
        <w:rPr>
          <w:rFonts w:ascii="Tahoma" w:hAnsi="Tahoma" w:cs="Tahoma"/>
          <w:b/>
          <w:bCs/>
          <w:sz w:val="20"/>
          <w:szCs w:val="20"/>
        </w:rPr>
        <w:t>ą</w:t>
      </w:r>
      <w:r w:rsidRPr="00580065">
        <w:rPr>
          <w:rFonts w:ascii="Tahoma" w:hAnsi="Tahoma" w:cs="Tahoma"/>
          <w:b/>
          <w:bCs/>
          <w:sz w:val="20"/>
          <w:szCs w:val="20"/>
        </w:rPr>
        <w:t xml:space="preserve">ca do robota ramiennego </w:t>
      </w:r>
      <w:r w:rsidR="00CE2968" w:rsidRPr="00580065">
        <w:rPr>
          <w:rFonts w:ascii="Tahoma" w:hAnsi="Tahoma" w:cs="Tahoma"/>
          <w:b/>
          <w:bCs/>
          <w:sz w:val="20"/>
          <w:szCs w:val="20"/>
        </w:rPr>
        <w:t xml:space="preserve">– 1 szt. </w:t>
      </w:r>
    </w:p>
    <w:p w14:paraId="435E74CD" w14:textId="77777777" w:rsidR="00CE2968" w:rsidRPr="00580065" w:rsidRDefault="00CE2968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766"/>
        <w:gridCol w:w="3746"/>
        <w:gridCol w:w="3059"/>
      </w:tblGrid>
      <w:tr w:rsidR="00873D9A" w:rsidRPr="00580065" w14:paraId="43938307" w14:textId="0551C8F0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45C5C3D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264B6222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5008141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F6B585A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296850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96488D" w14:textId="1A36D914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076F0506" w14:textId="796A06E3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D1685B4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13FBEB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B442AE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971F1C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4F91FF30" w14:textId="07915DB3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7BBD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E337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A1DA" w14:textId="673A07CC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Pompa ssąca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5E7C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42BB0A49" w14:textId="7E69BFAB" w:rsidTr="00873D9A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4A3" w14:textId="447D0A3A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D92F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Maksymalna masa podnoszonego obiektu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D437" w14:textId="659221E4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Cs/>
                <w:kern w:val="0"/>
                <w:sz w:val="20"/>
                <w:szCs w:val="20"/>
                <w:lang w:eastAsia="pl-PL"/>
                <w14:ligatures w14:val="none"/>
              </w:rPr>
              <w:t>Do 2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50 g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F071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6782A6F2" w14:textId="0516F97E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773A" w14:textId="2E41F885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457" w14:textId="3CC7A7DE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Wymiary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8742" w14:textId="069AFD6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Max.</w:t>
            </w: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72 x 52 x 32 mm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1377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278A158B" w14:textId="62ED9B03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860E" w14:textId="600B21A9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8F64" w14:textId="2D893D74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Masa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D409" w14:textId="774A2478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Do</w:t>
            </w: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135 g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B9AD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7C618B1D" w14:textId="29BFF7CB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8C7" w14:textId="648D9102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2ED8" w14:textId="5E76390B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Wyposażenie dodatkowe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D463" w14:textId="4EF2F355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bCs w:val="0"/>
                <w:spacing w:val="-4"/>
                <w:sz w:val="20"/>
                <w:szCs w:val="20"/>
              </w:rPr>
            </w:pP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- 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</w:rPr>
              <w:t>Przewody połączeniowe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E756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</w:tbl>
    <w:p w14:paraId="4522DDBB" w14:textId="77777777" w:rsidR="00C4581B" w:rsidRPr="00580065" w:rsidRDefault="00C4581B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1DD5F13" w14:textId="2ADC6BA1" w:rsidR="00414918" w:rsidRPr="00580065" w:rsidRDefault="00D92FC3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M</w:t>
      </w:r>
      <w:r w:rsidR="00414918" w:rsidRPr="00580065">
        <w:rPr>
          <w:rFonts w:ascii="Tahoma" w:hAnsi="Tahoma" w:cs="Tahoma"/>
          <w:b/>
          <w:bCs/>
          <w:sz w:val="20"/>
          <w:szCs w:val="20"/>
        </w:rPr>
        <w:t>)</w:t>
      </w:r>
    </w:p>
    <w:p w14:paraId="601FE408" w14:textId="20CC1F66" w:rsidR="001254B5" w:rsidRPr="00580065" w:rsidRDefault="0058445C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 xml:space="preserve">Podstawka </w:t>
      </w:r>
      <w:r w:rsidR="00094B47" w:rsidRPr="00580065">
        <w:rPr>
          <w:rFonts w:ascii="Tahoma" w:hAnsi="Tahoma" w:cs="Tahoma"/>
          <w:b/>
          <w:bCs/>
          <w:sz w:val="20"/>
          <w:szCs w:val="20"/>
        </w:rPr>
        <w:t>s</w:t>
      </w:r>
      <w:r w:rsidR="001254B5" w:rsidRPr="00580065">
        <w:rPr>
          <w:rFonts w:ascii="Tahoma" w:hAnsi="Tahoma" w:cs="Tahoma"/>
          <w:b/>
          <w:bCs/>
          <w:sz w:val="20"/>
          <w:szCs w:val="20"/>
        </w:rPr>
        <w:t>tabilizująca do robota ramiennego – 1 szt.</w:t>
      </w:r>
    </w:p>
    <w:p w14:paraId="709AD090" w14:textId="427BEFBB" w:rsidR="0058445C" w:rsidRPr="00580065" w:rsidRDefault="0058445C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722"/>
        <w:gridCol w:w="3729"/>
        <w:gridCol w:w="3120"/>
      </w:tblGrid>
      <w:tr w:rsidR="00873D9A" w:rsidRPr="00580065" w14:paraId="42F9851D" w14:textId="513437BC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5D06499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26AFEFD1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68FDB2C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7D8144F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78FCEB3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4B0E8C" w14:textId="43376285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134B94E2" w14:textId="6979F63C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9748C70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3C9BE7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B35A018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E852C9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17D892E3" w14:textId="19BCAD95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59C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04C3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86AE" w14:textId="1AC78816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Podstawka stabilizująca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E852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0C316C2B" w14:textId="3EEC7EA9" w:rsidTr="00873D9A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C17D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CCFF" w14:textId="3C9DBC33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Wymiary podstawki: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44C2" w14:textId="75A5C176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140 x 140 x 45 mm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F064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51AF3F01" w14:textId="24E9DB63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6F1B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5591" w14:textId="1946DBEA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Masa chwytaka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980E" w14:textId="0AC8493B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Max.</w:t>
            </w: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26,2 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1B23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06E83CDD" w14:textId="1227F412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2580" w14:textId="6C559510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8328" w14:textId="77777777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Wyposażenie dodatkowe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EF8C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- </w:t>
            </w: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Silikonowe podkładki zasysające</w:t>
            </w:r>
          </w:p>
          <w:p w14:paraId="16BA5F57" w14:textId="2D6440B9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eastAsia="Times New Roman" w:hAnsi="Tahoma" w:cs="Tahoma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- 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Łączniki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0EAA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</w:tbl>
    <w:p w14:paraId="7D0DD888" w14:textId="77777777" w:rsidR="00FA39A1" w:rsidRPr="00580065" w:rsidRDefault="00FA39A1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BE1D134" w14:textId="2852041E" w:rsidR="00414918" w:rsidRPr="00580065" w:rsidRDefault="00D92FC3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O</w:t>
      </w:r>
      <w:r w:rsidR="00414918" w:rsidRPr="00580065">
        <w:rPr>
          <w:rFonts w:ascii="Tahoma" w:hAnsi="Tahoma" w:cs="Tahoma"/>
          <w:b/>
          <w:bCs/>
          <w:sz w:val="20"/>
          <w:szCs w:val="20"/>
        </w:rPr>
        <w:t>)</w:t>
      </w:r>
    </w:p>
    <w:p w14:paraId="74DCFB61" w14:textId="017F0CCD" w:rsidR="00315D2D" w:rsidRPr="00580065" w:rsidRDefault="00A05A6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bookmarkStart w:id="2" w:name="_Hlk167567911"/>
      <w:r w:rsidRPr="00580065">
        <w:rPr>
          <w:rFonts w:ascii="Tahoma" w:hAnsi="Tahoma" w:cs="Tahoma"/>
          <w:b/>
          <w:bCs/>
          <w:sz w:val="20"/>
          <w:szCs w:val="20"/>
        </w:rPr>
        <w:t xml:space="preserve">Zestaw klocków do budowy robotów – 1 szt. </w:t>
      </w:r>
    </w:p>
    <w:bookmarkEnd w:id="2"/>
    <w:p w14:paraId="19D31AFF" w14:textId="4AD2CC42" w:rsidR="00A05A65" w:rsidRPr="00580065" w:rsidRDefault="00A05A65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859"/>
        <w:gridCol w:w="3808"/>
        <w:gridCol w:w="2904"/>
      </w:tblGrid>
      <w:tr w:rsidR="00873D9A" w:rsidRPr="00580065" w14:paraId="45C11974" w14:textId="6887A99A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9505CAD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5B0018E9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C88819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119FEAD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D4BF349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825CFA" w14:textId="15FB31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7EE649C1" w14:textId="1F35A91B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BFA4598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B4C9283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39D9190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A532D1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7BDB2C25" w14:textId="249B7D1B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6879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D16F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633F" w14:textId="21AA0046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Zestaw klocków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2DFA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61A1570F" w14:textId="39BFC05D" w:rsidTr="00B64555">
        <w:trPr>
          <w:trHeight w:val="4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737D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598E" w14:textId="739E9926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Ilość elementów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5994" w14:textId="7DB34DC8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Około 1000 szt. min. 5 robotów do złożenia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8309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2D84F1BB" w14:textId="15069C2E" w:rsidTr="00B64555">
        <w:trPr>
          <w:trHeight w:val="4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DCC0" w14:textId="6CA69049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</w:t>
            </w:r>
            <w:r w:rsidRPr="0058006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A05" w14:textId="460350F4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Język programowania: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943F" w14:textId="446752BD" w:rsidR="00873D9A" w:rsidRPr="00580065" w:rsidRDefault="00B64555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Min. </w:t>
            </w:r>
            <w:proofErr w:type="spellStart"/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Scratch</w:t>
            </w:r>
            <w:proofErr w:type="spellEnd"/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551F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43E5508C" w14:textId="23A859E2" w:rsidTr="00B64555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D80" w14:textId="335EBB53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57D2" w14:textId="77777777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Wyposażenie dodatkowe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5330" w14:textId="66CE50E3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- </w:t>
            </w: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element Hub,</w:t>
            </w:r>
          </w:p>
          <w:p w14:paraId="1AB62859" w14:textId="1401F68D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eastAsia="Times New Roman" w:hAnsi="Tahoma" w:cs="Tahoma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Style w:val="Pogrubienie"/>
                <w:rFonts w:ascii="Tahoma" w:eastAsia="Times New Roman" w:hAnsi="Tahoma" w:cs="Tahoma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- 4 sztuki średnich czujników,</w:t>
            </w:r>
          </w:p>
          <w:p w14:paraId="1E5966ED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eastAsia="Times New Roman" w:hAnsi="Tahoma" w:cs="Tahoma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Style w:val="Pogrubienie"/>
                <w:rFonts w:ascii="Tahoma" w:eastAsia="Times New Roman" w:hAnsi="Tahoma" w:cs="Tahoma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- czujnik koloru i odległości,</w:t>
            </w:r>
          </w:p>
          <w:p w14:paraId="101627C6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eastAsia="Times New Roman" w:hAnsi="Tahoma" w:cs="Tahoma"/>
                <w:b w:val="0"/>
                <w:bCs w:val="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podzielony na sekcje interfejs</w:t>
            </w:r>
          </w:p>
          <w:p w14:paraId="527AEA21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- akumulator</w:t>
            </w:r>
          </w:p>
          <w:p w14:paraId="435F36B0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- Bezpłatna aplikacja programistyczna</w:t>
            </w:r>
          </w:p>
          <w:p w14:paraId="69FDAD11" w14:textId="7703130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- cyfrowe instrukcje składania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01DB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</w:tbl>
    <w:p w14:paraId="4F4FEFDD" w14:textId="77777777" w:rsidR="00B077FB" w:rsidRPr="00580065" w:rsidRDefault="00B077FB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B6FA9F" w14:textId="56071313" w:rsidR="00414918" w:rsidRPr="00580065" w:rsidRDefault="00414918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P)</w:t>
      </w:r>
    </w:p>
    <w:p w14:paraId="11D33AFF" w14:textId="3B2DC401" w:rsidR="00A05A65" w:rsidRPr="00580065" w:rsidRDefault="00EA43E5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bookmarkStart w:id="3" w:name="_Hlk167567945"/>
      <w:r w:rsidRPr="00580065">
        <w:rPr>
          <w:rFonts w:ascii="Tahoma" w:hAnsi="Tahoma" w:cs="Tahoma"/>
          <w:b/>
          <w:bCs/>
          <w:sz w:val="20"/>
          <w:szCs w:val="20"/>
        </w:rPr>
        <w:t>Dodatkowy zestaw edukacyjny klocki</w:t>
      </w:r>
      <w:r w:rsidR="00432F89" w:rsidRPr="00580065">
        <w:rPr>
          <w:rFonts w:ascii="Tahoma" w:hAnsi="Tahoma" w:cs="Tahoma"/>
          <w:b/>
          <w:bCs/>
          <w:sz w:val="20"/>
          <w:szCs w:val="20"/>
        </w:rPr>
        <w:t xml:space="preserve"> – 1 szt. </w:t>
      </w:r>
    </w:p>
    <w:p w14:paraId="4D71E943" w14:textId="77777777" w:rsidR="000040CE" w:rsidRPr="00580065" w:rsidRDefault="000040CE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839"/>
        <w:gridCol w:w="3704"/>
        <w:gridCol w:w="3028"/>
      </w:tblGrid>
      <w:tr w:rsidR="00873D9A" w:rsidRPr="00580065" w14:paraId="461373CB" w14:textId="4B4C39B1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bookmarkEnd w:id="3"/>
          <w:p w14:paraId="3DB0DE53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454DFCBB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E55EF5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978D2B8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B389E07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64E2865" w14:textId="551AD3B9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28D7ED00" w14:textId="3F709683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34E1952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62E522E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A137E10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D4B080A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0EA254A4" w14:textId="2280496B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F3E2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31F8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BD27" w14:textId="0BF755A6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Zestaw klocków uzupełniający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42EC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4356E6F7" w14:textId="7C4D2249" w:rsidTr="00873D9A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D865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52BE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Ilość elementów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F167" w14:textId="6E168DB6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Około 850 szt.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4075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305497D5" w14:textId="679A9EBF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92C3" w14:textId="03A2C86A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1D6F" w14:textId="77777777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Wyposażenie dodatkowe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CF97" w14:textId="3CD5B820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 xml:space="preserve">- koła </w:t>
            </w:r>
            <w:proofErr w:type="spellStart"/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zebate</w:t>
            </w:r>
            <w:proofErr w:type="spellEnd"/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060E42E" w14:textId="2DD3B3E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- łączniki</w:t>
            </w:r>
          </w:p>
          <w:p w14:paraId="57ECC71E" w14:textId="427B4466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 xml:space="preserve">- ramiona </w:t>
            </w:r>
          </w:p>
          <w:p w14:paraId="0EA9E0CF" w14:textId="6A49A12F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- osie</w:t>
            </w:r>
          </w:p>
          <w:p w14:paraId="1786FAEA" w14:textId="64797340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bCs w:val="0"/>
                <w:sz w:val="20"/>
                <w:szCs w:val="20"/>
                <w:shd w:val="clear" w:color="auto" w:fill="FFFFFF"/>
              </w:rPr>
              <w:t>- plastikowy pojemnik / skrzynka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E1D9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Style w:val="Pogrubienie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</w:tbl>
    <w:p w14:paraId="1B71FD00" w14:textId="77777777" w:rsidR="00D92FC3" w:rsidRPr="00580065" w:rsidRDefault="00D92FC3" w:rsidP="000040CE">
      <w:pPr>
        <w:pStyle w:val="Nagwek1"/>
        <w:shd w:val="clear" w:color="auto" w:fill="FFFFFF"/>
        <w:spacing w:before="0" w:after="0" w:line="24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bookmarkStart w:id="4" w:name="_Hlk167567979"/>
    </w:p>
    <w:p w14:paraId="6461D234" w14:textId="3A53BC89" w:rsidR="00D92FC3" w:rsidRPr="00580065" w:rsidRDefault="00D92FC3" w:rsidP="000040C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580065">
        <w:rPr>
          <w:rFonts w:ascii="Tahoma" w:hAnsi="Tahoma" w:cs="Tahoma"/>
          <w:b/>
          <w:bCs/>
          <w:sz w:val="20"/>
          <w:szCs w:val="20"/>
        </w:rPr>
        <w:t>Q)</w:t>
      </w:r>
    </w:p>
    <w:p w14:paraId="260229BF" w14:textId="5CC20CCD" w:rsidR="00FD3760" w:rsidRPr="00580065" w:rsidRDefault="00FD3760" w:rsidP="000040CE">
      <w:pPr>
        <w:pStyle w:val="Nagwek1"/>
        <w:shd w:val="clear" w:color="auto" w:fill="FFFFFF"/>
        <w:spacing w:before="0" w:after="0" w:line="240" w:lineRule="auto"/>
        <w:rPr>
          <w:rFonts w:ascii="Tahoma" w:hAnsi="Tahoma" w:cs="Tahoma"/>
          <w:b/>
          <w:bCs/>
          <w:color w:val="auto"/>
          <w:sz w:val="20"/>
          <w:szCs w:val="20"/>
        </w:rPr>
      </w:pPr>
      <w:r w:rsidRPr="00580065">
        <w:rPr>
          <w:rFonts w:ascii="Tahoma" w:hAnsi="Tahoma" w:cs="Tahoma"/>
          <w:b/>
          <w:bCs/>
          <w:color w:val="auto"/>
          <w:sz w:val="20"/>
          <w:szCs w:val="20"/>
        </w:rPr>
        <w:t>4-kołowa platforma robota – 1 szt.</w:t>
      </w:r>
    </w:p>
    <w:bookmarkEnd w:id="4"/>
    <w:p w14:paraId="784B1E82" w14:textId="7A424E48" w:rsidR="00B17229" w:rsidRPr="00580065" w:rsidRDefault="00FD3760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80065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6"/>
        <w:gridCol w:w="1751"/>
        <w:gridCol w:w="3945"/>
        <w:gridCol w:w="2868"/>
      </w:tblGrid>
      <w:tr w:rsidR="00873D9A" w:rsidRPr="00580065" w14:paraId="5FDBC24A" w14:textId="06203720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4819161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  <w:p w14:paraId="79B2E78A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6986E7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E6929CD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komponentu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758E2A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Wymagane minimalne parametry techniczne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EF83C5" w14:textId="3F55B14C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 producenta i model zaoferowanego sprzętu oraz jego specyfikacja techniczna</w:t>
            </w:r>
          </w:p>
        </w:tc>
      </w:tr>
      <w:tr w:rsidR="00873D9A" w:rsidRPr="00580065" w14:paraId="0EEFE089" w14:textId="2B9ED870" w:rsidTr="00873D9A">
        <w:trPr>
          <w:trHeight w:val="2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CB97358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18A9E02" w14:textId="77777777" w:rsidR="00873D9A" w:rsidRPr="00580065" w:rsidRDefault="00873D9A" w:rsidP="000040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DC7E8D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E1F930" w14:textId="77777777" w:rsidR="00873D9A" w:rsidRPr="00580065" w:rsidRDefault="00873D9A" w:rsidP="000040CE">
            <w:pPr>
              <w:spacing w:after="0" w:line="240" w:lineRule="auto"/>
              <w:ind w:left="-71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55EC03F1" w14:textId="03215845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9E3F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8C62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Typ: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E3EB" w14:textId="77777777" w:rsidR="00873D9A" w:rsidRPr="00580065" w:rsidRDefault="00873D9A" w:rsidP="000040CE">
            <w:pPr>
              <w:pStyle w:val="Nagwek1"/>
              <w:shd w:val="clear" w:color="auto" w:fill="FFFFFF"/>
              <w:spacing w:before="0" w:after="0" w:line="240" w:lineRule="auto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580065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4-kołowa platforma robota AI z kamerą i napędem DC oraz wyświetlaczem</w:t>
            </w:r>
          </w:p>
          <w:p w14:paraId="275A7FF8" w14:textId="2EA959D1" w:rsidR="00B64555" w:rsidRPr="00580065" w:rsidRDefault="00B64555" w:rsidP="00B64555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FA87" w14:textId="77777777" w:rsidR="00873D9A" w:rsidRPr="00580065" w:rsidRDefault="00873D9A" w:rsidP="000040CE">
            <w:pPr>
              <w:pStyle w:val="Nagwek1"/>
              <w:shd w:val="clear" w:color="auto" w:fill="FFFFFF"/>
              <w:spacing w:before="0" w:after="0" w:line="240" w:lineRule="auto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873D9A" w:rsidRPr="00580065" w14:paraId="6FC15F7F" w14:textId="17EECE03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CE4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6696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Zasilanie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6793" w14:textId="59CE2D2B" w:rsidR="00873D9A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 xml:space="preserve">Min. </w:t>
            </w:r>
            <w:r w:rsidR="00873D9A" w:rsidRPr="00580065">
              <w:rPr>
                <w:rStyle w:val="Pogrubienie"/>
                <w:rFonts w:ascii="Tahoma" w:hAnsi="Tahoma" w:cs="Tahoma"/>
                <w:b w:val="0"/>
                <w:spacing w:val="-4"/>
                <w:sz w:val="20"/>
                <w:szCs w:val="20"/>
                <w:shd w:val="clear" w:color="auto" w:fill="FFFFFF"/>
              </w:rPr>
              <w:t>trzema akumulatorami</w:t>
            </w:r>
            <w:r w:rsidR="00873D9A" w:rsidRPr="00580065">
              <w:rPr>
                <w:rFonts w:ascii="Tahoma" w:hAnsi="Tahoma" w:cs="Tahoma"/>
                <w:b/>
                <w:spacing w:val="-4"/>
                <w:sz w:val="20"/>
                <w:szCs w:val="20"/>
                <w:shd w:val="clear" w:color="auto" w:fill="FFFFFF"/>
              </w:rPr>
              <w:t> </w:t>
            </w:r>
            <w:hyperlink r:id="rId9" w:tgtFrame="_blank" w:history="1">
              <w:r w:rsidR="00873D9A" w:rsidRPr="00580065">
                <w:rPr>
                  <w:rStyle w:val="Hipercze"/>
                  <w:rFonts w:ascii="Tahoma" w:hAnsi="Tahoma" w:cs="Tahoma"/>
                  <w:color w:val="auto"/>
                  <w:spacing w:val="-4"/>
                  <w:sz w:val="20"/>
                  <w:szCs w:val="20"/>
                  <w:u w:val="none"/>
                  <w:shd w:val="clear" w:color="auto" w:fill="FFFFFF"/>
                </w:rPr>
                <w:t>Li-</w:t>
              </w:r>
              <w:proofErr w:type="spellStart"/>
              <w:r w:rsidR="00873D9A" w:rsidRPr="00580065">
                <w:rPr>
                  <w:rStyle w:val="Hipercze"/>
                  <w:rFonts w:ascii="Tahoma" w:hAnsi="Tahoma" w:cs="Tahoma"/>
                  <w:color w:val="auto"/>
                  <w:spacing w:val="-4"/>
                  <w:sz w:val="20"/>
                  <w:szCs w:val="20"/>
                  <w:u w:val="none"/>
                  <w:shd w:val="clear" w:color="auto" w:fill="FFFFFF"/>
                </w:rPr>
                <w:t>Ion</w:t>
              </w:r>
              <w:proofErr w:type="spellEnd"/>
              <w:r w:rsidR="00873D9A" w:rsidRPr="00580065">
                <w:rPr>
                  <w:rStyle w:val="Hipercze"/>
                  <w:rFonts w:ascii="Tahoma" w:hAnsi="Tahoma" w:cs="Tahoma"/>
                  <w:color w:val="auto"/>
                  <w:spacing w:val="-4"/>
                  <w:sz w:val="20"/>
                  <w:szCs w:val="20"/>
                  <w:u w:val="none"/>
                  <w:shd w:val="clear" w:color="auto" w:fill="FFFFFF"/>
                </w:rPr>
                <w:t xml:space="preserve"> 18650</w:t>
              </w:r>
            </w:hyperlink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FB7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2F4F1F0A" w14:textId="2D9BD2EB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76F5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7D88" w14:textId="224C5E15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Rozdzielczość kamery: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8CCC" w14:textId="1B9691F4" w:rsidR="00873D9A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Min. </w:t>
            </w:r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8 </w:t>
            </w:r>
            <w:proofErr w:type="spellStart"/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MPx</w:t>
            </w:r>
            <w:proofErr w:type="spellEnd"/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, 3280 x 2464 </w:t>
            </w:r>
            <w:proofErr w:type="spellStart"/>
            <w:r w:rsidR="00873D9A"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px</w:t>
            </w:r>
            <w:proofErr w:type="spell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4721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42D5799D" w14:textId="22709AF3" w:rsidTr="00873D9A">
        <w:trPr>
          <w:trHeight w:val="3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D91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995D" w14:textId="77777777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Sterowanie: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6CA2" w14:textId="5227E5F6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p</w:t>
            </w:r>
            <w:r w:rsidR="00B64555"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>orusza</w:t>
            </w:r>
            <w:r w:rsidRPr="00580065"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  <w:t xml:space="preserve"> się samodzielnie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2D93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pacing w:val="-4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0DF4EEA3" w14:textId="5CE23D50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520E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AAA5" w14:textId="15978DF6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Kąt widzenia kamery: 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4152" w14:textId="3EC338EA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Do 160° FOV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08E4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645735E7" w14:textId="1BFD0313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A2D5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8105" w14:textId="149B7D18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Silnik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2A04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37-520</w:t>
            </w:r>
          </w:p>
          <w:p w14:paraId="7A748D21" w14:textId="456E1082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A746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3D9A" w:rsidRPr="00580065" w14:paraId="6EF04256" w14:textId="40FD0B2F" w:rsidTr="00873D9A">
        <w:trPr>
          <w:trHeight w:val="51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D622" w14:textId="77777777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8974" w14:textId="7ACB703B" w:rsidR="00873D9A" w:rsidRPr="00580065" w:rsidRDefault="00873D9A" w:rsidP="000040C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napięcie zasilania silnika: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FC55" w14:textId="36315381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12 V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F359" w14:textId="77777777" w:rsidR="00873D9A" w:rsidRPr="00580065" w:rsidRDefault="00873D9A" w:rsidP="0000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220E6EBB" w14:textId="745E7F09" w:rsidTr="00873D9A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C805" w14:textId="77777777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1527" w14:textId="2B0125E2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Zasilanie platformy: 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886" w14:textId="79A5361A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3x akumulator Li-</w:t>
            </w:r>
            <w:proofErr w:type="spellStart"/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Ion</w:t>
            </w:r>
            <w:proofErr w:type="spellEnd"/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18650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7713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63C7C330" w14:textId="72B10903" w:rsidTr="00873D9A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6E8" w14:textId="77777777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93E1" w14:textId="0B0CCF74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Wyświetlacz: 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069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0,91" , 128 x 32 </w:t>
            </w:r>
            <w:proofErr w:type="spellStart"/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px</w:t>
            </w:r>
            <w:proofErr w:type="spellEnd"/>
          </w:p>
          <w:p w14:paraId="12370501" w14:textId="2C871861" w:rsidR="00B64555" w:rsidRPr="00580065" w:rsidRDefault="00B64555" w:rsidP="000040CE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Lub równoważne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4A0" w14:textId="77777777" w:rsidR="00873D9A" w:rsidRPr="00580065" w:rsidRDefault="00873D9A" w:rsidP="000040CE">
            <w:pPr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</w:tr>
      <w:tr w:rsidR="00873D9A" w:rsidRPr="00580065" w14:paraId="6441A2B6" w14:textId="65250D67" w:rsidTr="00873D9A">
        <w:trPr>
          <w:trHeight w:val="5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1C0" w14:textId="77777777" w:rsidR="00873D9A" w:rsidRPr="00580065" w:rsidRDefault="00873D9A" w:rsidP="000040CE">
            <w:pPr>
              <w:suppressAutoHyphens/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10.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D926" w14:textId="57BAD8A3" w:rsidR="00873D9A" w:rsidRPr="00580065" w:rsidRDefault="00873D9A" w:rsidP="000040C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Wyposażenie dodatkowe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F16" w14:textId="54725C0C" w:rsidR="00873D9A" w:rsidRPr="00580065" w:rsidRDefault="00873D9A" w:rsidP="000040CE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pady</w:t>
            </w:r>
          </w:p>
          <w:p w14:paraId="4614F536" w14:textId="47ACD9D0" w:rsidR="00873D9A" w:rsidRPr="00580065" w:rsidRDefault="00873D9A" w:rsidP="000040CE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wydrukowane uchwyty silników</w:t>
            </w:r>
          </w:p>
          <w:p w14:paraId="2FEF9652" w14:textId="4C89F5AD" w:rsidR="00873D9A" w:rsidRPr="00580065" w:rsidRDefault="00873D9A" w:rsidP="000040CE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Kamera IMX219-160</w:t>
            </w:r>
          </w:p>
          <w:p w14:paraId="71706B3F" w14:textId="51A13A68" w:rsidR="00873D9A" w:rsidRPr="00580065" w:rsidRDefault="00873D9A" w:rsidP="000040CE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Układ </w:t>
            </w:r>
            <w:proofErr w:type="spellStart"/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WiFi</w:t>
            </w:r>
            <w:proofErr w:type="spellEnd"/>
            <w:r w:rsidRPr="00580065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</w:t>
            </w:r>
          </w:p>
          <w:p w14:paraId="38FC6787" w14:textId="148EE917" w:rsidR="00873D9A" w:rsidRPr="00580065" w:rsidRDefault="00873D9A" w:rsidP="000040CE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4x koło</w:t>
            </w:r>
          </w:p>
          <w:p w14:paraId="51515A01" w14:textId="3123799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Hub mocujący do </w:t>
            </w:r>
            <w:proofErr w:type="spellStart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serwa</w:t>
            </w:r>
            <w:proofErr w:type="spellEnd"/>
          </w:p>
          <w:p w14:paraId="38F6BA08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2x zwrotnica</w:t>
            </w:r>
          </w:p>
          <w:p w14:paraId="6C4BA902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4x łożysko</w:t>
            </w:r>
          </w:p>
          <w:p w14:paraId="2D9FA558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4x plastikowy przegub</w:t>
            </w:r>
          </w:p>
          <w:p w14:paraId="6096DEEF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2x drążek osi</w:t>
            </w:r>
          </w:p>
          <w:p w14:paraId="16F358FC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Ładowarka 12,6 V</w:t>
            </w:r>
          </w:p>
          <w:p w14:paraId="10A96D14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Kontroler</w:t>
            </w:r>
          </w:p>
          <w:p w14:paraId="4ECA4E37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Przewód 6-pin</w:t>
            </w:r>
          </w:p>
          <w:p w14:paraId="4227656D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Klucz</w:t>
            </w:r>
          </w:p>
          <w:p w14:paraId="7C6AF171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Śrubokręt</w:t>
            </w:r>
          </w:p>
          <w:p w14:paraId="2DBD7D01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Klucz krzyżowy</w:t>
            </w:r>
          </w:p>
          <w:p w14:paraId="59715A11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Wentylator</w:t>
            </w:r>
          </w:p>
          <w:p w14:paraId="6C991BAF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 xml:space="preserve">Czytnik kart </w:t>
            </w:r>
            <w:proofErr w:type="spellStart"/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microSD</w:t>
            </w:r>
            <w:proofErr w:type="spellEnd"/>
          </w:p>
          <w:p w14:paraId="48C7FCCA" w14:textId="77777777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Zestaw śrubek </w:t>
            </w:r>
          </w:p>
          <w:p w14:paraId="7F57BEDA" w14:textId="66BA9F2F" w:rsidR="00873D9A" w:rsidRPr="00580065" w:rsidRDefault="00873D9A" w:rsidP="000040CE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0" w:firstLine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80065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Mapa z trasą 3 x 2 m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19DC" w14:textId="77777777" w:rsidR="00873D9A" w:rsidRPr="00580065" w:rsidRDefault="00873D9A" w:rsidP="000040CE">
            <w:pPr>
              <w:pStyle w:val="Akapitzlist"/>
              <w:shd w:val="clear" w:color="auto" w:fill="FFFFFF"/>
              <w:spacing w:after="0" w:line="240" w:lineRule="auto"/>
              <w:ind w:left="0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50C0126" w14:textId="77777777" w:rsidR="00442A64" w:rsidRPr="00580065" w:rsidRDefault="00442A64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3991650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62CEACC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20D29E7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E2B787F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3CBDC33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5A2BAF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F2EBED4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D4E2F29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E88AE98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EE7AE98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36F1EBF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E7E25DE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6FD1787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30A52AA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82E8672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4A33322" w14:textId="77777777" w:rsidR="0055776D" w:rsidRPr="00580065" w:rsidRDefault="0055776D" w:rsidP="000040CE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55776D" w:rsidRPr="005800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355FA" w14:textId="77777777" w:rsidR="00352559" w:rsidRDefault="00352559" w:rsidP="00873D9A">
      <w:pPr>
        <w:spacing w:after="0" w:line="240" w:lineRule="auto"/>
      </w:pPr>
      <w:r>
        <w:separator/>
      </w:r>
    </w:p>
  </w:endnote>
  <w:endnote w:type="continuationSeparator" w:id="0">
    <w:p w14:paraId="19CC06F3" w14:textId="77777777" w:rsidR="00352559" w:rsidRDefault="00352559" w:rsidP="0087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9B865" w14:textId="77777777" w:rsidR="00352559" w:rsidRDefault="00352559" w:rsidP="00873D9A">
      <w:pPr>
        <w:spacing w:after="0" w:line="240" w:lineRule="auto"/>
      </w:pPr>
      <w:r>
        <w:separator/>
      </w:r>
    </w:p>
  </w:footnote>
  <w:footnote w:type="continuationSeparator" w:id="0">
    <w:p w14:paraId="1AAE3C24" w14:textId="77777777" w:rsidR="00352559" w:rsidRDefault="00352559" w:rsidP="0087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CC0A4" w14:textId="77777777" w:rsidR="00B64555" w:rsidRPr="00DC0596" w:rsidRDefault="00B64555" w:rsidP="00B64555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>
      <w:rPr>
        <w:rFonts w:ascii="Tahoma" w:hAnsi="Tahoma" w:cs="Tahoma"/>
        <w:noProof/>
        <w:sz w:val="20"/>
        <w:szCs w:val="20"/>
        <w:lang w:eastAsia="pl-PL"/>
      </w:rPr>
      <w:drawing>
        <wp:inline distT="0" distB="0" distL="0" distR="0" wp14:anchorId="5AA712E4" wp14:editId="568CA153">
          <wp:extent cx="5762625" cy="447675"/>
          <wp:effectExtent l="0" t="0" r="9525" b="9525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6D985" w14:textId="6858AAEF" w:rsidR="00C973D0" w:rsidRDefault="00C973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3B5"/>
    <w:multiLevelType w:val="hybridMultilevel"/>
    <w:tmpl w:val="9A960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4885"/>
    <w:multiLevelType w:val="hybridMultilevel"/>
    <w:tmpl w:val="A4BC73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0749D"/>
    <w:multiLevelType w:val="hybridMultilevel"/>
    <w:tmpl w:val="FB2EBE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43C74"/>
    <w:multiLevelType w:val="multilevel"/>
    <w:tmpl w:val="E982E2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D313D"/>
    <w:multiLevelType w:val="multilevel"/>
    <w:tmpl w:val="385E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A44D0"/>
    <w:multiLevelType w:val="multilevel"/>
    <w:tmpl w:val="52AAD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13489"/>
    <w:multiLevelType w:val="hybridMultilevel"/>
    <w:tmpl w:val="C722E1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65D58"/>
    <w:multiLevelType w:val="multilevel"/>
    <w:tmpl w:val="6C0E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07470"/>
    <w:multiLevelType w:val="multilevel"/>
    <w:tmpl w:val="59D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34739"/>
    <w:multiLevelType w:val="multilevel"/>
    <w:tmpl w:val="2A7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001B4A"/>
    <w:multiLevelType w:val="hybridMultilevel"/>
    <w:tmpl w:val="818AF344"/>
    <w:lvl w:ilvl="0" w:tplc="F9D613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BE0339"/>
    <w:multiLevelType w:val="multilevel"/>
    <w:tmpl w:val="A2EE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2147A"/>
    <w:multiLevelType w:val="multilevel"/>
    <w:tmpl w:val="7D4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270EA"/>
    <w:multiLevelType w:val="hybridMultilevel"/>
    <w:tmpl w:val="818AF344"/>
    <w:lvl w:ilvl="0" w:tplc="F9D613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170CCD"/>
    <w:multiLevelType w:val="hybridMultilevel"/>
    <w:tmpl w:val="EF9E17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87BA6"/>
    <w:multiLevelType w:val="multilevel"/>
    <w:tmpl w:val="DF7C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266A93"/>
    <w:multiLevelType w:val="hybridMultilevel"/>
    <w:tmpl w:val="D466FDCA"/>
    <w:lvl w:ilvl="0" w:tplc="2F9A73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E2C46"/>
    <w:multiLevelType w:val="multilevel"/>
    <w:tmpl w:val="5FF2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205E5"/>
    <w:multiLevelType w:val="multilevel"/>
    <w:tmpl w:val="B2F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8F295B"/>
    <w:multiLevelType w:val="multilevel"/>
    <w:tmpl w:val="8850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410DB3"/>
    <w:multiLevelType w:val="multilevel"/>
    <w:tmpl w:val="8DF22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57ACD"/>
    <w:multiLevelType w:val="multilevel"/>
    <w:tmpl w:val="C71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465ED"/>
    <w:multiLevelType w:val="multilevel"/>
    <w:tmpl w:val="FAFE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B30673"/>
    <w:multiLevelType w:val="multilevel"/>
    <w:tmpl w:val="50EC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F84BBF"/>
    <w:multiLevelType w:val="multilevel"/>
    <w:tmpl w:val="2EF4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796A0C"/>
    <w:multiLevelType w:val="multilevel"/>
    <w:tmpl w:val="2B00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76D60"/>
    <w:multiLevelType w:val="hybridMultilevel"/>
    <w:tmpl w:val="AEBA8BC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54497E"/>
    <w:multiLevelType w:val="multilevel"/>
    <w:tmpl w:val="5B7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66B35"/>
    <w:multiLevelType w:val="multilevel"/>
    <w:tmpl w:val="277E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4B440E"/>
    <w:multiLevelType w:val="multilevel"/>
    <w:tmpl w:val="3626D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71502E"/>
    <w:multiLevelType w:val="hybridMultilevel"/>
    <w:tmpl w:val="7B60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57DCD"/>
    <w:multiLevelType w:val="hybridMultilevel"/>
    <w:tmpl w:val="818AF344"/>
    <w:lvl w:ilvl="0" w:tplc="F9D6136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6655608">
    <w:abstractNumId w:val="10"/>
  </w:num>
  <w:num w:numId="2" w16cid:durableId="2009482114">
    <w:abstractNumId w:val="0"/>
  </w:num>
  <w:num w:numId="3" w16cid:durableId="1178617576">
    <w:abstractNumId w:val="16"/>
  </w:num>
  <w:num w:numId="4" w16cid:durableId="1349333737">
    <w:abstractNumId w:val="3"/>
  </w:num>
  <w:num w:numId="5" w16cid:durableId="764695973">
    <w:abstractNumId w:val="29"/>
  </w:num>
  <w:num w:numId="6" w16cid:durableId="235214586">
    <w:abstractNumId w:val="19"/>
  </w:num>
  <w:num w:numId="7" w16cid:durableId="1559240789">
    <w:abstractNumId w:val="25"/>
  </w:num>
  <w:num w:numId="8" w16cid:durableId="704215949">
    <w:abstractNumId w:val="23"/>
  </w:num>
  <w:num w:numId="9" w16cid:durableId="304359133">
    <w:abstractNumId w:val="6"/>
  </w:num>
  <w:num w:numId="10" w16cid:durableId="1925718621">
    <w:abstractNumId w:val="12"/>
  </w:num>
  <w:num w:numId="11" w16cid:durableId="1598563544">
    <w:abstractNumId w:val="15"/>
  </w:num>
  <w:num w:numId="12" w16cid:durableId="826364276">
    <w:abstractNumId w:val="24"/>
  </w:num>
  <w:num w:numId="13" w16cid:durableId="1668242069">
    <w:abstractNumId w:val="28"/>
  </w:num>
  <w:num w:numId="14" w16cid:durableId="1296180535">
    <w:abstractNumId w:val="1"/>
  </w:num>
  <w:num w:numId="15" w16cid:durableId="2045405830">
    <w:abstractNumId w:val="20"/>
  </w:num>
  <w:num w:numId="16" w16cid:durableId="1873222341">
    <w:abstractNumId w:val="8"/>
  </w:num>
  <w:num w:numId="17" w16cid:durableId="216203378">
    <w:abstractNumId w:val="18"/>
  </w:num>
  <w:num w:numId="18" w16cid:durableId="636766928">
    <w:abstractNumId w:val="7"/>
  </w:num>
  <w:num w:numId="19" w16cid:durableId="760489354">
    <w:abstractNumId w:val="17"/>
  </w:num>
  <w:num w:numId="20" w16cid:durableId="184757790">
    <w:abstractNumId w:val="5"/>
  </w:num>
  <w:num w:numId="21" w16cid:durableId="2007589129">
    <w:abstractNumId w:val="22"/>
  </w:num>
  <w:num w:numId="22" w16cid:durableId="364135999">
    <w:abstractNumId w:val="11"/>
  </w:num>
  <w:num w:numId="23" w16cid:durableId="22020256">
    <w:abstractNumId w:val="21"/>
  </w:num>
  <w:num w:numId="24" w16cid:durableId="508834386">
    <w:abstractNumId w:val="27"/>
  </w:num>
  <w:num w:numId="25" w16cid:durableId="1594700476">
    <w:abstractNumId w:val="9"/>
  </w:num>
  <w:num w:numId="26" w16cid:durableId="144392828">
    <w:abstractNumId w:val="4"/>
  </w:num>
  <w:num w:numId="27" w16cid:durableId="1387726362">
    <w:abstractNumId w:val="30"/>
  </w:num>
  <w:num w:numId="28" w16cid:durableId="1084495566">
    <w:abstractNumId w:val="31"/>
  </w:num>
  <w:num w:numId="29" w16cid:durableId="989288147">
    <w:abstractNumId w:val="13"/>
  </w:num>
  <w:num w:numId="30" w16cid:durableId="630595905">
    <w:abstractNumId w:val="26"/>
  </w:num>
  <w:num w:numId="31" w16cid:durableId="1651639592">
    <w:abstractNumId w:val="2"/>
  </w:num>
  <w:num w:numId="32" w16cid:durableId="8658260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BD"/>
    <w:rsid w:val="00000F91"/>
    <w:rsid w:val="000040CE"/>
    <w:rsid w:val="00015AFE"/>
    <w:rsid w:val="00037258"/>
    <w:rsid w:val="00051927"/>
    <w:rsid w:val="00094B47"/>
    <w:rsid w:val="000A19DB"/>
    <w:rsid w:val="000A4A76"/>
    <w:rsid w:val="000A5C48"/>
    <w:rsid w:val="000A6811"/>
    <w:rsid w:val="000B39A6"/>
    <w:rsid w:val="000B6134"/>
    <w:rsid w:val="000B7511"/>
    <w:rsid w:val="000C588B"/>
    <w:rsid w:val="000D73DE"/>
    <w:rsid w:val="000E130B"/>
    <w:rsid w:val="0010100B"/>
    <w:rsid w:val="00102842"/>
    <w:rsid w:val="00103DAC"/>
    <w:rsid w:val="001254B5"/>
    <w:rsid w:val="0013345E"/>
    <w:rsid w:val="001362F9"/>
    <w:rsid w:val="00154DE3"/>
    <w:rsid w:val="00166ACB"/>
    <w:rsid w:val="00167D3E"/>
    <w:rsid w:val="001768D7"/>
    <w:rsid w:val="00193D91"/>
    <w:rsid w:val="001B2BB9"/>
    <w:rsid w:val="001C085B"/>
    <w:rsid w:val="001C2C09"/>
    <w:rsid w:val="001D6BC2"/>
    <w:rsid w:val="001E141F"/>
    <w:rsid w:val="001F5F69"/>
    <w:rsid w:val="001F6712"/>
    <w:rsid w:val="001F6CCE"/>
    <w:rsid w:val="0020366E"/>
    <w:rsid w:val="00243AFA"/>
    <w:rsid w:val="00247495"/>
    <w:rsid w:val="00262066"/>
    <w:rsid w:val="002666E3"/>
    <w:rsid w:val="00271032"/>
    <w:rsid w:val="00283AD9"/>
    <w:rsid w:val="002A73A9"/>
    <w:rsid w:val="002A7A9B"/>
    <w:rsid w:val="002B61D1"/>
    <w:rsid w:val="002B6A95"/>
    <w:rsid w:val="002C032B"/>
    <w:rsid w:val="002C1185"/>
    <w:rsid w:val="002C1AA8"/>
    <w:rsid w:val="002C6754"/>
    <w:rsid w:val="002D3452"/>
    <w:rsid w:val="002D4A4E"/>
    <w:rsid w:val="002E0B54"/>
    <w:rsid w:val="002E21D0"/>
    <w:rsid w:val="002F0D96"/>
    <w:rsid w:val="00312E15"/>
    <w:rsid w:val="00315D2D"/>
    <w:rsid w:val="00322137"/>
    <w:rsid w:val="0032477B"/>
    <w:rsid w:val="00352559"/>
    <w:rsid w:val="00353ABD"/>
    <w:rsid w:val="003559D3"/>
    <w:rsid w:val="00372F35"/>
    <w:rsid w:val="003749D3"/>
    <w:rsid w:val="00380E24"/>
    <w:rsid w:val="0038203A"/>
    <w:rsid w:val="0039123C"/>
    <w:rsid w:val="00393EBC"/>
    <w:rsid w:val="003C17EB"/>
    <w:rsid w:val="003C35A6"/>
    <w:rsid w:val="003C7F81"/>
    <w:rsid w:val="003E1ECD"/>
    <w:rsid w:val="003F450C"/>
    <w:rsid w:val="003F5D8D"/>
    <w:rsid w:val="00407471"/>
    <w:rsid w:val="00414918"/>
    <w:rsid w:val="00417996"/>
    <w:rsid w:val="00432F89"/>
    <w:rsid w:val="00436FD1"/>
    <w:rsid w:val="00442A64"/>
    <w:rsid w:val="00444729"/>
    <w:rsid w:val="00454978"/>
    <w:rsid w:val="00465225"/>
    <w:rsid w:val="0046739A"/>
    <w:rsid w:val="00485F87"/>
    <w:rsid w:val="004A10BB"/>
    <w:rsid w:val="004C0C33"/>
    <w:rsid w:val="004C65E0"/>
    <w:rsid w:val="004E756D"/>
    <w:rsid w:val="004F3A6E"/>
    <w:rsid w:val="004F5D8E"/>
    <w:rsid w:val="0050103D"/>
    <w:rsid w:val="0051043C"/>
    <w:rsid w:val="00511A05"/>
    <w:rsid w:val="00534C1C"/>
    <w:rsid w:val="005572A7"/>
    <w:rsid w:val="0055776D"/>
    <w:rsid w:val="00580065"/>
    <w:rsid w:val="005820B4"/>
    <w:rsid w:val="0058445C"/>
    <w:rsid w:val="005979BC"/>
    <w:rsid w:val="005A16AF"/>
    <w:rsid w:val="005C1280"/>
    <w:rsid w:val="00606624"/>
    <w:rsid w:val="00634A5E"/>
    <w:rsid w:val="006521F7"/>
    <w:rsid w:val="006525C4"/>
    <w:rsid w:val="006663E4"/>
    <w:rsid w:val="00675BF7"/>
    <w:rsid w:val="00680A5A"/>
    <w:rsid w:val="00680F00"/>
    <w:rsid w:val="00681AC5"/>
    <w:rsid w:val="00692899"/>
    <w:rsid w:val="00694321"/>
    <w:rsid w:val="00711588"/>
    <w:rsid w:val="00713AC0"/>
    <w:rsid w:val="00722131"/>
    <w:rsid w:val="007333B7"/>
    <w:rsid w:val="00741A82"/>
    <w:rsid w:val="00746542"/>
    <w:rsid w:val="0075624D"/>
    <w:rsid w:val="00776F7D"/>
    <w:rsid w:val="0078521D"/>
    <w:rsid w:val="007938DE"/>
    <w:rsid w:val="007A780C"/>
    <w:rsid w:val="007C7C3F"/>
    <w:rsid w:val="00822F62"/>
    <w:rsid w:val="008230E8"/>
    <w:rsid w:val="008364CF"/>
    <w:rsid w:val="00841959"/>
    <w:rsid w:val="00862432"/>
    <w:rsid w:val="00873D9A"/>
    <w:rsid w:val="008756BD"/>
    <w:rsid w:val="008966D2"/>
    <w:rsid w:val="008C2CFD"/>
    <w:rsid w:val="008E0F3F"/>
    <w:rsid w:val="008E4E93"/>
    <w:rsid w:val="00901BE6"/>
    <w:rsid w:val="00951B86"/>
    <w:rsid w:val="009534AD"/>
    <w:rsid w:val="00956598"/>
    <w:rsid w:val="00972858"/>
    <w:rsid w:val="00977ABF"/>
    <w:rsid w:val="009A4D95"/>
    <w:rsid w:val="009C55C0"/>
    <w:rsid w:val="009D2FBE"/>
    <w:rsid w:val="00A05A65"/>
    <w:rsid w:val="00A37141"/>
    <w:rsid w:val="00A43256"/>
    <w:rsid w:val="00A47006"/>
    <w:rsid w:val="00A50D70"/>
    <w:rsid w:val="00A5534A"/>
    <w:rsid w:val="00A7319C"/>
    <w:rsid w:val="00A73D73"/>
    <w:rsid w:val="00A91C38"/>
    <w:rsid w:val="00AE2873"/>
    <w:rsid w:val="00AE34F6"/>
    <w:rsid w:val="00AE5946"/>
    <w:rsid w:val="00AE7D25"/>
    <w:rsid w:val="00AF0618"/>
    <w:rsid w:val="00AF4362"/>
    <w:rsid w:val="00B0289B"/>
    <w:rsid w:val="00B077FB"/>
    <w:rsid w:val="00B16EF3"/>
    <w:rsid w:val="00B17229"/>
    <w:rsid w:val="00B57563"/>
    <w:rsid w:val="00B62DBB"/>
    <w:rsid w:val="00B64555"/>
    <w:rsid w:val="00B87798"/>
    <w:rsid w:val="00BC6061"/>
    <w:rsid w:val="00BD7CC3"/>
    <w:rsid w:val="00BF43D9"/>
    <w:rsid w:val="00C4581B"/>
    <w:rsid w:val="00C45EB7"/>
    <w:rsid w:val="00C973D0"/>
    <w:rsid w:val="00CB3873"/>
    <w:rsid w:val="00CE2968"/>
    <w:rsid w:val="00D0411B"/>
    <w:rsid w:val="00D21EF3"/>
    <w:rsid w:val="00D2666C"/>
    <w:rsid w:val="00D468C5"/>
    <w:rsid w:val="00D52190"/>
    <w:rsid w:val="00D726D8"/>
    <w:rsid w:val="00D7501C"/>
    <w:rsid w:val="00D76540"/>
    <w:rsid w:val="00D92FC3"/>
    <w:rsid w:val="00DC5C42"/>
    <w:rsid w:val="00DE077C"/>
    <w:rsid w:val="00DE4928"/>
    <w:rsid w:val="00E166A6"/>
    <w:rsid w:val="00E63D39"/>
    <w:rsid w:val="00E646DB"/>
    <w:rsid w:val="00E72325"/>
    <w:rsid w:val="00E75E59"/>
    <w:rsid w:val="00E80FD8"/>
    <w:rsid w:val="00E82723"/>
    <w:rsid w:val="00EA1B92"/>
    <w:rsid w:val="00EA43E5"/>
    <w:rsid w:val="00EB1539"/>
    <w:rsid w:val="00EB6CCB"/>
    <w:rsid w:val="00ED0FA8"/>
    <w:rsid w:val="00ED5E80"/>
    <w:rsid w:val="00EF2DDC"/>
    <w:rsid w:val="00F06A17"/>
    <w:rsid w:val="00F10BEF"/>
    <w:rsid w:val="00F10DEE"/>
    <w:rsid w:val="00F20653"/>
    <w:rsid w:val="00F416A0"/>
    <w:rsid w:val="00F7331F"/>
    <w:rsid w:val="00F91D88"/>
    <w:rsid w:val="00FA39A1"/>
    <w:rsid w:val="00FA4EF4"/>
    <w:rsid w:val="00FD3760"/>
    <w:rsid w:val="00FD4F2E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91F11"/>
  <w15:docId w15:val="{ACF9D2B8-6D1B-4D3D-95FC-3A5D2565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6B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6B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6BD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6BD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6BD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6B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6BD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6B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6BD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6B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6B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6BD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6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6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6BD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6BD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80FD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666E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D9A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87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D9A"/>
    <w:rPr>
      <w:noProof/>
    </w:rPr>
  </w:style>
  <w:style w:type="table" w:styleId="Tabela-Siatka">
    <w:name w:val="Table Grid"/>
    <w:basedOn w:val="Standardowy"/>
    <w:uiPriority w:val="39"/>
    <w:rsid w:val="0055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tland.com.pl/258-moduly-bluetoo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tland.com.pl/569-akumulatory-li-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8876A-1B0F-4872-A500-44DF1238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1705</Words>
  <Characters>10235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Dziuba</dc:creator>
  <cp:keywords/>
  <dc:description/>
  <cp:lastModifiedBy>krzysiek piotrowski</cp:lastModifiedBy>
  <cp:revision>6</cp:revision>
  <dcterms:created xsi:type="dcterms:W3CDTF">2024-06-06T15:17:00Z</dcterms:created>
  <dcterms:modified xsi:type="dcterms:W3CDTF">2024-06-06T15:24:00Z</dcterms:modified>
</cp:coreProperties>
</file>