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0FA38" w14:textId="78B5767A" w:rsidR="000B6F32" w:rsidRPr="00341192" w:rsidRDefault="000B6F32" w:rsidP="00FC2EEF">
      <w:pPr>
        <w:pStyle w:val="Akapitzlist"/>
        <w:numPr>
          <w:ilvl w:val="0"/>
          <w:numId w:val="4"/>
        </w:numPr>
        <w:spacing w:line="360" w:lineRule="auto"/>
        <w:jc w:val="both"/>
        <w:rPr>
          <w:rFonts w:ascii="Arial" w:hAnsi="Arial" w:cs="Arial"/>
          <w:b/>
          <w:bCs/>
        </w:rPr>
      </w:pPr>
      <w:r w:rsidRPr="00341192">
        <w:rPr>
          <w:rFonts w:ascii="Arial" w:hAnsi="Arial" w:cs="Arial"/>
          <w:b/>
          <w:bCs/>
        </w:rPr>
        <w:t>Opis przedmiotu zamówienia</w:t>
      </w:r>
    </w:p>
    <w:p w14:paraId="434C1461" w14:textId="75A48110" w:rsidR="000B6F32" w:rsidRDefault="000B6F32" w:rsidP="00FC2EEF">
      <w:pPr>
        <w:spacing w:line="360" w:lineRule="auto"/>
        <w:ind w:left="426"/>
        <w:jc w:val="both"/>
        <w:rPr>
          <w:rFonts w:ascii="Arial" w:hAnsi="Arial" w:cs="Arial"/>
        </w:rPr>
      </w:pPr>
      <w:r w:rsidRPr="000A7CD0">
        <w:rPr>
          <w:rFonts w:ascii="Arial" w:hAnsi="Arial" w:cs="Arial"/>
        </w:rPr>
        <w:t xml:space="preserve">Przedmiotem zamówienia jest </w:t>
      </w:r>
      <w:r>
        <w:rPr>
          <w:rFonts w:ascii="Arial" w:hAnsi="Arial" w:cs="Arial"/>
        </w:rPr>
        <w:t>dostawa</w:t>
      </w:r>
      <w:r w:rsidR="00D34723">
        <w:rPr>
          <w:rFonts w:ascii="Arial" w:hAnsi="Arial" w:cs="Arial"/>
        </w:rPr>
        <w:t xml:space="preserve"> urządzeń, nadzór nad </w:t>
      </w:r>
      <w:r w:rsidR="004B0C6C">
        <w:rPr>
          <w:rFonts w:ascii="Arial" w:hAnsi="Arial" w:cs="Arial"/>
        </w:rPr>
        <w:t>ich montażem</w:t>
      </w:r>
      <w:r>
        <w:rPr>
          <w:rFonts w:ascii="Arial" w:hAnsi="Arial" w:cs="Arial"/>
        </w:rPr>
        <w:t xml:space="preserve"> </w:t>
      </w:r>
      <w:r w:rsidR="00D34723">
        <w:rPr>
          <w:rFonts w:ascii="Arial" w:hAnsi="Arial" w:cs="Arial"/>
        </w:rPr>
        <w:t xml:space="preserve">oraz </w:t>
      </w:r>
      <w:r>
        <w:rPr>
          <w:rFonts w:ascii="Arial" w:hAnsi="Arial" w:cs="Arial"/>
        </w:rPr>
        <w:t xml:space="preserve"> uruchomienie linii produkcyjnej do </w:t>
      </w:r>
      <w:r w:rsidRPr="000A7CD0">
        <w:rPr>
          <w:rFonts w:ascii="Arial" w:hAnsi="Arial" w:cs="Arial"/>
        </w:rPr>
        <w:t>produkcji stopów aluminium</w:t>
      </w:r>
      <w:r>
        <w:rPr>
          <w:rFonts w:ascii="Arial" w:hAnsi="Arial" w:cs="Arial"/>
        </w:rPr>
        <w:t xml:space="preserve"> w oparciu o technologię recyklingu złomów i odpadów z aluminium i jego stopów</w:t>
      </w:r>
      <w:r w:rsidRPr="000A7CD0">
        <w:rPr>
          <w:rFonts w:ascii="Arial" w:hAnsi="Arial" w:cs="Arial"/>
        </w:rPr>
        <w:t>.</w:t>
      </w:r>
      <w:r>
        <w:rPr>
          <w:rFonts w:ascii="Arial" w:hAnsi="Arial" w:cs="Arial"/>
        </w:rPr>
        <w:t xml:space="preserve"> Dostawca zobowiązany jest również do opracowania i wdrożenia technologii produkcji 10-ciu podstawowych ustalonych z zamawiającym gatunków stopów aluminium.</w:t>
      </w:r>
    </w:p>
    <w:p w14:paraId="58B6A581" w14:textId="3B1F8666" w:rsidR="000B6F32" w:rsidRDefault="000B6F32" w:rsidP="00FC2EEF">
      <w:pPr>
        <w:spacing w:line="360" w:lineRule="auto"/>
        <w:ind w:left="426"/>
        <w:jc w:val="both"/>
        <w:rPr>
          <w:rFonts w:ascii="Arial" w:hAnsi="Arial" w:cs="Arial"/>
        </w:rPr>
      </w:pPr>
      <w:r>
        <w:rPr>
          <w:rFonts w:ascii="Arial" w:hAnsi="Arial" w:cs="Arial"/>
        </w:rPr>
        <w:t>Miejscem dostawy i realizacji zamówienia jest istniejąca hala produkcyjna zakładu PMN Bobrek w miejscowości Bobrek k/Oświęcimia przy ul. Krakowskiej 1A. Oferowana linia produkcyjna musi gwarantować możliwość jej instalacji w wybranym miejscu lokalizacji.</w:t>
      </w:r>
    </w:p>
    <w:p w14:paraId="3CA003DD" w14:textId="0F70877B" w:rsidR="000B6F32" w:rsidRPr="00AF06A3" w:rsidRDefault="000B6F32" w:rsidP="00AF06A3">
      <w:pPr>
        <w:spacing w:line="360" w:lineRule="auto"/>
        <w:ind w:left="426"/>
        <w:jc w:val="both"/>
        <w:rPr>
          <w:rFonts w:ascii="Arial" w:hAnsi="Arial" w:cs="Arial"/>
        </w:rPr>
      </w:pPr>
      <w:r>
        <w:rPr>
          <w:rFonts w:ascii="Arial" w:hAnsi="Arial" w:cs="Arial"/>
        </w:rPr>
        <w:t>W celu obniżenia kosztów inwestycji zamawiający zastrzega sobie praw</w:t>
      </w:r>
      <w:r w:rsidR="00AF43F4">
        <w:rPr>
          <w:rFonts w:ascii="Arial" w:hAnsi="Arial" w:cs="Arial"/>
        </w:rPr>
        <w:t>o</w:t>
      </w:r>
      <w:r>
        <w:rPr>
          <w:rFonts w:ascii="Arial" w:hAnsi="Arial" w:cs="Arial"/>
        </w:rPr>
        <w:t xml:space="preserve"> wykonania we własnym zakresie wybranych standardowych elementów konstrukcji linii produkcyjnej, niemających istotnego wpływu na proces produkcji i technologię. Elementy te zostaną wymienione w specyfikacji. </w:t>
      </w:r>
    </w:p>
    <w:p w14:paraId="48A73069" w14:textId="4B13C1A5" w:rsidR="0081424D" w:rsidRPr="0081424D" w:rsidRDefault="0081424D" w:rsidP="00FC2EEF">
      <w:pPr>
        <w:pStyle w:val="Akapitzlist"/>
        <w:numPr>
          <w:ilvl w:val="0"/>
          <w:numId w:val="6"/>
        </w:numPr>
        <w:spacing w:line="360" w:lineRule="auto"/>
        <w:jc w:val="both"/>
        <w:rPr>
          <w:rFonts w:ascii="Arial" w:hAnsi="Arial" w:cs="Arial"/>
          <w:b/>
          <w:bCs/>
        </w:rPr>
      </w:pPr>
      <w:r w:rsidRPr="0081424D">
        <w:rPr>
          <w:rFonts w:ascii="Arial" w:hAnsi="Arial" w:cs="Arial"/>
          <w:b/>
          <w:bCs/>
        </w:rPr>
        <w:t>Zakres zamówienia obejmuje:</w:t>
      </w:r>
    </w:p>
    <w:p w14:paraId="50F914BE" w14:textId="77777777"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 xml:space="preserve">opracowanie koncepcji i projektu technicznego linii produkcyjnej, </w:t>
      </w:r>
    </w:p>
    <w:p w14:paraId="7E9DACBD" w14:textId="77777777"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wykonanie projektu budowlanego niezbędnego do instalacji elementów linii produkcyjne we wskazanej lokalizacji</w:t>
      </w:r>
    </w:p>
    <w:p w14:paraId="01F8C833" w14:textId="77777777"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opracowanie projektów branżowych dotyczących: instalacji elektrycznej, instalacji gazowej, instalacji sprężonego powietrza, instalacji tlenowej oraz instalacji wodnej, niezbędnych do zasilania zaprojektowanej linii technologicznej</w:t>
      </w:r>
    </w:p>
    <w:p w14:paraId="4024F19E" w14:textId="77777777" w:rsidR="0081424D" w:rsidRDefault="0081424D" w:rsidP="00FC2EEF">
      <w:pPr>
        <w:pStyle w:val="Akapitzlist"/>
        <w:numPr>
          <w:ilvl w:val="0"/>
          <w:numId w:val="1"/>
        </w:numPr>
        <w:spacing w:line="360" w:lineRule="auto"/>
        <w:ind w:left="851"/>
        <w:jc w:val="both"/>
        <w:rPr>
          <w:rFonts w:ascii="Arial" w:hAnsi="Arial" w:cs="Arial"/>
        </w:rPr>
      </w:pPr>
      <w:r w:rsidRPr="00F16621">
        <w:rPr>
          <w:rFonts w:ascii="Arial" w:hAnsi="Arial" w:cs="Arial"/>
        </w:rPr>
        <w:t xml:space="preserve">dostawę </w:t>
      </w:r>
      <w:r>
        <w:rPr>
          <w:rFonts w:ascii="Arial" w:hAnsi="Arial" w:cs="Arial"/>
        </w:rPr>
        <w:t>elementów</w:t>
      </w:r>
      <w:r w:rsidRPr="00F16621">
        <w:rPr>
          <w:rFonts w:ascii="Arial" w:hAnsi="Arial" w:cs="Arial"/>
        </w:rPr>
        <w:t xml:space="preserve"> </w:t>
      </w:r>
      <w:r>
        <w:rPr>
          <w:rFonts w:ascii="Arial" w:hAnsi="Arial" w:cs="Arial"/>
        </w:rPr>
        <w:t>l</w:t>
      </w:r>
      <w:r w:rsidRPr="00F16621">
        <w:rPr>
          <w:rFonts w:ascii="Arial" w:hAnsi="Arial" w:cs="Arial"/>
        </w:rPr>
        <w:t xml:space="preserve">inii </w:t>
      </w:r>
      <w:r>
        <w:rPr>
          <w:rFonts w:ascii="Arial" w:hAnsi="Arial" w:cs="Arial"/>
        </w:rPr>
        <w:t>produkcyjnej</w:t>
      </w:r>
      <w:r w:rsidRPr="00F16621">
        <w:rPr>
          <w:rFonts w:ascii="Arial" w:hAnsi="Arial" w:cs="Arial"/>
        </w:rPr>
        <w:t xml:space="preserve"> </w:t>
      </w:r>
      <w:r>
        <w:rPr>
          <w:rFonts w:ascii="Arial" w:hAnsi="Arial" w:cs="Arial"/>
        </w:rPr>
        <w:t xml:space="preserve">na miejsce realizacji projektu </w:t>
      </w:r>
    </w:p>
    <w:p w14:paraId="645610DE" w14:textId="7D4272CF"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 xml:space="preserve">dostawa i </w:t>
      </w:r>
      <w:r w:rsidRPr="00F16621">
        <w:rPr>
          <w:rFonts w:ascii="Arial" w:hAnsi="Arial" w:cs="Arial"/>
        </w:rPr>
        <w:t>nadzór na</w:t>
      </w:r>
      <w:r w:rsidR="00BD5177">
        <w:rPr>
          <w:rFonts w:ascii="Arial" w:hAnsi="Arial" w:cs="Arial"/>
        </w:rPr>
        <w:t>d</w:t>
      </w:r>
      <w:r w:rsidRPr="00F16621">
        <w:rPr>
          <w:rFonts w:ascii="Arial" w:hAnsi="Arial" w:cs="Arial"/>
        </w:rPr>
        <w:t xml:space="preserve"> montażem </w:t>
      </w:r>
      <w:r>
        <w:rPr>
          <w:rFonts w:ascii="Arial" w:hAnsi="Arial" w:cs="Arial"/>
        </w:rPr>
        <w:t xml:space="preserve">oraz rozruch linii produkcyjnej  </w:t>
      </w:r>
    </w:p>
    <w:p w14:paraId="54D1F6A7" w14:textId="77777777"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dostarczenie pełnej dokumentacji technicznej wszystkich dostarczonych elementów linii produkcyjnej wraz z opisem czynności serwisowych bieżących i okresowych</w:t>
      </w:r>
    </w:p>
    <w:p w14:paraId="15F054FD" w14:textId="77777777"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 xml:space="preserve">dostarczenie wykazu części zapasowych i części szybko zużywających się dla każdego dostarczonego urządzenia wchodzącego w skład linii produkcyjnej </w:t>
      </w:r>
    </w:p>
    <w:p w14:paraId="3FF92C1A" w14:textId="77777777" w:rsidR="0081424D" w:rsidRDefault="0081424D" w:rsidP="00FC2EEF">
      <w:pPr>
        <w:pStyle w:val="Akapitzlist"/>
        <w:numPr>
          <w:ilvl w:val="0"/>
          <w:numId w:val="1"/>
        </w:numPr>
        <w:spacing w:line="360" w:lineRule="auto"/>
        <w:ind w:left="851"/>
        <w:jc w:val="both"/>
        <w:rPr>
          <w:rFonts w:ascii="Arial" w:hAnsi="Arial" w:cs="Arial"/>
        </w:rPr>
      </w:pPr>
      <w:r>
        <w:rPr>
          <w:rFonts w:ascii="Arial" w:hAnsi="Arial" w:cs="Arial"/>
        </w:rPr>
        <w:t>dostarczenie na podstawie doświadczenia producenta podstawowego pakietu części zapasowych do urządzeń wchodzących w skład linii produkcyjnej</w:t>
      </w:r>
    </w:p>
    <w:p w14:paraId="551DB224" w14:textId="700E4B21" w:rsidR="0081424D" w:rsidRPr="00F16621" w:rsidRDefault="0081424D" w:rsidP="00FC2EEF">
      <w:pPr>
        <w:pStyle w:val="Akapitzlist"/>
        <w:numPr>
          <w:ilvl w:val="0"/>
          <w:numId w:val="1"/>
        </w:numPr>
        <w:spacing w:line="360" w:lineRule="auto"/>
        <w:ind w:left="851"/>
        <w:jc w:val="both"/>
        <w:rPr>
          <w:rFonts w:ascii="Arial" w:hAnsi="Arial" w:cs="Arial"/>
        </w:rPr>
      </w:pPr>
      <w:r>
        <w:rPr>
          <w:rFonts w:ascii="Arial" w:hAnsi="Arial" w:cs="Arial"/>
        </w:rPr>
        <w:t>dostarczenie niezbędnej dokumentacji technicznej wykonawczej dot. elementów linii technologicznej</w:t>
      </w:r>
      <w:r w:rsidR="00623EE7">
        <w:rPr>
          <w:rFonts w:ascii="Arial" w:hAnsi="Arial" w:cs="Arial"/>
        </w:rPr>
        <w:t>,</w:t>
      </w:r>
      <w:r>
        <w:rPr>
          <w:rFonts w:ascii="Arial" w:hAnsi="Arial" w:cs="Arial"/>
        </w:rPr>
        <w:t xml:space="preserve"> które zamawiający wykona we własnym zakresie </w:t>
      </w:r>
    </w:p>
    <w:p w14:paraId="6F4800F7" w14:textId="77777777" w:rsidR="0081424D" w:rsidRDefault="0081424D" w:rsidP="00FC2EEF">
      <w:pPr>
        <w:pStyle w:val="Akapitzlist"/>
        <w:numPr>
          <w:ilvl w:val="0"/>
          <w:numId w:val="1"/>
        </w:numPr>
        <w:spacing w:line="360" w:lineRule="auto"/>
        <w:ind w:left="851"/>
        <w:jc w:val="both"/>
        <w:rPr>
          <w:rFonts w:ascii="Arial" w:hAnsi="Arial" w:cs="Arial"/>
        </w:rPr>
      </w:pPr>
      <w:r w:rsidRPr="00F16621">
        <w:rPr>
          <w:rFonts w:ascii="Arial" w:hAnsi="Arial" w:cs="Arial"/>
        </w:rPr>
        <w:t xml:space="preserve">szkolenie </w:t>
      </w:r>
      <w:r>
        <w:rPr>
          <w:rFonts w:ascii="Arial" w:hAnsi="Arial" w:cs="Arial"/>
        </w:rPr>
        <w:t>pracowników w zakresie obsługi linii produkcyjnej oraz technologii produkcji.</w:t>
      </w:r>
    </w:p>
    <w:p w14:paraId="0F99F09C" w14:textId="7660D39A" w:rsidR="0081424D" w:rsidRPr="004B0C6C" w:rsidRDefault="0081424D" w:rsidP="00FC2EEF">
      <w:pPr>
        <w:pStyle w:val="Akapitzlist"/>
        <w:numPr>
          <w:ilvl w:val="0"/>
          <w:numId w:val="1"/>
        </w:numPr>
        <w:spacing w:line="360" w:lineRule="auto"/>
        <w:jc w:val="both"/>
        <w:rPr>
          <w:rFonts w:ascii="Arial" w:hAnsi="Arial" w:cs="Arial"/>
        </w:rPr>
      </w:pPr>
      <w:r w:rsidRPr="004B0C6C">
        <w:rPr>
          <w:rFonts w:ascii="Arial" w:hAnsi="Arial" w:cs="Arial"/>
        </w:rPr>
        <w:t>Szkolenie z zakresu doboru odpowiednich gatunków złomu do produkcji podstawowych gatunków stopów odlewniczych. Przygotowanie kilku scenariuszy produkcji dla wybranych gatunków stopów np. stopu</w:t>
      </w:r>
      <w:r w:rsidR="004D6495">
        <w:rPr>
          <w:rFonts w:ascii="Arial" w:hAnsi="Arial" w:cs="Arial"/>
        </w:rPr>
        <w:t xml:space="preserve"> wg DIN</w:t>
      </w:r>
      <w:r w:rsidRPr="004B0C6C">
        <w:rPr>
          <w:rFonts w:ascii="Arial" w:hAnsi="Arial" w:cs="Arial"/>
        </w:rPr>
        <w:t xml:space="preserve"> 226 zawierających:</w:t>
      </w:r>
    </w:p>
    <w:p w14:paraId="59CC53CF" w14:textId="6BB3FB87" w:rsidR="0081424D" w:rsidRPr="004B0C6C" w:rsidRDefault="0081424D" w:rsidP="00FC2EEF">
      <w:pPr>
        <w:pStyle w:val="Akapitzlist"/>
        <w:numPr>
          <w:ilvl w:val="0"/>
          <w:numId w:val="38"/>
        </w:numPr>
        <w:spacing w:line="360" w:lineRule="auto"/>
        <w:ind w:left="1276" w:hanging="283"/>
        <w:jc w:val="both"/>
        <w:rPr>
          <w:rFonts w:ascii="Arial" w:hAnsi="Arial" w:cs="Arial"/>
        </w:rPr>
      </w:pPr>
      <w:r w:rsidRPr="004B0C6C">
        <w:rPr>
          <w:rFonts w:ascii="Arial" w:hAnsi="Arial" w:cs="Arial"/>
        </w:rPr>
        <w:lastRenderedPageBreak/>
        <w:t>ilość złomu pochodzenia EU lub innych określonych przez nas w poszczególnych gat</w:t>
      </w:r>
      <w:r w:rsidR="003B7136">
        <w:rPr>
          <w:rFonts w:ascii="Arial" w:hAnsi="Arial" w:cs="Arial"/>
        </w:rPr>
        <w:t>unkach</w:t>
      </w:r>
      <w:r w:rsidRPr="004B0C6C">
        <w:rPr>
          <w:rFonts w:ascii="Arial" w:hAnsi="Arial" w:cs="Arial"/>
        </w:rPr>
        <w:t xml:space="preserve"> </w:t>
      </w:r>
    </w:p>
    <w:p w14:paraId="49472B10" w14:textId="7142390F" w:rsidR="0081424D" w:rsidRPr="004B0C6C" w:rsidRDefault="0081424D" w:rsidP="00FC2EEF">
      <w:pPr>
        <w:pStyle w:val="Akapitzlist"/>
        <w:numPr>
          <w:ilvl w:val="0"/>
          <w:numId w:val="38"/>
        </w:numPr>
        <w:spacing w:line="360" w:lineRule="auto"/>
        <w:ind w:left="1276" w:hanging="283"/>
        <w:jc w:val="both"/>
        <w:rPr>
          <w:rFonts w:ascii="Arial" w:hAnsi="Arial" w:cs="Arial"/>
        </w:rPr>
      </w:pPr>
      <w:r w:rsidRPr="004B0C6C">
        <w:rPr>
          <w:rFonts w:ascii="Arial" w:hAnsi="Arial" w:cs="Arial"/>
        </w:rPr>
        <w:t>ilość soli do procesu topienia oraz określenie etapów jej wprowadzania</w:t>
      </w:r>
    </w:p>
    <w:p w14:paraId="584170BB" w14:textId="0B14043C" w:rsidR="0081424D" w:rsidRPr="004B0C6C" w:rsidRDefault="0081424D" w:rsidP="00FC2EEF">
      <w:pPr>
        <w:pStyle w:val="Akapitzlist"/>
        <w:numPr>
          <w:ilvl w:val="0"/>
          <w:numId w:val="38"/>
        </w:numPr>
        <w:spacing w:line="360" w:lineRule="auto"/>
        <w:ind w:left="1276" w:hanging="283"/>
        <w:jc w:val="both"/>
        <w:rPr>
          <w:rFonts w:ascii="Arial" w:hAnsi="Arial" w:cs="Arial"/>
        </w:rPr>
      </w:pPr>
      <w:r w:rsidRPr="004B0C6C">
        <w:rPr>
          <w:rFonts w:ascii="Arial" w:hAnsi="Arial" w:cs="Arial"/>
        </w:rPr>
        <w:t xml:space="preserve">określenie parametrów technologicznych do prowadzenia poszczególnych etapów procesu topienia </w:t>
      </w:r>
    </w:p>
    <w:p w14:paraId="59CE0EDA" w14:textId="06B14970" w:rsidR="0081424D" w:rsidRPr="004B0C6C" w:rsidRDefault="0081424D" w:rsidP="00FC2EEF">
      <w:pPr>
        <w:pStyle w:val="Akapitzlist"/>
        <w:numPr>
          <w:ilvl w:val="0"/>
          <w:numId w:val="38"/>
        </w:numPr>
        <w:spacing w:line="360" w:lineRule="auto"/>
        <w:ind w:left="1276" w:hanging="283"/>
        <w:jc w:val="both"/>
        <w:rPr>
          <w:rFonts w:ascii="Arial" w:hAnsi="Arial" w:cs="Arial"/>
        </w:rPr>
      </w:pPr>
      <w:r w:rsidRPr="004B0C6C">
        <w:rPr>
          <w:rFonts w:ascii="Arial" w:hAnsi="Arial" w:cs="Arial"/>
        </w:rPr>
        <w:t>określenie parametrów krytycznych pracy pieca</w:t>
      </w:r>
      <w:r w:rsidR="00514DF5">
        <w:rPr>
          <w:rFonts w:ascii="Arial" w:hAnsi="Arial" w:cs="Arial"/>
        </w:rPr>
        <w:t>,</w:t>
      </w:r>
      <w:r w:rsidRPr="004B0C6C">
        <w:rPr>
          <w:rFonts w:ascii="Arial" w:hAnsi="Arial" w:cs="Arial"/>
        </w:rPr>
        <w:t xml:space="preserve"> przy których należy podejmować decyzje dot. zmiany parametrów technologicznych.  </w:t>
      </w:r>
    </w:p>
    <w:p w14:paraId="73C8A717" w14:textId="77777777" w:rsidR="000B6F32" w:rsidRDefault="000B6F32" w:rsidP="00FC2EEF">
      <w:pPr>
        <w:pStyle w:val="Akapitzlist"/>
        <w:spacing w:line="360" w:lineRule="auto"/>
        <w:jc w:val="both"/>
        <w:rPr>
          <w:rFonts w:ascii="Arial" w:hAnsi="Arial" w:cs="Arial"/>
          <w:color w:val="FF0000"/>
        </w:rPr>
      </w:pPr>
    </w:p>
    <w:p w14:paraId="0D452544" w14:textId="673D4572" w:rsidR="000B6F32" w:rsidRPr="000B6F32" w:rsidRDefault="000B6F32" w:rsidP="00FC2EEF">
      <w:pPr>
        <w:pStyle w:val="Akapitzlist"/>
        <w:numPr>
          <w:ilvl w:val="0"/>
          <w:numId w:val="6"/>
        </w:numPr>
        <w:spacing w:line="360" w:lineRule="auto"/>
        <w:jc w:val="both"/>
        <w:rPr>
          <w:rFonts w:ascii="Arial" w:hAnsi="Arial" w:cs="Arial"/>
          <w:b/>
          <w:bCs/>
        </w:rPr>
      </w:pPr>
      <w:r w:rsidRPr="000B6F32">
        <w:rPr>
          <w:rFonts w:ascii="Arial" w:hAnsi="Arial" w:cs="Arial"/>
          <w:b/>
          <w:bCs/>
        </w:rPr>
        <w:t>Ogólny opis przedmiotu zamówienia</w:t>
      </w:r>
    </w:p>
    <w:p w14:paraId="30B34F8F" w14:textId="1EC92D6F" w:rsidR="000B6F32" w:rsidRPr="00A818FD" w:rsidRDefault="000B6F32" w:rsidP="00FC2EEF">
      <w:pPr>
        <w:spacing w:line="360" w:lineRule="auto"/>
        <w:ind w:left="426"/>
        <w:jc w:val="both"/>
        <w:rPr>
          <w:rStyle w:val="Uwydatnienie"/>
          <w:rFonts w:ascii="Arial" w:hAnsi="Arial" w:cs="Arial"/>
          <w:i w:val="0"/>
          <w:iCs w:val="0"/>
          <w:shd w:val="clear" w:color="auto" w:fill="FFFFFF"/>
        </w:rPr>
      </w:pPr>
      <w:r>
        <w:rPr>
          <w:rFonts w:ascii="Arial" w:hAnsi="Arial" w:cs="Arial"/>
        </w:rPr>
        <w:t xml:space="preserve">Przedmiotem zamówienia jest kompletna linia technologiczna do produkcji stopów aluminium w oparciu o proces recyklingu złomów i odpadów z aluminium i jego stopu. </w:t>
      </w:r>
      <w:r>
        <w:rPr>
          <w:rStyle w:val="Uwydatnienie"/>
          <w:rFonts w:ascii="Arial" w:hAnsi="Arial" w:cs="Arial"/>
          <w:shd w:val="clear" w:color="auto" w:fill="FFFFFF"/>
        </w:rPr>
        <w:t xml:space="preserve">Linia produkcyjna ma zagwarantować realizację całego procesu począwszy od topienia złomów w piecu </w:t>
      </w:r>
      <w:proofErr w:type="spellStart"/>
      <w:r>
        <w:rPr>
          <w:rStyle w:val="Uwydatnienie"/>
          <w:rFonts w:ascii="Arial" w:hAnsi="Arial" w:cs="Arial"/>
          <w:shd w:val="clear" w:color="auto" w:fill="FFFFFF"/>
        </w:rPr>
        <w:t>topielnym</w:t>
      </w:r>
      <w:proofErr w:type="spellEnd"/>
      <w:r>
        <w:rPr>
          <w:rStyle w:val="Uwydatnienie"/>
          <w:rFonts w:ascii="Arial" w:hAnsi="Arial" w:cs="Arial"/>
          <w:shd w:val="clear" w:color="auto" w:fill="FFFFFF"/>
        </w:rPr>
        <w:t xml:space="preserve">, obróbki ciekłego metalu w piecu </w:t>
      </w:r>
      <w:proofErr w:type="spellStart"/>
      <w:r>
        <w:rPr>
          <w:rStyle w:val="Uwydatnienie"/>
          <w:rFonts w:ascii="Arial" w:hAnsi="Arial" w:cs="Arial"/>
          <w:shd w:val="clear" w:color="auto" w:fill="FFFFFF"/>
        </w:rPr>
        <w:t>odstojowym</w:t>
      </w:r>
      <w:proofErr w:type="spellEnd"/>
      <w:r>
        <w:rPr>
          <w:rStyle w:val="Uwydatnienie"/>
          <w:rFonts w:ascii="Arial" w:hAnsi="Arial" w:cs="Arial"/>
          <w:shd w:val="clear" w:color="auto" w:fill="FFFFFF"/>
        </w:rPr>
        <w:t xml:space="preserve"> oraz odlewania </w:t>
      </w:r>
      <w:r w:rsidRPr="00A818FD">
        <w:rPr>
          <w:rStyle w:val="Uwydatnienie"/>
          <w:rFonts w:ascii="Arial" w:hAnsi="Arial" w:cs="Arial"/>
          <w:shd w:val="clear" w:color="auto" w:fill="FFFFFF"/>
        </w:rPr>
        <w:t>na linii odlew</w:t>
      </w:r>
      <w:r>
        <w:rPr>
          <w:rStyle w:val="Uwydatnienie"/>
          <w:rFonts w:ascii="Arial" w:hAnsi="Arial" w:cs="Arial"/>
          <w:shd w:val="clear" w:color="auto" w:fill="FFFFFF"/>
        </w:rPr>
        <w:t xml:space="preserve">niczej gąsek z </w:t>
      </w:r>
      <w:r w:rsidR="006057F1">
        <w:rPr>
          <w:rStyle w:val="Uwydatnienie"/>
          <w:rFonts w:ascii="Arial" w:hAnsi="Arial" w:cs="Arial"/>
          <w:shd w:val="clear" w:color="auto" w:fill="FFFFFF"/>
        </w:rPr>
        <w:t xml:space="preserve">otrzymanego w piecu </w:t>
      </w:r>
      <w:proofErr w:type="spellStart"/>
      <w:r w:rsidR="006057F1">
        <w:rPr>
          <w:rStyle w:val="Uwydatnienie"/>
          <w:rFonts w:ascii="Arial" w:hAnsi="Arial" w:cs="Arial"/>
          <w:shd w:val="clear" w:color="auto" w:fill="FFFFFF"/>
        </w:rPr>
        <w:t>odstojowym</w:t>
      </w:r>
      <w:proofErr w:type="spellEnd"/>
      <w:r w:rsidR="006057F1">
        <w:rPr>
          <w:rStyle w:val="Uwydatnienie"/>
          <w:rFonts w:ascii="Arial" w:hAnsi="Arial" w:cs="Arial"/>
          <w:shd w:val="clear" w:color="auto" w:fill="FFFFFF"/>
        </w:rPr>
        <w:t xml:space="preserve"> gotowego do odlewania</w:t>
      </w:r>
      <w:r w:rsidRPr="00A818FD">
        <w:rPr>
          <w:rStyle w:val="Uwydatnienie"/>
          <w:rFonts w:ascii="Arial" w:hAnsi="Arial" w:cs="Arial"/>
          <w:shd w:val="clear" w:color="auto" w:fill="FFFFFF"/>
        </w:rPr>
        <w:t xml:space="preserve"> stop</w:t>
      </w:r>
      <w:r w:rsidR="006057F1">
        <w:rPr>
          <w:rStyle w:val="Uwydatnienie"/>
          <w:rFonts w:ascii="Arial" w:hAnsi="Arial" w:cs="Arial"/>
          <w:shd w:val="clear" w:color="auto" w:fill="FFFFFF"/>
        </w:rPr>
        <w:t>u</w:t>
      </w:r>
      <w:r w:rsidRPr="00A818FD">
        <w:rPr>
          <w:rStyle w:val="Uwydatnienie"/>
          <w:rFonts w:ascii="Arial" w:hAnsi="Arial" w:cs="Arial"/>
          <w:shd w:val="clear" w:color="auto" w:fill="FFFFFF"/>
        </w:rPr>
        <w:t xml:space="preserve"> aluminium. </w:t>
      </w:r>
    </w:p>
    <w:p w14:paraId="35E29621" w14:textId="361CC769" w:rsidR="0081424D" w:rsidRDefault="000B6F32" w:rsidP="00FC2EEF">
      <w:pPr>
        <w:spacing w:line="360" w:lineRule="auto"/>
        <w:ind w:left="426"/>
        <w:jc w:val="both"/>
        <w:rPr>
          <w:rFonts w:ascii="Arial" w:hAnsi="Arial" w:cs="Arial"/>
          <w:shd w:val="clear" w:color="auto" w:fill="FFFFFF"/>
        </w:rPr>
      </w:pPr>
      <w:r w:rsidRPr="00A818FD">
        <w:rPr>
          <w:rFonts w:ascii="Arial" w:hAnsi="Arial" w:cs="Arial"/>
        </w:rPr>
        <w:t xml:space="preserve">Zastosowane w linii produkcyjnej rozwiązania techniczne i technologiczne muszą gwarantować, że proces jej eksplantacji będzie zgodny </w:t>
      </w:r>
      <w:r w:rsidRPr="00A818FD">
        <w:rPr>
          <w:rFonts w:ascii="Arial" w:hAnsi="Arial" w:cs="Arial"/>
          <w:shd w:val="clear" w:color="auto" w:fill="FFFFFF"/>
        </w:rPr>
        <w:t>z Decyzją Wykonawczą Komisji (UE) 2018/1147 z 10 sierpnia 2018 r. ustanawiającą konkluzje dotyczące najlepszych dostępnych technik BAT</w:t>
      </w:r>
      <w:r w:rsidRPr="00A818FD">
        <w:rPr>
          <w:rFonts w:ascii="Arial" w:hAnsi="Arial" w:cs="Arial"/>
        </w:rPr>
        <w:t xml:space="preserve"> (</w:t>
      </w:r>
      <w:proofErr w:type="spellStart"/>
      <w:r w:rsidRPr="00A818FD">
        <w:rPr>
          <w:rFonts w:ascii="Arial" w:hAnsi="Arial" w:cs="Arial"/>
          <w:shd w:val="clear" w:color="auto" w:fill="FFFFFF"/>
        </w:rPr>
        <w:t>best</w:t>
      </w:r>
      <w:proofErr w:type="spellEnd"/>
      <w:r w:rsidRPr="00A818FD">
        <w:rPr>
          <w:rFonts w:ascii="Arial" w:hAnsi="Arial" w:cs="Arial"/>
          <w:shd w:val="clear" w:color="auto" w:fill="FFFFFF"/>
        </w:rPr>
        <w:t xml:space="preserve"> </w:t>
      </w:r>
      <w:proofErr w:type="spellStart"/>
      <w:r w:rsidRPr="00A818FD">
        <w:rPr>
          <w:rFonts w:ascii="Arial" w:hAnsi="Arial" w:cs="Arial"/>
          <w:shd w:val="clear" w:color="auto" w:fill="FFFFFF"/>
        </w:rPr>
        <w:t>available</w:t>
      </w:r>
      <w:proofErr w:type="spellEnd"/>
      <w:r w:rsidRPr="00A818FD">
        <w:rPr>
          <w:rFonts w:ascii="Arial" w:hAnsi="Arial" w:cs="Arial"/>
          <w:shd w:val="clear" w:color="auto" w:fill="FFFFFF"/>
        </w:rPr>
        <w:t> </w:t>
      </w:r>
      <w:proofErr w:type="spellStart"/>
      <w:r w:rsidRPr="00A818FD">
        <w:rPr>
          <w:rStyle w:val="Uwydatnienie"/>
          <w:rFonts w:ascii="Arial" w:hAnsi="Arial" w:cs="Arial"/>
          <w:shd w:val="clear" w:color="auto" w:fill="FFFFFF"/>
        </w:rPr>
        <w:t>technology</w:t>
      </w:r>
      <w:proofErr w:type="spellEnd"/>
      <w:r w:rsidRPr="00A818FD">
        <w:rPr>
          <w:rStyle w:val="Uwydatnienie"/>
          <w:rFonts w:ascii="Arial" w:hAnsi="Arial" w:cs="Arial"/>
          <w:shd w:val="clear" w:color="auto" w:fill="FFFFFF"/>
        </w:rPr>
        <w:t>)</w:t>
      </w:r>
      <w:r w:rsidRPr="00A818FD">
        <w:rPr>
          <w:rFonts w:ascii="Arial" w:hAnsi="Arial" w:cs="Arial"/>
          <w:sz w:val="21"/>
          <w:szCs w:val="21"/>
          <w:shd w:val="clear" w:color="auto" w:fill="FFFFFF"/>
        </w:rPr>
        <w:t xml:space="preserve"> </w:t>
      </w:r>
      <w:r w:rsidRPr="00A818FD">
        <w:rPr>
          <w:rFonts w:ascii="Arial" w:hAnsi="Arial" w:cs="Arial"/>
          <w:shd w:val="clear" w:color="auto" w:fill="FFFFFF"/>
        </w:rPr>
        <w:t xml:space="preserve"> w odniesieniu do przetwarzania odpadów zgodnie z dyrektywą Parlamentu Europejskiego i Rady 2010/75/UE (Dz. Urz. UE L208 z 17.08.2018), która odnosi się do emisji przemysłowych (zintegrowanemu zapobieganiu zanieczyszczeniom i ich kontroli).</w:t>
      </w:r>
    </w:p>
    <w:p w14:paraId="193A2BDE" w14:textId="1DECB5F2" w:rsidR="00CE0554" w:rsidRPr="000B6F32" w:rsidRDefault="00CE0554" w:rsidP="00FC2EEF">
      <w:pPr>
        <w:spacing w:line="360" w:lineRule="auto"/>
        <w:ind w:left="426"/>
        <w:jc w:val="both"/>
        <w:rPr>
          <w:rFonts w:ascii="Arial" w:hAnsi="Arial" w:cs="Arial"/>
          <w:shd w:val="clear" w:color="auto" w:fill="FFFFFF"/>
        </w:rPr>
      </w:pPr>
      <w:r w:rsidRPr="00D3775B">
        <w:rPr>
          <w:rFonts w:ascii="Arial" w:hAnsi="Arial" w:cs="Arial"/>
        </w:rPr>
        <w:t>Wszystkie dostarczone urządzenia muszą posiadać certyfikat CE, procesu oceny zgodności wyrobu z wymaganiami dyrektyw Nowego Podejścia UE.</w:t>
      </w:r>
    </w:p>
    <w:p w14:paraId="0D8D08A7" w14:textId="77777777" w:rsidR="00917D83" w:rsidRPr="003875D4" w:rsidRDefault="00917D83" w:rsidP="00FC2EEF">
      <w:pPr>
        <w:pStyle w:val="Akapitzlist"/>
        <w:spacing w:line="360" w:lineRule="auto"/>
        <w:ind w:left="1571"/>
        <w:jc w:val="both"/>
        <w:rPr>
          <w:rFonts w:ascii="Arial" w:hAnsi="Arial" w:cs="Arial"/>
          <w:color w:val="FF0000"/>
        </w:rPr>
      </w:pPr>
    </w:p>
    <w:p w14:paraId="0D6F648C" w14:textId="00A8D833" w:rsidR="0081424D" w:rsidRPr="0081424D" w:rsidRDefault="0081424D" w:rsidP="00FC2EEF">
      <w:pPr>
        <w:pStyle w:val="Akapitzlist"/>
        <w:numPr>
          <w:ilvl w:val="0"/>
          <w:numId w:val="5"/>
        </w:numPr>
        <w:spacing w:line="360" w:lineRule="auto"/>
        <w:jc w:val="both"/>
        <w:rPr>
          <w:rFonts w:ascii="Arial" w:hAnsi="Arial" w:cs="Arial"/>
          <w:b/>
          <w:bCs/>
        </w:rPr>
      </w:pPr>
      <w:r w:rsidRPr="0081424D">
        <w:rPr>
          <w:rFonts w:ascii="Arial" w:hAnsi="Arial" w:cs="Arial"/>
          <w:b/>
          <w:bCs/>
        </w:rPr>
        <w:t>Podstawowe dane dot. zamawianej linii produkcyjnej</w:t>
      </w:r>
    </w:p>
    <w:p w14:paraId="0570F647" w14:textId="77777777" w:rsidR="0081424D" w:rsidRPr="00917D83" w:rsidRDefault="0081424D" w:rsidP="00FC2EEF">
      <w:pPr>
        <w:pStyle w:val="Akapitzlist"/>
        <w:numPr>
          <w:ilvl w:val="0"/>
          <w:numId w:val="17"/>
        </w:numPr>
        <w:spacing w:line="360" w:lineRule="auto"/>
        <w:jc w:val="both"/>
        <w:rPr>
          <w:rFonts w:ascii="Arial" w:hAnsi="Arial" w:cs="Arial"/>
        </w:rPr>
      </w:pPr>
      <w:r w:rsidRPr="00917D83">
        <w:rPr>
          <w:rFonts w:ascii="Arial" w:hAnsi="Arial" w:cs="Arial"/>
        </w:rPr>
        <w:t>czas pracy linii min. 320 dni roboczych /rok</w:t>
      </w:r>
    </w:p>
    <w:p w14:paraId="59A4A3BC" w14:textId="77777777" w:rsidR="0081424D" w:rsidRPr="00917D83" w:rsidRDefault="0081424D" w:rsidP="00FC2EEF">
      <w:pPr>
        <w:pStyle w:val="Akapitzlist"/>
        <w:numPr>
          <w:ilvl w:val="0"/>
          <w:numId w:val="17"/>
        </w:numPr>
        <w:spacing w:line="360" w:lineRule="auto"/>
        <w:jc w:val="both"/>
        <w:rPr>
          <w:rFonts w:ascii="Arial" w:hAnsi="Arial" w:cs="Arial"/>
        </w:rPr>
      </w:pPr>
      <w:r w:rsidRPr="00917D83">
        <w:rPr>
          <w:rFonts w:ascii="Arial" w:hAnsi="Arial" w:cs="Arial"/>
        </w:rPr>
        <w:t>praca w systemie 24h/7 dni w tygodniu</w:t>
      </w:r>
    </w:p>
    <w:p w14:paraId="1C2A4801" w14:textId="77777777" w:rsidR="0081424D" w:rsidRPr="00917D83" w:rsidRDefault="0081424D" w:rsidP="00FC2EEF">
      <w:pPr>
        <w:pStyle w:val="Akapitzlist"/>
        <w:numPr>
          <w:ilvl w:val="0"/>
          <w:numId w:val="17"/>
        </w:numPr>
        <w:spacing w:line="360" w:lineRule="auto"/>
        <w:jc w:val="both"/>
        <w:rPr>
          <w:rFonts w:ascii="Arial" w:hAnsi="Arial" w:cs="Arial"/>
        </w:rPr>
      </w:pPr>
      <w:r w:rsidRPr="00917D83">
        <w:rPr>
          <w:rFonts w:ascii="Arial" w:hAnsi="Arial" w:cs="Arial"/>
        </w:rPr>
        <w:t>masa pojedynczej gąski 6-9kg</w:t>
      </w:r>
    </w:p>
    <w:p w14:paraId="1D1906A3" w14:textId="77777777" w:rsidR="0081424D" w:rsidRPr="004B0C6C" w:rsidRDefault="0081424D" w:rsidP="00FC2EEF">
      <w:pPr>
        <w:pStyle w:val="Akapitzlist"/>
        <w:numPr>
          <w:ilvl w:val="0"/>
          <w:numId w:val="17"/>
        </w:numPr>
        <w:spacing w:line="360" w:lineRule="auto"/>
        <w:jc w:val="both"/>
        <w:rPr>
          <w:rFonts w:ascii="Arial" w:hAnsi="Arial" w:cs="Arial"/>
        </w:rPr>
      </w:pPr>
      <w:r w:rsidRPr="004B0C6C">
        <w:rPr>
          <w:rFonts w:ascii="Arial" w:hAnsi="Arial" w:cs="Arial"/>
        </w:rPr>
        <w:t>kształt gąski wg projektu dostarczonego przez PMN Bobrek</w:t>
      </w:r>
    </w:p>
    <w:p w14:paraId="64205E80" w14:textId="009982CF" w:rsidR="0081424D" w:rsidRPr="00917D83" w:rsidRDefault="0081424D" w:rsidP="00FC2EEF">
      <w:pPr>
        <w:pStyle w:val="Akapitzlist"/>
        <w:numPr>
          <w:ilvl w:val="0"/>
          <w:numId w:val="17"/>
        </w:numPr>
        <w:spacing w:line="360" w:lineRule="auto"/>
        <w:jc w:val="both"/>
        <w:rPr>
          <w:rFonts w:ascii="Arial" w:hAnsi="Arial" w:cs="Arial"/>
        </w:rPr>
      </w:pPr>
      <w:r w:rsidRPr="00917D83">
        <w:rPr>
          <w:rFonts w:ascii="Arial" w:hAnsi="Arial" w:cs="Arial"/>
        </w:rPr>
        <w:t xml:space="preserve">roczna zdolność produkcji gotowych stopów (spiętych stosów) aluminium min. </w:t>
      </w:r>
      <w:r w:rsidR="00093AF1">
        <w:rPr>
          <w:rFonts w:ascii="Arial" w:hAnsi="Arial" w:cs="Arial"/>
        </w:rPr>
        <w:t>28</w:t>
      </w:r>
      <w:r w:rsidRPr="00917D83">
        <w:rPr>
          <w:rFonts w:ascii="Arial" w:hAnsi="Arial" w:cs="Arial"/>
        </w:rPr>
        <w:t xml:space="preserve">.000 ton </w:t>
      </w:r>
    </w:p>
    <w:p w14:paraId="48D632AF" w14:textId="77777777" w:rsidR="0081424D" w:rsidRPr="00917D83" w:rsidRDefault="0081424D" w:rsidP="00FC2EEF">
      <w:pPr>
        <w:pStyle w:val="Akapitzlist"/>
        <w:numPr>
          <w:ilvl w:val="0"/>
          <w:numId w:val="17"/>
        </w:numPr>
        <w:spacing w:line="360" w:lineRule="auto"/>
        <w:jc w:val="both"/>
        <w:rPr>
          <w:rFonts w:ascii="Arial" w:hAnsi="Arial" w:cs="Arial"/>
        </w:rPr>
      </w:pPr>
      <w:r w:rsidRPr="00917D83">
        <w:rPr>
          <w:rFonts w:ascii="Arial" w:hAnsi="Arial" w:cs="Arial"/>
        </w:rPr>
        <w:t>dobowa zdolność produkcyjna min. 90t</w:t>
      </w:r>
    </w:p>
    <w:p w14:paraId="5C6349C6" w14:textId="77777777" w:rsidR="0081424D" w:rsidRDefault="0081424D" w:rsidP="00FC2EEF">
      <w:pPr>
        <w:pStyle w:val="Akapitzlist"/>
        <w:numPr>
          <w:ilvl w:val="0"/>
          <w:numId w:val="17"/>
        </w:numPr>
        <w:spacing w:line="360" w:lineRule="auto"/>
        <w:jc w:val="both"/>
        <w:rPr>
          <w:rFonts w:ascii="Arial" w:hAnsi="Arial" w:cs="Arial"/>
        </w:rPr>
      </w:pPr>
      <w:r w:rsidRPr="00917D83">
        <w:rPr>
          <w:rFonts w:ascii="Arial" w:hAnsi="Arial" w:cs="Arial"/>
        </w:rPr>
        <w:t>ilość wytopów na dobę min. 5</w:t>
      </w:r>
    </w:p>
    <w:p w14:paraId="2A648059" w14:textId="77777777" w:rsidR="000B6F32" w:rsidRPr="00917D83" w:rsidRDefault="000B6F32" w:rsidP="00FC2EEF">
      <w:pPr>
        <w:pStyle w:val="Akapitzlist"/>
        <w:spacing w:line="360" w:lineRule="auto"/>
        <w:jc w:val="both"/>
        <w:rPr>
          <w:rFonts w:ascii="Arial" w:hAnsi="Arial" w:cs="Arial"/>
        </w:rPr>
      </w:pPr>
    </w:p>
    <w:p w14:paraId="48EB9E6D" w14:textId="12AF0526" w:rsidR="008742EE" w:rsidRPr="00BF19BA" w:rsidRDefault="008742EE" w:rsidP="00FC2EEF">
      <w:pPr>
        <w:pStyle w:val="Akapitzlist"/>
        <w:numPr>
          <w:ilvl w:val="0"/>
          <w:numId w:val="37"/>
        </w:numPr>
        <w:spacing w:line="360" w:lineRule="auto"/>
        <w:ind w:left="709" w:hanging="284"/>
        <w:jc w:val="both"/>
        <w:rPr>
          <w:rFonts w:ascii="Arial" w:hAnsi="Arial" w:cs="Arial"/>
          <w:b/>
          <w:bCs/>
        </w:rPr>
      </w:pPr>
      <w:r w:rsidRPr="00BF19BA">
        <w:rPr>
          <w:rFonts w:ascii="Arial" w:hAnsi="Arial" w:cs="Arial"/>
          <w:b/>
          <w:bCs/>
        </w:rPr>
        <w:lastRenderedPageBreak/>
        <w:t xml:space="preserve">Piec </w:t>
      </w:r>
      <w:proofErr w:type="spellStart"/>
      <w:r w:rsidRPr="00BF19BA">
        <w:rPr>
          <w:rFonts w:ascii="Arial" w:hAnsi="Arial" w:cs="Arial"/>
          <w:b/>
          <w:bCs/>
        </w:rPr>
        <w:t>topielny</w:t>
      </w:r>
      <w:proofErr w:type="spellEnd"/>
      <w:r w:rsidRPr="00BF19BA">
        <w:rPr>
          <w:rFonts w:ascii="Arial" w:hAnsi="Arial" w:cs="Arial"/>
          <w:b/>
          <w:bCs/>
        </w:rPr>
        <w:t xml:space="preserve"> obrotowy przechylny</w:t>
      </w:r>
    </w:p>
    <w:p w14:paraId="12299537" w14:textId="6D048D7E" w:rsidR="008742EE" w:rsidRPr="006C3BBA" w:rsidRDefault="008742EE" w:rsidP="00FC2EEF">
      <w:pPr>
        <w:pStyle w:val="Akapitzlist"/>
        <w:spacing w:line="360" w:lineRule="auto"/>
        <w:jc w:val="both"/>
        <w:rPr>
          <w:rFonts w:ascii="Arial" w:hAnsi="Arial" w:cs="Arial"/>
        </w:rPr>
      </w:pPr>
      <w:r w:rsidRPr="000E47DE">
        <w:rPr>
          <w:rFonts w:ascii="Arial" w:hAnsi="Arial" w:cs="Arial"/>
        </w:rPr>
        <w:t xml:space="preserve">Piec obrotowy do topienia złomów i odpadów z aluminium i jego stopów pod pokryciem soli powszechnie stosowanych do tego typu procesów. Piec ma posiadać konstrukcję stalową w kształcie beczki umieszczonej w sposób obrotowy w ramie konstrukcji nośnej. </w:t>
      </w:r>
      <w:r w:rsidRPr="006C3BBA">
        <w:rPr>
          <w:rFonts w:ascii="Arial" w:hAnsi="Arial" w:cs="Arial"/>
        </w:rPr>
        <w:t xml:space="preserve">Sposób mocowania pieca do ramy nośnej ma umożliwiać jego przechylanie oraz obrót względem ramy. </w:t>
      </w:r>
      <w:r>
        <w:rPr>
          <w:rFonts w:ascii="Arial" w:hAnsi="Arial" w:cs="Arial"/>
        </w:rPr>
        <w:t xml:space="preserve">Przechył pieca ma być realizowany siłownikami hydraulicznymi i ma zagwarantować </w:t>
      </w:r>
      <w:r w:rsidRPr="006C3BBA">
        <w:rPr>
          <w:rFonts w:ascii="Arial" w:hAnsi="Arial" w:cs="Arial"/>
        </w:rPr>
        <w:t>jego całkowite opróżnienie z ciekłego metalu oraz soli. Piec ma posiadać mechanizm napędowy</w:t>
      </w:r>
      <w:r w:rsidR="0041361E">
        <w:rPr>
          <w:rFonts w:ascii="Arial" w:hAnsi="Arial" w:cs="Arial"/>
        </w:rPr>
        <w:t>,</w:t>
      </w:r>
      <w:r w:rsidRPr="006C3BBA">
        <w:rPr>
          <w:rFonts w:ascii="Arial" w:hAnsi="Arial" w:cs="Arial"/>
        </w:rPr>
        <w:t xml:space="preserve"> który w trakcie procesu topienia umożliwi ruch obrotowy pieca względem własnej osi w obu kierunkach. Wewnętrzna część robocza pieca wykonana w formie wyłożenia ceramicznego wielowarstwowego gwarantującego odpowiednią izolacyjność ściany pieca. Warstwa wewnętrzna robocza </w:t>
      </w:r>
      <w:r>
        <w:rPr>
          <w:rFonts w:ascii="Arial" w:hAnsi="Arial" w:cs="Arial"/>
        </w:rPr>
        <w:t xml:space="preserve">w zależności od miejsca zastosowania ma być </w:t>
      </w:r>
      <w:r w:rsidRPr="006C3BBA">
        <w:rPr>
          <w:rFonts w:ascii="Arial" w:hAnsi="Arial" w:cs="Arial"/>
        </w:rPr>
        <w:t xml:space="preserve">wykonana z wysokiej jakości betonów żaroodpornych odpornych </w:t>
      </w:r>
      <w:r w:rsidR="008F4B5B">
        <w:rPr>
          <w:rFonts w:ascii="Arial" w:hAnsi="Arial" w:cs="Arial"/>
        </w:rPr>
        <w:t xml:space="preserve">na </w:t>
      </w:r>
      <w:r w:rsidRPr="006C3BBA">
        <w:rPr>
          <w:rFonts w:ascii="Arial" w:hAnsi="Arial" w:cs="Arial"/>
        </w:rPr>
        <w:t xml:space="preserve">ścieranie, działanie wysokich temperatur i kontakt </w:t>
      </w:r>
      <w:r w:rsidR="00FC2EEF">
        <w:rPr>
          <w:rFonts w:ascii="Arial" w:hAnsi="Arial" w:cs="Arial"/>
        </w:rPr>
        <w:br/>
      </w:r>
      <w:r w:rsidRPr="006C3BBA">
        <w:rPr>
          <w:rFonts w:ascii="Arial" w:hAnsi="Arial" w:cs="Arial"/>
        </w:rPr>
        <w:t xml:space="preserve">z ciekłymi stopami aluminium. Piec ma posiadać zamykane pokrywą okno wsadowe. W pokrywie ma znajdować się palnik gazowo-tlenowy oraz kanał spalinowy odprowadzający gazy odlotowe </w:t>
      </w:r>
      <w:r>
        <w:rPr>
          <w:rFonts w:ascii="Arial" w:hAnsi="Arial" w:cs="Arial"/>
        </w:rPr>
        <w:t xml:space="preserve">i pyły </w:t>
      </w:r>
      <w:r w:rsidRPr="006C3BBA">
        <w:rPr>
          <w:rFonts w:ascii="Arial" w:hAnsi="Arial" w:cs="Arial"/>
        </w:rPr>
        <w:t>z wnętrza pieca</w:t>
      </w:r>
      <w:r>
        <w:rPr>
          <w:rFonts w:ascii="Arial" w:hAnsi="Arial" w:cs="Arial"/>
        </w:rPr>
        <w:t xml:space="preserve"> pod okap pieca</w:t>
      </w:r>
      <w:r w:rsidRPr="006C3BBA">
        <w:rPr>
          <w:rFonts w:ascii="Arial" w:hAnsi="Arial" w:cs="Arial"/>
        </w:rPr>
        <w:t>. Piec ma być również wyposażony w ruchomą przegrodę</w:t>
      </w:r>
      <w:r w:rsidR="00FC0AFC">
        <w:rPr>
          <w:rFonts w:ascii="Arial" w:hAnsi="Arial" w:cs="Arial"/>
        </w:rPr>
        <w:t>,</w:t>
      </w:r>
      <w:r w:rsidRPr="006C3BBA">
        <w:rPr>
          <w:rFonts w:ascii="Arial" w:hAnsi="Arial" w:cs="Arial"/>
        </w:rPr>
        <w:t xml:space="preserve"> która umożliwia selektywne zlewanie przez okno wsadowe ciekłego metalu zatrzymując na jego powierzchni kożuch solny. </w:t>
      </w:r>
    </w:p>
    <w:p w14:paraId="604E1BBF" w14:textId="00DBFBE6" w:rsidR="008742EE" w:rsidRDefault="008742EE" w:rsidP="00FC2EEF">
      <w:pPr>
        <w:pStyle w:val="Akapitzlist"/>
        <w:spacing w:line="360" w:lineRule="auto"/>
        <w:jc w:val="both"/>
        <w:rPr>
          <w:rFonts w:ascii="Arial" w:hAnsi="Arial" w:cs="Arial"/>
        </w:rPr>
      </w:pPr>
      <w:r>
        <w:rPr>
          <w:rFonts w:ascii="Arial" w:hAnsi="Arial" w:cs="Arial"/>
        </w:rPr>
        <w:t xml:space="preserve">System kontroli procesu topienia powinien </w:t>
      </w:r>
      <w:r w:rsidR="00B66159">
        <w:rPr>
          <w:rFonts w:ascii="Arial" w:hAnsi="Arial" w:cs="Arial"/>
        </w:rPr>
        <w:t xml:space="preserve">w </w:t>
      </w:r>
      <w:r>
        <w:rPr>
          <w:rFonts w:ascii="Arial" w:hAnsi="Arial" w:cs="Arial"/>
        </w:rPr>
        <w:t>pełni gwarantować prawidłowy przebieg procesu topienia oraz zabezpieczać piec przed jego uszkodzeniem z uwagi na przekroczenie określonych parametrów krytycznych.</w:t>
      </w:r>
      <w:r w:rsidRPr="000E47DE">
        <w:rPr>
          <w:rFonts w:ascii="Arial" w:hAnsi="Arial" w:cs="Arial"/>
        </w:rPr>
        <w:t xml:space="preserve"> </w:t>
      </w:r>
    </w:p>
    <w:p w14:paraId="6020F160" w14:textId="77777777" w:rsidR="008742EE" w:rsidRDefault="008742EE" w:rsidP="00FC2EEF">
      <w:pPr>
        <w:pStyle w:val="Akapitzlist"/>
        <w:spacing w:line="360" w:lineRule="auto"/>
        <w:jc w:val="both"/>
        <w:rPr>
          <w:rFonts w:ascii="Arial" w:hAnsi="Arial" w:cs="Arial"/>
        </w:rPr>
      </w:pPr>
    </w:p>
    <w:p w14:paraId="6127AFF8" w14:textId="3029D8AD" w:rsidR="000B6F32" w:rsidRPr="000B6F32" w:rsidRDefault="000B6F32" w:rsidP="00FC2EEF">
      <w:pPr>
        <w:pStyle w:val="Akapitzlist"/>
        <w:numPr>
          <w:ilvl w:val="1"/>
          <w:numId w:val="29"/>
        </w:numPr>
        <w:spacing w:line="360" w:lineRule="auto"/>
        <w:jc w:val="both"/>
        <w:rPr>
          <w:rFonts w:ascii="Arial" w:hAnsi="Arial" w:cs="Arial"/>
          <w:b/>
          <w:bCs/>
        </w:rPr>
      </w:pPr>
      <w:r w:rsidRPr="000B6F32">
        <w:rPr>
          <w:rFonts w:ascii="Arial" w:hAnsi="Arial" w:cs="Arial"/>
          <w:b/>
          <w:bCs/>
        </w:rPr>
        <w:t>Dane techniczne pieca obrotowego</w:t>
      </w:r>
    </w:p>
    <w:p w14:paraId="4A96B760" w14:textId="158E572A" w:rsidR="000B6F32" w:rsidRDefault="000B6F32" w:rsidP="00FC2EEF">
      <w:pPr>
        <w:pStyle w:val="Akapitzlist"/>
        <w:numPr>
          <w:ilvl w:val="0"/>
          <w:numId w:val="27"/>
        </w:numPr>
        <w:spacing w:line="360" w:lineRule="auto"/>
        <w:jc w:val="both"/>
        <w:rPr>
          <w:rFonts w:ascii="Arial" w:hAnsi="Arial" w:cs="Arial"/>
        </w:rPr>
      </w:pPr>
      <w:r>
        <w:rPr>
          <w:rFonts w:ascii="Arial" w:hAnsi="Arial" w:cs="Arial"/>
        </w:rPr>
        <w:t>c</w:t>
      </w:r>
      <w:r w:rsidRPr="003C1065">
        <w:rPr>
          <w:rFonts w:ascii="Arial" w:hAnsi="Arial" w:cs="Arial"/>
        </w:rPr>
        <w:t xml:space="preserve">ykl pracy </w:t>
      </w:r>
      <w:r w:rsidR="008742EE">
        <w:rPr>
          <w:rFonts w:ascii="Arial" w:hAnsi="Arial" w:cs="Arial"/>
        </w:rPr>
        <w:t xml:space="preserve">5 </w:t>
      </w:r>
      <w:r>
        <w:rPr>
          <w:rFonts w:ascii="Arial" w:hAnsi="Arial" w:cs="Arial"/>
        </w:rPr>
        <w:t xml:space="preserve">wytopów/dobę </w:t>
      </w:r>
    </w:p>
    <w:p w14:paraId="1305C880" w14:textId="77777777" w:rsidR="000B6F32" w:rsidRPr="003C1065" w:rsidRDefault="000B6F32" w:rsidP="00FC2EEF">
      <w:pPr>
        <w:pStyle w:val="Akapitzlist"/>
        <w:numPr>
          <w:ilvl w:val="0"/>
          <w:numId w:val="27"/>
        </w:numPr>
        <w:spacing w:line="360" w:lineRule="auto"/>
        <w:jc w:val="both"/>
        <w:rPr>
          <w:rFonts w:ascii="Arial" w:hAnsi="Arial" w:cs="Arial"/>
        </w:rPr>
      </w:pPr>
      <w:r>
        <w:rPr>
          <w:rFonts w:ascii="Arial" w:hAnsi="Arial" w:cs="Arial"/>
        </w:rPr>
        <w:t>min. masa wsadu na wytop 20 ton</w:t>
      </w:r>
    </w:p>
    <w:p w14:paraId="5FE99C2F" w14:textId="77777777" w:rsidR="000B6F32" w:rsidRPr="003C1065" w:rsidRDefault="000B6F32" w:rsidP="00FC2EEF">
      <w:pPr>
        <w:pStyle w:val="Akapitzlist"/>
        <w:numPr>
          <w:ilvl w:val="0"/>
          <w:numId w:val="27"/>
        </w:numPr>
        <w:spacing w:after="0" w:line="360" w:lineRule="auto"/>
        <w:jc w:val="both"/>
        <w:rPr>
          <w:rFonts w:ascii="Arial" w:hAnsi="Arial" w:cs="Arial"/>
        </w:rPr>
      </w:pPr>
      <w:r>
        <w:rPr>
          <w:rFonts w:ascii="Arial" w:hAnsi="Arial" w:cs="Arial"/>
        </w:rPr>
        <w:t>p</w:t>
      </w:r>
      <w:r w:rsidRPr="003C1065">
        <w:rPr>
          <w:rFonts w:ascii="Arial" w:hAnsi="Arial" w:cs="Arial"/>
        </w:rPr>
        <w:t xml:space="preserve">ojemność komory </w:t>
      </w:r>
      <w:r>
        <w:rPr>
          <w:rFonts w:ascii="Arial" w:hAnsi="Arial" w:cs="Arial"/>
        </w:rPr>
        <w:t xml:space="preserve">roboczej </w:t>
      </w:r>
      <w:r w:rsidRPr="003C1065">
        <w:rPr>
          <w:rFonts w:ascii="Arial" w:hAnsi="Arial" w:cs="Arial"/>
        </w:rPr>
        <w:t>pieca gotowego do pracy min 12.m</w:t>
      </w:r>
      <w:r w:rsidRPr="003C1065">
        <w:rPr>
          <w:rFonts w:ascii="Arial" w:hAnsi="Arial" w:cs="Arial"/>
          <w:vertAlign w:val="superscript"/>
        </w:rPr>
        <w:t>3</w:t>
      </w:r>
    </w:p>
    <w:p w14:paraId="20198E11" w14:textId="77777777" w:rsidR="000B6F32" w:rsidRPr="003C1065" w:rsidRDefault="000B6F32" w:rsidP="00FC2EEF">
      <w:pPr>
        <w:pStyle w:val="Akapitzlist"/>
        <w:numPr>
          <w:ilvl w:val="0"/>
          <w:numId w:val="27"/>
        </w:numPr>
        <w:spacing w:after="0" w:line="360" w:lineRule="auto"/>
        <w:jc w:val="both"/>
        <w:rPr>
          <w:rFonts w:ascii="Arial" w:hAnsi="Arial" w:cs="Arial"/>
        </w:rPr>
      </w:pPr>
      <w:r>
        <w:rPr>
          <w:rFonts w:ascii="Arial" w:hAnsi="Arial" w:cs="Arial"/>
        </w:rPr>
        <w:t>maksymalna t</w:t>
      </w:r>
      <w:r w:rsidRPr="003C1065">
        <w:rPr>
          <w:rFonts w:ascii="Arial" w:hAnsi="Arial" w:cs="Arial"/>
        </w:rPr>
        <w:t xml:space="preserve">emperatura </w:t>
      </w:r>
      <w:r>
        <w:rPr>
          <w:rFonts w:ascii="Arial" w:hAnsi="Arial" w:cs="Arial"/>
        </w:rPr>
        <w:t xml:space="preserve">wewnątrz komory w trakcie pracy pieca </w:t>
      </w:r>
      <w:r w:rsidRPr="003C1065">
        <w:rPr>
          <w:rFonts w:ascii="Arial" w:hAnsi="Arial" w:cs="Arial"/>
        </w:rPr>
        <w:t>1500</w:t>
      </w:r>
      <w:r w:rsidRPr="003C1065">
        <w:rPr>
          <w:rFonts w:ascii="Arial" w:hAnsi="Arial" w:cs="Arial"/>
          <w:vertAlign w:val="superscript"/>
        </w:rPr>
        <w:t>0</w:t>
      </w:r>
      <w:r w:rsidRPr="003C1065">
        <w:rPr>
          <w:rFonts w:ascii="Arial" w:hAnsi="Arial" w:cs="Arial"/>
        </w:rPr>
        <w:t>C</w:t>
      </w:r>
    </w:p>
    <w:p w14:paraId="0F6BF799" w14:textId="77777777" w:rsidR="000B6F32" w:rsidRDefault="000B6F32" w:rsidP="00FC2EEF">
      <w:pPr>
        <w:pStyle w:val="Akapitzlist"/>
        <w:numPr>
          <w:ilvl w:val="0"/>
          <w:numId w:val="27"/>
        </w:numPr>
        <w:spacing w:after="0" w:line="360" w:lineRule="auto"/>
        <w:jc w:val="both"/>
        <w:rPr>
          <w:rFonts w:ascii="Arial" w:hAnsi="Arial" w:cs="Arial"/>
        </w:rPr>
      </w:pPr>
      <w:r>
        <w:rPr>
          <w:rFonts w:ascii="Arial" w:hAnsi="Arial" w:cs="Arial"/>
        </w:rPr>
        <w:t>ś</w:t>
      </w:r>
      <w:r w:rsidRPr="003C1065">
        <w:rPr>
          <w:rFonts w:ascii="Arial" w:hAnsi="Arial" w:cs="Arial"/>
        </w:rPr>
        <w:t xml:space="preserve">rednica </w:t>
      </w:r>
      <w:r>
        <w:rPr>
          <w:rFonts w:ascii="Arial" w:hAnsi="Arial" w:cs="Arial"/>
        </w:rPr>
        <w:t>okna wsadowego</w:t>
      </w:r>
      <w:r w:rsidRPr="003C1065">
        <w:rPr>
          <w:rFonts w:ascii="Arial" w:hAnsi="Arial" w:cs="Arial"/>
        </w:rPr>
        <w:t xml:space="preserve"> pieca min 1400 mm</w:t>
      </w:r>
    </w:p>
    <w:p w14:paraId="3C065EC1" w14:textId="77777777" w:rsidR="000B6F32" w:rsidRPr="003C1065" w:rsidRDefault="000B6F32" w:rsidP="00FC2EEF">
      <w:pPr>
        <w:pStyle w:val="Akapitzlist"/>
        <w:numPr>
          <w:ilvl w:val="0"/>
          <w:numId w:val="27"/>
        </w:numPr>
        <w:spacing w:after="0" w:line="360" w:lineRule="auto"/>
        <w:jc w:val="both"/>
        <w:rPr>
          <w:rFonts w:ascii="Arial" w:hAnsi="Arial" w:cs="Arial"/>
        </w:rPr>
      </w:pPr>
      <w:r>
        <w:rPr>
          <w:rFonts w:ascii="Arial" w:hAnsi="Arial" w:cs="Arial"/>
        </w:rPr>
        <w:t>grubość wymurówki 300 mm</w:t>
      </w:r>
    </w:p>
    <w:p w14:paraId="5B6DF877" w14:textId="4D6C774E" w:rsidR="000B6F32" w:rsidRPr="009F6D8E" w:rsidRDefault="000B6F32" w:rsidP="00FC2EEF">
      <w:pPr>
        <w:pStyle w:val="Akapitzlist"/>
        <w:numPr>
          <w:ilvl w:val="0"/>
          <w:numId w:val="27"/>
        </w:numPr>
        <w:spacing w:after="0" w:line="360" w:lineRule="auto"/>
        <w:jc w:val="both"/>
        <w:rPr>
          <w:rFonts w:ascii="Arial" w:hAnsi="Arial" w:cs="Arial"/>
        </w:rPr>
      </w:pPr>
      <w:r>
        <w:rPr>
          <w:rFonts w:ascii="Arial" w:hAnsi="Arial" w:cs="Arial"/>
        </w:rPr>
        <w:t>p</w:t>
      </w:r>
      <w:r w:rsidRPr="009F6D8E">
        <w:rPr>
          <w:rFonts w:ascii="Arial" w:hAnsi="Arial" w:cs="Arial"/>
        </w:rPr>
        <w:t>alnik gazowo</w:t>
      </w:r>
      <w:r w:rsidR="00712F74">
        <w:rPr>
          <w:rFonts w:ascii="Arial" w:hAnsi="Arial" w:cs="Arial"/>
        </w:rPr>
        <w:t>-</w:t>
      </w:r>
      <w:r w:rsidRPr="009F6D8E">
        <w:rPr>
          <w:rFonts w:ascii="Arial" w:hAnsi="Arial" w:cs="Arial"/>
        </w:rPr>
        <w:t>tlenowy</w:t>
      </w:r>
      <w:r w:rsidR="00C22F5B">
        <w:rPr>
          <w:rFonts w:ascii="Arial" w:hAnsi="Arial" w:cs="Arial"/>
        </w:rPr>
        <w:t xml:space="preserve"> na gaz ziemny</w:t>
      </w:r>
      <w:r w:rsidRPr="009F6D8E">
        <w:rPr>
          <w:rFonts w:ascii="Arial" w:hAnsi="Arial" w:cs="Arial"/>
        </w:rPr>
        <w:t xml:space="preserve"> zintegrowany z pokrywą pieca </w:t>
      </w:r>
    </w:p>
    <w:p w14:paraId="24E1CBB8" w14:textId="33704A1B" w:rsidR="000B6F32" w:rsidRDefault="000B6F32" w:rsidP="00FC2EEF">
      <w:pPr>
        <w:pStyle w:val="Akapitzlist"/>
        <w:numPr>
          <w:ilvl w:val="0"/>
          <w:numId w:val="27"/>
        </w:numPr>
        <w:spacing w:after="0" w:line="360" w:lineRule="auto"/>
        <w:jc w:val="both"/>
        <w:rPr>
          <w:rFonts w:ascii="Arial" w:hAnsi="Arial" w:cs="Arial"/>
        </w:rPr>
      </w:pPr>
      <w:r w:rsidRPr="009F6D8E">
        <w:rPr>
          <w:rFonts w:ascii="Arial" w:hAnsi="Arial" w:cs="Arial"/>
        </w:rPr>
        <w:t xml:space="preserve">moc palnika </w:t>
      </w:r>
      <w:r>
        <w:rPr>
          <w:rFonts w:ascii="Arial" w:hAnsi="Arial" w:cs="Arial"/>
        </w:rPr>
        <w:t>gazowo</w:t>
      </w:r>
      <w:r w:rsidR="00712F74">
        <w:rPr>
          <w:rFonts w:ascii="Arial" w:hAnsi="Arial" w:cs="Arial"/>
        </w:rPr>
        <w:t>-</w:t>
      </w:r>
      <w:r>
        <w:rPr>
          <w:rFonts w:ascii="Arial" w:hAnsi="Arial" w:cs="Arial"/>
        </w:rPr>
        <w:t xml:space="preserve">tlenowego </w:t>
      </w:r>
      <w:r w:rsidRPr="009F6D8E">
        <w:rPr>
          <w:rFonts w:ascii="Arial" w:hAnsi="Arial" w:cs="Arial"/>
        </w:rPr>
        <w:t>min 5</w:t>
      </w:r>
      <w:r>
        <w:rPr>
          <w:rFonts w:ascii="Arial" w:hAnsi="Arial" w:cs="Arial"/>
        </w:rPr>
        <w:t>0</w:t>
      </w:r>
      <w:r w:rsidRPr="009F6D8E">
        <w:rPr>
          <w:rFonts w:ascii="Arial" w:hAnsi="Arial" w:cs="Arial"/>
        </w:rPr>
        <w:t>00 kW</w:t>
      </w:r>
    </w:p>
    <w:p w14:paraId="05510732" w14:textId="77777777" w:rsidR="000B6F32" w:rsidRDefault="000B6F32" w:rsidP="00FC2EEF">
      <w:pPr>
        <w:pStyle w:val="Akapitzlist"/>
        <w:numPr>
          <w:ilvl w:val="0"/>
          <w:numId w:val="27"/>
        </w:numPr>
        <w:spacing w:after="0" w:line="360" w:lineRule="auto"/>
        <w:jc w:val="both"/>
        <w:rPr>
          <w:rFonts w:ascii="Arial" w:hAnsi="Arial" w:cs="Arial"/>
        </w:rPr>
      </w:pPr>
      <w:r>
        <w:rPr>
          <w:rFonts w:ascii="Arial" w:hAnsi="Arial" w:cs="Arial"/>
        </w:rPr>
        <w:t>ciśnienie gazu ziemnego max 1.6 bar</w:t>
      </w:r>
    </w:p>
    <w:p w14:paraId="0A4D81AB" w14:textId="6CC74133" w:rsidR="006C68D8" w:rsidRPr="00D54BFE" w:rsidRDefault="006C68D8" w:rsidP="00FC2EEF">
      <w:pPr>
        <w:pStyle w:val="Akapitzlist"/>
        <w:numPr>
          <w:ilvl w:val="0"/>
          <w:numId w:val="27"/>
        </w:numPr>
        <w:spacing w:after="0" w:line="360" w:lineRule="auto"/>
        <w:jc w:val="both"/>
        <w:rPr>
          <w:rFonts w:ascii="Arial" w:hAnsi="Arial" w:cs="Arial"/>
        </w:rPr>
      </w:pPr>
      <w:r w:rsidRPr="00D54BFE">
        <w:rPr>
          <w:rFonts w:ascii="Arial" w:hAnsi="Arial" w:cs="Arial"/>
        </w:rPr>
        <w:t xml:space="preserve">zużycie </w:t>
      </w:r>
      <w:r w:rsidR="000E358B" w:rsidRPr="00D54BFE">
        <w:rPr>
          <w:rFonts w:ascii="Arial" w:hAnsi="Arial" w:cs="Arial"/>
        </w:rPr>
        <w:t>gazu</w:t>
      </w:r>
      <w:r w:rsidRPr="00D54BFE">
        <w:rPr>
          <w:rFonts w:ascii="Arial" w:hAnsi="Arial" w:cs="Arial"/>
        </w:rPr>
        <w:t xml:space="preserve"> </w:t>
      </w:r>
      <w:r w:rsidR="002F5FD8" w:rsidRPr="00D54BFE">
        <w:rPr>
          <w:rFonts w:ascii="Arial" w:hAnsi="Arial" w:cs="Arial"/>
        </w:rPr>
        <w:t xml:space="preserve">max </w:t>
      </w:r>
      <w:r w:rsidRPr="00D54BFE">
        <w:rPr>
          <w:rFonts w:ascii="Arial" w:hAnsi="Arial" w:cs="Arial"/>
        </w:rPr>
        <w:t>460 kWh/t</w:t>
      </w:r>
    </w:p>
    <w:p w14:paraId="2A6D9B86" w14:textId="294696AB" w:rsidR="000B6F32" w:rsidRPr="00D54BFE" w:rsidRDefault="000B6F32" w:rsidP="00FC2EEF">
      <w:pPr>
        <w:pStyle w:val="Akapitzlist"/>
        <w:numPr>
          <w:ilvl w:val="0"/>
          <w:numId w:val="27"/>
        </w:numPr>
        <w:spacing w:after="0" w:line="360" w:lineRule="auto"/>
        <w:jc w:val="both"/>
        <w:rPr>
          <w:rFonts w:ascii="Arial" w:hAnsi="Arial" w:cs="Arial"/>
        </w:rPr>
      </w:pPr>
      <w:r w:rsidRPr="00D54BFE">
        <w:rPr>
          <w:rFonts w:ascii="Arial" w:hAnsi="Arial" w:cs="Arial"/>
        </w:rPr>
        <w:t xml:space="preserve">zużycie tlenu max </w:t>
      </w:r>
      <w:r w:rsidR="00F62978" w:rsidRPr="00D54BFE">
        <w:rPr>
          <w:rFonts w:ascii="Arial" w:hAnsi="Arial" w:cs="Arial"/>
        </w:rPr>
        <w:t>103,5</w:t>
      </w:r>
      <w:r w:rsidRPr="00D54BFE">
        <w:rPr>
          <w:rFonts w:ascii="Arial" w:hAnsi="Arial" w:cs="Arial"/>
        </w:rPr>
        <w:t xml:space="preserve"> Nm</w:t>
      </w:r>
      <w:r w:rsidRPr="00D54BFE">
        <w:rPr>
          <w:rFonts w:ascii="Arial" w:hAnsi="Arial" w:cs="Arial"/>
          <w:vertAlign w:val="superscript"/>
        </w:rPr>
        <w:t>3</w:t>
      </w:r>
      <w:r w:rsidRPr="00D54BFE">
        <w:rPr>
          <w:rFonts w:ascii="Arial" w:hAnsi="Arial" w:cs="Arial"/>
        </w:rPr>
        <w:t>/t</w:t>
      </w:r>
    </w:p>
    <w:p w14:paraId="1EDB2850" w14:textId="77777777" w:rsidR="008742EE" w:rsidRPr="0011734F" w:rsidRDefault="008742EE" w:rsidP="00FC2EEF">
      <w:pPr>
        <w:pStyle w:val="Akapitzlist"/>
        <w:spacing w:after="0" w:line="360" w:lineRule="auto"/>
        <w:ind w:left="1440"/>
        <w:jc w:val="both"/>
        <w:rPr>
          <w:rFonts w:ascii="Arial" w:hAnsi="Arial" w:cs="Arial"/>
        </w:rPr>
      </w:pPr>
    </w:p>
    <w:p w14:paraId="49F43B45" w14:textId="526B145B" w:rsidR="000B6F32" w:rsidRPr="000B6F32" w:rsidRDefault="000B6F32" w:rsidP="00FC2EEF">
      <w:pPr>
        <w:pStyle w:val="Akapitzlist"/>
        <w:numPr>
          <w:ilvl w:val="1"/>
          <w:numId w:val="29"/>
        </w:numPr>
        <w:spacing w:line="360" w:lineRule="auto"/>
        <w:jc w:val="both"/>
        <w:rPr>
          <w:rFonts w:ascii="Arial" w:hAnsi="Arial" w:cs="Arial"/>
          <w:b/>
          <w:bCs/>
        </w:rPr>
      </w:pPr>
      <w:r w:rsidRPr="000B6F32">
        <w:rPr>
          <w:rFonts w:ascii="Arial" w:hAnsi="Arial" w:cs="Arial"/>
          <w:b/>
          <w:bCs/>
        </w:rPr>
        <w:t>Wyposażenie dodatkowe pieca obrotowego</w:t>
      </w:r>
    </w:p>
    <w:p w14:paraId="3992ACDE" w14:textId="56A2153F" w:rsidR="000B6F32" w:rsidRDefault="000B6F32" w:rsidP="00FC2EEF">
      <w:pPr>
        <w:pStyle w:val="Akapitzlist"/>
        <w:numPr>
          <w:ilvl w:val="0"/>
          <w:numId w:val="28"/>
        </w:numPr>
        <w:spacing w:line="360" w:lineRule="auto"/>
        <w:jc w:val="both"/>
        <w:rPr>
          <w:rFonts w:ascii="Arial" w:hAnsi="Arial" w:cs="Arial"/>
        </w:rPr>
      </w:pPr>
      <w:r>
        <w:rPr>
          <w:rFonts w:ascii="Arial" w:hAnsi="Arial" w:cs="Arial"/>
        </w:rPr>
        <w:lastRenderedPageBreak/>
        <w:t>system sterowania procesem topienia i nadzoru na</w:t>
      </w:r>
      <w:r w:rsidR="0082225C">
        <w:rPr>
          <w:rFonts w:ascii="Arial" w:hAnsi="Arial" w:cs="Arial"/>
        </w:rPr>
        <w:t>d</w:t>
      </w:r>
      <w:r>
        <w:rPr>
          <w:rFonts w:ascii="Arial" w:hAnsi="Arial" w:cs="Arial"/>
        </w:rPr>
        <w:t xml:space="preserve"> parametrami procesu oparty o sterowniki programowalne MMC, PLC, oraz panele HMI</w:t>
      </w:r>
    </w:p>
    <w:p w14:paraId="4AFEA294" w14:textId="0CE3570E" w:rsidR="000B6F32" w:rsidRPr="00602529" w:rsidRDefault="004B0C6C" w:rsidP="00FC2EEF">
      <w:pPr>
        <w:pStyle w:val="Akapitzlist"/>
        <w:numPr>
          <w:ilvl w:val="0"/>
          <w:numId w:val="28"/>
        </w:numPr>
        <w:spacing w:line="360" w:lineRule="auto"/>
        <w:jc w:val="both"/>
        <w:rPr>
          <w:rFonts w:ascii="Arial" w:hAnsi="Arial" w:cs="Arial"/>
        </w:rPr>
      </w:pPr>
      <w:r w:rsidRPr="00602529">
        <w:rPr>
          <w:rFonts w:ascii="Arial" w:hAnsi="Arial" w:cs="Arial"/>
        </w:rPr>
        <w:t>system o napędzie elektrycznym przemieszczania pojemników na zgary solne w trakcie ich załadunku (napełniania) solami usuwanymi z pieca</w:t>
      </w:r>
    </w:p>
    <w:p w14:paraId="25AFF11E" w14:textId="77777777" w:rsidR="000B6F32" w:rsidRDefault="000B6F32" w:rsidP="00FC2EEF">
      <w:pPr>
        <w:pStyle w:val="Akapitzlist"/>
        <w:numPr>
          <w:ilvl w:val="0"/>
          <w:numId w:val="28"/>
        </w:numPr>
        <w:spacing w:line="360" w:lineRule="auto"/>
        <w:jc w:val="both"/>
        <w:rPr>
          <w:rFonts w:ascii="Arial" w:hAnsi="Arial" w:cs="Arial"/>
        </w:rPr>
      </w:pPr>
      <w:r>
        <w:rPr>
          <w:rFonts w:ascii="Arial" w:hAnsi="Arial" w:cs="Arial"/>
        </w:rPr>
        <w:t xml:space="preserve">ruchoma rynna umożliwiająca połączenie pieca </w:t>
      </w:r>
      <w:proofErr w:type="spellStart"/>
      <w:r>
        <w:rPr>
          <w:rFonts w:ascii="Arial" w:hAnsi="Arial" w:cs="Arial"/>
        </w:rPr>
        <w:t>topielnego</w:t>
      </w:r>
      <w:proofErr w:type="spellEnd"/>
      <w:r>
        <w:rPr>
          <w:rFonts w:ascii="Arial" w:hAnsi="Arial" w:cs="Arial"/>
        </w:rPr>
        <w:t xml:space="preserve"> z rynną do transportu ciekłego metalu do pieca </w:t>
      </w:r>
      <w:proofErr w:type="spellStart"/>
      <w:r>
        <w:rPr>
          <w:rFonts w:ascii="Arial" w:hAnsi="Arial" w:cs="Arial"/>
        </w:rPr>
        <w:t>odstojowego</w:t>
      </w:r>
      <w:proofErr w:type="spellEnd"/>
    </w:p>
    <w:p w14:paraId="69C1CE35" w14:textId="161001F2" w:rsidR="000B6F32" w:rsidRDefault="000B6F32" w:rsidP="00FC2EEF">
      <w:pPr>
        <w:pStyle w:val="Akapitzlist"/>
        <w:numPr>
          <w:ilvl w:val="0"/>
          <w:numId w:val="28"/>
        </w:numPr>
        <w:spacing w:line="360" w:lineRule="auto"/>
        <w:jc w:val="both"/>
        <w:rPr>
          <w:rFonts w:ascii="Arial" w:hAnsi="Arial" w:cs="Arial"/>
        </w:rPr>
      </w:pPr>
      <w:r>
        <w:rPr>
          <w:rFonts w:ascii="Arial" w:hAnsi="Arial" w:cs="Arial"/>
        </w:rPr>
        <w:t>pomieszczenie kontroli</w:t>
      </w:r>
      <w:r w:rsidR="000C073F">
        <w:rPr>
          <w:rFonts w:ascii="Arial" w:hAnsi="Arial" w:cs="Arial"/>
        </w:rPr>
        <w:t>,</w:t>
      </w:r>
      <w:r>
        <w:rPr>
          <w:rFonts w:ascii="Arial" w:hAnsi="Arial" w:cs="Arial"/>
        </w:rPr>
        <w:t xml:space="preserve"> z którego będzie realizowany całościowy nadzór nad procesem ekspl</w:t>
      </w:r>
      <w:r w:rsidR="00FA7683">
        <w:rPr>
          <w:rFonts w:ascii="Arial" w:hAnsi="Arial" w:cs="Arial"/>
        </w:rPr>
        <w:t>o</w:t>
      </w:r>
      <w:r>
        <w:rPr>
          <w:rFonts w:ascii="Arial" w:hAnsi="Arial" w:cs="Arial"/>
        </w:rPr>
        <w:t>atacji pieca obrotowego</w:t>
      </w:r>
      <w:r w:rsidRPr="00AA36A2">
        <w:rPr>
          <w:rFonts w:ascii="Arial" w:hAnsi="Arial" w:cs="Arial"/>
        </w:rPr>
        <w:t xml:space="preserve"> </w:t>
      </w:r>
    </w:p>
    <w:p w14:paraId="4B10BDF1" w14:textId="77777777" w:rsidR="000B6F32" w:rsidRDefault="000B6F32" w:rsidP="00FC2EEF">
      <w:pPr>
        <w:pStyle w:val="Akapitzlist"/>
        <w:numPr>
          <w:ilvl w:val="0"/>
          <w:numId w:val="28"/>
        </w:numPr>
        <w:spacing w:line="360" w:lineRule="auto"/>
        <w:jc w:val="both"/>
        <w:rPr>
          <w:rFonts w:ascii="Arial" w:hAnsi="Arial" w:cs="Arial"/>
        </w:rPr>
      </w:pPr>
      <w:r>
        <w:rPr>
          <w:rFonts w:ascii="Arial" w:hAnsi="Arial" w:cs="Arial"/>
        </w:rPr>
        <w:t>obudowa stalowa całości konstrukcji pieca obrotowego umożliwiająca całkowite odprowadzanie gazów odlotowych (spalin) i pyłów do centralnego systemu odciągu zanieczyszczeń w trakcie wszystkich etapów pracy pieca obrotowego</w:t>
      </w:r>
    </w:p>
    <w:p w14:paraId="5C539599" w14:textId="77777777" w:rsidR="000B6F32" w:rsidRPr="00AA36A2" w:rsidRDefault="000B6F32" w:rsidP="00FC2EEF">
      <w:pPr>
        <w:pStyle w:val="Akapitzlist"/>
        <w:numPr>
          <w:ilvl w:val="0"/>
          <w:numId w:val="28"/>
        </w:numPr>
        <w:spacing w:line="360" w:lineRule="auto"/>
        <w:jc w:val="both"/>
        <w:rPr>
          <w:rFonts w:ascii="Arial" w:hAnsi="Arial" w:cs="Arial"/>
        </w:rPr>
      </w:pPr>
      <w:r>
        <w:rPr>
          <w:rFonts w:ascii="Arial" w:hAnsi="Arial" w:cs="Arial"/>
        </w:rPr>
        <w:t>zestaw podstawowych narzędzi służących do czyszczenia wymurówki pieca oraz usuwania zgarów z pieca przy użyciu wózka widłowego</w:t>
      </w:r>
    </w:p>
    <w:p w14:paraId="670CF5E1" w14:textId="77777777" w:rsidR="0081424D" w:rsidRDefault="0081424D" w:rsidP="00FC2EEF">
      <w:pPr>
        <w:spacing w:line="360" w:lineRule="auto"/>
        <w:jc w:val="both"/>
        <w:rPr>
          <w:rFonts w:ascii="Arial" w:hAnsi="Arial" w:cs="Arial"/>
        </w:rPr>
      </w:pPr>
    </w:p>
    <w:p w14:paraId="5F7F02CF" w14:textId="624DE164" w:rsidR="0081424D" w:rsidRDefault="0081424D" w:rsidP="00FC2EEF">
      <w:pPr>
        <w:pStyle w:val="Akapitzlist"/>
        <w:numPr>
          <w:ilvl w:val="0"/>
          <w:numId w:val="29"/>
        </w:numPr>
        <w:spacing w:line="360" w:lineRule="auto"/>
        <w:jc w:val="both"/>
        <w:rPr>
          <w:rFonts w:ascii="Arial" w:hAnsi="Arial" w:cs="Arial"/>
          <w:b/>
          <w:bCs/>
        </w:rPr>
      </w:pPr>
      <w:r w:rsidRPr="00C903AA">
        <w:rPr>
          <w:rFonts w:ascii="Arial" w:hAnsi="Arial" w:cs="Arial"/>
          <w:b/>
          <w:bCs/>
        </w:rPr>
        <w:t xml:space="preserve">Urządzenie załadowcze pieca obrotowego </w:t>
      </w:r>
    </w:p>
    <w:p w14:paraId="78A65368" w14:textId="62B4FDD4" w:rsidR="00917D83" w:rsidRDefault="0081424D" w:rsidP="00FC2EEF">
      <w:pPr>
        <w:pStyle w:val="Akapitzlist"/>
        <w:spacing w:line="360" w:lineRule="auto"/>
        <w:jc w:val="both"/>
        <w:rPr>
          <w:rFonts w:ascii="Arial" w:hAnsi="Arial" w:cs="Arial"/>
        </w:rPr>
      </w:pPr>
      <w:r>
        <w:rPr>
          <w:rFonts w:ascii="Arial" w:hAnsi="Arial" w:cs="Arial"/>
        </w:rPr>
        <w:t>Urządzenia załadowcze pieca obrotowego powinno zapewnić możliwość załadunku pieca w sposób zorganizowany oraz w pełni kontrolowany.  Urządzeni</w:t>
      </w:r>
      <w:r w:rsidR="001A5CDE">
        <w:rPr>
          <w:rFonts w:ascii="Arial" w:hAnsi="Arial" w:cs="Arial"/>
        </w:rPr>
        <w:t>e</w:t>
      </w:r>
      <w:r>
        <w:rPr>
          <w:rFonts w:ascii="Arial" w:hAnsi="Arial" w:cs="Arial"/>
        </w:rPr>
        <w:t xml:space="preserve"> załadowcze powinno przemieszczać się na ruchomym podwoziu po zamontowanym </w:t>
      </w:r>
      <w:r w:rsidR="00D274ED">
        <w:rPr>
          <w:rFonts w:ascii="Arial" w:hAnsi="Arial" w:cs="Arial"/>
        </w:rPr>
        <w:t xml:space="preserve">w </w:t>
      </w:r>
      <w:r>
        <w:rPr>
          <w:rFonts w:ascii="Arial" w:hAnsi="Arial" w:cs="Arial"/>
        </w:rPr>
        <w:t xml:space="preserve">podłożu hali torze. Przemieszczanie powinno być możliwe  pomiędzy miejscem załadunku wsadu do zasobnika a piecem obrotowym. Materiał wsadowy przeznaczony do topienia powinien być ładowany </w:t>
      </w:r>
      <w:r w:rsidR="00BC67A3">
        <w:rPr>
          <w:rFonts w:ascii="Arial" w:hAnsi="Arial" w:cs="Arial"/>
        </w:rPr>
        <w:t>ładowarkami</w:t>
      </w:r>
      <w:r>
        <w:rPr>
          <w:rFonts w:ascii="Arial" w:hAnsi="Arial" w:cs="Arial"/>
        </w:rPr>
        <w:t xml:space="preserve"> typu </w:t>
      </w:r>
      <w:proofErr w:type="spellStart"/>
      <w:r>
        <w:rPr>
          <w:rFonts w:ascii="Arial" w:hAnsi="Arial" w:cs="Arial"/>
        </w:rPr>
        <w:t>fadroma</w:t>
      </w:r>
      <w:proofErr w:type="spellEnd"/>
      <w:r>
        <w:rPr>
          <w:rFonts w:ascii="Arial" w:hAnsi="Arial" w:cs="Arial"/>
        </w:rPr>
        <w:t xml:space="preserve"> do zasobnika urządzenia. Zasobnik urządzenia jest zakończony rynną dozującą.  Urządzenie musi mieć możliwość opuszczania się do załadunku wsadu do zasobnika oraz podnoszenia się </w:t>
      </w:r>
      <w:r w:rsidR="00FC2EEF">
        <w:rPr>
          <w:rFonts w:ascii="Arial" w:hAnsi="Arial" w:cs="Arial"/>
        </w:rPr>
        <w:br/>
      </w:r>
      <w:r>
        <w:rPr>
          <w:rFonts w:ascii="Arial" w:hAnsi="Arial" w:cs="Arial"/>
        </w:rPr>
        <w:t xml:space="preserve">i przechylania rynny dozującej wsad do pieca w celu załadunku pieca materiałem wsadowym. </w:t>
      </w:r>
    </w:p>
    <w:p w14:paraId="337E73FB" w14:textId="433CD427" w:rsidR="00917D83" w:rsidRPr="00DA109A" w:rsidRDefault="0081424D" w:rsidP="00DA109A">
      <w:pPr>
        <w:pStyle w:val="Akapitzlist"/>
        <w:spacing w:line="360" w:lineRule="auto"/>
        <w:jc w:val="both"/>
        <w:rPr>
          <w:rFonts w:ascii="Arial" w:hAnsi="Arial" w:cs="Arial"/>
        </w:rPr>
      </w:pPr>
      <w:r w:rsidRPr="004B0C6C">
        <w:rPr>
          <w:rFonts w:ascii="Arial" w:hAnsi="Arial" w:cs="Arial"/>
        </w:rPr>
        <w:t xml:space="preserve">Zasobnik wraz z rynną dozującą musi posiadać system dozowania wsadu do pieca za pomocą podajnik wibracyjnego lub hydraulicznego. Urządzenie dozujące musi posiadać system ważenia wsadu wg. gatunków wskazanych przez operatora </w:t>
      </w:r>
      <w:r w:rsidR="00FC2EEF">
        <w:rPr>
          <w:rFonts w:ascii="Arial" w:hAnsi="Arial" w:cs="Arial"/>
        </w:rPr>
        <w:br/>
      </w:r>
      <w:r w:rsidRPr="004B0C6C">
        <w:rPr>
          <w:rFonts w:ascii="Arial" w:hAnsi="Arial" w:cs="Arial"/>
        </w:rPr>
        <w:t>i rejestr</w:t>
      </w:r>
      <w:r w:rsidR="00BF5576" w:rsidRPr="004B0C6C">
        <w:rPr>
          <w:rFonts w:ascii="Arial" w:hAnsi="Arial" w:cs="Arial"/>
        </w:rPr>
        <w:t xml:space="preserve">ację tych </w:t>
      </w:r>
      <w:r w:rsidR="00093AF1" w:rsidRPr="004B0C6C">
        <w:rPr>
          <w:rFonts w:ascii="Arial" w:hAnsi="Arial" w:cs="Arial"/>
        </w:rPr>
        <w:t>danych w</w:t>
      </w:r>
      <w:r w:rsidRPr="004B0C6C">
        <w:rPr>
          <w:rFonts w:ascii="Arial" w:hAnsi="Arial" w:cs="Arial"/>
        </w:rPr>
        <w:t xml:space="preserve"> systemie</w:t>
      </w:r>
      <w:r w:rsidRPr="004B0C6C">
        <w:rPr>
          <w:rFonts w:ascii="Arial" w:hAnsi="Arial" w:cs="Arial"/>
          <w:b/>
          <w:bCs/>
        </w:rPr>
        <w:t xml:space="preserve"> </w:t>
      </w:r>
      <w:r w:rsidR="00F41877" w:rsidRPr="004B0C6C">
        <w:rPr>
          <w:rFonts w:ascii="Arial" w:hAnsi="Arial" w:cs="Arial"/>
        </w:rPr>
        <w:t xml:space="preserve">oraz </w:t>
      </w:r>
      <w:r w:rsidRPr="004B0C6C">
        <w:rPr>
          <w:rFonts w:ascii="Arial" w:hAnsi="Arial" w:cs="Arial"/>
        </w:rPr>
        <w:t xml:space="preserve">udostępnienie </w:t>
      </w:r>
      <w:r w:rsidR="00BF5576" w:rsidRPr="004B0C6C">
        <w:rPr>
          <w:rFonts w:ascii="Arial" w:hAnsi="Arial" w:cs="Arial"/>
        </w:rPr>
        <w:t>ich</w:t>
      </w:r>
      <w:r w:rsidRPr="004B0C6C">
        <w:rPr>
          <w:rFonts w:ascii="Arial" w:hAnsi="Arial" w:cs="Arial"/>
        </w:rPr>
        <w:t xml:space="preserve"> dla systemu ERP obecnie stosowanego w PMN Bobrek. </w:t>
      </w:r>
    </w:p>
    <w:p w14:paraId="46DE76C3" w14:textId="7C7E256F" w:rsidR="0081424D" w:rsidRDefault="0081424D" w:rsidP="00FC2EEF">
      <w:pPr>
        <w:pStyle w:val="Akapitzlist"/>
        <w:spacing w:line="360" w:lineRule="auto"/>
        <w:jc w:val="both"/>
        <w:rPr>
          <w:rFonts w:ascii="Arial" w:hAnsi="Arial" w:cs="Arial"/>
        </w:rPr>
      </w:pPr>
      <w:r>
        <w:rPr>
          <w:rFonts w:ascii="Arial" w:hAnsi="Arial" w:cs="Arial"/>
        </w:rPr>
        <w:t xml:space="preserve">Masa dozowanego wsadu musi być rejestrowana w systemie nadzoru nad procesem topienia. Obsługa urządzenia załadowczego ma odbywać w sposób zdalny </w:t>
      </w:r>
      <w:r w:rsidR="00FC2EEF">
        <w:rPr>
          <w:rFonts w:ascii="Arial" w:hAnsi="Arial" w:cs="Arial"/>
        </w:rPr>
        <w:br/>
      </w:r>
      <w:r>
        <w:rPr>
          <w:rFonts w:ascii="Arial" w:hAnsi="Arial" w:cs="Arial"/>
        </w:rPr>
        <w:t xml:space="preserve">z pomieszczenia kontroli i nadzoru nad procesem topienia w piecu obrotowym. </w:t>
      </w:r>
    </w:p>
    <w:p w14:paraId="416FDDBA" w14:textId="77777777" w:rsidR="000B6F32" w:rsidRDefault="000B6F32" w:rsidP="00FC2EEF">
      <w:pPr>
        <w:pStyle w:val="Akapitzlist"/>
        <w:spacing w:line="360" w:lineRule="auto"/>
        <w:jc w:val="both"/>
        <w:rPr>
          <w:rFonts w:ascii="Arial" w:hAnsi="Arial" w:cs="Arial"/>
        </w:rPr>
      </w:pPr>
    </w:p>
    <w:p w14:paraId="25D37F9A" w14:textId="24D0C058" w:rsidR="000B6F32" w:rsidRPr="000B6F32" w:rsidRDefault="000B6F32" w:rsidP="00FC2EEF">
      <w:pPr>
        <w:pStyle w:val="Akapitzlist"/>
        <w:numPr>
          <w:ilvl w:val="1"/>
          <w:numId w:val="29"/>
        </w:numPr>
        <w:spacing w:line="360" w:lineRule="auto"/>
        <w:jc w:val="both"/>
        <w:rPr>
          <w:rFonts w:ascii="Arial" w:hAnsi="Arial" w:cs="Arial"/>
          <w:b/>
          <w:bCs/>
        </w:rPr>
      </w:pPr>
      <w:r w:rsidRPr="000B6F32">
        <w:rPr>
          <w:rFonts w:ascii="Arial" w:hAnsi="Arial" w:cs="Arial"/>
          <w:b/>
          <w:bCs/>
        </w:rPr>
        <w:t>Dane techniczne urządzenia załadowczego</w:t>
      </w:r>
    </w:p>
    <w:p w14:paraId="3DD30386" w14:textId="77777777" w:rsidR="000B6F32" w:rsidRPr="00573607" w:rsidRDefault="000B6F32" w:rsidP="00FC2EEF">
      <w:pPr>
        <w:pStyle w:val="Akapitzlist"/>
        <w:numPr>
          <w:ilvl w:val="0"/>
          <w:numId w:val="31"/>
        </w:numPr>
        <w:spacing w:line="360" w:lineRule="auto"/>
        <w:ind w:left="1134"/>
        <w:jc w:val="both"/>
        <w:rPr>
          <w:rFonts w:ascii="Arial" w:hAnsi="Arial" w:cs="Arial"/>
        </w:rPr>
      </w:pPr>
      <w:r>
        <w:rPr>
          <w:rFonts w:ascii="Arial" w:hAnsi="Arial" w:cs="Arial"/>
        </w:rPr>
        <w:t>pojemność rynny załadowczej min. 12 m</w:t>
      </w:r>
      <w:r>
        <w:rPr>
          <w:rFonts w:ascii="Arial" w:hAnsi="Arial" w:cs="Arial"/>
          <w:vertAlign w:val="superscript"/>
        </w:rPr>
        <w:t>3</w:t>
      </w:r>
    </w:p>
    <w:p w14:paraId="633AF795" w14:textId="77777777" w:rsidR="000B6F32" w:rsidRDefault="000B6F32" w:rsidP="00FC2EEF">
      <w:pPr>
        <w:pStyle w:val="Akapitzlist"/>
        <w:numPr>
          <w:ilvl w:val="0"/>
          <w:numId w:val="31"/>
        </w:numPr>
        <w:spacing w:line="360" w:lineRule="auto"/>
        <w:ind w:left="1134"/>
        <w:jc w:val="both"/>
        <w:rPr>
          <w:rFonts w:ascii="Arial" w:hAnsi="Arial" w:cs="Arial"/>
        </w:rPr>
      </w:pPr>
      <w:r>
        <w:rPr>
          <w:rFonts w:ascii="Arial" w:hAnsi="Arial" w:cs="Arial"/>
        </w:rPr>
        <w:lastRenderedPageBreak/>
        <w:t>prędkość przemieszczania się min. 15m/min</w:t>
      </w:r>
    </w:p>
    <w:p w14:paraId="6838E90A" w14:textId="77777777" w:rsidR="000B6F32" w:rsidRDefault="000B6F32" w:rsidP="00FC2EEF">
      <w:pPr>
        <w:pStyle w:val="Akapitzlist"/>
        <w:numPr>
          <w:ilvl w:val="0"/>
          <w:numId w:val="31"/>
        </w:numPr>
        <w:spacing w:line="360" w:lineRule="auto"/>
        <w:ind w:left="1134"/>
        <w:jc w:val="both"/>
        <w:rPr>
          <w:rFonts w:ascii="Arial" w:hAnsi="Arial" w:cs="Arial"/>
        </w:rPr>
      </w:pPr>
      <w:r>
        <w:rPr>
          <w:rFonts w:ascii="Arial" w:hAnsi="Arial" w:cs="Arial"/>
        </w:rPr>
        <w:t>dokładność wagi +/- 10kg</w:t>
      </w:r>
    </w:p>
    <w:p w14:paraId="5A2B67F5" w14:textId="77777777" w:rsidR="00BF5F08" w:rsidRPr="00F32856" w:rsidRDefault="00BF5F08" w:rsidP="00FC2EEF">
      <w:pPr>
        <w:pStyle w:val="Akapitzlist"/>
        <w:spacing w:line="360" w:lineRule="auto"/>
        <w:ind w:left="1134"/>
        <w:jc w:val="both"/>
        <w:rPr>
          <w:rFonts w:ascii="Arial" w:hAnsi="Arial" w:cs="Arial"/>
        </w:rPr>
      </w:pPr>
    </w:p>
    <w:p w14:paraId="6A5123A2" w14:textId="41E07301" w:rsidR="000B6F32" w:rsidRPr="00AF31C6" w:rsidRDefault="008A5B26" w:rsidP="00FC2EEF">
      <w:pPr>
        <w:pStyle w:val="Akapitzlist"/>
        <w:numPr>
          <w:ilvl w:val="1"/>
          <w:numId w:val="29"/>
        </w:numPr>
        <w:spacing w:line="360" w:lineRule="auto"/>
        <w:ind w:left="709" w:hanging="414"/>
        <w:jc w:val="both"/>
        <w:rPr>
          <w:rFonts w:ascii="Arial" w:hAnsi="Arial" w:cs="Arial"/>
          <w:b/>
          <w:bCs/>
        </w:rPr>
      </w:pPr>
      <w:r>
        <w:rPr>
          <w:rFonts w:ascii="Arial" w:hAnsi="Arial" w:cs="Arial"/>
          <w:b/>
          <w:bCs/>
        </w:rPr>
        <w:t xml:space="preserve">   </w:t>
      </w:r>
      <w:r w:rsidR="000B6F32" w:rsidRPr="00AF31C6">
        <w:rPr>
          <w:rFonts w:ascii="Arial" w:hAnsi="Arial" w:cs="Arial"/>
          <w:b/>
          <w:bCs/>
        </w:rPr>
        <w:t>Wyposażenie dodatkowe urządzenia załadowczego</w:t>
      </w:r>
    </w:p>
    <w:p w14:paraId="45D0F97C" w14:textId="77777777" w:rsidR="000B6F32" w:rsidRDefault="000B6F32" w:rsidP="00FC2EEF">
      <w:pPr>
        <w:pStyle w:val="Akapitzlist"/>
        <w:numPr>
          <w:ilvl w:val="0"/>
          <w:numId w:val="30"/>
        </w:numPr>
        <w:spacing w:line="360" w:lineRule="auto"/>
        <w:ind w:left="1134"/>
        <w:jc w:val="both"/>
        <w:rPr>
          <w:rFonts w:ascii="Arial" w:hAnsi="Arial" w:cs="Arial"/>
        </w:rPr>
      </w:pPr>
      <w:r>
        <w:rPr>
          <w:rFonts w:ascii="Arial" w:hAnsi="Arial" w:cs="Arial"/>
        </w:rPr>
        <w:t>tory umożliwiające przemieszczanie się urządzenia do załadunku pomiędzy miejscem jego załadunku a piecem obrotowym</w:t>
      </w:r>
    </w:p>
    <w:p w14:paraId="16FA928F" w14:textId="77777777" w:rsidR="008A5B26" w:rsidRPr="000B6F32" w:rsidRDefault="008A5B26" w:rsidP="00FC2EEF">
      <w:pPr>
        <w:pStyle w:val="Akapitzlist"/>
        <w:spacing w:line="360" w:lineRule="auto"/>
        <w:ind w:left="1134"/>
        <w:jc w:val="both"/>
        <w:rPr>
          <w:rFonts w:ascii="Arial" w:hAnsi="Arial" w:cs="Arial"/>
        </w:rPr>
      </w:pPr>
    </w:p>
    <w:p w14:paraId="46AC1C58" w14:textId="4824DA56" w:rsidR="002A3DF1" w:rsidRPr="00515099" w:rsidRDefault="002A3DF1" w:rsidP="00FC2EEF">
      <w:pPr>
        <w:pStyle w:val="Akapitzlist"/>
        <w:numPr>
          <w:ilvl w:val="0"/>
          <w:numId w:val="29"/>
        </w:numPr>
        <w:spacing w:line="360" w:lineRule="auto"/>
        <w:jc w:val="both"/>
        <w:rPr>
          <w:rFonts w:ascii="Arial" w:hAnsi="Arial" w:cs="Arial"/>
          <w:b/>
          <w:bCs/>
        </w:rPr>
      </w:pPr>
      <w:r w:rsidRPr="00515099">
        <w:rPr>
          <w:rFonts w:ascii="Arial" w:hAnsi="Arial" w:cs="Arial"/>
          <w:b/>
          <w:bCs/>
        </w:rPr>
        <w:t xml:space="preserve">Piec </w:t>
      </w:r>
      <w:proofErr w:type="spellStart"/>
      <w:r w:rsidRPr="00515099">
        <w:rPr>
          <w:rFonts w:ascii="Arial" w:hAnsi="Arial" w:cs="Arial"/>
          <w:b/>
          <w:bCs/>
        </w:rPr>
        <w:t>odstojowy</w:t>
      </w:r>
      <w:proofErr w:type="spellEnd"/>
      <w:r w:rsidRPr="00515099">
        <w:rPr>
          <w:rFonts w:ascii="Arial" w:hAnsi="Arial" w:cs="Arial"/>
          <w:b/>
          <w:bCs/>
        </w:rPr>
        <w:t xml:space="preserve"> wannowy przechylny o poj. 30t</w:t>
      </w:r>
    </w:p>
    <w:p w14:paraId="53C82CD1" w14:textId="48B9BD32" w:rsidR="002A3DF1" w:rsidRDefault="002A3DF1" w:rsidP="00FC2EEF">
      <w:pPr>
        <w:pStyle w:val="Akapitzlist"/>
        <w:spacing w:line="360" w:lineRule="auto"/>
        <w:jc w:val="both"/>
        <w:rPr>
          <w:rFonts w:ascii="Arial" w:hAnsi="Arial" w:cs="Arial"/>
        </w:rPr>
      </w:pPr>
      <w:r>
        <w:rPr>
          <w:rFonts w:ascii="Arial" w:hAnsi="Arial" w:cs="Arial"/>
        </w:rPr>
        <w:t>Piec powinien posiadać odpowiedniej wielkości i głębokoś</w:t>
      </w:r>
      <w:r w:rsidR="00667F8B">
        <w:rPr>
          <w:rFonts w:ascii="Arial" w:hAnsi="Arial" w:cs="Arial"/>
        </w:rPr>
        <w:t>ci</w:t>
      </w:r>
      <w:r>
        <w:rPr>
          <w:rFonts w:ascii="Arial" w:hAnsi="Arial" w:cs="Arial"/>
        </w:rPr>
        <w:t xml:space="preserve"> wannę. Parametry te powinny posiadać odpowiednią proporcję uzasadnioną ekonomią procesu dogrzewania i utrzymywania temperatury ciekłego metalu w piecu. Piec musi być ogrzewany systemem palników gazowych na gaz ziemny.  Piec musi mieć konstrukcję wychylną opartą na siłownikach hydraulicznych umożliwiających jego całkowite opróżnienie poprzez jego wychylenie kontrolowane zaworami proporcjonalnymi. </w:t>
      </w:r>
      <w:r w:rsidR="00353F4B">
        <w:rPr>
          <w:rFonts w:ascii="Arial" w:hAnsi="Arial" w:cs="Arial"/>
        </w:rPr>
        <w:t>Dlatego też</w:t>
      </w:r>
      <w:r>
        <w:rPr>
          <w:rFonts w:ascii="Arial" w:hAnsi="Arial" w:cs="Arial"/>
        </w:rPr>
        <w:t xml:space="preserve"> konstrukcja pieca powinna być posadowiona na fundamencie i podparta na dwóch stałych ułożyskowanych podporach z jednej strony oraz na dwóch siłownikach z drugiej strony. Fundament oraz konstrukcja dna pieca powinna być wykonana ze stali niemagnetycznej i przygotowana do montażu EMS </w:t>
      </w:r>
      <w:r w:rsidR="00135C5D">
        <w:rPr>
          <w:rFonts w:ascii="Arial" w:hAnsi="Arial" w:cs="Arial"/>
        </w:rPr>
        <w:t>(</w:t>
      </w:r>
      <w:r>
        <w:rPr>
          <w:rFonts w:ascii="Arial" w:hAnsi="Arial" w:cs="Arial"/>
        </w:rPr>
        <w:t>elektromagnetycznego systemu mieszania ciekłego metalu w wannie pieca</w:t>
      </w:r>
      <w:r w:rsidR="00135C5D">
        <w:rPr>
          <w:rFonts w:ascii="Arial" w:hAnsi="Arial" w:cs="Arial"/>
        </w:rPr>
        <w:t>)</w:t>
      </w:r>
      <w:r>
        <w:rPr>
          <w:rFonts w:ascii="Arial" w:hAnsi="Arial" w:cs="Arial"/>
        </w:rPr>
        <w:t xml:space="preserve">.  Piec musi być połączony rynną z piecem </w:t>
      </w:r>
      <w:proofErr w:type="spellStart"/>
      <w:r>
        <w:rPr>
          <w:rFonts w:ascii="Arial" w:hAnsi="Arial" w:cs="Arial"/>
        </w:rPr>
        <w:t>odstojowym</w:t>
      </w:r>
      <w:proofErr w:type="spellEnd"/>
      <w:r>
        <w:rPr>
          <w:rFonts w:ascii="Arial" w:hAnsi="Arial" w:cs="Arial"/>
        </w:rPr>
        <w:t xml:space="preserve"> </w:t>
      </w:r>
      <w:r w:rsidR="004357F9">
        <w:rPr>
          <w:rFonts w:ascii="Arial" w:hAnsi="Arial" w:cs="Arial"/>
        </w:rPr>
        <w:t>dlatego</w:t>
      </w:r>
      <w:r>
        <w:rPr>
          <w:rFonts w:ascii="Arial" w:hAnsi="Arial" w:cs="Arial"/>
        </w:rPr>
        <w:t xml:space="preserve"> w bocznej ścianie pieca powinna znajdować się kieszeń do napełniania pieca ciekłym metalem dostarczanym rynną z pieca obrotowego. Piec</w:t>
      </w:r>
      <w:r w:rsidR="00235399">
        <w:rPr>
          <w:rFonts w:ascii="Arial" w:hAnsi="Arial" w:cs="Arial"/>
        </w:rPr>
        <w:t xml:space="preserve"> </w:t>
      </w:r>
      <w:proofErr w:type="spellStart"/>
      <w:r w:rsidR="00235399">
        <w:rPr>
          <w:rFonts w:ascii="Arial" w:hAnsi="Arial" w:cs="Arial"/>
        </w:rPr>
        <w:t>odstojowy</w:t>
      </w:r>
      <w:proofErr w:type="spellEnd"/>
      <w:r>
        <w:rPr>
          <w:rFonts w:ascii="Arial" w:hAnsi="Arial" w:cs="Arial"/>
        </w:rPr>
        <w:t xml:space="preserve"> posiada </w:t>
      </w:r>
      <w:r w:rsidR="00216BDE">
        <w:rPr>
          <w:rFonts w:ascii="Arial" w:hAnsi="Arial" w:cs="Arial"/>
        </w:rPr>
        <w:t>otwór</w:t>
      </w:r>
      <w:r>
        <w:rPr>
          <w:rFonts w:ascii="Arial" w:hAnsi="Arial" w:cs="Arial"/>
        </w:rPr>
        <w:t xml:space="preserve"> spustow</w:t>
      </w:r>
      <w:r w:rsidR="00216BDE">
        <w:rPr>
          <w:rFonts w:ascii="Arial" w:hAnsi="Arial" w:cs="Arial"/>
        </w:rPr>
        <w:t>y</w:t>
      </w:r>
      <w:r w:rsidR="009867CF">
        <w:rPr>
          <w:rFonts w:ascii="Arial" w:hAnsi="Arial" w:cs="Arial"/>
        </w:rPr>
        <w:t>,</w:t>
      </w:r>
      <w:r>
        <w:rPr>
          <w:rFonts w:ascii="Arial" w:hAnsi="Arial" w:cs="Arial"/>
        </w:rPr>
        <w:t xml:space="preserve"> któr</w:t>
      </w:r>
      <w:r w:rsidR="00216BDE">
        <w:rPr>
          <w:rFonts w:ascii="Arial" w:hAnsi="Arial" w:cs="Arial"/>
        </w:rPr>
        <w:t>y</w:t>
      </w:r>
      <w:r>
        <w:rPr>
          <w:rFonts w:ascii="Arial" w:hAnsi="Arial" w:cs="Arial"/>
        </w:rPr>
        <w:t xml:space="preserve"> umożliwia jego całkowite opróżnienie w momencie jego przechylania. O</w:t>
      </w:r>
      <w:r w:rsidR="00444EFA">
        <w:rPr>
          <w:rFonts w:ascii="Arial" w:hAnsi="Arial" w:cs="Arial"/>
        </w:rPr>
        <w:t>twór</w:t>
      </w:r>
      <w:r>
        <w:rPr>
          <w:rFonts w:ascii="Arial" w:hAnsi="Arial" w:cs="Arial"/>
        </w:rPr>
        <w:t xml:space="preserve"> spustow</w:t>
      </w:r>
      <w:r w:rsidR="00444EFA">
        <w:rPr>
          <w:rFonts w:ascii="Arial" w:hAnsi="Arial" w:cs="Arial"/>
        </w:rPr>
        <w:t>y</w:t>
      </w:r>
      <w:r>
        <w:rPr>
          <w:rFonts w:ascii="Arial" w:hAnsi="Arial" w:cs="Arial"/>
        </w:rPr>
        <w:t xml:space="preserve"> </w:t>
      </w:r>
      <w:r w:rsidR="00444EFA">
        <w:rPr>
          <w:rFonts w:ascii="Arial" w:hAnsi="Arial" w:cs="Arial"/>
        </w:rPr>
        <w:t>musi</w:t>
      </w:r>
      <w:r>
        <w:rPr>
          <w:rFonts w:ascii="Arial" w:hAnsi="Arial" w:cs="Arial"/>
        </w:rPr>
        <w:t xml:space="preserve"> być połączon</w:t>
      </w:r>
      <w:r w:rsidR="00444EFA">
        <w:rPr>
          <w:rFonts w:ascii="Arial" w:hAnsi="Arial" w:cs="Arial"/>
        </w:rPr>
        <w:t>y</w:t>
      </w:r>
      <w:r>
        <w:rPr>
          <w:rFonts w:ascii="Arial" w:hAnsi="Arial" w:cs="Arial"/>
        </w:rPr>
        <w:t xml:space="preserve"> z rynną do transportu ciekłego metalu</w:t>
      </w:r>
      <w:r w:rsidR="009867CF">
        <w:rPr>
          <w:rFonts w:ascii="Arial" w:hAnsi="Arial" w:cs="Arial"/>
        </w:rPr>
        <w:t>,</w:t>
      </w:r>
      <w:r>
        <w:rPr>
          <w:rFonts w:ascii="Arial" w:hAnsi="Arial" w:cs="Arial"/>
        </w:rPr>
        <w:t xml:space="preserve"> która doprowadza ciekły stop aluminium do urządzenia do rafinacji i komory filtracji</w:t>
      </w:r>
      <w:r w:rsidR="00403E79">
        <w:rPr>
          <w:rFonts w:ascii="Arial" w:hAnsi="Arial" w:cs="Arial"/>
        </w:rPr>
        <w:t>,</w:t>
      </w:r>
      <w:r>
        <w:rPr>
          <w:rFonts w:ascii="Arial" w:hAnsi="Arial" w:cs="Arial"/>
        </w:rPr>
        <w:t xml:space="preserve"> a następnie na linię odlewniczą w trakcie procesu odlewania. Na całej szerokości</w:t>
      </w:r>
      <w:r w:rsidR="00501661">
        <w:rPr>
          <w:rFonts w:ascii="Arial" w:hAnsi="Arial" w:cs="Arial"/>
        </w:rPr>
        <w:t xml:space="preserve"> ściany</w:t>
      </w:r>
      <w:r>
        <w:rPr>
          <w:rFonts w:ascii="Arial" w:hAnsi="Arial" w:cs="Arial"/>
        </w:rPr>
        <w:t xml:space="preserve"> </w:t>
      </w:r>
      <w:r w:rsidR="00501661">
        <w:rPr>
          <w:rFonts w:ascii="Arial" w:hAnsi="Arial" w:cs="Arial"/>
        </w:rPr>
        <w:t xml:space="preserve">przeciwnej do ściany </w:t>
      </w:r>
      <w:r w:rsidR="004F2096">
        <w:rPr>
          <w:rFonts w:ascii="Arial" w:hAnsi="Arial" w:cs="Arial"/>
        </w:rPr>
        <w:br/>
      </w:r>
      <w:r w:rsidR="00501661">
        <w:rPr>
          <w:rFonts w:ascii="Arial" w:hAnsi="Arial" w:cs="Arial"/>
        </w:rPr>
        <w:t xml:space="preserve">z otworem spustowym, powinno być umiejscowione </w:t>
      </w:r>
      <w:r>
        <w:rPr>
          <w:rFonts w:ascii="Arial" w:hAnsi="Arial" w:cs="Arial"/>
        </w:rPr>
        <w:t>okno wsadowe. Okno powinn</w:t>
      </w:r>
      <w:r w:rsidR="009A6E2D">
        <w:rPr>
          <w:rFonts w:ascii="Arial" w:hAnsi="Arial" w:cs="Arial"/>
        </w:rPr>
        <w:t>o</w:t>
      </w:r>
      <w:r>
        <w:rPr>
          <w:rFonts w:ascii="Arial" w:hAnsi="Arial" w:cs="Arial"/>
        </w:rPr>
        <w:t xml:space="preserve"> umożliwiać dozowanie do wanny pieca dodatków stopowych, dodatków w postaci czystych złomów i odpadów </w:t>
      </w:r>
      <w:r w:rsidR="009A6E2D">
        <w:rPr>
          <w:rFonts w:ascii="Arial" w:hAnsi="Arial" w:cs="Arial"/>
        </w:rPr>
        <w:t>po</w:t>
      </w:r>
      <w:r>
        <w:rPr>
          <w:rFonts w:ascii="Arial" w:hAnsi="Arial" w:cs="Arial"/>
        </w:rPr>
        <w:t xml:space="preserve">produkcyjnych. Powinno też umożliwiać dostęp do całej przestrzeni wanny pieca w trakcie mieszania kąpieli metalowej oraz usuwanie zgarów gromadzących się na powierzchni ciekłego metalu. Okno wsadowe powinno być szczelnie zamykane drzwiami poruszającymi się pod okapem góra dół w płaszczyźnie zewnętrznej ściany pieca. Ruch drzwi powinien być realizowany za pomocą siłowników hydraulicznych lub z wykorzystaniem systemów elektromechanicznych.  </w:t>
      </w:r>
      <w:r w:rsidRPr="000E47DE">
        <w:rPr>
          <w:rFonts w:ascii="Arial" w:hAnsi="Arial" w:cs="Arial"/>
        </w:rPr>
        <w:t xml:space="preserve">Wewnętrzna część robocza pieca </w:t>
      </w:r>
      <w:r>
        <w:rPr>
          <w:rFonts w:ascii="Arial" w:hAnsi="Arial" w:cs="Arial"/>
        </w:rPr>
        <w:t xml:space="preserve">wannowego ma być </w:t>
      </w:r>
      <w:r w:rsidRPr="000E47DE">
        <w:rPr>
          <w:rFonts w:ascii="Arial" w:hAnsi="Arial" w:cs="Arial"/>
        </w:rPr>
        <w:t xml:space="preserve">wykonana w formie </w:t>
      </w:r>
      <w:r>
        <w:rPr>
          <w:rFonts w:ascii="Arial" w:hAnsi="Arial" w:cs="Arial"/>
        </w:rPr>
        <w:t>wymurówki</w:t>
      </w:r>
      <w:r w:rsidRPr="000E47DE">
        <w:rPr>
          <w:rFonts w:ascii="Arial" w:hAnsi="Arial" w:cs="Arial"/>
        </w:rPr>
        <w:t xml:space="preserve"> wielowarstwow</w:t>
      </w:r>
      <w:r>
        <w:rPr>
          <w:rFonts w:ascii="Arial" w:hAnsi="Arial" w:cs="Arial"/>
        </w:rPr>
        <w:t>ej</w:t>
      </w:r>
      <w:r w:rsidRPr="000E47DE">
        <w:rPr>
          <w:rFonts w:ascii="Arial" w:hAnsi="Arial" w:cs="Arial"/>
        </w:rPr>
        <w:t xml:space="preserve"> gwarantując</w:t>
      </w:r>
      <w:r>
        <w:rPr>
          <w:rFonts w:ascii="Arial" w:hAnsi="Arial" w:cs="Arial"/>
        </w:rPr>
        <w:t xml:space="preserve">ej </w:t>
      </w:r>
      <w:r w:rsidRPr="000E47DE">
        <w:rPr>
          <w:rFonts w:ascii="Arial" w:hAnsi="Arial" w:cs="Arial"/>
        </w:rPr>
        <w:t xml:space="preserve">odpowiednią izolacyjność ściany pieca. Warstwa wewnętrzna robocza </w:t>
      </w:r>
      <w:r>
        <w:rPr>
          <w:rFonts w:ascii="Arial" w:hAnsi="Arial" w:cs="Arial"/>
        </w:rPr>
        <w:t xml:space="preserve">w zależności od jej funkcji i miejsca zastosowania ma być </w:t>
      </w:r>
      <w:r w:rsidRPr="000E47DE">
        <w:rPr>
          <w:rFonts w:ascii="Arial" w:hAnsi="Arial" w:cs="Arial"/>
        </w:rPr>
        <w:lastRenderedPageBreak/>
        <w:t xml:space="preserve">wykonana z wysokiej jakości betonów żaroodpornych odpornych </w:t>
      </w:r>
      <w:r w:rsidR="00E24372">
        <w:rPr>
          <w:rFonts w:ascii="Arial" w:hAnsi="Arial" w:cs="Arial"/>
        </w:rPr>
        <w:t xml:space="preserve">na </w:t>
      </w:r>
      <w:r w:rsidRPr="000E47DE">
        <w:rPr>
          <w:rFonts w:ascii="Arial" w:hAnsi="Arial" w:cs="Arial"/>
        </w:rPr>
        <w:t>kontakt z ciekłymi stopami aluminium</w:t>
      </w:r>
      <w:r>
        <w:rPr>
          <w:rFonts w:ascii="Arial" w:hAnsi="Arial" w:cs="Arial"/>
        </w:rPr>
        <w:t xml:space="preserve">, </w:t>
      </w:r>
      <w:r w:rsidRPr="000E47DE">
        <w:rPr>
          <w:rFonts w:ascii="Arial" w:hAnsi="Arial" w:cs="Arial"/>
        </w:rPr>
        <w:t>ścieranie, działanie wysokich temperatur</w:t>
      </w:r>
      <w:r>
        <w:rPr>
          <w:rFonts w:ascii="Arial" w:hAnsi="Arial" w:cs="Arial"/>
        </w:rPr>
        <w:t xml:space="preserve"> i działanie szoków termicznych. </w:t>
      </w:r>
      <w:r w:rsidRPr="000E47DE">
        <w:rPr>
          <w:rFonts w:ascii="Arial" w:hAnsi="Arial" w:cs="Arial"/>
        </w:rPr>
        <w:t xml:space="preserve"> </w:t>
      </w:r>
    </w:p>
    <w:p w14:paraId="2FD2120B" w14:textId="3CF66D97" w:rsidR="00CA7642" w:rsidRDefault="002A3DF1" w:rsidP="00FC2EEF">
      <w:pPr>
        <w:pStyle w:val="Akapitzlist"/>
        <w:spacing w:line="360" w:lineRule="auto"/>
        <w:jc w:val="both"/>
        <w:rPr>
          <w:rFonts w:ascii="Arial" w:hAnsi="Arial" w:cs="Arial"/>
        </w:rPr>
      </w:pPr>
      <w:r>
        <w:rPr>
          <w:rFonts w:ascii="Arial" w:hAnsi="Arial" w:cs="Arial"/>
        </w:rPr>
        <w:t>Rama</w:t>
      </w:r>
      <w:r w:rsidRPr="004E2C63">
        <w:rPr>
          <w:rFonts w:ascii="Arial" w:hAnsi="Arial" w:cs="Arial"/>
        </w:rPr>
        <w:t xml:space="preserve"> drzwi ma być zaprojektowana i wykonana z prefabrykowanych kształtowników ogniotrwałych, odpornych na </w:t>
      </w:r>
      <w:r>
        <w:rPr>
          <w:rFonts w:ascii="Arial" w:hAnsi="Arial" w:cs="Arial"/>
        </w:rPr>
        <w:t>działanie zgarów aluminiowych</w:t>
      </w:r>
      <w:r w:rsidRPr="004E2C63">
        <w:rPr>
          <w:rFonts w:ascii="Arial" w:hAnsi="Arial" w:cs="Arial"/>
        </w:rPr>
        <w:t xml:space="preserve"> i szok</w:t>
      </w:r>
      <w:r w:rsidR="00A245B5">
        <w:rPr>
          <w:rFonts w:ascii="Arial" w:hAnsi="Arial" w:cs="Arial"/>
        </w:rPr>
        <w:t>ów</w:t>
      </w:r>
      <w:r w:rsidRPr="004E2C63">
        <w:rPr>
          <w:rFonts w:ascii="Arial" w:hAnsi="Arial" w:cs="Arial"/>
        </w:rPr>
        <w:t xml:space="preserve"> termiczny</w:t>
      </w:r>
      <w:r w:rsidR="00A245B5">
        <w:rPr>
          <w:rFonts w:ascii="Arial" w:hAnsi="Arial" w:cs="Arial"/>
        </w:rPr>
        <w:t>ch</w:t>
      </w:r>
      <w:r w:rsidRPr="004E2C63">
        <w:rPr>
          <w:rFonts w:ascii="Arial" w:hAnsi="Arial" w:cs="Arial"/>
        </w:rPr>
        <w:t xml:space="preserve"> podczas otwierania drzwi. Ramy metalowe </w:t>
      </w:r>
      <w:r>
        <w:rPr>
          <w:rFonts w:ascii="Arial" w:hAnsi="Arial" w:cs="Arial"/>
        </w:rPr>
        <w:t xml:space="preserve">drzwi </w:t>
      </w:r>
      <w:r w:rsidRPr="004E2C63">
        <w:rPr>
          <w:rFonts w:ascii="Arial" w:hAnsi="Arial" w:cs="Arial"/>
        </w:rPr>
        <w:t xml:space="preserve">chłodzone wodą nie mogą być </w:t>
      </w:r>
      <w:r w:rsidRPr="00CA7642">
        <w:rPr>
          <w:rFonts w:ascii="Arial" w:hAnsi="Arial" w:cs="Arial"/>
        </w:rPr>
        <w:t xml:space="preserve">stosowane. </w:t>
      </w:r>
    </w:p>
    <w:p w14:paraId="3086CB73" w14:textId="24B0D1D6" w:rsidR="00CA7642" w:rsidRPr="004B0C6C" w:rsidRDefault="00424AD2" w:rsidP="00FC2EEF">
      <w:pPr>
        <w:pStyle w:val="Akapitzlist"/>
        <w:spacing w:line="360" w:lineRule="auto"/>
        <w:jc w:val="both"/>
        <w:rPr>
          <w:rFonts w:ascii="Arial" w:hAnsi="Arial" w:cs="Arial"/>
        </w:rPr>
      </w:pPr>
      <w:r w:rsidRPr="004B0C6C">
        <w:rPr>
          <w:rStyle w:val="cf21"/>
          <w:rFonts w:ascii="Arial" w:hAnsi="Arial" w:cs="Arial"/>
          <w:color w:val="auto"/>
          <w:sz w:val="22"/>
          <w:szCs w:val="22"/>
          <w:shd w:val="clear" w:color="auto" w:fill="auto"/>
        </w:rPr>
        <w:t xml:space="preserve">System </w:t>
      </w:r>
      <w:r w:rsidR="00A270FA" w:rsidRPr="004B0C6C">
        <w:rPr>
          <w:rStyle w:val="cf21"/>
          <w:rFonts w:ascii="Arial" w:hAnsi="Arial" w:cs="Arial"/>
          <w:color w:val="auto"/>
          <w:sz w:val="22"/>
          <w:szCs w:val="22"/>
          <w:shd w:val="clear" w:color="auto" w:fill="auto"/>
        </w:rPr>
        <w:t xml:space="preserve">nadzoru nad procesem produkcji </w:t>
      </w:r>
      <w:r w:rsidRPr="004B0C6C">
        <w:rPr>
          <w:rStyle w:val="cf21"/>
          <w:rFonts w:ascii="Arial" w:hAnsi="Arial" w:cs="Arial"/>
          <w:color w:val="auto"/>
          <w:sz w:val="22"/>
          <w:szCs w:val="22"/>
          <w:shd w:val="clear" w:color="auto" w:fill="auto"/>
        </w:rPr>
        <w:t xml:space="preserve">musi posiadać możliwość wprowadzenia danych z </w:t>
      </w:r>
      <w:r w:rsidR="00A270FA" w:rsidRPr="004B0C6C">
        <w:rPr>
          <w:rStyle w:val="cf21"/>
          <w:rFonts w:ascii="Arial" w:hAnsi="Arial" w:cs="Arial"/>
          <w:color w:val="auto"/>
          <w:sz w:val="22"/>
          <w:szCs w:val="22"/>
          <w:shd w:val="clear" w:color="auto" w:fill="auto"/>
        </w:rPr>
        <w:t>ważenia dodatków stopowych dozowanych do pieca wannowego</w:t>
      </w:r>
      <w:r w:rsidR="00C172D8" w:rsidRPr="004B0C6C">
        <w:rPr>
          <w:rStyle w:val="cf21"/>
          <w:rFonts w:ascii="Arial" w:hAnsi="Arial" w:cs="Arial"/>
          <w:color w:val="auto"/>
          <w:sz w:val="22"/>
          <w:szCs w:val="22"/>
          <w:shd w:val="clear" w:color="auto" w:fill="auto"/>
        </w:rPr>
        <w:t xml:space="preserve"> wg ich rodzajów (gatunków lub typów)  wprowadzanych przez operatora</w:t>
      </w:r>
      <w:r w:rsidR="00A270FA" w:rsidRPr="004B0C6C">
        <w:rPr>
          <w:rStyle w:val="cf21"/>
          <w:rFonts w:ascii="Arial" w:hAnsi="Arial" w:cs="Arial"/>
          <w:color w:val="auto"/>
          <w:sz w:val="22"/>
          <w:szCs w:val="22"/>
          <w:shd w:val="clear" w:color="auto" w:fill="auto"/>
        </w:rPr>
        <w:t xml:space="preserve">. </w:t>
      </w:r>
      <w:r w:rsidR="00CA7642" w:rsidRPr="004B0C6C">
        <w:rPr>
          <w:rStyle w:val="cf21"/>
          <w:rFonts w:ascii="Arial" w:hAnsi="Arial" w:cs="Arial"/>
          <w:color w:val="auto"/>
          <w:sz w:val="22"/>
          <w:szCs w:val="22"/>
          <w:shd w:val="clear" w:color="auto" w:fill="auto"/>
        </w:rPr>
        <w:t>Dane z wa</w:t>
      </w:r>
      <w:r w:rsidR="00CA7642" w:rsidRPr="004B0C6C">
        <w:rPr>
          <w:rStyle w:val="cf31"/>
          <w:rFonts w:ascii="Arial" w:hAnsi="Arial" w:cs="Arial"/>
          <w:color w:val="auto"/>
          <w:sz w:val="22"/>
          <w:szCs w:val="22"/>
          <w:shd w:val="clear" w:color="auto" w:fill="auto"/>
        </w:rPr>
        <w:t>ż</w:t>
      </w:r>
      <w:r w:rsidR="00CA7642" w:rsidRPr="004B0C6C">
        <w:rPr>
          <w:rStyle w:val="cf21"/>
          <w:rFonts w:ascii="Arial" w:hAnsi="Arial" w:cs="Arial"/>
          <w:color w:val="auto"/>
          <w:sz w:val="22"/>
          <w:szCs w:val="22"/>
          <w:shd w:val="clear" w:color="auto" w:fill="auto"/>
        </w:rPr>
        <w:t xml:space="preserve">enia powinny </w:t>
      </w:r>
      <w:r w:rsidR="00A270FA" w:rsidRPr="004B0C6C">
        <w:rPr>
          <w:rStyle w:val="cf21"/>
          <w:rFonts w:ascii="Arial" w:hAnsi="Arial" w:cs="Arial"/>
          <w:color w:val="auto"/>
          <w:sz w:val="22"/>
          <w:szCs w:val="22"/>
          <w:shd w:val="clear" w:color="auto" w:fill="auto"/>
        </w:rPr>
        <w:t>by</w:t>
      </w:r>
      <w:r w:rsidR="00A270FA" w:rsidRPr="004B0C6C">
        <w:rPr>
          <w:rStyle w:val="cf31"/>
          <w:rFonts w:ascii="Arial" w:hAnsi="Arial" w:cs="Arial"/>
          <w:color w:val="auto"/>
          <w:sz w:val="22"/>
          <w:szCs w:val="22"/>
          <w:shd w:val="clear" w:color="auto" w:fill="auto"/>
        </w:rPr>
        <w:t>ć</w:t>
      </w:r>
      <w:r w:rsidR="00A270FA" w:rsidRPr="004B0C6C">
        <w:rPr>
          <w:rStyle w:val="cf21"/>
          <w:rFonts w:ascii="Arial" w:hAnsi="Arial" w:cs="Arial"/>
          <w:color w:val="auto"/>
          <w:sz w:val="22"/>
          <w:szCs w:val="22"/>
          <w:shd w:val="clear" w:color="auto" w:fill="auto"/>
        </w:rPr>
        <w:t xml:space="preserve"> rejestrowane</w:t>
      </w:r>
      <w:r w:rsidR="00CA7642" w:rsidRPr="004B0C6C">
        <w:rPr>
          <w:rStyle w:val="cf21"/>
          <w:rFonts w:ascii="Arial" w:hAnsi="Arial" w:cs="Arial"/>
          <w:color w:val="auto"/>
          <w:sz w:val="22"/>
          <w:szCs w:val="22"/>
          <w:shd w:val="clear" w:color="auto" w:fill="auto"/>
        </w:rPr>
        <w:t xml:space="preserve"> w systemie i przypisywane do danego numeru wytopu</w:t>
      </w:r>
      <w:r w:rsidR="00A270FA" w:rsidRPr="004B0C6C">
        <w:rPr>
          <w:rStyle w:val="cf21"/>
          <w:rFonts w:ascii="Arial" w:hAnsi="Arial" w:cs="Arial"/>
          <w:color w:val="auto"/>
          <w:sz w:val="22"/>
          <w:szCs w:val="22"/>
          <w:shd w:val="clear" w:color="auto" w:fill="auto"/>
        </w:rPr>
        <w:t xml:space="preserve"> </w:t>
      </w:r>
      <w:r w:rsidR="00A270FA" w:rsidRPr="004B0C6C">
        <w:rPr>
          <w:rFonts w:ascii="Arial" w:hAnsi="Arial" w:cs="Arial"/>
        </w:rPr>
        <w:t xml:space="preserve">oraz udostępnienie dla systemu ERP obecnie stosowanego w PMN Bobrek. </w:t>
      </w:r>
      <w:r w:rsidR="00C172D8" w:rsidRPr="004B0C6C">
        <w:rPr>
          <w:rStyle w:val="cf21"/>
          <w:rFonts w:ascii="Arial" w:hAnsi="Arial" w:cs="Arial"/>
          <w:color w:val="auto"/>
          <w:sz w:val="22"/>
          <w:szCs w:val="22"/>
          <w:shd w:val="clear" w:color="auto" w:fill="auto"/>
        </w:rPr>
        <w:t xml:space="preserve">Wagę do ważenia dodatków stopowych dostarczy zamawiający. </w:t>
      </w:r>
    </w:p>
    <w:p w14:paraId="6D2FFC85" w14:textId="189BF34B" w:rsidR="002A3DF1" w:rsidRDefault="002A3DF1" w:rsidP="00FC2EEF">
      <w:pPr>
        <w:pStyle w:val="Akapitzlist"/>
        <w:spacing w:line="360" w:lineRule="auto"/>
        <w:jc w:val="both"/>
        <w:rPr>
          <w:rFonts w:ascii="Arial" w:hAnsi="Arial" w:cs="Arial"/>
        </w:rPr>
      </w:pPr>
      <w:r>
        <w:rPr>
          <w:rFonts w:ascii="Arial" w:hAnsi="Arial" w:cs="Arial"/>
        </w:rPr>
        <w:t xml:space="preserve">Piec </w:t>
      </w:r>
      <w:proofErr w:type="spellStart"/>
      <w:r>
        <w:rPr>
          <w:rFonts w:ascii="Arial" w:hAnsi="Arial" w:cs="Arial"/>
        </w:rPr>
        <w:t>odstojowy</w:t>
      </w:r>
      <w:proofErr w:type="spellEnd"/>
      <w:r>
        <w:rPr>
          <w:rFonts w:ascii="Arial" w:hAnsi="Arial" w:cs="Arial"/>
        </w:rPr>
        <w:t xml:space="preserve"> powinien gwarantować swoimi parametrami pełną kompatybilność procesową z piecem </w:t>
      </w:r>
      <w:proofErr w:type="spellStart"/>
      <w:r>
        <w:rPr>
          <w:rFonts w:ascii="Arial" w:hAnsi="Arial" w:cs="Arial"/>
        </w:rPr>
        <w:t>topielnym</w:t>
      </w:r>
      <w:proofErr w:type="spellEnd"/>
      <w:r>
        <w:rPr>
          <w:rFonts w:ascii="Arial" w:hAnsi="Arial" w:cs="Arial"/>
        </w:rPr>
        <w:t xml:space="preserve">. System sterowania i nadzoru nad pracą pieca ma gwarantować pełną kontrolę i rejestrację parametrów procesu obróbki ciekłego metalu przetrzymywanego w piecu. System sterowania piecem </w:t>
      </w:r>
      <w:proofErr w:type="spellStart"/>
      <w:r>
        <w:rPr>
          <w:rFonts w:ascii="Arial" w:hAnsi="Arial" w:cs="Arial"/>
        </w:rPr>
        <w:t>odstojowym</w:t>
      </w:r>
      <w:proofErr w:type="spellEnd"/>
      <w:r>
        <w:rPr>
          <w:rFonts w:ascii="Arial" w:hAnsi="Arial" w:cs="Arial"/>
        </w:rPr>
        <w:t xml:space="preserve"> w trakcie procesu odlewania gąsek ma być realizowany w oparciu o dane wynikające z tego procesu </w:t>
      </w:r>
      <w:r w:rsidR="004F2096">
        <w:rPr>
          <w:rFonts w:ascii="Arial" w:hAnsi="Arial" w:cs="Arial"/>
        </w:rPr>
        <w:br/>
      </w:r>
      <w:r>
        <w:rPr>
          <w:rFonts w:ascii="Arial" w:hAnsi="Arial" w:cs="Arial"/>
        </w:rPr>
        <w:t>i ma gwarantować utrzymanie stałych parametrów ciekłego metalu w zakresie przepływu i temperatury w trakcie tego procesu.</w:t>
      </w:r>
    </w:p>
    <w:p w14:paraId="42193455" w14:textId="77777777" w:rsidR="00C72BD5" w:rsidRDefault="00C72BD5" w:rsidP="00FC2EEF">
      <w:pPr>
        <w:pStyle w:val="Akapitzlist"/>
        <w:spacing w:line="360" w:lineRule="auto"/>
        <w:jc w:val="both"/>
        <w:rPr>
          <w:rFonts w:ascii="Arial" w:hAnsi="Arial" w:cs="Arial"/>
        </w:rPr>
      </w:pPr>
    </w:p>
    <w:p w14:paraId="7B424860" w14:textId="77777777" w:rsidR="00C72BD5" w:rsidRPr="001C55CB" w:rsidRDefault="00C72BD5" w:rsidP="00FC2EEF">
      <w:pPr>
        <w:pStyle w:val="Akapitzlist"/>
        <w:numPr>
          <w:ilvl w:val="1"/>
          <w:numId w:val="32"/>
        </w:numPr>
        <w:tabs>
          <w:tab w:val="left" w:pos="720"/>
        </w:tabs>
        <w:spacing w:line="360" w:lineRule="auto"/>
        <w:ind w:hanging="436"/>
        <w:jc w:val="both"/>
        <w:rPr>
          <w:rFonts w:ascii="Arial" w:hAnsi="Arial" w:cs="Arial"/>
          <w:b/>
          <w:bCs/>
        </w:rPr>
      </w:pPr>
      <w:r w:rsidRPr="001C55CB">
        <w:rPr>
          <w:rFonts w:ascii="Arial" w:hAnsi="Arial" w:cs="Arial"/>
          <w:b/>
          <w:bCs/>
        </w:rPr>
        <w:t xml:space="preserve">Dane techniczne pieca </w:t>
      </w:r>
      <w:proofErr w:type="spellStart"/>
      <w:r w:rsidRPr="001C55CB">
        <w:rPr>
          <w:rFonts w:ascii="Arial" w:hAnsi="Arial" w:cs="Arial"/>
          <w:b/>
          <w:bCs/>
        </w:rPr>
        <w:t>odstojowego</w:t>
      </w:r>
      <w:proofErr w:type="spellEnd"/>
    </w:p>
    <w:p w14:paraId="38DF96FE" w14:textId="7777777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pojemność wanny pieca min. 30 t (ciekłego aluminium)</w:t>
      </w:r>
    </w:p>
    <w:p w14:paraId="74B05B86" w14:textId="7777777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głębokość wanny pieca (lustra ciekłego metalu) max 700 mm</w:t>
      </w:r>
    </w:p>
    <w:p w14:paraId="2CB407EF" w14:textId="7777777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 xml:space="preserve">wymiary drzwi szerokość min 5000 mm wysokość min 1200 mm. </w:t>
      </w:r>
    </w:p>
    <w:p w14:paraId="11A1372A" w14:textId="39D991AB" w:rsidR="00C72BD5" w:rsidRPr="00CC1F26" w:rsidRDefault="004B0C6C" w:rsidP="00FC2EEF">
      <w:pPr>
        <w:pStyle w:val="Akapitzlist"/>
        <w:numPr>
          <w:ilvl w:val="0"/>
          <w:numId w:val="33"/>
        </w:numPr>
        <w:tabs>
          <w:tab w:val="left" w:pos="720"/>
        </w:tabs>
        <w:spacing w:line="360" w:lineRule="auto"/>
        <w:jc w:val="both"/>
        <w:rPr>
          <w:rFonts w:ascii="Arial" w:hAnsi="Arial" w:cs="Arial"/>
        </w:rPr>
      </w:pPr>
      <w:r w:rsidRPr="00CC1F26">
        <w:rPr>
          <w:rFonts w:ascii="Arial" w:hAnsi="Arial" w:cs="Arial"/>
        </w:rPr>
        <w:t>g</w:t>
      </w:r>
      <w:r w:rsidR="00C72BD5" w:rsidRPr="00CC1F26">
        <w:rPr>
          <w:rFonts w:ascii="Arial" w:hAnsi="Arial" w:cs="Arial"/>
        </w:rPr>
        <w:t xml:space="preserve">rubość wymurówki drzwi min </w:t>
      </w:r>
      <w:r w:rsidR="005C5501" w:rsidRPr="00CC1F26">
        <w:rPr>
          <w:rFonts w:ascii="Arial" w:hAnsi="Arial" w:cs="Arial"/>
        </w:rPr>
        <w:t>450mm</w:t>
      </w:r>
    </w:p>
    <w:p w14:paraId="70CE09D7" w14:textId="7777777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palnik/palniki gazowe na gaz ziemny</w:t>
      </w:r>
      <w:r w:rsidRPr="00F32856">
        <w:rPr>
          <w:rFonts w:ascii="Arial" w:hAnsi="Arial" w:cs="Arial"/>
        </w:rPr>
        <w:t xml:space="preserve"> </w:t>
      </w:r>
      <w:r>
        <w:rPr>
          <w:rFonts w:ascii="Arial" w:hAnsi="Arial" w:cs="Arial"/>
        </w:rPr>
        <w:t xml:space="preserve">o niskiej emisji </w:t>
      </w:r>
      <w:proofErr w:type="spellStart"/>
      <w:r>
        <w:rPr>
          <w:rFonts w:ascii="Arial" w:hAnsi="Arial" w:cs="Arial"/>
        </w:rPr>
        <w:t>NOX</w:t>
      </w:r>
      <w:r>
        <w:rPr>
          <w:rFonts w:ascii="Arial" w:hAnsi="Arial" w:cs="Arial"/>
          <w:vertAlign w:val="subscript"/>
        </w:rPr>
        <w:t>x</w:t>
      </w:r>
      <w:proofErr w:type="spellEnd"/>
    </w:p>
    <w:p w14:paraId="2B5C772A" w14:textId="7777777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moc grzewcza pieca min. 3000 kW</w:t>
      </w:r>
    </w:p>
    <w:p w14:paraId="479C2655" w14:textId="77777777" w:rsidR="00751F39" w:rsidRPr="00751F39" w:rsidRDefault="00751F39" w:rsidP="00751F39">
      <w:pPr>
        <w:pStyle w:val="Akapitzlist"/>
        <w:numPr>
          <w:ilvl w:val="0"/>
          <w:numId w:val="33"/>
        </w:numPr>
        <w:tabs>
          <w:tab w:val="left" w:pos="720"/>
        </w:tabs>
        <w:spacing w:line="360" w:lineRule="auto"/>
        <w:jc w:val="both"/>
        <w:rPr>
          <w:rFonts w:ascii="Arial" w:hAnsi="Arial" w:cs="Arial"/>
        </w:rPr>
      </w:pPr>
      <w:r w:rsidRPr="00751F39">
        <w:rPr>
          <w:rFonts w:ascii="Arial" w:hAnsi="Arial" w:cs="Arial"/>
        </w:rPr>
        <w:t>zużycie gazu w czasie przetrzymywania oraz odlewania w stałej temperaturze max 690 kWh/h</w:t>
      </w:r>
    </w:p>
    <w:p w14:paraId="15545C0E" w14:textId="7777777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prędkość topienia min 2.5 t/h</w:t>
      </w:r>
    </w:p>
    <w:p w14:paraId="605C37BC" w14:textId="4944F833" w:rsidR="00C72BD5" w:rsidRPr="002F4BA6" w:rsidRDefault="00C72BD5" w:rsidP="00FC2EEF">
      <w:pPr>
        <w:pStyle w:val="Akapitzlist"/>
        <w:numPr>
          <w:ilvl w:val="0"/>
          <w:numId w:val="33"/>
        </w:numPr>
        <w:tabs>
          <w:tab w:val="left" w:pos="720"/>
        </w:tabs>
        <w:spacing w:line="360" w:lineRule="auto"/>
        <w:jc w:val="both"/>
        <w:rPr>
          <w:rFonts w:ascii="Arial" w:hAnsi="Arial" w:cs="Arial"/>
        </w:rPr>
      </w:pPr>
      <w:r w:rsidRPr="002F4BA6">
        <w:rPr>
          <w:rFonts w:ascii="Arial" w:hAnsi="Arial" w:cs="Arial"/>
        </w:rPr>
        <w:t>zdolność podgrzewania ciekłego aluminium min. 25°C/h (od 680°C)</w:t>
      </w:r>
    </w:p>
    <w:p w14:paraId="4CD31F68" w14:textId="0C2B0B91" w:rsidR="00C72BD5" w:rsidRPr="002F4BA6"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 xml:space="preserve">piec ma posiadać </w:t>
      </w:r>
      <w:r w:rsidRPr="002F4BA6">
        <w:rPr>
          <w:rFonts w:ascii="Arial" w:hAnsi="Arial" w:cs="Arial"/>
        </w:rPr>
        <w:t xml:space="preserve">system kontroli poziomu </w:t>
      </w:r>
      <w:r>
        <w:rPr>
          <w:rFonts w:ascii="Arial" w:hAnsi="Arial" w:cs="Arial"/>
        </w:rPr>
        <w:t>ciekłego</w:t>
      </w:r>
      <w:r w:rsidRPr="002F4BA6">
        <w:rPr>
          <w:rFonts w:ascii="Arial" w:hAnsi="Arial" w:cs="Arial"/>
        </w:rPr>
        <w:t xml:space="preserve"> metalu</w:t>
      </w:r>
      <w:r w:rsidR="00AA7523">
        <w:rPr>
          <w:rFonts w:ascii="Arial" w:hAnsi="Arial" w:cs="Arial"/>
        </w:rPr>
        <w:t xml:space="preserve"> umożliwiający określenie masy ciekłego metalu w danym momencie procesu</w:t>
      </w:r>
    </w:p>
    <w:p w14:paraId="5A68B923" w14:textId="2149C7A7" w:rsidR="00C72BD5" w:rsidRDefault="00C72BD5" w:rsidP="00FC2EEF">
      <w:pPr>
        <w:pStyle w:val="Akapitzlist"/>
        <w:numPr>
          <w:ilvl w:val="0"/>
          <w:numId w:val="33"/>
        </w:numPr>
        <w:tabs>
          <w:tab w:val="left" w:pos="720"/>
        </w:tabs>
        <w:spacing w:line="360" w:lineRule="auto"/>
        <w:jc w:val="both"/>
        <w:rPr>
          <w:rFonts w:ascii="Arial" w:hAnsi="Arial" w:cs="Arial"/>
        </w:rPr>
      </w:pPr>
      <w:r>
        <w:rPr>
          <w:rFonts w:ascii="Arial" w:hAnsi="Arial" w:cs="Arial"/>
        </w:rPr>
        <w:t>piec ma posiadać</w:t>
      </w:r>
      <w:r w:rsidRPr="002F4BA6">
        <w:rPr>
          <w:rFonts w:ascii="Arial" w:hAnsi="Arial" w:cs="Arial"/>
        </w:rPr>
        <w:t xml:space="preserve"> wewnętrzny system kontroli ciśnienia gazów</w:t>
      </w:r>
      <w:r w:rsidR="002335B4">
        <w:rPr>
          <w:rFonts w:ascii="Arial" w:hAnsi="Arial" w:cs="Arial"/>
        </w:rPr>
        <w:t xml:space="preserve"> w przestrzeni pieca</w:t>
      </w:r>
    </w:p>
    <w:p w14:paraId="7E93642E" w14:textId="77777777" w:rsidR="00C72BD5" w:rsidRPr="00682022" w:rsidRDefault="00C72BD5" w:rsidP="00FC2EEF">
      <w:pPr>
        <w:pStyle w:val="Akapitzlist"/>
        <w:tabs>
          <w:tab w:val="left" w:pos="720"/>
        </w:tabs>
        <w:spacing w:line="360" w:lineRule="auto"/>
        <w:ind w:left="1440"/>
        <w:jc w:val="both"/>
        <w:rPr>
          <w:rFonts w:ascii="Arial" w:hAnsi="Arial" w:cs="Arial"/>
        </w:rPr>
      </w:pPr>
    </w:p>
    <w:p w14:paraId="77772B33" w14:textId="77777777" w:rsidR="00C72BD5" w:rsidRPr="00F32856" w:rsidRDefault="00C72BD5" w:rsidP="00FC2EEF">
      <w:pPr>
        <w:pStyle w:val="Akapitzlist"/>
        <w:numPr>
          <w:ilvl w:val="1"/>
          <w:numId w:val="32"/>
        </w:numPr>
        <w:spacing w:line="360" w:lineRule="auto"/>
        <w:ind w:hanging="436"/>
        <w:jc w:val="both"/>
        <w:rPr>
          <w:rFonts w:ascii="Arial" w:hAnsi="Arial" w:cs="Arial"/>
          <w:b/>
          <w:bCs/>
        </w:rPr>
      </w:pPr>
      <w:r w:rsidRPr="00F32856">
        <w:rPr>
          <w:rFonts w:ascii="Arial" w:hAnsi="Arial" w:cs="Arial"/>
          <w:b/>
          <w:bCs/>
        </w:rPr>
        <w:t xml:space="preserve">Wyposażenie dodatkowe pieca </w:t>
      </w:r>
      <w:proofErr w:type="spellStart"/>
      <w:r>
        <w:rPr>
          <w:rFonts w:ascii="Arial" w:hAnsi="Arial" w:cs="Arial"/>
          <w:b/>
          <w:bCs/>
        </w:rPr>
        <w:t>odstojowego</w:t>
      </w:r>
      <w:proofErr w:type="spellEnd"/>
      <w:r>
        <w:rPr>
          <w:rFonts w:ascii="Arial" w:hAnsi="Arial" w:cs="Arial"/>
          <w:b/>
          <w:bCs/>
        </w:rPr>
        <w:t xml:space="preserve"> </w:t>
      </w:r>
      <w:r w:rsidRPr="00F32856">
        <w:rPr>
          <w:rFonts w:ascii="Arial" w:hAnsi="Arial" w:cs="Arial"/>
          <w:b/>
          <w:bCs/>
        </w:rPr>
        <w:t xml:space="preserve">  </w:t>
      </w:r>
    </w:p>
    <w:p w14:paraId="31C13259" w14:textId="410A6BE2" w:rsidR="00C72BD5" w:rsidRDefault="00C72BD5" w:rsidP="00FC2EEF">
      <w:pPr>
        <w:pStyle w:val="Akapitzlist"/>
        <w:numPr>
          <w:ilvl w:val="0"/>
          <w:numId w:val="34"/>
        </w:numPr>
        <w:spacing w:line="360" w:lineRule="auto"/>
        <w:jc w:val="both"/>
        <w:rPr>
          <w:rFonts w:ascii="Arial" w:hAnsi="Arial" w:cs="Arial"/>
        </w:rPr>
      </w:pPr>
      <w:r>
        <w:rPr>
          <w:rFonts w:ascii="Arial" w:hAnsi="Arial" w:cs="Arial"/>
        </w:rPr>
        <w:t>okap nad oknem pieca odprowadzający całość spalin i pył</w:t>
      </w:r>
      <w:r w:rsidR="00AC4D29">
        <w:rPr>
          <w:rFonts w:ascii="Arial" w:hAnsi="Arial" w:cs="Arial"/>
        </w:rPr>
        <w:t>ów</w:t>
      </w:r>
      <w:r>
        <w:rPr>
          <w:rFonts w:ascii="Arial" w:hAnsi="Arial" w:cs="Arial"/>
        </w:rPr>
        <w:t xml:space="preserve"> z pieca w chwili otwierania okna i czynnościach związanych z obsługą pieca realizowanych przy otwartych drzwiach</w:t>
      </w:r>
    </w:p>
    <w:p w14:paraId="5BB54CAF" w14:textId="1E5C9960" w:rsidR="00C72BD5" w:rsidRDefault="00C72BD5" w:rsidP="00FC2EEF">
      <w:pPr>
        <w:pStyle w:val="Akapitzlist"/>
        <w:numPr>
          <w:ilvl w:val="0"/>
          <w:numId w:val="34"/>
        </w:numPr>
        <w:spacing w:line="360" w:lineRule="auto"/>
        <w:jc w:val="both"/>
        <w:rPr>
          <w:rFonts w:ascii="Arial" w:hAnsi="Arial" w:cs="Arial"/>
        </w:rPr>
      </w:pPr>
      <w:r>
        <w:rPr>
          <w:rFonts w:ascii="Arial" w:hAnsi="Arial" w:cs="Arial"/>
        </w:rPr>
        <w:t>system (tzw. kanał spalinowy typu kanał łukowy) odprowadzający</w:t>
      </w:r>
      <w:r w:rsidR="006C199D">
        <w:rPr>
          <w:rFonts w:ascii="Arial" w:hAnsi="Arial" w:cs="Arial"/>
        </w:rPr>
        <w:t xml:space="preserve"> w sposób ciągły</w:t>
      </w:r>
      <w:r>
        <w:rPr>
          <w:rFonts w:ascii="Arial" w:hAnsi="Arial" w:cs="Arial"/>
        </w:rPr>
        <w:t xml:space="preserve"> spaliny i pyły z komory pieca do centralnego systemu odciągu zanieczyszczeń w czasie, gdy piec jest w pozycji opuszczonej oraz w trakcie jego podnoszenia w pełnym zakresie jego wychylenia. </w:t>
      </w:r>
    </w:p>
    <w:p w14:paraId="554BB2EF" w14:textId="77777777" w:rsidR="00C72BD5" w:rsidRDefault="00C72BD5" w:rsidP="00FC2EEF">
      <w:pPr>
        <w:pStyle w:val="Akapitzlist"/>
        <w:numPr>
          <w:ilvl w:val="0"/>
          <w:numId w:val="34"/>
        </w:numPr>
        <w:spacing w:line="360" w:lineRule="auto"/>
        <w:jc w:val="both"/>
        <w:rPr>
          <w:rFonts w:ascii="Arial" w:hAnsi="Arial" w:cs="Arial"/>
        </w:rPr>
      </w:pPr>
      <w:r>
        <w:rPr>
          <w:rFonts w:ascii="Arial" w:hAnsi="Arial" w:cs="Arial"/>
        </w:rPr>
        <w:t>system sterowania procesem topienia i nadzoru na parametrami procesu oparty o sterowniki programowalne MMC, PLC, oraz panele HMI</w:t>
      </w:r>
    </w:p>
    <w:p w14:paraId="49133233" w14:textId="77777777" w:rsidR="00C72BD5" w:rsidRPr="00230A52" w:rsidRDefault="00C72BD5" w:rsidP="00FC2EEF">
      <w:pPr>
        <w:pStyle w:val="Akapitzlist"/>
        <w:numPr>
          <w:ilvl w:val="0"/>
          <w:numId w:val="34"/>
        </w:numPr>
        <w:spacing w:line="360" w:lineRule="auto"/>
        <w:jc w:val="both"/>
        <w:rPr>
          <w:rFonts w:ascii="Arial" w:hAnsi="Arial" w:cs="Arial"/>
        </w:rPr>
      </w:pPr>
      <w:r w:rsidRPr="00230A52">
        <w:rPr>
          <w:rFonts w:ascii="Arial" w:hAnsi="Arial" w:cs="Arial"/>
        </w:rPr>
        <w:t>system rynien do transportu ciekłego metalu:</w:t>
      </w:r>
    </w:p>
    <w:p w14:paraId="0079B495" w14:textId="77777777" w:rsidR="00C72BD5" w:rsidRDefault="00C72BD5" w:rsidP="00FC2EEF">
      <w:pPr>
        <w:pStyle w:val="Akapitzlist"/>
        <w:spacing w:line="360" w:lineRule="auto"/>
        <w:ind w:left="1440"/>
        <w:jc w:val="both"/>
        <w:rPr>
          <w:rFonts w:ascii="Arial" w:hAnsi="Arial" w:cs="Arial"/>
        </w:rPr>
      </w:pPr>
      <w:r>
        <w:rPr>
          <w:rFonts w:ascii="Arial" w:hAnsi="Arial" w:cs="Arial"/>
        </w:rPr>
        <w:t xml:space="preserve">- rynna pomiędzy piecem </w:t>
      </w:r>
      <w:proofErr w:type="spellStart"/>
      <w:r>
        <w:rPr>
          <w:rFonts w:ascii="Arial" w:hAnsi="Arial" w:cs="Arial"/>
        </w:rPr>
        <w:t>topielnym</w:t>
      </w:r>
      <w:proofErr w:type="spellEnd"/>
      <w:r>
        <w:rPr>
          <w:rFonts w:ascii="Arial" w:hAnsi="Arial" w:cs="Arial"/>
        </w:rPr>
        <w:t xml:space="preserve"> a piecem </w:t>
      </w:r>
      <w:proofErr w:type="spellStart"/>
      <w:r>
        <w:rPr>
          <w:rFonts w:ascii="Arial" w:hAnsi="Arial" w:cs="Arial"/>
        </w:rPr>
        <w:t>odstojowych</w:t>
      </w:r>
      <w:proofErr w:type="spellEnd"/>
      <w:r>
        <w:rPr>
          <w:rFonts w:ascii="Arial" w:hAnsi="Arial" w:cs="Arial"/>
        </w:rPr>
        <w:t xml:space="preserve"> </w:t>
      </w:r>
    </w:p>
    <w:p w14:paraId="58117ABD" w14:textId="77777777" w:rsidR="00C72BD5" w:rsidRDefault="00C72BD5" w:rsidP="00FC2EEF">
      <w:pPr>
        <w:pStyle w:val="Akapitzlist"/>
        <w:spacing w:line="360" w:lineRule="auto"/>
        <w:ind w:left="1440"/>
        <w:jc w:val="both"/>
        <w:rPr>
          <w:rFonts w:ascii="Arial" w:hAnsi="Arial" w:cs="Arial"/>
        </w:rPr>
      </w:pPr>
      <w:r>
        <w:rPr>
          <w:rFonts w:ascii="Arial" w:hAnsi="Arial" w:cs="Arial"/>
        </w:rPr>
        <w:t xml:space="preserve">- rynna pomiędzy piecem </w:t>
      </w:r>
      <w:proofErr w:type="spellStart"/>
      <w:r>
        <w:rPr>
          <w:rFonts w:ascii="Arial" w:hAnsi="Arial" w:cs="Arial"/>
        </w:rPr>
        <w:t>odstojowym</w:t>
      </w:r>
      <w:proofErr w:type="spellEnd"/>
      <w:r>
        <w:rPr>
          <w:rFonts w:ascii="Arial" w:hAnsi="Arial" w:cs="Arial"/>
        </w:rPr>
        <w:t xml:space="preserve"> a komorą urządzenia do rafinacji</w:t>
      </w:r>
    </w:p>
    <w:p w14:paraId="028CF5C1" w14:textId="48D2DF63" w:rsidR="002A3DF1" w:rsidRPr="005716FE" w:rsidRDefault="00C72BD5" w:rsidP="005716FE">
      <w:pPr>
        <w:pStyle w:val="Akapitzlist"/>
        <w:spacing w:line="360" w:lineRule="auto"/>
        <w:ind w:left="1440"/>
        <w:jc w:val="both"/>
        <w:rPr>
          <w:rFonts w:ascii="Arial" w:hAnsi="Arial" w:cs="Arial"/>
        </w:rPr>
      </w:pPr>
      <w:r>
        <w:rPr>
          <w:rFonts w:ascii="Arial" w:hAnsi="Arial" w:cs="Arial"/>
        </w:rPr>
        <w:t xml:space="preserve">- rynna łączącej komorę filtracyjną z linią odlewniczą </w:t>
      </w:r>
    </w:p>
    <w:p w14:paraId="6C2BBD2A" w14:textId="147D3F52" w:rsidR="002A3DF1" w:rsidRPr="002A3DF1" w:rsidRDefault="002A3DF1" w:rsidP="00FC2EEF">
      <w:pPr>
        <w:spacing w:line="360" w:lineRule="auto"/>
        <w:jc w:val="both"/>
        <w:rPr>
          <w:rFonts w:ascii="Arial" w:hAnsi="Arial" w:cs="Arial"/>
          <w:b/>
          <w:bCs/>
        </w:rPr>
      </w:pPr>
      <w:r>
        <w:rPr>
          <w:rFonts w:ascii="Arial" w:hAnsi="Arial" w:cs="Arial"/>
          <w:b/>
          <w:bCs/>
        </w:rPr>
        <w:t>4.</w:t>
      </w:r>
      <w:r w:rsidR="00D451FE">
        <w:rPr>
          <w:rFonts w:ascii="Arial" w:hAnsi="Arial" w:cs="Arial"/>
          <w:b/>
          <w:bCs/>
        </w:rPr>
        <w:t xml:space="preserve"> </w:t>
      </w:r>
      <w:r w:rsidRPr="002A3DF1">
        <w:rPr>
          <w:rFonts w:ascii="Arial" w:hAnsi="Arial" w:cs="Arial"/>
          <w:b/>
          <w:bCs/>
        </w:rPr>
        <w:t>Linia odlewnicza do odlewania gąsek ze stopów aluminium</w:t>
      </w:r>
    </w:p>
    <w:p w14:paraId="3E729481" w14:textId="77777777" w:rsidR="00C20996" w:rsidRPr="002545D9" w:rsidRDefault="002A3DF1" w:rsidP="00FC2EEF">
      <w:pPr>
        <w:spacing w:after="0" w:line="360" w:lineRule="auto"/>
        <w:jc w:val="both"/>
        <w:rPr>
          <w:rFonts w:ascii="Arial" w:hAnsi="Arial" w:cs="Arial"/>
        </w:rPr>
      </w:pPr>
      <w:r w:rsidRPr="002545D9">
        <w:rPr>
          <w:rFonts w:ascii="Arial" w:hAnsi="Arial" w:cs="Arial"/>
        </w:rPr>
        <w:t>Linia do odlewania grawitacyjnego gąsek ze stopów aluminium powinna być w pełni zautomatyzowana.  Zastosowane urządzenia i rozwiązania techniczne linii odlewniczej powinny gwarantować w trakcie procesu odlewania</w:t>
      </w:r>
      <w:r w:rsidR="00C20996" w:rsidRPr="002545D9">
        <w:rPr>
          <w:rFonts w:ascii="Arial" w:hAnsi="Arial" w:cs="Arial"/>
        </w:rPr>
        <w:t>:</w:t>
      </w:r>
      <w:r w:rsidRPr="002545D9">
        <w:rPr>
          <w:rFonts w:ascii="Arial" w:hAnsi="Arial" w:cs="Arial"/>
        </w:rPr>
        <w:t xml:space="preserve"> </w:t>
      </w:r>
    </w:p>
    <w:p w14:paraId="7CEC5679" w14:textId="55B256EF" w:rsidR="00C20996" w:rsidRPr="002545D9" w:rsidRDefault="002545D9" w:rsidP="00FC2EEF">
      <w:pPr>
        <w:pStyle w:val="Akapitzlist"/>
        <w:numPr>
          <w:ilvl w:val="0"/>
          <w:numId w:val="39"/>
        </w:numPr>
        <w:spacing w:line="360" w:lineRule="auto"/>
        <w:jc w:val="both"/>
        <w:rPr>
          <w:rFonts w:ascii="Arial" w:hAnsi="Arial" w:cs="Arial"/>
        </w:rPr>
      </w:pPr>
      <w:r>
        <w:rPr>
          <w:rFonts w:ascii="Arial" w:hAnsi="Arial" w:cs="Arial"/>
        </w:rPr>
        <w:t>z</w:t>
      </w:r>
      <w:r w:rsidR="00C20996" w:rsidRPr="002545D9">
        <w:rPr>
          <w:rFonts w:ascii="Arial" w:hAnsi="Arial" w:cs="Arial"/>
        </w:rPr>
        <w:t>ałożoną minimalną wydajność linii odlewniczej</w:t>
      </w:r>
    </w:p>
    <w:p w14:paraId="46402813" w14:textId="2EE699D7" w:rsidR="00C20996" w:rsidRPr="002545D9" w:rsidRDefault="00C20996" w:rsidP="00FC2EEF">
      <w:pPr>
        <w:pStyle w:val="Akapitzlist"/>
        <w:numPr>
          <w:ilvl w:val="0"/>
          <w:numId w:val="39"/>
        </w:numPr>
        <w:spacing w:line="360" w:lineRule="auto"/>
        <w:jc w:val="both"/>
        <w:rPr>
          <w:rFonts w:ascii="Arial" w:hAnsi="Arial" w:cs="Arial"/>
        </w:rPr>
      </w:pPr>
      <w:r w:rsidRPr="002545D9">
        <w:rPr>
          <w:rFonts w:ascii="Arial" w:hAnsi="Arial" w:cs="Arial"/>
        </w:rPr>
        <w:t xml:space="preserve">stabilną prędkość procesu odlewania </w:t>
      </w:r>
    </w:p>
    <w:p w14:paraId="4125007F" w14:textId="77777777" w:rsidR="00C20996" w:rsidRPr="002545D9" w:rsidRDefault="002A3DF1" w:rsidP="00FC2EEF">
      <w:pPr>
        <w:pStyle w:val="Akapitzlist"/>
        <w:numPr>
          <w:ilvl w:val="0"/>
          <w:numId w:val="39"/>
        </w:numPr>
        <w:spacing w:line="360" w:lineRule="auto"/>
        <w:jc w:val="both"/>
        <w:rPr>
          <w:rFonts w:ascii="Arial" w:hAnsi="Arial" w:cs="Arial"/>
        </w:rPr>
      </w:pPr>
      <w:r w:rsidRPr="002545D9">
        <w:rPr>
          <w:rFonts w:ascii="Arial" w:hAnsi="Arial" w:cs="Arial"/>
        </w:rPr>
        <w:t xml:space="preserve">stabilną masą pojedynczej gąski </w:t>
      </w:r>
    </w:p>
    <w:p w14:paraId="11836A67" w14:textId="7F2635E5" w:rsidR="00C20996" w:rsidRPr="002545D9" w:rsidRDefault="002545D9" w:rsidP="00FC2EEF">
      <w:pPr>
        <w:pStyle w:val="Akapitzlist"/>
        <w:numPr>
          <w:ilvl w:val="0"/>
          <w:numId w:val="39"/>
        </w:numPr>
        <w:spacing w:line="360" w:lineRule="auto"/>
        <w:jc w:val="both"/>
        <w:rPr>
          <w:rFonts w:ascii="Arial" w:hAnsi="Arial" w:cs="Arial"/>
        </w:rPr>
      </w:pPr>
      <w:r w:rsidRPr="002545D9">
        <w:rPr>
          <w:rFonts w:ascii="Arial" w:hAnsi="Arial" w:cs="Arial"/>
        </w:rPr>
        <w:t>kształt gąski wg projektu dostarczonego przez PMN Bobrek</w:t>
      </w:r>
      <w:r w:rsidR="002A3DF1" w:rsidRPr="002545D9">
        <w:rPr>
          <w:rFonts w:ascii="Arial" w:hAnsi="Arial" w:cs="Arial"/>
        </w:rPr>
        <w:t xml:space="preserve">.  </w:t>
      </w:r>
    </w:p>
    <w:p w14:paraId="3827969D" w14:textId="77777777" w:rsidR="003D4FD3" w:rsidRPr="00D54BFE" w:rsidRDefault="002A3DF1" w:rsidP="003D4FD3">
      <w:pPr>
        <w:spacing w:line="360" w:lineRule="auto"/>
        <w:jc w:val="both"/>
        <w:rPr>
          <w:rFonts w:ascii="Arial" w:hAnsi="Arial" w:cs="Arial"/>
        </w:rPr>
      </w:pPr>
      <w:r w:rsidRPr="007E5D4D">
        <w:rPr>
          <w:rFonts w:ascii="Arial" w:hAnsi="Arial" w:cs="Arial"/>
        </w:rPr>
        <w:t xml:space="preserve">Dozowanie ciekłego metalu do form odlewniczych powinna zagwarantować eliminację zgarów </w:t>
      </w:r>
      <w:r>
        <w:rPr>
          <w:rFonts w:ascii="Arial" w:hAnsi="Arial" w:cs="Arial"/>
        </w:rPr>
        <w:t>z</w:t>
      </w:r>
      <w:r w:rsidRPr="007E5D4D">
        <w:rPr>
          <w:rFonts w:ascii="Arial" w:hAnsi="Arial" w:cs="Arial"/>
        </w:rPr>
        <w:t xml:space="preserve"> powierzchni gąski. </w:t>
      </w:r>
      <w:r>
        <w:rPr>
          <w:rFonts w:ascii="Arial" w:hAnsi="Arial" w:cs="Arial"/>
        </w:rPr>
        <w:t xml:space="preserve">Kształt gąski ma być zgodny z obecnie stosowanym w PMN Bobrek. </w:t>
      </w:r>
      <w:r w:rsidRPr="007E5D4D">
        <w:rPr>
          <w:rFonts w:ascii="Arial" w:hAnsi="Arial" w:cs="Arial"/>
        </w:rPr>
        <w:t xml:space="preserve">Ilość form (wlewnic) powinna zagwarantować właściwy proces krzepnięcia przy wymaganej minimalnej prędkości odlewania. Linia powinna posiadać system automatycznego pomiaru wysokości odlanych gąsek (pośredni sposób oceny ich masy). Gąski nie mieszczące się </w:t>
      </w:r>
      <w:r w:rsidR="006E7279">
        <w:rPr>
          <w:rFonts w:ascii="Arial" w:hAnsi="Arial" w:cs="Arial"/>
        </w:rPr>
        <w:br/>
      </w:r>
      <w:r w:rsidRPr="007E5D4D">
        <w:rPr>
          <w:rFonts w:ascii="Arial" w:hAnsi="Arial" w:cs="Arial"/>
        </w:rPr>
        <w:t xml:space="preserve">w tolerancji wysokości dla danej ustawionej masy powinny być odrzucane </w:t>
      </w:r>
      <w:r>
        <w:rPr>
          <w:rFonts w:ascii="Arial" w:hAnsi="Arial" w:cs="Arial"/>
        </w:rPr>
        <w:t xml:space="preserve">(usunięte) </w:t>
      </w:r>
      <w:r w:rsidRPr="007E5D4D">
        <w:rPr>
          <w:rFonts w:ascii="Arial" w:hAnsi="Arial" w:cs="Arial"/>
        </w:rPr>
        <w:t xml:space="preserve">przed procesem ich układania w stosy. </w:t>
      </w:r>
      <w:r w:rsidR="003D4FD3" w:rsidRPr="00D54BFE">
        <w:rPr>
          <w:rFonts w:ascii="Arial" w:hAnsi="Arial" w:cs="Arial"/>
        </w:rPr>
        <w:t xml:space="preserve">Linia odlewnicza musi posiadać system chłodzenia gąsek. Wydajność systemu chłodzenia powinna gwarantować określoną i stałą temperaturę gąsek na końcu linii do odlewania. W przypadku systemu chłodzenia z wykorzystaniem wody temperatura powierzchni gąsek na końcu strefy chłodzenia musi gwarantować całkowite odparowanie wilgoci z powierzchni gąsek.  Wydajność systemu chłodzenia musi też umożliwić </w:t>
      </w:r>
      <w:r w:rsidR="003D4FD3" w:rsidRPr="00D54BFE">
        <w:rPr>
          <w:rFonts w:ascii="Arial" w:hAnsi="Arial" w:cs="Arial"/>
        </w:rPr>
        <w:lastRenderedPageBreak/>
        <w:t xml:space="preserve">znakowanie gąsek poprzez naniesienie nadruku i przyklejenie etykiet na ich powierzchni oraz spinanie stosów gąsek taśmą plastikowa. </w:t>
      </w:r>
    </w:p>
    <w:p w14:paraId="61C9DC40" w14:textId="77777777" w:rsidR="003D4FD3" w:rsidRPr="00D54BFE" w:rsidRDefault="003D4FD3" w:rsidP="003D4FD3">
      <w:pPr>
        <w:spacing w:line="360" w:lineRule="auto"/>
        <w:jc w:val="both"/>
        <w:rPr>
          <w:rFonts w:ascii="Arial" w:hAnsi="Arial" w:cs="Arial"/>
        </w:rPr>
      </w:pPr>
      <w:r w:rsidRPr="00D54BFE">
        <w:rPr>
          <w:rFonts w:ascii="Arial" w:hAnsi="Arial" w:cs="Arial"/>
        </w:rPr>
        <w:t>W przypadku zastosowania systemu chłodzenia z wykorzystaniem wody dostawca przekaże zamawiającemu następujące dane dotyczące:</w:t>
      </w:r>
    </w:p>
    <w:p w14:paraId="18136D93" w14:textId="642745FD"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całkowitej objętości</w:t>
      </w:r>
      <w:r w:rsidR="00E12AFC" w:rsidRPr="00D54BFE">
        <w:rPr>
          <w:rFonts w:ascii="Arial" w:eastAsia="Times New Roman" w:hAnsi="Arial" w:cs="Arial"/>
        </w:rPr>
        <w:t xml:space="preserve"> wody w</w:t>
      </w:r>
      <w:r w:rsidRPr="00D54BFE">
        <w:rPr>
          <w:rFonts w:ascii="Arial" w:eastAsia="Times New Roman" w:hAnsi="Arial" w:cs="Arial"/>
        </w:rPr>
        <w:t xml:space="preserve"> układ</w:t>
      </w:r>
      <w:r w:rsidR="00E12AFC" w:rsidRPr="00D54BFE">
        <w:rPr>
          <w:rFonts w:ascii="Arial" w:eastAsia="Times New Roman" w:hAnsi="Arial" w:cs="Arial"/>
        </w:rPr>
        <w:t>zie</w:t>
      </w:r>
      <w:r w:rsidRPr="00D54BFE">
        <w:rPr>
          <w:rFonts w:ascii="Arial" w:eastAsia="Times New Roman" w:hAnsi="Arial" w:cs="Arial"/>
        </w:rPr>
        <w:t xml:space="preserve"> chłodzenia</w:t>
      </w:r>
    </w:p>
    <w:p w14:paraId="3C5F7093" w14:textId="77777777"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 xml:space="preserve">bilansu cieplnego dla dostarczonego systemu chłodzenia wodą </w:t>
      </w:r>
    </w:p>
    <w:p w14:paraId="346E9EE1" w14:textId="77777777"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wymaganych parametrów fizyko-chemicznych wody w systemie chłodzenia</w:t>
      </w:r>
    </w:p>
    <w:p w14:paraId="12D1F1A9" w14:textId="77777777"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wymaganego ciśnienia wody w systemie chłodzenia</w:t>
      </w:r>
    </w:p>
    <w:p w14:paraId="1B30A4A8" w14:textId="77777777"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maksymalnej temperatury wody w systemie chłodzenia</w:t>
      </w:r>
    </w:p>
    <w:p w14:paraId="342986B7" w14:textId="097D9B10"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 xml:space="preserve">informacji, czy system posiada stałą, czy zmienna wydajność  </w:t>
      </w:r>
    </w:p>
    <w:p w14:paraId="3821F179" w14:textId="459ACA77" w:rsidR="003D4FD3" w:rsidRPr="00D54BFE" w:rsidRDefault="003D4FD3" w:rsidP="003D4FD3">
      <w:pPr>
        <w:pStyle w:val="Akapitzlist"/>
        <w:numPr>
          <w:ilvl w:val="0"/>
          <w:numId w:val="42"/>
        </w:numPr>
        <w:spacing w:line="360" w:lineRule="auto"/>
        <w:jc w:val="both"/>
        <w:rPr>
          <w:rFonts w:ascii="Arial" w:eastAsia="Times New Roman" w:hAnsi="Arial" w:cs="Arial"/>
        </w:rPr>
      </w:pPr>
      <w:r w:rsidRPr="00D54BFE">
        <w:rPr>
          <w:rFonts w:ascii="Arial" w:eastAsia="Times New Roman" w:hAnsi="Arial" w:cs="Arial"/>
        </w:rPr>
        <w:t>wymagan</w:t>
      </w:r>
      <w:r w:rsidR="00B02BED" w:rsidRPr="00D54BFE">
        <w:rPr>
          <w:rFonts w:ascii="Arial" w:eastAsia="Times New Roman" w:hAnsi="Arial" w:cs="Arial"/>
        </w:rPr>
        <w:t>ej</w:t>
      </w:r>
      <w:r w:rsidRPr="00D54BFE">
        <w:rPr>
          <w:rFonts w:ascii="Arial" w:eastAsia="Times New Roman" w:hAnsi="Arial" w:cs="Arial"/>
        </w:rPr>
        <w:t xml:space="preserve"> maksymaln</w:t>
      </w:r>
      <w:r w:rsidR="00B02BED" w:rsidRPr="00D54BFE">
        <w:rPr>
          <w:rFonts w:ascii="Arial" w:eastAsia="Times New Roman" w:hAnsi="Arial" w:cs="Arial"/>
        </w:rPr>
        <w:t>ej</w:t>
      </w:r>
      <w:r w:rsidRPr="00D54BFE">
        <w:rPr>
          <w:rFonts w:ascii="Arial" w:eastAsia="Times New Roman" w:hAnsi="Arial" w:cs="Arial"/>
        </w:rPr>
        <w:t xml:space="preserve"> i minimaln</w:t>
      </w:r>
      <w:r w:rsidR="00B02BED" w:rsidRPr="00D54BFE">
        <w:rPr>
          <w:rFonts w:ascii="Arial" w:eastAsia="Times New Roman" w:hAnsi="Arial" w:cs="Arial"/>
        </w:rPr>
        <w:t>ej</w:t>
      </w:r>
      <w:r w:rsidRPr="00D54BFE">
        <w:rPr>
          <w:rFonts w:ascii="Arial" w:eastAsia="Times New Roman" w:hAnsi="Arial" w:cs="Arial"/>
        </w:rPr>
        <w:t xml:space="preserve"> wartoś</w:t>
      </w:r>
      <w:r w:rsidR="00B02BED" w:rsidRPr="00D54BFE">
        <w:rPr>
          <w:rFonts w:ascii="Arial" w:eastAsia="Times New Roman" w:hAnsi="Arial" w:cs="Arial"/>
        </w:rPr>
        <w:t>ci</w:t>
      </w:r>
      <w:r w:rsidRPr="00D54BFE">
        <w:rPr>
          <w:rFonts w:ascii="Arial" w:eastAsia="Times New Roman" w:hAnsi="Arial" w:cs="Arial"/>
        </w:rPr>
        <w:t xml:space="preserve"> przepływu wody w systemie</w:t>
      </w:r>
    </w:p>
    <w:p w14:paraId="0660B0B9" w14:textId="2E540699" w:rsidR="003D4FD3" w:rsidRPr="003D4FD3" w:rsidRDefault="003D4FD3" w:rsidP="003D4FD3">
      <w:pPr>
        <w:spacing w:line="360" w:lineRule="auto"/>
        <w:jc w:val="both"/>
        <w:rPr>
          <w:rFonts w:ascii="Arial" w:hAnsi="Arial" w:cs="Arial"/>
        </w:rPr>
      </w:pPr>
      <w:r w:rsidRPr="00D54BFE">
        <w:rPr>
          <w:rFonts w:ascii="Arial" w:hAnsi="Arial" w:cs="Arial"/>
        </w:rPr>
        <w:t>Dane te są niezbędne dla zamawiającego w celu wykonania systemu</w:t>
      </w:r>
      <w:r w:rsidR="00597403" w:rsidRPr="00D54BFE">
        <w:rPr>
          <w:rFonts w:ascii="Arial" w:hAnsi="Arial" w:cs="Arial"/>
        </w:rPr>
        <w:t xml:space="preserve"> chłodzenia i</w:t>
      </w:r>
      <w:r w:rsidRPr="00D54BFE">
        <w:rPr>
          <w:rFonts w:ascii="Arial" w:hAnsi="Arial" w:cs="Arial"/>
        </w:rPr>
        <w:t xml:space="preserve"> uzdatniania wody w obiegu zamkniętym dla dostarczonego systemu chłodzenia gąsek.</w:t>
      </w:r>
    </w:p>
    <w:p w14:paraId="0EC3AECC" w14:textId="1013D96E" w:rsidR="00917D83" w:rsidRPr="0079080D" w:rsidRDefault="002A3DF1" w:rsidP="00FC2EEF">
      <w:pPr>
        <w:spacing w:line="360" w:lineRule="auto"/>
        <w:jc w:val="both"/>
        <w:rPr>
          <w:rFonts w:ascii="Arial" w:hAnsi="Arial" w:cs="Arial"/>
          <w:color w:val="7030A0"/>
        </w:rPr>
      </w:pPr>
      <w:r>
        <w:rPr>
          <w:rFonts w:ascii="Arial" w:hAnsi="Arial" w:cs="Arial"/>
        </w:rPr>
        <w:t xml:space="preserve">Gąski powinny być układane w stosy w sposób całkowicie automatyczny z zastosowaniem </w:t>
      </w:r>
      <w:r w:rsidRPr="004B0C6C">
        <w:rPr>
          <w:rFonts w:ascii="Arial" w:hAnsi="Arial" w:cs="Arial"/>
        </w:rPr>
        <w:t>robota. System układania gąsek w stosy powinien umożliwiać zaprogramowanie dowolnego układu i ilości gąsek w każdej warstwie układanego stosu</w:t>
      </w:r>
      <w:r w:rsidR="00424AD2" w:rsidRPr="004B0C6C">
        <w:rPr>
          <w:rFonts w:ascii="Arial" w:hAnsi="Arial" w:cs="Arial"/>
        </w:rPr>
        <w:t xml:space="preserve">. </w:t>
      </w:r>
      <w:r w:rsidR="00E072B4" w:rsidRPr="004B0C6C">
        <w:rPr>
          <w:rFonts w:ascii="Arial" w:hAnsi="Arial" w:cs="Arial"/>
        </w:rPr>
        <w:t xml:space="preserve">Dostawca zapewni szkolenie w zakresie wprowadzania zmian i projektowania nowych układów systemów układania gąsek. </w:t>
      </w:r>
      <w:r w:rsidRPr="003E2022">
        <w:rPr>
          <w:rFonts w:ascii="Arial" w:hAnsi="Arial" w:cs="Arial"/>
        </w:rPr>
        <w:t>G</w:t>
      </w:r>
      <w:r>
        <w:rPr>
          <w:rFonts w:ascii="Arial" w:hAnsi="Arial" w:cs="Arial"/>
        </w:rPr>
        <w:t>otowe stosy powinny być spinane w zależności od potrzeb taśmą plastikową lub stalową. System spinania określony poprzez ilość taśm i ich układ na stosie powinien być programowalny. Gotowe stosy powinny być ważone</w:t>
      </w:r>
      <w:r w:rsidR="002627FD">
        <w:rPr>
          <w:rFonts w:ascii="Arial" w:hAnsi="Arial" w:cs="Arial"/>
        </w:rPr>
        <w:t>,</w:t>
      </w:r>
      <w:r w:rsidR="00025B55">
        <w:rPr>
          <w:rFonts w:ascii="Arial" w:hAnsi="Arial" w:cs="Arial"/>
        </w:rPr>
        <w:t xml:space="preserve"> </w:t>
      </w:r>
      <w:r w:rsidR="002627FD">
        <w:rPr>
          <w:rFonts w:ascii="Arial" w:hAnsi="Arial" w:cs="Arial"/>
        </w:rPr>
        <w:t>a</w:t>
      </w:r>
      <w:r>
        <w:rPr>
          <w:rFonts w:ascii="Arial" w:hAnsi="Arial" w:cs="Arial"/>
        </w:rPr>
        <w:t xml:space="preserve"> ich waga powinna być rejestrowana w systemie. Linia odlewnicza musi posiadać system znakowania gąsek oraz etykietowania stosów. System znakowania powinien trwale umieszczać na każdej gąsce numer wytopu, cechę stopu (cyfrowo literową nazwę gatunku). System etykietowania stosów powinien umożliwiać trwałe naklejenie etykiety na stos w miejscu wyznaczonym. </w:t>
      </w:r>
    </w:p>
    <w:p w14:paraId="1C5F97F2" w14:textId="2669DDD6" w:rsidR="00B270C7" w:rsidRPr="00D93659" w:rsidRDefault="002A3DF1" w:rsidP="00FC2EEF">
      <w:pPr>
        <w:spacing w:line="360" w:lineRule="auto"/>
        <w:jc w:val="both"/>
        <w:rPr>
          <w:rFonts w:ascii="Arial" w:hAnsi="Arial" w:cs="Arial"/>
        </w:rPr>
      </w:pPr>
      <w:r w:rsidRPr="004B0C6C">
        <w:rPr>
          <w:rFonts w:ascii="Arial" w:hAnsi="Arial" w:cs="Arial"/>
        </w:rPr>
        <w:t>Etykieta wg projektu PMN Bobrek powinna zawierać nazwę i logo producenta, nr wytopu, gatunek stopu, masę stosu, numer stosu w kolejności jego odlewania</w:t>
      </w:r>
      <w:r w:rsidR="00E66BCD">
        <w:rPr>
          <w:rFonts w:ascii="Arial" w:hAnsi="Arial" w:cs="Arial"/>
        </w:rPr>
        <w:t xml:space="preserve"> </w:t>
      </w:r>
      <w:r w:rsidR="00D33541">
        <w:rPr>
          <w:rFonts w:ascii="Arial" w:hAnsi="Arial" w:cs="Arial"/>
        </w:rPr>
        <w:t>(</w:t>
      </w:r>
      <w:r w:rsidR="00E66BCD">
        <w:rPr>
          <w:rFonts w:ascii="Arial" w:hAnsi="Arial" w:cs="Arial"/>
        </w:rPr>
        <w:t xml:space="preserve">oraz </w:t>
      </w:r>
      <w:r w:rsidR="00D33541">
        <w:rPr>
          <w:rFonts w:ascii="Arial" w:hAnsi="Arial" w:cs="Arial"/>
        </w:rPr>
        <w:t xml:space="preserve">w razie potrzeby umożliwić wprowadzenie dodatkowych informacji takich jak data produkcji, ilość gąsek </w:t>
      </w:r>
      <w:r w:rsidR="006E7279">
        <w:rPr>
          <w:rFonts w:ascii="Arial" w:hAnsi="Arial" w:cs="Arial"/>
        </w:rPr>
        <w:br/>
      </w:r>
      <w:r w:rsidR="00D33541">
        <w:rPr>
          <w:rFonts w:ascii="Arial" w:hAnsi="Arial" w:cs="Arial"/>
        </w:rPr>
        <w:t>w stosie)</w:t>
      </w:r>
      <w:r w:rsidRPr="004B0C6C">
        <w:rPr>
          <w:rFonts w:ascii="Arial" w:hAnsi="Arial" w:cs="Arial"/>
        </w:rPr>
        <w:t xml:space="preserve"> oraz kod kreskowy lub QR kod do wyboru</w:t>
      </w:r>
      <w:r w:rsidRPr="00D93659">
        <w:rPr>
          <w:rFonts w:ascii="Arial" w:hAnsi="Arial" w:cs="Arial"/>
        </w:rPr>
        <w:t xml:space="preserve">.   </w:t>
      </w:r>
    </w:p>
    <w:p w14:paraId="6C50972C" w14:textId="77777777" w:rsidR="002A3DF1" w:rsidRDefault="002A3DF1" w:rsidP="00FC2EEF">
      <w:pPr>
        <w:spacing w:line="360" w:lineRule="auto"/>
        <w:jc w:val="both"/>
        <w:rPr>
          <w:rFonts w:ascii="Arial" w:hAnsi="Arial" w:cs="Arial"/>
        </w:rPr>
      </w:pPr>
    </w:p>
    <w:p w14:paraId="0864F826" w14:textId="2EA6B05D" w:rsidR="002A3DF1" w:rsidRPr="002A3DF1" w:rsidRDefault="002A3DF1" w:rsidP="00FC2EEF">
      <w:pPr>
        <w:pStyle w:val="Akapitzlist"/>
        <w:numPr>
          <w:ilvl w:val="1"/>
          <w:numId w:val="5"/>
        </w:numPr>
        <w:spacing w:line="360" w:lineRule="auto"/>
        <w:jc w:val="both"/>
        <w:rPr>
          <w:rFonts w:ascii="Arial" w:hAnsi="Arial" w:cs="Arial"/>
          <w:b/>
          <w:bCs/>
        </w:rPr>
      </w:pPr>
      <w:r w:rsidRPr="002A3DF1">
        <w:rPr>
          <w:rFonts w:ascii="Arial" w:hAnsi="Arial" w:cs="Arial"/>
          <w:b/>
          <w:bCs/>
        </w:rPr>
        <w:t>Dane techniczne linii do odlewania</w:t>
      </w:r>
    </w:p>
    <w:p w14:paraId="24908CCB" w14:textId="77777777" w:rsidR="002A3DF1" w:rsidRDefault="002A3DF1" w:rsidP="00FC2EEF">
      <w:pPr>
        <w:pStyle w:val="Akapitzlist"/>
        <w:numPr>
          <w:ilvl w:val="0"/>
          <w:numId w:val="9"/>
        </w:numPr>
        <w:spacing w:line="360" w:lineRule="auto"/>
        <w:jc w:val="both"/>
        <w:rPr>
          <w:rFonts w:ascii="Arial" w:hAnsi="Arial" w:cs="Arial"/>
        </w:rPr>
      </w:pPr>
      <w:r>
        <w:rPr>
          <w:rFonts w:ascii="Arial" w:hAnsi="Arial" w:cs="Arial"/>
        </w:rPr>
        <w:t xml:space="preserve">ilość form (wlewnic) min. 280 </w:t>
      </w:r>
      <w:proofErr w:type="spellStart"/>
      <w:r>
        <w:rPr>
          <w:rFonts w:ascii="Arial" w:hAnsi="Arial" w:cs="Arial"/>
        </w:rPr>
        <w:t>szt</w:t>
      </w:r>
      <w:proofErr w:type="spellEnd"/>
    </w:p>
    <w:p w14:paraId="58760A0E" w14:textId="77777777" w:rsidR="002A3DF1" w:rsidRPr="0065750D" w:rsidRDefault="002A3DF1" w:rsidP="00FC2EEF">
      <w:pPr>
        <w:pStyle w:val="Akapitzlist"/>
        <w:numPr>
          <w:ilvl w:val="0"/>
          <w:numId w:val="9"/>
        </w:numPr>
        <w:spacing w:line="360" w:lineRule="auto"/>
        <w:jc w:val="both"/>
        <w:rPr>
          <w:rFonts w:ascii="Arial" w:hAnsi="Arial" w:cs="Arial"/>
        </w:rPr>
      </w:pPr>
      <w:r>
        <w:rPr>
          <w:rFonts w:ascii="Arial" w:hAnsi="Arial" w:cs="Arial"/>
        </w:rPr>
        <w:t xml:space="preserve">masa pojedynczej gąski regulowana w zakresie 6-9 kg </w:t>
      </w:r>
    </w:p>
    <w:p w14:paraId="436CB1C6" w14:textId="1BE12667" w:rsidR="002A3DF1" w:rsidRPr="00D54BFE" w:rsidRDefault="002A3DF1" w:rsidP="00FC2EEF">
      <w:pPr>
        <w:pStyle w:val="Akapitzlist"/>
        <w:numPr>
          <w:ilvl w:val="0"/>
          <w:numId w:val="9"/>
        </w:numPr>
        <w:spacing w:line="360" w:lineRule="auto"/>
        <w:jc w:val="both"/>
        <w:rPr>
          <w:rFonts w:ascii="Arial" w:hAnsi="Arial" w:cs="Arial"/>
        </w:rPr>
      </w:pPr>
      <w:r w:rsidRPr="00D54BFE">
        <w:rPr>
          <w:rFonts w:ascii="Arial" w:hAnsi="Arial" w:cs="Arial"/>
        </w:rPr>
        <w:t xml:space="preserve">wydajność linii odlewniczej min </w:t>
      </w:r>
      <w:r w:rsidR="00973C7A">
        <w:rPr>
          <w:rFonts w:ascii="Arial" w:hAnsi="Arial" w:cs="Arial"/>
        </w:rPr>
        <w:t>6</w:t>
      </w:r>
      <w:r w:rsidR="006012FD" w:rsidRPr="00D54BFE">
        <w:rPr>
          <w:rFonts w:ascii="Arial" w:hAnsi="Arial" w:cs="Arial"/>
        </w:rPr>
        <w:t>,</w:t>
      </w:r>
      <w:r w:rsidR="00973C7A">
        <w:rPr>
          <w:rFonts w:ascii="Arial" w:hAnsi="Arial" w:cs="Arial"/>
        </w:rPr>
        <w:t>8</w:t>
      </w:r>
      <w:r w:rsidRPr="00D54BFE">
        <w:rPr>
          <w:rFonts w:ascii="Arial" w:hAnsi="Arial" w:cs="Arial"/>
        </w:rPr>
        <w:t xml:space="preserve"> t/h</w:t>
      </w:r>
    </w:p>
    <w:p w14:paraId="05C0B3DD" w14:textId="77777777" w:rsidR="002A3DF1" w:rsidRDefault="002A3DF1" w:rsidP="00FC2EEF">
      <w:pPr>
        <w:pStyle w:val="Akapitzlist"/>
        <w:numPr>
          <w:ilvl w:val="0"/>
          <w:numId w:val="9"/>
        </w:numPr>
        <w:spacing w:line="360" w:lineRule="auto"/>
        <w:jc w:val="both"/>
        <w:rPr>
          <w:rFonts w:ascii="Arial" w:hAnsi="Arial" w:cs="Arial"/>
        </w:rPr>
      </w:pPr>
      <w:r>
        <w:rPr>
          <w:rFonts w:ascii="Arial" w:hAnsi="Arial" w:cs="Arial"/>
        </w:rPr>
        <w:lastRenderedPageBreak/>
        <w:t>masa pojedynczego stosu regulowana w zakresie 200 – 1100kg</w:t>
      </w:r>
    </w:p>
    <w:p w14:paraId="4CC0EA4B" w14:textId="519751C5" w:rsidR="002A3DF1" w:rsidRDefault="002A3DF1" w:rsidP="00FC2EEF">
      <w:pPr>
        <w:pStyle w:val="Akapitzlist"/>
        <w:numPr>
          <w:ilvl w:val="0"/>
          <w:numId w:val="9"/>
        </w:numPr>
        <w:spacing w:line="360" w:lineRule="auto"/>
        <w:jc w:val="both"/>
        <w:rPr>
          <w:rFonts w:ascii="Arial" w:hAnsi="Arial" w:cs="Arial"/>
        </w:rPr>
      </w:pPr>
      <w:r>
        <w:rPr>
          <w:rFonts w:ascii="Arial" w:hAnsi="Arial" w:cs="Arial"/>
        </w:rPr>
        <w:t>system znakowania stosów musi być dostawany do obecnie używanego</w:t>
      </w:r>
      <w:r w:rsidR="005C072E">
        <w:rPr>
          <w:rFonts w:ascii="Arial" w:hAnsi="Arial" w:cs="Arial"/>
        </w:rPr>
        <w:t xml:space="preserve"> w PMN Bobrek</w:t>
      </w:r>
      <w:r>
        <w:rPr>
          <w:rFonts w:ascii="Arial" w:hAnsi="Arial" w:cs="Arial"/>
        </w:rPr>
        <w:t xml:space="preserve"> systemu kodów kreskowych</w:t>
      </w:r>
      <w:r w:rsidR="005C072E">
        <w:rPr>
          <w:rFonts w:ascii="Arial" w:hAnsi="Arial" w:cs="Arial"/>
        </w:rPr>
        <w:t xml:space="preserve"> lub QR</w:t>
      </w:r>
      <w:r>
        <w:rPr>
          <w:rFonts w:ascii="Arial" w:hAnsi="Arial" w:cs="Arial"/>
        </w:rPr>
        <w:t xml:space="preserve"> </w:t>
      </w:r>
    </w:p>
    <w:p w14:paraId="1FE92440" w14:textId="77777777" w:rsidR="002A3DF1" w:rsidRDefault="002A3DF1" w:rsidP="00FC2EEF">
      <w:pPr>
        <w:pStyle w:val="Akapitzlist"/>
        <w:numPr>
          <w:ilvl w:val="0"/>
          <w:numId w:val="9"/>
        </w:numPr>
        <w:spacing w:line="360" w:lineRule="auto"/>
        <w:jc w:val="both"/>
        <w:rPr>
          <w:rFonts w:ascii="Arial" w:hAnsi="Arial" w:cs="Arial"/>
        </w:rPr>
      </w:pPr>
      <w:r>
        <w:rPr>
          <w:rFonts w:ascii="Arial" w:hAnsi="Arial" w:cs="Arial"/>
        </w:rPr>
        <w:t>ilość liter lub cyfr w systemach znakowania gąsek</w:t>
      </w:r>
    </w:p>
    <w:p w14:paraId="4E207F65" w14:textId="77777777" w:rsidR="002A3DF1" w:rsidRDefault="002A3DF1" w:rsidP="00FC2EEF">
      <w:pPr>
        <w:pStyle w:val="Akapitzlist"/>
        <w:spacing w:line="360" w:lineRule="auto"/>
        <w:ind w:left="1429"/>
        <w:jc w:val="both"/>
        <w:rPr>
          <w:rFonts w:ascii="Arial" w:hAnsi="Arial" w:cs="Arial"/>
        </w:rPr>
      </w:pPr>
      <w:r>
        <w:rPr>
          <w:rFonts w:ascii="Arial" w:hAnsi="Arial" w:cs="Arial"/>
        </w:rPr>
        <w:t>- gatunek stopu 9 miejsc znaczących</w:t>
      </w:r>
    </w:p>
    <w:p w14:paraId="4FC41EDB" w14:textId="77777777" w:rsidR="002A3DF1" w:rsidRDefault="002A3DF1" w:rsidP="00FC2EEF">
      <w:pPr>
        <w:pStyle w:val="Akapitzlist"/>
        <w:spacing w:line="360" w:lineRule="auto"/>
        <w:ind w:left="1429"/>
        <w:jc w:val="both"/>
        <w:rPr>
          <w:rFonts w:ascii="Arial" w:hAnsi="Arial" w:cs="Arial"/>
        </w:rPr>
      </w:pPr>
      <w:r>
        <w:rPr>
          <w:rFonts w:ascii="Arial" w:hAnsi="Arial" w:cs="Arial"/>
        </w:rPr>
        <w:t>- numer wytopu 9 miejsc znaczących</w:t>
      </w:r>
    </w:p>
    <w:p w14:paraId="31E0973E" w14:textId="53BC365A" w:rsidR="002A3DF1" w:rsidRPr="004B0C6C" w:rsidRDefault="00F64894" w:rsidP="00FC2EEF">
      <w:pPr>
        <w:pStyle w:val="Akapitzlist"/>
        <w:numPr>
          <w:ilvl w:val="0"/>
          <w:numId w:val="9"/>
        </w:numPr>
        <w:spacing w:line="360" w:lineRule="auto"/>
        <w:jc w:val="both"/>
        <w:rPr>
          <w:rFonts w:ascii="Arial" w:hAnsi="Arial" w:cs="Arial"/>
        </w:rPr>
      </w:pPr>
      <w:r w:rsidRPr="004B0C6C">
        <w:rPr>
          <w:rFonts w:ascii="Arial" w:hAnsi="Arial" w:cs="Arial"/>
        </w:rPr>
        <w:t xml:space="preserve">możliwość </w:t>
      </w:r>
      <w:r w:rsidR="002A3DF1" w:rsidRPr="004B0C6C">
        <w:rPr>
          <w:rFonts w:ascii="Arial" w:hAnsi="Arial" w:cs="Arial"/>
        </w:rPr>
        <w:t>układa</w:t>
      </w:r>
      <w:r w:rsidRPr="004B0C6C">
        <w:rPr>
          <w:rFonts w:ascii="Arial" w:hAnsi="Arial" w:cs="Arial"/>
        </w:rPr>
        <w:t>ni</w:t>
      </w:r>
      <w:r w:rsidR="009E71B1">
        <w:rPr>
          <w:rFonts w:ascii="Arial" w:hAnsi="Arial" w:cs="Arial"/>
        </w:rPr>
        <w:t>a</w:t>
      </w:r>
      <w:r w:rsidRPr="004B0C6C">
        <w:rPr>
          <w:rFonts w:ascii="Arial" w:hAnsi="Arial" w:cs="Arial"/>
        </w:rPr>
        <w:t xml:space="preserve"> stosów</w:t>
      </w:r>
      <w:r w:rsidR="002A3DF1" w:rsidRPr="004B0C6C">
        <w:rPr>
          <w:rFonts w:ascii="Arial" w:hAnsi="Arial" w:cs="Arial"/>
        </w:rPr>
        <w:t xml:space="preserve"> w systemie wg specyfikacji PMN Bobrek (dotyczy</w:t>
      </w:r>
      <w:r w:rsidR="00E918FD" w:rsidRPr="004B0C6C">
        <w:rPr>
          <w:rFonts w:ascii="Arial" w:hAnsi="Arial" w:cs="Arial"/>
        </w:rPr>
        <w:t xml:space="preserve"> to</w:t>
      </w:r>
      <w:r w:rsidR="002A3DF1" w:rsidRPr="004B0C6C">
        <w:rPr>
          <w:rFonts w:ascii="Arial" w:hAnsi="Arial" w:cs="Arial"/>
        </w:rPr>
        <w:t xml:space="preserve"> ilości warstw, ułożenia gąsek w warstwach, ilości gąsek w poszczególnych warstwach, wysokości nóżek, itp.)</w:t>
      </w:r>
    </w:p>
    <w:p w14:paraId="4D82E56A" w14:textId="77777777" w:rsidR="00D34723" w:rsidRDefault="00D34723" w:rsidP="00FC2EEF">
      <w:pPr>
        <w:pStyle w:val="Akapitzlist"/>
        <w:spacing w:line="360" w:lineRule="auto"/>
        <w:ind w:left="1429"/>
        <w:jc w:val="both"/>
        <w:rPr>
          <w:rFonts w:ascii="Arial" w:hAnsi="Arial" w:cs="Arial"/>
          <w:color w:val="FF0000"/>
        </w:rPr>
      </w:pPr>
    </w:p>
    <w:p w14:paraId="59A99B54" w14:textId="3AC8B519" w:rsidR="00D34723" w:rsidRPr="00D34723" w:rsidRDefault="00D34723" w:rsidP="00FC2EEF">
      <w:pPr>
        <w:pStyle w:val="Akapitzlist"/>
        <w:numPr>
          <w:ilvl w:val="1"/>
          <w:numId w:val="5"/>
        </w:numPr>
        <w:spacing w:line="360" w:lineRule="auto"/>
        <w:jc w:val="both"/>
        <w:rPr>
          <w:rFonts w:ascii="Arial" w:hAnsi="Arial" w:cs="Arial"/>
          <w:b/>
          <w:bCs/>
        </w:rPr>
      </w:pPr>
      <w:r w:rsidRPr="00D34723">
        <w:rPr>
          <w:rFonts w:ascii="Arial" w:hAnsi="Arial" w:cs="Arial"/>
          <w:b/>
          <w:bCs/>
        </w:rPr>
        <w:t>Wyposażenie dodatkowe linii odlewniczej</w:t>
      </w:r>
    </w:p>
    <w:p w14:paraId="26EB962E" w14:textId="77777777" w:rsidR="00D34723" w:rsidRDefault="00D34723" w:rsidP="00FC2EEF">
      <w:pPr>
        <w:pStyle w:val="Akapitzlist"/>
        <w:numPr>
          <w:ilvl w:val="0"/>
          <w:numId w:val="36"/>
        </w:numPr>
        <w:spacing w:line="360" w:lineRule="auto"/>
        <w:jc w:val="both"/>
        <w:rPr>
          <w:rFonts w:ascii="Arial" w:hAnsi="Arial" w:cs="Arial"/>
        </w:rPr>
      </w:pPr>
      <w:r>
        <w:rPr>
          <w:rFonts w:ascii="Arial" w:hAnsi="Arial" w:cs="Arial"/>
        </w:rPr>
        <w:t>urządzenie do znakowania gąsek</w:t>
      </w:r>
    </w:p>
    <w:p w14:paraId="36ED2C11" w14:textId="77777777" w:rsidR="00D34723" w:rsidRDefault="00D34723" w:rsidP="00FC2EEF">
      <w:pPr>
        <w:pStyle w:val="Akapitzlist"/>
        <w:numPr>
          <w:ilvl w:val="0"/>
          <w:numId w:val="36"/>
        </w:numPr>
        <w:spacing w:line="360" w:lineRule="auto"/>
        <w:jc w:val="both"/>
        <w:rPr>
          <w:rFonts w:ascii="Arial" w:hAnsi="Arial" w:cs="Arial"/>
        </w:rPr>
      </w:pPr>
      <w:r>
        <w:rPr>
          <w:rFonts w:ascii="Arial" w:hAnsi="Arial" w:cs="Arial"/>
        </w:rPr>
        <w:t>urządzenie do formowania warstw stosów</w:t>
      </w:r>
    </w:p>
    <w:p w14:paraId="0A331796" w14:textId="454A67D8" w:rsidR="004B0C6C" w:rsidRPr="004B0C6C" w:rsidRDefault="005C5501" w:rsidP="00FC2EEF">
      <w:pPr>
        <w:pStyle w:val="Akapitzlist"/>
        <w:numPr>
          <w:ilvl w:val="0"/>
          <w:numId w:val="36"/>
        </w:numPr>
        <w:spacing w:line="360" w:lineRule="auto"/>
        <w:jc w:val="both"/>
        <w:rPr>
          <w:rFonts w:ascii="Arial" w:hAnsi="Arial" w:cs="Arial"/>
          <w:color w:val="FF0000"/>
        </w:rPr>
      </w:pPr>
      <w:r w:rsidRPr="00DD4778">
        <w:rPr>
          <w:rFonts w:ascii="Arial" w:hAnsi="Arial" w:cs="Arial"/>
        </w:rPr>
        <w:t xml:space="preserve">waga </w:t>
      </w:r>
      <w:r w:rsidR="009F228E" w:rsidRPr="00DD4778">
        <w:rPr>
          <w:rFonts w:ascii="Arial" w:hAnsi="Arial" w:cs="Arial"/>
        </w:rPr>
        <w:t>o dokładności dokładność +/- 5</w:t>
      </w:r>
      <w:r w:rsidR="004B0C6C" w:rsidRPr="00DD4778">
        <w:rPr>
          <w:rFonts w:ascii="Arial" w:hAnsi="Arial" w:cs="Arial"/>
        </w:rPr>
        <w:t>% zamontowana</w:t>
      </w:r>
      <w:r w:rsidRPr="00DD4778">
        <w:rPr>
          <w:rFonts w:ascii="Arial" w:hAnsi="Arial" w:cs="Arial"/>
        </w:rPr>
        <w:t xml:space="preserve"> w </w:t>
      </w:r>
      <w:r w:rsidR="009F228E" w:rsidRPr="00DD4778">
        <w:rPr>
          <w:rFonts w:ascii="Arial" w:hAnsi="Arial" w:cs="Arial"/>
        </w:rPr>
        <w:t xml:space="preserve">linii do ważenia ułożonych stosów, </w:t>
      </w:r>
      <w:r w:rsidR="004B0C6C" w:rsidRPr="00DD4778">
        <w:rPr>
          <w:rFonts w:ascii="Arial" w:hAnsi="Arial" w:cs="Arial"/>
        </w:rPr>
        <w:t xml:space="preserve">z możliwością rejestracji danych przypisanych do danego nr wytopu oraz udostępnienie ich dla systemu ERP obecnie stosowanego w PMN Bobrek. </w:t>
      </w:r>
    </w:p>
    <w:p w14:paraId="43C05B59" w14:textId="77777777" w:rsidR="00D34723" w:rsidRDefault="00D34723" w:rsidP="00FC2EEF">
      <w:pPr>
        <w:pStyle w:val="Akapitzlist"/>
        <w:numPr>
          <w:ilvl w:val="0"/>
          <w:numId w:val="36"/>
        </w:numPr>
        <w:spacing w:line="360" w:lineRule="auto"/>
        <w:jc w:val="both"/>
        <w:rPr>
          <w:rFonts w:ascii="Arial" w:hAnsi="Arial" w:cs="Arial"/>
        </w:rPr>
      </w:pPr>
      <w:r>
        <w:rPr>
          <w:rFonts w:ascii="Arial" w:hAnsi="Arial" w:cs="Arial"/>
        </w:rPr>
        <w:t>robot układający warstwy gąsek w stosy</w:t>
      </w:r>
    </w:p>
    <w:p w14:paraId="457D30A3" w14:textId="77777777" w:rsidR="00D34723" w:rsidRDefault="00D34723" w:rsidP="00FC2EEF">
      <w:pPr>
        <w:pStyle w:val="Akapitzlist"/>
        <w:numPr>
          <w:ilvl w:val="0"/>
          <w:numId w:val="36"/>
        </w:numPr>
        <w:spacing w:line="360" w:lineRule="auto"/>
        <w:jc w:val="both"/>
        <w:rPr>
          <w:rFonts w:ascii="Arial" w:hAnsi="Arial" w:cs="Arial"/>
        </w:rPr>
      </w:pPr>
      <w:r>
        <w:rPr>
          <w:rFonts w:ascii="Arial" w:hAnsi="Arial" w:cs="Arial"/>
        </w:rPr>
        <w:t>urządzenie do spinania stosów taśmą plastikową lub stalową</w:t>
      </w:r>
    </w:p>
    <w:p w14:paraId="6EBFA5BE" w14:textId="77777777" w:rsidR="00D34723" w:rsidRDefault="00D34723" w:rsidP="00FC2EEF">
      <w:pPr>
        <w:pStyle w:val="Akapitzlist"/>
        <w:numPr>
          <w:ilvl w:val="0"/>
          <w:numId w:val="36"/>
        </w:numPr>
        <w:spacing w:line="360" w:lineRule="auto"/>
        <w:jc w:val="both"/>
        <w:rPr>
          <w:rFonts w:ascii="Arial" w:hAnsi="Arial" w:cs="Arial"/>
        </w:rPr>
      </w:pPr>
      <w:r>
        <w:rPr>
          <w:rFonts w:ascii="Arial" w:hAnsi="Arial" w:cs="Arial"/>
        </w:rPr>
        <w:t>waga do stosów</w:t>
      </w:r>
    </w:p>
    <w:p w14:paraId="2A07F6F3" w14:textId="716DD6D0" w:rsidR="009F228E" w:rsidRPr="00D54BFE" w:rsidRDefault="00D34723" w:rsidP="00FC2EEF">
      <w:pPr>
        <w:pStyle w:val="Akapitzlist"/>
        <w:numPr>
          <w:ilvl w:val="0"/>
          <w:numId w:val="36"/>
        </w:numPr>
        <w:spacing w:line="360" w:lineRule="auto"/>
        <w:jc w:val="both"/>
        <w:rPr>
          <w:rFonts w:ascii="Arial" w:hAnsi="Arial" w:cs="Arial"/>
        </w:rPr>
      </w:pPr>
      <w:r>
        <w:rPr>
          <w:rFonts w:ascii="Arial" w:hAnsi="Arial" w:cs="Arial"/>
        </w:rPr>
        <w:t>urządzenie do drukowania i naklejania etykiet na stosy</w:t>
      </w:r>
    </w:p>
    <w:p w14:paraId="2091AECF" w14:textId="77777777" w:rsidR="00115D3B" w:rsidRDefault="00115D3B" w:rsidP="00FC2EEF">
      <w:pPr>
        <w:pStyle w:val="Akapitzlist"/>
        <w:spacing w:line="360" w:lineRule="auto"/>
        <w:ind w:left="1429"/>
        <w:jc w:val="both"/>
        <w:rPr>
          <w:rFonts w:ascii="Arial" w:hAnsi="Arial" w:cs="Arial"/>
          <w:color w:val="FF0000"/>
        </w:rPr>
      </w:pPr>
    </w:p>
    <w:p w14:paraId="3BE3DC42" w14:textId="77777777" w:rsidR="00115D3B" w:rsidRPr="009F624B" w:rsidRDefault="00115D3B" w:rsidP="00FC2EEF">
      <w:pPr>
        <w:pStyle w:val="Akapitzlist"/>
        <w:numPr>
          <w:ilvl w:val="0"/>
          <w:numId w:val="24"/>
        </w:numPr>
        <w:spacing w:line="360" w:lineRule="auto"/>
        <w:jc w:val="both"/>
        <w:rPr>
          <w:rFonts w:ascii="Arial" w:hAnsi="Arial" w:cs="Arial"/>
          <w:b/>
          <w:bCs/>
        </w:rPr>
      </w:pPr>
      <w:r w:rsidRPr="009F624B">
        <w:rPr>
          <w:rFonts w:ascii="Arial" w:hAnsi="Arial" w:cs="Arial"/>
          <w:b/>
          <w:bCs/>
        </w:rPr>
        <w:t xml:space="preserve">Filtr do filtrowania gazów odlotowych i pyłów z procesu produkcji </w:t>
      </w:r>
    </w:p>
    <w:p w14:paraId="2F859A3B" w14:textId="46701470" w:rsidR="00115D3B" w:rsidRPr="009F624B" w:rsidRDefault="00115D3B" w:rsidP="00FC2EEF">
      <w:pPr>
        <w:pStyle w:val="Akapitzlist"/>
        <w:spacing w:line="360" w:lineRule="auto"/>
        <w:jc w:val="both"/>
        <w:rPr>
          <w:rFonts w:ascii="Arial" w:hAnsi="Arial" w:cs="Arial"/>
        </w:rPr>
      </w:pPr>
      <w:r w:rsidRPr="009F624B">
        <w:rPr>
          <w:rFonts w:ascii="Arial" w:hAnsi="Arial" w:cs="Arial"/>
        </w:rPr>
        <w:t>Gazy odlotowe (spaliny) oraz pyły powstające na linii produkcyjnej powinny być odprowadzane do zbiorczej instalacji oczyszczania powietrza. Poszczególne urządzenia oraz miejsca w których powstaje emisja pyłów i gazów posiadają zbiorcze okapy, kominy lub odciągi połączone z głównym kanałem spalinowym odprowadzającym je do filtra. Konstrukcja filtra</w:t>
      </w:r>
      <w:r w:rsidR="00023CDB">
        <w:rPr>
          <w:rFonts w:ascii="Arial" w:hAnsi="Arial" w:cs="Arial"/>
        </w:rPr>
        <w:t>,</w:t>
      </w:r>
      <w:r w:rsidRPr="009F624B">
        <w:rPr>
          <w:rFonts w:ascii="Arial" w:hAnsi="Arial" w:cs="Arial"/>
        </w:rPr>
        <w:t xml:space="preserve"> jego wentylator oraz urządzenia pomocnicze powinny zagwarantować całkowity odciąg powstających spalin gazowych i pyłów</w:t>
      </w:r>
      <w:r w:rsidR="007C759E">
        <w:rPr>
          <w:rFonts w:ascii="Arial" w:hAnsi="Arial" w:cs="Arial"/>
        </w:rPr>
        <w:t xml:space="preserve"> w każdym momencie trwania procesu produkcji</w:t>
      </w:r>
      <w:r w:rsidRPr="009F624B">
        <w:rPr>
          <w:rFonts w:ascii="Arial" w:hAnsi="Arial" w:cs="Arial"/>
        </w:rPr>
        <w:t>. Całość konstrukcji filtra powinna znajdować się zewnątrz hali produkcyjnej we wskazanym przez zamawiającego miejscu. Obudowa filtra oraz elementy kanałów spalinowych</w:t>
      </w:r>
      <w:r w:rsidR="000D2BAE">
        <w:rPr>
          <w:rFonts w:ascii="Arial" w:hAnsi="Arial" w:cs="Arial"/>
        </w:rPr>
        <w:t>,</w:t>
      </w:r>
      <w:r w:rsidRPr="009F624B">
        <w:rPr>
          <w:rFonts w:ascii="Arial" w:hAnsi="Arial" w:cs="Arial"/>
        </w:rPr>
        <w:t xml:space="preserve"> które tego wymagają muszą posiadać izolacje termiczną zapobiegającą kondensacji pary wodnej w jego wnętrzu. Filtr powinien posiadać wymienne wkłady filtracyjne</w:t>
      </w:r>
      <w:r w:rsidR="00162EEE">
        <w:rPr>
          <w:rFonts w:ascii="Arial" w:hAnsi="Arial" w:cs="Arial"/>
        </w:rPr>
        <w:t>.</w:t>
      </w:r>
      <w:r w:rsidRPr="009F624B">
        <w:rPr>
          <w:rFonts w:ascii="Arial" w:hAnsi="Arial" w:cs="Arial"/>
        </w:rPr>
        <w:t xml:space="preserve"> Wkłady filtracyjne w czasie eksplantacji filtra muszą być cyklicznie</w:t>
      </w:r>
      <w:r w:rsidR="00567825">
        <w:rPr>
          <w:rFonts w:ascii="Arial" w:hAnsi="Arial" w:cs="Arial"/>
        </w:rPr>
        <w:t xml:space="preserve"> w trakcie procesu filtracji </w:t>
      </w:r>
      <w:r w:rsidRPr="009F624B">
        <w:rPr>
          <w:rFonts w:ascii="Arial" w:hAnsi="Arial" w:cs="Arial"/>
        </w:rPr>
        <w:t xml:space="preserve"> regenerowane</w:t>
      </w:r>
      <w:r w:rsidR="00567825">
        <w:rPr>
          <w:rFonts w:ascii="Arial" w:hAnsi="Arial" w:cs="Arial"/>
        </w:rPr>
        <w:t xml:space="preserve">. Regeneracja musi zapewnić stałą wydajność procesu filtracji gazów </w:t>
      </w:r>
      <w:r w:rsidR="00567825">
        <w:rPr>
          <w:rFonts w:ascii="Arial" w:hAnsi="Arial" w:cs="Arial"/>
        </w:rPr>
        <w:lastRenderedPageBreak/>
        <w:t>odlotowych</w:t>
      </w:r>
      <w:r w:rsidRPr="009F624B">
        <w:rPr>
          <w:rFonts w:ascii="Arial" w:hAnsi="Arial" w:cs="Arial"/>
        </w:rPr>
        <w:t>. Wkłady filtracyjne powinny być odporne na działanie substancji chemicznych, soli oraz gaz</w:t>
      </w:r>
      <w:r w:rsidR="00D31F32">
        <w:rPr>
          <w:rFonts w:ascii="Arial" w:hAnsi="Arial" w:cs="Arial"/>
        </w:rPr>
        <w:t>ów</w:t>
      </w:r>
      <w:r w:rsidRPr="009F624B">
        <w:rPr>
          <w:rFonts w:ascii="Arial" w:hAnsi="Arial" w:cs="Arial"/>
        </w:rPr>
        <w:t xml:space="preserve"> odlotowych będąc</w:t>
      </w:r>
      <w:r w:rsidR="00D31F32">
        <w:rPr>
          <w:rFonts w:ascii="Arial" w:hAnsi="Arial" w:cs="Arial"/>
        </w:rPr>
        <w:t>y</w:t>
      </w:r>
      <w:r w:rsidR="00EB2A68">
        <w:rPr>
          <w:rFonts w:ascii="Arial" w:hAnsi="Arial" w:cs="Arial"/>
        </w:rPr>
        <w:t xml:space="preserve">ch </w:t>
      </w:r>
      <w:r w:rsidRPr="009F624B">
        <w:rPr>
          <w:rFonts w:ascii="Arial" w:hAnsi="Arial" w:cs="Arial"/>
        </w:rPr>
        <w:t>produktami procesów chemicznych, spalania gazu, pyrolizy za</w:t>
      </w:r>
      <w:r w:rsidR="00EB2A68">
        <w:rPr>
          <w:rFonts w:ascii="Arial" w:hAnsi="Arial" w:cs="Arial"/>
        </w:rPr>
        <w:t>n</w:t>
      </w:r>
      <w:r w:rsidRPr="009F624B">
        <w:rPr>
          <w:rFonts w:ascii="Arial" w:hAnsi="Arial" w:cs="Arial"/>
        </w:rPr>
        <w:t>ie</w:t>
      </w:r>
      <w:r w:rsidR="00EB2A68">
        <w:rPr>
          <w:rFonts w:ascii="Arial" w:hAnsi="Arial" w:cs="Arial"/>
        </w:rPr>
        <w:t>c</w:t>
      </w:r>
      <w:r w:rsidRPr="009F624B">
        <w:rPr>
          <w:rFonts w:ascii="Arial" w:hAnsi="Arial" w:cs="Arial"/>
        </w:rPr>
        <w:t>z</w:t>
      </w:r>
      <w:r w:rsidR="00EB2A68">
        <w:rPr>
          <w:rFonts w:ascii="Arial" w:hAnsi="Arial" w:cs="Arial"/>
        </w:rPr>
        <w:t>ysz</w:t>
      </w:r>
      <w:r w:rsidRPr="009F624B">
        <w:rPr>
          <w:rFonts w:ascii="Arial" w:hAnsi="Arial" w:cs="Arial"/>
        </w:rPr>
        <w:t>cze</w:t>
      </w:r>
      <w:r w:rsidR="00D31F32">
        <w:rPr>
          <w:rFonts w:ascii="Arial" w:hAnsi="Arial" w:cs="Arial"/>
        </w:rPr>
        <w:t>ń</w:t>
      </w:r>
      <w:r w:rsidR="00EB2A68">
        <w:rPr>
          <w:rFonts w:ascii="Arial" w:hAnsi="Arial" w:cs="Arial"/>
        </w:rPr>
        <w:t xml:space="preserve"> </w:t>
      </w:r>
      <w:r w:rsidRPr="009F624B">
        <w:rPr>
          <w:rFonts w:ascii="Arial" w:hAnsi="Arial" w:cs="Arial"/>
        </w:rPr>
        <w:t>obecnych w złomie i odpadach przetapianych w piecu obrotowym. Wkłady filtracyjne muszą być również odporne na działanie wysokich temperatur spalin odprowadzanych z procesu produkcji. Zarówno konstrukcja</w:t>
      </w:r>
      <w:r w:rsidR="00D41721">
        <w:rPr>
          <w:rFonts w:ascii="Arial" w:hAnsi="Arial" w:cs="Arial"/>
        </w:rPr>
        <w:t xml:space="preserve"> jak i</w:t>
      </w:r>
      <w:r w:rsidRPr="009F624B">
        <w:rPr>
          <w:rFonts w:ascii="Arial" w:hAnsi="Arial" w:cs="Arial"/>
        </w:rPr>
        <w:t xml:space="preserve"> </w:t>
      </w:r>
      <w:r w:rsidR="00D41721">
        <w:rPr>
          <w:rFonts w:ascii="Arial" w:hAnsi="Arial" w:cs="Arial"/>
        </w:rPr>
        <w:t>ł</w:t>
      </w:r>
      <w:r w:rsidRPr="009F624B">
        <w:rPr>
          <w:rFonts w:ascii="Arial" w:hAnsi="Arial" w:cs="Arial"/>
        </w:rPr>
        <w:t xml:space="preserve">ączna powierzchnia wkładów filtracyjnych oraz podciśnienie </w:t>
      </w:r>
      <w:r w:rsidR="006E7279">
        <w:rPr>
          <w:rFonts w:ascii="Arial" w:hAnsi="Arial" w:cs="Arial"/>
        </w:rPr>
        <w:br/>
      </w:r>
      <w:r w:rsidRPr="009F624B">
        <w:rPr>
          <w:rFonts w:ascii="Arial" w:hAnsi="Arial" w:cs="Arial"/>
        </w:rPr>
        <w:t xml:space="preserve">w kanałach odprowadzających spaliny powinno gwarantować całkowite odprowadzenie spalin i pyłów z procesu produkcji stopów na każdym etapie procesu produkcji. W celu eliminacji wilgoci w gazach i spalinach wprowadzanych do filtra, do strugi gazów wymagane jest dozowanie węglanu wapnia. Ilość tego preparatu musi być regulowana automatycznie w zależności </w:t>
      </w:r>
      <w:r w:rsidR="00BA4911">
        <w:rPr>
          <w:rFonts w:ascii="Arial" w:hAnsi="Arial" w:cs="Arial"/>
        </w:rPr>
        <w:t xml:space="preserve">od </w:t>
      </w:r>
      <w:r w:rsidRPr="009F624B">
        <w:rPr>
          <w:rFonts w:ascii="Arial" w:hAnsi="Arial" w:cs="Arial"/>
        </w:rPr>
        <w:t xml:space="preserve">wydajności chwilowej wentylatora zasysającego spaliny do filtra. Wentylator filtra musi posiadać układ sterowania wyposażony w przemiennik częstotliwości optymalizujący jego pracę oraz zużycie energii.  Parametry pracy filtra powinny być dostępne na panelu operatorskim. Parametry te muszą być stale kontrolowane, rejestrowane i analizowane przez układ automatyki w celu optymalizacji wydajności i poprawności pracy filtra oraz w celu zabezpieczenia przed uszkodzeniem filtra związanym z przekroczeniem jego parametrów krytycznych. Wszystkie zarejestrowane usterki w pracy filtra muszą być natychmiast komunikowane obsłudze.  </w:t>
      </w:r>
    </w:p>
    <w:p w14:paraId="02DF25B8" w14:textId="77777777" w:rsidR="00115D3B" w:rsidRPr="009F624B" w:rsidRDefault="00115D3B" w:rsidP="00FC2EEF">
      <w:pPr>
        <w:pStyle w:val="Akapitzlist"/>
        <w:spacing w:line="360" w:lineRule="auto"/>
        <w:jc w:val="both"/>
        <w:rPr>
          <w:rFonts w:ascii="Arial" w:hAnsi="Arial" w:cs="Arial"/>
        </w:rPr>
      </w:pPr>
    </w:p>
    <w:p w14:paraId="45B6AA82" w14:textId="77777777" w:rsidR="00115D3B" w:rsidRPr="009F624B" w:rsidRDefault="00115D3B" w:rsidP="00FC2EEF">
      <w:pPr>
        <w:pStyle w:val="Akapitzlist"/>
        <w:spacing w:line="360" w:lineRule="auto"/>
        <w:jc w:val="both"/>
        <w:rPr>
          <w:rFonts w:ascii="Arial" w:hAnsi="Arial" w:cs="Arial"/>
        </w:rPr>
      </w:pPr>
    </w:p>
    <w:p w14:paraId="0BB80C95" w14:textId="77777777" w:rsidR="00115D3B" w:rsidRPr="009F624B" w:rsidRDefault="00115D3B" w:rsidP="00FC2EEF">
      <w:pPr>
        <w:pStyle w:val="Akapitzlist"/>
        <w:numPr>
          <w:ilvl w:val="1"/>
          <w:numId w:val="24"/>
        </w:numPr>
        <w:spacing w:line="360" w:lineRule="auto"/>
        <w:jc w:val="both"/>
        <w:rPr>
          <w:rFonts w:ascii="Arial" w:hAnsi="Arial" w:cs="Arial"/>
          <w:b/>
          <w:bCs/>
        </w:rPr>
      </w:pPr>
      <w:r w:rsidRPr="009F624B">
        <w:rPr>
          <w:rFonts w:ascii="Arial" w:hAnsi="Arial" w:cs="Arial"/>
          <w:b/>
          <w:bCs/>
        </w:rPr>
        <w:t>Dane techniczne filtra gazów odlotowych i pyłów z procesu produkcji</w:t>
      </w:r>
    </w:p>
    <w:p w14:paraId="2EC761F5" w14:textId="77777777" w:rsidR="00115D3B" w:rsidRPr="009F624B" w:rsidRDefault="00115D3B" w:rsidP="00FC2EEF">
      <w:pPr>
        <w:pStyle w:val="Akapitzlist"/>
        <w:numPr>
          <w:ilvl w:val="0"/>
          <w:numId w:val="25"/>
        </w:numPr>
        <w:spacing w:line="360" w:lineRule="auto"/>
        <w:jc w:val="both"/>
        <w:rPr>
          <w:rFonts w:ascii="Arial" w:hAnsi="Arial" w:cs="Arial"/>
        </w:rPr>
      </w:pPr>
      <w:r w:rsidRPr="009F624B">
        <w:rPr>
          <w:rFonts w:ascii="Arial" w:hAnsi="Arial" w:cs="Arial"/>
        </w:rPr>
        <w:t>rodzaj pracy 24h/7</w:t>
      </w:r>
    </w:p>
    <w:p w14:paraId="3205C5D4" w14:textId="77777777" w:rsidR="00115D3B" w:rsidRPr="009F624B" w:rsidRDefault="00115D3B" w:rsidP="00FC2EEF">
      <w:pPr>
        <w:pStyle w:val="Akapitzlist"/>
        <w:numPr>
          <w:ilvl w:val="0"/>
          <w:numId w:val="25"/>
        </w:numPr>
        <w:spacing w:line="360" w:lineRule="auto"/>
        <w:jc w:val="both"/>
        <w:rPr>
          <w:rFonts w:ascii="Arial" w:hAnsi="Arial" w:cs="Arial"/>
        </w:rPr>
      </w:pPr>
      <w:r w:rsidRPr="009F624B">
        <w:rPr>
          <w:rFonts w:ascii="Arial" w:hAnsi="Arial" w:cs="Arial"/>
        </w:rPr>
        <w:t xml:space="preserve">ilość punktów odprowadzania spalin i pyłów 4  </w:t>
      </w:r>
    </w:p>
    <w:p w14:paraId="228316FB" w14:textId="282008DC" w:rsidR="00115D3B" w:rsidRPr="009F624B" w:rsidRDefault="00115D3B" w:rsidP="00FC2EEF">
      <w:pPr>
        <w:pStyle w:val="Akapitzlist"/>
        <w:numPr>
          <w:ilvl w:val="0"/>
          <w:numId w:val="25"/>
        </w:numPr>
        <w:spacing w:line="360" w:lineRule="auto"/>
        <w:jc w:val="both"/>
        <w:rPr>
          <w:rFonts w:ascii="Arial" w:hAnsi="Arial" w:cs="Arial"/>
        </w:rPr>
      </w:pPr>
      <w:r w:rsidRPr="009F624B">
        <w:rPr>
          <w:rFonts w:ascii="Arial" w:hAnsi="Arial" w:cs="Arial"/>
        </w:rPr>
        <w:t xml:space="preserve">min wydajność wentylatora 110.000 m3/h przy temp </w:t>
      </w:r>
      <w:r w:rsidR="009F228E" w:rsidRPr="009F624B">
        <w:rPr>
          <w:rFonts w:ascii="Arial" w:hAnsi="Arial" w:cs="Arial"/>
          <w:b/>
          <w:bCs/>
          <w:u w:val="single"/>
        </w:rPr>
        <w:t xml:space="preserve">spalin </w:t>
      </w:r>
      <w:r w:rsidRPr="009F624B">
        <w:rPr>
          <w:rFonts w:ascii="Arial" w:hAnsi="Arial" w:cs="Arial"/>
          <w:b/>
          <w:bCs/>
          <w:u w:val="single"/>
        </w:rPr>
        <w:t>180</w:t>
      </w:r>
      <w:r w:rsidRPr="009F624B">
        <w:rPr>
          <w:rFonts w:ascii="Arial" w:hAnsi="Arial" w:cs="Arial"/>
          <w:u w:val="single"/>
        </w:rPr>
        <w:t xml:space="preserve"> </w:t>
      </w:r>
      <w:r w:rsidRPr="009F624B">
        <w:rPr>
          <w:rFonts w:ascii="Arial" w:hAnsi="Arial" w:cs="Arial"/>
          <w:u w:val="single"/>
          <w:vertAlign w:val="superscript"/>
        </w:rPr>
        <w:t>0</w:t>
      </w:r>
      <w:r w:rsidRPr="009F624B">
        <w:rPr>
          <w:rFonts w:ascii="Arial" w:hAnsi="Arial" w:cs="Arial"/>
          <w:u w:val="single"/>
        </w:rPr>
        <w:t>C</w:t>
      </w:r>
      <w:r w:rsidRPr="009F624B">
        <w:rPr>
          <w:rFonts w:ascii="Arial" w:hAnsi="Arial" w:cs="Arial"/>
        </w:rPr>
        <w:t xml:space="preserve"> </w:t>
      </w:r>
    </w:p>
    <w:p w14:paraId="1A15612B" w14:textId="5D38078F" w:rsidR="00115D3B" w:rsidRPr="009F624B" w:rsidRDefault="00115D3B" w:rsidP="00FC2EEF">
      <w:pPr>
        <w:pStyle w:val="Akapitzlist"/>
        <w:numPr>
          <w:ilvl w:val="0"/>
          <w:numId w:val="25"/>
        </w:numPr>
        <w:spacing w:line="360" w:lineRule="auto"/>
        <w:jc w:val="both"/>
        <w:rPr>
          <w:rFonts w:ascii="Arial" w:hAnsi="Arial" w:cs="Arial"/>
        </w:rPr>
      </w:pPr>
      <w:r w:rsidRPr="009F624B">
        <w:rPr>
          <w:rFonts w:ascii="Arial" w:hAnsi="Arial" w:cs="Arial"/>
        </w:rPr>
        <w:t>maks.</w:t>
      </w:r>
      <w:r w:rsidR="00E4045C">
        <w:rPr>
          <w:rFonts w:ascii="Arial" w:hAnsi="Arial" w:cs="Arial"/>
        </w:rPr>
        <w:t xml:space="preserve"> ciągła</w:t>
      </w:r>
      <w:r w:rsidRPr="009F624B">
        <w:rPr>
          <w:rFonts w:ascii="Arial" w:hAnsi="Arial" w:cs="Arial"/>
        </w:rPr>
        <w:t xml:space="preserve"> temperatura spalin 180 </w:t>
      </w:r>
      <w:r w:rsidRPr="009F624B">
        <w:rPr>
          <w:rFonts w:ascii="Arial" w:hAnsi="Arial" w:cs="Arial"/>
          <w:vertAlign w:val="superscript"/>
        </w:rPr>
        <w:t>0</w:t>
      </w:r>
      <w:r w:rsidRPr="009F624B">
        <w:rPr>
          <w:rFonts w:ascii="Arial" w:hAnsi="Arial" w:cs="Arial"/>
        </w:rPr>
        <w:t>C</w:t>
      </w:r>
    </w:p>
    <w:p w14:paraId="413D7B20" w14:textId="77777777" w:rsidR="00115D3B" w:rsidRPr="009F624B" w:rsidRDefault="00115D3B" w:rsidP="00FC2EEF">
      <w:pPr>
        <w:pStyle w:val="Akapitzlist"/>
        <w:numPr>
          <w:ilvl w:val="0"/>
          <w:numId w:val="25"/>
        </w:numPr>
        <w:spacing w:line="360" w:lineRule="auto"/>
        <w:jc w:val="both"/>
        <w:rPr>
          <w:rFonts w:ascii="Arial" w:hAnsi="Arial" w:cs="Arial"/>
        </w:rPr>
      </w:pPr>
      <w:r w:rsidRPr="009F624B">
        <w:rPr>
          <w:rFonts w:ascii="Arial" w:hAnsi="Arial" w:cs="Arial"/>
        </w:rPr>
        <w:t>max. prędkość spalin w kanałach 18 m/s</w:t>
      </w:r>
    </w:p>
    <w:p w14:paraId="6EA93F8E" w14:textId="2EF1F2B6" w:rsidR="00115D3B" w:rsidRPr="009F624B" w:rsidRDefault="00115D3B" w:rsidP="00FC2EEF">
      <w:pPr>
        <w:pStyle w:val="Akapitzlist"/>
        <w:numPr>
          <w:ilvl w:val="0"/>
          <w:numId w:val="25"/>
        </w:numPr>
        <w:spacing w:line="360" w:lineRule="auto"/>
        <w:jc w:val="both"/>
        <w:rPr>
          <w:rFonts w:ascii="Arial" w:hAnsi="Arial" w:cs="Arial"/>
        </w:rPr>
      </w:pPr>
      <w:r w:rsidRPr="009F624B">
        <w:rPr>
          <w:rFonts w:ascii="Arial" w:hAnsi="Arial" w:cs="Arial"/>
        </w:rPr>
        <w:t>maksymalna dopuszczalna wielkość stężeni</w:t>
      </w:r>
      <w:r w:rsidR="00DF57D7">
        <w:rPr>
          <w:rFonts w:ascii="Arial" w:hAnsi="Arial" w:cs="Arial"/>
        </w:rPr>
        <w:t>a</w:t>
      </w:r>
      <w:r w:rsidRPr="009F624B">
        <w:rPr>
          <w:rFonts w:ascii="Arial" w:hAnsi="Arial" w:cs="Arial"/>
        </w:rPr>
        <w:t xml:space="preserve"> pyłów ogółem w spalinach emitowanych do atmosfery po procesie filtracji:</w:t>
      </w:r>
    </w:p>
    <w:p w14:paraId="6DF82EFB" w14:textId="1AAA65D8" w:rsidR="00115D3B" w:rsidRPr="00C608E2" w:rsidRDefault="00115D3B" w:rsidP="00FC2EEF">
      <w:pPr>
        <w:pStyle w:val="Akapitzlist"/>
        <w:spacing w:line="360" w:lineRule="auto"/>
        <w:ind w:left="1068"/>
        <w:jc w:val="both"/>
        <w:rPr>
          <w:rFonts w:ascii="Arial" w:hAnsi="Arial" w:cs="Arial"/>
        </w:rPr>
      </w:pPr>
      <w:r w:rsidRPr="00C608E2">
        <w:rPr>
          <w:rFonts w:ascii="Arial" w:hAnsi="Arial" w:cs="Arial"/>
        </w:rPr>
        <w:t>- pyły ogółem max 5 [mg/</w:t>
      </w:r>
      <w:r w:rsidR="009E6A72" w:rsidRPr="00C608E2">
        <w:rPr>
          <w:rFonts w:ascii="Arial" w:hAnsi="Arial" w:cs="Arial"/>
        </w:rPr>
        <w:t>N</w:t>
      </w:r>
      <w:r w:rsidRPr="00C608E2">
        <w:rPr>
          <w:rFonts w:ascii="Arial" w:hAnsi="Arial" w:cs="Arial"/>
        </w:rPr>
        <w:t>m</w:t>
      </w:r>
      <w:r w:rsidRPr="00C608E2">
        <w:rPr>
          <w:rFonts w:ascii="Arial" w:hAnsi="Arial" w:cs="Arial"/>
          <w:vertAlign w:val="superscript"/>
        </w:rPr>
        <w:t>3</w:t>
      </w:r>
      <w:r w:rsidRPr="00C608E2">
        <w:rPr>
          <w:rFonts w:ascii="Arial" w:hAnsi="Arial" w:cs="Arial"/>
        </w:rPr>
        <w:t>]</w:t>
      </w:r>
    </w:p>
    <w:p w14:paraId="5400B32B" w14:textId="6C77F75A" w:rsidR="008A4C5E" w:rsidRPr="00C608E2" w:rsidRDefault="008A4C5E" w:rsidP="00FC2EEF">
      <w:pPr>
        <w:pStyle w:val="Akapitzlist"/>
        <w:spacing w:line="360" w:lineRule="auto"/>
        <w:ind w:left="1068"/>
        <w:jc w:val="both"/>
        <w:rPr>
          <w:rFonts w:ascii="Arial" w:hAnsi="Arial" w:cs="Arial"/>
        </w:rPr>
      </w:pPr>
      <w:r w:rsidRPr="00C608E2">
        <w:rPr>
          <w:rFonts w:ascii="Arial" w:hAnsi="Arial" w:cs="Arial"/>
        </w:rPr>
        <w:t xml:space="preserve">- </w:t>
      </w:r>
      <w:proofErr w:type="spellStart"/>
      <w:r w:rsidRPr="00C608E2">
        <w:rPr>
          <w:rFonts w:ascii="Arial" w:hAnsi="Arial" w:cs="Arial"/>
        </w:rPr>
        <w:t>NOx</w:t>
      </w:r>
      <w:proofErr w:type="spellEnd"/>
      <w:r w:rsidRPr="00C608E2">
        <w:rPr>
          <w:rFonts w:ascii="Arial" w:hAnsi="Arial" w:cs="Arial"/>
        </w:rPr>
        <w:t xml:space="preserve"> max 300 [mg/Nm</w:t>
      </w:r>
      <w:r w:rsidRPr="00C608E2">
        <w:rPr>
          <w:rFonts w:ascii="Arial" w:hAnsi="Arial" w:cs="Arial"/>
          <w:vertAlign w:val="superscript"/>
        </w:rPr>
        <w:t>3</w:t>
      </w:r>
      <w:r w:rsidRPr="00C608E2">
        <w:rPr>
          <w:rFonts w:ascii="Arial" w:hAnsi="Arial" w:cs="Arial"/>
        </w:rPr>
        <w:t xml:space="preserve">] </w:t>
      </w:r>
    </w:p>
    <w:p w14:paraId="31F516CE" w14:textId="515933A0" w:rsidR="008A4C5E" w:rsidRPr="00C608E2" w:rsidRDefault="008A4C5E" w:rsidP="00FC2EEF">
      <w:pPr>
        <w:pStyle w:val="Akapitzlist"/>
        <w:spacing w:line="360" w:lineRule="auto"/>
        <w:ind w:left="1068"/>
        <w:jc w:val="both"/>
        <w:rPr>
          <w:rFonts w:ascii="Arial" w:hAnsi="Arial" w:cs="Arial"/>
        </w:rPr>
      </w:pPr>
      <w:r w:rsidRPr="00C608E2">
        <w:rPr>
          <w:rFonts w:ascii="Arial" w:hAnsi="Arial" w:cs="Arial"/>
        </w:rPr>
        <w:t>- CO max 200 [mg/Nm</w:t>
      </w:r>
      <w:r w:rsidRPr="00C608E2">
        <w:rPr>
          <w:rFonts w:ascii="Arial" w:hAnsi="Arial" w:cs="Arial"/>
          <w:vertAlign w:val="superscript"/>
        </w:rPr>
        <w:t>3</w:t>
      </w:r>
      <w:r w:rsidRPr="00C608E2">
        <w:rPr>
          <w:rFonts w:ascii="Arial" w:hAnsi="Arial" w:cs="Arial"/>
        </w:rPr>
        <w:t>]</w:t>
      </w:r>
    </w:p>
    <w:p w14:paraId="652F51E3" w14:textId="4FE0803C" w:rsidR="00115D3B" w:rsidRPr="00C608E2" w:rsidRDefault="00115D3B" w:rsidP="00FC2EEF">
      <w:pPr>
        <w:pStyle w:val="Akapitzlist"/>
        <w:spacing w:line="360" w:lineRule="auto"/>
        <w:ind w:left="1068"/>
        <w:jc w:val="both"/>
        <w:rPr>
          <w:rFonts w:ascii="Arial" w:hAnsi="Arial" w:cs="Arial"/>
        </w:rPr>
      </w:pPr>
      <w:r w:rsidRPr="00C608E2">
        <w:rPr>
          <w:rFonts w:ascii="Arial" w:hAnsi="Arial" w:cs="Arial"/>
        </w:rPr>
        <w:t>- HCl max 10 [ mg/</w:t>
      </w:r>
      <w:r w:rsidR="00F17F9C" w:rsidRPr="00C608E2">
        <w:rPr>
          <w:rFonts w:ascii="Arial" w:hAnsi="Arial" w:cs="Arial"/>
        </w:rPr>
        <w:t>N</w:t>
      </w:r>
      <w:r w:rsidRPr="00C608E2">
        <w:rPr>
          <w:rFonts w:ascii="Arial" w:hAnsi="Arial" w:cs="Arial"/>
        </w:rPr>
        <w:t>m</w:t>
      </w:r>
      <w:r w:rsidRPr="00C608E2">
        <w:rPr>
          <w:rFonts w:ascii="Arial" w:hAnsi="Arial" w:cs="Arial"/>
          <w:vertAlign w:val="superscript"/>
        </w:rPr>
        <w:t>3</w:t>
      </w:r>
      <w:r w:rsidRPr="00C608E2">
        <w:rPr>
          <w:rFonts w:ascii="Arial" w:hAnsi="Arial" w:cs="Arial"/>
        </w:rPr>
        <w:t>]</w:t>
      </w:r>
    </w:p>
    <w:p w14:paraId="6365514C" w14:textId="7E80FBC6" w:rsidR="00115D3B" w:rsidRPr="009F624B" w:rsidRDefault="00115D3B" w:rsidP="00FC2EEF">
      <w:pPr>
        <w:pStyle w:val="Akapitzlist"/>
        <w:spacing w:line="360" w:lineRule="auto"/>
        <w:ind w:left="1068"/>
        <w:jc w:val="both"/>
        <w:rPr>
          <w:rFonts w:ascii="Arial" w:hAnsi="Arial" w:cs="Arial"/>
        </w:rPr>
      </w:pPr>
      <w:r w:rsidRPr="00C608E2">
        <w:rPr>
          <w:rFonts w:ascii="Arial" w:hAnsi="Arial" w:cs="Arial"/>
        </w:rPr>
        <w:t xml:space="preserve">- HF </w:t>
      </w:r>
      <w:r w:rsidR="00D54C53" w:rsidRPr="00C608E2">
        <w:rPr>
          <w:rFonts w:ascii="Arial" w:hAnsi="Arial" w:cs="Arial"/>
        </w:rPr>
        <w:t xml:space="preserve">max </w:t>
      </w:r>
      <w:r w:rsidRPr="00C608E2">
        <w:rPr>
          <w:rFonts w:ascii="Arial" w:hAnsi="Arial" w:cs="Arial"/>
        </w:rPr>
        <w:t>1 [ mg/</w:t>
      </w:r>
      <w:r w:rsidR="00F17F9C" w:rsidRPr="00C608E2">
        <w:rPr>
          <w:rFonts w:ascii="Arial" w:hAnsi="Arial" w:cs="Arial"/>
        </w:rPr>
        <w:t>N</w:t>
      </w:r>
      <w:r w:rsidRPr="00C608E2">
        <w:rPr>
          <w:rFonts w:ascii="Arial" w:hAnsi="Arial" w:cs="Arial"/>
        </w:rPr>
        <w:t>m</w:t>
      </w:r>
      <w:r w:rsidRPr="00C608E2">
        <w:rPr>
          <w:rFonts w:ascii="Arial" w:hAnsi="Arial" w:cs="Arial"/>
          <w:vertAlign w:val="superscript"/>
        </w:rPr>
        <w:t>3</w:t>
      </w:r>
      <w:r w:rsidRPr="00C608E2">
        <w:rPr>
          <w:rFonts w:ascii="Arial" w:hAnsi="Arial" w:cs="Arial"/>
        </w:rPr>
        <w:t>]</w:t>
      </w:r>
    </w:p>
    <w:p w14:paraId="40ECB6A9" w14:textId="77777777" w:rsidR="00115D3B" w:rsidRPr="009F624B" w:rsidRDefault="00115D3B" w:rsidP="00FC2EEF">
      <w:pPr>
        <w:pStyle w:val="Akapitzlist"/>
        <w:spacing w:line="360" w:lineRule="auto"/>
        <w:ind w:left="1068"/>
        <w:jc w:val="both"/>
        <w:rPr>
          <w:rFonts w:ascii="Arial" w:hAnsi="Arial" w:cs="Arial"/>
        </w:rPr>
      </w:pPr>
    </w:p>
    <w:p w14:paraId="54285A5E" w14:textId="77777777" w:rsidR="00115D3B" w:rsidRPr="009F624B" w:rsidRDefault="00115D3B" w:rsidP="00FC2EEF">
      <w:pPr>
        <w:spacing w:line="360" w:lineRule="auto"/>
        <w:ind w:left="426"/>
        <w:jc w:val="both"/>
        <w:rPr>
          <w:rFonts w:ascii="Arial" w:hAnsi="Arial" w:cs="Arial"/>
        </w:rPr>
      </w:pPr>
      <w:r w:rsidRPr="009F624B">
        <w:rPr>
          <w:rFonts w:ascii="Arial" w:hAnsi="Arial" w:cs="Arial"/>
          <w:b/>
          <w:bCs/>
        </w:rPr>
        <w:t>5.2 Wyposażenie dodatkowe gazów odlotowych i pyłów z procesu produkcji</w:t>
      </w:r>
    </w:p>
    <w:p w14:paraId="2B1FB459" w14:textId="77777777" w:rsidR="00115D3B" w:rsidRPr="009F624B" w:rsidRDefault="00115D3B" w:rsidP="00FC2EEF">
      <w:pPr>
        <w:pStyle w:val="Akapitzlist"/>
        <w:numPr>
          <w:ilvl w:val="0"/>
          <w:numId w:val="26"/>
        </w:numPr>
        <w:spacing w:line="360" w:lineRule="auto"/>
        <w:jc w:val="both"/>
        <w:rPr>
          <w:rFonts w:ascii="Arial" w:hAnsi="Arial" w:cs="Arial"/>
        </w:rPr>
      </w:pPr>
      <w:r w:rsidRPr="009F624B">
        <w:rPr>
          <w:rFonts w:ascii="Arial" w:hAnsi="Arial" w:cs="Arial"/>
        </w:rPr>
        <w:lastRenderedPageBreak/>
        <w:t xml:space="preserve">urządzenie do dozowania węglanu wapnia do strugi spalin </w:t>
      </w:r>
    </w:p>
    <w:p w14:paraId="7A5678E5" w14:textId="77777777" w:rsidR="00115D3B" w:rsidRPr="009F624B" w:rsidRDefault="00115D3B" w:rsidP="00FC2EEF">
      <w:pPr>
        <w:pStyle w:val="Akapitzlist"/>
        <w:numPr>
          <w:ilvl w:val="0"/>
          <w:numId w:val="26"/>
        </w:numPr>
        <w:spacing w:line="360" w:lineRule="auto"/>
        <w:jc w:val="both"/>
        <w:rPr>
          <w:rFonts w:ascii="Arial" w:hAnsi="Arial" w:cs="Arial"/>
        </w:rPr>
      </w:pPr>
      <w:r w:rsidRPr="009F624B">
        <w:rPr>
          <w:rFonts w:ascii="Arial" w:hAnsi="Arial" w:cs="Arial"/>
        </w:rPr>
        <w:t xml:space="preserve">urządzenia dozujące pyły </w:t>
      </w:r>
      <w:proofErr w:type="spellStart"/>
      <w:r w:rsidRPr="009F624B">
        <w:rPr>
          <w:rFonts w:ascii="Arial" w:hAnsi="Arial" w:cs="Arial"/>
        </w:rPr>
        <w:t>pofiltracyjne</w:t>
      </w:r>
      <w:proofErr w:type="spellEnd"/>
      <w:r w:rsidRPr="009F624B">
        <w:rPr>
          <w:rFonts w:ascii="Arial" w:hAnsi="Arial" w:cs="Arial"/>
        </w:rPr>
        <w:t xml:space="preserve"> do big-</w:t>
      </w:r>
      <w:proofErr w:type="spellStart"/>
      <w:r w:rsidRPr="009F624B">
        <w:rPr>
          <w:rFonts w:ascii="Arial" w:hAnsi="Arial" w:cs="Arial"/>
        </w:rPr>
        <w:t>bagów</w:t>
      </w:r>
      <w:proofErr w:type="spellEnd"/>
    </w:p>
    <w:p w14:paraId="6268DCBB" w14:textId="6EB0A0CF" w:rsidR="00115D3B" w:rsidRPr="009F624B" w:rsidRDefault="00115D3B" w:rsidP="00FC2EEF">
      <w:pPr>
        <w:pStyle w:val="Akapitzlist"/>
        <w:numPr>
          <w:ilvl w:val="0"/>
          <w:numId w:val="26"/>
        </w:numPr>
        <w:spacing w:line="360" w:lineRule="auto"/>
        <w:jc w:val="both"/>
        <w:rPr>
          <w:rFonts w:ascii="Arial" w:hAnsi="Arial" w:cs="Arial"/>
        </w:rPr>
      </w:pPr>
      <w:r w:rsidRPr="009F624B">
        <w:rPr>
          <w:rFonts w:ascii="Arial" w:hAnsi="Arial" w:cs="Arial"/>
        </w:rPr>
        <w:t xml:space="preserve">system kanałów spalinowych odprowadzających spaliny (gazy odlotowe) i pyły </w:t>
      </w:r>
      <w:r w:rsidR="007F19D0">
        <w:rPr>
          <w:rFonts w:ascii="Arial" w:hAnsi="Arial" w:cs="Arial"/>
        </w:rPr>
        <w:br/>
      </w:r>
      <w:r w:rsidRPr="009F624B">
        <w:rPr>
          <w:rFonts w:ascii="Arial" w:hAnsi="Arial" w:cs="Arial"/>
        </w:rPr>
        <w:t>z punktów ich występowania w procesie</w:t>
      </w:r>
    </w:p>
    <w:p w14:paraId="6BE8CF5E" w14:textId="77777777" w:rsidR="00115D3B" w:rsidRPr="00115D3B" w:rsidRDefault="00115D3B" w:rsidP="00FC2EEF">
      <w:pPr>
        <w:pStyle w:val="Akapitzlist"/>
        <w:numPr>
          <w:ilvl w:val="0"/>
          <w:numId w:val="26"/>
        </w:numPr>
        <w:spacing w:line="360" w:lineRule="auto"/>
        <w:jc w:val="both"/>
        <w:rPr>
          <w:rFonts w:ascii="Arial" w:hAnsi="Arial" w:cs="Arial"/>
          <w:color w:val="FF0000"/>
        </w:rPr>
      </w:pPr>
      <w:r w:rsidRPr="009F624B">
        <w:rPr>
          <w:rFonts w:ascii="Arial" w:hAnsi="Arial" w:cs="Arial"/>
        </w:rPr>
        <w:t>kanał spalinowy główny zbiorczy odprowadzający dostarczane z sieci kanałów spalinowych spaliny (gazy odlotowe) i pyły do filtra gazów odlotowych i pyłów powstających w procesie produkcji.</w:t>
      </w:r>
    </w:p>
    <w:p w14:paraId="1034E8E5" w14:textId="77777777" w:rsidR="00115D3B" w:rsidRPr="00115D3B" w:rsidRDefault="00115D3B" w:rsidP="00FC2EEF">
      <w:pPr>
        <w:spacing w:line="360" w:lineRule="auto"/>
        <w:jc w:val="both"/>
        <w:rPr>
          <w:rFonts w:ascii="Arial" w:hAnsi="Arial" w:cs="Arial"/>
          <w:color w:val="FF0000"/>
        </w:rPr>
      </w:pPr>
    </w:p>
    <w:p w14:paraId="747407F3" w14:textId="5EB3A0F1" w:rsidR="002A3DF1" w:rsidRPr="00652750" w:rsidRDefault="002A3DF1" w:rsidP="00FC2EEF">
      <w:pPr>
        <w:pStyle w:val="Akapitzlist"/>
        <w:numPr>
          <w:ilvl w:val="0"/>
          <w:numId w:val="24"/>
        </w:numPr>
        <w:spacing w:line="360" w:lineRule="auto"/>
        <w:jc w:val="both"/>
        <w:rPr>
          <w:rFonts w:ascii="Arial" w:hAnsi="Arial" w:cs="Arial"/>
          <w:b/>
          <w:bCs/>
        </w:rPr>
      </w:pPr>
      <w:r w:rsidRPr="00652750">
        <w:rPr>
          <w:rFonts w:ascii="Arial" w:hAnsi="Arial" w:cs="Arial"/>
          <w:b/>
          <w:bCs/>
        </w:rPr>
        <w:t xml:space="preserve"> Poziom automatyzacji linii produkcyjnej </w:t>
      </w:r>
    </w:p>
    <w:p w14:paraId="2261F568" w14:textId="09161E5D" w:rsidR="002A3DF1" w:rsidRPr="009625B5" w:rsidRDefault="002A3DF1" w:rsidP="00FC2EEF">
      <w:pPr>
        <w:pStyle w:val="Akapitzlist"/>
        <w:numPr>
          <w:ilvl w:val="0"/>
          <w:numId w:val="10"/>
        </w:numPr>
        <w:spacing w:line="360" w:lineRule="auto"/>
        <w:ind w:left="1068"/>
        <w:jc w:val="both"/>
        <w:rPr>
          <w:rFonts w:ascii="Arial" w:hAnsi="Arial" w:cs="Arial"/>
        </w:rPr>
      </w:pPr>
      <w:r>
        <w:rPr>
          <w:rFonts w:ascii="Arial" w:hAnsi="Arial" w:cs="Arial"/>
        </w:rPr>
        <w:t xml:space="preserve">Linia do produkcji odlewniczych stopów aluminium ma </w:t>
      </w:r>
      <w:r w:rsidR="00C172D8">
        <w:rPr>
          <w:rFonts w:ascii="Arial" w:hAnsi="Arial" w:cs="Arial"/>
        </w:rPr>
        <w:t xml:space="preserve">być </w:t>
      </w:r>
      <w:r w:rsidR="00C172D8" w:rsidRPr="009625B5">
        <w:rPr>
          <w:rFonts w:ascii="Arial" w:hAnsi="Arial" w:cs="Arial"/>
        </w:rPr>
        <w:t>wyposażona</w:t>
      </w:r>
      <w:r w:rsidRPr="009625B5">
        <w:rPr>
          <w:rFonts w:ascii="Arial" w:hAnsi="Arial" w:cs="Arial"/>
        </w:rPr>
        <w:t xml:space="preserve"> </w:t>
      </w:r>
      <w:r w:rsidR="007F19D0">
        <w:rPr>
          <w:rFonts w:ascii="Arial" w:hAnsi="Arial" w:cs="Arial"/>
        </w:rPr>
        <w:br/>
      </w:r>
      <w:r w:rsidRPr="009625B5">
        <w:rPr>
          <w:rFonts w:ascii="Arial" w:hAnsi="Arial" w:cs="Arial"/>
        </w:rPr>
        <w:t xml:space="preserve">w indywidualne panele zasilania, regulacji i sterowania, które </w:t>
      </w:r>
      <w:r>
        <w:rPr>
          <w:rFonts w:ascii="Arial" w:hAnsi="Arial" w:cs="Arial"/>
        </w:rPr>
        <w:t xml:space="preserve">mają być połączone </w:t>
      </w:r>
      <w:r w:rsidRPr="009625B5">
        <w:rPr>
          <w:rFonts w:ascii="Arial" w:hAnsi="Arial" w:cs="Arial"/>
        </w:rPr>
        <w:t xml:space="preserve"> w topologię pierścienia </w:t>
      </w:r>
      <w:proofErr w:type="spellStart"/>
      <w:r>
        <w:rPr>
          <w:rFonts w:ascii="Arial" w:hAnsi="Arial" w:cs="Arial"/>
        </w:rPr>
        <w:t>p</w:t>
      </w:r>
      <w:r w:rsidRPr="009625B5">
        <w:rPr>
          <w:rFonts w:ascii="Arial" w:hAnsi="Arial" w:cs="Arial"/>
        </w:rPr>
        <w:t>rofinet</w:t>
      </w:r>
      <w:proofErr w:type="spellEnd"/>
    </w:p>
    <w:p w14:paraId="231061A3" w14:textId="6D82C030" w:rsidR="002A3DF1" w:rsidRDefault="002A3DF1" w:rsidP="00FC2EEF">
      <w:pPr>
        <w:pStyle w:val="Akapitzlist"/>
        <w:numPr>
          <w:ilvl w:val="0"/>
          <w:numId w:val="10"/>
        </w:numPr>
        <w:spacing w:line="360" w:lineRule="auto"/>
        <w:ind w:left="1068"/>
        <w:jc w:val="both"/>
        <w:rPr>
          <w:rFonts w:ascii="Arial" w:hAnsi="Arial" w:cs="Arial"/>
        </w:rPr>
      </w:pPr>
      <w:r>
        <w:rPr>
          <w:rFonts w:ascii="Arial" w:hAnsi="Arial" w:cs="Arial"/>
        </w:rPr>
        <w:t>Poziom</w:t>
      </w:r>
      <w:r w:rsidRPr="009625B5">
        <w:rPr>
          <w:rFonts w:ascii="Arial" w:hAnsi="Arial" w:cs="Arial"/>
        </w:rPr>
        <w:t xml:space="preserve"> automatyzacji linii </w:t>
      </w:r>
      <w:r>
        <w:rPr>
          <w:rFonts w:ascii="Arial" w:hAnsi="Arial" w:cs="Arial"/>
        </w:rPr>
        <w:t>produkcyjnej</w:t>
      </w:r>
      <w:r w:rsidRPr="009625B5">
        <w:rPr>
          <w:rFonts w:ascii="Arial" w:hAnsi="Arial" w:cs="Arial"/>
        </w:rPr>
        <w:t xml:space="preserve"> powinien być na poziomie 1, z możliwością zdalnego połączenia online w celu gromadzenia danych, rozwiązywania problemów i zdalnego nadzoru</w:t>
      </w:r>
      <w:r>
        <w:rPr>
          <w:rFonts w:ascii="Arial" w:hAnsi="Arial" w:cs="Arial"/>
        </w:rPr>
        <w:t xml:space="preserve"> oraz reakcji na stany awaryjne</w:t>
      </w:r>
      <w:r w:rsidRPr="009625B5">
        <w:rPr>
          <w:rFonts w:ascii="Arial" w:hAnsi="Arial" w:cs="Arial"/>
        </w:rPr>
        <w:t>.</w:t>
      </w:r>
    </w:p>
    <w:p w14:paraId="7B80A294" w14:textId="68C73E20" w:rsidR="002A3DF1" w:rsidRPr="009F624B" w:rsidRDefault="002A3DF1" w:rsidP="00FC2EEF">
      <w:pPr>
        <w:pStyle w:val="Akapitzlist"/>
        <w:spacing w:line="360" w:lineRule="auto"/>
        <w:ind w:left="1134"/>
        <w:jc w:val="both"/>
        <w:rPr>
          <w:rFonts w:ascii="Arial" w:hAnsi="Arial" w:cs="Arial"/>
        </w:rPr>
      </w:pPr>
      <w:r w:rsidRPr="009F624B">
        <w:rPr>
          <w:rFonts w:ascii="Arial" w:hAnsi="Arial" w:cs="Arial"/>
        </w:rPr>
        <w:t xml:space="preserve">System </w:t>
      </w:r>
      <w:r w:rsidR="0079080D" w:rsidRPr="009F624B">
        <w:rPr>
          <w:rFonts w:ascii="Arial" w:hAnsi="Arial" w:cs="Arial"/>
        </w:rPr>
        <w:t xml:space="preserve">nadzoru nad procesem produkcji </w:t>
      </w:r>
      <w:r w:rsidRPr="009F624B">
        <w:rPr>
          <w:rFonts w:ascii="Arial" w:hAnsi="Arial" w:cs="Arial"/>
        </w:rPr>
        <w:t>ma rejestrować następujące parametry</w:t>
      </w:r>
      <w:r w:rsidR="00652F85" w:rsidRPr="009F624B">
        <w:rPr>
          <w:rFonts w:ascii="Arial" w:hAnsi="Arial" w:cs="Arial"/>
        </w:rPr>
        <w:t xml:space="preserve"> procesu produkcji</w:t>
      </w:r>
      <w:r w:rsidRPr="009F624B">
        <w:rPr>
          <w:rFonts w:ascii="Arial" w:hAnsi="Arial" w:cs="Arial"/>
        </w:rPr>
        <w:t>:</w:t>
      </w:r>
    </w:p>
    <w:p w14:paraId="10E9FE28" w14:textId="5D5676BE" w:rsidR="002A3DF1" w:rsidRPr="009F624B" w:rsidRDefault="00FB318E" w:rsidP="00FC2EEF">
      <w:pPr>
        <w:pStyle w:val="Akapitzlist"/>
        <w:numPr>
          <w:ilvl w:val="0"/>
          <w:numId w:val="40"/>
        </w:numPr>
        <w:spacing w:line="360" w:lineRule="auto"/>
        <w:ind w:left="1843" w:hanging="425"/>
        <w:jc w:val="both"/>
        <w:rPr>
          <w:rFonts w:ascii="Arial" w:hAnsi="Arial" w:cs="Arial"/>
        </w:rPr>
      </w:pPr>
      <w:r w:rsidRPr="009F624B">
        <w:rPr>
          <w:rFonts w:ascii="Arial" w:hAnsi="Arial" w:cs="Arial"/>
        </w:rPr>
        <w:t>m</w:t>
      </w:r>
      <w:r w:rsidR="002A3DF1" w:rsidRPr="009F624B">
        <w:rPr>
          <w:rFonts w:ascii="Arial" w:hAnsi="Arial" w:cs="Arial"/>
        </w:rPr>
        <w:t xml:space="preserve">asy i gatunki mat. wsadowych </w:t>
      </w:r>
      <w:r w:rsidRPr="009F624B">
        <w:rPr>
          <w:rFonts w:ascii="Arial" w:hAnsi="Arial" w:cs="Arial"/>
        </w:rPr>
        <w:t>z całego procesu produkcji ciekłego stopu gotowego do odlewania (</w:t>
      </w:r>
      <w:r w:rsidR="002A3DF1" w:rsidRPr="009F624B">
        <w:rPr>
          <w:rFonts w:ascii="Arial" w:hAnsi="Arial" w:cs="Arial"/>
        </w:rPr>
        <w:t>złom</w:t>
      </w:r>
      <w:r w:rsidR="000E1715" w:rsidRPr="009F624B">
        <w:rPr>
          <w:rFonts w:ascii="Arial" w:hAnsi="Arial" w:cs="Arial"/>
        </w:rPr>
        <w:t>y</w:t>
      </w:r>
      <w:r w:rsidR="002A3DF1" w:rsidRPr="009F624B">
        <w:rPr>
          <w:rFonts w:ascii="Arial" w:hAnsi="Arial" w:cs="Arial"/>
        </w:rPr>
        <w:t>, sole, dodatki</w:t>
      </w:r>
      <w:r w:rsidRPr="009F624B">
        <w:rPr>
          <w:rFonts w:ascii="Arial" w:hAnsi="Arial" w:cs="Arial"/>
        </w:rPr>
        <w:t xml:space="preserve"> stopowe</w:t>
      </w:r>
      <w:r w:rsidR="000E1715" w:rsidRPr="009F624B">
        <w:rPr>
          <w:rFonts w:ascii="Arial" w:hAnsi="Arial" w:cs="Arial"/>
        </w:rPr>
        <w:t>)</w:t>
      </w:r>
    </w:p>
    <w:p w14:paraId="345EC723" w14:textId="12B86455" w:rsidR="005114D8" w:rsidRPr="009F624B" w:rsidRDefault="000E1715" w:rsidP="00FC2EEF">
      <w:pPr>
        <w:pStyle w:val="Akapitzlist"/>
        <w:numPr>
          <w:ilvl w:val="0"/>
          <w:numId w:val="40"/>
        </w:numPr>
        <w:spacing w:line="360" w:lineRule="auto"/>
        <w:ind w:left="1843" w:hanging="425"/>
        <w:jc w:val="both"/>
        <w:rPr>
          <w:rFonts w:ascii="Arial" w:hAnsi="Arial" w:cs="Arial"/>
        </w:rPr>
      </w:pPr>
      <w:r w:rsidRPr="009F624B">
        <w:rPr>
          <w:rFonts w:ascii="Arial" w:hAnsi="Arial" w:cs="Arial"/>
        </w:rPr>
        <w:t>w czasie rzeczywistym zużycie gazu ziemnego</w:t>
      </w:r>
      <w:r w:rsidR="002A3DF1" w:rsidRPr="009F624B">
        <w:rPr>
          <w:rFonts w:ascii="Arial" w:hAnsi="Arial" w:cs="Arial"/>
        </w:rPr>
        <w:t>, energi</w:t>
      </w:r>
      <w:r w:rsidRPr="009F624B">
        <w:rPr>
          <w:rFonts w:ascii="Arial" w:hAnsi="Arial" w:cs="Arial"/>
        </w:rPr>
        <w:t>i elektrycznej, tlenu</w:t>
      </w:r>
      <w:r w:rsidR="005114D8" w:rsidRPr="009F624B">
        <w:rPr>
          <w:rFonts w:ascii="Arial" w:hAnsi="Arial" w:cs="Arial"/>
        </w:rPr>
        <w:t xml:space="preserve"> oraz jednostkowe zużycie ww. mediów na kg, w określonej jednostce czasu oraz w przeliczeniu na cały wytop (masę wyrobu gotowego)</w:t>
      </w:r>
    </w:p>
    <w:p w14:paraId="4176B6EA" w14:textId="4617E088" w:rsidR="002A3DF1" w:rsidRPr="009F624B" w:rsidRDefault="005114D8" w:rsidP="00FC2EEF">
      <w:pPr>
        <w:pStyle w:val="Akapitzlist"/>
        <w:numPr>
          <w:ilvl w:val="0"/>
          <w:numId w:val="40"/>
        </w:numPr>
        <w:spacing w:line="360" w:lineRule="auto"/>
        <w:ind w:left="1843" w:hanging="425"/>
        <w:jc w:val="both"/>
        <w:rPr>
          <w:rFonts w:ascii="Arial" w:hAnsi="Arial" w:cs="Arial"/>
        </w:rPr>
      </w:pPr>
      <w:r w:rsidRPr="009F624B">
        <w:rPr>
          <w:rFonts w:ascii="Arial" w:hAnsi="Arial" w:cs="Arial"/>
        </w:rPr>
        <w:t>c</w:t>
      </w:r>
      <w:r w:rsidR="002A3DF1" w:rsidRPr="009F624B">
        <w:rPr>
          <w:rFonts w:ascii="Arial" w:hAnsi="Arial" w:cs="Arial"/>
        </w:rPr>
        <w:t xml:space="preserve">zas trwania poszczególnych etapów, ilość cykli, czasy trwania cykli </w:t>
      </w:r>
    </w:p>
    <w:p w14:paraId="3D617074" w14:textId="44A75635" w:rsidR="00E072B4" w:rsidRPr="009F624B" w:rsidRDefault="005114D8" w:rsidP="00FC2EEF">
      <w:pPr>
        <w:pStyle w:val="Akapitzlist"/>
        <w:numPr>
          <w:ilvl w:val="0"/>
          <w:numId w:val="40"/>
        </w:numPr>
        <w:spacing w:line="360" w:lineRule="auto"/>
        <w:ind w:left="1843" w:hanging="425"/>
        <w:jc w:val="both"/>
        <w:rPr>
          <w:rFonts w:ascii="Arial" w:hAnsi="Arial" w:cs="Arial"/>
        </w:rPr>
      </w:pPr>
      <w:r w:rsidRPr="009F624B">
        <w:rPr>
          <w:rFonts w:ascii="Arial" w:hAnsi="Arial" w:cs="Arial"/>
        </w:rPr>
        <w:t>i</w:t>
      </w:r>
      <w:r w:rsidR="002A3DF1" w:rsidRPr="009F624B">
        <w:rPr>
          <w:rFonts w:ascii="Arial" w:hAnsi="Arial" w:cs="Arial"/>
        </w:rPr>
        <w:t xml:space="preserve">lość odrzuconych z linii odlewniczej gąsek niezgodnych  </w:t>
      </w:r>
    </w:p>
    <w:p w14:paraId="6F512291" w14:textId="6A88E450" w:rsidR="002A3DF1" w:rsidRPr="009F624B" w:rsidRDefault="00DF00C9" w:rsidP="00FC2EEF">
      <w:pPr>
        <w:pStyle w:val="Akapitzlist"/>
        <w:numPr>
          <w:ilvl w:val="0"/>
          <w:numId w:val="10"/>
        </w:numPr>
        <w:spacing w:line="360" w:lineRule="auto"/>
        <w:ind w:left="1134" w:hanging="359"/>
        <w:jc w:val="both"/>
        <w:rPr>
          <w:rFonts w:ascii="Arial" w:hAnsi="Arial" w:cs="Arial"/>
        </w:rPr>
      </w:pPr>
      <w:r w:rsidRPr="009F624B">
        <w:rPr>
          <w:rFonts w:ascii="Arial" w:hAnsi="Arial" w:cs="Arial"/>
        </w:rPr>
        <w:t>zarejestrowane p</w:t>
      </w:r>
      <w:r w:rsidR="002A3DF1" w:rsidRPr="009F624B">
        <w:rPr>
          <w:rFonts w:ascii="Arial" w:hAnsi="Arial" w:cs="Arial"/>
        </w:rPr>
        <w:t xml:space="preserve">arametry procesu mają być </w:t>
      </w:r>
      <w:r w:rsidR="00652F85" w:rsidRPr="009F624B">
        <w:rPr>
          <w:rFonts w:ascii="Arial" w:hAnsi="Arial" w:cs="Arial"/>
        </w:rPr>
        <w:t>dostępne dla</w:t>
      </w:r>
      <w:r w:rsidR="002A3DF1" w:rsidRPr="009F624B">
        <w:rPr>
          <w:rFonts w:ascii="Arial" w:hAnsi="Arial" w:cs="Arial"/>
        </w:rPr>
        <w:t xml:space="preserve"> </w:t>
      </w:r>
      <w:r w:rsidR="00652F85" w:rsidRPr="009F624B">
        <w:rPr>
          <w:rFonts w:ascii="Arial" w:hAnsi="Arial" w:cs="Arial"/>
        </w:rPr>
        <w:t>obecnie</w:t>
      </w:r>
      <w:r w:rsidR="00F5480A">
        <w:rPr>
          <w:rFonts w:ascii="Arial" w:hAnsi="Arial" w:cs="Arial"/>
        </w:rPr>
        <w:t xml:space="preserve"> stosowanego</w:t>
      </w:r>
      <w:r w:rsidR="00652F85" w:rsidRPr="009F624B">
        <w:rPr>
          <w:rFonts w:ascii="Arial" w:hAnsi="Arial" w:cs="Arial"/>
        </w:rPr>
        <w:t xml:space="preserve"> </w:t>
      </w:r>
      <w:r w:rsidR="002A3DF1" w:rsidRPr="009F624B">
        <w:rPr>
          <w:rFonts w:ascii="Arial" w:hAnsi="Arial" w:cs="Arial"/>
        </w:rPr>
        <w:t xml:space="preserve">w </w:t>
      </w:r>
      <w:r w:rsidR="00652F85" w:rsidRPr="009F624B">
        <w:rPr>
          <w:rFonts w:ascii="Arial" w:hAnsi="Arial" w:cs="Arial"/>
        </w:rPr>
        <w:t xml:space="preserve">PMN Bobrek </w:t>
      </w:r>
      <w:r w:rsidR="002A3DF1" w:rsidRPr="009F624B">
        <w:rPr>
          <w:rFonts w:ascii="Arial" w:hAnsi="Arial" w:cs="Arial"/>
        </w:rPr>
        <w:t>systemu ERP</w:t>
      </w:r>
    </w:p>
    <w:p w14:paraId="750B3E4A" w14:textId="532838DB" w:rsidR="00F22E0A" w:rsidRPr="009F624B" w:rsidRDefault="002A3DF1" w:rsidP="00FC2EEF">
      <w:pPr>
        <w:pStyle w:val="Akapitzlist"/>
        <w:numPr>
          <w:ilvl w:val="0"/>
          <w:numId w:val="10"/>
        </w:numPr>
        <w:spacing w:line="360" w:lineRule="auto"/>
        <w:ind w:left="1134" w:hanging="359"/>
        <w:jc w:val="both"/>
        <w:rPr>
          <w:rFonts w:ascii="Arial" w:hAnsi="Arial" w:cs="Arial"/>
        </w:rPr>
      </w:pPr>
      <w:r w:rsidRPr="009F624B">
        <w:rPr>
          <w:rFonts w:ascii="Arial" w:hAnsi="Arial" w:cs="Arial"/>
        </w:rPr>
        <w:t xml:space="preserve">Zamontowane na linii silniki wentylatorów mają posiadać sterowanie </w:t>
      </w:r>
      <w:r w:rsidR="0079080D" w:rsidRPr="009F624B">
        <w:rPr>
          <w:rFonts w:ascii="Arial" w:hAnsi="Arial" w:cs="Arial"/>
        </w:rPr>
        <w:t xml:space="preserve">za pomocą przemienników częstotliwości - </w:t>
      </w:r>
      <w:r w:rsidRPr="009F624B">
        <w:rPr>
          <w:rFonts w:ascii="Arial" w:hAnsi="Arial" w:cs="Arial"/>
        </w:rPr>
        <w:t>VFD.</w:t>
      </w:r>
    </w:p>
    <w:p w14:paraId="51EA61B9" w14:textId="77777777" w:rsidR="00F22E0A" w:rsidRDefault="00F22E0A" w:rsidP="00FC2EEF">
      <w:pPr>
        <w:pStyle w:val="Akapitzlist"/>
        <w:spacing w:line="360" w:lineRule="auto"/>
        <w:ind w:left="1068"/>
        <w:jc w:val="both"/>
        <w:rPr>
          <w:rFonts w:ascii="Arial" w:hAnsi="Arial" w:cs="Arial"/>
        </w:rPr>
      </w:pPr>
    </w:p>
    <w:p w14:paraId="04393E19" w14:textId="00383A9D" w:rsidR="0035098D" w:rsidRPr="0035098D" w:rsidRDefault="00D34723" w:rsidP="00FC2EEF">
      <w:pPr>
        <w:pStyle w:val="Akapitzlist"/>
        <w:numPr>
          <w:ilvl w:val="0"/>
          <w:numId w:val="24"/>
        </w:numPr>
        <w:spacing w:line="360" w:lineRule="auto"/>
        <w:jc w:val="both"/>
        <w:rPr>
          <w:rFonts w:ascii="Arial" w:hAnsi="Arial" w:cs="Arial"/>
          <w:b/>
          <w:bCs/>
        </w:rPr>
      </w:pPr>
      <w:r w:rsidRPr="00D34723">
        <w:rPr>
          <w:rFonts w:ascii="Arial" w:hAnsi="Arial" w:cs="Arial"/>
          <w:b/>
          <w:bCs/>
        </w:rPr>
        <w:t>Wykaz elementów linii produkcyjnej przewidzianej do wykonania przez zamawiając</w:t>
      </w:r>
      <w:r w:rsidRPr="00CF63AE">
        <w:rPr>
          <w:rFonts w:ascii="Arial" w:hAnsi="Arial" w:cs="Arial"/>
          <w:b/>
          <w:bCs/>
        </w:rPr>
        <w:t>e</w:t>
      </w:r>
      <w:r w:rsidR="00CF63AE" w:rsidRPr="00CF63AE">
        <w:rPr>
          <w:rFonts w:ascii="Arial" w:hAnsi="Arial" w:cs="Arial"/>
          <w:b/>
          <w:bCs/>
        </w:rPr>
        <w:t>go</w:t>
      </w:r>
    </w:p>
    <w:p w14:paraId="029D524E" w14:textId="58AE08AD" w:rsidR="00D34723" w:rsidRPr="00DC1005" w:rsidRDefault="0035098D" w:rsidP="00FC2EEF">
      <w:pPr>
        <w:pStyle w:val="Akapitzlist"/>
        <w:spacing w:line="360" w:lineRule="auto"/>
        <w:jc w:val="both"/>
        <w:rPr>
          <w:rFonts w:ascii="Arial" w:hAnsi="Arial" w:cs="Arial"/>
          <w:b/>
          <w:bCs/>
        </w:rPr>
      </w:pPr>
      <w:r w:rsidRPr="00DC1005">
        <w:rPr>
          <w:rFonts w:ascii="Arial" w:hAnsi="Arial" w:cs="Arial"/>
        </w:rPr>
        <w:t>E</w:t>
      </w:r>
      <w:r w:rsidR="009F624B" w:rsidRPr="00DC1005">
        <w:rPr>
          <w:rFonts w:ascii="Arial" w:hAnsi="Arial" w:cs="Arial"/>
        </w:rPr>
        <w:t xml:space="preserve">lementy </w:t>
      </w:r>
      <w:r w:rsidRPr="00DC1005">
        <w:rPr>
          <w:rFonts w:ascii="Arial" w:hAnsi="Arial" w:cs="Arial"/>
        </w:rPr>
        <w:t>wymagające</w:t>
      </w:r>
      <w:r w:rsidR="00B94BA8" w:rsidRPr="00DC1005">
        <w:rPr>
          <w:rFonts w:ascii="Arial" w:hAnsi="Arial" w:cs="Arial"/>
        </w:rPr>
        <w:t xml:space="preserve"> dostarczenia pełnej dokumentacji wykonawczej</w:t>
      </w:r>
    </w:p>
    <w:p w14:paraId="686B3A66" w14:textId="77777777" w:rsidR="00D34723" w:rsidRPr="00274F49" w:rsidRDefault="00D34723" w:rsidP="00FC2EEF">
      <w:pPr>
        <w:pStyle w:val="Akapitzlist"/>
        <w:numPr>
          <w:ilvl w:val="0"/>
          <w:numId w:val="11"/>
        </w:numPr>
        <w:spacing w:line="360" w:lineRule="auto"/>
        <w:ind w:left="993"/>
        <w:jc w:val="both"/>
        <w:rPr>
          <w:rFonts w:ascii="Arial" w:hAnsi="Arial" w:cs="Arial"/>
        </w:rPr>
      </w:pPr>
      <w:r w:rsidRPr="00274F49">
        <w:rPr>
          <w:rFonts w:ascii="Arial" w:hAnsi="Arial" w:cs="Arial"/>
        </w:rPr>
        <w:t>obudowa stalowa całości konstrukcji pieca obrotowego</w:t>
      </w:r>
    </w:p>
    <w:p w14:paraId="74AC4082" w14:textId="77777777" w:rsidR="00D34723" w:rsidRPr="00274F49" w:rsidRDefault="00D34723" w:rsidP="00FC2EEF">
      <w:pPr>
        <w:pStyle w:val="Akapitzlist"/>
        <w:numPr>
          <w:ilvl w:val="0"/>
          <w:numId w:val="11"/>
        </w:numPr>
        <w:spacing w:line="360" w:lineRule="auto"/>
        <w:ind w:left="993"/>
        <w:jc w:val="both"/>
        <w:rPr>
          <w:rFonts w:ascii="Arial" w:hAnsi="Arial" w:cs="Arial"/>
        </w:rPr>
      </w:pPr>
      <w:r w:rsidRPr="00274F49">
        <w:rPr>
          <w:rFonts w:ascii="Arial" w:hAnsi="Arial" w:cs="Arial"/>
        </w:rPr>
        <w:t>obudowa całości miejsca do załadunku urządzenia załadowczego</w:t>
      </w:r>
    </w:p>
    <w:p w14:paraId="0F33A9D3" w14:textId="77777777" w:rsidR="00D34723" w:rsidRPr="00274F49" w:rsidRDefault="00D34723" w:rsidP="00FC2EEF">
      <w:pPr>
        <w:pStyle w:val="Akapitzlist"/>
        <w:numPr>
          <w:ilvl w:val="0"/>
          <w:numId w:val="11"/>
        </w:numPr>
        <w:spacing w:line="360" w:lineRule="auto"/>
        <w:ind w:left="993"/>
        <w:jc w:val="both"/>
        <w:rPr>
          <w:rFonts w:ascii="Arial" w:hAnsi="Arial" w:cs="Arial"/>
        </w:rPr>
      </w:pPr>
      <w:r w:rsidRPr="00274F49">
        <w:rPr>
          <w:rFonts w:ascii="Arial" w:hAnsi="Arial" w:cs="Arial"/>
        </w:rPr>
        <w:t xml:space="preserve">kanał spalinowy główny zbiorczy łączący system kanałów odprowadzających spaliny  </w:t>
      </w:r>
    </w:p>
    <w:p w14:paraId="4C06BB06" w14:textId="77777777" w:rsidR="00D34723" w:rsidRDefault="00D34723" w:rsidP="00FC2EEF">
      <w:pPr>
        <w:pStyle w:val="Akapitzlist"/>
        <w:numPr>
          <w:ilvl w:val="0"/>
          <w:numId w:val="11"/>
        </w:numPr>
        <w:spacing w:line="360" w:lineRule="auto"/>
        <w:ind w:left="993"/>
        <w:jc w:val="both"/>
        <w:rPr>
          <w:rFonts w:ascii="Arial" w:hAnsi="Arial" w:cs="Arial"/>
        </w:rPr>
      </w:pPr>
      <w:r w:rsidRPr="00274F49">
        <w:rPr>
          <w:rFonts w:ascii="Arial" w:hAnsi="Arial" w:cs="Arial"/>
        </w:rPr>
        <w:lastRenderedPageBreak/>
        <w:t>system kanałów spalinowych odprowadzających spaliny z punktów ich występowania</w:t>
      </w:r>
    </w:p>
    <w:p w14:paraId="2240ABAE" w14:textId="2606F6C6" w:rsidR="00DC1005" w:rsidRPr="00DC1005" w:rsidRDefault="00DC1005" w:rsidP="00FC2EEF">
      <w:pPr>
        <w:pStyle w:val="Akapitzlist"/>
        <w:numPr>
          <w:ilvl w:val="0"/>
          <w:numId w:val="11"/>
        </w:numPr>
        <w:spacing w:line="360" w:lineRule="auto"/>
        <w:ind w:left="993"/>
        <w:jc w:val="both"/>
        <w:rPr>
          <w:rFonts w:ascii="Arial" w:hAnsi="Arial" w:cs="Arial"/>
        </w:rPr>
      </w:pPr>
      <w:r w:rsidRPr="00DC1005">
        <w:rPr>
          <w:rFonts w:ascii="Arial" w:hAnsi="Arial" w:cs="Arial"/>
        </w:rPr>
        <w:t xml:space="preserve">pojemniki na zgary solne i zgary z pieca </w:t>
      </w:r>
      <w:proofErr w:type="spellStart"/>
      <w:r w:rsidRPr="00DC1005">
        <w:rPr>
          <w:rFonts w:ascii="Arial" w:hAnsi="Arial" w:cs="Arial"/>
        </w:rPr>
        <w:t>odstojowego</w:t>
      </w:r>
      <w:proofErr w:type="spellEnd"/>
    </w:p>
    <w:p w14:paraId="3941B7F0" w14:textId="77777777" w:rsidR="00D34723" w:rsidRDefault="00D34723" w:rsidP="00FC2EEF">
      <w:pPr>
        <w:spacing w:line="360" w:lineRule="auto"/>
        <w:ind w:left="633"/>
        <w:jc w:val="both"/>
        <w:rPr>
          <w:rFonts w:ascii="Arial" w:hAnsi="Arial" w:cs="Arial"/>
        </w:rPr>
      </w:pPr>
      <w:r w:rsidRPr="00DC1005">
        <w:rPr>
          <w:rFonts w:ascii="Arial" w:hAnsi="Arial" w:cs="Arial"/>
        </w:rPr>
        <w:t xml:space="preserve">Dostawca jest zobowiązany dostarczyć wykonawcy projekt oraz dokumentację techniczną wykonawczą umożliwiającą wykonanie wymienionych elementów przez zamawiającego. </w:t>
      </w:r>
    </w:p>
    <w:p w14:paraId="3AAEE458" w14:textId="344934FE" w:rsidR="009F624B" w:rsidRPr="00DC1005" w:rsidRDefault="0035098D" w:rsidP="00FC2EEF">
      <w:pPr>
        <w:spacing w:after="0" w:line="360" w:lineRule="auto"/>
        <w:ind w:left="567"/>
        <w:jc w:val="both"/>
        <w:rPr>
          <w:rFonts w:ascii="Arial" w:hAnsi="Arial" w:cs="Arial"/>
          <w:b/>
          <w:bCs/>
        </w:rPr>
      </w:pPr>
      <w:r w:rsidRPr="00DC1005">
        <w:rPr>
          <w:rFonts w:ascii="Arial" w:hAnsi="Arial" w:cs="Arial"/>
          <w:b/>
          <w:bCs/>
        </w:rPr>
        <w:t>Elementy związane z ewentualnymi planowanymi zmianami w</w:t>
      </w:r>
      <w:r w:rsidR="009F624B" w:rsidRPr="00DC1005">
        <w:rPr>
          <w:rFonts w:ascii="Arial" w:hAnsi="Arial" w:cs="Arial"/>
          <w:b/>
          <w:bCs/>
        </w:rPr>
        <w:t xml:space="preserve"> zakresie infrastruktury budowlanej</w:t>
      </w:r>
      <w:r w:rsidRPr="00DC1005">
        <w:rPr>
          <w:rFonts w:ascii="Arial" w:hAnsi="Arial" w:cs="Arial"/>
          <w:b/>
          <w:bCs/>
        </w:rPr>
        <w:t>.</w:t>
      </w:r>
      <w:r w:rsidR="009F624B" w:rsidRPr="00DC1005">
        <w:rPr>
          <w:rFonts w:ascii="Arial" w:hAnsi="Arial" w:cs="Arial"/>
          <w:b/>
          <w:bCs/>
        </w:rPr>
        <w:t xml:space="preserve"> </w:t>
      </w:r>
      <w:r w:rsidRPr="00DC1005">
        <w:rPr>
          <w:rFonts w:ascii="Arial" w:hAnsi="Arial" w:cs="Arial"/>
          <w:b/>
          <w:bCs/>
        </w:rPr>
        <w:t xml:space="preserve">Do wykonania tych prac przez zamawiającego należy </w:t>
      </w:r>
      <w:r w:rsidR="009F624B" w:rsidRPr="00DC1005">
        <w:rPr>
          <w:rFonts w:ascii="Arial" w:hAnsi="Arial" w:cs="Arial"/>
          <w:b/>
          <w:bCs/>
        </w:rPr>
        <w:t>dostarczyć:</w:t>
      </w:r>
    </w:p>
    <w:p w14:paraId="7A51734F" w14:textId="196CF69D" w:rsidR="009F624B" w:rsidRPr="00A0791B" w:rsidRDefault="009F624B" w:rsidP="00FC2EEF">
      <w:pPr>
        <w:pStyle w:val="Akapitzlist"/>
        <w:numPr>
          <w:ilvl w:val="0"/>
          <w:numId w:val="11"/>
        </w:numPr>
        <w:spacing w:after="0" w:line="360" w:lineRule="auto"/>
        <w:ind w:left="1134"/>
        <w:jc w:val="both"/>
        <w:rPr>
          <w:rFonts w:ascii="Arial" w:hAnsi="Arial" w:cs="Arial"/>
        </w:rPr>
      </w:pPr>
      <w:r w:rsidRPr="00A0791B">
        <w:rPr>
          <w:rFonts w:ascii="Arial" w:hAnsi="Arial" w:cs="Arial"/>
        </w:rPr>
        <w:t>szczegółowy opis planowanych zmian</w:t>
      </w:r>
      <w:r w:rsidR="00DC1005" w:rsidRPr="00A0791B">
        <w:rPr>
          <w:rFonts w:ascii="Arial" w:hAnsi="Arial" w:cs="Arial"/>
        </w:rPr>
        <w:t xml:space="preserve"> w obecnie istniejącej infrastrukturze hali produkcyjnej</w:t>
      </w:r>
    </w:p>
    <w:p w14:paraId="0C1C1353" w14:textId="6635961F" w:rsidR="009F624B" w:rsidRPr="00A0791B" w:rsidRDefault="009F624B" w:rsidP="00FC2EEF">
      <w:pPr>
        <w:pStyle w:val="Akapitzlist"/>
        <w:numPr>
          <w:ilvl w:val="0"/>
          <w:numId w:val="11"/>
        </w:numPr>
        <w:spacing w:after="0" w:line="360" w:lineRule="auto"/>
        <w:ind w:left="1134"/>
        <w:jc w:val="both"/>
        <w:rPr>
          <w:rFonts w:ascii="Arial" w:hAnsi="Arial" w:cs="Arial"/>
        </w:rPr>
      </w:pPr>
      <w:r w:rsidRPr="00A0791B">
        <w:rPr>
          <w:rFonts w:ascii="Arial" w:hAnsi="Arial" w:cs="Arial"/>
        </w:rPr>
        <w:t>plan sytuacyjny ich realizacji</w:t>
      </w:r>
    </w:p>
    <w:p w14:paraId="27971B5D" w14:textId="769F987A" w:rsidR="009F624B" w:rsidRPr="00A0791B" w:rsidRDefault="0035098D" w:rsidP="00FC2EEF">
      <w:pPr>
        <w:pStyle w:val="Akapitzlist"/>
        <w:numPr>
          <w:ilvl w:val="0"/>
          <w:numId w:val="11"/>
        </w:numPr>
        <w:spacing w:after="0" w:line="360" w:lineRule="auto"/>
        <w:ind w:left="1134"/>
        <w:jc w:val="both"/>
        <w:rPr>
          <w:rFonts w:ascii="Arial" w:hAnsi="Arial" w:cs="Arial"/>
        </w:rPr>
      </w:pPr>
      <w:r w:rsidRPr="00A0791B">
        <w:rPr>
          <w:rFonts w:ascii="Arial" w:hAnsi="Arial" w:cs="Arial"/>
        </w:rPr>
        <w:t xml:space="preserve">koncepcje architektoniczną </w:t>
      </w:r>
      <w:r w:rsidR="000814EE">
        <w:rPr>
          <w:rFonts w:ascii="Arial" w:hAnsi="Arial" w:cs="Arial"/>
        </w:rPr>
        <w:t>wprowadzenia</w:t>
      </w:r>
      <w:r w:rsidRPr="00A0791B">
        <w:rPr>
          <w:rFonts w:ascii="Arial" w:hAnsi="Arial" w:cs="Arial"/>
        </w:rPr>
        <w:t xml:space="preserve"> </w:t>
      </w:r>
      <w:r w:rsidR="00A0791B">
        <w:rPr>
          <w:rFonts w:ascii="Arial" w:hAnsi="Arial" w:cs="Arial"/>
        </w:rPr>
        <w:t>wymaganych</w:t>
      </w:r>
      <w:r w:rsidRPr="00A0791B">
        <w:rPr>
          <w:rFonts w:ascii="Arial" w:hAnsi="Arial" w:cs="Arial"/>
        </w:rPr>
        <w:t xml:space="preserve"> zmian</w:t>
      </w:r>
      <w:r w:rsidR="00A0791B">
        <w:rPr>
          <w:rFonts w:ascii="Arial" w:hAnsi="Arial" w:cs="Arial"/>
        </w:rPr>
        <w:t xml:space="preserve"> w celu wykonania i eksploatacji linii produkcyjnej</w:t>
      </w:r>
    </w:p>
    <w:p w14:paraId="0358D984" w14:textId="77777777" w:rsidR="00D34723" w:rsidRPr="0079080D" w:rsidRDefault="00D34723" w:rsidP="00FC2EEF">
      <w:pPr>
        <w:pStyle w:val="Akapitzlist"/>
        <w:spacing w:line="360" w:lineRule="auto"/>
        <w:ind w:left="1068"/>
        <w:jc w:val="both"/>
        <w:rPr>
          <w:rFonts w:ascii="Arial" w:hAnsi="Arial" w:cs="Arial"/>
        </w:rPr>
      </w:pPr>
    </w:p>
    <w:p w14:paraId="72697C42" w14:textId="7A451730" w:rsidR="00F22E0A" w:rsidRPr="0035098D" w:rsidRDefault="00964AA1" w:rsidP="00FC2EEF">
      <w:pPr>
        <w:pStyle w:val="Akapitzlist"/>
        <w:numPr>
          <w:ilvl w:val="0"/>
          <w:numId w:val="24"/>
        </w:numPr>
        <w:spacing w:line="360" w:lineRule="auto"/>
        <w:jc w:val="both"/>
        <w:rPr>
          <w:rFonts w:ascii="Arial" w:hAnsi="Arial" w:cs="Arial"/>
        </w:rPr>
      </w:pPr>
      <w:r w:rsidRPr="0035098D">
        <w:rPr>
          <w:rFonts w:ascii="Arial" w:hAnsi="Arial" w:cs="Arial"/>
        </w:rPr>
        <w:t>Czas realizacji</w:t>
      </w:r>
      <w:r w:rsidR="00F22E0A" w:rsidRPr="0035098D">
        <w:rPr>
          <w:rFonts w:ascii="Arial" w:hAnsi="Arial" w:cs="Arial"/>
        </w:rPr>
        <w:t>:</w:t>
      </w:r>
    </w:p>
    <w:p w14:paraId="15A1DA16" w14:textId="60BA4766" w:rsidR="00F22E0A" w:rsidRPr="0035098D" w:rsidRDefault="00291A2D" w:rsidP="00FC2EEF">
      <w:pPr>
        <w:spacing w:line="360" w:lineRule="auto"/>
        <w:ind w:left="567"/>
        <w:jc w:val="both"/>
        <w:rPr>
          <w:rFonts w:ascii="Arial" w:hAnsi="Arial" w:cs="Arial"/>
        </w:rPr>
      </w:pPr>
      <w:r w:rsidRPr="0035098D">
        <w:rPr>
          <w:rFonts w:ascii="Arial" w:hAnsi="Arial" w:cs="Arial"/>
        </w:rPr>
        <w:t xml:space="preserve">Czas reakcji </w:t>
      </w:r>
      <w:r w:rsidR="00964AA1" w:rsidRPr="0035098D">
        <w:rPr>
          <w:rFonts w:ascii="Arial" w:hAnsi="Arial" w:cs="Arial"/>
        </w:rPr>
        <w:t xml:space="preserve">zamówienia liczony od dnia podpisania zamówienia do dnia pozytywnego zakończenia prób technologicznych – max. </w:t>
      </w:r>
      <w:r w:rsidR="00115D3B" w:rsidRPr="0035098D">
        <w:rPr>
          <w:rFonts w:ascii="Arial" w:hAnsi="Arial" w:cs="Arial"/>
        </w:rPr>
        <w:t>5</w:t>
      </w:r>
      <w:r w:rsidR="00964AA1" w:rsidRPr="0035098D">
        <w:rPr>
          <w:rFonts w:ascii="Arial" w:hAnsi="Arial" w:cs="Arial"/>
        </w:rPr>
        <w:t xml:space="preserve">00 dni </w:t>
      </w:r>
    </w:p>
    <w:p w14:paraId="3F3739C6" w14:textId="0CB1B772" w:rsidR="00964AA1" w:rsidRPr="00B62CA5" w:rsidRDefault="00964AA1" w:rsidP="00FC2EEF">
      <w:pPr>
        <w:pStyle w:val="Akapitzlist"/>
        <w:numPr>
          <w:ilvl w:val="0"/>
          <w:numId w:val="24"/>
        </w:numPr>
        <w:spacing w:line="360" w:lineRule="auto"/>
        <w:jc w:val="both"/>
        <w:rPr>
          <w:rFonts w:ascii="Arial" w:hAnsi="Arial" w:cs="Arial"/>
        </w:rPr>
      </w:pPr>
      <w:r w:rsidRPr="00B62CA5">
        <w:rPr>
          <w:rFonts w:ascii="Arial" w:hAnsi="Arial" w:cs="Arial"/>
        </w:rPr>
        <w:t>Serwis:</w:t>
      </w:r>
    </w:p>
    <w:p w14:paraId="4C2CF8F0" w14:textId="77777777" w:rsidR="007F19D0" w:rsidRDefault="00964AA1" w:rsidP="007F19D0">
      <w:pPr>
        <w:pStyle w:val="Akapitzlist"/>
        <w:numPr>
          <w:ilvl w:val="0"/>
          <w:numId w:val="41"/>
        </w:numPr>
        <w:spacing w:line="360" w:lineRule="auto"/>
        <w:ind w:left="1134" w:hanging="425"/>
        <w:jc w:val="both"/>
        <w:rPr>
          <w:rFonts w:ascii="Arial" w:hAnsi="Arial" w:cs="Arial"/>
        </w:rPr>
      </w:pPr>
      <w:r w:rsidRPr="007F19D0">
        <w:rPr>
          <w:rFonts w:ascii="Arial" w:hAnsi="Arial" w:cs="Arial"/>
        </w:rPr>
        <w:t xml:space="preserve">Wymagana możliwość serwisu online </w:t>
      </w:r>
    </w:p>
    <w:p w14:paraId="25A75BBC" w14:textId="52B6E346" w:rsidR="007F19D0" w:rsidRDefault="00964AA1" w:rsidP="007F19D0">
      <w:pPr>
        <w:pStyle w:val="Akapitzlist"/>
        <w:numPr>
          <w:ilvl w:val="0"/>
          <w:numId w:val="41"/>
        </w:numPr>
        <w:spacing w:line="360" w:lineRule="auto"/>
        <w:ind w:left="1134" w:hanging="425"/>
        <w:jc w:val="both"/>
        <w:rPr>
          <w:rFonts w:ascii="Arial" w:hAnsi="Arial" w:cs="Arial"/>
        </w:rPr>
      </w:pPr>
      <w:r w:rsidRPr="007F19D0">
        <w:rPr>
          <w:rFonts w:ascii="Arial" w:hAnsi="Arial" w:cs="Arial"/>
        </w:rPr>
        <w:t xml:space="preserve">Czas reakcji od zgłoszenia max 4h w przypadku pomocy online </w:t>
      </w:r>
      <w:r w:rsidR="0035098D" w:rsidRPr="007F19D0">
        <w:rPr>
          <w:rFonts w:ascii="Arial" w:hAnsi="Arial" w:cs="Arial"/>
        </w:rPr>
        <w:t xml:space="preserve">w dni robocze </w:t>
      </w:r>
      <w:r w:rsidR="00BB746B">
        <w:rPr>
          <w:rFonts w:ascii="Arial" w:hAnsi="Arial" w:cs="Arial"/>
        </w:rPr>
        <w:br/>
      </w:r>
      <w:r w:rsidR="0035098D" w:rsidRPr="007F19D0">
        <w:rPr>
          <w:rFonts w:ascii="Arial" w:hAnsi="Arial" w:cs="Arial"/>
        </w:rPr>
        <w:t xml:space="preserve">w godzinach 8-16. </w:t>
      </w:r>
    </w:p>
    <w:p w14:paraId="2FEE16B0" w14:textId="2C93300E" w:rsidR="00964AA1" w:rsidRPr="007F19D0" w:rsidRDefault="00964AA1" w:rsidP="007F19D0">
      <w:pPr>
        <w:pStyle w:val="Akapitzlist"/>
        <w:numPr>
          <w:ilvl w:val="0"/>
          <w:numId w:val="41"/>
        </w:numPr>
        <w:spacing w:line="360" w:lineRule="auto"/>
        <w:ind w:left="1134" w:hanging="425"/>
        <w:jc w:val="both"/>
        <w:rPr>
          <w:rFonts w:ascii="Arial" w:hAnsi="Arial" w:cs="Arial"/>
        </w:rPr>
      </w:pPr>
      <w:r w:rsidRPr="007F19D0">
        <w:rPr>
          <w:rFonts w:ascii="Arial" w:hAnsi="Arial" w:cs="Arial"/>
        </w:rPr>
        <w:t xml:space="preserve">Pomoc doraźna serwisu </w:t>
      </w:r>
      <w:r w:rsidR="003E096B" w:rsidRPr="007F19D0">
        <w:rPr>
          <w:rFonts w:ascii="Arial" w:hAnsi="Arial" w:cs="Arial"/>
        </w:rPr>
        <w:t xml:space="preserve">na miejscu </w:t>
      </w:r>
      <w:r w:rsidRPr="007F19D0">
        <w:rPr>
          <w:rFonts w:ascii="Arial" w:hAnsi="Arial" w:cs="Arial"/>
        </w:rPr>
        <w:t>w dni robocze max 48h po pisemnym zgłoszeniu problemów</w:t>
      </w:r>
    </w:p>
    <w:p w14:paraId="713E60FA" w14:textId="77777777" w:rsidR="00D34723" w:rsidRPr="00110539" w:rsidRDefault="00D34723" w:rsidP="00FC2EEF">
      <w:pPr>
        <w:pStyle w:val="Akapitzlist"/>
        <w:spacing w:line="360" w:lineRule="auto"/>
        <w:ind w:left="709"/>
        <w:jc w:val="both"/>
        <w:rPr>
          <w:rFonts w:ascii="Arial" w:hAnsi="Arial" w:cs="Arial"/>
          <w:color w:val="FF0000"/>
        </w:rPr>
      </w:pPr>
    </w:p>
    <w:p w14:paraId="5D988B62" w14:textId="2AACA8F6" w:rsidR="00F22E0A" w:rsidRPr="00D87671" w:rsidRDefault="00F22E0A" w:rsidP="00FC2EEF">
      <w:pPr>
        <w:pStyle w:val="Akapitzlist"/>
        <w:numPr>
          <w:ilvl w:val="0"/>
          <w:numId w:val="24"/>
        </w:numPr>
        <w:spacing w:line="360" w:lineRule="auto"/>
        <w:jc w:val="both"/>
        <w:rPr>
          <w:rFonts w:ascii="Arial" w:hAnsi="Arial" w:cs="Arial"/>
        </w:rPr>
      </w:pPr>
      <w:r w:rsidRPr="00D87671">
        <w:rPr>
          <w:rFonts w:ascii="Arial" w:hAnsi="Arial" w:cs="Arial"/>
        </w:rPr>
        <w:t>Dane dot. warunków dostawy:</w:t>
      </w:r>
    </w:p>
    <w:p w14:paraId="22690C86" w14:textId="0A7B5AA6" w:rsidR="005E14B1" w:rsidRPr="00D87671" w:rsidRDefault="005114D8" w:rsidP="00FC2EEF">
      <w:pPr>
        <w:pStyle w:val="Akapitzlist"/>
        <w:numPr>
          <w:ilvl w:val="0"/>
          <w:numId w:val="10"/>
        </w:numPr>
        <w:spacing w:line="360" w:lineRule="auto"/>
        <w:jc w:val="both"/>
        <w:rPr>
          <w:rFonts w:ascii="Arial" w:hAnsi="Arial" w:cs="Arial"/>
        </w:rPr>
      </w:pPr>
      <w:r w:rsidRPr="00D87671">
        <w:rPr>
          <w:rFonts w:ascii="Arial" w:hAnsi="Arial" w:cs="Arial"/>
        </w:rPr>
        <w:t xml:space="preserve">Dostawa wg </w:t>
      </w:r>
      <w:r w:rsidR="005E14B1" w:rsidRPr="00D87671">
        <w:rPr>
          <w:rFonts w:ascii="Arial" w:hAnsi="Arial" w:cs="Arial"/>
        </w:rPr>
        <w:t>D</w:t>
      </w:r>
      <w:r w:rsidR="00093AF1" w:rsidRPr="00D87671">
        <w:rPr>
          <w:rFonts w:ascii="Arial" w:hAnsi="Arial" w:cs="Arial"/>
        </w:rPr>
        <w:t>D</w:t>
      </w:r>
      <w:r w:rsidRPr="00D87671">
        <w:rPr>
          <w:rFonts w:ascii="Arial" w:hAnsi="Arial" w:cs="Arial"/>
        </w:rPr>
        <w:t>P</w:t>
      </w:r>
      <w:r w:rsidR="00E072B4" w:rsidRPr="00D87671">
        <w:rPr>
          <w:rFonts w:ascii="Arial" w:hAnsi="Arial" w:cs="Arial"/>
        </w:rPr>
        <w:t xml:space="preserve"> </w:t>
      </w:r>
      <w:r w:rsidRPr="00D87671">
        <w:rPr>
          <w:rFonts w:ascii="Arial" w:hAnsi="Arial" w:cs="Arial"/>
        </w:rPr>
        <w:t xml:space="preserve">(zgodnie z </w:t>
      </w:r>
      <w:proofErr w:type="spellStart"/>
      <w:r w:rsidRPr="00D87671">
        <w:rPr>
          <w:rFonts w:ascii="Arial" w:hAnsi="Arial" w:cs="Arial"/>
        </w:rPr>
        <w:t>Incoterms</w:t>
      </w:r>
      <w:proofErr w:type="spellEnd"/>
      <w:r w:rsidRPr="00D87671">
        <w:rPr>
          <w:rFonts w:ascii="Arial" w:hAnsi="Arial" w:cs="Arial"/>
        </w:rPr>
        <w:t xml:space="preserve">) </w:t>
      </w:r>
    </w:p>
    <w:p w14:paraId="780768E5" w14:textId="7DA6FE8F" w:rsidR="00093AF1" w:rsidRPr="00D87671" w:rsidRDefault="00093AF1" w:rsidP="00FC2EEF">
      <w:pPr>
        <w:pStyle w:val="Akapitzlist"/>
        <w:spacing w:line="360" w:lineRule="auto"/>
        <w:ind w:left="786"/>
        <w:jc w:val="both"/>
        <w:rPr>
          <w:rFonts w:ascii="Arial" w:eastAsia="Times New Roman" w:hAnsi="Arial" w:cs="Arial"/>
        </w:rPr>
      </w:pPr>
      <w:r w:rsidRPr="00D87671">
        <w:rPr>
          <w:rFonts w:ascii="Arial" w:eastAsia="Times New Roman" w:hAnsi="Arial" w:cs="Arial"/>
        </w:rPr>
        <w:t>War. płatności:</w:t>
      </w:r>
    </w:p>
    <w:p w14:paraId="4F50217C" w14:textId="77777777" w:rsidR="00093AF1" w:rsidRPr="00D87671" w:rsidRDefault="00093AF1" w:rsidP="00FC2EEF">
      <w:pPr>
        <w:pStyle w:val="Akapitzlist"/>
        <w:numPr>
          <w:ilvl w:val="0"/>
          <w:numId w:val="23"/>
        </w:numPr>
        <w:spacing w:line="360" w:lineRule="auto"/>
        <w:jc w:val="both"/>
        <w:rPr>
          <w:rFonts w:ascii="Arial" w:eastAsia="Times New Roman" w:hAnsi="Arial" w:cs="Arial"/>
        </w:rPr>
      </w:pPr>
      <w:r w:rsidRPr="00D87671">
        <w:rPr>
          <w:rFonts w:ascii="Arial" w:eastAsia="Times New Roman" w:hAnsi="Arial" w:cs="Arial"/>
          <w:b/>
          <w:bCs/>
        </w:rPr>
        <w:t>25 %</w:t>
      </w:r>
      <w:r w:rsidRPr="00D87671">
        <w:rPr>
          <w:rFonts w:ascii="Arial" w:eastAsia="Times New Roman" w:hAnsi="Arial" w:cs="Arial"/>
        </w:rPr>
        <w:t xml:space="preserve"> po podpisaniu umowy i złożeniu zamówienia</w:t>
      </w:r>
    </w:p>
    <w:p w14:paraId="50217B78" w14:textId="77777777" w:rsidR="00093AF1" w:rsidRPr="00D87671" w:rsidRDefault="00093AF1" w:rsidP="00FC2EEF">
      <w:pPr>
        <w:pStyle w:val="Akapitzlist"/>
        <w:numPr>
          <w:ilvl w:val="0"/>
          <w:numId w:val="23"/>
        </w:numPr>
        <w:spacing w:line="360" w:lineRule="auto"/>
        <w:jc w:val="both"/>
        <w:rPr>
          <w:rFonts w:ascii="Arial" w:eastAsia="Times New Roman" w:hAnsi="Arial" w:cs="Arial"/>
        </w:rPr>
      </w:pPr>
      <w:r w:rsidRPr="00D87671">
        <w:rPr>
          <w:rFonts w:ascii="Arial" w:eastAsia="Times New Roman" w:hAnsi="Arial" w:cs="Arial"/>
          <w:b/>
          <w:bCs/>
        </w:rPr>
        <w:t>15%</w:t>
      </w:r>
      <w:r w:rsidRPr="00D87671">
        <w:rPr>
          <w:rFonts w:ascii="Arial" w:eastAsia="Times New Roman" w:hAnsi="Arial" w:cs="Arial"/>
        </w:rPr>
        <w:t xml:space="preserve"> po otrzymaniu szczegółowych planów rozmieszczenia urządzeń oraz wytycznych do wykonania fundamentów i koniecznych zmian w konstrukcji hali, jak również projektów branżowych wykonawczych do: instalacji elektrycznej, instalacji gazowej, instalacji sprężonego powietrza, instalacji tlenowej oraz instalacji wodnej, niezbędnych do zasilania zaprojektowanej linii technologicznej</w:t>
      </w:r>
    </w:p>
    <w:p w14:paraId="2F8A9A3D" w14:textId="77777777" w:rsidR="00093AF1" w:rsidRPr="00D87671" w:rsidRDefault="00093AF1" w:rsidP="00F402FA">
      <w:pPr>
        <w:pStyle w:val="Akapitzlist"/>
        <w:numPr>
          <w:ilvl w:val="0"/>
          <w:numId w:val="23"/>
        </w:numPr>
        <w:spacing w:line="360" w:lineRule="auto"/>
        <w:ind w:left="1145" w:hanging="357"/>
        <w:jc w:val="both"/>
        <w:rPr>
          <w:rFonts w:ascii="Arial" w:eastAsia="Times New Roman" w:hAnsi="Arial" w:cs="Arial"/>
        </w:rPr>
      </w:pPr>
      <w:r w:rsidRPr="00D87671">
        <w:rPr>
          <w:rFonts w:ascii="Arial" w:eastAsia="Times New Roman" w:hAnsi="Arial" w:cs="Arial"/>
          <w:b/>
          <w:bCs/>
        </w:rPr>
        <w:lastRenderedPageBreak/>
        <w:t>30%</w:t>
      </w:r>
      <w:r w:rsidRPr="00D87671">
        <w:rPr>
          <w:rFonts w:ascii="Arial" w:eastAsia="Times New Roman" w:hAnsi="Arial" w:cs="Arial"/>
        </w:rPr>
        <w:t xml:space="preserve"> po pomyślnych wynikach testów zgodności z zamówieniem i wystawieniem certyfikatu FAT</w:t>
      </w:r>
    </w:p>
    <w:p w14:paraId="734BE25C" w14:textId="238FE4F8" w:rsidR="00093AF1" w:rsidRPr="00992D94" w:rsidRDefault="00DF308A" w:rsidP="00FC2EEF">
      <w:pPr>
        <w:pStyle w:val="Akapitzlist"/>
        <w:numPr>
          <w:ilvl w:val="0"/>
          <w:numId w:val="23"/>
        </w:numPr>
        <w:spacing w:line="360" w:lineRule="auto"/>
        <w:jc w:val="both"/>
        <w:rPr>
          <w:rFonts w:ascii="Arial" w:eastAsia="Times New Roman" w:hAnsi="Arial" w:cs="Arial"/>
        </w:rPr>
      </w:pPr>
      <w:r w:rsidRPr="00992D94">
        <w:rPr>
          <w:rFonts w:ascii="Arial" w:eastAsia="Times New Roman" w:hAnsi="Arial" w:cs="Arial"/>
          <w:b/>
          <w:bCs/>
        </w:rPr>
        <w:t>1</w:t>
      </w:r>
      <w:r w:rsidR="00A74507" w:rsidRPr="00992D94">
        <w:rPr>
          <w:rFonts w:ascii="Arial" w:eastAsia="Times New Roman" w:hAnsi="Arial" w:cs="Arial"/>
          <w:b/>
          <w:bCs/>
        </w:rPr>
        <w:t>5</w:t>
      </w:r>
      <w:r w:rsidR="00093AF1" w:rsidRPr="00992D94">
        <w:rPr>
          <w:rFonts w:ascii="Arial" w:eastAsia="Times New Roman" w:hAnsi="Arial" w:cs="Arial"/>
          <w:b/>
          <w:bCs/>
        </w:rPr>
        <w:t>%</w:t>
      </w:r>
      <w:r w:rsidR="00093AF1" w:rsidRPr="00992D94">
        <w:rPr>
          <w:rFonts w:ascii="Arial" w:eastAsia="Times New Roman" w:hAnsi="Arial" w:cs="Arial"/>
        </w:rPr>
        <w:t xml:space="preserve"> po otrzymaniu dostawy  </w:t>
      </w:r>
    </w:p>
    <w:p w14:paraId="4137D936" w14:textId="2BBFC1A3" w:rsidR="00093AF1" w:rsidRPr="00992D94" w:rsidRDefault="00093AF1" w:rsidP="00FC2EEF">
      <w:pPr>
        <w:pStyle w:val="Akapitzlist"/>
        <w:numPr>
          <w:ilvl w:val="0"/>
          <w:numId w:val="23"/>
        </w:numPr>
        <w:spacing w:line="360" w:lineRule="auto"/>
        <w:jc w:val="both"/>
        <w:rPr>
          <w:rFonts w:ascii="Arial" w:eastAsia="Times New Roman" w:hAnsi="Arial" w:cs="Arial"/>
        </w:rPr>
      </w:pPr>
      <w:r w:rsidRPr="00992D94">
        <w:rPr>
          <w:rFonts w:ascii="Arial" w:eastAsia="Times New Roman" w:hAnsi="Arial" w:cs="Arial"/>
          <w:b/>
          <w:bCs/>
        </w:rPr>
        <w:t>1</w:t>
      </w:r>
      <w:r w:rsidR="00A74507" w:rsidRPr="00992D94">
        <w:rPr>
          <w:rFonts w:ascii="Arial" w:eastAsia="Times New Roman" w:hAnsi="Arial" w:cs="Arial"/>
          <w:b/>
          <w:bCs/>
        </w:rPr>
        <w:t>0</w:t>
      </w:r>
      <w:r w:rsidRPr="00992D94">
        <w:rPr>
          <w:rFonts w:ascii="Arial" w:eastAsia="Times New Roman" w:hAnsi="Arial" w:cs="Arial"/>
          <w:b/>
          <w:bCs/>
        </w:rPr>
        <w:t>%</w:t>
      </w:r>
      <w:r w:rsidRPr="00992D94">
        <w:rPr>
          <w:rFonts w:ascii="Arial" w:eastAsia="Times New Roman" w:hAnsi="Arial" w:cs="Arial"/>
        </w:rPr>
        <w:t xml:space="preserve"> po zakończeniu montażu całej linii</w:t>
      </w:r>
    </w:p>
    <w:p w14:paraId="1694B4C7" w14:textId="77777777" w:rsidR="00093AF1" w:rsidRPr="00D87671" w:rsidRDefault="00093AF1" w:rsidP="00FC2EEF">
      <w:pPr>
        <w:pStyle w:val="Akapitzlist"/>
        <w:numPr>
          <w:ilvl w:val="0"/>
          <w:numId w:val="23"/>
        </w:numPr>
        <w:spacing w:line="360" w:lineRule="auto"/>
        <w:jc w:val="both"/>
        <w:rPr>
          <w:rFonts w:ascii="Arial" w:eastAsia="Times New Roman" w:hAnsi="Arial" w:cs="Arial"/>
        </w:rPr>
      </w:pPr>
      <w:r w:rsidRPr="00D87671">
        <w:rPr>
          <w:rFonts w:ascii="Arial" w:eastAsia="Times New Roman" w:hAnsi="Arial" w:cs="Arial"/>
          <w:b/>
          <w:bCs/>
        </w:rPr>
        <w:t>5%</w:t>
      </w:r>
      <w:r w:rsidRPr="00D87671">
        <w:rPr>
          <w:rFonts w:ascii="Arial" w:eastAsia="Times New Roman" w:hAnsi="Arial" w:cs="Arial"/>
        </w:rPr>
        <w:t xml:space="preserve"> po 30 dniach od pozytywnego zakończenia prób produkcyjnych i podpisaniu protokołu odbioru </w:t>
      </w:r>
    </w:p>
    <w:p w14:paraId="0BD1BDA4" w14:textId="77777777" w:rsidR="002A3DF1" w:rsidRDefault="002A3DF1" w:rsidP="00FC2EEF">
      <w:pPr>
        <w:spacing w:line="360" w:lineRule="auto"/>
        <w:jc w:val="both"/>
      </w:pPr>
    </w:p>
    <w:sectPr w:rsidR="002A3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5D79"/>
    <w:multiLevelType w:val="hybridMultilevel"/>
    <w:tmpl w:val="71BE1F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5D42A9"/>
    <w:multiLevelType w:val="hybridMultilevel"/>
    <w:tmpl w:val="24287CB8"/>
    <w:lvl w:ilvl="0" w:tplc="BAE209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9E727E"/>
    <w:multiLevelType w:val="hybridMultilevel"/>
    <w:tmpl w:val="279A903E"/>
    <w:lvl w:ilvl="0" w:tplc="0415000B">
      <w:start w:val="1"/>
      <w:numFmt w:val="bullet"/>
      <w:lvlText w:val=""/>
      <w:lvlJc w:val="left"/>
      <w:pPr>
        <w:ind w:left="1495" w:hanging="360"/>
      </w:pPr>
      <w:rPr>
        <w:rFonts w:ascii="Wingdings" w:hAnsi="Wingding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 w15:restartNumberingAfterBreak="0">
    <w:nsid w:val="08BA0724"/>
    <w:multiLevelType w:val="hybridMultilevel"/>
    <w:tmpl w:val="484A943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8E32315"/>
    <w:multiLevelType w:val="multilevel"/>
    <w:tmpl w:val="A714340C"/>
    <w:lvl w:ilvl="0">
      <w:start w:val="5"/>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5" w15:restartNumberingAfterBreak="0">
    <w:nsid w:val="0A5872FB"/>
    <w:multiLevelType w:val="hybridMultilevel"/>
    <w:tmpl w:val="8C10CFBC"/>
    <w:lvl w:ilvl="0" w:tplc="0415000B">
      <w:start w:val="1"/>
      <w:numFmt w:val="bullet"/>
      <w:lvlText w:val=""/>
      <w:lvlJc w:val="left"/>
      <w:pPr>
        <w:ind w:left="167" w:hanging="360"/>
      </w:pPr>
      <w:rPr>
        <w:rFonts w:ascii="Wingdings" w:hAnsi="Wingdings" w:hint="default"/>
      </w:rPr>
    </w:lvl>
    <w:lvl w:ilvl="1" w:tplc="FFFFFFFF" w:tentative="1">
      <w:start w:val="1"/>
      <w:numFmt w:val="bullet"/>
      <w:lvlText w:val="o"/>
      <w:lvlJc w:val="left"/>
      <w:pPr>
        <w:ind w:left="887" w:hanging="360"/>
      </w:pPr>
      <w:rPr>
        <w:rFonts w:ascii="Courier New" w:hAnsi="Courier New" w:cs="Courier New" w:hint="default"/>
      </w:rPr>
    </w:lvl>
    <w:lvl w:ilvl="2" w:tplc="FFFFFFFF" w:tentative="1">
      <w:start w:val="1"/>
      <w:numFmt w:val="bullet"/>
      <w:lvlText w:val=""/>
      <w:lvlJc w:val="left"/>
      <w:pPr>
        <w:ind w:left="1607" w:hanging="360"/>
      </w:pPr>
      <w:rPr>
        <w:rFonts w:ascii="Wingdings" w:hAnsi="Wingdings" w:hint="default"/>
      </w:rPr>
    </w:lvl>
    <w:lvl w:ilvl="3" w:tplc="FFFFFFFF" w:tentative="1">
      <w:start w:val="1"/>
      <w:numFmt w:val="bullet"/>
      <w:lvlText w:val=""/>
      <w:lvlJc w:val="left"/>
      <w:pPr>
        <w:ind w:left="2327" w:hanging="360"/>
      </w:pPr>
      <w:rPr>
        <w:rFonts w:ascii="Symbol" w:hAnsi="Symbol" w:hint="default"/>
      </w:rPr>
    </w:lvl>
    <w:lvl w:ilvl="4" w:tplc="FFFFFFFF" w:tentative="1">
      <w:start w:val="1"/>
      <w:numFmt w:val="bullet"/>
      <w:lvlText w:val="o"/>
      <w:lvlJc w:val="left"/>
      <w:pPr>
        <w:ind w:left="3047" w:hanging="360"/>
      </w:pPr>
      <w:rPr>
        <w:rFonts w:ascii="Courier New" w:hAnsi="Courier New" w:cs="Courier New" w:hint="default"/>
      </w:rPr>
    </w:lvl>
    <w:lvl w:ilvl="5" w:tplc="FFFFFFFF" w:tentative="1">
      <w:start w:val="1"/>
      <w:numFmt w:val="bullet"/>
      <w:lvlText w:val=""/>
      <w:lvlJc w:val="left"/>
      <w:pPr>
        <w:ind w:left="3767" w:hanging="360"/>
      </w:pPr>
      <w:rPr>
        <w:rFonts w:ascii="Wingdings" w:hAnsi="Wingdings" w:hint="default"/>
      </w:rPr>
    </w:lvl>
    <w:lvl w:ilvl="6" w:tplc="FFFFFFFF" w:tentative="1">
      <w:start w:val="1"/>
      <w:numFmt w:val="bullet"/>
      <w:lvlText w:val=""/>
      <w:lvlJc w:val="left"/>
      <w:pPr>
        <w:ind w:left="4487" w:hanging="360"/>
      </w:pPr>
      <w:rPr>
        <w:rFonts w:ascii="Symbol" w:hAnsi="Symbol" w:hint="default"/>
      </w:rPr>
    </w:lvl>
    <w:lvl w:ilvl="7" w:tplc="FFFFFFFF" w:tentative="1">
      <w:start w:val="1"/>
      <w:numFmt w:val="bullet"/>
      <w:lvlText w:val="o"/>
      <w:lvlJc w:val="left"/>
      <w:pPr>
        <w:ind w:left="5207" w:hanging="360"/>
      </w:pPr>
      <w:rPr>
        <w:rFonts w:ascii="Courier New" w:hAnsi="Courier New" w:cs="Courier New" w:hint="default"/>
      </w:rPr>
    </w:lvl>
    <w:lvl w:ilvl="8" w:tplc="FFFFFFFF" w:tentative="1">
      <w:start w:val="1"/>
      <w:numFmt w:val="bullet"/>
      <w:lvlText w:val=""/>
      <w:lvlJc w:val="left"/>
      <w:pPr>
        <w:ind w:left="5927" w:hanging="360"/>
      </w:pPr>
      <w:rPr>
        <w:rFonts w:ascii="Wingdings" w:hAnsi="Wingdings" w:hint="default"/>
      </w:rPr>
    </w:lvl>
  </w:abstractNum>
  <w:abstractNum w:abstractNumId="6" w15:restartNumberingAfterBreak="0">
    <w:nsid w:val="0FDE7351"/>
    <w:multiLevelType w:val="hybridMultilevel"/>
    <w:tmpl w:val="9B9C2386"/>
    <w:lvl w:ilvl="0" w:tplc="CD5E0B34">
      <w:start w:val="1"/>
      <w:numFmt w:val="bullet"/>
      <w:lvlText w:val="­"/>
      <w:lvlJc w:val="left"/>
      <w:pPr>
        <w:ind w:left="786" w:hanging="360"/>
      </w:pPr>
      <w:rPr>
        <w:rFonts w:ascii="Arial Narrow" w:hAnsi="Arial Narro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78"/>
    <w:multiLevelType w:val="hybridMultilevel"/>
    <w:tmpl w:val="F87A2B9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8A0149"/>
    <w:multiLevelType w:val="hybridMultilevel"/>
    <w:tmpl w:val="00309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5B14DA"/>
    <w:multiLevelType w:val="hybridMultilevel"/>
    <w:tmpl w:val="F3B06D76"/>
    <w:lvl w:ilvl="0" w:tplc="DD1AC26A">
      <w:start w:val="1"/>
      <w:numFmt w:val="bullet"/>
      <w:lvlText w:val=""/>
      <w:lvlJc w:val="left"/>
      <w:pPr>
        <w:ind w:left="1068" w:hanging="360"/>
      </w:pPr>
      <w:rPr>
        <w:rFonts w:ascii="Symbol" w:hAnsi="Symbol" w:hint="default"/>
        <w:color w:val="auto"/>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0" w15:restartNumberingAfterBreak="0">
    <w:nsid w:val="1D5D3A0F"/>
    <w:multiLevelType w:val="hybridMultilevel"/>
    <w:tmpl w:val="0EFC5E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4FA48CF"/>
    <w:multiLevelType w:val="hybridMultilevel"/>
    <w:tmpl w:val="6770B08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14316E"/>
    <w:multiLevelType w:val="hybridMultilevel"/>
    <w:tmpl w:val="EC841AF4"/>
    <w:lvl w:ilvl="0" w:tplc="41C81DDE">
      <w:numFmt w:val="bullet"/>
      <w:lvlText w:val="•"/>
      <w:lvlJc w:val="left"/>
      <w:pPr>
        <w:ind w:left="786" w:hanging="360"/>
      </w:pPr>
      <w:rPr>
        <w:rFonts w:ascii="Arial" w:eastAsiaTheme="minorHAns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3A1E66"/>
    <w:multiLevelType w:val="hybridMultilevel"/>
    <w:tmpl w:val="C9FC55E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D7E6936"/>
    <w:multiLevelType w:val="hybridMultilevel"/>
    <w:tmpl w:val="F468D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C251A0"/>
    <w:multiLevelType w:val="hybridMultilevel"/>
    <w:tmpl w:val="0C9CF760"/>
    <w:lvl w:ilvl="0" w:tplc="1E12E86C">
      <w:start w:val="2"/>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1107A6C"/>
    <w:multiLevelType w:val="hybridMultilevel"/>
    <w:tmpl w:val="1C042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485B98"/>
    <w:multiLevelType w:val="hybridMultilevel"/>
    <w:tmpl w:val="31C010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BDC2E18"/>
    <w:multiLevelType w:val="multilevel"/>
    <w:tmpl w:val="A64E771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2F151D"/>
    <w:multiLevelType w:val="hybridMultilevel"/>
    <w:tmpl w:val="3C760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5C3413"/>
    <w:multiLevelType w:val="multilevel"/>
    <w:tmpl w:val="AD2E5D0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1A3EF4"/>
    <w:multiLevelType w:val="hybridMultilevel"/>
    <w:tmpl w:val="D74053D0"/>
    <w:lvl w:ilvl="0" w:tplc="77F0D520">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5B61CD4"/>
    <w:multiLevelType w:val="hybridMultilevel"/>
    <w:tmpl w:val="4D8418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BF6F11"/>
    <w:multiLevelType w:val="hybridMultilevel"/>
    <w:tmpl w:val="F5D0C30C"/>
    <w:lvl w:ilvl="0" w:tplc="0415000B">
      <w:start w:val="1"/>
      <w:numFmt w:val="bullet"/>
      <w:lvlText w:val=""/>
      <w:lvlJc w:val="left"/>
      <w:pPr>
        <w:ind w:left="1146"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6E7592F"/>
    <w:multiLevelType w:val="hybridMultilevel"/>
    <w:tmpl w:val="2C16D7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327A7B"/>
    <w:multiLevelType w:val="hybridMultilevel"/>
    <w:tmpl w:val="3954963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6" w15:restartNumberingAfterBreak="0">
    <w:nsid w:val="48F5286A"/>
    <w:multiLevelType w:val="hybridMultilevel"/>
    <w:tmpl w:val="AF5AAB66"/>
    <w:lvl w:ilvl="0" w:tplc="1430E61C">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93111D1"/>
    <w:multiLevelType w:val="hybridMultilevel"/>
    <w:tmpl w:val="4D04E40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4A317C95"/>
    <w:multiLevelType w:val="hybridMultilevel"/>
    <w:tmpl w:val="64CAEE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C040328"/>
    <w:multiLevelType w:val="hybridMultilevel"/>
    <w:tmpl w:val="8A8C7F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6B934D8"/>
    <w:multiLevelType w:val="hybridMultilevel"/>
    <w:tmpl w:val="24F43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6E38A4"/>
    <w:multiLevelType w:val="hybridMultilevel"/>
    <w:tmpl w:val="3AAE7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88522B0"/>
    <w:multiLevelType w:val="multilevel"/>
    <w:tmpl w:val="70DE7E8E"/>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B24F58"/>
    <w:multiLevelType w:val="hybridMultilevel"/>
    <w:tmpl w:val="41FE0018"/>
    <w:lvl w:ilvl="0" w:tplc="C7DA7B4A">
      <w:start w:val="2"/>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A7A33F1"/>
    <w:multiLevelType w:val="hybridMultilevel"/>
    <w:tmpl w:val="21EE0774"/>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C60C8A"/>
    <w:multiLevelType w:val="hybridMultilevel"/>
    <w:tmpl w:val="9064CC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3C37293"/>
    <w:multiLevelType w:val="hybridMultilevel"/>
    <w:tmpl w:val="CEE49BF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6FB255F5"/>
    <w:multiLevelType w:val="hybridMultilevel"/>
    <w:tmpl w:val="EC2E3E44"/>
    <w:lvl w:ilvl="0" w:tplc="FFFFFFFF">
      <w:numFmt w:val="bullet"/>
      <w:lvlText w:val="•"/>
      <w:lvlJc w:val="left"/>
      <w:pPr>
        <w:ind w:left="786" w:hanging="360"/>
      </w:pPr>
      <w:rPr>
        <w:rFonts w:ascii="Arial" w:eastAsiaTheme="minorHAnsi" w:hAnsi="Arial" w:cs="Arial" w:hint="default"/>
      </w:rPr>
    </w:lvl>
    <w:lvl w:ilvl="1" w:tplc="41C81DDE">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387DA6"/>
    <w:multiLevelType w:val="multilevel"/>
    <w:tmpl w:val="A134BB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1132E"/>
    <w:multiLevelType w:val="hybridMultilevel"/>
    <w:tmpl w:val="84F63694"/>
    <w:lvl w:ilvl="0" w:tplc="CD5E0B34">
      <w:start w:val="1"/>
      <w:numFmt w:val="bullet"/>
      <w:lvlText w:val="­"/>
      <w:lvlJc w:val="left"/>
      <w:pPr>
        <w:ind w:left="720" w:hanging="360"/>
      </w:pPr>
      <w:rPr>
        <w:rFonts w:ascii="Arial Narrow"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5538386">
    <w:abstractNumId w:val="30"/>
  </w:num>
  <w:num w:numId="2" w16cid:durableId="128089793">
    <w:abstractNumId w:val="2"/>
  </w:num>
  <w:num w:numId="3" w16cid:durableId="564873792">
    <w:abstractNumId w:val="19"/>
  </w:num>
  <w:num w:numId="4" w16cid:durableId="1312445216">
    <w:abstractNumId w:val="21"/>
  </w:num>
  <w:num w:numId="5" w16cid:durableId="1642609921">
    <w:abstractNumId w:val="32"/>
  </w:num>
  <w:num w:numId="6" w16cid:durableId="1764954155">
    <w:abstractNumId w:val="33"/>
  </w:num>
  <w:num w:numId="7" w16cid:durableId="1236427652">
    <w:abstractNumId w:val="38"/>
  </w:num>
  <w:num w:numId="8" w16cid:durableId="597833064">
    <w:abstractNumId w:val="15"/>
  </w:num>
  <w:num w:numId="9" w16cid:durableId="1349983562">
    <w:abstractNumId w:val="36"/>
  </w:num>
  <w:num w:numId="10" w16cid:durableId="334921497">
    <w:abstractNumId w:val="12"/>
  </w:num>
  <w:num w:numId="11" w16cid:durableId="1684743254">
    <w:abstractNumId w:val="16"/>
  </w:num>
  <w:num w:numId="12" w16cid:durableId="1409427955">
    <w:abstractNumId w:val="8"/>
  </w:num>
  <w:num w:numId="13" w16cid:durableId="1755516092">
    <w:abstractNumId w:val="5"/>
  </w:num>
  <w:num w:numId="14" w16cid:durableId="1324352791">
    <w:abstractNumId w:val="7"/>
  </w:num>
  <w:num w:numId="15" w16cid:durableId="77291280">
    <w:abstractNumId w:val="13"/>
  </w:num>
  <w:num w:numId="16" w16cid:durableId="1649630509">
    <w:abstractNumId w:val="22"/>
  </w:num>
  <w:num w:numId="17" w16cid:durableId="9449576">
    <w:abstractNumId w:val="11"/>
  </w:num>
  <w:num w:numId="18" w16cid:durableId="1959410755">
    <w:abstractNumId w:val="34"/>
  </w:num>
  <w:num w:numId="19" w16cid:durableId="1423138861">
    <w:abstractNumId w:val="37"/>
  </w:num>
  <w:num w:numId="20" w16cid:durableId="120850290">
    <w:abstractNumId w:val="24"/>
  </w:num>
  <w:num w:numId="21" w16cid:durableId="603656946">
    <w:abstractNumId w:val="23"/>
  </w:num>
  <w:num w:numId="22" w16cid:durableId="1725829999">
    <w:abstractNumId w:val="12"/>
  </w:num>
  <w:num w:numId="23" w16cid:durableId="1406412201">
    <w:abstractNumId w:val="23"/>
  </w:num>
  <w:num w:numId="24" w16cid:durableId="203688728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6755373">
    <w:abstractNumId w:val="25"/>
  </w:num>
  <w:num w:numId="26" w16cid:durableId="12153744">
    <w:abstractNumId w:val="9"/>
  </w:num>
  <w:num w:numId="27" w16cid:durableId="284115981">
    <w:abstractNumId w:val="31"/>
  </w:num>
  <w:num w:numId="28" w16cid:durableId="1062295519">
    <w:abstractNumId w:val="29"/>
  </w:num>
  <w:num w:numId="29" w16cid:durableId="17396266">
    <w:abstractNumId w:val="18"/>
  </w:num>
  <w:num w:numId="30" w16cid:durableId="757483753">
    <w:abstractNumId w:val="35"/>
  </w:num>
  <w:num w:numId="31" w16cid:durableId="1231843725">
    <w:abstractNumId w:val="3"/>
  </w:num>
  <w:num w:numId="32" w16cid:durableId="299042306">
    <w:abstractNumId w:val="20"/>
  </w:num>
  <w:num w:numId="33" w16cid:durableId="1798596913">
    <w:abstractNumId w:val="17"/>
  </w:num>
  <w:num w:numId="34" w16cid:durableId="1658261691">
    <w:abstractNumId w:val="0"/>
  </w:num>
  <w:num w:numId="35" w16cid:durableId="832331563">
    <w:abstractNumId w:val="28"/>
  </w:num>
  <w:num w:numId="36" w16cid:durableId="1699311348">
    <w:abstractNumId w:val="26"/>
  </w:num>
  <w:num w:numId="37" w16cid:durableId="1552419418">
    <w:abstractNumId w:val="1"/>
  </w:num>
  <w:num w:numId="38" w16cid:durableId="1945847073">
    <w:abstractNumId w:val="39"/>
  </w:num>
  <w:num w:numId="39" w16cid:durableId="1906527851">
    <w:abstractNumId w:val="14"/>
  </w:num>
  <w:num w:numId="40" w16cid:durableId="1263881466">
    <w:abstractNumId w:val="6"/>
  </w:num>
  <w:num w:numId="41" w16cid:durableId="1971548249">
    <w:abstractNumId w:val="27"/>
  </w:num>
  <w:num w:numId="42" w16cid:durableId="1525822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4D"/>
    <w:rsid w:val="00004586"/>
    <w:rsid w:val="00023CDB"/>
    <w:rsid w:val="00025B55"/>
    <w:rsid w:val="0004669D"/>
    <w:rsid w:val="000500F3"/>
    <w:rsid w:val="000536DD"/>
    <w:rsid w:val="000814EE"/>
    <w:rsid w:val="00093AF1"/>
    <w:rsid w:val="000B6F32"/>
    <w:rsid w:val="000C073F"/>
    <w:rsid w:val="000C7FF9"/>
    <w:rsid w:val="000D2BAE"/>
    <w:rsid w:val="000E1715"/>
    <w:rsid w:val="000E358B"/>
    <w:rsid w:val="00101363"/>
    <w:rsid w:val="001033F1"/>
    <w:rsid w:val="00110539"/>
    <w:rsid w:val="00115D3B"/>
    <w:rsid w:val="001327C5"/>
    <w:rsid w:val="00135C5D"/>
    <w:rsid w:val="00145951"/>
    <w:rsid w:val="00162EEE"/>
    <w:rsid w:val="001753F7"/>
    <w:rsid w:val="00175710"/>
    <w:rsid w:val="001A5CDE"/>
    <w:rsid w:val="001E1DFE"/>
    <w:rsid w:val="00204B4F"/>
    <w:rsid w:val="00216BDE"/>
    <w:rsid w:val="002335B4"/>
    <w:rsid w:val="00235399"/>
    <w:rsid w:val="00237F86"/>
    <w:rsid w:val="002545D9"/>
    <w:rsid w:val="002627FD"/>
    <w:rsid w:val="00291A2D"/>
    <w:rsid w:val="002A3DF1"/>
    <w:rsid w:val="002A4B5A"/>
    <w:rsid w:val="002A6F37"/>
    <w:rsid w:val="002C764E"/>
    <w:rsid w:val="002E1658"/>
    <w:rsid w:val="002F0B65"/>
    <w:rsid w:val="002F5FD8"/>
    <w:rsid w:val="00316431"/>
    <w:rsid w:val="0035098D"/>
    <w:rsid w:val="00353F4B"/>
    <w:rsid w:val="00356489"/>
    <w:rsid w:val="003A3188"/>
    <w:rsid w:val="003B1E5C"/>
    <w:rsid w:val="003B6C82"/>
    <w:rsid w:val="003B7136"/>
    <w:rsid w:val="003B77F1"/>
    <w:rsid w:val="003D2D72"/>
    <w:rsid w:val="003D4FD3"/>
    <w:rsid w:val="003E096B"/>
    <w:rsid w:val="003E2022"/>
    <w:rsid w:val="00403E79"/>
    <w:rsid w:val="0041361E"/>
    <w:rsid w:val="00424AD2"/>
    <w:rsid w:val="004303F4"/>
    <w:rsid w:val="004357F9"/>
    <w:rsid w:val="00444EFA"/>
    <w:rsid w:val="0048797E"/>
    <w:rsid w:val="004B0C6C"/>
    <w:rsid w:val="004D6495"/>
    <w:rsid w:val="004F2096"/>
    <w:rsid w:val="00501661"/>
    <w:rsid w:val="005114D8"/>
    <w:rsid w:val="00514DF5"/>
    <w:rsid w:val="00530F6C"/>
    <w:rsid w:val="00535F74"/>
    <w:rsid w:val="00567825"/>
    <w:rsid w:val="005716FE"/>
    <w:rsid w:val="00585884"/>
    <w:rsid w:val="0059613D"/>
    <w:rsid w:val="00597403"/>
    <w:rsid w:val="005B3ED1"/>
    <w:rsid w:val="005C072E"/>
    <w:rsid w:val="005C31EA"/>
    <w:rsid w:val="005C5501"/>
    <w:rsid w:val="005E14B1"/>
    <w:rsid w:val="006012FD"/>
    <w:rsid w:val="00602529"/>
    <w:rsid w:val="006057F1"/>
    <w:rsid w:val="00623EE7"/>
    <w:rsid w:val="00631DD9"/>
    <w:rsid w:val="00652750"/>
    <w:rsid w:val="00652F85"/>
    <w:rsid w:val="006578FA"/>
    <w:rsid w:val="00667F8B"/>
    <w:rsid w:val="006725CF"/>
    <w:rsid w:val="006A2770"/>
    <w:rsid w:val="006C199D"/>
    <w:rsid w:val="006C68D8"/>
    <w:rsid w:val="006D2B69"/>
    <w:rsid w:val="006D5DDB"/>
    <w:rsid w:val="006E7279"/>
    <w:rsid w:val="00712F74"/>
    <w:rsid w:val="0071520D"/>
    <w:rsid w:val="007256EC"/>
    <w:rsid w:val="00751F39"/>
    <w:rsid w:val="0079080D"/>
    <w:rsid w:val="007C046C"/>
    <w:rsid w:val="007C759E"/>
    <w:rsid w:val="007F19D0"/>
    <w:rsid w:val="00805943"/>
    <w:rsid w:val="0081424D"/>
    <w:rsid w:val="0082225C"/>
    <w:rsid w:val="0082600A"/>
    <w:rsid w:val="008742EE"/>
    <w:rsid w:val="00887CFF"/>
    <w:rsid w:val="008A4C5E"/>
    <w:rsid w:val="008A5B26"/>
    <w:rsid w:val="008E25D0"/>
    <w:rsid w:val="008F4B5B"/>
    <w:rsid w:val="0090564E"/>
    <w:rsid w:val="00917D83"/>
    <w:rsid w:val="00964AA1"/>
    <w:rsid w:val="00970C40"/>
    <w:rsid w:val="00973C7A"/>
    <w:rsid w:val="00981FA7"/>
    <w:rsid w:val="009867CF"/>
    <w:rsid w:val="00992D94"/>
    <w:rsid w:val="009A6E2D"/>
    <w:rsid w:val="009E6A72"/>
    <w:rsid w:val="009E71B1"/>
    <w:rsid w:val="009F228E"/>
    <w:rsid w:val="009F624B"/>
    <w:rsid w:val="00A03DF0"/>
    <w:rsid w:val="00A0791B"/>
    <w:rsid w:val="00A245B5"/>
    <w:rsid w:val="00A270FA"/>
    <w:rsid w:val="00A61D35"/>
    <w:rsid w:val="00A657CC"/>
    <w:rsid w:val="00A74507"/>
    <w:rsid w:val="00AA7523"/>
    <w:rsid w:val="00AC4D29"/>
    <w:rsid w:val="00AF06A3"/>
    <w:rsid w:val="00AF43F4"/>
    <w:rsid w:val="00B02BED"/>
    <w:rsid w:val="00B104AB"/>
    <w:rsid w:val="00B270C7"/>
    <w:rsid w:val="00B62CA5"/>
    <w:rsid w:val="00B66159"/>
    <w:rsid w:val="00B73753"/>
    <w:rsid w:val="00B74B07"/>
    <w:rsid w:val="00B94BA8"/>
    <w:rsid w:val="00B964C5"/>
    <w:rsid w:val="00B96E90"/>
    <w:rsid w:val="00BA3060"/>
    <w:rsid w:val="00BA4911"/>
    <w:rsid w:val="00BB1A06"/>
    <w:rsid w:val="00BB746B"/>
    <w:rsid w:val="00BC29F1"/>
    <w:rsid w:val="00BC67A3"/>
    <w:rsid w:val="00BD3644"/>
    <w:rsid w:val="00BD5177"/>
    <w:rsid w:val="00BE11F3"/>
    <w:rsid w:val="00BF5576"/>
    <w:rsid w:val="00BF5F08"/>
    <w:rsid w:val="00C172D8"/>
    <w:rsid w:val="00C20996"/>
    <w:rsid w:val="00C20B1E"/>
    <w:rsid w:val="00C22F5B"/>
    <w:rsid w:val="00C51E01"/>
    <w:rsid w:val="00C608E2"/>
    <w:rsid w:val="00C72BD5"/>
    <w:rsid w:val="00CA7642"/>
    <w:rsid w:val="00CB48AE"/>
    <w:rsid w:val="00CC1F26"/>
    <w:rsid w:val="00CE0554"/>
    <w:rsid w:val="00CF63AE"/>
    <w:rsid w:val="00D04073"/>
    <w:rsid w:val="00D274ED"/>
    <w:rsid w:val="00D31F32"/>
    <w:rsid w:val="00D33541"/>
    <w:rsid w:val="00D34723"/>
    <w:rsid w:val="00D347C3"/>
    <w:rsid w:val="00D35119"/>
    <w:rsid w:val="00D3775B"/>
    <w:rsid w:val="00D41721"/>
    <w:rsid w:val="00D451FE"/>
    <w:rsid w:val="00D54BFE"/>
    <w:rsid w:val="00D54C53"/>
    <w:rsid w:val="00D63DA3"/>
    <w:rsid w:val="00D87671"/>
    <w:rsid w:val="00D93659"/>
    <w:rsid w:val="00DA109A"/>
    <w:rsid w:val="00DA3B43"/>
    <w:rsid w:val="00DC1005"/>
    <w:rsid w:val="00DD06A7"/>
    <w:rsid w:val="00DD4565"/>
    <w:rsid w:val="00DD4778"/>
    <w:rsid w:val="00DD7CC3"/>
    <w:rsid w:val="00DE51ED"/>
    <w:rsid w:val="00DF00C9"/>
    <w:rsid w:val="00DF308A"/>
    <w:rsid w:val="00DF57D7"/>
    <w:rsid w:val="00E072B4"/>
    <w:rsid w:val="00E12AFC"/>
    <w:rsid w:val="00E1601B"/>
    <w:rsid w:val="00E24372"/>
    <w:rsid w:val="00E4045C"/>
    <w:rsid w:val="00E66BCD"/>
    <w:rsid w:val="00E745E4"/>
    <w:rsid w:val="00E86089"/>
    <w:rsid w:val="00E918FD"/>
    <w:rsid w:val="00EB2A68"/>
    <w:rsid w:val="00ED18BE"/>
    <w:rsid w:val="00EE25CA"/>
    <w:rsid w:val="00F123BF"/>
    <w:rsid w:val="00F17F9C"/>
    <w:rsid w:val="00F20A78"/>
    <w:rsid w:val="00F22E0A"/>
    <w:rsid w:val="00F23FA7"/>
    <w:rsid w:val="00F402FA"/>
    <w:rsid w:val="00F40BD6"/>
    <w:rsid w:val="00F41877"/>
    <w:rsid w:val="00F43E23"/>
    <w:rsid w:val="00F4710D"/>
    <w:rsid w:val="00F5480A"/>
    <w:rsid w:val="00F6016A"/>
    <w:rsid w:val="00F62978"/>
    <w:rsid w:val="00F64894"/>
    <w:rsid w:val="00FA7683"/>
    <w:rsid w:val="00FB318E"/>
    <w:rsid w:val="00FC0AFC"/>
    <w:rsid w:val="00FC2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BFD8"/>
  <w15:chartTrackingRefBased/>
  <w15:docId w15:val="{BD48B997-A9C2-46EE-A263-6DF002E3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424D"/>
    <w:pPr>
      <w:ind w:left="720"/>
      <w:contextualSpacing/>
    </w:pPr>
  </w:style>
  <w:style w:type="character" w:customStyle="1" w:styleId="cf01">
    <w:name w:val="cf01"/>
    <w:basedOn w:val="Domylnaczcionkaakapitu"/>
    <w:rsid w:val="00CA7642"/>
    <w:rPr>
      <w:rFonts w:ascii="Segoe UI" w:hAnsi="Segoe UI" w:cs="Segoe UI" w:hint="default"/>
      <w:sz w:val="18"/>
      <w:szCs w:val="18"/>
    </w:rPr>
  </w:style>
  <w:style w:type="character" w:customStyle="1" w:styleId="cf11">
    <w:name w:val="cf11"/>
    <w:basedOn w:val="Domylnaczcionkaakapitu"/>
    <w:rsid w:val="00CA7642"/>
    <w:rPr>
      <w:rFonts w:ascii="Segoe UI" w:hAnsi="Segoe UI" w:cs="Segoe UI" w:hint="default"/>
      <w:sz w:val="18"/>
      <w:szCs w:val="18"/>
    </w:rPr>
  </w:style>
  <w:style w:type="character" w:customStyle="1" w:styleId="cf21">
    <w:name w:val="cf21"/>
    <w:basedOn w:val="Domylnaczcionkaakapitu"/>
    <w:rsid w:val="00CA7642"/>
    <w:rPr>
      <w:rFonts w:ascii="Segoe UI" w:hAnsi="Segoe UI" w:cs="Segoe UI" w:hint="default"/>
      <w:color w:val="FF0000"/>
      <w:sz w:val="18"/>
      <w:szCs w:val="18"/>
      <w:shd w:val="clear" w:color="auto" w:fill="FFFF00"/>
    </w:rPr>
  </w:style>
  <w:style w:type="character" w:customStyle="1" w:styleId="cf31">
    <w:name w:val="cf31"/>
    <w:basedOn w:val="Domylnaczcionkaakapitu"/>
    <w:rsid w:val="00CA7642"/>
    <w:rPr>
      <w:rFonts w:ascii="Segoe UI" w:hAnsi="Segoe UI" w:cs="Segoe UI" w:hint="default"/>
      <w:color w:val="FF0000"/>
      <w:sz w:val="18"/>
      <w:szCs w:val="18"/>
      <w:shd w:val="clear" w:color="auto" w:fill="FFFF00"/>
    </w:rPr>
  </w:style>
  <w:style w:type="character" w:styleId="Odwoaniedokomentarza">
    <w:name w:val="annotation reference"/>
    <w:basedOn w:val="Domylnaczcionkaakapitu"/>
    <w:uiPriority w:val="99"/>
    <w:semiHidden/>
    <w:unhideWhenUsed/>
    <w:rsid w:val="003B77F1"/>
    <w:rPr>
      <w:sz w:val="16"/>
      <w:szCs w:val="16"/>
    </w:rPr>
  </w:style>
  <w:style w:type="paragraph" w:styleId="Tekstkomentarza">
    <w:name w:val="annotation text"/>
    <w:basedOn w:val="Normalny"/>
    <w:link w:val="TekstkomentarzaZnak"/>
    <w:uiPriority w:val="99"/>
    <w:unhideWhenUsed/>
    <w:rsid w:val="003B77F1"/>
    <w:pPr>
      <w:spacing w:line="240" w:lineRule="auto"/>
    </w:pPr>
    <w:rPr>
      <w:sz w:val="20"/>
      <w:szCs w:val="20"/>
    </w:rPr>
  </w:style>
  <w:style w:type="character" w:customStyle="1" w:styleId="TekstkomentarzaZnak">
    <w:name w:val="Tekst komentarza Znak"/>
    <w:basedOn w:val="Domylnaczcionkaakapitu"/>
    <w:link w:val="Tekstkomentarza"/>
    <w:uiPriority w:val="99"/>
    <w:rsid w:val="003B77F1"/>
    <w:rPr>
      <w:sz w:val="20"/>
      <w:szCs w:val="20"/>
    </w:rPr>
  </w:style>
  <w:style w:type="paragraph" w:styleId="Tematkomentarza">
    <w:name w:val="annotation subject"/>
    <w:basedOn w:val="Tekstkomentarza"/>
    <w:next w:val="Tekstkomentarza"/>
    <w:link w:val="TematkomentarzaZnak"/>
    <w:uiPriority w:val="99"/>
    <w:semiHidden/>
    <w:unhideWhenUsed/>
    <w:rsid w:val="003B77F1"/>
    <w:rPr>
      <w:b/>
      <w:bCs/>
    </w:rPr>
  </w:style>
  <w:style w:type="character" w:customStyle="1" w:styleId="TematkomentarzaZnak">
    <w:name w:val="Temat komentarza Znak"/>
    <w:basedOn w:val="TekstkomentarzaZnak"/>
    <w:link w:val="Tematkomentarza"/>
    <w:uiPriority w:val="99"/>
    <w:semiHidden/>
    <w:rsid w:val="003B77F1"/>
    <w:rPr>
      <w:b/>
      <w:bCs/>
      <w:sz w:val="20"/>
      <w:szCs w:val="20"/>
    </w:rPr>
  </w:style>
  <w:style w:type="character" w:styleId="Uwydatnienie">
    <w:name w:val="Emphasis"/>
    <w:basedOn w:val="Domylnaczcionkaakapitu"/>
    <w:uiPriority w:val="20"/>
    <w:qFormat/>
    <w:rsid w:val="000B6F32"/>
    <w:rPr>
      <w:i/>
      <w:iCs/>
    </w:rPr>
  </w:style>
  <w:style w:type="paragraph" w:styleId="Poprawka">
    <w:name w:val="Revision"/>
    <w:hidden/>
    <w:uiPriority w:val="99"/>
    <w:semiHidden/>
    <w:rsid w:val="00B73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05598">
      <w:bodyDiv w:val="1"/>
      <w:marLeft w:val="0"/>
      <w:marRight w:val="0"/>
      <w:marTop w:val="0"/>
      <w:marBottom w:val="0"/>
      <w:divBdr>
        <w:top w:val="none" w:sz="0" w:space="0" w:color="auto"/>
        <w:left w:val="none" w:sz="0" w:space="0" w:color="auto"/>
        <w:bottom w:val="none" w:sz="0" w:space="0" w:color="auto"/>
        <w:right w:val="none" w:sz="0" w:space="0" w:color="auto"/>
      </w:divBdr>
    </w:div>
    <w:div w:id="504130840">
      <w:bodyDiv w:val="1"/>
      <w:marLeft w:val="0"/>
      <w:marRight w:val="0"/>
      <w:marTop w:val="0"/>
      <w:marBottom w:val="0"/>
      <w:divBdr>
        <w:top w:val="none" w:sz="0" w:space="0" w:color="auto"/>
        <w:left w:val="none" w:sz="0" w:space="0" w:color="auto"/>
        <w:bottom w:val="none" w:sz="0" w:space="0" w:color="auto"/>
        <w:right w:val="none" w:sz="0" w:space="0" w:color="auto"/>
      </w:divBdr>
    </w:div>
    <w:div w:id="1915118054">
      <w:bodyDiv w:val="1"/>
      <w:marLeft w:val="0"/>
      <w:marRight w:val="0"/>
      <w:marTop w:val="0"/>
      <w:marBottom w:val="0"/>
      <w:divBdr>
        <w:top w:val="none" w:sz="0" w:space="0" w:color="auto"/>
        <w:left w:val="none" w:sz="0" w:space="0" w:color="auto"/>
        <w:bottom w:val="none" w:sz="0" w:space="0" w:color="auto"/>
        <w:right w:val="none" w:sz="0" w:space="0" w:color="auto"/>
      </w:divBdr>
    </w:div>
    <w:div w:id="20561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6d88651b3fe9565c52a3e3f23a5bf6ad">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47fee845adaf2d77159e701a55bca4bb"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D0CB-96A9-4780-8041-C79AAF955E58}">
  <ds:schemaRefs>
    <ds:schemaRef ds:uri="http://schemas.microsoft.com/sharepoint/v3/contenttype/forms"/>
  </ds:schemaRefs>
</ds:datastoreItem>
</file>

<file path=customXml/itemProps2.xml><?xml version="1.0" encoding="utf-8"?>
<ds:datastoreItem xmlns:ds="http://schemas.openxmlformats.org/officeDocument/2006/customXml" ds:itemID="{AD3C9116-3666-4C54-964A-A2FAAF273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5D3CE-07A3-4DAA-8CD0-A50BEF8B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3651</Words>
  <Characters>21909</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Władysław Wężyk</dc:creator>
  <cp:keywords/>
  <dc:description/>
  <cp:lastModifiedBy>Grzegorz Hołyszewski</cp:lastModifiedBy>
  <cp:revision>52</cp:revision>
  <cp:lastPrinted>2024-05-27T10:40:00Z</cp:lastPrinted>
  <dcterms:created xsi:type="dcterms:W3CDTF">2024-06-03T08:37:00Z</dcterms:created>
  <dcterms:modified xsi:type="dcterms:W3CDTF">2024-06-04T12:34:00Z</dcterms:modified>
</cp:coreProperties>
</file>