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F8C90" w14:textId="6E323D1F" w:rsidR="002E65C1" w:rsidRPr="00942AD0" w:rsidRDefault="008156C6" w:rsidP="002E6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ZAPYTANIE OFERTOWE nr </w:t>
      </w:r>
      <w:r w:rsidR="00C5225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</w:t>
      </w:r>
      <w:r w:rsidR="00C5225B">
        <w:rPr>
          <w:b/>
          <w:sz w:val="24"/>
          <w:szCs w:val="24"/>
        </w:rPr>
        <w:t>01</w:t>
      </w:r>
      <w:r w:rsidR="00ED4944">
        <w:rPr>
          <w:b/>
          <w:sz w:val="24"/>
          <w:szCs w:val="24"/>
        </w:rPr>
        <w:t>/20</w:t>
      </w:r>
      <w:r w:rsidR="007C7041">
        <w:rPr>
          <w:b/>
          <w:sz w:val="24"/>
          <w:szCs w:val="24"/>
        </w:rPr>
        <w:t>2</w:t>
      </w:r>
      <w:r w:rsidR="00C5225B">
        <w:rPr>
          <w:b/>
          <w:sz w:val="24"/>
          <w:szCs w:val="24"/>
        </w:rPr>
        <w:t>1</w:t>
      </w:r>
    </w:p>
    <w:p w14:paraId="45F01866" w14:textId="352708CE" w:rsidR="002E65C1" w:rsidRPr="003F66CE" w:rsidRDefault="002E65C1" w:rsidP="002E65C1">
      <w:pPr>
        <w:jc w:val="center"/>
        <w:rPr>
          <w:b/>
          <w:sz w:val="24"/>
          <w:szCs w:val="24"/>
        </w:rPr>
      </w:pPr>
      <w:r w:rsidRPr="00291746">
        <w:rPr>
          <w:b/>
          <w:sz w:val="24"/>
          <w:szCs w:val="24"/>
        </w:rPr>
        <w:t xml:space="preserve">z dnia </w:t>
      </w:r>
      <w:r w:rsidR="007C3B9C">
        <w:rPr>
          <w:b/>
          <w:sz w:val="24"/>
          <w:szCs w:val="24"/>
        </w:rPr>
        <w:t>13</w:t>
      </w:r>
      <w:r w:rsidR="005F0120" w:rsidRPr="00291746">
        <w:rPr>
          <w:b/>
          <w:sz w:val="24"/>
          <w:szCs w:val="24"/>
        </w:rPr>
        <w:t>.</w:t>
      </w:r>
      <w:r w:rsidR="00C5225B">
        <w:rPr>
          <w:b/>
          <w:sz w:val="24"/>
          <w:szCs w:val="24"/>
        </w:rPr>
        <w:t>01</w:t>
      </w:r>
      <w:r w:rsidR="005F0120" w:rsidRPr="00291746">
        <w:rPr>
          <w:b/>
          <w:sz w:val="24"/>
          <w:szCs w:val="24"/>
        </w:rPr>
        <w:t>.20</w:t>
      </w:r>
      <w:r w:rsidR="007C7041">
        <w:rPr>
          <w:b/>
          <w:sz w:val="24"/>
          <w:szCs w:val="24"/>
        </w:rPr>
        <w:t>2</w:t>
      </w:r>
      <w:r w:rsidR="00C5225B">
        <w:rPr>
          <w:b/>
          <w:sz w:val="24"/>
          <w:szCs w:val="24"/>
        </w:rPr>
        <w:t>1</w:t>
      </w:r>
    </w:p>
    <w:p w14:paraId="26E4E1B7" w14:textId="77777777" w:rsidR="002E65C1" w:rsidRDefault="002E65C1" w:rsidP="00CA2905">
      <w:pPr>
        <w:spacing w:after="0"/>
        <w:jc w:val="both"/>
      </w:pPr>
      <w:r w:rsidRPr="003F66CE">
        <w:rPr>
          <w:b/>
        </w:rPr>
        <w:t>Nazwa projektu:</w:t>
      </w:r>
      <w:r w:rsidR="00024BAF" w:rsidRPr="00024BAF">
        <w:rPr>
          <w:rFonts w:cs="NimbusSanL-Regu"/>
          <w:color w:val="333333"/>
          <w:sz w:val="24"/>
          <w:szCs w:val="24"/>
          <w:lang w:eastAsia="pl-PL"/>
        </w:rPr>
        <w:t xml:space="preserve"> </w:t>
      </w:r>
      <w:r w:rsidR="00DB42E6" w:rsidRPr="009C7F5A">
        <w:rPr>
          <w:rFonts w:cs="Calibri"/>
        </w:rPr>
        <w:t>XELO.PAY – innowacyjny system obsługi transakcji, przy wykorzystaniu urządzeń mobilnych, z pominięciem terminali płatniczych</w:t>
      </w:r>
    </w:p>
    <w:p w14:paraId="35B3E918" w14:textId="77777777" w:rsidR="00D530DF" w:rsidRDefault="00D530DF" w:rsidP="00CA2905">
      <w:pPr>
        <w:spacing w:after="0"/>
        <w:jc w:val="both"/>
      </w:pPr>
    </w:p>
    <w:p w14:paraId="52021FB9" w14:textId="77777777" w:rsidR="00263FD8" w:rsidRDefault="001E52E6" w:rsidP="002E65C1">
      <w:pPr>
        <w:jc w:val="both"/>
        <w:rPr>
          <w:b/>
        </w:rPr>
      </w:pPr>
      <w:r>
        <w:rPr>
          <w:b/>
        </w:rPr>
        <w:t>Docelowe f</w:t>
      </w:r>
      <w:r w:rsidR="002E65C1" w:rsidRPr="003F66CE">
        <w:rPr>
          <w:b/>
        </w:rPr>
        <w:t>inansowanie:</w:t>
      </w:r>
      <w:r w:rsidR="002E65C1" w:rsidRPr="003F66CE">
        <w:t xml:space="preserve"> Program Operacyjny </w:t>
      </w:r>
      <w:r w:rsidR="002E65C1">
        <w:t>Inteligentny Rozwój, lata 2014-2020 (dalej: PO IR)</w:t>
      </w:r>
    </w:p>
    <w:p w14:paraId="3687EC87" w14:textId="77777777" w:rsidR="002E65C1" w:rsidRDefault="002E65C1" w:rsidP="002E65C1">
      <w:pPr>
        <w:jc w:val="both"/>
        <w:rPr>
          <w:b/>
        </w:rPr>
      </w:pPr>
      <w:r w:rsidRPr="003F66CE">
        <w:rPr>
          <w:b/>
        </w:rPr>
        <w:t>SEKCJA I: ZAMAWIAJĄCY</w:t>
      </w:r>
    </w:p>
    <w:p w14:paraId="1789B53C" w14:textId="6EFA7EC2" w:rsidR="00E24016" w:rsidRDefault="00DB42E6" w:rsidP="00E24016">
      <w:pPr>
        <w:pStyle w:val="Stopka"/>
        <w:rPr>
          <w:sz w:val="22"/>
          <w:szCs w:val="22"/>
        </w:rPr>
      </w:pPr>
      <w:r>
        <w:rPr>
          <w:sz w:val="22"/>
          <w:szCs w:val="22"/>
        </w:rPr>
        <w:t>XELO</w:t>
      </w:r>
      <w:r w:rsidR="00E24016" w:rsidRPr="00E24016">
        <w:rPr>
          <w:sz w:val="22"/>
          <w:szCs w:val="22"/>
        </w:rPr>
        <w:t xml:space="preserve"> S.A.</w:t>
      </w:r>
      <w:r>
        <w:rPr>
          <w:sz w:val="22"/>
          <w:szCs w:val="22"/>
        </w:rPr>
        <w:br/>
      </w:r>
      <w:r w:rsidR="00E24016" w:rsidRPr="00E24016">
        <w:rPr>
          <w:sz w:val="22"/>
          <w:szCs w:val="22"/>
        </w:rPr>
        <w:t xml:space="preserve">ul. </w:t>
      </w:r>
      <w:r w:rsidR="00C5225B">
        <w:t>Marka Kotańskiego 1</w:t>
      </w:r>
      <w:r>
        <w:rPr>
          <w:sz w:val="22"/>
          <w:szCs w:val="22"/>
        </w:rPr>
        <w:br/>
        <w:t>10-</w:t>
      </w:r>
      <w:r w:rsidR="00C5225B">
        <w:rPr>
          <w:sz w:val="22"/>
          <w:szCs w:val="22"/>
        </w:rPr>
        <w:t>165</w:t>
      </w:r>
      <w:r w:rsidR="00E24016" w:rsidRPr="00E24016">
        <w:rPr>
          <w:sz w:val="22"/>
          <w:szCs w:val="22"/>
        </w:rPr>
        <w:t xml:space="preserve"> </w:t>
      </w:r>
      <w:r>
        <w:rPr>
          <w:sz w:val="22"/>
          <w:szCs w:val="22"/>
        </w:rPr>
        <w:t>Olsztyn</w:t>
      </w:r>
    </w:p>
    <w:p w14:paraId="16B05C45" w14:textId="70ECA098" w:rsidR="00A86B76" w:rsidRPr="00E24016" w:rsidRDefault="00A86B76" w:rsidP="00E24016">
      <w:pPr>
        <w:pStyle w:val="Stopka"/>
        <w:rPr>
          <w:sz w:val="22"/>
          <w:szCs w:val="22"/>
        </w:rPr>
      </w:pPr>
      <w:r>
        <w:rPr>
          <w:sz w:val="22"/>
          <w:szCs w:val="22"/>
        </w:rPr>
        <w:t xml:space="preserve">NIP: </w:t>
      </w:r>
      <w:r w:rsidR="00FC7395" w:rsidRPr="00FC7395">
        <w:rPr>
          <w:sz w:val="22"/>
          <w:szCs w:val="22"/>
        </w:rPr>
        <w:t>7393927133</w:t>
      </w:r>
    </w:p>
    <w:p w14:paraId="18FA8F7F" w14:textId="7C0AB9C0" w:rsidR="002E65C1" w:rsidRPr="003143AD" w:rsidRDefault="00CB7941" w:rsidP="00CA2905">
      <w:pPr>
        <w:spacing w:after="0"/>
        <w:jc w:val="both"/>
      </w:pPr>
      <w:r>
        <w:t xml:space="preserve">Tel. +48 </w:t>
      </w:r>
      <w:r w:rsidR="006F0353">
        <w:t>512 482 268</w:t>
      </w:r>
    </w:p>
    <w:p w14:paraId="5F5FC6AA" w14:textId="77777777" w:rsidR="00263FD8" w:rsidRPr="00B35C9E" w:rsidRDefault="00263FD8" w:rsidP="00CA2905">
      <w:pPr>
        <w:spacing w:after="0"/>
        <w:jc w:val="both"/>
        <w:rPr>
          <w:b/>
        </w:rPr>
      </w:pPr>
    </w:p>
    <w:p w14:paraId="78554531" w14:textId="77777777" w:rsidR="002E65C1" w:rsidRPr="003F66CE" w:rsidRDefault="002E65C1" w:rsidP="002E65C1">
      <w:pPr>
        <w:jc w:val="both"/>
        <w:rPr>
          <w:b/>
        </w:rPr>
      </w:pPr>
      <w:r w:rsidRPr="003F66CE">
        <w:rPr>
          <w:b/>
        </w:rPr>
        <w:t>SEKCJA II:</w:t>
      </w:r>
      <w:r w:rsidR="00207852">
        <w:rPr>
          <w:b/>
        </w:rPr>
        <w:t xml:space="preserve"> </w:t>
      </w:r>
      <w:r w:rsidRPr="003F66CE">
        <w:rPr>
          <w:b/>
        </w:rPr>
        <w:t>PRZEDMIOT ZAMÓWIENIA</w:t>
      </w:r>
    </w:p>
    <w:p w14:paraId="7A4C560B" w14:textId="77777777" w:rsidR="00CC6249" w:rsidRPr="00CA3A37" w:rsidRDefault="002E65C1" w:rsidP="00CA3A3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CA3A37">
        <w:rPr>
          <w:b/>
        </w:rPr>
        <w:t>Opis zamówienia:</w:t>
      </w:r>
    </w:p>
    <w:p w14:paraId="5D8DDDE7" w14:textId="7D51C4CE" w:rsidR="00CC6249" w:rsidRDefault="0044649C" w:rsidP="00C5225B">
      <w:pPr>
        <w:spacing w:after="0" w:line="240" w:lineRule="auto"/>
        <w:jc w:val="both"/>
        <w:outlineLvl w:val="2"/>
        <w:rPr>
          <w:rStyle w:val="Pogrubienie"/>
          <w:rFonts w:asciiTheme="minorHAnsi" w:hAnsiTheme="minorHAnsi" w:cs="HumanistTripleSevenPL-Roman"/>
        </w:rPr>
      </w:pPr>
      <w:r w:rsidRPr="0044649C">
        <w:rPr>
          <w:rFonts w:asciiTheme="minorHAnsi" w:hAnsiTheme="minorHAnsi"/>
        </w:rPr>
        <w:t xml:space="preserve">Zapytanie ofertowe w sprawie </w:t>
      </w:r>
      <w:r w:rsidR="00C5225B">
        <w:t xml:space="preserve">usługi przygotowanie środowiska testowego, przeprowadzenie badań jakości oraz poprawności rozwiązania technicznego wykorzystującego urządzenia wyposażone </w:t>
      </w:r>
      <w:r w:rsidR="00C5225B">
        <w:br/>
        <w:t>w moduły do transmisji bezprzewodowej</w:t>
      </w:r>
      <w:r w:rsidR="00DB42E6" w:rsidRPr="0024603A">
        <w:rPr>
          <w:rFonts w:asciiTheme="minorHAnsi" w:hAnsiTheme="minorHAnsi"/>
        </w:rPr>
        <w:t>,</w:t>
      </w:r>
      <w:r w:rsidR="00DB42E6">
        <w:rPr>
          <w:rFonts w:asciiTheme="minorHAnsi" w:hAnsiTheme="minorHAnsi"/>
        </w:rPr>
        <w:t xml:space="preserve"> </w:t>
      </w:r>
      <w:r w:rsidRPr="0044649C">
        <w:rPr>
          <w:rFonts w:asciiTheme="minorHAnsi" w:hAnsiTheme="minorHAnsi"/>
        </w:rPr>
        <w:t xml:space="preserve">w ramach projektu </w:t>
      </w:r>
      <w:r w:rsidR="004C1F9E">
        <w:rPr>
          <w:rFonts w:asciiTheme="minorHAnsi" w:hAnsiTheme="minorHAnsi"/>
          <w:bCs/>
          <w:color w:val="000000"/>
        </w:rPr>
        <w:t>realiz</w:t>
      </w:r>
      <w:r w:rsidR="00C5225B">
        <w:rPr>
          <w:rFonts w:asciiTheme="minorHAnsi" w:hAnsiTheme="minorHAnsi"/>
          <w:bCs/>
          <w:color w:val="000000"/>
        </w:rPr>
        <w:t xml:space="preserve">owanego przez Zamawiającego </w:t>
      </w:r>
      <w:r w:rsidR="00C5225B">
        <w:rPr>
          <w:rFonts w:asciiTheme="minorHAnsi" w:hAnsiTheme="minorHAnsi"/>
          <w:bCs/>
          <w:color w:val="000000"/>
        </w:rPr>
        <w:br/>
      </w:r>
      <w:r w:rsidRPr="0044649C">
        <w:rPr>
          <w:rFonts w:asciiTheme="minorHAnsi" w:hAnsiTheme="minorHAnsi"/>
          <w:bCs/>
          <w:color w:val="000000"/>
        </w:rPr>
        <w:t xml:space="preserve">w ramach </w:t>
      </w:r>
      <w:r w:rsidR="00764A9A">
        <w:rPr>
          <w:rFonts w:asciiTheme="minorHAnsi" w:hAnsiTheme="minorHAnsi"/>
          <w:bCs/>
          <w:color w:val="000000"/>
        </w:rPr>
        <w:t xml:space="preserve">poddziałania 1.1.1 „Badania przemysłowe i prace rozwojowe realizowane przez przedsiębiorstwa” </w:t>
      </w:r>
      <w:r w:rsidRPr="0044649C">
        <w:rPr>
          <w:rFonts w:asciiTheme="minorHAnsi" w:hAnsiTheme="minorHAnsi"/>
        </w:rPr>
        <w:t>Program</w:t>
      </w:r>
      <w:r w:rsidR="004C1F9E">
        <w:rPr>
          <w:rFonts w:asciiTheme="minorHAnsi" w:hAnsiTheme="minorHAnsi"/>
        </w:rPr>
        <w:t>u Operacyjnego</w:t>
      </w:r>
      <w:r w:rsidRPr="0044649C">
        <w:rPr>
          <w:rFonts w:asciiTheme="minorHAnsi" w:hAnsiTheme="minorHAnsi"/>
        </w:rPr>
        <w:t xml:space="preserve"> Inteligentny </w:t>
      </w:r>
      <w:r w:rsidRPr="008156C6">
        <w:rPr>
          <w:rFonts w:asciiTheme="minorHAnsi" w:hAnsiTheme="minorHAnsi"/>
        </w:rPr>
        <w:t>Rozwój, lata 2014-2020</w:t>
      </w:r>
      <w:r w:rsidRPr="008156C6">
        <w:rPr>
          <w:rStyle w:val="Pogrubienie"/>
          <w:rFonts w:asciiTheme="minorHAnsi" w:hAnsiTheme="minorHAnsi" w:cs="HumanistTripleSevenPL-Roman"/>
        </w:rPr>
        <w:t xml:space="preserve">. </w:t>
      </w:r>
    </w:p>
    <w:p w14:paraId="2686D524" w14:textId="77777777" w:rsidR="0028447F" w:rsidRPr="00DB42E6" w:rsidRDefault="0028447F" w:rsidP="002844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1DAB80F9" w14:textId="77777777" w:rsidR="00CC6249" w:rsidRDefault="002E65C1" w:rsidP="00CA3A3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</w:pPr>
      <w:r w:rsidRPr="00CA3A37">
        <w:rPr>
          <w:b/>
        </w:rPr>
        <w:t>Rodzaj zamówienia:</w:t>
      </w:r>
    </w:p>
    <w:p w14:paraId="577FA174" w14:textId="77777777" w:rsidR="00CC6249" w:rsidRDefault="00263FD8" w:rsidP="00DB42E6">
      <w:pPr>
        <w:spacing w:after="0" w:line="360" w:lineRule="auto"/>
        <w:ind w:left="284" w:hanging="284"/>
        <w:jc w:val="both"/>
      </w:pPr>
      <w:r>
        <w:t>Usługa</w:t>
      </w:r>
    </w:p>
    <w:p w14:paraId="5661C68A" w14:textId="77777777" w:rsidR="0049312C" w:rsidRPr="00CA3A37" w:rsidRDefault="00CA3A37" w:rsidP="00CA3A3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K</w:t>
      </w:r>
      <w:r w:rsidR="000E7F4C" w:rsidRPr="00CA3A37">
        <w:rPr>
          <w:b/>
        </w:rPr>
        <w:t>od CPV</w:t>
      </w:r>
      <w:r w:rsidR="00E64000" w:rsidRPr="00CA3A37">
        <w:rPr>
          <w:b/>
        </w:rPr>
        <w:t>:</w:t>
      </w:r>
    </w:p>
    <w:p w14:paraId="000A8F74" w14:textId="77777777" w:rsidR="00DB42E6" w:rsidRPr="00DB42E6" w:rsidRDefault="00B45988" w:rsidP="00DB42E6">
      <w:pPr>
        <w:spacing w:after="0" w:line="360" w:lineRule="auto"/>
        <w:ind w:left="284" w:hanging="284"/>
        <w:jc w:val="both"/>
        <w:rPr>
          <w:rFonts w:asciiTheme="minorHAnsi" w:hAnsiTheme="minorHAnsi"/>
          <w:bCs/>
          <w:color w:val="000000"/>
        </w:rPr>
      </w:pPr>
      <w:r w:rsidRPr="00DB42E6">
        <w:rPr>
          <w:rFonts w:asciiTheme="minorHAnsi" w:hAnsiTheme="minorHAnsi"/>
          <w:bCs/>
          <w:color w:val="000000"/>
        </w:rPr>
        <w:t>73100000-</w:t>
      </w:r>
      <w:r w:rsidR="00DB42E6" w:rsidRPr="00DB42E6">
        <w:rPr>
          <w:rFonts w:asciiTheme="minorHAnsi" w:hAnsiTheme="minorHAnsi"/>
          <w:bCs/>
          <w:color w:val="000000"/>
        </w:rPr>
        <w:t>2</w:t>
      </w:r>
      <w:r w:rsidRPr="00DB42E6">
        <w:rPr>
          <w:rFonts w:asciiTheme="minorHAnsi" w:hAnsiTheme="minorHAnsi"/>
          <w:bCs/>
          <w:color w:val="000000"/>
        </w:rPr>
        <w:t xml:space="preserve"> - </w:t>
      </w:r>
      <w:r w:rsidR="00DB42E6" w:rsidRPr="00DB42E6">
        <w:rPr>
          <w:rFonts w:asciiTheme="minorHAnsi" w:hAnsiTheme="minorHAnsi"/>
          <w:bCs/>
          <w:color w:val="000000"/>
        </w:rPr>
        <w:t>Usługi badawcze i eksperymentalno-rozwojowe oraz pokrewne usługi doradcze</w:t>
      </w:r>
    </w:p>
    <w:p w14:paraId="4C21A40A" w14:textId="77777777" w:rsidR="00263FD8" w:rsidRDefault="00263FD8" w:rsidP="00CA3A37">
      <w:pPr>
        <w:pStyle w:val="Default"/>
        <w:numPr>
          <w:ilvl w:val="0"/>
          <w:numId w:val="10"/>
        </w:numPr>
        <w:ind w:left="284" w:hanging="284"/>
        <w:rPr>
          <w:sz w:val="22"/>
          <w:szCs w:val="22"/>
        </w:rPr>
      </w:pPr>
      <w:bookmarkStart w:id="0" w:name="_Hlk483907831"/>
      <w:r>
        <w:rPr>
          <w:b/>
          <w:bCs/>
          <w:sz w:val="22"/>
          <w:szCs w:val="22"/>
        </w:rPr>
        <w:t>Określenie przedmiotu</w:t>
      </w:r>
      <w:r w:rsidR="00DB42E6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zakresu </w:t>
      </w:r>
      <w:r w:rsidR="00DB42E6">
        <w:rPr>
          <w:b/>
          <w:bCs/>
          <w:sz w:val="22"/>
          <w:szCs w:val="22"/>
        </w:rPr>
        <w:t xml:space="preserve">oraz harmonogramu </w:t>
      </w:r>
      <w:r>
        <w:rPr>
          <w:b/>
          <w:bCs/>
          <w:sz w:val="22"/>
          <w:szCs w:val="22"/>
        </w:rPr>
        <w:t>zamówienia:</w:t>
      </w:r>
      <w:bookmarkEnd w:id="0"/>
      <w:r>
        <w:rPr>
          <w:b/>
          <w:bCs/>
          <w:sz w:val="22"/>
          <w:szCs w:val="22"/>
        </w:rPr>
        <w:t xml:space="preserve"> </w:t>
      </w:r>
    </w:p>
    <w:p w14:paraId="419F000E" w14:textId="77777777" w:rsidR="00F16928" w:rsidRDefault="00F16928" w:rsidP="00263FD8">
      <w:pPr>
        <w:pStyle w:val="Default"/>
        <w:rPr>
          <w:sz w:val="22"/>
          <w:szCs w:val="22"/>
        </w:rPr>
      </w:pPr>
    </w:p>
    <w:p w14:paraId="0BD1EC8F" w14:textId="5EA150CC" w:rsidR="00DB42E6" w:rsidRPr="0024465E" w:rsidRDefault="0024465E" w:rsidP="00DB42E6">
      <w:pPr>
        <w:shd w:val="clear" w:color="auto" w:fill="FFFFFF"/>
        <w:spacing w:after="0" w:line="240" w:lineRule="auto"/>
        <w:rPr>
          <w:rFonts w:asciiTheme="minorHAnsi" w:hAnsiTheme="minorHAnsi"/>
          <w:u w:val="single"/>
        </w:rPr>
      </w:pPr>
      <w:r w:rsidRPr="0024465E">
        <w:rPr>
          <w:rFonts w:asciiTheme="minorHAnsi" w:hAnsiTheme="minorHAnsi"/>
          <w:u w:val="single"/>
        </w:rPr>
        <w:t>Przedmiot zamówienia</w:t>
      </w:r>
      <w:r w:rsidR="00DB42E6" w:rsidRPr="0024465E">
        <w:rPr>
          <w:rFonts w:asciiTheme="minorHAnsi" w:hAnsiTheme="minorHAnsi"/>
          <w:u w:val="single"/>
        </w:rPr>
        <w:t>:</w:t>
      </w:r>
    </w:p>
    <w:p w14:paraId="2D00C0F5" w14:textId="77777777" w:rsidR="00471983" w:rsidRDefault="00471983" w:rsidP="00471983">
      <w:pPr>
        <w:spacing w:before="120" w:after="120" w:line="240" w:lineRule="auto"/>
        <w:jc w:val="both"/>
        <w:rPr>
          <w:rFonts w:asciiTheme="minorHAnsi" w:hAnsiTheme="minorHAnsi"/>
        </w:rPr>
      </w:pPr>
    </w:p>
    <w:p w14:paraId="2EC01813" w14:textId="17296FE5" w:rsidR="00C5225B" w:rsidRDefault="00C5225B" w:rsidP="00C5225B">
      <w:pPr>
        <w:jc w:val="both"/>
      </w:pPr>
      <w:r>
        <w:t>Przygotowanie środowiska testowego, przeprowadzenie badań jakości oraz poprawności rozwiązania technicznego wykorzystującego urządzenia wyposażone w moduły do transmisji bezprzewodowej (jak telefony kom</w:t>
      </w:r>
      <w:r>
        <w:rPr>
          <w:lang w:val="es-ES_tradnl"/>
        </w:rPr>
        <w:t>ó</w:t>
      </w:r>
      <w:proofErr w:type="spellStart"/>
      <w:r>
        <w:t>rkowe</w:t>
      </w:r>
      <w:proofErr w:type="spellEnd"/>
      <w:r>
        <w:t xml:space="preserve">, tablety, </w:t>
      </w:r>
      <w:proofErr w:type="spellStart"/>
      <w:r>
        <w:t>handheldy</w:t>
      </w:r>
      <w:proofErr w:type="spellEnd"/>
      <w:r>
        <w:t xml:space="preserve"> itd. pracujące w środowisku Android i iOS) bazującego </w:t>
      </w:r>
      <w:r w:rsidR="00B301F6">
        <w:br/>
      </w:r>
      <w:r>
        <w:t>na komunikacji radiowej obejmującej 3 rodzaje naprzemiennych i r</w:t>
      </w:r>
      <w:r>
        <w:rPr>
          <w:lang w:val="es-ES_tradnl"/>
        </w:rPr>
        <w:t>ó</w:t>
      </w:r>
      <w:proofErr w:type="spellStart"/>
      <w:r>
        <w:t>wnoległych</w:t>
      </w:r>
      <w:proofErr w:type="spellEnd"/>
      <w:r>
        <w:t xml:space="preserve"> sygnałów </w:t>
      </w:r>
      <w:r w:rsidR="00B301F6">
        <w:br/>
      </w:r>
      <w:r>
        <w:t xml:space="preserve">w technologii </w:t>
      </w:r>
      <w:proofErr w:type="spellStart"/>
      <w:r>
        <w:t>WiFi</w:t>
      </w:r>
      <w:proofErr w:type="spellEnd"/>
      <w:r>
        <w:t>, Bluetooth oraz ultradźwięk</w:t>
      </w:r>
      <w:r>
        <w:rPr>
          <w:lang w:val="es-ES_tradnl"/>
        </w:rPr>
        <w:t>ó</w:t>
      </w:r>
      <w:r>
        <w:rPr>
          <w:lang w:val="en-US"/>
        </w:rPr>
        <w:t>w</w:t>
      </w:r>
      <w:r w:rsidR="007837BC">
        <w:rPr>
          <w:lang w:val="en-US"/>
        </w:rPr>
        <w:t>,</w:t>
      </w:r>
      <w:r>
        <w:rPr>
          <w:lang w:val="en-US"/>
        </w:rPr>
        <w:t xml:space="preserve"> a </w:t>
      </w:r>
      <w:proofErr w:type="spellStart"/>
      <w:r>
        <w:rPr>
          <w:lang w:val="en-US"/>
        </w:rPr>
        <w:t>tak</w:t>
      </w:r>
      <w:proofErr w:type="spellEnd"/>
      <w:r>
        <w:t xml:space="preserve">że wykorzystującego te sygnały protokołu </w:t>
      </w:r>
      <w:proofErr w:type="spellStart"/>
      <w:r>
        <w:t>Nearby</w:t>
      </w:r>
      <w:proofErr w:type="spellEnd"/>
      <w:r>
        <w:t xml:space="preserve"> API w sytuacji:</w:t>
      </w:r>
    </w:p>
    <w:p w14:paraId="1A686845" w14:textId="2BB65F16" w:rsidR="00C5225B" w:rsidRDefault="00C5225B" w:rsidP="00C5225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 xml:space="preserve">pracy normalnej - każdy z sygnałów jest dostępny i nie ma ograniczeń w korzystaniu z nich, </w:t>
      </w:r>
      <w:r w:rsidR="00B301F6">
        <w:br/>
      </w:r>
      <w:r>
        <w:t>w tym płynnego przełączania</w:t>
      </w:r>
      <w:r w:rsidR="00941F65">
        <w:t>,</w:t>
      </w:r>
    </w:p>
    <w:p w14:paraId="3274F0F7" w14:textId="77777777" w:rsidR="00C5225B" w:rsidRDefault="00C5225B" w:rsidP="00C5225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 xml:space="preserve">pracy zaburzonej, gdy </w:t>
      </w:r>
      <w:proofErr w:type="spellStart"/>
      <w:r>
        <w:t>poszczeg</w:t>
      </w:r>
      <w:proofErr w:type="spellEnd"/>
      <w:r>
        <w:rPr>
          <w:lang w:val="es-ES_tradnl"/>
        </w:rPr>
        <w:t>ó</w:t>
      </w:r>
      <w:proofErr w:type="spellStart"/>
      <w:r>
        <w:t>lne</w:t>
      </w:r>
      <w:proofErr w:type="spellEnd"/>
      <w:r>
        <w:t xml:space="preserve"> sygnał</w:t>
      </w:r>
      <w:r>
        <w:rPr>
          <w:lang w:val="en-US"/>
        </w:rPr>
        <w:t>y s</w:t>
      </w:r>
      <w:r>
        <w:t>ą niestabilne lub zanikają</w:t>
      </w:r>
    </w:p>
    <w:p w14:paraId="4B4CFBA9" w14:textId="563701FB" w:rsidR="00C5225B" w:rsidRDefault="00C5225B" w:rsidP="00C5225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 xml:space="preserve">wpływu potencjalnych interferencji rozwiązania technicznego z innymi systemami emitującymi fale elektromagnetyczne w środowisku typu hipermarket w galerii handlowej </w:t>
      </w:r>
      <w:r w:rsidR="00B301F6">
        <w:br/>
      </w:r>
      <w:r>
        <w:lastRenderedPageBreak/>
        <w:t>o dużej intensywności transmisji radiowej i dużym obłożeniu urządzaniami przenośnymi, systemami kasowymi i systemami zarządzania etykietami.</w:t>
      </w:r>
    </w:p>
    <w:p w14:paraId="62321B71" w14:textId="4BD904BC" w:rsidR="007C7041" w:rsidRDefault="007C7041" w:rsidP="001E52E6">
      <w:pPr>
        <w:spacing w:after="0" w:line="240" w:lineRule="auto"/>
        <w:jc w:val="both"/>
        <w:rPr>
          <w:color w:val="000000" w:themeColor="text1"/>
        </w:rPr>
      </w:pPr>
    </w:p>
    <w:p w14:paraId="68558DF0" w14:textId="77777777" w:rsidR="00AD4A91" w:rsidRDefault="00056AFC" w:rsidP="00AD4A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4"/>
      </w:pPr>
      <w:r>
        <w:t>Zlecone</w:t>
      </w:r>
      <w:r w:rsidRPr="002803BE">
        <w:t xml:space="preserve"> prac</w:t>
      </w:r>
      <w:r w:rsidR="007837BC">
        <w:t>e</w:t>
      </w:r>
      <w:r w:rsidRPr="002803BE">
        <w:t xml:space="preserve"> B+R muszą się zakończyć stosownym raportem</w:t>
      </w:r>
      <w:r w:rsidR="00AD4A91">
        <w:t>:</w:t>
      </w:r>
    </w:p>
    <w:p w14:paraId="34EA9248" w14:textId="5D54CFD9" w:rsidR="00AD4A91" w:rsidRDefault="00AD4A91" w:rsidP="00AD4A9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obejmującym opis i wyniki badań określonych powyżej</w:t>
      </w:r>
      <w:r w:rsidR="00B301F6">
        <w:t>;</w:t>
      </w:r>
    </w:p>
    <w:p w14:paraId="6F216864" w14:textId="2B889450" w:rsidR="00B301F6" w:rsidRDefault="00056AFC" w:rsidP="00AD4A9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2803BE">
        <w:t>podsumowującym wyniki badań</w:t>
      </w:r>
      <w:r w:rsidR="00B301F6">
        <w:t>;</w:t>
      </w:r>
    </w:p>
    <w:p w14:paraId="45B5BF72" w14:textId="0597B946" w:rsidR="00AD4A91" w:rsidRDefault="00AD4A91" w:rsidP="00B301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>zawierający</w:t>
      </w:r>
      <w:r w:rsidR="00B301F6">
        <w:t>m</w:t>
      </w:r>
      <w:r>
        <w:t xml:space="preserve"> rekomendacje dotyczące takiej implementacji protokołu </w:t>
      </w:r>
      <w:proofErr w:type="spellStart"/>
      <w:r>
        <w:t>Nearby</w:t>
      </w:r>
      <w:proofErr w:type="spellEnd"/>
      <w:r>
        <w:t xml:space="preserve"> API tudzież obsługi </w:t>
      </w:r>
      <w:proofErr w:type="spellStart"/>
      <w:r>
        <w:t>poszczeg</w:t>
      </w:r>
      <w:proofErr w:type="spellEnd"/>
      <w:r>
        <w:rPr>
          <w:lang w:val="es-ES_tradnl"/>
        </w:rPr>
        <w:t>ó</w:t>
      </w:r>
      <w:proofErr w:type="spellStart"/>
      <w:r>
        <w:t>lnych</w:t>
      </w:r>
      <w:proofErr w:type="spellEnd"/>
      <w:r>
        <w:t xml:space="preserve"> sygnałów radiowych, by m</w:t>
      </w:r>
      <w:r>
        <w:rPr>
          <w:lang w:val="es-ES_tradnl"/>
        </w:rPr>
        <w:t>ó</w:t>
      </w:r>
      <w:r>
        <w:t>c wyeliminować ew</w:t>
      </w:r>
      <w:r w:rsidR="00B301F6">
        <w:t>entualne</w:t>
      </w:r>
      <w:r>
        <w:t xml:space="preserve"> problemy z transmisją </w:t>
      </w:r>
      <w:r w:rsidR="00B301F6">
        <w:br/>
      </w:r>
      <w:r>
        <w:t>w określonych warunkach pracy.</w:t>
      </w:r>
    </w:p>
    <w:p w14:paraId="53237EEF" w14:textId="77777777" w:rsidR="00B301F6" w:rsidRDefault="00B301F6" w:rsidP="00056AFC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5575C904" w14:textId="28AB6A8D" w:rsidR="00056AFC" w:rsidRDefault="00056AFC" w:rsidP="00056AFC">
      <w:pPr>
        <w:pStyle w:val="Default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Własność wszelkich wykonanych w ramach zamówienia wyników badań i analiz oraz dokumentacji przeniesiona zostanie na Zamawiającego. W ramach realizacji zamówienia Wykonawca przeniesie na Zamawiającego (w zakresie nieograniczonym czasowo i terytorialnie): </w:t>
      </w:r>
    </w:p>
    <w:p w14:paraId="22AD6FD4" w14:textId="77777777" w:rsidR="00056AFC" w:rsidRDefault="00056AFC" w:rsidP="00056AFC">
      <w:pPr>
        <w:pStyle w:val="Default"/>
        <w:spacing w:after="120" w:line="264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(a) całość majątkowych praw autorskich, przy możliwie szerokim oznaczeniu pól eksploatacji; </w:t>
      </w:r>
    </w:p>
    <w:p w14:paraId="72A7D587" w14:textId="77777777" w:rsidR="00056AFC" w:rsidRDefault="00056AFC" w:rsidP="00056AFC">
      <w:pPr>
        <w:pStyle w:val="Default"/>
        <w:spacing w:after="120" w:line="264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(b) całość praw własności przemysłowej dotyczących wyników badań i analiz, dokumentacji oraz innych rezultatów realizacji Zamówienia. </w:t>
      </w:r>
    </w:p>
    <w:p w14:paraId="5F9787B2" w14:textId="77777777" w:rsidR="00056AFC" w:rsidRDefault="00056AFC" w:rsidP="001E52E6">
      <w:pPr>
        <w:spacing w:after="0" w:line="240" w:lineRule="auto"/>
        <w:jc w:val="both"/>
        <w:rPr>
          <w:color w:val="000000" w:themeColor="text1"/>
        </w:rPr>
      </w:pPr>
    </w:p>
    <w:p w14:paraId="2BE476A3" w14:textId="2557EE8E" w:rsidR="001E52E6" w:rsidRDefault="001E52E6" w:rsidP="001E52E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Zamówienie będzie realizowane w ramach projektu </w:t>
      </w:r>
      <w:r w:rsidRPr="00C83326">
        <w:rPr>
          <w:color w:val="000000" w:themeColor="text1"/>
        </w:rPr>
        <w:t>polega</w:t>
      </w:r>
      <w:r>
        <w:rPr>
          <w:color w:val="000000" w:themeColor="text1"/>
        </w:rPr>
        <w:t>jącego</w:t>
      </w:r>
      <w:r w:rsidRPr="00C83326">
        <w:rPr>
          <w:color w:val="000000" w:themeColor="text1"/>
        </w:rPr>
        <w:t xml:space="preserve"> na opracowaniu i przetestowaniu (w </w:t>
      </w:r>
      <w:r>
        <w:rPr>
          <w:color w:val="000000" w:themeColor="text1"/>
        </w:rPr>
        <w:t xml:space="preserve">latach </w:t>
      </w:r>
      <w:r w:rsidRPr="00C83326">
        <w:rPr>
          <w:color w:val="000000" w:themeColor="text1"/>
        </w:rPr>
        <w:t>2019-202</w:t>
      </w:r>
      <w:r>
        <w:rPr>
          <w:color w:val="000000" w:themeColor="text1"/>
        </w:rPr>
        <w:t>1</w:t>
      </w:r>
      <w:r w:rsidRPr="00C83326">
        <w:rPr>
          <w:color w:val="000000" w:themeColor="text1"/>
        </w:rPr>
        <w:t>) prototypu innowacyjnego system</w:t>
      </w:r>
      <w:r>
        <w:rPr>
          <w:color w:val="000000" w:themeColor="text1"/>
        </w:rPr>
        <w:t>u</w:t>
      </w:r>
      <w:r w:rsidRPr="00C83326">
        <w:rPr>
          <w:color w:val="000000" w:themeColor="text1"/>
        </w:rPr>
        <w:t xml:space="preserve"> obsługi transakcji, przy wykorzystaniu urządzeń mobilnych, z pominięciem terminali płatniczych</w:t>
      </w:r>
      <w:r>
        <w:rPr>
          <w:color w:val="000000" w:themeColor="text1"/>
        </w:rPr>
        <w:t xml:space="preserve"> (pod marką XELO.PAY). </w:t>
      </w:r>
    </w:p>
    <w:p w14:paraId="76A82593" w14:textId="77777777" w:rsidR="001E52E6" w:rsidRDefault="001E52E6" w:rsidP="001E52E6">
      <w:pPr>
        <w:spacing w:after="0" w:line="240" w:lineRule="auto"/>
        <w:jc w:val="both"/>
        <w:rPr>
          <w:color w:val="000000" w:themeColor="text1"/>
        </w:rPr>
      </w:pPr>
    </w:p>
    <w:p w14:paraId="2BB67ADB" w14:textId="77777777" w:rsidR="001E52E6" w:rsidRDefault="001E52E6" w:rsidP="001E52E6">
      <w:pPr>
        <w:spacing w:after="0" w:line="240" w:lineRule="auto"/>
        <w:jc w:val="both"/>
        <w:rPr>
          <w:color w:val="000000" w:themeColor="text1"/>
        </w:rPr>
      </w:pPr>
      <w:r w:rsidRPr="00C83326">
        <w:rPr>
          <w:color w:val="000000" w:themeColor="text1"/>
        </w:rPr>
        <w:t xml:space="preserve">W </w:t>
      </w:r>
      <w:r>
        <w:rPr>
          <w:color w:val="000000" w:themeColor="text1"/>
        </w:rPr>
        <w:t>docelowym rozwiązaniu</w:t>
      </w:r>
      <w:r w:rsidRPr="00C83326">
        <w:rPr>
          <w:color w:val="000000" w:themeColor="text1"/>
        </w:rPr>
        <w:t xml:space="preserve"> smartfon, tablet lub dowolne urządzenie komputerowe z systemem Android czy iOS </w:t>
      </w:r>
      <w:r>
        <w:rPr>
          <w:color w:val="000000" w:themeColor="text1"/>
        </w:rPr>
        <w:t>będzie mogło</w:t>
      </w:r>
      <w:r w:rsidRPr="00C83326">
        <w:rPr>
          <w:color w:val="000000" w:themeColor="text1"/>
        </w:rPr>
        <w:t xml:space="preserve"> stać się zarówno terminalem płatniczym (po stronie akceptanta), jak również wirtualną kartą płatniczą (po stronie płatnika). </w:t>
      </w:r>
      <w:r>
        <w:rPr>
          <w:color w:val="000000" w:themeColor="text1"/>
        </w:rPr>
        <w:t>Planowany do opracowania p</w:t>
      </w:r>
      <w:r w:rsidRPr="00C83326">
        <w:rPr>
          <w:color w:val="000000" w:themeColor="text1"/>
        </w:rPr>
        <w:t>rodukt ma</w:t>
      </w:r>
      <w:r>
        <w:rPr>
          <w:color w:val="000000" w:themeColor="text1"/>
        </w:rPr>
        <w:t xml:space="preserve"> potencjał do szybkiego upowszechnienia </w:t>
      </w:r>
      <w:r w:rsidRPr="00C83326">
        <w:rPr>
          <w:color w:val="000000" w:themeColor="text1"/>
        </w:rPr>
        <w:t>płatności elektroniczn</w:t>
      </w:r>
      <w:r>
        <w:rPr>
          <w:color w:val="000000" w:themeColor="text1"/>
        </w:rPr>
        <w:t xml:space="preserve">ych, znajdując zastosowanie w różnych segmentach rynkowych: np. gastronomicznym, handlowym, usługowym, </w:t>
      </w:r>
      <w:proofErr w:type="spellStart"/>
      <w:r>
        <w:rPr>
          <w:color w:val="000000" w:themeColor="text1"/>
        </w:rPr>
        <w:t>IoT</w:t>
      </w:r>
      <w:proofErr w:type="spellEnd"/>
      <w:r>
        <w:rPr>
          <w:color w:val="000000" w:themeColor="text1"/>
        </w:rPr>
        <w:t xml:space="preserve">. </w:t>
      </w:r>
    </w:p>
    <w:p w14:paraId="1293E02E" w14:textId="77777777" w:rsidR="001E52E6" w:rsidRDefault="001E52E6" w:rsidP="001E52E6">
      <w:pPr>
        <w:spacing w:after="0" w:line="240" w:lineRule="auto"/>
        <w:rPr>
          <w:color w:val="000000" w:themeColor="text1"/>
        </w:rPr>
      </w:pPr>
    </w:p>
    <w:p w14:paraId="4E0BF62A" w14:textId="77777777" w:rsidR="001E52E6" w:rsidRPr="00C83326" w:rsidRDefault="001E52E6" w:rsidP="00335A85">
      <w:pPr>
        <w:spacing w:before="120" w:after="120" w:line="240" w:lineRule="auto"/>
        <w:rPr>
          <w:color w:val="000000" w:themeColor="text1"/>
        </w:rPr>
      </w:pPr>
      <w:r w:rsidRPr="00C83326">
        <w:rPr>
          <w:color w:val="000000" w:themeColor="text1"/>
        </w:rPr>
        <w:t>W ramach projektu realizowane będą:</w:t>
      </w:r>
    </w:p>
    <w:p w14:paraId="3BEF7E9A" w14:textId="588C81DE" w:rsidR="001E52E6" w:rsidRPr="00335A85" w:rsidRDefault="001E52E6" w:rsidP="00335A85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color w:val="000000" w:themeColor="text1"/>
        </w:rPr>
      </w:pPr>
      <w:r w:rsidRPr="00335A85">
        <w:rPr>
          <w:color w:val="000000" w:themeColor="text1"/>
        </w:rPr>
        <w:t>badania przemysłowe: opracowanie prototypu produktu i przetestowanie go w warunkach laboratoryjnych;</w:t>
      </w:r>
    </w:p>
    <w:p w14:paraId="6DD8AF83" w14:textId="5760B3DC" w:rsidR="001E52E6" w:rsidRPr="00335A85" w:rsidRDefault="001E52E6" w:rsidP="00335A85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color w:val="000000" w:themeColor="text1"/>
        </w:rPr>
      </w:pPr>
      <w:r w:rsidRPr="00335A85">
        <w:rPr>
          <w:color w:val="000000" w:themeColor="text1"/>
        </w:rPr>
        <w:t>prace rozwojowe: testowanie i optymalizacja prototypu produktu w warunkach rzeczywistych (w różnych segmentach rynkowych);</w:t>
      </w:r>
    </w:p>
    <w:p w14:paraId="2CD21F10" w14:textId="4C143EE8" w:rsidR="001E52E6" w:rsidRPr="007C7041" w:rsidRDefault="001E52E6" w:rsidP="00335A85">
      <w:pPr>
        <w:pStyle w:val="Akapitzlist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Theme="minorHAnsi" w:hAnsiTheme="minorHAnsi"/>
        </w:rPr>
      </w:pPr>
      <w:r w:rsidRPr="00335A85">
        <w:rPr>
          <w:color w:val="000000" w:themeColor="text1"/>
        </w:rPr>
        <w:t xml:space="preserve">prace </w:t>
      </w:r>
      <w:proofErr w:type="spellStart"/>
      <w:r w:rsidRPr="00335A85">
        <w:rPr>
          <w:color w:val="000000" w:themeColor="text1"/>
        </w:rPr>
        <w:t>przedwrożeniowe</w:t>
      </w:r>
      <w:proofErr w:type="spellEnd"/>
      <w:r w:rsidRPr="00335A85">
        <w:rPr>
          <w:color w:val="000000" w:themeColor="text1"/>
        </w:rPr>
        <w:t xml:space="preserve"> obejmujące certyfikację / audyt systemu.</w:t>
      </w:r>
    </w:p>
    <w:p w14:paraId="13FE8700" w14:textId="77777777" w:rsidR="00DB42E6" w:rsidRDefault="00DB42E6" w:rsidP="00DB42E6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  <w:lang w:eastAsia="pl-PL"/>
        </w:rPr>
      </w:pPr>
    </w:p>
    <w:p w14:paraId="268DCAD7" w14:textId="77777777" w:rsidR="00DB42E6" w:rsidRPr="0022606F" w:rsidRDefault="001E52E6" w:rsidP="00DB42E6">
      <w:pPr>
        <w:shd w:val="clear" w:color="auto" w:fill="FFFFFF"/>
        <w:spacing w:after="0" w:line="240" w:lineRule="auto"/>
        <w:rPr>
          <w:color w:val="000000" w:themeColor="text1"/>
          <w:u w:val="single"/>
        </w:rPr>
      </w:pPr>
      <w:r w:rsidRPr="0022606F">
        <w:rPr>
          <w:color w:val="000000" w:themeColor="text1"/>
          <w:u w:val="single"/>
        </w:rPr>
        <w:t>Harmonogram realizacji zamówienia</w:t>
      </w:r>
      <w:r w:rsidR="00335A85" w:rsidRPr="0022606F">
        <w:rPr>
          <w:color w:val="000000" w:themeColor="text1"/>
          <w:u w:val="single"/>
        </w:rPr>
        <w:t>:</w:t>
      </w:r>
    </w:p>
    <w:p w14:paraId="28AB6AA8" w14:textId="77777777" w:rsidR="00DB42E6" w:rsidRPr="001E52E6" w:rsidRDefault="00DB42E6" w:rsidP="00DB42E6">
      <w:pPr>
        <w:shd w:val="clear" w:color="auto" w:fill="FFFFFF"/>
        <w:spacing w:after="0" w:line="240" w:lineRule="auto"/>
        <w:rPr>
          <w:color w:val="000000" w:themeColor="text1"/>
        </w:rPr>
      </w:pPr>
    </w:p>
    <w:p w14:paraId="53276C9F" w14:textId="579126A9" w:rsidR="00DE2D9E" w:rsidRDefault="00DE2D9E" w:rsidP="000E4A2D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Maksimum </w:t>
      </w:r>
      <w:r w:rsidR="007837BC">
        <w:rPr>
          <w:color w:val="000000" w:themeColor="text1"/>
        </w:rPr>
        <w:t>6 tygodni</w:t>
      </w:r>
      <w:r w:rsidRPr="001E52E6">
        <w:rPr>
          <w:color w:val="000000" w:themeColor="text1"/>
        </w:rPr>
        <w:t xml:space="preserve"> (szacowane rozpoczęcie realizacji zamówienia </w:t>
      </w:r>
      <w:r w:rsidR="007837BC">
        <w:rPr>
          <w:color w:val="000000" w:themeColor="text1"/>
        </w:rPr>
        <w:t>luty</w:t>
      </w:r>
      <w:r w:rsidRPr="001E52E6">
        <w:rPr>
          <w:color w:val="000000" w:themeColor="text1"/>
        </w:rPr>
        <w:t xml:space="preserve"> 20</w:t>
      </w:r>
      <w:r w:rsidR="007C7041">
        <w:rPr>
          <w:color w:val="000000" w:themeColor="text1"/>
        </w:rPr>
        <w:t>2</w:t>
      </w:r>
      <w:r w:rsidR="007837BC">
        <w:rPr>
          <w:color w:val="000000" w:themeColor="text1"/>
        </w:rPr>
        <w:t>1</w:t>
      </w:r>
      <w:r w:rsidRPr="001E52E6">
        <w:rPr>
          <w:color w:val="000000" w:themeColor="text1"/>
        </w:rPr>
        <w:t xml:space="preserve"> r.</w:t>
      </w:r>
      <w:r>
        <w:rPr>
          <w:color w:val="000000" w:themeColor="text1"/>
        </w:rPr>
        <w:t>, po podpisaniu umowy</w:t>
      </w:r>
      <w:r w:rsidR="0028447F">
        <w:rPr>
          <w:color w:val="000000" w:themeColor="text1"/>
        </w:rPr>
        <w:t xml:space="preserve"> o świadczenie usług z Wykonawcą</w:t>
      </w:r>
      <w:r w:rsidRPr="001E52E6">
        <w:rPr>
          <w:color w:val="000000" w:themeColor="text1"/>
        </w:rPr>
        <w:t>)</w:t>
      </w:r>
      <w:r w:rsidR="000E4A2D">
        <w:rPr>
          <w:color w:val="000000" w:themeColor="text1"/>
        </w:rPr>
        <w:t>.</w:t>
      </w:r>
    </w:p>
    <w:p w14:paraId="639AB62F" w14:textId="77777777" w:rsidR="003718D6" w:rsidRDefault="003718D6" w:rsidP="00DB42E6">
      <w:pPr>
        <w:shd w:val="clear" w:color="auto" w:fill="FFFFFF"/>
        <w:spacing w:after="0" w:line="240" w:lineRule="auto"/>
        <w:rPr>
          <w:color w:val="000000" w:themeColor="text1"/>
        </w:rPr>
      </w:pPr>
    </w:p>
    <w:p w14:paraId="414C0383" w14:textId="77777777" w:rsidR="003718D6" w:rsidRPr="0022606F" w:rsidRDefault="003718D6" w:rsidP="00DB42E6">
      <w:pPr>
        <w:shd w:val="clear" w:color="auto" w:fill="FFFFFF"/>
        <w:spacing w:after="0" w:line="240" w:lineRule="auto"/>
        <w:rPr>
          <w:color w:val="000000" w:themeColor="text1"/>
          <w:u w:val="single"/>
        </w:rPr>
      </w:pPr>
      <w:r w:rsidRPr="0022606F">
        <w:rPr>
          <w:color w:val="000000" w:themeColor="text1"/>
          <w:u w:val="single"/>
        </w:rPr>
        <w:t>Miejsce realizacji zamówienia</w:t>
      </w:r>
      <w:r w:rsidR="00335A85" w:rsidRPr="0022606F">
        <w:rPr>
          <w:color w:val="000000" w:themeColor="text1"/>
          <w:u w:val="single"/>
        </w:rPr>
        <w:t>:</w:t>
      </w:r>
    </w:p>
    <w:p w14:paraId="1C2F9BA6" w14:textId="77777777" w:rsidR="003718D6" w:rsidRDefault="003718D6" w:rsidP="00DB42E6">
      <w:pPr>
        <w:shd w:val="clear" w:color="auto" w:fill="FFFFFF"/>
        <w:spacing w:after="0" w:line="240" w:lineRule="auto"/>
        <w:rPr>
          <w:color w:val="000000" w:themeColor="text1"/>
        </w:rPr>
      </w:pPr>
    </w:p>
    <w:p w14:paraId="6972E7B9" w14:textId="77777777" w:rsidR="003718D6" w:rsidRPr="001E52E6" w:rsidRDefault="003718D6" w:rsidP="00DB42E6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Olsztyn / Warszawa </w:t>
      </w:r>
      <w:r w:rsidRPr="00701FA3">
        <w:rPr>
          <w:color w:val="000000" w:themeColor="text1"/>
        </w:rPr>
        <w:t xml:space="preserve">i/lub </w:t>
      </w:r>
      <w:r>
        <w:rPr>
          <w:color w:val="000000" w:themeColor="text1"/>
        </w:rPr>
        <w:t xml:space="preserve">inne </w:t>
      </w:r>
      <w:r w:rsidRPr="00701FA3">
        <w:rPr>
          <w:color w:val="000000" w:themeColor="text1"/>
        </w:rPr>
        <w:t xml:space="preserve">miejsce </w:t>
      </w:r>
      <w:r>
        <w:rPr>
          <w:color w:val="000000" w:themeColor="text1"/>
        </w:rPr>
        <w:t xml:space="preserve">uzgodnione pomiędzy Zamawiającym a Wykonawcą </w:t>
      </w:r>
    </w:p>
    <w:p w14:paraId="78309BCA" w14:textId="77777777" w:rsidR="00263FD8" w:rsidRDefault="00263FD8" w:rsidP="00263FD8">
      <w:pPr>
        <w:pStyle w:val="Default"/>
        <w:rPr>
          <w:sz w:val="22"/>
          <w:szCs w:val="22"/>
        </w:rPr>
      </w:pPr>
    </w:p>
    <w:p w14:paraId="7BD590AF" w14:textId="77777777" w:rsidR="00263FD8" w:rsidRPr="00CA3A37" w:rsidRDefault="00263FD8" w:rsidP="00CA3A37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b/>
        </w:rPr>
      </w:pPr>
      <w:r w:rsidRPr="00CA3A37">
        <w:rPr>
          <w:rFonts w:asciiTheme="minorHAnsi" w:hAnsiTheme="minorHAnsi"/>
          <w:b/>
        </w:rPr>
        <w:t>W</w:t>
      </w:r>
      <w:r w:rsidR="006D0847">
        <w:rPr>
          <w:rFonts w:asciiTheme="minorHAnsi" w:hAnsiTheme="minorHAnsi"/>
          <w:b/>
        </w:rPr>
        <w:t>ymagania inne</w:t>
      </w:r>
      <w:r w:rsidRPr="00CA3A37">
        <w:rPr>
          <w:rFonts w:asciiTheme="minorHAnsi" w:hAnsiTheme="minorHAnsi"/>
          <w:b/>
        </w:rPr>
        <w:t>:</w:t>
      </w:r>
    </w:p>
    <w:p w14:paraId="4B1C96F7" w14:textId="77777777" w:rsidR="00D361C4" w:rsidRPr="00D361C4" w:rsidRDefault="00C02FE5" w:rsidP="0049225E">
      <w:pPr>
        <w:jc w:val="both"/>
        <w:rPr>
          <w:color w:val="FF0000"/>
        </w:rPr>
      </w:pPr>
      <w:r>
        <w:t xml:space="preserve">Czy dopuszcza się złożenie oferty częściowej: </w:t>
      </w:r>
      <w:r w:rsidR="001E52E6" w:rsidRPr="001E52E6">
        <w:t>NIE</w:t>
      </w:r>
    </w:p>
    <w:p w14:paraId="22D85248" w14:textId="77777777" w:rsidR="00C02FE5" w:rsidRDefault="00C02FE5" w:rsidP="0049225E">
      <w:pPr>
        <w:jc w:val="both"/>
      </w:pPr>
      <w:r>
        <w:lastRenderedPageBreak/>
        <w:t>Czy dopuszcza się złożenie oferty wariantowej: NIE</w:t>
      </w:r>
    </w:p>
    <w:p w14:paraId="5FD951BF" w14:textId="151DA126" w:rsidR="00335A85" w:rsidRDefault="00C02FE5" w:rsidP="0049225E">
      <w:pPr>
        <w:spacing w:after="0" w:line="240" w:lineRule="auto"/>
        <w:jc w:val="both"/>
      </w:pPr>
      <w:r>
        <w:t>Tryb postępowania: zapytanie ofertowe w trybie konkurencyjnym</w:t>
      </w:r>
    </w:p>
    <w:p w14:paraId="2C795503" w14:textId="77777777" w:rsidR="007C7041" w:rsidRDefault="007C7041" w:rsidP="0049225E">
      <w:pPr>
        <w:spacing w:after="0" w:line="240" w:lineRule="auto"/>
        <w:jc w:val="both"/>
      </w:pPr>
    </w:p>
    <w:p w14:paraId="5BA50519" w14:textId="77777777" w:rsidR="00FC7395" w:rsidRDefault="00FC7395" w:rsidP="0049225E">
      <w:pPr>
        <w:spacing w:after="0" w:line="240" w:lineRule="auto"/>
        <w:jc w:val="both"/>
      </w:pPr>
    </w:p>
    <w:p w14:paraId="6870B003" w14:textId="77777777" w:rsidR="00916C63" w:rsidRDefault="00916C63" w:rsidP="00916C63">
      <w:pPr>
        <w:jc w:val="both"/>
        <w:rPr>
          <w:b/>
        </w:rPr>
      </w:pPr>
      <w:r>
        <w:rPr>
          <w:b/>
        </w:rPr>
        <w:t xml:space="preserve">SEKCJA III: </w:t>
      </w:r>
      <w:r w:rsidR="003718D6">
        <w:rPr>
          <w:b/>
        </w:rPr>
        <w:t>WARUNKI UDZIAŁU W POSTĘPOWANIU ORAZ KRYTERIA OCENY OFERT</w:t>
      </w:r>
    </w:p>
    <w:p w14:paraId="461D52F5" w14:textId="77777777" w:rsidR="00916C63" w:rsidRDefault="00916C63" w:rsidP="009A7083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Opis warunków udziału w postępowaniu:</w:t>
      </w:r>
    </w:p>
    <w:p w14:paraId="53CAEC04" w14:textId="2FBDBDB4" w:rsidR="00B301F6" w:rsidRDefault="00B301F6" w:rsidP="003831E2">
      <w:pPr>
        <w:pStyle w:val="Akapitzlist"/>
        <w:numPr>
          <w:ilvl w:val="1"/>
          <w:numId w:val="3"/>
        </w:numPr>
        <w:spacing w:line="264" w:lineRule="auto"/>
        <w:ind w:left="567" w:hanging="425"/>
        <w:contextualSpacing w:val="0"/>
        <w:jc w:val="both"/>
      </w:pPr>
      <w:bookmarkStart w:id="1" w:name="_Hlk6605200"/>
      <w:r w:rsidRPr="003F019C">
        <w:t xml:space="preserve">Wykonawca powinien wykazać się </w:t>
      </w:r>
      <w:bookmarkStart w:id="2" w:name="_Hlk61341728"/>
      <w:r w:rsidRPr="003F019C">
        <w:t>wiedzą i doświadczeniem</w:t>
      </w:r>
      <w:r>
        <w:t xml:space="preserve"> oraz </w:t>
      </w:r>
      <w:r w:rsidRPr="00C10AF8">
        <w:t>dyspon</w:t>
      </w:r>
      <w:r>
        <w:t>ować</w:t>
      </w:r>
      <w:r w:rsidRPr="00C10AF8">
        <w:t xml:space="preserve"> niezbędnym</w:t>
      </w:r>
      <w:r>
        <w:t>i</w:t>
      </w:r>
      <w:r w:rsidRPr="00C10AF8">
        <w:t xml:space="preserve"> zasobami ludzkimi do realizacji zamówienia</w:t>
      </w:r>
      <w:r w:rsidRPr="003F019C">
        <w:t xml:space="preserve"> w zakresie tematyki opisanej w przedmiocie zamówienia</w:t>
      </w:r>
      <w:r w:rsidRPr="0058479A">
        <w:t>.</w:t>
      </w:r>
      <w:r w:rsidR="00DB3066">
        <w:t xml:space="preserve"> </w:t>
      </w:r>
      <w:bookmarkEnd w:id="2"/>
      <w:r w:rsidR="00DB3066">
        <w:t>Wykonawca powinien udokumentować powyższe w formie oświadczenia zawartego w Formularzu ofertowym, stanowiącym załącznik nr 1 do Zapytania ofertowego.</w:t>
      </w:r>
    </w:p>
    <w:p w14:paraId="41FEDF46" w14:textId="2DFD99F4" w:rsidR="00564FD6" w:rsidRDefault="003718D6" w:rsidP="003831E2">
      <w:pPr>
        <w:pStyle w:val="Akapitzlist"/>
        <w:numPr>
          <w:ilvl w:val="1"/>
          <w:numId w:val="3"/>
        </w:numPr>
        <w:spacing w:before="200" w:line="264" w:lineRule="auto"/>
        <w:ind w:left="567" w:hanging="425"/>
        <w:contextualSpacing w:val="0"/>
        <w:jc w:val="both"/>
      </w:pPr>
      <w:r>
        <w:t xml:space="preserve">Wykonawca powinien </w:t>
      </w:r>
      <w:r w:rsidR="00564FD6">
        <w:t>posiadać:</w:t>
      </w:r>
    </w:p>
    <w:p w14:paraId="2206AA18" w14:textId="35898D1F" w:rsidR="00564FD6" w:rsidRDefault="00564FD6" w:rsidP="00564FD6">
      <w:pPr>
        <w:pStyle w:val="Akapitzlist"/>
        <w:numPr>
          <w:ilvl w:val="2"/>
          <w:numId w:val="31"/>
        </w:numPr>
        <w:spacing w:before="120" w:line="264" w:lineRule="auto"/>
        <w:contextualSpacing w:val="0"/>
        <w:jc w:val="both"/>
      </w:pPr>
      <w:r w:rsidRPr="00564FD6">
        <w:t xml:space="preserve">Certyfikat Akredytacji </w:t>
      </w:r>
      <w:r w:rsidR="007C3B9C" w:rsidRPr="007C3B9C">
        <w:t>Laboratorium</w:t>
      </w:r>
      <w:r w:rsidR="007C3B9C" w:rsidRPr="007C3B9C" w:rsidDel="007C3B9C">
        <w:t xml:space="preserve"> </w:t>
      </w:r>
      <w:r w:rsidRPr="00564FD6">
        <w:t xml:space="preserve">Badawczego wydany przez Polskie Centrum Akredytacji; </w:t>
      </w:r>
    </w:p>
    <w:p w14:paraId="74B80EA4" w14:textId="24C13F3E" w:rsidR="00564FD6" w:rsidRDefault="00564FD6" w:rsidP="00564FD6">
      <w:pPr>
        <w:pStyle w:val="Akapitzlist"/>
        <w:numPr>
          <w:ilvl w:val="2"/>
          <w:numId w:val="31"/>
        </w:numPr>
        <w:spacing w:line="264" w:lineRule="auto"/>
        <w:jc w:val="both"/>
      </w:pPr>
      <w:r w:rsidRPr="00564FD6">
        <w:t>Certyfikat Oceny Laboratorium Badawczego zgodny z normą ISO 17025:2005</w:t>
      </w:r>
      <w:r>
        <w:t>.</w:t>
      </w:r>
    </w:p>
    <w:p w14:paraId="24A3E63F" w14:textId="77777777" w:rsidR="003831E2" w:rsidRDefault="003831E2" w:rsidP="003831E2">
      <w:pPr>
        <w:pStyle w:val="Akapitzlist"/>
        <w:spacing w:line="264" w:lineRule="auto"/>
        <w:ind w:left="1224"/>
        <w:jc w:val="both"/>
      </w:pPr>
    </w:p>
    <w:p w14:paraId="00F00FC6" w14:textId="77777777" w:rsidR="003831E2" w:rsidRDefault="003831E2" w:rsidP="003831E2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567" w:hanging="425"/>
        <w:jc w:val="both"/>
      </w:pPr>
      <w:r w:rsidRPr="002A44D7">
        <w:t>Wykonawca powinien posiadać niezbędny potencjał techniczny umożliwiający realizację zakresu usługi badawczej opisanej w przedmiocie zamówienia</w:t>
      </w:r>
      <w:r>
        <w:t>, w tym w szczególności:</w:t>
      </w:r>
    </w:p>
    <w:p w14:paraId="1A09F3CA" w14:textId="00D8652C" w:rsidR="003831E2" w:rsidRDefault="003831E2" w:rsidP="003831E2">
      <w:pPr>
        <w:ind w:firstLine="567"/>
      </w:pPr>
      <w:r>
        <w:t xml:space="preserve">1.3.1. Środki trwałe: </w:t>
      </w:r>
    </w:p>
    <w:p w14:paraId="0ADA3E83" w14:textId="779EED75" w:rsidR="003831E2" w:rsidRDefault="003831E2" w:rsidP="00992F91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 xml:space="preserve">urządzenia telekomunikacyjne do nadawania i odbioru oraz pomiaru badanych sygnałów; </w:t>
      </w:r>
      <w:r w:rsidR="00992F91">
        <w:br/>
      </w:r>
      <w:r>
        <w:t>w</w:t>
      </w:r>
      <w:r w:rsidR="00992F91">
        <w:t xml:space="preserve"> </w:t>
      </w:r>
      <w:r>
        <w:t>przypadku nadajnik</w:t>
      </w:r>
      <w:r>
        <w:rPr>
          <w:lang w:val="es-ES_tradnl"/>
        </w:rPr>
        <w:t>ó</w:t>
      </w:r>
      <w:r>
        <w:t>w oczekiwana jest możliwość wprowadzania zaburzeń wg zadawanych charakterystyk;</w:t>
      </w:r>
    </w:p>
    <w:p w14:paraId="719CEEEB" w14:textId="6249AF6B" w:rsidR="003831E2" w:rsidRDefault="003831E2" w:rsidP="003831E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 xml:space="preserve">komora </w:t>
      </w:r>
      <w:proofErr w:type="spellStart"/>
      <w:r>
        <w:t>rewerberacyjna</w:t>
      </w:r>
      <w:proofErr w:type="spellEnd"/>
      <w:r>
        <w:t>, używana w badaniach odporności na zaburzenia promieniowane, wymagane parametry w paśmie 800MHz-4GHz:</w:t>
      </w:r>
    </w:p>
    <w:p w14:paraId="2C86AA94" w14:textId="2B94AEF7" w:rsidR="003831E2" w:rsidRDefault="003831E2" w:rsidP="003831E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min. skuteczność ekranowania: 85dB</w:t>
      </w:r>
      <w:r w:rsidR="00DA6122">
        <w:t>;</w:t>
      </w:r>
    </w:p>
    <w:p w14:paraId="454AB752" w14:textId="0208F48E" w:rsidR="003831E2" w:rsidRDefault="003831E2" w:rsidP="003831E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maks. natężenie pola elektrycznego: 200 V/m</w:t>
      </w:r>
      <w:r w:rsidR="00DA6122">
        <w:t>;</w:t>
      </w:r>
    </w:p>
    <w:p w14:paraId="5E67B089" w14:textId="77777777" w:rsidR="003831E2" w:rsidRDefault="003831E2" w:rsidP="00DA6122">
      <w:pPr>
        <w:pStyle w:val="Akapitzlist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</w:pPr>
      <w:r>
        <w:t>komora bezechowej (</w:t>
      </w:r>
      <w:proofErr w:type="spellStart"/>
      <w:r>
        <w:t>anechoic</w:t>
      </w:r>
      <w:proofErr w:type="spellEnd"/>
      <w:r>
        <w:t xml:space="preserve">) i </w:t>
      </w:r>
      <w:proofErr w:type="spellStart"/>
      <w:r>
        <w:t>półechowej</w:t>
      </w:r>
      <w:proofErr w:type="spellEnd"/>
      <w:r>
        <w:t xml:space="preserve"> (</w:t>
      </w:r>
      <w:proofErr w:type="spellStart"/>
      <w:r>
        <w:t>semi-anechoic</w:t>
      </w:r>
      <w:proofErr w:type="spellEnd"/>
      <w:r>
        <w:t>), używana w badaniach odporności na pole elektromagnetyczne, wymagana minimalna skuteczność ekranowania: 85dB w paśmie 800MHz-4GHz.</w:t>
      </w:r>
    </w:p>
    <w:p w14:paraId="6828D226" w14:textId="235E32AB" w:rsidR="003831E2" w:rsidRDefault="00DA6122" w:rsidP="00DA6122">
      <w:pPr>
        <w:spacing w:before="200"/>
        <w:ind w:firstLine="567"/>
      </w:pPr>
      <w:r>
        <w:t xml:space="preserve">1.3.2. </w:t>
      </w:r>
      <w:r w:rsidR="003831E2">
        <w:t>Oprogramowanie / narzędzia:</w:t>
      </w:r>
    </w:p>
    <w:p w14:paraId="0112FD36" w14:textId="33704A1A" w:rsidR="003831E2" w:rsidRDefault="003831E2" w:rsidP="00DA612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 xml:space="preserve">pozwalające na automatyczny zapis, wizualizację i przetwarzanie danych pomiarowych, </w:t>
      </w:r>
      <w:r w:rsidR="00DA6122">
        <w:br/>
      </w:r>
      <w:r>
        <w:t>w tym wyliczanie zadanych metryk jakościowych;</w:t>
      </w:r>
    </w:p>
    <w:p w14:paraId="5088A854" w14:textId="77777777" w:rsidR="003831E2" w:rsidRDefault="003831E2" w:rsidP="00DA6122">
      <w:pPr>
        <w:pStyle w:val="Akapitzlist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</w:pPr>
      <w:r>
        <w:t>analizator widma w celu wykonania pomiar</w:t>
      </w:r>
      <w:r>
        <w:rPr>
          <w:lang w:val="es-ES_tradnl"/>
        </w:rPr>
        <w:t>ó</w:t>
      </w:r>
      <w:r>
        <w:t>w widma oraz sytuacji zakłóceniowej;</w:t>
      </w:r>
    </w:p>
    <w:p w14:paraId="25AE82B3" w14:textId="75D7A002" w:rsidR="003831E2" w:rsidRDefault="003831E2" w:rsidP="00DA6122">
      <w:pPr>
        <w:pStyle w:val="Akapitzlist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</w:pPr>
      <w:r>
        <w:t>generatora przebieg</w:t>
      </w:r>
      <w:r>
        <w:rPr>
          <w:lang w:val="es-ES_tradnl"/>
        </w:rPr>
        <w:t>ó</w:t>
      </w:r>
      <w:r>
        <w:t>w dowolnych w celu generowania przebieg</w:t>
      </w:r>
      <w:r>
        <w:rPr>
          <w:lang w:val="es-ES_tradnl"/>
        </w:rPr>
        <w:t>ó</w:t>
      </w:r>
      <w:r>
        <w:t xml:space="preserve">w zakłócających </w:t>
      </w:r>
      <w:r w:rsidR="00DA6122">
        <w:br/>
      </w:r>
      <w:r>
        <w:t>o programowalnej charakterystyce czasowo-amplitudowo-częstotliwościowej;</w:t>
      </w:r>
    </w:p>
    <w:p w14:paraId="32D8C659" w14:textId="77777777" w:rsidR="003831E2" w:rsidRDefault="003831E2" w:rsidP="003831E2">
      <w:pPr>
        <w:pStyle w:val="Akapitzlist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</w:pPr>
      <w:r>
        <w:t>analizator protokołów służący do pomiar</w:t>
      </w:r>
      <w:r>
        <w:rPr>
          <w:lang w:val="es-ES_tradnl"/>
        </w:rPr>
        <w:t>ó</w:t>
      </w:r>
      <w:r>
        <w:t>w ramek transmisyjnych.</w:t>
      </w:r>
    </w:p>
    <w:p w14:paraId="5A950670" w14:textId="5B87B9CF" w:rsidR="008D613D" w:rsidRDefault="003831E2" w:rsidP="003831E2">
      <w:pPr>
        <w:pStyle w:val="Akapitzlist"/>
        <w:spacing w:before="100" w:beforeAutospacing="1" w:after="100" w:afterAutospacing="1" w:line="240" w:lineRule="auto"/>
        <w:ind w:left="567"/>
        <w:jc w:val="both"/>
      </w:pPr>
      <w:r>
        <w:t xml:space="preserve"> </w:t>
      </w:r>
    </w:p>
    <w:bookmarkEnd w:id="1"/>
    <w:p w14:paraId="7D1C9698" w14:textId="55F05F70" w:rsidR="008D613D" w:rsidRDefault="00363F2E" w:rsidP="00CE3ABD">
      <w:pPr>
        <w:numPr>
          <w:ilvl w:val="1"/>
          <w:numId w:val="3"/>
        </w:numPr>
        <w:spacing w:before="100" w:beforeAutospacing="1" w:after="100" w:afterAutospacing="1" w:line="240" w:lineRule="auto"/>
        <w:ind w:left="567" w:hanging="425"/>
        <w:jc w:val="both"/>
      </w:pPr>
      <w:r w:rsidRPr="002A44D7">
        <w:t xml:space="preserve">Wykonawca powinien udokumentować </w:t>
      </w:r>
      <w:r w:rsidR="00DA6122">
        <w:t xml:space="preserve">spełnianie warunków określonych w pkt. 1.2 oraz 1.3 </w:t>
      </w:r>
      <w:r w:rsidR="00DA6122">
        <w:br/>
      </w:r>
      <w:r w:rsidRPr="002A44D7">
        <w:t>w formie zestawienia</w:t>
      </w:r>
      <w:r>
        <w:t>,</w:t>
      </w:r>
      <w:r w:rsidR="0049225E">
        <w:t xml:space="preserve"> </w:t>
      </w:r>
      <w:r>
        <w:t xml:space="preserve"> </w:t>
      </w:r>
      <w:r w:rsidR="0049225E">
        <w:t>zawartego w Formularzu ofertowym, stanowiącym załącznik nr 1</w:t>
      </w:r>
      <w:r w:rsidR="0049225E" w:rsidRPr="002A44D7">
        <w:t xml:space="preserve"> do zapytania ofertowego.</w:t>
      </w:r>
      <w:r w:rsidR="00DA6122">
        <w:t xml:space="preserve"> Dodatkowo, n</w:t>
      </w:r>
      <w:r w:rsidR="00DB3066">
        <w:t>a</w:t>
      </w:r>
      <w:r w:rsidR="008D613D">
        <w:t xml:space="preserve"> potwierdzenie spełniania wymagań określonych </w:t>
      </w:r>
      <w:r w:rsidR="00DA6122">
        <w:br/>
      </w:r>
      <w:r w:rsidR="008D613D">
        <w:lastRenderedPageBreak/>
        <w:t>w punkcie 1.2 Wykonawca powinien załączyć do składanej oferty</w:t>
      </w:r>
      <w:r w:rsidR="008D613D" w:rsidRPr="008D613D">
        <w:t xml:space="preserve"> </w:t>
      </w:r>
      <w:r w:rsidR="003831E2">
        <w:t>skany posiadanych certyfikatów</w:t>
      </w:r>
      <w:r w:rsidR="008D613D" w:rsidRPr="008D613D">
        <w:t>.</w:t>
      </w:r>
    </w:p>
    <w:p w14:paraId="311F3553" w14:textId="68229F04" w:rsidR="007837BC" w:rsidRDefault="007837BC" w:rsidP="00DA6122">
      <w:pPr>
        <w:pStyle w:val="Akapitzlist"/>
        <w:numPr>
          <w:ilvl w:val="1"/>
          <w:numId w:val="3"/>
        </w:numPr>
        <w:spacing w:before="200" w:after="100" w:afterAutospacing="1" w:line="240" w:lineRule="auto"/>
        <w:ind w:left="788" w:hanging="431"/>
        <w:contextualSpacing w:val="0"/>
        <w:jc w:val="both"/>
      </w:pPr>
      <w:proofErr w:type="spellStart"/>
      <w:r w:rsidRPr="007837BC">
        <w:rPr>
          <w:lang w:val="en-US"/>
        </w:rPr>
        <w:t>Oferent</w:t>
      </w:r>
      <w:proofErr w:type="spellEnd"/>
      <w:r>
        <w:t xml:space="preserve"> </w:t>
      </w:r>
      <w:r w:rsidR="00AD4A91">
        <w:t xml:space="preserve">powinien przedstawić </w:t>
      </w:r>
      <w:r>
        <w:t>w ramach oferty</w:t>
      </w:r>
      <w:r w:rsidR="00AD4A91">
        <w:t xml:space="preserve"> (jako obligatoryjne załączniki do formularza ofertowego)</w:t>
      </w:r>
      <w:r>
        <w:t>:</w:t>
      </w:r>
    </w:p>
    <w:p w14:paraId="154D8D04" w14:textId="77777777" w:rsidR="007837BC" w:rsidRDefault="007837BC" w:rsidP="003831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76" w:hanging="425"/>
        <w:jc w:val="both"/>
      </w:pPr>
      <w:r>
        <w:t>reprezentatywną dla zastosowań praktycznych listę środowisk używania telefon</w:t>
      </w:r>
      <w:r>
        <w:rPr>
          <w:lang w:val="es-ES_tradnl"/>
        </w:rPr>
        <w:t>ó</w:t>
      </w:r>
      <w:r>
        <w:t>w kom</w:t>
      </w:r>
      <w:r>
        <w:rPr>
          <w:lang w:val="es-ES_tradnl"/>
        </w:rPr>
        <w:t>ó</w:t>
      </w:r>
      <w:proofErr w:type="spellStart"/>
      <w:r>
        <w:t>rkowych</w:t>
      </w:r>
      <w:proofErr w:type="spellEnd"/>
      <w:r>
        <w:t xml:space="preserve"> jak galerie handlowe, hipermarkety, dworce kolejowe i lotnicze, pojazdy, w tym pojazdy w transporcie publicznym, bramki autostradowe, restauracje, stadiony i duże zgromadzenia ludzkie (wiece, pochody)</w:t>
      </w:r>
    </w:p>
    <w:p w14:paraId="5B27A074" w14:textId="77777777" w:rsidR="007837BC" w:rsidRDefault="007837BC" w:rsidP="003831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76" w:hanging="425"/>
        <w:jc w:val="both"/>
      </w:pPr>
      <w:r>
        <w:t>typowe scenariusze pracy normalnej i scenariusze zaburzeń w przekazywaniu sygnałów radiowych dla zaproponowanych środowisk pracy</w:t>
      </w:r>
    </w:p>
    <w:p w14:paraId="1A435F5B" w14:textId="5D6F6945" w:rsidR="007837BC" w:rsidRDefault="007837BC" w:rsidP="00AD4A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76" w:hanging="425"/>
      </w:pPr>
      <w:r>
        <w:t xml:space="preserve">metryki jakościowe pozwalające ocenić poprawność działania interfejsu radiowego (obejmującego wspominane sygnały </w:t>
      </w:r>
      <w:proofErr w:type="spellStart"/>
      <w:r>
        <w:t>WiFi</w:t>
      </w:r>
      <w:proofErr w:type="spellEnd"/>
      <w:r>
        <w:t>, Bluetooth oraz ultradźwięki) w telefonach kom</w:t>
      </w:r>
      <w:r>
        <w:rPr>
          <w:lang w:val="es-ES_tradnl"/>
        </w:rPr>
        <w:t>ó</w:t>
      </w:r>
      <w:proofErr w:type="spellStart"/>
      <w:r>
        <w:t>rkowych</w:t>
      </w:r>
      <w:proofErr w:type="spellEnd"/>
      <w:r>
        <w:t xml:space="preserve"> wykorzystywanych w środowiskach i warunkach pracy określonych odpowiednio powyżej.</w:t>
      </w:r>
    </w:p>
    <w:p w14:paraId="67746651" w14:textId="5108346A" w:rsidR="00FC7395" w:rsidRDefault="003718D6" w:rsidP="008D613D">
      <w:pPr>
        <w:numPr>
          <w:ilvl w:val="1"/>
          <w:numId w:val="3"/>
        </w:numPr>
        <w:spacing w:before="120" w:line="240" w:lineRule="auto"/>
        <w:ind w:left="788" w:hanging="431"/>
        <w:jc w:val="both"/>
      </w:pPr>
      <w: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mieniu Zamawiającego lub osobami wykonującymi w imieniu Zamawiającego czynności związane </w:t>
      </w:r>
      <w:r w:rsidR="00F22175">
        <w:br/>
      </w:r>
      <w:r>
        <w:t xml:space="preserve">z przygotowaniem i przeprowadzaniem procedury wyboru wykonawcy, a wykonawcą, polegające w szczególności na: </w:t>
      </w:r>
    </w:p>
    <w:p w14:paraId="70AF503A" w14:textId="77777777" w:rsidR="00FC7395" w:rsidRDefault="003718D6" w:rsidP="00FC7395">
      <w:pPr>
        <w:spacing w:line="240" w:lineRule="auto"/>
        <w:ind w:left="788"/>
        <w:jc w:val="both"/>
      </w:pPr>
      <w:r>
        <w:t xml:space="preserve">1) uczestniczeniu w spółce, jako wspólnik spółki cywilnej lub spółki osobowej, </w:t>
      </w:r>
    </w:p>
    <w:p w14:paraId="42F160CC" w14:textId="77777777" w:rsidR="00FC7395" w:rsidRDefault="003718D6" w:rsidP="00FC7395">
      <w:pPr>
        <w:spacing w:line="240" w:lineRule="auto"/>
        <w:ind w:left="788"/>
        <w:jc w:val="both"/>
      </w:pPr>
      <w:r>
        <w:t xml:space="preserve">2) posiadaniu co najmniej 10% udziałów lub akcji, </w:t>
      </w:r>
    </w:p>
    <w:p w14:paraId="4D9CADB3" w14:textId="77777777" w:rsidR="00FC7395" w:rsidRDefault="003718D6" w:rsidP="00FC7395">
      <w:pPr>
        <w:spacing w:line="240" w:lineRule="auto"/>
        <w:ind w:left="788"/>
        <w:jc w:val="both"/>
      </w:pPr>
      <w:r>
        <w:t xml:space="preserve">3) pełnieniu funkcji członka organu nadzorczego lub zarządzającego, prokurenta, pełnomocnika, </w:t>
      </w:r>
    </w:p>
    <w:p w14:paraId="7FA5D388" w14:textId="77777777" w:rsidR="00FC7395" w:rsidRDefault="003718D6" w:rsidP="00FC7395">
      <w:pPr>
        <w:spacing w:line="240" w:lineRule="auto"/>
        <w:ind w:left="788"/>
        <w:jc w:val="both"/>
      </w:pPr>
      <w:r>
        <w:t xml:space="preserve">4) 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2AA765BA" w14:textId="7E3C737C" w:rsidR="003718D6" w:rsidRDefault="003718D6" w:rsidP="00FC7395">
      <w:pPr>
        <w:spacing w:line="240" w:lineRule="auto"/>
        <w:ind w:left="788"/>
        <w:jc w:val="both"/>
      </w:pPr>
      <w:r>
        <w:t>W celu potwierdzenia, że powiązanie (w rozumieniu opisanym powyżej) nie występują Oferent składa oświadczenie zawarte w Formularzu ofertowym</w:t>
      </w:r>
      <w:r w:rsidR="00162947">
        <w:t>, stanowiącym załącznik nr 1</w:t>
      </w:r>
      <w:r w:rsidR="00162947" w:rsidRPr="002A44D7">
        <w:t xml:space="preserve"> do zapytania ofertowego.</w:t>
      </w:r>
    </w:p>
    <w:p w14:paraId="72F65919" w14:textId="639B7607" w:rsidR="003718D6" w:rsidRDefault="003718D6" w:rsidP="009A7083">
      <w:pPr>
        <w:numPr>
          <w:ilvl w:val="1"/>
          <w:numId w:val="3"/>
        </w:numPr>
        <w:spacing w:line="240" w:lineRule="auto"/>
        <w:ind w:left="788" w:hanging="431"/>
        <w:jc w:val="both"/>
      </w:pPr>
      <w:r>
        <w:t xml:space="preserve">Wykonawca musi znajdować się w sytuacji ekonomicznej i finansowej zapewniającej terminowe i zgodne z wymaganiami wykonanie zamówienia oraz posiadać potencjał techniczny zapewniający terminowe i zgodne z wymaganiami wykonanie zamówienia. W celu potwierdzenia spełnienia przedmiotowego warunku Oferent składa oświadczenie zawarte </w:t>
      </w:r>
      <w:r w:rsidR="00F22175">
        <w:br/>
      </w:r>
      <w:r>
        <w:t>w Formularzu ofertowym</w:t>
      </w:r>
      <w:r w:rsidR="00162947">
        <w:t>, stanowiącym załącznik nr 1</w:t>
      </w:r>
      <w:r w:rsidR="00162947" w:rsidRPr="002A44D7">
        <w:t xml:space="preserve"> do zapytania ofertowego.</w:t>
      </w:r>
    </w:p>
    <w:p w14:paraId="6FC50DB0" w14:textId="177A83A2" w:rsidR="00903F08" w:rsidRPr="00941F65" w:rsidRDefault="002A11F5" w:rsidP="00AD4A91">
      <w:pPr>
        <w:numPr>
          <w:ilvl w:val="1"/>
          <w:numId w:val="3"/>
        </w:numPr>
        <w:spacing w:line="240" w:lineRule="auto"/>
        <w:ind w:left="788" w:hanging="431"/>
        <w:jc w:val="both"/>
      </w:pPr>
      <w:r w:rsidRPr="00AD4A91">
        <w:rPr>
          <w:rFonts w:cs="Calibri"/>
          <w:lang w:eastAsia="pl-PL"/>
        </w:rPr>
        <w:t xml:space="preserve">Wykonawca </w:t>
      </w:r>
      <w:r w:rsidR="00903F08" w:rsidRPr="00AD4A91">
        <w:rPr>
          <w:rFonts w:cs="Calibri"/>
          <w:lang w:eastAsia="pl-PL"/>
        </w:rPr>
        <w:t>zobowiązuje się przenieść na Zamawiającego, bez dodatkowego wynagrodzenia, całość praw autorskich i praw własności przemysłowej przysługujących mu w stosunku do wytworzonych efektów prac w ramach umowy</w:t>
      </w:r>
      <w:r w:rsidR="007C3B9C">
        <w:rPr>
          <w:rFonts w:cs="Calibri"/>
          <w:lang w:eastAsia="pl-PL"/>
        </w:rPr>
        <w:t xml:space="preserve"> o świadczenie usług </w:t>
      </w:r>
      <w:r w:rsidR="00903F08" w:rsidRPr="00AD4A91">
        <w:rPr>
          <w:rFonts w:cs="Calibri"/>
          <w:lang w:eastAsia="pl-PL"/>
        </w:rPr>
        <w:t>. Za przeniesienie ww</w:t>
      </w:r>
      <w:r w:rsidR="0022631C" w:rsidRPr="00AD4A91">
        <w:rPr>
          <w:rFonts w:cs="Calibri"/>
          <w:lang w:eastAsia="pl-PL"/>
        </w:rPr>
        <w:t>.</w:t>
      </w:r>
      <w:r w:rsidR="00903F08" w:rsidRPr="00AD4A91">
        <w:rPr>
          <w:rFonts w:cs="Calibri"/>
          <w:lang w:eastAsia="pl-PL"/>
        </w:rPr>
        <w:t xml:space="preserve"> praw, Oferentowi / Wykonawcy nie będzie przysługiwało dodatkowe wynagrodzenie.</w:t>
      </w:r>
    </w:p>
    <w:p w14:paraId="108AF7D6" w14:textId="3E52920D" w:rsidR="00941F65" w:rsidRDefault="00941F65" w:rsidP="00941F65">
      <w:pPr>
        <w:spacing w:line="240" w:lineRule="auto"/>
        <w:jc w:val="both"/>
        <w:rPr>
          <w:rFonts w:cs="Calibri"/>
          <w:lang w:eastAsia="pl-PL"/>
        </w:rPr>
      </w:pPr>
    </w:p>
    <w:p w14:paraId="00B9D73D" w14:textId="77777777" w:rsidR="00941F65" w:rsidRDefault="00941F65" w:rsidP="00941F65">
      <w:pPr>
        <w:spacing w:line="240" w:lineRule="auto"/>
        <w:jc w:val="both"/>
      </w:pPr>
    </w:p>
    <w:p w14:paraId="75AB11A5" w14:textId="77777777" w:rsidR="00916C63" w:rsidRDefault="00916C63" w:rsidP="009A7083">
      <w:pPr>
        <w:numPr>
          <w:ilvl w:val="0"/>
          <w:numId w:val="3"/>
        </w:numPr>
        <w:jc w:val="both"/>
      </w:pPr>
      <w:r>
        <w:rPr>
          <w:b/>
        </w:rPr>
        <w:lastRenderedPageBreak/>
        <w:t>Kryterium oceny ofert:</w:t>
      </w:r>
    </w:p>
    <w:p w14:paraId="3ED0D8C2" w14:textId="77777777" w:rsidR="00916C63" w:rsidRDefault="003D5EA2" w:rsidP="00916C63">
      <w:pPr>
        <w:ind w:left="1080"/>
        <w:jc w:val="both"/>
      </w:pPr>
      <w:r>
        <w:t xml:space="preserve">Kryterium (WAGA – </w:t>
      </w:r>
      <w:r w:rsidR="00916C63">
        <w:t>%)</w:t>
      </w:r>
    </w:p>
    <w:p w14:paraId="6D186104" w14:textId="39445519" w:rsidR="002D24FF" w:rsidRDefault="002D24FF" w:rsidP="009A7083">
      <w:pPr>
        <w:pStyle w:val="Akapitzlist"/>
        <w:numPr>
          <w:ilvl w:val="0"/>
          <w:numId w:val="4"/>
        </w:numPr>
        <w:ind w:left="1077" w:hanging="357"/>
        <w:jc w:val="both"/>
      </w:pPr>
      <w:r>
        <w:t xml:space="preserve">Cena </w:t>
      </w:r>
      <w:r w:rsidR="0097157F">
        <w:t xml:space="preserve">netto </w:t>
      </w:r>
      <w:r>
        <w:t>oferty (</w:t>
      </w:r>
      <w:r w:rsidR="00630375">
        <w:t>7</w:t>
      </w:r>
      <w:r>
        <w:t>0</w:t>
      </w:r>
      <w:r w:rsidR="00916C63">
        <w:t>%)</w:t>
      </w:r>
    </w:p>
    <w:p w14:paraId="5B4ECEC9" w14:textId="0262DFA9" w:rsidR="00D530DF" w:rsidRDefault="008156C6" w:rsidP="009A7083">
      <w:pPr>
        <w:pStyle w:val="Akapitzlist"/>
        <w:numPr>
          <w:ilvl w:val="0"/>
          <w:numId w:val="4"/>
        </w:numPr>
        <w:ind w:left="1077" w:hanging="357"/>
        <w:jc w:val="both"/>
      </w:pPr>
      <w:r>
        <w:t xml:space="preserve">Termin realizacji zamówienia </w:t>
      </w:r>
      <w:r w:rsidR="00630375">
        <w:t xml:space="preserve">w dniach </w:t>
      </w:r>
      <w:r>
        <w:t>(</w:t>
      </w:r>
      <w:r w:rsidR="00630375">
        <w:t>3</w:t>
      </w:r>
      <w:r w:rsidR="00D530DF">
        <w:t>0%)</w:t>
      </w:r>
    </w:p>
    <w:p w14:paraId="795FEA6E" w14:textId="77777777" w:rsidR="00CC6249" w:rsidRDefault="00CC6249">
      <w:pPr>
        <w:pStyle w:val="Akapitzlist"/>
        <w:ind w:left="1077"/>
        <w:jc w:val="both"/>
      </w:pPr>
    </w:p>
    <w:p w14:paraId="6FB17000" w14:textId="77777777" w:rsidR="00916C63" w:rsidRDefault="00916C63" w:rsidP="009A7083">
      <w:pPr>
        <w:pStyle w:val="Akapitzlist"/>
        <w:numPr>
          <w:ilvl w:val="0"/>
          <w:numId w:val="3"/>
        </w:numPr>
        <w:spacing w:before="240"/>
        <w:ind w:left="357" w:hanging="357"/>
        <w:jc w:val="both"/>
        <w:rPr>
          <w:b/>
        </w:rPr>
      </w:pPr>
      <w:r>
        <w:rPr>
          <w:b/>
        </w:rPr>
        <w:t>Sposób oceny ofert:</w:t>
      </w:r>
    </w:p>
    <w:p w14:paraId="05229B87" w14:textId="77777777" w:rsidR="00916C63" w:rsidRDefault="00916C63" w:rsidP="00162947">
      <w:pPr>
        <w:spacing w:line="240" w:lineRule="auto"/>
        <w:contextualSpacing/>
        <w:jc w:val="both"/>
      </w:pPr>
      <w:r w:rsidRPr="008C1228">
        <w:t xml:space="preserve">Punkty za poszczególne kryteria będą obliczane zgodnie z poniższym wzorem: </w:t>
      </w:r>
    </w:p>
    <w:p w14:paraId="1BB53055" w14:textId="77777777" w:rsidR="0022631C" w:rsidRPr="008C1228" w:rsidRDefault="0022631C" w:rsidP="00162947">
      <w:pPr>
        <w:spacing w:line="240" w:lineRule="auto"/>
        <w:contextualSpacing/>
        <w:jc w:val="both"/>
      </w:pPr>
    </w:p>
    <w:p w14:paraId="110BFFC1" w14:textId="77777777" w:rsidR="00CC6249" w:rsidRDefault="00D530DF" w:rsidP="00162947">
      <w:pPr>
        <w:spacing w:line="240" w:lineRule="auto"/>
        <w:contextualSpacing/>
        <w:jc w:val="both"/>
      </w:pPr>
      <w:r>
        <w:t xml:space="preserve">1) </w:t>
      </w:r>
      <w:r w:rsidR="00916C63" w:rsidRPr="008C1228">
        <w:t>Kryterium – cena</w:t>
      </w:r>
      <w:r w:rsidR="005137EA">
        <w:t xml:space="preserve"> </w:t>
      </w:r>
      <w:r w:rsidR="0097157F">
        <w:t>netto (bez VAT)</w:t>
      </w:r>
    </w:p>
    <w:p w14:paraId="145F3E8C" w14:textId="5D34B587" w:rsidR="00916C63" w:rsidRPr="008C1228" w:rsidRDefault="00142984" w:rsidP="00162947">
      <w:pPr>
        <w:spacing w:line="240" w:lineRule="auto"/>
        <w:contextualSpacing/>
        <w:jc w:val="both"/>
        <w:rPr>
          <w:rFonts w:ascii="Cambria Math" w:hAnsi="Cambria Math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Cn</m:t>
              </m:r>
            </m:num>
            <m:den>
              <m:r>
                <w:rPr>
                  <w:rFonts w:ascii="Cambria Math" w:hAnsi="Cambria Math"/>
                </w:rPr>
                <m:t>Cob</m:t>
              </m:r>
            </m:den>
          </m:f>
          <m:r>
            <w:rPr>
              <w:rFonts w:ascii="Cambria Math" w:hAnsi="Cambria Math"/>
            </w:rPr>
            <m:t xml:space="preserve"> x[70]</m:t>
          </m:r>
        </m:oMath>
      </m:oMathPara>
    </w:p>
    <w:p w14:paraId="24EF3383" w14:textId="77777777" w:rsidR="00916C63" w:rsidRPr="008C1228" w:rsidRDefault="00916C63" w:rsidP="00162947">
      <w:pPr>
        <w:spacing w:line="240" w:lineRule="auto"/>
        <w:contextualSpacing/>
        <w:jc w:val="both"/>
      </w:pPr>
      <w:r w:rsidRPr="008C1228">
        <w:t>gdzie:</w:t>
      </w:r>
    </w:p>
    <w:p w14:paraId="0797FA57" w14:textId="77777777" w:rsidR="00916C63" w:rsidRPr="008C1228" w:rsidRDefault="00916C63" w:rsidP="00162947">
      <w:pPr>
        <w:spacing w:line="240" w:lineRule="auto"/>
        <w:contextualSpacing/>
        <w:jc w:val="both"/>
      </w:pPr>
      <w:r w:rsidRPr="008C1228">
        <w:t>P</w:t>
      </w:r>
      <w:r w:rsidR="00AF6B06" w:rsidRPr="008C1228">
        <w:rPr>
          <w:vertAlign w:val="subscript"/>
        </w:rPr>
        <w:t>1</w:t>
      </w:r>
      <w:r w:rsidRPr="008C1228">
        <w:t xml:space="preserve"> – liczba punktów przyznanych Wykonawcy za zaoferowaną cenę</w:t>
      </w:r>
      <w:r w:rsidR="0097157F">
        <w:t xml:space="preserve"> netto</w:t>
      </w:r>
    </w:p>
    <w:p w14:paraId="6C6B9599" w14:textId="77777777" w:rsidR="00916C63" w:rsidRPr="008C1228" w:rsidRDefault="00916C63" w:rsidP="00162947">
      <w:pPr>
        <w:spacing w:line="240" w:lineRule="auto"/>
        <w:contextualSpacing/>
        <w:jc w:val="both"/>
      </w:pPr>
      <w:r w:rsidRPr="008C1228">
        <w:t>C</w:t>
      </w:r>
      <w:r w:rsidRPr="008C1228">
        <w:rPr>
          <w:vertAlign w:val="subscript"/>
        </w:rPr>
        <w:t xml:space="preserve">N </w:t>
      </w:r>
      <w:r w:rsidRPr="008C1228">
        <w:t>– najniższa zaoferowana cena</w:t>
      </w:r>
      <w:r w:rsidR="0097157F">
        <w:t xml:space="preserve"> netto</w:t>
      </w:r>
      <w:r w:rsidRPr="008C1228">
        <w:t xml:space="preserve"> w postępowaniu</w:t>
      </w:r>
    </w:p>
    <w:p w14:paraId="7656FF0C" w14:textId="77777777" w:rsidR="00916C63" w:rsidRDefault="00916C63" w:rsidP="00162947">
      <w:pPr>
        <w:spacing w:line="240" w:lineRule="auto"/>
        <w:contextualSpacing/>
        <w:jc w:val="both"/>
      </w:pPr>
      <w:r w:rsidRPr="008C1228">
        <w:t>C</w:t>
      </w:r>
      <w:r w:rsidRPr="008C1228">
        <w:rPr>
          <w:vertAlign w:val="subscript"/>
        </w:rPr>
        <w:t>OB</w:t>
      </w:r>
      <w:r w:rsidRPr="008C1228">
        <w:t xml:space="preserve"> – cena</w:t>
      </w:r>
      <w:r w:rsidR="0097157F">
        <w:t xml:space="preserve"> netto</w:t>
      </w:r>
      <w:r w:rsidRPr="008C1228">
        <w:t xml:space="preserve"> zaoferowana w ofercie badanej </w:t>
      </w:r>
    </w:p>
    <w:p w14:paraId="028361EE" w14:textId="77777777" w:rsidR="00CC6249" w:rsidRPr="00D361C4" w:rsidRDefault="00D530DF" w:rsidP="00162947">
      <w:pPr>
        <w:pStyle w:val="Akapitzlist"/>
        <w:spacing w:line="240" w:lineRule="auto"/>
        <w:ind w:left="426" w:hanging="426"/>
        <w:jc w:val="both"/>
        <w:rPr>
          <w:color w:val="FF0000"/>
        </w:rPr>
      </w:pPr>
      <w:r>
        <w:t>2) Kryterium – termin realizacji zamówienia</w:t>
      </w:r>
      <w:r w:rsidR="00D361C4">
        <w:t xml:space="preserve"> </w:t>
      </w:r>
    </w:p>
    <w:p w14:paraId="0550909A" w14:textId="04FF9051" w:rsidR="00D530DF" w:rsidRPr="00F65CF5" w:rsidRDefault="00D530DF" w:rsidP="00162947">
      <w:pPr>
        <w:pStyle w:val="Akapitzlist"/>
        <w:spacing w:line="240" w:lineRule="auto"/>
        <w:jc w:val="both"/>
        <w:rPr>
          <w:rFonts w:ascii="Cambria Math" w:hAnsi="Cambria Math"/>
          <w:i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Tn</m:t>
              </m:r>
            </m:num>
            <m:den>
              <m:r>
                <w:rPr>
                  <w:rFonts w:ascii="Cambria Math" w:hAnsi="Cambria Math"/>
                </w:rPr>
                <m:t>Tob</m:t>
              </m:r>
            </m:den>
          </m:f>
          <m:r>
            <w:rPr>
              <w:rFonts w:ascii="Cambria Math" w:hAnsi="Cambria Math"/>
            </w:rPr>
            <m:t xml:space="preserve"> x[30]</m:t>
          </m:r>
        </m:oMath>
      </m:oMathPara>
    </w:p>
    <w:p w14:paraId="7EC80CB5" w14:textId="77777777" w:rsidR="00D530DF" w:rsidRPr="003F66CE" w:rsidRDefault="00D530DF" w:rsidP="00162947">
      <w:pPr>
        <w:spacing w:line="240" w:lineRule="auto"/>
        <w:contextualSpacing/>
        <w:jc w:val="both"/>
      </w:pPr>
      <w:r w:rsidRPr="003F66CE">
        <w:t>gdzie:</w:t>
      </w:r>
    </w:p>
    <w:p w14:paraId="5B9C6564" w14:textId="77777777" w:rsidR="00D530DF" w:rsidRPr="003F66CE" w:rsidRDefault="00D530DF" w:rsidP="00162947">
      <w:pPr>
        <w:spacing w:line="240" w:lineRule="auto"/>
        <w:contextualSpacing/>
        <w:jc w:val="both"/>
      </w:pPr>
      <w:r>
        <w:t>R</w:t>
      </w:r>
      <w:r w:rsidRPr="003F66CE">
        <w:t xml:space="preserve"> – liczba punktów przyznanych Wykonawcy za </w:t>
      </w:r>
      <w:r>
        <w:t>termin realizacji zamówienia</w:t>
      </w:r>
    </w:p>
    <w:p w14:paraId="19EAA2BE" w14:textId="77777777" w:rsidR="00D530DF" w:rsidRPr="003F66CE" w:rsidRDefault="00D530DF" w:rsidP="00162947">
      <w:pPr>
        <w:spacing w:line="240" w:lineRule="auto"/>
        <w:contextualSpacing/>
        <w:jc w:val="both"/>
      </w:pPr>
      <w:r>
        <w:t>T</w:t>
      </w:r>
      <w:r w:rsidRPr="003F66CE">
        <w:rPr>
          <w:vertAlign w:val="subscript"/>
        </w:rPr>
        <w:t xml:space="preserve">N </w:t>
      </w:r>
      <w:r w:rsidRPr="003F66CE">
        <w:t xml:space="preserve">– </w:t>
      </w:r>
      <w:r>
        <w:t>najkrótszy termin zaoferowany</w:t>
      </w:r>
      <w:r w:rsidRPr="003F66CE">
        <w:t xml:space="preserve"> w postępowaniu</w:t>
      </w:r>
      <w:r>
        <w:t xml:space="preserve"> (liczony w dniach kalendarzowych)</w:t>
      </w:r>
    </w:p>
    <w:p w14:paraId="59721EB3" w14:textId="77777777" w:rsidR="00D530DF" w:rsidRDefault="00D530DF" w:rsidP="00162947">
      <w:pPr>
        <w:spacing w:line="240" w:lineRule="auto"/>
        <w:contextualSpacing/>
        <w:jc w:val="both"/>
      </w:pPr>
      <w:r>
        <w:t>T</w:t>
      </w:r>
      <w:r>
        <w:rPr>
          <w:vertAlign w:val="subscript"/>
        </w:rPr>
        <w:t>OB</w:t>
      </w:r>
      <w:r w:rsidRPr="003F66CE">
        <w:t xml:space="preserve"> – </w:t>
      </w:r>
      <w:r>
        <w:t>termin zaoferowany</w:t>
      </w:r>
      <w:r w:rsidRPr="003F66CE">
        <w:t xml:space="preserve"> w ofercie badanej </w:t>
      </w:r>
      <w:r>
        <w:t>(liczony w dniach kalendarzowych)</w:t>
      </w:r>
    </w:p>
    <w:p w14:paraId="0A10A467" w14:textId="77777777" w:rsidR="00162947" w:rsidRDefault="00162947" w:rsidP="00162947">
      <w:pPr>
        <w:spacing w:line="240" w:lineRule="auto"/>
        <w:contextualSpacing/>
        <w:jc w:val="both"/>
      </w:pPr>
    </w:p>
    <w:p w14:paraId="3B7FC20F" w14:textId="11DBBF13" w:rsidR="00162947" w:rsidRDefault="007D4323" w:rsidP="00162947">
      <w:pPr>
        <w:spacing w:line="240" w:lineRule="auto"/>
        <w:contextualSpacing/>
        <w:jc w:val="both"/>
      </w:pPr>
      <w:r>
        <w:t xml:space="preserve">Wynik końcowy będzie stanowiła suma punktów uzyskanych w ramach kryterium 1 i 2. </w:t>
      </w:r>
      <w:r w:rsidR="00162947">
        <w:t>Wygrywa oferta, która łącznie uzyska najwyższą liczbę punktów</w:t>
      </w:r>
      <w:r w:rsidR="0049225E">
        <w:t xml:space="preserve"> (maksymalna punktacja wynosi 100)</w:t>
      </w:r>
      <w:r w:rsidR="0022631C">
        <w:t>.</w:t>
      </w:r>
      <w:r>
        <w:t xml:space="preserve"> </w:t>
      </w:r>
    </w:p>
    <w:p w14:paraId="363DEA95" w14:textId="005D3631" w:rsidR="008D613D" w:rsidRDefault="008D613D" w:rsidP="00162947">
      <w:pPr>
        <w:spacing w:line="240" w:lineRule="auto"/>
        <w:contextualSpacing/>
        <w:jc w:val="both"/>
      </w:pPr>
    </w:p>
    <w:p w14:paraId="12F4A409" w14:textId="77777777" w:rsidR="008D613D" w:rsidRDefault="008D613D" w:rsidP="00162947">
      <w:pPr>
        <w:spacing w:line="240" w:lineRule="auto"/>
        <w:contextualSpacing/>
        <w:jc w:val="both"/>
      </w:pPr>
    </w:p>
    <w:p w14:paraId="2F448D98" w14:textId="77777777" w:rsidR="00916C63" w:rsidRDefault="00916C63" w:rsidP="009A7083">
      <w:pPr>
        <w:pStyle w:val="Akapitzlist"/>
        <w:numPr>
          <w:ilvl w:val="0"/>
          <w:numId w:val="5"/>
        </w:numPr>
        <w:jc w:val="both"/>
        <w:rPr>
          <w:b/>
        </w:rPr>
      </w:pPr>
      <w:r>
        <w:rPr>
          <w:b/>
        </w:rPr>
        <w:t>Inne istotne warunki:</w:t>
      </w:r>
    </w:p>
    <w:p w14:paraId="73F8D961" w14:textId="77777777" w:rsidR="00916C63" w:rsidRDefault="00916C63" w:rsidP="0084636A">
      <w:pPr>
        <w:numPr>
          <w:ilvl w:val="1"/>
          <w:numId w:val="5"/>
        </w:numPr>
        <w:spacing w:after="120" w:line="240" w:lineRule="auto"/>
        <w:ind w:left="425" w:hanging="425"/>
        <w:jc w:val="both"/>
      </w:pPr>
      <w:r>
        <w:t>Złożona oferta wiąże Wykonawcę przez</w:t>
      </w:r>
      <w:r w:rsidR="00B91240">
        <w:t xml:space="preserve"> 6</w:t>
      </w:r>
      <w:r>
        <w:t>0 dni, licząc od dnia wskazanego w niniejszym Zapytaniu Ofertowym jako termin składania ofert.</w:t>
      </w:r>
    </w:p>
    <w:p w14:paraId="2BF89EC4" w14:textId="77777777" w:rsidR="00B32C7D" w:rsidRDefault="00B32C7D" w:rsidP="0084636A">
      <w:pPr>
        <w:numPr>
          <w:ilvl w:val="1"/>
          <w:numId w:val="5"/>
        </w:numPr>
        <w:spacing w:after="120" w:line="240" w:lineRule="auto"/>
        <w:ind w:left="425" w:hanging="425"/>
        <w:contextualSpacing/>
        <w:jc w:val="both"/>
      </w:pPr>
      <w:r>
        <w:t xml:space="preserve">Z Wykonawcą, którego oferta będzie najkorzystniejsza (tj. otrzyma najwyższą liczbę punktów), </w:t>
      </w:r>
      <w:r>
        <w:br/>
        <w:t>po wybraniu oferty, zostanie zawarta umowa na świadczenie usług. Umowa ta zostanie zawarta na warunkach Zamawiającego po wybraniu oferty.</w:t>
      </w:r>
      <w:r w:rsidRPr="00F86603">
        <w:t xml:space="preserve"> </w:t>
      </w:r>
      <w:r>
        <w:t>Zamawiający może przedstawić projekt umowy na życzenie Oferenta / Wykonawcy. W umowie przy jej zawieraniu zostanie zawarta cena wykonania usługi zgodnie z ceną podaną przez Wykonawcę w wybranej przez Zamawiającego ofercie. Zamawiający zobowiązany będzie do zapłaty, wg ceny wynikającej z wybranej oferty, wyłącznie za faktycznie wykonaną usługę.</w:t>
      </w:r>
    </w:p>
    <w:p w14:paraId="7BEF8317" w14:textId="46B44F54" w:rsidR="00B32C7D" w:rsidRDefault="00B32C7D" w:rsidP="0084636A">
      <w:pPr>
        <w:numPr>
          <w:ilvl w:val="1"/>
          <w:numId w:val="5"/>
        </w:numPr>
        <w:spacing w:after="120" w:line="240" w:lineRule="auto"/>
        <w:ind w:left="426" w:hanging="426"/>
        <w:contextualSpacing/>
        <w:jc w:val="both"/>
      </w:pPr>
      <w:r w:rsidRPr="00E60D69">
        <w:t>Jeżeli Wykonawca, którego oferta została wybrana, uchyla się od zawarcia umowy w sprawie zamówienia, Zamawiający może wybrać ofertę najkorzystniejszą spośród pozostałych ofert, bez przeprowadzania ich powtórnej oceny</w:t>
      </w:r>
      <w:r>
        <w:t>.</w:t>
      </w:r>
    </w:p>
    <w:p w14:paraId="13C37D37" w14:textId="6720B1BB" w:rsidR="00B32C7D" w:rsidRPr="00B32C7D" w:rsidRDefault="00B32C7D" w:rsidP="0084636A">
      <w:pPr>
        <w:numPr>
          <w:ilvl w:val="1"/>
          <w:numId w:val="5"/>
        </w:numPr>
        <w:spacing w:after="120" w:line="240" w:lineRule="auto"/>
        <w:ind w:left="426" w:hanging="426"/>
        <w:contextualSpacing/>
        <w:jc w:val="both"/>
      </w:pPr>
      <w:r>
        <w:t xml:space="preserve">Zamawiający zastrzega sobie prawo do </w:t>
      </w:r>
      <w:r w:rsidRPr="00B32C7D">
        <w:rPr>
          <w:rFonts w:asciiTheme="minorHAnsi" w:hAnsiTheme="minorHAnsi" w:cstheme="minorHAnsi"/>
        </w:rPr>
        <w:t>udzielenia Wykonawcy zamówień na uzupełniające prace badawcze, których wartość nie przekroczy 50% wartości zamówienia</w:t>
      </w:r>
      <w:r>
        <w:rPr>
          <w:rFonts w:asciiTheme="minorHAnsi" w:hAnsiTheme="minorHAnsi" w:cstheme="minorHAnsi"/>
        </w:rPr>
        <w:t xml:space="preserve"> wynikającej ze złożonej oferty</w:t>
      </w:r>
      <w:r w:rsidRPr="00B32C7D">
        <w:rPr>
          <w:rFonts w:asciiTheme="minorHAnsi" w:hAnsiTheme="minorHAnsi" w:cstheme="minorHAnsi"/>
        </w:rPr>
        <w:t xml:space="preserve">, o ile te zamówienia </w:t>
      </w:r>
      <w:r>
        <w:rPr>
          <w:rFonts w:asciiTheme="minorHAnsi" w:hAnsiTheme="minorHAnsi" w:cstheme="minorHAnsi"/>
        </w:rPr>
        <w:t>będą</w:t>
      </w:r>
      <w:r w:rsidRPr="00B32C7D">
        <w:rPr>
          <w:rFonts w:asciiTheme="minorHAnsi" w:hAnsiTheme="minorHAnsi" w:cstheme="minorHAnsi"/>
        </w:rPr>
        <w:t xml:space="preserve"> zgodne z przedmiotem zamówienia</w:t>
      </w:r>
      <w:r>
        <w:rPr>
          <w:rFonts w:asciiTheme="minorHAnsi" w:hAnsiTheme="minorHAnsi" w:cstheme="minorHAnsi"/>
        </w:rPr>
        <w:t xml:space="preserve"> określonym w niniejszym zapytaniu ofertowym</w:t>
      </w:r>
      <w:r w:rsidRPr="00B32C7D">
        <w:rPr>
          <w:rFonts w:asciiTheme="minorHAnsi" w:hAnsiTheme="minorHAnsi" w:cstheme="minorHAnsi"/>
        </w:rPr>
        <w:t xml:space="preserve">. </w:t>
      </w:r>
    </w:p>
    <w:p w14:paraId="2CB86449" w14:textId="3FEC2E14" w:rsidR="008B3F2F" w:rsidRDefault="00EC49FF" w:rsidP="0084636A">
      <w:pPr>
        <w:numPr>
          <w:ilvl w:val="1"/>
          <w:numId w:val="5"/>
        </w:numPr>
        <w:spacing w:after="120" w:line="240" w:lineRule="auto"/>
        <w:ind w:left="425" w:hanging="425"/>
        <w:contextualSpacing/>
        <w:jc w:val="both"/>
      </w:pPr>
      <w:r>
        <w:lastRenderedPageBreak/>
        <w:t>Zamawiający zastrzega sobie prawo do udzielenia Wykonawcy zamówień dodatkowych, nieobjętych zamówieniem podstawowym i nieprzekraczających 50% wartości realizowanego zamówienia podstawowego, niezbędnych do jego prawidłowego wykonania, wynikających m.in. z:</w:t>
      </w:r>
    </w:p>
    <w:p w14:paraId="38EC1CB6" w14:textId="77777777" w:rsidR="00162947" w:rsidRDefault="00162947" w:rsidP="0084636A">
      <w:pPr>
        <w:spacing w:after="120" w:line="240" w:lineRule="auto"/>
        <w:ind w:left="425"/>
        <w:contextualSpacing/>
        <w:jc w:val="both"/>
      </w:pPr>
      <w:r>
        <w:t>-</w:t>
      </w:r>
      <w:r w:rsidR="0022631C">
        <w:t xml:space="preserve"> </w:t>
      </w:r>
      <w:r w:rsidR="008404EF">
        <w:t>w</w:t>
      </w:r>
      <w:r w:rsidR="00EC49FF">
        <w:t>ykonanie zamówienia podstawowego jest uzależnione od wykonania zamówienia dodatkowego;</w:t>
      </w:r>
    </w:p>
    <w:p w14:paraId="551643F0" w14:textId="713E9667" w:rsidR="00EC49FF" w:rsidRPr="007E233E" w:rsidRDefault="00162947" w:rsidP="0084636A">
      <w:pPr>
        <w:spacing w:after="120" w:line="240" w:lineRule="auto"/>
        <w:ind w:left="425"/>
        <w:contextualSpacing/>
        <w:jc w:val="both"/>
      </w:pPr>
      <w:r>
        <w:t>-</w:t>
      </w:r>
      <w:r w:rsidR="0022631C">
        <w:t xml:space="preserve"> </w:t>
      </w:r>
      <w:r w:rsidR="008404EF">
        <w:t xml:space="preserve">z </w:t>
      </w:r>
      <w:r w:rsidR="00EC49FF">
        <w:t xml:space="preserve">przyczyn technicznych lub gospodarczych oddzielenie zamówienia dodatkowego </w:t>
      </w:r>
      <w:r w:rsidR="00F22175">
        <w:br/>
      </w:r>
      <w:r w:rsidR="00EC49FF">
        <w:t>od zamówienia podstawowego wymagałoby poniesienia niewspółmiernie wysokich kosztów</w:t>
      </w:r>
      <w:r w:rsidR="00ED7066">
        <w:t>.</w:t>
      </w:r>
    </w:p>
    <w:p w14:paraId="2229426A" w14:textId="3A2F7E5D" w:rsidR="00B32C7D" w:rsidRDefault="00B32C7D" w:rsidP="0084636A">
      <w:pPr>
        <w:pStyle w:val="Akapitzlist"/>
        <w:numPr>
          <w:ilvl w:val="1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Zmiany Umowy mogą nastąpić w następujących przypadkach:  </w:t>
      </w:r>
    </w:p>
    <w:p w14:paraId="23E5AA10" w14:textId="77777777" w:rsidR="00B32C7D" w:rsidRDefault="00B32C7D" w:rsidP="00B32C7D">
      <w:pPr>
        <w:pStyle w:val="Akapitzlist"/>
        <w:numPr>
          <w:ilvl w:val="0"/>
          <w:numId w:val="20"/>
        </w:numPr>
        <w:spacing w:after="120"/>
        <w:ind w:right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gdy ulegnie zmianie stan prawny w zakresie dotyczącym realizowanej Umowy, który spowoduje konieczność zmiany sposobu realizacji Umowy;  </w:t>
      </w:r>
    </w:p>
    <w:p w14:paraId="3CB9DB37" w14:textId="77777777" w:rsidR="00B32C7D" w:rsidRDefault="00B32C7D" w:rsidP="00B32C7D">
      <w:pPr>
        <w:pStyle w:val="Akapitzlist"/>
        <w:numPr>
          <w:ilvl w:val="0"/>
          <w:numId w:val="20"/>
        </w:numPr>
        <w:spacing w:after="120"/>
        <w:ind w:right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gdy wystąpią przeszkody o obiektywnym charakterze (w szczególności zdarzenia nadzwyczajne, zewnętrzne i niemożliwe do przewidzenia lub zdarzenia nie leżące po stronie żadnej ze Stron umowy). Strony mają prawo do skorygowania uzgodnionych zobowiązań i przesunięcia terminu realizacji Prac Badawczych. Strony zobowiązują się do natychmiastowego poinformowania się nawzajem o wystąpieniu ww. przeszkód;  </w:t>
      </w:r>
    </w:p>
    <w:p w14:paraId="411B97AF" w14:textId="6B5D676B" w:rsidR="00B32C7D" w:rsidRDefault="00B32C7D" w:rsidP="00B32C7D">
      <w:pPr>
        <w:pStyle w:val="Akapitzlist"/>
        <w:numPr>
          <w:ilvl w:val="0"/>
          <w:numId w:val="20"/>
        </w:numPr>
        <w:spacing w:after="120"/>
        <w:ind w:right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gdy w toku prowadzonych Prac Badawczych zaistnieje inna, niemożliwa do przewidzenia w momencie zawarcia Umowy okoliczność prawna, ekonomiczna lub techniczna, za którą żadna ze Stron nie ponosi odpowiedzialności, skutkująca brakiem możliwości należytego wykonania Umowy, zgodnie z Regulaminem konkursu, w ramach którego Zamawiający pozyskał dofinansowanie na realizację projektu; </w:t>
      </w:r>
    </w:p>
    <w:p w14:paraId="5A96F215" w14:textId="6C4F39F5" w:rsidR="00B32C7D" w:rsidRDefault="00B32C7D" w:rsidP="00B32C7D">
      <w:pPr>
        <w:pStyle w:val="Akapitzlist"/>
        <w:numPr>
          <w:ilvl w:val="0"/>
          <w:numId w:val="20"/>
        </w:numPr>
        <w:spacing w:after="120"/>
        <w:ind w:right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otrzymania decyzji </w:t>
      </w:r>
      <w:proofErr w:type="spellStart"/>
      <w:r>
        <w:rPr>
          <w:rFonts w:asciiTheme="minorHAnsi" w:hAnsiTheme="minorHAnsi" w:cstheme="minorHAnsi"/>
        </w:rPr>
        <w:t>NCBiR</w:t>
      </w:r>
      <w:proofErr w:type="spellEnd"/>
      <w:r>
        <w:rPr>
          <w:rFonts w:asciiTheme="minorHAnsi" w:hAnsiTheme="minorHAnsi" w:cstheme="minorHAnsi"/>
        </w:rPr>
        <w:t xml:space="preserve"> dotyczącej zmiany zakresu zadań, terminów realizacji czy też ustalającej dodatkowe postanowienia, do których Zamawiający zostanie zobowiązany.  </w:t>
      </w:r>
    </w:p>
    <w:p w14:paraId="15931BB5" w14:textId="77777777" w:rsidR="00C02FE5" w:rsidRDefault="00C02FE5" w:rsidP="009A7083">
      <w:pPr>
        <w:numPr>
          <w:ilvl w:val="0"/>
          <w:numId w:val="5"/>
        </w:numPr>
        <w:spacing w:line="240" w:lineRule="auto"/>
        <w:ind w:left="426" w:hanging="426"/>
        <w:contextualSpacing/>
        <w:jc w:val="both"/>
        <w:rPr>
          <w:b/>
        </w:rPr>
      </w:pPr>
      <w:r>
        <w:rPr>
          <w:b/>
        </w:rPr>
        <w:t>Sposób przygotowania ofert, termin i miejsce złożenia oferty:</w:t>
      </w:r>
    </w:p>
    <w:p w14:paraId="479A9C89" w14:textId="77777777" w:rsidR="00162947" w:rsidRDefault="00162947" w:rsidP="00162947">
      <w:pPr>
        <w:spacing w:line="240" w:lineRule="auto"/>
        <w:ind w:left="426"/>
        <w:contextualSpacing/>
        <w:jc w:val="both"/>
        <w:rPr>
          <w:b/>
        </w:rPr>
      </w:pPr>
    </w:p>
    <w:p w14:paraId="11740CF0" w14:textId="77777777" w:rsidR="007C4DF2" w:rsidRDefault="00C02FE5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r>
        <w:t>Ofertę sporządzić należy na załączonym druku „Formularz Ofertowy” (załącznik nr 1</w:t>
      </w:r>
      <w:r w:rsidR="007C4DF2">
        <w:t xml:space="preserve"> do zapytania ofertowego</w:t>
      </w:r>
      <w:r>
        <w:t>)</w:t>
      </w:r>
      <w:r w:rsidR="007C4DF2">
        <w:t xml:space="preserve">. </w:t>
      </w:r>
      <w:r>
        <w:t xml:space="preserve">Oferta powinna być podpisana przez uprawnioną do tego osobę (lub osoby), zgodnie z zasadami reprezentacji danego </w:t>
      </w:r>
      <w:r w:rsidR="008404EF">
        <w:t>Oferenta</w:t>
      </w:r>
      <w:r>
        <w:t xml:space="preserve">. </w:t>
      </w:r>
    </w:p>
    <w:p w14:paraId="2C210C82" w14:textId="423B94C3" w:rsidR="007C4DF2" w:rsidRDefault="007C4DF2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r>
        <w:t xml:space="preserve">Zamawiający przewiduje możliwość zadawania przez </w:t>
      </w:r>
      <w:r w:rsidR="008404EF">
        <w:t>O</w:t>
      </w:r>
      <w:r>
        <w:t xml:space="preserve">ferentów szczegółowych pytań dotyczących przedmiotu zamówienia. Pytania należy przesyłać na adres mail: </w:t>
      </w:r>
      <w:hyperlink r:id="rId8" w:history="1">
        <w:r w:rsidR="00C152AD" w:rsidRPr="00BF5794">
          <w:rPr>
            <w:rStyle w:val="Hipercze"/>
          </w:rPr>
          <w:t>lukasz.olszewski@xelopay.com</w:t>
        </w:r>
      </w:hyperlink>
      <w:r w:rsidR="00C152AD">
        <w:t xml:space="preserve"> </w:t>
      </w:r>
      <w:r w:rsidR="008D613D" w:rsidRPr="008D613D">
        <w:rPr>
          <w:rStyle w:val="Hipercze"/>
          <w:color w:val="auto"/>
          <w:u w:val="none"/>
        </w:rPr>
        <w:t>lub</w:t>
      </w:r>
      <w:r w:rsidR="008D613D">
        <w:t xml:space="preserve"> za pośrednictwem </w:t>
      </w:r>
      <w:r w:rsidR="008D613D" w:rsidRPr="0084636A">
        <w:t xml:space="preserve">Bazy Konkurencyjności </w:t>
      </w:r>
      <w:hyperlink r:id="rId9" w:history="1">
        <w:r w:rsidR="008D613D" w:rsidRPr="0084636A">
          <w:rPr>
            <w:rStyle w:val="Hipercze"/>
          </w:rPr>
          <w:t>https://bazakonkurencyjnosci.funduszeeuropejskie.gov.pl/</w:t>
        </w:r>
      </w:hyperlink>
      <w:r w:rsidR="008D613D" w:rsidRPr="008D613D">
        <w:rPr>
          <w:rStyle w:val="Hipercze"/>
          <w:u w:val="none"/>
        </w:rPr>
        <w:t xml:space="preserve"> </w:t>
      </w:r>
      <w:r w:rsidR="008D613D" w:rsidRPr="008D613D">
        <w:rPr>
          <w:rStyle w:val="Hipercze"/>
          <w:color w:val="auto"/>
          <w:u w:val="none"/>
        </w:rPr>
        <w:t>w</w:t>
      </w:r>
      <w:r w:rsidR="008D613D" w:rsidRPr="008D613D">
        <w:rPr>
          <w:rStyle w:val="Hipercze"/>
          <w:u w:val="none"/>
        </w:rPr>
        <w:t xml:space="preserve"> </w:t>
      </w:r>
      <w:r w:rsidR="008D613D" w:rsidRPr="0084636A">
        <w:t xml:space="preserve">module </w:t>
      </w:r>
      <w:r w:rsidR="008D613D">
        <w:t>Pytania</w:t>
      </w:r>
      <w:r w:rsidR="008D613D" w:rsidRPr="0084636A">
        <w:t xml:space="preserve"> zgodnie z „Podręcznikiem użytkownika dla systemu Baza Konkurencyjności 2021” dostępnym pod adresem:</w:t>
      </w:r>
      <w:r w:rsidR="008D613D">
        <w:rPr>
          <w:rStyle w:val="Hipercze"/>
        </w:rPr>
        <w:t xml:space="preserve"> </w:t>
      </w:r>
      <w:hyperlink r:id="rId10" w:history="1">
        <w:r w:rsidR="008D613D" w:rsidRPr="0084636A">
          <w:rPr>
            <w:rStyle w:val="Hipercze"/>
          </w:rPr>
          <w:t>https://archiwumbazakonkurencyjnosci.funduszeeuropejskie.gov.pl/info/web_instruction</w:t>
        </w:r>
      </w:hyperlink>
      <w:r>
        <w:t xml:space="preserve">. </w:t>
      </w:r>
      <w:r w:rsidR="008D613D">
        <w:br/>
      </w:r>
      <w:r>
        <w:t xml:space="preserve">Do pytania należy załączyć podpisaną Umowę o zachowaniu poufności (załącznik nr 2 do Zapytania ofertowego). Warunkiem udzielenia odpowiedzi przez Zamawiającego jest przekazanie skanu podpisanej Umowy o zachowaniu poufności na adres: </w:t>
      </w:r>
      <w:hyperlink r:id="rId11" w:history="1">
        <w:r w:rsidR="00C152AD" w:rsidRPr="00BF5794">
          <w:rPr>
            <w:rStyle w:val="Hipercze"/>
          </w:rPr>
          <w:t>lukasz.olszewski@xelopay.com</w:t>
        </w:r>
      </w:hyperlink>
      <w:r w:rsidR="00161195">
        <w:t>.</w:t>
      </w:r>
    </w:p>
    <w:p w14:paraId="0AE9AF59" w14:textId="32BD01FA" w:rsidR="007C4DF2" w:rsidRDefault="007C4DF2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r>
        <w:t xml:space="preserve">Pytania zadane przez </w:t>
      </w:r>
      <w:r w:rsidR="008404EF">
        <w:t>O</w:t>
      </w:r>
      <w:r>
        <w:t xml:space="preserve">ferentów będą publikowane w miejscu udostępnienia ogłoszenia </w:t>
      </w:r>
      <w:r w:rsidR="0084636A">
        <w:br/>
      </w:r>
      <w:r>
        <w:t>o zamówieniu.</w:t>
      </w:r>
    </w:p>
    <w:p w14:paraId="77659CBC" w14:textId="7B614333" w:rsidR="00C02FE5" w:rsidRDefault="00C02FE5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bookmarkStart w:id="3" w:name="OLE_LINK11"/>
      <w:bookmarkStart w:id="4" w:name="OLE_LINK12"/>
      <w:r>
        <w:t xml:space="preserve">Ofertę można przesłać mailowo na adres: </w:t>
      </w:r>
      <w:hyperlink r:id="rId12" w:history="1">
        <w:r w:rsidR="00C152AD" w:rsidRPr="00BF5794">
          <w:rPr>
            <w:rStyle w:val="Hipercze"/>
          </w:rPr>
          <w:t>lukasz.olszewski@xelopay.com</w:t>
        </w:r>
      </w:hyperlink>
      <w:r w:rsidR="00C152AD">
        <w:t xml:space="preserve"> </w:t>
      </w:r>
      <w:r w:rsidR="0084636A" w:rsidRPr="0084636A">
        <w:t xml:space="preserve">lub za pośrednictwem Bazy Konkurencyjności </w:t>
      </w:r>
      <w:hyperlink r:id="rId13" w:history="1">
        <w:r w:rsidR="0084636A" w:rsidRPr="0084636A">
          <w:rPr>
            <w:rStyle w:val="Hipercze"/>
          </w:rPr>
          <w:t>https://bazakonkurencyjnosci.funduszeeuropejskie.gov.pl/</w:t>
        </w:r>
      </w:hyperlink>
      <w:r w:rsidR="0084636A" w:rsidRPr="0084636A">
        <w:t xml:space="preserve"> w module Oferty zgodnie z „Podręcznikiem użytkownika dla systemu Baza Konkurencyjności 2021” dostępnym pod adresem:</w:t>
      </w:r>
      <w:r w:rsidR="0084636A">
        <w:rPr>
          <w:rStyle w:val="Hipercze"/>
        </w:rPr>
        <w:t xml:space="preserve"> </w:t>
      </w:r>
      <w:hyperlink r:id="rId14" w:history="1">
        <w:r w:rsidR="0084636A" w:rsidRPr="0084636A">
          <w:rPr>
            <w:rStyle w:val="Hipercze"/>
          </w:rPr>
          <w:t>https://archiwumbazakonkurencyjnosci.funduszeeuropejskie.gov.pl/info/web_instruction</w:t>
        </w:r>
      </w:hyperlink>
      <w:r w:rsidR="00161195" w:rsidRPr="0084636A">
        <w:rPr>
          <w:rStyle w:val="Hipercze"/>
        </w:rPr>
        <w:t>.</w:t>
      </w:r>
    </w:p>
    <w:p w14:paraId="103AC446" w14:textId="3B5471AB" w:rsidR="00C02FE5" w:rsidRDefault="00C02FE5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bookmarkStart w:id="5" w:name="OLE_LINK9"/>
      <w:bookmarkStart w:id="6" w:name="OLE_LINK10"/>
      <w:bookmarkEnd w:id="3"/>
      <w:bookmarkEnd w:id="4"/>
      <w:r>
        <w:t>Termin składania ofert</w:t>
      </w:r>
      <w:r w:rsidRPr="00291746">
        <w:t xml:space="preserve">: </w:t>
      </w:r>
      <w:r w:rsidR="00003B6E" w:rsidRPr="00291746">
        <w:rPr>
          <w:b/>
        </w:rPr>
        <w:t xml:space="preserve">do </w:t>
      </w:r>
      <w:r w:rsidR="004E4E0D">
        <w:rPr>
          <w:b/>
        </w:rPr>
        <w:t>12</w:t>
      </w:r>
      <w:r w:rsidR="004E4E0D" w:rsidRPr="0056100B">
        <w:rPr>
          <w:b/>
        </w:rPr>
        <w:t xml:space="preserve"> </w:t>
      </w:r>
      <w:r w:rsidR="006F0353">
        <w:rPr>
          <w:b/>
        </w:rPr>
        <w:t xml:space="preserve">lutego </w:t>
      </w:r>
      <w:r w:rsidR="00551FFE" w:rsidRPr="0056100B">
        <w:rPr>
          <w:b/>
        </w:rPr>
        <w:t>20</w:t>
      </w:r>
      <w:r w:rsidR="0084636A" w:rsidRPr="0056100B">
        <w:rPr>
          <w:b/>
        </w:rPr>
        <w:t>2</w:t>
      </w:r>
      <w:r w:rsidR="006F0353">
        <w:rPr>
          <w:b/>
        </w:rPr>
        <w:t>1</w:t>
      </w:r>
      <w:r w:rsidR="00003B6E" w:rsidRPr="00291746">
        <w:rPr>
          <w:b/>
        </w:rPr>
        <w:t xml:space="preserve"> r.</w:t>
      </w:r>
      <w:r w:rsidR="00E64000" w:rsidRPr="00291746">
        <w:t xml:space="preserve"> </w:t>
      </w:r>
      <w:bookmarkEnd w:id="5"/>
      <w:bookmarkEnd w:id="6"/>
      <w:r w:rsidR="00764A9A" w:rsidRPr="00291746">
        <w:t>Za termin</w:t>
      </w:r>
      <w:r w:rsidR="00764A9A">
        <w:t xml:space="preserve"> złożenia oferty uznaje się termin (datę i godzinę) jej wpływu na wskazany w pkt. 5.</w:t>
      </w:r>
      <w:r w:rsidR="006F0353">
        <w:t>4</w:t>
      </w:r>
      <w:r w:rsidR="00764A9A">
        <w:t xml:space="preserve"> adres e-mail</w:t>
      </w:r>
      <w:r w:rsidR="0084636A">
        <w:t xml:space="preserve"> lub jej przesłania </w:t>
      </w:r>
      <w:r w:rsidR="0084636A">
        <w:br/>
      </w:r>
      <w:r w:rsidR="0084636A">
        <w:lastRenderedPageBreak/>
        <w:t>w Bazie Konkurencyjności</w:t>
      </w:r>
      <w:r w:rsidR="00764A9A">
        <w:t xml:space="preserve">. </w:t>
      </w:r>
      <w:r>
        <w:t xml:space="preserve">Oferty złożone po terminie ich składania zostaną </w:t>
      </w:r>
      <w:r w:rsidR="004A5F2F">
        <w:t xml:space="preserve">odrzucone </w:t>
      </w:r>
      <w:r>
        <w:t xml:space="preserve">bez </w:t>
      </w:r>
      <w:r w:rsidR="00D34412">
        <w:t xml:space="preserve">otwierania i </w:t>
      </w:r>
      <w:r>
        <w:t xml:space="preserve">analizy. </w:t>
      </w:r>
    </w:p>
    <w:p w14:paraId="39885B2A" w14:textId="77777777" w:rsidR="00C02FE5" w:rsidRDefault="00C02FE5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r>
        <w:t>Oferty przygotowywane i składane są na koszt Wykonawcy.</w:t>
      </w:r>
    </w:p>
    <w:p w14:paraId="3F1E3AC4" w14:textId="2E0E3EA8" w:rsidR="00C02FE5" w:rsidRDefault="00C02FE5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r>
        <w:t xml:space="preserve">Zamawiający zastrzega sobie prawo zmiany warunków określonych w niniejszym Zapytaniu Ofertowym lub odwołania postępowania, o czym zawiadomi </w:t>
      </w:r>
      <w:r w:rsidR="008404EF">
        <w:t xml:space="preserve">przez </w:t>
      </w:r>
      <w:hyperlink r:id="rId15" w:history="1">
        <w:r w:rsidR="0084636A" w:rsidRPr="0084636A">
          <w:rPr>
            <w:rStyle w:val="Hipercze"/>
          </w:rPr>
          <w:t>https://bazakonkurencyjnosci.funduszeeuropejskie.gov.pl/</w:t>
        </w:r>
      </w:hyperlink>
      <w:r w:rsidR="008404EF">
        <w:t xml:space="preserve">. </w:t>
      </w:r>
      <w:r>
        <w:t>W przypadku wprowadzenia takich zmian Zamawiający może oznaczyć inny termin składania ofert.</w:t>
      </w:r>
    </w:p>
    <w:p w14:paraId="05C1493F" w14:textId="77777777" w:rsidR="00C02FE5" w:rsidRDefault="00C02FE5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r>
        <w:t xml:space="preserve">Zamawiający nie przewiduje dla uczestników postępowania środków odwoławczych </w:t>
      </w:r>
      <w:r>
        <w:br/>
        <w:t xml:space="preserve">od rozstrzygnięcia Zamawiającego podejmowanych w ramach postępowania o udzielenie zamówienia. </w:t>
      </w:r>
    </w:p>
    <w:p w14:paraId="6323B9C5" w14:textId="77777777" w:rsidR="00C02FE5" w:rsidRDefault="00C02FE5" w:rsidP="009A7083">
      <w:pPr>
        <w:numPr>
          <w:ilvl w:val="1"/>
          <w:numId w:val="5"/>
        </w:numPr>
        <w:spacing w:line="240" w:lineRule="auto"/>
        <w:ind w:left="426" w:hanging="426"/>
        <w:contextualSpacing/>
        <w:jc w:val="both"/>
      </w:pPr>
      <w:r>
        <w:t xml:space="preserve">Zamawiający zastrzega sobie prawo zakończenia (zamknięcia) postępowania o udzielenie zamówienia bez dokonywania wyboru którejkolwiek ze złożonych ofert, bez </w:t>
      </w:r>
      <w:r w:rsidR="000C0747">
        <w:t xml:space="preserve">uprzedniego informowania </w:t>
      </w:r>
      <w:r w:rsidR="008404EF">
        <w:t>Oferentów</w:t>
      </w:r>
      <w:r w:rsidR="000C0747">
        <w:t xml:space="preserve"> oraz bez </w:t>
      </w:r>
      <w:r>
        <w:t xml:space="preserve">podawania przyczyn takiego zakończenia postępowania. </w:t>
      </w:r>
    </w:p>
    <w:p w14:paraId="6C9AAA22" w14:textId="77777777" w:rsidR="00E60D69" w:rsidRPr="006D0847" w:rsidRDefault="00E60D69" w:rsidP="00E60D69">
      <w:pPr>
        <w:pStyle w:val="Default"/>
        <w:numPr>
          <w:ilvl w:val="0"/>
          <w:numId w:val="5"/>
        </w:num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eastAsia="Calibri" w:cs="Times New Roman"/>
          <w:b/>
          <w:color w:val="auto"/>
          <w:sz w:val="22"/>
          <w:szCs w:val="22"/>
        </w:rPr>
      </w:pPr>
      <w:r w:rsidRPr="006D0847">
        <w:rPr>
          <w:rFonts w:eastAsia="Calibri" w:cs="Times New Roman"/>
          <w:b/>
          <w:color w:val="auto"/>
          <w:sz w:val="22"/>
          <w:szCs w:val="22"/>
        </w:rPr>
        <w:t>Omyłki w treści oferty</w:t>
      </w:r>
      <w:r w:rsidR="006D0847">
        <w:rPr>
          <w:rFonts w:eastAsia="Calibri" w:cs="Times New Roman"/>
          <w:b/>
          <w:color w:val="auto"/>
          <w:sz w:val="22"/>
          <w:szCs w:val="22"/>
        </w:rPr>
        <w:t>:</w:t>
      </w:r>
    </w:p>
    <w:p w14:paraId="047DC5F4" w14:textId="77777777" w:rsidR="00E60D69" w:rsidRPr="006D0847" w:rsidRDefault="00E60D69" w:rsidP="00E60D69">
      <w:pPr>
        <w:pStyle w:val="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eastAsia="Calibri" w:cs="Times New Roman"/>
          <w:b/>
          <w:color w:val="auto"/>
          <w:sz w:val="22"/>
          <w:szCs w:val="22"/>
        </w:rPr>
      </w:pPr>
    </w:p>
    <w:p w14:paraId="681FCED2" w14:textId="77777777" w:rsidR="00E60D69" w:rsidRPr="00E60D69" w:rsidRDefault="00E60D69" w:rsidP="00E60D69">
      <w:pPr>
        <w:pStyle w:val="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eastAsia="Calibri" w:cs="Times New Roman"/>
          <w:color w:val="auto"/>
          <w:sz w:val="22"/>
          <w:szCs w:val="22"/>
        </w:rPr>
      </w:pPr>
      <w:r w:rsidRPr="00E60D69">
        <w:rPr>
          <w:rFonts w:eastAsia="Calibri" w:cs="Times New Roman"/>
          <w:color w:val="auto"/>
          <w:sz w:val="22"/>
          <w:szCs w:val="22"/>
        </w:rPr>
        <w:t xml:space="preserve">Zamawiający zastrzega sobie prawo do poprawienia w treści oferty: </w:t>
      </w:r>
    </w:p>
    <w:p w14:paraId="274E3C6F" w14:textId="77777777" w:rsidR="00E60D69" w:rsidRPr="00E60D69" w:rsidRDefault="00E60D69" w:rsidP="00E60D69">
      <w:pPr>
        <w:pStyle w:val="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before="120" w:after="120"/>
        <w:jc w:val="both"/>
        <w:rPr>
          <w:rFonts w:eastAsia="Calibri" w:cs="Times New Roman"/>
          <w:color w:val="auto"/>
          <w:sz w:val="22"/>
          <w:szCs w:val="22"/>
        </w:rPr>
      </w:pPr>
      <w:r w:rsidRPr="00E60D69">
        <w:rPr>
          <w:rFonts w:eastAsia="Calibri" w:cs="Times New Roman"/>
          <w:color w:val="auto"/>
          <w:sz w:val="22"/>
          <w:szCs w:val="22"/>
        </w:rPr>
        <w:t xml:space="preserve">1) oczywistych omyłek pisarskich, </w:t>
      </w:r>
    </w:p>
    <w:p w14:paraId="7F71489C" w14:textId="77777777" w:rsidR="008404EF" w:rsidRPr="00E60D69" w:rsidRDefault="00E60D69" w:rsidP="00E60D69">
      <w:pPr>
        <w:jc w:val="both"/>
      </w:pPr>
      <w:r w:rsidRPr="00E60D69">
        <w:t>2) oczywistych omyłek rachunkowych, z uwzględnieniem konsekwencji rachunkowych dokonanych poprawek, niezwłocznie zawiadamiając o tym Wykonawcę, którego oferta została poprawiona.</w:t>
      </w:r>
    </w:p>
    <w:p w14:paraId="37FB8428" w14:textId="77777777" w:rsidR="00C02FE5" w:rsidRDefault="00C02FE5" w:rsidP="00C02FE5">
      <w:pPr>
        <w:jc w:val="both"/>
        <w:rPr>
          <w:b/>
        </w:rPr>
      </w:pPr>
      <w:r>
        <w:rPr>
          <w:b/>
        </w:rPr>
        <w:t>Załączniki:</w:t>
      </w:r>
    </w:p>
    <w:p w14:paraId="4709B332" w14:textId="77777777" w:rsidR="00C02FE5" w:rsidRDefault="00C02FE5" w:rsidP="001766D1">
      <w:pPr>
        <w:spacing w:after="120"/>
        <w:jc w:val="both"/>
        <w:rPr>
          <w:b/>
        </w:rPr>
      </w:pPr>
      <w:bookmarkStart w:id="7" w:name="OLE_LINK7"/>
      <w:bookmarkStart w:id="8" w:name="OLE_LINK8"/>
      <w:r>
        <w:rPr>
          <w:b/>
        </w:rPr>
        <w:t>- Załą</w:t>
      </w:r>
      <w:r w:rsidR="000C6F85">
        <w:rPr>
          <w:b/>
        </w:rPr>
        <w:t>cznik nr 1 – formularz ofertowy</w:t>
      </w:r>
    </w:p>
    <w:bookmarkEnd w:id="7"/>
    <w:bookmarkEnd w:id="8"/>
    <w:p w14:paraId="71DE2B33" w14:textId="77777777" w:rsidR="00F86603" w:rsidRDefault="00F86603" w:rsidP="00C02FE5">
      <w:pPr>
        <w:spacing w:after="0"/>
        <w:jc w:val="right"/>
        <w:rPr>
          <w:b/>
        </w:rPr>
      </w:pPr>
    </w:p>
    <w:p w14:paraId="732C2D53" w14:textId="77777777" w:rsidR="008156C6" w:rsidRDefault="008156C6" w:rsidP="001766D1">
      <w:pPr>
        <w:spacing w:after="0"/>
        <w:ind w:left="6372" w:firstLine="708"/>
      </w:pPr>
    </w:p>
    <w:sectPr w:rsidR="008156C6" w:rsidSect="007C7041">
      <w:headerReference w:type="default" r:id="rId16"/>
      <w:footerReference w:type="default" r:id="rId17"/>
      <w:pgSz w:w="11906" w:h="16838" w:code="9"/>
      <w:pgMar w:top="1580" w:right="1417" w:bottom="993" w:left="1417" w:header="0" w:footer="1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00A6C" w14:textId="77777777" w:rsidR="00142984" w:rsidRDefault="00142984" w:rsidP="00FA2295">
      <w:pPr>
        <w:spacing w:after="0" w:line="240" w:lineRule="auto"/>
      </w:pPr>
      <w:r>
        <w:separator/>
      </w:r>
    </w:p>
  </w:endnote>
  <w:endnote w:type="continuationSeparator" w:id="0">
    <w:p w14:paraId="153FF93A" w14:textId="77777777" w:rsidR="00142984" w:rsidRDefault="00142984" w:rsidP="00FA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NimbusSanL-Regu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istTripleSevenPL-Roman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E0F71" w14:textId="77777777" w:rsidR="000211DA" w:rsidRPr="00C46905" w:rsidRDefault="007C4DF2" w:rsidP="008156C6">
    <w:pPr>
      <w:pStyle w:val="Stopka"/>
      <w:jc w:val="right"/>
    </w:pP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0CAA738" wp14:editId="197DDC26">
              <wp:simplePos x="0" y="0"/>
              <wp:positionH relativeFrom="column">
                <wp:posOffset>1728470</wp:posOffset>
              </wp:positionH>
              <wp:positionV relativeFrom="paragraph">
                <wp:posOffset>396875</wp:posOffset>
              </wp:positionV>
              <wp:extent cx="3019425" cy="48514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BADFE3C" w14:textId="77777777" w:rsidR="000211DA" w:rsidRPr="00692AEC" w:rsidRDefault="00DB42E6" w:rsidP="00DB42E6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XELO</w:t>
                          </w:r>
                          <w:r w:rsidR="000211DA">
                            <w:rPr>
                              <w:sz w:val="16"/>
                              <w:szCs w:val="16"/>
                            </w:rPr>
                            <w:t xml:space="preserve"> S.A.</w:t>
                          </w:r>
                        </w:p>
                        <w:p w14:paraId="3CFF34DD" w14:textId="77777777" w:rsidR="000211DA" w:rsidRPr="00692AEC" w:rsidRDefault="000211DA" w:rsidP="008156C6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CAA7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36.1pt;margin-top:31.25pt;width:237.75pt;height:38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" filled="f" stroked="f">
              <v:textbox style="mso-fit-shape-to-text:t">
                <w:txbxContent>
                  <w:p w14:paraId="5BADFE3C" w14:textId="77777777" w:rsidR="000211DA" w:rsidRPr="00692AEC" w:rsidRDefault="00DB42E6" w:rsidP="00DB42E6">
                    <w:pPr>
                      <w:pStyle w:val="Stopka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XELO</w:t>
                    </w:r>
                    <w:r w:rsidR="000211DA">
                      <w:rPr>
                        <w:sz w:val="16"/>
                        <w:szCs w:val="16"/>
                      </w:rPr>
                      <w:t xml:space="preserve"> S.A.</w:t>
                    </w:r>
                  </w:p>
                  <w:p w14:paraId="3CFF34DD" w14:textId="77777777" w:rsidR="000211DA" w:rsidRPr="00692AEC" w:rsidRDefault="000211DA" w:rsidP="008156C6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pl-PL"/>
      </w:rPr>
      <mc:AlternateContent>
        <mc:Choice Requires="wps">
          <w:drawing>
            <wp:anchor distT="4294967291" distB="4294967291" distL="114300" distR="114300" simplePos="0" relativeHeight="251660800" behindDoc="0" locked="0" layoutInCell="1" allowOverlap="1" wp14:anchorId="0C735841" wp14:editId="400D5CCD">
              <wp:simplePos x="0" y="0"/>
              <wp:positionH relativeFrom="column">
                <wp:posOffset>-424180</wp:posOffset>
              </wp:positionH>
              <wp:positionV relativeFrom="paragraph">
                <wp:posOffset>344169</wp:posOffset>
              </wp:positionV>
              <wp:extent cx="674370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F9B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3.4pt;margin-top:27.1pt;width:531pt;height:0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FE18F" w14:textId="77777777" w:rsidR="00142984" w:rsidRDefault="00142984" w:rsidP="00FA2295">
      <w:pPr>
        <w:spacing w:after="0" w:line="240" w:lineRule="auto"/>
      </w:pPr>
      <w:r>
        <w:separator/>
      </w:r>
    </w:p>
  </w:footnote>
  <w:footnote w:type="continuationSeparator" w:id="0">
    <w:p w14:paraId="68FC30DF" w14:textId="77777777" w:rsidR="00142984" w:rsidRDefault="00142984" w:rsidP="00FA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728A5" w14:textId="305D6C94" w:rsidR="000211DA" w:rsidRDefault="000211DA" w:rsidP="008156C6">
    <w:pPr>
      <w:spacing w:after="0"/>
      <w:rPr>
        <w:rFonts w:ascii="Cambria" w:hAnsi="Cambria"/>
        <w:b/>
        <w:sz w:val="18"/>
        <w:szCs w:val="18"/>
      </w:rPr>
    </w:pPr>
  </w:p>
  <w:p w14:paraId="0B1B3D2A" w14:textId="2F062E1B" w:rsidR="007C7041" w:rsidRDefault="007C7041" w:rsidP="008156C6">
    <w:pPr>
      <w:spacing w:after="0"/>
      <w:rPr>
        <w:rFonts w:ascii="Cambria" w:hAnsi="Cambria"/>
        <w:b/>
        <w:sz w:val="18"/>
        <w:szCs w:val="18"/>
      </w:rPr>
    </w:pPr>
  </w:p>
  <w:p w14:paraId="1B237DFB" w14:textId="493E2147" w:rsidR="007C7041" w:rsidRPr="00126A33" w:rsidRDefault="007C7041" w:rsidP="008156C6">
    <w:pPr>
      <w:spacing w:after="0"/>
      <w:rPr>
        <w:rFonts w:ascii="Cambria" w:hAnsi="Cambria"/>
        <w:b/>
        <w:sz w:val="18"/>
        <w:szCs w:val="18"/>
      </w:rPr>
    </w:pPr>
    <w:r>
      <w:rPr>
        <w:noProof/>
      </w:rPr>
      <w:drawing>
        <wp:inline distT="0" distB="0" distL="0" distR="0" wp14:anchorId="6F8F6B58" wp14:editId="517CCB90">
          <wp:extent cx="5760720" cy="343490"/>
          <wp:effectExtent l="0" t="0" r="0" b="0"/>
          <wp:docPr id="6" name="Obraz 6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CD2"/>
    <w:multiLevelType w:val="multilevel"/>
    <w:tmpl w:val="D3ECC0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2E7276"/>
    <w:multiLevelType w:val="hybridMultilevel"/>
    <w:tmpl w:val="A816F882"/>
    <w:numStyleLink w:val="Punktory"/>
  </w:abstractNum>
  <w:abstractNum w:abstractNumId="2" w15:restartNumberingAfterBreak="0">
    <w:nsid w:val="01D60C99"/>
    <w:multiLevelType w:val="hybridMultilevel"/>
    <w:tmpl w:val="BB02C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4764"/>
    <w:multiLevelType w:val="multilevel"/>
    <w:tmpl w:val="4C90A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062388"/>
    <w:multiLevelType w:val="multilevel"/>
    <w:tmpl w:val="A0E27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06AD2"/>
    <w:multiLevelType w:val="hybridMultilevel"/>
    <w:tmpl w:val="08F64408"/>
    <w:lvl w:ilvl="0" w:tplc="4C608B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9724C"/>
    <w:multiLevelType w:val="hybridMultilevel"/>
    <w:tmpl w:val="42F4F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D602B"/>
    <w:multiLevelType w:val="hybridMultilevel"/>
    <w:tmpl w:val="3B989704"/>
    <w:styleLink w:val="Zaimportowanystyl1"/>
    <w:lvl w:ilvl="0" w:tplc="16BEDC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D2D5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6883A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098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22E5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82BC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A2BD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EA49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6607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FC4C0E"/>
    <w:multiLevelType w:val="hybridMultilevel"/>
    <w:tmpl w:val="7FD0BCCC"/>
    <w:lvl w:ilvl="0" w:tplc="2340B3E2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80ECD"/>
    <w:multiLevelType w:val="hybridMultilevel"/>
    <w:tmpl w:val="3B989704"/>
    <w:numStyleLink w:val="Zaimportowanystyl1"/>
  </w:abstractNum>
  <w:abstractNum w:abstractNumId="10" w15:restartNumberingAfterBreak="0">
    <w:nsid w:val="2A3E542A"/>
    <w:multiLevelType w:val="hybridMultilevel"/>
    <w:tmpl w:val="B394BDE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20660"/>
    <w:multiLevelType w:val="hybridMultilevel"/>
    <w:tmpl w:val="A816F882"/>
    <w:styleLink w:val="Punktory"/>
    <w:lvl w:ilvl="0" w:tplc="2218624A">
      <w:start w:val="1"/>
      <w:numFmt w:val="bullet"/>
      <w:lvlText w:val="•"/>
      <w:lvlJc w:val="left"/>
      <w:pPr>
        <w:ind w:left="146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9896B0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20EA4">
      <w:start w:val="1"/>
      <w:numFmt w:val="bullet"/>
      <w:lvlText w:val="•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4C92BC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4BABC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0DD62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67696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2E6A8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837F0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27901C8"/>
    <w:multiLevelType w:val="hybridMultilevel"/>
    <w:tmpl w:val="00088EBC"/>
    <w:numStyleLink w:val="Zaimportowanystyl2"/>
  </w:abstractNum>
  <w:abstractNum w:abstractNumId="13" w15:restartNumberingAfterBreak="0">
    <w:nsid w:val="3BD354ED"/>
    <w:multiLevelType w:val="hybridMultilevel"/>
    <w:tmpl w:val="93AEF3BE"/>
    <w:lvl w:ilvl="0" w:tplc="9D5C5690">
      <w:start w:val="1"/>
      <w:numFmt w:val="bullet"/>
      <w:lvlText w:val="•"/>
      <w:lvlJc w:val="left"/>
      <w:pPr>
        <w:ind w:left="146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04BA1E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EAAAE">
      <w:start w:val="1"/>
      <w:numFmt w:val="bullet"/>
      <w:lvlText w:val=""/>
      <w:lvlJc w:val="left"/>
      <w:pPr>
        <w:ind w:left="1374" w:hanging="17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C5E94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684028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6D082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CE44A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4F770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8ED48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C76F40"/>
    <w:multiLevelType w:val="hybridMultilevel"/>
    <w:tmpl w:val="885A8590"/>
    <w:lvl w:ilvl="0" w:tplc="412E10C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358E4"/>
    <w:multiLevelType w:val="multilevel"/>
    <w:tmpl w:val="3ED358E4"/>
    <w:lvl w:ilvl="0">
      <w:start w:val="1"/>
      <w:numFmt w:val="bullet"/>
      <w:lvlText w:val=""/>
      <w:lvlJc w:val="left"/>
      <w:pPr>
        <w:ind w:left="13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44A11CC9"/>
    <w:multiLevelType w:val="hybridMultilevel"/>
    <w:tmpl w:val="00088EBC"/>
    <w:styleLink w:val="Zaimportowanystyl2"/>
    <w:lvl w:ilvl="0" w:tplc="24C298B0">
      <w:start w:val="1"/>
      <w:numFmt w:val="bullet"/>
      <w:lvlText w:val="·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B0CFF8">
      <w:start w:val="1"/>
      <w:numFmt w:val="bullet"/>
      <w:lvlText w:val="◦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6A1D72">
      <w:start w:val="1"/>
      <w:numFmt w:val="bullet"/>
      <w:lvlText w:val="▪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EFC70">
      <w:start w:val="1"/>
      <w:numFmt w:val="bullet"/>
      <w:lvlText w:val="·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4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D24ED8">
      <w:start w:val="1"/>
      <w:numFmt w:val="bullet"/>
      <w:lvlText w:val="◦"/>
      <w:lvlJc w:val="left"/>
      <w:pPr>
        <w:tabs>
          <w:tab w:val="left" w:pos="72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A49C4">
      <w:start w:val="1"/>
      <w:numFmt w:val="bullet"/>
      <w:lvlText w:val="▪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2F690">
      <w:start w:val="1"/>
      <w:numFmt w:val="bullet"/>
      <w:lvlText w:val="·"/>
      <w:lvlJc w:val="left"/>
      <w:pPr>
        <w:tabs>
          <w:tab w:val="left" w:pos="720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A25D0E">
      <w:start w:val="1"/>
      <w:numFmt w:val="bullet"/>
      <w:lvlText w:val="◦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7A9BC4">
      <w:start w:val="1"/>
      <w:numFmt w:val="bullet"/>
      <w:lvlText w:val="▪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7042884"/>
    <w:multiLevelType w:val="multilevel"/>
    <w:tmpl w:val="D3ECC0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056F31"/>
    <w:multiLevelType w:val="hybridMultilevel"/>
    <w:tmpl w:val="F0160DEA"/>
    <w:lvl w:ilvl="0" w:tplc="D98C5838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C337D"/>
    <w:multiLevelType w:val="hybridMultilevel"/>
    <w:tmpl w:val="E556CF3E"/>
    <w:lvl w:ilvl="0" w:tplc="42DEAA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36042C"/>
    <w:multiLevelType w:val="hybridMultilevel"/>
    <w:tmpl w:val="ED882CE8"/>
    <w:lvl w:ilvl="0" w:tplc="2C8E8C8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2AEF"/>
    <w:multiLevelType w:val="hybridMultilevel"/>
    <w:tmpl w:val="E2822FA0"/>
    <w:lvl w:ilvl="0" w:tplc="D98C5838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2848D7"/>
    <w:multiLevelType w:val="multilevel"/>
    <w:tmpl w:val="41026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8E1B0C"/>
    <w:multiLevelType w:val="multilevel"/>
    <w:tmpl w:val="AD6A64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8174F03"/>
    <w:multiLevelType w:val="hybridMultilevel"/>
    <w:tmpl w:val="6CFEE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42789"/>
    <w:multiLevelType w:val="hybridMultilevel"/>
    <w:tmpl w:val="6B1C8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C79A6"/>
    <w:multiLevelType w:val="multilevel"/>
    <w:tmpl w:val="96944C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AB1C3F"/>
    <w:multiLevelType w:val="multilevel"/>
    <w:tmpl w:val="8788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F530C0"/>
    <w:multiLevelType w:val="hybridMultilevel"/>
    <w:tmpl w:val="FBDA9ACA"/>
    <w:lvl w:ilvl="0" w:tplc="3640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"/>
  </w:num>
  <w:num w:numId="4">
    <w:abstractNumId w:val="8"/>
  </w:num>
  <w:num w:numId="5">
    <w:abstractNumId w:val="27"/>
  </w:num>
  <w:num w:numId="6">
    <w:abstractNumId w:val="6"/>
  </w:num>
  <w:num w:numId="7">
    <w:abstractNumId w:val="14"/>
  </w:num>
  <w:num w:numId="8">
    <w:abstractNumId w:val="29"/>
  </w:num>
  <w:num w:numId="9">
    <w:abstractNumId w:val="21"/>
  </w:num>
  <w:num w:numId="10">
    <w:abstractNumId w:val="18"/>
  </w:num>
  <w:num w:numId="11">
    <w:abstractNumId w:val="25"/>
  </w:num>
  <w:num w:numId="12">
    <w:abstractNumId w:val="24"/>
  </w:num>
  <w:num w:numId="13">
    <w:abstractNumId w:val="28"/>
  </w:num>
  <w:num w:numId="14">
    <w:abstractNumId w:val="23"/>
  </w:num>
  <w:num w:numId="15">
    <w:abstractNumId w:val="4"/>
  </w:num>
  <w:num w:numId="16">
    <w:abstractNumId w:val="26"/>
  </w:num>
  <w:num w:numId="17">
    <w:abstractNumId w:val="10"/>
  </w:num>
  <w:num w:numId="18">
    <w:abstractNumId w:val="1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11"/>
  </w:num>
  <w:num w:numId="24">
    <w:abstractNumId w:val="1"/>
  </w:num>
  <w:num w:numId="25">
    <w:abstractNumId w:val="7"/>
  </w:num>
  <w:num w:numId="26">
    <w:abstractNumId w:val="9"/>
  </w:num>
  <w:num w:numId="27">
    <w:abstractNumId w:val="0"/>
  </w:num>
  <w:num w:numId="28">
    <w:abstractNumId w:val="1"/>
    <w:lvlOverride w:ilvl="0">
      <w:lvl w:ilvl="0" w:tplc="8474E08C">
        <w:start w:val="1"/>
        <w:numFmt w:val="bullet"/>
        <w:lvlText w:val="•"/>
        <w:lvlJc w:val="left"/>
        <w:pPr>
          <w:ind w:left="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BA036C">
        <w:start w:val="1"/>
        <w:numFmt w:val="bullet"/>
        <w:lvlText w:val="•"/>
        <w:lvlJc w:val="left"/>
        <w:pPr>
          <w:ind w:left="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9AA840">
        <w:start w:val="1"/>
        <w:numFmt w:val="bullet"/>
        <w:lvlText w:val="•"/>
        <w:lvlJc w:val="left"/>
        <w:pPr>
          <w:ind w:left="1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A46460">
        <w:start w:val="1"/>
        <w:numFmt w:val="bullet"/>
        <w:lvlText w:val="•"/>
        <w:lvlJc w:val="left"/>
        <w:pPr>
          <w:ind w:left="1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FA82F8">
        <w:start w:val="1"/>
        <w:numFmt w:val="bullet"/>
        <w:lvlText w:val="•"/>
        <w:lvlJc w:val="left"/>
        <w:pPr>
          <w:ind w:left="25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A0F37E">
        <w:start w:val="1"/>
        <w:numFmt w:val="bullet"/>
        <w:lvlText w:val="•"/>
        <w:lvlJc w:val="left"/>
        <w:pPr>
          <w:ind w:left="3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5ADDDE">
        <w:start w:val="1"/>
        <w:numFmt w:val="bullet"/>
        <w:lvlText w:val="•"/>
        <w:lvlJc w:val="left"/>
        <w:pPr>
          <w:ind w:left="3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781F86">
        <w:start w:val="1"/>
        <w:numFmt w:val="bullet"/>
        <w:lvlText w:val="•"/>
        <w:lvlJc w:val="left"/>
        <w:pPr>
          <w:ind w:left="4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F4E7FA">
        <w:start w:val="1"/>
        <w:numFmt w:val="bullet"/>
        <w:lvlText w:val="•"/>
        <w:lvlJc w:val="left"/>
        <w:pPr>
          <w:ind w:left="4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6"/>
  </w:num>
  <w:num w:numId="30">
    <w:abstractNumId w:val="12"/>
  </w:num>
  <w:num w:numId="31">
    <w:abstractNumId w:val="17"/>
  </w:num>
  <w:num w:numId="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C1"/>
    <w:rsid w:val="00002E00"/>
    <w:rsid w:val="000038B6"/>
    <w:rsid w:val="00003B6E"/>
    <w:rsid w:val="000211DA"/>
    <w:rsid w:val="00024BAF"/>
    <w:rsid w:val="00032414"/>
    <w:rsid w:val="0003347B"/>
    <w:rsid w:val="00037325"/>
    <w:rsid w:val="0003742B"/>
    <w:rsid w:val="00041B05"/>
    <w:rsid w:val="00042989"/>
    <w:rsid w:val="00043911"/>
    <w:rsid w:val="00043A16"/>
    <w:rsid w:val="00056AFC"/>
    <w:rsid w:val="00065D7F"/>
    <w:rsid w:val="00082075"/>
    <w:rsid w:val="00093EA0"/>
    <w:rsid w:val="000949D8"/>
    <w:rsid w:val="0009509D"/>
    <w:rsid w:val="00095CD3"/>
    <w:rsid w:val="000A3DA8"/>
    <w:rsid w:val="000B09B1"/>
    <w:rsid w:val="000C0747"/>
    <w:rsid w:val="000C23F4"/>
    <w:rsid w:val="000C6F85"/>
    <w:rsid w:val="000D44D6"/>
    <w:rsid w:val="000E4A2D"/>
    <w:rsid w:val="000E4CDC"/>
    <w:rsid w:val="000E7F4C"/>
    <w:rsid w:val="000F6F77"/>
    <w:rsid w:val="001006AE"/>
    <w:rsid w:val="00122938"/>
    <w:rsid w:val="00131897"/>
    <w:rsid w:val="0013593B"/>
    <w:rsid w:val="001417D2"/>
    <w:rsid w:val="00142984"/>
    <w:rsid w:val="00151E22"/>
    <w:rsid w:val="00156E1D"/>
    <w:rsid w:val="00157353"/>
    <w:rsid w:val="00161195"/>
    <w:rsid w:val="00162947"/>
    <w:rsid w:val="001766D1"/>
    <w:rsid w:val="0018040D"/>
    <w:rsid w:val="00190711"/>
    <w:rsid w:val="001A13B1"/>
    <w:rsid w:val="001A164F"/>
    <w:rsid w:val="001A628E"/>
    <w:rsid w:val="001A6673"/>
    <w:rsid w:val="001A6734"/>
    <w:rsid w:val="001A7FE1"/>
    <w:rsid w:val="001B1B50"/>
    <w:rsid w:val="001B733D"/>
    <w:rsid w:val="001C3C15"/>
    <w:rsid w:val="001C42EE"/>
    <w:rsid w:val="001E52E6"/>
    <w:rsid w:val="001F08BD"/>
    <w:rsid w:val="00202192"/>
    <w:rsid w:val="0020695F"/>
    <w:rsid w:val="00207852"/>
    <w:rsid w:val="00212BA6"/>
    <w:rsid w:val="0022606F"/>
    <w:rsid w:val="0022631C"/>
    <w:rsid w:val="002268D5"/>
    <w:rsid w:val="0024465E"/>
    <w:rsid w:val="0024603A"/>
    <w:rsid w:val="00255498"/>
    <w:rsid w:val="00263FD8"/>
    <w:rsid w:val="00271E60"/>
    <w:rsid w:val="0028447F"/>
    <w:rsid w:val="002859C3"/>
    <w:rsid w:val="00290D68"/>
    <w:rsid w:val="00291746"/>
    <w:rsid w:val="002A11F5"/>
    <w:rsid w:val="002A1CBB"/>
    <w:rsid w:val="002D23A8"/>
    <w:rsid w:val="002D24FF"/>
    <w:rsid w:val="002D5027"/>
    <w:rsid w:val="002E322A"/>
    <w:rsid w:val="002E65C1"/>
    <w:rsid w:val="002F3404"/>
    <w:rsid w:val="002F3962"/>
    <w:rsid w:val="00300391"/>
    <w:rsid w:val="00315650"/>
    <w:rsid w:val="003259DB"/>
    <w:rsid w:val="0033297E"/>
    <w:rsid w:val="00333A18"/>
    <w:rsid w:val="00333C98"/>
    <w:rsid w:val="00334A60"/>
    <w:rsid w:val="00335A85"/>
    <w:rsid w:val="00363F2E"/>
    <w:rsid w:val="003718D6"/>
    <w:rsid w:val="003831E2"/>
    <w:rsid w:val="00392AD0"/>
    <w:rsid w:val="00392C37"/>
    <w:rsid w:val="00393C8E"/>
    <w:rsid w:val="00397B4C"/>
    <w:rsid w:val="003B1C4C"/>
    <w:rsid w:val="003B4B43"/>
    <w:rsid w:val="003B70A2"/>
    <w:rsid w:val="003D5EA2"/>
    <w:rsid w:val="003D6B1B"/>
    <w:rsid w:val="00402E20"/>
    <w:rsid w:val="0040789E"/>
    <w:rsid w:val="00420A2C"/>
    <w:rsid w:val="00427639"/>
    <w:rsid w:val="00444B5B"/>
    <w:rsid w:val="0044649C"/>
    <w:rsid w:val="00447A6A"/>
    <w:rsid w:val="0045066A"/>
    <w:rsid w:val="00457226"/>
    <w:rsid w:val="00457EF6"/>
    <w:rsid w:val="004717DB"/>
    <w:rsid w:val="00471983"/>
    <w:rsid w:val="00474B25"/>
    <w:rsid w:val="004837DD"/>
    <w:rsid w:val="00487F6B"/>
    <w:rsid w:val="004911F5"/>
    <w:rsid w:val="0049225E"/>
    <w:rsid w:val="0049312C"/>
    <w:rsid w:val="004A5F2F"/>
    <w:rsid w:val="004A6A2D"/>
    <w:rsid w:val="004B01E3"/>
    <w:rsid w:val="004B4818"/>
    <w:rsid w:val="004C00E9"/>
    <w:rsid w:val="004C1F9E"/>
    <w:rsid w:val="004D77BD"/>
    <w:rsid w:val="004E3517"/>
    <w:rsid w:val="004E4E0D"/>
    <w:rsid w:val="005137EA"/>
    <w:rsid w:val="005223A7"/>
    <w:rsid w:val="00532B4C"/>
    <w:rsid w:val="00532F21"/>
    <w:rsid w:val="00542465"/>
    <w:rsid w:val="005463CF"/>
    <w:rsid w:val="00547EA2"/>
    <w:rsid w:val="00551FFE"/>
    <w:rsid w:val="005536FE"/>
    <w:rsid w:val="0056100B"/>
    <w:rsid w:val="00564061"/>
    <w:rsid w:val="00564FD6"/>
    <w:rsid w:val="00567AEB"/>
    <w:rsid w:val="00592CB6"/>
    <w:rsid w:val="005943E0"/>
    <w:rsid w:val="00594C89"/>
    <w:rsid w:val="00597568"/>
    <w:rsid w:val="00597836"/>
    <w:rsid w:val="005A79BE"/>
    <w:rsid w:val="005B0200"/>
    <w:rsid w:val="005B163C"/>
    <w:rsid w:val="005C37ED"/>
    <w:rsid w:val="005C4026"/>
    <w:rsid w:val="005E0CD7"/>
    <w:rsid w:val="005E637E"/>
    <w:rsid w:val="005F0120"/>
    <w:rsid w:val="00610857"/>
    <w:rsid w:val="00617EC2"/>
    <w:rsid w:val="00621CF1"/>
    <w:rsid w:val="00630375"/>
    <w:rsid w:val="006341C9"/>
    <w:rsid w:val="006445C9"/>
    <w:rsid w:val="00660D8D"/>
    <w:rsid w:val="00664F0E"/>
    <w:rsid w:val="006716E1"/>
    <w:rsid w:val="00680775"/>
    <w:rsid w:val="00692AEC"/>
    <w:rsid w:val="00693264"/>
    <w:rsid w:val="00693882"/>
    <w:rsid w:val="00697E1D"/>
    <w:rsid w:val="006A4752"/>
    <w:rsid w:val="006A6AB0"/>
    <w:rsid w:val="006D0847"/>
    <w:rsid w:val="006E4108"/>
    <w:rsid w:val="006F0353"/>
    <w:rsid w:val="006F4D73"/>
    <w:rsid w:val="007063FD"/>
    <w:rsid w:val="00710070"/>
    <w:rsid w:val="00713840"/>
    <w:rsid w:val="007144FA"/>
    <w:rsid w:val="00726B47"/>
    <w:rsid w:val="00730573"/>
    <w:rsid w:val="00731A39"/>
    <w:rsid w:val="007322B4"/>
    <w:rsid w:val="00745337"/>
    <w:rsid w:val="007530F7"/>
    <w:rsid w:val="00764A9A"/>
    <w:rsid w:val="00765FA5"/>
    <w:rsid w:val="0077148B"/>
    <w:rsid w:val="007725EB"/>
    <w:rsid w:val="007837BC"/>
    <w:rsid w:val="00792914"/>
    <w:rsid w:val="00794DE4"/>
    <w:rsid w:val="007B4378"/>
    <w:rsid w:val="007B56A7"/>
    <w:rsid w:val="007C3B9C"/>
    <w:rsid w:val="007C4DF2"/>
    <w:rsid w:val="007C7041"/>
    <w:rsid w:val="007D3865"/>
    <w:rsid w:val="007D38D0"/>
    <w:rsid w:val="007D4323"/>
    <w:rsid w:val="007D774A"/>
    <w:rsid w:val="007E233E"/>
    <w:rsid w:val="007F2C9C"/>
    <w:rsid w:val="007F3289"/>
    <w:rsid w:val="007F7B55"/>
    <w:rsid w:val="00812D29"/>
    <w:rsid w:val="008137FD"/>
    <w:rsid w:val="008156C6"/>
    <w:rsid w:val="00816832"/>
    <w:rsid w:val="00821B1E"/>
    <w:rsid w:val="00830156"/>
    <w:rsid w:val="00833183"/>
    <w:rsid w:val="008346B6"/>
    <w:rsid w:val="00834BE1"/>
    <w:rsid w:val="00834FBA"/>
    <w:rsid w:val="00836ED4"/>
    <w:rsid w:val="008404EF"/>
    <w:rsid w:val="0084636A"/>
    <w:rsid w:val="00852392"/>
    <w:rsid w:val="008676AD"/>
    <w:rsid w:val="00885259"/>
    <w:rsid w:val="00887C7E"/>
    <w:rsid w:val="00892A27"/>
    <w:rsid w:val="00894D0F"/>
    <w:rsid w:val="008A29C1"/>
    <w:rsid w:val="008A5DEA"/>
    <w:rsid w:val="008A6A81"/>
    <w:rsid w:val="008B3F2F"/>
    <w:rsid w:val="008C1228"/>
    <w:rsid w:val="008D613D"/>
    <w:rsid w:val="008E7DF1"/>
    <w:rsid w:val="008F0F23"/>
    <w:rsid w:val="008F2EAC"/>
    <w:rsid w:val="0090038F"/>
    <w:rsid w:val="00903F08"/>
    <w:rsid w:val="0090557E"/>
    <w:rsid w:val="009105E5"/>
    <w:rsid w:val="00913D88"/>
    <w:rsid w:val="00916C63"/>
    <w:rsid w:val="00917092"/>
    <w:rsid w:val="00925C0F"/>
    <w:rsid w:val="0093628E"/>
    <w:rsid w:val="00941F65"/>
    <w:rsid w:val="00950E19"/>
    <w:rsid w:val="00965AE5"/>
    <w:rsid w:val="0097157F"/>
    <w:rsid w:val="0098631D"/>
    <w:rsid w:val="0098756A"/>
    <w:rsid w:val="00992F91"/>
    <w:rsid w:val="009A41E1"/>
    <w:rsid w:val="009A7083"/>
    <w:rsid w:val="009B383D"/>
    <w:rsid w:val="009B631B"/>
    <w:rsid w:val="009B671C"/>
    <w:rsid w:val="009F4BFB"/>
    <w:rsid w:val="00A00DA9"/>
    <w:rsid w:val="00A06B93"/>
    <w:rsid w:val="00A10426"/>
    <w:rsid w:val="00A10FF2"/>
    <w:rsid w:val="00A1169F"/>
    <w:rsid w:val="00A1322B"/>
    <w:rsid w:val="00A13CE1"/>
    <w:rsid w:val="00A32A73"/>
    <w:rsid w:val="00A3668C"/>
    <w:rsid w:val="00A5357D"/>
    <w:rsid w:val="00A65029"/>
    <w:rsid w:val="00A70D94"/>
    <w:rsid w:val="00A86B76"/>
    <w:rsid w:val="00A873B1"/>
    <w:rsid w:val="00A92E9A"/>
    <w:rsid w:val="00AA3CD5"/>
    <w:rsid w:val="00AA5862"/>
    <w:rsid w:val="00AD4A91"/>
    <w:rsid w:val="00AE1BBB"/>
    <w:rsid w:val="00AE20AB"/>
    <w:rsid w:val="00AF1987"/>
    <w:rsid w:val="00AF6B06"/>
    <w:rsid w:val="00B105F1"/>
    <w:rsid w:val="00B17493"/>
    <w:rsid w:val="00B2096A"/>
    <w:rsid w:val="00B2205D"/>
    <w:rsid w:val="00B242EC"/>
    <w:rsid w:val="00B244CA"/>
    <w:rsid w:val="00B2795E"/>
    <w:rsid w:val="00B301F6"/>
    <w:rsid w:val="00B307C3"/>
    <w:rsid w:val="00B32C7D"/>
    <w:rsid w:val="00B448D4"/>
    <w:rsid w:val="00B45988"/>
    <w:rsid w:val="00B525A6"/>
    <w:rsid w:val="00B60059"/>
    <w:rsid w:val="00B60447"/>
    <w:rsid w:val="00B71E3D"/>
    <w:rsid w:val="00B771D1"/>
    <w:rsid w:val="00B82B06"/>
    <w:rsid w:val="00B91240"/>
    <w:rsid w:val="00B91B52"/>
    <w:rsid w:val="00BA0514"/>
    <w:rsid w:val="00BA16A8"/>
    <w:rsid w:val="00BA2D01"/>
    <w:rsid w:val="00BB3D79"/>
    <w:rsid w:val="00BC1DEA"/>
    <w:rsid w:val="00BC265B"/>
    <w:rsid w:val="00BD4696"/>
    <w:rsid w:val="00BD5867"/>
    <w:rsid w:val="00BE4ACF"/>
    <w:rsid w:val="00BE731B"/>
    <w:rsid w:val="00BF3595"/>
    <w:rsid w:val="00C02FE5"/>
    <w:rsid w:val="00C04022"/>
    <w:rsid w:val="00C065B5"/>
    <w:rsid w:val="00C1084D"/>
    <w:rsid w:val="00C152AD"/>
    <w:rsid w:val="00C15EFF"/>
    <w:rsid w:val="00C2472A"/>
    <w:rsid w:val="00C2589F"/>
    <w:rsid w:val="00C4442A"/>
    <w:rsid w:val="00C44887"/>
    <w:rsid w:val="00C47423"/>
    <w:rsid w:val="00C5225B"/>
    <w:rsid w:val="00C565B1"/>
    <w:rsid w:val="00C8686F"/>
    <w:rsid w:val="00C96626"/>
    <w:rsid w:val="00CA2905"/>
    <w:rsid w:val="00CA3A37"/>
    <w:rsid w:val="00CA4B75"/>
    <w:rsid w:val="00CB7941"/>
    <w:rsid w:val="00CC44C0"/>
    <w:rsid w:val="00CC6249"/>
    <w:rsid w:val="00CF307F"/>
    <w:rsid w:val="00CF4DB4"/>
    <w:rsid w:val="00D00701"/>
    <w:rsid w:val="00D01BD1"/>
    <w:rsid w:val="00D12F62"/>
    <w:rsid w:val="00D20E3D"/>
    <w:rsid w:val="00D34412"/>
    <w:rsid w:val="00D361C4"/>
    <w:rsid w:val="00D37A5E"/>
    <w:rsid w:val="00D42C81"/>
    <w:rsid w:val="00D44936"/>
    <w:rsid w:val="00D530DF"/>
    <w:rsid w:val="00D53622"/>
    <w:rsid w:val="00D607A0"/>
    <w:rsid w:val="00D66FBF"/>
    <w:rsid w:val="00D73A2F"/>
    <w:rsid w:val="00D7726E"/>
    <w:rsid w:val="00D854EC"/>
    <w:rsid w:val="00D90366"/>
    <w:rsid w:val="00D970C0"/>
    <w:rsid w:val="00DA1558"/>
    <w:rsid w:val="00DA3EFF"/>
    <w:rsid w:val="00DA6122"/>
    <w:rsid w:val="00DA721E"/>
    <w:rsid w:val="00DB3066"/>
    <w:rsid w:val="00DB38F8"/>
    <w:rsid w:val="00DB42E6"/>
    <w:rsid w:val="00DB455E"/>
    <w:rsid w:val="00DB500E"/>
    <w:rsid w:val="00DC1199"/>
    <w:rsid w:val="00DC4103"/>
    <w:rsid w:val="00DE24E0"/>
    <w:rsid w:val="00DE2D9E"/>
    <w:rsid w:val="00DF100F"/>
    <w:rsid w:val="00DF34C6"/>
    <w:rsid w:val="00DF4A5B"/>
    <w:rsid w:val="00E07076"/>
    <w:rsid w:val="00E1073C"/>
    <w:rsid w:val="00E11CD5"/>
    <w:rsid w:val="00E21DB8"/>
    <w:rsid w:val="00E231FD"/>
    <w:rsid w:val="00E24016"/>
    <w:rsid w:val="00E42056"/>
    <w:rsid w:val="00E575E4"/>
    <w:rsid w:val="00E60D69"/>
    <w:rsid w:val="00E64000"/>
    <w:rsid w:val="00E665D0"/>
    <w:rsid w:val="00E675D7"/>
    <w:rsid w:val="00E724AD"/>
    <w:rsid w:val="00E74B6C"/>
    <w:rsid w:val="00E768FC"/>
    <w:rsid w:val="00E81CE5"/>
    <w:rsid w:val="00EA17AF"/>
    <w:rsid w:val="00EB5649"/>
    <w:rsid w:val="00EC1C35"/>
    <w:rsid w:val="00EC49FF"/>
    <w:rsid w:val="00EC60F8"/>
    <w:rsid w:val="00EC6898"/>
    <w:rsid w:val="00EC6B90"/>
    <w:rsid w:val="00ED4944"/>
    <w:rsid w:val="00ED7066"/>
    <w:rsid w:val="00ED71F4"/>
    <w:rsid w:val="00F00ECE"/>
    <w:rsid w:val="00F16928"/>
    <w:rsid w:val="00F22175"/>
    <w:rsid w:val="00F26E8E"/>
    <w:rsid w:val="00F319D3"/>
    <w:rsid w:val="00F47F40"/>
    <w:rsid w:val="00F577D2"/>
    <w:rsid w:val="00F63DAA"/>
    <w:rsid w:val="00F65C01"/>
    <w:rsid w:val="00F66C46"/>
    <w:rsid w:val="00F80B58"/>
    <w:rsid w:val="00F86603"/>
    <w:rsid w:val="00FA052C"/>
    <w:rsid w:val="00FA055C"/>
    <w:rsid w:val="00FA2295"/>
    <w:rsid w:val="00FA266A"/>
    <w:rsid w:val="00FC001A"/>
    <w:rsid w:val="00FC2BBF"/>
    <w:rsid w:val="00FC5B00"/>
    <w:rsid w:val="00FC65FE"/>
    <w:rsid w:val="00FC7395"/>
    <w:rsid w:val="00FE2C4D"/>
    <w:rsid w:val="00FE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CE229"/>
  <w15:docId w15:val="{C127AB7F-6F01-42FE-B4B1-A0E8C1A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5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E65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E65C1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2E65C1"/>
    <w:rPr>
      <w:color w:val="0000FF"/>
      <w:u w:val="single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qFormat/>
    <w:rsid w:val="002E65C1"/>
    <w:pPr>
      <w:ind w:left="720"/>
      <w:contextualSpacing/>
    </w:p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locked/>
    <w:rsid w:val="002E65C1"/>
    <w:rPr>
      <w:rFonts w:ascii="Calibri" w:eastAsia="Calibri" w:hAnsi="Calibri" w:cs="Times New Roman"/>
    </w:rPr>
  </w:style>
  <w:style w:type="character" w:styleId="Pogrubienie">
    <w:name w:val="Strong"/>
    <w:uiPriority w:val="99"/>
    <w:qFormat/>
    <w:rsid w:val="002E65C1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C1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E65C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06AE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BE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BE731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71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71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tab-span">
    <w:name w:val="apple-tab-span"/>
    <w:basedOn w:val="Domylnaczcionkaakapitu"/>
    <w:rsid w:val="00E1073C"/>
  </w:style>
  <w:style w:type="paragraph" w:styleId="Nagwek">
    <w:name w:val="header"/>
    <w:basedOn w:val="Normalny"/>
    <w:link w:val="NagwekZnak"/>
    <w:uiPriority w:val="99"/>
    <w:unhideWhenUsed/>
    <w:rsid w:val="003D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B1B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447A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63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7E2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BC1DEA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840"/>
    <w:rPr>
      <w:color w:val="605E5C"/>
      <w:shd w:val="clear" w:color="auto" w:fill="E1DFDD"/>
    </w:rPr>
  </w:style>
  <w:style w:type="character" w:customStyle="1" w:styleId="None">
    <w:name w:val="None"/>
    <w:rsid w:val="00E60D69"/>
  </w:style>
  <w:style w:type="paragraph" w:customStyle="1" w:styleId="m9032243619455426135galtzalnumeracja1">
    <w:name w:val="m_9032243619455426135galtzalnumeracja1"/>
    <w:basedOn w:val="Normalny"/>
    <w:rsid w:val="007C7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9032243619455426135galtzalnumeracja2">
    <w:name w:val="m_9032243619455426135galtzalnumeracja2"/>
    <w:basedOn w:val="Normalny"/>
    <w:rsid w:val="007C7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7C7041"/>
    <w:pPr>
      <w:ind w:left="720"/>
      <w:contextualSpacing/>
    </w:pPr>
  </w:style>
  <w:style w:type="character" w:customStyle="1" w:styleId="go">
    <w:name w:val="go"/>
    <w:basedOn w:val="Domylnaczcionkaakapitu"/>
    <w:rsid w:val="0084636A"/>
  </w:style>
  <w:style w:type="numbering" w:customStyle="1" w:styleId="Punktory">
    <w:name w:val="Punktory"/>
    <w:rsid w:val="00C5225B"/>
    <w:pPr>
      <w:numPr>
        <w:numId w:val="23"/>
      </w:numPr>
    </w:pPr>
  </w:style>
  <w:style w:type="paragraph" w:customStyle="1" w:styleId="Domylne">
    <w:name w:val="Domyślne"/>
    <w:rsid w:val="007837B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rsid w:val="007837BC"/>
    <w:pPr>
      <w:numPr>
        <w:numId w:val="25"/>
      </w:numPr>
    </w:pPr>
  </w:style>
  <w:style w:type="paragraph" w:customStyle="1" w:styleId="Tre">
    <w:name w:val="Treść"/>
    <w:rsid w:val="00564F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2">
    <w:name w:val="Zaimportowany styl 2"/>
    <w:rsid w:val="00564FD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olszewski@xelopay.com" TargetMode="Externa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kasz.olszewski@xelopay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z.olszewski@xelop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archiwumbazakonkurencyjnosci.funduszeeuropejskie.gov.pl/info/web_instruc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archiwumbazakonkurencyjnosci.funduszeeuropejskie.gov.pl/info/web_instru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E069-C2B7-4C9B-8D80-D3851686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2370</Words>
  <Characters>14224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modrzyk</dc:creator>
  <cp:lastModifiedBy>Jolanta Tomaszewska</cp:lastModifiedBy>
  <cp:revision>3</cp:revision>
  <cp:lastPrinted>2020-10-05T15:03:00Z</cp:lastPrinted>
  <dcterms:created xsi:type="dcterms:W3CDTF">2021-01-12T15:50:00Z</dcterms:created>
  <dcterms:modified xsi:type="dcterms:W3CDTF">2021-01-13T09:56:00Z</dcterms:modified>
</cp:coreProperties>
</file>