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D34F" w14:textId="77777777" w:rsidR="00482F8A" w:rsidRPr="00A304BF" w:rsidRDefault="00615EB9" w:rsidP="00A304BF">
      <w:pPr>
        <w:pStyle w:val="BezformatowaniaA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304BF">
        <w:rPr>
          <w:rFonts w:ascii="Calibri" w:hAnsi="Calibri" w:cs="Calibri"/>
          <w:b/>
          <w:sz w:val="22"/>
          <w:szCs w:val="22"/>
        </w:rPr>
        <w:t xml:space="preserve">UMOWA </w:t>
      </w:r>
      <w:r w:rsidR="00482F8A" w:rsidRPr="00A304BF">
        <w:rPr>
          <w:rFonts w:ascii="Calibri" w:hAnsi="Calibri" w:cs="Calibri"/>
          <w:b/>
          <w:sz w:val="22"/>
          <w:szCs w:val="22"/>
        </w:rPr>
        <w:t>O ZACHOWANIU POUFNOŚCI</w:t>
      </w:r>
    </w:p>
    <w:p w14:paraId="12EB17C9" w14:textId="67D71C3A" w:rsidR="00B01015" w:rsidRPr="00A304BF" w:rsidRDefault="00482F8A" w:rsidP="00A304BF">
      <w:pPr>
        <w:pStyle w:val="BezformatowaniaA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304BF">
        <w:rPr>
          <w:rFonts w:ascii="Calibri" w:hAnsi="Calibri" w:cs="Calibri"/>
          <w:b/>
          <w:sz w:val="22"/>
          <w:szCs w:val="22"/>
        </w:rPr>
        <w:t>NR</w:t>
      </w:r>
      <w:r w:rsidR="00615EB9" w:rsidRPr="00A304BF">
        <w:rPr>
          <w:rFonts w:ascii="Calibri" w:hAnsi="Calibri" w:cs="Calibri"/>
          <w:b/>
          <w:sz w:val="22"/>
          <w:szCs w:val="22"/>
        </w:rPr>
        <w:t xml:space="preserve"> </w:t>
      </w:r>
      <w:r w:rsidR="006974AA" w:rsidRPr="00A304BF">
        <w:rPr>
          <w:rFonts w:ascii="Calibri" w:hAnsi="Calibri" w:cs="Calibri"/>
          <w:b/>
          <w:sz w:val="22"/>
          <w:szCs w:val="22"/>
        </w:rPr>
        <w:t>………………………….</w:t>
      </w:r>
    </w:p>
    <w:p w14:paraId="4262DB40" w14:textId="77777777" w:rsidR="00482F8A" w:rsidRPr="00A304BF" w:rsidRDefault="00482F8A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983E622" w14:textId="77777777" w:rsidR="00B01015" w:rsidRPr="00A304BF" w:rsidRDefault="00615EB9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 xml:space="preserve">zawarta w Tychach w dniu </w:t>
      </w:r>
      <w:r w:rsidR="006974AA" w:rsidRPr="00A304BF">
        <w:rPr>
          <w:rFonts w:ascii="Calibri" w:hAnsi="Calibri" w:cs="Calibri"/>
          <w:sz w:val="22"/>
          <w:szCs w:val="22"/>
        </w:rPr>
        <w:t>………………………….</w:t>
      </w:r>
      <w:r w:rsidRPr="00A304BF">
        <w:rPr>
          <w:rFonts w:ascii="Calibri" w:hAnsi="Calibri" w:cs="Calibri"/>
          <w:sz w:val="22"/>
          <w:szCs w:val="22"/>
        </w:rPr>
        <w:t xml:space="preserve"> r. pomiędzy:</w:t>
      </w:r>
    </w:p>
    <w:p w14:paraId="042091E1" w14:textId="77777777" w:rsidR="00B01015" w:rsidRPr="00A304BF" w:rsidRDefault="00B01015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890AF3" w14:textId="71176208" w:rsidR="00B01015" w:rsidRPr="00A304BF" w:rsidRDefault="00615EB9" w:rsidP="00A304BF">
      <w:pPr>
        <w:pStyle w:val="BezformatowaniaA"/>
        <w:spacing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304BF">
        <w:rPr>
          <w:rFonts w:ascii="Calibri" w:hAnsi="Calibri" w:cs="Calibri"/>
          <w:b/>
          <w:sz w:val="22"/>
          <w:szCs w:val="22"/>
        </w:rPr>
        <w:t>PRZEDSIĘBIORSTWEM KOMPLETACJI I MONTAŻU SYSTEMÓW AUTOMATYKI CARBOAUTOMATYKA SPÓŁKA AKCYJNA</w:t>
      </w:r>
      <w:r w:rsidRPr="00A304BF">
        <w:rPr>
          <w:rFonts w:ascii="Calibri" w:hAnsi="Calibri" w:cs="Calibri"/>
          <w:sz w:val="22"/>
          <w:szCs w:val="22"/>
        </w:rPr>
        <w:t xml:space="preserve"> z </w:t>
      </w:r>
      <w:r w:rsidRPr="00A304BF">
        <w:rPr>
          <w:rFonts w:ascii="Calibri" w:hAnsi="Calibri" w:cs="Calibri"/>
          <w:color w:val="auto"/>
          <w:sz w:val="22"/>
          <w:szCs w:val="22"/>
        </w:rPr>
        <w:t xml:space="preserve">siedzibą w Tychach (43–100) przy ul. Budowlanych 168, wpisaną do rejestru przedsiębiorców prowadzonego przez Sąd Rejonowy Katowice - Wschód w Katowicach, VIII Wydział Gospodarczy KRS pod numerem 0000116581, NIP: 6460009129, REGON: 271568644, </w:t>
      </w:r>
      <w:r w:rsidR="006601AE" w:rsidRPr="00A304BF">
        <w:rPr>
          <w:rFonts w:ascii="Calibri" w:hAnsi="Calibri" w:cs="Calibri"/>
          <w:color w:val="auto"/>
          <w:sz w:val="22"/>
          <w:szCs w:val="22"/>
        </w:rPr>
        <w:t xml:space="preserve">BDO: 000000406 </w:t>
      </w:r>
      <w:r w:rsidRPr="00A304BF">
        <w:rPr>
          <w:rFonts w:ascii="Calibri" w:hAnsi="Calibri" w:cs="Calibri"/>
          <w:color w:val="auto"/>
          <w:sz w:val="22"/>
          <w:szCs w:val="22"/>
        </w:rPr>
        <w:t xml:space="preserve">zwaną dalej </w:t>
      </w:r>
      <w:r w:rsidRPr="00A304BF">
        <w:rPr>
          <w:rFonts w:ascii="Calibri" w:hAnsi="Calibri" w:cs="Calibri"/>
          <w:b/>
          <w:color w:val="auto"/>
          <w:sz w:val="22"/>
          <w:szCs w:val="22"/>
        </w:rPr>
        <w:t>Carboautomatyka</w:t>
      </w:r>
      <w:r w:rsidRPr="00A304BF">
        <w:rPr>
          <w:rFonts w:ascii="Calibri" w:hAnsi="Calibri" w:cs="Calibri"/>
          <w:color w:val="auto"/>
          <w:sz w:val="22"/>
          <w:szCs w:val="22"/>
        </w:rPr>
        <w:t>, reprezentowaną przez:</w:t>
      </w:r>
    </w:p>
    <w:p w14:paraId="5475FE8B" w14:textId="77777777" w:rsidR="00B01015" w:rsidRPr="00A304BF" w:rsidRDefault="00B01015" w:rsidP="00A304BF">
      <w:pPr>
        <w:pStyle w:val="BezformatowaniaA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DB2F47C" w14:textId="436B3B5D" w:rsidR="00B01015" w:rsidRPr="00A304BF" w:rsidRDefault="00EC3C1A" w:rsidP="00A304BF">
      <w:pPr>
        <w:pStyle w:val="BezformatowaniaA"/>
        <w:numPr>
          <w:ilvl w:val="0"/>
          <w:numId w:val="1"/>
        </w:numPr>
        <w:spacing w:after="240" w:line="276" w:lineRule="auto"/>
        <w:ind w:left="181"/>
        <w:jc w:val="both"/>
        <w:rPr>
          <w:rFonts w:ascii="Calibri" w:hAnsi="Calibri" w:cs="Calibri"/>
          <w:color w:val="auto"/>
          <w:sz w:val="22"/>
          <w:szCs w:val="22"/>
        </w:rPr>
      </w:pPr>
      <w:r w:rsidRPr="00A304BF">
        <w:rPr>
          <w:rFonts w:ascii="Calibri" w:hAnsi="Calibri" w:cs="Calibri"/>
          <w:color w:val="auto"/>
          <w:sz w:val="22"/>
          <w:szCs w:val="22"/>
        </w:rPr>
        <w:t>…………………</w:t>
      </w:r>
      <w:r w:rsidR="00E97B05" w:rsidRPr="00A304BF">
        <w:rPr>
          <w:rFonts w:ascii="Calibri" w:hAnsi="Calibri" w:cs="Calibri"/>
          <w:color w:val="auto"/>
          <w:sz w:val="22"/>
          <w:szCs w:val="22"/>
        </w:rPr>
        <w:t>………</w:t>
      </w:r>
      <w:r w:rsidRPr="00A304BF">
        <w:rPr>
          <w:rFonts w:ascii="Calibri" w:hAnsi="Calibri" w:cs="Calibri"/>
          <w:color w:val="auto"/>
          <w:sz w:val="22"/>
          <w:szCs w:val="22"/>
        </w:rPr>
        <w:t>……</w:t>
      </w:r>
      <w:r w:rsidR="00615EB9" w:rsidRPr="00A304BF">
        <w:rPr>
          <w:rFonts w:ascii="Calibri" w:hAnsi="Calibri" w:cs="Calibri"/>
          <w:color w:val="auto"/>
          <w:sz w:val="22"/>
          <w:szCs w:val="22"/>
        </w:rPr>
        <w:tab/>
      </w:r>
    </w:p>
    <w:p w14:paraId="655A18A7" w14:textId="22B6EC61" w:rsidR="00B01015" w:rsidRPr="00A304BF" w:rsidRDefault="00EC3C1A" w:rsidP="00A304BF">
      <w:pPr>
        <w:pStyle w:val="BezformatowaniaA"/>
        <w:numPr>
          <w:ilvl w:val="0"/>
          <w:numId w:val="1"/>
        </w:numPr>
        <w:spacing w:after="240" w:line="276" w:lineRule="auto"/>
        <w:ind w:left="181"/>
        <w:jc w:val="both"/>
        <w:rPr>
          <w:rFonts w:ascii="Calibri" w:hAnsi="Calibri" w:cs="Calibri"/>
          <w:color w:val="auto"/>
          <w:sz w:val="22"/>
          <w:szCs w:val="22"/>
        </w:rPr>
      </w:pPr>
      <w:r w:rsidRPr="00A304BF">
        <w:rPr>
          <w:rFonts w:ascii="Calibri" w:hAnsi="Calibri" w:cs="Calibri"/>
          <w:color w:val="auto"/>
          <w:sz w:val="22"/>
          <w:szCs w:val="22"/>
        </w:rPr>
        <w:t>……………………</w:t>
      </w:r>
      <w:r w:rsidR="00E97B05" w:rsidRPr="00A304BF">
        <w:rPr>
          <w:rFonts w:ascii="Calibri" w:hAnsi="Calibri" w:cs="Calibri"/>
          <w:color w:val="auto"/>
          <w:sz w:val="22"/>
          <w:szCs w:val="22"/>
        </w:rPr>
        <w:t>………</w:t>
      </w:r>
      <w:r w:rsidRPr="00A304BF">
        <w:rPr>
          <w:rFonts w:ascii="Calibri" w:hAnsi="Calibri" w:cs="Calibri"/>
          <w:color w:val="auto"/>
          <w:sz w:val="22"/>
          <w:szCs w:val="22"/>
        </w:rPr>
        <w:t>...</w:t>
      </w:r>
    </w:p>
    <w:p w14:paraId="4C70B62E" w14:textId="77777777" w:rsidR="00B01015" w:rsidRPr="00A304BF" w:rsidRDefault="00615EB9" w:rsidP="00A304BF">
      <w:p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a</w:t>
      </w:r>
    </w:p>
    <w:p w14:paraId="62BE11A5" w14:textId="6E1F39A7" w:rsidR="00B01015" w:rsidRPr="00A304BF" w:rsidRDefault="00EC3C1A" w:rsidP="00A30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  <w:b/>
          <w:bCs/>
        </w:rPr>
        <w:t>………………………………………………</w:t>
      </w:r>
      <w:r w:rsidR="00E97B05" w:rsidRPr="00A304BF">
        <w:rPr>
          <w:rFonts w:ascii="Calibri" w:hAnsi="Calibri" w:cs="Calibri"/>
          <w:b/>
          <w:bCs/>
        </w:rPr>
        <w:t>…………………………………</w:t>
      </w:r>
      <w:r w:rsidR="00615EB9" w:rsidRPr="00A304BF">
        <w:rPr>
          <w:rFonts w:ascii="Calibri" w:eastAsia="Arial" w:hAnsi="Calibri" w:cs="Calibri"/>
        </w:rPr>
        <w:t xml:space="preserve"> </w:t>
      </w:r>
      <w:r w:rsidR="00615EB9" w:rsidRPr="00A304BF">
        <w:rPr>
          <w:rFonts w:ascii="Calibri" w:hAnsi="Calibri" w:cs="Calibri"/>
        </w:rPr>
        <w:t xml:space="preserve">z siedzibą w </w:t>
      </w:r>
      <w:r w:rsidR="006974AA" w:rsidRPr="00A304BF">
        <w:rPr>
          <w:rFonts w:ascii="Calibri" w:hAnsi="Calibri" w:cs="Calibri"/>
        </w:rPr>
        <w:t>……</w:t>
      </w:r>
      <w:r w:rsidRPr="00A304BF">
        <w:rPr>
          <w:rFonts w:ascii="Calibri" w:hAnsi="Calibri" w:cs="Calibri"/>
        </w:rPr>
        <w:t>……</w:t>
      </w:r>
      <w:r w:rsidR="00E97B05" w:rsidRPr="00A304BF">
        <w:rPr>
          <w:rFonts w:ascii="Calibri" w:hAnsi="Calibri" w:cs="Calibri"/>
        </w:rPr>
        <w:t>………………………………….</w:t>
      </w:r>
      <w:r w:rsidR="006974AA" w:rsidRPr="00A304BF">
        <w:rPr>
          <w:rFonts w:ascii="Calibri" w:hAnsi="Calibri" w:cs="Calibri"/>
        </w:rPr>
        <w:t>………</w:t>
      </w:r>
      <w:r w:rsidR="00615EB9" w:rsidRPr="00A304BF">
        <w:rPr>
          <w:rFonts w:ascii="Calibri" w:hAnsi="Calibri" w:cs="Calibri"/>
        </w:rPr>
        <w:t xml:space="preserve"> (kod pocztowy </w:t>
      </w:r>
      <w:r w:rsidR="006974AA" w:rsidRPr="00A304BF">
        <w:rPr>
          <w:rFonts w:ascii="Calibri" w:hAnsi="Calibri" w:cs="Calibri"/>
        </w:rPr>
        <w:t>………</w:t>
      </w:r>
      <w:r w:rsidR="00E97B05" w:rsidRPr="00A304BF">
        <w:rPr>
          <w:rFonts w:ascii="Calibri" w:hAnsi="Calibri" w:cs="Calibri"/>
        </w:rPr>
        <w:t>..</w:t>
      </w:r>
      <w:r w:rsidR="006974AA" w:rsidRPr="00A304BF">
        <w:rPr>
          <w:rFonts w:ascii="Calibri" w:hAnsi="Calibri" w:cs="Calibri"/>
        </w:rPr>
        <w:t>……</w:t>
      </w:r>
      <w:r w:rsidRPr="00A304BF">
        <w:rPr>
          <w:rFonts w:ascii="Calibri" w:hAnsi="Calibri" w:cs="Calibri"/>
        </w:rPr>
        <w:t>…..</w:t>
      </w:r>
      <w:r w:rsidR="006974AA" w:rsidRPr="00A304BF">
        <w:rPr>
          <w:rFonts w:ascii="Calibri" w:hAnsi="Calibri" w:cs="Calibri"/>
        </w:rPr>
        <w:t>….</w:t>
      </w:r>
      <w:r w:rsidR="00615EB9" w:rsidRPr="00A304BF">
        <w:rPr>
          <w:rFonts w:ascii="Calibri" w:hAnsi="Calibri" w:cs="Calibri"/>
        </w:rPr>
        <w:t xml:space="preserve">) przy ul. </w:t>
      </w:r>
      <w:r w:rsidRPr="00A304BF">
        <w:rPr>
          <w:rFonts w:ascii="Calibri" w:hAnsi="Calibri" w:cs="Calibri"/>
        </w:rPr>
        <w:t>…………………………</w:t>
      </w:r>
      <w:r w:rsidR="00E97B05" w:rsidRPr="00A304BF">
        <w:rPr>
          <w:rFonts w:ascii="Calibri" w:hAnsi="Calibri" w:cs="Calibri"/>
        </w:rPr>
        <w:t>..</w:t>
      </w:r>
      <w:r w:rsidRPr="00A304BF">
        <w:rPr>
          <w:rFonts w:ascii="Calibri" w:hAnsi="Calibri" w:cs="Calibri"/>
        </w:rPr>
        <w:t>….</w:t>
      </w:r>
      <w:r w:rsidR="00615EB9" w:rsidRPr="00A304BF">
        <w:rPr>
          <w:rFonts w:ascii="Calibri" w:hAnsi="Calibri" w:cs="Calibri"/>
        </w:rPr>
        <w:t xml:space="preserve"> NIP: </w:t>
      </w:r>
      <w:r w:rsidR="006974AA" w:rsidRPr="00A304BF">
        <w:rPr>
          <w:rFonts w:ascii="Calibri" w:hAnsi="Calibri" w:cs="Calibri"/>
        </w:rPr>
        <w:t>…………</w:t>
      </w:r>
      <w:r w:rsidRPr="00A304BF">
        <w:rPr>
          <w:rFonts w:ascii="Calibri" w:hAnsi="Calibri" w:cs="Calibri"/>
        </w:rPr>
        <w:t>…</w:t>
      </w:r>
      <w:r w:rsidR="00E97B05" w:rsidRPr="00A304BF">
        <w:rPr>
          <w:rFonts w:ascii="Calibri" w:hAnsi="Calibri" w:cs="Calibri"/>
        </w:rPr>
        <w:t>..</w:t>
      </w:r>
      <w:r w:rsidRPr="00A304BF">
        <w:rPr>
          <w:rFonts w:ascii="Calibri" w:hAnsi="Calibri" w:cs="Calibri"/>
        </w:rPr>
        <w:t>…</w:t>
      </w:r>
      <w:r w:rsidR="006974AA" w:rsidRPr="00A304BF">
        <w:rPr>
          <w:rFonts w:ascii="Calibri" w:hAnsi="Calibri" w:cs="Calibri"/>
        </w:rPr>
        <w:t>……..</w:t>
      </w:r>
      <w:r w:rsidR="00615EB9" w:rsidRPr="00A304BF">
        <w:rPr>
          <w:rFonts w:ascii="Calibri" w:hAnsi="Calibri" w:cs="Calibri"/>
        </w:rPr>
        <w:t xml:space="preserve">, REGON: </w:t>
      </w:r>
      <w:r w:rsidR="006974AA" w:rsidRPr="00A304BF">
        <w:rPr>
          <w:rFonts w:ascii="Calibri" w:hAnsi="Calibri" w:cs="Calibri"/>
        </w:rPr>
        <w:t>……</w:t>
      </w:r>
      <w:r w:rsidRPr="00A304BF">
        <w:rPr>
          <w:rFonts w:ascii="Calibri" w:hAnsi="Calibri" w:cs="Calibri"/>
        </w:rPr>
        <w:t>…</w:t>
      </w:r>
      <w:r w:rsidR="00E97B05" w:rsidRPr="00A304BF">
        <w:rPr>
          <w:rFonts w:ascii="Calibri" w:hAnsi="Calibri" w:cs="Calibri"/>
        </w:rPr>
        <w:t>..</w:t>
      </w:r>
      <w:r w:rsidRPr="00A304BF">
        <w:rPr>
          <w:rFonts w:ascii="Calibri" w:hAnsi="Calibri" w:cs="Calibri"/>
        </w:rPr>
        <w:t>…..</w:t>
      </w:r>
      <w:r w:rsidR="006974AA" w:rsidRPr="00A304BF">
        <w:rPr>
          <w:rFonts w:ascii="Calibri" w:hAnsi="Calibri" w:cs="Calibri"/>
        </w:rPr>
        <w:t>………..</w:t>
      </w:r>
      <w:r w:rsidR="00615EB9" w:rsidRPr="00A304BF">
        <w:rPr>
          <w:rFonts w:ascii="Calibri" w:hAnsi="Calibri" w:cs="Calibri"/>
        </w:rPr>
        <w:t xml:space="preserve">, zwaną dalej </w:t>
      </w:r>
      <w:r w:rsidRPr="00A304BF">
        <w:rPr>
          <w:rFonts w:ascii="Calibri" w:hAnsi="Calibri" w:cs="Calibri"/>
          <w:b/>
        </w:rPr>
        <w:t>Oferentem</w:t>
      </w:r>
      <w:r w:rsidR="00615EB9" w:rsidRPr="00A304BF">
        <w:rPr>
          <w:rFonts w:ascii="Calibri" w:hAnsi="Calibri" w:cs="Calibri"/>
        </w:rPr>
        <w:t xml:space="preserve">, reprezentowaną przez: </w:t>
      </w:r>
    </w:p>
    <w:p w14:paraId="61013B98" w14:textId="77777777" w:rsidR="00E97B05" w:rsidRPr="00A304BF" w:rsidRDefault="00E97B05" w:rsidP="00A30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both"/>
        <w:rPr>
          <w:rFonts w:ascii="Calibri" w:eastAsia="Arial" w:hAnsi="Calibri" w:cs="Calibri"/>
        </w:rPr>
      </w:pPr>
    </w:p>
    <w:p w14:paraId="30B7D670" w14:textId="77777777" w:rsidR="00B01015" w:rsidRPr="00A304BF" w:rsidRDefault="006974AA" w:rsidP="00A304BF">
      <w:pPr>
        <w:pStyle w:val="BezformatowaniaA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304BF">
        <w:rPr>
          <w:rFonts w:ascii="Calibri" w:hAnsi="Calibri" w:cs="Calibri"/>
          <w:color w:val="auto"/>
          <w:sz w:val="22"/>
          <w:szCs w:val="22"/>
        </w:rPr>
        <w:t>……………………………….</w:t>
      </w:r>
    </w:p>
    <w:p w14:paraId="17AA44F5" w14:textId="77777777" w:rsidR="00EC3C1A" w:rsidRPr="00A304BF" w:rsidRDefault="00EC3C1A" w:rsidP="00A304BF">
      <w:pPr>
        <w:pStyle w:val="BezformatowaniaA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304BF">
        <w:rPr>
          <w:rFonts w:ascii="Calibri" w:hAnsi="Calibri" w:cs="Calibri"/>
          <w:color w:val="auto"/>
          <w:sz w:val="22"/>
          <w:szCs w:val="22"/>
        </w:rPr>
        <w:t>……………………………….</w:t>
      </w:r>
    </w:p>
    <w:p w14:paraId="7A241C4E" w14:textId="77777777" w:rsidR="008A4B3B" w:rsidRPr="00A304BF" w:rsidRDefault="008A4B3B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a razem zwane Stronami.</w:t>
      </w:r>
    </w:p>
    <w:p w14:paraId="565ECA1B" w14:textId="77777777" w:rsidR="008A4B3B" w:rsidRPr="00A304BF" w:rsidRDefault="008A4B3B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7C4BB2" w14:textId="77777777" w:rsidR="00B01015" w:rsidRPr="00A304BF" w:rsidRDefault="00615EB9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Osoby reprezentujące Strony zgodnie oświadczają, że w dniu zawarcia umowy o zachowaniu poufności są umocowane do jej zawarcia i niniejszym zawierają umowę następującej treści:</w:t>
      </w:r>
    </w:p>
    <w:p w14:paraId="7470B5FD" w14:textId="77777777" w:rsidR="00B01015" w:rsidRPr="00A304BF" w:rsidRDefault="00B01015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02B24F" w14:textId="16294A38" w:rsidR="00B01015" w:rsidRPr="00A304BF" w:rsidRDefault="00615EB9" w:rsidP="00A304BF">
      <w:pPr>
        <w:jc w:val="both"/>
        <w:rPr>
          <w:rFonts w:ascii="Calibri" w:hAnsi="Calibri" w:cs="Calibri"/>
          <w:i/>
        </w:rPr>
      </w:pPr>
      <w:r w:rsidRPr="00A304BF">
        <w:rPr>
          <w:rFonts w:ascii="Calibri" w:eastAsia="Calibri" w:hAnsi="Calibri" w:cs="Calibri"/>
          <w:i/>
        </w:rPr>
        <w:t xml:space="preserve">Zważywszy na fakt, iż, </w:t>
      </w:r>
      <w:r w:rsidR="008A4B3B" w:rsidRPr="00A304BF">
        <w:rPr>
          <w:rFonts w:ascii="Calibri" w:eastAsia="Calibri" w:hAnsi="Calibri" w:cs="Calibri"/>
          <w:i/>
        </w:rPr>
        <w:t xml:space="preserve">Oferent zamierza wziąć udział w postępowaniu </w:t>
      </w:r>
      <w:r w:rsidR="00F550E9" w:rsidRPr="00A304BF">
        <w:rPr>
          <w:rFonts w:ascii="Calibri" w:eastAsia="Calibri" w:hAnsi="Calibri" w:cs="Calibri"/>
          <w:i/>
        </w:rPr>
        <w:t xml:space="preserve">nr </w:t>
      </w:r>
      <w:r w:rsidR="00BA7850" w:rsidRPr="00581AA6">
        <w:rPr>
          <w:rFonts w:ascii="Calibri" w:eastAsia="Calibri" w:hAnsi="Calibri" w:cs="Calibri"/>
          <w:i/>
        </w:rPr>
        <w:t>2024-66178-</w:t>
      </w:r>
      <w:r w:rsidR="00581AA6" w:rsidRPr="00581AA6">
        <w:rPr>
          <w:rFonts w:ascii="Calibri" w:eastAsia="Calibri" w:hAnsi="Calibri" w:cs="Calibri"/>
          <w:i/>
        </w:rPr>
        <w:t>190</w:t>
      </w:r>
      <w:r w:rsidR="00985716">
        <w:rPr>
          <w:rFonts w:ascii="Calibri" w:eastAsia="Calibri" w:hAnsi="Calibri" w:cs="Calibri"/>
          <w:i/>
        </w:rPr>
        <w:t>538</w:t>
      </w:r>
      <w:r w:rsidR="00BA7850" w:rsidRPr="00581AA6">
        <w:rPr>
          <w:rFonts w:ascii="Calibri" w:eastAsia="Calibri" w:hAnsi="Calibri" w:cs="Calibri"/>
          <w:i/>
        </w:rPr>
        <w:t xml:space="preserve"> </w:t>
      </w:r>
      <w:r w:rsidR="00F550E9" w:rsidRPr="00A304BF">
        <w:rPr>
          <w:rFonts w:ascii="Calibri" w:eastAsia="Calibri" w:hAnsi="Calibri" w:cs="Calibri"/>
          <w:i/>
        </w:rPr>
        <w:t xml:space="preserve">ogłoszonym przez </w:t>
      </w:r>
      <w:proofErr w:type="spellStart"/>
      <w:r w:rsidR="00F550E9" w:rsidRPr="00A304BF">
        <w:rPr>
          <w:rFonts w:ascii="Calibri" w:eastAsia="Calibri" w:hAnsi="Calibri" w:cs="Calibri"/>
          <w:i/>
        </w:rPr>
        <w:t>Carboautomatykę</w:t>
      </w:r>
      <w:proofErr w:type="spellEnd"/>
      <w:r w:rsidR="00F550E9" w:rsidRPr="00A304BF">
        <w:rPr>
          <w:rFonts w:ascii="Calibri" w:eastAsia="Calibri" w:hAnsi="Calibri" w:cs="Calibri"/>
          <w:i/>
        </w:rPr>
        <w:t xml:space="preserve"> na Platformie „Baza Konkurencyjności” </w:t>
      </w:r>
      <w:r w:rsidR="008A4B3B" w:rsidRPr="00A304BF">
        <w:rPr>
          <w:rFonts w:ascii="Calibri" w:eastAsia="Calibri" w:hAnsi="Calibri" w:cs="Calibri"/>
          <w:i/>
        </w:rPr>
        <w:t xml:space="preserve">na dostawę towarów/realizację usług </w:t>
      </w:r>
      <w:r w:rsidR="00F550E9" w:rsidRPr="00A304BF">
        <w:rPr>
          <w:rFonts w:ascii="Calibri" w:eastAsia="Calibri" w:hAnsi="Calibri" w:cs="Calibri"/>
          <w:i/>
        </w:rPr>
        <w:t xml:space="preserve">określonych w postępowaniu </w:t>
      </w:r>
      <w:r w:rsidR="008A4B3B" w:rsidRPr="00A304BF">
        <w:rPr>
          <w:rFonts w:ascii="Calibri" w:eastAsia="Calibri" w:hAnsi="Calibri" w:cs="Calibri"/>
          <w:i/>
        </w:rPr>
        <w:t xml:space="preserve">oraz fakt, iż przedmiot postępowania dotyczy nowo opracowywanych </w:t>
      </w:r>
      <w:r w:rsidR="00F550E9" w:rsidRPr="00A304BF">
        <w:rPr>
          <w:rFonts w:ascii="Calibri" w:eastAsia="Calibri" w:hAnsi="Calibri" w:cs="Calibri"/>
          <w:i/>
        </w:rPr>
        <w:t xml:space="preserve">przez </w:t>
      </w:r>
      <w:proofErr w:type="spellStart"/>
      <w:r w:rsidR="00F550E9" w:rsidRPr="00A304BF">
        <w:rPr>
          <w:rFonts w:ascii="Calibri" w:eastAsia="Calibri" w:hAnsi="Calibri" w:cs="Calibri"/>
          <w:i/>
        </w:rPr>
        <w:t>Carboautomatykę</w:t>
      </w:r>
      <w:proofErr w:type="spellEnd"/>
      <w:r w:rsidR="00F550E9" w:rsidRPr="00A304BF">
        <w:rPr>
          <w:rFonts w:ascii="Calibri" w:eastAsia="Calibri" w:hAnsi="Calibri" w:cs="Calibri"/>
          <w:i/>
        </w:rPr>
        <w:t xml:space="preserve"> </w:t>
      </w:r>
      <w:r w:rsidR="008A4B3B" w:rsidRPr="00A304BF">
        <w:rPr>
          <w:rFonts w:ascii="Calibri" w:eastAsia="Calibri" w:hAnsi="Calibri" w:cs="Calibri"/>
          <w:i/>
        </w:rPr>
        <w:t xml:space="preserve">urządzeń i rozwiązań technicznych będących częścią prac badawczo-rozwojowych umowy </w:t>
      </w:r>
      <w:r w:rsidR="00A304BF" w:rsidRPr="00A304BF">
        <w:rPr>
          <w:rFonts w:ascii="Calibri" w:eastAsia="Calibri" w:hAnsi="Calibri" w:cs="Calibri"/>
          <w:i/>
        </w:rPr>
        <w:t>o dofinansowanie</w:t>
      </w:r>
      <w:r w:rsidR="008A4B3B" w:rsidRPr="00A304BF">
        <w:rPr>
          <w:rFonts w:ascii="Calibri" w:eastAsia="Calibri" w:hAnsi="Calibri" w:cs="Calibri"/>
          <w:i/>
        </w:rPr>
        <w:t xml:space="preserve"> </w:t>
      </w:r>
      <w:r w:rsidR="0078763D" w:rsidRPr="00A304BF">
        <w:rPr>
          <w:rFonts w:ascii="Calibri" w:eastAsia="Calibri" w:hAnsi="Calibri" w:cs="Calibri"/>
          <w:i/>
        </w:rPr>
        <w:t xml:space="preserve">nr FESL.10.04-IP.01-0014/23-00 </w:t>
      </w:r>
      <w:r w:rsidR="008A4B3B" w:rsidRPr="00A304BF">
        <w:rPr>
          <w:rFonts w:ascii="Calibri" w:eastAsia="Calibri" w:hAnsi="Calibri" w:cs="Calibri"/>
          <w:i/>
        </w:rPr>
        <w:t xml:space="preserve">na realizację zadania „Budowa nowego niskoemisyjnego zakładu produkcyjnego </w:t>
      </w:r>
      <w:r w:rsidR="00F550E9" w:rsidRPr="00A304BF">
        <w:rPr>
          <w:rFonts w:ascii="Calibri" w:eastAsia="Calibri" w:hAnsi="Calibri" w:cs="Calibri"/>
          <w:i/>
        </w:rPr>
        <w:t>przystosowanego do produkcji urządzeń i aparatury elektrycznej średniego napięcia</w:t>
      </w:r>
      <w:r w:rsidR="008A4B3B" w:rsidRPr="00A304BF">
        <w:rPr>
          <w:rFonts w:ascii="Calibri" w:eastAsia="Calibri" w:hAnsi="Calibri" w:cs="Calibri"/>
          <w:i/>
        </w:rPr>
        <w:t>”</w:t>
      </w:r>
      <w:r w:rsidR="00B0558A" w:rsidRPr="00A304BF">
        <w:rPr>
          <w:rFonts w:ascii="Calibri" w:eastAsia="Calibri" w:hAnsi="Calibri" w:cs="Calibri"/>
          <w:i/>
        </w:rPr>
        <w:t>,</w:t>
      </w:r>
      <w:r w:rsidR="00F550E9" w:rsidRPr="00A304BF">
        <w:rPr>
          <w:rFonts w:ascii="Calibri" w:eastAsia="Calibri" w:hAnsi="Calibri" w:cs="Calibri"/>
          <w:i/>
        </w:rPr>
        <w:t xml:space="preserve"> </w:t>
      </w:r>
      <w:r w:rsidR="00834CBD" w:rsidRPr="00A304BF">
        <w:rPr>
          <w:rFonts w:ascii="Calibri" w:eastAsia="Calibri" w:hAnsi="Calibri" w:cs="Calibri"/>
          <w:i/>
        </w:rPr>
        <w:t xml:space="preserve">jak również fakt, że w ramach ww. postępowania </w:t>
      </w:r>
      <w:r w:rsidR="006974AA" w:rsidRPr="00A304BF">
        <w:rPr>
          <w:rFonts w:ascii="Calibri" w:eastAsia="Calibri" w:hAnsi="Calibri" w:cs="Calibri"/>
          <w:i/>
        </w:rPr>
        <w:t>Carboautomatyka</w:t>
      </w:r>
      <w:r w:rsidR="00834CBD" w:rsidRPr="00A304BF">
        <w:rPr>
          <w:rFonts w:ascii="Calibri" w:eastAsia="Calibri" w:hAnsi="Calibri" w:cs="Calibri"/>
          <w:i/>
        </w:rPr>
        <w:t xml:space="preserve"> </w:t>
      </w:r>
      <w:r w:rsidR="00B0558A" w:rsidRPr="00A304BF">
        <w:rPr>
          <w:rFonts w:ascii="Calibri" w:eastAsia="Calibri" w:hAnsi="Calibri" w:cs="Calibri"/>
          <w:i/>
        </w:rPr>
        <w:t>zamierza przekaz</w:t>
      </w:r>
      <w:r w:rsidR="00DB1FC9" w:rsidRPr="00A304BF">
        <w:rPr>
          <w:rFonts w:ascii="Calibri" w:eastAsia="Calibri" w:hAnsi="Calibri" w:cs="Calibri"/>
          <w:i/>
        </w:rPr>
        <w:t>a</w:t>
      </w:r>
      <w:r w:rsidR="00B0558A" w:rsidRPr="00A304BF">
        <w:rPr>
          <w:rFonts w:ascii="Calibri" w:eastAsia="Calibri" w:hAnsi="Calibri" w:cs="Calibri"/>
          <w:i/>
        </w:rPr>
        <w:t>ć</w:t>
      </w:r>
      <w:r w:rsidRPr="00A304BF">
        <w:rPr>
          <w:rFonts w:ascii="Calibri" w:eastAsia="Calibri" w:hAnsi="Calibri" w:cs="Calibri"/>
          <w:i/>
        </w:rPr>
        <w:t xml:space="preserve"> </w:t>
      </w:r>
      <w:r w:rsidR="00834CBD" w:rsidRPr="00A304BF">
        <w:rPr>
          <w:rFonts w:ascii="Calibri" w:eastAsia="Calibri" w:hAnsi="Calibri" w:cs="Calibri"/>
          <w:i/>
        </w:rPr>
        <w:t xml:space="preserve">Oferentowi </w:t>
      </w:r>
      <w:r w:rsidRPr="00A304BF">
        <w:rPr>
          <w:rFonts w:ascii="Calibri" w:eastAsia="Calibri" w:hAnsi="Calibri" w:cs="Calibri"/>
          <w:i/>
        </w:rPr>
        <w:t>informacje i dokumenty, zawierające dane o</w:t>
      </w:r>
      <w:r w:rsidR="00A304BF" w:rsidRPr="00A304BF">
        <w:rPr>
          <w:rFonts w:ascii="Calibri" w:eastAsia="Calibri" w:hAnsi="Calibri" w:cs="Calibri"/>
          <w:i/>
        </w:rPr>
        <w:t> </w:t>
      </w:r>
      <w:r w:rsidRPr="00A304BF">
        <w:rPr>
          <w:rFonts w:ascii="Calibri" w:eastAsia="Calibri" w:hAnsi="Calibri" w:cs="Calibri"/>
          <w:i/>
        </w:rPr>
        <w:t>charakterze poufnym, Strony postanawiają, co następuje:</w:t>
      </w:r>
    </w:p>
    <w:p w14:paraId="614EE504" w14:textId="3EF3A0D2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eastAsia="Calibri" w:hAnsi="Calibri" w:cs="Calibri"/>
          <w:b/>
        </w:rPr>
        <w:t>§1</w:t>
      </w:r>
    </w:p>
    <w:p w14:paraId="2AB4B886" w14:textId="294F11F9" w:rsidR="00B01015" w:rsidRPr="00A304BF" w:rsidRDefault="00B0558A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zobowiązuje się zachować w tajemnicy wszelkie informacje dotyczące </w:t>
      </w:r>
      <w:r w:rsidRPr="00A304BF">
        <w:rPr>
          <w:rFonts w:ascii="Calibri" w:hAnsi="Calibri" w:cs="Calibri"/>
        </w:rPr>
        <w:t>przedmiotowego postępowania</w:t>
      </w:r>
      <w:r w:rsidR="00615EB9" w:rsidRPr="00A304BF">
        <w:rPr>
          <w:rFonts w:ascii="Calibri" w:hAnsi="Calibri" w:cs="Calibri"/>
        </w:rPr>
        <w:t>, pozyskane</w:t>
      </w:r>
      <w:r w:rsidR="001D1BC4" w:rsidRPr="00A304BF">
        <w:rPr>
          <w:rFonts w:ascii="Calibri" w:hAnsi="Calibri" w:cs="Calibri"/>
        </w:rPr>
        <w:t xml:space="preserve"> w szczególności</w:t>
      </w:r>
      <w:r w:rsidR="00615EB9" w:rsidRPr="00A304BF">
        <w:rPr>
          <w:rFonts w:ascii="Calibri" w:hAnsi="Calibri" w:cs="Calibri"/>
        </w:rPr>
        <w:t xml:space="preserve"> od </w:t>
      </w:r>
      <w:proofErr w:type="spellStart"/>
      <w:r w:rsidRPr="00A304BF">
        <w:rPr>
          <w:rFonts w:ascii="Calibri" w:hAnsi="Calibri" w:cs="Calibri"/>
        </w:rPr>
        <w:t>Carboautomatyki</w:t>
      </w:r>
      <w:proofErr w:type="spellEnd"/>
      <w:r w:rsidRPr="00A304BF">
        <w:rPr>
          <w:rFonts w:ascii="Calibri" w:hAnsi="Calibri" w:cs="Calibri"/>
        </w:rPr>
        <w:t xml:space="preserve"> </w:t>
      </w:r>
      <w:r w:rsidR="00615EB9" w:rsidRPr="00A304BF">
        <w:rPr>
          <w:rFonts w:ascii="Calibri" w:hAnsi="Calibri" w:cs="Calibri"/>
        </w:rPr>
        <w:t xml:space="preserve">w związku </w:t>
      </w:r>
      <w:r w:rsidRPr="00A304BF">
        <w:rPr>
          <w:rFonts w:ascii="Calibri" w:hAnsi="Calibri" w:cs="Calibri"/>
        </w:rPr>
        <w:t>z</w:t>
      </w:r>
      <w:r w:rsidR="00A304BF" w:rsidRPr="00A304BF">
        <w:rPr>
          <w:rFonts w:ascii="Calibri" w:hAnsi="Calibri" w:cs="Calibri"/>
        </w:rPr>
        <w:t> </w:t>
      </w:r>
      <w:r w:rsidR="004D5B6E" w:rsidRPr="00A304BF">
        <w:rPr>
          <w:rFonts w:ascii="Calibri" w:hAnsi="Calibri" w:cs="Calibri"/>
        </w:rPr>
        <w:t>zamiarem</w:t>
      </w:r>
      <w:r w:rsidR="00A304BF" w:rsidRPr="00A304BF">
        <w:rPr>
          <w:rFonts w:ascii="Calibri" w:hAnsi="Calibri" w:cs="Calibri"/>
        </w:rPr>
        <w:t xml:space="preserve"> </w:t>
      </w:r>
      <w:r w:rsidR="004D5B6E" w:rsidRPr="00A304BF">
        <w:rPr>
          <w:rFonts w:ascii="Calibri" w:hAnsi="Calibri" w:cs="Calibri"/>
        </w:rPr>
        <w:t>złożenia</w:t>
      </w:r>
      <w:r w:rsidRPr="00A304BF">
        <w:rPr>
          <w:rFonts w:ascii="Calibri" w:hAnsi="Calibri" w:cs="Calibri"/>
        </w:rPr>
        <w:t xml:space="preserve"> oferty w postępowaniu jak również </w:t>
      </w:r>
      <w:r w:rsidR="004D5B6E" w:rsidRPr="00A304BF">
        <w:rPr>
          <w:rFonts w:ascii="Calibri" w:hAnsi="Calibri" w:cs="Calibri"/>
        </w:rPr>
        <w:t xml:space="preserve">w trakcie ewentualnej </w:t>
      </w:r>
      <w:r w:rsidRPr="00A304BF">
        <w:rPr>
          <w:rFonts w:ascii="Calibri" w:hAnsi="Calibri" w:cs="Calibri"/>
        </w:rPr>
        <w:t>realizacji zadania</w:t>
      </w:r>
      <w:r w:rsidR="00641764" w:rsidRPr="00A304BF">
        <w:rPr>
          <w:rFonts w:ascii="Calibri" w:hAnsi="Calibri" w:cs="Calibri"/>
        </w:rPr>
        <w:t xml:space="preserve"> objętego tym postępowaniem</w:t>
      </w:r>
      <w:r w:rsidRPr="00A304BF">
        <w:rPr>
          <w:rFonts w:ascii="Calibri" w:hAnsi="Calibri" w:cs="Calibri"/>
        </w:rPr>
        <w:t>,</w:t>
      </w:r>
      <w:r w:rsidR="00615EB9" w:rsidRPr="00A304BF">
        <w:rPr>
          <w:rFonts w:ascii="Calibri" w:hAnsi="Calibri" w:cs="Calibri"/>
        </w:rPr>
        <w:t xml:space="preserve"> dotyczy to w szczególności:</w:t>
      </w:r>
    </w:p>
    <w:p w14:paraId="142D993E" w14:textId="0B98C277" w:rsidR="00B01015" w:rsidRPr="00A304BF" w:rsidRDefault="00615EB9" w:rsidP="00A304B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lastRenderedPageBreak/>
        <w:t>treści wszelkich dokumentów oraz innych nośników i danych otrzymanych od</w:t>
      </w:r>
      <w:r w:rsidR="00A304BF" w:rsidRPr="00A304BF">
        <w:rPr>
          <w:rFonts w:ascii="Calibri" w:hAnsi="Calibri" w:cs="Calibri"/>
        </w:rPr>
        <w:t> </w:t>
      </w:r>
      <w:proofErr w:type="spellStart"/>
      <w:r w:rsidR="00B0558A" w:rsidRPr="00A304BF">
        <w:rPr>
          <w:rFonts w:ascii="Calibri" w:hAnsi="Calibri" w:cs="Calibri"/>
        </w:rPr>
        <w:t>Carboautomatyki</w:t>
      </w:r>
      <w:proofErr w:type="spellEnd"/>
      <w:r w:rsidRPr="00A304BF">
        <w:rPr>
          <w:rFonts w:ascii="Calibri" w:hAnsi="Calibri" w:cs="Calibri"/>
        </w:rPr>
        <w:t>,</w:t>
      </w:r>
    </w:p>
    <w:p w14:paraId="345C9FE3" w14:textId="77777777" w:rsidR="00B01015" w:rsidRPr="00A304BF" w:rsidRDefault="00615EB9" w:rsidP="00A304B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treści rozmów, negocjacji, spotkań, w których Strony będą brały udział, a dotyczących p</w:t>
      </w:r>
      <w:r w:rsidR="00B0558A" w:rsidRPr="00A304BF">
        <w:rPr>
          <w:rFonts w:ascii="Calibri" w:hAnsi="Calibri" w:cs="Calibri"/>
        </w:rPr>
        <w:t>ostępowania op</w:t>
      </w:r>
      <w:r w:rsidRPr="00A304BF">
        <w:rPr>
          <w:rFonts w:ascii="Calibri" w:hAnsi="Calibri" w:cs="Calibri"/>
        </w:rPr>
        <w:t xml:space="preserve">isanego na wstępie, </w:t>
      </w:r>
    </w:p>
    <w:p w14:paraId="606EA26D" w14:textId="77777777" w:rsidR="00B01015" w:rsidRPr="00A304BF" w:rsidRDefault="00615EB9" w:rsidP="00A304BF">
      <w:pPr>
        <w:ind w:left="709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dalej łącznie zwane</w:t>
      </w:r>
      <w:r w:rsidRPr="00A304BF">
        <w:rPr>
          <w:rFonts w:ascii="Calibri" w:hAnsi="Calibri" w:cs="Calibri"/>
          <w:b/>
        </w:rPr>
        <w:t xml:space="preserve"> Informacjami Poufnymi</w:t>
      </w:r>
    </w:p>
    <w:p w14:paraId="61F8C049" w14:textId="2E9FC87E" w:rsidR="001B5FEF" w:rsidRPr="00A304BF" w:rsidRDefault="005E470A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  <w:bCs/>
        </w:rPr>
        <w:t>Informacjami Poufnymi s</w:t>
      </w:r>
      <w:r w:rsidR="005E62D5" w:rsidRPr="00A304BF">
        <w:rPr>
          <w:rFonts w:ascii="Calibri" w:hAnsi="Calibri" w:cs="Calibri"/>
          <w:bCs/>
        </w:rPr>
        <w:t>ą</w:t>
      </w:r>
      <w:r w:rsidRPr="00A304BF">
        <w:rPr>
          <w:rFonts w:ascii="Calibri" w:hAnsi="Calibri" w:cs="Calibri"/>
          <w:bCs/>
        </w:rPr>
        <w:t xml:space="preserve"> również</w:t>
      </w:r>
      <w:r w:rsidRPr="00A304BF">
        <w:rPr>
          <w:rFonts w:ascii="Calibri" w:hAnsi="Calibri" w:cs="Calibri"/>
          <w:b/>
        </w:rPr>
        <w:t xml:space="preserve"> </w:t>
      </w:r>
      <w:r w:rsidR="00FD7254" w:rsidRPr="00A304BF">
        <w:rPr>
          <w:rFonts w:ascii="Calibri" w:hAnsi="Calibri" w:cs="Calibri"/>
        </w:rPr>
        <w:t>i</w:t>
      </w:r>
      <w:r w:rsidR="007D7CD6" w:rsidRPr="00A304BF">
        <w:rPr>
          <w:rFonts w:ascii="Calibri" w:hAnsi="Calibri" w:cs="Calibri"/>
        </w:rPr>
        <w:t xml:space="preserve">nformacje dotyczące </w:t>
      </w:r>
      <w:proofErr w:type="spellStart"/>
      <w:r w:rsidR="00CB7B51" w:rsidRPr="00A304BF">
        <w:rPr>
          <w:rFonts w:ascii="Calibri" w:hAnsi="Calibri" w:cs="Calibri"/>
        </w:rPr>
        <w:t>Carboautomatyki</w:t>
      </w:r>
      <w:proofErr w:type="spellEnd"/>
      <w:r w:rsidR="007D7CD6" w:rsidRPr="00A304BF">
        <w:rPr>
          <w:rFonts w:ascii="Calibri" w:hAnsi="Calibri" w:cs="Calibri"/>
        </w:rPr>
        <w:t xml:space="preserve">, </w:t>
      </w:r>
      <w:r w:rsidR="007D7CD6" w:rsidRPr="00A304BF">
        <w:rPr>
          <w:rFonts w:ascii="Calibri" w:hAnsi="Calibri" w:cs="Calibri"/>
          <w:kern w:val="2"/>
        </w:rPr>
        <w:t>je</w:t>
      </w:r>
      <w:r w:rsidR="00CB7B51" w:rsidRPr="00A304BF">
        <w:rPr>
          <w:rFonts w:ascii="Calibri" w:hAnsi="Calibri" w:cs="Calibri"/>
          <w:kern w:val="2"/>
        </w:rPr>
        <w:t>j</w:t>
      </w:r>
      <w:r w:rsidR="007D7CD6" w:rsidRPr="00A304BF">
        <w:rPr>
          <w:rFonts w:ascii="Calibri" w:hAnsi="Calibri" w:cs="Calibri"/>
          <w:kern w:val="2"/>
        </w:rPr>
        <w:t xml:space="preserve"> działalności, struktury organizacyjnej, ponoszonych kosztów, sytuacji finansowej, prawnej i organizacyjnej, umów i ofert handlowych, danych kontrahentów, systemów zarządzania i administrowania przedsiębiorstwem oraz planów i strategii działalności</w:t>
      </w:r>
    </w:p>
    <w:p w14:paraId="0F5A1D12" w14:textId="3A021F2D" w:rsidR="00B01015" w:rsidRPr="00A304BF" w:rsidRDefault="00615EB9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Termin </w:t>
      </w:r>
      <w:r w:rsidRPr="00A304BF">
        <w:rPr>
          <w:rFonts w:ascii="Calibri" w:hAnsi="Calibri" w:cs="Calibri"/>
          <w:b/>
          <w:bCs/>
        </w:rPr>
        <w:t>Informacje Poufne</w:t>
      </w:r>
      <w:r w:rsidR="005D217E" w:rsidRPr="00A304BF">
        <w:rPr>
          <w:rFonts w:ascii="Calibri" w:hAnsi="Calibri" w:cs="Calibri"/>
          <w:b/>
          <w:bCs/>
        </w:rPr>
        <w:t xml:space="preserve"> </w:t>
      </w:r>
      <w:r w:rsidR="005D217E" w:rsidRPr="00A304BF">
        <w:rPr>
          <w:rFonts w:ascii="Calibri" w:hAnsi="Calibri" w:cs="Calibri"/>
        </w:rPr>
        <w:t>(ust. 1 i 2 powyżej)</w:t>
      </w:r>
      <w:r w:rsidRPr="00A304BF">
        <w:rPr>
          <w:rFonts w:ascii="Calibri" w:hAnsi="Calibri" w:cs="Calibri"/>
        </w:rPr>
        <w:t xml:space="preserve"> obejmuje wszystkie informacje oraz dokumenty, informacje i dane</w:t>
      </w:r>
      <w:r w:rsidR="00F6297D" w:rsidRPr="00A304BF">
        <w:rPr>
          <w:rFonts w:ascii="Calibri" w:hAnsi="Calibri" w:cs="Calibri"/>
        </w:rPr>
        <w:t xml:space="preserve"> </w:t>
      </w:r>
      <w:r w:rsidRPr="00A304BF">
        <w:rPr>
          <w:rFonts w:ascii="Calibri" w:hAnsi="Calibri" w:cs="Calibri"/>
        </w:rPr>
        <w:t xml:space="preserve">udostępnione i przekazane zgodnie z ust. 1 przez </w:t>
      </w:r>
      <w:proofErr w:type="spellStart"/>
      <w:r w:rsidR="004D5B6E" w:rsidRPr="00A304BF">
        <w:rPr>
          <w:rFonts w:ascii="Calibri" w:hAnsi="Calibri" w:cs="Calibri"/>
        </w:rPr>
        <w:t>Carboautomatykę</w:t>
      </w:r>
      <w:proofErr w:type="spellEnd"/>
      <w:r w:rsidRPr="00A304BF">
        <w:rPr>
          <w:rFonts w:ascii="Calibri" w:hAnsi="Calibri" w:cs="Calibri"/>
        </w:rPr>
        <w:t>, w</w:t>
      </w:r>
      <w:r w:rsid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>szczególności dotyczące:</w:t>
      </w:r>
    </w:p>
    <w:p w14:paraId="0F19FD7B" w14:textId="404C4C45" w:rsidR="00B01015" w:rsidRPr="00A304BF" w:rsidRDefault="00482F8A" w:rsidP="00A304B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w</w:t>
      </w:r>
      <w:r w:rsidR="00615EB9" w:rsidRPr="00A304BF">
        <w:rPr>
          <w:rFonts w:ascii="Calibri" w:hAnsi="Calibri" w:cs="Calibri"/>
        </w:rPr>
        <w:t>łasności intelektualnej,</w:t>
      </w:r>
    </w:p>
    <w:p w14:paraId="731E052A" w14:textId="77777777" w:rsidR="00B01015" w:rsidRPr="00A304BF" w:rsidRDefault="00615EB9" w:rsidP="00A304B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technologii,</w:t>
      </w:r>
    </w:p>
    <w:p w14:paraId="61B8FFE9" w14:textId="77777777" w:rsidR="00315A73" w:rsidRPr="00A304BF" w:rsidRDefault="00315A73" w:rsidP="00A304B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projektów technicznych,</w:t>
      </w:r>
    </w:p>
    <w:p w14:paraId="113E7DD1" w14:textId="77777777" w:rsidR="00B01015" w:rsidRPr="00A304BF" w:rsidRDefault="00615EB9" w:rsidP="00A304B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dokumentacji o charakterze księgowym, handlowym, finansowym, prawnym, projektowym itp.,</w:t>
      </w:r>
    </w:p>
    <w:p w14:paraId="256D6B2E" w14:textId="68C5462F" w:rsidR="00B01015" w:rsidRPr="00A304BF" w:rsidRDefault="00615EB9" w:rsidP="00A304BF">
      <w:pPr>
        <w:pStyle w:val="Akapitzlist"/>
        <w:ind w:left="709"/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ujawniane bądź przekazywane prze</w:t>
      </w:r>
      <w:r w:rsidR="004D5B6E" w:rsidRPr="00A304BF">
        <w:rPr>
          <w:rFonts w:ascii="Calibri" w:hAnsi="Calibri" w:cs="Calibri"/>
        </w:rPr>
        <w:t xml:space="preserve">z </w:t>
      </w:r>
      <w:proofErr w:type="spellStart"/>
      <w:r w:rsidR="004D5B6E" w:rsidRPr="00A304BF">
        <w:rPr>
          <w:rFonts w:ascii="Calibri" w:hAnsi="Calibri" w:cs="Calibri"/>
        </w:rPr>
        <w:t>Carboautom</w:t>
      </w:r>
      <w:r w:rsidR="00DB1FC9" w:rsidRPr="00A304BF">
        <w:rPr>
          <w:rFonts w:ascii="Calibri" w:hAnsi="Calibri" w:cs="Calibri"/>
        </w:rPr>
        <w:t>a</w:t>
      </w:r>
      <w:r w:rsidR="00482F8A" w:rsidRPr="00A304BF">
        <w:rPr>
          <w:rFonts w:ascii="Calibri" w:hAnsi="Calibri" w:cs="Calibri"/>
        </w:rPr>
        <w:t>t</w:t>
      </w:r>
      <w:r w:rsidR="004D5B6E" w:rsidRPr="00A304BF">
        <w:rPr>
          <w:rFonts w:ascii="Calibri" w:hAnsi="Calibri" w:cs="Calibri"/>
        </w:rPr>
        <w:t>ykę</w:t>
      </w:r>
      <w:proofErr w:type="spellEnd"/>
      <w:r w:rsidR="004D5B6E" w:rsidRPr="00A304BF">
        <w:rPr>
          <w:rFonts w:ascii="Calibri" w:hAnsi="Calibri" w:cs="Calibri"/>
        </w:rPr>
        <w:t xml:space="preserve"> </w:t>
      </w:r>
      <w:r w:rsidRPr="00A304BF">
        <w:rPr>
          <w:rFonts w:ascii="Calibri" w:hAnsi="Calibri" w:cs="Calibri"/>
        </w:rPr>
        <w:t>lub prze</w:t>
      </w:r>
      <w:r w:rsidR="00315A73" w:rsidRPr="00A304BF">
        <w:rPr>
          <w:rFonts w:ascii="Calibri" w:hAnsi="Calibri" w:cs="Calibri"/>
        </w:rPr>
        <w:t>z</w:t>
      </w:r>
      <w:r w:rsidRPr="00A304BF">
        <w:rPr>
          <w:rFonts w:ascii="Calibri" w:hAnsi="Calibri" w:cs="Calibri"/>
        </w:rPr>
        <w:t xml:space="preserve"> podmioty wskazane przez </w:t>
      </w:r>
      <w:r w:rsidR="004D5B6E" w:rsidRPr="00A304BF">
        <w:rPr>
          <w:rFonts w:ascii="Calibri" w:hAnsi="Calibri" w:cs="Calibri"/>
        </w:rPr>
        <w:t>nią</w:t>
      </w:r>
      <w:r w:rsidRPr="00A304BF">
        <w:rPr>
          <w:rFonts w:ascii="Calibri" w:hAnsi="Calibri" w:cs="Calibri"/>
        </w:rPr>
        <w:t xml:space="preserve"> w jakikolwiek sposób.</w:t>
      </w:r>
    </w:p>
    <w:p w14:paraId="5F477D72" w14:textId="29AA1F14" w:rsidR="00B01015" w:rsidRPr="00A304BF" w:rsidRDefault="004D5B6E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Oferent </w:t>
      </w:r>
      <w:r w:rsidR="00615EB9" w:rsidRPr="00A304BF">
        <w:rPr>
          <w:rFonts w:ascii="Calibri" w:hAnsi="Calibri" w:cs="Calibri"/>
        </w:rPr>
        <w:t>będzie odpowiedzialn</w:t>
      </w:r>
      <w:r w:rsidRPr="00A304BF">
        <w:rPr>
          <w:rFonts w:ascii="Calibri" w:hAnsi="Calibri" w:cs="Calibri"/>
        </w:rPr>
        <w:t>y</w:t>
      </w:r>
      <w:r w:rsidR="00615EB9" w:rsidRPr="00A304BF">
        <w:rPr>
          <w:rFonts w:ascii="Calibri" w:hAnsi="Calibri" w:cs="Calibri"/>
        </w:rPr>
        <w:t xml:space="preserve"> za zapewnienie należytej pieczy i odpowiednich zabezpieczeń oraz organizacji pracy, zapewniających utrzymanie w tajemnicy Informacji Poufnych, a</w:t>
      </w:r>
      <w:r w:rsidR="00A304BF">
        <w:rPr>
          <w:rFonts w:ascii="Calibri" w:hAnsi="Calibri" w:cs="Calibri"/>
        </w:rPr>
        <w:t> </w:t>
      </w:r>
      <w:r w:rsidR="00615EB9" w:rsidRPr="00A304BF">
        <w:rPr>
          <w:rFonts w:ascii="Calibri" w:hAnsi="Calibri" w:cs="Calibri"/>
        </w:rPr>
        <w:t>w</w:t>
      </w:r>
      <w:r w:rsidR="00A304BF">
        <w:rPr>
          <w:rFonts w:ascii="Calibri" w:hAnsi="Calibri" w:cs="Calibri"/>
        </w:rPr>
        <w:t> </w:t>
      </w:r>
      <w:r w:rsidR="00615EB9" w:rsidRPr="00A304BF">
        <w:rPr>
          <w:rFonts w:ascii="Calibri" w:hAnsi="Calibri" w:cs="Calibri"/>
        </w:rPr>
        <w:t>szczególności zapobieżenie ich niezamierzonemu ujawnieniu na rzecz osób trzecich.</w:t>
      </w:r>
    </w:p>
    <w:p w14:paraId="4172B4EC" w14:textId="387E6080" w:rsidR="00B01015" w:rsidRPr="00A304BF" w:rsidRDefault="004D5B6E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zobowiązuje się do przestrzegania </w:t>
      </w:r>
      <w:r w:rsidR="00615EB9" w:rsidRPr="00A304BF">
        <w:rPr>
          <w:rFonts w:ascii="Calibri" w:eastAsia="Calibri" w:hAnsi="Calibri" w:cs="Calibri"/>
        </w:rPr>
        <w:t>przepisów ustawy z dnia 16 kwietnia 1993 roku o</w:t>
      </w:r>
      <w:r w:rsidR="00A304BF">
        <w:rPr>
          <w:rFonts w:ascii="Calibri" w:eastAsia="Calibri" w:hAnsi="Calibri" w:cs="Calibri"/>
        </w:rPr>
        <w:t> </w:t>
      </w:r>
      <w:r w:rsidR="00615EB9" w:rsidRPr="00A304BF">
        <w:rPr>
          <w:rFonts w:ascii="Calibri" w:eastAsia="Calibri" w:hAnsi="Calibri" w:cs="Calibri"/>
        </w:rPr>
        <w:t>zwalczaniu nieuczciwej konkurencji, a w szczególności w zakresie zachowania w tajemnicy Informacji Poufnych,</w:t>
      </w:r>
      <w:r w:rsidR="00615EB9" w:rsidRPr="00A304BF">
        <w:rPr>
          <w:rFonts w:ascii="Calibri" w:hAnsi="Calibri" w:cs="Calibri"/>
        </w:rPr>
        <w:t xml:space="preserve"> przekazanych przez </w:t>
      </w:r>
      <w:proofErr w:type="spellStart"/>
      <w:r w:rsidRPr="00A304BF">
        <w:rPr>
          <w:rFonts w:ascii="Calibri" w:hAnsi="Calibri" w:cs="Calibri"/>
        </w:rPr>
        <w:t>Carboautomatykę</w:t>
      </w:r>
      <w:proofErr w:type="spellEnd"/>
      <w:r w:rsidR="00615EB9" w:rsidRPr="00A304BF">
        <w:rPr>
          <w:rFonts w:ascii="Calibri" w:hAnsi="Calibri" w:cs="Calibri"/>
        </w:rPr>
        <w:t>.</w:t>
      </w:r>
    </w:p>
    <w:p w14:paraId="003D39AB" w14:textId="77777777" w:rsidR="00B01015" w:rsidRPr="00A304BF" w:rsidRDefault="004D5B6E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Oferent </w:t>
      </w:r>
      <w:r w:rsidR="00615EB9" w:rsidRPr="00A304BF">
        <w:rPr>
          <w:rFonts w:ascii="Calibri" w:hAnsi="Calibri" w:cs="Calibri"/>
        </w:rPr>
        <w:t xml:space="preserve">może wykorzystywać Informacje Poufne uzyskane od </w:t>
      </w:r>
      <w:proofErr w:type="spellStart"/>
      <w:r w:rsidRPr="00A304BF">
        <w:rPr>
          <w:rFonts w:ascii="Calibri" w:hAnsi="Calibri" w:cs="Calibri"/>
        </w:rPr>
        <w:t>Carboautomatyki</w:t>
      </w:r>
      <w:proofErr w:type="spellEnd"/>
      <w:r w:rsidRPr="00A304BF">
        <w:rPr>
          <w:rFonts w:ascii="Calibri" w:hAnsi="Calibri" w:cs="Calibri"/>
        </w:rPr>
        <w:t xml:space="preserve"> </w:t>
      </w:r>
      <w:r w:rsidR="00615EB9" w:rsidRPr="00A304BF">
        <w:rPr>
          <w:rFonts w:ascii="Calibri" w:hAnsi="Calibri" w:cs="Calibri"/>
        </w:rPr>
        <w:t xml:space="preserve">tylko w celu </w:t>
      </w:r>
      <w:r w:rsidRPr="00A304BF">
        <w:rPr>
          <w:rFonts w:ascii="Calibri" w:hAnsi="Calibri" w:cs="Calibri"/>
        </w:rPr>
        <w:t xml:space="preserve">złożenia oferty w przedmiotowym postępowaniu lub w celu </w:t>
      </w:r>
      <w:r w:rsidR="00615EB9" w:rsidRPr="00A304BF">
        <w:rPr>
          <w:rFonts w:ascii="Calibri" w:hAnsi="Calibri" w:cs="Calibri"/>
        </w:rPr>
        <w:t xml:space="preserve">realizacji </w:t>
      </w:r>
      <w:r w:rsidRPr="00A304BF">
        <w:rPr>
          <w:rFonts w:ascii="Calibri" w:hAnsi="Calibri" w:cs="Calibri"/>
        </w:rPr>
        <w:t xml:space="preserve">zadania objętego tym postępowaniem, </w:t>
      </w:r>
      <w:r w:rsidR="00615EB9" w:rsidRPr="00A304BF">
        <w:rPr>
          <w:rFonts w:ascii="Calibri" w:hAnsi="Calibri" w:cs="Calibri"/>
        </w:rPr>
        <w:t>opisanego na wstępie niniejszej Umowy.</w:t>
      </w:r>
    </w:p>
    <w:p w14:paraId="103881E6" w14:textId="7FA71C08" w:rsidR="00B01015" w:rsidRPr="00A304BF" w:rsidRDefault="00641764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może udostępnić Informacje Poufne swoim pracownikom oraz współpracownikom, ale tylko w zakresie niezbędnym dla </w:t>
      </w:r>
      <w:r w:rsidRPr="00A304BF">
        <w:rPr>
          <w:rFonts w:ascii="Calibri" w:hAnsi="Calibri" w:cs="Calibri"/>
        </w:rPr>
        <w:t xml:space="preserve">złożenia oferty lub ewentualnej realizacji zadania objętego postępowaniem </w:t>
      </w:r>
      <w:r w:rsidR="00615EB9" w:rsidRPr="00A304BF">
        <w:rPr>
          <w:rFonts w:ascii="Calibri" w:hAnsi="Calibri" w:cs="Calibri"/>
        </w:rPr>
        <w:t>oraz po odpowiednim pouczeniu pracowników i współpracowników o</w:t>
      </w:r>
      <w:r w:rsidR="00A304BF">
        <w:rPr>
          <w:rFonts w:ascii="Calibri" w:hAnsi="Calibri" w:cs="Calibri"/>
        </w:rPr>
        <w:t> </w:t>
      </w:r>
      <w:r w:rsidR="00615EB9" w:rsidRPr="00A304BF">
        <w:rPr>
          <w:rFonts w:ascii="Calibri" w:hAnsi="Calibri" w:cs="Calibri"/>
        </w:rPr>
        <w:t xml:space="preserve">obowiązkach wynikających z niniejszej Umowy. </w:t>
      </w:r>
      <w:r w:rsidR="00F1775C"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ponosi pełną odpowiedzialność za naruszenia obowiązku zachowania poufności przez swoich pracowników i współpracowników.</w:t>
      </w:r>
    </w:p>
    <w:p w14:paraId="31014BFD" w14:textId="5D757604" w:rsidR="00B01015" w:rsidRPr="00A304BF" w:rsidRDefault="00F1775C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nie może ujawniać Informacji Poufnych otrzymanych od </w:t>
      </w:r>
      <w:proofErr w:type="spellStart"/>
      <w:r w:rsidRPr="00A304BF">
        <w:rPr>
          <w:rFonts w:ascii="Calibri" w:hAnsi="Calibri" w:cs="Calibri"/>
        </w:rPr>
        <w:t>Carboautomatyki</w:t>
      </w:r>
      <w:proofErr w:type="spellEnd"/>
      <w:r w:rsidR="00615EB9" w:rsidRPr="00A304BF">
        <w:rPr>
          <w:rFonts w:ascii="Calibri" w:hAnsi="Calibri" w:cs="Calibri"/>
        </w:rPr>
        <w:t xml:space="preserve"> osobie trzeciej, bez uprzedniej pisemnej zgody </w:t>
      </w:r>
      <w:proofErr w:type="spellStart"/>
      <w:r w:rsidRPr="00A304BF">
        <w:rPr>
          <w:rFonts w:ascii="Calibri" w:hAnsi="Calibri" w:cs="Calibri"/>
        </w:rPr>
        <w:t>Carboautomatyki</w:t>
      </w:r>
      <w:proofErr w:type="spellEnd"/>
      <w:r w:rsidR="00615EB9" w:rsidRPr="00A304BF">
        <w:rPr>
          <w:rFonts w:ascii="Calibri" w:hAnsi="Calibri" w:cs="Calibri"/>
        </w:rPr>
        <w:t>. W przypadku wyrażenia zgody na</w:t>
      </w:r>
      <w:r w:rsidR="00A304BF">
        <w:rPr>
          <w:rFonts w:ascii="Calibri" w:hAnsi="Calibri" w:cs="Calibri"/>
        </w:rPr>
        <w:t> </w:t>
      </w:r>
      <w:r w:rsidR="00615EB9" w:rsidRPr="00A304BF">
        <w:rPr>
          <w:rFonts w:ascii="Calibri" w:hAnsi="Calibri" w:cs="Calibri"/>
        </w:rPr>
        <w:t xml:space="preserve">ujawnienie Informacji Poufnych osobie trzeciej, </w:t>
      </w: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jest odpowiedzialn</w:t>
      </w:r>
      <w:r w:rsidRPr="00A304BF">
        <w:rPr>
          <w:rFonts w:ascii="Calibri" w:hAnsi="Calibri" w:cs="Calibri"/>
        </w:rPr>
        <w:t>y</w:t>
      </w:r>
      <w:r w:rsidR="00615EB9" w:rsidRPr="00A304BF">
        <w:rPr>
          <w:rFonts w:ascii="Calibri" w:hAnsi="Calibri" w:cs="Calibri"/>
        </w:rPr>
        <w:t xml:space="preserve"> za zachowanie przekazanych Informacji Poufnych w tajemnicy. W szczególności </w:t>
      </w:r>
      <w:r w:rsidRPr="00A304BF">
        <w:rPr>
          <w:rFonts w:ascii="Calibri" w:hAnsi="Calibri" w:cs="Calibri"/>
        </w:rPr>
        <w:t xml:space="preserve">Oferent </w:t>
      </w:r>
      <w:r w:rsidR="00615EB9" w:rsidRPr="00A304BF">
        <w:rPr>
          <w:rFonts w:ascii="Calibri" w:hAnsi="Calibri" w:cs="Calibri"/>
        </w:rPr>
        <w:t>podpisze stosowną umowę o zachowaniu przekazywanych osobie trzeciej Informacji Poufnych w tajemnicy.</w:t>
      </w:r>
    </w:p>
    <w:p w14:paraId="687696DA" w14:textId="14331B97" w:rsidR="00B01015" w:rsidRPr="00A304BF" w:rsidRDefault="00615EB9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W przypadku powzięcia uzasadnionych podejrzeń, że jakakolwiek osoba trzecia weszła w nieuprawnione posiadanie Informacji Poufnych, </w:t>
      </w:r>
      <w:r w:rsidR="00550D0A" w:rsidRPr="00A304BF">
        <w:rPr>
          <w:rFonts w:ascii="Calibri" w:hAnsi="Calibri" w:cs="Calibri"/>
        </w:rPr>
        <w:t>Oferent</w:t>
      </w:r>
      <w:r w:rsidRPr="00A304BF">
        <w:rPr>
          <w:rFonts w:ascii="Calibri" w:hAnsi="Calibri" w:cs="Calibri"/>
        </w:rPr>
        <w:t xml:space="preserve"> jest zobowiązan</w:t>
      </w:r>
      <w:r w:rsidR="00550D0A" w:rsidRPr="00A304BF">
        <w:rPr>
          <w:rFonts w:ascii="Calibri" w:hAnsi="Calibri" w:cs="Calibri"/>
        </w:rPr>
        <w:t>y</w:t>
      </w:r>
      <w:r w:rsidRPr="00A304BF">
        <w:rPr>
          <w:rFonts w:ascii="Calibri" w:hAnsi="Calibri" w:cs="Calibri"/>
        </w:rPr>
        <w:t xml:space="preserve"> do</w:t>
      </w:r>
      <w:r w:rsid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 xml:space="preserve">natychmiastowego powiadomienia o powyższym </w:t>
      </w:r>
      <w:proofErr w:type="spellStart"/>
      <w:r w:rsidR="00550D0A" w:rsidRPr="00A304BF">
        <w:rPr>
          <w:rFonts w:ascii="Calibri" w:hAnsi="Calibri" w:cs="Calibri"/>
        </w:rPr>
        <w:t>Carboautomatyki</w:t>
      </w:r>
      <w:proofErr w:type="spellEnd"/>
      <w:r w:rsidRPr="00A304BF">
        <w:rPr>
          <w:rFonts w:ascii="Calibri" w:hAnsi="Calibri" w:cs="Calibri"/>
        </w:rPr>
        <w:t xml:space="preserve"> oraz podjęcia wszelkich możliwych czynności zabezpieczających.</w:t>
      </w:r>
    </w:p>
    <w:p w14:paraId="3B0F20D6" w14:textId="77777777" w:rsidR="00B01015" w:rsidRPr="00A304BF" w:rsidRDefault="00550D0A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zobowiązuj</w:t>
      </w:r>
      <w:r w:rsidRPr="00A304BF">
        <w:rPr>
          <w:rFonts w:ascii="Calibri" w:hAnsi="Calibri" w:cs="Calibri"/>
        </w:rPr>
        <w:t>e</w:t>
      </w:r>
      <w:r w:rsidR="00615EB9" w:rsidRPr="00A304BF">
        <w:rPr>
          <w:rFonts w:ascii="Calibri" w:hAnsi="Calibri" w:cs="Calibri"/>
        </w:rPr>
        <w:t xml:space="preserve"> się nie dokonywać, bez uprzedniej pisemnej zgody</w:t>
      </w:r>
      <w:r w:rsidR="00326102" w:rsidRPr="00A304BF">
        <w:rPr>
          <w:rFonts w:ascii="Calibri" w:hAnsi="Calibri" w:cs="Calibri"/>
        </w:rPr>
        <w:t xml:space="preserve"> </w:t>
      </w:r>
      <w:proofErr w:type="spellStart"/>
      <w:r w:rsidR="00326102" w:rsidRPr="00A304BF">
        <w:rPr>
          <w:rFonts w:ascii="Calibri" w:hAnsi="Calibri" w:cs="Calibri"/>
        </w:rPr>
        <w:t>Carboautomatyki</w:t>
      </w:r>
      <w:proofErr w:type="spellEnd"/>
      <w:r w:rsidR="00615EB9" w:rsidRPr="00A304BF">
        <w:rPr>
          <w:rFonts w:ascii="Calibri" w:hAnsi="Calibri" w:cs="Calibri"/>
        </w:rPr>
        <w:t xml:space="preserve">, żadnych publicznych ogłoszeń, reklam ani nie przekazywać informacji dotyczących działań </w:t>
      </w:r>
      <w:r w:rsidR="00615EB9" w:rsidRPr="00A304BF">
        <w:rPr>
          <w:rFonts w:ascii="Calibri" w:hAnsi="Calibri" w:cs="Calibri"/>
        </w:rPr>
        <w:lastRenderedPageBreak/>
        <w:t xml:space="preserve">podjętych w związku </w:t>
      </w:r>
      <w:r w:rsidRPr="00A304BF">
        <w:rPr>
          <w:rFonts w:ascii="Calibri" w:hAnsi="Calibri" w:cs="Calibri"/>
        </w:rPr>
        <w:t>ze złożeniem oferty</w:t>
      </w:r>
      <w:r w:rsidR="00326102" w:rsidRPr="00A304BF">
        <w:rPr>
          <w:rFonts w:ascii="Calibri" w:hAnsi="Calibri" w:cs="Calibri"/>
        </w:rPr>
        <w:t xml:space="preserve"> w postępowaniu oraz ewentualną realizacją zadania objętego postępowaniem.</w:t>
      </w:r>
    </w:p>
    <w:p w14:paraId="0BE586B0" w14:textId="77777777" w:rsidR="00B01015" w:rsidRPr="00A304BF" w:rsidRDefault="00615EB9" w:rsidP="00A304B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Nie są Informacjami Poufnymi:</w:t>
      </w:r>
    </w:p>
    <w:p w14:paraId="7F6CC681" w14:textId="77777777" w:rsidR="00B01015" w:rsidRPr="00A304BF" w:rsidRDefault="00615EB9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informacje ogólnie znane,</w:t>
      </w:r>
    </w:p>
    <w:p w14:paraId="0B084864" w14:textId="43AAA220" w:rsidR="00B01015" w:rsidRPr="00A304BF" w:rsidRDefault="00615EB9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informacje publikowane legalnie w środkach przekazu (prasa, radio, telewizja) oraz w</w:t>
      </w:r>
      <w:r w:rsidR="00A304BF">
        <w:rPr>
          <w:rFonts w:ascii="Calibri" w:hAnsi="Calibri" w:cs="Calibri"/>
        </w:rPr>
        <w:t> </w:t>
      </w:r>
      <w:proofErr w:type="spellStart"/>
      <w:r w:rsidR="00A304BF">
        <w:rPr>
          <w:rFonts w:ascii="Calibri" w:hAnsi="Calibri" w:cs="Calibri"/>
        </w:rPr>
        <w:t>i</w:t>
      </w:r>
      <w:r w:rsidRPr="00A304BF">
        <w:rPr>
          <w:rFonts w:ascii="Calibri" w:hAnsi="Calibri" w:cs="Calibri"/>
        </w:rPr>
        <w:t>nternecie</w:t>
      </w:r>
      <w:proofErr w:type="spellEnd"/>
      <w:r w:rsidRPr="00A304BF">
        <w:rPr>
          <w:rFonts w:ascii="Calibri" w:hAnsi="Calibri" w:cs="Calibri"/>
        </w:rPr>
        <w:t>,</w:t>
      </w:r>
    </w:p>
    <w:p w14:paraId="57CDCBAA" w14:textId="77777777" w:rsidR="00B01015" w:rsidRPr="00A304BF" w:rsidRDefault="00615EB9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informacje dostępne w Krajowym Rejestrze Sądowym,</w:t>
      </w:r>
    </w:p>
    <w:p w14:paraId="0D0B2076" w14:textId="77777777" w:rsidR="00B01015" w:rsidRPr="00A304BF" w:rsidRDefault="00315A73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informacje, które były znane Oferentowi </w:t>
      </w:r>
      <w:r w:rsidR="00615EB9" w:rsidRPr="00A304BF">
        <w:rPr>
          <w:rFonts w:ascii="Calibri" w:hAnsi="Calibri" w:cs="Calibri"/>
        </w:rPr>
        <w:t xml:space="preserve">przed ich ujawnieniem przez </w:t>
      </w:r>
      <w:proofErr w:type="spellStart"/>
      <w:r w:rsidRPr="00A304BF">
        <w:rPr>
          <w:rFonts w:ascii="Calibri" w:hAnsi="Calibri" w:cs="Calibri"/>
        </w:rPr>
        <w:t>Carboautomatykę</w:t>
      </w:r>
      <w:proofErr w:type="spellEnd"/>
      <w:r w:rsidRPr="00A304BF">
        <w:rPr>
          <w:rFonts w:ascii="Calibri" w:hAnsi="Calibri" w:cs="Calibri"/>
        </w:rPr>
        <w:t>,</w:t>
      </w:r>
    </w:p>
    <w:p w14:paraId="7EE91153" w14:textId="77777777" w:rsidR="00B01015" w:rsidRPr="00A304BF" w:rsidRDefault="00615EB9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informacje</w:t>
      </w:r>
      <w:r w:rsidRPr="00A304BF">
        <w:rPr>
          <w:rFonts w:ascii="Calibri" w:eastAsia="Calibri" w:hAnsi="Calibri" w:cs="Calibri"/>
        </w:rPr>
        <w:t xml:space="preserve"> uzyskan</w:t>
      </w:r>
      <w:r w:rsidRPr="00A304BF">
        <w:rPr>
          <w:rFonts w:ascii="Calibri" w:hAnsi="Calibri" w:cs="Calibri"/>
        </w:rPr>
        <w:t>e</w:t>
      </w:r>
      <w:r w:rsidRPr="00A304BF">
        <w:rPr>
          <w:rFonts w:ascii="Calibri" w:eastAsia="Calibri" w:hAnsi="Calibri" w:cs="Calibri"/>
        </w:rPr>
        <w:t xml:space="preserve"> od osób trzecich, które miały prawo ich posiada</w:t>
      </w:r>
      <w:r w:rsidRPr="00A304BF">
        <w:rPr>
          <w:rFonts w:ascii="Calibri" w:hAnsi="Calibri" w:cs="Calibri"/>
        </w:rPr>
        <w:t>nia i ujawnienia oraz informacje</w:t>
      </w:r>
      <w:r w:rsidRPr="00A304BF">
        <w:rPr>
          <w:rFonts w:ascii="Calibri" w:eastAsia="Calibri" w:hAnsi="Calibri" w:cs="Calibri"/>
        </w:rPr>
        <w:t xml:space="preserve"> wynikając</w:t>
      </w:r>
      <w:r w:rsidRPr="00A304BF">
        <w:rPr>
          <w:rFonts w:ascii="Calibri" w:hAnsi="Calibri" w:cs="Calibri"/>
        </w:rPr>
        <w:t>e</w:t>
      </w:r>
      <w:r w:rsidRPr="00A304BF">
        <w:rPr>
          <w:rFonts w:ascii="Calibri" w:eastAsia="Calibri" w:hAnsi="Calibri" w:cs="Calibri"/>
        </w:rPr>
        <w:t xml:space="preserve"> z przetworzenia tych informacji, z tym zastrzeżeniem jednak, że nie stały się one znane w wyniku naruszenia przez którąkolwiek ze Stron zobowiązań wynikających z niniejszej Umowy.</w:t>
      </w:r>
    </w:p>
    <w:p w14:paraId="4E4AA1C6" w14:textId="0523463B" w:rsidR="00B01015" w:rsidRPr="00A304BF" w:rsidRDefault="004447ED" w:rsidP="00A304B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informacje, do ujawnienia których Oferent został zobowiązany na podstawie orzeczenia sądu lub decyzji właściwego organu władzy publicznej, w związku z</w:t>
      </w:r>
      <w:r w:rsid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>jakimkolwiek innym orzeczeniem, wynikającym z przepisów prawa lub toczącym się</w:t>
      </w:r>
      <w:r w:rsidR="00416E97" w:rsidRPr="00A304BF">
        <w:rPr>
          <w:rFonts w:ascii="Calibri" w:hAnsi="Calibri" w:cs="Calibri"/>
        </w:rPr>
        <w:t xml:space="preserve"> postępowaniem.</w:t>
      </w:r>
      <w:r w:rsidRPr="00A304BF">
        <w:rPr>
          <w:rFonts w:ascii="Calibri" w:hAnsi="Calibri" w:cs="Calibri"/>
        </w:rPr>
        <w:t xml:space="preserve"> </w:t>
      </w:r>
    </w:p>
    <w:p w14:paraId="6128E257" w14:textId="6B45B3B0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hAnsi="Calibri" w:cs="Calibri"/>
          <w:b/>
        </w:rPr>
        <w:t>§2</w:t>
      </w:r>
    </w:p>
    <w:p w14:paraId="788005D5" w14:textId="6F131484" w:rsidR="00B01015" w:rsidRPr="00A304BF" w:rsidRDefault="00326102" w:rsidP="00A304B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</w:t>
      </w:r>
      <w:r w:rsidRPr="00A304BF">
        <w:rPr>
          <w:rFonts w:ascii="Calibri" w:hAnsi="Calibri" w:cs="Calibri"/>
        </w:rPr>
        <w:t>oświadcza</w:t>
      </w:r>
      <w:r w:rsidR="00615EB9" w:rsidRPr="00A304BF">
        <w:rPr>
          <w:rFonts w:ascii="Calibri" w:hAnsi="Calibri" w:cs="Calibri"/>
        </w:rPr>
        <w:t>, że ponos</w:t>
      </w:r>
      <w:r w:rsidRPr="00A304BF">
        <w:rPr>
          <w:rFonts w:ascii="Calibri" w:hAnsi="Calibri" w:cs="Calibri"/>
        </w:rPr>
        <w:t>i</w:t>
      </w:r>
      <w:r w:rsidR="00615EB9" w:rsidRPr="00A304BF">
        <w:rPr>
          <w:rFonts w:ascii="Calibri" w:hAnsi="Calibri" w:cs="Calibri"/>
        </w:rPr>
        <w:t xml:space="preserve"> pełną i nieograniczona odpowiedzialność za szkodę wyrządzoną </w:t>
      </w:r>
      <w:proofErr w:type="spellStart"/>
      <w:r w:rsidRPr="00A304BF">
        <w:rPr>
          <w:rFonts w:ascii="Calibri" w:hAnsi="Calibri" w:cs="Calibri"/>
        </w:rPr>
        <w:t>Carboautomatyce</w:t>
      </w:r>
      <w:proofErr w:type="spellEnd"/>
      <w:r w:rsidR="00615EB9" w:rsidRPr="00A304BF">
        <w:rPr>
          <w:rFonts w:ascii="Calibri" w:hAnsi="Calibri" w:cs="Calibri"/>
        </w:rPr>
        <w:t xml:space="preserve"> wywołaną ujawnieniem Informacji Poufnych, w szczególności wynikłą z</w:t>
      </w:r>
      <w:r w:rsidR="00A304BF">
        <w:rPr>
          <w:rFonts w:ascii="Calibri" w:hAnsi="Calibri" w:cs="Calibri"/>
        </w:rPr>
        <w:t> </w:t>
      </w:r>
      <w:r w:rsidR="00615EB9" w:rsidRPr="00A304BF">
        <w:rPr>
          <w:rFonts w:ascii="Calibri" w:hAnsi="Calibri" w:cs="Calibri"/>
        </w:rPr>
        <w:t>przekazania lub udostępnienia danych podmiotom i osobom trzecim oraz za brak odpowiedniego zabezpieczenia Informacji Poufnych, który umożliwi lub potencjalnie może umożliwić dostęp do nich innym podmiotom i osobom trzecim.</w:t>
      </w:r>
    </w:p>
    <w:p w14:paraId="626CC19A" w14:textId="367DD090" w:rsidR="00B01015" w:rsidRPr="00A304BF" w:rsidRDefault="00615EB9" w:rsidP="00A304B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W przypadku naruszenia przez </w:t>
      </w:r>
      <w:r w:rsidR="00326102" w:rsidRPr="00A304BF">
        <w:rPr>
          <w:rFonts w:ascii="Calibri" w:hAnsi="Calibri" w:cs="Calibri"/>
        </w:rPr>
        <w:t>Oferenta</w:t>
      </w:r>
      <w:r w:rsidRPr="00A304BF">
        <w:rPr>
          <w:rFonts w:ascii="Calibri" w:hAnsi="Calibri" w:cs="Calibri"/>
        </w:rPr>
        <w:t xml:space="preserve"> jakichkolwiek zobowiązań wynikających z niniejszej Umowy, </w:t>
      </w:r>
      <w:r w:rsidR="00326102" w:rsidRPr="00A304BF">
        <w:rPr>
          <w:rFonts w:ascii="Calibri" w:hAnsi="Calibri" w:cs="Calibri"/>
        </w:rPr>
        <w:t xml:space="preserve">Carboautomatyka </w:t>
      </w:r>
      <w:r w:rsidRPr="00A304BF">
        <w:rPr>
          <w:rFonts w:ascii="Calibri" w:hAnsi="Calibri" w:cs="Calibri"/>
        </w:rPr>
        <w:t>będzie miała prawo do żądania natychmiastowego zaniechania naruszenia i usunięcia jego skutków, a także domagania się za</w:t>
      </w:r>
      <w:r w:rsidR="00315A73" w:rsidRPr="00A304BF">
        <w:rPr>
          <w:rFonts w:ascii="Calibri" w:hAnsi="Calibri" w:cs="Calibri"/>
        </w:rPr>
        <w:t xml:space="preserve">płaty kary umownej w wysokości </w:t>
      </w:r>
      <w:r w:rsidR="00AC6AB9" w:rsidRPr="00A304BF">
        <w:rPr>
          <w:rFonts w:ascii="Calibri" w:hAnsi="Calibri" w:cs="Calibri"/>
        </w:rPr>
        <w:t>5</w:t>
      </w:r>
      <w:r w:rsidR="006974AA" w:rsidRPr="00A304BF">
        <w:rPr>
          <w:rFonts w:ascii="Calibri" w:hAnsi="Calibri" w:cs="Calibri"/>
        </w:rPr>
        <w:t>0</w:t>
      </w:r>
      <w:r w:rsidR="00482F8A" w:rsidRP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>000</w:t>
      </w:r>
      <w:r w:rsidR="00482F8A" w:rsidRPr="00A304BF">
        <w:rPr>
          <w:rFonts w:ascii="Calibri" w:hAnsi="Calibri" w:cs="Calibri"/>
        </w:rPr>
        <w:t>,00</w:t>
      </w:r>
      <w:r w:rsidRPr="00A304BF">
        <w:rPr>
          <w:rFonts w:ascii="Calibri" w:hAnsi="Calibri" w:cs="Calibri"/>
        </w:rPr>
        <w:t xml:space="preserve"> zł </w:t>
      </w:r>
      <w:r w:rsidR="006974AA" w:rsidRPr="00A304BF">
        <w:rPr>
          <w:rFonts w:ascii="Calibri" w:hAnsi="Calibri" w:cs="Calibri"/>
        </w:rPr>
        <w:t>(</w:t>
      </w:r>
      <w:r w:rsidR="006974AA" w:rsidRPr="00A304BF">
        <w:rPr>
          <w:rFonts w:ascii="Calibri" w:hAnsi="Calibri" w:cs="Calibri"/>
          <w:i/>
        </w:rPr>
        <w:t xml:space="preserve">słownie: </w:t>
      </w:r>
      <w:r w:rsidR="00FF5A85" w:rsidRPr="00A304BF">
        <w:rPr>
          <w:rFonts w:ascii="Calibri" w:hAnsi="Calibri" w:cs="Calibri"/>
          <w:i/>
        </w:rPr>
        <w:t>pięćdziesiąt</w:t>
      </w:r>
      <w:r w:rsidR="006974AA" w:rsidRPr="00A304BF">
        <w:rPr>
          <w:rFonts w:ascii="Calibri" w:hAnsi="Calibri" w:cs="Calibri"/>
          <w:i/>
        </w:rPr>
        <w:t xml:space="preserve"> tysięcy złotych 00/100</w:t>
      </w:r>
      <w:r w:rsidR="006974AA" w:rsidRPr="00A304BF">
        <w:rPr>
          <w:rFonts w:ascii="Calibri" w:hAnsi="Calibri" w:cs="Calibri"/>
        </w:rPr>
        <w:t xml:space="preserve">) </w:t>
      </w:r>
      <w:r w:rsidRPr="00A304BF">
        <w:rPr>
          <w:rFonts w:ascii="Calibri" w:hAnsi="Calibri" w:cs="Calibri"/>
        </w:rPr>
        <w:t xml:space="preserve">za każdy stwierdzony przypadek naruszenia. </w:t>
      </w:r>
      <w:r w:rsidR="00326102" w:rsidRPr="00A304BF">
        <w:rPr>
          <w:rFonts w:ascii="Calibri" w:hAnsi="Calibri" w:cs="Calibri"/>
        </w:rPr>
        <w:t xml:space="preserve">Ponadto Carboautomatyka </w:t>
      </w:r>
      <w:r w:rsidRPr="00A304BF">
        <w:rPr>
          <w:rFonts w:ascii="Calibri" w:hAnsi="Calibri" w:cs="Calibri"/>
        </w:rPr>
        <w:t>będzie uprawniona także do dochodzenia odszkodowania uzupełniającego na zasadach ogólnych, w przypadku</w:t>
      </w:r>
      <w:r w:rsidR="00326102" w:rsidRPr="00A304BF">
        <w:rPr>
          <w:rFonts w:ascii="Calibri" w:hAnsi="Calibri" w:cs="Calibri"/>
        </w:rPr>
        <w:t>,</w:t>
      </w:r>
      <w:r w:rsidRPr="00A304BF">
        <w:rPr>
          <w:rFonts w:ascii="Calibri" w:hAnsi="Calibri" w:cs="Calibri"/>
        </w:rPr>
        <w:t xml:space="preserve"> gdy wysokość poniesionej szkody przekroczy wartość zastrzeżonej kary umownej.</w:t>
      </w:r>
    </w:p>
    <w:p w14:paraId="30C80AAF" w14:textId="77777777" w:rsidR="00E97B05" w:rsidRPr="00A304BF" w:rsidRDefault="00E97B05" w:rsidP="00A304BF">
      <w:pPr>
        <w:jc w:val="center"/>
        <w:rPr>
          <w:rFonts w:ascii="Calibri" w:hAnsi="Calibri" w:cs="Calibri"/>
          <w:b/>
        </w:rPr>
      </w:pPr>
    </w:p>
    <w:p w14:paraId="014C0924" w14:textId="0113AFA3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hAnsi="Calibri" w:cs="Calibri"/>
          <w:b/>
        </w:rPr>
        <w:t>§3</w:t>
      </w:r>
    </w:p>
    <w:p w14:paraId="5D075589" w14:textId="3741DF5A" w:rsidR="00B01015" w:rsidRPr="00A304BF" w:rsidRDefault="00117EDF" w:rsidP="00A304BF">
      <w:p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Oferent</w:t>
      </w:r>
      <w:r w:rsidR="00615EB9" w:rsidRPr="00A304BF">
        <w:rPr>
          <w:rFonts w:ascii="Calibri" w:hAnsi="Calibri" w:cs="Calibri"/>
        </w:rPr>
        <w:t xml:space="preserve"> uprawnion</w:t>
      </w:r>
      <w:r w:rsidRPr="00A304BF">
        <w:rPr>
          <w:rFonts w:ascii="Calibri" w:hAnsi="Calibri" w:cs="Calibri"/>
        </w:rPr>
        <w:t>y</w:t>
      </w:r>
      <w:r w:rsidR="00615EB9" w:rsidRPr="00A304BF">
        <w:rPr>
          <w:rFonts w:ascii="Calibri" w:hAnsi="Calibri" w:cs="Calibri"/>
        </w:rPr>
        <w:t xml:space="preserve"> będzie do ujawnienia Informacji Poufnych jedynie w przypadku, gdy obowiązek taki wynikać będzie z bezwzględnie obowiązujących przepisów prawa. W takim przypadku</w:t>
      </w:r>
      <w:r w:rsidR="00E2531C" w:rsidRPr="00A304BF">
        <w:rPr>
          <w:rFonts w:ascii="Calibri" w:hAnsi="Calibri" w:cs="Calibri"/>
        </w:rPr>
        <w:t xml:space="preserve"> Oferent</w:t>
      </w:r>
      <w:r w:rsidR="00615EB9" w:rsidRPr="00A304BF">
        <w:rPr>
          <w:rFonts w:ascii="Calibri" w:hAnsi="Calibri" w:cs="Calibri"/>
        </w:rPr>
        <w:t xml:space="preserve"> </w:t>
      </w:r>
      <w:r w:rsidRPr="00A304BF">
        <w:rPr>
          <w:rFonts w:ascii="Calibri" w:hAnsi="Calibri" w:cs="Calibri"/>
        </w:rPr>
        <w:t xml:space="preserve">jest </w:t>
      </w:r>
      <w:r w:rsidR="00615EB9" w:rsidRPr="00A304BF">
        <w:rPr>
          <w:rFonts w:ascii="Calibri" w:hAnsi="Calibri" w:cs="Calibri"/>
        </w:rPr>
        <w:t>zobowiązan</w:t>
      </w:r>
      <w:r w:rsidRPr="00A304BF">
        <w:rPr>
          <w:rFonts w:ascii="Calibri" w:hAnsi="Calibri" w:cs="Calibri"/>
        </w:rPr>
        <w:t>y</w:t>
      </w:r>
      <w:r w:rsidR="00615EB9" w:rsidRPr="00A304BF">
        <w:rPr>
          <w:rFonts w:ascii="Calibri" w:hAnsi="Calibri" w:cs="Calibri"/>
        </w:rPr>
        <w:t xml:space="preserve"> d</w:t>
      </w:r>
      <w:r w:rsidRPr="00A304BF">
        <w:rPr>
          <w:rFonts w:ascii="Calibri" w:hAnsi="Calibri" w:cs="Calibri"/>
        </w:rPr>
        <w:t>o niezwłocznego</w:t>
      </w:r>
      <w:r w:rsidR="00E2531C" w:rsidRPr="00A304BF">
        <w:rPr>
          <w:rFonts w:ascii="Calibri" w:hAnsi="Calibri" w:cs="Calibri"/>
        </w:rPr>
        <w:t xml:space="preserve"> pisemnego</w:t>
      </w:r>
      <w:r w:rsidRPr="00A304BF">
        <w:rPr>
          <w:rFonts w:ascii="Calibri" w:hAnsi="Calibri" w:cs="Calibri"/>
        </w:rPr>
        <w:t xml:space="preserve"> poinformowania </w:t>
      </w:r>
      <w:proofErr w:type="spellStart"/>
      <w:r w:rsidRPr="00A304BF">
        <w:rPr>
          <w:rFonts w:ascii="Calibri" w:hAnsi="Calibri" w:cs="Calibri"/>
        </w:rPr>
        <w:t>Carboautomatyki</w:t>
      </w:r>
      <w:proofErr w:type="spellEnd"/>
      <w:r w:rsidR="00615EB9" w:rsidRPr="00A304BF">
        <w:rPr>
          <w:rFonts w:ascii="Calibri" w:hAnsi="Calibri" w:cs="Calibri"/>
        </w:rPr>
        <w:t xml:space="preserve"> (jeżeli to możliwe przed ich ujawnieniem) o okolicznościach nakazujących ujawnienie Informacji Poufnych oraz o zakresie informacji, które muszą zostać ujawnione lub zostały ujawnione. </w:t>
      </w:r>
      <w:r w:rsidRPr="00A304BF">
        <w:rPr>
          <w:rFonts w:ascii="Calibri" w:hAnsi="Calibri" w:cs="Calibri"/>
        </w:rPr>
        <w:t>W przypadku zwolnienia</w:t>
      </w:r>
      <w:r w:rsidR="00615EB9" w:rsidRPr="00A304BF">
        <w:rPr>
          <w:rFonts w:ascii="Calibri" w:hAnsi="Calibri" w:cs="Calibri"/>
        </w:rPr>
        <w:t xml:space="preserve"> z obowiązku zachowania w poufności Informacji Poufnych, </w:t>
      </w:r>
      <w:r w:rsidRPr="00A304BF">
        <w:rPr>
          <w:rFonts w:ascii="Calibri" w:hAnsi="Calibri" w:cs="Calibri"/>
        </w:rPr>
        <w:t xml:space="preserve">Oferent będzie zobowiązany </w:t>
      </w:r>
      <w:r w:rsidR="00615EB9" w:rsidRPr="00A304BF">
        <w:rPr>
          <w:rFonts w:ascii="Calibri" w:hAnsi="Calibri" w:cs="Calibri"/>
        </w:rPr>
        <w:t>do ujawnienia tylko takiej części Informacji Poufnych, jaka jest wymagana przez prawo oraz podjęcia wszelkich możliwych działań celem zapewnienia, iż ujawnione Informacje Poufne będą traktowane w sposób poufny i wykorzystywane tylko dla celów, uzasadniających ich ujawnienie.</w:t>
      </w:r>
    </w:p>
    <w:p w14:paraId="7D695018" w14:textId="760D8E29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hAnsi="Calibri" w:cs="Calibri"/>
          <w:b/>
        </w:rPr>
        <w:lastRenderedPageBreak/>
        <w:t>§4</w:t>
      </w:r>
    </w:p>
    <w:p w14:paraId="4C32A087" w14:textId="77777777" w:rsidR="00B01015" w:rsidRPr="00A304BF" w:rsidRDefault="00615EB9" w:rsidP="00A304BF">
      <w:pPr>
        <w:pStyle w:val="Numerowane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>Wszystkie zawiadomienia, wezwania i inne informacje, które są wymagane lub dozwolone przez niniejszą Umowę będą pisemne i będą uważane za skutecznie doręczone, jeżeli zostaną:</w:t>
      </w:r>
    </w:p>
    <w:p w14:paraId="4D4545F7" w14:textId="77777777" w:rsidR="00B01015" w:rsidRPr="00A304BF" w:rsidRDefault="00615EB9" w:rsidP="00A304BF">
      <w:pPr>
        <w:pStyle w:val="Bezformatowania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doręczone do rąk własnych,</w:t>
      </w:r>
    </w:p>
    <w:p w14:paraId="7599F649" w14:textId="77777777" w:rsidR="00B01015" w:rsidRPr="00A304BF" w:rsidRDefault="00615EB9" w:rsidP="00A304BF">
      <w:pPr>
        <w:pStyle w:val="Bezformatowania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przesłane pocztą kurierską lub pocztą (za zwrotnym potw</w:t>
      </w:r>
      <w:r w:rsidR="00315D50" w:rsidRPr="00A304BF">
        <w:rPr>
          <w:rFonts w:ascii="Calibri" w:hAnsi="Calibri" w:cs="Calibri"/>
          <w:sz w:val="22"/>
          <w:szCs w:val="22"/>
        </w:rPr>
        <w:t>ierdzeniem odbioru),</w:t>
      </w:r>
    </w:p>
    <w:p w14:paraId="2E8A3B64" w14:textId="77777777" w:rsidR="00117EDF" w:rsidRPr="00A304BF" w:rsidRDefault="00615EB9" w:rsidP="00A304BF">
      <w:pPr>
        <w:pStyle w:val="Bezformatowania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przesłane pocztą</w:t>
      </w:r>
      <w:r w:rsidR="00117EDF" w:rsidRPr="00A304BF">
        <w:rPr>
          <w:rFonts w:ascii="Calibri" w:hAnsi="Calibri" w:cs="Calibri"/>
          <w:sz w:val="22"/>
          <w:szCs w:val="22"/>
        </w:rPr>
        <w:t xml:space="preserve"> elektroniczną na następujące adresy e-mail: …………………………………………………………………………………. </w:t>
      </w:r>
      <w:r w:rsidRPr="00A304BF">
        <w:rPr>
          <w:rFonts w:ascii="Calibri" w:hAnsi="Calibri" w:cs="Calibri"/>
          <w:sz w:val="22"/>
          <w:szCs w:val="22"/>
        </w:rPr>
        <w:t xml:space="preserve">, </w:t>
      </w:r>
    </w:p>
    <w:p w14:paraId="08154253" w14:textId="77777777" w:rsidR="00B01015" w:rsidRPr="00A304BF" w:rsidRDefault="00615EB9" w:rsidP="00A304BF">
      <w:pPr>
        <w:pStyle w:val="Numerowane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>Zawiadomienia i inne informacje</w:t>
      </w:r>
      <w:r w:rsidR="00960CFB" w:rsidRPr="00A304BF">
        <w:rPr>
          <w:rFonts w:ascii="Calibri" w:hAnsi="Calibri" w:cs="Calibri"/>
        </w:rPr>
        <w:t>,</w:t>
      </w:r>
      <w:r w:rsidRPr="00A304BF">
        <w:rPr>
          <w:rFonts w:ascii="Calibri" w:hAnsi="Calibri" w:cs="Calibri"/>
        </w:rPr>
        <w:t xml:space="preserve"> o których mowa w niniejszej Umowie będą doręczane zgodnie z adresami wskazanymi w preambule niniejszej umowy.</w:t>
      </w:r>
    </w:p>
    <w:p w14:paraId="329E1935" w14:textId="77777777" w:rsidR="00B01015" w:rsidRPr="00A304BF" w:rsidRDefault="00615EB9" w:rsidP="00A304BF">
      <w:pPr>
        <w:pStyle w:val="Numerowane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Jakiekolwiek zawiadomienie lub inna korespondencja będzie uważana za doręczoną w dacie doręczenia, zgodnie z przepisami prawa polskiego. </w:t>
      </w:r>
    </w:p>
    <w:p w14:paraId="7639E2CA" w14:textId="77777777" w:rsidR="00B01015" w:rsidRPr="00A304BF" w:rsidRDefault="00615EB9" w:rsidP="00A304BF">
      <w:pPr>
        <w:pStyle w:val="Numerowane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>Doręczenie pod wskazane wyżej adresy będzie uznane za skuteczne, chyba że odpowiednia Strona Umowy w drodze zawiadomienia doręczonego drugiej Stronie zgodnie z niniejszym punktem poinformuje uprzednio o zmianie swego adresu.</w:t>
      </w:r>
    </w:p>
    <w:p w14:paraId="25BE45BD" w14:textId="77777777" w:rsidR="00B01015" w:rsidRPr="00A304BF" w:rsidRDefault="00B01015" w:rsidP="00A304BF">
      <w:pPr>
        <w:jc w:val="both"/>
        <w:rPr>
          <w:rFonts w:ascii="Calibri" w:hAnsi="Calibri" w:cs="Calibri"/>
        </w:rPr>
      </w:pPr>
    </w:p>
    <w:p w14:paraId="0F861BC9" w14:textId="0E15D15D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hAnsi="Calibri" w:cs="Calibri"/>
          <w:b/>
        </w:rPr>
        <w:t>§5</w:t>
      </w:r>
    </w:p>
    <w:p w14:paraId="26E4A35F" w14:textId="77777777" w:rsidR="00B01015" w:rsidRPr="00A304BF" w:rsidRDefault="00615EB9" w:rsidP="00A304B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Umowa niniejsza wchodzi w życie z dniem podpisania przez Strony.</w:t>
      </w:r>
    </w:p>
    <w:p w14:paraId="2C5C3394" w14:textId="42DB67E2" w:rsidR="00B01015" w:rsidRPr="00A304BF" w:rsidRDefault="00615EB9" w:rsidP="00A304B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Umowa zostaje zawarta na czas określony</w:t>
      </w:r>
      <w:r w:rsidR="00C30D9A" w:rsidRPr="00A304BF">
        <w:rPr>
          <w:rFonts w:ascii="Calibri" w:hAnsi="Calibri" w:cs="Calibri"/>
        </w:rPr>
        <w:t xml:space="preserve"> do dnia 31 grudnia 20</w:t>
      </w:r>
      <w:r w:rsidR="0057331B" w:rsidRPr="00A304BF">
        <w:rPr>
          <w:rFonts w:ascii="Calibri" w:hAnsi="Calibri" w:cs="Calibri"/>
        </w:rPr>
        <w:t>3</w:t>
      </w:r>
      <w:r w:rsidR="00427444" w:rsidRPr="00A304BF">
        <w:rPr>
          <w:rFonts w:ascii="Calibri" w:hAnsi="Calibri" w:cs="Calibri"/>
        </w:rPr>
        <w:t>1</w:t>
      </w:r>
      <w:r w:rsidR="00C30D9A" w:rsidRPr="00A304BF">
        <w:rPr>
          <w:rFonts w:ascii="Calibri" w:hAnsi="Calibri" w:cs="Calibri"/>
        </w:rPr>
        <w:t xml:space="preserve"> roku</w:t>
      </w:r>
      <w:r w:rsidRPr="00A304BF">
        <w:rPr>
          <w:rFonts w:ascii="Calibri" w:hAnsi="Calibri" w:cs="Calibri"/>
        </w:rPr>
        <w:t>.</w:t>
      </w:r>
    </w:p>
    <w:p w14:paraId="18F07027" w14:textId="71896D01" w:rsidR="00B01015" w:rsidRPr="00A304BF" w:rsidRDefault="00615EB9" w:rsidP="00A304B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Po zakończeniu obowiązywania niniejszej Umowy, jak również na żądanie drugiej Strony, Strona zobowiązana będzie do zwrotu wszystkich otrzymanych nośników informacji, na</w:t>
      </w:r>
      <w:r w:rsid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>których zostały utrwalone Informacje Poufne oraz do zniszczenia nośników informacji, na</w:t>
      </w:r>
      <w:r w:rsidR="00A304BF">
        <w:rPr>
          <w:rFonts w:ascii="Calibri" w:hAnsi="Calibri" w:cs="Calibri"/>
        </w:rPr>
        <w:t> </w:t>
      </w:r>
      <w:r w:rsidRPr="00A304BF">
        <w:rPr>
          <w:rFonts w:ascii="Calibri" w:hAnsi="Calibri" w:cs="Calibri"/>
        </w:rPr>
        <w:t>których Strona utrwaliła Informacje Poufne. W tym samym terminie Strona trwale usunie Informacje Poufne ze wszystkich nośników elektronicznych, na których zostały one utrwalone. Wykonanie obowiązku określonego w zdaniach poprzedzających potwierdzone zostanie złożeniem pisemnego oświadczenia.</w:t>
      </w:r>
    </w:p>
    <w:p w14:paraId="5B0B489B" w14:textId="073E9BD0" w:rsidR="00B01015" w:rsidRPr="00A304BF" w:rsidRDefault="00615EB9" w:rsidP="00A304B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A304BF">
        <w:rPr>
          <w:rFonts w:ascii="Calibri" w:hAnsi="Calibri" w:cs="Calibri"/>
        </w:rPr>
        <w:t>Obowiązek Strony, określony w ust.</w:t>
      </w:r>
      <w:r w:rsidR="00E97B05" w:rsidRPr="00A304BF">
        <w:rPr>
          <w:rFonts w:ascii="Calibri" w:hAnsi="Calibri" w:cs="Calibri"/>
        </w:rPr>
        <w:t xml:space="preserve"> 3</w:t>
      </w:r>
      <w:r w:rsidRPr="00A304BF">
        <w:rPr>
          <w:rFonts w:ascii="Calibri" w:hAnsi="Calibri" w:cs="Calibri"/>
        </w:rPr>
        <w:t xml:space="preserve"> powyżej, nie dotyczy sytuacji, w których Strona przechowywać będzie kopie Informacji Poufnych na potrzeby dochodzenia roszczeń lub obrony przed roszczeniami, a także na potrzeby wykazania przed właściwymi organami lub instytucjami, w szczególności organami administracji skarbowymi, faktu realizacji przedsięwzięcia (współpracy) oraz realizacji zaciągniętych zobowiązań.</w:t>
      </w:r>
    </w:p>
    <w:p w14:paraId="5AED443D" w14:textId="306122A6" w:rsidR="00B01015" w:rsidRPr="00A304BF" w:rsidRDefault="00615EB9" w:rsidP="00A304B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A304BF">
        <w:rPr>
          <w:rFonts w:ascii="Calibri" w:hAnsi="Calibri" w:cs="Calibri"/>
        </w:rPr>
        <w:t>Wszelkie zmiany i modyfikacje niniejszej Umowy wymagają formy pisemnej w postaci aneksów pod rygorem nieważności.</w:t>
      </w:r>
    </w:p>
    <w:p w14:paraId="038F80E8" w14:textId="693A634C" w:rsidR="00B01015" w:rsidRPr="00A304BF" w:rsidRDefault="00615EB9" w:rsidP="00A304BF">
      <w:pPr>
        <w:jc w:val="center"/>
        <w:rPr>
          <w:rFonts w:ascii="Calibri" w:hAnsi="Calibri" w:cs="Calibri"/>
          <w:b/>
        </w:rPr>
      </w:pPr>
      <w:r w:rsidRPr="00A304BF">
        <w:rPr>
          <w:rFonts w:ascii="Calibri" w:hAnsi="Calibri" w:cs="Calibri"/>
          <w:b/>
        </w:rPr>
        <w:t>§6</w:t>
      </w:r>
    </w:p>
    <w:p w14:paraId="3350EE3E" w14:textId="77777777" w:rsidR="00B01015" w:rsidRPr="00A304BF" w:rsidRDefault="00615EB9" w:rsidP="00A304BF">
      <w:pPr>
        <w:pStyle w:val="Numerowane"/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>W sprawach nieuregulowanych w niniejszej Umowie mają zastosowanie powszechnie obowiązujące przepisy prawa, w szczególności przepisy kodeksu cywilnego.</w:t>
      </w:r>
    </w:p>
    <w:p w14:paraId="22934868" w14:textId="50124DAA" w:rsidR="00D53E66" w:rsidRPr="00A304BF" w:rsidRDefault="00D53E66" w:rsidP="00A304BF">
      <w:pPr>
        <w:pStyle w:val="Numerowane"/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Spory wynikające z niniejszej umowy rozpatrywane będą przez sąd właściwy </w:t>
      </w:r>
      <w:r w:rsidR="00686BAB" w:rsidRPr="00A304BF">
        <w:rPr>
          <w:rFonts w:ascii="Calibri" w:hAnsi="Calibri" w:cs="Calibri"/>
        </w:rPr>
        <w:t>miejscowo z</w:t>
      </w:r>
      <w:r w:rsidR="00A304BF">
        <w:rPr>
          <w:rFonts w:ascii="Calibri" w:hAnsi="Calibri" w:cs="Calibri"/>
        </w:rPr>
        <w:t> </w:t>
      </w:r>
      <w:r w:rsidR="00686BAB" w:rsidRPr="00A304BF">
        <w:rPr>
          <w:rFonts w:ascii="Calibri" w:hAnsi="Calibri" w:cs="Calibri"/>
        </w:rPr>
        <w:t xml:space="preserve">uwagi na siedzibę </w:t>
      </w:r>
      <w:proofErr w:type="spellStart"/>
      <w:r w:rsidR="00686BAB" w:rsidRPr="00A304BF">
        <w:rPr>
          <w:rFonts w:ascii="Calibri" w:hAnsi="Calibri" w:cs="Calibri"/>
        </w:rPr>
        <w:t>Carboautomatyki</w:t>
      </w:r>
      <w:proofErr w:type="spellEnd"/>
    </w:p>
    <w:p w14:paraId="42D08F93" w14:textId="77777777" w:rsidR="00B01015" w:rsidRPr="00A304BF" w:rsidRDefault="00615EB9" w:rsidP="00A304BF">
      <w:pPr>
        <w:pStyle w:val="Numerowane"/>
        <w:spacing w:line="276" w:lineRule="auto"/>
        <w:rPr>
          <w:rFonts w:ascii="Calibri" w:hAnsi="Calibri" w:cs="Calibri"/>
        </w:rPr>
      </w:pPr>
      <w:r w:rsidRPr="00A304BF">
        <w:rPr>
          <w:rFonts w:ascii="Calibri" w:hAnsi="Calibri" w:cs="Calibri"/>
        </w:rPr>
        <w:t xml:space="preserve">Umowę niniejszą sporządzono w dwóch jednobrzmiących egzemplarzach, po jednym dla każdej ze Stron. </w:t>
      </w:r>
    </w:p>
    <w:p w14:paraId="781BFCF3" w14:textId="77777777" w:rsidR="00AB07C7" w:rsidRPr="00A304BF" w:rsidRDefault="00AB07C7" w:rsidP="00A304BF">
      <w:pPr>
        <w:pStyle w:val="BezformatowaniaA"/>
        <w:spacing w:before="13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5BD8A3" w14:textId="77777777" w:rsidR="00B01015" w:rsidRPr="00A304BF" w:rsidRDefault="00615EB9" w:rsidP="00A304BF">
      <w:pPr>
        <w:pStyle w:val="BezformatowaniaA"/>
        <w:spacing w:before="1320"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>.......................................</w:t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  <w:t>.......................................</w:t>
      </w:r>
    </w:p>
    <w:p w14:paraId="5892CA38" w14:textId="77777777" w:rsidR="00B01015" w:rsidRPr="00A304BF" w:rsidRDefault="00615EB9" w:rsidP="00A304BF">
      <w:pPr>
        <w:pStyle w:val="Bezformatowania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ab/>
      </w:r>
    </w:p>
    <w:p w14:paraId="12649A7E" w14:textId="77777777" w:rsidR="00117EDF" w:rsidRPr="00A304BF" w:rsidRDefault="00117EDF" w:rsidP="00A304BF">
      <w:pPr>
        <w:pStyle w:val="BezformatowaniaA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304BF">
        <w:rPr>
          <w:rFonts w:ascii="Calibri" w:hAnsi="Calibri" w:cs="Calibri"/>
          <w:b/>
          <w:sz w:val="22"/>
          <w:szCs w:val="22"/>
        </w:rPr>
        <w:t>Carboautomatyka</w:t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b/>
          <w:sz w:val="22"/>
          <w:szCs w:val="22"/>
        </w:rPr>
        <w:t>Oferent</w:t>
      </w:r>
    </w:p>
    <w:p w14:paraId="38878693" w14:textId="77777777" w:rsidR="00B01015" w:rsidRPr="00A304BF" w:rsidRDefault="00615EB9" w:rsidP="00A304BF">
      <w:pPr>
        <w:pStyle w:val="BezformatowaniaA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A304BF">
        <w:rPr>
          <w:rFonts w:ascii="Calibri" w:hAnsi="Calibri" w:cs="Calibri"/>
          <w:sz w:val="22"/>
          <w:szCs w:val="22"/>
        </w:rPr>
        <w:t xml:space="preserve">(data i podpisy) </w:t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</w:r>
      <w:r w:rsidRPr="00A304BF">
        <w:rPr>
          <w:rFonts w:ascii="Calibri" w:hAnsi="Calibri" w:cs="Calibri"/>
          <w:sz w:val="22"/>
          <w:szCs w:val="22"/>
        </w:rPr>
        <w:tab/>
        <w:t xml:space="preserve"> </w:t>
      </w:r>
      <w:r w:rsidRPr="00A304BF">
        <w:rPr>
          <w:rFonts w:ascii="Calibri" w:hAnsi="Calibri" w:cs="Calibri"/>
          <w:sz w:val="22"/>
          <w:szCs w:val="22"/>
        </w:rPr>
        <w:tab/>
        <w:t>(data i podpisy)</w:t>
      </w:r>
    </w:p>
    <w:sectPr w:rsidR="00B01015" w:rsidRPr="00A304BF" w:rsidSect="0048314A">
      <w:footerReference w:type="default" r:id="rId8"/>
      <w:headerReference w:type="first" r:id="rId9"/>
      <w:pgSz w:w="11906" w:h="16838"/>
      <w:pgMar w:top="1417" w:right="1417" w:bottom="1417" w:left="1417" w:header="425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64F7" w14:textId="77777777" w:rsidR="008A464E" w:rsidRDefault="008A464E">
      <w:pPr>
        <w:spacing w:after="0" w:line="240" w:lineRule="auto"/>
      </w:pPr>
      <w:r>
        <w:separator/>
      </w:r>
    </w:p>
  </w:endnote>
  <w:endnote w:type="continuationSeparator" w:id="0">
    <w:p w14:paraId="3349CE75" w14:textId="77777777" w:rsidR="008A464E" w:rsidRDefault="008A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5046592"/>
      <w:docPartObj>
        <w:docPartGallery w:val="Page Numbers (Bottom of Page)"/>
        <w:docPartUnique/>
      </w:docPartObj>
    </w:sdtPr>
    <w:sdtContent>
      <w:p w14:paraId="5ECD6308" w14:textId="77777777" w:rsidR="00B01015" w:rsidRDefault="00615EB9">
        <w:pPr>
          <w:pStyle w:val="Stopka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94BE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| </w:t>
        </w:r>
        <w:r>
          <w:rPr>
            <w:rFonts w:ascii="Times New Roman" w:hAnsi="Times New Roman" w:cs="Times New Roman"/>
            <w:color w:val="7F7F7F" w:themeColor="background1" w:themeShade="7F"/>
            <w:spacing w:val="60"/>
          </w:rPr>
          <w:t>Strona</w:t>
        </w:r>
      </w:p>
    </w:sdtContent>
  </w:sdt>
  <w:p w14:paraId="085D03C0" w14:textId="77777777" w:rsidR="00B01015" w:rsidRDefault="00B01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0593F" w14:textId="77777777" w:rsidR="008A464E" w:rsidRDefault="008A464E">
      <w:pPr>
        <w:spacing w:after="0" w:line="240" w:lineRule="auto"/>
      </w:pPr>
      <w:r>
        <w:separator/>
      </w:r>
    </w:p>
  </w:footnote>
  <w:footnote w:type="continuationSeparator" w:id="0">
    <w:p w14:paraId="3B637158" w14:textId="77777777" w:rsidR="008A464E" w:rsidRDefault="008A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120B" w14:textId="788CCC90" w:rsidR="00A304BF" w:rsidRDefault="00A304BF">
    <w:pPr>
      <w:pStyle w:val="Nagwek"/>
    </w:pPr>
    <w:bookmarkStart w:id="0" w:name="_Hlk161405240"/>
    <w:bookmarkStart w:id="1" w:name="_Hlk161405241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90B5C2" wp14:editId="6699C0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5005" cy="420370"/>
          <wp:effectExtent l="0" t="0" r="0" b="0"/>
          <wp:wrapNone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237E"/>
    <w:multiLevelType w:val="multilevel"/>
    <w:tmpl w:val="3476E522"/>
    <w:lvl w:ilvl="0">
      <w:start w:val="1"/>
      <w:numFmt w:val="decimal"/>
      <w:pStyle w:val="Numerowane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8405A"/>
    <w:multiLevelType w:val="multilevel"/>
    <w:tmpl w:val="EAFA37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6B62532"/>
    <w:multiLevelType w:val="multilevel"/>
    <w:tmpl w:val="3AFE73D2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color w:val="00000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4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0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26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2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198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4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0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060"/>
      </w:pPr>
      <w:rPr>
        <w:color w:val="000000"/>
        <w:sz w:val="24"/>
      </w:rPr>
    </w:lvl>
  </w:abstractNum>
  <w:abstractNum w:abstractNumId="3" w15:restartNumberingAfterBreak="0">
    <w:nsid w:val="13C23ED3"/>
    <w:multiLevelType w:val="multilevel"/>
    <w:tmpl w:val="AB820D3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81C5F"/>
    <w:multiLevelType w:val="multilevel"/>
    <w:tmpl w:val="E5E4E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7C5A65"/>
    <w:multiLevelType w:val="multilevel"/>
    <w:tmpl w:val="2634FFE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4C64536A"/>
    <w:multiLevelType w:val="multilevel"/>
    <w:tmpl w:val="979A6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51FF741D"/>
    <w:multiLevelType w:val="multilevel"/>
    <w:tmpl w:val="74C08F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2C2309"/>
    <w:multiLevelType w:val="multilevel"/>
    <w:tmpl w:val="A37E940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52942BBA"/>
    <w:multiLevelType w:val="multilevel"/>
    <w:tmpl w:val="95D4539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583232B6"/>
    <w:multiLevelType w:val="multilevel"/>
    <w:tmpl w:val="48402E1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59B5410A"/>
    <w:multiLevelType w:val="multilevel"/>
    <w:tmpl w:val="E36E89D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5A244FE4"/>
    <w:multiLevelType w:val="multilevel"/>
    <w:tmpl w:val="EFFE8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370E2D"/>
    <w:multiLevelType w:val="multilevel"/>
    <w:tmpl w:val="1E26050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5C6844DF"/>
    <w:multiLevelType w:val="hybridMultilevel"/>
    <w:tmpl w:val="92FE87C2"/>
    <w:lvl w:ilvl="0" w:tplc="056E85F6">
      <w:start w:val="1"/>
      <w:numFmt w:val="lowerLetter"/>
      <w:pStyle w:val="Normalny-podpunkty"/>
      <w:lvlText w:val="%1)"/>
      <w:lvlJc w:val="left"/>
      <w:pPr>
        <w:ind w:left="717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E913118"/>
    <w:multiLevelType w:val="multilevel"/>
    <w:tmpl w:val="69F40E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51232B8"/>
    <w:multiLevelType w:val="multilevel"/>
    <w:tmpl w:val="DFE853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656D40D8"/>
    <w:multiLevelType w:val="multilevel"/>
    <w:tmpl w:val="B76059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B224B12"/>
    <w:multiLevelType w:val="multilevel"/>
    <w:tmpl w:val="919EE7EE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color w:val="00000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540"/>
      </w:pPr>
      <w:rPr>
        <w:color w:val="000000"/>
        <w:sz w:val="24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900"/>
      </w:pPr>
      <w:rPr>
        <w:color w:val="00000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1260"/>
      </w:pPr>
      <w:rPr>
        <w:color w:val="00000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1620"/>
      </w:pPr>
      <w:rPr>
        <w:color w:val="000000"/>
        <w:sz w:val="24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1980"/>
      </w:pPr>
      <w:rPr>
        <w:color w:val="000000"/>
        <w:sz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2340"/>
      </w:pPr>
      <w:rPr>
        <w:color w:val="000000"/>
        <w:sz w:val="24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2700"/>
      </w:pPr>
      <w:rPr>
        <w:color w:val="000000"/>
        <w:sz w:val="24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3060"/>
      </w:pPr>
      <w:rPr>
        <w:color w:val="000000"/>
        <w:sz w:val="24"/>
      </w:rPr>
    </w:lvl>
  </w:abstractNum>
  <w:num w:numId="1" w16cid:durableId="1214391930">
    <w:abstractNumId w:val="2"/>
  </w:num>
  <w:num w:numId="2" w16cid:durableId="951403307">
    <w:abstractNumId w:val="7"/>
  </w:num>
  <w:num w:numId="3" w16cid:durableId="1337222213">
    <w:abstractNumId w:val="3"/>
  </w:num>
  <w:num w:numId="4" w16cid:durableId="1863321350">
    <w:abstractNumId w:val="10"/>
  </w:num>
  <w:num w:numId="5" w16cid:durableId="938293534">
    <w:abstractNumId w:val="11"/>
  </w:num>
  <w:num w:numId="6" w16cid:durableId="777218245">
    <w:abstractNumId w:val="4"/>
  </w:num>
  <w:num w:numId="7" w16cid:durableId="138226170">
    <w:abstractNumId w:val="12"/>
  </w:num>
  <w:num w:numId="8" w16cid:durableId="2007710823">
    <w:abstractNumId w:val="16"/>
  </w:num>
  <w:num w:numId="9" w16cid:durableId="248734917">
    <w:abstractNumId w:val="13"/>
  </w:num>
  <w:num w:numId="10" w16cid:durableId="413166743">
    <w:abstractNumId w:val="0"/>
  </w:num>
  <w:num w:numId="11" w16cid:durableId="470949993">
    <w:abstractNumId w:val="18"/>
  </w:num>
  <w:num w:numId="12" w16cid:durableId="1061099117">
    <w:abstractNumId w:val="5"/>
  </w:num>
  <w:num w:numId="13" w16cid:durableId="333847756">
    <w:abstractNumId w:val="8"/>
  </w:num>
  <w:num w:numId="14" w16cid:durableId="953748440">
    <w:abstractNumId w:val="9"/>
  </w:num>
  <w:num w:numId="15" w16cid:durableId="1899243211">
    <w:abstractNumId w:val="15"/>
  </w:num>
  <w:num w:numId="16" w16cid:durableId="1502963099">
    <w:abstractNumId w:val="6"/>
  </w:num>
  <w:num w:numId="17" w16cid:durableId="1444881205">
    <w:abstractNumId w:val="1"/>
  </w:num>
  <w:num w:numId="18" w16cid:durableId="1981880071">
    <w:abstractNumId w:val="17"/>
  </w:num>
  <w:num w:numId="19" w16cid:durableId="2128154777">
    <w:abstractNumId w:val="5"/>
    <w:lvlOverride w:ilvl="0">
      <w:startOverride w:val="1"/>
    </w:lvlOverride>
  </w:num>
  <w:num w:numId="20" w16cid:durableId="6753458">
    <w:abstractNumId w:val="5"/>
  </w:num>
  <w:num w:numId="21" w16cid:durableId="1483422582">
    <w:abstractNumId w:val="5"/>
  </w:num>
  <w:num w:numId="22" w16cid:durableId="405886462">
    <w:abstractNumId w:val="15"/>
    <w:lvlOverride w:ilvl="0">
      <w:startOverride w:val="1"/>
    </w:lvlOverride>
  </w:num>
  <w:num w:numId="23" w16cid:durableId="1064837306">
    <w:abstractNumId w:val="15"/>
  </w:num>
  <w:num w:numId="24" w16cid:durableId="1219130819">
    <w:abstractNumId w:val="15"/>
  </w:num>
  <w:num w:numId="25" w16cid:durableId="313920919">
    <w:abstractNumId w:val="16"/>
  </w:num>
  <w:num w:numId="26" w16cid:durableId="1770272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15"/>
    <w:rsid w:val="000749C2"/>
    <w:rsid w:val="000C3D5A"/>
    <w:rsid w:val="00110061"/>
    <w:rsid w:val="001133C9"/>
    <w:rsid w:val="00117EDF"/>
    <w:rsid w:val="00127D7C"/>
    <w:rsid w:val="001B5FEF"/>
    <w:rsid w:val="001D1BC4"/>
    <w:rsid w:val="001E454E"/>
    <w:rsid w:val="002862E5"/>
    <w:rsid w:val="00294BEA"/>
    <w:rsid w:val="002E2B72"/>
    <w:rsid w:val="00315A73"/>
    <w:rsid w:val="00315D50"/>
    <w:rsid w:val="00326102"/>
    <w:rsid w:val="003349B7"/>
    <w:rsid w:val="003E2DF2"/>
    <w:rsid w:val="00416E97"/>
    <w:rsid w:val="00427444"/>
    <w:rsid w:val="004447ED"/>
    <w:rsid w:val="00482F8A"/>
    <w:rsid w:val="0048314A"/>
    <w:rsid w:val="004C472C"/>
    <w:rsid w:val="004D5B6E"/>
    <w:rsid w:val="00535640"/>
    <w:rsid w:val="00550D0A"/>
    <w:rsid w:val="00551642"/>
    <w:rsid w:val="0057331B"/>
    <w:rsid w:val="00581AA6"/>
    <w:rsid w:val="005D217E"/>
    <w:rsid w:val="005E470A"/>
    <w:rsid w:val="005E62D5"/>
    <w:rsid w:val="00615EB9"/>
    <w:rsid w:val="00641764"/>
    <w:rsid w:val="006601AE"/>
    <w:rsid w:val="006700B7"/>
    <w:rsid w:val="00685D3B"/>
    <w:rsid w:val="00685E6D"/>
    <w:rsid w:val="00686BAB"/>
    <w:rsid w:val="00690F60"/>
    <w:rsid w:val="006974AA"/>
    <w:rsid w:val="006B6C46"/>
    <w:rsid w:val="006D4E84"/>
    <w:rsid w:val="006E1DE4"/>
    <w:rsid w:val="0070727C"/>
    <w:rsid w:val="0078763D"/>
    <w:rsid w:val="007B2120"/>
    <w:rsid w:val="007D7CD6"/>
    <w:rsid w:val="00834CBD"/>
    <w:rsid w:val="00840C95"/>
    <w:rsid w:val="008A2B24"/>
    <w:rsid w:val="008A464E"/>
    <w:rsid w:val="008A4B3B"/>
    <w:rsid w:val="00960CFB"/>
    <w:rsid w:val="00985716"/>
    <w:rsid w:val="009869E3"/>
    <w:rsid w:val="00A304BF"/>
    <w:rsid w:val="00AB07C7"/>
    <w:rsid w:val="00AC6AB9"/>
    <w:rsid w:val="00AF329C"/>
    <w:rsid w:val="00B01015"/>
    <w:rsid w:val="00B0558A"/>
    <w:rsid w:val="00B55F0F"/>
    <w:rsid w:val="00B93E8C"/>
    <w:rsid w:val="00BA7850"/>
    <w:rsid w:val="00BC390D"/>
    <w:rsid w:val="00C30D9A"/>
    <w:rsid w:val="00C37131"/>
    <w:rsid w:val="00CB7B51"/>
    <w:rsid w:val="00CF17D4"/>
    <w:rsid w:val="00D4358C"/>
    <w:rsid w:val="00D526CD"/>
    <w:rsid w:val="00D53E66"/>
    <w:rsid w:val="00DB1FC9"/>
    <w:rsid w:val="00E2531C"/>
    <w:rsid w:val="00E664A1"/>
    <w:rsid w:val="00E97B05"/>
    <w:rsid w:val="00EC3C1A"/>
    <w:rsid w:val="00F1775C"/>
    <w:rsid w:val="00F550E9"/>
    <w:rsid w:val="00F55D61"/>
    <w:rsid w:val="00F6297D"/>
    <w:rsid w:val="00F72978"/>
    <w:rsid w:val="00FD7254"/>
    <w:rsid w:val="00FF5A8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1681"/>
  <w15:docId w15:val="{B2451A79-42A6-408C-8B76-5E703699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6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formatowaniaAZnak">
    <w:name w:val="Bez formatowania A Znak"/>
    <w:link w:val="BezformatowaniaA"/>
    <w:qFormat/>
    <w:rsid w:val="005C7015"/>
    <w:rPr>
      <w:rFonts w:ascii="Helvetica" w:eastAsia="ヒラギノ角ゴ Pro W3" w:hAnsi="Helvetica" w:cs="Times New Roman"/>
      <w:color w:val="000000"/>
      <w:sz w:val="24"/>
      <w:szCs w:val="20"/>
      <w:lang w:val="pl-PL" w:eastAsia="pl-PL"/>
    </w:rPr>
  </w:style>
  <w:style w:type="character" w:customStyle="1" w:styleId="NumerowaneZnak">
    <w:name w:val="Numerowane Znak"/>
    <w:link w:val="Numerowane"/>
    <w:qFormat/>
    <w:rsid w:val="00FF5A85"/>
    <w:rPr>
      <w:rFonts w:ascii="Times New Roman" w:eastAsia="ヒラギノ角ゴ Pro W3" w:hAnsi="Times New Roman" w:cs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666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666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666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6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73BA"/>
  </w:style>
  <w:style w:type="character" w:customStyle="1" w:styleId="StopkaZnak">
    <w:name w:val="Stopka Znak"/>
    <w:basedOn w:val="Domylnaczcionkaakapitu"/>
    <w:link w:val="Stopka"/>
    <w:uiPriority w:val="99"/>
    <w:qFormat/>
    <w:rsid w:val="005A73BA"/>
  </w:style>
  <w:style w:type="paragraph" w:styleId="Nagwek">
    <w:name w:val="header"/>
    <w:basedOn w:val="Normalny"/>
    <w:next w:val="Tekstpodstawowy"/>
    <w:link w:val="NagwekZnak"/>
    <w:uiPriority w:val="99"/>
    <w:unhideWhenUsed/>
    <w:rsid w:val="005A73B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ezformatowaniaA">
    <w:name w:val="Bez formatowania A"/>
    <w:link w:val="BezformatowaniaAZnak"/>
    <w:autoRedefine/>
    <w:qFormat/>
    <w:rsid w:val="005C7015"/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E27"/>
    <w:pPr>
      <w:ind w:left="720"/>
      <w:contextualSpacing/>
    </w:pPr>
  </w:style>
  <w:style w:type="paragraph" w:customStyle="1" w:styleId="Numerowane">
    <w:name w:val="Numerowane"/>
    <w:basedOn w:val="BezformatowaniaA"/>
    <w:link w:val="NumerowaneZnak"/>
    <w:autoRedefine/>
    <w:qFormat/>
    <w:rsid w:val="00FF5A85"/>
    <w:pPr>
      <w:numPr>
        <w:numId w:val="10"/>
      </w:numPr>
      <w:jc w:val="both"/>
    </w:pPr>
    <w:rPr>
      <w:rFonts w:ascii="Times New Roman" w:hAnsi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666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A66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6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A73BA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454E"/>
    <w:pPr>
      <w:suppressAutoHyphens w:val="0"/>
    </w:pPr>
  </w:style>
  <w:style w:type="paragraph" w:customStyle="1" w:styleId="Normalny-podpunkty">
    <w:name w:val="Normalny - podpunkty"/>
    <w:basedOn w:val="Normalny"/>
    <w:link w:val="Normalny-podpunktyZnak"/>
    <w:qFormat/>
    <w:rsid w:val="004447ED"/>
    <w:pPr>
      <w:widowControl w:val="0"/>
      <w:numPr>
        <w:numId w:val="26"/>
      </w:num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0"/>
      <w:szCs w:val="18"/>
      <w:lang w:eastAsia="pl-PL"/>
    </w:rPr>
  </w:style>
  <w:style w:type="character" w:customStyle="1" w:styleId="Normalny-podpunktyZnak">
    <w:name w:val="Normalny - podpunkty Znak"/>
    <w:basedOn w:val="Domylnaczcionkaakapitu"/>
    <w:link w:val="Normalny-podpunkty"/>
    <w:rsid w:val="004447ED"/>
    <w:rPr>
      <w:rFonts w:ascii="Palatino Linotype" w:eastAsia="Times New Roman" w:hAnsi="Palatino Linotype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8710-D7D1-48AE-9C60-780AA7F5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Magdalena Kowalczyk</cp:lastModifiedBy>
  <cp:revision>4</cp:revision>
  <dcterms:created xsi:type="dcterms:W3CDTF">2024-03-07T14:00:00Z</dcterms:created>
  <dcterms:modified xsi:type="dcterms:W3CDTF">2024-05-24T11:04:00Z</dcterms:modified>
</cp:coreProperties>
</file>