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7FA5A" w14:textId="77777777" w:rsidR="00EA3249" w:rsidRDefault="00EA3249" w:rsidP="00C20697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03D4D0" w14:textId="7105BE71" w:rsidR="00055468" w:rsidRPr="00C20697" w:rsidRDefault="00055468" w:rsidP="00C20697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0697">
        <w:rPr>
          <w:rFonts w:ascii="Arial" w:hAnsi="Arial" w:cs="Arial"/>
          <w:b/>
          <w:bCs/>
          <w:sz w:val="24"/>
          <w:szCs w:val="24"/>
        </w:rPr>
        <w:t>Ogłoszenie</w:t>
      </w:r>
    </w:p>
    <w:p w14:paraId="7D03D4D1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Powstaje w kontekście projektu</w:t>
      </w:r>
    </w:p>
    <w:p w14:paraId="7D03D4D3" w14:textId="34C65F4D" w:rsidR="00055468" w:rsidRPr="00C20697" w:rsidRDefault="00055468" w:rsidP="00C2069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Działanie FENG.01.01 Ścieżka SMART – nabór dla pojedynczych dużych przedsiębiorstw, planowany projekt:</w:t>
      </w:r>
      <w:r w:rsidR="002950D5" w:rsidRPr="00C20697">
        <w:rPr>
          <w:rFonts w:ascii="Arial" w:hAnsi="Arial" w:cs="Arial"/>
          <w:sz w:val="20"/>
          <w:szCs w:val="20"/>
        </w:rPr>
        <w:t xml:space="preserve"> </w:t>
      </w:r>
      <w:r w:rsidR="00623BC4" w:rsidRPr="00C20697">
        <w:rPr>
          <w:rFonts w:ascii="Arial" w:hAnsi="Arial" w:cs="Arial"/>
          <w:sz w:val="20"/>
          <w:szCs w:val="20"/>
        </w:rPr>
        <w:t>Inteligentne</w:t>
      </w:r>
      <w:r w:rsidR="002950D5" w:rsidRPr="00C20697">
        <w:rPr>
          <w:rFonts w:ascii="Arial" w:hAnsi="Arial" w:cs="Arial"/>
          <w:sz w:val="20"/>
          <w:szCs w:val="20"/>
        </w:rPr>
        <w:t xml:space="preserve"> linie produkcyjne - </w:t>
      </w:r>
      <w:r w:rsidR="00623BC4" w:rsidRPr="00C20697">
        <w:rPr>
          <w:rFonts w:ascii="Arial" w:hAnsi="Arial" w:cs="Arial"/>
          <w:sz w:val="20"/>
          <w:szCs w:val="20"/>
        </w:rPr>
        <w:t>Innowacyjny zintegrowany system zwiększania efektywności produkcji i jakości produktu na linii produkcji tusz drobiowych</w:t>
      </w:r>
    </w:p>
    <w:p w14:paraId="7D03D4D4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Tytuł</w:t>
      </w:r>
    </w:p>
    <w:p w14:paraId="7D03D4D7" w14:textId="6CBD6C10" w:rsidR="00623BC4" w:rsidRPr="00C20697" w:rsidRDefault="00055468" w:rsidP="00C2069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Przedmiotem zamówienia jest wybór wykonawcy do</w:t>
      </w:r>
      <w:r w:rsidR="00623BC4" w:rsidRPr="00C20697">
        <w:rPr>
          <w:rFonts w:ascii="Arial" w:hAnsi="Arial" w:cs="Arial"/>
          <w:sz w:val="20"/>
          <w:szCs w:val="20"/>
        </w:rPr>
        <w:t xml:space="preserve"> przeprowadzenia prac badawczo – </w:t>
      </w:r>
      <w:r w:rsidRPr="00C20697">
        <w:rPr>
          <w:rFonts w:ascii="Arial" w:hAnsi="Arial" w:cs="Arial"/>
          <w:sz w:val="20"/>
          <w:szCs w:val="20"/>
        </w:rPr>
        <w:t>rozwojowych w charakterze</w:t>
      </w:r>
      <w:r w:rsidR="00623BC4" w:rsidRPr="00C20697">
        <w:rPr>
          <w:rFonts w:ascii="Arial" w:hAnsi="Arial" w:cs="Arial"/>
          <w:sz w:val="20"/>
          <w:szCs w:val="20"/>
        </w:rPr>
        <w:t xml:space="preserve"> </w:t>
      </w:r>
      <w:r w:rsidRPr="00C20697">
        <w:rPr>
          <w:rFonts w:ascii="Arial" w:hAnsi="Arial" w:cs="Arial"/>
          <w:sz w:val="20"/>
          <w:szCs w:val="20"/>
        </w:rPr>
        <w:t>podwykonawcy w module B+R, w zadaniu badania przemysłowe</w:t>
      </w:r>
      <w:r w:rsidR="00AD57BE">
        <w:rPr>
          <w:rFonts w:ascii="Arial" w:hAnsi="Arial" w:cs="Arial"/>
          <w:sz w:val="20"/>
          <w:szCs w:val="20"/>
        </w:rPr>
        <w:t xml:space="preserve"> </w:t>
      </w:r>
      <w:r w:rsidRPr="00C20697">
        <w:rPr>
          <w:rFonts w:ascii="Arial" w:hAnsi="Arial" w:cs="Arial"/>
          <w:sz w:val="20"/>
          <w:szCs w:val="20"/>
        </w:rPr>
        <w:t>w ramach projektu pt. „</w:t>
      </w:r>
      <w:r w:rsidR="00623BC4" w:rsidRPr="00C20697">
        <w:rPr>
          <w:rFonts w:ascii="Arial" w:hAnsi="Arial" w:cs="Arial"/>
          <w:sz w:val="20"/>
          <w:szCs w:val="20"/>
        </w:rPr>
        <w:t>Innowacyjny zintegrowany system zwiększania efektywności produkcji i jakości produktu na linii produkcji tusz drobiowych</w:t>
      </w:r>
      <w:r w:rsidRPr="00C20697">
        <w:rPr>
          <w:rFonts w:ascii="Arial" w:hAnsi="Arial" w:cs="Arial"/>
          <w:sz w:val="20"/>
          <w:szCs w:val="20"/>
        </w:rPr>
        <w:t>”</w:t>
      </w:r>
      <w:r w:rsidR="00623BC4" w:rsidRPr="00C20697">
        <w:rPr>
          <w:rFonts w:ascii="Arial" w:hAnsi="Arial" w:cs="Arial"/>
          <w:sz w:val="20"/>
          <w:szCs w:val="20"/>
        </w:rPr>
        <w:t xml:space="preserve"> </w:t>
      </w:r>
      <w:r w:rsidRPr="00C20697">
        <w:rPr>
          <w:rFonts w:ascii="Arial" w:hAnsi="Arial" w:cs="Arial"/>
          <w:sz w:val="20"/>
          <w:szCs w:val="20"/>
        </w:rPr>
        <w:t>planowanego do realizacji w ramach Działania</w:t>
      </w:r>
      <w:r w:rsidR="00623BC4" w:rsidRPr="00C20697">
        <w:rPr>
          <w:rFonts w:ascii="Arial" w:hAnsi="Arial" w:cs="Arial"/>
          <w:sz w:val="20"/>
          <w:szCs w:val="20"/>
        </w:rPr>
        <w:t xml:space="preserve"> FENG.01.01 Ścieżka SMART – nabór dla pojedynczych dużych przedsiębiorstw,</w:t>
      </w:r>
      <w:r w:rsidRPr="00C20697">
        <w:rPr>
          <w:rFonts w:ascii="Arial" w:hAnsi="Arial" w:cs="Arial"/>
          <w:sz w:val="20"/>
          <w:szCs w:val="20"/>
        </w:rPr>
        <w:t xml:space="preserve"> I Priorytet Programu Fundusze Europejskie dla Nowoczesnej</w:t>
      </w:r>
      <w:r w:rsidR="00623BC4" w:rsidRPr="00C20697">
        <w:rPr>
          <w:rFonts w:ascii="Arial" w:hAnsi="Arial" w:cs="Arial"/>
          <w:sz w:val="20"/>
          <w:szCs w:val="20"/>
        </w:rPr>
        <w:t xml:space="preserve"> </w:t>
      </w:r>
      <w:r w:rsidRPr="00C20697">
        <w:rPr>
          <w:rFonts w:ascii="Arial" w:hAnsi="Arial" w:cs="Arial"/>
          <w:sz w:val="20"/>
          <w:szCs w:val="20"/>
        </w:rPr>
        <w:t>Gospodarki 2021-2027 (FENG).</w:t>
      </w:r>
    </w:p>
    <w:p w14:paraId="7D03D4D8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Załączniki</w:t>
      </w:r>
    </w:p>
    <w:p w14:paraId="7D03D4DA" w14:textId="77777777" w:rsidR="00623BC4" w:rsidRPr="00C20697" w:rsidRDefault="00623BC4" w:rsidP="002747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Załącznik 1 – formularz ofertowy</w:t>
      </w:r>
    </w:p>
    <w:p w14:paraId="7D03D4DB" w14:textId="77777777" w:rsidR="00623BC4" w:rsidRPr="00C20697" w:rsidRDefault="00055468" w:rsidP="002747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Załącznik 2 – umowa o zachowanie poufności</w:t>
      </w:r>
    </w:p>
    <w:p w14:paraId="7D03D4DC" w14:textId="77777777" w:rsidR="00623BC4" w:rsidRPr="00C20697" w:rsidRDefault="00055468" w:rsidP="002747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Załącznik 3 – oświadczenie o braku podstaw do wykluczenia</w:t>
      </w:r>
    </w:p>
    <w:p w14:paraId="7D03D4DE" w14:textId="7FC6A650" w:rsidR="00623BC4" w:rsidRPr="00C20697" w:rsidRDefault="00055468" w:rsidP="002747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Załącznik 4 – oświadczenie o spełnieniu warunków udziału w postępowaniu</w:t>
      </w:r>
    </w:p>
    <w:p w14:paraId="7D03D4E0" w14:textId="321E71F9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Czy dopuszczalna oferta częściowa</w:t>
      </w:r>
      <w:r w:rsidR="002747F4" w:rsidRPr="00C20697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20697">
        <w:rPr>
          <w:rFonts w:ascii="Arial" w:hAnsi="Arial" w:cs="Arial"/>
          <w:sz w:val="20"/>
          <w:szCs w:val="20"/>
        </w:rPr>
        <w:t>NIE</w:t>
      </w:r>
    </w:p>
    <w:p w14:paraId="7D03D4E2" w14:textId="6FBE7378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Termin składania ofert</w:t>
      </w:r>
      <w:r w:rsidR="002747F4" w:rsidRPr="00C20697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20697">
        <w:rPr>
          <w:rFonts w:ascii="Arial" w:hAnsi="Arial" w:cs="Arial"/>
          <w:sz w:val="20"/>
          <w:szCs w:val="20"/>
        </w:rPr>
        <w:t>2024-</w:t>
      </w:r>
      <w:r w:rsidR="007B4308">
        <w:rPr>
          <w:rFonts w:ascii="Arial" w:hAnsi="Arial" w:cs="Arial"/>
          <w:sz w:val="20"/>
          <w:szCs w:val="20"/>
        </w:rPr>
        <w:t>06-22</w:t>
      </w:r>
    </w:p>
    <w:p w14:paraId="7D03D4E4" w14:textId="6F03975F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Planowany termin podpisania umowy</w:t>
      </w:r>
      <w:r w:rsidR="002747F4" w:rsidRPr="00C20697">
        <w:rPr>
          <w:rFonts w:ascii="Arial" w:hAnsi="Arial" w:cs="Arial"/>
          <w:b/>
          <w:bCs/>
          <w:sz w:val="20"/>
          <w:szCs w:val="20"/>
        </w:rPr>
        <w:t>:</w:t>
      </w:r>
      <w:r w:rsidR="007B4308">
        <w:rPr>
          <w:rFonts w:ascii="Arial" w:hAnsi="Arial" w:cs="Arial"/>
          <w:b/>
          <w:bCs/>
          <w:sz w:val="20"/>
          <w:szCs w:val="20"/>
        </w:rPr>
        <w:t xml:space="preserve"> -----</w:t>
      </w:r>
    </w:p>
    <w:p w14:paraId="7D03D4E5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Dane adresowe ogłoszeniodawcy</w:t>
      </w:r>
    </w:p>
    <w:p w14:paraId="7D03D4E6" w14:textId="596172FE" w:rsidR="00055468" w:rsidRPr="00C20697" w:rsidRDefault="00623BC4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KPS</w:t>
      </w:r>
      <w:r w:rsidR="00C20697" w:rsidRPr="00C20697">
        <w:rPr>
          <w:rFonts w:ascii="Arial" w:hAnsi="Arial" w:cs="Arial"/>
          <w:sz w:val="20"/>
          <w:szCs w:val="20"/>
        </w:rPr>
        <w:t xml:space="preserve"> </w:t>
      </w:r>
      <w:r w:rsidRPr="00C20697">
        <w:rPr>
          <w:rFonts w:ascii="Arial" w:hAnsi="Arial" w:cs="Arial"/>
          <w:sz w:val="20"/>
          <w:szCs w:val="20"/>
        </w:rPr>
        <w:t>Food</w:t>
      </w:r>
      <w:r w:rsidR="00C20697" w:rsidRPr="00C20697">
        <w:rPr>
          <w:rFonts w:ascii="Arial" w:hAnsi="Arial" w:cs="Arial"/>
          <w:sz w:val="20"/>
          <w:szCs w:val="20"/>
        </w:rPr>
        <w:t xml:space="preserve"> sp. z o.o., ul. Zakładowa 7, 26-670 Pionki</w:t>
      </w:r>
    </w:p>
    <w:p w14:paraId="7D03D4E7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Osoby do kontaktu</w:t>
      </w:r>
    </w:p>
    <w:p w14:paraId="7D03D4E8" w14:textId="39CD3921" w:rsidR="00055468" w:rsidRPr="00C20697" w:rsidRDefault="00623BC4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Wiesław Macherzyński</w:t>
      </w:r>
    </w:p>
    <w:p w14:paraId="7D03D4E9" w14:textId="2CFF093F" w:rsidR="00623BC4" w:rsidRPr="00C20697" w:rsidRDefault="00623BC4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  <w:lang w:val="en-GB"/>
        </w:rPr>
      </w:pPr>
      <w:r w:rsidRPr="00C20697">
        <w:rPr>
          <w:rFonts w:ascii="Arial" w:hAnsi="Arial" w:cs="Arial"/>
          <w:sz w:val="20"/>
          <w:szCs w:val="20"/>
          <w:lang w:val="en-GB"/>
        </w:rPr>
        <w:t>Tel.</w:t>
      </w:r>
      <w:r w:rsidR="00C20697" w:rsidRPr="00C20697">
        <w:rPr>
          <w:rFonts w:ascii="Arial" w:hAnsi="Arial" w:cs="Arial"/>
          <w:sz w:val="20"/>
          <w:szCs w:val="20"/>
          <w:lang w:val="en-GB"/>
        </w:rPr>
        <w:t xml:space="preserve"> +48 695 500 890</w:t>
      </w:r>
    </w:p>
    <w:p w14:paraId="7D03D4EB" w14:textId="02E738D6" w:rsidR="00623BC4" w:rsidRPr="00C20697" w:rsidRDefault="00623BC4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  <w:lang w:val="en-GB"/>
        </w:rPr>
      </w:pPr>
      <w:r w:rsidRPr="00C20697">
        <w:rPr>
          <w:rFonts w:ascii="Arial" w:hAnsi="Arial" w:cs="Arial"/>
          <w:sz w:val="20"/>
          <w:szCs w:val="20"/>
          <w:lang w:val="en-GB"/>
        </w:rPr>
        <w:t>E-mail:</w:t>
      </w:r>
      <w:r w:rsidR="00C20697" w:rsidRPr="00C20697">
        <w:rPr>
          <w:rFonts w:ascii="Arial" w:hAnsi="Arial" w:cs="Arial"/>
          <w:sz w:val="20"/>
          <w:szCs w:val="20"/>
          <w:lang w:val="en-GB"/>
        </w:rPr>
        <w:t xml:space="preserve"> w.macherzynski@jkrzyzanowski.pl</w:t>
      </w:r>
    </w:p>
    <w:p w14:paraId="7D03D4EE" w14:textId="2D73D592" w:rsidR="00055468" w:rsidRPr="00C20697" w:rsidRDefault="002747F4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Przedmiot zamówienia:</w:t>
      </w:r>
    </w:p>
    <w:p w14:paraId="7D03D4EF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Przedmiotem zamówienia jest usługa badawcza w projekcie B+R</w:t>
      </w:r>
    </w:p>
    <w:p w14:paraId="7D03D4F1" w14:textId="524C0D0F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Czy dopuszczalne oferty wariantowe</w:t>
      </w:r>
      <w:r w:rsidR="002747F4" w:rsidRPr="00C20697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20697">
        <w:rPr>
          <w:rFonts w:ascii="Arial" w:hAnsi="Arial" w:cs="Arial"/>
          <w:sz w:val="20"/>
          <w:szCs w:val="20"/>
        </w:rPr>
        <w:t>NIE</w:t>
      </w:r>
    </w:p>
    <w:p w14:paraId="7D03D4F4" w14:textId="7836EDDA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Typ</w:t>
      </w:r>
      <w:r w:rsidR="002747F4" w:rsidRPr="00C20697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20697">
        <w:rPr>
          <w:rFonts w:ascii="Arial" w:hAnsi="Arial" w:cs="Arial"/>
          <w:sz w:val="20"/>
          <w:szCs w:val="20"/>
        </w:rPr>
        <w:t>Usługa</w:t>
      </w:r>
    </w:p>
    <w:p w14:paraId="7D03D4F6" w14:textId="0021585D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Podkategoria</w:t>
      </w:r>
      <w:r w:rsidR="002747F4" w:rsidRPr="00C20697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20697">
        <w:rPr>
          <w:rFonts w:ascii="Arial" w:hAnsi="Arial" w:cs="Arial"/>
          <w:sz w:val="20"/>
          <w:szCs w:val="20"/>
        </w:rPr>
        <w:t>Usługi badawcze</w:t>
      </w:r>
    </w:p>
    <w:p w14:paraId="7D03D4F7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Opis</w:t>
      </w:r>
    </w:p>
    <w:p w14:paraId="7D03D4F8" w14:textId="248B4C2B" w:rsidR="00623BC4" w:rsidRPr="00C20697" w:rsidRDefault="00623BC4" w:rsidP="002747F4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Przedmiotem</w:t>
      </w:r>
      <w:r w:rsidRPr="00C20697">
        <w:rPr>
          <w:rFonts w:ascii="Arial" w:hAnsi="Arial" w:cs="Arial"/>
          <w:sz w:val="20"/>
          <w:szCs w:val="20"/>
        </w:rPr>
        <w:t xml:space="preserve"> </w:t>
      </w:r>
      <w:r w:rsidRPr="00C20697">
        <w:rPr>
          <w:rFonts w:ascii="Arial" w:hAnsi="Arial" w:cs="Arial"/>
          <w:b/>
          <w:bCs/>
          <w:sz w:val="20"/>
          <w:szCs w:val="20"/>
        </w:rPr>
        <w:t>zamówienia</w:t>
      </w:r>
      <w:r w:rsidRPr="00C20697">
        <w:rPr>
          <w:rFonts w:ascii="Arial" w:hAnsi="Arial" w:cs="Arial"/>
          <w:sz w:val="20"/>
          <w:szCs w:val="20"/>
        </w:rPr>
        <w:t xml:space="preserve"> jest </w:t>
      </w:r>
      <w:bookmarkStart w:id="0" w:name="_Hlk167183298"/>
      <w:r w:rsidRPr="00C20697">
        <w:rPr>
          <w:rFonts w:ascii="Arial" w:hAnsi="Arial" w:cs="Arial"/>
          <w:sz w:val="20"/>
          <w:szCs w:val="20"/>
        </w:rPr>
        <w:t>wybór wykonawcy do przeprowadzenia prac badawczo – rozwojowych w charakterze podwykonawcy w module B+R, w zadaniu badania przemysłowe w ramach projektu pt. „Innowacyjny zintegrowany system zwiększania efektywności produkcji i jakości produktu na linii produkcji tusz drobiowych” planowanego do realizacji w ramach Działania FENG.01.01 Ścieżka SMART – nabór dla pojedynczych dużych przedsiębiorstw,, I</w:t>
      </w:r>
      <w:r w:rsidR="002747F4" w:rsidRPr="00C20697">
        <w:rPr>
          <w:rFonts w:ascii="Arial" w:hAnsi="Arial" w:cs="Arial"/>
          <w:sz w:val="20"/>
          <w:szCs w:val="20"/>
        </w:rPr>
        <w:t> </w:t>
      </w:r>
      <w:r w:rsidRPr="00C20697">
        <w:rPr>
          <w:rFonts w:ascii="Arial" w:hAnsi="Arial" w:cs="Arial"/>
          <w:sz w:val="20"/>
          <w:szCs w:val="20"/>
        </w:rPr>
        <w:t>Priorytet Programu Fundusze Europejskie dla Nowoczesnej Gospodarki 2021-2027 (FENG)</w:t>
      </w:r>
      <w:bookmarkEnd w:id="0"/>
      <w:r w:rsidRPr="00C20697">
        <w:rPr>
          <w:rFonts w:ascii="Arial" w:hAnsi="Arial" w:cs="Arial"/>
          <w:sz w:val="20"/>
          <w:szCs w:val="20"/>
        </w:rPr>
        <w:t>.</w:t>
      </w:r>
    </w:p>
    <w:p w14:paraId="7D03D4FA" w14:textId="7408559E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lastRenderedPageBreak/>
        <w:t>Celem zamówienia</w:t>
      </w:r>
      <w:r w:rsidRPr="00C20697">
        <w:rPr>
          <w:rFonts w:ascii="Arial" w:hAnsi="Arial" w:cs="Arial"/>
          <w:sz w:val="20"/>
          <w:szCs w:val="20"/>
        </w:rPr>
        <w:t xml:space="preserve"> jest wyłonienie podwykonawcy części prac </w:t>
      </w:r>
      <w:r w:rsidR="002747F4" w:rsidRPr="00C20697">
        <w:rPr>
          <w:rFonts w:ascii="Arial" w:hAnsi="Arial" w:cs="Arial"/>
          <w:sz w:val="20"/>
          <w:szCs w:val="20"/>
        </w:rPr>
        <w:t>badawczo-rozwojowych</w:t>
      </w:r>
      <w:r w:rsidRPr="00C20697">
        <w:rPr>
          <w:rFonts w:ascii="Arial" w:hAnsi="Arial" w:cs="Arial"/>
          <w:sz w:val="20"/>
          <w:szCs w:val="20"/>
        </w:rPr>
        <w:t xml:space="preserve"> projektu</w:t>
      </w:r>
      <w:r w:rsidR="00623BC4" w:rsidRPr="00C20697">
        <w:rPr>
          <w:rFonts w:ascii="Arial" w:hAnsi="Arial" w:cs="Arial"/>
          <w:sz w:val="20"/>
          <w:szCs w:val="20"/>
        </w:rPr>
        <w:t xml:space="preserve"> </w:t>
      </w:r>
      <w:r w:rsidRPr="00C20697">
        <w:rPr>
          <w:rFonts w:ascii="Arial" w:hAnsi="Arial" w:cs="Arial"/>
          <w:sz w:val="20"/>
          <w:szCs w:val="20"/>
        </w:rPr>
        <w:t>planowanego do realizacji w postępowaniu na podstawi</w:t>
      </w:r>
      <w:r w:rsidR="00623BC4" w:rsidRPr="00C20697">
        <w:rPr>
          <w:rFonts w:ascii="Arial" w:hAnsi="Arial" w:cs="Arial"/>
          <w:sz w:val="20"/>
          <w:szCs w:val="20"/>
        </w:rPr>
        <w:t xml:space="preserve">e dokumentu „Wytyczne dotyczące </w:t>
      </w:r>
      <w:r w:rsidRPr="00C20697">
        <w:rPr>
          <w:rFonts w:ascii="Arial" w:hAnsi="Arial" w:cs="Arial"/>
          <w:sz w:val="20"/>
          <w:szCs w:val="20"/>
        </w:rPr>
        <w:t>kwalifikowalności wydatków na lata 2021-2027”.</w:t>
      </w:r>
    </w:p>
    <w:p w14:paraId="22091188" w14:textId="335A4154" w:rsidR="00B84D2B" w:rsidRPr="00C20697" w:rsidRDefault="00055468" w:rsidP="00C20697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Postępowanie prowadzone jest zgodnie z zasadą konkurencyjności, które przekracza wyrażoną w</w:t>
      </w:r>
      <w:r w:rsidR="00AB3BB2" w:rsidRPr="00C20697">
        <w:rPr>
          <w:rFonts w:ascii="Arial" w:hAnsi="Arial" w:cs="Arial"/>
          <w:sz w:val="20"/>
          <w:szCs w:val="20"/>
        </w:rPr>
        <w:t xml:space="preserve"> </w:t>
      </w:r>
      <w:r w:rsidRPr="00C20697">
        <w:rPr>
          <w:rFonts w:ascii="Arial" w:hAnsi="Arial" w:cs="Arial"/>
          <w:sz w:val="20"/>
          <w:szCs w:val="20"/>
        </w:rPr>
        <w:t>złotych równowartość kwoty 50 000 zł netto tj. bez podatku od towarów i usług (VAT).</w:t>
      </w:r>
      <w:r w:rsidR="00AB3BB2" w:rsidRPr="00C20697">
        <w:rPr>
          <w:rFonts w:ascii="Arial" w:hAnsi="Arial" w:cs="Arial"/>
          <w:sz w:val="20"/>
          <w:szCs w:val="20"/>
        </w:rPr>
        <w:t xml:space="preserve"> </w:t>
      </w:r>
      <w:r w:rsidRPr="00C20697">
        <w:rPr>
          <w:rFonts w:ascii="Arial" w:hAnsi="Arial" w:cs="Arial"/>
          <w:sz w:val="20"/>
          <w:szCs w:val="20"/>
        </w:rPr>
        <w:t>Do niniejszego postępowania nie stosuje się przepisów ustawy z dnia 11 września 2019 r. Prawo</w:t>
      </w:r>
      <w:r w:rsidR="00AB3BB2" w:rsidRPr="00C20697">
        <w:rPr>
          <w:rFonts w:ascii="Arial" w:hAnsi="Arial" w:cs="Arial"/>
          <w:sz w:val="20"/>
          <w:szCs w:val="20"/>
        </w:rPr>
        <w:t xml:space="preserve"> </w:t>
      </w:r>
      <w:r w:rsidRPr="00C20697">
        <w:rPr>
          <w:rFonts w:ascii="Arial" w:hAnsi="Arial" w:cs="Arial"/>
          <w:sz w:val="20"/>
          <w:szCs w:val="20"/>
        </w:rPr>
        <w:t xml:space="preserve">zamówień publicznych (Dz.U. z </w:t>
      </w:r>
      <w:r w:rsidR="0055585F">
        <w:rPr>
          <w:rFonts w:ascii="Arial" w:hAnsi="Arial" w:cs="Arial"/>
          <w:sz w:val="20"/>
          <w:szCs w:val="20"/>
        </w:rPr>
        <w:t xml:space="preserve"> 2023</w:t>
      </w:r>
      <w:r w:rsidRPr="00C20697">
        <w:rPr>
          <w:rFonts w:ascii="Arial" w:hAnsi="Arial" w:cs="Arial"/>
          <w:sz w:val="20"/>
          <w:szCs w:val="20"/>
        </w:rPr>
        <w:t xml:space="preserve"> r. poz.</w:t>
      </w:r>
      <w:r w:rsidR="0055585F">
        <w:rPr>
          <w:rFonts w:ascii="Arial" w:hAnsi="Arial" w:cs="Arial"/>
          <w:sz w:val="20"/>
          <w:szCs w:val="20"/>
        </w:rPr>
        <w:t>1605</w:t>
      </w:r>
      <w:r w:rsidRPr="00C20697">
        <w:rPr>
          <w:rFonts w:ascii="Arial" w:hAnsi="Arial" w:cs="Arial"/>
          <w:sz w:val="20"/>
          <w:szCs w:val="20"/>
        </w:rPr>
        <w:t xml:space="preserve">, z </w:t>
      </w:r>
      <w:proofErr w:type="spellStart"/>
      <w:r w:rsidRPr="00C20697">
        <w:rPr>
          <w:rFonts w:ascii="Arial" w:hAnsi="Arial" w:cs="Arial"/>
          <w:sz w:val="20"/>
          <w:szCs w:val="20"/>
        </w:rPr>
        <w:t>późn</w:t>
      </w:r>
      <w:proofErr w:type="spellEnd"/>
      <w:r w:rsidRPr="00C20697">
        <w:rPr>
          <w:rFonts w:ascii="Arial" w:hAnsi="Arial" w:cs="Arial"/>
          <w:sz w:val="20"/>
          <w:szCs w:val="20"/>
        </w:rPr>
        <w:t>. zm.), zwanej dalej: „</w:t>
      </w:r>
      <w:proofErr w:type="spellStart"/>
      <w:r w:rsidRPr="00C20697">
        <w:rPr>
          <w:rFonts w:ascii="Arial" w:hAnsi="Arial" w:cs="Arial"/>
          <w:sz w:val="20"/>
          <w:szCs w:val="20"/>
        </w:rPr>
        <w:t>Pzp</w:t>
      </w:r>
      <w:proofErr w:type="spellEnd"/>
      <w:r w:rsidRPr="00C20697">
        <w:rPr>
          <w:rFonts w:ascii="Arial" w:hAnsi="Arial" w:cs="Arial"/>
          <w:sz w:val="20"/>
          <w:szCs w:val="20"/>
        </w:rPr>
        <w:t>”.</w:t>
      </w:r>
      <w:r w:rsidR="00AB3BB2" w:rsidRPr="00C20697">
        <w:rPr>
          <w:rFonts w:ascii="Arial" w:hAnsi="Arial" w:cs="Arial"/>
          <w:sz w:val="20"/>
          <w:szCs w:val="20"/>
        </w:rPr>
        <w:t xml:space="preserve"> </w:t>
      </w:r>
    </w:p>
    <w:p w14:paraId="7D03D4FB" w14:textId="355588D9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Przedmiotem zamówienia jest wykonanie usługi badawc</w:t>
      </w:r>
      <w:r w:rsidR="00AB3BB2" w:rsidRPr="00C20697">
        <w:rPr>
          <w:rFonts w:ascii="Arial" w:hAnsi="Arial" w:cs="Arial"/>
          <w:sz w:val="20"/>
          <w:szCs w:val="20"/>
        </w:rPr>
        <w:t>zej obejmującej</w:t>
      </w:r>
      <w:r w:rsidR="00873931" w:rsidRPr="00C20697">
        <w:rPr>
          <w:rFonts w:ascii="Arial" w:hAnsi="Arial" w:cs="Arial"/>
          <w:sz w:val="20"/>
          <w:szCs w:val="20"/>
        </w:rPr>
        <w:t>:</w:t>
      </w:r>
      <w:r w:rsidR="00AB3BB2" w:rsidRPr="00C20697">
        <w:rPr>
          <w:rFonts w:ascii="Arial" w:hAnsi="Arial" w:cs="Arial"/>
          <w:sz w:val="20"/>
          <w:szCs w:val="20"/>
        </w:rPr>
        <w:t xml:space="preserve"> </w:t>
      </w:r>
    </w:p>
    <w:p w14:paraId="7D03D4FD" w14:textId="3AE72FA4" w:rsidR="00AB3BB2" w:rsidRPr="00C20697" w:rsidRDefault="00AB3BB2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układów obrazowania w systemach automatycznej optycznej inspekcji, w zakresie pasma widzialnego</w:t>
      </w:r>
    </w:p>
    <w:p w14:paraId="7D03D4FE" w14:textId="03F21C5C" w:rsidR="00AB3BB2" w:rsidRPr="00C20697" w:rsidRDefault="00AB3BB2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układów oświetlenia w systemach automatycznej optycznej inspekcji, w zakresie pasma widzialnego</w:t>
      </w:r>
    </w:p>
    <w:p w14:paraId="7D03D4FF" w14:textId="1B0EF2DB" w:rsidR="00AB3BB2" w:rsidRPr="00C20697" w:rsidRDefault="00AB3BB2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układów obrazowania w systemach automatycznej optycznej inspekcji, w zakresie termowizji</w:t>
      </w:r>
    </w:p>
    <w:p w14:paraId="7D03D500" w14:textId="1148831E" w:rsidR="00AB3BB2" w:rsidRPr="00C20697" w:rsidRDefault="00AB3BB2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układów oświetlenia w systemach automatycznej optycznej inspekcji, w zakresie termowizji</w:t>
      </w:r>
    </w:p>
    <w:p w14:paraId="7D03D501" w14:textId="570FE6AA" w:rsidR="00AB3BB2" w:rsidRPr="00C20697" w:rsidRDefault="00AB3BB2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układów obrazowania w systemach automatycznej optycznej inspekcji, w zakresie obrazowania 3D</w:t>
      </w:r>
    </w:p>
    <w:p w14:paraId="7D03D502" w14:textId="5C6BE814" w:rsidR="00AB3BB2" w:rsidRPr="00C20697" w:rsidRDefault="00AB3BB2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układów oświetlenia w systemach automatycznej optycznej inspekcji, w zakresie obrazowania 3D</w:t>
      </w:r>
    </w:p>
    <w:p w14:paraId="7D03D503" w14:textId="1E5D0B39" w:rsidR="00AB3BB2" w:rsidRPr="00C20697" w:rsidRDefault="00AB3BB2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opracowanie układów obrazowania w systemach automatycznej optycznej inspekcji, w zakresie obrazowania </w:t>
      </w:r>
      <w:proofErr w:type="spellStart"/>
      <w:r w:rsidRPr="00C20697">
        <w:rPr>
          <w:rFonts w:ascii="Arial" w:hAnsi="Arial" w:cs="Arial"/>
          <w:sz w:val="20"/>
          <w:szCs w:val="20"/>
        </w:rPr>
        <w:t>hiperspektralnego</w:t>
      </w:r>
      <w:proofErr w:type="spellEnd"/>
    </w:p>
    <w:p w14:paraId="7D03D504" w14:textId="57F7F10E" w:rsidR="00AB3BB2" w:rsidRPr="00C20697" w:rsidRDefault="00AB3BB2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opracowanie układów oświetlenia w systemach automatycznej optycznej inspekcji, w zakresie obrazowania </w:t>
      </w:r>
      <w:proofErr w:type="spellStart"/>
      <w:r w:rsidRPr="00C20697">
        <w:rPr>
          <w:rFonts w:ascii="Arial" w:hAnsi="Arial" w:cs="Arial"/>
          <w:sz w:val="20"/>
          <w:szCs w:val="20"/>
        </w:rPr>
        <w:t>hiperspektralnego</w:t>
      </w:r>
      <w:proofErr w:type="spellEnd"/>
    </w:p>
    <w:p w14:paraId="7D03D505" w14:textId="140405B5" w:rsidR="00AB3BB2" w:rsidRPr="00C20697" w:rsidRDefault="00AB3BB2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układów obrazowania w systemach automatycznej optycznej inspekcji, w zakresie układów hybrydowych, łączących obrazowanie w paśmie widzialnym i 3D</w:t>
      </w:r>
    </w:p>
    <w:p w14:paraId="7D03D506" w14:textId="4A2B8EF4" w:rsidR="00AB3BB2" w:rsidRPr="00C20697" w:rsidRDefault="00AB3BB2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opracowanie układów oświetlenia w systemach automatycznej optycznej inspekcji, w zakresie układów hybrydowych, łączących obrazowanie w paśmie widzialnym i 3D </w:t>
      </w:r>
    </w:p>
    <w:p w14:paraId="7D03D507" w14:textId="26C34CC6" w:rsidR="00AB3BB2" w:rsidRPr="00C20697" w:rsidRDefault="000C65F9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opracowanie układów obrazowania w systemach automatycznej optycznej inspekcji, w zakresie układów hybrydowych </w:t>
      </w:r>
      <w:r w:rsidR="00AB3BB2" w:rsidRPr="00C20697">
        <w:rPr>
          <w:rFonts w:ascii="Arial" w:hAnsi="Arial" w:cs="Arial"/>
          <w:sz w:val="20"/>
          <w:szCs w:val="20"/>
        </w:rPr>
        <w:t>łączących obrazowanie w paśmie widzialnym i termowizję</w:t>
      </w:r>
    </w:p>
    <w:p w14:paraId="7D03D508" w14:textId="17C8428A" w:rsidR="000C65F9" w:rsidRPr="00C20697" w:rsidRDefault="000C65F9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układów oświetlenia w systemach automatycznej optycznej inspekcji, w zakresie układów hybrydowych łączących obrazowanie w paśmie widzialnym i termowizję</w:t>
      </w:r>
    </w:p>
    <w:p w14:paraId="7D03D509" w14:textId="302FA3DC" w:rsidR="00AB3BB2" w:rsidRPr="00C20697" w:rsidRDefault="000C65F9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algorytmów przetwarzania obrazów w systemach automatycznej optycznej inspekcji</w:t>
      </w:r>
    </w:p>
    <w:p w14:paraId="7D03D50B" w14:textId="62B3139E" w:rsidR="00AB3BB2" w:rsidRPr="00C20697" w:rsidRDefault="000C65F9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opracowanie algorytmów przetwarzania sześcianów </w:t>
      </w:r>
      <w:proofErr w:type="spellStart"/>
      <w:r w:rsidRPr="00C20697">
        <w:rPr>
          <w:rFonts w:ascii="Arial" w:hAnsi="Arial" w:cs="Arial"/>
          <w:sz w:val="20"/>
          <w:szCs w:val="20"/>
        </w:rPr>
        <w:t>hiperspektralnych</w:t>
      </w:r>
      <w:proofErr w:type="spellEnd"/>
      <w:r w:rsidRPr="00C20697">
        <w:rPr>
          <w:rFonts w:ascii="Arial" w:hAnsi="Arial" w:cs="Arial"/>
          <w:sz w:val="20"/>
          <w:szCs w:val="20"/>
        </w:rPr>
        <w:t xml:space="preserve"> w systemach automatycznej optycznej inspekcji</w:t>
      </w:r>
    </w:p>
    <w:p w14:paraId="7D03D50C" w14:textId="08B7D10D" w:rsidR="000C65F9" w:rsidRPr="00C20697" w:rsidRDefault="000C65F9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analiz</w:t>
      </w:r>
      <w:r w:rsidR="00873931" w:rsidRPr="00C20697">
        <w:rPr>
          <w:rFonts w:ascii="Arial" w:hAnsi="Arial" w:cs="Arial"/>
          <w:sz w:val="20"/>
          <w:szCs w:val="20"/>
        </w:rPr>
        <w:t>ę</w:t>
      </w:r>
      <w:r w:rsidRPr="00C20697">
        <w:rPr>
          <w:rFonts w:ascii="Arial" w:hAnsi="Arial" w:cs="Arial"/>
          <w:sz w:val="20"/>
          <w:szCs w:val="20"/>
        </w:rPr>
        <w:t xml:space="preserve"> </w:t>
      </w:r>
      <w:r w:rsidR="0054505D" w:rsidRPr="00C20697">
        <w:rPr>
          <w:rFonts w:ascii="Arial" w:hAnsi="Arial" w:cs="Arial"/>
          <w:sz w:val="20"/>
          <w:szCs w:val="20"/>
        </w:rPr>
        <w:t xml:space="preserve">i opracowanie </w:t>
      </w:r>
      <w:r w:rsidRPr="00C20697">
        <w:rPr>
          <w:rFonts w:ascii="Arial" w:hAnsi="Arial" w:cs="Arial"/>
          <w:sz w:val="20"/>
          <w:szCs w:val="20"/>
        </w:rPr>
        <w:t>optymalnych rozwiązań umożliwiających pozyskanie kluczowych danych w systemach inspekcyjnych w branży spożywczej</w:t>
      </w:r>
    </w:p>
    <w:p w14:paraId="7D03D50D" w14:textId="679B433F" w:rsidR="004E22FF" w:rsidRPr="00C20697" w:rsidRDefault="00BB3DB4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analiz</w:t>
      </w:r>
      <w:r w:rsidR="00873931" w:rsidRPr="00C20697">
        <w:rPr>
          <w:rFonts w:ascii="Arial" w:hAnsi="Arial" w:cs="Arial"/>
          <w:sz w:val="20"/>
          <w:szCs w:val="20"/>
        </w:rPr>
        <w:t>ę</w:t>
      </w:r>
      <w:r w:rsidRPr="00C20697">
        <w:rPr>
          <w:rFonts w:ascii="Arial" w:hAnsi="Arial" w:cs="Arial"/>
          <w:sz w:val="20"/>
          <w:szCs w:val="20"/>
        </w:rPr>
        <w:t xml:space="preserve"> sukcesji mikroorganizmów</w:t>
      </w:r>
      <w:r w:rsidR="00090D06" w:rsidRPr="00C20697">
        <w:rPr>
          <w:rFonts w:ascii="Arial" w:hAnsi="Arial" w:cs="Arial"/>
          <w:sz w:val="20"/>
          <w:szCs w:val="20"/>
        </w:rPr>
        <w:t xml:space="preserve"> typowych</w:t>
      </w:r>
      <w:r w:rsidRPr="00C20697">
        <w:rPr>
          <w:rFonts w:ascii="Arial" w:hAnsi="Arial" w:cs="Arial"/>
          <w:sz w:val="20"/>
          <w:szCs w:val="20"/>
        </w:rPr>
        <w:t xml:space="preserve"> </w:t>
      </w:r>
      <w:r w:rsidR="00ED512B" w:rsidRPr="00C20697">
        <w:rPr>
          <w:rFonts w:ascii="Arial" w:hAnsi="Arial" w:cs="Arial"/>
          <w:sz w:val="20"/>
          <w:szCs w:val="20"/>
        </w:rPr>
        <w:t>w produkcie</w:t>
      </w:r>
      <w:r w:rsidR="00090D06" w:rsidRPr="00C20697">
        <w:rPr>
          <w:rFonts w:ascii="Arial" w:hAnsi="Arial" w:cs="Arial"/>
          <w:sz w:val="20"/>
          <w:szCs w:val="20"/>
        </w:rPr>
        <w:t xml:space="preserve"> m.in. Escherichia coli, </w:t>
      </w:r>
      <w:proofErr w:type="spellStart"/>
      <w:r w:rsidR="00090D06" w:rsidRPr="00C20697">
        <w:rPr>
          <w:rFonts w:ascii="Arial" w:hAnsi="Arial" w:cs="Arial"/>
          <w:sz w:val="20"/>
          <w:szCs w:val="20"/>
        </w:rPr>
        <w:t>Staphylococcus</w:t>
      </w:r>
      <w:proofErr w:type="spellEnd"/>
      <w:r w:rsidR="00090D06" w:rsidRPr="00C2069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90D06" w:rsidRPr="00C20697">
        <w:rPr>
          <w:rFonts w:ascii="Arial" w:hAnsi="Arial" w:cs="Arial"/>
          <w:sz w:val="20"/>
          <w:szCs w:val="20"/>
        </w:rPr>
        <w:t>auresu</w:t>
      </w:r>
      <w:proofErr w:type="spellEnd"/>
      <w:r w:rsidR="00090D06" w:rsidRPr="00C20697">
        <w:rPr>
          <w:rFonts w:ascii="Arial" w:hAnsi="Arial" w:cs="Arial"/>
          <w:sz w:val="20"/>
          <w:szCs w:val="20"/>
        </w:rPr>
        <w:t>,</w:t>
      </w:r>
      <w:r w:rsidR="00ED512B" w:rsidRPr="00C20697">
        <w:rPr>
          <w:rFonts w:ascii="Arial" w:hAnsi="Arial" w:cs="Arial"/>
          <w:sz w:val="20"/>
          <w:szCs w:val="20"/>
        </w:rPr>
        <w:t xml:space="preserve"> w różnych warunkach temperaturowych </w:t>
      </w:r>
      <w:r w:rsidR="00B06708" w:rsidRPr="00C20697">
        <w:rPr>
          <w:rFonts w:ascii="Arial" w:hAnsi="Arial" w:cs="Arial"/>
          <w:sz w:val="20"/>
          <w:szCs w:val="20"/>
        </w:rPr>
        <w:t>(temp. chłodnicza, temp. pokojowa, optymalna tem</w:t>
      </w:r>
      <w:r w:rsidR="00440E7C" w:rsidRPr="00C20697">
        <w:rPr>
          <w:rFonts w:ascii="Arial" w:hAnsi="Arial" w:cs="Arial"/>
          <w:sz w:val="20"/>
          <w:szCs w:val="20"/>
        </w:rPr>
        <w:t>p</w:t>
      </w:r>
      <w:r w:rsidR="00B06708" w:rsidRPr="00C20697">
        <w:rPr>
          <w:rFonts w:ascii="Arial" w:hAnsi="Arial" w:cs="Arial"/>
          <w:sz w:val="20"/>
          <w:szCs w:val="20"/>
        </w:rPr>
        <w:t>. wzrostu bakterii)</w:t>
      </w:r>
    </w:p>
    <w:p w14:paraId="7D03D50E" w14:textId="1AC46505" w:rsidR="000C65F9" w:rsidRPr="00C20697" w:rsidRDefault="00BB3DB4" w:rsidP="002747F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analiz</w:t>
      </w:r>
      <w:r w:rsidR="0054505D" w:rsidRPr="00C20697">
        <w:rPr>
          <w:rFonts w:ascii="Arial" w:hAnsi="Arial" w:cs="Arial"/>
          <w:sz w:val="20"/>
          <w:szCs w:val="20"/>
        </w:rPr>
        <w:t>ę</w:t>
      </w:r>
      <w:r w:rsidRPr="00C20697">
        <w:rPr>
          <w:rFonts w:ascii="Arial" w:hAnsi="Arial" w:cs="Arial"/>
          <w:sz w:val="20"/>
          <w:szCs w:val="20"/>
        </w:rPr>
        <w:t xml:space="preserve"> mikrobiologiczna w połączeniu z </w:t>
      </w:r>
      <w:proofErr w:type="spellStart"/>
      <w:r w:rsidRPr="00C20697">
        <w:rPr>
          <w:rFonts w:ascii="Arial" w:hAnsi="Arial" w:cs="Arial"/>
          <w:sz w:val="20"/>
          <w:szCs w:val="20"/>
        </w:rPr>
        <w:t>hiperspektralnymi</w:t>
      </w:r>
      <w:proofErr w:type="spellEnd"/>
      <w:r w:rsidRPr="00C20697">
        <w:rPr>
          <w:rFonts w:ascii="Arial" w:hAnsi="Arial" w:cs="Arial"/>
          <w:sz w:val="20"/>
          <w:szCs w:val="20"/>
        </w:rPr>
        <w:t xml:space="preserve"> układami obrazowania</w:t>
      </w:r>
      <w:r w:rsidRPr="00C20697" w:rsidDel="00BB3DB4">
        <w:rPr>
          <w:rFonts w:ascii="Arial" w:hAnsi="Arial" w:cs="Arial"/>
          <w:sz w:val="20"/>
          <w:szCs w:val="20"/>
        </w:rPr>
        <w:t xml:space="preserve"> </w:t>
      </w:r>
    </w:p>
    <w:p w14:paraId="7D03D50F" w14:textId="77777777" w:rsidR="00AB3BB2" w:rsidRPr="00C20697" w:rsidRDefault="00AB3BB2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</w:p>
    <w:p w14:paraId="3E6A3406" w14:textId="77777777" w:rsidR="002747F4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  <w:highlight w:val="yellow"/>
        </w:rPr>
      </w:pPr>
      <w:r w:rsidRPr="00C20697">
        <w:rPr>
          <w:rFonts w:ascii="Arial" w:hAnsi="Arial" w:cs="Arial"/>
          <w:b/>
          <w:bCs/>
          <w:sz w:val="20"/>
          <w:szCs w:val="20"/>
        </w:rPr>
        <w:t>Minimalne wymagania stawiane podwykonawcy</w:t>
      </w:r>
      <w:r w:rsidR="00CF1965" w:rsidRPr="00C20697">
        <w:rPr>
          <w:rFonts w:ascii="Arial" w:hAnsi="Arial" w:cs="Arial"/>
          <w:sz w:val="20"/>
          <w:szCs w:val="20"/>
        </w:rPr>
        <w:t xml:space="preserve"> </w:t>
      </w:r>
    </w:p>
    <w:p w14:paraId="5208A59D" w14:textId="77777777" w:rsidR="0017057E" w:rsidRPr="00C20697" w:rsidRDefault="002747F4" w:rsidP="00993344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Podwykonawca musi spełnić łącznie następujące warunki</w:t>
      </w:r>
      <w:r w:rsidR="0017057E" w:rsidRPr="00C20697">
        <w:rPr>
          <w:rFonts w:ascii="Arial" w:hAnsi="Arial" w:cs="Arial"/>
          <w:sz w:val="20"/>
          <w:szCs w:val="20"/>
        </w:rPr>
        <w:t>:</w:t>
      </w:r>
    </w:p>
    <w:p w14:paraId="0081B10D" w14:textId="7FA98646" w:rsidR="002747F4" w:rsidRPr="00C20697" w:rsidRDefault="00993344" w:rsidP="0099334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W</w:t>
      </w:r>
      <w:r w:rsidR="0017057E" w:rsidRPr="00C20697">
        <w:rPr>
          <w:rFonts w:ascii="Arial" w:hAnsi="Arial" w:cs="Arial"/>
          <w:b/>
          <w:bCs/>
          <w:sz w:val="20"/>
          <w:szCs w:val="20"/>
        </w:rPr>
        <w:t xml:space="preserve"> zakresie statusu przedsiębiorstwa:</w:t>
      </w:r>
    </w:p>
    <w:p w14:paraId="7D03D513" w14:textId="54EB30A9" w:rsidR="000C65F9" w:rsidRPr="00C20697" w:rsidRDefault="000C65F9" w:rsidP="00C2069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posiada status Centrum-Badawczo Rozwojowego (CBR) lub </w:t>
      </w:r>
      <w:r w:rsidR="00B84D2B" w:rsidRPr="00C20697">
        <w:rPr>
          <w:rFonts w:ascii="Arial" w:hAnsi="Arial" w:cs="Arial"/>
          <w:sz w:val="20"/>
          <w:szCs w:val="20"/>
        </w:rPr>
        <w:t>I</w:t>
      </w:r>
      <w:r w:rsidRPr="00C20697">
        <w:rPr>
          <w:rFonts w:ascii="Arial" w:hAnsi="Arial" w:cs="Arial"/>
          <w:sz w:val="20"/>
          <w:szCs w:val="20"/>
        </w:rPr>
        <w:t xml:space="preserve">nstytutu </w:t>
      </w:r>
      <w:r w:rsidR="00B84D2B" w:rsidRPr="00C20697">
        <w:rPr>
          <w:rFonts w:ascii="Arial" w:hAnsi="Arial" w:cs="Arial"/>
          <w:sz w:val="20"/>
          <w:szCs w:val="20"/>
        </w:rPr>
        <w:t>B</w:t>
      </w:r>
      <w:r w:rsidRPr="00C20697">
        <w:rPr>
          <w:rFonts w:ascii="Arial" w:hAnsi="Arial" w:cs="Arial"/>
          <w:sz w:val="20"/>
          <w:szCs w:val="20"/>
        </w:rPr>
        <w:t xml:space="preserve">adawczego lub </w:t>
      </w:r>
      <w:r w:rsidR="00B84D2B" w:rsidRPr="00C20697">
        <w:rPr>
          <w:rFonts w:ascii="Arial" w:hAnsi="Arial" w:cs="Arial"/>
          <w:sz w:val="20"/>
          <w:szCs w:val="20"/>
        </w:rPr>
        <w:t>szkoły</w:t>
      </w:r>
      <w:r w:rsidRPr="00C20697">
        <w:rPr>
          <w:rFonts w:ascii="Arial" w:hAnsi="Arial" w:cs="Arial"/>
          <w:sz w:val="20"/>
          <w:szCs w:val="20"/>
        </w:rPr>
        <w:t xml:space="preserve"> wyższe</w:t>
      </w:r>
      <w:r w:rsidR="00B84D2B" w:rsidRPr="00C20697">
        <w:rPr>
          <w:rFonts w:ascii="Arial" w:hAnsi="Arial" w:cs="Arial"/>
          <w:sz w:val="20"/>
          <w:szCs w:val="20"/>
        </w:rPr>
        <w:t>j (uczelni)</w:t>
      </w:r>
    </w:p>
    <w:p w14:paraId="6EA2CB2D" w14:textId="77777777" w:rsidR="00C52A2D" w:rsidRPr="00C20697" w:rsidRDefault="00C52A2D" w:rsidP="00C52A2D">
      <w:pPr>
        <w:pStyle w:val="Akapitzlist"/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</w:p>
    <w:p w14:paraId="1F93DE92" w14:textId="0F7435D0" w:rsidR="0017057E" w:rsidRPr="00C20697" w:rsidRDefault="00993344" w:rsidP="0099334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W</w:t>
      </w:r>
      <w:r w:rsidR="0017057E" w:rsidRPr="00C20697">
        <w:rPr>
          <w:rFonts w:ascii="Arial" w:hAnsi="Arial" w:cs="Arial"/>
          <w:b/>
          <w:bCs/>
          <w:sz w:val="20"/>
          <w:szCs w:val="20"/>
        </w:rPr>
        <w:t xml:space="preserve"> zakresie posiadanej infrastruktury</w:t>
      </w:r>
      <w:r w:rsidR="00665A0E" w:rsidRPr="00C20697">
        <w:rPr>
          <w:rFonts w:ascii="Arial" w:hAnsi="Arial" w:cs="Arial"/>
          <w:b/>
          <w:bCs/>
          <w:sz w:val="20"/>
          <w:szCs w:val="20"/>
        </w:rPr>
        <w:t xml:space="preserve"> wspomagającej</w:t>
      </w:r>
      <w:r w:rsidR="0017057E" w:rsidRPr="00C20697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Ind w:w="-76" w:type="dxa"/>
        <w:tblLook w:val="04A0" w:firstRow="1" w:lastRow="0" w:firstColumn="1" w:lastColumn="0" w:noHBand="0" w:noVBand="1"/>
      </w:tblPr>
      <w:tblGrid>
        <w:gridCol w:w="638"/>
        <w:gridCol w:w="6804"/>
        <w:gridCol w:w="1620"/>
      </w:tblGrid>
      <w:tr w:rsidR="0017057E" w:rsidRPr="00C20697" w14:paraId="68841495" w14:textId="77777777" w:rsidTr="00993344">
        <w:tc>
          <w:tcPr>
            <w:tcW w:w="638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0D4244C" w14:textId="17C3A2AC" w:rsidR="0017057E" w:rsidRPr="00C20697" w:rsidRDefault="0017057E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804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58146E3" w14:textId="666752A9" w:rsidR="0017057E" w:rsidRPr="00C20697" w:rsidRDefault="0017057E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B892CAF" w14:textId="249B3A4A" w:rsidR="0017057E" w:rsidRPr="00C20697" w:rsidRDefault="0017057E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</w:tr>
      <w:tr w:rsidR="00EA0FE8" w:rsidRPr="00C20697" w14:paraId="1C439231" w14:textId="77777777" w:rsidTr="00876609">
        <w:tc>
          <w:tcPr>
            <w:tcW w:w="9062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C9D5E9D" w14:textId="5E85886C" w:rsidR="00EA0FE8" w:rsidRPr="00C20697" w:rsidRDefault="00EA0FE8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Pomieszczenia laboratoryjne, w tym:</w:t>
            </w:r>
          </w:p>
        </w:tc>
      </w:tr>
      <w:tr w:rsidR="00EA0FE8" w:rsidRPr="00C20697" w14:paraId="2D5744B0" w14:textId="77777777" w:rsidTr="00876609">
        <w:tc>
          <w:tcPr>
            <w:tcW w:w="638" w:type="dxa"/>
            <w:tcMar>
              <w:top w:w="57" w:type="dxa"/>
              <w:bottom w:w="57" w:type="dxa"/>
            </w:tcMar>
          </w:tcPr>
          <w:p w14:paraId="486F814F" w14:textId="77777777" w:rsidR="00EA0FE8" w:rsidRPr="00C20697" w:rsidRDefault="00EA0FE8" w:rsidP="00B4680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top w:w="57" w:type="dxa"/>
              <w:bottom w:w="57" w:type="dxa"/>
            </w:tcMar>
          </w:tcPr>
          <w:p w14:paraId="78C0866B" w14:textId="74A7AAF4" w:rsidR="00EA0FE8" w:rsidRPr="00C20697" w:rsidRDefault="00EA0FE8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Laboratoria systemów wizyjnych</w:t>
            </w:r>
          </w:p>
        </w:tc>
        <w:tc>
          <w:tcPr>
            <w:tcW w:w="1620" w:type="dxa"/>
            <w:shd w:val="clear" w:color="auto" w:fill="auto"/>
            <w:tcMar>
              <w:top w:w="57" w:type="dxa"/>
              <w:bottom w:w="57" w:type="dxa"/>
            </w:tcMar>
          </w:tcPr>
          <w:p w14:paraId="0CF1A518" w14:textId="299FB2F6" w:rsidR="00EA0FE8" w:rsidRPr="00C20697" w:rsidRDefault="00EA0FE8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200 m</w:t>
            </w:r>
            <w:r w:rsidRPr="00C2069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EA0FE8" w:rsidRPr="00C20697" w14:paraId="596096DB" w14:textId="77777777" w:rsidTr="00876609">
        <w:tc>
          <w:tcPr>
            <w:tcW w:w="638" w:type="dxa"/>
            <w:tcMar>
              <w:top w:w="57" w:type="dxa"/>
              <w:bottom w:w="57" w:type="dxa"/>
            </w:tcMar>
          </w:tcPr>
          <w:p w14:paraId="4440836B" w14:textId="77777777" w:rsidR="00EA0FE8" w:rsidRPr="00C20697" w:rsidRDefault="00EA0FE8" w:rsidP="00B4680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top w:w="57" w:type="dxa"/>
              <w:bottom w:w="57" w:type="dxa"/>
            </w:tcMar>
          </w:tcPr>
          <w:p w14:paraId="79FE7702" w14:textId="5231EAB9" w:rsidR="00EA0FE8" w:rsidRPr="00C20697" w:rsidRDefault="00EA0FE8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Laboratoria biotechnologii</w:t>
            </w:r>
          </w:p>
        </w:tc>
        <w:tc>
          <w:tcPr>
            <w:tcW w:w="1620" w:type="dxa"/>
            <w:shd w:val="clear" w:color="auto" w:fill="auto"/>
            <w:tcMar>
              <w:top w:w="57" w:type="dxa"/>
              <w:bottom w:w="57" w:type="dxa"/>
            </w:tcMar>
          </w:tcPr>
          <w:p w14:paraId="32289172" w14:textId="6EA13DFD" w:rsidR="00EA0FE8" w:rsidRPr="00C20697" w:rsidRDefault="00EA0FE8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200 m</w:t>
            </w:r>
            <w:r w:rsidRPr="00C2069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B46804" w:rsidRPr="00C20697" w14:paraId="2057F7E6" w14:textId="77777777" w:rsidTr="00876609">
        <w:tc>
          <w:tcPr>
            <w:tcW w:w="638" w:type="dxa"/>
            <w:tcMar>
              <w:top w:w="57" w:type="dxa"/>
              <w:bottom w:w="57" w:type="dxa"/>
            </w:tcMar>
          </w:tcPr>
          <w:p w14:paraId="7D96D363" w14:textId="77777777" w:rsidR="00B46804" w:rsidRPr="00C20697" w:rsidRDefault="00B46804" w:rsidP="00B4680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top w:w="57" w:type="dxa"/>
              <w:bottom w:w="57" w:type="dxa"/>
            </w:tcMar>
          </w:tcPr>
          <w:p w14:paraId="1E387574" w14:textId="20D49B1F" w:rsidR="00B46804" w:rsidRPr="00C20697" w:rsidRDefault="00B46804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Pomieszczenia montażu </w:t>
            </w:r>
            <w:r w:rsidR="009B2443" w:rsidRPr="00C20697">
              <w:rPr>
                <w:rFonts w:ascii="Arial" w:hAnsi="Arial" w:cs="Arial"/>
                <w:sz w:val="20"/>
                <w:szCs w:val="20"/>
              </w:rPr>
              <w:t xml:space="preserve">i uruchomienia </w:t>
            </w:r>
            <w:r w:rsidRPr="00C20697">
              <w:rPr>
                <w:rFonts w:ascii="Arial" w:hAnsi="Arial" w:cs="Arial"/>
                <w:sz w:val="20"/>
                <w:szCs w:val="20"/>
              </w:rPr>
              <w:t>prototypów</w:t>
            </w:r>
          </w:p>
        </w:tc>
        <w:tc>
          <w:tcPr>
            <w:tcW w:w="1620" w:type="dxa"/>
            <w:shd w:val="clear" w:color="auto" w:fill="auto"/>
            <w:tcMar>
              <w:top w:w="57" w:type="dxa"/>
              <w:bottom w:w="57" w:type="dxa"/>
            </w:tcMar>
          </w:tcPr>
          <w:p w14:paraId="76FE999C" w14:textId="509477CF" w:rsidR="00B46804" w:rsidRPr="00C20697" w:rsidRDefault="00876609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</w:t>
            </w:r>
            <w:r w:rsidR="00B46804" w:rsidRPr="00C20697">
              <w:rPr>
                <w:rFonts w:ascii="Arial" w:hAnsi="Arial" w:cs="Arial"/>
                <w:sz w:val="20"/>
                <w:szCs w:val="20"/>
              </w:rPr>
              <w:t xml:space="preserve">in. </w:t>
            </w:r>
            <w:r w:rsidRPr="00C20697">
              <w:rPr>
                <w:rFonts w:ascii="Arial" w:hAnsi="Arial" w:cs="Arial"/>
                <w:sz w:val="20"/>
                <w:szCs w:val="20"/>
              </w:rPr>
              <w:t>4</w:t>
            </w:r>
            <w:r w:rsidR="00B46804" w:rsidRPr="00C20697">
              <w:rPr>
                <w:rFonts w:ascii="Arial" w:hAnsi="Arial" w:cs="Arial"/>
                <w:sz w:val="20"/>
                <w:szCs w:val="20"/>
              </w:rPr>
              <w:t>00</w:t>
            </w:r>
            <w:r w:rsidRPr="00C206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6804" w:rsidRPr="00C20697">
              <w:rPr>
                <w:rFonts w:ascii="Arial" w:hAnsi="Arial" w:cs="Arial"/>
                <w:sz w:val="20"/>
                <w:szCs w:val="20"/>
              </w:rPr>
              <w:t>m</w:t>
            </w:r>
            <w:r w:rsidR="00B46804" w:rsidRPr="00C2069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C52A2D" w:rsidRPr="00C20697" w14:paraId="594B94FB" w14:textId="77777777" w:rsidTr="00876609">
        <w:tc>
          <w:tcPr>
            <w:tcW w:w="9062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E99B1ED" w14:textId="28DF4ED9" w:rsidR="00C52A2D" w:rsidRPr="00C20697" w:rsidRDefault="00C52A2D" w:rsidP="00C52A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Warsztat </w:t>
            </w:r>
            <w:r w:rsidR="00EA0FE8" w:rsidRPr="00C20697">
              <w:rPr>
                <w:rFonts w:ascii="Arial" w:hAnsi="Arial" w:cs="Arial"/>
                <w:sz w:val="20"/>
                <w:szCs w:val="20"/>
              </w:rPr>
              <w:t xml:space="preserve">konstrukcyjny, </w:t>
            </w:r>
            <w:r w:rsidRPr="00C20697">
              <w:rPr>
                <w:rFonts w:ascii="Arial" w:hAnsi="Arial" w:cs="Arial"/>
                <w:sz w:val="20"/>
                <w:szCs w:val="20"/>
              </w:rPr>
              <w:t xml:space="preserve">mechaniczny, </w:t>
            </w:r>
            <w:r w:rsidR="00EA0FE8" w:rsidRPr="00C20697">
              <w:rPr>
                <w:rFonts w:ascii="Arial" w:hAnsi="Arial" w:cs="Arial"/>
                <w:sz w:val="20"/>
                <w:szCs w:val="20"/>
              </w:rPr>
              <w:t>wyposażony m.in. w</w:t>
            </w:r>
            <w:r w:rsidRPr="00C206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46804" w:rsidRPr="00C20697" w14:paraId="5D5DAA4B" w14:textId="77777777" w:rsidTr="00876609">
        <w:tc>
          <w:tcPr>
            <w:tcW w:w="638" w:type="dxa"/>
            <w:tcMar>
              <w:top w:w="57" w:type="dxa"/>
              <w:bottom w:w="57" w:type="dxa"/>
            </w:tcMar>
          </w:tcPr>
          <w:p w14:paraId="4DBCD46D" w14:textId="77777777" w:rsidR="00B46804" w:rsidRPr="00C20697" w:rsidRDefault="00B46804" w:rsidP="00B4680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top w:w="57" w:type="dxa"/>
              <w:bottom w:w="57" w:type="dxa"/>
            </w:tcMar>
          </w:tcPr>
          <w:p w14:paraId="602E305D" w14:textId="573A43D6" w:rsidR="00B46804" w:rsidRPr="00C20697" w:rsidRDefault="00B46804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Centrum </w:t>
            </w:r>
            <w:r w:rsidR="00CC37E1" w:rsidRPr="00C20697">
              <w:rPr>
                <w:rFonts w:ascii="Arial" w:hAnsi="Arial" w:cs="Arial"/>
                <w:sz w:val="20"/>
                <w:szCs w:val="20"/>
              </w:rPr>
              <w:t>frezarskie 5-osiowe</w:t>
            </w:r>
            <w:r w:rsidRPr="00C20697">
              <w:rPr>
                <w:rFonts w:ascii="Arial" w:hAnsi="Arial" w:cs="Arial"/>
                <w:sz w:val="20"/>
                <w:szCs w:val="20"/>
              </w:rPr>
              <w:t xml:space="preserve"> CNC</w:t>
            </w:r>
          </w:p>
        </w:tc>
        <w:tc>
          <w:tcPr>
            <w:tcW w:w="1620" w:type="dxa"/>
            <w:shd w:val="clear" w:color="auto" w:fill="auto"/>
            <w:tcMar>
              <w:top w:w="57" w:type="dxa"/>
              <w:bottom w:w="57" w:type="dxa"/>
            </w:tcMar>
          </w:tcPr>
          <w:p w14:paraId="670246A9" w14:textId="75A70BFB" w:rsidR="00B46804" w:rsidRPr="00C20697" w:rsidRDefault="00B46804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CC37E1" w:rsidRPr="00C20697" w14:paraId="7BB4A5A8" w14:textId="77777777" w:rsidTr="00876609">
        <w:tc>
          <w:tcPr>
            <w:tcW w:w="638" w:type="dxa"/>
            <w:tcMar>
              <w:top w:w="57" w:type="dxa"/>
              <w:bottom w:w="57" w:type="dxa"/>
            </w:tcMar>
          </w:tcPr>
          <w:p w14:paraId="5AC57F3C" w14:textId="77777777" w:rsidR="00CC37E1" w:rsidRPr="00C20697" w:rsidRDefault="00CC37E1" w:rsidP="00B4680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top w:w="57" w:type="dxa"/>
              <w:bottom w:w="57" w:type="dxa"/>
            </w:tcMar>
          </w:tcPr>
          <w:p w14:paraId="65AF09D8" w14:textId="45B18296" w:rsidR="00CC37E1" w:rsidRPr="00C20697" w:rsidRDefault="00CC37E1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Centrum tokarskie CNC</w:t>
            </w:r>
          </w:p>
        </w:tc>
        <w:tc>
          <w:tcPr>
            <w:tcW w:w="1620" w:type="dxa"/>
            <w:shd w:val="clear" w:color="auto" w:fill="auto"/>
            <w:tcMar>
              <w:top w:w="57" w:type="dxa"/>
              <w:bottom w:w="57" w:type="dxa"/>
            </w:tcMar>
          </w:tcPr>
          <w:p w14:paraId="071996A3" w14:textId="6729AC3E" w:rsidR="00CC37E1" w:rsidRPr="00C20697" w:rsidRDefault="00CC37E1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B46804" w:rsidRPr="00C20697" w14:paraId="67A3849E" w14:textId="77777777" w:rsidTr="00876609">
        <w:tc>
          <w:tcPr>
            <w:tcW w:w="638" w:type="dxa"/>
            <w:shd w:val="clear" w:color="auto" w:fill="auto"/>
            <w:tcMar>
              <w:top w:w="57" w:type="dxa"/>
              <w:bottom w:w="57" w:type="dxa"/>
            </w:tcMar>
          </w:tcPr>
          <w:p w14:paraId="4836D185" w14:textId="77777777" w:rsidR="00B46804" w:rsidRPr="00C20697" w:rsidRDefault="00B46804" w:rsidP="00B4680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top w:w="57" w:type="dxa"/>
              <w:bottom w:w="57" w:type="dxa"/>
            </w:tcMar>
          </w:tcPr>
          <w:p w14:paraId="7A10B873" w14:textId="25F83D2D" w:rsidR="00B46804" w:rsidRPr="00C20697" w:rsidRDefault="00CC37E1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Ploter</w:t>
            </w:r>
            <w:r w:rsidR="00B46804" w:rsidRPr="00C206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0697">
              <w:rPr>
                <w:rFonts w:ascii="Arial" w:hAnsi="Arial" w:cs="Arial"/>
                <w:sz w:val="20"/>
                <w:szCs w:val="20"/>
              </w:rPr>
              <w:t>tnący</w:t>
            </w:r>
            <w:r w:rsidR="00B46804" w:rsidRPr="00C20697">
              <w:rPr>
                <w:rFonts w:ascii="Arial" w:hAnsi="Arial" w:cs="Arial"/>
                <w:sz w:val="20"/>
                <w:szCs w:val="20"/>
              </w:rPr>
              <w:t xml:space="preserve"> wodą </w:t>
            </w:r>
          </w:p>
        </w:tc>
        <w:tc>
          <w:tcPr>
            <w:tcW w:w="1620" w:type="dxa"/>
            <w:shd w:val="clear" w:color="auto" w:fill="auto"/>
            <w:tcMar>
              <w:top w:w="57" w:type="dxa"/>
              <w:bottom w:w="57" w:type="dxa"/>
            </w:tcMar>
          </w:tcPr>
          <w:p w14:paraId="6E810B83" w14:textId="27918A60" w:rsidR="00B46804" w:rsidRPr="00C20697" w:rsidRDefault="00B46804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2B629F" w:rsidRPr="00C20697" w14:paraId="41EC8D58" w14:textId="77777777" w:rsidTr="00876609">
        <w:tc>
          <w:tcPr>
            <w:tcW w:w="638" w:type="dxa"/>
            <w:shd w:val="clear" w:color="auto" w:fill="auto"/>
            <w:tcMar>
              <w:top w:w="57" w:type="dxa"/>
              <w:bottom w:w="57" w:type="dxa"/>
            </w:tcMar>
          </w:tcPr>
          <w:p w14:paraId="06505D8F" w14:textId="77777777" w:rsidR="002B629F" w:rsidRPr="00C20697" w:rsidRDefault="002B629F" w:rsidP="00B4680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top w:w="57" w:type="dxa"/>
              <w:bottom w:w="57" w:type="dxa"/>
            </w:tcMar>
          </w:tcPr>
          <w:p w14:paraId="5421E0E8" w14:textId="652D5ABC" w:rsidR="002B629F" w:rsidRPr="00C20697" w:rsidRDefault="00CC37E1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Współrzędnościowa maszyna pomiarowa</w:t>
            </w:r>
          </w:p>
        </w:tc>
        <w:tc>
          <w:tcPr>
            <w:tcW w:w="1620" w:type="dxa"/>
            <w:shd w:val="clear" w:color="auto" w:fill="auto"/>
            <w:tcMar>
              <w:top w:w="57" w:type="dxa"/>
              <w:bottom w:w="57" w:type="dxa"/>
            </w:tcMar>
          </w:tcPr>
          <w:p w14:paraId="32BE19B2" w14:textId="074CD426" w:rsidR="002B629F" w:rsidRPr="00C20697" w:rsidRDefault="00CC37E1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9B2443" w:rsidRPr="00C20697" w14:paraId="2DC22B92" w14:textId="77777777" w:rsidTr="00876609">
        <w:tc>
          <w:tcPr>
            <w:tcW w:w="638" w:type="dxa"/>
            <w:shd w:val="clear" w:color="auto" w:fill="auto"/>
            <w:tcMar>
              <w:top w:w="57" w:type="dxa"/>
              <w:bottom w:w="57" w:type="dxa"/>
            </w:tcMar>
          </w:tcPr>
          <w:p w14:paraId="1F1F9435" w14:textId="77777777" w:rsidR="009B2443" w:rsidRPr="00C20697" w:rsidRDefault="009B2443" w:rsidP="00B4680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top w:w="57" w:type="dxa"/>
              <w:bottom w:w="57" w:type="dxa"/>
            </w:tcMar>
          </w:tcPr>
          <w:p w14:paraId="19857F70" w14:textId="4C902EEB" w:rsidR="009B2443" w:rsidRPr="00C20697" w:rsidRDefault="009B2443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Skaner pomiarowy 3D</w:t>
            </w:r>
          </w:p>
        </w:tc>
        <w:tc>
          <w:tcPr>
            <w:tcW w:w="1620" w:type="dxa"/>
            <w:shd w:val="clear" w:color="auto" w:fill="auto"/>
            <w:tcMar>
              <w:top w:w="57" w:type="dxa"/>
              <w:bottom w:w="57" w:type="dxa"/>
            </w:tcMar>
          </w:tcPr>
          <w:p w14:paraId="3176986C" w14:textId="14F56045" w:rsidR="009B2443" w:rsidRPr="00C20697" w:rsidRDefault="009B2443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9B2443" w:rsidRPr="00C20697" w14:paraId="167FB874" w14:textId="77777777" w:rsidTr="00876609">
        <w:tc>
          <w:tcPr>
            <w:tcW w:w="638" w:type="dxa"/>
            <w:shd w:val="clear" w:color="auto" w:fill="auto"/>
            <w:tcMar>
              <w:top w:w="57" w:type="dxa"/>
              <w:bottom w:w="57" w:type="dxa"/>
            </w:tcMar>
          </w:tcPr>
          <w:p w14:paraId="00B8098E" w14:textId="77777777" w:rsidR="009B2443" w:rsidRPr="00C20697" w:rsidRDefault="009B2443" w:rsidP="00B4680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top w:w="57" w:type="dxa"/>
              <w:bottom w:w="57" w:type="dxa"/>
            </w:tcMar>
          </w:tcPr>
          <w:p w14:paraId="2F53398B" w14:textId="0A85F3F4" w:rsidR="009B2443" w:rsidRPr="00C20697" w:rsidRDefault="009B2443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Elektrodrążarka</w:t>
            </w:r>
            <w:proofErr w:type="spellEnd"/>
          </w:p>
        </w:tc>
        <w:tc>
          <w:tcPr>
            <w:tcW w:w="1620" w:type="dxa"/>
            <w:shd w:val="clear" w:color="auto" w:fill="auto"/>
            <w:tcMar>
              <w:top w:w="57" w:type="dxa"/>
              <w:bottom w:w="57" w:type="dxa"/>
            </w:tcMar>
          </w:tcPr>
          <w:p w14:paraId="26D362BD" w14:textId="00086D63" w:rsidR="009B2443" w:rsidRPr="00C20697" w:rsidRDefault="009B2443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9B2443" w:rsidRPr="00C20697" w14:paraId="67944FFF" w14:textId="77777777" w:rsidTr="00876609">
        <w:tc>
          <w:tcPr>
            <w:tcW w:w="638" w:type="dxa"/>
            <w:shd w:val="clear" w:color="auto" w:fill="auto"/>
            <w:tcMar>
              <w:top w:w="57" w:type="dxa"/>
              <w:bottom w:w="57" w:type="dxa"/>
            </w:tcMar>
          </w:tcPr>
          <w:p w14:paraId="4F736E13" w14:textId="77777777" w:rsidR="009B2443" w:rsidRPr="00C20697" w:rsidRDefault="009B2443" w:rsidP="00B46804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auto"/>
            <w:tcMar>
              <w:top w:w="57" w:type="dxa"/>
              <w:bottom w:w="57" w:type="dxa"/>
            </w:tcMar>
          </w:tcPr>
          <w:p w14:paraId="1A52B93A" w14:textId="1D67E788" w:rsidR="009B2443" w:rsidRPr="00C20697" w:rsidRDefault="009B2443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Urządzenie spawalnicze</w:t>
            </w:r>
          </w:p>
        </w:tc>
        <w:tc>
          <w:tcPr>
            <w:tcW w:w="1620" w:type="dxa"/>
            <w:shd w:val="clear" w:color="auto" w:fill="auto"/>
            <w:tcMar>
              <w:top w:w="57" w:type="dxa"/>
              <w:bottom w:w="57" w:type="dxa"/>
            </w:tcMar>
          </w:tcPr>
          <w:p w14:paraId="7298B63E" w14:textId="530A4C97" w:rsidR="009B2443" w:rsidRPr="00C20697" w:rsidRDefault="009B2443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</w:tbl>
    <w:p w14:paraId="1F91B8C4" w14:textId="77777777" w:rsidR="00C52A2D" w:rsidRPr="00C20697" w:rsidRDefault="00C52A2D" w:rsidP="00C52A2D">
      <w:pPr>
        <w:pStyle w:val="Akapitzlist"/>
        <w:autoSpaceDE w:val="0"/>
        <w:autoSpaceDN w:val="0"/>
        <w:adjustRightInd w:val="0"/>
        <w:spacing w:before="120" w:after="120" w:line="276" w:lineRule="auto"/>
        <w:ind w:left="0"/>
        <w:contextualSpacing w:val="0"/>
        <w:rPr>
          <w:rFonts w:ascii="Arial" w:hAnsi="Arial" w:cs="Arial"/>
          <w:b/>
          <w:bCs/>
          <w:sz w:val="20"/>
          <w:szCs w:val="20"/>
        </w:rPr>
      </w:pPr>
    </w:p>
    <w:p w14:paraId="4AAA54E8" w14:textId="287B5C54" w:rsidR="0017057E" w:rsidRPr="00C20697" w:rsidRDefault="0017057E" w:rsidP="0099334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W zakresie posiadanego oprogramowania:</w:t>
      </w:r>
    </w:p>
    <w:tbl>
      <w:tblPr>
        <w:tblStyle w:val="Tabela-Siatka"/>
        <w:tblW w:w="0" w:type="auto"/>
        <w:tblInd w:w="-76" w:type="dxa"/>
        <w:tblLook w:val="04A0" w:firstRow="1" w:lastRow="0" w:firstColumn="1" w:lastColumn="0" w:noHBand="0" w:noVBand="1"/>
      </w:tblPr>
      <w:tblGrid>
        <w:gridCol w:w="516"/>
        <w:gridCol w:w="6945"/>
        <w:gridCol w:w="1620"/>
      </w:tblGrid>
      <w:tr w:rsidR="0017057E" w:rsidRPr="00C20697" w14:paraId="6ABE1250" w14:textId="77777777" w:rsidTr="00993344">
        <w:tc>
          <w:tcPr>
            <w:tcW w:w="516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2926BE9" w14:textId="77777777" w:rsidR="0017057E" w:rsidRPr="00C20697" w:rsidRDefault="0017057E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945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642A6DB" w14:textId="77777777" w:rsidR="0017057E" w:rsidRPr="00C20697" w:rsidRDefault="0017057E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620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607F7E6" w14:textId="239DD669" w:rsidR="0017057E" w:rsidRPr="00C20697" w:rsidRDefault="0054505D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Liczba</w:t>
            </w:r>
          </w:p>
        </w:tc>
      </w:tr>
      <w:tr w:rsidR="0017057E" w:rsidRPr="00C20697" w14:paraId="7F3B864D" w14:textId="77777777" w:rsidTr="00993344">
        <w:tc>
          <w:tcPr>
            <w:tcW w:w="516" w:type="dxa"/>
            <w:tcMar>
              <w:top w:w="57" w:type="dxa"/>
              <w:bottom w:w="57" w:type="dxa"/>
            </w:tcMar>
          </w:tcPr>
          <w:p w14:paraId="18D16626" w14:textId="1E147EFF" w:rsidR="0017057E" w:rsidRPr="00C20697" w:rsidRDefault="0017057E" w:rsidP="00031E04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3448868A" w14:textId="2789B469" w:rsidR="0017057E" w:rsidRPr="00C20697" w:rsidRDefault="00031E04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L</w:t>
            </w:r>
            <w:r w:rsidR="0017057E" w:rsidRPr="00C20697">
              <w:rPr>
                <w:rFonts w:ascii="Arial" w:hAnsi="Arial" w:cs="Arial"/>
                <w:sz w:val="20"/>
                <w:szCs w:val="20"/>
              </w:rPr>
              <w:t>icencja CAD do projektowania konstrukcji mechanicznych (</w:t>
            </w:r>
            <w:proofErr w:type="spellStart"/>
            <w:r w:rsidR="0017057E" w:rsidRPr="00C20697">
              <w:rPr>
                <w:rFonts w:ascii="Arial" w:hAnsi="Arial" w:cs="Arial"/>
                <w:sz w:val="20"/>
                <w:szCs w:val="20"/>
              </w:rPr>
              <w:t>Autodesk</w:t>
            </w:r>
            <w:proofErr w:type="spellEnd"/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057E" w:rsidRPr="00C20697">
              <w:rPr>
                <w:rFonts w:ascii="Arial" w:hAnsi="Arial" w:cs="Arial"/>
                <w:sz w:val="20"/>
                <w:szCs w:val="20"/>
              </w:rPr>
              <w:t>Inventor</w:t>
            </w:r>
            <w:proofErr w:type="spellEnd"/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 lub równoważna)</w:t>
            </w:r>
          </w:p>
        </w:tc>
        <w:tc>
          <w:tcPr>
            <w:tcW w:w="1620" w:type="dxa"/>
            <w:tcMar>
              <w:top w:w="57" w:type="dxa"/>
              <w:bottom w:w="57" w:type="dxa"/>
            </w:tcMar>
          </w:tcPr>
          <w:p w14:paraId="5D5E2197" w14:textId="67E48C5D" w:rsidR="0017057E" w:rsidRPr="00C20697" w:rsidRDefault="0017057E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2 szt.</w:t>
            </w:r>
          </w:p>
        </w:tc>
      </w:tr>
      <w:tr w:rsidR="0017057E" w:rsidRPr="00C20697" w14:paraId="67141BDC" w14:textId="77777777" w:rsidTr="00993344">
        <w:tc>
          <w:tcPr>
            <w:tcW w:w="516" w:type="dxa"/>
            <w:tcMar>
              <w:top w:w="57" w:type="dxa"/>
              <w:bottom w:w="57" w:type="dxa"/>
            </w:tcMar>
          </w:tcPr>
          <w:p w14:paraId="299C401E" w14:textId="1358C22C" w:rsidR="0017057E" w:rsidRPr="00C20697" w:rsidRDefault="0017057E" w:rsidP="00031E04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6A549A62" w14:textId="09189E33" w:rsidR="0017057E" w:rsidRPr="00C20697" w:rsidRDefault="00031E04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L</w:t>
            </w:r>
            <w:r w:rsidR="0017057E" w:rsidRPr="00C20697">
              <w:rPr>
                <w:rFonts w:ascii="Arial" w:hAnsi="Arial" w:cs="Arial"/>
                <w:sz w:val="20"/>
                <w:szCs w:val="20"/>
              </w:rPr>
              <w:t>icencja CAD do projektowania układów elektrycznych (</w:t>
            </w:r>
            <w:proofErr w:type="spellStart"/>
            <w:r w:rsidR="0017057E" w:rsidRPr="00C20697">
              <w:rPr>
                <w:rFonts w:ascii="Arial" w:hAnsi="Arial" w:cs="Arial"/>
                <w:sz w:val="20"/>
                <w:szCs w:val="20"/>
              </w:rPr>
              <w:t>See</w:t>
            </w:r>
            <w:proofErr w:type="spellEnd"/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057E" w:rsidRPr="00C20697">
              <w:rPr>
                <w:rFonts w:ascii="Arial" w:hAnsi="Arial" w:cs="Arial"/>
                <w:sz w:val="20"/>
                <w:szCs w:val="20"/>
              </w:rPr>
              <w:t>Electrical</w:t>
            </w:r>
            <w:proofErr w:type="spellEnd"/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057E" w:rsidRPr="00C20697">
              <w:rPr>
                <w:rFonts w:ascii="Arial" w:hAnsi="Arial" w:cs="Arial"/>
                <w:sz w:val="20"/>
                <w:szCs w:val="20"/>
              </w:rPr>
              <w:t>Expert</w:t>
            </w:r>
            <w:proofErr w:type="spellEnd"/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, PC </w:t>
            </w:r>
            <w:proofErr w:type="spellStart"/>
            <w:r w:rsidR="0017057E" w:rsidRPr="00C20697">
              <w:rPr>
                <w:rFonts w:ascii="Arial" w:hAnsi="Arial" w:cs="Arial"/>
                <w:sz w:val="20"/>
                <w:szCs w:val="20"/>
              </w:rPr>
              <w:t>Schematic</w:t>
            </w:r>
            <w:proofErr w:type="spellEnd"/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 lub równoważne)</w:t>
            </w:r>
          </w:p>
        </w:tc>
        <w:tc>
          <w:tcPr>
            <w:tcW w:w="1620" w:type="dxa"/>
            <w:tcMar>
              <w:top w:w="57" w:type="dxa"/>
              <w:bottom w:w="57" w:type="dxa"/>
            </w:tcMar>
          </w:tcPr>
          <w:p w14:paraId="4AB3997D" w14:textId="059B8D83" w:rsidR="0017057E" w:rsidRPr="00C20697" w:rsidRDefault="0017057E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2 szt.</w:t>
            </w:r>
          </w:p>
        </w:tc>
      </w:tr>
      <w:tr w:rsidR="0017057E" w:rsidRPr="00C20697" w14:paraId="27757B01" w14:textId="77777777" w:rsidTr="00993344">
        <w:tc>
          <w:tcPr>
            <w:tcW w:w="516" w:type="dxa"/>
            <w:tcMar>
              <w:top w:w="57" w:type="dxa"/>
              <w:bottom w:w="57" w:type="dxa"/>
            </w:tcMar>
          </w:tcPr>
          <w:p w14:paraId="37F76234" w14:textId="77777777" w:rsidR="0017057E" w:rsidRPr="00C20697" w:rsidRDefault="0017057E" w:rsidP="00031E04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287F2F72" w14:textId="119A52F5" w:rsidR="0017057E" w:rsidRPr="00C20697" w:rsidRDefault="00031E04" w:rsidP="0017057E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L</w:t>
            </w:r>
            <w:r w:rsidR="0017057E" w:rsidRPr="00C20697">
              <w:rPr>
                <w:rFonts w:ascii="Arial" w:hAnsi="Arial" w:cs="Arial"/>
                <w:sz w:val="20"/>
                <w:szCs w:val="20"/>
              </w:rPr>
              <w:t>icencj</w:t>
            </w:r>
            <w:r w:rsidRPr="00C20697">
              <w:rPr>
                <w:rFonts w:ascii="Arial" w:hAnsi="Arial" w:cs="Arial"/>
                <w:sz w:val="20"/>
                <w:szCs w:val="20"/>
              </w:rPr>
              <w:t>a</w:t>
            </w:r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 dewelopersk</w:t>
            </w:r>
            <w:r w:rsidRPr="00C20697">
              <w:rPr>
                <w:rFonts w:ascii="Arial" w:hAnsi="Arial" w:cs="Arial"/>
                <w:sz w:val="20"/>
                <w:szCs w:val="20"/>
              </w:rPr>
              <w:t>a</w:t>
            </w:r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 oprogramowania do rozwoju systemów wizyjnych (Aurora </w:t>
            </w:r>
            <w:proofErr w:type="spellStart"/>
            <w:r w:rsidR="0017057E" w:rsidRPr="00C20697">
              <w:rPr>
                <w:rFonts w:ascii="Arial" w:hAnsi="Arial" w:cs="Arial"/>
                <w:sz w:val="20"/>
                <w:szCs w:val="20"/>
              </w:rPr>
              <w:t>Vision</w:t>
            </w:r>
            <w:proofErr w:type="spellEnd"/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 Studio Professional z Aurora </w:t>
            </w:r>
            <w:proofErr w:type="spellStart"/>
            <w:r w:rsidR="0017057E" w:rsidRPr="00C20697">
              <w:rPr>
                <w:rFonts w:ascii="Arial" w:hAnsi="Arial" w:cs="Arial"/>
                <w:sz w:val="20"/>
                <w:szCs w:val="20"/>
              </w:rPr>
              <w:t>Vision</w:t>
            </w:r>
            <w:proofErr w:type="spellEnd"/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 Library, wersja 5.1 lub wyższa</w:t>
            </w:r>
            <w:r w:rsidRPr="00C20697">
              <w:rPr>
                <w:rFonts w:ascii="Arial" w:hAnsi="Arial" w:cs="Arial"/>
                <w:sz w:val="20"/>
                <w:szCs w:val="20"/>
              </w:rPr>
              <w:t>,</w:t>
            </w:r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 lub równoważne)</w:t>
            </w:r>
          </w:p>
        </w:tc>
        <w:tc>
          <w:tcPr>
            <w:tcW w:w="1620" w:type="dxa"/>
            <w:tcMar>
              <w:top w:w="57" w:type="dxa"/>
              <w:bottom w:w="57" w:type="dxa"/>
            </w:tcMar>
          </w:tcPr>
          <w:p w14:paraId="324BF7FD" w14:textId="3B908DEB" w:rsidR="0017057E" w:rsidRPr="00C20697" w:rsidRDefault="0017057E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17057E" w:rsidRPr="00C20697" w14:paraId="4D848646" w14:textId="77777777" w:rsidTr="00993344">
        <w:tc>
          <w:tcPr>
            <w:tcW w:w="516" w:type="dxa"/>
            <w:tcMar>
              <w:top w:w="57" w:type="dxa"/>
              <w:bottom w:w="57" w:type="dxa"/>
            </w:tcMar>
          </w:tcPr>
          <w:p w14:paraId="780591DF" w14:textId="77777777" w:rsidR="0017057E" w:rsidRPr="00C20697" w:rsidRDefault="0017057E" w:rsidP="00031E04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08BA18AB" w14:textId="6D5C8655" w:rsidR="0017057E" w:rsidRPr="00C20697" w:rsidRDefault="00031E04" w:rsidP="0017057E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Li</w:t>
            </w:r>
            <w:r w:rsidR="0017057E" w:rsidRPr="00C20697">
              <w:rPr>
                <w:rFonts w:ascii="Arial" w:hAnsi="Arial" w:cs="Arial"/>
                <w:sz w:val="20"/>
                <w:szCs w:val="20"/>
              </w:rPr>
              <w:t>cencj</w:t>
            </w:r>
            <w:r w:rsidRPr="00C20697">
              <w:rPr>
                <w:rFonts w:ascii="Arial" w:hAnsi="Arial" w:cs="Arial"/>
                <w:sz w:val="20"/>
                <w:szCs w:val="20"/>
              </w:rPr>
              <w:t>a</w:t>
            </w:r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 dewelopersk</w:t>
            </w:r>
            <w:r w:rsidRPr="00C20697">
              <w:rPr>
                <w:rFonts w:ascii="Arial" w:hAnsi="Arial" w:cs="Arial"/>
                <w:sz w:val="20"/>
                <w:szCs w:val="20"/>
              </w:rPr>
              <w:t>a</w:t>
            </w:r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 oprogramowania do implementacji techniki </w:t>
            </w:r>
            <w:proofErr w:type="spellStart"/>
            <w:r w:rsidR="0017057E" w:rsidRPr="00C20697">
              <w:rPr>
                <w:rFonts w:ascii="Arial" w:hAnsi="Arial" w:cs="Arial"/>
                <w:sz w:val="20"/>
                <w:szCs w:val="20"/>
              </w:rPr>
              <w:t>Deep</w:t>
            </w:r>
            <w:proofErr w:type="spellEnd"/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 Learning (Aurora </w:t>
            </w:r>
            <w:proofErr w:type="spellStart"/>
            <w:r w:rsidR="0017057E" w:rsidRPr="00C20697">
              <w:rPr>
                <w:rFonts w:ascii="Arial" w:hAnsi="Arial" w:cs="Arial"/>
                <w:sz w:val="20"/>
                <w:szCs w:val="20"/>
              </w:rPr>
              <w:t>Vision</w:t>
            </w:r>
            <w:proofErr w:type="spellEnd"/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 Studio Professional z Aurora </w:t>
            </w:r>
            <w:proofErr w:type="spellStart"/>
            <w:r w:rsidR="0017057E" w:rsidRPr="00C20697">
              <w:rPr>
                <w:rFonts w:ascii="Arial" w:hAnsi="Arial" w:cs="Arial"/>
                <w:sz w:val="20"/>
                <w:szCs w:val="20"/>
              </w:rPr>
              <w:t>Deep</w:t>
            </w:r>
            <w:proofErr w:type="spellEnd"/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 Learning – wersja 5.1 lub wyższa</w:t>
            </w:r>
            <w:r w:rsidRPr="00C20697">
              <w:rPr>
                <w:rFonts w:ascii="Arial" w:hAnsi="Arial" w:cs="Arial"/>
                <w:sz w:val="20"/>
                <w:szCs w:val="20"/>
              </w:rPr>
              <w:t>,</w:t>
            </w:r>
            <w:r w:rsidR="0017057E" w:rsidRPr="00C20697">
              <w:rPr>
                <w:rFonts w:ascii="Arial" w:hAnsi="Arial" w:cs="Arial"/>
                <w:sz w:val="20"/>
                <w:szCs w:val="20"/>
              </w:rPr>
              <w:t xml:space="preserve"> lub równoważne)</w:t>
            </w:r>
          </w:p>
        </w:tc>
        <w:tc>
          <w:tcPr>
            <w:tcW w:w="1620" w:type="dxa"/>
            <w:tcMar>
              <w:top w:w="57" w:type="dxa"/>
              <w:bottom w:w="57" w:type="dxa"/>
            </w:tcMar>
          </w:tcPr>
          <w:p w14:paraId="665106F3" w14:textId="387F458A" w:rsidR="0017057E" w:rsidRPr="00C20697" w:rsidRDefault="0017057E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17057E" w:rsidRPr="00C20697" w14:paraId="6114A410" w14:textId="77777777" w:rsidTr="00993344">
        <w:tc>
          <w:tcPr>
            <w:tcW w:w="516" w:type="dxa"/>
            <w:tcMar>
              <w:top w:w="57" w:type="dxa"/>
              <w:bottom w:w="57" w:type="dxa"/>
            </w:tcMar>
          </w:tcPr>
          <w:p w14:paraId="4A5738AE" w14:textId="77777777" w:rsidR="0017057E" w:rsidRPr="00C20697" w:rsidRDefault="0017057E" w:rsidP="00031E04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Mar>
              <w:top w:w="57" w:type="dxa"/>
              <w:bottom w:w="57" w:type="dxa"/>
            </w:tcMar>
          </w:tcPr>
          <w:p w14:paraId="0F264461" w14:textId="71B950C5" w:rsidR="0017057E" w:rsidRPr="00C20697" w:rsidRDefault="0017057E" w:rsidP="0017057E">
            <w:pPr>
              <w:autoSpaceDE w:val="0"/>
              <w:autoSpaceDN w:val="0"/>
              <w:adjustRightInd w:val="0"/>
              <w:spacing w:line="276" w:lineRule="auto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Licencja deweloperska</w:t>
            </w:r>
            <w:r w:rsidR="00031E04" w:rsidRPr="00C20697">
              <w:rPr>
                <w:rFonts w:ascii="Arial" w:hAnsi="Arial" w:cs="Arial"/>
                <w:sz w:val="20"/>
                <w:szCs w:val="20"/>
              </w:rPr>
              <w:t xml:space="preserve"> oprogramowania do analizy danych </w:t>
            </w:r>
            <w:proofErr w:type="spellStart"/>
            <w:r w:rsidR="00031E04" w:rsidRPr="00C20697">
              <w:rPr>
                <w:rFonts w:ascii="Arial" w:hAnsi="Arial" w:cs="Arial"/>
                <w:sz w:val="20"/>
                <w:szCs w:val="20"/>
              </w:rPr>
              <w:t>hiperspektralnych</w:t>
            </w:r>
            <w:proofErr w:type="spellEnd"/>
            <w:r w:rsidR="00031E04" w:rsidRPr="00C2069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Perclass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1E04" w:rsidRPr="00C20697">
              <w:rPr>
                <w:rFonts w:ascii="Arial" w:hAnsi="Arial" w:cs="Arial"/>
                <w:sz w:val="20"/>
                <w:szCs w:val="20"/>
              </w:rPr>
              <w:t xml:space="preserve">wersja </w:t>
            </w:r>
            <w:r w:rsidRPr="00C20697">
              <w:rPr>
                <w:rFonts w:ascii="Arial" w:hAnsi="Arial" w:cs="Arial"/>
                <w:sz w:val="20"/>
                <w:szCs w:val="20"/>
              </w:rPr>
              <w:t>4.0</w:t>
            </w:r>
            <w:r w:rsidR="00031E04" w:rsidRPr="00C20697">
              <w:rPr>
                <w:rFonts w:ascii="Arial" w:hAnsi="Arial" w:cs="Arial"/>
                <w:sz w:val="20"/>
                <w:szCs w:val="20"/>
              </w:rPr>
              <w:t xml:space="preserve"> lub wyższa, lub równoważne)</w:t>
            </w:r>
          </w:p>
        </w:tc>
        <w:tc>
          <w:tcPr>
            <w:tcW w:w="1620" w:type="dxa"/>
            <w:tcMar>
              <w:top w:w="57" w:type="dxa"/>
              <w:bottom w:w="57" w:type="dxa"/>
            </w:tcMar>
          </w:tcPr>
          <w:p w14:paraId="4A19F68F" w14:textId="4BA15C46" w:rsidR="0017057E" w:rsidRPr="00C20697" w:rsidRDefault="00031E04" w:rsidP="0017057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</w:tbl>
    <w:p w14:paraId="25A078D6" w14:textId="77777777" w:rsidR="00876609" w:rsidRPr="00C20697" w:rsidRDefault="00876609" w:rsidP="00876609">
      <w:pPr>
        <w:pStyle w:val="Akapitzlist"/>
        <w:autoSpaceDE w:val="0"/>
        <w:autoSpaceDN w:val="0"/>
        <w:adjustRightInd w:val="0"/>
        <w:spacing w:before="120" w:after="120" w:line="276" w:lineRule="auto"/>
        <w:ind w:left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5DF7D8A" w14:textId="5FE66AEA" w:rsidR="00031E04" w:rsidRPr="00C20697" w:rsidRDefault="00031E04" w:rsidP="0099334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W zakresie posiadanej aparatury badawczej:</w:t>
      </w:r>
    </w:p>
    <w:tbl>
      <w:tblPr>
        <w:tblStyle w:val="Tabela-Siatka"/>
        <w:tblW w:w="0" w:type="auto"/>
        <w:tblInd w:w="-76" w:type="dxa"/>
        <w:tblLook w:val="04A0" w:firstRow="1" w:lastRow="0" w:firstColumn="1" w:lastColumn="0" w:noHBand="0" w:noVBand="1"/>
      </w:tblPr>
      <w:tblGrid>
        <w:gridCol w:w="516"/>
        <w:gridCol w:w="7352"/>
        <w:gridCol w:w="1213"/>
      </w:tblGrid>
      <w:tr w:rsidR="00031E04" w:rsidRPr="00C20697" w14:paraId="7331E651" w14:textId="77777777" w:rsidTr="003A269A">
        <w:tc>
          <w:tcPr>
            <w:tcW w:w="516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5917A3B" w14:textId="77777777" w:rsidR="00031E04" w:rsidRPr="00C20697" w:rsidRDefault="00031E04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352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90B25E4" w14:textId="77777777" w:rsidR="00031E04" w:rsidRPr="00C20697" w:rsidRDefault="00031E04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213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BB96A5A" w14:textId="77777777" w:rsidR="00031E04" w:rsidRPr="00C20697" w:rsidRDefault="00031E04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</w:tr>
      <w:tr w:rsidR="00031E04" w:rsidRPr="00C20697" w14:paraId="07ECD53A" w14:textId="77777777" w:rsidTr="003A269A">
        <w:tc>
          <w:tcPr>
            <w:tcW w:w="516" w:type="dxa"/>
            <w:tcMar>
              <w:top w:w="57" w:type="dxa"/>
              <w:bottom w:w="57" w:type="dxa"/>
            </w:tcMar>
          </w:tcPr>
          <w:p w14:paraId="5C5DB9A5" w14:textId="77777777" w:rsidR="00031E04" w:rsidRPr="00C20697" w:rsidRDefault="00031E04" w:rsidP="00031E0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tcMar>
              <w:top w:w="57" w:type="dxa"/>
              <w:bottom w:w="57" w:type="dxa"/>
            </w:tcMar>
          </w:tcPr>
          <w:p w14:paraId="12A7D17A" w14:textId="300F66C3" w:rsidR="00031E04" w:rsidRPr="00C20697" w:rsidRDefault="00876609" w:rsidP="00031E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A</w:t>
            </w:r>
            <w:r w:rsidR="00031E04" w:rsidRPr="00C20697">
              <w:rPr>
                <w:rFonts w:ascii="Arial" w:hAnsi="Arial" w:cs="Arial"/>
                <w:sz w:val="20"/>
                <w:szCs w:val="20"/>
              </w:rPr>
              <w:t xml:space="preserve">paratura badawcza do modelowania układów obrazowania w świetle widzialnym, zapewniającą modelowanie ruchu próbki (par. minimalne: rozdzielczość 2448x2048 </w:t>
            </w:r>
            <w:proofErr w:type="spellStart"/>
            <w:r w:rsidR="00031E04" w:rsidRPr="00C20697">
              <w:rPr>
                <w:rFonts w:ascii="Arial" w:hAnsi="Arial" w:cs="Arial"/>
                <w:sz w:val="20"/>
                <w:szCs w:val="20"/>
              </w:rPr>
              <w:t>px</w:t>
            </w:r>
            <w:proofErr w:type="spellEnd"/>
            <w:r w:rsidR="00031E04" w:rsidRPr="00C20697">
              <w:rPr>
                <w:rFonts w:ascii="Arial" w:hAnsi="Arial" w:cs="Arial"/>
                <w:sz w:val="20"/>
                <w:szCs w:val="20"/>
              </w:rPr>
              <w:t xml:space="preserve"> lub wyższa, prędkość rejestracji: 25 </w:t>
            </w:r>
            <w:proofErr w:type="spellStart"/>
            <w:r w:rsidR="00031E04" w:rsidRPr="00C20697">
              <w:rPr>
                <w:rFonts w:ascii="Arial" w:hAnsi="Arial" w:cs="Arial"/>
                <w:sz w:val="20"/>
                <w:szCs w:val="20"/>
              </w:rPr>
              <w:t>fps</w:t>
            </w:r>
            <w:proofErr w:type="spellEnd"/>
            <w:r w:rsidR="00031E04" w:rsidRPr="00C20697">
              <w:rPr>
                <w:rFonts w:ascii="Arial" w:hAnsi="Arial" w:cs="Arial"/>
                <w:sz w:val="20"/>
                <w:szCs w:val="20"/>
              </w:rPr>
              <w:t xml:space="preserve"> lub wyższa, prędkość ruchu 0,5 m/s lub wyższa)</w:t>
            </w:r>
          </w:p>
        </w:tc>
        <w:tc>
          <w:tcPr>
            <w:tcW w:w="1213" w:type="dxa"/>
            <w:tcMar>
              <w:top w:w="57" w:type="dxa"/>
              <w:bottom w:w="57" w:type="dxa"/>
            </w:tcMar>
          </w:tcPr>
          <w:p w14:paraId="4B1BE353" w14:textId="626EC66A" w:rsidR="00031E04" w:rsidRPr="00C20697" w:rsidRDefault="00031E04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3A269A" w:rsidRPr="00C20697" w14:paraId="46A735B2" w14:textId="77777777" w:rsidTr="003A269A">
        <w:tc>
          <w:tcPr>
            <w:tcW w:w="516" w:type="dxa"/>
            <w:tcMar>
              <w:top w:w="57" w:type="dxa"/>
              <w:bottom w:w="57" w:type="dxa"/>
            </w:tcMar>
          </w:tcPr>
          <w:p w14:paraId="23BCBF08" w14:textId="77777777" w:rsidR="003A269A" w:rsidRPr="00C20697" w:rsidRDefault="003A269A" w:rsidP="003A269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tcMar>
              <w:top w:w="57" w:type="dxa"/>
              <w:bottom w:w="57" w:type="dxa"/>
            </w:tcMar>
          </w:tcPr>
          <w:p w14:paraId="61F818E7" w14:textId="683F15E5" w:rsidR="003A269A" w:rsidRPr="00C20697" w:rsidRDefault="00876609" w:rsidP="003A26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A</w:t>
            </w:r>
            <w:r w:rsidR="003A269A" w:rsidRPr="00C20697">
              <w:rPr>
                <w:rFonts w:ascii="Arial" w:hAnsi="Arial" w:cs="Arial"/>
                <w:sz w:val="20"/>
                <w:szCs w:val="20"/>
              </w:rPr>
              <w:t>paratura badawcza do modelowania układów obrazowania w podczerwieni, zapewniającą modelowanie ruchu próbki</w:t>
            </w:r>
            <w:r w:rsidR="00C52A2D" w:rsidRPr="00C20697">
              <w:rPr>
                <w:rFonts w:ascii="Arial" w:hAnsi="Arial" w:cs="Arial"/>
                <w:sz w:val="20"/>
                <w:szCs w:val="20"/>
              </w:rPr>
              <w:t>, w tym:</w:t>
            </w:r>
            <w:r w:rsidR="003A269A" w:rsidRPr="00C206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E050A8" w14:textId="77777777" w:rsidR="003A269A" w:rsidRPr="00C20697" w:rsidRDefault="003A269A" w:rsidP="003A269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lastRenderedPageBreak/>
              <w:t xml:space="preserve">kamera podczerwieni (par. minimalne: rozdzielczość 640x512 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px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 xml:space="preserve"> lub wyższa w zakresie spektralnym: 0,9 ÷ 1,7 µm lub szerszym)</w:t>
            </w:r>
          </w:p>
          <w:p w14:paraId="0982DE61" w14:textId="5BFC72AF" w:rsidR="003A269A" w:rsidRPr="00C20697" w:rsidRDefault="003A269A" w:rsidP="003A269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kamera podczerwieni (par. minimalne: rozdzielczość 640x512 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px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 xml:space="preserve"> lub wyższa w zakresie spektralnym 3 ÷ 5 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μm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 xml:space="preserve"> lub szerszym)</w:t>
            </w:r>
          </w:p>
          <w:p w14:paraId="1AF948C9" w14:textId="70B41DB4" w:rsidR="003A269A" w:rsidRPr="00C20697" w:rsidRDefault="003A269A" w:rsidP="003A269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napęd liniowy (par. minimalne: prędkość ruchu próbki 0,5 m/s lub wyższa)</w:t>
            </w:r>
          </w:p>
        </w:tc>
        <w:tc>
          <w:tcPr>
            <w:tcW w:w="1213" w:type="dxa"/>
            <w:tcMar>
              <w:top w:w="57" w:type="dxa"/>
              <w:bottom w:w="57" w:type="dxa"/>
            </w:tcMar>
          </w:tcPr>
          <w:p w14:paraId="686A074E" w14:textId="4B2DC23C" w:rsidR="003A269A" w:rsidRPr="00C20697" w:rsidRDefault="003A269A" w:rsidP="003A26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lastRenderedPageBreak/>
              <w:t>min. 1 szt.</w:t>
            </w:r>
          </w:p>
        </w:tc>
      </w:tr>
      <w:tr w:rsidR="003A269A" w:rsidRPr="00C20697" w14:paraId="390ED195" w14:textId="77777777" w:rsidTr="003A269A">
        <w:tc>
          <w:tcPr>
            <w:tcW w:w="516" w:type="dxa"/>
            <w:tcMar>
              <w:top w:w="57" w:type="dxa"/>
              <w:bottom w:w="57" w:type="dxa"/>
            </w:tcMar>
          </w:tcPr>
          <w:p w14:paraId="17C3B8E5" w14:textId="77777777" w:rsidR="003A269A" w:rsidRPr="00C20697" w:rsidRDefault="003A269A" w:rsidP="003A269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tcMar>
              <w:top w:w="57" w:type="dxa"/>
              <w:bottom w:w="57" w:type="dxa"/>
            </w:tcMar>
          </w:tcPr>
          <w:p w14:paraId="0D48DA79" w14:textId="16A31227" w:rsidR="003A269A" w:rsidRPr="00C20697" w:rsidRDefault="00876609" w:rsidP="003A26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A</w:t>
            </w:r>
            <w:r w:rsidR="003A269A" w:rsidRPr="00C20697">
              <w:rPr>
                <w:rFonts w:ascii="Arial" w:hAnsi="Arial" w:cs="Arial"/>
                <w:sz w:val="20"/>
                <w:szCs w:val="20"/>
              </w:rPr>
              <w:t>paratura badawcza do modelowania układów obrazowania 3D, zapewniającą modelowanie ruchu próbki</w:t>
            </w:r>
            <w:r w:rsidR="00C52A2D" w:rsidRPr="00C20697">
              <w:rPr>
                <w:rFonts w:ascii="Arial" w:hAnsi="Arial" w:cs="Arial"/>
                <w:sz w:val="20"/>
                <w:szCs w:val="20"/>
              </w:rPr>
              <w:t>, w tym:</w:t>
            </w:r>
            <w:r w:rsidR="003A269A" w:rsidRPr="00C206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F20230" w14:textId="77777777" w:rsidR="003A269A" w:rsidRPr="00C20697" w:rsidRDefault="003A269A" w:rsidP="003A269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4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układy laserowe (głowice linijkowe 1500pkt lub więcej, rozdzielczość w osi Z 40 µm lub wyższa)</w:t>
            </w:r>
          </w:p>
          <w:p w14:paraId="654AC80C" w14:textId="0FCC24DF" w:rsidR="003A269A" w:rsidRPr="00C20697" w:rsidRDefault="003A269A" w:rsidP="003A269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4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kamery/skanery 3D (rozdzielczość min. 2 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Mpx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>, rozdzielczość w osi Z 40 µm lub wyższa)</w:t>
            </w:r>
          </w:p>
          <w:p w14:paraId="4A98EAC1" w14:textId="4AEA6182" w:rsidR="003A269A" w:rsidRPr="00C20697" w:rsidRDefault="003A269A" w:rsidP="003A269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ind w:left="4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napęd liniowy (par. minimalne: prędkość ruchu próbki 0,5 m/s lub wyższa)</w:t>
            </w:r>
          </w:p>
        </w:tc>
        <w:tc>
          <w:tcPr>
            <w:tcW w:w="1213" w:type="dxa"/>
            <w:tcMar>
              <w:top w:w="57" w:type="dxa"/>
              <w:bottom w:w="57" w:type="dxa"/>
            </w:tcMar>
          </w:tcPr>
          <w:p w14:paraId="6772C57A" w14:textId="35814E57" w:rsidR="003A269A" w:rsidRPr="00C20697" w:rsidRDefault="003A269A" w:rsidP="003A26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3A269A" w:rsidRPr="00C20697" w14:paraId="741FA1FB" w14:textId="77777777" w:rsidTr="003A269A">
        <w:tc>
          <w:tcPr>
            <w:tcW w:w="516" w:type="dxa"/>
            <w:tcMar>
              <w:top w:w="57" w:type="dxa"/>
              <w:bottom w:w="57" w:type="dxa"/>
            </w:tcMar>
          </w:tcPr>
          <w:p w14:paraId="088B0910" w14:textId="77777777" w:rsidR="003A269A" w:rsidRPr="00C20697" w:rsidRDefault="003A269A" w:rsidP="003A269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tcMar>
              <w:top w:w="57" w:type="dxa"/>
              <w:bottom w:w="57" w:type="dxa"/>
            </w:tcMar>
          </w:tcPr>
          <w:p w14:paraId="54434007" w14:textId="4C46F08D" w:rsidR="003A269A" w:rsidRPr="00C20697" w:rsidRDefault="00876609" w:rsidP="003A26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A</w:t>
            </w:r>
            <w:r w:rsidR="003A269A" w:rsidRPr="00C20697">
              <w:rPr>
                <w:rFonts w:ascii="Arial" w:hAnsi="Arial" w:cs="Arial"/>
                <w:sz w:val="20"/>
                <w:szCs w:val="20"/>
              </w:rPr>
              <w:t xml:space="preserve">paratura badawcza do modelowania układów obrazowania </w:t>
            </w:r>
            <w:proofErr w:type="spellStart"/>
            <w:r w:rsidR="003A269A" w:rsidRPr="00C20697">
              <w:rPr>
                <w:rFonts w:ascii="Arial" w:hAnsi="Arial" w:cs="Arial"/>
                <w:sz w:val="20"/>
                <w:szCs w:val="20"/>
              </w:rPr>
              <w:t>hiperspektralnego</w:t>
            </w:r>
            <w:proofErr w:type="spellEnd"/>
            <w:r w:rsidR="003A269A" w:rsidRPr="00C20697">
              <w:rPr>
                <w:rFonts w:ascii="Arial" w:hAnsi="Arial" w:cs="Arial"/>
                <w:sz w:val="20"/>
                <w:szCs w:val="20"/>
              </w:rPr>
              <w:t>, zapewniającą modelowanie ruchu próbki</w:t>
            </w:r>
            <w:r w:rsidR="00C52A2D" w:rsidRPr="00C20697">
              <w:rPr>
                <w:rFonts w:ascii="Arial" w:hAnsi="Arial" w:cs="Arial"/>
                <w:sz w:val="20"/>
                <w:szCs w:val="20"/>
              </w:rPr>
              <w:t>, w tym:</w:t>
            </w:r>
          </w:p>
          <w:p w14:paraId="32FC3239" w14:textId="77777777" w:rsidR="003A269A" w:rsidRPr="00C20697" w:rsidRDefault="003A269A" w:rsidP="003A269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4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kamera 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hiperspektralna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 xml:space="preserve"> (par. minimalne: rozdzielczość 640 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px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 xml:space="preserve"> lub wyższa w zakresie spektralnym 0,9 ÷ 1,7 µm lub szerszym, liczba pasm spektralnych 200 lub więcej)</w:t>
            </w:r>
          </w:p>
          <w:p w14:paraId="101F7AD8" w14:textId="77777777" w:rsidR="003A269A" w:rsidRPr="00C20697" w:rsidRDefault="003A269A" w:rsidP="003A269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4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kamera 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hiperspektralna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 xml:space="preserve"> (par. minimalne: rozdzielczość 1024 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px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 xml:space="preserve"> lub wyższa w zakresie spektralnym 0,4 ÷ 1 µm lub szerszym, liczba pasm spektralnych 200 lub więcej)</w:t>
            </w:r>
          </w:p>
          <w:p w14:paraId="58E76CAC" w14:textId="780E1DF8" w:rsidR="003A269A" w:rsidRPr="00C20697" w:rsidRDefault="003A269A" w:rsidP="003A269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443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napęd liniowy (par. minimalne: prędkość ruchu próbki 0,5 m/s lub wyższa)</w:t>
            </w:r>
          </w:p>
        </w:tc>
        <w:tc>
          <w:tcPr>
            <w:tcW w:w="1213" w:type="dxa"/>
            <w:tcMar>
              <w:top w:w="57" w:type="dxa"/>
              <w:bottom w:w="57" w:type="dxa"/>
            </w:tcMar>
          </w:tcPr>
          <w:p w14:paraId="4140F5B9" w14:textId="3CA73194" w:rsidR="003A269A" w:rsidRPr="00C20697" w:rsidRDefault="003A269A" w:rsidP="003A26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3A269A" w:rsidRPr="00C20697" w14:paraId="1B0C5B00" w14:textId="77777777" w:rsidTr="003A269A">
        <w:tc>
          <w:tcPr>
            <w:tcW w:w="516" w:type="dxa"/>
            <w:tcMar>
              <w:top w:w="57" w:type="dxa"/>
              <w:bottom w:w="57" w:type="dxa"/>
            </w:tcMar>
          </w:tcPr>
          <w:p w14:paraId="7C9609F9" w14:textId="77777777" w:rsidR="003A269A" w:rsidRPr="00C20697" w:rsidRDefault="003A269A" w:rsidP="003A269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tcMar>
              <w:top w:w="57" w:type="dxa"/>
              <w:bottom w:w="57" w:type="dxa"/>
            </w:tcMar>
          </w:tcPr>
          <w:p w14:paraId="597DEBC0" w14:textId="52B18BD3" w:rsidR="003A269A" w:rsidRPr="00C20697" w:rsidRDefault="00876609" w:rsidP="003A26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A</w:t>
            </w:r>
            <w:r w:rsidR="003A269A" w:rsidRPr="00C20697">
              <w:rPr>
                <w:rFonts w:ascii="Arial" w:hAnsi="Arial" w:cs="Arial"/>
                <w:sz w:val="20"/>
                <w:szCs w:val="20"/>
              </w:rPr>
              <w:t>paratura badawcza do modelowania hybrydowych układów obrazowania łączącej techniki obrazowania w paśmie widzialnym i podczerwieni, zapewniającą modelowanie ruchu próbki</w:t>
            </w:r>
            <w:r w:rsidR="00C52A2D" w:rsidRPr="00C20697">
              <w:rPr>
                <w:rFonts w:ascii="Arial" w:hAnsi="Arial" w:cs="Arial"/>
                <w:sz w:val="20"/>
                <w:szCs w:val="20"/>
              </w:rPr>
              <w:t>, w tym</w:t>
            </w:r>
            <w:r w:rsidR="003A269A" w:rsidRPr="00C20697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14:paraId="4EC9FD9D" w14:textId="77777777" w:rsidR="003A269A" w:rsidRPr="00C20697" w:rsidRDefault="003A269A" w:rsidP="003A269A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4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kamera termowizyjna (min. parametry: rozdzielczość: 1024x1024 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px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 xml:space="preserve"> lub wyższa, zakres spektralny 3-5um lub szerszy, Czułość termiczna: 30mK lub wyższa)</w:t>
            </w:r>
          </w:p>
          <w:p w14:paraId="36135A36" w14:textId="77777777" w:rsidR="003A269A" w:rsidRPr="00C20697" w:rsidRDefault="003A269A" w:rsidP="003A269A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4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kamera światła widzialnego liniowa TDI (par. minimalne: 12480 × 128 lub wyższa, szybkość rejestracji 40kHz lub wyższa)</w:t>
            </w:r>
          </w:p>
          <w:p w14:paraId="1F788BDB" w14:textId="77777777" w:rsidR="003A269A" w:rsidRPr="00C20697" w:rsidRDefault="003A269A" w:rsidP="003A269A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4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Oprogramowanie analityczne (funkcje: Odejmowanie obrazów, uśrednianie, wykresy zmiany temperatury w czasie, wykreślanie profili rozkładu temperatury)</w:t>
            </w:r>
          </w:p>
          <w:p w14:paraId="230995F6" w14:textId="50A09C98" w:rsidR="003A269A" w:rsidRPr="00C20697" w:rsidRDefault="003A269A" w:rsidP="003A269A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443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napęd liniowy (par. minimalne: prędkość ruchu próbki 0,5 m/s lub wyższa)</w:t>
            </w:r>
          </w:p>
        </w:tc>
        <w:tc>
          <w:tcPr>
            <w:tcW w:w="1213" w:type="dxa"/>
            <w:tcMar>
              <w:top w:w="57" w:type="dxa"/>
              <w:bottom w:w="57" w:type="dxa"/>
            </w:tcMar>
          </w:tcPr>
          <w:p w14:paraId="41CAC5A0" w14:textId="7525C9AA" w:rsidR="003A269A" w:rsidRPr="00C20697" w:rsidRDefault="003A269A" w:rsidP="003A26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031E04" w:rsidRPr="00C20697" w14:paraId="02E23947" w14:textId="77777777" w:rsidTr="003A269A">
        <w:tc>
          <w:tcPr>
            <w:tcW w:w="516" w:type="dxa"/>
            <w:tcMar>
              <w:top w:w="57" w:type="dxa"/>
              <w:bottom w:w="57" w:type="dxa"/>
            </w:tcMar>
          </w:tcPr>
          <w:p w14:paraId="440BDA9A" w14:textId="77777777" w:rsidR="00031E04" w:rsidRPr="00C20697" w:rsidRDefault="00031E04" w:rsidP="00031E04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tcMar>
              <w:top w:w="57" w:type="dxa"/>
              <w:bottom w:w="57" w:type="dxa"/>
            </w:tcMar>
          </w:tcPr>
          <w:p w14:paraId="15CE2A5A" w14:textId="456C3D98" w:rsidR="00031E04" w:rsidRPr="00C20697" w:rsidRDefault="00993344" w:rsidP="003A26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Komora laminarna (</w:t>
            </w:r>
            <w:r w:rsidR="003A269A" w:rsidRPr="00C20697">
              <w:rPr>
                <w:rFonts w:ascii="Arial" w:hAnsi="Arial" w:cs="Arial"/>
                <w:sz w:val="20"/>
                <w:szCs w:val="20"/>
              </w:rPr>
              <w:t>min. parametry:</w:t>
            </w:r>
            <w:r w:rsidRPr="00C20697">
              <w:rPr>
                <w:rFonts w:ascii="Arial" w:hAnsi="Arial" w:cs="Arial"/>
                <w:sz w:val="20"/>
                <w:szCs w:val="20"/>
              </w:rPr>
              <w:t xml:space="preserve"> przepływ laminarny powietrza, filtry HEPA, automatyczna sterylizacja światłem UV; funkcja: zapewnienie sterylnych warunków podczas badań mikrobiologicznych)</w:t>
            </w:r>
          </w:p>
        </w:tc>
        <w:tc>
          <w:tcPr>
            <w:tcW w:w="1213" w:type="dxa"/>
            <w:tcMar>
              <w:top w:w="57" w:type="dxa"/>
              <w:bottom w:w="57" w:type="dxa"/>
            </w:tcMar>
          </w:tcPr>
          <w:p w14:paraId="213B8175" w14:textId="4084E5AF" w:rsidR="00031E04" w:rsidRPr="00C20697" w:rsidRDefault="003A269A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2 szt.</w:t>
            </w:r>
          </w:p>
        </w:tc>
      </w:tr>
      <w:tr w:rsidR="003A269A" w:rsidRPr="00C20697" w14:paraId="345E4EB7" w14:textId="77777777" w:rsidTr="003A269A">
        <w:tc>
          <w:tcPr>
            <w:tcW w:w="516" w:type="dxa"/>
            <w:tcMar>
              <w:top w:w="57" w:type="dxa"/>
              <w:bottom w:w="57" w:type="dxa"/>
            </w:tcMar>
          </w:tcPr>
          <w:p w14:paraId="729580CE" w14:textId="77777777" w:rsidR="003A269A" w:rsidRPr="00C20697" w:rsidRDefault="003A269A" w:rsidP="003A269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tcMar>
              <w:top w:w="57" w:type="dxa"/>
              <w:bottom w:w="57" w:type="dxa"/>
            </w:tcMar>
          </w:tcPr>
          <w:p w14:paraId="6C7B5CDD" w14:textId="6AA6BC62" w:rsidR="003A269A" w:rsidRPr="00C20697" w:rsidRDefault="003A269A" w:rsidP="003A26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Sterylizator parowy laboratoryjny (min. parametry: funkcja: sterylizacja pożywek wzrostowych dla bakterii oraz niezbędnego sprzętu stosowanych w badaniach)</w:t>
            </w:r>
          </w:p>
        </w:tc>
        <w:tc>
          <w:tcPr>
            <w:tcW w:w="1213" w:type="dxa"/>
            <w:tcMar>
              <w:top w:w="57" w:type="dxa"/>
              <w:bottom w:w="57" w:type="dxa"/>
            </w:tcMar>
          </w:tcPr>
          <w:p w14:paraId="53A67834" w14:textId="73BF8952" w:rsidR="003A269A" w:rsidRPr="00C20697" w:rsidRDefault="003A269A" w:rsidP="003A26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3A269A" w:rsidRPr="00C20697" w14:paraId="69A0BB08" w14:textId="77777777" w:rsidTr="003A269A">
        <w:tc>
          <w:tcPr>
            <w:tcW w:w="516" w:type="dxa"/>
            <w:tcMar>
              <w:top w:w="57" w:type="dxa"/>
              <w:bottom w:w="57" w:type="dxa"/>
            </w:tcMar>
          </w:tcPr>
          <w:p w14:paraId="7F5D08EC" w14:textId="77777777" w:rsidR="003A269A" w:rsidRPr="00C20697" w:rsidRDefault="003A269A" w:rsidP="003A269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tcMar>
              <w:top w:w="57" w:type="dxa"/>
              <w:bottom w:w="57" w:type="dxa"/>
            </w:tcMar>
          </w:tcPr>
          <w:p w14:paraId="2F2C3BAC" w14:textId="3883B3FB" w:rsidR="003A269A" w:rsidRPr="00C20697" w:rsidRDefault="003A269A" w:rsidP="003A26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Inkubator/termostat mikrobiologiczny (min. parametry: wyposażony w nakładki na kolby do wytrząsania, zakres temperatur: -20-80°C lub szerszy, zakres prędkości 25-400 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rpm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>/min lub szerszy; funkcja: zapewnienie kontrolowanych warunków hodowli bakterii)</w:t>
            </w:r>
          </w:p>
        </w:tc>
        <w:tc>
          <w:tcPr>
            <w:tcW w:w="1213" w:type="dxa"/>
            <w:tcMar>
              <w:top w:w="57" w:type="dxa"/>
              <w:bottom w:w="57" w:type="dxa"/>
            </w:tcMar>
          </w:tcPr>
          <w:p w14:paraId="4EFA0BBA" w14:textId="16040B9F" w:rsidR="003A269A" w:rsidRPr="00C20697" w:rsidRDefault="003A269A" w:rsidP="003A26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3A269A" w:rsidRPr="00C20697" w14:paraId="65AC5953" w14:textId="77777777" w:rsidTr="003A269A">
        <w:tc>
          <w:tcPr>
            <w:tcW w:w="516" w:type="dxa"/>
            <w:tcMar>
              <w:top w:w="57" w:type="dxa"/>
              <w:bottom w:w="57" w:type="dxa"/>
            </w:tcMar>
          </w:tcPr>
          <w:p w14:paraId="085A8D57" w14:textId="77777777" w:rsidR="003A269A" w:rsidRPr="00C20697" w:rsidRDefault="003A269A" w:rsidP="003A269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tcMar>
              <w:top w:w="57" w:type="dxa"/>
              <w:bottom w:w="57" w:type="dxa"/>
            </w:tcMar>
          </w:tcPr>
          <w:p w14:paraId="14ECEFF1" w14:textId="014BCC72" w:rsidR="003A269A" w:rsidRPr="00C20697" w:rsidRDefault="003A269A" w:rsidP="003A26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Spektrofotometr UV/VIS (min. parametry: moduł RFID, zakres długości fali 190-1100 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nm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 xml:space="preserve"> lub szerszy, spektralna szerokość pasma 2nm lub szersza, technika wiązki odniesienia: widmowa; funkcja: do określenia stężenia 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inokulum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 xml:space="preserve"> bakteryjnego)</w:t>
            </w:r>
          </w:p>
        </w:tc>
        <w:tc>
          <w:tcPr>
            <w:tcW w:w="1213" w:type="dxa"/>
            <w:tcMar>
              <w:top w:w="57" w:type="dxa"/>
              <w:bottom w:w="57" w:type="dxa"/>
            </w:tcMar>
          </w:tcPr>
          <w:p w14:paraId="60BD9FE7" w14:textId="343E9DEA" w:rsidR="003A269A" w:rsidRPr="00C20697" w:rsidRDefault="003A269A" w:rsidP="003A26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3A269A" w:rsidRPr="00C20697" w14:paraId="6B2E75F2" w14:textId="77777777" w:rsidTr="003A269A">
        <w:tc>
          <w:tcPr>
            <w:tcW w:w="516" w:type="dxa"/>
            <w:tcMar>
              <w:top w:w="57" w:type="dxa"/>
              <w:bottom w:w="57" w:type="dxa"/>
            </w:tcMar>
          </w:tcPr>
          <w:p w14:paraId="672B93A1" w14:textId="77777777" w:rsidR="003A269A" w:rsidRPr="00C20697" w:rsidRDefault="003A269A" w:rsidP="003A269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tcMar>
              <w:top w:w="57" w:type="dxa"/>
              <w:bottom w:w="57" w:type="dxa"/>
            </w:tcMar>
          </w:tcPr>
          <w:p w14:paraId="0DCB7470" w14:textId="6EB099D5" w:rsidR="003A269A" w:rsidRPr="00C20697" w:rsidRDefault="003A269A" w:rsidP="003A26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Mikroskop cyfrowy z obrazowaniem 3D (min. parametry: powiększenie do 5000 razy, kamerę z sensorem CMOS i technologią 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pixel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shift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 xml:space="preserve">, rejestrowanie obrazów </w:t>
            </w:r>
            <w:r w:rsidRPr="00C20697">
              <w:rPr>
                <w:rFonts w:ascii="Arial" w:hAnsi="Arial" w:cs="Arial"/>
                <w:sz w:val="20"/>
                <w:szCs w:val="20"/>
              </w:rPr>
              <w:lastRenderedPageBreak/>
              <w:t xml:space="preserve">o rozdzielczości 18 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MPx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>; funkcja: obrazowanie i zliczanie kolonii bakterii, możliwość sprawdzania stanu powierzchni próbki)</w:t>
            </w:r>
          </w:p>
        </w:tc>
        <w:tc>
          <w:tcPr>
            <w:tcW w:w="1213" w:type="dxa"/>
            <w:tcMar>
              <w:top w:w="57" w:type="dxa"/>
              <w:bottom w:w="57" w:type="dxa"/>
            </w:tcMar>
          </w:tcPr>
          <w:p w14:paraId="513EA435" w14:textId="613CFAF7" w:rsidR="003A269A" w:rsidRPr="00C20697" w:rsidRDefault="003A269A" w:rsidP="003A269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lastRenderedPageBreak/>
              <w:t>min. 1 szt.</w:t>
            </w:r>
          </w:p>
        </w:tc>
      </w:tr>
    </w:tbl>
    <w:p w14:paraId="52724F7E" w14:textId="77777777" w:rsidR="00C52A2D" w:rsidRPr="00C20697" w:rsidRDefault="00C52A2D" w:rsidP="00C52A2D">
      <w:pPr>
        <w:pStyle w:val="Akapitzlist"/>
        <w:autoSpaceDE w:val="0"/>
        <w:autoSpaceDN w:val="0"/>
        <w:adjustRightInd w:val="0"/>
        <w:spacing w:before="120" w:after="120" w:line="276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46BF82DE" w14:textId="6B39409F" w:rsidR="003A269A" w:rsidRPr="00C20697" w:rsidRDefault="003A269A" w:rsidP="003A269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 xml:space="preserve">W zakresie </w:t>
      </w:r>
      <w:r w:rsidR="00F838CD" w:rsidRPr="00C20697">
        <w:rPr>
          <w:rFonts w:ascii="Arial" w:hAnsi="Arial" w:cs="Arial"/>
          <w:b/>
          <w:bCs/>
          <w:sz w:val="20"/>
          <w:szCs w:val="20"/>
        </w:rPr>
        <w:t xml:space="preserve">potwierdzenia jakości </w:t>
      </w:r>
      <w:r w:rsidRPr="00C20697">
        <w:rPr>
          <w:rFonts w:ascii="Arial" w:hAnsi="Arial" w:cs="Arial"/>
          <w:b/>
          <w:bCs/>
          <w:sz w:val="20"/>
          <w:szCs w:val="20"/>
        </w:rPr>
        <w:t>potencjału badawczego</w:t>
      </w:r>
    </w:p>
    <w:tbl>
      <w:tblPr>
        <w:tblStyle w:val="Tabela-Siatka"/>
        <w:tblW w:w="0" w:type="auto"/>
        <w:tblInd w:w="-76" w:type="dxa"/>
        <w:tblLook w:val="04A0" w:firstRow="1" w:lastRow="0" w:firstColumn="1" w:lastColumn="0" w:noHBand="0" w:noVBand="1"/>
      </w:tblPr>
      <w:tblGrid>
        <w:gridCol w:w="516"/>
        <w:gridCol w:w="7352"/>
        <w:gridCol w:w="1213"/>
      </w:tblGrid>
      <w:tr w:rsidR="003A269A" w:rsidRPr="00C20697" w14:paraId="4EC685E1" w14:textId="77777777" w:rsidTr="00DB36E3">
        <w:tc>
          <w:tcPr>
            <w:tcW w:w="516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C769495" w14:textId="77777777" w:rsidR="003A269A" w:rsidRPr="00C20697" w:rsidRDefault="003A269A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352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C2EE202" w14:textId="77777777" w:rsidR="003A269A" w:rsidRPr="00C20697" w:rsidRDefault="003A269A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213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DA14450" w14:textId="77777777" w:rsidR="003A269A" w:rsidRPr="00C20697" w:rsidRDefault="003A269A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</w:tr>
      <w:tr w:rsidR="00C52A2D" w:rsidRPr="00C20697" w14:paraId="0E964891" w14:textId="77777777" w:rsidTr="00662835">
        <w:tc>
          <w:tcPr>
            <w:tcW w:w="9081" w:type="dxa"/>
            <w:gridSpan w:val="3"/>
            <w:tcMar>
              <w:top w:w="57" w:type="dxa"/>
              <w:bottom w:w="57" w:type="dxa"/>
            </w:tcMar>
          </w:tcPr>
          <w:p w14:paraId="6FFE6C86" w14:textId="0D5FE281" w:rsidR="00C52A2D" w:rsidRPr="00C20697" w:rsidRDefault="00C52A2D" w:rsidP="00C52A2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Doświadczenie w obszarze prac B+R udokumentowane udziałem w projektach badawczo-rozwojowych, w tym:</w:t>
            </w:r>
          </w:p>
        </w:tc>
      </w:tr>
      <w:tr w:rsidR="00713662" w:rsidRPr="00C20697" w14:paraId="739FE808" w14:textId="77777777" w:rsidTr="00181E20">
        <w:tc>
          <w:tcPr>
            <w:tcW w:w="516" w:type="dxa"/>
            <w:tcMar>
              <w:top w:w="57" w:type="dxa"/>
              <w:bottom w:w="57" w:type="dxa"/>
            </w:tcMar>
          </w:tcPr>
          <w:p w14:paraId="280F4426" w14:textId="77777777" w:rsidR="00713662" w:rsidRPr="00C20697" w:rsidRDefault="00713662" w:rsidP="0071366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tcMar>
              <w:top w:w="57" w:type="dxa"/>
              <w:bottom w:w="57" w:type="dxa"/>
            </w:tcMar>
          </w:tcPr>
          <w:p w14:paraId="6CB6274A" w14:textId="69C832CD" w:rsidR="00713662" w:rsidRPr="00C20697" w:rsidRDefault="00713662" w:rsidP="007136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W obszarze systemów wizyjnych udokumentowany udział w projekcie badawczo-rozwojowym zakończony wdrożeniem (wdrożenie w ciągu ostatnich 3 lat,</w:t>
            </w:r>
            <w:r w:rsidR="00E83E59" w:rsidRPr="00C20697">
              <w:rPr>
                <w:rFonts w:ascii="Arial" w:hAnsi="Arial" w:cs="Arial"/>
                <w:sz w:val="20"/>
                <w:szCs w:val="20"/>
              </w:rPr>
              <w:t xml:space="preserve"> udokumentowane protokołem odbioru)</w:t>
            </w:r>
          </w:p>
        </w:tc>
        <w:tc>
          <w:tcPr>
            <w:tcW w:w="1213" w:type="dxa"/>
            <w:shd w:val="clear" w:color="auto" w:fill="auto"/>
            <w:tcMar>
              <w:top w:w="57" w:type="dxa"/>
              <w:bottom w:w="57" w:type="dxa"/>
            </w:tcMar>
          </w:tcPr>
          <w:p w14:paraId="230E38A5" w14:textId="1743C797" w:rsidR="00713662" w:rsidRPr="00C20697" w:rsidRDefault="00713662" w:rsidP="0071366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min. 1 </w:t>
            </w:r>
            <w:r w:rsidR="00E83E59" w:rsidRPr="00C20697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713662" w:rsidRPr="00C20697" w14:paraId="0B08143A" w14:textId="77777777" w:rsidTr="00181E20">
        <w:tc>
          <w:tcPr>
            <w:tcW w:w="516" w:type="dxa"/>
            <w:tcMar>
              <w:top w:w="57" w:type="dxa"/>
              <w:bottom w:w="57" w:type="dxa"/>
            </w:tcMar>
          </w:tcPr>
          <w:p w14:paraId="178AA122" w14:textId="77777777" w:rsidR="00713662" w:rsidRPr="00C20697" w:rsidRDefault="00713662" w:rsidP="0071366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tcMar>
              <w:top w:w="57" w:type="dxa"/>
              <w:bottom w:w="57" w:type="dxa"/>
            </w:tcMar>
          </w:tcPr>
          <w:p w14:paraId="3C54574A" w14:textId="2B1A899F" w:rsidR="00713662" w:rsidRPr="00C20697" w:rsidRDefault="00E83E59" w:rsidP="007136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Udział w projekcie w zakresie mikrobiologii, biotechnologii lub </w:t>
            </w:r>
            <w:proofErr w:type="spellStart"/>
            <w:r w:rsidRPr="00C20697">
              <w:rPr>
                <w:rFonts w:ascii="Arial" w:hAnsi="Arial" w:cs="Arial"/>
                <w:sz w:val="20"/>
                <w:szCs w:val="20"/>
              </w:rPr>
              <w:t>biogospodarki</w:t>
            </w:r>
            <w:proofErr w:type="spellEnd"/>
            <w:r w:rsidRPr="00C20697">
              <w:rPr>
                <w:rFonts w:ascii="Arial" w:hAnsi="Arial" w:cs="Arial"/>
                <w:sz w:val="20"/>
                <w:szCs w:val="20"/>
              </w:rPr>
              <w:t xml:space="preserve"> (zakończenie projektu w ciągu ostatnich 3 lat)</w:t>
            </w:r>
          </w:p>
        </w:tc>
        <w:tc>
          <w:tcPr>
            <w:tcW w:w="1213" w:type="dxa"/>
            <w:shd w:val="clear" w:color="auto" w:fill="auto"/>
            <w:tcMar>
              <w:top w:w="57" w:type="dxa"/>
              <w:bottom w:w="57" w:type="dxa"/>
            </w:tcMar>
          </w:tcPr>
          <w:p w14:paraId="0AA585BB" w14:textId="2B884F7C" w:rsidR="00713662" w:rsidRPr="00C20697" w:rsidRDefault="00E83E59" w:rsidP="0071366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8D7FFB" w:rsidRPr="00C20697" w14:paraId="6F4516E0" w14:textId="77777777" w:rsidTr="00181E20">
        <w:tc>
          <w:tcPr>
            <w:tcW w:w="516" w:type="dxa"/>
            <w:tcMar>
              <w:top w:w="57" w:type="dxa"/>
              <w:bottom w:w="57" w:type="dxa"/>
            </w:tcMar>
          </w:tcPr>
          <w:p w14:paraId="14A35DFC" w14:textId="77777777" w:rsidR="008D7FFB" w:rsidRPr="00C20697" w:rsidRDefault="008D7FFB" w:rsidP="00713662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tcMar>
              <w:top w:w="57" w:type="dxa"/>
              <w:bottom w:w="57" w:type="dxa"/>
            </w:tcMar>
          </w:tcPr>
          <w:p w14:paraId="5A5939A7" w14:textId="731E47C9" w:rsidR="008D7FFB" w:rsidRPr="00C20697" w:rsidRDefault="008D7FFB" w:rsidP="007136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Udział w projekcie o wartości powyżej 2 mln zł, (trwający lub zakończony w ciągu ostatnich 5 lat)</w:t>
            </w:r>
          </w:p>
        </w:tc>
        <w:tc>
          <w:tcPr>
            <w:tcW w:w="1213" w:type="dxa"/>
            <w:shd w:val="clear" w:color="auto" w:fill="auto"/>
            <w:tcMar>
              <w:top w:w="57" w:type="dxa"/>
              <w:bottom w:w="57" w:type="dxa"/>
            </w:tcMar>
          </w:tcPr>
          <w:p w14:paraId="2C05A2D9" w14:textId="3CAE7450" w:rsidR="008D7FFB" w:rsidRPr="00C20697" w:rsidRDefault="008D7FFB" w:rsidP="0071366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szt.</w:t>
            </w:r>
          </w:p>
        </w:tc>
      </w:tr>
      <w:tr w:rsidR="00E83E59" w:rsidRPr="00C20697" w14:paraId="7F974F0D" w14:textId="77777777" w:rsidTr="00181E20">
        <w:tc>
          <w:tcPr>
            <w:tcW w:w="516" w:type="dxa"/>
            <w:tcMar>
              <w:top w:w="57" w:type="dxa"/>
              <w:bottom w:w="57" w:type="dxa"/>
            </w:tcMar>
          </w:tcPr>
          <w:p w14:paraId="38A3B86F" w14:textId="77777777" w:rsidR="00E83E59" w:rsidRPr="00C20697" w:rsidRDefault="00E83E59" w:rsidP="00E83E5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2" w:type="dxa"/>
            <w:tcMar>
              <w:top w:w="57" w:type="dxa"/>
              <w:bottom w:w="57" w:type="dxa"/>
            </w:tcMar>
          </w:tcPr>
          <w:p w14:paraId="7BE73D75" w14:textId="46F1382C" w:rsidR="00E83E59" w:rsidRPr="00C20697" w:rsidRDefault="00E83E59" w:rsidP="00E83E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Łącznie projektów</w:t>
            </w:r>
            <w:r w:rsidR="00181E20" w:rsidRPr="00C20697">
              <w:rPr>
                <w:rFonts w:ascii="Arial" w:hAnsi="Arial" w:cs="Arial"/>
                <w:sz w:val="20"/>
                <w:szCs w:val="20"/>
              </w:rPr>
              <w:t xml:space="preserve"> badawczo-rozwojowych, dofinansowanych ze środków publicznych lub komercyjnych, zakończonych lub trwających</w:t>
            </w:r>
            <w:r w:rsidRPr="00C20697">
              <w:rPr>
                <w:rFonts w:ascii="Arial" w:hAnsi="Arial" w:cs="Arial"/>
                <w:sz w:val="20"/>
                <w:szCs w:val="20"/>
              </w:rPr>
              <w:t xml:space="preserve"> w ciągu ostatnich 5 lat</w:t>
            </w:r>
          </w:p>
        </w:tc>
        <w:tc>
          <w:tcPr>
            <w:tcW w:w="1213" w:type="dxa"/>
            <w:shd w:val="clear" w:color="auto" w:fill="auto"/>
            <w:tcMar>
              <w:top w:w="57" w:type="dxa"/>
              <w:bottom w:w="57" w:type="dxa"/>
            </w:tcMar>
          </w:tcPr>
          <w:p w14:paraId="712DA81D" w14:textId="0CAC4F8E" w:rsidR="00E83E59" w:rsidRPr="00C20697" w:rsidRDefault="00E83E59" w:rsidP="00E83E5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5 szt.</w:t>
            </w:r>
          </w:p>
        </w:tc>
      </w:tr>
    </w:tbl>
    <w:p w14:paraId="2394DA1F" w14:textId="77777777" w:rsidR="00C52A2D" w:rsidRPr="00C20697" w:rsidRDefault="00C52A2D" w:rsidP="00C52A2D">
      <w:pPr>
        <w:pStyle w:val="Akapitzlist"/>
        <w:autoSpaceDE w:val="0"/>
        <w:autoSpaceDN w:val="0"/>
        <w:adjustRightInd w:val="0"/>
        <w:spacing w:before="120" w:after="120" w:line="276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E839DEA" w14:textId="1EA7B9EF" w:rsidR="003A269A" w:rsidRPr="00C20697" w:rsidRDefault="00713662" w:rsidP="0071366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W zakresie kadry:</w:t>
      </w:r>
    </w:p>
    <w:tbl>
      <w:tblPr>
        <w:tblStyle w:val="Tabela-Siatka"/>
        <w:tblW w:w="0" w:type="auto"/>
        <w:tblInd w:w="-76" w:type="dxa"/>
        <w:tblLook w:val="04A0" w:firstRow="1" w:lastRow="0" w:firstColumn="1" w:lastColumn="0" w:noHBand="0" w:noVBand="1"/>
      </w:tblPr>
      <w:tblGrid>
        <w:gridCol w:w="516"/>
        <w:gridCol w:w="6501"/>
        <w:gridCol w:w="2064"/>
      </w:tblGrid>
      <w:tr w:rsidR="00713662" w:rsidRPr="00C20697" w14:paraId="0ED3ED13" w14:textId="77777777" w:rsidTr="00357F2B">
        <w:trPr>
          <w:cantSplit/>
        </w:trPr>
        <w:tc>
          <w:tcPr>
            <w:tcW w:w="516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DB262C4" w14:textId="77777777" w:rsidR="00713662" w:rsidRPr="00C20697" w:rsidRDefault="00713662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50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F83FF07" w14:textId="77777777" w:rsidR="00713662" w:rsidRPr="00C20697" w:rsidRDefault="00713662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2064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5DB72E7" w14:textId="77777777" w:rsidR="00713662" w:rsidRPr="00C20697" w:rsidRDefault="00713662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</w:tr>
      <w:tr w:rsidR="00713662" w:rsidRPr="00C20697" w14:paraId="2D43B4CD" w14:textId="77777777" w:rsidTr="00357F2B">
        <w:tc>
          <w:tcPr>
            <w:tcW w:w="516" w:type="dxa"/>
            <w:tcMar>
              <w:top w:w="57" w:type="dxa"/>
              <w:bottom w:w="57" w:type="dxa"/>
            </w:tcMar>
          </w:tcPr>
          <w:p w14:paraId="733AAD9E" w14:textId="77777777" w:rsidR="00713662" w:rsidRPr="00C20697" w:rsidRDefault="00713662" w:rsidP="00E83E5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1" w:type="dxa"/>
            <w:tcMar>
              <w:top w:w="57" w:type="dxa"/>
              <w:bottom w:w="57" w:type="dxa"/>
            </w:tcMar>
          </w:tcPr>
          <w:p w14:paraId="2D237DB0" w14:textId="258CD85C" w:rsidR="00713662" w:rsidRPr="00C20697" w:rsidRDefault="004469DD" w:rsidP="00DB36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K</w:t>
            </w:r>
            <w:r w:rsidR="00713662" w:rsidRPr="00C20697">
              <w:rPr>
                <w:rFonts w:ascii="Arial" w:hAnsi="Arial" w:cs="Arial"/>
                <w:sz w:val="20"/>
                <w:szCs w:val="20"/>
              </w:rPr>
              <w:t xml:space="preserve">onstruktor </w:t>
            </w:r>
            <w:r w:rsidR="008D7FFB" w:rsidRPr="00C20697">
              <w:rPr>
                <w:rFonts w:ascii="Arial" w:hAnsi="Arial" w:cs="Arial"/>
                <w:sz w:val="20"/>
                <w:szCs w:val="20"/>
              </w:rPr>
              <w:t xml:space="preserve">mechatronik </w:t>
            </w:r>
            <w:r w:rsidR="00713662" w:rsidRPr="00C20697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C52A2D" w:rsidRPr="00C20697">
              <w:rPr>
                <w:rFonts w:ascii="Arial" w:hAnsi="Arial" w:cs="Arial"/>
                <w:sz w:val="20"/>
                <w:szCs w:val="20"/>
              </w:rPr>
              <w:t xml:space="preserve">udokumentowanym </w:t>
            </w:r>
            <w:r w:rsidR="00713662" w:rsidRPr="00C20697">
              <w:rPr>
                <w:rFonts w:ascii="Arial" w:hAnsi="Arial" w:cs="Arial"/>
                <w:sz w:val="20"/>
                <w:szCs w:val="20"/>
              </w:rPr>
              <w:t>doświadczeniem w projektach B+R z zakresu konstrukcji prototypowej aparatury badawczej</w:t>
            </w:r>
          </w:p>
        </w:tc>
        <w:tc>
          <w:tcPr>
            <w:tcW w:w="2064" w:type="dxa"/>
            <w:tcMar>
              <w:top w:w="57" w:type="dxa"/>
              <w:bottom w:w="57" w:type="dxa"/>
            </w:tcMar>
          </w:tcPr>
          <w:p w14:paraId="45998302" w14:textId="77777777" w:rsidR="00713662" w:rsidRPr="00C20697" w:rsidRDefault="00713662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3 osoby</w:t>
            </w:r>
          </w:p>
        </w:tc>
      </w:tr>
      <w:tr w:rsidR="00140447" w:rsidRPr="00C20697" w14:paraId="2DED3C1B" w14:textId="77777777" w:rsidTr="00357F2B">
        <w:tc>
          <w:tcPr>
            <w:tcW w:w="516" w:type="dxa"/>
            <w:tcMar>
              <w:top w:w="57" w:type="dxa"/>
              <w:bottom w:w="57" w:type="dxa"/>
            </w:tcMar>
          </w:tcPr>
          <w:p w14:paraId="625F4177" w14:textId="77777777" w:rsidR="00140447" w:rsidRPr="00C20697" w:rsidRDefault="00140447" w:rsidP="00E83E5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1" w:type="dxa"/>
            <w:tcMar>
              <w:top w:w="57" w:type="dxa"/>
              <w:bottom w:w="57" w:type="dxa"/>
            </w:tcMar>
          </w:tcPr>
          <w:p w14:paraId="7B5F5655" w14:textId="7937496A" w:rsidR="00140447" w:rsidRPr="00C20697" w:rsidRDefault="00F838CD" w:rsidP="00E83E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Specjalista </w:t>
            </w:r>
            <w:r w:rsidR="004469DD" w:rsidRPr="00C20697">
              <w:rPr>
                <w:rFonts w:ascii="Arial" w:hAnsi="Arial" w:cs="Arial"/>
                <w:sz w:val="20"/>
                <w:szCs w:val="20"/>
              </w:rPr>
              <w:t>z</w:t>
            </w:r>
            <w:r w:rsidR="00423950" w:rsidRPr="00C206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2A2D" w:rsidRPr="00C20697">
              <w:rPr>
                <w:rFonts w:ascii="Arial" w:hAnsi="Arial" w:cs="Arial"/>
                <w:sz w:val="20"/>
                <w:szCs w:val="20"/>
              </w:rPr>
              <w:t xml:space="preserve">udokumentowanym </w:t>
            </w:r>
            <w:r w:rsidR="00423950" w:rsidRPr="00C20697">
              <w:rPr>
                <w:rFonts w:ascii="Arial" w:hAnsi="Arial" w:cs="Arial"/>
                <w:sz w:val="20"/>
                <w:szCs w:val="20"/>
              </w:rPr>
              <w:t>doświadczenie</w:t>
            </w:r>
            <w:r w:rsidR="004469DD" w:rsidRPr="00C20697">
              <w:rPr>
                <w:rFonts w:ascii="Arial" w:hAnsi="Arial" w:cs="Arial"/>
                <w:sz w:val="20"/>
                <w:szCs w:val="20"/>
              </w:rPr>
              <w:t>m</w:t>
            </w:r>
            <w:r w:rsidR="00423950" w:rsidRPr="00C20697">
              <w:rPr>
                <w:rFonts w:ascii="Arial" w:hAnsi="Arial" w:cs="Arial"/>
                <w:sz w:val="20"/>
                <w:szCs w:val="20"/>
              </w:rPr>
              <w:t xml:space="preserve"> w zakresie systemów wizyjnych min. 10 lat</w:t>
            </w:r>
            <w:r w:rsidR="004469DD" w:rsidRPr="00C206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64" w:type="dxa"/>
            <w:tcMar>
              <w:top w:w="57" w:type="dxa"/>
              <w:bottom w:w="57" w:type="dxa"/>
            </w:tcMar>
          </w:tcPr>
          <w:p w14:paraId="137FEE7F" w14:textId="29FD7933" w:rsidR="00140447" w:rsidRPr="00C20697" w:rsidRDefault="004469DD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osoba</w:t>
            </w:r>
          </w:p>
        </w:tc>
      </w:tr>
      <w:tr w:rsidR="00140447" w:rsidRPr="00C20697" w14:paraId="30D79194" w14:textId="77777777" w:rsidTr="00357F2B">
        <w:tc>
          <w:tcPr>
            <w:tcW w:w="516" w:type="dxa"/>
            <w:tcMar>
              <w:top w:w="57" w:type="dxa"/>
              <w:bottom w:w="57" w:type="dxa"/>
            </w:tcMar>
          </w:tcPr>
          <w:p w14:paraId="375CC678" w14:textId="77777777" w:rsidR="00140447" w:rsidRPr="00C20697" w:rsidRDefault="00140447" w:rsidP="00E83E5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1" w:type="dxa"/>
            <w:tcMar>
              <w:top w:w="57" w:type="dxa"/>
              <w:bottom w:w="57" w:type="dxa"/>
            </w:tcMar>
          </w:tcPr>
          <w:p w14:paraId="7D36B1F9" w14:textId="4920B96B" w:rsidR="00140447" w:rsidRPr="00C20697" w:rsidRDefault="00F838CD" w:rsidP="00E83E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Specjalista </w:t>
            </w:r>
            <w:r w:rsidR="004469DD" w:rsidRPr="00C20697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C52A2D" w:rsidRPr="00C20697">
              <w:rPr>
                <w:rFonts w:ascii="Arial" w:hAnsi="Arial" w:cs="Arial"/>
                <w:sz w:val="20"/>
                <w:szCs w:val="20"/>
              </w:rPr>
              <w:t xml:space="preserve">udokumentowanym </w:t>
            </w:r>
            <w:r w:rsidR="004469DD" w:rsidRPr="00C20697">
              <w:rPr>
                <w:rFonts w:ascii="Arial" w:hAnsi="Arial" w:cs="Arial"/>
                <w:sz w:val="20"/>
                <w:szCs w:val="20"/>
              </w:rPr>
              <w:t xml:space="preserve">doświadczeniem w zakresie mikrobiologii, biotechnologii lub </w:t>
            </w:r>
            <w:proofErr w:type="spellStart"/>
            <w:r w:rsidR="004469DD" w:rsidRPr="00C20697">
              <w:rPr>
                <w:rFonts w:ascii="Arial" w:hAnsi="Arial" w:cs="Arial"/>
                <w:sz w:val="20"/>
                <w:szCs w:val="20"/>
              </w:rPr>
              <w:t>biogospodarki</w:t>
            </w:r>
            <w:proofErr w:type="spellEnd"/>
            <w:r w:rsidR="004469DD" w:rsidRPr="00C20697">
              <w:rPr>
                <w:rFonts w:ascii="Arial" w:hAnsi="Arial" w:cs="Arial"/>
                <w:sz w:val="20"/>
                <w:szCs w:val="20"/>
              </w:rPr>
              <w:t xml:space="preserve"> min. 5 lat</w:t>
            </w:r>
          </w:p>
        </w:tc>
        <w:tc>
          <w:tcPr>
            <w:tcW w:w="2064" w:type="dxa"/>
            <w:tcMar>
              <w:top w:w="57" w:type="dxa"/>
              <w:bottom w:w="57" w:type="dxa"/>
            </w:tcMar>
          </w:tcPr>
          <w:p w14:paraId="36568921" w14:textId="19A1E015" w:rsidR="00140447" w:rsidRPr="00C20697" w:rsidRDefault="004469DD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osoba</w:t>
            </w:r>
          </w:p>
        </w:tc>
      </w:tr>
      <w:tr w:rsidR="00140447" w:rsidRPr="00C20697" w14:paraId="0149E088" w14:textId="77777777" w:rsidTr="00357F2B">
        <w:tc>
          <w:tcPr>
            <w:tcW w:w="516" w:type="dxa"/>
            <w:tcMar>
              <w:top w:w="57" w:type="dxa"/>
              <w:bottom w:w="57" w:type="dxa"/>
            </w:tcMar>
          </w:tcPr>
          <w:p w14:paraId="13035DD4" w14:textId="77777777" w:rsidR="00140447" w:rsidRPr="00C20697" w:rsidRDefault="00140447" w:rsidP="00E83E5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1" w:type="dxa"/>
            <w:tcMar>
              <w:top w:w="57" w:type="dxa"/>
              <w:bottom w:w="57" w:type="dxa"/>
            </w:tcMar>
          </w:tcPr>
          <w:p w14:paraId="0333488A" w14:textId="7CD16551" w:rsidR="00140447" w:rsidRPr="00C20697" w:rsidRDefault="00F838CD" w:rsidP="004469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Specjalista </w:t>
            </w:r>
            <w:r w:rsidR="004469DD" w:rsidRPr="00C20697">
              <w:rPr>
                <w:rFonts w:ascii="Arial" w:hAnsi="Arial" w:cs="Arial"/>
                <w:sz w:val="20"/>
                <w:szCs w:val="20"/>
              </w:rPr>
              <w:t xml:space="preserve">z udokumentowanym doświadczeniem w realizacji </w:t>
            </w:r>
            <w:r w:rsidR="00E4670D" w:rsidRPr="00C20697">
              <w:rPr>
                <w:rFonts w:ascii="Arial" w:hAnsi="Arial" w:cs="Arial"/>
                <w:sz w:val="20"/>
                <w:szCs w:val="20"/>
              </w:rPr>
              <w:t xml:space="preserve">(jako wykonawca) </w:t>
            </w:r>
            <w:r w:rsidR="004469DD" w:rsidRPr="00C20697">
              <w:rPr>
                <w:rFonts w:ascii="Arial" w:hAnsi="Arial" w:cs="Arial"/>
                <w:sz w:val="20"/>
                <w:szCs w:val="20"/>
              </w:rPr>
              <w:t xml:space="preserve">projektów badawczo-rozwojowych </w:t>
            </w:r>
          </w:p>
        </w:tc>
        <w:tc>
          <w:tcPr>
            <w:tcW w:w="2064" w:type="dxa"/>
            <w:tcMar>
              <w:top w:w="57" w:type="dxa"/>
              <w:bottom w:w="57" w:type="dxa"/>
            </w:tcMar>
          </w:tcPr>
          <w:p w14:paraId="61728449" w14:textId="3DF75E96" w:rsidR="00140447" w:rsidRPr="00C20697" w:rsidRDefault="004469DD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5 osób</w:t>
            </w:r>
          </w:p>
        </w:tc>
      </w:tr>
      <w:tr w:rsidR="00357F2B" w:rsidRPr="00C20697" w14:paraId="6BB14C9D" w14:textId="77777777" w:rsidTr="00357F2B">
        <w:trPr>
          <w:trHeight w:val="164"/>
        </w:trPr>
        <w:tc>
          <w:tcPr>
            <w:tcW w:w="516" w:type="dxa"/>
            <w:vMerge w:val="restart"/>
            <w:tcMar>
              <w:top w:w="57" w:type="dxa"/>
              <w:bottom w:w="57" w:type="dxa"/>
            </w:tcMar>
          </w:tcPr>
          <w:p w14:paraId="5D04AF68" w14:textId="77777777" w:rsidR="00357F2B" w:rsidRPr="00C20697" w:rsidRDefault="00357F2B" w:rsidP="00E83E5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1" w:type="dxa"/>
            <w:vMerge w:val="restart"/>
            <w:tcMar>
              <w:top w:w="57" w:type="dxa"/>
              <w:bottom w:w="57" w:type="dxa"/>
            </w:tcMar>
          </w:tcPr>
          <w:p w14:paraId="17CA15E1" w14:textId="0828C2B9" w:rsidR="00357F2B" w:rsidRPr="00C20697" w:rsidRDefault="00F838CD" w:rsidP="004469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Specjalista </w:t>
            </w:r>
            <w:r w:rsidR="00357F2B" w:rsidRPr="00C20697">
              <w:rPr>
                <w:rFonts w:ascii="Arial" w:hAnsi="Arial" w:cs="Arial"/>
                <w:sz w:val="20"/>
                <w:szCs w:val="20"/>
              </w:rPr>
              <w:t>z udokumentowanym doświadczeniem w zarządzaniu projektami</w:t>
            </w:r>
          </w:p>
        </w:tc>
        <w:tc>
          <w:tcPr>
            <w:tcW w:w="2064" w:type="dxa"/>
            <w:tcMar>
              <w:top w:w="57" w:type="dxa"/>
              <w:bottom w:w="57" w:type="dxa"/>
            </w:tcMar>
          </w:tcPr>
          <w:p w14:paraId="3EB61E32" w14:textId="3AC693DD" w:rsidR="00357F2B" w:rsidRPr="00C20697" w:rsidRDefault="00357F2B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osoba</w:t>
            </w:r>
          </w:p>
        </w:tc>
      </w:tr>
      <w:tr w:rsidR="00357F2B" w:rsidRPr="00C20697" w14:paraId="31044F5F" w14:textId="77777777" w:rsidTr="00357F2B">
        <w:trPr>
          <w:trHeight w:val="162"/>
        </w:trPr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06F7E809" w14:textId="77777777" w:rsidR="00357F2B" w:rsidRPr="00C20697" w:rsidRDefault="00357F2B" w:rsidP="00E83E5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1" w:type="dxa"/>
            <w:vMerge/>
            <w:tcMar>
              <w:top w:w="57" w:type="dxa"/>
              <w:bottom w:w="57" w:type="dxa"/>
            </w:tcMar>
          </w:tcPr>
          <w:p w14:paraId="6F8D53B2" w14:textId="77777777" w:rsidR="00357F2B" w:rsidRPr="00C20697" w:rsidRDefault="00357F2B" w:rsidP="004469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  <w:tcMar>
              <w:top w:w="57" w:type="dxa"/>
              <w:bottom w:w="57" w:type="dxa"/>
            </w:tcMar>
          </w:tcPr>
          <w:p w14:paraId="1BD0B6DF" w14:textId="6264B4CE" w:rsidR="00357F2B" w:rsidRPr="00C20697" w:rsidRDefault="00357F2B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3 projekty</w:t>
            </w:r>
          </w:p>
        </w:tc>
      </w:tr>
      <w:tr w:rsidR="00357F2B" w:rsidRPr="00C20697" w14:paraId="6593FCBC" w14:textId="77777777" w:rsidTr="0054505D">
        <w:trPr>
          <w:trHeight w:val="162"/>
        </w:trPr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0D65B87F" w14:textId="77777777" w:rsidR="00357F2B" w:rsidRPr="00C20697" w:rsidRDefault="00357F2B" w:rsidP="00E83E5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1" w:type="dxa"/>
            <w:vMerge/>
            <w:tcMar>
              <w:top w:w="57" w:type="dxa"/>
              <w:bottom w:w="57" w:type="dxa"/>
            </w:tcMar>
          </w:tcPr>
          <w:p w14:paraId="12639078" w14:textId="77777777" w:rsidR="00357F2B" w:rsidRPr="00C20697" w:rsidRDefault="00357F2B" w:rsidP="004469D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  <w:tcMar>
              <w:top w:w="57" w:type="dxa"/>
              <w:bottom w:w="57" w:type="dxa"/>
            </w:tcMar>
          </w:tcPr>
          <w:p w14:paraId="10AA0524" w14:textId="5C59EFB9" w:rsidR="00357F2B" w:rsidRPr="00C20697" w:rsidRDefault="00357F2B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2 różne obszary badawcze</w:t>
            </w:r>
          </w:p>
        </w:tc>
      </w:tr>
      <w:tr w:rsidR="00140447" w:rsidRPr="00C20697" w14:paraId="67EF8849" w14:textId="77777777" w:rsidTr="00357F2B">
        <w:tc>
          <w:tcPr>
            <w:tcW w:w="516" w:type="dxa"/>
            <w:tcMar>
              <w:top w:w="57" w:type="dxa"/>
              <w:bottom w:w="57" w:type="dxa"/>
            </w:tcMar>
          </w:tcPr>
          <w:p w14:paraId="02157198" w14:textId="77777777" w:rsidR="00140447" w:rsidRPr="00C20697" w:rsidRDefault="00140447" w:rsidP="00E83E5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1" w:type="dxa"/>
            <w:tcMar>
              <w:top w:w="57" w:type="dxa"/>
              <w:bottom w:w="57" w:type="dxa"/>
            </w:tcMar>
          </w:tcPr>
          <w:p w14:paraId="0BB395A2" w14:textId="06D60BEF" w:rsidR="00140447" w:rsidRPr="00C20697" w:rsidRDefault="0054505D" w:rsidP="00E83E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Specjalista</w:t>
            </w:r>
            <w:r w:rsidR="004469DD" w:rsidRPr="00C20697">
              <w:rPr>
                <w:rFonts w:ascii="Arial" w:hAnsi="Arial" w:cs="Arial"/>
                <w:sz w:val="20"/>
                <w:szCs w:val="20"/>
              </w:rPr>
              <w:t xml:space="preserve"> z doświadczeniem badawczo rozwojowym udokumentowanym w postaci min. 10 recenzowanych publikacji naukowych oraz posiada</w:t>
            </w:r>
            <w:r w:rsidR="00F838CD" w:rsidRPr="00C20697">
              <w:rPr>
                <w:rFonts w:ascii="Arial" w:hAnsi="Arial" w:cs="Arial"/>
                <w:sz w:val="20"/>
                <w:szCs w:val="20"/>
              </w:rPr>
              <w:t>jąca</w:t>
            </w:r>
            <w:r w:rsidR="004469DD" w:rsidRPr="00C20697">
              <w:rPr>
                <w:rFonts w:ascii="Arial" w:hAnsi="Arial" w:cs="Arial"/>
                <w:sz w:val="20"/>
                <w:szCs w:val="20"/>
              </w:rPr>
              <w:t xml:space="preserve"> co najmniej 3 patenty.</w:t>
            </w:r>
          </w:p>
        </w:tc>
        <w:tc>
          <w:tcPr>
            <w:tcW w:w="2064" w:type="dxa"/>
            <w:tcMar>
              <w:top w:w="57" w:type="dxa"/>
              <w:bottom w:w="57" w:type="dxa"/>
            </w:tcMar>
          </w:tcPr>
          <w:p w14:paraId="0380314A" w14:textId="0A690539" w:rsidR="00140447" w:rsidRPr="00C20697" w:rsidRDefault="004469DD" w:rsidP="00DB36E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3 osoby</w:t>
            </w:r>
          </w:p>
        </w:tc>
      </w:tr>
    </w:tbl>
    <w:p w14:paraId="7957771B" w14:textId="77777777" w:rsidR="003A269A" w:rsidRPr="00C20697" w:rsidRDefault="003A269A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0772012" w14:textId="2B575B23" w:rsidR="00C52A2D" w:rsidRPr="00C20697" w:rsidRDefault="00C52A2D" w:rsidP="00C52A2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W zakresie potencjału komercjalizacyjnego:</w:t>
      </w:r>
    </w:p>
    <w:tbl>
      <w:tblPr>
        <w:tblStyle w:val="Tabela-Siatka"/>
        <w:tblW w:w="0" w:type="auto"/>
        <w:tblInd w:w="-76" w:type="dxa"/>
        <w:tblLook w:val="04A0" w:firstRow="1" w:lastRow="0" w:firstColumn="1" w:lastColumn="0" w:noHBand="0" w:noVBand="1"/>
      </w:tblPr>
      <w:tblGrid>
        <w:gridCol w:w="516"/>
        <w:gridCol w:w="6076"/>
        <w:gridCol w:w="2489"/>
      </w:tblGrid>
      <w:tr w:rsidR="00C52A2D" w:rsidRPr="00C20697" w14:paraId="07228BA3" w14:textId="77777777" w:rsidTr="00564114">
        <w:trPr>
          <w:cantSplit/>
        </w:trPr>
        <w:tc>
          <w:tcPr>
            <w:tcW w:w="516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5163021" w14:textId="77777777" w:rsidR="00C52A2D" w:rsidRPr="00C20697" w:rsidRDefault="00C52A2D" w:rsidP="00750F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076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F411072" w14:textId="77777777" w:rsidR="00C52A2D" w:rsidRPr="00C20697" w:rsidRDefault="00C52A2D" w:rsidP="00750F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248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E20B091" w14:textId="77777777" w:rsidR="00C52A2D" w:rsidRPr="00C20697" w:rsidRDefault="00C52A2D" w:rsidP="005641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</w:tr>
      <w:tr w:rsidR="00564114" w:rsidRPr="00C20697" w14:paraId="7F038684" w14:textId="77777777" w:rsidTr="00564114">
        <w:trPr>
          <w:trHeight w:val="244"/>
        </w:trPr>
        <w:tc>
          <w:tcPr>
            <w:tcW w:w="516" w:type="dxa"/>
            <w:vMerge w:val="restart"/>
            <w:tcMar>
              <w:top w:w="57" w:type="dxa"/>
              <w:bottom w:w="57" w:type="dxa"/>
            </w:tcMar>
          </w:tcPr>
          <w:p w14:paraId="5353A157" w14:textId="77777777" w:rsidR="00564114" w:rsidRPr="00C20697" w:rsidRDefault="00564114" w:rsidP="00564114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6" w:type="dxa"/>
            <w:vMerge w:val="restart"/>
            <w:tcMar>
              <w:top w:w="57" w:type="dxa"/>
              <w:bottom w:w="57" w:type="dxa"/>
            </w:tcMar>
          </w:tcPr>
          <w:p w14:paraId="4A615821" w14:textId="7414DC07" w:rsidR="00564114" w:rsidRPr="00C20697" w:rsidRDefault="00564114" w:rsidP="00750F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Produkcja i sprzedaż aparatury badawczej, udokumentowana dokumentami sprzedaży z ostatnich 5 lat</w:t>
            </w:r>
          </w:p>
        </w:tc>
        <w:tc>
          <w:tcPr>
            <w:tcW w:w="2489" w:type="dxa"/>
            <w:tcMar>
              <w:top w:w="57" w:type="dxa"/>
              <w:bottom w:w="57" w:type="dxa"/>
            </w:tcMar>
          </w:tcPr>
          <w:p w14:paraId="137EB572" w14:textId="135A5AE8" w:rsidR="00564114" w:rsidRPr="00C20697" w:rsidRDefault="00564114" w:rsidP="005641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3 faktury</w:t>
            </w:r>
          </w:p>
        </w:tc>
      </w:tr>
      <w:tr w:rsidR="00564114" w:rsidRPr="00C20697" w14:paraId="0EAFA90B" w14:textId="77777777" w:rsidTr="00564114">
        <w:trPr>
          <w:trHeight w:val="244"/>
        </w:trPr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0E92C340" w14:textId="77777777" w:rsidR="00564114" w:rsidRPr="00C20697" w:rsidRDefault="00564114" w:rsidP="00564114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6" w:type="dxa"/>
            <w:vMerge/>
            <w:tcMar>
              <w:top w:w="57" w:type="dxa"/>
              <w:bottom w:w="57" w:type="dxa"/>
            </w:tcMar>
          </w:tcPr>
          <w:p w14:paraId="2F592254" w14:textId="77777777" w:rsidR="00564114" w:rsidRPr="00C20697" w:rsidRDefault="00564114" w:rsidP="00750F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Mar>
              <w:top w:w="57" w:type="dxa"/>
              <w:bottom w:w="57" w:type="dxa"/>
            </w:tcMar>
          </w:tcPr>
          <w:p w14:paraId="0986AD36" w14:textId="25FC6015" w:rsidR="00564114" w:rsidRPr="00C20697" w:rsidRDefault="00564114" w:rsidP="005641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Łączna kwota</w:t>
            </w:r>
            <w:r w:rsidRPr="00C20697">
              <w:rPr>
                <w:rFonts w:ascii="Arial" w:hAnsi="Arial" w:cs="Arial"/>
                <w:sz w:val="20"/>
                <w:szCs w:val="20"/>
              </w:rPr>
              <w:br/>
              <w:t>min. 300 000 zł</w:t>
            </w:r>
          </w:p>
        </w:tc>
      </w:tr>
      <w:tr w:rsidR="00564114" w:rsidRPr="00C20697" w14:paraId="0347191B" w14:textId="77777777" w:rsidTr="00564114">
        <w:trPr>
          <w:trHeight w:val="244"/>
        </w:trPr>
        <w:tc>
          <w:tcPr>
            <w:tcW w:w="516" w:type="dxa"/>
            <w:vMerge w:val="restart"/>
            <w:tcMar>
              <w:top w:w="57" w:type="dxa"/>
              <w:bottom w:w="57" w:type="dxa"/>
            </w:tcMar>
          </w:tcPr>
          <w:p w14:paraId="08702818" w14:textId="77777777" w:rsidR="00564114" w:rsidRPr="00C20697" w:rsidRDefault="00564114" w:rsidP="00564114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6" w:type="dxa"/>
            <w:vMerge w:val="restart"/>
            <w:tcMar>
              <w:top w:w="57" w:type="dxa"/>
              <w:bottom w:w="57" w:type="dxa"/>
            </w:tcMar>
          </w:tcPr>
          <w:p w14:paraId="51BED7A4" w14:textId="7C3C51AF" w:rsidR="00564114" w:rsidRPr="00C20697" w:rsidRDefault="00564114" w:rsidP="00750F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Produkcja i sprzedaż systemów wizyjnych, udokumentowana dokumentami sprzedaży z ostatnich 5 lat</w:t>
            </w:r>
          </w:p>
        </w:tc>
        <w:tc>
          <w:tcPr>
            <w:tcW w:w="2489" w:type="dxa"/>
            <w:tcMar>
              <w:top w:w="57" w:type="dxa"/>
              <w:bottom w:w="57" w:type="dxa"/>
            </w:tcMar>
          </w:tcPr>
          <w:p w14:paraId="21638DE4" w14:textId="606C0138" w:rsidR="00564114" w:rsidRPr="00C20697" w:rsidRDefault="00564114" w:rsidP="002F77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faktura</w:t>
            </w:r>
          </w:p>
        </w:tc>
      </w:tr>
      <w:tr w:rsidR="00564114" w:rsidRPr="00C20697" w14:paraId="0DFB9BFA" w14:textId="77777777" w:rsidTr="00564114">
        <w:trPr>
          <w:trHeight w:val="244"/>
        </w:trPr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65092672" w14:textId="77777777" w:rsidR="00564114" w:rsidRPr="00C20697" w:rsidRDefault="00564114" w:rsidP="00564114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6" w:type="dxa"/>
            <w:vMerge/>
            <w:tcMar>
              <w:top w:w="57" w:type="dxa"/>
              <w:bottom w:w="57" w:type="dxa"/>
            </w:tcMar>
          </w:tcPr>
          <w:p w14:paraId="2B14E0D8" w14:textId="77777777" w:rsidR="00564114" w:rsidRPr="00C20697" w:rsidRDefault="00564114" w:rsidP="00750F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Mar>
              <w:top w:w="57" w:type="dxa"/>
              <w:bottom w:w="57" w:type="dxa"/>
            </w:tcMar>
          </w:tcPr>
          <w:p w14:paraId="5B029ADB" w14:textId="347B60C6" w:rsidR="00564114" w:rsidRPr="00C20697" w:rsidRDefault="00564114" w:rsidP="002F77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 xml:space="preserve">Łączna kwota </w:t>
            </w:r>
            <w:r w:rsidRPr="00C20697">
              <w:rPr>
                <w:rFonts w:ascii="Arial" w:hAnsi="Arial" w:cs="Arial"/>
                <w:sz w:val="20"/>
                <w:szCs w:val="20"/>
              </w:rPr>
              <w:br/>
              <w:t>min. 300 000 zł</w:t>
            </w:r>
          </w:p>
        </w:tc>
      </w:tr>
      <w:tr w:rsidR="00173D8B" w:rsidRPr="00C20697" w14:paraId="1A2FCFFD" w14:textId="77777777" w:rsidTr="00173D8B">
        <w:trPr>
          <w:trHeight w:val="244"/>
        </w:trPr>
        <w:tc>
          <w:tcPr>
            <w:tcW w:w="516" w:type="dxa"/>
            <w:vMerge w:val="restart"/>
            <w:tcMar>
              <w:top w:w="57" w:type="dxa"/>
              <w:bottom w:w="57" w:type="dxa"/>
            </w:tcMar>
          </w:tcPr>
          <w:p w14:paraId="59E1046B" w14:textId="77777777" w:rsidR="00173D8B" w:rsidRPr="00C20697" w:rsidRDefault="00173D8B" w:rsidP="00564114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6" w:type="dxa"/>
            <w:vMerge w:val="restart"/>
            <w:tcMar>
              <w:top w:w="57" w:type="dxa"/>
              <w:bottom w:w="57" w:type="dxa"/>
            </w:tcMar>
          </w:tcPr>
          <w:p w14:paraId="28736DDD" w14:textId="69AC8499" w:rsidR="00173D8B" w:rsidRPr="00C20697" w:rsidRDefault="00173D8B" w:rsidP="00750F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Produkcja i sprzedaż prototypów, udokumentowana dokumentami sprzedaży z ostatnich 5 lat</w:t>
            </w:r>
          </w:p>
        </w:tc>
        <w:tc>
          <w:tcPr>
            <w:tcW w:w="2489" w:type="dxa"/>
            <w:tcMar>
              <w:top w:w="57" w:type="dxa"/>
              <w:bottom w:w="57" w:type="dxa"/>
            </w:tcMar>
          </w:tcPr>
          <w:p w14:paraId="6F4A8DD3" w14:textId="2A3C6A5D" w:rsidR="00173D8B" w:rsidRPr="00C20697" w:rsidRDefault="00173D8B" w:rsidP="00173D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Min. 1 faktura</w:t>
            </w:r>
          </w:p>
        </w:tc>
      </w:tr>
      <w:tr w:rsidR="00173D8B" w:rsidRPr="00C20697" w14:paraId="271CCF85" w14:textId="77777777" w:rsidTr="00564114">
        <w:trPr>
          <w:trHeight w:val="244"/>
        </w:trPr>
        <w:tc>
          <w:tcPr>
            <w:tcW w:w="516" w:type="dxa"/>
            <w:vMerge/>
            <w:tcMar>
              <w:top w:w="57" w:type="dxa"/>
              <w:bottom w:w="57" w:type="dxa"/>
            </w:tcMar>
          </w:tcPr>
          <w:p w14:paraId="4B87878A" w14:textId="77777777" w:rsidR="00173D8B" w:rsidRPr="00C20697" w:rsidRDefault="00173D8B" w:rsidP="00564114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6" w:type="dxa"/>
            <w:vMerge/>
            <w:tcMar>
              <w:top w:w="57" w:type="dxa"/>
              <w:bottom w:w="57" w:type="dxa"/>
            </w:tcMar>
          </w:tcPr>
          <w:p w14:paraId="2967943F" w14:textId="77777777" w:rsidR="00173D8B" w:rsidRPr="00C20697" w:rsidRDefault="00173D8B" w:rsidP="00750F8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9" w:type="dxa"/>
            <w:tcMar>
              <w:top w:w="57" w:type="dxa"/>
              <w:bottom w:w="57" w:type="dxa"/>
            </w:tcMar>
          </w:tcPr>
          <w:p w14:paraId="05AF09EF" w14:textId="38E8777A" w:rsidR="00173D8B" w:rsidRPr="00C20697" w:rsidRDefault="00173D8B" w:rsidP="00173D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697">
              <w:rPr>
                <w:rFonts w:ascii="Arial" w:hAnsi="Arial" w:cs="Arial"/>
                <w:sz w:val="20"/>
                <w:szCs w:val="20"/>
              </w:rPr>
              <w:t>Łączna kwota min. 300 000 zł</w:t>
            </w:r>
          </w:p>
        </w:tc>
      </w:tr>
    </w:tbl>
    <w:p w14:paraId="76963DCC" w14:textId="77777777" w:rsidR="003A269A" w:rsidRPr="00C20697" w:rsidRDefault="003A269A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C8B896B" w14:textId="408CDA0F" w:rsidR="00BC736C" w:rsidRPr="00C20697" w:rsidRDefault="00BC736C" w:rsidP="0077501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 xml:space="preserve">ZAKRES PRAC DO WYKONANIA W RAMACH </w:t>
      </w:r>
      <w:r w:rsidR="00CC219F" w:rsidRPr="00C20697">
        <w:rPr>
          <w:rFonts w:ascii="Arial" w:hAnsi="Arial" w:cs="Arial"/>
          <w:b/>
          <w:bCs/>
          <w:sz w:val="20"/>
          <w:szCs w:val="20"/>
        </w:rPr>
        <w:t>ZAMÓWIENIA</w:t>
      </w:r>
      <w:r w:rsidRPr="00C20697">
        <w:rPr>
          <w:rFonts w:ascii="Arial" w:hAnsi="Arial" w:cs="Arial"/>
          <w:b/>
          <w:bCs/>
          <w:sz w:val="20"/>
          <w:szCs w:val="20"/>
        </w:rPr>
        <w:t>:</w:t>
      </w:r>
      <w:r w:rsidR="00CF1965" w:rsidRPr="00C20697">
        <w:rPr>
          <w:rFonts w:ascii="Arial" w:hAnsi="Arial" w:cs="Arial"/>
          <w:b/>
          <w:bCs/>
          <w:sz w:val="20"/>
          <w:szCs w:val="20"/>
        </w:rPr>
        <w:t xml:space="preserve"> (szczegóły)</w:t>
      </w:r>
    </w:p>
    <w:p w14:paraId="33BC763D" w14:textId="475FE38C" w:rsidR="003F39AE" w:rsidRPr="00C20697" w:rsidRDefault="003F39AE" w:rsidP="00C206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Podpisanie umowy warunkowej zależnej od uzyskania przez Zamawiającego dofinansowania</w:t>
      </w:r>
    </w:p>
    <w:p w14:paraId="6CEDF0C6" w14:textId="2E04A601" w:rsidR="00BC736C" w:rsidRPr="00C20697" w:rsidRDefault="00BC736C" w:rsidP="00C206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Badania i opracowanie metody pomiarowej do klasyfikacji tusz drobiowych metodą wizyjną, hybrydową</w:t>
      </w:r>
      <w:r w:rsidR="000C72D4" w:rsidRPr="00C20697">
        <w:rPr>
          <w:rFonts w:ascii="Arial" w:hAnsi="Arial" w:cs="Arial"/>
          <w:sz w:val="20"/>
          <w:szCs w:val="20"/>
        </w:rPr>
        <w:t xml:space="preserve">, </w:t>
      </w:r>
      <w:r w:rsidRPr="00C20697">
        <w:rPr>
          <w:rFonts w:ascii="Arial" w:hAnsi="Arial" w:cs="Arial"/>
          <w:sz w:val="20"/>
          <w:szCs w:val="20"/>
        </w:rPr>
        <w:t>w tym</w:t>
      </w:r>
      <w:r w:rsidR="000C72D4" w:rsidRPr="00C20697">
        <w:rPr>
          <w:rFonts w:ascii="Arial" w:hAnsi="Arial" w:cs="Arial"/>
          <w:sz w:val="20"/>
          <w:szCs w:val="20"/>
        </w:rPr>
        <w:t>:</w:t>
      </w:r>
    </w:p>
    <w:p w14:paraId="1DAA4EE9" w14:textId="77777777" w:rsidR="000C72D4" w:rsidRPr="00C20697" w:rsidRDefault="000C72D4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badania i potwierdzenie możliwości zastosowania metod wizyjnych do estymacji wagi poszczególnych elementów tuszki (m.in. udo, podudzie, skrzydła, nogi, pierś) na podstawie pomiarów 3D. </w:t>
      </w:r>
    </w:p>
    <w:p w14:paraId="29A1FF70" w14:textId="041B1AB2" w:rsidR="000C72D4" w:rsidRPr="00C20697" w:rsidRDefault="000C72D4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modelowych algorytmów przetwarzania i analizy obrazów pozyskanych po etapie obróbki poubojowej.</w:t>
      </w:r>
    </w:p>
    <w:p w14:paraId="1EA20CDA" w14:textId="02178AFB" w:rsidR="003E36FF" w:rsidRPr="00C20697" w:rsidRDefault="003E36FF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Opracowanie modułów oprogramowania implementujących </w:t>
      </w:r>
      <w:r w:rsidR="0077501B" w:rsidRPr="00C20697">
        <w:rPr>
          <w:rFonts w:ascii="Arial" w:hAnsi="Arial" w:cs="Arial"/>
          <w:sz w:val="20"/>
          <w:szCs w:val="20"/>
        </w:rPr>
        <w:t>opracowana algorytmy</w:t>
      </w:r>
    </w:p>
    <w:p w14:paraId="036146F0" w14:textId="4FDC0FD4" w:rsidR="000C72D4" w:rsidRPr="00C20697" w:rsidRDefault="003E36FF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modułów oprogramowania do archiwizacji danych lokalnych</w:t>
      </w:r>
    </w:p>
    <w:p w14:paraId="7946C6F9" w14:textId="77777777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modułów oprogramowania do komunikacji systemami informatycznymi linii produkcyjnej</w:t>
      </w:r>
    </w:p>
    <w:p w14:paraId="2B4C33F2" w14:textId="77777777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modułów interfejsu operatora systemu w wersji prototypowej</w:t>
      </w:r>
    </w:p>
    <w:p w14:paraId="25719D90" w14:textId="77777777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dokumentacji konstrukcyjnej modułów systemu w wersji prototypowej</w:t>
      </w:r>
    </w:p>
    <w:p w14:paraId="12B65E34" w14:textId="77777777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Wykonanie konstrukcji modułów systemu w wersji prototypowej i ich montaż na linii produkcyjnej</w:t>
      </w:r>
    </w:p>
    <w:p w14:paraId="7948AFE7" w14:textId="77777777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Integracja modułów z linią produkcyjną </w:t>
      </w:r>
    </w:p>
    <w:p w14:paraId="485829C2" w14:textId="6CBAADB4" w:rsidR="0077501B" w:rsidRPr="00C20697" w:rsidRDefault="00873931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Walidacja</w:t>
      </w:r>
      <w:r w:rsidR="0077501B" w:rsidRPr="00C20697">
        <w:rPr>
          <w:rFonts w:ascii="Arial" w:hAnsi="Arial" w:cs="Arial"/>
          <w:sz w:val="20"/>
          <w:szCs w:val="20"/>
        </w:rPr>
        <w:t xml:space="preserve"> opracowanego systemu w wersji prototypowej w rzeczywistych warunkach pracy</w:t>
      </w:r>
    </w:p>
    <w:p w14:paraId="2BF8066B" w14:textId="0AF36FEE" w:rsidR="00F838CD" w:rsidRPr="00C20697" w:rsidRDefault="00181E20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Testy weryfikacyjne</w:t>
      </w:r>
      <w:r w:rsidR="00F838CD" w:rsidRPr="00C20697">
        <w:rPr>
          <w:rFonts w:ascii="Arial" w:hAnsi="Arial" w:cs="Arial"/>
          <w:sz w:val="20"/>
          <w:szCs w:val="20"/>
        </w:rPr>
        <w:t xml:space="preserve"> metody pomiarowej do klasyfikacji tusz drobiowych metodą wizyjną, hybrydową.</w:t>
      </w:r>
    </w:p>
    <w:p w14:paraId="388CB00A" w14:textId="574D5376" w:rsidR="00BC736C" w:rsidRPr="00C20697" w:rsidRDefault="00BC736C" w:rsidP="00C206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Badania i opracowanie metody pomiarowej do inspekcji tusz drobiowych metodą wizyjną, hybrydową</w:t>
      </w:r>
      <w:r w:rsidR="0077501B" w:rsidRPr="00C20697">
        <w:rPr>
          <w:rFonts w:ascii="Arial" w:hAnsi="Arial" w:cs="Arial"/>
          <w:sz w:val="20"/>
          <w:szCs w:val="20"/>
        </w:rPr>
        <w:t>, w tym:</w:t>
      </w:r>
    </w:p>
    <w:p w14:paraId="5B1673D0" w14:textId="30B9DDC7" w:rsidR="000C72D4" w:rsidRPr="00C20697" w:rsidRDefault="000C72D4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badania i potwierdzenie możliwości zastosowania metod obrazowania </w:t>
      </w:r>
      <w:proofErr w:type="spellStart"/>
      <w:r w:rsidRPr="00C20697">
        <w:rPr>
          <w:rFonts w:ascii="Arial" w:hAnsi="Arial" w:cs="Arial"/>
          <w:sz w:val="20"/>
          <w:szCs w:val="20"/>
        </w:rPr>
        <w:t>hiperspektralnego</w:t>
      </w:r>
      <w:proofErr w:type="spellEnd"/>
      <w:r w:rsidRPr="00C20697">
        <w:rPr>
          <w:rFonts w:ascii="Arial" w:hAnsi="Arial" w:cs="Arial"/>
          <w:sz w:val="20"/>
          <w:szCs w:val="20"/>
        </w:rPr>
        <w:t xml:space="preserve"> do inspekcji tuszek po procesie wychładzania, w szczególności do detekcji pozostałych zanieczyszczeń oraz oceny jakości tuszki</w:t>
      </w:r>
    </w:p>
    <w:p w14:paraId="2AF8991F" w14:textId="027FA1C4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badania mikrobiologiczne na tuszkach drobiowych w celu opracowania systemu inspekcji metodami </w:t>
      </w:r>
      <w:proofErr w:type="spellStart"/>
      <w:r w:rsidRPr="00C20697">
        <w:rPr>
          <w:rFonts w:ascii="Arial" w:hAnsi="Arial" w:cs="Arial"/>
          <w:sz w:val="20"/>
          <w:szCs w:val="20"/>
        </w:rPr>
        <w:t>hiperspektralnymi</w:t>
      </w:r>
      <w:proofErr w:type="spellEnd"/>
    </w:p>
    <w:p w14:paraId="068CDF22" w14:textId="24FA75B8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opracowanie modelowych algorytmów przetwarzania i analizy obrazów pozyskanych na etapie badań mikrobiologicznych i powiązanie wyników tych badań z danymi pozyskanymi z danych </w:t>
      </w:r>
      <w:proofErr w:type="spellStart"/>
      <w:r w:rsidRPr="00C20697">
        <w:rPr>
          <w:rFonts w:ascii="Arial" w:hAnsi="Arial" w:cs="Arial"/>
          <w:sz w:val="20"/>
          <w:szCs w:val="20"/>
        </w:rPr>
        <w:t>hiperspektralnych</w:t>
      </w:r>
      <w:proofErr w:type="spellEnd"/>
    </w:p>
    <w:p w14:paraId="5E359D03" w14:textId="77777777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modułów oprogramowania implementujących opracowana algorytmy</w:t>
      </w:r>
    </w:p>
    <w:p w14:paraId="14F0205E" w14:textId="7760D2D8" w:rsidR="000C72D4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modułów oprogramowania do archiwizacji danych lokalnych</w:t>
      </w:r>
    </w:p>
    <w:p w14:paraId="16BF2D09" w14:textId="77777777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modułów oprogramowania do komunikacji systemami informatycznymi linii produkcyjnej</w:t>
      </w:r>
    </w:p>
    <w:p w14:paraId="3F2F6FDC" w14:textId="77777777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modułów interfejsu operatora systemu w wersji prototypowej</w:t>
      </w:r>
    </w:p>
    <w:p w14:paraId="19E3309A" w14:textId="77777777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dokumentacji konstrukcyjnej modułów systemu w wersji prototypowej</w:t>
      </w:r>
    </w:p>
    <w:p w14:paraId="3BCC4A14" w14:textId="77777777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Wykonanie konstrukcji modułów systemu w wersji prototypowej i ich montaż na linii produkcyjnej</w:t>
      </w:r>
    </w:p>
    <w:p w14:paraId="2742BBB5" w14:textId="77777777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Integracja modułów z linią produkcyjną </w:t>
      </w:r>
    </w:p>
    <w:p w14:paraId="58858EAB" w14:textId="1A0829A7" w:rsidR="0077501B" w:rsidRPr="00C20697" w:rsidRDefault="00181E20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Walidacja </w:t>
      </w:r>
      <w:r w:rsidR="0077501B" w:rsidRPr="00C20697">
        <w:rPr>
          <w:rFonts w:ascii="Arial" w:hAnsi="Arial" w:cs="Arial"/>
          <w:sz w:val="20"/>
          <w:szCs w:val="20"/>
        </w:rPr>
        <w:t>opracowanego systemu w wersji prototypowej w rzeczywistych warunkach pracy</w:t>
      </w:r>
    </w:p>
    <w:p w14:paraId="663462B8" w14:textId="3A8E16CD" w:rsidR="00F838CD" w:rsidRPr="00C20697" w:rsidRDefault="00181E20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lastRenderedPageBreak/>
        <w:t xml:space="preserve">Testy weryfikacyjne </w:t>
      </w:r>
      <w:r w:rsidR="00F838CD" w:rsidRPr="00C20697">
        <w:rPr>
          <w:rFonts w:ascii="Arial" w:hAnsi="Arial" w:cs="Arial"/>
          <w:sz w:val="20"/>
          <w:szCs w:val="20"/>
        </w:rPr>
        <w:t>metody pomiarowej do inspekcji tusz drobiowych metodą wizyjną, hybrydową</w:t>
      </w:r>
    </w:p>
    <w:p w14:paraId="3B232239" w14:textId="6E35083F" w:rsidR="00BC736C" w:rsidRPr="00C20697" w:rsidRDefault="00BC736C" w:rsidP="00C206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Badania i opracowanie metody pomiarowej do inspekcji opakowań zgrzewanych metodą wizyjną, hybrydową</w:t>
      </w:r>
      <w:r w:rsidR="0077501B" w:rsidRPr="00C20697">
        <w:rPr>
          <w:rFonts w:ascii="Arial" w:hAnsi="Arial" w:cs="Arial"/>
          <w:sz w:val="20"/>
          <w:szCs w:val="20"/>
        </w:rPr>
        <w:t>, w tym:</w:t>
      </w:r>
    </w:p>
    <w:p w14:paraId="2337D272" w14:textId="77777777" w:rsidR="000C72D4" w:rsidRPr="00C20697" w:rsidRDefault="000C72D4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badania i potwierdzenie możliwości zastosowania metod obrazowania </w:t>
      </w:r>
      <w:proofErr w:type="spellStart"/>
      <w:r w:rsidRPr="00C20697">
        <w:rPr>
          <w:rFonts w:ascii="Arial" w:hAnsi="Arial" w:cs="Arial"/>
          <w:sz w:val="20"/>
          <w:szCs w:val="20"/>
        </w:rPr>
        <w:t>hiperspektralnego</w:t>
      </w:r>
      <w:proofErr w:type="spellEnd"/>
      <w:r w:rsidRPr="00C20697">
        <w:rPr>
          <w:rFonts w:ascii="Arial" w:hAnsi="Arial" w:cs="Arial"/>
          <w:sz w:val="20"/>
          <w:szCs w:val="20"/>
        </w:rPr>
        <w:t xml:space="preserve"> do inspekcji strefy zgrzewania opakowań w celu detekcji zanieczyszczeń stałych i płynnych przed procesem zgrzewania</w:t>
      </w:r>
    </w:p>
    <w:p w14:paraId="55DA6E88" w14:textId="2CD672BC" w:rsidR="000C72D4" w:rsidRPr="00C20697" w:rsidRDefault="000C72D4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badania i potwierdzenie możliwości zastosowania metod obrazowania w paśmie widzialnym i podczerwieni do inspekcji strefy zgrzewania opakowań w celu detekcji wad powstałych po procesie zgrzewania</w:t>
      </w:r>
    </w:p>
    <w:p w14:paraId="39FC61F0" w14:textId="5FCEDEF5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algorytmów inspekcji opakowań</w:t>
      </w:r>
    </w:p>
    <w:p w14:paraId="1F65E27F" w14:textId="2FD776FC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modułów oprogramowania implementujących opracowane algorytmy</w:t>
      </w:r>
    </w:p>
    <w:p w14:paraId="1C3B061A" w14:textId="7113DDC5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modułów oprogramowania do archiwizacji danych lokalnych</w:t>
      </w:r>
    </w:p>
    <w:p w14:paraId="5CC788B0" w14:textId="25B8FC2F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modułów oprogramowania do komunikacji systemami informatycznymi linii produkcyjnej</w:t>
      </w:r>
    </w:p>
    <w:p w14:paraId="6DD3A6F2" w14:textId="12F2EBDD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modułów interfejsu operatora systemu w wersji prototypowej</w:t>
      </w:r>
    </w:p>
    <w:p w14:paraId="6BB8780A" w14:textId="0C4F4A9D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dokumentacji konstrukcyjnej modułów systemu w wersji prototypowej</w:t>
      </w:r>
    </w:p>
    <w:p w14:paraId="1EE207A7" w14:textId="6C665B72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Wykonanie konstrukcji modułów systemu w wersji prototypowej i ich montaż na linii produkcyjnej</w:t>
      </w:r>
    </w:p>
    <w:p w14:paraId="06400471" w14:textId="77777777" w:rsidR="0077501B" w:rsidRPr="00C20697" w:rsidRDefault="0077501B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Integracja modułów z linią produkcyjną </w:t>
      </w:r>
    </w:p>
    <w:p w14:paraId="222FC794" w14:textId="01DE36DD" w:rsidR="0077501B" w:rsidRPr="00C20697" w:rsidRDefault="00181E20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Walidacja </w:t>
      </w:r>
      <w:r w:rsidR="0077501B" w:rsidRPr="00C20697">
        <w:rPr>
          <w:rFonts w:ascii="Arial" w:hAnsi="Arial" w:cs="Arial"/>
          <w:sz w:val="20"/>
          <w:szCs w:val="20"/>
        </w:rPr>
        <w:t>opracowanego systemu w wersji prototypowej w rzeczywistych warunkach pracy</w:t>
      </w:r>
    </w:p>
    <w:p w14:paraId="0C46844A" w14:textId="13E5580A" w:rsidR="00F838CD" w:rsidRPr="00C20697" w:rsidRDefault="00181E20" w:rsidP="00C20697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Testy weryfikacyjne</w:t>
      </w:r>
      <w:r w:rsidR="00F838CD" w:rsidRPr="00C20697">
        <w:rPr>
          <w:rFonts w:ascii="Arial" w:hAnsi="Arial" w:cs="Arial"/>
          <w:sz w:val="20"/>
          <w:szCs w:val="20"/>
        </w:rPr>
        <w:t xml:space="preserve"> metody pomiarowej do inspekcji opakowań zgrzewanych metodą wizyjną, hybrydową</w:t>
      </w:r>
    </w:p>
    <w:p w14:paraId="301CE8EE" w14:textId="4256DF62" w:rsidR="003F39AE" w:rsidRPr="00C20697" w:rsidRDefault="003F39AE" w:rsidP="00C206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Opracowanie raportów z każdego etapu prac realizowanych przez Wykonawcę</w:t>
      </w:r>
    </w:p>
    <w:p w14:paraId="7D03D520" w14:textId="77777777" w:rsidR="00094136" w:rsidRPr="00C20697" w:rsidRDefault="00094136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</w:p>
    <w:p w14:paraId="7D03D521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Kody CPV</w:t>
      </w:r>
    </w:p>
    <w:p w14:paraId="7D03D522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73000000-2 Usługi badawcze i eksperymentalno-rozwojowe oraz pokrewne usługi doradcze</w:t>
      </w:r>
    </w:p>
    <w:p w14:paraId="7D03D523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Miejsca realizacji</w:t>
      </w:r>
      <w:r w:rsidR="00094136" w:rsidRPr="00C206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0697">
        <w:rPr>
          <w:rFonts w:ascii="Arial" w:hAnsi="Arial" w:cs="Arial"/>
          <w:b/>
          <w:bCs/>
          <w:sz w:val="20"/>
          <w:szCs w:val="20"/>
        </w:rPr>
        <w:t>adres</w:t>
      </w:r>
    </w:p>
    <w:p w14:paraId="7D03D524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Kraj</w:t>
      </w:r>
    </w:p>
    <w:p w14:paraId="7D03D525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Polska</w:t>
      </w:r>
    </w:p>
    <w:p w14:paraId="7D03D526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Województwo</w:t>
      </w:r>
    </w:p>
    <w:p w14:paraId="7D03D527" w14:textId="77777777" w:rsidR="00055468" w:rsidRPr="00C20697" w:rsidRDefault="00094136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mazowieckie</w:t>
      </w:r>
    </w:p>
    <w:p w14:paraId="7D03D528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Powiat</w:t>
      </w:r>
    </w:p>
    <w:p w14:paraId="7D03D529" w14:textId="77777777" w:rsidR="00055468" w:rsidRPr="00C20697" w:rsidRDefault="00094136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Radom</w:t>
      </w:r>
    </w:p>
    <w:p w14:paraId="7D03D52A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Gmina</w:t>
      </w:r>
    </w:p>
    <w:p w14:paraId="7D03D52B" w14:textId="77777777" w:rsidR="00055468" w:rsidRPr="00C20697" w:rsidRDefault="00094136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Radom</w:t>
      </w:r>
    </w:p>
    <w:p w14:paraId="7D03D52C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Miejscowość</w:t>
      </w:r>
    </w:p>
    <w:p w14:paraId="7D03D52D" w14:textId="77777777" w:rsidR="00055468" w:rsidRPr="00C20697" w:rsidRDefault="00094136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Radom</w:t>
      </w:r>
    </w:p>
    <w:p w14:paraId="7D03D52E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Warunki, jakie musi spełniać oferent</w:t>
      </w:r>
    </w:p>
    <w:p w14:paraId="7D03D52F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Typ</w:t>
      </w:r>
    </w:p>
    <w:p w14:paraId="7D03D530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Uprawnienia do wykonywania określonej działalności lub czynności</w:t>
      </w:r>
    </w:p>
    <w:p w14:paraId="7D03D531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Opis</w:t>
      </w:r>
    </w:p>
    <w:p w14:paraId="7D03D532" w14:textId="3C84D0C5" w:rsidR="00055468" w:rsidRPr="00C20697" w:rsidRDefault="00055468" w:rsidP="00C2069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lastRenderedPageBreak/>
        <w:t>Do udziału w niniejszym postępowaniu dopuszczone będą podmioty spełniające</w:t>
      </w:r>
      <w:r w:rsidR="00094136" w:rsidRPr="00C20697">
        <w:rPr>
          <w:rFonts w:ascii="Arial" w:hAnsi="Arial" w:cs="Arial"/>
          <w:sz w:val="20"/>
          <w:szCs w:val="20"/>
        </w:rPr>
        <w:t xml:space="preserve"> łącznie</w:t>
      </w:r>
      <w:r w:rsidRPr="00C20697">
        <w:rPr>
          <w:rFonts w:ascii="Arial" w:hAnsi="Arial" w:cs="Arial"/>
          <w:sz w:val="20"/>
          <w:szCs w:val="20"/>
        </w:rPr>
        <w:t xml:space="preserve"> poniższe kryteria,</w:t>
      </w:r>
      <w:r w:rsidR="00094136" w:rsidRPr="00C20697">
        <w:rPr>
          <w:rFonts w:ascii="Arial" w:hAnsi="Arial" w:cs="Arial"/>
          <w:sz w:val="20"/>
          <w:szCs w:val="20"/>
        </w:rPr>
        <w:t xml:space="preserve"> </w:t>
      </w:r>
      <w:r w:rsidRPr="00C20697">
        <w:rPr>
          <w:rFonts w:ascii="Arial" w:hAnsi="Arial" w:cs="Arial"/>
          <w:sz w:val="20"/>
          <w:szCs w:val="20"/>
        </w:rPr>
        <w:t>oceniane na podstawie oświadczenia będącego Załącznikie</w:t>
      </w:r>
      <w:r w:rsidR="00094136" w:rsidRPr="00C20697">
        <w:rPr>
          <w:rFonts w:ascii="Arial" w:hAnsi="Arial" w:cs="Arial"/>
          <w:sz w:val="20"/>
          <w:szCs w:val="20"/>
        </w:rPr>
        <w:t xml:space="preserve">m </w:t>
      </w:r>
      <w:r w:rsidR="00C20697" w:rsidRPr="00C20697">
        <w:rPr>
          <w:rFonts w:ascii="Arial" w:hAnsi="Arial" w:cs="Arial"/>
          <w:sz w:val="20"/>
          <w:szCs w:val="20"/>
        </w:rPr>
        <w:t>n</w:t>
      </w:r>
      <w:r w:rsidR="00094136" w:rsidRPr="00C20697">
        <w:rPr>
          <w:rFonts w:ascii="Arial" w:hAnsi="Arial" w:cs="Arial"/>
          <w:sz w:val="20"/>
          <w:szCs w:val="20"/>
        </w:rPr>
        <w:t xml:space="preserve">r 4 do formularza ofertowego </w:t>
      </w:r>
      <w:r w:rsidRPr="00C20697">
        <w:rPr>
          <w:rFonts w:ascii="Arial" w:hAnsi="Arial" w:cs="Arial"/>
          <w:sz w:val="20"/>
          <w:szCs w:val="20"/>
        </w:rPr>
        <w:t>(Oświadczenie o spełnieniu wa</w:t>
      </w:r>
      <w:r w:rsidR="00094136" w:rsidRPr="00C20697">
        <w:rPr>
          <w:rFonts w:ascii="Arial" w:hAnsi="Arial" w:cs="Arial"/>
          <w:sz w:val="20"/>
          <w:szCs w:val="20"/>
        </w:rPr>
        <w:t xml:space="preserve">runków udziału w postępowaniu). </w:t>
      </w:r>
      <w:r w:rsidRPr="00C20697">
        <w:rPr>
          <w:rFonts w:ascii="Arial" w:hAnsi="Arial" w:cs="Arial"/>
          <w:sz w:val="20"/>
          <w:szCs w:val="20"/>
        </w:rPr>
        <w:t>Niespełnienie jakiegokolwiek z niżej wymienionych kryteriów, skutkować będzie odrzuceniem oferty:</w:t>
      </w:r>
    </w:p>
    <w:p w14:paraId="7D03D533" w14:textId="77777777" w:rsidR="00055468" w:rsidRPr="00C20697" w:rsidRDefault="00055468" w:rsidP="00C2069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a) Posiadanie odpowiednich zasobów osobowych zdolnych do wykonania przedmiotu zamówienia.</w:t>
      </w:r>
    </w:p>
    <w:p w14:paraId="7D03D534" w14:textId="77777777" w:rsidR="00055468" w:rsidRPr="00C20697" w:rsidRDefault="00055468" w:rsidP="00C2069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b) Dysponowanie infrastrukturą niezbędną do </w:t>
      </w:r>
      <w:r w:rsidR="00094136" w:rsidRPr="00C20697">
        <w:rPr>
          <w:rFonts w:ascii="Arial" w:hAnsi="Arial" w:cs="Arial"/>
          <w:sz w:val="20"/>
          <w:szCs w:val="20"/>
        </w:rPr>
        <w:t>wykonania przedmiotu zamówienia</w:t>
      </w:r>
      <w:r w:rsidRPr="00C20697">
        <w:rPr>
          <w:rFonts w:ascii="Arial" w:hAnsi="Arial" w:cs="Arial"/>
          <w:sz w:val="20"/>
          <w:szCs w:val="20"/>
        </w:rPr>
        <w:t>.</w:t>
      </w:r>
    </w:p>
    <w:p w14:paraId="7D03D535" w14:textId="2B637671" w:rsidR="00055468" w:rsidRPr="00C20697" w:rsidRDefault="00055468" w:rsidP="00C20697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c) Prowadzenie badań </w:t>
      </w:r>
      <w:r w:rsidR="00214486" w:rsidRPr="00C20697">
        <w:rPr>
          <w:rFonts w:ascii="Arial" w:hAnsi="Arial" w:cs="Arial"/>
          <w:sz w:val="20"/>
          <w:szCs w:val="20"/>
        </w:rPr>
        <w:t xml:space="preserve">prac </w:t>
      </w:r>
      <w:r w:rsidRPr="00C20697">
        <w:rPr>
          <w:rFonts w:ascii="Arial" w:hAnsi="Arial" w:cs="Arial"/>
          <w:sz w:val="20"/>
          <w:szCs w:val="20"/>
        </w:rPr>
        <w:t xml:space="preserve">w zakresie </w:t>
      </w:r>
      <w:r w:rsidR="00094136" w:rsidRPr="00C20697">
        <w:rPr>
          <w:rFonts w:ascii="Arial" w:hAnsi="Arial" w:cs="Arial"/>
          <w:sz w:val="20"/>
          <w:szCs w:val="20"/>
        </w:rPr>
        <w:t xml:space="preserve">opracowania </w:t>
      </w:r>
      <w:r w:rsidR="00214486" w:rsidRPr="00C20697">
        <w:rPr>
          <w:rFonts w:ascii="Arial" w:hAnsi="Arial" w:cs="Arial"/>
          <w:sz w:val="20"/>
          <w:szCs w:val="20"/>
        </w:rPr>
        <w:t xml:space="preserve">i wytwarzania </w:t>
      </w:r>
      <w:r w:rsidR="00094136" w:rsidRPr="00C20697">
        <w:rPr>
          <w:rFonts w:ascii="Arial" w:hAnsi="Arial" w:cs="Arial"/>
          <w:sz w:val="20"/>
          <w:szCs w:val="20"/>
        </w:rPr>
        <w:t xml:space="preserve">systemów Automatycznej Optycznej Inspekcji </w:t>
      </w:r>
      <w:r w:rsidR="00214486" w:rsidRPr="00C20697">
        <w:rPr>
          <w:rFonts w:ascii="Arial" w:hAnsi="Arial" w:cs="Arial"/>
          <w:sz w:val="20"/>
          <w:szCs w:val="20"/>
        </w:rPr>
        <w:t>z uwzględnieniem</w:t>
      </w:r>
      <w:r w:rsidR="00094136" w:rsidRPr="00C20697">
        <w:rPr>
          <w:rFonts w:ascii="Arial" w:hAnsi="Arial" w:cs="Arial"/>
          <w:sz w:val="20"/>
          <w:szCs w:val="20"/>
        </w:rPr>
        <w:t xml:space="preserve"> standardu ISO 9001</w:t>
      </w:r>
      <w:r w:rsidR="00214486" w:rsidRPr="00C20697">
        <w:rPr>
          <w:rFonts w:ascii="Arial" w:hAnsi="Arial" w:cs="Arial"/>
          <w:sz w:val="20"/>
          <w:szCs w:val="20"/>
        </w:rPr>
        <w:t>.</w:t>
      </w:r>
    </w:p>
    <w:p w14:paraId="7D03D537" w14:textId="6414F808" w:rsidR="0071523D" w:rsidRPr="00C20697" w:rsidRDefault="00094136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d) prowadzenie badań w zakresie</w:t>
      </w:r>
      <w:r w:rsidR="001C3386" w:rsidRPr="00C20697">
        <w:rPr>
          <w:rFonts w:ascii="Arial" w:hAnsi="Arial" w:cs="Arial"/>
          <w:sz w:val="20"/>
          <w:szCs w:val="20"/>
        </w:rPr>
        <w:t xml:space="preserve"> mikrobiologii</w:t>
      </w:r>
      <w:r w:rsidR="00DE629C" w:rsidRPr="00C20697">
        <w:rPr>
          <w:rFonts w:ascii="Arial" w:hAnsi="Arial" w:cs="Arial"/>
          <w:sz w:val="20"/>
          <w:szCs w:val="20"/>
        </w:rPr>
        <w:t xml:space="preserve">, biotechnologii oraz </w:t>
      </w:r>
      <w:proofErr w:type="spellStart"/>
      <w:r w:rsidR="00DE629C" w:rsidRPr="00C20697">
        <w:rPr>
          <w:rFonts w:ascii="Arial" w:hAnsi="Arial" w:cs="Arial"/>
          <w:sz w:val="20"/>
          <w:szCs w:val="20"/>
        </w:rPr>
        <w:t>biogospodarki</w:t>
      </w:r>
      <w:proofErr w:type="spellEnd"/>
      <w:r w:rsidRPr="00C20697">
        <w:rPr>
          <w:rFonts w:ascii="Arial" w:hAnsi="Arial" w:cs="Arial"/>
          <w:sz w:val="20"/>
          <w:szCs w:val="20"/>
        </w:rPr>
        <w:t xml:space="preserve"> </w:t>
      </w:r>
    </w:p>
    <w:p w14:paraId="7D03D538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Typ</w:t>
      </w:r>
    </w:p>
    <w:p w14:paraId="7D03D539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Wiedza i doświadczenie</w:t>
      </w:r>
    </w:p>
    <w:p w14:paraId="7D03D53A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Opis</w:t>
      </w:r>
    </w:p>
    <w:p w14:paraId="7D03D53B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Wymagania dotyczące zespołu badawczego</w:t>
      </w:r>
    </w:p>
    <w:p w14:paraId="7D03D548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Typ</w:t>
      </w:r>
    </w:p>
    <w:p w14:paraId="7D03D549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Sytuacja ekonomiczna i finansowa</w:t>
      </w:r>
    </w:p>
    <w:p w14:paraId="7D03D54A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Opis</w:t>
      </w:r>
    </w:p>
    <w:p w14:paraId="7D03D54B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Wykonawcy biorący udział w postępowaniu muszą znajdowa</w:t>
      </w:r>
      <w:r w:rsidR="008D37A2" w:rsidRPr="00C20697">
        <w:rPr>
          <w:rFonts w:ascii="Arial" w:hAnsi="Arial" w:cs="Arial"/>
          <w:sz w:val="20"/>
          <w:szCs w:val="20"/>
        </w:rPr>
        <w:t xml:space="preserve">ć się w sytuacji ekonomicznej i </w:t>
      </w:r>
      <w:r w:rsidRPr="00C20697">
        <w:rPr>
          <w:rFonts w:ascii="Arial" w:hAnsi="Arial" w:cs="Arial"/>
          <w:sz w:val="20"/>
          <w:szCs w:val="20"/>
        </w:rPr>
        <w:t>finansowej zapewniającej terminowe i zgodne z wymaganiami wykonanie zamówienia, muszą</w:t>
      </w:r>
    </w:p>
    <w:p w14:paraId="7D03D54C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posiadać niezbędną wiedzę i doświadczenie oraz potencjał technic</w:t>
      </w:r>
      <w:r w:rsidR="008D37A2" w:rsidRPr="00C20697">
        <w:rPr>
          <w:rFonts w:ascii="Arial" w:hAnsi="Arial" w:cs="Arial"/>
          <w:sz w:val="20"/>
          <w:szCs w:val="20"/>
        </w:rPr>
        <w:t xml:space="preserve">zny, a także dysponować osobami </w:t>
      </w:r>
      <w:r w:rsidRPr="00C20697">
        <w:rPr>
          <w:rFonts w:ascii="Arial" w:hAnsi="Arial" w:cs="Arial"/>
          <w:sz w:val="20"/>
          <w:szCs w:val="20"/>
        </w:rPr>
        <w:t>zdolnymi do wykonania Zamówienia.</w:t>
      </w:r>
    </w:p>
    <w:p w14:paraId="7D03D54D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Typ</w:t>
      </w:r>
    </w:p>
    <w:p w14:paraId="7D03D54E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Dodatkowe warunki udziału</w:t>
      </w:r>
    </w:p>
    <w:p w14:paraId="7D03D54F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Opis</w:t>
      </w:r>
    </w:p>
    <w:p w14:paraId="7D03D550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1. Nie dopuszcza się:</w:t>
      </w:r>
    </w:p>
    <w:p w14:paraId="7D03D551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 składania ofert częściowych, gdyż Zamawiający w</w:t>
      </w:r>
      <w:r w:rsidR="008D37A2" w:rsidRPr="00C20697">
        <w:rPr>
          <w:rFonts w:ascii="Arial" w:hAnsi="Arial" w:cs="Arial"/>
          <w:sz w:val="20"/>
          <w:szCs w:val="20"/>
        </w:rPr>
        <w:t xml:space="preserve">ymaga elementów/modułów ze sobą </w:t>
      </w:r>
      <w:r w:rsidRPr="00C20697">
        <w:rPr>
          <w:rFonts w:ascii="Arial" w:hAnsi="Arial" w:cs="Arial"/>
          <w:sz w:val="20"/>
          <w:szCs w:val="20"/>
        </w:rPr>
        <w:t>kompatybilnych, aby mogły one posłużyć do budowy jednego, kompleksowego rozwiązania,</w:t>
      </w:r>
    </w:p>
    <w:p w14:paraId="7D03D552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 ofert wariantowych,</w:t>
      </w:r>
    </w:p>
    <w:p w14:paraId="7D03D553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 wariantowości cen.</w:t>
      </w:r>
    </w:p>
    <w:p w14:paraId="7D03D554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2. Oferent powinien zagwarantować sposób realizacji zamówie</w:t>
      </w:r>
      <w:r w:rsidR="008D37A2" w:rsidRPr="00C20697">
        <w:rPr>
          <w:rFonts w:ascii="Arial" w:hAnsi="Arial" w:cs="Arial"/>
          <w:sz w:val="20"/>
          <w:szCs w:val="20"/>
        </w:rPr>
        <w:t xml:space="preserve">nia korzystny z punktu widzenia </w:t>
      </w:r>
      <w:r w:rsidRPr="00C20697">
        <w:rPr>
          <w:rFonts w:ascii="Arial" w:hAnsi="Arial" w:cs="Arial"/>
          <w:sz w:val="20"/>
          <w:szCs w:val="20"/>
        </w:rPr>
        <w:t>ochrony środowiska poprzez zapewnienie minimalizacji zużycia materiałów, surowców, energii itp.</w:t>
      </w:r>
      <w:r w:rsidR="008D37A2" w:rsidRPr="00C20697">
        <w:rPr>
          <w:rFonts w:ascii="Arial" w:hAnsi="Arial" w:cs="Arial"/>
          <w:sz w:val="20"/>
          <w:szCs w:val="20"/>
        </w:rPr>
        <w:t xml:space="preserve"> </w:t>
      </w:r>
      <w:r w:rsidRPr="00C20697">
        <w:rPr>
          <w:rFonts w:ascii="Arial" w:hAnsi="Arial" w:cs="Arial"/>
          <w:sz w:val="20"/>
          <w:szCs w:val="20"/>
        </w:rPr>
        <w:t>niezbędnych do realizacji.</w:t>
      </w:r>
    </w:p>
    <w:p w14:paraId="7D03D555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3. Do oferty należy załączyć podpisane przez osoby uprawnione do reprezentowania Wykonawcy:</w:t>
      </w:r>
    </w:p>
    <w:p w14:paraId="7D03D556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 Oświadczenie o zachowanie poufności (Załącznik Nr 2)</w:t>
      </w:r>
    </w:p>
    <w:p w14:paraId="7D03D557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 Oświadczenie o braku podstaw do wykluczenia (Załącznik Nr 3)</w:t>
      </w:r>
    </w:p>
    <w:p w14:paraId="7D03D558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 Oświadczenie o spełnieniu warunków udziału w postępowaniu (Załącznik Nr 4).</w:t>
      </w:r>
    </w:p>
    <w:p w14:paraId="7D03D55A" w14:textId="29B36118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4. Dopuszcza się dokonanie przedpłaty za usługę na konto podwykonawcy do wysokości 60</w:t>
      </w:r>
      <w:r w:rsidR="008D37A2" w:rsidRPr="00C20697">
        <w:rPr>
          <w:rFonts w:ascii="Arial" w:hAnsi="Arial" w:cs="Arial"/>
          <w:sz w:val="20"/>
          <w:szCs w:val="20"/>
        </w:rPr>
        <w:t xml:space="preserve">% </w:t>
      </w:r>
      <w:r w:rsidRPr="00C20697">
        <w:rPr>
          <w:rFonts w:ascii="Arial" w:hAnsi="Arial" w:cs="Arial"/>
          <w:sz w:val="20"/>
          <w:szCs w:val="20"/>
        </w:rPr>
        <w:t>wartości całości przedmiotu zamówienia. Wypłata nastąpi na pisemny wniosek podwykonawcy na</w:t>
      </w:r>
      <w:r w:rsidR="006F1450">
        <w:rPr>
          <w:rFonts w:ascii="Arial" w:hAnsi="Arial" w:cs="Arial"/>
          <w:sz w:val="20"/>
          <w:szCs w:val="20"/>
        </w:rPr>
        <w:t xml:space="preserve"> </w:t>
      </w:r>
      <w:r w:rsidRPr="00C20697">
        <w:rPr>
          <w:rFonts w:ascii="Arial" w:hAnsi="Arial" w:cs="Arial"/>
          <w:sz w:val="20"/>
          <w:szCs w:val="20"/>
        </w:rPr>
        <w:t>podstawie faktur zaliczkowych.</w:t>
      </w:r>
    </w:p>
    <w:p w14:paraId="7D03D55C" w14:textId="6C173725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5. Udokumentowanie poprawności realizacji zlecenia będzie polegało na przekazaniu raportów z</w:t>
      </w:r>
      <w:r w:rsidR="006F1450">
        <w:rPr>
          <w:rFonts w:ascii="Arial" w:hAnsi="Arial" w:cs="Arial"/>
          <w:sz w:val="20"/>
          <w:szCs w:val="20"/>
        </w:rPr>
        <w:t xml:space="preserve"> </w:t>
      </w:r>
      <w:r w:rsidRPr="00C20697">
        <w:rPr>
          <w:rFonts w:ascii="Arial" w:hAnsi="Arial" w:cs="Arial"/>
          <w:sz w:val="20"/>
          <w:szCs w:val="20"/>
        </w:rPr>
        <w:t>opisem przeprowadzonych prac oraz ich wyników.</w:t>
      </w:r>
    </w:p>
    <w:p w14:paraId="7D03D55D" w14:textId="3AE66A72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lastRenderedPageBreak/>
        <w:t xml:space="preserve">6. Maksymalny czas realizacji zamówienia: </w:t>
      </w:r>
      <w:r w:rsidR="00181E20" w:rsidRPr="00C20697">
        <w:rPr>
          <w:rFonts w:ascii="Arial" w:hAnsi="Arial" w:cs="Arial"/>
          <w:sz w:val="20"/>
          <w:szCs w:val="20"/>
        </w:rPr>
        <w:t xml:space="preserve">36 miesięcy </w:t>
      </w:r>
      <w:r w:rsidR="007A30CD" w:rsidRPr="00C20697">
        <w:rPr>
          <w:rFonts w:ascii="Arial" w:hAnsi="Arial" w:cs="Arial"/>
          <w:sz w:val="20"/>
          <w:szCs w:val="20"/>
        </w:rPr>
        <w:t>(</w:t>
      </w:r>
      <w:r w:rsidR="00181E20" w:rsidRPr="00C20697">
        <w:rPr>
          <w:rFonts w:ascii="Arial" w:hAnsi="Arial" w:cs="Arial"/>
          <w:sz w:val="20"/>
          <w:szCs w:val="20"/>
        </w:rPr>
        <w:t>Realizacja zamówienia z</w:t>
      </w:r>
      <w:r w:rsidR="007A30CD" w:rsidRPr="00C20697">
        <w:rPr>
          <w:rFonts w:ascii="Arial" w:hAnsi="Arial" w:cs="Arial"/>
          <w:sz w:val="20"/>
          <w:szCs w:val="20"/>
        </w:rPr>
        <w:t>ależn</w:t>
      </w:r>
      <w:r w:rsidR="00181E20" w:rsidRPr="00C20697">
        <w:rPr>
          <w:rFonts w:ascii="Arial" w:hAnsi="Arial" w:cs="Arial"/>
          <w:sz w:val="20"/>
          <w:szCs w:val="20"/>
        </w:rPr>
        <w:t>a</w:t>
      </w:r>
      <w:r w:rsidR="007A30CD" w:rsidRPr="00C20697">
        <w:rPr>
          <w:rFonts w:ascii="Arial" w:hAnsi="Arial" w:cs="Arial"/>
          <w:sz w:val="20"/>
          <w:szCs w:val="20"/>
        </w:rPr>
        <w:t xml:space="preserve"> od</w:t>
      </w:r>
      <w:r w:rsidR="006F1450">
        <w:rPr>
          <w:rFonts w:ascii="Arial" w:hAnsi="Arial" w:cs="Arial"/>
          <w:sz w:val="20"/>
          <w:szCs w:val="20"/>
        </w:rPr>
        <w:t xml:space="preserve"> </w:t>
      </w:r>
      <w:r w:rsidR="007A30CD" w:rsidRPr="00C20697">
        <w:rPr>
          <w:rFonts w:ascii="Arial" w:hAnsi="Arial" w:cs="Arial"/>
          <w:sz w:val="20"/>
          <w:szCs w:val="20"/>
        </w:rPr>
        <w:t>przyznania dofinansowania)</w:t>
      </w:r>
      <w:r w:rsidRPr="00C20697">
        <w:rPr>
          <w:rFonts w:ascii="Arial" w:hAnsi="Arial" w:cs="Arial"/>
          <w:sz w:val="20"/>
          <w:szCs w:val="20"/>
        </w:rPr>
        <w:t>.</w:t>
      </w:r>
      <w:r w:rsidR="00034E1F" w:rsidRPr="00C20697">
        <w:rPr>
          <w:rFonts w:ascii="Arial" w:hAnsi="Arial" w:cs="Arial"/>
          <w:sz w:val="20"/>
          <w:szCs w:val="20"/>
        </w:rPr>
        <w:t xml:space="preserve"> </w:t>
      </w:r>
    </w:p>
    <w:p w14:paraId="7D03D55E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Miejsce i sposób składania ofert:</w:t>
      </w:r>
    </w:p>
    <w:p w14:paraId="7D03D55F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Sposób przygotowania ofert, termin i miejsce złożenia oferty:</w:t>
      </w:r>
    </w:p>
    <w:p w14:paraId="7D03D560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 Ofertę należy przygotować zgodnie ze wzorem Formularza oferto</w:t>
      </w:r>
      <w:r w:rsidR="008D37A2" w:rsidRPr="00C20697">
        <w:rPr>
          <w:rFonts w:ascii="Arial" w:hAnsi="Arial" w:cs="Arial"/>
          <w:sz w:val="20"/>
          <w:szCs w:val="20"/>
        </w:rPr>
        <w:t xml:space="preserve">wego, stanowiącego załącznik Nr </w:t>
      </w:r>
      <w:r w:rsidRPr="00C20697">
        <w:rPr>
          <w:rFonts w:ascii="Arial" w:hAnsi="Arial" w:cs="Arial"/>
          <w:sz w:val="20"/>
          <w:szCs w:val="20"/>
        </w:rPr>
        <w:t>1 do niniejszego zapytania.</w:t>
      </w:r>
    </w:p>
    <w:p w14:paraId="7D03D561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 Ofertę należy przesłać za pośrednictwem Bazy konkurencyjności. Z</w:t>
      </w:r>
      <w:r w:rsidR="008D37A2" w:rsidRPr="00C20697">
        <w:rPr>
          <w:rFonts w:ascii="Arial" w:hAnsi="Arial" w:cs="Arial"/>
          <w:sz w:val="20"/>
          <w:szCs w:val="20"/>
        </w:rPr>
        <w:t xml:space="preserve">a termin złożenia oferty uznaje </w:t>
      </w:r>
      <w:r w:rsidRPr="00C20697">
        <w:rPr>
          <w:rFonts w:ascii="Arial" w:hAnsi="Arial" w:cs="Arial"/>
          <w:sz w:val="20"/>
          <w:szCs w:val="20"/>
        </w:rPr>
        <w:t>się termin złożenia oferty przez Bazę konkurencyjności.</w:t>
      </w:r>
    </w:p>
    <w:p w14:paraId="7D03D562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 Oferty złożone po wskazanym terminie zostaną odrzucone.</w:t>
      </w:r>
    </w:p>
    <w:p w14:paraId="7D03D563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 xml:space="preserve">- Każdy Wykonawca może złożyć tylko jedną ofertę. Nie dopuszcza </w:t>
      </w:r>
      <w:r w:rsidR="008D37A2" w:rsidRPr="00C20697">
        <w:rPr>
          <w:rFonts w:ascii="Arial" w:hAnsi="Arial" w:cs="Arial"/>
          <w:sz w:val="20"/>
          <w:szCs w:val="20"/>
        </w:rPr>
        <w:t xml:space="preserve">się składania ofert częściowych </w:t>
      </w:r>
      <w:r w:rsidRPr="00C20697">
        <w:rPr>
          <w:rFonts w:ascii="Arial" w:hAnsi="Arial" w:cs="Arial"/>
          <w:sz w:val="20"/>
          <w:szCs w:val="20"/>
        </w:rPr>
        <w:t>ani wariantowych. Oferty przygotowywane i składane są na koszt Wykonawcy.</w:t>
      </w:r>
    </w:p>
    <w:p w14:paraId="7D03D564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 Niniejsze Zapytanie Ofertowe zamieszczone jest w bazie</w:t>
      </w:r>
      <w:r w:rsidR="008D37A2" w:rsidRPr="00C20697">
        <w:rPr>
          <w:rFonts w:ascii="Arial" w:hAnsi="Arial" w:cs="Arial"/>
          <w:sz w:val="20"/>
          <w:szCs w:val="20"/>
        </w:rPr>
        <w:t xml:space="preserve"> konkurencyjności dostępnej pod </w:t>
      </w:r>
      <w:r w:rsidRPr="00C20697">
        <w:rPr>
          <w:rFonts w:ascii="Arial" w:hAnsi="Arial" w:cs="Arial"/>
          <w:sz w:val="20"/>
          <w:szCs w:val="20"/>
        </w:rPr>
        <w:t>adresem:</w:t>
      </w:r>
    </w:p>
    <w:p w14:paraId="7D03D565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www.bazakonkurencyjnosci.funduszeeuropejskie.gov.pl</w:t>
      </w:r>
    </w:p>
    <w:p w14:paraId="7D03D566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-Oferta musi być złożona pisemnie i być podpisana pr</w:t>
      </w:r>
      <w:r w:rsidR="008D37A2" w:rsidRPr="00C20697">
        <w:rPr>
          <w:rFonts w:ascii="Arial" w:hAnsi="Arial" w:cs="Arial"/>
          <w:sz w:val="20"/>
          <w:szCs w:val="20"/>
        </w:rPr>
        <w:t xml:space="preserve">zez osobę (osoby) uprawnione do </w:t>
      </w:r>
      <w:r w:rsidRPr="00C20697">
        <w:rPr>
          <w:rFonts w:ascii="Arial" w:hAnsi="Arial" w:cs="Arial"/>
          <w:sz w:val="20"/>
          <w:szCs w:val="20"/>
        </w:rPr>
        <w:t>występowania w imieniu Oferenta;</w:t>
      </w:r>
    </w:p>
    <w:p w14:paraId="7D03D567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-W przypadku gdy ofertę podpisuje osoba inna niż wynika to z do</w:t>
      </w:r>
      <w:r w:rsidR="008D37A2" w:rsidRPr="00C20697">
        <w:rPr>
          <w:rFonts w:ascii="Arial" w:hAnsi="Arial" w:cs="Arial"/>
          <w:sz w:val="20"/>
          <w:szCs w:val="20"/>
        </w:rPr>
        <w:t xml:space="preserve">kumentów rejestrowych do oferty </w:t>
      </w:r>
      <w:r w:rsidRPr="00C20697">
        <w:rPr>
          <w:rFonts w:ascii="Arial" w:hAnsi="Arial" w:cs="Arial"/>
          <w:sz w:val="20"/>
          <w:szCs w:val="20"/>
        </w:rPr>
        <w:t>należy dołączyć pełnomocnictwo, zgodne z wymaganiami Kodeksu cywilnego upoważniające do</w:t>
      </w:r>
    </w:p>
    <w:p w14:paraId="7D03D568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wykonania tej czynności.</w:t>
      </w:r>
    </w:p>
    <w:p w14:paraId="7D03D569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-Wszystkie załączniki do oferty, stanowiące oświadczenia powi</w:t>
      </w:r>
      <w:r w:rsidR="008D37A2" w:rsidRPr="00C20697">
        <w:rPr>
          <w:rFonts w:ascii="Arial" w:hAnsi="Arial" w:cs="Arial"/>
          <w:sz w:val="20"/>
          <w:szCs w:val="20"/>
        </w:rPr>
        <w:t xml:space="preserve">nny być również podpisane przez </w:t>
      </w:r>
      <w:r w:rsidRPr="00C20697">
        <w:rPr>
          <w:rFonts w:ascii="Arial" w:hAnsi="Arial" w:cs="Arial"/>
          <w:sz w:val="20"/>
          <w:szCs w:val="20"/>
        </w:rPr>
        <w:t>upoważnionego przedstawiciela. Zakres reprezentacji przedsiębiorcy musi wynikać z dokumentów</w:t>
      </w:r>
    </w:p>
    <w:p w14:paraId="7D03D56A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rejestrowych</w:t>
      </w:r>
    </w:p>
    <w:p w14:paraId="7D03D56B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 W trakcie postępowania dotyczącego niniejszego Zapytania O</w:t>
      </w:r>
      <w:r w:rsidR="008D37A2" w:rsidRPr="00C20697">
        <w:rPr>
          <w:rFonts w:ascii="Arial" w:hAnsi="Arial" w:cs="Arial"/>
          <w:sz w:val="20"/>
          <w:szCs w:val="20"/>
        </w:rPr>
        <w:t xml:space="preserve">fertowego, do jego zakończenia, </w:t>
      </w:r>
      <w:r w:rsidRPr="00C20697">
        <w:rPr>
          <w:rFonts w:ascii="Arial" w:hAnsi="Arial" w:cs="Arial"/>
          <w:sz w:val="20"/>
          <w:szCs w:val="20"/>
        </w:rPr>
        <w:t>w tym ogłoszenie zapytania ofertowego, składanie ofert, wymiana informacji między zamawiającym</w:t>
      </w:r>
    </w:p>
    <w:p w14:paraId="7D03D56C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a wykonawcą oraz przekazywanie dokumentów i oświadcze</w:t>
      </w:r>
      <w:r w:rsidR="008D37A2" w:rsidRPr="00C20697">
        <w:rPr>
          <w:rFonts w:ascii="Arial" w:hAnsi="Arial" w:cs="Arial"/>
          <w:sz w:val="20"/>
          <w:szCs w:val="20"/>
        </w:rPr>
        <w:t xml:space="preserve">ń odbywa się pisemnie za pomocą </w:t>
      </w:r>
      <w:r w:rsidRPr="00C20697">
        <w:rPr>
          <w:rFonts w:ascii="Arial" w:hAnsi="Arial" w:cs="Arial"/>
          <w:sz w:val="20"/>
          <w:szCs w:val="20"/>
        </w:rPr>
        <w:t>BK2021.</w:t>
      </w:r>
    </w:p>
    <w:p w14:paraId="7D03D56D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 Treść pytań dotyczących zapytania ofertowego wra</w:t>
      </w:r>
      <w:r w:rsidR="008D37A2" w:rsidRPr="00C20697">
        <w:rPr>
          <w:rFonts w:ascii="Arial" w:hAnsi="Arial" w:cs="Arial"/>
          <w:sz w:val="20"/>
          <w:szCs w:val="20"/>
        </w:rPr>
        <w:t xml:space="preserve">z z wyjaśnieniami Zamawiającego umieszczana </w:t>
      </w:r>
      <w:r w:rsidRPr="00C20697">
        <w:rPr>
          <w:rFonts w:ascii="Arial" w:hAnsi="Arial" w:cs="Arial"/>
          <w:sz w:val="20"/>
          <w:szCs w:val="20"/>
        </w:rPr>
        <w:t>będzie w miejscu publikacji zapytania. Oferenci mogą zadawać Zamawiającemu pytania najpóźniej</w:t>
      </w:r>
    </w:p>
    <w:p w14:paraId="7D03D56E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na 2 dni przed zakończeniem terminu naboru ofert. Zapytania złoż</w:t>
      </w:r>
      <w:r w:rsidR="008D37A2" w:rsidRPr="00C20697">
        <w:rPr>
          <w:rFonts w:ascii="Arial" w:hAnsi="Arial" w:cs="Arial"/>
          <w:sz w:val="20"/>
          <w:szCs w:val="20"/>
        </w:rPr>
        <w:t xml:space="preserve">one po tym terminie zostaną bez </w:t>
      </w:r>
      <w:r w:rsidRPr="00C20697">
        <w:rPr>
          <w:rFonts w:ascii="Arial" w:hAnsi="Arial" w:cs="Arial"/>
          <w:sz w:val="20"/>
          <w:szCs w:val="20"/>
        </w:rPr>
        <w:t>odpowiedzi.</w:t>
      </w:r>
    </w:p>
    <w:p w14:paraId="7D03D56F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 Jeżeli zaoferowana cena lub koszt będą rażąco niskie w stosunk</w:t>
      </w:r>
      <w:r w:rsidR="008D37A2" w:rsidRPr="00C20697">
        <w:rPr>
          <w:rFonts w:ascii="Arial" w:hAnsi="Arial" w:cs="Arial"/>
          <w:sz w:val="20"/>
          <w:szCs w:val="20"/>
        </w:rPr>
        <w:t xml:space="preserve">u do przedmiotu zamówienia, tj. </w:t>
      </w:r>
      <w:r w:rsidRPr="00C20697">
        <w:rPr>
          <w:rFonts w:ascii="Arial" w:hAnsi="Arial" w:cs="Arial"/>
          <w:sz w:val="20"/>
          <w:szCs w:val="20"/>
        </w:rPr>
        <w:t>różnią się o więcej niż 30% od średniej arytmetycznej cen wszystkich ważnych ofert ni</w:t>
      </w:r>
      <w:r w:rsidR="008D37A2" w:rsidRPr="00C20697">
        <w:rPr>
          <w:rFonts w:ascii="Arial" w:hAnsi="Arial" w:cs="Arial"/>
          <w:sz w:val="20"/>
          <w:szCs w:val="20"/>
        </w:rPr>
        <w:t xml:space="preserve">epodlegających </w:t>
      </w:r>
      <w:r w:rsidRPr="00C20697">
        <w:rPr>
          <w:rFonts w:ascii="Arial" w:hAnsi="Arial" w:cs="Arial"/>
          <w:sz w:val="20"/>
          <w:szCs w:val="20"/>
        </w:rPr>
        <w:t xml:space="preserve">odrzuceniu, lub budzą wątpliwości zamawiającego co do </w:t>
      </w:r>
      <w:r w:rsidR="008D37A2" w:rsidRPr="00C20697">
        <w:rPr>
          <w:rFonts w:ascii="Arial" w:hAnsi="Arial" w:cs="Arial"/>
          <w:sz w:val="20"/>
          <w:szCs w:val="20"/>
        </w:rPr>
        <w:t xml:space="preserve">możliwości wykonania przedmiotu </w:t>
      </w:r>
      <w:r w:rsidRPr="00C20697">
        <w:rPr>
          <w:rFonts w:ascii="Arial" w:hAnsi="Arial" w:cs="Arial"/>
          <w:sz w:val="20"/>
          <w:szCs w:val="20"/>
        </w:rPr>
        <w:t>zamówienia zgodnie z wymaganiami określonymi w zapytan</w:t>
      </w:r>
      <w:r w:rsidR="008D37A2" w:rsidRPr="00C20697">
        <w:rPr>
          <w:rFonts w:ascii="Arial" w:hAnsi="Arial" w:cs="Arial"/>
          <w:sz w:val="20"/>
          <w:szCs w:val="20"/>
        </w:rPr>
        <w:t xml:space="preserve">iu ofertowym lub wynikającymi z </w:t>
      </w:r>
      <w:r w:rsidRPr="00C20697">
        <w:rPr>
          <w:rFonts w:ascii="Arial" w:hAnsi="Arial" w:cs="Arial"/>
          <w:sz w:val="20"/>
          <w:szCs w:val="20"/>
        </w:rPr>
        <w:t>odrębnych przepisów, zamawiający zażąda od wykonawcy złożenia w wyzna</w:t>
      </w:r>
      <w:r w:rsidR="008D37A2" w:rsidRPr="00C20697">
        <w:rPr>
          <w:rFonts w:ascii="Arial" w:hAnsi="Arial" w:cs="Arial"/>
          <w:sz w:val="20"/>
          <w:szCs w:val="20"/>
        </w:rPr>
        <w:t xml:space="preserve">czonym terminie </w:t>
      </w:r>
      <w:r w:rsidRPr="00C20697">
        <w:rPr>
          <w:rFonts w:ascii="Arial" w:hAnsi="Arial" w:cs="Arial"/>
          <w:sz w:val="20"/>
          <w:szCs w:val="20"/>
        </w:rPr>
        <w:t>wyjaśnień, w tym złożenia dowodów w zakresie wyliczenia ceny l</w:t>
      </w:r>
      <w:r w:rsidR="008D37A2" w:rsidRPr="00C20697">
        <w:rPr>
          <w:rFonts w:ascii="Arial" w:hAnsi="Arial" w:cs="Arial"/>
          <w:sz w:val="20"/>
          <w:szCs w:val="20"/>
        </w:rPr>
        <w:t xml:space="preserve">ub kosztu. Zamawiający oceni te </w:t>
      </w:r>
      <w:r w:rsidRPr="00C20697">
        <w:rPr>
          <w:rFonts w:ascii="Arial" w:hAnsi="Arial" w:cs="Arial"/>
          <w:sz w:val="20"/>
          <w:szCs w:val="20"/>
        </w:rPr>
        <w:t>wyjaśnienia w konsultacji z wykonawcą i może odrzucić tę ofertę wył</w:t>
      </w:r>
      <w:r w:rsidR="008D37A2" w:rsidRPr="00C20697">
        <w:rPr>
          <w:rFonts w:ascii="Arial" w:hAnsi="Arial" w:cs="Arial"/>
          <w:sz w:val="20"/>
          <w:szCs w:val="20"/>
        </w:rPr>
        <w:t xml:space="preserve">ącznie w przypadku, gdy złożone </w:t>
      </w:r>
      <w:r w:rsidRPr="00C20697">
        <w:rPr>
          <w:rFonts w:ascii="Arial" w:hAnsi="Arial" w:cs="Arial"/>
          <w:sz w:val="20"/>
          <w:szCs w:val="20"/>
        </w:rPr>
        <w:t>wyjaśnienia wraz z dowodami nie uzasadniają podanej ceny lub kosztu w tej ofercie.</w:t>
      </w:r>
    </w:p>
    <w:p w14:paraId="7D03D570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 Zamawiający zastrzega sobie prawo zmiany warunków określonych w niniejszym Zapytaniu</w:t>
      </w:r>
      <w:r w:rsidR="008D37A2" w:rsidRPr="00C20697">
        <w:rPr>
          <w:rFonts w:ascii="Arial" w:hAnsi="Arial" w:cs="Arial"/>
          <w:sz w:val="20"/>
          <w:szCs w:val="20"/>
        </w:rPr>
        <w:t xml:space="preserve"> ofertowym </w:t>
      </w:r>
      <w:r w:rsidRPr="00C20697">
        <w:rPr>
          <w:rFonts w:ascii="Arial" w:hAnsi="Arial" w:cs="Arial"/>
          <w:sz w:val="20"/>
          <w:szCs w:val="20"/>
        </w:rPr>
        <w:t>lub odwołania (anulowania, unieważnienia) postępowania bez podawania przyczyny.</w:t>
      </w:r>
    </w:p>
    <w:p w14:paraId="7D03D571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W przypadku wprowadzenia takich zmian Zamawiający może oznaczyć inny termin składania ofert.</w:t>
      </w:r>
    </w:p>
    <w:p w14:paraId="7D03D572" w14:textId="77777777" w:rsidR="00055468" w:rsidRPr="00C20697" w:rsidRDefault="00055468" w:rsidP="006F1450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- Zamawiający nie przewiduje dla uczestników postępowania środków odwoławczych od</w:t>
      </w:r>
      <w:r w:rsidR="008D37A2" w:rsidRPr="00C20697">
        <w:rPr>
          <w:rFonts w:ascii="Arial" w:hAnsi="Arial" w:cs="Arial"/>
          <w:sz w:val="20"/>
          <w:szCs w:val="20"/>
        </w:rPr>
        <w:t xml:space="preserve"> rozstrzygnięcia </w:t>
      </w:r>
      <w:r w:rsidRPr="00C20697">
        <w:rPr>
          <w:rFonts w:ascii="Arial" w:hAnsi="Arial" w:cs="Arial"/>
          <w:sz w:val="20"/>
          <w:szCs w:val="20"/>
        </w:rPr>
        <w:t>Zamawiającego podejmowanych w ramach postępowa</w:t>
      </w:r>
      <w:r w:rsidR="008D37A2" w:rsidRPr="00C20697">
        <w:rPr>
          <w:rFonts w:ascii="Arial" w:hAnsi="Arial" w:cs="Arial"/>
          <w:sz w:val="20"/>
          <w:szCs w:val="20"/>
        </w:rPr>
        <w:t xml:space="preserve">nia. Zamawiający zastrzega sobie </w:t>
      </w:r>
      <w:r w:rsidRPr="00C20697">
        <w:rPr>
          <w:rFonts w:ascii="Arial" w:hAnsi="Arial" w:cs="Arial"/>
          <w:sz w:val="20"/>
          <w:szCs w:val="20"/>
        </w:rPr>
        <w:t>prawo zakończenia (anulowania, unieważnienia) postępowania o udzielenie zamówienia bez</w:t>
      </w:r>
      <w:r w:rsidR="008D37A2" w:rsidRPr="00C20697">
        <w:rPr>
          <w:rFonts w:ascii="Arial" w:hAnsi="Arial" w:cs="Arial"/>
          <w:sz w:val="20"/>
          <w:szCs w:val="20"/>
        </w:rPr>
        <w:t xml:space="preserve"> </w:t>
      </w:r>
      <w:r w:rsidRPr="00C20697">
        <w:rPr>
          <w:rFonts w:ascii="Arial" w:hAnsi="Arial" w:cs="Arial"/>
          <w:sz w:val="20"/>
          <w:szCs w:val="20"/>
        </w:rPr>
        <w:t xml:space="preserve">dokonywania </w:t>
      </w:r>
      <w:r w:rsidRPr="00C20697">
        <w:rPr>
          <w:rFonts w:ascii="Arial" w:hAnsi="Arial" w:cs="Arial"/>
          <w:sz w:val="20"/>
          <w:szCs w:val="20"/>
        </w:rPr>
        <w:lastRenderedPageBreak/>
        <w:t>wyboru którejkolwiek ze złożonych ofert, bez uprzedn</w:t>
      </w:r>
      <w:r w:rsidR="008D37A2" w:rsidRPr="00C20697">
        <w:rPr>
          <w:rFonts w:ascii="Arial" w:hAnsi="Arial" w:cs="Arial"/>
          <w:sz w:val="20"/>
          <w:szCs w:val="20"/>
        </w:rPr>
        <w:t xml:space="preserve">iego informowania Oferentów oraz </w:t>
      </w:r>
      <w:r w:rsidRPr="00C20697">
        <w:rPr>
          <w:rFonts w:ascii="Arial" w:hAnsi="Arial" w:cs="Arial"/>
          <w:sz w:val="20"/>
          <w:szCs w:val="20"/>
        </w:rPr>
        <w:t>bez podawania przyczyn takiego zakończenia postępowania. Oferentom nie przysługuje z tego</w:t>
      </w:r>
      <w:r w:rsidR="008D37A2" w:rsidRPr="00C20697">
        <w:rPr>
          <w:rFonts w:ascii="Arial" w:hAnsi="Arial" w:cs="Arial"/>
          <w:sz w:val="20"/>
          <w:szCs w:val="20"/>
        </w:rPr>
        <w:t xml:space="preserve"> tytułu </w:t>
      </w:r>
      <w:r w:rsidRPr="00C20697">
        <w:rPr>
          <w:rFonts w:ascii="Arial" w:hAnsi="Arial" w:cs="Arial"/>
          <w:sz w:val="20"/>
          <w:szCs w:val="20"/>
        </w:rPr>
        <w:t>żadne roszczenie.</w:t>
      </w:r>
    </w:p>
    <w:p w14:paraId="7D03D573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Typ</w:t>
      </w:r>
    </w:p>
    <w:p w14:paraId="7D03D574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Lista wymaganych dokumentów/oświadczeń</w:t>
      </w:r>
    </w:p>
    <w:p w14:paraId="7D03D575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Opis</w:t>
      </w:r>
    </w:p>
    <w:p w14:paraId="7D03D576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Załącznik 1 – formularz ofertowy</w:t>
      </w:r>
    </w:p>
    <w:p w14:paraId="7D03D577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Załącznik 2 – umowa o zachowanie poufności</w:t>
      </w:r>
    </w:p>
    <w:p w14:paraId="7D03D578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Załącznik 3 – oświadczenie o braku podstaw do wykluczenia</w:t>
      </w:r>
    </w:p>
    <w:p w14:paraId="7D03D579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Załącznik 4 – oświadczenie o spełnieniu warunków udziału w postępowaniu</w:t>
      </w:r>
    </w:p>
    <w:p w14:paraId="7D03D57A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Kryteria oceny do części 1</w:t>
      </w:r>
    </w:p>
    <w:p w14:paraId="7D03D57B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Czy kryterium cenowe?</w:t>
      </w:r>
    </w:p>
    <w:p w14:paraId="7D03D57C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TAK</w:t>
      </w:r>
    </w:p>
    <w:p w14:paraId="7D03D57D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Opis</w:t>
      </w:r>
    </w:p>
    <w:p w14:paraId="7D03D57E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Wybór najkorzystniejszej oferty nastąpi w oparciu o następujące kryteria:</w:t>
      </w:r>
    </w:p>
    <w:p w14:paraId="7D03D57F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1. Cena przedmiotu zapytania ofertowego - waga kryterium 100%</w:t>
      </w:r>
    </w:p>
    <w:p w14:paraId="7D03D580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Liczba punktów = (</w:t>
      </w:r>
      <w:proofErr w:type="spellStart"/>
      <w:r w:rsidRPr="00C20697">
        <w:rPr>
          <w:rFonts w:ascii="Arial" w:hAnsi="Arial" w:cs="Arial"/>
          <w:sz w:val="20"/>
          <w:szCs w:val="20"/>
        </w:rPr>
        <w:t>Cmin</w:t>
      </w:r>
      <w:proofErr w:type="spellEnd"/>
      <w:r w:rsidRPr="00C20697">
        <w:rPr>
          <w:rFonts w:ascii="Arial" w:hAnsi="Arial" w:cs="Arial"/>
          <w:sz w:val="20"/>
          <w:szCs w:val="20"/>
        </w:rPr>
        <w:t>/</w:t>
      </w:r>
      <w:proofErr w:type="spellStart"/>
      <w:r w:rsidRPr="00C20697">
        <w:rPr>
          <w:rFonts w:ascii="Arial" w:hAnsi="Arial" w:cs="Arial"/>
          <w:sz w:val="20"/>
          <w:szCs w:val="20"/>
        </w:rPr>
        <w:t>Cof</w:t>
      </w:r>
      <w:proofErr w:type="spellEnd"/>
      <w:r w:rsidRPr="00C20697">
        <w:rPr>
          <w:rFonts w:ascii="Arial" w:hAnsi="Arial" w:cs="Arial"/>
          <w:sz w:val="20"/>
          <w:szCs w:val="20"/>
        </w:rPr>
        <w:t xml:space="preserve"> ) * 100 * </w:t>
      </w:r>
      <w:proofErr w:type="spellStart"/>
      <w:r w:rsidRPr="00C20697">
        <w:rPr>
          <w:rFonts w:ascii="Arial" w:hAnsi="Arial" w:cs="Arial"/>
          <w:sz w:val="20"/>
          <w:szCs w:val="20"/>
        </w:rPr>
        <w:t>Wc</w:t>
      </w:r>
      <w:proofErr w:type="spellEnd"/>
    </w:p>
    <w:p w14:paraId="7D03D581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gdzie:</w:t>
      </w:r>
    </w:p>
    <w:p w14:paraId="7D03D582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proofErr w:type="spellStart"/>
      <w:r w:rsidRPr="00C20697">
        <w:rPr>
          <w:rFonts w:ascii="Arial" w:hAnsi="Arial" w:cs="Arial"/>
          <w:sz w:val="20"/>
          <w:szCs w:val="20"/>
        </w:rPr>
        <w:t>Cmin</w:t>
      </w:r>
      <w:proofErr w:type="spellEnd"/>
      <w:r w:rsidRPr="00C20697">
        <w:rPr>
          <w:rFonts w:ascii="Arial" w:hAnsi="Arial" w:cs="Arial"/>
          <w:sz w:val="20"/>
          <w:szCs w:val="20"/>
        </w:rPr>
        <w:t xml:space="preserve"> - najniższa cena spośród wszystkich ofert badanych</w:t>
      </w:r>
    </w:p>
    <w:p w14:paraId="7D03D583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proofErr w:type="spellStart"/>
      <w:r w:rsidRPr="00C20697">
        <w:rPr>
          <w:rFonts w:ascii="Arial" w:hAnsi="Arial" w:cs="Arial"/>
          <w:sz w:val="20"/>
          <w:szCs w:val="20"/>
        </w:rPr>
        <w:t>Cof</w:t>
      </w:r>
      <w:proofErr w:type="spellEnd"/>
      <w:r w:rsidRPr="00C20697">
        <w:rPr>
          <w:rFonts w:ascii="Arial" w:hAnsi="Arial" w:cs="Arial"/>
          <w:sz w:val="20"/>
          <w:szCs w:val="20"/>
        </w:rPr>
        <w:t xml:space="preserve"> - cena podana w ofercie badanej</w:t>
      </w:r>
    </w:p>
    <w:p w14:paraId="7D03D584" w14:textId="7E957038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proofErr w:type="spellStart"/>
      <w:r w:rsidRPr="00C20697">
        <w:rPr>
          <w:rFonts w:ascii="Arial" w:hAnsi="Arial" w:cs="Arial"/>
          <w:sz w:val="20"/>
          <w:szCs w:val="20"/>
        </w:rPr>
        <w:t>Wc</w:t>
      </w:r>
      <w:proofErr w:type="spellEnd"/>
      <w:r w:rsidRPr="00C20697">
        <w:rPr>
          <w:rFonts w:ascii="Arial" w:hAnsi="Arial" w:cs="Arial"/>
          <w:sz w:val="20"/>
          <w:szCs w:val="20"/>
        </w:rPr>
        <w:t xml:space="preserve"> - waga kryterium ceny</w:t>
      </w:r>
    </w:p>
    <w:p w14:paraId="45FF1BD0" w14:textId="0EBEE68E" w:rsidR="00CF1965" w:rsidRPr="00C20697" w:rsidRDefault="00CF1965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2. Udokumentowane posiadanie zasobów</w:t>
      </w:r>
    </w:p>
    <w:p w14:paraId="4C9F7F19" w14:textId="031D254C" w:rsidR="00CF1965" w:rsidRPr="00C20697" w:rsidRDefault="00CF1965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3. Udokumentowane posiadanie doświadczenia</w:t>
      </w:r>
    </w:p>
    <w:p w14:paraId="102C99B2" w14:textId="3C55D7B8" w:rsidR="00CF1965" w:rsidRPr="00C20697" w:rsidRDefault="00CF1965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sz w:val="20"/>
          <w:szCs w:val="20"/>
        </w:rPr>
        <w:t>4. Udokumentowane posiadanie dorobku naukowego</w:t>
      </w:r>
    </w:p>
    <w:p w14:paraId="7D03D585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Podsumowanie</w:t>
      </w:r>
    </w:p>
    <w:p w14:paraId="7D03D586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Oś czasu związana z ogłoszeniem i ofertowaniem</w:t>
      </w:r>
    </w:p>
    <w:p w14:paraId="7D03D587" w14:textId="32784864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-&gt; 2024-0</w:t>
      </w:r>
      <w:r w:rsidR="00C20697" w:rsidRPr="00C20697">
        <w:rPr>
          <w:rFonts w:ascii="Arial" w:hAnsi="Arial" w:cs="Arial"/>
          <w:b/>
          <w:bCs/>
          <w:sz w:val="20"/>
          <w:szCs w:val="20"/>
        </w:rPr>
        <w:t>5-2</w:t>
      </w:r>
      <w:r w:rsidR="00114ADC">
        <w:rPr>
          <w:rFonts w:ascii="Arial" w:hAnsi="Arial" w:cs="Arial"/>
          <w:b/>
          <w:bCs/>
          <w:sz w:val="20"/>
          <w:szCs w:val="20"/>
        </w:rPr>
        <w:t>2</w:t>
      </w:r>
      <w:r w:rsidRPr="00C206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0697">
        <w:rPr>
          <w:rFonts w:ascii="Arial" w:hAnsi="Arial" w:cs="Arial"/>
          <w:sz w:val="20"/>
          <w:szCs w:val="20"/>
        </w:rPr>
        <w:t>- data opublikowania</w:t>
      </w:r>
    </w:p>
    <w:p w14:paraId="7D03D588" w14:textId="373CBAF4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-&gt; 2024-0</w:t>
      </w:r>
      <w:r w:rsidR="00C20697" w:rsidRPr="00C20697">
        <w:rPr>
          <w:rFonts w:ascii="Arial" w:hAnsi="Arial" w:cs="Arial"/>
          <w:b/>
          <w:bCs/>
          <w:sz w:val="20"/>
          <w:szCs w:val="20"/>
        </w:rPr>
        <w:t>6</w:t>
      </w:r>
      <w:r w:rsidR="007A30CD" w:rsidRPr="00C20697">
        <w:rPr>
          <w:rFonts w:ascii="Arial" w:hAnsi="Arial" w:cs="Arial"/>
          <w:b/>
          <w:bCs/>
          <w:sz w:val="20"/>
          <w:szCs w:val="20"/>
        </w:rPr>
        <w:t>-</w:t>
      </w:r>
      <w:r w:rsidR="00C20697" w:rsidRPr="00C20697">
        <w:rPr>
          <w:rFonts w:ascii="Arial" w:hAnsi="Arial" w:cs="Arial"/>
          <w:b/>
          <w:bCs/>
          <w:sz w:val="20"/>
          <w:szCs w:val="20"/>
        </w:rPr>
        <w:t>2</w:t>
      </w:r>
      <w:r w:rsidR="00114ADC">
        <w:rPr>
          <w:rFonts w:ascii="Arial" w:hAnsi="Arial" w:cs="Arial"/>
          <w:b/>
          <w:bCs/>
          <w:sz w:val="20"/>
          <w:szCs w:val="20"/>
        </w:rPr>
        <w:t>2</w:t>
      </w:r>
      <w:r w:rsidRPr="00C20697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0697">
        <w:rPr>
          <w:rFonts w:ascii="Arial" w:hAnsi="Arial" w:cs="Arial"/>
          <w:sz w:val="20"/>
          <w:szCs w:val="20"/>
        </w:rPr>
        <w:t>- termin składania ofert</w:t>
      </w:r>
    </w:p>
    <w:p w14:paraId="7D03D589" w14:textId="6A99F012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 xml:space="preserve">-&gt; </w:t>
      </w:r>
      <w:r w:rsidR="006F1450">
        <w:rPr>
          <w:rFonts w:ascii="Arial" w:hAnsi="Arial" w:cs="Arial"/>
          <w:b/>
          <w:bCs/>
          <w:sz w:val="20"/>
          <w:szCs w:val="20"/>
        </w:rPr>
        <w:t>---------------</w:t>
      </w:r>
      <w:r w:rsidR="00C20697" w:rsidRPr="00C20697">
        <w:rPr>
          <w:rFonts w:ascii="Arial" w:hAnsi="Arial" w:cs="Arial"/>
          <w:sz w:val="20"/>
          <w:szCs w:val="20"/>
        </w:rPr>
        <w:t xml:space="preserve">- </w:t>
      </w:r>
      <w:r w:rsidRPr="00C20697">
        <w:rPr>
          <w:rFonts w:ascii="Arial" w:hAnsi="Arial" w:cs="Arial"/>
          <w:sz w:val="20"/>
          <w:szCs w:val="20"/>
        </w:rPr>
        <w:t>planowany termin podpisania umowy</w:t>
      </w:r>
    </w:p>
    <w:p w14:paraId="7D03D58A" w14:textId="77777777" w:rsidR="00055468" w:rsidRPr="00C20697" w:rsidRDefault="00055468" w:rsidP="002747F4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 w:rsidRPr="00C20697">
        <w:rPr>
          <w:rFonts w:ascii="Arial" w:hAnsi="Arial" w:cs="Arial"/>
          <w:b/>
          <w:bCs/>
          <w:sz w:val="20"/>
          <w:szCs w:val="20"/>
        </w:rPr>
        <w:t>Oś czasu realizacji przedmiotów zamówienia</w:t>
      </w:r>
    </w:p>
    <w:p w14:paraId="7D03D58B" w14:textId="77777777" w:rsidR="00750B69" w:rsidRPr="00C20697" w:rsidRDefault="00055468" w:rsidP="002747F4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C20697">
        <w:rPr>
          <w:rFonts w:ascii="Arial" w:hAnsi="Arial" w:cs="Arial"/>
          <w:i/>
          <w:iCs/>
          <w:sz w:val="20"/>
          <w:szCs w:val="20"/>
        </w:rPr>
        <w:t>Brak zdefiniowanych etapów dla przedmiotów zamówienia.</w:t>
      </w:r>
    </w:p>
    <w:sectPr w:rsidR="00750B69" w:rsidRPr="00C206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1A9EB" w14:textId="77777777" w:rsidR="004C4D4C" w:rsidRDefault="004C4D4C" w:rsidP="00EA3249">
      <w:pPr>
        <w:spacing w:after="0" w:line="240" w:lineRule="auto"/>
      </w:pPr>
      <w:r>
        <w:separator/>
      </w:r>
    </w:p>
  </w:endnote>
  <w:endnote w:type="continuationSeparator" w:id="0">
    <w:p w14:paraId="0774079C" w14:textId="77777777" w:rsidR="004C4D4C" w:rsidRDefault="004C4D4C" w:rsidP="00EA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0282F" w14:textId="77777777" w:rsidR="00181CC4" w:rsidRDefault="00181C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5805E" w14:textId="77777777" w:rsidR="00181CC4" w:rsidRDefault="00181C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5889F" w14:textId="77777777" w:rsidR="00181CC4" w:rsidRDefault="00181C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B4890" w14:textId="77777777" w:rsidR="004C4D4C" w:rsidRDefault="004C4D4C" w:rsidP="00EA3249">
      <w:pPr>
        <w:spacing w:after="0" w:line="240" w:lineRule="auto"/>
      </w:pPr>
      <w:r>
        <w:separator/>
      </w:r>
    </w:p>
  </w:footnote>
  <w:footnote w:type="continuationSeparator" w:id="0">
    <w:p w14:paraId="7E29F601" w14:textId="77777777" w:rsidR="004C4D4C" w:rsidRDefault="004C4D4C" w:rsidP="00EA3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9C902" w14:textId="77777777" w:rsidR="00181CC4" w:rsidRDefault="00181C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FE65D" w14:textId="1B5709C4" w:rsidR="00EA3249" w:rsidRDefault="00EA32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668E5" w14:textId="77777777" w:rsidR="00181CC4" w:rsidRDefault="00181C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56E5"/>
    <w:multiLevelType w:val="hybridMultilevel"/>
    <w:tmpl w:val="4FF82D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C4BB7"/>
    <w:multiLevelType w:val="hybridMultilevel"/>
    <w:tmpl w:val="C4EAF09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2695A"/>
    <w:multiLevelType w:val="hybridMultilevel"/>
    <w:tmpl w:val="DCE49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D0F72"/>
    <w:multiLevelType w:val="hybridMultilevel"/>
    <w:tmpl w:val="5C465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350DB"/>
    <w:multiLevelType w:val="hybridMultilevel"/>
    <w:tmpl w:val="72C43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1F45"/>
    <w:multiLevelType w:val="hybridMultilevel"/>
    <w:tmpl w:val="FC70F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6AD"/>
    <w:multiLevelType w:val="hybridMultilevel"/>
    <w:tmpl w:val="5C465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2A3A"/>
    <w:multiLevelType w:val="hybridMultilevel"/>
    <w:tmpl w:val="0E46F4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B4346"/>
    <w:multiLevelType w:val="hybridMultilevel"/>
    <w:tmpl w:val="4E58E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D2395"/>
    <w:multiLevelType w:val="hybridMultilevel"/>
    <w:tmpl w:val="622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46B95"/>
    <w:multiLevelType w:val="hybridMultilevel"/>
    <w:tmpl w:val="F446C4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D6AC1"/>
    <w:multiLevelType w:val="hybridMultilevel"/>
    <w:tmpl w:val="FED24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61D0A"/>
    <w:multiLevelType w:val="hybridMultilevel"/>
    <w:tmpl w:val="858E3FE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138C7"/>
    <w:multiLevelType w:val="hybridMultilevel"/>
    <w:tmpl w:val="CD9C5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82B04"/>
    <w:multiLevelType w:val="hybridMultilevel"/>
    <w:tmpl w:val="D71CF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41B1E"/>
    <w:multiLevelType w:val="hybridMultilevel"/>
    <w:tmpl w:val="183407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AE6FF3"/>
    <w:multiLevelType w:val="hybridMultilevel"/>
    <w:tmpl w:val="2D3E0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D64CB"/>
    <w:multiLevelType w:val="hybridMultilevel"/>
    <w:tmpl w:val="7B76D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A24A6"/>
    <w:multiLevelType w:val="hybridMultilevel"/>
    <w:tmpl w:val="5C465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47B93"/>
    <w:multiLevelType w:val="hybridMultilevel"/>
    <w:tmpl w:val="1E945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70C97"/>
    <w:multiLevelType w:val="hybridMultilevel"/>
    <w:tmpl w:val="5C465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E7E1A"/>
    <w:multiLevelType w:val="hybridMultilevel"/>
    <w:tmpl w:val="5C465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01532">
    <w:abstractNumId w:val="17"/>
  </w:num>
  <w:num w:numId="2" w16cid:durableId="653023882">
    <w:abstractNumId w:val="9"/>
  </w:num>
  <w:num w:numId="3" w16cid:durableId="1138567642">
    <w:abstractNumId w:val="11"/>
  </w:num>
  <w:num w:numId="4" w16cid:durableId="349987804">
    <w:abstractNumId w:val="1"/>
  </w:num>
  <w:num w:numId="5" w16cid:durableId="2126774872">
    <w:abstractNumId w:val="10"/>
  </w:num>
  <w:num w:numId="6" w16cid:durableId="536550832">
    <w:abstractNumId w:val="14"/>
  </w:num>
  <w:num w:numId="7" w16cid:durableId="1565531020">
    <w:abstractNumId w:val="3"/>
  </w:num>
  <w:num w:numId="8" w16cid:durableId="2019843513">
    <w:abstractNumId w:val="20"/>
  </w:num>
  <w:num w:numId="9" w16cid:durableId="193277081">
    <w:abstractNumId w:val="7"/>
  </w:num>
  <w:num w:numId="10" w16cid:durableId="1106343802">
    <w:abstractNumId w:val="4"/>
  </w:num>
  <w:num w:numId="11" w16cid:durableId="1746368426">
    <w:abstractNumId w:val="12"/>
  </w:num>
  <w:num w:numId="12" w16cid:durableId="1500778678">
    <w:abstractNumId w:val="15"/>
  </w:num>
  <w:num w:numId="13" w16cid:durableId="169832856">
    <w:abstractNumId w:val="0"/>
  </w:num>
  <w:num w:numId="14" w16cid:durableId="649284805">
    <w:abstractNumId w:val="16"/>
  </w:num>
  <w:num w:numId="15" w16cid:durableId="963971161">
    <w:abstractNumId w:val="8"/>
  </w:num>
  <w:num w:numId="16" w16cid:durableId="142045772">
    <w:abstractNumId w:val="19"/>
  </w:num>
  <w:num w:numId="17" w16cid:durableId="543718089">
    <w:abstractNumId w:val="6"/>
  </w:num>
  <w:num w:numId="18" w16cid:durableId="1042946919">
    <w:abstractNumId w:val="21"/>
  </w:num>
  <w:num w:numId="19" w16cid:durableId="472871410">
    <w:abstractNumId w:val="13"/>
  </w:num>
  <w:num w:numId="20" w16cid:durableId="470054286">
    <w:abstractNumId w:val="18"/>
  </w:num>
  <w:num w:numId="21" w16cid:durableId="1024593956">
    <w:abstractNumId w:val="5"/>
  </w:num>
  <w:num w:numId="22" w16cid:durableId="95448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2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68"/>
    <w:rsid w:val="0000577F"/>
    <w:rsid w:val="00031E04"/>
    <w:rsid w:val="00034E1F"/>
    <w:rsid w:val="0005498F"/>
    <w:rsid w:val="00055468"/>
    <w:rsid w:val="00084766"/>
    <w:rsid w:val="00090D06"/>
    <w:rsid w:val="00094136"/>
    <w:rsid w:val="000A5248"/>
    <w:rsid w:val="000C65F9"/>
    <w:rsid w:val="000C72D4"/>
    <w:rsid w:val="000E229D"/>
    <w:rsid w:val="000F17F9"/>
    <w:rsid w:val="00114ADC"/>
    <w:rsid w:val="00140447"/>
    <w:rsid w:val="0017057E"/>
    <w:rsid w:val="00173D8B"/>
    <w:rsid w:val="00181CC4"/>
    <w:rsid w:val="00181E20"/>
    <w:rsid w:val="001C202D"/>
    <w:rsid w:val="001C3386"/>
    <w:rsid w:val="00200456"/>
    <w:rsid w:val="00214486"/>
    <w:rsid w:val="002747F4"/>
    <w:rsid w:val="002947A5"/>
    <w:rsid w:val="002950D5"/>
    <w:rsid w:val="002B629F"/>
    <w:rsid w:val="002C063C"/>
    <w:rsid w:val="002C2D7A"/>
    <w:rsid w:val="002D61F2"/>
    <w:rsid w:val="002F770E"/>
    <w:rsid w:val="00357F2B"/>
    <w:rsid w:val="00381B5C"/>
    <w:rsid w:val="003A269A"/>
    <w:rsid w:val="003D658A"/>
    <w:rsid w:val="003E36FF"/>
    <w:rsid w:val="003F39AE"/>
    <w:rsid w:val="003F6FC8"/>
    <w:rsid w:val="00423950"/>
    <w:rsid w:val="00440E7C"/>
    <w:rsid w:val="004469DD"/>
    <w:rsid w:val="0047265A"/>
    <w:rsid w:val="004B5C9F"/>
    <w:rsid w:val="004C4D4C"/>
    <w:rsid w:val="004D5D39"/>
    <w:rsid w:val="004E22FF"/>
    <w:rsid w:val="0050382A"/>
    <w:rsid w:val="0054505D"/>
    <w:rsid w:val="0055585F"/>
    <w:rsid w:val="00564114"/>
    <w:rsid w:val="00572ADF"/>
    <w:rsid w:val="005B5D1B"/>
    <w:rsid w:val="00623BC4"/>
    <w:rsid w:val="00665A0E"/>
    <w:rsid w:val="006753F7"/>
    <w:rsid w:val="006F1450"/>
    <w:rsid w:val="00713662"/>
    <w:rsid w:val="0071523D"/>
    <w:rsid w:val="007323F3"/>
    <w:rsid w:val="00750B69"/>
    <w:rsid w:val="00763B40"/>
    <w:rsid w:val="0077501B"/>
    <w:rsid w:val="00783134"/>
    <w:rsid w:val="00795B81"/>
    <w:rsid w:val="007A30CD"/>
    <w:rsid w:val="007B4308"/>
    <w:rsid w:val="007C0339"/>
    <w:rsid w:val="007D720D"/>
    <w:rsid w:val="008038A1"/>
    <w:rsid w:val="00835CDC"/>
    <w:rsid w:val="00873931"/>
    <w:rsid w:val="00876609"/>
    <w:rsid w:val="008D1448"/>
    <w:rsid w:val="008D37A2"/>
    <w:rsid w:val="008D7FFB"/>
    <w:rsid w:val="00922F2F"/>
    <w:rsid w:val="00993344"/>
    <w:rsid w:val="009B2443"/>
    <w:rsid w:val="009C799B"/>
    <w:rsid w:val="00A55BEA"/>
    <w:rsid w:val="00AB3BB2"/>
    <w:rsid w:val="00AB41AE"/>
    <w:rsid w:val="00AD30AC"/>
    <w:rsid w:val="00AD57BE"/>
    <w:rsid w:val="00B06708"/>
    <w:rsid w:val="00B46804"/>
    <w:rsid w:val="00B84D2B"/>
    <w:rsid w:val="00B934DD"/>
    <w:rsid w:val="00BB3DB4"/>
    <w:rsid w:val="00BC736C"/>
    <w:rsid w:val="00BE02E6"/>
    <w:rsid w:val="00C20697"/>
    <w:rsid w:val="00C52A2D"/>
    <w:rsid w:val="00CA0949"/>
    <w:rsid w:val="00CB7A9B"/>
    <w:rsid w:val="00CC219F"/>
    <w:rsid w:val="00CC37E1"/>
    <w:rsid w:val="00CF1965"/>
    <w:rsid w:val="00D35C01"/>
    <w:rsid w:val="00D96647"/>
    <w:rsid w:val="00DE5C26"/>
    <w:rsid w:val="00DE629C"/>
    <w:rsid w:val="00DF2C73"/>
    <w:rsid w:val="00E4670D"/>
    <w:rsid w:val="00E83E59"/>
    <w:rsid w:val="00EA0FE8"/>
    <w:rsid w:val="00EA3249"/>
    <w:rsid w:val="00ED512B"/>
    <w:rsid w:val="00F838CD"/>
    <w:rsid w:val="00FA1CBC"/>
    <w:rsid w:val="00FA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D4D0"/>
  <w15:chartTrackingRefBased/>
  <w15:docId w15:val="{E405E402-6A46-480B-AAF3-1619B764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BC4"/>
    <w:pPr>
      <w:ind w:left="720"/>
      <w:contextualSpacing/>
    </w:pPr>
  </w:style>
  <w:style w:type="paragraph" w:styleId="Poprawka">
    <w:name w:val="Revision"/>
    <w:hidden/>
    <w:uiPriority w:val="99"/>
    <w:semiHidden/>
    <w:rsid w:val="00440E7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7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9334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3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3D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3D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D8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A3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249"/>
  </w:style>
  <w:style w:type="paragraph" w:styleId="Stopka">
    <w:name w:val="footer"/>
    <w:basedOn w:val="Normalny"/>
    <w:link w:val="StopkaZnak"/>
    <w:uiPriority w:val="99"/>
    <w:unhideWhenUsed/>
    <w:rsid w:val="00EA3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BAD4C-5612-4644-80C8-94EA69B2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3430</Words>
  <Characters>19556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Mężyk</dc:creator>
  <cp:keywords/>
  <dc:description/>
  <cp:lastModifiedBy>Wiesław Macherzyński</cp:lastModifiedBy>
  <cp:revision>3</cp:revision>
  <cp:lastPrinted>2024-05-09T08:06:00Z</cp:lastPrinted>
  <dcterms:created xsi:type="dcterms:W3CDTF">2024-05-22T09:34:00Z</dcterms:created>
  <dcterms:modified xsi:type="dcterms:W3CDTF">2024-05-22T12:25:00Z</dcterms:modified>
</cp:coreProperties>
</file>