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rPr>
          <w:rFonts w:ascii="Calibri" w:eastAsia="Calibri" w:hAnsi="Calibri" w:cs="Calibri"/>
          <w:b/>
          <w:sz w:val="24"/>
          <w:szCs w:val="24"/>
        </w:rPr>
      </w:pPr>
    </w:p>
    <w:p w:rsidR="00934D03" w:rsidRDefault="00934D03">
      <w:pPr>
        <w:jc w:val="center"/>
        <w:rPr>
          <w:rFonts w:asciiTheme="majorHAnsi" w:eastAsia="Calibri" w:hAnsiTheme="majorHAnsi" w:cs="Calibri"/>
          <w:b/>
          <w:sz w:val="24"/>
          <w:szCs w:val="24"/>
        </w:rPr>
      </w:pPr>
    </w:p>
    <w:p w:rsidR="00934D03" w:rsidRDefault="00934D03">
      <w:pPr>
        <w:pStyle w:val="Default"/>
        <w:jc w:val="center"/>
        <w:rPr>
          <w:rFonts w:asciiTheme="majorHAnsi" w:hAnsiTheme="majorHAnsi"/>
          <w:b/>
          <w:color w:val="auto"/>
          <w:sz w:val="22"/>
        </w:rPr>
      </w:pPr>
    </w:p>
    <w:p w:rsidR="00934D03" w:rsidRDefault="00E477E1">
      <w:pPr>
        <w:pStyle w:val="Default"/>
        <w:jc w:val="center"/>
        <w:rPr>
          <w:rFonts w:asciiTheme="majorHAnsi" w:eastAsia="Calibri" w:hAnsiTheme="majorHAnsi" w:cs="Calibri"/>
          <w:b/>
          <w:color w:val="auto"/>
          <w:sz w:val="22"/>
        </w:rPr>
      </w:pPr>
      <w:r>
        <w:rPr>
          <w:rFonts w:asciiTheme="majorHAnsi" w:hAnsiTheme="majorHAnsi"/>
          <w:b/>
          <w:color w:val="auto"/>
          <w:sz w:val="22"/>
        </w:rPr>
        <w:t xml:space="preserve">Zapytanie ofertowe w ramach projektu </w:t>
      </w:r>
      <w:r>
        <w:rPr>
          <w:rFonts w:asciiTheme="majorHAnsi" w:hAnsiTheme="majorHAnsi"/>
          <w:b/>
          <w:color w:val="auto"/>
          <w:sz w:val="22"/>
        </w:rPr>
        <w:br/>
      </w:r>
      <w:r>
        <w:rPr>
          <w:rFonts w:asciiTheme="majorHAnsi" w:hAnsiTheme="majorHAnsi" w:cs="Calibri"/>
          <w:color w:val="auto"/>
          <w:sz w:val="22"/>
        </w:rPr>
        <w:t>„Rozwój przedsiębiorstwa hotelowego w regionie Dolnośląskim poprzez wybudowanie restauracji”</w:t>
      </w:r>
      <w:r>
        <w:rPr>
          <w:rFonts w:asciiTheme="majorHAnsi" w:hAnsiTheme="majorHAnsi"/>
          <w:b/>
          <w:color w:val="auto"/>
          <w:sz w:val="22"/>
        </w:rPr>
        <w:br/>
        <w:t>planowanego do realizacji w ramach programu Krajowy Plan Odbudowy i Zwiększania Odporności (KPO), Komponent  A „Odporność i Konkurencyjność Gospodarki”, Inwestycja A1.2.1 Inwestycje dla przedsiębiorstw w produkty, usługi i kompetencje pracowników oraz kadry związane z dywersyfikacją działalności</w:t>
      </w:r>
    </w:p>
    <w:p w:rsidR="00934D03" w:rsidRDefault="00934D03">
      <w:pPr>
        <w:pStyle w:val="Default"/>
        <w:jc w:val="center"/>
        <w:rPr>
          <w:rFonts w:asciiTheme="majorHAnsi" w:hAnsiTheme="majorHAnsi" w:cs="Arial"/>
          <w:b/>
          <w:color w:val="auto"/>
          <w:shd w:val="clear" w:color="auto" w:fill="FFFFFF"/>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jc w:val="center"/>
        <w:rPr>
          <w:rFonts w:ascii="Calibri" w:eastAsia="Calibri" w:hAnsi="Calibri" w:cs="Calibri"/>
          <w:b/>
          <w:sz w:val="24"/>
          <w:szCs w:val="24"/>
        </w:rPr>
      </w:pPr>
    </w:p>
    <w:p w:rsidR="00934D03" w:rsidRDefault="00934D03">
      <w:pPr>
        <w:tabs>
          <w:tab w:val="left" w:pos="4380"/>
        </w:tabs>
        <w:ind w:right="513"/>
        <w:rPr>
          <w:rFonts w:ascii="Calibri" w:eastAsia="Calibri" w:hAnsi="Calibri" w:cs="Calibri"/>
          <w:sz w:val="24"/>
          <w:szCs w:val="24"/>
        </w:rPr>
      </w:pPr>
    </w:p>
    <w:p w:rsidR="00934D03" w:rsidRDefault="001F1FBB">
      <w:pPr>
        <w:tabs>
          <w:tab w:val="left" w:pos="4380"/>
        </w:tabs>
        <w:ind w:right="513"/>
        <w:rPr>
          <w:rFonts w:ascii="Calibri" w:eastAsia="Calibri" w:hAnsi="Calibri" w:cs="Calibri"/>
          <w:sz w:val="22"/>
          <w:szCs w:val="22"/>
        </w:rPr>
      </w:pPr>
      <w:r>
        <w:rPr>
          <w:rFonts w:ascii="Calibri" w:eastAsia="Calibri" w:hAnsi="Calibri" w:cs="Calibri"/>
          <w:sz w:val="22"/>
          <w:szCs w:val="22"/>
        </w:rPr>
        <w:lastRenderedPageBreak/>
        <w:t>22</w:t>
      </w:r>
      <w:r w:rsidR="00E477E1">
        <w:rPr>
          <w:rFonts w:ascii="Calibri" w:eastAsia="Calibri" w:hAnsi="Calibri" w:cs="Calibri"/>
          <w:sz w:val="22"/>
          <w:szCs w:val="22"/>
        </w:rPr>
        <w:t>.05.2024</w:t>
      </w:r>
    </w:p>
    <w:p w:rsidR="00934D03" w:rsidRDefault="00E477E1">
      <w:pPr>
        <w:tabs>
          <w:tab w:val="left" w:pos="4380"/>
        </w:tabs>
        <w:ind w:right="513"/>
        <w:rPr>
          <w:rFonts w:ascii="Calibri" w:eastAsia="Calibri" w:hAnsi="Calibri" w:cs="Calibri"/>
          <w:i/>
          <w:sz w:val="22"/>
          <w:szCs w:val="22"/>
        </w:rPr>
      </w:pPr>
      <w:r>
        <w:rPr>
          <w:rFonts w:ascii="Calibri" w:eastAsia="Calibri" w:hAnsi="Calibri" w:cs="Calibri"/>
          <w:i/>
          <w:sz w:val="22"/>
          <w:szCs w:val="22"/>
        </w:rPr>
        <w:t>Data upublicznienia zapytania ofertowego</w:t>
      </w:r>
    </w:p>
    <w:p w:rsidR="00934D03" w:rsidRDefault="00934D03">
      <w:pPr>
        <w:tabs>
          <w:tab w:val="left" w:pos="4380"/>
        </w:tabs>
        <w:ind w:right="513"/>
        <w:rPr>
          <w:rFonts w:ascii="Calibri" w:eastAsia="Calibri" w:hAnsi="Calibri" w:cs="Calibri"/>
          <w:b/>
          <w:sz w:val="22"/>
          <w:szCs w:val="22"/>
        </w:rPr>
      </w:pPr>
    </w:p>
    <w:p w:rsidR="00934D03" w:rsidRDefault="00E477E1">
      <w:pPr>
        <w:tabs>
          <w:tab w:val="left" w:pos="4380"/>
        </w:tabs>
        <w:ind w:right="513"/>
        <w:jc w:val="center"/>
        <w:rPr>
          <w:rFonts w:ascii="Calibri" w:eastAsia="Calibri" w:hAnsi="Calibri" w:cs="Calibri"/>
          <w:b/>
          <w:sz w:val="22"/>
          <w:szCs w:val="22"/>
        </w:rPr>
      </w:pPr>
      <w:r>
        <w:rPr>
          <w:rFonts w:ascii="Calibri" w:eastAsia="Calibri" w:hAnsi="Calibri" w:cs="Calibri"/>
          <w:b/>
          <w:sz w:val="22"/>
          <w:szCs w:val="22"/>
        </w:rPr>
        <w:t>SEKCJA I: ZAMAWIAJĄCY</w:t>
      </w:r>
    </w:p>
    <w:p w:rsidR="00934D03" w:rsidRDefault="00934D03">
      <w:pPr>
        <w:tabs>
          <w:tab w:val="left" w:pos="4380"/>
        </w:tabs>
        <w:ind w:right="513"/>
        <w:rPr>
          <w:rFonts w:ascii="Calibri" w:eastAsia="Calibri" w:hAnsi="Calibri" w:cs="Calibri"/>
          <w:sz w:val="22"/>
          <w:szCs w:val="22"/>
        </w:rPr>
      </w:pPr>
    </w:p>
    <w:p w:rsidR="00934D03" w:rsidRDefault="00E477E1">
      <w:pPr>
        <w:tabs>
          <w:tab w:val="left" w:pos="4380"/>
        </w:tabs>
        <w:ind w:right="513"/>
        <w:rPr>
          <w:rFonts w:ascii="Calibri" w:eastAsia="Calibri" w:hAnsi="Calibri" w:cs="Calibri"/>
          <w:b/>
          <w:sz w:val="22"/>
          <w:szCs w:val="22"/>
        </w:rPr>
      </w:pPr>
      <w:r>
        <w:rPr>
          <w:rFonts w:ascii="Calibri" w:eastAsia="Calibri" w:hAnsi="Calibri" w:cs="Calibri"/>
          <w:b/>
          <w:sz w:val="22"/>
          <w:szCs w:val="22"/>
        </w:rPr>
        <w:t>I.1. Nazwa i adres Zamawiającego</w:t>
      </w:r>
    </w:p>
    <w:p w:rsidR="00934D03" w:rsidRDefault="00E477E1">
      <w:pPr>
        <w:tabs>
          <w:tab w:val="left" w:pos="4380"/>
        </w:tabs>
        <w:ind w:right="513"/>
        <w:rPr>
          <w:rFonts w:ascii="Calibri" w:hAnsi="Calibri" w:cs="Calibri"/>
          <w:sz w:val="22"/>
          <w:szCs w:val="22"/>
          <w:lang w:val="de-DE"/>
        </w:rPr>
      </w:pPr>
      <w:r>
        <w:rPr>
          <w:rFonts w:ascii="Calibri" w:hAnsi="Calibri" w:cs="Calibri"/>
          <w:sz w:val="22"/>
          <w:szCs w:val="22"/>
          <w:lang w:val="de-DE"/>
        </w:rPr>
        <w:t>WIESŁAW KRZEWIŃSKI DELIKATESY "CENTRUM" - OŚRODEK SPORTOWY</w:t>
      </w:r>
    </w:p>
    <w:p w:rsidR="00934D03" w:rsidRDefault="00E477E1">
      <w:pPr>
        <w:tabs>
          <w:tab w:val="left" w:pos="4380"/>
        </w:tabs>
        <w:ind w:right="513"/>
        <w:rPr>
          <w:rFonts w:ascii="Calibri" w:hAnsi="Calibri" w:cs="Calibri"/>
          <w:sz w:val="22"/>
          <w:szCs w:val="22"/>
          <w:lang w:val="de-DE"/>
        </w:rPr>
      </w:pPr>
      <w:r>
        <w:rPr>
          <w:rFonts w:ascii="Calibri" w:hAnsi="Calibri" w:cs="Calibri"/>
          <w:sz w:val="22"/>
          <w:szCs w:val="22"/>
          <w:lang w:val="de-DE"/>
        </w:rPr>
        <w:t xml:space="preserve">Ul. </w:t>
      </w:r>
      <w:proofErr w:type="spellStart"/>
      <w:r>
        <w:rPr>
          <w:rFonts w:ascii="Calibri" w:hAnsi="Calibri" w:cs="Calibri"/>
          <w:sz w:val="22"/>
          <w:szCs w:val="22"/>
          <w:lang w:val="de-DE"/>
        </w:rPr>
        <w:t>Wolności</w:t>
      </w:r>
      <w:proofErr w:type="spellEnd"/>
      <w:r>
        <w:rPr>
          <w:rFonts w:ascii="Calibri" w:hAnsi="Calibri" w:cs="Calibri"/>
          <w:sz w:val="22"/>
          <w:szCs w:val="22"/>
          <w:lang w:val="de-DE"/>
        </w:rPr>
        <w:t xml:space="preserve"> 155B</w:t>
      </w:r>
    </w:p>
    <w:p w:rsidR="00934D03" w:rsidRDefault="00E477E1">
      <w:pPr>
        <w:tabs>
          <w:tab w:val="left" w:pos="4380"/>
        </w:tabs>
        <w:ind w:right="513"/>
        <w:rPr>
          <w:rFonts w:ascii="Calibri" w:hAnsi="Calibri" w:cs="Calibri"/>
          <w:sz w:val="22"/>
          <w:szCs w:val="22"/>
        </w:rPr>
      </w:pPr>
      <w:r>
        <w:rPr>
          <w:rFonts w:ascii="Calibri" w:hAnsi="Calibri" w:cs="Calibri"/>
          <w:sz w:val="22"/>
          <w:szCs w:val="22"/>
          <w:lang w:val="de-DE"/>
        </w:rPr>
        <w:t xml:space="preserve">58-260 </w:t>
      </w:r>
      <w:proofErr w:type="spellStart"/>
      <w:r>
        <w:rPr>
          <w:rFonts w:ascii="Calibri" w:hAnsi="Calibri" w:cs="Calibri"/>
          <w:sz w:val="22"/>
          <w:szCs w:val="22"/>
          <w:lang w:val="de-DE"/>
        </w:rPr>
        <w:t>Bielawa</w:t>
      </w:r>
      <w:proofErr w:type="spellEnd"/>
    </w:p>
    <w:p w:rsidR="00934D03" w:rsidRDefault="00E477E1">
      <w:pPr>
        <w:tabs>
          <w:tab w:val="left" w:pos="4380"/>
        </w:tabs>
        <w:ind w:right="510"/>
        <w:rPr>
          <w:rFonts w:ascii="Calibri" w:hAnsi="Calibri" w:cs="Calibri"/>
          <w:b/>
          <w:bCs/>
          <w:sz w:val="22"/>
          <w:szCs w:val="22"/>
        </w:rPr>
      </w:pPr>
      <w:r>
        <w:rPr>
          <w:rFonts w:ascii="Calibri" w:hAnsi="Calibri" w:cs="Calibri"/>
          <w:sz w:val="22"/>
          <w:szCs w:val="22"/>
          <w:lang w:eastAsia="ar-SA"/>
        </w:rPr>
        <w:t>NIP:</w:t>
      </w:r>
      <w:r>
        <w:rPr>
          <w:lang w:eastAsia="ar-SA"/>
        </w:rPr>
        <w:t xml:space="preserve"> </w:t>
      </w:r>
      <w:r>
        <w:rPr>
          <w:rFonts w:ascii="Calibri" w:hAnsi="Calibri" w:cs="Calibri"/>
          <w:sz w:val="22"/>
          <w:szCs w:val="22"/>
          <w:lang w:eastAsia="ar-SA"/>
        </w:rPr>
        <w:t>8820004389</w:t>
      </w:r>
    </w:p>
    <w:p w:rsidR="00934D03" w:rsidRDefault="00E477E1">
      <w:pPr>
        <w:tabs>
          <w:tab w:val="left" w:pos="4380"/>
        </w:tabs>
        <w:spacing w:before="120"/>
        <w:ind w:right="510"/>
        <w:rPr>
          <w:rFonts w:ascii="Calibri" w:hAnsi="Calibri" w:cs="Calibri"/>
          <w:sz w:val="22"/>
          <w:szCs w:val="22"/>
        </w:rPr>
      </w:pPr>
      <w:r>
        <w:rPr>
          <w:rFonts w:ascii="Calibri" w:hAnsi="Calibri" w:cs="Calibri"/>
          <w:b/>
          <w:bCs/>
          <w:sz w:val="22"/>
          <w:szCs w:val="22"/>
        </w:rPr>
        <w:t>Osoba do kontaktu:</w:t>
      </w:r>
      <w:r>
        <w:rPr>
          <w:rFonts w:ascii="Calibri" w:hAnsi="Calibri" w:cs="Calibri"/>
          <w:sz w:val="22"/>
          <w:szCs w:val="22"/>
        </w:rPr>
        <w:t xml:space="preserve"> </w:t>
      </w:r>
    </w:p>
    <w:p w:rsidR="00934D03" w:rsidRDefault="00E477E1">
      <w:pPr>
        <w:rPr>
          <w:rFonts w:ascii="Calibri" w:hAnsi="Calibri" w:cs="Calibri"/>
          <w:sz w:val="22"/>
          <w:szCs w:val="22"/>
        </w:rPr>
      </w:pPr>
      <w:r>
        <w:rPr>
          <w:rFonts w:ascii="Calibri" w:hAnsi="Calibri" w:cs="Calibri"/>
          <w:sz w:val="22"/>
          <w:szCs w:val="22"/>
        </w:rPr>
        <w:t>Marek Krzewiński</w:t>
      </w:r>
    </w:p>
    <w:p w:rsidR="00934D03" w:rsidRDefault="00E477E1">
      <w:pPr>
        <w:rPr>
          <w:rFonts w:ascii="Calibri" w:hAnsi="Calibri" w:cs="Calibri"/>
          <w:sz w:val="22"/>
          <w:szCs w:val="22"/>
        </w:rPr>
      </w:pPr>
      <w:r>
        <w:rPr>
          <w:rFonts w:ascii="Calibri" w:hAnsi="Calibri" w:cs="Calibri"/>
          <w:sz w:val="22"/>
          <w:szCs w:val="22"/>
        </w:rPr>
        <w:t>Tel. 513 771 744</w:t>
      </w:r>
    </w:p>
    <w:p w:rsidR="00934D03" w:rsidRDefault="00E477E1">
      <w:pPr>
        <w:rPr>
          <w:rFonts w:ascii="Calibri" w:hAnsi="Calibri" w:cs="Calibri"/>
          <w:sz w:val="22"/>
          <w:szCs w:val="22"/>
          <w:lang w:val="en-US"/>
        </w:rPr>
      </w:pPr>
      <w:r>
        <w:rPr>
          <w:rFonts w:ascii="Calibri" w:hAnsi="Calibri" w:cs="Calibri"/>
          <w:sz w:val="22"/>
          <w:szCs w:val="22"/>
          <w:lang w:val="en-US"/>
        </w:rPr>
        <w:t xml:space="preserve">E-mail:  </w:t>
      </w:r>
      <w:hyperlink r:id="rId8">
        <w:r>
          <w:rPr>
            <w:rStyle w:val="Hipercze"/>
            <w:rFonts w:ascii="Calibri" w:hAnsi="Calibri" w:cs="Calibri"/>
            <w:sz w:val="22"/>
            <w:szCs w:val="22"/>
            <w:lang w:val="en-US"/>
          </w:rPr>
          <w:t>marek.krzewinski@hotelera.pl</w:t>
        </w:r>
      </w:hyperlink>
    </w:p>
    <w:p w:rsidR="00934D03" w:rsidRDefault="00934D03">
      <w:pPr>
        <w:rPr>
          <w:rFonts w:ascii="Calibri" w:eastAsia="Calibri" w:hAnsi="Calibri" w:cs="Calibri"/>
          <w:sz w:val="22"/>
          <w:szCs w:val="22"/>
          <w:lang w:val="en-US"/>
        </w:rPr>
      </w:pPr>
    </w:p>
    <w:p w:rsidR="00934D03" w:rsidRDefault="00E477E1">
      <w:pPr>
        <w:rPr>
          <w:rFonts w:ascii="Calibri" w:eastAsia="Calibri" w:hAnsi="Calibri" w:cs="Calibri"/>
          <w:b/>
          <w:sz w:val="22"/>
          <w:szCs w:val="22"/>
        </w:rPr>
      </w:pPr>
      <w:r>
        <w:rPr>
          <w:rFonts w:ascii="Calibri" w:eastAsia="Calibri" w:hAnsi="Calibri" w:cs="Calibri"/>
          <w:b/>
          <w:sz w:val="22"/>
          <w:szCs w:val="22"/>
        </w:rPr>
        <w:t>I.2. Określenie kodów CPV dotyczących przedmiotu zamówienia</w:t>
      </w:r>
    </w:p>
    <w:p w:rsidR="00934D03" w:rsidRDefault="00E477E1">
      <w:pPr>
        <w:rPr>
          <w:rFonts w:ascii="Calibri" w:eastAsia="Calibri" w:hAnsi="Calibri" w:cs="Calibri"/>
          <w:sz w:val="22"/>
          <w:szCs w:val="22"/>
        </w:rPr>
      </w:pPr>
      <w:r>
        <w:rPr>
          <w:rFonts w:ascii="Calibri" w:eastAsia="Calibri" w:hAnsi="Calibri" w:cs="Calibri"/>
          <w:sz w:val="22"/>
          <w:szCs w:val="22"/>
        </w:rPr>
        <w:t>CPV przedmiotu zamówienia: 45000000-7 Roboty budowlane</w:t>
      </w:r>
    </w:p>
    <w:p w:rsidR="00934D03" w:rsidRDefault="00934D03">
      <w:pPr>
        <w:ind w:left="2694"/>
        <w:rPr>
          <w:rFonts w:ascii="Calibri" w:eastAsia="Calibri" w:hAnsi="Calibri" w:cs="Calibri"/>
          <w:sz w:val="22"/>
          <w:szCs w:val="22"/>
        </w:rPr>
      </w:pPr>
    </w:p>
    <w:p w:rsidR="00934D03" w:rsidRDefault="00E477E1">
      <w:pPr>
        <w:tabs>
          <w:tab w:val="left" w:pos="4380"/>
        </w:tabs>
        <w:ind w:right="513"/>
        <w:jc w:val="center"/>
        <w:rPr>
          <w:rFonts w:ascii="Calibri" w:eastAsia="Calibri" w:hAnsi="Calibri" w:cs="Calibri"/>
          <w:b/>
          <w:sz w:val="22"/>
          <w:szCs w:val="22"/>
        </w:rPr>
      </w:pPr>
      <w:r>
        <w:rPr>
          <w:rFonts w:ascii="Calibri" w:eastAsia="Calibri" w:hAnsi="Calibri" w:cs="Calibri"/>
          <w:b/>
          <w:sz w:val="22"/>
          <w:szCs w:val="22"/>
        </w:rPr>
        <w:t>SEKCJA II: PRZEDMIOT ZAMÓWIENIA</w:t>
      </w:r>
    </w:p>
    <w:p w:rsidR="00934D03" w:rsidRDefault="00934D03">
      <w:pPr>
        <w:tabs>
          <w:tab w:val="left" w:pos="4380"/>
        </w:tabs>
        <w:ind w:right="513"/>
        <w:rPr>
          <w:rFonts w:ascii="Calibri" w:eastAsia="Calibri" w:hAnsi="Calibri" w:cs="Calibri"/>
          <w:sz w:val="22"/>
          <w:szCs w:val="22"/>
        </w:rPr>
      </w:pPr>
    </w:p>
    <w:p w:rsidR="00934D03" w:rsidRDefault="00E477E1">
      <w:pPr>
        <w:tabs>
          <w:tab w:val="left" w:pos="4380"/>
        </w:tabs>
        <w:ind w:right="513"/>
        <w:rPr>
          <w:rFonts w:ascii="Calibri" w:eastAsia="Calibri" w:hAnsi="Calibri" w:cs="Calibri"/>
          <w:b/>
          <w:sz w:val="22"/>
          <w:szCs w:val="22"/>
        </w:rPr>
      </w:pPr>
      <w:r>
        <w:rPr>
          <w:rFonts w:ascii="Calibri" w:eastAsia="Calibri" w:hAnsi="Calibri" w:cs="Calibri"/>
          <w:b/>
          <w:sz w:val="22"/>
          <w:szCs w:val="22"/>
        </w:rPr>
        <w:t>II.1. Tryb udzielenia zamówienia</w:t>
      </w:r>
    </w:p>
    <w:p w:rsidR="00934D03" w:rsidRDefault="00E477E1">
      <w:pPr>
        <w:tabs>
          <w:tab w:val="left" w:pos="4380"/>
          <w:tab w:val="left" w:pos="8505"/>
        </w:tabs>
        <w:jc w:val="both"/>
        <w:rPr>
          <w:rFonts w:ascii="Calibri" w:eastAsia="Calibri" w:hAnsi="Calibri" w:cs="Calibri"/>
          <w:sz w:val="22"/>
          <w:szCs w:val="22"/>
        </w:rPr>
      </w:pPr>
      <w:r>
        <w:rPr>
          <w:rFonts w:ascii="Calibri" w:eastAsia="Calibri" w:hAnsi="Calibri" w:cs="Calibri"/>
          <w:sz w:val="22"/>
          <w:szCs w:val="22"/>
        </w:rPr>
        <w:t>Postępowanie o udzielenie zamówienia prowadzone jest w trybie zapytania ofertowego zgodnie z zasadą konkurencyjności. Sposób ponoszenia wydatków zgodnie z zasadą uczciwej konkurencji. Umowa zostanie zawarta w wyniku wyboru oferty przez Zamawiającego.</w:t>
      </w:r>
    </w:p>
    <w:p w:rsidR="00934D03" w:rsidRDefault="00934D03">
      <w:pPr>
        <w:jc w:val="both"/>
        <w:rPr>
          <w:rFonts w:ascii="Calibri" w:eastAsia="Calibri" w:hAnsi="Calibri" w:cs="Calibri"/>
          <w:b/>
          <w:sz w:val="22"/>
          <w:szCs w:val="22"/>
        </w:rPr>
      </w:pPr>
    </w:p>
    <w:p w:rsidR="00934D03" w:rsidRDefault="00E477E1">
      <w:pPr>
        <w:jc w:val="both"/>
        <w:rPr>
          <w:rFonts w:ascii="Calibri" w:eastAsia="Calibri" w:hAnsi="Calibri" w:cs="Calibri"/>
          <w:sz w:val="22"/>
          <w:szCs w:val="22"/>
        </w:rPr>
      </w:pPr>
      <w:r>
        <w:rPr>
          <w:rFonts w:ascii="Calibri" w:eastAsia="Calibri" w:hAnsi="Calibri" w:cs="Calibri"/>
          <w:b/>
          <w:sz w:val="22"/>
          <w:szCs w:val="22"/>
        </w:rPr>
        <w:t>II.2.1. Nazwa nadana zamówieniu przez Zamawiającego:</w:t>
      </w:r>
      <w:r>
        <w:rPr>
          <w:rFonts w:ascii="Calibri" w:eastAsia="Calibri" w:hAnsi="Calibri" w:cs="Calibri"/>
          <w:sz w:val="22"/>
          <w:szCs w:val="22"/>
        </w:rPr>
        <w:t xml:space="preserve"> </w:t>
      </w:r>
    </w:p>
    <w:p w:rsidR="00934D03" w:rsidRDefault="00E477E1">
      <w:pPr>
        <w:pStyle w:val="Akapitzlist"/>
        <w:numPr>
          <w:ilvl w:val="0"/>
          <w:numId w:val="8"/>
        </w:numPr>
        <w:spacing w:before="120" w:after="120"/>
        <w:jc w:val="both"/>
        <w:rPr>
          <w:rFonts w:ascii="Calibri" w:hAnsi="Calibri" w:cs="Calibri"/>
          <w:sz w:val="22"/>
          <w:szCs w:val="22"/>
        </w:rPr>
      </w:pPr>
      <w:r>
        <w:rPr>
          <w:rFonts w:ascii="Calibri" w:hAnsi="Calibri" w:cs="Calibri"/>
          <w:sz w:val="22"/>
          <w:szCs w:val="22"/>
        </w:rPr>
        <w:t>Prace ziemno-budowlane</w:t>
      </w:r>
    </w:p>
    <w:p w:rsidR="00934D03" w:rsidRDefault="00E477E1">
      <w:pPr>
        <w:jc w:val="both"/>
        <w:rPr>
          <w:rFonts w:ascii="Calibri" w:eastAsia="Calibri" w:hAnsi="Calibri" w:cs="Calibri"/>
          <w:b/>
          <w:sz w:val="22"/>
          <w:szCs w:val="22"/>
        </w:rPr>
      </w:pPr>
      <w:r>
        <w:rPr>
          <w:rFonts w:ascii="Calibri" w:eastAsia="Calibri" w:hAnsi="Calibri" w:cs="Calibri"/>
          <w:b/>
          <w:sz w:val="22"/>
          <w:szCs w:val="22"/>
        </w:rPr>
        <w:t>Tytuł projektu:</w:t>
      </w:r>
      <w:r>
        <w:rPr>
          <w:rFonts w:ascii="Calibri" w:eastAsia="Calibri" w:hAnsi="Calibri" w:cs="Calibri"/>
          <w:sz w:val="22"/>
          <w:szCs w:val="22"/>
        </w:rPr>
        <w:t xml:space="preserve"> </w:t>
      </w:r>
      <w:r>
        <w:rPr>
          <w:rFonts w:asciiTheme="majorHAnsi" w:hAnsiTheme="majorHAnsi" w:cs="Calibri"/>
          <w:b/>
          <w:sz w:val="22"/>
          <w:szCs w:val="22"/>
        </w:rPr>
        <w:t>„Rozwój przedsiębiorstwa hotelowego w regionie Dolnośląskim poprzez wybudowanie restauracji”</w:t>
      </w:r>
    </w:p>
    <w:p w:rsidR="00934D03" w:rsidRDefault="00934D03">
      <w:pPr>
        <w:jc w:val="both"/>
        <w:rPr>
          <w:rFonts w:ascii="Calibri" w:eastAsia="Calibri" w:hAnsi="Calibri" w:cs="Calibri"/>
          <w:sz w:val="22"/>
          <w:szCs w:val="22"/>
        </w:rPr>
      </w:pPr>
    </w:p>
    <w:p w:rsidR="00934D03" w:rsidRDefault="00E477E1">
      <w:pPr>
        <w:rPr>
          <w:rFonts w:ascii="Calibri" w:eastAsia="Calibri" w:hAnsi="Calibri" w:cs="Calibri"/>
          <w:b/>
          <w:sz w:val="22"/>
          <w:szCs w:val="22"/>
        </w:rPr>
      </w:pPr>
      <w:r>
        <w:rPr>
          <w:rFonts w:ascii="Calibri" w:eastAsia="Calibri" w:hAnsi="Calibri" w:cs="Calibri"/>
          <w:b/>
          <w:sz w:val="22"/>
          <w:szCs w:val="22"/>
        </w:rPr>
        <w:t xml:space="preserve">II.2.2. Określenie przedmiotu zamówienia: </w:t>
      </w:r>
    </w:p>
    <w:p w:rsidR="00934D03" w:rsidRDefault="00E477E1">
      <w:pPr>
        <w:pStyle w:val="Akapitzlist"/>
        <w:numPr>
          <w:ilvl w:val="0"/>
          <w:numId w:val="8"/>
        </w:numPr>
        <w:spacing w:before="120" w:after="120"/>
        <w:jc w:val="both"/>
        <w:rPr>
          <w:rFonts w:ascii="Calibri" w:hAnsi="Calibri" w:cs="Calibri"/>
          <w:sz w:val="22"/>
          <w:szCs w:val="22"/>
        </w:rPr>
      </w:pPr>
      <w:r>
        <w:rPr>
          <w:rFonts w:ascii="Calibri" w:hAnsi="Calibri" w:cs="Calibri"/>
          <w:sz w:val="22"/>
          <w:szCs w:val="22"/>
        </w:rPr>
        <w:t xml:space="preserve">Zakup prac ziemno-budowlanych związanych z budową wiaty </w:t>
      </w:r>
    </w:p>
    <w:p w:rsidR="00934D03" w:rsidRDefault="00E477E1">
      <w:pPr>
        <w:spacing w:before="120" w:after="120"/>
        <w:jc w:val="both"/>
        <w:rPr>
          <w:rFonts w:ascii="Calibri" w:eastAsia="Calibri" w:hAnsi="Calibri" w:cs="Calibri"/>
          <w:sz w:val="22"/>
          <w:szCs w:val="22"/>
        </w:rPr>
      </w:pPr>
      <w:r>
        <w:rPr>
          <w:rFonts w:ascii="Calibri" w:eastAsia="Calibri" w:hAnsi="Calibri" w:cs="Calibri"/>
          <w:sz w:val="22"/>
          <w:szCs w:val="22"/>
        </w:rPr>
        <w:t>Szczegółowy zakres zamówienia dot. budowy stanowiący opis przedmiotu zamówienia określony został za pomocą dokumentacji projektowej wraz z załącznikami.</w:t>
      </w:r>
    </w:p>
    <w:p w:rsidR="00934D03" w:rsidRDefault="00934D03">
      <w:pPr>
        <w:jc w:val="both"/>
        <w:rPr>
          <w:rFonts w:ascii="Calibri" w:eastAsia="Calibri" w:hAnsi="Calibri" w:cs="Calibri"/>
          <w:sz w:val="22"/>
          <w:szCs w:val="22"/>
        </w:rPr>
      </w:pPr>
    </w:p>
    <w:p w:rsidR="00934D03" w:rsidRDefault="00E477E1">
      <w:pPr>
        <w:jc w:val="both"/>
        <w:rPr>
          <w:rFonts w:ascii="Calibri" w:eastAsia="Calibri" w:hAnsi="Calibri" w:cs="Calibri"/>
          <w:b/>
          <w:sz w:val="22"/>
          <w:szCs w:val="22"/>
        </w:rPr>
      </w:pPr>
      <w:r>
        <w:rPr>
          <w:rFonts w:ascii="Calibri" w:eastAsia="Calibri" w:hAnsi="Calibri" w:cs="Calibri"/>
          <w:b/>
          <w:sz w:val="22"/>
          <w:szCs w:val="22"/>
        </w:rPr>
        <w:t>Inne postanowienia:</w:t>
      </w:r>
    </w:p>
    <w:p w:rsidR="00934D03" w:rsidRDefault="00E477E1">
      <w:pPr>
        <w:jc w:val="both"/>
        <w:rPr>
          <w:rFonts w:ascii="Calibri" w:eastAsia="Calibri" w:hAnsi="Calibri" w:cs="Calibri"/>
          <w:sz w:val="22"/>
          <w:szCs w:val="22"/>
        </w:rPr>
      </w:pPr>
      <w:r>
        <w:rPr>
          <w:rFonts w:ascii="Calibri" w:eastAsia="Calibri" w:hAnsi="Calibri" w:cs="Calibri"/>
          <w:sz w:val="22"/>
          <w:szCs w:val="22"/>
        </w:rPr>
        <w:t>Projekt współfinansowany przez Unię Europejską ze środków programu Krajowy Plan Odbudowy i Zwiększania Odporności (KPO), Komponent  A „Odporność i Konkurencyjność Gospodarki”.</w:t>
      </w:r>
    </w:p>
    <w:p w:rsidR="00934D03" w:rsidRDefault="00934D03">
      <w:pPr>
        <w:jc w:val="both"/>
        <w:rPr>
          <w:rFonts w:ascii="Calibri" w:eastAsia="Calibri" w:hAnsi="Calibri" w:cs="Calibri"/>
          <w:sz w:val="22"/>
          <w:szCs w:val="22"/>
        </w:rPr>
      </w:pPr>
    </w:p>
    <w:p w:rsidR="00934D03" w:rsidRDefault="00E477E1">
      <w:pPr>
        <w:jc w:val="both"/>
        <w:rPr>
          <w:rFonts w:ascii="Calibri" w:eastAsia="Calibri" w:hAnsi="Calibri" w:cs="Calibri"/>
          <w:b/>
          <w:sz w:val="22"/>
          <w:szCs w:val="22"/>
        </w:rPr>
      </w:pPr>
      <w:r>
        <w:rPr>
          <w:rFonts w:ascii="Calibri" w:eastAsia="Calibri" w:hAnsi="Calibri" w:cs="Calibri"/>
          <w:b/>
          <w:sz w:val="22"/>
          <w:szCs w:val="22"/>
        </w:rPr>
        <w:t>II.2.3 Warunki</w:t>
      </w:r>
    </w:p>
    <w:p w:rsidR="00934D03" w:rsidRDefault="00E477E1">
      <w:pPr>
        <w:numPr>
          <w:ilvl w:val="0"/>
          <w:numId w:val="6"/>
        </w:numPr>
        <w:jc w:val="both"/>
        <w:rPr>
          <w:rFonts w:ascii="Calibri" w:eastAsia="Calibri" w:hAnsi="Calibri" w:cs="Calibri"/>
          <w:color w:val="000000"/>
          <w:sz w:val="22"/>
          <w:szCs w:val="22"/>
        </w:rPr>
      </w:pPr>
      <w:r>
        <w:rPr>
          <w:rFonts w:ascii="Calibri" w:eastAsia="Calibri" w:hAnsi="Calibri" w:cs="Calibri"/>
          <w:color w:val="000000"/>
          <w:sz w:val="22"/>
          <w:szCs w:val="22"/>
        </w:rPr>
        <w:t>Nie dopuszcza się możliwości złożenia oferty częściowej.</w:t>
      </w:r>
    </w:p>
    <w:p w:rsidR="00934D03" w:rsidRDefault="00E477E1">
      <w:pPr>
        <w:numPr>
          <w:ilvl w:val="0"/>
          <w:numId w:val="6"/>
        </w:numPr>
        <w:jc w:val="both"/>
        <w:rPr>
          <w:rFonts w:ascii="Calibri" w:eastAsia="Calibri" w:hAnsi="Calibri" w:cs="Calibri"/>
          <w:color w:val="000000"/>
          <w:sz w:val="22"/>
          <w:szCs w:val="22"/>
        </w:rPr>
      </w:pPr>
      <w:r>
        <w:rPr>
          <w:rFonts w:ascii="Calibri" w:eastAsia="Calibri" w:hAnsi="Calibri" w:cs="Calibri"/>
          <w:color w:val="000000"/>
          <w:sz w:val="22"/>
          <w:szCs w:val="22"/>
        </w:rPr>
        <w:t>Nie dopuszcza się możliwości złożenia oferty wariantowej.</w:t>
      </w:r>
    </w:p>
    <w:p w:rsidR="00934D03" w:rsidRDefault="00E477E1">
      <w:pPr>
        <w:pStyle w:val="Akapitzlist"/>
        <w:numPr>
          <w:ilvl w:val="0"/>
          <w:numId w:val="6"/>
        </w:numPr>
        <w:rPr>
          <w:rFonts w:ascii="Calibri" w:eastAsia="Calibri" w:hAnsi="Calibri" w:cs="Calibri"/>
          <w:color w:val="000000"/>
          <w:sz w:val="22"/>
          <w:szCs w:val="22"/>
        </w:rPr>
      </w:pPr>
      <w:r>
        <w:rPr>
          <w:rFonts w:ascii="Calibri" w:eastAsia="Calibri" w:hAnsi="Calibri" w:cs="Calibri"/>
          <w:color w:val="000000"/>
          <w:sz w:val="22"/>
          <w:szCs w:val="22"/>
        </w:rPr>
        <w:t>Oferent może złożyć tylko 1 ofertę.</w:t>
      </w:r>
    </w:p>
    <w:p w:rsidR="00934D03" w:rsidRDefault="00E477E1">
      <w:pPr>
        <w:numPr>
          <w:ilvl w:val="0"/>
          <w:numId w:val="6"/>
        </w:numPr>
        <w:jc w:val="both"/>
        <w:rPr>
          <w:rFonts w:ascii="Calibri" w:eastAsia="Calibri" w:hAnsi="Calibri" w:cs="Calibri"/>
          <w:color w:val="000000"/>
          <w:sz w:val="22"/>
          <w:szCs w:val="22"/>
        </w:rPr>
      </w:pPr>
      <w:r>
        <w:rPr>
          <w:rFonts w:ascii="Calibri" w:eastAsia="Calibri" w:hAnsi="Calibri" w:cs="Calibri"/>
          <w:color w:val="000000"/>
          <w:sz w:val="22"/>
          <w:szCs w:val="22"/>
        </w:rPr>
        <w:t>Termin związania ofertą: 90 dni.</w:t>
      </w:r>
    </w:p>
    <w:p w:rsidR="00934D03" w:rsidRDefault="00934D03">
      <w:pPr>
        <w:jc w:val="both"/>
        <w:rPr>
          <w:rFonts w:ascii="Calibri" w:eastAsia="Calibri" w:hAnsi="Calibri" w:cs="Calibri"/>
          <w:sz w:val="22"/>
          <w:szCs w:val="22"/>
        </w:rPr>
      </w:pPr>
    </w:p>
    <w:p w:rsidR="00934D03" w:rsidRDefault="00E477E1">
      <w:pPr>
        <w:tabs>
          <w:tab w:val="left" w:pos="4380"/>
        </w:tabs>
        <w:ind w:right="510"/>
        <w:rPr>
          <w:rFonts w:ascii="Calibri" w:eastAsia="Calibri" w:hAnsi="Calibri" w:cs="Calibri"/>
          <w:b/>
          <w:sz w:val="22"/>
          <w:szCs w:val="22"/>
        </w:rPr>
      </w:pPr>
      <w:r>
        <w:rPr>
          <w:noProof/>
          <w:lang w:eastAsia="pl-PL"/>
        </w:rPr>
        <mc:AlternateContent>
          <mc:Choice Requires="wps">
            <w:drawing>
              <wp:anchor distT="0" distB="0" distL="0" distR="0" simplePos="0" relativeHeight="37" behindDoc="0" locked="0" layoutInCell="0" allowOverlap="1" wp14:anchorId="789A1B75">
                <wp:simplePos x="0" y="0"/>
                <wp:positionH relativeFrom="column">
                  <wp:posOffset>0</wp:posOffset>
                </wp:positionH>
                <wp:positionV relativeFrom="paragraph">
                  <wp:posOffset>81280</wp:posOffset>
                </wp:positionV>
                <wp:extent cx="2280285" cy="12700"/>
                <wp:effectExtent l="0" t="0" r="0" b="0"/>
                <wp:wrapNone/>
                <wp:docPr id="1" name="Straight Arrow Connector 3"/>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Straight Arrow Connector 3" path="m0,0l-2147483648,-2147483647e" stroked="f" o:allowincell="f" style="position:absolute;margin-left:0pt;margin-top:6.4pt;width:179.5pt;height:0.95pt;mso-wrap-style:none;v-text-anchor:middle" wp14:anchorId="789A1B75" type="_x0000_t32">
                <v:fill o:detectmouseclick="t" on="false"/>
                <v:stroke color="#3465a4" joinstyle="round" endcap="flat"/>
                <w10:wrap type="none"/>
              </v:shape>
            </w:pict>
          </mc:Fallback>
        </mc:AlternateContent>
      </w:r>
      <w:r>
        <w:rPr>
          <w:rFonts w:ascii="Calibri" w:eastAsia="Calibri" w:hAnsi="Calibri" w:cs="Calibri"/>
          <w:b/>
          <w:sz w:val="22"/>
          <w:szCs w:val="22"/>
        </w:rPr>
        <w:t xml:space="preserve">II.3. Miejsce i termin składania ofert: </w:t>
      </w:r>
    </w:p>
    <w:p w:rsidR="00934D03" w:rsidRDefault="00E477E1">
      <w:pPr>
        <w:numPr>
          <w:ilvl w:val="0"/>
          <w:numId w:val="7"/>
        </w:numPr>
        <w:jc w:val="both"/>
        <w:rPr>
          <w:rFonts w:ascii="Calibri" w:eastAsia="Calibri" w:hAnsi="Calibri" w:cs="Calibri"/>
          <w:sz w:val="22"/>
          <w:szCs w:val="22"/>
        </w:rPr>
      </w:pPr>
      <w:r>
        <w:rPr>
          <w:rFonts w:ascii="Calibri" w:eastAsia="Calibri" w:hAnsi="Calibri" w:cs="Calibri"/>
          <w:color w:val="000000"/>
          <w:sz w:val="22"/>
          <w:szCs w:val="22"/>
          <w:u w:val="single"/>
        </w:rPr>
        <w:t>Termin składania ofert:</w:t>
      </w:r>
    </w:p>
    <w:p w:rsidR="00934D03" w:rsidRDefault="001F1FBB">
      <w:pPr>
        <w:ind w:left="36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05</w:t>
      </w:r>
      <w:r w:rsidR="00E477E1">
        <w:rPr>
          <w:rFonts w:ascii="Calibri" w:eastAsia="Calibri" w:hAnsi="Calibri" w:cs="Calibri"/>
          <w:color w:val="000000"/>
          <w:sz w:val="22"/>
          <w:szCs w:val="22"/>
        </w:rPr>
        <w:t>.06.2024</w:t>
      </w:r>
    </w:p>
    <w:p w:rsidR="00934D03" w:rsidRDefault="00E477E1">
      <w:pPr>
        <w:numPr>
          <w:ilvl w:val="0"/>
          <w:numId w:val="7"/>
        </w:numPr>
        <w:jc w:val="both"/>
        <w:rPr>
          <w:rFonts w:ascii="Calibri" w:eastAsia="Calibri" w:hAnsi="Calibri" w:cs="Calibri"/>
          <w:sz w:val="22"/>
          <w:szCs w:val="22"/>
        </w:rPr>
      </w:pPr>
      <w:r>
        <w:rPr>
          <w:rFonts w:ascii="Calibri" w:eastAsia="Calibri" w:hAnsi="Calibri" w:cs="Calibri"/>
          <w:color w:val="000000"/>
          <w:sz w:val="22"/>
          <w:szCs w:val="22"/>
          <w:u w:val="single"/>
        </w:rPr>
        <w:t xml:space="preserve">Miejsce składania ofert </w:t>
      </w:r>
    </w:p>
    <w:p w:rsidR="00934D03" w:rsidRDefault="00E477E1">
      <w:pPr>
        <w:ind w:left="360"/>
        <w:jc w:val="both"/>
        <w:rPr>
          <w:rFonts w:ascii="Calibri" w:eastAsia="Calibri" w:hAnsi="Calibri" w:cs="Calibri"/>
          <w:sz w:val="22"/>
          <w:szCs w:val="22"/>
        </w:rPr>
      </w:pPr>
      <w:r>
        <w:rPr>
          <w:rFonts w:ascii="Calibri" w:eastAsia="Calibri" w:hAnsi="Calibri" w:cs="Calibri"/>
          <w:sz w:val="22"/>
          <w:szCs w:val="22"/>
        </w:rPr>
        <w:t xml:space="preserve">Ofertę należy złożyć poprzez system Baza Konkurencyjności 2021 (https://bazakonkurencyjnosci.funduszeeuropejskie.gov.pl/).  </w:t>
      </w:r>
    </w:p>
    <w:p w:rsidR="00934D03" w:rsidRDefault="00E477E1">
      <w:pPr>
        <w:numPr>
          <w:ilvl w:val="0"/>
          <w:numId w:val="7"/>
        </w:numPr>
        <w:jc w:val="both"/>
        <w:rPr>
          <w:rFonts w:ascii="Calibri" w:eastAsia="Calibri" w:hAnsi="Calibri" w:cs="Calibri"/>
          <w:sz w:val="22"/>
          <w:szCs w:val="22"/>
        </w:rPr>
      </w:pPr>
      <w:r>
        <w:rPr>
          <w:rFonts w:ascii="Calibri" w:eastAsia="Calibri" w:hAnsi="Calibri" w:cs="Calibri"/>
          <w:b/>
          <w:color w:val="000000"/>
          <w:sz w:val="22"/>
          <w:szCs w:val="22"/>
        </w:rPr>
        <w:t>Kompletna oferta musi zawierać:</w:t>
      </w:r>
    </w:p>
    <w:p w:rsidR="00934D03" w:rsidRDefault="00E477E1">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Formularz oferty napisany na podstawie wzoru stanowiącego załącznik nr 2 do zapytania ofertowego</w:t>
      </w:r>
    </w:p>
    <w:p w:rsidR="00934D03" w:rsidRDefault="00E477E1">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Podpisane Oświadczenie stanowiące załącznik nr 3 do zapytania ofertowego</w:t>
      </w:r>
    </w:p>
    <w:p w:rsidR="00934D03" w:rsidRDefault="00E477E1">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Podpisane Oświadczenie stanowiące załącznik nr 4 do zapytania ofertowego</w:t>
      </w:r>
    </w:p>
    <w:p w:rsidR="00934D03" w:rsidRDefault="00E477E1">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Stosowne pełnomocnictwo – w przypadku gdy ofertę podpisuje pełnomocnik</w:t>
      </w:r>
    </w:p>
    <w:p w:rsidR="00934D03" w:rsidRDefault="00E477E1">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rsidR="00934D03" w:rsidRDefault="00E477E1">
      <w:pPr>
        <w:numPr>
          <w:ilvl w:val="0"/>
          <w:numId w:val="7"/>
        </w:numPr>
        <w:jc w:val="both"/>
        <w:rPr>
          <w:rFonts w:ascii="Calibri" w:eastAsia="Calibri" w:hAnsi="Calibri" w:cs="Calibri"/>
          <w:sz w:val="22"/>
          <w:szCs w:val="22"/>
        </w:rPr>
      </w:pPr>
      <w:r>
        <w:rPr>
          <w:rFonts w:ascii="Calibri" w:eastAsia="Calibri" w:hAnsi="Calibri" w:cs="Calibri"/>
          <w:sz w:val="22"/>
          <w:szCs w:val="22"/>
        </w:rPr>
        <w:t>Ofertę wraz z załącznikami należy sporządzić w języku polskim.</w:t>
      </w:r>
    </w:p>
    <w:p w:rsidR="00934D03" w:rsidRDefault="00E477E1">
      <w:pPr>
        <w:numPr>
          <w:ilvl w:val="0"/>
          <w:numId w:val="7"/>
        </w:numPr>
        <w:jc w:val="both"/>
        <w:rPr>
          <w:rFonts w:ascii="Calibri" w:eastAsia="Calibri" w:hAnsi="Calibri" w:cs="Calibri"/>
          <w:sz w:val="22"/>
          <w:szCs w:val="22"/>
        </w:rPr>
      </w:pPr>
      <w:r>
        <w:rPr>
          <w:rFonts w:ascii="Calibri" w:eastAsia="Calibri" w:hAnsi="Calibri" w:cs="Calibri"/>
          <w:color w:val="000000"/>
          <w:sz w:val="22"/>
          <w:szCs w:val="22"/>
        </w:rPr>
        <w:t>Oferty należy złożyć w ciągu 14 dni kalendarzowych od daty upublicznienia zapytania przez Zamawiającego, przy czym termin 14 dni kalendarzowych biegnie od dnia następnego po dniu upublicznienia zapytania ofertowego i kończy się z upływem ostatniego dnia.</w:t>
      </w:r>
    </w:p>
    <w:p w:rsidR="00934D03" w:rsidRDefault="00E477E1">
      <w:pPr>
        <w:pStyle w:val="Akapitzlist"/>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Bazy Konkurencyjności. Jeżeli w dniu publikacji ogłoszenia o zamówieniu nie będzie opublikowany średni kurs walut przez NBP Zamawiający przyjmie kurs przeliczeniowy z ostatniej opublikowanej tabeli kursów NBP przed dniem publikacji ogłoszenia zamówienia w Bazie Konkurencyjności.</w:t>
      </w:r>
    </w:p>
    <w:p w:rsidR="00934D03" w:rsidRDefault="00E477E1">
      <w:pPr>
        <w:numPr>
          <w:ilvl w:val="0"/>
          <w:numId w:val="7"/>
        </w:numPr>
        <w:jc w:val="both"/>
        <w:rPr>
          <w:rFonts w:ascii="Calibri" w:eastAsia="Calibri" w:hAnsi="Calibri" w:cs="Calibri"/>
          <w:sz w:val="22"/>
          <w:szCs w:val="22"/>
        </w:rPr>
      </w:pPr>
      <w:r>
        <w:rPr>
          <w:rFonts w:ascii="Calibri" w:eastAsia="Calibri" w:hAnsi="Calibri" w:cs="Calibri"/>
          <w:color w:val="000000"/>
          <w:sz w:val="22"/>
          <w:szCs w:val="22"/>
        </w:rPr>
        <w:t xml:space="preserve">Koszt przygotowania i dostarczenia oferty pokrywa Oferent. </w:t>
      </w:r>
    </w:p>
    <w:p w:rsidR="00934D03" w:rsidRDefault="00E477E1">
      <w:pPr>
        <w:numPr>
          <w:ilvl w:val="0"/>
          <w:numId w:val="7"/>
        </w:numPr>
        <w:jc w:val="both"/>
        <w:rPr>
          <w:rFonts w:ascii="Calibri" w:eastAsia="Calibri" w:hAnsi="Calibri" w:cs="Calibri"/>
          <w:sz w:val="22"/>
          <w:szCs w:val="22"/>
        </w:rPr>
      </w:pPr>
      <w:r>
        <w:rPr>
          <w:rFonts w:ascii="Calibri" w:eastAsia="Calibri" w:hAnsi="Calibri" w:cs="Calibri"/>
          <w:color w:val="000000"/>
          <w:sz w:val="22"/>
          <w:szCs w:val="22"/>
        </w:rPr>
        <w:t>Oferty, jakie wpłyną po terminie, zostaną zwrócone do Oferentów bez ich oceny, jako nieważne.</w:t>
      </w:r>
    </w:p>
    <w:p w:rsidR="00934D03" w:rsidRDefault="00E477E1">
      <w:pPr>
        <w:numPr>
          <w:ilvl w:val="0"/>
          <w:numId w:val="7"/>
        </w:numPr>
        <w:jc w:val="both"/>
        <w:rPr>
          <w:rFonts w:ascii="Calibri" w:eastAsia="Calibri" w:hAnsi="Calibri" w:cs="Calibri"/>
          <w:sz w:val="22"/>
          <w:szCs w:val="22"/>
        </w:rPr>
      </w:pPr>
      <w:r>
        <w:rPr>
          <w:rFonts w:ascii="Calibri" w:eastAsia="Calibri" w:hAnsi="Calibri" w:cs="Calibri"/>
          <w:sz w:val="22"/>
          <w:szCs w:val="22"/>
        </w:rPr>
        <w:t>Wszelka korespondencja związana z przygotowaniem i złożeniem ofert musi odbywać się za pomocą portalu bazy konkurencyjności.</w:t>
      </w:r>
    </w:p>
    <w:p w:rsidR="00934D03" w:rsidRDefault="00E477E1">
      <w:pPr>
        <w:numPr>
          <w:ilvl w:val="0"/>
          <w:numId w:val="7"/>
        </w:numPr>
        <w:jc w:val="both"/>
        <w:rPr>
          <w:rFonts w:ascii="Calibri" w:eastAsia="Calibri" w:hAnsi="Calibri" w:cs="Calibri"/>
          <w:sz w:val="22"/>
          <w:szCs w:val="22"/>
        </w:rPr>
      </w:pPr>
      <w:r>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rsidR="00934D03" w:rsidRDefault="00E477E1">
      <w:pPr>
        <w:numPr>
          <w:ilvl w:val="0"/>
          <w:numId w:val="7"/>
        </w:numPr>
        <w:jc w:val="both"/>
        <w:rPr>
          <w:rFonts w:ascii="Calibri" w:eastAsia="Calibri" w:hAnsi="Calibri" w:cs="Calibri"/>
          <w:sz w:val="22"/>
          <w:szCs w:val="22"/>
        </w:rPr>
      </w:pPr>
      <w:r>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rsidR="00934D03" w:rsidRDefault="00934D03">
      <w:pPr>
        <w:tabs>
          <w:tab w:val="left" w:pos="4380"/>
        </w:tabs>
        <w:ind w:right="513"/>
        <w:rPr>
          <w:rFonts w:ascii="Calibri" w:eastAsia="Calibri" w:hAnsi="Calibri" w:cs="Calibri"/>
          <w:b/>
          <w:sz w:val="22"/>
          <w:szCs w:val="22"/>
        </w:rPr>
      </w:pPr>
    </w:p>
    <w:p w:rsidR="00934D03" w:rsidRDefault="00E477E1">
      <w:pPr>
        <w:tabs>
          <w:tab w:val="left" w:pos="4380"/>
        </w:tabs>
        <w:ind w:right="513"/>
        <w:rPr>
          <w:rFonts w:ascii="Calibri" w:eastAsia="Calibri" w:hAnsi="Calibri" w:cs="Calibri"/>
          <w:b/>
          <w:sz w:val="22"/>
          <w:szCs w:val="22"/>
        </w:rPr>
      </w:pPr>
      <w:r>
        <w:rPr>
          <w:noProof/>
          <w:lang w:eastAsia="pl-PL"/>
        </w:rPr>
        <mc:AlternateContent>
          <mc:Choice Requires="wps">
            <w:drawing>
              <wp:anchor distT="0" distB="0" distL="0" distR="0" simplePos="0" relativeHeight="38" behindDoc="0" locked="0" layoutInCell="0" allowOverlap="1" wp14:anchorId="18FEB0D9">
                <wp:simplePos x="0" y="0"/>
                <wp:positionH relativeFrom="column">
                  <wp:posOffset>0</wp:posOffset>
                </wp:positionH>
                <wp:positionV relativeFrom="paragraph">
                  <wp:posOffset>81280</wp:posOffset>
                </wp:positionV>
                <wp:extent cx="2280285" cy="12700"/>
                <wp:effectExtent l="0" t="0" r="0" b="0"/>
                <wp:wrapNone/>
                <wp:docPr id="2" name="Straight Arrow Connector 1"/>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id="shape_0" ID="Straight Arrow Connector 1" path="m0,0l-2147483648,-2147483647e" stroked="f" o:allowincell="f" style="position:absolute;margin-left:0pt;margin-top:6.4pt;width:179.5pt;height:0.95pt;mso-wrap-style:none;v-text-anchor:middle" wp14:anchorId="18FEB0D9" type="_x0000_t32">
                <v:fill o:detectmouseclick="t" on="false"/>
                <v:stroke color="#3465a4" joinstyle="round" endcap="flat"/>
                <w10:wrap type="none"/>
              </v:shape>
            </w:pict>
          </mc:Fallback>
        </mc:AlternateContent>
      </w:r>
      <w:r>
        <w:rPr>
          <w:rFonts w:ascii="Calibri" w:eastAsia="Calibri" w:hAnsi="Calibri" w:cs="Calibri"/>
          <w:b/>
          <w:sz w:val="22"/>
          <w:szCs w:val="22"/>
        </w:rPr>
        <w:t>II.4. Tryb rozpatrzenia ofert:</w:t>
      </w:r>
    </w:p>
    <w:p w:rsidR="00934D03" w:rsidRDefault="00E477E1">
      <w:pPr>
        <w:widowControl w:val="0"/>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Oferty przedłożone w terminie zostaną przeanalizowane przez Zamawiającego w terminie 5 dni roboczych od daty upływu maksymalnego terminu składania ofert określonego w pkt II.3.1 zapytania ofertowego.</w:t>
      </w:r>
    </w:p>
    <w:p w:rsidR="00934D03" w:rsidRDefault="00E477E1">
      <w:pPr>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Zamawiający w trakcie analizy ofert może wystąpić do Oferenta o dodatkowe wyjaśnienia lub uzupełnienia, jeśli zawarte w ofercie informacje nie pozwolą na obiektywną ocenę oferty. </w:t>
      </w:r>
    </w:p>
    <w:p w:rsidR="00934D03" w:rsidRDefault="00E477E1">
      <w:pPr>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rsidR="00934D03" w:rsidRDefault="00934D03">
      <w:pPr>
        <w:tabs>
          <w:tab w:val="left" w:pos="4380"/>
        </w:tabs>
        <w:ind w:right="513"/>
        <w:rPr>
          <w:rFonts w:ascii="Calibri" w:eastAsia="Calibri" w:hAnsi="Calibri" w:cs="Calibri"/>
          <w:b/>
          <w:sz w:val="22"/>
          <w:szCs w:val="22"/>
        </w:rPr>
      </w:pPr>
    </w:p>
    <w:p w:rsidR="00934D03" w:rsidRDefault="00E477E1">
      <w:pPr>
        <w:tabs>
          <w:tab w:val="left" w:pos="4380"/>
        </w:tabs>
        <w:ind w:right="510"/>
        <w:rPr>
          <w:rFonts w:ascii="Calibri" w:eastAsia="Calibri" w:hAnsi="Calibri" w:cs="Calibri"/>
          <w:b/>
          <w:sz w:val="22"/>
          <w:szCs w:val="22"/>
        </w:rPr>
      </w:pPr>
      <w:r>
        <w:rPr>
          <w:noProof/>
          <w:lang w:eastAsia="pl-PL"/>
        </w:rPr>
        <mc:AlternateContent>
          <mc:Choice Requires="wps">
            <w:drawing>
              <wp:anchor distT="0" distB="0" distL="0" distR="0" simplePos="0" relativeHeight="39" behindDoc="0" locked="0" layoutInCell="0" allowOverlap="1" wp14:anchorId="2825D73A">
                <wp:simplePos x="0" y="0"/>
                <wp:positionH relativeFrom="column">
                  <wp:posOffset>0</wp:posOffset>
                </wp:positionH>
                <wp:positionV relativeFrom="paragraph">
                  <wp:posOffset>81280</wp:posOffset>
                </wp:positionV>
                <wp:extent cx="2280285" cy="12700"/>
                <wp:effectExtent l="0" t="0" r="0" b="0"/>
                <wp:wrapNone/>
                <wp:docPr id="3" name="Straight Arrow Connector 2"/>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id="shape_0" ID="Straight Arrow Connector 2" path="m0,0l-2147483648,-2147483647e" stroked="f" o:allowincell="f" style="position:absolute;margin-left:0pt;margin-top:6.4pt;width:179.5pt;height:0.95pt;mso-wrap-style:none;v-text-anchor:middle" wp14:anchorId="2825D73A" type="_x0000_t32">
                <v:fill o:detectmouseclick="t" on="false"/>
                <v:stroke color="#3465a4" joinstyle="round" endcap="flat"/>
                <w10:wrap type="none"/>
              </v:shape>
            </w:pict>
          </mc:Fallback>
        </mc:AlternateContent>
      </w:r>
      <w:r>
        <w:rPr>
          <w:rFonts w:ascii="Calibri" w:eastAsia="Calibri" w:hAnsi="Calibri" w:cs="Calibri"/>
          <w:b/>
          <w:sz w:val="22"/>
          <w:szCs w:val="22"/>
        </w:rPr>
        <w:t xml:space="preserve">II.5. Kryteria oceny ofert: </w:t>
      </w:r>
    </w:p>
    <w:p w:rsidR="00934D03" w:rsidRDefault="00E477E1">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rsidR="00934D03" w:rsidRDefault="00E477E1">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Zamawiający będzie oceniał oferty, które nie podlegają odrzuceniu, według następujących kryteriów: </w:t>
      </w:r>
    </w:p>
    <w:p w:rsidR="00934D03" w:rsidRDefault="00934D03">
      <w:pPr>
        <w:ind w:left="360" w:hanging="708"/>
        <w:jc w:val="both"/>
        <w:rPr>
          <w:rFonts w:ascii="Calibri" w:eastAsia="Calibri" w:hAnsi="Calibri" w:cs="Calibri"/>
          <w:color w:val="000000"/>
          <w:sz w:val="22"/>
          <w:szCs w:val="22"/>
        </w:rPr>
      </w:pPr>
    </w:p>
    <w:p w:rsidR="00934D03" w:rsidRDefault="00E477E1">
      <w:pPr>
        <w:pStyle w:val="Akapitzlist"/>
        <w:numPr>
          <w:ilvl w:val="0"/>
          <w:numId w:val="13"/>
        </w:numPr>
        <w:spacing w:after="120" w:line="360" w:lineRule="auto"/>
        <w:contextualSpacing w:val="0"/>
        <w:rPr>
          <w:rFonts w:ascii="Calibri" w:eastAsia="Calibri" w:hAnsi="Calibri" w:cs="Calibri"/>
          <w:color w:val="000000"/>
          <w:sz w:val="22"/>
          <w:szCs w:val="22"/>
        </w:rPr>
      </w:pPr>
      <w:r>
        <w:rPr>
          <w:rFonts w:ascii="Calibri" w:eastAsia="Calibri" w:hAnsi="Calibri" w:cs="Calibri"/>
          <w:b/>
          <w:color w:val="000000"/>
          <w:sz w:val="22"/>
          <w:szCs w:val="22"/>
        </w:rPr>
        <w:t>Cena</w:t>
      </w:r>
      <w:r>
        <w:rPr>
          <w:rFonts w:ascii="Calibri" w:eastAsia="Calibri" w:hAnsi="Calibri" w:cs="Calibri"/>
          <w:color w:val="000000"/>
          <w:sz w:val="22"/>
          <w:szCs w:val="22"/>
        </w:rPr>
        <w:t xml:space="preserve"> – Ceny ofert brutto (waga 60 %) będą obliczone zgodnie z poniższym wzorem:</w:t>
      </w:r>
    </w:p>
    <w:p w:rsidR="00934D03" w:rsidRPr="002E6E07" w:rsidRDefault="00E477E1">
      <w:pPr>
        <w:pStyle w:val="Akapitzlist"/>
        <w:spacing w:line="360" w:lineRule="auto"/>
        <w:ind w:left="1134"/>
        <w:rPr>
          <w:rFonts w:ascii="Calibri" w:eastAsia="Calibri" w:hAnsi="Calibri" w:cs="Calibri"/>
          <w:color w:val="000000"/>
          <w:sz w:val="28"/>
          <w:szCs w:val="28"/>
        </w:rPr>
      </w:pPr>
      <m:oMathPara>
        <m:oMathParaPr>
          <m:jc m:val="left"/>
        </m:oMathParaPr>
        <m:oMath>
          <m:r>
            <w:rPr>
              <w:rFonts w:ascii="Cambria Math" w:hAnsi="Cambria Math"/>
              <w:sz w:val="28"/>
              <w:szCs w:val="28"/>
            </w:rPr>
            <m:t>C=</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num>
            <m:den>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o</m:t>
                  </m:r>
                </m:sub>
              </m:sSub>
            </m:den>
          </m:f>
          <m:r>
            <w:rPr>
              <w:rFonts w:ascii="Cambria Math" w:hAnsi="Cambria Math"/>
              <w:sz w:val="28"/>
              <w:szCs w:val="28"/>
            </w:rPr>
            <m:t>*60</m:t>
          </m:r>
        </m:oMath>
      </m:oMathPara>
    </w:p>
    <w:p w:rsidR="00934D03" w:rsidRDefault="00934D03">
      <w:pPr>
        <w:ind w:firstLine="348"/>
        <w:rPr>
          <w:rFonts w:ascii="Calibri" w:eastAsia="Calibri" w:hAnsi="Calibri" w:cs="Calibri"/>
          <w:sz w:val="22"/>
          <w:szCs w:val="22"/>
        </w:rPr>
      </w:pPr>
    </w:p>
    <w:p w:rsidR="00934D03" w:rsidRDefault="00E477E1">
      <w:pPr>
        <w:ind w:left="709"/>
        <w:rPr>
          <w:rFonts w:ascii="Calibri" w:eastAsia="Calibri" w:hAnsi="Calibri" w:cs="Calibri"/>
          <w:sz w:val="22"/>
          <w:szCs w:val="22"/>
        </w:rPr>
      </w:pPr>
      <w:r>
        <w:rPr>
          <w:rFonts w:ascii="Calibri" w:eastAsia="Calibri" w:hAnsi="Calibri" w:cs="Calibri"/>
          <w:sz w:val="22"/>
          <w:szCs w:val="22"/>
        </w:rPr>
        <w:t>gdzie:</w:t>
      </w:r>
    </w:p>
    <w:p w:rsidR="00934D03" w:rsidRDefault="00E477E1">
      <w:pPr>
        <w:ind w:left="709"/>
        <w:jc w:val="both"/>
        <w:rPr>
          <w:rFonts w:ascii="Calibri" w:eastAsia="Calibri" w:hAnsi="Calibri" w:cs="Calibri"/>
          <w:color w:val="000000"/>
          <w:sz w:val="22"/>
          <w:szCs w:val="22"/>
        </w:rPr>
      </w:pPr>
      <m:oMath>
        <m:r>
          <w:rPr>
            <w:rFonts w:ascii="Cambria Math" w:hAnsi="Cambria Math"/>
          </w:rPr>
          <m:t>C</m:t>
        </m:r>
      </m:oMath>
      <w:r>
        <w:rPr>
          <w:rFonts w:ascii="Calibri" w:eastAsia="Calibri" w:hAnsi="Calibri" w:cs="Calibri"/>
          <w:b/>
          <w:color w:val="000000"/>
          <w:sz w:val="22"/>
          <w:szCs w:val="22"/>
        </w:rPr>
        <w:t xml:space="preserve"> </w:t>
      </w:r>
      <w:r>
        <w:rPr>
          <w:rFonts w:ascii="Calibri" w:eastAsia="Calibri" w:hAnsi="Calibri" w:cs="Calibri"/>
          <w:color w:val="000000"/>
          <w:sz w:val="22"/>
          <w:szCs w:val="22"/>
        </w:rPr>
        <w:t>– oznacza ilość punktów uzyskanych w kryterium „cena oferty brutto” (z dokładnością</w:t>
      </w:r>
      <w:r>
        <w:rPr>
          <w:rFonts w:ascii="Calibri" w:eastAsia="Calibri" w:hAnsi="Calibri" w:cs="Calibri"/>
          <w:sz w:val="22"/>
          <w:szCs w:val="22"/>
        </w:rPr>
        <w:t xml:space="preserve"> </w:t>
      </w:r>
      <w:r>
        <w:rPr>
          <w:rFonts w:ascii="Calibri" w:eastAsia="Calibri" w:hAnsi="Calibri" w:cs="Calibri"/>
          <w:color w:val="000000"/>
          <w:sz w:val="22"/>
          <w:szCs w:val="22"/>
        </w:rPr>
        <w:t>do dwóch  miejsc po przecinku).</w:t>
      </w:r>
    </w:p>
    <w:p w:rsidR="00934D03" w:rsidRDefault="00EB26B1">
      <w:pPr>
        <w:ind w:left="709"/>
        <w:rPr>
          <w:rFonts w:ascii="Calibri" w:eastAsia="Calibri" w:hAnsi="Calibri" w:cs="Calibri"/>
          <w:sz w:val="22"/>
          <w:szCs w:val="22"/>
        </w:rPr>
      </w:pPr>
      <m:oMath>
        <m:sSub>
          <m:sSubPr>
            <m:ctrlPr>
              <w:rPr>
                <w:rFonts w:ascii="Cambria Math" w:hAnsi="Cambria Math"/>
              </w:rPr>
            </m:ctrlPr>
          </m:sSubPr>
          <m:e>
            <m:r>
              <w:rPr>
                <w:rFonts w:ascii="Cambria Math" w:hAnsi="Cambria Math"/>
              </w:rPr>
              <m:t>C</m:t>
            </m:r>
          </m:e>
          <m:sub>
            <m:r>
              <w:rPr>
                <w:rFonts w:ascii="Cambria Math" w:hAnsi="Cambria Math"/>
              </w:rPr>
              <m:t>n</m:t>
            </m:r>
          </m:sub>
        </m:sSub>
      </m:oMath>
      <w:r w:rsidR="00E477E1">
        <w:rPr>
          <w:rFonts w:ascii="Calibri" w:eastAsia="Calibri" w:hAnsi="Calibri" w:cs="Calibri"/>
          <w:b/>
          <w:sz w:val="22"/>
          <w:szCs w:val="22"/>
        </w:rPr>
        <w:t xml:space="preserve"> </w:t>
      </w:r>
      <w:r w:rsidR="00E477E1">
        <w:rPr>
          <w:rFonts w:ascii="Calibri" w:eastAsia="Calibri" w:hAnsi="Calibri" w:cs="Calibri"/>
          <w:sz w:val="22"/>
          <w:szCs w:val="22"/>
        </w:rPr>
        <w:t>– oznacza cenę brutto najtańszej z ofert.</w:t>
      </w:r>
    </w:p>
    <w:p w:rsidR="00934D03" w:rsidRDefault="00EB26B1">
      <w:pPr>
        <w:ind w:left="709"/>
        <w:rPr>
          <w:rFonts w:ascii="Calibri" w:eastAsia="Calibri" w:hAnsi="Calibri" w:cs="Calibri"/>
          <w:sz w:val="22"/>
          <w:szCs w:val="22"/>
        </w:rPr>
      </w:pPr>
      <m:oMath>
        <m:sSub>
          <m:sSubPr>
            <m:ctrlPr>
              <w:rPr>
                <w:rFonts w:ascii="Cambria Math" w:hAnsi="Cambria Math"/>
              </w:rPr>
            </m:ctrlPr>
          </m:sSubPr>
          <m:e>
            <m:r>
              <w:rPr>
                <w:rFonts w:ascii="Cambria Math" w:hAnsi="Cambria Math"/>
              </w:rPr>
              <m:t>C</m:t>
            </m:r>
          </m:e>
          <m:sub>
            <m:r>
              <w:rPr>
                <w:rFonts w:ascii="Cambria Math" w:hAnsi="Cambria Math"/>
              </w:rPr>
              <m:t>o</m:t>
            </m:r>
          </m:sub>
        </m:sSub>
      </m:oMath>
      <w:r w:rsidR="00E477E1">
        <w:rPr>
          <w:rFonts w:ascii="Calibri" w:eastAsia="Calibri" w:hAnsi="Calibri" w:cs="Calibri"/>
          <w:sz w:val="22"/>
          <w:szCs w:val="22"/>
        </w:rPr>
        <w:t>– oznacza cenę brutto ocenianej oferty.</w:t>
      </w:r>
    </w:p>
    <w:p w:rsidR="00934D03" w:rsidRDefault="00934D03">
      <w:pPr>
        <w:ind w:left="709"/>
        <w:rPr>
          <w:rFonts w:ascii="Calibri" w:eastAsia="Calibri" w:hAnsi="Calibri" w:cs="Calibri"/>
          <w:sz w:val="22"/>
          <w:szCs w:val="22"/>
        </w:rPr>
      </w:pPr>
    </w:p>
    <w:p w:rsidR="00934D03" w:rsidRDefault="00E477E1">
      <w:pPr>
        <w:pStyle w:val="Akapitzlist"/>
        <w:numPr>
          <w:ilvl w:val="0"/>
          <w:numId w:val="13"/>
        </w:numPr>
        <w:jc w:val="both"/>
        <w:rPr>
          <w:rFonts w:ascii="Calibri" w:eastAsia="Calibri" w:hAnsi="Calibri" w:cs="Calibri"/>
          <w:color w:val="000000"/>
          <w:sz w:val="22"/>
          <w:szCs w:val="22"/>
        </w:rPr>
      </w:pPr>
      <w:r>
        <w:rPr>
          <w:rFonts w:ascii="Calibri" w:eastAsia="Calibri" w:hAnsi="Calibri" w:cs="Calibri"/>
          <w:b/>
          <w:color w:val="000000"/>
          <w:sz w:val="22"/>
          <w:szCs w:val="22"/>
        </w:rPr>
        <w:t xml:space="preserve">Okres gwarancji w miesiącach – </w:t>
      </w:r>
      <w:r>
        <w:rPr>
          <w:rFonts w:ascii="Calibri" w:eastAsia="Calibri" w:hAnsi="Calibri" w:cs="Calibri"/>
          <w:color w:val="000000"/>
          <w:sz w:val="22"/>
          <w:szCs w:val="22"/>
        </w:rPr>
        <w:t>(waga 20 %) obliczony zgodnie z poniższym wzorem:</w:t>
      </w:r>
      <w:r>
        <w:rPr>
          <w:rFonts w:ascii="Calibri" w:eastAsia="Calibri" w:hAnsi="Calibri" w:cs="Calibri"/>
          <w:b/>
          <w:sz w:val="22"/>
          <w:szCs w:val="22"/>
        </w:rPr>
        <w:t xml:space="preserve">         </w:t>
      </w:r>
    </w:p>
    <w:p w:rsidR="00934D03" w:rsidRDefault="00E477E1">
      <w:pPr>
        <w:ind w:left="142"/>
        <w:contextualSpacing/>
        <w:rPr>
          <w:rFonts w:ascii="Calibri" w:eastAsia="Calibri" w:hAnsi="Calibri" w:cs="Calibri"/>
          <w:iCs/>
          <w:sz w:val="28"/>
          <w:szCs w:val="22"/>
        </w:rPr>
      </w:pPr>
      <w:r>
        <w:rPr>
          <w:rFonts w:ascii="Calibri" w:eastAsia="Calibri" w:hAnsi="Calibri" w:cs="Calibri"/>
          <w:b/>
          <w:sz w:val="22"/>
          <w:szCs w:val="22"/>
        </w:rPr>
        <w:t xml:space="preserve">             </w:t>
      </w:r>
    </w:p>
    <w:p w:rsidR="00934D03" w:rsidRPr="002E6E07" w:rsidRDefault="00E477E1">
      <w:pPr>
        <w:ind w:left="1134"/>
        <w:rPr>
          <w:rFonts w:ascii="Calibri" w:eastAsia="Calibri" w:hAnsi="Calibri" w:cs="Calibri"/>
          <w:color w:val="000000"/>
          <w:sz w:val="28"/>
          <w:szCs w:val="28"/>
        </w:rPr>
      </w:pPr>
      <m:oMathPara>
        <m:oMathParaPr>
          <m:jc m:val="left"/>
        </m:oMathParaPr>
        <m:oMath>
          <m:r>
            <w:rPr>
              <w:rFonts w:ascii="Cambria Math" w:hAnsi="Cambria Math"/>
              <w:sz w:val="28"/>
              <w:szCs w:val="28"/>
            </w:rPr>
            <m:t>G=</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G</m:t>
                  </m:r>
                </m:e>
                <m:sub>
                  <m:r>
                    <w:rPr>
                      <w:rFonts w:ascii="Cambria Math" w:hAnsi="Cambria Math"/>
                      <w:sz w:val="28"/>
                      <w:szCs w:val="28"/>
                    </w:rPr>
                    <m:t>o</m:t>
                  </m:r>
                </m:sub>
              </m:sSub>
            </m:num>
            <m:den>
              <m:sSub>
                <m:sSubPr>
                  <m:ctrlPr>
                    <w:rPr>
                      <w:rFonts w:ascii="Cambria Math" w:hAnsi="Cambria Math"/>
                      <w:sz w:val="28"/>
                      <w:szCs w:val="28"/>
                    </w:rPr>
                  </m:ctrlPr>
                </m:sSubPr>
                <m:e>
                  <m:r>
                    <w:rPr>
                      <w:rFonts w:ascii="Cambria Math" w:hAnsi="Cambria Math"/>
                      <w:sz w:val="28"/>
                      <w:szCs w:val="28"/>
                    </w:rPr>
                    <m:t>G</m:t>
                  </m:r>
                </m:e>
                <m:sub>
                  <m:r>
                    <w:rPr>
                      <w:rFonts w:ascii="Cambria Math" w:hAnsi="Cambria Math"/>
                      <w:sz w:val="28"/>
                      <w:szCs w:val="28"/>
                    </w:rPr>
                    <m:t>n</m:t>
                  </m:r>
                </m:sub>
              </m:sSub>
            </m:den>
          </m:f>
          <m:r>
            <w:rPr>
              <w:rFonts w:ascii="Cambria Math" w:hAnsi="Cambria Math"/>
              <w:sz w:val="28"/>
              <w:szCs w:val="28"/>
            </w:rPr>
            <m:t>*20</m:t>
          </m:r>
        </m:oMath>
      </m:oMathPara>
    </w:p>
    <w:p w:rsidR="00934D03" w:rsidRDefault="00E477E1">
      <w:pPr>
        <w:ind w:left="142" w:hanging="360"/>
        <w:rPr>
          <w:rFonts w:ascii="Calibri" w:eastAsia="Calibri" w:hAnsi="Calibri" w:cs="Calibri"/>
          <w:b/>
          <w:sz w:val="22"/>
          <w:szCs w:val="22"/>
        </w:rPr>
      </w:pPr>
      <w:r>
        <w:rPr>
          <w:rFonts w:ascii="Calibri" w:eastAsia="Calibri" w:hAnsi="Calibri" w:cs="Calibri"/>
          <w:b/>
          <w:sz w:val="22"/>
          <w:szCs w:val="22"/>
        </w:rPr>
        <w:t xml:space="preserve">      </w:t>
      </w:r>
    </w:p>
    <w:p w:rsidR="00934D03" w:rsidRDefault="00E477E1">
      <w:pPr>
        <w:ind w:left="1134" w:hanging="360"/>
        <w:jc w:val="both"/>
        <w:rPr>
          <w:rFonts w:ascii="Calibri" w:eastAsia="Calibri" w:hAnsi="Calibri" w:cs="Calibri"/>
          <w:sz w:val="22"/>
          <w:szCs w:val="22"/>
        </w:rPr>
      </w:pPr>
      <w:r>
        <w:rPr>
          <w:rFonts w:ascii="Calibri" w:eastAsia="Calibri" w:hAnsi="Calibri" w:cs="Calibri"/>
          <w:sz w:val="22"/>
          <w:szCs w:val="22"/>
        </w:rPr>
        <w:t>gdzie:</w:t>
      </w:r>
    </w:p>
    <w:p w:rsidR="00934D03" w:rsidRDefault="00E477E1">
      <w:pPr>
        <w:ind w:left="1134" w:hanging="360"/>
        <w:rPr>
          <w:rFonts w:ascii="Calibri" w:eastAsia="Calibri" w:hAnsi="Calibri" w:cs="Calibri"/>
          <w:sz w:val="22"/>
          <w:szCs w:val="22"/>
        </w:rPr>
      </w:pPr>
      <m:oMath>
        <m:r>
          <w:rPr>
            <w:rFonts w:ascii="Cambria Math" w:hAnsi="Cambria Math"/>
          </w:rPr>
          <m:t>G</m:t>
        </m:r>
      </m:oMath>
      <w:r>
        <w:rPr>
          <w:rFonts w:ascii="Calibri" w:eastAsia="Calibri" w:hAnsi="Calibri" w:cs="Calibri"/>
          <w:b/>
          <w:sz w:val="22"/>
          <w:szCs w:val="22"/>
        </w:rPr>
        <w:t xml:space="preserve"> – </w:t>
      </w:r>
      <w:r>
        <w:rPr>
          <w:rFonts w:ascii="Calibri" w:eastAsia="Calibri" w:hAnsi="Calibri" w:cs="Calibri"/>
          <w:sz w:val="22"/>
          <w:szCs w:val="22"/>
        </w:rPr>
        <w:t>ocena punktowa za oceniane kryterium „Okres gwarancji” (z dokładnością do dwóch miejsc po przecinku).</w:t>
      </w:r>
    </w:p>
    <w:p w:rsidR="00934D03" w:rsidRDefault="00EB26B1">
      <w:pPr>
        <w:ind w:left="1134" w:hanging="360"/>
        <w:jc w:val="both"/>
        <w:rPr>
          <w:rFonts w:ascii="Calibri" w:eastAsia="Calibri" w:hAnsi="Calibri" w:cs="Calibri"/>
          <w:sz w:val="22"/>
          <w:szCs w:val="22"/>
        </w:rPr>
      </w:pPr>
      <m:oMath>
        <m:sSub>
          <m:sSubPr>
            <m:ctrlPr>
              <w:rPr>
                <w:rFonts w:ascii="Cambria Math" w:hAnsi="Cambria Math"/>
              </w:rPr>
            </m:ctrlPr>
          </m:sSubPr>
          <m:e>
            <m:r>
              <w:rPr>
                <w:rFonts w:ascii="Cambria Math" w:hAnsi="Cambria Math"/>
              </w:rPr>
              <m:t>G</m:t>
            </m:r>
          </m:e>
          <m:sub>
            <m:r>
              <w:rPr>
                <w:rFonts w:ascii="Cambria Math" w:hAnsi="Cambria Math"/>
              </w:rPr>
              <m:t>o</m:t>
            </m:r>
          </m:sub>
        </m:sSub>
      </m:oMath>
      <w:r w:rsidR="00E477E1">
        <w:rPr>
          <w:rFonts w:ascii="Calibri" w:eastAsia="Calibri" w:hAnsi="Calibri" w:cs="Calibri"/>
          <w:b/>
          <w:sz w:val="22"/>
          <w:szCs w:val="22"/>
        </w:rPr>
        <w:t xml:space="preserve">– </w:t>
      </w:r>
      <w:r w:rsidR="00E477E1">
        <w:rPr>
          <w:rFonts w:ascii="Calibri" w:eastAsia="Calibri" w:hAnsi="Calibri" w:cs="Calibri"/>
          <w:sz w:val="22"/>
          <w:szCs w:val="22"/>
        </w:rPr>
        <w:t>okres gwarancji podany w ocenianej ofercie.</w:t>
      </w:r>
    </w:p>
    <w:p w:rsidR="00934D03" w:rsidRDefault="00EB26B1">
      <w:pPr>
        <w:ind w:left="1134" w:hanging="360"/>
        <w:jc w:val="both"/>
        <w:rPr>
          <w:rFonts w:ascii="Calibri" w:eastAsia="Calibri" w:hAnsi="Calibri" w:cs="Calibri"/>
          <w:b/>
          <w:sz w:val="22"/>
          <w:szCs w:val="22"/>
        </w:rPr>
      </w:pPr>
      <m:oMath>
        <m:sSub>
          <m:sSubPr>
            <m:ctrlPr>
              <w:rPr>
                <w:rFonts w:ascii="Cambria Math" w:hAnsi="Cambria Math"/>
              </w:rPr>
            </m:ctrlPr>
          </m:sSubPr>
          <m:e>
            <m:r>
              <w:rPr>
                <w:rFonts w:ascii="Cambria Math" w:hAnsi="Cambria Math"/>
              </w:rPr>
              <m:t>G</m:t>
            </m:r>
          </m:e>
          <m:sub>
            <m:r>
              <w:rPr>
                <w:rFonts w:ascii="Cambria Math" w:hAnsi="Cambria Math"/>
              </w:rPr>
              <m:t>n</m:t>
            </m:r>
          </m:sub>
        </m:sSub>
      </m:oMath>
      <w:r w:rsidR="00E477E1">
        <w:rPr>
          <w:rFonts w:ascii="Calibri" w:eastAsia="Calibri" w:hAnsi="Calibri" w:cs="Calibri"/>
          <w:b/>
          <w:sz w:val="22"/>
          <w:szCs w:val="22"/>
        </w:rPr>
        <w:t xml:space="preserve"> – </w:t>
      </w:r>
      <w:r w:rsidR="00E477E1">
        <w:rPr>
          <w:rFonts w:ascii="Calibri" w:eastAsia="Calibri" w:hAnsi="Calibri" w:cs="Calibri"/>
          <w:sz w:val="22"/>
          <w:szCs w:val="22"/>
        </w:rPr>
        <w:t>najdłuższy okres gwarancji spośród wszystkich ocenianych ofert.</w:t>
      </w:r>
    </w:p>
    <w:p w:rsidR="00934D03" w:rsidRDefault="00934D03">
      <w:pPr>
        <w:rPr>
          <w:rFonts w:ascii="Calibri" w:hAnsi="Calibri" w:cs="Calibri"/>
          <w:sz w:val="22"/>
          <w:szCs w:val="22"/>
        </w:rPr>
      </w:pPr>
    </w:p>
    <w:p w:rsidR="00934D03" w:rsidRDefault="00E477E1">
      <w:pPr>
        <w:pStyle w:val="Akapitzlist"/>
        <w:numPr>
          <w:ilvl w:val="0"/>
          <w:numId w:val="13"/>
        </w:numPr>
        <w:jc w:val="both"/>
        <w:rPr>
          <w:rFonts w:ascii="Calibri" w:eastAsia="Calibri" w:hAnsi="Calibri" w:cs="Calibri"/>
          <w:color w:val="000000"/>
          <w:sz w:val="22"/>
          <w:szCs w:val="22"/>
        </w:rPr>
      </w:pPr>
      <w:r>
        <w:rPr>
          <w:rFonts w:ascii="Calibri" w:eastAsia="Calibri" w:hAnsi="Calibri" w:cs="Calibri"/>
          <w:b/>
          <w:color w:val="000000"/>
          <w:sz w:val="22"/>
          <w:szCs w:val="22"/>
        </w:rPr>
        <w:t xml:space="preserve">Termin realizacji w dniach kalendarzowych – </w:t>
      </w:r>
      <w:r>
        <w:rPr>
          <w:rFonts w:ascii="Calibri" w:eastAsia="Calibri" w:hAnsi="Calibri" w:cs="Calibri"/>
          <w:color w:val="000000"/>
          <w:sz w:val="22"/>
          <w:szCs w:val="22"/>
        </w:rPr>
        <w:t>(waga 20 %) obliczony zgodnie z poniższym wzorem:</w:t>
      </w:r>
      <w:r>
        <w:rPr>
          <w:rFonts w:ascii="Calibri" w:eastAsia="Calibri" w:hAnsi="Calibri" w:cs="Calibri"/>
          <w:b/>
          <w:sz w:val="22"/>
          <w:szCs w:val="22"/>
        </w:rPr>
        <w:t xml:space="preserve">         </w:t>
      </w:r>
    </w:p>
    <w:p w:rsidR="00934D03" w:rsidRDefault="00E477E1">
      <w:pPr>
        <w:pStyle w:val="Akapitzlist"/>
        <w:ind w:left="142"/>
        <w:rPr>
          <w:rFonts w:ascii="Calibri" w:eastAsia="Calibri" w:hAnsi="Calibri" w:cs="Calibri"/>
          <w:iCs/>
          <w:sz w:val="28"/>
          <w:szCs w:val="22"/>
        </w:rPr>
      </w:pPr>
      <w:r>
        <w:rPr>
          <w:rFonts w:ascii="Calibri" w:eastAsia="Calibri" w:hAnsi="Calibri" w:cs="Calibri"/>
          <w:b/>
          <w:sz w:val="22"/>
          <w:szCs w:val="22"/>
        </w:rPr>
        <w:t xml:space="preserve">             </w:t>
      </w:r>
    </w:p>
    <w:p w:rsidR="00934D03" w:rsidRPr="002E6E07" w:rsidRDefault="00E477E1">
      <w:pPr>
        <w:ind w:left="1134"/>
        <w:rPr>
          <w:rFonts w:ascii="Calibri" w:eastAsia="Calibri" w:hAnsi="Calibri" w:cs="Calibri"/>
          <w:color w:val="000000"/>
          <w:sz w:val="28"/>
          <w:szCs w:val="28"/>
        </w:rPr>
      </w:pPr>
      <m:oMathPara>
        <m:oMathParaPr>
          <m:jc m:val="left"/>
        </m:oMathParaPr>
        <m:oMath>
          <m:r>
            <w:rPr>
              <w:rFonts w:ascii="Cambria Math" w:hAnsi="Cambria Math"/>
              <w:sz w:val="28"/>
              <w:szCs w:val="28"/>
            </w:rPr>
            <m:t>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n</m:t>
                  </m:r>
                </m:sub>
              </m:sSub>
            </m:num>
            <m:den>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o</m:t>
                  </m:r>
                </m:sub>
              </m:sSub>
            </m:den>
          </m:f>
          <m:r>
            <w:rPr>
              <w:rFonts w:ascii="Cambria Math" w:hAnsi="Cambria Math"/>
              <w:sz w:val="28"/>
              <w:szCs w:val="28"/>
            </w:rPr>
            <m:t>*20</m:t>
          </m:r>
        </m:oMath>
      </m:oMathPara>
    </w:p>
    <w:p w:rsidR="00934D03" w:rsidRDefault="00E477E1">
      <w:pPr>
        <w:ind w:left="142" w:hanging="360"/>
        <w:rPr>
          <w:rFonts w:ascii="Calibri" w:eastAsia="Calibri" w:hAnsi="Calibri" w:cs="Calibri"/>
          <w:b/>
          <w:sz w:val="22"/>
          <w:szCs w:val="22"/>
        </w:rPr>
      </w:pPr>
      <w:r>
        <w:rPr>
          <w:rFonts w:ascii="Calibri" w:eastAsia="Calibri" w:hAnsi="Calibri" w:cs="Calibri"/>
          <w:b/>
          <w:sz w:val="22"/>
          <w:szCs w:val="22"/>
        </w:rPr>
        <w:t xml:space="preserve">      </w:t>
      </w:r>
    </w:p>
    <w:p w:rsidR="00934D03" w:rsidRDefault="00E477E1">
      <w:pPr>
        <w:ind w:left="993" w:hanging="360"/>
        <w:jc w:val="both"/>
        <w:rPr>
          <w:rFonts w:ascii="Calibri" w:eastAsia="Calibri" w:hAnsi="Calibri" w:cs="Calibri"/>
          <w:sz w:val="22"/>
          <w:szCs w:val="22"/>
        </w:rPr>
      </w:pPr>
      <w:r>
        <w:rPr>
          <w:rFonts w:ascii="Calibri" w:eastAsia="Calibri" w:hAnsi="Calibri" w:cs="Calibri"/>
          <w:sz w:val="22"/>
          <w:szCs w:val="22"/>
        </w:rPr>
        <w:t>gdzie:</w:t>
      </w:r>
    </w:p>
    <w:p w:rsidR="00934D03" w:rsidRDefault="00E477E1">
      <w:pPr>
        <w:ind w:left="993" w:hanging="360"/>
        <w:rPr>
          <w:rFonts w:ascii="Calibri" w:eastAsia="Calibri" w:hAnsi="Calibri" w:cs="Calibri"/>
          <w:b/>
          <w:sz w:val="22"/>
          <w:szCs w:val="22"/>
        </w:rPr>
      </w:pPr>
      <m:oMath>
        <m:r>
          <w:rPr>
            <w:rFonts w:ascii="Cambria Math" w:hAnsi="Cambria Math"/>
          </w:rPr>
          <m:t>T</m:t>
        </m:r>
      </m:oMath>
      <w:r>
        <w:rPr>
          <w:rFonts w:ascii="Calibri" w:eastAsia="Calibri" w:hAnsi="Calibri" w:cs="Calibri"/>
          <w:b/>
          <w:sz w:val="22"/>
          <w:szCs w:val="22"/>
        </w:rPr>
        <w:t xml:space="preserve"> – </w:t>
      </w:r>
      <w:r>
        <w:rPr>
          <w:rFonts w:ascii="Calibri" w:eastAsia="Calibri" w:hAnsi="Calibri" w:cs="Calibri"/>
          <w:sz w:val="22"/>
          <w:szCs w:val="22"/>
        </w:rPr>
        <w:t>ocena punktowa za oceniane kryterium „Termin realizacji w dniach kalendarzowych ” (z dokładnością do dwóch miejsc po przecinku).</w:t>
      </w:r>
    </w:p>
    <w:p w:rsidR="00934D03" w:rsidRDefault="00EB26B1">
      <w:pPr>
        <w:ind w:left="993" w:hanging="360"/>
        <w:jc w:val="both"/>
        <w:rPr>
          <w:rFonts w:ascii="Calibri" w:eastAsia="Calibri" w:hAnsi="Calibri" w:cs="Calibri"/>
          <w:b/>
          <w:sz w:val="22"/>
          <w:szCs w:val="22"/>
        </w:rPr>
      </w:pPr>
      <m:oMath>
        <m:sSub>
          <m:sSubPr>
            <m:ctrlPr>
              <w:rPr>
                <w:rFonts w:ascii="Cambria Math" w:hAnsi="Cambria Math"/>
              </w:rPr>
            </m:ctrlPr>
          </m:sSubPr>
          <m:e>
            <m:r>
              <w:rPr>
                <w:rFonts w:ascii="Cambria Math" w:hAnsi="Cambria Math"/>
              </w:rPr>
              <m:t>T</m:t>
            </m:r>
          </m:e>
          <m:sub>
            <m:r>
              <w:rPr>
                <w:rFonts w:ascii="Cambria Math" w:hAnsi="Cambria Math"/>
              </w:rPr>
              <m:t>n</m:t>
            </m:r>
          </m:sub>
        </m:sSub>
      </m:oMath>
      <w:r w:rsidR="00E477E1">
        <w:rPr>
          <w:rFonts w:ascii="Calibri" w:eastAsia="Calibri" w:hAnsi="Calibri" w:cs="Calibri"/>
          <w:b/>
          <w:sz w:val="22"/>
          <w:szCs w:val="22"/>
        </w:rPr>
        <w:t xml:space="preserve"> – </w:t>
      </w:r>
      <w:r w:rsidR="00E477E1">
        <w:rPr>
          <w:rFonts w:ascii="Calibri" w:eastAsia="Calibri" w:hAnsi="Calibri" w:cs="Calibri"/>
          <w:sz w:val="22"/>
          <w:szCs w:val="22"/>
        </w:rPr>
        <w:t>najkrótszy termin realizacji spośród wszystkich ocenianych ofert.</w:t>
      </w:r>
    </w:p>
    <w:p w:rsidR="00934D03" w:rsidRDefault="00EB26B1">
      <w:pPr>
        <w:ind w:left="993" w:hanging="360"/>
        <w:jc w:val="both"/>
        <w:rPr>
          <w:rFonts w:ascii="Calibri" w:eastAsia="Calibri" w:hAnsi="Calibri" w:cs="Calibri"/>
          <w:sz w:val="22"/>
          <w:szCs w:val="22"/>
        </w:rPr>
      </w:pPr>
      <m:oMath>
        <m:sSub>
          <m:sSubPr>
            <m:ctrlPr>
              <w:rPr>
                <w:rFonts w:ascii="Cambria Math" w:hAnsi="Cambria Math"/>
              </w:rPr>
            </m:ctrlPr>
          </m:sSubPr>
          <m:e>
            <m:r>
              <w:rPr>
                <w:rFonts w:ascii="Cambria Math" w:hAnsi="Cambria Math"/>
              </w:rPr>
              <m:t>T</m:t>
            </m:r>
          </m:e>
          <m:sub>
            <m:r>
              <w:rPr>
                <w:rFonts w:ascii="Cambria Math" w:hAnsi="Cambria Math"/>
              </w:rPr>
              <m:t>o</m:t>
            </m:r>
          </m:sub>
        </m:sSub>
      </m:oMath>
      <w:r w:rsidR="00E477E1">
        <w:rPr>
          <w:rFonts w:ascii="Calibri" w:eastAsia="Calibri" w:hAnsi="Calibri" w:cs="Calibri"/>
          <w:b/>
          <w:sz w:val="22"/>
          <w:szCs w:val="22"/>
        </w:rPr>
        <w:t xml:space="preserve">– </w:t>
      </w:r>
      <w:r w:rsidR="00E477E1">
        <w:rPr>
          <w:rFonts w:ascii="Calibri" w:eastAsia="Calibri" w:hAnsi="Calibri" w:cs="Calibri"/>
          <w:sz w:val="22"/>
          <w:szCs w:val="22"/>
        </w:rPr>
        <w:t>termin realizacji podany w ocenianej ofercie.</w:t>
      </w:r>
    </w:p>
    <w:p w:rsidR="00934D03" w:rsidRDefault="00934D03">
      <w:pPr>
        <w:pStyle w:val="Akapitzlist"/>
        <w:ind w:left="709"/>
        <w:rPr>
          <w:rFonts w:ascii="Calibri" w:hAnsi="Calibri" w:cs="Calibri"/>
          <w:sz w:val="22"/>
          <w:szCs w:val="22"/>
        </w:rPr>
      </w:pPr>
    </w:p>
    <w:p w:rsidR="00934D03" w:rsidRDefault="00934D03">
      <w:pPr>
        <w:jc w:val="both"/>
        <w:rPr>
          <w:rFonts w:ascii="Calibri" w:eastAsia="Calibri" w:hAnsi="Calibri" w:cs="Calibri"/>
          <w:b/>
          <w:sz w:val="22"/>
          <w:szCs w:val="22"/>
        </w:rPr>
      </w:pPr>
    </w:p>
    <w:p w:rsidR="00934D03" w:rsidRDefault="00E477E1">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Do oceny będą brane pod uwagę ceny oferty brutto.</w:t>
      </w:r>
    </w:p>
    <w:p w:rsidR="00934D03" w:rsidRDefault="00E477E1">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Za najkorzystniejszą zostanie uznana oferta, która uzyska najwyższą liczbę punktów.</w:t>
      </w:r>
    </w:p>
    <w:p w:rsidR="00934D03" w:rsidRDefault="00E477E1">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W przypadku równej ilości punktów Zamawiający przeprowadzi negocjacje cenowe z każdym z oferentów.</w:t>
      </w:r>
    </w:p>
    <w:p w:rsidR="00934D03" w:rsidRDefault="00934D03">
      <w:pPr>
        <w:jc w:val="both"/>
        <w:rPr>
          <w:rFonts w:ascii="Calibri" w:eastAsia="Calibri" w:hAnsi="Calibri" w:cs="Calibri"/>
          <w:color w:val="000000"/>
          <w:sz w:val="22"/>
          <w:szCs w:val="22"/>
        </w:rPr>
      </w:pPr>
    </w:p>
    <w:p w:rsidR="00934D03" w:rsidRDefault="00E477E1">
      <w:pPr>
        <w:tabs>
          <w:tab w:val="left" w:pos="4380"/>
        </w:tabs>
        <w:ind w:right="510"/>
        <w:jc w:val="center"/>
        <w:rPr>
          <w:rFonts w:ascii="Calibri" w:eastAsia="Calibri" w:hAnsi="Calibri" w:cs="Calibri"/>
          <w:b/>
          <w:sz w:val="22"/>
          <w:szCs w:val="22"/>
        </w:rPr>
      </w:pPr>
      <w:r>
        <w:rPr>
          <w:rFonts w:ascii="Calibri" w:eastAsia="Calibri" w:hAnsi="Calibri" w:cs="Calibri"/>
          <w:b/>
          <w:sz w:val="22"/>
          <w:szCs w:val="22"/>
        </w:rPr>
        <w:t>SEKCJA III: INFORMACJE DODATKOWE</w:t>
      </w:r>
    </w:p>
    <w:p w:rsidR="00934D03" w:rsidRDefault="00934D03">
      <w:pPr>
        <w:tabs>
          <w:tab w:val="left" w:pos="4380"/>
        </w:tabs>
        <w:ind w:right="510"/>
        <w:jc w:val="both"/>
        <w:rPr>
          <w:rFonts w:ascii="Calibri" w:eastAsia="Calibri" w:hAnsi="Calibri" w:cs="Calibri"/>
          <w:b/>
          <w:sz w:val="22"/>
          <w:szCs w:val="22"/>
        </w:rPr>
      </w:pPr>
    </w:p>
    <w:p w:rsidR="00934D03" w:rsidRDefault="00E477E1">
      <w:pPr>
        <w:tabs>
          <w:tab w:val="left" w:pos="4380"/>
        </w:tabs>
        <w:ind w:right="510"/>
        <w:jc w:val="both"/>
        <w:rPr>
          <w:rFonts w:ascii="Calibri" w:eastAsia="Calibri" w:hAnsi="Calibri" w:cs="Calibri"/>
          <w:b/>
          <w:sz w:val="22"/>
          <w:szCs w:val="22"/>
        </w:rPr>
      </w:pPr>
      <w:r>
        <w:rPr>
          <w:rFonts w:ascii="Calibri" w:eastAsia="Calibri" w:hAnsi="Calibri" w:cs="Calibri"/>
          <w:b/>
          <w:sz w:val="22"/>
          <w:szCs w:val="22"/>
        </w:rPr>
        <w:t>III.1. Inne istotne postanowienia</w:t>
      </w:r>
    </w:p>
    <w:p w:rsidR="00934D03" w:rsidRDefault="00E477E1">
      <w:pPr>
        <w:tabs>
          <w:tab w:val="left" w:pos="4380"/>
        </w:tabs>
        <w:jc w:val="both"/>
        <w:rPr>
          <w:rFonts w:ascii="Calibri" w:eastAsia="Calibri" w:hAnsi="Calibri" w:cs="Calibri"/>
          <w:sz w:val="22"/>
          <w:szCs w:val="22"/>
        </w:rPr>
      </w:pPr>
      <w:r>
        <w:rPr>
          <w:rFonts w:ascii="Calibri" w:eastAsia="Calibri" w:hAnsi="Calibr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w:t>
      </w:r>
      <w:r>
        <w:rPr>
          <w:rFonts w:ascii="Calibri" w:eastAsia="Calibri" w:hAnsi="Calibri" w:cs="Calibri"/>
          <w:sz w:val="22"/>
          <w:szCs w:val="22"/>
        </w:rPr>
        <w:lastRenderedPageBreak/>
        <w:t xml:space="preserve">szczególności jest niższa o 30% od wartości zamówienia lub średniej arytmetycznej cen wszystkich ważnych ofert, Zamawiający zwróci się o udzielenie wyjaśnień w określonym terminie dotyczących elementów oferty mających wpływ na wysokość ceny. Obowiązek wykazania, że oferta nie zawiera rażąco niskiej ceny, spoczywa na Wykonawcy/Dostawcy. </w:t>
      </w:r>
    </w:p>
    <w:p w:rsidR="00934D03" w:rsidRDefault="00E477E1">
      <w:pPr>
        <w:tabs>
          <w:tab w:val="left" w:pos="4380"/>
        </w:tabs>
        <w:jc w:val="both"/>
        <w:rPr>
          <w:rFonts w:ascii="Calibri" w:eastAsia="Calibri" w:hAnsi="Calibri" w:cs="Calibri"/>
          <w:sz w:val="22"/>
          <w:szCs w:val="22"/>
        </w:rPr>
      </w:pPr>
      <w:r>
        <w:rPr>
          <w:rFonts w:ascii="Calibri" w:eastAsia="Calibri" w:hAnsi="Calibri" w:cs="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Calibri" w:eastAsia="Calibri" w:hAnsi="Calibri" w:cs="Calibri"/>
          <w:b/>
          <w:sz w:val="22"/>
          <w:szCs w:val="22"/>
        </w:rPr>
        <w:t xml:space="preserve"> </w:t>
      </w:r>
      <w:r>
        <w:rPr>
          <w:rFonts w:ascii="Calibri" w:eastAsia="Calibri" w:hAnsi="Calibri" w:cs="Calibri"/>
          <w:sz w:val="22"/>
          <w:szCs w:val="22"/>
        </w:rPr>
        <w:t xml:space="preserve">dostarczonymi dowodami potwierdza, że oferta zawiera rażąco niska cenę w stosunku do przedmiotu zamówienia. </w:t>
      </w:r>
    </w:p>
    <w:p w:rsidR="00934D03" w:rsidRDefault="00E477E1">
      <w:pPr>
        <w:tabs>
          <w:tab w:val="left" w:pos="4380"/>
        </w:tabs>
        <w:jc w:val="both"/>
        <w:rPr>
          <w:rFonts w:ascii="Calibri" w:eastAsia="Calibri" w:hAnsi="Calibri" w:cs="Calibri"/>
          <w:sz w:val="22"/>
          <w:szCs w:val="22"/>
        </w:rPr>
      </w:pPr>
      <w:r>
        <w:rPr>
          <w:rFonts w:ascii="Calibri" w:eastAsia="Calibri" w:hAnsi="Calibri" w:cs="Calibri"/>
          <w:sz w:val="22"/>
          <w:szCs w:val="22"/>
        </w:rPr>
        <w:t xml:space="preserve">Niniejsze zapytanie oraz określone w nim warunki mogą być przez Zamawiającego zmienione lub odwołane. </w:t>
      </w:r>
    </w:p>
    <w:p w:rsidR="00934D03" w:rsidRDefault="00E477E1">
      <w:pPr>
        <w:tabs>
          <w:tab w:val="left" w:pos="4380"/>
        </w:tabs>
        <w:jc w:val="both"/>
        <w:rPr>
          <w:rFonts w:ascii="Calibri" w:eastAsia="Calibri" w:hAnsi="Calibri" w:cs="Calibri"/>
          <w:sz w:val="22"/>
          <w:szCs w:val="22"/>
        </w:rPr>
      </w:pPr>
      <w:r>
        <w:rPr>
          <w:rFonts w:ascii="Calibri" w:eastAsia="Calibri" w:hAnsi="Calibri" w:cs="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rsidR="00934D03" w:rsidRDefault="00E477E1">
      <w:pPr>
        <w:tabs>
          <w:tab w:val="left" w:pos="4380"/>
        </w:tabs>
        <w:jc w:val="both"/>
        <w:rPr>
          <w:rFonts w:ascii="Calibri" w:eastAsia="Calibri" w:hAnsi="Calibri" w:cs="Calibri"/>
          <w:sz w:val="22"/>
          <w:szCs w:val="22"/>
        </w:rPr>
      </w:pPr>
      <w:r>
        <w:rPr>
          <w:rFonts w:ascii="Calibri" w:eastAsia="Calibri" w:hAnsi="Calibri" w:cs="Calibri"/>
          <w:sz w:val="22"/>
          <w:szCs w:val="22"/>
        </w:rPr>
        <w:t>Zamawiający po wyborze najkorzystniejszej oferty niezwłocznie powiadomi o tym fakcie Wykonawców/Dostawców poprzez zamieszczenie informacji na odpowiedniej stronie internetowej.</w:t>
      </w:r>
    </w:p>
    <w:p w:rsidR="00934D03" w:rsidRDefault="00E477E1">
      <w:pPr>
        <w:spacing w:before="120" w:after="120"/>
        <w:jc w:val="both"/>
        <w:rPr>
          <w:rFonts w:ascii="Calibri" w:hAnsi="Calibri" w:cs="Calibri"/>
          <w:sz w:val="22"/>
          <w:szCs w:val="22"/>
        </w:rPr>
      </w:pPr>
      <w:r>
        <w:rPr>
          <w:rFonts w:ascii="Calibri" w:eastAsia="Calibri" w:hAnsi="Calibri" w:cs="Calibri"/>
          <w:sz w:val="22"/>
          <w:szCs w:val="22"/>
        </w:rPr>
        <w:t>Zamawiający nie jest zobligowany do prowadzenia postępowania według ustawy o zamówieniach publicznych.</w:t>
      </w:r>
    </w:p>
    <w:p w:rsidR="00934D03" w:rsidRDefault="00E477E1">
      <w:pPr>
        <w:tabs>
          <w:tab w:val="left" w:pos="4380"/>
        </w:tabs>
        <w:jc w:val="both"/>
        <w:rPr>
          <w:rFonts w:ascii="Calibri" w:eastAsia="Calibri" w:hAnsi="Calibri" w:cs="Calibri"/>
          <w:sz w:val="22"/>
          <w:szCs w:val="22"/>
        </w:rPr>
      </w:pPr>
      <w:r>
        <w:rPr>
          <w:rFonts w:ascii="Calibri" w:eastAsia="Calibri" w:hAnsi="Calibri" w:cs="Calibri"/>
          <w:sz w:val="22"/>
          <w:szCs w:val="22"/>
        </w:rPr>
        <w:t>Zamawiający informuje, iż obok formy pisemnej dopuszcza porozumiewanie się z Dostawcami/ Wykonawcami za pomocą poczty elektronicznej.</w:t>
      </w:r>
    </w:p>
    <w:p w:rsidR="00934D03" w:rsidRDefault="00934D03">
      <w:pPr>
        <w:tabs>
          <w:tab w:val="left" w:pos="4380"/>
        </w:tabs>
        <w:jc w:val="both"/>
        <w:rPr>
          <w:rFonts w:ascii="Calibri" w:eastAsia="Calibri" w:hAnsi="Calibri" w:cs="Calibri"/>
          <w:sz w:val="22"/>
          <w:szCs w:val="22"/>
        </w:rPr>
      </w:pPr>
    </w:p>
    <w:p w:rsidR="00934D03" w:rsidRDefault="00E477E1">
      <w:pPr>
        <w:tabs>
          <w:tab w:val="left" w:pos="4380"/>
        </w:tabs>
        <w:jc w:val="both"/>
        <w:rPr>
          <w:rFonts w:ascii="Calibri" w:eastAsia="Calibri" w:hAnsi="Calibri" w:cs="Calibri"/>
          <w:sz w:val="22"/>
          <w:szCs w:val="22"/>
        </w:rPr>
      </w:pPr>
      <w:r>
        <w:rPr>
          <w:rFonts w:ascii="Calibri" w:eastAsia="Calibri" w:hAnsi="Calibri" w:cs="Calibri"/>
          <w:sz w:val="22"/>
          <w:szCs w:val="22"/>
        </w:rPr>
        <w:t>Zamawiający zastrzega sobie prawo anulowania zapytania ofertowego bez podawania przyczyn.</w:t>
      </w:r>
    </w:p>
    <w:p w:rsidR="00934D03" w:rsidRDefault="00934D03">
      <w:pPr>
        <w:tabs>
          <w:tab w:val="left" w:pos="4380"/>
        </w:tabs>
        <w:ind w:right="510"/>
        <w:jc w:val="both"/>
        <w:rPr>
          <w:rFonts w:ascii="Calibri" w:eastAsia="Calibri" w:hAnsi="Calibri" w:cs="Calibri"/>
          <w:sz w:val="22"/>
          <w:szCs w:val="22"/>
        </w:rPr>
      </w:pPr>
    </w:p>
    <w:p w:rsidR="00934D03" w:rsidRDefault="00E477E1">
      <w:pPr>
        <w:rPr>
          <w:rFonts w:ascii="Calibri" w:eastAsia="Calibri" w:hAnsi="Calibri" w:cs="Calibri"/>
          <w:b/>
          <w:sz w:val="22"/>
          <w:szCs w:val="22"/>
        </w:rPr>
      </w:pPr>
      <w:r>
        <w:rPr>
          <w:rFonts w:ascii="Calibri" w:eastAsia="Calibri" w:hAnsi="Calibri" w:cs="Calibri"/>
          <w:b/>
          <w:sz w:val="22"/>
          <w:szCs w:val="22"/>
        </w:rPr>
        <w:t xml:space="preserve">III.2. Finansowanie projektu: </w:t>
      </w:r>
    </w:p>
    <w:p w:rsidR="00934D03" w:rsidRDefault="00E477E1">
      <w:pPr>
        <w:jc w:val="both"/>
        <w:rPr>
          <w:rFonts w:ascii="Calibri" w:eastAsia="Calibri" w:hAnsi="Calibri" w:cs="Calibri"/>
          <w:sz w:val="22"/>
          <w:szCs w:val="22"/>
        </w:rPr>
      </w:pPr>
      <w:r>
        <w:rPr>
          <w:rFonts w:ascii="Calibri" w:eastAsia="Calibri" w:hAnsi="Calibri" w:cs="Calibri"/>
          <w:sz w:val="22"/>
          <w:szCs w:val="22"/>
        </w:rPr>
        <w:t>Zamawiający informuje, że projekt zamierza realizować z wykorzystaniem funduszy Unii Europejskiej w ramach Programu Fundusze Europejskie dla Śląskiego 2021-2027 (Fundusz na rzecz Sprawiedliwej Transformacji).</w:t>
      </w:r>
    </w:p>
    <w:p w:rsidR="00934D03" w:rsidRDefault="00934D03">
      <w:pPr>
        <w:jc w:val="both"/>
        <w:rPr>
          <w:rFonts w:ascii="Calibri" w:eastAsia="Calibri" w:hAnsi="Calibri" w:cs="Calibri"/>
          <w:sz w:val="22"/>
          <w:szCs w:val="22"/>
        </w:rPr>
      </w:pPr>
    </w:p>
    <w:p w:rsidR="00934D03" w:rsidRDefault="00E477E1">
      <w:pPr>
        <w:rPr>
          <w:rFonts w:ascii="Calibri" w:eastAsia="Calibri" w:hAnsi="Calibri" w:cs="Calibri"/>
          <w:b/>
          <w:sz w:val="22"/>
          <w:szCs w:val="22"/>
        </w:rPr>
      </w:pPr>
      <w:r>
        <w:rPr>
          <w:rFonts w:ascii="Calibri" w:eastAsia="Calibri" w:hAnsi="Calibri" w:cs="Calibri"/>
          <w:b/>
          <w:sz w:val="22"/>
          <w:szCs w:val="22"/>
        </w:rPr>
        <w:t>III.3. Termin i miejsce wykonania zamówienia</w:t>
      </w:r>
    </w:p>
    <w:p w:rsidR="00934D03" w:rsidRPr="00EB26B1" w:rsidRDefault="00E477E1">
      <w:pPr>
        <w:widowControl w:val="0"/>
      </w:pPr>
      <w:bookmarkStart w:id="0" w:name="_GoBack"/>
      <w:r w:rsidRPr="00EB26B1">
        <w:rPr>
          <w:rFonts w:ascii="Calibri" w:eastAsia="Calibri" w:hAnsi="Calibri" w:cs="Calibri"/>
          <w:sz w:val="22"/>
          <w:szCs w:val="22"/>
        </w:rPr>
        <w:t xml:space="preserve">Termin realizacji: 21 dni kalendarzowych od dnia podpisania umowy </w:t>
      </w:r>
    </w:p>
    <w:p w:rsidR="00934D03" w:rsidRDefault="00E477E1">
      <w:pPr>
        <w:tabs>
          <w:tab w:val="left" w:pos="4380"/>
        </w:tabs>
        <w:ind w:right="513"/>
        <w:rPr>
          <w:rFonts w:ascii="Calibri" w:eastAsia="Calibri" w:hAnsi="Calibri" w:cs="Calibri"/>
          <w:sz w:val="22"/>
          <w:szCs w:val="22"/>
        </w:rPr>
      </w:pPr>
      <w:bookmarkStart w:id="1" w:name="_gjdgxs"/>
      <w:bookmarkEnd w:id="1"/>
      <w:bookmarkEnd w:id="0"/>
      <w:r>
        <w:rPr>
          <w:rFonts w:ascii="Calibri" w:eastAsia="Calibri" w:hAnsi="Calibri" w:cs="Calibri"/>
          <w:sz w:val="22"/>
          <w:szCs w:val="22"/>
        </w:rPr>
        <w:t>Miejsce realizacji: ul. Zakopiańska 20, 59-850 Świeradów-Zdrój</w:t>
      </w:r>
    </w:p>
    <w:p w:rsidR="00934D03" w:rsidRDefault="00934D03">
      <w:pPr>
        <w:tabs>
          <w:tab w:val="left" w:pos="4380"/>
        </w:tabs>
        <w:ind w:right="513"/>
        <w:rPr>
          <w:rFonts w:ascii="Calibri" w:eastAsia="Calibri" w:hAnsi="Calibri" w:cs="Calibri"/>
          <w:sz w:val="22"/>
          <w:szCs w:val="22"/>
        </w:rPr>
      </w:pPr>
    </w:p>
    <w:p w:rsidR="00934D03" w:rsidRDefault="00E477E1">
      <w:pPr>
        <w:rPr>
          <w:rFonts w:ascii="Calibri" w:eastAsia="Calibri" w:hAnsi="Calibri" w:cs="Calibri"/>
          <w:b/>
          <w:color w:val="000000"/>
          <w:sz w:val="22"/>
          <w:szCs w:val="22"/>
        </w:rPr>
      </w:pPr>
      <w:r>
        <w:rPr>
          <w:rFonts w:ascii="Calibri" w:eastAsia="Calibri" w:hAnsi="Calibri" w:cs="Calibri"/>
          <w:b/>
          <w:color w:val="000000"/>
          <w:sz w:val="22"/>
          <w:szCs w:val="22"/>
        </w:rPr>
        <w:t>III.4. Istotne dla stron postanowienia umowy</w:t>
      </w:r>
    </w:p>
    <w:p w:rsidR="00934D03" w:rsidRDefault="00E477E1">
      <w:pPr>
        <w:numPr>
          <w:ilvl w:val="0"/>
          <w:numId w:val="12"/>
        </w:numPr>
        <w:jc w:val="both"/>
        <w:rPr>
          <w:rFonts w:ascii="Calibri" w:eastAsia="Calibri" w:hAnsi="Calibri" w:cs="Calibri"/>
          <w:sz w:val="22"/>
          <w:szCs w:val="22"/>
          <w:lang w:eastAsia="ar-SA"/>
        </w:rPr>
      </w:pPr>
      <w:bookmarkStart w:id="2" w:name="_30j0zll"/>
      <w:bookmarkEnd w:id="2"/>
      <w:r>
        <w:rPr>
          <w:rFonts w:ascii="Calibri" w:eastAsia="Calibri" w:hAnsi="Calibri" w:cs="Calibri"/>
          <w:sz w:val="22"/>
          <w:szCs w:val="22"/>
          <w:lang w:eastAsia="ar-SA"/>
        </w:rPr>
        <w:t>Zamawiający dopuszcza zmianę umowy w formie aneksu w przypadku:</w:t>
      </w:r>
    </w:p>
    <w:p w:rsidR="00934D03" w:rsidRDefault="00E477E1">
      <w:pPr>
        <w:numPr>
          <w:ilvl w:val="1"/>
          <w:numId w:val="11"/>
        </w:numPr>
        <w:tabs>
          <w:tab w:val="left" w:pos="2705"/>
        </w:tabs>
        <w:jc w:val="both"/>
        <w:rPr>
          <w:rFonts w:ascii="Calibri" w:hAnsi="Calibri" w:cs="Calibri"/>
          <w:sz w:val="22"/>
          <w:szCs w:val="22"/>
          <w:lang w:eastAsia="ar-SA"/>
        </w:rPr>
      </w:pPr>
      <w:r>
        <w:rPr>
          <w:rFonts w:ascii="Calibri" w:hAnsi="Calibri" w:cs="Calibri"/>
          <w:sz w:val="22"/>
          <w:szCs w:val="22"/>
          <w:lang w:eastAsia="ar-SA"/>
        </w:rPr>
        <w:t>gdy ze strony Instytucji Pośredniczącej pojawi się konieczność zmiany sposobu wykonania zamówienia przez Oferenta,</w:t>
      </w:r>
    </w:p>
    <w:p w:rsidR="00934D03" w:rsidRDefault="00E477E1">
      <w:pPr>
        <w:widowControl w:val="0"/>
        <w:numPr>
          <w:ilvl w:val="1"/>
          <w:numId w:val="11"/>
        </w:numPr>
        <w:tabs>
          <w:tab w:val="left" w:pos="2705"/>
        </w:tabs>
        <w:jc w:val="both"/>
        <w:rPr>
          <w:rFonts w:ascii="Calibri" w:hAnsi="Calibri" w:cs="Calibri"/>
          <w:sz w:val="22"/>
          <w:szCs w:val="22"/>
          <w:lang w:eastAsia="ar-SA"/>
        </w:rPr>
      </w:pPr>
      <w:r>
        <w:rPr>
          <w:rFonts w:ascii="Calibri" w:hAnsi="Calibri" w:cs="Calibri"/>
          <w:sz w:val="22"/>
          <w:szCs w:val="22"/>
          <w:lang w:eastAsia="ar-SA"/>
        </w:rPr>
        <w:t>istotnych zmian w zakresie przedmiotu i sposobu realizacji Umowy niespowodowanych działaniem lub zaniechaniem którejkolwiek ze Stron Umowy,</w:t>
      </w:r>
    </w:p>
    <w:p w:rsidR="00934D03" w:rsidRDefault="00E477E1">
      <w:pPr>
        <w:widowControl w:val="0"/>
        <w:numPr>
          <w:ilvl w:val="1"/>
          <w:numId w:val="11"/>
        </w:numPr>
        <w:tabs>
          <w:tab w:val="left" w:pos="2705"/>
        </w:tabs>
        <w:jc w:val="both"/>
        <w:rPr>
          <w:rFonts w:ascii="Calibri" w:hAnsi="Calibri" w:cs="Calibri"/>
          <w:sz w:val="22"/>
          <w:szCs w:val="22"/>
          <w:lang w:eastAsia="ar-SA"/>
        </w:rPr>
      </w:pPr>
      <w:r>
        <w:rPr>
          <w:rFonts w:ascii="Calibri" w:hAnsi="Calibr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rsidR="00934D03" w:rsidRDefault="00E477E1">
      <w:pPr>
        <w:widowControl w:val="0"/>
        <w:numPr>
          <w:ilvl w:val="1"/>
          <w:numId w:val="11"/>
        </w:numPr>
        <w:jc w:val="both"/>
        <w:rPr>
          <w:rFonts w:ascii="Calibri" w:hAnsi="Calibri"/>
          <w:sz w:val="22"/>
          <w:szCs w:val="22"/>
          <w:lang w:eastAsia="ar-SA"/>
        </w:rPr>
      </w:pPr>
      <w:r>
        <w:rPr>
          <w:rFonts w:ascii="Calibri" w:hAnsi="Calibri"/>
          <w:sz w:val="22"/>
          <w:szCs w:val="22"/>
          <w:lang w:eastAsia="ar-SA"/>
        </w:rPr>
        <w:lastRenderedPageBreak/>
        <w:t>Nastąpi zmiana Wytycznych w zakresie kwalifikowalności wydatków w ramach Europejskiego Funduszu Rozwoju Regionalnego na lata 2021-2027 lub innych obowiązujących Wytycznych, obowiązująca dla zawartych umów i wymagająca zmiany Umowy zawartej z Wykonawcą.</w:t>
      </w:r>
    </w:p>
    <w:p w:rsidR="00934D03" w:rsidRDefault="00E477E1">
      <w:pPr>
        <w:widowControl w:val="0"/>
        <w:numPr>
          <w:ilvl w:val="1"/>
          <w:numId w:val="11"/>
        </w:numPr>
        <w:jc w:val="both"/>
        <w:rPr>
          <w:rFonts w:ascii="Calibri" w:hAnsi="Calibri"/>
          <w:sz w:val="22"/>
          <w:szCs w:val="22"/>
          <w:lang w:eastAsia="ar-SA"/>
        </w:rPr>
      </w:pPr>
      <w:r>
        <w:rPr>
          <w:rFonts w:ascii="Calibri" w:hAnsi="Calibri"/>
          <w:sz w:val="22"/>
          <w:szCs w:val="22"/>
          <w:lang w:eastAsia="ar-SA"/>
        </w:rPr>
        <w:t>Nastąpi zmiana w interpretacjach Wytycznych.</w:t>
      </w:r>
    </w:p>
    <w:p w:rsidR="00934D03" w:rsidRDefault="00E477E1">
      <w:pPr>
        <w:widowControl w:val="0"/>
        <w:numPr>
          <w:ilvl w:val="1"/>
          <w:numId w:val="11"/>
        </w:numPr>
        <w:jc w:val="both"/>
        <w:rPr>
          <w:rFonts w:ascii="Calibri" w:hAnsi="Calibri"/>
          <w:sz w:val="22"/>
          <w:szCs w:val="22"/>
          <w:lang w:eastAsia="ar-SA"/>
        </w:rPr>
      </w:pPr>
      <w:r>
        <w:rPr>
          <w:rFonts w:ascii="Calibri" w:hAnsi="Calibri"/>
          <w:sz w:val="22"/>
          <w:szCs w:val="22"/>
          <w:lang w:eastAsia="ar-SA"/>
        </w:rPr>
        <w:t>Nastąpi zmiana przepisów prawa powszechnie obowiązującego, skutkująca koniecznością wprowadzenia zmian do zawartej Umowy.</w:t>
      </w:r>
    </w:p>
    <w:p w:rsidR="00934D03" w:rsidRDefault="00E477E1">
      <w:pPr>
        <w:widowControl w:val="0"/>
        <w:numPr>
          <w:ilvl w:val="1"/>
          <w:numId w:val="11"/>
        </w:numPr>
        <w:jc w:val="both"/>
        <w:rPr>
          <w:rFonts w:ascii="Calibri" w:hAnsi="Calibri"/>
          <w:sz w:val="22"/>
          <w:szCs w:val="22"/>
          <w:lang w:eastAsia="ar-SA"/>
        </w:rPr>
      </w:pPr>
      <w:r>
        <w:rPr>
          <w:rFonts w:ascii="Calibri" w:hAnsi="Calibr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rsidR="00934D03" w:rsidRDefault="00E477E1">
      <w:pPr>
        <w:widowControl w:val="0"/>
        <w:numPr>
          <w:ilvl w:val="1"/>
          <w:numId w:val="11"/>
        </w:numPr>
        <w:jc w:val="both"/>
        <w:rPr>
          <w:rFonts w:ascii="Calibri" w:hAnsi="Calibri"/>
          <w:sz w:val="22"/>
          <w:szCs w:val="22"/>
          <w:lang w:eastAsia="ar-SA"/>
        </w:rPr>
      </w:pPr>
      <w:r>
        <w:rPr>
          <w:rFonts w:ascii="Calibri" w:hAnsi="Calibri"/>
          <w:sz w:val="22"/>
          <w:szCs w:val="22"/>
          <w:lang w:eastAsia="ar-SA"/>
        </w:rPr>
        <w:t>Nastąpi konieczność likwidacji pomyłek pisarskich i rachunkowych w treści Umowy.</w:t>
      </w:r>
    </w:p>
    <w:p w:rsidR="00934D03" w:rsidRDefault="00E477E1">
      <w:pPr>
        <w:widowControl w:val="0"/>
        <w:numPr>
          <w:ilvl w:val="1"/>
          <w:numId w:val="11"/>
        </w:numPr>
        <w:jc w:val="both"/>
        <w:rPr>
          <w:rFonts w:ascii="Calibri" w:hAnsi="Calibri"/>
          <w:sz w:val="22"/>
          <w:szCs w:val="22"/>
          <w:lang w:eastAsia="ar-SA"/>
        </w:rPr>
      </w:pPr>
      <w:r>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rsidR="00934D03" w:rsidRDefault="00E477E1">
      <w:pPr>
        <w:widowControl w:val="0"/>
        <w:numPr>
          <w:ilvl w:val="1"/>
          <w:numId w:val="11"/>
        </w:numPr>
        <w:jc w:val="both"/>
        <w:rPr>
          <w:rFonts w:ascii="Calibri" w:hAnsi="Calibri"/>
          <w:sz w:val="22"/>
          <w:szCs w:val="22"/>
          <w:lang w:eastAsia="ar-SA"/>
        </w:rPr>
      </w:pPr>
      <w:r>
        <w:rPr>
          <w:rFonts w:ascii="Calibri" w:hAnsi="Calibri"/>
          <w:sz w:val="22"/>
          <w:szCs w:val="22"/>
          <w:lang w:eastAsia="ar-SA"/>
        </w:rPr>
        <w:t>Zmiany terminu wykonania zamówienia, w przypadku, gdy z powodów niezależnych od Wykonawcy nie będzie możliwe wykonanie zamówienia w zakładanym terminie.</w:t>
      </w:r>
    </w:p>
    <w:p w:rsidR="00934D03" w:rsidRDefault="00934D03">
      <w:pPr>
        <w:tabs>
          <w:tab w:val="left" w:pos="4380"/>
        </w:tabs>
        <w:ind w:right="510"/>
        <w:rPr>
          <w:rFonts w:ascii="Calibri" w:eastAsia="Calibri" w:hAnsi="Calibri" w:cs="Calibri"/>
          <w:b/>
          <w:sz w:val="22"/>
          <w:szCs w:val="22"/>
        </w:rPr>
      </w:pPr>
    </w:p>
    <w:p w:rsidR="00934D03" w:rsidRDefault="00E477E1">
      <w:pPr>
        <w:tabs>
          <w:tab w:val="left" w:pos="4380"/>
        </w:tabs>
        <w:ind w:right="510"/>
        <w:jc w:val="center"/>
        <w:rPr>
          <w:rFonts w:ascii="Calibri" w:eastAsia="Calibri" w:hAnsi="Calibri" w:cs="Calibri"/>
          <w:b/>
          <w:sz w:val="22"/>
          <w:szCs w:val="22"/>
        </w:rPr>
      </w:pPr>
      <w:r>
        <w:rPr>
          <w:rFonts w:ascii="Calibri" w:eastAsia="Calibri" w:hAnsi="Calibri" w:cs="Calibri"/>
          <w:b/>
          <w:sz w:val="22"/>
          <w:szCs w:val="22"/>
        </w:rPr>
        <w:t>SEKCJA IV: Załączniki</w:t>
      </w:r>
    </w:p>
    <w:p w:rsidR="00934D03" w:rsidRDefault="00934D03">
      <w:pPr>
        <w:tabs>
          <w:tab w:val="left" w:pos="4380"/>
        </w:tabs>
        <w:ind w:right="510"/>
        <w:jc w:val="center"/>
        <w:rPr>
          <w:rFonts w:ascii="Calibri" w:eastAsia="Calibri" w:hAnsi="Calibri" w:cs="Calibri"/>
          <w:b/>
          <w:sz w:val="22"/>
          <w:szCs w:val="22"/>
        </w:rPr>
      </w:pPr>
    </w:p>
    <w:p w:rsidR="00934D03" w:rsidRDefault="00E477E1">
      <w:pPr>
        <w:numPr>
          <w:ilvl w:val="0"/>
          <w:numId w:val="3"/>
        </w:numPr>
        <w:tabs>
          <w:tab w:val="left" w:pos="284"/>
        </w:tabs>
        <w:ind w:left="0" w:firstLine="0"/>
        <w:jc w:val="both"/>
        <w:rPr>
          <w:rFonts w:ascii="Calibri" w:hAnsi="Calibri" w:cs="Calibri"/>
          <w:sz w:val="22"/>
          <w:szCs w:val="22"/>
        </w:rPr>
      </w:pPr>
      <w:r>
        <w:rPr>
          <w:rFonts w:ascii="Calibri" w:eastAsia="Calibri" w:hAnsi="Calibri" w:cs="Calibri"/>
          <w:sz w:val="22"/>
          <w:szCs w:val="22"/>
        </w:rPr>
        <w:t>Załącznik nr 1 Szczegółowy opis przedmiotu zamówienia</w:t>
      </w:r>
    </w:p>
    <w:p w:rsidR="00934D03" w:rsidRDefault="00E477E1">
      <w:pPr>
        <w:numPr>
          <w:ilvl w:val="0"/>
          <w:numId w:val="3"/>
        </w:numPr>
        <w:tabs>
          <w:tab w:val="left" w:pos="284"/>
        </w:tabs>
        <w:ind w:left="0" w:firstLine="0"/>
        <w:jc w:val="both"/>
        <w:rPr>
          <w:rFonts w:ascii="Calibri" w:hAnsi="Calibri" w:cs="Calibri"/>
          <w:sz w:val="22"/>
          <w:szCs w:val="22"/>
        </w:rPr>
      </w:pPr>
      <w:r>
        <w:rPr>
          <w:rFonts w:ascii="Calibri" w:eastAsia="Calibri" w:hAnsi="Calibri" w:cs="Calibri"/>
          <w:sz w:val="22"/>
          <w:szCs w:val="22"/>
        </w:rPr>
        <w:t>Załącznik nr 2 Formularz oferty</w:t>
      </w:r>
    </w:p>
    <w:p w:rsidR="00934D03" w:rsidRDefault="00E477E1">
      <w:pPr>
        <w:numPr>
          <w:ilvl w:val="0"/>
          <w:numId w:val="3"/>
        </w:numPr>
        <w:tabs>
          <w:tab w:val="left" w:pos="284"/>
        </w:tabs>
        <w:ind w:left="0" w:firstLine="0"/>
        <w:jc w:val="both"/>
        <w:rPr>
          <w:rFonts w:ascii="Calibri" w:hAnsi="Calibri" w:cs="Calibri"/>
          <w:sz w:val="22"/>
          <w:szCs w:val="22"/>
        </w:rPr>
      </w:pPr>
      <w:r>
        <w:rPr>
          <w:rFonts w:ascii="Calibri" w:eastAsia="Calibri" w:hAnsi="Calibri" w:cs="Calibri"/>
          <w:sz w:val="22"/>
          <w:szCs w:val="22"/>
        </w:rPr>
        <w:t>Załącznik nr 3 Oświadczenie o braku powiązań pomiędzy podmiotami współpracującymi</w:t>
      </w:r>
    </w:p>
    <w:p w:rsidR="00934D03" w:rsidRDefault="00E477E1">
      <w:pPr>
        <w:numPr>
          <w:ilvl w:val="0"/>
          <w:numId w:val="3"/>
        </w:numPr>
        <w:tabs>
          <w:tab w:val="left" w:pos="284"/>
        </w:tabs>
        <w:ind w:left="0" w:firstLine="0"/>
        <w:jc w:val="both"/>
        <w:rPr>
          <w:rFonts w:ascii="Calibri" w:hAnsi="Calibri" w:cs="Calibri"/>
          <w:sz w:val="22"/>
          <w:szCs w:val="22"/>
        </w:rPr>
      </w:pPr>
      <w:r>
        <w:rPr>
          <w:rFonts w:ascii="Calibri" w:hAnsi="Calibri" w:cs="Calibri"/>
          <w:sz w:val="22"/>
          <w:szCs w:val="22"/>
        </w:rPr>
        <w:t>Załącznik nr 4 Oświadczenie o braku podstaw do wykluczenia z postępowania</w:t>
      </w:r>
    </w:p>
    <w:p w:rsidR="00934D03" w:rsidRDefault="00934D03">
      <w:pPr>
        <w:spacing w:after="200" w:line="276" w:lineRule="auto"/>
        <w:rPr>
          <w:rFonts w:ascii="Calibri" w:eastAsia="Calibri" w:hAnsi="Calibri" w:cs="Calibri"/>
          <w:b/>
          <w:sz w:val="22"/>
          <w:szCs w:val="22"/>
        </w:rPr>
      </w:pPr>
    </w:p>
    <w:p w:rsidR="00934D03" w:rsidRDefault="00934D03">
      <w:pPr>
        <w:spacing w:after="200" w:line="276" w:lineRule="auto"/>
        <w:rPr>
          <w:rFonts w:ascii="Calibri" w:eastAsia="Calibri" w:hAnsi="Calibri" w:cs="Calibri"/>
          <w:b/>
          <w:sz w:val="22"/>
          <w:szCs w:val="22"/>
        </w:rPr>
      </w:pPr>
    </w:p>
    <w:p w:rsidR="00934D03" w:rsidRDefault="00E477E1">
      <w:pPr>
        <w:rPr>
          <w:rFonts w:ascii="Calibri" w:eastAsia="Calibri" w:hAnsi="Calibri" w:cs="Calibri"/>
          <w:b/>
          <w:sz w:val="22"/>
          <w:szCs w:val="22"/>
        </w:rPr>
      </w:pPr>
      <w:r>
        <w:br w:type="page"/>
      </w:r>
    </w:p>
    <w:p w:rsidR="00934D03" w:rsidRDefault="00E477E1">
      <w:pPr>
        <w:spacing w:after="200" w:line="276" w:lineRule="auto"/>
        <w:rPr>
          <w:rFonts w:ascii="Calibri" w:eastAsia="Calibri" w:hAnsi="Calibri" w:cs="Calibri"/>
          <w:b/>
          <w:sz w:val="22"/>
          <w:szCs w:val="22"/>
        </w:rPr>
      </w:pPr>
      <w:r>
        <w:rPr>
          <w:rFonts w:ascii="Calibri" w:eastAsia="Calibri" w:hAnsi="Calibri" w:cs="Calibri"/>
          <w:b/>
          <w:sz w:val="22"/>
          <w:szCs w:val="22"/>
        </w:rPr>
        <w:lastRenderedPageBreak/>
        <w:t xml:space="preserve">Załącznik nr 1 </w:t>
      </w:r>
      <w:r>
        <w:rPr>
          <w:rFonts w:ascii="Calibri" w:eastAsia="Calibri" w:hAnsi="Calibri" w:cs="Calibri"/>
          <w:sz w:val="22"/>
          <w:szCs w:val="22"/>
        </w:rPr>
        <w:t>Szczegółowy opis przedmiotu zamówienia</w:t>
      </w:r>
      <w:r>
        <w:rPr>
          <w:rFonts w:ascii="Calibri" w:eastAsia="Calibri" w:hAnsi="Calibri" w:cs="Calibri"/>
          <w:b/>
          <w:sz w:val="22"/>
          <w:szCs w:val="22"/>
        </w:rPr>
        <w:t xml:space="preserve"> </w:t>
      </w:r>
    </w:p>
    <w:p w:rsidR="00934D03" w:rsidRDefault="00E477E1">
      <w:pPr>
        <w:jc w:val="center"/>
        <w:rPr>
          <w:rFonts w:ascii="Calibri" w:eastAsia="Calibri" w:hAnsi="Calibri" w:cs="Calibri"/>
          <w:b/>
          <w:sz w:val="22"/>
          <w:szCs w:val="22"/>
        </w:rPr>
      </w:pPr>
      <w:r>
        <w:rPr>
          <w:rFonts w:ascii="Calibri" w:eastAsia="Calibri" w:hAnsi="Calibri" w:cs="Calibri"/>
          <w:b/>
          <w:sz w:val="22"/>
          <w:szCs w:val="22"/>
        </w:rPr>
        <w:t>SZCZEGÓŁOWY OPIS PRZEDMIOTU ZAMÓWIENIA</w:t>
      </w:r>
    </w:p>
    <w:p w:rsidR="00934D03" w:rsidRDefault="00934D03">
      <w:pPr>
        <w:ind w:firstLine="708"/>
        <w:rPr>
          <w:rFonts w:ascii="Calibri" w:eastAsia="Calibri" w:hAnsi="Calibri" w:cs="Calibri"/>
          <w:b/>
          <w:sz w:val="22"/>
          <w:szCs w:val="22"/>
        </w:rPr>
      </w:pPr>
    </w:p>
    <w:p w:rsidR="00934D03" w:rsidRPr="00705591" w:rsidRDefault="00E477E1">
      <w:pPr>
        <w:spacing w:before="120" w:after="120"/>
        <w:jc w:val="both"/>
        <w:rPr>
          <w:rFonts w:ascii="Calibri" w:eastAsia="Calibri" w:hAnsi="Calibri" w:cs="Calibri"/>
          <w:b/>
          <w:sz w:val="22"/>
          <w:szCs w:val="22"/>
        </w:rPr>
      </w:pPr>
      <w:r w:rsidRPr="00705591">
        <w:rPr>
          <w:rFonts w:ascii="Calibri" w:eastAsia="Calibri" w:hAnsi="Calibri" w:cs="Calibri"/>
          <w:b/>
          <w:sz w:val="22"/>
          <w:szCs w:val="22"/>
        </w:rPr>
        <w:t xml:space="preserve">Przedmiotem zamówienia jest zakup robót budowlanych związanych z budową wiaty </w:t>
      </w:r>
      <w:r>
        <w:rPr>
          <w:rFonts w:ascii="Calibri" w:eastAsia="Calibri" w:hAnsi="Calibri" w:cs="Calibri"/>
          <w:b/>
          <w:sz w:val="22"/>
          <w:szCs w:val="22"/>
        </w:rPr>
        <w:t>wraz z </w:t>
      </w:r>
      <w:r w:rsidRPr="00705591">
        <w:rPr>
          <w:rFonts w:ascii="Calibri" w:eastAsia="Calibri" w:hAnsi="Calibri" w:cs="Calibri"/>
          <w:b/>
          <w:sz w:val="22"/>
          <w:szCs w:val="22"/>
        </w:rPr>
        <w:t xml:space="preserve">materiałem. </w:t>
      </w:r>
    </w:p>
    <w:p w:rsidR="00934D03" w:rsidRDefault="00E477E1">
      <w:pPr>
        <w:spacing w:after="120"/>
        <w:rPr>
          <w:rFonts w:ascii="Calibri" w:eastAsia="Calibri" w:hAnsi="Calibri" w:cs="Calibri"/>
          <w:sz w:val="22"/>
          <w:szCs w:val="22"/>
        </w:rPr>
      </w:pPr>
      <w:r>
        <w:rPr>
          <w:rFonts w:ascii="Calibri" w:eastAsia="Calibri" w:hAnsi="Calibri" w:cs="Calibri"/>
          <w:sz w:val="22"/>
          <w:szCs w:val="22"/>
        </w:rPr>
        <w:t>Szczegółowy opis przedmiotu zamówienia (parametry minimalne):</w:t>
      </w:r>
    </w:p>
    <w:p w:rsidR="00934D03" w:rsidRDefault="00934D03">
      <w:pPr>
        <w:rPr>
          <w:rFonts w:ascii="Calibri" w:eastAsia="Calibri" w:hAnsi="Calibri" w:cs="Calibri"/>
          <w:color w:val="C9211E"/>
          <w:sz w:val="22"/>
          <w:szCs w:val="22"/>
        </w:rPr>
      </w:pPr>
    </w:p>
    <w:p w:rsidR="00934D03" w:rsidRPr="00052C03" w:rsidRDefault="00E477E1">
      <w:pPr>
        <w:pStyle w:val="Akapitzlist"/>
        <w:numPr>
          <w:ilvl w:val="0"/>
          <w:numId w:val="14"/>
        </w:numPr>
      </w:pPr>
      <w:r w:rsidRPr="00052C03">
        <w:rPr>
          <w:rFonts w:ascii="Calibri" w:eastAsia="Calibri" w:hAnsi="Calibri" w:cs="Calibri"/>
          <w:sz w:val="22"/>
          <w:szCs w:val="22"/>
        </w:rPr>
        <w:t xml:space="preserve">Wykonanie ogrodzenia i oznakowania terenu robót </w:t>
      </w:r>
    </w:p>
    <w:p w:rsidR="00934D03" w:rsidRPr="00052C03" w:rsidRDefault="00E477E1">
      <w:pPr>
        <w:pStyle w:val="Akapitzlist"/>
        <w:numPr>
          <w:ilvl w:val="0"/>
          <w:numId w:val="14"/>
        </w:numPr>
      </w:pPr>
      <w:r w:rsidRPr="00052C03">
        <w:rPr>
          <w:rFonts w:ascii="Calibri" w:eastAsia="Calibri" w:hAnsi="Calibri" w:cs="Calibri"/>
          <w:sz w:val="22"/>
          <w:szCs w:val="22"/>
        </w:rPr>
        <w:t>Przygotowawcze prace ziemne – zdjęcie ziemi wraz z ewentualnym podkuciem skał oraz wywóz urobku</w:t>
      </w:r>
    </w:p>
    <w:p w:rsidR="00934D03" w:rsidRPr="00052C03" w:rsidRDefault="00E477E1">
      <w:pPr>
        <w:pStyle w:val="Akapitzlist"/>
        <w:numPr>
          <w:ilvl w:val="0"/>
          <w:numId w:val="14"/>
        </w:numPr>
      </w:pPr>
      <w:r w:rsidRPr="00052C03">
        <w:rPr>
          <w:rFonts w:ascii="Calibri" w:eastAsia="Calibri" w:hAnsi="Calibri" w:cs="Calibri"/>
          <w:sz w:val="22"/>
          <w:szCs w:val="22"/>
        </w:rPr>
        <w:t xml:space="preserve">Przygotowanie wykopów pod stopy fundamentowe </w:t>
      </w:r>
    </w:p>
    <w:p w:rsidR="00934D03" w:rsidRPr="00052C03" w:rsidRDefault="00E477E1">
      <w:pPr>
        <w:pStyle w:val="Akapitzlist"/>
        <w:numPr>
          <w:ilvl w:val="0"/>
          <w:numId w:val="14"/>
        </w:numPr>
        <w:spacing w:before="120" w:after="120"/>
        <w:jc w:val="both"/>
      </w:pPr>
      <w:r w:rsidRPr="00052C03">
        <w:rPr>
          <w:rFonts w:ascii="Calibri" w:eastAsia="Calibri" w:hAnsi="Calibri" w:cs="Calibri"/>
          <w:sz w:val="22"/>
          <w:szCs w:val="22"/>
        </w:rPr>
        <w:t>Szalunki, zbrojenie oraz zalanie betonem stóp fundamentowych zgodnie z projektem</w:t>
      </w:r>
    </w:p>
    <w:p w:rsidR="00934D03" w:rsidRPr="00052C03" w:rsidRDefault="00E477E1">
      <w:pPr>
        <w:pStyle w:val="Akapitzlist"/>
        <w:numPr>
          <w:ilvl w:val="0"/>
          <w:numId w:val="14"/>
        </w:numPr>
        <w:spacing w:before="120" w:after="120"/>
        <w:jc w:val="both"/>
      </w:pPr>
      <w:r w:rsidRPr="00052C03">
        <w:rPr>
          <w:rFonts w:ascii="Calibri" w:eastAsia="Calibri" w:hAnsi="Calibri" w:cs="Calibri"/>
          <w:sz w:val="22"/>
          <w:szCs w:val="22"/>
        </w:rPr>
        <w:t>Szalowanie, zbrojenie, zalanie betonem słupów nośnych zgodnie z projektem</w:t>
      </w:r>
    </w:p>
    <w:p w:rsidR="00934D03" w:rsidRPr="00052C03" w:rsidRDefault="00E477E1">
      <w:pPr>
        <w:pStyle w:val="Akapitzlist"/>
        <w:numPr>
          <w:ilvl w:val="0"/>
          <w:numId w:val="14"/>
        </w:numPr>
        <w:spacing w:before="120" w:after="120"/>
        <w:jc w:val="both"/>
      </w:pPr>
      <w:r w:rsidRPr="00052C03">
        <w:rPr>
          <w:rFonts w:ascii="Calibri" w:eastAsia="Calibri" w:hAnsi="Calibri" w:cs="Calibri"/>
          <w:sz w:val="22"/>
          <w:szCs w:val="22"/>
        </w:rPr>
        <w:t>Szalowanie, zbrojenie, wylanie płyty o wymiarach 556 x 1419 [cm] zgodnie z projektem</w:t>
      </w:r>
    </w:p>
    <w:p w:rsidR="00934D03" w:rsidRPr="00052C03" w:rsidRDefault="00E477E1">
      <w:pPr>
        <w:pStyle w:val="Akapitzlist"/>
        <w:numPr>
          <w:ilvl w:val="0"/>
          <w:numId w:val="14"/>
        </w:numPr>
        <w:spacing w:before="120" w:after="120"/>
        <w:jc w:val="both"/>
      </w:pPr>
      <w:r w:rsidRPr="00052C03">
        <w:rPr>
          <w:rFonts w:ascii="Calibri" w:eastAsia="Calibri" w:hAnsi="Calibri" w:cs="Calibri"/>
          <w:sz w:val="22"/>
          <w:szCs w:val="22"/>
        </w:rPr>
        <w:t>Wykonanie murowanej części wiaty zgodnie z projektem wraz z ociepleniem</w:t>
      </w:r>
    </w:p>
    <w:p w:rsidR="00934D03" w:rsidRPr="00052C03" w:rsidRDefault="00E477E1">
      <w:pPr>
        <w:pStyle w:val="Akapitzlist"/>
        <w:numPr>
          <w:ilvl w:val="0"/>
          <w:numId w:val="14"/>
        </w:numPr>
        <w:spacing w:before="120" w:after="120"/>
        <w:jc w:val="both"/>
      </w:pPr>
      <w:r w:rsidRPr="00052C03">
        <w:rPr>
          <w:rFonts w:ascii="Calibri" w:eastAsia="Calibri" w:hAnsi="Calibri" w:cs="Calibri"/>
          <w:sz w:val="22"/>
          <w:szCs w:val="22"/>
        </w:rPr>
        <w:t>Wykonanie glazury w części przeznaczonej do produkcji żywności</w:t>
      </w:r>
    </w:p>
    <w:p w:rsidR="00934D03" w:rsidRPr="00052C03" w:rsidRDefault="00E477E1">
      <w:pPr>
        <w:pStyle w:val="Akapitzlist"/>
        <w:numPr>
          <w:ilvl w:val="0"/>
          <w:numId w:val="14"/>
        </w:numPr>
        <w:spacing w:before="120" w:after="120"/>
        <w:jc w:val="both"/>
      </w:pPr>
      <w:r w:rsidRPr="00052C03">
        <w:rPr>
          <w:rFonts w:ascii="Calibri" w:eastAsia="Calibri" w:hAnsi="Calibri" w:cs="Calibri"/>
          <w:sz w:val="22"/>
          <w:szCs w:val="22"/>
        </w:rPr>
        <w:t>Wykonanie elewacji z kamiennych płytek elewacyjnych (ściana, płyta, słupy)</w:t>
      </w:r>
    </w:p>
    <w:p w:rsidR="00934D03" w:rsidRPr="00052C03" w:rsidRDefault="00E477E1">
      <w:pPr>
        <w:pStyle w:val="Akapitzlist"/>
        <w:numPr>
          <w:ilvl w:val="0"/>
          <w:numId w:val="14"/>
        </w:numPr>
        <w:spacing w:before="120" w:after="120"/>
        <w:jc w:val="both"/>
      </w:pPr>
      <w:r w:rsidRPr="00052C03">
        <w:rPr>
          <w:rFonts w:ascii="Calibri" w:eastAsia="Calibri" w:hAnsi="Calibri" w:cs="Calibri"/>
          <w:sz w:val="22"/>
          <w:szCs w:val="22"/>
        </w:rPr>
        <w:t>Wykonanie podłogi w części konsumpcyjnej</w:t>
      </w:r>
    </w:p>
    <w:p w:rsidR="00934D03" w:rsidRPr="00052C03" w:rsidRDefault="00934D03">
      <w:pPr>
        <w:rPr>
          <w:rFonts w:ascii="Calibri" w:eastAsia="Calibri" w:hAnsi="Calibri" w:cs="Calibri"/>
          <w:sz w:val="22"/>
          <w:szCs w:val="22"/>
        </w:rPr>
      </w:pPr>
    </w:p>
    <w:p w:rsidR="00934D03" w:rsidRPr="00052C03" w:rsidRDefault="00E477E1">
      <w:pPr>
        <w:jc w:val="both"/>
        <w:rPr>
          <w:rFonts w:ascii="Calibri" w:eastAsia="Calibri" w:hAnsi="Calibri" w:cs="Calibri"/>
          <w:sz w:val="22"/>
          <w:szCs w:val="22"/>
        </w:rPr>
      </w:pPr>
      <w:r w:rsidRPr="00052C03">
        <w:rPr>
          <w:rFonts w:ascii="Calibri" w:eastAsia="Calibri" w:hAnsi="Calibri" w:cs="Calibri"/>
          <w:sz w:val="22"/>
          <w:szCs w:val="22"/>
        </w:rPr>
        <w:t xml:space="preserve">Zakres prac oraz szczegółowe dane </w:t>
      </w:r>
      <w:proofErr w:type="spellStart"/>
      <w:r w:rsidRPr="00052C03">
        <w:rPr>
          <w:rFonts w:ascii="Calibri" w:eastAsia="Calibri" w:hAnsi="Calibri" w:cs="Calibri"/>
          <w:sz w:val="22"/>
          <w:szCs w:val="22"/>
        </w:rPr>
        <w:t>konstrukcyjno</w:t>
      </w:r>
      <w:proofErr w:type="spellEnd"/>
      <w:r w:rsidRPr="00052C03">
        <w:rPr>
          <w:rFonts w:ascii="Calibri" w:eastAsia="Calibri" w:hAnsi="Calibri" w:cs="Calibri"/>
          <w:sz w:val="22"/>
          <w:szCs w:val="22"/>
        </w:rPr>
        <w:t xml:space="preserve"> – materiałowe potrzebne do wykonania w ramach niniejszego zamówienia określa projekt. W celu uzyskania projektu prosimy o kontakt z: </w:t>
      </w:r>
      <w:hyperlink r:id="rId9">
        <w:r w:rsidRPr="00052C03">
          <w:rPr>
            <w:rStyle w:val="Hipercze"/>
            <w:rFonts w:ascii="Calibri" w:eastAsia="Calibri" w:hAnsi="Calibri" w:cs="Calibri"/>
            <w:color w:val="auto"/>
            <w:sz w:val="22"/>
            <w:szCs w:val="22"/>
          </w:rPr>
          <w:t>marek.krzewinski@hotelera.pl</w:t>
        </w:r>
      </w:hyperlink>
      <w:r w:rsidRPr="00052C03">
        <w:rPr>
          <w:rFonts w:ascii="Calibri" w:eastAsia="Calibri" w:hAnsi="Calibri" w:cs="Calibri"/>
          <w:sz w:val="22"/>
          <w:szCs w:val="22"/>
        </w:rPr>
        <w:t xml:space="preserve"> </w:t>
      </w:r>
    </w:p>
    <w:p w:rsidR="00934D03" w:rsidRPr="00052C03" w:rsidRDefault="00934D03">
      <w:pPr>
        <w:rPr>
          <w:rFonts w:ascii="Calibri" w:eastAsia="Calibri" w:hAnsi="Calibri" w:cs="Calibri"/>
          <w:b/>
          <w:sz w:val="22"/>
          <w:szCs w:val="22"/>
        </w:rPr>
      </w:pPr>
    </w:p>
    <w:p w:rsidR="00934D03" w:rsidRDefault="00E477E1">
      <w:pPr>
        <w:jc w:val="both"/>
        <w:rPr>
          <w:rFonts w:ascii="Calibri" w:hAnsi="Calibri"/>
          <w:sz w:val="22"/>
          <w:szCs w:val="22"/>
        </w:rPr>
      </w:pPr>
      <w:bookmarkStart w:id="3" w:name="_GoBack1"/>
      <w:bookmarkEnd w:id="3"/>
      <w:r w:rsidRPr="00052C03">
        <w:rPr>
          <w:rFonts w:ascii="Calibri" w:hAnsi="Calibri"/>
          <w:sz w:val="22"/>
          <w:szCs w:val="22"/>
        </w:rPr>
        <w:t xml:space="preserve">Ww. zadania mają charakter orientacyjny – stanowią jedynie dokument pomocniczy w celu ustalenia ceny ofertowej. Wykonawca sam dokona oceny ostatecznego zakresu w oparciu o dokumentację projektową. </w:t>
      </w:r>
    </w:p>
    <w:p w:rsidR="002B78E1" w:rsidRDefault="002B78E1">
      <w:pPr>
        <w:jc w:val="both"/>
        <w:rPr>
          <w:rFonts w:ascii="Calibri" w:hAnsi="Calibri"/>
          <w:sz w:val="22"/>
          <w:szCs w:val="22"/>
        </w:rPr>
      </w:pPr>
    </w:p>
    <w:p w:rsidR="002B78E1" w:rsidRPr="002B78E1" w:rsidRDefault="002B78E1" w:rsidP="002B78E1">
      <w:pPr>
        <w:jc w:val="both"/>
        <w:rPr>
          <w:rFonts w:ascii="Calibri" w:hAnsi="Calibri"/>
          <w:sz w:val="22"/>
          <w:szCs w:val="22"/>
        </w:rPr>
      </w:pPr>
      <w:r w:rsidRPr="002B78E1">
        <w:rPr>
          <w:rFonts w:ascii="Calibri" w:hAnsi="Calibri"/>
          <w:sz w:val="22"/>
          <w:szCs w:val="22"/>
        </w:rPr>
        <w:t>Mogące występować w dokumentacji projektowej, specyfikacjach technicznych wykonania i odbioru robót lub dokumentacji kosztorysowej wskazanie znaków towarowych, patentów lub pochodzenia, źródła lub szczególnego procesu, który charakteryzuje produkty lub usługi dostarczane przez konkretnego wykonawcę zostały użyte wyłącznie w celu wskazania założonego standardu przyjętych rozwiązań i stanowią warunek równoważności dla rozwiązań zamiennych. Należy każdorazowo przyjąć, że wskazaniu takiemu towarzyszą wyrazy „lub równoważny”.</w:t>
      </w:r>
    </w:p>
    <w:p w:rsidR="002B78E1" w:rsidRPr="00052C03" w:rsidRDefault="002B78E1" w:rsidP="002B78E1">
      <w:pPr>
        <w:jc w:val="both"/>
        <w:rPr>
          <w:rFonts w:ascii="Calibri" w:hAnsi="Calibri"/>
          <w:sz w:val="22"/>
          <w:szCs w:val="22"/>
        </w:rPr>
      </w:pPr>
      <w:r w:rsidRPr="002B78E1">
        <w:rPr>
          <w:rFonts w:ascii="Calibri" w:hAnsi="Calibri"/>
          <w:sz w:val="22"/>
          <w:szCs w:val="22"/>
        </w:rPr>
        <w:t>Zamawiający dopuszcza zaoferowanie materiałów lub rozwiązań równoważnych lub lepszych pod warunkiem, że zapewnią uzyskanie parametrów technicznych nie gorszych od założonych w dokumentacji zapytania ofertowego.</w:t>
      </w:r>
    </w:p>
    <w:p w:rsidR="00934D03" w:rsidRDefault="00934D03">
      <w:pPr>
        <w:rPr>
          <w:rFonts w:ascii="Calibri" w:eastAsia="Calibri" w:hAnsi="Calibri" w:cs="Calibri"/>
          <w:b/>
          <w:sz w:val="22"/>
          <w:szCs w:val="22"/>
        </w:rPr>
      </w:pPr>
    </w:p>
    <w:p w:rsidR="00934D03" w:rsidRDefault="00E477E1">
      <w:pPr>
        <w:rPr>
          <w:rFonts w:ascii="Calibri" w:eastAsia="Calibri" w:hAnsi="Calibri" w:cs="Calibri"/>
          <w:b/>
          <w:sz w:val="22"/>
          <w:szCs w:val="22"/>
        </w:rPr>
      </w:pPr>
      <w:r>
        <w:rPr>
          <w:rFonts w:ascii="Calibri" w:eastAsia="Calibri" w:hAnsi="Calibri" w:cs="Calibri"/>
          <w:b/>
          <w:sz w:val="22"/>
          <w:szCs w:val="22"/>
        </w:rPr>
        <w:t>Ilość – 1 komplet</w:t>
      </w:r>
      <w:r>
        <w:br w:type="page"/>
      </w:r>
    </w:p>
    <w:p w:rsidR="00934D03" w:rsidRDefault="00E477E1">
      <w:pPr>
        <w:spacing w:after="200" w:line="276" w:lineRule="auto"/>
        <w:rPr>
          <w:rFonts w:ascii="Calibri" w:eastAsia="Calibri" w:hAnsi="Calibri" w:cs="Calibri"/>
          <w:b/>
          <w:sz w:val="22"/>
          <w:szCs w:val="22"/>
        </w:rPr>
      </w:pPr>
      <w:r>
        <w:rPr>
          <w:rFonts w:ascii="Calibri" w:eastAsia="Calibri" w:hAnsi="Calibri" w:cs="Calibri"/>
          <w:b/>
          <w:sz w:val="22"/>
          <w:szCs w:val="22"/>
        </w:rPr>
        <w:lastRenderedPageBreak/>
        <w:t>Załącznik nr 2 Formularz oferty</w:t>
      </w:r>
      <w:r>
        <w:rPr>
          <w:rFonts w:ascii="Calibri" w:eastAsia="Calibri" w:hAnsi="Calibri" w:cs="Calibri"/>
          <w:sz w:val="22"/>
          <w:szCs w:val="22"/>
        </w:rPr>
        <w:tab/>
      </w:r>
    </w:p>
    <w:p w:rsidR="00934D03" w:rsidRDefault="00E477E1">
      <w:pPr>
        <w:tabs>
          <w:tab w:val="center" w:pos="1985"/>
          <w:tab w:val="left" w:pos="3119"/>
          <w:tab w:val="center" w:pos="7088"/>
        </w:tabs>
        <w:jc w:val="right"/>
        <w:rPr>
          <w:rFonts w:ascii="Calibri" w:hAnsi="Calibri" w:cs="Calibri"/>
          <w:color w:val="000000" w:themeColor="text1"/>
          <w:sz w:val="22"/>
          <w:szCs w:val="22"/>
        </w:rPr>
      </w:pPr>
      <w:r>
        <w:rPr>
          <w:rFonts w:ascii="Calibri" w:hAnsi="Calibri" w:cs="Calibri"/>
          <w:color w:val="000000" w:themeColor="text1"/>
          <w:sz w:val="22"/>
          <w:szCs w:val="22"/>
        </w:rPr>
        <w:t>................................, dnia ..................</w:t>
      </w:r>
    </w:p>
    <w:p w:rsidR="00934D03" w:rsidRDefault="00E477E1">
      <w:pPr>
        <w:tabs>
          <w:tab w:val="center" w:pos="1985"/>
          <w:tab w:val="left" w:pos="3119"/>
          <w:tab w:val="center" w:pos="7088"/>
        </w:tabs>
        <w:ind w:right="850"/>
        <w:jc w:val="right"/>
        <w:rPr>
          <w:rFonts w:ascii="Calibri" w:hAnsi="Calibri" w:cs="Calibri"/>
          <w:color w:val="000000" w:themeColor="text1"/>
          <w:sz w:val="22"/>
          <w:szCs w:val="22"/>
        </w:rPr>
      </w:pPr>
      <w:r>
        <w:rPr>
          <w:rFonts w:ascii="Calibri" w:hAnsi="Calibri" w:cs="Calibri"/>
          <w:i/>
          <w:color w:val="000000" w:themeColor="text1"/>
          <w:sz w:val="16"/>
          <w:szCs w:val="16"/>
        </w:rPr>
        <w:tab/>
        <w:t>/miejscowość, data/</w:t>
      </w:r>
    </w:p>
    <w:p w:rsidR="00934D03" w:rsidRDefault="00E477E1">
      <w:pPr>
        <w:tabs>
          <w:tab w:val="left" w:pos="6480"/>
        </w:tabs>
        <w:jc w:val="both"/>
        <w:rPr>
          <w:rFonts w:ascii="Calibri" w:eastAsia="Calibri" w:hAnsi="Calibri" w:cs="Calibri"/>
          <w:sz w:val="22"/>
          <w:szCs w:val="22"/>
        </w:rPr>
      </w:pPr>
      <w:r>
        <w:rPr>
          <w:rFonts w:ascii="Calibri" w:eastAsia="Calibri" w:hAnsi="Calibri" w:cs="Calibri"/>
          <w:sz w:val="22"/>
          <w:szCs w:val="22"/>
        </w:rPr>
        <w:tab/>
      </w:r>
    </w:p>
    <w:tbl>
      <w:tblPr>
        <w:tblW w:w="5000" w:type="pct"/>
        <w:jc w:val="center"/>
        <w:tblLayout w:type="fixed"/>
        <w:tblLook w:val="0000" w:firstRow="0" w:lastRow="0" w:firstColumn="0" w:lastColumn="0" w:noHBand="0" w:noVBand="0"/>
      </w:tblPr>
      <w:tblGrid>
        <w:gridCol w:w="1658"/>
        <w:gridCol w:w="294"/>
        <w:gridCol w:w="2273"/>
        <w:gridCol w:w="1439"/>
        <w:gridCol w:w="3398"/>
      </w:tblGrid>
      <w:tr w:rsidR="00934D03">
        <w:trPr>
          <w:trHeight w:val="70"/>
          <w:jc w:val="center"/>
        </w:trPr>
        <w:tc>
          <w:tcPr>
            <w:tcW w:w="9071"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rsidR="00934D03" w:rsidRDefault="00E477E1">
            <w:pPr>
              <w:pStyle w:val="Default"/>
              <w:widowControl w:val="0"/>
              <w:tabs>
                <w:tab w:val="left" w:pos="3119"/>
              </w:tabs>
              <w:spacing w:before="60" w:after="60"/>
              <w:rPr>
                <w:rFonts w:ascii="Calibri" w:hAnsi="Calibri" w:cs="Calibri"/>
                <w:color w:val="000000" w:themeColor="text1"/>
                <w:sz w:val="22"/>
                <w:szCs w:val="22"/>
              </w:rPr>
            </w:pPr>
            <w:r>
              <w:rPr>
                <w:rFonts w:ascii="Calibri" w:hAnsi="Calibri" w:cs="Calibri"/>
                <w:b/>
                <w:bCs/>
                <w:color w:val="000000" w:themeColor="text1"/>
                <w:sz w:val="22"/>
                <w:szCs w:val="22"/>
              </w:rPr>
              <w:t>Dane Wykonawcy</w:t>
            </w:r>
          </w:p>
        </w:tc>
      </w:tr>
      <w:tr w:rsidR="00934D03">
        <w:trPr>
          <w:trHeight w:val="284"/>
          <w:jc w:val="center"/>
        </w:trPr>
        <w:tc>
          <w:tcPr>
            <w:tcW w:w="1660" w:type="dxa"/>
            <w:tcBorders>
              <w:top w:val="single" w:sz="4" w:space="0" w:color="000000"/>
              <w:left w:val="single" w:sz="4" w:space="0" w:color="000000"/>
              <w:bottom w:val="single" w:sz="4" w:space="0" w:color="000000"/>
            </w:tcBorders>
            <w:vAlign w:val="center"/>
          </w:tcPr>
          <w:p w:rsidR="00934D03" w:rsidRDefault="00E477E1">
            <w:pPr>
              <w:pStyle w:val="Default"/>
              <w:widowControl w:val="0"/>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Nazwa</w:t>
            </w:r>
          </w:p>
        </w:tc>
        <w:tc>
          <w:tcPr>
            <w:tcW w:w="7411" w:type="dxa"/>
            <w:gridSpan w:val="4"/>
            <w:tcBorders>
              <w:top w:val="single" w:sz="4" w:space="0" w:color="000000"/>
              <w:left w:val="single" w:sz="4" w:space="0" w:color="000000"/>
              <w:bottom w:val="single" w:sz="4" w:space="0" w:color="000000"/>
              <w:right w:val="single" w:sz="4" w:space="0" w:color="000000"/>
            </w:tcBorders>
            <w:vAlign w:val="center"/>
          </w:tcPr>
          <w:p w:rsidR="00934D03" w:rsidRDefault="00934D03">
            <w:pPr>
              <w:pStyle w:val="Default"/>
              <w:widowControl w:val="0"/>
              <w:tabs>
                <w:tab w:val="left" w:pos="3119"/>
              </w:tabs>
              <w:snapToGrid w:val="0"/>
              <w:spacing w:before="60" w:after="60"/>
              <w:rPr>
                <w:rFonts w:ascii="Calibri" w:hAnsi="Calibri" w:cs="Calibri"/>
                <w:color w:val="000000" w:themeColor="text1"/>
                <w:sz w:val="22"/>
                <w:szCs w:val="22"/>
              </w:rPr>
            </w:pPr>
          </w:p>
        </w:tc>
      </w:tr>
      <w:tr w:rsidR="00934D03">
        <w:trPr>
          <w:trHeight w:val="284"/>
          <w:jc w:val="center"/>
        </w:trPr>
        <w:tc>
          <w:tcPr>
            <w:tcW w:w="1660" w:type="dxa"/>
            <w:tcBorders>
              <w:top w:val="single" w:sz="4" w:space="0" w:color="000000"/>
              <w:left w:val="single" w:sz="4" w:space="0" w:color="000000"/>
              <w:bottom w:val="single" w:sz="4" w:space="0" w:color="000000"/>
            </w:tcBorders>
            <w:vAlign w:val="center"/>
          </w:tcPr>
          <w:p w:rsidR="00934D03" w:rsidRDefault="00E477E1">
            <w:pPr>
              <w:pStyle w:val="Default"/>
              <w:widowControl w:val="0"/>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Adres</w:t>
            </w:r>
          </w:p>
        </w:tc>
        <w:tc>
          <w:tcPr>
            <w:tcW w:w="7411" w:type="dxa"/>
            <w:gridSpan w:val="4"/>
            <w:tcBorders>
              <w:top w:val="single" w:sz="4" w:space="0" w:color="000000"/>
              <w:left w:val="single" w:sz="4" w:space="0" w:color="000000"/>
              <w:bottom w:val="single" w:sz="4" w:space="0" w:color="000000"/>
              <w:right w:val="single" w:sz="4" w:space="0" w:color="000000"/>
            </w:tcBorders>
            <w:vAlign w:val="center"/>
          </w:tcPr>
          <w:p w:rsidR="00934D03" w:rsidRDefault="00934D03">
            <w:pPr>
              <w:pStyle w:val="Default"/>
              <w:widowControl w:val="0"/>
              <w:tabs>
                <w:tab w:val="left" w:pos="3119"/>
              </w:tabs>
              <w:snapToGrid w:val="0"/>
              <w:spacing w:before="60" w:after="60"/>
              <w:rPr>
                <w:rFonts w:ascii="Calibri" w:hAnsi="Calibri" w:cs="Calibri"/>
                <w:color w:val="000000" w:themeColor="text1"/>
                <w:sz w:val="22"/>
                <w:szCs w:val="22"/>
              </w:rPr>
            </w:pPr>
          </w:p>
        </w:tc>
      </w:tr>
      <w:tr w:rsidR="00934D03">
        <w:trPr>
          <w:trHeight w:val="284"/>
          <w:jc w:val="center"/>
        </w:trPr>
        <w:tc>
          <w:tcPr>
            <w:tcW w:w="1660" w:type="dxa"/>
            <w:tcBorders>
              <w:top w:val="single" w:sz="4" w:space="0" w:color="000000"/>
              <w:left w:val="single" w:sz="4" w:space="0" w:color="000000"/>
              <w:bottom w:val="single" w:sz="4" w:space="0" w:color="000000"/>
            </w:tcBorders>
            <w:vAlign w:val="center"/>
          </w:tcPr>
          <w:p w:rsidR="00934D03" w:rsidRDefault="00E477E1">
            <w:pPr>
              <w:pStyle w:val="Default"/>
              <w:widowControl w:val="0"/>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NIP</w:t>
            </w:r>
          </w:p>
        </w:tc>
        <w:tc>
          <w:tcPr>
            <w:tcW w:w="7411" w:type="dxa"/>
            <w:gridSpan w:val="4"/>
            <w:tcBorders>
              <w:top w:val="single" w:sz="4" w:space="0" w:color="000000"/>
              <w:left w:val="single" w:sz="4" w:space="0" w:color="000000"/>
              <w:bottom w:val="single" w:sz="4" w:space="0" w:color="000000"/>
              <w:right w:val="single" w:sz="4" w:space="0" w:color="000000"/>
            </w:tcBorders>
            <w:vAlign w:val="center"/>
          </w:tcPr>
          <w:p w:rsidR="00934D03" w:rsidRDefault="00934D03">
            <w:pPr>
              <w:pStyle w:val="Default"/>
              <w:widowControl w:val="0"/>
              <w:tabs>
                <w:tab w:val="left" w:pos="3119"/>
              </w:tabs>
              <w:snapToGrid w:val="0"/>
              <w:spacing w:before="60" w:after="60"/>
              <w:rPr>
                <w:rFonts w:ascii="Calibri" w:hAnsi="Calibri" w:cs="Calibri"/>
                <w:color w:val="000000" w:themeColor="text1"/>
                <w:sz w:val="22"/>
                <w:szCs w:val="22"/>
              </w:rPr>
            </w:pPr>
          </w:p>
        </w:tc>
      </w:tr>
      <w:tr w:rsidR="00934D03">
        <w:trPr>
          <w:trHeight w:val="284"/>
          <w:jc w:val="center"/>
        </w:trPr>
        <w:tc>
          <w:tcPr>
            <w:tcW w:w="1660" w:type="dxa"/>
            <w:tcBorders>
              <w:top w:val="single" w:sz="4" w:space="0" w:color="000000"/>
              <w:left w:val="single" w:sz="4" w:space="0" w:color="000000"/>
              <w:bottom w:val="single" w:sz="4" w:space="0" w:color="000000"/>
            </w:tcBorders>
            <w:vAlign w:val="center"/>
          </w:tcPr>
          <w:p w:rsidR="00934D03" w:rsidRDefault="00E477E1">
            <w:pPr>
              <w:pStyle w:val="Default"/>
              <w:widowControl w:val="0"/>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telefonu</w:t>
            </w:r>
          </w:p>
        </w:tc>
        <w:tc>
          <w:tcPr>
            <w:tcW w:w="2569" w:type="dxa"/>
            <w:gridSpan w:val="2"/>
            <w:tcBorders>
              <w:top w:val="single" w:sz="4" w:space="0" w:color="000000"/>
              <w:left w:val="single" w:sz="4" w:space="0" w:color="000000"/>
              <w:bottom w:val="single" w:sz="4" w:space="0" w:color="000000"/>
              <w:right w:val="single" w:sz="4" w:space="0" w:color="000000"/>
            </w:tcBorders>
            <w:vAlign w:val="center"/>
          </w:tcPr>
          <w:p w:rsidR="00934D03" w:rsidRDefault="00934D03">
            <w:pPr>
              <w:pStyle w:val="Default"/>
              <w:widowControl w:val="0"/>
              <w:tabs>
                <w:tab w:val="left" w:pos="3119"/>
              </w:tabs>
              <w:snapToGrid w:val="0"/>
              <w:spacing w:before="60" w:after="60"/>
              <w:rPr>
                <w:rFonts w:ascii="Calibri" w:hAnsi="Calibri" w:cs="Calibri"/>
                <w:color w:val="000000" w:themeColor="text1"/>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4D03" w:rsidRDefault="00E477E1">
            <w:pPr>
              <w:pStyle w:val="Default"/>
              <w:widowControl w:val="0"/>
              <w:tabs>
                <w:tab w:val="left" w:pos="3119"/>
              </w:tabs>
              <w:snapToGrid w:val="0"/>
              <w:spacing w:before="60" w:after="60"/>
              <w:rPr>
                <w:rFonts w:ascii="Calibri" w:hAnsi="Calibri" w:cs="Calibri"/>
                <w:color w:val="000000" w:themeColor="text1"/>
                <w:sz w:val="22"/>
                <w:szCs w:val="22"/>
              </w:rPr>
            </w:pPr>
            <w:r>
              <w:rPr>
                <w:rFonts w:ascii="Calibri" w:hAnsi="Calibri" w:cs="Calibri"/>
                <w:color w:val="000000" w:themeColor="text1"/>
                <w:sz w:val="22"/>
                <w:szCs w:val="22"/>
              </w:rPr>
              <w:t>Adres e- mail</w:t>
            </w:r>
          </w:p>
        </w:tc>
        <w:tc>
          <w:tcPr>
            <w:tcW w:w="3402" w:type="dxa"/>
            <w:tcBorders>
              <w:top w:val="single" w:sz="4" w:space="0" w:color="000000"/>
              <w:left w:val="single" w:sz="4" w:space="0" w:color="000000"/>
              <w:bottom w:val="single" w:sz="4" w:space="0" w:color="000000"/>
              <w:right w:val="single" w:sz="4" w:space="0" w:color="000000"/>
            </w:tcBorders>
            <w:vAlign w:val="center"/>
          </w:tcPr>
          <w:p w:rsidR="00934D03" w:rsidRDefault="00934D03">
            <w:pPr>
              <w:pStyle w:val="Default"/>
              <w:widowControl w:val="0"/>
              <w:tabs>
                <w:tab w:val="left" w:pos="3119"/>
              </w:tabs>
              <w:snapToGrid w:val="0"/>
              <w:spacing w:before="60" w:after="60"/>
              <w:rPr>
                <w:rFonts w:ascii="Calibri" w:hAnsi="Calibri" w:cs="Calibri"/>
                <w:color w:val="000000" w:themeColor="text1"/>
                <w:sz w:val="22"/>
                <w:szCs w:val="22"/>
              </w:rPr>
            </w:pPr>
          </w:p>
        </w:tc>
      </w:tr>
      <w:tr w:rsidR="00934D03">
        <w:trPr>
          <w:trHeight w:val="284"/>
          <w:jc w:val="center"/>
        </w:trPr>
        <w:tc>
          <w:tcPr>
            <w:tcW w:w="9071"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rsidR="00934D03" w:rsidRDefault="00E477E1">
            <w:pPr>
              <w:pStyle w:val="Default"/>
              <w:widowControl w:val="0"/>
              <w:tabs>
                <w:tab w:val="left" w:pos="3119"/>
              </w:tabs>
              <w:snapToGrid w:val="0"/>
              <w:spacing w:before="60" w:after="60"/>
              <w:rPr>
                <w:rFonts w:ascii="Calibri" w:hAnsi="Calibri" w:cs="Calibri"/>
                <w:b/>
                <w:bCs/>
                <w:color w:val="000000" w:themeColor="text1"/>
                <w:sz w:val="22"/>
                <w:szCs w:val="22"/>
              </w:rPr>
            </w:pPr>
            <w:r>
              <w:rPr>
                <w:rFonts w:ascii="Calibri" w:hAnsi="Calibri" w:cs="Calibri"/>
                <w:b/>
                <w:bCs/>
                <w:color w:val="000000" w:themeColor="text1"/>
                <w:sz w:val="22"/>
                <w:szCs w:val="22"/>
              </w:rPr>
              <w:t>Dane osoby odpowiedzialnej za kontakty z Zamawiającym ze strony Wykonawcy</w:t>
            </w:r>
          </w:p>
        </w:tc>
      </w:tr>
      <w:tr w:rsidR="00934D03">
        <w:trPr>
          <w:trHeight w:val="284"/>
          <w:jc w:val="center"/>
        </w:trPr>
        <w:tc>
          <w:tcPr>
            <w:tcW w:w="1954" w:type="dxa"/>
            <w:gridSpan w:val="2"/>
            <w:tcBorders>
              <w:top w:val="single" w:sz="4" w:space="0" w:color="000000"/>
              <w:left w:val="single" w:sz="4" w:space="0" w:color="000000"/>
              <w:bottom w:val="single" w:sz="4" w:space="0" w:color="000000"/>
            </w:tcBorders>
            <w:vAlign w:val="center"/>
          </w:tcPr>
          <w:p w:rsidR="00934D03" w:rsidRDefault="00E477E1">
            <w:pPr>
              <w:pStyle w:val="Default"/>
              <w:widowControl w:val="0"/>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Imię i Nazwisko</w:t>
            </w:r>
          </w:p>
        </w:tc>
        <w:tc>
          <w:tcPr>
            <w:tcW w:w="7117" w:type="dxa"/>
            <w:gridSpan w:val="3"/>
            <w:tcBorders>
              <w:top w:val="single" w:sz="4" w:space="0" w:color="000000"/>
              <w:left w:val="single" w:sz="4" w:space="0" w:color="000000"/>
              <w:bottom w:val="single" w:sz="4" w:space="0" w:color="000000"/>
              <w:right w:val="single" w:sz="4" w:space="0" w:color="000000"/>
            </w:tcBorders>
            <w:vAlign w:val="center"/>
          </w:tcPr>
          <w:p w:rsidR="00934D03" w:rsidRDefault="00934D03">
            <w:pPr>
              <w:pStyle w:val="Default"/>
              <w:widowControl w:val="0"/>
              <w:tabs>
                <w:tab w:val="left" w:pos="3119"/>
              </w:tabs>
              <w:snapToGrid w:val="0"/>
              <w:spacing w:before="60" w:after="60"/>
              <w:rPr>
                <w:rFonts w:ascii="Calibri" w:hAnsi="Calibri" w:cs="Calibri"/>
                <w:color w:val="000000" w:themeColor="text1"/>
                <w:sz w:val="22"/>
                <w:szCs w:val="22"/>
              </w:rPr>
            </w:pPr>
          </w:p>
        </w:tc>
      </w:tr>
      <w:tr w:rsidR="00934D03">
        <w:trPr>
          <w:trHeight w:val="284"/>
          <w:jc w:val="center"/>
        </w:trPr>
        <w:tc>
          <w:tcPr>
            <w:tcW w:w="1954" w:type="dxa"/>
            <w:gridSpan w:val="2"/>
            <w:tcBorders>
              <w:top w:val="single" w:sz="4" w:space="0" w:color="000000"/>
              <w:left w:val="single" w:sz="4" w:space="0" w:color="000000"/>
              <w:bottom w:val="single" w:sz="4" w:space="0" w:color="000000"/>
            </w:tcBorders>
            <w:vAlign w:val="center"/>
          </w:tcPr>
          <w:p w:rsidR="00934D03" w:rsidRDefault="00E477E1">
            <w:pPr>
              <w:pStyle w:val="Default"/>
              <w:widowControl w:val="0"/>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Telefon</w:t>
            </w:r>
          </w:p>
        </w:tc>
        <w:tc>
          <w:tcPr>
            <w:tcW w:w="2275" w:type="dxa"/>
            <w:tcBorders>
              <w:top w:val="single" w:sz="4" w:space="0" w:color="000000"/>
              <w:left w:val="single" w:sz="4" w:space="0" w:color="000000"/>
              <w:bottom w:val="single" w:sz="4" w:space="0" w:color="000000"/>
              <w:right w:val="single" w:sz="4" w:space="0" w:color="000000"/>
            </w:tcBorders>
            <w:vAlign w:val="center"/>
          </w:tcPr>
          <w:p w:rsidR="00934D03" w:rsidRDefault="00934D03">
            <w:pPr>
              <w:pStyle w:val="Default"/>
              <w:widowControl w:val="0"/>
              <w:tabs>
                <w:tab w:val="left" w:pos="3119"/>
              </w:tabs>
              <w:snapToGrid w:val="0"/>
              <w:spacing w:before="60" w:after="60"/>
              <w:rPr>
                <w:rFonts w:ascii="Calibri" w:hAnsi="Calibri" w:cs="Calibri"/>
                <w:color w:val="000000" w:themeColor="text1"/>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4D03" w:rsidRDefault="00E477E1">
            <w:pPr>
              <w:widowControl w:val="0"/>
              <w:spacing w:before="60" w:after="60"/>
              <w:rPr>
                <w:rFonts w:ascii="Calibri" w:eastAsiaTheme="minorHAnsi" w:hAnsi="Calibri" w:cs="Calibri"/>
                <w:color w:val="000000" w:themeColor="text1"/>
                <w:sz w:val="22"/>
                <w:szCs w:val="22"/>
              </w:rPr>
            </w:pPr>
            <w:r>
              <w:rPr>
                <w:rFonts w:ascii="Calibri" w:hAnsi="Calibri" w:cs="Calibri"/>
                <w:color w:val="000000" w:themeColor="text1"/>
                <w:sz w:val="22"/>
                <w:szCs w:val="22"/>
              </w:rPr>
              <w:t>Adres e- mail</w:t>
            </w:r>
          </w:p>
        </w:tc>
        <w:tc>
          <w:tcPr>
            <w:tcW w:w="3402" w:type="dxa"/>
            <w:tcBorders>
              <w:top w:val="single" w:sz="4" w:space="0" w:color="000000"/>
              <w:left w:val="single" w:sz="4" w:space="0" w:color="000000"/>
              <w:bottom w:val="single" w:sz="4" w:space="0" w:color="000000"/>
              <w:right w:val="single" w:sz="4" w:space="0" w:color="000000"/>
            </w:tcBorders>
            <w:vAlign w:val="center"/>
          </w:tcPr>
          <w:p w:rsidR="00934D03" w:rsidRDefault="00934D03">
            <w:pPr>
              <w:pStyle w:val="Default"/>
              <w:widowControl w:val="0"/>
              <w:tabs>
                <w:tab w:val="left" w:pos="3119"/>
              </w:tabs>
              <w:snapToGrid w:val="0"/>
              <w:spacing w:before="60" w:after="60"/>
              <w:rPr>
                <w:rFonts w:ascii="Calibri" w:hAnsi="Calibri" w:cs="Calibri"/>
                <w:color w:val="000000" w:themeColor="text1"/>
                <w:sz w:val="22"/>
                <w:szCs w:val="22"/>
              </w:rPr>
            </w:pPr>
          </w:p>
        </w:tc>
      </w:tr>
    </w:tbl>
    <w:p w:rsidR="00934D03" w:rsidRDefault="00934D03">
      <w:pPr>
        <w:rPr>
          <w:rFonts w:ascii="Calibri" w:eastAsia="Calibri" w:hAnsi="Calibri" w:cs="Calibri"/>
          <w:b/>
          <w:sz w:val="22"/>
          <w:szCs w:val="22"/>
        </w:rPr>
      </w:pPr>
    </w:p>
    <w:p w:rsidR="00934D03" w:rsidRDefault="00934D03">
      <w:pPr>
        <w:jc w:val="both"/>
        <w:rPr>
          <w:rFonts w:ascii="Calibri" w:eastAsia="Calibri" w:hAnsi="Calibri" w:cs="Calibri"/>
          <w:b/>
          <w:sz w:val="22"/>
          <w:szCs w:val="22"/>
        </w:rPr>
      </w:pPr>
    </w:p>
    <w:p w:rsidR="00934D03" w:rsidRDefault="00E477E1">
      <w:pPr>
        <w:ind w:firstLine="708"/>
        <w:jc w:val="both"/>
        <w:rPr>
          <w:rFonts w:ascii="Calibri" w:eastAsia="Calibri" w:hAnsi="Calibri" w:cs="Calibri"/>
          <w:b/>
          <w:sz w:val="22"/>
          <w:szCs w:val="22"/>
        </w:rPr>
      </w:pPr>
      <w:r>
        <w:rPr>
          <w:rFonts w:ascii="Calibri" w:eastAsia="Calibri" w:hAnsi="Calibri" w:cs="Calibri"/>
          <w:b/>
          <w:sz w:val="22"/>
          <w:szCs w:val="22"/>
        </w:rPr>
        <w:t>Składając ofertę w postępowaniu o udzielenie zamówienia prowadzonym w trybie zapytania ofertowego zgodnie z zasadą konkurencyjności. Sposób ponoszenia wydatków zgodnie z zasadą uczciwej konkurencji.</w:t>
      </w:r>
    </w:p>
    <w:p w:rsidR="00934D03" w:rsidRDefault="00934D03">
      <w:pPr>
        <w:tabs>
          <w:tab w:val="left" w:pos="9072"/>
        </w:tabs>
        <w:jc w:val="both"/>
        <w:rPr>
          <w:rFonts w:ascii="Calibri" w:eastAsia="Calibri" w:hAnsi="Calibri" w:cs="Calibri"/>
          <w:color w:val="000000"/>
          <w:sz w:val="22"/>
          <w:szCs w:val="22"/>
        </w:rPr>
      </w:pPr>
    </w:p>
    <w:p w:rsidR="00934D03" w:rsidRDefault="00E477E1">
      <w:pPr>
        <w:tabs>
          <w:tab w:val="left" w:pos="9072"/>
        </w:tabs>
        <w:jc w:val="both"/>
        <w:rPr>
          <w:rFonts w:ascii="Calibri" w:eastAsia="Calibri" w:hAnsi="Calibri" w:cs="Calibri"/>
          <w:color w:val="000000"/>
          <w:sz w:val="22"/>
          <w:szCs w:val="22"/>
        </w:rPr>
      </w:pPr>
      <w:r>
        <w:rPr>
          <w:rFonts w:ascii="Calibri" w:eastAsia="Calibri" w:hAnsi="Calibri" w:cs="Calibri"/>
          <w:color w:val="000000"/>
          <w:sz w:val="22"/>
          <w:szCs w:val="22"/>
        </w:rPr>
        <w:t>my niżej podpisani:</w:t>
      </w:r>
    </w:p>
    <w:p w:rsidR="00934D03" w:rsidRDefault="00E477E1">
      <w:pPr>
        <w:tabs>
          <w:tab w:val="left" w:pos="9072"/>
        </w:tabs>
        <w:jc w:val="both"/>
        <w:rPr>
          <w:rFonts w:ascii="Calibri" w:eastAsia="Calibri" w:hAnsi="Calibri" w:cs="Calibri"/>
          <w:color w:val="000000"/>
          <w:sz w:val="22"/>
          <w:szCs w:val="22"/>
        </w:rPr>
      </w:pPr>
      <w:r>
        <w:rPr>
          <w:rFonts w:ascii="Calibri" w:eastAsia="Calibri" w:hAnsi="Calibri" w:cs="Calibri"/>
          <w:color w:val="000000"/>
          <w:sz w:val="22"/>
          <w:szCs w:val="22"/>
        </w:rPr>
        <w:tab/>
      </w:r>
    </w:p>
    <w:p w:rsidR="00934D03" w:rsidRDefault="00E477E1">
      <w:pPr>
        <w:tabs>
          <w:tab w:val="left" w:pos="9072"/>
        </w:tabs>
        <w:jc w:val="both"/>
        <w:rPr>
          <w:rFonts w:ascii="Calibri" w:eastAsia="Calibri" w:hAnsi="Calibri" w:cs="Calibri"/>
          <w:color w:val="000000"/>
          <w:sz w:val="22"/>
          <w:szCs w:val="22"/>
        </w:rPr>
      </w:pPr>
      <w:r>
        <w:rPr>
          <w:rFonts w:ascii="Calibri" w:eastAsia="Calibri" w:hAnsi="Calibri" w:cs="Calibri"/>
          <w:color w:val="000000"/>
          <w:sz w:val="22"/>
          <w:szCs w:val="22"/>
        </w:rPr>
        <w:tab/>
      </w:r>
    </w:p>
    <w:p w:rsidR="00934D03" w:rsidRDefault="00E477E1">
      <w:pPr>
        <w:tabs>
          <w:tab w:val="left" w:pos="9072"/>
        </w:tabs>
        <w:jc w:val="both"/>
        <w:rPr>
          <w:rFonts w:ascii="Calibri" w:eastAsia="Calibri" w:hAnsi="Calibri" w:cs="Calibri"/>
          <w:color w:val="000000"/>
          <w:sz w:val="22"/>
          <w:szCs w:val="22"/>
        </w:rPr>
      </w:pPr>
      <w:r>
        <w:rPr>
          <w:rFonts w:ascii="Calibri" w:eastAsia="Calibri" w:hAnsi="Calibri" w:cs="Calibri"/>
          <w:color w:val="000000"/>
          <w:sz w:val="22"/>
          <w:szCs w:val="22"/>
        </w:rPr>
        <w:t>działając w imieniu i na rzecz:</w:t>
      </w:r>
    </w:p>
    <w:p w:rsidR="00934D03" w:rsidRDefault="00E477E1">
      <w:pPr>
        <w:tabs>
          <w:tab w:val="left" w:pos="9072"/>
        </w:tabs>
        <w:jc w:val="both"/>
        <w:rPr>
          <w:rFonts w:ascii="Calibri" w:eastAsia="Calibri" w:hAnsi="Calibri" w:cs="Calibri"/>
          <w:color w:val="000000"/>
          <w:sz w:val="22"/>
          <w:szCs w:val="22"/>
        </w:rPr>
      </w:pPr>
      <w:r>
        <w:rPr>
          <w:rFonts w:ascii="Calibri" w:eastAsia="Calibri" w:hAnsi="Calibri" w:cs="Calibri"/>
          <w:color w:val="000000"/>
          <w:sz w:val="22"/>
          <w:szCs w:val="22"/>
        </w:rPr>
        <w:tab/>
      </w:r>
    </w:p>
    <w:p w:rsidR="00934D03" w:rsidRDefault="00E477E1">
      <w:pPr>
        <w:tabs>
          <w:tab w:val="left" w:pos="9072"/>
        </w:tabs>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color w:val="000000"/>
          <w:sz w:val="22"/>
          <w:szCs w:val="22"/>
        </w:rPr>
        <w:tab/>
      </w:r>
    </w:p>
    <w:p w:rsidR="00934D03" w:rsidRDefault="00E477E1">
      <w:pPr>
        <w:tabs>
          <w:tab w:val="left" w:pos="9072"/>
        </w:tabs>
        <w:jc w:val="both"/>
        <w:rPr>
          <w:rFonts w:ascii="Calibri" w:eastAsia="Calibri" w:hAnsi="Calibri" w:cs="Calibri"/>
          <w:i/>
          <w:color w:val="000000"/>
          <w:sz w:val="22"/>
          <w:szCs w:val="22"/>
        </w:rPr>
      </w:pPr>
      <w:r>
        <w:rPr>
          <w:rFonts w:ascii="Calibri" w:eastAsia="Calibri" w:hAnsi="Calibri" w:cs="Calibr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rsidR="00934D03" w:rsidRDefault="00E477E1">
      <w:pPr>
        <w:numPr>
          <w:ilvl w:val="0"/>
          <w:numId w:val="5"/>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SKŁADAMY OFERTĘ</w:t>
      </w:r>
      <w:r>
        <w:rPr>
          <w:rFonts w:ascii="Calibri" w:eastAsia="Calibri" w:hAnsi="Calibri" w:cs="Calibri"/>
          <w:color w:val="000000"/>
          <w:sz w:val="22"/>
          <w:szCs w:val="22"/>
        </w:rPr>
        <w:t xml:space="preserve"> na wykonanie przedmiotu zamówienia zgodnie ze Specyfikacją Zamówienia i oświadczamy, że wykonamy go na warunkach w niej określonych.</w:t>
      </w:r>
    </w:p>
    <w:p w:rsidR="00934D03" w:rsidRDefault="00E477E1">
      <w:pPr>
        <w:numPr>
          <w:ilvl w:val="0"/>
          <w:numId w:val="5"/>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OŚWIADCZAMY</w:t>
      </w:r>
      <w:r>
        <w:rPr>
          <w:rFonts w:ascii="Calibri" w:eastAsia="Calibri" w:hAnsi="Calibri" w:cs="Calibri"/>
          <w:color w:val="000000"/>
          <w:sz w:val="22"/>
          <w:szCs w:val="22"/>
        </w:rPr>
        <w:t>, że naszym pełnomocnikiem dla potrzeb niniejszego zamówienia jest: __________________________________________________________________________________________________________________________________________</w:t>
      </w:r>
    </w:p>
    <w:p w:rsidR="00934D03" w:rsidRDefault="00E477E1">
      <w:pPr>
        <w:ind w:left="284"/>
        <w:jc w:val="both"/>
        <w:rPr>
          <w:rFonts w:ascii="Calibri" w:eastAsia="Calibri" w:hAnsi="Calibri" w:cs="Calibri"/>
          <w:i/>
          <w:color w:val="000000"/>
          <w:sz w:val="22"/>
          <w:szCs w:val="22"/>
        </w:rPr>
      </w:pPr>
      <w:r>
        <w:rPr>
          <w:rFonts w:ascii="Calibri" w:eastAsia="Calibri" w:hAnsi="Calibri" w:cs="Calibri"/>
          <w:i/>
          <w:color w:val="000000"/>
          <w:sz w:val="22"/>
          <w:szCs w:val="22"/>
        </w:rPr>
        <w:t xml:space="preserve">                  (wypełniają jedynie przedsiębiorcy składający wspólną ofertę)</w:t>
      </w:r>
    </w:p>
    <w:p w:rsidR="00934D03" w:rsidRDefault="00E477E1">
      <w:pPr>
        <w:numPr>
          <w:ilvl w:val="0"/>
          <w:numId w:val="5"/>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OFERUJEMY</w:t>
      </w:r>
      <w:r>
        <w:rPr>
          <w:rFonts w:ascii="Calibri" w:eastAsia="Calibri" w:hAnsi="Calibri" w:cs="Calibri"/>
          <w:color w:val="000000"/>
          <w:sz w:val="22"/>
          <w:szCs w:val="22"/>
        </w:rPr>
        <w:t xml:space="preserve"> realizację przedmiotu zamówienia zgodnie z opisem przedmiotu zamówienia za łączną cenę brutto ................................... </w:t>
      </w:r>
      <w:r>
        <w:rPr>
          <w:rFonts w:ascii="Calibri" w:eastAsia="Calibri" w:hAnsi="Calibri" w:cs="Calibri"/>
          <w:sz w:val="22"/>
          <w:szCs w:val="22"/>
        </w:rPr>
        <w:t>(słownie......................................................................................... .........…………………………………...………………………) netto......................................... (słownie………………. .............................................................................................................................................................)</w:t>
      </w:r>
    </w:p>
    <w:p w:rsidR="00934D03" w:rsidRDefault="00E477E1">
      <w:pPr>
        <w:numPr>
          <w:ilvl w:val="0"/>
          <w:numId w:val="5"/>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 xml:space="preserve">PROPONOWANY </w:t>
      </w:r>
      <w:r>
        <w:rPr>
          <w:rFonts w:ascii="Calibri" w:eastAsia="Calibri" w:hAnsi="Calibri" w:cs="Calibri"/>
          <w:color w:val="000000"/>
          <w:sz w:val="22"/>
          <w:szCs w:val="22"/>
        </w:rPr>
        <w:t xml:space="preserve">przez nas termin dostawy to………………dni kalendarzowych od podpisania umowy.  </w:t>
      </w:r>
    </w:p>
    <w:p w:rsidR="00934D03" w:rsidRDefault="00E477E1">
      <w:pPr>
        <w:numPr>
          <w:ilvl w:val="0"/>
          <w:numId w:val="5"/>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 xml:space="preserve">PROPONOWANY </w:t>
      </w:r>
      <w:r>
        <w:rPr>
          <w:rFonts w:ascii="Calibri" w:eastAsia="Calibri" w:hAnsi="Calibri" w:cs="Calibri"/>
          <w:color w:val="000000"/>
          <w:sz w:val="22"/>
          <w:szCs w:val="22"/>
        </w:rPr>
        <w:t xml:space="preserve">przez nas okres gwarancji to………………………..miesięcy. </w:t>
      </w:r>
    </w:p>
    <w:p w:rsidR="00934D03" w:rsidRDefault="00E477E1">
      <w:pPr>
        <w:numPr>
          <w:ilvl w:val="0"/>
          <w:numId w:val="5"/>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 xml:space="preserve">OŚWIADCZAMY, </w:t>
      </w:r>
      <w:r>
        <w:rPr>
          <w:rFonts w:ascii="Calibri" w:eastAsia="Calibri" w:hAnsi="Calibri" w:cs="Calibri"/>
          <w:color w:val="000000"/>
          <w:sz w:val="22"/>
          <w:szCs w:val="22"/>
        </w:rPr>
        <w:t>że zapoznaliśmy się ze Specyfikacją Zamówienia i nie wnosimy do niej zastrzeżeń oraz przyjmujemy warunki w niej zawarte, określonymi w Specyfikacji Zamówienia.</w:t>
      </w:r>
    </w:p>
    <w:p w:rsidR="00934D03" w:rsidRDefault="00E477E1">
      <w:pPr>
        <w:numPr>
          <w:ilvl w:val="0"/>
          <w:numId w:val="5"/>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 xml:space="preserve">UWAŻAMY SIĘ </w:t>
      </w:r>
      <w:r>
        <w:rPr>
          <w:rFonts w:ascii="Calibri" w:eastAsia="Calibri" w:hAnsi="Calibri" w:cs="Calibri"/>
          <w:color w:val="000000"/>
          <w:sz w:val="22"/>
          <w:szCs w:val="22"/>
        </w:rPr>
        <w:t xml:space="preserve">za związanych niniejszą ofertą przez czas wskazany w Specyfikacji Zamówienia, tj. przez okres 90 dni od upływu terminu składania ofert. </w:t>
      </w:r>
    </w:p>
    <w:p w:rsidR="00934D03" w:rsidRDefault="00E477E1">
      <w:pPr>
        <w:numPr>
          <w:ilvl w:val="0"/>
          <w:numId w:val="5"/>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 xml:space="preserve">OŚWIADCZAMY, </w:t>
      </w:r>
      <w:r>
        <w:rPr>
          <w:rFonts w:ascii="Calibri" w:eastAsia="Calibri" w:hAnsi="Calibri" w:cs="Calibr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rsidR="00934D03" w:rsidRDefault="00E477E1">
      <w:pPr>
        <w:numPr>
          <w:ilvl w:val="0"/>
          <w:numId w:val="5"/>
        </w:numPr>
        <w:ind w:left="284"/>
        <w:jc w:val="both"/>
        <w:rPr>
          <w:rFonts w:ascii="Calibri" w:eastAsia="Calibri" w:hAnsi="Calibri" w:cs="Calibri"/>
          <w:color w:val="000000"/>
          <w:sz w:val="22"/>
          <w:szCs w:val="22"/>
        </w:rPr>
      </w:pPr>
      <w:r>
        <w:rPr>
          <w:rFonts w:ascii="Calibri" w:eastAsia="Calibri" w:hAnsi="Calibri" w:cs="Calibri"/>
          <w:b/>
          <w:color w:val="000000"/>
          <w:sz w:val="22"/>
          <w:szCs w:val="22"/>
        </w:rPr>
        <w:lastRenderedPageBreak/>
        <w:t xml:space="preserve">WSZELKĄ KORESPONDENCJĘ </w:t>
      </w:r>
      <w:r>
        <w:rPr>
          <w:rFonts w:ascii="Calibri" w:eastAsia="Calibri" w:hAnsi="Calibri" w:cs="Calibri"/>
          <w:color w:val="000000"/>
          <w:sz w:val="22"/>
          <w:szCs w:val="22"/>
        </w:rPr>
        <w:t xml:space="preserve">w sprawie niniejszego postępowania należy kierować do: </w:t>
      </w:r>
    </w:p>
    <w:p w:rsidR="00934D03" w:rsidRDefault="00E477E1">
      <w:pPr>
        <w:ind w:left="284"/>
        <w:jc w:val="both"/>
        <w:rPr>
          <w:rFonts w:ascii="Calibri" w:eastAsia="Calibri" w:hAnsi="Calibri" w:cs="Calibri"/>
          <w:color w:val="000000"/>
          <w:sz w:val="22"/>
          <w:szCs w:val="22"/>
        </w:rPr>
      </w:pPr>
      <w:r>
        <w:rPr>
          <w:rFonts w:ascii="Calibri" w:eastAsia="Calibri" w:hAnsi="Calibri" w:cs="Calibri"/>
          <w:color w:val="000000"/>
          <w:sz w:val="22"/>
          <w:szCs w:val="22"/>
        </w:rPr>
        <w:t>Imię i nazwisko ……………………………….</w:t>
      </w:r>
    </w:p>
    <w:p w:rsidR="00934D03" w:rsidRDefault="00E477E1">
      <w:pPr>
        <w:tabs>
          <w:tab w:val="left" w:pos="9072"/>
        </w:tabs>
        <w:ind w:left="284"/>
        <w:jc w:val="both"/>
        <w:rPr>
          <w:rFonts w:ascii="Calibri" w:eastAsia="Calibri" w:hAnsi="Calibri" w:cs="Calibri"/>
          <w:color w:val="000000"/>
          <w:sz w:val="22"/>
          <w:szCs w:val="22"/>
        </w:rPr>
      </w:pPr>
      <w:r>
        <w:rPr>
          <w:rFonts w:ascii="Calibri" w:eastAsia="Calibri" w:hAnsi="Calibri" w:cs="Calibri"/>
          <w:color w:val="000000"/>
          <w:sz w:val="22"/>
          <w:szCs w:val="22"/>
        </w:rPr>
        <w:t>Adres: ………………………………………….</w:t>
      </w:r>
    </w:p>
    <w:p w:rsidR="00934D03" w:rsidRDefault="00E477E1">
      <w:pPr>
        <w:tabs>
          <w:tab w:val="left" w:pos="9072"/>
        </w:tabs>
        <w:ind w:left="284"/>
        <w:jc w:val="both"/>
        <w:rPr>
          <w:rFonts w:ascii="Calibri" w:eastAsia="Calibri" w:hAnsi="Calibri" w:cs="Calibri"/>
          <w:color w:val="000000"/>
          <w:sz w:val="22"/>
          <w:szCs w:val="22"/>
        </w:rPr>
      </w:pPr>
      <w:r>
        <w:rPr>
          <w:rFonts w:ascii="Calibri" w:eastAsia="Calibri" w:hAnsi="Calibri" w:cs="Calibri"/>
          <w:color w:val="000000"/>
          <w:sz w:val="22"/>
          <w:szCs w:val="22"/>
        </w:rPr>
        <w:t>Telefon: ………………………………………..</w:t>
      </w:r>
    </w:p>
    <w:p w:rsidR="00934D03" w:rsidRDefault="00E477E1">
      <w:pPr>
        <w:tabs>
          <w:tab w:val="left" w:pos="9072"/>
        </w:tabs>
        <w:ind w:left="284"/>
        <w:jc w:val="both"/>
        <w:rPr>
          <w:rFonts w:ascii="Calibri" w:eastAsia="Calibri" w:hAnsi="Calibri" w:cs="Calibri"/>
          <w:color w:val="000000"/>
          <w:sz w:val="22"/>
          <w:szCs w:val="22"/>
        </w:rPr>
      </w:pPr>
      <w:r>
        <w:rPr>
          <w:rFonts w:ascii="Calibri" w:eastAsia="Calibri" w:hAnsi="Calibri" w:cs="Calibri"/>
          <w:color w:val="000000"/>
          <w:sz w:val="22"/>
          <w:szCs w:val="22"/>
        </w:rPr>
        <w:t>Adres e-mail: …………………………………..</w:t>
      </w:r>
    </w:p>
    <w:p w:rsidR="00934D03" w:rsidRDefault="00E477E1">
      <w:pPr>
        <w:numPr>
          <w:ilvl w:val="0"/>
          <w:numId w:val="5"/>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 xml:space="preserve">OFERTĘ </w:t>
      </w:r>
      <w:r>
        <w:rPr>
          <w:rFonts w:ascii="Calibri" w:eastAsia="Calibri" w:hAnsi="Calibri" w:cs="Calibri"/>
          <w:color w:val="000000"/>
          <w:sz w:val="22"/>
          <w:szCs w:val="22"/>
        </w:rPr>
        <w:t>niniejszą składamy na _________ kolejno ponumerowanych stronach, oraz dołączamy do niej następujące oświadczenia i dokumenty:</w:t>
      </w:r>
    </w:p>
    <w:p w:rsidR="00934D03" w:rsidRDefault="00E477E1">
      <w:pPr>
        <w:ind w:left="284"/>
        <w:jc w:val="both"/>
        <w:rPr>
          <w:rFonts w:ascii="Calibri" w:eastAsia="Calibri" w:hAnsi="Calibri" w:cs="Calibri"/>
          <w:sz w:val="22"/>
          <w:szCs w:val="22"/>
        </w:rPr>
      </w:pPr>
      <w:r>
        <w:rPr>
          <w:rFonts w:ascii="Calibri" w:eastAsia="Calibri" w:hAnsi="Calibri" w:cs="Calibri"/>
          <w:sz w:val="22"/>
          <w:szCs w:val="22"/>
        </w:rPr>
        <w:t>1)........................................................................................</w:t>
      </w:r>
    </w:p>
    <w:p w:rsidR="00934D03" w:rsidRDefault="00E477E1">
      <w:pPr>
        <w:ind w:left="284"/>
        <w:jc w:val="both"/>
        <w:rPr>
          <w:rFonts w:ascii="Calibri" w:eastAsia="Calibri" w:hAnsi="Calibri" w:cs="Calibri"/>
          <w:sz w:val="22"/>
          <w:szCs w:val="22"/>
        </w:rPr>
      </w:pPr>
      <w:r>
        <w:rPr>
          <w:rFonts w:ascii="Calibri" w:eastAsia="Calibri" w:hAnsi="Calibri" w:cs="Calibri"/>
          <w:sz w:val="22"/>
          <w:szCs w:val="22"/>
        </w:rPr>
        <w:t>2)........................................................................................</w:t>
      </w:r>
    </w:p>
    <w:p w:rsidR="00934D03" w:rsidRDefault="00E477E1">
      <w:pPr>
        <w:ind w:left="284"/>
        <w:jc w:val="both"/>
        <w:rPr>
          <w:rFonts w:ascii="Calibri" w:eastAsia="Calibri" w:hAnsi="Calibri" w:cs="Calibri"/>
          <w:sz w:val="22"/>
          <w:szCs w:val="22"/>
        </w:rPr>
      </w:pPr>
      <w:r>
        <w:rPr>
          <w:rFonts w:ascii="Calibri" w:eastAsia="Calibri" w:hAnsi="Calibri" w:cs="Calibri"/>
          <w:sz w:val="22"/>
          <w:szCs w:val="22"/>
        </w:rPr>
        <w:t>3)........................................................................................</w:t>
      </w:r>
    </w:p>
    <w:p w:rsidR="00934D03" w:rsidRDefault="00934D03">
      <w:pPr>
        <w:ind w:left="284"/>
        <w:jc w:val="both"/>
        <w:rPr>
          <w:rFonts w:ascii="Calibri" w:eastAsia="Calibri" w:hAnsi="Calibri" w:cs="Calibri"/>
          <w:sz w:val="22"/>
          <w:szCs w:val="22"/>
        </w:rPr>
      </w:pPr>
    </w:p>
    <w:p w:rsidR="00934D03" w:rsidRDefault="00E477E1">
      <w:pPr>
        <w:ind w:left="284"/>
        <w:jc w:val="both"/>
        <w:rPr>
          <w:rFonts w:ascii="Calibri" w:eastAsia="Calibri" w:hAnsi="Calibri" w:cs="Calibri"/>
          <w:color w:val="000000"/>
          <w:sz w:val="22"/>
          <w:szCs w:val="22"/>
        </w:rPr>
      </w:pPr>
      <w:r>
        <w:rPr>
          <w:rFonts w:ascii="Calibri" w:eastAsia="Calibri" w:hAnsi="Calibri" w:cs="Calibri"/>
          <w:color w:val="000000"/>
          <w:sz w:val="22"/>
          <w:szCs w:val="22"/>
        </w:rPr>
        <w:t>__________________, dnia __ __ ……… roku</w:t>
      </w:r>
    </w:p>
    <w:p w:rsidR="00934D03" w:rsidRDefault="00E477E1">
      <w:pPr>
        <w:ind w:firstLine="5160"/>
        <w:jc w:val="both"/>
        <w:rPr>
          <w:rFonts w:ascii="Calibri" w:eastAsia="Calibri" w:hAnsi="Calibri" w:cs="Calibri"/>
          <w:i/>
          <w:color w:val="000000"/>
          <w:sz w:val="22"/>
          <w:szCs w:val="22"/>
        </w:rPr>
      </w:pPr>
      <w:r>
        <w:rPr>
          <w:rFonts w:ascii="Calibri" w:eastAsia="Calibri" w:hAnsi="Calibri" w:cs="Calibri"/>
          <w:i/>
          <w:color w:val="000000"/>
          <w:sz w:val="22"/>
          <w:szCs w:val="22"/>
        </w:rPr>
        <w:t>________________________________</w:t>
      </w:r>
    </w:p>
    <w:p w:rsidR="00934D03" w:rsidRDefault="00E477E1">
      <w:pPr>
        <w:ind w:firstLine="5580"/>
        <w:jc w:val="both"/>
        <w:rPr>
          <w:rFonts w:ascii="Calibri" w:eastAsia="Calibri" w:hAnsi="Calibri" w:cs="Calibri"/>
          <w:i/>
          <w:color w:val="000000"/>
          <w:sz w:val="22"/>
          <w:szCs w:val="22"/>
        </w:rPr>
      </w:pPr>
      <w:r>
        <w:rPr>
          <w:rFonts w:ascii="Calibri" w:eastAsia="Calibri" w:hAnsi="Calibri" w:cs="Calibri"/>
          <w:i/>
          <w:color w:val="000000"/>
          <w:sz w:val="22"/>
          <w:szCs w:val="22"/>
        </w:rPr>
        <w:t>(pieczęć i podpis Oferenta)</w:t>
      </w:r>
    </w:p>
    <w:p w:rsidR="00934D03" w:rsidRDefault="00934D03">
      <w:pPr>
        <w:tabs>
          <w:tab w:val="right" w:pos="9000"/>
        </w:tabs>
        <w:spacing w:line="360" w:lineRule="auto"/>
        <w:jc w:val="both"/>
        <w:rPr>
          <w:rFonts w:ascii="Calibri" w:eastAsia="Calibri" w:hAnsi="Calibri" w:cs="Calibri"/>
          <w:color w:val="000000"/>
          <w:sz w:val="22"/>
          <w:szCs w:val="22"/>
        </w:rPr>
      </w:pPr>
    </w:p>
    <w:p w:rsidR="00934D03" w:rsidRDefault="00E477E1">
      <w:pPr>
        <w:tabs>
          <w:tab w:val="right" w:pos="9000"/>
        </w:tabs>
        <w:spacing w:line="360" w:lineRule="auto"/>
        <w:rPr>
          <w:rFonts w:ascii="Calibri" w:eastAsia="Calibri" w:hAnsi="Calibri" w:cs="Calibri"/>
          <w:b/>
          <w:color w:val="000000"/>
          <w:sz w:val="22"/>
          <w:szCs w:val="22"/>
        </w:rPr>
      </w:pPr>
      <w:r>
        <w:rPr>
          <w:rFonts w:ascii="Calibri" w:eastAsia="Calibri" w:hAnsi="Calibri" w:cs="Calibri"/>
          <w:i/>
          <w:color w:val="000000"/>
          <w:sz w:val="22"/>
          <w:szCs w:val="22"/>
        </w:rPr>
        <w:t>*Niepotrzebne skreślić</w:t>
      </w:r>
      <w:bookmarkStart w:id="4" w:name="_1fob9te"/>
      <w:bookmarkEnd w:id="4"/>
      <w:r>
        <w:br w:type="page"/>
      </w:r>
    </w:p>
    <w:p w:rsidR="00934D03" w:rsidRDefault="00E477E1">
      <w:pPr>
        <w:spacing w:after="200" w:line="360" w:lineRule="auto"/>
        <w:rPr>
          <w:rFonts w:ascii="Calibri" w:eastAsia="Calibri" w:hAnsi="Calibri" w:cs="Calibri"/>
          <w:color w:val="000000"/>
          <w:sz w:val="22"/>
          <w:szCs w:val="22"/>
        </w:rPr>
      </w:pPr>
      <w:r>
        <w:rPr>
          <w:rFonts w:ascii="Calibri" w:eastAsia="Calibri" w:hAnsi="Calibri" w:cs="Calibri"/>
          <w:b/>
          <w:color w:val="000000"/>
          <w:sz w:val="22"/>
          <w:szCs w:val="22"/>
        </w:rPr>
        <w:lastRenderedPageBreak/>
        <w:t>Załącznik nr 3 Oświadczenie o braku powiązań pomiędzy podmiotami współpracującymi</w:t>
      </w:r>
    </w:p>
    <w:p w:rsidR="00934D03" w:rsidRDefault="00934D03">
      <w:pPr>
        <w:ind w:left="350"/>
        <w:rPr>
          <w:rFonts w:ascii="Calibri" w:eastAsia="Calibri" w:hAnsi="Calibri" w:cs="Calibri"/>
          <w:b/>
          <w:color w:val="000000"/>
          <w:sz w:val="22"/>
          <w:szCs w:val="22"/>
        </w:rPr>
      </w:pPr>
    </w:p>
    <w:p w:rsidR="00934D03" w:rsidRDefault="00934D03">
      <w:pPr>
        <w:jc w:val="both"/>
        <w:rPr>
          <w:rFonts w:ascii="Calibri" w:eastAsia="Calibri" w:hAnsi="Calibri" w:cs="Calibri"/>
          <w:sz w:val="22"/>
          <w:szCs w:val="22"/>
        </w:rPr>
      </w:pPr>
    </w:p>
    <w:p w:rsidR="00934D03" w:rsidRDefault="00934D03">
      <w:pPr>
        <w:jc w:val="both"/>
        <w:rPr>
          <w:rFonts w:ascii="Calibri" w:eastAsia="Calibri" w:hAnsi="Calibri" w:cs="Calibri"/>
          <w:sz w:val="22"/>
          <w:szCs w:val="22"/>
        </w:rPr>
      </w:pPr>
    </w:p>
    <w:p w:rsidR="00934D03" w:rsidRDefault="00E477E1">
      <w:pPr>
        <w:rPr>
          <w:rFonts w:ascii="Calibri" w:eastAsia="Calibri" w:hAnsi="Calibri" w:cs="Calibri"/>
          <w:color w:val="000000"/>
          <w:sz w:val="22"/>
          <w:szCs w:val="22"/>
        </w:rPr>
      </w:pPr>
      <w:r>
        <w:rPr>
          <w:rFonts w:ascii="Calibri" w:eastAsia="Calibri" w:hAnsi="Calibri" w:cs="Calibri"/>
          <w:color w:val="000000"/>
          <w:sz w:val="22"/>
          <w:szCs w:val="22"/>
        </w:rPr>
        <w:t xml:space="preserve">…………………………………                                                                                                        ……………………………. </w:t>
      </w:r>
    </w:p>
    <w:p w:rsidR="00934D03" w:rsidRDefault="00E477E1">
      <w:pPr>
        <w:rPr>
          <w:rFonts w:ascii="Calibri" w:eastAsia="Calibri" w:hAnsi="Calibri" w:cs="Calibri"/>
          <w:color w:val="000000"/>
          <w:sz w:val="22"/>
          <w:szCs w:val="22"/>
        </w:rPr>
      </w:pPr>
      <w:r>
        <w:rPr>
          <w:rFonts w:ascii="Calibri" w:eastAsia="Calibri" w:hAnsi="Calibri" w:cs="Calibri"/>
          <w:color w:val="000000"/>
          <w:sz w:val="22"/>
          <w:szCs w:val="22"/>
        </w:rPr>
        <w:t>Pieczątka Oferenta</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Miejscowość, data</w:t>
      </w:r>
    </w:p>
    <w:p w:rsidR="00934D03" w:rsidRDefault="00934D03">
      <w:pPr>
        <w:jc w:val="center"/>
        <w:rPr>
          <w:rFonts w:ascii="Calibri" w:eastAsia="Calibri" w:hAnsi="Calibri" w:cs="Calibri"/>
          <w:b/>
          <w:sz w:val="22"/>
          <w:szCs w:val="22"/>
        </w:rPr>
      </w:pPr>
    </w:p>
    <w:p w:rsidR="00934D03" w:rsidRDefault="00E477E1">
      <w:pPr>
        <w:jc w:val="center"/>
        <w:rPr>
          <w:rFonts w:ascii="Calibri" w:eastAsia="Calibri" w:hAnsi="Calibri" w:cs="Calibri"/>
          <w:b/>
          <w:sz w:val="22"/>
          <w:szCs w:val="22"/>
        </w:rPr>
      </w:pPr>
      <w:r>
        <w:rPr>
          <w:rFonts w:ascii="Calibri" w:eastAsia="Calibri" w:hAnsi="Calibri" w:cs="Calibri"/>
          <w:b/>
          <w:sz w:val="22"/>
          <w:szCs w:val="22"/>
        </w:rPr>
        <w:t>Oświadczenie o braku powiązania pomiędzy podmiotami współpracującymi</w:t>
      </w:r>
    </w:p>
    <w:p w:rsidR="00934D03" w:rsidRDefault="00934D03">
      <w:pPr>
        <w:jc w:val="both"/>
        <w:rPr>
          <w:rFonts w:ascii="Calibri" w:eastAsia="Calibri" w:hAnsi="Calibri" w:cs="Calibri"/>
          <w:sz w:val="22"/>
          <w:szCs w:val="22"/>
        </w:rPr>
      </w:pPr>
    </w:p>
    <w:p w:rsidR="00934D03" w:rsidRDefault="00934D03">
      <w:pPr>
        <w:jc w:val="both"/>
        <w:rPr>
          <w:rFonts w:ascii="Calibri" w:eastAsia="Calibri" w:hAnsi="Calibri" w:cs="Calibri"/>
          <w:sz w:val="22"/>
          <w:szCs w:val="22"/>
        </w:rPr>
      </w:pPr>
    </w:p>
    <w:p w:rsidR="00934D03" w:rsidRDefault="00E477E1">
      <w:pPr>
        <w:jc w:val="both"/>
        <w:rPr>
          <w:rFonts w:ascii="Calibri" w:eastAsia="Calibri" w:hAnsi="Calibri" w:cs="Calibri"/>
          <w:sz w:val="22"/>
          <w:szCs w:val="22"/>
        </w:rPr>
      </w:pPr>
      <w:r>
        <w:rPr>
          <w:rFonts w:ascii="Calibri" w:eastAsia="Calibri" w:hAnsi="Calibri" w:cs="Calibr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rsidR="00934D03" w:rsidRDefault="00E477E1">
      <w:pPr>
        <w:pStyle w:val="Akapitzlist"/>
        <w:numPr>
          <w:ilvl w:val="0"/>
          <w:numId w:val="10"/>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rsidR="00934D03" w:rsidRDefault="00E477E1">
      <w:pPr>
        <w:pStyle w:val="Akapitzlist"/>
        <w:numPr>
          <w:ilvl w:val="0"/>
          <w:numId w:val="10"/>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rsidR="00934D03" w:rsidRDefault="00E477E1">
      <w:pPr>
        <w:pStyle w:val="Akapitzlist"/>
        <w:numPr>
          <w:ilvl w:val="0"/>
          <w:numId w:val="10"/>
        </w:numPr>
        <w:jc w:val="both"/>
        <w:rPr>
          <w:rFonts w:ascii="Calibri" w:eastAsia="Calibri" w:hAnsi="Calibri" w:cs="Calibri"/>
          <w:color w:val="000000"/>
          <w:sz w:val="22"/>
          <w:szCs w:val="22"/>
        </w:rPr>
      </w:pPr>
      <w:r>
        <w:rPr>
          <w:rFonts w:ascii="Calibri" w:eastAsia="Calibri" w:hAnsi="Calibri" w:cs="Calibri"/>
          <w:color w:val="000000"/>
          <w:sz w:val="22"/>
          <w:szCs w:val="22"/>
        </w:rPr>
        <w:t>pozostawaniu z wykonawcą w takim stosunku prawnym lub faktycznym, że istnieje uzasadniona wątpliwość co do ich bezstronności lub niezależności w związku z postępowaniem o udzielenie zamówienia.</w:t>
      </w:r>
    </w:p>
    <w:p w:rsidR="00934D03" w:rsidRDefault="00934D03">
      <w:pPr>
        <w:jc w:val="both"/>
        <w:rPr>
          <w:rFonts w:ascii="Calibri" w:eastAsia="Calibri" w:hAnsi="Calibri" w:cs="Calibri"/>
          <w:color w:val="000000"/>
          <w:sz w:val="22"/>
          <w:szCs w:val="22"/>
        </w:rPr>
      </w:pPr>
    </w:p>
    <w:p w:rsidR="00934D03" w:rsidRDefault="00934D03">
      <w:pPr>
        <w:jc w:val="both"/>
        <w:rPr>
          <w:rFonts w:ascii="Calibri" w:eastAsia="Calibri" w:hAnsi="Calibri" w:cs="Calibri"/>
          <w:sz w:val="22"/>
          <w:szCs w:val="22"/>
        </w:rPr>
      </w:pPr>
    </w:p>
    <w:p w:rsidR="00934D03" w:rsidRDefault="00E477E1">
      <w:pPr>
        <w:jc w:val="both"/>
        <w:rPr>
          <w:rFonts w:ascii="Calibri" w:eastAsia="Calibri" w:hAnsi="Calibri" w:cs="Calibri"/>
          <w:sz w:val="22"/>
          <w:szCs w:val="22"/>
        </w:rPr>
      </w:pPr>
      <w:r>
        <w:rPr>
          <w:rFonts w:ascii="Calibri" w:eastAsia="Calibri" w:hAnsi="Calibri" w:cs="Calibri"/>
          <w:sz w:val="22"/>
          <w:szCs w:val="22"/>
        </w:rPr>
        <w:t>Pomiędzy Zamawiającym a Oferentem nie istnieją wymienione powyżej powiązania.</w:t>
      </w:r>
    </w:p>
    <w:p w:rsidR="00934D03" w:rsidRDefault="00934D03">
      <w:pPr>
        <w:jc w:val="right"/>
        <w:rPr>
          <w:rFonts w:ascii="Calibri" w:eastAsia="Calibri" w:hAnsi="Calibri" w:cs="Calibri"/>
          <w:sz w:val="22"/>
          <w:szCs w:val="22"/>
        </w:rPr>
      </w:pPr>
    </w:p>
    <w:p w:rsidR="00934D03" w:rsidRDefault="00934D03">
      <w:pPr>
        <w:jc w:val="right"/>
        <w:rPr>
          <w:rFonts w:ascii="Calibri" w:eastAsia="Calibri" w:hAnsi="Calibri" w:cs="Calibri"/>
          <w:sz w:val="22"/>
          <w:szCs w:val="22"/>
        </w:rPr>
      </w:pPr>
    </w:p>
    <w:p w:rsidR="00934D03" w:rsidRDefault="00934D03">
      <w:pPr>
        <w:jc w:val="right"/>
        <w:rPr>
          <w:rFonts w:ascii="Calibri" w:eastAsia="Calibri" w:hAnsi="Calibri" w:cs="Calibri"/>
          <w:sz w:val="22"/>
          <w:szCs w:val="22"/>
        </w:rPr>
      </w:pPr>
    </w:p>
    <w:p w:rsidR="00934D03" w:rsidRDefault="00E477E1">
      <w:pPr>
        <w:jc w:val="right"/>
        <w:rPr>
          <w:rFonts w:ascii="Calibri" w:eastAsia="Calibri" w:hAnsi="Calibri" w:cs="Calibri"/>
          <w:sz w:val="22"/>
          <w:szCs w:val="22"/>
        </w:rPr>
      </w:pPr>
      <w:r>
        <w:rPr>
          <w:rFonts w:ascii="Calibri" w:eastAsia="Calibri" w:hAnsi="Calibri" w:cs="Calibri"/>
          <w:sz w:val="22"/>
          <w:szCs w:val="22"/>
        </w:rPr>
        <w:t>……………………..…………………………</w:t>
      </w:r>
    </w:p>
    <w:p w:rsidR="00934D03" w:rsidRDefault="00E477E1">
      <w:pPr>
        <w:ind w:left="5664" w:firstLine="707"/>
        <w:jc w:val="center"/>
        <w:rPr>
          <w:rFonts w:ascii="Calibri" w:eastAsia="Calibri" w:hAnsi="Calibri" w:cs="Calibri"/>
          <w:sz w:val="22"/>
          <w:szCs w:val="22"/>
        </w:rPr>
      </w:pPr>
      <w:r>
        <w:rPr>
          <w:rFonts w:ascii="Calibri" w:eastAsia="Calibri" w:hAnsi="Calibri" w:cs="Calibri"/>
          <w:sz w:val="22"/>
          <w:szCs w:val="22"/>
        </w:rPr>
        <w:t>Podpis</w:t>
      </w:r>
    </w:p>
    <w:p w:rsidR="00934D03" w:rsidRDefault="00934D03">
      <w:pPr>
        <w:jc w:val="both"/>
        <w:rPr>
          <w:rFonts w:asciiTheme="minorHAnsi" w:hAnsiTheme="minorHAnsi" w:cstheme="minorHAnsi"/>
          <w:sz w:val="22"/>
          <w:szCs w:val="22"/>
        </w:rPr>
      </w:pPr>
    </w:p>
    <w:p w:rsidR="00934D03" w:rsidRDefault="00E477E1">
      <w:pPr>
        <w:rPr>
          <w:rFonts w:ascii="Calibri" w:hAnsi="Calibri" w:cs="Calibri"/>
          <w:b/>
          <w:sz w:val="22"/>
          <w:szCs w:val="22"/>
          <w:lang w:eastAsia="ar-SA"/>
        </w:rPr>
      </w:pPr>
      <w:r>
        <w:br w:type="page"/>
      </w:r>
    </w:p>
    <w:p w:rsidR="00934D03" w:rsidRDefault="00E477E1">
      <w:pPr>
        <w:pStyle w:val="pkt"/>
        <w:tabs>
          <w:tab w:val="right" w:pos="9000"/>
        </w:tabs>
        <w:spacing w:before="0" w:after="0"/>
        <w:ind w:left="0" w:firstLine="0"/>
        <w:jc w:val="left"/>
        <w:rPr>
          <w:rFonts w:ascii="Calibri" w:hAnsi="Calibri" w:cs="Calibri"/>
          <w:b/>
          <w:sz w:val="22"/>
          <w:szCs w:val="22"/>
        </w:rPr>
      </w:pPr>
      <w:r>
        <w:rPr>
          <w:rFonts w:ascii="Calibri" w:hAnsi="Calibri" w:cs="Calibri"/>
          <w:b/>
          <w:sz w:val="22"/>
          <w:szCs w:val="22"/>
        </w:rPr>
        <w:lastRenderedPageBreak/>
        <w:t>Załącznik nr 4 Oświadczenie o braku podstaw do wykluczenia z postępowania</w:t>
      </w:r>
    </w:p>
    <w:p w:rsidR="00934D03" w:rsidRDefault="00934D03">
      <w:pPr>
        <w:pStyle w:val="Bezodstpw"/>
        <w:ind w:left="350"/>
        <w:rPr>
          <w:rFonts w:ascii="Calibri" w:eastAsia="Times New Roman" w:hAnsi="Calibri" w:cs="Calibri"/>
          <w:sz w:val="20"/>
          <w:szCs w:val="20"/>
        </w:rPr>
      </w:pPr>
    </w:p>
    <w:p w:rsidR="00934D03" w:rsidRDefault="00934D03">
      <w:pPr>
        <w:jc w:val="both"/>
        <w:rPr>
          <w:rFonts w:ascii="Calibri" w:hAnsi="Calibri" w:cs="Calibri"/>
        </w:rPr>
      </w:pPr>
    </w:p>
    <w:p w:rsidR="00934D03" w:rsidRDefault="00934D03">
      <w:pPr>
        <w:jc w:val="both"/>
        <w:rPr>
          <w:rFonts w:ascii="Calibri" w:hAnsi="Calibri" w:cs="Calibri"/>
        </w:rPr>
      </w:pPr>
    </w:p>
    <w:p w:rsidR="00934D03" w:rsidRDefault="00E477E1">
      <w:pPr>
        <w:pStyle w:val="Bezodstpw"/>
        <w:rPr>
          <w:rFonts w:ascii="Calibri" w:hAnsi="Calibri" w:cs="Calibri"/>
        </w:rPr>
      </w:pPr>
      <w:r>
        <w:rPr>
          <w:rFonts w:ascii="Calibri" w:hAnsi="Calibri" w:cs="Calibri"/>
        </w:rPr>
        <w:t xml:space="preserve">…………………………………                                                                                                           ……………………………. </w:t>
      </w:r>
    </w:p>
    <w:p w:rsidR="00934D03" w:rsidRDefault="00E477E1">
      <w:pPr>
        <w:pStyle w:val="Bezodstpw"/>
        <w:rPr>
          <w:rFonts w:ascii="Calibri" w:hAnsi="Calibri" w:cs="Calibri"/>
        </w:rPr>
      </w:pPr>
      <w:r>
        <w:rPr>
          <w:rFonts w:ascii="Calibri" w:hAnsi="Calibri" w:cs="Calibri"/>
        </w:rPr>
        <w:t xml:space="preserve">  Pieczątka Oferenta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Miejscowość, data</w:t>
      </w:r>
    </w:p>
    <w:p w:rsidR="00934D03" w:rsidRDefault="00934D03">
      <w:pPr>
        <w:jc w:val="center"/>
        <w:rPr>
          <w:rFonts w:ascii="Calibri" w:hAnsi="Calibri" w:cs="Calibri"/>
        </w:rPr>
      </w:pPr>
    </w:p>
    <w:p w:rsidR="00934D03" w:rsidRDefault="00934D03">
      <w:pPr>
        <w:jc w:val="center"/>
        <w:rPr>
          <w:rFonts w:ascii="Calibri" w:hAnsi="Calibri" w:cs="Calibri"/>
          <w:b/>
          <w:sz w:val="22"/>
          <w:szCs w:val="22"/>
        </w:rPr>
      </w:pPr>
    </w:p>
    <w:p w:rsidR="00934D03" w:rsidRDefault="00E477E1">
      <w:pPr>
        <w:jc w:val="center"/>
        <w:rPr>
          <w:rFonts w:ascii="Calibri" w:hAnsi="Calibri" w:cs="Calibri"/>
          <w:b/>
          <w:sz w:val="22"/>
          <w:szCs w:val="22"/>
        </w:rPr>
      </w:pPr>
      <w:r>
        <w:rPr>
          <w:rFonts w:ascii="Calibri" w:hAnsi="Calibri" w:cs="Calibri"/>
          <w:b/>
          <w:sz w:val="22"/>
          <w:szCs w:val="22"/>
        </w:rPr>
        <w:t>Oświadczenie o braku podstaw do wykluczenia  z postępowania</w:t>
      </w:r>
    </w:p>
    <w:p w:rsidR="00934D03" w:rsidRDefault="00934D03">
      <w:pPr>
        <w:jc w:val="both"/>
        <w:rPr>
          <w:rFonts w:ascii="Calibri" w:hAnsi="Calibri" w:cs="Calibri"/>
          <w:sz w:val="22"/>
          <w:szCs w:val="22"/>
        </w:rPr>
      </w:pPr>
    </w:p>
    <w:p w:rsidR="00934D03" w:rsidRDefault="00E477E1">
      <w:pPr>
        <w:jc w:val="both"/>
        <w:rPr>
          <w:rFonts w:ascii="Calibri" w:hAnsi="Calibri" w:cs="Calibri"/>
          <w:sz w:val="22"/>
          <w:szCs w:val="22"/>
        </w:rPr>
      </w:pPr>
      <w:r>
        <w:rPr>
          <w:rFonts w:ascii="Calibri" w:hAnsi="Calibri" w:cs="Calibri"/>
          <w:sz w:val="22"/>
          <w:szCs w:val="22"/>
        </w:rPr>
        <w:t>W związku z zakazem udziału rosyjskich wykonawców w zamówieniach publicznych oświadczam, że nie spełniam definicji:</w:t>
      </w:r>
    </w:p>
    <w:p w:rsidR="00934D03" w:rsidRDefault="00E477E1">
      <w:pPr>
        <w:pStyle w:val="Akapitzlist"/>
        <w:numPr>
          <w:ilvl w:val="0"/>
          <w:numId w:val="9"/>
        </w:numPr>
        <w:spacing w:after="80" w:line="259" w:lineRule="auto"/>
        <w:ind w:left="714" w:hanging="357"/>
        <w:contextualSpacing w:val="0"/>
        <w:jc w:val="both"/>
        <w:rPr>
          <w:rStyle w:val="markedcontent"/>
          <w:rFonts w:ascii="Calibri" w:hAnsi="Calibri" w:cs="Calibri"/>
          <w:sz w:val="22"/>
          <w:szCs w:val="22"/>
        </w:rPr>
      </w:pPr>
      <w:r>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rsidR="00934D03" w:rsidRDefault="00E477E1">
      <w:pPr>
        <w:pStyle w:val="Akapitzlist"/>
        <w:numPr>
          <w:ilvl w:val="0"/>
          <w:numId w:val="9"/>
        </w:numPr>
        <w:spacing w:after="80" w:line="259" w:lineRule="auto"/>
        <w:ind w:left="714" w:hanging="357"/>
        <w:contextualSpacing w:val="0"/>
        <w:jc w:val="both"/>
        <w:rPr>
          <w:rFonts w:ascii="Calibri" w:hAnsi="Calibri" w:cs="Calibri"/>
          <w:sz w:val="22"/>
          <w:szCs w:val="22"/>
        </w:rPr>
      </w:pPr>
      <w:r>
        <w:rPr>
          <w:rStyle w:val="markedcontent"/>
          <w:rFonts w:ascii="Calibri" w:hAnsi="Calibri" w:cs="Calibri"/>
          <w:sz w:val="22"/>
          <w:szCs w:val="22"/>
        </w:rPr>
        <w:t xml:space="preserve">wykonawcy, którego beneficjentem rzeczywistym w rozumieniu ustawy z dnia 1 marca 2018 </w:t>
      </w:r>
      <w:proofErr w:type="spellStart"/>
      <w:r>
        <w:rPr>
          <w:rStyle w:val="markedcontent"/>
          <w:rFonts w:ascii="Calibri" w:hAnsi="Calibri" w:cs="Calibri"/>
          <w:sz w:val="22"/>
          <w:szCs w:val="22"/>
        </w:rPr>
        <w:t>r.o</w:t>
      </w:r>
      <w:proofErr w:type="spellEnd"/>
      <w:r>
        <w:rPr>
          <w:rStyle w:val="markedcontent"/>
          <w:rFonts w:ascii="Calibri" w:hAnsi="Calibri" w:cs="Calibri"/>
          <w:sz w:val="22"/>
          <w:szCs w:val="22"/>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rsidR="00934D03" w:rsidRDefault="00E477E1">
      <w:pPr>
        <w:pStyle w:val="Akapitzlist"/>
        <w:numPr>
          <w:ilvl w:val="0"/>
          <w:numId w:val="9"/>
        </w:numPr>
        <w:spacing w:after="80" w:line="259" w:lineRule="auto"/>
        <w:ind w:left="714" w:hanging="357"/>
        <w:contextualSpacing w:val="0"/>
        <w:jc w:val="both"/>
        <w:rPr>
          <w:rStyle w:val="markedcontent"/>
          <w:rFonts w:ascii="Calibri" w:hAnsi="Calibri" w:cs="Calibri"/>
          <w:sz w:val="22"/>
          <w:szCs w:val="22"/>
        </w:rPr>
      </w:pPr>
      <w:r>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rsidR="00934D03" w:rsidRDefault="00E477E1">
      <w:pPr>
        <w:pStyle w:val="Akapitzlist"/>
        <w:numPr>
          <w:ilvl w:val="0"/>
          <w:numId w:val="9"/>
        </w:numPr>
        <w:spacing w:after="80" w:line="259" w:lineRule="auto"/>
        <w:ind w:left="714" w:hanging="357"/>
        <w:contextualSpacing w:val="0"/>
        <w:jc w:val="both"/>
        <w:rPr>
          <w:rFonts w:ascii="Calibri" w:hAnsi="Calibri" w:cs="Calibri"/>
          <w:sz w:val="22"/>
          <w:szCs w:val="22"/>
        </w:rPr>
      </w:pPr>
      <w:r>
        <w:rPr>
          <w:rFonts w:ascii="Calibri" w:hAnsi="Calibri" w:cs="Calibri"/>
          <w:sz w:val="22"/>
          <w:szCs w:val="22"/>
        </w:rPr>
        <w:t>wykonawcy będącego obywatelem rosyjskim lub osobą fizyczną lub prawną, podmiotem lub organem z siedzibą w Rosji;</w:t>
      </w:r>
    </w:p>
    <w:p w:rsidR="00934D03" w:rsidRDefault="00E477E1">
      <w:pPr>
        <w:pStyle w:val="Akapitzlist"/>
        <w:numPr>
          <w:ilvl w:val="0"/>
          <w:numId w:val="9"/>
        </w:numPr>
        <w:spacing w:after="80" w:line="259" w:lineRule="auto"/>
        <w:ind w:left="714" w:hanging="357"/>
        <w:contextualSpacing w:val="0"/>
        <w:jc w:val="both"/>
        <w:rPr>
          <w:rFonts w:ascii="Calibri" w:hAnsi="Calibri" w:cs="Calibri"/>
          <w:sz w:val="22"/>
          <w:szCs w:val="22"/>
        </w:rPr>
      </w:pPr>
      <w:r>
        <w:rPr>
          <w:rFonts w:ascii="Calibri" w:hAnsi="Calibri" w:cs="Calibri"/>
          <w:sz w:val="22"/>
          <w:szCs w:val="22"/>
        </w:rPr>
        <w:t>wykonawcy będącego osobą prawną, podmiotem lub organem, do którego prawa własności bezpośrednio lub pośrednio w ponad 50% należą do podmiotu, o którym mowa w pkt 4);</w:t>
      </w:r>
    </w:p>
    <w:p w:rsidR="00934D03" w:rsidRDefault="00E477E1">
      <w:pPr>
        <w:pStyle w:val="Akapitzlist"/>
        <w:numPr>
          <w:ilvl w:val="0"/>
          <w:numId w:val="9"/>
        </w:numPr>
        <w:spacing w:after="80" w:line="259" w:lineRule="auto"/>
        <w:ind w:left="714" w:hanging="357"/>
        <w:contextualSpacing w:val="0"/>
        <w:jc w:val="both"/>
        <w:rPr>
          <w:rFonts w:ascii="Calibri" w:hAnsi="Calibri" w:cs="Calibri"/>
          <w:sz w:val="22"/>
          <w:szCs w:val="22"/>
        </w:rPr>
      </w:pPr>
      <w:r>
        <w:rPr>
          <w:rFonts w:ascii="Calibri" w:hAnsi="Calibri" w:cs="Calibri"/>
          <w:sz w:val="22"/>
          <w:szCs w:val="22"/>
        </w:rPr>
        <w:t>wykonawcy będącego osobą fizyczną lub prawną, podmiotem lub organem działającym w imieniu lub pod kierunkiem podmiotów, o których mowa w pkt 4) lub 5);</w:t>
      </w:r>
    </w:p>
    <w:p w:rsidR="00934D03" w:rsidRDefault="00E477E1">
      <w:pPr>
        <w:pStyle w:val="Akapitzlist"/>
        <w:numPr>
          <w:ilvl w:val="0"/>
          <w:numId w:val="9"/>
        </w:numPr>
        <w:spacing w:after="160" w:line="259" w:lineRule="auto"/>
        <w:contextualSpacing w:val="0"/>
        <w:jc w:val="both"/>
        <w:rPr>
          <w:rFonts w:ascii="Calibri" w:hAnsi="Calibri" w:cs="Calibri"/>
          <w:sz w:val="22"/>
          <w:szCs w:val="22"/>
        </w:rPr>
      </w:pPr>
      <w:r>
        <w:rPr>
          <w:rFonts w:ascii="Calibri" w:hAnsi="Calibr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rsidR="00934D03" w:rsidRDefault="00934D03">
      <w:pPr>
        <w:jc w:val="both"/>
        <w:rPr>
          <w:rFonts w:ascii="Calibri" w:hAnsi="Calibri" w:cs="Calibri"/>
        </w:rPr>
      </w:pPr>
    </w:p>
    <w:p w:rsidR="00934D03" w:rsidRDefault="00934D03">
      <w:pPr>
        <w:rPr>
          <w:rFonts w:ascii="Calibri" w:hAnsi="Calibri" w:cs="Calibri"/>
          <w:sz w:val="22"/>
          <w:szCs w:val="22"/>
        </w:rPr>
      </w:pPr>
    </w:p>
    <w:p w:rsidR="00934D03" w:rsidRDefault="00E477E1">
      <w:pPr>
        <w:jc w:val="right"/>
        <w:rPr>
          <w:rFonts w:ascii="Calibri" w:hAnsi="Calibri" w:cs="Calibri"/>
        </w:rPr>
      </w:pPr>
      <w:r>
        <w:rPr>
          <w:rFonts w:ascii="Calibri" w:hAnsi="Calibri" w:cs="Calibri"/>
          <w:sz w:val="22"/>
          <w:szCs w:val="22"/>
        </w:rPr>
        <w:t>……………………..…………………………</w:t>
      </w:r>
    </w:p>
    <w:p w:rsidR="00934D03" w:rsidRDefault="00E477E1">
      <w:pPr>
        <w:ind w:left="5664" w:firstLine="708"/>
        <w:jc w:val="center"/>
        <w:rPr>
          <w:rFonts w:ascii="Calibri" w:hAnsi="Calibri" w:cs="Calibri"/>
          <w:iCs/>
          <w:sz w:val="22"/>
          <w:szCs w:val="22"/>
        </w:rPr>
      </w:pPr>
      <w:r>
        <w:rPr>
          <w:rFonts w:ascii="Calibri" w:hAnsi="Calibri" w:cs="Calibri"/>
          <w:iCs/>
          <w:sz w:val="22"/>
          <w:szCs w:val="22"/>
        </w:rPr>
        <w:t>Podpis</w:t>
      </w:r>
    </w:p>
    <w:sectPr w:rsidR="00934D03">
      <w:headerReference w:type="even" r:id="rId10"/>
      <w:headerReference w:type="default" r:id="rId11"/>
      <w:footerReference w:type="default" r:id="rId12"/>
      <w:headerReference w:type="first" r:id="rId13"/>
      <w:pgSz w:w="11906" w:h="16838"/>
      <w:pgMar w:top="1276" w:right="1417" w:bottom="1417" w:left="1417" w:header="283" w:footer="850" w:gutter="0"/>
      <w:pgNumType w:start="1"/>
      <w:cols w:space="708"/>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A09" w:rsidRDefault="00E477E1">
      <w:r>
        <w:separator/>
      </w:r>
    </w:p>
  </w:endnote>
  <w:endnote w:type="continuationSeparator" w:id="0">
    <w:p w:rsidR="008E1A09" w:rsidRDefault="00E4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OpenSymbol">
    <w:altName w:val="Arial Unicode MS"/>
    <w:charset w:val="02"/>
    <w:family w:val="auto"/>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Arial"/>
    <w:charset w:val="01"/>
    <w:family w:val="swiss"/>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D03" w:rsidRDefault="00E477E1">
    <w:pP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 xml:space="preserve"> PAGE </w:instrText>
    </w:r>
    <w:r>
      <w:rPr>
        <w:rFonts w:ascii="Calibri" w:eastAsia="Calibri" w:hAnsi="Calibri" w:cs="Calibri"/>
        <w:color w:val="000000"/>
      </w:rPr>
      <w:fldChar w:fldCharType="separate"/>
    </w:r>
    <w:r w:rsidR="00EB26B1">
      <w:rPr>
        <w:rFonts w:ascii="Calibri" w:eastAsia="Calibri" w:hAnsi="Calibri" w:cs="Calibri"/>
        <w:noProof/>
        <w:color w:val="000000"/>
      </w:rPr>
      <w:t>6</w:t>
    </w:r>
    <w:r>
      <w:rPr>
        <w:rFonts w:ascii="Calibri" w:eastAsia="Calibri" w:hAnsi="Calibri" w:cs="Calibri"/>
        <w:color w:val="000000"/>
      </w:rPr>
      <w:fldChar w:fldCharType="end"/>
    </w:r>
  </w:p>
  <w:p w:rsidR="00934D03" w:rsidRDefault="00934D03">
    <w:pP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A09" w:rsidRDefault="00E477E1">
      <w:r>
        <w:separator/>
      </w:r>
    </w:p>
  </w:footnote>
  <w:footnote w:type="continuationSeparator" w:id="0">
    <w:p w:rsidR="008E1A09" w:rsidRDefault="00E47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D03" w:rsidRDefault="00934D03">
    <w:pPr>
      <w:widowControl w:val="0"/>
      <w:spacing w:line="276" w:lineRule="auto"/>
      <w:rPr>
        <w:color w:val="000000"/>
      </w:rPr>
    </w:pPr>
  </w:p>
  <w:tbl>
    <w:tblPr>
      <w:tblW w:w="8958" w:type="dxa"/>
      <w:tblLayout w:type="fixed"/>
      <w:tblLook w:val="0400" w:firstRow="0" w:lastRow="0" w:firstColumn="0" w:lastColumn="0" w:noHBand="0" w:noVBand="1"/>
    </w:tblPr>
    <w:tblGrid>
      <w:gridCol w:w="3842"/>
      <w:gridCol w:w="1469"/>
      <w:gridCol w:w="3647"/>
    </w:tblGrid>
    <w:tr w:rsidR="00934D03">
      <w:trPr>
        <w:trHeight w:val="151"/>
      </w:trPr>
      <w:tc>
        <w:tcPr>
          <w:tcW w:w="3842" w:type="dxa"/>
          <w:tcBorders>
            <w:bottom w:val="single" w:sz="4" w:space="0" w:color="4F81BD"/>
          </w:tcBorders>
        </w:tcPr>
        <w:p w:rsidR="00934D03" w:rsidRDefault="00934D03">
          <w:pPr>
            <w:widowControl w:val="0"/>
            <w:tabs>
              <w:tab w:val="center" w:pos="4536"/>
              <w:tab w:val="right" w:pos="9072"/>
            </w:tabs>
            <w:spacing w:line="276" w:lineRule="auto"/>
            <w:rPr>
              <w:rFonts w:ascii="Cambria" w:eastAsia="Cambria" w:hAnsi="Cambria" w:cs="Cambria"/>
              <w:b/>
              <w:color w:val="4F81BD"/>
            </w:rPr>
          </w:pPr>
        </w:p>
      </w:tc>
      <w:tc>
        <w:tcPr>
          <w:tcW w:w="1469" w:type="dxa"/>
          <w:vMerge w:val="restart"/>
          <w:vAlign w:val="center"/>
        </w:tcPr>
        <w:p w:rsidR="00934D03" w:rsidRDefault="00E477E1">
          <w:pPr>
            <w:widowControl w:val="0"/>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bottom w:val="single" w:sz="4" w:space="0" w:color="4F81BD"/>
          </w:tcBorders>
        </w:tcPr>
        <w:p w:rsidR="00934D03" w:rsidRDefault="00934D03">
          <w:pPr>
            <w:widowControl w:val="0"/>
            <w:tabs>
              <w:tab w:val="center" w:pos="4536"/>
              <w:tab w:val="right" w:pos="9072"/>
            </w:tabs>
            <w:spacing w:line="276" w:lineRule="auto"/>
            <w:rPr>
              <w:rFonts w:ascii="Cambria" w:eastAsia="Cambria" w:hAnsi="Cambria" w:cs="Cambria"/>
              <w:b/>
              <w:color w:val="4F81BD"/>
            </w:rPr>
          </w:pPr>
        </w:p>
      </w:tc>
    </w:tr>
    <w:tr w:rsidR="00934D03">
      <w:trPr>
        <w:trHeight w:val="150"/>
      </w:trPr>
      <w:tc>
        <w:tcPr>
          <w:tcW w:w="3842" w:type="dxa"/>
          <w:tcBorders>
            <w:top w:val="single" w:sz="4" w:space="0" w:color="4F81BD"/>
          </w:tcBorders>
        </w:tcPr>
        <w:p w:rsidR="00934D03" w:rsidRDefault="00934D03">
          <w:pPr>
            <w:widowControl w:val="0"/>
            <w:tabs>
              <w:tab w:val="center" w:pos="4536"/>
              <w:tab w:val="right" w:pos="9072"/>
            </w:tabs>
            <w:spacing w:line="276" w:lineRule="auto"/>
            <w:rPr>
              <w:rFonts w:ascii="Cambria" w:eastAsia="Cambria" w:hAnsi="Cambria" w:cs="Cambria"/>
              <w:b/>
              <w:color w:val="4F81BD"/>
            </w:rPr>
          </w:pPr>
        </w:p>
      </w:tc>
      <w:tc>
        <w:tcPr>
          <w:tcW w:w="1469" w:type="dxa"/>
          <w:vMerge/>
          <w:vAlign w:val="center"/>
        </w:tcPr>
        <w:p w:rsidR="00934D03" w:rsidRDefault="00934D03">
          <w:pPr>
            <w:widowControl w:val="0"/>
            <w:spacing w:line="276" w:lineRule="auto"/>
            <w:rPr>
              <w:rFonts w:ascii="Cambria" w:eastAsia="Cambria" w:hAnsi="Cambria" w:cs="Cambria"/>
              <w:b/>
              <w:color w:val="4F81BD"/>
            </w:rPr>
          </w:pPr>
        </w:p>
      </w:tc>
      <w:tc>
        <w:tcPr>
          <w:tcW w:w="3647" w:type="dxa"/>
          <w:tcBorders>
            <w:top w:val="single" w:sz="4" w:space="0" w:color="4F81BD"/>
          </w:tcBorders>
        </w:tcPr>
        <w:p w:rsidR="00934D03" w:rsidRDefault="00934D03">
          <w:pPr>
            <w:widowControl w:val="0"/>
            <w:tabs>
              <w:tab w:val="center" w:pos="4536"/>
              <w:tab w:val="right" w:pos="9072"/>
            </w:tabs>
            <w:spacing w:line="276" w:lineRule="auto"/>
            <w:rPr>
              <w:rFonts w:ascii="Cambria" w:eastAsia="Cambria" w:hAnsi="Cambria" w:cs="Cambria"/>
              <w:b/>
              <w:color w:val="4F81BD"/>
            </w:rPr>
          </w:pPr>
        </w:p>
      </w:tc>
    </w:tr>
  </w:tbl>
  <w:p w:rsidR="00934D03" w:rsidRDefault="00934D03">
    <w:pP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D03" w:rsidRDefault="00E477E1">
    <w:pPr>
      <w:tabs>
        <w:tab w:val="center" w:pos="4536"/>
        <w:tab w:val="right" w:pos="9072"/>
      </w:tabs>
      <w:jc w:val="center"/>
      <w:rPr>
        <w:lang w:eastAsia="pl-PL"/>
      </w:rPr>
    </w:pPr>
    <w:r>
      <w:rPr>
        <w:noProof/>
        <w:lang w:eastAsia="pl-PL"/>
      </w:rPr>
      <mc:AlternateContent>
        <mc:Choice Requires="wps">
          <w:drawing>
            <wp:inline distT="0" distB="0" distL="0" distR="0" wp14:anchorId="5A037CC2">
              <wp:extent cx="304800" cy="304800"/>
              <wp:effectExtent l="0" t="0" r="0" b="0"/>
              <wp:docPr id="4" name="Kształt4"/>
              <wp:cNvGraphicFramePr/>
              <a:graphic xmlns:a="http://schemas.openxmlformats.org/drawingml/2006/main">
                <a:graphicData uri="http://schemas.microsoft.com/office/word/2010/wordprocessingShape">
                  <wps:wsp>
                    <wps:cNvSpPr/>
                    <wps:spPr>
                      <a:xfrm>
                        <a:off x="0" y="0"/>
                        <a:ext cx="304920" cy="3049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Kształt4" path="m0,0l-2147483645,0l-2147483645,-2147483646l0,-2147483646xe" stroked="f" o:allowincell="f" style="position:absolute;margin-left:0pt;margin-top:-24.05pt;width:23.95pt;height:23.95pt;mso-wrap-style:none;v-text-anchor:middle;mso-position-vertical:top" wp14:anchorId="5A037CC2">
              <v:fill o:detectmouseclick="t" on="false"/>
              <v:stroke color="#3465a4" joinstyle="round" endcap="flat"/>
              <w10:wrap type="square"/>
            </v:rect>
          </w:pict>
        </mc:Fallback>
      </mc:AlternateContent>
    </w:r>
    <w:r>
      <w:rPr>
        <w:noProof/>
        <w:lang w:eastAsia="pl-PL"/>
      </w:rPr>
      <mc:AlternateContent>
        <mc:Choice Requires="wps">
          <w:drawing>
            <wp:inline distT="0" distB="0" distL="0" distR="0" wp14:anchorId="5304B3E2">
              <wp:extent cx="304800" cy="304800"/>
              <wp:effectExtent l="0" t="0" r="0" b="0"/>
              <wp:docPr id="5" name="Kształt5"/>
              <wp:cNvGraphicFramePr/>
              <a:graphic xmlns:a="http://schemas.openxmlformats.org/drawingml/2006/main">
                <a:graphicData uri="http://schemas.microsoft.com/office/word/2010/wordprocessingShape">
                  <wps:wsp>
                    <wps:cNvSpPr/>
                    <wps:spPr>
                      <a:xfrm>
                        <a:off x="0" y="0"/>
                        <a:ext cx="304920" cy="3049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Kształt5" path="m0,0l-2147483645,0l-2147483645,-2147483646l0,-2147483646xe" stroked="f" o:allowincell="f" style="position:absolute;margin-left:0pt;margin-top:-24.05pt;width:23.95pt;height:23.95pt;mso-wrap-style:none;v-text-anchor:middle;mso-position-vertical:top" wp14:anchorId="5304B3E2">
              <v:fill o:detectmouseclick="t" on="false"/>
              <v:stroke color="#3465a4" joinstyle="round" endcap="flat"/>
              <w10:wrap type="square"/>
            </v:rect>
          </w:pict>
        </mc:Fallback>
      </mc:AlternateContent>
    </w:r>
    <w:r>
      <w:rPr>
        <w:lang w:eastAsia="pl-PL"/>
      </w:rPr>
      <w:t xml:space="preserve"> </w:t>
    </w:r>
    <w:r>
      <w:rPr>
        <w:noProof/>
        <w:lang w:eastAsia="pl-PL"/>
      </w:rPr>
      <w:drawing>
        <wp:inline distT="0" distB="0" distL="0" distR="0">
          <wp:extent cx="5760720" cy="519430"/>
          <wp:effectExtent l="0" t="0" r="0" b="0"/>
          <wp:docPr id="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4"/>
                  <pic:cNvPicPr>
                    <a:picLocks noChangeAspect="1" noChangeArrowheads="1"/>
                  </pic:cNvPicPr>
                </pic:nvPicPr>
                <pic:blipFill>
                  <a:blip r:embed="rId1"/>
                  <a:stretch>
                    <a:fillRect/>
                  </a:stretch>
                </pic:blipFill>
                <pic:spPr bwMode="auto">
                  <a:xfrm>
                    <a:off x="0" y="0"/>
                    <a:ext cx="5760720" cy="519430"/>
                  </a:xfrm>
                  <a:prstGeom prst="rect">
                    <a:avLst/>
                  </a:prstGeom>
                </pic:spPr>
              </pic:pic>
            </a:graphicData>
          </a:graphic>
        </wp:inline>
      </w:drawing>
    </w:r>
  </w:p>
  <w:p w:rsidR="00934D03" w:rsidRDefault="00934D03">
    <w:pPr>
      <w:tabs>
        <w:tab w:val="center" w:pos="4536"/>
        <w:tab w:val="right" w:pos="9072"/>
      </w:tabs>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D03" w:rsidRDefault="00E477E1">
    <w:pPr>
      <w:tabs>
        <w:tab w:val="center" w:pos="4536"/>
        <w:tab w:val="right" w:pos="9072"/>
      </w:tabs>
      <w:jc w:val="center"/>
      <w:rPr>
        <w:lang w:eastAsia="pl-PL"/>
      </w:rPr>
    </w:pPr>
    <w:r>
      <w:rPr>
        <w:noProof/>
        <w:lang w:eastAsia="pl-PL"/>
      </w:rPr>
      <mc:AlternateContent>
        <mc:Choice Requires="wps">
          <w:drawing>
            <wp:inline distT="0" distB="0" distL="0" distR="0" wp14:anchorId="5A037CC2">
              <wp:extent cx="304800" cy="304800"/>
              <wp:effectExtent l="0" t="0" r="0" b="0"/>
              <wp:docPr id="7" name="Kształt4"/>
              <wp:cNvGraphicFramePr/>
              <a:graphic xmlns:a="http://schemas.openxmlformats.org/drawingml/2006/main">
                <a:graphicData uri="http://schemas.microsoft.com/office/word/2010/wordprocessingShape">
                  <wps:wsp>
                    <wps:cNvSpPr/>
                    <wps:spPr>
                      <a:xfrm>
                        <a:off x="0" y="0"/>
                        <a:ext cx="304920" cy="3049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Kształt4" path="m0,0l-2147483645,0l-2147483645,-2147483646l0,-2147483646xe" stroked="f" o:allowincell="f" style="position:absolute;margin-left:0pt;margin-top:-24.05pt;width:23.95pt;height:23.95pt;mso-wrap-style:none;v-text-anchor:middle;mso-position-vertical:top" wp14:anchorId="5A037CC2">
              <v:fill o:detectmouseclick="t" on="false"/>
              <v:stroke color="#3465a4" joinstyle="round" endcap="flat"/>
              <w10:wrap type="square"/>
            </v:rect>
          </w:pict>
        </mc:Fallback>
      </mc:AlternateContent>
    </w:r>
    <w:r>
      <w:rPr>
        <w:noProof/>
        <w:lang w:eastAsia="pl-PL"/>
      </w:rPr>
      <mc:AlternateContent>
        <mc:Choice Requires="wps">
          <w:drawing>
            <wp:inline distT="0" distB="0" distL="0" distR="0" wp14:anchorId="5304B3E2">
              <wp:extent cx="304800" cy="304800"/>
              <wp:effectExtent l="0" t="0" r="0" b="0"/>
              <wp:docPr id="8" name="Kształt5"/>
              <wp:cNvGraphicFramePr/>
              <a:graphic xmlns:a="http://schemas.openxmlformats.org/drawingml/2006/main">
                <a:graphicData uri="http://schemas.microsoft.com/office/word/2010/wordprocessingShape">
                  <wps:wsp>
                    <wps:cNvSpPr/>
                    <wps:spPr>
                      <a:xfrm>
                        <a:off x="0" y="0"/>
                        <a:ext cx="304920" cy="3049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Kształt5" path="m0,0l-2147483645,0l-2147483645,-2147483646l0,-2147483646xe" stroked="f" o:allowincell="f" style="position:absolute;margin-left:0pt;margin-top:-24.05pt;width:23.95pt;height:23.95pt;mso-wrap-style:none;v-text-anchor:middle;mso-position-vertical:top" wp14:anchorId="5304B3E2">
              <v:fill o:detectmouseclick="t" on="false"/>
              <v:stroke color="#3465a4" joinstyle="round" endcap="flat"/>
              <w10:wrap type="square"/>
            </v:rect>
          </w:pict>
        </mc:Fallback>
      </mc:AlternateContent>
    </w:r>
    <w:r>
      <w:rPr>
        <w:lang w:eastAsia="pl-PL"/>
      </w:rPr>
      <w:t xml:space="preserve"> </w:t>
    </w:r>
    <w:r>
      <w:rPr>
        <w:noProof/>
        <w:lang w:eastAsia="pl-PL"/>
      </w:rPr>
      <w:drawing>
        <wp:inline distT="0" distB="0" distL="0" distR="0">
          <wp:extent cx="5760720" cy="519430"/>
          <wp:effectExtent l="0" t="0" r="0" b="0"/>
          <wp:docPr id="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4"/>
                  <pic:cNvPicPr>
                    <a:picLocks noChangeAspect="1" noChangeArrowheads="1"/>
                  </pic:cNvPicPr>
                </pic:nvPicPr>
                <pic:blipFill>
                  <a:blip r:embed="rId1"/>
                  <a:stretch>
                    <a:fillRect/>
                  </a:stretch>
                </pic:blipFill>
                <pic:spPr bwMode="auto">
                  <a:xfrm>
                    <a:off x="0" y="0"/>
                    <a:ext cx="5760720" cy="519430"/>
                  </a:xfrm>
                  <a:prstGeom prst="rect">
                    <a:avLst/>
                  </a:prstGeom>
                </pic:spPr>
              </pic:pic>
            </a:graphicData>
          </a:graphic>
        </wp:inline>
      </w:drawing>
    </w:r>
  </w:p>
  <w:p w:rsidR="00934D03" w:rsidRDefault="00934D03">
    <w:pPr>
      <w:tabs>
        <w:tab w:val="center" w:pos="4536"/>
        <w:tab w:val="right" w:pos="9072"/>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963AD"/>
    <w:multiLevelType w:val="multilevel"/>
    <w:tmpl w:val="6810CE2A"/>
    <w:lvl w:ilvl="0">
      <w:start w:val="1"/>
      <w:numFmt w:val="decimal"/>
      <w:lvlText w:val="%1."/>
      <w:lvlJc w:val="left"/>
      <w:pPr>
        <w:tabs>
          <w:tab w:val="num" w:pos="0"/>
        </w:tabs>
        <w:ind w:left="720" w:hanging="360"/>
      </w:pPr>
      <w:rPr>
        <w:rFonts w:ascii="Calibri" w:eastAsia="Calibri" w:hAnsi="Calibri" w:cs="Calibri"/>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 w15:restartNumberingAfterBreak="0">
    <w:nsid w:val="1D2A01AB"/>
    <w:multiLevelType w:val="multilevel"/>
    <w:tmpl w:val="6E2E7DA6"/>
    <w:lvl w:ilvl="0">
      <w:start w:val="1"/>
      <w:numFmt w:val="decimal"/>
      <w:lvlText w:val="%1."/>
      <w:lvlJc w:val="left"/>
      <w:pPr>
        <w:tabs>
          <w:tab w:val="num" w:pos="0"/>
        </w:tabs>
        <w:ind w:left="360" w:hanging="360"/>
      </w:pPr>
      <w:rPr>
        <w:b/>
        <w:color w:val="00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21B0092E"/>
    <w:multiLevelType w:val="multilevel"/>
    <w:tmpl w:val="94761354"/>
    <w:lvl w:ilvl="0">
      <w:start w:val="1"/>
      <w:numFmt w:val="decimal"/>
      <w:lvlText w:val="%1."/>
      <w:lvlJc w:val="left"/>
      <w:pPr>
        <w:tabs>
          <w:tab w:val="num" w:pos="360"/>
        </w:tabs>
        <w:ind w:left="360" w:hanging="360"/>
      </w:pPr>
      <w:rPr>
        <w:rFonts w:cs="Times New Roman"/>
        <w:b w:val="0"/>
        <w:i w:val="0"/>
        <w:sz w:val="24"/>
      </w:rPr>
    </w:lvl>
    <w:lvl w:ilvl="1">
      <w:start w:val="1"/>
      <w:numFmt w:val="lowerLetter"/>
      <w:lvlText w:val="%2)"/>
      <w:lvlJc w:val="left"/>
      <w:pPr>
        <w:tabs>
          <w:tab w:val="num" w:pos="792"/>
        </w:tabs>
        <w:ind w:left="792" w:hanging="432"/>
      </w:pPr>
      <w:rPr>
        <w:rFonts w:ascii="Calibri" w:hAnsi="Calibri" w:cs="Times New Roman"/>
        <w:b w:val="0"/>
        <w:i w:val="0"/>
        <w:sz w:val="22"/>
        <w:szCs w:val="22"/>
      </w:rPr>
    </w:lvl>
    <w:lvl w:ilvl="2">
      <w:start w:val="1"/>
      <w:numFmt w:val="lowerLetter"/>
      <w:lvlText w:val="%3)"/>
      <w:lvlJc w:val="left"/>
      <w:pPr>
        <w:tabs>
          <w:tab w:val="num" w:pos="2138"/>
        </w:tabs>
        <w:ind w:left="1922" w:hanging="504"/>
      </w:pPr>
      <w:rPr>
        <w:rFonts w:cs="Times New Roman"/>
      </w:rPr>
    </w:lvl>
    <w:lvl w:ilvl="3">
      <w:start w:val="1"/>
      <w:numFmt w:val="bullet"/>
      <w:lvlText w:val=""/>
      <w:lvlJc w:val="left"/>
      <w:pPr>
        <w:tabs>
          <w:tab w:val="num" w:pos="1800"/>
        </w:tabs>
        <w:ind w:left="1728" w:hanging="648"/>
      </w:pPr>
      <w:rPr>
        <w:rFonts w:ascii="Symbol" w:hAnsi="Symbol" w:cs="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255E4D45"/>
    <w:multiLevelType w:val="multilevel"/>
    <w:tmpl w:val="28C43E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431115E1"/>
    <w:multiLevelType w:val="multilevel"/>
    <w:tmpl w:val="3B9E9B0C"/>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3386BAF"/>
    <w:multiLevelType w:val="multilevel"/>
    <w:tmpl w:val="E4401E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38D2DB0"/>
    <w:multiLevelType w:val="multilevel"/>
    <w:tmpl w:val="E0C81748"/>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3DD3F1B"/>
    <w:multiLevelType w:val="multilevel"/>
    <w:tmpl w:val="45120F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1777F48"/>
    <w:multiLevelType w:val="multilevel"/>
    <w:tmpl w:val="78A84D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8904AA0"/>
    <w:multiLevelType w:val="multilevel"/>
    <w:tmpl w:val="31B425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CC00C4A"/>
    <w:multiLevelType w:val="multilevel"/>
    <w:tmpl w:val="6EDEABBA"/>
    <w:lvl w:ilvl="0">
      <w:start w:val="1"/>
      <w:numFmt w:val="decimal"/>
      <w:lvlText w:val="%1."/>
      <w:lvlJc w:val="left"/>
      <w:pPr>
        <w:tabs>
          <w:tab w:val="num" w:pos="0"/>
        </w:tabs>
        <w:ind w:left="360" w:hanging="360"/>
      </w:pPr>
      <w:rPr>
        <w:rFonts w:cs="Times New Roman"/>
        <w:i w:val="0"/>
      </w:rPr>
    </w:lvl>
    <w:lvl w:ilvl="1">
      <w:start w:val="1"/>
      <w:numFmt w:val="decimal"/>
      <w:lvlText w:val="%1.%2."/>
      <w:lvlJc w:val="left"/>
      <w:pPr>
        <w:tabs>
          <w:tab w:val="num" w:pos="0"/>
        </w:tabs>
        <w:ind w:left="1440" w:hanging="360"/>
      </w:pPr>
      <w:rPr>
        <w:rFonts w:cs="Arial"/>
      </w:rPr>
    </w:lvl>
    <w:lvl w:ilvl="2">
      <w:start w:val="1"/>
      <w:numFmt w:val="decimal"/>
      <w:lvlText w:val="%1.%2.%3."/>
      <w:lvlJc w:val="left"/>
      <w:pPr>
        <w:tabs>
          <w:tab w:val="num" w:pos="0"/>
        </w:tabs>
        <w:ind w:left="2880" w:hanging="720"/>
      </w:pPr>
      <w:rPr>
        <w:rFonts w:cs="Arial"/>
      </w:rPr>
    </w:lvl>
    <w:lvl w:ilvl="3">
      <w:start w:val="1"/>
      <w:numFmt w:val="decimal"/>
      <w:lvlText w:val="%1.%2.%3.%4."/>
      <w:lvlJc w:val="left"/>
      <w:pPr>
        <w:tabs>
          <w:tab w:val="num" w:pos="0"/>
        </w:tabs>
        <w:ind w:left="3960" w:hanging="720"/>
      </w:pPr>
      <w:rPr>
        <w:rFonts w:cs="Arial"/>
      </w:rPr>
    </w:lvl>
    <w:lvl w:ilvl="4">
      <w:start w:val="1"/>
      <w:numFmt w:val="decimal"/>
      <w:lvlText w:val="%1.%2.%3.%4.%5."/>
      <w:lvlJc w:val="left"/>
      <w:pPr>
        <w:tabs>
          <w:tab w:val="num" w:pos="0"/>
        </w:tabs>
        <w:ind w:left="5400" w:hanging="1080"/>
      </w:pPr>
      <w:rPr>
        <w:rFonts w:cs="Arial"/>
      </w:rPr>
    </w:lvl>
    <w:lvl w:ilvl="5">
      <w:start w:val="1"/>
      <w:numFmt w:val="decimal"/>
      <w:lvlText w:val="%1.%2.%3.%4.%5.%6."/>
      <w:lvlJc w:val="left"/>
      <w:pPr>
        <w:tabs>
          <w:tab w:val="num" w:pos="0"/>
        </w:tabs>
        <w:ind w:left="6480" w:hanging="1080"/>
      </w:pPr>
      <w:rPr>
        <w:rFonts w:cs="Arial"/>
      </w:rPr>
    </w:lvl>
    <w:lvl w:ilvl="6">
      <w:start w:val="1"/>
      <w:numFmt w:val="decimal"/>
      <w:lvlText w:val="%1.%2.%3.%4.%5.%6.%7."/>
      <w:lvlJc w:val="left"/>
      <w:pPr>
        <w:tabs>
          <w:tab w:val="num" w:pos="0"/>
        </w:tabs>
        <w:ind w:left="7920" w:hanging="1440"/>
      </w:pPr>
      <w:rPr>
        <w:rFonts w:cs="Arial"/>
      </w:rPr>
    </w:lvl>
    <w:lvl w:ilvl="7">
      <w:start w:val="1"/>
      <w:numFmt w:val="decimal"/>
      <w:lvlText w:val="%1.%2.%3.%4.%5.%6.%7.%8."/>
      <w:lvlJc w:val="left"/>
      <w:pPr>
        <w:tabs>
          <w:tab w:val="num" w:pos="0"/>
        </w:tabs>
        <w:ind w:left="9000" w:hanging="1440"/>
      </w:pPr>
      <w:rPr>
        <w:rFonts w:cs="Arial"/>
      </w:rPr>
    </w:lvl>
    <w:lvl w:ilvl="8">
      <w:start w:val="1"/>
      <w:numFmt w:val="decimal"/>
      <w:lvlText w:val="%1.%2.%3.%4.%5.%6.%7.%8.%9."/>
      <w:lvlJc w:val="left"/>
      <w:pPr>
        <w:tabs>
          <w:tab w:val="num" w:pos="0"/>
        </w:tabs>
        <w:ind w:left="10440" w:hanging="1800"/>
      </w:pPr>
      <w:rPr>
        <w:rFonts w:cs="Arial"/>
      </w:rPr>
    </w:lvl>
  </w:abstractNum>
  <w:abstractNum w:abstractNumId="11" w15:restartNumberingAfterBreak="0">
    <w:nsid w:val="5FD23BF4"/>
    <w:multiLevelType w:val="multilevel"/>
    <w:tmpl w:val="92369DF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2" w15:restartNumberingAfterBreak="0">
    <w:nsid w:val="741C339C"/>
    <w:multiLevelType w:val="multilevel"/>
    <w:tmpl w:val="6FF21D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5D83604"/>
    <w:multiLevelType w:val="multilevel"/>
    <w:tmpl w:val="CC9620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E58493B"/>
    <w:multiLevelType w:val="multilevel"/>
    <w:tmpl w:val="26282CC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9"/>
  </w:num>
  <w:num w:numId="3">
    <w:abstractNumId w:val="0"/>
  </w:num>
  <w:num w:numId="4">
    <w:abstractNumId w:val="11"/>
  </w:num>
  <w:num w:numId="5">
    <w:abstractNumId w:val="5"/>
  </w:num>
  <w:num w:numId="6">
    <w:abstractNumId w:val="12"/>
  </w:num>
  <w:num w:numId="7">
    <w:abstractNumId w:val="1"/>
  </w:num>
  <w:num w:numId="8">
    <w:abstractNumId w:val="13"/>
  </w:num>
  <w:num w:numId="9">
    <w:abstractNumId w:val="8"/>
  </w:num>
  <w:num w:numId="10">
    <w:abstractNumId w:val="14"/>
  </w:num>
  <w:num w:numId="11">
    <w:abstractNumId w:val="2"/>
  </w:num>
  <w:num w:numId="12">
    <w:abstractNumId w:val="10"/>
  </w:num>
  <w:num w:numId="13">
    <w:abstractNumId w:val="4"/>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D03"/>
    <w:rsid w:val="000522DE"/>
    <w:rsid w:val="00052C03"/>
    <w:rsid w:val="001F1FBB"/>
    <w:rsid w:val="002B78E1"/>
    <w:rsid w:val="002E6E07"/>
    <w:rsid w:val="00705591"/>
    <w:rsid w:val="008E1A09"/>
    <w:rsid w:val="00934D03"/>
    <w:rsid w:val="00E477E1"/>
    <w:rsid w:val="00EB26B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77FEF7-F16F-4764-8BB7-D257AA55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35CA"/>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komentarzaZnak">
    <w:name w:val="Tekst komentarza Znak"/>
    <w:basedOn w:val="Domylnaczcionkaakapitu"/>
    <w:link w:val="Tekstkomentarza"/>
    <w:uiPriority w:val="99"/>
    <w:semiHidden/>
    <w:qFormat/>
  </w:style>
  <w:style w:type="character" w:styleId="Odwoaniedokomentarza">
    <w:name w:val="annotation reference"/>
    <w:basedOn w:val="Domylnaczcionkaakapitu"/>
    <w:uiPriority w:val="99"/>
    <w:semiHidden/>
    <w:unhideWhenUsed/>
    <w:qFormat/>
    <w:rPr>
      <w:sz w:val="16"/>
      <w:szCs w:val="16"/>
    </w:rPr>
  </w:style>
  <w:style w:type="character" w:customStyle="1" w:styleId="TekstdymkaZnak">
    <w:name w:val="Tekst dymka Znak"/>
    <w:basedOn w:val="Domylnaczcionkaakapitu"/>
    <w:link w:val="Tekstdymka"/>
    <w:uiPriority w:val="99"/>
    <w:semiHidden/>
    <w:qFormat/>
    <w:rsid w:val="00D435CA"/>
    <w:rPr>
      <w:rFonts w:ascii="Segoe UI" w:hAnsi="Segoe UI" w:cs="Segoe UI"/>
      <w:sz w:val="18"/>
      <w:szCs w:val="18"/>
    </w:rPr>
  </w:style>
  <w:style w:type="character" w:customStyle="1" w:styleId="StopkaZnak">
    <w:name w:val="Stopka Znak"/>
    <w:basedOn w:val="Domylnaczcionkaakapitu"/>
    <w:link w:val="Stopka"/>
    <w:uiPriority w:val="99"/>
    <w:qFormat/>
    <w:rsid w:val="008A173C"/>
  </w:style>
  <w:style w:type="character" w:customStyle="1" w:styleId="NagwekZnak">
    <w:name w:val="Nagłówek Znak"/>
    <w:basedOn w:val="Domylnaczcionkaakapitu"/>
    <w:link w:val="Nagwek"/>
    <w:uiPriority w:val="99"/>
    <w:qFormat/>
    <w:rsid w:val="008A173C"/>
  </w:style>
  <w:style w:type="character" w:customStyle="1" w:styleId="TekstprzypisudolnegoZnak">
    <w:name w:val="Tekst przypisu dolnego Znak"/>
    <w:basedOn w:val="Domylnaczcionkaakapitu"/>
    <w:link w:val="Tekstprzypisudolnego"/>
    <w:uiPriority w:val="99"/>
    <w:qFormat/>
    <w:rsid w:val="00404308"/>
  </w:style>
  <w:style w:type="character" w:styleId="Odwoanieprzypisudolnego">
    <w:name w:val="footnote reference"/>
    <w:rPr>
      <w:vertAlign w:val="superscript"/>
    </w:rPr>
  </w:style>
  <w:style w:type="character" w:customStyle="1" w:styleId="FootnoteCharacters">
    <w:name w:val="Footnote Characters"/>
    <w:basedOn w:val="Domylnaczcionkaakapitu"/>
    <w:uiPriority w:val="99"/>
    <w:semiHidden/>
    <w:unhideWhenUsed/>
    <w:qFormat/>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character" w:customStyle="1" w:styleId="BezodstpwZnak">
    <w:name w:val="Bez odstępów Znak"/>
    <w:link w:val="Bezodstpw"/>
    <w:uiPriority w:val="1"/>
    <w:qFormat/>
    <w:locked/>
    <w:rsid w:val="00326717"/>
    <w:rPr>
      <w:rFonts w:ascii="PMingLiU" w:eastAsia="PMingLiU" w:hAnsi="PMingLiU"/>
      <w:sz w:val="22"/>
      <w:szCs w:val="22"/>
      <w:lang w:eastAsia="pl-PL"/>
    </w:rPr>
  </w:style>
  <w:style w:type="character" w:customStyle="1" w:styleId="markedcontent">
    <w:name w:val="markedcontent"/>
    <w:basedOn w:val="Domylnaczcionkaakapitu"/>
    <w:qFormat/>
    <w:rsid w:val="00326717"/>
  </w:style>
  <w:style w:type="character" w:customStyle="1" w:styleId="AkapitzlistZnak">
    <w:name w:val="Akapit z listą Znak"/>
    <w:link w:val="Akapitzlist"/>
    <w:uiPriority w:val="34"/>
    <w:qFormat/>
    <w:locked/>
    <w:rsid w:val="00326717"/>
  </w:style>
  <w:style w:type="character" w:styleId="Tekstzastpczy">
    <w:name w:val="Placeholder Text"/>
    <w:basedOn w:val="Domylnaczcionkaakapitu"/>
    <w:uiPriority w:val="99"/>
    <w:semiHidden/>
    <w:qFormat/>
    <w:rsid w:val="006019B4"/>
    <w:rPr>
      <w:color w:val="808080"/>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8A173C"/>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semiHidden/>
    <w:unhideWhenUsed/>
    <w:qFormat/>
  </w:style>
  <w:style w:type="paragraph" w:styleId="Tekstdymka">
    <w:name w:val="Balloon Text"/>
    <w:basedOn w:val="Normalny"/>
    <w:link w:val="TekstdymkaZnak"/>
    <w:uiPriority w:val="99"/>
    <w:semiHidden/>
    <w:unhideWhenUsed/>
    <w:qFormat/>
    <w:rsid w:val="00D435CA"/>
    <w:rPr>
      <w:rFonts w:ascii="Segoe UI" w:hAnsi="Segoe UI" w:cs="Segoe UI"/>
      <w:sz w:val="18"/>
      <w:szCs w:val="18"/>
    </w:rPr>
  </w:style>
  <w:style w:type="paragraph" w:styleId="Akapitzlist">
    <w:name w:val="List Paragraph"/>
    <w:basedOn w:val="Normalny"/>
    <w:link w:val="AkapitzlistZnak"/>
    <w:uiPriority w:val="34"/>
    <w:qFormat/>
    <w:rsid w:val="001F36D0"/>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8A173C"/>
    <w:pPr>
      <w:tabs>
        <w:tab w:val="center" w:pos="4536"/>
        <w:tab w:val="right" w:pos="9072"/>
      </w:tabs>
    </w:pPr>
  </w:style>
  <w:style w:type="paragraph" w:customStyle="1" w:styleId="Default">
    <w:name w:val="Default"/>
    <w:uiPriority w:val="99"/>
    <w:qFormat/>
    <w:rsid w:val="008A173C"/>
    <w:rPr>
      <w:rFonts w:eastAsiaTheme="minorHAnsi"/>
      <w:color w:val="000000"/>
      <w:sz w:val="24"/>
      <w:szCs w:val="24"/>
    </w:rPr>
  </w:style>
  <w:style w:type="paragraph" w:styleId="Tekstprzypisudolnego">
    <w:name w:val="footnote text"/>
    <w:basedOn w:val="Normalny"/>
    <w:link w:val="TekstprzypisudolnegoZnak"/>
    <w:uiPriority w:val="99"/>
    <w:unhideWhenUsed/>
    <w:rsid w:val="00404308"/>
  </w:style>
  <w:style w:type="paragraph" w:styleId="Bezodstpw">
    <w:name w:val="No Spacing"/>
    <w:link w:val="BezodstpwZnak"/>
    <w:uiPriority w:val="1"/>
    <w:qFormat/>
    <w:rsid w:val="00326717"/>
    <w:rPr>
      <w:rFonts w:ascii="PMingLiU" w:eastAsia="PMingLiU" w:hAnsi="PMingLiU"/>
      <w:sz w:val="22"/>
      <w:szCs w:val="22"/>
      <w:lang w:eastAsia="pl-PL"/>
    </w:rPr>
  </w:style>
  <w:style w:type="paragraph" w:customStyle="1" w:styleId="pkt">
    <w:name w:val="pkt"/>
    <w:basedOn w:val="Normalny"/>
    <w:uiPriority w:val="99"/>
    <w:qFormat/>
    <w:rsid w:val="00326717"/>
    <w:pPr>
      <w:spacing w:before="60" w:after="60"/>
      <w:ind w:left="851" w:hanging="295"/>
      <w:jc w:val="both"/>
    </w:pPr>
    <w:rPr>
      <w:sz w:val="24"/>
      <w:lang w:eastAsia="ar-SA"/>
    </w:rPr>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arek.krzewinski@hotelera.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ek.krzewinski@hotelera.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9D0A1-445C-4D56-8076-47A7F5978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11</Pages>
  <Words>3088</Words>
  <Characters>18534</Characters>
  <Application>Microsoft Office Word</Application>
  <DocSecurity>0</DocSecurity>
  <Lines>154</Lines>
  <Paragraphs>43</Paragraphs>
  <ScaleCrop>false</ScaleCrop>
  <Company/>
  <LinksUpToDate>false</LinksUpToDate>
  <CharactersWithSpaces>21579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Fodil Ouidir</dc:creator>
  <dc:description/>
  <cp:lastModifiedBy>Magdalena Ojciec</cp:lastModifiedBy>
  <cp:revision>79</cp:revision>
  <dcterms:created xsi:type="dcterms:W3CDTF">2024-05-17T09:24:00Z</dcterms:created>
  <dcterms:modified xsi:type="dcterms:W3CDTF">2024-05-22T07:03:00Z</dcterms:modified>
  <dc:language>pl-PL</dc:language>
</cp:coreProperties>
</file>