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8F281" w14:textId="2D8FC09A" w:rsidR="00894E31" w:rsidRPr="00AB56D2" w:rsidRDefault="00471640" w:rsidP="0029394A">
      <w:pPr>
        <w:pStyle w:val="Standard"/>
        <w:spacing w:line="276" w:lineRule="auto"/>
        <w:ind w:right="-1"/>
        <w:jc w:val="right"/>
        <w:rPr>
          <w:rFonts w:eastAsia="Calibri" w:cs="Times New Roman"/>
          <w:sz w:val="22"/>
          <w:szCs w:val="22"/>
          <w:lang w:eastAsia="en-US"/>
        </w:rPr>
      </w:pPr>
      <w:r w:rsidRPr="00AB56D2">
        <w:rPr>
          <w:rFonts w:eastAsia="Calibri" w:cs="Times New Roman"/>
          <w:sz w:val="22"/>
          <w:szCs w:val="22"/>
          <w:lang w:eastAsia="en-US"/>
        </w:rPr>
        <w:t>Warszawa</w:t>
      </w:r>
      <w:r w:rsidR="00D60A1C" w:rsidRPr="00AB56D2">
        <w:rPr>
          <w:rFonts w:eastAsia="Calibri" w:cs="Times New Roman"/>
          <w:sz w:val="22"/>
          <w:szCs w:val="22"/>
          <w:lang w:eastAsia="en-US"/>
        </w:rPr>
        <w:t xml:space="preserve">, dnia </w:t>
      </w:r>
      <w:r w:rsidR="00806826">
        <w:rPr>
          <w:rFonts w:eastAsia="Calibri" w:cs="Times New Roman"/>
          <w:sz w:val="22"/>
          <w:szCs w:val="22"/>
          <w:lang w:eastAsia="en-US"/>
        </w:rPr>
        <w:t>2</w:t>
      </w:r>
      <w:r w:rsidR="00070B23">
        <w:rPr>
          <w:rFonts w:eastAsia="Calibri" w:cs="Times New Roman"/>
          <w:sz w:val="22"/>
          <w:szCs w:val="22"/>
          <w:lang w:eastAsia="en-US"/>
        </w:rPr>
        <w:t>2</w:t>
      </w:r>
      <w:r w:rsidR="00806826">
        <w:rPr>
          <w:rFonts w:eastAsia="Calibri" w:cs="Times New Roman"/>
          <w:sz w:val="22"/>
          <w:szCs w:val="22"/>
          <w:lang w:eastAsia="en-US"/>
        </w:rPr>
        <w:t>.0</w:t>
      </w:r>
      <w:r w:rsidR="00070B23">
        <w:rPr>
          <w:rFonts w:eastAsia="Calibri" w:cs="Times New Roman"/>
          <w:sz w:val="22"/>
          <w:szCs w:val="22"/>
          <w:lang w:eastAsia="en-US"/>
        </w:rPr>
        <w:t>5</w:t>
      </w:r>
      <w:r w:rsidR="00806826">
        <w:rPr>
          <w:rFonts w:eastAsia="Calibri" w:cs="Times New Roman"/>
          <w:sz w:val="22"/>
          <w:szCs w:val="22"/>
          <w:lang w:eastAsia="en-US"/>
        </w:rPr>
        <w:t>.202</w:t>
      </w:r>
      <w:r w:rsidR="00070B23">
        <w:rPr>
          <w:rFonts w:eastAsia="Calibri" w:cs="Times New Roman"/>
          <w:sz w:val="22"/>
          <w:szCs w:val="22"/>
          <w:lang w:eastAsia="en-US"/>
        </w:rPr>
        <w:t>4</w:t>
      </w:r>
      <w:r w:rsidR="00D60A1C" w:rsidRPr="00AB56D2">
        <w:rPr>
          <w:rFonts w:eastAsia="Calibri" w:cs="Times New Roman"/>
          <w:sz w:val="22"/>
          <w:szCs w:val="22"/>
          <w:lang w:eastAsia="en-US"/>
        </w:rPr>
        <w:t>r.</w:t>
      </w:r>
    </w:p>
    <w:p w14:paraId="6E4562C5" w14:textId="77777777" w:rsidR="00070B23" w:rsidRPr="00070B23" w:rsidRDefault="00070B23" w:rsidP="00070B23">
      <w:pPr>
        <w:pStyle w:val="Standard"/>
        <w:rPr>
          <w:rFonts w:eastAsia="Calibri" w:cs="Times New Roman"/>
          <w:sz w:val="22"/>
          <w:szCs w:val="22"/>
          <w:lang w:eastAsia="en-US"/>
        </w:rPr>
      </w:pPr>
      <w:r w:rsidRPr="00070B23">
        <w:rPr>
          <w:rFonts w:eastAsia="Calibri" w:cs="Times New Roman"/>
          <w:sz w:val="22"/>
          <w:szCs w:val="22"/>
          <w:lang w:eastAsia="en-US"/>
        </w:rPr>
        <w:t>Vivende sp. Z o.o.</w:t>
      </w:r>
    </w:p>
    <w:p w14:paraId="76EB1906" w14:textId="77777777" w:rsidR="00070B23" w:rsidRPr="00070B23" w:rsidRDefault="00070B23" w:rsidP="00070B23">
      <w:pPr>
        <w:pStyle w:val="Standard"/>
        <w:rPr>
          <w:rFonts w:eastAsia="Calibri" w:cs="Times New Roman"/>
          <w:sz w:val="22"/>
          <w:szCs w:val="22"/>
          <w:lang w:eastAsia="en-US"/>
        </w:rPr>
      </w:pPr>
      <w:r w:rsidRPr="00070B23">
        <w:rPr>
          <w:rFonts w:eastAsia="Calibri" w:cs="Times New Roman"/>
          <w:sz w:val="22"/>
          <w:szCs w:val="22"/>
          <w:lang w:eastAsia="en-US"/>
        </w:rPr>
        <w:t>NIP: 673-190-74-33</w:t>
      </w:r>
    </w:p>
    <w:p w14:paraId="342BE5F4" w14:textId="77777777" w:rsidR="00070B23" w:rsidRPr="00070B23" w:rsidRDefault="00070B23" w:rsidP="00070B23">
      <w:pPr>
        <w:pStyle w:val="Standard"/>
        <w:rPr>
          <w:rFonts w:eastAsia="Calibri" w:cs="Times New Roman"/>
          <w:sz w:val="22"/>
          <w:szCs w:val="22"/>
          <w:lang w:eastAsia="en-US"/>
        </w:rPr>
      </w:pPr>
      <w:r w:rsidRPr="00070B23">
        <w:rPr>
          <w:rFonts w:eastAsia="Calibri" w:cs="Times New Roman"/>
          <w:sz w:val="22"/>
          <w:szCs w:val="22"/>
          <w:lang w:eastAsia="en-US"/>
        </w:rPr>
        <w:t>Ul. Szumiących Traw 4AG/2</w:t>
      </w:r>
    </w:p>
    <w:p w14:paraId="13219557" w14:textId="77777777" w:rsidR="00070B23" w:rsidRPr="00070B23" w:rsidRDefault="00070B23" w:rsidP="00070B23">
      <w:pPr>
        <w:pStyle w:val="Standard"/>
        <w:rPr>
          <w:rFonts w:eastAsia="Calibri" w:cs="Times New Roman"/>
          <w:sz w:val="22"/>
          <w:szCs w:val="22"/>
          <w:lang w:eastAsia="en-US"/>
        </w:rPr>
      </w:pPr>
      <w:r w:rsidRPr="00070B23">
        <w:rPr>
          <w:rFonts w:eastAsia="Calibri" w:cs="Times New Roman"/>
          <w:sz w:val="22"/>
          <w:szCs w:val="22"/>
          <w:lang w:eastAsia="en-US"/>
        </w:rPr>
        <w:t>16-070 Porosły</w:t>
      </w:r>
    </w:p>
    <w:p w14:paraId="70CDFEFB" w14:textId="77777777" w:rsidR="00D462C1" w:rsidRPr="00AB56D2" w:rsidRDefault="00D462C1" w:rsidP="0029394A">
      <w:pPr>
        <w:pStyle w:val="Standard"/>
        <w:spacing w:line="276" w:lineRule="auto"/>
        <w:ind w:right="-1"/>
        <w:rPr>
          <w:rFonts w:eastAsia="Calibri" w:cs="Times New Roman"/>
          <w:sz w:val="22"/>
          <w:szCs w:val="22"/>
          <w:lang w:eastAsia="en-US"/>
        </w:rPr>
      </w:pPr>
    </w:p>
    <w:p w14:paraId="29BBD84C" w14:textId="77777777" w:rsidR="0029394A" w:rsidRPr="00AB56D2" w:rsidRDefault="0029394A" w:rsidP="0029394A">
      <w:pPr>
        <w:pStyle w:val="Standard"/>
        <w:spacing w:line="276" w:lineRule="auto"/>
        <w:ind w:right="-1"/>
        <w:jc w:val="center"/>
        <w:rPr>
          <w:rFonts w:cs="Times New Roman"/>
          <w:b/>
          <w:sz w:val="22"/>
          <w:szCs w:val="22"/>
        </w:rPr>
      </w:pPr>
    </w:p>
    <w:p w14:paraId="2665B1DB" w14:textId="77777777" w:rsidR="00DF0051" w:rsidRDefault="00DF0051" w:rsidP="00DF0051">
      <w:pPr>
        <w:pStyle w:val="Tytu"/>
        <w:spacing w:after="120"/>
      </w:pPr>
      <w:r>
        <w:t>UMOWA O ZACHOWANIU POUFNOŚCI</w:t>
      </w:r>
    </w:p>
    <w:p w14:paraId="2664D4A9" w14:textId="77777777" w:rsidR="00DF0051" w:rsidRDefault="00DF0051" w:rsidP="00DF0051">
      <w:pPr>
        <w:spacing w:after="120"/>
        <w:jc w:val="both"/>
      </w:pPr>
    </w:p>
    <w:p w14:paraId="053F106B" w14:textId="77777777" w:rsidR="00DF0051" w:rsidRDefault="00DF0051" w:rsidP="00DF0051">
      <w:pPr>
        <w:spacing w:after="120"/>
        <w:jc w:val="both"/>
      </w:pPr>
      <w:r>
        <w:t xml:space="preserve">zawarta w ………. dnia </w:t>
      </w:r>
      <w:r w:rsidRPr="00B779F0">
        <w:t xml:space="preserve"> ................................., </w:t>
      </w:r>
      <w:r>
        <w:t>pomiędzy:</w:t>
      </w:r>
    </w:p>
    <w:p w14:paraId="5F65951D" w14:textId="51A64F77" w:rsidR="00DF0051" w:rsidRPr="00070B23" w:rsidRDefault="00070B23" w:rsidP="00D462C1">
      <w:pPr>
        <w:pStyle w:val="Default"/>
        <w:rPr>
          <w:lang w:val="en-GB"/>
        </w:rPr>
      </w:pPr>
      <w:r w:rsidRPr="00070B23">
        <w:rPr>
          <w:lang w:val="en-GB"/>
        </w:rPr>
        <w:t>Vivende sp. Z o.o.</w:t>
      </w:r>
      <w:r>
        <w:rPr>
          <w:lang w:val="en-GB"/>
        </w:rPr>
        <w:t xml:space="preserve">, </w:t>
      </w:r>
      <w:r w:rsidRPr="00070B23">
        <w:t>NIP: 673-190-74-33</w:t>
      </w:r>
      <w:r>
        <w:t xml:space="preserve">, </w:t>
      </w:r>
      <w:r w:rsidRPr="00070B23">
        <w:t>Ul. Szumiących Traw 4AG/2</w:t>
      </w:r>
      <w:r>
        <w:t xml:space="preserve">, </w:t>
      </w:r>
      <w:r w:rsidRPr="00070B23">
        <w:t>16-070 Porosły</w:t>
      </w:r>
      <w:r w:rsidR="00DF0051" w:rsidRPr="00806826">
        <w:rPr>
          <w:rFonts w:eastAsia="SimSun" w:cs="Mangal"/>
          <w:color w:val="auto"/>
          <w:kern w:val="3"/>
          <w:lang w:eastAsia="zh-CN" w:bidi="hi-IN"/>
        </w:rPr>
        <w:t xml:space="preserve">, reprezentowaną przez </w:t>
      </w:r>
    </w:p>
    <w:p w14:paraId="571654DF" w14:textId="448733CE" w:rsidR="00DF0051" w:rsidRPr="00F506CF" w:rsidRDefault="00070B23" w:rsidP="00DF0051">
      <w:pPr>
        <w:widowControl/>
        <w:numPr>
          <w:ilvl w:val="0"/>
          <w:numId w:val="33"/>
        </w:numPr>
        <w:suppressAutoHyphens w:val="0"/>
        <w:autoSpaceDN/>
        <w:spacing w:after="120"/>
        <w:ind w:left="714" w:hanging="357"/>
        <w:jc w:val="both"/>
        <w:textAlignment w:val="auto"/>
        <w:rPr>
          <w:iCs/>
        </w:rPr>
      </w:pPr>
      <w:r>
        <w:rPr>
          <w:iCs/>
        </w:rPr>
        <w:t>Krzysztof  Tkaczyk</w:t>
      </w:r>
    </w:p>
    <w:p w14:paraId="0EC2D8F7" w14:textId="77777777" w:rsidR="00DF0051" w:rsidRDefault="00DF0051" w:rsidP="00DF0051">
      <w:pPr>
        <w:spacing w:after="120"/>
        <w:jc w:val="both"/>
      </w:pPr>
      <w:r>
        <w:t xml:space="preserve">zwanym w dalszej części umowy </w:t>
      </w:r>
      <w:r w:rsidRPr="005106C6">
        <w:rPr>
          <w:b/>
        </w:rPr>
        <w:t>„Zamawiającym”</w:t>
      </w:r>
      <w:r>
        <w:t xml:space="preserve"> , </w:t>
      </w:r>
    </w:p>
    <w:p w14:paraId="640A290F" w14:textId="77777777" w:rsidR="00DF0051" w:rsidRDefault="00DF0051" w:rsidP="00DF0051">
      <w:pPr>
        <w:spacing w:after="120"/>
        <w:jc w:val="both"/>
      </w:pPr>
      <w:r>
        <w:t>a</w:t>
      </w:r>
    </w:p>
    <w:p w14:paraId="74D62087" w14:textId="77777777" w:rsidR="00DF0051" w:rsidRPr="005106C6" w:rsidRDefault="00DF0051" w:rsidP="00DF0051">
      <w:pPr>
        <w:spacing w:after="120"/>
        <w:jc w:val="both"/>
      </w:pPr>
      <w:r w:rsidRPr="005106C6">
        <w:t>………………………………………… reprezentowaną przez:</w:t>
      </w:r>
    </w:p>
    <w:p w14:paraId="55AAD374" w14:textId="77777777" w:rsidR="00DF0051" w:rsidRPr="00661FA7" w:rsidRDefault="00DF0051" w:rsidP="00DF0051">
      <w:pPr>
        <w:spacing w:after="120"/>
        <w:ind w:left="426"/>
        <w:jc w:val="both"/>
      </w:pPr>
      <w:r w:rsidRPr="00661FA7">
        <w:t>1. .....................................................</w:t>
      </w:r>
    </w:p>
    <w:p w14:paraId="157EDF16" w14:textId="77777777" w:rsidR="00DF0051" w:rsidRDefault="00DF0051" w:rsidP="00DF0051">
      <w:pPr>
        <w:spacing w:after="120"/>
        <w:jc w:val="both"/>
      </w:pPr>
      <w:r w:rsidRPr="00D53BAB">
        <w:t>zwaną</w:t>
      </w:r>
      <w:r>
        <w:t xml:space="preserve"> w dalszej części umowy </w:t>
      </w:r>
      <w:r>
        <w:rPr>
          <w:b/>
        </w:rPr>
        <w:t>„Użytkownikiem”</w:t>
      </w:r>
      <w:r>
        <w:t xml:space="preserve">, </w:t>
      </w:r>
    </w:p>
    <w:p w14:paraId="3F410F95" w14:textId="77777777" w:rsidR="00DF0051" w:rsidRDefault="00DF0051" w:rsidP="00DF0051">
      <w:pPr>
        <w:spacing w:after="120"/>
        <w:jc w:val="both"/>
      </w:pPr>
      <w:r>
        <w:t xml:space="preserve">zwanymi dalej łącznie </w:t>
      </w:r>
      <w:r>
        <w:rPr>
          <w:b/>
        </w:rPr>
        <w:t>„Stronami”</w:t>
      </w:r>
      <w:r>
        <w:t>.</w:t>
      </w:r>
    </w:p>
    <w:p w14:paraId="3DFF90A2" w14:textId="77777777" w:rsidR="00DF0051" w:rsidRDefault="00DF0051" w:rsidP="00DF0051">
      <w:pPr>
        <w:spacing w:after="120"/>
        <w:jc w:val="both"/>
      </w:pPr>
    </w:p>
    <w:p w14:paraId="105C77F6" w14:textId="77777777" w:rsidR="00DF0051" w:rsidRPr="00F506CF" w:rsidRDefault="00DF0051" w:rsidP="00DF0051">
      <w:pPr>
        <w:spacing w:after="120"/>
        <w:jc w:val="center"/>
        <w:rPr>
          <w:b/>
        </w:rPr>
      </w:pPr>
      <w:r w:rsidRPr="00F506CF">
        <w:rPr>
          <w:b/>
        </w:rPr>
        <w:t>§ 1</w:t>
      </w:r>
    </w:p>
    <w:p w14:paraId="4672DB6E" w14:textId="77777777" w:rsidR="00DF0051" w:rsidRPr="003D572C" w:rsidRDefault="00DF0051" w:rsidP="00DF0051">
      <w:pPr>
        <w:spacing w:after="120"/>
        <w:jc w:val="center"/>
        <w:rPr>
          <w:b/>
        </w:rPr>
      </w:pPr>
      <w:r w:rsidRPr="003D572C">
        <w:rPr>
          <w:b/>
        </w:rPr>
        <w:t>OŚWIADCZENIA STRON:</w:t>
      </w:r>
    </w:p>
    <w:p w14:paraId="3F58D43E" w14:textId="77777777" w:rsidR="00DF0051" w:rsidRDefault="00DF0051" w:rsidP="00BC7651">
      <w:pPr>
        <w:pStyle w:val="Akapitzlist"/>
        <w:widowControl/>
        <w:numPr>
          <w:ilvl w:val="0"/>
          <w:numId w:val="34"/>
        </w:numPr>
        <w:suppressAutoHyphens w:val="0"/>
        <w:autoSpaceDN/>
        <w:spacing w:after="120"/>
        <w:contextualSpacing/>
        <w:jc w:val="both"/>
        <w:textAlignment w:val="auto"/>
      </w:pPr>
      <w:r w:rsidRPr="000C177D">
        <w:t>Strony oświadczają, że niniejszy dokument został sporządzony w związku z postępowaniem Zamawiającego …</w:t>
      </w:r>
      <w:r>
        <w:t>………………………………………….</w:t>
      </w:r>
      <w:r w:rsidRPr="000C177D">
        <w:t>……. z dnia….. oraz zgłoszeniem przez Użytkownika wniosku skierowanego do Zamawiającego o zaprezentowanie/przekazanie/udostępnienie</w:t>
      </w:r>
      <w:r>
        <w:t xml:space="preserve"> </w:t>
      </w:r>
      <w:r w:rsidRPr="000C177D">
        <w:t>dokumentów/materiałów/danych/informacji (zwanych</w:t>
      </w:r>
      <w:r>
        <w:t xml:space="preserve"> dalej</w:t>
      </w:r>
      <w:r w:rsidRPr="000C177D">
        <w:t xml:space="preserve"> łącznie „Treściami”) związanych z prowadzoną przez Zamawiającego działalnością</w:t>
      </w:r>
      <w:r>
        <w:t xml:space="preserve"> gospodarczą</w:t>
      </w:r>
      <w:r w:rsidRPr="000C177D">
        <w:t xml:space="preserve">, </w:t>
      </w:r>
      <w:r>
        <w:t>powiązanych</w:t>
      </w:r>
      <w:r w:rsidRPr="000C177D">
        <w:t xml:space="preserve"> z realizacją projektu pn. „</w:t>
      </w:r>
      <w:r w:rsidR="00806826" w:rsidRPr="00DF2E33">
        <w:rPr>
          <w:b/>
        </w:rPr>
        <w:t>Utworzenia system automatyki do kontroli i sterowania hodowli mikroalg</w:t>
      </w:r>
      <w:r w:rsidR="00BC7651">
        <w:rPr>
          <w:rFonts w:eastAsia="Calibri" w:cs="Times New Roman"/>
          <w:i/>
        </w:rPr>
        <w:t xml:space="preserve">. </w:t>
      </w:r>
      <w:r>
        <w:t>Z uwagi na konieczność/chęć uzyskania przez Użytkownika dostępu do określonych Treści kwalifikowanych przez Zamawiającego jako poufne, istnieje potrzeba ochrony tych Treści przed nieautoryzowanym ujawnieniem lub wykorzystaniem, w związku z czym Strony zawierają niniejszą umowę o zachowaniu poufności. Dla uniknięcia wątpliwości Strony zgodnie ustalają, że poszczególne Treści Zamawiającego nie muszą być oznaczone w sposób wskazujący na ich poufny charakter..</w:t>
      </w:r>
    </w:p>
    <w:p w14:paraId="4DD31ABA" w14:textId="77777777" w:rsidR="00DF0051" w:rsidRDefault="00DF0051" w:rsidP="00DF0051">
      <w:pPr>
        <w:pStyle w:val="Akapitzlist"/>
        <w:widowControl/>
        <w:numPr>
          <w:ilvl w:val="0"/>
          <w:numId w:val="34"/>
        </w:numPr>
        <w:suppressAutoHyphens w:val="0"/>
        <w:autoSpaceDN/>
        <w:spacing w:after="120"/>
        <w:contextualSpacing/>
        <w:jc w:val="both"/>
        <w:textAlignment w:val="auto"/>
      </w:pPr>
      <w:r>
        <w:t>Strony oświadczają, iż w przypadku gdyby przekazanie lub ujawnienie/udostępnienie Treści okaże się być koniecznym do prawidłowego wykonania indywidualnej umowy łączącej Zamawiającego z Użytkownikiem niniejsze zastrzeżenie poufności nie będzie podnoszone do uchylenia się od wykonania ciążących na Stronach zobowiązań. W takim bowiem przypadku Strony niezwłocznie podejmą rozmowy celem ustalenia zakresu i trybu przekazania lub ujawnienia/udostępnienia  Treści celem efektywnej realizacji przedmiotu łączącej Strony.</w:t>
      </w:r>
    </w:p>
    <w:p w14:paraId="36B520FF" w14:textId="77777777" w:rsidR="00DF0051" w:rsidRDefault="00DF0051" w:rsidP="00DF0051">
      <w:pPr>
        <w:pStyle w:val="Akapitzlist"/>
        <w:widowControl/>
        <w:numPr>
          <w:ilvl w:val="0"/>
          <w:numId w:val="34"/>
        </w:numPr>
        <w:suppressAutoHyphens w:val="0"/>
        <w:autoSpaceDN/>
        <w:spacing w:after="120"/>
        <w:contextualSpacing/>
        <w:jc w:val="both"/>
        <w:textAlignment w:val="auto"/>
      </w:pPr>
      <w:r>
        <w:t>Użytkownik oświadcza, iż jest świadomy, że w związku z dalszym procedowaniem może mieć dostęp do zastrzeżonych i poufnych Treści stanowiących tajemnicę Zamawiającego oraz innych newralgicznych dokumentów, materiałów, danych, informacji lub opinii stanowiących tajemnice osób/podmiotów trzecich. Użytkownik oświadcza ponadto iż jest świadomy, że wszelkie pre</w:t>
      </w:r>
      <w:r>
        <w:lastRenderedPageBreak/>
        <w:t>zentowane, przekazywane lub udostępniane mu Treści stanowią tajemnicę handlową/przedsiębiorstwa i jakiekolwiek ich bezprawne użycie lub ujawnienie może wyrządzić znaczącą szkodę ekonomiczną Zamawiającemu lub osobom/podmiotom trzecim.</w:t>
      </w:r>
    </w:p>
    <w:p w14:paraId="5DBF9ECB" w14:textId="77777777" w:rsidR="00DF0051" w:rsidRDefault="00DF0051" w:rsidP="00DF0051">
      <w:pPr>
        <w:pStyle w:val="Akapitzlist"/>
        <w:spacing w:after="120"/>
        <w:ind w:left="360"/>
        <w:jc w:val="both"/>
      </w:pPr>
    </w:p>
    <w:p w14:paraId="1B3BA884" w14:textId="77777777" w:rsidR="00DF0051" w:rsidRDefault="00DF0051" w:rsidP="00DF0051">
      <w:pPr>
        <w:spacing w:after="120"/>
        <w:jc w:val="center"/>
        <w:rPr>
          <w:b/>
        </w:rPr>
      </w:pPr>
      <w:r>
        <w:rPr>
          <w:b/>
        </w:rPr>
        <w:t>§ 2</w:t>
      </w:r>
    </w:p>
    <w:p w14:paraId="5ABC9077" w14:textId="77777777" w:rsidR="00DF0051" w:rsidRPr="003D572C" w:rsidRDefault="00DF0051" w:rsidP="00DF0051">
      <w:pPr>
        <w:spacing w:after="120"/>
        <w:jc w:val="center"/>
        <w:rPr>
          <w:b/>
        </w:rPr>
      </w:pPr>
      <w:r w:rsidRPr="003D572C">
        <w:rPr>
          <w:b/>
        </w:rPr>
        <w:t>KLAUZULA POUFNOŚCI</w:t>
      </w:r>
    </w:p>
    <w:p w14:paraId="0EFF0E22" w14:textId="77777777" w:rsidR="00DF0051" w:rsidRDefault="00DF0051" w:rsidP="00DF0051">
      <w:pPr>
        <w:pStyle w:val="Akapitzlist"/>
        <w:widowControl/>
        <w:numPr>
          <w:ilvl w:val="0"/>
          <w:numId w:val="43"/>
        </w:numPr>
        <w:suppressAutoHyphens w:val="0"/>
        <w:autoSpaceDN/>
        <w:spacing w:after="120"/>
        <w:contextualSpacing/>
        <w:jc w:val="both"/>
        <w:textAlignment w:val="auto"/>
      </w:pPr>
      <w:r>
        <w:t>Ochronie na podstawie niniejszej umowy podlegają wszelkie Treści, w tym objęte zakresem tajemnicy przedsiębiorstwa Zamawiającego, w rozumieniu art. 11 ust. 4 Ustawy z dnia  16 kwietnia 1993 r. o zwalczaniu nieuczciwej konkurencji (niezależnie od tego czy Zamawiający podjął odpowiednie kroki w celu ochrony tych Treści), w szczególności:</w:t>
      </w:r>
    </w:p>
    <w:p w14:paraId="69CDED37" w14:textId="77777777" w:rsidR="00DF0051" w:rsidRDefault="00DF0051" w:rsidP="00DF0051">
      <w:pPr>
        <w:pStyle w:val="Akapitzlist"/>
        <w:widowControl/>
        <w:numPr>
          <w:ilvl w:val="0"/>
          <w:numId w:val="35"/>
        </w:numPr>
        <w:suppressAutoHyphens w:val="0"/>
        <w:autoSpaceDN/>
        <w:spacing w:after="120"/>
        <w:contextualSpacing/>
        <w:jc w:val="both"/>
        <w:textAlignment w:val="auto"/>
      </w:pPr>
      <w:r>
        <w:t>wszelkie dane i informacje dotyczące inwestycji, projektów, koncepcji, planów, rysunków technicznych, rozwiązań technologicznych i technicznych, materiałów i zamierzeń biznesowych oraz sam fakt realizacji lub zamiaru realizacji określonych inwestycji,</w:t>
      </w:r>
      <w:r w:rsidRPr="00F506CF">
        <w:t xml:space="preserve"> </w:t>
      </w:r>
      <w:r w:rsidRPr="005958B9">
        <w:t>projektów, koncepcji, planów, rysunków technicznych, rozwiązań technologicznych i technicznych, materiałów i zamierzeń biznesowych</w:t>
      </w:r>
      <w:r>
        <w:t>;</w:t>
      </w:r>
    </w:p>
    <w:p w14:paraId="1C124008" w14:textId="77777777" w:rsidR="00DF0051" w:rsidRDefault="00DF0051" w:rsidP="00DF0051">
      <w:pPr>
        <w:pStyle w:val="Akapitzlist"/>
        <w:widowControl/>
        <w:numPr>
          <w:ilvl w:val="0"/>
          <w:numId w:val="35"/>
        </w:numPr>
        <w:suppressAutoHyphens w:val="0"/>
        <w:autoSpaceDN/>
        <w:spacing w:after="120"/>
        <w:contextualSpacing/>
        <w:jc w:val="both"/>
        <w:textAlignment w:val="auto"/>
      </w:pPr>
      <w:r>
        <w:t xml:space="preserve">wszelkie dokumenty i materiały dotyczące inwestycji, </w:t>
      </w:r>
      <w:r w:rsidRPr="005958B9">
        <w:t>projektów, koncepcji, planów, rysunków technicznych, rozwiązań technologicznych i technicznych, materiałów i zamierzeń biznesowych</w:t>
      </w:r>
      <w:r>
        <w:t xml:space="preserve"> niezależnie od ich charakteru i sposobu opracowania, w tym w szczególności sprawozdania, raporty, rysunki, rzuty, schematy, memoranda, prezentacje, wyniki badań, zestawienia , notatki oraz analogiczne opracowania;</w:t>
      </w:r>
    </w:p>
    <w:p w14:paraId="032F3FB6" w14:textId="77777777" w:rsidR="00DF0051" w:rsidRDefault="00DF0051" w:rsidP="00DF0051">
      <w:pPr>
        <w:pStyle w:val="Akapitzlist"/>
        <w:widowControl/>
        <w:numPr>
          <w:ilvl w:val="0"/>
          <w:numId w:val="35"/>
        </w:numPr>
        <w:suppressAutoHyphens w:val="0"/>
        <w:autoSpaceDN/>
        <w:spacing w:after="120"/>
        <w:contextualSpacing/>
        <w:jc w:val="both"/>
        <w:textAlignment w:val="auto"/>
      </w:pPr>
      <w:r>
        <w:t>wszelkie Treści dotyczące Zamawiającego, niezależnie od ich charakteru, zakresu i sposobu opracowania, w tym wszelkie treści o charakterze technologicznym, handlowym, marketingowym, prawnym, finansowym, organizacyjnym, know-how lub analogicznym, w szczególności:</w:t>
      </w:r>
    </w:p>
    <w:p w14:paraId="46ABE390" w14:textId="77777777" w:rsidR="00DF0051" w:rsidRDefault="00DF0051" w:rsidP="00DF0051">
      <w:pPr>
        <w:pStyle w:val="Akapitzlist"/>
        <w:widowControl/>
        <w:numPr>
          <w:ilvl w:val="0"/>
          <w:numId w:val="36"/>
        </w:numPr>
        <w:suppressAutoHyphens w:val="0"/>
        <w:autoSpaceDN/>
        <w:spacing w:after="120"/>
        <w:contextualSpacing/>
        <w:jc w:val="both"/>
        <w:textAlignment w:val="auto"/>
      </w:pPr>
      <w:r>
        <w:t>wszelkie treści rozmów z osobami reprezentującymi podmiot oraz kontrahentów lub parterów biznesowych Zamawiającego, a także zapadłe ustalenia;</w:t>
      </w:r>
    </w:p>
    <w:p w14:paraId="4B45D8DE" w14:textId="77777777" w:rsidR="00DF0051" w:rsidRDefault="00DF0051" w:rsidP="00DF0051">
      <w:pPr>
        <w:pStyle w:val="Akapitzlist"/>
        <w:widowControl/>
        <w:numPr>
          <w:ilvl w:val="0"/>
          <w:numId w:val="36"/>
        </w:numPr>
        <w:suppressAutoHyphens w:val="0"/>
        <w:autoSpaceDN/>
        <w:spacing w:after="120"/>
        <w:contextualSpacing/>
        <w:jc w:val="both"/>
        <w:textAlignment w:val="auto"/>
      </w:pPr>
      <w:r>
        <w:t>wszelkie treści dotyczące struktury organizacyjnej, zakresów odpowiedzialności, danych osobowych oraz związane z korespondencją w formie pisemnej lub elektronicznej;</w:t>
      </w:r>
    </w:p>
    <w:p w14:paraId="519D870D" w14:textId="77777777" w:rsidR="00DF0051" w:rsidRDefault="00DF0051" w:rsidP="00DF0051">
      <w:pPr>
        <w:pStyle w:val="Akapitzlist"/>
        <w:widowControl/>
        <w:numPr>
          <w:ilvl w:val="0"/>
          <w:numId w:val="36"/>
        </w:numPr>
        <w:suppressAutoHyphens w:val="0"/>
        <w:autoSpaceDN/>
        <w:spacing w:after="120"/>
        <w:contextualSpacing/>
        <w:jc w:val="both"/>
        <w:textAlignment w:val="auto"/>
      </w:pPr>
      <w:r>
        <w:t>wszelkie treści dotyczące działalności operacyjnej podmiotu, w tym w szczególności dotyczące procedur wewnętrznych, sposobów działania, relacji z kontrahentami lub partnerami biznesowymi;</w:t>
      </w:r>
    </w:p>
    <w:p w14:paraId="2352E5BA" w14:textId="77777777" w:rsidR="00DF0051" w:rsidRDefault="00DF0051" w:rsidP="00DF0051">
      <w:pPr>
        <w:pStyle w:val="Akapitzlist"/>
        <w:widowControl/>
        <w:numPr>
          <w:ilvl w:val="0"/>
          <w:numId w:val="36"/>
        </w:numPr>
        <w:suppressAutoHyphens w:val="0"/>
        <w:autoSpaceDN/>
        <w:spacing w:after="120"/>
        <w:contextualSpacing/>
        <w:jc w:val="both"/>
        <w:textAlignment w:val="auto"/>
      </w:pPr>
      <w:r>
        <w:t>wszelkie treści dotyczące stanu podmiotu w tym w szczególności sprawozdania, raporty, rysunki, szkice, wyniki badań, notatki i schematy oraz analogiczne opracowania;</w:t>
      </w:r>
    </w:p>
    <w:p w14:paraId="3E43C88B" w14:textId="77777777" w:rsidR="00DF0051" w:rsidRDefault="00DF0051" w:rsidP="00DF0051">
      <w:pPr>
        <w:pStyle w:val="Akapitzlist"/>
        <w:widowControl/>
        <w:numPr>
          <w:ilvl w:val="0"/>
          <w:numId w:val="36"/>
        </w:numPr>
        <w:suppressAutoHyphens w:val="0"/>
        <w:autoSpaceDN/>
        <w:spacing w:after="120"/>
        <w:contextualSpacing/>
        <w:jc w:val="both"/>
        <w:textAlignment w:val="auto"/>
      </w:pPr>
      <w:r>
        <w:t>wszelkie inne treści opracowane przez Zamawiającego lub na jego zlecenie  na potrzeby własne lub na potrzeby kontrahentów/partnerów biznesowych, nawet jeżeli przeznaczone są wyłącznie dla celów wewnętrznych;</w:t>
      </w:r>
    </w:p>
    <w:p w14:paraId="49714A45" w14:textId="77777777" w:rsidR="00DF0051" w:rsidRDefault="00DF0051" w:rsidP="00DF0051">
      <w:pPr>
        <w:pStyle w:val="Akapitzlist"/>
        <w:widowControl/>
        <w:numPr>
          <w:ilvl w:val="0"/>
          <w:numId w:val="35"/>
        </w:numPr>
        <w:suppressAutoHyphens w:val="0"/>
        <w:autoSpaceDN/>
        <w:spacing w:after="120"/>
        <w:contextualSpacing/>
        <w:jc w:val="both"/>
        <w:textAlignment w:val="auto"/>
      </w:pPr>
      <w:r>
        <w:t>wszelkie Treści dotyczące obecnych i przyszłych kontrahentów i partnerów biznesowych Zamawiającego niezależnie od ich charakteru, zakresu  i sposobu opracowania, w tym wszelkie treści o charakterze technologicznym, handlowym, marketingowym, prawnym, finansowym, organizacyjnym, know-how lub analogicznym;</w:t>
      </w:r>
    </w:p>
    <w:p w14:paraId="1A3B27BD" w14:textId="77777777" w:rsidR="00DF0051" w:rsidRPr="00066788" w:rsidRDefault="00DF0051" w:rsidP="00DF0051">
      <w:pPr>
        <w:pStyle w:val="Akapitzlist"/>
        <w:widowControl/>
        <w:numPr>
          <w:ilvl w:val="0"/>
          <w:numId w:val="35"/>
        </w:numPr>
        <w:suppressAutoHyphens w:val="0"/>
        <w:autoSpaceDN/>
        <w:spacing w:after="120"/>
        <w:contextualSpacing/>
        <w:jc w:val="both"/>
        <w:textAlignment w:val="auto"/>
      </w:pPr>
      <w:r>
        <w:t>wszelkie Treści nie wchodzące w zakres opisany powyżej, które zostały przekazane Użytkownikowi z zastrzeżeniem (nawet dorozumianym) poufności, niezależnie od ich charakteru, zakresu i sposobu opracowania.</w:t>
      </w:r>
      <w:r w:rsidRPr="00066788">
        <w:t xml:space="preserve"> </w:t>
      </w:r>
    </w:p>
    <w:p w14:paraId="6A703C00" w14:textId="77777777" w:rsidR="00DF0051" w:rsidRDefault="00DF0051" w:rsidP="00DF0051">
      <w:pPr>
        <w:pStyle w:val="Akapitzlist"/>
        <w:widowControl/>
        <w:numPr>
          <w:ilvl w:val="0"/>
          <w:numId w:val="43"/>
        </w:numPr>
        <w:suppressAutoHyphens w:val="0"/>
        <w:autoSpaceDN/>
        <w:spacing w:after="120"/>
        <w:contextualSpacing/>
        <w:jc w:val="both"/>
        <w:textAlignment w:val="auto"/>
      </w:pPr>
      <w:r>
        <w:t>Strony ustalają, że ochroną na mocy niniejszej umowy objęte są także te treści, które przekazywane są Użytkownikowi bezpośrednio prze podmioty/osoby trzecie, jeżeli to ma związek z bieżącą lub planowaną współpracą Użytkownika z Zamawiającym, niezależnie od ich charakteru, zakresu i sposobu opracowania oraz przekazania/udostępnienia.</w:t>
      </w:r>
    </w:p>
    <w:p w14:paraId="6EBAAAA2" w14:textId="77777777" w:rsidR="00DF0051" w:rsidRDefault="00DF0051" w:rsidP="00DF0051">
      <w:pPr>
        <w:pStyle w:val="Akapitzlist"/>
        <w:widowControl/>
        <w:numPr>
          <w:ilvl w:val="0"/>
          <w:numId w:val="43"/>
        </w:numPr>
        <w:suppressAutoHyphens w:val="0"/>
        <w:autoSpaceDN/>
        <w:spacing w:after="120"/>
        <w:contextualSpacing/>
        <w:jc w:val="both"/>
        <w:textAlignment w:val="auto"/>
      </w:pPr>
      <w:r>
        <w:lastRenderedPageBreak/>
        <w:t>W związku z powyższym Użytkownik zobowiązuje się bez żadnych dodatkowych warunków, ograniczeń ani zastrzeżeń, że bez uprzedniej zgody Zamawiającego wyrażonej w formie pisemnej pod rygorem nieważności:</w:t>
      </w:r>
    </w:p>
    <w:p w14:paraId="0A30F281" w14:textId="77777777" w:rsidR="00DF0051" w:rsidRDefault="00DF0051" w:rsidP="00DF0051">
      <w:pPr>
        <w:pStyle w:val="Akapitzlist"/>
        <w:widowControl/>
        <w:numPr>
          <w:ilvl w:val="0"/>
          <w:numId w:val="37"/>
        </w:numPr>
        <w:suppressAutoHyphens w:val="0"/>
        <w:autoSpaceDN/>
        <w:spacing w:after="120"/>
        <w:contextualSpacing/>
        <w:jc w:val="both"/>
        <w:textAlignment w:val="auto"/>
      </w:pPr>
      <w:r>
        <w:t>nie przekaże, udostępni ani nie ujawni jakiegokolwiek elementu Treści osobom/podmiotom trzecim w jakiejkolwiek formie i w jakimkolwiek zakresie’</w:t>
      </w:r>
    </w:p>
    <w:p w14:paraId="12D3F6D6" w14:textId="77777777" w:rsidR="00DF0051" w:rsidRDefault="00DF0051" w:rsidP="00DF0051">
      <w:pPr>
        <w:pStyle w:val="Akapitzlist"/>
        <w:widowControl/>
        <w:numPr>
          <w:ilvl w:val="0"/>
          <w:numId w:val="37"/>
        </w:numPr>
        <w:suppressAutoHyphens w:val="0"/>
        <w:autoSpaceDN/>
        <w:ind w:left="714" w:hanging="357"/>
        <w:contextualSpacing/>
        <w:jc w:val="both"/>
        <w:textAlignment w:val="auto"/>
      </w:pPr>
      <w:r>
        <w:t>będzie dbał o bezpieczeństwo wszelkich Treści oraz chronił je przed kradzieżą, uszkodzeniem, utratą lub nieuprawnionym dostępem.</w:t>
      </w:r>
    </w:p>
    <w:p w14:paraId="68B13D84" w14:textId="77777777" w:rsidR="00DF0051" w:rsidRDefault="00DF0051" w:rsidP="00DF0051">
      <w:pPr>
        <w:pStyle w:val="Tekstpodstawowywcity"/>
        <w:numPr>
          <w:ilvl w:val="0"/>
          <w:numId w:val="43"/>
        </w:numPr>
        <w:ind w:left="357" w:hanging="357"/>
      </w:pPr>
      <w:r>
        <w:t>Użytkownik zobowiązuje się do niewykorzystywania Treści ujawnionych przez Zamawiającego, w celu innym niż wynikający z realizacji indywidualnej umowy wiążącej Strony.</w:t>
      </w:r>
    </w:p>
    <w:p w14:paraId="7291DF9F" w14:textId="77777777" w:rsidR="00DF0051" w:rsidRDefault="00DF0051" w:rsidP="00DF0051">
      <w:pPr>
        <w:pStyle w:val="Tekstpodstawowywcity"/>
        <w:numPr>
          <w:ilvl w:val="0"/>
          <w:numId w:val="43"/>
        </w:numPr>
        <w:ind w:left="357" w:hanging="357"/>
      </w:pPr>
      <w:r>
        <w:t xml:space="preserve">Zamawiający pozostanie jedynym właścicielem Treści ujawnionych Użytkownikowi. </w:t>
      </w:r>
    </w:p>
    <w:p w14:paraId="613CBB77" w14:textId="77777777" w:rsidR="00DF0051" w:rsidRPr="00402AAE" w:rsidRDefault="00DF0051" w:rsidP="00DF0051">
      <w:pPr>
        <w:pStyle w:val="Tekstpodstawowywcity"/>
        <w:numPr>
          <w:ilvl w:val="0"/>
          <w:numId w:val="43"/>
        </w:numPr>
        <w:ind w:left="357" w:hanging="357"/>
      </w:pPr>
      <w:r>
        <w:t>Strony zgodnie postanawiają, iż w związku z ujawnieniem Treści na podstawie niniejszej Umowy, nie zostaje udzielona Użytkownikowi, żadna koncesja lub inne uprawnienie związane z prawem patentowym, autorskim lub innym prawem do własności intelektualnej.</w:t>
      </w:r>
    </w:p>
    <w:p w14:paraId="71F0A2DD" w14:textId="77777777" w:rsidR="00DF0051" w:rsidRDefault="00DF0051" w:rsidP="00DF0051">
      <w:pPr>
        <w:pStyle w:val="Akapitzlist"/>
        <w:widowControl/>
        <w:numPr>
          <w:ilvl w:val="0"/>
          <w:numId w:val="43"/>
        </w:numPr>
        <w:suppressAutoHyphens w:val="0"/>
        <w:autoSpaceDN/>
        <w:spacing w:after="120"/>
        <w:contextualSpacing/>
        <w:jc w:val="both"/>
        <w:textAlignment w:val="auto"/>
      </w:pPr>
      <w:r>
        <w:t>Niniejsze zobowiązanie Użytkownika obowiązuje przez okres 5 lat od dnia podpisania niniejszej umowy niezależnie również po rozwiązaniu/wygaśnięciu umowy między Stronami w jakimkolwiek trybie oraz z jakiejkolwiek przyczyny.</w:t>
      </w:r>
    </w:p>
    <w:p w14:paraId="37A4E1EF" w14:textId="77777777" w:rsidR="00DF0051" w:rsidRDefault="00DF0051" w:rsidP="00DF0051">
      <w:pPr>
        <w:pStyle w:val="Tekstpodstawowywcity"/>
        <w:numPr>
          <w:ilvl w:val="0"/>
          <w:numId w:val="43"/>
        </w:numPr>
        <w:spacing w:after="120"/>
      </w:pPr>
      <w:r>
        <w:t xml:space="preserve">Strony zgodnie ustalają, iż w przypadku zakończenia współpracy wynikającej z realizacji indywidualnej umowy zawartej pomiędzy nimi lub na każde pisemne żądanie Zamawiającego, Użytkownik zobowiązuje się niezwłocznie zwrócić wszystkie otrzymane od Zamawiającego materiały (utrwalone w dowolnej formie) zawierające Treści, zniszczyć ich kopie i kopie notatek, analiz, obliczeń i innych zestawień zawierających takie Treści oraz usunąć je z pamięci komputerów lub innych nośników danych w sposób uniemożliwiający ich odtworzenie. </w:t>
      </w:r>
    </w:p>
    <w:p w14:paraId="4B7C6C29" w14:textId="77777777" w:rsidR="00DF0051" w:rsidRDefault="00DF0051" w:rsidP="00DF0051">
      <w:pPr>
        <w:pStyle w:val="Tekstpodstawowywcity"/>
        <w:numPr>
          <w:ilvl w:val="0"/>
          <w:numId w:val="43"/>
        </w:numPr>
        <w:spacing w:after="120"/>
      </w:pPr>
      <w:r>
        <w:t>W przypadku niewykonania lub nienależytego wykonania przez Użytkownika, zobowiązań wynikających z postanowień niniejszej Umowy, Użytkownik zobowiązuje się, że uczyni wszystko, aby doprowadzić do zaprzestania naruszeń zasad poufności określonych w niniejszej Umowie.</w:t>
      </w:r>
    </w:p>
    <w:p w14:paraId="7F4E2EAB" w14:textId="77777777" w:rsidR="00DF0051" w:rsidRDefault="00DF0051" w:rsidP="00DF0051">
      <w:pPr>
        <w:pStyle w:val="Tekstpodstawowywcity"/>
        <w:numPr>
          <w:ilvl w:val="0"/>
          <w:numId w:val="43"/>
        </w:numPr>
        <w:spacing w:after="120"/>
      </w:pPr>
      <w:r>
        <w:t xml:space="preserve">W przypadku niewykonania lub nienależytego wykonania przez Użytkownika, któregokolwiek z zobowiązań wynikających z postanowień niniejszej Umowy Użytkownik zobowiązany będzie do zapłaty Zamawiającemu kary umownej w wysokości </w:t>
      </w:r>
      <w:r w:rsidR="00D462C1">
        <w:t>80</w:t>
      </w:r>
      <w:r>
        <w:t xml:space="preserve">.000,00 zł za każdy przypadek naruszenia. </w:t>
      </w:r>
      <w:r w:rsidRPr="006C14AD">
        <w:rPr>
          <w:szCs w:val="24"/>
        </w:rPr>
        <w:t xml:space="preserve">Zapłata kary umownej w trybie, o którym mowa w </w:t>
      </w:r>
      <w:r>
        <w:rPr>
          <w:szCs w:val="24"/>
        </w:rPr>
        <w:t>zdaniu poprzedzającym</w:t>
      </w:r>
      <w:r w:rsidRPr="006C14AD">
        <w:rPr>
          <w:szCs w:val="24"/>
        </w:rPr>
        <w:t xml:space="preserve"> nie wyłącza ewentualnych roszczeń ze strony </w:t>
      </w:r>
      <w:r>
        <w:rPr>
          <w:szCs w:val="24"/>
        </w:rPr>
        <w:t xml:space="preserve">Zamawiającego </w:t>
      </w:r>
      <w:r w:rsidRPr="006C14AD">
        <w:rPr>
          <w:szCs w:val="24"/>
        </w:rPr>
        <w:t xml:space="preserve">wobec </w:t>
      </w:r>
      <w:r>
        <w:rPr>
          <w:szCs w:val="24"/>
        </w:rPr>
        <w:t>Użytkownika</w:t>
      </w:r>
      <w:r w:rsidRPr="006C14AD">
        <w:rPr>
          <w:szCs w:val="24"/>
        </w:rPr>
        <w:t>, jeśli zapłacona kara umowna nie pokryje całości wyrządzonej szkody.</w:t>
      </w:r>
    </w:p>
    <w:p w14:paraId="756144CA" w14:textId="77777777" w:rsidR="00DF0051" w:rsidRDefault="00DF0051" w:rsidP="00DF0051">
      <w:pPr>
        <w:pStyle w:val="Tekstpodstawowywcity"/>
        <w:numPr>
          <w:ilvl w:val="0"/>
          <w:numId w:val="43"/>
        </w:numPr>
        <w:spacing w:after="120"/>
      </w:pPr>
      <w:r>
        <w:t>Użytkownik ponosi odpowiedzialność za szkodę spowodowaną własnym działaniem lub zaniechaniem, jak również działaniem osób, którymi się posługuje.</w:t>
      </w:r>
    </w:p>
    <w:p w14:paraId="2F98DE2A" w14:textId="77777777" w:rsidR="00DF0051" w:rsidRDefault="00DF0051" w:rsidP="00DF0051">
      <w:pPr>
        <w:spacing w:after="120"/>
        <w:jc w:val="both"/>
      </w:pPr>
    </w:p>
    <w:p w14:paraId="168FB093" w14:textId="77777777" w:rsidR="00DF0051" w:rsidRPr="00F506CF" w:rsidRDefault="00DF0051" w:rsidP="00DF0051">
      <w:pPr>
        <w:tabs>
          <w:tab w:val="left" w:pos="426"/>
        </w:tabs>
        <w:spacing w:after="120"/>
        <w:jc w:val="center"/>
        <w:rPr>
          <w:b/>
        </w:rPr>
      </w:pPr>
      <w:r w:rsidRPr="00F506CF">
        <w:rPr>
          <w:b/>
        </w:rPr>
        <w:t>§ 3</w:t>
      </w:r>
    </w:p>
    <w:p w14:paraId="2175BD8A" w14:textId="77777777" w:rsidR="00DF0051" w:rsidRPr="00D77B2E" w:rsidRDefault="00DF0051" w:rsidP="00DF0051">
      <w:pPr>
        <w:widowControl/>
        <w:numPr>
          <w:ilvl w:val="0"/>
          <w:numId w:val="39"/>
        </w:numPr>
        <w:tabs>
          <w:tab w:val="clear" w:pos="720"/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>
        <w:t>Użytkownik</w:t>
      </w:r>
      <w:r w:rsidRPr="00D77B2E">
        <w:t xml:space="preserve"> oświadcza, iż posiada i stosuje własne procedury w celu zapobiegania przekazywaniu, ujawnieniu czy wykorzystywaniu poufnych informacji przez osoby nieupoważnione. </w:t>
      </w:r>
      <w:r>
        <w:t>Użytkownik</w:t>
      </w:r>
      <w:r w:rsidRPr="00D77B2E">
        <w:t xml:space="preserve"> będzie stosować wskazane własne procedury w odniesieniu do </w:t>
      </w:r>
      <w:r>
        <w:t>Treści</w:t>
      </w:r>
      <w:r w:rsidRPr="00D77B2E">
        <w:t>.</w:t>
      </w:r>
    </w:p>
    <w:p w14:paraId="3CF50B35" w14:textId="77777777" w:rsidR="00DF0051" w:rsidRPr="00D77B2E" w:rsidRDefault="00DF0051" w:rsidP="00DF0051">
      <w:pPr>
        <w:widowControl/>
        <w:numPr>
          <w:ilvl w:val="0"/>
          <w:numId w:val="39"/>
        </w:numPr>
        <w:tabs>
          <w:tab w:val="clear" w:pos="720"/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Zobowiązania </w:t>
      </w:r>
      <w:r>
        <w:t>Użytkownik</w:t>
      </w:r>
      <w:r w:rsidRPr="00D77B2E">
        <w:t xml:space="preserve"> określone w paragrafie 1 pkt. 1 obejmują w szczególności:</w:t>
      </w:r>
    </w:p>
    <w:p w14:paraId="1FBBD350" w14:textId="77777777" w:rsidR="00DF0051" w:rsidRPr="00D77B2E" w:rsidRDefault="00DF0051" w:rsidP="00DF0051">
      <w:pPr>
        <w:widowControl/>
        <w:numPr>
          <w:ilvl w:val="0"/>
          <w:numId w:val="40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Zastosowanie zasad ścisłej poufności w stosunku do </w:t>
      </w:r>
      <w:r>
        <w:t>Treści</w:t>
      </w:r>
      <w:r w:rsidRPr="00D77B2E">
        <w:t>,</w:t>
      </w:r>
    </w:p>
    <w:p w14:paraId="03A65C7D" w14:textId="77777777" w:rsidR="00DF0051" w:rsidRPr="00D77B2E" w:rsidRDefault="00DF0051" w:rsidP="00DF0051">
      <w:pPr>
        <w:widowControl/>
        <w:numPr>
          <w:ilvl w:val="0"/>
          <w:numId w:val="40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Kontrolę przekazywania </w:t>
      </w:r>
      <w:r>
        <w:t>Treści</w:t>
      </w:r>
      <w:r w:rsidRPr="00D77B2E">
        <w:t xml:space="preserve"> w przypadku ujawniania osobom związanym bezpośrednio z </w:t>
      </w:r>
      <w:r>
        <w:t>Użytkownikiem</w:t>
      </w:r>
      <w:r w:rsidRPr="00D77B2E">
        <w:t xml:space="preserve"> (pracownicy, personel współpracujący i współpracujący prawnicy włącznie z ich pracownikami),</w:t>
      </w:r>
    </w:p>
    <w:p w14:paraId="2036D245" w14:textId="77777777" w:rsidR="00DF0051" w:rsidRPr="00D77B2E" w:rsidRDefault="00DF0051" w:rsidP="00DF0051">
      <w:pPr>
        <w:widowControl/>
        <w:numPr>
          <w:ilvl w:val="0"/>
          <w:numId w:val="40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Ochronę </w:t>
      </w:r>
      <w:r>
        <w:t>Treści</w:t>
      </w:r>
      <w:r w:rsidRPr="00D77B2E">
        <w:t xml:space="preserve"> uwzględniającą w szczególności, ochronę dokumentów zawierających Informacje poufne, ochronę systemu i sieci tele- informatycznych, w których Informacje poufne są gro</w:t>
      </w:r>
      <w:r w:rsidRPr="00D77B2E">
        <w:lastRenderedPageBreak/>
        <w:t>madzone i przechowywane, kontrolę przepływu dokumentów  oraz kontrolę wszelkich innych sposobów przechowywania danych zawierających takie informacje.</w:t>
      </w:r>
    </w:p>
    <w:p w14:paraId="722D7702" w14:textId="77777777" w:rsidR="00DF0051" w:rsidRPr="00D77B2E" w:rsidRDefault="00DF0051" w:rsidP="00DF0051">
      <w:pPr>
        <w:widowControl/>
        <w:numPr>
          <w:ilvl w:val="0"/>
          <w:numId w:val="40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Składowanie </w:t>
      </w:r>
      <w:r>
        <w:t>Treści</w:t>
      </w:r>
      <w:r w:rsidRPr="00D77B2E">
        <w:t xml:space="preserve"> w sposób uniemożliwiający dostęp nieupoważnionym osobom.</w:t>
      </w:r>
    </w:p>
    <w:p w14:paraId="553B6EAD" w14:textId="77777777" w:rsidR="00DF0051" w:rsidRPr="00D77B2E" w:rsidRDefault="00DF0051" w:rsidP="00DF0051">
      <w:pPr>
        <w:widowControl/>
        <w:numPr>
          <w:ilvl w:val="0"/>
          <w:numId w:val="40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Nieujawnianie </w:t>
      </w:r>
      <w:r>
        <w:t>Treści</w:t>
      </w:r>
      <w:r w:rsidRPr="00D77B2E">
        <w:t xml:space="preserve"> jakiejkolwiek nieupoważnionej osobie trzeciej przed uprzednim uzyskaniem pisemnej zgody </w:t>
      </w:r>
      <w:r>
        <w:t>Zamawiającego</w:t>
      </w:r>
      <w:r w:rsidRPr="00D77B2E">
        <w:t xml:space="preserve"> i podpisaniem przez osobę trzecią umowy o zachowaniu poufności.</w:t>
      </w:r>
    </w:p>
    <w:p w14:paraId="6411D2DD" w14:textId="77777777" w:rsidR="00DF0051" w:rsidRPr="00D77B2E" w:rsidRDefault="00DF0051" w:rsidP="00DF0051">
      <w:pPr>
        <w:widowControl/>
        <w:numPr>
          <w:ilvl w:val="0"/>
          <w:numId w:val="40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Nieprzetwarzanie </w:t>
      </w:r>
      <w:r>
        <w:t>Treści</w:t>
      </w:r>
      <w:r w:rsidRPr="00D77B2E">
        <w:t xml:space="preserve">, </w:t>
      </w:r>
      <w:r>
        <w:t xml:space="preserve">za wyjątkiem celów związanych </w:t>
      </w:r>
      <w:r w:rsidRPr="00D77B2E">
        <w:t>z </w:t>
      </w:r>
      <w:r>
        <w:t>nawiązaniem współpracy z</w:t>
      </w:r>
      <w:r w:rsidRPr="00D77B2E">
        <w:t xml:space="preserve"> </w:t>
      </w:r>
      <w:r>
        <w:t>Zamawiającym</w:t>
      </w:r>
      <w:r w:rsidRPr="00D77B2E">
        <w:t xml:space="preserve">. </w:t>
      </w:r>
    </w:p>
    <w:p w14:paraId="1AD35755" w14:textId="77777777" w:rsidR="00DF0051" w:rsidRPr="00D77B2E" w:rsidRDefault="00DF0051" w:rsidP="00DF0051">
      <w:pPr>
        <w:widowControl/>
        <w:numPr>
          <w:ilvl w:val="0"/>
          <w:numId w:val="39"/>
        </w:numPr>
        <w:tabs>
          <w:tab w:val="clear" w:pos="720"/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>
        <w:t>Użytkownik</w:t>
      </w:r>
      <w:r w:rsidRPr="00D77B2E">
        <w:t xml:space="preserve"> niezwłocznie poinformuje na piśmie </w:t>
      </w:r>
      <w:r>
        <w:t>Zamawiającego</w:t>
      </w:r>
      <w:r w:rsidRPr="00D77B2E">
        <w:t xml:space="preserve"> o jakimkolwiek naruszeniu, czy zagrożeniu naruszenia obowiązku zachowania poufności, określonego niniejszą umową.  </w:t>
      </w:r>
    </w:p>
    <w:p w14:paraId="38CA12B3" w14:textId="77777777" w:rsidR="00DF0051" w:rsidRPr="00D77B2E" w:rsidRDefault="00DF0051" w:rsidP="00DF0051">
      <w:pPr>
        <w:tabs>
          <w:tab w:val="num" w:pos="0"/>
          <w:tab w:val="left" w:pos="426"/>
        </w:tabs>
      </w:pPr>
    </w:p>
    <w:p w14:paraId="3B3C270F" w14:textId="77777777" w:rsidR="00DF0051" w:rsidRPr="00D77B2E" w:rsidRDefault="00DF0051" w:rsidP="00DF0051">
      <w:pPr>
        <w:tabs>
          <w:tab w:val="num" w:pos="0"/>
        </w:tabs>
        <w:jc w:val="center"/>
        <w:rPr>
          <w:b/>
        </w:rPr>
      </w:pPr>
      <w:r>
        <w:rPr>
          <w:b/>
        </w:rPr>
        <w:t>§ 4</w:t>
      </w:r>
    </w:p>
    <w:p w14:paraId="0DB32F9D" w14:textId="77777777" w:rsidR="00DF0051" w:rsidRPr="00D77B2E" w:rsidRDefault="00DF0051" w:rsidP="00DF0051">
      <w:pPr>
        <w:widowControl/>
        <w:numPr>
          <w:ilvl w:val="0"/>
          <w:numId w:val="41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>Obowiązkiem zachowania poufności nie są objęte  następujące przedsięwzięcia:</w:t>
      </w:r>
    </w:p>
    <w:p w14:paraId="2E364040" w14:textId="77777777" w:rsidR="00DF0051" w:rsidRPr="00D77B2E" w:rsidRDefault="00DF0051" w:rsidP="00DF0051">
      <w:pPr>
        <w:widowControl/>
        <w:numPr>
          <w:ilvl w:val="0"/>
          <w:numId w:val="42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Przekazywanie </w:t>
      </w:r>
      <w:r>
        <w:t>Treści</w:t>
      </w:r>
      <w:r w:rsidRPr="00D77B2E">
        <w:t xml:space="preserve"> jakiejkolwiek osobie trzeciej wskazanej przez </w:t>
      </w:r>
      <w:r>
        <w:t>Zamawiającego</w:t>
      </w:r>
      <w:r w:rsidRPr="00D77B2E">
        <w:t xml:space="preserve"> w oświadczeniu złożonym na piśmie;</w:t>
      </w:r>
    </w:p>
    <w:p w14:paraId="724BA326" w14:textId="77777777" w:rsidR="00DF0051" w:rsidRPr="00D77B2E" w:rsidRDefault="00DF0051" w:rsidP="00DF0051">
      <w:pPr>
        <w:widowControl/>
        <w:numPr>
          <w:ilvl w:val="0"/>
          <w:numId w:val="42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Przekazywanie </w:t>
      </w:r>
      <w:r>
        <w:t>Treści</w:t>
      </w:r>
      <w:r w:rsidRPr="00D77B2E">
        <w:t xml:space="preserve"> prawnikom i/lub doradcom </w:t>
      </w:r>
      <w:r>
        <w:t>Zamawiającego</w:t>
      </w:r>
      <w:r w:rsidRPr="00D77B2E">
        <w:t>;</w:t>
      </w:r>
    </w:p>
    <w:p w14:paraId="5ABEE915" w14:textId="77777777" w:rsidR="00DF0051" w:rsidRPr="00D77B2E" w:rsidRDefault="00DF0051" w:rsidP="00DF0051">
      <w:pPr>
        <w:widowControl/>
        <w:numPr>
          <w:ilvl w:val="0"/>
          <w:numId w:val="42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 xml:space="preserve">Ujawnienie </w:t>
      </w:r>
      <w:r>
        <w:t>Treści</w:t>
      </w:r>
      <w:r w:rsidRPr="00D77B2E">
        <w:t xml:space="preserve"> organom administracji publicznej, sądom lub innym trybunałom (i), które są uprawnione na mocy obowiązujących przepisów do żądania lub posiadania prawa do dostępu do takiego rodzaju informacji lub (ii) w przypadku sporu.</w:t>
      </w:r>
    </w:p>
    <w:p w14:paraId="6900A344" w14:textId="77777777" w:rsidR="00DF0051" w:rsidRPr="00D77B2E" w:rsidRDefault="00DF0051" w:rsidP="00DF0051">
      <w:pPr>
        <w:widowControl/>
        <w:numPr>
          <w:ilvl w:val="0"/>
          <w:numId w:val="41"/>
        </w:numPr>
        <w:tabs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 w:rsidRPr="00D77B2E">
        <w:t>Jeżeli organ administracji publicznej, sąd lub inny trybunał określony w §</w:t>
      </w:r>
      <w:r>
        <w:t>4</w:t>
      </w:r>
      <w:r w:rsidRPr="00D77B2E">
        <w:t xml:space="preserve"> ust. 1 pkt</w:t>
      </w:r>
      <w:r>
        <w:t>. c</w:t>
      </w:r>
      <w:r w:rsidRPr="00D77B2E">
        <w:t xml:space="preserve">) zażąda od </w:t>
      </w:r>
      <w:r>
        <w:t>Użytkownik</w:t>
      </w:r>
      <w:r w:rsidRPr="00D77B2E">
        <w:t xml:space="preserve"> zaprezentowania jakiejkolwiek części </w:t>
      </w:r>
      <w:r>
        <w:t>Treści</w:t>
      </w:r>
      <w:r w:rsidRPr="00D77B2E">
        <w:t xml:space="preserve"> lub umożliwienia dostępu do tych informacji, </w:t>
      </w:r>
      <w:r>
        <w:t>Użytkownik</w:t>
      </w:r>
      <w:r w:rsidRPr="00D77B2E">
        <w:t xml:space="preserve"> niezwłocznie poinformuje </w:t>
      </w:r>
      <w:r>
        <w:t>Zamawiającego</w:t>
      </w:r>
      <w:r w:rsidRPr="00D77B2E">
        <w:t xml:space="preserve"> na piśmie.</w:t>
      </w:r>
    </w:p>
    <w:p w14:paraId="58846355" w14:textId="77777777" w:rsidR="00DF0051" w:rsidRDefault="00DF0051" w:rsidP="00DF0051">
      <w:pPr>
        <w:spacing w:after="120"/>
        <w:jc w:val="both"/>
      </w:pPr>
    </w:p>
    <w:p w14:paraId="69E3A8D7" w14:textId="77777777" w:rsidR="00DF0051" w:rsidRDefault="00DF0051" w:rsidP="00DF0051">
      <w:pPr>
        <w:pStyle w:val="Akapitzlist"/>
        <w:spacing w:after="120"/>
        <w:ind w:left="0"/>
        <w:jc w:val="center"/>
        <w:rPr>
          <w:b/>
        </w:rPr>
      </w:pPr>
      <w:r>
        <w:rPr>
          <w:b/>
        </w:rPr>
        <w:t>§ 5</w:t>
      </w:r>
    </w:p>
    <w:p w14:paraId="5DD12EB3" w14:textId="77777777" w:rsidR="00DF0051" w:rsidRPr="00402AAE" w:rsidRDefault="00DF0051" w:rsidP="00DF0051">
      <w:pPr>
        <w:pStyle w:val="Akapitzlist"/>
        <w:spacing w:after="120"/>
        <w:ind w:left="0"/>
        <w:jc w:val="center"/>
        <w:rPr>
          <w:b/>
        </w:rPr>
      </w:pPr>
      <w:r w:rsidRPr="00402AAE">
        <w:rPr>
          <w:b/>
        </w:rPr>
        <w:t>POSTANOWIENIA KOŃCOWE</w:t>
      </w:r>
    </w:p>
    <w:p w14:paraId="3CF966C3" w14:textId="77777777" w:rsidR="00DF0051" w:rsidRPr="00D77B2E" w:rsidRDefault="00DF0051" w:rsidP="00DF0051">
      <w:pPr>
        <w:widowControl/>
        <w:numPr>
          <w:ilvl w:val="0"/>
          <w:numId w:val="38"/>
        </w:numPr>
        <w:tabs>
          <w:tab w:val="clear" w:pos="720"/>
          <w:tab w:val="num" w:pos="0"/>
          <w:tab w:val="left" w:pos="426"/>
        </w:tabs>
        <w:suppressAutoHyphens w:val="0"/>
        <w:autoSpaceDN/>
        <w:ind w:left="0" w:firstLine="0"/>
        <w:jc w:val="both"/>
        <w:textAlignment w:val="auto"/>
      </w:pPr>
      <w:r>
        <w:t xml:space="preserve">Wszelkie zmiany i uzupełnienia niniejszej umowy wymagają formy pisemnej pod rygorem nieważności. </w:t>
      </w:r>
      <w:r w:rsidRPr="00D77B2E">
        <w:t xml:space="preserve">Zachowania formy pisemnej wymaga również zwolnienie się z jakiegokolwiek zobowiązania określonego w niniejszej Umowie oraz złożenie jakiegokolwiek oświadczenia na podstawie tej Umowy. </w:t>
      </w:r>
    </w:p>
    <w:p w14:paraId="46E82998" w14:textId="77777777" w:rsidR="00DF0051" w:rsidRPr="006C14AD" w:rsidRDefault="00DF0051" w:rsidP="00DF0051">
      <w:pPr>
        <w:pStyle w:val="Akapitzlist"/>
        <w:widowControl/>
        <w:numPr>
          <w:ilvl w:val="0"/>
          <w:numId w:val="38"/>
        </w:numPr>
        <w:tabs>
          <w:tab w:val="clear" w:pos="720"/>
          <w:tab w:val="num" w:pos="0"/>
          <w:tab w:val="left" w:pos="426"/>
        </w:tabs>
        <w:suppressAutoHyphens w:val="0"/>
        <w:autoSpaceDN/>
        <w:ind w:left="0" w:firstLine="0"/>
        <w:contextualSpacing/>
        <w:jc w:val="both"/>
        <w:textAlignment w:val="auto"/>
      </w:pPr>
      <w:r w:rsidRPr="00D77B2E">
        <w:t>W przypadku, gdy którekolwiek postanowienie Umowy lub postanowienia zawarte w załącznikach do Umowy są lub powinny być nieważne w całości lub części, nie wpłynie to na ważność pozostałych postanowień. Postanowienia nieważne będą zastąpione przez Strony postanowieniami ważnymi niezwłocznie po ustaleniu ich nieważności.</w:t>
      </w:r>
    </w:p>
    <w:p w14:paraId="5390957E" w14:textId="77777777" w:rsidR="00DF0051" w:rsidRPr="00F506CF" w:rsidRDefault="00DF0051" w:rsidP="00DF0051">
      <w:pPr>
        <w:pStyle w:val="Akapitzlist"/>
        <w:widowControl/>
        <w:numPr>
          <w:ilvl w:val="0"/>
          <w:numId w:val="38"/>
        </w:numPr>
        <w:tabs>
          <w:tab w:val="clear" w:pos="720"/>
          <w:tab w:val="num" w:pos="0"/>
          <w:tab w:val="left" w:pos="426"/>
        </w:tabs>
        <w:suppressAutoHyphens w:val="0"/>
        <w:autoSpaceDN/>
        <w:spacing w:after="120"/>
        <w:ind w:left="0" w:firstLine="0"/>
        <w:contextualSpacing/>
        <w:jc w:val="both"/>
        <w:textAlignment w:val="auto"/>
      </w:pPr>
      <w:r w:rsidRPr="00F506CF">
        <w:t>Niniejszą umowę sporządzono w dwóch jednobrzmiących egzemplarzach, po jednym dla każdej ze Stron.</w:t>
      </w:r>
    </w:p>
    <w:p w14:paraId="6CC3E47A" w14:textId="77777777" w:rsidR="00DF0051" w:rsidRPr="00F506CF" w:rsidRDefault="00DF0051" w:rsidP="00DF0051">
      <w:pPr>
        <w:pStyle w:val="Akapitzlist"/>
        <w:widowControl/>
        <w:numPr>
          <w:ilvl w:val="0"/>
          <w:numId w:val="38"/>
        </w:numPr>
        <w:tabs>
          <w:tab w:val="clear" w:pos="720"/>
          <w:tab w:val="num" w:pos="0"/>
          <w:tab w:val="left" w:pos="426"/>
        </w:tabs>
        <w:suppressAutoHyphens w:val="0"/>
        <w:autoSpaceDN/>
        <w:spacing w:after="120"/>
        <w:ind w:left="0" w:firstLine="0"/>
        <w:contextualSpacing/>
        <w:jc w:val="both"/>
        <w:textAlignment w:val="auto"/>
      </w:pPr>
      <w:r w:rsidRPr="00F506CF">
        <w:t xml:space="preserve">W sprawach nieuregulowanych niniejszą umową zastosowanie mają wyłącznie przepisy materialnego prawa polskiego w szczególności Kodeksu Cywilnego. </w:t>
      </w:r>
    </w:p>
    <w:p w14:paraId="32211721" w14:textId="77777777" w:rsidR="00DF0051" w:rsidRPr="00F506CF" w:rsidRDefault="00DF0051" w:rsidP="00DF0051">
      <w:pPr>
        <w:pStyle w:val="Akapitzlist"/>
        <w:widowControl/>
        <w:numPr>
          <w:ilvl w:val="0"/>
          <w:numId w:val="38"/>
        </w:numPr>
        <w:tabs>
          <w:tab w:val="clear" w:pos="720"/>
          <w:tab w:val="num" w:pos="0"/>
          <w:tab w:val="left" w:pos="426"/>
        </w:tabs>
        <w:suppressAutoHyphens w:val="0"/>
        <w:autoSpaceDN/>
        <w:spacing w:after="120"/>
        <w:ind w:left="0" w:firstLine="0"/>
        <w:contextualSpacing/>
        <w:jc w:val="both"/>
        <w:textAlignment w:val="auto"/>
      </w:pPr>
      <w:r w:rsidRPr="00F506CF">
        <w:t>Sądem wyłącznie właściwym dla rozstrzygania sporów jest sąd właściwy dla siedziby Zamawiającego.</w:t>
      </w:r>
    </w:p>
    <w:p w14:paraId="3A811BBD" w14:textId="77777777" w:rsidR="00DF0051" w:rsidRDefault="00DF0051" w:rsidP="00DF0051">
      <w:pPr>
        <w:pStyle w:val="Tekstpodstawowywcity"/>
        <w:spacing w:after="120"/>
      </w:pPr>
    </w:p>
    <w:p w14:paraId="0611F7D5" w14:textId="77777777" w:rsidR="00DF0051" w:rsidRDefault="00DF0051" w:rsidP="00DF0051">
      <w:pPr>
        <w:pStyle w:val="Tekstpodstawowywcity"/>
        <w:spacing w:after="120"/>
        <w:ind w:left="0" w:firstLine="284"/>
      </w:pPr>
      <w:r>
        <w:t xml:space="preserve">Zamawiający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Użytkownik </w:t>
      </w:r>
    </w:p>
    <w:p w14:paraId="7A5D5581" w14:textId="77777777" w:rsidR="00DF0051" w:rsidRDefault="00DF0051" w:rsidP="00DF0051">
      <w:pPr>
        <w:pStyle w:val="Tekstpodstawowywcity"/>
        <w:spacing w:after="120"/>
        <w:ind w:left="0" w:firstLine="0"/>
      </w:pPr>
    </w:p>
    <w:p w14:paraId="69A63FBB" w14:textId="77777777" w:rsidR="00DF0051" w:rsidRDefault="00DF0051" w:rsidP="00DF0051">
      <w:pPr>
        <w:pStyle w:val="Tekstpodstawowywcity"/>
        <w:spacing w:after="120"/>
        <w:ind w:left="0" w:firstLine="0"/>
      </w:pPr>
    </w:p>
    <w:p w14:paraId="29E7CB2B" w14:textId="77777777" w:rsidR="00DF0051" w:rsidRPr="00402AAE" w:rsidRDefault="00DF0051" w:rsidP="00DF0051">
      <w:pPr>
        <w:pStyle w:val="Tekstpodstawowywcity"/>
        <w:spacing w:after="120"/>
        <w:ind w:left="0" w:firstLine="0"/>
      </w:pPr>
    </w:p>
    <w:p w14:paraId="3C69E91E" w14:textId="77777777" w:rsidR="00DF0051" w:rsidRPr="00C301A7" w:rsidRDefault="00DF0051" w:rsidP="00DF0051">
      <w:pPr>
        <w:pStyle w:val="Tekstpodstawowywcity"/>
        <w:spacing w:after="120"/>
        <w:ind w:left="0" w:firstLine="0"/>
      </w:pPr>
      <w:r w:rsidRPr="00C301A7">
        <w:tab/>
        <w:t xml:space="preserve"> </w:t>
      </w:r>
    </w:p>
    <w:p w14:paraId="4620FC17" w14:textId="77777777" w:rsidR="00DF0051" w:rsidRPr="00031A4C" w:rsidRDefault="00DF0051" w:rsidP="00DF0051"/>
    <w:p w14:paraId="7A73D02D" w14:textId="77777777" w:rsidR="00DF0051" w:rsidRDefault="00DF0051" w:rsidP="00DF0051"/>
    <w:p w14:paraId="480635AC" w14:textId="77777777" w:rsidR="00894E31" w:rsidRPr="00AB56D2" w:rsidRDefault="00894E31" w:rsidP="0029394A">
      <w:pPr>
        <w:pStyle w:val="Standard"/>
        <w:spacing w:line="276" w:lineRule="auto"/>
        <w:ind w:right="-1"/>
        <w:jc w:val="right"/>
        <w:rPr>
          <w:rFonts w:cs="Times New Roman"/>
          <w:sz w:val="22"/>
          <w:szCs w:val="22"/>
        </w:rPr>
      </w:pPr>
    </w:p>
    <w:sectPr w:rsidR="00894E31" w:rsidRPr="00AB56D2" w:rsidSect="002A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06C4" w14:textId="77777777" w:rsidR="007711F0" w:rsidRDefault="007711F0">
      <w:r>
        <w:separator/>
      </w:r>
    </w:p>
  </w:endnote>
  <w:endnote w:type="continuationSeparator" w:id="0">
    <w:p w14:paraId="4F07C596" w14:textId="77777777" w:rsidR="007711F0" w:rsidRDefault="0077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EF4F" w14:textId="77777777" w:rsidR="00E0508E" w:rsidRDefault="00E05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205984524"/>
      <w:docPartObj>
        <w:docPartGallery w:val="Page Numbers (Bottom of Page)"/>
        <w:docPartUnique/>
      </w:docPartObj>
    </w:sdtPr>
    <w:sdtContent>
      <w:p w14:paraId="2B2FD4FD" w14:textId="77777777" w:rsidR="00FB6D86" w:rsidRDefault="00FB6D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</w:rPr>
          <w:fldChar w:fldCharType="separate"/>
        </w:r>
        <w:r w:rsidR="00806826" w:rsidRPr="00806826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0ABD2F" w14:textId="77777777" w:rsidR="00FB6D86" w:rsidRDefault="00FB6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70C7" w14:textId="77777777" w:rsidR="00E0508E" w:rsidRDefault="00E05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21480" w14:textId="77777777" w:rsidR="007711F0" w:rsidRDefault="007711F0">
      <w:r>
        <w:rPr>
          <w:color w:val="000000"/>
        </w:rPr>
        <w:separator/>
      </w:r>
    </w:p>
  </w:footnote>
  <w:footnote w:type="continuationSeparator" w:id="0">
    <w:p w14:paraId="09BAE53B" w14:textId="77777777" w:rsidR="007711F0" w:rsidRDefault="0077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34E0" w14:textId="77777777" w:rsidR="00E0508E" w:rsidRDefault="00E05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38E2C" w14:textId="0791AFA0" w:rsidR="00000000" w:rsidRPr="00EA7617" w:rsidRDefault="00E0508E" w:rsidP="00EA7617">
    <w:pPr>
      <w:pStyle w:val="Nagwek"/>
    </w:pPr>
    <w:r>
      <w:rPr>
        <w:noProof/>
      </w:rPr>
      <w:drawing>
        <wp:inline distT="0" distB="0" distL="0" distR="0" wp14:anchorId="7B0B319D" wp14:editId="7703E718">
          <wp:extent cx="6120130" cy="6794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7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C202B" w14:textId="77777777" w:rsidR="00E0508E" w:rsidRDefault="00E050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7C1"/>
    <w:multiLevelType w:val="hybridMultilevel"/>
    <w:tmpl w:val="84AE98A6"/>
    <w:lvl w:ilvl="0" w:tplc="1024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F3A8F"/>
    <w:multiLevelType w:val="hybridMultilevel"/>
    <w:tmpl w:val="4A308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A7BB3"/>
    <w:multiLevelType w:val="hybridMultilevel"/>
    <w:tmpl w:val="7AEC28BE"/>
    <w:lvl w:ilvl="0" w:tplc="E6CE1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20469C6">
      <w:start w:val="1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2333"/>
    <w:multiLevelType w:val="hybridMultilevel"/>
    <w:tmpl w:val="B93CDDB6"/>
    <w:lvl w:ilvl="0" w:tplc="B796ACA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399E"/>
    <w:multiLevelType w:val="hybridMultilevel"/>
    <w:tmpl w:val="7D84B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F29"/>
    <w:multiLevelType w:val="multilevel"/>
    <w:tmpl w:val="3F8A0420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BE51E1D"/>
    <w:multiLevelType w:val="multilevel"/>
    <w:tmpl w:val="EBA006DC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2D2B7658"/>
    <w:multiLevelType w:val="hybridMultilevel"/>
    <w:tmpl w:val="2322482C"/>
    <w:lvl w:ilvl="0" w:tplc="E44CC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244"/>
    <w:multiLevelType w:val="hybridMultilevel"/>
    <w:tmpl w:val="507E5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C5AE9"/>
    <w:multiLevelType w:val="multilevel"/>
    <w:tmpl w:val="EBFA5FB4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3017242E"/>
    <w:multiLevelType w:val="hybridMultilevel"/>
    <w:tmpl w:val="59FED4C0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33712A91"/>
    <w:multiLevelType w:val="hybridMultilevel"/>
    <w:tmpl w:val="60CE1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F4BFA"/>
    <w:multiLevelType w:val="multilevel"/>
    <w:tmpl w:val="13724D60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351A690C"/>
    <w:multiLevelType w:val="hybridMultilevel"/>
    <w:tmpl w:val="7E481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1534B"/>
    <w:multiLevelType w:val="multilevel"/>
    <w:tmpl w:val="4E0EC80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3C16093"/>
    <w:multiLevelType w:val="multilevel"/>
    <w:tmpl w:val="8190E7C6"/>
    <w:styleLink w:val="WWNum32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1.%2.%3."/>
      <w:lvlJc w:val="right"/>
      <w:pPr>
        <w:ind w:left="2094" w:hanging="180"/>
      </w:pPr>
    </w:lvl>
    <w:lvl w:ilvl="3">
      <w:start w:val="1"/>
      <w:numFmt w:val="decimal"/>
      <w:lvlText w:val="%1.%2.%3.%4."/>
      <w:lvlJc w:val="left"/>
      <w:pPr>
        <w:ind w:left="2814" w:hanging="360"/>
      </w:pPr>
    </w:lvl>
    <w:lvl w:ilvl="4">
      <w:start w:val="1"/>
      <w:numFmt w:val="lowerLetter"/>
      <w:lvlText w:val="%1.%2.%3.%4.%5."/>
      <w:lvlJc w:val="left"/>
      <w:pPr>
        <w:ind w:left="3534" w:hanging="360"/>
      </w:pPr>
    </w:lvl>
    <w:lvl w:ilvl="5">
      <w:start w:val="1"/>
      <w:numFmt w:val="lowerRoman"/>
      <w:lvlText w:val="%1.%2.%3.%4.%5.%6."/>
      <w:lvlJc w:val="right"/>
      <w:pPr>
        <w:ind w:left="4254" w:hanging="180"/>
      </w:pPr>
    </w:lvl>
    <w:lvl w:ilvl="6">
      <w:start w:val="1"/>
      <w:numFmt w:val="decimal"/>
      <w:lvlText w:val="%1.%2.%3.%4.%5.%6.%7."/>
      <w:lvlJc w:val="left"/>
      <w:pPr>
        <w:ind w:left="4974" w:hanging="360"/>
      </w:pPr>
    </w:lvl>
    <w:lvl w:ilvl="7">
      <w:start w:val="1"/>
      <w:numFmt w:val="lowerLetter"/>
      <w:lvlText w:val="%1.%2.%3.%4.%5.%6.%7.%8."/>
      <w:lvlJc w:val="left"/>
      <w:pPr>
        <w:ind w:left="5694" w:hanging="360"/>
      </w:pPr>
    </w:lvl>
    <w:lvl w:ilvl="8">
      <w:start w:val="1"/>
      <w:numFmt w:val="lowerRoman"/>
      <w:lvlText w:val="%1.%2.%3.%4.%5.%6.%7.%8.%9."/>
      <w:lvlJc w:val="right"/>
      <w:pPr>
        <w:ind w:left="6414" w:hanging="180"/>
      </w:pPr>
    </w:lvl>
  </w:abstractNum>
  <w:abstractNum w:abstractNumId="16" w15:restartNumberingAfterBreak="0">
    <w:nsid w:val="548A7223"/>
    <w:multiLevelType w:val="multilevel"/>
    <w:tmpl w:val="E43C5398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7937D43"/>
    <w:multiLevelType w:val="multilevel"/>
    <w:tmpl w:val="6D70F80C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88A66E2"/>
    <w:multiLevelType w:val="hybridMultilevel"/>
    <w:tmpl w:val="84C05332"/>
    <w:lvl w:ilvl="0" w:tplc="7696E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91017B"/>
    <w:multiLevelType w:val="hybridMultilevel"/>
    <w:tmpl w:val="EDF0CD20"/>
    <w:lvl w:ilvl="0" w:tplc="B71AF4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C46C1"/>
    <w:multiLevelType w:val="hybridMultilevel"/>
    <w:tmpl w:val="42A08004"/>
    <w:lvl w:ilvl="0" w:tplc="0415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C144114"/>
    <w:multiLevelType w:val="multilevel"/>
    <w:tmpl w:val="DA687416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2F77B06"/>
    <w:multiLevelType w:val="multilevel"/>
    <w:tmpl w:val="AE94FDBE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94E2C88"/>
    <w:multiLevelType w:val="hybridMultilevel"/>
    <w:tmpl w:val="3DE4D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921F4"/>
    <w:multiLevelType w:val="hybridMultilevel"/>
    <w:tmpl w:val="A508CF04"/>
    <w:lvl w:ilvl="0" w:tplc="FE546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B14A4"/>
    <w:multiLevelType w:val="multilevel"/>
    <w:tmpl w:val="32321814"/>
    <w:styleLink w:val="WWNum2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13D0912"/>
    <w:multiLevelType w:val="multilevel"/>
    <w:tmpl w:val="37760BAA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7861042F"/>
    <w:multiLevelType w:val="multilevel"/>
    <w:tmpl w:val="70EEC4A6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79B140B3"/>
    <w:multiLevelType w:val="hybridMultilevel"/>
    <w:tmpl w:val="B1BC2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173E1"/>
    <w:multiLevelType w:val="multilevel"/>
    <w:tmpl w:val="90C2E948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115320540">
    <w:abstractNumId w:val="15"/>
  </w:num>
  <w:num w:numId="2" w16cid:durableId="278411974">
    <w:abstractNumId w:val="6"/>
  </w:num>
  <w:num w:numId="3" w16cid:durableId="1446387275">
    <w:abstractNumId w:val="16"/>
  </w:num>
  <w:num w:numId="4" w16cid:durableId="589849172">
    <w:abstractNumId w:val="9"/>
  </w:num>
  <w:num w:numId="5" w16cid:durableId="683744530">
    <w:abstractNumId w:val="25"/>
  </w:num>
  <w:num w:numId="6" w16cid:durableId="1426149849">
    <w:abstractNumId w:val="29"/>
  </w:num>
  <w:num w:numId="7" w16cid:durableId="1104226824">
    <w:abstractNumId w:val="5"/>
  </w:num>
  <w:num w:numId="8" w16cid:durableId="1328482787">
    <w:abstractNumId w:val="17"/>
  </w:num>
  <w:num w:numId="9" w16cid:durableId="315957501">
    <w:abstractNumId w:val="12"/>
  </w:num>
  <w:num w:numId="10" w16cid:durableId="574973814">
    <w:abstractNumId w:val="21"/>
  </w:num>
  <w:num w:numId="11" w16cid:durableId="913782236">
    <w:abstractNumId w:val="27"/>
  </w:num>
  <w:num w:numId="12" w16cid:durableId="1789856249">
    <w:abstractNumId w:val="14"/>
  </w:num>
  <w:num w:numId="13" w16cid:durableId="923412178">
    <w:abstractNumId w:val="26"/>
  </w:num>
  <w:num w:numId="14" w16cid:durableId="674116260">
    <w:abstractNumId w:val="22"/>
  </w:num>
  <w:num w:numId="15" w16cid:durableId="1166093416">
    <w:abstractNumId w:val="6"/>
    <w:lvlOverride w:ilvl="0">
      <w:startOverride w:val="1"/>
    </w:lvlOverride>
  </w:num>
  <w:num w:numId="16" w16cid:durableId="1060399507">
    <w:abstractNumId w:val="16"/>
    <w:lvlOverride w:ilvl="0">
      <w:startOverride w:val="1"/>
    </w:lvlOverride>
  </w:num>
  <w:num w:numId="17" w16cid:durableId="2021815504">
    <w:abstractNumId w:val="9"/>
    <w:lvlOverride w:ilvl="0">
      <w:startOverride w:val="1"/>
    </w:lvlOverride>
  </w:num>
  <w:num w:numId="18" w16cid:durableId="779111848">
    <w:abstractNumId w:val="25"/>
    <w:lvlOverride w:ilvl="0">
      <w:startOverride w:val="1"/>
    </w:lvlOverride>
  </w:num>
  <w:num w:numId="19" w16cid:durableId="1375157695">
    <w:abstractNumId w:val="29"/>
  </w:num>
  <w:num w:numId="20" w16cid:durableId="86922382">
    <w:abstractNumId w:val="5"/>
    <w:lvlOverride w:ilvl="0">
      <w:startOverride w:val="1"/>
    </w:lvlOverride>
  </w:num>
  <w:num w:numId="21" w16cid:durableId="197284458">
    <w:abstractNumId w:val="17"/>
    <w:lvlOverride w:ilvl="0">
      <w:startOverride w:val="1"/>
    </w:lvlOverride>
  </w:num>
  <w:num w:numId="22" w16cid:durableId="23946036">
    <w:abstractNumId w:val="12"/>
    <w:lvlOverride w:ilvl="0">
      <w:startOverride w:val="1"/>
    </w:lvlOverride>
  </w:num>
  <w:num w:numId="23" w16cid:durableId="1633049001">
    <w:abstractNumId w:val="21"/>
    <w:lvlOverride w:ilvl="0">
      <w:startOverride w:val="1"/>
    </w:lvlOverride>
  </w:num>
  <w:num w:numId="24" w16cid:durableId="265424856">
    <w:abstractNumId w:val="27"/>
    <w:lvlOverride w:ilvl="0">
      <w:startOverride w:val="1"/>
    </w:lvlOverride>
  </w:num>
  <w:num w:numId="25" w16cid:durableId="332997075">
    <w:abstractNumId w:val="14"/>
    <w:lvlOverride w:ilvl="0">
      <w:startOverride w:val="1"/>
    </w:lvlOverride>
  </w:num>
  <w:num w:numId="26" w16cid:durableId="1220939468">
    <w:abstractNumId w:val="26"/>
    <w:lvlOverride w:ilvl="0">
      <w:startOverride w:val="1"/>
    </w:lvlOverride>
  </w:num>
  <w:num w:numId="27" w16cid:durableId="1652367551">
    <w:abstractNumId w:val="22"/>
    <w:lvlOverride w:ilvl="0">
      <w:startOverride w:val="1"/>
    </w:lvlOverride>
  </w:num>
  <w:num w:numId="28" w16cid:durableId="717359796">
    <w:abstractNumId w:val="23"/>
  </w:num>
  <w:num w:numId="29" w16cid:durableId="1264656392">
    <w:abstractNumId w:val="19"/>
  </w:num>
  <w:num w:numId="30" w16cid:durableId="1298682410">
    <w:abstractNumId w:val="8"/>
  </w:num>
  <w:num w:numId="31" w16cid:durableId="660547831">
    <w:abstractNumId w:val="3"/>
  </w:num>
  <w:num w:numId="32" w16cid:durableId="643463929">
    <w:abstractNumId w:val="7"/>
  </w:num>
  <w:num w:numId="33" w16cid:durableId="400837012">
    <w:abstractNumId w:val="13"/>
  </w:num>
  <w:num w:numId="34" w16cid:durableId="922910667">
    <w:abstractNumId w:val="11"/>
  </w:num>
  <w:num w:numId="35" w16cid:durableId="1823424517">
    <w:abstractNumId w:val="10"/>
  </w:num>
  <w:num w:numId="36" w16cid:durableId="832450458">
    <w:abstractNumId w:val="20"/>
  </w:num>
  <w:num w:numId="37" w16cid:durableId="298531950">
    <w:abstractNumId w:val="4"/>
  </w:num>
  <w:num w:numId="38" w16cid:durableId="1481263928">
    <w:abstractNumId w:val="0"/>
  </w:num>
  <w:num w:numId="39" w16cid:durableId="1369913412">
    <w:abstractNumId w:val="1"/>
  </w:num>
  <w:num w:numId="40" w16cid:durableId="1461459450">
    <w:abstractNumId w:val="18"/>
  </w:num>
  <w:num w:numId="41" w16cid:durableId="1196037489">
    <w:abstractNumId w:val="28"/>
  </w:num>
  <w:num w:numId="42" w16cid:durableId="1230925422">
    <w:abstractNumId w:val="2"/>
  </w:num>
  <w:num w:numId="43" w16cid:durableId="906572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E31"/>
    <w:rsid w:val="00070B23"/>
    <w:rsid w:val="00073261"/>
    <w:rsid w:val="00095F6F"/>
    <w:rsid w:val="001D07DB"/>
    <w:rsid w:val="001E007D"/>
    <w:rsid w:val="001F30A7"/>
    <w:rsid w:val="00234BC8"/>
    <w:rsid w:val="0029394A"/>
    <w:rsid w:val="002A0F50"/>
    <w:rsid w:val="003C41C8"/>
    <w:rsid w:val="00426985"/>
    <w:rsid w:val="004633B3"/>
    <w:rsid w:val="00463E95"/>
    <w:rsid w:val="00464F62"/>
    <w:rsid w:val="00471640"/>
    <w:rsid w:val="00493529"/>
    <w:rsid w:val="004B07AE"/>
    <w:rsid w:val="004F7656"/>
    <w:rsid w:val="00574FCF"/>
    <w:rsid w:val="005842BC"/>
    <w:rsid w:val="00585BEC"/>
    <w:rsid w:val="006F0B8E"/>
    <w:rsid w:val="007711F0"/>
    <w:rsid w:val="007C0940"/>
    <w:rsid w:val="007D4C17"/>
    <w:rsid w:val="00806826"/>
    <w:rsid w:val="00851F57"/>
    <w:rsid w:val="00894E31"/>
    <w:rsid w:val="008D1AC5"/>
    <w:rsid w:val="00993D90"/>
    <w:rsid w:val="00993F15"/>
    <w:rsid w:val="009971EB"/>
    <w:rsid w:val="009F257B"/>
    <w:rsid w:val="00A63ED6"/>
    <w:rsid w:val="00AB56D2"/>
    <w:rsid w:val="00B40001"/>
    <w:rsid w:val="00BC7651"/>
    <w:rsid w:val="00BF0ACC"/>
    <w:rsid w:val="00C8387C"/>
    <w:rsid w:val="00CC146F"/>
    <w:rsid w:val="00D45884"/>
    <w:rsid w:val="00D462C1"/>
    <w:rsid w:val="00D60A1C"/>
    <w:rsid w:val="00D90D67"/>
    <w:rsid w:val="00DD131C"/>
    <w:rsid w:val="00DF0051"/>
    <w:rsid w:val="00E0508E"/>
    <w:rsid w:val="00E10F9B"/>
    <w:rsid w:val="00E57C5F"/>
    <w:rsid w:val="00E830AC"/>
    <w:rsid w:val="00EA7617"/>
    <w:rsid w:val="00ED53BD"/>
    <w:rsid w:val="00EE5E3C"/>
    <w:rsid w:val="00F23735"/>
    <w:rsid w:val="00F31E60"/>
    <w:rsid w:val="00F43BA8"/>
    <w:rsid w:val="00F62521"/>
    <w:rsid w:val="00F66B88"/>
    <w:rsid w:val="00FB4918"/>
    <w:rsid w:val="00FB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1D2AE"/>
  <w15:docId w15:val="{939B7495-431E-4226-A49B-50BE71C8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471640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widowControl/>
      <w:suppressAutoHyphen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00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01"/>
    <w:rPr>
      <w:rFonts w:ascii="Tahoma" w:hAnsi="Tahoma"/>
      <w:sz w:val="16"/>
      <w:szCs w:val="14"/>
    </w:rPr>
  </w:style>
  <w:style w:type="numbering" w:customStyle="1" w:styleId="WWNum32">
    <w:name w:val="WWNum32"/>
    <w:basedOn w:val="Bezlisty"/>
    <w:pPr>
      <w:numPr>
        <w:numId w:val="1"/>
      </w:numPr>
    </w:pPr>
  </w:style>
  <w:style w:type="numbering" w:customStyle="1" w:styleId="WWNum17">
    <w:name w:val="WWNum17"/>
    <w:basedOn w:val="Bezlisty"/>
    <w:pPr>
      <w:numPr>
        <w:numId w:val="2"/>
      </w:numPr>
    </w:pPr>
  </w:style>
  <w:style w:type="numbering" w:customStyle="1" w:styleId="WWNum30">
    <w:name w:val="WWNum30"/>
    <w:basedOn w:val="Bezlisty"/>
    <w:pPr>
      <w:numPr>
        <w:numId w:val="3"/>
      </w:numPr>
    </w:pPr>
  </w:style>
  <w:style w:type="numbering" w:customStyle="1" w:styleId="WWNum16">
    <w:name w:val="WWNum16"/>
    <w:basedOn w:val="Bezlisty"/>
    <w:pPr>
      <w:numPr>
        <w:numId w:val="4"/>
      </w:numPr>
    </w:pPr>
  </w:style>
  <w:style w:type="numbering" w:customStyle="1" w:styleId="WWNum26">
    <w:name w:val="WWNum26"/>
    <w:basedOn w:val="Bezlisty"/>
    <w:pPr>
      <w:numPr>
        <w:numId w:val="5"/>
      </w:numPr>
    </w:pPr>
  </w:style>
  <w:style w:type="numbering" w:customStyle="1" w:styleId="WWNum31">
    <w:name w:val="WWNum31"/>
    <w:basedOn w:val="Bezlisty"/>
    <w:pPr>
      <w:numPr>
        <w:numId w:val="6"/>
      </w:numPr>
    </w:pPr>
  </w:style>
  <w:style w:type="numbering" w:customStyle="1" w:styleId="WWNum28">
    <w:name w:val="WWNum28"/>
    <w:basedOn w:val="Bezlisty"/>
    <w:pPr>
      <w:numPr>
        <w:numId w:val="7"/>
      </w:numPr>
    </w:pPr>
  </w:style>
  <w:style w:type="numbering" w:customStyle="1" w:styleId="WWNum21">
    <w:name w:val="WWNum21"/>
    <w:basedOn w:val="Bezlisty"/>
    <w:pPr>
      <w:numPr>
        <w:numId w:val="8"/>
      </w:numPr>
    </w:pPr>
  </w:style>
  <w:style w:type="numbering" w:customStyle="1" w:styleId="WWNum18">
    <w:name w:val="WWNum18"/>
    <w:basedOn w:val="Bezlisty"/>
    <w:pPr>
      <w:numPr>
        <w:numId w:val="9"/>
      </w:numPr>
    </w:pPr>
  </w:style>
  <w:style w:type="numbering" w:customStyle="1" w:styleId="WWNum23">
    <w:name w:val="WWNum23"/>
    <w:basedOn w:val="Bezlisty"/>
    <w:pPr>
      <w:numPr>
        <w:numId w:val="10"/>
      </w:numPr>
    </w:pPr>
  </w:style>
  <w:style w:type="numbering" w:customStyle="1" w:styleId="WWNum24">
    <w:name w:val="WWNum24"/>
    <w:basedOn w:val="Bezlisty"/>
    <w:pPr>
      <w:numPr>
        <w:numId w:val="11"/>
      </w:numPr>
    </w:pPr>
  </w:style>
  <w:style w:type="numbering" w:customStyle="1" w:styleId="WWNum22">
    <w:name w:val="WWNum22"/>
    <w:basedOn w:val="Bezlisty"/>
    <w:pPr>
      <w:numPr>
        <w:numId w:val="12"/>
      </w:numPr>
    </w:pPr>
  </w:style>
  <w:style w:type="numbering" w:customStyle="1" w:styleId="WWNum19">
    <w:name w:val="WWNum19"/>
    <w:basedOn w:val="Bezlisty"/>
    <w:pPr>
      <w:numPr>
        <w:numId w:val="13"/>
      </w:numPr>
    </w:pPr>
  </w:style>
  <w:style w:type="numbering" w:customStyle="1" w:styleId="WWNum20">
    <w:name w:val="WWNum20"/>
    <w:basedOn w:val="Bezlisty"/>
    <w:pPr>
      <w:numPr>
        <w:numId w:val="1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71640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Tytu">
    <w:name w:val="Title"/>
    <w:basedOn w:val="Normalny"/>
    <w:link w:val="TytuZnak"/>
    <w:qFormat/>
    <w:rsid w:val="00DF0051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DF0051"/>
    <w:rPr>
      <w:rFonts w:eastAsia="Times New Roman" w:cs="Times New Roman"/>
      <w:b/>
      <w:kern w:val="0"/>
      <w:sz w:val="28"/>
      <w:szCs w:val="2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F0051"/>
    <w:pPr>
      <w:widowControl/>
      <w:suppressAutoHyphens w:val="0"/>
      <w:autoSpaceDN/>
      <w:ind w:left="567" w:hanging="567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0051"/>
    <w:rPr>
      <w:rFonts w:eastAsia="Times New Roman" w:cs="Times New Roman"/>
      <w:kern w:val="0"/>
      <w:szCs w:val="2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D462C1"/>
    <w:rPr>
      <w:color w:val="0000FF" w:themeColor="hyperlink"/>
      <w:u w:val="single"/>
    </w:rPr>
  </w:style>
  <w:style w:type="paragraph" w:customStyle="1" w:styleId="Default">
    <w:name w:val="Default"/>
    <w:rsid w:val="00D462C1"/>
    <w:pPr>
      <w:widowControl/>
      <w:autoSpaceDE w:val="0"/>
      <w:adjustRightInd w:val="0"/>
      <w:textAlignment w:val="auto"/>
    </w:pPr>
    <w:rPr>
      <w:rFonts w:eastAsiaTheme="minorHAnsi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B295-7DBD-46B0-B7A0-5AC94569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1661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Kozakowski</cp:lastModifiedBy>
  <cp:revision>12</cp:revision>
  <cp:lastPrinted>2018-08-29T18:33:00Z</cp:lastPrinted>
  <dcterms:created xsi:type="dcterms:W3CDTF">2018-09-04T08:38:00Z</dcterms:created>
  <dcterms:modified xsi:type="dcterms:W3CDTF">2024-05-22T06:39:00Z</dcterms:modified>
</cp:coreProperties>
</file>