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5F8E" w14:textId="77777777" w:rsidR="001F0203" w:rsidRPr="00092C0A" w:rsidRDefault="0064657C" w:rsidP="00006B04">
      <w:pPr>
        <w:spacing w:after="0"/>
        <w:jc w:val="center"/>
        <w:rPr>
          <w:b/>
          <w:sz w:val="24"/>
          <w:szCs w:val="24"/>
        </w:rPr>
      </w:pPr>
      <w:r w:rsidRPr="00092C0A">
        <w:rPr>
          <w:b/>
          <w:sz w:val="24"/>
          <w:szCs w:val="24"/>
        </w:rPr>
        <w:t xml:space="preserve">Specyfikacja </w:t>
      </w:r>
    </w:p>
    <w:p w14:paraId="002CFF16" w14:textId="08117BE9" w:rsidR="0064657C" w:rsidRPr="00092C0A" w:rsidRDefault="0064657C" w:rsidP="00006B04">
      <w:pPr>
        <w:spacing w:after="0"/>
        <w:jc w:val="center"/>
        <w:rPr>
          <w:b/>
          <w:sz w:val="24"/>
          <w:szCs w:val="24"/>
        </w:rPr>
      </w:pPr>
      <w:r w:rsidRPr="00092C0A">
        <w:rPr>
          <w:b/>
          <w:sz w:val="24"/>
          <w:szCs w:val="24"/>
        </w:rPr>
        <w:t>(charakterystyka, wymagania minimalne</w:t>
      </w:r>
      <w:r w:rsidR="00006B04" w:rsidRPr="00092C0A">
        <w:rPr>
          <w:b/>
          <w:sz w:val="24"/>
          <w:szCs w:val="24"/>
        </w:rPr>
        <w:t>)</w:t>
      </w:r>
    </w:p>
    <w:p w14:paraId="54567D41" w14:textId="77777777" w:rsidR="00345A95" w:rsidRPr="00732D93" w:rsidRDefault="00345A95" w:rsidP="0064657C">
      <w:pPr>
        <w:jc w:val="center"/>
        <w:rPr>
          <w:bCs/>
        </w:rPr>
      </w:pPr>
    </w:p>
    <w:p w14:paraId="472B19DC" w14:textId="73AF2357" w:rsidR="002F3624" w:rsidRPr="00DB7F52" w:rsidRDefault="00006B04" w:rsidP="00345A95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b/>
          <w:bCs/>
        </w:rPr>
      </w:pPr>
      <w:r w:rsidRPr="00DB7F52">
        <w:rPr>
          <w:rFonts w:cstheme="minorHAnsi"/>
          <w:b/>
          <w:bCs/>
        </w:rPr>
        <w:t>Hurtownia zasobów multimedialnych</w:t>
      </w:r>
      <w:r w:rsidR="00DB7F52" w:rsidRPr="00DB7F52">
        <w:rPr>
          <w:rFonts w:cstheme="minorHAnsi"/>
          <w:b/>
          <w:bCs/>
        </w:rPr>
        <w:t xml:space="preserve"> -</w:t>
      </w:r>
      <w:r w:rsidR="002F3624" w:rsidRPr="00DB7F52">
        <w:rPr>
          <w:rFonts w:cstheme="minorHAnsi"/>
          <w:b/>
          <w:bCs/>
        </w:rPr>
        <w:t xml:space="preserve"> dostęp </w:t>
      </w:r>
      <w:r w:rsidR="00501D1F" w:rsidRPr="00DB7F52">
        <w:rPr>
          <w:rFonts w:cstheme="minorHAnsi"/>
          <w:b/>
          <w:bCs/>
        </w:rPr>
        <w:t xml:space="preserve">na </w:t>
      </w:r>
      <w:r w:rsidR="002F3624" w:rsidRPr="00DB7F52">
        <w:rPr>
          <w:rFonts w:cstheme="minorHAnsi"/>
          <w:b/>
          <w:bCs/>
        </w:rPr>
        <w:t>4 lata</w:t>
      </w:r>
    </w:p>
    <w:p w14:paraId="235047A4" w14:textId="4D72BCED" w:rsidR="0064657C" w:rsidRPr="00DB7F52" w:rsidRDefault="002F3624" w:rsidP="00345A95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b/>
          <w:bCs/>
        </w:rPr>
      </w:pPr>
      <w:r w:rsidRPr="00DB7F52">
        <w:rPr>
          <w:rFonts w:cstheme="minorHAnsi"/>
          <w:b/>
          <w:bCs/>
        </w:rPr>
        <w:t>Oprogram</w:t>
      </w:r>
      <w:r w:rsidR="005950AB" w:rsidRPr="00DB7F52">
        <w:rPr>
          <w:rFonts w:cstheme="minorHAnsi"/>
          <w:b/>
          <w:bCs/>
        </w:rPr>
        <w:t>owanie</w:t>
      </w:r>
      <w:r w:rsidRPr="00DB7F52">
        <w:rPr>
          <w:rFonts w:cstheme="minorHAnsi"/>
          <w:b/>
          <w:bCs/>
        </w:rPr>
        <w:t xml:space="preserve"> do Obróbki Grafiki Rastrowej</w:t>
      </w:r>
      <w:r w:rsidR="00DB7F52" w:rsidRPr="00DB7F52">
        <w:rPr>
          <w:rFonts w:cstheme="minorHAnsi"/>
          <w:b/>
          <w:bCs/>
        </w:rPr>
        <w:t xml:space="preserve"> </w:t>
      </w:r>
      <w:r w:rsidR="00DB7F52" w:rsidRPr="00DB7F52">
        <w:rPr>
          <w:rFonts w:cstheme="minorHAnsi"/>
          <w:b/>
          <w:bCs/>
        </w:rPr>
        <w:t xml:space="preserve">- </w:t>
      </w:r>
      <w:r w:rsidR="00DB7F52" w:rsidRPr="00DB7F52">
        <w:rPr>
          <w:b/>
          <w:bCs/>
        </w:rPr>
        <w:t>licencja na 4 lata; 2 sztuki licencji</w:t>
      </w:r>
    </w:p>
    <w:p w14:paraId="05D90366" w14:textId="262DBC6D" w:rsidR="002F3624" w:rsidRPr="00DB7F52" w:rsidRDefault="002F3624" w:rsidP="00345A95">
      <w:pPr>
        <w:pStyle w:val="Akapitzlist"/>
        <w:numPr>
          <w:ilvl w:val="0"/>
          <w:numId w:val="15"/>
        </w:numPr>
        <w:spacing w:after="0" w:line="240" w:lineRule="auto"/>
        <w:rPr>
          <w:rFonts w:cstheme="minorHAnsi"/>
          <w:b/>
          <w:bCs/>
        </w:rPr>
      </w:pPr>
      <w:r w:rsidRPr="00DB7F52">
        <w:rPr>
          <w:rFonts w:cstheme="minorHAnsi"/>
          <w:b/>
          <w:bCs/>
        </w:rPr>
        <w:t>Pakiet oprogramowania do tworzenia i edycji multimediów</w:t>
      </w:r>
      <w:r w:rsidR="00501D1F" w:rsidRPr="00DB7F52">
        <w:rPr>
          <w:rFonts w:cstheme="minorHAnsi"/>
          <w:b/>
          <w:bCs/>
        </w:rPr>
        <w:t xml:space="preserve"> - </w:t>
      </w:r>
      <w:r w:rsidR="00501D1F" w:rsidRPr="00DB7F52">
        <w:rPr>
          <w:b/>
          <w:bCs/>
        </w:rPr>
        <w:t>licencja na 4 lata; 2 sztuki licencji</w:t>
      </w:r>
    </w:p>
    <w:p w14:paraId="226569E6" w14:textId="77777777" w:rsidR="002F3624" w:rsidRDefault="002F3624" w:rsidP="0051048A">
      <w:pPr>
        <w:spacing w:after="0" w:line="240" w:lineRule="auto"/>
        <w:rPr>
          <w:rFonts w:cstheme="minorHAnsi"/>
          <w:b/>
          <w:bCs/>
        </w:rPr>
      </w:pPr>
    </w:p>
    <w:p w14:paraId="37997C52" w14:textId="77777777" w:rsidR="002F3624" w:rsidRPr="00D11BC6" w:rsidRDefault="002F3624" w:rsidP="0051048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C0553F6" w14:textId="77777777" w:rsidR="002F3624" w:rsidRPr="00D11BC6" w:rsidRDefault="002F3624" w:rsidP="0051048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A2A26F9" w14:textId="709B053A" w:rsidR="0051048A" w:rsidRPr="00D11BC6" w:rsidRDefault="00006B04" w:rsidP="0051048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11BC6">
        <w:rPr>
          <w:rFonts w:cstheme="minorHAnsi"/>
          <w:b/>
          <w:bCs/>
          <w:sz w:val="20"/>
          <w:szCs w:val="20"/>
        </w:rPr>
        <w:t xml:space="preserve">Ad.1. </w:t>
      </w:r>
      <w:r w:rsidR="0051048A" w:rsidRPr="00D11BC6">
        <w:rPr>
          <w:rFonts w:cstheme="minorHAnsi"/>
          <w:b/>
          <w:bCs/>
          <w:sz w:val="20"/>
          <w:szCs w:val="20"/>
        </w:rPr>
        <w:t>Hurtownia zasobów multimedialnych</w:t>
      </w:r>
    </w:p>
    <w:p w14:paraId="58C961D1" w14:textId="77777777" w:rsidR="002F3624" w:rsidRPr="00D11BC6" w:rsidRDefault="002F3624" w:rsidP="0051048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E521435" w14:textId="40482F3D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Cel:</w:t>
      </w:r>
      <w:r w:rsidR="005950AB" w:rsidRPr="00D11BC6">
        <w:rPr>
          <w:rFonts w:cstheme="minorHAnsi"/>
          <w:sz w:val="20"/>
          <w:szCs w:val="20"/>
        </w:rPr>
        <w:t xml:space="preserve"> </w:t>
      </w:r>
      <w:r w:rsidRPr="00D11BC6">
        <w:rPr>
          <w:rFonts w:cstheme="minorHAnsi"/>
          <w:sz w:val="20"/>
          <w:szCs w:val="20"/>
        </w:rPr>
        <w:t>Zapewnienie dostępu do szerokiej i zróżnicowanej cyfrowej biblioteki zawartości, która umożliwia użytkownikom pobieranie wysokiej jakości materiałów graficznych, wizualnych, dźwiękowych oraz wideo, w celu wspierania projektów kreatywnych, marketingowych i edukacyjnych.</w:t>
      </w:r>
    </w:p>
    <w:p w14:paraId="0DDE1B76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</w:p>
    <w:p w14:paraId="789D5EAD" w14:textId="2E5CABFE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Zakres usługi:</w:t>
      </w:r>
    </w:p>
    <w:p w14:paraId="4845F886" w14:textId="004289CC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1. Dostępność Zasobów:</w:t>
      </w:r>
    </w:p>
    <w:p w14:paraId="3F5C1940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Biblioteka zawiera co najmniej kilka milionów elementów, w tym zdjęcia, grafiki wektorowe, ilustracje, ikony, materiały wideo, szablony projektowe, i dźwięki.</w:t>
      </w:r>
    </w:p>
    <w:p w14:paraId="2CE444F8" w14:textId="37B550C3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Regularne aktualizacje biblioteki o nowe zasoby.</w:t>
      </w:r>
    </w:p>
    <w:p w14:paraId="4C3696E4" w14:textId="706822BE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2. Jakość i Różnorodność:</w:t>
      </w:r>
    </w:p>
    <w:p w14:paraId="65477687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Wysokiej jakości materiały o rozdzielczości co najmniej HD, dostępne w różnych rozdzielczościach, dostosowane do profesjonalnego użytku.</w:t>
      </w:r>
    </w:p>
    <w:p w14:paraId="327861D9" w14:textId="0F12288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Zasoby obejmują szeroki zakres tematyczny, od biznesu i technologii po sztukę, modę i naturę.</w:t>
      </w:r>
    </w:p>
    <w:p w14:paraId="4F4EA018" w14:textId="0F28546A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3. Licencjonowanie:</w:t>
      </w:r>
    </w:p>
    <w:p w14:paraId="16608B08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Zawartość dostępna na jasnych i przejrzystych warunkach licencji, umożliwiających wykorzystanie komercyjne i niekomercyjne.</w:t>
      </w:r>
    </w:p>
    <w:p w14:paraId="0CE91014" w14:textId="415E9F1A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Możliwość używania zasobów w projektach cyfrowych i drukowanych bez dodatkowych opłat licencyjnych.</w:t>
      </w:r>
    </w:p>
    <w:p w14:paraId="641A88F5" w14:textId="7D68B1D3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4. Pakiet Kredytów:</w:t>
      </w:r>
    </w:p>
    <w:p w14:paraId="690519F6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Dostęp do pakietu miesięcznego obejmującego 750 kredytów, z możliwością pobierania zasobów za pomocą systemu kredytowego.</w:t>
      </w:r>
    </w:p>
    <w:p w14:paraId="3D2E3A24" w14:textId="4CF8DB01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Elastyczność w wykorzystaniu kredytów na różne typy zasobów.</w:t>
      </w:r>
    </w:p>
    <w:p w14:paraId="31795171" w14:textId="767A4ECD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5. Wyszukiwanie i Filtracja:</w:t>
      </w:r>
    </w:p>
    <w:p w14:paraId="16363824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Zaawansowane funkcje wyszukiwania i filtracji, umożliwiające łatwe odnajdywanie pożądanych zasobów.</w:t>
      </w:r>
    </w:p>
    <w:p w14:paraId="3914799F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Możliwość wyszukiwania po słowach kluczowych, kategoriach, kolorach, rozdzielczości i innych kryteriach.</w:t>
      </w:r>
    </w:p>
    <w:p w14:paraId="618A999C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</w:p>
    <w:p w14:paraId="1D33CF24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Dostęp przez 4 lata do swobodnego wykorzystania bez konieczności opłat z tytułu tantiem, z limitem wykorzystania przez zespół przynajmniej 750 grafik w rozdzielczości 4K zdjęć miesięcznie.</w:t>
      </w:r>
    </w:p>
    <w:p w14:paraId="679E46E8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Oczekiwana liczba artefaktów znajdujących się hurtowni : co najmniej 50 mln.</w:t>
      </w:r>
    </w:p>
    <w:p w14:paraId="1F2FC805" w14:textId="77777777" w:rsidR="001F0203" w:rsidRPr="00D11BC6" w:rsidRDefault="001F0203" w:rsidP="0051048A">
      <w:pPr>
        <w:spacing w:after="0" w:line="240" w:lineRule="auto"/>
        <w:rPr>
          <w:rFonts w:cstheme="minorHAnsi"/>
          <w:i/>
          <w:iCs/>
          <w:sz w:val="20"/>
          <w:szCs w:val="20"/>
        </w:rPr>
      </w:pPr>
    </w:p>
    <w:p w14:paraId="3E132047" w14:textId="1B943130" w:rsidR="0051048A" w:rsidRPr="00D11BC6" w:rsidRDefault="0051048A" w:rsidP="0051048A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D11BC6">
        <w:rPr>
          <w:rFonts w:cstheme="minorHAnsi"/>
          <w:i/>
          <w:iCs/>
          <w:sz w:val="20"/>
          <w:szCs w:val="20"/>
        </w:rPr>
        <w:t>Przykładowa usługa spełniająca wymogi: Adobe Stock.</w:t>
      </w:r>
    </w:p>
    <w:p w14:paraId="786951E0" w14:textId="77777777" w:rsidR="006F0E54" w:rsidRPr="00D11BC6" w:rsidRDefault="006F0E54" w:rsidP="0051048A">
      <w:pPr>
        <w:spacing w:after="0" w:line="240" w:lineRule="auto"/>
        <w:rPr>
          <w:rFonts w:cstheme="minorHAnsi"/>
          <w:sz w:val="20"/>
          <w:szCs w:val="20"/>
        </w:rPr>
      </w:pPr>
    </w:p>
    <w:p w14:paraId="56C1F6E6" w14:textId="00A79404" w:rsidR="0051048A" w:rsidRPr="00D11BC6" w:rsidRDefault="002F3624" w:rsidP="0051048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11BC6">
        <w:rPr>
          <w:rFonts w:cstheme="minorHAnsi"/>
          <w:b/>
          <w:bCs/>
          <w:sz w:val="20"/>
          <w:szCs w:val="20"/>
        </w:rPr>
        <w:t>Ad.2.</w:t>
      </w:r>
      <w:r w:rsidR="0051048A" w:rsidRPr="00D11BC6">
        <w:rPr>
          <w:rFonts w:cstheme="minorHAnsi"/>
          <w:b/>
          <w:bCs/>
          <w:sz w:val="20"/>
          <w:szCs w:val="20"/>
        </w:rPr>
        <w:t xml:space="preserve"> Zaawansowan</w:t>
      </w:r>
      <w:r w:rsidRPr="00D11BC6">
        <w:rPr>
          <w:rFonts w:cstheme="minorHAnsi"/>
          <w:b/>
          <w:bCs/>
          <w:sz w:val="20"/>
          <w:szCs w:val="20"/>
        </w:rPr>
        <w:t xml:space="preserve">y </w:t>
      </w:r>
      <w:r w:rsidR="0051048A" w:rsidRPr="00D11BC6">
        <w:rPr>
          <w:rFonts w:cstheme="minorHAnsi"/>
          <w:b/>
          <w:bCs/>
          <w:sz w:val="20"/>
          <w:szCs w:val="20"/>
        </w:rPr>
        <w:t>Program do Obróbki Grafiki Rastrowej</w:t>
      </w:r>
    </w:p>
    <w:p w14:paraId="6A29BB01" w14:textId="77777777" w:rsidR="0051048A" w:rsidRPr="00D11BC6" w:rsidRDefault="0051048A" w:rsidP="0051048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109F13B" w14:textId="23F66599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Cel:</w:t>
      </w:r>
      <w:r w:rsidR="006F0E54" w:rsidRPr="00D11BC6">
        <w:rPr>
          <w:rFonts w:cstheme="minorHAnsi"/>
          <w:sz w:val="20"/>
          <w:szCs w:val="20"/>
        </w:rPr>
        <w:t xml:space="preserve"> </w:t>
      </w:r>
      <w:r w:rsidRPr="00D11BC6">
        <w:rPr>
          <w:rFonts w:cstheme="minorHAnsi"/>
          <w:sz w:val="20"/>
          <w:szCs w:val="20"/>
        </w:rPr>
        <w:t>Zapewnienie narzędzia umożliwiającego profesjonalną obróbkę zdjęć i tworzenie złożonych kompozycji graficznych, przeznaczonego dla grafików, fotografów i projektantów, wymagającego szerokiego zakresu narzędzi do edycji, retuszu oraz projektowania graficznego.</w:t>
      </w:r>
    </w:p>
    <w:p w14:paraId="45782000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</w:p>
    <w:p w14:paraId="74520401" w14:textId="71860B4F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Funkcjonalności:</w:t>
      </w:r>
    </w:p>
    <w:p w14:paraId="0970910E" w14:textId="5F5DB780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1. Zaawansowane narzędzia do retuszu i korekcji:</w:t>
      </w:r>
    </w:p>
    <w:p w14:paraId="3E796EC6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Możliwość dokładnej korekcji barw, ekspozycji i kontrastu.</w:t>
      </w:r>
    </w:p>
    <w:p w14:paraId="0CC8BEAF" w14:textId="1112377B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Narzędzia do retuszu i usuwania niechcianych elementów z obrazu.</w:t>
      </w:r>
    </w:p>
    <w:p w14:paraId="0C47FE38" w14:textId="2762DF81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2. Praca na warstwach:</w:t>
      </w:r>
    </w:p>
    <w:p w14:paraId="40F05820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lastRenderedPageBreak/>
        <w:t xml:space="preserve">   - Zaawansowane zarządzanie warstwami, w tym możliwość grupowania, blokowania, ukrywania i łączenia warstw.</w:t>
      </w:r>
    </w:p>
    <w:p w14:paraId="2498D111" w14:textId="2B54866C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Funkcje maskowania i kanałów alfa dla precyzyjnej kontroli nad kompozycją.</w:t>
      </w:r>
    </w:p>
    <w:p w14:paraId="35D0751A" w14:textId="790AA0EA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3.  Możliwość dodawania tekstu i zaawansowane opcje typograficzne.</w:t>
      </w:r>
    </w:p>
    <w:p w14:paraId="19292B88" w14:textId="3FD65A56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4. Obsługa i edycja obrazów RAW:</w:t>
      </w:r>
    </w:p>
    <w:p w14:paraId="1CF4577B" w14:textId="457B64C2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Zintegrowany moduł do obróbki zdjęć RAW z szerokimi możliwościami regulacji.</w:t>
      </w:r>
    </w:p>
    <w:p w14:paraId="64CCBCDC" w14:textId="3818C05B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5. Efekty i filtry:</w:t>
      </w:r>
    </w:p>
    <w:p w14:paraId="1D762016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Bogata biblioteka efektów i filtrów, umożliwiająca modyfikację i poprawę obrazów.</w:t>
      </w:r>
    </w:p>
    <w:p w14:paraId="098EB498" w14:textId="7E88D43E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Możliwość tworzenia własnych filtrów i efektów.</w:t>
      </w:r>
    </w:p>
    <w:p w14:paraId="42B2DEB2" w14:textId="63145EC1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6. Automatyzacja i skrypty:</w:t>
      </w:r>
    </w:p>
    <w:p w14:paraId="637CD0A1" w14:textId="5C0A3369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Narzędzia do automatyzacji zadań i procesów, w tym wsparcie dla skryptów.</w:t>
      </w:r>
    </w:p>
    <w:p w14:paraId="465CA514" w14:textId="498F2C8F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7. Wsparcie dla dużej liczby formatów plików:</w:t>
      </w:r>
    </w:p>
    <w:p w14:paraId="077AD7CC" w14:textId="70C83542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Obsługa szerokiego zakresu formatów graficznych, w tym PSD, TIFF, JPEG, PNG, GIF, oraz specjalistycznych formatów z branży.</w:t>
      </w:r>
    </w:p>
    <w:p w14:paraId="0EB567C8" w14:textId="3FAB24F3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8. Zaawansowane narzędzia do selekcji:</w:t>
      </w:r>
    </w:p>
    <w:p w14:paraId="22DDD627" w14:textId="319D9B80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Precyzyjne narzędzia do tworzenia selekcji, w tym pędzle do maskowania i narzędzia do selekcji kolorów.</w:t>
      </w:r>
    </w:p>
    <w:p w14:paraId="336D61FF" w14:textId="443542FE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9. 3D i animacja:</w:t>
      </w:r>
    </w:p>
    <w:p w14:paraId="10819EE5" w14:textId="3FC62352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- Opcjonalne wsparcie dla tworzenia i edycji treści 3D oraz podstawowa funkcjonalność animacji.</w:t>
      </w:r>
    </w:p>
    <w:p w14:paraId="57B965B9" w14:textId="2709B964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10. Interfejs i dostosowanie:</w:t>
      </w:r>
    </w:p>
    <w:p w14:paraId="7E803C53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 - Możliwość dostosowania interfejsu użytkownika i skrótów klawiszowych do indywidualnych potrzeb.</w:t>
      </w:r>
    </w:p>
    <w:p w14:paraId="18973F5B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    - Wsparcie dla pracy na wielu monitorach i wysokiej rozdzielczości DPI.</w:t>
      </w:r>
    </w:p>
    <w:p w14:paraId="7D663BA1" w14:textId="7053ABFD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11. Wykorzystanie sztucznej inteligencji</w:t>
      </w:r>
    </w:p>
    <w:p w14:paraId="560A8AD2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Oprogramowanie powinno umożliwiać wykorzystanie generatywnej sztucznej inteligencji na etapie edycji i tworzenia artefaktów</w:t>
      </w:r>
    </w:p>
    <w:p w14:paraId="128B4CAE" w14:textId="77777777" w:rsidR="001F0203" w:rsidRPr="00D11BC6" w:rsidRDefault="001F0203" w:rsidP="0051048A">
      <w:pPr>
        <w:spacing w:after="0" w:line="240" w:lineRule="auto"/>
        <w:rPr>
          <w:rFonts w:cstheme="minorHAnsi"/>
          <w:sz w:val="20"/>
          <w:szCs w:val="20"/>
        </w:rPr>
      </w:pPr>
    </w:p>
    <w:p w14:paraId="5A68E8B2" w14:textId="573AE7A8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Wymagania Systemowe:</w:t>
      </w:r>
    </w:p>
    <w:p w14:paraId="05B3C8D0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- Kompatybilność z systemami operacyjnymi Windows i </w:t>
      </w:r>
      <w:proofErr w:type="spellStart"/>
      <w:r w:rsidRPr="00D11BC6">
        <w:rPr>
          <w:rFonts w:cstheme="minorHAnsi"/>
          <w:sz w:val="20"/>
          <w:szCs w:val="20"/>
        </w:rPr>
        <w:t>macOS</w:t>
      </w:r>
      <w:proofErr w:type="spellEnd"/>
      <w:r w:rsidRPr="00D11BC6">
        <w:rPr>
          <w:rFonts w:cstheme="minorHAnsi"/>
          <w:sz w:val="20"/>
          <w:szCs w:val="20"/>
        </w:rPr>
        <w:t>.</w:t>
      </w:r>
    </w:p>
    <w:p w14:paraId="5D2B865D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- Wsparcie dla akceleracji sprzętowej w celu optymalizacji wydajności.</w:t>
      </w:r>
    </w:p>
    <w:p w14:paraId="69CE7D77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</w:p>
    <w:p w14:paraId="31B03CB6" w14:textId="4E323A02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Wsparcie i Dokumentacja:</w:t>
      </w:r>
    </w:p>
    <w:p w14:paraId="5115DCF8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- Dostęp do aktualizacji i ulepszeń oprogramowania.</w:t>
      </w:r>
    </w:p>
    <w:p w14:paraId="4ECB018A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- Dostęp do obszernej bazy wiedzy, </w:t>
      </w:r>
      <w:proofErr w:type="spellStart"/>
      <w:r w:rsidRPr="00D11BC6">
        <w:rPr>
          <w:rFonts w:cstheme="minorHAnsi"/>
          <w:sz w:val="20"/>
          <w:szCs w:val="20"/>
        </w:rPr>
        <w:t>tutoriale</w:t>
      </w:r>
      <w:proofErr w:type="spellEnd"/>
      <w:r w:rsidRPr="00D11BC6">
        <w:rPr>
          <w:rFonts w:cstheme="minorHAnsi"/>
          <w:sz w:val="20"/>
          <w:szCs w:val="20"/>
        </w:rPr>
        <w:t>, poradniki oraz wsparcie techniczne.</w:t>
      </w:r>
    </w:p>
    <w:p w14:paraId="2275C85C" w14:textId="77777777" w:rsidR="001F0203" w:rsidRPr="00D11BC6" w:rsidRDefault="001F0203" w:rsidP="0051048A">
      <w:pPr>
        <w:spacing w:after="0" w:line="240" w:lineRule="auto"/>
        <w:rPr>
          <w:rFonts w:cstheme="minorHAnsi"/>
          <w:sz w:val="20"/>
          <w:szCs w:val="20"/>
        </w:rPr>
      </w:pPr>
    </w:p>
    <w:p w14:paraId="5D06F71A" w14:textId="77E8363D" w:rsidR="0051048A" w:rsidRPr="00D11BC6" w:rsidRDefault="0051048A" w:rsidP="0051048A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D11BC6">
        <w:rPr>
          <w:rFonts w:cstheme="minorHAnsi"/>
          <w:i/>
          <w:iCs/>
          <w:sz w:val="20"/>
          <w:szCs w:val="20"/>
        </w:rPr>
        <w:t>Przykładowe oprogramowanie spełniające wymagania: Adobe Photoshop</w:t>
      </w:r>
    </w:p>
    <w:p w14:paraId="0403B2B0" w14:textId="77777777" w:rsidR="005950AB" w:rsidRPr="00D11BC6" w:rsidRDefault="005950AB" w:rsidP="005950AB">
      <w:pPr>
        <w:rPr>
          <w:sz w:val="20"/>
          <w:szCs w:val="20"/>
        </w:rPr>
      </w:pPr>
    </w:p>
    <w:p w14:paraId="0D910D9C" w14:textId="4E13798F" w:rsidR="0051048A" w:rsidRPr="00F35817" w:rsidRDefault="005950AB" w:rsidP="00F35817">
      <w:pPr>
        <w:rPr>
          <w:b/>
          <w:bCs/>
          <w:sz w:val="20"/>
          <w:szCs w:val="20"/>
        </w:rPr>
      </w:pPr>
      <w:r w:rsidRPr="00D11BC6">
        <w:rPr>
          <w:b/>
          <w:bCs/>
          <w:sz w:val="20"/>
          <w:szCs w:val="20"/>
        </w:rPr>
        <w:t xml:space="preserve">Ad.3. </w:t>
      </w:r>
      <w:r w:rsidR="0051048A" w:rsidRPr="00D11BC6">
        <w:rPr>
          <w:b/>
          <w:bCs/>
          <w:sz w:val="20"/>
          <w:szCs w:val="20"/>
        </w:rPr>
        <w:t>Pakiet oprogramowania do tworzenia i edycji multimediów</w:t>
      </w:r>
      <w:r w:rsidR="00501D1F">
        <w:rPr>
          <w:b/>
          <w:bCs/>
          <w:sz w:val="20"/>
          <w:szCs w:val="20"/>
        </w:rPr>
        <w:t xml:space="preserve">: </w:t>
      </w:r>
      <w:r w:rsidR="00501D1F" w:rsidRPr="00501D1F">
        <w:rPr>
          <w:b/>
          <w:bCs/>
          <w:sz w:val="20"/>
          <w:szCs w:val="20"/>
        </w:rPr>
        <w:t>licencja na 4 lata</w:t>
      </w:r>
      <w:r w:rsidR="00501D1F">
        <w:rPr>
          <w:b/>
          <w:bCs/>
          <w:sz w:val="20"/>
          <w:szCs w:val="20"/>
        </w:rPr>
        <w:t xml:space="preserve">; </w:t>
      </w:r>
      <w:r w:rsidR="00501D1F" w:rsidRPr="00501D1F">
        <w:rPr>
          <w:b/>
          <w:bCs/>
          <w:sz w:val="20"/>
          <w:szCs w:val="20"/>
        </w:rPr>
        <w:t>2 sztuki licencji</w:t>
      </w:r>
    </w:p>
    <w:p w14:paraId="10C3E427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1. Program do zaawansowanej obróbki grafiki rastrowej</w:t>
      </w:r>
    </w:p>
    <w:p w14:paraId="461474C6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Zaawansowane narzędzia retuszu i kompozycji.</w:t>
      </w:r>
    </w:p>
    <w:p w14:paraId="19D0AA25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Możliwość pracy na warstwach i maskach.</w:t>
      </w:r>
    </w:p>
    <w:p w14:paraId="751C1B97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Rozbudowane opcje korekcji kolorów i tonów.</w:t>
      </w:r>
    </w:p>
    <w:p w14:paraId="15BF059D" w14:textId="3630CF12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Wsparcie dla dużych formatów plików i obsługa RAW.</w:t>
      </w:r>
    </w:p>
    <w:p w14:paraId="5C47201D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2. Program do projektowania i edycji grafiki wektorowej</w:t>
      </w:r>
    </w:p>
    <w:p w14:paraId="2FA7EEB3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Narzędzia do tworzenia ilustracji, ikon, typografii.</w:t>
      </w:r>
    </w:p>
    <w:p w14:paraId="587D0DA9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 xml:space="preserve">- Możliwość pracy na wielu </w:t>
      </w:r>
      <w:proofErr w:type="spellStart"/>
      <w:r w:rsidRPr="00D11BC6">
        <w:rPr>
          <w:rFonts w:asciiTheme="minorHAnsi" w:hAnsiTheme="minorHAnsi" w:cstheme="minorHAnsi"/>
          <w:sz w:val="20"/>
          <w:szCs w:val="20"/>
        </w:rPr>
        <w:t>artboardach</w:t>
      </w:r>
      <w:proofErr w:type="spellEnd"/>
      <w:r w:rsidRPr="00D11BC6">
        <w:rPr>
          <w:rFonts w:asciiTheme="minorHAnsi" w:hAnsiTheme="minorHAnsi" w:cstheme="minorHAnsi"/>
          <w:sz w:val="20"/>
          <w:szCs w:val="20"/>
        </w:rPr>
        <w:t>.</w:t>
      </w:r>
    </w:p>
    <w:p w14:paraId="5081F4EB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Zaawansowane narzędzia do rysowania i ścieżek.</w:t>
      </w:r>
    </w:p>
    <w:p w14:paraId="5379B08D" w14:textId="41B1E03D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Integracja z innymi aplikacjami do projektowania.</w:t>
      </w:r>
    </w:p>
    <w:p w14:paraId="7E770283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3. Aplikacja do projektowania i publikacji materiałów DTP</w:t>
      </w:r>
    </w:p>
    <w:p w14:paraId="36A84E02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Zaawansowane narzędzia do layoutu stron.</w:t>
      </w:r>
    </w:p>
    <w:p w14:paraId="71C56449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Obsługa wielostronicowych dokumentów.</w:t>
      </w:r>
    </w:p>
    <w:p w14:paraId="3CA54240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Bogate opcje typograficzne.</w:t>
      </w:r>
    </w:p>
    <w:p w14:paraId="234D307B" w14:textId="42557DD6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Integracja z aplikacjami do obróbki grafiki.</w:t>
      </w:r>
    </w:p>
    <w:p w14:paraId="6349984D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4. Program do obróbki i produkcji filmów</w:t>
      </w:r>
    </w:p>
    <w:p w14:paraId="1964B5F7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Zaawansowane edycje wideo i korekcja kolorów.</w:t>
      </w:r>
    </w:p>
    <w:p w14:paraId="47A57F19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Możliwość pracy na wielu ścieżkach i sekwencjach.</w:t>
      </w:r>
    </w:p>
    <w:p w14:paraId="3309CF07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lastRenderedPageBreak/>
        <w:t>- Narzędzia do montażu, efektów specjalnych i korekcji kolorów.</w:t>
      </w:r>
    </w:p>
    <w:p w14:paraId="416DCF4A" w14:textId="27BC18A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Obsługa różnych formatów i kodeków.</w:t>
      </w:r>
    </w:p>
    <w:p w14:paraId="2CB62AEB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5. Program do zaawansowanej edycji dźwięku</w:t>
      </w:r>
    </w:p>
    <w:p w14:paraId="63993576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Edycja wielościeżkowa.</w:t>
      </w:r>
    </w:p>
    <w:p w14:paraId="07A4E3A3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Zaawansowane efekty i filtry dźwiękowe.</w:t>
      </w:r>
    </w:p>
    <w:p w14:paraId="5BBD89AD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Restauracja i poprawa jakości dźwięku.</w:t>
      </w:r>
    </w:p>
    <w:p w14:paraId="6B4DFA4A" w14:textId="27D56108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Możliwość tworzenia i miksowania muzyki.</w:t>
      </w:r>
    </w:p>
    <w:p w14:paraId="2987E424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6. Narzędzie do projektowania interfejsów użytkownika i prototypowania</w:t>
      </w:r>
    </w:p>
    <w:p w14:paraId="5D480B46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 xml:space="preserve">- Narzędzia do tworzenia </w:t>
      </w:r>
      <w:proofErr w:type="spellStart"/>
      <w:r w:rsidRPr="00D11BC6">
        <w:rPr>
          <w:rFonts w:asciiTheme="minorHAnsi" w:hAnsiTheme="minorHAnsi" w:cstheme="minorHAnsi"/>
          <w:sz w:val="20"/>
          <w:szCs w:val="20"/>
        </w:rPr>
        <w:t>wireframe'ów</w:t>
      </w:r>
      <w:proofErr w:type="spellEnd"/>
      <w:r w:rsidRPr="00D11BC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D11BC6">
        <w:rPr>
          <w:rFonts w:asciiTheme="minorHAnsi" w:hAnsiTheme="minorHAnsi" w:cstheme="minorHAnsi"/>
          <w:sz w:val="20"/>
          <w:szCs w:val="20"/>
        </w:rPr>
        <w:t>mockupów</w:t>
      </w:r>
      <w:proofErr w:type="spellEnd"/>
      <w:r w:rsidRPr="00D11BC6">
        <w:rPr>
          <w:rFonts w:asciiTheme="minorHAnsi" w:hAnsiTheme="minorHAnsi" w:cstheme="minorHAnsi"/>
          <w:sz w:val="20"/>
          <w:szCs w:val="20"/>
        </w:rPr>
        <w:t xml:space="preserve"> i prototypów interaktywnych.</w:t>
      </w:r>
    </w:p>
    <w:p w14:paraId="2FE5603C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Biblioteki komponentów i ikon.</w:t>
      </w:r>
    </w:p>
    <w:p w14:paraId="0DA9B58B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Możliwość współpracy w czasie rzeczywistym.</w:t>
      </w:r>
    </w:p>
    <w:p w14:paraId="7E927DEA" w14:textId="558BB71E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Eksport prototypów do formatów umożliwiających podgląd.</w:t>
      </w:r>
    </w:p>
    <w:p w14:paraId="54F5641B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7. Program do tworzenia animacji i efektów specjalnych</w:t>
      </w:r>
    </w:p>
    <w:p w14:paraId="650E4170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Zaawansowane narzędzia do tworzenia animacji 2D i 3D.</w:t>
      </w:r>
    </w:p>
    <w:p w14:paraId="6EF15986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Możliwość tworzenia efektów specjalnych.</w:t>
      </w:r>
    </w:p>
    <w:p w14:paraId="0F50A102" w14:textId="50847BA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Integracja z innymi narzędziami do obróbki wideo.</w:t>
      </w:r>
    </w:p>
    <w:p w14:paraId="233D8778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8. Aplikacja do zarządzania projektami i współpracy</w:t>
      </w:r>
    </w:p>
    <w:p w14:paraId="0A82D3D9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Narzędzia do zarządzania zasobami projektu.</w:t>
      </w:r>
    </w:p>
    <w:p w14:paraId="5805E9B9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Możliwość współpracy i udostępniania plików w zespole.</w:t>
      </w:r>
    </w:p>
    <w:p w14:paraId="4F7AB3B4" w14:textId="15ADF639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Integracja z innymi aplikacjami do projektowania i edycji.</w:t>
      </w:r>
    </w:p>
    <w:p w14:paraId="314CDC54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9. Oprogramowanie do tworzenia i edycji dokumentów PDF</w:t>
      </w:r>
    </w:p>
    <w:p w14:paraId="6CAD577B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Zaawansowane narzędzia do edycji PDF.</w:t>
      </w:r>
    </w:p>
    <w:p w14:paraId="51020923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Możliwość konwersji i eksportu do różnych formatów.</w:t>
      </w:r>
    </w:p>
    <w:p w14:paraId="725AA411" w14:textId="3136FF0E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Narzędzia do przeglądania, komentowania i podpisywania dokumentów.</w:t>
      </w:r>
    </w:p>
    <w:p w14:paraId="1A550CE6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10. Narzędzie do tworzenia stron internetowych</w:t>
      </w:r>
    </w:p>
    <w:p w14:paraId="4BDC9C9C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Wizualne narzędzia projektowe bez konieczności pisania kodu.</w:t>
      </w:r>
    </w:p>
    <w:p w14:paraId="6970EA54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 xml:space="preserve">- </w:t>
      </w:r>
      <w:proofErr w:type="spellStart"/>
      <w:r w:rsidRPr="00D11BC6">
        <w:rPr>
          <w:rFonts w:asciiTheme="minorHAnsi" w:hAnsiTheme="minorHAnsi" w:cstheme="minorHAnsi"/>
          <w:sz w:val="20"/>
          <w:szCs w:val="20"/>
        </w:rPr>
        <w:t>Responsive</w:t>
      </w:r>
      <w:proofErr w:type="spellEnd"/>
      <w:r w:rsidRPr="00D11BC6">
        <w:rPr>
          <w:rFonts w:asciiTheme="minorHAnsi" w:hAnsiTheme="minorHAnsi" w:cstheme="minorHAnsi"/>
          <w:sz w:val="20"/>
          <w:szCs w:val="20"/>
        </w:rPr>
        <w:t xml:space="preserve"> design i obsługa różnych urządzeń.</w:t>
      </w:r>
    </w:p>
    <w:p w14:paraId="2BDA9AAB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- Integracja z innymi narzędziami do grafiki i multimediów.</w:t>
      </w:r>
    </w:p>
    <w:p w14:paraId="7C6C5926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11. Pakiet powinien udostępniać bibliotekę niestandardowych czcionek</w:t>
      </w:r>
    </w:p>
    <w:p w14:paraId="63A50E7F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 xml:space="preserve">12. </w:t>
      </w:r>
      <w:r w:rsidRPr="00D11BC6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Kompatybilność między programami</w:t>
      </w:r>
      <w:r w:rsidRPr="00D11BC6">
        <w:rPr>
          <w:rFonts w:asciiTheme="minorHAnsi" w:hAnsiTheme="minorHAnsi" w:cstheme="minorHAnsi"/>
          <w:sz w:val="20"/>
          <w:szCs w:val="20"/>
        </w:rPr>
        <w:t>: Programy powinny być zaprojektowane tak, aby współpracować ze sobą. Pliki z programu do edycji grafiki rastrowej powinny zawierać elementy stworzone w programie do projektowania graficznego, a projekt graficzny stworzony w programie do projektowania graficznego powinien być łatwo wkomponowany w większy projekt zdjęciowy w programie do edycji grafiki rastrowej.</w:t>
      </w:r>
    </w:p>
    <w:p w14:paraId="4E2A1C8A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13. Część większego pakietu oprogramowania: Programy powinny być częścią większego pakietu oprogramowania, który obejmuje różne narzędzia do twórczości cyfrowej, takie jak edycja filmów, projektowanie stron internetowych, animacje, itp.</w:t>
      </w:r>
    </w:p>
    <w:p w14:paraId="4095C462" w14:textId="3878B7D1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D11BC6">
        <w:rPr>
          <w:rFonts w:asciiTheme="minorHAnsi" w:hAnsiTheme="minorHAnsi" w:cstheme="minorHAnsi"/>
          <w:sz w:val="20"/>
          <w:szCs w:val="20"/>
        </w:rPr>
        <w:t>14. Poszczególne aplikacje pakietu powinny umożliwiać wykorzystanie generatywnej sztucznej inteligencji na etapie edycji i tworzenia artefaktów</w:t>
      </w:r>
      <w:r w:rsidR="00D11BC6" w:rsidRPr="00D11BC6">
        <w:rPr>
          <w:rFonts w:asciiTheme="minorHAnsi" w:hAnsiTheme="minorHAnsi" w:cstheme="minorHAnsi"/>
          <w:sz w:val="20"/>
          <w:szCs w:val="20"/>
        </w:rPr>
        <w:t>.</w:t>
      </w:r>
    </w:p>
    <w:p w14:paraId="4C9BACCE" w14:textId="77777777" w:rsidR="0051048A" w:rsidRPr="00D11BC6" w:rsidRDefault="0051048A" w:rsidP="0051048A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B414670" w14:textId="2DC89642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15</w:t>
      </w:r>
      <w:r w:rsidR="00D11BC6" w:rsidRPr="00D11BC6">
        <w:rPr>
          <w:rFonts w:cstheme="minorHAnsi"/>
          <w:sz w:val="20"/>
          <w:szCs w:val="20"/>
        </w:rPr>
        <w:t>.</w:t>
      </w:r>
      <w:r w:rsidRPr="00D11BC6">
        <w:rPr>
          <w:rFonts w:cstheme="minorHAnsi"/>
          <w:sz w:val="20"/>
          <w:szCs w:val="20"/>
        </w:rPr>
        <w:t xml:space="preserve"> Wymagania Systemowe:</w:t>
      </w:r>
    </w:p>
    <w:p w14:paraId="6237E3DE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 xml:space="preserve">- Kompatybilność z systemami operacyjnymi Windows i </w:t>
      </w:r>
      <w:proofErr w:type="spellStart"/>
      <w:r w:rsidRPr="00D11BC6">
        <w:rPr>
          <w:rFonts w:cstheme="minorHAnsi"/>
          <w:sz w:val="20"/>
          <w:szCs w:val="20"/>
        </w:rPr>
        <w:t>macOS</w:t>
      </w:r>
      <w:proofErr w:type="spellEnd"/>
      <w:r w:rsidRPr="00D11BC6">
        <w:rPr>
          <w:rFonts w:cstheme="minorHAnsi"/>
          <w:sz w:val="20"/>
          <w:szCs w:val="20"/>
        </w:rPr>
        <w:t>.</w:t>
      </w:r>
    </w:p>
    <w:p w14:paraId="152DA9CC" w14:textId="77777777" w:rsidR="0051048A" w:rsidRPr="00D11BC6" w:rsidRDefault="0051048A" w:rsidP="0051048A">
      <w:pPr>
        <w:spacing w:after="0" w:line="240" w:lineRule="auto"/>
        <w:rPr>
          <w:rFonts w:cstheme="minorHAnsi"/>
          <w:sz w:val="20"/>
          <w:szCs w:val="20"/>
        </w:rPr>
      </w:pPr>
      <w:r w:rsidRPr="00D11BC6">
        <w:rPr>
          <w:rFonts w:cstheme="minorHAnsi"/>
          <w:sz w:val="20"/>
          <w:szCs w:val="20"/>
        </w:rPr>
        <w:t>- Wsparcie dla akceleracji sprzętowej w celu optymalizacji wydajności.</w:t>
      </w:r>
    </w:p>
    <w:p w14:paraId="13D7AB0A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3C94D63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i/>
          <w:iCs/>
          <w:sz w:val="20"/>
          <w:szCs w:val="20"/>
        </w:rPr>
      </w:pPr>
      <w:r w:rsidRPr="00D11BC6">
        <w:rPr>
          <w:rFonts w:asciiTheme="minorHAnsi" w:hAnsiTheme="minorHAnsi" w:cstheme="minorHAnsi"/>
          <w:i/>
          <w:iCs/>
          <w:sz w:val="20"/>
          <w:szCs w:val="20"/>
        </w:rPr>
        <w:t xml:space="preserve">Przykładowe oprogramowanie spełniające wymagania: Adobe Creative </w:t>
      </w:r>
      <w:proofErr w:type="spellStart"/>
      <w:r w:rsidRPr="00D11BC6">
        <w:rPr>
          <w:rFonts w:asciiTheme="minorHAnsi" w:hAnsiTheme="minorHAnsi" w:cstheme="minorHAnsi"/>
          <w:i/>
          <w:iCs/>
          <w:sz w:val="20"/>
          <w:szCs w:val="20"/>
        </w:rPr>
        <w:t>Cloud</w:t>
      </w:r>
      <w:proofErr w:type="spellEnd"/>
      <w:r w:rsidRPr="00D11BC6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CAAB5FD" w14:textId="77777777" w:rsidR="0051048A" w:rsidRPr="00D11BC6" w:rsidRDefault="0051048A" w:rsidP="0051048A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C14A1BE" w14:textId="77777777" w:rsidR="0051048A" w:rsidRPr="00D11BC6" w:rsidRDefault="0051048A" w:rsidP="0051048A">
      <w:pPr>
        <w:rPr>
          <w:sz w:val="20"/>
          <w:szCs w:val="20"/>
        </w:rPr>
      </w:pPr>
    </w:p>
    <w:p w14:paraId="140E784F" w14:textId="77777777" w:rsidR="0051048A" w:rsidRPr="00D11BC6" w:rsidRDefault="0051048A" w:rsidP="00345A95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51048A" w:rsidRPr="00D11BC6" w:rsidSect="00A36C56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772A" w14:textId="77777777" w:rsidR="00A36C56" w:rsidRDefault="00A36C56" w:rsidP="006F29AB">
      <w:pPr>
        <w:spacing w:after="0" w:line="240" w:lineRule="auto"/>
      </w:pPr>
      <w:r>
        <w:separator/>
      </w:r>
    </w:p>
  </w:endnote>
  <w:endnote w:type="continuationSeparator" w:id="0">
    <w:p w14:paraId="5E48C7E3" w14:textId="77777777" w:rsidR="00A36C56" w:rsidRDefault="00A36C56" w:rsidP="006F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36E6" w14:textId="5847124A" w:rsidR="006F29AB" w:rsidRPr="00EF1189" w:rsidRDefault="00EF1189" w:rsidP="00EF1189">
    <w:pPr>
      <w:pStyle w:val="Stopka"/>
      <w:jc w:val="center"/>
      <w:rPr>
        <w:i/>
        <w:sz w:val="18"/>
        <w:szCs w:val="18"/>
      </w:rPr>
    </w:pPr>
    <w:r w:rsidRPr="00A44DB1">
      <w:rPr>
        <w:i/>
        <w:sz w:val="18"/>
        <w:szCs w:val="18"/>
      </w:rPr>
      <w:t>Projekt:</w:t>
    </w:r>
    <w:r w:rsidRPr="00A44DB1">
      <w:rPr>
        <w:rFonts w:cstheme="minorHAnsi"/>
        <w:i/>
        <w:sz w:val="18"/>
        <w:szCs w:val="18"/>
      </w:rPr>
      <w:t xml:space="preserve"> „</w:t>
    </w:r>
    <w:r w:rsidRPr="00A44DB1">
      <w:rPr>
        <w:rFonts w:ascii="Calibri" w:hAnsi="Calibri" w:cs="Calibri"/>
        <w:i/>
        <w:sz w:val="18"/>
        <w:szCs w:val="18"/>
      </w:rPr>
      <w:t>Kształcimy Liderów Zrównoważonej Logistyki” FERS.01.05-IP.08-0059/23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A653" w14:textId="77777777" w:rsidR="00A36C56" w:rsidRDefault="00A36C56" w:rsidP="006F29AB">
      <w:pPr>
        <w:spacing w:after="0" w:line="240" w:lineRule="auto"/>
      </w:pPr>
      <w:r>
        <w:separator/>
      </w:r>
    </w:p>
  </w:footnote>
  <w:footnote w:type="continuationSeparator" w:id="0">
    <w:p w14:paraId="0D9C3984" w14:textId="77777777" w:rsidR="00A36C56" w:rsidRDefault="00A36C56" w:rsidP="006F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01" w:type="dxa"/>
      <w:tblInd w:w="-6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4"/>
      <w:gridCol w:w="2494"/>
      <w:gridCol w:w="2665"/>
      <w:gridCol w:w="2948"/>
    </w:tblGrid>
    <w:tr w:rsidR="006F29AB" w14:paraId="753F7E39" w14:textId="77777777" w:rsidTr="00EE6E37">
      <w:trPr>
        <w:trHeight w:val="1134"/>
      </w:trPr>
      <w:tc>
        <w:tcPr>
          <w:tcW w:w="2494" w:type="dxa"/>
          <w:vAlign w:val="center"/>
        </w:tcPr>
        <w:p w14:paraId="159E0E31" w14:textId="77777777" w:rsidR="006F29AB" w:rsidRDefault="006F29AB" w:rsidP="006F29AB">
          <w:pPr>
            <w:pStyle w:val="NormalnyWeb"/>
          </w:pPr>
          <w:r>
            <w:rPr>
              <w:noProof/>
            </w:rPr>
            <w:drawing>
              <wp:inline distT="0" distB="0" distL="0" distR="0" wp14:anchorId="14C39361" wp14:editId="2DF9A297">
                <wp:extent cx="1515656" cy="618490"/>
                <wp:effectExtent l="0" t="0" r="8890" b="0"/>
                <wp:docPr id="914013735" name="Obraz 3" descr="Obraz zawierający tekst, Czcionka, logo, Grafi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4013735" name="Obraz 3" descr="Obraz zawierający tekst, Czcionka, logo, Grafika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147" cy="619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4" w:type="dxa"/>
          <w:vAlign w:val="center"/>
        </w:tcPr>
        <w:p w14:paraId="6B932EC3" w14:textId="77777777" w:rsidR="006F29AB" w:rsidRDefault="006F29AB" w:rsidP="006F29AB">
          <w:pPr>
            <w:pStyle w:val="Nagwek"/>
          </w:pPr>
          <w:r>
            <w:rPr>
              <w:noProof/>
            </w:rPr>
            <w:drawing>
              <wp:inline distT="0" distB="0" distL="0" distR="0" wp14:anchorId="5CDF5717" wp14:editId="7F1CFE32">
                <wp:extent cx="1625600" cy="619016"/>
                <wp:effectExtent l="0" t="0" r="0" b="0"/>
                <wp:docPr id="410332698" name="Obraz 4" descr="Obraz zawierający tekst, Czcionka, Grafika, biały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0332698" name="Obraz 4" descr="Obraz zawierający tekst, Czcionka, Grafika, biały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313" cy="6303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5" w:type="dxa"/>
          <w:vAlign w:val="center"/>
        </w:tcPr>
        <w:p w14:paraId="0875DB31" w14:textId="77777777" w:rsidR="006F29AB" w:rsidRDefault="006F29AB" w:rsidP="006F29AB">
          <w:pPr>
            <w:pStyle w:val="NormalnyWeb"/>
          </w:pPr>
          <w:r>
            <w:rPr>
              <w:noProof/>
            </w:rPr>
            <w:drawing>
              <wp:inline distT="0" distB="0" distL="0" distR="0" wp14:anchorId="1650B323" wp14:editId="30F4F9A4">
                <wp:extent cx="1631950" cy="473710"/>
                <wp:effectExtent l="0" t="0" r="6350" b="2540"/>
                <wp:docPr id="576650746" name="Obraz 1" descr="Obraz zawierający tekst, Czcionka, logo, Jaskrawoniebieski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6650746" name="Obraz 1" descr="Obraz zawierający tekst, Czcionka, logo, Jaskrawoniebieski&#10;&#10;Opis wygenerowany automatyczni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1327" cy="476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8" w:type="dxa"/>
          <w:vAlign w:val="center"/>
        </w:tcPr>
        <w:p w14:paraId="2C668D17" w14:textId="77777777" w:rsidR="006F29AB" w:rsidRDefault="006F29AB" w:rsidP="006F29AB">
          <w:pPr>
            <w:pStyle w:val="Nagwek"/>
          </w:pPr>
          <w:r>
            <w:rPr>
              <w:noProof/>
            </w:rPr>
            <w:drawing>
              <wp:inline distT="0" distB="0" distL="0" distR="0" wp14:anchorId="4119DDB2" wp14:editId="185ADCB1">
                <wp:extent cx="1803813" cy="577850"/>
                <wp:effectExtent l="0" t="0" r="6350" b="0"/>
                <wp:docPr id="723652409" name="Obraz 6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3652409" name="Obraz 6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553" cy="57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420171" w14:textId="44C201FD" w:rsidR="006F29AB" w:rsidRPr="006F29AB" w:rsidRDefault="006F29AB" w:rsidP="006F29AB">
    <w:pPr>
      <w:autoSpaceDE w:val="0"/>
      <w:autoSpaceDN w:val="0"/>
      <w:adjustRightInd w:val="0"/>
      <w:jc w:val="center"/>
      <w:rPr>
        <w:sz w:val="16"/>
        <w:szCs w:val="16"/>
      </w:rPr>
    </w:pPr>
    <w:r w:rsidRPr="009F43AB">
      <w:rPr>
        <w:sz w:val="16"/>
        <w:szCs w:val="16"/>
      </w:rPr>
      <w:t xml:space="preserve">Projekt jest współfinansowany ze </w:t>
    </w:r>
    <w:r w:rsidRPr="009F43AB">
      <w:rPr>
        <w:rFonts w:eastAsia="TimesNewRoman"/>
        <w:sz w:val="16"/>
        <w:szCs w:val="16"/>
      </w:rPr>
      <w:t>ś</w:t>
    </w:r>
    <w:r w:rsidRPr="009F43AB">
      <w:rPr>
        <w:sz w:val="16"/>
        <w:szCs w:val="16"/>
      </w:rPr>
      <w:t>rodków Unii Europejskiej w ramach Europejskiego Funduszu Społecznego</w:t>
    </w:r>
  </w:p>
  <w:p w14:paraId="69F16A86" w14:textId="77777777" w:rsidR="006F29AB" w:rsidRDefault="006F29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4035"/>
    <w:multiLevelType w:val="multilevel"/>
    <w:tmpl w:val="065A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11EE2"/>
    <w:multiLevelType w:val="hybridMultilevel"/>
    <w:tmpl w:val="F8B2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432CD"/>
    <w:multiLevelType w:val="hybridMultilevel"/>
    <w:tmpl w:val="62EA33BE"/>
    <w:lvl w:ilvl="0" w:tplc="C082CC0C">
      <w:start w:val="2"/>
      <w:numFmt w:val="bullet"/>
      <w:lvlText w:val="•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B4E"/>
    <w:multiLevelType w:val="hybridMultilevel"/>
    <w:tmpl w:val="411C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21DC5"/>
    <w:multiLevelType w:val="hybridMultilevel"/>
    <w:tmpl w:val="7BAE58D6"/>
    <w:lvl w:ilvl="0" w:tplc="C082CC0C">
      <w:start w:val="2"/>
      <w:numFmt w:val="bullet"/>
      <w:lvlText w:val="•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0218B"/>
    <w:multiLevelType w:val="hybridMultilevel"/>
    <w:tmpl w:val="0EF2BF28"/>
    <w:lvl w:ilvl="0" w:tplc="C082CC0C">
      <w:start w:val="2"/>
      <w:numFmt w:val="bullet"/>
      <w:lvlText w:val="•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63331"/>
    <w:multiLevelType w:val="hybridMultilevel"/>
    <w:tmpl w:val="2F8C7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67B"/>
    <w:multiLevelType w:val="hybridMultilevel"/>
    <w:tmpl w:val="C88E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26CF7"/>
    <w:multiLevelType w:val="hybridMultilevel"/>
    <w:tmpl w:val="6F52346C"/>
    <w:lvl w:ilvl="0" w:tplc="CBCCC8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61BB8"/>
    <w:multiLevelType w:val="hybridMultilevel"/>
    <w:tmpl w:val="47841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12A42"/>
    <w:multiLevelType w:val="multilevel"/>
    <w:tmpl w:val="065A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93916"/>
    <w:multiLevelType w:val="hybridMultilevel"/>
    <w:tmpl w:val="E7D8D2C6"/>
    <w:lvl w:ilvl="0" w:tplc="C082CC0C">
      <w:start w:val="2"/>
      <w:numFmt w:val="bullet"/>
      <w:lvlText w:val="•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E429A"/>
    <w:multiLevelType w:val="hybridMultilevel"/>
    <w:tmpl w:val="C4B61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C2134"/>
    <w:multiLevelType w:val="hybridMultilevel"/>
    <w:tmpl w:val="0BF8AA36"/>
    <w:lvl w:ilvl="0" w:tplc="C082CC0C">
      <w:start w:val="2"/>
      <w:numFmt w:val="bullet"/>
      <w:lvlText w:val="•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36FD7"/>
    <w:multiLevelType w:val="hybridMultilevel"/>
    <w:tmpl w:val="C6B0C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E4C3E"/>
    <w:multiLevelType w:val="hybridMultilevel"/>
    <w:tmpl w:val="47920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6170E"/>
    <w:multiLevelType w:val="hybridMultilevel"/>
    <w:tmpl w:val="D5F6B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64680">
    <w:abstractNumId w:val="0"/>
  </w:num>
  <w:num w:numId="2" w16cid:durableId="1102996809">
    <w:abstractNumId w:val="10"/>
  </w:num>
  <w:num w:numId="3" w16cid:durableId="743571773">
    <w:abstractNumId w:val="15"/>
  </w:num>
  <w:num w:numId="4" w16cid:durableId="2045209759">
    <w:abstractNumId w:val="12"/>
  </w:num>
  <w:num w:numId="5" w16cid:durableId="933585781">
    <w:abstractNumId w:val="9"/>
  </w:num>
  <w:num w:numId="6" w16cid:durableId="236676168">
    <w:abstractNumId w:val="1"/>
  </w:num>
  <w:num w:numId="7" w16cid:durableId="19674072">
    <w:abstractNumId w:val="3"/>
  </w:num>
  <w:num w:numId="8" w16cid:durableId="1038627701">
    <w:abstractNumId w:val="14"/>
  </w:num>
  <w:num w:numId="9" w16cid:durableId="704521672">
    <w:abstractNumId w:val="6"/>
  </w:num>
  <w:num w:numId="10" w16cid:durableId="83961980">
    <w:abstractNumId w:val="4"/>
  </w:num>
  <w:num w:numId="11" w16cid:durableId="315961090">
    <w:abstractNumId w:val="5"/>
  </w:num>
  <w:num w:numId="12" w16cid:durableId="480272388">
    <w:abstractNumId w:val="2"/>
  </w:num>
  <w:num w:numId="13" w16cid:durableId="899439360">
    <w:abstractNumId w:val="13"/>
  </w:num>
  <w:num w:numId="14" w16cid:durableId="88700331">
    <w:abstractNumId w:val="11"/>
  </w:num>
  <w:num w:numId="15" w16cid:durableId="577520333">
    <w:abstractNumId w:val="7"/>
  </w:num>
  <w:num w:numId="16" w16cid:durableId="2099985247">
    <w:abstractNumId w:val="16"/>
  </w:num>
  <w:num w:numId="17" w16cid:durableId="4153201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0A8"/>
    <w:rsid w:val="000003FA"/>
    <w:rsid w:val="00006B04"/>
    <w:rsid w:val="000558ED"/>
    <w:rsid w:val="0007327F"/>
    <w:rsid w:val="00092C0A"/>
    <w:rsid w:val="00093131"/>
    <w:rsid w:val="000D7CC9"/>
    <w:rsid w:val="00114FC2"/>
    <w:rsid w:val="00155B1C"/>
    <w:rsid w:val="001D0579"/>
    <w:rsid w:val="001F0203"/>
    <w:rsid w:val="0020175F"/>
    <w:rsid w:val="00240270"/>
    <w:rsid w:val="00245D32"/>
    <w:rsid w:val="00255FD3"/>
    <w:rsid w:val="002649CD"/>
    <w:rsid w:val="00295AB5"/>
    <w:rsid w:val="002B4378"/>
    <w:rsid w:val="002C4C1A"/>
    <w:rsid w:val="002F3624"/>
    <w:rsid w:val="003360A3"/>
    <w:rsid w:val="00345A95"/>
    <w:rsid w:val="004001FE"/>
    <w:rsid w:val="00413C45"/>
    <w:rsid w:val="00430104"/>
    <w:rsid w:val="00431C30"/>
    <w:rsid w:val="00433448"/>
    <w:rsid w:val="004501F9"/>
    <w:rsid w:val="004B2A0D"/>
    <w:rsid w:val="004E2612"/>
    <w:rsid w:val="00501D1F"/>
    <w:rsid w:val="0051048A"/>
    <w:rsid w:val="00511E46"/>
    <w:rsid w:val="005950AB"/>
    <w:rsid w:val="005E4505"/>
    <w:rsid w:val="0063606D"/>
    <w:rsid w:val="006429CE"/>
    <w:rsid w:val="0064657C"/>
    <w:rsid w:val="0066066D"/>
    <w:rsid w:val="00675553"/>
    <w:rsid w:val="00694EE3"/>
    <w:rsid w:val="006C077E"/>
    <w:rsid w:val="006C4987"/>
    <w:rsid w:val="006E1F57"/>
    <w:rsid w:val="006F0E54"/>
    <w:rsid w:val="006F29AB"/>
    <w:rsid w:val="00715DF3"/>
    <w:rsid w:val="007204C6"/>
    <w:rsid w:val="00725232"/>
    <w:rsid w:val="007B6BEE"/>
    <w:rsid w:val="007F24D6"/>
    <w:rsid w:val="007F4556"/>
    <w:rsid w:val="008101CC"/>
    <w:rsid w:val="008209A1"/>
    <w:rsid w:val="00867CCC"/>
    <w:rsid w:val="00900747"/>
    <w:rsid w:val="00926614"/>
    <w:rsid w:val="00941E42"/>
    <w:rsid w:val="00957D34"/>
    <w:rsid w:val="00974080"/>
    <w:rsid w:val="009920A8"/>
    <w:rsid w:val="009A7537"/>
    <w:rsid w:val="009E7E6A"/>
    <w:rsid w:val="009F7BBD"/>
    <w:rsid w:val="00A05320"/>
    <w:rsid w:val="00A320C1"/>
    <w:rsid w:val="00A36C56"/>
    <w:rsid w:val="00A7309E"/>
    <w:rsid w:val="00A86DA7"/>
    <w:rsid w:val="00BC5B2F"/>
    <w:rsid w:val="00BE679C"/>
    <w:rsid w:val="00C87A10"/>
    <w:rsid w:val="00C91230"/>
    <w:rsid w:val="00CB3B83"/>
    <w:rsid w:val="00CF7E70"/>
    <w:rsid w:val="00D02CE6"/>
    <w:rsid w:val="00D0375D"/>
    <w:rsid w:val="00D05C4D"/>
    <w:rsid w:val="00D07443"/>
    <w:rsid w:val="00D11BC6"/>
    <w:rsid w:val="00D23274"/>
    <w:rsid w:val="00D30E6D"/>
    <w:rsid w:val="00D91B97"/>
    <w:rsid w:val="00DB43B5"/>
    <w:rsid w:val="00DB4ED8"/>
    <w:rsid w:val="00DB7F52"/>
    <w:rsid w:val="00DE501F"/>
    <w:rsid w:val="00DF2F41"/>
    <w:rsid w:val="00E27F97"/>
    <w:rsid w:val="00E542A9"/>
    <w:rsid w:val="00EF1189"/>
    <w:rsid w:val="00F25AF7"/>
    <w:rsid w:val="00F35817"/>
    <w:rsid w:val="00F463C3"/>
    <w:rsid w:val="00F717B1"/>
    <w:rsid w:val="00F924DF"/>
    <w:rsid w:val="00FB2D46"/>
    <w:rsid w:val="00FE7DED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05EB8"/>
  <w15:chartTrackingRefBased/>
  <w15:docId w15:val="{1AD10188-7F52-4770-9B5A-E531497D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1F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0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D057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6E1F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6E1F5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6F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9AB"/>
  </w:style>
  <w:style w:type="paragraph" w:styleId="Stopka">
    <w:name w:val="footer"/>
    <w:basedOn w:val="Normalny"/>
    <w:link w:val="StopkaZnak"/>
    <w:uiPriority w:val="99"/>
    <w:unhideWhenUsed/>
    <w:rsid w:val="006F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9AB"/>
  </w:style>
  <w:style w:type="table" w:styleId="Tabela-Siatka">
    <w:name w:val="Table Grid"/>
    <w:basedOn w:val="Standardowy"/>
    <w:uiPriority w:val="39"/>
    <w:rsid w:val="00646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A05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2672457056E45A15EF0D61F18FFEE" ma:contentTypeVersion="12" ma:contentTypeDescription="Utwórz nowy dokument." ma:contentTypeScope="" ma:versionID="fbcc80e3d072c6f39d302a6dc3e2da3f">
  <xsd:schema xmlns:xsd="http://www.w3.org/2001/XMLSchema" xmlns:xs="http://www.w3.org/2001/XMLSchema" xmlns:p="http://schemas.microsoft.com/office/2006/metadata/properties" xmlns:ns2="a6746745-ed04-4a5c-baeb-91d6c868845d" xmlns:ns3="e157b30c-afcb-4acc-9c1c-f7df7213720c" targetNamespace="http://schemas.microsoft.com/office/2006/metadata/properties" ma:root="true" ma:fieldsID="0753aade945d3cb428cec0c3bdb9774c" ns2:_="" ns3:_="">
    <xsd:import namespace="a6746745-ed04-4a5c-baeb-91d6c868845d"/>
    <xsd:import namespace="e157b30c-afcb-4acc-9c1c-f7df72137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46745-ed04-4a5c-baeb-91d6c8688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7b30c-afcb-4acc-9c1c-f7df7213720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67a7d04-dee2-4f04-a81f-285867c5d58a}" ma:internalName="TaxCatchAll" ma:showField="CatchAllData" ma:web="e157b30c-afcb-4acc-9c1c-f7df72137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46745-ed04-4a5c-baeb-91d6c868845d">
      <Terms xmlns="http://schemas.microsoft.com/office/infopath/2007/PartnerControls"/>
    </lcf76f155ced4ddcb4097134ff3c332f>
    <TaxCatchAll xmlns="e157b30c-afcb-4acc-9c1c-f7df7213720c" xsi:nil="true"/>
  </documentManagement>
</p:properties>
</file>

<file path=customXml/itemProps1.xml><?xml version="1.0" encoding="utf-8"?>
<ds:datastoreItem xmlns:ds="http://schemas.openxmlformats.org/officeDocument/2006/customXml" ds:itemID="{23EACF69-7A3A-42B1-8C65-D1922B8AE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46745-ed04-4a5c-baeb-91d6c868845d"/>
    <ds:schemaRef ds:uri="e157b30c-afcb-4acc-9c1c-f7df72137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F6E76-3FC8-4738-AA14-999E23315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4211-95E1-4003-A1C9-8F0818584D1B}">
  <ds:schemaRefs>
    <ds:schemaRef ds:uri="http://schemas.microsoft.com/office/2006/metadata/properties"/>
    <ds:schemaRef ds:uri="http://schemas.microsoft.com/office/infopath/2007/PartnerControls"/>
    <ds:schemaRef ds:uri="a6746745-ed04-4a5c-baeb-91d6c868845d"/>
    <ds:schemaRef ds:uri="e157b30c-afcb-4acc-9c1c-f7df721372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1145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Pawełczak</dc:creator>
  <cp:keywords/>
  <dc:description/>
  <cp:lastModifiedBy>Agnieszka Nowak</cp:lastModifiedBy>
  <cp:revision>29</cp:revision>
  <dcterms:created xsi:type="dcterms:W3CDTF">2024-03-05T14:25:00Z</dcterms:created>
  <dcterms:modified xsi:type="dcterms:W3CDTF">2024-05-13T07:42:00Z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0x0101007BD2672457056E45A15EF0D61F18FFEE</vt:lpwstr>
  </property>
  <property fmtid="{D5CDD505-2E9C-101B-9397-08002B2CF9AE}" pid="3" name="MediaServiceImageTags">
    <vt:lpwstr/>
  </property>
</Properties>
</file>