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4AE9" w14:textId="159F8685" w:rsidR="00DE1FE5" w:rsidRPr="007276A8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7276A8">
        <w:rPr>
          <w:rFonts w:asciiTheme="minorHAnsi" w:hAnsiTheme="minorHAnsi" w:cstheme="minorHAnsi"/>
          <w:sz w:val="20"/>
          <w:szCs w:val="20"/>
        </w:rPr>
        <w:t>Warszawa,</w:t>
      </w:r>
      <w:r w:rsidR="008B013D" w:rsidRPr="007276A8">
        <w:rPr>
          <w:rFonts w:asciiTheme="minorHAnsi" w:hAnsiTheme="minorHAnsi" w:cstheme="minorHAnsi"/>
          <w:sz w:val="20"/>
          <w:szCs w:val="20"/>
        </w:rPr>
        <w:t xml:space="preserve"> </w:t>
      </w:r>
      <w:r w:rsidR="00E35757">
        <w:rPr>
          <w:rFonts w:asciiTheme="minorHAnsi" w:hAnsiTheme="minorHAnsi" w:cstheme="minorHAnsi"/>
          <w:sz w:val="20"/>
          <w:szCs w:val="20"/>
        </w:rPr>
        <w:t>0</w:t>
      </w:r>
      <w:r w:rsidR="00FA2025">
        <w:rPr>
          <w:rFonts w:asciiTheme="minorHAnsi" w:hAnsiTheme="minorHAnsi" w:cstheme="minorHAnsi"/>
          <w:sz w:val="20"/>
          <w:szCs w:val="20"/>
        </w:rPr>
        <w:t>9</w:t>
      </w:r>
      <w:r w:rsidR="004552A4">
        <w:rPr>
          <w:rFonts w:asciiTheme="minorHAnsi" w:hAnsiTheme="minorHAnsi" w:cstheme="minorHAnsi"/>
          <w:sz w:val="20"/>
          <w:szCs w:val="20"/>
        </w:rPr>
        <w:t>.0</w:t>
      </w:r>
      <w:r w:rsidR="00044DED">
        <w:rPr>
          <w:rFonts w:asciiTheme="minorHAnsi" w:hAnsiTheme="minorHAnsi" w:cstheme="minorHAnsi"/>
          <w:sz w:val="20"/>
          <w:szCs w:val="20"/>
        </w:rPr>
        <w:t>5</w:t>
      </w:r>
      <w:r w:rsidR="004552A4">
        <w:rPr>
          <w:rFonts w:asciiTheme="minorHAnsi" w:hAnsiTheme="minorHAnsi" w:cstheme="minorHAnsi"/>
          <w:sz w:val="20"/>
          <w:szCs w:val="20"/>
        </w:rPr>
        <w:t xml:space="preserve">.2024 r. </w:t>
      </w:r>
    </w:p>
    <w:p w14:paraId="27B99806" w14:textId="77777777" w:rsidR="00D52589" w:rsidRPr="007276A8" w:rsidRDefault="00D52589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09EDAE" w14:textId="64E6F970" w:rsidR="00DE1FE5" w:rsidRDefault="00DE1FE5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ZAPYTANIE </w:t>
      </w:r>
      <w:r w:rsidR="00FA621D"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OFERTOWE </w:t>
      </w: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bookmarkStart w:id="0" w:name="_Hlk158792213"/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FEDS.08.01-IZ.00-000</w:t>
      </w:r>
      <w:r w:rsidR="004552A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/23/</w:t>
      </w:r>
      <w:bookmarkEnd w:id="0"/>
      <w:r w:rsidR="00A30AAE">
        <w:rPr>
          <w:rFonts w:asciiTheme="minorHAnsi" w:hAnsiTheme="minorHAnsi" w:cstheme="minorHAnsi"/>
          <w:b/>
          <w:bCs/>
          <w:color w:val="auto"/>
          <w:sz w:val="22"/>
          <w:szCs w:val="22"/>
        </w:rPr>
        <w:t>10</w:t>
      </w:r>
      <w:r w:rsidR="00FA2025">
        <w:rPr>
          <w:rFonts w:asciiTheme="minorHAnsi" w:hAnsiTheme="minorHAnsi" w:cstheme="minorHAnsi"/>
          <w:b/>
          <w:bCs/>
          <w:color w:val="auto"/>
          <w:sz w:val="22"/>
          <w:szCs w:val="22"/>
        </w:rPr>
        <w:t>/11</w:t>
      </w:r>
    </w:p>
    <w:p w14:paraId="0502EF65" w14:textId="3D510A72" w:rsidR="006E3B6B" w:rsidRPr="007276A8" w:rsidRDefault="006E3B6B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A7DF8E7" w14:textId="77777777" w:rsidR="000D5B79" w:rsidRPr="007276A8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D1B059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7276A8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166EB1F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OGŁASZA WSZCZĘCIE POSTĘPOWANIA O UDZIELNIE ZAMÓWIENIA DLA</w:t>
      </w:r>
    </w:p>
    <w:p w14:paraId="2456E539" w14:textId="77777777" w:rsidR="006C6CA1" w:rsidRPr="007276A8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20E938" w14:textId="6686EFA3" w:rsidR="00437052" w:rsidRDefault="008162EC" w:rsidP="00C1680F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1" w:name="_Hlk88552217"/>
      <w:r w:rsidRPr="008162EC">
        <w:rPr>
          <w:rFonts w:asciiTheme="minorHAnsi" w:hAnsiTheme="minorHAnsi" w:cstheme="minorHAnsi"/>
          <w:b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>
        <w:rPr>
          <w:rFonts w:asciiTheme="minorHAnsi" w:hAnsiTheme="minorHAnsi" w:cstheme="minorHAnsi"/>
          <w:b/>
          <w:sz w:val="20"/>
          <w:szCs w:val="20"/>
        </w:rPr>
        <w:t>ia wskazane</w:t>
      </w:r>
      <w:r w:rsidRPr="008162EC">
        <w:rPr>
          <w:rFonts w:asciiTheme="minorHAnsi" w:hAnsiTheme="minorHAnsi" w:cstheme="minorHAnsi"/>
          <w:b/>
          <w:sz w:val="20"/>
          <w:szCs w:val="20"/>
        </w:rPr>
        <w:t xml:space="preserve"> w </w:t>
      </w:r>
      <w:r w:rsidR="004C3FF7">
        <w:rPr>
          <w:rFonts w:asciiTheme="minorHAnsi" w:hAnsiTheme="minorHAnsi" w:cstheme="minorHAnsi"/>
          <w:b/>
          <w:sz w:val="20"/>
          <w:szCs w:val="20"/>
        </w:rPr>
        <w:t xml:space="preserve">tabeli nr 1 dla  </w:t>
      </w:r>
      <w:r w:rsidR="00C55FFF">
        <w:rPr>
          <w:rFonts w:asciiTheme="minorHAnsi" w:hAnsiTheme="minorHAnsi" w:cstheme="minorHAnsi"/>
          <w:b/>
          <w:sz w:val="20"/>
          <w:szCs w:val="20"/>
        </w:rPr>
        <w:t>uczniów/uczennic/</w:t>
      </w:r>
      <w:r w:rsidR="009F615E">
        <w:rPr>
          <w:rFonts w:asciiTheme="minorHAnsi" w:hAnsiTheme="minorHAnsi" w:cstheme="minorHAnsi"/>
          <w:b/>
          <w:sz w:val="20"/>
          <w:szCs w:val="20"/>
        </w:rPr>
        <w:t xml:space="preserve">nauczycieli </w:t>
      </w:r>
      <w:r w:rsidR="00DF6F5F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2" w:name="_Hlk114136607"/>
      <w:r w:rsidR="005A05AC">
        <w:rPr>
          <w:rFonts w:asciiTheme="minorHAnsi" w:hAnsiTheme="minorHAnsi" w:cstheme="minorHAnsi"/>
          <w:b/>
          <w:sz w:val="20"/>
          <w:szCs w:val="20"/>
        </w:rPr>
        <w:t xml:space="preserve">Zespołu Szkół Ponadpodstawowych w Zgorzelcu, </w:t>
      </w:r>
      <w:bookmarkEnd w:id="1"/>
      <w:r w:rsidR="005A05AC">
        <w:rPr>
          <w:rFonts w:asciiTheme="minorHAnsi" w:hAnsiTheme="minorHAnsi" w:cstheme="minorHAnsi"/>
          <w:b/>
          <w:sz w:val="20"/>
          <w:szCs w:val="20"/>
        </w:rPr>
        <w:t>ul. Francuska 6, 59-900 Zgorzelec</w:t>
      </w:r>
      <w:r w:rsidR="004552A4">
        <w:rPr>
          <w:rFonts w:asciiTheme="minorHAnsi" w:hAnsiTheme="minorHAnsi" w:cstheme="minorHAnsi"/>
          <w:b/>
          <w:sz w:val="20"/>
          <w:szCs w:val="20"/>
        </w:rPr>
        <w:t>.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2"/>
    </w:p>
    <w:p w14:paraId="65C91241" w14:textId="77777777" w:rsidR="004552A4" w:rsidRDefault="004552A4" w:rsidP="00C1680F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23E716BD" w14:textId="736010F2" w:rsidR="004552A4" w:rsidRDefault="003E54E7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ZAMAWIAJĄCY</w:t>
      </w:r>
      <w:r w:rsidR="004552A4">
        <w:rPr>
          <w:rFonts w:cstheme="minorHAnsi"/>
          <w:b/>
          <w:sz w:val="20"/>
          <w:szCs w:val="20"/>
        </w:rPr>
        <w:t>:</w:t>
      </w:r>
    </w:p>
    <w:p w14:paraId="5B1E1AD3" w14:textId="77777777" w:rsidR="004552A4" w:rsidRDefault="004552A4" w:rsidP="004552A4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039E4353" w14:textId="19927D8C" w:rsidR="00DE1FE5" w:rsidRPr="004552A4" w:rsidRDefault="00DE1FE5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sz w:val="20"/>
          <w:szCs w:val="20"/>
        </w:rPr>
        <w:t>Unia Producentów i Pracodawców Przemysłu Mięsnego</w:t>
      </w:r>
    </w:p>
    <w:p w14:paraId="068B63D8" w14:textId="40CFD2FE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Al. Ujazdowskie 18 lok. 16</w:t>
      </w:r>
    </w:p>
    <w:p w14:paraId="7FDE281F" w14:textId="7E6EF316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00-478 Warszawa</w:t>
      </w:r>
    </w:p>
    <w:p w14:paraId="6DDABE1D" w14:textId="77777777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NIP 7010033996</w:t>
      </w:r>
    </w:p>
    <w:p w14:paraId="29F22572" w14:textId="52728494" w:rsidR="00DE1FE5" w:rsidRPr="007276A8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7276A8" w14:paraId="7015CAFB" w14:textId="77777777" w:rsidTr="00B84635">
        <w:tc>
          <w:tcPr>
            <w:tcW w:w="10771" w:type="dxa"/>
            <w:shd w:val="pct12" w:color="auto" w:fill="auto"/>
          </w:tcPr>
          <w:p w14:paraId="16D12219" w14:textId="637380B2" w:rsidR="00A431DD" w:rsidRPr="007276A8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276A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EDF6F6F" w14:textId="77777777" w:rsidR="00565856" w:rsidRPr="007276A8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1B686E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4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4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822584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63E625D2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</w:t>
      </w:r>
      <w:proofErr w:type="spellStart"/>
      <w:r w:rsidRPr="00926A27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F45E693" w14:textId="77777777" w:rsidR="004552A4" w:rsidRPr="00926A27" w:rsidRDefault="004552A4" w:rsidP="004552A4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07AB3D7E" w14:textId="77777777" w:rsidR="004552A4" w:rsidRPr="00926A27" w:rsidRDefault="004552A4" w:rsidP="004552A4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CDEF13F" w14:textId="3F6E7EA7" w:rsidR="00785E1A" w:rsidRPr="007276A8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350E98BA" w14:textId="611D1B42" w:rsidR="00DE1FE5" w:rsidRPr="007276A8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POSTANOWIENIA OGÓLNE</w:t>
      </w:r>
    </w:p>
    <w:p w14:paraId="0BE70EEA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5" w:name="_Hlk43376427"/>
      <w:r w:rsidRPr="007504A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kwoty 50 000 zł netto tj. bez podatku od towarów i usług (VAT). Do niniejszego postępowania nie stosuje się przepisów ustawy z dnia 11 września 2019 r. Prawo zamówień publicznych (Dz.U. z 2022 r. poz. 1710, z 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. zm.), zwanej dalej: „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”.</w:t>
      </w:r>
    </w:p>
    <w:p w14:paraId="3A33F143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85EA9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Pr="00B85EA9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6"/>
    <w:p w14:paraId="75BB7167" w14:textId="77777777" w:rsidR="00515A41" w:rsidRPr="0098064B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8064B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https://bazakonkurencyjnosci.funduszeeuropejskie.gov.pl/. </w:t>
      </w:r>
    </w:p>
    <w:p w14:paraId="32FA62FF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AB49DBD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0E1431FB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37CE2740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429AA6FA" w14:textId="77777777" w:rsidR="00515400" w:rsidRPr="007276A8" w:rsidRDefault="00515400" w:rsidP="0086660F">
      <w:pPr>
        <w:pStyle w:val="Akapitzlist"/>
        <w:autoSpaceDE w:val="0"/>
        <w:autoSpaceDN w:val="0"/>
        <w:adjustRightInd w:val="0"/>
        <w:spacing w:after="4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5"/>
    <w:p w14:paraId="7FC2D259" w14:textId="59B65B21" w:rsidR="00DE1FE5" w:rsidRPr="0086660F" w:rsidRDefault="00C17984" w:rsidP="00C57FEC">
      <w:pPr>
        <w:pStyle w:val="Akapitzlis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284"/>
        <w:jc w:val="both"/>
        <w:rPr>
          <w:rFonts w:cstheme="minorHAnsi"/>
          <w:b/>
          <w:sz w:val="20"/>
          <w:szCs w:val="20"/>
        </w:rPr>
      </w:pPr>
      <w:r w:rsidRPr="0086660F">
        <w:rPr>
          <w:rFonts w:cstheme="minorHAnsi"/>
          <w:b/>
          <w:sz w:val="20"/>
          <w:szCs w:val="20"/>
        </w:rPr>
        <w:t>OPIS PRZEDMIOTU ZAMÓWIENIA</w:t>
      </w:r>
      <w:r w:rsidR="00DE1FE5" w:rsidRPr="0086660F">
        <w:rPr>
          <w:rFonts w:cstheme="minorHAnsi"/>
          <w:b/>
          <w:sz w:val="20"/>
          <w:szCs w:val="20"/>
        </w:rPr>
        <w:t xml:space="preserve"> </w:t>
      </w:r>
    </w:p>
    <w:p w14:paraId="54F2F4E4" w14:textId="77777777" w:rsidR="00515A41" w:rsidRPr="00515A41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D9EE765" w14:textId="7A91E46D" w:rsidR="005A05AC" w:rsidRPr="005A05AC" w:rsidRDefault="002003AD" w:rsidP="00515A41">
      <w:pPr>
        <w:pStyle w:val="Akapitzlist"/>
        <w:numPr>
          <w:ilvl w:val="0"/>
          <w:numId w:val="36"/>
        </w:numPr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>przeprowadzenie szkole</w:t>
      </w:r>
      <w:r w:rsidR="008C40C7">
        <w:rPr>
          <w:rFonts w:eastAsia="Times New Roman" w:cstheme="minorHAnsi"/>
          <w:b/>
          <w:bCs/>
          <w:sz w:val="20"/>
          <w:szCs w:val="20"/>
          <w:lang w:eastAsia="pl-PL"/>
        </w:rPr>
        <w:t>ń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z zakresu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wskazanego w 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tabeli nr 1 dla</w:t>
      </w:r>
      <w:r w:rsid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uczniów/uczennic/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nauczycieli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z </w:t>
      </w:r>
      <w:r w:rsidR="005A05AC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Zespołu Szkół Ponadpodstawowych w Zgorzelcu, ul. Francuska 6, 59-900 Zgorzelec</w:t>
      </w:r>
      <w:r w:rsidR="00D4720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(zapytanie częściowe, część 1, część 2</w:t>
      </w:r>
      <w:r w:rsidR="003339C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3, część 4, część 5</w:t>
      </w:r>
      <w:r w:rsidR="000069E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).</w:t>
      </w:r>
    </w:p>
    <w:p w14:paraId="7AEA9B67" w14:textId="0D5931EE" w:rsidR="00785E1A" w:rsidRPr="00C55FFF" w:rsidRDefault="007F5750" w:rsidP="00C55FFF">
      <w:pPr>
        <w:pStyle w:val="Akapitzlist"/>
        <w:numPr>
          <w:ilvl w:val="0"/>
          <w:numId w:val="36"/>
        </w:numPr>
        <w:ind w:left="578" w:hanging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TABELA 1</w:t>
      </w:r>
      <w:r w:rsidR="00785E1A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="004C3FF7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– część 1</w:t>
      </w:r>
      <w:r w:rsidR="00431FE0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2</w:t>
      </w:r>
      <w:r w:rsidR="003339C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3, część 4, część 5</w:t>
      </w:r>
      <w:r w:rsidR="00EC063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</w:p>
    <w:tbl>
      <w:tblPr>
        <w:tblW w:w="11624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1417"/>
        <w:gridCol w:w="3686"/>
        <w:gridCol w:w="2268"/>
        <w:gridCol w:w="1559"/>
      </w:tblGrid>
      <w:tr w:rsidR="000069E4" w14:paraId="3CF2211F" w14:textId="77777777" w:rsidTr="00CD45EC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88CE" w14:textId="77777777" w:rsidR="000069E4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3DEA1876" w14:textId="72D283D5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Część zapytania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997B7" w14:textId="77777777" w:rsidR="000069E4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3DADD769" w14:textId="77777777" w:rsidR="000069E4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Numer</w:t>
            </w:r>
          </w:p>
          <w:p w14:paraId="58B92EF2" w14:textId="20E36678" w:rsidR="000069E4" w:rsidRPr="00FA6B3F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6369D" w14:textId="349D00D6" w:rsidR="000069E4" w:rsidRPr="00FA6B3F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9ED1E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5F6A67B2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902AA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F5EC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EF22BB" w14:paraId="382EFB8D" w14:textId="77777777" w:rsidTr="00CD45EC">
        <w:trPr>
          <w:trHeight w:val="26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D39317" w14:textId="3EC707C1" w:rsidR="00EF22BB" w:rsidRPr="000069E4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bookmarkStart w:id="7" w:name="_Hlk165989007"/>
            <w:r w:rsidRPr="000069E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Część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B79D" w14:textId="611AD461" w:rsidR="00EF22BB" w:rsidRPr="000069E4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069E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CEF33" w14:textId="77777777" w:rsidR="006D77C1" w:rsidRDefault="00EF22BB" w:rsidP="00FA2025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typy:</w:t>
            </w:r>
          </w:p>
          <w:p w14:paraId="7118DEF5" w14:textId="3983A22B" w:rsidR="00EF22BB" w:rsidRDefault="006D77C1" w:rsidP="00FA2025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</w:t>
            </w:r>
            <w:proofErr w:type="spellStart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baristyczne</w:t>
            </w:r>
            <w:proofErr w:type="spellEnd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 I stopnia dla uczniów.</w:t>
            </w:r>
          </w:p>
          <w:p w14:paraId="7FCFF8B9" w14:textId="488880E8" w:rsidR="006D77C1" w:rsidRPr="00FA6B3F" w:rsidRDefault="006D77C1" w:rsidP="00FA20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(2.19)</w:t>
            </w:r>
          </w:p>
          <w:p w14:paraId="445D0784" w14:textId="0BFC22FE" w:rsidR="00EF22BB" w:rsidRPr="00FA6B3F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0A274" w14:textId="0A385E6D" w:rsidR="00EF22BB" w:rsidRDefault="00EF22BB" w:rsidP="008F1F64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DA6EEEE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-uczeń potrafi parzyć espresso</w:t>
            </w:r>
          </w:p>
          <w:p w14:paraId="5828D2F6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-uczeń potrafi spieniać mleko</w:t>
            </w:r>
          </w:p>
          <w:p w14:paraId="3132118B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-uczeń potrafi sporządzać napoje kawowe na bazie espresso</w:t>
            </w:r>
          </w:p>
          <w:p w14:paraId="68D7C3BB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-zna metody i techniki przygotowania kawy </w:t>
            </w:r>
          </w:p>
          <w:p w14:paraId="387CCCA7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-potrafi przygotowywać produkty kawowe zgodnie ze standardami i indywidualnymi oczekiwaniami gościa. </w:t>
            </w:r>
          </w:p>
          <w:p w14:paraId="26C3F5D7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-potrafi obsługiwać sprzęt </w:t>
            </w:r>
            <w:proofErr w:type="spellStart"/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baristyczny</w:t>
            </w:r>
            <w:proofErr w:type="spellEnd"/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46BB0469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-potrafi kalibrować młynek</w:t>
            </w:r>
          </w:p>
          <w:p w14:paraId="0FA4F8AE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46E4D818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Ramowy program szkolenia służący osiągnięciu efektów:</w:t>
            </w:r>
          </w:p>
          <w:p w14:paraId="5442E2FD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1) Historia kawy - podstawowe informacje, gatunki, odmiany.</w:t>
            </w:r>
          </w:p>
          <w:p w14:paraId="250AEEAF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2) Organizacja miejsca pracy.</w:t>
            </w:r>
          </w:p>
          <w:p w14:paraId="2F738332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4) Obsługa klienta.</w:t>
            </w:r>
          </w:p>
          <w:p w14:paraId="7D7CE3E9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5) Młynek - budowa, działanie, rodzaje i właściwa eksploatacja. Kalibracja młynka.</w:t>
            </w:r>
          </w:p>
          <w:p w14:paraId="3B405E2D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7) Ekspres do kawy - budowa, działanie, rodzaje i właściwa eksploatacja.</w:t>
            </w:r>
          </w:p>
          <w:p w14:paraId="2F69B9FE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8) Zrozumienie procesu ekstrakcji, parametry. Pod ekstrakcja, nad ekstrakcja, ocena sensoryczna, kalibracja młynka, analiza procesu ekstrakcji.</w:t>
            </w:r>
          </w:p>
          <w:p w14:paraId="0611105B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9) Mleko - rodzaje mleka, skład mleka, proces pienienia.</w:t>
            </w:r>
          </w:p>
          <w:p w14:paraId="57AD26AF" w14:textId="77777777" w:rsidR="00957D96" w:rsidRPr="00957D96" w:rsidRDefault="00957D96" w:rsidP="00957D96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10) Przygotowywanie kaw mlecznych.</w:t>
            </w:r>
          </w:p>
          <w:p w14:paraId="1D5DC726" w14:textId="23E61686" w:rsidR="00EF22BB" w:rsidRPr="00A757CD" w:rsidRDefault="00957D96" w:rsidP="00A757C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57D96">
              <w:rPr>
                <w:rFonts w:asciiTheme="minorHAnsi" w:eastAsia="Times New Roman" w:hAnsiTheme="minorHAnsi" w:cstheme="minorHAnsi"/>
                <w:sz w:val="18"/>
                <w:szCs w:val="18"/>
              </w:rPr>
              <w:t>12) Poprawna eksploatacja sprzętu.</w:t>
            </w:r>
          </w:p>
          <w:p w14:paraId="71EE4DB1" w14:textId="77777777" w:rsidR="00EF22BB" w:rsidRDefault="00EF22BB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CEA1F45" w14:textId="31ADC1BD" w:rsidR="00EF22BB" w:rsidRPr="000F3352" w:rsidRDefault="00EF22BB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6CBE7D32" w14:textId="71916267" w:rsidR="00EF22BB" w:rsidRPr="000F3352" w:rsidRDefault="00EF22BB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1. Wykonawca musi posiadać niezbędne materiały do przeprowadzenia szkolenia.</w:t>
            </w:r>
          </w:p>
          <w:p w14:paraId="62D5CCFD" w14:textId="4DF222C9" w:rsidR="00EF22BB" w:rsidRPr="000F3352" w:rsidRDefault="00EF22BB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Prezentacja z zakresu szkolenia plus materiały merytoryczne w wersji papierowej i/lub elektronicznej dla każdego uczestnika szkolenia. </w:t>
            </w:r>
          </w:p>
          <w:p w14:paraId="651ECD3D" w14:textId="43CB10D8" w:rsidR="00EF22BB" w:rsidRPr="00A757CD" w:rsidRDefault="00EF22BB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3. Dostęp do niezbędnego wyposażenia dla każdego uczestnika szkolenia</w:t>
            </w:r>
            <w:r w:rsidR="00A757C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="00A757CD" w:rsidRPr="00A757CD">
              <w:rPr>
                <w:rFonts w:eastAsia="Times New Roman" w:cstheme="minorHAnsi"/>
                <w:sz w:val="18"/>
                <w:szCs w:val="18"/>
                <w:u w:val="single"/>
              </w:rPr>
              <w:t>tj</w:t>
            </w:r>
            <w:proofErr w:type="spellEnd"/>
            <w:r w:rsidR="00A757CD" w:rsidRPr="00A757CD">
              <w:rPr>
                <w:rFonts w:eastAsia="Times New Roman" w:cstheme="minorHAnsi"/>
                <w:sz w:val="18"/>
                <w:szCs w:val="18"/>
                <w:u w:val="single"/>
              </w:rPr>
              <w:t xml:space="preserve"> min. </w:t>
            </w:r>
            <w:r w:rsidR="00A757CD" w:rsidRPr="00A757CD">
              <w:rPr>
                <w:rFonts w:eastAsia="Times New Roman" w:cstheme="minorHAnsi"/>
                <w:sz w:val="18"/>
                <w:szCs w:val="18"/>
                <w:u w:val="single"/>
              </w:rPr>
              <w:t xml:space="preserve">kawa- 2 zestawy, mleko-3 l, śmietanka-0,5 l, </w:t>
            </w:r>
            <w:proofErr w:type="spellStart"/>
            <w:r w:rsidR="00A757CD" w:rsidRPr="00A757CD">
              <w:rPr>
                <w:rFonts w:eastAsia="Times New Roman" w:cstheme="minorHAnsi"/>
                <w:sz w:val="18"/>
                <w:szCs w:val="18"/>
                <w:u w:val="single"/>
              </w:rPr>
              <w:t>spieniacze</w:t>
            </w:r>
            <w:proofErr w:type="spellEnd"/>
            <w:r w:rsidR="00A757CD" w:rsidRPr="00A757CD">
              <w:rPr>
                <w:rFonts w:eastAsia="Times New Roman" w:cstheme="minorHAnsi"/>
                <w:sz w:val="18"/>
                <w:szCs w:val="18"/>
                <w:u w:val="single"/>
              </w:rPr>
              <w:t xml:space="preserve"> do mleka- 1 komplet, syropy do kawy- 1 zestaw, przyprawy- 1 zestaw</w:t>
            </w:r>
            <w:r w:rsidR="00A757CD" w:rsidRPr="00A757CD">
              <w:rPr>
                <w:rFonts w:eastAsia="Times New Roman" w:cstheme="minorHAnsi"/>
                <w:sz w:val="18"/>
                <w:szCs w:val="18"/>
                <w:u w:val="single"/>
              </w:rPr>
              <w:t>.</w:t>
            </w:r>
          </w:p>
          <w:p w14:paraId="61903D08" w14:textId="79D057CF" w:rsidR="00EF22BB" w:rsidRPr="000F3352" w:rsidRDefault="00EF22BB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4. Wykonawca zapewni dla każdego uczestnika oddzielne materiały i stanowisko pracy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7BB60302" w14:textId="422C6392" w:rsidR="00EF22BB" w:rsidRDefault="00EF22BB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22B6B772" w14:textId="6EE22DAD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</w:t>
            </w:r>
            <w:r>
              <w:t xml:space="preserve"> </w:t>
            </w: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Dodatkowo od Wykonawcy wymaga się:</w:t>
            </w:r>
          </w:p>
          <w:p w14:paraId="56A8647C" w14:textId="7777777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Ekspres ciśnieniowy dwugrupowy</w:t>
            </w:r>
          </w:p>
          <w:p w14:paraId="1523BB3F" w14:textId="7777777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Młynki elektroniczne (min. dwie sztuki)</w:t>
            </w:r>
          </w:p>
          <w:p w14:paraId="16D31D55" w14:textId="5AEAA385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Alternatywy</w:t>
            </w: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 xml:space="preserve">kawowe </w:t>
            </w:r>
            <w:proofErr w:type="spellStart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Chemex</w:t>
            </w:r>
            <w:proofErr w:type="spellEnd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/</w:t>
            </w:r>
            <w:proofErr w:type="spellStart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Dripper</w:t>
            </w:r>
            <w:proofErr w:type="spellEnd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 xml:space="preserve">/Syfon/French </w:t>
            </w:r>
            <w:proofErr w:type="spellStart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press</w:t>
            </w:r>
            <w:proofErr w:type="spellEnd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/</w:t>
            </w:r>
            <w:proofErr w:type="spellStart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Aeropress</w:t>
            </w:r>
            <w:proofErr w:type="spellEnd"/>
          </w:p>
          <w:p w14:paraId="3C18F742" w14:textId="7777777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Młynek i czajnik do alternatyw</w:t>
            </w:r>
          </w:p>
          <w:p w14:paraId="24D26D5B" w14:textId="7777777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 xml:space="preserve">5 rodzajów kaw typu </w:t>
            </w:r>
            <w:proofErr w:type="spellStart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speciality</w:t>
            </w:r>
            <w:proofErr w:type="spellEnd"/>
          </w:p>
          <w:p w14:paraId="37B9EF63" w14:textId="7777777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 xml:space="preserve">Kawę Kopi </w:t>
            </w:r>
            <w:proofErr w:type="spellStart"/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Louwak</w:t>
            </w:r>
            <w:proofErr w:type="spellEnd"/>
          </w:p>
          <w:p w14:paraId="73216CB2" w14:textId="7777777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20 różnych syropów</w:t>
            </w:r>
          </w:p>
          <w:p w14:paraId="6453F0A8" w14:textId="7777777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12 różnych posypek</w:t>
            </w:r>
          </w:p>
          <w:p w14:paraId="481AF918" w14:textId="1854ACA7" w:rsidR="00A757CD" w:rsidRPr="00A73F59" w:rsidRDefault="00A757CD" w:rsidP="00A757C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proponowanych materiałów zużywalnych o inne niezbędne do właściwego przeprowadzenia szkolenia</w:t>
            </w:r>
            <w:r w:rsidR="00A73F59">
              <w:rPr>
                <w:rFonts w:eastAsia="Times New Roman" w:cstheme="minorHAnsi"/>
                <w:sz w:val="18"/>
                <w:szCs w:val="18"/>
                <w:u w:val="single"/>
              </w:rPr>
              <w:t>.</w:t>
            </w:r>
          </w:p>
          <w:p w14:paraId="2D755554" w14:textId="18A3359F" w:rsidR="00EF22BB" w:rsidRPr="000F3352" w:rsidRDefault="00A757CD" w:rsidP="008F1F6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="00EF22BB"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>który może być</w:t>
            </w:r>
            <w:r w:rsidR="00D379CF">
              <w:rPr>
                <w:rFonts w:eastAsia="Times New Roman" w:cstheme="minorHAnsi"/>
                <w:sz w:val="18"/>
                <w:szCs w:val="18"/>
              </w:rPr>
              <w:t xml:space="preserve"> użyteczny i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wykorzystywany do nauki zawodu</w:t>
            </w:r>
            <w:r w:rsidR="00EF22B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379CF">
              <w:rPr>
                <w:rFonts w:eastAsia="Times New Roman" w:cstheme="minorHAnsi"/>
                <w:sz w:val="18"/>
                <w:szCs w:val="18"/>
              </w:rPr>
              <w:t>a następnie</w:t>
            </w:r>
            <w:r w:rsidR="00EF22BB"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 w:rsidR="00EF22BB">
              <w:rPr>
                <w:rFonts w:eastAsia="Times New Roman" w:cstheme="minorHAnsi"/>
                <w:sz w:val="18"/>
                <w:szCs w:val="18"/>
              </w:rPr>
              <w:t>(Wymagany min.1 program)</w:t>
            </w:r>
            <w:r w:rsidR="00D379CF">
              <w:rPr>
                <w:rFonts w:eastAsia="Times New Roman" w:cstheme="minorHAnsi"/>
                <w:sz w:val="18"/>
                <w:szCs w:val="18"/>
              </w:rPr>
              <w:t>.</w:t>
            </w:r>
            <w:r w:rsidR="00EF22B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379CF">
              <w:rPr>
                <w:rFonts w:eastAsia="Times New Roman" w:cstheme="minorHAnsi"/>
                <w:sz w:val="18"/>
                <w:szCs w:val="18"/>
              </w:rPr>
              <w:t xml:space="preserve">Wykonawca zapewni przeszkolenie z danego programu. Wykonawca zaproponuje dowolny program spełniający wymagania. </w:t>
            </w:r>
          </w:p>
          <w:p w14:paraId="2438807B" w14:textId="67FB92C6" w:rsidR="00EF22BB" w:rsidRPr="000F3352" w:rsidRDefault="00EF22BB" w:rsidP="008F1F64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161D9" w14:textId="1A378115" w:rsidR="00EF22BB" w:rsidRDefault="002B39EA" w:rsidP="008F1F64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30</w:t>
            </w:r>
            <w:r w:rsidR="00EF22BB">
              <w:rPr>
                <w:rFonts w:cs="Calibri"/>
                <w:b/>
                <w:bCs/>
                <w:color w:val="000000"/>
                <w:sz w:val="16"/>
                <w:szCs w:val="16"/>
              </w:rPr>
              <w:t>h</w:t>
            </w:r>
            <w:r w:rsidR="00EF22BB"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48238890" w14:textId="77777777" w:rsidR="00EF22BB" w:rsidRDefault="00EF22BB" w:rsidP="008F1F64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63AE823" w14:textId="77777777" w:rsidR="00EF22BB" w:rsidRDefault="00EF22BB" w:rsidP="008F1F64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  <w:p w14:paraId="6CE848CD" w14:textId="544A818E" w:rsidR="00EF22BB" w:rsidRDefault="00EF22BB" w:rsidP="008F1F64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(po </w:t>
            </w:r>
            <w:r w:rsidR="002B39EA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osób w grupie)</w:t>
            </w:r>
          </w:p>
          <w:p w14:paraId="263DC242" w14:textId="77777777" w:rsidR="00EF22BB" w:rsidRDefault="00EF22BB" w:rsidP="008F1F64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2A52131A" w14:textId="77DA599C" w:rsidR="00EF22BB" w:rsidRDefault="00EF22BB" w:rsidP="008F1F64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 w:rsidR="002B39EA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osób</w:t>
            </w:r>
          </w:p>
          <w:p w14:paraId="29B39DF8" w14:textId="77777777" w:rsidR="00EF22BB" w:rsidRDefault="00EF22BB" w:rsidP="008F1F64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667FEE0A" w14:textId="10D5FAA1" w:rsidR="00EF22BB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 w:rsidR="002B39EA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6540556F" w14:textId="77777777" w:rsidR="00EF22BB" w:rsidRDefault="00EF22BB" w:rsidP="008F1F64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4EE9EF" w14:textId="57FD5CA2" w:rsidR="00EF22BB" w:rsidRPr="00E35757" w:rsidRDefault="00EF22BB" w:rsidP="008F1F6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 w:rsidR="00F47F89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 w:rsidR="00F47F89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 w:rsidR="00F47F89">
              <w:rPr>
                <w:rFonts w:cstheme="minorHAnsi"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3E890506" w14:textId="4B71348A" w:rsidR="00EF22BB" w:rsidRPr="00E35757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0F08F49" w14:textId="77777777" w:rsidR="00EF22BB" w:rsidRPr="00FA6B3F" w:rsidRDefault="00EF22BB" w:rsidP="008F1F64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98270BB" w14:textId="77777777" w:rsidR="00EF22BB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560ACEC0" w14:textId="77777777" w:rsidR="00EF22BB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0941A9B" w14:textId="77777777" w:rsidR="00EF22BB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68549B49" w14:textId="77777777" w:rsidR="00EF22BB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637CF4E" w14:textId="77777777" w:rsidR="00EF22BB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AD8692A" w14:textId="51A274A0" w:rsidR="00EF22BB" w:rsidRPr="00FA6B3F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74501" w14:textId="787C3773" w:rsidR="00EF22BB" w:rsidRPr="00FA6B3F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Sale Zespołu Szkół Ponadpodstawowych w Zgorzelcu, ul. Francuska 6, 59-900 Zgorzelec.</w:t>
            </w:r>
          </w:p>
        </w:tc>
      </w:tr>
      <w:tr w:rsidR="00EF22BB" w14:paraId="56FB611B" w14:textId="77777777" w:rsidTr="00CD45EC">
        <w:trPr>
          <w:trHeight w:val="269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8248" w14:textId="77777777" w:rsidR="00EF22BB" w:rsidRPr="000069E4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CD35A" w14:textId="2F670BF6" w:rsidR="00EF22BB" w:rsidRPr="000069E4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2F136" w14:textId="77777777" w:rsidR="006D77C1" w:rsidRDefault="006D77C1" w:rsidP="006D77C1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typy:</w:t>
            </w:r>
          </w:p>
          <w:p w14:paraId="064CA220" w14:textId="37C60D1D" w:rsidR="006D77C1" w:rsidRDefault="006D77C1" w:rsidP="006D77C1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</w:t>
            </w:r>
            <w:proofErr w:type="spellStart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baristyczne</w:t>
            </w:r>
            <w:proofErr w:type="spellEnd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 I stopnia dla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nauczycieli.</w:t>
            </w:r>
          </w:p>
          <w:p w14:paraId="30503109" w14:textId="4A7519D0" w:rsidR="006D77C1" w:rsidRPr="00FA6B3F" w:rsidRDefault="006D77C1" w:rsidP="006D77C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(1.20)</w:t>
            </w:r>
          </w:p>
          <w:p w14:paraId="4B2523AC" w14:textId="77777777" w:rsidR="00EF22BB" w:rsidRDefault="00EF22BB" w:rsidP="00FA2025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B9684" w14:textId="77777777" w:rsidR="006D77C1" w:rsidRPr="00A73F59" w:rsidRDefault="006D77C1" w:rsidP="006D77C1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73F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3827FB8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-Uczestnik potrafi parzyć espresso</w:t>
            </w:r>
          </w:p>
          <w:p w14:paraId="306A93CE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-Uczestnik potrafi spieniać mleko</w:t>
            </w:r>
          </w:p>
          <w:p w14:paraId="03B51723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-Uczestnik potrafi sporządzać napoje kawowe na bazie espresso</w:t>
            </w:r>
          </w:p>
          <w:p w14:paraId="55455043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-Uczestnik zna metody i techniki przygotowania kawy </w:t>
            </w:r>
          </w:p>
          <w:p w14:paraId="5F24FD2B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-Uczestnik potrafi przygotowywać produkty kawowe zgodnie ze standardami i indywidualnymi oczekiwaniami gościa. </w:t>
            </w:r>
          </w:p>
          <w:p w14:paraId="29114ADE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-potrafi obsługiwać sprzęt 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baristyczny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1771DDE0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-potrafi kalibrować młynek</w:t>
            </w:r>
          </w:p>
          <w:p w14:paraId="065988D6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-potrafi przygotować kawy metodami alternatywnymi, w tym 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Chemex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Dripper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/Syfon/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AeroPress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Cold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Brew</w:t>
            </w:r>
          </w:p>
          <w:p w14:paraId="33E31E88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-potrafi malować dzbankiem wzory Serce/Rozeta/Tulipan/Łabędź</w:t>
            </w:r>
          </w:p>
          <w:p w14:paraId="2B17285D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Ramowy program szkolenia służący osiągnięciu efektów:</w:t>
            </w:r>
          </w:p>
          <w:p w14:paraId="32745346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1) Historia kawy - podstawowe informacje, gatunki, odmiany.</w:t>
            </w:r>
          </w:p>
          <w:p w14:paraId="33AB75F4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2) Organizacja miejsca pracy.</w:t>
            </w:r>
          </w:p>
          <w:p w14:paraId="53D8DD18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4) Obsługa klienta.</w:t>
            </w:r>
          </w:p>
          <w:p w14:paraId="41A6B830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5) Młynek - budowa, działanie, rodzaje i właściwa eksploatacja. Kalibracja młynka.</w:t>
            </w:r>
          </w:p>
          <w:p w14:paraId="33F4D471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7) Ekspres do kawy - budowa, działanie, rodzaje i właściwa eksploatacja.</w:t>
            </w:r>
          </w:p>
          <w:p w14:paraId="5286C612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8) Zrozumienie procesu ekstrakcji, parametry. Pod ekstrakcja, nad ekstrakcja, ocena sensoryczna, kalibracja młynka, analiza procesu ekstrakcji.</w:t>
            </w:r>
          </w:p>
          <w:p w14:paraId="17698445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9) Mleko - rodzaje mleka, skład mleka, proces pienienia.</w:t>
            </w:r>
          </w:p>
          <w:p w14:paraId="46041BD7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10) Przygotowywanie kaw mlecznych.</w:t>
            </w:r>
          </w:p>
          <w:p w14:paraId="26ACD99A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12) Poprawna eksploatacja sprzętu.</w:t>
            </w:r>
          </w:p>
          <w:p w14:paraId="5024C242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13)Latte Art. (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serde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, rozeta, tulipan, łabędź</w:t>
            </w:r>
          </w:p>
          <w:p w14:paraId="2D3D4B99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!4) Alternatywne metody przygotowywania kawy (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Chemex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Dripper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/Syfon/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AeroPress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Cold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Brew)</w:t>
            </w:r>
          </w:p>
          <w:p w14:paraId="31AB9C07" w14:textId="77777777" w:rsidR="006D77C1" w:rsidRPr="00A73F59" w:rsidRDefault="006D77C1" w:rsidP="006D77C1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F8D8EA3" w14:textId="77777777" w:rsidR="006D77C1" w:rsidRPr="00A73F59" w:rsidRDefault="006D77C1" w:rsidP="006D77C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Wymagane wyposażenie szkolenia:</w:t>
            </w:r>
          </w:p>
          <w:p w14:paraId="14A5D1BE" w14:textId="77777777" w:rsidR="006D77C1" w:rsidRPr="00A73F59" w:rsidRDefault="006D77C1" w:rsidP="006D77C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1. Wykonawca musi posiadać niezbędne materiały do przeprowadzenia szkolenia.</w:t>
            </w:r>
          </w:p>
          <w:p w14:paraId="386C2749" w14:textId="77777777" w:rsidR="006D77C1" w:rsidRPr="00A73F59" w:rsidRDefault="006D77C1" w:rsidP="006D77C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82BFD61" w14:textId="5D049421" w:rsidR="006D77C1" w:rsidRPr="00A73F59" w:rsidRDefault="006D77C1" w:rsidP="006D77C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3. Dostęp do niezbędnego wyposażenia dla każdego uczestnika szkolenia</w:t>
            </w:r>
            <w:r w:rsidR="00014453"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tj. </w:t>
            </w:r>
            <w:r w:rsidR="00014453"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min; </w:t>
            </w:r>
            <w:r w:rsidR="00014453"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kawa- 2 zestawy, mleko-3 l, śmietanka-0,5 l, </w:t>
            </w:r>
            <w:proofErr w:type="spellStart"/>
            <w:r w:rsidR="00014453"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spieniacze</w:t>
            </w:r>
            <w:proofErr w:type="spellEnd"/>
            <w:r w:rsidR="00014453"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do mleka- 1 komplet, syropy do kawy- 1 zestaw, przyprawy- 1 zestaw.</w:t>
            </w:r>
          </w:p>
          <w:p w14:paraId="3AA42E42" w14:textId="77777777" w:rsidR="006D77C1" w:rsidRPr="00A73F59" w:rsidRDefault="006D77C1" w:rsidP="006D77C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478F6069" w14:textId="77777777" w:rsidR="006D77C1" w:rsidRPr="00A73F59" w:rsidRDefault="006D77C1" w:rsidP="006D77C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660286DA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6. </w:t>
            </w: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Dodatkowo od Wykonawcy wymaga się:</w:t>
            </w:r>
          </w:p>
          <w:p w14:paraId="09FC362F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Ekspres ciśnieniowy dwugrupowy</w:t>
            </w:r>
          </w:p>
          <w:p w14:paraId="2BB76C83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Młynki elektroniczne (min. dwie sztuki)</w:t>
            </w:r>
          </w:p>
          <w:p w14:paraId="36CAA359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</w:pP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>Alternatywy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>kawowe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>Chemex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>/Dripper/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>Syfon</w:t>
            </w:r>
            <w:proofErr w:type="spellEnd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>/French press/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val="en-US"/>
              </w:rPr>
              <w:t>Aeropress</w:t>
            </w:r>
            <w:proofErr w:type="spellEnd"/>
          </w:p>
          <w:p w14:paraId="16E96B4C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Młynek i czajnik do alternatyw</w:t>
            </w:r>
          </w:p>
          <w:p w14:paraId="13C5ED8C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5 rodzajów kaw typu 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speciality</w:t>
            </w:r>
            <w:proofErr w:type="spellEnd"/>
          </w:p>
          <w:p w14:paraId="2B36CA69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Kawę Kopi </w:t>
            </w:r>
            <w:proofErr w:type="spellStart"/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Louwak</w:t>
            </w:r>
            <w:proofErr w:type="spellEnd"/>
          </w:p>
          <w:p w14:paraId="6FFFDA9C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20 różnych syropów</w:t>
            </w:r>
          </w:p>
          <w:p w14:paraId="457282EA" w14:textId="77777777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12 różnych posypek</w:t>
            </w:r>
          </w:p>
          <w:p w14:paraId="6D02EE45" w14:textId="07E192DC" w:rsidR="00014453" w:rsidRPr="00A73F59" w:rsidRDefault="00014453" w:rsidP="000144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Wykonawca może rozszerzyć katalog proponowanych materiałów zużywalnych o inne niezbędne do właściwego przeprowadzenia szkolenia</w:t>
            </w:r>
            <w:r w:rsidRPr="00A73F59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.</w:t>
            </w:r>
          </w:p>
          <w:p w14:paraId="62726C17" w14:textId="37FB15CE" w:rsidR="006D77C1" w:rsidRPr="00A73F59" w:rsidRDefault="00014453" w:rsidP="006D77C1">
            <w:pPr>
              <w:pStyle w:val="Textbody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="006D77C1" w:rsidRPr="00A73F5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="00D379CF" w:rsidRPr="00A73F59">
              <w:rPr>
                <w:rFonts w:eastAsia="Times New Roman" w:cstheme="minorHAnsi"/>
                <w:sz w:val="18"/>
                <w:szCs w:val="18"/>
              </w:rPr>
              <w:t>Wykonawca zapewni programy który może być użyteczny i  wykorzystywany do nauki zawodu a następnie odpowiednio je wgra na stanowiska pracy. (Wymagany min.1 program). Wykonawca zapewni przeszkolenie z danego programu. Wykonawca zaproponuje dowolny program spełniający wymagania.</w:t>
            </w:r>
          </w:p>
          <w:p w14:paraId="6AD6609D" w14:textId="77777777" w:rsidR="00EF22BB" w:rsidRPr="00A73F59" w:rsidRDefault="00EF22BB" w:rsidP="008F1F64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6DD1B" w14:textId="77777777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30h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6C3D104D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DA73C5A" w14:textId="26B7FC95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13C33592" w14:textId="59A3A000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(po 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os</w:t>
            </w:r>
            <w:r>
              <w:rPr>
                <w:rFonts w:cs="Calibri"/>
                <w:color w:val="000000"/>
                <w:sz w:val="16"/>
                <w:szCs w:val="16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6"/>
                <w:szCs w:val="16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w grupie)</w:t>
            </w:r>
          </w:p>
          <w:p w14:paraId="42EAD2AB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5A0BF8A" w14:textId="6C733604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os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oby</w:t>
            </w:r>
          </w:p>
          <w:p w14:paraId="42E0EDAB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A0A9F79" w14:textId="7245839B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1494C372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A1AA1C4" w14:textId="77777777" w:rsidR="00F47F89" w:rsidRPr="00E35757" w:rsidRDefault="00F47F89" w:rsidP="00F47F8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10 (dotyczy całej jednej grupy)</w:t>
            </w:r>
          </w:p>
          <w:p w14:paraId="5ABC9C44" w14:textId="77777777" w:rsidR="00F47F89" w:rsidRPr="00E35757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10C3C229" w14:textId="77777777" w:rsidR="00F47F89" w:rsidRPr="00FA6B3F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0FC501F" w14:textId="6D112BCF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nauczycieli.</w:t>
            </w:r>
          </w:p>
          <w:p w14:paraId="2A9A9C11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861F3BF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Forma warsztatowa, treningowa z elementami pracy na komputerze.</w:t>
            </w:r>
          </w:p>
          <w:p w14:paraId="30D0A960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FFE8A30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D454CCA" w14:textId="730823C2" w:rsidR="00EF22BB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FAEA3" w14:textId="77777777" w:rsidR="00EF22BB" w:rsidRPr="00FA6B3F" w:rsidRDefault="00EF22BB" w:rsidP="008F1F6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bookmarkEnd w:id="7"/>
      <w:tr w:rsidR="00F47F89" w14:paraId="5AECBB61" w14:textId="77777777" w:rsidTr="00CD45EC">
        <w:trPr>
          <w:trHeight w:val="9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B5C52F" w14:textId="59BC7866" w:rsidR="00F47F89" w:rsidRPr="000069E4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0069E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Część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2</w:t>
            </w:r>
            <w:r w:rsidRPr="000069E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4E0E" w14:textId="447E43EC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835E2" w14:textId="20E7BD8B" w:rsidR="00F47F89" w:rsidRPr="00E94C6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092145EA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 dla uczniów.</w:t>
            </w:r>
          </w:p>
          <w:p w14:paraId="0ECAE84E" w14:textId="4EFDE93A" w:rsidR="00F47F89" w:rsidRPr="00E94C6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(2.21)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234C6" w14:textId="2A2F406E" w:rsidR="00F47F89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44DE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Zamawiający, poprzez realizację przez Wykonawcę szkolenia, oczekuje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osiągnięcie wymaganych celów i oczekiwanych efektów uczenia się: </w:t>
            </w:r>
          </w:p>
          <w:p w14:paraId="2435C32A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 xml:space="preserve">- uczeń posiada wiedzę na temat pracy za barem. </w:t>
            </w:r>
          </w:p>
          <w:p w14:paraId="3D8CDA28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- uczeń potrafi planować, organizować pracę na barze.</w:t>
            </w:r>
          </w:p>
          <w:p w14:paraId="5F99F756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 xml:space="preserve">- uczeń zna metody i techniki przygotowania drinków oraz posiada wiedzę z zakresu towaroznawstwa alkoholi i miksologii. </w:t>
            </w:r>
          </w:p>
          <w:p w14:paraId="30B29109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 xml:space="preserve">- uczeń potrafi przygotowywać drinki i napoje mieszane zgodnie ze standardami i indywidualnymi oczekiwaniami Gościa. </w:t>
            </w:r>
          </w:p>
          <w:p w14:paraId="4D72C43C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- uczeń potrafi pracować samodzielnie jak również współpracować w zespole oraz potrafi profesjonalnie obsługiwać sprzęt barmański.</w:t>
            </w:r>
          </w:p>
          <w:p w14:paraId="46DF13F4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Ramowy program szkolenia umożliwiający osiągnięcie efektów:</w:t>
            </w:r>
          </w:p>
          <w:p w14:paraId="770D4F87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1)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ab/>
              <w:t>Wprowadzenie do zawodu barmana</w:t>
            </w:r>
          </w:p>
          <w:p w14:paraId="54B0F0B8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2)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ab/>
              <w:t>Rozliczanie i organizacja pracy baru</w:t>
            </w:r>
          </w:p>
          <w:p w14:paraId="230F944B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3)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ab/>
              <w:t>Terminologia i funkcjonowanie sprzętu barowego</w:t>
            </w:r>
          </w:p>
          <w:p w14:paraId="27B8C5BB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4)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ab/>
              <w:t>Techniki miksowania</w:t>
            </w:r>
          </w:p>
          <w:p w14:paraId="76867185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5)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ab/>
              <w:t>Przygotowanie klasycznych drinków:  Martini, Margarita,</w:t>
            </w:r>
            <w:r w:rsidRPr="00D154A6">
              <w:t xml:space="preserve">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Mojito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>,</w:t>
            </w:r>
            <w:r w:rsidRPr="00D154A6">
              <w:t xml:space="preserve"> 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>Manhattan,</w:t>
            </w:r>
            <w:r w:rsidRPr="00D154A6">
              <w:t xml:space="preserve">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Caipirinha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Hurricane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Blue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Lagoon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Sex on the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beach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Daiquiri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>,</w:t>
            </w:r>
            <w:r w:rsidRPr="00D154A6">
              <w:t xml:space="preserve">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Pina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Colada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>,</w:t>
            </w:r>
            <w:r w:rsidRPr="00D154A6">
              <w:t xml:space="preserve"> 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>Kamikaze,</w:t>
            </w:r>
            <w:r w:rsidRPr="00D154A6">
              <w:t xml:space="preserve">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Cosmopolitan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Tequila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Sunrise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Long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 Island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Ice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Tea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B-52,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Cuba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Libre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, Krwawa Mary, tęczowe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</w:rPr>
              <w:t>shoty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</w:rPr>
              <w:t xml:space="preserve"> oraz inne drinki  i ich prezentacja</w:t>
            </w:r>
          </w:p>
          <w:p w14:paraId="1EBDEC50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6)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ab/>
              <w:t>Najnowsze trendy barmańskie</w:t>
            </w:r>
          </w:p>
          <w:p w14:paraId="771F693D" w14:textId="51E42AEE" w:rsidR="00F47F89" w:rsidRPr="004B538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D154A6">
              <w:rPr>
                <w:rFonts w:eastAsia="Times New Roman" w:cstheme="minorHAnsi"/>
                <w:sz w:val="16"/>
                <w:szCs w:val="16"/>
              </w:rPr>
              <w:t>7)</w:t>
            </w:r>
            <w:r w:rsidRPr="00D154A6">
              <w:rPr>
                <w:rFonts w:eastAsia="Times New Roman" w:cstheme="minorHAnsi"/>
                <w:sz w:val="16"/>
                <w:szCs w:val="16"/>
              </w:rPr>
              <w:tab/>
              <w:t>Zasady profesjonalnej degustacji i oceny alkoholi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>.</w:t>
            </w:r>
          </w:p>
          <w:p w14:paraId="60ECBA13" w14:textId="77777777" w:rsidR="00F47F89" w:rsidRPr="007A4B2C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23EF6786" w14:textId="77777777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>Wymagane wyposażenie szkolenia:</w:t>
            </w:r>
          </w:p>
          <w:p w14:paraId="3263401F" w14:textId="77777777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>1. Wykonawca musi posiadać niezbędne materiały do przeprowadzenia szkolenia.</w:t>
            </w:r>
          </w:p>
          <w:p w14:paraId="249FA0D5" w14:textId="49307B1E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1AE9CE5E" w14:textId="22DCB88F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u w:val="single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>3. Dostęp do niezbędnego wyposażenia dla każdego uczestnika szkolenia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tj. min;  </w:t>
            </w:r>
            <w:r w:rsidRPr="00D154A6">
              <w:rPr>
                <w:rFonts w:eastAsia="Times New Roman" w:cstheme="minorHAnsi"/>
                <w:sz w:val="16"/>
                <w:szCs w:val="16"/>
                <w:u w:val="single"/>
              </w:rPr>
              <w:t xml:space="preserve">butelka treningowa Flair -1 zestaw, alkohole 2l, likiery, syropy-1 zestaw, Shakery- 1 zestaw, dekoracja (słomki, owoce, świeże zioła) - 1 zestaw, dozowniki- 1 komplet, jigger-1 komplet, </w:t>
            </w:r>
            <w:proofErr w:type="spellStart"/>
            <w:r w:rsidRPr="00D154A6">
              <w:rPr>
                <w:rFonts w:eastAsia="Times New Roman" w:cstheme="minorHAnsi"/>
                <w:sz w:val="16"/>
                <w:szCs w:val="16"/>
                <w:u w:val="single"/>
              </w:rPr>
              <w:t>mudler</w:t>
            </w:r>
            <w:proofErr w:type="spellEnd"/>
            <w:r w:rsidRPr="00D154A6">
              <w:rPr>
                <w:rFonts w:eastAsia="Times New Roman" w:cstheme="minorHAnsi"/>
                <w:sz w:val="16"/>
                <w:szCs w:val="16"/>
                <w:u w:val="single"/>
              </w:rPr>
              <w:t>- 1 komplet.</w:t>
            </w:r>
          </w:p>
          <w:p w14:paraId="169EAE76" w14:textId="77777777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097B530" w14:textId="0F4814FB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zapewnia materiały na szkolenie, nie ma możliwości łączenia stanowisk pracy. Dopuszczalne wyjątki jeśli dotyczy pracy grupowej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, zespołowej.</w:t>
            </w:r>
          </w:p>
          <w:p w14:paraId="46C590F7" w14:textId="0D455A6D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6. </w:t>
            </w: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Dodatkowo od Wykonawcy wymaga się:</w:t>
            </w:r>
          </w:p>
          <w:p w14:paraId="2457343D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Min. 150 różnych alkoholi z całego świata, w tym obowiązkowo (Cognac XO, VSOP, VS, Whisky Single Malt co najmniej 10 producentów, Whisky Single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Barell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lub Single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Cask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Cask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Strenght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Whisky japońską, kanadyjską, indyjską, 8 rodzajów rumu, 5 rodzajów ginu, 5 rodzajów tequili, 40 likierów, 5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bitterów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10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bittersów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5 rodzajów brandy,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Mezcal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Aquavit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Cachaca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, Starka, Armagnac, Calvados</w:t>
            </w:r>
          </w:p>
          <w:p w14:paraId="407BE034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Min. 50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róznych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rodzajów syropów (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Monin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Giffard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Teissere</w:t>
            </w:r>
            <w:proofErr w:type="spellEnd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6B54EEC6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Bar dwustanowiskowy</w:t>
            </w:r>
          </w:p>
          <w:p w14:paraId="34591180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Smoking </w:t>
            </w:r>
            <w:proofErr w:type="spellStart"/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gun</w:t>
            </w:r>
            <w:proofErr w:type="spellEnd"/>
          </w:p>
          <w:p w14:paraId="580120CF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Kruszarki do lodu (elektryczne)</w:t>
            </w:r>
          </w:p>
          <w:p w14:paraId="3E547FB7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Min. 20 rodzajów różnego rodzaju szkła i naczyń typu tiki </w:t>
            </w:r>
          </w:p>
          <w:p w14:paraId="4AB45324" w14:textId="77777777" w:rsidR="00F47F89" w:rsidRPr="00D154A6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F544E2C" w14:textId="02E666BF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154A6">
              <w:rPr>
                <w:rFonts w:eastAsia="Times New Roman" w:cstheme="minorHAnsi"/>
                <w:color w:val="000000"/>
                <w:sz w:val="18"/>
                <w:szCs w:val="18"/>
              </w:rPr>
              <w:t>Wykonawca może rozszerzyć katalog proponowanych materiałów zużywalnych o inne niezbędne do właściwego przeprowadzenia szkolenia</w:t>
            </w:r>
          </w:p>
          <w:p w14:paraId="31183286" w14:textId="06CBD0B3" w:rsidR="00F47F89" w:rsidRPr="003F2D94" w:rsidRDefault="00F47F89" w:rsidP="00F47F89">
            <w:pPr>
              <w:tabs>
                <w:tab w:val="left" w:pos="864"/>
              </w:tabs>
              <w:rPr>
                <w:lang w:eastAsia="ar-SA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>który może być użyteczny i  wykorzystywany do nauki zawodu a następnie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 Wykonawca zapewni przeszkolenie z danego programu. Wykonawca zaproponuje dowolny program spełniający wymagania.</w:t>
            </w:r>
            <w:r>
              <w:rPr>
                <w:lang w:eastAsia="ar-SA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8D7AA" w14:textId="3317B0E1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52367E1B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F90BA7D" w14:textId="77777777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  <w:p w14:paraId="3E4EF75F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7674C68F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8F24DFD" w14:textId="77777777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 osób</w:t>
            </w:r>
          </w:p>
          <w:p w14:paraId="02A6CE70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44A44FA" w14:textId="4F1CDC70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4044FDB2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1C55C19" w14:textId="6AF4637D" w:rsidR="00F47F89" w:rsidRPr="00E35757" w:rsidRDefault="00F47F89" w:rsidP="00F47F8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7B6AFB07" w14:textId="77777777" w:rsidR="00F47F89" w:rsidRPr="00E35757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522D347A" w14:textId="77777777" w:rsidR="00F47F89" w:rsidRPr="00FA6B3F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B430CC1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464D1930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6CC0E72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2D52F43F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270DDA4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F9E5A83" w14:textId="1EF3C4BB" w:rsidR="00F47F89" w:rsidRPr="00E94C6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333F4" w14:textId="77777777" w:rsidR="00F47F89" w:rsidRPr="00FA6B3F" w:rsidRDefault="00F47F89" w:rsidP="00F47F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7F89" w14:paraId="7EAB4328" w14:textId="77777777" w:rsidTr="00CD45EC">
        <w:trPr>
          <w:trHeight w:val="99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D4914F" w14:textId="77777777" w:rsidR="00F47F89" w:rsidRPr="000069E4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8938" w14:textId="05D87C7D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785D9" w14:textId="77777777" w:rsidR="00F47F89" w:rsidRPr="00E94C6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52268470" w14:textId="1FE5502C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- bezalkoholowe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dla uczniów.</w:t>
            </w:r>
          </w:p>
          <w:p w14:paraId="69B81D8E" w14:textId="5A693578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(2.2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D0FAE" w14:textId="618A9706" w:rsidR="00F47F89" w:rsidRPr="00366387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0A11121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 xml:space="preserve">-uczeń posiada wiedzę na temat pracy za barem. </w:t>
            </w:r>
          </w:p>
          <w:p w14:paraId="4E1AF95A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- uczeń potrafi planować, organizować pracę na barze.</w:t>
            </w:r>
          </w:p>
          <w:p w14:paraId="7BDCCDC7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 xml:space="preserve">- uczeń zna metody i techniki przygotowania drinków bezalkoholowych oraz posiada wiedzę z zakresu towaroznawstwa napojów bezalkoholowych i miksologii. </w:t>
            </w:r>
          </w:p>
          <w:p w14:paraId="60CF548F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 xml:space="preserve">-uczeń potrafi przygotowywać drinki bezalkoholowe i napoje mieszane zgodnie ze standardami i indywidualnymi oczekiwaniami Gościa. </w:t>
            </w:r>
          </w:p>
          <w:p w14:paraId="0CEBE92A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-uczeń potrafi pracować samodzielnie jak również współpracować w zespole oraz potrafi profesjonalnie obsługiwać sprzęt barmański.</w:t>
            </w:r>
          </w:p>
          <w:p w14:paraId="515CA35C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Ramowy program szkolenia umożliwiający osiągnięcie efektów:</w:t>
            </w:r>
          </w:p>
          <w:p w14:paraId="69F3D59D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1)</w:t>
            </w:r>
            <w:r w:rsidRPr="00366387">
              <w:rPr>
                <w:rFonts w:eastAsia="Times New Roman" w:cstheme="minorHAnsi"/>
                <w:sz w:val="16"/>
                <w:szCs w:val="16"/>
              </w:rPr>
              <w:tab/>
              <w:t>Wprowadzenie do zawodu barmana</w:t>
            </w:r>
          </w:p>
          <w:p w14:paraId="4A56D608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2)</w:t>
            </w:r>
            <w:r w:rsidRPr="00366387">
              <w:rPr>
                <w:rFonts w:eastAsia="Times New Roman" w:cstheme="minorHAnsi"/>
                <w:sz w:val="16"/>
                <w:szCs w:val="16"/>
              </w:rPr>
              <w:tab/>
              <w:t>Rozliczanie i organizacja pracy baru</w:t>
            </w:r>
          </w:p>
          <w:p w14:paraId="005DBD43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3)</w:t>
            </w:r>
            <w:r w:rsidRPr="00366387">
              <w:rPr>
                <w:rFonts w:eastAsia="Times New Roman" w:cstheme="minorHAnsi"/>
                <w:sz w:val="16"/>
                <w:szCs w:val="16"/>
              </w:rPr>
              <w:tab/>
              <w:t>Terminologia i funkcjonowanie sprzętu barowego</w:t>
            </w:r>
          </w:p>
          <w:p w14:paraId="27326A57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4)</w:t>
            </w:r>
            <w:r w:rsidRPr="00366387">
              <w:rPr>
                <w:rFonts w:eastAsia="Times New Roman" w:cstheme="minorHAnsi"/>
                <w:sz w:val="16"/>
                <w:szCs w:val="16"/>
              </w:rPr>
              <w:tab/>
              <w:t>Techniki miksowania</w:t>
            </w:r>
          </w:p>
          <w:p w14:paraId="54264B85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5)</w:t>
            </w:r>
            <w:r w:rsidRPr="00366387">
              <w:rPr>
                <w:rFonts w:eastAsia="Times New Roman" w:cstheme="minorHAnsi"/>
                <w:sz w:val="16"/>
                <w:szCs w:val="16"/>
              </w:rPr>
              <w:tab/>
              <w:t>Przygotowanie drinków bezalkoholowych na bazie soków owocowych, soków warzywnych, napojów gazowanych, napojów niegazowanych oraz wód mineralnych i ich dekoracja i prezentacja</w:t>
            </w:r>
          </w:p>
          <w:p w14:paraId="5C2C1338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6)</w:t>
            </w:r>
            <w:r w:rsidRPr="00366387">
              <w:rPr>
                <w:rFonts w:eastAsia="Times New Roman" w:cstheme="minorHAnsi"/>
                <w:sz w:val="16"/>
                <w:szCs w:val="16"/>
              </w:rPr>
              <w:tab/>
              <w:t>Najnowsze trendy barmańskie</w:t>
            </w:r>
          </w:p>
          <w:p w14:paraId="21EA2662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66387">
              <w:rPr>
                <w:rFonts w:eastAsia="Times New Roman" w:cstheme="minorHAnsi"/>
                <w:sz w:val="16"/>
                <w:szCs w:val="16"/>
              </w:rPr>
              <w:t>7)</w:t>
            </w:r>
            <w:r w:rsidRPr="00366387">
              <w:rPr>
                <w:rFonts w:eastAsia="Times New Roman" w:cstheme="minorHAnsi"/>
                <w:sz w:val="16"/>
                <w:szCs w:val="16"/>
              </w:rPr>
              <w:tab/>
              <w:t xml:space="preserve">Zasady profesjonalnej degustacji </w:t>
            </w:r>
          </w:p>
          <w:p w14:paraId="7460F1BC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6269CE0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Wymagane wyposażenie szkolenia:</w:t>
            </w:r>
          </w:p>
          <w:p w14:paraId="525D26A6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1. Wykonawca musi posiadać niezbędne materiały do przeprowadzenia szkolenia.</w:t>
            </w:r>
          </w:p>
          <w:p w14:paraId="5AA09003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2.Prezentacja z zakresu szkolenia plus materiały merytoryczne w wersji papierowej i/lub elektronicznej dla każdego uczestnika szkolenia. </w:t>
            </w:r>
          </w:p>
          <w:p w14:paraId="5CC19788" w14:textId="06538C0E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u w:val="single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>Dostęp do niezbędnego wyposażenia dla każdego uczestnika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tj. min;</w:t>
            </w:r>
            <w:r w:rsidRPr="00D44056">
              <w:rPr>
                <w:rFonts w:eastAsia="Times New Roman" w:cstheme="minorHAnsi"/>
                <w:color w:val="FF0000"/>
                <w:sz w:val="16"/>
                <w:szCs w:val="16"/>
              </w:rPr>
              <w:t xml:space="preserve"> </w:t>
            </w:r>
            <w:r w:rsidRPr="00366387">
              <w:rPr>
                <w:rFonts w:eastAsia="Times New Roman" w:cstheme="minorHAnsi"/>
                <w:sz w:val="16"/>
                <w:szCs w:val="16"/>
                <w:u w:val="single"/>
              </w:rPr>
              <w:t xml:space="preserve">butelka treningowa Flair -1 zestaw, soki owocowe- 2l,soki warzywne-2l, napoje gazowane-2l, napoje niegzaowane-2l,  syropy-1 zestaw, Shakery- 1 zestaw, dekoracja (słomki, owoce, świeże zioła) - 1 zestaw, dozowniki- 1 komplet, jigger-1 komplet, </w:t>
            </w:r>
            <w:proofErr w:type="spellStart"/>
            <w:r w:rsidRPr="00366387">
              <w:rPr>
                <w:rFonts w:eastAsia="Times New Roman" w:cstheme="minorHAnsi"/>
                <w:sz w:val="16"/>
                <w:szCs w:val="16"/>
                <w:u w:val="single"/>
              </w:rPr>
              <w:t>mudler</w:t>
            </w:r>
            <w:proofErr w:type="spellEnd"/>
            <w:r w:rsidRPr="00366387">
              <w:rPr>
                <w:rFonts w:eastAsia="Times New Roman" w:cstheme="minorHAnsi"/>
                <w:sz w:val="16"/>
                <w:szCs w:val="16"/>
                <w:u w:val="single"/>
              </w:rPr>
              <w:t xml:space="preserve">- 1 komplet.  </w:t>
            </w:r>
          </w:p>
          <w:p w14:paraId="09DF3173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5278B19D" w14:textId="77777777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BBF2E6F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6. </w:t>
            </w:r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Dodatkowo od wykonawcy wymaga się:</w:t>
            </w:r>
          </w:p>
          <w:p w14:paraId="30651BFC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70 różnych rodzajów syropów</w:t>
            </w:r>
          </w:p>
          <w:p w14:paraId="31EF6D36" w14:textId="7777777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lastRenderedPageBreak/>
              <w:t>Owoce egzotyczne (</w:t>
            </w:r>
            <w:proofErr w:type="spellStart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pitahaja</w:t>
            </w:r>
            <w:proofErr w:type="spellEnd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  <w:proofErr w:type="spellStart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marakuja</w:t>
            </w:r>
            <w:proofErr w:type="spellEnd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/mango/</w:t>
            </w:r>
            <w:proofErr w:type="spellStart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anans</w:t>
            </w:r>
            <w:proofErr w:type="spellEnd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  <w:proofErr w:type="spellStart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physalis</w:t>
            </w:r>
            <w:proofErr w:type="spellEnd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  <w:proofErr w:type="spellStart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karambola</w:t>
            </w:r>
            <w:proofErr w:type="spellEnd"/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</w:p>
          <w:p w14:paraId="3B18B57C" w14:textId="57B94A67" w:rsidR="00F47F89" w:rsidRPr="0036638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366387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Wykonawca może rozszerzyć katalog proponowanych materiałów zużywalnych o inne niezbędne do właściwego przeprowadzenia szkolenia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.</w:t>
            </w:r>
          </w:p>
          <w:p w14:paraId="5752C64C" w14:textId="36E699BF" w:rsidR="00F47F89" w:rsidRPr="00044DED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>który może być użyteczny i  wykorzystywany do nauki zawodu a następnie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(Wymagany min.1 program). Wykonawca zapewni przeszkolenie z danego programu. Wykonawca zaproponuje dowolny program spełniający wymagania.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F4C99" w14:textId="77777777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35h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234A6286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7B27974" w14:textId="77777777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  <w:p w14:paraId="14EA61FC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7EBDCA59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208B550" w14:textId="77777777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 osób</w:t>
            </w:r>
          </w:p>
          <w:p w14:paraId="33209701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44DCC25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70 h</w:t>
            </w:r>
          </w:p>
          <w:p w14:paraId="379D658F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C4DE8AE" w14:textId="77777777" w:rsidR="00F47F89" w:rsidRPr="00E35757" w:rsidRDefault="00F47F89" w:rsidP="00F47F8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11 (dotyczy całej jednej grupy)</w:t>
            </w:r>
          </w:p>
          <w:p w14:paraId="43E42ADC" w14:textId="77777777" w:rsidR="00F47F89" w:rsidRPr="00E35757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234D16FC" w14:textId="77777777" w:rsidR="00F47F89" w:rsidRPr="00FA6B3F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F778BF3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0840D148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9A96F21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341912C4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0F1B182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D8E392A" w14:textId="1333ACEF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3B4C8" w14:textId="77777777" w:rsidR="00F47F89" w:rsidRPr="00FA6B3F" w:rsidRDefault="00F47F89" w:rsidP="00F47F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7F89" w14:paraId="6FC052D8" w14:textId="77777777" w:rsidTr="00CD45EC">
        <w:trPr>
          <w:trHeight w:val="99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C41D0" w14:textId="77777777" w:rsidR="00F47F89" w:rsidRPr="000069E4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863A" w14:textId="0F535E0D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7DC1E" w14:textId="77777777" w:rsidR="00F47F89" w:rsidRPr="00E94C6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29046290" w14:textId="4B7E3114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I stopnia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nauczycieli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  <w:p w14:paraId="133B4BB9" w14:textId="432D99E4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1.14)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F1DE0" w14:textId="77777777" w:rsidR="00F47F89" w:rsidRPr="00B82795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2795">
              <w:rPr>
                <w:rFonts w:asciiTheme="minorHAnsi" w:eastAsia="Times New Roman" w:hAnsiTheme="minorHAnsi" w:cstheme="minorHAnsi"/>
                <w:sz w:val="18"/>
                <w:szCs w:val="18"/>
              </w:rPr>
              <w:t>Zamawiający, poprzez realizację przez Wykonawcę szkolenia, oczekuje osiągnięcie wymaganych celów i oczekiwanych efektów uczenia się:</w:t>
            </w:r>
          </w:p>
          <w:p w14:paraId="59EA06DF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 xml:space="preserve"> -Uczestnik szkolenia zna zastosowanie sprzętu i szkła barowego</w:t>
            </w:r>
          </w:p>
          <w:p w14:paraId="02167374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zna podział napojów mieszanych</w:t>
            </w:r>
          </w:p>
          <w:p w14:paraId="3257E5D5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-Potrafi pracować samodzielnie jak również współpracować w zespole</w:t>
            </w:r>
          </w:p>
          <w:p w14:paraId="7118FB2A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zna podział alkoholi i towaroznawstwo</w:t>
            </w:r>
          </w:p>
          <w:p w14:paraId="6668627B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potrafi stosować techniki  przygotowywania cocktaili</w:t>
            </w:r>
          </w:p>
          <w:p w14:paraId="4D96FBFF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potrafi planować i  przygotować bar do obsługi</w:t>
            </w:r>
          </w:p>
          <w:p w14:paraId="344E5462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potrafi pracować zgodnie z klasyczną pracą barmana</w:t>
            </w:r>
          </w:p>
          <w:p w14:paraId="3C07F8E9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potrafi przygotować koktajle bezalkoholowe</w:t>
            </w:r>
          </w:p>
          <w:p w14:paraId="18E4DD29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potrafi przygotować klasyczne koktajle</w:t>
            </w:r>
          </w:p>
          <w:p w14:paraId="1F05318F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potrafi tworzyć receptury koktajli</w:t>
            </w:r>
          </w:p>
          <w:p w14:paraId="254AEF40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-Uczestnik szkolenia potrafi dekorować koktajle</w:t>
            </w:r>
          </w:p>
          <w:p w14:paraId="46C93BD9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Ramowy program szkolenia umożliwiający osiągnięcie efektów:</w:t>
            </w:r>
          </w:p>
          <w:p w14:paraId="3109C641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1)Wprowadzenie do zawodu barmana</w:t>
            </w:r>
          </w:p>
          <w:p w14:paraId="5F077DF5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2)Rozliczanie i organizacja pracy baru</w:t>
            </w:r>
          </w:p>
          <w:p w14:paraId="3D7811BF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3)Terminologia i funkcjonowanie sprzętu barowego</w:t>
            </w:r>
          </w:p>
          <w:p w14:paraId="424D9BE3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4)Techniki miksowania</w:t>
            </w:r>
          </w:p>
          <w:p w14:paraId="36622297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 xml:space="preserve">5)Przygotowanie klasycznych drinków:  Martini, Margarita,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Mojito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Manhattan,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Caipirinha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Hurricane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Blue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Lagoon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Sex on the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beach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Daiquiri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Pina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Colada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Kamikaze,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Cosmopolitan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Tequila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Sunrise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Long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 Island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Ice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Tea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B-52,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Cuba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Libre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, Krwawa Mary, tęczowe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</w:rPr>
              <w:t>shoty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</w:rPr>
              <w:t xml:space="preserve"> oraz inne drinki  i ich prezentacja</w:t>
            </w:r>
          </w:p>
          <w:p w14:paraId="6DD5CD80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6)Najnowsze trendy barmańskie</w:t>
            </w:r>
          </w:p>
          <w:p w14:paraId="7A8D2D0F" w14:textId="515505AA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sz w:val="18"/>
                <w:szCs w:val="18"/>
              </w:rPr>
              <w:t>7)Zasady profesjonalnej degustacji i oceny alkoholi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506828D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5CB167E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Wymagane wyposażenie szkolenia:</w:t>
            </w:r>
          </w:p>
          <w:p w14:paraId="4B2AAD40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1. Wykonawca musi posiadać niezbędne materiały do przeprowadzenia szkolenia.</w:t>
            </w:r>
          </w:p>
          <w:p w14:paraId="3F45430C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2.Prezentacja z zakresu szkolenia plus materiały merytoryczne w wersji papierowej i/lub elektronicznej dla każdego uczestnika szkolenia. </w:t>
            </w:r>
          </w:p>
          <w:p w14:paraId="5F29F22F" w14:textId="1B5390D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3.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>Dostęp do niezbędnego wyposażenia dla każdego uczestnika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tj. min: </w:t>
            </w:r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-1 zestaw, alkohole, likiery,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bittersy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, syropy-1 zestaw, Shakery (bostoński/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tin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tin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/francuski/trzyczęściowy)- 1 zestaw, dekoracja (słomki, wykałaczki, klamerki, owoce, świeże zioła) - 1 zestaw, dozowniki- 1 komplet,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jigger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łyzkas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 barmańska-1 komplet,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mudler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strainer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- 1 komplet</w:t>
            </w:r>
            <w:r w:rsidRPr="00AC7BE3">
              <w:rPr>
                <w:rFonts w:eastAsia="Times New Roman" w:cstheme="minorHAnsi"/>
                <w:sz w:val="16"/>
                <w:szCs w:val="16"/>
              </w:rPr>
              <w:t xml:space="preserve">.  </w:t>
            </w:r>
          </w:p>
          <w:p w14:paraId="673CD235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235932FE" w14:textId="77777777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5832375A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6. </w:t>
            </w: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Dodatkowo od Wykonawcy wymaga się:</w:t>
            </w:r>
          </w:p>
          <w:p w14:paraId="19824EFD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Min. 150 różnych alkoholi z całego świata, w tym obowiązkowo (Cognac XO, VSOP, VS, Whisky Single Malt co najmniej 10 producentów, Whisky Single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Barell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lub Single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Cask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i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Cask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Strenght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Whisky japońską, kanadyjską, indyjską, 8 rodzajów rumu, 5 rodzajów ginu, 5 rodzajów tequili, 40 likierów, 5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bitterów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10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bittersów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5 rodzajów brandy,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Mezcal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Aquavit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Cachaca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, Starka, Armagnac, Calvados</w:t>
            </w:r>
          </w:p>
          <w:p w14:paraId="371D0AD7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Min. 50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róznych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rodzajów syropów (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Monin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Giffard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Teissere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)</w:t>
            </w:r>
          </w:p>
          <w:p w14:paraId="7035A628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Bar dwustanowiskowy</w:t>
            </w:r>
          </w:p>
          <w:p w14:paraId="55343462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Smoking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gun</w:t>
            </w:r>
            <w:proofErr w:type="spellEnd"/>
          </w:p>
          <w:p w14:paraId="4ECA6426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Kruszarki do lodu (elektryczne)</w:t>
            </w:r>
          </w:p>
          <w:p w14:paraId="4570E9C2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Min. 20 rodzajów różnego rodzaju szkła i naczyń typu tiki</w:t>
            </w:r>
          </w:p>
          <w:p w14:paraId="13FCA0E7" w14:textId="6CCDCDA9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Wykonawca może rozszerzyć katalog proponowanych materiałów zużywalnych o inne niezbędne do właściwego przeprowadzenia szkolenia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.</w:t>
            </w:r>
          </w:p>
          <w:p w14:paraId="64D4A1A4" w14:textId="7A875828" w:rsidR="00F47F89" w:rsidRPr="00044DED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>który może być użyteczny i  wykorzystywany do nauki zawodu a następnie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(Wymagany min.1 program). Wykonawca zapewni przeszkolenie z danego programu. Wykonawca zaproponuje dowolny program spełniający wymagania.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AC64" w14:textId="2D3C6AC4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49313FCF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169CCFB" w14:textId="6F536BC8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52E9786C" w14:textId="32AC6716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(po </w:t>
            </w:r>
            <w:r>
              <w:rPr>
                <w:rFonts w:cs="Calibri"/>
                <w:color w:val="000000"/>
                <w:sz w:val="16"/>
                <w:szCs w:val="16"/>
              </w:rPr>
              <w:t>4 osoby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w grupie)</w:t>
            </w:r>
          </w:p>
          <w:p w14:paraId="61BDACC3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4999EDD" w14:textId="0D148559" w:rsidR="00F47F89" w:rsidRDefault="00F47F89" w:rsidP="00F47F8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 osoby</w:t>
            </w:r>
          </w:p>
          <w:p w14:paraId="54705EF3" w14:textId="77777777" w:rsidR="00F47F89" w:rsidRDefault="00F47F89" w:rsidP="00F47F8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5F761DF" w14:textId="763EF4A3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2E72A0CC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E8F8474" w14:textId="1A748C7E" w:rsidR="00F47F89" w:rsidRPr="00E35757" w:rsidRDefault="00F47F89" w:rsidP="00F47F8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="006A4AB5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62D947E1" w14:textId="77777777" w:rsidR="00F47F89" w:rsidRPr="00E35757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4A778C0" w14:textId="77777777" w:rsidR="00F47F89" w:rsidRPr="00FA6B3F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7D03ACF" w14:textId="5A59DC76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nauczycieli.</w:t>
            </w:r>
          </w:p>
          <w:p w14:paraId="3A6D07F8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3D776BC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7BF2C244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B139ED8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C49FB93" w14:textId="2AC18CED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EED" w14:textId="77777777" w:rsidR="00F47F89" w:rsidRPr="00FA6B3F" w:rsidRDefault="00F47F89" w:rsidP="00F47F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7F89" w14:paraId="06D043E4" w14:textId="77777777" w:rsidTr="00CD45EC">
        <w:trPr>
          <w:trHeight w:val="99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7EC5" w14:textId="77777777" w:rsidR="00F47F89" w:rsidRPr="000069E4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4029" w14:textId="566669D9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7F640" w14:textId="77777777" w:rsidR="00F47F89" w:rsidRPr="00E94C6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440ED7C8" w14:textId="216A1C40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 I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stopnia dla nauczycieli.</w:t>
            </w:r>
          </w:p>
          <w:p w14:paraId="4FD80A48" w14:textId="0F79DAA5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FDF17" w14:textId="77777777" w:rsidR="00F47F89" w:rsidRPr="000F3352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1B4E226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-Uczestnik szkolenia potrafi rozróżnić od siebie poszczególne elementy sprzętu barmańskiego i odpowiednio je nazwać</w:t>
            </w:r>
          </w:p>
          <w:p w14:paraId="53549E13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-Uczestnik szkolenia potrafi przygotować cocktaile typu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sour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fancy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egg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nog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flip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collins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old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fashioned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, i inne</w:t>
            </w:r>
          </w:p>
          <w:p w14:paraId="704129AC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-Uczestnik szkolenia potrafi przygotowywać drinki na bazie wódek czystych, likierów i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bittersów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EE8A579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-Uczestnik szkolenia potrafi przygotowywać drinki na bazie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Cognacu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/Brandy/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Armagnacu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/Calvadosie. Potrafi odpowiednio garnirować drinki</w:t>
            </w:r>
          </w:p>
          <w:p w14:paraId="0E20BB59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potrafi dokładnie rozróżnić whisky szkockie/irlandzkie/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amerykańskie,kanadyjskie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</w:p>
          <w:p w14:paraId="18BFF524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-Uczestnik szkolenia potrafi przygotowywać drinki na bazie whisky.</w:t>
            </w:r>
          </w:p>
          <w:p w14:paraId="172C1536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-Uczestnik szkolenia potrafi sprawnie obsługiwać się sprzętem barmańskim. </w:t>
            </w:r>
          </w:p>
          <w:p w14:paraId="113675C3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-Uczestnik szkolenia potrafi przygotować drinki bezalkoholowe. Potrafi dekorować cocktaile.</w:t>
            </w:r>
          </w:p>
          <w:p w14:paraId="715075B4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-Uczestnik szkolenia potrafi aromatyzować koktajle</w:t>
            </w:r>
          </w:p>
          <w:p w14:paraId="36C07F9D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-Uczestnik szkolenia potrafi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twozyć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kalkulować receptury koktajli</w:t>
            </w:r>
          </w:p>
          <w:p w14:paraId="11EC8261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umożliwiający osiągnięcie efektów:</w:t>
            </w:r>
          </w:p>
          <w:p w14:paraId="39527CA2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1)Tworzenie receptur</w:t>
            </w:r>
          </w:p>
          <w:p w14:paraId="2C8431F0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2)Rozliczanie i organizacja pracy baru</w:t>
            </w:r>
          </w:p>
          <w:p w14:paraId="667C8AEB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3)Terminologia i funkcjonowanie sprzętu barowego</w:t>
            </w:r>
          </w:p>
          <w:p w14:paraId="52EA4531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4)Techniki aromatyzowania koktajli</w:t>
            </w:r>
          </w:p>
          <w:p w14:paraId="006D5141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5)Modyfikacje klasycznych drinków</w:t>
            </w:r>
          </w:p>
          <w:p w14:paraId="7CD2E607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6)Najnowsze trendy barmańskie</w:t>
            </w:r>
          </w:p>
          <w:p w14:paraId="41CF9C52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7)Zasady profesjonalnej degustacji i oceny alkoholi (praca z profesjonalnymi aromatami do nauki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degostacji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np. Le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nez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du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Win, Le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nez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du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Whisky lub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AromaBar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461E65F9" w14:textId="54ACCBE1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</w:rPr>
              <w:t>8)Trendy w garnirowaniu koktajli</w:t>
            </w:r>
          </w:p>
          <w:p w14:paraId="2D8F3349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9AF5255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Wymagane wyposażenie szkolenia:</w:t>
            </w:r>
          </w:p>
          <w:p w14:paraId="05F6666B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1. Wykonawca musi posiadać niezbędne materiały do przeprowadzenia szkolenia.</w:t>
            </w:r>
          </w:p>
          <w:p w14:paraId="58C3BAB0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2.Prezentacja z zakresu szkolenia plus materiały merytoryczne w wersji papierowej i/lub elektronicznej dla każdego uczestnika szkolenia. </w:t>
            </w:r>
          </w:p>
          <w:p w14:paraId="67DDC508" w14:textId="30AA73DF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>Dostęp do niezbędnego wyposażenia dla każdego uczestnika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>tj.min</w:t>
            </w:r>
            <w:proofErr w:type="spellEnd"/>
            <w:r w:rsidRPr="00B82795">
              <w:rPr>
                <w:rFonts w:eastAsia="Times New Roman" w:cstheme="minorHAnsi"/>
                <w:sz w:val="18"/>
                <w:szCs w:val="18"/>
                <w:u w:val="single"/>
              </w:rPr>
              <w:t xml:space="preserve">: </w:t>
            </w:r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 xml:space="preserve">-1 zestaw, alkohole, likiery,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bittersy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, syropy-1 zestaw, Shakery (bostoński/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tin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tin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 xml:space="preserve">/francuski/trzyczęściowy)- 1 zestaw, dekoracja (słomki, wykałaczki, klamerki, owoce, świeże zioła) - 1 zestaw, dozowniki- 1 komplet,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jigger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łyzkas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 xml:space="preserve"> barmańska-1 komplet,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mudler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strainer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6"/>
                <w:szCs w:val="16"/>
                <w:u w:val="single"/>
              </w:rPr>
              <w:t>- 1 komplet</w:t>
            </w:r>
            <w:r>
              <w:rPr>
                <w:rFonts w:eastAsia="Times New Roman" w:cstheme="minorHAnsi"/>
                <w:sz w:val="18"/>
                <w:szCs w:val="18"/>
                <w:u w:val="single"/>
              </w:rPr>
              <w:t>.</w:t>
            </w:r>
          </w:p>
          <w:p w14:paraId="41DCAE9B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4A233CF6" w14:textId="77777777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2D87FBA5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6. </w:t>
            </w: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Dodatkowo od Wykonawcy wymaga się:</w:t>
            </w:r>
          </w:p>
          <w:p w14:paraId="54CDAE8D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Min. 150 różnych alkoholi z całego świata, w tym obowiązkowo (Cognac XO, VSOP, VS, Whisky Single Malt co najmniej 10 producentów, Whisky Single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Barell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lub Single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Cask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i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Cask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Strenght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Whisky japońską, kanadyjską, indyjską, 8 rodzajów rumu, 5 rodzajów ginu, 5 rodzajów tequili, 40 likierów, 5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bitterów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10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bittersów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5 rodzajów brandy,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Mezcal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Aquavit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Cachaca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, Starka, Armagnac, Calvados</w:t>
            </w:r>
          </w:p>
          <w:p w14:paraId="71AE273E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Min. 50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róznych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 rodzajów syropów (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Monin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Giffard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/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Teissere</w:t>
            </w:r>
            <w:proofErr w:type="spellEnd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)</w:t>
            </w:r>
          </w:p>
          <w:p w14:paraId="4124756D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Bar dwustanowiskowy</w:t>
            </w:r>
          </w:p>
          <w:p w14:paraId="2EB9B2D6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Smoking </w:t>
            </w:r>
            <w:proofErr w:type="spellStart"/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gun</w:t>
            </w:r>
            <w:proofErr w:type="spellEnd"/>
          </w:p>
          <w:p w14:paraId="250E8639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Kruszarki do lodu (elektryczne)</w:t>
            </w:r>
          </w:p>
          <w:p w14:paraId="39400150" w14:textId="77777777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Min. 20 rodzajów różnego rodzaju szkła i naczyń typu tiki</w:t>
            </w:r>
          </w:p>
          <w:p w14:paraId="332E579A" w14:textId="15815CC3" w:rsidR="00F47F89" w:rsidRPr="00B82795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Wykonawca może rozszerzyć katalog proponowanych materiałów zużywalnych o inne </w:t>
            </w:r>
            <w:r w:rsidRPr="00B82795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lastRenderedPageBreak/>
              <w:t>niezbędne do właściwego przeprowadzenia szkolenia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.</w:t>
            </w:r>
          </w:p>
          <w:p w14:paraId="44E67C3D" w14:textId="5DB015A1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>który może być użyteczny i  wykorzystywany do nauki zawodu a następnie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 Wykonawca zapewni przeszkolenie z danego programu. Wykonawca zaproponuje dowolny program spełniający wymagania.</w:t>
            </w:r>
          </w:p>
          <w:p w14:paraId="2E0F5E80" w14:textId="77777777" w:rsidR="00F47F89" w:rsidRPr="00044DED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BC54E" w14:textId="31C0DC0E" w:rsidR="003E3125" w:rsidRDefault="003E3125" w:rsidP="003E312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478D104F" w14:textId="77777777" w:rsidR="003E3125" w:rsidRDefault="003E3125" w:rsidP="003E3125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9B791C6" w14:textId="77777777" w:rsidR="003E3125" w:rsidRDefault="003E3125" w:rsidP="003E312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6260220F" w14:textId="77777777" w:rsidR="003E3125" w:rsidRDefault="003E3125" w:rsidP="003E3125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4 osoby w grupie)</w:t>
            </w:r>
          </w:p>
          <w:p w14:paraId="1D077E15" w14:textId="77777777" w:rsidR="003E3125" w:rsidRDefault="003E3125" w:rsidP="003E3125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37C9CEF" w14:textId="77777777" w:rsidR="003E3125" w:rsidRDefault="003E3125" w:rsidP="003E312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 osoby</w:t>
            </w:r>
          </w:p>
          <w:p w14:paraId="1E9D443C" w14:textId="77777777" w:rsidR="003E3125" w:rsidRDefault="003E3125" w:rsidP="003E3125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24F693F" w14:textId="3BDF18BD" w:rsidR="003E3125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0B855940" w14:textId="77777777" w:rsidR="003E3125" w:rsidRDefault="003E3125" w:rsidP="003E312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5BDAB0B" w14:textId="34C990CF" w:rsidR="003E3125" w:rsidRPr="00E35757" w:rsidRDefault="003E3125" w:rsidP="003E312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285780B7" w14:textId="77777777" w:rsidR="003E3125" w:rsidRPr="00E35757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FF1BD67" w14:textId="77777777" w:rsidR="003E3125" w:rsidRPr="00FA6B3F" w:rsidRDefault="003E3125" w:rsidP="003E312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7FBF8DA" w14:textId="77777777" w:rsidR="003E3125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nauczycieli.</w:t>
            </w:r>
          </w:p>
          <w:p w14:paraId="58869444" w14:textId="77777777" w:rsidR="003E3125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DF2E313" w14:textId="77777777" w:rsidR="003E3125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29FE18BC" w14:textId="77777777" w:rsidR="003E3125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407AD0E" w14:textId="77777777" w:rsidR="003E3125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EA90F05" w14:textId="0586B3E0" w:rsidR="00F47F89" w:rsidRDefault="003E3125" w:rsidP="003E312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20756" w14:textId="77777777" w:rsidR="00F47F89" w:rsidRPr="00FA6B3F" w:rsidRDefault="00F47F89" w:rsidP="00F47F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7F89" w14:paraId="6256A8FA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0861" w14:textId="1EEED4A3" w:rsidR="00F47F89" w:rsidRPr="000069E4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0069E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lastRenderedPageBreak/>
              <w:t xml:space="preserve">Część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3</w:t>
            </w:r>
            <w:r w:rsidRPr="000069E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362D" w14:textId="45EA63C1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4C63A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typie:</w:t>
            </w:r>
          </w:p>
          <w:p w14:paraId="479BA7E4" w14:textId="7B56079E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Warsztaty kuchni molekularnej dla uczniów.</w:t>
            </w:r>
          </w:p>
          <w:p w14:paraId="7CBB739A" w14:textId="28EF9BFA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(2.33)</w:t>
            </w:r>
          </w:p>
          <w:p w14:paraId="37545064" w14:textId="755F45F3" w:rsidR="00F47F89" w:rsidRPr="00E94C6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4B66E" w14:textId="77777777" w:rsidR="00F47F89" w:rsidRPr="007806FA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806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16276DFB" w14:textId="5782EC51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-Uczeń zna podstawowe informacje  związane z ciekłym azotem</w:t>
            </w:r>
          </w:p>
          <w:p w14:paraId="01B2F115" w14:textId="54B0B1FF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-Uczeń zna podstawowe zasady wykorzystania ciekłego azotu</w:t>
            </w:r>
          </w:p>
          <w:p w14:paraId="48D75D43" w14:textId="19A963EC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-Uczeń zna techniki wykorzystywane w kuchni molekularnej</w:t>
            </w:r>
          </w:p>
          <w:p w14:paraId="0921BABF" w14:textId="77777777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Ramowy program szkolenia służący osiągnięciu efektów:</w:t>
            </w:r>
          </w:p>
          <w:p w14:paraId="6E05EEFA" w14:textId="126B17E0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1.Macerowany łosoś z piankami</w:t>
            </w:r>
          </w:p>
          <w:p w14:paraId="74ADD27F" w14:textId="317F9643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2.Kawiory owocowe minimum 6 rodzajów</w:t>
            </w:r>
          </w:p>
          <w:p w14:paraId="4B713EB5" w14:textId="06B4506D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3.lizaki molekularne,</w:t>
            </w:r>
          </w:p>
          <w:p w14:paraId="527F873C" w14:textId="4E7E0F08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4.Sous vide</w:t>
            </w:r>
          </w:p>
          <w:p w14:paraId="0173EEB4" w14:textId="551390E7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5.Pianki różne rodzaje</w:t>
            </w:r>
          </w:p>
          <w:p w14:paraId="57992410" w14:textId="6AAAD671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6.Przygtowanie potraw w ciekłym azocie</w:t>
            </w:r>
          </w:p>
          <w:p w14:paraId="29096E41" w14:textId="36F195CD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7.molekularne wędzenie</w:t>
            </w:r>
          </w:p>
          <w:p w14:paraId="69D77CE4" w14:textId="6D0CB0C3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8.sferyfikacje podstawowe</w:t>
            </w:r>
          </w:p>
          <w:p w14:paraId="0ADF2966" w14:textId="1AE61A22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9.sferyfikacje odwrócone</w:t>
            </w:r>
          </w:p>
          <w:p w14:paraId="2E43D71E" w14:textId="08855668" w:rsidR="00F47F89" w:rsidRPr="007806FA" w:rsidRDefault="00F47F89" w:rsidP="00F47F89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806FA">
              <w:rPr>
                <w:rFonts w:eastAsia="Times New Roman" w:cstheme="minorHAnsi"/>
                <w:sz w:val="18"/>
                <w:szCs w:val="18"/>
              </w:rPr>
              <w:t>10.Dekonstrukcje potraw</w:t>
            </w:r>
          </w:p>
          <w:p w14:paraId="267FF59C" w14:textId="77777777" w:rsidR="00F47F89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499687A" w14:textId="337D25C5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5C49DD45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1. Wykonawca musi posiadać niezbędne materiały do przeprowadzenia szkolenia.</w:t>
            </w:r>
          </w:p>
          <w:p w14:paraId="18BA8ED0" w14:textId="04CD252D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2.Prezentacja z zakresu szkolenia plus materiały merytoryczne w wersji papierowej i/lub elektronicznej dla każdego uczestnika szkolenia. </w:t>
            </w:r>
          </w:p>
          <w:p w14:paraId="480586DF" w14:textId="22C2CB5F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Dostęp do niezbędnego wyposażenia dla każdego uczestnika 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do przygotowania minimum 5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potraw wykonanych z wykorzystaniem kuchni molekularnej.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Minimum 20 różnych t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esktur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po 10g na osobę ( w tym: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gellan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xantana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metil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calcic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gluco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malto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algin, agar,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potato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whip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ostrygi w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proszku,ocet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jabłkowy w proszku,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freemold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hard,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freemold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soft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sucre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emul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goma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konjac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karagen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jota,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karagen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kappa)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Sosa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teksturs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lub o podobnej jakości.</w:t>
            </w:r>
            <w:r w:rsidRPr="007806F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713F387" w14:textId="0D79058B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4.Wykonawca zapewni dla każdego uczestnika oddzielne materiały i stanowisko pracy. </w:t>
            </w:r>
          </w:p>
          <w:p w14:paraId="737245B3" w14:textId="4C2E356E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045FA4E9" w14:textId="3A2139CE" w:rsidR="00F47F89" w:rsidRPr="007806F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 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Dodatkowo Wykonawca zapewni min:</w:t>
            </w:r>
          </w:p>
          <w:p w14:paraId="29441A5E" w14:textId="7914A7AB" w:rsidR="00F47F89" w:rsidRPr="007806F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Zbiorniki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dewara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w ilości minimum 2x 10l na grupę. Min trzy cyrkulatory na grupę i 2 pakowarki próżniowe. Minimum 4 syfony na grupę. Pistolet wędzarniczy 2x, dehydrator 2x, urządzenie do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sferyfikacji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caviar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box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4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szt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, łyżka do </w:t>
            </w:r>
            <w:proofErr w:type="spellStart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sferyfikacji</w:t>
            </w:r>
            <w:proofErr w:type="spellEnd"/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 xml:space="preserve"> 10x</w:t>
            </w:r>
            <w:r w:rsidRPr="007806FA">
              <w:rPr>
                <w:rFonts w:eastAsia="Times New Roman" w:cstheme="minorHAnsi"/>
                <w:sz w:val="18"/>
                <w:szCs w:val="18"/>
                <w:u w:val="single"/>
              </w:rPr>
              <w:t>.</w:t>
            </w:r>
          </w:p>
          <w:p w14:paraId="0A6774B1" w14:textId="1F044E13" w:rsidR="00F47F89" w:rsidRPr="000F3352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który może </w:t>
            </w:r>
            <w:r>
              <w:rPr>
                <w:rFonts w:eastAsia="Times New Roman" w:cstheme="minorHAnsi"/>
                <w:sz w:val="18"/>
                <w:szCs w:val="18"/>
              </w:rPr>
              <w:lastRenderedPageBreak/>
              <w:t>być użyteczny i  wykorzystywany do nauki zawodu a następnie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 Wykonawca zapewni przeszkolenie z danego programu. Wykonawca zaproponuje dowolny program spełniający wymagania.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9FDC" w14:textId="0D348B3E" w:rsidR="008A6F31" w:rsidRDefault="00B46122" w:rsidP="008A6F31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  <w:r w:rsidR="008A6F31">
              <w:rPr>
                <w:rFonts w:cs="Calibri"/>
                <w:b/>
                <w:bCs/>
                <w:color w:val="000000"/>
                <w:sz w:val="16"/>
                <w:szCs w:val="16"/>
              </w:rPr>
              <w:t>0h</w:t>
            </w:r>
            <w:r w:rsidR="008A6F31"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4378A94B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07036B28" w14:textId="16E594E9" w:rsidR="008A6F31" w:rsidRDefault="008A6F31" w:rsidP="008A6F31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 w:rsidR="00B4612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293286E5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126DBCDC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6F30A35" w14:textId="74E927CE" w:rsidR="008A6F31" w:rsidRDefault="008A6F31" w:rsidP="008A6F31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 w:rsidR="00B4612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osób</w:t>
            </w:r>
          </w:p>
          <w:p w14:paraId="04DB5545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6D62EC84" w14:textId="01F60A4E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 w:rsidR="00B46122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0718637E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DAD7CAA" w14:textId="7A8A24D2" w:rsidR="008A6F31" w:rsidRPr="00E35757" w:rsidRDefault="008A6F31" w:rsidP="008A6F3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 w:rsidR="00B46122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13945FD3" w14:textId="77777777" w:rsidR="008A6F31" w:rsidRPr="00E35757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E2CE1DE" w14:textId="77777777" w:rsidR="008A6F31" w:rsidRPr="00FA6B3F" w:rsidRDefault="008A6F31" w:rsidP="008A6F3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AE1CEAC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23C29233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A6F6FB6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201D9A5F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AB7EEBA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71878F0" w14:textId="6D4E2298" w:rsidR="00F47F89" w:rsidRPr="00E94C6F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45326" w14:textId="77777777" w:rsidR="00F47F89" w:rsidRPr="00FA6B3F" w:rsidRDefault="00F47F89" w:rsidP="00F47F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7F89" w14:paraId="5281A5A8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0EE27" w14:textId="7750AA1D" w:rsidR="00F47F89" w:rsidRPr="000069E4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0069E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1B93" w14:textId="15D930EC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A3CFB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typie:</w:t>
            </w:r>
          </w:p>
          <w:p w14:paraId="1A624366" w14:textId="3087F405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Warsztaty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z cukiernictwa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 dla uczniów.</w:t>
            </w:r>
          </w:p>
          <w:p w14:paraId="46C06E34" w14:textId="4063B9AB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2.31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)</w:t>
            </w:r>
          </w:p>
          <w:p w14:paraId="7E6A4587" w14:textId="630B6DEA" w:rsidR="00F47F89" w:rsidRPr="000D0203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31335" w14:textId="77777777" w:rsidR="00F47F89" w:rsidRPr="000F3352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1FDEA3D5" w14:textId="356EC4F0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- 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potrafi opisać różne rodzaje deserów,</w:t>
            </w:r>
          </w:p>
          <w:p w14:paraId="3B3FEFDB" w14:textId="48140C53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potrafi wykonać różne rodzaje deserów,</w:t>
            </w:r>
          </w:p>
          <w:p w14:paraId="1EE1775B" w14:textId="50C2C037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- 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stosować odpowiednie narzędzia do pieczenia</w:t>
            </w:r>
          </w:p>
          <w:p w14:paraId="4AACACE2" w14:textId="04867DDA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- 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potrafi wykonywać desery bankietowe</w:t>
            </w:r>
          </w:p>
          <w:p w14:paraId="5D71373C" w14:textId="67018187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- 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potrafi wykonywać ciasta kruche, biszkoptowe, bezowe, parzone</w:t>
            </w:r>
          </w:p>
          <w:p w14:paraId="5B60F088" w14:textId="77777777" w:rsidR="00F47F89" w:rsidRPr="007806F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Ramowy program szkolenia służący osiągnięciu efektów:</w:t>
            </w:r>
          </w:p>
          <w:p w14:paraId="30F87549" w14:textId="1CC6C38F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1.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 xml:space="preserve">Desery bankietowe wykonywane </w:t>
            </w:r>
            <w:proofErr w:type="spellStart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jednoporcjowo</w:t>
            </w:r>
            <w:proofErr w:type="spellEnd"/>
          </w:p>
          <w:p w14:paraId="46B8503B" w14:textId="5AAB9C8D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2.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 xml:space="preserve">Krem </w:t>
            </w:r>
            <w:proofErr w:type="spellStart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brulee</w:t>
            </w:r>
            <w:proofErr w:type="spellEnd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- zasady przygotowania i wykonanie</w:t>
            </w:r>
          </w:p>
          <w:p w14:paraId="27EAB1B0" w14:textId="4CC8D1FD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3.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 xml:space="preserve">Beza </w:t>
            </w:r>
            <w:proofErr w:type="spellStart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Pavlova</w:t>
            </w:r>
            <w:proofErr w:type="spellEnd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- z bitą śmietaną i owocami</w:t>
            </w:r>
          </w:p>
          <w:p w14:paraId="71AF8700" w14:textId="7ED37AF2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4.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 xml:space="preserve">Torty </w:t>
            </w:r>
            <w:proofErr w:type="spellStart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przkładane</w:t>
            </w:r>
            <w:proofErr w:type="spellEnd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 xml:space="preserve"> kremami wykonanymi na bazie masła, czekolady, jaj oraz dodatków smakowych oraz torty z bitą śmietaną i owocami</w:t>
            </w:r>
          </w:p>
          <w:p w14:paraId="75DAF193" w14:textId="085F60E3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5.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Monoporcje(</w:t>
            </w:r>
            <w:proofErr w:type="spellStart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monodesery</w:t>
            </w:r>
            <w:proofErr w:type="spellEnd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)-np. malinowa wyspa</w:t>
            </w:r>
          </w:p>
          <w:p w14:paraId="6B7287DD" w14:textId="50C41F22" w:rsidR="00F47F89" w:rsidRPr="007806FA" w:rsidRDefault="00F47F89" w:rsidP="00F47F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6.</w:t>
            </w: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 xml:space="preserve">Mirror </w:t>
            </w:r>
            <w:proofErr w:type="spellStart"/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glaze</w:t>
            </w:r>
            <w:proofErr w:type="spellEnd"/>
          </w:p>
          <w:p w14:paraId="23D3260B" w14:textId="77777777" w:rsidR="00F47F89" w:rsidRPr="007806FA" w:rsidRDefault="00F47F89" w:rsidP="00F47F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06FA">
              <w:rPr>
                <w:rFonts w:ascii="Calibri" w:eastAsia="Times New Roman" w:hAnsi="Calibri" w:cs="Calibri"/>
                <w:sz w:val="16"/>
                <w:szCs w:val="16"/>
              </w:rPr>
              <w:t>Zdobienie wyrobów cukierniczych, wykonywanie drobnych dekoracji czekoladowych, lukrowych.</w:t>
            </w:r>
          </w:p>
          <w:p w14:paraId="6217F1CC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663163C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Wymagane wyposażenie szkolenia:</w:t>
            </w:r>
          </w:p>
          <w:p w14:paraId="7258B0FE" w14:textId="7777777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1. Wykonawca musi posiadać niezbędne materiały do przeprowadzenia szkolenia.</w:t>
            </w:r>
          </w:p>
          <w:p w14:paraId="4F8AFF20" w14:textId="6164F09D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2.Prezentacja z zakresu szkolenia plus materiały merytoryczne w wersji papierowej i/lub elektronicznej dla każdego uczestnika szkolenia. </w:t>
            </w:r>
          </w:p>
          <w:p w14:paraId="4DC461AD" w14:textId="42D20117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>Dostęp do niezbędnego wyposażenia dla każdego uczestnika szkolenia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8134CA">
              <w:rPr>
                <w:rFonts w:eastAsia="Times New Roman" w:cstheme="minorHAnsi"/>
                <w:sz w:val="18"/>
                <w:szCs w:val="18"/>
                <w:u w:val="single"/>
              </w:rPr>
              <w:t>tj.min</w:t>
            </w:r>
            <w:proofErr w:type="spellEnd"/>
            <w:r w:rsidRPr="008134CA">
              <w:rPr>
                <w:rFonts w:eastAsia="Times New Roman" w:cstheme="minorHAnsi"/>
                <w:sz w:val="18"/>
                <w:szCs w:val="18"/>
                <w:u w:val="single"/>
              </w:rPr>
              <w:t xml:space="preserve">: </w:t>
            </w:r>
            <w:r w:rsidRPr="008134CA">
              <w:rPr>
                <w:rFonts w:eastAsia="Times New Roman" w:cstheme="minorHAnsi"/>
                <w:sz w:val="18"/>
                <w:szCs w:val="18"/>
                <w:u w:val="single"/>
              </w:rPr>
              <w:t xml:space="preserve">Jaja z wolnego wybiegu 30 </w:t>
            </w:r>
            <w:proofErr w:type="spellStart"/>
            <w:r w:rsidRPr="008134CA">
              <w:rPr>
                <w:rFonts w:eastAsia="Times New Roman" w:cstheme="minorHAnsi"/>
                <w:sz w:val="18"/>
                <w:szCs w:val="18"/>
                <w:u w:val="single"/>
              </w:rPr>
              <w:t>szt</w:t>
            </w:r>
            <w:proofErr w:type="spellEnd"/>
            <w:r w:rsidRPr="008134CA">
              <w:rPr>
                <w:rFonts w:eastAsia="Times New Roman" w:cstheme="minorHAnsi"/>
                <w:sz w:val="18"/>
                <w:szCs w:val="18"/>
                <w:u w:val="single"/>
              </w:rPr>
              <w:t>/ os</w:t>
            </w:r>
            <w:r w:rsidRPr="008134CA">
              <w:rPr>
                <w:rFonts w:eastAsia="Times New Roman" w:cstheme="minorHAnsi"/>
                <w:sz w:val="18"/>
                <w:szCs w:val="18"/>
                <w:u w:val="single"/>
              </w:rPr>
              <w:t>.</w:t>
            </w:r>
          </w:p>
          <w:p w14:paraId="65676C80" w14:textId="01E4055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4BBA5439" w14:textId="77777777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1C213240" w14:textId="20666939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6. </w:t>
            </w:r>
            <w:r w:rsidRPr="008134CA">
              <w:rPr>
                <w:rFonts w:eastAsia="Times New Roman" w:cstheme="minorHAnsi"/>
                <w:sz w:val="18"/>
                <w:szCs w:val="18"/>
                <w:u w:val="single"/>
              </w:rPr>
              <w:t xml:space="preserve">Dodatkowo Wykonawca zapewni min: </w:t>
            </w:r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Czekolada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Barima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mleczna lub podobna 5kg na grupę, Czekolada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Barima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gorzka lub podobna 5kg na grupę, Czekolada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Barima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biała lub podobna 5kg na grupę. Miód 5l na grupę, masło klarowane 5kg na grupę. Aerograf 2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szt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na grupę. Roboty planetarne 5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szt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na grupę. Maty silikonowe do makaroników 10szt na grupę. Mąka migdałowa 5kg na grupę, mąka orzechowa 5 kg na grupę. Śmietana 31% do ubijania 20l na grupę. Świeże owoce do dekoracji 5 rodzajów po 1 kg na grupę. Żelatyna w listkach po 1kg na grupę. Owoce liofilizowane 5 rodzajów po 200g na grupę. Barwniki rozpuszczalne w tłuszczach min. 6 kolorów po 20g na grupę. Barwniki rozpuszczalne w wodzie min. 6 kolorów po 20g na grupę. Spraye do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zamszowania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min.6 kolorów po 400ml na grupę. Masło kakaowe po 2 kg na grupę. Chałwa po 3 kg na grupę. Masło orzechowe po 3kg na grupę.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Izomalt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min. po 2 kg na grupę. Pektyna NH </w:t>
            </w:r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lastRenderedPageBreak/>
              <w:t xml:space="preserve">min. po 1kg na grupę. Orzechy włoskie min. 1kg na grupę. </w:t>
            </w:r>
            <w:proofErr w:type="spellStart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>Mascarpone</w:t>
            </w:r>
            <w:proofErr w:type="spellEnd"/>
            <w:r w:rsidRPr="008134CA">
              <w:rPr>
                <w:rFonts w:ascii="Calibri" w:hAnsi="Calibri" w:cs="Calibri"/>
                <w:sz w:val="18"/>
                <w:szCs w:val="18"/>
                <w:u w:val="single"/>
              </w:rPr>
              <w:t xml:space="preserve"> min. 5kg na grupę</w:t>
            </w:r>
            <w:r>
              <w:rPr>
                <w:rFonts w:ascii="Calibri" w:hAnsi="Calibri" w:cs="Calibri"/>
                <w:color w:val="FF0000"/>
                <w:sz w:val="16"/>
                <w:szCs w:val="16"/>
                <w:u w:val="single"/>
              </w:rPr>
              <w:t>.</w:t>
            </w:r>
          </w:p>
          <w:p w14:paraId="463DF3DC" w14:textId="33B28A6C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>który może być użyteczny i  wykorzystywany do nauki zawodu a następnie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 Wykonawca zapewni przeszkolenie z danego programu. Wykonawca zaproponuje dowolny program spełniający wymagania.</w:t>
            </w:r>
          </w:p>
          <w:p w14:paraId="0F642532" w14:textId="7DC82937" w:rsidR="00F47F89" w:rsidRPr="000F3352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3C55D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CB2D036" w14:textId="1FE89490" w:rsidR="008A6F31" w:rsidRPr="008A6F31" w:rsidRDefault="00B46122" w:rsidP="008A6F31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8A6F31">
              <w:rPr>
                <w:rFonts w:cs="Calibri"/>
                <w:b/>
                <w:bCs/>
                <w:color w:val="000000"/>
                <w:sz w:val="16"/>
                <w:szCs w:val="16"/>
              </w:rPr>
              <w:t>0h</w:t>
            </w:r>
            <w:r w:rsidR="008A6F31" w:rsidRPr="008A6F31">
              <w:rPr>
                <w:rFonts w:cs="Calibri"/>
                <w:color w:val="000000"/>
                <w:sz w:val="18"/>
                <w:szCs w:val="18"/>
              </w:rPr>
              <w:t>/grupę</w:t>
            </w:r>
          </w:p>
          <w:p w14:paraId="02EA946B" w14:textId="77777777" w:rsidR="008A6F31" w:rsidRP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7C4C7674" w14:textId="40BD7FDE" w:rsidR="008A6F31" w:rsidRPr="008A6F31" w:rsidRDefault="008A6F31" w:rsidP="008A6F31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6F31">
              <w:rPr>
                <w:rFonts w:cs="Calibri"/>
                <w:color w:val="000000"/>
                <w:sz w:val="18"/>
                <w:szCs w:val="18"/>
              </w:rPr>
              <w:t xml:space="preserve">Maksymalna l. grup: </w:t>
            </w:r>
            <w:r w:rsidR="00B46122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  <w:p w14:paraId="1C693914" w14:textId="77777777" w:rsidR="008A6F31" w:rsidRP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A6F31">
              <w:rPr>
                <w:rFonts w:cs="Calibri"/>
                <w:color w:val="000000"/>
                <w:sz w:val="18"/>
                <w:szCs w:val="18"/>
              </w:rPr>
              <w:t>(po 10 osób w grupie)</w:t>
            </w:r>
          </w:p>
          <w:p w14:paraId="0BBF8544" w14:textId="77777777" w:rsidR="008A6F31" w:rsidRP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4D6842BE" w14:textId="12003163" w:rsidR="008A6F31" w:rsidRPr="008A6F31" w:rsidRDefault="008A6F31" w:rsidP="008A6F31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6F31">
              <w:rPr>
                <w:rFonts w:cs="Calibri"/>
                <w:color w:val="000000"/>
                <w:sz w:val="18"/>
                <w:szCs w:val="18"/>
              </w:rPr>
              <w:t xml:space="preserve">max. l. osób: </w:t>
            </w:r>
            <w:r w:rsidR="00825134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  <w:r w:rsidRPr="008A6F31">
              <w:rPr>
                <w:rFonts w:cs="Calibr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33D53FFA" w14:textId="77777777" w:rsidR="008A6F31" w:rsidRP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17042234" w14:textId="4FC08B81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6F31">
              <w:rPr>
                <w:rFonts w:cs="Calibri"/>
                <w:color w:val="000000"/>
                <w:sz w:val="18"/>
                <w:szCs w:val="18"/>
              </w:rPr>
              <w:t xml:space="preserve">max. łączna l. godzin: </w:t>
            </w:r>
            <w:r w:rsidR="00B46122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  <w:r w:rsidRPr="008A6F31">
              <w:rPr>
                <w:rFonts w:cs="Calibr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14A0EA34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C45810A" w14:textId="4728CFB1" w:rsidR="008A6F31" w:rsidRPr="008A6F31" w:rsidRDefault="008A6F31" w:rsidP="008A6F3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6F31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3 (3x45 min). Maksymalna liczba dni szkoleniowych to </w:t>
            </w:r>
            <w:r w:rsidR="00B46122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6F31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117446A9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6F31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4C775C5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2FDDF21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6F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4065E9A7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0C17E64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6F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3A1A8A2F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340E55" w14:textId="77777777" w:rsidR="008A6F31" w:rsidRP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C5BBB52" w14:textId="1316A3E1" w:rsidR="00F47F89" w:rsidRPr="000D0203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A6F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E1FAB" w14:textId="77777777" w:rsidR="00F47F89" w:rsidRPr="00FA6B3F" w:rsidRDefault="00F47F89" w:rsidP="00F47F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7F89" w14:paraId="0DBE1EA3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1F14" w14:textId="724095A9" w:rsidR="00F47F89" w:rsidRPr="000069E4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0069E4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Część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1464" w14:textId="77F6540F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93DA7" w14:textId="77777777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typie:</w:t>
            </w:r>
          </w:p>
          <w:p w14:paraId="79AF27B3" w14:textId="630D5954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Warsztaty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z kuchni świata (kuchnia francuska, włoska, hiszpańska, węgierska, portugalska, meksykańska, japońska, tajska, arabska, brytyjska)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dla uczniów.</w:t>
            </w:r>
          </w:p>
          <w:p w14:paraId="4F92FDC8" w14:textId="489A79D3" w:rsidR="00F47F89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29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)</w:t>
            </w:r>
          </w:p>
          <w:p w14:paraId="3832E407" w14:textId="4884A6EA" w:rsidR="00F47F89" w:rsidRPr="00FA6B3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FC876" w14:textId="77777777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Zamawiający poprzez realizację przez Wykonawcę szkolenia, oczekuje osiągnięcia wymaganych celów i oczekiwanych efektów uczenia się:</w:t>
            </w:r>
          </w:p>
          <w:p w14:paraId="4D6986AC" w14:textId="77777777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uczeń zna podstawowe techniki sporządzania potraw</w:t>
            </w:r>
          </w:p>
          <w:p w14:paraId="646040C2" w14:textId="1CFECC7D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-uczeń umie wykonać dekorację talerzy do ekspedycji potraw zgodnie z nowymi trendami</w:t>
            </w:r>
          </w:p>
          <w:p w14:paraId="5BA14F3B" w14:textId="75F7A2A3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-uczeń umie przygotować wybrane potrawy z poszczególnych kuchni świata</w:t>
            </w:r>
          </w:p>
          <w:p w14:paraId="566974D5" w14:textId="38273AA5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-uczeń potrafi dekorować potrawy zgodnie z nowymi trendami</w:t>
            </w:r>
          </w:p>
          <w:p w14:paraId="26B3E686" w14:textId="77777777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5E9F5FAB" w14:textId="54018BB4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1.kuchnia francuska zupa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bouillbase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Quiche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lorraine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, zupa cebulowa, eklerki</w:t>
            </w:r>
          </w:p>
          <w:p w14:paraId="23261DC8" w14:textId="5A596855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2.kuchnia włoska-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Focaccia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Gniochi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, Tiramisu, polenta</w:t>
            </w:r>
          </w:p>
          <w:p w14:paraId="08514266" w14:textId="33046CF5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3.kuchnia hiszpańska-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Croquetas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Tortilla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Espanola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Gazpacho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churros</w:t>
            </w:r>
            <w:proofErr w:type="spellEnd"/>
          </w:p>
          <w:p w14:paraId="306CF422" w14:textId="4BD4B1F1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4.kuchnia węgierska- zupa gulaszowa, tort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sachera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langosz</w:t>
            </w:r>
            <w:proofErr w:type="spellEnd"/>
          </w:p>
          <w:p w14:paraId="5EDE9537" w14:textId="39BB5A92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5.kuchnia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portuglska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Pastel de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nata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pastel de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Bacalhau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ośmiorniczki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grilowane</w:t>
            </w:r>
            <w:proofErr w:type="spellEnd"/>
          </w:p>
          <w:p w14:paraId="1C0F4928" w14:textId="1F554503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kuchnia meksykańska-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tacos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quesadilla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guacamole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zupa meksykańska z kurczakiem i kukurydzą, </w:t>
            </w:r>
          </w:p>
          <w:p w14:paraId="117645C5" w14:textId="41A863CB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7. kuchnia japońska- sushi,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ramen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makaron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soba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 kurczakiem i grzybami</w:t>
            </w:r>
          </w:p>
          <w:p w14:paraId="015F5FED" w14:textId="662A2690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8. kuchnia tajska- zupa tajska z mlekiem kokosowym i krewetkami, pad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thai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 kurczakiem, tajskie curry z ryżem</w:t>
            </w:r>
          </w:p>
          <w:p w14:paraId="42EFB3E8" w14:textId="1DD9C93D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9.  kuchnia arabska- ciasteczka z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tahini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shoarma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chleb arabski, kuskus po arabsku, </w:t>
            </w:r>
          </w:p>
          <w:p w14:paraId="3D554C77" w14:textId="014BDABF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10.kuchnia brytyjska- steki, hamburgery, chips and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fish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banoffee</w:t>
            </w:r>
            <w:proofErr w:type="spellEnd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chowder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35AD82A9" w14:textId="4A159312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5AB849EE" w14:textId="77777777" w:rsidR="00F47F89" w:rsidRPr="00840ECB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1B12A67" w14:textId="77777777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>Wymagane wyposażenie szkolenia:</w:t>
            </w:r>
          </w:p>
          <w:p w14:paraId="04B4687F" w14:textId="77777777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>1. Wykonawca musi posiadać niezbędne materiały do przeprowadzenia szkolenia.</w:t>
            </w:r>
          </w:p>
          <w:p w14:paraId="181970A9" w14:textId="77777777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2303C76C" w14:textId="01621AF0" w:rsidR="00F47F89" w:rsidRPr="008134CA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 </w:t>
            </w:r>
            <w:r w:rsidRPr="008134CA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 xml:space="preserve">Dostęp do niezbędnego wyposażenia dla każdego uczestnika szkolenia </w:t>
            </w:r>
            <w:r w:rsidRPr="008134CA"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  <w:t>do przygotowania wymienionych potraw.</w:t>
            </w:r>
            <w:r>
              <w:rPr>
                <w:rFonts w:eastAsia="Times New Roman" w:cstheme="minorHAnsi"/>
                <w:color w:val="FF0000"/>
                <w:sz w:val="16"/>
                <w:szCs w:val="16"/>
              </w:rPr>
              <w:t xml:space="preserve"> </w:t>
            </w:r>
            <w:r w:rsidRPr="008134CA">
              <w:rPr>
                <w:rFonts w:eastAsia="Times New Roman" w:cstheme="minorHAnsi"/>
                <w:sz w:val="18"/>
                <w:szCs w:val="18"/>
              </w:rPr>
              <w:t xml:space="preserve">Dodatkowo: </w:t>
            </w:r>
            <w:r w:rsidRPr="008134CA">
              <w:rPr>
                <w:rFonts w:eastAsia="Times New Roman" w:cstheme="minorHAnsi"/>
                <w:sz w:val="18"/>
                <w:szCs w:val="18"/>
              </w:rPr>
              <w:t xml:space="preserve">Rostbef wołowy min 5 kg na grupę, ośmiorniczki min. 5kg na grupę, tuńczyk polędwica 2 kg na grupę, glony </w:t>
            </w:r>
            <w:proofErr w:type="spellStart"/>
            <w:r w:rsidRPr="008134CA">
              <w:rPr>
                <w:rFonts w:eastAsia="Times New Roman" w:cstheme="minorHAnsi"/>
                <w:sz w:val="18"/>
                <w:szCs w:val="18"/>
              </w:rPr>
              <w:t>nori</w:t>
            </w:r>
            <w:proofErr w:type="spellEnd"/>
            <w:r w:rsidRPr="008134CA">
              <w:rPr>
                <w:rFonts w:eastAsia="Times New Roman" w:cstheme="minorHAnsi"/>
                <w:sz w:val="18"/>
                <w:szCs w:val="18"/>
              </w:rPr>
              <w:t xml:space="preserve"> 100 arkuszy na grupę, ocet ryżowy 3l na grupę, krewetki tygrysie 16-20 min. 80szt. na grupę. Łosoś w całości 3 szt. Na grupę. Szafran 3g </w:t>
            </w:r>
            <w:r w:rsidRPr="008134CA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na grupę. Mule 2kg na grupę. Pomidory </w:t>
            </w:r>
            <w:proofErr w:type="spellStart"/>
            <w:r w:rsidRPr="008134CA">
              <w:rPr>
                <w:rFonts w:eastAsia="Times New Roman" w:cstheme="minorHAnsi"/>
                <w:sz w:val="18"/>
                <w:szCs w:val="18"/>
              </w:rPr>
              <w:t>pelati</w:t>
            </w:r>
            <w:proofErr w:type="spellEnd"/>
            <w:r w:rsidRPr="008134CA">
              <w:rPr>
                <w:rFonts w:eastAsia="Times New Roman" w:cstheme="minorHAnsi"/>
                <w:sz w:val="18"/>
                <w:szCs w:val="18"/>
              </w:rPr>
              <w:t xml:space="preserve"> san marzano 5l na grupę.  Wykonawca może rozszerzyć katalog proponowanych materiałów zużywalnych o inne niezbędne do właściwego przeprowadzenia szkolenia.</w:t>
            </w:r>
          </w:p>
          <w:p w14:paraId="63064220" w14:textId="77777777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832E6A0" w14:textId="14EA54EE" w:rsidR="00F47F89" w:rsidRPr="00E94C6F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94C6F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02B8604" w14:textId="4328B37F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C11F9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Wykonawca zapewni programy </w:t>
            </w:r>
            <w:r>
              <w:rPr>
                <w:rFonts w:eastAsia="Times New Roman" w:cstheme="minorHAnsi"/>
                <w:sz w:val="18"/>
                <w:szCs w:val="18"/>
              </w:rPr>
              <w:t>który może być użyteczny i  wykorzystywany do nauki zawodu a następnie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 Wykonawca zapewni przeszkolenie z danego programu. Wykonawca zaproponuje dowolny program spełniający wymagania.</w:t>
            </w:r>
          </w:p>
          <w:p w14:paraId="4C904421" w14:textId="77777777" w:rsidR="00F47F89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3C1A216" w14:textId="4F087FAD" w:rsidR="00F47F89" w:rsidRPr="00C11F97" w:rsidRDefault="00F47F89" w:rsidP="00F47F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Uwaga!!!!!</w:t>
            </w:r>
            <w:r w:rsidRPr="008134CA">
              <w:rPr>
                <w:rFonts w:eastAsia="Times New Roman" w:cstheme="minorHAnsi"/>
                <w:color w:val="000000"/>
                <w:sz w:val="18"/>
                <w:szCs w:val="18"/>
              </w:rPr>
              <w:t>Na każdą z wymienionych kuchni wykonawca przeznaczy 10h szkoleniowych.</w:t>
            </w:r>
          </w:p>
          <w:p w14:paraId="05903E23" w14:textId="7994B584" w:rsidR="00F47F89" w:rsidRPr="00FA6B3F" w:rsidRDefault="00F47F89" w:rsidP="00F47F8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A0EBD" w14:textId="1B49B182" w:rsidR="008A6F31" w:rsidRDefault="00F47F89" w:rsidP="008A6F31">
            <w:pPr>
              <w:pStyle w:val="Standard"/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 </w:t>
            </w:r>
            <w:r w:rsidR="00B46122"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 w:rsidR="008A6F31">
              <w:rPr>
                <w:rFonts w:cs="Calibri"/>
                <w:b/>
                <w:bCs/>
                <w:color w:val="000000"/>
                <w:sz w:val="16"/>
                <w:szCs w:val="16"/>
              </w:rPr>
              <w:t>0h</w:t>
            </w:r>
            <w:r w:rsidR="008A6F31"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08A46498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25B3DF55" w14:textId="22B0BD7C" w:rsidR="008A6F31" w:rsidRDefault="008A6F31" w:rsidP="008A6F31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 w:rsidR="00B4612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08B77A1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0179145D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D0EE218" w14:textId="56EB62CC" w:rsidR="008A6F31" w:rsidRDefault="008A6F31" w:rsidP="008A6F31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 w:rsidR="00B4612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osób</w:t>
            </w:r>
          </w:p>
          <w:p w14:paraId="5F047B6F" w14:textId="77777777" w:rsidR="008A6F31" w:rsidRDefault="008A6F31" w:rsidP="008A6F31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4A00322B" w14:textId="2CE040D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 w:rsidR="00B46122"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 h</w:t>
            </w:r>
          </w:p>
          <w:p w14:paraId="04917FE1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CE38F90" w14:textId="5207D92E" w:rsidR="008A6F31" w:rsidRPr="00E35757" w:rsidRDefault="008A6F31" w:rsidP="008A6F3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 w:rsidR="00B46122">
              <w:rPr>
                <w:rFonts w:cstheme="minorHAnsi"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jednej grupy)</w:t>
            </w:r>
          </w:p>
          <w:p w14:paraId="21076354" w14:textId="77777777" w:rsidR="008A6F31" w:rsidRPr="00E35757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37A4317" w14:textId="77777777" w:rsidR="008A6F31" w:rsidRPr="00FA6B3F" w:rsidRDefault="008A6F31" w:rsidP="008A6F3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46C9E52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0602AF3F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009B651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komputerze.</w:t>
            </w:r>
          </w:p>
          <w:p w14:paraId="7FA3FE44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15E636C" w14:textId="77777777" w:rsidR="008A6F31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9A2610A" w14:textId="2D1915A7" w:rsidR="00F47F89" w:rsidRPr="00FA6B3F" w:rsidRDefault="008A6F31" w:rsidP="008A6F3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17C66" w14:textId="77777777" w:rsidR="00F47F89" w:rsidRPr="00FA6B3F" w:rsidRDefault="00F47F89" w:rsidP="00F47F8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bookmarkStart w:id="8" w:name="_Hlk97130726"/>
            <w:bookmarkEnd w:id="8"/>
          </w:p>
        </w:tc>
      </w:tr>
    </w:tbl>
    <w:p w14:paraId="59EEFDDB" w14:textId="77777777" w:rsidR="00C55FFF" w:rsidRPr="00C55FFF" w:rsidRDefault="00C55FFF" w:rsidP="00C55FFF">
      <w:pPr>
        <w:pStyle w:val="Akapitzlist"/>
        <w:ind w:left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5EECBE" w14:textId="2096A712" w:rsidR="007F5750" w:rsidRPr="00B01E8B" w:rsidRDefault="007F5750" w:rsidP="00C57FEC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9" w:name="_Hlk165968896"/>
      <w:r w:rsidRPr="00B01E8B">
        <w:rPr>
          <w:rFonts w:eastAsia="Times New Roman" w:cs="Calibri"/>
          <w:color w:val="000000"/>
          <w:sz w:val="20"/>
          <w:szCs w:val="20"/>
          <w:lang w:eastAsia="pl-PL"/>
        </w:rPr>
        <w:t xml:space="preserve">Przedmiot zamówienia obejmuje przygotowanie i przeprowadzenie szkoleń - zgodnie ze specyfikacją i zakresem wskazanym powyżej, w tym w szczególności: </w:t>
      </w:r>
    </w:p>
    <w:p w14:paraId="6FAD2B7C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zapewnienie trenerów, </w:t>
      </w:r>
    </w:p>
    <w:p w14:paraId="616A148E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sprzętu i wyposażenia niezbędnych do przeprowadzenia 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szkoleń teoretycznych i praktycznych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DA363A1" w14:textId="54511E94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miejsca szkolenia tj. odpowiednio wyposażonej sali szkoleniowej zarówno do realizacji części teoretycznej jak i praktycznej szkolenia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="00515A41" w:rsidRPr="00515A41">
        <w:rPr>
          <w:rFonts w:eastAsia="Times New Roman" w:cs="Calibri"/>
          <w:b/>
          <w:bCs/>
          <w:color w:val="000000" w:themeColor="text1"/>
          <w:sz w:val="20"/>
          <w:szCs w:val="20"/>
          <w:lang w:eastAsia="pl-PL"/>
        </w:rPr>
        <w:t>(sala szkoleniowa udostępniona w szkole)</w:t>
      </w:r>
    </w:p>
    <w:p w14:paraId="4031DB60" w14:textId="0CF5D0A9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badań lekarskich,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szkolenia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53B9BB14" w14:textId="6088AEA7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ubezpieczenia,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szkoleń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11927ACD" w14:textId="77777777" w:rsidR="005419B1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opracowanie (</w:t>
      </w:r>
      <w:r w:rsidRPr="009C0956">
        <w:rPr>
          <w:rFonts w:eastAsia="Times New Roman" w:cs="Calibri"/>
          <w:b/>
          <w:bCs/>
          <w:color w:val="FF0000"/>
          <w:sz w:val="20"/>
          <w:szCs w:val="20"/>
          <w:lang w:eastAsia="pl-PL"/>
        </w:rPr>
        <w:t>ZAŁĄCZNIK DO OFERTY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) </w:t>
      </w:r>
      <w:r w:rsidR="005419B1" w:rsidRPr="005419B1">
        <w:rPr>
          <w:rFonts w:eastAsia="Times New Roman" w:cs="Calibri"/>
          <w:color w:val="FF0000"/>
          <w:sz w:val="20"/>
          <w:szCs w:val="20"/>
          <w:lang w:eastAsia="pl-PL"/>
        </w:rPr>
        <w:t xml:space="preserve">dla części , na którą składane jest zapytanie </w:t>
      </w:r>
    </w:p>
    <w:p w14:paraId="2D94C6D5" w14:textId="33D189AD" w:rsidR="007F5750" w:rsidRDefault="007F5750" w:rsidP="005419B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konspektu/programu szkolenia. Konspekt musi zawierać co najmniej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 xml:space="preserve"> i w następującej rozpisanej kolejności</w:t>
      </w:r>
      <w:r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38842A6D" w14:textId="29B406C9" w:rsidR="00745B0B" w:rsidRDefault="00E068C9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10" w:name="_Hlk165898157"/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</w:t>
      </w:r>
      <w:r w:rsidR="00DC343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 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wymaganej </w:t>
      </w:r>
      <w:r w:rsidR="00DC343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danej kolejności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:</w:t>
      </w:r>
    </w:p>
    <w:p w14:paraId="53130B13" w14:textId="7D1E4C50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część zapytania na które składana jest oferta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5C9F4239" w14:textId="0E629E83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nazwa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064D760C" w14:textId="7867CE65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miejsce realizacji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594C600" w14:textId="4F274E04" w:rsidR="0044085C" w:rsidRPr="00277C5C" w:rsidRDefault="004408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ilość osób, grup, godzin przewidziana do danej części zamówienia z rozpiską całej części zamówienia i podziału właściwego na grupy jeśli taki ujęty jest w zapytaniu ofertowym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</w:t>
      </w:r>
      <w:r w:rsidR="00277C5C"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755DE592" w14:textId="4165EB7B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celu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3C8A234F" w14:textId="5EB28E02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efektów uczenia się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49D29BAD" w14:textId="5A00EBED" w:rsidR="00277C5C" w:rsidRDefault="00277C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przewidywane metody pracy;</w:t>
      </w:r>
    </w:p>
    <w:p w14:paraId="1F4B47EC" w14:textId="112E783A" w:rsidR="00277C5C" w:rsidRPr="00277C5C" w:rsidRDefault="00277C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2612EAE6" w14:textId="73F88B56" w:rsidR="00277C5C" w:rsidRPr="00277C5C" w:rsidRDefault="00277C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1E7CC058" w14:textId="0D297F18" w:rsidR="00277C5C" w:rsidRDefault="00277C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176F54BD" w14:textId="7DB6B7CF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</w:t>
      </w:r>
      <w:r w:rsidR="006744C2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wraz z nazwą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proponowanego programu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16FCB0E8" w14:textId="2B11AB71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stanowiska pracy przewidziana </w:t>
      </w:r>
      <w:r w:rsidR="00282E4E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dla uczestnika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EA1A62F" w14:textId="0EFEDDDE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wyposażenia gwarantowanego do realizacji szkolenia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(wymagane wypisane wyposażenie i ilość</w:t>
      </w:r>
      <w:r w:rsidR="006744C2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dla każdego uczestnika i dla grupy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1FBD180A" w14:textId="51E8C656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gwarantowanych materiałów szkoleniowych 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wraz z ilością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26BAC30C" w14:textId="6A0DABE7" w:rsidR="00DC3433" w:rsidRDefault="0044085C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informacji czy Wykonawca gwarantuje prezentację na szkoleniu (wymagana)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  <w:r w:rsidR="00282E4E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15897F61" w14:textId="7C8FEE28" w:rsidR="000A1706" w:rsidRDefault="000A1706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</w:t>
      </w:r>
      <w:r w:rsidRPr="000A1706"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zajęć wraz z harmonogramem czasowym (każdy element/temat musi mieć przypisaną szacowaną liczbę h)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77393A6" w14:textId="38B06D3E" w:rsidR="00DC3433" w:rsidRDefault="00DC3433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pozostałe dodatkowe elementy Wykonawca wypisuje jako ostatnie elementy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2616AD2B" w14:textId="2C1357DC" w:rsidR="0044085C" w:rsidRDefault="00282E4E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3E3171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W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ymagania formalne, brak którejkolwiek z informacji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, przedstawienie w innej kolejności innej niż wymagana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powoduje odrzucenie oferty. </w:t>
      </w:r>
    </w:p>
    <w:bookmarkEnd w:id="9"/>
    <w:bookmarkEnd w:id="10"/>
    <w:p w14:paraId="52A441E8" w14:textId="49639592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lastRenderedPageBreak/>
        <w:t xml:space="preserve">opracowanie 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i zapewnienie 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materiałów dydaktycznych, np. ćwiczenia, skrypty, prezentacja i przekazanie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ich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Zamawiającemu w formie elektronicznej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i/lub papierowej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oraz Uczestnikom szkoleń w formie drukowanej i/lub elektronicznej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0281373A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proofErr w:type="spellStart"/>
      <w:r w:rsidRPr="00AB7D1A">
        <w:rPr>
          <w:rFonts w:cstheme="minorHAnsi"/>
          <w:color w:val="000000"/>
          <w:sz w:val="20"/>
          <w:szCs w:val="20"/>
        </w:rPr>
        <w:t>pre</w:t>
      </w:r>
      <w:proofErr w:type="spellEnd"/>
      <w:r w:rsidRPr="00AB7D1A">
        <w:rPr>
          <w:rFonts w:cstheme="minorHAnsi"/>
          <w:color w:val="000000"/>
          <w:sz w:val="20"/>
          <w:szCs w:val="20"/>
        </w:rPr>
        <w:t xml:space="preserve"> i post tes</w:t>
      </w:r>
      <w:r>
        <w:rPr>
          <w:rFonts w:cstheme="minorHAnsi"/>
          <w:color w:val="000000"/>
          <w:sz w:val="20"/>
          <w:szCs w:val="20"/>
        </w:rPr>
        <w:t xml:space="preserve">tów na podstawie, których zbadany zostanie przyrost wiedzy (weryfikacja efektów uczenia się określonych w tabeli powyżej). </w:t>
      </w:r>
      <w:r w:rsidRPr="00C62675">
        <w:rPr>
          <w:rFonts w:cstheme="minorHAnsi"/>
          <w:color w:val="000000"/>
          <w:sz w:val="16"/>
          <w:szCs w:val="16"/>
        </w:rPr>
        <w:t>Szkolenie musi rozpocząć się i zakończyć testem wiedzy związanym z tematyką szkolenia (</w:t>
      </w:r>
      <w:proofErr w:type="spellStart"/>
      <w:r w:rsidRPr="00C62675">
        <w:rPr>
          <w:rFonts w:cstheme="minorHAnsi"/>
          <w:color w:val="000000"/>
          <w:sz w:val="16"/>
          <w:szCs w:val="16"/>
        </w:rPr>
        <w:t>pre</w:t>
      </w:r>
      <w:proofErr w:type="spellEnd"/>
      <w:r w:rsidRPr="00C62675">
        <w:rPr>
          <w:rFonts w:cstheme="minorHAnsi"/>
          <w:color w:val="000000"/>
          <w:sz w:val="16"/>
          <w:szCs w:val="16"/>
        </w:rPr>
        <w:t>-test, post-test), przygotowanym (opracowanie, druk, kolportaż) przez Wykonawcę, na podstawie których będzie możliwa będzie weryfikacja wymaganych efektów uczenia się oraz podniesienie kompetencji przez uczestników;</w:t>
      </w:r>
    </w:p>
    <w:p w14:paraId="32306CA9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zapewnienie obsługi organizacyjnej i dokumentacyjnej (w tym wydanie certyfikatów dla uczestników szkoleń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, przekazania Zamawiającemu kopii dokumentów </w:t>
      </w:r>
      <w:r w:rsidRPr="00D23807">
        <w:rPr>
          <w:rFonts w:eastAsia="Times New Roman" w:cs="Calibr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– jeśli dotyczy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)</w:t>
      </w:r>
      <w:r>
        <w:rPr>
          <w:rFonts w:eastAsia="Times New Roman" w:cs="Calibri"/>
          <w:color w:val="000000"/>
          <w:sz w:val="20"/>
          <w:szCs w:val="20"/>
          <w:lang w:eastAsia="pl-PL"/>
        </w:rPr>
        <w:t>,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 w14:paraId="06C558E8" w14:textId="01035D97" w:rsidR="007F5750" w:rsidRPr="006E3B6B" w:rsidRDefault="007F5750" w:rsidP="00277C5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1" w:name="_Hlk163131626"/>
      <w:r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515A41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bookmarkEnd w:id="11"/>
    <w:p w14:paraId="5BF067AA" w14:textId="200EE725" w:rsidR="007F5750" w:rsidRDefault="007F5750" w:rsidP="000A289C">
      <w:pPr>
        <w:pStyle w:val="Akapitzlist"/>
        <w:numPr>
          <w:ilvl w:val="0"/>
          <w:numId w:val="36"/>
        </w:numPr>
        <w:tabs>
          <w:tab w:val="left" w:pos="349"/>
        </w:tabs>
        <w:suppressAutoHyphens/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maj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czerwiec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rozpocznie się nie wcześniej niż 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maju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r.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i zakończy nie później ni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ż w czerwcu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</w:t>
      </w:r>
    </w:p>
    <w:p w14:paraId="30C5C51E" w14:textId="2F356DBF" w:rsidR="007F5750" w:rsidRDefault="007F5750" w:rsidP="007F5750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 w:rsidR="00515A41"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”.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2E27DA01" w14:textId="77777777" w:rsidR="007F5750" w:rsidRPr="00B60144" w:rsidRDefault="007F5750" w:rsidP="000A289C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49E3247D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29FBBE3B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39BDA9B6" w14:textId="66D18BE8" w:rsidR="007F5750" w:rsidRPr="00AB7D1A" w:rsidRDefault="007F5750" w:rsidP="000A289C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Zajęcia odbywać się będą od poniedziałku do piątku po lekcjach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, pomiędzy lekcjami nauczyciela</w:t>
      </w:r>
      <w:r w:rsidR="007B5E71">
        <w:rPr>
          <w:rFonts w:eastAsia="Times New Roman" w:cstheme="minorHAnsi"/>
          <w:color w:val="000000"/>
          <w:sz w:val="20"/>
          <w:szCs w:val="20"/>
          <w:lang w:eastAsia="pl-PL"/>
        </w:rPr>
        <w:t>/ucznia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, w dniach wolnych od zajęć oraz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w weekendy</w:t>
      </w:r>
      <w:r w:rsidR="00E5462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w godzinach od 7.30 do 20.30 h. </w:t>
      </w:r>
    </w:p>
    <w:p w14:paraId="3C248183" w14:textId="77777777" w:rsidR="007F5750" w:rsidRPr="008B2470" w:rsidRDefault="007F5750" w:rsidP="000A289C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12" w:name="_Hlk43711152"/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</w:t>
      </w: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Wszelkie koszty wynikające z niniejszego punktu ponosi Wykonawca.</w:t>
      </w:r>
      <w:bookmarkEnd w:id="12"/>
      <w:r w:rsidRPr="008B2470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F8942A0" w14:textId="77777777" w:rsidR="007F5750" w:rsidRPr="006A266A" w:rsidRDefault="007F5750" w:rsidP="000A289C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Jeśli podczas realizacji usługi szkoleniowej pojawią się dodatkowe wytyczne i obostrzenia w zakresie zasad bezpieczeństwa, o czym mowa w pkt.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8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powyżej a Wykonawca nie będzie w stanie dostosować się do nich zobowiązany jest do wstrzymania realizacji zadań wynikających z zawartej umowy i poinformowania o tym Zamawiającego oraz Dyrekcję Zespoł</w:t>
      </w:r>
      <w:r>
        <w:rPr>
          <w:rFonts w:eastAsia="Times New Roman" w:cs="Calibri"/>
          <w:color w:val="000000"/>
          <w:sz w:val="20"/>
          <w:szCs w:val="20"/>
          <w:lang w:eastAsia="pl-PL"/>
        </w:rPr>
        <w:t>u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Szkół oraz wypracować wspólne rozwiązanie w kwestii dalszej realizacji umowy</w:t>
      </w:r>
      <w:r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2FCDCB45" w14:textId="500A7267" w:rsidR="007F5750" w:rsidRPr="00515A41" w:rsidRDefault="007F5750" w:rsidP="000A289C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Wykonawca zobowiązany jest zapewnić trenerowi/trenerom środki ochrony osobistej co najmniej w postaci maseczki zasłaniającej usta i nos, przyłbicy (jeśli będzie wymagana), jednorazowych rękawiczek oraz płynu dezynfekującego.</w:t>
      </w:r>
      <w:r w:rsidR="00515A41" w:rsidRP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- jeśli dotyczy </w:t>
      </w:r>
    </w:p>
    <w:p w14:paraId="04FBD310" w14:textId="08C2B6EB" w:rsidR="007F5750" w:rsidRDefault="007F5750" w:rsidP="000A289C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3D94">
        <w:rPr>
          <w:rFonts w:eastAsia="Times New Roman" w:cstheme="minorHAnsi"/>
          <w:sz w:val="20"/>
          <w:szCs w:val="20"/>
          <w:lang w:eastAsia="pl-PL"/>
        </w:rPr>
        <w:t xml:space="preserve">Zamawiający nie dopuszcza przeprowadzenia zajęć w formie e-learningu, chyba, że przepisy związane z wystąpieniem pandemii </w:t>
      </w:r>
      <w:r w:rsidR="00FE5C62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F53D94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>
        <w:rPr>
          <w:rFonts w:eastAsia="Times New Roman" w:cstheme="minorHAnsi"/>
          <w:sz w:val="20"/>
          <w:szCs w:val="20"/>
          <w:lang w:eastAsia="pl-PL"/>
        </w:rPr>
        <w:t>.</w:t>
      </w:r>
    </w:p>
    <w:p w14:paraId="740284DB" w14:textId="01D966ED" w:rsidR="00F1155D" w:rsidRPr="006E3B6B" w:rsidRDefault="00C77844" w:rsidP="00F1155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</w:t>
      </w:r>
      <w:r w:rsidR="00F1155D"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F1155D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4BDCBABE" w14:textId="77777777" w:rsidR="007F5750" w:rsidRPr="00092B12" w:rsidRDefault="007F5750" w:rsidP="00C77844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z danego szkolenia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dzienniki zajęć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zawierający: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DF4F21F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68F98D10" w14:textId="183C4A4F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48A59E1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zakres tematyczny i godzinowy</w:t>
      </w:r>
      <w:r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14AFAFA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oraz załączniki </w:t>
      </w:r>
      <w:proofErr w:type="spellStart"/>
      <w:r w:rsidRPr="00AB7D1A">
        <w:rPr>
          <w:rFonts w:eastAsia="Times New Roman" w:cstheme="minorHAnsi"/>
          <w:b/>
          <w:sz w:val="20"/>
          <w:szCs w:val="20"/>
          <w:lang w:eastAsia="pl-PL"/>
        </w:rPr>
        <w:t>pre</w:t>
      </w:r>
      <w:proofErr w:type="spellEnd"/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i post testy </w:t>
      </w:r>
      <w:r>
        <w:rPr>
          <w:rFonts w:eastAsia="Times New Roman" w:cstheme="minorHAnsi"/>
          <w:b/>
          <w:sz w:val="20"/>
          <w:szCs w:val="20"/>
          <w:lang w:eastAsia="pl-PL"/>
        </w:rPr>
        <w:t>wraz z raportem podsumowującym osiągnięte efekty uczenia się i podniesione kompetencje,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2F36454" w14:textId="77777777" w:rsidR="007F5750" w:rsidRPr="00167079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>kopi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ę</w:t>
      </w: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dokumentów potwierdzających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nabycie kompetencji tj. odpowiednich certyfikatów,</w:t>
      </w:r>
      <w:r w:rsidRPr="0016707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wraz z listą potwierdzająca ich odbiór.</w:t>
      </w:r>
    </w:p>
    <w:p w14:paraId="3E5CB43F" w14:textId="77777777" w:rsidR="007F5750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Zamawiającym. </w:t>
      </w:r>
    </w:p>
    <w:p w14:paraId="057BA48A" w14:textId="77777777" w:rsidR="007F5750" w:rsidRPr="00AB7D1A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Przekazanie Zamawiającemu wyżej wymienionych dokumentów jest integralną częścią prawidłowo zrealizowanego zamówienia. Przekazanie ww. dokumentów nastąpi najpóźniej wraz z fakturą obejmującą dane szkolenie, którego dotyczy faktura. </w:t>
      </w:r>
      <w:r w:rsidRPr="00DF2C27">
        <w:rPr>
          <w:rFonts w:eastAsia="Times New Roman" w:cstheme="minorHAnsi"/>
          <w:sz w:val="20"/>
          <w:szCs w:val="20"/>
          <w:u w:val="single"/>
          <w:lang w:eastAsia="pl-PL"/>
        </w:rPr>
        <w:t>Wzory dokumentów</w:t>
      </w:r>
      <w:r>
        <w:rPr>
          <w:rFonts w:eastAsia="Times New Roman" w:cstheme="minorHAnsi"/>
          <w:sz w:val="20"/>
          <w:szCs w:val="20"/>
          <w:u w:val="single"/>
          <w:lang w:eastAsia="pl-PL"/>
        </w:rPr>
        <w:t>, w tym certyfikatów</w:t>
      </w:r>
      <w:r w:rsidRPr="00DF2C27">
        <w:rPr>
          <w:rFonts w:eastAsia="Times New Roman" w:cstheme="minorHAnsi"/>
          <w:sz w:val="20"/>
          <w:szCs w:val="20"/>
          <w:u w:val="single"/>
          <w:lang w:eastAsia="pl-PL"/>
        </w:rPr>
        <w:t>, o których mowa w niniejszym punkcie zostaną przekazane Wykonawcy przez Zamawiającego</w:t>
      </w:r>
      <w:r w:rsidRPr="00AB7D1A">
        <w:rPr>
          <w:rFonts w:eastAsia="Times New Roman" w:cstheme="minorHAnsi"/>
          <w:sz w:val="20"/>
          <w:szCs w:val="20"/>
          <w:lang w:eastAsia="pl-PL"/>
        </w:rPr>
        <w:t>.</w:t>
      </w:r>
    </w:p>
    <w:p w14:paraId="5D4DCDC8" w14:textId="77777777" w:rsidR="007F5750" w:rsidRPr="00AB7D1A" w:rsidRDefault="007F5750" w:rsidP="000A289C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lastRenderedPageBreak/>
        <w:t xml:space="preserve">Wykonawca oznaczy pomieszczenia, w których realizowane będą </w:t>
      </w:r>
      <w:r w:rsidRPr="00AB7D1A">
        <w:rPr>
          <w:rFonts w:cstheme="minorHAnsi"/>
          <w:sz w:val="20"/>
          <w:szCs w:val="20"/>
        </w:rPr>
        <w:t xml:space="preserve">szkolenia </w:t>
      </w:r>
      <w:r w:rsidRPr="00AB7D1A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0CDC59BC" w14:textId="1CA9AE4F" w:rsidR="007F5750" w:rsidRPr="00AB7D1A" w:rsidRDefault="007F5750" w:rsidP="000A289C">
      <w:pPr>
        <w:pStyle w:val="Akapitzlist"/>
        <w:numPr>
          <w:ilvl w:val="0"/>
          <w:numId w:val="36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cstheme="minorHAnsi"/>
          <w:sz w:val="20"/>
          <w:szCs w:val="20"/>
        </w:rPr>
        <w:t>Wykonawca opracuje mater</w:t>
      </w:r>
      <w:r w:rsidR="005419B1">
        <w:rPr>
          <w:rFonts w:cstheme="minorHAnsi"/>
          <w:sz w:val="20"/>
          <w:szCs w:val="20"/>
        </w:rPr>
        <w:t xml:space="preserve">iały </w:t>
      </w:r>
      <w:r w:rsidR="005419B1" w:rsidRPr="005419B1">
        <w:rPr>
          <w:rFonts w:cstheme="minorHAnsi"/>
          <w:sz w:val="20"/>
          <w:szCs w:val="20"/>
        </w:rPr>
        <w:t>na</w:t>
      </w:r>
      <w:r w:rsidR="005419B1">
        <w:rPr>
          <w:rFonts w:cstheme="minorHAnsi"/>
          <w:b/>
          <w:sz w:val="20"/>
          <w:szCs w:val="20"/>
        </w:rPr>
        <w:t xml:space="preserve"> </w:t>
      </w:r>
      <w:r w:rsidRPr="00AB7D1A">
        <w:rPr>
          <w:rFonts w:cstheme="minorHAnsi"/>
          <w:sz w:val="20"/>
          <w:szCs w:val="20"/>
        </w:rPr>
        <w:t>szkolenie i przekaże je w wersji elektronicznej</w:t>
      </w:r>
      <w:r w:rsidR="00FE5C62">
        <w:rPr>
          <w:rFonts w:cstheme="minorHAnsi"/>
          <w:sz w:val="20"/>
          <w:szCs w:val="20"/>
        </w:rPr>
        <w:t xml:space="preserve"> i/lub papierowej</w:t>
      </w:r>
      <w:r w:rsidRPr="00AB7D1A">
        <w:rPr>
          <w:rFonts w:cstheme="minorHAnsi"/>
          <w:sz w:val="20"/>
          <w:szCs w:val="20"/>
        </w:rPr>
        <w:t xml:space="preserve"> Zamawiającemu. </w:t>
      </w:r>
    </w:p>
    <w:p w14:paraId="7C6B403C" w14:textId="5659CA80" w:rsidR="007F5750" w:rsidRPr="00AB7D1A" w:rsidRDefault="005419B1" w:rsidP="000A289C">
      <w:pPr>
        <w:pStyle w:val="Akapitzlist"/>
        <w:numPr>
          <w:ilvl w:val="0"/>
          <w:numId w:val="36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Materiały </w:t>
      </w:r>
      <w:r w:rsidR="007F5750" w:rsidRPr="00AB7D1A">
        <w:rPr>
          <w:rFonts w:cstheme="minorHAnsi"/>
          <w:sz w:val="20"/>
          <w:szCs w:val="20"/>
        </w:rPr>
        <w:t xml:space="preserve">Wykonawca przekaże uczestnikom w pierwszym dniu szkolenia w formie </w:t>
      </w:r>
      <w:r w:rsidR="007F5750">
        <w:rPr>
          <w:rFonts w:cstheme="minorHAnsi"/>
          <w:sz w:val="20"/>
          <w:szCs w:val="20"/>
        </w:rPr>
        <w:t xml:space="preserve">drukowanej i/lub </w:t>
      </w:r>
      <w:r w:rsidR="007F5750" w:rsidRPr="00AB7D1A">
        <w:rPr>
          <w:rFonts w:cstheme="minorHAnsi"/>
          <w:sz w:val="20"/>
          <w:szCs w:val="20"/>
        </w:rPr>
        <w:t>elektronicznej.</w:t>
      </w:r>
    </w:p>
    <w:p w14:paraId="3DAE46B2" w14:textId="77777777" w:rsidR="00B01E8B" w:rsidRDefault="00B01E8B" w:rsidP="000A289C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8463D0E" w14:textId="61DAF9BF" w:rsidR="009831E3" w:rsidRPr="009831E3" w:rsidRDefault="00B01E8B" w:rsidP="000A289C">
      <w:pPr>
        <w:pStyle w:val="Akapitzlist"/>
        <w:numPr>
          <w:ilvl w:val="0"/>
          <w:numId w:val="36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4550C25C" w14:textId="0520D98A" w:rsidR="007F5750" w:rsidRPr="00AB7D1A" w:rsidRDefault="007F5750" w:rsidP="000A289C">
      <w:pPr>
        <w:pStyle w:val="Akapitzlist"/>
        <w:numPr>
          <w:ilvl w:val="0"/>
          <w:numId w:val="36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AB7D1A">
        <w:rPr>
          <w:rFonts w:eastAsia="Times New Roman" w:cstheme="minorHAnsi"/>
          <w:sz w:val="20"/>
          <w:szCs w:val="20"/>
          <w:lang w:val="x-none" w:eastAsia="pl-PL"/>
        </w:rPr>
        <w:t>Zamawiający opisując przedmiot zamówienia uwzględnił nazwy i kody określone we Wspólnym Słowniku Zamówień (CPV):</w:t>
      </w:r>
    </w:p>
    <w:p w14:paraId="463D2FB1" w14:textId="23074053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80000000-4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sługi edukacyjne i szkoleniowe</w:t>
      </w:r>
    </w:p>
    <w:p w14:paraId="345B8533" w14:textId="4A4FDED0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>
        <w:rPr>
          <w:rFonts w:eastAsia="Times New Roman" w:cstheme="minorHAnsi"/>
          <w:b/>
          <w:sz w:val="20"/>
          <w:szCs w:val="20"/>
          <w:lang w:eastAsia="pl-PL"/>
        </w:rPr>
        <w:t>80500000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-</w:t>
      </w:r>
      <w:r>
        <w:rPr>
          <w:rFonts w:eastAsia="Times New Roman" w:cstheme="minorHAnsi"/>
          <w:b/>
          <w:sz w:val="20"/>
          <w:szCs w:val="20"/>
          <w:lang w:eastAsia="pl-PL"/>
        </w:rPr>
        <w:t>9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sługi szkoleniowe</w:t>
      </w:r>
    </w:p>
    <w:p w14:paraId="3611BE95" w14:textId="76B805F7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D52F56">
        <w:rPr>
          <w:rFonts w:eastAsia="Times New Roman" w:cstheme="minorHAnsi"/>
          <w:b/>
          <w:sz w:val="20"/>
          <w:szCs w:val="20"/>
          <w:lang w:eastAsia="pl-PL"/>
        </w:rPr>
        <w:t>39162200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-7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P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omoce i artykuły szkoleniowe</w:t>
      </w:r>
    </w:p>
    <w:p w14:paraId="61C937CA" w14:textId="3752E7D1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65AB8">
        <w:rPr>
          <w:rFonts w:eastAsia="Times New Roman" w:cstheme="minorHAnsi"/>
          <w:b/>
          <w:sz w:val="20"/>
          <w:szCs w:val="20"/>
          <w:lang w:eastAsia="pl-PL"/>
        </w:rPr>
        <w:t>CPV  80510000-2 Usługi szkolenia specjalistycznego;</w:t>
      </w:r>
    </w:p>
    <w:p w14:paraId="604563CE" w14:textId="4493A97F" w:rsidR="0057764E" w:rsidRDefault="00941D4F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941D4F">
        <w:rPr>
          <w:rFonts w:eastAsia="Times New Roman" w:cstheme="minorHAnsi"/>
          <w:b/>
          <w:sz w:val="20"/>
          <w:szCs w:val="20"/>
          <w:lang w:eastAsia="pl-PL"/>
        </w:rPr>
        <w:t>80570000-0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Usługi szkolenia w dziedzinie rozwoju osobistego</w:t>
      </w:r>
    </w:p>
    <w:p w14:paraId="5D58E0A7" w14:textId="720E563B" w:rsidR="00115EC2" w:rsidRDefault="00115EC2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CPV 80531200-7 Usługi szkolenia technicznego</w:t>
      </w:r>
    </w:p>
    <w:p w14:paraId="3A510C81" w14:textId="7871597E" w:rsidR="00C2124C" w:rsidRPr="00941D4F" w:rsidRDefault="00C2124C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="00376EFC">
        <w:rPr>
          <w:rFonts w:eastAsia="Times New Roman" w:cstheme="minorHAnsi"/>
          <w:b/>
          <w:sz w:val="20"/>
          <w:szCs w:val="20"/>
          <w:lang w:eastAsia="pl-PL"/>
        </w:rPr>
        <w:t>80530000-8 Usługi szkolenia zawodowego</w:t>
      </w:r>
    </w:p>
    <w:p w14:paraId="614AD8C2" w14:textId="26D658D3" w:rsidR="00DE1FE5" w:rsidRPr="007276A8" w:rsidRDefault="008A4A47" w:rsidP="00BF43E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4. </w:t>
      </w:r>
      <w:r w:rsidR="00776B4A" w:rsidRPr="007276A8">
        <w:rPr>
          <w:rFonts w:cstheme="minorHAnsi"/>
          <w:b/>
          <w:sz w:val="20"/>
          <w:szCs w:val="20"/>
        </w:rPr>
        <w:t>INNE ISTOTNE WARUNKI ZAMÓWIENIA</w:t>
      </w:r>
    </w:p>
    <w:p w14:paraId="7A487717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90D9B6D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A1077FF" w14:textId="01F57585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4D82B7B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0408F038" w14:textId="71A74212" w:rsidR="00E3262E" w:rsidRPr="007276A8" w:rsidRDefault="00765BC4" w:rsidP="00C90C18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</w:t>
      </w:r>
      <w:r w:rsidRPr="00765BC4">
        <w:rPr>
          <w:rFonts w:eastAsia="Times New Roman" w:cstheme="minorHAnsi"/>
          <w:sz w:val="20"/>
          <w:szCs w:val="20"/>
          <w:lang w:eastAsia="pl-PL"/>
        </w:rPr>
        <w:t xml:space="preserve">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Wypłacane wynagrodzenie Wykonawcy po odprowadzeniu pochodnych nie będzie zatem równowartością ceny podanej w ofercie jako kwota brutto</w:t>
      </w:r>
    </w:p>
    <w:p w14:paraId="43EA3218" w14:textId="26192A74" w:rsidR="0057764E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 xml:space="preserve">Wykonawca zobowiązany jest przedstawić w formularzu ofertowym cenę brutto </w:t>
      </w:r>
      <w:r w:rsidR="009F615E">
        <w:rPr>
          <w:rFonts w:eastAsia="Calibri" w:cstheme="minorHAnsi"/>
          <w:bCs/>
          <w:sz w:val="20"/>
          <w:szCs w:val="20"/>
        </w:rPr>
        <w:t>zgodnie z formularzem ofertowym.</w:t>
      </w:r>
    </w:p>
    <w:p w14:paraId="74CC4750" w14:textId="2E7E7930" w:rsidR="0057764E" w:rsidRPr="0057764E" w:rsidRDefault="0057764E" w:rsidP="0057764E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57764E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04B87F10" w14:textId="5BD8C544" w:rsidR="00E24C70" w:rsidRPr="007276A8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7276A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39F392B" w14:textId="3FC1B617" w:rsidR="00953B5A" w:rsidRPr="007276A8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142C1277" w14:textId="54D8A6C7" w:rsidR="009D2ED6" w:rsidRPr="009D2ED6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1CDFE31B" w14:textId="054A730B" w:rsidR="00226E3F" w:rsidRPr="007276A8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0632C01E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400E316" w14:textId="2EB055A1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lastRenderedPageBreak/>
        <w:t xml:space="preserve">obecności, list/y dot. odbioru 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dokumentów.</w:t>
      </w:r>
    </w:p>
    <w:p w14:paraId="1114B8EF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Płatności mogą zostać wstrzymane przez Zamawiającego maksymalnie do 90 dni w przypadku braku środków na rachunku bankowym projektowym. </w:t>
      </w:r>
    </w:p>
    <w:p w14:paraId="1A347ACA" w14:textId="557A58DA" w:rsidR="00226E3F" w:rsidRPr="007276A8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>dla każdej z części.</w:t>
      </w:r>
    </w:p>
    <w:p w14:paraId="6A5759C4" w14:textId="530BA19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/rachunku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7276A8">
        <w:rPr>
          <w:rFonts w:eastAsia="Times New Roman" w:cstheme="minorHAnsi"/>
          <w:sz w:val="20"/>
          <w:szCs w:val="20"/>
          <w:lang w:eastAsia="pl-PL"/>
        </w:rPr>
        <w:t>yć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7276A8">
        <w:rPr>
          <w:rFonts w:eastAsia="Times New Roman" w:cstheme="minorHAnsi"/>
          <w:sz w:val="20"/>
          <w:szCs w:val="20"/>
          <w:lang w:eastAsia="pl-PL"/>
        </w:rPr>
        <w:t>ę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7276A8">
        <w:rPr>
          <w:rFonts w:eastAsia="Times New Roman" w:cstheme="minorHAnsi"/>
          <w:sz w:val="20"/>
          <w:szCs w:val="20"/>
          <w:lang w:eastAsia="pl-PL"/>
        </w:rPr>
        <w:t>ą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7276A8">
        <w:rPr>
          <w:rFonts w:eastAsia="Times New Roman" w:cstheme="minorHAnsi"/>
          <w:sz w:val="20"/>
          <w:szCs w:val="20"/>
          <w:lang w:eastAsia="pl-PL"/>
        </w:rPr>
        <w:t>wskazanego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7276A8">
        <w:rPr>
          <w:rFonts w:eastAsia="Times New Roman" w:cstheme="minorHAnsi"/>
          <w:sz w:val="20"/>
          <w:szCs w:val="20"/>
          <w:lang w:eastAsia="pl-PL"/>
        </w:rPr>
        <w:t>rachunku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3C78B802" w14:textId="08C79A48" w:rsidR="00865C36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ustalenia z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 xml:space="preserve">Koordynatorem ze Szkoły oraz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Zamawiającym szczegółowego Harmonogramu </w:t>
      </w:r>
      <w:r w:rsidR="000B72F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najpóźniej 14 dni przed planowanym formą wsparcia ze względu na koordynację pracy w danym Zespole Szkół. </w:t>
      </w:r>
    </w:p>
    <w:p w14:paraId="25830FDA" w14:textId="67370D1A" w:rsidR="00226E3F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proofErr w:type="spellStart"/>
      <w:r w:rsidR="009F615E">
        <w:rPr>
          <w:rFonts w:eastAsia="Times New Roman" w:cstheme="minorHAnsi"/>
          <w:sz w:val="20"/>
          <w:szCs w:val="20"/>
          <w:lang w:eastAsia="pl-PL"/>
        </w:rPr>
        <w:t>bezkosztowego</w:t>
      </w:r>
      <w:proofErr w:type="spellEnd"/>
      <w:r w:rsidR="009F615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7276A8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003EA40" w14:textId="4192102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 dopuszcza zmiany w harmonogramie </w:t>
      </w:r>
      <w:r w:rsidR="00B56B51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0CD1A8E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278074B5" w14:textId="1500C73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Podczas realizacji usługi nie można promować marek komercyjnych.</w:t>
      </w:r>
    </w:p>
    <w:p w14:paraId="060A034C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92D2F49" w14:textId="0171B00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- w przypadku niewykonania lub nienależytego wykonania umowy z wyłączeniem okoliczności, za które odpowiedzialność spoczywa na Zamawiającym.</w:t>
      </w:r>
    </w:p>
    <w:p w14:paraId="657BD198" w14:textId="4084AF98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– w przypadku, gdy Zamawiający odstąpił od umowy z powodu okoliczności, za które odpowiedzialność spoczywa na Wykonawcy.</w:t>
      </w:r>
    </w:p>
    <w:p w14:paraId="5A249866" w14:textId="68215D8C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9D2ED6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48F75546" w14:textId="136F0C9A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potrącenia naliczonych kar umownych z wynagrodzenia Wykonawcy.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 xml:space="preserve"> Naliczenia kar umownych nie wyklucza dochodzenia od Wykonawcy odszkodowań </w:t>
      </w:r>
      <w:r w:rsidR="0003313B" w:rsidRPr="007276A8">
        <w:rPr>
          <w:rFonts w:eastAsia="Times New Roman" w:cstheme="minorHAnsi"/>
          <w:sz w:val="20"/>
          <w:szCs w:val="20"/>
          <w:lang w:eastAsia="pl-PL"/>
        </w:rPr>
        <w:t xml:space="preserve">przewyższających kary umowne 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>na zasadach ogólnych.</w:t>
      </w:r>
    </w:p>
    <w:p w14:paraId="538F3E90" w14:textId="4CA8E4F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395FF5E0" w14:textId="7946FF85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1686ADE" w14:textId="77ED304B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7276A8">
        <w:rPr>
          <w:rFonts w:eastAsia="Times New Roman" w:cstheme="minorHAnsi"/>
          <w:sz w:val="20"/>
          <w:szCs w:val="20"/>
          <w:lang w:eastAsia="pl-PL"/>
        </w:rPr>
        <w:t>zakresie,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7276A8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613DC5B0" w14:textId="34FAD219" w:rsidR="001F2679" w:rsidRDefault="001F2679" w:rsidP="001F2679">
      <w:pPr>
        <w:widowControl w:val="0"/>
        <w:numPr>
          <w:ilvl w:val="0"/>
          <w:numId w:val="56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 które:</w:t>
      </w:r>
    </w:p>
    <w:p w14:paraId="47CBAD06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6BB9AD06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D2FA3F5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7B1D3AF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C12A6B5" w14:textId="77777777" w:rsidR="00226E3F" w:rsidRPr="007276A8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zmiana nie prowadzi do zmiany charakteru umowy i zostały spełnione łącznie następujące warunki: </w:t>
      </w:r>
      <w:r w:rsidRPr="007276A8">
        <w:rPr>
          <w:rFonts w:eastAsia="Times New Roman" w:cstheme="minorHAnsi"/>
          <w:sz w:val="20"/>
          <w:szCs w:val="20"/>
          <w:lang w:eastAsia="pl-PL"/>
        </w:rPr>
        <w:lastRenderedPageBreak/>
        <w:t>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32924832" w14:textId="749FB4E3" w:rsidR="00226E3F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4FEE7596" w14:textId="733CFCDA" w:rsidR="007D7E04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7276A8">
        <w:rPr>
          <w:rFonts w:eastAsia="Times New Roman" w:cstheme="minorHAnsi"/>
          <w:sz w:val="20"/>
          <w:szCs w:val="20"/>
          <w:lang w:eastAsia="pl-PL"/>
        </w:rPr>
        <w:t>przypadku,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6CFC3CC" w14:textId="12FBFE07" w:rsidR="009C7CA6" w:rsidRPr="007276A8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1AFAB073" w14:textId="7C8DDAC4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B5F5952" w14:textId="6FECE8F1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FEF1328" w14:textId="3C26EACB" w:rsidR="003B43B2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7276A8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20F65CE5" w14:textId="4BBE5E09" w:rsidR="009A605E" w:rsidRDefault="009A605E" w:rsidP="009A605E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A605E">
        <w:rPr>
          <w:rFonts w:eastAsia="Times New Roman" w:cstheme="minorHAnsi"/>
          <w:sz w:val="20"/>
          <w:szCs w:val="20"/>
          <w:lang w:eastAsia="pl-PL"/>
        </w:rPr>
        <w:t>Wykonawca zobowiązan</w:t>
      </w:r>
      <w:r>
        <w:rPr>
          <w:rFonts w:eastAsia="Times New Roman" w:cstheme="minorHAnsi"/>
          <w:sz w:val="20"/>
          <w:szCs w:val="20"/>
          <w:lang w:eastAsia="pl-PL"/>
        </w:rPr>
        <w:t>y jest</w:t>
      </w:r>
      <w:r w:rsidRPr="009A605E">
        <w:rPr>
          <w:rFonts w:eastAsia="Times New Roman" w:cstheme="minorHAnsi"/>
          <w:sz w:val="20"/>
          <w:szCs w:val="20"/>
          <w:lang w:eastAsia="pl-PL"/>
        </w:rPr>
        <w:t xml:space="preserve"> do wykorzystania w zakresie kształcenia zawodowego, zasobów dostępnych na Zinteg</w:t>
      </w:r>
      <w:r w:rsidR="004625A4">
        <w:rPr>
          <w:rFonts w:eastAsia="Times New Roman" w:cstheme="minorHAnsi"/>
          <w:sz w:val="20"/>
          <w:szCs w:val="20"/>
          <w:lang w:eastAsia="pl-PL"/>
        </w:rPr>
        <w:t>r</w:t>
      </w:r>
      <w:r w:rsidRPr="009A605E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4DC93AB8" w14:textId="1446AF5F" w:rsidR="00776B4A" w:rsidRDefault="00A34883" w:rsidP="00A34883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A34883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które są partnerami w Projekcie, tj. Zespołu Szkół Ponadpodstawowych w Zgorzelcu, ul. Francuska 6, 59-900 Zgorzelec. </w:t>
      </w:r>
    </w:p>
    <w:p w14:paraId="1FD1D688" w14:textId="3B378852" w:rsidR="00A34883" w:rsidRDefault="004625A4" w:rsidP="00666E5F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4625A4">
        <w:rPr>
          <w:rFonts w:eastAsia="Times New Roman" w:cstheme="minorHAnsi"/>
          <w:sz w:val="20"/>
          <w:szCs w:val="20"/>
          <w:lang w:eastAsia="pl-PL"/>
        </w:rPr>
        <w:t xml:space="preserve">Wykonawca podczas realizacji zamówienia zobowiązany jest do stosowania zaleceń zgodnych z art. 21 ust. 3 Ustawy z dnia 13 maja 2016 r. o przeciwdziałaniu zagrożeniom przestępczością na tle seksualnym i ochronie małoletnich, oraz zaleceń Ustawy o ochronie małoletnich </w:t>
      </w:r>
      <w:proofErr w:type="spellStart"/>
      <w:r w:rsidRPr="004625A4">
        <w:rPr>
          <w:rFonts w:eastAsia="Times New Roman" w:cstheme="minorHAnsi"/>
          <w:sz w:val="20"/>
          <w:szCs w:val="20"/>
          <w:lang w:eastAsia="pl-PL"/>
        </w:rPr>
        <w:t>tzw</w:t>
      </w:r>
      <w:proofErr w:type="spellEnd"/>
      <w:r w:rsidRPr="004625A4">
        <w:rPr>
          <w:rFonts w:eastAsia="Times New Roman" w:cstheme="minorHAnsi"/>
          <w:sz w:val="20"/>
          <w:szCs w:val="20"/>
          <w:lang w:eastAsia="pl-PL"/>
        </w:rPr>
        <w:t xml:space="preserve"> ustawy Kamilka, oraz do dostarczenia niezbędnej dokumentacji wymaganej w ramach każdej z w/w ustaw</w:t>
      </w:r>
      <w:r w:rsidR="00C90C18">
        <w:rPr>
          <w:rFonts w:eastAsia="Times New Roman" w:cstheme="minorHAnsi"/>
          <w:sz w:val="20"/>
          <w:szCs w:val="20"/>
          <w:lang w:eastAsia="pl-PL"/>
        </w:rPr>
        <w:t>.</w:t>
      </w:r>
    </w:p>
    <w:p w14:paraId="22A8C61D" w14:textId="77777777" w:rsidR="00666E5F" w:rsidRPr="00666E5F" w:rsidRDefault="00666E5F" w:rsidP="00666E5F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4B1F0F14" w14:textId="6DBAD535" w:rsidR="00205C10" w:rsidRPr="007276A8" w:rsidRDefault="006951AB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7276A8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7276A8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72EF2243" w14:textId="77777777" w:rsidR="007935CF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B024E10" w14:textId="4E929BD9" w:rsidR="007935CF" w:rsidRPr="00AF65D9" w:rsidRDefault="007935CF" w:rsidP="00C57FEC">
      <w:pPr>
        <w:pStyle w:val="Akapitzlist"/>
        <w:numPr>
          <w:ilvl w:val="0"/>
          <w:numId w:val="44"/>
        </w:numPr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ascii="Calibri" w:hAnsi="Calibri" w:cs="Calibri"/>
          <w:sz w:val="20"/>
          <w:szCs w:val="20"/>
        </w:rPr>
        <w:t xml:space="preserve">O udzielenie zamówienia </w:t>
      </w:r>
      <w:r w:rsidRPr="00AF65D9">
        <w:rPr>
          <w:rFonts w:cstheme="minorHAnsi"/>
          <w:sz w:val="20"/>
          <w:szCs w:val="20"/>
        </w:rPr>
        <w:t xml:space="preserve">mogą ubiegać się Wykonawcy, którzy </w:t>
      </w:r>
      <w:r w:rsidRPr="00AF65D9">
        <w:rPr>
          <w:rFonts w:cstheme="minorHAnsi"/>
          <w:b/>
          <w:bCs/>
          <w:sz w:val="20"/>
          <w:szCs w:val="20"/>
        </w:rPr>
        <w:t>NIE</w:t>
      </w:r>
      <w:r w:rsidRPr="00AF65D9">
        <w:rPr>
          <w:rFonts w:cstheme="minorHAnsi"/>
          <w:sz w:val="20"/>
          <w:szCs w:val="20"/>
        </w:rPr>
        <w:t xml:space="preserve"> są powiązani kapitałowo lub osobowo  z Zamawiającym. </w:t>
      </w:r>
    </w:p>
    <w:p w14:paraId="0279A10B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47E16512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•       uczestniczeniu w spółce jako wspólnik spółki cywilnej lub spółki osobowej, </w:t>
      </w:r>
    </w:p>
    <w:p w14:paraId="2CEF3E0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12C62B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pełnieniu funkcji członka organu nadzorczego lub zarządzającego, prokurenta, pełnomocnika,</w:t>
      </w:r>
    </w:p>
    <w:p w14:paraId="4ED5140D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     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F6F0878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</w:t>
      </w:r>
      <w:r w:rsidRPr="00AF65D9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4B7FBAB2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6"/>
          <w:szCs w:val="6"/>
        </w:rPr>
      </w:pPr>
    </w:p>
    <w:p w14:paraId="7E2A10AB" w14:textId="77777777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2ECE7C17" w14:textId="7545A82C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lastRenderedPageBreak/>
        <w:t xml:space="preserve">Osobą wykonującą w imieniu Zamawiającego czynności związane z przygotowaniem i przeprowadzeniem procedury wyboru Wykonawcy jest: </w:t>
      </w:r>
      <w:r w:rsidR="00AD3997" w:rsidRPr="00AF65D9">
        <w:rPr>
          <w:rFonts w:cstheme="minorHAnsi"/>
          <w:sz w:val="20"/>
          <w:szCs w:val="20"/>
        </w:rPr>
        <w:t>Marlena Rajewska</w:t>
      </w:r>
    </w:p>
    <w:p w14:paraId="427B3D85" w14:textId="77777777" w:rsidR="007935CF" w:rsidRPr="00AF65D9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0CF3F5E1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AF65D9">
        <w:rPr>
          <w:rFonts w:cstheme="minorHAnsi"/>
          <w:sz w:val="20"/>
          <w:szCs w:val="20"/>
        </w:rPr>
        <w:t>.</w:t>
      </w:r>
    </w:p>
    <w:p w14:paraId="062C750F" w14:textId="77777777" w:rsidR="007935CF" w:rsidRPr="00AB7D1A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62A8EE03" w14:textId="76D35DCA" w:rsidR="007935CF" w:rsidRDefault="007935CF" w:rsidP="007935CF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112124">
        <w:rPr>
          <w:rFonts w:ascii="Calibri" w:hAnsi="Calibri" w:cs="Calibri"/>
          <w:sz w:val="20"/>
          <w:szCs w:val="20"/>
        </w:rPr>
        <w:t xml:space="preserve">O udzielenie zamówienia </w:t>
      </w:r>
      <w:r w:rsidRPr="00E20BD6">
        <w:rPr>
          <w:rFonts w:cstheme="minorHAnsi"/>
          <w:sz w:val="20"/>
          <w:szCs w:val="20"/>
        </w:rPr>
        <w:t xml:space="preserve">mogą ubiegać się Wykonawcy, którzy </w:t>
      </w:r>
      <w:bookmarkStart w:id="13" w:name="_Hlk36114866"/>
      <w:r w:rsidRPr="00E20BD6">
        <w:rPr>
          <w:rFonts w:cstheme="minorHAnsi"/>
          <w:sz w:val="20"/>
          <w:szCs w:val="20"/>
        </w:rPr>
        <w:t>posiadają niezbędną wiedzę, doświadczenie i dysponują potencjałem technicznym</w:t>
      </w:r>
      <w:r>
        <w:rPr>
          <w:rFonts w:cstheme="minorHAnsi"/>
          <w:sz w:val="20"/>
          <w:szCs w:val="20"/>
        </w:rPr>
        <w:t xml:space="preserve">, finansowym </w:t>
      </w:r>
      <w:r w:rsidRPr="00E20BD6">
        <w:rPr>
          <w:rFonts w:cstheme="minorHAnsi"/>
          <w:sz w:val="20"/>
          <w:szCs w:val="20"/>
        </w:rPr>
        <w:t xml:space="preserve">i osobami zdolnymi do wykonania zamówienia. </w:t>
      </w:r>
      <w:bookmarkEnd w:id="13"/>
    </w:p>
    <w:p w14:paraId="2068C5A8" w14:textId="77777777" w:rsidR="00892ABE" w:rsidRPr="00892ABE" w:rsidRDefault="00892ABE" w:rsidP="00892ABE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0E1598" w14:textId="4FB427CC" w:rsidR="006D2E28" w:rsidRDefault="007935CF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4" w:name="_Hlk162444705"/>
      <w:bookmarkStart w:id="15" w:name="_Hlk162454524"/>
      <w:r w:rsidR="00892ABE"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AF65D9">
        <w:rPr>
          <w:rFonts w:cstheme="minorHAnsi"/>
          <w:sz w:val="20"/>
          <w:szCs w:val="20"/>
        </w:rPr>
        <w:t>.</w:t>
      </w:r>
      <w:bookmarkEnd w:id="14"/>
      <w:bookmarkEnd w:id="15"/>
    </w:p>
    <w:p w14:paraId="1A4797C1" w14:textId="77777777" w:rsidR="006D2E28" w:rsidRDefault="006D2E28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</w:p>
    <w:p w14:paraId="1A397452" w14:textId="141EA8DB" w:rsidR="00941D4F" w:rsidRPr="00465BA1" w:rsidRDefault="00892ABE" w:rsidP="00AA23D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465BA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</w:t>
      </w:r>
      <w:r w:rsidR="00941D4F" w:rsidRPr="00465BA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465BA1">
        <w:rPr>
          <w:rFonts w:eastAsia="Times New Roman" w:cstheme="minorHAnsi"/>
          <w:sz w:val="20"/>
          <w:szCs w:val="20"/>
          <w:lang w:eastAsia="pl-PL"/>
        </w:rPr>
        <w:t xml:space="preserve">posiadają  </w:t>
      </w:r>
      <w:r w:rsidR="00941D4F" w:rsidRPr="00465BA1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465BA1">
        <w:rPr>
          <w:rFonts w:cstheme="minorHAnsi"/>
          <w:sz w:val="20"/>
          <w:szCs w:val="20"/>
          <w:lang w:eastAsia="pl-PL"/>
        </w:rPr>
        <w:t>w ostatnich trzech latach przed upływem terminu składania ofert, a jeżeli okres. działalności jest krótszy –do tego okresu zrealizował minimum 2 kurs</w:t>
      </w:r>
      <w:r w:rsidR="007B5E71" w:rsidRPr="00465BA1">
        <w:rPr>
          <w:rFonts w:cstheme="minorHAnsi"/>
          <w:sz w:val="20"/>
          <w:szCs w:val="20"/>
          <w:lang w:eastAsia="pl-PL"/>
        </w:rPr>
        <w:t>y</w:t>
      </w:r>
      <w:r w:rsidR="00941D4F" w:rsidRPr="00465BA1">
        <w:rPr>
          <w:rFonts w:cstheme="minorHAnsi"/>
          <w:sz w:val="20"/>
          <w:szCs w:val="20"/>
          <w:lang w:eastAsia="pl-PL"/>
        </w:rPr>
        <w:t>, obejmując</w:t>
      </w:r>
      <w:r w:rsidR="007B5E71" w:rsidRPr="00465BA1">
        <w:rPr>
          <w:rFonts w:cstheme="minorHAnsi"/>
          <w:sz w:val="20"/>
          <w:szCs w:val="20"/>
          <w:lang w:eastAsia="pl-PL"/>
        </w:rPr>
        <w:t>e</w:t>
      </w:r>
      <w:r w:rsidR="00941D4F" w:rsidRPr="00465BA1">
        <w:rPr>
          <w:rFonts w:cstheme="minorHAnsi"/>
          <w:sz w:val="20"/>
          <w:szCs w:val="20"/>
          <w:lang w:eastAsia="pl-PL"/>
        </w:rPr>
        <w:t xml:space="preserve"> min 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połowę godzin kursu </w:t>
      </w:r>
      <w:r w:rsidR="00115EC2" w:rsidRPr="00465BA1">
        <w:rPr>
          <w:rFonts w:cstheme="minorHAnsi"/>
          <w:sz w:val="20"/>
          <w:szCs w:val="20"/>
          <w:lang w:eastAsia="pl-PL"/>
        </w:rPr>
        <w:t xml:space="preserve"> </w:t>
      </w:r>
      <w:r w:rsidR="006D2E28" w:rsidRPr="00465BA1">
        <w:rPr>
          <w:rFonts w:cstheme="minorHAnsi"/>
          <w:sz w:val="20"/>
          <w:szCs w:val="20"/>
          <w:lang w:eastAsia="pl-PL"/>
        </w:rPr>
        <w:t>szkolenia w typie warsztat</w:t>
      </w:r>
      <w:r w:rsidR="007B5E71" w:rsidRPr="00465BA1">
        <w:rPr>
          <w:rFonts w:cstheme="minorHAnsi"/>
          <w:sz w:val="20"/>
          <w:szCs w:val="20"/>
          <w:lang w:eastAsia="pl-PL"/>
        </w:rPr>
        <w:t>ów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 do składanej części zamówienia</w:t>
      </w:r>
      <w:r w:rsidR="00941D4F" w:rsidRPr="00465BA1">
        <w:rPr>
          <w:rFonts w:cstheme="minorHAnsi"/>
          <w:sz w:val="20"/>
          <w:szCs w:val="20"/>
          <w:lang w:eastAsia="pl-PL"/>
        </w:rPr>
        <w:t>. Wymagane kursy zbieżne</w:t>
      </w:r>
      <w:r w:rsidR="00115EC2" w:rsidRPr="00465BA1">
        <w:rPr>
          <w:rFonts w:cstheme="minorHAnsi"/>
          <w:sz w:val="20"/>
          <w:szCs w:val="20"/>
          <w:lang w:eastAsia="pl-PL"/>
        </w:rPr>
        <w:t xml:space="preserve"> i lub w </w:t>
      </w:r>
      <w:r w:rsidR="00C90C18" w:rsidRPr="00465BA1">
        <w:rPr>
          <w:rFonts w:cstheme="minorHAnsi"/>
          <w:sz w:val="20"/>
          <w:szCs w:val="20"/>
          <w:lang w:eastAsia="pl-PL"/>
        </w:rPr>
        <w:t>„</w:t>
      </w:r>
      <w:proofErr w:type="spellStart"/>
      <w:r w:rsidR="00115EC2" w:rsidRPr="00465BA1">
        <w:rPr>
          <w:rFonts w:cstheme="minorHAnsi"/>
          <w:sz w:val="20"/>
          <w:szCs w:val="20"/>
          <w:lang w:eastAsia="pl-PL"/>
        </w:rPr>
        <w:t>podobie</w:t>
      </w:r>
      <w:proofErr w:type="spellEnd"/>
      <w:r w:rsidR="00C90C18" w:rsidRPr="00465BA1">
        <w:rPr>
          <w:rFonts w:cstheme="minorHAnsi"/>
          <w:sz w:val="20"/>
          <w:szCs w:val="20"/>
          <w:lang w:eastAsia="pl-PL"/>
        </w:rPr>
        <w:t>”</w:t>
      </w:r>
      <w:r w:rsidR="00941D4F" w:rsidRPr="00465BA1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 do każdej</w:t>
      </w:r>
      <w:r w:rsidR="00C90C18" w:rsidRPr="00465BA1">
        <w:rPr>
          <w:rFonts w:cstheme="minorHAnsi"/>
          <w:sz w:val="20"/>
          <w:szCs w:val="20"/>
          <w:lang w:eastAsia="pl-PL"/>
        </w:rPr>
        <w:t xml:space="preserve"> składanej 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części zamówienia. Uwaga!!! </w:t>
      </w:r>
      <w:r w:rsidR="00712910" w:rsidRPr="00465BA1">
        <w:rPr>
          <w:rFonts w:cstheme="minorHAnsi"/>
          <w:sz w:val="20"/>
          <w:szCs w:val="20"/>
          <w:lang w:eastAsia="pl-PL"/>
        </w:rPr>
        <w:t xml:space="preserve">Doświadczenie wymagane </w:t>
      </w:r>
      <w:r w:rsidR="00EA3630" w:rsidRPr="00465BA1">
        <w:rPr>
          <w:rFonts w:cstheme="minorHAnsi"/>
          <w:sz w:val="20"/>
          <w:szCs w:val="20"/>
          <w:lang w:eastAsia="pl-PL"/>
        </w:rPr>
        <w:t>do każdej części zamówienia</w:t>
      </w:r>
      <w:r w:rsidR="001B6940">
        <w:rPr>
          <w:rFonts w:cstheme="minorHAnsi"/>
          <w:sz w:val="20"/>
          <w:szCs w:val="20"/>
          <w:lang w:eastAsia="pl-PL"/>
        </w:rPr>
        <w:t xml:space="preserve"> na które składana jest oferta. </w:t>
      </w:r>
      <w:r w:rsidR="005808F4">
        <w:rPr>
          <w:rFonts w:cstheme="minorHAnsi"/>
          <w:sz w:val="20"/>
          <w:szCs w:val="20"/>
          <w:lang w:eastAsia="pl-PL"/>
        </w:rPr>
        <w:t>Wykonawca zobowiązany jest przedłożyć wymagane referencje do każdej składanej części zamówienia</w:t>
      </w:r>
      <w:r w:rsidR="001B6940">
        <w:rPr>
          <w:rFonts w:cstheme="minorHAnsi"/>
          <w:sz w:val="20"/>
          <w:szCs w:val="20"/>
          <w:lang w:eastAsia="pl-PL"/>
        </w:rPr>
        <w:t xml:space="preserve"> w wymaganej ilości</w:t>
      </w:r>
      <w:r w:rsidR="005808F4">
        <w:rPr>
          <w:rFonts w:cstheme="minorHAnsi"/>
          <w:sz w:val="20"/>
          <w:szCs w:val="20"/>
          <w:lang w:eastAsia="pl-PL"/>
        </w:rPr>
        <w:t xml:space="preserve">. </w:t>
      </w:r>
    </w:p>
    <w:p w14:paraId="4C070153" w14:textId="77777777" w:rsidR="00465BA1" w:rsidRPr="00465BA1" w:rsidRDefault="00465BA1" w:rsidP="00465BA1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15A8A502" w14:textId="1B3FC4C3" w:rsidR="00892ABE" w:rsidRDefault="00892ABE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AF65D9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AF65D9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928466B" w14:textId="77777777" w:rsidR="00EA3630" w:rsidRDefault="00EA3630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128CE264" w14:textId="4E737D75" w:rsidR="00EA3630" w:rsidRPr="008B7C8F" w:rsidRDefault="00EA3630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A3630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którzy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zagwarantuje do realizacji całego zamówienia wysoko wykwalifikowaną i doświadczoną kadrę dydaktyczną - każdy z trenerów realizujących zamówienie będzie posiadał zrealizowane w ostatnich </w:t>
      </w:r>
      <w:r>
        <w:rPr>
          <w:rFonts w:eastAsia="Times New Roman" w:cstheme="minorHAnsi"/>
          <w:sz w:val="20"/>
          <w:szCs w:val="20"/>
          <w:lang w:eastAsia="pl-PL"/>
        </w:rPr>
        <w:t>3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>
        <w:rPr>
          <w:rFonts w:eastAsia="Times New Roman" w:cstheme="minorHAnsi"/>
          <w:sz w:val="20"/>
          <w:szCs w:val="20"/>
          <w:lang w:eastAsia="pl-PL"/>
        </w:rPr>
        <w:t>2 szkolenia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>
        <w:rPr>
          <w:rFonts w:eastAsia="Times New Roman" w:cstheme="minorHAnsi"/>
          <w:sz w:val="20"/>
          <w:szCs w:val="20"/>
          <w:lang w:eastAsia="pl-PL"/>
        </w:rPr>
        <w:t>żne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712910">
        <w:rPr>
          <w:rFonts w:eastAsia="Times New Roman" w:cstheme="minorHAnsi"/>
          <w:sz w:val="20"/>
          <w:szCs w:val="20"/>
          <w:lang w:eastAsia="pl-PL"/>
        </w:rPr>
        <w:t>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1).</w:t>
      </w:r>
    </w:p>
    <w:p w14:paraId="45A82799" w14:textId="77777777" w:rsidR="00EA3630" w:rsidRPr="00EA3630" w:rsidRDefault="00EA3630" w:rsidP="00EA3630">
      <w:pPr>
        <w:widowControl w:val="0"/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900FF29" w14:textId="52779459" w:rsidR="00104CB5" w:rsidRPr="00EA2A1F" w:rsidRDefault="00EA3630" w:rsidP="00EA2A1F">
      <w:pPr>
        <w:pStyle w:val="Akapitzlist"/>
        <w:widowControl w:val="0"/>
        <w:suppressAutoHyphens/>
        <w:spacing w:after="0"/>
        <w:ind w:left="-142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8B7C8F">
        <w:rPr>
          <w:rFonts w:eastAsia="Times New Roman" w:cstheme="minorHAnsi"/>
          <w:b/>
          <w:sz w:val="20"/>
          <w:szCs w:val="20"/>
          <w:lang w:eastAsia="pl-PL"/>
        </w:rPr>
        <w:t>Powyższy warunek zostanie zweryfikowany na podstawie załącznika nr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4 B</w:t>
      </w:r>
      <w:r w:rsidRPr="008B7C8F">
        <w:rPr>
          <w:rFonts w:eastAsia="Times New Roman" w:cstheme="minorHAnsi"/>
          <w:b/>
          <w:sz w:val="20"/>
          <w:szCs w:val="20"/>
          <w:lang w:eastAsia="pl-PL"/>
        </w:rPr>
        <w:t xml:space="preserve"> do zapytania ofertowego, zawierającego w treści stosowne oświadczenie. Brak załącznika oraz brak poprawnie wypełnionego załącznika skutkować będzie odrzuceniem oferty w całości.</w:t>
      </w:r>
      <w:r w:rsidR="00C13F53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EA2A1F">
        <w:rPr>
          <w:rFonts w:eastAsia="Times New Roman" w:cstheme="minorHAnsi"/>
          <w:b/>
          <w:sz w:val="16"/>
          <w:szCs w:val="16"/>
          <w:lang w:eastAsia="pl-PL"/>
        </w:rPr>
        <w:t>(Powyższy warunek będzie sprawdzany dodatkowo każdorazowo również przed rozpoczęciem szkolenia</w:t>
      </w:r>
      <w:r w:rsidR="000601C5">
        <w:rPr>
          <w:rFonts w:eastAsia="Times New Roman" w:cstheme="minorHAnsi"/>
          <w:b/>
          <w:sz w:val="16"/>
          <w:szCs w:val="16"/>
          <w:lang w:eastAsia="pl-PL"/>
        </w:rPr>
        <w:t xml:space="preserve"> w celu potwierdzenia oddelegowania do realizacji zadania wymaganego trenera</w:t>
      </w:r>
      <w:r w:rsidR="00EA2A1F" w:rsidRPr="00EA2A1F">
        <w:rPr>
          <w:rFonts w:eastAsia="Times New Roman" w:cstheme="minorHAnsi"/>
          <w:b/>
          <w:sz w:val="16"/>
          <w:szCs w:val="16"/>
          <w:lang w:eastAsia="pl-PL"/>
        </w:rPr>
        <w:t xml:space="preserve">.) </w:t>
      </w:r>
    </w:p>
    <w:p w14:paraId="61770AB5" w14:textId="77777777" w:rsidR="00EA3630" w:rsidRDefault="00EA3630" w:rsidP="00104CB5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73616A15" w14:textId="0C826F71" w:rsidR="007935CF" w:rsidRPr="00104CB5" w:rsidRDefault="007935CF" w:rsidP="00C57FEC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  <w:r w:rsidRPr="00104CB5">
        <w:rPr>
          <w:rFonts w:eastAsia="Times New Roman" w:cs="Calibr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642AEC6B" w14:textId="4295FE92" w:rsidR="006A1A47" w:rsidRPr="00AF65D9" w:rsidRDefault="007935CF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Times New Roman" w:cs="Calibri"/>
          <w:bCs/>
          <w:sz w:val="20"/>
          <w:szCs w:val="20"/>
          <w:lang w:eastAsia="pl-PL"/>
        </w:rPr>
        <w:t>Powyższy warunek zostanie zweryfikowany na podstawie załącznika nr 5 do zapytania ofertowego, zawierającego w treści stosowne oświadczenia.</w:t>
      </w:r>
      <w:r w:rsidRPr="00AF65D9">
        <w:rPr>
          <w:bCs/>
          <w:sz w:val="20"/>
          <w:szCs w:val="20"/>
        </w:rPr>
        <w:t xml:space="preserve"> </w:t>
      </w:r>
      <w:r w:rsidRPr="00AF65D9">
        <w:rPr>
          <w:rFonts w:cstheme="minorHAnsi"/>
          <w:bCs/>
          <w:sz w:val="20"/>
          <w:szCs w:val="20"/>
        </w:rPr>
        <w:t>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AF65D9">
        <w:rPr>
          <w:rFonts w:cstheme="minorHAnsi"/>
          <w:bCs/>
          <w:sz w:val="20"/>
          <w:szCs w:val="20"/>
        </w:rPr>
        <w:t>.</w:t>
      </w:r>
    </w:p>
    <w:p w14:paraId="6CF70D16" w14:textId="77777777" w:rsidR="006A1A47" w:rsidRDefault="006A1A47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08F96651" w14:textId="351AA367" w:rsidR="001F1021" w:rsidRDefault="006A1A47" w:rsidP="008455C3">
      <w:pPr>
        <w:pStyle w:val="Akapitzlist"/>
        <w:widowControl w:val="0"/>
        <w:numPr>
          <w:ilvl w:val="0"/>
          <w:numId w:val="44"/>
        </w:numPr>
        <w:suppressAutoHyphens/>
        <w:spacing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AF65D9">
        <w:rPr>
          <w:rFonts w:cstheme="minorHAnsi"/>
          <w:sz w:val="20"/>
          <w:szCs w:val="20"/>
        </w:rPr>
        <w:t>Warunkiem przystąpienia do postępowania jest podpisanie upoważnienie do przetwarzania danych osobowych Oferenta/ upoważnienie do przetwarzania danych osobowych. Powyższy warunek zostanie zweryfikowany na podstawie Załącznika nr 6</w:t>
      </w:r>
      <w:r w:rsidR="00AF65D9" w:rsidRPr="00AF65D9">
        <w:rPr>
          <w:rFonts w:cstheme="minorHAnsi"/>
          <w:sz w:val="20"/>
          <w:szCs w:val="20"/>
        </w:rPr>
        <w:t>. Brak załącznika oraz brak poprawnie wypełnionego załącznika skutkować będzie odrzuceniem oferty w całości</w:t>
      </w:r>
      <w:r w:rsidR="00AF65D9" w:rsidRPr="00AF65D9">
        <w:rPr>
          <w:rFonts w:cstheme="minorHAnsi"/>
          <w:b/>
          <w:bCs/>
          <w:sz w:val="20"/>
          <w:szCs w:val="20"/>
        </w:rPr>
        <w:t>.</w:t>
      </w:r>
    </w:p>
    <w:p w14:paraId="20297903" w14:textId="77777777" w:rsidR="008455C3" w:rsidRPr="008455C3" w:rsidRDefault="008455C3" w:rsidP="008455C3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6EFDC07" w14:textId="5CA9360B" w:rsidR="0004692D" w:rsidRPr="007276A8" w:rsidRDefault="0004692D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ZOBOWIĄZANIA ZAMAWIAJĄCEGO</w:t>
      </w:r>
    </w:p>
    <w:p w14:paraId="694ECE70" w14:textId="77777777" w:rsidR="0004692D" w:rsidRPr="007276A8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438F1EF7" w14:textId="77777777" w:rsidR="0004692D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56244D2" w14:textId="77777777" w:rsidR="003966CC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BB6B8F4" w14:textId="2522F19C" w:rsidR="003966CC" w:rsidRPr="00956A47" w:rsidRDefault="003966CC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55FB1318" w14:textId="77777777" w:rsidR="00956A47" w:rsidRPr="007276A8" w:rsidRDefault="00956A47" w:rsidP="00956A4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FCCC3C0" w14:textId="0D8542F3" w:rsidR="004240A3" w:rsidRPr="007276A8" w:rsidRDefault="00187E09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I</w:t>
      </w:r>
      <w:r w:rsidR="004240A3" w:rsidRPr="007276A8">
        <w:rPr>
          <w:rFonts w:cstheme="minorHAnsi"/>
          <w:b/>
          <w:sz w:val="20"/>
          <w:szCs w:val="20"/>
        </w:rPr>
        <w:t>NFORMACJE O WYKLUCZENIU</w:t>
      </w:r>
    </w:p>
    <w:p w14:paraId="7D7E8C77" w14:textId="77777777" w:rsidR="004240A3" w:rsidRPr="007276A8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7ADFAAC3" w14:textId="5B6E8E06" w:rsidR="004240A3" w:rsidRPr="007276A8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7276A8">
        <w:rPr>
          <w:rFonts w:cstheme="minorHAnsi"/>
          <w:sz w:val="20"/>
          <w:szCs w:val="20"/>
        </w:rPr>
        <w:t>wo lub </w:t>
      </w:r>
      <w:r w:rsidRPr="007276A8">
        <w:rPr>
          <w:rFonts w:cstheme="minorHAnsi"/>
          <w:sz w:val="20"/>
          <w:szCs w:val="20"/>
        </w:rPr>
        <w:t>osobowo</w:t>
      </w:r>
      <w:r w:rsidRPr="007276A8">
        <w:rPr>
          <w:rStyle w:val="Odwoanieprzypisudolnego"/>
          <w:rFonts w:cstheme="minorHAnsi"/>
          <w:sz w:val="20"/>
          <w:szCs w:val="20"/>
        </w:rPr>
        <w:footnoteReference w:id="1"/>
      </w:r>
      <w:r w:rsidRPr="007276A8">
        <w:rPr>
          <w:rFonts w:cstheme="minorHAnsi"/>
          <w:sz w:val="20"/>
          <w:szCs w:val="20"/>
        </w:rPr>
        <w:t xml:space="preserve"> z Zamawiającym. </w:t>
      </w:r>
    </w:p>
    <w:p w14:paraId="71A6ECA7" w14:textId="50729351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7276A8">
        <w:rPr>
          <w:rFonts w:cstheme="minorHAnsi"/>
          <w:sz w:val="20"/>
          <w:szCs w:val="20"/>
        </w:rPr>
        <w:t>Zgodnie z KRS (0000246895)</w:t>
      </w:r>
      <w:r w:rsidRPr="007276A8">
        <w:rPr>
          <w:rFonts w:cstheme="minorHAnsi"/>
          <w:sz w:val="20"/>
          <w:szCs w:val="20"/>
        </w:rPr>
        <w:t>.</w:t>
      </w:r>
    </w:p>
    <w:p w14:paraId="2BD1BF93" w14:textId="75894EB6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i przeprowadzeniem procedury wyboru</w:t>
      </w:r>
      <w:r w:rsidR="00D916C2" w:rsidRPr="007276A8">
        <w:rPr>
          <w:rFonts w:cstheme="minorHAnsi"/>
          <w:sz w:val="20"/>
          <w:szCs w:val="20"/>
        </w:rPr>
        <w:t xml:space="preserve"> W</w:t>
      </w:r>
      <w:r w:rsidRPr="007276A8">
        <w:rPr>
          <w:rFonts w:cstheme="minorHAnsi"/>
          <w:sz w:val="20"/>
          <w:szCs w:val="20"/>
        </w:rPr>
        <w:t>ykonawcy jest: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001DD1">
        <w:rPr>
          <w:rFonts w:cstheme="minorHAnsi"/>
          <w:sz w:val="20"/>
          <w:szCs w:val="20"/>
        </w:rPr>
        <w:t>Marlena Rajewska</w:t>
      </w:r>
      <w:r w:rsidRPr="007276A8">
        <w:rPr>
          <w:rFonts w:cstheme="minorHAnsi"/>
          <w:sz w:val="20"/>
          <w:szCs w:val="20"/>
        </w:rPr>
        <w:t>.</w:t>
      </w:r>
    </w:p>
    <w:p w14:paraId="28AF3C73" w14:textId="01F86943" w:rsidR="004240A3" w:rsidRPr="007276A8" w:rsidRDefault="004240A3" w:rsidP="003011C4">
      <w:pPr>
        <w:tabs>
          <w:tab w:val="left" w:pos="142"/>
        </w:tabs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7276A8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3C3801D1" w14:textId="340A5A81" w:rsidR="00DE1FE5" w:rsidRPr="007276A8" w:rsidRDefault="00DE1FE5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KRYTERIA</w:t>
      </w:r>
      <w:r w:rsidR="00376C1D" w:rsidRPr="007276A8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47AC45CF" w14:textId="467FFA13" w:rsidR="0004692D" w:rsidRPr="007276A8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7276A8">
        <w:rPr>
          <w:rFonts w:asciiTheme="minorHAnsi" w:hAnsiTheme="minorHAnsi" w:cstheme="minorHAnsi"/>
          <w:sz w:val="20"/>
        </w:rPr>
        <w:t xml:space="preserve">1. </w:t>
      </w:r>
      <w:r w:rsidRPr="007276A8">
        <w:rPr>
          <w:rFonts w:asciiTheme="minorHAnsi" w:eastAsia="Calibri" w:hAnsiTheme="minorHAnsi" w:cstheme="minorHAnsi"/>
          <w:sz w:val="20"/>
        </w:rPr>
        <w:t>Zamawiający będzi</w:t>
      </w:r>
      <w:r w:rsidR="002771D1" w:rsidRPr="007276A8">
        <w:rPr>
          <w:rFonts w:asciiTheme="minorHAnsi" w:eastAsia="Calibri" w:hAnsiTheme="minorHAnsi" w:cstheme="minorHAnsi"/>
          <w:sz w:val="20"/>
        </w:rPr>
        <w:t>e oceniał oferty</w:t>
      </w:r>
      <w:r w:rsidR="00860A40" w:rsidRPr="007276A8">
        <w:rPr>
          <w:rFonts w:asciiTheme="minorHAnsi" w:eastAsia="Calibri" w:hAnsiTheme="minorHAnsi" w:cstheme="minorHAnsi"/>
          <w:sz w:val="20"/>
        </w:rPr>
        <w:t>,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7276A8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7276A8">
        <w:rPr>
          <w:rFonts w:asciiTheme="minorHAnsi" w:eastAsia="Calibri" w:hAnsiTheme="minorHAnsi" w:cstheme="minorHAnsi"/>
          <w:sz w:val="20"/>
        </w:rPr>
        <w:t>wg następując</w:t>
      </w:r>
      <w:r w:rsidR="00A94ECF" w:rsidRPr="007276A8">
        <w:rPr>
          <w:rFonts w:asciiTheme="minorHAnsi" w:eastAsia="Calibri" w:hAnsiTheme="minorHAnsi" w:cstheme="minorHAnsi"/>
          <w:sz w:val="20"/>
        </w:rPr>
        <w:t>ych</w:t>
      </w:r>
      <w:r w:rsidRPr="007276A8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7276A8">
        <w:rPr>
          <w:rFonts w:asciiTheme="minorHAnsi" w:eastAsia="Calibri" w:hAnsiTheme="minorHAnsi" w:cstheme="minorHAnsi"/>
          <w:sz w:val="20"/>
        </w:rPr>
        <w:t>ów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7276A8">
        <w:rPr>
          <w:rFonts w:asciiTheme="minorHAnsi" w:eastAsia="Calibri" w:hAnsiTheme="minorHAnsi" w:cstheme="minorHAnsi"/>
          <w:sz w:val="20"/>
        </w:rPr>
        <w:t>ich</w:t>
      </w:r>
      <w:r w:rsidRPr="007276A8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5C4EA30B" w14:textId="77777777" w:rsidR="0004692D" w:rsidRPr="007276A8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3BB9C0B2" w14:textId="4B9E4DD6" w:rsidR="002771D1" w:rsidRPr="007276A8" w:rsidRDefault="00A94ECF" w:rsidP="00C13889">
      <w:pPr>
        <w:pStyle w:val="Akapitzlist"/>
        <w:numPr>
          <w:ilvl w:val="0"/>
          <w:numId w:val="22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7276A8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7276A8">
        <w:rPr>
          <w:rFonts w:eastAsia="Calibri" w:cstheme="minorHAnsi"/>
          <w:b/>
          <w:sz w:val="20"/>
          <w:szCs w:val="20"/>
        </w:rPr>
        <w:t>8</w:t>
      </w:r>
      <w:r w:rsidRPr="007276A8">
        <w:rPr>
          <w:rFonts w:eastAsia="Calibri" w:cstheme="minorHAnsi"/>
          <w:b/>
          <w:sz w:val="20"/>
          <w:szCs w:val="20"/>
        </w:rPr>
        <w:t>0 %</w:t>
      </w:r>
    </w:p>
    <w:p w14:paraId="7F9548FF" w14:textId="77777777" w:rsidR="002771D1" w:rsidRPr="007276A8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602243A7" w14:textId="38BCA061" w:rsidR="002771D1" w:rsidRPr="007276A8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01A31018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1D8A5974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5F966D50" w14:textId="77777777" w:rsidR="002771D1" w:rsidRPr="007276A8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0A1EF73A" w14:textId="77777777" w:rsidR="00D421F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punktowa, którą należy wyznaczyć</w:t>
      </w:r>
      <w:r w:rsidR="00D421F7">
        <w:rPr>
          <w:rFonts w:eastAsia="Calibri" w:cstheme="minorHAnsi"/>
          <w:sz w:val="20"/>
          <w:szCs w:val="20"/>
        </w:rPr>
        <w:t xml:space="preserve"> </w:t>
      </w:r>
    </w:p>
    <w:p w14:paraId="136DCCFF" w14:textId="60FF292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7276A8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65E07FC" w14:textId="4054E69E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najniższej ceny</w:t>
      </w:r>
      <w:r w:rsidR="008F3A13" w:rsidRPr="007276A8">
        <w:rPr>
          <w:rFonts w:cstheme="minorHAnsi"/>
          <w:sz w:val="20"/>
          <w:szCs w:val="20"/>
        </w:rPr>
        <w:t xml:space="preserve"> </w:t>
      </w:r>
      <w:r w:rsidR="008F3A13" w:rsidRPr="007276A8">
        <w:rPr>
          <w:rFonts w:eastAsia="Calibri" w:cstheme="minorHAnsi"/>
          <w:sz w:val="20"/>
          <w:szCs w:val="20"/>
        </w:rPr>
        <w:t>całkowite</w:t>
      </w:r>
      <w:r w:rsidRPr="007276A8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3AA7DA6C" w14:textId="3A23AA4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 xml:space="preserve">- wartość ceny </w:t>
      </w:r>
      <w:r w:rsidR="008F3A13" w:rsidRPr="007276A8">
        <w:rPr>
          <w:rFonts w:eastAsia="Calibri" w:cstheme="minorHAnsi"/>
          <w:sz w:val="20"/>
          <w:szCs w:val="20"/>
        </w:rPr>
        <w:t xml:space="preserve">całkowite </w:t>
      </w:r>
      <w:r w:rsidRPr="007276A8">
        <w:rPr>
          <w:rFonts w:eastAsia="Calibri" w:cstheme="minorHAnsi"/>
          <w:sz w:val="20"/>
          <w:szCs w:val="20"/>
        </w:rPr>
        <w:t>brutto rozpatrywanej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oferty wykonawcy</w:t>
      </w:r>
    </w:p>
    <w:p w14:paraId="4778AFD3" w14:textId="77777777" w:rsidR="00A94ECF" w:rsidRPr="007276A8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60FC51" w14:textId="55A8233E" w:rsidR="00A94ECF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 xml:space="preserve">Maksymalna możliwa do zdobycia liczba punktów w ramach kryterium 1 (K1) wynosi </w:t>
      </w:r>
      <w:r w:rsidR="001C7AB7" w:rsidRPr="007276A8">
        <w:rPr>
          <w:rFonts w:eastAsia="Calibri" w:cstheme="minorHAnsi"/>
          <w:sz w:val="20"/>
          <w:szCs w:val="20"/>
        </w:rPr>
        <w:t>8</w:t>
      </w:r>
      <w:r w:rsidRPr="007276A8">
        <w:rPr>
          <w:rFonts w:eastAsia="Calibri" w:cstheme="minorHAnsi"/>
          <w:sz w:val="20"/>
          <w:szCs w:val="20"/>
        </w:rPr>
        <w:t>0 pkt.</w:t>
      </w:r>
    </w:p>
    <w:p w14:paraId="6687DB17" w14:textId="77777777" w:rsidR="006D2E28" w:rsidRPr="007276A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2153F42" w14:textId="15B73737" w:rsidR="00A94ECF" w:rsidRPr="006D2E28" w:rsidRDefault="006D2E28" w:rsidP="006D2E28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6D2E28">
        <w:rPr>
          <w:rFonts w:eastAsia="Calibri" w:cstheme="minorHAnsi"/>
          <w:b/>
          <w:sz w:val="20"/>
          <w:szCs w:val="20"/>
        </w:rPr>
        <w:t>Kryterium 2 (K2) -,,Elastyczność”, waga 20 %  (uwaga!!!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366CAB02" w14:textId="77777777" w:rsidR="00B74A25" w:rsidRPr="007276A8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A3BA61B" w14:textId="169A841C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01E92A5F" w14:textId="50BC56D0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 xml:space="preserve">Jeśli Wykonawca zaproponuje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jeden dzień przed planowaną realizacją danego </w:t>
      </w:r>
      <w:r w:rsidR="00611230">
        <w:rPr>
          <w:rFonts w:eastAsia="Times New Roman" w:cstheme="minorHAnsi"/>
          <w:b/>
          <w:color w:val="000000"/>
          <w:sz w:val="20"/>
          <w:szCs w:val="20"/>
          <w:lang w:eastAsia="pl-PL"/>
        </w:rPr>
        <w:t>wyjazdu</w:t>
      </w:r>
      <w:r w:rsidR="003C03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otrzyma 100% maksymalnej liczby punktów, tj.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</w:p>
    <w:p w14:paraId="19759CA2" w14:textId="77777777" w:rsidR="00363CF9" w:rsidRPr="007276A8" w:rsidRDefault="00363CF9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CA97FD6" w14:textId="1E818016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2D9A037E" w14:textId="2E4A1981" w:rsidR="00B74A25" w:rsidRPr="007276A8" w:rsidRDefault="00032900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0884CEF2" w14:textId="4ED63C57" w:rsidR="00B74A25" w:rsidRPr="007276A8" w:rsidRDefault="00E70D44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A03C90B" w14:textId="3A633AE2" w:rsidR="00B74A25" w:rsidRPr="007276A8" w:rsidRDefault="00F07831" w:rsidP="00F07831">
      <w:pPr>
        <w:spacing w:line="360" w:lineRule="auto"/>
        <w:ind w:left="1701"/>
        <w:contextualSpacing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  </w:t>
      </w:r>
      <w:r w:rsidR="00E70D4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2E448E81" w14:textId="46847CF6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71BA6BC" w14:textId="0DDFC570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AD832CC" w14:textId="34D518DE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53B0A60C" w14:textId="00F9D882" w:rsidR="00CC71EE" w:rsidRPr="007276A8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="000D39B4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7276A8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35DC47DA" w14:textId="04ECDDE5" w:rsidR="00A45F19" w:rsidRDefault="00A94ECF" w:rsidP="00B74A2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Maksymalna możliwa do zdobycia liczba punktów w ramach kryterium 2 (K2) wynosi </w:t>
      </w:r>
      <w:r w:rsidR="005C6ADD" w:rsidRPr="007276A8">
        <w:rPr>
          <w:rFonts w:asciiTheme="minorHAnsi" w:hAnsiTheme="minorHAnsi" w:cstheme="minorHAnsi"/>
          <w:sz w:val="20"/>
          <w:szCs w:val="20"/>
        </w:rPr>
        <w:t>20</w:t>
      </w:r>
      <w:r w:rsidRPr="007276A8">
        <w:rPr>
          <w:rFonts w:asciiTheme="minorHAnsi" w:hAnsiTheme="minorHAnsi" w:cstheme="minorHAnsi"/>
          <w:sz w:val="20"/>
          <w:szCs w:val="20"/>
        </w:rPr>
        <w:t xml:space="preserve"> pkt. </w:t>
      </w:r>
    </w:p>
    <w:p w14:paraId="2CBFEBD3" w14:textId="77777777" w:rsidR="00DB4DFB" w:rsidRPr="007276A8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9C9A7D" w14:textId="5F618EC7" w:rsidR="00A94ECF" w:rsidRPr="007276A8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6E75FF2B" w14:textId="77777777" w:rsidR="00A45F19" w:rsidRPr="007276A8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DF8094" w14:textId="0FC2A9CE" w:rsidR="00A94ECF" w:rsidRPr="007276A8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549F6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2A752DE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C6FDDAC" w14:textId="67AB8CD2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7276A8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7276A8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1A980400" w14:textId="3EE42136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7276A8">
        <w:rPr>
          <w:rFonts w:asciiTheme="minorHAnsi" w:hAnsiTheme="minorHAnsi" w:cstheme="minorHAnsi"/>
          <w:sz w:val="20"/>
          <w:szCs w:val="20"/>
        </w:rPr>
        <w:t>”</w:t>
      </w:r>
    </w:p>
    <w:p w14:paraId="20F4F590" w14:textId="77777777" w:rsidR="006D2E28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F52108E" w14:textId="65286F78" w:rsidR="00A94ECF" w:rsidRPr="007276A8" w:rsidRDefault="00A94ECF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Maksymalna liczba punktów, jaką może uzyskać oferta wynosi łącznie </w:t>
      </w:r>
      <w:r w:rsidR="005C7281" w:rsidRPr="007276A8">
        <w:rPr>
          <w:rFonts w:cstheme="minorHAnsi"/>
          <w:b/>
          <w:bCs/>
          <w:sz w:val="20"/>
          <w:szCs w:val="20"/>
        </w:rPr>
        <w:t>1</w:t>
      </w:r>
      <w:r w:rsidR="00B9788B">
        <w:rPr>
          <w:rFonts w:cstheme="minorHAnsi"/>
          <w:b/>
          <w:bCs/>
          <w:sz w:val="20"/>
          <w:szCs w:val="20"/>
        </w:rPr>
        <w:t>0</w:t>
      </w:r>
      <w:r w:rsidR="006D2E28">
        <w:rPr>
          <w:rFonts w:cstheme="minorHAnsi"/>
          <w:b/>
          <w:bCs/>
          <w:sz w:val="20"/>
          <w:szCs w:val="20"/>
        </w:rPr>
        <w:t xml:space="preserve">0 </w:t>
      </w:r>
      <w:r w:rsidRPr="007276A8">
        <w:rPr>
          <w:rFonts w:cstheme="minorHAnsi"/>
          <w:b/>
          <w:bCs/>
          <w:sz w:val="20"/>
          <w:szCs w:val="20"/>
        </w:rPr>
        <w:t>pk</w:t>
      </w:r>
      <w:r w:rsidR="00A45F19" w:rsidRPr="007276A8">
        <w:rPr>
          <w:rFonts w:cstheme="minorHAnsi"/>
          <w:b/>
          <w:bCs/>
          <w:sz w:val="20"/>
          <w:szCs w:val="20"/>
        </w:rPr>
        <w:t>t</w:t>
      </w:r>
      <w:r w:rsidR="00A45F19" w:rsidRPr="007276A8">
        <w:rPr>
          <w:rFonts w:cstheme="minorHAnsi"/>
          <w:sz w:val="20"/>
          <w:szCs w:val="20"/>
        </w:rPr>
        <w:t>.</w:t>
      </w:r>
    </w:p>
    <w:p w14:paraId="140176B2" w14:textId="77777777" w:rsidR="002771D1" w:rsidRPr="007276A8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1FE598" w14:textId="11302A1C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Ocena w oparciu o ww. kryteri</w:t>
      </w:r>
      <w:r w:rsidR="00A45F19" w:rsidRPr="007276A8">
        <w:rPr>
          <w:rFonts w:cstheme="minorHAnsi"/>
          <w:bCs/>
          <w:sz w:val="20"/>
          <w:szCs w:val="20"/>
        </w:rPr>
        <w:t>a</w:t>
      </w:r>
      <w:r w:rsidRPr="007276A8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7276A8">
        <w:rPr>
          <w:rFonts w:cstheme="minorHAnsi"/>
          <w:bCs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matematycznymi).</w:t>
      </w:r>
    </w:p>
    <w:p w14:paraId="331CBF81" w14:textId="77777777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1F1A3D23" w14:textId="5CF63033" w:rsidR="0029331D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>
        <w:rPr>
          <w:rFonts w:cstheme="minorHAnsi"/>
          <w:bCs/>
          <w:sz w:val="20"/>
          <w:szCs w:val="20"/>
        </w:rPr>
        <w:t xml:space="preserve"> punktów w danej części</w:t>
      </w:r>
      <w:r w:rsidRPr="007276A8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077D2463" w14:textId="2E7FC7A1" w:rsidR="002771D1" w:rsidRPr="007276A8" w:rsidRDefault="000F5651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9888405" w14:textId="77777777" w:rsidR="000F5651" w:rsidRPr="007276A8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6F7AAD71" w14:textId="6AED7652" w:rsidR="00DE1FE5" w:rsidRPr="007276A8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SPOSÓB OCENY OFERT</w:t>
      </w:r>
    </w:p>
    <w:p w14:paraId="263E6A26" w14:textId="77777777" w:rsidR="00187E09" w:rsidRPr="007276A8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432AF9" w14:textId="0DDC9687" w:rsidR="00803979" w:rsidRPr="007276A8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dokona sprawdzenia czy oferta</w:t>
      </w:r>
      <w:r w:rsidR="002B36ED" w:rsidRPr="007276A8">
        <w:rPr>
          <w:rFonts w:cstheme="minorHAnsi"/>
          <w:sz w:val="20"/>
          <w:szCs w:val="20"/>
        </w:rPr>
        <w:t>,</w:t>
      </w:r>
      <w:r w:rsidR="00E121EC" w:rsidRPr="007276A8">
        <w:rPr>
          <w:rFonts w:cstheme="minorHAnsi"/>
          <w:sz w:val="20"/>
          <w:szCs w:val="20"/>
        </w:rPr>
        <w:t xml:space="preserve"> na którą została złożona, </w:t>
      </w:r>
      <w:r w:rsidRPr="007276A8">
        <w:rPr>
          <w:rFonts w:cstheme="minorHAnsi"/>
          <w:sz w:val="20"/>
          <w:szCs w:val="20"/>
        </w:rPr>
        <w:t xml:space="preserve">zgodna jest z </w:t>
      </w:r>
      <w:r w:rsidR="00187E09" w:rsidRPr="007276A8">
        <w:rPr>
          <w:rFonts w:cstheme="minorHAnsi"/>
          <w:sz w:val="20"/>
          <w:szCs w:val="20"/>
        </w:rPr>
        <w:t>warunkami</w:t>
      </w:r>
      <w:r w:rsidRPr="007276A8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7276A8">
        <w:rPr>
          <w:rFonts w:cstheme="minorHAnsi"/>
          <w:sz w:val="20"/>
          <w:szCs w:val="20"/>
        </w:rPr>
        <w:t>pod kątem</w:t>
      </w:r>
      <w:r w:rsidR="00CF4C97" w:rsidRPr="007276A8">
        <w:rPr>
          <w:rFonts w:cstheme="minorHAnsi"/>
          <w:sz w:val="20"/>
          <w:szCs w:val="20"/>
        </w:rPr>
        <w:t xml:space="preserve">: </w:t>
      </w:r>
    </w:p>
    <w:p w14:paraId="25D6DF6E" w14:textId="5220239C" w:rsidR="00877DAE" w:rsidRPr="007276A8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1</w:t>
      </w:r>
      <w:r w:rsidR="005733C4" w:rsidRPr="007276A8">
        <w:rPr>
          <w:rFonts w:cstheme="minorHAnsi"/>
          <w:sz w:val="20"/>
          <w:szCs w:val="20"/>
        </w:rPr>
        <w:t>2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 xml:space="preserve">SPOSÓB </w:t>
      </w:r>
      <w:r w:rsidR="00DA547E" w:rsidRPr="007276A8">
        <w:rPr>
          <w:rFonts w:cstheme="minorHAnsi"/>
          <w:bCs/>
          <w:sz w:val="20"/>
          <w:szCs w:val="20"/>
        </w:rPr>
        <w:t xml:space="preserve">I TERMIN </w:t>
      </w:r>
      <w:r w:rsidRPr="007276A8">
        <w:rPr>
          <w:rFonts w:cstheme="minorHAnsi"/>
          <w:bCs/>
          <w:sz w:val="20"/>
          <w:szCs w:val="20"/>
        </w:rPr>
        <w:t>SKŁADANIA OFERT,</w:t>
      </w:r>
    </w:p>
    <w:p w14:paraId="49D9A0E8" w14:textId="25F1AB8C" w:rsidR="00187E09" w:rsidRPr="007276A8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8</w:t>
      </w:r>
      <w:r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INFORMACJE O WYKLUCZENIU</w:t>
      </w:r>
      <w:r w:rsidRPr="007276A8">
        <w:rPr>
          <w:rFonts w:cstheme="minorHAnsi"/>
          <w:sz w:val="20"/>
          <w:szCs w:val="20"/>
        </w:rPr>
        <w:t>,</w:t>
      </w:r>
    </w:p>
    <w:p w14:paraId="74365B53" w14:textId="02C38343" w:rsidR="00595F58" w:rsidRPr="007276A8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spełnienia przez Oferenta warunków udziału w pos</w:t>
      </w:r>
      <w:r w:rsidR="00691BF3" w:rsidRPr="007276A8">
        <w:rPr>
          <w:rFonts w:cstheme="minorHAnsi"/>
          <w:sz w:val="20"/>
          <w:szCs w:val="20"/>
        </w:rPr>
        <w:t>tępowaniu opisanych w punkcie 6 </w:t>
      </w:r>
      <w:r w:rsidR="007277AD" w:rsidRPr="007276A8">
        <w:rPr>
          <w:rFonts w:cstheme="minorHAnsi"/>
          <w:sz w:val="20"/>
          <w:szCs w:val="20"/>
        </w:rPr>
        <w:t>WYMAGANIA WOBEC WYKONAWCY -</w:t>
      </w:r>
      <w:r w:rsidR="00BD4A5E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WARUNKI UDZIAŁU W POSTĘPOWANIU</w:t>
      </w:r>
      <w:r w:rsidRPr="007276A8">
        <w:rPr>
          <w:rFonts w:cstheme="minorHAnsi"/>
          <w:sz w:val="20"/>
          <w:szCs w:val="20"/>
        </w:rPr>
        <w:t xml:space="preserve">, </w:t>
      </w:r>
    </w:p>
    <w:p w14:paraId="052F9D52" w14:textId="61F583F8" w:rsidR="009E497A" w:rsidRPr="007276A8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przygotowan</w:t>
      </w:r>
      <w:r w:rsidR="00462727" w:rsidRPr="007276A8">
        <w:rPr>
          <w:rFonts w:cstheme="minorHAnsi"/>
          <w:sz w:val="20"/>
          <w:szCs w:val="20"/>
        </w:rPr>
        <w:t>i</w:t>
      </w:r>
      <w:r w:rsidRPr="007276A8">
        <w:rPr>
          <w:rFonts w:cstheme="minorHAnsi"/>
          <w:sz w:val="20"/>
          <w:szCs w:val="20"/>
        </w:rPr>
        <w:t xml:space="preserve">a </w:t>
      </w:r>
      <w:r w:rsidR="00462727" w:rsidRPr="007276A8">
        <w:rPr>
          <w:rFonts w:cstheme="minorHAnsi"/>
          <w:sz w:val="20"/>
          <w:szCs w:val="20"/>
        </w:rPr>
        <w:t xml:space="preserve">oferty </w:t>
      </w:r>
      <w:r w:rsidRPr="007276A8">
        <w:rPr>
          <w:rFonts w:cstheme="minorHAnsi"/>
          <w:sz w:val="20"/>
          <w:szCs w:val="20"/>
        </w:rPr>
        <w:t xml:space="preserve">zgodnie z </w:t>
      </w:r>
      <w:r w:rsidR="005705EA" w:rsidRPr="007276A8">
        <w:rPr>
          <w:rFonts w:cstheme="minorHAnsi"/>
          <w:sz w:val="20"/>
          <w:szCs w:val="20"/>
        </w:rPr>
        <w:t>rozdziałem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11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SPOSÓB PRZYGOTOWANIA OFERTY</w:t>
      </w:r>
      <w:r w:rsidR="00393872">
        <w:rPr>
          <w:rFonts w:cstheme="minorHAnsi"/>
          <w:sz w:val="20"/>
          <w:szCs w:val="20"/>
        </w:rPr>
        <w:t xml:space="preserve"> – kryterium formalne</w:t>
      </w:r>
    </w:p>
    <w:p w14:paraId="7D6843B5" w14:textId="61F93E13" w:rsidR="0006134A" w:rsidRPr="007276A8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 xml:space="preserve">zgodności przedmiotu oferty z </w:t>
      </w:r>
      <w:r w:rsidR="00CF4C97" w:rsidRPr="007276A8">
        <w:rPr>
          <w:rFonts w:cstheme="minorHAnsi"/>
          <w:sz w:val="20"/>
          <w:szCs w:val="20"/>
        </w:rPr>
        <w:t xml:space="preserve">przedmiotem zamówienia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2332C3" w:rsidRPr="007276A8">
        <w:rPr>
          <w:rFonts w:cstheme="minorHAnsi"/>
          <w:sz w:val="20"/>
          <w:szCs w:val="20"/>
        </w:rPr>
        <w:t xml:space="preserve">4 </w:t>
      </w:r>
      <w:r w:rsidR="00440B4E" w:rsidRPr="007276A8">
        <w:rPr>
          <w:rFonts w:cstheme="minorHAnsi"/>
          <w:sz w:val="20"/>
          <w:szCs w:val="20"/>
        </w:rPr>
        <w:t>OPIS PRZEDMIOTU ZAMÓWIENIA</w:t>
      </w:r>
      <w:r w:rsidR="00CF4C97" w:rsidRPr="007276A8">
        <w:rPr>
          <w:rFonts w:cstheme="minorHAnsi"/>
          <w:sz w:val="20"/>
          <w:szCs w:val="20"/>
        </w:rPr>
        <w:t xml:space="preserve">. </w:t>
      </w:r>
    </w:p>
    <w:p w14:paraId="5EEFBCF8" w14:textId="3E6AE576" w:rsidR="006D56B7" w:rsidRPr="007276A8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 przypadku gdy oferta </w:t>
      </w:r>
      <w:r w:rsidRPr="007276A8">
        <w:rPr>
          <w:rFonts w:cstheme="minorHAnsi"/>
          <w:b/>
          <w:sz w:val="20"/>
          <w:szCs w:val="20"/>
          <w:u w:val="single"/>
        </w:rPr>
        <w:t>nie będzie</w:t>
      </w:r>
      <w:r w:rsidRPr="007276A8">
        <w:rPr>
          <w:rFonts w:cstheme="minorHAnsi"/>
          <w:sz w:val="20"/>
          <w:szCs w:val="20"/>
          <w:u w:val="single"/>
        </w:rPr>
        <w:t xml:space="preserve"> </w:t>
      </w:r>
      <w:r w:rsidRPr="007276A8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7276A8">
        <w:rPr>
          <w:rFonts w:cstheme="minorHAnsi"/>
          <w:b/>
          <w:sz w:val="20"/>
          <w:szCs w:val="20"/>
          <w:u w:val="single"/>
        </w:rPr>
        <w:t>/warunkami</w:t>
      </w:r>
      <w:r w:rsidRPr="007276A8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7276A8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7276A8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1A0CE87B" w14:textId="2A64720D" w:rsidR="00B7230C" w:rsidRPr="007276A8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dokona </w:t>
      </w:r>
      <w:r w:rsidR="00877DAE" w:rsidRPr="007276A8">
        <w:rPr>
          <w:rFonts w:cstheme="minorHAnsi"/>
          <w:sz w:val="20"/>
          <w:szCs w:val="20"/>
        </w:rPr>
        <w:t>oceny</w:t>
      </w:r>
      <w:r w:rsidRPr="007276A8">
        <w:rPr>
          <w:rFonts w:cstheme="minorHAnsi"/>
          <w:sz w:val="20"/>
          <w:szCs w:val="20"/>
        </w:rPr>
        <w:t xml:space="preserve"> </w:t>
      </w:r>
      <w:r w:rsidR="0029331D" w:rsidRPr="007276A8">
        <w:rPr>
          <w:rFonts w:cstheme="minorHAnsi"/>
          <w:sz w:val="20"/>
          <w:szCs w:val="20"/>
        </w:rPr>
        <w:t xml:space="preserve">punktowej </w:t>
      </w:r>
      <w:r w:rsidR="00CF4C97" w:rsidRPr="007276A8">
        <w:rPr>
          <w:rFonts w:cstheme="minorHAnsi"/>
          <w:sz w:val="20"/>
          <w:szCs w:val="20"/>
        </w:rPr>
        <w:t xml:space="preserve">ofert (spełniających </w:t>
      </w:r>
      <w:r w:rsidR="00DE77F1" w:rsidRPr="007276A8">
        <w:rPr>
          <w:rFonts w:cstheme="minorHAnsi"/>
          <w:sz w:val="20"/>
          <w:szCs w:val="20"/>
        </w:rPr>
        <w:t xml:space="preserve">warunki, o których mowa </w:t>
      </w:r>
      <w:r w:rsidR="008C0FFB" w:rsidRPr="007276A8">
        <w:rPr>
          <w:rFonts w:cstheme="minorHAnsi"/>
          <w:sz w:val="20"/>
          <w:szCs w:val="20"/>
        </w:rPr>
        <w:t>w punkcie 1 </w:t>
      </w:r>
      <w:r w:rsidR="00CF4C97" w:rsidRPr="007276A8">
        <w:rPr>
          <w:rFonts w:cstheme="minorHAnsi"/>
          <w:sz w:val="20"/>
          <w:szCs w:val="20"/>
        </w:rPr>
        <w:t xml:space="preserve">powyżej) </w:t>
      </w:r>
      <w:r w:rsidRPr="007276A8">
        <w:rPr>
          <w:rFonts w:cstheme="minorHAnsi"/>
          <w:sz w:val="20"/>
          <w:szCs w:val="20"/>
        </w:rPr>
        <w:t xml:space="preserve">według </w:t>
      </w:r>
      <w:r w:rsidR="00CF4C97" w:rsidRPr="007276A8">
        <w:rPr>
          <w:rFonts w:cstheme="minorHAnsi"/>
          <w:sz w:val="20"/>
          <w:szCs w:val="20"/>
        </w:rPr>
        <w:t>kryteri</w:t>
      </w:r>
      <w:r w:rsidR="00C468AA" w:rsidRPr="007276A8">
        <w:rPr>
          <w:rFonts w:cstheme="minorHAnsi"/>
          <w:sz w:val="20"/>
          <w:szCs w:val="20"/>
        </w:rPr>
        <w:t>ów</w:t>
      </w:r>
      <w:r w:rsidR="00CF4C97" w:rsidRPr="007276A8">
        <w:rPr>
          <w:rFonts w:cstheme="minorHAnsi"/>
          <w:sz w:val="20"/>
          <w:szCs w:val="20"/>
        </w:rPr>
        <w:t xml:space="preserve"> </w:t>
      </w:r>
      <w:r w:rsidR="00051020" w:rsidRPr="007276A8">
        <w:rPr>
          <w:rFonts w:cstheme="minorHAnsi"/>
          <w:sz w:val="20"/>
          <w:szCs w:val="20"/>
        </w:rPr>
        <w:t>wskazan</w:t>
      </w:r>
      <w:r w:rsidR="00C468AA" w:rsidRPr="007276A8">
        <w:rPr>
          <w:rFonts w:cstheme="minorHAnsi"/>
          <w:sz w:val="20"/>
          <w:szCs w:val="20"/>
        </w:rPr>
        <w:t>ych</w:t>
      </w:r>
      <w:r w:rsidR="00051020" w:rsidRPr="007276A8">
        <w:rPr>
          <w:rFonts w:cstheme="minorHAnsi"/>
          <w:sz w:val="20"/>
          <w:szCs w:val="20"/>
        </w:rPr>
        <w:t xml:space="preserve"> w </w:t>
      </w:r>
      <w:r w:rsidR="005705EA" w:rsidRPr="007276A8">
        <w:rPr>
          <w:rFonts w:cstheme="minorHAnsi"/>
          <w:sz w:val="20"/>
          <w:szCs w:val="20"/>
        </w:rPr>
        <w:t>rozdziale</w:t>
      </w:r>
      <w:r w:rsidR="00051020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9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KRYTERIA OCENY OFERT I WYBORU WYKONAWCY</w:t>
      </w:r>
      <w:r w:rsidRPr="007276A8">
        <w:rPr>
          <w:rFonts w:cstheme="minorHAnsi"/>
          <w:sz w:val="20"/>
          <w:szCs w:val="20"/>
        </w:rPr>
        <w:t>.</w:t>
      </w:r>
    </w:p>
    <w:p w14:paraId="33538ED8" w14:textId="2FA02F6D" w:rsidR="00394185" w:rsidRPr="007276A8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Zamawiający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7276A8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7276A8">
        <w:rPr>
          <w:rFonts w:cstheme="minorHAnsi"/>
          <w:sz w:val="20"/>
          <w:szCs w:val="20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7276A8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6EED797C" w14:textId="4EA8056C" w:rsidR="009B1743" w:rsidRPr="007276A8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oferta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7276A8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7276A8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D564AA3" w14:textId="018162B8" w:rsidR="00A63DF9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7276A8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7276A8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oczy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7276A8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7276A8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2F3563F" w14:textId="2FE7372D" w:rsidR="00FE1FCF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E768906" w14:textId="4042114D" w:rsidR="00FE1FCF" w:rsidRPr="00FE1FCF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FE1FCF">
        <w:rPr>
          <w:rFonts w:cstheme="minorHAnsi"/>
          <w:sz w:val="20"/>
          <w:szCs w:val="20"/>
        </w:rPr>
        <w:t>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11998D2" w14:textId="20085DBB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08D57CBF" w14:textId="7110C6CA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189EA49B" w14:textId="1AF401A5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7276A8">
        <w:rPr>
          <w:rFonts w:cstheme="minorHAnsi"/>
          <w:sz w:val="20"/>
          <w:szCs w:val="20"/>
        </w:rPr>
        <w:t xml:space="preserve"> realny do rzetelnego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575E52" w:rsidRPr="007276A8">
        <w:rPr>
          <w:rFonts w:cstheme="minorHAnsi"/>
          <w:sz w:val="20"/>
          <w:szCs w:val="20"/>
        </w:rPr>
        <w:t>wykonania</w:t>
      </w:r>
      <w:r w:rsidRPr="007276A8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5D11FB1E" w14:textId="7A11AE78" w:rsidR="00FA5EC1" w:rsidRPr="007276A8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>
        <w:rPr>
          <w:rFonts w:eastAsia="Times New Roman" w:cstheme="minorHAnsi"/>
          <w:sz w:val="20"/>
          <w:szCs w:val="20"/>
          <w:lang w:eastAsia="pl-PL"/>
        </w:rPr>
        <w:t>8</w:t>
      </w:r>
      <w:r w:rsidR="00D00F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>
        <w:rPr>
          <w:rFonts w:eastAsia="Times New Roman" w:cstheme="minorHAnsi"/>
          <w:sz w:val="20"/>
          <w:szCs w:val="20"/>
          <w:lang w:eastAsia="pl-PL"/>
        </w:rPr>
        <w:t>-</w:t>
      </w:r>
      <w:r w:rsidR="00D00F9D">
        <w:rPr>
          <w:rFonts w:eastAsia="Times New Roman" w:cstheme="minorHAnsi"/>
          <w:sz w:val="20"/>
          <w:szCs w:val="20"/>
          <w:lang w:eastAsia="pl-PL"/>
        </w:rPr>
        <w:t>10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7D471BED" w14:textId="481CE10D" w:rsidR="00FB27CC" w:rsidRPr="007276A8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9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7541E6E0" w14:textId="1F51DF3B" w:rsidR="00FB27CC" w:rsidRPr="007276A8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02B1447C" w14:textId="000EE614" w:rsidR="00DE1FE5" w:rsidRPr="007276A8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>Z</w:t>
      </w:r>
      <w:r w:rsidR="00DE1FE5" w:rsidRPr="007276A8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2EB034F8" w14:textId="77777777" w:rsidR="003005D2" w:rsidRPr="007276A8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4FDE9164" w14:textId="19508365" w:rsidR="00DE1FE5" w:rsidRPr="007276A8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 </w:t>
      </w:r>
      <w:r w:rsidR="00DE1FE5" w:rsidRPr="007276A8">
        <w:rPr>
          <w:rFonts w:cstheme="minorHAnsi"/>
          <w:b/>
          <w:sz w:val="20"/>
          <w:szCs w:val="20"/>
        </w:rPr>
        <w:t>SPOSÓB PRZYGOTOWANIA OFERTY</w:t>
      </w:r>
    </w:p>
    <w:p w14:paraId="2A30BB87" w14:textId="77777777" w:rsidR="00421592" w:rsidRPr="007276A8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2303BDF" w14:textId="77777777" w:rsidR="00CD1A5F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2F75931C" w14:textId="4E942DC0" w:rsidR="00CD1A5F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>
        <w:rPr>
          <w:rFonts w:eastAsia="Times New Roman" w:cstheme="minorHAnsi"/>
          <w:iCs/>
          <w:sz w:val="20"/>
          <w:szCs w:val="20"/>
          <w:lang w:eastAsia="pl-PL"/>
        </w:rPr>
        <w:t xml:space="preserve"> – dla części na którą składana jest oferta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4C995C62" w14:textId="7E3536F1" w:rsidR="00CD1A5F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24777CAE" w14:textId="3279F2D2" w:rsidR="00CC71EE" w:rsidRPr="00597D74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97D74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597D74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2E2CC6F8" w14:textId="77777777" w:rsidR="00282E4E" w:rsidRPr="00282E4E" w:rsidRDefault="00860A4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="Calibri"/>
          <w:b/>
          <w:sz w:val="20"/>
          <w:szCs w:val="20"/>
        </w:rPr>
      </w:pPr>
      <w:r w:rsidRPr="007276A8">
        <w:rPr>
          <w:rFonts w:eastAsia="Times New Roman" w:cs="Tahoma"/>
          <w:b/>
          <w:iCs/>
          <w:sz w:val="20"/>
          <w:szCs w:val="20"/>
          <w:lang w:eastAsia="pl-PL"/>
        </w:rPr>
        <w:lastRenderedPageBreak/>
        <w:t>Ramowy program</w:t>
      </w:r>
      <w:r w:rsidR="009F4718">
        <w:rPr>
          <w:rFonts w:eastAsia="Times New Roman" w:cs="Tahoma"/>
          <w:b/>
          <w:iCs/>
          <w:sz w:val="20"/>
          <w:szCs w:val="20"/>
          <w:lang w:eastAsia="pl-PL"/>
        </w:rPr>
        <w:t>/konspekt</w:t>
      </w:r>
      <w:r w:rsidR="00A570BB">
        <w:rPr>
          <w:rFonts w:eastAsia="Times New Roman" w:cs="Tahoma"/>
          <w:b/>
          <w:iCs/>
          <w:sz w:val="20"/>
          <w:szCs w:val="20"/>
          <w:lang w:eastAsia="pl-PL"/>
        </w:rPr>
        <w:t xml:space="preserve"> szkolenia</w:t>
      </w:r>
      <w:r w:rsidR="00CD1A5F">
        <w:rPr>
          <w:rFonts w:eastAsia="Times New Roman" w:cs="Tahoma"/>
          <w:b/>
          <w:iCs/>
          <w:sz w:val="20"/>
          <w:szCs w:val="20"/>
          <w:lang w:eastAsia="pl-PL"/>
        </w:rPr>
        <w:t xml:space="preserve"> </w:t>
      </w:r>
      <w:r w:rsidRPr="007276A8">
        <w:rPr>
          <w:rFonts w:eastAsia="Times New Roman" w:cs="Tahoma"/>
          <w:iCs/>
          <w:sz w:val="20"/>
          <w:szCs w:val="20"/>
          <w:lang w:eastAsia="pl-PL"/>
        </w:rPr>
        <w:t>– dokument sporządzony na wzorze własnym Oferenta (w języku polskim),</w:t>
      </w:r>
      <w:r w:rsidR="00102F15">
        <w:rPr>
          <w:rFonts w:eastAsia="Times New Roman" w:cs="Tahoma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>
        <w:rPr>
          <w:rFonts w:eastAsia="Times New Roman" w:cs="Tahoma"/>
          <w:iCs/>
          <w:sz w:val="20"/>
          <w:szCs w:val="20"/>
          <w:lang w:eastAsia="pl-PL"/>
        </w:rPr>
        <w:t xml:space="preserve">Uwaga. Wymaga się aby konspekt/program zawierał </w:t>
      </w:r>
      <w:r w:rsidR="00282E4E">
        <w:rPr>
          <w:rFonts w:eastAsia="Times New Roman" w:cs="Tahoma"/>
          <w:iCs/>
          <w:sz w:val="20"/>
          <w:szCs w:val="20"/>
          <w:lang w:eastAsia="pl-PL"/>
        </w:rPr>
        <w:t>wszystkie wymagane min informacje:</w:t>
      </w:r>
    </w:p>
    <w:p w14:paraId="37D6F10E" w14:textId="6BF410E8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 w wymaganej danej kolejności:</w:t>
      </w:r>
    </w:p>
    <w:p w14:paraId="4BEA6939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część zapytania na które składana jest oferta;</w:t>
      </w:r>
    </w:p>
    <w:p w14:paraId="7AD37FF4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nazwa szkolenia;</w:t>
      </w:r>
    </w:p>
    <w:p w14:paraId="1EE0A216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miejsce realizacji szkolenia;</w:t>
      </w:r>
    </w:p>
    <w:p w14:paraId="2AB6F5F1" w14:textId="77777777" w:rsidR="00284E79" w:rsidRPr="00277C5C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ilość osób, grup, godzin przewidziana do danej części zamówienia z rozpiską całej części zamówienia i podziału właściwego na grupy jeśli taki ujęty jest w zapytaniu ofertowym (</w:t>
      </w:r>
      <w:r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4805F11F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celu szkolenia;</w:t>
      </w:r>
    </w:p>
    <w:p w14:paraId="2700128C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efektów uczenia się;</w:t>
      </w:r>
    </w:p>
    <w:p w14:paraId="48D447FF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przewidywane metody pracy;</w:t>
      </w:r>
    </w:p>
    <w:p w14:paraId="12DAD1E3" w14:textId="77777777" w:rsidR="00284E79" w:rsidRPr="00277C5C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6FB2B98B" w14:textId="77777777" w:rsidR="00284E79" w:rsidRPr="00277C5C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3684FFA9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2750BB1B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wraz z nazwą proponowanego programu szkolenia; </w:t>
      </w:r>
    </w:p>
    <w:p w14:paraId="5F26C3F0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stanowiska pracy przewidziana dla uczestnika;</w:t>
      </w:r>
    </w:p>
    <w:p w14:paraId="6D37B2D0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wyposażenia gwarantowanego do realizacji szkolenia (wymagane wypisane wyposażenie i ilość dla każdego uczestnika i dla grupy);</w:t>
      </w:r>
    </w:p>
    <w:p w14:paraId="0CD3D398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gwarantowanych materiałów szkoleniowych wraz z ilością; </w:t>
      </w:r>
    </w:p>
    <w:p w14:paraId="356935C7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informacji czy Wykonawca gwarantuje prezentację na szkoleniu (wymagana); </w:t>
      </w:r>
    </w:p>
    <w:p w14:paraId="2040D8AE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</w:t>
      </w:r>
      <w:r w:rsidRPr="000A1706"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zajęć wraz z harmonogramem czasowym (każdy element/temat musi mieć przypisaną szacowaną liczbę h)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72C54654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pozostałe dodatkowe elementy Wykonawca wypisuje jako ostatnie elementy;</w:t>
      </w:r>
    </w:p>
    <w:p w14:paraId="1527EA6C" w14:textId="77777777" w:rsidR="00284E79" w:rsidRDefault="00284E79" w:rsidP="00284E7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Wymagania formalne, brak którejkolwiek z informacji, przedstawienie w innej kolejności innej niż wymagana  powoduje odrzucenie oferty. </w:t>
      </w:r>
    </w:p>
    <w:p w14:paraId="7C250031" w14:textId="3A804CFF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oświadczenie o braku powiązań osobowych i kapitałowych z Zamawiającym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, stanowiące załącznik nr 2 do niniejszego zapytania ofertowego, </w:t>
      </w:r>
    </w:p>
    <w:p w14:paraId="32855229" w14:textId="2AE90716" w:rsidR="006A0AB0" w:rsidRPr="007276A8" w:rsidRDefault="006A0AB0" w:rsidP="00C13889">
      <w:pPr>
        <w:pStyle w:val="Akapitzlist"/>
        <w:numPr>
          <w:ilvl w:val="0"/>
          <w:numId w:val="26"/>
        </w:numPr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>świadczenia o spełnianiu warunków udziału w postępowaniu</w:t>
      </w:r>
      <w:r w:rsidR="00A570BB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posiadania niezbędnej wiedzy</w:t>
      </w:r>
      <w:r w:rsidRPr="007276A8">
        <w:rPr>
          <w:rFonts w:cstheme="minorHAnsi"/>
          <w:b/>
          <w:sz w:val="20"/>
          <w:szCs w:val="20"/>
        </w:rPr>
        <w:t xml:space="preserve"> i doświadczenia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>, stanowiące załącznik nr 3 do niniejszego zapytania ofertowego</w:t>
      </w:r>
      <w:r w:rsidRPr="007276A8">
        <w:rPr>
          <w:rFonts w:cstheme="minorHAnsi"/>
          <w:sz w:val="20"/>
          <w:szCs w:val="20"/>
        </w:rPr>
        <w:t>,</w:t>
      </w:r>
    </w:p>
    <w:p w14:paraId="23C5AB80" w14:textId="22B24B85" w:rsidR="003C78DC" w:rsidRPr="006B5B2D" w:rsidRDefault="003C78DC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  <w:u w:val="single"/>
        </w:rPr>
      </w:pPr>
      <w:r w:rsidRPr="003C78DC">
        <w:rPr>
          <w:rFonts w:cstheme="minorHAnsi"/>
          <w:b/>
          <w:sz w:val="20"/>
          <w:szCs w:val="20"/>
        </w:rPr>
        <w:t xml:space="preserve">oświadczenia o spełnianiu warunków udziału w postępowaniu dot. </w:t>
      </w:r>
      <w:r w:rsidR="00102F15">
        <w:rPr>
          <w:rFonts w:cstheme="minorHAnsi"/>
          <w:b/>
          <w:sz w:val="20"/>
          <w:szCs w:val="20"/>
        </w:rPr>
        <w:t xml:space="preserve">posiadania wiedzy i referencji, </w:t>
      </w:r>
      <w:r w:rsidR="00102F15" w:rsidRPr="00102F15">
        <w:rPr>
          <w:rFonts w:cstheme="minorHAnsi"/>
          <w:bCs/>
          <w:sz w:val="20"/>
          <w:szCs w:val="20"/>
        </w:rPr>
        <w:t>stanowiący załącznik nr 4</w:t>
      </w:r>
      <w:r w:rsidR="00712910">
        <w:rPr>
          <w:rFonts w:cstheme="minorHAnsi"/>
          <w:bCs/>
          <w:sz w:val="20"/>
          <w:szCs w:val="20"/>
        </w:rPr>
        <w:t xml:space="preserve"> A</w:t>
      </w:r>
      <w:r w:rsidR="00102F15" w:rsidRPr="00102F15">
        <w:rPr>
          <w:rFonts w:cstheme="minorHAnsi"/>
          <w:bCs/>
          <w:sz w:val="20"/>
          <w:szCs w:val="20"/>
        </w:rPr>
        <w:t xml:space="preserve"> do niniejszego zapytania ofertowego </w:t>
      </w:r>
      <w:r w:rsidR="003C3BA3" w:rsidRPr="006B5B2D">
        <w:rPr>
          <w:rFonts w:cstheme="minorHAnsi"/>
          <w:b/>
          <w:sz w:val="20"/>
          <w:szCs w:val="20"/>
          <w:u w:val="single"/>
        </w:rPr>
        <w:t>plus referencje</w:t>
      </w:r>
      <w:r w:rsidR="00F74533" w:rsidRPr="006B5B2D">
        <w:rPr>
          <w:rFonts w:cstheme="minorHAnsi"/>
          <w:b/>
          <w:sz w:val="20"/>
          <w:szCs w:val="20"/>
          <w:u w:val="single"/>
        </w:rPr>
        <w:t xml:space="preserve"> do każdej składanej części zamówienia</w:t>
      </w:r>
    </w:p>
    <w:p w14:paraId="140E3AC7" w14:textId="5DEF664E" w:rsidR="00712910" w:rsidRPr="00102F15" w:rsidRDefault="004E4BA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Cs/>
          <w:sz w:val="20"/>
          <w:szCs w:val="20"/>
        </w:rPr>
      </w:pPr>
      <w:r w:rsidRPr="004E4BA6">
        <w:rPr>
          <w:rFonts w:cstheme="minorHAnsi"/>
          <w:b/>
          <w:sz w:val="20"/>
          <w:szCs w:val="20"/>
        </w:rPr>
        <w:t>oświadczenie o spełnieniu warunków udziału w postępowaniu dot. zagwarantowania wymaganej kadry</w:t>
      </w:r>
      <w:r>
        <w:rPr>
          <w:rFonts w:cstheme="minorHAnsi"/>
          <w:bCs/>
          <w:sz w:val="20"/>
          <w:szCs w:val="20"/>
        </w:rPr>
        <w:t xml:space="preserve"> stanowiący załącznik nr 4 B do niniejszego zapytania ofertowego</w:t>
      </w:r>
    </w:p>
    <w:p w14:paraId="0161B5B3" w14:textId="23844131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 xml:space="preserve">świadczenia o spełnianiu warunków udziału w postępowaniu dot. COVID-19 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stanowiące załącznik </w:t>
      </w:r>
      <w:r w:rsidR="003C78DC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</w:p>
    <w:p w14:paraId="71A78434" w14:textId="03EBFD69" w:rsidR="00F54714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upoważnienie do przetwarzania danych osobowych </w:t>
      </w:r>
      <w:r w:rsidRPr="007276A8">
        <w:rPr>
          <w:rFonts w:cstheme="minorHAnsi"/>
          <w:b/>
          <w:sz w:val="20"/>
          <w:szCs w:val="20"/>
          <w:u w:val="single"/>
        </w:rPr>
        <w:t>Oferenta</w:t>
      </w:r>
      <w:r w:rsidRPr="007276A8">
        <w:rPr>
          <w:rFonts w:cstheme="minorHAnsi"/>
          <w:b/>
          <w:sz w:val="20"/>
          <w:szCs w:val="20"/>
        </w:rPr>
        <w:t xml:space="preserve"> – załącznik nr </w:t>
      </w:r>
      <w:r w:rsidR="003C78DC">
        <w:rPr>
          <w:rFonts w:cstheme="minorHAnsi"/>
          <w:b/>
          <w:sz w:val="20"/>
          <w:szCs w:val="20"/>
        </w:rPr>
        <w:t>6</w:t>
      </w:r>
      <w:r w:rsidRPr="007276A8">
        <w:rPr>
          <w:rFonts w:cstheme="minorHAnsi"/>
          <w:b/>
          <w:sz w:val="20"/>
          <w:szCs w:val="20"/>
        </w:rPr>
        <w:t xml:space="preserve"> do zapytania.</w:t>
      </w:r>
    </w:p>
    <w:p w14:paraId="2D45EEAD" w14:textId="3CF42F9B" w:rsidR="00671A1F" w:rsidRPr="007276A8" w:rsidRDefault="0056061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oferty należy dołączyć wydruk z rejestru KRS, CEIDG lub innego rejestru obowiązującego w kraju oferenta, potwierdzającego umocowanie osób do reprezentacji (dokument nie starszy niż 3 miesiące od daty złożenia oferty).</w:t>
      </w:r>
      <w:r w:rsidR="00D142BB" w:rsidRPr="007276A8">
        <w:rPr>
          <w:rFonts w:cstheme="minorHAnsi"/>
          <w:sz w:val="20"/>
          <w:szCs w:val="20"/>
        </w:rPr>
        <w:t xml:space="preserve"> </w:t>
      </w:r>
    </w:p>
    <w:p w14:paraId="32C18B55" w14:textId="77777777" w:rsidR="00560616" w:rsidRPr="00560616" w:rsidRDefault="0056061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60616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 . </w:t>
      </w:r>
      <w:r w:rsidRPr="00560616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560616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0B0349" w14:textId="00DC622F" w:rsidR="00560616" w:rsidRDefault="00712910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Prosi się aby wszystkie strony oferty były zaparafowane i ponumerowane.</w:t>
      </w:r>
    </w:p>
    <w:p w14:paraId="7FC72F93" w14:textId="6CBA9DAF" w:rsidR="000F5F06" w:rsidRPr="000F5F06" w:rsidRDefault="000F5F0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Wymaga się aby konspekty/programy były prawidłowo opisane – </w:t>
      </w:r>
      <w:r w:rsidR="00712910">
        <w:rPr>
          <w:rFonts w:cstheme="minorHAnsi"/>
          <w:b/>
          <w:bCs/>
          <w:sz w:val="20"/>
          <w:szCs w:val="20"/>
        </w:rPr>
        <w:t>brak wszystkich wymaganych elementów</w:t>
      </w:r>
      <w:r w:rsidR="00F74533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71F9DDB" w14:textId="414EB5BB" w:rsidR="00075704" w:rsidRDefault="00075704" w:rsidP="00E7356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Wszelkie poprawki lub zmiany w tekście oferty muszą być parafowane własnoręcznie</w:t>
      </w:r>
      <w:r w:rsidR="00E56A92" w:rsidRPr="007276A8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AC2832">
        <w:rPr>
          <w:rFonts w:cstheme="minorHAnsi"/>
          <w:sz w:val="20"/>
          <w:szCs w:val="20"/>
        </w:rPr>
        <w:t>(kryterium formalne!!!)</w:t>
      </w:r>
    </w:p>
    <w:p w14:paraId="4EF014AA" w14:textId="37D59567" w:rsidR="00A72705" w:rsidRPr="00F74533" w:rsidRDefault="00A72705" w:rsidP="00E73569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wynosi 30 dni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F74533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38D1427A" w14:textId="474C3B87" w:rsidR="00A72705" w:rsidRPr="00F74533" w:rsidRDefault="00A72705" w:rsidP="00E73569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 w:hanging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lastRenderedPageBreak/>
        <w:t>Cena oferty powinna być podana w PLN</w:t>
      </w:r>
      <w:r w:rsidR="00034660" w:rsidRPr="00F74533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F74533">
        <w:rPr>
          <w:rFonts w:asciiTheme="minorHAnsi" w:hAnsiTheme="minorHAnsi" w:cstheme="minorHAnsi"/>
          <w:bCs/>
          <w:iCs w:val="0"/>
          <w:sz w:val="20"/>
        </w:rPr>
        <w:t>.</w:t>
      </w:r>
    </w:p>
    <w:p w14:paraId="45681031" w14:textId="315EFCDF" w:rsidR="00075704" w:rsidRPr="00F74533" w:rsidRDefault="00075704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F74533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F74533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F74533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F74533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10099154" w14:textId="6BC6FBA6" w:rsidR="00C331B0" w:rsidRPr="00F74533" w:rsidRDefault="00C331B0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C22165B" w14:textId="5A190886" w:rsidR="00A45F19" w:rsidRPr="00D741A3" w:rsidRDefault="00C331B0" w:rsidP="00C331B0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>Zamawiający NIE dopuszcza składania ofert wariantowych</w:t>
      </w:r>
      <w:r w:rsidR="000C6061" w:rsidRPr="00D741A3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171A0FD1" w14:textId="1781A7E0" w:rsidR="00A45F19" w:rsidRPr="00D741A3" w:rsidRDefault="00A45F19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D741A3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D741A3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4FBCFBB5" w14:textId="77777777" w:rsidR="00DA547E" w:rsidRPr="007276A8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699B059E" w14:textId="34ED4DA7" w:rsidR="00DA547E" w:rsidRPr="007276A8" w:rsidRDefault="008A1ECF" w:rsidP="008A1ECF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20"/>
        </w:rPr>
      </w:pPr>
      <w:r w:rsidRPr="008A1ECF">
        <w:rPr>
          <w:rFonts w:asciiTheme="minorHAnsi" w:hAnsiTheme="minorHAnsi" w:cstheme="minorHAnsi"/>
          <w:b/>
          <w:sz w:val="20"/>
        </w:rPr>
        <w:t>Jakiekolwiek odstępstwa od opisanego sposobu przygotowania oferty (brak któregokolwiek z załączników, brak podpisów lub złożenie podpisów</w:t>
      </w:r>
      <w:r w:rsidR="00834E41">
        <w:rPr>
          <w:rFonts w:asciiTheme="minorHAnsi" w:hAnsiTheme="minorHAnsi" w:cstheme="minorHAnsi"/>
          <w:b/>
          <w:sz w:val="20"/>
        </w:rPr>
        <w:t xml:space="preserve"> </w:t>
      </w:r>
      <w:r w:rsidRPr="008A1ECF">
        <w:rPr>
          <w:rFonts w:asciiTheme="minorHAnsi" w:hAnsiTheme="minorHAnsi" w:cstheme="minorHAnsi"/>
          <w:b/>
          <w:sz w:val="20"/>
        </w:rPr>
        <w:t xml:space="preserve">przez osoby nieupoważnione, brak ponumerowania stron </w:t>
      </w:r>
      <w:r w:rsidR="00834E41">
        <w:rPr>
          <w:rFonts w:asciiTheme="minorHAnsi" w:hAnsiTheme="minorHAnsi" w:cstheme="minorHAnsi"/>
          <w:b/>
          <w:sz w:val="20"/>
        </w:rPr>
        <w:t xml:space="preserve">itp. </w:t>
      </w:r>
      <w:r w:rsidRPr="008A1ECF">
        <w:rPr>
          <w:rFonts w:asciiTheme="minorHAnsi" w:hAnsiTheme="minorHAnsi" w:cstheme="minorHAnsi"/>
          <w:b/>
          <w:sz w:val="20"/>
        </w:rPr>
        <w:t>będą skutkowały odrzuceniem oferty. Z tytułu odrzucenia oferty, Oferentom nie przysługują żadne roszczenia przeciw Zamawiającemu</w:t>
      </w:r>
      <w:r w:rsidR="00834E41">
        <w:rPr>
          <w:rFonts w:asciiTheme="minorHAnsi" w:hAnsiTheme="minorHAnsi" w:cstheme="minorHAnsi"/>
          <w:b/>
          <w:sz w:val="20"/>
        </w:rPr>
        <w:t>.</w:t>
      </w:r>
    </w:p>
    <w:p w14:paraId="2E60B28B" w14:textId="51D3584F" w:rsidR="00DE1FE5" w:rsidRPr="007276A8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47D92AE" w14:textId="40577DBD" w:rsidR="00DE1FE5" w:rsidRPr="007276A8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276A8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7276A8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7276A8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5070F148" w14:textId="77777777" w:rsidR="00FE6C20" w:rsidRPr="007276A8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28A9BE01" w14:textId="4FD110C4" w:rsidR="00C960B3" w:rsidRPr="007276A8" w:rsidRDefault="00C960B3" w:rsidP="00C960B3">
      <w:pPr>
        <w:pStyle w:val="Akapitzlist"/>
        <w:numPr>
          <w:ilvl w:val="0"/>
          <w:numId w:val="16"/>
        </w:numPr>
        <w:spacing w:after="0" w:line="240" w:lineRule="auto"/>
        <w:ind w:left="283" w:hanging="357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  <w:u w:val="single"/>
        </w:rPr>
        <w:t xml:space="preserve">Ofertę </w:t>
      </w:r>
      <w:r>
        <w:rPr>
          <w:rFonts w:cstheme="minorHAnsi"/>
          <w:color w:val="000000"/>
          <w:sz w:val="20"/>
          <w:szCs w:val="20"/>
          <w:u w:val="single"/>
        </w:rPr>
        <w:t xml:space="preserve">należy złożyć </w:t>
      </w:r>
      <w:r w:rsidRPr="007276A8">
        <w:rPr>
          <w:rFonts w:cstheme="minorHAnsi"/>
          <w:color w:val="000000"/>
          <w:sz w:val="20"/>
          <w:szCs w:val="20"/>
          <w:u w:val="single"/>
        </w:rPr>
        <w:t>w formie elektronicznej</w:t>
      </w:r>
      <w:r w:rsidRPr="007276A8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7B4F5B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781654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7276A8">
        <w:rPr>
          <w:rFonts w:cstheme="minorHAnsi"/>
          <w:color w:val="000000"/>
          <w:sz w:val="20"/>
          <w:szCs w:val="20"/>
        </w:rPr>
        <w:t xml:space="preserve">  </w:t>
      </w:r>
    </w:p>
    <w:p w14:paraId="12EAEB15" w14:textId="04F6FCE7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terminie </w:t>
      </w:r>
      <w:r w:rsidRPr="00D21DA1">
        <w:rPr>
          <w:rFonts w:cstheme="minorHAnsi"/>
          <w:b/>
          <w:color w:val="000000"/>
          <w:sz w:val="20"/>
          <w:szCs w:val="20"/>
        </w:rPr>
        <w:t xml:space="preserve">do dnia </w:t>
      </w:r>
      <w:r w:rsidR="00B044D5">
        <w:rPr>
          <w:rFonts w:cstheme="minorHAnsi"/>
          <w:b/>
          <w:color w:val="000000"/>
          <w:sz w:val="20"/>
          <w:szCs w:val="20"/>
        </w:rPr>
        <w:t>1</w:t>
      </w:r>
      <w:r w:rsidR="00666E5F">
        <w:rPr>
          <w:rFonts w:cstheme="minorHAnsi"/>
          <w:b/>
          <w:color w:val="000000"/>
          <w:sz w:val="20"/>
          <w:szCs w:val="20"/>
        </w:rPr>
        <w:t>6</w:t>
      </w:r>
      <w:r w:rsidRPr="00D21DA1">
        <w:rPr>
          <w:rFonts w:cstheme="minorHAnsi"/>
          <w:b/>
          <w:color w:val="000000"/>
          <w:sz w:val="20"/>
          <w:szCs w:val="20"/>
        </w:rPr>
        <w:t xml:space="preserve"> </w:t>
      </w:r>
      <w:r w:rsidR="0007228F">
        <w:rPr>
          <w:rFonts w:cstheme="minorHAnsi"/>
          <w:b/>
          <w:color w:val="000000"/>
          <w:sz w:val="20"/>
          <w:szCs w:val="20"/>
        </w:rPr>
        <w:t>MAJA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 w:rsidRPr="00D21DA1">
        <w:rPr>
          <w:rFonts w:cstheme="minorHAnsi"/>
          <w:b/>
          <w:color w:val="000000"/>
          <w:sz w:val="20"/>
          <w:szCs w:val="20"/>
        </w:rPr>
        <w:t>202</w:t>
      </w:r>
      <w:r>
        <w:rPr>
          <w:rFonts w:cstheme="minorHAnsi"/>
          <w:b/>
          <w:color w:val="000000"/>
          <w:sz w:val="20"/>
          <w:szCs w:val="20"/>
        </w:rPr>
        <w:t>4</w:t>
      </w:r>
      <w:r w:rsidRPr="00D21DA1">
        <w:rPr>
          <w:rFonts w:cstheme="minorHAnsi"/>
          <w:b/>
          <w:color w:val="000000"/>
          <w:sz w:val="20"/>
          <w:szCs w:val="20"/>
        </w:rPr>
        <w:t xml:space="preserve"> r. </w:t>
      </w:r>
      <w:r w:rsidRPr="00D21DA1">
        <w:rPr>
          <w:rFonts w:cstheme="minorHAnsi"/>
          <w:color w:val="000000"/>
          <w:sz w:val="20"/>
          <w:szCs w:val="20"/>
        </w:rPr>
        <w:t>Termin ten liczy się jako data i godzina wpływu oferty</w:t>
      </w:r>
      <w:r>
        <w:rPr>
          <w:rFonts w:cstheme="minorHAnsi"/>
          <w:color w:val="000000"/>
          <w:sz w:val="20"/>
          <w:szCs w:val="20"/>
        </w:rPr>
        <w:t>.</w:t>
      </w:r>
      <w:r w:rsidRPr="00D21DA1">
        <w:rPr>
          <w:rFonts w:cstheme="minorHAnsi"/>
          <w:color w:val="000000"/>
          <w:sz w:val="20"/>
          <w:szCs w:val="20"/>
        </w:rPr>
        <w:t xml:space="preserve"> </w:t>
      </w:r>
    </w:p>
    <w:p w14:paraId="59493961" w14:textId="77777777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92B1348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48F9137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368685F1" w14:textId="77777777" w:rsidR="00B84635" w:rsidRPr="007276A8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47CB593C" w14:textId="098B53FC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WYBÓR</w:t>
      </w:r>
      <w:r w:rsidR="00CA64A1" w:rsidRPr="007276A8">
        <w:rPr>
          <w:rFonts w:cstheme="minorHAnsi"/>
          <w:b/>
          <w:sz w:val="20"/>
          <w:szCs w:val="20"/>
        </w:rPr>
        <w:t xml:space="preserve"> OFERTY</w:t>
      </w:r>
      <w:r w:rsidRPr="007276A8">
        <w:rPr>
          <w:rFonts w:cstheme="minorHAnsi"/>
          <w:b/>
          <w:sz w:val="20"/>
          <w:szCs w:val="20"/>
        </w:rPr>
        <w:t xml:space="preserve"> I OGŁOSZENIE ZWYCIĘZCY</w:t>
      </w:r>
    </w:p>
    <w:p w14:paraId="455CC262" w14:textId="77777777" w:rsidR="004D7738" w:rsidRPr="007276A8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1050DCF0" w14:textId="525CABD7" w:rsidR="00A71AF1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3E5F64" w:rsidRPr="007276A8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.</w:t>
      </w:r>
    </w:p>
    <w:p w14:paraId="4E231E0D" w14:textId="7F300D37" w:rsidR="006C0EE9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Oferent, który uzyska najwyższą ilość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691F69" w:rsidRPr="007276A8">
        <w:rPr>
          <w:rFonts w:cstheme="minorHAnsi"/>
          <w:sz w:val="20"/>
          <w:szCs w:val="20"/>
        </w:rPr>
        <w:t xml:space="preserve">, </w:t>
      </w:r>
      <w:r w:rsidRPr="007276A8">
        <w:rPr>
          <w:rFonts w:cstheme="minorHAnsi"/>
          <w:sz w:val="20"/>
          <w:szCs w:val="20"/>
        </w:rPr>
        <w:t>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7276A8">
        <w:rPr>
          <w:rFonts w:cstheme="minorHAnsi"/>
          <w:sz w:val="20"/>
          <w:szCs w:val="20"/>
        </w:rPr>
        <w:t>.</w:t>
      </w:r>
    </w:p>
    <w:p w14:paraId="5F2B21C5" w14:textId="65322241" w:rsidR="00DE1FE5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7276A8">
        <w:rPr>
          <w:rFonts w:cstheme="minorHAnsi"/>
          <w:sz w:val="20"/>
          <w:szCs w:val="20"/>
        </w:rPr>
        <w:t>Wykonawcą</w:t>
      </w:r>
      <w:r w:rsidRPr="007276A8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F439E75" w14:textId="178B24CA" w:rsidR="003A7EA5" w:rsidRPr="007276A8" w:rsidRDefault="003A7EA5" w:rsidP="00A71AF1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284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7276A8">
        <w:rPr>
          <w:rFonts w:cstheme="minorHAnsi"/>
          <w:sz w:val="20"/>
          <w:szCs w:val="20"/>
        </w:rPr>
        <w:t>jednej umowy z jednym Wykonawcą</w:t>
      </w:r>
      <w:r w:rsidR="00C83264" w:rsidRPr="007276A8">
        <w:rPr>
          <w:rFonts w:cstheme="minorHAnsi"/>
          <w:sz w:val="20"/>
          <w:szCs w:val="20"/>
        </w:rPr>
        <w:t xml:space="preserve"> w danej części</w:t>
      </w:r>
      <w:r w:rsidR="00A45D15" w:rsidRPr="007276A8">
        <w:rPr>
          <w:rFonts w:cstheme="minorHAnsi"/>
          <w:sz w:val="20"/>
          <w:szCs w:val="20"/>
        </w:rPr>
        <w:t>.</w:t>
      </w:r>
    </w:p>
    <w:p w14:paraId="47E6BB8B" w14:textId="64ACBCC8" w:rsidR="00181207" w:rsidRPr="007276A8" w:rsidRDefault="009D4A92" w:rsidP="0018120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może odstąpić od wyboru </w:t>
      </w:r>
      <w:r w:rsidR="0063110B" w:rsidRPr="007276A8">
        <w:rPr>
          <w:rFonts w:cstheme="minorHAnsi"/>
          <w:sz w:val="20"/>
          <w:szCs w:val="20"/>
        </w:rPr>
        <w:t>Wykonawcy,</w:t>
      </w:r>
      <w:r w:rsidRPr="007276A8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7276A8">
        <w:rPr>
          <w:rFonts w:cstheme="minorHAnsi"/>
          <w:sz w:val="20"/>
          <w:szCs w:val="20"/>
        </w:rPr>
        <w:t>.</w:t>
      </w:r>
      <w:r w:rsidR="00181207" w:rsidRPr="007276A8">
        <w:rPr>
          <w:rFonts w:cstheme="minorHAnsi"/>
          <w:sz w:val="20"/>
          <w:szCs w:val="20"/>
        </w:rPr>
        <w:t xml:space="preserve"> </w:t>
      </w:r>
    </w:p>
    <w:p w14:paraId="1E4F5858" w14:textId="49AF26C1" w:rsidR="00DE1FE5" w:rsidRPr="007276A8" w:rsidRDefault="00DE1FE5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Wybór i ogłoszenie wybranego </w:t>
      </w:r>
      <w:r w:rsidR="00234CF2" w:rsidRPr="007276A8">
        <w:rPr>
          <w:rFonts w:cstheme="minorHAnsi"/>
          <w:sz w:val="20"/>
          <w:szCs w:val="20"/>
        </w:rPr>
        <w:t>Wykonawcy</w:t>
      </w:r>
      <w:r w:rsidRPr="007276A8">
        <w:rPr>
          <w:rFonts w:cstheme="minorHAnsi"/>
          <w:sz w:val="20"/>
          <w:szCs w:val="20"/>
        </w:rPr>
        <w:t xml:space="preserve"> </w:t>
      </w:r>
      <w:r w:rsidR="0063110B" w:rsidRPr="007276A8">
        <w:rPr>
          <w:rFonts w:cstheme="minorHAnsi"/>
          <w:sz w:val="20"/>
          <w:szCs w:val="20"/>
        </w:rPr>
        <w:t>nastąpią</w:t>
      </w:r>
      <w:r w:rsidRPr="007276A8">
        <w:rPr>
          <w:rFonts w:cstheme="minorHAnsi"/>
          <w:sz w:val="20"/>
          <w:szCs w:val="20"/>
        </w:rPr>
        <w:t xml:space="preserve"> do</w:t>
      </w:r>
      <w:r w:rsidR="001A3D55" w:rsidRPr="007276A8">
        <w:rPr>
          <w:rFonts w:cstheme="minorHAnsi"/>
          <w:sz w:val="20"/>
          <w:szCs w:val="20"/>
        </w:rPr>
        <w:t xml:space="preserve"> </w:t>
      </w:r>
      <w:r w:rsidR="00B51839" w:rsidRPr="007276A8">
        <w:rPr>
          <w:rFonts w:cstheme="minorHAnsi"/>
          <w:sz w:val="20"/>
          <w:szCs w:val="20"/>
        </w:rPr>
        <w:t>21</w:t>
      </w:r>
      <w:r w:rsidR="001A3D55" w:rsidRPr="007276A8">
        <w:rPr>
          <w:rFonts w:cstheme="minorHAnsi"/>
          <w:sz w:val="20"/>
          <w:szCs w:val="20"/>
        </w:rPr>
        <w:t xml:space="preserve"> dni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r</w:t>
      </w:r>
      <w:r w:rsidR="006C0EE9" w:rsidRPr="007276A8">
        <w:rPr>
          <w:rFonts w:cstheme="minorHAnsi"/>
          <w:sz w:val="20"/>
          <w:szCs w:val="20"/>
        </w:rPr>
        <w:t>oboczych</w:t>
      </w:r>
      <w:r w:rsidRPr="007276A8">
        <w:rPr>
          <w:rFonts w:cstheme="minorHAnsi"/>
          <w:sz w:val="20"/>
          <w:szCs w:val="20"/>
        </w:rPr>
        <w:t xml:space="preserve"> po zakończeniu</w:t>
      </w:r>
      <w:r w:rsidR="006C0EE9" w:rsidRPr="007276A8">
        <w:rPr>
          <w:rFonts w:cstheme="minorHAnsi"/>
          <w:sz w:val="20"/>
          <w:szCs w:val="20"/>
        </w:rPr>
        <w:t xml:space="preserve"> terminu</w:t>
      </w:r>
      <w:r w:rsidRPr="007276A8">
        <w:rPr>
          <w:rFonts w:cstheme="minorHAnsi"/>
          <w:sz w:val="20"/>
          <w:szCs w:val="20"/>
        </w:rPr>
        <w:t xml:space="preserve"> przyjmowania ofert. </w:t>
      </w:r>
    </w:p>
    <w:p w14:paraId="47FAA6ED" w14:textId="6A83F31E" w:rsidR="00BB5E8F" w:rsidRPr="007276A8" w:rsidRDefault="008D63F7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I</w:t>
      </w:r>
      <w:r w:rsidR="00BB5E8F" w:rsidRPr="007276A8">
        <w:rPr>
          <w:rFonts w:cstheme="minorHAnsi"/>
          <w:sz w:val="20"/>
          <w:szCs w:val="20"/>
        </w:rPr>
        <w:t>nformacja o wynikach postępowania zostanie opubl</w:t>
      </w:r>
      <w:r w:rsidR="003005D2" w:rsidRPr="007276A8">
        <w:rPr>
          <w:rFonts w:cstheme="minorHAnsi"/>
          <w:sz w:val="20"/>
          <w:szCs w:val="20"/>
        </w:rPr>
        <w:t>ikowana na stronie internetowej</w:t>
      </w:r>
      <w:r w:rsidR="00BB5E8F" w:rsidRPr="007276A8">
        <w:rPr>
          <w:rFonts w:cstheme="minorHAnsi"/>
          <w:sz w:val="20"/>
          <w:szCs w:val="20"/>
        </w:rPr>
        <w:t xml:space="preserve"> </w:t>
      </w:r>
      <w:hyperlink r:id="rId8" w:history="1">
        <w:r w:rsidR="00E56A92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7276A8">
        <w:rPr>
          <w:rFonts w:cstheme="minorHAnsi"/>
          <w:sz w:val="20"/>
          <w:szCs w:val="20"/>
        </w:rPr>
        <w:t>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7276A8">
        <w:rPr>
          <w:rFonts w:cstheme="minorHAnsi"/>
          <w:sz w:val="20"/>
          <w:szCs w:val="20"/>
        </w:rPr>
        <w:t xml:space="preserve">w danej części </w:t>
      </w:r>
      <w:r w:rsidRPr="007276A8">
        <w:rPr>
          <w:rFonts w:cstheme="minorHAnsi"/>
          <w:sz w:val="20"/>
          <w:szCs w:val="20"/>
        </w:rPr>
        <w:t xml:space="preserve">Zamawiający zawiadomi Oferentów drogą mailową. </w:t>
      </w:r>
    </w:p>
    <w:p w14:paraId="1939C91D" w14:textId="4FF5D563" w:rsidR="00F717E1" w:rsidRDefault="00F717E1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bookmarkStart w:id="16" w:name="_Hlk33176149"/>
      <w:r w:rsidRPr="007276A8">
        <w:rPr>
          <w:rFonts w:cstheme="minorHAnsi"/>
          <w:sz w:val="20"/>
          <w:szCs w:val="20"/>
        </w:rPr>
        <w:t xml:space="preserve">Z uwagi na fakt, iż na </w:t>
      </w:r>
      <w:r w:rsidR="008E7A7E" w:rsidRPr="007276A8">
        <w:rPr>
          <w:rFonts w:cstheme="minorHAnsi"/>
          <w:sz w:val="20"/>
          <w:szCs w:val="20"/>
        </w:rPr>
        <w:t xml:space="preserve">stronie internetowej </w:t>
      </w:r>
      <w:hyperlink r:id="rId9" w:history="1">
        <w:r w:rsidR="008E7A7E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7276A8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załącznika nr </w:t>
      </w:r>
      <w:r w:rsidR="005840BF">
        <w:rPr>
          <w:rFonts w:cstheme="minorHAnsi"/>
          <w:b/>
          <w:bCs/>
          <w:sz w:val="20"/>
          <w:szCs w:val="20"/>
        </w:rPr>
        <w:t>6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7276A8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7276A8">
        <w:rPr>
          <w:rFonts w:cstheme="minorHAnsi"/>
          <w:b/>
          <w:bCs/>
          <w:sz w:val="20"/>
          <w:szCs w:val="20"/>
        </w:rPr>
        <w:t>”.</w:t>
      </w:r>
      <w:bookmarkEnd w:id="16"/>
      <w:r w:rsidR="008E7A7E" w:rsidRPr="007276A8">
        <w:rPr>
          <w:rFonts w:cstheme="minorHAnsi"/>
          <w:sz w:val="20"/>
          <w:szCs w:val="20"/>
        </w:rPr>
        <w:t xml:space="preserve"> </w:t>
      </w:r>
    </w:p>
    <w:p w14:paraId="19D7AC3C" w14:textId="77777777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75DA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475DA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475DA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475DA7">
        <w:rPr>
          <w:rFonts w:cstheme="minorHAnsi"/>
          <w:sz w:val="20"/>
          <w:szCs w:val="20"/>
          <w:lang w:val="x-none"/>
        </w:rPr>
        <w:t>Protokół z</w:t>
      </w:r>
      <w:r w:rsidRPr="00475DA7">
        <w:rPr>
          <w:rFonts w:cstheme="minorHAnsi"/>
          <w:sz w:val="20"/>
          <w:szCs w:val="20"/>
        </w:rPr>
        <w:t> </w:t>
      </w:r>
      <w:r w:rsidRPr="00475DA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475DA7">
        <w:rPr>
          <w:rFonts w:cstheme="minorHAnsi"/>
          <w:sz w:val="20"/>
          <w:szCs w:val="20"/>
        </w:rPr>
        <w:t xml:space="preserve">do </w:t>
      </w:r>
      <w:r w:rsidRPr="00475DA7">
        <w:rPr>
          <w:rFonts w:cstheme="minorHAnsi"/>
          <w:sz w:val="20"/>
          <w:szCs w:val="20"/>
          <w:lang w:val="x-none"/>
        </w:rPr>
        <w:t xml:space="preserve">7 dni od dnia </w:t>
      </w:r>
      <w:r w:rsidRPr="00475DA7">
        <w:rPr>
          <w:rFonts w:cstheme="minorHAnsi"/>
          <w:sz w:val="20"/>
          <w:szCs w:val="20"/>
        </w:rPr>
        <w:t>upublicznienia wyników postępowania</w:t>
      </w:r>
      <w:r w:rsidRPr="00475DA7">
        <w:rPr>
          <w:rFonts w:cstheme="minorHAnsi"/>
          <w:sz w:val="20"/>
          <w:szCs w:val="20"/>
          <w:lang w:val="x-none"/>
        </w:rPr>
        <w:t xml:space="preserve">. </w:t>
      </w:r>
    </w:p>
    <w:p w14:paraId="0457BA73" w14:textId="43660EA2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x-none"/>
        </w:rPr>
      </w:pPr>
      <w:r w:rsidRPr="008B7C8F">
        <w:rPr>
          <w:rFonts w:cstheme="minorHAnsi"/>
          <w:sz w:val="20"/>
          <w:szCs w:val="20"/>
          <w:lang w:val="x-none"/>
        </w:rPr>
        <w:lastRenderedPageBreak/>
        <w:t>Jeżeli Oferent uzna, że elementy oferty stanowią tajemnice przedsiębiorstwa zgodnie z Ustawą z dnia 16 kwietnia</w:t>
      </w:r>
      <w:r w:rsidRPr="008B7C8F">
        <w:rPr>
          <w:rFonts w:cstheme="minorHAnsi"/>
          <w:sz w:val="20"/>
          <w:szCs w:val="20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1993r. o zwalczaniu nieuczciwej konkurencji (Dz. U. z 2003r. Nr 153, poz. 1503,</w:t>
      </w:r>
      <w:r>
        <w:rPr>
          <w:rFonts w:cstheme="minorHAnsi"/>
          <w:sz w:val="20"/>
          <w:szCs w:val="20"/>
          <w:lang w:val="x-none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z późn.zm.) zobowiązany jest do złożenia stosownego oświadczenia w tym zakresie.</w:t>
      </w:r>
    </w:p>
    <w:p w14:paraId="34D55DD3" w14:textId="12E503D1" w:rsidR="00DE1FE5" w:rsidRPr="007276A8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OSOBY UPRAWNIONE </w:t>
      </w:r>
      <w:r w:rsidR="00DE1FE5" w:rsidRPr="007276A8">
        <w:rPr>
          <w:rFonts w:cstheme="minorHAnsi"/>
          <w:b/>
          <w:sz w:val="20"/>
          <w:szCs w:val="20"/>
        </w:rPr>
        <w:t>O</w:t>
      </w:r>
      <w:r w:rsidRPr="007276A8">
        <w:rPr>
          <w:rFonts w:cstheme="minorHAnsi"/>
          <w:b/>
          <w:sz w:val="20"/>
          <w:szCs w:val="20"/>
        </w:rPr>
        <w:t>RAZ SPOSÓB</w:t>
      </w:r>
      <w:r w:rsidR="00DE1FE5" w:rsidRPr="007276A8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4C5DC88C" w14:textId="77777777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4E38E3B" w14:textId="40701E36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7276A8">
        <w:rPr>
          <w:rFonts w:cstheme="minorHAnsi"/>
          <w:sz w:val="20"/>
          <w:szCs w:val="20"/>
        </w:rPr>
        <w:t xml:space="preserve">najpóźniej do dnia </w:t>
      </w:r>
      <w:r w:rsidR="00BF5222">
        <w:rPr>
          <w:rFonts w:cstheme="minorHAnsi"/>
          <w:sz w:val="20"/>
          <w:szCs w:val="20"/>
        </w:rPr>
        <w:t>1</w:t>
      </w:r>
      <w:r w:rsidR="00666E5F">
        <w:rPr>
          <w:rFonts w:cstheme="minorHAnsi"/>
          <w:sz w:val="20"/>
          <w:szCs w:val="20"/>
        </w:rPr>
        <w:t>4</w:t>
      </w:r>
      <w:r w:rsidR="00475DA7">
        <w:rPr>
          <w:rFonts w:cstheme="minorHAnsi"/>
          <w:sz w:val="20"/>
          <w:szCs w:val="20"/>
        </w:rPr>
        <w:t>.0</w:t>
      </w:r>
      <w:r w:rsidR="0007228F">
        <w:rPr>
          <w:rFonts w:cstheme="minorHAnsi"/>
          <w:sz w:val="20"/>
          <w:szCs w:val="20"/>
        </w:rPr>
        <w:t>5</w:t>
      </w:r>
      <w:r w:rsidR="00475DA7">
        <w:rPr>
          <w:rFonts w:cstheme="minorHAnsi"/>
          <w:sz w:val="20"/>
          <w:szCs w:val="20"/>
        </w:rPr>
        <w:t>.2024</w:t>
      </w:r>
      <w:r w:rsidRPr="007276A8">
        <w:rPr>
          <w:rFonts w:cstheme="minorHAnsi"/>
          <w:sz w:val="20"/>
          <w:szCs w:val="20"/>
        </w:rPr>
        <w:t xml:space="preserve"> r.</w:t>
      </w:r>
      <w:r w:rsidR="0007228F">
        <w:rPr>
          <w:rFonts w:cstheme="minorHAnsi"/>
          <w:sz w:val="20"/>
          <w:szCs w:val="20"/>
        </w:rPr>
        <w:t xml:space="preserve"> do godziny 12.00 h.</w:t>
      </w:r>
    </w:p>
    <w:p w14:paraId="346B66D5" w14:textId="50E75EED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7276A8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68860C4" w14:textId="4BB5A543" w:rsidR="000B554E" w:rsidRPr="0007228F" w:rsidRDefault="00181207" w:rsidP="00AB0AE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jc w:val="both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7276A8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>
        <w:rPr>
          <w:rFonts w:eastAsia="Calibri" w:cstheme="minorHAnsi"/>
          <w:b/>
          <w:bCs/>
          <w:sz w:val="20"/>
          <w:szCs w:val="20"/>
        </w:rPr>
        <w:t xml:space="preserve"> Pani Marlena Rajewska</w:t>
      </w:r>
      <w:r w:rsidRPr="007276A8">
        <w:rPr>
          <w:rFonts w:cstheme="minorHAnsi"/>
          <w:b/>
          <w:bCs/>
          <w:sz w:val="20"/>
          <w:szCs w:val="20"/>
        </w:rPr>
        <w:t xml:space="preserve">: tel. </w:t>
      </w:r>
      <w:r w:rsidR="00690BBC">
        <w:rPr>
          <w:rFonts w:cstheme="minorHAnsi"/>
          <w:b/>
          <w:bCs/>
          <w:sz w:val="20"/>
          <w:szCs w:val="20"/>
        </w:rPr>
        <w:t>537 569 064</w:t>
      </w:r>
      <w:r w:rsidR="005C466A">
        <w:rPr>
          <w:rFonts w:cstheme="minorHAnsi"/>
          <w:b/>
          <w:bCs/>
          <w:sz w:val="20"/>
          <w:szCs w:val="20"/>
        </w:rPr>
        <w:t xml:space="preserve"> </w:t>
      </w:r>
      <w:r w:rsidRPr="007276A8">
        <w:rPr>
          <w:rFonts w:cstheme="minorHAnsi"/>
          <w:b/>
          <w:bCs/>
          <w:sz w:val="20"/>
          <w:szCs w:val="20"/>
        </w:rPr>
        <w:t>e-mail</w:t>
      </w:r>
      <w:r w:rsidR="00940D51">
        <w:rPr>
          <w:rFonts w:cstheme="minorHAnsi"/>
          <w:b/>
          <w:bCs/>
          <w:sz w:val="20"/>
          <w:szCs w:val="20"/>
        </w:rPr>
        <w:t xml:space="preserve">: </w:t>
      </w:r>
      <w:hyperlink r:id="rId10" w:history="1">
        <w:r w:rsidR="0007228F" w:rsidRPr="006174EC">
          <w:rPr>
            <w:rStyle w:val="Hipercze"/>
            <w:sz w:val="20"/>
            <w:szCs w:val="20"/>
          </w:rPr>
          <w:t>m.rajewska@upemi.pl</w:t>
        </w:r>
      </w:hyperlink>
      <w:r w:rsidR="0007228F">
        <w:rPr>
          <w:sz w:val="20"/>
          <w:szCs w:val="20"/>
        </w:rPr>
        <w:t xml:space="preserve">. </w:t>
      </w:r>
      <w:r w:rsidR="0007228F" w:rsidRPr="0007228F">
        <w:rPr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78990EB5" w14:textId="77777777" w:rsidR="00AB0AEA" w:rsidRPr="007276A8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2826C3CE" w14:textId="7A1123AB" w:rsidR="00BB5E8F" w:rsidRPr="000B554E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66"/>
        <w:jc w:val="both"/>
        <w:rPr>
          <w:rFonts w:cstheme="minorHAnsi"/>
          <w:sz w:val="20"/>
          <w:szCs w:val="20"/>
        </w:rPr>
      </w:pPr>
      <w:r w:rsidRPr="000B554E">
        <w:rPr>
          <w:rFonts w:cstheme="minorHAnsi"/>
          <w:b/>
          <w:sz w:val="20"/>
          <w:szCs w:val="20"/>
        </w:rPr>
        <w:t>WARUNKI SZCZEGÓLNE</w:t>
      </w:r>
    </w:p>
    <w:p w14:paraId="5EEADA8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72CD5DA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4B8DD05D" w14:textId="4DDC225D" w:rsidR="0018120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283519E" w14:textId="29E01990" w:rsidR="00C13F53" w:rsidRPr="006B5B2D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6B5B2D">
        <w:rPr>
          <w:rFonts w:cstheme="minorHAnsi"/>
          <w:b/>
          <w:bCs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6B5B2D">
        <w:rPr>
          <w:rFonts w:cstheme="minorHAnsi"/>
          <w:b/>
          <w:bCs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B56713" w:rsidRPr="006B5B2D">
        <w:rPr>
          <w:rFonts w:cstheme="minorHAnsi"/>
          <w:b/>
          <w:bCs/>
          <w:sz w:val="20"/>
          <w:szCs w:val="20"/>
        </w:rPr>
        <w:t xml:space="preserve">. </w:t>
      </w:r>
    </w:p>
    <w:p w14:paraId="111F2533" w14:textId="77777777" w:rsidR="000B554E" w:rsidRPr="007276A8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0359F5D" w14:textId="161B6329" w:rsidR="000B554E" w:rsidRPr="00BF43EF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BF43EF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1B7D033C" w14:textId="613DEB7C" w:rsidR="00C40A49" w:rsidRPr="007276A8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0BD6">
        <w:rPr>
          <w:rFonts w:cstheme="minorHAnsi"/>
          <w:sz w:val="20"/>
          <w:szCs w:val="20"/>
        </w:rPr>
        <w:t>Zamawiający zachęca do śledzenia ogłoszeń pojawiających się w Bazie Konkurencyjności ponieważ</w:t>
      </w:r>
      <w:r>
        <w:rPr>
          <w:rFonts w:cstheme="minorHAnsi"/>
          <w:sz w:val="20"/>
          <w:szCs w:val="20"/>
        </w:rPr>
        <w:t xml:space="preserve"> </w:t>
      </w:r>
      <w:r w:rsidRPr="00E20BD6">
        <w:rPr>
          <w:rFonts w:cstheme="minorHAnsi"/>
          <w:sz w:val="20"/>
          <w:szCs w:val="20"/>
        </w:rPr>
        <w:t xml:space="preserve">w okresie realizacji Projektu planuje zamieszczać sukcesywnie Zapytania ofertowe, w tym m.in. zapytania dotyczące kompleksowego wyposażenia/doposażenia pracowni szkolnych zawodowych </w:t>
      </w:r>
      <w:r>
        <w:rPr>
          <w:rFonts w:cstheme="minorHAnsi"/>
          <w:sz w:val="20"/>
          <w:szCs w:val="20"/>
        </w:rPr>
        <w:t xml:space="preserve">oraz realizacji szkoleń zawodowych </w:t>
      </w:r>
      <w:r w:rsidRPr="00E20BD6">
        <w:rPr>
          <w:rFonts w:cstheme="minorHAnsi"/>
          <w:sz w:val="20"/>
          <w:szCs w:val="20"/>
        </w:rPr>
        <w:t xml:space="preserve">na terenie </w:t>
      </w:r>
      <w:r>
        <w:rPr>
          <w:rFonts w:cstheme="minorHAnsi"/>
          <w:sz w:val="20"/>
          <w:szCs w:val="20"/>
        </w:rPr>
        <w:t>województwa dolnośląskiego.</w:t>
      </w:r>
    </w:p>
    <w:p w14:paraId="4719ABC0" w14:textId="644A5DEB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ZAŁĄCZNIKI DO ZAPYTANIA OFERTOWEGO</w:t>
      </w:r>
    </w:p>
    <w:p w14:paraId="0E573124" w14:textId="77777777" w:rsidR="00671A1F" w:rsidRPr="007276A8" w:rsidRDefault="00671A1F" w:rsidP="00671A1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239FDBE3" w14:textId="69E23A1D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1 – Formularz ofertowy</w:t>
      </w:r>
      <w:r w:rsidR="003C3BA3">
        <w:rPr>
          <w:rFonts w:cstheme="minorHAnsi"/>
          <w:sz w:val="20"/>
          <w:szCs w:val="20"/>
        </w:rPr>
        <w:t xml:space="preserve"> (plus konspekt/program od Wykonawcy)</w:t>
      </w:r>
    </w:p>
    <w:p w14:paraId="46C36C1B" w14:textId="708EC5BA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2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Oświadczenie Oferenta o braku powiązań osobowych i kapitałowych z Zamawiającym.</w:t>
      </w:r>
    </w:p>
    <w:p w14:paraId="052AC9A9" w14:textId="0C5F50E1" w:rsidR="006A071D" w:rsidRPr="007276A8" w:rsidRDefault="006A071D" w:rsidP="006A071D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0B554E">
        <w:rPr>
          <w:rFonts w:cstheme="minorHAnsi"/>
          <w:sz w:val="20"/>
          <w:szCs w:val="20"/>
        </w:rPr>
        <w:t>3</w:t>
      </w:r>
      <w:r w:rsidR="000E1EFE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 – Oświadczenie Oferenta o spełnianiu warunków udziału w postępowaniu - dot. posiadania niezbędnej wiedzy i doświadczenia </w:t>
      </w:r>
    </w:p>
    <w:p w14:paraId="41041911" w14:textId="1291E18C" w:rsidR="005C7CDD" w:rsidRPr="00A62BAB" w:rsidRDefault="00DB7D9B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>Załącznik nr 4</w:t>
      </w:r>
      <w:r w:rsidR="00A62BAB">
        <w:rPr>
          <w:rFonts w:cstheme="minorHAnsi"/>
          <w:sz w:val="20"/>
          <w:szCs w:val="20"/>
        </w:rPr>
        <w:t xml:space="preserve"> A</w:t>
      </w:r>
      <w:r w:rsidRPr="005C7CDD">
        <w:rPr>
          <w:rFonts w:cstheme="minorHAnsi"/>
          <w:sz w:val="20"/>
          <w:szCs w:val="20"/>
        </w:rPr>
        <w:t xml:space="preserve"> – </w:t>
      </w:r>
      <w:r w:rsidR="005C7CDD">
        <w:rPr>
          <w:rFonts w:cstheme="minorHAnsi"/>
          <w:sz w:val="20"/>
          <w:szCs w:val="20"/>
        </w:rPr>
        <w:t>O</w:t>
      </w:r>
      <w:r w:rsidR="005C7CDD" w:rsidRPr="005C7CDD">
        <w:rPr>
          <w:rFonts w:cstheme="minorHAnsi"/>
          <w:sz w:val="20"/>
          <w:szCs w:val="20"/>
        </w:rPr>
        <w:t>świadczeni</w:t>
      </w:r>
      <w:r w:rsidR="005C7CDD">
        <w:rPr>
          <w:rFonts w:cstheme="minorHAnsi"/>
          <w:sz w:val="20"/>
          <w:szCs w:val="20"/>
        </w:rPr>
        <w:t>e</w:t>
      </w:r>
      <w:r w:rsidR="005C7CDD" w:rsidRPr="005C7CDD">
        <w:rPr>
          <w:rFonts w:cstheme="minorHAnsi"/>
          <w:sz w:val="20"/>
          <w:szCs w:val="20"/>
        </w:rPr>
        <w:t xml:space="preserve"> o spełnianiu warunków udziału w postępowaniu dot. posiadania wiedzy </w:t>
      </w:r>
      <w:r w:rsidR="005C7CDD">
        <w:rPr>
          <w:rFonts w:cstheme="minorHAnsi"/>
          <w:sz w:val="20"/>
          <w:szCs w:val="20"/>
        </w:rPr>
        <w:br/>
      </w:r>
      <w:r w:rsidR="005C7CDD" w:rsidRPr="005C7CDD">
        <w:rPr>
          <w:rFonts w:cstheme="minorHAnsi"/>
          <w:sz w:val="20"/>
          <w:szCs w:val="20"/>
        </w:rPr>
        <w:t xml:space="preserve">i referencji </w:t>
      </w:r>
      <w:r w:rsidR="00CB11E5" w:rsidRPr="00CB11E5">
        <w:rPr>
          <w:rFonts w:cstheme="minorHAnsi"/>
          <w:b/>
          <w:bCs/>
          <w:color w:val="000000" w:themeColor="text1"/>
          <w:sz w:val="20"/>
          <w:szCs w:val="20"/>
          <w:u w:val="single"/>
        </w:rPr>
        <w:t>plus referencje</w:t>
      </w:r>
    </w:p>
    <w:p w14:paraId="5501E52B" w14:textId="4F0714FE" w:rsidR="00A62BAB" w:rsidRPr="00712910" w:rsidRDefault="00712910" w:rsidP="00712910">
      <w:pPr>
        <w:spacing w:after="0"/>
        <w:ind w:left="1560" w:hanging="1560"/>
        <w:rPr>
          <w:rFonts w:cstheme="minorHAnsi"/>
          <w:b/>
          <w:sz w:val="20"/>
          <w:szCs w:val="20"/>
        </w:rPr>
      </w:pPr>
      <w:r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     </w:t>
      </w:r>
      <w:r w:rsidR="00A62BAB" w:rsidRPr="00712910">
        <w:rPr>
          <w:rFonts w:cstheme="minorHAnsi"/>
          <w:color w:val="000000" w:themeColor="text1"/>
          <w:sz w:val="20"/>
          <w:szCs w:val="20"/>
        </w:rPr>
        <w:t>Załącznik nr 4 B</w:t>
      </w:r>
      <w:r w:rsidR="00A62BAB"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</w:rPr>
        <w:t>-</w:t>
      </w:r>
      <w:r>
        <w:rPr>
          <w:rFonts w:cstheme="minorHAnsi"/>
          <w:b/>
          <w:bCs/>
        </w:rPr>
        <w:t xml:space="preserve"> </w:t>
      </w:r>
      <w:r w:rsidRPr="00712910">
        <w:rPr>
          <w:rFonts w:cstheme="minorHAnsi"/>
        </w:rPr>
        <w:t>oświadczenie odnośnie kadry</w:t>
      </w:r>
    </w:p>
    <w:p w14:paraId="1A5E6CA3" w14:textId="321DEC6E" w:rsidR="00AF3EB4" w:rsidRPr="005C7CDD" w:rsidRDefault="00AF3EB4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 xml:space="preserve">Załącznik nr </w:t>
      </w:r>
      <w:r w:rsidR="00DB7D9B" w:rsidRPr="005C7CDD">
        <w:rPr>
          <w:rFonts w:cstheme="minorHAnsi"/>
          <w:sz w:val="20"/>
          <w:szCs w:val="20"/>
        </w:rPr>
        <w:t>5</w:t>
      </w:r>
      <w:r w:rsidRPr="005C7CDD">
        <w:rPr>
          <w:rFonts w:cstheme="minorHAnsi"/>
          <w:sz w:val="20"/>
          <w:szCs w:val="20"/>
        </w:rPr>
        <w:t xml:space="preserve"> – Oświadczenia o spełnianiu warunków udziału w postępowaniu dot. COVID-19 </w:t>
      </w:r>
    </w:p>
    <w:p w14:paraId="3129032D" w14:textId="277F824E" w:rsidR="00D80B44" w:rsidRDefault="005626AF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DB7D9B">
        <w:rPr>
          <w:rFonts w:cstheme="minorHAnsi"/>
          <w:sz w:val="20"/>
          <w:szCs w:val="20"/>
        </w:rPr>
        <w:t>6</w:t>
      </w:r>
      <w:r w:rsidRPr="007276A8">
        <w:rPr>
          <w:rFonts w:cstheme="minorHAnsi"/>
          <w:sz w:val="20"/>
          <w:szCs w:val="20"/>
        </w:rPr>
        <w:t xml:space="preserve"> – Oświadczenie Oferenta do przetwarzania danych osobowych.</w:t>
      </w:r>
      <w:r w:rsidR="00D80B44" w:rsidRPr="007276A8">
        <w:rPr>
          <w:rFonts w:cstheme="minorHAnsi"/>
          <w:sz w:val="20"/>
          <w:szCs w:val="20"/>
        </w:rPr>
        <w:t xml:space="preserve"> </w:t>
      </w:r>
    </w:p>
    <w:p w14:paraId="5FF74DE6" w14:textId="52DF3071" w:rsidR="00036565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Konspekty/programy</w:t>
      </w:r>
    </w:p>
    <w:p w14:paraId="708D0CC6" w14:textId="0B00ED2F" w:rsidR="00036565" w:rsidRPr="007276A8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CIDG/KRS</w:t>
      </w:r>
      <w:r w:rsidR="003C3BA3">
        <w:rPr>
          <w:rFonts w:cstheme="minorHAnsi"/>
          <w:sz w:val="20"/>
          <w:szCs w:val="20"/>
        </w:rPr>
        <w:t xml:space="preserve"> (od Wykonawcy)</w:t>
      </w:r>
    </w:p>
    <w:p w14:paraId="2EE0296C" w14:textId="68A1EF32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E5B723" w14:textId="0334535C" w:rsidR="005626AF" w:rsidRPr="007276A8" w:rsidRDefault="005626AF" w:rsidP="00666E5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  <w:sectPr w:rsidR="005626AF" w:rsidRPr="007276A8" w:rsidSect="00F70D9E">
          <w:headerReference w:type="default" r:id="rId12"/>
          <w:footerReference w:type="default" r:id="rId13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74AC4BAA" w14:textId="4FD7DC15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216508" w:rsidRPr="00543DE4">
        <w:rPr>
          <w:rFonts w:cstheme="minorHAnsi"/>
          <w:b/>
          <w:bCs/>
        </w:rPr>
        <w:t>FEDS.08.01-IZ.00-000</w:t>
      </w:r>
      <w:r w:rsidR="00216508">
        <w:rPr>
          <w:rFonts w:cstheme="minorHAnsi"/>
          <w:b/>
          <w:bCs/>
        </w:rPr>
        <w:t>8</w:t>
      </w:r>
      <w:r w:rsidR="00216508" w:rsidRPr="00543DE4">
        <w:rPr>
          <w:rFonts w:cstheme="minorHAnsi"/>
          <w:b/>
          <w:bCs/>
        </w:rPr>
        <w:t>/23/</w:t>
      </w:r>
      <w:r w:rsidR="00666E5F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</w:p>
    <w:p w14:paraId="10DFB25F" w14:textId="77777777" w:rsidR="00DA068D" w:rsidRPr="00DA068D" w:rsidRDefault="00DA068D" w:rsidP="00DA068D">
      <w:pPr>
        <w:spacing w:after="0"/>
        <w:rPr>
          <w:rFonts w:cstheme="minorHAnsi"/>
          <w:b/>
          <w:sz w:val="20"/>
          <w:szCs w:val="20"/>
        </w:rPr>
      </w:pPr>
    </w:p>
    <w:p w14:paraId="70CA927E" w14:textId="19E929F2" w:rsidR="00DA068D" w:rsidRPr="00DA068D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DA068D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2662DD84" w14:textId="77777777" w:rsidR="00DA068D" w:rsidRPr="00DA068D" w:rsidRDefault="00DA068D" w:rsidP="00DA068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D8E09A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Nazwa i Nazwa i adres Oferenta:</w:t>
      </w:r>
    </w:p>
    <w:p w14:paraId="502D510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7589842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79ECDFD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6251413E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240DBA9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  <w:r w:rsidRPr="00DA068D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6D37D110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0339FA8D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cstheme="minorHAnsi"/>
          <w:b/>
          <w:sz w:val="20"/>
          <w:szCs w:val="20"/>
        </w:rPr>
        <w:t>Uwzględniając wszystkie zapisy</w:t>
      </w:r>
      <w:r w:rsidRPr="00DA068D">
        <w:rPr>
          <w:rFonts w:cstheme="minorHAnsi"/>
          <w:sz w:val="20"/>
          <w:szCs w:val="20"/>
        </w:rPr>
        <w:t xml:space="preserve"> ZAPYTANIA OFERTOWEGO nr </w:t>
      </w:r>
      <w:r w:rsidR="00392E5E" w:rsidRPr="00392E5E">
        <w:rPr>
          <w:rFonts w:cstheme="minorHAnsi"/>
          <w:b/>
          <w:bCs/>
          <w:sz w:val="20"/>
          <w:szCs w:val="20"/>
        </w:rPr>
        <w:t>FEDS.08.01-IZ.00-0008/23/</w:t>
      </w:r>
      <w:r w:rsidR="00666E5F">
        <w:rPr>
          <w:rFonts w:cstheme="minorHAnsi"/>
          <w:b/>
          <w:bCs/>
          <w:sz w:val="20"/>
          <w:szCs w:val="20"/>
        </w:rPr>
        <w:t>1</w:t>
      </w:r>
      <w:r w:rsidR="00FA2025">
        <w:rPr>
          <w:rFonts w:cstheme="minorHAnsi"/>
          <w:b/>
          <w:bCs/>
          <w:sz w:val="20"/>
          <w:szCs w:val="20"/>
        </w:rPr>
        <w:t>1</w:t>
      </w:r>
      <w:r w:rsidR="007E7AEA">
        <w:rPr>
          <w:rFonts w:cstheme="minorHAnsi"/>
          <w:b/>
          <w:bCs/>
          <w:sz w:val="20"/>
          <w:szCs w:val="20"/>
        </w:rPr>
        <w:t xml:space="preserve">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DA068D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19CAA197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317"/>
        <w:gridCol w:w="1234"/>
        <w:gridCol w:w="1849"/>
        <w:gridCol w:w="1849"/>
        <w:gridCol w:w="1982"/>
        <w:gridCol w:w="2095"/>
      </w:tblGrid>
      <w:tr w:rsidR="00642530" w:rsidRPr="00DA068D" w14:paraId="62E9D50B" w14:textId="77777777" w:rsidTr="00E601E0">
        <w:tc>
          <w:tcPr>
            <w:tcW w:w="734" w:type="pct"/>
            <w:vMerge w:val="restart"/>
          </w:tcPr>
          <w:p w14:paraId="59619921" w14:textId="77777777" w:rsidR="00642530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7B214B3B" w14:textId="77777777" w:rsidR="00642530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65E603F1" w14:textId="77777777" w:rsidR="00642530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781B2E3B" w14:textId="112B5CD9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CZĘŚĆ ZAMÓWIENIA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14:paraId="2FBB0044" w14:textId="365BBAD4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ELEMENT ZAMÓWIENIA</w:t>
            </w:r>
          </w:p>
        </w:tc>
        <w:tc>
          <w:tcPr>
            <w:tcW w:w="3118" w:type="pct"/>
            <w:gridSpan w:val="5"/>
            <w:shd w:val="clear" w:color="auto" w:fill="auto"/>
            <w:vAlign w:val="center"/>
          </w:tcPr>
          <w:p w14:paraId="3405F08B" w14:textId="77777777" w:rsidR="00642530" w:rsidRPr="00B93934" w:rsidRDefault="00642530" w:rsidP="00DA068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SZCZEGÓŁOWE ELEMENTY ZAMÓWIENIA</w:t>
            </w:r>
          </w:p>
        </w:tc>
      </w:tr>
      <w:tr w:rsidR="00642530" w:rsidRPr="00DA068D" w14:paraId="6C0DE9B7" w14:textId="77777777" w:rsidTr="00E601E0">
        <w:trPr>
          <w:trHeight w:val="917"/>
        </w:trPr>
        <w:tc>
          <w:tcPr>
            <w:tcW w:w="734" w:type="pct"/>
            <w:vMerge/>
          </w:tcPr>
          <w:p w14:paraId="5D041DB9" w14:textId="77777777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vMerge/>
            <w:shd w:val="clear" w:color="auto" w:fill="auto"/>
            <w:vAlign w:val="center"/>
          </w:tcPr>
          <w:p w14:paraId="4EA851F4" w14:textId="45C977C2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2A5CEA23" w14:textId="77777777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498F1B27" w14:textId="77777777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12118A3A" w14:textId="77777777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łączna liczba osób/liczba godzin</w:t>
            </w:r>
          </w:p>
          <w:p w14:paraId="45F08B7E" w14:textId="77777777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82431FF" w14:textId="5BEC2583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Stawka netto godziny szkoleniowej  </w:t>
            </w:r>
          </w:p>
        </w:tc>
        <w:tc>
          <w:tcPr>
            <w:tcW w:w="640" w:type="pct"/>
            <w:vAlign w:val="center"/>
          </w:tcPr>
          <w:p w14:paraId="668C9626" w14:textId="766E3565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brutto godziny szkoleniowej</w:t>
            </w:r>
          </w:p>
        </w:tc>
        <w:tc>
          <w:tcPr>
            <w:tcW w:w="686" w:type="pct"/>
            <w:vAlign w:val="center"/>
          </w:tcPr>
          <w:p w14:paraId="52EEC365" w14:textId="1772BF63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netto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całej pozycji zamówienia</w:t>
            </w: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5F9ED994" w14:textId="613ABD7D" w:rsidR="00642530" w:rsidRPr="00B93934" w:rsidRDefault="00642530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brutto całej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pozycji zamówienia</w:t>
            </w: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24649" w:rsidRPr="00DA068D" w14:paraId="6E58509D" w14:textId="77777777" w:rsidTr="00E601E0">
        <w:trPr>
          <w:trHeight w:val="917"/>
        </w:trPr>
        <w:tc>
          <w:tcPr>
            <w:tcW w:w="734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EF0667F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660BE3FF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36584678" w14:textId="4D0E5924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CZĘŚĆ 1</w:t>
            </w: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AD353D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typy:</w:t>
            </w:r>
          </w:p>
          <w:p w14:paraId="2DE041EC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</w:t>
            </w:r>
            <w:proofErr w:type="spellStart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baristyczne</w:t>
            </w:r>
            <w:proofErr w:type="spellEnd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 I stopnia dla uczniów.</w:t>
            </w:r>
          </w:p>
          <w:p w14:paraId="0F4DCFA2" w14:textId="77777777" w:rsidR="00D24649" w:rsidRPr="00FA6B3F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(2.19)</w:t>
            </w:r>
          </w:p>
          <w:p w14:paraId="0A940612" w14:textId="624DB11D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9A6AB" w14:textId="24A41D9F" w:rsidR="00D24649" w:rsidRPr="00A5253A" w:rsidRDefault="00BF06DD" w:rsidP="00D2464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 os/ 60 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C3BEEEC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3249B6DE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50F92209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009BA6BD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3BA32028" w14:textId="77777777" w:rsidTr="00F03DE0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829FFD7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23259C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typy:</w:t>
            </w:r>
          </w:p>
          <w:p w14:paraId="5A66AE82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</w:t>
            </w:r>
            <w:proofErr w:type="spellStart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baristyczne</w:t>
            </w:r>
            <w:proofErr w:type="spellEnd"/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 I stopnia dla nauczycieli.</w:t>
            </w:r>
          </w:p>
          <w:p w14:paraId="30418D17" w14:textId="77777777" w:rsidR="00D24649" w:rsidRPr="00FA6B3F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(1.20)</w:t>
            </w:r>
          </w:p>
          <w:p w14:paraId="6E489C5E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A401" w14:textId="595285AA" w:rsidR="00D24649" w:rsidRPr="00A5253A" w:rsidRDefault="00BF06DD" w:rsidP="00D2464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 os/ 30 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AD79CE6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0CAAD1A4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103928E5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7BE28206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022DAF3E" w14:textId="77777777" w:rsidTr="00E601E0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41A077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A5C5DC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1" w:type="pct"/>
            <w:gridSpan w:val="2"/>
            <w:vAlign w:val="center"/>
          </w:tcPr>
          <w:p w14:paraId="0ABFFBDB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6279344B" w14:textId="77777777" w:rsidTr="00E601E0">
        <w:trPr>
          <w:trHeight w:val="917"/>
        </w:trPr>
        <w:tc>
          <w:tcPr>
            <w:tcW w:w="734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886E74F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121D56F6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16BE669A" w14:textId="4461DAFC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CZĘŚĆ 2</w:t>
            </w: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083FBC" w14:textId="77777777" w:rsidR="00D24649" w:rsidRPr="00E94C6F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2681CD90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 dla uczniów.</w:t>
            </w:r>
          </w:p>
          <w:p w14:paraId="1D5DB165" w14:textId="5CB7E4FA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(2.21)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BE39" w14:textId="77777777" w:rsidR="00D24649" w:rsidRPr="00BF06D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E6B3467" w14:textId="6F181423" w:rsidR="00D24649" w:rsidRP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F06D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 os/ 70 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1C61C8C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08420B7E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68BF9213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1853D0AD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4482A1F6" w14:textId="77777777" w:rsidTr="00E601E0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4AAD485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D83898" w14:textId="77777777" w:rsidR="00D24649" w:rsidRPr="00E94C6F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22FFD6AB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 - bezalkoholowe dla uczniów.</w:t>
            </w:r>
          </w:p>
          <w:p w14:paraId="48A7B1EE" w14:textId="4BDB217B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(2.23)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4ACC4" w14:textId="77777777" w:rsid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461D977" w14:textId="5BAF70BB" w:rsidR="00D24649" w:rsidRP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F06DD">
              <w:rPr>
                <w:rFonts w:eastAsia="Times New Roman" w:cstheme="minorHAnsi"/>
                <w:color w:val="000000"/>
                <w:sz w:val="18"/>
                <w:szCs w:val="18"/>
              </w:rPr>
              <w:t>20 os/ 70 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8E09A8D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7B95D169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3D8FA035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4A01DCDB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75E9B06A" w14:textId="77777777" w:rsidTr="00E601E0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CAF45AF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A050D7" w14:textId="77777777" w:rsidR="00D24649" w:rsidRPr="00E94C6F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114A03D4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 I stopnia dla nauczycieli.</w:t>
            </w:r>
          </w:p>
          <w:p w14:paraId="2B11216B" w14:textId="5F818693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(1.14)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B11A" w14:textId="77777777" w:rsidR="00BF06DD" w:rsidRP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B3BCD5A" w14:textId="20E4DE8E" w:rsidR="00D24649" w:rsidRP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F06DD">
              <w:rPr>
                <w:rFonts w:eastAsia="Times New Roman" w:cstheme="minorHAnsi"/>
                <w:color w:val="000000"/>
                <w:sz w:val="18"/>
                <w:szCs w:val="18"/>
              </w:rPr>
              <w:t>4 os/ 50 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041DA79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09673990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5818087A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2D0A0EE2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29566BE3" w14:textId="77777777" w:rsidTr="00851961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5DA75B4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1495D7" w14:textId="77777777" w:rsidR="00D24649" w:rsidRPr="00E94C6F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Szkolenie w typie: </w:t>
            </w:r>
          </w:p>
          <w:p w14:paraId="3BC503D1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Barmańskie II stopnia dla nauczycieli.</w:t>
            </w:r>
          </w:p>
          <w:p w14:paraId="78E23C53" w14:textId="103030EF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(1.16)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5709" w14:textId="77777777" w:rsidR="00BF06DD" w:rsidRP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A31365D" w14:textId="7CFF3631" w:rsidR="00D24649" w:rsidRP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F06DD">
              <w:rPr>
                <w:rFonts w:eastAsia="Times New Roman" w:cstheme="minorHAnsi"/>
                <w:color w:val="000000"/>
                <w:sz w:val="18"/>
                <w:szCs w:val="18"/>
              </w:rPr>
              <w:t>4 os/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BF06DD">
              <w:rPr>
                <w:rFonts w:eastAsia="Times New Roman" w:cstheme="minorHAnsi"/>
                <w:color w:val="000000"/>
                <w:sz w:val="18"/>
                <w:szCs w:val="18"/>
              </w:rPr>
              <w:t>30 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CFF4B26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18F2E7F2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39B8DB33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03BDF46B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53A87C11" w14:textId="77777777" w:rsidTr="00E601E0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EC04D3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6A6169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1" w:type="pct"/>
            <w:gridSpan w:val="2"/>
            <w:vAlign w:val="center"/>
          </w:tcPr>
          <w:p w14:paraId="2A853755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6D227460" w14:textId="77777777" w:rsidTr="00C650FC">
        <w:trPr>
          <w:trHeight w:val="917"/>
        </w:trPr>
        <w:tc>
          <w:tcPr>
            <w:tcW w:w="734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795BB59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2DA01246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4E58578F" w14:textId="1B7156A6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CZĘŚĆ 3</w:t>
            </w: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8F72E5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typie:</w:t>
            </w:r>
          </w:p>
          <w:p w14:paraId="213780BB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Warsztaty kuchni molekularnej dla uczniów.</w:t>
            </w:r>
          </w:p>
          <w:p w14:paraId="69523FA0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(2.33)</w:t>
            </w:r>
          </w:p>
          <w:p w14:paraId="5E29E280" w14:textId="62FF5B7A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D43AC9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07E32CAF" w14:textId="55A5B883" w:rsidR="00D24649" w:rsidRPr="00A5253A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 os/ 20h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135E36E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7B62D317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19491B49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24A871CC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050BDC74" w14:textId="77777777" w:rsidTr="00E601E0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55A70A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8E34BB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1" w:type="pct"/>
            <w:gridSpan w:val="2"/>
            <w:vAlign w:val="center"/>
          </w:tcPr>
          <w:p w14:paraId="4C5F74AD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2AB25D84" w14:textId="77777777" w:rsidTr="00E210AB">
        <w:trPr>
          <w:trHeight w:val="917"/>
        </w:trPr>
        <w:tc>
          <w:tcPr>
            <w:tcW w:w="734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0625D34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428DDD8A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3404D6EF" w14:textId="49E2293D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CZĘŚĆ 4</w:t>
            </w: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54400D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typie:</w:t>
            </w:r>
          </w:p>
          <w:p w14:paraId="6829E898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Warsztaty z cukiernictwa dla uczniów.</w:t>
            </w:r>
          </w:p>
          <w:p w14:paraId="2ACD0010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(2.31)</w:t>
            </w:r>
          </w:p>
          <w:p w14:paraId="33249F41" w14:textId="796537AD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8C6E6B" w14:textId="77777777" w:rsidR="00D24649" w:rsidRPr="00BF06D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EFE3FEE" w14:textId="20B910DD" w:rsidR="00D24649" w:rsidRPr="00B93934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F06D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 os/20 h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AE75399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377EC8A8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15E4B817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027702C8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69F03160" w14:textId="77777777" w:rsidTr="00E210AB">
        <w:trPr>
          <w:trHeight w:val="917"/>
        </w:trPr>
        <w:tc>
          <w:tcPr>
            <w:tcW w:w="734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8B49F0" w14:textId="77777777" w:rsidR="00D24649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A04A1C" w14:textId="77777777" w:rsidR="00D24649" w:rsidRPr="00B93934" w:rsidRDefault="00D24649" w:rsidP="00D2464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4810C8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7B87EC1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2BE39180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5451A621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5B5F1687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0BB35C6E" w14:textId="77777777" w:rsidTr="0055050D">
        <w:trPr>
          <w:trHeight w:val="917"/>
        </w:trPr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D1236D" w14:textId="77777777" w:rsidR="00D24649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0C07E500" w14:textId="77777777" w:rsidR="00D24649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44C3C281" w14:textId="71FE1082" w:rsidR="00D24649" w:rsidRPr="00887F1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CZĘŚĆ 5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DFD9" w14:textId="77777777" w:rsidR="00DE0E69" w:rsidRDefault="00DE0E69" w:rsidP="00DE0E6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Szkolenie w typie:</w:t>
            </w:r>
          </w:p>
          <w:p w14:paraId="0CBB78E7" w14:textId="77777777" w:rsidR="00DE0E69" w:rsidRDefault="00DE0E69" w:rsidP="00DE0E6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Warsztaty z kuchni świata (kuchnia francuska, włoska, hiszpańska, węgierska, portugalska, meksykańska, japońska, tajska, arabska, brytyjska) dla uczniów.</w:t>
            </w:r>
          </w:p>
          <w:p w14:paraId="0F19ED12" w14:textId="77777777" w:rsidR="00DE0E69" w:rsidRDefault="00DE0E69" w:rsidP="00DE0E6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(2.29)</w:t>
            </w:r>
          </w:p>
          <w:p w14:paraId="6AE3E7FF" w14:textId="3B15D851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CE836E" w14:textId="77777777" w:rsid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AFAE872" w14:textId="301BD531" w:rsidR="00D24649" w:rsidRPr="00BF06DD" w:rsidRDefault="00BF06DD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F06D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10 os/ 100 h </w:t>
            </w:r>
          </w:p>
          <w:p w14:paraId="44480D02" w14:textId="0B8B7E23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27EACF" w14:textId="77777777" w:rsidR="00D24649" w:rsidRPr="00B93934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6567BBF2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Align w:val="center"/>
          </w:tcPr>
          <w:p w14:paraId="57A22E52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" w:type="pct"/>
            <w:vAlign w:val="center"/>
          </w:tcPr>
          <w:p w14:paraId="03D7DFDA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4649" w:rsidRPr="00DA068D" w14:paraId="672DD7FF" w14:textId="77777777" w:rsidTr="00504189">
        <w:trPr>
          <w:trHeight w:val="917"/>
        </w:trPr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E237D" w14:textId="77777777" w:rsidR="00D24649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C48F94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1" w:type="pct"/>
            <w:gridSpan w:val="2"/>
            <w:vAlign w:val="center"/>
          </w:tcPr>
          <w:p w14:paraId="65617762" w14:textId="77777777" w:rsidR="00D24649" w:rsidRPr="00DA068D" w:rsidRDefault="00D24649" w:rsidP="00D246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617F3C" w14:textId="77777777" w:rsidR="00DA068D" w:rsidRDefault="00DA068D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9718DAB" w14:textId="77777777" w:rsidR="00E54E46" w:rsidRPr="00DA068D" w:rsidRDefault="00E54E46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0535450" w14:textId="2BF0E8C2" w:rsidR="00A56098" w:rsidRPr="00A56098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DA068D">
        <w:rPr>
          <w:rFonts w:eastAsia="Calibri" w:cstheme="minorHAnsi"/>
          <w:b/>
          <w:sz w:val="20"/>
          <w:szCs w:val="20"/>
        </w:rPr>
        <w:t xml:space="preserve">INFORMACJA </w:t>
      </w:r>
      <w:r>
        <w:rPr>
          <w:rFonts w:eastAsia="Calibri" w:cstheme="minorHAnsi"/>
          <w:b/>
          <w:sz w:val="20"/>
          <w:szCs w:val="20"/>
        </w:rPr>
        <w:t xml:space="preserve">DO KRYTERIUM ELASTYCZNOŚĆ </w:t>
      </w:r>
    </w:p>
    <w:p w14:paraId="54D52427" w14:textId="650B77E3" w:rsidR="00392923" w:rsidRPr="006D2E28" w:rsidRDefault="00DA068D" w:rsidP="00392923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DA068D">
        <w:rPr>
          <w:rFonts w:cstheme="minorHAnsi"/>
          <w:sz w:val="20"/>
          <w:szCs w:val="20"/>
        </w:rPr>
        <w:t>bezkosztowego</w:t>
      </w:r>
      <w:proofErr w:type="spellEnd"/>
      <w:r w:rsidRPr="00DA068D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DA068D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DA068D">
        <w:rPr>
          <w:rFonts w:cstheme="minorHAnsi"/>
          <w:sz w:val="20"/>
          <w:szCs w:val="20"/>
        </w:rPr>
        <w:t xml:space="preserve">: </w:t>
      </w:r>
      <w:r w:rsidR="00BD6239" w:rsidRPr="00401738">
        <w:rPr>
          <w:rFonts w:eastAsia="Times New Roman" w:cstheme="minorHAnsi"/>
          <w:b/>
          <w:sz w:val="20"/>
          <w:szCs w:val="20"/>
          <w:u w:val="single"/>
        </w:rPr>
        <w:t>uwaga!!! 1</w:t>
      </w:r>
      <w:r w:rsidR="00392923" w:rsidRPr="00392923">
        <w:rPr>
          <w:rFonts w:eastAsia="Calibri" w:cstheme="minorHAnsi"/>
          <w:b/>
          <w:sz w:val="20"/>
          <w:szCs w:val="20"/>
        </w:rPr>
        <w:t xml:space="preserve"> </w:t>
      </w:r>
      <w:r w:rsidR="00392923" w:rsidRPr="006D2E28">
        <w:rPr>
          <w:rFonts w:eastAsia="Calibri" w:cstheme="minorHAnsi"/>
          <w:b/>
          <w:sz w:val="20"/>
          <w:szCs w:val="20"/>
        </w:rPr>
        <w:t>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243DA5B7" w14:textId="769807A4" w:rsidR="00DA068D" w:rsidRPr="0007228F" w:rsidRDefault="00DA068D" w:rsidP="0007228F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07228F">
        <w:rPr>
          <w:rFonts w:eastAsia="Times New Roman" w:cstheme="minorHAnsi"/>
          <w:sz w:val="20"/>
          <w:szCs w:val="20"/>
        </w:rPr>
        <w:t xml:space="preserve">1 dzień przed zaplanowanym terminem </w:t>
      </w:r>
      <w:r w:rsidRPr="0007228F">
        <w:rPr>
          <w:rFonts w:eastAsia="Times New Roman" w:cstheme="minorHAnsi"/>
          <w:sz w:val="20"/>
          <w:szCs w:val="20"/>
        </w:rPr>
        <w:sym w:font="Webdings" w:char="F063"/>
      </w:r>
      <w:r w:rsidR="006D0CAD" w:rsidRPr="0007228F">
        <w:rPr>
          <w:rFonts w:eastAsia="Times New Roman" w:cstheme="minorHAnsi"/>
          <w:sz w:val="20"/>
          <w:szCs w:val="20"/>
        </w:rPr>
        <w:t xml:space="preserve"> - dotyczy części ………………………………………………</w:t>
      </w:r>
      <w:r w:rsidR="00A56098" w:rsidRPr="0007228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C0B33B8" w14:textId="618326B7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2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…………………………………………………………………………………………………………………………………………………………………………………..</w:t>
      </w:r>
    </w:p>
    <w:p w14:paraId="04CC1CAC" w14:textId="2CF9D082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3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2574ABA8" w14:textId="415EA37D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4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07EA1637" w14:textId="66B2BE03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5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3A62E8B7" w14:textId="72305D7E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6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7F8678D0" w14:textId="447F93E6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7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64D5B693" w14:textId="77777777" w:rsidR="00DA068D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  <w:r w:rsidRPr="00DA068D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DA068D">
        <w:rPr>
          <w:rFonts w:eastAsia="Calibri" w:cstheme="minorHAnsi"/>
          <w:sz w:val="20"/>
          <w:szCs w:val="20"/>
          <w:lang w:val="x-none"/>
        </w:rPr>
        <w:t xml:space="preserve"> właściwe zaznaczyć</w:t>
      </w:r>
    </w:p>
    <w:p w14:paraId="10D6C9E4" w14:textId="77777777" w:rsidR="00392923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660908E0" w14:textId="3147B266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7" w:name="_Hlk162458947"/>
      <w:r w:rsidRPr="00DA068D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>
        <w:rPr>
          <w:rFonts w:eastAsia="Calibri" w:cstheme="minorHAnsi"/>
          <w:b/>
          <w:sz w:val="20"/>
          <w:szCs w:val="20"/>
        </w:rPr>
        <w:t xml:space="preserve">  </w:t>
      </w:r>
    </w:p>
    <w:bookmarkEnd w:id="17"/>
    <w:p w14:paraId="03A674C9" w14:textId="77777777" w:rsidR="00DA068D" w:rsidRPr="00DA068D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20"/>
          <w:szCs w:val="20"/>
        </w:rPr>
      </w:pPr>
      <w:r w:rsidRPr="00D142DF">
        <w:rPr>
          <w:rFonts w:eastAsia="Calibri" w:cstheme="minorHAnsi"/>
          <w:sz w:val="20"/>
          <w:szCs w:val="20"/>
        </w:rPr>
        <w:t>Niniejsza oferta pozostaje ważna przez 30 dni liczonych od upływu terminu składania ofert.</w:t>
      </w:r>
    </w:p>
    <w:p w14:paraId="23DAFCB7" w14:textId="77777777" w:rsidR="00DA068D" w:rsidRPr="00DA068D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49512E83" w14:textId="77777777" w:rsidR="00DA068D" w:rsidRPr="00DA068D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lastRenderedPageBreak/>
        <w:t>Oświadczam, że Oferent</w:t>
      </w:r>
      <w:r w:rsidRPr="00DA068D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przyjmuje do wiadomości możliwość zmiany Umowy w trakcie realizacji zamówienia.</w:t>
      </w:r>
    </w:p>
    <w:p w14:paraId="40319778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Oświadczam, że </w:t>
      </w:r>
      <w:r w:rsidRPr="00DA068D">
        <w:rPr>
          <w:rFonts w:cstheme="minorHAnsi"/>
          <w:iCs/>
          <w:sz w:val="20"/>
          <w:szCs w:val="20"/>
        </w:rPr>
        <w:t>zamówienie zrealizowane zostanie w terminie wskazanym w zapytaniu ofertowym.</w:t>
      </w:r>
    </w:p>
    <w:p w14:paraId="34007384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</w:t>
      </w:r>
      <w:r w:rsidRPr="00DA068D">
        <w:rPr>
          <w:rFonts w:cstheme="minorHAnsi"/>
          <w:iCs/>
          <w:sz w:val="20"/>
          <w:szCs w:val="20"/>
        </w:rPr>
        <w:t>szystkie informacje zamieszczone w ofercie są zgodne ze stanem faktycznym.</w:t>
      </w:r>
    </w:p>
    <w:p w14:paraId="105C6426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37ACD70" w14:textId="77777777" w:rsid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48D9D2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67CFD26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D27046" w14:textId="77777777" w:rsidR="0007228F" w:rsidRPr="00DA068D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DA068D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eastAsia="Times New Roman" w:cstheme="minorHAnsi"/>
          <w:sz w:val="20"/>
          <w:szCs w:val="20"/>
          <w:lang w:eastAsia="pl-PL"/>
        </w:rPr>
        <w:t>*</w:t>
      </w:r>
      <w:r w:rsidRPr="00DA068D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DA068D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D459B1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6981AB9F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FEAFF72" w14:textId="77777777" w:rsidR="00DA068D" w:rsidRPr="00DA068D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DA068D" w:rsidSect="00F70D9E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118FC09C" w14:textId="534C5AE9" w:rsidR="00834E41" w:rsidRPr="00D576D6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C7769F">
        <w:rPr>
          <w:rFonts w:cstheme="minorHAnsi"/>
          <w:b/>
          <w:sz w:val="20"/>
          <w:szCs w:val="20"/>
        </w:rPr>
        <w:lastRenderedPageBreak/>
        <w:t xml:space="preserve">Załącznik nr 2 - Oświadczenie Oferenta o braku powiązań osobowych i kapitałowych z Zamawiającym,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</w:p>
    <w:p w14:paraId="52DCDB91" w14:textId="77777777" w:rsidR="00834E41" w:rsidRPr="00D576D6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01AAB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6C1FE3" w14:textId="77777777" w:rsidR="00834E41" w:rsidRPr="007276A8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10146A" w14:textId="77777777" w:rsidR="00834E41" w:rsidRPr="007276A8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OŚWIADCZENIE</w:t>
      </w:r>
    </w:p>
    <w:p w14:paraId="57EC1540" w14:textId="77777777" w:rsidR="00834E41" w:rsidRPr="00263B62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16F823ED" w14:textId="010FA107" w:rsidR="00834E41" w:rsidRDefault="00834E41" w:rsidP="00834E41">
      <w:pPr>
        <w:spacing w:after="0"/>
        <w:jc w:val="both"/>
        <w:rPr>
          <w:rFonts w:cstheme="minorHAnsi"/>
        </w:rPr>
      </w:pPr>
      <w:r w:rsidRPr="00D86184">
        <w:rPr>
          <w:rFonts w:cstheme="minorHAnsi"/>
        </w:rPr>
        <w:t xml:space="preserve">Ja, niżej podpisany/a przystępując do postępowania ofertowego w ramach Zapytania ofertowego </w:t>
      </w:r>
      <w:r>
        <w:rPr>
          <w:rFonts w:cstheme="minorHAnsi"/>
        </w:rPr>
        <w:br/>
      </w:r>
      <w:r w:rsidRPr="00D86184">
        <w:rPr>
          <w:rFonts w:cstheme="minorHAnsi"/>
          <w:b/>
          <w:bCs/>
        </w:rPr>
        <w:t>nr</w:t>
      </w:r>
      <w:r w:rsidRPr="00D86184">
        <w:t xml:space="preserve"> </w:t>
      </w:r>
      <w:r w:rsidRPr="00D86184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86184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  <w:r w:rsidRPr="00D86184">
        <w:rPr>
          <w:rFonts w:cstheme="minorHAnsi"/>
          <w:b/>
          <w:bCs/>
        </w:rPr>
        <w:t xml:space="preserve">, </w:t>
      </w:r>
      <w:r w:rsidRPr="00D86184">
        <w:rPr>
          <w:rFonts w:cstheme="minorHAnsi"/>
        </w:rPr>
        <w:t>oświadczam, że nie jestem powiązany kapitałowo lub osobowo z</w:t>
      </w:r>
      <w:r>
        <w:rPr>
          <w:rFonts w:cstheme="minorHAnsi"/>
        </w:rPr>
        <w:br/>
      </w:r>
      <w:r w:rsidRPr="00D86184">
        <w:rPr>
          <w:rFonts w:cstheme="minorHAnsi"/>
        </w:rPr>
        <w:t xml:space="preserve"> Zamawiającym. </w:t>
      </w:r>
    </w:p>
    <w:p w14:paraId="4886EF3F" w14:textId="77777777" w:rsidR="00834E41" w:rsidRPr="00D86184" w:rsidRDefault="00834E41" w:rsidP="00834E41">
      <w:pPr>
        <w:spacing w:after="0"/>
        <w:jc w:val="both"/>
        <w:rPr>
          <w:rFonts w:cstheme="minorHAnsi"/>
        </w:rPr>
      </w:pPr>
    </w:p>
    <w:p w14:paraId="7B952DE8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250F1E4F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</w:p>
    <w:p w14:paraId="500A8E72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 </w:t>
      </w:r>
      <w:r w:rsidRPr="00D86184">
        <w:rPr>
          <w:rFonts w:cstheme="minorHAnsi"/>
          <w:bCs/>
        </w:rPr>
        <w:t>uczestniczeni</w:t>
      </w:r>
      <w:r>
        <w:rPr>
          <w:rFonts w:cstheme="minorHAnsi"/>
          <w:bCs/>
        </w:rPr>
        <w:t>u</w:t>
      </w:r>
      <w:r w:rsidRPr="00D86184">
        <w:rPr>
          <w:rFonts w:cstheme="minorHAnsi"/>
          <w:bCs/>
        </w:rPr>
        <w:t xml:space="preserve"> w spółce jako wspólnik spółki cywilnej lub spółki osobowej</w:t>
      </w:r>
      <w:r>
        <w:rPr>
          <w:rFonts w:cstheme="minorHAnsi"/>
          <w:bCs/>
        </w:rPr>
        <w:t>,</w:t>
      </w:r>
      <w:r w:rsidRPr="00D86184">
        <w:rPr>
          <w:rFonts w:cstheme="minorHAnsi"/>
          <w:bCs/>
        </w:rPr>
        <w:t xml:space="preserve"> </w:t>
      </w:r>
    </w:p>
    <w:p w14:paraId="40078BC6" w14:textId="77777777" w:rsidR="00834E41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C89F508" w14:textId="77777777" w:rsidR="00834E41" w:rsidRPr="00DA19EE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>pełnieni</w:t>
      </w:r>
      <w:r>
        <w:rPr>
          <w:rFonts w:cstheme="minorHAnsi"/>
          <w:bCs/>
        </w:rPr>
        <w:t>u</w:t>
      </w:r>
      <w:r w:rsidRPr="00DA19EE">
        <w:rPr>
          <w:rFonts w:cstheme="minorHAnsi"/>
          <w:bCs/>
        </w:rPr>
        <w:t xml:space="preserve"> funkcji członka organu nadzorczego lub zarządzającego, prokurenta, pełnomocnika,</w:t>
      </w:r>
    </w:p>
    <w:p w14:paraId="538A2665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</w:t>
      </w:r>
      <w:r w:rsidRPr="00D86184">
        <w:rPr>
          <w:rFonts w:cstheme="minorHAnsi"/>
          <w:bCs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EFDF82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 w:rsidRPr="00D86184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0E5E70DF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81CCB31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3ABE8C5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50DC2D4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F82320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9682983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0D6AD8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7276A8" w14:paraId="62DF99EE" w14:textId="77777777" w:rsidTr="00E4150D">
        <w:tc>
          <w:tcPr>
            <w:tcW w:w="4570" w:type="dxa"/>
            <w:hideMark/>
          </w:tcPr>
          <w:p w14:paraId="69C8BBA7" w14:textId="77777777" w:rsidR="00834E41" w:rsidRPr="007276A8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54D3F80B" w14:textId="77777777" w:rsidR="00834E41" w:rsidRPr="007276A8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7276A8">
              <w:rPr>
                <w:rFonts w:cstheme="minorHAnsi"/>
                <w:sz w:val="20"/>
                <w:szCs w:val="20"/>
              </w:rPr>
              <w:t xml:space="preserve"> (Imię, nazwisko, podpis, pieczątka)*</w:t>
            </w:r>
          </w:p>
        </w:tc>
      </w:tr>
    </w:tbl>
    <w:p w14:paraId="37213ACB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10D956D7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CE52874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E4DECBD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0E7FFF95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F7CA06A" w14:textId="57524D7E" w:rsidR="00834E41" w:rsidRPr="007276A8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834E41" w:rsidRPr="007276A8" w:rsidSect="00F70D9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</w:t>
      </w:r>
    </w:p>
    <w:p w14:paraId="6AA505BE" w14:textId="77777777" w:rsidR="00671A1F" w:rsidRPr="007276A8" w:rsidRDefault="00671A1F" w:rsidP="00712910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AE6D00" w14:textId="79A2E3FC" w:rsidR="00815BF8" w:rsidRPr="00D576D6" w:rsidRDefault="00815BF8" w:rsidP="00815BF8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t xml:space="preserve">Załącznik nr 3 - </w:t>
      </w:r>
      <w:bookmarkStart w:id="18" w:name="_Hlk162334691"/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</w:p>
    <w:bookmarkEnd w:id="18"/>
    <w:p w14:paraId="06989A1B" w14:textId="77777777" w:rsidR="00815BF8" w:rsidRPr="00D576D6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75CB003" w14:textId="77777777" w:rsidR="00815BF8" w:rsidRPr="00D576D6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D576D6">
        <w:rPr>
          <w:rFonts w:cstheme="minorHAnsi"/>
          <w:b/>
          <w:sz w:val="20"/>
          <w:szCs w:val="20"/>
        </w:rPr>
        <w:t>OŚWIADCZENIE</w:t>
      </w:r>
    </w:p>
    <w:p w14:paraId="29D93164" w14:textId="77777777" w:rsidR="00815BF8" w:rsidRPr="00D576D6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C489C0D" w14:textId="77777777" w:rsidR="00815BF8" w:rsidRPr="00D576D6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8976694" w14:textId="22B4A432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D576D6">
        <w:rPr>
          <w:rFonts w:cstheme="minorHAnsi"/>
          <w:sz w:val="20"/>
          <w:szCs w:val="20"/>
        </w:rPr>
        <w:t xml:space="preserve">Ja, </w:t>
      </w:r>
      <w:r w:rsidRPr="00092B11">
        <w:rPr>
          <w:rFonts w:cstheme="minorHAnsi"/>
          <w:sz w:val="20"/>
          <w:szCs w:val="20"/>
        </w:rPr>
        <w:t>niżej podpisany/a przystępując do postępowania ofertowego w ramach Zapytania ofertowego nr</w:t>
      </w:r>
      <w:r w:rsidRPr="00092B11">
        <w:rPr>
          <w:rFonts w:cstheme="minorHAnsi"/>
          <w:b/>
          <w:sz w:val="20"/>
          <w:szCs w:val="20"/>
        </w:rPr>
        <w:t xml:space="preserve"> </w:t>
      </w:r>
      <w:r w:rsidRPr="00092B11">
        <w:rPr>
          <w:rFonts w:cstheme="minorHAnsi"/>
          <w:b/>
          <w:bCs/>
        </w:rPr>
        <w:t>FEDS.08.01-IZ.00-0008/23/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  <w:r w:rsidRPr="00092B11">
        <w:rPr>
          <w:rFonts w:cstheme="minorHAnsi"/>
          <w:b/>
          <w:bCs/>
          <w:sz w:val="20"/>
          <w:szCs w:val="20"/>
        </w:rPr>
        <w:t xml:space="preserve">, </w:t>
      </w:r>
      <w:r w:rsidRPr="00092B11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19" w:name="_Hlk162521953"/>
      <w:r w:rsidRPr="00092B11">
        <w:rPr>
          <w:rFonts w:cstheme="minorHAnsi"/>
          <w:sz w:val="20"/>
          <w:szCs w:val="20"/>
        </w:rPr>
        <w:t xml:space="preserve">wskazane w rozdziale </w:t>
      </w:r>
      <w:r w:rsidRPr="00092B11">
        <w:rPr>
          <w:rFonts w:cstheme="minorHAnsi"/>
          <w:i/>
          <w:sz w:val="20"/>
          <w:szCs w:val="20"/>
        </w:rPr>
        <w:t>6 WYMAGANIA WOBEC WYKONAWCY - WARUNKI UDZIAŁU W POSTĘPOWANIU</w:t>
      </w:r>
      <w:bookmarkEnd w:id="19"/>
      <w:r w:rsidRPr="00092B11">
        <w:rPr>
          <w:rFonts w:cstheme="minorHAnsi"/>
          <w:i/>
          <w:sz w:val="20"/>
          <w:szCs w:val="20"/>
        </w:rPr>
        <w:t>, tj.</w:t>
      </w:r>
      <w:r w:rsidRPr="00092B11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43471D06" w14:textId="77777777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092B11">
        <w:rPr>
          <w:rFonts w:cstheme="minorHAnsi"/>
          <w:sz w:val="20"/>
          <w:szCs w:val="20"/>
        </w:rPr>
        <w:t xml:space="preserve"> </w:t>
      </w:r>
    </w:p>
    <w:p w14:paraId="1A31402E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7E5BF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8B5C3B4" w14:textId="77777777" w:rsidR="00815BF8" w:rsidRPr="008B7C8F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02198D9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0" w:name="_Hlk162343873"/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3538C6" w14:paraId="07F73F69" w14:textId="77777777" w:rsidTr="00E4150D">
        <w:tc>
          <w:tcPr>
            <w:tcW w:w="4570" w:type="dxa"/>
            <w:hideMark/>
          </w:tcPr>
          <w:p w14:paraId="63F1891B" w14:textId="77777777" w:rsidR="00815BF8" w:rsidRPr="003538C6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4425CD90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4BF7B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26AD842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348541F" w14:textId="77777777" w:rsidR="00815BF8" w:rsidRPr="003538C6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bookmarkStart w:id="21" w:name="_Hlk162343893"/>
      <w:bookmarkEnd w:id="20"/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bookmarkEnd w:id="21"/>
    <w:p w14:paraId="09252465" w14:textId="77777777" w:rsidR="00BA7C4D" w:rsidRDefault="00BA7C4D" w:rsidP="00BA7C4D">
      <w:pPr>
        <w:jc w:val="both"/>
        <w:rPr>
          <w:rFonts w:cstheme="minorHAnsi"/>
          <w:sz w:val="20"/>
          <w:szCs w:val="20"/>
        </w:rPr>
      </w:pPr>
    </w:p>
    <w:p w14:paraId="1940CBD1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525AC18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F38D9E4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5FB45B3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F28337A" w14:textId="0C28308B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7CDAFD4A" w14:textId="7833F3F2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7C2272B0" w14:textId="5096B9CE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4162F505" w14:textId="0C5E8AD9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22016BFE" w14:textId="2B98BBDA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1D6B661A" w14:textId="068F1EEB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3BA1CB9A" w14:textId="490CAF8E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06B7C7E9" w14:textId="537CE9A5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7A1C3B06" w14:textId="28115E73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5440200A" w14:textId="77777777" w:rsidR="00815BF8" w:rsidRDefault="00815BF8" w:rsidP="00BA7C4D">
      <w:pPr>
        <w:jc w:val="both"/>
        <w:rPr>
          <w:rFonts w:cstheme="minorHAnsi"/>
          <w:sz w:val="20"/>
          <w:szCs w:val="20"/>
        </w:rPr>
      </w:pPr>
    </w:p>
    <w:p w14:paraId="3D6132A0" w14:textId="54DFFD97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18F2759F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0D6FDFEB" w14:textId="77777777" w:rsidR="00712910" w:rsidRDefault="00712910" w:rsidP="00BA7C4D">
      <w:pPr>
        <w:jc w:val="both"/>
        <w:rPr>
          <w:rFonts w:cstheme="minorHAnsi"/>
          <w:sz w:val="20"/>
          <w:szCs w:val="20"/>
        </w:rPr>
      </w:pPr>
    </w:p>
    <w:p w14:paraId="5E116051" w14:textId="77777777" w:rsidR="00A62BAB" w:rsidRDefault="00A62BAB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bookmarkStart w:id="22" w:name="_Hlk162334801"/>
    </w:p>
    <w:p w14:paraId="321469D3" w14:textId="6AF7673F" w:rsidR="00834E41" w:rsidRPr="00D576D6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4</w:t>
      </w:r>
      <w:r w:rsidR="00A62BAB">
        <w:rPr>
          <w:rFonts w:cstheme="minorHAnsi"/>
          <w:b/>
          <w:sz w:val="20"/>
          <w:szCs w:val="20"/>
        </w:rPr>
        <w:t xml:space="preserve"> A</w:t>
      </w:r>
      <w:r w:rsidRPr="008B7C8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–</w:t>
      </w:r>
      <w:r w:rsidRPr="008B7C8F">
        <w:rPr>
          <w:rFonts w:cstheme="minorHAnsi"/>
          <w:b/>
          <w:sz w:val="20"/>
          <w:szCs w:val="20"/>
        </w:rPr>
        <w:t xml:space="preserve"> </w:t>
      </w:r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  <w:r>
        <w:rPr>
          <w:rFonts w:cstheme="minorHAnsi"/>
          <w:b/>
          <w:sz w:val="20"/>
          <w:szCs w:val="20"/>
        </w:rPr>
        <w:t xml:space="preserve"> - Wykaz wykonanych usług</w:t>
      </w:r>
    </w:p>
    <w:bookmarkEnd w:id="22"/>
    <w:p w14:paraId="542C8C2F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4C0ABA52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29AAE0F" w14:textId="77777777" w:rsidR="00834E41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314603A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FBC3E55" w14:textId="77777777" w:rsidR="00834E41" w:rsidRPr="001D7B84" w:rsidRDefault="00834E41" w:rsidP="00834E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D7B84">
        <w:rPr>
          <w:rFonts w:ascii="Calibri" w:eastAsia="Times New Roman" w:hAnsi="Calibri" w:cs="Calibri"/>
          <w:b/>
          <w:bCs/>
          <w:lang w:eastAsia="pl-PL"/>
        </w:rPr>
        <w:t>WYKAZ WYKONYWANYCH USŁUG</w:t>
      </w:r>
      <w:r>
        <w:rPr>
          <w:rFonts w:ascii="Calibri" w:eastAsia="Times New Roman" w:hAnsi="Calibri" w:cs="Calibri"/>
          <w:b/>
          <w:bCs/>
          <w:lang w:eastAsia="pl-PL"/>
        </w:rPr>
        <w:t>**</w:t>
      </w:r>
    </w:p>
    <w:p w14:paraId="43AFEB44" w14:textId="77777777" w:rsidR="00834E41" w:rsidRPr="001D7B84" w:rsidRDefault="00834E41" w:rsidP="0083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E165DF" w14:textId="77777777" w:rsidR="00834E41" w:rsidRPr="001D7B84" w:rsidRDefault="00834E41" w:rsidP="0009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0DF18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</w:t>
      </w:r>
    </w:p>
    <w:p w14:paraId="09F6C55F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FE896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………………………………………………….</w:t>
      </w:r>
    </w:p>
    <w:p w14:paraId="71E92D18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1973F046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0FD57F54" w14:textId="77777777" w:rsidR="00834E41" w:rsidRPr="001D7B84" w:rsidRDefault="00834E41" w:rsidP="00834E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C828173" w14:textId="5551CDA5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okresie </w:t>
      </w:r>
      <w:r w:rsidRPr="001D7B84">
        <w:rPr>
          <w:rFonts w:ascii="Calibri" w:eastAsia="Times New Roman" w:hAnsi="Calibri" w:cs="Calibri"/>
          <w:b/>
          <w:sz w:val="20"/>
          <w:szCs w:val="20"/>
          <w:lang w:eastAsia="pl-PL"/>
        </w:rPr>
        <w:t>ostatnich 3 lat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kursy</w:t>
      </w:r>
      <w:r w:rsidR="00815BF8">
        <w:rPr>
          <w:rFonts w:ascii="Calibri" w:eastAsia="Times New Roman" w:hAnsi="Calibri" w:cs="Calibri"/>
          <w:sz w:val="20"/>
          <w:szCs w:val="20"/>
          <w:lang w:eastAsia="pl-PL"/>
        </w:rPr>
        <w:t xml:space="preserve">, w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5ACDAA5" w14:textId="35EFE3EA" w:rsidR="00834E41" w:rsidRPr="008D7835" w:rsidRDefault="008D7835" w:rsidP="00834E41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8D7835">
        <w:rPr>
          <w:rFonts w:ascii="Calibri" w:eastAsia="Times New Roman" w:hAnsi="Calibri" w:cs="Calibri"/>
          <w:sz w:val="16"/>
          <w:szCs w:val="16"/>
          <w:lang w:eastAsia="pl-PL"/>
        </w:rPr>
        <w:t xml:space="preserve">( </w:t>
      </w:r>
      <w:r w:rsidRPr="008D7835">
        <w:rPr>
          <w:rFonts w:cstheme="minorHAnsi"/>
          <w:sz w:val="16"/>
          <w:szCs w:val="16"/>
        </w:rPr>
        <w:t xml:space="preserve">wskazane w rozdziale </w:t>
      </w:r>
      <w:r w:rsidRPr="008D7835">
        <w:rPr>
          <w:rFonts w:cstheme="minorHAnsi"/>
          <w:i/>
          <w:sz w:val="16"/>
          <w:szCs w:val="16"/>
        </w:rPr>
        <w:t>6 WYMAGANIA WOBEC WYKONAWCY - WARUNKI UDZIAŁU W POSTĘPOWANIU)</w:t>
      </w:r>
    </w:p>
    <w:p w14:paraId="534C9274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651"/>
        <w:gridCol w:w="1405"/>
        <w:gridCol w:w="1932"/>
        <w:gridCol w:w="1937"/>
        <w:gridCol w:w="1889"/>
      </w:tblGrid>
      <w:tr w:rsidR="00815BF8" w:rsidRPr="001D7B84" w14:paraId="7966C5F9" w14:textId="3FF0D4EE" w:rsidTr="00815BF8">
        <w:trPr>
          <w:trHeight w:hRule="exact" w:val="22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9B53EB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EF27CD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D6BD9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Nazwa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34F73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Liczba godzin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1FB8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C14B27" w14:textId="20065F9E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Branża dotycząca realizacji szkolenia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FCE840" w14:textId="6C09D871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Data wykonania od-do </w:t>
            </w: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br/>
              <w:t>(m-c, rok)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3FB65F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Czy szkolenie realizowane dla osób dorosłych</w:t>
            </w:r>
          </w:p>
          <w:p w14:paraId="152580CF" w14:textId="117428FC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TAK/NIE</w:t>
            </w:r>
          </w:p>
        </w:tc>
      </w:tr>
      <w:tr w:rsidR="00815BF8" w:rsidRPr="001D7B84" w14:paraId="6F983180" w14:textId="5ACB5093" w:rsidTr="00815BF8">
        <w:trPr>
          <w:trHeight w:hRule="exact" w:val="8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E2C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F9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34A1AB3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5F147D9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09A0047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73B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E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298" w14:textId="226D0AC9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D4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52674FD8" w14:textId="3C0CB8D4" w:rsidTr="00815BF8">
        <w:trPr>
          <w:trHeight w:hRule="exact" w:val="782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E50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4F86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101EF2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2F1014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C55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466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8AF" w14:textId="54688BD5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FA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01503E74" w14:textId="6A978DA5" w:rsidTr="00815BF8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9F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7C57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58B5AB9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7090F8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C797C6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9AA3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3AC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5EE5" w14:textId="499E4644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852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092B11" w:rsidRPr="001D7B84" w14:paraId="3B671A2D" w14:textId="77777777" w:rsidTr="00815BF8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EF7F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518" w14:textId="77777777" w:rsidR="00092B11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7E8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57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A99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2A7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E7891A6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90A4531" w14:textId="7CBD0D48" w:rsidR="00834E41" w:rsidRPr="000B0F02" w:rsidRDefault="00834E41" w:rsidP="000B0F0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5A0D3C45" w14:textId="77777777" w:rsidR="00834E41" w:rsidRPr="008B7C8F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3538C6" w14:paraId="5E16DFEF" w14:textId="77777777" w:rsidTr="00E4150D">
        <w:tc>
          <w:tcPr>
            <w:tcW w:w="4570" w:type="dxa"/>
            <w:hideMark/>
          </w:tcPr>
          <w:p w14:paraId="48CE0A3E" w14:textId="77777777" w:rsidR="00834E41" w:rsidRPr="003538C6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236BCAEF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550791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33F7069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8C97CD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E103039" w14:textId="77777777" w:rsidR="00834E41" w:rsidRPr="003538C6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7606128" w14:textId="5A1E48F9" w:rsidR="00834E41" w:rsidRPr="00815BF8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9CDA164" w14:textId="10063B51" w:rsidR="00834E41" w:rsidRDefault="00834E41" w:rsidP="00815BF8">
      <w:pPr>
        <w:spacing w:after="0"/>
        <w:rPr>
          <w:rFonts w:cstheme="minorHAnsi"/>
          <w:b/>
          <w:sz w:val="16"/>
          <w:szCs w:val="16"/>
        </w:rPr>
      </w:pPr>
      <w:r w:rsidRPr="00325C7F">
        <w:rPr>
          <w:rFonts w:cstheme="minorHAnsi"/>
          <w:b/>
          <w:sz w:val="18"/>
          <w:szCs w:val="18"/>
        </w:rPr>
        <w:t>*</w:t>
      </w:r>
      <w:r>
        <w:rPr>
          <w:rFonts w:cstheme="minorHAnsi"/>
          <w:b/>
          <w:sz w:val="18"/>
          <w:szCs w:val="18"/>
        </w:rPr>
        <w:t>*</w:t>
      </w:r>
      <w:r w:rsidRPr="002B6754">
        <w:rPr>
          <w:rFonts w:cstheme="minorHAnsi"/>
          <w:b/>
          <w:sz w:val="16"/>
          <w:szCs w:val="16"/>
        </w:rPr>
        <w:t>Na potwierdzenie prawidłowego Wykonania usługi przedkładam referencje/protokół odbioru/inny dokument potwierdzający należyte</w:t>
      </w:r>
      <w:r>
        <w:rPr>
          <w:rFonts w:cstheme="minorHAnsi"/>
          <w:b/>
          <w:sz w:val="16"/>
          <w:szCs w:val="16"/>
        </w:rPr>
        <w:t xml:space="preserve"> </w:t>
      </w:r>
      <w:r w:rsidRPr="002B6754">
        <w:rPr>
          <w:rFonts w:cstheme="minorHAnsi"/>
          <w:b/>
          <w:sz w:val="16"/>
          <w:szCs w:val="16"/>
        </w:rPr>
        <w:t>wykonanie usługi</w:t>
      </w:r>
      <w:r w:rsidR="00815BF8">
        <w:rPr>
          <w:rFonts w:cstheme="minorHAnsi"/>
          <w:b/>
          <w:sz w:val="16"/>
          <w:szCs w:val="16"/>
        </w:rPr>
        <w:t>.</w:t>
      </w:r>
    </w:p>
    <w:p w14:paraId="5889E601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4CB591F9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6B328EFE" w14:textId="77777777" w:rsidR="00A62BAB" w:rsidRDefault="00A62BAB" w:rsidP="00712910">
      <w:pPr>
        <w:spacing w:after="0"/>
        <w:rPr>
          <w:rFonts w:cstheme="minorHAnsi"/>
          <w:b/>
          <w:bCs/>
          <w:sz w:val="20"/>
          <w:szCs w:val="20"/>
        </w:rPr>
      </w:pPr>
    </w:p>
    <w:p w14:paraId="7D436E24" w14:textId="77777777" w:rsidR="00A62BAB" w:rsidRDefault="00A62BAB" w:rsidP="00A62BAB">
      <w:pPr>
        <w:spacing w:after="0"/>
        <w:ind w:left="1560" w:hanging="1560"/>
        <w:rPr>
          <w:rFonts w:cstheme="minorHAnsi"/>
          <w:b/>
          <w:bCs/>
          <w:sz w:val="20"/>
          <w:szCs w:val="20"/>
        </w:rPr>
      </w:pPr>
    </w:p>
    <w:p w14:paraId="078DAFA4" w14:textId="40908F66" w:rsidR="00A62BAB" w:rsidRPr="007F3098" w:rsidRDefault="00A62BAB" w:rsidP="00A62BAB">
      <w:pPr>
        <w:spacing w:after="0"/>
        <w:ind w:left="1560" w:hanging="1560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Załącznik nr 4 B - 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3" w:name="_Hlk165902807"/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– oświadczenie odnośnie kadry</w:t>
      </w:r>
    </w:p>
    <w:bookmarkEnd w:id="23"/>
    <w:p w14:paraId="6197D302" w14:textId="77777777" w:rsidR="00A62BAB" w:rsidRPr="007F3098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886E8EB" w14:textId="77777777" w:rsidR="00A62BAB" w:rsidRPr="007F3098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F3098">
        <w:rPr>
          <w:rFonts w:cstheme="minorHAnsi"/>
          <w:b/>
          <w:sz w:val="20"/>
          <w:szCs w:val="20"/>
        </w:rPr>
        <w:t>OŚWIADCZENIE</w:t>
      </w:r>
    </w:p>
    <w:p w14:paraId="0AA23626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03FAD1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90A8AC2" w14:textId="291C72DE" w:rsidR="00A62BAB" w:rsidRPr="007F3098" w:rsidRDefault="00A62BAB" w:rsidP="00A62BAB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7F3098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F3098">
        <w:rPr>
          <w:rFonts w:cstheme="minorHAnsi"/>
          <w:sz w:val="20"/>
          <w:szCs w:val="20"/>
        </w:rPr>
        <w:br/>
        <w:t xml:space="preserve">nr </w:t>
      </w:r>
      <w:r>
        <w:rPr>
          <w:rFonts w:cstheme="minorHAnsi"/>
          <w:sz w:val="20"/>
          <w:szCs w:val="20"/>
        </w:rPr>
        <w:t>FEDS.08.01-IŻ.00-008/23/</w:t>
      </w:r>
      <w:r w:rsidR="006B5B2D">
        <w:rPr>
          <w:rFonts w:cstheme="minorHAnsi"/>
          <w:sz w:val="20"/>
          <w:szCs w:val="20"/>
        </w:rPr>
        <w:t>10</w:t>
      </w:r>
      <w:r w:rsidRPr="007F3098">
        <w:rPr>
          <w:rFonts w:cstheme="minorHAnsi"/>
          <w:sz w:val="20"/>
          <w:szCs w:val="20"/>
        </w:rPr>
        <w:t xml:space="preserve">, uwzględniając zapisy rozdziału 6  WYMAGANIA WOBEC WYKONAWCY - WARUNKI UDZIAŁU W POSTĘPOWANIU, pkt. </w:t>
      </w:r>
      <w:r w:rsidR="00712910">
        <w:rPr>
          <w:rFonts w:cstheme="minorHAnsi"/>
          <w:sz w:val="20"/>
          <w:szCs w:val="20"/>
        </w:rPr>
        <w:t>3</w:t>
      </w:r>
      <w:r w:rsidRPr="007F3098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</w:t>
      </w:r>
      <w:r w:rsidR="0007228F">
        <w:rPr>
          <w:rFonts w:eastAsia="Times New Roman" w:cstheme="minorHAnsi"/>
          <w:sz w:val="20"/>
          <w:szCs w:val="20"/>
          <w:lang w:eastAsia="pl-PL"/>
        </w:rPr>
        <w:t>3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 w:rsidR="0007228F">
        <w:rPr>
          <w:rFonts w:eastAsia="Times New Roman" w:cstheme="minorHAnsi"/>
          <w:sz w:val="20"/>
          <w:szCs w:val="20"/>
          <w:lang w:eastAsia="pl-PL"/>
        </w:rPr>
        <w:t>2 szkolenia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 w:rsidR="0007228F">
        <w:rPr>
          <w:rFonts w:eastAsia="Times New Roman" w:cstheme="minorHAnsi"/>
          <w:sz w:val="20"/>
          <w:szCs w:val="20"/>
          <w:lang w:eastAsia="pl-PL"/>
        </w:rPr>
        <w:t>żne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07228F">
        <w:rPr>
          <w:rFonts w:eastAsia="Times New Roman" w:cstheme="minorHAnsi"/>
          <w:sz w:val="20"/>
          <w:szCs w:val="20"/>
          <w:lang w:eastAsia="pl-PL"/>
        </w:rPr>
        <w:t>e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</w:t>
      </w:r>
      <w:r w:rsidR="0007228F">
        <w:rPr>
          <w:rFonts w:eastAsia="Times New Roman" w:cstheme="minorHAnsi"/>
          <w:sz w:val="20"/>
          <w:szCs w:val="20"/>
          <w:lang w:eastAsia="pl-PL"/>
        </w:rPr>
        <w:t>).</w:t>
      </w:r>
    </w:p>
    <w:p w14:paraId="547A251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CEDE3C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D48563B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2108E6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5F35F3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A56F4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AC2735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068D93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1631A2F" w14:textId="77777777" w:rsidR="00A62BAB" w:rsidRPr="007F3098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F3098">
        <w:rPr>
          <w:rFonts w:cstheme="minorHAnsi"/>
          <w:sz w:val="20"/>
          <w:szCs w:val="20"/>
        </w:rPr>
        <w:t>……………………………...</w:t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7F3098" w14:paraId="0DC6CA3F" w14:textId="77777777" w:rsidTr="001822BB">
        <w:tc>
          <w:tcPr>
            <w:tcW w:w="4570" w:type="dxa"/>
            <w:hideMark/>
          </w:tcPr>
          <w:p w14:paraId="21F03DD0" w14:textId="77777777" w:rsidR="00A62BAB" w:rsidRPr="007F3098" w:rsidRDefault="00A62BAB" w:rsidP="001822BB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18802C02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0824FB3B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E499520" w14:textId="3E7B18DF" w:rsidR="00A62BAB" w:rsidRPr="007F3098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A62BAB" w:rsidRPr="007F3098" w:rsidSect="00F70D9E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7F3098">
        <w:rPr>
          <w:rFonts w:eastAsia="Times New Roman" w:cstheme="minorHAnsi"/>
          <w:b/>
          <w:i/>
          <w:sz w:val="20"/>
          <w:szCs w:val="20"/>
        </w:rPr>
        <w:t xml:space="preserve">** Podpis osoby figurującej lub osób figurujących w rejestrach do zaciągania zobowiązań w imieniu </w:t>
      </w:r>
      <w:r w:rsidRPr="007F309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F3098">
        <w:rPr>
          <w:rFonts w:eastAsia="Times New Roman" w:cstheme="minorHAnsi"/>
          <w:b/>
          <w:i/>
          <w:sz w:val="20"/>
          <w:szCs w:val="20"/>
        </w:rPr>
        <w:t xml:space="preserve"> lub we właściwym upoważnieni</w:t>
      </w:r>
      <w:r w:rsidR="00FA2025">
        <w:rPr>
          <w:rFonts w:eastAsia="Times New Roman" w:cstheme="minorHAnsi"/>
          <w:b/>
          <w:i/>
          <w:sz w:val="20"/>
          <w:szCs w:val="20"/>
        </w:rPr>
        <w:t>e</w:t>
      </w:r>
    </w:p>
    <w:p w14:paraId="4D3CF5A0" w14:textId="77777777" w:rsidR="00F978CB" w:rsidRDefault="00F978CB" w:rsidP="004D2981">
      <w:pPr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A8AE2B8" w14:textId="2FA0324F" w:rsidR="00815BF8" w:rsidRPr="00DD4772" w:rsidRDefault="00815BF8" w:rsidP="0007228F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24" w:name="_Hlk162335712"/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</w:t>
      </w:r>
      <w:r w:rsidRPr="00AF0E4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 spełnianiu warunków udziału w postępowaniu dot. COVID19 do Zapytania ofertowego nr </w:t>
      </w:r>
      <w:r w:rsidRPr="00DD4772">
        <w:rPr>
          <w:rFonts w:cstheme="minorHAnsi"/>
          <w:b/>
          <w:bCs/>
        </w:rPr>
        <w:t>FEDS.08.01-IZ.00-0009/23/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</w:p>
    <w:p w14:paraId="0D285F93" w14:textId="77777777" w:rsidR="00815BF8" w:rsidRPr="008B7C8F" w:rsidRDefault="00815BF8" w:rsidP="00815BF8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4"/>
    <w:p w14:paraId="60E73CC1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212945A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DD20B2D" w14:textId="77777777" w:rsidR="00815BF8" w:rsidRPr="001B2270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</w:t>
      </w:r>
    </w:p>
    <w:p w14:paraId="3E0385F4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836BBDB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6D18EB5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5CA0E7" w14:textId="414114DA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/wdrożyłam (lub wdrożę jeśli konieczność nastąpi)</w:t>
      </w: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3C958E04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0760FF6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5CB9859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trakcie</w:t>
      </w:r>
      <w:r w:rsidRPr="00AF0E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będą wymagane</w:t>
      </w:r>
    </w:p>
    <w:p w14:paraId="265CA49D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9823492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E1BC9A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14449FD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D74E5F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FD291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05D4D0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1C261B6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CC87523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C1D17E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E655BA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73716D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27D3268F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8B7C8F" w14:paraId="7316A1F3" w14:textId="77777777" w:rsidTr="00E4150D">
        <w:tc>
          <w:tcPr>
            <w:tcW w:w="4570" w:type="dxa"/>
            <w:hideMark/>
          </w:tcPr>
          <w:p w14:paraId="6A7B0C1F" w14:textId="77777777" w:rsidR="00815BF8" w:rsidRPr="008B7C8F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893AC9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0D8CE8BE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C8361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C8361F">
              <w:rPr>
                <w:rFonts w:cstheme="minorHAnsi"/>
                <w:sz w:val="16"/>
                <w:szCs w:val="16"/>
              </w:rPr>
              <w:t>(Imię, nazwisko, podpis, pieczątka)*</w:t>
            </w:r>
          </w:p>
          <w:p w14:paraId="71C96E94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7A40E63" w14:textId="77777777" w:rsidR="00815BF8" w:rsidRPr="00C8361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BC8D816" w14:textId="77777777" w:rsidR="00815BF8" w:rsidRPr="008B7C8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FDEF0" w14:textId="77777777" w:rsidR="00815BF8" w:rsidRPr="00C8361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C8361F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C8361F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01287A2D" w14:textId="77777777" w:rsidR="00815BF8" w:rsidRPr="00C8361F" w:rsidRDefault="00815BF8" w:rsidP="00815BF8">
      <w:pPr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br w:type="page"/>
      </w:r>
    </w:p>
    <w:p w14:paraId="48057B5D" w14:textId="13F09D0F" w:rsidR="00815BF8" w:rsidRPr="00DD4772" w:rsidRDefault="00815BF8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Załącznik nr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6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do 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FA2025">
        <w:rPr>
          <w:rFonts w:cstheme="minorHAnsi"/>
          <w:b/>
          <w:bCs/>
        </w:rPr>
        <w:t>1</w:t>
      </w:r>
      <w:r w:rsidRPr="00DD4772">
        <w:rPr>
          <w:rFonts w:cstheme="minorHAnsi"/>
          <w:b/>
          <w:bCs/>
        </w:rPr>
        <w:t xml:space="preserve"> </w:t>
      </w:r>
      <w:r w:rsidRPr="00DD4772">
        <w:rPr>
          <w:rFonts w:eastAsia="Times New Roman" w:cstheme="minorHAnsi"/>
          <w:b/>
          <w:sz w:val="20"/>
          <w:szCs w:val="20"/>
          <w:lang w:eastAsia="pl-PL"/>
        </w:rPr>
        <w:t xml:space="preserve">upoważnienie do przetwarzania danych osobowych Oferenta/ upoważnienie do przetwarzania danych osobowych </w:t>
      </w:r>
    </w:p>
    <w:p w14:paraId="155A8058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BFA767A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29FFD3C" w14:textId="77777777" w:rsidR="00815BF8" w:rsidRPr="00DD4772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DD4772">
        <w:rPr>
          <w:rFonts w:cstheme="minorHAnsi"/>
          <w:b/>
          <w:sz w:val="20"/>
          <w:szCs w:val="20"/>
        </w:rPr>
        <w:t>OŚWIADCZENIE</w:t>
      </w:r>
    </w:p>
    <w:p w14:paraId="2EC2DB9D" w14:textId="184A0EA8" w:rsidR="00815BF8" w:rsidRPr="00D8222C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D8222C">
        <w:rPr>
          <w:rFonts w:eastAsia="Mincho" w:cstheme="minorHAnsi"/>
          <w:sz w:val="20"/>
          <w:szCs w:val="20"/>
        </w:rPr>
        <w:t>(Dz. Urz. UE L 119 z 04.05.2016, str.1),</w:t>
      </w:r>
      <w:r w:rsidRPr="00D8222C">
        <w:rPr>
          <w:rFonts w:cstheme="minorHAnsi"/>
          <w:sz w:val="20"/>
          <w:szCs w:val="20"/>
        </w:rPr>
        <w:t xml:space="preserve"> </w:t>
      </w:r>
      <w:r w:rsidRPr="00D8222C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nr</w:t>
      </w:r>
      <w:r w:rsidRPr="00D8222C">
        <w:rPr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 xml:space="preserve"> </w:t>
      </w:r>
      <w:r w:rsidRPr="00D8222C">
        <w:rPr>
          <w:rFonts w:cstheme="minorHAnsi"/>
          <w:b/>
          <w:bCs/>
          <w:sz w:val="20"/>
          <w:szCs w:val="20"/>
        </w:rPr>
        <w:t>FEDS.08.01-IZ.00-000</w:t>
      </w:r>
      <w:r>
        <w:rPr>
          <w:rFonts w:cstheme="minorHAnsi"/>
          <w:b/>
          <w:bCs/>
          <w:sz w:val="20"/>
          <w:szCs w:val="20"/>
        </w:rPr>
        <w:t>8</w:t>
      </w:r>
      <w:r w:rsidRPr="00D8222C">
        <w:rPr>
          <w:rFonts w:cstheme="minorHAnsi"/>
          <w:b/>
          <w:bCs/>
          <w:sz w:val="20"/>
          <w:szCs w:val="20"/>
        </w:rPr>
        <w:t>/23/</w:t>
      </w:r>
      <w:r w:rsidR="006B5B2D">
        <w:rPr>
          <w:rFonts w:cstheme="minorHAnsi"/>
          <w:b/>
          <w:bCs/>
          <w:sz w:val="20"/>
          <w:szCs w:val="20"/>
        </w:rPr>
        <w:t>1</w:t>
      </w:r>
      <w:r w:rsidR="00FA2025">
        <w:rPr>
          <w:rFonts w:cstheme="minorHAnsi"/>
          <w:b/>
          <w:bCs/>
          <w:sz w:val="20"/>
          <w:szCs w:val="20"/>
        </w:rPr>
        <w:t>1</w:t>
      </w:r>
      <w:r w:rsidRPr="00D8222C">
        <w:rPr>
          <w:rFonts w:cstheme="minorHAnsi"/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046FD055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Odrębnym administratorem </w:t>
      </w:r>
      <w:r>
        <w:rPr>
          <w:rFonts w:eastAsia="Calibri" w:cstheme="minorHAnsi"/>
          <w:sz w:val="20"/>
          <w:szCs w:val="20"/>
          <w:lang w:eastAsia="ar-SA"/>
        </w:rPr>
        <w:t>moich</w:t>
      </w:r>
      <w:r w:rsidRPr="00D8222C">
        <w:rPr>
          <w:rFonts w:eastAsia="Calibri" w:cstheme="minorHAnsi"/>
          <w:sz w:val="20"/>
          <w:szCs w:val="20"/>
          <w:lang w:eastAsia="ar-SA"/>
        </w:rPr>
        <w:t xml:space="preserve"> danych jest:</w:t>
      </w:r>
    </w:p>
    <w:p w14:paraId="50980C7E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74241FC7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28E4059D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4EB8164D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73C5FA4" w14:textId="77777777" w:rsidR="00815BF8" w:rsidRPr="00D8222C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22DDDFC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24A9EA5C" w14:textId="77777777" w:rsidR="00815BF8" w:rsidRPr="00D8222C" w:rsidRDefault="00815BF8" w:rsidP="00815BF8">
      <w:pPr>
        <w:numPr>
          <w:ilvl w:val="0"/>
          <w:numId w:val="62"/>
        </w:numPr>
        <w:suppressAutoHyphens/>
        <w:spacing w:after="0" w:line="240" w:lineRule="auto"/>
        <w:ind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5908EC9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5C273CF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8222C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D8222C">
        <w:rPr>
          <w:rFonts w:eastAsia="Calibri" w:cstheme="minorHAnsi"/>
          <w:sz w:val="20"/>
          <w:szCs w:val="20"/>
          <w:lang w:eastAsia="ar-SA"/>
        </w:rPr>
        <w:t>. zm.)</w:t>
      </w:r>
    </w:p>
    <w:p w14:paraId="7FE1AE47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FE7D115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4B4CCCB3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5C55C019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0B76D73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7EEC3F8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1DE0F03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596C2FD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6743E59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54889DBE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81871D2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CD3391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E41085B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FEA7A7A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516977FB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562CB3F8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lastRenderedPageBreak/>
        <w:t>prawo do usunięcia swoich danych (art. 17 RODO) - jeśli nie zaistniały okoliczności, o których mowa w art. 17 ust. 3 RODO,</w:t>
      </w:r>
    </w:p>
    <w:p w14:paraId="0C011E7E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21FB82BF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D38AFD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687EF3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57EFF82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2C0ECED9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4F2231E6" w14:textId="77777777" w:rsidR="00815BF8" w:rsidRPr="00D8222C" w:rsidRDefault="00815BF8" w:rsidP="00815BF8">
      <w:pPr>
        <w:suppressAutoHyphens/>
        <w:spacing w:after="0" w:line="240" w:lineRule="auto"/>
        <w:ind w:left="1080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6DE120F0" w14:textId="77777777" w:rsidR="00815BF8" w:rsidRPr="00D8222C" w:rsidRDefault="00815BF8" w:rsidP="00815BF8">
      <w:pPr>
        <w:suppressAutoHyphens/>
        <w:spacing w:after="0" w:line="240" w:lineRule="auto"/>
        <w:ind w:firstLine="426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70B995F7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1ABB0B76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4" w:history="1">
        <w:r w:rsidRPr="00D8222C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D8222C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D8222C">
        <w:rPr>
          <w:rFonts w:eastAsia="Calibri" w:cstheme="minorHAnsi"/>
          <w:sz w:val="20"/>
          <w:szCs w:val="20"/>
          <w:lang w:eastAsia="ar-SA"/>
        </w:rPr>
        <w:t>.</w:t>
      </w:r>
    </w:p>
    <w:p w14:paraId="14B3628B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851" w:hanging="425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40D83C92" w14:textId="77777777" w:rsidR="00815BF8" w:rsidRPr="00D8222C" w:rsidRDefault="00815BF8" w:rsidP="00815BF8">
      <w:pPr>
        <w:pStyle w:val="Akapitzlist"/>
        <w:numPr>
          <w:ilvl w:val="0"/>
          <w:numId w:val="66"/>
        </w:numPr>
        <w:suppressAutoHyphens/>
        <w:spacing w:after="0" w:line="240" w:lineRule="auto"/>
        <w:ind w:hanging="581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5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iod@miir.gov.pl</w:t>
        </w:r>
      </w:hyperlink>
      <w:r w:rsidRPr="00D8222C">
        <w:rPr>
          <w:rFonts w:eastAsia="Calibri" w:cstheme="minorHAnsi"/>
          <w:sz w:val="20"/>
          <w:szCs w:val="20"/>
          <w:lang w:eastAsia="ar-SA"/>
        </w:rPr>
        <w:t>)</w:t>
      </w:r>
    </w:p>
    <w:p w14:paraId="42989138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287" w:firstLine="13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</w:p>
    <w:p w14:paraId="7207E58F" w14:textId="77777777" w:rsidR="00815BF8" w:rsidRPr="00D8222C" w:rsidRDefault="00815BF8" w:rsidP="00815BF8">
      <w:pPr>
        <w:suppressAutoHyphens/>
        <w:spacing w:after="0" w:line="240" w:lineRule="auto"/>
        <w:ind w:firstLine="284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6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33FEA572" w14:textId="77777777" w:rsidR="00815BF8" w:rsidRPr="00D8222C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B1DE20D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475EC2E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AF28A49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5AFE9BC" w14:textId="77777777" w:rsidR="00815BF8" w:rsidRPr="00D8222C" w:rsidRDefault="00815BF8" w:rsidP="00815BF8">
      <w:pPr>
        <w:pStyle w:val="Text"/>
        <w:spacing w:after="0" w:line="276" w:lineRule="auto"/>
        <w:ind w:left="4978" w:firstLine="694"/>
        <w:jc w:val="center"/>
        <w:rPr>
          <w:rFonts w:asciiTheme="minorHAnsi" w:hAnsiTheme="minorHAnsi" w:cstheme="minorHAnsi"/>
          <w:sz w:val="20"/>
          <w:lang w:val="pl-PL"/>
        </w:rPr>
      </w:pPr>
      <w:r w:rsidRPr="00D8222C">
        <w:rPr>
          <w:rFonts w:asciiTheme="minorHAnsi" w:hAnsiTheme="minorHAnsi" w:cstheme="minorHAnsi"/>
          <w:sz w:val="20"/>
          <w:lang w:val="pl-PL"/>
        </w:rPr>
        <w:t>______________________________</w:t>
      </w:r>
    </w:p>
    <w:p w14:paraId="58A6BB9E" w14:textId="77777777" w:rsidR="00815BF8" w:rsidRPr="00D8222C" w:rsidRDefault="00815BF8" w:rsidP="00815BF8">
      <w:pPr>
        <w:shd w:val="clear" w:color="auto" w:fill="FFFFFF"/>
        <w:ind w:left="6096"/>
        <w:rPr>
          <w:rFonts w:cstheme="minorHAnsi"/>
          <w:i/>
          <w:iCs/>
          <w:sz w:val="20"/>
          <w:szCs w:val="20"/>
        </w:rPr>
      </w:pPr>
      <w:r w:rsidRPr="00D8222C">
        <w:rPr>
          <w:rFonts w:cstheme="minorHAnsi"/>
          <w:color w:val="000000"/>
          <w:spacing w:val="-1"/>
          <w:sz w:val="20"/>
          <w:szCs w:val="20"/>
        </w:rPr>
        <w:t xml:space="preserve"> (miejscowość, data, czytelny podpis)</w:t>
      </w:r>
    </w:p>
    <w:p w14:paraId="0C24D251" w14:textId="24F9F639" w:rsidR="00C10E46" w:rsidRDefault="00C10E46">
      <w:pPr>
        <w:rPr>
          <w:rFonts w:eastAsia="Times New Roman" w:cstheme="minorHAnsi"/>
          <w:b/>
          <w:i/>
          <w:sz w:val="20"/>
          <w:szCs w:val="20"/>
        </w:rPr>
      </w:pPr>
    </w:p>
    <w:p w14:paraId="191E2951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36E69ED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7778BEB4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AA40820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784D046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984CB18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336912A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5F4D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22015B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F19BE0B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2E16017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8824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B9D6207" w14:textId="77777777" w:rsidR="00AD44EA" w:rsidRPr="00ED3131" w:rsidRDefault="00AD44EA" w:rsidP="000C10C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sectPr w:rsidR="00AD44EA" w:rsidRPr="00ED3131" w:rsidSect="00F70D9E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9A3E4" w14:textId="77777777" w:rsidR="00F70D9E" w:rsidRDefault="00F70D9E" w:rsidP="00AA1F65">
      <w:pPr>
        <w:spacing w:after="0" w:line="240" w:lineRule="auto"/>
      </w:pPr>
      <w:r>
        <w:separator/>
      </w:r>
    </w:p>
  </w:endnote>
  <w:endnote w:type="continuationSeparator" w:id="0">
    <w:p w14:paraId="6B068161" w14:textId="77777777" w:rsidR="00F70D9E" w:rsidRDefault="00F70D9E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ourier New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2117" w14:textId="6A527DD9" w:rsidR="0049221B" w:rsidRDefault="0049221B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E041" w14:textId="77777777" w:rsidR="00F70D9E" w:rsidRDefault="00F70D9E" w:rsidP="00AA1F65">
      <w:pPr>
        <w:spacing w:after="0" w:line="240" w:lineRule="auto"/>
      </w:pPr>
      <w:r>
        <w:separator/>
      </w:r>
    </w:p>
  </w:footnote>
  <w:footnote w:type="continuationSeparator" w:id="0">
    <w:p w14:paraId="151EF718" w14:textId="77777777" w:rsidR="00F70D9E" w:rsidRDefault="00F70D9E" w:rsidP="00AA1F65">
      <w:pPr>
        <w:spacing w:after="0" w:line="240" w:lineRule="auto"/>
      </w:pPr>
      <w:r>
        <w:continuationSeparator/>
      </w:r>
    </w:p>
  </w:footnote>
  <w:footnote w:id="1">
    <w:p w14:paraId="65AEDDA5" w14:textId="2254347C" w:rsidR="0049221B" w:rsidRDefault="0049221B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938553F" w14:textId="4244B86A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712B25BB" w14:textId="72D4143D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1F535A97" w14:textId="4D196896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5BC71CCF" w14:textId="62CE2938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4548798" w14:textId="1A10244F" w:rsidR="0049221B" w:rsidRPr="00811D5C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121F" w14:textId="70275147" w:rsidR="0049221B" w:rsidRPr="00283AD0" w:rsidRDefault="004552A4" w:rsidP="00D64F39">
    <w:pPr>
      <w:pStyle w:val="Nagwek"/>
      <w:jc w:val="center"/>
    </w:pPr>
    <w:r w:rsidRPr="003D1189">
      <w:rPr>
        <w:noProof/>
      </w:rPr>
      <w:drawing>
        <wp:inline distT="0" distB="0" distL="0" distR="0" wp14:anchorId="2F6615B8" wp14:editId="7A5BF04F">
          <wp:extent cx="5746684" cy="761365"/>
          <wp:effectExtent l="0" t="0" r="6985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2367"/>
    <w:multiLevelType w:val="hybridMultilevel"/>
    <w:tmpl w:val="71984CA2"/>
    <w:lvl w:ilvl="0" w:tplc="DD70C4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A547281"/>
    <w:multiLevelType w:val="multilevel"/>
    <w:tmpl w:val="37B6A8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6CC1"/>
    <w:multiLevelType w:val="hybridMultilevel"/>
    <w:tmpl w:val="E2823FBE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3AE9"/>
    <w:multiLevelType w:val="hybridMultilevel"/>
    <w:tmpl w:val="A0627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FA17EB"/>
    <w:multiLevelType w:val="hybridMultilevel"/>
    <w:tmpl w:val="92C4CBA6"/>
    <w:lvl w:ilvl="0" w:tplc="167614D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447292"/>
    <w:multiLevelType w:val="hybridMultilevel"/>
    <w:tmpl w:val="1294F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92C7A"/>
    <w:multiLevelType w:val="hybridMultilevel"/>
    <w:tmpl w:val="A0627F7A"/>
    <w:lvl w:ilvl="0" w:tplc="EFA67A5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57992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9114C"/>
    <w:multiLevelType w:val="hybridMultilevel"/>
    <w:tmpl w:val="491C35EC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1050C1"/>
    <w:multiLevelType w:val="hybridMultilevel"/>
    <w:tmpl w:val="2714A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496303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C19B0"/>
    <w:multiLevelType w:val="multilevel"/>
    <w:tmpl w:val="781897B4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7523179"/>
    <w:multiLevelType w:val="hybridMultilevel"/>
    <w:tmpl w:val="52AE4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855180"/>
    <w:multiLevelType w:val="hybridMultilevel"/>
    <w:tmpl w:val="21342A4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7C2A5C"/>
    <w:multiLevelType w:val="hybridMultilevel"/>
    <w:tmpl w:val="9C8C281C"/>
    <w:lvl w:ilvl="0" w:tplc="2DA6B36A">
      <w:start w:val="1"/>
      <w:numFmt w:val="bullet"/>
      <w:lvlText w:val=""/>
      <w:lvlJc w:val="left"/>
      <w:pPr>
        <w:ind w:left="10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9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6E7D15"/>
    <w:multiLevelType w:val="hybridMultilevel"/>
    <w:tmpl w:val="62667480"/>
    <w:lvl w:ilvl="0" w:tplc="DCE033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9215915"/>
    <w:multiLevelType w:val="hybridMultilevel"/>
    <w:tmpl w:val="61D0CA1A"/>
    <w:lvl w:ilvl="0" w:tplc="E878F0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66F66"/>
    <w:multiLevelType w:val="hybridMultilevel"/>
    <w:tmpl w:val="6876F59E"/>
    <w:lvl w:ilvl="0" w:tplc="0526D4F4">
      <w:numFmt w:val="bullet"/>
      <w:lvlText w:val="•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3C6D5CDB"/>
    <w:multiLevelType w:val="hybridMultilevel"/>
    <w:tmpl w:val="E23254C6"/>
    <w:lvl w:ilvl="0" w:tplc="277068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7" w15:restartNumberingAfterBreak="0">
    <w:nsid w:val="46A44119"/>
    <w:multiLevelType w:val="hybridMultilevel"/>
    <w:tmpl w:val="EF04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AB332C"/>
    <w:multiLevelType w:val="hybridMultilevel"/>
    <w:tmpl w:val="93C6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6C7838"/>
    <w:multiLevelType w:val="hybridMultilevel"/>
    <w:tmpl w:val="265CD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B41628"/>
    <w:multiLevelType w:val="hybridMultilevel"/>
    <w:tmpl w:val="7C067F8E"/>
    <w:lvl w:ilvl="0" w:tplc="B43A9F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701F32"/>
    <w:multiLevelType w:val="hybridMultilevel"/>
    <w:tmpl w:val="08668F98"/>
    <w:lvl w:ilvl="0" w:tplc="484864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284C1A4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8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9" w15:restartNumberingAfterBreak="0">
    <w:nsid w:val="58673A5A"/>
    <w:multiLevelType w:val="hybridMultilevel"/>
    <w:tmpl w:val="AFC830D2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723BCC"/>
    <w:multiLevelType w:val="hybridMultilevel"/>
    <w:tmpl w:val="9BFA4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0F85306"/>
    <w:multiLevelType w:val="hybridMultilevel"/>
    <w:tmpl w:val="B9D6BA64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452D16"/>
    <w:multiLevelType w:val="hybridMultilevel"/>
    <w:tmpl w:val="5AF013B0"/>
    <w:lvl w:ilvl="0" w:tplc="A2505BB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8429B2"/>
    <w:multiLevelType w:val="hybridMultilevel"/>
    <w:tmpl w:val="B830BBB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27F14"/>
    <w:multiLevelType w:val="hybridMultilevel"/>
    <w:tmpl w:val="E0B2A498"/>
    <w:lvl w:ilvl="0" w:tplc="2DA6B36A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59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69704C6A"/>
    <w:multiLevelType w:val="hybridMultilevel"/>
    <w:tmpl w:val="078E5052"/>
    <w:lvl w:ilvl="0" w:tplc="286AC0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2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843890"/>
    <w:multiLevelType w:val="hybridMultilevel"/>
    <w:tmpl w:val="742AF9D4"/>
    <w:lvl w:ilvl="0" w:tplc="693216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E83187"/>
    <w:multiLevelType w:val="hybridMultilevel"/>
    <w:tmpl w:val="DE54C5EA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8" w15:restartNumberingAfterBreak="0">
    <w:nsid w:val="7213191A"/>
    <w:multiLevelType w:val="hybridMultilevel"/>
    <w:tmpl w:val="586C92AE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0" w15:restartNumberingAfterBreak="0">
    <w:nsid w:val="759A56D4"/>
    <w:multiLevelType w:val="hybridMultilevel"/>
    <w:tmpl w:val="D062C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F4A33"/>
    <w:multiLevelType w:val="hybridMultilevel"/>
    <w:tmpl w:val="468241B4"/>
    <w:lvl w:ilvl="0" w:tplc="221E4CE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6" w15:restartNumberingAfterBreak="0">
    <w:nsid w:val="7BAF4D8A"/>
    <w:multiLevelType w:val="hybridMultilevel"/>
    <w:tmpl w:val="195ADDE8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7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2A20BA"/>
    <w:multiLevelType w:val="multilevel"/>
    <w:tmpl w:val="A4106C4C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9" w15:restartNumberingAfterBreak="0">
    <w:nsid w:val="7C925070"/>
    <w:multiLevelType w:val="hybridMultilevel"/>
    <w:tmpl w:val="1B30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382DE0"/>
    <w:multiLevelType w:val="hybridMultilevel"/>
    <w:tmpl w:val="AFC830D2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3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1292">
    <w:abstractNumId w:val="44"/>
  </w:num>
  <w:num w:numId="2" w16cid:durableId="1144197415">
    <w:abstractNumId w:val="61"/>
  </w:num>
  <w:num w:numId="3" w16cid:durableId="942147855">
    <w:abstractNumId w:val="77"/>
  </w:num>
  <w:num w:numId="4" w16cid:durableId="2083789973">
    <w:abstractNumId w:val="41"/>
  </w:num>
  <w:num w:numId="5" w16cid:durableId="519272072">
    <w:abstractNumId w:val="14"/>
  </w:num>
  <w:num w:numId="6" w16cid:durableId="1809470699">
    <w:abstractNumId w:val="30"/>
  </w:num>
  <w:num w:numId="7" w16cid:durableId="342437819">
    <w:abstractNumId w:val="40"/>
  </w:num>
  <w:num w:numId="8" w16cid:durableId="307519563">
    <w:abstractNumId w:val="54"/>
  </w:num>
  <w:num w:numId="9" w16cid:durableId="6442091">
    <w:abstractNumId w:val="13"/>
  </w:num>
  <w:num w:numId="10" w16cid:durableId="2004820839">
    <w:abstractNumId w:val="48"/>
  </w:num>
  <w:num w:numId="11" w16cid:durableId="1930893041">
    <w:abstractNumId w:val="73"/>
  </w:num>
  <w:num w:numId="12" w16cid:durableId="1674720796">
    <w:abstractNumId w:val="63"/>
  </w:num>
  <w:num w:numId="13" w16cid:durableId="814297897">
    <w:abstractNumId w:val="62"/>
  </w:num>
  <w:num w:numId="14" w16cid:durableId="1132288358">
    <w:abstractNumId w:val="24"/>
  </w:num>
  <w:num w:numId="15" w16cid:durableId="1260410876">
    <w:abstractNumId w:val="78"/>
  </w:num>
  <w:num w:numId="16" w16cid:durableId="1964848835">
    <w:abstractNumId w:val="32"/>
  </w:num>
  <w:num w:numId="17" w16cid:durableId="1511138350">
    <w:abstractNumId w:val="39"/>
  </w:num>
  <w:num w:numId="18" w16cid:durableId="1001658783">
    <w:abstractNumId w:val="58"/>
  </w:num>
  <w:num w:numId="19" w16cid:durableId="1893996939">
    <w:abstractNumId w:val="75"/>
  </w:num>
  <w:num w:numId="20" w16cid:durableId="1742020627">
    <w:abstractNumId w:val="56"/>
  </w:num>
  <w:num w:numId="21" w16cid:durableId="1797407324">
    <w:abstractNumId w:val="4"/>
  </w:num>
  <w:num w:numId="22" w16cid:durableId="1094059029">
    <w:abstractNumId w:val="12"/>
  </w:num>
  <w:num w:numId="23" w16cid:durableId="1821071154">
    <w:abstractNumId w:val="83"/>
  </w:num>
  <w:num w:numId="24" w16cid:durableId="1047604515">
    <w:abstractNumId w:val="57"/>
  </w:num>
  <w:num w:numId="25" w16cid:durableId="41559566">
    <w:abstractNumId w:val="25"/>
  </w:num>
  <w:num w:numId="26" w16cid:durableId="2109545793">
    <w:abstractNumId w:val="10"/>
  </w:num>
  <w:num w:numId="27" w16cid:durableId="502234796">
    <w:abstractNumId w:val="26"/>
  </w:num>
  <w:num w:numId="28" w16cid:durableId="417333655">
    <w:abstractNumId w:val="34"/>
  </w:num>
  <w:num w:numId="29" w16cid:durableId="848717205">
    <w:abstractNumId w:val="11"/>
  </w:num>
  <w:num w:numId="30" w16cid:durableId="1809588816">
    <w:abstractNumId w:val="20"/>
  </w:num>
  <w:num w:numId="31" w16cid:durableId="1033266677">
    <w:abstractNumId w:val="17"/>
  </w:num>
  <w:num w:numId="32" w16cid:durableId="1723559906">
    <w:abstractNumId w:val="50"/>
  </w:num>
  <w:num w:numId="33" w16cid:durableId="1290823640">
    <w:abstractNumId w:val="6"/>
  </w:num>
  <w:num w:numId="34" w16cid:durableId="31812776">
    <w:abstractNumId w:val="59"/>
  </w:num>
  <w:num w:numId="35" w16cid:durableId="1619145440">
    <w:abstractNumId w:val="46"/>
  </w:num>
  <w:num w:numId="36" w16cid:durableId="1989281432">
    <w:abstractNumId w:val="45"/>
  </w:num>
  <w:num w:numId="37" w16cid:durableId="995255807">
    <w:abstractNumId w:val="79"/>
  </w:num>
  <w:num w:numId="38" w16cid:durableId="941298398">
    <w:abstractNumId w:val="27"/>
  </w:num>
  <w:num w:numId="39" w16cid:durableId="2045982970">
    <w:abstractNumId w:val="51"/>
  </w:num>
  <w:num w:numId="40" w16cid:durableId="800535916">
    <w:abstractNumId w:val="29"/>
  </w:num>
  <w:num w:numId="41" w16cid:durableId="1377125161">
    <w:abstractNumId w:val="72"/>
  </w:num>
  <w:num w:numId="42" w16cid:durableId="319576009">
    <w:abstractNumId w:val="33"/>
  </w:num>
  <w:num w:numId="43" w16cid:durableId="694422314">
    <w:abstractNumId w:val="38"/>
  </w:num>
  <w:num w:numId="44" w16cid:durableId="860629178">
    <w:abstractNumId w:val="60"/>
  </w:num>
  <w:num w:numId="45" w16cid:durableId="193463642">
    <w:abstractNumId w:val="76"/>
  </w:num>
  <w:num w:numId="46" w16cid:durableId="471483620">
    <w:abstractNumId w:val="67"/>
  </w:num>
  <w:num w:numId="47" w16cid:durableId="1422411661">
    <w:abstractNumId w:val="2"/>
  </w:num>
  <w:num w:numId="48" w16cid:durableId="1141582262">
    <w:abstractNumId w:val="68"/>
  </w:num>
  <w:num w:numId="49" w16cid:durableId="696006013">
    <w:abstractNumId w:val="49"/>
  </w:num>
  <w:num w:numId="50" w16cid:durableId="1947610986">
    <w:abstractNumId w:val="80"/>
  </w:num>
  <w:num w:numId="51" w16cid:durableId="560487131">
    <w:abstractNumId w:val="1"/>
  </w:num>
  <w:num w:numId="52" w16cid:durableId="1703750032">
    <w:abstractNumId w:val="22"/>
  </w:num>
  <w:num w:numId="53" w16cid:durableId="81994061">
    <w:abstractNumId w:val="71"/>
  </w:num>
  <w:num w:numId="54" w16cid:durableId="453789983">
    <w:abstractNumId w:val="7"/>
  </w:num>
  <w:num w:numId="55" w16cid:durableId="1799057896">
    <w:abstractNumId w:val="81"/>
  </w:num>
  <w:num w:numId="56" w16cid:durableId="18505789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903562345">
    <w:abstractNumId w:val="47"/>
  </w:num>
  <w:num w:numId="58" w16cid:durableId="1553149053">
    <w:abstractNumId w:val="53"/>
  </w:num>
  <w:num w:numId="59" w16cid:durableId="1401100806">
    <w:abstractNumId w:val="18"/>
  </w:num>
  <w:num w:numId="60" w16cid:durableId="1114250905">
    <w:abstractNumId w:val="81"/>
  </w:num>
  <w:num w:numId="61" w16cid:durableId="2094474514">
    <w:abstractNumId w:val="64"/>
  </w:num>
  <w:num w:numId="62" w16cid:durableId="21024008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79735057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646057944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097754724">
    <w:abstractNumId w:val="8"/>
  </w:num>
  <w:num w:numId="66" w16cid:durableId="1510220806">
    <w:abstractNumId w:val="36"/>
  </w:num>
  <w:num w:numId="67" w16cid:durableId="671030481">
    <w:abstractNumId w:val="23"/>
  </w:num>
  <w:num w:numId="68" w16cid:durableId="1626278370">
    <w:abstractNumId w:val="43"/>
  </w:num>
  <w:num w:numId="69" w16cid:durableId="565410721">
    <w:abstractNumId w:val="21"/>
  </w:num>
  <w:num w:numId="70" w16cid:durableId="1701977720">
    <w:abstractNumId w:val="5"/>
  </w:num>
  <w:num w:numId="71" w16cid:durableId="1146356414">
    <w:abstractNumId w:val="66"/>
  </w:num>
  <w:num w:numId="72" w16cid:durableId="491870443">
    <w:abstractNumId w:val="31"/>
  </w:num>
  <w:num w:numId="73" w16cid:durableId="72246134">
    <w:abstractNumId w:val="35"/>
  </w:num>
  <w:num w:numId="74" w16cid:durableId="415976263">
    <w:abstractNumId w:val="69"/>
  </w:num>
  <w:num w:numId="75" w16cid:durableId="2031761057">
    <w:abstractNumId w:val="69"/>
    <w:lvlOverride w:ilvl="0">
      <w:startOverride w:val="1"/>
    </w:lvlOverride>
  </w:num>
  <w:num w:numId="76" w16cid:durableId="282269241">
    <w:abstractNumId w:val="3"/>
  </w:num>
  <w:num w:numId="77" w16cid:durableId="2002729163">
    <w:abstractNumId w:val="37"/>
  </w:num>
  <w:num w:numId="78" w16cid:durableId="130948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16607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866815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304321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34203028">
    <w:abstractNumId w:val="16"/>
  </w:num>
  <w:num w:numId="83" w16cid:durableId="1002733130">
    <w:abstractNumId w:val="9"/>
  </w:num>
  <w:num w:numId="84" w16cid:durableId="2097049448">
    <w:abstractNumId w:val="28"/>
  </w:num>
  <w:num w:numId="85" w16cid:durableId="517277978">
    <w:abstractNumId w:val="52"/>
  </w:num>
  <w:num w:numId="86" w16cid:durableId="2009165063">
    <w:abstractNumId w:val="55"/>
  </w:num>
  <w:num w:numId="87" w16cid:durableId="706369428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E47"/>
    <w:rsid w:val="00000E8E"/>
    <w:rsid w:val="00001DD1"/>
    <w:rsid w:val="000042BF"/>
    <w:rsid w:val="0000604E"/>
    <w:rsid w:val="000069E4"/>
    <w:rsid w:val="00006CBC"/>
    <w:rsid w:val="00006E56"/>
    <w:rsid w:val="00006E58"/>
    <w:rsid w:val="000077AF"/>
    <w:rsid w:val="00010980"/>
    <w:rsid w:val="000116C1"/>
    <w:rsid w:val="0001260D"/>
    <w:rsid w:val="00012A4D"/>
    <w:rsid w:val="000132A2"/>
    <w:rsid w:val="00014453"/>
    <w:rsid w:val="000167E3"/>
    <w:rsid w:val="0001750D"/>
    <w:rsid w:val="000202E2"/>
    <w:rsid w:val="00021132"/>
    <w:rsid w:val="00024EA6"/>
    <w:rsid w:val="00025257"/>
    <w:rsid w:val="00025933"/>
    <w:rsid w:val="00026C00"/>
    <w:rsid w:val="000276A6"/>
    <w:rsid w:val="00027761"/>
    <w:rsid w:val="00031B59"/>
    <w:rsid w:val="00032900"/>
    <w:rsid w:val="0003313B"/>
    <w:rsid w:val="00034660"/>
    <w:rsid w:val="0003626A"/>
    <w:rsid w:val="00036565"/>
    <w:rsid w:val="00036ABA"/>
    <w:rsid w:val="00036D22"/>
    <w:rsid w:val="0004013B"/>
    <w:rsid w:val="0004175B"/>
    <w:rsid w:val="000419F3"/>
    <w:rsid w:val="00042D5D"/>
    <w:rsid w:val="0004474D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601C5"/>
    <w:rsid w:val="00060CC4"/>
    <w:rsid w:val="00060F55"/>
    <w:rsid w:val="0006134A"/>
    <w:rsid w:val="000615DE"/>
    <w:rsid w:val="00062744"/>
    <w:rsid w:val="00062C76"/>
    <w:rsid w:val="000634DA"/>
    <w:rsid w:val="00064C38"/>
    <w:rsid w:val="000653B9"/>
    <w:rsid w:val="00065AB8"/>
    <w:rsid w:val="0007076B"/>
    <w:rsid w:val="000709FF"/>
    <w:rsid w:val="0007139F"/>
    <w:rsid w:val="0007155C"/>
    <w:rsid w:val="00072275"/>
    <w:rsid w:val="0007228F"/>
    <w:rsid w:val="00073808"/>
    <w:rsid w:val="00075704"/>
    <w:rsid w:val="00075CDF"/>
    <w:rsid w:val="00075DD8"/>
    <w:rsid w:val="00080805"/>
    <w:rsid w:val="00080919"/>
    <w:rsid w:val="00081227"/>
    <w:rsid w:val="00081B37"/>
    <w:rsid w:val="000850D1"/>
    <w:rsid w:val="00085A37"/>
    <w:rsid w:val="000901D1"/>
    <w:rsid w:val="000918CC"/>
    <w:rsid w:val="00092B11"/>
    <w:rsid w:val="00092B12"/>
    <w:rsid w:val="00093C6B"/>
    <w:rsid w:val="000940FF"/>
    <w:rsid w:val="00094A8F"/>
    <w:rsid w:val="00096060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525"/>
    <w:rsid w:val="000A60E1"/>
    <w:rsid w:val="000A759F"/>
    <w:rsid w:val="000B0F02"/>
    <w:rsid w:val="000B2A66"/>
    <w:rsid w:val="000B2F58"/>
    <w:rsid w:val="000B330C"/>
    <w:rsid w:val="000B37CD"/>
    <w:rsid w:val="000B434D"/>
    <w:rsid w:val="000B4CE4"/>
    <w:rsid w:val="000B554E"/>
    <w:rsid w:val="000B72F7"/>
    <w:rsid w:val="000B7BDF"/>
    <w:rsid w:val="000C01FB"/>
    <w:rsid w:val="000C0718"/>
    <w:rsid w:val="000C0B90"/>
    <w:rsid w:val="000C10CE"/>
    <w:rsid w:val="000C1FC8"/>
    <w:rsid w:val="000C2FA6"/>
    <w:rsid w:val="000C42F2"/>
    <w:rsid w:val="000C6061"/>
    <w:rsid w:val="000C643D"/>
    <w:rsid w:val="000D01C8"/>
    <w:rsid w:val="000D0203"/>
    <w:rsid w:val="000D034A"/>
    <w:rsid w:val="000D2F72"/>
    <w:rsid w:val="000D3757"/>
    <w:rsid w:val="000D39B4"/>
    <w:rsid w:val="000D39D9"/>
    <w:rsid w:val="000D5B79"/>
    <w:rsid w:val="000D633F"/>
    <w:rsid w:val="000D714B"/>
    <w:rsid w:val="000E1EFE"/>
    <w:rsid w:val="000E2AFA"/>
    <w:rsid w:val="000E3E25"/>
    <w:rsid w:val="000E47D0"/>
    <w:rsid w:val="000E56B7"/>
    <w:rsid w:val="000E790B"/>
    <w:rsid w:val="000E7DA6"/>
    <w:rsid w:val="000F16DA"/>
    <w:rsid w:val="000F328B"/>
    <w:rsid w:val="000F3352"/>
    <w:rsid w:val="000F3B21"/>
    <w:rsid w:val="000F5651"/>
    <w:rsid w:val="000F5973"/>
    <w:rsid w:val="000F5F06"/>
    <w:rsid w:val="000F6185"/>
    <w:rsid w:val="000F6616"/>
    <w:rsid w:val="000F66E9"/>
    <w:rsid w:val="000F6BD1"/>
    <w:rsid w:val="000F76D5"/>
    <w:rsid w:val="000F77FF"/>
    <w:rsid w:val="001005B9"/>
    <w:rsid w:val="00100A65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E16"/>
    <w:rsid w:val="00110E30"/>
    <w:rsid w:val="00111C33"/>
    <w:rsid w:val="00112124"/>
    <w:rsid w:val="00115EC2"/>
    <w:rsid w:val="00117A8D"/>
    <w:rsid w:val="00120FF3"/>
    <w:rsid w:val="001259FA"/>
    <w:rsid w:val="00125C8B"/>
    <w:rsid w:val="00126B7C"/>
    <w:rsid w:val="00130C87"/>
    <w:rsid w:val="001332AA"/>
    <w:rsid w:val="00133C18"/>
    <w:rsid w:val="0013504E"/>
    <w:rsid w:val="0013521D"/>
    <w:rsid w:val="001356B1"/>
    <w:rsid w:val="001409E3"/>
    <w:rsid w:val="00141D8D"/>
    <w:rsid w:val="00141F98"/>
    <w:rsid w:val="0014358D"/>
    <w:rsid w:val="00145629"/>
    <w:rsid w:val="00146FE1"/>
    <w:rsid w:val="001473A9"/>
    <w:rsid w:val="00147871"/>
    <w:rsid w:val="00151268"/>
    <w:rsid w:val="00151781"/>
    <w:rsid w:val="001519F3"/>
    <w:rsid w:val="00151DAA"/>
    <w:rsid w:val="00153B7F"/>
    <w:rsid w:val="00154B6A"/>
    <w:rsid w:val="00156360"/>
    <w:rsid w:val="00156B2B"/>
    <w:rsid w:val="00160E21"/>
    <w:rsid w:val="00163063"/>
    <w:rsid w:val="001633F7"/>
    <w:rsid w:val="00163C07"/>
    <w:rsid w:val="00163FB4"/>
    <w:rsid w:val="00167079"/>
    <w:rsid w:val="00170B11"/>
    <w:rsid w:val="00172A59"/>
    <w:rsid w:val="00175ECA"/>
    <w:rsid w:val="001761C0"/>
    <w:rsid w:val="00176A3F"/>
    <w:rsid w:val="00181207"/>
    <w:rsid w:val="00183710"/>
    <w:rsid w:val="00184327"/>
    <w:rsid w:val="00184A0D"/>
    <w:rsid w:val="00186F04"/>
    <w:rsid w:val="00187D7D"/>
    <w:rsid w:val="00187E09"/>
    <w:rsid w:val="00190503"/>
    <w:rsid w:val="0019097A"/>
    <w:rsid w:val="001910D3"/>
    <w:rsid w:val="00191819"/>
    <w:rsid w:val="00195393"/>
    <w:rsid w:val="001A026C"/>
    <w:rsid w:val="001A1334"/>
    <w:rsid w:val="001A37D5"/>
    <w:rsid w:val="001A3AC8"/>
    <w:rsid w:val="001A3D55"/>
    <w:rsid w:val="001A4B1A"/>
    <w:rsid w:val="001A4E89"/>
    <w:rsid w:val="001A57CF"/>
    <w:rsid w:val="001A585E"/>
    <w:rsid w:val="001A58B8"/>
    <w:rsid w:val="001A671A"/>
    <w:rsid w:val="001A6A24"/>
    <w:rsid w:val="001A6BDC"/>
    <w:rsid w:val="001B0C8B"/>
    <w:rsid w:val="001B0F31"/>
    <w:rsid w:val="001B1899"/>
    <w:rsid w:val="001B1F23"/>
    <w:rsid w:val="001B337B"/>
    <w:rsid w:val="001B364A"/>
    <w:rsid w:val="001B4A8E"/>
    <w:rsid w:val="001B6940"/>
    <w:rsid w:val="001B7E65"/>
    <w:rsid w:val="001C28AF"/>
    <w:rsid w:val="001C3062"/>
    <w:rsid w:val="001C387E"/>
    <w:rsid w:val="001C3E59"/>
    <w:rsid w:val="001C50E1"/>
    <w:rsid w:val="001C6FDD"/>
    <w:rsid w:val="001C729B"/>
    <w:rsid w:val="001C7AB7"/>
    <w:rsid w:val="001D2024"/>
    <w:rsid w:val="001D2D2A"/>
    <w:rsid w:val="001D7AD4"/>
    <w:rsid w:val="001E066E"/>
    <w:rsid w:val="001E144B"/>
    <w:rsid w:val="001E19C5"/>
    <w:rsid w:val="001E1F0E"/>
    <w:rsid w:val="001E3408"/>
    <w:rsid w:val="001E3524"/>
    <w:rsid w:val="001E3845"/>
    <w:rsid w:val="001E4E2D"/>
    <w:rsid w:val="001E6182"/>
    <w:rsid w:val="001E61E8"/>
    <w:rsid w:val="001E6905"/>
    <w:rsid w:val="001E72A3"/>
    <w:rsid w:val="001F0478"/>
    <w:rsid w:val="001F0686"/>
    <w:rsid w:val="001F0CEC"/>
    <w:rsid w:val="001F1021"/>
    <w:rsid w:val="001F158D"/>
    <w:rsid w:val="001F1B2C"/>
    <w:rsid w:val="001F2595"/>
    <w:rsid w:val="001F2679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C10"/>
    <w:rsid w:val="002061D7"/>
    <w:rsid w:val="002101CF"/>
    <w:rsid w:val="002104F3"/>
    <w:rsid w:val="0021087C"/>
    <w:rsid w:val="00210944"/>
    <w:rsid w:val="00210D38"/>
    <w:rsid w:val="00211105"/>
    <w:rsid w:val="002139D8"/>
    <w:rsid w:val="002139EB"/>
    <w:rsid w:val="00213C3B"/>
    <w:rsid w:val="002144CA"/>
    <w:rsid w:val="00215A54"/>
    <w:rsid w:val="00216508"/>
    <w:rsid w:val="00216B8B"/>
    <w:rsid w:val="00216E16"/>
    <w:rsid w:val="00217703"/>
    <w:rsid w:val="00220F25"/>
    <w:rsid w:val="00221E50"/>
    <w:rsid w:val="00222648"/>
    <w:rsid w:val="00223EA7"/>
    <w:rsid w:val="00226E3F"/>
    <w:rsid w:val="002303F2"/>
    <w:rsid w:val="002332C3"/>
    <w:rsid w:val="00234CF2"/>
    <w:rsid w:val="00236030"/>
    <w:rsid w:val="00236E06"/>
    <w:rsid w:val="00237862"/>
    <w:rsid w:val="002409A8"/>
    <w:rsid w:val="002411F0"/>
    <w:rsid w:val="002419EF"/>
    <w:rsid w:val="00241A4A"/>
    <w:rsid w:val="00245085"/>
    <w:rsid w:val="002539BB"/>
    <w:rsid w:val="00253E39"/>
    <w:rsid w:val="00255144"/>
    <w:rsid w:val="00255777"/>
    <w:rsid w:val="002559CD"/>
    <w:rsid w:val="002560C1"/>
    <w:rsid w:val="00260580"/>
    <w:rsid w:val="0026189F"/>
    <w:rsid w:val="00262416"/>
    <w:rsid w:val="002671CC"/>
    <w:rsid w:val="0026752D"/>
    <w:rsid w:val="00267715"/>
    <w:rsid w:val="002678F4"/>
    <w:rsid w:val="00267E8C"/>
    <w:rsid w:val="00270120"/>
    <w:rsid w:val="002703E9"/>
    <w:rsid w:val="00272AA8"/>
    <w:rsid w:val="002739CD"/>
    <w:rsid w:val="0027562F"/>
    <w:rsid w:val="002771D1"/>
    <w:rsid w:val="00277C5C"/>
    <w:rsid w:val="002815E2"/>
    <w:rsid w:val="00282E4E"/>
    <w:rsid w:val="00283AB2"/>
    <w:rsid w:val="00283AD0"/>
    <w:rsid w:val="00284E79"/>
    <w:rsid w:val="00291DFC"/>
    <w:rsid w:val="0029207D"/>
    <w:rsid w:val="0029331D"/>
    <w:rsid w:val="00294636"/>
    <w:rsid w:val="00294E25"/>
    <w:rsid w:val="00297F07"/>
    <w:rsid w:val="002A1F93"/>
    <w:rsid w:val="002A20EF"/>
    <w:rsid w:val="002A21E8"/>
    <w:rsid w:val="002A2621"/>
    <w:rsid w:val="002A2A1A"/>
    <w:rsid w:val="002A41F5"/>
    <w:rsid w:val="002A635B"/>
    <w:rsid w:val="002A679F"/>
    <w:rsid w:val="002B0593"/>
    <w:rsid w:val="002B1EED"/>
    <w:rsid w:val="002B34C3"/>
    <w:rsid w:val="002B3691"/>
    <w:rsid w:val="002B36ED"/>
    <w:rsid w:val="002B39EA"/>
    <w:rsid w:val="002B56F5"/>
    <w:rsid w:val="002B58BB"/>
    <w:rsid w:val="002B6CDF"/>
    <w:rsid w:val="002C095E"/>
    <w:rsid w:val="002C0A43"/>
    <w:rsid w:val="002C432D"/>
    <w:rsid w:val="002C4F67"/>
    <w:rsid w:val="002C7710"/>
    <w:rsid w:val="002D43B2"/>
    <w:rsid w:val="002D46C1"/>
    <w:rsid w:val="002D5520"/>
    <w:rsid w:val="002E0696"/>
    <w:rsid w:val="002E0C0D"/>
    <w:rsid w:val="002E0C30"/>
    <w:rsid w:val="002E124F"/>
    <w:rsid w:val="002E1EDF"/>
    <w:rsid w:val="002E229D"/>
    <w:rsid w:val="002E2512"/>
    <w:rsid w:val="002E2D2E"/>
    <w:rsid w:val="002E34E2"/>
    <w:rsid w:val="002E5E63"/>
    <w:rsid w:val="002E720A"/>
    <w:rsid w:val="002F09E4"/>
    <w:rsid w:val="002F154E"/>
    <w:rsid w:val="002F23B7"/>
    <w:rsid w:val="002F396B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11C4"/>
    <w:rsid w:val="003015B6"/>
    <w:rsid w:val="003049FE"/>
    <w:rsid w:val="00306E1C"/>
    <w:rsid w:val="0030788E"/>
    <w:rsid w:val="00307F35"/>
    <w:rsid w:val="00310F24"/>
    <w:rsid w:val="00311AAD"/>
    <w:rsid w:val="00315406"/>
    <w:rsid w:val="00315B1F"/>
    <w:rsid w:val="00315E95"/>
    <w:rsid w:val="00316092"/>
    <w:rsid w:val="00320100"/>
    <w:rsid w:val="00320B90"/>
    <w:rsid w:val="0032131B"/>
    <w:rsid w:val="00321B9E"/>
    <w:rsid w:val="00322394"/>
    <w:rsid w:val="00322E64"/>
    <w:rsid w:val="00332D40"/>
    <w:rsid w:val="003339C3"/>
    <w:rsid w:val="00334BD4"/>
    <w:rsid w:val="00335390"/>
    <w:rsid w:val="00336B85"/>
    <w:rsid w:val="00337540"/>
    <w:rsid w:val="00340DFA"/>
    <w:rsid w:val="003413F2"/>
    <w:rsid w:val="00343442"/>
    <w:rsid w:val="0034371B"/>
    <w:rsid w:val="003440FD"/>
    <w:rsid w:val="003477ED"/>
    <w:rsid w:val="003508EB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F0B"/>
    <w:rsid w:val="0036193E"/>
    <w:rsid w:val="0036337F"/>
    <w:rsid w:val="00363CF9"/>
    <w:rsid w:val="00366387"/>
    <w:rsid w:val="0036771F"/>
    <w:rsid w:val="0037059C"/>
    <w:rsid w:val="0037583D"/>
    <w:rsid w:val="0037593B"/>
    <w:rsid w:val="00376C1D"/>
    <w:rsid w:val="00376D75"/>
    <w:rsid w:val="00376EFC"/>
    <w:rsid w:val="003803E2"/>
    <w:rsid w:val="00380515"/>
    <w:rsid w:val="00382AA2"/>
    <w:rsid w:val="0038303A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66CC"/>
    <w:rsid w:val="003969D4"/>
    <w:rsid w:val="00397F38"/>
    <w:rsid w:val="003A232F"/>
    <w:rsid w:val="003A3A29"/>
    <w:rsid w:val="003A458C"/>
    <w:rsid w:val="003A5CDC"/>
    <w:rsid w:val="003A64DD"/>
    <w:rsid w:val="003A7EA5"/>
    <w:rsid w:val="003B2248"/>
    <w:rsid w:val="003B2B24"/>
    <w:rsid w:val="003B327F"/>
    <w:rsid w:val="003B43B2"/>
    <w:rsid w:val="003B4B3B"/>
    <w:rsid w:val="003B61A5"/>
    <w:rsid w:val="003B70BF"/>
    <w:rsid w:val="003C0325"/>
    <w:rsid w:val="003C062D"/>
    <w:rsid w:val="003C0EAF"/>
    <w:rsid w:val="003C28B6"/>
    <w:rsid w:val="003C3138"/>
    <w:rsid w:val="003C3BA3"/>
    <w:rsid w:val="003C4092"/>
    <w:rsid w:val="003C5136"/>
    <w:rsid w:val="003C5410"/>
    <w:rsid w:val="003C78DC"/>
    <w:rsid w:val="003D08F8"/>
    <w:rsid w:val="003D2E56"/>
    <w:rsid w:val="003D46B4"/>
    <w:rsid w:val="003D5AE3"/>
    <w:rsid w:val="003D7B57"/>
    <w:rsid w:val="003E03E1"/>
    <w:rsid w:val="003E234A"/>
    <w:rsid w:val="003E3125"/>
    <w:rsid w:val="003E3171"/>
    <w:rsid w:val="003E54E7"/>
    <w:rsid w:val="003E5F64"/>
    <w:rsid w:val="003E67B7"/>
    <w:rsid w:val="003F26CC"/>
    <w:rsid w:val="003F2D94"/>
    <w:rsid w:val="003F3823"/>
    <w:rsid w:val="003F5651"/>
    <w:rsid w:val="003F629F"/>
    <w:rsid w:val="003F6EF2"/>
    <w:rsid w:val="003F710F"/>
    <w:rsid w:val="003F7ACA"/>
    <w:rsid w:val="00401265"/>
    <w:rsid w:val="00401738"/>
    <w:rsid w:val="00401779"/>
    <w:rsid w:val="00401D87"/>
    <w:rsid w:val="00401FD3"/>
    <w:rsid w:val="00404E7B"/>
    <w:rsid w:val="00404F2D"/>
    <w:rsid w:val="004066E2"/>
    <w:rsid w:val="0040715A"/>
    <w:rsid w:val="004124DA"/>
    <w:rsid w:val="0041321C"/>
    <w:rsid w:val="004137B5"/>
    <w:rsid w:val="00413EDE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E54"/>
    <w:rsid w:val="0042720A"/>
    <w:rsid w:val="0042771C"/>
    <w:rsid w:val="00430908"/>
    <w:rsid w:val="00430AB5"/>
    <w:rsid w:val="00430ACE"/>
    <w:rsid w:val="00431050"/>
    <w:rsid w:val="00431108"/>
    <w:rsid w:val="004319B3"/>
    <w:rsid w:val="00431FE0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8B5"/>
    <w:rsid w:val="00441958"/>
    <w:rsid w:val="0044272D"/>
    <w:rsid w:val="00444A84"/>
    <w:rsid w:val="00445546"/>
    <w:rsid w:val="00447976"/>
    <w:rsid w:val="00447EC2"/>
    <w:rsid w:val="004501A6"/>
    <w:rsid w:val="00450F51"/>
    <w:rsid w:val="00452DBC"/>
    <w:rsid w:val="004552A4"/>
    <w:rsid w:val="00455B12"/>
    <w:rsid w:val="00457AA6"/>
    <w:rsid w:val="00460F40"/>
    <w:rsid w:val="00460FAD"/>
    <w:rsid w:val="004625A4"/>
    <w:rsid w:val="00462727"/>
    <w:rsid w:val="00462764"/>
    <w:rsid w:val="00463A18"/>
    <w:rsid w:val="004641F8"/>
    <w:rsid w:val="0046577B"/>
    <w:rsid w:val="00465BA1"/>
    <w:rsid w:val="00465FCD"/>
    <w:rsid w:val="00466B35"/>
    <w:rsid w:val="00470ACC"/>
    <w:rsid w:val="004712C5"/>
    <w:rsid w:val="00471F26"/>
    <w:rsid w:val="004731A4"/>
    <w:rsid w:val="00475D79"/>
    <w:rsid w:val="00475DA7"/>
    <w:rsid w:val="0048144E"/>
    <w:rsid w:val="00481D09"/>
    <w:rsid w:val="00481E8B"/>
    <w:rsid w:val="004851CA"/>
    <w:rsid w:val="004853B9"/>
    <w:rsid w:val="00486738"/>
    <w:rsid w:val="00487470"/>
    <w:rsid w:val="00487FF0"/>
    <w:rsid w:val="0049221B"/>
    <w:rsid w:val="00492F84"/>
    <w:rsid w:val="004937A1"/>
    <w:rsid w:val="00493963"/>
    <w:rsid w:val="00497126"/>
    <w:rsid w:val="004977AC"/>
    <w:rsid w:val="004A0B0B"/>
    <w:rsid w:val="004A0F2E"/>
    <w:rsid w:val="004A1444"/>
    <w:rsid w:val="004A2098"/>
    <w:rsid w:val="004A46F4"/>
    <w:rsid w:val="004A6175"/>
    <w:rsid w:val="004A6A4E"/>
    <w:rsid w:val="004A741A"/>
    <w:rsid w:val="004B007C"/>
    <w:rsid w:val="004B0CD0"/>
    <w:rsid w:val="004B127D"/>
    <w:rsid w:val="004B1817"/>
    <w:rsid w:val="004B3F36"/>
    <w:rsid w:val="004B4BC1"/>
    <w:rsid w:val="004B4FA1"/>
    <w:rsid w:val="004B543B"/>
    <w:rsid w:val="004B5AE6"/>
    <w:rsid w:val="004C0000"/>
    <w:rsid w:val="004C0983"/>
    <w:rsid w:val="004C3443"/>
    <w:rsid w:val="004C3FF7"/>
    <w:rsid w:val="004C471C"/>
    <w:rsid w:val="004C4BB1"/>
    <w:rsid w:val="004C5286"/>
    <w:rsid w:val="004D06D5"/>
    <w:rsid w:val="004D13C4"/>
    <w:rsid w:val="004D2981"/>
    <w:rsid w:val="004D2CA4"/>
    <w:rsid w:val="004D2D03"/>
    <w:rsid w:val="004D3DE1"/>
    <w:rsid w:val="004D4EC4"/>
    <w:rsid w:val="004D4FE8"/>
    <w:rsid w:val="004D536D"/>
    <w:rsid w:val="004D53E9"/>
    <w:rsid w:val="004D5518"/>
    <w:rsid w:val="004D7738"/>
    <w:rsid w:val="004D782E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BCE"/>
    <w:rsid w:val="004E6D69"/>
    <w:rsid w:val="004E710A"/>
    <w:rsid w:val="004E74E2"/>
    <w:rsid w:val="004E7E17"/>
    <w:rsid w:val="004F1A37"/>
    <w:rsid w:val="004F3AF3"/>
    <w:rsid w:val="004F3C07"/>
    <w:rsid w:val="004F3EFB"/>
    <w:rsid w:val="004F4107"/>
    <w:rsid w:val="004F414B"/>
    <w:rsid w:val="004F4ED4"/>
    <w:rsid w:val="004F6D28"/>
    <w:rsid w:val="004F737F"/>
    <w:rsid w:val="004F7D7B"/>
    <w:rsid w:val="00500E2A"/>
    <w:rsid w:val="00501175"/>
    <w:rsid w:val="00501802"/>
    <w:rsid w:val="00502080"/>
    <w:rsid w:val="005035E3"/>
    <w:rsid w:val="00503E58"/>
    <w:rsid w:val="00503EEA"/>
    <w:rsid w:val="00504E9A"/>
    <w:rsid w:val="0050775C"/>
    <w:rsid w:val="00510DD1"/>
    <w:rsid w:val="005120DD"/>
    <w:rsid w:val="00514627"/>
    <w:rsid w:val="005149D7"/>
    <w:rsid w:val="00515400"/>
    <w:rsid w:val="00515A41"/>
    <w:rsid w:val="0051734F"/>
    <w:rsid w:val="00517A0A"/>
    <w:rsid w:val="005209D4"/>
    <w:rsid w:val="005228A1"/>
    <w:rsid w:val="00524E7A"/>
    <w:rsid w:val="00524FD9"/>
    <w:rsid w:val="005256F1"/>
    <w:rsid w:val="00525E92"/>
    <w:rsid w:val="005269C4"/>
    <w:rsid w:val="00526FB1"/>
    <w:rsid w:val="00530E4C"/>
    <w:rsid w:val="00531EE8"/>
    <w:rsid w:val="005335F1"/>
    <w:rsid w:val="005357A8"/>
    <w:rsid w:val="00536150"/>
    <w:rsid w:val="00537CB7"/>
    <w:rsid w:val="005404C8"/>
    <w:rsid w:val="005405AB"/>
    <w:rsid w:val="005419B1"/>
    <w:rsid w:val="00541BA2"/>
    <w:rsid w:val="00541C32"/>
    <w:rsid w:val="00544C89"/>
    <w:rsid w:val="00547C1C"/>
    <w:rsid w:val="005500E7"/>
    <w:rsid w:val="00551345"/>
    <w:rsid w:val="005517EB"/>
    <w:rsid w:val="00553076"/>
    <w:rsid w:val="00553D32"/>
    <w:rsid w:val="00554CCC"/>
    <w:rsid w:val="0055551C"/>
    <w:rsid w:val="00556747"/>
    <w:rsid w:val="00557A7E"/>
    <w:rsid w:val="00560616"/>
    <w:rsid w:val="00560A64"/>
    <w:rsid w:val="00560DB6"/>
    <w:rsid w:val="00560FE5"/>
    <w:rsid w:val="00561161"/>
    <w:rsid w:val="00561189"/>
    <w:rsid w:val="005626AF"/>
    <w:rsid w:val="0056359D"/>
    <w:rsid w:val="00563F7C"/>
    <w:rsid w:val="00564C1F"/>
    <w:rsid w:val="00564DC9"/>
    <w:rsid w:val="00565856"/>
    <w:rsid w:val="00566843"/>
    <w:rsid w:val="0056711D"/>
    <w:rsid w:val="005703DB"/>
    <w:rsid w:val="005705EA"/>
    <w:rsid w:val="005709BA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80411"/>
    <w:rsid w:val="005808F4"/>
    <w:rsid w:val="00581DB2"/>
    <w:rsid w:val="00582F30"/>
    <w:rsid w:val="005840BF"/>
    <w:rsid w:val="0058696A"/>
    <w:rsid w:val="005913F4"/>
    <w:rsid w:val="00591751"/>
    <w:rsid w:val="00592184"/>
    <w:rsid w:val="00594E4D"/>
    <w:rsid w:val="005952FF"/>
    <w:rsid w:val="00595F58"/>
    <w:rsid w:val="00597D74"/>
    <w:rsid w:val="005A0419"/>
    <w:rsid w:val="005A05AC"/>
    <w:rsid w:val="005A0A8D"/>
    <w:rsid w:val="005A0FD9"/>
    <w:rsid w:val="005A1553"/>
    <w:rsid w:val="005A2CB8"/>
    <w:rsid w:val="005A4BCB"/>
    <w:rsid w:val="005B15AC"/>
    <w:rsid w:val="005B33EA"/>
    <w:rsid w:val="005B56B8"/>
    <w:rsid w:val="005B5E4C"/>
    <w:rsid w:val="005B5F84"/>
    <w:rsid w:val="005B69CA"/>
    <w:rsid w:val="005B6C8E"/>
    <w:rsid w:val="005B75C2"/>
    <w:rsid w:val="005B7D1F"/>
    <w:rsid w:val="005C0929"/>
    <w:rsid w:val="005C09BA"/>
    <w:rsid w:val="005C16F9"/>
    <w:rsid w:val="005C1712"/>
    <w:rsid w:val="005C4252"/>
    <w:rsid w:val="005C466A"/>
    <w:rsid w:val="005C586B"/>
    <w:rsid w:val="005C6ADD"/>
    <w:rsid w:val="005C7281"/>
    <w:rsid w:val="005C7CDD"/>
    <w:rsid w:val="005D05EC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6DFE"/>
    <w:rsid w:val="005F21BC"/>
    <w:rsid w:val="005F21E2"/>
    <w:rsid w:val="005F2526"/>
    <w:rsid w:val="005F4B44"/>
    <w:rsid w:val="005F69B2"/>
    <w:rsid w:val="005F7A45"/>
    <w:rsid w:val="005F7B72"/>
    <w:rsid w:val="00600E0E"/>
    <w:rsid w:val="00601AE3"/>
    <w:rsid w:val="00601E0D"/>
    <w:rsid w:val="006023D4"/>
    <w:rsid w:val="00603D0B"/>
    <w:rsid w:val="0060628E"/>
    <w:rsid w:val="006072E5"/>
    <w:rsid w:val="0060785F"/>
    <w:rsid w:val="006078F9"/>
    <w:rsid w:val="00611230"/>
    <w:rsid w:val="00611B12"/>
    <w:rsid w:val="00611F3E"/>
    <w:rsid w:val="00615895"/>
    <w:rsid w:val="00616116"/>
    <w:rsid w:val="0061652A"/>
    <w:rsid w:val="00617C8E"/>
    <w:rsid w:val="00617F48"/>
    <w:rsid w:val="00620BF9"/>
    <w:rsid w:val="00620FE9"/>
    <w:rsid w:val="00622128"/>
    <w:rsid w:val="006221B9"/>
    <w:rsid w:val="0062315E"/>
    <w:rsid w:val="00624CDB"/>
    <w:rsid w:val="00625A29"/>
    <w:rsid w:val="00626416"/>
    <w:rsid w:val="00626E89"/>
    <w:rsid w:val="0063110B"/>
    <w:rsid w:val="00631CB4"/>
    <w:rsid w:val="0063221E"/>
    <w:rsid w:val="00632341"/>
    <w:rsid w:val="006323B5"/>
    <w:rsid w:val="00635C5E"/>
    <w:rsid w:val="006376FF"/>
    <w:rsid w:val="00637BF3"/>
    <w:rsid w:val="00640CC9"/>
    <w:rsid w:val="006415B9"/>
    <w:rsid w:val="00642530"/>
    <w:rsid w:val="00642805"/>
    <w:rsid w:val="00642AB6"/>
    <w:rsid w:val="00643E85"/>
    <w:rsid w:val="006451AB"/>
    <w:rsid w:val="0064542F"/>
    <w:rsid w:val="00647523"/>
    <w:rsid w:val="00647C65"/>
    <w:rsid w:val="00654FA5"/>
    <w:rsid w:val="0066178E"/>
    <w:rsid w:val="006669A2"/>
    <w:rsid w:val="00666E5F"/>
    <w:rsid w:val="0067096B"/>
    <w:rsid w:val="00671A1F"/>
    <w:rsid w:val="00672E31"/>
    <w:rsid w:val="006735E6"/>
    <w:rsid w:val="0067432F"/>
    <w:rsid w:val="006744C2"/>
    <w:rsid w:val="0067756E"/>
    <w:rsid w:val="00677903"/>
    <w:rsid w:val="00677F5E"/>
    <w:rsid w:val="006819AB"/>
    <w:rsid w:val="006821DD"/>
    <w:rsid w:val="00683771"/>
    <w:rsid w:val="00683BDC"/>
    <w:rsid w:val="00683C68"/>
    <w:rsid w:val="00683FDB"/>
    <w:rsid w:val="00684FA2"/>
    <w:rsid w:val="00687CFB"/>
    <w:rsid w:val="00690BBC"/>
    <w:rsid w:val="00691BF3"/>
    <w:rsid w:val="00691F69"/>
    <w:rsid w:val="0069203C"/>
    <w:rsid w:val="00692FE4"/>
    <w:rsid w:val="00693C94"/>
    <w:rsid w:val="00693FB0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A47"/>
    <w:rsid w:val="006A2571"/>
    <w:rsid w:val="006A266A"/>
    <w:rsid w:val="006A4273"/>
    <w:rsid w:val="006A4AB5"/>
    <w:rsid w:val="006A5EE8"/>
    <w:rsid w:val="006A6273"/>
    <w:rsid w:val="006A6619"/>
    <w:rsid w:val="006A77AC"/>
    <w:rsid w:val="006A7940"/>
    <w:rsid w:val="006B0C96"/>
    <w:rsid w:val="006B5B2D"/>
    <w:rsid w:val="006B68EA"/>
    <w:rsid w:val="006B7DFD"/>
    <w:rsid w:val="006C02A2"/>
    <w:rsid w:val="006C0994"/>
    <w:rsid w:val="006C0EE9"/>
    <w:rsid w:val="006C1930"/>
    <w:rsid w:val="006C1E22"/>
    <w:rsid w:val="006C1F64"/>
    <w:rsid w:val="006C21FB"/>
    <w:rsid w:val="006C5153"/>
    <w:rsid w:val="006C6CA1"/>
    <w:rsid w:val="006C72EF"/>
    <w:rsid w:val="006C7545"/>
    <w:rsid w:val="006D02F7"/>
    <w:rsid w:val="006D0CAD"/>
    <w:rsid w:val="006D1898"/>
    <w:rsid w:val="006D2E28"/>
    <w:rsid w:val="006D373C"/>
    <w:rsid w:val="006D56B7"/>
    <w:rsid w:val="006D77C1"/>
    <w:rsid w:val="006E1728"/>
    <w:rsid w:val="006E2589"/>
    <w:rsid w:val="006E3B6B"/>
    <w:rsid w:val="006E3B9D"/>
    <w:rsid w:val="006E5CFD"/>
    <w:rsid w:val="006E6C79"/>
    <w:rsid w:val="006F1620"/>
    <w:rsid w:val="006F18AB"/>
    <w:rsid w:val="006F1939"/>
    <w:rsid w:val="006F344D"/>
    <w:rsid w:val="006F4D29"/>
    <w:rsid w:val="006F6671"/>
    <w:rsid w:val="006F6787"/>
    <w:rsid w:val="006F67BF"/>
    <w:rsid w:val="006F6DE7"/>
    <w:rsid w:val="00700C66"/>
    <w:rsid w:val="007025F0"/>
    <w:rsid w:val="0070350B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2EAD"/>
    <w:rsid w:val="00723B2F"/>
    <w:rsid w:val="007245E0"/>
    <w:rsid w:val="0072461C"/>
    <w:rsid w:val="00727400"/>
    <w:rsid w:val="007276A8"/>
    <w:rsid w:val="007277AD"/>
    <w:rsid w:val="00730AF3"/>
    <w:rsid w:val="00736204"/>
    <w:rsid w:val="007368D7"/>
    <w:rsid w:val="00737EF9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51450"/>
    <w:rsid w:val="00753125"/>
    <w:rsid w:val="007535C6"/>
    <w:rsid w:val="00754703"/>
    <w:rsid w:val="007560CC"/>
    <w:rsid w:val="00756C71"/>
    <w:rsid w:val="00756E23"/>
    <w:rsid w:val="007575A4"/>
    <w:rsid w:val="00757F7C"/>
    <w:rsid w:val="007600BE"/>
    <w:rsid w:val="0076015D"/>
    <w:rsid w:val="00760DB9"/>
    <w:rsid w:val="0076198F"/>
    <w:rsid w:val="00762C4A"/>
    <w:rsid w:val="00763A42"/>
    <w:rsid w:val="00763EE4"/>
    <w:rsid w:val="0076422F"/>
    <w:rsid w:val="00764874"/>
    <w:rsid w:val="00764C51"/>
    <w:rsid w:val="007655DD"/>
    <w:rsid w:val="00765BC4"/>
    <w:rsid w:val="00765C39"/>
    <w:rsid w:val="007676EE"/>
    <w:rsid w:val="007709AC"/>
    <w:rsid w:val="00771309"/>
    <w:rsid w:val="00771710"/>
    <w:rsid w:val="00772436"/>
    <w:rsid w:val="007726A3"/>
    <w:rsid w:val="00772A6F"/>
    <w:rsid w:val="00772D1E"/>
    <w:rsid w:val="00774FD3"/>
    <w:rsid w:val="00775907"/>
    <w:rsid w:val="00775943"/>
    <w:rsid w:val="00776B4A"/>
    <w:rsid w:val="00776DC4"/>
    <w:rsid w:val="0078014E"/>
    <w:rsid w:val="007806FA"/>
    <w:rsid w:val="007813C7"/>
    <w:rsid w:val="00781FDA"/>
    <w:rsid w:val="00782710"/>
    <w:rsid w:val="00782F06"/>
    <w:rsid w:val="00784159"/>
    <w:rsid w:val="0078487A"/>
    <w:rsid w:val="00785E1A"/>
    <w:rsid w:val="00785E81"/>
    <w:rsid w:val="0078608C"/>
    <w:rsid w:val="007869FA"/>
    <w:rsid w:val="00786C2A"/>
    <w:rsid w:val="00787318"/>
    <w:rsid w:val="0079108E"/>
    <w:rsid w:val="00791303"/>
    <w:rsid w:val="00791E74"/>
    <w:rsid w:val="00792992"/>
    <w:rsid w:val="00792FB9"/>
    <w:rsid w:val="007935CF"/>
    <w:rsid w:val="00794B9B"/>
    <w:rsid w:val="00794E60"/>
    <w:rsid w:val="007953D9"/>
    <w:rsid w:val="00795A33"/>
    <w:rsid w:val="0079642C"/>
    <w:rsid w:val="007977BB"/>
    <w:rsid w:val="007A0964"/>
    <w:rsid w:val="007A1D23"/>
    <w:rsid w:val="007A2954"/>
    <w:rsid w:val="007A3458"/>
    <w:rsid w:val="007A3522"/>
    <w:rsid w:val="007A4B2C"/>
    <w:rsid w:val="007A78CD"/>
    <w:rsid w:val="007B07E2"/>
    <w:rsid w:val="007B2D07"/>
    <w:rsid w:val="007B2D5E"/>
    <w:rsid w:val="007B3472"/>
    <w:rsid w:val="007B3873"/>
    <w:rsid w:val="007B488E"/>
    <w:rsid w:val="007B4968"/>
    <w:rsid w:val="007B5374"/>
    <w:rsid w:val="007B5DA3"/>
    <w:rsid w:val="007B5E71"/>
    <w:rsid w:val="007B77B3"/>
    <w:rsid w:val="007C2A31"/>
    <w:rsid w:val="007C5996"/>
    <w:rsid w:val="007C64E1"/>
    <w:rsid w:val="007C6806"/>
    <w:rsid w:val="007C7469"/>
    <w:rsid w:val="007D0B80"/>
    <w:rsid w:val="007D1619"/>
    <w:rsid w:val="007D593A"/>
    <w:rsid w:val="007D60EC"/>
    <w:rsid w:val="007D6838"/>
    <w:rsid w:val="007D7E04"/>
    <w:rsid w:val="007E1396"/>
    <w:rsid w:val="007E158A"/>
    <w:rsid w:val="007E268D"/>
    <w:rsid w:val="007E43B2"/>
    <w:rsid w:val="007E44E3"/>
    <w:rsid w:val="007E55C9"/>
    <w:rsid w:val="007E5F5F"/>
    <w:rsid w:val="007E7AEA"/>
    <w:rsid w:val="007F0A72"/>
    <w:rsid w:val="007F1300"/>
    <w:rsid w:val="007F1AD2"/>
    <w:rsid w:val="007F3761"/>
    <w:rsid w:val="007F494F"/>
    <w:rsid w:val="007F5750"/>
    <w:rsid w:val="007F5B8F"/>
    <w:rsid w:val="007F7A59"/>
    <w:rsid w:val="00800828"/>
    <w:rsid w:val="00800B1D"/>
    <w:rsid w:val="00801FFC"/>
    <w:rsid w:val="00802B05"/>
    <w:rsid w:val="00803408"/>
    <w:rsid w:val="00803979"/>
    <w:rsid w:val="00803FBB"/>
    <w:rsid w:val="00804199"/>
    <w:rsid w:val="0080650E"/>
    <w:rsid w:val="00806A31"/>
    <w:rsid w:val="00810B1B"/>
    <w:rsid w:val="00811D5C"/>
    <w:rsid w:val="008134CA"/>
    <w:rsid w:val="008151FE"/>
    <w:rsid w:val="00815644"/>
    <w:rsid w:val="00815AE5"/>
    <w:rsid w:val="00815BF8"/>
    <w:rsid w:val="008162EC"/>
    <w:rsid w:val="008165B8"/>
    <w:rsid w:val="00825134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0ECB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7116"/>
    <w:rsid w:val="00857AF9"/>
    <w:rsid w:val="00860425"/>
    <w:rsid w:val="00860A40"/>
    <w:rsid w:val="00862ADB"/>
    <w:rsid w:val="00862CD4"/>
    <w:rsid w:val="00865C36"/>
    <w:rsid w:val="00866513"/>
    <w:rsid w:val="0086660F"/>
    <w:rsid w:val="00867F34"/>
    <w:rsid w:val="00870A47"/>
    <w:rsid w:val="00870B02"/>
    <w:rsid w:val="00870FAD"/>
    <w:rsid w:val="00871073"/>
    <w:rsid w:val="00872603"/>
    <w:rsid w:val="00873603"/>
    <w:rsid w:val="0087386E"/>
    <w:rsid w:val="00873907"/>
    <w:rsid w:val="008743ED"/>
    <w:rsid w:val="00874ED7"/>
    <w:rsid w:val="00875949"/>
    <w:rsid w:val="00876A31"/>
    <w:rsid w:val="00877DAE"/>
    <w:rsid w:val="0088047B"/>
    <w:rsid w:val="00880638"/>
    <w:rsid w:val="00880688"/>
    <w:rsid w:val="0088096D"/>
    <w:rsid w:val="0088132E"/>
    <w:rsid w:val="00881B6C"/>
    <w:rsid w:val="00883214"/>
    <w:rsid w:val="00884041"/>
    <w:rsid w:val="00884A15"/>
    <w:rsid w:val="00884FE5"/>
    <w:rsid w:val="008872CB"/>
    <w:rsid w:val="00887F1D"/>
    <w:rsid w:val="0089201E"/>
    <w:rsid w:val="00892ABE"/>
    <w:rsid w:val="008946D9"/>
    <w:rsid w:val="00894A23"/>
    <w:rsid w:val="00895BC7"/>
    <w:rsid w:val="00897096"/>
    <w:rsid w:val="008A139B"/>
    <w:rsid w:val="008A17C1"/>
    <w:rsid w:val="008A1ECF"/>
    <w:rsid w:val="008A432D"/>
    <w:rsid w:val="008A477B"/>
    <w:rsid w:val="008A4A47"/>
    <w:rsid w:val="008A6F31"/>
    <w:rsid w:val="008A72B8"/>
    <w:rsid w:val="008B013D"/>
    <w:rsid w:val="008B0336"/>
    <w:rsid w:val="008B1332"/>
    <w:rsid w:val="008B1A44"/>
    <w:rsid w:val="008B2D3D"/>
    <w:rsid w:val="008B5A8A"/>
    <w:rsid w:val="008B5DB2"/>
    <w:rsid w:val="008B5E68"/>
    <w:rsid w:val="008B6E02"/>
    <w:rsid w:val="008B6E6B"/>
    <w:rsid w:val="008B770A"/>
    <w:rsid w:val="008C0FFB"/>
    <w:rsid w:val="008C40C7"/>
    <w:rsid w:val="008C437A"/>
    <w:rsid w:val="008C4D13"/>
    <w:rsid w:val="008C5FCC"/>
    <w:rsid w:val="008C6E69"/>
    <w:rsid w:val="008C7055"/>
    <w:rsid w:val="008D0006"/>
    <w:rsid w:val="008D0C58"/>
    <w:rsid w:val="008D1010"/>
    <w:rsid w:val="008D23C1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70E8"/>
    <w:rsid w:val="008E7A7E"/>
    <w:rsid w:val="008E7F8F"/>
    <w:rsid w:val="008F1F64"/>
    <w:rsid w:val="008F1FE8"/>
    <w:rsid w:val="008F3A13"/>
    <w:rsid w:val="008F780D"/>
    <w:rsid w:val="00901A9F"/>
    <w:rsid w:val="00902908"/>
    <w:rsid w:val="00902CD7"/>
    <w:rsid w:val="00902D97"/>
    <w:rsid w:val="00903B26"/>
    <w:rsid w:val="00903D49"/>
    <w:rsid w:val="00904E8F"/>
    <w:rsid w:val="0090589A"/>
    <w:rsid w:val="00905F81"/>
    <w:rsid w:val="00905FB3"/>
    <w:rsid w:val="009060EF"/>
    <w:rsid w:val="00906297"/>
    <w:rsid w:val="00911265"/>
    <w:rsid w:val="00914498"/>
    <w:rsid w:val="00914516"/>
    <w:rsid w:val="00914C39"/>
    <w:rsid w:val="009169A8"/>
    <w:rsid w:val="0092032E"/>
    <w:rsid w:val="009239E4"/>
    <w:rsid w:val="00923C9E"/>
    <w:rsid w:val="0092799E"/>
    <w:rsid w:val="0093380C"/>
    <w:rsid w:val="009358C7"/>
    <w:rsid w:val="00935F03"/>
    <w:rsid w:val="00940D51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500"/>
    <w:rsid w:val="00947A0F"/>
    <w:rsid w:val="00951CE6"/>
    <w:rsid w:val="00951E75"/>
    <w:rsid w:val="00953B5A"/>
    <w:rsid w:val="00956493"/>
    <w:rsid w:val="00956A47"/>
    <w:rsid w:val="00957D96"/>
    <w:rsid w:val="009607FC"/>
    <w:rsid w:val="009612DC"/>
    <w:rsid w:val="0096143C"/>
    <w:rsid w:val="00961536"/>
    <w:rsid w:val="009630A1"/>
    <w:rsid w:val="00964A8D"/>
    <w:rsid w:val="00964DF7"/>
    <w:rsid w:val="00964E99"/>
    <w:rsid w:val="00966486"/>
    <w:rsid w:val="009702EF"/>
    <w:rsid w:val="0097158E"/>
    <w:rsid w:val="00973A55"/>
    <w:rsid w:val="00974581"/>
    <w:rsid w:val="009749BA"/>
    <w:rsid w:val="009773A5"/>
    <w:rsid w:val="00980ECF"/>
    <w:rsid w:val="009831E3"/>
    <w:rsid w:val="009842ED"/>
    <w:rsid w:val="009845D1"/>
    <w:rsid w:val="00985026"/>
    <w:rsid w:val="009853E3"/>
    <w:rsid w:val="00992543"/>
    <w:rsid w:val="00992855"/>
    <w:rsid w:val="00993C2B"/>
    <w:rsid w:val="00995E9A"/>
    <w:rsid w:val="00997C21"/>
    <w:rsid w:val="009A1A71"/>
    <w:rsid w:val="009A2245"/>
    <w:rsid w:val="009A2A58"/>
    <w:rsid w:val="009A2BA8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4095"/>
    <w:rsid w:val="009B40DF"/>
    <w:rsid w:val="009B4D76"/>
    <w:rsid w:val="009B50C7"/>
    <w:rsid w:val="009B5697"/>
    <w:rsid w:val="009B755E"/>
    <w:rsid w:val="009B7E16"/>
    <w:rsid w:val="009C04DB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42E"/>
    <w:rsid w:val="009C6D00"/>
    <w:rsid w:val="009C6E14"/>
    <w:rsid w:val="009C78C0"/>
    <w:rsid w:val="009C7CA6"/>
    <w:rsid w:val="009D1A63"/>
    <w:rsid w:val="009D2A7E"/>
    <w:rsid w:val="009D2ED6"/>
    <w:rsid w:val="009D3142"/>
    <w:rsid w:val="009D44A5"/>
    <w:rsid w:val="009D4A92"/>
    <w:rsid w:val="009D6463"/>
    <w:rsid w:val="009D692F"/>
    <w:rsid w:val="009E08F5"/>
    <w:rsid w:val="009E0A9A"/>
    <w:rsid w:val="009E2BCC"/>
    <w:rsid w:val="009E2DED"/>
    <w:rsid w:val="009E3FE1"/>
    <w:rsid w:val="009E42DB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C7A"/>
    <w:rsid w:val="009F615E"/>
    <w:rsid w:val="009F77D1"/>
    <w:rsid w:val="009F7BC4"/>
    <w:rsid w:val="009F7E6D"/>
    <w:rsid w:val="00A00962"/>
    <w:rsid w:val="00A03ED6"/>
    <w:rsid w:val="00A0486C"/>
    <w:rsid w:val="00A0504E"/>
    <w:rsid w:val="00A0514E"/>
    <w:rsid w:val="00A066B7"/>
    <w:rsid w:val="00A07804"/>
    <w:rsid w:val="00A12ED1"/>
    <w:rsid w:val="00A139EB"/>
    <w:rsid w:val="00A1592A"/>
    <w:rsid w:val="00A17151"/>
    <w:rsid w:val="00A2102A"/>
    <w:rsid w:val="00A21EC5"/>
    <w:rsid w:val="00A22017"/>
    <w:rsid w:val="00A233F3"/>
    <w:rsid w:val="00A23F0E"/>
    <w:rsid w:val="00A240B5"/>
    <w:rsid w:val="00A24761"/>
    <w:rsid w:val="00A2518C"/>
    <w:rsid w:val="00A25430"/>
    <w:rsid w:val="00A26E31"/>
    <w:rsid w:val="00A27C49"/>
    <w:rsid w:val="00A3002A"/>
    <w:rsid w:val="00A30AAE"/>
    <w:rsid w:val="00A316A4"/>
    <w:rsid w:val="00A329C3"/>
    <w:rsid w:val="00A33676"/>
    <w:rsid w:val="00A34883"/>
    <w:rsid w:val="00A34E9D"/>
    <w:rsid w:val="00A36CE1"/>
    <w:rsid w:val="00A370D3"/>
    <w:rsid w:val="00A4128A"/>
    <w:rsid w:val="00A426E2"/>
    <w:rsid w:val="00A42F92"/>
    <w:rsid w:val="00A431DD"/>
    <w:rsid w:val="00A4375E"/>
    <w:rsid w:val="00A439E8"/>
    <w:rsid w:val="00A43A3E"/>
    <w:rsid w:val="00A4513E"/>
    <w:rsid w:val="00A45793"/>
    <w:rsid w:val="00A45831"/>
    <w:rsid w:val="00A45D15"/>
    <w:rsid w:val="00A45F19"/>
    <w:rsid w:val="00A46161"/>
    <w:rsid w:val="00A466AA"/>
    <w:rsid w:val="00A4679D"/>
    <w:rsid w:val="00A47092"/>
    <w:rsid w:val="00A47EC5"/>
    <w:rsid w:val="00A523DD"/>
    <w:rsid w:val="00A5253A"/>
    <w:rsid w:val="00A52FF7"/>
    <w:rsid w:val="00A53870"/>
    <w:rsid w:val="00A53A89"/>
    <w:rsid w:val="00A53E18"/>
    <w:rsid w:val="00A53F62"/>
    <w:rsid w:val="00A547CA"/>
    <w:rsid w:val="00A56098"/>
    <w:rsid w:val="00A570BB"/>
    <w:rsid w:val="00A60005"/>
    <w:rsid w:val="00A62BAB"/>
    <w:rsid w:val="00A63DF9"/>
    <w:rsid w:val="00A648E4"/>
    <w:rsid w:val="00A65AEB"/>
    <w:rsid w:val="00A7098D"/>
    <w:rsid w:val="00A7195D"/>
    <w:rsid w:val="00A71AF1"/>
    <w:rsid w:val="00A71CFF"/>
    <w:rsid w:val="00A72705"/>
    <w:rsid w:val="00A73F59"/>
    <w:rsid w:val="00A74ECB"/>
    <w:rsid w:val="00A757CD"/>
    <w:rsid w:val="00A76F20"/>
    <w:rsid w:val="00A80BF6"/>
    <w:rsid w:val="00A83D4B"/>
    <w:rsid w:val="00A85252"/>
    <w:rsid w:val="00A86817"/>
    <w:rsid w:val="00A870FE"/>
    <w:rsid w:val="00A91DEE"/>
    <w:rsid w:val="00A92101"/>
    <w:rsid w:val="00A93241"/>
    <w:rsid w:val="00A94ECF"/>
    <w:rsid w:val="00A95C39"/>
    <w:rsid w:val="00A96739"/>
    <w:rsid w:val="00AA0916"/>
    <w:rsid w:val="00AA1F65"/>
    <w:rsid w:val="00AA321E"/>
    <w:rsid w:val="00AA3E5C"/>
    <w:rsid w:val="00AA4430"/>
    <w:rsid w:val="00AA4A63"/>
    <w:rsid w:val="00AA7B4D"/>
    <w:rsid w:val="00AB0075"/>
    <w:rsid w:val="00AB0AEA"/>
    <w:rsid w:val="00AB0FF1"/>
    <w:rsid w:val="00AB75A0"/>
    <w:rsid w:val="00AB76BE"/>
    <w:rsid w:val="00AB7D1A"/>
    <w:rsid w:val="00AB7FED"/>
    <w:rsid w:val="00AC0E3F"/>
    <w:rsid w:val="00AC1269"/>
    <w:rsid w:val="00AC2832"/>
    <w:rsid w:val="00AC28D0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60FC"/>
    <w:rsid w:val="00AE6101"/>
    <w:rsid w:val="00AE6465"/>
    <w:rsid w:val="00AE64D8"/>
    <w:rsid w:val="00AE690F"/>
    <w:rsid w:val="00AE7ABF"/>
    <w:rsid w:val="00AF1349"/>
    <w:rsid w:val="00AF36B2"/>
    <w:rsid w:val="00AF3EB4"/>
    <w:rsid w:val="00AF4413"/>
    <w:rsid w:val="00AF5826"/>
    <w:rsid w:val="00AF6364"/>
    <w:rsid w:val="00AF65D9"/>
    <w:rsid w:val="00B01E8B"/>
    <w:rsid w:val="00B033B1"/>
    <w:rsid w:val="00B03510"/>
    <w:rsid w:val="00B044D5"/>
    <w:rsid w:val="00B04500"/>
    <w:rsid w:val="00B04B77"/>
    <w:rsid w:val="00B0730F"/>
    <w:rsid w:val="00B0735B"/>
    <w:rsid w:val="00B07A1A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8C"/>
    <w:rsid w:val="00B22336"/>
    <w:rsid w:val="00B25ACC"/>
    <w:rsid w:val="00B27C87"/>
    <w:rsid w:val="00B3175B"/>
    <w:rsid w:val="00B31EAC"/>
    <w:rsid w:val="00B323E9"/>
    <w:rsid w:val="00B32E4B"/>
    <w:rsid w:val="00B332D5"/>
    <w:rsid w:val="00B3374B"/>
    <w:rsid w:val="00B33805"/>
    <w:rsid w:val="00B35E64"/>
    <w:rsid w:val="00B37DA7"/>
    <w:rsid w:val="00B405F9"/>
    <w:rsid w:val="00B411DA"/>
    <w:rsid w:val="00B4195A"/>
    <w:rsid w:val="00B4197C"/>
    <w:rsid w:val="00B42253"/>
    <w:rsid w:val="00B42B87"/>
    <w:rsid w:val="00B437C0"/>
    <w:rsid w:val="00B43CCC"/>
    <w:rsid w:val="00B45862"/>
    <w:rsid w:val="00B46122"/>
    <w:rsid w:val="00B46EAA"/>
    <w:rsid w:val="00B46FFE"/>
    <w:rsid w:val="00B476FE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8E"/>
    <w:rsid w:val="00B56713"/>
    <w:rsid w:val="00B56B51"/>
    <w:rsid w:val="00B5794E"/>
    <w:rsid w:val="00B60144"/>
    <w:rsid w:val="00B62E16"/>
    <w:rsid w:val="00B645FB"/>
    <w:rsid w:val="00B64670"/>
    <w:rsid w:val="00B669E5"/>
    <w:rsid w:val="00B66D35"/>
    <w:rsid w:val="00B67A2D"/>
    <w:rsid w:val="00B7082F"/>
    <w:rsid w:val="00B721EC"/>
    <w:rsid w:val="00B7230C"/>
    <w:rsid w:val="00B73EAC"/>
    <w:rsid w:val="00B73FF6"/>
    <w:rsid w:val="00B74A25"/>
    <w:rsid w:val="00B80B8C"/>
    <w:rsid w:val="00B819F9"/>
    <w:rsid w:val="00B81F3E"/>
    <w:rsid w:val="00B82266"/>
    <w:rsid w:val="00B822FA"/>
    <w:rsid w:val="00B82795"/>
    <w:rsid w:val="00B82CE0"/>
    <w:rsid w:val="00B82FD7"/>
    <w:rsid w:val="00B84610"/>
    <w:rsid w:val="00B84635"/>
    <w:rsid w:val="00B8622C"/>
    <w:rsid w:val="00B866DE"/>
    <w:rsid w:val="00B87DBE"/>
    <w:rsid w:val="00B91376"/>
    <w:rsid w:val="00B93934"/>
    <w:rsid w:val="00B93DA5"/>
    <w:rsid w:val="00B94615"/>
    <w:rsid w:val="00B95DBD"/>
    <w:rsid w:val="00B96914"/>
    <w:rsid w:val="00B9788B"/>
    <w:rsid w:val="00BA0228"/>
    <w:rsid w:val="00BA0B7F"/>
    <w:rsid w:val="00BA0E05"/>
    <w:rsid w:val="00BA1565"/>
    <w:rsid w:val="00BA1772"/>
    <w:rsid w:val="00BA2E9A"/>
    <w:rsid w:val="00BA3E8D"/>
    <w:rsid w:val="00BA4290"/>
    <w:rsid w:val="00BA5EE5"/>
    <w:rsid w:val="00BA649A"/>
    <w:rsid w:val="00BA6CCF"/>
    <w:rsid w:val="00BA77A9"/>
    <w:rsid w:val="00BA78A3"/>
    <w:rsid w:val="00BA7C4D"/>
    <w:rsid w:val="00BB0DBE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3E67"/>
    <w:rsid w:val="00BD3A94"/>
    <w:rsid w:val="00BD437C"/>
    <w:rsid w:val="00BD4A5E"/>
    <w:rsid w:val="00BD4FDA"/>
    <w:rsid w:val="00BD5047"/>
    <w:rsid w:val="00BD590E"/>
    <w:rsid w:val="00BD6239"/>
    <w:rsid w:val="00BD66FB"/>
    <w:rsid w:val="00BD6846"/>
    <w:rsid w:val="00BD6CC6"/>
    <w:rsid w:val="00BD71D4"/>
    <w:rsid w:val="00BE08E3"/>
    <w:rsid w:val="00BE21F2"/>
    <w:rsid w:val="00BE35E3"/>
    <w:rsid w:val="00BE4707"/>
    <w:rsid w:val="00BE4CC8"/>
    <w:rsid w:val="00BE5A70"/>
    <w:rsid w:val="00BE68AB"/>
    <w:rsid w:val="00BE7072"/>
    <w:rsid w:val="00BF0163"/>
    <w:rsid w:val="00BF06DD"/>
    <w:rsid w:val="00BF0A62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5222"/>
    <w:rsid w:val="00BF6300"/>
    <w:rsid w:val="00C002F7"/>
    <w:rsid w:val="00C00402"/>
    <w:rsid w:val="00C0335B"/>
    <w:rsid w:val="00C0357C"/>
    <w:rsid w:val="00C045A0"/>
    <w:rsid w:val="00C04ACF"/>
    <w:rsid w:val="00C05D63"/>
    <w:rsid w:val="00C07347"/>
    <w:rsid w:val="00C10242"/>
    <w:rsid w:val="00C1039C"/>
    <w:rsid w:val="00C10E46"/>
    <w:rsid w:val="00C11F97"/>
    <w:rsid w:val="00C120E5"/>
    <w:rsid w:val="00C130AE"/>
    <w:rsid w:val="00C1383A"/>
    <w:rsid w:val="00C13889"/>
    <w:rsid w:val="00C13F53"/>
    <w:rsid w:val="00C13FAE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124C"/>
    <w:rsid w:val="00C23CE7"/>
    <w:rsid w:val="00C247DD"/>
    <w:rsid w:val="00C253FF"/>
    <w:rsid w:val="00C270BD"/>
    <w:rsid w:val="00C27344"/>
    <w:rsid w:val="00C30770"/>
    <w:rsid w:val="00C313B5"/>
    <w:rsid w:val="00C313BB"/>
    <w:rsid w:val="00C315FE"/>
    <w:rsid w:val="00C3190B"/>
    <w:rsid w:val="00C33163"/>
    <w:rsid w:val="00C331B0"/>
    <w:rsid w:val="00C345AC"/>
    <w:rsid w:val="00C37AC4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FD6"/>
    <w:rsid w:val="00C45EF5"/>
    <w:rsid w:val="00C468AA"/>
    <w:rsid w:val="00C53943"/>
    <w:rsid w:val="00C54E87"/>
    <w:rsid w:val="00C552F8"/>
    <w:rsid w:val="00C55FFF"/>
    <w:rsid w:val="00C5680C"/>
    <w:rsid w:val="00C574BE"/>
    <w:rsid w:val="00C57E37"/>
    <w:rsid w:val="00C57FEC"/>
    <w:rsid w:val="00C62419"/>
    <w:rsid w:val="00C62BE9"/>
    <w:rsid w:val="00C62E29"/>
    <w:rsid w:val="00C65A49"/>
    <w:rsid w:val="00C6675C"/>
    <w:rsid w:val="00C6728F"/>
    <w:rsid w:val="00C7003E"/>
    <w:rsid w:val="00C7023A"/>
    <w:rsid w:val="00C735AA"/>
    <w:rsid w:val="00C73A3E"/>
    <w:rsid w:val="00C740B5"/>
    <w:rsid w:val="00C74405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DED"/>
    <w:rsid w:val="00C90C18"/>
    <w:rsid w:val="00C90E7B"/>
    <w:rsid w:val="00C91C7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0F8"/>
    <w:rsid w:val="00CA3A5F"/>
    <w:rsid w:val="00CA3D7C"/>
    <w:rsid w:val="00CA3F71"/>
    <w:rsid w:val="00CA4415"/>
    <w:rsid w:val="00CA4CC2"/>
    <w:rsid w:val="00CA64A1"/>
    <w:rsid w:val="00CA7D62"/>
    <w:rsid w:val="00CA7E7F"/>
    <w:rsid w:val="00CB0E79"/>
    <w:rsid w:val="00CB0F68"/>
    <w:rsid w:val="00CB11E5"/>
    <w:rsid w:val="00CB12D0"/>
    <w:rsid w:val="00CB19B8"/>
    <w:rsid w:val="00CB1F3A"/>
    <w:rsid w:val="00CB3807"/>
    <w:rsid w:val="00CB5340"/>
    <w:rsid w:val="00CB5796"/>
    <w:rsid w:val="00CB6625"/>
    <w:rsid w:val="00CB75B0"/>
    <w:rsid w:val="00CC0652"/>
    <w:rsid w:val="00CC086A"/>
    <w:rsid w:val="00CC12CA"/>
    <w:rsid w:val="00CC1A1B"/>
    <w:rsid w:val="00CC1C6E"/>
    <w:rsid w:val="00CC2BB8"/>
    <w:rsid w:val="00CC3823"/>
    <w:rsid w:val="00CC71EE"/>
    <w:rsid w:val="00CD1A5F"/>
    <w:rsid w:val="00CD33D2"/>
    <w:rsid w:val="00CD3F85"/>
    <w:rsid w:val="00CD45EC"/>
    <w:rsid w:val="00CD5AC9"/>
    <w:rsid w:val="00CE051E"/>
    <w:rsid w:val="00CE0987"/>
    <w:rsid w:val="00CE1685"/>
    <w:rsid w:val="00CE16E9"/>
    <w:rsid w:val="00CE178C"/>
    <w:rsid w:val="00CE2484"/>
    <w:rsid w:val="00CE332A"/>
    <w:rsid w:val="00CE4FC8"/>
    <w:rsid w:val="00CE6324"/>
    <w:rsid w:val="00CF2097"/>
    <w:rsid w:val="00CF2ED7"/>
    <w:rsid w:val="00CF2F52"/>
    <w:rsid w:val="00CF329E"/>
    <w:rsid w:val="00CF4C97"/>
    <w:rsid w:val="00D00E42"/>
    <w:rsid w:val="00D00F9D"/>
    <w:rsid w:val="00D01FDC"/>
    <w:rsid w:val="00D046F7"/>
    <w:rsid w:val="00D05645"/>
    <w:rsid w:val="00D06447"/>
    <w:rsid w:val="00D06B62"/>
    <w:rsid w:val="00D07FE4"/>
    <w:rsid w:val="00D10F7F"/>
    <w:rsid w:val="00D1117E"/>
    <w:rsid w:val="00D134E9"/>
    <w:rsid w:val="00D135D8"/>
    <w:rsid w:val="00D142BB"/>
    <w:rsid w:val="00D142DF"/>
    <w:rsid w:val="00D14846"/>
    <w:rsid w:val="00D154A6"/>
    <w:rsid w:val="00D1588C"/>
    <w:rsid w:val="00D15C12"/>
    <w:rsid w:val="00D15D7F"/>
    <w:rsid w:val="00D15EA4"/>
    <w:rsid w:val="00D1716D"/>
    <w:rsid w:val="00D17856"/>
    <w:rsid w:val="00D200C5"/>
    <w:rsid w:val="00D20955"/>
    <w:rsid w:val="00D23C1B"/>
    <w:rsid w:val="00D24649"/>
    <w:rsid w:val="00D26A4D"/>
    <w:rsid w:val="00D27017"/>
    <w:rsid w:val="00D30752"/>
    <w:rsid w:val="00D32C19"/>
    <w:rsid w:val="00D35DCD"/>
    <w:rsid w:val="00D3689B"/>
    <w:rsid w:val="00D3717A"/>
    <w:rsid w:val="00D374CF"/>
    <w:rsid w:val="00D379CF"/>
    <w:rsid w:val="00D40468"/>
    <w:rsid w:val="00D40612"/>
    <w:rsid w:val="00D40765"/>
    <w:rsid w:val="00D41A39"/>
    <w:rsid w:val="00D41D71"/>
    <w:rsid w:val="00D421F7"/>
    <w:rsid w:val="00D43EA0"/>
    <w:rsid w:val="00D45C2D"/>
    <w:rsid w:val="00D4720E"/>
    <w:rsid w:val="00D4764F"/>
    <w:rsid w:val="00D47C0F"/>
    <w:rsid w:val="00D52589"/>
    <w:rsid w:val="00D52597"/>
    <w:rsid w:val="00D52E55"/>
    <w:rsid w:val="00D53D0A"/>
    <w:rsid w:val="00D54D45"/>
    <w:rsid w:val="00D56861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C1D"/>
    <w:rsid w:val="00D675C4"/>
    <w:rsid w:val="00D67636"/>
    <w:rsid w:val="00D6790F"/>
    <w:rsid w:val="00D67C20"/>
    <w:rsid w:val="00D67D4A"/>
    <w:rsid w:val="00D700F8"/>
    <w:rsid w:val="00D70FB1"/>
    <w:rsid w:val="00D715DB"/>
    <w:rsid w:val="00D72869"/>
    <w:rsid w:val="00D72B40"/>
    <w:rsid w:val="00D73F68"/>
    <w:rsid w:val="00D741A3"/>
    <w:rsid w:val="00D80321"/>
    <w:rsid w:val="00D80B44"/>
    <w:rsid w:val="00D810E2"/>
    <w:rsid w:val="00D811D8"/>
    <w:rsid w:val="00D81B96"/>
    <w:rsid w:val="00D82EC2"/>
    <w:rsid w:val="00D85B5F"/>
    <w:rsid w:val="00D867D6"/>
    <w:rsid w:val="00D86BDA"/>
    <w:rsid w:val="00D86E82"/>
    <w:rsid w:val="00D87232"/>
    <w:rsid w:val="00D87324"/>
    <w:rsid w:val="00D916C2"/>
    <w:rsid w:val="00D91E10"/>
    <w:rsid w:val="00D93A56"/>
    <w:rsid w:val="00D9572E"/>
    <w:rsid w:val="00D960D9"/>
    <w:rsid w:val="00D97F34"/>
    <w:rsid w:val="00DA03ED"/>
    <w:rsid w:val="00DA068D"/>
    <w:rsid w:val="00DA18D6"/>
    <w:rsid w:val="00DA2049"/>
    <w:rsid w:val="00DA34DF"/>
    <w:rsid w:val="00DA4E28"/>
    <w:rsid w:val="00DA547E"/>
    <w:rsid w:val="00DA766F"/>
    <w:rsid w:val="00DB15D4"/>
    <w:rsid w:val="00DB1DC6"/>
    <w:rsid w:val="00DB326E"/>
    <w:rsid w:val="00DB4DFB"/>
    <w:rsid w:val="00DB7D9B"/>
    <w:rsid w:val="00DC0252"/>
    <w:rsid w:val="00DC1715"/>
    <w:rsid w:val="00DC20F6"/>
    <w:rsid w:val="00DC2645"/>
    <w:rsid w:val="00DC3433"/>
    <w:rsid w:val="00DD046E"/>
    <w:rsid w:val="00DD0E5A"/>
    <w:rsid w:val="00DD28AA"/>
    <w:rsid w:val="00DD2ABC"/>
    <w:rsid w:val="00DD3BAB"/>
    <w:rsid w:val="00DD4D8B"/>
    <w:rsid w:val="00DE0C9C"/>
    <w:rsid w:val="00DE0E69"/>
    <w:rsid w:val="00DE159E"/>
    <w:rsid w:val="00DE18C3"/>
    <w:rsid w:val="00DE18E9"/>
    <w:rsid w:val="00DE1FE5"/>
    <w:rsid w:val="00DE212C"/>
    <w:rsid w:val="00DE25D2"/>
    <w:rsid w:val="00DE2C66"/>
    <w:rsid w:val="00DE358B"/>
    <w:rsid w:val="00DE6450"/>
    <w:rsid w:val="00DE77F1"/>
    <w:rsid w:val="00DF18EA"/>
    <w:rsid w:val="00DF31EE"/>
    <w:rsid w:val="00DF3E08"/>
    <w:rsid w:val="00DF5D67"/>
    <w:rsid w:val="00DF61BE"/>
    <w:rsid w:val="00DF6F5F"/>
    <w:rsid w:val="00DF76A6"/>
    <w:rsid w:val="00DF76F0"/>
    <w:rsid w:val="00DF7910"/>
    <w:rsid w:val="00E00534"/>
    <w:rsid w:val="00E00B17"/>
    <w:rsid w:val="00E068C9"/>
    <w:rsid w:val="00E06E4F"/>
    <w:rsid w:val="00E1047B"/>
    <w:rsid w:val="00E10CD7"/>
    <w:rsid w:val="00E121EC"/>
    <w:rsid w:val="00E121F2"/>
    <w:rsid w:val="00E177FF"/>
    <w:rsid w:val="00E2167E"/>
    <w:rsid w:val="00E2355F"/>
    <w:rsid w:val="00E23770"/>
    <w:rsid w:val="00E23E2E"/>
    <w:rsid w:val="00E246EF"/>
    <w:rsid w:val="00E24C70"/>
    <w:rsid w:val="00E26227"/>
    <w:rsid w:val="00E263F2"/>
    <w:rsid w:val="00E26A19"/>
    <w:rsid w:val="00E27C32"/>
    <w:rsid w:val="00E300B7"/>
    <w:rsid w:val="00E30518"/>
    <w:rsid w:val="00E317D2"/>
    <w:rsid w:val="00E32131"/>
    <w:rsid w:val="00E3262E"/>
    <w:rsid w:val="00E32FD4"/>
    <w:rsid w:val="00E33FF1"/>
    <w:rsid w:val="00E34942"/>
    <w:rsid w:val="00E3531D"/>
    <w:rsid w:val="00E35757"/>
    <w:rsid w:val="00E357A6"/>
    <w:rsid w:val="00E36978"/>
    <w:rsid w:val="00E40817"/>
    <w:rsid w:val="00E4269C"/>
    <w:rsid w:val="00E43DF7"/>
    <w:rsid w:val="00E4478C"/>
    <w:rsid w:val="00E45FCA"/>
    <w:rsid w:val="00E47ECD"/>
    <w:rsid w:val="00E5006E"/>
    <w:rsid w:val="00E509EA"/>
    <w:rsid w:val="00E53832"/>
    <w:rsid w:val="00E5462F"/>
    <w:rsid w:val="00E54E46"/>
    <w:rsid w:val="00E56A92"/>
    <w:rsid w:val="00E601E0"/>
    <w:rsid w:val="00E60F2A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D44"/>
    <w:rsid w:val="00E71A74"/>
    <w:rsid w:val="00E7258B"/>
    <w:rsid w:val="00E73188"/>
    <w:rsid w:val="00E73569"/>
    <w:rsid w:val="00E738F9"/>
    <w:rsid w:val="00E73F82"/>
    <w:rsid w:val="00E74292"/>
    <w:rsid w:val="00E76316"/>
    <w:rsid w:val="00E7733C"/>
    <w:rsid w:val="00E8240F"/>
    <w:rsid w:val="00E8248C"/>
    <w:rsid w:val="00E834BB"/>
    <w:rsid w:val="00E83C88"/>
    <w:rsid w:val="00E84496"/>
    <w:rsid w:val="00E84BE4"/>
    <w:rsid w:val="00E84DB2"/>
    <w:rsid w:val="00E8572F"/>
    <w:rsid w:val="00E86384"/>
    <w:rsid w:val="00E86D83"/>
    <w:rsid w:val="00E87727"/>
    <w:rsid w:val="00E91598"/>
    <w:rsid w:val="00E92B39"/>
    <w:rsid w:val="00E94C6F"/>
    <w:rsid w:val="00E960D8"/>
    <w:rsid w:val="00EA0684"/>
    <w:rsid w:val="00EA105E"/>
    <w:rsid w:val="00EA204D"/>
    <w:rsid w:val="00EA2A1F"/>
    <w:rsid w:val="00EA3630"/>
    <w:rsid w:val="00EA4F03"/>
    <w:rsid w:val="00EA57F5"/>
    <w:rsid w:val="00EA596A"/>
    <w:rsid w:val="00EA655A"/>
    <w:rsid w:val="00EA6679"/>
    <w:rsid w:val="00EA7AB7"/>
    <w:rsid w:val="00EB19B6"/>
    <w:rsid w:val="00EB1C60"/>
    <w:rsid w:val="00EB2E16"/>
    <w:rsid w:val="00EB2E53"/>
    <w:rsid w:val="00EB369C"/>
    <w:rsid w:val="00EB3A41"/>
    <w:rsid w:val="00EB46DC"/>
    <w:rsid w:val="00EB5062"/>
    <w:rsid w:val="00EB6CC1"/>
    <w:rsid w:val="00EB72C8"/>
    <w:rsid w:val="00EB767A"/>
    <w:rsid w:val="00EC01C9"/>
    <w:rsid w:val="00EC063E"/>
    <w:rsid w:val="00EC766E"/>
    <w:rsid w:val="00ED1C7B"/>
    <w:rsid w:val="00ED2B95"/>
    <w:rsid w:val="00ED3131"/>
    <w:rsid w:val="00ED3DE3"/>
    <w:rsid w:val="00EE5C3A"/>
    <w:rsid w:val="00EE6142"/>
    <w:rsid w:val="00EE768E"/>
    <w:rsid w:val="00EF0286"/>
    <w:rsid w:val="00EF227C"/>
    <w:rsid w:val="00EF22BB"/>
    <w:rsid w:val="00EF3050"/>
    <w:rsid w:val="00EF388D"/>
    <w:rsid w:val="00EF68C5"/>
    <w:rsid w:val="00F03D80"/>
    <w:rsid w:val="00F061BF"/>
    <w:rsid w:val="00F07831"/>
    <w:rsid w:val="00F10E37"/>
    <w:rsid w:val="00F1155D"/>
    <w:rsid w:val="00F11C9A"/>
    <w:rsid w:val="00F12241"/>
    <w:rsid w:val="00F12A4F"/>
    <w:rsid w:val="00F12ECD"/>
    <w:rsid w:val="00F1409A"/>
    <w:rsid w:val="00F15583"/>
    <w:rsid w:val="00F15D5E"/>
    <w:rsid w:val="00F212A2"/>
    <w:rsid w:val="00F21BDC"/>
    <w:rsid w:val="00F21E5B"/>
    <w:rsid w:val="00F23D35"/>
    <w:rsid w:val="00F23E43"/>
    <w:rsid w:val="00F23F6D"/>
    <w:rsid w:val="00F251D4"/>
    <w:rsid w:val="00F2543D"/>
    <w:rsid w:val="00F26113"/>
    <w:rsid w:val="00F35268"/>
    <w:rsid w:val="00F3539B"/>
    <w:rsid w:val="00F35E0E"/>
    <w:rsid w:val="00F3687A"/>
    <w:rsid w:val="00F36E30"/>
    <w:rsid w:val="00F37CE8"/>
    <w:rsid w:val="00F400E3"/>
    <w:rsid w:val="00F416F0"/>
    <w:rsid w:val="00F41B60"/>
    <w:rsid w:val="00F4246C"/>
    <w:rsid w:val="00F42584"/>
    <w:rsid w:val="00F45711"/>
    <w:rsid w:val="00F47F89"/>
    <w:rsid w:val="00F50189"/>
    <w:rsid w:val="00F5170C"/>
    <w:rsid w:val="00F52396"/>
    <w:rsid w:val="00F54714"/>
    <w:rsid w:val="00F55AB8"/>
    <w:rsid w:val="00F57F0F"/>
    <w:rsid w:val="00F60B03"/>
    <w:rsid w:val="00F61487"/>
    <w:rsid w:val="00F61A8A"/>
    <w:rsid w:val="00F62E7C"/>
    <w:rsid w:val="00F647B8"/>
    <w:rsid w:val="00F65AFB"/>
    <w:rsid w:val="00F66287"/>
    <w:rsid w:val="00F7030D"/>
    <w:rsid w:val="00F7046D"/>
    <w:rsid w:val="00F70D9E"/>
    <w:rsid w:val="00F717E1"/>
    <w:rsid w:val="00F74533"/>
    <w:rsid w:val="00F76B47"/>
    <w:rsid w:val="00F81B36"/>
    <w:rsid w:val="00F83749"/>
    <w:rsid w:val="00F840E3"/>
    <w:rsid w:val="00F85AB6"/>
    <w:rsid w:val="00F90881"/>
    <w:rsid w:val="00F90AD9"/>
    <w:rsid w:val="00F90B17"/>
    <w:rsid w:val="00F9179B"/>
    <w:rsid w:val="00F9183B"/>
    <w:rsid w:val="00F92D33"/>
    <w:rsid w:val="00F93892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2025"/>
    <w:rsid w:val="00FA5913"/>
    <w:rsid w:val="00FA5EC1"/>
    <w:rsid w:val="00FA621D"/>
    <w:rsid w:val="00FA6B3F"/>
    <w:rsid w:val="00FA719D"/>
    <w:rsid w:val="00FB120E"/>
    <w:rsid w:val="00FB1DAE"/>
    <w:rsid w:val="00FB27CC"/>
    <w:rsid w:val="00FB32BC"/>
    <w:rsid w:val="00FB6690"/>
    <w:rsid w:val="00FB66BF"/>
    <w:rsid w:val="00FB6F46"/>
    <w:rsid w:val="00FC12B3"/>
    <w:rsid w:val="00FC15F6"/>
    <w:rsid w:val="00FC45B3"/>
    <w:rsid w:val="00FC49E2"/>
    <w:rsid w:val="00FC520E"/>
    <w:rsid w:val="00FC6484"/>
    <w:rsid w:val="00FC73BA"/>
    <w:rsid w:val="00FC75FE"/>
    <w:rsid w:val="00FC7B80"/>
    <w:rsid w:val="00FC7CB3"/>
    <w:rsid w:val="00FD1A6A"/>
    <w:rsid w:val="00FD2BBB"/>
    <w:rsid w:val="00FD3C6A"/>
    <w:rsid w:val="00FD3CD9"/>
    <w:rsid w:val="00FD40A2"/>
    <w:rsid w:val="00FE1FCF"/>
    <w:rsid w:val="00FE34D7"/>
    <w:rsid w:val="00FE5C62"/>
    <w:rsid w:val="00FE6C20"/>
    <w:rsid w:val="00FE7E50"/>
    <w:rsid w:val="00FF0F64"/>
    <w:rsid w:val="00FF38CB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D224"/>
  <w15:docId w15:val="{172855B9-F783-4AB3-8B2D-B70B72A0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8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7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uro@upem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iir.gov.pl" TargetMode="External"/><Relationship Id="rId10" Type="http://schemas.openxmlformats.org/officeDocument/2006/relationships/hyperlink" Target="mailto:m.rajewska@upem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504D-5CEA-4EB3-A29D-1A36F4B1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13909</Words>
  <Characters>83456</Characters>
  <Application>Microsoft Office Word</Application>
  <DocSecurity>0</DocSecurity>
  <Lines>695</Lines>
  <Paragraphs>194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Marlena Rajewska</cp:lastModifiedBy>
  <cp:revision>2</cp:revision>
  <cp:lastPrinted>2024-05-07T09:45:00Z</cp:lastPrinted>
  <dcterms:created xsi:type="dcterms:W3CDTF">2024-05-09T14:39:00Z</dcterms:created>
  <dcterms:modified xsi:type="dcterms:W3CDTF">2024-05-09T14:39:00Z</dcterms:modified>
</cp:coreProperties>
</file>