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02E83" w14:textId="71780E9D" w:rsidR="00B62692" w:rsidRPr="0025093B" w:rsidRDefault="007D10F5" w:rsidP="00A3177E">
      <w:pPr>
        <w:jc w:val="right"/>
        <w:rPr>
          <w:rFonts w:asciiTheme="minorHAnsi" w:hAnsiTheme="minorHAnsi" w:cstheme="minorHAnsi"/>
          <w:highlight w:val="cyan"/>
        </w:rPr>
      </w:pPr>
      <w:r w:rsidRPr="0025093B">
        <w:rPr>
          <w:rFonts w:asciiTheme="minorHAnsi" w:hAnsiTheme="minorHAnsi" w:cstheme="minorHAnsi"/>
          <w:highlight w:val="cyan"/>
        </w:rPr>
        <w:t>Zapałów</w:t>
      </w:r>
      <w:r w:rsidR="00B62692" w:rsidRPr="0025093B">
        <w:rPr>
          <w:rFonts w:asciiTheme="minorHAnsi" w:hAnsiTheme="minorHAnsi" w:cstheme="minorHAnsi"/>
          <w:highlight w:val="cyan"/>
        </w:rPr>
        <w:t>,</w:t>
      </w:r>
      <w:r w:rsidR="00E76F35" w:rsidRPr="0025093B">
        <w:rPr>
          <w:rFonts w:asciiTheme="minorHAnsi" w:hAnsiTheme="minorHAnsi" w:cstheme="minorHAnsi"/>
          <w:highlight w:val="cyan"/>
        </w:rPr>
        <w:t xml:space="preserve"> </w:t>
      </w:r>
      <w:r w:rsidR="00B62692" w:rsidRPr="0025093B">
        <w:rPr>
          <w:rFonts w:asciiTheme="minorHAnsi" w:hAnsiTheme="minorHAnsi" w:cstheme="minorHAnsi"/>
          <w:highlight w:val="cyan"/>
        </w:rPr>
        <w:t>dn</w:t>
      </w:r>
      <w:r w:rsidR="00623B74" w:rsidRPr="0025093B">
        <w:rPr>
          <w:rFonts w:asciiTheme="minorHAnsi" w:hAnsiTheme="minorHAnsi" w:cstheme="minorHAnsi"/>
          <w:highlight w:val="cyan"/>
        </w:rPr>
        <w:t xml:space="preserve">. </w:t>
      </w:r>
      <w:r w:rsidR="0025093B" w:rsidRPr="0025093B">
        <w:rPr>
          <w:rFonts w:asciiTheme="minorHAnsi" w:hAnsiTheme="minorHAnsi" w:cstheme="minorHAnsi"/>
          <w:highlight w:val="cyan"/>
        </w:rPr>
        <w:t>30</w:t>
      </w:r>
      <w:r w:rsidR="00623B74" w:rsidRPr="0025093B">
        <w:rPr>
          <w:rFonts w:asciiTheme="minorHAnsi" w:hAnsiTheme="minorHAnsi" w:cstheme="minorHAnsi"/>
          <w:highlight w:val="cyan"/>
        </w:rPr>
        <w:t xml:space="preserve"> </w:t>
      </w:r>
      <w:r w:rsidRPr="0025093B">
        <w:rPr>
          <w:rFonts w:asciiTheme="minorHAnsi" w:hAnsiTheme="minorHAnsi" w:cstheme="minorHAnsi"/>
          <w:highlight w:val="cyan"/>
        </w:rPr>
        <w:t>kwietnia</w:t>
      </w:r>
      <w:r w:rsidR="00B62692" w:rsidRPr="0025093B">
        <w:rPr>
          <w:rFonts w:asciiTheme="minorHAnsi" w:hAnsiTheme="minorHAnsi" w:cstheme="minorHAnsi"/>
          <w:highlight w:val="cyan"/>
        </w:rPr>
        <w:t xml:space="preserve"> 202</w:t>
      </w:r>
      <w:r w:rsidR="0036229C" w:rsidRPr="0025093B">
        <w:rPr>
          <w:rFonts w:asciiTheme="minorHAnsi" w:hAnsiTheme="minorHAnsi" w:cstheme="minorHAnsi"/>
          <w:highlight w:val="cyan"/>
        </w:rPr>
        <w:t>4</w:t>
      </w:r>
      <w:r w:rsidR="00B62692" w:rsidRPr="0025093B">
        <w:rPr>
          <w:rFonts w:asciiTheme="minorHAnsi" w:hAnsiTheme="minorHAnsi" w:cstheme="minorHAnsi"/>
          <w:highlight w:val="cyan"/>
        </w:rPr>
        <w:t>r.</w:t>
      </w:r>
    </w:p>
    <w:p w14:paraId="66A53AF1" w14:textId="77777777" w:rsidR="005B19F2" w:rsidRPr="00837BB7" w:rsidRDefault="005B19F2" w:rsidP="00A3177E">
      <w:pPr>
        <w:jc w:val="right"/>
        <w:rPr>
          <w:rFonts w:asciiTheme="minorHAnsi" w:hAnsiTheme="minorHAnsi" w:cstheme="minorHAnsi"/>
          <w:highlight w:val="yellow"/>
        </w:rPr>
      </w:pPr>
    </w:p>
    <w:p w14:paraId="6BD32A35" w14:textId="77777777" w:rsidR="00B62692" w:rsidRPr="00837BB7" w:rsidRDefault="00B62692" w:rsidP="00A3177E">
      <w:pPr>
        <w:jc w:val="right"/>
        <w:rPr>
          <w:rFonts w:asciiTheme="minorHAnsi" w:hAnsiTheme="minorHAnsi" w:cstheme="minorHAnsi"/>
          <w:highlight w:val="yellow"/>
        </w:rPr>
      </w:pPr>
    </w:p>
    <w:p w14:paraId="1F071A5C" w14:textId="77777777" w:rsidR="005B19F2" w:rsidRPr="00837BB7" w:rsidRDefault="005B19F2" w:rsidP="00A3177E">
      <w:pPr>
        <w:jc w:val="center"/>
        <w:rPr>
          <w:rFonts w:asciiTheme="minorHAnsi" w:hAnsiTheme="minorHAnsi" w:cstheme="minorHAnsi"/>
          <w:b/>
          <w:highlight w:val="yellow"/>
        </w:rPr>
      </w:pPr>
    </w:p>
    <w:p w14:paraId="629FC35D" w14:textId="78FF94B6" w:rsidR="00B62692" w:rsidRPr="00837BB7" w:rsidRDefault="00B62692" w:rsidP="00A3177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7BB7">
        <w:rPr>
          <w:rFonts w:asciiTheme="minorHAnsi" w:hAnsiTheme="minorHAnsi" w:cstheme="minorHAnsi"/>
          <w:b/>
          <w:sz w:val="28"/>
          <w:szCs w:val="28"/>
        </w:rPr>
        <w:t xml:space="preserve">ZAPYTANIE </w:t>
      </w:r>
      <w:r w:rsidR="00EF054B" w:rsidRPr="00837BB7">
        <w:rPr>
          <w:rFonts w:asciiTheme="minorHAnsi" w:hAnsiTheme="minorHAnsi" w:cstheme="minorHAnsi"/>
          <w:b/>
          <w:sz w:val="28"/>
          <w:szCs w:val="28"/>
        </w:rPr>
        <w:t>OFERTOWE</w:t>
      </w:r>
      <w:r w:rsidR="00557715" w:rsidRPr="00837BB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37BB7">
        <w:rPr>
          <w:rFonts w:asciiTheme="minorHAnsi" w:hAnsiTheme="minorHAnsi" w:cstheme="minorHAnsi"/>
          <w:b/>
          <w:sz w:val="28"/>
          <w:szCs w:val="28"/>
        </w:rPr>
        <w:t>N</w:t>
      </w:r>
      <w:r w:rsidR="00557715" w:rsidRPr="00837BB7">
        <w:rPr>
          <w:rFonts w:asciiTheme="minorHAnsi" w:hAnsiTheme="minorHAnsi" w:cstheme="minorHAnsi"/>
          <w:b/>
          <w:sz w:val="28"/>
          <w:szCs w:val="28"/>
        </w:rPr>
        <w:t xml:space="preserve">R </w:t>
      </w:r>
      <w:bookmarkStart w:id="0" w:name="_Hlk161171862"/>
      <w:bookmarkStart w:id="1" w:name="_Hlk164411306"/>
      <w:r w:rsidR="00D83CFE" w:rsidRPr="00837BB7">
        <w:rPr>
          <w:rFonts w:asciiTheme="minorHAnsi" w:hAnsiTheme="minorHAnsi" w:cstheme="minorHAnsi"/>
          <w:b/>
          <w:sz w:val="28"/>
          <w:szCs w:val="28"/>
        </w:rPr>
        <w:t>1</w:t>
      </w:r>
      <w:r w:rsidR="0099274C" w:rsidRPr="00837BB7">
        <w:rPr>
          <w:rFonts w:asciiTheme="minorHAnsi" w:hAnsiTheme="minorHAnsi" w:cstheme="minorHAnsi"/>
          <w:b/>
          <w:sz w:val="28"/>
          <w:szCs w:val="28"/>
        </w:rPr>
        <w:t>/</w:t>
      </w:r>
      <w:r w:rsidR="00D83CFE" w:rsidRPr="00837BB7">
        <w:rPr>
          <w:rFonts w:asciiTheme="minorHAnsi" w:hAnsiTheme="minorHAnsi" w:cstheme="minorHAnsi"/>
          <w:b/>
          <w:sz w:val="28"/>
          <w:szCs w:val="28"/>
        </w:rPr>
        <w:t>FEPK</w:t>
      </w:r>
      <w:r w:rsidR="0099274C" w:rsidRPr="00837BB7">
        <w:rPr>
          <w:rFonts w:asciiTheme="minorHAnsi" w:hAnsiTheme="minorHAnsi" w:cstheme="minorHAnsi"/>
          <w:b/>
          <w:sz w:val="28"/>
          <w:szCs w:val="28"/>
        </w:rPr>
        <w:t>/1.</w:t>
      </w:r>
      <w:r w:rsidR="00D83CFE" w:rsidRPr="00837BB7">
        <w:rPr>
          <w:rFonts w:asciiTheme="minorHAnsi" w:hAnsiTheme="minorHAnsi" w:cstheme="minorHAnsi"/>
          <w:b/>
          <w:sz w:val="28"/>
          <w:szCs w:val="28"/>
        </w:rPr>
        <w:t>3</w:t>
      </w:r>
      <w:r w:rsidR="0099274C" w:rsidRPr="00837BB7">
        <w:rPr>
          <w:rFonts w:asciiTheme="minorHAnsi" w:hAnsiTheme="minorHAnsi" w:cstheme="minorHAnsi"/>
          <w:b/>
          <w:sz w:val="28"/>
          <w:szCs w:val="28"/>
        </w:rPr>
        <w:t>/202</w:t>
      </w:r>
      <w:r w:rsidR="00557715" w:rsidRPr="00837BB7">
        <w:rPr>
          <w:rFonts w:asciiTheme="minorHAnsi" w:hAnsiTheme="minorHAnsi" w:cstheme="minorHAnsi"/>
          <w:b/>
          <w:sz w:val="28"/>
          <w:szCs w:val="28"/>
        </w:rPr>
        <w:t>4</w:t>
      </w:r>
      <w:bookmarkEnd w:id="0"/>
      <w:r w:rsidR="007D10F5" w:rsidRPr="00837BB7">
        <w:rPr>
          <w:rFonts w:asciiTheme="minorHAnsi" w:hAnsiTheme="minorHAnsi" w:cstheme="minorHAnsi"/>
          <w:b/>
          <w:sz w:val="28"/>
          <w:szCs w:val="28"/>
        </w:rPr>
        <w:t>/RB</w:t>
      </w:r>
      <w:r w:rsidR="00CD02A9" w:rsidRPr="00837BB7">
        <w:rPr>
          <w:rFonts w:asciiTheme="minorHAnsi" w:hAnsiTheme="minorHAnsi" w:cstheme="minorHAnsi"/>
          <w:b/>
          <w:sz w:val="28"/>
          <w:szCs w:val="28"/>
        </w:rPr>
        <w:t>D</w:t>
      </w:r>
      <w:bookmarkEnd w:id="1"/>
    </w:p>
    <w:p w14:paraId="2616B11C" w14:textId="77777777" w:rsidR="009E41A3" w:rsidRPr="00837BB7" w:rsidRDefault="009E41A3" w:rsidP="00A3177E">
      <w:pPr>
        <w:jc w:val="center"/>
        <w:rPr>
          <w:rFonts w:asciiTheme="minorHAnsi" w:hAnsiTheme="minorHAnsi" w:cstheme="minorHAnsi"/>
          <w:highlight w:val="yellow"/>
        </w:rPr>
      </w:pPr>
    </w:p>
    <w:p w14:paraId="274B8872" w14:textId="53183230" w:rsidR="00AC66CB" w:rsidRPr="00837BB7" w:rsidRDefault="00557715" w:rsidP="00A3177E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Przedsiębiorstwo </w:t>
      </w:r>
      <w:r w:rsidR="007D10F5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B.U. REM-BUD BOGUSŁAW BUCZKO </w:t>
      </w:r>
      <w:r w:rsidR="0099274C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zaprasza do złożenia oferty na </w:t>
      </w:r>
      <w:bookmarkStart w:id="2" w:name="_Hlk165029918"/>
      <w:bookmarkStart w:id="3" w:name="_Hlk87006579"/>
      <w:bookmarkStart w:id="4" w:name="_Hlk66010163"/>
      <w:bookmarkStart w:id="5" w:name="_Hlk66009351"/>
      <w:bookmarkStart w:id="6" w:name="_Hlk161176387"/>
      <w:r w:rsidR="00020A63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wykonanie robót budowlanych </w:t>
      </w:r>
      <w:bookmarkEnd w:id="2"/>
      <w:r w:rsidR="00020A63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polegających na budowie </w:t>
      </w:r>
      <w:bookmarkStart w:id="7" w:name="_Hlk164946525"/>
      <w:r w:rsidR="00020A63" w:rsidRPr="00837BB7">
        <w:rPr>
          <w:rFonts w:asciiTheme="minorHAnsi" w:hAnsiTheme="minorHAnsi" w:cstheme="minorHAnsi"/>
          <w:sz w:val="22"/>
          <w:szCs w:val="22"/>
          <w:lang w:eastAsia="ar-SA"/>
        </w:rPr>
        <w:t>hali produkcyjno-usługowo-magazynowej</w:t>
      </w:r>
      <w:bookmarkEnd w:id="3"/>
      <w:bookmarkEnd w:id="7"/>
      <w:r w:rsidR="00E328F6" w:rsidRPr="00837BB7">
        <w:rPr>
          <w:rFonts w:asciiTheme="minorHAnsi" w:hAnsiTheme="minorHAnsi" w:cstheme="minorHAnsi"/>
          <w:sz w:val="22"/>
          <w:szCs w:val="22"/>
          <w:lang w:eastAsia="ar-SA"/>
        </w:rPr>
        <w:t>, oraz dostawę oczyszczalni wody technologicznej</w:t>
      </w:r>
      <w:r w:rsidR="00020A63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99274C" w:rsidRPr="00837BB7">
        <w:rPr>
          <w:rFonts w:asciiTheme="minorHAnsi" w:hAnsiTheme="minorHAnsi" w:cstheme="minorHAnsi"/>
          <w:sz w:val="22"/>
          <w:szCs w:val="22"/>
          <w:lang w:eastAsia="ar-SA"/>
        </w:rPr>
        <w:t>w ramach projektu pn. „</w:t>
      </w:r>
      <w:bookmarkStart w:id="8" w:name="_Hlk164946383"/>
      <w:r w:rsidR="00020A63" w:rsidRPr="00837BB7">
        <w:rPr>
          <w:rFonts w:asciiTheme="minorHAnsi" w:hAnsiTheme="minorHAnsi" w:cstheme="minorHAnsi"/>
          <w:b/>
          <w:sz w:val="22"/>
          <w:szCs w:val="22"/>
          <w:lang w:eastAsia="ar-SA"/>
        </w:rPr>
        <w:t>Wzrost konkurencyjności przedsiębiorstwa B.U. REM-BUD BOGUSŁAW BUCZKO poprzez wprowadzenie innowacji produktowej</w:t>
      </w:r>
      <w:bookmarkEnd w:id="8"/>
      <w:r w:rsidR="0099274C" w:rsidRPr="00837BB7">
        <w:rPr>
          <w:rFonts w:asciiTheme="minorHAnsi" w:hAnsiTheme="minorHAnsi" w:cstheme="minorHAnsi"/>
          <w:sz w:val="22"/>
          <w:szCs w:val="22"/>
          <w:lang w:eastAsia="ar-SA"/>
        </w:rPr>
        <w:t>”</w:t>
      </w:r>
      <w:bookmarkEnd w:id="4"/>
      <w:r w:rsidR="0099274C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bookmarkEnd w:id="5"/>
      <w:r w:rsidR="0099274C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realizowanego w ramach </w:t>
      </w:r>
      <w:r w:rsidR="00AC66CB" w:rsidRPr="00837BB7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_Hlk164751231"/>
      <w:r w:rsidR="00AC66CB" w:rsidRPr="00837BB7">
        <w:rPr>
          <w:rFonts w:asciiTheme="minorHAnsi" w:hAnsiTheme="minorHAnsi" w:cstheme="minorHAnsi"/>
          <w:color w:val="000009"/>
          <w:sz w:val="22"/>
          <w:szCs w:val="22"/>
        </w:rPr>
        <w:t>programu regionalnego Fundusze Europejskie dla Podkarpacia 2021-2027</w:t>
      </w:r>
      <w:bookmarkEnd w:id="9"/>
      <w:r w:rsidR="0099274C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, </w:t>
      </w:r>
      <w:r w:rsidR="002F4821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priorytetu FEPK.01 Konkurencyjna i Cyfrowa Gospodarka, działania FEPK.01.03 Wsparcie MŚP – dotacja, typ projektu - </w:t>
      </w:r>
      <w:r w:rsidR="00AC66CB" w:rsidRPr="00837BB7">
        <w:rPr>
          <w:rFonts w:asciiTheme="minorHAnsi" w:hAnsiTheme="minorHAnsi" w:cstheme="minorHAnsi"/>
          <w:sz w:val="22"/>
          <w:szCs w:val="22"/>
          <w:lang w:eastAsia="ar-SA"/>
        </w:rPr>
        <w:t>Wsparcie rozwoju i konkurencyjności MŚP w formie dotacji</w:t>
      </w:r>
      <w:bookmarkEnd w:id="6"/>
      <w:r w:rsidR="00AC66CB" w:rsidRPr="00837BB7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4F954F58" w14:textId="3DB353C9" w:rsidR="0099274C" w:rsidRPr="00837BB7" w:rsidRDefault="0099274C" w:rsidP="00A3177E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b/>
          <w:lang w:eastAsia="ar-SA"/>
        </w:rPr>
      </w:pPr>
      <w:r w:rsidRPr="00837BB7">
        <w:rPr>
          <w:rFonts w:asciiTheme="minorHAnsi" w:hAnsiTheme="minorHAnsi" w:cstheme="minorHAnsi"/>
          <w:lang w:eastAsia="ar-SA"/>
        </w:rPr>
        <w:t xml:space="preserve"> Wniosek o dofinansowanie projektu nr: </w:t>
      </w:r>
      <w:bookmarkStart w:id="10" w:name="_Hlk164946405"/>
      <w:r w:rsidR="00020A63" w:rsidRPr="00837BB7">
        <w:rPr>
          <w:rFonts w:asciiTheme="minorHAnsi" w:hAnsiTheme="minorHAnsi" w:cstheme="minorHAnsi"/>
          <w:lang w:eastAsia="ar-SA"/>
        </w:rPr>
        <w:t>FEPK.01.03-IZ.00-0093/23</w:t>
      </w:r>
      <w:bookmarkEnd w:id="10"/>
      <w:r w:rsidRPr="00837BB7">
        <w:rPr>
          <w:rFonts w:asciiTheme="minorHAnsi" w:hAnsiTheme="minorHAnsi" w:cstheme="minorHAnsi"/>
          <w:b/>
          <w:lang w:eastAsia="ar-SA"/>
        </w:rPr>
        <w:t>.</w:t>
      </w:r>
    </w:p>
    <w:p w14:paraId="43AC4CD2" w14:textId="440BDCBF" w:rsidR="00AC66CB" w:rsidRPr="00837BB7" w:rsidRDefault="00AC66CB" w:rsidP="00A3177E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lang w:eastAsia="ar-SA"/>
        </w:rPr>
      </w:pPr>
    </w:p>
    <w:p w14:paraId="7B904B55" w14:textId="77777777" w:rsidR="0099274C" w:rsidRPr="00837BB7" w:rsidRDefault="0099274C" w:rsidP="00A3177E">
      <w:pPr>
        <w:autoSpaceDN/>
        <w:spacing w:after="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 xml:space="preserve">Postępowanie prowadzone jest w trybie zapytania ofertowego o wartości szacunkowej zamówienia, które przekracza 50 tys. PLN netto, tj. bez podatku od towarów i usług.   </w:t>
      </w:r>
    </w:p>
    <w:p w14:paraId="69A6E680" w14:textId="77777777" w:rsidR="0099274C" w:rsidRPr="00837BB7" w:rsidRDefault="0099274C" w:rsidP="00A3177E">
      <w:pPr>
        <w:autoSpaceDN/>
        <w:spacing w:after="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</w:p>
    <w:p w14:paraId="42E5A89F" w14:textId="77777777" w:rsidR="0099274C" w:rsidRPr="00837BB7" w:rsidRDefault="0099274C" w:rsidP="00A3177E">
      <w:pPr>
        <w:autoSpaceDN/>
        <w:spacing w:after="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>Postępowanie o udzielenie zamówienia prowadzone jest w oparciu o:</w:t>
      </w:r>
    </w:p>
    <w:p w14:paraId="7F82B9B8" w14:textId="34AC108A" w:rsidR="0099274C" w:rsidRPr="00837BB7" w:rsidRDefault="0099274C" w:rsidP="00A3177E">
      <w:pPr>
        <w:autoSpaceDN/>
        <w:spacing w:after="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 xml:space="preserve">- </w:t>
      </w:r>
      <w:r w:rsidR="002F4821" w:rsidRPr="00837BB7">
        <w:rPr>
          <w:rFonts w:asciiTheme="minorHAnsi" w:hAnsiTheme="minorHAnsi" w:cstheme="minorHAnsi"/>
        </w:rPr>
        <w:t>Wytyczne dotyczące kwalifikowalności wydatków na lata 2021-2027</w:t>
      </w:r>
      <w:r w:rsidRPr="00837BB7">
        <w:rPr>
          <w:rFonts w:asciiTheme="minorHAnsi" w:eastAsia="Verdana" w:hAnsiTheme="minorHAnsi" w:cstheme="minorHAnsi"/>
          <w:lang w:eastAsia="zh-CN"/>
        </w:rPr>
        <w:t>.</w:t>
      </w:r>
    </w:p>
    <w:p w14:paraId="551BBF81" w14:textId="77777777" w:rsidR="00EF054B" w:rsidRPr="00837BB7" w:rsidRDefault="00EF054B" w:rsidP="00A3177E">
      <w:pPr>
        <w:jc w:val="center"/>
        <w:rPr>
          <w:rFonts w:asciiTheme="minorHAnsi" w:hAnsiTheme="minorHAnsi" w:cstheme="minorHAnsi"/>
          <w:b/>
          <w:highlight w:val="yellow"/>
        </w:rPr>
      </w:pPr>
    </w:p>
    <w:p w14:paraId="248E94DA" w14:textId="77777777" w:rsidR="0099274C" w:rsidRPr="00837BB7" w:rsidRDefault="0099274C" w:rsidP="00A3177E">
      <w:pPr>
        <w:jc w:val="center"/>
        <w:rPr>
          <w:rFonts w:asciiTheme="minorHAnsi" w:hAnsiTheme="minorHAnsi" w:cstheme="minorHAnsi"/>
          <w:b/>
          <w:highlight w:val="yellow"/>
        </w:rPr>
      </w:pPr>
      <w:r w:rsidRPr="00837BB7">
        <w:rPr>
          <w:rFonts w:asciiTheme="minorHAnsi" w:hAnsiTheme="minorHAnsi" w:cstheme="minorHAnsi"/>
          <w:b/>
          <w:highlight w:val="yellow"/>
        </w:rPr>
        <w:br w:type="page"/>
      </w:r>
    </w:p>
    <w:p w14:paraId="0CF132A2" w14:textId="77777777" w:rsidR="00EF054B" w:rsidRPr="00837BB7" w:rsidRDefault="00EF054B" w:rsidP="00A3177E">
      <w:pPr>
        <w:spacing w:after="120"/>
        <w:jc w:val="both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</w:rPr>
        <w:lastRenderedPageBreak/>
        <w:t>1. NAZWA I ADRES ZAMAWIAJĄCEGO:</w:t>
      </w:r>
    </w:p>
    <w:p w14:paraId="1C30369D" w14:textId="6D2F5DB7" w:rsidR="0099274C" w:rsidRPr="00837BB7" w:rsidRDefault="0099274C" w:rsidP="00A3177E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</w:rPr>
      </w:pPr>
      <w:bookmarkStart w:id="11" w:name="_Hlk66011608"/>
      <w:bookmarkStart w:id="12" w:name="_Hlk164332797"/>
      <w:r w:rsidRPr="00837BB7">
        <w:rPr>
          <w:rFonts w:asciiTheme="minorHAnsi" w:hAnsiTheme="minorHAnsi" w:cstheme="minorHAnsi"/>
        </w:rPr>
        <w:t>Nazwa:</w:t>
      </w:r>
      <w:bookmarkStart w:id="13" w:name="_Hlk164411408"/>
      <w:r w:rsidRPr="00837BB7">
        <w:rPr>
          <w:rFonts w:asciiTheme="minorHAnsi" w:hAnsiTheme="minorHAnsi" w:cstheme="minorHAnsi"/>
        </w:rPr>
        <w:tab/>
      </w:r>
      <w:r w:rsidR="00020A63" w:rsidRPr="00837BB7">
        <w:rPr>
          <w:rFonts w:asciiTheme="minorHAnsi" w:hAnsiTheme="minorHAnsi" w:cstheme="minorHAnsi"/>
          <w:b/>
          <w:lang w:eastAsia="ar-SA"/>
        </w:rPr>
        <w:t>B.U. REM-BUD BOGUSŁAW BUCZKO</w:t>
      </w:r>
      <w:bookmarkEnd w:id="13"/>
    </w:p>
    <w:p w14:paraId="00ABDCA3" w14:textId="2AD16C91" w:rsidR="0099274C" w:rsidRPr="00837BB7" w:rsidRDefault="0099274C" w:rsidP="00A3177E">
      <w:pPr>
        <w:suppressAutoHyphens w:val="0"/>
        <w:autoSpaceDN/>
        <w:spacing w:after="0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Adres:</w:t>
      </w:r>
      <w:r w:rsidRPr="00837BB7">
        <w:rPr>
          <w:rFonts w:asciiTheme="minorHAnsi" w:hAnsiTheme="minorHAnsi" w:cstheme="minorHAnsi"/>
        </w:rPr>
        <w:tab/>
      </w:r>
      <w:r w:rsidR="00020A63" w:rsidRPr="00837BB7">
        <w:rPr>
          <w:rFonts w:asciiTheme="minorHAnsi" w:hAnsiTheme="minorHAnsi" w:cstheme="minorHAnsi"/>
          <w:b/>
        </w:rPr>
        <w:t>Zapałów 103</w:t>
      </w:r>
      <w:r w:rsidR="001B610D" w:rsidRPr="00837BB7">
        <w:rPr>
          <w:rFonts w:asciiTheme="minorHAnsi" w:hAnsiTheme="minorHAnsi" w:cstheme="minorHAnsi"/>
          <w:b/>
        </w:rPr>
        <w:t>, 37-544 Zapałów</w:t>
      </w:r>
    </w:p>
    <w:bookmarkEnd w:id="11"/>
    <w:p w14:paraId="21D82D69" w14:textId="16F1F944" w:rsidR="001B610D" w:rsidRPr="00837BB7" w:rsidRDefault="0099274C" w:rsidP="00A3177E">
      <w:pPr>
        <w:suppressAutoHyphens w:val="0"/>
        <w:autoSpaceDN/>
        <w:spacing w:after="0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NIP</w:t>
      </w:r>
      <w:r w:rsidR="001B610D" w:rsidRPr="00837BB7">
        <w:rPr>
          <w:rFonts w:asciiTheme="minorHAnsi" w:hAnsiTheme="minorHAnsi" w:cstheme="minorHAnsi"/>
        </w:rPr>
        <w:t xml:space="preserve">: </w:t>
      </w:r>
      <w:r w:rsidR="001B610D" w:rsidRPr="00837BB7">
        <w:rPr>
          <w:rFonts w:asciiTheme="minorHAnsi" w:hAnsiTheme="minorHAnsi" w:cstheme="minorHAnsi"/>
          <w:b/>
        </w:rPr>
        <w:t>7921098084</w:t>
      </w:r>
    </w:p>
    <w:p w14:paraId="680D14C6" w14:textId="150A4B7E" w:rsidR="00EF054B" w:rsidRPr="00837BB7" w:rsidRDefault="001B610D" w:rsidP="00A3177E">
      <w:pPr>
        <w:suppressAutoHyphens w:val="0"/>
        <w:autoSpaceDN/>
        <w:spacing w:after="0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REGON: </w:t>
      </w:r>
      <w:r w:rsidRPr="00837BB7">
        <w:rPr>
          <w:rFonts w:asciiTheme="minorHAnsi" w:hAnsiTheme="minorHAnsi" w:cstheme="minorHAnsi"/>
          <w:b/>
        </w:rPr>
        <w:t>380720470</w:t>
      </w:r>
    </w:p>
    <w:bookmarkEnd w:id="12"/>
    <w:p w14:paraId="091BD709" w14:textId="77777777" w:rsidR="00421EAB" w:rsidRPr="00837BB7" w:rsidRDefault="00421EAB" w:rsidP="00A3177E">
      <w:pPr>
        <w:jc w:val="center"/>
        <w:rPr>
          <w:rFonts w:asciiTheme="minorHAnsi" w:hAnsiTheme="minorHAnsi" w:cstheme="minorHAnsi"/>
          <w:b/>
        </w:rPr>
      </w:pPr>
    </w:p>
    <w:p w14:paraId="118B4369" w14:textId="77777777" w:rsidR="00EF054B" w:rsidRPr="00837BB7" w:rsidRDefault="00EF054B" w:rsidP="00A3177E">
      <w:pPr>
        <w:spacing w:after="0"/>
        <w:jc w:val="both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</w:rPr>
        <w:t>2. MIEJSCE PUBLIKACJI OGŁOSZENIA ZAMÓWIENIA:</w:t>
      </w:r>
    </w:p>
    <w:p w14:paraId="26A5D48F" w14:textId="77777777" w:rsidR="00EF054B" w:rsidRPr="00837BB7" w:rsidRDefault="00FB579F" w:rsidP="00A3177E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Ogłoszenie opublikowane </w:t>
      </w:r>
      <w:r w:rsidR="0099274C" w:rsidRPr="00837BB7">
        <w:rPr>
          <w:rFonts w:asciiTheme="minorHAnsi" w:hAnsiTheme="minorHAnsi" w:cstheme="minorHAnsi"/>
        </w:rPr>
        <w:t xml:space="preserve">na portalu Baza Konkurencyjności (BK2021),  pod adresem </w:t>
      </w:r>
      <w:hyperlink r:id="rId8" w:history="1">
        <w:r w:rsidR="00852B14" w:rsidRPr="00837BB7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</w:p>
    <w:p w14:paraId="25CA57B8" w14:textId="77777777" w:rsidR="00421EAB" w:rsidRPr="00837BB7" w:rsidRDefault="00421EAB" w:rsidP="00A3177E">
      <w:pPr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</w:rPr>
      </w:pPr>
    </w:p>
    <w:p w14:paraId="7C6AD260" w14:textId="77777777" w:rsidR="00EF054B" w:rsidRPr="00837BB7" w:rsidRDefault="00EF054B" w:rsidP="00A3177E">
      <w:pPr>
        <w:spacing w:after="120"/>
        <w:jc w:val="both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</w:rPr>
        <w:t>3. WSPÓLNY SŁOWNIK ZAMÓWIEŃ (KOD CPV):</w:t>
      </w:r>
    </w:p>
    <w:p w14:paraId="3DE45F7C" w14:textId="77777777" w:rsidR="001B610D" w:rsidRPr="00837BB7" w:rsidRDefault="001B610D" w:rsidP="00A3177E">
      <w:pPr>
        <w:spacing w:after="0"/>
        <w:jc w:val="both"/>
        <w:rPr>
          <w:rFonts w:asciiTheme="minorHAnsi" w:hAnsiTheme="minorHAnsi" w:cstheme="minorHAnsi"/>
        </w:rPr>
      </w:pPr>
    </w:p>
    <w:p w14:paraId="7D2FE4FF" w14:textId="21F92455" w:rsidR="001B610D" w:rsidRPr="00837BB7" w:rsidRDefault="001B610D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CPV: 45100000-8  Przygotowanie terenu pod budowę</w:t>
      </w:r>
    </w:p>
    <w:p w14:paraId="3170F962" w14:textId="6DF38301" w:rsidR="001B610D" w:rsidRPr="00837BB7" w:rsidRDefault="001B610D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CPV: 45200000-9  Roboty budowlane w zakresie wznoszenia kompletnych obiektów budowlanych </w:t>
      </w:r>
    </w:p>
    <w:p w14:paraId="561BEA0F" w14:textId="77777777" w:rsidR="001B610D" w:rsidRPr="00837BB7" w:rsidRDefault="001B610D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lub ich części oraz roboty w zakresie inżynierii lądowej i wodnej</w:t>
      </w:r>
    </w:p>
    <w:p w14:paraId="07EF29E7" w14:textId="31F5AB0F" w:rsidR="001B610D" w:rsidRPr="00837BB7" w:rsidRDefault="001B610D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CPV: 45400000-1  Roboty wykończeniowe w zakresie obiektów budowlanych</w:t>
      </w:r>
    </w:p>
    <w:p w14:paraId="59486911" w14:textId="38B0354B" w:rsidR="001B610D" w:rsidRPr="00837BB7" w:rsidRDefault="001B610D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CPV: 45300000-0  Roboty instalacyjne w budynkach </w:t>
      </w:r>
    </w:p>
    <w:p w14:paraId="696B9497" w14:textId="5D6DA9DC" w:rsidR="00B35367" w:rsidRPr="00837BB7" w:rsidRDefault="00B35367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CPV: </w:t>
      </w:r>
      <w:r w:rsidR="001B610D" w:rsidRPr="00837BB7">
        <w:rPr>
          <w:rFonts w:asciiTheme="minorHAnsi" w:hAnsiTheme="minorHAnsi" w:cstheme="minorHAnsi"/>
        </w:rPr>
        <w:t>42912300-5</w:t>
      </w:r>
      <w:r w:rsidR="00E328F6" w:rsidRPr="00837BB7">
        <w:rPr>
          <w:rFonts w:asciiTheme="minorHAnsi" w:hAnsiTheme="minorHAnsi" w:cstheme="minorHAnsi"/>
        </w:rPr>
        <w:t xml:space="preserve">  Maszyny i aparatura do filtrowania lub oczyszczania wody</w:t>
      </w:r>
    </w:p>
    <w:p w14:paraId="6ED5434E" w14:textId="5AF945BA" w:rsidR="00421EAB" w:rsidRPr="00837BB7" w:rsidRDefault="001B610D" w:rsidP="00A3177E">
      <w:pPr>
        <w:spacing w:after="0"/>
        <w:jc w:val="both"/>
        <w:rPr>
          <w:rFonts w:asciiTheme="minorHAnsi" w:hAnsiTheme="minorHAnsi" w:cstheme="minorHAnsi"/>
          <w:highlight w:val="yellow"/>
        </w:rPr>
      </w:pPr>
      <w:r w:rsidRPr="00837BB7">
        <w:rPr>
          <w:rFonts w:asciiTheme="minorHAnsi" w:hAnsiTheme="minorHAnsi" w:cstheme="minorHAnsi"/>
          <w:highlight w:val="yellow"/>
        </w:rPr>
        <w:t xml:space="preserve"> </w:t>
      </w:r>
    </w:p>
    <w:p w14:paraId="0230869D" w14:textId="77777777" w:rsidR="00EF054B" w:rsidRPr="00837BB7" w:rsidRDefault="00EF054B" w:rsidP="00A3177E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</w:rPr>
        <w:t>4. TRYB UDZIELANIA ZAMÓWIENIA:</w:t>
      </w:r>
    </w:p>
    <w:p w14:paraId="1AA8EB79" w14:textId="7D252D7F" w:rsidR="00852B14" w:rsidRPr="00837BB7" w:rsidRDefault="00852B14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Postępowanie o udzielenie zamówienia zgodnie z zasadą konkurencyjności w rozumieniu Wytycznych </w:t>
      </w:r>
      <w:r w:rsidR="006C7AFB" w:rsidRPr="00837BB7">
        <w:rPr>
          <w:rFonts w:asciiTheme="minorHAnsi" w:hAnsiTheme="minorHAnsi" w:cstheme="minorHAnsi"/>
        </w:rPr>
        <w:t>dotyczących kwalifikowalności wydatków na lata 2021-2027</w:t>
      </w:r>
      <w:r w:rsidRPr="00837BB7">
        <w:rPr>
          <w:rFonts w:asciiTheme="minorHAnsi" w:hAnsiTheme="minorHAnsi" w:cstheme="minorHAnsi"/>
        </w:rPr>
        <w:t>.</w:t>
      </w:r>
    </w:p>
    <w:p w14:paraId="1133758B" w14:textId="77777777" w:rsidR="00421EAB" w:rsidRPr="00837BB7" w:rsidRDefault="00421EAB" w:rsidP="00A3177E">
      <w:pPr>
        <w:spacing w:after="0"/>
        <w:jc w:val="both"/>
        <w:rPr>
          <w:rFonts w:asciiTheme="minorHAnsi" w:hAnsiTheme="minorHAnsi" w:cstheme="minorHAnsi"/>
        </w:rPr>
      </w:pPr>
    </w:p>
    <w:p w14:paraId="04B6406B" w14:textId="77777777" w:rsidR="001A74DE" w:rsidRPr="00837BB7" w:rsidRDefault="001A74DE" w:rsidP="00A3177E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</w:rPr>
        <w:t xml:space="preserve">5. </w:t>
      </w:r>
      <w:r w:rsidR="00F52D94" w:rsidRPr="00837BB7">
        <w:rPr>
          <w:rFonts w:asciiTheme="minorHAnsi" w:hAnsiTheme="minorHAnsi" w:cstheme="minorHAnsi"/>
          <w:b/>
        </w:rPr>
        <w:t>RODZAJ</w:t>
      </w:r>
      <w:r w:rsidRPr="00837BB7">
        <w:rPr>
          <w:rFonts w:asciiTheme="minorHAnsi" w:hAnsiTheme="minorHAnsi" w:cstheme="minorHAnsi"/>
          <w:b/>
        </w:rPr>
        <w:t xml:space="preserve"> ZAMÓWIENIA:</w:t>
      </w:r>
    </w:p>
    <w:p w14:paraId="60B68F63" w14:textId="6848E986" w:rsidR="001B610D" w:rsidRPr="00837BB7" w:rsidRDefault="001B610D" w:rsidP="00A3177E">
      <w:pPr>
        <w:spacing w:after="12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a) Roboty budowlane</w:t>
      </w:r>
    </w:p>
    <w:p w14:paraId="39A53077" w14:textId="77777777" w:rsidR="00421EAB" w:rsidRPr="00837BB7" w:rsidRDefault="00421EAB" w:rsidP="00A3177E">
      <w:pPr>
        <w:spacing w:after="120"/>
        <w:jc w:val="both"/>
        <w:rPr>
          <w:rFonts w:asciiTheme="minorHAnsi" w:hAnsiTheme="minorHAnsi" w:cstheme="minorHAnsi"/>
          <w:highlight w:val="yellow"/>
        </w:rPr>
      </w:pPr>
    </w:p>
    <w:p w14:paraId="4BADB664" w14:textId="77777777" w:rsidR="00EF054B" w:rsidRPr="00837BB7" w:rsidRDefault="00F52D94" w:rsidP="00A3177E">
      <w:pPr>
        <w:spacing w:after="120"/>
        <w:jc w:val="both"/>
        <w:rPr>
          <w:rFonts w:asciiTheme="minorHAnsi" w:hAnsiTheme="minorHAnsi" w:cstheme="minorHAnsi"/>
          <w:b/>
        </w:rPr>
      </w:pPr>
      <w:bookmarkStart w:id="14" w:name="_Hlk80280290"/>
      <w:bookmarkStart w:id="15" w:name="_Hlk80700186"/>
      <w:r w:rsidRPr="00837BB7">
        <w:rPr>
          <w:rFonts w:asciiTheme="minorHAnsi" w:hAnsiTheme="minorHAnsi" w:cstheme="minorHAnsi"/>
          <w:b/>
        </w:rPr>
        <w:t>6</w:t>
      </w:r>
      <w:r w:rsidR="00EF054B" w:rsidRPr="00837BB7">
        <w:rPr>
          <w:rFonts w:asciiTheme="minorHAnsi" w:hAnsiTheme="minorHAnsi" w:cstheme="minorHAnsi"/>
          <w:b/>
        </w:rPr>
        <w:t>. OPIS PRZEDMIOTU ZAMÓWIENIA:</w:t>
      </w:r>
    </w:p>
    <w:bookmarkEnd w:id="14"/>
    <w:p w14:paraId="1477011E" w14:textId="38F8EC4F" w:rsidR="00E328F6" w:rsidRPr="00837BB7" w:rsidRDefault="007D7F90" w:rsidP="00A3177E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37BB7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E328F6" w:rsidRPr="00837BB7">
        <w:rPr>
          <w:rFonts w:asciiTheme="minorHAnsi" w:hAnsiTheme="minorHAnsi" w:cstheme="minorHAnsi"/>
          <w:sz w:val="22"/>
          <w:szCs w:val="22"/>
          <w:lang w:eastAsia="ar-SA"/>
        </w:rPr>
        <w:t>ykonanie robót budowlanych</w:t>
      </w:r>
      <w:r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 (wraz z zapewnieniem materiałów budowlanych)</w:t>
      </w:r>
      <w:r w:rsidR="00E328F6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 polegających na budowie hali produkcyjno-usługowo-magazynowej, oraz dostawa oczyszczalni wody technologicznej w ramach projektu pn. „</w:t>
      </w:r>
      <w:r w:rsidR="00E328F6" w:rsidRPr="00837BB7">
        <w:rPr>
          <w:rFonts w:asciiTheme="minorHAnsi" w:hAnsiTheme="minorHAnsi" w:cstheme="minorHAnsi"/>
          <w:b/>
          <w:sz w:val="22"/>
          <w:szCs w:val="22"/>
          <w:lang w:eastAsia="ar-SA"/>
        </w:rPr>
        <w:t>Wzrost konkurencyjności przedsiębiorstwa B.U. REM-BUD BOGUSŁAW BUCZKO poprzez wprowadzenie innowacji produktowej</w:t>
      </w:r>
      <w:r w:rsidR="00E328F6" w:rsidRPr="00837BB7">
        <w:rPr>
          <w:rFonts w:asciiTheme="minorHAnsi" w:hAnsiTheme="minorHAnsi" w:cstheme="minorHAnsi"/>
          <w:sz w:val="22"/>
          <w:szCs w:val="22"/>
          <w:lang w:eastAsia="ar-SA"/>
        </w:rPr>
        <w:t xml:space="preserve">” realizowanego w ramach </w:t>
      </w:r>
      <w:r w:rsidR="00E328F6" w:rsidRPr="00837BB7">
        <w:rPr>
          <w:rFonts w:asciiTheme="minorHAnsi" w:hAnsiTheme="minorHAnsi" w:cstheme="minorHAnsi"/>
          <w:sz w:val="22"/>
          <w:szCs w:val="22"/>
        </w:rPr>
        <w:t xml:space="preserve"> </w:t>
      </w:r>
      <w:r w:rsidR="00E328F6" w:rsidRPr="00837BB7">
        <w:rPr>
          <w:rFonts w:asciiTheme="minorHAnsi" w:hAnsiTheme="minorHAnsi" w:cstheme="minorHAnsi"/>
          <w:color w:val="000009"/>
          <w:sz w:val="22"/>
          <w:szCs w:val="22"/>
        </w:rPr>
        <w:t>programu regionalnego Fundusze Europejskie dla Podkarpacia 2021-2027</w:t>
      </w:r>
      <w:r w:rsidR="00E328F6" w:rsidRPr="00837BB7">
        <w:rPr>
          <w:rFonts w:asciiTheme="minorHAnsi" w:hAnsiTheme="minorHAnsi" w:cstheme="minorHAnsi"/>
          <w:sz w:val="22"/>
          <w:szCs w:val="22"/>
          <w:lang w:eastAsia="ar-SA"/>
        </w:rPr>
        <w:t>, priorytetu FEPK.01 Konkurencyjna i Cyfrowa Gospodarka, działania FEPK.01.03 Wsparcie MŚP – dotacja, typ projektu - Wsparcie rozwoju i konkurencyjności MŚP w formie dotacji.</w:t>
      </w:r>
    </w:p>
    <w:p w14:paraId="3472A362" w14:textId="73B1700E" w:rsidR="00E328F6" w:rsidRPr="00837BB7" w:rsidRDefault="00E328F6" w:rsidP="00A3177E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b/>
          <w:lang w:eastAsia="ar-SA"/>
        </w:rPr>
      </w:pPr>
    </w:p>
    <w:p w14:paraId="358F0ECE" w14:textId="61121F9D" w:rsidR="00FA1A62" w:rsidRPr="00837BB7" w:rsidRDefault="00FA1A62" w:rsidP="00A3177E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0F53AF91" w14:textId="77777777" w:rsidR="00837BB7" w:rsidRPr="00837BB7" w:rsidRDefault="00837BB7" w:rsidP="00A3177E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0BC77667" w14:textId="77777777" w:rsidR="00421EAB" w:rsidRPr="00837BB7" w:rsidRDefault="00421EAB" w:rsidP="00A3177E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73809956" w14:textId="77777777" w:rsidR="00EE45B2" w:rsidRPr="00837BB7" w:rsidRDefault="00EE45B2" w:rsidP="00A3177E">
      <w:pPr>
        <w:spacing w:after="120"/>
        <w:jc w:val="both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</w:rPr>
        <w:lastRenderedPageBreak/>
        <w:t>Przedmiot zamówienia składa się z następujących części :</w:t>
      </w:r>
    </w:p>
    <w:p w14:paraId="0EF74E9C" w14:textId="77777777" w:rsidR="00837BB7" w:rsidRPr="00837BB7" w:rsidRDefault="00837BB7" w:rsidP="00A3177E">
      <w:pPr>
        <w:suppressAutoHyphens w:val="0"/>
        <w:autoSpaceDN/>
        <w:spacing w:after="160"/>
        <w:textAlignment w:val="auto"/>
        <w:rPr>
          <w:rFonts w:asciiTheme="minorHAnsi" w:hAnsiTheme="minorHAnsi" w:cstheme="minorHAnsi"/>
          <w:b/>
        </w:rPr>
      </w:pPr>
      <w:bookmarkStart w:id="16" w:name="_Hlk164879037"/>
    </w:p>
    <w:p w14:paraId="27876950" w14:textId="75851EB0" w:rsidR="00EE45B2" w:rsidRPr="00837BB7" w:rsidRDefault="00EE45B2" w:rsidP="00A3177E">
      <w:pPr>
        <w:suppressAutoHyphens w:val="0"/>
        <w:autoSpaceDN/>
        <w:spacing w:after="160"/>
        <w:textAlignment w:val="auto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</w:rPr>
        <w:t>Część I zamówienia:</w:t>
      </w:r>
    </w:p>
    <w:p w14:paraId="1AFF6DB3" w14:textId="2308ABDF" w:rsidR="006C7AFB" w:rsidRPr="00837BB7" w:rsidRDefault="007D7F90" w:rsidP="00A3177E">
      <w:pPr>
        <w:pStyle w:val="Standard"/>
        <w:spacing w:line="276" w:lineRule="auto"/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</w:rPr>
      </w:pPr>
      <w:r w:rsidRPr="00837BB7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</w:rPr>
        <w:t>Wykonanie robót budowlanych (wraz z zapewnieniem materiałów budowlanych) polegających na budowie hali produkcyjno-usługowo-magazynowej</w:t>
      </w:r>
    </w:p>
    <w:bookmarkEnd w:id="16"/>
    <w:p w14:paraId="311B88E6" w14:textId="7C5870A7" w:rsidR="00A2083F" w:rsidRPr="00837BB7" w:rsidRDefault="00A2083F" w:rsidP="00A3177E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F6D868C" w14:textId="0CF4FD76" w:rsidR="002C2452" w:rsidRPr="00837BB7" w:rsidRDefault="003050EA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Zakres</w:t>
      </w:r>
      <w:r w:rsidR="002C2452" w:rsidRPr="00837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37BB7">
        <w:rPr>
          <w:rFonts w:asciiTheme="minorHAnsi" w:hAnsiTheme="minorHAnsi" w:cstheme="minorHAnsi"/>
          <w:bCs/>
          <w:sz w:val="22"/>
          <w:szCs w:val="22"/>
        </w:rPr>
        <w:t xml:space="preserve">przedmiotu zamówienia: </w:t>
      </w:r>
      <w:r w:rsidR="002C2452" w:rsidRPr="00837BB7">
        <w:rPr>
          <w:rFonts w:asciiTheme="minorHAnsi" w:hAnsiTheme="minorHAnsi" w:cstheme="minorHAnsi"/>
          <w:bCs/>
          <w:sz w:val="22"/>
          <w:szCs w:val="22"/>
        </w:rPr>
        <w:t>budowę budynku hali produkcyjno-usługowo-magazynowej wraz z</w:t>
      </w:r>
      <w:r w:rsidRPr="00837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2452" w:rsidRPr="00837BB7">
        <w:rPr>
          <w:rFonts w:asciiTheme="minorHAnsi" w:hAnsiTheme="minorHAnsi" w:cstheme="minorHAnsi"/>
          <w:bCs/>
          <w:sz w:val="22"/>
          <w:szCs w:val="22"/>
        </w:rPr>
        <w:t>wewnętrznymi</w:t>
      </w:r>
      <w:r w:rsidRPr="00837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2452" w:rsidRPr="00837BB7">
        <w:rPr>
          <w:rFonts w:asciiTheme="minorHAnsi" w:hAnsiTheme="minorHAnsi" w:cstheme="minorHAnsi"/>
          <w:bCs/>
          <w:sz w:val="22"/>
          <w:szCs w:val="22"/>
        </w:rPr>
        <w:t>instalacjami: wewnętrzną instalacją wody, kanalizacji sanitarnej, c.o., energii elektrycznej, przyłączem</w:t>
      </w:r>
      <w:r w:rsidRPr="00837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2452" w:rsidRPr="00837BB7">
        <w:rPr>
          <w:rFonts w:asciiTheme="minorHAnsi" w:hAnsiTheme="minorHAnsi" w:cstheme="minorHAnsi"/>
          <w:bCs/>
          <w:sz w:val="22"/>
          <w:szCs w:val="22"/>
        </w:rPr>
        <w:t>kanalizacji sanitarnej do gminnej sieci kanalizacyjnej, przyłączem wodociągowym do gminnej sieci</w:t>
      </w:r>
      <w:r w:rsidRPr="00837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2452" w:rsidRPr="00837BB7">
        <w:rPr>
          <w:rFonts w:asciiTheme="minorHAnsi" w:hAnsiTheme="minorHAnsi" w:cstheme="minorHAnsi"/>
          <w:bCs/>
          <w:sz w:val="22"/>
          <w:szCs w:val="22"/>
        </w:rPr>
        <w:t xml:space="preserve">wodociągowej, instalacją wody na cele p.poż, </w:t>
      </w:r>
      <w:proofErr w:type="spellStart"/>
      <w:r w:rsidR="002C2452" w:rsidRPr="00837BB7">
        <w:rPr>
          <w:rFonts w:asciiTheme="minorHAnsi" w:hAnsiTheme="minorHAnsi" w:cstheme="minorHAnsi"/>
          <w:bCs/>
          <w:sz w:val="22"/>
          <w:szCs w:val="22"/>
        </w:rPr>
        <w:t>policznikową</w:t>
      </w:r>
      <w:proofErr w:type="spellEnd"/>
      <w:r w:rsidR="002C2452" w:rsidRPr="00837BB7">
        <w:rPr>
          <w:rFonts w:asciiTheme="minorHAnsi" w:hAnsiTheme="minorHAnsi" w:cstheme="minorHAnsi"/>
          <w:bCs/>
          <w:sz w:val="22"/>
          <w:szCs w:val="22"/>
        </w:rPr>
        <w:t xml:space="preserve"> instalacją energii elektrycznej, miejscami</w:t>
      </w:r>
      <w:r w:rsidRPr="00837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2452" w:rsidRPr="00837BB7">
        <w:rPr>
          <w:rFonts w:asciiTheme="minorHAnsi" w:hAnsiTheme="minorHAnsi" w:cstheme="minorHAnsi"/>
          <w:bCs/>
          <w:sz w:val="22"/>
          <w:szCs w:val="22"/>
        </w:rPr>
        <w:t>postojowymi, utwardzeniem terenu (dojściami, dojazdami).</w:t>
      </w:r>
    </w:p>
    <w:p w14:paraId="17CF7C2F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 xml:space="preserve">Lokalizacja inwestycji: działka nr. </w:t>
      </w:r>
      <w:proofErr w:type="spellStart"/>
      <w:r w:rsidRPr="00837BB7">
        <w:rPr>
          <w:rFonts w:asciiTheme="minorHAnsi" w:hAnsiTheme="minorHAnsi" w:cstheme="minorHAnsi"/>
          <w:bCs/>
          <w:sz w:val="22"/>
          <w:szCs w:val="22"/>
        </w:rPr>
        <w:t>ewid</w:t>
      </w:r>
      <w:proofErr w:type="spellEnd"/>
      <w:r w:rsidRPr="00837BB7">
        <w:rPr>
          <w:rFonts w:asciiTheme="minorHAnsi" w:hAnsiTheme="minorHAnsi" w:cstheme="minorHAnsi"/>
          <w:bCs/>
          <w:sz w:val="22"/>
          <w:szCs w:val="22"/>
        </w:rPr>
        <w:t xml:space="preserve">. 1274, 1275, 1276/1, 1277, Zapałów, </w:t>
      </w:r>
      <w:proofErr w:type="spellStart"/>
      <w:r w:rsidRPr="00837BB7">
        <w:rPr>
          <w:rFonts w:asciiTheme="minorHAnsi" w:hAnsiTheme="minorHAnsi" w:cstheme="minorHAnsi"/>
          <w:bCs/>
          <w:sz w:val="22"/>
          <w:szCs w:val="22"/>
        </w:rPr>
        <w:t>obr</w:t>
      </w:r>
      <w:proofErr w:type="spellEnd"/>
      <w:r w:rsidRPr="00837BB7">
        <w:rPr>
          <w:rFonts w:asciiTheme="minorHAnsi" w:hAnsiTheme="minorHAnsi" w:cstheme="minorHAnsi"/>
          <w:bCs/>
          <w:sz w:val="22"/>
          <w:szCs w:val="22"/>
        </w:rPr>
        <w:t>. nr 0012 Zapałów</w:t>
      </w:r>
    </w:p>
    <w:p w14:paraId="7A8269F4" w14:textId="2DAC5922" w:rsidR="003050EA" w:rsidRPr="00837BB7" w:rsidRDefault="003050EA" w:rsidP="00A3177E">
      <w:pPr>
        <w:spacing w:after="0"/>
        <w:jc w:val="both"/>
        <w:rPr>
          <w:rFonts w:asciiTheme="minorHAnsi" w:hAnsiTheme="minorHAnsi" w:cstheme="minorHAnsi"/>
          <w:bCs/>
        </w:rPr>
      </w:pPr>
      <w:r w:rsidRPr="00837BB7">
        <w:rPr>
          <w:rFonts w:asciiTheme="minorHAnsi" w:eastAsia="Times New Roman" w:hAnsiTheme="minorHAnsi" w:cstheme="minorHAnsi"/>
          <w:lang w:eastAsia="zh-CN"/>
        </w:rPr>
        <w:t xml:space="preserve">Wnioskodawca posiada prawomocne pozwolenie na budowę - </w:t>
      </w:r>
      <w:r w:rsidRPr="00837BB7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Decyzja </w:t>
      </w:r>
      <w:bookmarkStart w:id="17" w:name="_Hlk48725780"/>
      <w:r w:rsidRPr="00837BB7">
        <w:rPr>
          <w:rFonts w:asciiTheme="minorHAnsi" w:eastAsia="Times New Roman" w:hAnsiTheme="minorHAnsi" w:cstheme="minorHAnsi"/>
          <w:bCs/>
          <w:color w:val="000000"/>
          <w:lang w:eastAsia="pl-PL"/>
        </w:rPr>
        <w:t>nr 17/2024 z dn. 15.01.2024r.</w:t>
      </w:r>
      <w:bookmarkEnd w:id="17"/>
      <w:r w:rsidRPr="00837BB7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w</w:t>
      </w:r>
      <w:r w:rsidRPr="00837BB7">
        <w:rPr>
          <w:rFonts w:asciiTheme="minorHAnsi" w:hAnsiTheme="minorHAnsi" w:cstheme="minorHAnsi"/>
          <w:bCs/>
          <w:color w:val="000000"/>
          <w:lang w:eastAsia="pl-PL"/>
        </w:rPr>
        <w:t xml:space="preserve">ydane przez Starostę Jarosławskiego, </w:t>
      </w:r>
      <w:bookmarkStart w:id="18" w:name="_Hlk48725753"/>
      <w:r w:rsidRPr="00837BB7">
        <w:rPr>
          <w:rFonts w:asciiTheme="minorHAnsi" w:hAnsiTheme="minorHAnsi" w:cstheme="minorHAnsi"/>
          <w:bCs/>
          <w:color w:val="000000"/>
          <w:lang w:eastAsia="pl-PL"/>
        </w:rPr>
        <w:t xml:space="preserve">znak </w:t>
      </w:r>
      <w:bookmarkEnd w:id="18"/>
      <w:r w:rsidRPr="00837BB7">
        <w:rPr>
          <w:rFonts w:asciiTheme="minorHAnsi" w:hAnsiTheme="minorHAnsi" w:cstheme="minorHAnsi"/>
          <w:color w:val="000000"/>
          <w:lang w:eastAsia="pl-PL"/>
        </w:rPr>
        <w:t>AB-AAB.6740.549.2023</w:t>
      </w:r>
      <w:r w:rsidRPr="00837BB7">
        <w:rPr>
          <w:rFonts w:asciiTheme="minorHAnsi" w:hAnsiTheme="minorHAnsi" w:cstheme="minorHAnsi"/>
          <w:bCs/>
        </w:rPr>
        <w:t>.</w:t>
      </w:r>
    </w:p>
    <w:p w14:paraId="47E428D8" w14:textId="5234FB84" w:rsidR="003050EA" w:rsidRPr="00837BB7" w:rsidRDefault="003050EA" w:rsidP="00A3177E">
      <w:pPr>
        <w:spacing w:after="0"/>
        <w:jc w:val="both"/>
        <w:rPr>
          <w:rFonts w:asciiTheme="minorHAnsi" w:hAnsiTheme="minorHAnsi" w:cstheme="minorHAnsi"/>
          <w:bCs/>
        </w:rPr>
      </w:pPr>
      <w:r w:rsidRPr="00837BB7">
        <w:rPr>
          <w:rFonts w:asciiTheme="minorHAnsi" w:hAnsiTheme="minorHAnsi" w:cstheme="minorHAnsi"/>
          <w:bCs/>
        </w:rPr>
        <w:t>Zestawienie parametrów:</w:t>
      </w:r>
    </w:p>
    <w:p w14:paraId="0D676C83" w14:textId="77777777" w:rsidR="003050EA" w:rsidRPr="00837BB7" w:rsidRDefault="002C2452" w:rsidP="00A3177E">
      <w:pPr>
        <w:pStyle w:val="Standard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Powierzchnia terenu: 5322,00m2</w:t>
      </w:r>
    </w:p>
    <w:p w14:paraId="454DBE20" w14:textId="77777777" w:rsidR="003050EA" w:rsidRPr="00837BB7" w:rsidRDefault="002C2452" w:rsidP="00A3177E">
      <w:pPr>
        <w:pStyle w:val="Standard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Powierzchnia zabudowy: 526,77 m2</w:t>
      </w:r>
    </w:p>
    <w:p w14:paraId="605DBD0D" w14:textId="77777777" w:rsidR="003050EA" w:rsidRPr="00837BB7" w:rsidRDefault="002C2452" w:rsidP="00A3177E">
      <w:pPr>
        <w:pStyle w:val="Standard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Powierzchnia użytkowa: 483,38 m2 (w tym przyziemie: 483,38 m2),</w:t>
      </w:r>
    </w:p>
    <w:p w14:paraId="7D229306" w14:textId="77777777" w:rsidR="003050EA" w:rsidRPr="00837BB7" w:rsidRDefault="002C2452" w:rsidP="00A3177E">
      <w:pPr>
        <w:pStyle w:val="Standard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Kubatura: 3323,55 m3,</w:t>
      </w:r>
    </w:p>
    <w:p w14:paraId="54578992" w14:textId="77777777" w:rsidR="003050EA" w:rsidRPr="00837BB7" w:rsidRDefault="002C2452" w:rsidP="00A3177E">
      <w:pPr>
        <w:pStyle w:val="Standard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Liczba kondygnacji 1</w:t>
      </w:r>
    </w:p>
    <w:p w14:paraId="74B6855F" w14:textId="77777777" w:rsidR="00467FDB" w:rsidRPr="00837BB7" w:rsidRDefault="00467FDB" w:rsidP="00A3177E">
      <w:pPr>
        <w:pStyle w:val="Standard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Wysokość - 7,85m</w:t>
      </w:r>
    </w:p>
    <w:p w14:paraId="2FD6C480" w14:textId="04E23276" w:rsidR="002C2452" w:rsidRPr="00837BB7" w:rsidRDefault="002C2452" w:rsidP="00A3177E">
      <w:pPr>
        <w:pStyle w:val="Standard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Układ funkcjonalny pomieszczeń:</w:t>
      </w:r>
    </w:p>
    <w:p w14:paraId="5D3D3020" w14:textId="77777777" w:rsidR="002C2452" w:rsidRPr="00837BB7" w:rsidRDefault="002C2452" w:rsidP="00A3177E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- Część usługowa – pomieszczenie biurowe oznaczone symbolem 1/02</w:t>
      </w:r>
    </w:p>
    <w:p w14:paraId="0F6C1C5C" w14:textId="77777777" w:rsidR="002C2452" w:rsidRPr="00837BB7" w:rsidRDefault="002C2452" w:rsidP="00A3177E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- Część socjalna z zapleczem sanitarnym – pomieszczenia oznaczone symbolem 1/03, 1/04, 1/05</w:t>
      </w:r>
    </w:p>
    <w:p w14:paraId="4188BC01" w14:textId="5BFBAB73" w:rsidR="002C2452" w:rsidRPr="00837BB7" w:rsidRDefault="002C2452" w:rsidP="00A3177E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 xml:space="preserve">- Część produkcyjno-magazynowa – pomieszczenia oznaczone symbolem </w:t>
      </w:r>
      <w:r w:rsidR="00930C8B">
        <w:rPr>
          <w:rFonts w:asciiTheme="minorHAnsi" w:hAnsiTheme="minorHAnsi" w:cstheme="minorHAnsi"/>
          <w:bCs/>
          <w:sz w:val="22"/>
          <w:szCs w:val="22"/>
        </w:rPr>
        <w:t>1</w:t>
      </w:r>
      <w:r w:rsidRPr="00837BB7">
        <w:rPr>
          <w:rFonts w:asciiTheme="minorHAnsi" w:hAnsiTheme="minorHAnsi" w:cstheme="minorHAnsi"/>
          <w:bCs/>
          <w:sz w:val="22"/>
          <w:szCs w:val="22"/>
        </w:rPr>
        <w:t>/01</w:t>
      </w:r>
    </w:p>
    <w:p w14:paraId="35A15040" w14:textId="77777777" w:rsidR="002C2452" w:rsidRPr="00837BB7" w:rsidRDefault="002C2452" w:rsidP="00A3177E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- Strefa parkingowa usytuowana przed budynkiem</w:t>
      </w:r>
    </w:p>
    <w:p w14:paraId="3519DF14" w14:textId="09ED49C3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Obiekt dostosowany do potrzeb osób z niepełnosprawnościami poprzez: wykonanie miejsc postojowych dla</w:t>
      </w:r>
      <w:r w:rsidR="00467FDB" w:rsidRPr="00837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37BB7">
        <w:rPr>
          <w:rFonts w:asciiTheme="minorHAnsi" w:hAnsiTheme="minorHAnsi" w:cstheme="minorHAnsi"/>
          <w:bCs/>
          <w:sz w:val="22"/>
          <w:szCs w:val="22"/>
        </w:rPr>
        <w:t>osób niepełnosprawnych, komunikacja miejsc dla niepełnosprawnych z budynkiem w jednym poziomie,</w:t>
      </w:r>
      <w:r w:rsidR="00467FDB" w:rsidRPr="00837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37BB7">
        <w:rPr>
          <w:rFonts w:asciiTheme="minorHAnsi" w:hAnsiTheme="minorHAnsi" w:cstheme="minorHAnsi"/>
          <w:bCs/>
          <w:sz w:val="22"/>
          <w:szCs w:val="22"/>
        </w:rPr>
        <w:t>wykonanie toalet dla niepełnosprawnych, szerokość drzwi oraz szerokość komunikacji dostosowana dla osób</w:t>
      </w:r>
      <w:r w:rsidR="00467FDB" w:rsidRPr="00837B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37BB7">
        <w:rPr>
          <w:rFonts w:asciiTheme="minorHAnsi" w:hAnsiTheme="minorHAnsi" w:cstheme="minorHAnsi"/>
          <w:bCs/>
          <w:sz w:val="22"/>
          <w:szCs w:val="22"/>
        </w:rPr>
        <w:t>niepełnosprawnych</w:t>
      </w:r>
      <w:r w:rsidR="00467FDB" w:rsidRPr="00837BB7">
        <w:rPr>
          <w:rFonts w:asciiTheme="minorHAnsi" w:hAnsiTheme="minorHAnsi" w:cstheme="minorHAnsi"/>
          <w:bCs/>
          <w:sz w:val="22"/>
          <w:szCs w:val="22"/>
        </w:rPr>
        <w:t>.</w:t>
      </w:r>
    </w:p>
    <w:p w14:paraId="3C8FCE18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Etapy planowanych robót i ich rodzaj:</w:t>
      </w:r>
    </w:p>
    <w:p w14:paraId="73E241A9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1. Roboty przygotowawcze</w:t>
      </w:r>
    </w:p>
    <w:p w14:paraId="49FDF385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2. Roboty geodezyjne</w:t>
      </w:r>
    </w:p>
    <w:p w14:paraId="2E740A5D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3. Roboty ziemne</w:t>
      </w:r>
    </w:p>
    <w:p w14:paraId="34BE4B7B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4. Roboty fundamentowe</w:t>
      </w:r>
    </w:p>
    <w:p w14:paraId="03628248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5. Roboty związane z montażem wewnętrznej instalacji kanalizacji sanitarnej</w:t>
      </w:r>
    </w:p>
    <w:p w14:paraId="752CBA67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6. Roboty montażowe konstrukcji hali</w:t>
      </w:r>
    </w:p>
    <w:p w14:paraId="4FF7EEBD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7. Roboty montażowe poszycia hali</w:t>
      </w:r>
    </w:p>
    <w:p w14:paraId="758EA318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8. Roboty murowe i betoniarskie wewnątrz hali</w:t>
      </w:r>
    </w:p>
    <w:p w14:paraId="7C13D922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9. Roboty wykończeniowe wewnątrz hali</w:t>
      </w:r>
    </w:p>
    <w:p w14:paraId="207DF2A7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10. Roboty instalacyjne (instalacji wewnętrznych)</w:t>
      </w:r>
    </w:p>
    <w:p w14:paraId="1AD2A98B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11. Biały montaż armatury i urządzeń sanitarnych i elektrycznych</w:t>
      </w:r>
    </w:p>
    <w:p w14:paraId="1EBEE7CE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lastRenderedPageBreak/>
        <w:t>12. Roboty ziemne zewnętrzne</w:t>
      </w:r>
    </w:p>
    <w:p w14:paraId="1CCF870E" w14:textId="77777777" w:rsidR="002C2452" w:rsidRPr="00837BB7" w:rsidRDefault="002C2452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13. Wykonanie przyłączy do sieci zewnętrznych</w:t>
      </w:r>
    </w:p>
    <w:p w14:paraId="67E6B6F1" w14:textId="706A380C" w:rsidR="004C4B3F" w:rsidRPr="00837BB7" w:rsidRDefault="002C2452" w:rsidP="00A3177E">
      <w:pPr>
        <w:pStyle w:val="Standard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>14. Montaż zbiornik</w:t>
      </w:r>
      <w:r w:rsidR="00467FDB" w:rsidRPr="00837BB7">
        <w:rPr>
          <w:rFonts w:asciiTheme="minorHAnsi" w:hAnsiTheme="minorHAnsi" w:cstheme="minorHAnsi"/>
          <w:bCs/>
          <w:sz w:val="22"/>
          <w:szCs w:val="22"/>
        </w:rPr>
        <w:t>ów</w:t>
      </w:r>
      <w:r w:rsidRPr="00837BB7">
        <w:rPr>
          <w:rFonts w:asciiTheme="minorHAnsi" w:hAnsiTheme="minorHAnsi" w:cstheme="minorHAnsi"/>
          <w:bCs/>
          <w:sz w:val="22"/>
          <w:szCs w:val="22"/>
        </w:rPr>
        <w:t xml:space="preserve"> na </w:t>
      </w:r>
      <w:r w:rsidR="00467FDB" w:rsidRPr="00837BB7">
        <w:rPr>
          <w:rFonts w:asciiTheme="minorHAnsi" w:eastAsiaTheme="minorHAnsi" w:hAnsiTheme="minorHAnsi" w:cstheme="minorHAnsi"/>
          <w:sz w:val="22"/>
          <w:szCs w:val="22"/>
        </w:rPr>
        <w:t>wody technologiczne</w:t>
      </w:r>
    </w:p>
    <w:p w14:paraId="35F51C3F" w14:textId="70BDDCC5" w:rsidR="00391827" w:rsidRPr="00837BB7" w:rsidRDefault="00391827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9" w:name="_Hlk164879970"/>
      <w:r w:rsidRPr="00837BB7">
        <w:rPr>
          <w:rFonts w:asciiTheme="minorHAnsi" w:hAnsiTheme="minorHAnsi" w:cstheme="minorHAnsi"/>
          <w:bCs/>
          <w:sz w:val="22"/>
          <w:szCs w:val="22"/>
        </w:rPr>
        <w:t>15. Roboty związane z utwardzeniem terenu wykonaniem dojść dojazdów</w:t>
      </w:r>
      <w:r w:rsidR="00052BBD" w:rsidRPr="00837BB7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19"/>
    <w:p w14:paraId="5AB3F0C8" w14:textId="77777777" w:rsidR="00837BB7" w:rsidRPr="00837BB7" w:rsidRDefault="00837BB7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A42EDA" w14:textId="408F7623" w:rsidR="004C4B3F" w:rsidRPr="00837BB7" w:rsidRDefault="00FB506D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BB7">
        <w:rPr>
          <w:rFonts w:asciiTheme="minorHAnsi" w:hAnsiTheme="minorHAnsi" w:cstheme="minorHAnsi"/>
          <w:bCs/>
          <w:sz w:val="22"/>
          <w:szCs w:val="22"/>
        </w:rPr>
        <w:t xml:space="preserve">Dokładny opis  przedmiotu zamówienia stanowi załącznik nr </w:t>
      </w:r>
      <w:r w:rsidRPr="00837BB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8 - Dokumentacja projektowa.</w:t>
      </w:r>
    </w:p>
    <w:p w14:paraId="01442B34" w14:textId="77777777" w:rsidR="004C4B3F" w:rsidRPr="00837BB7" w:rsidRDefault="004C4B3F" w:rsidP="00A3177E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36648ED0" w14:textId="77777777" w:rsidR="00421EAB" w:rsidRPr="00837BB7" w:rsidRDefault="00421EAB" w:rsidP="00A3177E">
      <w:pPr>
        <w:pStyle w:val="Standard"/>
        <w:spacing w:line="276" w:lineRule="auto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0B46633F" w14:textId="77777777" w:rsidR="008B44B7" w:rsidRPr="00837BB7" w:rsidRDefault="008B44B7" w:rsidP="00A3177E">
      <w:pPr>
        <w:suppressAutoHyphens w:val="0"/>
        <w:autoSpaceDN/>
        <w:spacing w:after="160"/>
        <w:textAlignment w:val="auto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</w:rPr>
        <w:t>Część II zamówienia:</w:t>
      </w:r>
    </w:p>
    <w:p w14:paraId="4E857994" w14:textId="4F092C78" w:rsidR="00E328F6" w:rsidRPr="00837BB7" w:rsidRDefault="00E328F6" w:rsidP="00A3177E">
      <w:pPr>
        <w:pStyle w:val="Standard"/>
        <w:spacing w:line="276" w:lineRule="auto"/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/>
        </w:rPr>
      </w:pPr>
      <w:r w:rsidRPr="00837BB7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/>
        </w:rPr>
        <w:t xml:space="preserve">Dostawa oczyszczalni wody technologicznej </w:t>
      </w:r>
    </w:p>
    <w:p w14:paraId="20D225F3" w14:textId="77777777" w:rsidR="00E328F6" w:rsidRPr="00837BB7" w:rsidRDefault="00E328F6" w:rsidP="00A3177E">
      <w:pPr>
        <w:pStyle w:val="Standard"/>
        <w:spacing w:line="276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</w:p>
    <w:p w14:paraId="1E68E47B" w14:textId="2DFBDE2C" w:rsidR="00E141A2" w:rsidRPr="00837BB7" w:rsidRDefault="00E141A2" w:rsidP="00A3177E">
      <w:pPr>
        <w:pStyle w:val="Standard"/>
        <w:spacing w:line="276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Parametry urządzenia:</w:t>
      </w:r>
    </w:p>
    <w:p w14:paraId="32870B03" w14:textId="77777777" w:rsidR="00E328F6" w:rsidRPr="00837BB7" w:rsidRDefault="00E328F6" w:rsidP="00A3177E">
      <w:pPr>
        <w:pStyle w:val="Standard"/>
        <w:spacing w:line="276" w:lineRule="auto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</w:p>
    <w:p w14:paraId="2E5F4042" w14:textId="614B4408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System złożony z osadnika pionowego (silos), przepompowni brudnej wody, stacji dozowania flokulantu oraz stojaka na worki filtracyjne typu big-</w:t>
      </w:r>
      <w:proofErr w:type="spellStart"/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bag</w:t>
      </w:r>
      <w:proofErr w:type="spellEnd"/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 lub prasy filtracyjnej</w:t>
      </w:r>
    </w:p>
    <w:p w14:paraId="1730FC8B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Kompleksowy system sterowany półautomatycznie lub w pełni automatycznie.</w:t>
      </w:r>
    </w:p>
    <w:p w14:paraId="4D552ECC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Instalacja złożona z następujących modułów:</w:t>
      </w:r>
    </w:p>
    <w:p w14:paraId="57F11AD4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1. Przepompownia brudnej wody 1 </w:t>
      </w:r>
      <w:proofErr w:type="spellStart"/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kpl</w:t>
      </w:r>
      <w:proofErr w:type="spellEnd"/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.:</w:t>
      </w:r>
    </w:p>
    <w:p w14:paraId="579F253C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pompa zanurzeniowa 2,2 kW,</w:t>
      </w:r>
    </w:p>
    <w:p w14:paraId="0F64500F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rury zasilające klarownik,</w:t>
      </w:r>
    </w:p>
    <w:p w14:paraId="165FFA16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sterownik pompy wraz z czujnikami poziomu,</w:t>
      </w:r>
    </w:p>
    <w:p w14:paraId="7B09DF07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przewody elektryczne.</w:t>
      </w:r>
    </w:p>
    <w:p w14:paraId="44BE02DC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2. Stacja dozowania flokulantu 1 szt.:</w:t>
      </w:r>
    </w:p>
    <w:p w14:paraId="48807A61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pompa dozująca tłokowo-membranowa o wydajności regulowanej 5 – 45 l/h.,</w:t>
      </w:r>
    </w:p>
    <w:p w14:paraId="03E3A785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zbiornik flokulantu o pojemności 1000 l,</w:t>
      </w:r>
    </w:p>
    <w:p w14:paraId="4F9E4958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mieszadło wolnoobrotowe (</w:t>
      </w:r>
      <w:proofErr w:type="spellStart"/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inox</w:t>
      </w:r>
      <w:proofErr w:type="spellEnd"/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) 90 </w:t>
      </w:r>
      <w:proofErr w:type="spellStart"/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obr</w:t>
      </w:r>
      <w:proofErr w:type="spellEnd"/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 xml:space="preserve">/min; 0,37 </w:t>
      </w:r>
      <w:proofErr w:type="spellStart"/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kW.</w:t>
      </w:r>
      <w:proofErr w:type="spellEnd"/>
    </w:p>
    <w:p w14:paraId="06709F5F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3. Klarownik pionowy 1 szt.:</w:t>
      </w:r>
    </w:p>
    <w:p w14:paraId="299EB04B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silos stalowy o średnicy 1600 mm, 1 szt.,</w:t>
      </w:r>
    </w:p>
    <w:p w14:paraId="47DDEA3D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pojemność silosu 4500 l,</w:t>
      </w:r>
    </w:p>
    <w:p w14:paraId="276FFA75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max wysokość silosu 3600 mm,</w:t>
      </w:r>
    </w:p>
    <w:p w14:paraId="0DE81B3F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wyposażenie silosu: rynna zbierająca zanieczyszczoną wodę, rury wsadowe zmniejszające prędkość</w:t>
      </w:r>
    </w:p>
    <w:p w14:paraId="1C69F0F8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przepływu, rury spustowe,</w:t>
      </w:r>
    </w:p>
    <w:p w14:paraId="274E0C99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- spust szlamu ręczny,</w:t>
      </w:r>
    </w:p>
    <w:p w14:paraId="78460D64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4. Stelaż na worki.</w:t>
      </w:r>
    </w:p>
    <w:p w14:paraId="327C9DEE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5. Szafka sterownicza dla całego urządzenia.</w:t>
      </w:r>
    </w:p>
    <w:p w14:paraId="71C37CD0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6. Pompa pneumatyczna membranowa.</w:t>
      </w:r>
    </w:p>
    <w:p w14:paraId="73983118" w14:textId="77777777" w:rsidR="00AC07C3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Zastosowanie oczyszczalni wody pozwoli na wykorzystanie wody technologicznej w obiegu zamkniętym. Jej</w:t>
      </w:r>
    </w:p>
    <w:p w14:paraId="32043B3B" w14:textId="30A05789" w:rsidR="00E141A2" w:rsidRPr="00837BB7" w:rsidRDefault="00AC07C3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t>wielokrotne użycie w procesie obróbki będzie możliwe bez utraty jakości wody.</w:t>
      </w:r>
    </w:p>
    <w:p w14:paraId="50ACD78E" w14:textId="6CDF0FBD" w:rsidR="00C42261" w:rsidRPr="00837BB7" w:rsidRDefault="00C42261" w:rsidP="00A3177E">
      <w:pPr>
        <w:suppressAutoHyphens w:val="0"/>
        <w:autoSpaceDN/>
        <w:spacing w:after="160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Wykonawca biorący udział w postępowaniu musi oferować urządzania, o których mowa w przedmiocie zamówienia, fabrycznie nowe, nieużywane,  oraz zgodne z obowiązującymi normami i przepisami.</w:t>
      </w:r>
    </w:p>
    <w:p w14:paraId="7361FA2C" w14:textId="2717F58F" w:rsidR="006D72E5" w:rsidRPr="00837BB7" w:rsidRDefault="006D72E5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  <w:lastRenderedPageBreak/>
        <w:t>Realizacja robót budowlanych będzie przebiegać zgodnie z harmonogramem finansowo – rzeczowym opracowanym przez Wykonawcę na etapie podpisywania umowy.</w:t>
      </w:r>
    </w:p>
    <w:p w14:paraId="4CE2A987" w14:textId="77777777" w:rsidR="006D72E5" w:rsidRPr="00837BB7" w:rsidRDefault="006D72E5" w:rsidP="00A3177E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/>
        </w:rPr>
      </w:pPr>
    </w:p>
    <w:p w14:paraId="4D8750F9" w14:textId="508FF5D2" w:rsidR="008B44B7" w:rsidRPr="00B32C0C" w:rsidRDefault="009811C0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2C0C">
        <w:rPr>
          <w:rFonts w:asciiTheme="minorHAnsi" w:hAnsiTheme="minorHAnsi" w:cstheme="minorHAnsi"/>
          <w:b/>
          <w:bCs/>
          <w:sz w:val="22"/>
          <w:szCs w:val="22"/>
        </w:rPr>
        <w:t xml:space="preserve">Zamawiający zastrzega konieczność zachowania kompatybilności </w:t>
      </w:r>
      <w:r w:rsidR="00FF7600" w:rsidRPr="00B32C0C">
        <w:rPr>
          <w:rFonts w:asciiTheme="minorHAnsi" w:hAnsiTheme="minorHAnsi" w:cstheme="minorHAnsi"/>
          <w:b/>
          <w:bCs/>
          <w:sz w:val="22"/>
          <w:szCs w:val="22"/>
        </w:rPr>
        <w:t xml:space="preserve">technologicznej </w:t>
      </w:r>
      <w:r w:rsidRPr="00B32C0C">
        <w:rPr>
          <w:rFonts w:asciiTheme="minorHAnsi" w:hAnsiTheme="minorHAnsi" w:cstheme="minorHAnsi"/>
          <w:b/>
          <w:bCs/>
          <w:sz w:val="22"/>
          <w:szCs w:val="22"/>
        </w:rPr>
        <w:t>pomiędzy częścią I a częścią II zamówienia.</w:t>
      </w:r>
    </w:p>
    <w:p w14:paraId="3DD64B56" w14:textId="77777777" w:rsidR="00B32C0C" w:rsidRPr="00837BB7" w:rsidRDefault="00B32C0C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17E71B" w14:textId="6D321ABD" w:rsidR="00AC07C3" w:rsidRPr="00837BB7" w:rsidRDefault="005E485D" w:rsidP="00A3177E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  <w:bCs/>
        </w:rPr>
        <w:t xml:space="preserve">Miejsce realizacji zamówienia: </w:t>
      </w:r>
    </w:p>
    <w:p w14:paraId="22C2EE63" w14:textId="11F1F987" w:rsidR="00B1210A" w:rsidRPr="00837BB7" w:rsidRDefault="00B1210A" w:rsidP="00A3177E">
      <w:pPr>
        <w:spacing w:after="0"/>
        <w:jc w:val="both"/>
        <w:rPr>
          <w:rFonts w:asciiTheme="minorHAnsi" w:eastAsia="Times New Roman" w:hAnsiTheme="minorHAnsi" w:cstheme="minorHAnsi"/>
          <w:lang w:eastAsia="zh-CN"/>
        </w:rPr>
      </w:pPr>
      <w:r w:rsidRPr="00837BB7">
        <w:rPr>
          <w:rFonts w:asciiTheme="minorHAnsi" w:eastAsia="Times New Roman" w:hAnsiTheme="minorHAnsi" w:cstheme="minorHAnsi"/>
          <w:lang w:eastAsia="zh-CN"/>
        </w:rPr>
        <w:t>Województwo: podkarpackie</w:t>
      </w:r>
    </w:p>
    <w:p w14:paraId="2B4002AA" w14:textId="0AFE7DD2" w:rsidR="00B1210A" w:rsidRPr="00837BB7" w:rsidRDefault="00B1210A" w:rsidP="00A3177E">
      <w:pPr>
        <w:spacing w:after="0"/>
        <w:jc w:val="both"/>
        <w:rPr>
          <w:rFonts w:asciiTheme="minorHAnsi" w:eastAsia="Times New Roman" w:hAnsiTheme="minorHAnsi" w:cstheme="minorHAnsi"/>
          <w:lang w:eastAsia="zh-CN"/>
        </w:rPr>
      </w:pPr>
      <w:r w:rsidRPr="00837BB7">
        <w:rPr>
          <w:rFonts w:asciiTheme="minorHAnsi" w:eastAsia="Times New Roman" w:hAnsiTheme="minorHAnsi" w:cstheme="minorHAnsi"/>
          <w:lang w:eastAsia="zh-CN"/>
        </w:rPr>
        <w:t>Powiat: jarosławski</w:t>
      </w:r>
    </w:p>
    <w:p w14:paraId="51B2FE29" w14:textId="602DA998" w:rsidR="00B1210A" w:rsidRPr="00837BB7" w:rsidRDefault="00B1210A" w:rsidP="00A3177E">
      <w:pPr>
        <w:spacing w:after="0"/>
        <w:jc w:val="both"/>
        <w:rPr>
          <w:rFonts w:asciiTheme="minorHAnsi" w:eastAsia="Times New Roman" w:hAnsiTheme="minorHAnsi" w:cstheme="minorHAnsi"/>
          <w:lang w:eastAsia="zh-CN"/>
        </w:rPr>
      </w:pPr>
      <w:r w:rsidRPr="00837BB7">
        <w:rPr>
          <w:rFonts w:asciiTheme="minorHAnsi" w:eastAsia="Times New Roman" w:hAnsiTheme="minorHAnsi" w:cstheme="minorHAnsi"/>
          <w:lang w:eastAsia="zh-CN"/>
        </w:rPr>
        <w:t>Gmina: Wiązownica</w:t>
      </w:r>
    </w:p>
    <w:p w14:paraId="79C5AD55" w14:textId="52D010EC" w:rsidR="00B1210A" w:rsidRPr="00837BB7" w:rsidRDefault="00B1210A" w:rsidP="00A3177E">
      <w:pPr>
        <w:spacing w:after="0"/>
        <w:jc w:val="both"/>
        <w:rPr>
          <w:rFonts w:asciiTheme="minorHAnsi" w:eastAsia="Times New Roman" w:hAnsiTheme="minorHAnsi" w:cstheme="minorHAnsi"/>
          <w:lang w:eastAsia="zh-CN"/>
        </w:rPr>
      </w:pPr>
      <w:r w:rsidRPr="00837BB7">
        <w:rPr>
          <w:rFonts w:asciiTheme="minorHAnsi" w:eastAsia="Times New Roman" w:hAnsiTheme="minorHAnsi" w:cstheme="minorHAnsi"/>
          <w:lang w:eastAsia="zh-CN"/>
        </w:rPr>
        <w:t>Miejscowość: Zapałów</w:t>
      </w:r>
    </w:p>
    <w:p w14:paraId="62D9D507" w14:textId="13260C5F" w:rsidR="00AC07C3" w:rsidRPr="00837BB7" w:rsidRDefault="00AC07C3" w:rsidP="00A3177E">
      <w:pPr>
        <w:spacing w:after="0"/>
        <w:jc w:val="both"/>
        <w:rPr>
          <w:rFonts w:asciiTheme="minorHAnsi" w:eastAsia="Times New Roman" w:hAnsiTheme="minorHAnsi" w:cstheme="minorHAnsi"/>
          <w:highlight w:val="yellow"/>
          <w:lang w:eastAsia="zh-CN"/>
        </w:rPr>
      </w:pPr>
      <w:r w:rsidRPr="00837BB7">
        <w:rPr>
          <w:rFonts w:asciiTheme="minorHAnsi" w:eastAsia="Times New Roman" w:hAnsiTheme="minorHAnsi" w:cstheme="minorHAnsi"/>
          <w:lang w:eastAsia="zh-CN"/>
        </w:rPr>
        <w:t>działk</w:t>
      </w:r>
      <w:r w:rsidR="002D6307" w:rsidRPr="00837BB7">
        <w:rPr>
          <w:rFonts w:asciiTheme="minorHAnsi" w:eastAsia="Times New Roman" w:hAnsiTheme="minorHAnsi" w:cstheme="minorHAnsi"/>
          <w:lang w:eastAsia="zh-CN"/>
        </w:rPr>
        <w:t>i</w:t>
      </w:r>
      <w:r w:rsidRPr="00837BB7">
        <w:rPr>
          <w:rFonts w:asciiTheme="minorHAnsi" w:eastAsia="Times New Roman" w:hAnsiTheme="minorHAnsi" w:cstheme="minorHAnsi"/>
          <w:lang w:eastAsia="zh-CN"/>
        </w:rPr>
        <w:t xml:space="preserve"> będąc</w:t>
      </w:r>
      <w:r w:rsidR="002D6307" w:rsidRPr="00837BB7">
        <w:rPr>
          <w:rFonts w:asciiTheme="minorHAnsi" w:eastAsia="Times New Roman" w:hAnsiTheme="minorHAnsi" w:cstheme="minorHAnsi"/>
          <w:lang w:eastAsia="zh-CN"/>
        </w:rPr>
        <w:t>e</w:t>
      </w:r>
      <w:r w:rsidRPr="00837BB7">
        <w:rPr>
          <w:rFonts w:asciiTheme="minorHAnsi" w:eastAsia="Times New Roman" w:hAnsiTheme="minorHAnsi" w:cstheme="minorHAnsi"/>
          <w:lang w:eastAsia="zh-CN"/>
        </w:rPr>
        <w:t xml:space="preserve"> własnością Zamawiającego   nr. </w:t>
      </w:r>
      <w:proofErr w:type="spellStart"/>
      <w:r w:rsidRPr="00837BB7">
        <w:rPr>
          <w:rFonts w:asciiTheme="minorHAnsi" w:eastAsia="Times New Roman" w:hAnsiTheme="minorHAnsi" w:cstheme="minorHAnsi"/>
          <w:lang w:eastAsia="zh-CN"/>
        </w:rPr>
        <w:t>ewid</w:t>
      </w:r>
      <w:proofErr w:type="spellEnd"/>
      <w:r w:rsidRPr="00837BB7">
        <w:rPr>
          <w:rFonts w:asciiTheme="minorHAnsi" w:eastAsia="Times New Roman" w:hAnsiTheme="minorHAnsi" w:cstheme="minorHAnsi"/>
          <w:lang w:eastAsia="zh-CN"/>
        </w:rPr>
        <w:t xml:space="preserve">. </w:t>
      </w:r>
      <w:r w:rsidR="002D6307" w:rsidRPr="00837BB7">
        <w:rPr>
          <w:rFonts w:asciiTheme="minorHAnsi" w:hAnsiTheme="minorHAnsi" w:cstheme="minorHAnsi"/>
          <w:bCs/>
        </w:rPr>
        <w:t>1274, 1275, 1276/1, 1277</w:t>
      </w:r>
      <w:r w:rsidRPr="00837BB7">
        <w:rPr>
          <w:rFonts w:asciiTheme="minorHAnsi" w:eastAsia="Times New Roman" w:hAnsiTheme="minorHAnsi" w:cstheme="minorHAnsi"/>
          <w:lang w:eastAsia="zh-CN"/>
        </w:rPr>
        <w:t xml:space="preserve">, </w:t>
      </w:r>
      <w:r w:rsidR="00B1210A" w:rsidRPr="00837BB7">
        <w:rPr>
          <w:rFonts w:asciiTheme="minorHAnsi" w:eastAsia="Times New Roman" w:hAnsiTheme="minorHAnsi" w:cstheme="minorHAnsi"/>
          <w:lang w:eastAsia="zh-CN"/>
        </w:rPr>
        <w:t>Obręb 0012 Zapałów</w:t>
      </w:r>
      <w:r w:rsidRPr="00837BB7">
        <w:rPr>
          <w:rFonts w:asciiTheme="minorHAnsi" w:eastAsia="Times New Roman" w:hAnsiTheme="minorHAnsi" w:cstheme="minorHAnsi"/>
          <w:lang w:eastAsia="zh-CN"/>
        </w:rPr>
        <w:t>.</w:t>
      </w:r>
    </w:p>
    <w:p w14:paraId="5D91BE5C" w14:textId="30AD46A8" w:rsidR="00AC07C3" w:rsidRPr="00837BB7" w:rsidRDefault="00AC07C3" w:rsidP="00A3177E">
      <w:pPr>
        <w:spacing w:after="0"/>
        <w:jc w:val="both"/>
        <w:rPr>
          <w:rFonts w:asciiTheme="minorHAnsi" w:eastAsia="Times New Roman" w:hAnsiTheme="minorHAnsi" w:cstheme="minorHAnsi"/>
          <w:lang w:eastAsia="zh-CN"/>
        </w:rPr>
      </w:pPr>
      <w:r w:rsidRPr="00837BB7">
        <w:rPr>
          <w:rFonts w:asciiTheme="minorHAnsi" w:eastAsia="Times New Roman" w:hAnsiTheme="minorHAnsi" w:cstheme="minorHAnsi"/>
          <w:lang w:eastAsia="zh-CN"/>
        </w:rPr>
        <w:t xml:space="preserve">Powierzchnia terenu wynosi: </w:t>
      </w:r>
      <w:r w:rsidR="00B1210A" w:rsidRPr="00837BB7">
        <w:rPr>
          <w:rFonts w:asciiTheme="minorHAnsi" w:eastAsia="Times New Roman" w:hAnsiTheme="minorHAnsi" w:cstheme="minorHAnsi"/>
          <w:lang w:eastAsia="zh-CN"/>
        </w:rPr>
        <w:t>5322</w:t>
      </w:r>
      <w:r w:rsidRPr="00837BB7">
        <w:rPr>
          <w:rFonts w:asciiTheme="minorHAnsi" w:eastAsia="Times New Roman" w:hAnsiTheme="minorHAnsi" w:cstheme="minorHAnsi"/>
          <w:lang w:eastAsia="zh-CN"/>
        </w:rPr>
        <w:t>,00 m2</w:t>
      </w:r>
    </w:p>
    <w:p w14:paraId="1632B0BD" w14:textId="77777777" w:rsidR="0030601F" w:rsidRPr="00837BB7" w:rsidRDefault="0030601F" w:rsidP="00A3177E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21284164" w14:textId="77777777" w:rsidR="00F86735" w:rsidRPr="00837BB7" w:rsidRDefault="00F86735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color w:val="000000"/>
          <w:highlight w:val="yellow"/>
        </w:rPr>
      </w:pPr>
    </w:p>
    <w:p w14:paraId="32891DF3" w14:textId="739FE079" w:rsidR="0044051E" w:rsidRPr="00837BB7" w:rsidRDefault="006C580F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bookmarkStart w:id="20" w:name="_Hlk80708891"/>
      <w:r w:rsidRPr="00837BB7">
        <w:rPr>
          <w:rFonts w:asciiTheme="minorHAnsi" w:hAnsiTheme="minorHAnsi" w:cstheme="minorHAnsi"/>
          <w:color w:val="000000"/>
        </w:rPr>
        <w:t>Wykonawca zobowiązany jest do</w:t>
      </w:r>
      <w:bookmarkEnd w:id="20"/>
      <w:r w:rsidRPr="00837BB7">
        <w:rPr>
          <w:rFonts w:asciiTheme="minorHAnsi" w:hAnsiTheme="minorHAnsi" w:cstheme="minorHAnsi"/>
          <w:color w:val="000000"/>
        </w:rPr>
        <w:t xml:space="preserve"> udzielenia </w:t>
      </w:r>
      <w:r w:rsidR="00FE363E" w:rsidRPr="00837BB7">
        <w:rPr>
          <w:rFonts w:asciiTheme="minorHAnsi" w:hAnsiTheme="minorHAnsi" w:cstheme="minorHAnsi"/>
          <w:color w:val="000000"/>
        </w:rPr>
        <w:t xml:space="preserve">na </w:t>
      </w:r>
      <w:r w:rsidR="00ED6B8E" w:rsidRPr="00837BB7">
        <w:rPr>
          <w:rFonts w:asciiTheme="minorHAnsi" w:hAnsiTheme="minorHAnsi" w:cstheme="minorHAnsi"/>
          <w:color w:val="000000"/>
        </w:rPr>
        <w:t xml:space="preserve"> przedmiot </w:t>
      </w:r>
      <w:r w:rsidR="00FE363E" w:rsidRPr="00837BB7">
        <w:rPr>
          <w:rFonts w:asciiTheme="minorHAnsi" w:hAnsiTheme="minorHAnsi" w:cstheme="minorHAnsi"/>
          <w:color w:val="000000"/>
        </w:rPr>
        <w:t>umowy</w:t>
      </w:r>
      <w:r w:rsidR="00A30696" w:rsidRPr="00837BB7">
        <w:rPr>
          <w:rFonts w:asciiTheme="minorHAnsi" w:hAnsiTheme="minorHAnsi" w:cstheme="minorHAnsi"/>
          <w:color w:val="000000"/>
        </w:rPr>
        <w:t xml:space="preserve"> </w:t>
      </w:r>
      <w:r w:rsidR="00FE363E" w:rsidRPr="00837BB7">
        <w:rPr>
          <w:rFonts w:asciiTheme="minorHAnsi" w:hAnsiTheme="minorHAnsi" w:cstheme="minorHAnsi"/>
          <w:color w:val="000000"/>
        </w:rPr>
        <w:t xml:space="preserve"> gwarancji  na okres </w:t>
      </w:r>
      <w:r w:rsidR="00A51E16" w:rsidRPr="00837BB7">
        <w:rPr>
          <w:rFonts w:asciiTheme="minorHAnsi" w:hAnsiTheme="minorHAnsi" w:cstheme="minorHAnsi"/>
          <w:color w:val="000000"/>
        </w:rPr>
        <w:t>36</w:t>
      </w:r>
      <w:r w:rsidR="00FE363E" w:rsidRPr="00837BB7">
        <w:rPr>
          <w:rFonts w:asciiTheme="minorHAnsi" w:hAnsiTheme="minorHAnsi" w:cstheme="minorHAnsi"/>
          <w:color w:val="000000"/>
        </w:rPr>
        <w:t xml:space="preserve"> miesięcy od momentu zakończenia realizacji </w:t>
      </w:r>
      <w:r w:rsidR="004D75C5" w:rsidRPr="00837BB7">
        <w:rPr>
          <w:rFonts w:asciiTheme="minorHAnsi" w:hAnsiTheme="minorHAnsi" w:cstheme="minorHAnsi"/>
          <w:color w:val="000000"/>
        </w:rPr>
        <w:t xml:space="preserve">przedmiotu poszczególnych części </w:t>
      </w:r>
      <w:r w:rsidR="00FE363E" w:rsidRPr="00837BB7">
        <w:rPr>
          <w:rFonts w:asciiTheme="minorHAnsi" w:hAnsiTheme="minorHAnsi" w:cstheme="minorHAnsi"/>
          <w:color w:val="000000"/>
        </w:rPr>
        <w:t>zamówienia (potwierdzonego protokołem odbioru końcowego</w:t>
      </w:r>
      <w:r w:rsidR="00ED6B8E" w:rsidRPr="00837BB7">
        <w:rPr>
          <w:rFonts w:asciiTheme="minorHAnsi" w:hAnsiTheme="minorHAnsi" w:cstheme="minorHAnsi"/>
          <w:color w:val="000000"/>
        </w:rPr>
        <w:t>)</w:t>
      </w:r>
      <w:r w:rsidR="00A51E16" w:rsidRPr="00837BB7">
        <w:rPr>
          <w:rFonts w:asciiTheme="minorHAnsi" w:hAnsiTheme="minorHAnsi" w:cstheme="minorHAnsi"/>
          <w:color w:val="000000"/>
        </w:rPr>
        <w:t>, z wyłączeniem elementów, dla których obowiązują odmienne okresy gwarancyjne (np. gwarancje producentów) lub są regulowane przepisami prawa.</w:t>
      </w:r>
    </w:p>
    <w:p w14:paraId="14423BD8" w14:textId="4BFE8FA1" w:rsidR="0041426D" w:rsidRPr="00837BB7" w:rsidRDefault="0041426D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color w:val="000000"/>
          <w:highlight w:val="yellow"/>
        </w:rPr>
      </w:pPr>
    </w:p>
    <w:p w14:paraId="7FD8FC3C" w14:textId="3B9907D9" w:rsidR="0041426D" w:rsidRPr="00837BB7" w:rsidRDefault="00B46B09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b/>
          <w:i/>
          <w:color w:val="000000"/>
        </w:rPr>
      </w:pPr>
      <w:r w:rsidRPr="00837BB7">
        <w:rPr>
          <w:rFonts w:asciiTheme="minorHAnsi" w:hAnsiTheme="minorHAnsi" w:cstheme="minorHAnsi"/>
          <w:b/>
          <w:i/>
          <w:color w:val="000000"/>
        </w:rPr>
        <w:t>Aspekty społeczne i środowiskowe:</w:t>
      </w:r>
    </w:p>
    <w:p w14:paraId="6306BD8F" w14:textId="2C3509ED" w:rsidR="00292A4F" w:rsidRPr="00837BB7" w:rsidRDefault="00B46B09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837BB7">
        <w:rPr>
          <w:rFonts w:asciiTheme="minorHAnsi" w:hAnsiTheme="minorHAnsi" w:cstheme="minorHAnsi"/>
          <w:color w:val="000000"/>
        </w:rPr>
        <w:t xml:space="preserve">Zamawiający, uwzględniając konieczność realizacji strategii na rzecz inteligentnego, zrównoważonego rozwoju  </w:t>
      </w:r>
      <w:r w:rsidR="00B36C79" w:rsidRPr="00837BB7">
        <w:rPr>
          <w:rFonts w:asciiTheme="minorHAnsi" w:hAnsiTheme="minorHAnsi" w:cstheme="minorHAnsi"/>
          <w:color w:val="000000"/>
        </w:rPr>
        <w:t>dopuszcza</w:t>
      </w:r>
      <w:r w:rsidRPr="00837BB7">
        <w:rPr>
          <w:rFonts w:asciiTheme="minorHAnsi" w:hAnsiTheme="minorHAnsi" w:cstheme="minorHAnsi"/>
          <w:color w:val="000000"/>
        </w:rPr>
        <w:t xml:space="preserve">, że </w:t>
      </w:r>
      <w:r w:rsidR="00B1210A" w:rsidRPr="00837BB7">
        <w:rPr>
          <w:rFonts w:asciiTheme="minorHAnsi" w:hAnsiTheme="minorHAnsi" w:cstheme="minorHAnsi"/>
          <w:color w:val="000000"/>
        </w:rPr>
        <w:t>realizacja</w:t>
      </w:r>
      <w:r w:rsidRPr="00837BB7">
        <w:rPr>
          <w:rFonts w:asciiTheme="minorHAnsi" w:hAnsiTheme="minorHAnsi" w:cstheme="minorHAnsi"/>
          <w:color w:val="000000"/>
        </w:rPr>
        <w:t xml:space="preserve"> przedmiotu zamówienia może zostać zrealizowana od poniedziałku do piątku</w:t>
      </w:r>
      <w:r w:rsidR="00B940BD" w:rsidRPr="00837BB7">
        <w:rPr>
          <w:rFonts w:asciiTheme="minorHAnsi" w:hAnsiTheme="minorHAnsi" w:cstheme="minorHAnsi"/>
          <w:color w:val="000000"/>
        </w:rPr>
        <w:t>, w godzinach od 6.00 – 22.00</w:t>
      </w:r>
      <w:r w:rsidRPr="00837BB7">
        <w:rPr>
          <w:rFonts w:asciiTheme="minorHAnsi" w:hAnsiTheme="minorHAnsi" w:cstheme="minorHAnsi"/>
          <w:color w:val="000000"/>
        </w:rPr>
        <w:t>,</w:t>
      </w:r>
      <w:r w:rsidR="00B940BD" w:rsidRPr="00837BB7">
        <w:rPr>
          <w:rFonts w:asciiTheme="minorHAnsi" w:hAnsiTheme="minorHAnsi" w:cstheme="minorHAnsi"/>
          <w:color w:val="000000"/>
        </w:rPr>
        <w:t xml:space="preserve"> po uprzednim umówieniu terminu </w:t>
      </w:r>
      <w:r w:rsidR="00B1210A" w:rsidRPr="00837BB7">
        <w:rPr>
          <w:rFonts w:asciiTheme="minorHAnsi" w:hAnsiTheme="minorHAnsi" w:cstheme="minorHAnsi"/>
          <w:color w:val="000000"/>
        </w:rPr>
        <w:t>realizacji</w:t>
      </w:r>
      <w:r w:rsidR="00B940BD" w:rsidRPr="00837BB7">
        <w:rPr>
          <w:rFonts w:asciiTheme="minorHAnsi" w:hAnsiTheme="minorHAnsi" w:cstheme="minorHAnsi"/>
          <w:color w:val="000000"/>
        </w:rPr>
        <w:t>,</w:t>
      </w:r>
      <w:r w:rsidRPr="00837BB7">
        <w:rPr>
          <w:rFonts w:asciiTheme="minorHAnsi" w:hAnsiTheme="minorHAnsi" w:cstheme="minorHAnsi"/>
          <w:color w:val="000000"/>
        </w:rPr>
        <w:t xml:space="preserve"> aby </w:t>
      </w:r>
      <w:r w:rsidR="00B940BD" w:rsidRPr="00837BB7">
        <w:rPr>
          <w:rFonts w:asciiTheme="minorHAnsi" w:hAnsiTheme="minorHAnsi" w:cstheme="minorHAnsi"/>
          <w:color w:val="000000"/>
        </w:rPr>
        <w:t xml:space="preserve">umożliwić zarówno </w:t>
      </w:r>
      <w:r w:rsidR="00292A4F" w:rsidRPr="00837BB7">
        <w:rPr>
          <w:rFonts w:asciiTheme="minorHAnsi" w:hAnsiTheme="minorHAnsi" w:cstheme="minorHAnsi"/>
          <w:color w:val="000000"/>
        </w:rPr>
        <w:t>Wykonawcy, jak i Zamawiającemu</w:t>
      </w:r>
      <w:r w:rsidR="00B940BD" w:rsidRPr="00837BB7">
        <w:rPr>
          <w:rFonts w:asciiTheme="minorHAnsi" w:hAnsiTheme="minorHAnsi" w:cstheme="minorHAnsi"/>
          <w:color w:val="000000"/>
        </w:rPr>
        <w:t xml:space="preserve"> pogodzenie życia rodzinnego z obowiązkami zawodowymi np. </w:t>
      </w:r>
      <w:r w:rsidRPr="00837BB7">
        <w:rPr>
          <w:rFonts w:asciiTheme="minorHAnsi" w:hAnsiTheme="minorHAnsi" w:cstheme="minorHAnsi"/>
          <w:color w:val="000000"/>
        </w:rPr>
        <w:t>w przypadku obowiązków rodzicielskich</w:t>
      </w:r>
      <w:r w:rsidR="00B940BD" w:rsidRPr="00837BB7">
        <w:rPr>
          <w:rFonts w:asciiTheme="minorHAnsi" w:hAnsiTheme="minorHAnsi" w:cstheme="minorHAnsi"/>
          <w:color w:val="000000"/>
        </w:rPr>
        <w:t>, opieki nad osoba zależną</w:t>
      </w:r>
      <w:r w:rsidR="00292A4F" w:rsidRPr="00837BB7">
        <w:rPr>
          <w:rFonts w:asciiTheme="minorHAnsi" w:hAnsiTheme="minorHAnsi" w:cstheme="minorHAnsi"/>
          <w:color w:val="000000"/>
        </w:rPr>
        <w:t xml:space="preserve"> itp</w:t>
      </w:r>
      <w:r w:rsidR="00B940BD" w:rsidRPr="00837BB7">
        <w:rPr>
          <w:rFonts w:asciiTheme="minorHAnsi" w:hAnsiTheme="minorHAnsi" w:cstheme="minorHAnsi"/>
          <w:color w:val="000000"/>
        </w:rPr>
        <w:t>.</w:t>
      </w:r>
      <w:r w:rsidRPr="00837BB7">
        <w:rPr>
          <w:rFonts w:asciiTheme="minorHAnsi" w:hAnsiTheme="minorHAnsi" w:cstheme="minorHAnsi"/>
          <w:color w:val="000000"/>
        </w:rPr>
        <w:t xml:space="preserve">  </w:t>
      </w:r>
    </w:p>
    <w:p w14:paraId="78CEF67B" w14:textId="6DFFDBC6" w:rsidR="00B46B09" w:rsidRPr="00837BB7" w:rsidRDefault="00B36C79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837BB7">
        <w:rPr>
          <w:rFonts w:asciiTheme="minorHAnsi" w:hAnsiTheme="minorHAnsi" w:cstheme="minorHAnsi"/>
          <w:color w:val="000000"/>
        </w:rPr>
        <w:t>Zamawiający wskazuje</w:t>
      </w:r>
      <w:r w:rsidR="00292A4F" w:rsidRPr="00837BB7">
        <w:rPr>
          <w:rFonts w:asciiTheme="minorHAnsi" w:hAnsiTheme="minorHAnsi" w:cstheme="minorHAnsi"/>
          <w:color w:val="000000"/>
        </w:rPr>
        <w:t xml:space="preserve">, że </w:t>
      </w:r>
      <w:r w:rsidR="0077138F" w:rsidRPr="00837BB7">
        <w:rPr>
          <w:rFonts w:asciiTheme="minorHAnsi" w:hAnsiTheme="minorHAnsi" w:cstheme="minorHAnsi"/>
          <w:color w:val="000000"/>
        </w:rPr>
        <w:t xml:space="preserve">podczas </w:t>
      </w:r>
      <w:r w:rsidR="00B1210A" w:rsidRPr="00837BB7">
        <w:rPr>
          <w:rFonts w:asciiTheme="minorHAnsi" w:hAnsiTheme="minorHAnsi" w:cstheme="minorHAnsi"/>
          <w:color w:val="000000"/>
        </w:rPr>
        <w:t>realizacj</w:t>
      </w:r>
      <w:r w:rsidR="00A51E16" w:rsidRPr="00837BB7">
        <w:rPr>
          <w:rFonts w:asciiTheme="minorHAnsi" w:hAnsiTheme="minorHAnsi" w:cstheme="minorHAnsi"/>
          <w:color w:val="000000"/>
        </w:rPr>
        <w:t>i</w:t>
      </w:r>
      <w:r w:rsidR="00B1210A" w:rsidRPr="00837BB7">
        <w:rPr>
          <w:rFonts w:asciiTheme="minorHAnsi" w:hAnsiTheme="minorHAnsi" w:cstheme="minorHAnsi"/>
          <w:color w:val="000000"/>
        </w:rPr>
        <w:t xml:space="preserve"> przedmiotu zamówienia  </w:t>
      </w:r>
      <w:r w:rsidR="00A51E16" w:rsidRPr="00837BB7">
        <w:rPr>
          <w:rFonts w:asciiTheme="minorHAnsi" w:hAnsiTheme="minorHAnsi" w:cstheme="minorHAnsi"/>
          <w:color w:val="000000"/>
        </w:rPr>
        <w:t>wykonawca będzie segregował odpady</w:t>
      </w:r>
      <w:r w:rsidR="000E3716" w:rsidRPr="00837BB7">
        <w:rPr>
          <w:rFonts w:asciiTheme="minorHAnsi" w:hAnsiTheme="minorHAnsi" w:cstheme="minorHAnsi"/>
          <w:color w:val="000000"/>
        </w:rPr>
        <w:t>.</w:t>
      </w:r>
    </w:p>
    <w:p w14:paraId="514EC0FA" w14:textId="77777777" w:rsidR="00E811D8" w:rsidRPr="00837BB7" w:rsidRDefault="00E811D8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strike/>
          <w:color w:val="000000"/>
        </w:rPr>
      </w:pPr>
    </w:p>
    <w:p w14:paraId="554E1E85" w14:textId="77777777" w:rsidR="00861EC2" w:rsidRPr="00837BB7" w:rsidRDefault="00861EC2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highlight w:val="yellow"/>
        </w:rPr>
      </w:pPr>
    </w:p>
    <w:p w14:paraId="30F5BD24" w14:textId="77777777" w:rsidR="00642C0D" w:rsidRPr="00837BB7" w:rsidRDefault="00F52D94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bookmarkStart w:id="21" w:name="_Hlk78533253"/>
      <w:r w:rsidRPr="00837BB7">
        <w:rPr>
          <w:rFonts w:asciiTheme="minorHAnsi" w:eastAsiaTheme="minorHAnsi" w:hAnsiTheme="minorHAnsi" w:cstheme="minorHAnsi"/>
          <w:b/>
          <w:bCs/>
          <w:color w:val="000000"/>
        </w:rPr>
        <w:t>7</w:t>
      </w:r>
      <w:r w:rsidR="005D749B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. </w:t>
      </w:r>
      <w:r w:rsidR="00642C0D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WARUNKI UDZIAŁU W POSTĘPOWANIU ORAZ OPIS SPOSOBU DOKONYWANIA OCENY ICH SPEŁNIANIA </w:t>
      </w:r>
    </w:p>
    <w:bookmarkEnd w:id="21"/>
    <w:p w14:paraId="5E65EC56" w14:textId="77777777" w:rsidR="00642C0D" w:rsidRPr="00837BB7" w:rsidRDefault="00642C0D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399F8AEF" w14:textId="01411F40" w:rsidR="00AA0759" w:rsidRPr="00837BB7" w:rsidRDefault="00683BBF" w:rsidP="00A3177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 xml:space="preserve">O </w:t>
      </w:r>
      <w:r w:rsidR="00AA0759" w:rsidRPr="00837BB7">
        <w:rPr>
          <w:rFonts w:asciiTheme="minorHAnsi" w:hAnsiTheme="minorHAnsi" w:cstheme="minorHAnsi"/>
          <w:sz w:val="22"/>
          <w:szCs w:val="22"/>
        </w:rPr>
        <w:t>udzielenie zamówienia mogą ubiegać się Wykonawcy spełniający łącznie poniżej opisane warunki:</w:t>
      </w:r>
    </w:p>
    <w:p w14:paraId="38A1D727" w14:textId="77777777" w:rsidR="00AA0759" w:rsidRPr="00837BB7" w:rsidRDefault="00AA0759" w:rsidP="00A3177E">
      <w:pPr>
        <w:spacing w:after="0"/>
        <w:jc w:val="both"/>
        <w:rPr>
          <w:rFonts w:asciiTheme="minorHAnsi" w:hAnsiTheme="minorHAnsi" w:cstheme="minorHAnsi"/>
        </w:rPr>
      </w:pPr>
    </w:p>
    <w:p w14:paraId="33C7D553" w14:textId="77777777" w:rsidR="00B0439C" w:rsidRPr="00837BB7" w:rsidRDefault="00B0439C" w:rsidP="00A3177E">
      <w:pPr>
        <w:numPr>
          <w:ilvl w:val="0"/>
          <w:numId w:val="7"/>
        </w:numPr>
        <w:suppressAutoHyphens w:val="0"/>
        <w:autoSpaceDN/>
        <w:spacing w:after="0"/>
        <w:ind w:left="709" w:hanging="283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>Posiadają uprawnienia do wykonywania określonej działalności lub czynności, jeżeli przepisy prawa nakładają obowiązek ich posiadania.</w:t>
      </w:r>
    </w:p>
    <w:p w14:paraId="144FA90C" w14:textId="47D29731" w:rsidR="00B0439C" w:rsidRPr="00837BB7" w:rsidRDefault="00B0439C" w:rsidP="00A3177E">
      <w:pPr>
        <w:autoSpaceDN/>
        <w:spacing w:before="120" w:after="0"/>
        <w:ind w:left="709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>Ocena spełnienia warunku – zgodnie z formułą spełnia</w:t>
      </w:r>
      <w:r w:rsidR="003C005A" w:rsidRPr="00837BB7">
        <w:rPr>
          <w:rFonts w:asciiTheme="minorHAnsi" w:eastAsia="Verdana" w:hAnsiTheme="minorHAnsi" w:cstheme="minorHAnsi"/>
          <w:lang w:eastAsia="zh-CN"/>
        </w:rPr>
        <w:t xml:space="preserve"> </w:t>
      </w:r>
      <w:r w:rsidRPr="00837BB7">
        <w:rPr>
          <w:rFonts w:asciiTheme="minorHAnsi" w:eastAsia="Verdana" w:hAnsiTheme="minorHAnsi" w:cstheme="minorHAnsi"/>
          <w:lang w:eastAsia="zh-CN"/>
        </w:rPr>
        <w:t>-</w:t>
      </w:r>
      <w:r w:rsidR="003C005A" w:rsidRPr="00837BB7">
        <w:rPr>
          <w:rFonts w:asciiTheme="minorHAnsi" w:eastAsia="Verdana" w:hAnsiTheme="minorHAnsi" w:cstheme="minorHAnsi"/>
          <w:lang w:eastAsia="zh-CN"/>
        </w:rPr>
        <w:t xml:space="preserve"> </w:t>
      </w:r>
      <w:r w:rsidRPr="00837BB7">
        <w:rPr>
          <w:rFonts w:asciiTheme="minorHAnsi" w:eastAsia="Verdana" w:hAnsiTheme="minorHAnsi" w:cstheme="minorHAnsi"/>
          <w:lang w:eastAsia="zh-CN"/>
        </w:rPr>
        <w:t>nie spełnia - nastąpi na podstawie złożonego przez Wykonawcę oświadczenia o posiadaniu uprawnień do wykonywania określonej działalności lub czynności, jeżeli ustawy nakładają obowiązek posiadania takich uprawnień (Załącznik nr 1 Formularz ofertowy),</w:t>
      </w:r>
    </w:p>
    <w:p w14:paraId="4F14E74F" w14:textId="0614FAA8" w:rsidR="00B0439C" w:rsidRPr="00837BB7" w:rsidRDefault="00B0439C" w:rsidP="00A3177E">
      <w:pPr>
        <w:numPr>
          <w:ilvl w:val="0"/>
          <w:numId w:val="7"/>
        </w:numPr>
        <w:autoSpaceDN/>
        <w:spacing w:before="120" w:after="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>Posiadają niezbędną wiedzę i doświadczenie w zakresie objętym przedmiotem zamówienia</w:t>
      </w:r>
      <w:r w:rsidR="0093543D" w:rsidRPr="00837BB7">
        <w:rPr>
          <w:rFonts w:asciiTheme="minorHAnsi" w:eastAsia="Verdana" w:hAnsiTheme="minorHAnsi" w:cstheme="minorHAnsi"/>
          <w:lang w:eastAsia="zh-CN"/>
        </w:rPr>
        <w:t>.</w:t>
      </w:r>
    </w:p>
    <w:p w14:paraId="54D7006A" w14:textId="0D1E68A4" w:rsidR="00792E71" w:rsidRPr="00837BB7" w:rsidRDefault="00DD0D21" w:rsidP="00A3177E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lastRenderedPageBreak/>
        <w:t>Dla Częś</w:t>
      </w:r>
      <w:r w:rsidR="00386E46"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ci</w:t>
      </w: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I zamówienia:</w:t>
      </w:r>
      <w:r w:rsidR="00B0439C" w:rsidRPr="00837B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137B95" w14:textId="77B5CCED" w:rsidR="003C5142" w:rsidRPr="00837BB7" w:rsidRDefault="00792E71" w:rsidP="00A3177E">
      <w:pPr>
        <w:pStyle w:val="Akapitzlist"/>
        <w:spacing w:before="120"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 xml:space="preserve">Ocena spełnienia warunku – zgodnie z formułą spełnia - nie spełnia  - 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za spełnienie warunku Zamawiający uzna przedstawienie przez oferentów min. </w:t>
      </w:r>
      <w:r w:rsidR="00671686" w:rsidRPr="00837BB7">
        <w:rPr>
          <w:rFonts w:asciiTheme="minorHAnsi" w:hAnsiTheme="minorHAnsi" w:cstheme="minorHAnsi"/>
          <w:sz w:val="22"/>
          <w:szCs w:val="22"/>
        </w:rPr>
        <w:t>2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 dowod</w:t>
      </w:r>
      <w:r w:rsidR="00671686" w:rsidRPr="00837BB7">
        <w:rPr>
          <w:rFonts w:asciiTheme="minorHAnsi" w:hAnsiTheme="minorHAnsi" w:cstheme="minorHAnsi"/>
          <w:sz w:val="22"/>
          <w:szCs w:val="22"/>
        </w:rPr>
        <w:t>ów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 dokumentując</w:t>
      </w:r>
      <w:r w:rsidR="00CE7E22" w:rsidRPr="00837BB7">
        <w:rPr>
          <w:rFonts w:asciiTheme="minorHAnsi" w:hAnsiTheme="minorHAnsi" w:cstheme="minorHAnsi"/>
          <w:sz w:val="22"/>
          <w:szCs w:val="22"/>
        </w:rPr>
        <w:t>ych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 doświadczenie oferenta wraz z </w:t>
      </w:r>
      <w:r w:rsidR="003C5142" w:rsidRPr="00BC4E7A">
        <w:rPr>
          <w:rFonts w:asciiTheme="minorHAnsi" w:hAnsiTheme="minorHAnsi" w:cstheme="minorHAnsi"/>
          <w:b/>
          <w:sz w:val="22"/>
          <w:szCs w:val="22"/>
        </w:rPr>
        <w:t>wykazem robót budowlanych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 o wartości co najmniej </w:t>
      </w:r>
      <w:r w:rsidR="00671686" w:rsidRPr="00837BB7">
        <w:rPr>
          <w:rFonts w:asciiTheme="minorHAnsi" w:hAnsiTheme="minorHAnsi" w:cstheme="minorHAnsi"/>
          <w:sz w:val="22"/>
          <w:szCs w:val="22"/>
        </w:rPr>
        <w:t>5</w:t>
      </w:r>
      <w:r w:rsidR="003C5142" w:rsidRPr="00837BB7">
        <w:rPr>
          <w:rFonts w:asciiTheme="minorHAnsi" w:hAnsiTheme="minorHAnsi" w:cstheme="minorHAnsi"/>
          <w:sz w:val="22"/>
          <w:szCs w:val="22"/>
        </w:rPr>
        <w:t>00 000,00 złotych netto o podobnym charakterze</w:t>
      </w:r>
      <w:r w:rsidR="001B51C6" w:rsidRPr="00837BB7">
        <w:rPr>
          <w:rFonts w:asciiTheme="minorHAnsi" w:hAnsiTheme="minorHAnsi" w:cstheme="minorHAnsi"/>
          <w:sz w:val="22"/>
          <w:szCs w:val="22"/>
        </w:rPr>
        <w:t>,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 stanowiącym załącznik nr </w:t>
      </w:r>
      <w:r w:rsidR="00A567D3" w:rsidRPr="00837BB7">
        <w:rPr>
          <w:rFonts w:asciiTheme="minorHAnsi" w:hAnsiTheme="minorHAnsi" w:cstheme="minorHAnsi"/>
          <w:sz w:val="22"/>
          <w:szCs w:val="22"/>
          <w:highlight w:val="green"/>
        </w:rPr>
        <w:t>4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 do zapytania ofertowego, wykonanych nie wcześniej niż w okresie ostatnich 3 lat przed upływem terminu składania ofert, a jeżeli okres prowadzenia działalności jest krótszy – w tym okresie, wraz z podaniem ich rodzaju, wartości, </w:t>
      </w:r>
      <w:r w:rsidR="00671686" w:rsidRPr="00837BB7">
        <w:rPr>
          <w:rFonts w:asciiTheme="minorHAnsi" w:hAnsiTheme="minorHAnsi" w:cstheme="minorHAnsi"/>
          <w:sz w:val="22"/>
          <w:szCs w:val="22"/>
        </w:rPr>
        <w:t>okresu realizacji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, miejsca wykonania i podmiotów, na rzecz których roboty te zostały wykonane, z załączeniem dowodów określających,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oferent nie jest w stanie uzyskać tych dokumentów – inne dokumenty. Za spełnienie warunku Zamawiający uzna przedstawienie załącznika nr </w:t>
      </w:r>
      <w:r w:rsidR="00A567D3" w:rsidRPr="00837BB7">
        <w:rPr>
          <w:rFonts w:asciiTheme="minorHAnsi" w:hAnsiTheme="minorHAnsi" w:cstheme="minorHAnsi"/>
          <w:sz w:val="22"/>
          <w:szCs w:val="22"/>
          <w:highlight w:val="green"/>
        </w:rPr>
        <w:t>4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 do postępowania ofertowego „Wykaz robót budowlanych” – zawierającego wykaz robót budowlanych potwierdzających doświadczenie Oferenta w zakresie realizacji przedmiotu zamówienia wraz załączeniem min. </w:t>
      </w:r>
      <w:r w:rsidR="00BB1742" w:rsidRPr="00837BB7">
        <w:rPr>
          <w:rFonts w:asciiTheme="minorHAnsi" w:hAnsiTheme="minorHAnsi" w:cstheme="minorHAnsi"/>
          <w:sz w:val="22"/>
          <w:szCs w:val="22"/>
        </w:rPr>
        <w:t>2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 dowod</w:t>
      </w:r>
      <w:r w:rsidR="00BB1742" w:rsidRPr="00837BB7">
        <w:rPr>
          <w:rFonts w:asciiTheme="minorHAnsi" w:hAnsiTheme="minorHAnsi" w:cstheme="minorHAnsi"/>
          <w:sz w:val="22"/>
          <w:szCs w:val="22"/>
        </w:rPr>
        <w:t>ów</w:t>
      </w:r>
      <w:r w:rsidR="003C5142" w:rsidRPr="00837BB7">
        <w:rPr>
          <w:rFonts w:asciiTheme="minorHAnsi" w:hAnsiTheme="minorHAnsi" w:cstheme="minorHAnsi"/>
          <w:sz w:val="22"/>
          <w:szCs w:val="22"/>
        </w:rPr>
        <w:t>, o który</w:t>
      </w:r>
      <w:r w:rsidR="00A567D3" w:rsidRPr="00837BB7">
        <w:rPr>
          <w:rFonts w:asciiTheme="minorHAnsi" w:hAnsiTheme="minorHAnsi" w:cstheme="minorHAnsi"/>
          <w:sz w:val="22"/>
          <w:szCs w:val="22"/>
        </w:rPr>
        <w:t>ch</w:t>
      </w:r>
      <w:r w:rsidR="003C5142" w:rsidRPr="00837BB7">
        <w:rPr>
          <w:rFonts w:asciiTheme="minorHAnsi" w:hAnsiTheme="minorHAnsi" w:cstheme="minorHAnsi"/>
          <w:sz w:val="22"/>
          <w:szCs w:val="22"/>
        </w:rPr>
        <w:t xml:space="preserve"> mowa powyżej</w:t>
      </w:r>
      <w:r w:rsidR="00544D0E">
        <w:rPr>
          <w:rFonts w:asciiTheme="minorHAnsi" w:hAnsiTheme="minorHAnsi" w:cstheme="minorHAnsi"/>
          <w:sz w:val="22"/>
          <w:szCs w:val="22"/>
        </w:rPr>
        <w:t xml:space="preserve">, oraz oświadczenia </w:t>
      </w:r>
      <w:r w:rsidR="00544D0E" w:rsidRPr="00837BB7">
        <w:rPr>
          <w:rFonts w:asciiTheme="minorHAnsi" w:hAnsiTheme="minorHAnsi" w:cstheme="minorHAnsi"/>
          <w:sz w:val="22"/>
          <w:szCs w:val="22"/>
        </w:rPr>
        <w:t>o posiadaniu niezbędnej wiedzy i doświadczenia w zakresie objętym przedmiotem zamówienia</w:t>
      </w:r>
      <w:r w:rsidR="00544D0E">
        <w:rPr>
          <w:rFonts w:asciiTheme="minorHAnsi" w:hAnsiTheme="minorHAnsi" w:cstheme="minorHAnsi"/>
          <w:sz w:val="22"/>
          <w:szCs w:val="22"/>
        </w:rPr>
        <w:t xml:space="preserve"> w załączniku nr 1</w:t>
      </w:r>
      <w:r w:rsidR="003C5142" w:rsidRPr="00837BB7">
        <w:rPr>
          <w:rFonts w:asciiTheme="minorHAnsi" w:hAnsiTheme="minorHAnsi" w:cstheme="minorHAnsi"/>
          <w:sz w:val="22"/>
          <w:szCs w:val="22"/>
        </w:rPr>
        <w:t>.</w:t>
      </w:r>
    </w:p>
    <w:p w14:paraId="7DAEAECA" w14:textId="0BB9F4A5" w:rsidR="00792E71" w:rsidRPr="00837BB7" w:rsidRDefault="00DD0D21" w:rsidP="00A3177E">
      <w:pPr>
        <w:pStyle w:val="Akapitzlist"/>
        <w:numPr>
          <w:ilvl w:val="0"/>
          <w:numId w:val="22"/>
        </w:num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Dla Częś</w:t>
      </w:r>
      <w:r w:rsidR="00386E46"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ci</w:t>
      </w: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II zamówienia: </w:t>
      </w:r>
    </w:p>
    <w:p w14:paraId="186DB05C" w14:textId="59E19BD4" w:rsidR="003C5142" w:rsidRPr="00837BB7" w:rsidRDefault="00792E71" w:rsidP="00A3177E">
      <w:pPr>
        <w:pStyle w:val="Akapitzlist"/>
        <w:spacing w:before="120" w:line="276" w:lineRule="auto"/>
        <w:ind w:left="1440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837BB7">
        <w:rPr>
          <w:rFonts w:asciiTheme="minorHAnsi" w:hAnsiTheme="minorHAnsi" w:cstheme="minorHAnsi"/>
          <w:sz w:val="22"/>
          <w:szCs w:val="22"/>
        </w:rPr>
        <w:t xml:space="preserve">Ocena spełnienia warunku – zgodnie z formułą spełnia - nie spełnia  - </w:t>
      </w:r>
      <w:r w:rsidR="00DD0D21" w:rsidRPr="00837BB7">
        <w:rPr>
          <w:rFonts w:asciiTheme="minorHAnsi" w:hAnsiTheme="minorHAnsi" w:cstheme="minorHAnsi"/>
          <w:sz w:val="22"/>
          <w:szCs w:val="22"/>
        </w:rPr>
        <w:t>nastąpi na podstawie złożonego przez Wykonawcę oświadczenia o posiadaniu niezbędnej wiedzy i doświadczenia w zakresie objętym przedmiotem zamówienia (Załącznik nr 1 Formularz ofertowy),</w:t>
      </w:r>
    </w:p>
    <w:p w14:paraId="2F2F8676" w14:textId="540B0E8B" w:rsidR="007B12D8" w:rsidRPr="00837BB7" w:rsidRDefault="00B0439C" w:rsidP="00A3177E">
      <w:pPr>
        <w:numPr>
          <w:ilvl w:val="0"/>
          <w:numId w:val="7"/>
        </w:numPr>
        <w:autoSpaceDN/>
        <w:spacing w:before="120" w:after="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>Dysponują odpowiednim potencjałem technicznym do wykonania zamówienia</w:t>
      </w:r>
      <w:r w:rsidR="008C56DD" w:rsidRPr="00837BB7">
        <w:rPr>
          <w:rFonts w:asciiTheme="minorHAnsi" w:hAnsiTheme="minorHAnsi" w:cstheme="minorHAnsi"/>
        </w:rPr>
        <w:t>.</w:t>
      </w:r>
    </w:p>
    <w:p w14:paraId="7E93AB32" w14:textId="4739BEF1" w:rsidR="007B12D8" w:rsidRPr="00837BB7" w:rsidRDefault="001845B4" w:rsidP="00A3177E">
      <w:pPr>
        <w:autoSpaceDN/>
        <w:spacing w:before="120" w:after="0"/>
        <w:ind w:left="72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>Ocena spełnienia warunku – zgodnie z formułą spełnia</w:t>
      </w:r>
      <w:r w:rsidR="003C005A" w:rsidRPr="00837BB7">
        <w:rPr>
          <w:rFonts w:asciiTheme="minorHAnsi" w:eastAsia="Verdana" w:hAnsiTheme="minorHAnsi" w:cstheme="minorHAnsi"/>
          <w:lang w:eastAsia="zh-CN"/>
        </w:rPr>
        <w:t xml:space="preserve"> </w:t>
      </w:r>
      <w:r w:rsidRPr="00837BB7">
        <w:rPr>
          <w:rFonts w:asciiTheme="minorHAnsi" w:eastAsia="Verdana" w:hAnsiTheme="minorHAnsi" w:cstheme="minorHAnsi"/>
          <w:lang w:eastAsia="zh-CN"/>
        </w:rPr>
        <w:t>-</w:t>
      </w:r>
      <w:r w:rsidR="003C005A" w:rsidRPr="00837BB7">
        <w:rPr>
          <w:rFonts w:asciiTheme="minorHAnsi" w:eastAsia="Verdana" w:hAnsiTheme="minorHAnsi" w:cstheme="minorHAnsi"/>
          <w:lang w:eastAsia="zh-CN"/>
        </w:rPr>
        <w:t xml:space="preserve"> </w:t>
      </w:r>
      <w:r w:rsidRPr="00837BB7">
        <w:rPr>
          <w:rFonts w:asciiTheme="minorHAnsi" w:eastAsia="Verdana" w:hAnsiTheme="minorHAnsi" w:cstheme="minorHAnsi"/>
          <w:lang w:eastAsia="zh-CN"/>
        </w:rPr>
        <w:t>nie spełnia - nastąpi na podstawie złożonego przez Wykonawcę oświadczenia o dysponowaniu odpowiednim potencjałem technicznym do wykonania zamówienia (Załącznik nr 1 Formularz ofertowy)</w:t>
      </w:r>
      <w:r w:rsidR="0093543D" w:rsidRPr="00837BB7">
        <w:rPr>
          <w:rFonts w:asciiTheme="minorHAnsi" w:eastAsia="Verdana" w:hAnsiTheme="minorHAnsi" w:cstheme="minorHAnsi"/>
          <w:lang w:eastAsia="zh-CN"/>
        </w:rPr>
        <w:t>,</w:t>
      </w:r>
    </w:p>
    <w:p w14:paraId="372AB03C" w14:textId="0E7F6A46" w:rsidR="00C807B4" w:rsidRPr="00837BB7" w:rsidRDefault="00C807B4" w:rsidP="00A3177E">
      <w:pPr>
        <w:numPr>
          <w:ilvl w:val="0"/>
          <w:numId w:val="7"/>
        </w:numPr>
        <w:autoSpaceDN/>
        <w:spacing w:after="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bookmarkStart w:id="22" w:name="_Hlk164929513"/>
      <w:r w:rsidRPr="00837BB7">
        <w:rPr>
          <w:rFonts w:asciiTheme="minorHAnsi" w:eastAsia="Verdana" w:hAnsiTheme="minorHAnsi" w:cstheme="minorHAnsi"/>
          <w:lang w:eastAsia="zh-CN"/>
        </w:rPr>
        <w:t>Dysponują odpowiednimi osobami zdolnymi do wykonania zamówienia.</w:t>
      </w:r>
    </w:p>
    <w:p w14:paraId="1FA19FBF" w14:textId="1EA0CF20" w:rsidR="000F38E2" w:rsidRPr="00837BB7" w:rsidRDefault="000F38E2" w:rsidP="00A3177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Dla Częś</w:t>
      </w:r>
      <w:r w:rsidR="00386E46"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ci</w:t>
      </w: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I zamówienia: </w:t>
      </w:r>
    </w:p>
    <w:p w14:paraId="008EFCF4" w14:textId="7A1ABD15" w:rsidR="00C807B4" w:rsidRPr="00837BB7" w:rsidRDefault="00D71E10" w:rsidP="00A3177E">
      <w:pPr>
        <w:numPr>
          <w:ilvl w:val="0"/>
          <w:numId w:val="23"/>
        </w:numPr>
        <w:suppressAutoHyphens w:val="0"/>
        <w:autoSpaceDN/>
        <w:spacing w:after="0"/>
        <w:ind w:left="1560" w:hanging="567"/>
        <w:jc w:val="both"/>
        <w:textAlignment w:val="auto"/>
        <w:rPr>
          <w:rFonts w:asciiTheme="minorHAnsi" w:hAnsiTheme="minorHAnsi" w:cstheme="minorHAnsi"/>
          <w:lang w:val="x-none"/>
        </w:rPr>
      </w:pPr>
      <w:r w:rsidRPr="00837BB7">
        <w:rPr>
          <w:rFonts w:asciiTheme="minorHAnsi" w:hAnsiTheme="minorHAnsi" w:cstheme="minorHAnsi"/>
        </w:rPr>
        <w:t>D</w:t>
      </w:r>
      <w:r w:rsidR="00C807B4" w:rsidRPr="00837BB7">
        <w:rPr>
          <w:rFonts w:asciiTheme="minorHAnsi" w:hAnsiTheme="minorHAnsi" w:cstheme="minorHAnsi"/>
        </w:rPr>
        <w:t xml:space="preserve">ysponują </w:t>
      </w:r>
      <w:r w:rsidR="00C807B4" w:rsidRPr="00837BB7">
        <w:rPr>
          <w:rFonts w:asciiTheme="minorHAnsi" w:hAnsiTheme="minorHAnsi" w:cstheme="minorHAnsi"/>
          <w:lang w:val="x-none"/>
        </w:rPr>
        <w:t xml:space="preserve">co najmniej 1 (słownie: </w:t>
      </w:r>
      <w:r w:rsidR="00C807B4" w:rsidRPr="00837BB7">
        <w:rPr>
          <w:rFonts w:asciiTheme="minorHAnsi" w:hAnsiTheme="minorHAnsi" w:cstheme="minorHAnsi"/>
          <w:i/>
          <w:lang w:val="x-none"/>
        </w:rPr>
        <w:t>jedną</w:t>
      </w:r>
      <w:r w:rsidR="00C807B4" w:rsidRPr="00837BB7">
        <w:rPr>
          <w:rFonts w:asciiTheme="minorHAnsi" w:hAnsiTheme="minorHAnsi" w:cstheme="minorHAnsi"/>
          <w:lang w:val="x-none"/>
        </w:rPr>
        <w:t>) osobą (</w:t>
      </w:r>
      <w:r w:rsidR="00C807B4" w:rsidRPr="00837BB7">
        <w:rPr>
          <w:rFonts w:asciiTheme="minorHAnsi" w:hAnsiTheme="minorHAnsi" w:cstheme="minorHAnsi"/>
          <w:i/>
          <w:u w:val="single"/>
          <w:lang w:val="x-none"/>
        </w:rPr>
        <w:t>Kierownik budowy</w:t>
      </w:r>
      <w:r w:rsidR="00C807B4" w:rsidRPr="00837BB7">
        <w:rPr>
          <w:rFonts w:asciiTheme="minorHAnsi" w:hAnsiTheme="minorHAnsi" w:cstheme="minorHAnsi"/>
          <w:lang w:val="x-none"/>
        </w:rPr>
        <w:t xml:space="preserve">) odpowiedzialną za kierowanie robotami budowlanymi posiadającą wymagane kwalifikacje oraz uprawnienia do kierowania robotami budowlanymi w specjalności </w:t>
      </w:r>
      <w:proofErr w:type="spellStart"/>
      <w:r w:rsidR="00C807B4" w:rsidRPr="00837BB7">
        <w:rPr>
          <w:rFonts w:asciiTheme="minorHAnsi" w:hAnsiTheme="minorHAnsi" w:cstheme="minorHAnsi"/>
          <w:lang w:val="x-none"/>
        </w:rPr>
        <w:t>konstrukcyjno</w:t>
      </w:r>
      <w:proofErr w:type="spellEnd"/>
      <w:r w:rsidR="00C807B4" w:rsidRPr="00837BB7">
        <w:rPr>
          <w:rFonts w:asciiTheme="minorHAnsi" w:hAnsiTheme="minorHAnsi" w:cstheme="minorHAnsi"/>
          <w:lang w:val="x-none"/>
        </w:rPr>
        <w:t xml:space="preserve"> – budowlanej bez ograniczeń zgodnie z przepisami </w:t>
      </w:r>
      <w:r w:rsidR="00C807B4" w:rsidRPr="00837BB7">
        <w:rPr>
          <w:rFonts w:asciiTheme="minorHAnsi" w:hAnsiTheme="minorHAnsi" w:cstheme="minorHAnsi"/>
          <w:i/>
          <w:lang w:val="x-none"/>
        </w:rPr>
        <w:t>ustawy z dnia 7 lipca 1994 r. Prawo Budowlane</w:t>
      </w:r>
      <w:r w:rsidR="00C807B4" w:rsidRPr="00837BB7">
        <w:rPr>
          <w:rFonts w:asciiTheme="minorHAnsi" w:hAnsiTheme="minorHAnsi" w:cstheme="minorHAnsi"/>
          <w:lang w:val="x-none"/>
        </w:rPr>
        <w:t xml:space="preserve"> lub im odpowiadające, ważne uprawnienia budowlane, które zostały wydane na podstawie wcześniej obowiązujących przepisów, oraz posiadającą doświadczenie zawodowe w pełnieniu funkcji kierownika budowy przy budowie budynku </w:t>
      </w:r>
      <w:r w:rsidR="00C807B4" w:rsidRPr="00837BB7">
        <w:rPr>
          <w:rFonts w:asciiTheme="minorHAnsi" w:hAnsiTheme="minorHAnsi" w:cstheme="minorHAnsi"/>
        </w:rPr>
        <w:t xml:space="preserve">kubaturowego o wartości co najmniej 500 000,00 złotych netto, oraz </w:t>
      </w:r>
      <w:r w:rsidR="00C807B4" w:rsidRPr="00837BB7">
        <w:rPr>
          <w:rFonts w:asciiTheme="minorHAnsi" w:hAnsiTheme="minorHAnsi" w:cstheme="minorHAnsi"/>
          <w:lang w:val="x-none"/>
        </w:rPr>
        <w:t xml:space="preserve">o powierzchni budynku min. </w:t>
      </w:r>
      <w:r w:rsidR="00C807B4" w:rsidRPr="00837BB7">
        <w:rPr>
          <w:rFonts w:asciiTheme="minorHAnsi" w:hAnsiTheme="minorHAnsi" w:cstheme="minorHAnsi"/>
        </w:rPr>
        <w:t>6</w:t>
      </w:r>
      <w:r w:rsidR="00C807B4" w:rsidRPr="00837BB7">
        <w:rPr>
          <w:rFonts w:asciiTheme="minorHAnsi" w:hAnsiTheme="minorHAnsi" w:cstheme="minorHAnsi"/>
          <w:lang w:val="x-none"/>
        </w:rPr>
        <w:t>00 m</w:t>
      </w:r>
      <w:r w:rsidR="00C807B4" w:rsidRPr="00837BB7">
        <w:rPr>
          <w:rFonts w:asciiTheme="minorHAnsi" w:hAnsiTheme="minorHAnsi" w:cstheme="minorHAnsi"/>
          <w:vertAlign w:val="superscript"/>
          <w:lang w:val="x-none"/>
        </w:rPr>
        <w:t>2</w:t>
      </w:r>
      <w:r w:rsidR="00C807B4" w:rsidRPr="00837BB7">
        <w:rPr>
          <w:rFonts w:asciiTheme="minorHAnsi" w:hAnsiTheme="minorHAnsi" w:cstheme="minorHAnsi"/>
        </w:rPr>
        <w:t>.</w:t>
      </w:r>
    </w:p>
    <w:p w14:paraId="088AC75A" w14:textId="6DD8E972" w:rsidR="00C807B4" w:rsidRPr="00837BB7" w:rsidRDefault="00C807B4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 </w:t>
      </w:r>
    </w:p>
    <w:p w14:paraId="4F0E8FB4" w14:textId="773D6DEE" w:rsidR="00C807B4" w:rsidRPr="00837BB7" w:rsidRDefault="00C807B4" w:rsidP="00A3177E">
      <w:pPr>
        <w:spacing w:after="0"/>
        <w:ind w:left="1560"/>
        <w:jc w:val="both"/>
        <w:rPr>
          <w:rFonts w:asciiTheme="minorHAnsi" w:hAnsiTheme="minorHAnsi" w:cstheme="minorHAnsi"/>
          <w:lang w:val="x-none"/>
        </w:rPr>
      </w:pPr>
      <w:r w:rsidRPr="00837BB7">
        <w:rPr>
          <w:rFonts w:asciiTheme="minorHAnsi" w:eastAsia="Verdana" w:hAnsiTheme="minorHAnsi" w:cstheme="minorHAnsi"/>
          <w:lang w:eastAsia="zh-CN"/>
        </w:rPr>
        <w:lastRenderedPageBreak/>
        <w:t xml:space="preserve">Ocena spełnienia warunku </w:t>
      </w:r>
      <w:r w:rsidRPr="00837BB7">
        <w:rPr>
          <w:rFonts w:asciiTheme="minorHAnsi" w:hAnsiTheme="minorHAnsi" w:cstheme="minorHAnsi"/>
        </w:rPr>
        <w:t xml:space="preserve">– </w:t>
      </w:r>
      <w:r w:rsidRPr="00837BB7">
        <w:rPr>
          <w:rFonts w:asciiTheme="minorHAnsi" w:eastAsia="Verdana" w:hAnsiTheme="minorHAnsi" w:cstheme="minorHAnsi"/>
          <w:lang w:eastAsia="zh-CN"/>
        </w:rPr>
        <w:t>nastąpi na podstawie złożonego przez Wykonawcę oświadczenia o dysponowaniu odpowiednimi osobami zdolnymi do wykonania zamówienia (Załącznik nr 1 Formularz ofertowy),</w:t>
      </w:r>
      <w:r w:rsidRPr="00837BB7">
        <w:rPr>
          <w:rFonts w:asciiTheme="minorHAnsi" w:hAnsiTheme="minorHAnsi" w:cstheme="minorHAnsi"/>
        </w:rPr>
        <w:t xml:space="preserve">  oraz przedłożonego  przez Wykonawcę </w:t>
      </w:r>
      <w:r w:rsidRPr="00837BB7">
        <w:rPr>
          <w:rFonts w:asciiTheme="minorHAnsi" w:hAnsiTheme="minorHAnsi" w:cstheme="minorHAnsi"/>
          <w:b/>
          <w:lang w:val="x-none"/>
        </w:rPr>
        <w:t>Wykaz</w:t>
      </w:r>
      <w:r w:rsidRPr="00837BB7">
        <w:rPr>
          <w:rFonts w:asciiTheme="minorHAnsi" w:hAnsiTheme="minorHAnsi" w:cstheme="minorHAnsi"/>
          <w:b/>
        </w:rPr>
        <w:t>u</w:t>
      </w:r>
      <w:r w:rsidRPr="00837BB7">
        <w:rPr>
          <w:rFonts w:asciiTheme="minorHAnsi" w:hAnsiTheme="minorHAnsi" w:cstheme="minorHAnsi"/>
          <w:b/>
          <w:lang w:val="x-none"/>
        </w:rPr>
        <w:t xml:space="preserve"> </w:t>
      </w:r>
      <w:r w:rsidRPr="00837BB7">
        <w:rPr>
          <w:rFonts w:asciiTheme="minorHAnsi" w:hAnsiTheme="minorHAnsi" w:cstheme="minorHAnsi"/>
          <w:b/>
        </w:rPr>
        <w:t xml:space="preserve">osób skierowanych przez Wykonawcę do realizacji zamówienia </w:t>
      </w:r>
      <w:r w:rsidRPr="00837BB7">
        <w:rPr>
          <w:rFonts w:asciiTheme="minorHAnsi" w:hAnsiTheme="minorHAnsi" w:cstheme="minorHAnsi"/>
          <w:lang w:val="x-none"/>
        </w:rPr>
        <w:t xml:space="preserve">(wg </w:t>
      </w:r>
      <w:r w:rsidRPr="00837BB7">
        <w:rPr>
          <w:rFonts w:asciiTheme="minorHAnsi" w:hAnsiTheme="minorHAnsi" w:cstheme="minorHAnsi"/>
          <w:iCs/>
          <w:lang w:val="x-none"/>
        </w:rPr>
        <w:t xml:space="preserve">załącznika nr </w:t>
      </w:r>
      <w:r w:rsidR="00B72342" w:rsidRPr="00837BB7">
        <w:rPr>
          <w:rFonts w:asciiTheme="minorHAnsi" w:hAnsiTheme="minorHAnsi" w:cstheme="minorHAnsi"/>
          <w:iCs/>
          <w:highlight w:val="green"/>
        </w:rPr>
        <w:t>5</w:t>
      </w:r>
      <w:r w:rsidRPr="00837BB7">
        <w:rPr>
          <w:rFonts w:asciiTheme="minorHAnsi" w:hAnsiTheme="minorHAnsi" w:cstheme="minorHAnsi"/>
        </w:rPr>
        <w:t xml:space="preserve"> </w:t>
      </w:r>
      <w:r w:rsidRPr="00837BB7">
        <w:rPr>
          <w:rFonts w:asciiTheme="minorHAnsi" w:hAnsiTheme="minorHAnsi" w:cstheme="minorHAnsi"/>
          <w:lang w:val="x-none"/>
        </w:rPr>
        <w:t>do niniejszego zapytania ofertowego)</w:t>
      </w:r>
      <w:r w:rsidRPr="00837BB7">
        <w:rPr>
          <w:rFonts w:asciiTheme="minorHAnsi" w:hAnsiTheme="minorHAnsi" w:cstheme="minorHAnsi"/>
        </w:rPr>
        <w:t>,</w:t>
      </w:r>
      <w:r w:rsidRPr="00837BB7">
        <w:rPr>
          <w:rFonts w:asciiTheme="minorHAnsi" w:hAnsiTheme="minorHAnsi" w:cstheme="minorHAnsi"/>
          <w:b/>
        </w:rPr>
        <w:t xml:space="preserve"> </w:t>
      </w:r>
      <w:r w:rsidRPr="00837BB7">
        <w:rPr>
          <w:rFonts w:asciiTheme="minorHAnsi" w:hAnsiTheme="minorHAnsi" w:cstheme="minorHAnsi"/>
        </w:rPr>
        <w:t xml:space="preserve">do którego załączyć należy </w:t>
      </w:r>
      <w:r w:rsidRPr="00837BB7">
        <w:rPr>
          <w:rFonts w:asciiTheme="minorHAnsi" w:hAnsiTheme="minorHAnsi" w:cstheme="minorHAnsi"/>
          <w:b/>
          <w:lang w:val="x-none"/>
        </w:rPr>
        <w:t xml:space="preserve">dokumenty </w:t>
      </w:r>
      <w:r w:rsidRPr="00837BB7">
        <w:rPr>
          <w:rFonts w:asciiTheme="minorHAnsi" w:hAnsiTheme="minorHAnsi" w:cstheme="minorHAnsi"/>
          <w:b/>
        </w:rPr>
        <w:t>potwierdzające kwalifikacje, uprawnienia budowlane</w:t>
      </w:r>
      <w:r w:rsidRPr="00837BB7">
        <w:rPr>
          <w:rFonts w:asciiTheme="minorHAnsi" w:hAnsiTheme="minorHAnsi" w:cstheme="minorHAnsi"/>
        </w:rPr>
        <w:t xml:space="preserve">, </w:t>
      </w:r>
      <w:r w:rsidRPr="00837BB7">
        <w:rPr>
          <w:rFonts w:asciiTheme="minorHAnsi" w:hAnsiTheme="minorHAnsi" w:cstheme="minorHAnsi"/>
          <w:b/>
        </w:rPr>
        <w:t xml:space="preserve">oraz doświadczenie </w:t>
      </w:r>
      <w:r w:rsidRPr="00837BB7">
        <w:rPr>
          <w:rFonts w:asciiTheme="minorHAnsi" w:hAnsiTheme="minorHAnsi" w:cstheme="minorHAnsi"/>
        </w:rPr>
        <w:t xml:space="preserve">(dot. kierownika budowy) - np. </w:t>
      </w:r>
      <w:r w:rsidRPr="00837BB7">
        <w:rPr>
          <w:rFonts w:asciiTheme="minorHAnsi" w:hAnsiTheme="minorHAnsi" w:cstheme="minorHAnsi"/>
          <w:lang w:val="x-none"/>
        </w:rPr>
        <w:t>kserokopie umów o pracę, umów cywilnoprawnych, referencji, protokołów odbioru.</w:t>
      </w:r>
    </w:p>
    <w:bookmarkEnd w:id="22"/>
    <w:p w14:paraId="2C9FF2F7" w14:textId="469ADF32" w:rsidR="000F38E2" w:rsidRPr="00837BB7" w:rsidRDefault="000F38E2" w:rsidP="00A3177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Dla </w:t>
      </w:r>
      <w:bookmarkStart w:id="23" w:name="_Hlk164717519"/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Częś</w:t>
      </w:r>
      <w:r w:rsidR="00386E46"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ci</w:t>
      </w: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I</w:t>
      </w:r>
      <w:r w:rsidR="008B3766"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I</w:t>
      </w: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zamówienia</w:t>
      </w:r>
      <w:bookmarkEnd w:id="23"/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:</w:t>
      </w:r>
    </w:p>
    <w:p w14:paraId="60D15880" w14:textId="6FD0E66C" w:rsidR="00792E71" w:rsidRPr="00837BB7" w:rsidRDefault="00792E71" w:rsidP="00A3177E">
      <w:pPr>
        <w:autoSpaceDN/>
        <w:spacing w:after="0"/>
        <w:ind w:left="156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>Ocena spełnienia warunku – zgodnie z formułą spełnia - nie spełnia - nastąpi na podstawie złożonego przez Wykonawcę oświadczenia o dysponowaniu odpowiednimi osobami zdolnymi do wykonania zamówienia (Załącznik nr 1 Formularz ofertowy),</w:t>
      </w:r>
    </w:p>
    <w:p w14:paraId="08F6BE68" w14:textId="4EDA1F76" w:rsidR="00B0439C" w:rsidRPr="00837BB7" w:rsidRDefault="00B0439C" w:rsidP="00A3177E">
      <w:pPr>
        <w:numPr>
          <w:ilvl w:val="0"/>
          <w:numId w:val="7"/>
        </w:numPr>
        <w:autoSpaceDN/>
        <w:spacing w:after="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bookmarkStart w:id="24" w:name="_Hlk164930459"/>
      <w:r w:rsidRPr="00837BB7">
        <w:rPr>
          <w:rFonts w:asciiTheme="minorHAnsi" w:eastAsia="Verdana" w:hAnsiTheme="minorHAnsi" w:cstheme="minorHAnsi"/>
          <w:lang w:eastAsia="zh-CN"/>
        </w:rPr>
        <w:t>Znajdują się w sytuacji ekonomicznej i finansowej zapewniającej wykonanie przedmiotu zamówienia</w:t>
      </w:r>
      <w:r w:rsidR="0093543D" w:rsidRPr="00837BB7">
        <w:rPr>
          <w:rFonts w:asciiTheme="minorHAnsi" w:eastAsia="Verdana" w:hAnsiTheme="minorHAnsi" w:cstheme="minorHAnsi"/>
          <w:lang w:eastAsia="zh-CN"/>
        </w:rPr>
        <w:t>.</w:t>
      </w:r>
    </w:p>
    <w:p w14:paraId="12D6766F" w14:textId="44FB6F58" w:rsidR="008B3766" w:rsidRPr="00837BB7" w:rsidRDefault="008B3766" w:rsidP="00A3177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Dla Części I zamówienia:</w:t>
      </w:r>
    </w:p>
    <w:p w14:paraId="35C99B1A" w14:textId="6D8375E4" w:rsidR="00C61386" w:rsidRPr="00C61386" w:rsidRDefault="00D71E10" w:rsidP="00A3177E">
      <w:pPr>
        <w:autoSpaceDN/>
        <w:spacing w:after="0"/>
        <w:ind w:left="156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bookmarkStart w:id="25" w:name="_Hlk164429572"/>
      <w:r w:rsidRPr="00837BB7">
        <w:rPr>
          <w:rFonts w:asciiTheme="minorHAnsi" w:eastAsia="Verdana" w:hAnsiTheme="minorHAnsi" w:cstheme="minorHAnsi"/>
          <w:lang w:eastAsia="zh-CN"/>
        </w:rPr>
        <w:t xml:space="preserve">Za spełnienie warunku Zamawiający uzna zobowiązanie Oferenta do posiadania ubezpieczenia od odpowiedzialności cywilnej w zakresie prowadzonej działalności związanej z przedmiotem zamówienia na sumę gwarancyjną min. </w:t>
      </w:r>
      <w:r w:rsidR="00837BB7">
        <w:rPr>
          <w:rFonts w:asciiTheme="minorHAnsi" w:eastAsia="Verdana" w:hAnsiTheme="minorHAnsi" w:cstheme="minorHAnsi"/>
          <w:lang w:eastAsia="zh-CN"/>
        </w:rPr>
        <w:t>1</w:t>
      </w:r>
      <w:r w:rsidRPr="00837BB7">
        <w:rPr>
          <w:rFonts w:asciiTheme="minorHAnsi" w:eastAsia="Verdana" w:hAnsiTheme="minorHAnsi" w:cstheme="minorHAnsi"/>
          <w:lang w:eastAsia="zh-CN"/>
        </w:rPr>
        <w:t xml:space="preserve"> 000 000,00 zł (</w:t>
      </w:r>
      <w:r w:rsidRPr="00C61386">
        <w:rPr>
          <w:rFonts w:asciiTheme="minorHAnsi" w:eastAsia="Verdana" w:hAnsiTheme="minorHAnsi" w:cstheme="minorHAnsi"/>
          <w:lang w:eastAsia="zh-CN"/>
        </w:rPr>
        <w:t xml:space="preserve">słownie: </w:t>
      </w:r>
      <w:r w:rsidR="00837BB7" w:rsidRPr="00C61386">
        <w:rPr>
          <w:rFonts w:asciiTheme="minorHAnsi" w:eastAsia="Verdana" w:hAnsiTheme="minorHAnsi" w:cstheme="minorHAnsi"/>
          <w:lang w:eastAsia="zh-CN"/>
        </w:rPr>
        <w:t>jeden</w:t>
      </w:r>
      <w:r w:rsidRPr="00C61386">
        <w:rPr>
          <w:rFonts w:asciiTheme="minorHAnsi" w:eastAsia="Verdana" w:hAnsiTheme="minorHAnsi" w:cstheme="minorHAnsi"/>
          <w:lang w:eastAsia="zh-CN"/>
        </w:rPr>
        <w:t xml:space="preserve"> milion złotych 00/100) przez cały okres realizacji umowy.</w:t>
      </w:r>
      <w:bookmarkEnd w:id="25"/>
      <w:r w:rsidRPr="00C61386">
        <w:rPr>
          <w:rFonts w:asciiTheme="minorHAnsi" w:eastAsia="Verdana" w:hAnsiTheme="minorHAnsi" w:cstheme="minorHAnsi"/>
          <w:lang w:eastAsia="zh-CN"/>
        </w:rPr>
        <w:t xml:space="preserve"> </w:t>
      </w:r>
      <w:r w:rsidR="00C61386">
        <w:rPr>
          <w:rFonts w:asciiTheme="minorHAnsi" w:eastAsia="Verdana" w:hAnsiTheme="minorHAnsi" w:cstheme="minorHAnsi"/>
          <w:lang w:eastAsia="zh-CN"/>
        </w:rPr>
        <w:t>W związku z powyższym:</w:t>
      </w:r>
    </w:p>
    <w:p w14:paraId="215859B0" w14:textId="7533C730" w:rsidR="00C61386" w:rsidRPr="00C61386" w:rsidRDefault="00C61386" w:rsidP="00A3177E">
      <w:pPr>
        <w:autoSpaceDN/>
        <w:spacing w:after="0"/>
        <w:ind w:left="1560"/>
        <w:contextualSpacing/>
        <w:jc w:val="both"/>
        <w:textAlignment w:val="auto"/>
        <w:rPr>
          <w:rFonts w:asciiTheme="minorHAnsi" w:eastAsiaTheme="minorHAnsi" w:hAnsiTheme="minorHAnsi" w:cstheme="minorHAnsi"/>
          <w:color w:val="000000"/>
        </w:rPr>
      </w:pPr>
      <w:r w:rsidRPr="00C61386">
        <w:rPr>
          <w:rFonts w:asciiTheme="minorHAnsi" w:eastAsiaTheme="minorHAnsi" w:hAnsiTheme="minorHAnsi" w:cstheme="minorHAnsi"/>
          <w:color w:val="000000"/>
        </w:rPr>
        <w:t>- Wykonawca najpóźniej w dniu podpisania umowy dostarczy do dyspozycji Zamawiającego poświadczoną za zgodność z oryginałem kopię polisy ubezpieczeniowej, a także przedłoży niezwłocznie do wglądu, na każde żądanie Zamawiającego, dokumenty ubezpieczeniowe wraz z potwierdzeniem opłacenia składki.</w:t>
      </w:r>
    </w:p>
    <w:p w14:paraId="5E6D6530" w14:textId="4C6D4BCB" w:rsidR="00C61386" w:rsidRDefault="00C61386" w:rsidP="00A3177E">
      <w:pPr>
        <w:autoSpaceDN/>
        <w:spacing w:after="0"/>
        <w:ind w:left="156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C61386">
        <w:rPr>
          <w:rFonts w:asciiTheme="minorHAnsi" w:eastAsia="Verdana" w:hAnsiTheme="minorHAnsi" w:cstheme="minorHAnsi"/>
          <w:lang w:eastAsia="zh-CN"/>
        </w:rPr>
        <w:t>-W przypadku wygaśnięcia umowy ubezpieczenia przed końcem realizacji przedmiotu umowy Wykonawca zobowiązuje się do zawarcia nowej umowy ubezpieczenia z zachowaniem ciągłości ubezpieczenia i przekazania Zamawiającemu kopii polisy ubezpieczeniowej na przedłużony okres</w:t>
      </w:r>
      <w:r>
        <w:rPr>
          <w:rFonts w:asciiTheme="minorHAnsi" w:eastAsia="Verdana" w:hAnsiTheme="minorHAnsi" w:cstheme="minorHAnsi"/>
          <w:lang w:eastAsia="zh-CN"/>
        </w:rPr>
        <w:t>.</w:t>
      </w:r>
    </w:p>
    <w:p w14:paraId="5ADA93AB" w14:textId="124FFAE2" w:rsidR="00D71E10" w:rsidRPr="00837BB7" w:rsidRDefault="00D71E10" w:rsidP="00A3177E">
      <w:pPr>
        <w:autoSpaceDN/>
        <w:spacing w:after="0"/>
        <w:ind w:left="156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 xml:space="preserve">Za spełnienie warunku Zamawiający uzna podpisanie oświadczenia umieszczonego na formularzu oferty – załącznik nr 1 </w:t>
      </w:r>
      <w:r w:rsidRPr="00837BB7">
        <w:rPr>
          <w:rFonts w:asciiTheme="minorHAnsi" w:eastAsiaTheme="minorHAnsi" w:hAnsiTheme="minorHAnsi" w:cstheme="minorHAnsi"/>
          <w:bCs/>
          <w:color w:val="000000"/>
        </w:rPr>
        <w:t>Formularz ofertowy.</w:t>
      </w:r>
    </w:p>
    <w:bookmarkEnd w:id="24"/>
    <w:p w14:paraId="377D1FD1" w14:textId="77777777" w:rsidR="008B3766" w:rsidRPr="00837BB7" w:rsidRDefault="008B3766" w:rsidP="00A3177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b/>
          <w:sz w:val="22"/>
          <w:szCs w:val="22"/>
          <w:highlight w:val="cyan"/>
        </w:rPr>
        <w:t>Dla Części II zamówienia:</w:t>
      </w:r>
    </w:p>
    <w:p w14:paraId="7CF34AAF" w14:textId="2EC863AB" w:rsidR="00B0439C" w:rsidRPr="00716780" w:rsidRDefault="00B0439C" w:rsidP="00A3177E">
      <w:pPr>
        <w:autoSpaceDN/>
        <w:spacing w:after="0"/>
        <w:ind w:left="1560"/>
        <w:contextualSpacing/>
        <w:jc w:val="both"/>
        <w:textAlignment w:val="auto"/>
        <w:rPr>
          <w:rFonts w:asciiTheme="minorHAnsi" w:eastAsia="Verdana" w:hAnsiTheme="minorHAnsi" w:cstheme="minorHAnsi"/>
          <w:lang w:eastAsia="zh-CN"/>
        </w:rPr>
      </w:pPr>
      <w:r w:rsidRPr="00837BB7">
        <w:rPr>
          <w:rFonts w:asciiTheme="minorHAnsi" w:eastAsia="Verdana" w:hAnsiTheme="minorHAnsi" w:cstheme="minorHAnsi"/>
          <w:lang w:eastAsia="zh-CN"/>
        </w:rPr>
        <w:t>Ocena spełnienia warunku – zgodnie z formułą spełnia</w:t>
      </w:r>
      <w:r w:rsidR="003C005A" w:rsidRPr="00837BB7">
        <w:rPr>
          <w:rFonts w:asciiTheme="minorHAnsi" w:eastAsia="Verdana" w:hAnsiTheme="minorHAnsi" w:cstheme="minorHAnsi"/>
          <w:lang w:eastAsia="zh-CN"/>
        </w:rPr>
        <w:t xml:space="preserve"> </w:t>
      </w:r>
      <w:r w:rsidRPr="00837BB7">
        <w:rPr>
          <w:rFonts w:asciiTheme="minorHAnsi" w:eastAsia="Verdana" w:hAnsiTheme="minorHAnsi" w:cstheme="minorHAnsi"/>
          <w:lang w:eastAsia="zh-CN"/>
        </w:rPr>
        <w:t>-</w:t>
      </w:r>
      <w:r w:rsidR="003C005A" w:rsidRPr="00837BB7">
        <w:rPr>
          <w:rFonts w:asciiTheme="minorHAnsi" w:eastAsia="Verdana" w:hAnsiTheme="minorHAnsi" w:cstheme="minorHAnsi"/>
          <w:lang w:eastAsia="zh-CN"/>
        </w:rPr>
        <w:t xml:space="preserve"> </w:t>
      </w:r>
      <w:r w:rsidRPr="00837BB7">
        <w:rPr>
          <w:rFonts w:asciiTheme="minorHAnsi" w:eastAsia="Verdana" w:hAnsiTheme="minorHAnsi" w:cstheme="minorHAnsi"/>
          <w:lang w:eastAsia="zh-CN"/>
        </w:rPr>
        <w:t>nie spełnia - nastąpi na podstawie złożonego przez Wykonawcę oświadczenia o znajdowaniu się w sytuacji ekonomicznej i</w:t>
      </w:r>
      <w:r w:rsidR="008C520C" w:rsidRPr="00837BB7">
        <w:rPr>
          <w:rFonts w:asciiTheme="minorHAnsi" w:eastAsia="Verdana" w:hAnsiTheme="minorHAnsi" w:cstheme="minorHAnsi"/>
          <w:lang w:eastAsia="zh-CN"/>
        </w:rPr>
        <w:t> </w:t>
      </w:r>
      <w:r w:rsidRPr="00837BB7">
        <w:rPr>
          <w:rFonts w:asciiTheme="minorHAnsi" w:eastAsia="Verdana" w:hAnsiTheme="minorHAnsi" w:cstheme="minorHAnsi"/>
          <w:lang w:eastAsia="zh-CN"/>
        </w:rPr>
        <w:t xml:space="preserve">finansowej </w:t>
      </w:r>
      <w:r w:rsidRPr="00716780">
        <w:rPr>
          <w:rFonts w:asciiTheme="minorHAnsi" w:eastAsia="Verdana" w:hAnsiTheme="minorHAnsi" w:cstheme="minorHAnsi"/>
          <w:lang w:eastAsia="zh-CN"/>
        </w:rPr>
        <w:t>zapewniającej wykonanie przedmiotu zamówienia (Załącznik nr 1 Formularz ofertowy),</w:t>
      </w:r>
    </w:p>
    <w:p w14:paraId="203DBCCC" w14:textId="46B33B31" w:rsidR="003D186E" w:rsidRPr="00716780" w:rsidRDefault="00AA0759" w:rsidP="00A3177E">
      <w:pPr>
        <w:pStyle w:val="Akapitzlist"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6780">
        <w:rPr>
          <w:rFonts w:asciiTheme="minorHAnsi" w:hAnsiTheme="minorHAnsi" w:cstheme="minorHAnsi"/>
          <w:sz w:val="22"/>
          <w:szCs w:val="22"/>
        </w:rPr>
        <w:t>Nie podlegają wykluczeniu z postępowania</w:t>
      </w:r>
      <w:r w:rsidR="00716780" w:rsidRPr="00716780">
        <w:rPr>
          <w:rFonts w:asciiTheme="minorHAnsi" w:hAnsiTheme="minorHAnsi" w:cstheme="minorHAnsi"/>
          <w:sz w:val="22"/>
          <w:szCs w:val="22"/>
        </w:rPr>
        <w:t xml:space="preserve">. </w:t>
      </w:r>
      <w:r w:rsidR="003D186E" w:rsidRPr="00716780">
        <w:rPr>
          <w:rFonts w:asciiTheme="minorHAnsi" w:hAnsiTheme="minorHAnsi" w:cstheme="minorHAnsi"/>
          <w:sz w:val="22"/>
          <w:szCs w:val="22"/>
        </w:rPr>
        <w:t>Z udziału w postępowaniu wykluczone są podmioty:</w:t>
      </w:r>
    </w:p>
    <w:p w14:paraId="7B80A942" w14:textId="638905D0" w:rsidR="003D186E" w:rsidRPr="00716780" w:rsidRDefault="003D186E" w:rsidP="00A3177E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6780">
        <w:rPr>
          <w:rFonts w:asciiTheme="minorHAnsi" w:hAnsiTheme="minorHAnsi" w:cstheme="minorHAnsi"/>
          <w:sz w:val="22"/>
          <w:szCs w:val="22"/>
        </w:rPr>
        <w:t xml:space="preserve">powiązane kapitałowo lub osobowo z Zamawiającym </w:t>
      </w:r>
      <w:r w:rsidR="00A30A97" w:rsidRPr="00716780">
        <w:rPr>
          <w:rFonts w:asciiTheme="minorHAnsi" w:hAnsiTheme="minorHAnsi" w:cstheme="minorHAnsi"/>
          <w:b/>
          <w:sz w:val="22"/>
          <w:szCs w:val="22"/>
          <w:lang w:eastAsia="ar-SA"/>
        </w:rPr>
        <w:t>B.U. REM-BUD BOGUSŁAW BUCZKO</w:t>
      </w:r>
    </w:p>
    <w:p w14:paraId="11EA504D" w14:textId="16E1A6D5" w:rsidR="003D186E" w:rsidRPr="00837BB7" w:rsidRDefault="003D186E" w:rsidP="00A3177E">
      <w:pPr>
        <w:spacing w:after="120"/>
        <w:ind w:left="1418"/>
        <w:jc w:val="both"/>
        <w:rPr>
          <w:rFonts w:asciiTheme="minorHAnsi" w:hAnsiTheme="minorHAnsi" w:cstheme="minorHAnsi"/>
        </w:rPr>
      </w:pPr>
      <w:r w:rsidRPr="00716780">
        <w:rPr>
          <w:rFonts w:asciiTheme="minorHAnsi" w:hAnsiTheme="minorHAnsi" w:cstheme="minorHAnsi"/>
        </w:rPr>
        <w:t>Przez powiązania kapitałowe lub osobowe rozumie</w:t>
      </w:r>
      <w:r w:rsidRPr="00837BB7">
        <w:rPr>
          <w:rFonts w:asciiTheme="minorHAnsi" w:hAnsiTheme="minorHAnsi" w:cstheme="minorHAnsi"/>
        </w:rPr>
        <w:t xml:space="preserve"> się wzajemne powiązania między Zamawiającym - </w:t>
      </w:r>
      <w:r w:rsidR="00A30A97" w:rsidRPr="00837BB7">
        <w:rPr>
          <w:rFonts w:asciiTheme="minorHAnsi" w:hAnsiTheme="minorHAnsi" w:cstheme="minorHAnsi"/>
          <w:b/>
          <w:lang w:eastAsia="ar-SA"/>
        </w:rPr>
        <w:t>B.U. REM-BUD BOGUSŁAW BUCZKO</w:t>
      </w:r>
      <w:r w:rsidRPr="00837BB7">
        <w:rPr>
          <w:rFonts w:asciiTheme="minorHAnsi" w:hAnsiTheme="minorHAnsi" w:cstheme="minorHAnsi"/>
        </w:rPr>
        <w:t xml:space="preserve"> lub osobami upoważnionymi do </w:t>
      </w:r>
      <w:r w:rsidRPr="00837BB7">
        <w:rPr>
          <w:rFonts w:asciiTheme="minorHAnsi" w:hAnsiTheme="minorHAnsi" w:cstheme="minorHAnsi"/>
        </w:rPr>
        <w:lastRenderedPageBreak/>
        <w:t>zaciągania zobowiązań w imieniu Zamawiającego lub osobami wykonującymi w imieniu Zamawiającego czynności związane z przygotowaniem i</w:t>
      </w:r>
      <w:r w:rsidR="008C520C" w:rsidRPr="00837BB7">
        <w:rPr>
          <w:rFonts w:asciiTheme="minorHAnsi" w:hAnsiTheme="minorHAnsi" w:cstheme="minorHAnsi"/>
        </w:rPr>
        <w:t> </w:t>
      </w:r>
      <w:r w:rsidRPr="00837BB7">
        <w:rPr>
          <w:rFonts w:asciiTheme="minorHAnsi" w:hAnsiTheme="minorHAnsi" w:cstheme="minorHAnsi"/>
        </w:rPr>
        <w:t>przeprowadzeniem procedury wyboru Wykonawcy a Wykonawcą, polegające w szczególności na:</w:t>
      </w:r>
    </w:p>
    <w:p w14:paraId="65174F3F" w14:textId="77777777" w:rsidR="003D186E" w:rsidRPr="00837BB7" w:rsidRDefault="003D186E" w:rsidP="00A3177E">
      <w:pPr>
        <w:spacing w:after="120"/>
        <w:ind w:left="1418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A480358" w14:textId="01D72E32" w:rsidR="003D186E" w:rsidRPr="00837BB7" w:rsidRDefault="003D186E" w:rsidP="00A3177E">
      <w:pPr>
        <w:spacing w:after="120"/>
        <w:ind w:left="1418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</w:t>
      </w:r>
      <w:r w:rsidR="008C520C" w:rsidRPr="00837BB7">
        <w:rPr>
          <w:rFonts w:asciiTheme="minorHAnsi" w:hAnsiTheme="minorHAnsi" w:cstheme="minorHAnsi"/>
        </w:rPr>
        <w:t> </w:t>
      </w:r>
      <w:r w:rsidRPr="00837BB7">
        <w:rPr>
          <w:rFonts w:asciiTheme="minorHAnsi" w:hAnsiTheme="minorHAnsi" w:cstheme="minorHAnsi"/>
        </w:rPr>
        <w:t xml:space="preserve">wykonawcą, jego zastępcą prawnym lub członkami organów zarządzających lub organów nadzorczych wykonawców ubiegających się o udzielenie zamówienia, </w:t>
      </w:r>
    </w:p>
    <w:p w14:paraId="47B5308B" w14:textId="77777777" w:rsidR="003D186E" w:rsidRPr="00837BB7" w:rsidRDefault="003D186E" w:rsidP="00A3177E">
      <w:pPr>
        <w:spacing w:after="120"/>
        <w:ind w:left="1418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0D141BB7" w14:textId="678B75B8" w:rsidR="003D186E" w:rsidRPr="00837BB7" w:rsidRDefault="003D186E" w:rsidP="00A3177E">
      <w:pPr>
        <w:spacing w:after="120"/>
        <w:ind w:left="1418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Ocena spełnienia warunków – zgodnie z formułą spełnia-nie spełnia - nastąpi na podstawie przedstawionego przez Oferenta oświadczenia o niepodleganiu wykluczeniu z postępowania (</w:t>
      </w:r>
      <w:r w:rsidR="008E640A" w:rsidRPr="00837BB7">
        <w:rPr>
          <w:rFonts w:asciiTheme="minorHAnsi" w:hAnsiTheme="minorHAnsi" w:cstheme="minorHAnsi"/>
        </w:rPr>
        <w:t>Załącznik nr 2 Oświadczenie o braku powiązań osobowych lub kapitałowych).</w:t>
      </w:r>
    </w:p>
    <w:p w14:paraId="5777FF70" w14:textId="77777777" w:rsidR="003D186E" w:rsidRPr="00837BB7" w:rsidRDefault="003D186E" w:rsidP="00A3177E">
      <w:pPr>
        <w:spacing w:after="120"/>
        <w:ind w:left="1418"/>
        <w:jc w:val="both"/>
        <w:rPr>
          <w:rFonts w:asciiTheme="minorHAnsi" w:hAnsiTheme="minorHAnsi" w:cstheme="minorHAnsi"/>
        </w:rPr>
      </w:pPr>
    </w:p>
    <w:p w14:paraId="318F623A" w14:textId="31335DF5" w:rsidR="003D186E" w:rsidRPr="00837BB7" w:rsidRDefault="003D186E" w:rsidP="00A3177E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powiązane z osobami lub podmiotami, względem których stosowane są środki sankcyjne nałożone w związku z agresją Federacji Rosyjskiej na Ukrainę, i które figurują na stosownych listach, zarówno unijnych, jak i krajowych oraz  Wykonawcy, którzy sami znajdują się na takiej liście</w:t>
      </w:r>
    </w:p>
    <w:p w14:paraId="0A1F9BA0" w14:textId="73963FE6" w:rsidR="00AA0759" w:rsidRPr="00837BB7" w:rsidRDefault="003D186E" w:rsidP="00A3177E">
      <w:pPr>
        <w:spacing w:after="120"/>
        <w:ind w:left="1418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Ocena spełnienia warunków – zgodnie z formułą spełnia-nie spełnia - nastąpi na podstawie przedstawionego przez Oferenta oświadczenia o niepodleganiu wykluczeniu z postępowania (</w:t>
      </w:r>
      <w:r w:rsidR="00B70B4A" w:rsidRPr="00837BB7">
        <w:rPr>
          <w:rFonts w:asciiTheme="minorHAnsi" w:hAnsiTheme="minorHAnsi" w:cstheme="minorHAnsi"/>
        </w:rPr>
        <w:t>Załącznik nr 3 Oświadczenie</w:t>
      </w:r>
      <w:r w:rsidR="002B7369" w:rsidRPr="00837BB7">
        <w:rPr>
          <w:rFonts w:asciiTheme="minorHAnsi" w:hAnsiTheme="minorHAnsi" w:cstheme="minorHAnsi"/>
        </w:rPr>
        <w:t xml:space="preserve"> </w:t>
      </w:r>
      <w:r w:rsidR="00B70B4A" w:rsidRPr="00837BB7">
        <w:rPr>
          <w:rFonts w:asciiTheme="minorHAnsi" w:hAnsiTheme="minorHAnsi" w:cstheme="minorHAnsi"/>
        </w:rPr>
        <w:t>o</w:t>
      </w:r>
      <w:r w:rsidR="002B7369" w:rsidRPr="00837BB7">
        <w:rPr>
          <w:rFonts w:asciiTheme="minorHAnsi" w:hAnsiTheme="minorHAnsi" w:cstheme="minorHAnsi"/>
        </w:rPr>
        <w:t xml:space="preserve"> </w:t>
      </w:r>
      <w:r w:rsidR="00B70B4A" w:rsidRPr="00837BB7">
        <w:rPr>
          <w:rFonts w:asciiTheme="minorHAnsi" w:hAnsiTheme="minorHAnsi" w:cstheme="minorHAnsi"/>
        </w:rPr>
        <w:t>braku</w:t>
      </w:r>
      <w:r w:rsidR="002B7369" w:rsidRPr="00837BB7">
        <w:rPr>
          <w:rFonts w:asciiTheme="minorHAnsi" w:hAnsiTheme="minorHAnsi" w:cstheme="minorHAnsi"/>
        </w:rPr>
        <w:t xml:space="preserve"> </w:t>
      </w:r>
      <w:r w:rsidR="00B70B4A" w:rsidRPr="00837BB7">
        <w:rPr>
          <w:rFonts w:asciiTheme="minorHAnsi" w:hAnsiTheme="minorHAnsi" w:cstheme="minorHAnsi"/>
        </w:rPr>
        <w:t>wykluczeń</w:t>
      </w:r>
      <w:r w:rsidR="002B7369" w:rsidRPr="00837BB7">
        <w:rPr>
          <w:rFonts w:asciiTheme="minorHAnsi" w:hAnsiTheme="minorHAnsi" w:cstheme="minorHAnsi"/>
        </w:rPr>
        <w:t xml:space="preserve"> – </w:t>
      </w:r>
      <w:r w:rsidR="00B70B4A" w:rsidRPr="00837BB7">
        <w:rPr>
          <w:rFonts w:asciiTheme="minorHAnsi" w:hAnsiTheme="minorHAnsi" w:cstheme="minorHAnsi"/>
        </w:rPr>
        <w:t>agresja</w:t>
      </w:r>
      <w:r w:rsidR="002B7369" w:rsidRPr="00837BB7">
        <w:rPr>
          <w:rFonts w:asciiTheme="minorHAnsi" w:hAnsiTheme="minorHAnsi" w:cstheme="minorHAnsi"/>
        </w:rPr>
        <w:t xml:space="preserve"> </w:t>
      </w:r>
      <w:r w:rsidR="00B70B4A" w:rsidRPr="00837BB7">
        <w:rPr>
          <w:rFonts w:asciiTheme="minorHAnsi" w:hAnsiTheme="minorHAnsi" w:cstheme="minorHAnsi"/>
        </w:rPr>
        <w:t>Rosji</w:t>
      </w:r>
      <w:r w:rsidRPr="00837BB7">
        <w:rPr>
          <w:rFonts w:asciiTheme="minorHAnsi" w:hAnsiTheme="minorHAnsi" w:cstheme="minorHAnsi"/>
        </w:rPr>
        <w:t>).</w:t>
      </w:r>
    </w:p>
    <w:p w14:paraId="661E409B" w14:textId="72B3FEAB" w:rsidR="00683BBF" w:rsidRPr="00837BB7" w:rsidRDefault="00683BBF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E26B85" w14:textId="6A7272A5" w:rsidR="008902DD" w:rsidRPr="00D37FBF" w:rsidRDefault="008902DD" w:rsidP="00A3177E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 xml:space="preserve">Wykonawca nie spełniający warunków udziału w postępowaniu zapytania ofertowego, albo powiązany osobowo lub kapitałowo z Zamawiającym, czy też powiązany z osobami lub podmiotami, względem których stosowane są środki sankcyjne nałożone w związku z </w:t>
      </w:r>
      <w:r w:rsidRPr="00D37FBF">
        <w:rPr>
          <w:rFonts w:asciiTheme="minorHAnsi" w:hAnsiTheme="minorHAnsi" w:cstheme="minorHAnsi"/>
          <w:sz w:val="22"/>
          <w:szCs w:val="22"/>
        </w:rPr>
        <w:t>agresją Federacji Rosyjskiej na Ukrainę zostaje wykluczony, a jego oferta odrzucona.</w:t>
      </w:r>
    </w:p>
    <w:p w14:paraId="44E82C92" w14:textId="77777777" w:rsidR="00305DC3" w:rsidRPr="00D37FBF" w:rsidRDefault="008902DD" w:rsidP="00A3177E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7FBF">
        <w:rPr>
          <w:rFonts w:asciiTheme="minorHAnsi" w:hAnsiTheme="minorHAnsi" w:cstheme="minorHAnsi"/>
          <w:sz w:val="22"/>
          <w:szCs w:val="22"/>
        </w:rPr>
        <w:t>Oferenci, w zakresie przedmiotu zamówienia, zobowiązani są do przedstawienia załącznik</w:t>
      </w:r>
      <w:r w:rsidR="00305DC3" w:rsidRPr="00D37FBF">
        <w:rPr>
          <w:rFonts w:asciiTheme="minorHAnsi" w:hAnsiTheme="minorHAnsi" w:cstheme="minorHAnsi"/>
          <w:sz w:val="22"/>
          <w:szCs w:val="22"/>
        </w:rPr>
        <w:t>ów:</w:t>
      </w:r>
    </w:p>
    <w:p w14:paraId="7317FF76" w14:textId="62006C7D" w:rsidR="00305DC3" w:rsidRPr="00D37FBF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7FBF">
        <w:rPr>
          <w:rFonts w:asciiTheme="minorHAnsi" w:hAnsiTheme="minorHAnsi" w:cstheme="minorHAnsi"/>
          <w:b/>
          <w:sz w:val="22"/>
          <w:szCs w:val="22"/>
        </w:rPr>
        <w:t>- w odniesieniu do Części I zamówienia:</w:t>
      </w:r>
    </w:p>
    <w:p w14:paraId="42D4844F" w14:textId="5746263C" w:rsidR="00D16EFC" w:rsidRPr="00D16EFC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EFC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16EFC">
        <w:rPr>
          <w:rFonts w:asciiTheme="minorHAnsi" w:hAnsiTheme="minorHAnsi" w:cstheme="minorHAnsi"/>
          <w:sz w:val="22"/>
          <w:szCs w:val="22"/>
        </w:rPr>
        <w:t>Załącznik nr 1 - Formularz ofertowy</w:t>
      </w:r>
    </w:p>
    <w:p w14:paraId="6DE4AE0D" w14:textId="5C117983" w:rsidR="00D16EFC" w:rsidRPr="00D16EFC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EF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16EFC">
        <w:rPr>
          <w:rFonts w:asciiTheme="minorHAnsi" w:hAnsiTheme="minorHAnsi" w:cstheme="minorHAnsi"/>
          <w:sz w:val="22"/>
          <w:szCs w:val="22"/>
        </w:rPr>
        <w:t>Załącznik nr 2 - Oświadczenie o braku powiązań osobowych lub kapitałowych</w:t>
      </w:r>
    </w:p>
    <w:p w14:paraId="78F62361" w14:textId="418C02DD" w:rsidR="00D16EFC" w:rsidRPr="00D16EFC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EFC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16EFC">
        <w:rPr>
          <w:rFonts w:asciiTheme="minorHAnsi" w:hAnsiTheme="minorHAnsi" w:cstheme="minorHAnsi"/>
          <w:sz w:val="22"/>
          <w:szCs w:val="22"/>
        </w:rPr>
        <w:t>Załącznik nr 3 - Oświadczenie o braku wykluczeń – agresja Rosji</w:t>
      </w:r>
    </w:p>
    <w:p w14:paraId="15B8276B" w14:textId="1E8F37B9" w:rsidR="00D16EFC" w:rsidRPr="00D16EFC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EFC"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16EFC">
        <w:rPr>
          <w:rFonts w:asciiTheme="minorHAnsi" w:hAnsiTheme="minorHAnsi" w:cstheme="minorHAnsi"/>
          <w:sz w:val="22"/>
          <w:szCs w:val="22"/>
        </w:rPr>
        <w:t>Załącznik nr 4 - Wykaz robót budowlanych</w:t>
      </w:r>
    </w:p>
    <w:p w14:paraId="54CCEBFE" w14:textId="3F8BEC79" w:rsidR="00D16EFC" w:rsidRPr="00D16EFC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EFC">
        <w:rPr>
          <w:rFonts w:asciiTheme="minorHAnsi" w:hAnsiTheme="minorHAnsi" w:cstheme="minorHAnsi"/>
          <w:sz w:val="22"/>
          <w:szCs w:val="22"/>
        </w:rPr>
        <w:lastRenderedPageBreak/>
        <w:t>5.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16EFC">
        <w:rPr>
          <w:rFonts w:asciiTheme="minorHAnsi" w:hAnsiTheme="minorHAnsi" w:cstheme="minorHAnsi"/>
          <w:sz w:val="22"/>
          <w:szCs w:val="22"/>
        </w:rPr>
        <w:t>Załącznik nr 5 - Wykaz osób do realizacji zamówienia</w:t>
      </w:r>
    </w:p>
    <w:p w14:paraId="54864AFC" w14:textId="56760B62" w:rsidR="00D16EFC" w:rsidRPr="00D16EFC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EF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16EFC">
        <w:rPr>
          <w:rFonts w:asciiTheme="minorHAnsi" w:hAnsiTheme="minorHAnsi" w:cstheme="minorHAnsi"/>
          <w:sz w:val="22"/>
          <w:szCs w:val="22"/>
        </w:rPr>
        <w:t>Załącznik nr 6 - Kosztorys ofertowy</w:t>
      </w:r>
    </w:p>
    <w:p w14:paraId="454EDFC9" w14:textId="71EF6437" w:rsidR="00D16EFC" w:rsidRPr="00D37FBF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9BC">
        <w:rPr>
          <w:rFonts w:asciiTheme="minorHAnsi" w:hAnsiTheme="minorHAnsi" w:cstheme="minorHAnsi"/>
          <w:sz w:val="22"/>
          <w:szCs w:val="22"/>
        </w:rPr>
        <w:t>7.</w:t>
      </w:r>
      <w:r w:rsidRPr="001D79BC">
        <w:rPr>
          <w:rFonts w:ascii="Calibri" w:eastAsia="Calibri" w:hAnsi="Calibri" w:cs="Calibri"/>
          <w:sz w:val="22"/>
          <w:szCs w:val="22"/>
        </w:rPr>
        <w:t xml:space="preserve"> </w:t>
      </w:r>
      <w:r w:rsidRPr="001D79BC">
        <w:rPr>
          <w:rFonts w:asciiTheme="minorHAnsi" w:hAnsiTheme="minorHAnsi" w:cstheme="minorHAnsi"/>
          <w:sz w:val="22"/>
          <w:szCs w:val="22"/>
        </w:rPr>
        <w:t xml:space="preserve">Dokumenty potwierdzające </w:t>
      </w:r>
      <w:r w:rsidRPr="00D37FBF">
        <w:rPr>
          <w:rFonts w:asciiTheme="minorHAnsi" w:hAnsiTheme="minorHAnsi" w:cstheme="minorHAnsi"/>
          <w:sz w:val="22"/>
          <w:szCs w:val="22"/>
        </w:rPr>
        <w:t>wniesienie wadium</w:t>
      </w:r>
      <w:r w:rsidR="001D79BC" w:rsidRPr="00D37FBF">
        <w:rPr>
          <w:rFonts w:asciiTheme="minorHAnsi" w:hAnsiTheme="minorHAnsi" w:cstheme="minorHAnsi"/>
          <w:sz w:val="22"/>
          <w:szCs w:val="22"/>
        </w:rPr>
        <w:t xml:space="preserve"> -obowiązkowo w przypadku wniesienia wadium w formie innej niż w pieniądzu</w:t>
      </w:r>
      <w:r w:rsidRPr="00D37FBF">
        <w:rPr>
          <w:rFonts w:asciiTheme="minorHAnsi" w:hAnsiTheme="minorHAnsi" w:cstheme="minorHAnsi"/>
          <w:sz w:val="22"/>
          <w:szCs w:val="22"/>
        </w:rPr>
        <w:t>.</w:t>
      </w:r>
    </w:p>
    <w:p w14:paraId="591B505B" w14:textId="61E25256" w:rsidR="00305DC3" w:rsidRPr="00D37FBF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37FBF">
        <w:rPr>
          <w:rFonts w:asciiTheme="minorHAnsi" w:hAnsiTheme="minorHAnsi" w:cstheme="minorHAnsi"/>
          <w:b/>
          <w:sz w:val="22"/>
          <w:szCs w:val="22"/>
        </w:rPr>
        <w:t>- w odniesieniu do Części II zamówienia:</w:t>
      </w:r>
    </w:p>
    <w:p w14:paraId="3ADA23AA" w14:textId="77777777" w:rsidR="00D16EFC" w:rsidRPr="00D16EFC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7FBF">
        <w:rPr>
          <w:rFonts w:asciiTheme="minorHAnsi" w:hAnsiTheme="minorHAnsi" w:cstheme="minorHAnsi"/>
          <w:sz w:val="22"/>
          <w:szCs w:val="22"/>
        </w:rPr>
        <w:t>1.</w:t>
      </w:r>
      <w:r w:rsidRPr="00D37FBF">
        <w:rPr>
          <w:rFonts w:ascii="Calibri" w:eastAsia="Calibri" w:hAnsi="Calibri" w:cs="Calibri"/>
          <w:sz w:val="22"/>
          <w:szCs w:val="22"/>
        </w:rPr>
        <w:t xml:space="preserve"> </w:t>
      </w:r>
      <w:r w:rsidRPr="00D37FBF">
        <w:rPr>
          <w:rFonts w:asciiTheme="minorHAnsi" w:hAnsiTheme="minorHAnsi" w:cstheme="minorHAnsi"/>
          <w:sz w:val="22"/>
          <w:szCs w:val="22"/>
        </w:rPr>
        <w:t>Załącznik nr 1 - Formularz ofertowy</w:t>
      </w:r>
    </w:p>
    <w:p w14:paraId="5D96F46B" w14:textId="77777777" w:rsidR="00D16EFC" w:rsidRPr="00D16EFC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EF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16EFC">
        <w:rPr>
          <w:rFonts w:asciiTheme="minorHAnsi" w:hAnsiTheme="minorHAnsi" w:cstheme="minorHAnsi"/>
          <w:sz w:val="22"/>
          <w:szCs w:val="22"/>
        </w:rPr>
        <w:t>Załącznik nr 2 - Oświadczenie o braku powiązań osobowych lub kapitałowych</w:t>
      </w:r>
    </w:p>
    <w:p w14:paraId="032B878A" w14:textId="77777777" w:rsidR="00D16EFC" w:rsidRPr="00D16EFC" w:rsidRDefault="00D16EFC" w:rsidP="00A3177E">
      <w:pPr>
        <w:pStyle w:val="Akapitzlis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EFC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16EFC">
        <w:rPr>
          <w:rFonts w:asciiTheme="minorHAnsi" w:hAnsiTheme="minorHAnsi" w:cstheme="minorHAnsi"/>
          <w:sz w:val="22"/>
          <w:szCs w:val="22"/>
        </w:rPr>
        <w:t>Załącznik nr 3 - Oświadczenie o braku wykluczeń – agresja Rosji</w:t>
      </w:r>
    </w:p>
    <w:p w14:paraId="321EFCF8" w14:textId="278189CE" w:rsidR="001722DE" w:rsidRPr="00837BB7" w:rsidRDefault="001722DE" w:rsidP="00A3177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Każdą ofertę nie spełniającą warunków zawartych w niniejszym zapytaniu ofertowym odrzuca się. Każda oferta złożona na wzorach dokumentów innych niż przewidzianych w przedmiotowym zapytaniu ofertowym oraz bez załączników wymaganych we wzorze oferty podlega odrzuceniu.</w:t>
      </w:r>
    </w:p>
    <w:p w14:paraId="08819A63" w14:textId="28619212" w:rsidR="008902DD" w:rsidRPr="00EA7031" w:rsidRDefault="008902DD" w:rsidP="00A3177E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 xml:space="preserve">Zamawiający nie ma obowiązku weryfikowania poprawności opracowania </w:t>
      </w:r>
      <w:r w:rsidRPr="00837BB7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Załącznika nr 6 - </w:t>
      </w:r>
      <w:r w:rsidR="000A20F5" w:rsidRPr="00837BB7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K</w:t>
      </w:r>
      <w:r w:rsidRPr="00837BB7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osztorys ofertowy. </w:t>
      </w:r>
      <w:r w:rsidRPr="00EA7031">
        <w:rPr>
          <w:rFonts w:asciiTheme="minorHAnsi" w:hAnsiTheme="minorHAnsi" w:cstheme="minorHAnsi"/>
          <w:sz w:val="22"/>
          <w:szCs w:val="22"/>
        </w:rPr>
        <w:t>Roboty budowlane objęte dokumentacją, a nie uwzględnione w wycenie oferty lub w kosztorysie ofertowym Oferenta nie będą traktowane jako roboty dodatkowe.</w:t>
      </w:r>
    </w:p>
    <w:p w14:paraId="6F0C6B1B" w14:textId="386D524E" w:rsidR="008902DD" w:rsidRPr="00EA7031" w:rsidRDefault="008902DD" w:rsidP="00A3177E">
      <w:pPr>
        <w:pStyle w:val="Akapitzlist"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EA703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Załącznik nr 6 - </w:t>
      </w:r>
      <w:r w:rsidR="000A20F5" w:rsidRPr="00EA703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K</w:t>
      </w:r>
      <w:r w:rsidRPr="00EA703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osztorys ofer</w:t>
      </w:r>
      <w:r w:rsidR="00E478B1" w:rsidRPr="00EA703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t</w:t>
      </w:r>
      <w:r w:rsidRPr="00EA703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owy </w:t>
      </w:r>
      <w:r w:rsidRPr="00EA7031">
        <w:rPr>
          <w:rFonts w:asciiTheme="minorHAnsi" w:hAnsiTheme="minorHAnsi" w:cstheme="minorHAnsi"/>
          <w:sz w:val="22"/>
          <w:szCs w:val="22"/>
        </w:rPr>
        <w:t>musi zawierać obowiązkowo tabelę elementów scalonych.</w:t>
      </w:r>
    </w:p>
    <w:p w14:paraId="241CB96F" w14:textId="77777777" w:rsidR="008902DD" w:rsidRPr="00EA7031" w:rsidRDefault="008902DD" w:rsidP="00A3177E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7031">
        <w:rPr>
          <w:rFonts w:asciiTheme="minorHAnsi" w:hAnsiTheme="minorHAnsi" w:cstheme="minorHAnsi"/>
          <w:sz w:val="22"/>
          <w:szCs w:val="22"/>
        </w:rPr>
        <w:t>Oferty powinny zawierać okres ważności, przy czym minimalny okres związania ofertą nie może być krótszy niż 60 dni.</w:t>
      </w:r>
    </w:p>
    <w:p w14:paraId="55949123" w14:textId="3F8DBECE" w:rsidR="00944737" w:rsidRPr="00EA7031" w:rsidRDefault="008902DD" w:rsidP="00A3177E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7031">
        <w:rPr>
          <w:rFonts w:asciiTheme="minorHAnsi" w:hAnsiTheme="minorHAnsi" w:cstheme="minorHAnsi"/>
          <w:sz w:val="22"/>
          <w:szCs w:val="22"/>
        </w:rPr>
        <w:t xml:space="preserve">Jeżeli w dokumentacji projektowej oraz opisie przedmiotu zamówienia zastosowano wskazanie nazwy własnej lub technologii, Zamawiający dopuszcza zastosowanie innych materiałów, technologii czy rozwiązań, które odpowiadają co do jakości wymogom wyrobów dopuszczonych do obrotu i stosowania w budownictwie określonym w art. 10 ustawy – Prawo budowlane. Na materiały Wykonawca zobowiązany będzie posiadać </w:t>
      </w:r>
      <w:r w:rsidR="00944737" w:rsidRPr="00EA7031">
        <w:rPr>
          <w:rFonts w:asciiTheme="minorHAnsi" w:hAnsiTheme="minorHAnsi" w:cstheme="minorHAnsi"/>
          <w:sz w:val="22"/>
          <w:szCs w:val="22"/>
        </w:rPr>
        <w:t>certyfikaty, aprobaty, dopuszczenia, deklarację zgodności CE, itp.</w:t>
      </w:r>
    </w:p>
    <w:p w14:paraId="2A855EC5" w14:textId="33A96E56" w:rsidR="008902DD" w:rsidRPr="00EA7031" w:rsidRDefault="008902DD" w:rsidP="00A3177E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7031">
        <w:rPr>
          <w:rFonts w:asciiTheme="minorHAnsi" w:hAnsiTheme="minorHAnsi" w:cstheme="minorHAnsi"/>
          <w:sz w:val="22"/>
          <w:szCs w:val="22"/>
        </w:rPr>
        <w:t xml:space="preserve">Zamawiający nie przewiduje udzielenia zaliczki. Wymóg udzielenia zaliczki zawarty w ofercie spowoduje jej odrzucenie. </w:t>
      </w:r>
    </w:p>
    <w:p w14:paraId="05FAB3FC" w14:textId="06B4A9AB" w:rsidR="00E46412" w:rsidRPr="00EA7031" w:rsidRDefault="00E46412" w:rsidP="00A3177E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A7031">
        <w:rPr>
          <w:rFonts w:asciiTheme="minorHAnsi" w:hAnsiTheme="minorHAnsi" w:cstheme="minorHAnsi"/>
          <w:sz w:val="22"/>
          <w:szCs w:val="22"/>
        </w:rPr>
        <w:t>Odrzuceniu podlegają także oferty dotyczące realizacji przedmiotu zamówienia niezgodnego z opisem zawartym w pkt. 6 zapytania ofertowego,</w:t>
      </w:r>
    </w:p>
    <w:p w14:paraId="59916A94" w14:textId="77777777" w:rsidR="008902DD" w:rsidRPr="00EA7031" w:rsidRDefault="008902DD" w:rsidP="00A3177E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7031">
        <w:rPr>
          <w:rFonts w:asciiTheme="minorHAnsi" w:hAnsiTheme="minorHAnsi" w:cstheme="minorHAnsi"/>
          <w:sz w:val="22"/>
          <w:szCs w:val="22"/>
        </w:rPr>
        <w:t>Spełnianie warunków udziału w postępowaniu oceniane będzie na zasadzie „spełnia/nie spełnia” – na podstawie złożonych dokumentów.</w:t>
      </w:r>
    </w:p>
    <w:bookmarkEnd w:id="15"/>
    <w:p w14:paraId="1AD89F36" w14:textId="77777777" w:rsidR="00525422" w:rsidRPr="00837BB7" w:rsidRDefault="00525422" w:rsidP="00A3177E">
      <w:pPr>
        <w:spacing w:after="0"/>
        <w:jc w:val="both"/>
        <w:rPr>
          <w:rFonts w:asciiTheme="minorHAnsi" w:hAnsiTheme="minorHAnsi" w:cstheme="minorHAnsi"/>
        </w:rPr>
      </w:pPr>
    </w:p>
    <w:p w14:paraId="4E9BFA51" w14:textId="77777777" w:rsidR="008F7446" w:rsidRPr="00837BB7" w:rsidRDefault="008F7446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3ED87FEF" w14:textId="50CB97CA" w:rsidR="00E32625" w:rsidRPr="00837BB7" w:rsidRDefault="00504F0E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>8. WADIUM:</w:t>
      </w:r>
    </w:p>
    <w:p w14:paraId="007F4E03" w14:textId="25B2D46F" w:rsidR="00504F0E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Warunkiem uczestniczenia w postępowaniu o udzielenie niniejszego Zamówienia</w:t>
      </w:r>
      <w:r w:rsidR="0008783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, w odniesieniu do </w:t>
      </w:r>
      <w:r w:rsidR="00087837" w:rsidRPr="00553471">
        <w:rPr>
          <w:rFonts w:asciiTheme="minorHAnsi" w:eastAsia="Calibri" w:hAnsiTheme="minorHAnsi" w:cstheme="minorHAnsi"/>
          <w:b/>
          <w:sz w:val="22"/>
          <w:szCs w:val="22"/>
        </w:rPr>
        <w:t>Część I zamówienia</w:t>
      </w: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jest wniesienie przez Oferenta wadium przed upływem terminu składania ofert. </w:t>
      </w:r>
    </w:p>
    <w:p w14:paraId="5CB1E1BD" w14:textId="77777777" w:rsidR="00504F0E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Wadium musi być złożone na cały okres związania ofertą.</w:t>
      </w:r>
    </w:p>
    <w:p w14:paraId="61C5870B" w14:textId="6D0A9438" w:rsidR="00504F0E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Kwota wadium wynosi </w:t>
      </w:r>
      <w:r w:rsidR="00E85833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15</w:t>
      </w: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000,00 zł (słownie: </w:t>
      </w:r>
      <w:r w:rsidR="00E85833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piętnaście</w:t>
      </w: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tysięcy złotych 00/100)</w:t>
      </w:r>
    </w:p>
    <w:p w14:paraId="4A13DF55" w14:textId="5A329686" w:rsidR="00E32625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Wadium może być wniesione w jednej lub kilku następujących formach:</w:t>
      </w:r>
    </w:p>
    <w:p w14:paraId="1D2017D4" w14:textId="77777777" w:rsidR="00504F0E" w:rsidRPr="00553471" w:rsidRDefault="00E32625" w:rsidP="00A3177E">
      <w:pPr>
        <w:pStyle w:val="Akapitzlist"/>
        <w:numPr>
          <w:ilvl w:val="0"/>
          <w:numId w:val="30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w pieniądzu,</w:t>
      </w:r>
    </w:p>
    <w:p w14:paraId="06423705" w14:textId="77777777" w:rsidR="00504F0E" w:rsidRPr="00553471" w:rsidRDefault="00E32625" w:rsidP="00A3177E">
      <w:pPr>
        <w:pStyle w:val="Akapitzlist"/>
        <w:numPr>
          <w:ilvl w:val="0"/>
          <w:numId w:val="30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poręczeniach bankowych lub poręczeniach spółdzielczej kasy oszczędnościowo-kredytowej, z tym że poręczenie kasy jest zawsze poręczeniem pieniężnym,</w:t>
      </w:r>
    </w:p>
    <w:p w14:paraId="1A16229D" w14:textId="77777777" w:rsidR="00504F0E" w:rsidRPr="00553471" w:rsidRDefault="00E32625" w:rsidP="00A3177E">
      <w:pPr>
        <w:pStyle w:val="Akapitzlist"/>
        <w:numPr>
          <w:ilvl w:val="0"/>
          <w:numId w:val="30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gwarancjach bankowych,</w:t>
      </w:r>
    </w:p>
    <w:p w14:paraId="439A356B" w14:textId="77777777" w:rsidR="00504F0E" w:rsidRPr="00553471" w:rsidRDefault="00E32625" w:rsidP="00A3177E">
      <w:pPr>
        <w:pStyle w:val="Akapitzlist"/>
        <w:numPr>
          <w:ilvl w:val="0"/>
          <w:numId w:val="30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lastRenderedPageBreak/>
        <w:t>gwarancjach ubezpieczeniowych,</w:t>
      </w:r>
    </w:p>
    <w:p w14:paraId="0B0178A2" w14:textId="0B2C753C" w:rsidR="00E32625" w:rsidRPr="00553471" w:rsidRDefault="00E32625" w:rsidP="00A3177E">
      <w:pPr>
        <w:pStyle w:val="Akapitzlist"/>
        <w:numPr>
          <w:ilvl w:val="0"/>
          <w:numId w:val="30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poręczeniach udzielanych przez podmioty, o których mowa w art. 6b ust. 5 pkt 2 ustawy z 9 listopada 2000 r. o utworzeniu Polskiej Agencji Rozwoju Przedsiębiorczości.</w:t>
      </w:r>
    </w:p>
    <w:p w14:paraId="7055B3C8" w14:textId="1056A206" w:rsidR="00504F0E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W przypadku wniesienia wadium w formie pieniężnej należy dokonać przelewu na rachunek bankowy Zamawiającego </w:t>
      </w:r>
      <w:r w:rsidR="00A0692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prowadzony w Banku Spółdzielczym w Jarosławiu </w:t>
      </w: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nr: </w:t>
      </w:r>
      <w:r w:rsidR="00E11D1A" w:rsidRPr="00553471">
        <w:rPr>
          <w:rFonts w:asciiTheme="minorHAnsi" w:hAnsiTheme="minorHAnsi" w:cstheme="minorHAnsi"/>
          <w:sz w:val="22"/>
          <w:szCs w:val="22"/>
        </w:rPr>
        <w:t xml:space="preserve"> </w:t>
      </w:r>
      <w:r w:rsidR="00E11D1A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47</w:t>
      </w:r>
      <w:r w:rsidR="00A0692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11D1A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9096</w:t>
      </w:r>
      <w:r w:rsidR="00A0692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11D1A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0004</w:t>
      </w:r>
      <w:r w:rsidR="00A0692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11D1A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2011</w:t>
      </w:r>
      <w:r w:rsidR="00A0692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11D1A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0079</w:t>
      </w:r>
      <w:r w:rsidR="00A0692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11D1A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4941 0001</w:t>
      </w:r>
      <w:r w:rsidR="00A0692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.</w:t>
      </w: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468D56CC" w14:textId="4DBD1C96" w:rsidR="00504F0E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Wadium wnoszone w innych dopuszczalnych przez Zamawiającego formach w oryginale należy dołączyć do oferty jako załącznik do oferty (Załącznik </w:t>
      </w:r>
      <w:r w:rsidR="00523DA1" w:rsidRPr="005534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Dokumenty potwierdzające wniesienie wadium.</w:t>
      </w:r>
    </w:p>
    <w:p w14:paraId="3E1D6D44" w14:textId="77777777" w:rsidR="00504F0E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Wadium należy wnieść przed upływem terminu składania ofert.</w:t>
      </w:r>
    </w:p>
    <w:p w14:paraId="0339B172" w14:textId="77777777" w:rsidR="00504F0E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Wniesienie wadium w pieniądzu za pomocą przelewu bankowego Zamawiający będzie uważał za skuteczne tylko wówczas, gdy bank prowadzący rachunek Zamawiającego potwierdzi, że otrzymał taki przelew przed upływem terminu składania ofert.</w:t>
      </w:r>
    </w:p>
    <w:p w14:paraId="26BDF5DB" w14:textId="35FB41B5" w:rsidR="0045536D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Wadium w pieniądzu winno być wniesione z następującym tytułem płatności: </w:t>
      </w:r>
      <w:r w:rsidR="00EA6E68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„</w:t>
      </w:r>
      <w:r w:rsidRPr="00553471">
        <w:rPr>
          <w:rFonts w:asciiTheme="minorHAnsi" w:eastAsiaTheme="minorHAnsi" w:hAnsiTheme="minorHAnsi" w:cstheme="minorHAnsi"/>
          <w:bCs/>
          <w:i/>
          <w:color w:val="000000"/>
          <w:sz w:val="22"/>
          <w:szCs w:val="22"/>
        </w:rPr>
        <w:t>Wadium na budowę hali</w:t>
      </w:r>
      <w:r w:rsidR="00EA6E68" w:rsidRPr="00553471">
        <w:rPr>
          <w:rFonts w:asciiTheme="minorHAnsi" w:hAnsiTheme="minorHAnsi" w:cstheme="minorHAnsi"/>
          <w:i/>
          <w:sz w:val="22"/>
          <w:szCs w:val="22"/>
          <w:lang w:eastAsia="ar-SA"/>
        </w:rPr>
        <w:t>– postępowanie 1/FEPK/1.3/2024/RBD</w:t>
      </w:r>
      <w:r w:rsidR="00EA6E68" w:rsidRPr="00553471">
        <w:rPr>
          <w:rFonts w:asciiTheme="minorHAnsi" w:hAnsiTheme="minorHAnsi" w:cstheme="minorHAnsi"/>
          <w:sz w:val="22"/>
          <w:szCs w:val="22"/>
          <w:lang w:eastAsia="ar-SA"/>
        </w:rPr>
        <w:t>”</w:t>
      </w: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.</w:t>
      </w:r>
    </w:p>
    <w:p w14:paraId="3F94D6DF" w14:textId="77777777" w:rsidR="0045536D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Wniesienie wadium w formie innej niż pieniądz poprzez dołączenie go do oferty jest równoznaczne z wniesieniem go przed upływem terminu składania ofert, pod warunkiem złożenia oferty przed terminem składania ofert.</w:t>
      </w:r>
    </w:p>
    <w:p w14:paraId="33DE384B" w14:textId="77777777" w:rsidR="0045536D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Gwarancja bankowa/ ubezpieczeniowa powinna być nieodwołalna i bezwarunkowa oraz płatna na pierwsze żądanie, wystawiona dla Zamawiającego. </w:t>
      </w:r>
    </w:p>
    <w:p w14:paraId="6670907C" w14:textId="77777777" w:rsidR="0045536D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Zamawiający zwraca wadium wszystkim Wykonawcom niezwłocznie po wyborze oferty najkorzystniejszej lub unieważnieniu postępowania, z wyjątkiem Wykonawcy, którego oferta została wybrana jako najkorzystniejsza.</w:t>
      </w:r>
    </w:p>
    <w:p w14:paraId="6301FEE3" w14:textId="77777777" w:rsidR="0045536D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Wykonawcy, którego oferta została wybrana jako najkorzystniejsza, Zamawiający zwraca wadium niezwłocznie po zawarciu umowy w sprawie udzielonego zamówienia.</w:t>
      </w:r>
    </w:p>
    <w:p w14:paraId="2D5FB2CB" w14:textId="77777777" w:rsidR="0045536D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Zamawiający zwraca niezwłocznie wadium, na wniosek Wykonawcy, który wycofał ofertę przed upływem terminu składania ofert.</w:t>
      </w:r>
    </w:p>
    <w:p w14:paraId="6E36A2D2" w14:textId="77777777" w:rsidR="0045536D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Niewniesienie wadium w wymaganym terminie, w wymaganej wysokości lub wymaganej formie skutkuje wykluczeniem Wykonawcy z postępowania.</w:t>
      </w:r>
    </w:p>
    <w:p w14:paraId="5384F598" w14:textId="263AC186" w:rsidR="00E32625" w:rsidRPr="00553471" w:rsidRDefault="00E32625" w:rsidP="00A3177E">
      <w:pPr>
        <w:pStyle w:val="Akapitzlist"/>
        <w:numPr>
          <w:ilvl w:val="0"/>
          <w:numId w:val="29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Wykonawca uzna wniesienie przez Oferenta wadium w przypadku dołączenia do oferty załącznika </w:t>
      </w:r>
      <w:bookmarkStart w:id="26" w:name="_Hlk164434266"/>
      <w:r w:rsidR="00D9308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6.</w:t>
      </w:r>
      <w:r w:rsidR="00D93087" w:rsidRPr="00553471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Dokumenty potwierdzające wniesienie wadium</w:t>
      </w:r>
      <w:bookmarkEnd w:id="26"/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, na warunkach określonych w pkt. </w:t>
      </w:r>
      <w:r w:rsidR="00D9308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8</w:t>
      </w: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93087"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w</w:t>
      </w:r>
      <w:r w:rsidRPr="00553471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niesienie wadium w pieniądzu za pomocą przelewu bankowego Zamawiający będzie uważał za skuteczne tylko wówczas, gdy bank prowadzący rachunek Zamawiającego potwierdzi, że otrzymał taki przelew przed upływem terminu składania ofert.</w:t>
      </w:r>
    </w:p>
    <w:p w14:paraId="491A8063" w14:textId="77777777" w:rsidR="00E32625" w:rsidRPr="00837BB7" w:rsidRDefault="00E32625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223F87C0" w14:textId="51C07992" w:rsidR="008F7446" w:rsidRPr="00837BB7" w:rsidRDefault="00E32625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9. </w:t>
      </w:r>
      <w:r w:rsidR="008F7446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KRYTERIA OCENY OFERTY I ICH ZNACZENIE (WAGA) </w:t>
      </w:r>
      <w:r w:rsidR="0049637B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ORAZ </w:t>
      </w:r>
      <w:r w:rsidR="008F7446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OPIS SPOSOBU PRZYZNAWANIA PUNKTACJI ZA SPEŁNINIE DANEGO KRYTERIUM </w:t>
      </w:r>
    </w:p>
    <w:p w14:paraId="7A478F9D" w14:textId="77777777" w:rsidR="00EF054B" w:rsidRPr="00837BB7" w:rsidRDefault="00EF054B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67AF0FF1" w14:textId="77777777" w:rsidR="0049637B" w:rsidRPr="00837BB7" w:rsidRDefault="0049637B" w:rsidP="00A3177E">
      <w:pPr>
        <w:spacing w:after="240"/>
        <w:jc w:val="both"/>
        <w:rPr>
          <w:rFonts w:asciiTheme="minorHAnsi" w:hAnsiTheme="minorHAnsi" w:cstheme="minorHAnsi"/>
          <w:i/>
          <w:iCs/>
        </w:rPr>
      </w:pPr>
      <w:r w:rsidRPr="00837BB7">
        <w:rPr>
          <w:rFonts w:asciiTheme="minorHAnsi" w:hAnsiTheme="minorHAnsi" w:cstheme="minorHAnsi"/>
          <w:iCs/>
        </w:rPr>
        <w:t>Ocenie zostaną poddane oferty niepodlegające odrzuceniu</w:t>
      </w:r>
      <w:r w:rsidRPr="00837BB7">
        <w:rPr>
          <w:rFonts w:asciiTheme="minorHAnsi" w:hAnsiTheme="minorHAnsi" w:cstheme="minorHAnsi"/>
          <w:i/>
          <w:iCs/>
        </w:rPr>
        <w:t xml:space="preserve">. </w:t>
      </w:r>
    </w:p>
    <w:p w14:paraId="42037F4C" w14:textId="77777777" w:rsidR="0049637B" w:rsidRPr="00837BB7" w:rsidRDefault="0049637B" w:rsidP="00A3177E">
      <w:pPr>
        <w:spacing w:after="12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W przedmiotowym postępowaniu przy wyborze najkorzystniejszej oferty Zamawiający będzie brał pod uwagę następujące kryteria:</w:t>
      </w:r>
    </w:p>
    <w:p w14:paraId="4C10E0D7" w14:textId="77777777" w:rsidR="00421EAB" w:rsidRPr="00837BB7" w:rsidRDefault="00421EAB" w:rsidP="00A3177E">
      <w:pPr>
        <w:autoSpaceDE w:val="0"/>
        <w:adjustRightInd w:val="0"/>
        <w:spacing w:after="0"/>
        <w:textAlignment w:val="auto"/>
        <w:rPr>
          <w:rFonts w:asciiTheme="minorHAnsi" w:hAnsiTheme="minorHAnsi" w:cstheme="minorHAnsi"/>
          <w:b/>
          <w:bCs/>
        </w:rPr>
      </w:pPr>
    </w:p>
    <w:p w14:paraId="1B374BEC" w14:textId="39A00C9E" w:rsidR="0049637B" w:rsidRPr="00837BB7" w:rsidRDefault="0049637B" w:rsidP="00A3177E">
      <w:pPr>
        <w:autoSpaceDE w:val="0"/>
        <w:adjustRightInd w:val="0"/>
        <w:spacing w:after="0"/>
        <w:textAlignment w:val="auto"/>
        <w:rPr>
          <w:rFonts w:asciiTheme="minorHAnsi" w:hAnsiTheme="minorHAnsi" w:cstheme="minorHAnsi"/>
          <w:b/>
          <w:bCs/>
        </w:rPr>
      </w:pPr>
      <w:r w:rsidRPr="00837BB7">
        <w:rPr>
          <w:rFonts w:asciiTheme="minorHAnsi" w:hAnsiTheme="minorHAnsi" w:cstheme="minorHAnsi"/>
          <w:b/>
          <w:bCs/>
        </w:rPr>
        <w:lastRenderedPageBreak/>
        <w:t>Kryteria wyboru:</w:t>
      </w:r>
    </w:p>
    <w:p w14:paraId="0136E457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</w:p>
    <w:p w14:paraId="31E287B7" w14:textId="4E5EE706" w:rsidR="003D186E" w:rsidRPr="00837BB7" w:rsidRDefault="003D186E" w:rsidP="00A3177E">
      <w:pPr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/>
        </w:rPr>
      </w:pPr>
      <w:bookmarkStart w:id="27" w:name="_Hlk80280084"/>
      <w:r w:rsidRPr="00837BB7">
        <w:rPr>
          <w:rFonts w:asciiTheme="minorHAnsi" w:hAnsiTheme="minorHAnsi" w:cstheme="minorHAnsi"/>
          <w:b/>
        </w:rPr>
        <w:t xml:space="preserve"> CENA – 80% </w:t>
      </w:r>
    </w:p>
    <w:p w14:paraId="5A7D5477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  <w:iCs/>
        </w:rPr>
      </w:pPr>
      <w:r w:rsidRPr="00837BB7">
        <w:rPr>
          <w:rFonts w:asciiTheme="minorHAnsi" w:hAnsiTheme="minorHAnsi" w:cstheme="minorHAnsi"/>
        </w:rPr>
        <w:t xml:space="preserve">(weryfikowana na podstawie ceny brutto za realizację poszczególnych części przedmiotu zamówienia podanej w Formularzu ofertowym – Załącznik nr 1). </w:t>
      </w:r>
      <w:r w:rsidRPr="00837BB7">
        <w:rPr>
          <w:rFonts w:asciiTheme="minorHAnsi" w:hAnsiTheme="minorHAnsi" w:cstheme="minorHAnsi"/>
          <w:iCs/>
        </w:rPr>
        <w:t>Przyjmuje się, że 1% = 1 pkt i tak zostanie przeliczona liczba punktów w przyjętym kryterium.</w:t>
      </w:r>
      <w:r w:rsidRPr="00837BB7">
        <w:rPr>
          <w:rFonts w:asciiTheme="minorHAnsi" w:hAnsiTheme="minorHAnsi" w:cstheme="minorHAnsi"/>
        </w:rPr>
        <w:t xml:space="preserve"> </w:t>
      </w:r>
    </w:p>
    <w:p w14:paraId="151E4E89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</w:p>
    <w:p w14:paraId="46B78BC7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  <w:bCs/>
        </w:rPr>
      </w:pPr>
      <w:r w:rsidRPr="00837BB7">
        <w:rPr>
          <w:rFonts w:asciiTheme="minorHAnsi" w:hAnsiTheme="minorHAnsi" w:cstheme="minorHAnsi"/>
          <w:bCs/>
        </w:rPr>
        <w:t>Cena brutto powinna być podana w złotych polskich z dokładnością do dwóch miejsc po przecinku (wraz z wszystkimi należnymi podatkami i obciążeniami).</w:t>
      </w:r>
    </w:p>
    <w:p w14:paraId="0A7A1901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  <w:b/>
        </w:rPr>
      </w:pPr>
    </w:p>
    <w:p w14:paraId="091DE853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bookmarkStart w:id="28" w:name="_Hlk66280235"/>
      <w:r w:rsidRPr="00837BB7">
        <w:rPr>
          <w:rFonts w:asciiTheme="minorHAnsi" w:hAnsiTheme="minorHAnsi" w:cstheme="minorHAnsi"/>
        </w:rPr>
        <w:t>Sposób przyznawania punktacji za spełnienie kryterium - obliczenia wg. wzoru:</w:t>
      </w:r>
    </w:p>
    <w:p w14:paraId="5B666B07" w14:textId="4E6F739B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  <w:i/>
        </w:rPr>
      </w:pPr>
      <w:r w:rsidRPr="00837BB7">
        <w:rPr>
          <w:rFonts w:asciiTheme="minorHAnsi" w:hAnsiTheme="minorHAnsi" w:cstheme="minorHAnsi"/>
          <w:b/>
          <w:i/>
        </w:rPr>
        <w:t>Liczba punktów</w:t>
      </w:r>
      <w:r w:rsidRPr="00837BB7">
        <w:rPr>
          <w:rFonts w:asciiTheme="minorHAnsi" w:hAnsiTheme="minorHAnsi" w:cstheme="minorHAnsi"/>
          <w:i/>
        </w:rPr>
        <w:t xml:space="preserve"> = najniższa cena brutto za realizację przedmiotu zamówienia wynikająca ze złożonych ofert / cena brutto za realizację przedmiotu zamówienia badanej oferty x </w:t>
      </w:r>
      <w:r w:rsidR="001E6567" w:rsidRPr="00837BB7">
        <w:rPr>
          <w:rFonts w:asciiTheme="minorHAnsi" w:hAnsiTheme="minorHAnsi" w:cstheme="minorHAnsi"/>
          <w:i/>
        </w:rPr>
        <w:t>8</w:t>
      </w:r>
      <w:r w:rsidRPr="00837BB7">
        <w:rPr>
          <w:rFonts w:asciiTheme="minorHAnsi" w:hAnsiTheme="minorHAnsi" w:cstheme="minorHAnsi"/>
          <w:i/>
        </w:rPr>
        <w:t>0 %</w:t>
      </w:r>
    </w:p>
    <w:p w14:paraId="0324D233" w14:textId="6DE5161A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Maksymalna ilość punktów do zdobycia w ramach kryterium: </w:t>
      </w:r>
      <w:r w:rsidRPr="00837BB7">
        <w:rPr>
          <w:rFonts w:asciiTheme="minorHAnsi" w:hAnsiTheme="minorHAnsi" w:cstheme="minorHAnsi"/>
          <w:b/>
        </w:rPr>
        <w:t>80 pkt</w:t>
      </w:r>
      <w:r w:rsidRPr="00837BB7">
        <w:rPr>
          <w:rFonts w:asciiTheme="minorHAnsi" w:hAnsiTheme="minorHAnsi" w:cstheme="minorHAnsi"/>
        </w:rPr>
        <w:t>.</w:t>
      </w:r>
    </w:p>
    <w:bookmarkEnd w:id="27"/>
    <w:bookmarkEnd w:id="28"/>
    <w:p w14:paraId="36A09C29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</w:p>
    <w:p w14:paraId="4A939C20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</w:p>
    <w:p w14:paraId="1BD95031" w14:textId="77777777" w:rsidR="003D186E" w:rsidRPr="00837BB7" w:rsidRDefault="003D186E" w:rsidP="00A3177E">
      <w:pPr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</w:rPr>
        <w:t xml:space="preserve"> GWARANCJA – 20% </w:t>
      </w:r>
    </w:p>
    <w:p w14:paraId="7AE63619" w14:textId="2B04D04D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Okres gwarancji należy podać w miesiącach, licząc od momentu </w:t>
      </w:r>
      <w:r w:rsidR="00875223">
        <w:rPr>
          <w:rFonts w:asciiTheme="minorHAnsi" w:hAnsiTheme="minorHAnsi" w:cstheme="minorHAnsi"/>
        </w:rPr>
        <w:t>odbioru końcowego</w:t>
      </w:r>
      <w:r w:rsidRPr="00837BB7">
        <w:rPr>
          <w:rFonts w:asciiTheme="minorHAnsi" w:hAnsiTheme="minorHAnsi" w:cstheme="minorHAnsi"/>
        </w:rPr>
        <w:t xml:space="preserve"> </w:t>
      </w:r>
      <w:r w:rsidR="007428F4" w:rsidRPr="00837BB7">
        <w:rPr>
          <w:rFonts w:asciiTheme="minorHAnsi" w:hAnsiTheme="minorHAnsi" w:cstheme="minorHAnsi"/>
        </w:rPr>
        <w:t xml:space="preserve">poszczególnych części </w:t>
      </w:r>
      <w:r w:rsidRPr="00837BB7">
        <w:rPr>
          <w:rFonts w:asciiTheme="minorHAnsi" w:hAnsiTheme="minorHAnsi" w:cstheme="minorHAnsi"/>
        </w:rPr>
        <w:t>przedmiotu zamówienia (potwierdzon</w:t>
      </w:r>
      <w:r w:rsidR="008A2267">
        <w:rPr>
          <w:rFonts w:asciiTheme="minorHAnsi" w:hAnsiTheme="minorHAnsi" w:cstheme="minorHAnsi"/>
        </w:rPr>
        <w:t>ego</w:t>
      </w:r>
      <w:r w:rsidRPr="00837BB7">
        <w:rPr>
          <w:rFonts w:asciiTheme="minorHAnsi" w:hAnsiTheme="minorHAnsi" w:cstheme="minorHAnsi"/>
        </w:rPr>
        <w:t xml:space="preserve"> protokołem odbioru) </w:t>
      </w:r>
    </w:p>
    <w:p w14:paraId="6CB6562A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bookmarkStart w:id="29" w:name="_Hlk161253646"/>
      <w:r w:rsidRPr="00837BB7">
        <w:rPr>
          <w:rFonts w:asciiTheme="minorHAnsi" w:hAnsiTheme="minorHAnsi" w:cstheme="minorHAnsi"/>
        </w:rPr>
        <w:t xml:space="preserve">Punkty w przedmiotowym kryterium zostaną przyznane na podstawie liczby miesięcy udzielonej </w:t>
      </w:r>
      <w:bookmarkStart w:id="30" w:name="_Hlk80796861"/>
      <w:r w:rsidRPr="00837BB7">
        <w:rPr>
          <w:rFonts w:asciiTheme="minorHAnsi" w:hAnsiTheme="minorHAnsi" w:cstheme="minorHAnsi"/>
        </w:rPr>
        <w:t>gwarancji na przedmiot zamówienia</w:t>
      </w:r>
      <w:bookmarkEnd w:id="30"/>
      <w:r w:rsidRPr="00837BB7">
        <w:rPr>
          <w:rFonts w:asciiTheme="minorHAnsi" w:hAnsiTheme="minorHAnsi" w:cstheme="minorHAnsi"/>
        </w:rPr>
        <w:t xml:space="preserve">, podanych w formularzu oferty. </w:t>
      </w:r>
    </w:p>
    <w:p w14:paraId="2A14777B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</w:p>
    <w:p w14:paraId="6E3864A6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W ramach tego kryterium Zamawiający dokona oceny ofert udzielonego okresu gwarancji na przedmiot zamówienia określony w pkt 6. OPIS PRZEDMIOTU ZAMÓWIENIA niniejszego zapytania ofertowego, liczony od momentu odbioru końcowego przedmiotu zamówienia (potwierdzonego protokołem odbioru).</w:t>
      </w:r>
    </w:p>
    <w:p w14:paraId="047A32A3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bookmarkStart w:id="31" w:name="_Hlk82548283"/>
      <w:r w:rsidRPr="00837BB7">
        <w:rPr>
          <w:rFonts w:asciiTheme="minorHAnsi" w:hAnsiTheme="minorHAnsi" w:cstheme="minorHAnsi"/>
        </w:rPr>
        <w:t>Sposób przyznawania punktacji za spełnienie kryterium:</w:t>
      </w:r>
    </w:p>
    <w:p w14:paraId="5EF55448" w14:textId="45362C41" w:rsidR="003D186E" w:rsidRPr="00837BB7" w:rsidRDefault="00933C75" w:rsidP="00A3177E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bookmarkStart w:id="32" w:name="_Hlk80707447"/>
      <w:r w:rsidRPr="00837BB7">
        <w:rPr>
          <w:rFonts w:asciiTheme="minorHAnsi" w:hAnsiTheme="minorHAnsi" w:cstheme="minorHAnsi"/>
        </w:rPr>
        <w:t xml:space="preserve">udzielenie gwarancji na okres </w:t>
      </w:r>
      <w:r w:rsidR="00214DD6" w:rsidRPr="00837BB7">
        <w:rPr>
          <w:rFonts w:asciiTheme="minorHAnsi" w:hAnsiTheme="minorHAnsi" w:cstheme="minorHAnsi"/>
        </w:rPr>
        <w:t>60</w:t>
      </w:r>
      <w:r w:rsidR="003D186E" w:rsidRPr="00837BB7">
        <w:rPr>
          <w:rFonts w:asciiTheme="minorHAnsi" w:hAnsiTheme="minorHAnsi" w:cstheme="minorHAnsi"/>
        </w:rPr>
        <w:t xml:space="preserve"> - miesięc</w:t>
      </w:r>
      <w:r w:rsidRPr="00837BB7">
        <w:rPr>
          <w:rFonts w:asciiTheme="minorHAnsi" w:hAnsiTheme="minorHAnsi" w:cstheme="minorHAnsi"/>
        </w:rPr>
        <w:t>y</w:t>
      </w:r>
      <w:r w:rsidR="003D186E" w:rsidRPr="00837BB7">
        <w:rPr>
          <w:rFonts w:asciiTheme="minorHAnsi" w:hAnsiTheme="minorHAnsi" w:cstheme="minorHAnsi"/>
        </w:rPr>
        <w:t xml:space="preserve"> – 20 punktów, </w:t>
      </w:r>
    </w:p>
    <w:p w14:paraId="04AF296C" w14:textId="03427DD3" w:rsidR="003D186E" w:rsidRPr="00837BB7" w:rsidRDefault="00933C75" w:rsidP="00A3177E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udzielenie gwarancji na okres </w:t>
      </w:r>
      <w:r w:rsidR="00214DD6" w:rsidRPr="00837BB7">
        <w:rPr>
          <w:rFonts w:asciiTheme="minorHAnsi" w:hAnsiTheme="minorHAnsi" w:cstheme="minorHAnsi"/>
        </w:rPr>
        <w:t xml:space="preserve">48 </w:t>
      </w:r>
      <w:r w:rsidR="003D186E" w:rsidRPr="00837BB7">
        <w:rPr>
          <w:rFonts w:asciiTheme="minorHAnsi" w:hAnsiTheme="minorHAnsi" w:cstheme="minorHAnsi"/>
        </w:rPr>
        <w:t xml:space="preserve"> miesięc</w:t>
      </w:r>
      <w:r w:rsidRPr="00837BB7">
        <w:rPr>
          <w:rFonts w:asciiTheme="minorHAnsi" w:hAnsiTheme="minorHAnsi" w:cstheme="minorHAnsi"/>
        </w:rPr>
        <w:t>y</w:t>
      </w:r>
      <w:r w:rsidR="003D186E" w:rsidRPr="00837BB7">
        <w:rPr>
          <w:rFonts w:asciiTheme="minorHAnsi" w:hAnsiTheme="minorHAnsi" w:cstheme="minorHAnsi"/>
        </w:rPr>
        <w:t xml:space="preserve"> – 10 punktów, </w:t>
      </w:r>
    </w:p>
    <w:p w14:paraId="4ED4D0DA" w14:textId="4A4C9361" w:rsidR="003D186E" w:rsidRPr="00837BB7" w:rsidRDefault="003D186E" w:rsidP="00A3177E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udzielenie gwarancji na okres </w:t>
      </w:r>
      <w:r w:rsidR="00214DD6" w:rsidRPr="00837BB7">
        <w:rPr>
          <w:rFonts w:asciiTheme="minorHAnsi" w:hAnsiTheme="minorHAnsi" w:cstheme="minorHAnsi"/>
        </w:rPr>
        <w:t>36</w:t>
      </w:r>
      <w:r w:rsidRPr="00837BB7">
        <w:rPr>
          <w:rFonts w:asciiTheme="minorHAnsi" w:hAnsiTheme="minorHAnsi" w:cstheme="minorHAnsi"/>
        </w:rPr>
        <w:t xml:space="preserve"> miesi</w:t>
      </w:r>
      <w:r w:rsidR="00214DD6" w:rsidRPr="00837BB7">
        <w:rPr>
          <w:rFonts w:asciiTheme="minorHAnsi" w:hAnsiTheme="minorHAnsi" w:cstheme="minorHAnsi"/>
        </w:rPr>
        <w:t>ęcy</w:t>
      </w:r>
      <w:r w:rsidRPr="00837BB7">
        <w:rPr>
          <w:rFonts w:asciiTheme="minorHAnsi" w:hAnsiTheme="minorHAnsi" w:cstheme="minorHAnsi"/>
        </w:rPr>
        <w:t xml:space="preserve"> – 0 punktów. </w:t>
      </w:r>
      <w:r w:rsidR="00933C75" w:rsidRPr="00837BB7">
        <w:rPr>
          <w:rFonts w:asciiTheme="minorHAnsi" w:hAnsiTheme="minorHAnsi" w:cstheme="minorHAnsi"/>
        </w:rPr>
        <w:t xml:space="preserve"> </w:t>
      </w:r>
    </w:p>
    <w:bookmarkEnd w:id="32"/>
    <w:p w14:paraId="555D1303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  <w:highlight w:val="yellow"/>
        </w:rPr>
      </w:pPr>
    </w:p>
    <w:p w14:paraId="6EAF2F6E" w14:textId="76BEBAF0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Maksymalna ilość punktów do zdobycia w ramach kryterium: </w:t>
      </w:r>
      <w:r w:rsidRPr="00837BB7">
        <w:rPr>
          <w:rFonts w:asciiTheme="minorHAnsi" w:hAnsiTheme="minorHAnsi" w:cstheme="minorHAnsi"/>
          <w:b/>
        </w:rPr>
        <w:t>20 pkt</w:t>
      </w:r>
      <w:r w:rsidRPr="00837BB7">
        <w:rPr>
          <w:rFonts w:asciiTheme="minorHAnsi" w:hAnsiTheme="minorHAnsi" w:cstheme="minorHAnsi"/>
        </w:rPr>
        <w:t xml:space="preserve">. </w:t>
      </w:r>
      <w:bookmarkEnd w:id="29"/>
    </w:p>
    <w:bookmarkEnd w:id="31"/>
    <w:p w14:paraId="51BB8AE4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</w:p>
    <w:p w14:paraId="4C36E427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</w:p>
    <w:p w14:paraId="70DB9165" w14:textId="164C9C3A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Punkty przyznane w kryterium ceny, oraz kryterium gwarancji zostaną do siebie dodane. Maksymalna ilość punktów do zdobycia w ramach wszystkich kryteriów wynosi 100 pkt. Zamawiający udzieli zamówienia Wykonawcy, którego </w:t>
      </w:r>
      <w:r w:rsidR="007C3C1E" w:rsidRPr="00837BB7">
        <w:rPr>
          <w:rFonts w:asciiTheme="minorHAnsi" w:hAnsiTheme="minorHAnsi" w:cstheme="minorHAnsi"/>
        </w:rPr>
        <w:t>oferta</w:t>
      </w:r>
      <w:r w:rsidRPr="00837BB7">
        <w:rPr>
          <w:rFonts w:asciiTheme="minorHAnsi" w:hAnsiTheme="minorHAnsi" w:cstheme="minorHAnsi"/>
        </w:rPr>
        <w:t xml:space="preserve"> uzyska największą sumaryczną liczbę punktów</w:t>
      </w:r>
      <w:r w:rsidR="007C3C1E" w:rsidRPr="00837BB7">
        <w:rPr>
          <w:rFonts w:asciiTheme="minorHAnsi" w:hAnsiTheme="minorHAnsi" w:cstheme="minorHAnsi"/>
        </w:rPr>
        <w:t xml:space="preserve"> (oferta zostanie uznana przez Zamawiającego za ofertę najkorzystniejszą)</w:t>
      </w:r>
      <w:r w:rsidRPr="00837BB7">
        <w:rPr>
          <w:rFonts w:asciiTheme="minorHAnsi" w:hAnsiTheme="minorHAnsi" w:cstheme="minorHAnsi"/>
        </w:rPr>
        <w:t xml:space="preserve"> </w:t>
      </w:r>
      <w:r w:rsidR="007C3C1E" w:rsidRPr="00837BB7">
        <w:rPr>
          <w:rFonts w:asciiTheme="minorHAnsi" w:hAnsiTheme="minorHAnsi" w:cstheme="minorHAnsi"/>
        </w:rPr>
        <w:t xml:space="preserve">- </w:t>
      </w:r>
      <w:r w:rsidRPr="00837BB7">
        <w:rPr>
          <w:rFonts w:asciiTheme="minorHAnsi" w:hAnsiTheme="minorHAnsi" w:cstheme="minorHAnsi"/>
        </w:rPr>
        <w:t xml:space="preserve">według wzoru: </w:t>
      </w:r>
    </w:p>
    <w:p w14:paraId="3265B8BE" w14:textId="36B16A63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Ʃ = C + G </w:t>
      </w:r>
    </w:p>
    <w:p w14:paraId="036D1DFB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Gdzie: </w:t>
      </w:r>
    </w:p>
    <w:p w14:paraId="0C23C834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Ʃ – łączna suma przyznanych punktów </w:t>
      </w:r>
    </w:p>
    <w:p w14:paraId="53C43833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C – liczba punktów przyznana w kryterium „CENA” </w:t>
      </w:r>
    </w:p>
    <w:p w14:paraId="29ACD70B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G – liczba punktów przyznana w kryterium „GWARANCJA”. </w:t>
      </w:r>
    </w:p>
    <w:p w14:paraId="4F67FBB2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lastRenderedPageBreak/>
        <w:t xml:space="preserve">Punkty będą liczone z dokładnością do dwóch miejsc po przecinku. </w:t>
      </w:r>
    </w:p>
    <w:p w14:paraId="632FAD42" w14:textId="12C123B6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Zamawiający może zawrzeć umowę z Wykonawcą, który spełnia wymagania zapytania ofertowego i</w:t>
      </w:r>
      <w:r w:rsidR="008C520C" w:rsidRPr="00837BB7">
        <w:rPr>
          <w:rFonts w:asciiTheme="minorHAnsi" w:hAnsiTheme="minorHAnsi" w:cstheme="minorHAnsi"/>
        </w:rPr>
        <w:t> </w:t>
      </w:r>
      <w:r w:rsidRPr="00837BB7">
        <w:rPr>
          <w:rFonts w:asciiTheme="minorHAnsi" w:hAnsiTheme="minorHAnsi" w:cstheme="minorHAnsi"/>
        </w:rPr>
        <w:t>którego oferta uzyskała najwyższą liczbę punktów i została uznana za najkorzystniejszą.</w:t>
      </w:r>
    </w:p>
    <w:p w14:paraId="3716B5C3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</w:p>
    <w:p w14:paraId="7D47CC2F" w14:textId="77777777" w:rsidR="003D186E" w:rsidRPr="00837BB7" w:rsidRDefault="003D186E" w:rsidP="00A3177E">
      <w:pPr>
        <w:spacing w:after="0"/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W przypadku odmowy podpisania umowy przez wybranego Wykonawcę, Zamawiający może zawrzeć umowę z Wykonawcą, który spełnia wymagania zapytania ofertowego i którego oferta uzyskała kolejno najwyższą liczbę punktów. </w:t>
      </w:r>
    </w:p>
    <w:p w14:paraId="4D6B82C9" w14:textId="3E8E70F9" w:rsidR="00496765" w:rsidRPr="00837BB7" w:rsidRDefault="00496765" w:rsidP="00A3177E">
      <w:pPr>
        <w:jc w:val="both"/>
        <w:rPr>
          <w:rFonts w:asciiTheme="minorHAnsi" w:hAnsiTheme="minorHAnsi" w:cstheme="minorHAnsi"/>
          <w:highlight w:val="yellow"/>
        </w:rPr>
      </w:pPr>
    </w:p>
    <w:p w14:paraId="7990C444" w14:textId="77777777" w:rsidR="00421EAB" w:rsidRPr="00837BB7" w:rsidRDefault="00421EAB" w:rsidP="00A3177E">
      <w:pPr>
        <w:jc w:val="both"/>
        <w:rPr>
          <w:rFonts w:asciiTheme="minorHAnsi" w:hAnsiTheme="minorHAnsi" w:cstheme="minorHAnsi"/>
        </w:rPr>
      </w:pPr>
    </w:p>
    <w:p w14:paraId="30853F13" w14:textId="12F01079" w:rsidR="00137084" w:rsidRPr="00837BB7" w:rsidRDefault="00F52D94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>9</w:t>
      </w:r>
      <w:r w:rsidR="005D749B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. TERMIN </w:t>
      </w:r>
      <w:r w:rsidR="00F14EFF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i WARUNKI </w:t>
      </w:r>
      <w:r w:rsidR="005D749B" w:rsidRPr="00837BB7">
        <w:rPr>
          <w:rFonts w:asciiTheme="minorHAnsi" w:eastAsiaTheme="minorHAnsi" w:hAnsiTheme="minorHAnsi" w:cstheme="minorHAnsi"/>
          <w:b/>
          <w:bCs/>
          <w:color w:val="000000"/>
        </w:rPr>
        <w:t>REALIZACJI UMOWY</w:t>
      </w:r>
    </w:p>
    <w:p w14:paraId="02D17E85" w14:textId="77777777" w:rsidR="005D749B" w:rsidRPr="00837BB7" w:rsidRDefault="005D749B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 </w:t>
      </w:r>
    </w:p>
    <w:p w14:paraId="0286C276" w14:textId="498E0D69" w:rsidR="00F14EFF" w:rsidRPr="00DB7D56" w:rsidRDefault="00C063D9" w:rsidP="00A3177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</w:pPr>
      <w:r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>Termin realizacji umowy</w:t>
      </w:r>
      <w:r w:rsidR="00D106F7"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>:</w:t>
      </w:r>
    </w:p>
    <w:p w14:paraId="769839ED" w14:textId="43228033" w:rsidR="000E3716" w:rsidRPr="00DB7D56" w:rsidRDefault="000E3716" w:rsidP="00A3177E">
      <w:pPr>
        <w:pStyle w:val="Akapitzlist"/>
        <w:suppressAutoHyphens w:val="0"/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7D56">
        <w:rPr>
          <w:rFonts w:asciiTheme="minorHAnsi" w:hAnsiTheme="minorHAnsi" w:cstheme="minorHAnsi"/>
          <w:b/>
          <w:sz w:val="22"/>
          <w:szCs w:val="22"/>
        </w:rPr>
        <w:t xml:space="preserve">- w odniesieniu do Części I zamówienia </w:t>
      </w:r>
      <w:r w:rsidRPr="00DB7D56">
        <w:rPr>
          <w:rFonts w:asciiTheme="minorHAnsi" w:hAnsiTheme="minorHAnsi" w:cstheme="minorHAnsi"/>
          <w:sz w:val="22"/>
          <w:szCs w:val="22"/>
        </w:rPr>
        <w:t xml:space="preserve">– </w:t>
      </w:r>
      <w:r w:rsidR="00D106F7" w:rsidRPr="00DB7D56">
        <w:rPr>
          <w:rFonts w:asciiTheme="minorHAnsi" w:hAnsiTheme="minorHAnsi" w:cstheme="minorHAnsi"/>
          <w:sz w:val="22"/>
          <w:szCs w:val="22"/>
        </w:rPr>
        <w:t xml:space="preserve">rozpoczęcie prac budowlanych do siedmiu dni od daty przekazania terenu budowy, a zakończenie </w:t>
      </w:r>
      <w:r w:rsidR="00D106F7"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>do dnia 30.11.2024r</w:t>
      </w:r>
      <w:r w:rsidR="00D106F7" w:rsidRPr="00DB7D56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.</w:t>
      </w:r>
    </w:p>
    <w:p w14:paraId="440FAAEB" w14:textId="6B950B35" w:rsidR="000E3716" w:rsidRPr="00DB7D56" w:rsidRDefault="000E3716" w:rsidP="00A3177E">
      <w:pPr>
        <w:pStyle w:val="Akapitzlist"/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</w:pPr>
      <w:r w:rsidRPr="00DB7D56">
        <w:rPr>
          <w:rFonts w:asciiTheme="minorHAnsi" w:hAnsiTheme="minorHAnsi" w:cstheme="minorHAnsi"/>
          <w:b/>
          <w:sz w:val="22"/>
          <w:szCs w:val="22"/>
        </w:rPr>
        <w:t>- w odniesieniu do Części II zamówienia</w:t>
      </w:r>
      <w:r w:rsidR="00D106F7" w:rsidRPr="00DB7D56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D106F7" w:rsidRPr="00DB7D56">
        <w:rPr>
          <w:rFonts w:asciiTheme="minorHAnsi" w:hAnsiTheme="minorHAnsi" w:cstheme="minorHAnsi"/>
          <w:sz w:val="22"/>
          <w:szCs w:val="22"/>
        </w:rPr>
        <w:t xml:space="preserve">– rozpoczęcie dostawy </w:t>
      </w:r>
      <w:r w:rsidR="00B32C0C">
        <w:rPr>
          <w:rFonts w:asciiTheme="minorHAnsi" w:hAnsiTheme="minorHAnsi" w:cstheme="minorHAnsi"/>
          <w:sz w:val="22"/>
          <w:szCs w:val="22"/>
        </w:rPr>
        <w:t>pod koniec</w:t>
      </w:r>
      <w:r w:rsidR="00D106F7" w:rsidRPr="00DB7D56">
        <w:rPr>
          <w:rFonts w:asciiTheme="minorHAnsi" w:hAnsiTheme="minorHAnsi" w:cstheme="minorHAnsi"/>
          <w:sz w:val="22"/>
          <w:szCs w:val="22"/>
        </w:rPr>
        <w:t xml:space="preserve"> III kwarta</w:t>
      </w:r>
      <w:r w:rsidR="00B32C0C">
        <w:rPr>
          <w:rFonts w:asciiTheme="minorHAnsi" w:hAnsiTheme="minorHAnsi" w:cstheme="minorHAnsi"/>
          <w:sz w:val="22"/>
          <w:szCs w:val="22"/>
        </w:rPr>
        <w:t>łu</w:t>
      </w:r>
      <w:r w:rsidR="00D106F7" w:rsidRPr="00DB7D56">
        <w:rPr>
          <w:rFonts w:asciiTheme="minorHAnsi" w:hAnsiTheme="minorHAnsi" w:cstheme="minorHAnsi"/>
          <w:sz w:val="22"/>
          <w:szCs w:val="22"/>
        </w:rPr>
        <w:t xml:space="preserve"> 2024r. pod warunkiem otrzymania zezwolenia na wejście na teren budowy od kierownika budowy, a</w:t>
      </w:r>
      <w:r w:rsidR="00B32C0C">
        <w:rPr>
          <w:rFonts w:asciiTheme="minorHAnsi" w:hAnsiTheme="minorHAnsi" w:cstheme="minorHAnsi"/>
          <w:sz w:val="22"/>
          <w:szCs w:val="22"/>
        </w:rPr>
        <w:t> </w:t>
      </w:r>
      <w:r w:rsidR="00D106F7" w:rsidRPr="00DB7D56">
        <w:rPr>
          <w:rFonts w:asciiTheme="minorHAnsi" w:hAnsiTheme="minorHAnsi" w:cstheme="minorHAnsi"/>
          <w:sz w:val="22"/>
          <w:szCs w:val="22"/>
        </w:rPr>
        <w:t xml:space="preserve">zakończenie </w:t>
      </w:r>
      <w:r w:rsidR="00D106F7"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>do dnia 30.11.2024r,</w:t>
      </w:r>
    </w:p>
    <w:p w14:paraId="552BA55F" w14:textId="77777777" w:rsidR="004C58DD" w:rsidRPr="00DB7D56" w:rsidRDefault="00F14EFF" w:rsidP="00A3177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>Rozliczenie</w:t>
      </w:r>
      <w:r w:rsidR="004C58DD"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>:</w:t>
      </w:r>
    </w:p>
    <w:p w14:paraId="0A2AAC2F" w14:textId="55A3419A" w:rsidR="00F14EFF" w:rsidRPr="00DB7D56" w:rsidRDefault="00E13D46" w:rsidP="00A3177E">
      <w:pPr>
        <w:pStyle w:val="Akapitzlist"/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DB7D56">
        <w:rPr>
          <w:rFonts w:asciiTheme="minorHAnsi" w:hAnsiTheme="minorHAnsi" w:cstheme="minorHAnsi"/>
          <w:b/>
          <w:sz w:val="22"/>
          <w:szCs w:val="22"/>
        </w:rPr>
        <w:t>- w odniesieniu do Części I zamówienia</w:t>
      </w:r>
      <w:r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="004C58DD"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- </w:t>
      </w:r>
      <w:r w:rsidR="00F14EFF"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>za wykonane roboty</w:t>
      </w:r>
      <w:r w:rsidR="00743AA1"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budowlane</w:t>
      </w:r>
      <w:r w:rsidR="00F14EFF"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odbywać się będzie fakturami częściowymi, wystawianymi jeden raz na dwa miesiące za roboty wykonane w tym okresie, oraz fakturą końcową wystawioną po zakończeniu i odbiorze całości robót budowlanych stanowiących </w:t>
      </w:r>
      <w:r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>p</w:t>
      </w:r>
      <w:r w:rsidR="00F14EFF"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>rzedmiot Umowy</w:t>
      </w:r>
      <w:r w:rsidR="00743AA1"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>.</w:t>
      </w:r>
    </w:p>
    <w:p w14:paraId="750CD456" w14:textId="1444FC4B" w:rsidR="00E13D46" w:rsidRPr="00DB7D56" w:rsidRDefault="00E13D46" w:rsidP="00A3177E">
      <w:pPr>
        <w:pStyle w:val="Akapitzlist"/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DB7D56">
        <w:rPr>
          <w:rFonts w:asciiTheme="minorHAnsi" w:hAnsiTheme="minorHAnsi" w:cstheme="minorHAnsi"/>
          <w:b/>
          <w:sz w:val="22"/>
          <w:szCs w:val="22"/>
        </w:rPr>
        <w:t>- w odniesieniu do Części I zamówienia</w:t>
      </w:r>
      <w:r w:rsidRPr="00DB7D5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- za wykonaną dostawę odbędzie się fakturą wystawioną po zakończeniu i odbiorze końcowym dostawy  stanowiącej przedmiot Umowy.</w:t>
      </w:r>
    </w:p>
    <w:p w14:paraId="613307B8" w14:textId="7CEA6F4B" w:rsidR="00F14EFF" w:rsidRPr="00DB7D56" w:rsidRDefault="00F14EFF" w:rsidP="00A3177E">
      <w:pPr>
        <w:pStyle w:val="Akapitzlist"/>
        <w:numPr>
          <w:ilvl w:val="0"/>
          <w:numId w:val="24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</w:pPr>
      <w:r w:rsidRPr="00DB7D56">
        <w:rPr>
          <w:rFonts w:asciiTheme="minorHAnsi" w:hAnsiTheme="minorHAnsi" w:cstheme="minorHAnsi"/>
          <w:sz w:val="22"/>
          <w:szCs w:val="22"/>
          <w:lang w:eastAsia="pl-PL"/>
        </w:rPr>
        <w:t>Zamawiający</w:t>
      </w:r>
      <w:r w:rsidRPr="00DB7D56">
        <w:rPr>
          <w:rFonts w:asciiTheme="minorHAnsi" w:hAnsiTheme="minorHAnsi" w:cstheme="minorHAnsi"/>
          <w:sz w:val="22"/>
          <w:szCs w:val="22"/>
        </w:rPr>
        <w:t xml:space="preserve"> ustala 30 (</w:t>
      </w:r>
      <w:proofErr w:type="spellStart"/>
      <w:r w:rsidRPr="00DB7D56">
        <w:rPr>
          <w:rFonts w:asciiTheme="minorHAnsi" w:hAnsiTheme="minorHAnsi" w:cstheme="minorHAnsi"/>
          <w:sz w:val="22"/>
          <w:szCs w:val="22"/>
        </w:rPr>
        <w:t>trzydziesto</w:t>
      </w:r>
      <w:proofErr w:type="spellEnd"/>
      <w:r w:rsidRPr="00DB7D56">
        <w:rPr>
          <w:rFonts w:asciiTheme="minorHAnsi" w:hAnsiTheme="minorHAnsi" w:cstheme="minorHAnsi"/>
          <w:sz w:val="22"/>
          <w:szCs w:val="22"/>
        </w:rPr>
        <w:t>) dniowy termin płatności faktury  licząc od daty jej wpływu do siedziby Zamawiającego.</w:t>
      </w:r>
      <w:r w:rsidRPr="00DB7D5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5A7548F1" w14:textId="77777777" w:rsidR="00F14EFF" w:rsidRPr="00837BB7" w:rsidRDefault="00F14EFF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color w:val="000000"/>
          <w:highlight w:val="yellow"/>
        </w:rPr>
      </w:pPr>
    </w:p>
    <w:p w14:paraId="2D6E2AF4" w14:textId="77777777" w:rsidR="003E4E10" w:rsidRPr="00837BB7" w:rsidRDefault="003E4E10" w:rsidP="00A3177E">
      <w:pPr>
        <w:suppressAutoHyphens w:val="0"/>
        <w:autoSpaceDE w:val="0"/>
        <w:adjustRightInd w:val="0"/>
        <w:spacing w:after="0"/>
        <w:textAlignment w:val="auto"/>
        <w:rPr>
          <w:rFonts w:asciiTheme="minorHAnsi" w:eastAsiaTheme="minorHAnsi" w:hAnsiTheme="minorHAnsi" w:cstheme="minorHAnsi"/>
          <w:color w:val="000000"/>
          <w:highlight w:val="yellow"/>
        </w:rPr>
      </w:pPr>
    </w:p>
    <w:p w14:paraId="7B1B1556" w14:textId="7FEDF9B5" w:rsidR="00314C3F" w:rsidRPr="00837BB7" w:rsidRDefault="00F52D94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>10</w:t>
      </w:r>
      <w:r w:rsidR="005D749B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. </w:t>
      </w:r>
      <w:r w:rsidR="00314C3F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SPOSÓB I TERMIN SKŁADANIA OFERT </w:t>
      </w:r>
    </w:p>
    <w:p w14:paraId="590E862B" w14:textId="77777777" w:rsidR="00F94066" w:rsidRPr="00837BB7" w:rsidRDefault="00F94066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21AFDED1" w14:textId="68D1EDF7" w:rsidR="00D307D4" w:rsidRPr="00837BB7" w:rsidRDefault="00B1368B" w:rsidP="00A317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Wykonawca jest zobowiązany do złożenia oferty za pośrednictwem BK2021 (</w:t>
      </w:r>
      <w:hyperlink r:id="rId9" w:history="1">
        <w:r w:rsidRPr="00837BB7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Pr="00837BB7">
        <w:rPr>
          <w:rFonts w:asciiTheme="minorHAnsi" w:hAnsiTheme="minorHAnsi" w:cstheme="minorHAnsi"/>
          <w:sz w:val="22"/>
          <w:szCs w:val="22"/>
        </w:rPr>
        <w:t xml:space="preserve">).  Oferty składane w odpowiedzi na zapytanie ofertowe powinny zawierać wszystkie wymagane treścią niniejszego zapytania ofertowego dokumenty i załączniki. </w:t>
      </w:r>
    </w:p>
    <w:p w14:paraId="69DE6C29" w14:textId="445D4345" w:rsidR="00B1368B" w:rsidRPr="00837BB7" w:rsidRDefault="00B1368B" w:rsidP="00A317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Oferta powinna zastać napisana w języku polskim, trwałą i czytelną techniką. Oferta powinna obejmować przedmiot zamówienia</w:t>
      </w:r>
      <w:r w:rsidR="00DE74D6" w:rsidRPr="00837BB7">
        <w:rPr>
          <w:rFonts w:asciiTheme="minorHAnsi" w:hAnsiTheme="minorHAnsi" w:cstheme="minorHAnsi"/>
          <w:sz w:val="22"/>
          <w:szCs w:val="22"/>
        </w:rPr>
        <w:t>,</w:t>
      </w:r>
      <w:r w:rsidR="005F3840" w:rsidRPr="00837BB7">
        <w:rPr>
          <w:rFonts w:asciiTheme="minorHAnsi" w:hAnsiTheme="minorHAnsi" w:cstheme="minorHAnsi"/>
          <w:sz w:val="22"/>
          <w:szCs w:val="22"/>
        </w:rPr>
        <w:t xml:space="preserve"> w ramach poszczególn</w:t>
      </w:r>
      <w:r w:rsidR="00DE74D6" w:rsidRPr="00837BB7">
        <w:rPr>
          <w:rFonts w:asciiTheme="minorHAnsi" w:hAnsiTheme="minorHAnsi" w:cstheme="minorHAnsi"/>
          <w:sz w:val="22"/>
          <w:szCs w:val="22"/>
        </w:rPr>
        <w:t>ych</w:t>
      </w:r>
      <w:r w:rsidR="005F3840" w:rsidRPr="00837BB7">
        <w:rPr>
          <w:rFonts w:asciiTheme="minorHAnsi" w:hAnsiTheme="minorHAnsi" w:cstheme="minorHAnsi"/>
          <w:sz w:val="22"/>
          <w:szCs w:val="22"/>
        </w:rPr>
        <w:t xml:space="preserve"> części</w:t>
      </w:r>
      <w:r w:rsidR="00DE74D6" w:rsidRPr="00837BB7">
        <w:rPr>
          <w:rFonts w:asciiTheme="minorHAnsi" w:hAnsiTheme="minorHAnsi" w:cstheme="minorHAnsi"/>
          <w:sz w:val="22"/>
          <w:szCs w:val="22"/>
        </w:rPr>
        <w:t>,</w:t>
      </w:r>
      <w:r w:rsidRPr="00837BB7">
        <w:rPr>
          <w:rFonts w:asciiTheme="minorHAnsi" w:hAnsiTheme="minorHAnsi" w:cstheme="minorHAnsi"/>
          <w:sz w:val="22"/>
          <w:szCs w:val="22"/>
        </w:rPr>
        <w:t xml:space="preserve"> określonego przez Zamawiającego w pkt. 6.</w:t>
      </w:r>
    </w:p>
    <w:p w14:paraId="1D3DF844" w14:textId="5611BDC4" w:rsidR="00F94066" w:rsidRPr="00837BB7" w:rsidRDefault="00F94066" w:rsidP="00A317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Oferta musi być</w:t>
      </w:r>
      <w:r w:rsidR="000218F6" w:rsidRPr="00837BB7">
        <w:rPr>
          <w:rFonts w:asciiTheme="minorHAnsi" w:hAnsiTheme="minorHAnsi" w:cstheme="minorHAnsi"/>
          <w:sz w:val="22"/>
          <w:szCs w:val="22"/>
        </w:rPr>
        <w:t xml:space="preserve"> </w:t>
      </w:r>
      <w:r w:rsidR="005E5C65" w:rsidRPr="00837BB7">
        <w:rPr>
          <w:rFonts w:asciiTheme="minorHAnsi" w:hAnsiTheme="minorHAnsi" w:cstheme="minorHAnsi"/>
          <w:sz w:val="22"/>
          <w:szCs w:val="22"/>
        </w:rPr>
        <w:t>podpisana przez osobę</w:t>
      </w:r>
      <w:r w:rsidR="00532406" w:rsidRPr="00837BB7">
        <w:rPr>
          <w:rFonts w:asciiTheme="minorHAnsi" w:hAnsiTheme="minorHAnsi" w:cstheme="minorHAnsi"/>
          <w:sz w:val="22"/>
          <w:szCs w:val="22"/>
        </w:rPr>
        <w:t>/</w:t>
      </w:r>
      <w:r w:rsidR="005E5C65" w:rsidRPr="00837BB7">
        <w:rPr>
          <w:rFonts w:asciiTheme="minorHAnsi" w:hAnsiTheme="minorHAnsi" w:cstheme="minorHAnsi"/>
          <w:sz w:val="22"/>
          <w:szCs w:val="22"/>
        </w:rPr>
        <w:t>osoby uprawnion</w:t>
      </w:r>
      <w:r w:rsidR="00532406" w:rsidRPr="00837BB7">
        <w:rPr>
          <w:rFonts w:asciiTheme="minorHAnsi" w:hAnsiTheme="minorHAnsi" w:cstheme="minorHAnsi"/>
          <w:sz w:val="22"/>
          <w:szCs w:val="22"/>
        </w:rPr>
        <w:t>ą/uprawnione</w:t>
      </w:r>
      <w:r w:rsidR="005E5C65" w:rsidRPr="00837BB7">
        <w:rPr>
          <w:rFonts w:asciiTheme="minorHAnsi" w:hAnsiTheme="minorHAnsi" w:cstheme="minorHAnsi"/>
          <w:sz w:val="22"/>
          <w:szCs w:val="22"/>
        </w:rPr>
        <w:t xml:space="preserve"> do występowani</w:t>
      </w:r>
      <w:r w:rsidR="00192FCE" w:rsidRPr="00837BB7">
        <w:rPr>
          <w:rFonts w:asciiTheme="minorHAnsi" w:hAnsiTheme="minorHAnsi" w:cstheme="minorHAnsi"/>
          <w:sz w:val="22"/>
          <w:szCs w:val="22"/>
        </w:rPr>
        <w:t>a</w:t>
      </w:r>
      <w:r w:rsidR="005E5C65" w:rsidRPr="00837BB7">
        <w:rPr>
          <w:rFonts w:asciiTheme="minorHAnsi" w:hAnsiTheme="minorHAnsi" w:cstheme="minorHAnsi"/>
          <w:sz w:val="22"/>
          <w:szCs w:val="22"/>
        </w:rPr>
        <w:t xml:space="preserve"> w</w:t>
      </w:r>
      <w:r w:rsidR="008C520C" w:rsidRPr="00837BB7">
        <w:rPr>
          <w:rFonts w:asciiTheme="minorHAnsi" w:hAnsiTheme="minorHAnsi" w:cstheme="minorHAnsi"/>
          <w:sz w:val="22"/>
          <w:szCs w:val="22"/>
        </w:rPr>
        <w:t> </w:t>
      </w:r>
      <w:r w:rsidR="005E5C65" w:rsidRPr="00837BB7">
        <w:rPr>
          <w:rFonts w:asciiTheme="minorHAnsi" w:hAnsiTheme="minorHAnsi" w:cstheme="minorHAnsi"/>
          <w:sz w:val="22"/>
          <w:szCs w:val="22"/>
        </w:rPr>
        <w:t>imieniu Wykonawcy</w:t>
      </w:r>
      <w:r w:rsidR="000218F6" w:rsidRPr="00837BB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54CEA46" w14:textId="23CA82A3" w:rsidR="005E5C65" w:rsidRPr="00837BB7" w:rsidRDefault="005E5C65" w:rsidP="00A317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Oferowana cena winna zawierać wszystkie koszty związane z realizacją zamówienia, uwzględniając wszystkie wymogi przedstawione w zapytaniu ofertowym oraz opis</w:t>
      </w:r>
      <w:r w:rsidR="00B30F39" w:rsidRPr="00837BB7">
        <w:rPr>
          <w:rFonts w:asciiTheme="minorHAnsi" w:hAnsiTheme="minorHAnsi" w:cstheme="minorHAnsi"/>
          <w:sz w:val="22"/>
          <w:szCs w:val="22"/>
        </w:rPr>
        <w:t>ie</w:t>
      </w:r>
      <w:r w:rsidRPr="00837BB7">
        <w:rPr>
          <w:rFonts w:asciiTheme="minorHAnsi" w:hAnsiTheme="minorHAnsi" w:cstheme="minorHAnsi"/>
          <w:sz w:val="22"/>
          <w:szCs w:val="22"/>
        </w:rPr>
        <w:t xml:space="preserve"> przedmiotu zamówienia.</w:t>
      </w:r>
      <w:r w:rsidR="00033CAE" w:rsidRPr="00837BB7">
        <w:rPr>
          <w:rFonts w:asciiTheme="minorHAnsi" w:hAnsiTheme="minorHAnsi" w:cstheme="minorHAnsi"/>
          <w:sz w:val="22"/>
          <w:szCs w:val="22"/>
        </w:rPr>
        <w:t xml:space="preserve"> Koszty opracowania i złożenia oferty ponosi Wykonawca.</w:t>
      </w:r>
    </w:p>
    <w:p w14:paraId="42C447BC" w14:textId="77777777" w:rsidR="005E5C65" w:rsidRPr="00837BB7" w:rsidRDefault="005E5C65" w:rsidP="00A3177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lastRenderedPageBreak/>
        <w:t>Wszystkie wartości powinny być wyrażone w złotych polskich, z dokładnością do dwóch miejsc po przecinku.</w:t>
      </w:r>
    </w:p>
    <w:p w14:paraId="7F00DBFF" w14:textId="758DEEEF" w:rsidR="000218F6" w:rsidRPr="00837BB7" w:rsidRDefault="000218F6" w:rsidP="00A3177E">
      <w:pPr>
        <w:pStyle w:val="Akapitzlist"/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Wykonawca może złożyć w prowadzonym postępowaniu wyłącznie jedną ofertę</w:t>
      </w:r>
      <w:r w:rsidR="00B852F3" w:rsidRPr="00837BB7">
        <w:rPr>
          <w:rFonts w:asciiTheme="minorHAnsi" w:hAnsiTheme="minorHAnsi" w:cstheme="minorHAnsi"/>
          <w:sz w:val="22"/>
          <w:szCs w:val="22"/>
        </w:rPr>
        <w:t xml:space="preserve"> na </w:t>
      </w:r>
      <w:r w:rsidR="00033CAE" w:rsidRPr="00837BB7">
        <w:rPr>
          <w:rFonts w:asciiTheme="minorHAnsi" w:hAnsiTheme="minorHAnsi" w:cstheme="minorHAnsi"/>
          <w:sz w:val="22"/>
          <w:szCs w:val="22"/>
        </w:rPr>
        <w:t xml:space="preserve">poszczególne części </w:t>
      </w:r>
      <w:r w:rsidR="00857493" w:rsidRPr="00837BB7">
        <w:rPr>
          <w:rFonts w:asciiTheme="minorHAnsi" w:hAnsiTheme="minorHAnsi" w:cstheme="minorHAnsi"/>
          <w:sz w:val="22"/>
          <w:szCs w:val="22"/>
        </w:rPr>
        <w:t xml:space="preserve"> </w:t>
      </w:r>
      <w:r w:rsidR="008C6CBB" w:rsidRPr="00837BB7">
        <w:rPr>
          <w:rFonts w:asciiTheme="minorHAnsi" w:hAnsiTheme="minorHAnsi" w:cstheme="minorHAnsi"/>
          <w:sz w:val="22"/>
          <w:szCs w:val="22"/>
        </w:rPr>
        <w:t>przedmiot</w:t>
      </w:r>
      <w:r w:rsidR="00033CAE" w:rsidRPr="00837BB7">
        <w:rPr>
          <w:rFonts w:asciiTheme="minorHAnsi" w:hAnsiTheme="minorHAnsi" w:cstheme="minorHAnsi"/>
          <w:sz w:val="22"/>
          <w:szCs w:val="22"/>
        </w:rPr>
        <w:t>u</w:t>
      </w:r>
      <w:r w:rsidR="00B852F3" w:rsidRPr="00837BB7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837BB7">
        <w:rPr>
          <w:rFonts w:asciiTheme="minorHAnsi" w:hAnsiTheme="minorHAnsi" w:cstheme="minorHAnsi"/>
          <w:sz w:val="22"/>
          <w:szCs w:val="22"/>
        </w:rPr>
        <w:t>.</w:t>
      </w:r>
    </w:p>
    <w:p w14:paraId="38BA7AC0" w14:textId="77777777" w:rsidR="00DA25F0" w:rsidRPr="00837BB7" w:rsidRDefault="00F94066" w:rsidP="00A3177E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37BB7">
        <w:rPr>
          <w:rFonts w:asciiTheme="minorHAnsi" w:hAnsiTheme="minorHAnsi" w:cstheme="minorHAnsi"/>
          <w:b/>
          <w:sz w:val="22"/>
          <w:szCs w:val="22"/>
          <w:u w:val="single"/>
        </w:rPr>
        <w:t xml:space="preserve">Termin składania ofert </w:t>
      </w:r>
    </w:p>
    <w:p w14:paraId="6503FBC7" w14:textId="3E0B3C40" w:rsidR="00DA25F0" w:rsidRPr="00837BB7" w:rsidRDefault="00DA25F0" w:rsidP="00A3177E">
      <w:pPr>
        <w:pStyle w:val="Akapitzlis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7E7">
        <w:rPr>
          <w:rFonts w:asciiTheme="minorHAnsi" w:hAnsiTheme="minorHAnsi" w:cstheme="minorHAnsi"/>
          <w:sz w:val="22"/>
          <w:szCs w:val="22"/>
          <w:highlight w:val="cyan"/>
        </w:rPr>
        <w:t xml:space="preserve">Termin składania ofert upływa </w:t>
      </w:r>
      <w:r w:rsidRPr="00BD57E7">
        <w:rPr>
          <w:rFonts w:asciiTheme="minorHAnsi" w:hAnsiTheme="minorHAnsi" w:cstheme="minorHAnsi"/>
          <w:bCs/>
          <w:sz w:val="22"/>
          <w:szCs w:val="22"/>
          <w:highlight w:val="cyan"/>
        </w:rPr>
        <w:t>dnia</w:t>
      </w:r>
      <w:r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 xml:space="preserve">  </w:t>
      </w:r>
      <w:r w:rsidR="00305DC3"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1</w:t>
      </w:r>
      <w:r w:rsidR="0025093B"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5</w:t>
      </w:r>
      <w:r w:rsidR="002B5B2F"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.</w:t>
      </w:r>
      <w:r w:rsidR="00B1368B"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0</w:t>
      </w:r>
      <w:r w:rsidR="00B30398"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5</w:t>
      </w:r>
      <w:r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.202</w:t>
      </w:r>
      <w:r w:rsidR="00B1368B"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4</w:t>
      </w:r>
      <w:r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 xml:space="preserve">r. o godz. </w:t>
      </w:r>
      <w:r w:rsidR="00F54AAE"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9</w:t>
      </w:r>
      <w:r w:rsidRPr="00BD57E7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:00.</w:t>
      </w:r>
    </w:p>
    <w:p w14:paraId="64DEEDF0" w14:textId="77777777" w:rsidR="00F94066" w:rsidRPr="00837BB7" w:rsidRDefault="00F94066" w:rsidP="00A3177E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 xml:space="preserve">Oferty złożone po tym </w:t>
      </w:r>
      <w:r w:rsidR="00DA25F0" w:rsidRPr="00837BB7">
        <w:rPr>
          <w:rFonts w:asciiTheme="minorHAnsi" w:hAnsiTheme="minorHAnsi" w:cstheme="minorHAnsi"/>
          <w:sz w:val="22"/>
          <w:szCs w:val="22"/>
        </w:rPr>
        <w:t xml:space="preserve">terminie nie będą rozpatrywane. </w:t>
      </w:r>
      <w:r w:rsidRPr="00837BB7">
        <w:rPr>
          <w:rFonts w:asciiTheme="minorHAnsi" w:hAnsiTheme="minorHAnsi" w:cstheme="minorHAnsi"/>
          <w:sz w:val="22"/>
          <w:szCs w:val="22"/>
        </w:rPr>
        <w:t xml:space="preserve">O terminie złożenia oferty decyduje data i godzina wpływu oferty do siedziby Zamawiającego. </w:t>
      </w:r>
    </w:p>
    <w:p w14:paraId="57FE8720" w14:textId="77777777" w:rsidR="00314C3F" w:rsidRPr="00837BB7" w:rsidRDefault="00314C3F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highlight w:val="yellow"/>
        </w:rPr>
      </w:pPr>
    </w:p>
    <w:p w14:paraId="5A92B628" w14:textId="77777777" w:rsidR="00314C3F" w:rsidRPr="00837BB7" w:rsidRDefault="00314C3F" w:rsidP="00A3177E">
      <w:pPr>
        <w:suppressAutoHyphens w:val="0"/>
        <w:autoSpaceDE w:val="0"/>
        <w:adjustRightInd w:val="0"/>
        <w:spacing w:after="0"/>
        <w:textAlignment w:val="auto"/>
        <w:rPr>
          <w:rFonts w:asciiTheme="minorHAnsi" w:eastAsiaTheme="minorHAnsi" w:hAnsiTheme="minorHAnsi" w:cstheme="minorHAnsi"/>
          <w:color w:val="000000"/>
        </w:rPr>
      </w:pPr>
    </w:p>
    <w:p w14:paraId="49630D13" w14:textId="77777777" w:rsidR="00314C3F" w:rsidRPr="00DB7D56" w:rsidRDefault="00F52D94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>11</w:t>
      </w:r>
      <w:r w:rsidR="005D749B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. </w:t>
      </w:r>
      <w:r w:rsidR="00314C3F" w:rsidRPr="00DB7D56">
        <w:rPr>
          <w:rFonts w:asciiTheme="minorHAnsi" w:eastAsiaTheme="minorHAnsi" w:hAnsiTheme="minorHAnsi" w:cstheme="minorHAnsi"/>
          <w:b/>
          <w:bCs/>
          <w:color w:val="000000"/>
        </w:rPr>
        <w:t xml:space="preserve">TERMIN WAŻNOŚCI OFERTY </w:t>
      </w:r>
    </w:p>
    <w:p w14:paraId="77F964FF" w14:textId="77777777" w:rsidR="009C11F0" w:rsidRPr="00DB7D56" w:rsidRDefault="009C11F0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35A47556" w14:textId="7B4D6E21" w:rsidR="009C11F0" w:rsidRPr="00837BB7" w:rsidRDefault="009C11F0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DB7D56">
        <w:rPr>
          <w:rFonts w:asciiTheme="minorHAnsi" w:hAnsiTheme="minorHAnsi" w:cstheme="minorHAnsi"/>
        </w:rPr>
        <w:t xml:space="preserve">Wykonawca jest związany ofertą przez okres </w:t>
      </w:r>
      <w:r w:rsidR="00D0358D" w:rsidRPr="00DB7D56">
        <w:rPr>
          <w:rFonts w:asciiTheme="minorHAnsi" w:hAnsiTheme="minorHAnsi" w:cstheme="minorHAnsi"/>
        </w:rPr>
        <w:t>6</w:t>
      </w:r>
      <w:r w:rsidRPr="00DB7D56">
        <w:rPr>
          <w:rFonts w:asciiTheme="minorHAnsi" w:hAnsiTheme="minorHAnsi" w:cstheme="minorHAnsi"/>
        </w:rPr>
        <w:t>0 dni kalendarzowych od dnia upływu terminu składania ofert.</w:t>
      </w:r>
    </w:p>
    <w:p w14:paraId="013630E6" w14:textId="77777777" w:rsidR="00314C3F" w:rsidRPr="00837BB7" w:rsidRDefault="00314C3F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16FE9411" w14:textId="77777777" w:rsidR="003A3C99" w:rsidRPr="00837BB7" w:rsidRDefault="003A3C99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highlight w:val="yellow"/>
        </w:rPr>
      </w:pPr>
    </w:p>
    <w:p w14:paraId="3F82FF9B" w14:textId="0FBA2AEC" w:rsidR="003A3C99" w:rsidRPr="00837BB7" w:rsidRDefault="003A3C99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>1</w:t>
      </w:r>
      <w:r w:rsidR="00F52D94" w:rsidRPr="00837BB7">
        <w:rPr>
          <w:rFonts w:asciiTheme="minorHAnsi" w:eastAsiaTheme="minorHAnsi" w:hAnsiTheme="minorHAnsi" w:cstheme="minorHAnsi"/>
          <w:b/>
          <w:bCs/>
          <w:color w:val="000000"/>
        </w:rPr>
        <w:t>2</w:t>
      </w:r>
      <w:r w:rsidRPr="00837BB7">
        <w:rPr>
          <w:rFonts w:asciiTheme="minorHAnsi" w:eastAsiaTheme="minorHAnsi" w:hAnsiTheme="minorHAnsi" w:cstheme="minorHAnsi"/>
          <w:b/>
          <w:bCs/>
          <w:color w:val="000000"/>
        </w:rPr>
        <w:t>. INFORMACJA O SPOSOBIE POROZUMIEWANIA SIĘ Z WYKONAWCAMI</w:t>
      </w:r>
    </w:p>
    <w:p w14:paraId="1F94C1D4" w14:textId="77777777" w:rsidR="00314C3F" w:rsidRPr="00837BB7" w:rsidRDefault="00314C3F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28DC9C03" w14:textId="58A3185C" w:rsidR="00F54AAE" w:rsidRPr="00837BB7" w:rsidRDefault="00F54AAE" w:rsidP="00A3177E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Oferent ma możliwość składania pytań do niniejszego Zapytania ofertowego.</w:t>
      </w:r>
    </w:p>
    <w:p w14:paraId="3259E932" w14:textId="30A96219" w:rsidR="00F54AAE" w:rsidRPr="00837BB7" w:rsidRDefault="00033CAE" w:rsidP="00A3177E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Komunikacja między zamawiającym a wykonawcą (pytania/odpowiedzi) musi odbywać się za pośrednictwem aplikacji BK2021</w:t>
      </w:r>
      <w:r w:rsidR="00A87B99" w:rsidRPr="00837BB7">
        <w:rPr>
          <w:rFonts w:asciiTheme="minorHAnsi" w:hAnsiTheme="minorHAnsi" w:cstheme="minorHAnsi"/>
          <w:sz w:val="22"/>
          <w:szCs w:val="22"/>
        </w:rPr>
        <w:t xml:space="preserve"> (</w:t>
      </w:r>
      <w:hyperlink r:id="rId10" w:history="1">
        <w:r w:rsidR="00A87B99" w:rsidRPr="00837BB7">
          <w:rPr>
            <w:rStyle w:val="Hipercze"/>
            <w:rFonts w:asciiTheme="minorHAnsi" w:hAnsiTheme="minorHAnsi" w:cstheme="minorHAnsi"/>
            <w:sz w:val="22"/>
            <w:szCs w:val="22"/>
          </w:rPr>
          <w:t>https://bazakonkurencyjnosci.funduszeeuropejskie.gov.pl/</w:t>
        </w:r>
      </w:hyperlink>
      <w:r w:rsidR="00A87B99" w:rsidRPr="00837BB7">
        <w:rPr>
          <w:rStyle w:val="Hipercze"/>
          <w:rFonts w:asciiTheme="minorHAnsi" w:hAnsiTheme="minorHAnsi" w:cstheme="minorHAnsi"/>
          <w:sz w:val="22"/>
          <w:szCs w:val="22"/>
        </w:rPr>
        <w:t>).</w:t>
      </w:r>
    </w:p>
    <w:p w14:paraId="350FD8B4" w14:textId="54C9A206" w:rsidR="003A3C99" w:rsidRPr="00837BB7" w:rsidRDefault="003A3C99" w:rsidP="00A3177E">
      <w:pPr>
        <w:suppressAutoHyphens w:val="0"/>
        <w:autoSpaceDE w:val="0"/>
        <w:adjustRightInd w:val="0"/>
        <w:ind w:left="360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3BF93DAB" w14:textId="77777777" w:rsidR="009916F6" w:rsidRPr="00837BB7" w:rsidRDefault="009916F6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49574EFD" w14:textId="77777777" w:rsidR="00EC2C30" w:rsidRPr="00837BB7" w:rsidRDefault="00EC2C30" w:rsidP="00A3177E">
      <w:pPr>
        <w:jc w:val="both"/>
        <w:rPr>
          <w:rFonts w:asciiTheme="minorHAnsi" w:hAnsiTheme="minorHAnsi" w:cstheme="minorHAnsi"/>
          <w:b/>
        </w:rPr>
      </w:pPr>
      <w:r w:rsidRPr="00837BB7">
        <w:rPr>
          <w:rFonts w:asciiTheme="minorHAnsi" w:hAnsiTheme="minorHAnsi" w:cstheme="minorHAnsi"/>
          <w:b/>
        </w:rPr>
        <w:t>1</w:t>
      </w:r>
      <w:r w:rsidR="00F52D94" w:rsidRPr="00837BB7">
        <w:rPr>
          <w:rFonts w:asciiTheme="minorHAnsi" w:hAnsiTheme="minorHAnsi" w:cstheme="minorHAnsi"/>
          <w:b/>
        </w:rPr>
        <w:t>3</w:t>
      </w:r>
      <w:r w:rsidRPr="00837BB7">
        <w:rPr>
          <w:rFonts w:asciiTheme="minorHAnsi" w:hAnsiTheme="minorHAnsi" w:cstheme="minorHAnsi"/>
          <w:b/>
        </w:rPr>
        <w:t>. INFORMACJE O FORMALNOŚCIACH, JAKIE POWINNY ZOSTAĆ DOPEŁNIONE PO WYBORZE OFERTY W CELU ZAWARCIA UMOWY W SPRAWIE ZAMÓWIENIA:</w:t>
      </w:r>
    </w:p>
    <w:p w14:paraId="357E170D" w14:textId="77777777" w:rsidR="00EC2C30" w:rsidRPr="00837BB7" w:rsidRDefault="00EC2C30" w:rsidP="00A3177E">
      <w:pPr>
        <w:spacing w:after="0"/>
        <w:jc w:val="both"/>
        <w:rPr>
          <w:rFonts w:asciiTheme="minorHAnsi" w:hAnsiTheme="minorHAnsi" w:cstheme="minorHAnsi"/>
        </w:rPr>
      </w:pPr>
    </w:p>
    <w:p w14:paraId="460D4304" w14:textId="77777777" w:rsidR="00B25D2E" w:rsidRPr="00837BB7" w:rsidRDefault="00EC2C30" w:rsidP="00A3177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Niezwłocznie po wyborze najkorzystniejszej oferty, Zamawiający poinformuje o wyniku postępowania każdego Wykonawcę, który złożył ofertę</w:t>
      </w:r>
      <w:r w:rsidR="00B25D2E" w:rsidRPr="00837BB7">
        <w:rPr>
          <w:rFonts w:asciiTheme="minorHAnsi" w:hAnsiTheme="minorHAnsi" w:cstheme="minorHAnsi"/>
          <w:sz w:val="22"/>
          <w:szCs w:val="22"/>
        </w:rPr>
        <w:t>.</w:t>
      </w:r>
    </w:p>
    <w:p w14:paraId="6332A08F" w14:textId="75C29CFB" w:rsidR="00EC2C30" w:rsidRPr="00837BB7" w:rsidRDefault="00EC2C30" w:rsidP="00A3177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BB7">
        <w:rPr>
          <w:rFonts w:asciiTheme="minorHAnsi" w:hAnsiTheme="minorHAnsi" w:cstheme="minorHAnsi"/>
          <w:sz w:val="22"/>
          <w:szCs w:val="22"/>
        </w:rPr>
        <w:t>O miejscu i terminie podpisania umowy Zamawiający powiadomi wybranego Wykonawcę telefonicznie</w:t>
      </w:r>
      <w:r w:rsidR="006A5905" w:rsidRPr="00837BB7">
        <w:rPr>
          <w:rFonts w:asciiTheme="minorHAnsi" w:hAnsiTheme="minorHAnsi" w:cstheme="minorHAnsi"/>
          <w:sz w:val="22"/>
          <w:szCs w:val="22"/>
        </w:rPr>
        <w:t xml:space="preserve"> i mailowo.</w:t>
      </w:r>
    </w:p>
    <w:p w14:paraId="2846750D" w14:textId="77777777" w:rsidR="00314C3F" w:rsidRPr="00837BB7" w:rsidRDefault="00314C3F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highlight w:val="yellow"/>
        </w:rPr>
      </w:pPr>
    </w:p>
    <w:p w14:paraId="32054B2A" w14:textId="77777777" w:rsidR="00314C3F" w:rsidRPr="00837BB7" w:rsidRDefault="00314C3F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10216320" w14:textId="77777777" w:rsidR="00314C3F" w:rsidRPr="00837BB7" w:rsidRDefault="005D749B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bookmarkStart w:id="33" w:name="_Hlk164933485"/>
      <w:r w:rsidRPr="00837BB7">
        <w:rPr>
          <w:rFonts w:asciiTheme="minorHAnsi" w:eastAsiaTheme="minorHAnsi" w:hAnsiTheme="minorHAnsi" w:cstheme="minorHAnsi"/>
          <w:b/>
          <w:bCs/>
          <w:color w:val="000000"/>
        </w:rPr>
        <w:t>1</w:t>
      </w:r>
      <w:r w:rsidR="00791617" w:rsidRPr="00837BB7">
        <w:rPr>
          <w:rFonts w:asciiTheme="minorHAnsi" w:eastAsiaTheme="minorHAnsi" w:hAnsiTheme="minorHAnsi" w:cstheme="minorHAnsi"/>
          <w:b/>
          <w:bCs/>
          <w:color w:val="000000"/>
        </w:rPr>
        <w:t>4</w:t>
      </w:r>
      <w:r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. </w:t>
      </w:r>
      <w:r w:rsidR="00314C3F" w:rsidRPr="00837BB7">
        <w:rPr>
          <w:rFonts w:asciiTheme="minorHAnsi" w:eastAsiaTheme="minorHAnsi" w:hAnsiTheme="minorHAnsi" w:cstheme="minorHAnsi"/>
          <w:b/>
          <w:bCs/>
          <w:color w:val="000000"/>
        </w:rPr>
        <w:t>WARUNKI ISTOTNYCH ZMIAN UMOWY</w:t>
      </w:r>
      <w:r w:rsidR="003A4D77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, </w:t>
      </w:r>
      <w:r w:rsidR="00271319" w:rsidRPr="00837BB7">
        <w:rPr>
          <w:rFonts w:asciiTheme="minorHAnsi" w:eastAsiaTheme="minorHAnsi" w:hAnsiTheme="minorHAnsi" w:cstheme="minorHAnsi"/>
          <w:b/>
          <w:bCs/>
          <w:color w:val="000000"/>
        </w:rPr>
        <w:t>KARY UMOWNE I ODSTĄPIENIE OD UMOWY</w:t>
      </w:r>
    </w:p>
    <w:bookmarkEnd w:id="33"/>
    <w:p w14:paraId="6BE4866F" w14:textId="77777777" w:rsidR="00314C3F" w:rsidRPr="00837BB7" w:rsidRDefault="00314C3F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6BDFA38F" w14:textId="246331EE" w:rsidR="005211BA" w:rsidRPr="00837BB7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bookmarkStart w:id="34" w:name="_Hlk164751109"/>
      <w:r w:rsidRPr="00837BB7">
        <w:rPr>
          <w:rFonts w:asciiTheme="minorHAnsi" w:hAnsiTheme="minorHAnsi" w:cstheme="minorHAnsi"/>
        </w:rPr>
        <w:t>Zamawiający</w:t>
      </w:r>
      <w:r w:rsidRPr="00837BB7">
        <w:rPr>
          <w:rFonts w:asciiTheme="minorHAnsi" w:eastAsiaTheme="minorHAnsi" w:hAnsiTheme="minorHAnsi" w:cstheme="minorHAnsi"/>
          <w:color w:val="000000"/>
        </w:rPr>
        <w:t xml:space="preserve"> zastrzega możliwość zmiany warunków umowy zawartej z podmiotem wybranym w wyniku przeprowadzonego postępowania o udzielenie zamówienia</w:t>
      </w:r>
      <w:bookmarkEnd w:id="34"/>
      <w:r w:rsidRPr="00837BB7">
        <w:rPr>
          <w:rFonts w:asciiTheme="minorHAnsi" w:eastAsiaTheme="minorHAnsi" w:hAnsiTheme="minorHAnsi" w:cstheme="minorHAnsi"/>
          <w:color w:val="000000"/>
        </w:rPr>
        <w:t>.</w:t>
      </w:r>
      <w:r w:rsidRPr="00837BB7">
        <w:rPr>
          <w:rFonts w:asciiTheme="minorHAnsi" w:hAnsiTheme="minorHAnsi" w:cstheme="minorHAnsi"/>
        </w:rPr>
        <w:t xml:space="preserve"> Zmiany umowy o zamówienie dopuszczalne są w niżej wymienionych przypadkach:</w:t>
      </w:r>
    </w:p>
    <w:p w14:paraId="7D929D21" w14:textId="77777777" w:rsidR="005211BA" w:rsidRPr="00837BB7" w:rsidRDefault="005211BA" w:rsidP="00A3177E">
      <w:pPr>
        <w:numPr>
          <w:ilvl w:val="0"/>
          <w:numId w:val="36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bookmarkStart w:id="35" w:name="_Hlk164751171"/>
      <w:r w:rsidRPr="00837BB7">
        <w:rPr>
          <w:rFonts w:asciiTheme="minorHAnsi" w:hAnsiTheme="minorHAnsi" w:cstheme="minorHAnsi"/>
        </w:rPr>
        <w:t>zmiany ustawowej stawki podatku VAT,</w:t>
      </w:r>
    </w:p>
    <w:p w14:paraId="7CA308AD" w14:textId="77777777" w:rsidR="005211BA" w:rsidRPr="00837BB7" w:rsidRDefault="005211BA" w:rsidP="00A3177E">
      <w:pPr>
        <w:numPr>
          <w:ilvl w:val="0"/>
          <w:numId w:val="36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zmiany danych adresowych stron, ich rachunków bankowych bądź zmiany osób wymienionych przez strony do realizacji umowy,</w:t>
      </w:r>
    </w:p>
    <w:p w14:paraId="1590C146" w14:textId="77777777" w:rsidR="005211BA" w:rsidRPr="00837BB7" w:rsidRDefault="005211BA" w:rsidP="00A3177E">
      <w:pPr>
        <w:numPr>
          <w:ilvl w:val="0"/>
          <w:numId w:val="36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zmiany formy prawnej prowadzenia działalności gospodarczej przez Wykonawcę lub Zamawiającego,</w:t>
      </w:r>
    </w:p>
    <w:p w14:paraId="6D53479C" w14:textId="77777777" w:rsidR="005211BA" w:rsidRPr="00837BB7" w:rsidRDefault="005211BA" w:rsidP="00A3177E">
      <w:pPr>
        <w:numPr>
          <w:ilvl w:val="0"/>
          <w:numId w:val="36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  <w:lang w:val="x-none"/>
        </w:rPr>
        <w:lastRenderedPageBreak/>
        <w:t>zmiany rozporządzeń, przepisów i innych dokumentów, w tym dokumentów programowych i umowy o dofinansowanie, związane z realizacją projektów współfinansowanych ze środków unijnych</w:t>
      </w:r>
      <w:r w:rsidRPr="00837BB7">
        <w:rPr>
          <w:rFonts w:asciiTheme="minorHAnsi" w:hAnsiTheme="minorHAnsi" w:cstheme="minorHAnsi"/>
        </w:rPr>
        <w:t>;</w:t>
      </w:r>
    </w:p>
    <w:p w14:paraId="2EEF19D1" w14:textId="4DED9087" w:rsidR="005211BA" w:rsidRDefault="005211BA" w:rsidP="00A3177E">
      <w:pPr>
        <w:numPr>
          <w:ilvl w:val="0"/>
          <w:numId w:val="36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decyzji instytucji publicznych, w tym Instytucji Pośredniczącej lub Instytucji Zarządzającej Programem Operacyjnym;</w:t>
      </w:r>
    </w:p>
    <w:p w14:paraId="2DCE72BF" w14:textId="52D88AFA" w:rsidR="00C6636D" w:rsidRPr="00DB7D56" w:rsidRDefault="00C6636D" w:rsidP="00A3177E">
      <w:pPr>
        <w:numPr>
          <w:ilvl w:val="0"/>
          <w:numId w:val="36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zmiany terminu wykonania przedmiotu zamówienia z powodów niezawinionych przez Wykonawcę, których nie można było wcześniej przewidzieć.</w:t>
      </w:r>
    </w:p>
    <w:p w14:paraId="0EFDC334" w14:textId="6CE1A9C3" w:rsidR="00C6636D" w:rsidRPr="00DB7D56" w:rsidRDefault="00C6636D" w:rsidP="00A3177E">
      <w:pPr>
        <w:suppressAutoHyphens w:val="0"/>
        <w:ind w:left="927"/>
        <w:jc w:val="both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  <w:b/>
        </w:rPr>
        <w:t>Dodatkowo w odniesieniu do Części I zamówienia:</w:t>
      </w:r>
    </w:p>
    <w:p w14:paraId="25BE415E" w14:textId="77777777" w:rsidR="005211BA" w:rsidRPr="00DB7D56" w:rsidRDefault="005211BA" w:rsidP="00A3177E">
      <w:pPr>
        <w:numPr>
          <w:ilvl w:val="0"/>
          <w:numId w:val="36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zmiany umówionego zakresu robót - w przypadku koniecznych lub uzasadnionych zmian w dokumentacji projektowej powstałych z przyczyn niemożliwych do przewidzenia, konieczności lub techniczno - ekonomicznej zasadności zastosowania materiałów i urządzeń równoważnych, konieczności zastosowania rozwiązań równoważnych wynikających z uwarunkowań technologicznych lub użytkowych, ograniczenia finansowego po stronie Zamawiającego z przyczyn od niego niezależnych.</w:t>
      </w:r>
    </w:p>
    <w:p w14:paraId="067569E5" w14:textId="77777777" w:rsidR="005211BA" w:rsidRPr="00DB7D56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bookmarkStart w:id="36" w:name="_Hlk27391019"/>
      <w:bookmarkEnd w:id="35"/>
      <w:r w:rsidRPr="00DB7D56">
        <w:rPr>
          <w:rFonts w:asciiTheme="minorHAnsi" w:hAnsiTheme="minorHAnsi" w:cstheme="minorHAnsi"/>
        </w:rPr>
        <w:t xml:space="preserve">Zamawiający przewiduje możliwość zmian postanowień zawartej umowy w stosunku do treści oferty, na podstawie której dokonano wyboru Wykonawcy. Każda zmiana i uzupełnienie umowy, będzie wymagać aneksu w formie pisemnej pod rygorem nieważności. Poza innymi przypadkami określonymi w treści umowy, zmiany umowy będą mogły być wprowadzane w związku z zaistnieniem okoliczności, których wystąpienia Zamawiający i Wykonawca nie przewidywali w chwili zawierania umowy. Wskazane okoliczności nie mogą być wywołane zarówno przez Zamawiającego, jak i Wykonawcę, ani przez nich zawinione i muszą wywoływać ten skutek, iż umowa nie będzie mogła być wykonana wedle pierwotnej treści, w szczególności z uwagi na rażącą stratę grożącą jednemu z nich lub niemożność osiągnięcia celu umowy. </w:t>
      </w:r>
    </w:p>
    <w:bookmarkEnd w:id="36"/>
    <w:p w14:paraId="616C210C" w14:textId="77777777" w:rsidR="005211BA" w:rsidRPr="00DB7D56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Przedłużenie terminów zakończenia przedmiotu zamówienia dopuszczalne jest wyłącznie w przypadku: </w:t>
      </w:r>
    </w:p>
    <w:p w14:paraId="0C3CC5AB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 xml:space="preserve">przestojów i opóźnień zawinionych przez Zamawiającego, </w:t>
      </w:r>
    </w:p>
    <w:p w14:paraId="1277F1B6" w14:textId="5E14EA2D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 xml:space="preserve">działania siły wyższej lub stanu nadzwyczajnego  (na przykład klęski żywiołowe, </w:t>
      </w:r>
      <w:r w:rsidR="00AD5AE0" w:rsidRPr="00DB7D56">
        <w:rPr>
          <w:rFonts w:asciiTheme="minorHAnsi" w:hAnsiTheme="minorHAnsi" w:cstheme="minorHAnsi"/>
        </w:rPr>
        <w:t xml:space="preserve">pandemia, </w:t>
      </w:r>
      <w:r w:rsidRPr="00DB7D56">
        <w:rPr>
          <w:rFonts w:asciiTheme="minorHAnsi" w:hAnsiTheme="minorHAnsi" w:cstheme="minorHAnsi"/>
        </w:rPr>
        <w:t xml:space="preserve">epidemia, strajki generalne lub lokalne), mającej bezpośredni wpływ na terminowość wykonywania robót, </w:t>
      </w:r>
    </w:p>
    <w:p w14:paraId="1E809CA0" w14:textId="4B993C58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 xml:space="preserve">wystąpienia okoliczności, których nie można było przewidzieć w chwili zawarcia  umowy, pomimo zachowania należytej staranności, </w:t>
      </w:r>
    </w:p>
    <w:p w14:paraId="11AFF695" w14:textId="77777777" w:rsidR="00A37E50" w:rsidRPr="00DB7D56" w:rsidRDefault="00A37E50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opóźnień w wypłacie dofinansowania;</w:t>
      </w:r>
    </w:p>
    <w:p w14:paraId="2693624F" w14:textId="397BC382" w:rsidR="00A37E50" w:rsidRPr="00DB7D56" w:rsidRDefault="00A37E50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konieczności wprowadzenia zmian w projekcie wymagających akceptacji  Instytucji Pośredniczącej;</w:t>
      </w:r>
    </w:p>
    <w:p w14:paraId="5C082DCA" w14:textId="1A0BC4FC" w:rsidR="00A37E50" w:rsidRPr="00DB7D56" w:rsidRDefault="00A37E50" w:rsidP="00A3177E">
      <w:pPr>
        <w:suppressAutoHyphens w:val="0"/>
        <w:autoSpaceDN/>
        <w:spacing w:after="0"/>
        <w:ind w:left="720"/>
        <w:contextualSpacing/>
        <w:jc w:val="both"/>
        <w:textAlignment w:val="auto"/>
        <w:rPr>
          <w:rFonts w:asciiTheme="minorHAnsi" w:hAnsiTheme="minorHAnsi" w:cstheme="minorHAnsi"/>
          <w:b/>
        </w:rPr>
      </w:pPr>
      <w:r w:rsidRPr="00DB7D56">
        <w:rPr>
          <w:rFonts w:asciiTheme="minorHAnsi" w:hAnsiTheme="minorHAnsi" w:cstheme="minorHAnsi"/>
          <w:b/>
        </w:rPr>
        <w:t>Dodatkowo w odniesieniu do Części I zamówienia:</w:t>
      </w:r>
    </w:p>
    <w:p w14:paraId="470560DE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zmiany dokumentacji projektowej - o czas niezbędny dla dostosowania się Wykonawcy do takiej zmiany</w:t>
      </w:r>
    </w:p>
    <w:p w14:paraId="34620E13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 xml:space="preserve">konieczność usunięcia błędów, wad lub wprowadzenia zmiany dokumentacji projektowej lub/i specyfikacji technicznych, które będą miały wpływ na termin wykonania umowy, </w:t>
      </w:r>
    </w:p>
    <w:p w14:paraId="30C2B82F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 xml:space="preserve">wstrzymania budowy przez właściwy organ, z przyczyn niezawinionych przez Wykonawcę, np. dokonanie odkrywki archeologicznej, odkrycie niewybuchu, itp. </w:t>
      </w:r>
    </w:p>
    <w:p w14:paraId="3920AF47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decyzji służb, inspekcji i straży, które spowodują przerwanie lub czasowe zawieszenie realizacji zamówienia;</w:t>
      </w:r>
    </w:p>
    <w:p w14:paraId="35F10638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lastRenderedPageBreak/>
        <w:t xml:space="preserve">innych przyczyn zewnętrznych niezależnych od Zamawiającego i Wykonawcy, skutkujących niemożliwością prowadzenia prac lub wykonywania innych czynności przewidzianych umową, </w:t>
      </w:r>
    </w:p>
    <w:p w14:paraId="7A885A7F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 xml:space="preserve">wystąpienia niekorzystnych warunków pogodowych, uniemożliwiających prowadzenie robót i/lub dochowanie wymogów technicznych i technologicznych; </w:t>
      </w:r>
    </w:p>
    <w:p w14:paraId="5C04B744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wystąpienia osuwisk gruntu lub innych, nie dających się przewidzieć zjawisk geologicznych i hydrologicznych pojawiających się w trakcie budowy;  </w:t>
      </w:r>
    </w:p>
    <w:p w14:paraId="3BF792BB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zaistnienia odmiennych od przyjętych w dokumentacji projektowej warunków terenowych, w szczególności istnienia niezinwentaryzowanych obiektów budowlanych, sieci lub instalacji;</w:t>
      </w:r>
    </w:p>
    <w:p w14:paraId="23C4E069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opóźnień w przyłączeniu do sieci zewnętrznych przez gestorów mediów, powstałych z przyczyn nie leżących po stronie Wykonawcy;</w:t>
      </w:r>
    </w:p>
    <w:p w14:paraId="3997531F" w14:textId="77777777" w:rsidR="005211BA" w:rsidRPr="00DB7D56" w:rsidRDefault="005211BA" w:rsidP="00A3177E">
      <w:pPr>
        <w:numPr>
          <w:ilvl w:val="0"/>
          <w:numId w:val="37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Zamawiający dopuszcza możliwość zmiany terminu realizacji z przyczyn niezależnych od Wykonawcy, będących następstwem okoliczności leżących po stronie Zamawiającego, w szczególności wstrzymanie robót przez Zamawiającego, opóźnienia w przekazaniu placu budowy, opóźnienia w odbiorach wykonanych prac, opóźnienia w podejmowaniu innych decyzji przez Zamawiającego ważnych z punktu widzenia realizacji zamówienia, opóźnienia w terminowym regulowaniu płatności przez Zamawiającego.</w:t>
      </w:r>
    </w:p>
    <w:p w14:paraId="7D5CAA38" w14:textId="11F31C8F" w:rsidR="005211BA" w:rsidRPr="00DB7D56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 xml:space="preserve">W sytuacjach opisanych w pkt. </w:t>
      </w:r>
      <w:r w:rsidR="00A37E50" w:rsidRPr="00DB7D56">
        <w:rPr>
          <w:rFonts w:asciiTheme="minorHAnsi" w:hAnsiTheme="minorHAnsi" w:cstheme="minorHAnsi"/>
        </w:rPr>
        <w:t>14</w:t>
      </w:r>
      <w:r w:rsidRPr="00DB7D56">
        <w:rPr>
          <w:rFonts w:asciiTheme="minorHAnsi" w:hAnsiTheme="minorHAnsi" w:cstheme="minorHAnsi"/>
        </w:rPr>
        <w:t xml:space="preserve">, </w:t>
      </w:r>
      <w:proofErr w:type="spellStart"/>
      <w:r w:rsidRPr="00DB7D56">
        <w:rPr>
          <w:rFonts w:asciiTheme="minorHAnsi" w:hAnsiTheme="minorHAnsi" w:cstheme="minorHAnsi"/>
        </w:rPr>
        <w:t>ppkt</w:t>
      </w:r>
      <w:proofErr w:type="spellEnd"/>
      <w:r w:rsidRPr="00DB7D56">
        <w:rPr>
          <w:rFonts w:asciiTheme="minorHAnsi" w:hAnsiTheme="minorHAnsi" w:cstheme="minorHAnsi"/>
        </w:rPr>
        <w:t xml:space="preserve">. </w:t>
      </w:r>
      <w:r w:rsidR="00A37E50" w:rsidRPr="00DB7D56">
        <w:rPr>
          <w:rFonts w:asciiTheme="minorHAnsi" w:hAnsiTheme="minorHAnsi" w:cstheme="minorHAnsi"/>
        </w:rPr>
        <w:t>3</w:t>
      </w:r>
      <w:r w:rsidRPr="00DB7D56">
        <w:rPr>
          <w:rFonts w:asciiTheme="minorHAnsi" w:hAnsiTheme="minorHAnsi" w:cstheme="minorHAnsi"/>
        </w:rPr>
        <w:t xml:space="preserve"> (lit. a - o) przedłużenie terminu zakończenia robót wymaga pisemnego wniosku Wykonawcy wraz z uzasadnieniem oraz aneksu do umowy podpisanego przez umocowanych przedstawicieli Zamawiającego i Wykonawcy. Ponadto opóźnienia muszą być udokumentowane stosownymi protokołami podpisanymi przez kierownika budowy oraz przedstawiciela Zamawiającego.  W przedstawionych przypadkach wystąpienia opóźnień, strony ustalą nowe terminy, z tym że maksymalny okres przesunięcia terminu zakończenia realizacji przedmiotu umowy równy będzie okresowi przerwy lub przestoju. </w:t>
      </w:r>
    </w:p>
    <w:p w14:paraId="66FB1E01" w14:textId="77777777" w:rsidR="005211BA" w:rsidRPr="00DB7D56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W razie wystąpienia istotnej zmiany okoliczności powodującej, że wykonanie umowy nie leży w interesie Zamawiającego, czego nie można było przewidzieć w chwili zawarcia umowy, Zmawiający może odstąpić od umowy w terminie 30 dni od powzięcia wiadomości o tych okolicznościach i będzie zwolniony od zapłaty kary.</w:t>
      </w:r>
    </w:p>
    <w:p w14:paraId="4ABAE959" w14:textId="77777777" w:rsidR="005211BA" w:rsidRPr="00837BB7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B7D56">
        <w:rPr>
          <w:rFonts w:asciiTheme="minorHAnsi" w:hAnsiTheme="minorHAnsi" w:cstheme="minorHAnsi"/>
        </w:rPr>
        <w:t>Niezależnie od powyższego, Zamawiający dopuszcza możliwość zmian redakcyjnych umowy oraz zmian będących następstwem zmian danych zarówno jego, jak i Wykonawcy ujawnionych w rejestrach publicznych, a także zmian korzystnych z punktu widzenia realizacji przedmiotu umowy, w szczególności przyspieszających realizację, obniżających koszt ponoszony przez Zamawiającego bądź zwiększających użyteczność przedmiotu umowy. W takiej sytuacji, wprowadzone zostaną do umowy stosowne zmiany weryfikujące redakcyjne dotychczasowe brzmienie umowy, bądź wskazujące nowe dane wynikające ze zmian w rejestrach publicznych albo też kierując się poszanowaniem wzajemnych interesów, zasadą równości oraz ekwiwalentności</w:t>
      </w:r>
      <w:r w:rsidRPr="00837BB7">
        <w:rPr>
          <w:rFonts w:asciiTheme="minorHAnsi" w:hAnsiTheme="minorHAnsi" w:cstheme="minorHAnsi"/>
        </w:rPr>
        <w:t xml:space="preserve"> świadczeń i przede wszystkim zgodnym zamiarem wykonania przedmiotu umowy, określą zmiany korzystne z punktu widzenia realizacji przedmiotu umowy. Wszelkie zmiany wprowadzane do umowy dokonywane będą z poszanowaniem obowiązków wynikających z obowiązującego prawa.</w:t>
      </w:r>
    </w:p>
    <w:p w14:paraId="7F96E521" w14:textId="77777777" w:rsidR="005211BA" w:rsidRPr="00837BB7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Wszelkie zmiany i uzupełnienia treści umowy winny zostać dokonane wyłącznie w formie aneksu podpisanego przez obie strony, pod rygorem nieważności.</w:t>
      </w:r>
    </w:p>
    <w:p w14:paraId="5AE10F1C" w14:textId="77777777" w:rsidR="005211BA" w:rsidRPr="00837BB7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Wykonawca zapłaci Zamawiającemu kary umowne w następujących przypadkach:</w:t>
      </w:r>
    </w:p>
    <w:p w14:paraId="070D8336" w14:textId="77777777" w:rsidR="005211BA" w:rsidRPr="00837BB7" w:rsidRDefault="005211BA" w:rsidP="00A3177E">
      <w:pPr>
        <w:numPr>
          <w:ilvl w:val="0"/>
          <w:numId w:val="35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lastRenderedPageBreak/>
        <w:t xml:space="preserve">odstąpienia od realizacji umowy z przyczyn leżących po stronie Wykonawcy – w wysokości 10% wartości umowy, </w:t>
      </w:r>
    </w:p>
    <w:p w14:paraId="2C6F6085" w14:textId="77777777" w:rsidR="005211BA" w:rsidRPr="00837BB7" w:rsidRDefault="005211BA" w:rsidP="00A3177E">
      <w:pPr>
        <w:numPr>
          <w:ilvl w:val="0"/>
          <w:numId w:val="35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niespełnienia określonych w zapytaniu ofertowym wymagań dotyczących realizacji przedmiotu zamówienia (np. zła jakość) – w wysokości 10% wartości umowy, </w:t>
      </w:r>
    </w:p>
    <w:p w14:paraId="47D6A71B" w14:textId="77777777" w:rsidR="005211BA" w:rsidRPr="00837BB7" w:rsidRDefault="005211BA" w:rsidP="00A3177E">
      <w:pPr>
        <w:numPr>
          <w:ilvl w:val="0"/>
          <w:numId w:val="35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zwłoki w wykonaniu przedmiotu zamówienia – w wysokości 0,15% wynagrodzenia umownego za każdy dzień zwłoki lecz nie więcej niż 10% wynagrodzenia umownego</w:t>
      </w:r>
    </w:p>
    <w:p w14:paraId="10D59A04" w14:textId="77777777" w:rsidR="005211BA" w:rsidRPr="00837BB7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Zamawiający zapłaci Wykonawcy kary umowne w następującym przypadku:</w:t>
      </w:r>
    </w:p>
    <w:p w14:paraId="6D8251CF" w14:textId="77777777" w:rsidR="005211BA" w:rsidRPr="00837BB7" w:rsidRDefault="005211BA" w:rsidP="00A3177E">
      <w:pPr>
        <w:numPr>
          <w:ilvl w:val="0"/>
          <w:numId w:val="38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odstąpienie od Umowy z przyczyn zawinionych przez Zamawiającego w wysokości 10% wartości umowy.</w:t>
      </w:r>
    </w:p>
    <w:p w14:paraId="516B78BE" w14:textId="77777777" w:rsidR="005211BA" w:rsidRPr="00837BB7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Kary umowne nie dotyczą przypadków spowodowanych siłą wyższą.</w:t>
      </w:r>
    </w:p>
    <w:p w14:paraId="554FC8E0" w14:textId="309B507C" w:rsidR="000232E0" w:rsidRPr="00837BB7" w:rsidRDefault="005211BA" w:rsidP="00A3177E">
      <w:pPr>
        <w:numPr>
          <w:ilvl w:val="0"/>
          <w:numId w:val="34"/>
        </w:numPr>
        <w:suppressAutoHyphens w:val="0"/>
        <w:autoSpaceDN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Odstąpienie od umowy przysługiwać będzie Zamawiającemu w przypadku wykonania przedmiotu zamówienia, który nie spełnia wymagań zawartych w niniejszym zapytaniu ofertowym oraz złożonej przez Wykonawcę ofercie.</w:t>
      </w:r>
    </w:p>
    <w:p w14:paraId="70DA2A4A" w14:textId="77777777" w:rsidR="00314C3F" w:rsidRPr="00837BB7" w:rsidRDefault="00314C3F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highlight w:val="cyan"/>
        </w:rPr>
      </w:pPr>
    </w:p>
    <w:p w14:paraId="06FDA489" w14:textId="77777777" w:rsidR="00314C3F" w:rsidRPr="00837BB7" w:rsidRDefault="005D749B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>1</w:t>
      </w:r>
      <w:r w:rsidR="00791617" w:rsidRPr="00837BB7">
        <w:rPr>
          <w:rFonts w:asciiTheme="minorHAnsi" w:eastAsiaTheme="minorHAnsi" w:hAnsiTheme="minorHAnsi" w:cstheme="minorHAnsi"/>
          <w:b/>
          <w:bCs/>
          <w:color w:val="000000"/>
        </w:rPr>
        <w:t>5</w:t>
      </w:r>
      <w:r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. </w:t>
      </w:r>
      <w:r w:rsidR="00314C3F"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POSTANOWIENIA KOŃCOWE </w:t>
      </w:r>
    </w:p>
    <w:p w14:paraId="4B9DD1F1" w14:textId="77777777" w:rsidR="00772C04" w:rsidRPr="00837BB7" w:rsidRDefault="00772C04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008BF0E8" w14:textId="77777777" w:rsidR="00C61876" w:rsidRPr="00837BB7" w:rsidRDefault="00C61876" w:rsidP="00A3177E">
      <w:pPr>
        <w:pStyle w:val="Akapitzlist"/>
        <w:numPr>
          <w:ilvl w:val="2"/>
          <w:numId w:val="8"/>
        </w:numPr>
        <w:tabs>
          <w:tab w:val="clear" w:pos="2340"/>
        </w:tabs>
        <w:spacing w:line="276" w:lineRule="auto"/>
        <w:ind w:left="1134" w:hanging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37" w:name="OLE_LINK3"/>
      <w:bookmarkStart w:id="38" w:name="OLE_LINK4"/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>Zamawiający zastrzega sobie prawo dokonywania zmian warunków zapytania ofertowego, a także jego odwołania lub unieważnienia bez podawania przyczyn oraz zakończenia postępowania bez wybor</w:t>
      </w:r>
      <w:r w:rsidR="006A5905"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>u</w:t>
      </w:r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ofert, w szczególności w przypadku gdy wartość oferty przekracza wielkość środków przeznaczonych przez Zamawiającego na sfinansowanie zamówienia. Wykonawcom nie przysługują wobec Zamawiającego jakiekolwiek roszczenia z tego tytułu.</w:t>
      </w:r>
    </w:p>
    <w:p w14:paraId="13A5AC68" w14:textId="77777777" w:rsidR="00C45334" w:rsidRPr="00837BB7" w:rsidRDefault="00C45334" w:rsidP="00A3177E">
      <w:pPr>
        <w:numPr>
          <w:ilvl w:val="2"/>
          <w:numId w:val="8"/>
        </w:numPr>
        <w:tabs>
          <w:tab w:val="clear" w:pos="2340"/>
          <w:tab w:val="num" w:pos="1080"/>
        </w:tabs>
        <w:suppressAutoHyphens w:val="0"/>
        <w:autoSpaceDN/>
        <w:spacing w:after="0"/>
        <w:ind w:left="1080" w:hanging="371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Wykonawca może wprowadzić zmiany w złożonej ofercie lub ją wycofać, pod warunkiem, że uczyni to przed upływem terminu składania ofert. Zarówno zmiana jak i wycofanie oferty wymagają zachowania formy pisemnej.</w:t>
      </w:r>
    </w:p>
    <w:p w14:paraId="55D3C721" w14:textId="77777777" w:rsidR="00C45334" w:rsidRPr="00837BB7" w:rsidRDefault="00C45334" w:rsidP="00A3177E">
      <w:pPr>
        <w:numPr>
          <w:ilvl w:val="2"/>
          <w:numId w:val="8"/>
        </w:numPr>
        <w:tabs>
          <w:tab w:val="clear" w:pos="2340"/>
          <w:tab w:val="num" w:pos="1080"/>
        </w:tabs>
        <w:suppressAutoHyphens w:val="0"/>
        <w:autoSpaceDN/>
        <w:spacing w:after="0"/>
        <w:ind w:left="1080" w:hanging="371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Zamawiający wykluczy z postępowania Wykonawców, którzy nie spełniają warunków udziału w postępowaniu określonych w pkt. </w:t>
      </w:r>
      <w:r w:rsidR="00F52D94" w:rsidRPr="00837BB7">
        <w:rPr>
          <w:rFonts w:asciiTheme="minorHAnsi" w:hAnsiTheme="minorHAnsi" w:cstheme="minorHAnsi"/>
        </w:rPr>
        <w:t>7</w:t>
      </w:r>
      <w:r w:rsidRPr="00837BB7">
        <w:rPr>
          <w:rFonts w:asciiTheme="minorHAnsi" w:hAnsiTheme="minorHAnsi" w:cstheme="minorHAnsi"/>
        </w:rPr>
        <w:t>.</w:t>
      </w:r>
    </w:p>
    <w:p w14:paraId="388B2EEB" w14:textId="77777777" w:rsidR="00C45334" w:rsidRPr="00837BB7" w:rsidRDefault="00C45334" w:rsidP="00A3177E">
      <w:pPr>
        <w:numPr>
          <w:ilvl w:val="2"/>
          <w:numId w:val="8"/>
        </w:numPr>
        <w:tabs>
          <w:tab w:val="clear" w:pos="2340"/>
          <w:tab w:val="num" w:pos="1080"/>
        </w:tabs>
        <w:suppressAutoHyphens w:val="0"/>
        <w:autoSpaceDN/>
        <w:spacing w:after="0"/>
        <w:ind w:left="1080" w:hanging="371"/>
        <w:jc w:val="both"/>
        <w:textAlignment w:val="auto"/>
        <w:rPr>
          <w:rFonts w:asciiTheme="minorHAnsi" w:hAnsiTheme="minorHAnsi" w:cstheme="minorHAnsi"/>
          <w:lang w:eastAsia="pl-PL"/>
        </w:rPr>
      </w:pPr>
      <w:r w:rsidRPr="00837BB7">
        <w:rPr>
          <w:rFonts w:asciiTheme="minorHAnsi" w:hAnsiTheme="minorHAnsi" w:cstheme="minorHAnsi"/>
        </w:rPr>
        <w:t>Ofertę</w:t>
      </w:r>
      <w:r w:rsidRPr="00837BB7">
        <w:rPr>
          <w:rFonts w:asciiTheme="minorHAnsi" w:hAnsiTheme="minorHAnsi" w:cstheme="minorHAnsi"/>
          <w:lang w:eastAsia="pl-PL"/>
        </w:rPr>
        <w:t xml:space="preserve"> Wykonawcy wykluczonego z postępowania uznaje się za odrzuconą.</w:t>
      </w:r>
    </w:p>
    <w:p w14:paraId="4E93BB25" w14:textId="77777777" w:rsidR="00981EFF" w:rsidRPr="00837BB7" w:rsidRDefault="00981EFF" w:rsidP="00A3177E">
      <w:pPr>
        <w:numPr>
          <w:ilvl w:val="2"/>
          <w:numId w:val="8"/>
        </w:numPr>
        <w:tabs>
          <w:tab w:val="clear" w:pos="2340"/>
          <w:tab w:val="num" w:pos="1080"/>
        </w:tabs>
        <w:suppressAutoHyphens w:val="0"/>
        <w:autoSpaceDN/>
        <w:spacing w:after="0"/>
        <w:ind w:left="1080" w:hanging="371"/>
        <w:jc w:val="both"/>
        <w:textAlignment w:val="auto"/>
        <w:rPr>
          <w:rFonts w:asciiTheme="minorHAnsi" w:hAnsiTheme="minorHAnsi" w:cstheme="minorHAnsi"/>
          <w:lang w:eastAsia="pl-PL"/>
        </w:rPr>
      </w:pPr>
      <w:r w:rsidRPr="00837BB7">
        <w:rPr>
          <w:rFonts w:asciiTheme="minorHAnsi" w:hAnsiTheme="minorHAnsi" w:cstheme="minorHAnsi"/>
          <w:lang w:eastAsia="pl-PL"/>
        </w:rPr>
        <w:t xml:space="preserve">Oferty złożone po terminie lub w inny sposób niż określony w punkcie </w:t>
      </w:r>
      <w:r w:rsidR="00F52D94" w:rsidRPr="00837BB7">
        <w:rPr>
          <w:rFonts w:asciiTheme="minorHAnsi" w:hAnsiTheme="minorHAnsi" w:cstheme="minorHAnsi"/>
          <w:lang w:eastAsia="pl-PL"/>
        </w:rPr>
        <w:t>10</w:t>
      </w:r>
      <w:r w:rsidRPr="00837BB7">
        <w:rPr>
          <w:rFonts w:asciiTheme="minorHAnsi" w:hAnsiTheme="minorHAnsi" w:cstheme="minorHAnsi"/>
          <w:lang w:eastAsia="pl-PL"/>
        </w:rPr>
        <w:t xml:space="preserve"> nie zostaną rozpatrzone.</w:t>
      </w:r>
    </w:p>
    <w:p w14:paraId="147F691D" w14:textId="04BAA80C" w:rsidR="00981EFF" w:rsidRPr="00837BB7" w:rsidRDefault="00981EFF" w:rsidP="00A3177E">
      <w:pPr>
        <w:numPr>
          <w:ilvl w:val="2"/>
          <w:numId w:val="8"/>
        </w:numPr>
        <w:tabs>
          <w:tab w:val="clear" w:pos="2340"/>
          <w:tab w:val="num" w:pos="1080"/>
        </w:tabs>
        <w:suppressAutoHyphens w:val="0"/>
        <w:autoSpaceDN/>
        <w:spacing w:after="0"/>
        <w:ind w:left="1080" w:hanging="371"/>
        <w:jc w:val="both"/>
        <w:textAlignment w:val="auto"/>
        <w:rPr>
          <w:rFonts w:asciiTheme="minorHAnsi" w:hAnsiTheme="minorHAnsi" w:cstheme="minorHAnsi"/>
          <w:lang w:eastAsia="pl-PL"/>
        </w:rPr>
      </w:pPr>
      <w:r w:rsidRPr="00837BB7">
        <w:rPr>
          <w:rFonts w:asciiTheme="minorHAnsi" w:hAnsiTheme="minorHAnsi" w:cstheme="minorHAnsi"/>
          <w:lang w:eastAsia="pl-PL"/>
        </w:rPr>
        <w:t>Zamawiający nie przewiduje zwrotu kosztów udziału w postępowaniu.</w:t>
      </w:r>
    </w:p>
    <w:p w14:paraId="07CD7435" w14:textId="68999546" w:rsidR="005F3840" w:rsidRPr="00837BB7" w:rsidRDefault="005F3840" w:rsidP="00A3177E">
      <w:pPr>
        <w:numPr>
          <w:ilvl w:val="2"/>
          <w:numId w:val="8"/>
        </w:numPr>
        <w:tabs>
          <w:tab w:val="clear" w:pos="2340"/>
          <w:tab w:val="num" w:pos="1080"/>
        </w:tabs>
        <w:suppressAutoHyphens w:val="0"/>
        <w:autoSpaceDN/>
        <w:spacing w:after="0"/>
        <w:ind w:left="1080" w:hanging="371"/>
        <w:jc w:val="both"/>
        <w:textAlignment w:val="auto"/>
        <w:rPr>
          <w:rFonts w:asciiTheme="minorHAnsi" w:hAnsiTheme="minorHAnsi" w:cstheme="minorHAnsi"/>
          <w:lang w:eastAsia="pl-PL"/>
        </w:rPr>
      </w:pPr>
      <w:r w:rsidRPr="00837BB7">
        <w:rPr>
          <w:rFonts w:asciiTheme="minorHAnsi" w:hAnsiTheme="minorHAnsi" w:cstheme="minorHAnsi"/>
          <w:lang w:eastAsia="pl-PL"/>
        </w:rPr>
        <w:t>Zamawiający dopuszcza możliwość złożenia ofert częściowych.</w:t>
      </w:r>
    </w:p>
    <w:p w14:paraId="76F03BDF" w14:textId="3862717A" w:rsidR="00981EFF" w:rsidRPr="00837BB7" w:rsidRDefault="005160C8" w:rsidP="00A3177E">
      <w:pPr>
        <w:numPr>
          <w:ilvl w:val="2"/>
          <w:numId w:val="8"/>
        </w:numPr>
        <w:tabs>
          <w:tab w:val="clear" w:pos="2340"/>
          <w:tab w:val="num" w:pos="1080"/>
          <w:tab w:val="left" w:pos="1985"/>
        </w:tabs>
        <w:suppressAutoHyphens w:val="0"/>
        <w:autoSpaceDN/>
        <w:spacing w:after="0"/>
        <w:ind w:left="1080" w:hanging="371"/>
        <w:jc w:val="both"/>
        <w:textAlignment w:val="auto"/>
        <w:rPr>
          <w:rFonts w:asciiTheme="minorHAnsi" w:hAnsiTheme="minorHAnsi" w:cstheme="minorHAnsi"/>
          <w:lang w:eastAsia="pl-PL"/>
        </w:rPr>
      </w:pPr>
      <w:r w:rsidRPr="00837BB7">
        <w:rPr>
          <w:rFonts w:asciiTheme="minorHAnsi" w:hAnsiTheme="minorHAnsi" w:cstheme="minorHAnsi"/>
          <w:lang w:eastAsia="pl-PL"/>
        </w:rPr>
        <w:t xml:space="preserve">Zamawiający nie dopuszcza możliwości złożenia ofert </w:t>
      </w:r>
      <w:r w:rsidR="00981EFF" w:rsidRPr="00837BB7">
        <w:rPr>
          <w:rFonts w:asciiTheme="minorHAnsi" w:hAnsiTheme="minorHAnsi" w:cstheme="minorHAnsi"/>
          <w:lang w:eastAsia="pl-PL"/>
        </w:rPr>
        <w:t>wariantowych.</w:t>
      </w:r>
    </w:p>
    <w:p w14:paraId="7935DF02" w14:textId="77777777" w:rsidR="00981EFF" w:rsidRPr="00837BB7" w:rsidRDefault="00981EFF" w:rsidP="00A3177E">
      <w:pPr>
        <w:numPr>
          <w:ilvl w:val="2"/>
          <w:numId w:val="8"/>
        </w:numPr>
        <w:tabs>
          <w:tab w:val="clear" w:pos="2340"/>
          <w:tab w:val="num" w:pos="1080"/>
          <w:tab w:val="left" w:pos="1985"/>
        </w:tabs>
        <w:suppressAutoHyphens w:val="0"/>
        <w:autoSpaceDN/>
        <w:spacing w:after="0"/>
        <w:ind w:left="1080" w:hanging="371"/>
        <w:jc w:val="both"/>
        <w:textAlignment w:val="auto"/>
        <w:rPr>
          <w:rFonts w:asciiTheme="minorHAnsi" w:hAnsiTheme="minorHAnsi" w:cstheme="minorHAnsi"/>
          <w:lang w:eastAsia="pl-PL"/>
        </w:rPr>
      </w:pPr>
      <w:r w:rsidRPr="00837BB7">
        <w:rPr>
          <w:rFonts w:asciiTheme="minorHAnsi" w:hAnsiTheme="minorHAnsi" w:cstheme="minorHAnsi"/>
        </w:rPr>
        <w:t>Zamawiający nie przewiduje składania zamówień uzupełniających ani warunkowych.</w:t>
      </w:r>
    </w:p>
    <w:p w14:paraId="22B93974" w14:textId="77777777" w:rsidR="00981EFF" w:rsidRPr="00837BB7" w:rsidRDefault="00981EFF" w:rsidP="00A3177E">
      <w:pPr>
        <w:numPr>
          <w:ilvl w:val="2"/>
          <w:numId w:val="8"/>
        </w:numPr>
        <w:tabs>
          <w:tab w:val="clear" w:pos="2340"/>
          <w:tab w:val="num" w:pos="1080"/>
        </w:tabs>
        <w:suppressAutoHyphens w:val="0"/>
        <w:autoSpaceDN/>
        <w:spacing w:after="0"/>
        <w:ind w:left="1080" w:hanging="371"/>
        <w:jc w:val="both"/>
        <w:textAlignment w:val="auto"/>
        <w:rPr>
          <w:rFonts w:asciiTheme="minorHAnsi" w:hAnsiTheme="minorHAnsi" w:cstheme="minorHAnsi"/>
          <w:lang w:eastAsia="pl-PL"/>
        </w:rPr>
      </w:pPr>
      <w:r w:rsidRPr="00837BB7">
        <w:rPr>
          <w:rFonts w:asciiTheme="minorHAnsi" w:hAnsiTheme="minorHAnsi" w:cstheme="minorHAnsi"/>
          <w:bCs/>
          <w:iCs/>
        </w:rPr>
        <w:t>W toku oceny i badania ofert Zamawiający może żądać od Wykonawców wyjaśnień dotyczących treści złożonych ofert oraz może wzywać o uzupełnienie oczywistych omyłek.</w:t>
      </w:r>
    </w:p>
    <w:p w14:paraId="36DDD602" w14:textId="6C7DDF62" w:rsidR="00107E38" w:rsidRPr="00837BB7" w:rsidRDefault="00107E38" w:rsidP="00A3177E">
      <w:pPr>
        <w:numPr>
          <w:ilvl w:val="2"/>
          <w:numId w:val="8"/>
        </w:numPr>
        <w:tabs>
          <w:tab w:val="clear" w:pos="2340"/>
          <w:tab w:val="num" w:pos="1080"/>
        </w:tabs>
        <w:suppressAutoHyphens w:val="0"/>
        <w:autoSpaceDN/>
        <w:spacing w:after="0"/>
        <w:ind w:left="1080" w:hanging="371"/>
        <w:jc w:val="both"/>
        <w:textAlignment w:val="auto"/>
        <w:rPr>
          <w:rFonts w:asciiTheme="minorHAnsi" w:hAnsiTheme="minorHAnsi" w:cstheme="minorHAnsi"/>
          <w:lang w:eastAsia="pl-PL"/>
        </w:rPr>
      </w:pPr>
      <w:r w:rsidRPr="00837BB7">
        <w:rPr>
          <w:rFonts w:asciiTheme="minorHAnsi" w:hAnsiTheme="minorHAnsi" w:cstheme="minorHAnsi"/>
          <w:bCs/>
          <w:iCs/>
        </w:rPr>
        <w:t>Jeżeli cena oferty wyda się rażąco niska w stosunku do przedmiotu zamówienia i budzić będzie wątpliwości Zamawiającego co do możliwości wykonania przedmiotu zamówienia zgodnie z wymaganiami określonymi w niniejszym zapytaniu ofertowym</w:t>
      </w:r>
      <w:r w:rsidR="0028041A" w:rsidRPr="00837BB7">
        <w:rPr>
          <w:rFonts w:asciiTheme="minorHAnsi" w:hAnsiTheme="minorHAnsi" w:cstheme="minorHAnsi"/>
          <w:bCs/>
          <w:iCs/>
        </w:rPr>
        <w:t xml:space="preserve">, </w:t>
      </w:r>
      <w:r w:rsidRPr="00837BB7">
        <w:rPr>
          <w:rFonts w:asciiTheme="minorHAnsi" w:hAnsiTheme="minorHAnsi" w:cstheme="minorHAnsi"/>
          <w:bCs/>
          <w:iCs/>
        </w:rPr>
        <w:t xml:space="preserve">Zamawiający może zwrócić się do Wykonawcy o udzielenie wyjaśnień </w:t>
      </w:r>
      <w:r w:rsidR="00073711" w:rsidRPr="00837BB7">
        <w:rPr>
          <w:rFonts w:asciiTheme="minorHAnsi" w:hAnsiTheme="minorHAnsi" w:cstheme="minorHAnsi"/>
          <w:bCs/>
          <w:iCs/>
        </w:rPr>
        <w:t xml:space="preserve">w określonym terminie, które </w:t>
      </w:r>
      <w:r w:rsidRPr="00837BB7">
        <w:rPr>
          <w:rFonts w:asciiTheme="minorHAnsi" w:hAnsiTheme="minorHAnsi" w:cstheme="minorHAnsi"/>
          <w:bCs/>
          <w:iCs/>
        </w:rPr>
        <w:t>dotyczą elementów oferty mających wpływ na wysokość ceny. Obowiązek wykazania, że oferta nie zawiera rażąco niskiej ceny, spoczywa na Wykonawcy. Zamawiający odrzuc</w:t>
      </w:r>
      <w:r w:rsidR="00C61876" w:rsidRPr="00837BB7">
        <w:rPr>
          <w:rFonts w:asciiTheme="minorHAnsi" w:hAnsiTheme="minorHAnsi" w:cstheme="minorHAnsi"/>
          <w:bCs/>
          <w:iCs/>
        </w:rPr>
        <w:t>i</w:t>
      </w:r>
      <w:r w:rsidRPr="00837BB7">
        <w:rPr>
          <w:rFonts w:asciiTheme="minorHAnsi" w:hAnsiTheme="minorHAnsi" w:cstheme="minorHAnsi"/>
          <w:bCs/>
          <w:iCs/>
        </w:rPr>
        <w:t xml:space="preserve"> ofertę Wykonawcy, który nie złożył wyjaśnień lub jeżeli dokonana ocena wyjaśnień wraz </w:t>
      </w:r>
      <w:r w:rsidRPr="00837BB7">
        <w:rPr>
          <w:rFonts w:asciiTheme="minorHAnsi" w:hAnsiTheme="minorHAnsi" w:cstheme="minorHAnsi"/>
          <w:bCs/>
          <w:iCs/>
        </w:rPr>
        <w:lastRenderedPageBreak/>
        <w:t>z</w:t>
      </w:r>
      <w:r w:rsidR="008C520C" w:rsidRPr="00837BB7">
        <w:rPr>
          <w:rFonts w:asciiTheme="minorHAnsi" w:hAnsiTheme="minorHAnsi" w:cstheme="minorHAnsi"/>
          <w:bCs/>
          <w:iCs/>
        </w:rPr>
        <w:t> </w:t>
      </w:r>
      <w:r w:rsidRPr="00837BB7">
        <w:rPr>
          <w:rFonts w:asciiTheme="minorHAnsi" w:hAnsiTheme="minorHAnsi" w:cstheme="minorHAnsi"/>
          <w:bCs/>
          <w:iCs/>
        </w:rPr>
        <w:t xml:space="preserve">dostarczonymi dowodami potwierdza, że oferta zawiera rażąco niską cenę w stosunku do przedmiotu zamówienia. </w:t>
      </w:r>
    </w:p>
    <w:bookmarkEnd w:id="37"/>
    <w:bookmarkEnd w:id="38"/>
    <w:p w14:paraId="7767CD69" w14:textId="4728C6B5" w:rsidR="00772C04" w:rsidRPr="00837BB7" w:rsidRDefault="00772C04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highlight w:val="yellow"/>
        </w:rPr>
      </w:pPr>
    </w:p>
    <w:p w14:paraId="1974D0C4" w14:textId="77777777" w:rsidR="004C319A" w:rsidRPr="00837BB7" w:rsidRDefault="004C319A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highlight w:val="magenta"/>
        </w:rPr>
      </w:pPr>
    </w:p>
    <w:p w14:paraId="6440284F" w14:textId="77777777" w:rsidR="00772C04" w:rsidRPr="00837BB7" w:rsidRDefault="008A4534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  <w:highlight w:val="yellow"/>
        </w:rPr>
        <w:t xml:space="preserve"> </w:t>
      </w:r>
    </w:p>
    <w:p w14:paraId="0A2F0BA7" w14:textId="77777777" w:rsidR="00772C04" w:rsidRPr="00837BB7" w:rsidRDefault="00772C04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>1</w:t>
      </w:r>
      <w:r w:rsidR="000600F2" w:rsidRPr="00837BB7">
        <w:rPr>
          <w:rFonts w:asciiTheme="minorHAnsi" w:eastAsiaTheme="minorHAnsi" w:hAnsiTheme="minorHAnsi" w:cstheme="minorHAnsi"/>
          <w:b/>
          <w:bCs/>
          <w:color w:val="000000"/>
        </w:rPr>
        <w:t>6</w:t>
      </w:r>
      <w:r w:rsidRPr="00837BB7">
        <w:rPr>
          <w:rFonts w:asciiTheme="minorHAnsi" w:eastAsiaTheme="minorHAnsi" w:hAnsiTheme="minorHAnsi" w:cstheme="minorHAnsi"/>
          <w:b/>
          <w:bCs/>
          <w:color w:val="000000"/>
        </w:rPr>
        <w:t>. KLAUZULA INFORMACYJNA</w:t>
      </w:r>
    </w:p>
    <w:p w14:paraId="49DEB4F3" w14:textId="77777777" w:rsidR="00772C04" w:rsidRPr="00837BB7" w:rsidRDefault="00772C04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 </w:t>
      </w:r>
    </w:p>
    <w:p w14:paraId="7FD0995A" w14:textId="5CA0974A" w:rsidR="00890624" w:rsidRPr="00837BB7" w:rsidRDefault="00890624" w:rsidP="00A3177E">
      <w:pPr>
        <w:jc w:val="both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Zgodnie z art. 13 ust. 1 i 2 rozporządzenia Parlamentu Europejskiego i Rady (UE) 2016/679 z dnia 27 kwietnia 2016 r. w sprawie ochrony osób fizycznych w związku z przetwarzaniem danych osobowych i</w:t>
      </w:r>
      <w:r w:rsidR="008C520C" w:rsidRPr="00837BB7">
        <w:rPr>
          <w:rFonts w:asciiTheme="minorHAnsi" w:hAnsiTheme="minorHAnsi" w:cstheme="minorHAnsi"/>
        </w:rPr>
        <w:t> </w:t>
      </w:r>
      <w:r w:rsidRPr="00837BB7">
        <w:rPr>
          <w:rFonts w:asciiTheme="minorHAnsi" w:hAnsiTheme="minorHAnsi" w:cstheme="minorHAnsi"/>
        </w:rPr>
        <w:t xml:space="preserve">w sprawie swobodnego przepływu takich danych oraz uchylenia dyrektywy 95/46/WE (ogólne rozporządzenie o ochronie danych), dalej „RODO”, informujemy, że: </w:t>
      </w:r>
    </w:p>
    <w:p w14:paraId="0098120D" w14:textId="044F84A5" w:rsidR="00890624" w:rsidRPr="00837BB7" w:rsidRDefault="00890624" w:rsidP="00A3177E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administratorem Pani/Pana danych osobowych jest </w:t>
      </w:r>
      <w:r w:rsidR="004C319A" w:rsidRPr="00837BB7">
        <w:rPr>
          <w:rFonts w:asciiTheme="minorHAnsi" w:hAnsiTheme="minorHAnsi" w:cstheme="minorHAnsi"/>
          <w:b/>
          <w:lang w:eastAsia="ar-SA"/>
        </w:rPr>
        <w:t>Bogusław Buczko</w:t>
      </w:r>
      <w:r w:rsidRPr="00837BB7">
        <w:rPr>
          <w:rFonts w:asciiTheme="minorHAnsi" w:hAnsiTheme="minorHAnsi" w:cstheme="minorHAnsi"/>
          <w:b/>
        </w:rPr>
        <w:t xml:space="preserve">, </w:t>
      </w:r>
      <w:r w:rsidRPr="00837BB7">
        <w:rPr>
          <w:rFonts w:asciiTheme="minorHAnsi" w:hAnsiTheme="minorHAnsi" w:cstheme="minorHAnsi"/>
        </w:rPr>
        <w:t>prowadząc</w:t>
      </w:r>
      <w:r w:rsidR="004C319A" w:rsidRPr="00837BB7">
        <w:rPr>
          <w:rFonts w:asciiTheme="minorHAnsi" w:hAnsiTheme="minorHAnsi" w:cstheme="minorHAnsi"/>
        </w:rPr>
        <w:t>y</w:t>
      </w:r>
      <w:r w:rsidRPr="00837BB7">
        <w:rPr>
          <w:rFonts w:asciiTheme="minorHAnsi" w:hAnsiTheme="minorHAnsi" w:cstheme="minorHAnsi"/>
        </w:rPr>
        <w:t xml:space="preserve"> działalność gospodarczą pod firmą:</w:t>
      </w:r>
      <w:r w:rsidRPr="00837BB7">
        <w:rPr>
          <w:rFonts w:asciiTheme="minorHAnsi" w:hAnsiTheme="minorHAnsi" w:cstheme="minorHAnsi"/>
          <w:b/>
        </w:rPr>
        <w:t xml:space="preserve"> </w:t>
      </w:r>
      <w:r w:rsidR="004C319A" w:rsidRPr="00837BB7">
        <w:rPr>
          <w:rFonts w:asciiTheme="minorHAnsi" w:hAnsiTheme="minorHAnsi" w:cstheme="minorHAnsi"/>
          <w:b/>
          <w:lang w:eastAsia="ar-SA"/>
        </w:rPr>
        <w:t>B.U. REM-BUD BOGUSŁAW BUCZKO</w:t>
      </w:r>
      <w:r w:rsidR="004C319A" w:rsidRPr="00837BB7">
        <w:rPr>
          <w:rStyle w:val="Pogrubienie"/>
          <w:rFonts w:asciiTheme="minorHAnsi" w:hAnsiTheme="minorHAnsi" w:cstheme="minorHAnsi"/>
          <w:b w:val="0"/>
          <w:shd w:val="clear" w:color="auto" w:fill="FFFFFF"/>
        </w:rPr>
        <w:t xml:space="preserve"> </w:t>
      </w:r>
      <w:r w:rsidRPr="00837BB7">
        <w:rPr>
          <w:rStyle w:val="Pogrubienie"/>
          <w:rFonts w:asciiTheme="minorHAnsi" w:hAnsiTheme="minorHAnsi" w:cstheme="minorHAnsi"/>
          <w:b w:val="0"/>
          <w:shd w:val="clear" w:color="auto" w:fill="FFFFFF"/>
        </w:rPr>
        <w:t xml:space="preserve">z siedzibą </w:t>
      </w:r>
      <w:r w:rsidR="00331A4E" w:rsidRPr="00837BB7">
        <w:rPr>
          <w:rStyle w:val="Pogrubienie"/>
          <w:rFonts w:asciiTheme="minorHAnsi" w:hAnsiTheme="minorHAnsi" w:cstheme="minorHAnsi"/>
          <w:b w:val="0"/>
          <w:shd w:val="clear" w:color="auto" w:fill="FFFFFF"/>
        </w:rPr>
        <w:br/>
      </w:r>
      <w:r w:rsidRPr="00837BB7">
        <w:rPr>
          <w:rStyle w:val="Pogrubienie"/>
          <w:rFonts w:asciiTheme="minorHAnsi" w:hAnsiTheme="minorHAnsi" w:cstheme="minorHAnsi"/>
          <w:b w:val="0"/>
          <w:shd w:val="clear" w:color="auto" w:fill="FFFFFF"/>
        </w:rPr>
        <w:t xml:space="preserve">w </w:t>
      </w:r>
      <w:r w:rsidR="004C319A" w:rsidRPr="00837BB7">
        <w:rPr>
          <w:rStyle w:val="Pogrubienie"/>
          <w:rFonts w:asciiTheme="minorHAnsi" w:hAnsiTheme="minorHAnsi" w:cstheme="minorHAnsi"/>
          <w:b w:val="0"/>
          <w:shd w:val="clear" w:color="auto" w:fill="FFFFFF"/>
        </w:rPr>
        <w:t>Zapałowie 103, 37-544 Zapałów</w:t>
      </w:r>
      <w:r w:rsidRPr="00837BB7">
        <w:rPr>
          <w:rFonts w:asciiTheme="minorHAnsi" w:hAnsiTheme="minorHAnsi" w:cstheme="minorHAnsi"/>
          <w:bCs/>
          <w:shd w:val="clear" w:color="auto" w:fill="FFFFFF"/>
        </w:rPr>
        <w:t xml:space="preserve">, wpisaną do Centralnej Ewidencji i Informacji </w:t>
      </w:r>
      <w:r w:rsidR="00331A4E" w:rsidRPr="00837BB7">
        <w:rPr>
          <w:rFonts w:asciiTheme="minorHAnsi" w:hAnsiTheme="minorHAnsi" w:cstheme="minorHAnsi"/>
          <w:bCs/>
          <w:shd w:val="clear" w:color="auto" w:fill="FFFFFF"/>
        </w:rPr>
        <w:br/>
      </w:r>
      <w:r w:rsidRPr="00837BB7">
        <w:rPr>
          <w:rFonts w:asciiTheme="minorHAnsi" w:hAnsiTheme="minorHAnsi" w:cstheme="minorHAnsi"/>
          <w:bCs/>
          <w:shd w:val="clear" w:color="auto" w:fill="FFFFFF"/>
        </w:rPr>
        <w:t xml:space="preserve">o Działalności Gospodarczej Rzeczypospolitej Polskiej, </w:t>
      </w:r>
      <w:r w:rsidR="00985CB8" w:rsidRPr="00837BB7">
        <w:rPr>
          <w:rFonts w:asciiTheme="minorHAnsi" w:hAnsiTheme="minorHAnsi" w:cstheme="minorHAnsi"/>
        </w:rPr>
        <w:t xml:space="preserve">NIP: </w:t>
      </w:r>
      <w:r w:rsidR="004C319A" w:rsidRPr="00837BB7">
        <w:rPr>
          <w:rFonts w:asciiTheme="minorHAnsi" w:hAnsiTheme="minorHAnsi" w:cstheme="minorHAnsi"/>
          <w:b/>
        </w:rPr>
        <w:t>7921098084</w:t>
      </w:r>
      <w:r w:rsidR="004C319A" w:rsidRPr="00837BB7">
        <w:rPr>
          <w:rFonts w:asciiTheme="minorHAnsi" w:hAnsiTheme="minorHAnsi" w:cstheme="minorHAnsi"/>
        </w:rPr>
        <w:t xml:space="preserve">, </w:t>
      </w:r>
      <w:r w:rsidR="00985CB8" w:rsidRPr="00837BB7">
        <w:rPr>
          <w:rFonts w:asciiTheme="minorHAnsi" w:hAnsiTheme="minorHAnsi" w:cstheme="minorHAnsi"/>
        </w:rPr>
        <w:t xml:space="preserve">REGON: </w:t>
      </w:r>
      <w:r w:rsidR="004C319A" w:rsidRPr="00837BB7">
        <w:rPr>
          <w:rFonts w:asciiTheme="minorHAnsi" w:hAnsiTheme="minorHAnsi" w:cstheme="minorHAnsi"/>
          <w:b/>
        </w:rPr>
        <w:t>380720470</w:t>
      </w:r>
      <w:r w:rsidR="00985CB8" w:rsidRPr="00837BB7">
        <w:rPr>
          <w:rFonts w:asciiTheme="minorHAnsi" w:hAnsiTheme="minorHAnsi" w:cstheme="minorHAnsi"/>
        </w:rPr>
        <w:t>,</w:t>
      </w:r>
      <w:r w:rsidRPr="00837BB7">
        <w:rPr>
          <w:rFonts w:asciiTheme="minorHAnsi" w:hAnsiTheme="minorHAnsi" w:cstheme="minorHAnsi"/>
        </w:rPr>
        <w:t xml:space="preserve"> adres e-mail: </w:t>
      </w:r>
      <w:hyperlink r:id="rId11" w:history="1">
        <w:r w:rsidR="00CD02A9" w:rsidRPr="00837BB7">
          <w:rPr>
            <w:rStyle w:val="Hipercze"/>
            <w:rFonts w:asciiTheme="minorHAnsi" w:hAnsiTheme="minorHAnsi" w:cstheme="minorHAnsi"/>
          </w:rPr>
          <w:t>boguslawbuczko@interia.pl</w:t>
        </w:r>
      </w:hyperlink>
      <w:r w:rsidR="00CD02A9" w:rsidRPr="00837BB7">
        <w:rPr>
          <w:rFonts w:asciiTheme="minorHAnsi" w:hAnsiTheme="minorHAnsi" w:cstheme="minorHAnsi"/>
        </w:rPr>
        <w:t xml:space="preserve"> </w:t>
      </w:r>
      <w:r w:rsidR="00985CB8" w:rsidRPr="00837BB7">
        <w:rPr>
          <w:rFonts w:asciiTheme="minorHAnsi" w:eastAsiaTheme="minorHAnsi" w:hAnsiTheme="minorHAnsi" w:cstheme="minorHAnsi"/>
        </w:rPr>
        <w:t xml:space="preserve"> </w:t>
      </w:r>
      <w:r w:rsidR="00174211" w:rsidRPr="00837BB7">
        <w:rPr>
          <w:rFonts w:asciiTheme="minorHAnsi" w:hAnsiTheme="minorHAnsi" w:cstheme="minorHAnsi"/>
        </w:rPr>
        <w:t>.</w:t>
      </w:r>
    </w:p>
    <w:p w14:paraId="64F9360A" w14:textId="139C97CE" w:rsidR="007070A0" w:rsidRPr="00837BB7" w:rsidRDefault="00890624" w:rsidP="00A3177E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Pani/Pana dane osobowe przetwarzane będą na podstawie art. 6 ust. 1 lit. c</w:t>
      </w:r>
      <w:r w:rsidRPr="00837BB7">
        <w:rPr>
          <w:rFonts w:asciiTheme="minorHAnsi" w:hAnsiTheme="minorHAnsi" w:cstheme="minorHAnsi"/>
          <w:i/>
        </w:rPr>
        <w:t xml:space="preserve"> </w:t>
      </w:r>
      <w:r w:rsidRPr="00837BB7">
        <w:rPr>
          <w:rFonts w:asciiTheme="minorHAnsi" w:hAnsiTheme="minorHAnsi" w:cstheme="minorHAnsi"/>
        </w:rPr>
        <w:t xml:space="preserve">RODO w celu związanym z postępowaniem nr </w:t>
      </w:r>
      <w:r w:rsidR="00CD02A9" w:rsidRPr="00837BB7">
        <w:rPr>
          <w:rFonts w:asciiTheme="minorHAnsi" w:hAnsiTheme="minorHAnsi" w:cstheme="minorHAnsi"/>
        </w:rPr>
        <w:t xml:space="preserve">1/FEPK/1.3/2024/RBD </w:t>
      </w:r>
      <w:r w:rsidRPr="00837BB7">
        <w:rPr>
          <w:rFonts w:asciiTheme="minorHAnsi" w:hAnsiTheme="minorHAnsi" w:cstheme="minorHAnsi"/>
        </w:rPr>
        <w:t>o udzielenie zamówienia prowadzonego w trybie zapytania ofertowego, z zachowaniem obowiązującej zasady konkurencyjności określonej w</w:t>
      </w:r>
      <w:r w:rsidRPr="00837BB7">
        <w:rPr>
          <w:rFonts w:asciiTheme="minorHAnsi" w:hAnsiTheme="minorHAnsi" w:cstheme="minorHAnsi"/>
          <w:i/>
        </w:rPr>
        <w:t xml:space="preserve"> Wytycznych </w:t>
      </w:r>
      <w:r w:rsidR="00AE3E7F" w:rsidRPr="00837BB7">
        <w:rPr>
          <w:rFonts w:asciiTheme="minorHAnsi" w:hAnsiTheme="minorHAnsi" w:cstheme="minorHAnsi"/>
        </w:rPr>
        <w:t>dotyczących kwalifikowalności wydatków na lata 2021-2027</w:t>
      </w:r>
      <w:r w:rsidRPr="00837BB7">
        <w:rPr>
          <w:rFonts w:asciiTheme="minorHAnsi" w:hAnsiTheme="minorHAnsi" w:cstheme="minorHAnsi"/>
        </w:rPr>
        <w:t xml:space="preserve">, </w:t>
      </w:r>
      <w:r w:rsidR="007070A0" w:rsidRPr="00837BB7">
        <w:rPr>
          <w:rFonts w:asciiTheme="minorHAnsi" w:hAnsiTheme="minorHAnsi" w:cstheme="minorHAnsi"/>
        </w:rPr>
        <w:t>dot</w:t>
      </w:r>
      <w:r w:rsidR="00FE02B1" w:rsidRPr="00837BB7">
        <w:rPr>
          <w:rFonts w:asciiTheme="minorHAnsi" w:hAnsiTheme="minorHAnsi" w:cstheme="minorHAnsi"/>
        </w:rPr>
        <w:t>yczącego</w:t>
      </w:r>
      <w:r w:rsidR="007070A0" w:rsidRPr="00837BB7">
        <w:rPr>
          <w:rFonts w:asciiTheme="minorHAnsi" w:hAnsiTheme="minorHAnsi" w:cstheme="minorHAnsi"/>
        </w:rPr>
        <w:t xml:space="preserve"> </w:t>
      </w:r>
      <w:bookmarkStart w:id="39" w:name="_Hlk164411369"/>
      <w:bookmarkStart w:id="40" w:name="_Hlk164417626"/>
      <w:r w:rsidR="00B1493B" w:rsidRPr="00837BB7">
        <w:rPr>
          <w:rFonts w:asciiTheme="minorHAnsi" w:hAnsiTheme="minorHAnsi" w:cstheme="minorHAnsi"/>
        </w:rPr>
        <w:t>dostawy</w:t>
      </w:r>
      <w:r w:rsidR="00CD02A9" w:rsidRPr="00837BB7">
        <w:rPr>
          <w:rFonts w:asciiTheme="minorHAnsi" w:hAnsiTheme="minorHAnsi" w:cstheme="minorHAnsi"/>
        </w:rPr>
        <w:t xml:space="preserve"> materiałów budowlanych oraz wykonanie robót budowlanych polegających na budowie hali produkcyjno-usługowo-magazynowej, oraz dostawy oczyszczalni wody technologicznej w ramach projektu pn. „Wzrost konkurencyjności przedsiębiorstwa B.U. REM-BUD BOGUSŁAW BUCZKO poprzez wprowadzenie innowacji produktowej” realizowanego w ramach  programu regionalnego Fundusze Europejskie dla Podkarpacia 2021-2027, priorytetu FEPK.01 Konkurencyjna i Cyfrowa Gospodarka, działania FEPK.01.03 Wsparcie MŚP – dotacja, typ projektu - Wsparcie rozwoju i konkurencyjności MŚP w formie dotacji</w:t>
      </w:r>
      <w:bookmarkEnd w:id="39"/>
      <w:r w:rsidR="00CD02A9" w:rsidRPr="00837BB7">
        <w:rPr>
          <w:rFonts w:asciiTheme="minorHAnsi" w:hAnsiTheme="minorHAnsi" w:cstheme="minorHAnsi"/>
        </w:rPr>
        <w:t>.</w:t>
      </w:r>
      <w:bookmarkEnd w:id="40"/>
    </w:p>
    <w:p w14:paraId="479B1C1D" w14:textId="77777777" w:rsidR="00613A3D" w:rsidRPr="00837BB7" w:rsidRDefault="00890624" w:rsidP="00A3177E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odbiorcami Pani/Pana danych osobowych będą osoby lub podmioty, którym udostępniona zostanie dokumentacja postępowania ofertowego, prowadzonego w trybie </w:t>
      </w:r>
      <w:r w:rsidR="00FE02B1" w:rsidRPr="00837BB7">
        <w:rPr>
          <w:rFonts w:asciiTheme="minorHAnsi" w:hAnsiTheme="minorHAnsi" w:cstheme="minorHAnsi"/>
        </w:rPr>
        <w:t>zasady konkurencyjności</w:t>
      </w:r>
      <w:r w:rsidRPr="00837BB7">
        <w:rPr>
          <w:rFonts w:asciiTheme="minorHAnsi" w:hAnsiTheme="minorHAnsi" w:cstheme="minorHAnsi"/>
        </w:rPr>
        <w:t>.</w:t>
      </w:r>
    </w:p>
    <w:p w14:paraId="24925ADB" w14:textId="76B12C85" w:rsidR="007070A0" w:rsidRPr="00837BB7" w:rsidRDefault="00890624" w:rsidP="00A3177E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 xml:space="preserve">Pani/Pana dane osobowe w celach archiwizacyjnych będą przechowywane przez okres realizacji, trwałości oraz okres przechowywania dokumentacji związanej z realizacją projektu </w:t>
      </w:r>
      <w:r w:rsidR="0042360F" w:rsidRPr="00837BB7">
        <w:rPr>
          <w:rFonts w:asciiTheme="minorHAnsi" w:hAnsiTheme="minorHAnsi" w:cstheme="minorHAnsi"/>
          <w:lang w:eastAsia="ar-SA"/>
        </w:rPr>
        <w:t>pn. „</w:t>
      </w:r>
      <w:r w:rsidR="00CD02A9" w:rsidRPr="00837BB7">
        <w:rPr>
          <w:rFonts w:asciiTheme="minorHAnsi" w:hAnsiTheme="minorHAnsi" w:cstheme="minorHAnsi"/>
        </w:rPr>
        <w:t>Wzrost konkurencyjności przedsiębiorstwa B.U. REM-BUD BOGUSŁAW BUCZKO poprzez wprowadzenie innowacji produktowej</w:t>
      </w:r>
      <w:r w:rsidR="0042360F" w:rsidRPr="00837BB7">
        <w:rPr>
          <w:rFonts w:asciiTheme="minorHAnsi" w:hAnsiTheme="minorHAnsi" w:cstheme="minorHAnsi"/>
          <w:lang w:eastAsia="ar-SA"/>
        </w:rPr>
        <w:t xml:space="preserve">” realizowanego w ramach </w:t>
      </w:r>
      <w:r w:rsidR="0042360F" w:rsidRPr="00837BB7">
        <w:rPr>
          <w:rFonts w:asciiTheme="minorHAnsi" w:eastAsiaTheme="minorHAnsi" w:hAnsiTheme="minorHAnsi" w:cstheme="minorHAnsi"/>
          <w:color w:val="000000"/>
        </w:rPr>
        <w:t xml:space="preserve"> </w:t>
      </w:r>
      <w:r w:rsidR="0042360F" w:rsidRPr="00837BB7">
        <w:rPr>
          <w:rFonts w:asciiTheme="minorHAnsi" w:eastAsiaTheme="minorHAnsi" w:hAnsiTheme="minorHAnsi" w:cstheme="minorHAnsi"/>
          <w:color w:val="000009"/>
        </w:rPr>
        <w:t>programu regionalnego Fundusze Europejskie dla Podkarpacia 2021-2027</w:t>
      </w:r>
      <w:r w:rsidR="0042360F" w:rsidRPr="00837BB7">
        <w:rPr>
          <w:rFonts w:asciiTheme="minorHAnsi" w:hAnsiTheme="minorHAnsi" w:cstheme="minorHAnsi"/>
          <w:lang w:eastAsia="ar-SA"/>
        </w:rPr>
        <w:t>, priorytetu FEPK.01 Konkurencyjna i Cyfrowa Gospodarka, działania FEPK.01.03 Wsparcie MŚP – dotacja, typ projektu - Wsparcie rozwoju i konkurencyjności MŚP w formie dotacji.</w:t>
      </w:r>
    </w:p>
    <w:p w14:paraId="1DB440A1" w14:textId="77777777" w:rsidR="00890624" w:rsidRPr="00837BB7" w:rsidRDefault="00890624" w:rsidP="00A3177E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Pani/Pana dane osobowe nie będą przetwarzane w sposób zautomatyzowany i nie będą profilowane.</w:t>
      </w:r>
    </w:p>
    <w:p w14:paraId="27201564" w14:textId="77777777" w:rsidR="00890624" w:rsidRPr="00837BB7" w:rsidRDefault="00890624" w:rsidP="00A3177E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lastRenderedPageBreak/>
        <w:t>obowiązek podania przez Panią/Pana danych osobowych bezpośrednio Pani/Pana dotyczących jest wymogiem, związanym z udziałem w postępowaniu o udzielenie zamówienia  prowadzonego w oparciu o zasadę konkurencyjności.</w:t>
      </w:r>
    </w:p>
    <w:p w14:paraId="14E159F3" w14:textId="77777777" w:rsidR="00890624" w:rsidRPr="00837BB7" w:rsidRDefault="00890624" w:rsidP="00A3177E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w odniesieniu do Pani/Pana danych osobowych decyzje nie będą podejmowane w sposób zautomatyzowany, stosowanie do art. 22 RODO.</w:t>
      </w:r>
    </w:p>
    <w:p w14:paraId="244470BB" w14:textId="77777777" w:rsidR="00890624" w:rsidRPr="00837BB7" w:rsidRDefault="00890624" w:rsidP="00A3177E">
      <w:pPr>
        <w:numPr>
          <w:ilvl w:val="0"/>
          <w:numId w:val="3"/>
        </w:numPr>
        <w:autoSpaceDN/>
        <w:spacing w:after="0"/>
        <w:jc w:val="both"/>
        <w:textAlignment w:val="auto"/>
        <w:rPr>
          <w:rFonts w:asciiTheme="minorHAnsi" w:hAnsiTheme="minorHAnsi" w:cstheme="minorHAnsi"/>
        </w:rPr>
      </w:pPr>
      <w:r w:rsidRPr="00837BB7">
        <w:rPr>
          <w:rFonts w:asciiTheme="minorHAnsi" w:hAnsiTheme="minorHAnsi" w:cstheme="minorHAnsi"/>
        </w:rPr>
        <w:t>posiada Pani/Pan:</w:t>
      </w:r>
    </w:p>
    <w:p w14:paraId="70A58B46" w14:textId="77777777" w:rsidR="00890624" w:rsidRPr="00837BB7" w:rsidRDefault="00890624" w:rsidP="00A3177E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podstawie art. 15 RODO prawo dostępu do danych osobowych Pani/Pana dotyczących, </w:t>
      </w:r>
    </w:p>
    <w:p w14:paraId="19DCF85D" w14:textId="77777777" w:rsidR="00890624" w:rsidRPr="00837BB7" w:rsidRDefault="00890624" w:rsidP="00A3177E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podstawie art. 16 RODO prawo do sprostowania Pani/Pana danych osobowych, </w:t>
      </w:r>
    </w:p>
    <w:p w14:paraId="4D30CC0B" w14:textId="77777777" w:rsidR="00890624" w:rsidRPr="00837BB7" w:rsidRDefault="00890624" w:rsidP="00A3177E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podstawie art. 18 RODO prawo żądania od administratora ograniczenia przetwarzania danych osobowych z zastrzeżeniem przypadków, o których mowa w art. 18 ust. 2 RODO, </w:t>
      </w:r>
    </w:p>
    <w:p w14:paraId="6410AE0A" w14:textId="77777777" w:rsidR="00890624" w:rsidRPr="00837BB7" w:rsidRDefault="00890624" w:rsidP="00A3177E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prawo do wniesienia skargi do Prezesa Urzędu Ochrony Danych Osobowych, gdy uzna Pani/Pan, że przetwarzanie danych osobowych Pani/Pana dotyczących narusza przepisy RODO. </w:t>
      </w:r>
    </w:p>
    <w:p w14:paraId="6EF1B2FC" w14:textId="77777777" w:rsidR="00890624" w:rsidRPr="00837BB7" w:rsidRDefault="00890624" w:rsidP="00A3177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>nie przysługuje Pani/Panu:</w:t>
      </w:r>
    </w:p>
    <w:p w14:paraId="496C6954" w14:textId="77777777" w:rsidR="00890624" w:rsidRPr="00837BB7" w:rsidRDefault="00890624" w:rsidP="00A3177E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art. 17 ust. 3 lit. b, d lub e RODO prawo do usunięcia danych osobowych, </w:t>
      </w:r>
    </w:p>
    <w:p w14:paraId="5F11980D" w14:textId="77777777" w:rsidR="00890624" w:rsidRPr="00837BB7" w:rsidRDefault="00890624" w:rsidP="00A3177E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left="709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prawo do przenoszenia danych osobowych, o którym mowa w art. 20 RODO, </w:t>
      </w:r>
    </w:p>
    <w:p w14:paraId="41031113" w14:textId="77777777" w:rsidR="00890624" w:rsidRPr="00837BB7" w:rsidRDefault="00890624" w:rsidP="00A3177E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podstawie art. 21 RODO prawo sprzeciwu, wobec przetwarzania danych osobowych, gdyż podstawą prawną przetwarzania Pani/Pana danych osobowych jest art. 6 ust. 1 </w:t>
      </w:r>
      <w:r w:rsidR="00D04404"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837BB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lit. c RODO. </w:t>
      </w:r>
    </w:p>
    <w:p w14:paraId="2DB2E463" w14:textId="77777777" w:rsidR="00176712" w:rsidRPr="00837BB7" w:rsidRDefault="00176712" w:rsidP="00A3177E">
      <w:pPr>
        <w:suppressAutoHyphens w:val="0"/>
        <w:autoSpaceDE w:val="0"/>
        <w:adjustRightInd w:val="0"/>
        <w:spacing w:after="0"/>
        <w:textAlignment w:val="auto"/>
        <w:rPr>
          <w:rFonts w:asciiTheme="minorHAnsi" w:eastAsiaTheme="minorHAnsi" w:hAnsiTheme="minorHAnsi" w:cstheme="minorHAnsi"/>
          <w:color w:val="000000"/>
          <w:highlight w:val="yellow"/>
        </w:rPr>
      </w:pPr>
    </w:p>
    <w:p w14:paraId="178D76E3" w14:textId="77777777" w:rsidR="00E32EDB" w:rsidRPr="00837BB7" w:rsidRDefault="00E32EDB" w:rsidP="00A3177E">
      <w:pPr>
        <w:suppressAutoHyphens w:val="0"/>
        <w:autoSpaceDE w:val="0"/>
        <w:adjustRightInd w:val="0"/>
        <w:spacing w:after="0"/>
        <w:textAlignment w:val="auto"/>
        <w:rPr>
          <w:rFonts w:asciiTheme="minorHAnsi" w:eastAsiaTheme="minorHAnsi" w:hAnsiTheme="minorHAnsi" w:cstheme="minorHAnsi"/>
          <w:color w:val="000000"/>
          <w:highlight w:val="yellow"/>
        </w:rPr>
      </w:pPr>
    </w:p>
    <w:p w14:paraId="291693B2" w14:textId="77777777" w:rsidR="00314C3F" w:rsidRPr="00837BB7" w:rsidRDefault="005D749B" w:rsidP="00A3177E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</w:rPr>
      </w:pPr>
      <w:r w:rsidRPr="00837BB7">
        <w:rPr>
          <w:rFonts w:asciiTheme="minorHAnsi" w:eastAsiaTheme="minorHAnsi" w:hAnsiTheme="minorHAnsi" w:cstheme="minorHAnsi"/>
          <w:b/>
          <w:bCs/>
          <w:color w:val="000000"/>
        </w:rPr>
        <w:t>1</w:t>
      </w:r>
      <w:r w:rsidR="000600F2" w:rsidRPr="00837BB7">
        <w:rPr>
          <w:rFonts w:asciiTheme="minorHAnsi" w:eastAsiaTheme="minorHAnsi" w:hAnsiTheme="minorHAnsi" w:cstheme="minorHAnsi"/>
          <w:b/>
          <w:bCs/>
          <w:color w:val="000000"/>
        </w:rPr>
        <w:t>7</w:t>
      </w:r>
      <w:r w:rsidRPr="00837BB7">
        <w:rPr>
          <w:rFonts w:asciiTheme="minorHAnsi" w:eastAsiaTheme="minorHAnsi" w:hAnsiTheme="minorHAnsi" w:cstheme="minorHAnsi"/>
          <w:b/>
          <w:bCs/>
          <w:color w:val="000000"/>
        </w:rPr>
        <w:t xml:space="preserve">. </w:t>
      </w:r>
      <w:r w:rsidR="000A616D" w:rsidRPr="00837BB7">
        <w:rPr>
          <w:rFonts w:asciiTheme="minorHAnsi" w:eastAsiaTheme="minorHAnsi" w:hAnsiTheme="minorHAnsi" w:cstheme="minorHAnsi"/>
          <w:b/>
          <w:bCs/>
          <w:color w:val="000000"/>
        </w:rPr>
        <w:t>ZAŁĄCZNIKI</w:t>
      </w:r>
    </w:p>
    <w:p w14:paraId="53FEE337" w14:textId="61BA3AF5" w:rsidR="0042360F" w:rsidRPr="00837BB7" w:rsidRDefault="000A616D" w:rsidP="00A3177E">
      <w:pPr>
        <w:pStyle w:val="Akapitzlist"/>
        <w:numPr>
          <w:ilvl w:val="0"/>
          <w:numId w:val="6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</w:pPr>
      <w:bookmarkStart w:id="41" w:name="_Hlk164930685"/>
      <w:r w:rsidRPr="00837BB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Załącznik nr 1</w:t>
      </w:r>
      <w:r w:rsidR="00240C63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-</w:t>
      </w:r>
      <w:r w:rsidRPr="00837BB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Formularz ofertowy</w:t>
      </w:r>
    </w:p>
    <w:p w14:paraId="47740B39" w14:textId="5A4F53D3" w:rsidR="00DE69B2" w:rsidRPr="00837BB7" w:rsidRDefault="00B70B4A" w:rsidP="00A3177E">
      <w:pPr>
        <w:pStyle w:val="Akapitzlist"/>
        <w:numPr>
          <w:ilvl w:val="0"/>
          <w:numId w:val="6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837BB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Załącznik nr 2 </w:t>
      </w:r>
      <w:r w:rsidR="00240C63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- </w:t>
      </w:r>
      <w:r w:rsidRPr="00837BB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Oświadczenie o braku powiązań osobowych lub kapitałowych</w:t>
      </w:r>
    </w:p>
    <w:p w14:paraId="03426B8D" w14:textId="78E8BEFA" w:rsidR="0042360F" w:rsidRPr="00837BB7" w:rsidRDefault="00B70B4A" w:rsidP="00A3177E">
      <w:pPr>
        <w:pStyle w:val="Akapitzlist"/>
        <w:numPr>
          <w:ilvl w:val="0"/>
          <w:numId w:val="6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837BB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Załącznik nr 3 </w:t>
      </w:r>
      <w:r w:rsidR="00240C63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- </w:t>
      </w:r>
      <w:r w:rsidRPr="00837BB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Oświadczenie o braku wykluczeń – agresja Rosji</w:t>
      </w:r>
    </w:p>
    <w:p w14:paraId="76E756A0" w14:textId="653E2844" w:rsidR="004A35CE" w:rsidRPr="00BD57E7" w:rsidRDefault="004A35CE" w:rsidP="00A3177E">
      <w:pPr>
        <w:pStyle w:val="Akapitzlist"/>
        <w:numPr>
          <w:ilvl w:val="0"/>
          <w:numId w:val="6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837BB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Załącznik nr 4 - Wykaz robót </w:t>
      </w:r>
      <w:r w:rsidRPr="00BD57E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budowlanych</w:t>
      </w:r>
    </w:p>
    <w:p w14:paraId="1C9B9FCF" w14:textId="268EF767" w:rsidR="004A35CE" w:rsidRPr="00BD57E7" w:rsidRDefault="004A35CE" w:rsidP="00A3177E">
      <w:pPr>
        <w:pStyle w:val="Akapitzlist"/>
        <w:numPr>
          <w:ilvl w:val="0"/>
          <w:numId w:val="6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BD57E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Załącznik nr 5 - Wykaz osób do realizacji zamówienia</w:t>
      </w:r>
    </w:p>
    <w:p w14:paraId="55B5EF6D" w14:textId="22F6DB21" w:rsidR="004A35CE" w:rsidRPr="00BD57E7" w:rsidRDefault="004A35CE" w:rsidP="00A3177E">
      <w:pPr>
        <w:pStyle w:val="Akapitzlist"/>
        <w:numPr>
          <w:ilvl w:val="0"/>
          <w:numId w:val="6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BD57E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Załącznik nr 6 - </w:t>
      </w:r>
      <w:r w:rsidR="000A20F5" w:rsidRPr="00BD57E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K</w:t>
      </w:r>
      <w:r w:rsidRPr="00BD57E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osztorys</w:t>
      </w:r>
      <w:r w:rsidR="008902DD" w:rsidRPr="00BD57E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 xml:space="preserve"> ofertowy</w:t>
      </w:r>
    </w:p>
    <w:p w14:paraId="2C557098" w14:textId="34D0086E" w:rsidR="004A35CE" w:rsidRPr="00BD57E7" w:rsidRDefault="004A35CE" w:rsidP="00A3177E">
      <w:pPr>
        <w:pStyle w:val="Akapitzlist"/>
        <w:numPr>
          <w:ilvl w:val="0"/>
          <w:numId w:val="6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BD57E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Załącznik nr 7 - Przedmiar robót</w:t>
      </w:r>
    </w:p>
    <w:p w14:paraId="2BE04286" w14:textId="01A053CD" w:rsidR="004A35CE" w:rsidRPr="00BD57E7" w:rsidRDefault="004A35CE" w:rsidP="00A3177E">
      <w:pPr>
        <w:pStyle w:val="Akapitzlist"/>
        <w:numPr>
          <w:ilvl w:val="0"/>
          <w:numId w:val="6"/>
        </w:numPr>
        <w:suppressAutoHyphens w:val="0"/>
        <w:autoSpaceDE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  <w:r w:rsidRPr="00BD57E7"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  <w:t>Załącznik nr 8 - Dokumentacja projektowa</w:t>
      </w:r>
      <w:bookmarkEnd w:id="41"/>
    </w:p>
    <w:p w14:paraId="7A422BF9" w14:textId="0908BDE3" w:rsidR="00A3177E" w:rsidRDefault="00A3177E" w:rsidP="00A3177E">
      <w:pPr>
        <w:suppressAutoHyphens w:val="0"/>
        <w:autoSpaceDE w:val="0"/>
        <w:adjustRightInd w:val="0"/>
        <w:jc w:val="both"/>
        <w:rPr>
          <w:rFonts w:asciiTheme="minorHAnsi" w:eastAsiaTheme="minorHAnsi" w:hAnsiTheme="minorHAnsi" w:cstheme="minorHAnsi"/>
          <w:bCs/>
          <w:color w:val="000000"/>
          <w:highlight w:val="cyan"/>
        </w:rPr>
      </w:pPr>
    </w:p>
    <w:p w14:paraId="2F69624A" w14:textId="25E60921" w:rsidR="00A3177E" w:rsidRDefault="00A3177E" w:rsidP="00A3177E">
      <w:pPr>
        <w:suppressAutoHyphens w:val="0"/>
        <w:autoSpaceDE w:val="0"/>
        <w:adjustRightInd w:val="0"/>
        <w:jc w:val="both"/>
        <w:rPr>
          <w:rFonts w:asciiTheme="minorHAnsi" w:eastAsiaTheme="minorHAnsi" w:hAnsiTheme="minorHAnsi" w:cstheme="minorHAnsi"/>
          <w:bCs/>
          <w:color w:val="000000"/>
          <w:highlight w:val="cyan"/>
        </w:rPr>
      </w:pPr>
      <w:r>
        <w:rPr>
          <w:rFonts w:asciiTheme="minorHAnsi" w:eastAsiaTheme="minorHAnsi" w:hAnsiTheme="minorHAnsi" w:cstheme="minorHAnsi"/>
          <w:bCs/>
          <w:color w:val="000000"/>
          <w:highlight w:val="cyan"/>
        </w:rPr>
        <w:br w:type="page"/>
      </w:r>
    </w:p>
    <w:p w14:paraId="751A2841" w14:textId="77777777" w:rsidR="00DB7D56" w:rsidRPr="004E3F60" w:rsidRDefault="00DB7D56" w:rsidP="00DB7D56">
      <w:pPr>
        <w:rPr>
          <w:rFonts w:cs="Calibri"/>
          <w:b/>
          <w:i/>
          <w:iCs/>
        </w:rPr>
      </w:pPr>
      <w:bookmarkStart w:id="42" w:name="_Hlk165287739"/>
      <w:r w:rsidRPr="004E3F60">
        <w:rPr>
          <w:rFonts w:cs="Calibri"/>
          <w:b/>
          <w:i/>
          <w:iCs/>
        </w:rPr>
        <w:lastRenderedPageBreak/>
        <w:t>Załącznik nr 1 do zapytania ofertowego nr 1/FEPK/1.3/2024/RBD</w:t>
      </w:r>
      <w:r w:rsidRPr="004E3F60">
        <w:rPr>
          <w:rFonts w:cs="Calibri"/>
          <w:b/>
          <w:i/>
          <w:iCs/>
        </w:rPr>
        <w:tab/>
      </w:r>
      <w:r w:rsidRPr="004E3F60">
        <w:rPr>
          <w:rFonts w:cs="Calibri"/>
          <w:b/>
          <w:i/>
          <w:iCs/>
        </w:rPr>
        <w:tab/>
      </w:r>
    </w:p>
    <w:p w14:paraId="078729F2" w14:textId="77777777" w:rsidR="00DB7D56" w:rsidRPr="00713CD7" w:rsidRDefault="00DB7D56" w:rsidP="00DB7D56">
      <w:pPr>
        <w:ind w:left="5672" w:firstLine="709"/>
      </w:pPr>
      <w:r w:rsidRPr="00713CD7">
        <w:t>……………..……………….</w:t>
      </w:r>
    </w:p>
    <w:p w14:paraId="6760E4C8" w14:textId="011B439B" w:rsidR="00DB7D56" w:rsidRPr="00713CD7" w:rsidRDefault="00DB7D56" w:rsidP="00DB7D56">
      <w:pPr>
        <w:tabs>
          <w:tab w:val="left" w:pos="6521"/>
        </w:tabs>
        <w:jc w:val="center"/>
        <w:rPr>
          <w:rFonts w:cs="Calibri"/>
          <w:i/>
        </w:rPr>
      </w:pPr>
      <w:r w:rsidRPr="00713CD7">
        <w:rPr>
          <w:rFonts w:cs="Calibri"/>
          <w:bCs/>
          <w:i/>
        </w:rPr>
        <w:t xml:space="preserve">                                                                                                                Miejscowość i data</w:t>
      </w:r>
    </w:p>
    <w:p w14:paraId="2501BF25" w14:textId="0DFD4E61" w:rsidR="00DB7D56" w:rsidRDefault="00DB7D56" w:rsidP="00DB7D56">
      <w:pPr>
        <w:jc w:val="both"/>
      </w:pPr>
    </w:p>
    <w:p w14:paraId="49B49423" w14:textId="77777777" w:rsidR="00DD0043" w:rsidRPr="00713CD7" w:rsidRDefault="00DD0043" w:rsidP="00DB7D56">
      <w:pPr>
        <w:jc w:val="both"/>
        <w:rPr>
          <w:sz w:val="10"/>
          <w:szCs w:val="10"/>
        </w:rPr>
      </w:pPr>
    </w:p>
    <w:p w14:paraId="4F0EC043" w14:textId="77777777" w:rsidR="00DB7D56" w:rsidRPr="00713CD7" w:rsidRDefault="00DB7D56" w:rsidP="00DB7D56">
      <w:pPr>
        <w:jc w:val="both"/>
      </w:pPr>
      <w:r w:rsidRPr="00713CD7">
        <w:t>.................................................</w:t>
      </w:r>
    </w:p>
    <w:p w14:paraId="03F2B1AC" w14:textId="77777777" w:rsidR="00DB7D56" w:rsidRPr="00713CD7" w:rsidRDefault="00DB7D56" w:rsidP="00DB7D56">
      <w:pPr>
        <w:jc w:val="both"/>
        <w:rPr>
          <w:rFonts w:cs="Calibri"/>
          <w:i/>
        </w:rPr>
      </w:pPr>
      <w:r w:rsidRPr="00713CD7">
        <w:rPr>
          <w:rFonts w:eastAsia="Cambria" w:cs="Calibri"/>
          <w:bCs/>
          <w:i/>
        </w:rPr>
        <w:t xml:space="preserve">   d</w:t>
      </w:r>
      <w:r w:rsidRPr="00713CD7">
        <w:rPr>
          <w:rFonts w:cs="Calibri"/>
          <w:bCs/>
          <w:i/>
        </w:rPr>
        <w:t>ane (pieczęć) Wykonawcy</w:t>
      </w:r>
    </w:p>
    <w:p w14:paraId="45C0C4FF" w14:textId="77777777" w:rsidR="00DB7D56" w:rsidRPr="008A041F" w:rsidRDefault="00DB7D56" w:rsidP="00DB7D56">
      <w:pPr>
        <w:pStyle w:val="Tekstkomentarza1"/>
        <w:spacing w:line="276" w:lineRule="auto"/>
        <w:jc w:val="center"/>
        <w:rPr>
          <w:rFonts w:ascii="Times New Roman" w:hAnsi="Times New Roman" w:cs="Times New Roman"/>
          <w:b/>
          <w:color w:val="C00000"/>
          <w:sz w:val="22"/>
          <w:szCs w:val="22"/>
          <w:highlight w:val="yellow"/>
          <w:lang w:val="pl-PL"/>
        </w:rPr>
      </w:pPr>
    </w:p>
    <w:p w14:paraId="0F5248AD" w14:textId="77777777" w:rsidR="00DB7D56" w:rsidRPr="00713CD7" w:rsidRDefault="00DB7D56" w:rsidP="00DB7D56">
      <w:pPr>
        <w:pStyle w:val="Tekstkomentarza1"/>
        <w:spacing w:after="360" w:line="276" w:lineRule="auto"/>
        <w:jc w:val="center"/>
      </w:pPr>
      <w:r w:rsidRPr="00713CD7">
        <w:rPr>
          <w:b/>
          <w:sz w:val="22"/>
          <w:szCs w:val="22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075"/>
      </w:tblGrid>
      <w:tr w:rsidR="00DB7D56" w:rsidRPr="00713CD7" w14:paraId="7E56D857" w14:textId="77777777" w:rsidTr="007F5E97">
        <w:trPr>
          <w:trHeight w:val="728"/>
        </w:trPr>
        <w:tc>
          <w:tcPr>
            <w:tcW w:w="4057" w:type="dxa"/>
            <w:shd w:val="clear" w:color="auto" w:fill="D9D9D9"/>
            <w:vAlign w:val="center"/>
          </w:tcPr>
          <w:p w14:paraId="62BAD522" w14:textId="77777777" w:rsidR="00DB7D56" w:rsidRPr="00713CD7" w:rsidRDefault="00DB7D56" w:rsidP="007F5E97">
            <w:pPr>
              <w:spacing w:before="120" w:after="120"/>
              <w:ind w:left="426"/>
              <w:rPr>
                <w:b/>
              </w:rPr>
            </w:pPr>
            <w:r w:rsidRPr="00713CD7">
              <w:rPr>
                <w:b/>
              </w:rPr>
              <w:t>Nazwa Wykonawcy:</w:t>
            </w:r>
          </w:p>
        </w:tc>
        <w:tc>
          <w:tcPr>
            <w:tcW w:w="5231" w:type="dxa"/>
            <w:shd w:val="clear" w:color="auto" w:fill="auto"/>
          </w:tcPr>
          <w:p w14:paraId="348F73B6" w14:textId="77777777" w:rsidR="00DB7D56" w:rsidRPr="00713CD7" w:rsidRDefault="00DB7D56" w:rsidP="007F5E97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</w:p>
        </w:tc>
      </w:tr>
      <w:tr w:rsidR="00DB7D56" w:rsidRPr="00713CD7" w14:paraId="071FEEB8" w14:textId="77777777" w:rsidTr="007F5E97">
        <w:trPr>
          <w:trHeight w:val="728"/>
        </w:trPr>
        <w:tc>
          <w:tcPr>
            <w:tcW w:w="4057" w:type="dxa"/>
            <w:shd w:val="clear" w:color="auto" w:fill="D9D9D9"/>
            <w:vAlign w:val="center"/>
          </w:tcPr>
          <w:p w14:paraId="64B68FE4" w14:textId="77777777" w:rsidR="00DB7D56" w:rsidRPr="00713CD7" w:rsidRDefault="00DB7D56" w:rsidP="007F5E97">
            <w:pPr>
              <w:spacing w:before="120" w:after="120"/>
              <w:ind w:left="426"/>
              <w:rPr>
                <w:b/>
              </w:rPr>
            </w:pPr>
            <w:r w:rsidRPr="00713CD7">
              <w:rPr>
                <w:b/>
              </w:rPr>
              <w:t>Adres:</w:t>
            </w:r>
          </w:p>
        </w:tc>
        <w:tc>
          <w:tcPr>
            <w:tcW w:w="5231" w:type="dxa"/>
            <w:shd w:val="clear" w:color="auto" w:fill="auto"/>
          </w:tcPr>
          <w:p w14:paraId="4ABB1BA2" w14:textId="77777777" w:rsidR="00DB7D56" w:rsidRPr="00713CD7" w:rsidRDefault="00DB7D56" w:rsidP="007F5E97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</w:p>
        </w:tc>
      </w:tr>
      <w:tr w:rsidR="00DB7D56" w:rsidRPr="00713CD7" w14:paraId="1D121F6C" w14:textId="77777777" w:rsidTr="007F5E97">
        <w:trPr>
          <w:trHeight w:val="728"/>
        </w:trPr>
        <w:tc>
          <w:tcPr>
            <w:tcW w:w="4057" w:type="dxa"/>
            <w:shd w:val="clear" w:color="auto" w:fill="D9D9D9"/>
            <w:vAlign w:val="center"/>
          </w:tcPr>
          <w:p w14:paraId="6F15CCA7" w14:textId="77777777" w:rsidR="00DB7D56" w:rsidRPr="00713CD7" w:rsidRDefault="00DB7D56" w:rsidP="007F5E97">
            <w:pPr>
              <w:spacing w:before="120" w:after="120"/>
              <w:ind w:left="426"/>
              <w:rPr>
                <w:b/>
              </w:rPr>
            </w:pPr>
            <w:r w:rsidRPr="00713CD7">
              <w:rPr>
                <w:b/>
              </w:rPr>
              <w:t>NIP:</w:t>
            </w:r>
          </w:p>
        </w:tc>
        <w:tc>
          <w:tcPr>
            <w:tcW w:w="5231" w:type="dxa"/>
            <w:shd w:val="clear" w:color="auto" w:fill="auto"/>
          </w:tcPr>
          <w:p w14:paraId="32590B45" w14:textId="77777777" w:rsidR="00DB7D56" w:rsidRPr="00713CD7" w:rsidRDefault="00DB7D56" w:rsidP="007F5E97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</w:p>
        </w:tc>
      </w:tr>
      <w:tr w:rsidR="00DB7D56" w:rsidRPr="00713CD7" w14:paraId="23987E86" w14:textId="77777777" w:rsidTr="007F5E97">
        <w:trPr>
          <w:trHeight w:val="728"/>
        </w:trPr>
        <w:tc>
          <w:tcPr>
            <w:tcW w:w="4057" w:type="dxa"/>
            <w:shd w:val="clear" w:color="auto" w:fill="D9D9D9"/>
            <w:vAlign w:val="center"/>
          </w:tcPr>
          <w:p w14:paraId="5B4C4567" w14:textId="77777777" w:rsidR="00DB7D56" w:rsidRPr="00713CD7" w:rsidRDefault="00DB7D56" w:rsidP="007F5E97">
            <w:pPr>
              <w:spacing w:before="120" w:after="120"/>
              <w:ind w:left="426"/>
              <w:rPr>
                <w:b/>
              </w:rPr>
            </w:pPr>
            <w:r w:rsidRPr="00713CD7">
              <w:rPr>
                <w:b/>
              </w:rPr>
              <w:t>REGON :</w:t>
            </w:r>
          </w:p>
        </w:tc>
        <w:tc>
          <w:tcPr>
            <w:tcW w:w="5231" w:type="dxa"/>
            <w:shd w:val="clear" w:color="auto" w:fill="auto"/>
          </w:tcPr>
          <w:p w14:paraId="180F7216" w14:textId="77777777" w:rsidR="00DB7D56" w:rsidRPr="00713CD7" w:rsidRDefault="00DB7D56" w:rsidP="007F5E97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</w:p>
        </w:tc>
      </w:tr>
      <w:tr w:rsidR="00DB7D56" w:rsidRPr="00713CD7" w14:paraId="473913EC" w14:textId="77777777" w:rsidTr="007F5E97">
        <w:trPr>
          <w:trHeight w:val="728"/>
        </w:trPr>
        <w:tc>
          <w:tcPr>
            <w:tcW w:w="4057" w:type="dxa"/>
            <w:shd w:val="clear" w:color="auto" w:fill="D9D9D9"/>
            <w:vAlign w:val="center"/>
          </w:tcPr>
          <w:p w14:paraId="2C3AADED" w14:textId="77777777" w:rsidR="00DB7D56" w:rsidRPr="00713CD7" w:rsidRDefault="00DB7D56" w:rsidP="007F5E97">
            <w:pPr>
              <w:spacing w:before="120" w:after="120"/>
              <w:ind w:left="426"/>
              <w:rPr>
                <w:b/>
              </w:rPr>
            </w:pPr>
            <w:r w:rsidRPr="00713CD7">
              <w:rPr>
                <w:b/>
              </w:rPr>
              <w:t>Telefon:</w:t>
            </w:r>
          </w:p>
        </w:tc>
        <w:tc>
          <w:tcPr>
            <w:tcW w:w="5231" w:type="dxa"/>
            <w:shd w:val="clear" w:color="auto" w:fill="auto"/>
          </w:tcPr>
          <w:p w14:paraId="622F2F5E" w14:textId="77777777" w:rsidR="00DB7D56" w:rsidRPr="00713CD7" w:rsidRDefault="00DB7D56" w:rsidP="007F5E97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</w:p>
        </w:tc>
      </w:tr>
      <w:tr w:rsidR="00DB7D56" w:rsidRPr="00713CD7" w14:paraId="0085C072" w14:textId="77777777" w:rsidTr="007F5E97">
        <w:trPr>
          <w:trHeight w:val="728"/>
        </w:trPr>
        <w:tc>
          <w:tcPr>
            <w:tcW w:w="4057" w:type="dxa"/>
            <w:shd w:val="clear" w:color="auto" w:fill="D9D9D9"/>
            <w:vAlign w:val="center"/>
          </w:tcPr>
          <w:p w14:paraId="73BE185A" w14:textId="77777777" w:rsidR="00DB7D56" w:rsidRPr="00713CD7" w:rsidRDefault="00DB7D56" w:rsidP="007F5E97">
            <w:pPr>
              <w:spacing w:before="120" w:after="120"/>
              <w:ind w:left="426"/>
              <w:rPr>
                <w:b/>
              </w:rPr>
            </w:pPr>
            <w:r w:rsidRPr="00713CD7">
              <w:rPr>
                <w:b/>
              </w:rPr>
              <w:t>Adres email:</w:t>
            </w:r>
          </w:p>
        </w:tc>
        <w:tc>
          <w:tcPr>
            <w:tcW w:w="5231" w:type="dxa"/>
            <w:shd w:val="clear" w:color="auto" w:fill="auto"/>
          </w:tcPr>
          <w:p w14:paraId="5EB929CF" w14:textId="77777777" w:rsidR="00DB7D56" w:rsidRPr="00713CD7" w:rsidRDefault="00DB7D56" w:rsidP="007F5E97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6348B84" w14:textId="77777777" w:rsidR="00DB7D56" w:rsidRPr="00713CD7" w:rsidRDefault="00DB7D56" w:rsidP="00DB7D56">
      <w:pPr>
        <w:pStyle w:val="Tekstkomentarza1"/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8D8FFF9" w14:textId="77777777" w:rsidR="00DB7D56" w:rsidRPr="00713CD7" w:rsidRDefault="00DB7D56" w:rsidP="00DB7D56">
      <w:pPr>
        <w:pStyle w:val="Tekstkomentarza1"/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7E0E190" w14:textId="77777777" w:rsidR="00DB7D56" w:rsidRDefault="00DB7D56" w:rsidP="00DB7D56">
      <w:pPr>
        <w:pStyle w:val="Tekstkomentarza1"/>
        <w:spacing w:line="360" w:lineRule="auto"/>
        <w:jc w:val="both"/>
        <w:rPr>
          <w:sz w:val="22"/>
          <w:szCs w:val="22"/>
          <w:lang w:val="pl-PL"/>
        </w:rPr>
      </w:pPr>
      <w:r w:rsidRPr="00713CD7">
        <w:rPr>
          <w:sz w:val="22"/>
          <w:szCs w:val="22"/>
        </w:rPr>
        <w:t>Odpowiadając na zapytanie</w:t>
      </w:r>
      <w:r w:rsidRPr="00713CD7">
        <w:rPr>
          <w:sz w:val="22"/>
          <w:szCs w:val="22"/>
          <w:lang w:val="pl-PL"/>
        </w:rPr>
        <w:t xml:space="preserve"> </w:t>
      </w:r>
      <w:r w:rsidRPr="00713CD7">
        <w:rPr>
          <w:sz w:val="22"/>
          <w:szCs w:val="22"/>
        </w:rPr>
        <w:t xml:space="preserve">ofertowe </w:t>
      </w:r>
      <w:r w:rsidRPr="00713CD7">
        <w:rPr>
          <w:sz w:val="22"/>
          <w:szCs w:val="22"/>
          <w:lang w:val="pl-PL"/>
        </w:rPr>
        <w:t>n</w:t>
      </w:r>
      <w:r w:rsidRPr="00713CD7">
        <w:rPr>
          <w:sz w:val="22"/>
          <w:szCs w:val="22"/>
        </w:rPr>
        <w:t xml:space="preserve">r </w:t>
      </w:r>
      <w:r w:rsidRPr="00713CD7">
        <w:rPr>
          <w:i/>
          <w:iCs/>
          <w:sz w:val="22"/>
          <w:szCs w:val="22"/>
        </w:rPr>
        <w:t>1/FEPK/1.3/2024/RBD</w:t>
      </w:r>
      <w:r w:rsidRPr="00713CD7">
        <w:rPr>
          <w:b/>
          <w:sz w:val="22"/>
          <w:szCs w:val="22"/>
          <w:lang w:val="pl-PL"/>
        </w:rPr>
        <w:t xml:space="preserve"> </w:t>
      </w:r>
      <w:r w:rsidRPr="00713CD7">
        <w:rPr>
          <w:sz w:val="22"/>
          <w:szCs w:val="22"/>
          <w:lang w:val="pl-PL"/>
        </w:rPr>
        <w:t xml:space="preserve">dotyczące </w:t>
      </w:r>
      <w:r w:rsidRPr="00926927">
        <w:rPr>
          <w:sz w:val="22"/>
          <w:szCs w:val="22"/>
          <w:lang w:eastAsia="ar-SA"/>
        </w:rPr>
        <w:t>wykonani</w:t>
      </w:r>
      <w:r>
        <w:rPr>
          <w:sz w:val="22"/>
          <w:szCs w:val="22"/>
          <w:lang w:val="pl-PL" w:eastAsia="ar-SA"/>
        </w:rPr>
        <w:t>a</w:t>
      </w:r>
      <w:r w:rsidRPr="00926927">
        <w:rPr>
          <w:sz w:val="22"/>
          <w:szCs w:val="22"/>
          <w:lang w:eastAsia="ar-SA"/>
        </w:rPr>
        <w:t xml:space="preserve"> robót budowlanych</w:t>
      </w:r>
      <w:r w:rsidRPr="00713CD7">
        <w:rPr>
          <w:sz w:val="22"/>
          <w:szCs w:val="22"/>
          <w:lang w:val="pl-PL"/>
        </w:rPr>
        <w:t xml:space="preserve"> polegających na budowie hali produkcyjno-usługowo-magazynowej, oraz dostawy oczyszczalni wody technologicznej w ramach projektu pn. „Wzrost konkurencyjności przedsiębiorstwa B.U. REM-BUD BOGUSŁAW BUCZKO poprzez wprowadzenie innowacji produktowej” realizowanego w ramach  programu regionalnego Fundusze Europejskie dla Podkarpacia 2021-2027, priorytetu FEPK.01 Konkurencyjna i Cyfrowa Gospodarka, działania FEPK.01.03 Wsparcie MŚP – dotacja, typ projektu - Wsparcie rozwoju i konkurencyjności MŚP w formie dotacji, </w:t>
      </w:r>
      <w:r w:rsidRPr="00713CD7">
        <w:rPr>
          <w:sz w:val="22"/>
          <w:szCs w:val="22"/>
        </w:rPr>
        <w:t xml:space="preserve">zgodnie </w:t>
      </w:r>
      <w:r w:rsidRPr="00713CD7">
        <w:rPr>
          <w:sz w:val="22"/>
          <w:szCs w:val="22"/>
          <w:lang w:val="pl-PL"/>
        </w:rPr>
        <w:t xml:space="preserve"> </w:t>
      </w:r>
      <w:r w:rsidRPr="00713CD7">
        <w:rPr>
          <w:sz w:val="22"/>
          <w:szCs w:val="22"/>
        </w:rPr>
        <w:t xml:space="preserve">z wymogami określonymi w Zapytaniu </w:t>
      </w:r>
      <w:r w:rsidRPr="00432F85">
        <w:rPr>
          <w:sz w:val="22"/>
          <w:szCs w:val="22"/>
        </w:rPr>
        <w:t>ofertowym, oświadczam</w:t>
      </w:r>
      <w:r w:rsidRPr="00432F85">
        <w:rPr>
          <w:sz w:val="22"/>
          <w:szCs w:val="22"/>
          <w:lang w:val="pl-PL"/>
        </w:rPr>
        <w:t>/y</w:t>
      </w:r>
      <w:r w:rsidRPr="00432F85">
        <w:rPr>
          <w:sz w:val="22"/>
          <w:szCs w:val="22"/>
        </w:rPr>
        <w:t>, iż</w:t>
      </w:r>
      <w:r w:rsidRPr="00432F85">
        <w:rPr>
          <w:sz w:val="22"/>
          <w:szCs w:val="22"/>
          <w:lang w:val="pl-PL"/>
        </w:rPr>
        <w:t>:</w:t>
      </w:r>
    </w:p>
    <w:p w14:paraId="289827FD" w14:textId="77777777" w:rsidR="00DB7D56" w:rsidRPr="00432F85" w:rsidRDefault="00DB7D56" w:rsidP="00DB7D56">
      <w:pPr>
        <w:pStyle w:val="Tekstkomentarza1"/>
        <w:numPr>
          <w:ilvl w:val="0"/>
          <w:numId w:val="45"/>
        </w:numPr>
        <w:spacing w:line="360" w:lineRule="auto"/>
        <w:jc w:val="both"/>
        <w:rPr>
          <w:b/>
          <w:lang w:val="pl-PL"/>
        </w:rPr>
      </w:pPr>
      <w:r w:rsidRPr="00432F85">
        <w:rPr>
          <w:b/>
          <w:sz w:val="22"/>
          <w:szCs w:val="22"/>
        </w:rPr>
        <w:lastRenderedPageBreak/>
        <w:t>Oferuję</w:t>
      </w:r>
      <w:r w:rsidRPr="00432F85">
        <w:rPr>
          <w:b/>
          <w:sz w:val="22"/>
          <w:szCs w:val="22"/>
          <w:lang w:val="pl-PL"/>
        </w:rPr>
        <w:t>/oferujemy</w:t>
      </w:r>
      <w:r w:rsidRPr="00432F85">
        <w:rPr>
          <w:b/>
          <w:sz w:val="22"/>
          <w:szCs w:val="22"/>
        </w:rPr>
        <w:t xml:space="preserve"> realizację zamówienia zgodnie z poniższą wyceną</w:t>
      </w:r>
      <w:r w:rsidRPr="00432F85">
        <w:rPr>
          <w:b/>
          <w:lang w:val="pl-PL"/>
        </w:rPr>
        <w:t>:</w:t>
      </w:r>
    </w:p>
    <w:p w14:paraId="7042E6F4" w14:textId="77777777" w:rsidR="00DB7D56" w:rsidRPr="008A041F" w:rsidRDefault="00DB7D56" w:rsidP="00DB7D56">
      <w:pPr>
        <w:pStyle w:val="Tekstkomentarza1"/>
        <w:spacing w:line="360" w:lineRule="auto"/>
        <w:jc w:val="both"/>
        <w:rPr>
          <w:b/>
          <w:highlight w:val="yellow"/>
          <w:lang w:val="pl-PL"/>
        </w:rPr>
      </w:pPr>
      <w:r w:rsidRPr="00A31BFC">
        <w:rPr>
          <w:b/>
          <w:sz w:val="22"/>
          <w:szCs w:val="22"/>
        </w:rPr>
        <w:t>Część I zamówienia:</w:t>
      </w:r>
    </w:p>
    <w:tbl>
      <w:tblPr>
        <w:tblW w:w="54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95"/>
        <w:gridCol w:w="2226"/>
        <w:gridCol w:w="2351"/>
        <w:gridCol w:w="1920"/>
      </w:tblGrid>
      <w:tr w:rsidR="00DB7D56" w:rsidRPr="00A31BFC" w14:paraId="183DCF02" w14:textId="77777777" w:rsidTr="007F5E97">
        <w:trPr>
          <w:trHeight w:val="749"/>
          <w:jc w:val="center"/>
        </w:trPr>
        <w:tc>
          <w:tcPr>
            <w:tcW w:w="270" w:type="pct"/>
            <w:shd w:val="clear" w:color="auto" w:fill="D9D9D9"/>
            <w:vAlign w:val="center"/>
          </w:tcPr>
          <w:p w14:paraId="51A31ADF" w14:textId="77777777" w:rsidR="00DB7D56" w:rsidRPr="00A31BFC" w:rsidRDefault="00DB7D56" w:rsidP="007F5E97">
            <w:pPr>
              <w:spacing w:before="120" w:after="120"/>
              <w:ind w:right="-152"/>
              <w:rPr>
                <w:rFonts w:cs="Calibri"/>
                <w:b/>
              </w:rPr>
            </w:pPr>
          </w:p>
        </w:tc>
        <w:tc>
          <w:tcPr>
            <w:tcW w:w="1458" w:type="pct"/>
            <w:shd w:val="clear" w:color="auto" w:fill="D9D9D9"/>
            <w:vAlign w:val="center"/>
          </w:tcPr>
          <w:p w14:paraId="794ABD24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3272" w:type="pct"/>
            <w:gridSpan w:val="3"/>
            <w:shd w:val="clear" w:color="auto" w:fill="D9D9D9"/>
          </w:tcPr>
          <w:p w14:paraId="43471001" w14:textId="77777777" w:rsidR="00DB7D56" w:rsidRPr="00A31BFC" w:rsidRDefault="00DB7D56" w:rsidP="007F5E97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Cena w formie ryczałtu</w:t>
            </w:r>
          </w:p>
        </w:tc>
      </w:tr>
      <w:tr w:rsidR="00DB7D56" w:rsidRPr="00A31BFC" w14:paraId="2E0BEDD5" w14:textId="77777777" w:rsidTr="007F5E97">
        <w:trPr>
          <w:trHeight w:val="749"/>
          <w:jc w:val="center"/>
        </w:trPr>
        <w:tc>
          <w:tcPr>
            <w:tcW w:w="270" w:type="pct"/>
            <w:shd w:val="clear" w:color="auto" w:fill="D9D9D9"/>
            <w:vAlign w:val="center"/>
          </w:tcPr>
          <w:p w14:paraId="163B2EA2" w14:textId="77777777" w:rsidR="00DB7D56" w:rsidRPr="00A31BFC" w:rsidRDefault="00DB7D56" w:rsidP="007F5E97">
            <w:pPr>
              <w:spacing w:before="120" w:after="120"/>
              <w:ind w:right="-152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L.p.</w:t>
            </w:r>
          </w:p>
        </w:tc>
        <w:tc>
          <w:tcPr>
            <w:tcW w:w="1458" w:type="pct"/>
            <w:shd w:val="clear" w:color="auto" w:fill="D9D9D9"/>
            <w:vAlign w:val="center"/>
          </w:tcPr>
          <w:p w14:paraId="7778CB73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NAZWA POZYCJI</w:t>
            </w:r>
          </w:p>
        </w:tc>
        <w:tc>
          <w:tcPr>
            <w:tcW w:w="1121" w:type="pct"/>
            <w:shd w:val="clear" w:color="auto" w:fill="D9D9D9"/>
          </w:tcPr>
          <w:p w14:paraId="7021E95E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Wartość</w:t>
            </w:r>
          </w:p>
          <w:p w14:paraId="6002BF3F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 xml:space="preserve"> netto [zł]</w:t>
            </w:r>
          </w:p>
        </w:tc>
        <w:tc>
          <w:tcPr>
            <w:tcW w:w="1184" w:type="pct"/>
            <w:shd w:val="clear" w:color="auto" w:fill="D9D9D9"/>
            <w:vAlign w:val="center"/>
          </w:tcPr>
          <w:p w14:paraId="646FB6B7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  <w:bCs/>
              </w:rPr>
            </w:pPr>
            <w:r w:rsidRPr="00A31BFC">
              <w:rPr>
                <w:rFonts w:cs="Calibri"/>
                <w:b/>
                <w:bCs/>
              </w:rPr>
              <w:t xml:space="preserve">Wartość </w:t>
            </w:r>
          </w:p>
          <w:p w14:paraId="2CC17AB9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  <w:bCs/>
              </w:rPr>
            </w:pPr>
            <w:r w:rsidRPr="00A31BFC">
              <w:rPr>
                <w:rFonts w:cs="Calibri"/>
                <w:b/>
                <w:bCs/>
              </w:rPr>
              <w:t>VAT [zł]</w:t>
            </w:r>
          </w:p>
        </w:tc>
        <w:tc>
          <w:tcPr>
            <w:tcW w:w="968" w:type="pct"/>
            <w:shd w:val="clear" w:color="auto" w:fill="D9D9D9"/>
            <w:vAlign w:val="center"/>
          </w:tcPr>
          <w:p w14:paraId="158DE8CC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  <w:bCs/>
              </w:rPr>
            </w:pPr>
            <w:r w:rsidRPr="00A31BFC">
              <w:rPr>
                <w:rFonts w:cs="Calibri"/>
                <w:b/>
                <w:bCs/>
              </w:rPr>
              <w:t>Wartość</w:t>
            </w:r>
          </w:p>
          <w:p w14:paraId="00288892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  <w:bCs/>
              </w:rPr>
              <w:t xml:space="preserve"> brutto [zł]</w:t>
            </w:r>
          </w:p>
        </w:tc>
      </w:tr>
      <w:tr w:rsidR="00DB7D56" w:rsidRPr="00A31BFC" w14:paraId="633E4054" w14:textId="77777777" w:rsidTr="007F5E97">
        <w:trPr>
          <w:trHeight w:val="631"/>
          <w:jc w:val="center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1AAFBEFA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  <w:bookmarkStart w:id="43" w:name="_Hlk164434657"/>
            <w:r w:rsidRPr="00A31BFC">
              <w:rPr>
                <w:rFonts w:cs="Calibri"/>
                <w:b/>
              </w:rPr>
              <w:t>Część I zamówienia</w:t>
            </w:r>
            <w:bookmarkEnd w:id="43"/>
            <w:r w:rsidRPr="00A31BFC">
              <w:rPr>
                <w:rFonts w:cs="Calibri"/>
                <w:b/>
              </w:rPr>
              <w:t>:</w:t>
            </w:r>
          </w:p>
        </w:tc>
      </w:tr>
      <w:tr w:rsidR="00DB7D56" w:rsidRPr="00A31BFC" w14:paraId="6EFB0097" w14:textId="77777777" w:rsidTr="007F5E97">
        <w:trPr>
          <w:trHeight w:val="1175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6636C99A" w14:textId="77777777" w:rsidR="00DB7D56" w:rsidRPr="00A31BFC" w:rsidRDefault="00DB7D56" w:rsidP="007F5E97">
            <w:pPr>
              <w:tabs>
                <w:tab w:val="left" w:pos="2692"/>
              </w:tabs>
              <w:spacing w:before="120" w:after="120"/>
              <w:ind w:right="35"/>
              <w:rPr>
                <w:rFonts w:cs="Calibri"/>
              </w:rPr>
            </w:pPr>
            <w:r w:rsidRPr="00A31BFC">
              <w:rPr>
                <w:rFonts w:cs="Calibri"/>
              </w:rPr>
              <w:t>1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5EE11925" w14:textId="77777777" w:rsidR="00DB7D56" w:rsidRPr="00A31BFC" w:rsidRDefault="00DB7D56" w:rsidP="007F5E97">
            <w:pPr>
              <w:contextualSpacing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Budowa h</w:t>
            </w:r>
            <w:r w:rsidRPr="00A31BFC">
              <w:rPr>
                <w:rFonts w:cs="Calibri"/>
                <w:bCs/>
              </w:rPr>
              <w:t>al</w:t>
            </w:r>
            <w:r>
              <w:rPr>
                <w:rFonts w:cs="Calibri"/>
                <w:bCs/>
              </w:rPr>
              <w:t>i</w:t>
            </w:r>
            <w:r w:rsidRPr="00A31BFC">
              <w:rPr>
                <w:rFonts w:cs="Calibri"/>
                <w:bCs/>
              </w:rPr>
              <w:t xml:space="preserve"> produkcyjno-usługowo-magazynowa</w:t>
            </w:r>
          </w:p>
        </w:tc>
        <w:tc>
          <w:tcPr>
            <w:tcW w:w="1121" w:type="pct"/>
            <w:vAlign w:val="center"/>
          </w:tcPr>
          <w:p w14:paraId="7C8E9879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</w:p>
        </w:tc>
        <w:tc>
          <w:tcPr>
            <w:tcW w:w="1184" w:type="pct"/>
            <w:vAlign w:val="center"/>
          </w:tcPr>
          <w:p w14:paraId="057C59B7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</w:p>
        </w:tc>
        <w:tc>
          <w:tcPr>
            <w:tcW w:w="968" w:type="pct"/>
            <w:shd w:val="clear" w:color="auto" w:fill="auto"/>
            <w:vAlign w:val="center"/>
          </w:tcPr>
          <w:p w14:paraId="0E8A696C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</w:p>
        </w:tc>
      </w:tr>
    </w:tbl>
    <w:p w14:paraId="2E528F14" w14:textId="77777777" w:rsidR="00DB7D56" w:rsidRDefault="00DB7D56" w:rsidP="00DB7D56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3047AD3C" w14:textId="77777777" w:rsidR="00DB7D56" w:rsidRDefault="00DB7D56" w:rsidP="00DB7D56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A31BFC">
        <w:rPr>
          <w:rFonts w:ascii="Calibri" w:eastAsia="Calibri" w:hAnsi="Calibri" w:cs="Calibri"/>
          <w:b/>
          <w:sz w:val="22"/>
          <w:szCs w:val="22"/>
        </w:rPr>
        <w:t>Część II zamówienia:</w:t>
      </w:r>
    </w:p>
    <w:tbl>
      <w:tblPr>
        <w:tblW w:w="54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93"/>
        <w:gridCol w:w="961"/>
        <w:gridCol w:w="1398"/>
        <w:gridCol w:w="1376"/>
        <w:gridCol w:w="1376"/>
        <w:gridCol w:w="1388"/>
      </w:tblGrid>
      <w:tr w:rsidR="00DB7D56" w:rsidRPr="00A31BFC" w14:paraId="57B6E479" w14:textId="77777777" w:rsidTr="007F5E97">
        <w:trPr>
          <w:trHeight w:val="749"/>
          <w:jc w:val="center"/>
        </w:trPr>
        <w:tc>
          <w:tcPr>
            <w:tcW w:w="270" w:type="pct"/>
            <w:shd w:val="clear" w:color="auto" w:fill="D9D9D9"/>
            <w:vAlign w:val="center"/>
          </w:tcPr>
          <w:p w14:paraId="48CDAEC3" w14:textId="77777777" w:rsidR="00DB7D56" w:rsidRPr="00A31BFC" w:rsidRDefault="00DB7D56" w:rsidP="007F5E97">
            <w:pPr>
              <w:spacing w:before="120" w:after="120"/>
              <w:ind w:right="-152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L.p.</w:t>
            </w:r>
          </w:p>
        </w:tc>
        <w:tc>
          <w:tcPr>
            <w:tcW w:w="1458" w:type="pct"/>
            <w:shd w:val="clear" w:color="auto" w:fill="D9D9D9"/>
            <w:vAlign w:val="center"/>
          </w:tcPr>
          <w:p w14:paraId="15B6521F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NAZWA POZYCJI</w:t>
            </w:r>
          </w:p>
        </w:tc>
        <w:tc>
          <w:tcPr>
            <w:tcW w:w="486" w:type="pct"/>
            <w:shd w:val="clear" w:color="auto" w:fill="D9D9D9"/>
          </w:tcPr>
          <w:p w14:paraId="0E793C97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Ilość</w:t>
            </w:r>
          </w:p>
          <w:p w14:paraId="5C1631B7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[szt.]</w:t>
            </w:r>
          </w:p>
        </w:tc>
        <w:tc>
          <w:tcPr>
            <w:tcW w:w="695" w:type="pct"/>
            <w:shd w:val="clear" w:color="auto" w:fill="D9D9D9"/>
          </w:tcPr>
          <w:p w14:paraId="5A7E108C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Cena jednostkowa</w:t>
            </w:r>
          </w:p>
          <w:p w14:paraId="314DA73F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 xml:space="preserve"> netto [zł]</w:t>
            </w:r>
          </w:p>
        </w:tc>
        <w:tc>
          <w:tcPr>
            <w:tcW w:w="695" w:type="pct"/>
            <w:shd w:val="clear" w:color="auto" w:fill="D9D9D9"/>
            <w:vAlign w:val="center"/>
          </w:tcPr>
          <w:p w14:paraId="0B15F44E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Wartość</w:t>
            </w:r>
          </w:p>
          <w:p w14:paraId="644A14B3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 xml:space="preserve"> netto [zł]</w:t>
            </w:r>
          </w:p>
        </w:tc>
        <w:tc>
          <w:tcPr>
            <w:tcW w:w="695" w:type="pct"/>
            <w:shd w:val="clear" w:color="auto" w:fill="D9D9D9"/>
            <w:vAlign w:val="center"/>
          </w:tcPr>
          <w:p w14:paraId="0908F1FE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  <w:bCs/>
              </w:rPr>
            </w:pPr>
            <w:r w:rsidRPr="00A31BFC">
              <w:rPr>
                <w:rFonts w:cs="Calibri"/>
                <w:b/>
                <w:bCs/>
              </w:rPr>
              <w:t xml:space="preserve">Wartość </w:t>
            </w:r>
          </w:p>
          <w:p w14:paraId="37386462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  <w:bCs/>
              </w:rPr>
            </w:pPr>
            <w:r w:rsidRPr="00A31BFC">
              <w:rPr>
                <w:rFonts w:cs="Calibri"/>
                <w:b/>
                <w:bCs/>
              </w:rPr>
              <w:t>VAT [zł]</w:t>
            </w:r>
          </w:p>
        </w:tc>
        <w:tc>
          <w:tcPr>
            <w:tcW w:w="700" w:type="pct"/>
            <w:shd w:val="clear" w:color="auto" w:fill="D9D9D9"/>
            <w:vAlign w:val="center"/>
          </w:tcPr>
          <w:p w14:paraId="096FC58B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  <w:bCs/>
              </w:rPr>
            </w:pPr>
            <w:r w:rsidRPr="00A31BFC">
              <w:rPr>
                <w:rFonts w:cs="Calibri"/>
                <w:b/>
                <w:bCs/>
              </w:rPr>
              <w:t>Wartość</w:t>
            </w:r>
          </w:p>
          <w:p w14:paraId="1FFA12FB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  <w:bCs/>
              </w:rPr>
              <w:t xml:space="preserve"> brutto [zł]</w:t>
            </w:r>
          </w:p>
        </w:tc>
      </w:tr>
      <w:tr w:rsidR="00DB7D56" w:rsidRPr="00A31BFC" w14:paraId="12F4303F" w14:textId="77777777" w:rsidTr="007F5E97">
        <w:trPr>
          <w:trHeight w:val="656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1E67E621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  <w:r w:rsidRPr="00A31BFC">
              <w:rPr>
                <w:rFonts w:cs="Calibri"/>
                <w:b/>
              </w:rPr>
              <w:t>Część II zamówienia:</w:t>
            </w:r>
          </w:p>
        </w:tc>
      </w:tr>
      <w:tr w:rsidR="00DB7D56" w:rsidRPr="00A31BFC" w14:paraId="1ACFF0F6" w14:textId="77777777" w:rsidTr="007F5E97">
        <w:trPr>
          <w:trHeight w:val="1175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3CEB9377" w14:textId="77777777" w:rsidR="00DB7D56" w:rsidRPr="00A31BFC" w:rsidRDefault="00DB7D56" w:rsidP="007F5E97">
            <w:pPr>
              <w:tabs>
                <w:tab w:val="left" w:pos="2692"/>
              </w:tabs>
              <w:spacing w:before="120" w:after="120"/>
              <w:ind w:right="35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34850703" w14:textId="77777777" w:rsidR="00DB7D56" w:rsidRPr="00A31BFC" w:rsidRDefault="00DB7D56" w:rsidP="007F5E97">
            <w:pPr>
              <w:contextualSpacing/>
              <w:rPr>
                <w:rFonts w:cs="Calibri"/>
                <w:bCs/>
              </w:rPr>
            </w:pPr>
            <w:r w:rsidRPr="00A31BFC">
              <w:rPr>
                <w:rFonts w:cs="Calibri"/>
              </w:rPr>
              <w:t>Oczyszczalnia wody technologicznej</w:t>
            </w:r>
          </w:p>
        </w:tc>
        <w:tc>
          <w:tcPr>
            <w:tcW w:w="486" w:type="pct"/>
            <w:vAlign w:val="center"/>
          </w:tcPr>
          <w:p w14:paraId="6E6ABC34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  <w:r w:rsidRPr="00A31BFC">
              <w:rPr>
                <w:rFonts w:cs="Calibri"/>
              </w:rPr>
              <w:t>1</w:t>
            </w:r>
          </w:p>
        </w:tc>
        <w:tc>
          <w:tcPr>
            <w:tcW w:w="695" w:type="pct"/>
            <w:vAlign w:val="center"/>
          </w:tcPr>
          <w:p w14:paraId="0FC306FD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7EFC132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</w:p>
        </w:tc>
        <w:tc>
          <w:tcPr>
            <w:tcW w:w="695" w:type="pct"/>
            <w:vAlign w:val="center"/>
          </w:tcPr>
          <w:p w14:paraId="53D37839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2B81379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</w:p>
        </w:tc>
      </w:tr>
    </w:tbl>
    <w:p w14:paraId="365BC557" w14:textId="77777777" w:rsidR="00DB7D56" w:rsidRPr="008A041F" w:rsidRDefault="00DB7D56" w:rsidP="00DB7D56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79AE6861" w14:textId="77777777" w:rsidR="00DB7D56" w:rsidRPr="00432F85" w:rsidRDefault="00DB7D56" w:rsidP="00DB7D56">
      <w:pPr>
        <w:pStyle w:val="Akapitzlist"/>
        <w:spacing w:line="360" w:lineRule="auto"/>
        <w:ind w:left="0" w:firstLine="360"/>
        <w:jc w:val="both"/>
        <w:rPr>
          <w:rFonts w:ascii="Calibri" w:eastAsia="Calibri" w:hAnsi="Calibri" w:cs="Calibri"/>
          <w:sz w:val="22"/>
          <w:szCs w:val="22"/>
        </w:rPr>
      </w:pPr>
    </w:p>
    <w:p w14:paraId="32E73FE9" w14:textId="77777777" w:rsidR="00DB7D56" w:rsidRPr="00432F85" w:rsidRDefault="00DB7D56" w:rsidP="00DB7D56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432F85">
        <w:rPr>
          <w:rFonts w:ascii="Calibri" w:eastAsia="Calibri" w:hAnsi="Calibri" w:cs="Calibri"/>
          <w:b/>
          <w:sz w:val="22"/>
          <w:szCs w:val="22"/>
        </w:rPr>
        <w:t>Udzielam/y gwarancji na przedmiot zamówienia na okres:</w:t>
      </w:r>
    </w:p>
    <w:tbl>
      <w:tblPr>
        <w:tblW w:w="5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301"/>
        <w:gridCol w:w="5116"/>
      </w:tblGrid>
      <w:tr w:rsidR="00DB7D56" w:rsidRPr="00A31BFC" w14:paraId="33D9B6D0" w14:textId="77777777" w:rsidTr="007F5E97">
        <w:trPr>
          <w:trHeight w:val="578"/>
          <w:jc w:val="center"/>
        </w:trPr>
        <w:tc>
          <w:tcPr>
            <w:tcW w:w="275" w:type="pct"/>
            <w:shd w:val="clear" w:color="auto" w:fill="D9D9D9"/>
            <w:vAlign w:val="center"/>
          </w:tcPr>
          <w:p w14:paraId="6C8B8C0F" w14:textId="77777777" w:rsidR="00DB7D56" w:rsidRPr="00A31BFC" w:rsidRDefault="00DB7D56" w:rsidP="007F5E97">
            <w:pPr>
              <w:spacing w:before="120" w:after="120"/>
              <w:ind w:right="-152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L.p.</w:t>
            </w:r>
          </w:p>
        </w:tc>
        <w:tc>
          <w:tcPr>
            <w:tcW w:w="2158" w:type="pct"/>
            <w:shd w:val="clear" w:color="auto" w:fill="D9D9D9"/>
            <w:vAlign w:val="center"/>
          </w:tcPr>
          <w:p w14:paraId="4089010D" w14:textId="77777777" w:rsidR="00DB7D56" w:rsidRPr="00A31BFC" w:rsidRDefault="00DB7D56" w:rsidP="007F5E97">
            <w:pPr>
              <w:spacing w:before="120" w:after="120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NAZWA POZYCJI</w:t>
            </w:r>
          </w:p>
        </w:tc>
        <w:tc>
          <w:tcPr>
            <w:tcW w:w="2567" w:type="pct"/>
            <w:shd w:val="clear" w:color="auto" w:fill="D9D9D9"/>
          </w:tcPr>
          <w:p w14:paraId="62FA3540" w14:textId="77777777" w:rsidR="00DB7D56" w:rsidRPr="00A31BFC" w:rsidRDefault="00DB7D56" w:rsidP="007F5E97">
            <w:pPr>
              <w:spacing w:before="120" w:after="120"/>
              <w:jc w:val="center"/>
              <w:rPr>
                <w:rFonts w:cs="Calibri"/>
                <w:b/>
              </w:rPr>
            </w:pPr>
            <w:r w:rsidRPr="00A31BFC">
              <w:rPr>
                <w:rFonts w:cs="Calibri"/>
                <w:b/>
              </w:rPr>
              <w:t>Okres gwarancji</w:t>
            </w:r>
          </w:p>
        </w:tc>
      </w:tr>
      <w:tr w:rsidR="00DB7D56" w:rsidRPr="00A31BFC" w14:paraId="39B96B0B" w14:textId="77777777" w:rsidTr="007F5E97">
        <w:trPr>
          <w:trHeight w:val="443"/>
          <w:jc w:val="center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424705E1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  <w:r w:rsidRPr="00A31BFC">
              <w:rPr>
                <w:rFonts w:cs="Calibri"/>
                <w:b/>
              </w:rPr>
              <w:t>Część I zamówienia:</w:t>
            </w:r>
          </w:p>
        </w:tc>
      </w:tr>
      <w:tr w:rsidR="00DB7D56" w:rsidRPr="00A31BFC" w14:paraId="1949D267" w14:textId="77777777" w:rsidTr="007F5E97">
        <w:trPr>
          <w:trHeight w:val="1143"/>
          <w:jc w:val="center"/>
        </w:trPr>
        <w:tc>
          <w:tcPr>
            <w:tcW w:w="275" w:type="pct"/>
            <w:shd w:val="clear" w:color="auto" w:fill="auto"/>
            <w:vAlign w:val="center"/>
          </w:tcPr>
          <w:p w14:paraId="194C6AD4" w14:textId="77777777" w:rsidR="00DB7D56" w:rsidRPr="00A31BFC" w:rsidRDefault="00DB7D56" w:rsidP="007F5E97">
            <w:pPr>
              <w:tabs>
                <w:tab w:val="left" w:pos="2692"/>
              </w:tabs>
              <w:spacing w:before="120" w:after="120"/>
              <w:ind w:right="35"/>
              <w:rPr>
                <w:rFonts w:cs="Calibri"/>
              </w:rPr>
            </w:pPr>
            <w:r w:rsidRPr="00A31BFC">
              <w:rPr>
                <w:rFonts w:cs="Calibri"/>
              </w:rPr>
              <w:t>1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23AAF4B9" w14:textId="41BC23DA" w:rsidR="00DB7D56" w:rsidRPr="00A31BFC" w:rsidRDefault="001A2D3A" w:rsidP="007F5E97">
            <w:pPr>
              <w:contextualSpacing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Budowa h</w:t>
            </w:r>
            <w:r w:rsidRPr="00A31BFC">
              <w:rPr>
                <w:rFonts w:cs="Calibri"/>
                <w:bCs/>
              </w:rPr>
              <w:t>al</w:t>
            </w:r>
            <w:r>
              <w:rPr>
                <w:rFonts w:cs="Calibri"/>
                <w:bCs/>
              </w:rPr>
              <w:t>i</w:t>
            </w:r>
            <w:r w:rsidRPr="00A31BFC">
              <w:rPr>
                <w:rFonts w:cs="Calibri"/>
                <w:bCs/>
              </w:rPr>
              <w:t xml:space="preserve"> produkcyjno-usługowo-magazynowa</w:t>
            </w:r>
            <w:bookmarkStart w:id="44" w:name="_GoBack"/>
            <w:bookmarkEnd w:id="44"/>
          </w:p>
        </w:tc>
        <w:tc>
          <w:tcPr>
            <w:tcW w:w="2567" w:type="pct"/>
            <w:vAlign w:val="center"/>
          </w:tcPr>
          <w:p w14:paraId="707B2F67" w14:textId="77777777" w:rsidR="00DB7D56" w:rsidRPr="00A31BFC" w:rsidRDefault="00DB7D56" w:rsidP="007F5E97">
            <w:pPr>
              <w:spacing w:line="360" w:lineRule="auto"/>
              <w:jc w:val="both"/>
              <w:rPr>
                <w:rFonts w:cs="Calibri"/>
              </w:rPr>
            </w:pPr>
            <w:r w:rsidRPr="00A31BFC">
              <w:rPr>
                <w:snapToGrid w:val="0"/>
                <w:lang w:eastAsia="pl-PL"/>
              </w:rPr>
              <w:sym w:font="Wingdings 2" w:char="F0A3"/>
            </w:r>
            <w:r>
              <w:rPr>
                <w:snapToGrid w:val="0"/>
                <w:lang w:eastAsia="pl-PL"/>
              </w:rPr>
              <w:t xml:space="preserve"> </w:t>
            </w:r>
            <w:r w:rsidRPr="00A31BFC">
              <w:rPr>
                <w:rFonts w:cs="Calibri"/>
              </w:rPr>
              <w:t>gwarancj</w:t>
            </w:r>
            <w:r>
              <w:rPr>
                <w:rFonts w:cs="Calibri"/>
              </w:rPr>
              <w:t>a</w:t>
            </w:r>
            <w:r w:rsidRPr="00A31BFC">
              <w:rPr>
                <w:rFonts w:cs="Calibri"/>
              </w:rPr>
              <w:t xml:space="preserve"> na okres 60 - miesięcy</w:t>
            </w:r>
          </w:p>
          <w:p w14:paraId="40D66639" w14:textId="77777777" w:rsidR="00DB7D56" w:rsidRPr="00A31BFC" w:rsidRDefault="00DB7D56" w:rsidP="007F5E97">
            <w:pPr>
              <w:spacing w:line="360" w:lineRule="auto"/>
              <w:ind w:left="321" w:hanging="321"/>
              <w:jc w:val="both"/>
              <w:rPr>
                <w:rFonts w:cs="Calibri"/>
              </w:rPr>
            </w:pPr>
            <w:r w:rsidRPr="00A31BFC">
              <w:rPr>
                <w:snapToGrid w:val="0"/>
                <w:lang w:eastAsia="pl-PL"/>
              </w:rPr>
              <w:sym w:font="Wingdings 2" w:char="F0A3"/>
            </w:r>
            <w:r w:rsidRPr="00A31BFC">
              <w:rPr>
                <w:snapToGrid w:val="0"/>
                <w:lang w:eastAsia="pl-PL"/>
              </w:rPr>
              <w:t xml:space="preserve"> </w:t>
            </w:r>
            <w:r w:rsidRPr="00A31BFC">
              <w:rPr>
                <w:rFonts w:cs="Calibri"/>
              </w:rPr>
              <w:t>gwarancj</w:t>
            </w:r>
            <w:r>
              <w:rPr>
                <w:rFonts w:cs="Calibri"/>
              </w:rPr>
              <w:t>a</w:t>
            </w:r>
            <w:r w:rsidRPr="00A31BFC">
              <w:rPr>
                <w:rFonts w:cs="Calibri"/>
              </w:rPr>
              <w:t xml:space="preserve"> na okres 48  miesięcy  </w:t>
            </w:r>
            <w:r>
              <w:rPr>
                <w:rFonts w:cs="Calibri"/>
              </w:rPr>
              <w:t xml:space="preserve"> </w:t>
            </w:r>
          </w:p>
          <w:p w14:paraId="7C1C7072" w14:textId="77777777" w:rsidR="00DB7D56" w:rsidRPr="00A31BFC" w:rsidRDefault="00DB7D56" w:rsidP="007F5E97">
            <w:pPr>
              <w:spacing w:line="360" w:lineRule="auto"/>
              <w:ind w:left="321" w:hanging="321"/>
              <w:jc w:val="both"/>
              <w:rPr>
                <w:rFonts w:cs="Calibri"/>
              </w:rPr>
            </w:pPr>
            <w:r w:rsidRPr="00A31BFC">
              <w:rPr>
                <w:snapToGrid w:val="0"/>
                <w:lang w:eastAsia="pl-PL"/>
              </w:rPr>
              <w:sym w:font="Wingdings 2" w:char="F0A3"/>
            </w:r>
            <w:r w:rsidRPr="00A31BFC">
              <w:rPr>
                <w:rFonts w:cs="Calibri"/>
              </w:rPr>
              <w:t xml:space="preserve"> gwarancj</w:t>
            </w:r>
            <w:r>
              <w:rPr>
                <w:rFonts w:cs="Calibri"/>
              </w:rPr>
              <w:t>a</w:t>
            </w:r>
            <w:r w:rsidRPr="00A31BFC">
              <w:rPr>
                <w:rFonts w:cs="Calibri"/>
              </w:rPr>
              <w:t xml:space="preserve"> na okres 36 miesięcy</w:t>
            </w:r>
          </w:p>
          <w:p w14:paraId="6A12BA26" w14:textId="77777777" w:rsidR="00DB7D56" w:rsidRPr="00A31BFC" w:rsidRDefault="00DB7D56" w:rsidP="007F5E97">
            <w:pPr>
              <w:pStyle w:val="Akapitzlist"/>
              <w:spacing w:line="360" w:lineRule="auto"/>
              <w:ind w:left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7C4401" w14:textId="77777777" w:rsidR="00DB7D56" w:rsidRPr="00A31BFC" w:rsidRDefault="00DB7D56" w:rsidP="007F5E97">
            <w:pPr>
              <w:pStyle w:val="Akapitzlist"/>
              <w:spacing w:line="360" w:lineRule="auto"/>
              <w:ind w:left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31BFC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od momentu odbioru końcowego przedmiotu zamówienia (potwierdzonego protokołem odbioru)</w:t>
            </w:r>
          </w:p>
        </w:tc>
      </w:tr>
      <w:tr w:rsidR="00DB7D56" w:rsidRPr="00A31BFC" w14:paraId="2A67DF62" w14:textId="77777777" w:rsidTr="007F5E97">
        <w:trPr>
          <w:trHeight w:val="443"/>
          <w:jc w:val="center"/>
        </w:trPr>
        <w:tc>
          <w:tcPr>
            <w:tcW w:w="5000" w:type="pct"/>
            <w:gridSpan w:val="3"/>
            <w:shd w:val="clear" w:color="auto" w:fill="F2F2F2"/>
            <w:vAlign w:val="center"/>
          </w:tcPr>
          <w:p w14:paraId="40196C98" w14:textId="77777777" w:rsidR="00DB7D56" w:rsidRPr="00A31BFC" w:rsidRDefault="00DB7D56" w:rsidP="007F5E97">
            <w:pPr>
              <w:spacing w:before="120" w:after="120"/>
              <w:ind w:left="34"/>
              <w:jc w:val="center"/>
              <w:rPr>
                <w:rFonts w:cs="Calibri"/>
              </w:rPr>
            </w:pPr>
            <w:r w:rsidRPr="00A31BFC">
              <w:rPr>
                <w:rFonts w:cs="Calibri"/>
                <w:b/>
              </w:rPr>
              <w:lastRenderedPageBreak/>
              <w:t>Część II zamówienia:</w:t>
            </w:r>
          </w:p>
        </w:tc>
      </w:tr>
      <w:tr w:rsidR="00DB7D56" w:rsidRPr="00A31BFC" w14:paraId="5A584697" w14:textId="77777777" w:rsidTr="007F5E97">
        <w:trPr>
          <w:trHeight w:val="1143"/>
          <w:jc w:val="center"/>
        </w:trPr>
        <w:tc>
          <w:tcPr>
            <w:tcW w:w="275" w:type="pct"/>
            <w:shd w:val="clear" w:color="auto" w:fill="auto"/>
            <w:vAlign w:val="center"/>
          </w:tcPr>
          <w:p w14:paraId="6DF1761C" w14:textId="77777777" w:rsidR="00DB7D56" w:rsidRPr="00A31BFC" w:rsidRDefault="00DB7D56" w:rsidP="007F5E97">
            <w:pPr>
              <w:tabs>
                <w:tab w:val="left" w:pos="2692"/>
              </w:tabs>
              <w:spacing w:before="120" w:after="120"/>
              <w:ind w:right="35"/>
              <w:rPr>
                <w:rFonts w:cs="Calibri"/>
              </w:rPr>
            </w:pPr>
            <w:r w:rsidRPr="00A31BFC">
              <w:rPr>
                <w:rFonts w:cs="Calibri"/>
              </w:rPr>
              <w:t>2</w:t>
            </w:r>
          </w:p>
        </w:tc>
        <w:tc>
          <w:tcPr>
            <w:tcW w:w="2158" w:type="pct"/>
            <w:shd w:val="clear" w:color="auto" w:fill="auto"/>
            <w:vAlign w:val="center"/>
          </w:tcPr>
          <w:p w14:paraId="634D0343" w14:textId="77777777" w:rsidR="00DB7D56" w:rsidRPr="00A31BFC" w:rsidRDefault="00DB7D56" w:rsidP="007F5E97">
            <w:pPr>
              <w:contextualSpacing/>
              <w:rPr>
                <w:rFonts w:cs="Calibri"/>
                <w:bCs/>
              </w:rPr>
            </w:pPr>
            <w:r w:rsidRPr="00A31BFC">
              <w:rPr>
                <w:rFonts w:cs="Calibri"/>
              </w:rPr>
              <w:t>Oczyszczalnia wody technologicznej</w:t>
            </w:r>
          </w:p>
        </w:tc>
        <w:tc>
          <w:tcPr>
            <w:tcW w:w="2567" w:type="pct"/>
            <w:vAlign w:val="center"/>
          </w:tcPr>
          <w:p w14:paraId="1C82FB2E" w14:textId="77777777" w:rsidR="00DB7D56" w:rsidRPr="00A31BFC" w:rsidRDefault="00DB7D56" w:rsidP="007F5E97">
            <w:pPr>
              <w:spacing w:line="360" w:lineRule="auto"/>
              <w:jc w:val="both"/>
              <w:rPr>
                <w:rFonts w:cs="Calibri"/>
              </w:rPr>
            </w:pPr>
            <w:r w:rsidRPr="00A31BFC">
              <w:rPr>
                <w:snapToGrid w:val="0"/>
                <w:lang w:eastAsia="pl-PL"/>
              </w:rPr>
              <w:sym w:font="Wingdings 2" w:char="F0A3"/>
            </w:r>
            <w:r>
              <w:rPr>
                <w:snapToGrid w:val="0"/>
                <w:lang w:eastAsia="pl-PL"/>
              </w:rPr>
              <w:t xml:space="preserve"> </w:t>
            </w:r>
            <w:r w:rsidRPr="00A31BFC">
              <w:rPr>
                <w:rFonts w:cs="Calibri"/>
              </w:rPr>
              <w:t>gwarancj</w:t>
            </w:r>
            <w:r>
              <w:rPr>
                <w:rFonts w:cs="Calibri"/>
              </w:rPr>
              <w:t>a</w:t>
            </w:r>
            <w:r w:rsidRPr="00A31BFC">
              <w:rPr>
                <w:rFonts w:cs="Calibri"/>
              </w:rPr>
              <w:t xml:space="preserve"> na okres 60 - miesięcy</w:t>
            </w:r>
          </w:p>
          <w:p w14:paraId="67EAE561" w14:textId="77777777" w:rsidR="00DB7D56" w:rsidRPr="00A31BFC" w:rsidRDefault="00DB7D56" w:rsidP="007F5E97">
            <w:pPr>
              <w:spacing w:line="360" w:lineRule="auto"/>
              <w:ind w:left="321" w:hanging="321"/>
              <w:jc w:val="both"/>
              <w:rPr>
                <w:rFonts w:cs="Calibri"/>
              </w:rPr>
            </w:pPr>
            <w:r w:rsidRPr="00A31BFC">
              <w:rPr>
                <w:snapToGrid w:val="0"/>
                <w:lang w:eastAsia="pl-PL"/>
              </w:rPr>
              <w:sym w:font="Wingdings 2" w:char="F0A3"/>
            </w:r>
            <w:r w:rsidRPr="00A31BFC">
              <w:rPr>
                <w:snapToGrid w:val="0"/>
                <w:lang w:eastAsia="pl-PL"/>
              </w:rPr>
              <w:t xml:space="preserve"> </w:t>
            </w:r>
            <w:r w:rsidRPr="00A31BFC">
              <w:rPr>
                <w:rFonts w:cs="Calibri"/>
              </w:rPr>
              <w:t>gwarancj</w:t>
            </w:r>
            <w:r>
              <w:rPr>
                <w:rFonts w:cs="Calibri"/>
              </w:rPr>
              <w:t>a</w:t>
            </w:r>
            <w:r w:rsidRPr="00A31BFC">
              <w:rPr>
                <w:rFonts w:cs="Calibri"/>
              </w:rPr>
              <w:t xml:space="preserve"> na okres 48  miesięcy  </w:t>
            </w:r>
            <w:r>
              <w:rPr>
                <w:rFonts w:cs="Calibri"/>
              </w:rPr>
              <w:t xml:space="preserve"> </w:t>
            </w:r>
          </w:p>
          <w:p w14:paraId="396EB9FE" w14:textId="77777777" w:rsidR="00DB7D56" w:rsidRPr="00A31BFC" w:rsidRDefault="00DB7D56" w:rsidP="007F5E97">
            <w:pPr>
              <w:spacing w:line="360" w:lineRule="auto"/>
              <w:ind w:left="321" w:hanging="321"/>
              <w:jc w:val="both"/>
              <w:rPr>
                <w:rFonts w:cs="Calibri"/>
              </w:rPr>
            </w:pPr>
            <w:r w:rsidRPr="00A31BFC">
              <w:rPr>
                <w:snapToGrid w:val="0"/>
                <w:lang w:eastAsia="pl-PL"/>
              </w:rPr>
              <w:sym w:font="Wingdings 2" w:char="F0A3"/>
            </w:r>
            <w:r w:rsidRPr="00A31BFC">
              <w:rPr>
                <w:rFonts w:cs="Calibri"/>
              </w:rPr>
              <w:t xml:space="preserve"> gwarancj</w:t>
            </w:r>
            <w:r>
              <w:rPr>
                <w:rFonts w:cs="Calibri"/>
              </w:rPr>
              <w:t>a</w:t>
            </w:r>
            <w:r w:rsidRPr="00A31BFC">
              <w:rPr>
                <w:rFonts w:cs="Calibri"/>
              </w:rPr>
              <w:t xml:space="preserve"> na okres 36 miesięcy</w:t>
            </w:r>
          </w:p>
          <w:p w14:paraId="67E2137F" w14:textId="77777777" w:rsidR="00DB7D56" w:rsidRPr="00A31BFC" w:rsidRDefault="00DB7D56" w:rsidP="007F5E97">
            <w:pPr>
              <w:pStyle w:val="Akapitzlist"/>
              <w:spacing w:line="360" w:lineRule="auto"/>
              <w:ind w:left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12E140" w14:textId="77777777" w:rsidR="00DB7D56" w:rsidRPr="00A31BFC" w:rsidRDefault="00DB7D56" w:rsidP="007F5E97">
            <w:pPr>
              <w:pStyle w:val="Akapitzlist"/>
              <w:spacing w:line="360" w:lineRule="auto"/>
              <w:ind w:left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31BFC">
              <w:rPr>
                <w:rFonts w:ascii="Calibri" w:eastAsia="Calibri" w:hAnsi="Calibri" w:cs="Calibri"/>
                <w:sz w:val="22"/>
                <w:szCs w:val="22"/>
              </w:rPr>
              <w:t>od momentu odbioru końcowego przedmiotu zamówienia (potwierdzonego protokołem odbioru)</w:t>
            </w:r>
          </w:p>
        </w:tc>
      </w:tr>
    </w:tbl>
    <w:p w14:paraId="0798EFBE" w14:textId="77777777" w:rsidR="00DB7D56" w:rsidRPr="00A46BF3" w:rsidRDefault="00DB7D56" w:rsidP="00DB7D56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sz w:val="22"/>
          <w:szCs w:val="22"/>
        </w:rPr>
      </w:pPr>
    </w:p>
    <w:p w14:paraId="1131FA2F" w14:textId="77777777" w:rsidR="00DB7D56" w:rsidRPr="00A46BF3" w:rsidRDefault="00DB7D56" w:rsidP="00DB7D56">
      <w:pPr>
        <w:pStyle w:val="Akapitzlist"/>
        <w:spacing w:line="360" w:lineRule="auto"/>
        <w:ind w:left="0"/>
        <w:jc w:val="both"/>
        <w:rPr>
          <w:rFonts w:ascii="Calibri" w:eastAsia="Calibri" w:hAnsi="Calibri" w:cs="Calibri"/>
          <w:sz w:val="22"/>
          <w:szCs w:val="22"/>
        </w:rPr>
      </w:pPr>
      <w:r w:rsidRPr="00A46BF3">
        <w:rPr>
          <w:rFonts w:ascii="Calibri" w:eastAsia="Calibri" w:hAnsi="Calibri" w:cs="Calibri"/>
          <w:sz w:val="22"/>
          <w:szCs w:val="22"/>
        </w:rPr>
        <w:t>Ponadto:</w:t>
      </w:r>
    </w:p>
    <w:p w14:paraId="45578C5B" w14:textId="77777777" w:rsidR="00DB7D56" w:rsidRPr="00A46BF3" w:rsidRDefault="00DB7D56" w:rsidP="00DB7D56">
      <w:pPr>
        <w:pStyle w:val="Akapitzlist"/>
        <w:numPr>
          <w:ilvl w:val="0"/>
          <w:numId w:val="44"/>
        </w:numPr>
        <w:suppressAutoHyphens w:val="0"/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46BF3">
        <w:rPr>
          <w:rFonts w:ascii="Calibri" w:hAnsi="Calibri" w:cs="Calibri"/>
          <w:sz w:val="22"/>
          <w:szCs w:val="22"/>
        </w:rPr>
        <w:t>Oświadczam/y, że zapoznałem/zapoznaliśmy się z zapytaniem ofertowym nr </w:t>
      </w:r>
      <w:r w:rsidRPr="00713CD7">
        <w:rPr>
          <w:rFonts w:ascii="Calibri" w:hAnsi="Calibri" w:cs="Calibri"/>
          <w:i/>
          <w:iCs/>
          <w:sz w:val="22"/>
          <w:szCs w:val="22"/>
        </w:rPr>
        <w:t>1/FEPK/1.3/2024/RBD</w:t>
      </w:r>
      <w:r w:rsidRPr="00A46BF3">
        <w:rPr>
          <w:rFonts w:ascii="Calibri" w:hAnsi="Calibri" w:cs="Calibri"/>
          <w:sz w:val="22"/>
          <w:szCs w:val="22"/>
        </w:rPr>
        <w:t xml:space="preserve"> i nie wnoszę/wnosimy do jego treści żadnych zastrzeżeń.</w:t>
      </w:r>
    </w:p>
    <w:p w14:paraId="4AB04A23" w14:textId="77777777" w:rsidR="00DB7D56" w:rsidRPr="004E3F60" w:rsidRDefault="00DB7D56" w:rsidP="00DB7D56">
      <w:pPr>
        <w:pStyle w:val="Akapitzlist"/>
        <w:numPr>
          <w:ilvl w:val="0"/>
          <w:numId w:val="44"/>
        </w:numPr>
        <w:suppressAutoHyphens w:val="0"/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46BF3">
        <w:rPr>
          <w:rFonts w:ascii="Calibri" w:hAnsi="Calibri" w:cs="Calibri"/>
          <w:sz w:val="22"/>
          <w:szCs w:val="22"/>
        </w:rPr>
        <w:t xml:space="preserve">Oświadczam/y, że ceny wskazane w ofercie obejmują wszystkie elementy przedmiotu zamówienia wskazane w zapytaniu ofertowym nr </w:t>
      </w:r>
      <w:r w:rsidRPr="00713CD7">
        <w:rPr>
          <w:rFonts w:ascii="Calibri" w:hAnsi="Calibri" w:cs="Calibri"/>
          <w:i/>
          <w:iCs/>
          <w:sz w:val="22"/>
          <w:szCs w:val="22"/>
        </w:rPr>
        <w:t>1/FEPK</w:t>
      </w:r>
      <w:r w:rsidRPr="004E3F60">
        <w:rPr>
          <w:rFonts w:ascii="Calibri" w:hAnsi="Calibri" w:cs="Calibri"/>
          <w:i/>
          <w:iCs/>
          <w:sz w:val="22"/>
          <w:szCs w:val="22"/>
        </w:rPr>
        <w:t>/1.3/2024/RBD</w:t>
      </w:r>
      <w:r w:rsidRPr="004E3F60">
        <w:rPr>
          <w:rFonts w:ascii="Calibri" w:hAnsi="Calibri" w:cs="Calibri"/>
          <w:sz w:val="22"/>
          <w:szCs w:val="22"/>
        </w:rPr>
        <w:t>.</w:t>
      </w:r>
    </w:p>
    <w:p w14:paraId="6818FAB4" w14:textId="77777777" w:rsidR="00DB7D56" w:rsidRPr="004E3F60" w:rsidRDefault="00DB7D56" w:rsidP="00DB7D56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 w:rsidRPr="004E3F60">
        <w:rPr>
          <w:rFonts w:ascii="Calibri" w:hAnsi="Calibri" w:cs="Calibri"/>
          <w:sz w:val="22"/>
          <w:szCs w:val="22"/>
        </w:rPr>
        <w:t>Oświadczam/y, że termin związania ofertą wynosi 60 dni kalendarzowych od dnia upływu terminu składania ofert.</w:t>
      </w:r>
    </w:p>
    <w:p w14:paraId="2156AB00" w14:textId="77777777" w:rsidR="00DB7D56" w:rsidRPr="00A46BF3" w:rsidRDefault="00DB7D56" w:rsidP="00DB7D56">
      <w:pPr>
        <w:pStyle w:val="Akapitzlist"/>
        <w:numPr>
          <w:ilvl w:val="0"/>
          <w:numId w:val="44"/>
        </w:numPr>
        <w:suppressAutoHyphens w:val="0"/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46BF3">
        <w:rPr>
          <w:rFonts w:ascii="Calibri" w:hAnsi="Calibri" w:cs="Calibri"/>
          <w:sz w:val="22"/>
          <w:szCs w:val="22"/>
        </w:rPr>
        <w:t>Oświadczam/y, że:</w:t>
      </w:r>
    </w:p>
    <w:p w14:paraId="14EAF026" w14:textId="77777777" w:rsidR="00DB7D56" w:rsidRPr="00A46BF3" w:rsidRDefault="00DB7D56" w:rsidP="00DB7D56">
      <w:pPr>
        <w:pStyle w:val="Akapitzlist"/>
        <w:numPr>
          <w:ilvl w:val="0"/>
          <w:numId w:val="43"/>
        </w:numPr>
        <w:suppressAutoHyphens w:val="0"/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6BF3">
        <w:rPr>
          <w:rFonts w:ascii="Calibri" w:hAnsi="Calibri" w:cs="Calibri"/>
          <w:sz w:val="22"/>
          <w:szCs w:val="22"/>
        </w:rPr>
        <w:t>posiadam/y uprawnienia do wykonywania określonej działalności lub czynności, jeżeli ustawy nakładają obowiązek posiadania takich uprawnień,</w:t>
      </w:r>
    </w:p>
    <w:p w14:paraId="140BB0C8" w14:textId="77777777" w:rsidR="00DB7D56" w:rsidRPr="00A46BF3" w:rsidRDefault="00DB7D56" w:rsidP="00DB7D56">
      <w:pPr>
        <w:pStyle w:val="Akapitzlist"/>
        <w:numPr>
          <w:ilvl w:val="0"/>
          <w:numId w:val="43"/>
        </w:numPr>
        <w:suppressAutoHyphens w:val="0"/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6BF3">
        <w:rPr>
          <w:rFonts w:ascii="Calibri" w:hAnsi="Calibri" w:cs="Calibri"/>
          <w:sz w:val="22"/>
          <w:szCs w:val="22"/>
        </w:rPr>
        <w:t>posiadam/y niezbędną wiedzę i doświadczenie w zakresie objętym przedmiotem zamówienia,</w:t>
      </w:r>
    </w:p>
    <w:p w14:paraId="1F89AD5E" w14:textId="77777777" w:rsidR="00DB7D56" w:rsidRPr="00A46BF3" w:rsidRDefault="00DB7D56" w:rsidP="00DB7D56">
      <w:pPr>
        <w:pStyle w:val="Akapitzlist"/>
        <w:numPr>
          <w:ilvl w:val="0"/>
          <w:numId w:val="43"/>
        </w:numPr>
        <w:suppressAutoHyphens w:val="0"/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6BF3">
        <w:rPr>
          <w:rFonts w:ascii="Calibri" w:hAnsi="Calibri" w:cs="Calibri"/>
          <w:sz w:val="22"/>
          <w:szCs w:val="22"/>
        </w:rPr>
        <w:t>dysponuję/dysponujemy odpowiednim potencjałem technicznym do wykonania zamówienia,</w:t>
      </w:r>
    </w:p>
    <w:p w14:paraId="7FCCB846" w14:textId="77777777" w:rsidR="00DB7D56" w:rsidRPr="00A46BF3" w:rsidRDefault="00DB7D56" w:rsidP="00DB7D56">
      <w:pPr>
        <w:pStyle w:val="Akapitzlist"/>
        <w:numPr>
          <w:ilvl w:val="0"/>
          <w:numId w:val="43"/>
        </w:numPr>
        <w:suppressAutoHyphens w:val="0"/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6BF3">
        <w:rPr>
          <w:rFonts w:ascii="Calibri" w:hAnsi="Calibri" w:cs="Calibri"/>
          <w:sz w:val="22"/>
          <w:szCs w:val="22"/>
        </w:rPr>
        <w:t>dysponuję/dysponujemy odpowiednimi osobami zdolnymi do wykonania zamówienia,</w:t>
      </w:r>
    </w:p>
    <w:p w14:paraId="6BC6606B" w14:textId="77777777" w:rsidR="00DB7D56" w:rsidRPr="0042003B" w:rsidRDefault="00DB7D56" w:rsidP="00DB7D56">
      <w:pPr>
        <w:pStyle w:val="Akapitzlist"/>
        <w:numPr>
          <w:ilvl w:val="0"/>
          <w:numId w:val="43"/>
        </w:numPr>
        <w:suppressAutoHyphens w:val="0"/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6BF3">
        <w:rPr>
          <w:rFonts w:ascii="Calibri" w:hAnsi="Calibri" w:cs="Calibri"/>
          <w:sz w:val="22"/>
          <w:szCs w:val="22"/>
        </w:rPr>
        <w:t>znajduję/</w:t>
      </w:r>
      <w:r w:rsidRPr="001B13D4">
        <w:rPr>
          <w:rFonts w:ascii="Calibri" w:hAnsi="Calibri" w:cs="Calibri"/>
          <w:sz w:val="22"/>
          <w:szCs w:val="22"/>
        </w:rPr>
        <w:t>znajdujemy się w sytuacji ekonomicznej i finansowej zapewniającej wykonanie przedmiotu zamówienia</w:t>
      </w:r>
      <w:r>
        <w:rPr>
          <w:rFonts w:ascii="Calibri" w:hAnsi="Calibri" w:cs="Calibri"/>
          <w:sz w:val="22"/>
          <w:szCs w:val="22"/>
        </w:rPr>
        <w:t>,</w:t>
      </w:r>
    </w:p>
    <w:p w14:paraId="346DE6FA" w14:textId="77777777" w:rsidR="00DB7D56" w:rsidRPr="00F11871" w:rsidRDefault="00DB7D56" w:rsidP="00DB7D56">
      <w:pPr>
        <w:pStyle w:val="Akapitzlist"/>
        <w:suppressAutoHyphens w:val="0"/>
        <w:spacing w:line="360" w:lineRule="auto"/>
        <w:ind w:left="709"/>
        <w:jc w:val="both"/>
        <w:rPr>
          <w:rFonts w:ascii="Calibri" w:hAnsi="Calibri" w:cs="Calibri"/>
          <w:i/>
          <w:sz w:val="22"/>
          <w:szCs w:val="22"/>
        </w:rPr>
      </w:pPr>
      <w:r w:rsidRPr="00F11871">
        <w:rPr>
          <w:rFonts w:ascii="Calibri" w:hAnsi="Calibri" w:cs="Calibri"/>
          <w:i/>
          <w:sz w:val="22"/>
          <w:szCs w:val="22"/>
        </w:rPr>
        <w:t>ponadto</w:t>
      </w:r>
      <w:r>
        <w:rPr>
          <w:rFonts w:ascii="Calibri" w:hAnsi="Calibri" w:cs="Calibri"/>
          <w:i/>
          <w:sz w:val="22"/>
          <w:szCs w:val="22"/>
        </w:rPr>
        <w:t xml:space="preserve"> - </w:t>
      </w:r>
      <w:r w:rsidRPr="00F11871">
        <w:rPr>
          <w:rFonts w:ascii="Calibri" w:hAnsi="Calibri" w:cs="Calibri"/>
          <w:i/>
          <w:sz w:val="22"/>
          <w:szCs w:val="22"/>
          <w:u w:val="single"/>
        </w:rPr>
        <w:t xml:space="preserve">dotyczy tylko </w:t>
      </w:r>
      <w:r w:rsidRPr="00F11871">
        <w:rPr>
          <w:rFonts w:ascii="Calibri" w:hAnsi="Calibri" w:cs="Calibri"/>
          <w:b/>
          <w:i/>
          <w:sz w:val="22"/>
          <w:szCs w:val="22"/>
          <w:u w:val="single"/>
        </w:rPr>
        <w:t>części I zamówienia</w:t>
      </w:r>
      <w:r w:rsidRPr="00F11871">
        <w:rPr>
          <w:rFonts w:ascii="Calibri" w:hAnsi="Calibri" w:cs="Calibri"/>
          <w:i/>
          <w:sz w:val="22"/>
          <w:szCs w:val="22"/>
          <w:u w:val="single"/>
        </w:rPr>
        <w:t>:</w:t>
      </w:r>
    </w:p>
    <w:p w14:paraId="7742D344" w14:textId="77777777" w:rsidR="00DB7D56" w:rsidRPr="00F11871" w:rsidRDefault="00DB7D56" w:rsidP="00DB7D56">
      <w:pPr>
        <w:pStyle w:val="Akapitzlist"/>
        <w:suppressAutoHyphens w:val="0"/>
        <w:spacing w:line="360" w:lineRule="auto"/>
        <w:ind w:left="709"/>
        <w:jc w:val="both"/>
        <w:rPr>
          <w:rFonts w:ascii="Calibri" w:hAnsi="Calibri" w:cs="Calibri"/>
          <w:i/>
          <w:sz w:val="22"/>
          <w:szCs w:val="22"/>
        </w:rPr>
      </w:pPr>
      <w:r w:rsidRPr="00F11871">
        <w:rPr>
          <w:rFonts w:ascii="Calibri" w:hAnsi="Calibri" w:cs="Calibri"/>
          <w:i/>
          <w:sz w:val="22"/>
          <w:szCs w:val="22"/>
        </w:rPr>
        <w:t xml:space="preserve">- Zobowiązujemy się do posiadania ubezpieczenia od odpowiedzialności cywilnej w zakresie prowadzonej działalności związanej z przedmiotem zamówienia </w:t>
      </w:r>
      <w:bookmarkStart w:id="45" w:name="_Hlk164716342"/>
      <w:r w:rsidRPr="00F11871">
        <w:rPr>
          <w:rFonts w:ascii="Calibri" w:hAnsi="Calibri" w:cs="Calibri"/>
          <w:i/>
          <w:sz w:val="22"/>
          <w:szCs w:val="22"/>
        </w:rPr>
        <w:t>na sumę gwarancyjną min.</w:t>
      </w:r>
      <w:bookmarkEnd w:id="45"/>
      <w:r w:rsidRPr="00F11871">
        <w:rPr>
          <w:rFonts w:ascii="Calibri" w:hAnsi="Calibri" w:cs="Calibri"/>
          <w:i/>
          <w:sz w:val="22"/>
          <w:szCs w:val="22"/>
        </w:rPr>
        <w:t xml:space="preserve"> 1</w:t>
      </w:r>
      <w:r>
        <w:rPr>
          <w:rFonts w:ascii="Calibri" w:hAnsi="Calibri" w:cs="Calibri"/>
          <w:i/>
          <w:sz w:val="22"/>
          <w:szCs w:val="22"/>
        </w:rPr>
        <w:t> </w:t>
      </w:r>
      <w:r w:rsidRPr="00F11871">
        <w:rPr>
          <w:rFonts w:ascii="Calibri" w:hAnsi="Calibri" w:cs="Calibri"/>
          <w:i/>
          <w:sz w:val="22"/>
          <w:szCs w:val="22"/>
        </w:rPr>
        <w:t>000 000,00 zł (słownie: jeden milion złotych 00/100) przez cały okres realizacji umowy,</w:t>
      </w:r>
    </w:p>
    <w:p w14:paraId="59AFDEB9" w14:textId="77777777" w:rsidR="00DB7D56" w:rsidRPr="00A46BF3" w:rsidRDefault="00DB7D56" w:rsidP="00DB7D56">
      <w:pPr>
        <w:pStyle w:val="Akapitzlist"/>
        <w:numPr>
          <w:ilvl w:val="0"/>
          <w:numId w:val="43"/>
        </w:numPr>
        <w:suppressAutoHyphens w:val="0"/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F11871">
        <w:rPr>
          <w:rFonts w:ascii="Calibri" w:hAnsi="Calibri" w:cs="Calibri"/>
          <w:sz w:val="22"/>
          <w:szCs w:val="22"/>
        </w:rPr>
        <w:lastRenderedPageBreak/>
        <w:t xml:space="preserve">nie podlegam/y wykluczeniu z postępowania, tj. nie jestem/jesteśmy </w:t>
      </w:r>
      <w:r w:rsidRPr="00A46BF3">
        <w:rPr>
          <w:rFonts w:ascii="Calibri" w:hAnsi="Calibri" w:cs="Calibri"/>
          <w:sz w:val="22"/>
          <w:szCs w:val="22"/>
        </w:rPr>
        <w:t>kapitałowo</w:t>
      </w:r>
      <w:r>
        <w:rPr>
          <w:rFonts w:ascii="Calibri" w:hAnsi="Calibri" w:cs="Calibri"/>
          <w:sz w:val="22"/>
          <w:szCs w:val="22"/>
        </w:rPr>
        <w:t xml:space="preserve"> lub </w:t>
      </w:r>
      <w:r w:rsidRPr="00F11871">
        <w:rPr>
          <w:rFonts w:ascii="Calibri" w:hAnsi="Calibri" w:cs="Calibri"/>
          <w:sz w:val="22"/>
          <w:szCs w:val="22"/>
        </w:rPr>
        <w:t>osobowo</w:t>
      </w:r>
      <w:r w:rsidRPr="00A46BF3">
        <w:rPr>
          <w:rFonts w:ascii="Calibri" w:hAnsi="Calibri" w:cs="Calibri"/>
          <w:sz w:val="22"/>
          <w:szCs w:val="22"/>
        </w:rPr>
        <w:t xml:space="preserve"> powiązany/powiązani z Zamawiającym,</w:t>
      </w:r>
    </w:p>
    <w:p w14:paraId="4B004555" w14:textId="77777777" w:rsidR="00DB7D56" w:rsidRPr="00A46BF3" w:rsidRDefault="00DB7D56" w:rsidP="00DB7D56">
      <w:pPr>
        <w:pStyle w:val="Akapitzlist"/>
        <w:numPr>
          <w:ilvl w:val="0"/>
          <w:numId w:val="43"/>
        </w:numPr>
        <w:suppressAutoHyphens w:val="0"/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6BF3">
        <w:rPr>
          <w:rFonts w:ascii="Calibri" w:hAnsi="Calibri" w:cs="Calibri"/>
          <w:sz w:val="22"/>
          <w:szCs w:val="22"/>
        </w:rPr>
        <w:t>nie podlegamy wykluczeniu z postępowania na podstawie art. 7 ust.1 Ustawy z dnia 13 kwietnia 2022 r. o szczególnych rozwiązaniach w zakresie przeciwdziałania wspierania agresji na Ukrainę oraz służących ochronie bezpieczeństwa narodowego (Dz. U . z 2023 r. poz. 1497 ze zm.).</w:t>
      </w:r>
    </w:p>
    <w:p w14:paraId="6470BDD2" w14:textId="77777777" w:rsidR="00DB7D56" w:rsidRDefault="00DB7D56" w:rsidP="00DB7D56">
      <w:pPr>
        <w:numPr>
          <w:ilvl w:val="0"/>
          <w:numId w:val="44"/>
        </w:numPr>
        <w:autoSpaceDN/>
        <w:spacing w:after="0" w:line="360" w:lineRule="auto"/>
        <w:ind w:left="284" w:hanging="284"/>
        <w:jc w:val="both"/>
        <w:textAlignment w:val="auto"/>
        <w:rPr>
          <w:rFonts w:cs="Calibri"/>
        </w:rPr>
      </w:pPr>
      <w:r w:rsidRPr="00A46BF3">
        <w:rPr>
          <w:rFonts w:cs="Calibri"/>
        </w:rPr>
        <w:t>Oświadczam/y, że w przypadku wyboru niniejszej oferty zobowiązuję/zobowiązujemy się do zawarcia umowy z Zamawiającym w miejscu i czasie wskazanym przez Zamawiającego.</w:t>
      </w:r>
    </w:p>
    <w:p w14:paraId="542F095D" w14:textId="77777777" w:rsidR="00DB7D56" w:rsidRDefault="00DB7D56" w:rsidP="00DB7D56">
      <w:pPr>
        <w:spacing w:line="360" w:lineRule="auto"/>
        <w:jc w:val="both"/>
        <w:rPr>
          <w:rFonts w:cs="Calibri"/>
        </w:rPr>
      </w:pPr>
      <w:r>
        <w:rPr>
          <w:rFonts w:cs="Calibri"/>
        </w:rPr>
        <w:t>Załączniki do oferty:</w:t>
      </w:r>
    </w:p>
    <w:p w14:paraId="2B871A17" w14:textId="77777777" w:rsidR="00DB7D56" w:rsidRPr="001B13D4" w:rsidRDefault="00DB7D56" w:rsidP="00DB7D56">
      <w:pPr>
        <w:pStyle w:val="Akapitzlist"/>
        <w:numPr>
          <w:ilvl w:val="0"/>
          <w:numId w:val="28"/>
        </w:numPr>
        <w:suppressAutoHyphens w:val="0"/>
        <w:autoSpaceDE w:val="0"/>
        <w:adjustRightInd w:val="0"/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1B13D4">
        <w:rPr>
          <w:rFonts w:ascii="Calibri" w:eastAsia="Calibri" w:hAnsi="Calibri" w:cs="Calibri"/>
          <w:bCs/>
          <w:color w:val="000000"/>
          <w:sz w:val="22"/>
          <w:szCs w:val="22"/>
        </w:rPr>
        <w:t>Załącznik nr 2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 -</w:t>
      </w:r>
      <w:r w:rsidRPr="001B13D4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Oświadczenie o braku powiązań osobowych lub kapitałowych</w:t>
      </w:r>
    </w:p>
    <w:p w14:paraId="7900AE02" w14:textId="77777777" w:rsidR="00DB7D56" w:rsidRPr="004E3F60" w:rsidRDefault="00DB7D56" w:rsidP="00DB7D56">
      <w:pPr>
        <w:pStyle w:val="Akapitzlist"/>
        <w:numPr>
          <w:ilvl w:val="0"/>
          <w:numId w:val="28"/>
        </w:numPr>
        <w:suppressAutoHyphens w:val="0"/>
        <w:autoSpaceDE w:val="0"/>
        <w:adjustRightInd w:val="0"/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1B13D4">
        <w:rPr>
          <w:rFonts w:ascii="Calibri" w:eastAsia="Calibri" w:hAnsi="Calibri" w:cs="Calibri"/>
          <w:bCs/>
          <w:color w:val="000000"/>
          <w:sz w:val="22"/>
          <w:szCs w:val="22"/>
        </w:rPr>
        <w:t>Załącznik nr 3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 -</w:t>
      </w:r>
      <w:r w:rsidRPr="001B13D4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r w:rsidRPr="004E3F60">
        <w:rPr>
          <w:rFonts w:ascii="Calibri" w:eastAsia="Calibri" w:hAnsi="Calibri" w:cs="Calibri"/>
          <w:bCs/>
          <w:color w:val="000000"/>
          <w:sz w:val="22"/>
          <w:szCs w:val="22"/>
        </w:rPr>
        <w:t>Oświadczenie o braku wykluczeń – agresja Rosji</w:t>
      </w:r>
    </w:p>
    <w:p w14:paraId="2A2071C6" w14:textId="77777777" w:rsidR="00DB7D56" w:rsidRPr="004E3F60" w:rsidRDefault="00DB7D56" w:rsidP="00DB7D56">
      <w:pPr>
        <w:pStyle w:val="Akapitzlist"/>
        <w:suppressAutoHyphens w:val="0"/>
        <w:autoSpaceDE w:val="0"/>
        <w:adjustRightInd w:val="0"/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4E3F60">
        <w:rPr>
          <w:rFonts w:ascii="Calibri" w:eastAsia="Calibri" w:hAnsi="Calibri" w:cs="Calibri"/>
          <w:bCs/>
          <w:color w:val="000000"/>
          <w:sz w:val="22"/>
          <w:szCs w:val="22"/>
        </w:rPr>
        <w:t xml:space="preserve">Dodatkowo, o odniesieniu do </w:t>
      </w:r>
      <w:r w:rsidRPr="004E3F60">
        <w:rPr>
          <w:rFonts w:ascii="Calibri" w:eastAsia="Calibri" w:hAnsi="Calibri" w:cs="Calibri"/>
          <w:b/>
          <w:bCs/>
          <w:color w:val="000000"/>
          <w:sz w:val="22"/>
          <w:szCs w:val="22"/>
        </w:rPr>
        <w:t>Części I zamówienia:</w:t>
      </w:r>
    </w:p>
    <w:p w14:paraId="39B973E6" w14:textId="77777777" w:rsidR="00DB7D56" w:rsidRPr="004E3F60" w:rsidRDefault="00DB7D56" w:rsidP="00DB7D56">
      <w:pPr>
        <w:pStyle w:val="Akapitzlist"/>
        <w:numPr>
          <w:ilvl w:val="0"/>
          <w:numId w:val="28"/>
        </w:numPr>
        <w:suppressAutoHyphens w:val="0"/>
        <w:autoSpaceDE w:val="0"/>
        <w:adjustRightInd w:val="0"/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4E3F60">
        <w:rPr>
          <w:rFonts w:ascii="Calibri" w:eastAsia="Calibri" w:hAnsi="Calibri" w:cs="Calibri"/>
          <w:bCs/>
          <w:color w:val="000000"/>
          <w:sz w:val="22"/>
          <w:szCs w:val="22"/>
        </w:rPr>
        <w:t>Załącznik nr 4 - Wykaz robót budowlanych</w:t>
      </w:r>
    </w:p>
    <w:p w14:paraId="1AA01686" w14:textId="77777777" w:rsidR="00DB7D56" w:rsidRPr="001B13D4" w:rsidRDefault="00DB7D56" w:rsidP="00DB7D56">
      <w:pPr>
        <w:pStyle w:val="Akapitzlist"/>
        <w:numPr>
          <w:ilvl w:val="0"/>
          <w:numId w:val="28"/>
        </w:numPr>
        <w:suppressAutoHyphens w:val="0"/>
        <w:autoSpaceDE w:val="0"/>
        <w:adjustRightInd w:val="0"/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1B13D4">
        <w:rPr>
          <w:rFonts w:ascii="Calibri" w:eastAsia="Calibri" w:hAnsi="Calibri" w:cs="Calibri"/>
          <w:bCs/>
          <w:color w:val="000000"/>
          <w:sz w:val="22"/>
          <w:szCs w:val="22"/>
        </w:rPr>
        <w:t>Załącznik nr 5 - Wykaz osób do realizacji zamówienia</w:t>
      </w:r>
    </w:p>
    <w:p w14:paraId="0A8CCF9A" w14:textId="77777777" w:rsidR="00DB7D56" w:rsidRPr="001B13D4" w:rsidRDefault="00DB7D56" w:rsidP="00DB7D56">
      <w:pPr>
        <w:pStyle w:val="Akapitzlist"/>
        <w:numPr>
          <w:ilvl w:val="0"/>
          <w:numId w:val="28"/>
        </w:numPr>
        <w:suppressAutoHyphens w:val="0"/>
        <w:autoSpaceDE w:val="0"/>
        <w:adjustRightInd w:val="0"/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1B13D4">
        <w:rPr>
          <w:rFonts w:ascii="Calibri" w:eastAsia="Calibri" w:hAnsi="Calibri" w:cs="Calibri"/>
          <w:bCs/>
          <w:color w:val="000000"/>
          <w:sz w:val="22"/>
          <w:szCs w:val="22"/>
        </w:rPr>
        <w:t xml:space="preserve">Załącznik nr 6 -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K</w:t>
      </w:r>
      <w:r w:rsidRPr="001B13D4">
        <w:rPr>
          <w:rFonts w:ascii="Calibri" w:eastAsia="Calibri" w:hAnsi="Calibri" w:cs="Calibri"/>
          <w:bCs/>
          <w:color w:val="000000"/>
          <w:sz w:val="22"/>
          <w:szCs w:val="22"/>
        </w:rPr>
        <w:t>osztorys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 ofertowy</w:t>
      </w:r>
    </w:p>
    <w:p w14:paraId="5704EDE8" w14:textId="77777777" w:rsidR="00DB7D56" w:rsidRPr="001B13D4" w:rsidRDefault="00DB7D56" w:rsidP="00DB7D56">
      <w:pPr>
        <w:pStyle w:val="Akapitzlist"/>
        <w:numPr>
          <w:ilvl w:val="0"/>
          <w:numId w:val="28"/>
        </w:numPr>
        <w:suppressAutoHyphens w:val="0"/>
        <w:autoSpaceDE w:val="0"/>
        <w:adjustRightInd w:val="0"/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1B13D4">
        <w:rPr>
          <w:rFonts w:ascii="Calibri" w:eastAsia="Calibri" w:hAnsi="Calibri" w:cs="Calibri"/>
          <w:bCs/>
          <w:color w:val="000000"/>
          <w:sz w:val="22"/>
          <w:szCs w:val="22"/>
        </w:rPr>
        <w:t>Dokumenty potwierdzające wniesienie wadium.</w:t>
      </w:r>
    </w:p>
    <w:p w14:paraId="7327C880" w14:textId="77777777" w:rsidR="00DB7D56" w:rsidRPr="00A46BF3" w:rsidRDefault="00DB7D56" w:rsidP="00DB7D56">
      <w:pPr>
        <w:spacing w:line="360" w:lineRule="auto"/>
        <w:ind w:left="284"/>
        <w:jc w:val="both"/>
        <w:rPr>
          <w:rFonts w:cs="Calibri"/>
        </w:rPr>
      </w:pPr>
    </w:p>
    <w:p w14:paraId="5843D3EE" w14:textId="77777777" w:rsidR="00DB7D56" w:rsidRPr="00A46BF3" w:rsidRDefault="00DB7D56" w:rsidP="00DB7D56">
      <w:pPr>
        <w:spacing w:line="360" w:lineRule="auto"/>
        <w:jc w:val="both"/>
        <w:rPr>
          <w:rFonts w:cs="Calibri"/>
        </w:rPr>
      </w:pPr>
    </w:p>
    <w:p w14:paraId="3D262DFF" w14:textId="77777777" w:rsidR="00DB7D56" w:rsidRPr="00A46BF3" w:rsidRDefault="00DB7D56" w:rsidP="00DB7D56">
      <w:pPr>
        <w:spacing w:line="360" w:lineRule="auto"/>
        <w:jc w:val="both"/>
        <w:rPr>
          <w:rFonts w:cs="Calibri"/>
        </w:rPr>
      </w:pPr>
    </w:p>
    <w:p w14:paraId="7CBF75FC" w14:textId="77777777" w:rsidR="00DB7D56" w:rsidRPr="00A46BF3" w:rsidRDefault="00DB7D56" w:rsidP="00DB7D56">
      <w:pPr>
        <w:spacing w:line="360" w:lineRule="auto"/>
        <w:ind w:left="284" w:hanging="284"/>
        <w:jc w:val="both"/>
        <w:rPr>
          <w:rFonts w:cs="Calibri"/>
        </w:rPr>
      </w:pPr>
    </w:p>
    <w:p w14:paraId="581E4965" w14:textId="77777777" w:rsidR="00DB7D56" w:rsidRPr="00A46BF3" w:rsidRDefault="00DB7D56" w:rsidP="00DB7D56">
      <w:pPr>
        <w:numPr>
          <w:ilvl w:val="0"/>
          <w:numId w:val="42"/>
        </w:numPr>
        <w:autoSpaceDN/>
        <w:spacing w:after="0" w:line="240" w:lineRule="auto"/>
        <w:ind w:left="284" w:hanging="284"/>
        <w:jc w:val="both"/>
        <w:textAlignment w:val="auto"/>
        <w:rPr>
          <w:rFonts w:ascii="Cambria" w:hAnsi="Cambria" w:cs="Cambria"/>
          <w:lang w:eastAsia="ar-SA"/>
        </w:rPr>
      </w:pPr>
    </w:p>
    <w:p w14:paraId="1CF2837B" w14:textId="77777777" w:rsidR="00DB7D56" w:rsidRPr="00A46BF3" w:rsidRDefault="00DB7D56" w:rsidP="00DB7D56">
      <w:pPr>
        <w:numPr>
          <w:ilvl w:val="0"/>
          <w:numId w:val="42"/>
        </w:numPr>
        <w:autoSpaceDN/>
        <w:spacing w:after="0" w:line="240" w:lineRule="auto"/>
        <w:jc w:val="both"/>
        <w:textAlignment w:val="auto"/>
        <w:rPr>
          <w:rFonts w:ascii="Cambria" w:hAnsi="Cambria" w:cs="Cambria"/>
          <w:lang w:eastAsia="ar-SA"/>
        </w:rPr>
      </w:pPr>
    </w:p>
    <w:p w14:paraId="1EAACCB8" w14:textId="77777777" w:rsidR="00DB7D56" w:rsidRPr="00A46BF3" w:rsidRDefault="00DB7D56" w:rsidP="00DB7D56">
      <w:pPr>
        <w:numPr>
          <w:ilvl w:val="0"/>
          <w:numId w:val="42"/>
        </w:numPr>
        <w:autoSpaceDN/>
        <w:spacing w:after="0" w:line="240" w:lineRule="auto"/>
        <w:jc w:val="both"/>
        <w:textAlignment w:val="auto"/>
        <w:rPr>
          <w:lang w:eastAsia="ar-SA"/>
        </w:rPr>
      </w:pPr>
    </w:p>
    <w:p w14:paraId="197C69D1" w14:textId="77777777" w:rsidR="00DB7D56" w:rsidRPr="00A46BF3" w:rsidRDefault="00DB7D56" w:rsidP="00DB7D56">
      <w:pPr>
        <w:tabs>
          <w:tab w:val="left" w:pos="360"/>
          <w:tab w:val="left" w:pos="1260"/>
        </w:tabs>
        <w:autoSpaceDE w:val="0"/>
        <w:jc w:val="right"/>
      </w:pPr>
      <w:r w:rsidRPr="00A46BF3">
        <w:rPr>
          <w:bCs/>
        </w:rPr>
        <w:t>…..............................................................................................</w:t>
      </w:r>
    </w:p>
    <w:p w14:paraId="54F42887" w14:textId="77777777" w:rsidR="00DB7D56" w:rsidRPr="00A46BF3" w:rsidRDefault="00DB7D56" w:rsidP="00DB7D56">
      <w:pPr>
        <w:tabs>
          <w:tab w:val="left" w:pos="360"/>
          <w:tab w:val="left" w:pos="1260"/>
        </w:tabs>
        <w:autoSpaceDE w:val="0"/>
        <w:rPr>
          <w:rFonts w:cs="Calibri"/>
          <w:i/>
          <w:sz w:val="20"/>
          <w:szCs w:val="20"/>
        </w:rPr>
      </w:pPr>
      <w:r w:rsidRPr="00A46BF3"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(data i podpis osoby uprawnionej do składania </w:t>
      </w:r>
    </w:p>
    <w:p w14:paraId="35C3A653" w14:textId="351CE655" w:rsidR="00DB7D56" w:rsidRDefault="00DB7D56" w:rsidP="00DB7D56">
      <w:pPr>
        <w:tabs>
          <w:tab w:val="left" w:pos="360"/>
          <w:tab w:val="left" w:pos="1260"/>
        </w:tabs>
        <w:autoSpaceDE w:val="0"/>
        <w:rPr>
          <w:rFonts w:cs="Calibri"/>
          <w:i/>
          <w:sz w:val="20"/>
          <w:szCs w:val="20"/>
        </w:rPr>
      </w:pPr>
      <w:r w:rsidRPr="00A46BF3">
        <w:rPr>
          <w:rFonts w:cs="Calibri"/>
          <w:i/>
          <w:sz w:val="20"/>
          <w:szCs w:val="20"/>
        </w:rPr>
        <w:t xml:space="preserve">                                                                                                          oświadczeń woli w imieniu Wykonawcy)</w:t>
      </w:r>
    </w:p>
    <w:p w14:paraId="30BD18F5" w14:textId="29C70B30" w:rsidR="00DB7D56" w:rsidRDefault="00DB7D56" w:rsidP="00DB7D56">
      <w:pPr>
        <w:tabs>
          <w:tab w:val="left" w:pos="360"/>
          <w:tab w:val="left" w:pos="1260"/>
        </w:tabs>
        <w:autoSpaceDE w:val="0"/>
      </w:pPr>
      <w:r>
        <w:br w:type="page"/>
      </w:r>
    </w:p>
    <w:bookmarkEnd w:id="42"/>
    <w:p w14:paraId="6F29A5A2" w14:textId="77777777" w:rsidR="00DD0043" w:rsidRPr="00E95092" w:rsidRDefault="00DD0043" w:rsidP="00DD0043">
      <w:pPr>
        <w:rPr>
          <w:rFonts w:cs="Calibri"/>
          <w:b/>
          <w:i/>
          <w:iCs/>
        </w:rPr>
      </w:pPr>
      <w:r w:rsidRPr="00E95092">
        <w:rPr>
          <w:rFonts w:cs="Calibri"/>
          <w:b/>
          <w:i/>
          <w:iCs/>
        </w:rPr>
        <w:lastRenderedPageBreak/>
        <w:t>Załącznik nr 2 do zapytania ofertowego nr 1/FEPK/1.3/2024/RBD</w:t>
      </w:r>
      <w:r w:rsidRPr="00E95092">
        <w:rPr>
          <w:rFonts w:cs="Calibri"/>
          <w:b/>
          <w:i/>
          <w:iCs/>
        </w:rPr>
        <w:tab/>
      </w:r>
      <w:r w:rsidRPr="00E95092">
        <w:rPr>
          <w:rFonts w:cs="Calibri"/>
          <w:b/>
          <w:i/>
          <w:iCs/>
        </w:rPr>
        <w:tab/>
      </w:r>
    </w:p>
    <w:p w14:paraId="2BC42240" w14:textId="77777777" w:rsidR="00DD0043" w:rsidRPr="00992EDA" w:rsidRDefault="00DD0043" w:rsidP="00DD0043">
      <w:pPr>
        <w:ind w:left="5672" w:firstLine="709"/>
      </w:pPr>
      <w:bookmarkStart w:id="46" w:name="_Hlk165288393"/>
      <w:r w:rsidRPr="00992EDA">
        <w:t>……………..……………….</w:t>
      </w:r>
    </w:p>
    <w:p w14:paraId="1E62C865" w14:textId="3FD1379F" w:rsidR="00DD0043" w:rsidRPr="00992EDA" w:rsidRDefault="00DD0043" w:rsidP="00DD0043">
      <w:pPr>
        <w:tabs>
          <w:tab w:val="left" w:pos="6521"/>
        </w:tabs>
        <w:jc w:val="center"/>
        <w:rPr>
          <w:rFonts w:cs="Calibri"/>
          <w:i/>
        </w:rPr>
      </w:pPr>
      <w:r w:rsidRPr="00992EDA">
        <w:rPr>
          <w:rFonts w:cs="Calibri"/>
          <w:bCs/>
          <w:i/>
        </w:rPr>
        <w:t xml:space="preserve">                                                                                                                 Miejscowość i data</w:t>
      </w:r>
    </w:p>
    <w:p w14:paraId="189818DF" w14:textId="77777777" w:rsidR="00DD0043" w:rsidRPr="00992EDA" w:rsidRDefault="00DD0043" w:rsidP="00DD0043">
      <w:pPr>
        <w:jc w:val="both"/>
        <w:rPr>
          <w:sz w:val="10"/>
          <w:szCs w:val="10"/>
        </w:rPr>
      </w:pPr>
    </w:p>
    <w:p w14:paraId="1DFEE3C1" w14:textId="77777777" w:rsidR="00DD0043" w:rsidRPr="00992EDA" w:rsidRDefault="00DD0043" w:rsidP="00DD0043">
      <w:pPr>
        <w:jc w:val="both"/>
      </w:pPr>
      <w:r w:rsidRPr="00992EDA">
        <w:t>.................................................</w:t>
      </w:r>
    </w:p>
    <w:p w14:paraId="56741431" w14:textId="77777777" w:rsidR="00DD0043" w:rsidRPr="00992EDA" w:rsidRDefault="00DD0043" w:rsidP="00DD0043">
      <w:pPr>
        <w:jc w:val="both"/>
        <w:rPr>
          <w:rFonts w:cs="Calibri"/>
          <w:i/>
        </w:rPr>
      </w:pPr>
      <w:r w:rsidRPr="00992EDA">
        <w:rPr>
          <w:rFonts w:eastAsia="Cambria" w:cs="Calibri"/>
          <w:bCs/>
          <w:i/>
        </w:rPr>
        <w:t xml:space="preserve">   d</w:t>
      </w:r>
      <w:r w:rsidRPr="00992EDA">
        <w:rPr>
          <w:rFonts w:cs="Calibri"/>
          <w:bCs/>
          <w:i/>
        </w:rPr>
        <w:t>ane (pieczęć) Wykonawcy</w:t>
      </w:r>
    </w:p>
    <w:bookmarkEnd w:id="46"/>
    <w:p w14:paraId="3E3774AB" w14:textId="77777777" w:rsidR="00DD0043" w:rsidRPr="00992EDA" w:rsidRDefault="00DD0043" w:rsidP="00DD0043">
      <w:pPr>
        <w:jc w:val="both"/>
      </w:pPr>
    </w:p>
    <w:p w14:paraId="708387EE" w14:textId="77777777" w:rsidR="00DD0043" w:rsidRPr="00992EDA" w:rsidRDefault="00DD0043" w:rsidP="00DD0043">
      <w:pPr>
        <w:spacing w:line="360" w:lineRule="auto"/>
        <w:jc w:val="center"/>
        <w:rPr>
          <w:rFonts w:cs="Calibri"/>
          <w:b/>
          <w:color w:val="00000A"/>
        </w:rPr>
      </w:pPr>
      <w:r w:rsidRPr="00992EDA">
        <w:rPr>
          <w:rFonts w:cs="Calibri"/>
          <w:b/>
          <w:color w:val="00000A"/>
        </w:rPr>
        <w:t>OŚWIADCZENIE</w:t>
      </w:r>
    </w:p>
    <w:p w14:paraId="01029E11" w14:textId="77777777" w:rsidR="00DD0043" w:rsidRPr="00992EDA" w:rsidRDefault="00DD0043" w:rsidP="00DD0043">
      <w:pPr>
        <w:spacing w:line="360" w:lineRule="auto"/>
        <w:jc w:val="center"/>
        <w:rPr>
          <w:rFonts w:cs="Calibri"/>
          <w:b/>
          <w:color w:val="00000A"/>
        </w:rPr>
      </w:pPr>
      <w:r w:rsidRPr="00992EDA">
        <w:rPr>
          <w:rFonts w:cs="Calibri"/>
          <w:b/>
          <w:color w:val="00000A"/>
        </w:rPr>
        <w:t xml:space="preserve">o braku powiązań kapitałowych i osobowych </w:t>
      </w:r>
    </w:p>
    <w:p w14:paraId="5C76952A" w14:textId="77777777" w:rsidR="00DD0043" w:rsidRPr="00992EDA" w:rsidRDefault="00DD0043" w:rsidP="00DD0043">
      <w:pPr>
        <w:spacing w:line="360" w:lineRule="auto"/>
        <w:jc w:val="center"/>
        <w:rPr>
          <w:rFonts w:cs="Calibri"/>
          <w:b/>
          <w:color w:val="00000A"/>
        </w:rPr>
      </w:pPr>
    </w:p>
    <w:p w14:paraId="4C4565CB" w14:textId="77777777" w:rsidR="00DD0043" w:rsidRPr="00221C92" w:rsidRDefault="00DD0043" w:rsidP="00DD0043">
      <w:pPr>
        <w:jc w:val="both"/>
        <w:rPr>
          <w:rFonts w:cs="Calibri"/>
        </w:rPr>
      </w:pPr>
      <w:r w:rsidRPr="00221C92">
        <w:rPr>
          <w:rFonts w:cs="Calibri"/>
          <w:color w:val="00000A"/>
        </w:rPr>
        <w:t xml:space="preserve">Nawiązując do zapytania ofertowego nr 1/FEPK/1.3/2024/RBD dotyczącego </w:t>
      </w:r>
      <w:r w:rsidRPr="00221C92">
        <w:rPr>
          <w:rFonts w:cs="Calibri"/>
        </w:rPr>
        <w:t>dostawy materiałów budowlanych oraz wykonanie robót budowlanych polegających na budowie hali produkcyjno-usługowo-magazynowej, oraz dostawy oczyszczalni wody technologicznej w ramach projektu pn. „Wzrost konkurencyjności przedsiębiorstwa B.U. REM-BUD BOGUSŁAW BUCZKO poprzez wprowadzenie innowacji produktowej” realizowanego w ramach  programu regionalnego Fundusze Europejskie dla Podkarpacia 2021-2027, priorytetu FEPK.01 Konkurencyjna i Cyfrowa Gospodarka, działania FEPK.01.03 Wsparcie MŚP – dotacja, typ projektu - Wsparcie rozwoju i konkurencyjności MŚP w formie dotacji, zgodnie  z wymogami określonymi w Zapytaniu ofertowym oświadczam/y, iż nie podlegam/y</w:t>
      </w:r>
      <w:r w:rsidRPr="00221C92">
        <w:rPr>
          <w:rFonts w:cs="Calibri"/>
          <w:color w:val="FF0000"/>
        </w:rPr>
        <w:t xml:space="preserve"> </w:t>
      </w:r>
      <w:r w:rsidRPr="00221C92">
        <w:rPr>
          <w:rFonts w:cs="Calibri"/>
        </w:rPr>
        <w:t>wykluczeniu z ubiegania się o udzielenie niniejszego zamówienia, tj. nie jestem/jesteśmy powiązany/powiązani osobowo lub kapitałowo z Zamawiającym:  B.U. REM-BUD BOGUSŁAW BUCZKO.</w:t>
      </w:r>
    </w:p>
    <w:p w14:paraId="1D5EF384" w14:textId="77777777" w:rsidR="00DD0043" w:rsidRPr="00221C92" w:rsidRDefault="00DD0043" w:rsidP="00DD0043">
      <w:pPr>
        <w:jc w:val="both"/>
        <w:rPr>
          <w:rFonts w:cs="Calibri"/>
        </w:rPr>
      </w:pPr>
      <w:r w:rsidRPr="00221C92">
        <w:rPr>
          <w:rFonts w:cs="Calibri"/>
        </w:rPr>
        <w:t>Przez powiązania kapitałowe lub osobowe rozumie się wzajemne powiązania między Zamawiającym - B.U. REM-BUD BOGUSŁAW BUCZKO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EB0CF77" w14:textId="77777777" w:rsidR="00DD0043" w:rsidRPr="00221C92" w:rsidRDefault="00DD0043" w:rsidP="00DD0043">
      <w:pPr>
        <w:numPr>
          <w:ilvl w:val="0"/>
          <w:numId w:val="46"/>
        </w:numPr>
        <w:autoSpaceDN/>
        <w:spacing w:after="0"/>
        <w:jc w:val="both"/>
        <w:textAlignment w:val="auto"/>
        <w:rPr>
          <w:rFonts w:cs="Calibri"/>
        </w:rPr>
      </w:pPr>
      <w:r w:rsidRPr="00221C92">
        <w:rPr>
          <w:rFonts w:cs="Calibri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4013F121" w14:textId="77777777" w:rsidR="00DD0043" w:rsidRPr="00221C92" w:rsidRDefault="00DD0043" w:rsidP="00DD0043">
      <w:pPr>
        <w:numPr>
          <w:ilvl w:val="0"/>
          <w:numId w:val="46"/>
        </w:numPr>
        <w:autoSpaceDN/>
        <w:spacing w:after="0"/>
        <w:jc w:val="both"/>
        <w:textAlignment w:val="auto"/>
        <w:rPr>
          <w:rFonts w:cs="Calibri"/>
        </w:rPr>
      </w:pPr>
      <w:r w:rsidRPr="00221C92">
        <w:rPr>
          <w:rFonts w:cs="Calibri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58166437" w14:textId="77777777" w:rsidR="00DD0043" w:rsidRPr="00221C92" w:rsidRDefault="00DD0043" w:rsidP="00DD0043">
      <w:pPr>
        <w:numPr>
          <w:ilvl w:val="0"/>
          <w:numId w:val="46"/>
        </w:numPr>
        <w:autoSpaceDN/>
        <w:spacing w:after="0"/>
        <w:jc w:val="both"/>
        <w:textAlignment w:val="auto"/>
        <w:rPr>
          <w:rFonts w:cs="Calibri"/>
        </w:rPr>
      </w:pPr>
      <w:r w:rsidRPr="00221C92">
        <w:rPr>
          <w:rFonts w:cs="Calibri"/>
        </w:rP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p w14:paraId="6E0F7B07" w14:textId="77777777" w:rsidR="00DD0043" w:rsidRPr="00221C92" w:rsidRDefault="00DD0043" w:rsidP="00DD0043">
      <w:pPr>
        <w:jc w:val="both"/>
        <w:rPr>
          <w:rFonts w:cs="Calibri"/>
        </w:rPr>
      </w:pPr>
      <w:r w:rsidRPr="00221C92">
        <w:rPr>
          <w:rFonts w:cs="Calibri"/>
        </w:rPr>
        <w:t>Pomiędzy Zamawiającym a Oferentem nie istnieją wymienione powyżej powiązania.</w:t>
      </w:r>
    </w:p>
    <w:p w14:paraId="62EFAEB5" w14:textId="77777777" w:rsidR="00DD0043" w:rsidRPr="00992EDA" w:rsidRDefault="00DD0043" w:rsidP="00DD0043">
      <w:pPr>
        <w:tabs>
          <w:tab w:val="left" w:pos="360"/>
          <w:tab w:val="left" w:pos="1260"/>
        </w:tabs>
        <w:autoSpaceDE w:val="0"/>
        <w:spacing w:after="240"/>
        <w:jc w:val="right"/>
        <w:rPr>
          <w:bCs/>
          <w:sz w:val="16"/>
          <w:szCs w:val="16"/>
        </w:rPr>
      </w:pPr>
    </w:p>
    <w:p w14:paraId="200E36A3" w14:textId="77777777" w:rsidR="00DD0043" w:rsidRPr="00992EDA" w:rsidRDefault="00DD0043" w:rsidP="00DD0043">
      <w:pPr>
        <w:tabs>
          <w:tab w:val="left" w:pos="360"/>
          <w:tab w:val="left" w:pos="1260"/>
        </w:tabs>
        <w:autoSpaceDE w:val="0"/>
        <w:spacing w:after="240"/>
        <w:jc w:val="right"/>
        <w:rPr>
          <w:bCs/>
          <w:sz w:val="16"/>
          <w:szCs w:val="16"/>
        </w:rPr>
      </w:pPr>
    </w:p>
    <w:p w14:paraId="5C52DFBC" w14:textId="77777777" w:rsidR="00DD0043" w:rsidRPr="00992EDA" w:rsidRDefault="00DD0043" w:rsidP="00DD0043">
      <w:pPr>
        <w:tabs>
          <w:tab w:val="left" w:pos="360"/>
          <w:tab w:val="left" w:pos="1260"/>
        </w:tabs>
        <w:autoSpaceDE w:val="0"/>
        <w:jc w:val="right"/>
      </w:pPr>
      <w:r w:rsidRPr="00992EDA">
        <w:rPr>
          <w:bCs/>
        </w:rPr>
        <w:t>…..............................................................................................</w:t>
      </w:r>
    </w:p>
    <w:p w14:paraId="725E04F0" w14:textId="77777777" w:rsidR="00DD0043" w:rsidRPr="00992EDA" w:rsidRDefault="00DD0043" w:rsidP="00DD0043">
      <w:pPr>
        <w:tabs>
          <w:tab w:val="left" w:pos="360"/>
          <w:tab w:val="left" w:pos="1260"/>
        </w:tabs>
        <w:autoSpaceDE w:val="0"/>
        <w:rPr>
          <w:rFonts w:cs="Calibri"/>
          <w:i/>
          <w:sz w:val="19"/>
          <w:szCs w:val="19"/>
        </w:rPr>
      </w:pPr>
      <w:r w:rsidRPr="00992EDA">
        <w:rPr>
          <w:rFonts w:cs="Calibri"/>
          <w:i/>
          <w:sz w:val="19"/>
          <w:szCs w:val="19"/>
        </w:rPr>
        <w:t xml:space="preserve">                                                                                                    (data i podpis osoby uprawnionej do składania </w:t>
      </w:r>
    </w:p>
    <w:p w14:paraId="1BF05CA2" w14:textId="77777777" w:rsidR="00DD0043" w:rsidRPr="001C4C44" w:rsidRDefault="00DD0043" w:rsidP="00DD0043">
      <w:pPr>
        <w:tabs>
          <w:tab w:val="left" w:pos="360"/>
          <w:tab w:val="left" w:pos="1260"/>
        </w:tabs>
        <w:autoSpaceDE w:val="0"/>
        <w:rPr>
          <w:rFonts w:cs="Calibri"/>
          <w:sz w:val="19"/>
          <w:szCs w:val="19"/>
        </w:rPr>
      </w:pPr>
      <w:r w:rsidRPr="00992EDA">
        <w:rPr>
          <w:rFonts w:cs="Calibri"/>
          <w:i/>
          <w:sz w:val="19"/>
          <w:szCs w:val="19"/>
        </w:rPr>
        <w:t xml:space="preserve">                                                                                                          oświadczeń woli w imieniu Wykonawcy)</w:t>
      </w:r>
    </w:p>
    <w:p w14:paraId="3F8BE557" w14:textId="3F68F1AB" w:rsidR="00DD0043" w:rsidRDefault="00DD0043" w:rsidP="00DD0043">
      <w:pPr>
        <w:rPr>
          <w:rFonts w:asciiTheme="minorHAnsi" w:eastAsiaTheme="minorHAnsi" w:hAnsiTheme="minorHAnsi" w:cstheme="minorHAnsi"/>
          <w:bCs/>
          <w:color w:val="000000"/>
          <w:highlight w:val="cyan"/>
        </w:rPr>
      </w:pPr>
      <w:r>
        <w:rPr>
          <w:rFonts w:asciiTheme="minorHAnsi" w:eastAsiaTheme="minorHAnsi" w:hAnsiTheme="minorHAnsi" w:cstheme="minorHAnsi"/>
          <w:bCs/>
          <w:color w:val="000000"/>
          <w:highlight w:val="cyan"/>
        </w:rPr>
        <w:br w:type="page"/>
      </w:r>
    </w:p>
    <w:p w14:paraId="511832DE" w14:textId="77777777" w:rsidR="00C43521" w:rsidRPr="00F50616" w:rsidRDefault="00C43521" w:rsidP="00C43521">
      <w:pPr>
        <w:spacing w:after="0"/>
        <w:rPr>
          <w:rFonts w:cstheme="minorHAnsi"/>
          <w:b/>
          <w:i/>
        </w:rPr>
      </w:pPr>
      <w:r w:rsidRPr="00F50616">
        <w:rPr>
          <w:rFonts w:cstheme="minorHAnsi"/>
          <w:b/>
          <w:i/>
        </w:rPr>
        <w:lastRenderedPageBreak/>
        <w:t xml:space="preserve">Załącznik nr 3 </w:t>
      </w:r>
      <w:r w:rsidRPr="00F50616">
        <w:rPr>
          <w:rFonts w:cstheme="minorHAnsi"/>
          <w:b/>
          <w:i/>
          <w:iCs/>
          <w:kern w:val="2"/>
          <w:lang w:eastAsia="zh-CN"/>
        </w:rPr>
        <w:t xml:space="preserve">do zapytania ofertowego nr </w:t>
      </w:r>
      <w:r w:rsidRPr="00F50616">
        <w:rPr>
          <w:rFonts w:cs="Calibri"/>
          <w:b/>
          <w:i/>
          <w:iCs/>
        </w:rPr>
        <w:t>1/FEPK/1.3/2024/RBD</w:t>
      </w:r>
    </w:p>
    <w:p w14:paraId="2864402C" w14:textId="77777777" w:rsidR="00C43521" w:rsidRPr="00992EDA" w:rsidRDefault="00C43521" w:rsidP="00C43521">
      <w:pPr>
        <w:ind w:left="5672" w:firstLine="709"/>
      </w:pPr>
      <w:r w:rsidRPr="00992EDA">
        <w:t>……………..……………….</w:t>
      </w:r>
    </w:p>
    <w:p w14:paraId="28FEA370" w14:textId="77777777" w:rsidR="00C43521" w:rsidRPr="00992EDA" w:rsidRDefault="00C43521" w:rsidP="00C43521">
      <w:pPr>
        <w:tabs>
          <w:tab w:val="left" w:pos="6521"/>
        </w:tabs>
        <w:jc w:val="center"/>
        <w:rPr>
          <w:rFonts w:cs="Calibri"/>
          <w:i/>
        </w:rPr>
      </w:pPr>
      <w:r w:rsidRPr="00992EDA">
        <w:rPr>
          <w:rFonts w:cs="Calibri"/>
          <w:bCs/>
          <w:i/>
        </w:rPr>
        <w:t xml:space="preserve">                                                                                                                 Miejscowość i data</w:t>
      </w:r>
    </w:p>
    <w:p w14:paraId="4BD0D628" w14:textId="77777777" w:rsidR="00C43521" w:rsidRPr="00992EDA" w:rsidRDefault="00C43521" w:rsidP="00C43521">
      <w:pPr>
        <w:jc w:val="both"/>
        <w:rPr>
          <w:sz w:val="10"/>
          <w:szCs w:val="10"/>
        </w:rPr>
      </w:pPr>
    </w:p>
    <w:p w14:paraId="25B48789" w14:textId="77777777" w:rsidR="00C43521" w:rsidRPr="00992EDA" w:rsidRDefault="00C43521" w:rsidP="00C43521">
      <w:pPr>
        <w:jc w:val="both"/>
      </w:pPr>
      <w:r w:rsidRPr="00992EDA">
        <w:t>.................................................</w:t>
      </w:r>
    </w:p>
    <w:p w14:paraId="19C065CB" w14:textId="77777777" w:rsidR="00C43521" w:rsidRPr="00992EDA" w:rsidRDefault="00C43521" w:rsidP="00C43521">
      <w:pPr>
        <w:jc w:val="both"/>
        <w:rPr>
          <w:rFonts w:cs="Calibri"/>
          <w:i/>
        </w:rPr>
      </w:pPr>
      <w:r w:rsidRPr="00992EDA">
        <w:rPr>
          <w:rFonts w:eastAsia="Cambria" w:cs="Calibri"/>
          <w:bCs/>
          <w:i/>
        </w:rPr>
        <w:t xml:space="preserve">   d</w:t>
      </w:r>
      <w:r w:rsidRPr="00992EDA">
        <w:rPr>
          <w:rFonts w:cs="Calibri"/>
          <w:bCs/>
          <w:i/>
        </w:rPr>
        <w:t>ane (pieczęć) Wykonawcy</w:t>
      </w:r>
    </w:p>
    <w:p w14:paraId="050DDA1E" w14:textId="77777777" w:rsidR="00C43521" w:rsidRPr="00A562FA" w:rsidRDefault="00C43521" w:rsidP="00C43521">
      <w:pPr>
        <w:spacing w:after="0"/>
        <w:jc w:val="center"/>
        <w:rPr>
          <w:rFonts w:cstheme="minorHAnsi"/>
        </w:rPr>
      </w:pPr>
    </w:p>
    <w:p w14:paraId="7F755B4E" w14:textId="77777777" w:rsidR="00C43521" w:rsidRPr="00A562FA" w:rsidRDefault="00C43521" w:rsidP="00C43521">
      <w:pPr>
        <w:spacing w:after="0"/>
        <w:jc w:val="center"/>
        <w:rPr>
          <w:rFonts w:cstheme="minorHAnsi"/>
          <w:b/>
          <w:bCs/>
        </w:rPr>
      </w:pPr>
      <w:r w:rsidRPr="00A562FA">
        <w:rPr>
          <w:rFonts w:cstheme="minorHAnsi"/>
          <w:b/>
          <w:bCs/>
        </w:rPr>
        <w:t xml:space="preserve">Oświadczenie o braku istnienia wykluczających powiązań </w:t>
      </w:r>
    </w:p>
    <w:p w14:paraId="543CB832" w14:textId="77777777" w:rsidR="00C43521" w:rsidRPr="00A562FA" w:rsidRDefault="00C43521" w:rsidP="00C43521">
      <w:pPr>
        <w:spacing w:after="0"/>
        <w:jc w:val="center"/>
        <w:rPr>
          <w:rFonts w:cstheme="minorHAnsi"/>
          <w:b/>
          <w:bCs/>
        </w:rPr>
      </w:pPr>
      <w:r w:rsidRPr="00A562FA">
        <w:rPr>
          <w:rFonts w:cstheme="minorHAnsi"/>
          <w:b/>
          <w:bCs/>
        </w:rPr>
        <w:t>w zakresie ograniczenia lub wyłączenia z możliwości wspierania ze środków publicznych podmiotów i osób, które w bezpośredni lub pośredni sposób wspierają działania wojenne Federacji Rosyjskiej lub są za nie odpowiedzialne</w:t>
      </w:r>
    </w:p>
    <w:p w14:paraId="38732F8E" w14:textId="77777777" w:rsidR="00C43521" w:rsidRPr="00A562FA" w:rsidRDefault="00C43521" w:rsidP="00C43521">
      <w:pPr>
        <w:rPr>
          <w:rFonts w:cstheme="minorHAnsi"/>
        </w:rPr>
      </w:pPr>
    </w:p>
    <w:p w14:paraId="35F428D0" w14:textId="77777777" w:rsidR="00C43521" w:rsidRPr="00A562FA" w:rsidRDefault="00C43521" w:rsidP="00C43521">
      <w:pPr>
        <w:spacing w:before="120" w:after="120"/>
        <w:jc w:val="both"/>
        <w:rPr>
          <w:rFonts w:cstheme="minorHAnsi"/>
        </w:rPr>
      </w:pPr>
      <w:r w:rsidRPr="00A562FA">
        <w:rPr>
          <w:rFonts w:cstheme="minorHAnsi"/>
        </w:rPr>
        <w:t>Oświadczam, że nie jestem związany(a) z osobami lub podmiotami, względem których stosowane są środki sankcyjne nałożone w związku z agresją Federacji Rosyjskiej na Ukrainę, i które figurują na stosownych listach, zarówno unijnych, jak i krajowych oraz, że sam(a) nie znajduję się na takiej liście.</w:t>
      </w:r>
    </w:p>
    <w:p w14:paraId="76F71266" w14:textId="77777777" w:rsidR="00C43521" w:rsidRPr="00A562FA" w:rsidRDefault="00C43521" w:rsidP="00C43521">
      <w:pPr>
        <w:spacing w:after="0"/>
        <w:jc w:val="both"/>
        <w:rPr>
          <w:rFonts w:cstheme="minorHAnsi"/>
        </w:rPr>
      </w:pPr>
      <w:r w:rsidRPr="00A562FA">
        <w:rPr>
          <w:rFonts w:cstheme="minorHAnsi"/>
        </w:rPr>
        <w:t>Niniejsze oświadczenie służy stosowaniu:</w:t>
      </w:r>
    </w:p>
    <w:p w14:paraId="7F89DA72" w14:textId="77777777" w:rsidR="00C43521" w:rsidRPr="00A562FA" w:rsidRDefault="00C43521" w:rsidP="00C43521">
      <w:pPr>
        <w:pStyle w:val="Akapitzlist"/>
        <w:numPr>
          <w:ilvl w:val="0"/>
          <w:numId w:val="4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62FA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 U. z 2022 poz. 835),</w:t>
      </w:r>
    </w:p>
    <w:p w14:paraId="668E504E" w14:textId="77777777" w:rsidR="00C43521" w:rsidRPr="00A562FA" w:rsidRDefault="00C43521" w:rsidP="00C43521">
      <w:pPr>
        <w:pStyle w:val="Akapitzlist"/>
        <w:numPr>
          <w:ilvl w:val="0"/>
          <w:numId w:val="4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62FA">
        <w:rPr>
          <w:rFonts w:asciiTheme="minorHAnsi" w:hAnsiTheme="minorHAnsi" w:cstheme="minorHAnsi"/>
          <w:sz w:val="22"/>
          <w:szCs w:val="22"/>
        </w:rPr>
        <w:t>Rozporządzenia Rady (WE) nr 765/2006 z dnia 18 maja 2006 r. w zakresie  środków ograniczających w związku z sytuacją na Białorusi i udziałem Białorusi w agresji Rosji wobec Ukrainy,</w:t>
      </w:r>
    </w:p>
    <w:p w14:paraId="7CABBB24" w14:textId="77777777" w:rsidR="00C43521" w:rsidRPr="00A562FA" w:rsidRDefault="00C43521" w:rsidP="00C43521">
      <w:pPr>
        <w:pStyle w:val="Akapitzlist"/>
        <w:numPr>
          <w:ilvl w:val="0"/>
          <w:numId w:val="4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62FA">
        <w:rPr>
          <w:rFonts w:asciiTheme="minorHAnsi" w:hAnsiTheme="minorHAnsi" w:cstheme="minorHAnsi"/>
          <w:sz w:val="22"/>
          <w:szCs w:val="22"/>
        </w:rPr>
        <w:t>Rozporządzenia Rady (UE) nr 269/2014 z dnia 17 marca 2014 r. w sprawie środków ograniczających w odniesieniu do działań podważających integralność terytorialną, suwerenność i niezależność Ukrainy lub im zagrażających,</w:t>
      </w:r>
    </w:p>
    <w:p w14:paraId="6337491D" w14:textId="77777777" w:rsidR="00C43521" w:rsidRPr="00A562FA" w:rsidRDefault="00C43521" w:rsidP="00C43521">
      <w:pPr>
        <w:pStyle w:val="Akapitzlist"/>
        <w:numPr>
          <w:ilvl w:val="0"/>
          <w:numId w:val="4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62FA">
        <w:rPr>
          <w:rFonts w:asciiTheme="minorHAnsi" w:hAnsiTheme="minorHAnsi" w:cstheme="minorHAnsi"/>
          <w:sz w:val="22"/>
          <w:szCs w:val="22"/>
        </w:rPr>
        <w:t>Rozporządzenia Rady (UE) nr 833/2014 z dnia 31 lipca 2014 r. dotyczącego środków ograniczających w związku z działaniami Rosji destabilizującymi sytuację na Ukrainie,</w:t>
      </w:r>
    </w:p>
    <w:p w14:paraId="5AFCD33F" w14:textId="77777777" w:rsidR="00C43521" w:rsidRPr="00A562FA" w:rsidRDefault="00C43521" w:rsidP="00C43521">
      <w:pPr>
        <w:pStyle w:val="Akapitzlist"/>
        <w:numPr>
          <w:ilvl w:val="0"/>
          <w:numId w:val="47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62FA">
        <w:rPr>
          <w:rFonts w:asciiTheme="minorHAnsi" w:hAnsiTheme="minorHAnsi" w:cstheme="minorHAnsi"/>
          <w:sz w:val="22"/>
          <w:szCs w:val="22"/>
        </w:rPr>
        <w:t>Komunikatu Komisji (UE) nr 2022/C 131 I/01 „Tymczasowe kryzysowe ramy środków pomocy państwa w celu wsparcia gospodarki po agresji Rosji wobec Ukrainy”,</w:t>
      </w:r>
    </w:p>
    <w:p w14:paraId="7B645BE7" w14:textId="77777777" w:rsidR="00C43521" w:rsidRPr="00A562FA" w:rsidRDefault="00C43521" w:rsidP="00C43521">
      <w:pPr>
        <w:spacing w:after="0" w:line="240" w:lineRule="auto"/>
        <w:jc w:val="both"/>
        <w:rPr>
          <w:rFonts w:cstheme="minorHAnsi"/>
        </w:rPr>
      </w:pPr>
      <w:r w:rsidRPr="00A562FA">
        <w:rPr>
          <w:rFonts w:cstheme="minorHAnsi"/>
        </w:rPr>
        <w:t>Powyższe informacje są prawdziwe, kompletne, rzetelne oraz zostały przekazane zgodnie z moją najlepszą wiedzą i przy zachowaniu należytej staranności.</w:t>
      </w:r>
    </w:p>
    <w:p w14:paraId="54269957" w14:textId="77777777" w:rsidR="00C43521" w:rsidRPr="00A562FA" w:rsidRDefault="00C43521" w:rsidP="00C43521">
      <w:pPr>
        <w:jc w:val="both"/>
        <w:rPr>
          <w:rFonts w:cstheme="minorHAnsi"/>
        </w:rPr>
      </w:pPr>
    </w:p>
    <w:p w14:paraId="67D57226" w14:textId="77777777" w:rsidR="00C43521" w:rsidRPr="00A562FA" w:rsidRDefault="00C43521" w:rsidP="00C43521">
      <w:pPr>
        <w:contextualSpacing/>
        <w:rPr>
          <w:rFonts w:cstheme="minorHAnsi"/>
          <w:bCs/>
        </w:rPr>
      </w:pPr>
    </w:p>
    <w:p w14:paraId="028909F4" w14:textId="77777777" w:rsidR="00C43521" w:rsidRPr="00A562FA" w:rsidRDefault="00C43521" w:rsidP="00C43521">
      <w:pPr>
        <w:contextualSpacing/>
        <w:rPr>
          <w:rFonts w:cstheme="minorHAnsi"/>
          <w:bCs/>
        </w:rPr>
      </w:pPr>
    </w:p>
    <w:p w14:paraId="5E4F8990" w14:textId="77777777" w:rsidR="00C43521" w:rsidRPr="00A562FA" w:rsidRDefault="00C43521" w:rsidP="00C43521">
      <w:pPr>
        <w:tabs>
          <w:tab w:val="left" w:pos="360"/>
          <w:tab w:val="left" w:pos="1260"/>
        </w:tabs>
        <w:autoSpaceDE w:val="0"/>
        <w:jc w:val="right"/>
      </w:pPr>
      <w:r w:rsidRPr="00A562FA">
        <w:rPr>
          <w:bCs/>
        </w:rPr>
        <w:t>…..............................................................................................</w:t>
      </w:r>
    </w:p>
    <w:p w14:paraId="2C5D54CC" w14:textId="77777777" w:rsidR="00C43521" w:rsidRPr="00A562FA" w:rsidRDefault="00C43521" w:rsidP="00C43521">
      <w:pPr>
        <w:tabs>
          <w:tab w:val="left" w:pos="360"/>
          <w:tab w:val="left" w:pos="1260"/>
        </w:tabs>
        <w:autoSpaceDE w:val="0"/>
        <w:rPr>
          <w:rFonts w:cs="Calibri"/>
          <w:i/>
          <w:sz w:val="19"/>
          <w:szCs w:val="19"/>
        </w:rPr>
      </w:pPr>
      <w:r w:rsidRPr="00A562FA">
        <w:rPr>
          <w:rFonts w:cs="Calibri"/>
          <w:i/>
          <w:sz w:val="19"/>
          <w:szCs w:val="19"/>
        </w:rPr>
        <w:t xml:space="preserve">                                                                                                    (data i podpis osoby uprawnionej do składania </w:t>
      </w:r>
    </w:p>
    <w:p w14:paraId="138AEDC7" w14:textId="5FA7E6EB" w:rsidR="00C43521" w:rsidRDefault="00C43521" w:rsidP="00C43521">
      <w:pPr>
        <w:tabs>
          <w:tab w:val="left" w:pos="360"/>
          <w:tab w:val="left" w:pos="1260"/>
        </w:tabs>
        <w:autoSpaceDE w:val="0"/>
        <w:rPr>
          <w:rFonts w:cs="Calibri"/>
          <w:i/>
          <w:sz w:val="19"/>
          <w:szCs w:val="19"/>
        </w:rPr>
      </w:pPr>
      <w:r w:rsidRPr="00A562FA">
        <w:rPr>
          <w:rFonts w:cs="Calibri"/>
          <w:i/>
          <w:sz w:val="19"/>
          <w:szCs w:val="19"/>
        </w:rPr>
        <w:t xml:space="preserve">                                                                                                          oświadczeń woli w imieniu Wykonawcy)</w:t>
      </w:r>
      <w:r>
        <w:rPr>
          <w:rFonts w:cs="Calibri"/>
          <w:i/>
          <w:sz w:val="19"/>
          <w:szCs w:val="19"/>
        </w:rPr>
        <w:br w:type="page"/>
      </w:r>
    </w:p>
    <w:p w14:paraId="16C4D442" w14:textId="77777777" w:rsidR="00EA0D7E" w:rsidRDefault="00EA0D7E" w:rsidP="00C43521">
      <w:pPr>
        <w:tabs>
          <w:tab w:val="left" w:pos="360"/>
          <w:tab w:val="left" w:pos="1260"/>
        </w:tabs>
        <w:autoSpaceDE w:val="0"/>
        <w:rPr>
          <w:rFonts w:cs="Calibri"/>
          <w:i/>
          <w:sz w:val="19"/>
          <w:szCs w:val="19"/>
        </w:rPr>
        <w:sectPr w:rsidR="00EA0D7E" w:rsidSect="00C071F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284" w:gutter="0"/>
          <w:cols w:space="708"/>
          <w:titlePg/>
          <w:docGrid w:linePitch="360"/>
        </w:sectPr>
      </w:pPr>
    </w:p>
    <w:p w14:paraId="180FB53B" w14:textId="77777777" w:rsidR="00EA0D7E" w:rsidRPr="00EA0D7E" w:rsidRDefault="00EA0D7E" w:rsidP="00EA0D7E">
      <w:pPr>
        <w:autoSpaceDN/>
        <w:spacing w:after="0"/>
        <w:textAlignment w:val="auto"/>
        <w:rPr>
          <w:rFonts w:eastAsia="Times New Roman" w:cs="Calibri"/>
          <w:b/>
          <w:i/>
          <w:iCs/>
          <w:kern w:val="2"/>
          <w:lang w:eastAsia="zh-CN"/>
        </w:rPr>
      </w:pPr>
      <w:r w:rsidRPr="00EA0D7E">
        <w:rPr>
          <w:rFonts w:eastAsia="Times New Roman" w:cs="Calibri"/>
          <w:b/>
          <w:i/>
          <w:iCs/>
          <w:kern w:val="2"/>
          <w:lang w:eastAsia="zh-CN"/>
        </w:rPr>
        <w:lastRenderedPageBreak/>
        <w:t>Załącznik nr 4 do zapytania ofertowego nr 1/FEPK/1.3/2024/RBD</w:t>
      </w:r>
      <w:r w:rsidRPr="00EA0D7E">
        <w:rPr>
          <w:rFonts w:eastAsia="Times New Roman" w:cs="Calibri"/>
          <w:b/>
          <w:i/>
          <w:iCs/>
          <w:kern w:val="2"/>
          <w:lang w:eastAsia="zh-CN"/>
        </w:rPr>
        <w:tab/>
      </w:r>
      <w:r w:rsidRPr="00EA0D7E">
        <w:rPr>
          <w:rFonts w:eastAsia="Times New Roman" w:cs="Calibri"/>
          <w:b/>
          <w:i/>
          <w:iCs/>
          <w:kern w:val="2"/>
          <w:lang w:eastAsia="zh-CN"/>
        </w:rPr>
        <w:tab/>
      </w:r>
    </w:p>
    <w:p w14:paraId="2DA85653" w14:textId="77777777" w:rsidR="00EA0D7E" w:rsidRPr="00EA0D7E" w:rsidRDefault="00EA0D7E" w:rsidP="006C76AE">
      <w:pPr>
        <w:autoSpaceDN/>
        <w:spacing w:after="0"/>
        <w:ind w:left="9203" w:firstLine="709"/>
        <w:jc w:val="right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EA0D7E">
        <w:rPr>
          <w:rFonts w:ascii="Times New Roman" w:eastAsia="Times New Roman" w:hAnsi="Times New Roman"/>
          <w:kern w:val="2"/>
          <w:lang w:eastAsia="zh-CN"/>
        </w:rPr>
        <w:t>……………..……………….</w:t>
      </w:r>
    </w:p>
    <w:p w14:paraId="2E048957" w14:textId="24234B8F" w:rsidR="00EA0D7E" w:rsidRPr="00EA0D7E" w:rsidRDefault="00EA0D7E" w:rsidP="00EA0D7E">
      <w:pPr>
        <w:tabs>
          <w:tab w:val="left" w:pos="6521"/>
        </w:tabs>
        <w:autoSpaceDN/>
        <w:spacing w:after="0"/>
        <w:jc w:val="center"/>
        <w:textAlignment w:val="auto"/>
        <w:rPr>
          <w:rFonts w:eastAsia="Times New Roman" w:cs="Calibri"/>
          <w:i/>
          <w:kern w:val="2"/>
          <w:lang w:eastAsia="zh-CN"/>
        </w:rPr>
      </w:pPr>
      <w:r w:rsidRPr="00EA0D7E">
        <w:rPr>
          <w:rFonts w:eastAsia="Times New Roman" w:cs="Calibri"/>
          <w:bCs/>
          <w:i/>
          <w:kern w:val="2"/>
          <w:lang w:eastAsia="zh-CN"/>
        </w:rPr>
        <w:t xml:space="preserve">                                                                                                                             </w:t>
      </w:r>
      <w:r w:rsidRPr="00EA0D7E">
        <w:rPr>
          <w:rFonts w:eastAsia="Times New Roman" w:cs="Calibri"/>
          <w:bCs/>
          <w:i/>
          <w:kern w:val="2"/>
          <w:lang w:eastAsia="zh-CN"/>
        </w:rPr>
        <w:tab/>
      </w:r>
      <w:r w:rsidRPr="00EA0D7E">
        <w:rPr>
          <w:rFonts w:eastAsia="Times New Roman" w:cs="Calibri"/>
          <w:bCs/>
          <w:i/>
          <w:kern w:val="2"/>
          <w:lang w:eastAsia="zh-CN"/>
        </w:rPr>
        <w:tab/>
      </w:r>
      <w:r w:rsidRPr="00EA0D7E">
        <w:rPr>
          <w:rFonts w:eastAsia="Times New Roman" w:cs="Calibri"/>
          <w:bCs/>
          <w:i/>
          <w:kern w:val="2"/>
          <w:lang w:eastAsia="zh-CN"/>
        </w:rPr>
        <w:tab/>
      </w:r>
      <w:r w:rsidRPr="00EA0D7E">
        <w:rPr>
          <w:rFonts w:eastAsia="Times New Roman" w:cs="Calibri"/>
          <w:bCs/>
          <w:i/>
          <w:kern w:val="2"/>
          <w:lang w:eastAsia="zh-CN"/>
        </w:rPr>
        <w:tab/>
        <w:t xml:space="preserve">   </w:t>
      </w:r>
      <w:r w:rsidR="006C76AE">
        <w:rPr>
          <w:rFonts w:eastAsia="Times New Roman" w:cs="Calibri"/>
          <w:bCs/>
          <w:i/>
          <w:kern w:val="2"/>
          <w:lang w:eastAsia="zh-CN"/>
        </w:rPr>
        <w:tab/>
      </w:r>
      <w:r w:rsidR="006C76AE">
        <w:rPr>
          <w:rFonts w:eastAsia="Times New Roman" w:cs="Calibri"/>
          <w:bCs/>
          <w:i/>
          <w:kern w:val="2"/>
          <w:lang w:eastAsia="zh-CN"/>
        </w:rPr>
        <w:tab/>
      </w:r>
      <w:r w:rsidR="006C76AE">
        <w:rPr>
          <w:rFonts w:eastAsia="Times New Roman" w:cs="Calibri"/>
          <w:bCs/>
          <w:i/>
          <w:kern w:val="2"/>
          <w:lang w:eastAsia="zh-CN"/>
        </w:rPr>
        <w:tab/>
      </w:r>
      <w:r w:rsidR="006C76AE">
        <w:rPr>
          <w:rFonts w:eastAsia="Times New Roman" w:cs="Calibri"/>
          <w:bCs/>
          <w:i/>
          <w:kern w:val="2"/>
          <w:lang w:eastAsia="zh-CN"/>
        </w:rPr>
        <w:tab/>
      </w:r>
      <w:r w:rsidRPr="00EA0D7E">
        <w:rPr>
          <w:rFonts w:eastAsia="Times New Roman" w:cs="Calibri"/>
          <w:bCs/>
          <w:i/>
          <w:kern w:val="2"/>
          <w:lang w:eastAsia="zh-CN"/>
        </w:rPr>
        <w:t xml:space="preserve">   Miejscowość i data</w:t>
      </w:r>
    </w:p>
    <w:p w14:paraId="7F15AA9D" w14:textId="77777777" w:rsidR="00EA0D7E" w:rsidRPr="00EA0D7E" w:rsidRDefault="00EA0D7E" w:rsidP="00EA0D7E">
      <w:pPr>
        <w:autoSpaceDN/>
        <w:spacing w:after="0"/>
        <w:jc w:val="both"/>
        <w:textAlignment w:val="auto"/>
        <w:rPr>
          <w:rFonts w:ascii="Times New Roman" w:eastAsia="Times New Roman" w:hAnsi="Times New Roman"/>
          <w:kern w:val="2"/>
          <w:lang w:eastAsia="zh-CN"/>
        </w:rPr>
      </w:pPr>
    </w:p>
    <w:p w14:paraId="7D3F4B55" w14:textId="77777777" w:rsidR="00EA0D7E" w:rsidRPr="00EA0D7E" w:rsidRDefault="00EA0D7E" w:rsidP="00EA0D7E">
      <w:pPr>
        <w:autoSpaceDN/>
        <w:spacing w:after="0"/>
        <w:jc w:val="both"/>
        <w:textAlignment w:val="auto"/>
        <w:rPr>
          <w:rFonts w:ascii="Times New Roman" w:eastAsia="Times New Roman" w:hAnsi="Times New Roman"/>
          <w:kern w:val="2"/>
          <w:sz w:val="10"/>
          <w:szCs w:val="10"/>
          <w:lang w:eastAsia="zh-CN"/>
        </w:rPr>
      </w:pPr>
    </w:p>
    <w:p w14:paraId="0039F74A" w14:textId="77777777" w:rsidR="00EA0D7E" w:rsidRPr="00EA0D7E" w:rsidRDefault="00EA0D7E" w:rsidP="00EA0D7E">
      <w:pPr>
        <w:autoSpaceDN/>
        <w:spacing w:after="0"/>
        <w:jc w:val="both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EA0D7E">
        <w:rPr>
          <w:rFonts w:ascii="Times New Roman" w:eastAsia="Times New Roman" w:hAnsi="Times New Roman"/>
          <w:kern w:val="2"/>
          <w:lang w:eastAsia="zh-CN"/>
        </w:rPr>
        <w:t>.................................................</w:t>
      </w:r>
    </w:p>
    <w:p w14:paraId="4AD08BA7" w14:textId="77777777" w:rsidR="00EA0D7E" w:rsidRPr="00EA0D7E" w:rsidRDefault="00EA0D7E" w:rsidP="00EA0D7E">
      <w:pPr>
        <w:autoSpaceDN/>
        <w:spacing w:after="0"/>
        <w:jc w:val="both"/>
        <w:textAlignment w:val="auto"/>
        <w:rPr>
          <w:rFonts w:eastAsia="Times New Roman" w:cs="Calibri"/>
          <w:i/>
          <w:kern w:val="2"/>
          <w:lang w:eastAsia="zh-CN"/>
        </w:rPr>
      </w:pPr>
      <w:r w:rsidRPr="00EA0D7E">
        <w:rPr>
          <w:rFonts w:eastAsia="Cambria" w:cs="Calibri"/>
          <w:bCs/>
          <w:i/>
          <w:kern w:val="2"/>
          <w:lang w:eastAsia="zh-CN"/>
        </w:rPr>
        <w:t xml:space="preserve">   d</w:t>
      </w:r>
      <w:r w:rsidRPr="00EA0D7E">
        <w:rPr>
          <w:rFonts w:eastAsia="Times New Roman" w:cs="Calibri"/>
          <w:bCs/>
          <w:i/>
          <w:kern w:val="2"/>
          <w:lang w:eastAsia="zh-CN"/>
        </w:rPr>
        <w:t>ane (pieczęć) Wykonawcy</w:t>
      </w:r>
    </w:p>
    <w:p w14:paraId="00C0FB50" w14:textId="77777777" w:rsidR="00EA0D7E" w:rsidRPr="00EA0D7E" w:rsidRDefault="00EA0D7E" w:rsidP="00EA0D7E">
      <w:pPr>
        <w:suppressAutoHyphens w:val="0"/>
        <w:autoSpaceDN/>
        <w:spacing w:after="0" w:line="360" w:lineRule="auto"/>
        <w:jc w:val="center"/>
        <w:textAlignment w:val="auto"/>
        <w:rPr>
          <w:rFonts w:cs="Calibri"/>
          <w:b/>
          <w:bCs/>
        </w:rPr>
      </w:pPr>
      <w:r w:rsidRPr="00EA0D7E">
        <w:rPr>
          <w:rFonts w:cs="Calibri"/>
          <w:b/>
          <w:bCs/>
        </w:rPr>
        <w:t xml:space="preserve">WYKAZ ROBÓT BUDOWLANYCH </w:t>
      </w:r>
    </w:p>
    <w:tbl>
      <w:tblPr>
        <w:tblStyle w:val="Tabela-Siatka1"/>
        <w:tblW w:w="13559" w:type="dxa"/>
        <w:tblInd w:w="-5" w:type="dxa"/>
        <w:tblLook w:val="04A0" w:firstRow="1" w:lastRow="0" w:firstColumn="1" w:lastColumn="0" w:noHBand="0" w:noVBand="1"/>
      </w:tblPr>
      <w:tblGrid>
        <w:gridCol w:w="715"/>
        <w:gridCol w:w="2144"/>
        <w:gridCol w:w="1814"/>
        <w:gridCol w:w="1772"/>
        <w:gridCol w:w="2587"/>
        <w:gridCol w:w="1982"/>
        <w:gridCol w:w="2545"/>
      </w:tblGrid>
      <w:tr w:rsidR="00EA0D7E" w:rsidRPr="00EA0D7E" w14:paraId="1A0F2CBC" w14:textId="77777777" w:rsidTr="005B3503">
        <w:trPr>
          <w:trHeight w:val="1137"/>
        </w:trPr>
        <w:tc>
          <w:tcPr>
            <w:tcW w:w="715" w:type="dxa"/>
            <w:vAlign w:val="center"/>
          </w:tcPr>
          <w:p w14:paraId="0675EE9A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EA0D7E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2144" w:type="dxa"/>
            <w:vAlign w:val="center"/>
          </w:tcPr>
          <w:p w14:paraId="754F48CF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EA0D7E">
              <w:rPr>
                <w:rFonts w:cs="Calibri"/>
                <w:sz w:val="20"/>
                <w:szCs w:val="20"/>
              </w:rPr>
              <w:t>Rodzaj wykonanych robót budowlanych</w:t>
            </w:r>
          </w:p>
        </w:tc>
        <w:tc>
          <w:tcPr>
            <w:tcW w:w="1814" w:type="dxa"/>
            <w:vAlign w:val="center"/>
          </w:tcPr>
          <w:p w14:paraId="7DA921BE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EA0D7E">
              <w:rPr>
                <w:rFonts w:cs="Calibri"/>
                <w:sz w:val="20"/>
                <w:szCs w:val="20"/>
              </w:rPr>
              <w:t xml:space="preserve">Wartość wykonanych robót budowlanych  </w:t>
            </w:r>
          </w:p>
        </w:tc>
        <w:tc>
          <w:tcPr>
            <w:tcW w:w="1772" w:type="dxa"/>
            <w:vAlign w:val="center"/>
          </w:tcPr>
          <w:p w14:paraId="5C80703B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EA0D7E">
              <w:rPr>
                <w:rFonts w:cs="Calibri"/>
                <w:sz w:val="20"/>
                <w:szCs w:val="20"/>
              </w:rPr>
              <w:t>Okres realizacji robót budowlanych</w:t>
            </w:r>
          </w:p>
        </w:tc>
        <w:tc>
          <w:tcPr>
            <w:tcW w:w="2587" w:type="dxa"/>
            <w:vAlign w:val="center"/>
          </w:tcPr>
          <w:p w14:paraId="465E6B2A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EA0D7E">
              <w:rPr>
                <w:rFonts w:cs="Calibri"/>
                <w:sz w:val="20"/>
                <w:szCs w:val="20"/>
              </w:rPr>
              <w:t>Miejsce realizacji/wykonania robót budowlanych</w:t>
            </w:r>
          </w:p>
        </w:tc>
        <w:tc>
          <w:tcPr>
            <w:tcW w:w="1982" w:type="dxa"/>
            <w:vAlign w:val="center"/>
          </w:tcPr>
          <w:p w14:paraId="2F41FB08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EA0D7E">
              <w:rPr>
                <w:rFonts w:cs="Calibri"/>
                <w:sz w:val="20"/>
                <w:szCs w:val="20"/>
              </w:rPr>
              <w:t>Podmiot dla którego realizowane były prace budowlane</w:t>
            </w:r>
          </w:p>
        </w:tc>
        <w:tc>
          <w:tcPr>
            <w:tcW w:w="2545" w:type="dxa"/>
            <w:vAlign w:val="center"/>
          </w:tcPr>
          <w:p w14:paraId="11483468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EA0D7E">
              <w:rPr>
                <w:rFonts w:cs="Calibri"/>
                <w:sz w:val="20"/>
                <w:szCs w:val="20"/>
              </w:rPr>
              <w:t>Rodzaj dokumentu potwierdzającego należyte wykonanie robót budowlanych</w:t>
            </w:r>
          </w:p>
        </w:tc>
      </w:tr>
      <w:tr w:rsidR="00EA0D7E" w:rsidRPr="00EA0D7E" w14:paraId="627D584B" w14:textId="77777777" w:rsidTr="005B3503">
        <w:trPr>
          <w:trHeight w:val="1102"/>
        </w:trPr>
        <w:tc>
          <w:tcPr>
            <w:tcW w:w="715" w:type="dxa"/>
            <w:vAlign w:val="center"/>
          </w:tcPr>
          <w:p w14:paraId="5333EF8E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</w:p>
          <w:p w14:paraId="0A79EA77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EA0D7E">
              <w:rPr>
                <w:rFonts w:cs="Calibri"/>
                <w:sz w:val="20"/>
                <w:szCs w:val="20"/>
              </w:rPr>
              <w:t>1.</w:t>
            </w:r>
          </w:p>
          <w:p w14:paraId="02247C79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4CC7EBFF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2CB57EC4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49CCE99D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</w:tcPr>
          <w:p w14:paraId="552AFFA7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6D9E9EC7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793E34D2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</w:tr>
      <w:tr w:rsidR="00EA0D7E" w:rsidRPr="00EA0D7E" w14:paraId="52AFEC62" w14:textId="77777777" w:rsidTr="005B3503">
        <w:trPr>
          <w:trHeight w:val="1079"/>
        </w:trPr>
        <w:tc>
          <w:tcPr>
            <w:tcW w:w="715" w:type="dxa"/>
          </w:tcPr>
          <w:p w14:paraId="7DB126C2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</w:p>
          <w:p w14:paraId="1028E7CD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 w:rsidRPr="00EA0D7E">
              <w:rPr>
                <w:rFonts w:cs="Calibri"/>
                <w:sz w:val="20"/>
                <w:szCs w:val="20"/>
              </w:rPr>
              <w:t>2.</w:t>
            </w:r>
          </w:p>
          <w:p w14:paraId="0C5158C0" w14:textId="77777777" w:rsidR="00EA0D7E" w:rsidRPr="00EA0D7E" w:rsidRDefault="00EA0D7E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44" w:type="dxa"/>
          </w:tcPr>
          <w:p w14:paraId="27C676D9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3CA260C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72" w:type="dxa"/>
          </w:tcPr>
          <w:p w14:paraId="7D224B36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87" w:type="dxa"/>
          </w:tcPr>
          <w:p w14:paraId="27AC40F1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2" w:type="dxa"/>
          </w:tcPr>
          <w:p w14:paraId="16442DCD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509DD98E" w14:textId="77777777" w:rsidR="00EA0D7E" w:rsidRPr="00EA0D7E" w:rsidRDefault="00EA0D7E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</w:tr>
      <w:tr w:rsidR="005B3503" w:rsidRPr="00EA0D7E" w14:paraId="7D86FB71" w14:textId="77777777" w:rsidTr="005B3503">
        <w:trPr>
          <w:trHeight w:val="1079"/>
        </w:trPr>
        <w:tc>
          <w:tcPr>
            <w:tcW w:w="715" w:type="dxa"/>
          </w:tcPr>
          <w:p w14:paraId="5E30FE05" w14:textId="77777777" w:rsidR="005B3503" w:rsidRDefault="005B3503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</w:p>
          <w:p w14:paraId="1BBA4078" w14:textId="1A89EB00" w:rsidR="005B3503" w:rsidRPr="00EA0D7E" w:rsidRDefault="005B3503" w:rsidP="00EA0D7E">
            <w:pPr>
              <w:suppressAutoHyphens w:val="0"/>
              <w:autoSpaceDN/>
              <w:jc w:val="center"/>
              <w:textAlignment w:val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2144" w:type="dxa"/>
          </w:tcPr>
          <w:p w14:paraId="5347EC5F" w14:textId="77777777" w:rsidR="005B3503" w:rsidRPr="00EA0D7E" w:rsidRDefault="005B3503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943DBDF" w14:textId="77777777" w:rsidR="005B3503" w:rsidRPr="00EA0D7E" w:rsidRDefault="005B3503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72" w:type="dxa"/>
          </w:tcPr>
          <w:p w14:paraId="0B56A7F2" w14:textId="77777777" w:rsidR="005B3503" w:rsidRPr="00EA0D7E" w:rsidRDefault="005B3503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87" w:type="dxa"/>
          </w:tcPr>
          <w:p w14:paraId="1675AFA8" w14:textId="77777777" w:rsidR="005B3503" w:rsidRPr="00EA0D7E" w:rsidRDefault="005B3503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2" w:type="dxa"/>
          </w:tcPr>
          <w:p w14:paraId="3BE0711C" w14:textId="77777777" w:rsidR="005B3503" w:rsidRPr="00EA0D7E" w:rsidRDefault="005B3503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C60180A" w14:textId="77777777" w:rsidR="005B3503" w:rsidRPr="00EA0D7E" w:rsidRDefault="005B3503" w:rsidP="00EA0D7E">
            <w:pPr>
              <w:suppressAutoHyphens w:val="0"/>
              <w:autoSpaceDN/>
              <w:textAlignment w:val="auto"/>
              <w:rPr>
                <w:rFonts w:cs="Calibri"/>
                <w:sz w:val="20"/>
                <w:szCs w:val="20"/>
              </w:rPr>
            </w:pPr>
          </w:p>
        </w:tc>
      </w:tr>
    </w:tbl>
    <w:p w14:paraId="420C5699" w14:textId="77777777" w:rsidR="00EA0D7E" w:rsidRPr="00EA0D7E" w:rsidRDefault="00EA0D7E" w:rsidP="00EA0D7E">
      <w:pPr>
        <w:suppressAutoHyphens w:val="0"/>
        <w:autoSpaceDN/>
        <w:spacing w:after="160" w:line="259" w:lineRule="auto"/>
        <w:textAlignment w:val="auto"/>
        <w:rPr>
          <w:rFonts w:cs="Calibri"/>
          <w:sz w:val="20"/>
          <w:szCs w:val="20"/>
          <w:u w:val="single"/>
        </w:rPr>
      </w:pPr>
    </w:p>
    <w:p w14:paraId="6E63141B" w14:textId="77777777" w:rsidR="00EA0D7E" w:rsidRPr="00EA0D7E" w:rsidRDefault="00EA0D7E" w:rsidP="00EA0D7E">
      <w:pPr>
        <w:suppressAutoHyphens w:val="0"/>
        <w:autoSpaceDN/>
        <w:spacing w:after="160" w:line="259" w:lineRule="auto"/>
        <w:textAlignment w:val="auto"/>
        <w:rPr>
          <w:rFonts w:cs="Calibri"/>
          <w:sz w:val="20"/>
          <w:szCs w:val="20"/>
          <w:u w:val="single"/>
        </w:rPr>
      </w:pPr>
      <w:r w:rsidRPr="00EA0D7E">
        <w:rPr>
          <w:rFonts w:cs="Calibri"/>
          <w:sz w:val="20"/>
          <w:szCs w:val="20"/>
          <w:u w:val="single"/>
        </w:rPr>
        <w:t>Informacje dodatkowe:</w:t>
      </w:r>
    </w:p>
    <w:p w14:paraId="6A07388E" w14:textId="77777777" w:rsidR="00EA0D7E" w:rsidRPr="00EA0D7E" w:rsidRDefault="00EA0D7E" w:rsidP="00EA0D7E">
      <w:pPr>
        <w:suppressAutoHyphens w:val="0"/>
        <w:autoSpaceDN/>
        <w:spacing w:after="0" w:line="360" w:lineRule="auto"/>
        <w:jc w:val="both"/>
        <w:textAlignment w:val="auto"/>
        <w:rPr>
          <w:rFonts w:cs="Calibri"/>
          <w:sz w:val="20"/>
          <w:szCs w:val="20"/>
        </w:rPr>
      </w:pPr>
      <w:r w:rsidRPr="00EA0D7E">
        <w:rPr>
          <w:rFonts w:cs="Calibri"/>
          <w:sz w:val="20"/>
          <w:szCs w:val="20"/>
        </w:rPr>
        <w:t xml:space="preserve">Wykaz robót budowlanych powinien zawierać informacje dotyczące robót budowlanych o wartości co najmniej 500 000,00 złotych netto o podobnym charakterze wykonanych nie wcześniej niż w okresie ostatnich 3 lat przed upływem terminu składania ofert, a jeżeli okres prowadzenia działalności jest krótszy – w tym okresie, wraz z podaniem ich </w:t>
      </w:r>
      <w:r w:rsidRPr="00EA0D7E">
        <w:rPr>
          <w:rFonts w:cs="Calibri"/>
          <w:sz w:val="20"/>
          <w:szCs w:val="20"/>
        </w:rPr>
        <w:lastRenderedPageBreak/>
        <w:t xml:space="preserve">rodzaju, wartości, okresu realizacji, miejsca wykonania i podmiotów, na rzecz których roboty te zostały wykonane, z załączeniem dowodów określających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oferent nie jest w stanie uzyskać tych dokumentów – inne dokumenty. Oferent zobligowany jest do przedstawienia min. 2 dowodów dokumentujących doświadczenie oferenta do wykonania przedmiotu zamówienia o podobnym charakterze, analogicznego do wykazu robót budowalnych według załącznika 4 do zapytania ofertowego. </w:t>
      </w:r>
    </w:p>
    <w:p w14:paraId="32119D64" w14:textId="77777777" w:rsidR="00EA0D7E" w:rsidRPr="00EA0D7E" w:rsidRDefault="00EA0D7E" w:rsidP="00EA0D7E">
      <w:pPr>
        <w:suppressAutoHyphens w:val="0"/>
        <w:autoSpaceDN/>
        <w:spacing w:after="160" w:line="259" w:lineRule="auto"/>
        <w:textAlignment w:val="auto"/>
        <w:rPr>
          <w:rFonts w:cs="Calibri"/>
          <w:u w:val="single"/>
        </w:rPr>
      </w:pPr>
    </w:p>
    <w:p w14:paraId="68CFDE31" w14:textId="77777777" w:rsidR="00EA0D7E" w:rsidRPr="00EA0D7E" w:rsidRDefault="00EA0D7E" w:rsidP="00EA0D7E">
      <w:pPr>
        <w:suppressAutoHyphens w:val="0"/>
        <w:autoSpaceDN/>
        <w:spacing w:after="160" w:line="259" w:lineRule="auto"/>
        <w:textAlignment w:val="auto"/>
        <w:rPr>
          <w:rFonts w:cs="Calibri"/>
          <w:u w:val="single"/>
        </w:rPr>
      </w:pPr>
      <w:r w:rsidRPr="00EA0D7E">
        <w:rPr>
          <w:rFonts w:cs="Calibri"/>
          <w:u w:val="single"/>
        </w:rPr>
        <w:t xml:space="preserve">Załączniki do wykazu robót budowlanych: </w:t>
      </w:r>
    </w:p>
    <w:p w14:paraId="098BE7FA" w14:textId="77777777" w:rsidR="00EA0D7E" w:rsidRPr="00EA0D7E" w:rsidRDefault="00EA0D7E" w:rsidP="00EA0D7E">
      <w:pPr>
        <w:numPr>
          <w:ilvl w:val="0"/>
          <w:numId w:val="48"/>
        </w:numPr>
        <w:suppressAutoHyphens w:val="0"/>
        <w:autoSpaceDN/>
        <w:spacing w:after="160" w:line="259" w:lineRule="auto"/>
        <w:contextualSpacing/>
        <w:textAlignment w:val="auto"/>
        <w:rPr>
          <w:rFonts w:cs="Calibri"/>
        </w:rPr>
      </w:pPr>
      <w:r w:rsidRPr="00EA0D7E">
        <w:rPr>
          <w:rFonts w:cs="Calibri"/>
        </w:rPr>
        <w:t xml:space="preserve">Dowody potwierdzające należyte wykonanie robót budowlanych (min. 2) </w:t>
      </w:r>
    </w:p>
    <w:p w14:paraId="574F240E" w14:textId="77777777" w:rsidR="00EA0D7E" w:rsidRPr="00EA0D7E" w:rsidRDefault="00EA0D7E" w:rsidP="00EA0D7E">
      <w:pPr>
        <w:suppressAutoHyphens w:val="0"/>
        <w:autoSpaceDN/>
        <w:spacing w:after="160" w:line="259" w:lineRule="auto"/>
        <w:ind w:left="720"/>
        <w:contextualSpacing/>
        <w:textAlignment w:val="auto"/>
        <w:rPr>
          <w:rFonts w:cs="Calibri"/>
        </w:rPr>
      </w:pPr>
    </w:p>
    <w:p w14:paraId="12271CCF" w14:textId="77777777" w:rsidR="00EA0D7E" w:rsidRPr="00EA0D7E" w:rsidRDefault="00EA0D7E" w:rsidP="00EA0D7E">
      <w:pPr>
        <w:suppressAutoHyphens w:val="0"/>
        <w:autoSpaceDN/>
        <w:spacing w:after="160" w:line="259" w:lineRule="auto"/>
        <w:ind w:left="720"/>
        <w:contextualSpacing/>
        <w:textAlignment w:val="auto"/>
        <w:rPr>
          <w:rFonts w:cs="Calibri"/>
        </w:rPr>
      </w:pPr>
      <w:r w:rsidRPr="00EA0D7E">
        <w:rPr>
          <w:rFonts w:cs="Calibri"/>
        </w:rPr>
        <w:t>- …………………………………….</w:t>
      </w:r>
    </w:p>
    <w:p w14:paraId="0188DE03" w14:textId="77777777" w:rsidR="00EA0D7E" w:rsidRPr="00EA0D7E" w:rsidRDefault="00EA0D7E" w:rsidP="00EA0D7E">
      <w:pPr>
        <w:suppressAutoHyphens w:val="0"/>
        <w:autoSpaceDN/>
        <w:spacing w:after="160" w:line="259" w:lineRule="auto"/>
        <w:ind w:left="720"/>
        <w:contextualSpacing/>
        <w:textAlignment w:val="auto"/>
        <w:rPr>
          <w:rFonts w:cs="Calibri"/>
        </w:rPr>
      </w:pPr>
    </w:p>
    <w:p w14:paraId="7AB9BE07" w14:textId="77777777" w:rsidR="00EA0D7E" w:rsidRPr="00EA0D7E" w:rsidRDefault="00EA0D7E" w:rsidP="00EA0D7E">
      <w:pPr>
        <w:suppressAutoHyphens w:val="0"/>
        <w:autoSpaceDN/>
        <w:spacing w:after="160" w:line="259" w:lineRule="auto"/>
        <w:ind w:left="720"/>
        <w:contextualSpacing/>
        <w:textAlignment w:val="auto"/>
        <w:rPr>
          <w:rFonts w:cs="Calibri"/>
        </w:rPr>
      </w:pPr>
      <w:r w:rsidRPr="00EA0D7E">
        <w:rPr>
          <w:rFonts w:cs="Calibri"/>
        </w:rPr>
        <w:t>- …………………………………….</w:t>
      </w:r>
    </w:p>
    <w:p w14:paraId="42BC0170" w14:textId="77777777" w:rsidR="00EA0D7E" w:rsidRPr="00EA0D7E" w:rsidRDefault="00EA0D7E" w:rsidP="00EA0D7E">
      <w:pPr>
        <w:suppressAutoHyphens w:val="0"/>
        <w:autoSpaceDN/>
        <w:spacing w:after="160" w:line="259" w:lineRule="auto"/>
        <w:ind w:left="720"/>
        <w:contextualSpacing/>
        <w:textAlignment w:val="auto"/>
        <w:rPr>
          <w:rFonts w:cs="Calibri"/>
          <w:sz w:val="20"/>
          <w:szCs w:val="20"/>
        </w:rPr>
      </w:pPr>
    </w:p>
    <w:p w14:paraId="41900479" w14:textId="77777777" w:rsidR="00EA0D7E" w:rsidRPr="00EA0D7E" w:rsidRDefault="00EA0D7E" w:rsidP="00EA0D7E">
      <w:pPr>
        <w:suppressAutoHyphens w:val="0"/>
        <w:autoSpaceDN/>
        <w:spacing w:after="160" w:line="259" w:lineRule="auto"/>
        <w:textAlignment w:val="auto"/>
        <w:rPr>
          <w:rFonts w:cs="Calibri"/>
        </w:rPr>
      </w:pPr>
    </w:p>
    <w:p w14:paraId="4D08672E" w14:textId="77777777" w:rsidR="00EA0D7E" w:rsidRPr="00EA0D7E" w:rsidRDefault="00EA0D7E" w:rsidP="00EA0D7E">
      <w:pPr>
        <w:tabs>
          <w:tab w:val="left" w:pos="360"/>
          <w:tab w:val="left" w:pos="1260"/>
        </w:tabs>
        <w:suppressAutoHyphens w:val="0"/>
        <w:autoSpaceDE w:val="0"/>
        <w:autoSpaceDN/>
        <w:spacing w:after="160"/>
        <w:jc w:val="right"/>
        <w:textAlignment w:val="auto"/>
      </w:pPr>
      <w:r w:rsidRPr="00EA0D7E">
        <w:rPr>
          <w:rFonts w:cs="Calibri"/>
        </w:rPr>
        <w:tab/>
      </w:r>
      <w:r w:rsidRPr="00EA0D7E">
        <w:rPr>
          <w:rFonts w:cs="Calibri"/>
        </w:rPr>
        <w:tab/>
      </w:r>
      <w:r w:rsidRPr="00EA0D7E">
        <w:rPr>
          <w:rFonts w:cs="Calibri"/>
        </w:rPr>
        <w:tab/>
      </w:r>
      <w:r w:rsidRPr="00EA0D7E">
        <w:rPr>
          <w:rFonts w:cs="Calibri"/>
        </w:rPr>
        <w:tab/>
      </w:r>
      <w:r w:rsidRPr="00EA0D7E">
        <w:rPr>
          <w:rFonts w:cs="Calibri"/>
        </w:rPr>
        <w:tab/>
      </w:r>
      <w:r w:rsidRPr="00EA0D7E">
        <w:rPr>
          <w:rFonts w:cs="Calibri"/>
        </w:rPr>
        <w:tab/>
      </w:r>
      <w:r w:rsidRPr="00EA0D7E">
        <w:rPr>
          <w:rFonts w:cs="Calibri"/>
          <w:sz w:val="20"/>
          <w:szCs w:val="20"/>
        </w:rPr>
        <w:tab/>
      </w:r>
      <w:r w:rsidRPr="00EA0D7E">
        <w:rPr>
          <w:bCs/>
        </w:rPr>
        <w:t>…..............................................................................................</w:t>
      </w:r>
    </w:p>
    <w:p w14:paraId="566B25A7" w14:textId="77777777" w:rsidR="00EA0D7E" w:rsidRPr="00EA0D7E" w:rsidRDefault="00EA0D7E" w:rsidP="00EA0D7E">
      <w:pPr>
        <w:tabs>
          <w:tab w:val="left" w:pos="360"/>
          <w:tab w:val="left" w:pos="1260"/>
        </w:tabs>
        <w:suppressAutoHyphens w:val="0"/>
        <w:autoSpaceDE w:val="0"/>
        <w:autoSpaceDN/>
        <w:spacing w:after="160"/>
        <w:textAlignment w:val="auto"/>
        <w:rPr>
          <w:rFonts w:cs="Calibri"/>
          <w:i/>
          <w:sz w:val="19"/>
          <w:szCs w:val="19"/>
        </w:rPr>
      </w:pPr>
      <w:r w:rsidRPr="00EA0D7E">
        <w:rPr>
          <w:rFonts w:cs="Calibri"/>
          <w:i/>
          <w:sz w:val="19"/>
          <w:szCs w:val="19"/>
        </w:rPr>
        <w:t xml:space="preserve">                                                                                                </w:t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  <w:t xml:space="preserve">    (data i podpis osoby uprawnionej do składania </w:t>
      </w:r>
    </w:p>
    <w:p w14:paraId="67905E9E" w14:textId="77777777" w:rsidR="00EA0D7E" w:rsidRPr="00EA0D7E" w:rsidRDefault="00EA0D7E" w:rsidP="00EA0D7E">
      <w:pPr>
        <w:tabs>
          <w:tab w:val="left" w:pos="360"/>
          <w:tab w:val="left" w:pos="1260"/>
        </w:tabs>
        <w:suppressAutoHyphens w:val="0"/>
        <w:autoSpaceDE w:val="0"/>
        <w:autoSpaceDN/>
        <w:spacing w:after="160" w:line="259" w:lineRule="auto"/>
        <w:textAlignment w:val="auto"/>
        <w:rPr>
          <w:rFonts w:cs="Calibri"/>
          <w:sz w:val="19"/>
          <w:szCs w:val="19"/>
        </w:rPr>
      </w:pPr>
      <w:r w:rsidRPr="00EA0D7E">
        <w:rPr>
          <w:rFonts w:cs="Calibri"/>
          <w:i/>
          <w:sz w:val="19"/>
          <w:szCs w:val="19"/>
        </w:rPr>
        <w:t xml:space="preserve">                                                                                                     </w:t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</w:r>
      <w:r w:rsidRPr="00EA0D7E">
        <w:rPr>
          <w:rFonts w:cs="Calibri"/>
          <w:i/>
          <w:sz w:val="19"/>
          <w:szCs w:val="19"/>
        </w:rPr>
        <w:tab/>
        <w:t xml:space="preserve">     oświadczeń woli w imieniu Wykonawcy)</w:t>
      </w:r>
    </w:p>
    <w:p w14:paraId="418917A9" w14:textId="68A18053" w:rsidR="0057135E" w:rsidRDefault="0057135E" w:rsidP="00C43521">
      <w:pPr>
        <w:tabs>
          <w:tab w:val="left" w:pos="360"/>
          <w:tab w:val="left" w:pos="1260"/>
        </w:tabs>
        <w:autoSpaceDE w:val="0"/>
        <w:rPr>
          <w:rFonts w:cs="Calibri"/>
          <w:i/>
          <w:sz w:val="19"/>
          <w:szCs w:val="19"/>
        </w:rPr>
      </w:pPr>
      <w:r>
        <w:rPr>
          <w:rFonts w:cs="Calibri"/>
          <w:i/>
          <w:sz w:val="19"/>
          <w:szCs w:val="19"/>
        </w:rPr>
        <w:br w:type="page"/>
      </w:r>
    </w:p>
    <w:p w14:paraId="4D9D61DD" w14:textId="77777777" w:rsidR="0057135E" w:rsidRDefault="0057135E" w:rsidP="0057135E">
      <w:pPr>
        <w:autoSpaceDN/>
        <w:spacing w:after="0"/>
        <w:textAlignment w:val="auto"/>
        <w:rPr>
          <w:rFonts w:eastAsia="Times New Roman" w:cs="Calibri"/>
          <w:b/>
          <w:i/>
          <w:iCs/>
          <w:kern w:val="2"/>
          <w:lang w:eastAsia="zh-CN"/>
        </w:rPr>
        <w:sectPr w:rsidR="0057135E" w:rsidSect="00EA0D7E">
          <w:pgSz w:w="16838" w:h="11906" w:orient="landscape"/>
          <w:pgMar w:top="1418" w:right="1418" w:bottom="1418" w:left="1418" w:header="708" w:footer="284" w:gutter="0"/>
          <w:cols w:space="708"/>
          <w:titlePg/>
          <w:docGrid w:linePitch="360"/>
        </w:sectPr>
      </w:pPr>
    </w:p>
    <w:p w14:paraId="71D61587" w14:textId="7E70EF68" w:rsidR="0057135E" w:rsidRDefault="0057135E" w:rsidP="0057135E">
      <w:pPr>
        <w:autoSpaceDN/>
        <w:spacing w:after="0"/>
        <w:textAlignment w:val="auto"/>
        <w:rPr>
          <w:rFonts w:eastAsia="Times New Roman" w:cs="Calibri"/>
          <w:b/>
          <w:i/>
          <w:iCs/>
          <w:kern w:val="2"/>
          <w:lang w:eastAsia="zh-CN"/>
        </w:rPr>
      </w:pPr>
    </w:p>
    <w:p w14:paraId="1B9C4889" w14:textId="468EDD8C" w:rsidR="0057135E" w:rsidRPr="0057135E" w:rsidRDefault="0057135E" w:rsidP="0057135E">
      <w:pPr>
        <w:autoSpaceDN/>
        <w:spacing w:after="0"/>
        <w:textAlignment w:val="auto"/>
        <w:rPr>
          <w:rFonts w:eastAsia="Times New Roman" w:cs="Calibri"/>
          <w:b/>
          <w:i/>
          <w:iCs/>
          <w:kern w:val="2"/>
          <w:lang w:eastAsia="zh-CN"/>
        </w:rPr>
      </w:pPr>
      <w:r w:rsidRPr="0057135E">
        <w:rPr>
          <w:rFonts w:eastAsia="Times New Roman" w:cs="Calibri"/>
          <w:b/>
          <w:i/>
          <w:iCs/>
          <w:kern w:val="2"/>
          <w:lang w:eastAsia="zh-CN"/>
        </w:rPr>
        <w:t>Załącznik nr 5 do zapytania ofertowego nr 1/FEPK/1.3/2024/RBD</w:t>
      </w:r>
      <w:r w:rsidRPr="0057135E">
        <w:rPr>
          <w:rFonts w:eastAsia="Times New Roman" w:cs="Calibri"/>
          <w:b/>
          <w:i/>
          <w:iCs/>
          <w:kern w:val="2"/>
          <w:lang w:eastAsia="zh-CN"/>
        </w:rPr>
        <w:tab/>
      </w:r>
      <w:r w:rsidRPr="0057135E">
        <w:rPr>
          <w:rFonts w:eastAsia="Times New Roman" w:cs="Calibri"/>
          <w:b/>
          <w:i/>
          <w:iCs/>
          <w:kern w:val="2"/>
          <w:lang w:eastAsia="zh-CN"/>
        </w:rPr>
        <w:tab/>
      </w:r>
    </w:p>
    <w:p w14:paraId="55977AFF" w14:textId="77777777" w:rsidR="0057135E" w:rsidRPr="0057135E" w:rsidRDefault="0057135E" w:rsidP="0057135E">
      <w:pPr>
        <w:autoSpaceDN/>
        <w:spacing w:after="0"/>
        <w:ind w:left="10619" w:firstLine="709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57135E">
        <w:rPr>
          <w:rFonts w:ascii="Times New Roman" w:eastAsia="Times New Roman" w:hAnsi="Times New Roman"/>
          <w:kern w:val="2"/>
          <w:lang w:eastAsia="zh-CN"/>
        </w:rPr>
        <w:t>……………..……………….</w:t>
      </w:r>
    </w:p>
    <w:p w14:paraId="2F567090" w14:textId="77777777" w:rsidR="0057135E" w:rsidRPr="0057135E" w:rsidRDefault="0057135E" w:rsidP="0057135E">
      <w:pPr>
        <w:tabs>
          <w:tab w:val="left" w:pos="6521"/>
        </w:tabs>
        <w:autoSpaceDN/>
        <w:spacing w:after="0"/>
        <w:jc w:val="center"/>
        <w:textAlignment w:val="auto"/>
        <w:rPr>
          <w:rFonts w:eastAsia="Times New Roman" w:cs="Calibri"/>
          <w:i/>
          <w:kern w:val="2"/>
          <w:lang w:eastAsia="zh-CN"/>
        </w:rPr>
      </w:pPr>
      <w:r w:rsidRPr="0057135E">
        <w:rPr>
          <w:rFonts w:eastAsia="Times New Roman" w:cs="Calibri"/>
          <w:bCs/>
          <w:i/>
          <w:kern w:val="2"/>
          <w:lang w:eastAsia="zh-CN"/>
        </w:rPr>
        <w:t xml:space="preserve">                                                                                                                                 </w:t>
      </w:r>
      <w:r w:rsidRPr="0057135E">
        <w:rPr>
          <w:rFonts w:eastAsia="Times New Roman" w:cs="Calibri"/>
          <w:bCs/>
          <w:i/>
          <w:kern w:val="2"/>
          <w:lang w:eastAsia="zh-CN"/>
        </w:rPr>
        <w:tab/>
      </w:r>
      <w:r w:rsidRPr="0057135E">
        <w:rPr>
          <w:rFonts w:eastAsia="Times New Roman" w:cs="Calibri"/>
          <w:bCs/>
          <w:i/>
          <w:kern w:val="2"/>
          <w:lang w:eastAsia="zh-CN"/>
        </w:rPr>
        <w:tab/>
      </w:r>
      <w:r w:rsidRPr="0057135E">
        <w:rPr>
          <w:rFonts w:eastAsia="Times New Roman" w:cs="Calibri"/>
          <w:bCs/>
          <w:i/>
          <w:kern w:val="2"/>
          <w:lang w:eastAsia="zh-CN"/>
        </w:rPr>
        <w:tab/>
      </w:r>
      <w:r w:rsidRPr="0057135E">
        <w:rPr>
          <w:rFonts w:eastAsia="Times New Roman" w:cs="Calibri"/>
          <w:bCs/>
          <w:i/>
          <w:kern w:val="2"/>
          <w:lang w:eastAsia="zh-CN"/>
        </w:rPr>
        <w:tab/>
      </w:r>
      <w:r w:rsidRPr="0057135E">
        <w:rPr>
          <w:rFonts w:eastAsia="Times New Roman" w:cs="Calibri"/>
          <w:bCs/>
          <w:i/>
          <w:kern w:val="2"/>
          <w:lang w:eastAsia="zh-CN"/>
        </w:rPr>
        <w:tab/>
      </w:r>
      <w:r w:rsidRPr="0057135E">
        <w:rPr>
          <w:rFonts w:eastAsia="Times New Roman" w:cs="Calibri"/>
          <w:bCs/>
          <w:i/>
          <w:kern w:val="2"/>
          <w:lang w:eastAsia="zh-CN"/>
        </w:rPr>
        <w:tab/>
      </w:r>
      <w:r w:rsidRPr="0057135E">
        <w:rPr>
          <w:rFonts w:eastAsia="Times New Roman" w:cs="Calibri"/>
          <w:bCs/>
          <w:i/>
          <w:kern w:val="2"/>
          <w:lang w:eastAsia="zh-CN"/>
        </w:rPr>
        <w:tab/>
        <w:t xml:space="preserve">  Miejscowość i data</w:t>
      </w:r>
    </w:p>
    <w:p w14:paraId="22291BAE" w14:textId="77777777" w:rsidR="0057135E" w:rsidRPr="0057135E" w:rsidRDefault="0057135E" w:rsidP="0057135E">
      <w:pPr>
        <w:autoSpaceDN/>
        <w:spacing w:after="0"/>
        <w:jc w:val="both"/>
        <w:textAlignment w:val="auto"/>
        <w:rPr>
          <w:rFonts w:ascii="Times New Roman" w:eastAsia="Times New Roman" w:hAnsi="Times New Roman"/>
          <w:kern w:val="2"/>
          <w:lang w:eastAsia="zh-CN"/>
        </w:rPr>
      </w:pPr>
    </w:p>
    <w:p w14:paraId="1E17B41C" w14:textId="77777777" w:rsidR="0057135E" w:rsidRPr="0057135E" w:rsidRDefault="0057135E" w:rsidP="0057135E">
      <w:pPr>
        <w:autoSpaceDN/>
        <w:spacing w:after="0"/>
        <w:jc w:val="both"/>
        <w:textAlignment w:val="auto"/>
        <w:rPr>
          <w:rFonts w:ascii="Times New Roman" w:eastAsia="Times New Roman" w:hAnsi="Times New Roman"/>
          <w:kern w:val="2"/>
          <w:sz w:val="10"/>
          <w:szCs w:val="10"/>
          <w:lang w:eastAsia="zh-CN"/>
        </w:rPr>
      </w:pPr>
    </w:p>
    <w:p w14:paraId="0E655E1B" w14:textId="77777777" w:rsidR="0057135E" w:rsidRPr="0057135E" w:rsidRDefault="0057135E" w:rsidP="0057135E">
      <w:pPr>
        <w:autoSpaceDN/>
        <w:spacing w:after="0"/>
        <w:jc w:val="both"/>
        <w:textAlignment w:val="auto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57135E">
        <w:rPr>
          <w:rFonts w:ascii="Times New Roman" w:eastAsia="Times New Roman" w:hAnsi="Times New Roman"/>
          <w:kern w:val="2"/>
          <w:lang w:eastAsia="zh-CN"/>
        </w:rPr>
        <w:t>.................................................</w:t>
      </w:r>
    </w:p>
    <w:p w14:paraId="61D7F3AB" w14:textId="77777777" w:rsidR="0057135E" w:rsidRPr="0057135E" w:rsidRDefault="0057135E" w:rsidP="0057135E">
      <w:pPr>
        <w:autoSpaceDN/>
        <w:spacing w:after="0"/>
        <w:jc w:val="both"/>
        <w:textAlignment w:val="auto"/>
        <w:rPr>
          <w:rFonts w:eastAsia="Times New Roman" w:cs="Calibri"/>
          <w:i/>
          <w:kern w:val="2"/>
          <w:lang w:eastAsia="zh-CN"/>
        </w:rPr>
      </w:pPr>
      <w:r w:rsidRPr="0057135E">
        <w:rPr>
          <w:rFonts w:eastAsia="Cambria" w:cs="Calibri"/>
          <w:bCs/>
          <w:i/>
          <w:kern w:val="2"/>
          <w:lang w:eastAsia="zh-CN"/>
        </w:rPr>
        <w:t xml:space="preserve">   d</w:t>
      </w:r>
      <w:r w:rsidRPr="0057135E">
        <w:rPr>
          <w:rFonts w:eastAsia="Times New Roman" w:cs="Calibri"/>
          <w:bCs/>
          <w:i/>
          <w:kern w:val="2"/>
          <w:lang w:eastAsia="zh-CN"/>
        </w:rPr>
        <w:t>ane (pieczęć) Wykonawcy</w:t>
      </w:r>
    </w:p>
    <w:p w14:paraId="1125DDAA" w14:textId="77777777" w:rsidR="007F5E97" w:rsidRDefault="007F5E97" w:rsidP="0057135E">
      <w:pPr>
        <w:autoSpaceDN/>
        <w:spacing w:after="0"/>
        <w:jc w:val="center"/>
        <w:textAlignment w:val="auto"/>
        <w:rPr>
          <w:rFonts w:eastAsia="Times New Roman" w:cs="Calibri"/>
          <w:b/>
          <w:bCs/>
          <w:lang w:eastAsia="zh-CN"/>
        </w:rPr>
      </w:pPr>
    </w:p>
    <w:p w14:paraId="34ABDA5D" w14:textId="10CC8563" w:rsidR="0057135E" w:rsidRPr="0057135E" w:rsidRDefault="0057135E" w:rsidP="0057135E">
      <w:pPr>
        <w:autoSpaceDN/>
        <w:spacing w:after="0"/>
        <w:jc w:val="center"/>
        <w:textAlignment w:val="auto"/>
        <w:rPr>
          <w:rFonts w:eastAsia="Times New Roman" w:cs="Calibri"/>
          <w:sz w:val="24"/>
          <w:szCs w:val="24"/>
          <w:lang w:eastAsia="zh-CN"/>
        </w:rPr>
      </w:pPr>
      <w:r w:rsidRPr="0057135E">
        <w:rPr>
          <w:rFonts w:eastAsia="Times New Roman" w:cs="Calibri"/>
          <w:b/>
          <w:bCs/>
          <w:lang w:eastAsia="zh-CN"/>
        </w:rPr>
        <w:t xml:space="preserve">Wykaz osób skierowanych przez </w:t>
      </w:r>
      <w:r w:rsidRPr="0057135E">
        <w:rPr>
          <w:rFonts w:cs="Calibri"/>
          <w:b/>
        </w:rPr>
        <w:t>Wykonawcę</w:t>
      </w:r>
      <w:r w:rsidRPr="0057135E">
        <w:rPr>
          <w:rFonts w:eastAsia="Times New Roman" w:cs="Calibri"/>
          <w:b/>
          <w:bCs/>
          <w:lang w:eastAsia="zh-CN"/>
        </w:rPr>
        <w:t xml:space="preserve"> do realizacji zamówienia</w:t>
      </w:r>
    </w:p>
    <w:p w14:paraId="3FE4E333" w14:textId="77777777" w:rsidR="0057135E" w:rsidRPr="0057135E" w:rsidRDefault="0057135E" w:rsidP="0057135E">
      <w:pPr>
        <w:tabs>
          <w:tab w:val="left" w:pos="360"/>
          <w:tab w:val="left" w:pos="1260"/>
        </w:tabs>
        <w:autoSpaceDE w:val="0"/>
        <w:autoSpaceDN/>
        <w:spacing w:after="0"/>
        <w:jc w:val="center"/>
        <w:textAlignment w:val="auto"/>
        <w:rPr>
          <w:rFonts w:eastAsia="Times New Roman" w:cs="Calibri"/>
          <w:sz w:val="24"/>
          <w:szCs w:val="24"/>
          <w:lang w:eastAsia="zh-CN"/>
        </w:rPr>
      </w:pPr>
      <w:r w:rsidRPr="0057135E">
        <w:rPr>
          <w:rFonts w:eastAsia="Times New Roman" w:cs="Calibri"/>
          <w:bCs/>
          <w:lang w:eastAsia="zh-CN"/>
        </w:rPr>
        <w:t xml:space="preserve">posiadających wymagane kwalifikacje i uprawnienia oraz doświadczenie zgodnie z zapytaniem ofertowym </w:t>
      </w:r>
    </w:p>
    <w:p w14:paraId="4AECE4F5" w14:textId="77777777" w:rsidR="0057135E" w:rsidRPr="0057135E" w:rsidRDefault="0057135E" w:rsidP="0057135E">
      <w:pPr>
        <w:tabs>
          <w:tab w:val="left" w:pos="360"/>
          <w:tab w:val="left" w:pos="1260"/>
        </w:tabs>
        <w:autoSpaceDE w:val="0"/>
        <w:autoSpaceDN/>
        <w:spacing w:after="0"/>
        <w:jc w:val="center"/>
        <w:textAlignment w:val="auto"/>
        <w:rPr>
          <w:rFonts w:eastAsia="Times New Roman" w:cs="Calibri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"/>
        <w:gridCol w:w="2832"/>
        <w:gridCol w:w="2556"/>
        <w:gridCol w:w="2940"/>
        <w:gridCol w:w="1932"/>
        <w:gridCol w:w="3308"/>
      </w:tblGrid>
      <w:tr w:rsidR="0057135E" w:rsidRPr="0057135E" w14:paraId="651A54A1" w14:textId="77777777" w:rsidTr="007F5E9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86524" w14:textId="77777777" w:rsidR="0057135E" w:rsidRPr="0057135E" w:rsidRDefault="0057135E" w:rsidP="0057135E">
            <w:pPr>
              <w:suppressLineNumbers/>
              <w:autoSpaceDN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57135E">
              <w:rPr>
                <w:rFonts w:eastAsia="Times New Roman" w:cs="Calibri"/>
                <w:b/>
                <w:bCs/>
                <w:color w:val="000000"/>
                <w:lang w:eastAsia="zh-CN"/>
              </w:rPr>
              <w:t>Lp.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D03A0" w14:textId="77777777" w:rsidR="0057135E" w:rsidRPr="0057135E" w:rsidRDefault="0057135E" w:rsidP="0057135E">
            <w:pPr>
              <w:tabs>
                <w:tab w:val="left" w:pos="360"/>
                <w:tab w:val="left" w:pos="1260"/>
              </w:tabs>
              <w:autoSpaceDE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57135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0DA2E" w14:textId="77777777" w:rsidR="0057135E" w:rsidRPr="0057135E" w:rsidRDefault="0057135E" w:rsidP="0057135E">
            <w:pPr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57135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Nr uprawnień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EF460" w14:textId="77777777" w:rsidR="0057135E" w:rsidRPr="0057135E" w:rsidRDefault="0057135E" w:rsidP="0057135E">
            <w:pPr>
              <w:tabs>
                <w:tab w:val="left" w:pos="360"/>
                <w:tab w:val="left" w:pos="1260"/>
              </w:tabs>
              <w:autoSpaceDE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57135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Nazwa podmiotu wydającego uprawnienia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BC4C" w14:textId="77777777" w:rsidR="0057135E" w:rsidRPr="0057135E" w:rsidRDefault="0057135E" w:rsidP="0057135E">
            <w:pPr>
              <w:tabs>
                <w:tab w:val="left" w:pos="360"/>
                <w:tab w:val="left" w:pos="1260"/>
              </w:tabs>
              <w:autoSpaceDE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57135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Termin ważności uprawnień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9D02" w14:textId="77777777" w:rsidR="0057135E" w:rsidRPr="0057135E" w:rsidRDefault="0057135E" w:rsidP="0057135E">
            <w:pPr>
              <w:tabs>
                <w:tab w:val="left" w:pos="360"/>
                <w:tab w:val="left" w:pos="1260"/>
              </w:tabs>
              <w:autoSpaceDE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57135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Doświadczenie</w:t>
            </w:r>
          </w:p>
          <w:p w14:paraId="32F110B2" w14:textId="77777777" w:rsidR="0057135E" w:rsidRPr="0057135E" w:rsidRDefault="0057135E" w:rsidP="0057135E">
            <w:pPr>
              <w:tabs>
                <w:tab w:val="left" w:pos="360"/>
                <w:tab w:val="left" w:pos="1260"/>
              </w:tabs>
              <w:autoSpaceDE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57135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(dotyczy kierownika budowy )</w:t>
            </w:r>
          </w:p>
        </w:tc>
      </w:tr>
      <w:tr w:rsidR="0057135E" w:rsidRPr="0057135E" w14:paraId="489174AF" w14:textId="77777777" w:rsidTr="007F5E97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87C5" w14:textId="77777777" w:rsidR="0057135E" w:rsidRPr="0057135E" w:rsidRDefault="0057135E" w:rsidP="0057135E">
            <w:pPr>
              <w:suppressLineNumbers/>
              <w:autoSpaceDN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57135E">
              <w:rPr>
                <w:rFonts w:eastAsia="Times New Roman" w:cs="Calibri"/>
                <w:color w:val="000000"/>
                <w:lang w:eastAsia="zh-CN"/>
              </w:rPr>
              <w:t>1.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E5DE4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</w:p>
          <w:p w14:paraId="6924DF0C" w14:textId="77777777" w:rsidR="0057135E" w:rsidRPr="0057135E" w:rsidRDefault="0057135E" w:rsidP="0057135E">
            <w:pPr>
              <w:suppressLineNumbers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</w:p>
          <w:p w14:paraId="468DCCDD" w14:textId="77777777" w:rsidR="0057135E" w:rsidRPr="0057135E" w:rsidRDefault="0057135E" w:rsidP="0057135E">
            <w:pPr>
              <w:suppressLineNumbers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1DA4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2F0E0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F821D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69FB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zh-CN"/>
              </w:rPr>
            </w:pPr>
          </w:p>
        </w:tc>
      </w:tr>
      <w:tr w:rsidR="0057135E" w:rsidRPr="0057135E" w14:paraId="1A270E38" w14:textId="77777777" w:rsidTr="007F5E97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647C0" w14:textId="77777777" w:rsidR="0057135E" w:rsidRPr="0057135E" w:rsidRDefault="0057135E" w:rsidP="0057135E">
            <w:pPr>
              <w:suppressLineNumbers/>
              <w:autoSpaceDN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57135E">
              <w:rPr>
                <w:rFonts w:eastAsia="Times New Roman" w:cs="Calibri"/>
                <w:color w:val="000000"/>
                <w:lang w:eastAsia="zh-CN"/>
              </w:rPr>
              <w:t>2.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B52FD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  <w:p w14:paraId="205B7D44" w14:textId="77777777" w:rsidR="0057135E" w:rsidRPr="0057135E" w:rsidRDefault="0057135E" w:rsidP="0057135E">
            <w:pPr>
              <w:suppressLineNumbers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  <w:p w14:paraId="70E16CDF" w14:textId="77777777" w:rsidR="0057135E" w:rsidRPr="0057135E" w:rsidRDefault="0057135E" w:rsidP="0057135E">
            <w:pPr>
              <w:suppressLineNumbers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98AE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013D0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1324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C1A3A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57135E" w:rsidRPr="0057135E" w14:paraId="626AAC43" w14:textId="77777777" w:rsidTr="007F5E97"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94A71" w14:textId="77777777" w:rsidR="0057135E" w:rsidRPr="0057135E" w:rsidRDefault="0057135E" w:rsidP="0057135E">
            <w:pPr>
              <w:suppressLineNumbers/>
              <w:autoSpaceDN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zh-CN"/>
              </w:rPr>
            </w:pPr>
            <w:r w:rsidRPr="0057135E">
              <w:rPr>
                <w:rFonts w:eastAsia="Times New Roman" w:cs="Calibri"/>
                <w:color w:val="000000"/>
                <w:lang w:eastAsia="zh-CN"/>
              </w:rPr>
              <w:t>3.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B18E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  <w:p w14:paraId="286D92FE" w14:textId="77777777" w:rsidR="0057135E" w:rsidRPr="0057135E" w:rsidRDefault="0057135E" w:rsidP="0057135E">
            <w:pPr>
              <w:suppressLineNumbers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  <w:p w14:paraId="0EACDE29" w14:textId="77777777" w:rsidR="0057135E" w:rsidRPr="0057135E" w:rsidRDefault="0057135E" w:rsidP="0057135E">
            <w:pPr>
              <w:suppressLineNumbers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3941A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56EAF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3DCC2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8C642" w14:textId="77777777" w:rsidR="0057135E" w:rsidRPr="0057135E" w:rsidRDefault="0057135E" w:rsidP="0057135E">
            <w:pPr>
              <w:suppressLineNumbers/>
              <w:autoSpaceDN/>
              <w:snapToGrid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15F81D3" w14:textId="77777777" w:rsidR="0057135E" w:rsidRPr="0057135E" w:rsidRDefault="0057135E" w:rsidP="0057135E">
      <w:pPr>
        <w:numPr>
          <w:ilvl w:val="0"/>
          <w:numId w:val="42"/>
        </w:num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kern w:val="2"/>
          <w:lang w:eastAsia="ar-SA"/>
        </w:rPr>
      </w:pPr>
    </w:p>
    <w:p w14:paraId="38043C51" w14:textId="77777777" w:rsidR="0057135E" w:rsidRPr="0057135E" w:rsidRDefault="0057135E" w:rsidP="0057135E">
      <w:pPr>
        <w:suppressAutoHyphens w:val="0"/>
        <w:autoSpaceDN/>
        <w:spacing w:after="160" w:line="259" w:lineRule="auto"/>
        <w:textAlignment w:val="auto"/>
        <w:rPr>
          <w:rFonts w:cs="Calibri"/>
          <w:sz w:val="20"/>
          <w:szCs w:val="20"/>
          <w:u w:val="single"/>
        </w:rPr>
      </w:pPr>
      <w:r w:rsidRPr="0057135E">
        <w:rPr>
          <w:rFonts w:eastAsia="Times New Roman" w:cs="Calibri"/>
          <w:kern w:val="2"/>
          <w:lang w:eastAsia="ar-SA"/>
        </w:rPr>
        <w:t xml:space="preserve"> </w:t>
      </w:r>
      <w:r w:rsidRPr="0057135E">
        <w:rPr>
          <w:rFonts w:cs="Calibri"/>
          <w:sz w:val="20"/>
          <w:szCs w:val="20"/>
          <w:u w:val="single"/>
        </w:rPr>
        <w:t>Informacje dodatkowe:</w:t>
      </w:r>
    </w:p>
    <w:p w14:paraId="158ABFE7" w14:textId="77777777" w:rsidR="0057135E" w:rsidRPr="0057135E" w:rsidRDefault="0057135E" w:rsidP="0057135E">
      <w:pPr>
        <w:suppressAutoHyphens w:val="0"/>
        <w:autoSpaceDN/>
        <w:spacing w:after="0" w:line="360" w:lineRule="auto"/>
        <w:jc w:val="both"/>
        <w:textAlignment w:val="auto"/>
        <w:rPr>
          <w:rFonts w:cs="Calibri"/>
          <w:sz w:val="20"/>
          <w:szCs w:val="20"/>
        </w:rPr>
      </w:pPr>
      <w:r w:rsidRPr="0057135E">
        <w:rPr>
          <w:rFonts w:cs="Calibri"/>
          <w:sz w:val="20"/>
          <w:szCs w:val="20"/>
        </w:rPr>
        <w:t xml:space="preserve">Wykaz osób skierowanych przez Wykonawcę do realizacji zamówienia powinien zawierać informacje dotyczące co najmniej 1 osoby (Kierownik budowy) odpowiedzialnej za kierowanie robotami budowlanymi posiadającej wymagane kwalifikacje oraz uprawnienia do kierowania robotami budowlanymi w specjalności </w:t>
      </w:r>
      <w:proofErr w:type="spellStart"/>
      <w:r w:rsidRPr="0057135E">
        <w:rPr>
          <w:rFonts w:cs="Calibri"/>
          <w:sz w:val="20"/>
          <w:szCs w:val="20"/>
        </w:rPr>
        <w:t>konstrukcyjno</w:t>
      </w:r>
      <w:proofErr w:type="spellEnd"/>
      <w:r w:rsidRPr="0057135E">
        <w:rPr>
          <w:rFonts w:cs="Calibri"/>
          <w:sz w:val="20"/>
          <w:szCs w:val="20"/>
        </w:rPr>
        <w:t xml:space="preserve"> – budowlanej </w:t>
      </w:r>
      <w:r w:rsidRPr="0057135E">
        <w:rPr>
          <w:rFonts w:cs="Calibri"/>
          <w:sz w:val="20"/>
          <w:szCs w:val="20"/>
        </w:rPr>
        <w:lastRenderedPageBreak/>
        <w:t xml:space="preserve">bez ograniczeń zgodnie z przepisami ustawy z dnia 7 lipca 1994 r. Prawo Budowlane lub im odpowiadające, ważne uprawnienia budowlane, które zostały wydane na podstawie wcześniej obowiązujących przepisów, oraz posiadającej doświadczenie zawodowe w pełnieniu funkcji kierownika budowy przy budowie budynku kubaturowego o wartości co najmniej 500 000,00 złotych netto oraz o powierzchni budynku min. 600 m2. </w:t>
      </w:r>
    </w:p>
    <w:p w14:paraId="06F0B78B" w14:textId="77777777" w:rsidR="0057135E" w:rsidRPr="0057135E" w:rsidRDefault="0057135E" w:rsidP="0057135E">
      <w:pPr>
        <w:suppressAutoHyphens w:val="0"/>
        <w:autoSpaceDN/>
        <w:spacing w:after="160" w:line="259" w:lineRule="auto"/>
        <w:textAlignment w:val="auto"/>
        <w:rPr>
          <w:rFonts w:cs="Calibri"/>
          <w:sz w:val="20"/>
          <w:szCs w:val="20"/>
        </w:rPr>
      </w:pPr>
    </w:p>
    <w:p w14:paraId="5BBE12EE" w14:textId="77777777" w:rsidR="0057135E" w:rsidRPr="0057135E" w:rsidRDefault="0057135E" w:rsidP="0057135E">
      <w:pPr>
        <w:suppressAutoHyphens w:val="0"/>
        <w:autoSpaceDN/>
        <w:spacing w:after="160" w:line="259" w:lineRule="auto"/>
        <w:textAlignment w:val="auto"/>
        <w:rPr>
          <w:rFonts w:cs="Calibri"/>
          <w:sz w:val="20"/>
          <w:szCs w:val="20"/>
          <w:u w:val="single"/>
        </w:rPr>
      </w:pPr>
      <w:r w:rsidRPr="0057135E">
        <w:rPr>
          <w:rFonts w:cs="Calibri"/>
          <w:sz w:val="20"/>
          <w:szCs w:val="20"/>
          <w:u w:val="single"/>
        </w:rPr>
        <w:t xml:space="preserve">Załączniki do wykazu osób do realizacji zamówienia: </w:t>
      </w:r>
    </w:p>
    <w:p w14:paraId="25E92096" w14:textId="77777777" w:rsidR="0057135E" w:rsidRPr="0057135E" w:rsidRDefault="0057135E" w:rsidP="0057135E">
      <w:pPr>
        <w:numPr>
          <w:ilvl w:val="0"/>
          <w:numId w:val="49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="Times New Roman" w:cs="Calibri"/>
          <w:kern w:val="2"/>
          <w:lang w:eastAsia="ar-SA"/>
        </w:rPr>
      </w:pPr>
      <w:r w:rsidRPr="0057135E">
        <w:rPr>
          <w:rFonts w:cs="Calibri"/>
          <w:sz w:val="20"/>
          <w:szCs w:val="20"/>
        </w:rPr>
        <w:t>W załączeniu należy przedłożyć dokumenty potwierdzające kwalifikacje oraz uprawnienia budowlane, oraz doświadczenie (dot. kierownika budowy) - np. kserokopie umów o pracę, umów cywilnoprawnych, referencji, protokołów odbioru.</w:t>
      </w:r>
    </w:p>
    <w:p w14:paraId="7B93D216" w14:textId="77777777" w:rsidR="0057135E" w:rsidRPr="0057135E" w:rsidRDefault="0057135E" w:rsidP="0057135E">
      <w:pPr>
        <w:autoSpaceDN/>
        <w:spacing w:after="0" w:line="240" w:lineRule="auto"/>
        <w:jc w:val="both"/>
        <w:textAlignment w:val="auto"/>
        <w:rPr>
          <w:rFonts w:eastAsia="Times New Roman" w:cs="Calibri"/>
          <w:kern w:val="2"/>
          <w:lang w:eastAsia="ar-SA"/>
        </w:rPr>
      </w:pPr>
    </w:p>
    <w:p w14:paraId="70EF8DA6" w14:textId="77777777" w:rsidR="0057135E" w:rsidRPr="0057135E" w:rsidRDefault="0057135E" w:rsidP="0057135E">
      <w:pPr>
        <w:autoSpaceDN/>
        <w:spacing w:after="0" w:line="240" w:lineRule="auto"/>
        <w:jc w:val="both"/>
        <w:textAlignment w:val="auto"/>
        <w:rPr>
          <w:rFonts w:eastAsia="Times New Roman" w:cs="Calibri"/>
          <w:kern w:val="2"/>
          <w:lang w:eastAsia="ar-SA"/>
        </w:rPr>
      </w:pPr>
    </w:p>
    <w:p w14:paraId="311A1CA8" w14:textId="77777777" w:rsidR="0057135E" w:rsidRPr="0057135E" w:rsidRDefault="0057135E" w:rsidP="0057135E">
      <w:pPr>
        <w:tabs>
          <w:tab w:val="left" w:pos="360"/>
          <w:tab w:val="left" w:pos="1260"/>
        </w:tabs>
        <w:suppressAutoHyphens w:val="0"/>
        <w:autoSpaceDE w:val="0"/>
        <w:autoSpaceDN/>
        <w:spacing w:after="160"/>
        <w:jc w:val="right"/>
        <w:textAlignment w:val="auto"/>
      </w:pPr>
      <w:r w:rsidRPr="0057135E">
        <w:rPr>
          <w:bCs/>
        </w:rPr>
        <w:t>…..............................................................................................</w:t>
      </w:r>
    </w:p>
    <w:p w14:paraId="51CA1C8A" w14:textId="77777777" w:rsidR="0057135E" w:rsidRPr="0057135E" w:rsidRDefault="0057135E" w:rsidP="0057135E">
      <w:pPr>
        <w:tabs>
          <w:tab w:val="left" w:pos="360"/>
          <w:tab w:val="left" w:pos="1260"/>
        </w:tabs>
        <w:suppressAutoHyphens w:val="0"/>
        <w:autoSpaceDE w:val="0"/>
        <w:autoSpaceDN/>
        <w:spacing w:after="160"/>
        <w:textAlignment w:val="auto"/>
        <w:rPr>
          <w:rFonts w:cs="Calibri"/>
          <w:i/>
          <w:sz w:val="19"/>
          <w:szCs w:val="19"/>
        </w:rPr>
      </w:pPr>
      <w:r w:rsidRPr="0057135E">
        <w:rPr>
          <w:rFonts w:cs="Calibri"/>
          <w:i/>
          <w:sz w:val="19"/>
          <w:szCs w:val="19"/>
        </w:rPr>
        <w:t xml:space="preserve">                                                                                             </w:t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  <w:t xml:space="preserve">       (data i podpis osoby uprawnionej do składania </w:t>
      </w:r>
    </w:p>
    <w:p w14:paraId="51B5CD39" w14:textId="77777777" w:rsidR="0057135E" w:rsidRPr="0057135E" w:rsidRDefault="0057135E" w:rsidP="0057135E">
      <w:pPr>
        <w:tabs>
          <w:tab w:val="left" w:pos="360"/>
          <w:tab w:val="left" w:pos="1260"/>
        </w:tabs>
        <w:suppressAutoHyphens w:val="0"/>
        <w:autoSpaceDE w:val="0"/>
        <w:autoSpaceDN/>
        <w:spacing w:after="160" w:line="259" w:lineRule="auto"/>
        <w:textAlignment w:val="auto"/>
        <w:rPr>
          <w:rFonts w:cs="Calibri"/>
          <w:sz w:val="19"/>
          <w:szCs w:val="19"/>
        </w:rPr>
      </w:pPr>
      <w:r w:rsidRPr="0057135E">
        <w:rPr>
          <w:rFonts w:cs="Calibri"/>
          <w:i/>
          <w:sz w:val="19"/>
          <w:szCs w:val="19"/>
        </w:rPr>
        <w:t xml:space="preserve">                                                                                               </w:t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</w:r>
      <w:r w:rsidRPr="0057135E">
        <w:rPr>
          <w:rFonts w:cs="Calibri"/>
          <w:i/>
          <w:sz w:val="19"/>
          <w:szCs w:val="19"/>
        </w:rPr>
        <w:tab/>
        <w:t xml:space="preserve">           oświadczeń woli w imieniu Wykonawcy)</w:t>
      </w:r>
    </w:p>
    <w:p w14:paraId="737CD559" w14:textId="77777777" w:rsidR="00C43521" w:rsidRPr="002F3A18" w:rsidRDefault="00C43521" w:rsidP="00C43521">
      <w:pPr>
        <w:tabs>
          <w:tab w:val="left" w:pos="360"/>
          <w:tab w:val="left" w:pos="1260"/>
        </w:tabs>
        <w:autoSpaceDE w:val="0"/>
        <w:rPr>
          <w:rFonts w:cs="Calibri"/>
          <w:sz w:val="19"/>
          <w:szCs w:val="19"/>
        </w:rPr>
      </w:pPr>
    </w:p>
    <w:p w14:paraId="435D8144" w14:textId="77777777" w:rsidR="00C43521" w:rsidRPr="00C7018E" w:rsidRDefault="00C43521" w:rsidP="00C43521">
      <w:pPr>
        <w:spacing w:after="0" w:line="240" w:lineRule="auto"/>
        <w:rPr>
          <w:rFonts w:cstheme="minorHAnsi"/>
          <w:sz w:val="20"/>
          <w:szCs w:val="20"/>
        </w:rPr>
      </w:pPr>
    </w:p>
    <w:p w14:paraId="4752A727" w14:textId="77777777" w:rsidR="00C43521" w:rsidRDefault="00C43521" w:rsidP="00C43521">
      <w:pPr>
        <w:tabs>
          <w:tab w:val="left" w:pos="360"/>
          <w:tab w:val="left" w:pos="1260"/>
        </w:tabs>
        <w:autoSpaceDE w:val="0"/>
        <w:rPr>
          <w:rFonts w:cs="Calibri"/>
          <w:i/>
          <w:sz w:val="19"/>
          <w:szCs w:val="19"/>
        </w:rPr>
      </w:pPr>
    </w:p>
    <w:p w14:paraId="381E2271" w14:textId="0B84ECBF" w:rsidR="00C43521" w:rsidRPr="002F3A18" w:rsidRDefault="00C43521" w:rsidP="00C43521">
      <w:pPr>
        <w:tabs>
          <w:tab w:val="left" w:pos="360"/>
          <w:tab w:val="left" w:pos="1260"/>
        </w:tabs>
        <w:autoSpaceDE w:val="0"/>
        <w:rPr>
          <w:rFonts w:cs="Calibri"/>
          <w:sz w:val="19"/>
          <w:szCs w:val="19"/>
        </w:rPr>
      </w:pPr>
    </w:p>
    <w:p w14:paraId="380BF32E" w14:textId="77777777" w:rsidR="00A3177E" w:rsidRPr="00A3177E" w:rsidRDefault="00A3177E" w:rsidP="00DD0043">
      <w:pPr>
        <w:rPr>
          <w:rFonts w:asciiTheme="minorHAnsi" w:eastAsiaTheme="minorHAnsi" w:hAnsiTheme="minorHAnsi" w:cstheme="minorHAnsi"/>
          <w:bCs/>
          <w:color w:val="000000"/>
          <w:highlight w:val="cyan"/>
        </w:rPr>
      </w:pPr>
    </w:p>
    <w:sectPr w:rsidR="00A3177E" w:rsidRPr="00A3177E" w:rsidSect="00EA0D7E">
      <w:pgSz w:w="16838" w:h="11906" w:orient="landscape"/>
      <w:pgMar w:top="1418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095DE" w14:textId="77777777" w:rsidR="00E04445" w:rsidRDefault="00E04445" w:rsidP="00B62692">
      <w:pPr>
        <w:spacing w:after="0" w:line="240" w:lineRule="auto"/>
      </w:pPr>
      <w:r>
        <w:separator/>
      </w:r>
    </w:p>
  </w:endnote>
  <w:endnote w:type="continuationSeparator" w:id="0">
    <w:p w14:paraId="21D945AA" w14:textId="77777777" w:rsidR="00E04445" w:rsidRDefault="00E04445" w:rsidP="00B6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225762"/>
      <w:docPartObj>
        <w:docPartGallery w:val="Page Numbers (Bottom of Page)"/>
        <w:docPartUnique/>
      </w:docPartObj>
    </w:sdtPr>
    <w:sdtEndPr/>
    <w:sdtContent>
      <w:p w14:paraId="64E0552A" w14:textId="77777777" w:rsidR="00BD57E7" w:rsidRDefault="00BD57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D300DAB" w14:textId="77777777" w:rsidR="00BD57E7" w:rsidRDefault="00BD57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C05D" w14:textId="77777777" w:rsidR="00BD57E7" w:rsidRDefault="00BD57E7">
    <w:pPr>
      <w:pStyle w:val="Stopka"/>
      <w:jc w:val="center"/>
    </w:pPr>
  </w:p>
  <w:p w14:paraId="6B747D8F" w14:textId="77777777" w:rsidR="00BD57E7" w:rsidRDefault="00BD57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28B6C" w14:textId="77777777" w:rsidR="00E04445" w:rsidRDefault="00E04445" w:rsidP="00B62692">
      <w:pPr>
        <w:spacing w:after="0" w:line="240" w:lineRule="auto"/>
      </w:pPr>
      <w:r>
        <w:separator/>
      </w:r>
    </w:p>
  </w:footnote>
  <w:footnote w:type="continuationSeparator" w:id="0">
    <w:p w14:paraId="21B6C0AC" w14:textId="77777777" w:rsidR="00E04445" w:rsidRDefault="00E04445" w:rsidP="00B6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EBE22" w14:textId="7FF5561A" w:rsidR="00BD57E7" w:rsidRDefault="00BD57E7">
    <w:pPr>
      <w:pStyle w:val="Nagwek"/>
    </w:pPr>
    <w:r w:rsidRPr="003A2FDF">
      <w:rPr>
        <w:noProof/>
      </w:rPr>
      <w:drawing>
        <wp:inline distT="0" distB="0" distL="0" distR="0" wp14:anchorId="572E2DDB" wp14:editId="51D47CAC">
          <wp:extent cx="5760720" cy="457049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0D7E5" w14:textId="77777777" w:rsidR="00BD57E7" w:rsidRDefault="00BD57E7">
    <w:pPr>
      <w:pStyle w:val="Nagwek"/>
    </w:pPr>
  </w:p>
  <w:p w14:paraId="3A475936" w14:textId="77777777" w:rsidR="00BD57E7" w:rsidRDefault="00BD57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9276" w14:textId="26406A3A" w:rsidR="00BD57E7" w:rsidRDefault="00BD57E7">
    <w:pPr>
      <w:pStyle w:val="Nagwek"/>
    </w:pPr>
    <w:r>
      <w:rPr>
        <w:noProof/>
      </w:rPr>
      <w:drawing>
        <wp:inline distT="0" distB="0" distL="0" distR="0" wp14:anchorId="1037E859" wp14:editId="324E0BDA">
          <wp:extent cx="5760720" cy="46164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978692" w14:textId="77777777" w:rsidR="00BD57E7" w:rsidRDefault="00BD57E7">
    <w:pPr>
      <w:pStyle w:val="Nagwek"/>
    </w:pPr>
  </w:p>
  <w:p w14:paraId="7C125060" w14:textId="77777777" w:rsidR="00BD57E7" w:rsidRDefault="00BD57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iCs/>
        <w:color w:val="auto"/>
        <w:sz w:val="22"/>
        <w:szCs w:val="22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  <w:lang w:val="pl-PL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 w:val="0"/>
        <w:dstrike w:val="0"/>
        <w:sz w:val="22"/>
        <w:szCs w:val="22"/>
        <w:lang w:val="pl-PL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color w:val="auto"/>
        <w:sz w:val="22"/>
        <w:szCs w:val="22"/>
        <w:lang w:val="pl-PL" w:eastAsia="pl-PL"/>
      </w:rPr>
    </w:lvl>
  </w:abstractNum>
  <w:abstractNum w:abstractNumId="9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0" w15:restartNumberingAfterBreak="0">
    <w:nsid w:val="030B7152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7ED4F8E"/>
    <w:multiLevelType w:val="hybridMultilevel"/>
    <w:tmpl w:val="54407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81F27"/>
    <w:multiLevelType w:val="hybridMultilevel"/>
    <w:tmpl w:val="148A48B4"/>
    <w:lvl w:ilvl="0" w:tplc="B1081E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F6784"/>
    <w:multiLevelType w:val="hybridMultilevel"/>
    <w:tmpl w:val="B15A3B1C"/>
    <w:lvl w:ilvl="0" w:tplc="F362A80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B23EF"/>
    <w:multiLevelType w:val="hybridMultilevel"/>
    <w:tmpl w:val="956CB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F18FA"/>
    <w:multiLevelType w:val="hybridMultilevel"/>
    <w:tmpl w:val="89BC6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27C3A"/>
    <w:multiLevelType w:val="hybridMultilevel"/>
    <w:tmpl w:val="2A44E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53A7B"/>
    <w:multiLevelType w:val="hybridMultilevel"/>
    <w:tmpl w:val="A0AEC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57B61"/>
    <w:multiLevelType w:val="hybridMultilevel"/>
    <w:tmpl w:val="34C0F3C0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9E2022"/>
    <w:multiLevelType w:val="hybridMultilevel"/>
    <w:tmpl w:val="C792D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C008D"/>
    <w:multiLevelType w:val="hybridMultilevel"/>
    <w:tmpl w:val="8DC4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42187"/>
    <w:multiLevelType w:val="hybridMultilevel"/>
    <w:tmpl w:val="75B06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E6FDA"/>
    <w:multiLevelType w:val="hybridMultilevel"/>
    <w:tmpl w:val="956A8A26"/>
    <w:lvl w:ilvl="0" w:tplc="5ED6D5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97352"/>
    <w:multiLevelType w:val="hybridMultilevel"/>
    <w:tmpl w:val="3DC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01FA6"/>
    <w:multiLevelType w:val="hybridMultilevel"/>
    <w:tmpl w:val="925EA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7094B"/>
    <w:multiLevelType w:val="hybridMultilevel"/>
    <w:tmpl w:val="8C46C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F4097"/>
    <w:multiLevelType w:val="hybridMultilevel"/>
    <w:tmpl w:val="F91C2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7704A"/>
    <w:multiLevelType w:val="hybridMultilevel"/>
    <w:tmpl w:val="162C0BB4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8511A5"/>
    <w:multiLevelType w:val="hybridMultilevel"/>
    <w:tmpl w:val="2346A2F6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9" w15:restartNumberingAfterBreak="0">
    <w:nsid w:val="478A3605"/>
    <w:multiLevelType w:val="hybridMultilevel"/>
    <w:tmpl w:val="572ED34A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83273"/>
    <w:multiLevelType w:val="hybridMultilevel"/>
    <w:tmpl w:val="82741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E254A"/>
    <w:multiLevelType w:val="hybridMultilevel"/>
    <w:tmpl w:val="ECDE8282"/>
    <w:lvl w:ilvl="0" w:tplc="9A06745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20510"/>
    <w:multiLevelType w:val="hybridMultilevel"/>
    <w:tmpl w:val="ACFA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86A5D"/>
    <w:multiLevelType w:val="hybridMultilevel"/>
    <w:tmpl w:val="37F28A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B181196"/>
    <w:multiLevelType w:val="hybridMultilevel"/>
    <w:tmpl w:val="D4A2C98C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D1C44"/>
    <w:multiLevelType w:val="hybridMultilevel"/>
    <w:tmpl w:val="254E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A1668F"/>
    <w:multiLevelType w:val="hybridMultilevel"/>
    <w:tmpl w:val="915E59B8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BD019B"/>
    <w:multiLevelType w:val="hybridMultilevel"/>
    <w:tmpl w:val="8508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D0A1B"/>
    <w:multiLevelType w:val="hybridMultilevel"/>
    <w:tmpl w:val="35508A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1736FB6"/>
    <w:multiLevelType w:val="hybridMultilevel"/>
    <w:tmpl w:val="E3C8FC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832BA5"/>
    <w:multiLevelType w:val="hybridMultilevel"/>
    <w:tmpl w:val="681ED0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7CD18D2"/>
    <w:multiLevelType w:val="hybridMultilevel"/>
    <w:tmpl w:val="91480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C6F6A91"/>
    <w:multiLevelType w:val="hybridMultilevel"/>
    <w:tmpl w:val="B262D246"/>
    <w:lvl w:ilvl="0" w:tplc="CF1E45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1023FA"/>
    <w:multiLevelType w:val="hybridMultilevel"/>
    <w:tmpl w:val="D14AB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12F6A"/>
    <w:multiLevelType w:val="hybridMultilevel"/>
    <w:tmpl w:val="4AD0A20E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4A4BDC"/>
    <w:multiLevelType w:val="hybridMultilevel"/>
    <w:tmpl w:val="9532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CA7F94"/>
    <w:multiLevelType w:val="hybridMultilevel"/>
    <w:tmpl w:val="8E3E5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BE64B7"/>
    <w:multiLevelType w:val="hybridMultilevel"/>
    <w:tmpl w:val="FDCE63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1812AEB"/>
    <w:multiLevelType w:val="hybridMultilevel"/>
    <w:tmpl w:val="3DC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817015"/>
    <w:multiLevelType w:val="hybridMultilevel"/>
    <w:tmpl w:val="6E669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E63846"/>
    <w:multiLevelType w:val="hybridMultilevel"/>
    <w:tmpl w:val="3A3A176C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E12D29"/>
    <w:multiLevelType w:val="hybridMultilevel"/>
    <w:tmpl w:val="52F05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A510BB"/>
    <w:multiLevelType w:val="hybridMultilevel"/>
    <w:tmpl w:val="711EE9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12"/>
  </w:num>
  <w:num w:numId="6">
    <w:abstractNumId w:val="30"/>
  </w:num>
  <w:num w:numId="7">
    <w:abstractNumId w:val="22"/>
  </w:num>
  <w:num w:numId="8">
    <w:abstractNumId w:val="42"/>
  </w:num>
  <w:num w:numId="9">
    <w:abstractNumId w:val="11"/>
  </w:num>
  <w:num w:numId="10">
    <w:abstractNumId w:val="45"/>
  </w:num>
  <w:num w:numId="11">
    <w:abstractNumId w:val="21"/>
  </w:num>
  <w:num w:numId="12">
    <w:abstractNumId w:val="46"/>
  </w:num>
  <w:num w:numId="13">
    <w:abstractNumId w:val="36"/>
  </w:num>
  <w:num w:numId="14">
    <w:abstractNumId w:val="34"/>
  </w:num>
  <w:num w:numId="15">
    <w:abstractNumId w:val="50"/>
  </w:num>
  <w:num w:numId="16">
    <w:abstractNumId w:val="18"/>
  </w:num>
  <w:num w:numId="17">
    <w:abstractNumId w:val="29"/>
  </w:num>
  <w:num w:numId="18">
    <w:abstractNumId w:val="44"/>
  </w:num>
  <w:num w:numId="19">
    <w:abstractNumId w:val="27"/>
  </w:num>
  <w:num w:numId="20">
    <w:abstractNumId w:val="14"/>
  </w:num>
  <w:num w:numId="21">
    <w:abstractNumId w:val="19"/>
  </w:num>
  <w:num w:numId="22">
    <w:abstractNumId w:val="41"/>
  </w:num>
  <w:num w:numId="23">
    <w:abstractNumId w:val="8"/>
  </w:num>
  <w:num w:numId="24">
    <w:abstractNumId w:val="35"/>
  </w:num>
  <w:num w:numId="25">
    <w:abstractNumId w:val="15"/>
  </w:num>
  <w:num w:numId="26">
    <w:abstractNumId w:val="31"/>
  </w:num>
  <w:num w:numId="27">
    <w:abstractNumId w:val="38"/>
  </w:num>
  <w:num w:numId="28">
    <w:abstractNumId w:val="23"/>
  </w:num>
  <w:num w:numId="29">
    <w:abstractNumId w:val="20"/>
  </w:num>
  <w:num w:numId="30">
    <w:abstractNumId w:val="39"/>
  </w:num>
  <w:num w:numId="31">
    <w:abstractNumId w:val="51"/>
  </w:num>
  <w:num w:numId="32">
    <w:abstractNumId w:val="43"/>
  </w:num>
  <w:num w:numId="33">
    <w:abstractNumId w:val="16"/>
  </w:num>
  <w:num w:numId="34">
    <w:abstractNumId w:val="32"/>
  </w:num>
  <w:num w:numId="35">
    <w:abstractNumId w:val="10"/>
  </w:num>
  <w:num w:numId="36">
    <w:abstractNumId w:val="33"/>
  </w:num>
  <w:num w:numId="37">
    <w:abstractNumId w:val="17"/>
  </w:num>
  <w:num w:numId="38">
    <w:abstractNumId w:val="47"/>
  </w:num>
  <w:num w:numId="39">
    <w:abstractNumId w:val="24"/>
  </w:num>
  <w:num w:numId="40">
    <w:abstractNumId w:val="52"/>
  </w:num>
  <w:num w:numId="41">
    <w:abstractNumId w:val="40"/>
  </w:num>
  <w:num w:numId="42">
    <w:abstractNumId w:val="0"/>
  </w:num>
  <w:num w:numId="43">
    <w:abstractNumId w:val="28"/>
  </w:num>
  <w:num w:numId="44">
    <w:abstractNumId w:val="48"/>
  </w:num>
  <w:num w:numId="45">
    <w:abstractNumId w:val="13"/>
  </w:num>
  <w:num w:numId="46">
    <w:abstractNumId w:val="25"/>
  </w:num>
  <w:num w:numId="47">
    <w:abstractNumId w:val="26"/>
  </w:num>
  <w:num w:numId="48">
    <w:abstractNumId w:val="37"/>
  </w:num>
  <w:num w:numId="49">
    <w:abstractNumId w:val="4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92"/>
    <w:rsid w:val="0000010E"/>
    <w:rsid w:val="000009BB"/>
    <w:rsid w:val="00000B5F"/>
    <w:rsid w:val="0000102B"/>
    <w:rsid w:val="0000132F"/>
    <w:rsid w:val="000013BA"/>
    <w:rsid w:val="00003BD1"/>
    <w:rsid w:val="0000409A"/>
    <w:rsid w:val="000047F5"/>
    <w:rsid w:val="000049B4"/>
    <w:rsid w:val="00004EFD"/>
    <w:rsid w:val="00005654"/>
    <w:rsid w:val="00005BC6"/>
    <w:rsid w:val="00005BFF"/>
    <w:rsid w:val="000069EB"/>
    <w:rsid w:val="00007141"/>
    <w:rsid w:val="00010ABC"/>
    <w:rsid w:val="00010E90"/>
    <w:rsid w:val="0001109F"/>
    <w:rsid w:val="0001138B"/>
    <w:rsid w:val="000119F7"/>
    <w:rsid w:val="000122E2"/>
    <w:rsid w:val="000122F9"/>
    <w:rsid w:val="0001247E"/>
    <w:rsid w:val="00012C20"/>
    <w:rsid w:val="00013112"/>
    <w:rsid w:val="00014027"/>
    <w:rsid w:val="000144A5"/>
    <w:rsid w:val="00014A5E"/>
    <w:rsid w:val="00014FE9"/>
    <w:rsid w:val="00015195"/>
    <w:rsid w:val="00015C77"/>
    <w:rsid w:val="000172E8"/>
    <w:rsid w:val="00017C84"/>
    <w:rsid w:val="000209E0"/>
    <w:rsid w:val="00020A63"/>
    <w:rsid w:val="000218F6"/>
    <w:rsid w:val="00022FE0"/>
    <w:rsid w:val="000232E0"/>
    <w:rsid w:val="00023785"/>
    <w:rsid w:val="0002392C"/>
    <w:rsid w:val="00023F5E"/>
    <w:rsid w:val="00024834"/>
    <w:rsid w:val="00024D4F"/>
    <w:rsid w:val="00024F74"/>
    <w:rsid w:val="00025252"/>
    <w:rsid w:val="000254EA"/>
    <w:rsid w:val="00027079"/>
    <w:rsid w:val="000315DC"/>
    <w:rsid w:val="00032225"/>
    <w:rsid w:val="000323A3"/>
    <w:rsid w:val="00033CAE"/>
    <w:rsid w:val="00033DF2"/>
    <w:rsid w:val="00035AD1"/>
    <w:rsid w:val="00036655"/>
    <w:rsid w:val="00036E71"/>
    <w:rsid w:val="0004134D"/>
    <w:rsid w:val="00041702"/>
    <w:rsid w:val="00041EA1"/>
    <w:rsid w:val="00043749"/>
    <w:rsid w:val="00043C7E"/>
    <w:rsid w:val="00044D5E"/>
    <w:rsid w:val="0004573D"/>
    <w:rsid w:val="00046E4D"/>
    <w:rsid w:val="0004740F"/>
    <w:rsid w:val="00047842"/>
    <w:rsid w:val="000501BB"/>
    <w:rsid w:val="00051504"/>
    <w:rsid w:val="0005157F"/>
    <w:rsid w:val="000519C1"/>
    <w:rsid w:val="00051E8A"/>
    <w:rsid w:val="00052203"/>
    <w:rsid w:val="00052206"/>
    <w:rsid w:val="00052BBD"/>
    <w:rsid w:val="00052D00"/>
    <w:rsid w:val="00052ED7"/>
    <w:rsid w:val="000550E7"/>
    <w:rsid w:val="00055B5D"/>
    <w:rsid w:val="00056106"/>
    <w:rsid w:val="000566BC"/>
    <w:rsid w:val="000566F8"/>
    <w:rsid w:val="00057D10"/>
    <w:rsid w:val="000600F2"/>
    <w:rsid w:val="000606BF"/>
    <w:rsid w:val="00060F2E"/>
    <w:rsid w:val="0006160A"/>
    <w:rsid w:val="0006165B"/>
    <w:rsid w:val="00061850"/>
    <w:rsid w:val="00061B20"/>
    <w:rsid w:val="00062375"/>
    <w:rsid w:val="0006357E"/>
    <w:rsid w:val="0006371F"/>
    <w:rsid w:val="000638A5"/>
    <w:rsid w:val="00063CC8"/>
    <w:rsid w:val="000641FF"/>
    <w:rsid w:val="000649F2"/>
    <w:rsid w:val="00064ABF"/>
    <w:rsid w:val="000664A9"/>
    <w:rsid w:val="00066FF3"/>
    <w:rsid w:val="0006765F"/>
    <w:rsid w:val="0006777E"/>
    <w:rsid w:val="000677EB"/>
    <w:rsid w:val="00070104"/>
    <w:rsid w:val="000708D2"/>
    <w:rsid w:val="00070B8D"/>
    <w:rsid w:val="0007366E"/>
    <w:rsid w:val="00073711"/>
    <w:rsid w:val="00073CAB"/>
    <w:rsid w:val="00073CF4"/>
    <w:rsid w:val="000753F3"/>
    <w:rsid w:val="000757B4"/>
    <w:rsid w:val="00075A91"/>
    <w:rsid w:val="00076C3C"/>
    <w:rsid w:val="00076D74"/>
    <w:rsid w:val="00077130"/>
    <w:rsid w:val="00077486"/>
    <w:rsid w:val="00077748"/>
    <w:rsid w:val="00077749"/>
    <w:rsid w:val="00077F0D"/>
    <w:rsid w:val="00077FEB"/>
    <w:rsid w:val="000801BC"/>
    <w:rsid w:val="0008037B"/>
    <w:rsid w:val="00080B1F"/>
    <w:rsid w:val="00080E27"/>
    <w:rsid w:val="000812BD"/>
    <w:rsid w:val="0008197F"/>
    <w:rsid w:val="00081EF3"/>
    <w:rsid w:val="00081F27"/>
    <w:rsid w:val="00083318"/>
    <w:rsid w:val="00083550"/>
    <w:rsid w:val="00083941"/>
    <w:rsid w:val="00083C9E"/>
    <w:rsid w:val="0008412E"/>
    <w:rsid w:val="00084655"/>
    <w:rsid w:val="00084DBE"/>
    <w:rsid w:val="00085004"/>
    <w:rsid w:val="00085320"/>
    <w:rsid w:val="00085DBD"/>
    <w:rsid w:val="00086E26"/>
    <w:rsid w:val="00086F10"/>
    <w:rsid w:val="0008763B"/>
    <w:rsid w:val="000877D9"/>
    <w:rsid w:val="00087837"/>
    <w:rsid w:val="00087FF1"/>
    <w:rsid w:val="00090013"/>
    <w:rsid w:val="00090363"/>
    <w:rsid w:val="00090771"/>
    <w:rsid w:val="00090794"/>
    <w:rsid w:val="00090BA4"/>
    <w:rsid w:val="00090BA9"/>
    <w:rsid w:val="000911CC"/>
    <w:rsid w:val="000916DD"/>
    <w:rsid w:val="00091CB4"/>
    <w:rsid w:val="00092678"/>
    <w:rsid w:val="00092EDF"/>
    <w:rsid w:val="000950D8"/>
    <w:rsid w:val="00095C54"/>
    <w:rsid w:val="00095D05"/>
    <w:rsid w:val="00097F8F"/>
    <w:rsid w:val="000A04D2"/>
    <w:rsid w:val="000A20C4"/>
    <w:rsid w:val="000A20F5"/>
    <w:rsid w:val="000A2435"/>
    <w:rsid w:val="000A30AA"/>
    <w:rsid w:val="000A3FBE"/>
    <w:rsid w:val="000A4D68"/>
    <w:rsid w:val="000A5CC5"/>
    <w:rsid w:val="000A5D64"/>
    <w:rsid w:val="000A6020"/>
    <w:rsid w:val="000A616D"/>
    <w:rsid w:val="000A7A91"/>
    <w:rsid w:val="000B01A2"/>
    <w:rsid w:val="000B0307"/>
    <w:rsid w:val="000B0803"/>
    <w:rsid w:val="000B0B02"/>
    <w:rsid w:val="000B0F60"/>
    <w:rsid w:val="000B1397"/>
    <w:rsid w:val="000B2696"/>
    <w:rsid w:val="000B2E16"/>
    <w:rsid w:val="000B2E7B"/>
    <w:rsid w:val="000B43EF"/>
    <w:rsid w:val="000B4876"/>
    <w:rsid w:val="000B4A91"/>
    <w:rsid w:val="000B4B5B"/>
    <w:rsid w:val="000B52C1"/>
    <w:rsid w:val="000B5412"/>
    <w:rsid w:val="000B6069"/>
    <w:rsid w:val="000B6FD7"/>
    <w:rsid w:val="000B7218"/>
    <w:rsid w:val="000B7BF7"/>
    <w:rsid w:val="000C10DF"/>
    <w:rsid w:val="000C13A5"/>
    <w:rsid w:val="000C1DB6"/>
    <w:rsid w:val="000C24C2"/>
    <w:rsid w:val="000C387B"/>
    <w:rsid w:val="000C3A15"/>
    <w:rsid w:val="000C3F04"/>
    <w:rsid w:val="000C45F9"/>
    <w:rsid w:val="000C4C74"/>
    <w:rsid w:val="000C4D3E"/>
    <w:rsid w:val="000C5070"/>
    <w:rsid w:val="000C52C2"/>
    <w:rsid w:val="000C5D73"/>
    <w:rsid w:val="000C6B55"/>
    <w:rsid w:val="000C6DAA"/>
    <w:rsid w:val="000C7B24"/>
    <w:rsid w:val="000C7DC5"/>
    <w:rsid w:val="000D061B"/>
    <w:rsid w:val="000D0D7A"/>
    <w:rsid w:val="000D2866"/>
    <w:rsid w:val="000D2EC4"/>
    <w:rsid w:val="000D34E0"/>
    <w:rsid w:val="000D4D5A"/>
    <w:rsid w:val="000D507C"/>
    <w:rsid w:val="000D5149"/>
    <w:rsid w:val="000D5B29"/>
    <w:rsid w:val="000D61D7"/>
    <w:rsid w:val="000D6612"/>
    <w:rsid w:val="000D6E35"/>
    <w:rsid w:val="000D6F5E"/>
    <w:rsid w:val="000D77F6"/>
    <w:rsid w:val="000E0D7B"/>
    <w:rsid w:val="000E226A"/>
    <w:rsid w:val="000E2A71"/>
    <w:rsid w:val="000E2E60"/>
    <w:rsid w:val="000E3716"/>
    <w:rsid w:val="000E412E"/>
    <w:rsid w:val="000E4D08"/>
    <w:rsid w:val="000E5795"/>
    <w:rsid w:val="000E5E62"/>
    <w:rsid w:val="000E6007"/>
    <w:rsid w:val="000E6CBB"/>
    <w:rsid w:val="000E79D9"/>
    <w:rsid w:val="000E7A4F"/>
    <w:rsid w:val="000E7AA7"/>
    <w:rsid w:val="000F037D"/>
    <w:rsid w:val="000F0386"/>
    <w:rsid w:val="000F05E2"/>
    <w:rsid w:val="000F14BF"/>
    <w:rsid w:val="000F1B04"/>
    <w:rsid w:val="000F1E84"/>
    <w:rsid w:val="000F2486"/>
    <w:rsid w:val="000F349C"/>
    <w:rsid w:val="000F38E2"/>
    <w:rsid w:val="000F448A"/>
    <w:rsid w:val="000F50C3"/>
    <w:rsid w:val="000F53D3"/>
    <w:rsid w:val="000F54F6"/>
    <w:rsid w:val="000F55AE"/>
    <w:rsid w:val="000F5867"/>
    <w:rsid w:val="000F588A"/>
    <w:rsid w:val="000F5C60"/>
    <w:rsid w:val="000F5E0A"/>
    <w:rsid w:val="000F6899"/>
    <w:rsid w:val="000F68A0"/>
    <w:rsid w:val="000F6FCB"/>
    <w:rsid w:val="001013B7"/>
    <w:rsid w:val="00101DDC"/>
    <w:rsid w:val="00101ED3"/>
    <w:rsid w:val="00102BE1"/>
    <w:rsid w:val="00104133"/>
    <w:rsid w:val="00104D1D"/>
    <w:rsid w:val="00104F35"/>
    <w:rsid w:val="0010583C"/>
    <w:rsid w:val="00105C29"/>
    <w:rsid w:val="00105D25"/>
    <w:rsid w:val="00106341"/>
    <w:rsid w:val="001070BA"/>
    <w:rsid w:val="00107AB2"/>
    <w:rsid w:val="00107CDD"/>
    <w:rsid w:val="00107E38"/>
    <w:rsid w:val="00110767"/>
    <w:rsid w:val="0011154F"/>
    <w:rsid w:val="0011254C"/>
    <w:rsid w:val="00112BEF"/>
    <w:rsid w:val="0011320A"/>
    <w:rsid w:val="001139D2"/>
    <w:rsid w:val="001139FE"/>
    <w:rsid w:val="00113C87"/>
    <w:rsid w:val="001154A7"/>
    <w:rsid w:val="0012056F"/>
    <w:rsid w:val="001208DE"/>
    <w:rsid w:val="00121DF3"/>
    <w:rsid w:val="001221C2"/>
    <w:rsid w:val="00123717"/>
    <w:rsid w:val="00123797"/>
    <w:rsid w:val="00124D26"/>
    <w:rsid w:val="0012592C"/>
    <w:rsid w:val="00125F24"/>
    <w:rsid w:val="00126568"/>
    <w:rsid w:val="0012757F"/>
    <w:rsid w:val="001303ED"/>
    <w:rsid w:val="001304B8"/>
    <w:rsid w:val="00132BAE"/>
    <w:rsid w:val="0013309D"/>
    <w:rsid w:val="00133721"/>
    <w:rsid w:val="0013387B"/>
    <w:rsid w:val="001338F1"/>
    <w:rsid w:val="00133C12"/>
    <w:rsid w:val="00133C87"/>
    <w:rsid w:val="00134140"/>
    <w:rsid w:val="0013437D"/>
    <w:rsid w:val="001347D8"/>
    <w:rsid w:val="001351FA"/>
    <w:rsid w:val="00135660"/>
    <w:rsid w:val="00135E62"/>
    <w:rsid w:val="0013695B"/>
    <w:rsid w:val="00137084"/>
    <w:rsid w:val="00137AE8"/>
    <w:rsid w:val="00137CC7"/>
    <w:rsid w:val="00140369"/>
    <w:rsid w:val="001405E9"/>
    <w:rsid w:val="0014061E"/>
    <w:rsid w:val="00140BA0"/>
    <w:rsid w:val="00140C8F"/>
    <w:rsid w:val="00140E0B"/>
    <w:rsid w:val="001415FE"/>
    <w:rsid w:val="00141CE1"/>
    <w:rsid w:val="00142059"/>
    <w:rsid w:val="0014283A"/>
    <w:rsid w:val="00143C7A"/>
    <w:rsid w:val="001446C9"/>
    <w:rsid w:val="00144E53"/>
    <w:rsid w:val="00144F52"/>
    <w:rsid w:val="0014551B"/>
    <w:rsid w:val="001456AD"/>
    <w:rsid w:val="00145B3C"/>
    <w:rsid w:val="00145B44"/>
    <w:rsid w:val="00145D62"/>
    <w:rsid w:val="00145D9E"/>
    <w:rsid w:val="00146021"/>
    <w:rsid w:val="0014624F"/>
    <w:rsid w:val="001470F4"/>
    <w:rsid w:val="00147B5C"/>
    <w:rsid w:val="00150A9C"/>
    <w:rsid w:val="00150D9B"/>
    <w:rsid w:val="001510C5"/>
    <w:rsid w:val="001519CF"/>
    <w:rsid w:val="00152275"/>
    <w:rsid w:val="00152654"/>
    <w:rsid w:val="001535D6"/>
    <w:rsid w:val="00154676"/>
    <w:rsid w:val="00155E62"/>
    <w:rsid w:val="00155E6C"/>
    <w:rsid w:val="0015676B"/>
    <w:rsid w:val="00156EE9"/>
    <w:rsid w:val="00157A86"/>
    <w:rsid w:val="00157AF4"/>
    <w:rsid w:val="0016101C"/>
    <w:rsid w:val="0016102D"/>
    <w:rsid w:val="0016103A"/>
    <w:rsid w:val="00161BED"/>
    <w:rsid w:val="00161CF2"/>
    <w:rsid w:val="001625E0"/>
    <w:rsid w:val="00162CE3"/>
    <w:rsid w:val="00163577"/>
    <w:rsid w:val="00163617"/>
    <w:rsid w:val="00163C78"/>
    <w:rsid w:val="00164B39"/>
    <w:rsid w:val="00166BF3"/>
    <w:rsid w:val="00166D45"/>
    <w:rsid w:val="001672D6"/>
    <w:rsid w:val="00167C1F"/>
    <w:rsid w:val="001700A2"/>
    <w:rsid w:val="00170397"/>
    <w:rsid w:val="0017193C"/>
    <w:rsid w:val="001722DE"/>
    <w:rsid w:val="00172C27"/>
    <w:rsid w:val="001734E1"/>
    <w:rsid w:val="001738CD"/>
    <w:rsid w:val="0017408F"/>
    <w:rsid w:val="00174211"/>
    <w:rsid w:val="00175607"/>
    <w:rsid w:val="00176712"/>
    <w:rsid w:val="00177A33"/>
    <w:rsid w:val="00177DC3"/>
    <w:rsid w:val="00181A94"/>
    <w:rsid w:val="00181B13"/>
    <w:rsid w:val="00182DD0"/>
    <w:rsid w:val="00183DF6"/>
    <w:rsid w:val="0018437A"/>
    <w:rsid w:val="001845B4"/>
    <w:rsid w:val="00184A38"/>
    <w:rsid w:val="00184EB1"/>
    <w:rsid w:val="00185107"/>
    <w:rsid w:val="00185DE3"/>
    <w:rsid w:val="00186116"/>
    <w:rsid w:val="00186299"/>
    <w:rsid w:val="0018720E"/>
    <w:rsid w:val="00187950"/>
    <w:rsid w:val="00187D6C"/>
    <w:rsid w:val="00187DE0"/>
    <w:rsid w:val="0019017A"/>
    <w:rsid w:val="00190857"/>
    <w:rsid w:val="001910D8"/>
    <w:rsid w:val="00191FFC"/>
    <w:rsid w:val="00192FCE"/>
    <w:rsid w:val="001939CA"/>
    <w:rsid w:val="0019461A"/>
    <w:rsid w:val="0019487F"/>
    <w:rsid w:val="00194D11"/>
    <w:rsid w:val="00194EDA"/>
    <w:rsid w:val="00195216"/>
    <w:rsid w:val="00195447"/>
    <w:rsid w:val="0019595E"/>
    <w:rsid w:val="001968E0"/>
    <w:rsid w:val="00197E3E"/>
    <w:rsid w:val="001A03D0"/>
    <w:rsid w:val="001A081A"/>
    <w:rsid w:val="001A1273"/>
    <w:rsid w:val="001A1707"/>
    <w:rsid w:val="001A2323"/>
    <w:rsid w:val="001A24C4"/>
    <w:rsid w:val="001A2D3A"/>
    <w:rsid w:val="001A33C1"/>
    <w:rsid w:val="001A3B2C"/>
    <w:rsid w:val="001A41E6"/>
    <w:rsid w:val="001A44A6"/>
    <w:rsid w:val="001A4FBB"/>
    <w:rsid w:val="001A6B07"/>
    <w:rsid w:val="001A74DE"/>
    <w:rsid w:val="001A7857"/>
    <w:rsid w:val="001A7BA9"/>
    <w:rsid w:val="001B0742"/>
    <w:rsid w:val="001B1B94"/>
    <w:rsid w:val="001B1CCA"/>
    <w:rsid w:val="001B24B3"/>
    <w:rsid w:val="001B2A7E"/>
    <w:rsid w:val="001B2D79"/>
    <w:rsid w:val="001B2EBB"/>
    <w:rsid w:val="001B40D5"/>
    <w:rsid w:val="001B4DB4"/>
    <w:rsid w:val="001B51C6"/>
    <w:rsid w:val="001B5487"/>
    <w:rsid w:val="001B577B"/>
    <w:rsid w:val="001B5B6E"/>
    <w:rsid w:val="001B5EB9"/>
    <w:rsid w:val="001B610D"/>
    <w:rsid w:val="001B695C"/>
    <w:rsid w:val="001B6A19"/>
    <w:rsid w:val="001C133C"/>
    <w:rsid w:val="001C297E"/>
    <w:rsid w:val="001C2C04"/>
    <w:rsid w:val="001C2E80"/>
    <w:rsid w:val="001C492E"/>
    <w:rsid w:val="001C5339"/>
    <w:rsid w:val="001C5F6A"/>
    <w:rsid w:val="001C67F1"/>
    <w:rsid w:val="001C6AF0"/>
    <w:rsid w:val="001C6D8C"/>
    <w:rsid w:val="001C7CD8"/>
    <w:rsid w:val="001C7EBD"/>
    <w:rsid w:val="001D0411"/>
    <w:rsid w:val="001D0413"/>
    <w:rsid w:val="001D1BFA"/>
    <w:rsid w:val="001D1E67"/>
    <w:rsid w:val="001D2739"/>
    <w:rsid w:val="001D2FF7"/>
    <w:rsid w:val="001D3917"/>
    <w:rsid w:val="001D3EEB"/>
    <w:rsid w:val="001D59FE"/>
    <w:rsid w:val="001D640D"/>
    <w:rsid w:val="001D66B5"/>
    <w:rsid w:val="001D6CD2"/>
    <w:rsid w:val="001D6F69"/>
    <w:rsid w:val="001D79BC"/>
    <w:rsid w:val="001E1195"/>
    <w:rsid w:val="001E32EC"/>
    <w:rsid w:val="001E3514"/>
    <w:rsid w:val="001E46C0"/>
    <w:rsid w:val="001E4CFC"/>
    <w:rsid w:val="001E5477"/>
    <w:rsid w:val="001E58E7"/>
    <w:rsid w:val="001E5907"/>
    <w:rsid w:val="001E6567"/>
    <w:rsid w:val="001E7313"/>
    <w:rsid w:val="001E747B"/>
    <w:rsid w:val="001E7A7E"/>
    <w:rsid w:val="001E7CDA"/>
    <w:rsid w:val="001E7DD5"/>
    <w:rsid w:val="001F0A80"/>
    <w:rsid w:val="001F0B00"/>
    <w:rsid w:val="001F1AA4"/>
    <w:rsid w:val="001F1D91"/>
    <w:rsid w:val="001F2149"/>
    <w:rsid w:val="001F2447"/>
    <w:rsid w:val="001F3165"/>
    <w:rsid w:val="001F37D8"/>
    <w:rsid w:val="001F427D"/>
    <w:rsid w:val="001F42F4"/>
    <w:rsid w:val="001F482E"/>
    <w:rsid w:val="001F5AAA"/>
    <w:rsid w:val="001F616B"/>
    <w:rsid w:val="001F6D8D"/>
    <w:rsid w:val="001F734E"/>
    <w:rsid w:val="001F7582"/>
    <w:rsid w:val="001F798D"/>
    <w:rsid w:val="001F7A36"/>
    <w:rsid w:val="00200183"/>
    <w:rsid w:val="00200D1D"/>
    <w:rsid w:val="0020159F"/>
    <w:rsid w:val="00201A77"/>
    <w:rsid w:val="00201B4C"/>
    <w:rsid w:val="00201C8E"/>
    <w:rsid w:val="00202336"/>
    <w:rsid w:val="0020311F"/>
    <w:rsid w:val="0020335C"/>
    <w:rsid w:val="00203B65"/>
    <w:rsid w:val="00204095"/>
    <w:rsid w:val="002059BA"/>
    <w:rsid w:val="0020632E"/>
    <w:rsid w:val="00206807"/>
    <w:rsid w:val="00206E69"/>
    <w:rsid w:val="0020775E"/>
    <w:rsid w:val="0020786D"/>
    <w:rsid w:val="00207CC3"/>
    <w:rsid w:val="00210582"/>
    <w:rsid w:val="00210784"/>
    <w:rsid w:val="00210966"/>
    <w:rsid w:val="00212AE4"/>
    <w:rsid w:val="00212D28"/>
    <w:rsid w:val="00213491"/>
    <w:rsid w:val="00213CDC"/>
    <w:rsid w:val="002145BD"/>
    <w:rsid w:val="00214DD6"/>
    <w:rsid w:val="00215DAC"/>
    <w:rsid w:val="002168AA"/>
    <w:rsid w:val="00216C51"/>
    <w:rsid w:val="00217F30"/>
    <w:rsid w:val="00220D94"/>
    <w:rsid w:val="00220DDB"/>
    <w:rsid w:val="002217C8"/>
    <w:rsid w:val="00221DB0"/>
    <w:rsid w:val="00222002"/>
    <w:rsid w:val="002234C6"/>
    <w:rsid w:val="00223CEC"/>
    <w:rsid w:val="00225011"/>
    <w:rsid w:val="002250B9"/>
    <w:rsid w:val="00225237"/>
    <w:rsid w:val="00225811"/>
    <w:rsid w:val="00226056"/>
    <w:rsid w:val="00226443"/>
    <w:rsid w:val="00226674"/>
    <w:rsid w:val="00226D7A"/>
    <w:rsid w:val="00226F24"/>
    <w:rsid w:val="00230034"/>
    <w:rsid w:val="00230AF5"/>
    <w:rsid w:val="00231F5B"/>
    <w:rsid w:val="00231FF5"/>
    <w:rsid w:val="00232407"/>
    <w:rsid w:val="002334A8"/>
    <w:rsid w:val="0023388A"/>
    <w:rsid w:val="002342F0"/>
    <w:rsid w:val="00234380"/>
    <w:rsid w:val="00234984"/>
    <w:rsid w:val="00234E40"/>
    <w:rsid w:val="002354F6"/>
    <w:rsid w:val="00235CF5"/>
    <w:rsid w:val="002364B1"/>
    <w:rsid w:val="00237450"/>
    <w:rsid w:val="002374C4"/>
    <w:rsid w:val="002376B6"/>
    <w:rsid w:val="0024016C"/>
    <w:rsid w:val="002409FC"/>
    <w:rsid w:val="00240C63"/>
    <w:rsid w:val="00240D2C"/>
    <w:rsid w:val="00241203"/>
    <w:rsid w:val="00241342"/>
    <w:rsid w:val="00241B6B"/>
    <w:rsid w:val="00241F7B"/>
    <w:rsid w:val="002422D5"/>
    <w:rsid w:val="00242C2B"/>
    <w:rsid w:val="00243717"/>
    <w:rsid w:val="0024401C"/>
    <w:rsid w:val="00244A5D"/>
    <w:rsid w:val="0024504C"/>
    <w:rsid w:val="002456F1"/>
    <w:rsid w:val="00245F44"/>
    <w:rsid w:val="00246FC9"/>
    <w:rsid w:val="00247951"/>
    <w:rsid w:val="00247E0A"/>
    <w:rsid w:val="0025093B"/>
    <w:rsid w:val="00251EC0"/>
    <w:rsid w:val="00252218"/>
    <w:rsid w:val="002534C2"/>
    <w:rsid w:val="00253B96"/>
    <w:rsid w:val="002541BD"/>
    <w:rsid w:val="00260485"/>
    <w:rsid w:val="00260C4A"/>
    <w:rsid w:val="00261037"/>
    <w:rsid w:val="00261044"/>
    <w:rsid w:val="002616DD"/>
    <w:rsid w:val="00261CA4"/>
    <w:rsid w:val="00263535"/>
    <w:rsid w:val="0026450D"/>
    <w:rsid w:val="002652C8"/>
    <w:rsid w:val="002703E9"/>
    <w:rsid w:val="00270516"/>
    <w:rsid w:val="00271319"/>
    <w:rsid w:val="00271C9B"/>
    <w:rsid w:val="0027474C"/>
    <w:rsid w:val="002752AE"/>
    <w:rsid w:val="00275620"/>
    <w:rsid w:val="00275772"/>
    <w:rsid w:val="00276005"/>
    <w:rsid w:val="002767CF"/>
    <w:rsid w:val="00276C49"/>
    <w:rsid w:val="0027745D"/>
    <w:rsid w:val="0028041A"/>
    <w:rsid w:val="00280A2C"/>
    <w:rsid w:val="002810AA"/>
    <w:rsid w:val="00281D62"/>
    <w:rsid w:val="00281E88"/>
    <w:rsid w:val="002824F4"/>
    <w:rsid w:val="0028273F"/>
    <w:rsid w:val="00282AAB"/>
    <w:rsid w:val="00283B27"/>
    <w:rsid w:val="00283EB1"/>
    <w:rsid w:val="00284320"/>
    <w:rsid w:val="002848F4"/>
    <w:rsid w:val="0028560A"/>
    <w:rsid w:val="00285730"/>
    <w:rsid w:val="00285878"/>
    <w:rsid w:val="00285D1B"/>
    <w:rsid w:val="00285D86"/>
    <w:rsid w:val="00287EE3"/>
    <w:rsid w:val="00290F98"/>
    <w:rsid w:val="00291739"/>
    <w:rsid w:val="002920D8"/>
    <w:rsid w:val="0029216D"/>
    <w:rsid w:val="00292A4F"/>
    <w:rsid w:val="00293761"/>
    <w:rsid w:val="00293A3B"/>
    <w:rsid w:val="0029423C"/>
    <w:rsid w:val="00295748"/>
    <w:rsid w:val="00295C53"/>
    <w:rsid w:val="00296397"/>
    <w:rsid w:val="002966EB"/>
    <w:rsid w:val="00296BBA"/>
    <w:rsid w:val="002978FA"/>
    <w:rsid w:val="002A1015"/>
    <w:rsid w:val="002A1E11"/>
    <w:rsid w:val="002A2684"/>
    <w:rsid w:val="002A2E6B"/>
    <w:rsid w:val="002A3BCD"/>
    <w:rsid w:val="002A3E5A"/>
    <w:rsid w:val="002A4359"/>
    <w:rsid w:val="002A454E"/>
    <w:rsid w:val="002A4A8B"/>
    <w:rsid w:val="002A4EA4"/>
    <w:rsid w:val="002A5873"/>
    <w:rsid w:val="002A5A65"/>
    <w:rsid w:val="002A5BBC"/>
    <w:rsid w:val="002A6A84"/>
    <w:rsid w:val="002A7310"/>
    <w:rsid w:val="002B052C"/>
    <w:rsid w:val="002B0D47"/>
    <w:rsid w:val="002B18D5"/>
    <w:rsid w:val="002B3527"/>
    <w:rsid w:val="002B3DB5"/>
    <w:rsid w:val="002B3FE1"/>
    <w:rsid w:val="002B51D5"/>
    <w:rsid w:val="002B51E4"/>
    <w:rsid w:val="002B532F"/>
    <w:rsid w:val="002B5635"/>
    <w:rsid w:val="002B5B2F"/>
    <w:rsid w:val="002B5FA6"/>
    <w:rsid w:val="002B6B60"/>
    <w:rsid w:val="002B7369"/>
    <w:rsid w:val="002B752A"/>
    <w:rsid w:val="002C0832"/>
    <w:rsid w:val="002C08C4"/>
    <w:rsid w:val="002C1260"/>
    <w:rsid w:val="002C1602"/>
    <w:rsid w:val="002C1840"/>
    <w:rsid w:val="002C1D99"/>
    <w:rsid w:val="002C1F58"/>
    <w:rsid w:val="002C2452"/>
    <w:rsid w:val="002C2C72"/>
    <w:rsid w:val="002C37D4"/>
    <w:rsid w:val="002C47EB"/>
    <w:rsid w:val="002C5700"/>
    <w:rsid w:val="002C641D"/>
    <w:rsid w:val="002C6457"/>
    <w:rsid w:val="002C6666"/>
    <w:rsid w:val="002C73D2"/>
    <w:rsid w:val="002C7F85"/>
    <w:rsid w:val="002D1746"/>
    <w:rsid w:val="002D2FEA"/>
    <w:rsid w:val="002D3C80"/>
    <w:rsid w:val="002D4F5D"/>
    <w:rsid w:val="002D51E4"/>
    <w:rsid w:val="002D6307"/>
    <w:rsid w:val="002D6837"/>
    <w:rsid w:val="002D6E14"/>
    <w:rsid w:val="002D6E38"/>
    <w:rsid w:val="002E0F36"/>
    <w:rsid w:val="002E15F1"/>
    <w:rsid w:val="002E2ABB"/>
    <w:rsid w:val="002E3131"/>
    <w:rsid w:val="002E3D6A"/>
    <w:rsid w:val="002E487C"/>
    <w:rsid w:val="002E51AF"/>
    <w:rsid w:val="002E75B4"/>
    <w:rsid w:val="002E76C3"/>
    <w:rsid w:val="002E7A11"/>
    <w:rsid w:val="002F0841"/>
    <w:rsid w:val="002F17BD"/>
    <w:rsid w:val="002F194D"/>
    <w:rsid w:val="002F1B1A"/>
    <w:rsid w:val="002F2079"/>
    <w:rsid w:val="002F2B53"/>
    <w:rsid w:val="002F324B"/>
    <w:rsid w:val="002F32F1"/>
    <w:rsid w:val="002F3A72"/>
    <w:rsid w:val="002F3CA8"/>
    <w:rsid w:val="002F3E2E"/>
    <w:rsid w:val="002F3F42"/>
    <w:rsid w:val="002F4023"/>
    <w:rsid w:val="002F4821"/>
    <w:rsid w:val="002F506C"/>
    <w:rsid w:val="002F537E"/>
    <w:rsid w:val="002F5D9C"/>
    <w:rsid w:val="002F6448"/>
    <w:rsid w:val="002F7292"/>
    <w:rsid w:val="002F7549"/>
    <w:rsid w:val="002F7DC4"/>
    <w:rsid w:val="0030022D"/>
    <w:rsid w:val="0030110C"/>
    <w:rsid w:val="00301FA8"/>
    <w:rsid w:val="00302459"/>
    <w:rsid w:val="003025BC"/>
    <w:rsid w:val="00302FEC"/>
    <w:rsid w:val="0030357E"/>
    <w:rsid w:val="00303E65"/>
    <w:rsid w:val="003044A1"/>
    <w:rsid w:val="003046AF"/>
    <w:rsid w:val="003050EA"/>
    <w:rsid w:val="00305222"/>
    <w:rsid w:val="00305B27"/>
    <w:rsid w:val="00305DC3"/>
    <w:rsid w:val="0030601F"/>
    <w:rsid w:val="00306081"/>
    <w:rsid w:val="00306758"/>
    <w:rsid w:val="00306C26"/>
    <w:rsid w:val="00307621"/>
    <w:rsid w:val="003077BB"/>
    <w:rsid w:val="00307A71"/>
    <w:rsid w:val="0031110B"/>
    <w:rsid w:val="00312C8D"/>
    <w:rsid w:val="0031359D"/>
    <w:rsid w:val="0031430F"/>
    <w:rsid w:val="00314413"/>
    <w:rsid w:val="00314822"/>
    <w:rsid w:val="0031482D"/>
    <w:rsid w:val="00314B82"/>
    <w:rsid w:val="00314C3F"/>
    <w:rsid w:val="00315F9F"/>
    <w:rsid w:val="00316160"/>
    <w:rsid w:val="00316C22"/>
    <w:rsid w:val="00317663"/>
    <w:rsid w:val="0031781C"/>
    <w:rsid w:val="00317B81"/>
    <w:rsid w:val="00321DEF"/>
    <w:rsid w:val="00321EF0"/>
    <w:rsid w:val="00321F46"/>
    <w:rsid w:val="003220BB"/>
    <w:rsid w:val="0032306E"/>
    <w:rsid w:val="0032385A"/>
    <w:rsid w:val="00323EDC"/>
    <w:rsid w:val="003243AF"/>
    <w:rsid w:val="003251BD"/>
    <w:rsid w:val="00327D6F"/>
    <w:rsid w:val="003302C9"/>
    <w:rsid w:val="003304CE"/>
    <w:rsid w:val="00331269"/>
    <w:rsid w:val="00331639"/>
    <w:rsid w:val="00331A4E"/>
    <w:rsid w:val="00331E27"/>
    <w:rsid w:val="00332AF2"/>
    <w:rsid w:val="00332B67"/>
    <w:rsid w:val="00333939"/>
    <w:rsid w:val="00333E18"/>
    <w:rsid w:val="003341D7"/>
    <w:rsid w:val="00334825"/>
    <w:rsid w:val="00335285"/>
    <w:rsid w:val="0033560D"/>
    <w:rsid w:val="0033582F"/>
    <w:rsid w:val="00336CC5"/>
    <w:rsid w:val="003375C5"/>
    <w:rsid w:val="00337A1F"/>
    <w:rsid w:val="003405F0"/>
    <w:rsid w:val="003424A3"/>
    <w:rsid w:val="00342CEC"/>
    <w:rsid w:val="00342E69"/>
    <w:rsid w:val="003450F6"/>
    <w:rsid w:val="003455F7"/>
    <w:rsid w:val="003456F0"/>
    <w:rsid w:val="003459C9"/>
    <w:rsid w:val="00346613"/>
    <w:rsid w:val="00346A9D"/>
    <w:rsid w:val="00346D1A"/>
    <w:rsid w:val="00347166"/>
    <w:rsid w:val="003503F7"/>
    <w:rsid w:val="003513C7"/>
    <w:rsid w:val="003525B1"/>
    <w:rsid w:val="00353A8B"/>
    <w:rsid w:val="003547A5"/>
    <w:rsid w:val="003558CD"/>
    <w:rsid w:val="003563B5"/>
    <w:rsid w:val="00356BEF"/>
    <w:rsid w:val="00356D84"/>
    <w:rsid w:val="00357A5A"/>
    <w:rsid w:val="00357F58"/>
    <w:rsid w:val="00360043"/>
    <w:rsid w:val="00360BC7"/>
    <w:rsid w:val="00361441"/>
    <w:rsid w:val="0036229C"/>
    <w:rsid w:val="00363089"/>
    <w:rsid w:val="00364628"/>
    <w:rsid w:val="00365F93"/>
    <w:rsid w:val="00366079"/>
    <w:rsid w:val="00366769"/>
    <w:rsid w:val="0036768D"/>
    <w:rsid w:val="00367B94"/>
    <w:rsid w:val="00370580"/>
    <w:rsid w:val="00370B8A"/>
    <w:rsid w:val="00370C28"/>
    <w:rsid w:val="00371129"/>
    <w:rsid w:val="00371406"/>
    <w:rsid w:val="0037142A"/>
    <w:rsid w:val="0037180A"/>
    <w:rsid w:val="003722AA"/>
    <w:rsid w:val="00372330"/>
    <w:rsid w:val="0037263F"/>
    <w:rsid w:val="00372FAF"/>
    <w:rsid w:val="00373527"/>
    <w:rsid w:val="00373783"/>
    <w:rsid w:val="00374AD5"/>
    <w:rsid w:val="003771A1"/>
    <w:rsid w:val="003778B3"/>
    <w:rsid w:val="00380A8E"/>
    <w:rsid w:val="003814EE"/>
    <w:rsid w:val="003818C2"/>
    <w:rsid w:val="00381A1F"/>
    <w:rsid w:val="003821E9"/>
    <w:rsid w:val="00382D05"/>
    <w:rsid w:val="00383011"/>
    <w:rsid w:val="00383C45"/>
    <w:rsid w:val="0038430A"/>
    <w:rsid w:val="003844C8"/>
    <w:rsid w:val="0038469C"/>
    <w:rsid w:val="003860D3"/>
    <w:rsid w:val="00386A74"/>
    <w:rsid w:val="00386E46"/>
    <w:rsid w:val="0038706B"/>
    <w:rsid w:val="00390741"/>
    <w:rsid w:val="00390781"/>
    <w:rsid w:val="00391599"/>
    <w:rsid w:val="00391827"/>
    <w:rsid w:val="00391A3B"/>
    <w:rsid w:val="00392866"/>
    <w:rsid w:val="00392A0D"/>
    <w:rsid w:val="00392D1F"/>
    <w:rsid w:val="003930A9"/>
    <w:rsid w:val="003948C0"/>
    <w:rsid w:val="00394BD9"/>
    <w:rsid w:val="00395298"/>
    <w:rsid w:val="003955E2"/>
    <w:rsid w:val="00395BD1"/>
    <w:rsid w:val="003964B0"/>
    <w:rsid w:val="00397098"/>
    <w:rsid w:val="0039745F"/>
    <w:rsid w:val="00397D3B"/>
    <w:rsid w:val="00397FF0"/>
    <w:rsid w:val="003A095B"/>
    <w:rsid w:val="003A0B70"/>
    <w:rsid w:val="003A0C37"/>
    <w:rsid w:val="003A0D73"/>
    <w:rsid w:val="003A0E92"/>
    <w:rsid w:val="003A1DC6"/>
    <w:rsid w:val="003A1F98"/>
    <w:rsid w:val="003A20D8"/>
    <w:rsid w:val="003A274D"/>
    <w:rsid w:val="003A304D"/>
    <w:rsid w:val="003A3C99"/>
    <w:rsid w:val="003A432D"/>
    <w:rsid w:val="003A4D77"/>
    <w:rsid w:val="003A4F3C"/>
    <w:rsid w:val="003A5B75"/>
    <w:rsid w:val="003A634B"/>
    <w:rsid w:val="003A67B1"/>
    <w:rsid w:val="003A7A5B"/>
    <w:rsid w:val="003B1CFB"/>
    <w:rsid w:val="003B23A0"/>
    <w:rsid w:val="003B287C"/>
    <w:rsid w:val="003B2C46"/>
    <w:rsid w:val="003B2D35"/>
    <w:rsid w:val="003B3A90"/>
    <w:rsid w:val="003B50D1"/>
    <w:rsid w:val="003B58C1"/>
    <w:rsid w:val="003B5B1E"/>
    <w:rsid w:val="003B5F70"/>
    <w:rsid w:val="003B6D0D"/>
    <w:rsid w:val="003B6D83"/>
    <w:rsid w:val="003B79FE"/>
    <w:rsid w:val="003C005A"/>
    <w:rsid w:val="003C1197"/>
    <w:rsid w:val="003C1408"/>
    <w:rsid w:val="003C1938"/>
    <w:rsid w:val="003C26AD"/>
    <w:rsid w:val="003C2AAD"/>
    <w:rsid w:val="003C30EA"/>
    <w:rsid w:val="003C3EF6"/>
    <w:rsid w:val="003C5142"/>
    <w:rsid w:val="003C566F"/>
    <w:rsid w:val="003C774F"/>
    <w:rsid w:val="003C77DB"/>
    <w:rsid w:val="003C7E58"/>
    <w:rsid w:val="003D0AD2"/>
    <w:rsid w:val="003D0E0F"/>
    <w:rsid w:val="003D11B9"/>
    <w:rsid w:val="003D147B"/>
    <w:rsid w:val="003D1489"/>
    <w:rsid w:val="003D15CC"/>
    <w:rsid w:val="003D186E"/>
    <w:rsid w:val="003D2824"/>
    <w:rsid w:val="003D29E1"/>
    <w:rsid w:val="003D29F7"/>
    <w:rsid w:val="003D2AB3"/>
    <w:rsid w:val="003D2C17"/>
    <w:rsid w:val="003D2EF8"/>
    <w:rsid w:val="003D3917"/>
    <w:rsid w:val="003D3A95"/>
    <w:rsid w:val="003D3DE8"/>
    <w:rsid w:val="003D4177"/>
    <w:rsid w:val="003D481F"/>
    <w:rsid w:val="003D48A3"/>
    <w:rsid w:val="003D48D0"/>
    <w:rsid w:val="003D502D"/>
    <w:rsid w:val="003D5424"/>
    <w:rsid w:val="003D583D"/>
    <w:rsid w:val="003D6089"/>
    <w:rsid w:val="003D631E"/>
    <w:rsid w:val="003D6723"/>
    <w:rsid w:val="003D7487"/>
    <w:rsid w:val="003D7511"/>
    <w:rsid w:val="003D77FB"/>
    <w:rsid w:val="003D7B24"/>
    <w:rsid w:val="003D7D5E"/>
    <w:rsid w:val="003E0134"/>
    <w:rsid w:val="003E1570"/>
    <w:rsid w:val="003E2AA9"/>
    <w:rsid w:val="003E3697"/>
    <w:rsid w:val="003E4504"/>
    <w:rsid w:val="003E4AD8"/>
    <w:rsid w:val="003E4E10"/>
    <w:rsid w:val="003E5472"/>
    <w:rsid w:val="003E614F"/>
    <w:rsid w:val="003E63FC"/>
    <w:rsid w:val="003E76DD"/>
    <w:rsid w:val="003F1634"/>
    <w:rsid w:val="003F1AD0"/>
    <w:rsid w:val="003F2199"/>
    <w:rsid w:val="003F2CC6"/>
    <w:rsid w:val="003F4A78"/>
    <w:rsid w:val="003F4D20"/>
    <w:rsid w:val="003F4E9C"/>
    <w:rsid w:val="003F56CC"/>
    <w:rsid w:val="003F5F4D"/>
    <w:rsid w:val="003F69D6"/>
    <w:rsid w:val="003F6F2F"/>
    <w:rsid w:val="003F760E"/>
    <w:rsid w:val="003F7C13"/>
    <w:rsid w:val="003F7C45"/>
    <w:rsid w:val="00401379"/>
    <w:rsid w:val="0040179B"/>
    <w:rsid w:val="0040184A"/>
    <w:rsid w:val="00401C2D"/>
    <w:rsid w:val="00402921"/>
    <w:rsid w:val="00403774"/>
    <w:rsid w:val="004037BE"/>
    <w:rsid w:val="0040389B"/>
    <w:rsid w:val="00403E84"/>
    <w:rsid w:val="004044B4"/>
    <w:rsid w:val="00404A07"/>
    <w:rsid w:val="0040586D"/>
    <w:rsid w:val="004062D3"/>
    <w:rsid w:val="0040767B"/>
    <w:rsid w:val="004105AB"/>
    <w:rsid w:val="0041085C"/>
    <w:rsid w:val="0041092A"/>
    <w:rsid w:val="004109BC"/>
    <w:rsid w:val="0041113F"/>
    <w:rsid w:val="00412CCE"/>
    <w:rsid w:val="00412DFB"/>
    <w:rsid w:val="00413377"/>
    <w:rsid w:val="004136E9"/>
    <w:rsid w:val="0041426D"/>
    <w:rsid w:val="00415485"/>
    <w:rsid w:val="00417376"/>
    <w:rsid w:val="00417F69"/>
    <w:rsid w:val="00420311"/>
    <w:rsid w:val="00420ACF"/>
    <w:rsid w:val="00420CDD"/>
    <w:rsid w:val="004214D6"/>
    <w:rsid w:val="004216BA"/>
    <w:rsid w:val="0042171A"/>
    <w:rsid w:val="00421EAB"/>
    <w:rsid w:val="004226E2"/>
    <w:rsid w:val="00422964"/>
    <w:rsid w:val="0042360F"/>
    <w:rsid w:val="004238D0"/>
    <w:rsid w:val="00423929"/>
    <w:rsid w:val="00424BC9"/>
    <w:rsid w:val="004268BA"/>
    <w:rsid w:val="00426AE8"/>
    <w:rsid w:val="0042700D"/>
    <w:rsid w:val="0042724E"/>
    <w:rsid w:val="00427BE3"/>
    <w:rsid w:val="00427DD9"/>
    <w:rsid w:val="0043043F"/>
    <w:rsid w:val="00431CC6"/>
    <w:rsid w:val="00433417"/>
    <w:rsid w:val="00433857"/>
    <w:rsid w:val="004345EC"/>
    <w:rsid w:val="004360FE"/>
    <w:rsid w:val="00436449"/>
    <w:rsid w:val="00437736"/>
    <w:rsid w:val="00437A42"/>
    <w:rsid w:val="0044051E"/>
    <w:rsid w:val="0044175E"/>
    <w:rsid w:val="00441785"/>
    <w:rsid w:val="0044275C"/>
    <w:rsid w:val="00442ACF"/>
    <w:rsid w:val="004430B1"/>
    <w:rsid w:val="00443F9D"/>
    <w:rsid w:val="00444CE6"/>
    <w:rsid w:val="00445041"/>
    <w:rsid w:val="004455D1"/>
    <w:rsid w:val="00445E44"/>
    <w:rsid w:val="00445FA3"/>
    <w:rsid w:val="00447F33"/>
    <w:rsid w:val="00450FF3"/>
    <w:rsid w:val="00451545"/>
    <w:rsid w:val="004530E9"/>
    <w:rsid w:val="00453E8E"/>
    <w:rsid w:val="00454A89"/>
    <w:rsid w:val="00454E15"/>
    <w:rsid w:val="0045536D"/>
    <w:rsid w:val="00455A52"/>
    <w:rsid w:val="00455C8B"/>
    <w:rsid w:val="004562AE"/>
    <w:rsid w:val="00457486"/>
    <w:rsid w:val="00457E80"/>
    <w:rsid w:val="00457EE7"/>
    <w:rsid w:val="00460A37"/>
    <w:rsid w:val="00461179"/>
    <w:rsid w:val="00461182"/>
    <w:rsid w:val="004626D2"/>
    <w:rsid w:val="00462F53"/>
    <w:rsid w:val="0046436D"/>
    <w:rsid w:val="00464487"/>
    <w:rsid w:val="0046511F"/>
    <w:rsid w:val="00465790"/>
    <w:rsid w:val="00465CB3"/>
    <w:rsid w:val="00466EFF"/>
    <w:rsid w:val="004678AD"/>
    <w:rsid w:val="00467B70"/>
    <w:rsid w:val="00467FDB"/>
    <w:rsid w:val="00472F25"/>
    <w:rsid w:val="004733E7"/>
    <w:rsid w:val="0047341E"/>
    <w:rsid w:val="00473E65"/>
    <w:rsid w:val="004744C9"/>
    <w:rsid w:val="004749EE"/>
    <w:rsid w:val="00474FF5"/>
    <w:rsid w:val="00475546"/>
    <w:rsid w:val="0047687A"/>
    <w:rsid w:val="00476B3C"/>
    <w:rsid w:val="00477705"/>
    <w:rsid w:val="004800D1"/>
    <w:rsid w:val="004804D8"/>
    <w:rsid w:val="004806F2"/>
    <w:rsid w:val="00482E18"/>
    <w:rsid w:val="00483077"/>
    <w:rsid w:val="00483688"/>
    <w:rsid w:val="00485640"/>
    <w:rsid w:val="0048578F"/>
    <w:rsid w:val="004866DA"/>
    <w:rsid w:val="004867C0"/>
    <w:rsid w:val="0048732F"/>
    <w:rsid w:val="004874B8"/>
    <w:rsid w:val="00490901"/>
    <w:rsid w:val="00490EC4"/>
    <w:rsid w:val="0049147C"/>
    <w:rsid w:val="00491D79"/>
    <w:rsid w:val="00493E0D"/>
    <w:rsid w:val="00495EA1"/>
    <w:rsid w:val="0049637B"/>
    <w:rsid w:val="00496765"/>
    <w:rsid w:val="00496B89"/>
    <w:rsid w:val="004970B3"/>
    <w:rsid w:val="004A0D83"/>
    <w:rsid w:val="004A199C"/>
    <w:rsid w:val="004A1DB5"/>
    <w:rsid w:val="004A22C0"/>
    <w:rsid w:val="004A28E6"/>
    <w:rsid w:val="004A35CE"/>
    <w:rsid w:val="004A39A1"/>
    <w:rsid w:val="004A3A86"/>
    <w:rsid w:val="004A4D0F"/>
    <w:rsid w:val="004A5AD2"/>
    <w:rsid w:val="004A74C8"/>
    <w:rsid w:val="004B115C"/>
    <w:rsid w:val="004B1357"/>
    <w:rsid w:val="004B27D1"/>
    <w:rsid w:val="004B2B65"/>
    <w:rsid w:val="004B3AD1"/>
    <w:rsid w:val="004B41B6"/>
    <w:rsid w:val="004B4CDD"/>
    <w:rsid w:val="004B512C"/>
    <w:rsid w:val="004B5713"/>
    <w:rsid w:val="004B57EA"/>
    <w:rsid w:val="004B5B8B"/>
    <w:rsid w:val="004B6D93"/>
    <w:rsid w:val="004B77D0"/>
    <w:rsid w:val="004C059F"/>
    <w:rsid w:val="004C11D9"/>
    <w:rsid w:val="004C13C2"/>
    <w:rsid w:val="004C1968"/>
    <w:rsid w:val="004C1A55"/>
    <w:rsid w:val="004C1F90"/>
    <w:rsid w:val="004C2F49"/>
    <w:rsid w:val="004C319A"/>
    <w:rsid w:val="004C31FB"/>
    <w:rsid w:val="004C39FC"/>
    <w:rsid w:val="004C483B"/>
    <w:rsid w:val="004C492B"/>
    <w:rsid w:val="004C4B3F"/>
    <w:rsid w:val="004C58DD"/>
    <w:rsid w:val="004C61F3"/>
    <w:rsid w:val="004C662B"/>
    <w:rsid w:val="004C6A20"/>
    <w:rsid w:val="004C6AA8"/>
    <w:rsid w:val="004C7535"/>
    <w:rsid w:val="004C7CBD"/>
    <w:rsid w:val="004C7D6A"/>
    <w:rsid w:val="004D079D"/>
    <w:rsid w:val="004D0DD2"/>
    <w:rsid w:val="004D0F2B"/>
    <w:rsid w:val="004D0FB8"/>
    <w:rsid w:val="004D186D"/>
    <w:rsid w:val="004D1C4B"/>
    <w:rsid w:val="004D1DD5"/>
    <w:rsid w:val="004D39E4"/>
    <w:rsid w:val="004D3F97"/>
    <w:rsid w:val="004D5D26"/>
    <w:rsid w:val="004D63F0"/>
    <w:rsid w:val="004D6764"/>
    <w:rsid w:val="004D689A"/>
    <w:rsid w:val="004D6AF6"/>
    <w:rsid w:val="004D7325"/>
    <w:rsid w:val="004D7342"/>
    <w:rsid w:val="004D75C5"/>
    <w:rsid w:val="004D7703"/>
    <w:rsid w:val="004E0629"/>
    <w:rsid w:val="004E0A78"/>
    <w:rsid w:val="004E0CE1"/>
    <w:rsid w:val="004E10BD"/>
    <w:rsid w:val="004E1447"/>
    <w:rsid w:val="004E300E"/>
    <w:rsid w:val="004E3DD5"/>
    <w:rsid w:val="004E3F1B"/>
    <w:rsid w:val="004E4BDF"/>
    <w:rsid w:val="004E52E1"/>
    <w:rsid w:val="004E5436"/>
    <w:rsid w:val="004E62EF"/>
    <w:rsid w:val="004E6ADA"/>
    <w:rsid w:val="004E75D1"/>
    <w:rsid w:val="004F0A20"/>
    <w:rsid w:val="004F1953"/>
    <w:rsid w:val="004F3913"/>
    <w:rsid w:val="004F4689"/>
    <w:rsid w:val="004F46EF"/>
    <w:rsid w:val="004F5573"/>
    <w:rsid w:val="004F57E6"/>
    <w:rsid w:val="004F5820"/>
    <w:rsid w:val="004F5835"/>
    <w:rsid w:val="004F63E4"/>
    <w:rsid w:val="004F65E0"/>
    <w:rsid w:val="004F6A47"/>
    <w:rsid w:val="004F6EDF"/>
    <w:rsid w:val="004F7EBB"/>
    <w:rsid w:val="004F7F3C"/>
    <w:rsid w:val="00500119"/>
    <w:rsid w:val="00500A9F"/>
    <w:rsid w:val="00501E45"/>
    <w:rsid w:val="0050290D"/>
    <w:rsid w:val="00502E2B"/>
    <w:rsid w:val="00504848"/>
    <w:rsid w:val="00504F0E"/>
    <w:rsid w:val="005052AE"/>
    <w:rsid w:val="00505C15"/>
    <w:rsid w:val="0050629D"/>
    <w:rsid w:val="00507278"/>
    <w:rsid w:val="005072CB"/>
    <w:rsid w:val="00507BE1"/>
    <w:rsid w:val="00507C34"/>
    <w:rsid w:val="00510B18"/>
    <w:rsid w:val="00510B49"/>
    <w:rsid w:val="0051151E"/>
    <w:rsid w:val="00511A52"/>
    <w:rsid w:val="00512010"/>
    <w:rsid w:val="00512036"/>
    <w:rsid w:val="00512910"/>
    <w:rsid w:val="00512EEF"/>
    <w:rsid w:val="00513501"/>
    <w:rsid w:val="00514180"/>
    <w:rsid w:val="00514B33"/>
    <w:rsid w:val="00515A35"/>
    <w:rsid w:val="005160C8"/>
    <w:rsid w:val="00516364"/>
    <w:rsid w:val="00517A1D"/>
    <w:rsid w:val="00517AD5"/>
    <w:rsid w:val="00517DF4"/>
    <w:rsid w:val="00520299"/>
    <w:rsid w:val="00520310"/>
    <w:rsid w:val="00520C22"/>
    <w:rsid w:val="005211BA"/>
    <w:rsid w:val="00521B33"/>
    <w:rsid w:val="00521CFA"/>
    <w:rsid w:val="00522493"/>
    <w:rsid w:val="00522BCF"/>
    <w:rsid w:val="00522F75"/>
    <w:rsid w:val="005233CF"/>
    <w:rsid w:val="005237D4"/>
    <w:rsid w:val="005239A0"/>
    <w:rsid w:val="00523DA1"/>
    <w:rsid w:val="00525422"/>
    <w:rsid w:val="00525667"/>
    <w:rsid w:val="0052579A"/>
    <w:rsid w:val="0052656E"/>
    <w:rsid w:val="00527A03"/>
    <w:rsid w:val="00527B92"/>
    <w:rsid w:val="00527F5A"/>
    <w:rsid w:val="00530430"/>
    <w:rsid w:val="00530A72"/>
    <w:rsid w:val="00530E36"/>
    <w:rsid w:val="00531D87"/>
    <w:rsid w:val="005321A4"/>
    <w:rsid w:val="00532406"/>
    <w:rsid w:val="0053294E"/>
    <w:rsid w:val="00532B86"/>
    <w:rsid w:val="00535177"/>
    <w:rsid w:val="005358E5"/>
    <w:rsid w:val="00535FDD"/>
    <w:rsid w:val="0053671F"/>
    <w:rsid w:val="00536A62"/>
    <w:rsid w:val="00537385"/>
    <w:rsid w:val="00537D32"/>
    <w:rsid w:val="00537E49"/>
    <w:rsid w:val="0054093C"/>
    <w:rsid w:val="0054151A"/>
    <w:rsid w:val="0054151C"/>
    <w:rsid w:val="0054300C"/>
    <w:rsid w:val="0054371B"/>
    <w:rsid w:val="00544057"/>
    <w:rsid w:val="0054447F"/>
    <w:rsid w:val="0054478E"/>
    <w:rsid w:val="00544D0E"/>
    <w:rsid w:val="00544FC4"/>
    <w:rsid w:val="00545EEC"/>
    <w:rsid w:val="00546CB6"/>
    <w:rsid w:val="00546F3C"/>
    <w:rsid w:val="00546F47"/>
    <w:rsid w:val="00547EC1"/>
    <w:rsid w:val="0055035B"/>
    <w:rsid w:val="00550371"/>
    <w:rsid w:val="005509AB"/>
    <w:rsid w:val="0055135B"/>
    <w:rsid w:val="00551A0B"/>
    <w:rsid w:val="00552430"/>
    <w:rsid w:val="00553471"/>
    <w:rsid w:val="00553612"/>
    <w:rsid w:val="005537FF"/>
    <w:rsid w:val="005555BE"/>
    <w:rsid w:val="005564A5"/>
    <w:rsid w:val="00556B50"/>
    <w:rsid w:val="00556E31"/>
    <w:rsid w:val="00557715"/>
    <w:rsid w:val="00560439"/>
    <w:rsid w:val="005614A1"/>
    <w:rsid w:val="00561761"/>
    <w:rsid w:val="0056211F"/>
    <w:rsid w:val="005634AC"/>
    <w:rsid w:val="00563BC7"/>
    <w:rsid w:val="00563EF4"/>
    <w:rsid w:val="00566083"/>
    <w:rsid w:val="005666DC"/>
    <w:rsid w:val="00566BF7"/>
    <w:rsid w:val="00567BBF"/>
    <w:rsid w:val="005704C4"/>
    <w:rsid w:val="0057135E"/>
    <w:rsid w:val="00572A7F"/>
    <w:rsid w:val="005731A3"/>
    <w:rsid w:val="0057330F"/>
    <w:rsid w:val="0057331A"/>
    <w:rsid w:val="0057338C"/>
    <w:rsid w:val="00573622"/>
    <w:rsid w:val="00573902"/>
    <w:rsid w:val="00573E53"/>
    <w:rsid w:val="005747D7"/>
    <w:rsid w:val="005748DD"/>
    <w:rsid w:val="00574D33"/>
    <w:rsid w:val="00575597"/>
    <w:rsid w:val="005756D8"/>
    <w:rsid w:val="005757A7"/>
    <w:rsid w:val="0057599F"/>
    <w:rsid w:val="00576BA9"/>
    <w:rsid w:val="00577BD2"/>
    <w:rsid w:val="00577D09"/>
    <w:rsid w:val="00580805"/>
    <w:rsid w:val="005808AA"/>
    <w:rsid w:val="00581588"/>
    <w:rsid w:val="005820C1"/>
    <w:rsid w:val="005828A3"/>
    <w:rsid w:val="00582D9F"/>
    <w:rsid w:val="00583226"/>
    <w:rsid w:val="00583552"/>
    <w:rsid w:val="00583743"/>
    <w:rsid w:val="00583FA3"/>
    <w:rsid w:val="00584153"/>
    <w:rsid w:val="00584792"/>
    <w:rsid w:val="00585C2C"/>
    <w:rsid w:val="00585D0C"/>
    <w:rsid w:val="00585E5D"/>
    <w:rsid w:val="00586C89"/>
    <w:rsid w:val="00586E3F"/>
    <w:rsid w:val="005876A6"/>
    <w:rsid w:val="0058776E"/>
    <w:rsid w:val="00590748"/>
    <w:rsid w:val="005908CE"/>
    <w:rsid w:val="0059169A"/>
    <w:rsid w:val="00591DA2"/>
    <w:rsid w:val="005924C6"/>
    <w:rsid w:val="005946FE"/>
    <w:rsid w:val="005947CF"/>
    <w:rsid w:val="00594A6C"/>
    <w:rsid w:val="00595531"/>
    <w:rsid w:val="005956C3"/>
    <w:rsid w:val="00595A49"/>
    <w:rsid w:val="00595B2C"/>
    <w:rsid w:val="00595B8F"/>
    <w:rsid w:val="00595BCA"/>
    <w:rsid w:val="00596572"/>
    <w:rsid w:val="00597D70"/>
    <w:rsid w:val="00597EEC"/>
    <w:rsid w:val="005A0958"/>
    <w:rsid w:val="005A12D1"/>
    <w:rsid w:val="005A1D0B"/>
    <w:rsid w:val="005A3F71"/>
    <w:rsid w:val="005A4B96"/>
    <w:rsid w:val="005A4F94"/>
    <w:rsid w:val="005A6402"/>
    <w:rsid w:val="005A6B97"/>
    <w:rsid w:val="005A773E"/>
    <w:rsid w:val="005A7F66"/>
    <w:rsid w:val="005B1842"/>
    <w:rsid w:val="005B19F2"/>
    <w:rsid w:val="005B1AE5"/>
    <w:rsid w:val="005B1F3C"/>
    <w:rsid w:val="005B2203"/>
    <w:rsid w:val="005B2D44"/>
    <w:rsid w:val="005B2EBF"/>
    <w:rsid w:val="005B337E"/>
    <w:rsid w:val="005B3503"/>
    <w:rsid w:val="005B3E34"/>
    <w:rsid w:val="005B4789"/>
    <w:rsid w:val="005B4A80"/>
    <w:rsid w:val="005B4B24"/>
    <w:rsid w:val="005B5C69"/>
    <w:rsid w:val="005B5FDF"/>
    <w:rsid w:val="005B60A7"/>
    <w:rsid w:val="005B6173"/>
    <w:rsid w:val="005B6254"/>
    <w:rsid w:val="005C0A83"/>
    <w:rsid w:val="005C0AFE"/>
    <w:rsid w:val="005C1C3D"/>
    <w:rsid w:val="005C1DB5"/>
    <w:rsid w:val="005C2071"/>
    <w:rsid w:val="005C228B"/>
    <w:rsid w:val="005C2BC5"/>
    <w:rsid w:val="005C3772"/>
    <w:rsid w:val="005C3C90"/>
    <w:rsid w:val="005C5B17"/>
    <w:rsid w:val="005C60D1"/>
    <w:rsid w:val="005C6164"/>
    <w:rsid w:val="005C6557"/>
    <w:rsid w:val="005C6BE7"/>
    <w:rsid w:val="005C6ED8"/>
    <w:rsid w:val="005D0EEA"/>
    <w:rsid w:val="005D28B0"/>
    <w:rsid w:val="005D2C6B"/>
    <w:rsid w:val="005D3F24"/>
    <w:rsid w:val="005D565F"/>
    <w:rsid w:val="005D5B5A"/>
    <w:rsid w:val="005D6767"/>
    <w:rsid w:val="005D689D"/>
    <w:rsid w:val="005D7494"/>
    <w:rsid w:val="005D749B"/>
    <w:rsid w:val="005D7808"/>
    <w:rsid w:val="005D7AB5"/>
    <w:rsid w:val="005E0002"/>
    <w:rsid w:val="005E047F"/>
    <w:rsid w:val="005E17E3"/>
    <w:rsid w:val="005E1C0E"/>
    <w:rsid w:val="005E2AA2"/>
    <w:rsid w:val="005E440E"/>
    <w:rsid w:val="005E485D"/>
    <w:rsid w:val="005E4F57"/>
    <w:rsid w:val="005E5398"/>
    <w:rsid w:val="005E575F"/>
    <w:rsid w:val="005E5C46"/>
    <w:rsid w:val="005E5C65"/>
    <w:rsid w:val="005E621F"/>
    <w:rsid w:val="005E6327"/>
    <w:rsid w:val="005E71E8"/>
    <w:rsid w:val="005E78A0"/>
    <w:rsid w:val="005E7C20"/>
    <w:rsid w:val="005F0508"/>
    <w:rsid w:val="005F150F"/>
    <w:rsid w:val="005F1689"/>
    <w:rsid w:val="005F1782"/>
    <w:rsid w:val="005F1948"/>
    <w:rsid w:val="005F3210"/>
    <w:rsid w:val="005F32F0"/>
    <w:rsid w:val="005F351E"/>
    <w:rsid w:val="005F3840"/>
    <w:rsid w:val="005F3AFA"/>
    <w:rsid w:val="005F3F27"/>
    <w:rsid w:val="005F5AEB"/>
    <w:rsid w:val="005F60EB"/>
    <w:rsid w:val="005F7139"/>
    <w:rsid w:val="005F75E5"/>
    <w:rsid w:val="005F7730"/>
    <w:rsid w:val="005F7CED"/>
    <w:rsid w:val="005F7D57"/>
    <w:rsid w:val="00600903"/>
    <w:rsid w:val="006019E9"/>
    <w:rsid w:val="006025D1"/>
    <w:rsid w:val="00602696"/>
    <w:rsid w:val="00602730"/>
    <w:rsid w:val="00602874"/>
    <w:rsid w:val="006034A2"/>
    <w:rsid w:val="006036BA"/>
    <w:rsid w:val="00603AB9"/>
    <w:rsid w:val="00604A31"/>
    <w:rsid w:val="00606DE4"/>
    <w:rsid w:val="00606E43"/>
    <w:rsid w:val="00607C17"/>
    <w:rsid w:val="0061048C"/>
    <w:rsid w:val="00610CFD"/>
    <w:rsid w:val="0061135A"/>
    <w:rsid w:val="0061212A"/>
    <w:rsid w:val="0061232A"/>
    <w:rsid w:val="00612331"/>
    <w:rsid w:val="006124A2"/>
    <w:rsid w:val="00613A3D"/>
    <w:rsid w:val="00613DA9"/>
    <w:rsid w:val="00614610"/>
    <w:rsid w:val="00614FF3"/>
    <w:rsid w:val="00615D73"/>
    <w:rsid w:val="00615E30"/>
    <w:rsid w:val="00616744"/>
    <w:rsid w:val="0061751E"/>
    <w:rsid w:val="00620299"/>
    <w:rsid w:val="00620F85"/>
    <w:rsid w:val="00621119"/>
    <w:rsid w:val="00621463"/>
    <w:rsid w:val="00621680"/>
    <w:rsid w:val="00622AD2"/>
    <w:rsid w:val="00623B74"/>
    <w:rsid w:val="00623CD2"/>
    <w:rsid w:val="00624256"/>
    <w:rsid w:val="00625498"/>
    <w:rsid w:val="0062707D"/>
    <w:rsid w:val="00627186"/>
    <w:rsid w:val="0062761A"/>
    <w:rsid w:val="0063081C"/>
    <w:rsid w:val="00631064"/>
    <w:rsid w:val="00632213"/>
    <w:rsid w:val="006324A3"/>
    <w:rsid w:val="00632EC5"/>
    <w:rsid w:val="00633D97"/>
    <w:rsid w:val="00633ED8"/>
    <w:rsid w:val="0063454B"/>
    <w:rsid w:val="0063526C"/>
    <w:rsid w:val="00636B46"/>
    <w:rsid w:val="0063708B"/>
    <w:rsid w:val="0063732F"/>
    <w:rsid w:val="00637486"/>
    <w:rsid w:val="00640B33"/>
    <w:rsid w:val="00640C5B"/>
    <w:rsid w:val="006415C3"/>
    <w:rsid w:val="00641D73"/>
    <w:rsid w:val="00642C0D"/>
    <w:rsid w:val="00642C28"/>
    <w:rsid w:val="00643448"/>
    <w:rsid w:val="00643B5B"/>
    <w:rsid w:val="00644510"/>
    <w:rsid w:val="006455A0"/>
    <w:rsid w:val="00645936"/>
    <w:rsid w:val="00645C10"/>
    <w:rsid w:val="0064626B"/>
    <w:rsid w:val="00651038"/>
    <w:rsid w:val="006510D6"/>
    <w:rsid w:val="00651129"/>
    <w:rsid w:val="0065122B"/>
    <w:rsid w:val="00651847"/>
    <w:rsid w:val="006527BB"/>
    <w:rsid w:val="00653360"/>
    <w:rsid w:val="006533C4"/>
    <w:rsid w:val="006537E5"/>
    <w:rsid w:val="006538DF"/>
    <w:rsid w:val="00653B5B"/>
    <w:rsid w:val="0065475D"/>
    <w:rsid w:val="00654E47"/>
    <w:rsid w:val="006565F5"/>
    <w:rsid w:val="0065784A"/>
    <w:rsid w:val="00657B6D"/>
    <w:rsid w:val="00657EC6"/>
    <w:rsid w:val="00657F17"/>
    <w:rsid w:val="00660404"/>
    <w:rsid w:val="00660BFC"/>
    <w:rsid w:val="00660F79"/>
    <w:rsid w:val="006610B4"/>
    <w:rsid w:val="006612D7"/>
    <w:rsid w:val="006617F8"/>
    <w:rsid w:val="00663116"/>
    <w:rsid w:val="00664A42"/>
    <w:rsid w:val="00664E82"/>
    <w:rsid w:val="00665AB0"/>
    <w:rsid w:val="00666202"/>
    <w:rsid w:val="00666260"/>
    <w:rsid w:val="00666D6C"/>
    <w:rsid w:val="00670006"/>
    <w:rsid w:val="0067065A"/>
    <w:rsid w:val="00670B74"/>
    <w:rsid w:val="00671686"/>
    <w:rsid w:val="0067185E"/>
    <w:rsid w:val="00671DBD"/>
    <w:rsid w:val="00672507"/>
    <w:rsid w:val="0067266D"/>
    <w:rsid w:val="006727F8"/>
    <w:rsid w:val="0067333F"/>
    <w:rsid w:val="00673E10"/>
    <w:rsid w:val="00674131"/>
    <w:rsid w:val="006741A1"/>
    <w:rsid w:val="006744DF"/>
    <w:rsid w:val="00675378"/>
    <w:rsid w:val="00675B66"/>
    <w:rsid w:val="00675D96"/>
    <w:rsid w:val="00676490"/>
    <w:rsid w:val="006769F5"/>
    <w:rsid w:val="0067718F"/>
    <w:rsid w:val="006774C8"/>
    <w:rsid w:val="006777CB"/>
    <w:rsid w:val="006804BC"/>
    <w:rsid w:val="006804F9"/>
    <w:rsid w:val="0068158C"/>
    <w:rsid w:val="00681F75"/>
    <w:rsid w:val="00682009"/>
    <w:rsid w:val="00682062"/>
    <w:rsid w:val="00682C11"/>
    <w:rsid w:val="00683828"/>
    <w:rsid w:val="00683BBF"/>
    <w:rsid w:val="00683CBF"/>
    <w:rsid w:val="006853F2"/>
    <w:rsid w:val="00685484"/>
    <w:rsid w:val="00685787"/>
    <w:rsid w:val="00685BAC"/>
    <w:rsid w:val="0068637A"/>
    <w:rsid w:val="00686E17"/>
    <w:rsid w:val="006877E0"/>
    <w:rsid w:val="00687EEF"/>
    <w:rsid w:val="006900BA"/>
    <w:rsid w:val="00690C22"/>
    <w:rsid w:val="00690CC4"/>
    <w:rsid w:val="006918AD"/>
    <w:rsid w:val="0069233F"/>
    <w:rsid w:val="006942C4"/>
    <w:rsid w:val="00694345"/>
    <w:rsid w:val="00694374"/>
    <w:rsid w:val="00695227"/>
    <w:rsid w:val="00696A9E"/>
    <w:rsid w:val="006A03EA"/>
    <w:rsid w:val="006A0877"/>
    <w:rsid w:val="006A1D41"/>
    <w:rsid w:val="006A2115"/>
    <w:rsid w:val="006A3996"/>
    <w:rsid w:val="006A44C4"/>
    <w:rsid w:val="006A4668"/>
    <w:rsid w:val="006A479E"/>
    <w:rsid w:val="006A4B12"/>
    <w:rsid w:val="006A5754"/>
    <w:rsid w:val="006A5905"/>
    <w:rsid w:val="006A7A23"/>
    <w:rsid w:val="006A7ACF"/>
    <w:rsid w:val="006A7B38"/>
    <w:rsid w:val="006B03DD"/>
    <w:rsid w:val="006B1000"/>
    <w:rsid w:val="006B2B5C"/>
    <w:rsid w:val="006B331B"/>
    <w:rsid w:val="006B46A6"/>
    <w:rsid w:val="006B4AAD"/>
    <w:rsid w:val="006B5A7B"/>
    <w:rsid w:val="006B6E6C"/>
    <w:rsid w:val="006B7044"/>
    <w:rsid w:val="006C10A6"/>
    <w:rsid w:val="006C1635"/>
    <w:rsid w:val="006C2C6A"/>
    <w:rsid w:val="006C2EC5"/>
    <w:rsid w:val="006C34AC"/>
    <w:rsid w:val="006C4A08"/>
    <w:rsid w:val="006C580F"/>
    <w:rsid w:val="006C58ED"/>
    <w:rsid w:val="006C7134"/>
    <w:rsid w:val="006C76AE"/>
    <w:rsid w:val="006C7879"/>
    <w:rsid w:val="006C7AFB"/>
    <w:rsid w:val="006D017F"/>
    <w:rsid w:val="006D074E"/>
    <w:rsid w:val="006D0E35"/>
    <w:rsid w:val="006D1C25"/>
    <w:rsid w:val="006D1E9C"/>
    <w:rsid w:val="006D2032"/>
    <w:rsid w:val="006D3AA6"/>
    <w:rsid w:val="006D466F"/>
    <w:rsid w:val="006D49DA"/>
    <w:rsid w:val="006D600F"/>
    <w:rsid w:val="006D6071"/>
    <w:rsid w:val="006D64F3"/>
    <w:rsid w:val="006D661B"/>
    <w:rsid w:val="006D6955"/>
    <w:rsid w:val="006D72E2"/>
    <w:rsid w:val="006D72E5"/>
    <w:rsid w:val="006D7773"/>
    <w:rsid w:val="006E0C3C"/>
    <w:rsid w:val="006E0EAC"/>
    <w:rsid w:val="006E1051"/>
    <w:rsid w:val="006E1F11"/>
    <w:rsid w:val="006E222C"/>
    <w:rsid w:val="006E2EC1"/>
    <w:rsid w:val="006E3878"/>
    <w:rsid w:val="006E3A96"/>
    <w:rsid w:val="006E3B76"/>
    <w:rsid w:val="006E3DC4"/>
    <w:rsid w:val="006E3E68"/>
    <w:rsid w:val="006E426E"/>
    <w:rsid w:val="006E463C"/>
    <w:rsid w:val="006E469D"/>
    <w:rsid w:val="006E52CC"/>
    <w:rsid w:val="006E52F7"/>
    <w:rsid w:val="006E6359"/>
    <w:rsid w:val="006E6DA0"/>
    <w:rsid w:val="006E7454"/>
    <w:rsid w:val="006E7785"/>
    <w:rsid w:val="006E7A9B"/>
    <w:rsid w:val="006F03A6"/>
    <w:rsid w:val="006F042D"/>
    <w:rsid w:val="006F11C6"/>
    <w:rsid w:val="006F1F2A"/>
    <w:rsid w:val="006F4832"/>
    <w:rsid w:val="006F4B0C"/>
    <w:rsid w:val="006F52C3"/>
    <w:rsid w:val="006F592D"/>
    <w:rsid w:val="006F5DE2"/>
    <w:rsid w:val="006F60A5"/>
    <w:rsid w:val="006F6117"/>
    <w:rsid w:val="006F65E1"/>
    <w:rsid w:val="006F6D38"/>
    <w:rsid w:val="006F6FF4"/>
    <w:rsid w:val="006F76EA"/>
    <w:rsid w:val="00700B38"/>
    <w:rsid w:val="007012DE"/>
    <w:rsid w:val="0070177B"/>
    <w:rsid w:val="00701905"/>
    <w:rsid w:val="00701E6C"/>
    <w:rsid w:val="00702AE0"/>
    <w:rsid w:val="00705280"/>
    <w:rsid w:val="007055AC"/>
    <w:rsid w:val="00705AF3"/>
    <w:rsid w:val="00706622"/>
    <w:rsid w:val="007070A0"/>
    <w:rsid w:val="007076C1"/>
    <w:rsid w:val="00707F21"/>
    <w:rsid w:val="00710F62"/>
    <w:rsid w:val="007114AC"/>
    <w:rsid w:val="00711ED3"/>
    <w:rsid w:val="0071259C"/>
    <w:rsid w:val="00712A42"/>
    <w:rsid w:val="00713835"/>
    <w:rsid w:val="00714565"/>
    <w:rsid w:val="00714F6A"/>
    <w:rsid w:val="00715E21"/>
    <w:rsid w:val="0071642D"/>
    <w:rsid w:val="00716677"/>
    <w:rsid w:val="00716780"/>
    <w:rsid w:val="00716835"/>
    <w:rsid w:val="0072065D"/>
    <w:rsid w:val="00721569"/>
    <w:rsid w:val="007223E1"/>
    <w:rsid w:val="0072270E"/>
    <w:rsid w:val="00722B97"/>
    <w:rsid w:val="00725033"/>
    <w:rsid w:val="00725429"/>
    <w:rsid w:val="00725474"/>
    <w:rsid w:val="00725611"/>
    <w:rsid w:val="0072580F"/>
    <w:rsid w:val="00726BAA"/>
    <w:rsid w:val="007277EA"/>
    <w:rsid w:val="00727895"/>
    <w:rsid w:val="00727D1B"/>
    <w:rsid w:val="007315A4"/>
    <w:rsid w:val="00732E85"/>
    <w:rsid w:val="00734D15"/>
    <w:rsid w:val="007364F2"/>
    <w:rsid w:val="00736A86"/>
    <w:rsid w:val="00736F82"/>
    <w:rsid w:val="00740872"/>
    <w:rsid w:val="00741D91"/>
    <w:rsid w:val="007427BB"/>
    <w:rsid w:val="007427F1"/>
    <w:rsid w:val="007428F4"/>
    <w:rsid w:val="00742ACC"/>
    <w:rsid w:val="00742E1A"/>
    <w:rsid w:val="00743AA1"/>
    <w:rsid w:val="0074437F"/>
    <w:rsid w:val="0074651C"/>
    <w:rsid w:val="00746563"/>
    <w:rsid w:val="007465DD"/>
    <w:rsid w:val="00746740"/>
    <w:rsid w:val="0074679C"/>
    <w:rsid w:val="007472E6"/>
    <w:rsid w:val="00747E33"/>
    <w:rsid w:val="007507CC"/>
    <w:rsid w:val="00750C55"/>
    <w:rsid w:val="00750ED7"/>
    <w:rsid w:val="00751546"/>
    <w:rsid w:val="00751665"/>
    <w:rsid w:val="0075284F"/>
    <w:rsid w:val="0075374C"/>
    <w:rsid w:val="00753862"/>
    <w:rsid w:val="00755454"/>
    <w:rsid w:val="007561DD"/>
    <w:rsid w:val="00757057"/>
    <w:rsid w:val="00761CEF"/>
    <w:rsid w:val="0076257E"/>
    <w:rsid w:val="007626B2"/>
    <w:rsid w:val="00762CD4"/>
    <w:rsid w:val="00763100"/>
    <w:rsid w:val="00763761"/>
    <w:rsid w:val="00763EF3"/>
    <w:rsid w:val="0076470B"/>
    <w:rsid w:val="007647D2"/>
    <w:rsid w:val="00764835"/>
    <w:rsid w:val="00764F44"/>
    <w:rsid w:val="00765E9F"/>
    <w:rsid w:val="00766449"/>
    <w:rsid w:val="0076693D"/>
    <w:rsid w:val="0076703D"/>
    <w:rsid w:val="00767479"/>
    <w:rsid w:val="00767AAF"/>
    <w:rsid w:val="00767EE1"/>
    <w:rsid w:val="00770512"/>
    <w:rsid w:val="00770D7A"/>
    <w:rsid w:val="0077138F"/>
    <w:rsid w:val="00771967"/>
    <w:rsid w:val="00772C04"/>
    <w:rsid w:val="00772E02"/>
    <w:rsid w:val="00773056"/>
    <w:rsid w:val="007730BF"/>
    <w:rsid w:val="00773854"/>
    <w:rsid w:val="0077443C"/>
    <w:rsid w:val="00774C65"/>
    <w:rsid w:val="0077520A"/>
    <w:rsid w:val="00776A1C"/>
    <w:rsid w:val="00776A2E"/>
    <w:rsid w:val="00776CCC"/>
    <w:rsid w:val="007772BC"/>
    <w:rsid w:val="0077763D"/>
    <w:rsid w:val="00777678"/>
    <w:rsid w:val="007777A1"/>
    <w:rsid w:val="0077797C"/>
    <w:rsid w:val="0078095E"/>
    <w:rsid w:val="00780C56"/>
    <w:rsid w:val="00781771"/>
    <w:rsid w:val="0078284A"/>
    <w:rsid w:val="00782BD4"/>
    <w:rsid w:val="00783CB9"/>
    <w:rsid w:val="007840BA"/>
    <w:rsid w:val="007841A0"/>
    <w:rsid w:val="0078436E"/>
    <w:rsid w:val="00784D38"/>
    <w:rsid w:val="0078626A"/>
    <w:rsid w:val="007875F4"/>
    <w:rsid w:val="007908DA"/>
    <w:rsid w:val="00790D0F"/>
    <w:rsid w:val="00790D25"/>
    <w:rsid w:val="00791617"/>
    <w:rsid w:val="0079193C"/>
    <w:rsid w:val="00791C1C"/>
    <w:rsid w:val="00792B92"/>
    <w:rsid w:val="00792D8E"/>
    <w:rsid w:val="00792E71"/>
    <w:rsid w:val="00792EED"/>
    <w:rsid w:val="007935B6"/>
    <w:rsid w:val="007936B9"/>
    <w:rsid w:val="007939F5"/>
    <w:rsid w:val="00793FFB"/>
    <w:rsid w:val="0079444B"/>
    <w:rsid w:val="00796C9F"/>
    <w:rsid w:val="00796EB8"/>
    <w:rsid w:val="00797BA6"/>
    <w:rsid w:val="007A03DF"/>
    <w:rsid w:val="007A1209"/>
    <w:rsid w:val="007A1AF1"/>
    <w:rsid w:val="007A1B5A"/>
    <w:rsid w:val="007A230C"/>
    <w:rsid w:val="007A2854"/>
    <w:rsid w:val="007A3475"/>
    <w:rsid w:val="007A5359"/>
    <w:rsid w:val="007A554E"/>
    <w:rsid w:val="007A588A"/>
    <w:rsid w:val="007A5DBA"/>
    <w:rsid w:val="007A5ECC"/>
    <w:rsid w:val="007A6104"/>
    <w:rsid w:val="007A6EC3"/>
    <w:rsid w:val="007A6FDF"/>
    <w:rsid w:val="007B005C"/>
    <w:rsid w:val="007B0FA3"/>
    <w:rsid w:val="007B12D8"/>
    <w:rsid w:val="007B149B"/>
    <w:rsid w:val="007B268F"/>
    <w:rsid w:val="007B26EB"/>
    <w:rsid w:val="007B2A2E"/>
    <w:rsid w:val="007B3406"/>
    <w:rsid w:val="007B4406"/>
    <w:rsid w:val="007B4642"/>
    <w:rsid w:val="007B4B35"/>
    <w:rsid w:val="007B53F9"/>
    <w:rsid w:val="007B5D55"/>
    <w:rsid w:val="007B6545"/>
    <w:rsid w:val="007B6FF1"/>
    <w:rsid w:val="007B712A"/>
    <w:rsid w:val="007B7AC3"/>
    <w:rsid w:val="007B7AF9"/>
    <w:rsid w:val="007C13CF"/>
    <w:rsid w:val="007C1781"/>
    <w:rsid w:val="007C1E24"/>
    <w:rsid w:val="007C2D85"/>
    <w:rsid w:val="007C339B"/>
    <w:rsid w:val="007C3C1E"/>
    <w:rsid w:val="007C4438"/>
    <w:rsid w:val="007C49B4"/>
    <w:rsid w:val="007C4ECC"/>
    <w:rsid w:val="007C4F76"/>
    <w:rsid w:val="007C582A"/>
    <w:rsid w:val="007C5B69"/>
    <w:rsid w:val="007C69B1"/>
    <w:rsid w:val="007C6D07"/>
    <w:rsid w:val="007C785E"/>
    <w:rsid w:val="007C7878"/>
    <w:rsid w:val="007C78D4"/>
    <w:rsid w:val="007D0B0C"/>
    <w:rsid w:val="007D10F5"/>
    <w:rsid w:val="007D15D0"/>
    <w:rsid w:val="007D1EE8"/>
    <w:rsid w:val="007D1F94"/>
    <w:rsid w:val="007D24EB"/>
    <w:rsid w:val="007D267C"/>
    <w:rsid w:val="007D2AC7"/>
    <w:rsid w:val="007D2F3D"/>
    <w:rsid w:val="007D4EB0"/>
    <w:rsid w:val="007D5DE7"/>
    <w:rsid w:val="007D63CE"/>
    <w:rsid w:val="007D65F6"/>
    <w:rsid w:val="007D6641"/>
    <w:rsid w:val="007D6D07"/>
    <w:rsid w:val="007D7F85"/>
    <w:rsid w:val="007D7F90"/>
    <w:rsid w:val="007E0052"/>
    <w:rsid w:val="007E1C24"/>
    <w:rsid w:val="007E1F65"/>
    <w:rsid w:val="007E2DFB"/>
    <w:rsid w:val="007E3631"/>
    <w:rsid w:val="007E4915"/>
    <w:rsid w:val="007E5ED1"/>
    <w:rsid w:val="007E61FC"/>
    <w:rsid w:val="007E6BB3"/>
    <w:rsid w:val="007E6FE3"/>
    <w:rsid w:val="007E73BB"/>
    <w:rsid w:val="007E7AAF"/>
    <w:rsid w:val="007F06F2"/>
    <w:rsid w:val="007F0AAF"/>
    <w:rsid w:val="007F0E0F"/>
    <w:rsid w:val="007F1474"/>
    <w:rsid w:val="007F158B"/>
    <w:rsid w:val="007F1AB1"/>
    <w:rsid w:val="007F1B9B"/>
    <w:rsid w:val="007F2DA3"/>
    <w:rsid w:val="007F2E07"/>
    <w:rsid w:val="007F306C"/>
    <w:rsid w:val="007F314E"/>
    <w:rsid w:val="007F37EB"/>
    <w:rsid w:val="007F498A"/>
    <w:rsid w:val="007F524B"/>
    <w:rsid w:val="007F5621"/>
    <w:rsid w:val="007F56B2"/>
    <w:rsid w:val="007F5C1D"/>
    <w:rsid w:val="007F5E97"/>
    <w:rsid w:val="007F5FB4"/>
    <w:rsid w:val="007F61DA"/>
    <w:rsid w:val="007F62A2"/>
    <w:rsid w:val="007F7704"/>
    <w:rsid w:val="007F79FB"/>
    <w:rsid w:val="00800193"/>
    <w:rsid w:val="008002B0"/>
    <w:rsid w:val="00800628"/>
    <w:rsid w:val="00800D18"/>
    <w:rsid w:val="00801476"/>
    <w:rsid w:val="00801B4A"/>
    <w:rsid w:val="00801E07"/>
    <w:rsid w:val="0080293F"/>
    <w:rsid w:val="00803186"/>
    <w:rsid w:val="00803334"/>
    <w:rsid w:val="00803506"/>
    <w:rsid w:val="008045CE"/>
    <w:rsid w:val="00804FA6"/>
    <w:rsid w:val="00805158"/>
    <w:rsid w:val="0080518D"/>
    <w:rsid w:val="00806A94"/>
    <w:rsid w:val="00807EBD"/>
    <w:rsid w:val="0081049A"/>
    <w:rsid w:val="00810C41"/>
    <w:rsid w:val="008136D0"/>
    <w:rsid w:val="00813972"/>
    <w:rsid w:val="0081425E"/>
    <w:rsid w:val="00814371"/>
    <w:rsid w:val="00814DFF"/>
    <w:rsid w:val="0081577A"/>
    <w:rsid w:val="00815C19"/>
    <w:rsid w:val="00815F68"/>
    <w:rsid w:val="00816303"/>
    <w:rsid w:val="00816C83"/>
    <w:rsid w:val="00817335"/>
    <w:rsid w:val="00817504"/>
    <w:rsid w:val="008177C8"/>
    <w:rsid w:val="008177E5"/>
    <w:rsid w:val="00817D52"/>
    <w:rsid w:val="00817E3A"/>
    <w:rsid w:val="00821050"/>
    <w:rsid w:val="008213E2"/>
    <w:rsid w:val="008219FB"/>
    <w:rsid w:val="00821BC4"/>
    <w:rsid w:val="00822948"/>
    <w:rsid w:val="0082342D"/>
    <w:rsid w:val="0082388F"/>
    <w:rsid w:val="00823FA2"/>
    <w:rsid w:val="0082444E"/>
    <w:rsid w:val="008245C8"/>
    <w:rsid w:val="00824BDC"/>
    <w:rsid w:val="00824D55"/>
    <w:rsid w:val="00825B93"/>
    <w:rsid w:val="00825C8B"/>
    <w:rsid w:val="00826381"/>
    <w:rsid w:val="00826813"/>
    <w:rsid w:val="00826E39"/>
    <w:rsid w:val="00827051"/>
    <w:rsid w:val="00827DED"/>
    <w:rsid w:val="008302DE"/>
    <w:rsid w:val="00833C4B"/>
    <w:rsid w:val="00834305"/>
    <w:rsid w:val="00834BD6"/>
    <w:rsid w:val="0083548A"/>
    <w:rsid w:val="008359B9"/>
    <w:rsid w:val="00835ABD"/>
    <w:rsid w:val="00835FAD"/>
    <w:rsid w:val="0083656F"/>
    <w:rsid w:val="008376C1"/>
    <w:rsid w:val="008377BF"/>
    <w:rsid w:val="00837BB7"/>
    <w:rsid w:val="00837DA8"/>
    <w:rsid w:val="00840C19"/>
    <w:rsid w:val="00840CCA"/>
    <w:rsid w:val="00840DF3"/>
    <w:rsid w:val="00841912"/>
    <w:rsid w:val="00841DA3"/>
    <w:rsid w:val="008427FA"/>
    <w:rsid w:val="008429F3"/>
    <w:rsid w:val="00842D32"/>
    <w:rsid w:val="00842E4F"/>
    <w:rsid w:val="00843AAE"/>
    <w:rsid w:val="00844019"/>
    <w:rsid w:val="008446ED"/>
    <w:rsid w:val="0084525B"/>
    <w:rsid w:val="008455EA"/>
    <w:rsid w:val="00846CB0"/>
    <w:rsid w:val="0085026C"/>
    <w:rsid w:val="00851445"/>
    <w:rsid w:val="008523EC"/>
    <w:rsid w:val="00852B14"/>
    <w:rsid w:val="008545F7"/>
    <w:rsid w:val="00855886"/>
    <w:rsid w:val="00855FA2"/>
    <w:rsid w:val="0085655F"/>
    <w:rsid w:val="00856768"/>
    <w:rsid w:val="00857045"/>
    <w:rsid w:val="00857219"/>
    <w:rsid w:val="0085724A"/>
    <w:rsid w:val="00857493"/>
    <w:rsid w:val="008607D2"/>
    <w:rsid w:val="00860CAA"/>
    <w:rsid w:val="00860DFE"/>
    <w:rsid w:val="00861128"/>
    <w:rsid w:val="00861EC2"/>
    <w:rsid w:val="008624DE"/>
    <w:rsid w:val="00864197"/>
    <w:rsid w:val="008653CC"/>
    <w:rsid w:val="00865469"/>
    <w:rsid w:val="00865A75"/>
    <w:rsid w:val="00865E28"/>
    <w:rsid w:val="00866F3E"/>
    <w:rsid w:val="0087066E"/>
    <w:rsid w:val="008707C6"/>
    <w:rsid w:val="00870C25"/>
    <w:rsid w:val="00870D0C"/>
    <w:rsid w:val="00870D39"/>
    <w:rsid w:val="008710E0"/>
    <w:rsid w:val="00871544"/>
    <w:rsid w:val="00872509"/>
    <w:rsid w:val="00872888"/>
    <w:rsid w:val="00872A70"/>
    <w:rsid w:val="00872B4D"/>
    <w:rsid w:val="00872D35"/>
    <w:rsid w:val="008730C7"/>
    <w:rsid w:val="00873A02"/>
    <w:rsid w:val="00873B20"/>
    <w:rsid w:val="00874245"/>
    <w:rsid w:val="008744A8"/>
    <w:rsid w:val="00874625"/>
    <w:rsid w:val="00874BDA"/>
    <w:rsid w:val="00875223"/>
    <w:rsid w:val="0087634C"/>
    <w:rsid w:val="0087685C"/>
    <w:rsid w:val="00877E64"/>
    <w:rsid w:val="00880431"/>
    <w:rsid w:val="00880EC2"/>
    <w:rsid w:val="00880FFA"/>
    <w:rsid w:val="008817F8"/>
    <w:rsid w:val="00881BB7"/>
    <w:rsid w:val="00882001"/>
    <w:rsid w:val="008820F0"/>
    <w:rsid w:val="008826E6"/>
    <w:rsid w:val="00883196"/>
    <w:rsid w:val="00883385"/>
    <w:rsid w:val="0088373C"/>
    <w:rsid w:val="00884F58"/>
    <w:rsid w:val="0088526B"/>
    <w:rsid w:val="0088551E"/>
    <w:rsid w:val="00885A41"/>
    <w:rsid w:val="00885EFE"/>
    <w:rsid w:val="008872C1"/>
    <w:rsid w:val="00887388"/>
    <w:rsid w:val="008902DD"/>
    <w:rsid w:val="008905EF"/>
    <w:rsid w:val="00890624"/>
    <w:rsid w:val="00890639"/>
    <w:rsid w:val="00890889"/>
    <w:rsid w:val="008909D3"/>
    <w:rsid w:val="0089132F"/>
    <w:rsid w:val="00891BA3"/>
    <w:rsid w:val="00891D3E"/>
    <w:rsid w:val="008924AC"/>
    <w:rsid w:val="008925D0"/>
    <w:rsid w:val="00892B60"/>
    <w:rsid w:val="008948BD"/>
    <w:rsid w:val="00895394"/>
    <w:rsid w:val="00896472"/>
    <w:rsid w:val="008970F8"/>
    <w:rsid w:val="00897771"/>
    <w:rsid w:val="00897F7A"/>
    <w:rsid w:val="008A057E"/>
    <w:rsid w:val="008A08FE"/>
    <w:rsid w:val="008A0986"/>
    <w:rsid w:val="008A13E4"/>
    <w:rsid w:val="008A1485"/>
    <w:rsid w:val="008A15F5"/>
    <w:rsid w:val="008A168C"/>
    <w:rsid w:val="008A1860"/>
    <w:rsid w:val="008A1945"/>
    <w:rsid w:val="008A2267"/>
    <w:rsid w:val="008A26B0"/>
    <w:rsid w:val="008A2F50"/>
    <w:rsid w:val="008A3438"/>
    <w:rsid w:val="008A3A67"/>
    <w:rsid w:val="008A4534"/>
    <w:rsid w:val="008A4A1B"/>
    <w:rsid w:val="008A5159"/>
    <w:rsid w:val="008A54E6"/>
    <w:rsid w:val="008A5A91"/>
    <w:rsid w:val="008A6816"/>
    <w:rsid w:val="008A7718"/>
    <w:rsid w:val="008A773E"/>
    <w:rsid w:val="008A7AF5"/>
    <w:rsid w:val="008B04FC"/>
    <w:rsid w:val="008B0989"/>
    <w:rsid w:val="008B1240"/>
    <w:rsid w:val="008B17B8"/>
    <w:rsid w:val="008B22F6"/>
    <w:rsid w:val="008B2B71"/>
    <w:rsid w:val="008B32D2"/>
    <w:rsid w:val="008B364E"/>
    <w:rsid w:val="008B3766"/>
    <w:rsid w:val="008B3825"/>
    <w:rsid w:val="008B44B7"/>
    <w:rsid w:val="008B4570"/>
    <w:rsid w:val="008B4F75"/>
    <w:rsid w:val="008B61AE"/>
    <w:rsid w:val="008B65CF"/>
    <w:rsid w:val="008B7549"/>
    <w:rsid w:val="008B7942"/>
    <w:rsid w:val="008B7B64"/>
    <w:rsid w:val="008B7CF7"/>
    <w:rsid w:val="008C0ABC"/>
    <w:rsid w:val="008C1456"/>
    <w:rsid w:val="008C1544"/>
    <w:rsid w:val="008C206C"/>
    <w:rsid w:val="008C25C6"/>
    <w:rsid w:val="008C41C4"/>
    <w:rsid w:val="008C4540"/>
    <w:rsid w:val="008C467D"/>
    <w:rsid w:val="008C520C"/>
    <w:rsid w:val="008C56DD"/>
    <w:rsid w:val="008C6265"/>
    <w:rsid w:val="008C677B"/>
    <w:rsid w:val="008C6CBB"/>
    <w:rsid w:val="008D0123"/>
    <w:rsid w:val="008D085D"/>
    <w:rsid w:val="008D0B33"/>
    <w:rsid w:val="008D17F5"/>
    <w:rsid w:val="008D18A4"/>
    <w:rsid w:val="008D1A1E"/>
    <w:rsid w:val="008D1FBC"/>
    <w:rsid w:val="008D2129"/>
    <w:rsid w:val="008D26DE"/>
    <w:rsid w:val="008D5390"/>
    <w:rsid w:val="008D5AD2"/>
    <w:rsid w:val="008D6A88"/>
    <w:rsid w:val="008D70AA"/>
    <w:rsid w:val="008D71FA"/>
    <w:rsid w:val="008E0251"/>
    <w:rsid w:val="008E0321"/>
    <w:rsid w:val="008E09AF"/>
    <w:rsid w:val="008E0CE7"/>
    <w:rsid w:val="008E11A9"/>
    <w:rsid w:val="008E39EF"/>
    <w:rsid w:val="008E3DD7"/>
    <w:rsid w:val="008E53A9"/>
    <w:rsid w:val="008E5793"/>
    <w:rsid w:val="008E582F"/>
    <w:rsid w:val="008E5CD7"/>
    <w:rsid w:val="008E640A"/>
    <w:rsid w:val="008E71B5"/>
    <w:rsid w:val="008E7201"/>
    <w:rsid w:val="008E7208"/>
    <w:rsid w:val="008E7246"/>
    <w:rsid w:val="008F00B2"/>
    <w:rsid w:val="008F0709"/>
    <w:rsid w:val="008F0AD0"/>
    <w:rsid w:val="008F17BE"/>
    <w:rsid w:val="008F20EA"/>
    <w:rsid w:val="008F2212"/>
    <w:rsid w:val="008F228A"/>
    <w:rsid w:val="008F22CD"/>
    <w:rsid w:val="008F23ED"/>
    <w:rsid w:val="008F257E"/>
    <w:rsid w:val="008F3F28"/>
    <w:rsid w:val="008F41C9"/>
    <w:rsid w:val="008F4283"/>
    <w:rsid w:val="008F491A"/>
    <w:rsid w:val="008F578F"/>
    <w:rsid w:val="008F5CE8"/>
    <w:rsid w:val="008F6971"/>
    <w:rsid w:val="008F7446"/>
    <w:rsid w:val="00900902"/>
    <w:rsid w:val="00901184"/>
    <w:rsid w:val="00901666"/>
    <w:rsid w:val="009017D9"/>
    <w:rsid w:val="00903297"/>
    <w:rsid w:val="009032C1"/>
    <w:rsid w:val="009034C9"/>
    <w:rsid w:val="009043A2"/>
    <w:rsid w:val="00904B2E"/>
    <w:rsid w:val="009052BB"/>
    <w:rsid w:val="00905495"/>
    <w:rsid w:val="00906DAC"/>
    <w:rsid w:val="009075F2"/>
    <w:rsid w:val="00907A53"/>
    <w:rsid w:val="00907AD5"/>
    <w:rsid w:val="0091002F"/>
    <w:rsid w:val="00910511"/>
    <w:rsid w:val="0091070B"/>
    <w:rsid w:val="00910804"/>
    <w:rsid w:val="00910B43"/>
    <w:rsid w:val="0091297D"/>
    <w:rsid w:val="00913F33"/>
    <w:rsid w:val="009140D9"/>
    <w:rsid w:val="00914C0E"/>
    <w:rsid w:val="00914F69"/>
    <w:rsid w:val="00916194"/>
    <w:rsid w:val="009161E0"/>
    <w:rsid w:val="0091645D"/>
    <w:rsid w:val="009170A4"/>
    <w:rsid w:val="0091751B"/>
    <w:rsid w:val="00920272"/>
    <w:rsid w:val="00920A8F"/>
    <w:rsid w:val="00921A22"/>
    <w:rsid w:val="00922687"/>
    <w:rsid w:val="00924BF2"/>
    <w:rsid w:val="009251F0"/>
    <w:rsid w:val="0092544E"/>
    <w:rsid w:val="0092626F"/>
    <w:rsid w:val="00926540"/>
    <w:rsid w:val="009272A2"/>
    <w:rsid w:val="00927F3F"/>
    <w:rsid w:val="00930296"/>
    <w:rsid w:val="009306CE"/>
    <w:rsid w:val="009307A3"/>
    <w:rsid w:val="00930C8B"/>
    <w:rsid w:val="00930E2E"/>
    <w:rsid w:val="00931404"/>
    <w:rsid w:val="0093330C"/>
    <w:rsid w:val="0093360B"/>
    <w:rsid w:val="00933C00"/>
    <w:rsid w:val="00933C75"/>
    <w:rsid w:val="00934659"/>
    <w:rsid w:val="0093500C"/>
    <w:rsid w:val="0093543D"/>
    <w:rsid w:val="00935E2A"/>
    <w:rsid w:val="00941305"/>
    <w:rsid w:val="009423AC"/>
    <w:rsid w:val="00942D16"/>
    <w:rsid w:val="00943FFD"/>
    <w:rsid w:val="0094406C"/>
    <w:rsid w:val="00944737"/>
    <w:rsid w:val="00944C75"/>
    <w:rsid w:val="00944FBC"/>
    <w:rsid w:val="009450F2"/>
    <w:rsid w:val="00945864"/>
    <w:rsid w:val="009458A8"/>
    <w:rsid w:val="00946152"/>
    <w:rsid w:val="00946DDF"/>
    <w:rsid w:val="00947494"/>
    <w:rsid w:val="00947615"/>
    <w:rsid w:val="00947786"/>
    <w:rsid w:val="00947AC7"/>
    <w:rsid w:val="0095055D"/>
    <w:rsid w:val="009507E4"/>
    <w:rsid w:val="009511F2"/>
    <w:rsid w:val="00951AD9"/>
    <w:rsid w:val="009521D8"/>
    <w:rsid w:val="009524AD"/>
    <w:rsid w:val="009528F3"/>
    <w:rsid w:val="00952CC4"/>
    <w:rsid w:val="00954A31"/>
    <w:rsid w:val="00954C9D"/>
    <w:rsid w:val="0095581B"/>
    <w:rsid w:val="00956B27"/>
    <w:rsid w:val="00956B2C"/>
    <w:rsid w:val="00957694"/>
    <w:rsid w:val="00957816"/>
    <w:rsid w:val="00960192"/>
    <w:rsid w:val="00960A9F"/>
    <w:rsid w:val="00960F67"/>
    <w:rsid w:val="009627E9"/>
    <w:rsid w:val="00962F92"/>
    <w:rsid w:val="00963AB1"/>
    <w:rsid w:val="009648A4"/>
    <w:rsid w:val="00964C99"/>
    <w:rsid w:val="00964E58"/>
    <w:rsid w:val="009657C5"/>
    <w:rsid w:val="0096581C"/>
    <w:rsid w:val="00965D12"/>
    <w:rsid w:val="00965D2C"/>
    <w:rsid w:val="00966FE0"/>
    <w:rsid w:val="00967251"/>
    <w:rsid w:val="00967265"/>
    <w:rsid w:val="0096773A"/>
    <w:rsid w:val="00967936"/>
    <w:rsid w:val="00967C64"/>
    <w:rsid w:val="00967DA7"/>
    <w:rsid w:val="00967EA7"/>
    <w:rsid w:val="00967EF5"/>
    <w:rsid w:val="0097076B"/>
    <w:rsid w:val="00971E3C"/>
    <w:rsid w:val="009722E5"/>
    <w:rsid w:val="00973C7B"/>
    <w:rsid w:val="0097425A"/>
    <w:rsid w:val="009743D8"/>
    <w:rsid w:val="009747C5"/>
    <w:rsid w:val="00975B35"/>
    <w:rsid w:val="00975EEC"/>
    <w:rsid w:val="00976333"/>
    <w:rsid w:val="00976FA3"/>
    <w:rsid w:val="0098059B"/>
    <w:rsid w:val="00980E32"/>
    <w:rsid w:val="009811C0"/>
    <w:rsid w:val="0098148A"/>
    <w:rsid w:val="009818A1"/>
    <w:rsid w:val="00981EFF"/>
    <w:rsid w:val="009827B9"/>
    <w:rsid w:val="00982DE4"/>
    <w:rsid w:val="009833DE"/>
    <w:rsid w:val="00983668"/>
    <w:rsid w:val="00985538"/>
    <w:rsid w:val="00985CB8"/>
    <w:rsid w:val="00985EBB"/>
    <w:rsid w:val="00986670"/>
    <w:rsid w:val="009868A3"/>
    <w:rsid w:val="00987252"/>
    <w:rsid w:val="00987272"/>
    <w:rsid w:val="00987BA6"/>
    <w:rsid w:val="009902C4"/>
    <w:rsid w:val="00990843"/>
    <w:rsid w:val="0099167C"/>
    <w:rsid w:val="009916F6"/>
    <w:rsid w:val="009924EE"/>
    <w:rsid w:val="00992621"/>
    <w:rsid w:val="0099265F"/>
    <w:rsid w:val="0099274C"/>
    <w:rsid w:val="00992F4E"/>
    <w:rsid w:val="00993427"/>
    <w:rsid w:val="0099395E"/>
    <w:rsid w:val="00994470"/>
    <w:rsid w:val="00994656"/>
    <w:rsid w:val="00995611"/>
    <w:rsid w:val="00995FF2"/>
    <w:rsid w:val="00996416"/>
    <w:rsid w:val="009966D2"/>
    <w:rsid w:val="00996CB2"/>
    <w:rsid w:val="009970F0"/>
    <w:rsid w:val="0099782D"/>
    <w:rsid w:val="009A049F"/>
    <w:rsid w:val="009A067A"/>
    <w:rsid w:val="009A0F0C"/>
    <w:rsid w:val="009A18A3"/>
    <w:rsid w:val="009A1943"/>
    <w:rsid w:val="009A2CED"/>
    <w:rsid w:val="009A6072"/>
    <w:rsid w:val="009A6AA7"/>
    <w:rsid w:val="009A6F4A"/>
    <w:rsid w:val="009A76D2"/>
    <w:rsid w:val="009A78BE"/>
    <w:rsid w:val="009B01B6"/>
    <w:rsid w:val="009B0AF9"/>
    <w:rsid w:val="009B1FCF"/>
    <w:rsid w:val="009B232F"/>
    <w:rsid w:val="009B235F"/>
    <w:rsid w:val="009B3E56"/>
    <w:rsid w:val="009B40CE"/>
    <w:rsid w:val="009B575F"/>
    <w:rsid w:val="009B6065"/>
    <w:rsid w:val="009B61E2"/>
    <w:rsid w:val="009B6388"/>
    <w:rsid w:val="009B6848"/>
    <w:rsid w:val="009B7E83"/>
    <w:rsid w:val="009C11F0"/>
    <w:rsid w:val="009C1F4F"/>
    <w:rsid w:val="009C280A"/>
    <w:rsid w:val="009C2C0D"/>
    <w:rsid w:val="009C35CD"/>
    <w:rsid w:val="009C4135"/>
    <w:rsid w:val="009C5372"/>
    <w:rsid w:val="009C6041"/>
    <w:rsid w:val="009C65B7"/>
    <w:rsid w:val="009C72B6"/>
    <w:rsid w:val="009C740F"/>
    <w:rsid w:val="009C7BBD"/>
    <w:rsid w:val="009D02DA"/>
    <w:rsid w:val="009D11B4"/>
    <w:rsid w:val="009D11E0"/>
    <w:rsid w:val="009D124C"/>
    <w:rsid w:val="009D16B6"/>
    <w:rsid w:val="009D1B4B"/>
    <w:rsid w:val="009D22EF"/>
    <w:rsid w:val="009D2F68"/>
    <w:rsid w:val="009D4298"/>
    <w:rsid w:val="009D4B08"/>
    <w:rsid w:val="009D5210"/>
    <w:rsid w:val="009D5E21"/>
    <w:rsid w:val="009D676F"/>
    <w:rsid w:val="009D6885"/>
    <w:rsid w:val="009D6F67"/>
    <w:rsid w:val="009D7754"/>
    <w:rsid w:val="009E0B4D"/>
    <w:rsid w:val="009E10C8"/>
    <w:rsid w:val="009E157B"/>
    <w:rsid w:val="009E17E4"/>
    <w:rsid w:val="009E1B63"/>
    <w:rsid w:val="009E1D31"/>
    <w:rsid w:val="009E2146"/>
    <w:rsid w:val="009E261D"/>
    <w:rsid w:val="009E2764"/>
    <w:rsid w:val="009E35B5"/>
    <w:rsid w:val="009E3B14"/>
    <w:rsid w:val="009E4005"/>
    <w:rsid w:val="009E40C0"/>
    <w:rsid w:val="009E41A3"/>
    <w:rsid w:val="009E4FCC"/>
    <w:rsid w:val="009E5171"/>
    <w:rsid w:val="009E5933"/>
    <w:rsid w:val="009E60C4"/>
    <w:rsid w:val="009E656C"/>
    <w:rsid w:val="009E6659"/>
    <w:rsid w:val="009E6CB9"/>
    <w:rsid w:val="009E767B"/>
    <w:rsid w:val="009E798F"/>
    <w:rsid w:val="009E7DCF"/>
    <w:rsid w:val="009F1851"/>
    <w:rsid w:val="009F2AF5"/>
    <w:rsid w:val="009F2E1D"/>
    <w:rsid w:val="009F2E89"/>
    <w:rsid w:val="009F33AB"/>
    <w:rsid w:val="009F39F1"/>
    <w:rsid w:val="009F4052"/>
    <w:rsid w:val="009F41E4"/>
    <w:rsid w:val="009F46FC"/>
    <w:rsid w:val="009F54A5"/>
    <w:rsid w:val="009F5F1D"/>
    <w:rsid w:val="009F6D50"/>
    <w:rsid w:val="00A00760"/>
    <w:rsid w:val="00A01073"/>
    <w:rsid w:val="00A0128D"/>
    <w:rsid w:val="00A02074"/>
    <w:rsid w:val="00A02076"/>
    <w:rsid w:val="00A025FD"/>
    <w:rsid w:val="00A02A06"/>
    <w:rsid w:val="00A039F2"/>
    <w:rsid w:val="00A03E2E"/>
    <w:rsid w:val="00A04983"/>
    <w:rsid w:val="00A05DF1"/>
    <w:rsid w:val="00A06041"/>
    <w:rsid w:val="00A06927"/>
    <w:rsid w:val="00A074F3"/>
    <w:rsid w:val="00A0776C"/>
    <w:rsid w:val="00A07D6A"/>
    <w:rsid w:val="00A103EE"/>
    <w:rsid w:val="00A11241"/>
    <w:rsid w:val="00A112F5"/>
    <w:rsid w:val="00A11D24"/>
    <w:rsid w:val="00A121FB"/>
    <w:rsid w:val="00A122AB"/>
    <w:rsid w:val="00A12ED8"/>
    <w:rsid w:val="00A13AB7"/>
    <w:rsid w:val="00A14535"/>
    <w:rsid w:val="00A1486D"/>
    <w:rsid w:val="00A14A11"/>
    <w:rsid w:val="00A1518E"/>
    <w:rsid w:val="00A15EAF"/>
    <w:rsid w:val="00A168A4"/>
    <w:rsid w:val="00A16E93"/>
    <w:rsid w:val="00A1712E"/>
    <w:rsid w:val="00A2028B"/>
    <w:rsid w:val="00A2056E"/>
    <w:rsid w:val="00A2083F"/>
    <w:rsid w:val="00A2157F"/>
    <w:rsid w:val="00A223CD"/>
    <w:rsid w:val="00A22F20"/>
    <w:rsid w:val="00A23FD4"/>
    <w:rsid w:val="00A243BB"/>
    <w:rsid w:val="00A24FBF"/>
    <w:rsid w:val="00A24FC8"/>
    <w:rsid w:val="00A25148"/>
    <w:rsid w:val="00A25F5C"/>
    <w:rsid w:val="00A26012"/>
    <w:rsid w:val="00A26420"/>
    <w:rsid w:val="00A2724F"/>
    <w:rsid w:val="00A274E3"/>
    <w:rsid w:val="00A2794E"/>
    <w:rsid w:val="00A27F14"/>
    <w:rsid w:val="00A30696"/>
    <w:rsid w:val="00A30A97"/>
    <w:rsid w:val="00A3110F"/>
    <w:rsid w:val="00A314F4"/>
    <w:rsid w:val="00A3177E"/>
    <w:rsid w:val="00A31F48"/>
    <w:rsid w:val="00A32521"/>
    <w:rsid w:val="00A32EB1"/>
    <w:rsid w:val="00A3356A"/>
    <w:rsid w:val="00A33B7C"/>
    <w:rsid w:val="00A343B0"/>
    <w:rsid w:val="00A343C5"/>
    <w:rsid w:val="00A34816"/>
    <w:rsid w:val="00A348B8"/>
    <w:rsid w:val="00A35610"/>
    <w:rsid w:val="00A35A8E"/>
    <w:rsid w:val="00A35BCA"/>
    <w:rsid w:val="00A36AA5"/>
    <w:rsid w:val="00A36E71"/>
    <w:rsid w:val="00A37B8D"/>
    <w:rsid w:val="00A37E50"/>
    <w:rsid w:val="00A4056C"/>
    <w:rsid w:val="00A40D0E"/>
    <w:rsid w:val="00A40E31"/>
    <w:rsid w:val="00A4167A"/>
    <w:rsid w:val="00A418A9"/>
    <w:rsid w:val="00A41922"/>
    <w:rsid w:val="00A42F41"/>
    <w:rsid w:val="00A43F6F"/>
    <w:rsid w:val="00A442AB"/>
    <w:rsid w:val="00A4504C"/>
    <w:rsid w:val="00A45143"/>
    <w:rsid w:val="00A451BD"/>
    <w:rsid w:val="00A4647D"/>
    <w:rsid w:val="00A46F3A"/>
    <w:rsid w:val="00A476D3"/>
    <w:rsid w:val="00A51E16"/>
    <w:rsid w:val="00A51E91"/>
    <w:rsid w:val="00A522F9"/>
    <w:rsid w:val="00A52E7A"/>
    <w:rsid w:val="00A52EC0"/>
    <w:rsid w:val="00A530BE"/>
    <w:rsid w:val="00A5326B"/>
    <w:rsid w:val="00A53B13"/>
    <w:rsid w:val="00A53BEB"/>
    <w:rsid w:val="00A53E19"/>
    <w:rsid w:val="00A5478D"/>
    <w:rsid w:val="00A54EF8"/>
    <w:rsid w:val="00A55B5E"/>
    <w:rsid w:val="00A5605F"/>
    <w:rsid w:val="00A56617"/>
    <w:rsid w:val="00A567D3"/>
    <w:rsid w:val="00A571B4"/>
    <w:rsid w:val="00A6105F"/>
    <w:rsid w:val="00A6116A"/>
    <w:rsid w:val="00A62875"/>
    <w:rsid w:val="00A62F90"/>
    <w:rsid w:val="00A6431A"/>
    <w:rsid w:val="00A64522"/>
    <w:rsid w:val="00A64EC1"/>
    <w:rsid w:val="00A64FBE"/>
    <w:rsid w:val="00A66671"/>
    <w:rsid w:val="00A66E4E"/>
    <w:rsid w:val="00A6707C"/>
    <w:rsid w:val="00A670A3"/>
    <w:rsid w:val="00A70CE5"/>
    <w:rsid w:val="00A71E07"/>
    <w:rsid w:val="00A71E0A"/>
    <w:rsid w:val="00A7400F"/>
    <w:rsid w:val="00A74891"/>
    <w:rsid w:val="00A74FFF"/>
    <w:rsid w:val="00A76021"/>
    <w:rsid w:val="00A76422"/>
    <w:rsid w:val="00A76B7F"/>
    <w:rsid w:val="00A77402"/>
    <w:rsid w:val="00A7769E"/>
    <w:rsid w:val="00A776B2"/>
    <w:rsid w:val="00A776C3"/>
    <w:rsid w:val="00A77EA0"/>
    <w:rsid w:val="00A80464"/>
    <w:rsid w:val="00A805E8"/>
    <w:rsid w:val="00A814CA"/>
    <w:rsid w:val="00A81B1C"/>
    <w:rsid w:val="00A81CEE"/>
    <w:rsid w:val="00A82669"/>
    <w:rsid w:val="00A82F01"/>
    <w:rsid w:val="00A82F75"/>
    <w:rsid w:val="00A844AA"/>
    <w:rsid w:val="00A84772"/>
    <w:rsid w:val="00A8594B"/>
    <w:rsid w:val="00A86170"/>
    <w:rsid w:val="00A866C2"/>
    <w:rsid w:val="00A86A50"/>
    <w:rsid w:val="00A86EED"/>
    <w:rsid w:val="00A8710F"/>
    <w:rsid w:val="00A87B99"/>
    <w:rsid w:val="00A90AB9"/>
    <w:rsid w:val="00A90C93"/>
    <w:rsid w:val="00A9134D"/>
    <w:rsid w:val="00A92468"/>
    <w:rsid w:val="00A92A69"/>
    <w:rsid w:val="00A92E5D"/>
    <w:rsid w:val="00A93650"/>
    <w:rsid w:val="00A93C06"/>
    <w:rsid w:val="00A949FB"/>
    <w:rsid w:val="00A94B1D"/>
    <w:rsid w:val="00A94BEB"/>
    <w:rsid w:val="00A950BB"/>
    <w:rsid w:val="00A95670"/>
    <w:rsid w:val="00A95BC5"/>
    <w:rsid w:val="00A95E80"/>
    <w:rsid w:val="00A95F3E"/>
    <w:rsid w:val="00A963B8"/>
    <w:rsid w:val="00A96929"/>
    <w:rsid w:val="00A969D3"/>
    <w:rsid w:val="00A9758E"/>
    <w:rsid w:val="00A97EDC"/>
    <w:rsid w:val="00AA05D6"/>
    <w:rsid w:val="00AA0759"/>
    <w:rsid w:val="00AA0AF9"/>
    <w:rsid w:val="00AA0DFD"/>
    <w:rsid w:val="00AA1820"/>
    <w:rsid w:val="00AA2662"/>
    <w:rsid w:val="00AA32C8"/>
    <w:rsid w:val="00AA3D87"/>
    <w:rsid w:val="00AA3DBD"/>
    <w:rsid w:val="00AA4226"/>
    <w:rsid w:val="00AA48AC"/>
    <w:rsid w:val="00AA4FC3"/>
    <w:rsid w:val="00AA61E4"/>
    <w:rsid w:val="00AA6B3C"/>
    <w:rsid w:val="00AA7B65"/>
    <w:rsid w:val="00AB0252"/>
    <w:rsid w:val="00AB06B3"/>
    <w:rsid w:val="00AB13D5"/>
    <w:rsid w:val="00AB19C1"/>
    <w:rsid w:val="00AB1A61"/>
    <w:rsid w:val="00AB1F7E"/>
    <w:rsid w:val="00AB461C"/>
    <w:rsid w:val="00AB4A97"/>
    <w:rsid w:val="00AB5612"/>
    <w:rsid w:val="00AB5C46"/>
    <w:rsid w:val="00AB6EB3"/>
    <w:rsid w:val="00AB74EF"/>
    <w:rsid w:val="00AB758C"/>
    <w:rsid w:val="00AB7840"/>
    <w:rsid w:val="00AB7C6E"/>
    <w:rsid w:val="00AC07C3"/>
    <w:rsid w:val="00AC1138"/>
    <w:rsid w:val="00AC148A"/>
    <w:rsid w:val="00AC354D"/>
    <w:rsid w:val="00AC39CF"/>
    <w:rsid w:val="00AC4363"/>
    <w:rsid w:val="00AC51DD"/>
    <w:rsid w:val="00AC66CB"/>
    <w:rsid w:val="00AC6957"/>
    <w:rsid w:val="00AC6B2D"/>
    <w:rsid w:val="00AC7B01"/>
    <w:rsid w:val="00AC7C82"/>
    <w:rsid w:val="00AC7DC2"/>
    <w:rsid w:val="00AD03BC"/>
    <w:rsid w:val="00AD13DE"/>
    <w:rsid w:val="00AD1D5B"/>
    <w:rsid w:val="00AD2300"/>
    <w:rsid w:val="00AD44E2"/>
    <w:rsid w:val="00AD5AE0"/>
    <w:rsid w:val="00AD5DBE"/>
    <w:rsid w:val="00AD6308"/>
    <w:rsid w:val="00AD6B54"/>
    <w:rsid w:val="00AE0609"/>
    <w:rsid w:val="00AE12D7"/>
    <w:rsid w:val="00AE17F6"/>
    <w:rsid w:val="00AE19AA"/>
    <w:rsid w:val="00AE23C5"/>
    <w:rsid w:val="00AE2581"/>
    <w:rsid w:val="00AE294B"/>
    <w:rsid w:val="00AE2E03"/>
    <w:rsid w:val="00AE2EC4"/>
    <w:rsid w:val="00AE30C1"/>
    <w:rsid w:val="00AE3DF7"/>
    <w:rsid w:val="00AE3E7F"/>
    <w:rsid w:val="00AE3F8C"/>
    <w:rsid w:val="00AE4307"/>
    <w:rsid w:val="00AE5662"/>
    <w:rsid w:val="00AE566A"/>
    <w:rsid w:val="00AE7AA1"/>
    <w:rsid w:val="00AF0567"/>
    <w:rsid w:val="00AF05B8"/>
    <w:rsid w:val="00AF0994"/>
    <w:rsid w:val="00AF21D4"/>
    <w:rsid w:val="00AF246F"/>
    <w:rsid w:val="00AF2E16"/>
    <w:rsid w:val="00AF30E4"/>
    <w:rsid w:val="00AF32BA"/>
    <w:rsid w:val="00AF34C3"/>
    <w:rsid w:val="00AF4CA8"/>
    <w:rsid w:val="00AF4CD4"/>
    <w:rsid w:val="00AF5731"/>
    <w:rsid w:val="00B0077B"/>
    <w:rsid w:val="00B0114C"/>
    <w:rsid w:val="00B014F7"/>
    <w:rsid w:val="00B01EDF"/>
    <w:rsid w:val="00B02040"/>
    <w:rsid w:val="00B02118"/>
    <w:rsid w:val="00B034B8"/>
    <w:rsid w:val="00B03502"/>
    <w:rsid w:val="00B03508"/>
    <w:rsid w:val="00B03B97"/>
    <w:rsid w:val="00B0439C"/>
    <w:rsid w:val="00B04A60"/>
    <w:rsid w:val="00B05045"/>
    <w:rsid w:val="00B061EA"/>
    <w:rsid w:val="00B075A5"/>
    <w:rsid w:val="00B07B19"/>
    <w:rsid w:val="00B07EAF"/>
    <w:rsid w:val="00B07EE8"/>
    <w:rsid w:val="00B100DA"/>
    <w:rsid w:val="00B100F3"/>
    <w:rsid w:val="00B11556"/>
    <w:rsid w:val="00B11B75"/>
    <w:rsid w:val="00B11F88"/>
    <w:rsid w:val="00B11F9B"/>
    <w:rsid w:val="00B1210A"/>
    <w:rsid w:val="00B12BDB"/>
    <w:rsid w:val="00B13464"/>
    <w:rsid w:val="00B1368B"/>
    <w:rsid w:val="00B138D1"/>
    <w:rsid w:val="00B13CE1"/>
    <w:rsid w:val="00B13EA8"/>
    <w:rsid w:val="00B142B7"/>
    <w:rsid w:val="00B1493B"/>
    <w:rsid w:val="00B14C05"/>
    <w:rsid w:val="00B15469"/>
    <w:rsid w:val="00B16746"/>
    <w:rsid w:val="00B16851"/>
    <w:rsid w:val="00B1727F"/>
    <w:rsid w:val="00B17CF0"/>
    <w:rsid w:val="00B20F03"/>
    <w:rsid w:val="00B21BE3"/>
    <w:rsid w:val="00B228DC"/>
    <w:rsid w:val="00B22B51"/>
    <w:rsid w:val="00B23111"/>
    <w:rsid w:val="00B234CD"/>
    <w:rsid w:val="00B2436B"/>
    <w:rsid w:val="00B25D2E"/>
    <w:rsid w:val="00B26D8B"/>
    <w:rsid w:val="00B2780A"/>
    <w:rsid w:val="00B27E68"/>
    <w:rsid w:val="00B3030F"/>
    <w:rsid w:val="00B30398"/>
    <w:rsid w:val="00B308F0"/>
    <w:rsid w:val="00B30F39"/>
    <w:rsid w:val="00B31BB4"/>
    <w:rsid w:val="00B31CA8"/>
    <w:rsid w:val="00B3255A"/>
    <w:rsid w:val="00B32846"/>
    <w:rsid w:val="00B32C0C"/>
    <w:rsid w:val="00B33322"/>
    <w:rsid w:val="00B34686"/>
    <w:rsid w:val="00B348BB"/>
    <w:rsid w:val="00B34C89"/>
    <w:rsid w:val="00B35367"/>
    <w:rsid w:val="00B356AB"/>
    <w:rsid w:val="00B35DC1"/>
    <w:rsid w:val="00B36C79"/>
    <w:rsid w:val="00B36D4A"/>
    <w:rsid w:val="00B375D0"/>
    <w:rsid w:val="00B37C5A"/>
    <w:rsid w:val="00B40227"/>
    <w:rsid w:val="00B40F70"/>
    <w:rsid w:val="00B41B9C"/>
    <w:rsid w:val="00B42A09"/>
    <w:rsid w:val="00B4308F"/>
    <w:rsid w:val="00B4359C"/>
    <w:rsid w:val="00B43A58"/>
    <w:rsid w:val="00B43FAF"/>
    <w:rsid w:val="00B4436F"/>
    <w:rsid w:val="00B44955"/>
    <w:rsid w:val="00B44EE7"/>
    <w:rsid w:val="00B451A6"/>
    <w:rsid w:val="00B45BFE"/>
    <w:rsid w:val="00B45C76"/>
    <w:rsid w:val="00B46B09"/>
    <w:rsid w:val="00B47D04"/>
    <w:rsid w:val="00B51182"/>
    <w:rsid w:val="00B51935"/>
    <w:rsid w:val="00B51969"/>
    <w:rsid w:val="00B51C12"/>
    <w:rsid w:val="00B51C3B"/>
    <w:rsid w:val="00B51EE2"/>
    <w:rsid w:val="00B522FD"/>
    <w:rsid w:val="00B523C2"/>
    <w:rsid w:val="00B52534"/>
    <w:rsid w:val="00B52FF3"/>
    <w:rsid w:val="00B540A1"/>
    <w:rsid w:val="00B544B4"/>
    <w:rsid w:val="00B57726"/>
    <w:rsid w:val="00B605C5"/>
    <w:rsid w:val="00B62692"/>
    <w:rsid w:val="00B6314C"/>
    <w:rsid w:val="00B63821"/>
    <w:rsid w:val="00B64683"/>
    <w:rsid w:val="00B64A39"/>
    <w:rsid w:val="00B64DC7"/>
    <w:rsid w:val="00B65B3E"/>
    <w:rsid w:val="00B66313"/>
    <w:rsid w:val="00B66C36"/>
    <w:rsid w:val="00B6711A"/>
    <w:rsid w:val="00B67981"/>
    <w:rsid w:val="00B67D5C"/>
    <w:rsid w:val="00B7037A"/>
    <w:rsid w:val="00B70B4A"/>
    <w:rsid w:val="00B72180"/>
    <w:rsid w:val="00B72342"/>
    <w:rsid w:val="00B729B3"/>
    <w:rsid w:val="00B73948"/>
    <w:rsid w:val="00B73C52"/>
    <w:rsid w:val="00B7403B"/>
    <w:rsid w:val="00B74203"/>
    <w:rsid w:val="00B74E4E"/>
    <w:rsid w:val="00B7507B"/>
    <w:rsid w:val="00B7525C"/>
    <w:rsid w:val="00B753FF"/>
    <w:rsid w:val="00B76E41"/>
    <w:rsid w:val="00B8016E"/>
    <w:rsid w:val="00B80DF8"/>
    <w:rsid w:val="00B81647"/>
    <w:rsid w:val="00B81E29"/>
    <w:rsid w:val="00B82BAC"/>
    <w:rsid w:val="00B82CB9"/>
    <w:rsid w:val="00B83872"/>
    <w:rsid w:val="00B84B94"/>
    <w:rsid w:val="00B84F56"/>
    <w:rsid w:val="00B852F3"/>
    <w:rsid w:val="00B856D7"/>
    <w:rsid w:val="00B85CCF"/>
    <w:rsid w:val="00B85DDB"/>
    <w:rsid w:val="00B86EB9"/>
    <w:rsid w:val="00B873CC"/>
    <w:rsid w:val="00B91945"/>
    <w:rsid w:val="00B91AAA"/>
    <w:rsid w:val="00B91C1D"/>
    <w:rsid w:val="00B91CC0"/>
    <w:rsid w:val="00B92356"/>
    <w:rsid w:val="00B93673"/>
    <w:rsid w:val="00B93AD3"/>
    <w:rsid w:val="00B940BD"/>
    <w:rsid w:val="00B9488E"/>
    <w:rsid w:val="00B94BEE"/>
    <w:rsid w:val="00B94EFA"/>
    <w:rsid w:val="00B95174"/>
    <w:rsid w:val="00B95CC1"/>
    <w:rsid w:val="00B96122"/>
    <w:rsid w:val="00B96D33"/>
    <w:rsid w:val="00B96D65"/>
    <w:rsid w:val="00BA07B0"/>
    <w:rsid w:val="00BA0864"/>
    <w:rsid w:val="00BA0900"/>
    <w:rsid w:val="00BA09B6"/>
    <w:rsid w:val="00BA0B5D"/>
    <w:rsid w:val="00BA0B99"/>
    <w:rsid w:val="00BA2B3A"/>
    <w:rsid w:val="00BA2CED"/>
    <w:rsid w:val="00BA6837"/>
    <w:rsid w:val="00BA73D4"/>
    <w:rsid w:val="00BB02D1"/>
    <w:rsid w:val="00BB0D65"/>
    <w:rsid w:val="00BB0D7C"/>
    <w:rsid w:val="00BB1742"/>
    <w:rsid w:val="00BB2FBB"/>
    <w:rsid w:val="00BB332C"/>
    <w:rsid w:val="00BB39A6"/>
    <w:rsid w:val="00BB3A17"/>
    <w:rsid w:val="00BB3BAE"/>
    <w:rsid w:val="00BB4016"/>
    <w:rsid w:val="00BB4CB8"/>
    <w:rsid w:val="00BB4E3B"/>
    <w:rsid w:val="00BB508C"/>
    <w:rsid w:val="00BB5C9B"/>
    <w:rsid w:val="00BB66B6"/>
    <w:rsid w:val="00BB69F4"/>
    <w:rsid w:val="00BB6D74"/>
    <w:rsid w:val="00BB6DD5"/>
    <w:rsid w:val="00BB6EC1"/>
    <w:rsid w:val="00BB7CE8"/>
    <w:rsid w:val="00BC114E"/>
    <w:rsid w:val="00BC308A"/>
    <w:rsid w:val="00BC3A46"/>
    <w:rsid w:val="00BC417E"/>
    <w:rsid w:val="00BC4219"/>
    <w:rsid w:val="00BC434E"/>
    <w:rsid w:val="00BC465A"/>
    <w:rsid w:val="00BC4E7A"/>
    <w:rsid w:val="00BC5A20"/>
    <w:rsid w:val="00BC5D7E"/>
    <w:rsid w:val="00BC63B2"/>
    <w:rsid w:val="00BC6DD4"/>
    <w:rsid w:val="00BC7851"/>
    <w:rsid w:val="00BD0D67"/>
    <w:rsid w:val="00BD116D"/>
    <w:rsid w:val="00BD222F"/>
    <w:rsid w:val="00BD3D72"/>
    <w:rsid w:val="00BD4922"/>
    <w:rsid w:val="00BD4E83"/>
    <w:rsid w:val="00BD4FEA"/>
    <w:rsid w:val="00BD57E7"/>
    <w:rsid w:val="00BD5A03"/>
    <w:rsid w:val="00BD5C7E"/>
    <w:rsid w:val="00BD5F82"/>
    <w:rsid w:val="00BD6011"/>
    <w:rsid w:val="00BD68AE"/>
    <w:rsid w:val="00BD6F3D"/>
    <w:rsid w:val="00BD7B21"/>
    <w:rsid w:val="00BE0D58"/>
    <w:rsid w:val="00BE108E"/>
    <w:rsid w:val="00BE1A1B"/>
    <w:rsid w:val="00BE1DB3"/>
    <w:rsid w:val="00BE2AA5"/>
    <w:rsid w:val="00BE2E7B"/>
    <w:rsid w:val="00BE344D"/>
    <w:rsid w:val="00BE477E"/>
    <w:rsid w:val="00BE4B62"/>
    <w:rsid w:val="00BE62E1"/>
    <w:rsid w:val="00BE6B9E"/>
    <w:rsid w:val="00BE6C7A"/>
    <w:rsid w:val="00BE7904"/>
    <w:rsid w:val="00BF0A1F"/>
    <w:rsid w:val="00BF1301"/>
    <w:rsid w:val="00BF24A6"/>
    <w:rsid w:val="00BF31E9"/>
    <w:rsid w:val="00BF3A30"/>
    <w:rsid w:val="00BF429E"/>
    <w:rsid w:val="00BF4886"/>
    <w:rsid w:val="00BF5673"/>
    <w:rsid w:val="00BF5D9C"/>
    <w:rsid w:val="00BF5FAC"/>
    <w:rsid w:val="00BF6A6B"/>
    <w:rsid w:val="00BF6E6F"/>
    <w:rsid w:val="00BF7A4A"/>
    <w:rsid w:val="00C00111"/>
    <w:rsid w:val="00C0035E"/>
    <w:rsid w:val="00C00D74"/>
    <w:rsid w:val="00C0134F"/>
    <w:rsid w:val="00C0245A"/>
    <w:rsid w:val="00C0397F"/>
    <w:rsid w:val="00C05B89"/>
    <w:rsid w:val="00C05EB2"/>
    <w:rsid w:val="00C05FB8"/>
    <w:rsid w:val="00C063D9"/>
    <w:rsid w:val="00C071F6"/>
    <w:rsid w:val="00C07216"/>
    <w:rsid w:val="00C077B8"/>
    <w:rsid w:val="00C077F1"/>
    <w:rsid w:val="00C07E9B"/>
    <w:rsid w:val="00C10173"/>
    <w:rsid w:val="00C10190"/>
    <w:rsid w:val="00C105A3"/>
    <w:rsid w:val="00C10E97"/>
    <w:rsid w:val="00C11091"/>
    <w:rsid w:val="00C1140D"/>
    <w:rsid w:val="00C12B31"/>
    <w:rsid w:val="00C13C1F"/>
    <w:rsid w:val="00C151F7"/>
    <w:rsid w:val="00C16A72"/>
    <w:rsid w:val="00C17388"/>
    <w:rsid w:val="00C17584"/>
    <w:rsid w:val="00C202A2"/>
    <w:rsid w:val="00C20A11"/>
    <w:rsid w:val="00C20D42"/>
    <w:rsid w:val="00C20EB5"/>
    <w:rsid w:val="00C216A5"/>
    <w:rsid w:val="00C21B2B"/>
    <w:rsid w:val="00C21D33"/>
    <w:rsid w:val="00C23B07"/>
    <w:rsid w:val="00C25559"/>
    <w:rsid w:val="00C25D70"/>
    <w:rsid w:val="00C264C6"/>
    <w:rsid w:val="00C266D6"/>
    <w:rsid w:val="00C26D6B"/>
    <w:rsid w:val="00C270DB"/>
    <w:rsid w:val="00C270F9"/>
    <w:rsid w:val="00C276FD"/>
    <w:rsid w:val="00C3083A"/>
    <w:rsid w:val="00C30C74"/>
    <w:rsid w:val="00C3146E"/>
    <w:rsid w:val="00C31489"/>
    <w:rsid w:val="00C324BE"/>
    <w:rsid w:val="00C34FF0"/>
    <w:rsid w:val="00C35637"/>
    <w:rsid w:val="00C368A0"/>
    <w:rsid w:val="00C37C15"/>
    <w:rsid w:val="00C40165"/>
    <w:rsid w:val="00C40644"/>
    <w:rsid w:val="00C40CB6"/>
    <w:rsid w:val="00C40E16"/>
    <w:rsid w:val="00C4103F"/>
    <w:rsid w:val="00C414DF"/>
    <w:rsid w:val="00C415AC"/>
    <w:rsid w:val="00C42261"/>
    <w:rsid w:val="00C43126"/>
    <w:rsid w:val="00C4332E"/>
    <w:rsid w:val="00C43521"/>
    <w:rsid w:val="00C4385D"/>
    <w:rsid w:val="00C43982"/>
    <w:rsid w:val="00C45334"/>
    <w:rsid w:val="00C46616"/>
    <w:rsid w:val="00C46812"/>
    <w:rsid w:val="00C470B5"/>
    <w:rsid w:val="00C47756"/>
    <w:rsid w:val="00C478C6"/>
    <w:rsid w:val="00C5053B"/>
    <w:rsid w:val="00C51BF3"/>
    <w:rsid w:val="00C52A4A"/>
    <w:rsid w:val="00C52DF3"/>
    <w:rsid w:val="00C532A8"/>
    <w:rsid w:val="00C5356E"/>
    <w:rsid w:val="00C53B26"/>
    <w:rsid w:val="00C54E73"/>
    <w:rsid w:val="00C55507"/>
    <w:rsid w:val="00C56769"/>
    <w:rsid w:val="00C56F11"/>
    <w:rsid w:val="00C600EA"/>
    <w:rsid w:val="00C608DD"/>
    <w:rsid w:val="00C61224"/>
    <w:rsid w:val="00C612D4"/>
    <w:rsid w:val="00C6130B"/>
    <w:rsid w:val="00C61386"/>
    <w:rsid w:val="00C61876"/>
    <w:rsid w:val="00C62C8E"/>
    <w:rsid w:val="00C62E07"/>
    <w:rsid w:val="00C64F16"/>
    <w:rsid w:val="00C65F73"/>
    <w:rsid w:val="00C6636D"/>
    <w:rsid w:val="00C66615"/>
    <w:rsid w:val="00C66980"/>
    <w:rsid w:val="00C70A83"/>
    <w:rsid w:val="00C7107C"/>
    <w:rsid w:val="00C719AE"/>
    <w:rsid w:val="00C721DD"/>
    <w:rsid w:val="00C73208"/>
    <w:rsid w:val="00C74F76"/>
    <w:rsid w:val="00C76955"/>
    <w:rsid w:val="00C807B4"/>
    <w:rsid w:val="00C80C4B"/>
    <w:rsid w:val="00C80E96"/>
    <w:rsid w:val="00C820AA"/>
    <w:rsid w:val="00C8252D"/>
    <w:rsid w:val="00C83D12"/>
    <w:rsid w:val="00C83E14"/>
    <w:rsid w:val="00C84A30"/>
    <w:rsid w:val="00C85A91"/>
    <w:rsid w:val="00C85C51"/>
    <w:rsid w:val="00C87C26"/>
    <w:rsid w:val="00C87E0C"/>
    <w:rsid w:val="00C9062F"/>
    <w:rsid w:val="00C909BB"/>
    <w:rsid w:val="00C90D61"/>
    <w:rsid w:val="00C91975"/>
    <w:rsid w:val="00C91F66"/>
    <w:rsid w:val="00C92233"/>
    <w:rsid w:val="00C93900"/>
    <w:rsid w:val="00C93A75"/>
    <w:rsid w:val="00C93A91"/>
    <w:rsid w:val="00C9484B"/>
    <w:rsid w:val="00C949D1"/>
    <w:rsid w:val="00C952C4"/>
    <w:rsid w:val="00C95C6C"/>
    <w:rsid w:val="00C961EB"/>
    <w:rsid w:val="00C968C0"/>
    <w:rsid w:val="00C96AAA"/>
    <w:rsid w:val="00C97F34"/>
    <w:rsid w:val="00CA02C7"/>
    <w:rsid w:val="00CA07FC"/>
    <w:rsid w:val="00CA160A"/>
    <w:rsid w:val="00CA1A06"/>
    <w:rsid w:val="00CA23BF"/>
    <w:rsid w:val="00CA2B23"/>
    <w:rsid w:val="00CA3E57"/>
    <w:rsid w:val="00CA4B30"/>
    <w:rsid w:val="00CA4FFD"/>
    <w:rsid w:val="00CA541B"/>
    <w:rsid w:val="00CA5810"/>
    <w:rsid w:val="00CA5B63"/>
    <w:rsid w:val="00CA5D02"/>
    <w:rsid w:val="00CA6446"/>
    <w:rsid w:val="00CA677F"/>
    <w:rsid w:val="00CA6A46"/>
    <w:rsid w:val="00CA6D8C"/>
    <w:rsid w:val="00CA6F7A"/>
    <w:rsid w:val="00CA7BC1"/>
    <w:rsid w:val="00CA7CC0"/>
    <w:rsid w:val="00CB0916"/>
    <w:rsid w:val="00CB0C74"/>
    <w:rsid w:val="00CB1A7D"/>
    <w:rsid w:val="00CB22C1"/>
    <w:rsid w:val="00CB25B5"/>
    <w:rsid w:val="00CB30C6"/>
    <w:rsid w:val="00CB3619"/>
    <w:rsid w:val="00CB3837"/>
    <w:rsid w:val="00CB416C"/>
    <w:rsid w:val="00CB4319"/>
    <w:rsid w:val="00CB59FB"/>
    <w:rsid w:val="00CB62BC"/>
    <w:rsid w:val="00CB6861"/>
    <w:rsid w:val="00CB6EC7"/>
    <w:rsid w:val="00CB7031"/>
    <w:rsid w:val="00CB798A"/>
    <w:rsid w:val="00CC0F39"/>
    <w:rsid w:val="00CC2F72"/>
    <w:rsid w:val="00CC38A6"/>
    <w:rsid w:val="00CC479E"/>
    <w:rsid w:val="00CC4A49"/>
    <w:rsid w:val="00CC504B"/>
    <w:rsid w:val="00CC520B"/>
    <w:rsid w:val="00CC5357"/>
    <w:rsid w:val="00CC78DF"/>
    <w:rsid w:val="00CD02A9"/>
    <w:rsid w:val="00CD08B2"/>
    <w:rsid w:val="00CD0A47"/>
    <w:rsid w:val="00CD0EE1"/>
    <w:rsid w:val="00CD1A5B"/>
    <w:rsid w:val="00CD329E"/>
    <w:rsid w:val="00CD3B37"/>
    <w:rsid w:val="00CD4F2A"/>
    <w:rsid w:val="00CD6A4F"/>
    <w:rsid w:val="00CD7482"/>
    <w:rsid w:val="00CE00CA"/>
    <w:rsid w:val="00CE0807"/>
    <w:rsid w:val="00CE0DF1"/>
    <w:rsid w:val="00CE10C0"/>
    <w:rsid w:val="00CE117F"/>
    <w:rsid w:val="00CE17D9"/>
    <w:rsid w:val="00CE198E"/>
    <w:rsid w:val="00CE1D00"/>
    <w:rsid w:val="00CE2610"/>
    <w:rsid w:val="00CE2F5F"/>
    <w:rsid w:val="00CE3136"/>
    <w:rsid w:val="00CE34A8"/>
    <w:rsid w:val="00CE4CCF"/>
    <w:rsid w:val="00CE4EA4"/>
    <w:rsid w:val="00CE5BA9"/>
    <w:rsid w:val="00CE6D3E"/>
    <w:rsid w:val="00CE7E22"/>
    <w:rsid w:val="00CE7F99"/>
    <w:rsid w:val="00CF03FA"/>
    <w:rsid w:val="00CF0CEC"/>
    <w:rsid w:val="00CF312B"/>
    <w:rsid w:val="00CF3C63"/>
    <w:rsid w:val="00CF3D38"/>
    <w:rsid w:val="00CF3DEE"/>
    <w:rsid w:val="00CF49B8"/>
    <w:rsid w:val="00CF5CE1"/>
    <w:rsid w:val="00CF5E9A"/>
    <w:rsid w:val="00CF67E8"/>
    <w:rsid w:val="00CF68F0"/>
    <w:rsid w:val="00CF731A"/>
    <w:rsid w:val="00D004A9"/>
    <w:rsid w:val="00D010D7"/>
    <w:rsid w:val="00D011F8"/>
    <w:rsid w:val="00D01576"/>
    <w:rsid w:val="00D01FC6"/>
    <w:rsid w:val="00D034FC"/>
    <w:rsid w:val="00D0358D"/>
    <w:rsid w:val="00D03A75"/>
    <w:rsid w:val="00D04404"/>
    <w:rsid w:val="00D055C4"/>
    <w:rsid w:val="00D05B36"/>
    <w:rsid w:val="00D05C34"/>
    <w:rsid w:val="00D06D59"/>
    <w:rsid w:val="00D0794A"/>
    <w:rsid w:val="00D07DE8"/>
    <w:rsid w:val="00D106F7"/>
    <w:rsid w:val="00D119F0"/>
    <w:rsid w:val="00D12520"/>
    <w:rsid w:val="00D12F87"/>
    <w:rsid w:val="00D130CF"/>
    <w:rsid w:val="00D133AA"/>
    <w:rsid w:val="00D134D0"/>
    <w:rsid w:val="00D13918"/>
    <w:rsid w:val="00D143DF"/>
    <w:rsid w:val="00D14591"/>
    <w:rsid w:val="00D14DAC"/>
    <w:rsid w:val="00D15961"/>
    <w:rsid w:val="00D15F91"/>
    <w:rsid w:val="00D1660F"/>
    <w:rsid w:val="00D169D0"/>
    <w:rsid w:val="00D16EFC"/>
    <w:rsid w:val="00D17277"/>
    <w:rsid w:val="00D17483"/>
    <w:rsid w:val="00D175EA"/>
    <w:rsid w:val="00D20A33"/>
    <w:rsid w:val="00D20A81"/>
    <w:rsid w:val="00D213C3"/>
    <w:rsid w:val="00D21B40"/>
    <w:rsid w:val="00D21F82"/>
    <w:rsid w:val="00D226FD"/>
    <w:rsid w:val="00D22B34"/>
    <w:rsid w:val="00D22FBD"/>
    <w:rsid w:val="00D23B23"/>
    <w:rsid w:val="00D24A97"/>
    <w:rsid w:val="00D25383"/>
    <w:rsid w:val="00D2597A"/>
    <w:rsid w:val="00D25F21"/>
    <w:rsid w:val="00D26244"/>
    <w:rsid w:val="00D274EA"/>
    <w:rsid w:val="00D27936"/>
    <w:rsid w:val="00D27E30"/>
    <w:rsid w:val="00D307D4"/>
    <w:rsid w:val="00D30BF1"/>
    <w:rsid w:val="00D30F5B"/>
    <w:rsid w:val="00D316FB"/>
    <w:rsid w:val="00D321C6"/>
    <w:rsid w:val="00D331EA"/>
    <w:rsid w:val="00D34888"/>
    <w:rsid w:val="00D348C7"/>
    <w:rsid w:val="00D3566C"/>
    <w:rsid w:val="00D35898"/>
    <w:rsid w:val="00D360B8"/>
    <w:rsid w:val="00D369DE"/>
    <w:rsid w:val="00D372C0"/>
    <w:rsid w:val="00D37FBF"/>
    <w:rsid w:val="00D407BF"/>
    <w:rsid w:val="00D410BB"/>
    <w:rsid w:val="00D4214E"/>
    <w:rsid w:val="00D42CC1"/>
    <w:rsid w:val="00D42DC1"/>
    <w:rsid w:val="00D443E6"/>
    <w:rsid w:val="00D44669"/>
    <w:rsid w:val="00D467BB"/>
    <w:rsid w:val="00D50927"/>
    <w:rsid w:val="00D50FE0"/>
    <w:rsid w:val="00D511B8"/>
    <w:rsid w:val="00D52951"/>
    <w:rsid w:val="00D52ADC"/>
    <w:rsid w:val="00D54579"/>
    <w:rsid w:val="00D55AA1"/>
    <w:rsid w:val="00D55E2F"/>
    <w:rsid w:val="00D572DF"/>
    <w:rsid w:val="00D57A73"/>
    <w:rsid w:val="00D57D2E"/>
    <w:rsid w:val="00D60550"/>
    <w:rsid w:val="00D6063D"/>
    <w:rsid w:val="00D61C17"/>
    <w:rsid w:val="00D6211A"/>
    <w:rsid w:val="00D627F2"/>
    <w:rsid w:val="00D62E3A"/>
    <w:rsid w:val="00D6328A"/>
    <w:rsid w:val="00D63B25"/>
    <w:rsid w:val="00D64536"/>
    <w:rsid w:val="00D64664"/>
    <w:rsid w:val="00D657D1"/>
    <w:rsid w:val="00D675F9"/>
    <w:rsid w:val="00D70649"/>
    <w:rsid w:val="00D70E3F"/>
    <w:rsid w:val="00D71874"/>
    <w:rsid w:val="00D71E10"/>
    <w:rsid w:val="00D71E23"/>
    <w:rsid w:val="00D73FC2"/>
    <w:rsid w:val="00D74894"/>
    <w:rsid w:val="00D75576"/>
    <w:rsid w:val="00D75DBE"/>
    <w:rsid w:val="00D766D0"/>
    <w:rsid w:val="00D76B74"/>
    <w:rsid w:val="00D76F42"/>
    <w:rsid w:val="00D77FB2"/>
    <w:rsid w:val="00D81411"/>
    <w:rsid w:val="00D814A8"/>
    <w:rsid w:val="00D81633"/>
    <w:rsid w:val="00D82B76"/>
    <w:rsid w:val="00D8309B"/>
    <w:rsid w:val="00D831F9"/>
    <w:rsid w:val="00D832A6"/>
    <w:rsid w:val="00D836D3"/>
    <w:rsid w:val="00D83A3F"/>
    <w:rsid w:val="00D83CFE"/>
    <w:rsid w:val="00D83E6D"/>
    <w:rsid w:val="00D848A6"/>
    <w:rsid w:val="00D852EF"/>
    <w:rsid w:val="00D85E1C"/>
    <w:rsid w:val="00D85F32"/>
    <w:rsid w:val="00D86886"/>
    <w:rsid w:val="00D86AA1"/>
    <w:rsid w:val="00D86C91"/>
    <w:rsid w:val="00D87113"/>
    <w:rsid w:val="00D906F9"/>
    <w:rsid w:val="00D90B5A"/>
    <w:rsid w:val="00D91881"/>
    <w:rsid w:val="00D92180"/>
    <w:rsid w:val="00D93087"/>
    <w:rsid w:val="00D9320F"/>
    <w:rsid w:val="00D94393"/>
    <w:rsid w:val="00D9480B"/>
    <w:rsid w:val="00D96C59"/>
    <w:rsid w:val="00D978B2"/>
    <w:rsid w:val="00DA0A92"/>
    <w:rsid w:val="00DA12FB"/>
    <w:rsid w:val="00DA25F0"/>
    <w:rsid w:val="00DA30AF"/>
    <w:rsid w:val="00DA4598"/>
    <w:rsid w:val="00DA499D"/>
    <w:rsid w:val="00DA49B4"/>
    <w:rsid w:val="00DA4BAE"/>
    <w:rsid w:val="00DA530A"/>
    <w:rsid w:val="00DA5667"/>
    <w:rsid w:val="00DA6008"/>
    <w:rsid w:val="00DA613A"/>
    <w:rsid w:val="00DA66E4"/>
    <w:rsid w:val="00DA6B8C"/>
    <w:rsid w:val="00DB06C0"/>
    <w:rsid w:val="00DB076B"/>
    <w:rsid w:val="00DB07CF"/>
    <w:rsid w:val="00DB119D"/>
    <w:rsid w:val="00DB1AC3"/>
    <w:rsid w:val="00DB2209"/>
    <w:rsid w:val="00DB2305"/>
    <w:rsid w:val="00DB4F24"/>
    <w:rsid w:val="00DB5592"/>
    <w:rsid w:val="00DB7223"/>
    <w:rsid w:val="00DB776A"/>
    <w:rsid w:val="00DB7D56"/>
    <w:rsid w:val="00DB7FC8"/>
    <w:rsid w:val="00DB7FEB"/>
    <w:rsid w:val="00DC0610"/>
    <w:rsid w:val="00DC291C"/>
    <w:rsid w:val="00DC2AB7"/>
    <w:rsid w:val="00DC3202"/>
    <w:rsid w:val="00DC3ED8"/>
    <w:rsid w:val="00DC41C0"/>
    <w:rsid w:val="00DC5014"/>
    <w:rsid w:val="00DC530F"/>
    <w:rsid w:val="00DC55AD"/>
    <w:rsid w:val="00DC5C39"/>
    <w:rsid w:val="00DC5CA2"/>
    <w:rsid w:val="00DC60B0"/>
    <w:rsid w:val="00DC65CF"/>
    <w:rsid w:val="00DC6CE1"/>
    <w:rsid w:val="00DC76C9"/>
    <w:rsid w:val="00DC7887"/>
    <w:rsid w:val="00DC7C07"/>
    <w:rsid w:val="00DD0043"/>
    <w:rsid w:val="00DD0162"/>
    <w:rsid w:val="00DD07FB"/>
    <w:rsid w:val="00DD0D21"/>
    <w:rsid w:val="00DD0DD1"/>
    <w:rsid w:val="00DD1B2D"/>
    <w:rsid w:val="00DD27DF"/>
    <w:rsid w:val="00DD2930"/>
    <w:rsid w:val="00DD2D1D"/>
    <w:rsid w:val="00DD3CB3"/>
    <w:rsid w:val="00DD3E19"/>
    <w:rsid w:val="00DD41B4"/>
    <w:rsid w:val="00DD4522"/>
    <w:rsid w:val="00DD4CC8"/>
    <w:rsid w:val="00DD5137"/>
    <w:rsid w:val="00DD6F73"/>
    <w:rsid w:val="00DD7157"/>
    <w:rsid w:val="00DD74F4"/>
    <w:rsid w:val="00DD75F3"/>
    <w:rsid w:val="00DD7890"/>
    <w:rsid w:val="00DD78E1"/>
    <w:rsid w:val="00DD7BF5"/>
    <w:rsid w:val="00DE1C6E"/>
    <w:rsid w:val="00DE2649"/>
    <w:rsid w:val="00DE2B05"/>
    <w:rsid w:val="00DE3640"/>
    <w:rsid w:val="00DE453B"/>
    <w:rsid w:val="00DE4589"/>
    <w:rsid w:val="00DE4EB6"/>
    <w:rsid w:val="00DE4F15"/>
    <w:rsid w:val="00DE5E07"/>
    <w:rsid w:val="00DE5F06"/>
    <w:rsid w:val="00DE69B2"/>
    <w:rsid w:val="00DE6E83"/>
    <w:rsid w:val="00DE74D6"/>
    <w:rsid w:val="00DE78ED"/>
    <w:rsid w:val="00DE791B"/>
    <w:rsid w:val="00DE7983"/>
    <w:rsid w:val="00DE7F38"/>
    <w:rsid w:val="00DF08FB"/>
    <w:rsid w:val="00DF0E4E"/>
    <w:rsid w:val="00DF0F70"/>
    <w:rsid w:val="00DF140E"/>
    <w:rsid w:val="00DF15EB"/>
    <w:rsid w:val="00DF2435"/>
    <w:rsid w:val="00DF2871"/>
    <w:rsid w:val="00DF2877"/>
    <w:rsid w:val="00DF37DD"/>
    <w:rsid w:val="00DF4041"/>
    <w:rsid w:val="00DF4044"/>
    <w:rsid w:val="00DF5D9F"/>
    <w:rsid w:val="00DF5EC5"/>
    <w:rsid w:val="00DF62D7"/>
    <w:rsid w:val="00DF641C"/>
    <w:rsid w:val="00DF6C65"/>
    <w:rsid w:val="00DF73BF"/>
    <w:rsid w:val="00DF7768"/>
    <w:rsid w:val="00DF777F"/>
    <w:rsid w:val="00DF7FE1"/>
    <w:rsid w:val="00E02927"/>
    <w:rsid w:val="00E02B67"/>
    <w:rsid w:val="00E02F11"/>
    <w:rsid w:val="00E0348A"/>
    <w:rsid w:val="00E03910"/>
    <w:rsid w:val="00E04445"/>
    <w:rsid w:val="00E04C59"/>
    <w:rsid w:val="00E04D6C"/>
    <w:rsid w:val="00E04F08"/>
    <w:rsid w:val="00E053D5"/>
    <w:rsid w:val="00E07B3C"/>
    <w:rsid w:val="00E07F62"/>
    <w:rsid w:val="00E1090A"/>
    <w:rsid w:val="00E1107F"/>
    <w:rsid w:val="00E11A84"/>
    <w:rsid w:val="00E11D1A"/>
    <w:rsid w:val="00E130BD"/>
    <w:rsid w:val="00E13105"/>
    <w:rsid w:val="00E1380B"/>
    <w:rsid w:val="00E13D46"/>
    <w:rsid w:val="00E13D67"/>
    <w:rsid w:val="00E141A2"/>
    <w:rsid w:val="00E152DD"/>
    <w:rsid w:val="00E15501"/>
    <w:rsid w:val="00E15DCF"/>
    <w:rsid w:val="00E170F8"/>
    <w:rsid w:val="00E201F8"/>
    <w:rsid w:val="00E205D2"/>
    <w:rsid w:val="00E20995"/>
    <w:rsid w:val="00E20DC6"/>
    <w:rsid w:val="00E214F4"/>
    <w:rsid w:val="00E22939"/>
    <w:rsid w:val="00E22C61"/>
    <w:rsid w:val="00E23414"/>
    <w:rsid w:val="00E23689"/>
    <w:rsid w:val="00E24207"/>
    <w:rsid w:val="00E2439F"/>
    <w:rsid w:val="00E255F5"/>
    <w:rsid w:val="00E25BEC"/>
    <w:rsid w:val="00E267F9"/>
    <w:rsid w:val="00E26DF3"/>
    <w:rsid w:val="00E26FDA"/>
    <w:rsid w:val="00E2769A"/>
    <w:rsid w:val="00E27C76"/>
    <w:rsid w:val="00E300DE"/>
    <w:rsid w:val="00E31041"/>
    <w:rsid w:val="00E32625"/>
    <w:rsid w:val="00E328F6"/>
    <w:rsid w:val="00E3298B"/>
    <w:rsid w:val="00E32EDB"/>
    <w:rsid w:val="00E33470"/>
    <w:rsid w:val="00E3390C"/>
    <w:rsid w:val="00E35BF2"/>
    <w:rsid w:val="00E35C04"/>
    <w:rsid w:val="00E371AD"/>
    <w:rsid w:val="00E379A6"/>
    <w:rsid w:val="00E37D80"/>
    <w:rsid w:val="00E401A3"/>
    <w:rsid w:val="00E40C69"/>
    <w:rsid w:val="00E4152D"/>
    <w:rsid w:val="00E41608"/>
    <w:rsid w:val="00E4269A"/>
    <w:rsid w:val="00E427A0"/>
    <w:rsid w:val="00E42F4E"/>
    <w:rsid w:val="00E4374C"/>
    <w:rsid w:val="00E443B5"/>
    <w:rsid w:val="00E44490"/>
    <w:rsid w:val="00E4490D"/>
    <w:rsid w:val="00E453E7"/>
    <w:rsid w:val="00E45593"/>
    <w:rsid w:val="00E4601F"/>
    <w:rsid w:val="00E46412"/>
    <w:rsid w:val="00E46746"/>
    <w:rsid w:val="00E46F9D"/>
    <w:rsid w:val="00E474BA"/>
    <w:rsid w:val="00E478B1"/>
    <w:rsid w:val="00E47BC2"/>
    <w:rsid w:val="00E5140D"/>
    <w:rsid w:val="00E51600"/>
    <w:rsid w:val="00E53312"/>
    <w:rsid w:val="00E5337B"/>
    <w:rsid w:val="00E53425"/>
    <w:rsid w:val="00E53676"/>
    <w:rsid w:val="00E5563C"/>
    <w:rsid w:val="00E55A10"/>
    <w:rsid w:val="00E55F8D"/>
    <w:rsid w:val="00E565F8"/>
    <w:rsid w:val="00E5706A"/>
    <w:rsid w:val="00E60006"/>
    <w:rsid w:val="00E603DE"/>
    <w:rsid w:val="00E60FC6"/>
    <w:rsid w:val="00E61146"/>
    <w:rsid w:val="00E622D7"/>
    <w:rsid w:val="00E62368"/>
    <w:rsid w:val="00E639C4"/>
    <w:rsid w:val="00E63D0F"/>
    <w:rsid w:val="00E65453"/>
    <w:rsid w:val="00E65482"/>
    <w:rsid w:val="00E66482"/>
    <w:rsid w:val="00E665B2"/>
    <w:rsid w:val="00E668A0"/>
    <w:rsid w:val="00E66BAB"/>
    <w:rsid w:val="00E67632"/>
    <w:rsid w:val="00E70723"/>
    <w:rsid w:val="00E70916"/>
    <w:rsid w:val="00E713B9"/>
    <w:rsid w:val="00E730E1"/>
    <w:rsid w:val="00E737EE"/>
    <w:rsid w:val="00E73A4D"/>
    <w:rsid w:val="00E73FCC"/>
    <w:rsid w:val="00E74622"/>
    <w:rsid w:val="00E74C25"/>
    <w:rsid w:val="00E75EC3"/>
    <w:rsid w:val="00E760F2"/>
    <w:rsid w:val="00E76600"/>
    <w:rsid w:val="00E76F35"/>
    <w:rsid w:val="00E770B2"/>
    <w:rsid w:val="00E811D8"/>
    <w:rsid w:val="00E815D4"/>
    <w:rsid w:val="00E818D3"/>
    <w:rsid w:val="00E819DE"/>
    <w:rsid w:val="00E81C7D"/>
    <w:rsid w:val="00E82628"/>
    <w:rsid w:val="00E8272D"/>
    <w:rsid w:val="00E829A2"/>
    <w:rsid w:val="00E84165"/>
    <w:rsid w:val="00E844F6"/>
    <w:rsid w:val="00E85087"/>
    <w:rsid w:val="00E85437"/>
    <w:rsid w:val="00E85833"/>
    <w:rsid w:val="00E8607B"/>
    <w:rsid w:val="00E8609F"/>
    <w:rsid w:val="00E860D3"/>
    <w:rsid w:val="00E86537"/>
    <w:rsid w:val="00E86EE4"/>
    <w:rsid w:val="00E87F5C"/>
    <w:rsid w:val="00E90B4C"/>
    <w:rsid w:val="00E90FFD"/>
    <w:rsid w:val="00E9102D"/>
    <w:rsid w:val="00E9229C"/>
    <w:rsid w:val="00E947AD"/>
    <w:rsid w:val="00E94C74"/>
    <w:rsid w:val="00E94C92"/>
    <w:rsid w:val="00E94D23"/>
    <w:rsid w:val="00E95790"/>
    <w:rsid w:val="00E96C50"/>
    <w:rsid w:val="00EA01B0"/>
    <w:rsid w:val="00EA0A2B"/>
    <w:rsid w:val="00EA0D7E"/>
    <w:rsid w:val="00EA0ED8"/>
    <w:rsid w:val="00EA1C9C"/>
    <w:rsid w:val="00EA1D1B"/>
    <w:rsid w:val="00EA1D70"/>
    <w:rsid w:val="00EA1F64"/>
    <w:rsid w:val="00EA21B1"/>
    <w:rsid w:val="00EA21C9"/>
    <w:rsid w:val="00EA36EB"/>
    <w:rsid w:val="00EA4683"/>
    <w:rsid w:val="00EA479A"/>
    <w:rsid w:val="00EA4B4A"/>
    <w:rsid w:val="00EA4CC1"/>
    <w:rsid w:val="00EA52C6"/>
    <w:rsid w:val="00EA5342"/>
    <w:rsid w:val="00EA5626"/>
    <w:rsid w:val="00EA652A"/>
    <w:rsid w:val="00EA6AFA"/>
    <w:rsid w:val="00EA6E68"/>
    <w:rsid w:val="00EA7031"/>
    <w:rsid w:val="00EA7392"/>
    <w:rsid w:val="00EA752A"/>
    <w:rsid w:val="00EA7777"/>
    <w:rsid w:val="00EB01E4"/>
    <w:rsid w:val="00EB055A"/>
    <w:rsid w:val="00EB09C1"/>
    <w:rsid w:val="00EB0DA5"/>
    <w:rsid w:val="00EB1F12"/>
    <w:rsid w:val="00EB30D4"/>
    <w:rsid w:val="00EB3C45"/>
    <w:rsid w:val="00EB46B4"/>
    <w:rsid w:val="00EB4A14"/>
    <w:rsid w:val="00EB4FCC"/>
    <w:rsid w:val="00EB5795"/>
    <w:rsid w:val="00EB59F6"/>
    <w:rsid w:val="00EB6636"/>
    <w:rsid w:val="00EB6C43"/>
    <w:rsid w:val="00EB7352"/>
    <w:rsid w:val="00EC0227"/>
    <w:rsid w:val="00EC0D2C"/>
    <w:rsid w:val="00EC2C30"/>
    <w:rsid w:val="00EC31E2"/>
    <w:rsid w:val="00EC3646"/>
    <w:rsid w:val="00EC395C"/>
    <w:rsid w:val="00EC3FB2"/>
    <w:rsid w:val="00EC4822"/>
    <w:rsid w:val="00EC506E"/>
    <w:rsid w:val="00EC50EB"/>
    <w:rsid w:val="00EC522E"/>
    <w:rsid w:val="00EC5738"/>
    <w:rsid w:val="00EC5885"/>
    <w:rsid w:val="00EC6E0F"/>
    <w:rsid w:val="00EC79FA"/>
    <w:rsid w:val="00EC7B1A"/>
    <w:rsid w:val="00ED0674"/>
    <w:rsid w:val="00ED0FF7"/>
    <w:rsid w:val="00ED11D2"/>
    <w:rsid w:val="00ED1268"/>
    <w:rsid w:val="00ED15B0"/>
    <w:rsid w:val="00ED1B4A"/>
    <w:rsid w:val="00ED1EFF"/>
    <w:rsid w:val="00ED213B"/>
    <w:rsid w:val="00ED3083"/>
    <w:rsid w:val="00ED3893"/>
    <w:rsid w:val="00ED4028"/>
    <w:rsid w:val="00ED40BC"/>
    <w:rsid w:val="00ED43FC"/>
    <w:rsid w:val="00ED4611"/>
    <w:rsid w:val="00ED470C"/>
    <w:rsid w:val="00ED55A4"/>
    <w:rsid w:val="00ED5FBF"/>
    <w:rsid w:val="00ED6526"/>
    <w:rsid w:val="00ED6AC0"/>
    <w:rsid w:val="00ED6B8E"/>
    <w:rsid w:val="00ED79DF"/>
    <w:rsid w:val="00EE031A"/>
    <w:rsid w:val="00EE209D"/>
    <w:rsid w:val="00EE29EF"/>
    <w:rsid w:val="00EE2AA4"/>
    <w:rsid w:val="00EE2AEC"/>
    <w:rsid w:val="00EE2CB9"/>
    <w:rsid w:val="00EE31B0"/>
    <w:rsid w:val="00EE34C7"/>
    <w:rsid w:val="00EE3C92"/>
    <w:rsid w:val="00EE45B2"/>
    <w:rsid w:val="00EE4B6D"/>
    <w:rsid w:val="00EE5790"/>
    <w:rsid w:val="00EE5BFA"/>
    <w:rsid w:val="00EE712D"/>
    <w:rsid w:val="00EE7938"/>
    <w:rsid w:val="00EE7967"/>
    <w:rsid w:val="00EF054B"/>
    <w:rsid w:val="00EF12B4"/>
    <w:rsid w:val="00EF188D"/>
    <w:rsid w:val="00EF1B40"/>
    <w:rsid w:val="00EF245F"/>
    <w:rsid w:val="00EF2A80"/>
    <w:rsid w:val="00EF2AF3"/>
    <w:rsid w:val="00EF40E7"/>
    <w:rsid w:val="00EF4D2B"/>
    <w:rsid w:val="00EF57AD"/>
    <w:rsid w:val="00EF5855"/>
    <w:rsid w:val="00EF5D7F"/>
    <w:rsid w:val="00F01745"/>
    <w:rsid w:val="00F01DB2"/>
    <w:rsid w:val="00F02785"/>
    <w:rsid w:val="00F03254"/>
    <w:rsid w:val="00F03758"/>
    <w:rsid w:val="00F04004"/>
    <w:rsid w:val="00F0418B"/>
    <w:rsid w:val="00F04410"/>
    <w:rsid w:val="00F04AD0"/>
    <w:rsid w:val="00F05780"/>
    <w:rsid w:val="00F05805"/>
    <w:rsid w:val="00F0663C"/>
    <w:rsid w:val="00F073ED"/>
    <w:rsid w:val="00F07CB7"/>
    <w:rsid w:val="00F1082D"/>
    <w:rsid w:val="00F11681"/>
    <w:rsid w:val="00F11848"/>
    <w:rsid w:val="00F119BE"/>
    <w:rsid w:val="00F12036"/>
    <w:rsid w:val="00F12037"/>
    <w:rsid w:val="00F127E9"/>
    <w:rsid w:val="00F12BBE"/>
    <w:rsid w:val="00F12C7E"/>
    <w:rsid w:val="00F12CB7"/>
    <w:rsid w:val="00F1320E"/>
    <w:rsid w:val="00F13C11"/>
    <w:rsid w:val="00F142B9"/>
    <w:rsid w:val="00F14819"/>
    <w:rsid w:val="00F14CB6"/>
    <w:rsid w:val="00F14EFF"/>
    <w:rsid w:val="00F15F23"/>
    <w:rsid w:val="00F16C28"/>
    <w:rsid w:val="00F17372"/>
    <w:rsid w:val="00F17853"/>
    <w:rsid w:val="00F1796C"/>
    <w:rsid w:val="00F203C2"/>
    <w:rsid w:val="00F21FB3"/>
    <w:rsid w:val="00F229CB"/>
    <w:rsid w:val="00F239C9"/>
    <w:rsid w:val="00F23CA2"/>
    <w:rsid w:val="00F24E2A"/>
    <w:rsid w:val="00F253FB"/>
    <w:rsid w:val="00F25B1B"/>
    <w:rsid w:val="00F26F58"/>
    <w:rsid w:val="00F276A0"/>
    <w:rsid w:val="00F301A1"/>
    <w:rsid w:val="00F30298"/>
    <w:rsid w:val="00F30D2A"/>
    <w:rsid w:val="00F31A94"/>
    <w:rsid w:val="00F32493"/>
    <w:rsid w:val="00F325C8"/>
    <w:rsid w:val="00F32987"/>
    <w:rsid w:val="00F32B63"/>
    <w:rsid w:val="00F3363D"/>
    <w:rsid w:val="00F34088"/>
    <w:rsid w:val="00F34208"/>
    <w:rsid w:val="00F3446A"/>
    <w:rsid w:val="00F357C7"/>
    <w:rsid w:val="00F359F2"/>
    <w:rsid w:val="00F35B49"/>
    <w:rsid w:val="00F35E48"/>
    <w:rsid w:val="00F35ED8"/>
    <w:rsid w:val="00F35FBE"/>
    <w:rsid w:val="00F36061"/>
    <w:rsid w:val="00F36AF1"/>
    <w:rsid w:val="00F36E1A"/>
    <w:rsid w:val="00F3747F"/>
    <w:rsid w:val="00F3785F"/>
    <w:rsid w:val="00F40245"/>
    <w:rsid w:val="00F40FC8"/>
    <w:rsid w:val="00F41897"/>
    <w:rsid w:val="00F41FEC"/>
    <w:rsid w:val="00F42EF7"/>
    <w:rsid w:val="00F43606"/>
    <w:rsid w:val="00F452B8"/>
    <w:rsid w:val="00F45633"/>
    <w:rsid w:val="00F46ADB"/>
    <w:rsid w:val="00F47313"/>
    <w:rsid w:val="00F5008E"/>
    <w:rsid w:val="00F50290"/>
    <w:rsid w:val="00F50E3B"/>
    <w:rsid w:val="00F50F91"/>
    <w:rsid w:val="00F51111"/>
    <w:rsid w:val="00F524D0"/>
    <w:rsid w:val="00F52D94"/>
    <w:rsid w:val="00F536CF"/>
    <w:rsid w:val="00F53749"/>
    <w:rsid w:val="00F54AAE"/>
    <w:rsid w:val="00F54F57"/>
    <w:rsid w:val="00F55451"/>
    <w:rsid w:val="00F554F1"/>
    <w:rsid w:val="00F55827"/>
    <w:rsid w:val="00F55F03"/>
    <w:rsid w:val="00F55F90"/>
    <w:rsid w:val="00F56188"/>
    <w:rsid w:val="00F6045B"/>
    <w:rsid w:val="00F612AD"/>
    <w:rsid w:val="00F614FA"/>
    <w:rsid w:val="00F61FFE"/>
    <w:rsid w:val="00F620A8"/>
    <w:rsid w:val="00F624C1"/>
    <w:rsid w:val="00F63301"/>
    <w:rsid w:val="00F63650"/>
    <w:rsid w:val="00F6378C"/>
    <w:rsid w:val="00F63DA8"/>
    <w:rsid w:val="00F645EB"/>
    <w:rsid w:val="00F656E1"/>
    <w:rsid w:val="00F65F31"/>
    <w:rsid w:val="00F66D23"/>
    <w:rsid w:val="00F6715F"/>
    <w:rsid w:val="00F6759A"/>
    <w:rsid w:val="00F67796"/>
    <w:rsid w:val="00F6789E"/>
    <w:rsid w:val="00F7006D"/>
    <w:rsid w:val="00F71B9F"/>
    <w:rsid w:val="00F71FF9"/>
    <w:rsid w:val="00F72021"/>
    <w:rsid w:val="00F72524"/>
    <w:rsid w:val="00F72F30"/>
    <w:rsid w:val="00F73195"/>
    <w:rsid w:val="00F732EA"/>
    <w:rsid w:val="00F7338D"/>
    <w:rsid w:val="00F73C7F"/>
    <w:rsid w:val="00F744A8"/>
    <w:rsid w:val="00F74CD0"/>
    <w:rsid w:val="00F7561F"/>
    <w:rsid w:val="00F760F0"/>
    <w:rsid w:val="00F7710B"/>
    <w:rsid w:val="00F77509"/>
    <w:rsid w:val="00F775D8"/>
    <w:rsid w:val="00F80823"/>
    <w:rsid w:val="00F80B23"/>
    <w:rsid w:val="00F815C6"/>
    <w:rsid w:val="00F8180E"/>
    <w:rsid w:val="00F8253C"/>
    <w:rsid w:val="00F82A39"/>
    <w:rsid w:val="00F83529"/>
    <w:rsid w:val="00F83C89"/>
    <w:rsid w:val="00F84F48"/>
    <w:rsid w:val="00F856F7"/>
    <w:rsid w:val="00F85760"/>
    <w:rsid w:val="00F86735"/>
    <w:rsid w:val="00F86A02"/>
    <w:rsid w:val="00F8778A"/>
    <w:rsid w:val="00F91170"/>
    <w:rsid w:val="00F91C27"/>
    <w:rsid w:val="00F925DD"/>
    <w:rsid w:val="00F928B3"/>
    <w:rsid w:val="00F9366E"/>
    <w:rsid w:val="00F94066"/>
    <w:rsid w:val="00F9472A"/>
    <w:rsid w:val="00F94F3E"/>
    <w:rsid w:val="00F9579B"/>
    <w:rsid w:val="00F963B5"/>
    <w:rsid w:val="00F964DE"/>
    <w:rsid w:val="00F96938"/>
    <w:rsid w:val="00F96CF1"/>
    <w:rsid w:val="00F96D4E"/>
    <w:rsid w:val="00F96D57"/>
    <w:rsid w:val="00F974EA"/>
    <w:rsid w:val="00F9799C"/>
    <w:rsid w:val="00F97A67"/>
    <w:rsid w:val="00FA00FD"/>
    <w:rsid w:val="00FA0130"/>
    <w:rsid w:val="00FA049A"/>
    <w:rsid w:val="00FA08B9"/>
    <w:rsid w:val="00FA0B6C"/>
    <w:rsid w:val="00FA1723"/>
    <w:rsid w:val="00FA19E8"/>
    <w:rsid w:val="00FA1A62"/>
    <w:rsid w:val="00FA1FFF"/>
    <w:rsid w:val="00FA221F"/>
    <w:rsid w:val="00FA2702"/>
    <w:rsid w:val="00FA4899"/>
    <w:rsid w:val="00FA491D"/>
    <w:rsid w:val="00FA555B"/>
    <w:rsid w:val="00FA5860"/>
    <w:rsid w:val="00FA61C4"/>
    <w:rsid w:val="00FA66BE"/>
    <w:rsid w:val="00FA6F9D"/>
    <w:rsid w:val="00FA7F30"/>
    <w:rsid w:val="00FB06E2"/>
    <w:rsid w:val="00FB0A49"/>
    <w:rsid w:val="00FB0BCC"/>
    <w:rsid w:val="00FB1950"/>
    <w:rsid w:val="00FB284A"/>
    <w:rsid w:val="00FB4FCF"/>
    <w:rsid w:val="00FB5027"/>
    <w:rsid w:val="00FB506D"/>
    <w:rsid w:val="00FB56F4"/>
    <w:rsid w:val="00FB579F"/>
    <w:rsid w:val="00FC0492"/>
    <w:rsid w:val="00FC0633"/>
    <w:rsid w:val="00FC0CBC"/>
    <w:rsid w:val="00FC0DE8"/>
    <w:rsid w:val="00FC14F3"/>
    <w:rsid w:val="00FC36E9"/>
    <w:rsid w:val="00FC386D"/>
    <w:rsid w:val="00FC3BF8"/>
    <w:rsid w:val="00FC3D86"/>
    <w:rsid w:val="00FC4145"/>
    <w:rsid w:val="00FC44C6"/>
    <w:rsid w:val="00FC45A0"/>
    <w:rsid w:val="00FC48FA"/>
    <w:rsid w:val="00FC508B"/>
    <w:rsid w:val="00FC5173"/>
    <w:rsid w:val="00FC526E"/>
    <w:rsid w:val="00FC6A83"/>
    <w:rsid w:val="00FC6F7B"/>
    <w:rsid w:val="00FC7CB6"/>
    <w:rsid w:val="00FC7CBA"/>
    <w:rsid w:val="00FC7ED0"/>
    <w:rsid w:val="00FD007B"/>
    <w:rsid w:val="00FD1C24"/>
    <w:rsid w:val="00FD1F5C"/>
    <w:rsid w:val="00FD2C6D"/>
    <w:rsid w:val="00FD3409"/>
    <w:rsid w:val="00FD5E8D"/>
    <w:rsid w:val="00FD6B04"/>
    <w:rsid w:val="00FD6EC8"/>
    <w:rsid w:val="00FD7CFC"/>
    <w:rsid w:val="00FE02B1"/>
    <w:rsid w:val="00FE21C1"/>
    <w:rsid w:val="00FE224E"/>
    <w:rsid w:val="00FE25A4"/>
    <w:rsid w:val="00FE305A"/>
    <w:rsid w:val="00FE363E"/>
    <w:rsid w:val="00FE37D8"/>
    <w:rsid w:val="00FE4852"/>
    <w:rsid w:val="00FE4F3F"/>
    <w:rsid w:val="00FE4F7C"/>
    <w:rsid w:val="00FE4FDD"/>
    <w:rsid w:val="00FE59ED"/>
    <w:rsid w:val="00FE60DB"/>
    <w:rsid w:val="00FE69FD"/>
    <w:rsid w:val="00FE744E"/>
    <w:rsid w:val="00FE77B0"/>
    <w:rsid w:val="00FE7AA6"/>
    <w:rsid w:val="00FE7C49"/>
    <w:rsid w:val="00FE7F68"/>
    <w:rsid w:val="00FF077F"/>
    <w:rsid w:val="00FF098A"/>
    <w:rsid w:val="00FF0B6E"/>
    <w:rsid w:val="00FF0F83"/>
    <w:rsid w:val="00FF101A"/>
    <w:rsid w:val="00FF210A"/>
    <w:rsid w:val="00FF231F"/>
    <w:rsid w:val="00FF276E"/>
    <w:rsid w:val="00FF3D02"/>
    <w:rsid w:val="00FF3E12"/>
    <w:rsid w:val="00FF6342"/>
    <w:rsid w:val="00FF6DB9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2DB47"/>
  <w15:docId w15:val="{185A2789-3A8C-4C2D-9C1F-987F88EE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C319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692"/>
  </w:style>
  <w:style w:type="paragraph" w:styleId="Stopka">
    <w:name w:val="footer"/>
    <w:basedOn w:val="Normalny"/>
    <w:link w:val="StopkaZnak"/>
    <w:uiPriority w:val="99"/>
    <w:unhideWhenUsed/>
    <w:rsid w:val="00B6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692"/>
  </w:style>
  <w:style w:type="paragraph" w:styleId="Tekstdymka">
    <w:name w:val="Balloon Text"/>
    <w:basedOn w:val="Normalny"/>
    <w:link w:val="TekstdymkaZnak"/>
    <w:uiPriority w:val="99"/>
    <w:semiHidden/>
    <w:unhideWhenUsed/>
    <w:rsid w:val="00B6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6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B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6E31"/>
    <w:rPr>
      <w:color w:val="0000FF" w:themeColor="hyperlink"/>
      <w:u w:val="single"/>
    </w:rPr>
  </w:style>
  <w:style w:type="paragraph" w:customStyle="1" w:styleId="Default">
    <w:name w:val="Default"/>
    <w:rsid w:val="00A17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890624"/>
    <w:rPr>
      <w:b/>
      <w:bCs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99"/>
    <w:qFormat/>
    <w:rsid w:val="00890624"/>
    <w:pPr>
      <w:autoSpaceDN/>
      <w:spacing w:after="0" w:line="240" w:lineRule="auto"/>
      <w:ind w:left="720"/>
      <w:contextualSpacing/>
      <w:textAlignment w:val="auto"/>
    </w:pPr>
    <w:rPr>
      <w:rFonts w:ascii="Verdana" w:eastAsia="Verdana" w:hAnsi="Verdana" w:cs="Verdana"/>
      <w:sz w:val="20"/>
      <w:szCs w:val="20"/>
      <w:lang w:eastAsia="zh-CN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AA0759"/>
    <w:rPr>
      <w:rFonts w:ascii="Verdana" w:eastAsia="Verdana" w:hAnsi="Verdana" w:cs="Verdana"/>
      <w:sz w:val="20"/>
      <w:szCs w:val="20"/>
      <w:lang w:eastAsia="zh-CN"/>
    </w:rPr>
  </w:style>
  <w:style w:type="character" w:customStyle="1" w:styleId="gwp4f19d8a5size">
    <w:name w:val="gwp4f19d8a5_size"/>
    <w:basedOn w:val="Domylnaczcionkaakapitu"/>
    <w:rsid w:val="00E53312"/>
  </w:style>
  <w:style w:type="character" w:customStyle="1" w:styleId="gwp4f19d8a5colour">
    <w:name w:val="gwp4f19d8a5_colour"/>
    <w:basedOn w:val="Domylnaczcionkaakapitu"/>
    <w:rsid w:val="00E53312"/>
  </w:style>
  <w:style w:type="paragraph" w:customStyle="1" w:styleId="Standard">
    <w:name w:val="Standard"/>
    <w:rsid w:val="00346D1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6E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6E17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6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60D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0D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">
    <w:name w:val="text"/>
    <w:basedOn w:val="Normalny"/>
    <w:rsid w:val="00BB39A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68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5211BA"/>
  </w:style>
  <w:style w:type="paragraph" w:customStyle="1" w:styleId="Tekstkomentarza1">
    <w:name w:val="Tekst komentarza1"/>
    <w:basedOn w:val="Normalny"/>
    <w:rsid w:val="00A3177E"/>
    <w:pPr>
      <w:autoSpaceDN/>
      <w:spacing w:line="240" w:lineRule="auto"/>
      <w:textAlignment w:val="auto"/>
    </w:pPr>
    <w:rPr>
      <w:rFonts w:cs="Calibri"/>
      <w:kern w:val="2"/>
      <w:sz w:val="20"/>
      <w:szCs w:val="20"/>
      <w:lang w:val="x-none"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EA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uslawbuczko@inter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0B0C-D10E-4FC3-9F67-4C420B4A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6156</TotalTime>
  <Pages>29</Pages>
  <Words>8110</Words>
  <Characters>48665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2024-04-30T11:32:00Z</cp:lastPrinted>
  <dcterms:created xsi:type="dcterms:W3CDTF">2024-04-22T20:14:00Z</dcterms:created>
  <dcterms:modified xsi:type="dcterms:W3CDTF">2024-04-30T11:33:00Z</dcterms:modified>
</cp:coreProperties>
</file>