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9ED4" w14:textId="15693809" w:rsidR="00B36230" w:rsidRPr="00EF7B45" w:rsidRDefault="00B36230" w:rsidP="00EF7B45">
      <w:pPr>
        <w:spacing w:after="0" w:line="276" w:lineRule="auto"/>
        <w:jc w:val="both"/>
        <w:rPr>
          <w:rFonts w:cs="Calibri"/>
          <w:b/>
        </w:rPr>
      </w:pPr>
      <w:bookmarkStart w:id="0" w:name="_GoBack"/>
      <w:bookmarkEnd w:id="0"/>
      <w:r w:rsidRPr="00EF7B45">
        <w:rPr>
          <w:rFonts w:cs="Calibri"/>
          <w:b/>
        </w:rPr>
        <w:t xml:space="preserve">Załącznik nr </w:t>
      </w:r>
      <w:r w:rsidR="00EF7B45" w:rsidRPr="00EF7B45">
        <w:rPr>
          <w:rFonts w:cs="Calibri"/>
          <w:b/>
        </w:rPr>
        <w:t>1</w:t>
      </w:r>
      <w:r w:rsidR="00AA7B10" w:rsidRPr="00EF7B45">
        <w:rPr>
          <w:rFonts w:cs="Calibri"/>
          <w:b/>
        </w:rPr>
        <w:t xml:space="preserve"> </w:t>
      </w:r>
      <w:r w:rsidRPr="00EF7B45">
        <w:rPr>
          <w:rFonts w:cs="Calibri"/>
          <w:b/>
        </w:rPr>
        <w:t>do zapytania ofertowego</w:t>
      </w:r>
      <w:r w:rsidR="0092191A">
        <w:rPr>
          <w:rFonts w:cs="Calibri"/>
        </w:rPr>
        <w:t xml:space="preserve"> </w:t>
      </w:r>
      <w:r w:rsidR="00EF7B45" w:rsidRPr="00EF7B45">
        <w:rPr>
          <w:rFonts w:cs="Calibri"/>
          <w:b/>
        </w:rPr>
        <w:t>01/2024</w:t>
      </w:r>
    </w:p>
    <w:p w14:paraId="29C96AA3" w14:textId="174DBDFD" w:rsidR="00B36230" w:rsidRPr="00EF7B45" w:rsidRDefault="00B36230" w:rsidP="00EF7B45">
      <w:pPr>
        <w:spacing w:after="0" w:line="276" w:lineRule="auto"/>
        <w:jc w:val="both"/>
        <w:rPr>
          <w:rFonts w:cs="Calibri"/>
          <w:b/>
        </w:rPr>
      </w:pPr>
      <w:r w:rsidRPr="00EF7B45">
        <w:rPr>
          <w:rFonts w:cs="Calibri"/>
          <w:b/>
        </w:rPr>
        <w:t>Formularz ofertowy</w:t>
      </w:r>
    </w:p>
    <w:p w14:paraId="47B440C4" w14:textId="77777777" w:rsidR="000661B6" w:rsidRPr="00EF7B45" w:rsidRDefault="000661B6" w:rsidP="00EF7B45">
      <w:pPr>
        <w:spacing w:after="0" w:line="276" w:lineRule="auto"/>
        <w:jc w:val="both"/>
        <w:rPr>
          <w:rFonts w:cs="Calibri"/>
          <w:b/>
        </w:rPr>
      </w:pPr>
    </w:p>
    <w:p w14:paraId="1C7E3EE5" w14:textId="77777777" w:rsidR="00B36230" w:rsidRPr="00EF7B45" w:rsidRDefault="00B36230" w:rsidP="00EF7B45">
      <w:pPr>
        <w:spacing w:after="0" w:line="276" w:lineRule="auto"/>
        <w:jc w:val="center"/>
        <w:rPr>
          <w:rFonts w:cs="Calibri"/>
          <w:b/>
        </w:rPr>
      </w:pPr>
    </w:p>
    <w:p w14:paraId="323FA292" w14:textId="4E4C8A8A" w:rsidR="00B36230" w:rsidRPr="00EF7B45" w:rsidRDefault="00B36230" w:rsidP="00EF7B45">
      <w:pPr>
        <w:spacing w:after="0" w:line="276" w:lineRule="auto"/>
        <w:jc w:val="center"/>
        <w:rPr>
          <w:rFonts w:cs="Calibri"/>
          <w:b/>
        </w:rPr>
      </w:pPr>
      <w:r w:rsidRPr="00EF7B45">
        <w:rPr>
          <w:rFonts w:cs="Calibri"/>
          <w:b/>
        </w:rPr>
        <w:t>OFERTA DLA</w:t>
      </w:r>
    </w:p>
    <w:p w14:paraId="0859D783" w14:textId="77777777" w:rsidR="00EF7B45" w:rsidRPr="00EF7B45" w:rsidRDefault="00EF7B45" w:rsidP="00EF7B4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EF7B45">
        <w:rPr>
          <w:rFonts w:cs="Calibri"/>
          <w:b/>
        </w:rPr>
        <w:t>"SPOŁEM" POWSZECHNA SPÓŁDZIELNIA SPOŻYWCÓW</w:t>
      </w:r>
    </w:p>
    <w:p w14:paraId="79AD7DA0" w14:textId="77777777" w:rsidR="00EF7B45" w:rsidRPr="00EF7B45" w:rsidRDefault="00EF7B45" w:rsidP="00EF7B4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EF7B45">
        <w:rPr>
          <w:rFonts w:cs="Calibri"/>
          <w:b/>
        </w:rPr>
        <w:t>Plac Wojska Polskiego 17</w:t>
      </w:r>
    </w:p>
    <w:p w14:paraId="69256FD3" w14:textId="0FB95671" w:rsidR="000661B6" w:rsidRDefault="00EF7B45" w:rsidP="00EF7B4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EF7B45">
        <w:rPr>
          <w:rFonts w:cs="Calibri"/>
          <w:b/>
        </w:rPr>
        <w:t>62-700 Turek</w:t>
      </w:r>
    </w:p>
    <w:p w14:paraId="1E3F5C2E" w14:textId="005C7C26" w:rsidR="00C00B98" w:rsidRPr="00EF7B45" w:rsidRDefault="00C00B98" w:rsidP="00EF7B4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bCs/>
          <w:color w:val="auto"/>
        </w:rPr>
      </w:pPr>
      <w:r w:rsidRPr="00C00B98">
        <w:rPr>
          <w:rFonts w:cs="Calibri"/>
          <w:b/>
          <w:bCs/>
          <w:color w:val="auto"/>
        </w:rPr>
        <w:t xml:space="preserve">NIP: </w:t>
      </w:r>
      <w:r w:rsidR="00A848E8" w:rsidRPr="00A848E8">
        <w:rPr>
          <w:rFonts w:cs="Calibri"/>
          <w:b/>
          <w:bCs/>
          <w:color w:val="auto"/>
        </w:rPr>
        <w:t>6680001271</w:t>
      </w:r>
    </w:p>
    <w:p w14:paraId="2656D1FA" w14:textId="035EAC16" w:rsidR="008F643B" w:rsidRPr="00EF7B45" w:rsidRDefault="00AC7068" w:rsidP="00EF7B45">
      <w:pPr>
        <w:tabs>
          <w:tab w:val="left" w:pos="6150"/>
        </w:tabs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EF7B45">
        <w:rPr>
          <w:rFonts w:cs="Calibri"/>
          <w:b/>
          <w:bCs/>
          <w:color w:val="auto"/>
        </w:rPr>
        <w:tab/>
      </w:r>
    </w:p>
    <w:p w14:paraId="239DCC1F" w14:textId="77777777" w:rsidR="00EF7B45" w:rsidRPr="00EF7B45" w:rsidRDefault="00EF7B45" w:rsidP="00EF7B4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  <w14:ligatures w14:val="standardContextual"/>
        </w:rPr>
      </w:pPr>
      <w:r w:rsidRPr="00EF7B45">
        <w:rPr>
          <w:rFonts w:eastAsia="Trebuchet MS" w:cs="Calibri"/>
          <w:bCs/>
          <w:color w:val="auto"/>
          <w14:ligatures w14:val="standardContextual"/>
        </w:rPr>
        <w:t xml:space="preserve">W odpowiedzi na zapytanie ofertowe nr 01/2024 z dnia 25.04.2024 r. dotyczące </w:t>
      </w:r>
      <w:r w:rsidRPr="0017345C">
        <w:rPr>
          <w:rFonts w:eastAsia="Trebuchet MS" w:cs="Calibri"/>
          <w:b/>
          <w:bCs/>
          <w:color w:val="auto"/>
          <w14:ligatures w14:val="standardContextual"/>
        </w:rPr>
        <w:t>Prac budowlanych związanych z modernizacją zakładu piekarniczego</w:t>
      </w:r>
      <w:r w:rsidRPr="00EF7B45">
        <w:rPr>
          <w:rFonts w:eastAsia="Trebuchet MS" w:cs="Calibri"/>
          <w:bCs/>
          <w:color w:val="auto"/>
          <w14:ligatures w14:val="standardContextual"/>
        </w:rPr>
        <w:t xml:space="preserve"> w </w:t>
      </w:r>
      <w:r w:rsidRPr="00EF7B45">
        <w:rPr>
          <w:rFonts w:cs="Calibri"/>
          <w:color w:val="auto"/>
          <w14:ligatures w14:val="standardContextual"/>
        </w:rPr>
        <w:t xml:space="preserve">związku z </w:t>
      </w:r>
      <w:r w:rsidRPr="00EF7B45">
        <w:rPr>
          <w:rFonts w:cs="Calibri"/>
          <w:bCs/>
          <w:color w:val="auto"/>
          <w14:ligatures w14:val="standardContextual"/>
        </w:rPr>
        <w:t>realizacją</w:t>
      </w:r>
      <w:r w:rsidRPr="00EF7B45">
        <w:rPr>
          <w:rFonts w:cs="Calibri"/>
          <w:color w:val="auto"/>
          <w14:ligatures w14:val="standardContextual"/>
        </w:rPr>
        <w:t xml:space="preserve"> projektu pn. „Kompleksowa modernizacja zakładu piekarniczego PSS SPOŁEM w Rychwale dla zwiększenia potencjału lokalnego w obliczu zmian transformacyjnych” w ramach Funduszy Europejskich dla Wielkopolski 2021-2027, Priorytet 10: Sprawiedliwa transformacja Wielkopolski Wschodniej, Działanie 10.2. Wsparcie inwestycji w MŚP i dużych przedsiębiorstwach, Nabór: FEWP.10.02-IZ.00-002/23,</w:t>
      </w:r>
      <w:r w:rsidRPr="00EF7B45">
        <w:rPr>
          <w:rFonts w:eastAsia="Trebuchet MS" w:cs="Calibri"/>
          <w:bCs/>
          <w:color w:val="auto"/>
          <w14:ligatures w14:val="standardContextual"/>
        </w:rPr>
        <w:t xml:space="preserve"> składam niniejszą ofertę na wykonanie w/w zamówienia.</w:t>
      </w:r>
    </w:p>
    <w:p w14:paraId="6F208B4F" w14:textId="77777777" w:rsidR="00B36230" w:rsidRPr="00EF7B45" w:rsidRDefault="00B36230" w:rsidP="00EF7B4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E8D578D" w14:textId="5DF237C7" w:rsidR="00B36230" w:rsidRPr="00EF7B45" w:rsidRDefault="00B36230" w:rsidP="00EF7B45">
      <w:pPr>
        <w:pStyle w:val="Akapitzlist"/>
        <w:numPr>
          <w:ilvl w:val="0"/>
          <w:numId w:val="32"/>
        </w:numPr>
        <w:suppressAutoHyphens/>
        <w:spacing w:after="0" w:line="276" w:lineRule="auto"/>
        <w:ind w:left="426"/>
        <w:jc w:val="both"/>
        <w:rPr>
          <w:rFonts w:eastAsia="Trebuchet MS" w:cs="Calibri"/>
          <w:b/>
          <w:bCs/>
          <w:color w:val="auto"/>
        </w:rPr>
      </w:pPr>
      <w:r w:rsidRPr="00EF7B45">
        <w:rPr>
          <w:rFonts w:eastAsia="Trebuchet MS" w:cs="Calibri"/>
          <w:b/>
          <w:bCs/>
          <w:color w:val="auto"/>
        </w:rPr>
        <w:t>Nazwa i dane wykonawcy</w:t>
      </w:r>
    </w:p>
    <w:p w14:paraId="76F629A1" w14:textId="77777777" w:rsidR="00B36230" w:rsidRPr="00EF7B45" w:rsidRDefault="00B36230" w:rsidP="00EF7B4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B36230" w:rsidRPr="00EF7B45" w14:paraId="4390E6F3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C48DAB" w14:textId="7ABB2D82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  <w:vAlign w:val="center"/>
          </w:tcPr>
          <w:p w14:paraId="7F7B985B" w14:textId="7777777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EF7B45" w14:paraId="204E256F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F8D6EA" w14:textId="79CDD673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  <w:vAlign w:val="center"/>
          </w:tcPr>
          <w:p w14:paraId="6D59924A" w14:textId="7777777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B36230" w:rsidRPr="00EF7B45" w14:paraId="7C3FA6AD" w14:textId="77777777" w:rsidTr="00A55B79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FED33C" w14:textId="68A8EE4A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  <w:vAlign w:val="center"/>
          </w:tcPr>
          <w:p w14:paraId="7AFAA2AC" w14:textId="7777777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293315" w:rsidRPr="00EF7B45" w14:paraId="20273906" w14:textId="77777777" w:rsidTr="00A55B79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D540934" w14:textId="7BF1E694" w:rsidR="00293315" w:rsidRPr="00EF7B45" w:rsidRDefault="00293315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D0A552D" w14:textId="1DF44D77" w:rsidR="00293315" w:rsidRPr="00EF7B45" w:rsidRDefault="00293315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0EA4757" w14:textId="1C982E44" w:rsidR="00293315" w:rsidRPr="00EF7B45" w:rsidRDefault="0017345C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eastAsia="Trebuchet MS" w:cs="Calibri"/>
                <w:b/>
                <w:bCs/>
                <w:color w:val="auto"/>
              </w:rPr>
              <w:t xml:space="preserve">adres </w:t>
            </w:r>
            <w:r w:rsidR="00293315" w:rsidRPr="00EF7B45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  <w:vAlign w:val="center"/>
          </w:tcPr>
          <w:p w14:paraId="26BF9E43" w14:textId="77777777" w:rsidR="00293315" w:rsidRPr="00EF7B45" w:rsidRDefault="00293315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8451A4D" w14:textId="77777777" w:rsidR="00B36230" w:rsidRPr="00EF7B45" w:rsidRDefault="00B36230" w:rsidP="00EF7B4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E3053C6" w14:textId="3F307E77" w:rsidR="008F643B" w:rsidRPr="00EF7B45" w:rsidRDefault="00B36230" w:rsidP="00EF7B45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eastAsia="Trebuchet MS" w:cs="Calibri"/>
          <w:b/>
          <w:color w:val="auto"/>
        </w:rPr>
      </w:pPr>
      <w:r w:rsidRPr="00EF7B45">
        <w:rPr>
          <w:rFonts w:eastAsia="Trebuchet MS" w:cs="Calibri"/>
          <w:b/>
          <w:color w:val="auto"/>
        </w:rPr>
        <w:t>Warunki oferty</w:t>
      </w:r>
    </w:p>
    <w:p w14:paraId="14CE08B3" w14:textId="77777777" w:rsidR="00B36230" w:rsidRPr="00EF7B45" w:rsidRDefault="00B36230" w:rsidP="00EF7B45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6"/>
        <w:gridCol w:w="2243"/>
        <w:gridCol w:w="2245"/>
        <w:gridCol w:w="1062"/>
      </w:tblGrid>
      <w:tr w:rsidR="00B36230" w:rsidRPr="00EF7B45" w14:paraId="78CAF62C" w14:textId="13C97F8E" w:rsidTr="00EF7B45">
        <w:trPr>
          <w:trHeight w:val="680"/>
        </w:trPr>
        <w:tc>
          <w:tcPr>
            <w:tcW w:w="3506" w:type="dxa"/>
            <w:vMerge w:val="restart"/>
            <w:shd w:val="clear" w:color="auto" w:fill="F2F2F2" w:themeFill="background1" w:themeFillShade="F2"/>
            <w:vAlign w:val="center"/>
          </w:tcPr>
          <w:p w14:paraId="55ECE4B8" w14:textId="77777777" w:rsidR="000661B6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 xml:space="preserve">Zamówienie: </w:t>
            </w:r>
          </w:p>
          <w:p w14:paraId="28B29B08" w14:textId="62AB6B91" w:rsidR="00B36230" w:rsidRPr="00EF7B45" w:rsidRDefault="00EF7B45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Prace budowlane związane z modernizacją zakładu piekarniczego.</w:t>
            </w:r>
          </w:p>
        </w:tc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66F24EEE" w14:textId="2D19250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72071B4" w14:textId="0F86E860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14:paraId="342F17D8" w14:textId="09411AB6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Waluta</w:t>
            </w:r>
            <w:r w:rsidR="00EF7B45" w:rsidRPr="00EF7B45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  <w:r w:rsidRPr="00EF7B45">
              <w:rPr>
                <w:rFonts w:eastAsia="Trebuchet MS" w:cs="Calibri"/>
                <w:b/>
                <w:bCs/>
                <w:color w:val="auto"/>
              </w:rPr>
              <w:t>*</w:t>
            </w:r>
          </w:p>
        </w:tc>
      </w:tr>
      <w:tr w:rsidR="00B36230" w:rsidRPr="00EF7B45" w14:paraId="0110F247" w14:textId="0DB28839" w:rsidTr="0017345C">
        <w:trPr>
          <w:trHeight w:val="784"/>
        </w:trPr>
        <w:tc>
          <w:tcPr>
            <w:tcW w:w="3506" w:type="dxa"/>
            <w:vMerge/>
            <w:shd w:val="clear" w:color="auto" w:fill="F2F2F2" w:themeFill="background1" w:themeFillShade="F2"/>
            <w:vAlign w:val="center"/>
          </w:tcPr>
          <w:p w14:paraId="1D52DD8A" w14:textId="380FD16A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243" w:type="dxa"/>
            <w:vAlign w:val="center"/>
          </w:tcPr>
          <w:p w14:paraId="0F09ABD0" w14:textId="7777777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245" w:type="dxa"/>
            <w:vAlign w:val="center"/>
          </w:tcPr>
          <w:p w14:paraId="6D746137" w14:textId="77777777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062" w:type="dxa"/>
            <w:vAlign w:val="center"/>
          </w:tcPr>
          <w:p w14:paraId="1520A284" w14:textId="72B6E4CC" w:rsidR="00B36230" w:rsidRPr="00EF7B45" w:rsidRDefault="00B36230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3331CF" w:rsidRPr="00EF7B45" w14:paraId="77C93F33" w14:textId="77777777" w:rsidTr="00EF7B45">
        <w:trPr>
          <w:trHeight w:val="680"/>
        </w:trPr>
        <w:tc>
          <w:tcPr>
            <w:tcW w:w="3506" w:type="dxa"/>
            <w:shd w:val="clear" w:color="auto" w:fill="F2F2F2" w:themeFill="background1" w:themeFillShade="F2"/>
            <w:vAlign w:val="center"/>
          </w:tcPr>
          <w:p w14:paraId="181342F9" w14:textId="2275BA45" w:rsidR="003331CF" w:rsidRPr="00EF7B45" w:rsidRDefault="003331CF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EF7B45">
              <w:rPr>
                <w:rFonts w:eastAsia="Trebuchet MS" w:cs="Calibri"/>
                <w:b/>
                <w:bCs/>
                <w:color w:val="auto"/>
              </w:rPr>
              <w:t>Ważność oferty*</w:t>
            </w:r>
            <w:r w:rsidR="000661B6" w:rsidRPr="00EF7B45">
              <w:rPr>
                <w:rFonts w:eastAsia="Trebuchet MS" w:cs="Calibri"/>
                <w:b/>
                <w:bCs/>
                <w:color w:val="auto"/>
              </w:rPr>
              <w:t xml:space="preserve"> </w:t>
            </w:r>
            <w:r w:rsidR="000661B6" w:rsidRPr="00EF7B45">
              <w:rPr>
                <w:rFonts w:eastAsia="Trebuchet MS" w:cs="Calibri"/>
                <w:bCs/>
                <w:color w:val="auto"/>
              </w:rPr>
              <w:t xml:space="preserve">(min. </w:t>
            </w:r>
            <w:r w:rsidR="00EF7B45" w:rsidRPr="00EF7B45">
              <w:rPr>
                <w:rFonts w:eastAsia="Trebuchet MS" w:cs="Calibri"/>
                <w:bCs/>
                <w:color w:val="auto"/>
              </w:rPr>
              <w:t>14</w:t>
            </w:r>
            <w:r w:rsidR="000661B6" w:rsidRPr="00EF7B45">
              <w:rPr>
                <w:rFonts w:eastAsia="Trebuchet MS" w:cs="Calibri"/>
                <w:bCs/>
                <w:color w:val="auto"/>
              </w:rPr>
              <w:t xml:space="preserve"> dni)</w:t>
            </w:r>
            <w:r w:rsidRPr="00EF7B45">
              <w:rPr>
                <w:rFonts w:eastAsia="Trebuchet MS" w:cs="Calibri"/>
                <w:bCs/>
                <w:color w:val="auto"/>
              </w:rPr>
              <w:t>:</w:t>
            </w:r>
          </w:p>
        </w:tc>
        <w:tc>
          <w:tcPr>
            <w:tcW w:w="5550" w:type="dxa"/>
            <w:gridSpan w:val="3"/>
            <w:vAlign w:val="center"/>
          </w:tcPr>
          <w:p w14:paraId="366C6772" w14:textId="77777777" w:rsidR="003331CF" w:rsidRPr="00EF7B45" w:rsidRDefault="003331CF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  <w:tr w:rsidR="009B05A9" w:rsidRPr="00EF7B45" w14:paraId="0193AB74" w14:textId="77777777" w:rsidTr="00EF7B45">
        <w:trPr>
          <w:trHeight w:val="680"/>
        </w:trPr>
        <w:tc>
          <w:tcPr>
            <w:tcW w:w="3506" w:type="dxa"/>
            <w:shd w:val="clear" w:color="auto" w:fill="F2F2F2" w:themeFill="background1" w:themeFillShade="F2"/>
            <w:vAlign w:val="center"/>
          </w:tcPr>
          <w:p w14:paraId="07C7DAC3" w14:textId="5ADFCCA7" w:rsidR="009B05A9" w:rsidRPr="00EF7B45" w:rsidRDefault="0092191A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92191A">
              <w:rPr>
                <w:rFonts w:eastAsia="Trebuchet MS" w:cs="Calibri"/>
                <w:b/>
                <w:bCs/>
                <w:color w:val="auto"/>
              </w:rPr>
              <w:t xml:space="preserve">Selektywny odbiór odpadów budowlanych i rozbiórkowych z podziałem na co najmniej sześć frakcji: drewno, metale, szkło, </w:t>
            </w:r>
            <w:r w:rsidRPr="0092191A">
              <w:rPr>
                <w:rFonts w:eastAsia="Trebuchet MS" w:cs="Calibri"/>
                <w:b/>
                <w:bCs/>
                <w:color w:val="auto"/>
              </w:rPr>
              <w:lastRenderedPageBreak/>
              <w:t>tworzywa sztuczne, gips, odpady mineralne (beton, cegłę, płytki i mate</w:t>
            </w:r>
            <w:r>
              <w:rPr>
                <w:rFonts w:eastAsia="Trebuchet MS" w:cs="Calibri"/>
                <w:b/>
                <w:bCs/>
                <w:color w:val="auto"/>
              </w:rPr>
              <w:t>riały ceramiczne oraz kamienie)</w:t>
            </w:r>
            <w:r w:rsidR="006E4BC8" w:rsidRPr="00EF7B45">
              <w:rPr>
                <w:rFonts w:eastAsia="Trebuchet MS" w:cs="Calibri"/>
                <w:b/>
                <w:bCs/>
                <w:color w:val="auto"/>
              </w:rPr>
              <w:t>*</w:t>
            </w:r>
            <w:r w:rsidR="009B05A9" w:rsidRPr="00EF7B45">
              <w:rPr>
                <w:rFonts w:eastAsia="Trebuchet MS" w:cs="Calibri"/>
                <w:b/>
                <w:bCs/>
                <w:color w:val="auto"/>
              </w:rPr>
              <w:t xml:space="preserve"> </w:t>
            </w:r>
            <w:r w:rsidR="009B05A9" w:rsidRPr="00EF7B45">
              <w:rPr>
                <w:rFonts w:eastAsia="Trebuchet MS" w:cs="Calibri"/>
                <w:bCs/>
                <w:color w:val="auto"/>
              </w:rPr>
              <w:t>– zaznaczyć właściwe</w:t>
            </w:r>
          </w:p>
        </w:tc>
        <w:tc>
          <w:tcPr>
            <w:tcW w:w="5550" w:type="dxa"/>
            <w:gridSpan w:val="3"/>
            <w:vAlign w:val="center"/>
          </w:tcPr>
          <w:p w14:paraId="3F1FC715" w14:textId="217E0A19" w:rsidR="009B05A9" w:rsidRPr="00EF7B45" w:rsidRDefault="001D606A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  <w:sdt>
              <w:sdtPr>
                <w:rPr>
                  <w:rFonts w:eastAsia="Trebuchet MS" w:cs="Calibri"/>
                  <w:bCs/>
                  <w:color w:val="auto"/>
                </w:rPr>
                <w:id w:val="7924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5A9" w:rsidRPr="00EF7B45">
                  <w:rPr>
                    <w:rFonts w:ascii="Segoe UI Symbol" w:eastAsia="MS Gothic" w:hAnsi="Segoe UI Symbol" w:cs="Segoe UI Symbol"/>
                    <w:bCs/>
                    <w:color w:val="auto"/>
                  </w:rPr>
                  <w:t>☐</w:t>
                </w:r>
              </w:sdtContent>
            </w:sdt>
            <w:r w:rsidR="009B05A9" w:rsidRPr="00EF7B45">
              <w:rPr>
                <w:rFonts w:eastAsia="Trebuchet MS" w:cs="Calibri"/>
                <w:bCs/>
                <w:color w:val="auto"/>
              </w:rPr>
              <w:t xml:space="preserve"> TAK</w:t>
            </w:r>
          </w:p>
          <w:p w14:paraId="60817C10" w14:textId="77777777" w:rsidR="009B05A9" w:rsidRPr="00EF7B45" w:rsidRDefault="009B05A9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  <w:p w14:paraId="19202762" w14:textId="34815408" w:rsidR="009B05A9" w:rsidRPr="00EF7B45" w:rsidRDefault="001D606A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  <w:sdt>
              <w:sdtPr>
                <w:rPr>
                  <w:rFonts w:eastAsia="Trebuchet MS" w:cs="Calibri"/>
                  <w:bCs/>
                  <w:color w:val="auto"/>
                </w:rPr>
                <w:id w:val="-9066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5A9" w:rsidRPr="00EF7B45">
                  <w:rPr>
                    <w:rFonts w:ascii="Segoe UI Symbol" w:eastAsia="MS Gothic" w:hAnsi="Segoe UI Symbol" w:cs="Segoe UI Symbol"/>
                    <w:bCs/>
                    <w:color w:val="auto"/>
                  </w:rPr>
                  <w:t>☐</w:t>
                </w:r>
              </w:sdtContent>
            </w:sdt>
            <w:r w:rsidR="009B05A9" w:rsidRPr="00EF7B45">
              <w:rPr>
                <w:rFonts w:eastAsia="Trebuchet MS" w:cs="Calibri"/>
                <w:bCs/>
                <w:color w:val="auto"/>
              </w:rPr>
              <w:t xml:space="preserve">  NIE</w:t>
            </w:r>
          </w:p>
        </w:tc>
      </w:tr>
    </w:tbl>
    <w:p w14:paraId="79CCF677" w14:textId="0504576D" w:rsidR="00EF7B45" w:rsidRPr="00E35699" w:rsidRDefault="00EF7B45" w:rsidP="00EF7B45">
      <w:pPr>
        <w:spacing w:after="0" w:line="276" w:lineRule="auto"/>
        <w:jc w:val="both"/>
        <w:rPr>
          <w:rFonts w:cs="Calibri"/>
          <w:color w:val="auto"/>
          <w:sz w:val="18"/>
          <w:szCs w:val="18"/>
        </w:rPr>
      </w:pPr>
      <w:r w:rsidRPr="00E35699">
        <w:rPr>
          <w:rFonts w:cs="Calibri"/>
          <w:color w:val="auto"/>
        </w:rPr>
        <w:t xml:space="preserve">¹ </w:t>
      </w:r>
      <w:r w:rsidRPr="00E35699">
        <w:rPr>
          <w:rFonts w:cs="Calibri"/>
          <w:color w:val="auto"/>
          <w:sz w:val="18"/>
          <w:szCs w:val="18"/>
        </w:rPr>
        <w:t>w przypadku oferty podanej w walucie obcej do przeliczenia zostanie zastosowany średni kurs NBP z ostatniego dnia roboczego poprzedzającego sporządzenie protokołu wyboru ofert przez Zamawiającego</w:t>
      </w:r>
    </w:p>
    <w:p w14:paraId="055FEBA6" w14:textId="606D7582" w:rsidR="00B36230" w:rsidRPr="00EF7B45" w:rsidRDefault="00B36230" w:rsidP="00EF7B45">
      <w:pPr>
        <w:spacing w:after="0" w:line="276" w:lineRule="auto"/>
        <w:jc w:val="both"/>
        <w:rPr>
          <w:rFonts w:eastAsia="Trebuchet MS" w:cs="Calibri"/>
          <w:b/>
          <w:color w:val="auto"/>
        </w:rPr>
      </w:pPr>
    </w:p>
    <w:p w14:paraId="680A647E" w14:textId="07B3EA3B" w:rsidR="00B36230" w:rsidRPr="00EF7B45" w:rsidRDefault="00B36230" w:rsidP="00EF7B45">
      <w:pPr>
        <w:pStyle w:val="Akapitzlist"/>
        <w:numPr>
          <w:ilvl w:val="0"/>
          <w:numId w:val="32"/>
        </w:numPr>
        <w:shd w:val="clear" w:color="auto" w:fill="FFFFFF"/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b/>
          <w:bCs/>
          <w:color w:val="auto"/>
        </w:rPr>
        <w:t>Harmonogram:</w:t>
      </w:r>
    </w:p>
    <w:p w14:paraId="486F1947" w14:textId="77777777" w:rsidR="0060300A" w:rsidRPr="00EF7B45" w:rsidRDefault="0060300A" w:rsidP="00EF7B45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78DDF9B4" w14:textId="77777777" w:rsidR="0017345C" w:rsidRPr="009E31AF" w:rsidRDefault="0017345C" w:rsidP="0017345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9E31AF">
        <w:rPr>
          <w:rFonts w:cs="Calibri"/>
          <w:color w:val="auto"/>
        </w:rPr>
        <w:t>Termin przyjmowania ofert: 16.05.2024 r.</w:t>
      </w:r>
    </w:p>
    <w:p w14:paraId="76C1727C" w14:textId="6E7B9CA7" w:rsidR="0017345C" w:rsidRPr="009E31AF" w:rsidRDefault="0017345C" w:rsidP="0017345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9E31AF">
        <w:rPr>
          <w:rFonts w:cs="Calibri"/>
          <w:color w:val="auto"/>
        </w:rPr>
        <w:t>Planowany termin zawarcia umowy z wybranym Wykonawcą – w cza</w:t>
      </w:r>
      <w:r w:rsidR="00456B8F">
        <w:rPr>
          <w:rFonts w:cs="Calibri"/>
          <w:color w:val="auto"/>
        </w:rPr>
        <w:t>sie trwania ważności oferty (max</w:t>
      </w:r>
      <w:r w:rsidRPr="009E31AF">
        <w:rPr>
          <w:rFonts w:cs="Calibri"/>
          <w:color w:val="auto"/>
        </w:rPr>
        <w:t>. 14 dni od terminu zakończenia przyjmowania ofert).</w:t>
      </w:r>
    </w:p>
    <w:p w14:paraId="7652083D" w14:textId="77777777" w:rsidR="0017345C" w:rsidRPr="009E31AF" w:rsidRDefault="0017345C" w:rsidP="0017345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9E31AF">
        <w:rPr>
          <w:rFonts w:cs="Calibri"/>
          <w:color w:val="auto"/>
        </w:rPr>
        <w:t xml:space="preserve">Termin realizacji całości zamówienia: maksymalnie </w:t>
      </w:r>
      <w:r w:rsidRPr="009E31AF">
        <w:rPr>
          <w:rFonts w:cs="Calibri"/>
          <w:b/>
          <w:color w:val="auto"/>
        </w:rPr>
        <w:t>do 16.09.2024 r.</w:t>
      </w:r>
    </w:p>
    <w:p w14:paraId="4412FC7A" w14:textId="77777777" w:rsidR="0017345C" w:rsidRPr="00F33BA4" w:rsidRDefault="0017345C" w:rsidP="0017345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9E31AF">
        <w:rPr>
          <w:rFonts w:cs="Calibri"/>
          <w:color w:val="auto"/>
        </w:rPr>
        <w:t>Zamawiający wymaga, aby prace b</w:t>
      </w:r>
      <w:r>
        <w:rPr>
          <w:rFonts w:cs="Calibri"/>
          <w:color w:val="auto"/>
        </w:rPr>
        <w:t xml:space="preserve">udowlane w zakresie </w:t>
      </w:r>
      <w:r>
        <w:rPr>
          <w:rFonts w:cs="Calibri" w:hint="eastAsia"/>
          <w:color w:val="auto"/>
        </w:rPr>
        <w:t>wyburzenia</w:t>
      </w:r>
      <w:r w:rsidRPr="00D471DC">
        <w:rPr>
          <w:rFonts w:cs="Calibri" w:hint="eastAsia"/>
          <w:color w:val="auto"/>
        </w:rPr>
        <w:t xml:space="preserve"> istniejącego pieca piekarniczeg</w:t>
      </w:r>
      <w:r>
        <w:rPr>
          <w:rFonts w:cs="Calibri" w:hint="eastAsia"/>
          <w:color w:val="auto"/>
        </w:rPr>
        <w:t>o typu RRK i wykonanie podłoża umożliwiającego posadzenie nowego pieca piekarniczego</w:t>
      </w:r>
      <w:r w:rsidRPr="00F33BA4">
        <w:rPr>
          <w:rFonts w:cs="Calibri"/>
          <w:color w:val="auto"/>
        </w:rPr>
        <w:t xml:space="preserve"> </w:t>
      </w:r>
      <w:r w:rsidRPr="009E31AF">
        <w:rPr>
          <w:rFonts w:cs="Calibri"/>
          <w:color w:val="auto"/>
        </w:rPr>
        <w:t xml:space="preserve">w części produkcyjnej (tj. piekarni) zostały zrealizowane maksymalnie </w:t>
      </w:r>
      <w:r w:rsidRPr="009E31AF">
        <w:rPr>
          <w:rFonts w:cs="Calibri"/>
          <w:b/>
          <w:color w:val="auto"/>
        </w:rPr>
        <w:t>do dnia 15.08.2024 r</w:t>
      </w:r>
      <w:r>
        <w:rPr>
          <w:rFonts w:cs="Calibri"/>
          <w:b/>
          <w:color w:val="auto"/>
        </w:rPr>
        <w:t>.</w:t>
      </w:r>
    </w:p>
    <w:p w14:paraId="276CB8F3" w14:textId="77777777" w:rsidR="0017345C" w:rsidRDefault="0017345C" w:rsidP="0017345C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cs="Calibri"/>
          <w:color w:val="auto"/>
        </w:rPr>
      </w:pPr>
    </w:p>
    <w:p w14:paraId="110019F2" w14:textId="77777777" w:rsidR="0017345C" w:rsidRDefault="0017345C" w:rsidP="0017345C">
      <w:pPr>
        <w:spacing w:after="0" w:line="276" w:lineRule="auto"/>
        <w:jc w:val="both"/>
        <w:rPr>
          <w:rFonts w:cs="Calibri"/>
          <w:color w:val="auto"/>
        </w:rPr>
      </w:pPr>
      <w:r w:rsidRPr="009E31AF">
        <w:rPr>
          <w:rFonts w:cs="Calibri"/>
          <w:color w:val="auto"/>
        </w:rPr>
        <w:t>Realizacja zamówienia zostanie potwierdzona protokołem odbioru końcowego robót bez uwag.</w:t>
      </w:r>
    </w:p>
    <w:p w14:paraId="4BF02052" w14:textId="0065FAE2" w:rsidR="0017345C" w:rsidRDefault="0017345C" w:rsidP="0017345C">
      <w:pPr>
        <w:spacing w:after="0" w:line="276" w:lineRule="auto"/>
        <w:jc w:val="both"/>
        <w:rPr>
          <w:rFonts w:cs="Calibri"/>
          <w:color w:val="auto"/>
        </w:rPr>
      </w:pPr>
      <w:r w:rsidRPr="00D471DC">
        <w:rPr>
          <w:rFonts w:cs="Calibri" w:hint="eastAsia"/>
          <w:color w:val="auto"/>
        </w:rPr>
        <w:t xml:space="preserve">Warunkiem podpisania protokołu końcowego oprócz prawidłowego i bezusterkowego wykonania robót, będzie wypełnienie przez Wykonawcę wszystkich zadań wynikających z zapytania ofertowego </w:t>
      </w:r>
      <w:r>
        <w:rPr>
          <w:rFonts w:cs="Calibri"/>
          <w:color w:val="auto"/>
        </w:rPr>
        <w:br/>
      </w:r>
      <w:r w:rsidRPr="00D471DC">
        <w:rPr>
          <w:rFonts w:cs="Calibri" w:hint="eastAsia"/>
          <w:color w:val="auto"/>
        </w:rPr>
        <w:t>i umowy zawartej między stronami.</w:t>
      </w:r>
    </w:p>
    <w:p w14:paraId="4FE2A86F" w14:textId="77777777" w:rsidR="00934D24" w:rsidRPr="00EF7B45" w:rsidRDefault="00934D24" w:rsidP="00934D24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3CE5EDA2" w14:textId="13EAC295" w:rsidR="00B36230" w:rsidRPr="00EF7B45" w:rsidRDefault="00B36230" w:rsidP="00EF7B45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eastAsia="Trebuchet MS" w:cs="Calibri"/>
          <w:b/>
          <w:color w:val="auto"/>
        </w:rPr>
      </w:pPr>
      <w:r w:rsidRPr="00EF7B45">
        <w:rPr>
          <w:rFonts w:eastAsia="Trebuchet MS" w:cs="Calibri"/>
          <w:b/>
          <w:color w:val="auto"/>
        </w:rPr>
        <w:t>Oświadczenia wykonawcy</w:t>
      </w:r>
    </w:p>
    <w:p w14:paraId="67CD650C" w14:textId="77777777" w:rsidR="000661B6" w:rsidRPr="00EF7B45" w:rsidRDefault="000661B6" w:rsidP="00EF7B45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 xml:space="preserve">Wykonawca oświadcza, że zna i akceptuje warunki realizacji zamówienia określone </w:t>
      </w:r>
      <w:r w:rsidRPr="00EF7B45">
        <w:rPr>
          <w:rFonts w:cs="Calibri"/>
          <w:color w:val="auto"/>
        </w:rPr>
        <w:br/>
        <w:t xml:space="preserve">w zapytaniu ofertowym oraz nie wnosi żadnych zastrzeżeń i uwag w tym zakresie. </w:t>
      </w:r>
    </w:p>
    <w:p w14:paraId="4DAA60DD" w14:textId="77777777" w:rsidR="000661B6" w:rsidRPr="00EF7B45" w:rsidRDefault="000661B6" w:rsidP="00EF7B45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 posiada uprawnienia do wykonywania określonej działalności lub czynności, jeżeli przepisy prawa nakładają obowiązek ich posiadania.</w:t>
      </w:r>
    </w:p>
    <w:p w14:paraId="60923B87" w14:textId="77777777" w:rsidR="009E2454" w:rsidRPr="00EF7B45" w:rsidRDefault="009E2454" w:rsidP="00EF7B4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 posiada niezbędną wiedzę i doświadczenie lub zapewni podwykonawców posiadających niezbędną wiedzę i doświadczenie do wykonania zamówienia.</w:t>
      </w:r>
    </w:p>
    <w:p w14:paraId="6502A11A" w14:textId="77777777" w:rsidR="009E2454" w:rsidRPr="00EF7B45" w:rsidRDefault="009E2454" w:rsidP="00EF7B4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 dysponuje odpowiednim potencjałem technicznym lub zapewni podwykonawców dysponujących odpowiednim potencjałem technicznym do wykonania zamówienia.</w:t>
      </w:r>
    </w:p>
    <w:p w14:paraId="30EB5456" w14:textId="77777777" w:rsidR="009E2454" w:rsidRPr="00EF7B45" w:rsidRDefault="009E2454" w:rsidP="00EF7B4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 dysponuje osobami zdolnymi do wykonania zamówienia lub zapewni podwykonawców dysponujących osobami zdolnymi do wykonania zamówienia.</w:t>
      </w:r>
    </w:p>
    <w:p w14:paraId="4F0F44AD" w14:textId="77777777" w:rsidR="009E2454" w:rsidRPr="00EF7B45" w:rsidRDefault="009E2454" w:rsidP="00EF7B4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 znajduje się w sytuacji ekonomicznej i finansowej zapewniającej wykonanie zamówienia we wskazanym terminie.</w:t>
      </w:r>
    </w:p>
    <w:p w14:paraId="0F49DA27" w14:textId="77777777" w:rsidR="000661B6" w:rsidRPr="00EF7B45" w:rsidRDefault="000661B6" w:rsidP="00EF7B45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Wykonawca oświadcza, że:</w:t>
      </w:r>
    </w:p>
    <w:p w14:paraId="1F42D027" w14:textId="09271071" w:rsidR="000661B6" w:rsidRPr="00EF7B45" w:rsidRDefault="000661B6" w:rsidP="00EF7B45">
      <w:pPr>
        <w:pStyle w:val="Akapitzlist"/>
        <w:numPr>
          <w:ilvl w:val="1"/>
          <w:numId w:val="14"/>
        </w:numPr>
        <w:spacing w:after="0" w:line="276" w:lineRule="auto"/>
        <w:ind w:left="851" w:hanging="425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nie podlega wykluczeniu z postępowania na podstawie 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613834AB" w14:textId="77777777" w:rsidR="000661B6" w:rsidRPr="00EF7B45" w:rsidRDefault="000661B6" w:rsidP="00EF7B45">
      <w:pPr>
        <w:pStyle w:val="NormalnyWeb"/>
        <w:numPr>
          <w:ilvl w:val="1"/>
          <w:numId w:val="14"/>
        </w:numPr>
        <w:spacing w:before="0" w:after="0" w:line="276" w:lineRule="auto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EF7B45">
        <w:rPr>
          <w:rFonts w:ascii="Calibri" w:hAnsi="Calibri" w:cs="Calibri"/>
          <w:color w:val="auto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4496F6B" w14:textId="77777777" w:rsidR="000661B6" w:rsidRPr="00EF7B45" w:rsidRDefault="000661B6" w:rsidP="00EF7B45">
      <w:pPr>
        <w:pStyle w:val="NormalnyWeb"/>
        <w:numPr>
          <w:ilvl w:val="1"/>
          <w:numId w:val="14"/>
        </w:numPr>
        <w:spacing w:before="0" w:after="0" w:line="276" w:lineRule="auto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EF7B45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EF7B45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EF7B45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04439E8" w14:textId="5C2C568A" w:rsidR="000661B6" w:rsidRPr="00EF7B45" w:rsidRDefault="000661B6" w:rsidP="00EF7B45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</w:t>
      </w:r>
      <w:r w:rsidR="00FE5912" w:rsidRPr="00EF7B45">
        <w:rPr>
          <w:rFonts w:cs="Calibri"/>
          <w:color w:val="auto"/>
        </w:rPr>
        <w:br/>
      </w:r>
      <w:r w:rsidRPr="00EF7B45">
        <w:rPr>
          <w:rFonts w:cs="Calibri"/>
          <w:color w:val="auto"/>
        </w:rPr>
        <w:t>i przeprowadzen</w:t>
      </w:r>
      <w:r w:rsidR="00446368" w:rsidRPr="00EF7B45">
        <w:rPr>
          <w:rFonts w:cs="Calibri"/>
          <w:color w:val="auto"/>
        </w:rPr>
        <w:t xml:space="preserve">iem procedury wyboru Wykonawcy </w:t>
      </w:r>
      <w:r w:rsidRPr="00EF7B45">
        <w:rPr>
          <w:rFonts w:cs="Calibri"/>
          <w:color w:val="auto"/>
        </w:rPr>
        <w:t>a Wykonawcą, polegające w szczególności na:</w:t>
      </w:r>
    </w:p>
    <w:p w14:paraId="646E518B" w14:textId="77777777" w:rsidR="000661B6" w:rsidRPr="00EF7B45" w:rsidRDefault="000661B6" w:rsidP="00EF7B45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ind w:left="851" w:hanging="425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773B40A5" w14:textId="38E7E2E4" w:rsidR="000661B6" w:rsidRPr="00EF7B45" w:rsidRDefault="000661B6" w:rsidP="00EF7B45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ind w:left="851" w:hanging="425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do drugiego stopnia lub związaniu </w:t>
      </w:r>
      <w:r w:rsidR="00FE5912" w:rsidRPr="00EF7B45">
        <w:rPr>
          <w:rFonts w:cs="Calibri"/>
          <w:color w:val="auto"/>
        </w:rPr>
        <w:br/>
      </w:r>
      <w:r w:rsidRPr="00EF7B45">
        <w:rPr>
          <w:rFonts w:cs="Calibri"/>
          <w:color w:val="auto"/>
        </w:rPr>
        <w:t xml:space="preserve">z tytułu przysposobienia, opieki lub kurateli albo pozostawaniu we wspólnym pożyciu </w:t>
      </w:r>
      <w:r w:rsidR="00FE5912" w:rsidRPr="00EF7B45">
        <w:rPr>
          <w:rFonts w:cs="Calibri"/>
          <w:color w:val="auto"/>
        </w:rPr>
        <w:br/>
      </w:r>
      <w:r w:rsidRPr="00EF7B45">
        <w:rPr>
          <w:rFonts w:cs="Calibri"/>
          <w:color w:val="auto"/>
        </w:rPr>
        <w:t>z wykonawcą, jego zastępcą prawnym lub członkami organów zarządzających lub organów nadzorczych wykonawców ubiegających się o udzielenie zamówienia,</w:t>
      </w:r>
    </w:p>
    <w:p w14:paraId="372C0383" w14:textId="77777777" w:rsidR="000661B6" w:rsidRPr="00EF7B45" w:rsidRDefault="000661B6" w:rsidP="00EF7B45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ind w:left="851" w:hanging="425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AE8CC71" w14:textId="77777777" w:rsidR="006E4BC8" w:rsidRPr="00EF7B45" w:rsidRDefault="006E4BC8" w:rsidP="00EF7B4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9B146DA" w14:textId="08FDD7B3" w:rsidR="006E4BC8" w:rsidRPr="00EF7B45" w:rsidRDefault="006E4BC8" w:rsidP="00EF7B45">
      <w:pPr>
        <w:pStyle w:val="Akapitzlist"/>
        <w:numPr>
          <w:ilvl w:val="0"/>
          <w:numId w:val="32"/>
        </w:numPr>
        <w:shd w:val="clear" w:color="auto" w:fill="FFFFFF"/>
        <w:suppressAutoHyphens/>
        <w:spacing w:after="0" w:line="276" w:lineRule="auto"/>
        <w:ind w:left="426"/>
        <w:jc w:val="both"/>
        <w:rPr>
          <w:rFonts w:cs="Calibri"/>
          <w:b/>
          <w:color w:val="auto"/>
        </w:rPr>
      </w:pPr>
      <w:r w:rsidRPr="00EF7B45">
        <w:rPr>
          <w:rFonts w:cs="Calibri"/>
          <w:b/>
          <w:color w:val="auto"/>
        </w:rPr>
        <w:t>Załączniki:</w:t>
      </w:r>
    </w:p>
    <w:p w14:paraId="25258087" w14:textId="77777777" w:rsidR="0092191A" w:rsidRDefault="00EF7B45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EF7B45">
        <w:rPr>
          <w:rFonts w:cs="Calibri"/>
          <w:lang w:eastAsia="ko-KR" w:bidi="hi-IN"/>
        </w:rPr>
        <w:t>Potwierdzenie wniesienia wadium.</w:t>
      </w:r>
    </w:p>
    <w:p w14:paraId="7AABDA89" w14:textId="77777777" w:rsidR="00971ADC" w:rsidRDefault="0092191A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92191A">
        <w:rPr>
          <w:rFonts w:cs="Calibri"/>
        </w:rPr>
        <w:t>Dokument właściwego organu lub instytucji potwierdzający, że wykonawca nie zalega z opłacaniem podatków lub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</w:t>
      </w:r>
      <w:r w:rsidR="00971ADC">
        <w:rPr>
          <w:rFonts w:cs="Calibri"/>
        </w:rPr>
        <w:t xml:space="preserve"> decyzji właściwego organu</w:t>
      </w:r>
    </w:p>
    <w:p w14:paraId="2CD043CC" w14:textId="7272E6D6" w:rsidR="0092191A" w:rsidRPr="0092191A" w:rsidRDefault="00971ADC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>
        <w:rPr>
          <w:rFonts w:cs="Calibri"/>
        </w:rPr>
        <w:t>D</w:t>
      </w:r>
      <w:r w:rsidR="0092191A" w:rsidRPr="0092191A">
        <w:rPr>
          <w:rFonts w:cs="Calibri"/>
        </w:rPr>
        <w:t>okument właściwego organu lub instytucji potwierdzający, że wykonawca nie zalega z opłacaniem składek na ubezpieczenia społeczne lub zdrowotne lub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16881E20" w14:textId="77777777" w:rsidR="0092191A" w:rsidRDefault="006E4BC8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EF7B45">
        <w:rPr>
          <w:rFonts w:cs="Calibri"/>
          <w:lang w:eastAsia="ko-KR" w:bidi="hi-IN"/>
        </w:rPr>
        <w:t xml:space="preserve">Opłacona polisa, </w:t>
      </w:r>
      <w:r w:rsidR="00EF7B45" w:rsidRPr="00EF7B45">
        <w:rPr>
          <w:rFonts w:cs="Calibri"/>
          <w:lang w:eastAsia="ko-KR" w:bidi="hi-IN"/>
        </w:rPr>
        <w:t>a w przypadku jej braku inny dokument potwierdzający, że Wykonawca jest ubezpieczony od odpowiedzialności cywilnej w zakresie prowadzonej działalności związanej z przedmiotem zamówienia o wartości min. 1 000 000,00 zł. Jeżeli z treści dokumentu nie będzie wynikać fakt opłacenia składki, oferent dołączy również dowód uiszczenia składki.</w:t>
      </w:r>
    </w:p>
    <w:p w14:paraId="32AFA43E" w14:textId="396BD325" w:rsidR="0092191A" w:rsidRDefault="0092191A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92191A">
        <w:rPr>
          <w:rFonts w:cs="Calibri"/>
          <w:lang w:eastAsia="ko-KR" w:bidi="hi-IN"/>
        </w:rPr>
        <w:t xml:space="preserve">Wykaz min. dwóch prac potwierdzających posiadane doświadczenie w realizacji prac budowlanych polegających na </w:t>
      </w:r>
      <w:r w:rsidR="007C1EDA">
        <w:rPr>
          <w:rFonts w:cs="Calibri"/>
          <w:lang w:eastAsia="ko-KR" w:bidi="hi-IN"/>
        </w:rPr>
        <w:t>przebudowie</w:t>
      </w:r>
      <w:r w:rsidRPr="0092191A">
        <w:rPr>
          <w:rFonts w:cs="Calibri"/>
          <w:lang w:eastAsia="ko-KR" w:bidi="hi-IN"/>
        </w:rPr>
        <w:t xml:space="preserve"> obiekt</w:t>
      </w:r>
      <w:r w:rsidR="0017345C">
        <w:rPr>
          <w:rFonts w:cs="Calibri"/>
          <w:lang w:eastAsia="ko-KR" w:bidi="hi-IN"/>
        </w:rPr>
        <w:t>ów budowlanych o wartości min. 1</w:t>
      </w:r>
      <w:r w:rsidRPr="0092191A">
        <w:rPr>
          <w:rFonts w:cs="Calibri"/>
          <w:lang w:eastAsia="ko-KR" w:bidi="hi-IN"/>
        </w:rPr>
        <w:t xml:space="preserve"> 000 000,00 zł</w:t>
      </w:r>
      <w:r w:rsidR="00971ADC">
        <w:rPr>
          <w:rFonts w:cs="Calibri"/>
          <w:lang w:eastAsia="ko-KR" w:bidi="hi-IN"/>
        </w:rPr>
        <w:t xml:space="preserve"> każda</w:t>
      </w:r>
      <w:r w:rsidRPr="0092191A">
        <w:rPr>
          <w:rFonts w:cs="Calibri"/>
          <w:lang w:eastAsia="ko-KR" w:bidi="hi-IN"/>
        </w:rPr>
        <w:t xml:space="preserve"> (wzór własny oferenta).</w:t>
      </w:r>
    </w:p>
    <w:p w14:paraId="67282A81" w14:textId="7BAD3C8A" w:rsidR="0092191A" w:rsidRPr="0092191A" w:rsidRDefault="0092191A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92191A">
        <w:rPr>
          <w:rFonts w:cs="Calibri"/>
          <w:lang w:eastAsia="ko-KR" w:bidi="hi-IN"/>
        </w:rPr>
        <w:t>Kosztorys wykonania prac zgodnie z przedmiarami prac budowlanych, które znajdują się w załączniku nr 2</w:t>
      </w:r>
      <w:r w:rsidR="0017345C">
        <w:rPr>
          <w:rFonts w:cs="Calibri"/>
          <w:lang w:eastAsia="ko-KR" w:bidi="hi-IN"/>
        </w:rPr>
        <w:t xml:space="preserve"> (tj. dokumentacja budowlana)</w:t>
      </w:r>
      <w:r w:rsidRPr="0092191A">
        <w:rPr>
          <w:rFonts w:cs="Calibri"/>
          <w:lang w:eastAsia="ko-KR" w:bidi="hi-IN"/>
        </w:rPr>
        <w:t xml:space="preserve"> do zapytania ofertowego</w:t>
      </w:r>
      <w:r w:rsidR="007C1EDA">
        <w:rPr>
          <w:rFonts w:cs="Calibri"/>
          <w:lang w:eastAsia="ko-KR" w:bidi="hi-IN"/>
        </w:rPr>
        <w:t xml:space="preserve"> </w:t>
      </w:r>
      <w:r w:rsidR="007C1EDA">
        <w:rPr>
          <w:rFonts w:cs="Calibri"/>
        </w:rPr>
        <w:t>(wzór własny oferenta)</w:t>
      </w:r>
      <w:r w:rsidRPr="0092191A">
        <w:rPr>
          <w:rFonts w:cs="Calibri"/>
          <w:lang w:eastAsia="ko-KR" w:bidi="hi-IN"/>
        </w:rPr>
        <w:t>.</w:t>
      </w:r>
    </w:p>
    <w:p w14:paraId="36AF53FE" w14:textId="77777777" w:rsidR="00EF7B45" w:rsidRPr="0092191A" w:rsidRDefault="006E4BC8" w:rsidP="0092191A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 w:rsidRPr="0092191A">
        <w:rPr>
          <w:rFonts w:eastAsia="SimSun" w:cs="Calibri"/>
          <w:lang w:eastAsia="ko-KR" w:bidi="hi-IN"/>
        </w:rPr>
        <w:t>Pełnomocnictwo do złożenia oferty (jeśli dotyczy)</w:t>
      </w:r>
    </w:p>
    <w:p w14:paraId="79976587" w14:textId="7DF0226F" w:rsidR="00EF7B45" w:rsidRPr="00EF7B45" w:rsidRDefault="00EF7B45" w:rsidP="00EF7B45">
      <w:pPr>
        <w:pStyle w:val="Akapitzlist"/>
        <w:widowControl w:val="0"/>
        <w:numPr>
          <w:ilvl w:val="3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76" w:lineRule="auto"/>
        <w:ind w:left="567"/>
        <w:jc w:val="both"/>
        <w:textAlignment w:val="baseline"/>
        <w:rPr>
          <w:rFonts w:cs="Calibri"/>
          <w:lang w:eastAsia="ko-KR" w:bidi="hi-IN"/>
        </w:rPr>
      </w:pPr>
      <w:r>
        <w:rPr>
          <w:rFonts w:cs="Calibri"/>
          <w:color w:val="auto"/>
        </w:rPr>
        <w:t>………………………………………………………………………………...</w:t>
      </w:r>
      <w:r w:rsidR="0017345C">
        <w:rPr>
          <w:rFonts w:cs="Calibri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314D5B65" w14:textId="77777777" w:rsidR="006E4BC8" w:rsidRPr="00EF7B45" w:rsidRDefault="006E4BC8" w:rsidP="00EF7B4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335A8028" w14:textId="253B3699" w:rsidR="006E4BC8" w:rsidRPr="00EF7B45" w:rsidRDefault="006E4BC8" w:rsidP="00EF7B45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eastAsia="Trebuchet MS" w:cs="Calibri"/>
          <w:b/>
          <w:color w:val="auto"/>
        </w:rPr>
      </w:pPr>
      <w:r w:rsidRPr="00EF7B45">
        <w:rPr>
          <w:rFonts w:eastAsia="Trebuchet MS" w:cs="Calibri"/>
          <w:b/>
          <w:color w:val="auto"/>
        </w:rPr>
        <w:t>Podpis przedstawiciela wykonawcy</w:t>
      </w:r>
    </w:p>
    <w:p w14:paraId="56C621E7" w14:textId="77777777" w:rsidR="004C7C7E" w:rsidRPr="00EF7B45" w:rsidRDefault="004C7C7E" w:rsidP="00EF7B4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8511D" w:rsidRPr="00EF7B45" w14:paraId="1B52B072" w14:textId="77777777" w:rsidTr="004C7C7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1A139E7" w14:textId="2ACE0E00" w:rsidR="004C7C7E" w:rsidRPr="00EF7B45" w:rsidRDefault="004C7C7E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EF7B45">
              <w:rPr>
                <w:rFonts w:cs="Calibri"/>
                <w:color w:val="auto"/>
              </w:rPr>
              <w:t xml:space="preserve">Data </w:t>
            </w:r>
            <w:r w:rsidR="005921EB" w:rsidRPr="00EF7B45">
              <w:rPr>
                <w:rFonts w:cs="Calibri"/>
                <w:color w:val="auto"/>
              </w:rPr>
              <w:t xml:space="preserve">sporządzenia </w:t>
            </w:r>
            <w:r w:rsidRPr="00EF7B45">
              <w:rPr>
                <w:rFonts w:cs="Calibri"/>
                <w:color w:val="auto"/>
              </w:rPr>
              <w:t>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598F7D6" w14:textId="77777777" w:rsidR="006E4BC8" w:rsidRPr="00EF7B45" w:rsidRDefault="004C7C7E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EF7B45">
              <w:rPr>
                <w:rFonts w:cs="Calibri"/>
                <w:color w:val="auto"/>
              </w:rPr>
              <w:t>Podpis i pieczęć*</w:t>
            </w:r>
            <w:r w:rsidR="006E4BC8" w:rsidRPr="00EF7B45">
              <w:rPr>
                <w:rFonts w:cs="Calibri"/>
                <w:color w:val="auto"/>
              </w:rPr>
              <w:t xml:space="preserve"> </w:t>
            </w:r>
          </w:p>
          <w:p w14:paraId="61372350" w14:textId="1868A29D" w:rsidR="004C7C7E" w:rsidRPr="00EF7B45" w:rsidRDefault="006E4BC8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  <w:r w:rsidRPr="00EF7B45">
              <w:rPr>
                <w:rFonts w:cs="Calibri"/>
                <w:color w:val="auto"/>
              </w:rPr>
              <w:t>(dopuszcza się kwalifikowalny podpis elektroniczny)</w:t>
            </w:r>
          </w:p>
        </w:tc>
      </w:tr>
      <w:tr w:rsidR="004C7C7E" w:rsidRPr="00EF7B45" w14:paraId="1777E697" w14:textId="77777777" w:rsidTr="004C7C7E">
        <w:trPr>
          <w:trHeight w:val="2041"/>
        </w:trPr>
        <w:tc>
          <w:tcPr>
            <w:tcW w:w="4528" w:type="dxa"/>
            <w:vAlign w:val="center"/>
          </w:tcPr>
          <w:p w14:paraId="4E47CCF8" w14:textId="77777777" w:rsidR="004C7C7E" w:rsidRPr="00EF7B45" w:rsidRDefault="004C7C7E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338F31D7" w14:textId="77777777" w:rsidR="004C7C7E" w:rsidRPr="00EF7B45" w:rsidRDefault="004C7C7E" w:rsidP="00EF7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73B7553E" w14:textId="77777777" w:rsidR="004C7C7E" w:rsidRPr="00EF7B45" w:rsidRDefault="004C7C7E" w:rsidP="00EF7B4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566A95A4" w14:textId="6BA0A3E2" w:rsidR="00D74E31" w:rsidRPr="00EF7B45" w:rsidRDefault="00D74E31" w:rsidP="00EF7B4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EF7B45">
        <w:rPr>
          <w:rFonts w:cs="Calibri"/>
          <w:color w:val="auto"/>
        </w:rPr>
        <w:t xml:space="preserve">* pola </w:t>
      </w:r>
      <w:r w:rsidR="00AE3534" w:rsidRPr="00EF7B45">
        <w:rPr>
          <w:rFonts w:cs="Calibri"/>
          <w:color w:val="auto"/>
        </w:rPr>
        <w:t>obligatoryjne</w:t>
      </w:r>
    </w:p>
    <w:sectPr w:rsidR="00D74E31" w:rsidRPr="00EF7B45" w:rsidSect="00EF7B45">
      <w:footerReference w:type="default" r:id="rId8"/>
      <w:pgSz w:w="11900" w:h="16840"/>
      <w:pgMar w:top="1276" w:right="1417" w:bottom="1418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1C27C" w16cex:dateUtc="2023-05-19T07:40:00Z"/>
  <w16cex:commentExtensible w16cex:durableId="2811C2B0" w16cex:dateUtc="2023-05-19T07:41:00Z"/>
  <w16cex:commentExtensible w16cex:durableId="2811C2D6" w16cex:dateUtc="2023-05-19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155A14" w16cid:durableId="2811C27C"/>
  <w16cid:commentId w16cid:paraId="1C4A073A" w16cid:durableId="2811C2B0"/>
  <w16cid:commentId w16cid:paraId="096D000F" w16cid:durableId="2811C2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A203E" w14:textId="77777777" w:rsidR="001D606A" w:rsidRDefault="001D606A">
      <w:pPr>
        <w:spacing w:after="0" w:line="240" w:lineRule="auto"/>
      </w:pPr>
      <w:r>
        <w:separator/>
      </w:r>
    </w:p>
  </w:endnote>
  <w:endnote w:type="continuationSeparator" w:id="0">
    <w:p w14:paraId="64DB3BDE" w14:textId="77777777" w:rsidR="001D606A" w:rsidRDefault="001D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31795" w14:textId="77777777" w:rsidR="00FB4267" w:rsidRDefault="00FB426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D60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2E9F9" w14:textId="77777777" w:rsidR="001D606A" w:rsidRDefault="001D606A">
      <w:r>
        <w:separator/>
      </w:r>
    </w:p>
  </w:footnote>
  <w:footnote w:type="continuationSeparator" w:id="0">
    <w:p w14:paraId="68A25CD8" w14:textId="77777777" w:rsidR="001D606A" w:rsidRDefault="001D606A">
      <w:r>
        <w:continuationSeparator/>
      </w:r>
    </w:p>
  </w:footnote>
  <w:footnote w:type="continuationNotice" w:id="1">
    <w:p w14:paraId="5AA0D7D8" w14:textId="77777777" w:rsidR="001D606A" w:rsidRDefault="001D60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FB6"/>
    <w:multiLevelType w:val="hybridMultilevel"/>
    <w:tmpl w:val="FC2A5914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B62E5"/>
    <w:multiLevelType w:val="hybridMultilevel"/>
    <w:tmpl w:val="51AEF77C"/>
    <w:numStyleLink w:val="Zaimportowanystyl16"/>
  </w:abstractNum>
  <w:abstractNum w:abstractNumId="3" w15:restartNumberingAfterBreak="0">
    <w:nsid w:val="112E41F3"/>
    <w:multiLevelType w:val="hybridMultilevel"/>
    <w:tmpl w:val="75525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05B25"/>
    <w:multiLevelType w:val="hybridMultilevel"/>
    <w:tmpl w:val="04C0BAE0"/>
    <w:numStyleLink w:val="Zaimportowanystyl6"/>
  </w:abstractNum>
  <w:abstractNum w:abstractNumId="5" w15:restartNumberingAfterBreak="0">
    <w:nsid w:val="1C1C1896"/>
    <w:multiLevelType w:val="hybridMultilevel"/>
    <w:tmpl w:val="D1868DD6"/>
    <w:lvl w:ilvl="0" w:tplc="6172BF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pPr>
        <w:ind w:left="876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67B10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E50E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C487EE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2E657C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BA49FE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253D0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680BBC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0CEA9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3B50B97"/>
    <w:multiLevelType w:val="hybridMultilevel"/>
    <w:tmpl w:val="B95ECEF8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609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F65C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0D8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3056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8078A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23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7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1EA1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C8823C2"/>
    <w:multiLevelType w:val="hybridMultilevel"/>
    <w:tmpl w:val="F5382DE4"/>
    <w:numStyleLink w:val="Zaimportowanystyl5"/>
  </w:abstractNum>
  <w:abstractNum w:abstractNumId="10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4A7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0CB1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B04B0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185A0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C406E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24256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F2698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54B12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2C512A"/>
    <w:multiLevelType w:val="hybridMultilevel"/>
    <w:tmpl w:val="0CAA186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1F25EDC"/>
    <w:multiLevelType w:val="hybridMultilevel"/>
    <w:tmpl w:val="9718FE76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30D8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3286D2">
      <w:start w:val="1"/>
      <w:numFmt w:val="lowerRoman"/>
      <w:lvlText w:val="%3."/>
      <w:lvlJc w:val="left"/>
      <w:pPr>
        <w:ind w:left="257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12D2B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B6C74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80F450">
      <w:start w:val="1"/>
      <w:numFmt w:val="lowerRoman"/>
      <w:lvlText w:val="%6."/>
      <w:lvlJc w:val="left"/>
      <w:pPr>
        <w:ind w:left="473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362E3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C898B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10FB1C">
      <w:start w:val="1"/>
      <w:numFmt w:val="lowerRoman"/>
      <w:lvlText w:val="%9."/>
      <w:lvlJc w:val="left"/>
      <w:pPr>
        <w:ind w:left="689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88A5094"/>
    <w:multiLevelType w:val="hybridMultilevel"/>
    <w:tmpl w:val="F4109F4A"/>
    <w:numStyleLink w:val="Zaimportowanystyl17"/>
  </w:abstractNum>
  <w:abstractNum w:abstractNumId="17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58FB54">
      <w:start w:val="1"/>
      <w:numFmt w:val="bullet"/>
      <w:lvlText w:val="o"/>
      <w:lvlJc w:val="left"/>
      <w:pPr>
        <w:ind w:left="1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22C952">
      <w:start w:val="1"/>
      <w:numFmt w:val="bullet"/>
      <w:lvlText w:val="▪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F65CC0">
      <w:start w:val="1"/>
      <w:numFmt w:val="bullet"/>
      <w:lvlText w:val="·"/>
      <w:lvlJc w:val="left"/>
      <w:pPr>
        <w:ind w:left="28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C5430">
      <w:start w:val="1"/>
      <w:numFmt w:val="bullet"/>
      <w:lvlText w:val="o"/>
      <w:lvlJc w:val="left"/>
      <w:pPr>
        <w:ind w:left="3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3EE056">
      <w:start w:val="1"/>
      <w:numFmt w:val="bullet"/>
      <w:lvlText w:val="▪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EA49C2">
      <w:start w:val="1"/>
      <w:numFmt w:val="bullet"/>
      <w:lvlText w:val="·"/>
      <w:lvlJc w:val="left"/>
      <w:pPr>
        <w:ind w:left="50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4B4E4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F80CC2">
      <w:start w:val="1"/>
      <w:numFmt w:val="bullet"/>
      <w:lvlText w:val="▪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46C77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A8C95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FC707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26A93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1086E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0E75B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A66A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29CC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36707F7"/>
    <w:multiLevelType w:val="hybridMultilevel"/>
    <w:tmpl w:val="EC5C047C"/>
    <w:numStyleLink w:val="Zaimportowanystyl9"/>
  </w:abstractNum>
  <w:abstractNum w:abstractNumId="20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C574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8C1610">
      <w:start w:val="1"/>
      <w:numFmt w:val="lowerRoman"/>
      <w:lvlText w:val="%3."/>
      <w:lvlJc w:val="left"/>
      <w:pPr>
        <w:ind w:left="2007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2A4D5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32CD0C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48336E">
      <w:start w:val="1"/>
      <w:numFmt w:val="lowerRoman"/>
      <w:lvlText w:val="%6."/>
      <w:lvlJc w:val="left"/>
      <w:pPr>
        <w:ind w:left="4167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30A62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E6CD2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D45536">
      <w:start w:val="1"/>
      <w:numFmt w:val="lowerRoman"/>
      <w:lvlText w:val="%9."/>
      <w:lvlJc w:val="left"/>
      <w:pPr>
        <w:ind w:left="6327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B302603"/>
    <w:multiLevelType w:val="hybridMultilevel"/>
    <w:tmpl w:val="12745C96"/>
    <w:numStyleLink w:val="Zaimportowanystyl11"/>
  </w:abstractNum>
  <w:abstractNum w:abstractNumId="22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27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805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07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EF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F89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D0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C1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967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BD42007"/>
    <w:multiLevelType w:val="hybridMultilevel"/>
    <w:tmpl w:val="A2CE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2C81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A6A44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8895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CA0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B47CC6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C35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480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3206CC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4428F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0E480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8317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EE661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22BCBA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A6588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3C50D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E8FA8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FF349AA"/>
    <w:multiLevelType w:val="hybridMultilevel"/>
    <w:tmpl w:val="D904324C"/>
    <w:lvl w:ilvl="0" w:tplc="B0CE54B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C33B7"/>
    <w:multiLevelType w:val="hybridMultilevel"/>
    <w:tmpl w:val="CBECCFBE"/>
    <w:lvl w:ilvl="0" w:tplc="D818B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F10609"/>
    <w:multiLevelType w:val="hybridMultilevel"/>
    <w:tmpl w:val="5C98A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B2E048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E0238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100F6C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28573E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66C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101A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A80A82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4CBF96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C6E8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A9FE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6CB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BC53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81202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AEE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E09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1C1A7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FD9339C"/>
    <w:multiLevelType w:val="hybridMultilevel"/>
    <w:tmpl w:val="49025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753C10"/>
    <w:multiLevelType w:val="hybridMultilevel"/>
    <w:tmpl w:val="FCD65E98"/>
    <w:lvl w:ilvl="0" w:tplc="D818B2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B5518F"/>
    <w:multiLevelType w:val="hybridMultilevel"/>
    <w:tmpl w:val="07BE8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6828A6"/>
    <w:multiLevelType w:val="multilevel"/>
    <w:tmpl w:val="EC5C047C"/>
    <w:numStyleLink w:val="Zaimportowanystyl9"/>
  </w:abstractNum>
  <w:abstractNum w:abstractNumId="41" w15:restartNumberingAfterBreak="0">
    <w:nsid w:val="79BA1A4E"/>
    <w:multiLevelType w:val="hybridMultilevel"/>
    <w:tmpl w:val="38E2A002"/>
    <w:numStyleLink w:val="Zaimportowanystyl12"/>
  </w:abstractNum>
  <w:abstractNum w:abstractNumId="42" w15:restartNumberingAfterBreak="0">
    <w:nsid w:val="7B845CAA"/>
    <w:multiLevelType w:val="hybridMultilevel"/>
    <w:tmpl w:val="EC5C047C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ascii="Calibri" w:eastAsia="Arial Unicode MS" w:hAnsi="Calibri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CD96806"/>
    <w:multiLevelType w:val="hybridMultilevel"/>
    <w:tmpl w:val="3976BE40"/>
    <w:numStyleLink w:val="Zaimportowanystyl8"/>
  </w:abstractNum>
  <w:abstractNum w:abstractNumId="44" w15:restartNumberingAfterBreak="0">
    <w:nsid w:val="7E864018"/>
    <w:multiLevelType w:val="hybridMultilevel"/>
    <w:tmpl w:val="7A4AFB7E"/>
    <w:numStyleLink w:val="Zaimportowanystyl1"/>
  </w:abstractNum>
  <w:abstractNum w:abstractNumId="45" w15:restartNumberingAfterBreak="0">
    <w:nsid w:val="7FDD0812"/>
    <w:multiLevelType w:val="hybridMultilevel"/>
    <w:tmpl w:val="152A6B3A"/>
    <w:numStyleLink w:val="Zaimportowanystyl7"/>
  </w:abstractNum>
  <w:num w:numId="1">
    <w:abstractNumId w:val="15"/>
  </w:num>
  <w:num w:numId="2">
    <w:abstractNumId w:val="26"/>
  </w:num>
  <w:num w:numId="3">
    <w:abstractNumId w:val="6"/>
  </w:num>
  <w:num w:numId="4">
    <w:abstractNumId w:val="44"/>
    <w:lvlOverride w:ilvl="0">
      <w:startOverride w:val="2"/>
      <w:lvl w:ilvl="0" w:tplc="A044E7D0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C61136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0AF590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72E632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7CE7A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70069A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8EDD4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D4D0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02636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4"/>
    <w:lvlOverride w:ilvl="0">
      <w:lvl w:ilvl="0" w:tplc="A044E7D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C61136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0AF590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2E632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7CE7A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70069A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8EDD4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D4D0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B02636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8"/>
  </w:num>
  <w:num w:numId="7">
    <w:abstractNumId w:val="9"/>
  </w:num>
  <w:num w:numId="8">
    <w:abstractNumId w:val="32"/>
  </w:num>
  <w:num w:numId="9">
    <w:abstractNumId w:val="4"/>
  </w:num>
  <w:num w:numId="10">
    <w:abstractNumId w:val="38"/>
  </w:num>
  <w:num w:numId="11">
    <w:abstractNumId w:val="45"/>
  </w:num>
  <w:num w:numId="12">
    <w:abstractNumId w:val="4"/>
    <w:lvlOverride w:ilvl="0">
      <w:startOverride w:val="2"/>
    </w:lvlOverride>
  </w:num>
  <w:num w:numId="13">
    <w:abstractNumId w:val="39"/>
  </w:num>
  <w:num w:numId="14">
    <w:abstractNumId w:val="43"/>
  </w:num>
  <w:num w:numId="15">
    <w:abstractNumId w:val="42"/>
  </w:num>
  <w:num w:numId="16">
    <w:abstractNumId w:val="19"/>
  </w:num>
  <w:num w:numId="17">
    <w:abstractNumId w:val="4"/>
    <w:lvlOverride w:ilvl="0">
      <w:startOverride w:val="3"/>
    </w:lvlOverride>
  </w:num>
  <w:num w:numId="18">
    <w:abstractNumId w:val="44"/>
    <w:lvlOverride w:ilvl="0">
      <w:startOverride w:val="4"/>
      <w:lvl w:ilvl="0" w:tplc="A044E7D0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C61136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0AF590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72E632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7CE7A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70069A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8EDD4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D4D0C8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02636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7"/>
  </w:num>
  <w:num w:numId="21">
    <w:abstractNumId w:val="21"/>
  </w:num>
  <w:num w:numId="22">
    <w:abstractNumId w:val="10"/>
  </w:num>
  <w:num w:numId="23">
    <w:abstractNumId w:val="41"/>
  </w:num>
  <w:num w:numId="24">
    <w:abstractNumId w:val="44"/>
    <w:lvlOverride w:ilvl="0">
      <w:startOverride w:val="7"/>
      <w:lvl w:ilvl="0" w:tplc="A044E7D0">
        <w:start w:val="7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C61136">
        <w:start w:val="1"/>
        <w:numFmt w:val="lowerLetter"/>
        <w:lvlText w:val="%2)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0AF590">
        <w:start w:val="1"/>
        <w:numFmt w:val="lowerRoman"/>
        <w:lvlText w:val="%3."/>
        <w:lvlJc w:val="left"/>
        <w:pPr>
          <w:ind w:left="186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72E632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7CE7A8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70069A">
        <w:start w:val="1"/>
        <w:numFmt w:val="lowerRoman"/>
        <w:lvlText w:val="%6."/>
        <w:lvlJc w:val="left"/>
        <w:pPr>
          <w:ind w:left="402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8EDD4A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D4D0C8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B02636">
        <w:start w:val="1"/>
        <w:numFmt w:val="lowerRoman"/>
        <w:lvlText w:val="%9."/>
        <w:lvlJc w:val="left"/>
        <w:pPr>
          <w:ind w:left="6186" w:hanging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</w:num>
  <w:num w:numId="26">
    <w:abstractNumId w:val="34"/>
  </w:num>
  <w:num w:numId="27">
    <w:abstractNumId w:val="25"/>
  </w:num>
  <w:num w:numId="28">
    <w:abstractNumId w:val="20"/>
  </w:num>
  <w:num w:numId="29">
    <w:abstractNumId w:val="2"/>
  </w:num>
  <w:num w:numId="30">
    <w:abstractNumId w:val="23"/>
  </w:num>
  <w:num w:numId="31">
    <w:abstractNumId w:val="16"/>
    <w:lvlOverride w:ilvl="0">
      <w:lvl w:ilvl="0" w:tplc="F9CCD23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7"/>
  </w:num>
  <w:num w:numId="33">
    <w:abstractNumId w:val="13"/>
  </w:num>
  <w:num w:numId="34">
    <w:abstractNumId w:val="33"/>
  </w:num>
  <w:num w:numId="35">
    <w:abstractNumId w:val="27"/>
  </w:num>
  <w:num w:numId="36">
    <w:abstractNumId w:val="28"/>
  </w:num>
  <w:num w:numId="37">
    <w:abstractNumId w:val="22"/>
  </w:num>
  <w:num w:numId="38">
    <w:abstractNumId w:val="31"/>
  </w:num>
  <w:num w:numId="39">
    <w:abstractNumId w:val="1"/>
  </w:num>
  <w:num w:numId="40">
    <w:abstractNumId w:val="37"/>
  </w:num>
  <w:num w:numId="41">
    <w:abstractNumId w:val="3"/>
  </w:num>
  <w:num w:numId="42">
    <w:abstractNumId w:val="30"/>
  </w:num>
  <w:num w:numId="43">
    <w:abstractNumId w:val="24"/>
  </w:num>
  <w:num w:numId="44">
    <w:abstractNumId w:val="35"/>
  </w:num>
  <w:num w:numId="45">
    <w:abstractNumId w:val="29"/>
  </w:num>
  <w:num w:numId="46">
    <w:abstractNumId w:val="36"/>
  </w:num>
  <w:num w:numId="47">
    <w:abstractNumId w:val="0"/>
  </w:num>
  <w:num w:numId="48">
    <w:abstractNumId w:val="12"/>
  </w:num>
  <w:num w:numId="49">
    <w:abstractNumId w:val="5"/>
  </w:num>
  <w:num w:numId="50">
    <w:abstractNumId w:val="11"/>
  </w:num>
  <w:num w:numId="51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B"/>
    <w:rsid w:val="00010274"/>
    <w:rsid w:val="0001131A"/>
    <w:rsid w:val="00014798"/>
    <w:rsid w:val="00020751"/>
    <w:rsid w:val="00043F11"/>
    <w:rsid w:val="000513E0"/>
    <w:rsid w:val="000638C9"/>
    <w:rsid w:val="000661B6"/>
    <w:rsid w:val="000713FA"/>
    <w:rsid w:val="00074A85"/>
    <w:rsid w:val="000A16FD"/>
    <w:rsid w:val="000A4DBD"/>
    <w:rsid w:val="000B669A"/>
    <w:rsid w:val="000B792A"/>
    <w:rsid w:val="000C064F"/>
    <w:rsid w:val="000C218D"/>
    <w:rsid w:val="000E036D"/>
    <w:rsid w:val="000E7E2D"/>
    <w:rsid w:val="000F4B71"/>
    <w:rsid w:val="000F5DDD"/>
    <w:rsid w:val="000F7667"/>
    <w:rsid w:val="001010F9"/>
    <w:rsid w:val="00102945"/>
    <w:rsid w:val="00121F74"/>
    <w:rsid w:val="00136D22"/>
    <w:rsid w:val="00143498"/>
    <w:rsid w:val="00143951"/>
    <w:rsid w:val="00147A0C"/>
    <w:rsid w:val="00157298"/>
    <w:rsid w:val="0016311F"/>
    <w:rsid w:val="00171F59"/>
    <w:rsid w:val="0017345C"/>
    <w:rsid w:val="00174D8B"/>
    <w:rsid w:val="00176010"/>
    <w:rsid w:val="001828A8"/>
    <w:rsid w:val="00190F39"/>
    <w:rsid w:val="001B451F"/>
    <w:rsid w:val="001D606A"/>
    <w:rsid w:val="001D6310"/>
    <w:rsid w:val="001D7E38"/>
    <w:rsid w:val="002045B6"/>
    <w:rsid w:val="00206A00"/>
    <w:rsid w:val="002215A8"/>
    <w:rsid w:val="00222986"/>
    <w:rsid w:val="002237A5"/>
    <w:rsid w:val="00223D7D"/>
    <w:rsid w:val="002253F1"/>
    <w:rsid w:val="00232612"/>
    <w:rsid w:val="0023643D"/>
    <w:rsid w:val="002433EF"/>
    <w:rsid w:val="002518E2"/>
    <w:rsid w:val="0027018B"/>
    <w:rsid w:val="00271B64"/>
    <w:rsid w:val="00276DD3"/>
    <w:rsid w:val="00293315"/>
    <w:rsid w:val="002A13BA"/>
    <w:rsid w:val="002A63E1"/>
    <w:rsid w:val="002B01BC"/>
    <w:rsid w:val="002B3A6C"/>
    <w:rsid w:val="002B5696"/>
    <w:rsid w:val="002B5F4F"/>
    <w:rsid w:val="002B692A"/>
    <w:rsid w:val="002C1BB3"/>
    <w:rsid w:val="002C5EA9"/>
    <w:rsid w:val="002C7F12"/>
    <w:rsid w:val="002E296E"/>
    <w:rsid w:val="002F61A2"/>
    <w:rsid w:val="00307D99"/>
    <w:rsid w:val="00317873"/>
    <w:rsid w:val="00325112"/>
    <w:rsid w:val="003258E7"/>
    <w:rsid w:val="003331CF"/>
    <w:rsid w:val="00333948"/>
    <w:rsid w:val="003340BD"/>
    <w:rsid w:val="003510E4"/>
    <w:rsid w:val="003A6A22"/>
    <w:rsid w:val="003A7583"/>
    <w:rsid w:val="003B6D4F"/>
    <w:rsid w:val="003C43B6"/>
    <w:rsid w:val="003C72B9"/>
    <w:rsid w:val="003D32A7"/>
    <w:rsid w:val="003F0C02"/>
    <w:rsid w:val="00400D0D"/>
    <w:rsid w:val="00407105"/>
    <w:rsid w:val="004118A8"/>
    <w:rsid w:val="00420EDD"/>
    <w:rsid w:val="004210B8"/>
    <w:rsid w:val="0042271A"/>
    <w:rsid w:val="0042644F"/>
    <w:rsid w:val="004311A4"/>
    <w:rsid w:val="00434FB9"/>
    <w:rsid w:val="00436E0A"/>
    <w:rsid w:val="00446368"/>
    <w:rsid w:val="00456B8F"/>
    <w:rsid w:val="0047415A"/>
    <w:rsid w:val="0048511D"/>
    <w:rsid w:val="004970CA"/>
    <w:rsid w:val="004A1B9B"/>
    <w:rsid w:val="004C7C7E"/>
    <w:rsid w:val="004D13F7"/>
    <w:rsid w:val="004D7290"/>
    <w:rsid w:val="004F79AC"/>
    <w:rsid w:val="00510471"/>
    <w:rsid w:val="00523AC3"/>
    <w:rsid w:val="00525DF3"/>
    <w:rsid w:val="00534890"/>
    <w:rsid w:val="0054083A"/>
    <w:rsid w:val="00541B62"/>
    <w:rsid w:val="00542DE2"/>
    <w:rsid w:val="005432D3"/>
    <w:rsid w:val="005574B3"/>
    <w:rsid w:val="0056337C"/>
    <w:rsid w:val="005673C7"/>
    <w:rsid w:val="00571E4A"/>
    <w:rsid w:val="0057556C"/>
    <w:rsid w:val="005832DC"/>
    <w:rsid w:val="00584709"/>
    <w:rsid w:val="005874CA"/>
    <w:rsid w:val="005921EB"/>
    <w:rsid w:val="005943A4"/>
    <w:rsid w:val="005A7027"/>
    <w:rsid w:val="005C3BF1"/>
    <w:rsid w:val="005D28E8"/>
    <w:rsid w:val="005D72DF"/>
    <w:rsid w:val="005F41D9"/>
    <w:rsid w:val="005F67B1"/>
    <w:rsid w:val="0060300A"/>
    <w:rsid w:val="0061765A"/>
    <w:rsid w:val="00624B9B"/>
    <w:rsid w:val="00625E22"/>
    <w:rsid w:val="00632212"/>
    <w:rsid w:val="0063616C"/>
    <w:rsid w:val="00637CD3"/>
    <w:rsid w:val="006635BE"/>
    <w:rsid w:val="00663FA1"/>
    <w:rsid w:val="00681539"/>
    <w:rsid w:val="00684A96"/>
    <w:rsid w:val="00695122"/>
    <w:rsid w:val="00695FB4"/>
    <w:rsid w:val="006A4FC3"/>
    <w:rsid w:val="006B2A7F"/>
    <w:rsid w:val="006C12D3"/>
    <w:rsid w:val="006E4BC8"/>
    <w:rsid w:val="006F2027"/>
    <w:rsid w:val="0072250C"/>
    <w:rsid w:val="00736034"/>
    <w:rsid w:val="007374C0"/>
    <w:rsid w:val="007662B8"/>
    <w:rsid w:val="0076746D"/>
    <w:rsid w:val="00772749"/>
    <w:rsid w:val="007732BC"/>
    <w:rsid w:val="00780412"/>
    <w:rsid w:val="0078406D"/>
    <w:rsid w:val="00787EF1"/>
    <w:rsid w:val="00792A20"/>
    <w:rsid w:val="007963A2"/>
    <w:rsid w:val="007B13B3"/>
    <w:rsid w:val="007B1518"/>
    <w:rsid w:val="007B5E56"/>
    <w:rsid w:val="007B7541"/>
    <w:rsid w:val="007C1E06"/>
    <w:rsid w:val="007C1EDA"/>
    <w:rsid w:val="007D0065"/>
    <w:rsid w:val="007E4F1C"/>
    <w:rsid w:val="007E56B8"/>
    <w:rsid w:val="007F182F"/>
    <w:rsid w:val="00801202"/>
    <w:rsid w:val="00801683"/>
    <w:rsid w:val="0080306A"/>
    <w:rsid w:val="00804372"/>
    <w:rsid w:val="00806CAD"/>
    <w:rsid w:val="008224E6"/>
    <w:rsid w:val="0082250D"/>
    <w:rsid w:val="00823F3F"/>
    <w:rsid w:val="0082733A"/>
    <w:rsid w:val="00833743"/>
    <w:rsid w:val="0084135D"/>
    <w:rsid w:val="008668EE"/>
    <w:rsid w:val="0087286F"/>
    <w:rsid w:val="00874F9B"/>
    <w:rsid w:val="0087763A"/>
    <w:rsid w:val="00880979"/>
    <w:rsid w:val="00893D6B"/>
    <w:rsid w:val="008A1D79"/>
    <w:rsid w:val="008B1126"/>
    <w:rsid w:val="008B33D1"/>
    <w:rsid w:val="008B3E5A"/>
    <w:rsid w:val="008B4608"/>
    <w:rsid w:val="008C78E3"/>
    <w:rsid w:val="008D01BA"/>
    <w:rsid w:val="008E192B"/>
    <w:rsid w:val="008E6B64"/>
    <w:rsid w:val="008F643B"/>
    <w:rsid w:val="00906208"/>
    <w:rsid w:val="00906BE9"/>
    <w:rsid w:val="00914A27"/>
    <w:rsid w:val="009153FE"/>
    <w:rsid w:val="0092191A"/>
    <w:rsid w:val="009256FB"/>
    <w:rsid w:val="00926DFA"/>
    <w:rsid w:val="00932C6A"/>
    <w:rsid w:val="00933BF9"/>
    <w:rsid w:val="00934C50"/>
    <w:rsid w:val="00934D24"/>
    <w:rsid w:val="00945047"/>
    <w:rsid w:val="00963319"/>
    <w:rsid w:val="00963715"/>
    <w:rsid w:val="00971ADC"/>
    <w:rsid w:val="00975941"/>
    <w:rsid w:val="009853B7"/>
    <w:rsid w:val="009879E5"/>
    <w:rsid w:val="0099096E"/>
    <w:rsid w:val="00993FDE"/>
    <w:rsid w:val="00997C30"/>
    <w:rsid w:val="009B05A9"/>
    <w:rsid w:val="009B59C7"/>
    <w:rsid w:val="009C4E72"/>
    <w:rsid w:val="009D53C1"/>
    <w:rsid w:val="009E2454"/>
    <w:rsid w:val="009E29DB"/>
    <w:rsid w:val="009E4C1D"/>
    <w:rsid w:val="009F7B18"/>
    <w:rsid w:val="00A20A65"/>
    <w:rsid w:val="00A30CE5"/>
    <w:rsid w:val="00A322FD"/>
    <w:rsid w:val="00A47246"/>
    <w:rsid w:val="00A527A9"/>
    <w:rsid w:val="00A53289"/>
    <w:rsid w:val="00A54A1A"/>
    <w:rsid w:val="00A55B79"/>
    <w:rsid w:val="00A83023"/>
    <w:rsid w:val="00A848E8"/>
    <w:rsid w:val="00AA7B10"/>
    <w:rsid w:val="00AB42F7"/>
    <w:rsid w:val="00AB66AA"/>
    <w:rsid w:val="00AB6FF9"/>
    <w:rsid w:val="00AC2012"/>
    <w:rsid w:val="00AC2E5D"/>
    <w:rsid w:val="00AC7068"/>
    <w:rsid w:val="00AD4105"/>
    <w:rsid w:val="00AE3534"/>
    <w:rsid w:val="00AE739B"/>
    <w:rsid w:val="00AF3B9D"/>
    <w:rsid w:val="00AF7D2B"/>
    <w:rsid w:val="00B11BBE"/>
    <w:rsid w:val="00B120A4"/>
    <w:rsid w:val="00B17059"/>
    <w:rsid w:val="00B36230"/>
    <w:rsid w:val="00B5339A"/>
    <w:rsid w:val="00B618E4"/>
    <w:rsid w:val="00B636F5"/>
    <w:rsid w:val="00B821D7"/>
    <w:rsid w:val="00B825AE"/>
    <w:rsid w:val="00B92906"/>
    <w:rsid w:val="00B97805"/>
    <w:rsid w:val="00BB5DE2"/>
    <w:rsid w:val="00BB67F7"/>
    <w:rsid w:val="00BC7137"/>
    <w:rsid w:val="00BD124C"/>
    <w:rsid w:val="00BD4D75"/>
    <w:rsid w:val="00C00B98"/>
    <w:rsid w:val="00C17C93"/>
    <w:rsid w:val="00C3070E"/>
    <w:rsid w:val="00C30846"/>
    <w:rsid w:val="00C46251"/>
    <w:rsid w:val="00C46CE5"/>
    <w:rsid w:val="00C55EA0"/>
    <w:rsid w:val="00C72699"/>
    <w:rsid w:val="00C83AE2"/>
    <w:rsid w:val="00C96631"/>
    <w:rsid w:val="00CA6349"/>
    <w:rsid w:val="00CA6B82"/>
    <w:rsid w:val="00CB10E6"/>
    <w:rsid w:val="00CC0573"/>
    <w:rsid w:val="00CD4554"/>
    <w:rsid w:val="00CD487F"/>
    <w:rsid w:val="00D12CFE"/>
    <w:rsid w:val="00D1351D"/>
    <w:rsid w:val="00D21467"/>
    <w:rsid w:val="00D42D0D"/>
    <w:rsid w:val="00D53782"/>
    <w:rsid w:val="00D54DA0"/>
    <w:rsid w:val="00D657AE"/>
    <w:rsid w:val="00D72296"/>
    <w:rsid w:val="00D74E31"/>
    <w:rsid w:val="00D75A43"/>
    <w:rsid w:val="00D76DA5"/>
    <w:rsid w:val="00D86C61"/>
    <w:rsid w:val="00D90C54"/>
    <w:rsid w:val="00D9429F"/>
    <w:rsid w:val="00DB1B7C"/>
    <w:rsid w:val="00DC0302"/>
    <w:rsid w:val="00DC1A80"/>
    <w:rsid w:val="00DC1CD5"/>
    <w:rsid w:val="00DC33B2"/>
    <w:rsid w:val="00DD6DE7"/>
    <w:rsid w:val="00DD6E5E"/>
    <w:rsid w:val="00DE17D6"/>
    <w:rsid w:val="00DE60F7"/>
    <w:rsid w:val="00DF4B09"/>
    <w:rsid w:val="00DF640D"/>
    <w:rsid w:val="00DF73BD"/>
    <w:rsid w:val="00E05D77"/>
    <w:rsid w:val="00E15986"/>
    <w:rsid w:val="00E26192"/>
    <w:rsid w:val="00E51B12"/>
    <w:rsid w:val="00E53258"/>
    <w:rsid w:val="00E5428D"/>
    <w:rsid w:val="00E56522"/>
    <w:rsid w:val="00E80590"/>
    <w:rsid w:val="00E80A7B"/>
    <w:rsid w:val="00E928FA"/>
    <w:rsid w:val="00E92F7C"/>
    <w:rsid w:val="00EA05A9"/>
    <w:rsid w:val="00EA7201"/>
    <w:rsid w:val="00EB31AB"/>
    <w:rsid w:val="00EB56B1"/>
    <w:rsid w:val="00EC0CE4"/>
    <w:rsid w:val="00EC5F0F"/>
    <w:rsid w:val="00ED5F44"/>
    <w:rsid w:val="00ED7A10"/>
    <w:rsid w:val="00EF7B45"/>
    <w:rsid w:val="00F0258F"/>
    <w:rsid w:val="00F07649"/>
    <w:rsid w:val="00F12CC9"/>
    <w:rsid w:val="00F1563A"/>
    <w:rsid w:val="00F22F55"/>
    <w:rsid w:val="00F6092A"/>
    <w:rsid w:val="00F64036"/>
    <w:rsid w:val="00F71D61"/>
    <w:rsid w:val="00F91CDA"/>
    <w:rsid w:val="00FA51A4"/>
    <w:rsid w:val="00FB1A47"/>
    <w:rsid w:val="00FB4267"/>
    <w:rsid w:val="00FC4740"/>
    <w:rsid w:val="00FE5912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9419A"/>
  <w15:docId w15:val="{D57A8776-C95D-4DBC-A3F2-255D38E5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328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umerowanie,List Paragraph,Akapit z listą BS,Kolorowa lista — akcent 11,Lista - wielopoziomowa,sw tekst,L1,Akapit z listą1,normalny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Punktory">
    <w:name w:val="Punktory"/>
    <w:pPr>
      <w:numPr>
        <w:numId w:val="3"/>
      </w:numPr>
    </w:p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3"/>
      </w:numPr>
    </w:p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9">
    <w:name w:val="Zaimportowany styl 9"/>
    <w:pPr>
      <w:numPr>
        <w:numId w:val="15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numbering" w:customStyle="1" w:styleId="Zaimportowanystyl12">
    <w:name w:val="Zaimportowany styl 12"/>
    <w:pPr>
      <w:numPr>
        <w:numId w:val="22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6"/>
      </w:numPr>
    </w:pPr>
  </w:style>
  <w:style w:type="paragraph" w:styleId="Tekstprzypisudolnego">
    <w:name w:val="footnote text"/>
    <w:pPr>
      <w:widowControl w:val="0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16">
    <w:name w:val="Zaimportowany styl 16"/>
    <w:pPr>
      <w:numPr>
        <w:numId w:val="28"/>
      </w:numPr>
    </w:pPr>
  </w:style>
  <w:style w:type="numbering" w:customStyle="1" w:styleId="Zaimportowanystyl17">
    <w:name w:val="Zaimportowany styl 17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"/>
    <w:link w:val="Akapitzlist"/>
    <w:uiPriority w:val="34"/>
    <w:rsid w:val="00934C5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B3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CB54-FA99-44F1-B1EE-174F1CBF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AWojewoda</cp:lastModifiedBy>
  <cp:revision>4</cp:revision>
  <cp:lastPrinted>2022-12-15T10:20:00Z</cp:lastPrinted>
  <dcterms:created xsi:type="dcterms:W3CDTF">2024-04-25T14:22:00Z</dcterms:created>
  <dcterms:modified xsi:type="dcterms:W3CDTF">2024-04-25T14:52:00Z</dcterms:modified>
</cp:coreProperties>
</file>