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167E9" w14:textId="77777777" w:rsidR="00F34D02" w:rsidRPr="00E63C18" w:rsidRDefault="00F34D02" w:rsidP="00F34D02">
      <w:pPr>
        <w:spacing w:line="360" w:lineRule="auto"/>
        <w:ind w:right="-24"/>
        <w:jc w:val="right"/>
        <w:rPr>
          <w:rFonts w:asciiTheme="minorHAnsi" w:hAnsiTheme="minorHAnsi" w:cstheme="minorHAnsi"/>
          <w:b/>
          <w:bCs/>
          <w:sz w:val="22"/>
          <w:szCs w:val="22"/>
          <w:lang w:eastAsia="en-US"/>
        </w:rPr>
      </w:pPr>
      <w:r w:rsidRPr="00E63C18">
        <w:rPr>
          <w:rFonts w:asciiTheme="minorHAnsi" w:hAnsiTheme="minorHAnsi" w:cstheme="minorHAnsi"/>
          <w:b/>
          <w:bCs/>
          <w:sz w:val="22"/>
          <w:szCs w:val="22"/>
          <w:lang w:eastAsia="en-US"/>
        </w:rPr>
        <w:t>Załącznik nr 1 do Zapytania ofertowego</w:t>
      </w:r>
    </w:p>
    <w:p w14:paraId="346C29DD" w14:textId="77777777" w:rsidR="00F34D02" w:rsidRPr="00E63C18" w:rsidRDefault="00F34D02" w:rsidP="00F34D02">
      <w:pPr>
        <w:spacing w:line="360" w:lineRule="auto"/>
        <w:ind w:right="-24"/>
        <w:jc w:val="center"/>
        <w:rPr>
          <w:rFonts w:asciiTheme="minorHAnsi" w:hAnsiTheme="minorHAnsi" w:cstheme="minorHAnsi"/>
          <w:b/>
          <w:bCs/>
          <w:sz w:val="22"/>
          <w:szCs w:val="22"/>
          <w:lang w:eastAsia="en-US"/>
        </w:rPr>
      </w:pPr>
    </w:p>
    <w:p w14:paraId="348EE36B" w14:textId="77777777" w:rsidR="00F34D02" w:rsidRPr="00E63C18" w:rsidRDefault="00F34D02" w:rsidP="00F34D02">
      <w:pPr>
        <w:spacing w:line="360" w:lineRule="auto"/>
        <w:ind w:right="-24"/>
        <w:jc w:val="center"/>
        <w:rPr>
          <w:rFonts w:asciiTheme="minorHAnsi" w:hAnsiTheme="minorHAnsi" w:cstheme="minorHAnsi"/>
          <w:b/>
          <w:bCs/>
          <w:sz w:val="22"/>
          <w:szCs w:val="22"/>
          <w:lang w:eastAsia="en-US"/>
        </w:rPr>
      </w:pPr>
      <w:r w:rsidRPr="00E63C18">
        <w:rPr>
          <w:rFonts w:asciiTheme="minorHAnsi" w:hAnsiTheme="minorHAnsi" w:cstheme="minorHAnsi"/>
          <w:b/>
          <w:bCs/>
          <w:sz w:val="22"/>
          <w:szCs w:val="22"/>
          <w:lang w:eastAsia="en-US"/>
        </w:rPr>
        <w:t>PROJEKTOWANE POSTANOWIENIA UMOWY</w:t>
      </w:r>
    </w:p>
    <w:p w14:paraId="68B75B6E"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 1</w:t>
      </w:r>
    </w:p>
    <w:p w14:paraId="5D3B89D0"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Definicje</w:t>
      </w:r>
    </w:p>
    <w:p w14:paraId="5022DE42" w14:textId="77777777" w:rsidR="00F34D02" w:rsidRPr="00E63C18" w:rsidRDefault="00F34D02" w:rsidP="00F34D02">
      <w:pPr>
        <w:spacing w:line="340" w:lineRule="exact"/>
        <w:jc w:val="both"/>
        <w:rPr>
          <w:rFonts w:asciiTheme="minorHAnsi" w:hAnsiTheme="minorHAnsi" w:cstheme="minorHAnsi"/>
          <w:sz w:val="22"/>
          <w:szCs w:val="22"/>
        </w:rPr>
      </w:pPr>
      <w:r w:rsidRPr="00E63C18">
        <w:rPr>
          <w:rFonts w:asciiTheme="minorHAnsi" w:hAnsiTheme="minorHAnsi" w:cstheme="minorHAnsi"/>
          <w:sz w:val="22"/>
          <w:szCs w:val="22"/>
        </w:rPr>
        <w:t>Ilekroć w Umowie jest mowa o:</w:t>
      </w:r>
    </w:p>
    <w:p w14:paraId="64B560D1" w14:textId="77777777" w:rsidR="00F34D02" w:rsidRPr="00E63C18" w:rsidRDefault="00F34D02" w:rsidP="00F34D02">
      <w:pPr>
        <w:numPr>
          <w:ilvl w:val="0"/>
          <w:numId w:val="1"/>
        </w:numPr>
        <w:tabs>
          <w:tab w:val="clear" w:pos="360"/>
          <w:tab w:val="num" w:pos="-168"/>
          <w:tab w:val="num" w:pos="567"/>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b/>
          <w:sz w:val="22"/>
          <w:szCs w:val="22"/>
        </w:rPr>
        <w:t>Błędzie</w:t>
      </w:r>
      <w:r w:rsidRPr="00E63C18">
        <w:rPr>
          <w:rFonts w:asciiTheme="minorHAnsi" w:hAnsiTheme="minorHAnsi" w:cstheme="minorHAnsi"/>
          <w:sz w:val="22"/>
          <w:szCs w:val="22"/>
        </w:rPr>
        <w:t xml:space="preserve"> – oznacza to: </w:t>
      </w:r>
    </w:p>
    <w:p w14:paraId="1D501FC6" w14:textId="77777777" w:rsidR="00F34D02" w:rsidRPr="00E63C18" w:rsidRDefault="00F34D02" w:rsidP="00F34D02">
      <w:pPr>
        <w:numPr>
          <w:ilvl w:val="0"/>
          <w:numId w:val="25"/>
        </w:numPr>
        <w:tabs>
          <w:tab w:val="clear" w:pos="1440"/>
          <w:tab w:val="num" w:pos="567"/>
          <w:tab w:val="num" w:pos="1260"/>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sz w:val="22"/>
          <w:szCs w:val="22"/>
        </w:rPr>
        <w:t>W odniesieniu do Oprogramowania – wadę, której skutkiem jest funkcjonowanie Oprogramowania w sposób niezgodny ze specyfikacją usług i dokumentacją techniczną Oprogramowania, o których mowa w Załączniku nr 2. Do Błędów zalicza się także nieprawidłowe działanie systemu, którego częścią jest Oprogramowanie, wynikające z wadliwej współpracy Oprogramowania z bazą danych, systemem operacyjnym lub sprzętem komputerowym,</w:t>
      </w:r>
    </w:p>
    <w:p w14:paraId="25DFAD59" w14:textId="77777777" w:rsidR="00F34D02" w:rsidRPr="00E63C18" w:rsidRDefault="00F34D02" w:rsidP="00F34D02">
      <w:pPr>
        <w:numPr>
          <w:ilvl w:val="0"/>
          <w:numId w:val="25"/>
        </w:numPr>
        <w:tabs>
          <w:tab w:val="clear" w:pos="1440"/>
          <w:tab w:val="num" w:pos="567"/>
          <w:tab w:val="num" w:pos="1260"/>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sz w:val="22"/>
          <w:szCs w:val="22"/>
        </w:rPr>
        <w:t>W odniesieniu do innych Produktów – wada, której skutkiem jest nieprawidłowa zawartość Produktu wymagająca jego poprawy. Zamawiający jest uprawniony do przedstawienia zaleceń do wykonania poprawy.</w:t>
      </w:r>
    </w:p>
    <w:p w14:paraId="1109EE93" w14:textId="77777777" w:rsidR="00F34D02" w:rsidRPr="00E63C18" w:rsidRDefault="00F34D02" w:rsidP="00F34D02">
      <w:pPr>
        <w:numPr>
          <w:ilvl w:val="0"/>
          <w:numId w:val="1"/>
        </w:numPr>
        <w:tabs>
          <w:tab w:val="clear" w:pos="360"/>
          <w:tab w:val="num" w:pos="-168"/>
          <w:tab w:val="num" w:pos="567"/>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b/>
          <w:sz w:val="22"/>
          <w:szCs w:val="22"/>
        </w:rPr>
        <w:t>Błędzie Krytycznym</w:t>
      </w:r>
      <w:r w:rsidRPr="00E63C18">
        <w:rPr>
          <w:rFonts w:asciiTheme="minorHAnsi" w:hAnsiTheme="minorHAnsi" w:cstheme="minorHAnsi"/>
          <w:sz w:val="22"/>
          <w:szCs w:val="22"/>
        </w:rPr>
        <w:t xml:space="preserve"> - oznacza to poważny błąd:</w:t>
      </w:r>
      <w:r w:rsidRPr="00E63C18" w:rsidDel="00971BEB">
        <w:rPr>
          <w:rFonts w:asciiTheme="minorHAnsi" w:hAnsiTheme="minorHAnsi" w:cstheme="minorHAnsi"/>
          <w:sz w:val="22"/>
          <w:szCs w:val="22"/>
        </w:rPr>
        <w:t xml:space="preserve"> </w:t>
      </w:r>
    </w:p>
    <w:p w14:paraId="45123C91" w14:textId="77777777" w:rsidR="00F34D02" w:rsidRPr="00E63C18" w:rsidRDefault="00F34D02" w:rsidP="00F34D02">
      <w:pPr>
        <w:numPr>
          <w:ilvl w:val="0"/>
          <w:numId w:val="26"/>
        </w:numPr>
        <w:tabs>
          <w:tab w:val="num" w:pos="567"/>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sz w:val="22"/>
          <w:szCs w:val="22"/>
        </w:rPr>
        <w:t xml:space="preserve">W odniesieniu do Oprogramowania – szczególny przypadek Błędu – nieprawidłowość w funkcjonowaniu Oprogramowania lub systemu, którego częścią jest Oprogramowanie, uniemożliwiająca realizację kluczowej funkcjonalności przez Oprogramowanie. Błędem Krytycznym jest również nieprawidłowe działanie Oprogramowania lub systemu objawiające się między innymi poprzez: </w:t>
      </w:r>
    </w:p>
    <w:p w14:paraId="67AA653C" w14:textId="77777777" w:rsidR="00F34D02" w:rsidRPr="00E63C18" w:rsidRDefault="00F34D02" w:rsidP="00910ED0">
      <w:pPr>
        <w:numPr>
          <w:ilvl w:val="0"/>
          <w:numId w:val="43"/>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Uzyskiwanie z Oprogramowania informacji niespójnych, niezgodnych z prawidłowymi danymi wejściowymi lub nie wynikających z prawidłowych danych wejściowych (uwzględniając uprawnienia użytkownika),</w:t>
      </w:r>
    </w:p>
    <w:p w14:paraId="0EFA917B" w14:textId="77777777" w:rsidR="00F34D02" w:rsidRPr="00E63C18" w:rsidRDefault="00F34D02" w:rsidP="00910ED0">
      <w:pPr>
        <w:numPr>
          <w:ilvl w:val="0"/>
          <w:numId w:val="43"/>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Wyznaczanie przez algorytmy obliczeniowe Oprogramowania nieprawidłowych wartości – o ile dane wejściowe i parametry obliczeń są prawidłowe,</w:t>
      </w:r>
    </w:p>
    <w:p w14:paraId="3DABD7A0" w14:textId="77777777" w:rsidR="00F34D02" w:rsidRPr="00E63C18" w:rsidRDefault="00F34D02" w:rsidP="00910ED0">
      <w:pPr>
        <w:numPr>
          <w:ilvl w:val="0"/>
          <w:numId w:val="43"/>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Uniemożliwienie pracy w wyniku obciążenia Oprogramowania przez maksymalną, przewidzianą w umowie liczbę użytkowników,</w:t>
      </w:r>
    </w:p>
    <w:p w14:paraId="047BFAF5" w14:textId="77777777" w:rsidR="00F34D02" w:rsidRPr="00E63C18" w:rsidRDefault="00F34D02" w:rsidP="00910ED0">
      <w:pPr>
        <w:numPr>
          <w:ilvl w:val="0"/>
          <w:numId w:val="43"/>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Zawieszanie się bazy danych podczas pracy Oprogramowania, następujące w wyniku pracy z Oprogramowaniem,</w:t>
      </w:r>
    </w:p>
    <w:p w14:paraId="235736B6" w14:textId="77777777" w:rsidR="00F34D02" w:rsidRPr="00E63C18" w:rsidRDefault="00F34D02" w:rsidP="00910ED0">
      <w:pPr>
        <w:numPr>
          <w:ilvl w:val="0"/>
          <w:numId w:val="43"/>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Powtarzające zawieszanie się lub resetowanie komputerów spowodowane pracą Oprogramowania,</w:t>
      </w:r>
    </w:p>
    <w:p w14:paraId="63DAB650" w14:textId="77777777" w:rsidR="00F34D02" w:rsidRPr="00E63C18" w:rsidRDefault="00F34D02" w:rsidP="00910ED0">
      <w:pPr>
        <w:numPr>
          <w:ilvl w:val="0"/>
          <w:numId w:val="43"/>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Utratę lub niedostępność wprowadzonych do Oprogramowania danych lub przez Oprogramowanie wyznaczonych.</w:t>
      </w:r>
    </w:p>
    <w:p w14:paraId="5890FEDE" w14:textId="77777777" w:rsidR="00F34D02" w:rsidRPr="00E63C18" w:rsidRDefault="00F34D02" w:rsidP="00910ED0">
      <w:pPr>
        <w:pStyle w:val="Akapitzlist"/>
        <w:numPr>
          <w:ilvl w:val="0"/>
          <w:numId w:val="43"/>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W odniesieniu do innych Produktów – szczególny przypadek Błędu Krytycznego – nieprawidłowa zawartość Produktu Umowy dotykająca fundamentalnych i zasadniczych </w:t>
      </w:r>
      <w:r w:rsidRPr="00E63C18">
        <w:rPr>
          <w:rFonts w:asciiTheme="minorHAnsi" w:hAnsiTheme="minorHAnsi" w:cstheme="minorHAnsi"/>
          <w:sz w:val="22"/>
          <w:szCs w:val="22"/>
        </w:rPr>
        <w:lastRenderedPageBreak/>
        <w:t xml:space="preserve">kwestii, wymagająca jego poprawy. Zamawiający jest uprawniony do przedstawienia zaleceń do wykonania poprawy. </w:t>
      </w:r>
    </w:p>
    <w:p w14:paraId="4D8E6264" w14:textId="77777777" w:rsidR="00F34D02" w:rsidRPr="00E63C18" w:rsidRDefault="00F34D02" w:rsidP="00F34D02">
      <w:pPr>
        <w:numPr>
          <w:ilvl w:val="0"/>
          <w:numId w:val="1"/>
        </w:numPr>
        <w:tabs>
          <w:tab w:val="clear" w:pos="360"/>
          <w:tab w:val="num" w:pos="-168"/>
          <w:tab w:val="num" w:pos="567"/>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b/>
          <w:sz w:val="22"/>
          <w:szCs w:val="22"/>
        </w:rPr>
        <w:t>Dniu roboczym</w:t>
      </w:r>
      <w:r w:rsidRPr="00E63C18">
        <w:rPr>
          <w:rFonts w:asciiTheme="minorHAnsi" w:hAnsiTheme="minorHAnsi" w:cstheme="minorHAnsi"/>
          <w:sz w:val="22"/>
          <w:szCs w:val="22"/>
        </w:rPr>
        <w:t xml:space="preserve"> – oznacza to dzień od poniedziałku do piątku, poza dniami ustawowo wolnymi od pracy. Dzień roboczy u Zamawiającego rozpoczyna się o 7.30 i kończy o 15.30. </w:t>
      </w:r>
    </w:p>
    <w:p w14:paraId="6A6164B3" w14:textId="77777777" w:rsidR="00F34D02" w:rsidRPr="00E63C18" w:rsidRDefault="00F34D02" w:rsidP="00F34D02">
      <w:pPr>
        <w:numPr>
          <w:ilvl w:val="0"/>
          <w:numId w:val="1"/>
        </w:numPr>
        <w:tabs>
          <w:tab w:val="clear" w:pos="360"/>
          <w:tab w:val="num" w:pos="-168"/>
          <w:tab w:val="num" w:pos="567"/>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b/>
          <w:sz w:val="22"/>
          <w:szCs w:val="22"/>
        </w:rPr>
        <w:t xml:space="preserve">Dokumentacji </w:t>
      </w:r>
      <w:r w:rsidRPr="00E63C18">
        <w:rPr>
          <w:rFonts w:asciiTheme="minorHAnsi" w:hAnsiTheme="minorHAnsi" w:cstheme="minorHAnsi"/>
          <w:sz w:val="22"/>
          <w:szCs w:val="22"/>
        </w:rPr>
        <w:t>– wszelka dokumentacja dostarczana przez Wykonawcę w ramach realizacji Umowy.</w:t>
      </w:r>
    </w:p>
    <w:p w14:paraId="35612715" w14:textId="77777777" w:rsidR="00F34D02" w:rsidRPr="00E63C18" w:rsidRDefault="00F34D02" w:rsidP="00F34D02">
      <w:pPr>
        <w:numPr>
          <w:ilvl w:val="0"/>
          <w:numId w:val="1"/>
        </w:numPr>
        <w:tabs>
          <w:tab w:val="clear" w:pos="360"/>
          <w:tab w:val="num" w:pos="-168"/>
          <w:tab w:val="num" w:pos="567"/>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b/>
          <w:sz w:val="22"/>
          <w:szCs w:val="22"/>
        </w:rPr>
        <w:t>Roboczogodzinie</w:t>
      </w:r>
      <w:r w:rsidRPr="00E63C18">
        <w:rPr>
          <w:rFonts w:asciiTheme="minorHAnsi" w:hAnsiTheme="minorHAnsi" w:cstheme="minorHAnsi"/>
          <w:sz w:val="22"/>
          <w:szCs w:val="22"/>
        </w:rPr>
        <w:t xml:space="preserve"> – oznacza to godzinę zegarową dnia roboczego świadczenia usług przez Wykonawcę.</w:t>
      </w:r>
    </w:p>
    <w:p w14:paraId="6B25145D" w14:textId="77777777" w:rsidR="00F34D02" w:rsidRPr="00E63C18" w:rsidRDefault="00F34D02" w:rsidP="00F34D02">
      <w:pPr>
        <w:numPr>
          <w:ilvl w:val="0"/>
          <w:numId w:val="1"/>
        </w:numPr>
        <w:tabs>
          <w:tab w:val="clear" w:pos="360"/>
          <w:tab w:val="num" w:pos="-168"/>
          <w:tab w:val="num" w:pos="567"/>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b/>
          <w:sz w:val="22"/>
          <w:szCs w:val="22"/>
        </w:rPr>
        <w:t xml:space="preserve">Miesiącu </w:t>
      </w:r>
      <w:r w:rsidRPr="00E63C18">
        <w:rPr>
          <w:rFonts w:asciiTheme="minorHAnsi" w:hAnsiTheme="minorHAnsi" w:cstheme="minorHAnsi"/>
          <w:sz w:val="22"/>
          <w:szCs w:val="22"/>
        </w:rPr>
        <w:t>– okres miesiąca kalendarzowego.</w:t>
      </w:r>
    </w:p>
    <w:p w14:paraId="088B156C" w14:textId="77777777" w:rsidR="00F34D02" w:rsidRPr="00E63C18" w:rsidRDefault="00F34D02" w:rsidP="00F34D02">
      <w:pPr>
        <w:numPr>
          <w:ilvl w:val="0"/>
          <w:numId w:val="1"/>
        </w:numPr>
        <w:tabs>
          <w:tab w:val="clear" w:pos="360"/>
          <w:tab w:val="num" w:pos="-168"/>
          <w:tab w:val="num" w:pos="567"/>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b/>
          <w:sz w:val="22"/>
          <w:szCs w:val="22"/>
        </w:rPr>
        <w:t>Karcie Zgłoszenia Gwarancyjnego</w:t>
      </w:r>
      <w:r w:rsidRPr="00E63C18">
        <w:rPr>
          <w:rFonts w:asciiTheme="minorHAnsi" w:hAnsiTheme="minorHAnsi" w:cstheme="minorHAnsi"/>
          <w:sz w:val="22"/>
          <w:szCs w:val="22"/>
        </w:rPr>
        <w:t xml:space="preserve"> – dokument, którego wzór określony jest w pkt. 24 Załącznika nr 3, podpisany przez upoważnionego przedstawiciela Zamawiającego i przekazany, przy dokonywaniu Zgłoszenia Gwarancyjnego, upoważnionemu przedstawicielowi Wykonawcy. Karta zawiera komplet posiadanych informacji dotyczących Błędu lub Błędu Krytycznego.</w:t>
      </w:r>
    </w:p>
    <w:p w14:paraId="5AC1776C" w14:textId="77777777" w:rsidR="00F34D02" w:rsidRPr="00E63C18" w:rsidRDefault="00F34D02" w:rsidP="00F34D02">
      <w:pPr>
        <w:numPr>
          <w:ilvl w:val="0"/>
          <w:numId w:val="1"/>
        </w:numPr>
        <w:tabs>
          <w:tab w:val="clear" w:pos="360"/>
          <w:tab w:val="num" w:pos="-168"/>
          <w:tab w:val="num" w:pos="567"/>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b/>
          <w:sz w:val="22"/>
          <w:szCs w:val="22"/>
        </w:rPr>
        <w:t xml:space="preserve">Naprawie – </w:t>
      </w:r>
      <w:r w:rsidRPr="00E63C18">
        <w:rPr>
          <w:rFonts w:asciiTheme="minorHAnsi" w:hAnsiTheme="minorHAnsi" w:cstheme="minorHAnsi"/>
          <w:sz w:val="22"/>
          <w:szCs w:val="22"/>
        </w:rPr>
        <w:t>usunięcie Błędu lub Błędu Krytycznego lub dostarczenie Zamawiającemu Produktów lub Oprogramowania albo jego elementów wolnych od Błędów i Błędów Krytycznych. W odniesieniu do Oprogramowania, Wykonawca zapewnia, że po dokonaniu naprawy, Oprogramowanie funkcjonuje zgodnie:</w:t>
      </w:r>
    </w:p>
    <w:p w14:paraId="4B0F4400" w14:textId="77777777" w:rsidR="00F34D02" w:rsidRPr="00E63C18" w:rsidRDefault="00F34D02" w:rsidP="00F34D02">
      <w:pPr>
        <w:numPr>
          <w:ilvl w:val="0"/>
          <w:numId w:val="21"/>
        </w:numPr>
        <w:tabs>
          <w:tab w:val="num" w:pos="567"/>
        </w:tabs>
        <w:spacing w:line="380" w:lineRule="exact"/>
        <w:ind w:left="567" w:hanging="283"/>
        <w:jc w:val="both"/>
        <w:rPr>
          <w:rFonts w:asciiTheme="minorHAnsi" w:hAnsiTheme="minorHAnsi" w:cstheme="minorHAnsi"/>
          <w:sz w:val="22"/>
          <w:szCs w:val="22"/>
        </w:rPr>
      </w:pPr>
      <w:r w:rsidRPr="00E63C18">
        <w:rPr>
          <w:rFonts w:asciiTheme="minorHAnsi" w:hAnsiTheme="minorHAnsi" w:cstheme="minorHAnsi"/>
          <w:sz w:val="22"/>
          <w:szCs w:val="22"/>
        </w:rPr>
        <w:t>ze specyfikacją usług opisanych w Załączniku nr 2,</w:t>
      </w:r>
    </w:p>
    <w:p w14:paraId="23B07EB5" w14:textId="77777777" w:rsidR="00F34D02" w:rsidRPr="00E63C18" w:rsidRDefault="00F34D02" w:rsidP="00F34D02">
      <w:pPr>
        <w:numPr>
          <w:ilvl w:val="0"/>
          <w:numId w:val="21"/>
        </w:numPr>
        <w:tabs>
          <w:tab w:val="num" w:pos="567"/>
        </w:tabs>
        <w:spacing w:line="380" w:lineRule="exact"/>
        <w:ind w:left="567" w:hanging="283"/>
        <w:jc w:val="both"/>
        <w:rPr>
          <w:rFonts w:asciiTheme="minorHAnsi" w:hAnsiTheme="minorHAnsi" w:cstheme="minorHAnsi"/>
          <w:sz w:val="22"/>
          <w:szCs w:val="22"/>
        </w:rPr>
      </w:pPr>
      <w:r w:rsidRPr="00E63C18">
        <w:rPr>
          <w:rFonts w:asciiTheme="minorHAnsi" w:hAnsiTheme="minorHAnsi" w:cstheme="minorHAnsi"/>
          <w:sz w:val="22"/>
          <w:szCs w:val="22"/>
        </w:rPr>
        <w:t>z dokumentacją techniczną Oprogramowania opisaną w Załączniku nr 2.</w:t>
      </w:r>
    </w:p>
    <w:p w14:paraId="44F99CE7" w14:textId="77777777" w:rsidR="00F34D02" w:rsidRPr="00E63C18" w:rsidRDefault="00F34D02" w:rsidP="00F34D02">
      <w:pPr>
        <w:numPr>
          <w:ilvl w:val="0"/>
          <w:numId w:val="1"/>
        </w:numPr>
        <w:tabs>
          <w:tab w:val="clear" w:pos="360"/>
          <w:tab w:val="num" w:pos="-168"/>
          <w:tab w:val="num" w:pos="567"/>
        </w:tabs>
        <w:suppressAutoHyphens w:val="0"/>
        <w:spacing w:line="340" w:lineRule="exact"/>
        <w:ind w:left="567" w:hanging="283"/>
        <w:jc w:val="both"/>
        <w:rPr>
          <w:rFonts w:asciiTheme="minorHAnsi" w:hAnsiTheme="minorHAnsi" w:cstheme="minorHAnsi"/>
          <w:sz w:val="22"/>
          <w:szCs w:val="22"/>
        </w:rPr>
      </w:pPr>
      <w:r w:rsidRPr="00E63C18">
        <w:rPr>
          <w:rFonts w:asciiTheme="minorHAnsi" w:hAnsiTheme="minorHAnsi" w:cstheme="minorHAnsi"/>
          <w:b/>
          <w:sz w:val="22"/>
          <w:szCs w:val="22"/>
        </w:rPr>
        <w:t xml:space="preserve">Umowie </w:t>
      </w:r>
      <w:r w:rsidRPr="00E63C18">
        <w:rPr>
          <w:rFonts w:asciiTheme="minorHAnsi" w:hAnsiTheme="minorHAnsi" w:cstheme="minorHAnsi"/>
          <w:sz w:val="22"/>
          <w:szCs w:val="22"/>
        </w:rPr>
        <w:t xml:space="preserve">– oznacza to niniejszą umowę na realizację Usług. </w:t>
      </w:r>
    </w:p>
    <w:p w14:paraId="370517C5"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sz w:val="22"/>
          <w:szCs w:val="22"/>
        </w:rPr>
      </w:pPr>
      <w:r w:rsidRPr="00E63C18">
        <w:rPr>
          <w:rFonts w:asciiTheme="minorHAnsi" w:hAnsiTheme="minorHAnsi" w:cstheme="minorHAnsi"/>
          <w:b/>
          <w:sz w:val="22"/>
          <w:szCs w:val="22"/>
        </w:rPr>
        <w:t>Usłudze</w:t>
      </w:r>
      <w:r w:rsidRPr="00E63C18">
        <w:rPr>
          <w:rFonts w:asciiTheme="minorHAnsi" w:hAnsiTheme="minorHAnsi" w:cstheme="minorHAnsi"/>
          <w:sz w:val="22"/>
          <w:szCs w:val="22"/>
        </w:rPr>
        <w:t xml:space="preserve"> – oznacza to świadczenie usług wsparcia i rozwoju dla aplikacji (systemów informatycznych) w zakresie opisanym w Załączniku nr 2  zgodnie z zasadami określonymi w Umowie.</w:t>
      </w:r>
    </w:p>
    <w:p w14:paraId="596DAFD7"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sz w:val="22"/>
          <w:szCs w:val="22"/>
        </w:rPr>
      </w:pPr>
      <w:r w:rsidRPr="00E63C18">
        <w:rPr>
          <w:rFonts w:asciiTheme="minorHAnsi" w:hAnsiTheme="minorHAnsi" w:cstheme="minorHAnsi"/>
          <w:b/>
          <w:sz w:val="22"/>
          <w:szCs w:val="22"/>
        </w:rPr>
        <w:t>Oprogramowaniu</w:t>
      </w:r>
      <w:r w:rsidRPr="00E63C18">
        <w:rPr>
          <w:rFonts w:asciiTheme="minorHAnsi" w:hAnsiTheme="minorHAnsi" w:cstheme="minorHAnsi"/>
          <w:sz w:val="22"/>
          <w:szCs w:val="22"/>
        </w:rPr>
        <w:t xml:space="preserve"> – oznacza to oprogramowanie dostarczone i/lub będące wynikiem realizacji Umowy.</w:t>
      </w:r>
    </w:p>
    <w:p w14:paraId="5FFFABB0"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sz w:val="22"/>
          <w:szCs w:val="22"/>
        </w:rPr>
      </w:pPr>
      <w:r w:rsidRPr="00E63C18">
        <w:rPr>
          <w:rFonts w:asciiTheme="minorHAnsi" w:hAnsiTheme="minorHAnsi" w:cstheme="minorHAnsi"/>
          <w:b/>
          <w:sz w:val="22"/>
          <w:szCs w:val="22"/>
        </w:rPr>
        <w:t xml:space="preserve">Oprogramowaniu Dedykowanym </w:t>
      </w:r>
      <w:r w:rsidRPr="00E63C18">
        <w:rPr>
          <w:rFonts w:asciiTheme="minorHAnsi" w:hAnsiTheme="minorHAnsi" w:cstheme="minorHAnsi"/>
          <w:sz w:val="22"/>
          <w:szCs w:val="22"/>
        </w:rPr>
        <w:t>– oznacza to Oprogramowanie wytworzone na potrzeby NFOŚiGW na podstawie Zleceń.</w:t>
      </w:r>
    </w:p>
    <w:p w14:paraId="6E6A5DF2"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sz w:val="22"/>
          <w:szCs w:val="22"/>
        </w:rPr>
      </w:pPr>
      <w:r w:rsidRPr="00E63C18">
        <w:rPr>
          <w:rFonts w:asciiTheme="minorHAnsi" w:hAnsiTheme="minorHAnsi" w:cstheme="minorHAnsi"/>
          <w:b/>
          <w:sz w:val="22"/>
          <w:szCs w:val="22"/>
        </w:rPr>
        <w:t>Powiadomieniu, przekazaniu, wezwaniu, dostarczeniu</w:t>
      </w:r>
      <w:r w:rsidRPr="00E63C18">
        <w:rPr>
          <w:rFonts w:asciiTheme="minorHAnsi" w:hAnsiTheme="minorHAnsi" w:cstheme="minorHAnsi"/>
          <w:sz w:val="22"/>
          <w:szCs w:val="22"/>
        </w:rPr>
        <w:t xml:space="preserve"> </w:t>
      </w:r>
      <w:r w:rsidRPr="00E63C18">
        <w:rPr>
          <w:rFonts w:asciiTheme="minorHAnsi" w:hAnsiTheme="minorHAnsi" w:cstheme="minorHAnsi"/>
          <w:b/>
          <w:sz w:val="22"/>
          <w:szCs w:val="22"/>
        </w:rPr>
        <w:t>określonego dokumentu </w:t>
      </w:r>
      <w:r w:rsidRPr="00E63C18">
        <w:rPr>
          <w:rFonts w:asciiTheme="minorHAnsi" w:hAnsiTheme="minorHAnsi" w:cstheme="minorHAnsi"/>
          <w:sz w:val="22"/>
          <w:szCs w:val="22"/>
        </w:rPr>
        <w:t>– oznacza to wymóg przesłania odpowiedniego dokumentu pocztą oraz niezwłocznie jego skanu na adres email koordynatora Umowy - chyba, że postanowienia Umowy stanowią inaczej.</w:t>
      </w:r>
    </w:p>
    <w:p w14:paraId="01A2F30C"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sz w:val="22"/>
          <w:szCs w:val="22"/>
        </w:rPr>
      </w:pPr>
      <w:r w:rsidRPr="00E63C18">
        <w:rPr>
          <w:rFonts w:asciiTheme="minorHAnsi" w:hAnsiTheme="minorHAnsi" w:cstheme="minorHAnsi"/>
          <w:b/>
          <w:sz w:val="22"/>
          <w:szCs w:val="22"/>
        </w:rPr>
        <w:t>Produktach</w:t>
      </w:r>
      <w:r w:rsidRPr="00E63C18">
        <w:rPr>
          <w:rFonts w:asciiTheme="minorHAnsi" w:hAnsiTheme="minorHAnsi" w:cstheme="minorHAnsi"/>
          <w:sz w:val="22"/>
          <w:szCs w:val="22"/>
        </w:rPr>
        <w:t xml:space="preserve"> – oznacza to wszelkie działania, utwory, kody źródłowe Oprogramowania, dokumenty i opracowania, wykonane lub dostarczone w wyniku realizacji Usług świadczonych w ramach Umowy, w szczególności Oprogramowanie, Dokumentacja.</w:t>
      </w:r>
    </w:p>
    <w:p w14:paraId="6352B6A6"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sz w:val="22"/>
          <w:szCs w:val="22"/>
        </w:rPr>
      </w:pPr>
      <w:r w:rsidRPr="00E63C18">
        <w:rPr>
          <w:rFonts w:asciiTheme="minorHAnsi" w:hAnsiTheme="minorHAnsi" w:cstheme="minorHAnsi"/>
          <w:b/>
          <w:sz w:val="22"/>
          <w:szCs w:val="22"/>
        </w:rPr>
        <w:t>Protokole Przekazania</w:t>
      </w:r>
      <w:r w:rsidRPr="00E63C18">
        <w:rPr>
          <w:rFonts w:asciiTheme="minorHAnsi" w:hAnsiTheme="minorHAnsi" w:cstheme="minorHAnsi"/>
          <w:sz w:val="22"/>
          <w:szCs w:val="22"/>
        </w:rPr>
        <w:t xml:space="preserve"> – dokument przedstawiony Zamawiającemu przez Wykonawcę po zakończeniu realizacji zlecenia, będący podstawą do przeprowadzenia procedury odbioru</w:t>
      </w:r>
      <w:r w:rsidRPr="00E63C18">
        <w:rPr>
          <w:rFonts w:asciiTheme="minorHAnsi" w:hAnsiTheme="minorHAnsi" w:cstheme="minorHAnsi"/>
          <w:b/>
          <w:sz w:val="22"/>
          <w:szCs w:val="22"/>
        </w:rPr>
        <w:t>.</w:t>
      </w:r>
    </w:p>
    <w:p w14:paraId="7735ED59"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sz w:val="22"/>
          <w:szCs w:val="22"/>
        </w:rPr>
      </w:pPr>
      <w:r w:rsidRPr="00E63C18">
        <w:rPr>
          <w:rFonts w:asciiTheme="minorHAnsi" w:hAnsiTheme="minorHAnsi" w:cstheme="minorHAnsi"/>
          <w:b/>
          <w:sz w:val="22"/>
          <w:szCs w:val="22"/>
        </w:rPr>
        <w:t>Protokole Odbioru</w:t>
      </w:r>
      <w:r w:rsidRPr="00E63C18">
        <w:rPr>
          <w:rFonts w:asciiTheme="minorHAnsi" w:hAnsiTheme="minorHAnsi" w:cstheme="minorHAnsi"/>
          <w:sz w:val="22"/>
          <w:szCs w:val="22"/>
        </w:rPr>
        <w:t xml:space="preserve"> – </w:t>
      </w:r>
      <w:r w:rsidRPr="00E63C18">
        <w:rPr>
          <w:rFonts w:asciiTheme="minorHAnsi" w:hAnsiTheme="minorHAnsi" w:cstheme="minorHAnsi"/>
          <w:spacing w:val="-2"/>
          <w:sz w:val="22"/>
          <w:szCs w:val="22"/>
        </w:rPr>
        <w:t>dokument podpisany przez obie Strony, potwierdzający odbiór Produktów zgłoszonych wcześniej do realizacji na formularzu zlecenia i przekazanych przez Wykonawcę Protokołem Przekazania. Niniejsza definicja obejmuje również Protokół naprawy gwarancyjnej.</w:t>
      </w:r>
    </w:p>
    <w:p w14:paraId="6ADF5BFA"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spacing w:val="-2"/>
          <w:sz w:val="22"/>
          <w:szCs w:val="22"/>
        </w:rPr>
      </w:pPr>
      <w:r w:rsidRPr="00E63C18">
        <w:rPr>
          <w:rFonts w:asciiTheme="minorHAnsi" w:hAnsiTheme="minorHAnsi" w:cstheme="minorHAnsi"/>
          <w:b/>
          <w:sz w:val="22"/>
          <w:szCs w:val="22"/>
        </w:rPr>
        <w:lastRenderedPageBreak/>
        <w:t xml:space="preserve">Sile wyższej </w:t>
      </w:r>
      <w:r w:rsidRPr="00E63C18">
        <w:rPr>
          <w:rFonts w:asciiTheme="minorHAnsi" w:hAnsiTheme="minorHAnsi" w:cstheme="minorHAnsi"/>
          <w:sz w:val="22"/>
          <w:szCs w:val="22"/>
        </w:rPr>
        <w:t xml:space="preserve">– </w:t>
      </w:r>
      <w:r w:rsidRPr="00E63C18">
        <w:rPr>
          <w:rFonts w:asciiTheme="minorHAnsi" w:hAnsiTheme="minorHAnsi" w:cstheme="minorHAnsi"/>
          <w:spacing w:val="-2"/>
          <w:sz w:val="22"/>
          <w:szCs w:val="22"/>
        </w:rPr>
        <w:t xml:space="preserve">oznacza to </w:t>
      </w:r>
      <w:r w:rsidRPr="00E63C18">
        <w:rPr>
          <w:rFonts w:asciiTheme="minorHAnsi" w:hAnsiTheme="minorHAnsi" w:cstheme="minorHAnsi"/>
          <w:bCs/>
          <w:spacing w:val="-2"/>
          <w:sz w:val="22"/>
          <w:szCs w:val="22"/>
        </w:rPr>
        <w:t xml:space="preserve">zdarzenie zewnętrzne, niemożliwe do przewidzenia </w:t>
      </w:r>
      <w:r w:rsidRPr="00E63C18">
        <w:rPr>
          <w:rFonts w:asciiTheme="minorHAnsi" w:hAnsiTheme="minorHAnsi" w:cstheme="minorHAnsi"/>
          <w:spacing w:val="-2"/>
          <w:sz w:val="22"/>
          <w:szCs w:val="22"/>
        </w:rPr>
        <w:t>i </w:t>
      </w:r>
      <w:r w:rsidRPr="00E63C18">
        <w:rPr>
          <w:rFonts w:asciiTheme="minorHAnsi" w:hAnsiTheme="minorHAnsi" w:cstheme="minorHAnsi"/>
          <w:bCs/>
          <w:spacing w:val="-2"/>
          <w:sz w:val="22"/>
          <w:szCs w:val="22"/>
        </w:rPr>
        <w:t>zapobieżenia</w:t>
      </w:r>
      <w:r w:rsidRPr="00E63C18">
        <w:rPr>
          <w:rFonts w:asciiTheme="minorHAnsi" w:hAnsiTheme="minorHAnsi" w:cstheme="minorHAnsi"/>
          <w:spacing w:val="-2"/>
          <w:sz w:val="22"/>
          <w:szCs w:val="22"/>
        </w:rPr>
        <w:t xml:space="preserve">, na którego zaistnienie i przebieg nie ma wpływu żadna ze stron Umowy, a które jednocześnie ma wpływ na terminową realizację przedmiotu zamówienia. </w:t>
      </w:r>
    </w:p>
    <w:p w14:paraId="15D86E59"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sz w:val="22"/>
          <w:szCs w:val="22"/>
        </w:rPr>
      </w:pPr>
      <w:r w:rsidRPr="00E63C18">
        <w:rPr>
          <w:rFonts w:asciiTheme="minorHAnsi" w:hAnsiTheme="minorHAnsi" w:cstheme="minorHAnsi"/>
          <w:b/>
          <w:sz w:val="22"/>
          <w:szCs w:val="22"/>
        </w:rPr>
        <w:t>Specjaliście</w:t>
      </w:r>
      <w:r w:rsidRPr="00E63C18">
        <w:rPr>
          <w:rFonts w:asciiTheme="minorHAnsi" w:hAnsiTheme="minorHAnsi" w:cstheme="minorHAnsi"/>
          <w:sz w:val="22"/>
          <w:szCs w:val="22"/>
        </w:rPr>
        <w:t xml:space="preserve"> – oznacza to osobę wskazaną przez Wykonawcę, spełniającą wymagania Zamawiającego i świadczącą na rzecz Zamawiającego Usługi.</w:t>
      </w:r>
    </w:p>
    <w:p w14:paraId="2B0E0ECC"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b/>
          <w:sz w:val="22"/>
          <w:szCs w:val="22"/>
        </w:rPr>
      </w:pPr>
      <w:r w:rsidRPr="00E63C18">
        <w:rPr>
          <w:rFonts w:asciiTheme="minorHAnsi" w:hAnsiTheme="minorHAnsi" w:cstheme="minorHAnsi"/>
          <w:b/>
          <w:sz w:val="22"/>
          <w:szCs w:val="22"/>
        </w:rPr>
        <w:t>Systemie</w:t>
      </w:r>
      <w:r w:rsidRPr="00E63C18">
        <w:rPr>
          <w:rFonts w:asciiTheme="minorHAnsi" w:hAnsiTheme="minorHAnsi" w:cstheme="minorHAnsi"/>
          <w:sz w:val="22"/>
          <w:szCs w:val="22"/>
        </w:rPr>
        <w:t xml:space="preserve"> – środowisko programowe i techniczne systemu bazy danych, systemów operacyjnych, którego dotyczą Usługi świadczone w ramach Umowy.</w:t>
      </w:r>
    </w:p>
    <w:p w14:paraId="555A6001" w14:textId="77777777" w:rsidR="00F34D02" w:rsidRPr="00E63C18" w:rsidRDefault="00F34D02" w:rsidP="00F34D02">
      <w:pPr>
        <w:numPr>
          <w:ilvl w:val="0"/>
          <w:numId w:val="1"/>
        </w:numPr>
        <w:tabs>
          <w:tab w:val="num" w:pos="540"/>
        </w:tabs>
        <w:suppressAutoHyphens w:val="0"/>
        <w:spacing w:line="340" w:lineRule="exact"/>
        <w:ind w:left="540"/>
        <w:jc w:val="both"/>
        <w:rPr>
          <w:rFonts w:asciiTheme="minorHAnsi" w:hAnsiTheme="minorHAnsi" w:cstheme="minorHAnsi"/>
          <w:sz w:val="22"/>
          <w:szCs w:val="22"/>
        </w:rPr>
      </w:pPr>
      <w:r w:rsidRPr="00E63C18">
        <w:rPr>
          <w:rFonts w:asciiTheme="minorHAnsi" w:hAnsiTheme="minorHAnsi" w:cstheme="minorHAnsi"/>
          <w:b/>
          <w:sz w:val="22"/>
          <w:szCs w:val="22"/>
        </w:rPr>
        <w:t xml:space="preserve">Zgłoszeniu Gwarancyjnym – </w:t>
      </w:r>
      <w:r w:rsidRPr="00E63C18">
        <w:rPr>
          <w:rFonts w:asciiTheme="minorHAnsi" w:hAnsiTheme="minorHAnsi" w:cstheme="minorHAnsi"/>
          <w:sz w:val="22"/>
          <w:szCs w:val="22"/>
        </w:rPr>
        <w:t>przekazanie upoważnionemu przedstawicielowi Wykonawcy informacji o Błędzie lub Błędzie Krytycznym poprzez przekazanie mu Karty Zgłoszenia Gwarancyjnego i poprzez wykonanie innych czynności przewidzianych w Załączniku nr 3.</w:t>
      </w:r>
    </w:p>
    <w:p w14:paraId="0721F38A" w14:textId="77777777" w:rsidR="00F34D02" w:rsidRPr="00E63C18" w:rsidRDefault="00F34D02" w:rsidP="00F34D02">
      <w:pPr>
        <w:numPr>
          <w:ilvl w:val="0"/>
          <w:numId w:val="1"/>
        </w:numPr>
        <w:tabs>
          <w:tab w:val="clear" w:pos="360"/>
          <w:tab w:val="num" w:pos="426"/>
          <w:tab w:val="num" w:pos="567"/>
        </w:tabs>
        <w:suppressAutoHyphens w:val="0"/>
        <w:spacing w:line="340" w:lineRule="exact"/>
        <w:ind w:left="426" w:hanging="218"/>
        <w:jc w:val="both"/>
        <w:rPr>
          <w:rFonts w:asciiTheme="minorHAnsi" w:hAnsiTheme="minorHAnsi" w:cstheme="minorHAnsi"/>
          <w:sz w:val="22"/>
          <w:szCs w:val="22"/>
        </w:rPr>
      </w:pPr>
      <w:r w:rsidRPr="00E63C18">
        <w:rPr>
          <w:rFonts w:asciiTheme="minorHAnsi" w:hAnsiTheme="minorHAnsi" w:cstheme="minorHAnsi"/>
          <w:b/>
          <w:sz w:val="22"/>
          <w:szCs w:val="22"/>
        </w:rPr>
        <w:t>Kwalifikowanym podpisie elektronicznym</w:t>
      </w:r>
      <w:r w:rsidRPr="00E63C18">
        <w:rPr>
          <w:rFonts w:asciiTheme="minorHAnsi" w:hAnsiTheme="minorHAnsi" w:cstheme="minorHAnsi"/>
          <w:sz w:val="22"/>
          <w:szCs w:val="22"/>
        </w:rPr>
        <w:t xml:space="preserve"> – kwalifikowany podpis elektroniczny w rozumieniu rozporządzenia Parlamentu Europejskiego i Rady (UE) nr 910/2014 z dnia 23 lipca 2014 r. w sprawie identyfikacji elektronicznej i usług zaufania w odniesieniu do transakcji elektronicznych na rynku wewnętrznym oraz uchylające dyrektywę 1999/93/WE (Dz.U.UE L z dnia 28 sierpnia 2014 r.).</w:t>
      </w:r>
    </w:p>
    <w:p w14:paraId="3C889B32" w14:textId="77777777" w:rsidR="00F34D02" w:rsidRPr="00E63C18" w:rsidRDefault="00F34D02" w:rsidP="00F34D02">
      <w:pPr>
        <w:numPr>
          <w:ilvl w:val="0"/>
          <w:numId w:val="1"/>
        </w:numPr>
        <w:tabs>
          <w:tab w:val="clear" w:pos="360"/>
          <w:tab w:val="num" w:pos="426"/>
          <w:tab w:val="num" w:pos="567"/>
        </w:tabs>
        <w:suppressAutoHyphens w:val="0"/>
        <w:spacing w:line="340" w:lineRule="exact"/>
        <w:ind w:left="426" w:hanging="218"/>
        <w:jc w:val="both"/>
        <w:rPr>
          <w:rFonts w:asciiTheme="minorHAnsi" w:hAnsiTheme="minorHAnsi" w:cstheme="minorHAnsi"/>
          <w:sz w:val="22"/>
          <w:szCs w:val="22"/>
        </w:rPr>
      </w:pPr>
      <w:r w:rsidRPr="00E63C18">
        <w:rPr>
          <w:rFonts w:asciiTheme="minorHAnsi" w:hAnsiTheme="minorHAnsi" w:cstheme="minorHAnsi"/>
          <w:b/>
          <w:sz w:val="22"/>
          <w:szCs w:val="22"/>
        </w:rPr>
        <w:t xml:space="preserve">Zleceniu </w:t>
      </w:r>
      <w:r w:rsidRPr="00E63C18">
        <w:rPr>
          <w:rFonts w:asciiTheme="minorHAnsi" w:hAnsiTheme="minorHAnsi" w:cstheme="minorHAnsi"/>
          <w:sz w:val="22"/>
          <w:szCs w:val="22"/>
        </w:rPr>
        <w:t xml:space="preserve">– oznacza to dokument podpisany przez obie Strony będący podstawą do wykonania przez Wykonawcę konkretnej usługi w ramach realizacji Umowy. </w:t>
      </w:r>
    </w:p>
    <w:p w14:paraId="5FB6B17E" w14:textId="77777777" w:rsidR="00F34D02" w:rsidRPr="00E63C18" w:rsidRDefault="00F34D02" w:rsidP="00F34D02">
      <w:pPr>
        <w:numPr>
          <w:ilvl w:val="0"/>
          <w:numId w:val="1"/>
        </w:numPr>
        <w:tabs>
          <w:tab w:val="num" w:pos="426"/>
        </w:tabs>
        <w:suppressAutoHyphens w:val="0"/>
        <w:spacing w:line="340" w:lineRule="exact"/>
        <w:ind w:hanging="218"/>
        <w:jc w:val="both"/>
        <w:rPr>
          <w:rFonts w:asciiTheme="minorHAnsi" w:hAnsiTheme="minorHAnsi" w:cstheme="minorHAnsi"/>
          <w:sz w:val="22"/>
          <w:szCs w:val="22"/>
        </w:rPr>
      </w:pPr>
      <w:r w:rsidRPr="00E63C18">
        <w:rPr>
          <w:rFonts w:asciiTheme="minorHAnsi" w:hAnsiTheme="minorHAnsi" w:cstheme="minorHAnsi"/>
          <w:b/>
          <w:sz w:val="22"/>
          <w:szCs w:val="22"/>
        </w:rPr>
        <w:t xml:space="preserve">Umowa o pracę </w:t>
      </w:r>
      <w:r w:rsidRPr="00E63C18">
        <w:rPr>
          <w:rFonts w:asciiTheme="minorHAnsi" w:hAnsiTheme="minorHAnsi" w:cstheme="minorHAnsi"/>
          <w:sz w:val="22"/>
          <w:szCs w:val="22"/>
        </w:rPr>
        <w:t>- oznacza umowę o pracę w rozumieniu Kodeksu Pracy lub inną umowę, na podstawie której wykonywane są czynności przez samego Wykonawcę (lub podwykonawcę) będącego osobą fizyczną prowadzącą działalność gospodarczą.</w:t>
      </w:r>
    </w:p>
    <w:p w14:paraId="7EC410ED" w14:textId="77777777" w:rsidR="00F34D02" w:rsidRPr="00E63C18" w:rsidRDefault="00F34D02" w:rsidP="00F34D02">
      <w:pPr>
        <w:keepNext/>
        <w:spacing w:line="380" w:lineRule="exact"/>
        <w:jc w:val="center"/>
        <w:rPr>
          <w:rFonts w:asciiTheme="minorHAnsi" w:hAnsiTheme="minorHAnsi" w:cstheme="minorHAnsi"/>
          <w:b/>
          <w:sz w:val="22"/>
          <w:szCs w:val="22"/>
        </w:rPr>
      </w:pPr>
    </w:p>
    <w:p w14:paraId="42CA525A"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 2</w:t>
      </w:r>
    </w:p>
    <w:p w14:paraId="66C62314"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Przedmiot Umowy</w:t>
      </w:r>
    </w:p>
    <w:p w14:paraId="5A3CB50B" w14:textId="77777777" w:rsidR="00F34D02" w:rsidRPr="00E63C18" w:rsidRDefault="00F34D02" w:rsidP="00F34D02">
      <w:pPr>
        <w:pStyle w:val="Akapitzlist"/>
        <w:keepNext/>
        <w:numPr>
          <w:ilvl w:val="0"/>
          <w:numId w:val="2"/>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Przedmiotem Umowy jest wykonanie Usług wsparcia i rozwoju dla wybranych informatycznych systemów dziedzinowych (w tym GWD), realizowanych w środowisku technicznym Zamawiającego opisanym w Załączniku nr 1.</w:t>
      </w:r>
    </w:p>
    <w:p w14:paraId="65FA4DB9" w14:textId="77777777" w:rsidR="00F34D02" w:rsidRPr="00E63C18" w:rsidRDefault="00F34D02" w:rsidP="00F34D02">
      <w:pPr>
        <w:numPr>
          <w:ilvl w:val="0"/>
          <w:numId w:val="2"/>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 xml:space="preserve">Szczegółowy zakres usług opisany jest w Załączniku nr 2. </w:t>
      </w:r>
    </w:p>
    <w:p w14:paraId="4E848D2B" w14:textId="77777777" w:rsidR="00F34D02" w:rsidRPr="00E63C18" w:rsidRDefault="00F34D02" w:rsidP="00F34D02">
      <w:pPr>
        <w:numPr>
          <w:ilvl w:val="0"/>
          <w:numId w:val="2"/>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Zakres prac obejmuje łącznie do 600 roboczogodzin specjalisty Wykonawcy w zakresie usług opisanych w Załączniku nr 2.</w:t>
      </w:r>
    </w:p>
    <w:p w14:paraId="4E289817" w14:textId="77777777" w:rsidR="00F34D02" w:rsidRPr="00E63C18" w:rsidRDefault="00F34D02" w:rsidP="00F34D02">
      <w:pPr>
        <w:numPr>
          <w:ilvl w:val="0"/>
          <w:numId w:val="2"/>
        </w:numPr>
        <w:spacing w:line="380" w:lineRule="exact"/>
        <w:jc w:val="both"/>
        <w:rPr>
          <w:rFonts w:asciiTheme="minorHAnsi" w:hAnsiTheme="minorHAnsi" w:cstheme="minorHAnsi"/>
          <w:color w:val="000000"/>
          <w:spacing w:val="-20"/>
          <w:sz w:val="22"/>
          <w:szCs w:val="22"/>
        </w:rPr>
      </w:pPr>
      <w:r w:rsidRPr="00E63C18">
        <w:rPr>
          <w:rFonts w:asciiTheme="minorHAnsi" w:hAnsiTheme="minorHAnsi" w:cstheme="minorHAnsi"/>
          <w:color w:val="000000"/>
          <w:spacing w:val="-2"/>
          <w:sz w:val="22"/>
          <w:szCs w:val="22"/>
        </w:rPr>
        <w:t xml:space="preserve">Umowa wchodzi w życie z dniem jej zawarcia i obowiązuje przez okres </w:t>
      </w:r>
      <w:r w:rsidRPr="00E63C18">
        <w:rPr>
          <w:rFonts w:asciiTheme="minorHAnsi" w:hAnsiTheme="minorHAnsi" w:cstheme="minorHAnsi"/>
          <w:spacing w:val="-2"/>
          <w:sz w:val="22"/>
          <w:szCs w:val="22"/>
        </w:rPr>
        <w:t xml:space="preserve">12 miesięcy lub </w:t>
      </w:r>
      <w:r w:rsidRPr="00E63C18">
        <w:rPr>
          <w:rFonts w:asciiTheme="minorHAnsi" w:hAnsiTheme="minorHAnsi" w:cstheme="minorHAnsi"/>
          <w:color w:val="000000"/>
          <w:spacing w:val="2"/>
          <w:sz w:val="22"/>
          <w:szCs w:val="22"/>
        </w:rPr>
        <w:t>do czasu wyczerpania maksymalnej puli roboczogodzin</w:t>
      </w:r>
      <w:r w:rsidRPr="00E63C18">
        <w:rPr>
          <w:rFonts w:asciiTheme="minorHAnsi" w:hAnsiTheme="minorHAnsi" w:cstheme="minorHAnsi"/>
          <w:spacing w:val="-2"/>
          <w:sz w:val="22"/>
          <w:szCs w:val="22"/>
        </w:rPr>
        <w:t xml:space="preserve">, w zależności od tego, które z tych zdarzeń nastąpi wcześniej. </w:t>
      </w:r>
    </w:p>
    <w:p w14:paraId="065F92A9" w14:textId="77777777" w:rsidR="00F34D02" w:rsidRPr="00E63C18" w:rsidRDefault="00F34D02" w:rsidP="00F34D02">
      <w:pPr>
        <w:keepNext/>
        <w:numPr>
          <w:ilvl w:val="0"/>
          <w:numId w:val="2"/>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Wykonawca udzieli gwarancji na Usługi oraz przekazane Produkty na zasadach opisanych w Załączniku nr 3.</w:t>
      </w:r>
    </w:p>
    <w:p w14:paraId="1B8A0AE1" w14:textId="77777777" w:rsidR="00F34D02" w:rsidRPr="00E63C18" w:rsidRDefault="00F34D02" w:rsidP="00F34D02">
      <w:pPr>
        <w:numPr>
          <w:ilvl w:val="0"/>
          <w:numId w:val="2"/>
        </w:numPr>
        <w:tabs>
          <w:tab w:val="left" w:pos="360"/>
        </w:tabs>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spacing w:val="2"/>
          <w:sz w:val="22"/>
          <w:szCs w:val="22"/>
        </w:rPr>
        <w:t>Przedmiot Umowy, po stronie Zamawiającego, będzie realizowany zgodnie z metodyką opisaną w załączniku nr 7 „Metodyka pracy”.</w:t>
      </w:r>
      <w:r w:rsidRPr="00E63C18">
        <w:rPr>
          <w:rFonts w:asciiTheme="minorHAnsi" w:hAnsiTheme="minorHAnsi" w:cstheme="minorHAnsi"/>
          <w:color w:val="000000"/>
          <w:spacing w:val="2"/>
          <w:sz w:val="22"/>
          <w:szCs w:val="22"/>
        </w:rPr>
        <w:t xml:space="preserve"> </w:t>
      </w:r>
    </w:p>
    <w:p w14:paraId="19D01708" w14:textId="77777777" w:rsidR="00F34D02" w:rsidRPr="00E63C18" w:rsidRDefault="00F34D02" w:rsidP="00F34D02">
      <w:pPr>
        <w:numPr>
          <w:ilvl w:val="0"/>
          <w:numId w:val="2"/>
        </w:numPr>
        <w:tabs>
          <w:tab w:val="left" w:pos="360"/>
        </w:tabs>
        <w:spacing w:line="380" w:lineRule="exact"/>
        <w:jc w:val="both"/>
        <w:rPr>
          <w:rFonts w:asciiTheme="minorHAnsi" w:hAnsiTheme="minorHAnsi" w:cstheme="minorHAnsi"/>
          <w:color w:val="000000"/>
          <w:spacing w:val="-20"/>
          <w:sz w:val="22"/>
          <w:szCs w:val="22"/>
        </w:rPr>
      </w:pPr>
      <w:r w:rsidRPr="00E63C18">
        <w:rPr>
          <w:rFonts w:asciiTheme="minorHAnsi" w:hAnsiTheme="minorHAnsi" w:cstheme="minorHAnsi"/>
          <w:color w:val="000000"/>
          <w:spacing w:val="2"/>
          <w:sz w:val="22"/>
          <w:szCs w:val="22"/>
        </w:rPr>
        <w:t>W okresie obowiązywania Umowy, o którym mowa w ust. 3, Zamawiający ma prawo zlecać wycenioną wcześniej Usługę, a Wykonawca zobowiązuje się do jej wykonania pomimo upływu terminu, o którym mowa w ust. 4.</w:t>
      </w:r>
    </w:p>
    <w:p w14:paraId="5F1057B6" w14:textId="77777777" w:rsidR="00F34D02" w:rsidRPr="00E63C18" w:rsidRDefault="00F34D02" w:rsidP="00F34D02">
      <w:pPr>
        <w:numPr>
          <w:ilvl w:val="0"/>
          <w:numId w:val="2"/>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lastRenderedPageBreak/>
        <w:t>Rozpoczęcie realizacji Usługi nastąpi w terminie …… dni roboczych od daty zawarcia niniejszej Umowy (</w:t>
      </w:r>
      <w:r w:rsidRPr="00E63C18">
        <w:rPr>
          <w:rFonts w:asciiTheme="minorHAnsi" w:hAnsiTheme="minorHAnsi" w:cstheme="minorHAnsi"/>
          <w:i/>
          <w:color w:val="000000"/>
          <w:spacing w:val="2"/>
          <w:sz w:val="22"/>
          <w:szCs w:val="22"/>
        </w:rPr>
        <w:t>zgodnie z ofertą Wykonawcy</w:t>
      </w:r>
      <w:r w:rsidRPr="00E63C18">
        <w:rPr>
          <w:rFonts w:asciiTheme="minorHAnsi" w:hAnsiTheme="minorHAnsi" w:cstheme="minorHAnsi"/>
          <w:color w:val="000000"/>
          <w:spacing w:val="2"/>
          <w:sz w:val="22"/>
          <w:szCs w:val="22"/>
        </w:rPr>
        <w:t>).</w:t>
      </w:r>
    </w:p>
    <w:p w14:paraId="1101B7BD"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 3</w:t>
      </w:r>
    </w:p>
    <w:p w14:paraId="09F2803E"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Odpowiedzialność Stron</w:t>
      </w:r>
    </w:p>
    <w:p w14:paraId="372E6EF1"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Wykonawca oświadcza, że zapoznał się z wymaganiami dotyczącymi zakresu Usług, zasad ich świadczenia, gwarancji, wyceny czasowej i ich zlecania oraz metodyki realizacji Umowy, opisanych odpowiednio w Załącznikach nr 2, 3, 4, 5, 7 i 12.</w:t>
      </w:r>
    </w:p>
    <w:p w14:paraId="0B62D1AB"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Wykonawca oświadcza, że przedmiot Umowy zostanie zrealizowany z zachowaniem najwyższej profesjonalnej staranności, wymaganej od podmiotu profesjonalnie wykonującego usługi w obszarze IT, zgodnie z zasadami współczesnej wiedzy technicznej i stosowanymi normami technicznymi.</w:t>
      </w:r>
    </w:p>
    <w:p w14:paraId="691256D9"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 xml:space="preserve">Zamawiający udzieli Wykonawcy informacji oraz udostępni dokumentację znajdującą się w posiadaniu Zamawiającego, w zakresie, w jakim Zamawiający uzna to za konieczne do prawidłowej realizacji Umowy. </w:t>
      </w:r>
    </w:p>
    <w:p w14:paraId="7F9AB8D7"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Wykonawca zobowiązuje się do bieżącego konsultowania z Zamawiającym zagadnień dotyczących realizowanego przedmiotu Umowy.</w:t>
      </w:r>
    </w:p>
    <w:p w14:paraId="6DB21387"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 xml:space="preserve">Wykonawca zobowiązany jest do ścisłej współpracy z Zamawiającym i niezwłocznego informowania Zamawiającego o wszelkich okolicznościach mogących mieć wpływ na prawidłowość lub terminowość realizacji Umowy. </w:t>
      </w:r>
    </w:p>
    <w:p w14:paraId="63A412F5"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Wykonawca zobowiązuje się do realizacji przedmiotu Umowy w sposób minimalizujący uciążliwość prac dla Zamawiającego.</w:t>
      </w:r>
    </w:p>
    <w:p w14:paraId="28783705"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Wykonawca oświadcza, że:</w:t>
      </w:r>
    </w:p>
    <w:p w14:paraId="26E37184" w14:textId="77777777" w:rsidR="00F34D02" w:rsidRPr="00E63C18" w:rsidRDefault="00F34D02" w:rsidP="00F34D02">
      <w:pPr>
        <w:numPr>
          <w:ilvl w:val="1"/>
          <w:numId w:val="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posiada wiedzę, doświadczenie i narzędzia informatyczne niezbędne do prawidłowego wykonania Umowy,</w:t>
      </w:r>
    </w:p>
    <w:p w14:paraId="7E869F5A" w14:textId="77777777" w:rsidR="00F34D02" w:rsidRPr="00E63C18" w:rsidRDefault="00F34D02" w:rsidP="00F34D02">
      <w:pPr>
        <w:numPr>
          <w:ilvl w:val="1"/>
          <w:numId w:val="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przedmiot Umowy zostanie zrealizowany przez profesjonalny zespół specjalistów, spełniających wymagania przedstawione w Załączniku nr 6 i ofercie Wykonawcy,</w:t>
      </w:r>
    </w:p>
    <w:p w14:paraId="0D9C4E10" w14:textId="77777777" w:rsidR="00F34D02" w:rsidRPr="00E63C18" w:rsidRDefault="00F34D02" w:rsidP="00F34D02">
      <w:pPr>
        <w:numPr>
          <w:ilvl w:val="1"/>
          <w:numId w:val="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wskazany zespół specjalistów wykonujący prace na podstawie niniejszej Umowy posiada doświadczenie i kwalifikacje niezbędne do prawidłowego wykonania Umowy,</w:t>
      </w:r>
    </w:p>
    <w:p w14:paraId="406B73C9" w14:textId="77777777" w:rsidR="00F34D02" w:rsidRPr="00E63C18" w:rsidRDefault="00F34D02" w:rsidP="00F34D02">
      <w:pPr>
        <w:numPr>
          <w:ilvl w:val="1"/>
          <w:numId w:val="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dostarczone przez niego Oprogramowanie będzie zgodne z Umową i będzie realizowało wszystkie funkcjonalności opisane w Dokumentacji przy zachowaniu określonej w Dokumentacji wydajności.</w:t>
      </w:r>
    </w:p>
    <w:p w14:paraId="7545B3CB"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 xml:space="preserve">Wykonawca jest zobowiązany do realizacji zlecenia, zgodnie z zasadami, o których mowa w Załączniku nr 5, w sposób ciągły, z zachowaniem terminów realizacji określonych w harmonogramie formularza zlecenia. Ciągłość oznacza: rozpoczęcie, realizację i zakończenie prac określonych w zleceniu, przez tego samego specjalistę lub zespół specjalistów, aż do </w:t>
      </w:r>
      <w:r w:rsidRPr="00E63C18">
        <w:rPr>
          <w:rFonts w:asciiTheme="minorHAnsi" w:hAnsiTheme="minorHAnsi" w:cstheme="minorHAnsi"/>
          <w:color w:val="000000"/>
          <w:spacing w:val="2"/>
          <w:sz w:val="22"/>
          <w:szCs w:val="22"/>
        </w:rPr>
        <w:lastRenderedPageBreak/>
        <w:t>potwierdzenia ich zakończenia Protokołem Odbioru, z zastrzeżeniem sytuacji, o której mowa w ust. 16.</w:t>
      </w:r>
    </w:p>
    <w:p w14:paraId="0E0F616B"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Wykonawca nie może powierzyć w całości ani w części wykonania przedmiotu Umowy osobom trzecim bez pisemnej zgody Zamawiającego. Powierzenie, o którym mowa w zdaniu poprzednim dotyczy podwykonawców zgłaszanych na etapie realizacji Umowy, nie zaś podwykonawców, których udział w realizacji Umowy Wykonawca zgłosił w ofercie.</w:t>
      </w:r>
    </w:p>
    <w:p w14:paraId="7F190448"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 przypadku powierzenia wykonania przedmiotu Umowy podwykonawcom, Wykonawca odpowiada za czynności wykonane przez podwykonawców oraz jego personel jak za działania lub zaniechania własne.</w:t>
      </w:r>
    </w:p>
    <w:p w14:paraId="7DC64A1E"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Zamawiający uprawniony jest do skorzystania w trakcie wykonywania przedmiotu Umowy z usług strony trzeciej (Audytora) celem kontroli jakości i sposobu prowadzenia całości lub poszczególnych prac objętych Umową.</w:t>
      </w:r>
    </w:p>
    <w:p w14:paraId="3B166CCA"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Wykonawca zobowiązany jest do udzielenia Audytorowi, posiadającemu pisemne upoważnienie udzielone przez Zamawiającego wszelkich informacji, danych i wyjaśnień w żądanym zakresie oraz udostępnienia i zaprezentowania rezultatów prowadzonych prac, jak również zapewnienia możliwości ich kontroli.</w:t>
      </w:r>
    </w:p>
    <w:p w14:paraId="66586004"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Zamawiający ponosi koszty wszelkich przeprowadzanych przez siebie lub na swoje zlecenie audytów oraz wszelkich innych kontroli realizacji prac objętych Umową.</w:t>
      </w:r>
    </w:p>
    <w:p w14:paraId="6768631A"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Do kontaktów z Zamawiającym w zakresie merytorycznej realizacji zlecenia zostanie wyznaczony wyłącznie jeden ze specjalistów z zespołu realizującego zlecenie.</w:t>
      </w:r>
    </w:p>
    <w:p w14:paraId="2AAEBAA2"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 xml:space="preserve">Wykonawca oświadcza, że skład zespołu specjalistów będzie stały w okresie obowiązywania Umowy, zgodny z ofertą Wykonawcy, z zastrzeżeniem sytuacji, o której mowa w ust. 16. </w:t>
      </w:r>
    </w:p>
    <w:p w14:paraId="0C3A98B2"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 uzasadnionych przypadkach takich jak: choroba specjalisty, wypadek losowy, rozwiązanie stosunku pracy specjalisty z Wykonawcą lub podwykonawcą, Wykonawca może wystąpić o zmianę specjalisty na innego specjalistę, który posiada co najmniej takie doświadczenie jak wymieniany specjalista, a w innym przypadku, takie doświadczenie aby spełniony był warunek dotyczący zespołu osób realizujących zamówienie (specjalistów), zgodnie z Załącznikiem nr 6. W takiej sytuacji uzasadnienie pisemnej zmiany specjalisty powinno zostać przedstawione Zamawiającemu w terminie do 3 dni roboczych od momentu zaistnienia jednego ze zdarzeń wymienionych w zdaniu poprzedzającym. Zmiana wymaga pisemnej zgody Zamawiającego. Specjalista, o którym mowa, jako członek zespołu specjalistów Wykonawcy, musi spełniać warunki opisane w ust. 7</w:t>
      </w:r>
      <w:r w:rsidRPr="00E63C18">
        <w:rPr>
          <w:rFonts w:asciiTheme="minorHAnsi" w:hAnsiTheme="minorHAnsi" w:cstheme="minorHAnsi"/>
          <w:sz w:val="22"/>
          <w:szCs w:val="22"/>
        </w:rPr>
        <w:t>.</w:t>
      </w:r>
    </w:p>
    <w:p w14:paraId="3F008ED9"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 przypadku zmiany specjalisty podejmującego Zlecenie, o którym mowa w ust. 16, Wykonawca zobowiązany jest zapewnić na własny koszt transfer wiedzy między specjalistą przerywającym zlecenie a specjalistą, który będzie je kontynuował, z zastrzeżeniem ust. 18. Przekazanie wiedzy powinno być wykonane w sposób zapewniający ciągłość realizacji zlecenia.</w:t>
      </w:r>
    </w:p>
    <w:p w14:paraId="1374FECA"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lastRenderedPageBreak/>
        <w:t>W sytuacji przerwania realizacji Zlecenia przez specjalistę Wykonawcy i jednocześnie konieczności zapewnienia przez Zamawiającego ponownego transferu wiedzy dla potrzeb kontynuacji obsługi zlecenia przez innego specjalistę Wykonawcy, Zamawiający zastrzega sobie prawo odliczenia od należnego wynagrodzenia za zlecenie równowartości co najmniej 4 roboczogodzin, nie więcej jednak niż równowartość 16 roboczogodzin od godzin wskazanych na odpowiednim formularzu Zlecenia.</w:t>
      </w:r>
    </w:p>
    <w:p w14:paraId="0A5F4AB3"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Wykonawca zostanie powiadomiony w terminie do 3 dni roboczych o proponowanym pomniejszeniu wartości Zlecenia, o którym mowa w ust. 18.</w:t>
      </w:r>
    </w:p>
    <w:p w14:paraId="04C17B2A"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Strony mogą w drodze odrębnych uzgodnień doprecyzować liczbę godzin, o których mowa w ust. 18. W przypadku braku zgody co do precyzowania liczby godzin, o jej liczbie decyduje Zamawiający.</w:t>
      </w:r>
    </w:p>
    <w:p w14:paraId="0D9EAE56"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 xml:space="preserve">Wszelkie uzgodnienia między Wykonawcą a Zamawiającym związane z pomniejszeniem wartości Zlecenia w związku z ust. 18 – 20 zostaną zapisane w Protokole Odbioru. </w:t>
      </w:r>
    </w:p>
    <w:p w14:paraId="1B92D5F0"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 xml:space="preserve">Zamawiający ma prawo żądać od Wykonawcy miesięcznych raportów z wykonanych usług. </w:t>
      </w:r>
    </w:p>
    <w:p w14:paraId="6B26109B"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 xml:space="preserve">Wykonawca zobowiązany jest do przekazania Zamawiającemu Raportu Końcowego z wszystkich wykonanych Usług, za okres od dnia podpisania Umowy. Raport powinien być dostarczony najpóźniej w dniu podpisania ostatniego Protokołu Odbioru z wynikiem pozytywnym i powinien być podpisany przez osobę upoważnioną do podpisywania dokumentów ze strony Wykonawcy. </w:t>
      </w:r>
    </w:p>
    <w:p w14:paraId="2E5801E5"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Raporty, o których mowa w ust. 22 i 23 zostaną przygotowane w formacie MS Excel - zgodnie ze wzorem zamieszczonym w Załączniku nr 13. Strony mogą uzgodnić inny format, w tym zawartość informacyjną.</w:t>
      </w:r>
    </w:p>
    <w:p w14:paraId="014D8423"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Zamawiający oświadcza, że jest świadom, że realizacja przedmiotu Umowy wymaga jego współpracy z Wykonawcą i zobowiązuje się do udostępniania Wykonawcy wszelkich wyjaśnień niezbędnych do realizacji przedmiotu Umowy. Jeżeli Strony nie zdefiniowały danego działania niezbędnego dla prawidłowej realizacji Umowy, jako obowiązku Zamawiającego, Stroną zobowiązaną do wykonania takiego działania jest Wykonawca.</w:t>
      </w:r>
    </w:p>
    <w:p w14:paraId="15D2F34E" w14:textId="77777777" w:rsidR="00F34D02" w:rsidRPr="00E63C18" w:rsidRDefault="00F34D02" w:rsidP="00F34D02">
      <w:pPr>
        <w:numPr>
          <w:ilvl w:val="0"/>
          <w:numId w:val="24"/>
        </w:numPr>
        <w:spacing w:line="380" w:lineRule="exact"/>
        <w:jc w:val="both"/>
        <w:rPr>
          <w:rFonts w:asciiTheme="minorHAnsi" w:hAnsiTheme="minorHAnsi" w:cstheme="minorHAnsi"/>
          <w:sz w:val="22"/>
          <w:szCs w:val="22"/>
        </w:rPr>
      </w:pPr>
      <w:bookmarkStart w:id="0" w:name="_Ref472825491"/>
      <w:r w:rsidRPr="00E63C18">
        <w:rPr>
          <w:rFonts w:asciiTheme="minorHAnsi" w:hAnsiTheme="minorHAnsi" w:cstheme="minorHAnsi"/>
          <w:spacing w:val="2"/>
          <w:sz w:val="22"/>
          <w:szCs w:val="22"/>
        </w:rPr>
        <w:t>Osobami upoważnionymi do podpisywania d</w:t>
      </w:r>
      <w:bookmarkEnd w:id="0"/>
      <w:r w:rsidRPr="00E63C18">
        <w:rPr>
          <w:rFonts w:asciiTheme="minorHAnsi" w:hAnsiTheme="minorHAnsi" w:cstheme="minorHAnsi"/>
          <w:spacing w:val="2"/>
          <w:sz w:val="22"/>
          <w:szCs w:val="22"/>
        </w:rPr>
        <w:t>okumentów związanych z realizacją</w:t>
      </w:r>
      <w:r w:rsidRPr="00E63C18">
        <w:rPr>
          <w:rFonts w:asciiTheme="minorHAnsi" w:hAnsiTheme="minorHAnsi" w:cstheme="minorHAnsi"/>
          <w:sz w:val="22"/>
          <w:szCs w:val="22"/>
        </w:rPr>
        <w:t xml:space="preserve"> Umowy, są:</w:t>
      </w:r>
    </w:p>
    <w:p w14:paraId="58CCC0D7" w14:textId="77777777" w:rsidR="00F34D02" w:rsidRPr="00E63C18" w:rsidRDefault="00F34D02" w:rsidP="00F34D02">
      <w:pPr>
        <w:numPr>
          <w:ilvl w:val="1"/>
          <w:numId w:val="4"/>
        </w:numPr>
        <w:tabs>
          <w:tab w:val="clear" w:pos="357"/>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 w imieniu Zamawiającego, łącznie dwie z trzech wymienionych niżej osób:</w:t>
      </w:r>
    </w:p>
    <w:p w14:paraId="420EE4B7" w14:textId="77777777" w:rsidR="00F34D02" w:rsidRPr="00E63C18" w:rsidRDefault="00F34D02" w:rsidP="00F34D02">
      <w:pPr>
        <w:numPr>
          <w:ilvl w:val="0"/>
          <w:numId w:val="2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t>
      </w:r>
    </w:p>
    <w:p w14:paraId="50691227" w14:textId="77777777" w:rsidR="00F34D02" w:rsidRPr="00E63C18" w:rsidRDefault="00F34D02" w:rsidP="00F34D02">
      <w:pPr>
        <w:numPr>
          <w:ilvl w:val="0"/>
          <w:numId w:val="2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t>
      </w:r>
    </w:p>
    <w:p w14:paraId="69EA3B8E" w14:textId="77777777" w:rsidR="00F34D02" w:rsidRPr="00E63C18" w:rsidRDefault="00F34D02" w:rsidP="00F34D02">
      <w:pPr>
        <w:numPr>
          <w:ilvl w:val="0"/>
          <w:numId w:val="2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t>
      </w:r>
    </w:p>
    <w:p w14:paraId="59FBAB2C" w14:textId="77777777" w:rsidR="00F34D02" w:rsidRPr="00E63C18" w:rsidRDefault="00F34D02" w:rsidP="00F34D02">
      <w:pPr>
        <w:numPr>
          <w:ilvl w:val="1"/>
          <w:numId w:val="4"/>
        </w:numPr>
        <w:tabs>
          <w:tab w:val="clear" w:pos="357"/>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 imieniu Wykonawcy:</w:t>
      </w:r>
    </w:p>
    <w:p w14:paraId="26E2A91A" w14:textId="77777777" w:rsidR="00F34D02" w:rsidRPr="00E63C18" w:rsidRDefault="00F34D02" w:rsidP="00F34D02">
      <w:pPr>
        <w:numPr>
          <w:ilvl w:val="0"/>
          <w:numId w:val="2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t>
      </w:r>
    </w:p>
    <w:p w14:paraId="607E166C" w14:textId="77777777" w:rsidR="00F34D02" w:rsidRPr="00E63C18" w:rsidRDefault="00F34D02" w:rsidP="00F34D02">
      <w:pPr>
        <w:numPr>
          <w:ilvl w:val="0"/>
          <w:numId w:val="2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t>
      </w:r>
    </w:p>
    <w:p w14:paraId="602F0E1D" w14:textId="77777777" w:rsidR="00F34D02" w:rsidRPr="00E63C18" w:rsidRDefault="00F34D02" w:rsidP="00F34D02">
      <w:pPr>
        <w:spacing w:line="380" w:lineRule="exact"/>
        <w:ind w:left="720"/>
        <w:jc w:val="both"/>
        <w:rPr>
          <w:rFonts w:asciiTheme="minorHAnsi" w:hAnsiTheme="minorHAnsi" w:cstheme="minorHAnsi"/>
          <w:sz w:val="22"/>
          <w:szCs w:val="22"/>
        </w:rPr>
      </w:pPr>
      <w:r w:rsidRPr="00E63C18">
        <w:rPr>
          <w:rFonts w:asciiTheme="minorHAnsi" w:hAnsiTheme="minorHAnsi" w:cstheme="minorHAnsi"/>
          <w:sz w:val="22"/>
          <w:szCs w:val="22"/>
        </w:rPr>
        <w:lastRenderedPageBreak/>
        <w:t>Każda ze Stron może zmienić osobę upoważnioną do podpisywania dokumentów związanych z realizacją Umowy, co nie stanowi istotnej zmiany Umowy, poprzez pisemne powiadomienie drugiej Strony, podpisane przez osobę upoważnioną do reprezentacji Strony.</w:t>
      </w:r>
    </w:p>
    <w:p w14:paraId="083D696C" w14:textId="77777777" w:rsidR="00F34D02" w:rsidRPr="00E63C18" w:rsidRDefault="00F34D02" w:rsidP="00F34D02">
      <w:pPr>
        <w:numPr>
          <w:ilvl w:val="0"/>
          <w:numId w:val="24"/>
        </w:numPr>
        <w:spacing w:line="380" w:lineRule="exact"/>
        <w:jc w:val="both"/>
        <w:rPr>
          <w:rFonts w:asciiTheme="minorHAnsi" w:hAnsiTheme="minorHAnsi" w:cstheme="minorHAnsi"/>
          <w:color w:val="000000"/>
          <w:spacing w:val="2"/>
          <w:sz w:val="22"/>
          <w:szCs w:val="22"/>
        </w:rPr>
      </w:pPr>
      <w:r w:rsidRPr="00E63C18">
        <w:rPr>
          <w:rFonts w:asciiTheme="minorHAnsi" w:hAnsiTheme="minorHAnsi" w:cstheme="minorHAnsi"/>
          <w:color w:val="000000"/>
          <w:spacing w:val="2"/>
          <w:sz w:val="22"/>
          <w:szCs w:val="22"/>
        </w:rPr>
        <w:t xml:space="preserve">Koordynatorem Umowy (Kierownikiem Projektu) jest ze strony: </w:t>
      </w:r>
    </w:p>
    <w:p w14:paraId="37020384" w14:textId="77777777" w:rsidR="00F34D02" w:rsidRPr="00E63C18" w:rsidRDefault="00F34D02" w:rsidP="00F34D02">
      <w:pPr>
        <w:spacing w:line="380" w:lineRule="exact"/>
        <w:ind w:left="714" w:hanging="288"/>
        <w:jc w:val="both"/>
        <w:rPr>
          <w:rFonts w:asciiTheme="minorHAnsi" w:hAnsiTheme="minorHAnsi" w:cstheme="minorHAnsi"/>
          <w:sz w:val="22"/>
          <w:szCs w:val="22"/>
        </w:rPr>
      </w:pPr>
      <w:r w:rsidRPr="00E63C18">
        <w:rPr>
          <w:rFonts w:asciiTheme="minorHAnsi" w:hAnsiTheme="minorHAnsi" w:cstheme="minorHAnsi"/>
          <w:sz w:val="22"/>
          <w:szCs w:val="22"/>
        </w:rPr>
        <w:t>a) Zamawiającego:</w:t>
      </w:r>
    </w:p>
    <w:p w14:paraId="634DAA08" w14:textId="77777777" w:rsidR="00F34D02" w:rsidRPr="00E63C18" w:rsidRDefault="00F34D02" w:rsidP="00F34D02">
      <w:pPr>
        <w:numPr>
          <w:ilvl w:val="0"/>
          <w:numId w:val="2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t>
      </w:r>
    </w:p>
    <w:p w14:paraId="3580CEE5" w14:textId="77777777" w:rsidR="00F34D02" w:rsidRPr="00E63C18" w:rsidRDefault="00F34D02" w:rsidP="00F34D02">
      <w:pPr>
        <w:numPr>
          <w:ilvl w:val="0"/>
          <w:numId w:val="23"/>
        </w:numPr>
        <w:spacing w:line="380" w:lineRule="exact"/>
        <w:jc w:val="both"/>
        <w:rPr>
          <w:rFonts w:asciiTheme="minorHAnsi" w:hAnsiTheme="minorHAnsi" w:cstheme="minorHAnsi"/>
          <w:sz w:val="22"/>
          <w:szCs w:val="22"/>
          <w:lang w:val="en-US"/>
        </w:rPr>
      </w:pPr>
      <w:r w:rsidRPr="00E63C18">
        <w:rPr>
          <w:rFonts w:asciiTheme="minorHAnsi" w:hAnsiTheme="minorHAnsi" w:cstheme="minorHAnsi"/>
          <w:sz w:val="22"/>
          <w:szCs w:val="22"/>
          <w:lang w:val="en-US"/>
        </w:rPr>
        <w:t>Adres e-mail: ..........................@nfosigw.gov.pl</w:t>
      </w:r>
    </w:p>
    <w:p w14:paraId="298E06CD" w14:textId="77777777" w:rsidR="00F34D02" w:rsidRPr="00E63C18" w:rsidRDefault="00F34D02" w:rsidP="00F34D02">
      <w:pPr>
        <w:pStyle w:val="Akapitzlist"/>
        <w:numPr>
          <w:ilvl w:val="0"/>
          <w:numId w:val="2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Telefon: ………………..</w:t>
      </w:r>
    </w:p>
    <w:p w14:paraId="48A7B79F" w14:textId="77777777" w:rsidR="00F34D02" w:rsidRPr="00E63C18" w:rsidRDefault="00F34D02" w:rsidP="00F34D02">
      <w:p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lub w zastępstwie:</w:t>
      </w:r>
    </w:p>
    <w:p w14:paraId="653C1DBC" w14:textId="77777777" w:rsidR="00F34D02" w:rsidRPr="00E63C18" w:rsidRDefault="00F34D02" w:rsidP="00F34D02">
      <w:pPr>
        <w:pStyle w:val="Akapitzlist"/>
        <w:numPr>
          <w:ilvl w:val="1"/>
          <w:numId w:val="22"/>
        </w:numPr>
        <w:tabs>
          <w:tab w:val="clear" w:pos="357"/>
        </w:tabs>
        <w:spacing w:line="380" w:lineRule="exact"/>
        <w:ind w:left="1134" w:hanging="425"/>
        <w:jc w:val="both"/>
        <w:rPr>
          <w:rFonts w:asciiTheme="minorHAnsi" w:hAnsiTheme="minorHAnsi" w:cstheme="minorHAnsi"/>
          <w:sz w:val="22"/>
          <w:szCs w:val="22"/>
        </w:rPr>
      </w:pPr>
      <w:r w:rsidRPr="00E63C18">
        <w:rPr>
          <w:rFonts w:asciiTheme="minorHAnsi" w:hAnsiTheme="minorHAnsi" w:cstheme="minorHAnsi"/>
          <w:sz w:val="22"/>
          <w:szCs w:val="22"/>
        </w:rPr>
        <w:t>…………………………</w:t>
      </w:r>
    </w:p>
    <w:p w14:paraId="4E4DA05E" w14:textId="77777777" w:rsidR="00F34D02" w:rsidRPr="00E63C18" w:rsidRDefault="00F34D02" w:rsidP="00F34D02">
      <w:pPr>
        <w:pStyle w:val="Akapitzlist"/>
        <w:numPr>
          <w:ilvl w:val="1"/>
          <w:numId w:val="22"/>
        </w:numPr>
        <w:tabs>
          <w:tab w:val="clear" w:pos="357"/>
        </w:tabs>
        <w:spacing w:line="380" w:lineRule="exact"/>
        <w:ind w:left="1134" w:hanging="425"/>
        <w:jc w:val="both"/>
        <w:rPr>
          <w:rFonts w:asciiTheme="minorHAnsi" w:hAnsiTheme="minorHAnsi" w:cstheme="minorHAnsi"/>
          <w:sz w:val="22"/>
          <w:szCs w:val="22"/>
          <w:lang w:val="en-US"/>
        </w:rPr>
      </w:pPr>
      <w:r w:rsidRPr="00E63C18">
        <w:rPr>
          <w:rFonts w:asciiTheme="minorHAnsi" w:hAnsiTheme="minorHAnsi" w:cstheme="minorHAnsi"/>
          <w:sz w:val="22"/>
          <w:szCs w:val="22"/>
          <w:lang w:val="en-US"/>
        </w:rPr>
        <w:t>Adres e-mail: ........................@nfosigw.gov.pl</w:t>
      </w:r>
    </w:p>
    <w:p w14:paraId="130E25A5" w14:textId="77777777" w:rsidR="00F34D02" w:rsidRPr="00E63C18" w:rsidRDefault="00F34D02" w:rsidP="00F34D02">
      <w:pPr>
        <w:pStyle w:val="Akapitzlist"/>
        <w:numPr>
          <w:ilvl w:val="1"/>
          <w:numId w:val="22"/>
        </w:numPr>
        <w:tabs>
          <w:tab w:val="clear" w:pos="357"/>
        </w:tabs>
        <w:spacing w:line="380" w:lineRule="exact"/>
        <w:ind w:left="1134" w:hanging="425"/>
        <w:jc w:val="both"/>
        <w:rPr>
          <w:rFonts w:asciiTheme="minorHAnsi" w:hAnsiTheme="minorHAnsi" w:cstheme="minorHAnsi"/>
          <w:sz w:val="22"/>
          <w:szCs w:val="22"/>
        </w:rPr>
      </w:pPr>
      <w:r w:rsidRPr="00E63C18">
        <w:rPr>
          <w:rFonts w:asciiTheme="minorHAnsi" w:hAnsiTheme="minorHAnsi" w:cstheme="minorHAnsi"/>
          <w:sz w:val="22"/>
          <w:szCs w:val="22"/>
        </w:rPr>
        <w:t xml:space="preserve">Telefon: …………..….. </w:t>
      </w:r>
    </w:p>
    <w:p w14:paraId="20C6E936" w14:textId="77777777" w:rsidR="00F34D02" w:rsidRPr="00E63C18" w:rsidRDefault="00F34D02" w:rsidP="00F34D02">
      <w:pPr>
        <w:spacing w:line="380" w:lineRule="exact"/>
        <w:ind w:left="567" w:hanging="27"/>
        <w:jc w:val="both"/>
        <w:rPr>
          <w:rFonts w:asciiTheme="minorHAnsi" w:hAnsiTheme="minorHAnsi" w:cstheme="minorHAnsi"/>
          <w:sz w:val="22"/>
          <w:szCs w:val="22"/>
        </w:rPr>
      </w:pPr>
      <w:r w:rsidRPr="00E63C18">
        <w:rPr>
          <w:rFonts w:asciiTheme="minorHAnsi" w:hAnsiTheme="minorHAnsi" w:cstheme="minorHAnsi"/>
          <w:sz w:val="22"/>
          <w:szCs w:val="22"/>
        </w:rPr>
        <w:t>Zamawiający może zmienić koordynatora, co nie stanowi istotnej zmiany Umowy, poprzez pisemne powiadomienie drugiej Strony, podpisane przez osobę upoważnioną do reprezentacji Strony.</w:t>
      </w:r>
    </w:p>
    <w:p w14:paraId="09ED6DEC" w14:textId="77777777" w:rsidR="00F34D02" w:rsidRPr="00E63C18" w:rsidRDefault="00F34D02" w:rsidP="00F34D02">
      <w:pPr>
        <w:spacing w:line="380" w:lineRule="exact"/>
        <w:ind w:left="714" w:hanging="430"/>
        <w:jc w:val="both"/>
        <w:rPr>
          <w:rFonts w:asciiTheme="minorHAnsi" w:hAnsiTheme="minorHAnsi" w:cstheme="minorHAnsi"/>
          <w:sz w:val="22"/>
          <w:szCs w:val="22"/>
        </w:rPr>
      </w:pPr>
      <w:r w:rsidRPr="00E63C18">
        <w:rPr>
          <w:rFonts w:asciiTheme="minorHAnsi" w:hAnsiTheme="minorHAnsi" w:cstheme="minorHAnsi"/>
          <w:sz w:val="22"/>
          <w:szCs w:val="22"/>
        </w:rPr>
        <w:t xml:space="preserve">b) Wykonawcy: </w:t>
      </w:r>
    </w:p>
    <w:p w14:paraId="749EBE23" w14:textId="77777777" w:rsidR="00F34D02" w:rsidRPr="00E63C18" w:rsidRDefault="00F34D02" w:rsidP="00F34D02">
      <w:pPr>
        <w:numPr>
          <w:ilvl w:val="0"/>
          <w:numId w:val="2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t>
      </w:r>
    </w:p>
    <w:p w14:paraId="08F148E4" w14:textId="77777777" w:rsidR="00F34D02" w:rsidRPr="00E63C18" w:rsidRDefault="00F34D02" w:rsidP="00F34D02">
      <w:pPr>
        <w:numPr>
          <w:ilvl w:val="0"/>
          <w:numId w:val="23"/>
        </w:numPr>
        <w:spacing w:line="380" w:lineRule="exact"/>
        <w:jc w:val="both"/>
        <w:rPr>
          <w:rFonts w:asciiTheme="minorHAnsi" w:hAnsiTheme="minorHAnsi" w:cstheme="minorHAnsi"/>
          <w:sz w:val="22"/>
          <w:szCs w:val="22"/>
          <w:lang w:val="en-US"/>
        </w:rPr>
      </w:pPr>
      <w:r w:rsidRPr="00E63C18">
        <w:rPr>
          <w:rFonts w:asciiTheme="minorHAnsi" w:hAnsiTheme="minorHAnsi" w:cstheme="minorHAnsi"/>
          <w:sz w:val="22"/>
          <w:szCs w:val="22"/>
          <w:lang w:val="en-US"/>
        </w:rPr>
        <w:t>Adres e-mail: ………………………………………..</w:t>
      </w:r>
    </w:p>
    <w:p w14:paraId="2B861631" w14:textId="77777777" w:rsidR="00F34D02" w:rsidRPr="00E63C18" w:rsidRDefault="00F34D02" w:rsidP="00F34D02">
      <w:pPr>
        <w:numPr>
          <w:ilvl w:val="0"/>
          <w:numId w:val="2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Telefon :…………………..</w:t>
      </w:r>
    </w:p>
    <w:p w14:paraId="520E1497" w14:textId="77777777" w:rsidR="00F34D02" w:rsidRPr="00E63C18" w:rsidRDefault="00F34D02" w:rsidP="00F34D02">
      <w:pPr>
        <w:spacing w:line="380" w:lineRule="exact"/>
        <w:ind w:left="720"/>
        <w:jc w:val="both"/>
        <w:rPr>
          <w:rFonts w:asciiTheme="minorHAnsi" w:hAnsiTheme="minorHAnsi" w:cstheme="minorHAnsi"/>
          <w:sz w:val="22"/>
          <w:szCs w:val="22"/>
        </w:rPr>
      </w:pPr>
      <w:r w:rsidRPr="00E63C18">
        <w:rPr>
          <w:rFonts w:asciiTheme="minorHAnsi" w:hAnsiTheme="minorHAnsi" w:cstheme="minorHAnsi"/>
          <w:sz w:val="22"/>
          <w:szCs w:val="22"/>
        </w:rPr>
        <w:t xml:space="preserve">Wykonawca może zmienić koordynatora, co nie stanowi istotnej zmiany Umowy, poprzez pisemne powiadomienie drugiej Strony, podpisane przez osobę upoważnioną do reprezentacji Strony, na zasadach określonych w § 3 ust. 16, z zastrzeżeniem spełniania przez osobę zastępującą warunków określonych w Załączniku nr 6 dla Kierownika Projektu. </w:t>
      </w:r>
    </w:p>
    <w:p w14:paraId="0138C6F1" w14:textId="77777777" w:rsidR="00F34D02" w:rsidRPr="00E63C18" w:rsidRDefault="00F34D02" w:rsidP="00F34D02">
      <w:pPr>
        <w:pStyle w:val="Akapitzlist"/>
        <w:numPr>
          <w:ilvl w:val="0"/>
          <w:numId w:val="24"/>
        </w:numPr>
        <w:shd w:val="clear" w:color="auto" w:fill="FFFFFF"/>
        <w:suppressAutoHyphens w:val="0"/>
        <w:spacing w:line="380" w:lineRule="exact"/>
        <w:jc w:val="both"/>
        <w:rPr>
          <w:rFonts w:asciiTheme="minorHAnsi" w:hAnsiTheme="minorHAnsi" w:cstheme="minorHAnsi"/>
          <w:sz w:val="22"/>
          <w:szCs w:val="22"/>
        </w:rPr>
      </w:pPr>
      <w:r w:rsidRPr="00E63C18">
        <w:rPr>
          <w:rFonts w:asciiTheme="minorHAnsi" w:hAnsiTheme="minorHAnsi" w:cstheme="minorHAnsi"/>
          <w:color w:val="000000"/>
          <w:spacing w:val="-3"/>
          <w:sz w:val="22"/>
          <w:szCs w:val="22"/>
        </w:rPr>
        <w:t xml:space="preserve">Zamawiający wymaga, aby specjaliści realizujący zamówienie, spełniający wymagania określone w Załączniku nr 6 </w:t>
      </w:r>
      <w:r w:rsidRPr="00E63C18">
        <w:rPr>
          <w:rFonts w:asciiTheme="minorHAnsi" w:hAnsiTheme="minorHAnsi" w:cstheme="minorHAnsi"/>
          <w:sz w:val="22"/>
          <w:szCs w:val="22"/>
        </w:rPr>
        <w:t>i zgłoszeni w ofercie Wykonawcy</w:t>
      </w:r>
      <w:r w:rsidRPr="00E63C18">
        <w:rPr>
          <w:rFonts w:asciiTheme="minorHAnsi" w:hAnsiTheme="minorHAnsi" w:cstheme="minorHAnsi"/>
          <w:color w:val="000000"/>
          <w:spacing w:val="-3"/>
          <w:sz w:val="22"/>
          <w:szCs w:val="22"/>
        </w:rPr>
        <w:t>, wykonujący czynności wymienione w pkt. 4 Załącznika nr 2</w:t>
      </w:r>
      <w:r w:rsidRPr="00E63C18">
        <w:rPr>
          <w:rFonts w:asciiTheme="minorHAnsi" w:hAnsiTheme="minorHAnsi" w:cstheme="minorHAnsi"/>
          <w:sz w:val="22"/>
          <w:szCs w:val="22"/>
        </w:rPr>
        <w:t xml:space="preserve"> przez cały okres wykonywania danego zlecenia</w:t>
      </w:r>
      <w:r w:rsidRPr="00E63C18">
        <w:rPr>
          <w:rFonts w:asciiTheme="minorHAnsi" w:hAnsiTheme="minorHAnsi" w:cstheme="minorHAnsi"/>
          <w:color w:val="000000"/>
          <w:spacing w:val="-3"/>
          <w:sz w:val="22"/>
          <w:szCs w:val="22"/>
        </w:rPr>
        <w:t xml:space="preserve"> były zatrudnione przez Wykonawcę lub podwykonawcę na umowę o pracę.</w:t>
      </w:r>
    </w:p>
    <w:p w14:paraId="7A34B61B" w14:textId="77777777" w:rsidR="00F34D02" w:rsidRPr="00E63C18" w:rsidRDefault="00F34D02" w:rsidP="00F34D02">
      <w:pPr>
        <w:pStyle w:val="Akapitzlist"/>
        <w:numPr>
          <w:ilvl w:val="0"/>
          <w:numId w:val="24"/>
        </w:numPr>
        <w:shd w:val="clear" w:color="auto" w:fill="FFFFFF"/>
        <w:suppressAutoHyphens w:val="0"/>
        <w:spacing w:line="380" w:lineRule="exact"/>
        <w:jc w:val="both"/>
        <w:rPr>
          <w:rFonts w:asciiTheme="minorHAnsi" w:hAnsiTheme="minorHAnsi" w:cstheme="minorHAnsi"/>
          <w:sz w:val="22"/>
          <w:szCs w:val="22"/>
        </w:rPr>
      </w:pPr>
      <w:r w:rsidRPr="00E63C18">
        <w:rPr>
          <w:rFonts w:asciiTheme="minorHAnsi" w:hAnsiTheme="minorHAnsi" w:cstheme="minorHAnsi"/>
          <w:color w:val="000000"/>
          <w:spacing w:val="-3"/>
          <w:sz w:val="22"/>
          <w:szCs w:val="22"/>
        </w:rPr>
        <w:t xml:space="preserve">W trakcie realizacji zamówienia Zamawiający  uprawniony jest do wykonywania czynności kontrolnych wobec Wykonawcy odnośnie spełniania przez Wykonawcę </w:t>
      </w:r>
      <w:r w:rsidRPr="00E63C18">
        <w:rPr>
          <w:rFonts w:asciiTheme="minorHAnsi" w:eastAsia="Calibri" w:hAnsiTheme="minorHAnsi" w:cstheme="minorHAnsi"/>
          <w:sz w:val="22"/>
          <w:szCs w:val="22"/>
        </w:rPr>
        <w:t>lub podwykonawcę</w:t>
      </w:r>
      <w:r w:rsidRPr="00E63C18">
        <w:rPr>
          <w:rFonts w:asciiTheme="minorHAnsi" w:hAnsiTheme="minorHAnsi" w:cstheme="minorHAnsi"/>
          <w:color w:val="000000"/>
          <w:spacing w:val="-3"/>
          <w:sz w:val="22"/>
          <w:szCs w:val="22"/>
        </w:rPr>
        <w:t xml:space="preserve"> </w:t>
      </w:r>
      <w:r w:rsidRPr="00E63C18">
        <w:rPr>
          <w:rFonts w:asciiTheme="minorHAnsi" w:eastAsia="Calibri" w:hAnsiTheme="minorHAnsi" w:cstheme="minorHAnsi"/>
          <w:sz w:val="22"/>
          <w:szCs w:val="22"/>
        </w:rPr>
        <w:t xml:space="preserve">wymogu realizacji czynności, wskazanych w ust. 28, przez specjalistów, na podstawie umowy o pracę. </w:t>
      </w:r>
      <w:r w:rsidRPr="00E63C18">
        <w:rPr>
          <w:rFonts w:asciiTheme="minorHAnsi" w:hAnsiTheme="minorHAnsi" w:cstheme="minorHAnsi"/>
          <w:sz w:val="22"/>
          <w:szCs w:val="22"/>
        </w:rPr>
        <w:t>W celu weryfikacji zatrudnienia przez Wykonawcę lub podwykonawcę na podstawie umowy o pracę osób wykonujących wskazane przez Zamawiającego czynności w zakresie realizacji zamówienia Zamawiający może żądać w szczególności:</w:t>
      </w:r>
    </w:p>
    <w:p w14:paraId="533B309B" w14:textId="77777777" w:rsidR="00F34D02" w:rsidRPr="00E63C18" w:rsidRDefault="00F34D02" w:rsidP="00910ED0">
      <w:pPr>
        <w:pStyle w:val="Tekstpodstawowy"/>
        <w:numPr>
          <w:ilvl w:val="0"/>
          <w:numId w:val="44"/>
        </w:numPr>
        <w:overflowPunct w:val="0"/>
        <w:autoSpaceDE w:val="0"/>
        <w:adjustRightInd w:val="0"/>
        <w:spacing w:line="380" w:lineRule="exact"/>
        <w:ind w:right="22"/>
        <w:rPr>
          <w:rFonts w:asciiTheme="minorHAnsi" w:hAnsiTheme="minorHAnsi" w:cstheme="minorHAnsi"/>
          <w:sz w:val="22"/>
          <w:szCs w:val="22"/>
        </w:rPr>
      </w:pPr>
      <w:r w:rsidRPr="00E63C18">
        <w:rPr>
          <w:rFonts w:asciiTheme="minorHAnsi" w:hAnsiTheme="minorHAnsi" w:cstheme="minorHAnsi"/>
          <w:sz w:val="22"/>
          <w:szCs w:val="22"/>
        </w:rPr>
        <w:t>oświadczenia Wykonawcy lub podwykonawcy o zatrudnieniu pracownika na podstawie umowy o pracę,</w:t>
      </w:r>
    </w:p>
    <w:p w14:paraId="20C486FF" w14:textId="77777777" w:rsidR="00F34D02" w:rsidRPr="00E63C18" w:rsidRDefault="00F34D02" w:rsidP="00910ED0">
      <w:pPr>
        <w:pStyle w:val="Tekstpodstawowy"/>
        <w:numPr>
          <w:ilvl w:val="0"/>
          <w:numId w:val="44"/>
        </w:numPr>
        <w:overflowPunct w:val="0"/>
        <w:autoSpaceDE w:val="0"/>
        <w:adjustRightInd w:val="0"/>
        <w:spacing w:line="380" w:lineRule="exact"/>
        <w:ind w:right="22"/>
        <w:rPr>
          <w:rFonts w:asciiTheme="minorHAnsi" w:hAnsiTheme="minorHAnsi" w:cstheme="minorHAnsi"/>
          <w:sz w:val="22"/>
          <w:szCs w:val="22"/>
        </w:rPr>
      </w:pPr>
      <w:r w:rsidRPr="00E63C18">
        <w:rPr>
          <w:rFonts w:asciiTheme="minorHAnsi" w:hAnsiTheme="minorHAnsi" w:cstheme="minorHAnsi"/>
          <w:sz w:val="22"/>
          <w:szCs w:val="22"/>
        </w:rPr>
        <w:t>poświadczonej za zgodność z oryginałem kopii umowy o pracę zatrudnionego pracownika,</w:t>
      </w:r>
    </w:p>
    <w:p w14:paraId="2E7BB290" w14:textId="77777777" w:rsidR="00F34D02" w:rsidRPr="00E63C18" w:rsidRDefault="00F34D02" w:rsidP="00910ED0">
      <w:pPr>
        <w:pStyle w:val="Tekstpodstawowy"/>
        <w:numPr>
          <w:ilvl w:val="0"/>
          <w:numId w:val="44"/>
        </w:numPr>
        <w:overflowPunct w:val="0"/>
        <w:autoSpaceDE w:val="0"/>
        <w:adjustRightInd w:val="0"/>
        <w:spacing w:line="380" w:lineRule="exact"/>
        <w:ind w:right="22"/>
        <w:rPr>
          <w:rFonts w:asciiTheme="minorHAnsi" w:hAnsiTheme="minorHAnsi" w:cstheme="minorHAnsi"/>
          <w:sz w:val="22"/>
          <w:szCs w:val="22"/>
        </w:rPr>
      </w:pPr>
      <w:r w:rsidRPr="00E63C18">
        <w:rPr>
          <w:rFonts w:asciiTheme="minorHAnsi" w:hAnsiTheme="minorHAnsi" w:cstheme="minorHAnsi"/>
          <w:sz w:val="22"/>
          <w:szCs w:val="22"/>
        </w:rPr>
        <w:lastRenderedPageBreak/>
        <w:t>innych dokumentów potwierdzających istnienie stosunku pracy.</w:t>
      </w:r>
    </w:p>
    <w:p w14:paraId="5A7E148E" w14:textId="77777777" w:rsidR="00F34D02" w:rsidRPr="00E63C18" w:rsidRDefault="00F34D02" w:rsidP="00F34D02">
      <w:pPr>
        <w:pStyle w:val="Akapitzlist"/>
        <w:numPr>
          <w:ilvl w:val="0"/>
          <w:numId w:val="24"/>
        </w:numPr>
        <w:shd w:val="clear" w:color="auto" w:fill="FFFFFF"/>
        <w:suppressAutoHyphens w:val="0"/>
        <w:spacing w:line="380" w:lineRule="exact"/>
        <w:jc w:val="both"/>
        <w:rPr>
          <w:rFonts w:asciiTheme="minorHAnsi" w:hAnsiTheme="minorHAnsi" w:cstheme="minorHAnsi"/>
          <w:sz w:val="22"/>
          <w:szCs w:val="22"/>
        </w:rPr>
      </w:pPr>
      <w:r w:rsidRPr="00E63C18">
        <w:rPr>
          <w:rFonts w:asciiTheme="minorHAnsi" w:hAnsiTheme="minorHAnsi" w:cstheme="minorHAnsi"/>
          <w:color w:val="000000"/>
          <w:spacing w:val="-3"/>
          <w:sz w:val="22"/>
          <w:szCs w:val="22"/>
        </w:rPr>
        <w:t>W trakcie realizacji zamówienia na każde wezwanie Zamawiającego, w wyznaczonym w tym wezwaniu terminie, Wykonawca przedłoży Zamawiającemu oświadczenie lub inny dokument, o którym mowa w ust. 29</w:t>
      </w:r>
      <w:r w:rsidRPr="00E63C18">
        <w:rPr>
          <w:rFonts w:asciiTheme="minorHAnsi" w:hAnsiTheme="minorHAnsi" w:cstheme="minorHAnsi"/>
          <w:b/>
          <w:color w:val="000000"/>
          <w:spacing w:val="-3"/>
          <w:sz w:val="22"/>
          <w:szCs w:val="22"/>
        </w:rPr>
        <w:t>,</w:t>
      </w:r>
      <w:r w:rsidRPr="00E63C18">
        <w:rPr>
          <w:rFonts w:asciiTheme="minorHAnsi" w:hAnsiTheme="minorHAnsi" w:cstheme="minorHAnsi"/>
          <w:color w:val="000000"/>
          <w:spacing w:val="-3"/>
          <w:sz w:val="22"/>
          <w:szCs w:val="22"/>
        </w:rPr>
        <w:t xml:space="preserve"> w celu potwierdzenia spełnienia wymogu zatrudnienia na podstawie umowy o pracę przez Wykonawcę lub podwykonawcę osoby wykonującej wskazane powyżej czynności w trakcie realizacji zamówienia. Oświadczenie to powinno zawierać w szczególności: dokładne określenie podmiotu składającego oświadczenie, datę złożenia oświadczenia, wskazanie, że objęte wezwaniem czynności wykonuje osoba/osoby zatrudnione na podstawie umowy o pracę</w:t>
      </w:r>
      <w:r w:rsidRPr="00E63C18">
        <w:rPr>
          <w:rFonts w:asciiTheme="minorHAnsi" w:hAnsiTheme="minorHAnsi" w:cstheme="minorHAnsi"/>
          <w:spacing w:val="-3"/>
          <w:sz w:val="22"/>
          <w:szCs w:val="22"/>
        </w:rPr>
        <w:t xml:space="preserve">, </w:t>
      </w:r>
      <w:r w:rsidRPr="00E63C18">
        <w:rPr>
          <w:rFonts w:asciiTheme="minorHAnsi" w:hAnsiTheme="minorHAnsi" w:cstheme="minorHAnsi"/>
          <w:sz w:val="22"/>
          <w:szCs w:val="22"/>
        </w:rPr>
        <w:t xml:space="preserve">imię i nazwisko zatrudnionego pracownika, datę zawarcia umowy o pracę, rodzaj umowy o pracę, zakres obowiązków pracownika oraz podpis osoby uprawnionej do złożenia oświadczenia w imieniu Wykonawcy lub podwykonawcy. </w:t>
      </w:r>
    </w:p>
    <w:p w14:paraId="31E7680C" w14:textId="77777777" w:rsidR="00F34D02" w:rsidRPr="00E63C18" w:rsidRDefault="00F34D02" w:rsidP="00F34D02">
      <w:pPr>
        <w:pStyle w:val="Akapitzlist"/>
        <w:numPr>
          <w:ilvl w:val="0"/>
          <w:numId w:val="24"/>
        </w:numPr>
        <w:shd w:val="clear" w:color="auto" w:fill="FFFFFF"/>
        <w:suppressAutoHyphens w:val="0"/>
        <w:spacing w:line="380" w:lineRule="exact"/>
        <w:jc w:val="both"/>
        <w:rPr>
          <w:rFonts w:asciiTheme="minorHAnsi" w:hAnsiTheme="minorHAnsi" w:cstheme="minorHAnsi"/>
          <w:color w:val="000000"/>
          <w:spacing w:val="-3"/>
          <w:sz w:val="22"/>
          <w:szCs w:val="22"/>
        </w:rPr>
      </w:pPr>
      <w:r w:rsidRPr="00E63C18">
        <w:rPr>
          <w:rFonts w:asciiTheme="minorHAnsi" w:eastAsia="Calibri" w:hAnsiTheme="minorHAnsi" w:cstheme="minorHAnsi"/>
          <w:sz w:val="22"/>
          <w:szCs w:val="22"/>
        </w:rPr>
        <w:t xml:space="preserve">Dokumenty, o których mowa w ust. 29 pkt 2 i 3, w przypadku ich przedkładania, powinny zostać zanonimizowane w sposób zapewniający ochronę danych osobowych pracowników, zgodnie z przepisami ustawy z dnia 10 maja 2018 r. o ochronie danych osobowych (tj. w szczególności nie powinny zawierać adresów i nr PESEL pracowników). Imię i nazwisko pracownika nie podlega anonimizacji. </w:t>
      </w:r>
    </w:p>
    <w:p w14:paraId="158F73BF" w14:textId="77777777" w:rsidR="00F34D02" w:rsidRPr="00E63C18" w:rsidRDefault="00F34D02" w:rsidP="00F34D02">
      <w:pPr>
        <w:pStyle w:val="Akapitzlist"/>
        <w:numPr>
          <w:ilvl w:val="0"/>
          <w:numId w:val="24"/>
        </w:numPr>
        <w:shd w:val="clear" w:color="auto" w:fill="FFFFFF"/>
        <w:suppressAutoHyphens w:val="0"/>
        <w:spacing w:line="380" w:lineRule="exact"/>
        <w:jc w:val="both"/>
        <w:rPr>
          <w:rFonts w:asciiTheme="minorHAnsi" w:hAnsiTheme="minorHAnsi" w:cstheme="minorHAnsi"/>
          <w:color w:val="000000"/>
          <w:spacing w:val="-3"/>
          <w:sz w:val="22"/>
          <w:szCs w:val="22"/>
        </w:rPr>
      </w:pPr>
      <w:r w:rsidRPr="00E63C18">
        <w:rPr>
          <w:rFonts w:asciiTheme="minorHAnsi" w:hAnsiTheme="minorHAnsi" w:cstheme="minorHAnsi"/>
          <w:color w:val="000000"/>
          <w:spacing w:val="-3"/>
          <w:sz w:val="22"/>
          <w:szCs w:val="22"/>
        </w:rPr>
        <w:t>W przypadku uzasadnionych wątpliwości co do przestrzegania prawa pracy przez Wykonawcę, Zamawiający może zwrócić się o przeprowadzenie kontroli przez Państwową Inspekcję Pracy.</w:t>
      </w:r>
    </w:p>
    <w:p w14:paraId="3B5822A1" w14:textId="77777777" w:rsidR="00F34D02" w:rsidRPr="00E63C18" w:rsidRDefault="00F34D02" w:rsidP="00F34D02">
      <w:pPr>
        <w:spacing w:line="380" w:lineRule="exact"/>
        <w:ind w:left="360"/>
        <w:jc w:val="both"/>
        <w:rPr>
          <w:rFonts w:asciiTheme="minorHAnsi" w:hAnsiTheme="minorHAnsi" w:cstheme="minorHAnsi"/>
          <w:color w:val="000000"/>
          <w:spacing w:val="2"/>
          <w:sz w:val="22"/>
          <w:szCs w:val="22"/>
        </w:rPr>
      </w:pPr>
    </w:p>
    <w:p w14:paraId="3F3555D4"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 4</w:t>
      </w:r>
    </w:p>
    <w:p w14:paraId="7C2A6999"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Wynagrodzenie</w:t>
      </w:r>
    </w:p>
    <w:p w14:paraId="02220CA5" w14:textId="77777777" w:rsidR="00F34D02" w:rsidRPr="00E63C18" w:rsidRDefault="00F34D02" w:rsidP="00F34D02">
      <w:pPr>
        <w:numPr>
          <w:ilvl w:val="0"/>
          <w:numId w:val="5"/>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Łączna wartość wynagrodzenia za wykonanie przedmiotu Umowy określonego w § 2, nie może przekroczyć  </w:t>
      </w:r>
      <w:r w:rsidRPr="00E63C18">
        <w:rPr>
          <w:rFonts w:asciiTheme="minorHAnsi" w:hAnsiTheme="minorHAnsi" w:cstheme="minorHAnsi"/>
          <w:b/>
          <w:bCs/>
          <w:sz w:val="22"/>
          <w:szCs w:val="22"/>
        </w:rPr>
        <w:t>………………</w:t>
      </w:r>
      <w:r w:rsidRPr="00E63C18">
        <w:rPr>
          <w:rFonts w:asciiTheme="minorHAnsi" w:hAnsiTheme="minorHAnsi" w:cstheme="minorHAnsi"/>
          <w:sz w:val="22"/>
          <w:szCs w:val="22"/>
        </w:rPr>
        <w:t xml:space="preserve"> </w:t>
      </w:r>
      <w:r w:rsidRPr="00E63C18">
        <w:rPr>
          <w:rFonts w:asciiTheme="minorHAnsi" w:hAnsiTheme="minorHAnsi" w:cstheme="minorHAnsi"/>
          <w:b/>
          <w:sz w:val="22"/>
          <w:szCs w:val="22"/>
        </w:rPr>
        <w:t xml:space="preserve"> zł brutto</w:t>
      </w:r>
      <w:r w:rsidRPr="00E63C18">
        <w:rPr>
          <w:rFonts w:asciiTheme="minorHAnsi" w:hAnsiTheme="minorHAnsi" w:cstheme="minorHAnsi"/>
          <w:sz w:val="22"/>
          <w:szCs w:val="22"/>
        </w:rPr>
        <w:t>,  (słownie: ……………. złotych …………….. brutto), w tym VAT 23%.</w:t>
      </w:r>
    </w:p>
    <w:p w14:paraId="6F4BC55E" w14:textId="77777777" w:rsidR="00F34D02" w:rsidRPr="00E63C18" w:rsidRDefault="00F34D02" w:rsidP="00F34D02">
      <w:pPr>
        <w:numPr>
          <w:ilvl w:val="0"/>
          <w:numId w:val="5"/>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 xml:space="preserve">Kwoty wymienione w niniejszym paragrafie zawierają wszystkie koszty, jakie powstaną w związku z realizacją przedmiotu Umowy, w tym podatki i inne opłaty przewidziane prawem. </w:t>
      </w:r>
    </w:p>
    <w:p w14:paraId="48DFA687" w14:textId="77777777" w:rsidR="00F34D02" w:rsidRPr="00E63C18" w:rsidRDefault="00F34D02" w:rsidP="00F34D02">
      <w:pPr>
        <w:numPr>
          <w:ilvl w:val="0"/>
          <w:numId w:val="5"/>
        </w:numPr>
        <w:tabs>
          <w:tab w:val="left" w:pos="540"/>
          <w:tab w:val="left" w:pos="720"/>
        </w:tabs>
        <w:suppressAutoHyphens w:val="0"/>
        <w:autoSpaceDE w:val="0"/>
        <w:autoSpaceDN w:val="0"/>
        <w:adjustRightInd w:val="0"/>
        <w:spacing w:line="380" w:lineRule="exact"/>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t>Wykonawca w ramach wynagrodzenia określonego w ust. 1 Umowy, przenosi na Zamawiającego całość autorskich praw majątkowych</w:t>
      </w:r>
      <w:r w:rsidRPr="00E63C18">
        <w:rPr>
          <w:rFonts w:asciiTheme="minorHAnsi" w:hAnsiTheme="minorHAnsi" w:cstheme="minorHAnsi"/>
          <w:sz w:val="22"/>
          <w:szCs w:val="22"/>
        </w:rPr>
        <w:t xml:space="preserve"> </w:t>
      </w:r>
      <w:r w:rsidRPr="00E63C18">
        <w:rPr>
          <w:rFonts w:asciiTheme="minorHAnsi" w:eastAsiaTheme="minorHAnsi" w:hAnsiTheme="minorHAnsi" w:cstheme="minorHAnsi"/>
          <w:color w:val="000000"/>
          <w:sz w:val="22"/>
          <w:szCs w:val="22"/>
          <w:lang w:eastAsia="en-US"/>
        </w:rPr>
        <w:t xml:space="preserve">oraz zapewni udzielenie/udzieli licencji, do wszelkich wytworzonych Produktów wytworzonych w ramach Umowy, o których mowa w Załączniku nr 2 („Szczegółowy zakres usług”), stanowiących utwór w rozumieniu ustawy z dnia 4 lutego 1994 r. o prawie autorskim i prawach pokrewnych,  na warunkach określonych w Załączniku nr 12 Licencje i Prawa Autorskie. </w:t>
      </w:r>
    </w:p>
    <w:p w14:paraId="470471DE" w14:textId="77777777" w:rsidR="00F34D02" w:rsidRPr="00E63C18" w:rsidRDefault="00F34D02" w:rsidP="00F34D02">
      <w:pPr>
        <w:numPr>
          <w:ilvl w:val="0"/>
          <w:numId w:val="5"/>
        </w:numPr>
        <w:tabs>
          <w:tab w:val="left" w:pos="540"/>
          <w:tab w:val="left" w:pos="720"/>
        </w:tabs>
        <w:suppressAutoHyphens w:val="0"/>
        <w:autoSpaceDE w:val="0"/>
        <w:autoSpaceDN w:val="0"/>
        <w:adjustRightInd w:val="0"/>
        <w:spacing w:line="380" w:lineRule="exact"/>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t>Razem z przeniesieniem autorskich praw majątkowych do Produktów, w ramach wynagrodzenia określonego w § 4 ust. 1 Umowy, Wykonawca przenosi na Zamawiającego wyłączne prawo do wykonywania oraz zezwalania na wykonywanie zależnego prawa autorskiego, określonych odpowiednio w art. 2, art. 46 oraz art. 74 ust. 4 pkt 2) ustawy z dnia 4 lutego 1994 r. o prawie autorskim i prawach pokrewnych,</w:t>
      </w:r>
      <w:r w:rsidRPr="00E63C18">
        <w:rPr>
          <w:rFonts w:asciiTheme="minorHAnsi" w:hAnsiTheme="minorHAnsi" w:cstheme="minorHAnsi"/>
          <w:sz w:val="22"/>
          <w:szCs w:val="22"/>
        </w:rPr>
        <w:t xml:space="preserve"> </w:t>
      </w:r>
      <w:r w:rsidRPr="00E63C18">
        <w:rPr>
          <w:rFonts w:asciiTheme="minorHAnsi" w:eastAsiaTheme="minorHAnsi" w:hAnsiTheme="minorHAnsi" w:cstheme="minorHAnsi"/>
          <w:color w:val="000000"/>
          <w:sz w:val="22"/>
          <w:szCs w:val="22"/>
          <w:lang w:eastAsia="en-US"/>
        </w:rPr>
        <w:t>na warunkach określonych w Załączniku nr 12 Licencja i Prawa Autorskie.</w:t>
      </w:r>
    </w:p>
    <w:p w14:paraId="10912FE9"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lastRenderedPageBreak/>
        <w:t>§ 5</w:t>
      </w:r>
    </w:p>
    <w:p w14:paraId="2CE7C474"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Płatności</w:t>
      </w:r>
    </w:p>
    <w:p w14:paraId="52686291" w14:textId="77777777" w:rsidR="00F34D02" w:rsidRPr="00E63C18" w:rsidRDefault="00F34D02" w:rsidP="00F34D02">
      <w:pPr>
        <w:numPr>
          <w:ilvl w:val="0"/>
          <w:numId w:val="6"/>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Strony ustalają, że płatności za prace, o których mowa w § 2, będą realizowane na podstawie poprawnie wystawionych faktur. Podstawą do wystawienia faktur będą Protokoły Odbioru z wynikiem pozytywnym, o których mowa w § 6. Strony ustalają, że kwota wynagrodzenia będzie naliczana w oparciu o roboczogodziny wykazane w Protokole Odbioru. </w:t>
      </w:r>
    </w:p>
    <w:p w14:paraId="099A3902" w14:textId="77777777" w:rsidR="00F34D02" w:rsidRPr="00E63C18" w:rsidRDefault="00F34D02" w:rsidP="00F34D02">
      <w:pPr>
        <w:numPr>
          <w:ilvl w:val="0"/>
          <w:numId w:val="6"/>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Stawka za jedną godzinę pracy Wykonawcy (roboczogodzinę) wynosi …………. zł brutto (słownie: ………… złotych ………………………brutto), zgodnie z ofertą Wykonawcy.</w:t>
      </w:r>
    </w:p>
    <w:p w14:paraId="7C89BD84" w14:textId="77777777" w:rsidR="00F34D02" w:rsidRPr="00E63C18" w:rsidRDefault="00F34D02" w:rsidP="00F34D02">
      <w:pPr>
        <w:numPr>
          <w:ilvl w:val="0"/>
          <w:numId w:val="6"/>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Strony ustalają, że liczba godzin zleconych w czasie trwania Umowy będzie wynosiła co najmniej 300 godzin, nie więcej jednak niż 600 godzin. </w:t>
      </w:r>
    </w:p>
    <w:p w14:paraId="4B386F35" w14:textId="77777777" w:rsidR="00F34D02" w:rsidRPr="00E63C18" w:rsidRDefault="00F34D02" w:rsidP="00F34D02">
      <w:pPr>
        <w:numPr>
          <w:ilvl w:val="0"/>
          <w:numId w:val="6"/>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Dla potrzeb realizacji przedmiotu Umowy, liczba godzin będzie wykorzystana w oparciu o zasady wyceny czasowej usług opisane w Załączniku nr 4 i zasady zlecania usług opisane w Załączniku nr 5.</w:t>
      </w:r>
    </w:p>
    <w:p w14:paraId="4F0F20A4" w14:textId="77777777" w:rsidR="00F34D02" w:rsidRPr="00E63C18" w:rsidRDefault="00F34D02" w:rsidP="00F34D02">
      <w:pPr>
        <w:numPr>
          <w:ilvl w:val="0"/>
          <w:numId w:val="6"/>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 przypadku niewykorzystania całkowitej kwoty Umowy, w zakresie dotyczącym, świadczenia Usług, o których mowa w Załączniku nr 2, Wykonawca nie może domagać się wynagrodzenia wynikającego z różnicy pomiędzy całkowitą wartością zleceń wykazanych w Raporcie Końcowym a łączną kwotą, o której mowa w § 4 ust. 1, z zastrzeżeniem minimalnej liczby godzin, o której mowa w ust. 3.</w:t>
      </w:r>
    </w:p>
    <w:p w14:paraId="12640BFF" w14:textId="77777777" w:rsidR="00F34D02" w:rsidRPr="00E63C18" w:rsidRDefault="00F34D02" w:rsidP="00F34D02">
      <w:pPr>
        <w:numPr>
          <w:ilvl w:val="0"/>
          <w:numId w:val="6"/>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Strony ustalają, że Wykonawca wystawi fakturę po otrzymaniu od Zamawiającego  podpisanego Protokołu Odbioru z wynikiem pozytywnym, zgodnie z procedurą odbioru opisaną w § 6.</w:t>
      </w:r>
    </w:p>
    <w:p w14:paraId="232CF601" w14:textId="77777777" w:rsidR="00F34D02" w:rsidRPr="00816E02" w:rsidRDefault="00F34D02" w:rsidP="00F34D02">
      <w:pPr>
        <w:numPr>
          <w:ilvl w:val="0"/>
          <w:numId w:val="6"/>
        </w:numPr>
        <w:spacing w:line="380" w:lineRule="exact"/>
        <w:jc w:val="both"/>
        <w:rPr>
          <w:rFonts w:asciiTheme="minorHAnsi" w:hAnsiTheme="minorHAnsi" w:cstheme="minorHAnsi"/>
          <w:sz w:val="22"/>
          <w:szCs w:val="22"/>
        </w:rPr>
      </w:pPr>
      <w:r w:rsidRPr="00816E02">
        <w:rPr>
          <w:rFonts w:asciiTheme="minorHAnsi" w:hAnsiTheme="minorHAnsi" w:cstheme="minorHAnsi"/>
          <w:sz w:val="22"/>
          <w:szCs w:val="22"/>
        </w:rPr>
        <w:t>Zapłata wynagrodzenia nastąpi przelewem na rachunek bankowy Wykonawcy bankowego</w:t>
      </w:r>
      <w:r w:rsidRPr="00E63C18">
        <w:rPr>
          <w:rFonts w:asciiTheme="minorHAnsi" w:hAnsiTheme="minorHAnsi" w:cstheme="minorHAnsi"/>
          <w:sz w:val="22"/>
          <w:szCs w:val="22"/>
        </w:rPr>
        <w:t xml:space="preserve"> </w:t>
      </w:r>
      <w:r w:rsidRPr="00816E02">
        <w:rPr>
          <w:rFonts w:asciiTheme="minorHAnsi" w:hAnsiTheme="minorHAnsi" w:cstheme="minorHAnsi"/>
          <w:sz w:val="22"/>
          <w:szCs w:val="22"/>
        </w:rPr>
        <w:t>…………………., w terminie 21 dni od dnia otrzymania prawidłowo wystawionej faktury, na podstawie uprzednio podpisanego przez Zamawiającego Protokołu Odbioru z wynikiem pozytywnym.</w:t>
      </w:r>
    </w:p>
    <w:p w14:paraId="0EE638F7" w14:textId="77777777" w:rsidR="00F34D02" w:rsidRPr="00816E02" w:rsidRDefault="00F34D02" w:rsidP="00F34D02">
      <w:pPr>
        <w:numPr>
          <w:ilvl w:val="0"/>
          <w:numId w:val="6"/>
        </w:numPr>
        <w:spacing w:line="380" w:lineRule="exact"/>
        <w:jc w:val="both"/>
        <w:rPr>
          <w:rFonts w:asciiTheme="minorHAnsi" w:hAnsiTheme="minorHAnsi" w:cstheme="minorHAnsi"/>
          <w:sz w:val="22"/>
          <w:szCs w:val="22"/>
        </w:rPr>
      </w:pPr>
      <w:r w:rsidRPr="00816E02">
        <w:rPr>
          <w:rFonts w:asciiTheme="minorHAnsi" w:hAnsiTheme="minorHAnsi" w:cstheme="minorHAnsi"/>
          <w:sz w:val="22"/>
          <w:szCs w:val="22"/>
        </w:rPr>
        <w:t>W przypadku zmiany rachunku bankowego, osoba upoważniona do reprezentacji Wykonawcy podpisze i przekaże Zamawiającemu informację dotyczącą zmiany wraz ze wskazaniem nowego numeru rachunku i nazwy banku. (Zamiana numeru rachunku nie stanowi istotnej zmiany umowy i może być dokonywane w formie jednostronnego powiadomienia).</w:t>
      </w:r>
    </w:p>
    <w:p w14:paraId="312422D7" w14:textId="77777777" w:rsidR="00F34D02" w:rsidRPr="00816E02" w:rsidRDefault="00F34D02" w:rsidP="00F34D02">
      <w:pPr>
        <w:numPr>
          <w:ilvl w:val="0"/>
          <w:numId w:val="6"/>
        </w:numPr>
        <w:spacing w:line="380" w:lineRule="exact"/>
        <w:jc w:val="both"/>
        <w:rPr>
          <w:rFonts w:asciiTheme="minorHAnsi" w:hAnsiTheme="minorHAnsi" w:cstheme="minorHAnsi"/>
          <w:sz w:val="22"/>
          <w:szCs w:val="22"/>
        </w:rPr>
      </w:pPr>
      <w:r w:rsidRPr="00816E02">
        <w:rPr>
          <w:rFonts w:asciiTheme="minorHAnsi" w:hAnsiTheme="minorHAnsi" w:cstheme="minorHAnsi"/>
          <w:sz w:val="22"/>
          <w:szCs w:val="22"/>
        </w:rPr>
        <w:t xml:space="preserve">Dostarczenie nieprawidłowo wystawionej faktury VAT spowoduje ponowne naliczenie 21 </w:t>
      </w:r>
      <w:r w:rsidRPr="00816E02">
        <w:rPr>
          <w:rFonts w:asciiTheme="minorHAnsi" w:hAnsiTheme="minorHAnsi" w:cstheme="minorHAnsi"/>
          <w:sz w:val="22"/>
          <w:szCs w:val="22"/>
        </w:rPr>
        <w:noBreakHyphen/>
        <w:t xml:space="preserve">dniowego terminu płatności od momentu dostarczenia prawidłowo wystawionej faktury. </w:t>
      </w:r>
    </w:p>
    <w:p w14:paraId="5259540B" w14:textId="77777777" w:rsidR="00F34D02" w:rsidRPr="00816E02" w:rsidRDefault="00F34D02" w:rsidP="00F34D02">
      <w:pPr>
        <w:numPr>
          <w:ilvl w:val="0"/>
          <w:numId w:val="6"/>
        </w:numPr>
        <w:spacing w:line="380" w:lineRule="exact"/>
        <w:jc w:val="both"/>
        <w:rPr>
          <w:rFonts w:asciiTheme="minorHAnsi" w:hAnsiTheme="minorHAnsi" w:cstheme="minorHAnsi"/>
          <w:sz w:val="22"/>
          <w:szCs w:val="22"/>
        </w:rPr>
      </w:pPr>
      <w:r w:rsidRPr="00816E02">
        <w:rPr>
          <w:rFonts w:asciiTheme="minorHAnsi" w:hAnsiTheme="minorHAnsi" w:cstheme="minorHAnsi"/>
          <w:sz w:val="22"/>
          <w:szCs w:val="22"/>
        </w:rPr>
        <w:t>Wykonawca oświadcza, że rachunek bankowy do wpłat jest rachunkiem rozliczeniowym lub imiennym rachunkiem SKOK służącym wyłącznie do rozliczania prowadzonej działalności gospodarczej.</w:t>
      </w:r>
    </w:p>
    <w:p w14:paraId="47F9FDD7" w14:textId="77777777" w:rsidR="00F34D02" w:rsidRPr="00816E02" w:rsidRDefault="00F34D02" w:rsidP="00F34D02">
      <w:pPr>
        <w:numPr>
          <w:ilvl w:val="0"/>
          <w:numId w:val="6"/>
        </w:numPr>
        <w:spacing w:line="380" w:lineRule="exact"/>
        <w:jc w:val="both"/>
        <w:rPr>
          <w:rFonts w:asciiTheme="minorHAnsi" w:hAnsiTheme="minorHAnsi" w:cstheme="minorHAnsi"/>
          <w:sz w:val="22"/>
          <w:szCs w:val="22"/>
        </w:rPr>
      </w:pPr>
      <w:r w:rsidRPr="00816E02">
        <w:rPr>
          <w:rFonts w:asciiTheme="minorHAnsi" w:hAnsiTheme="minorHAnsi" w:cstheme="minorHAnsi"/>
          <w:sz w:val="22"/>
          <w:szCs w:val="22"/>
        </w:rPr>
        <w:t>Zamawiający oświadcza, że będzie dokonywał płatności wyłącznie na rachunek widniejący w wykazie, o którym mowa w art. 96 b ustawy o podatku od towarów i usług  lub przy użyciu mechanizmu podzielonej płatności.</w:t>
      </w:r>
    </w:p>
    <w:p w14:paraId="5C8C04C2" w14:textId="77777777" w:rsidR="00F34D02" w:rsidRPr="00816E02" w:rsidRDefault="00F34D02" w:rsidP="00F34D02">
      <w:pPr>
        <w:numPr>
          <w:ilvl w:val="0"/>
          <w:numId w:val="6"/>
        </w:numPr>
        <w:spacing w:line="380" w:lineRule="exact"/>
        <w:jc w:val="both"/>
        <w:rPr>
          <w:rFonts w:asciiTheme="minorHAnsi" w:hAnsiTheme="minorHAnsi" w:cstheme="minorHAnsi"/>
          <w:sz w:val="22"/>
          <w:szCs w:val="22"/>
        </w:rPr>
      </w:pPr>
      <w:r w:rsidRPr="00816E02">
        <w:rPr>
          <w:rFonts w:asciiTheme="minorHAnsi" w:hAnsiTheme="minorHAnsi" w:cstheme="minorHAnsi"/>
          <w:sz w:val="22"/>
          <w:szCs w:val="22"/>
        </w:rPr>
        <w:t xml:space="preserve"> Zamawiający dopuszcza możliwość przesłania przez Wykonawcę faktur na adres e-mail: </w:t>
      </w:r>
      <w:hyperlink r:id="rId7" w:history="1">
        <w:r w:rsidRPr="00816E02">
          <w:t>faktury@nfosigw.gov.pl</w:t>
        </w:r>
      </w:hyperlink>
      <w:r>
        <w:t xml:space="preserve">. </w:t>
      </w:r>
      <w:r w:rsidRPr="00816E02">
        <w:rPr>
          <w:rFonts w:asciiTheme="minorHAnsi" w:hAnsiTheme="minorHAnsi" w:cstheme="minorHAnsi"/>
          <w:sz w:val="22"/>
          <w:szCs w:val="22"/>
        </w:rPr>
        <w:t xml:space="preserve">Za datę doręczenia faktury drogą elektroniczną uznaje się dzień otrzymania </w:t>
      </w:r>
      <w:r w:rsidRPr="00816E02">
        <w:rPr>
          <w:rFonts w:asciiTheme="minorHAnsi" w:hAnsiTheme="minorHAnsi" w:cstheme="minorHAnsi"/>
          <w:sz w:val="22"/>
          <w:szCs w:val="22"/>
        </w:rPr>
        <w:lastRenderedPageBreak/>
        <w:t xml:space="preserve">maila przez Zamawiającego. Do każdej faktury Wykonawca dołączy kopię odpowiedniego protokołu odbioru, będący podstawą wystawienia faktury. </w:t>
      </w:r>
    </w:p>
    <w:p w14:paraId="029F76A6" w14:textId="77777777" w:rsidR="00F34D02" w:rsidRPr="00816E02" w:rsidRDefault="00F34D02" w:rsidP="00F34D02">
      <w:pPr>
        <w:numPr>
          <w:ilvl w:val="0"/>
          <w:numId w:val="6"/>
        </w:numPr>
        <w:spacing w:line="380" w:lineRule="exact"/>
        <w:jc w:val="both"/>
        <w:rPr>
          <w:rFonts w:asciiTheme="minorHAnsi" w:hAnsiTheme="minorHAnsi" w:cstheme="minorHAnsi"/>
          <w:sz w:val="22"/>
          <w:szCs w:val="22"/>
        </w:rPr>
      </w:pPr>
      <w:r w:rsidRPr="00816E02">
        <w:rPr>
          <w:rFonts w:asciiTheme="minorHAnsi" w:hAnsiTheme="minorHAnsi" w:cstheme="minorHAnsi"/>
          <w:sz w:val="22"/>
          <w:szCs w:val="22"/>
        </w:rPr>
        <w:t>Termin płatności uważa się za dotrzymany, jeżeli w ostatnim dniu terminu płatności zostanie obciążony rachunek Zamawiającego.</w:t>
      </w:r>
    </w:p>
    <w:p w14:paraId="3A976E8F" w14:textId="77777777" w:rsidR="00F34D02" w:rsidRPr="00E63C18" w:rsidRDefault="00F34D02" w:rsidP="00F34D02">
      <w:pPr>
        <w:numPr>
          <w:ilvl w:val="0"/>
          <w:numId w:val="6"/>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Za opóźnienie w zapłacie wynagrodzenia Wykonawca może żądać zapłaty odsetek ustawowych za każdy dzień opóźnienia począwszy od następnego dnia po upływie terminu płatności do dnia obciążenia rachunku Zamawiającego.</w:t>
      </w:r>
      <w:r w:rsidRPr="00E63C18" w:rsidDel="0045502A">
        <w:rPr>
          <w:rFonts w:asciiTheme="minorHAnsi" w:hAnsiTheme="minorHAnsi" w:cstheme="minorHAnsi"/>
          <w:sz w:val="22"/>
          <w:szCs w:val="22"/>
        </w:rPr>
        <w:t xml:space="preserve"> </w:t>
      </w:r>
    </w:p>
    <w:p w14:paraId="5E793CE4" w14:textId="77777777" w:rsidR="00F34D02" w:rsidRPr="00E63C18" w:rsidRDefault="00F34D02" w:rsidP="00F34D02">
      <w:pPr>
        <w:spacing w:line="380" w:lineRule="exact"/>
        <w:ind w:left="360"/>
        <w:jc w:val="both"/>
        <w:rPr>
          <w:rFonts w:asciiTheme="minorHAnsi" w:hAnsiTheme="minorHAnsi" w:cstheme="minorHAnsi"/>
          <w:sz w:val="22"/>
          <w:szCs w:val="22"/>
        </w:rPr>
      </w:pPr>
    </w:p>
    <w:p w14:paraId="6C21D89B" w14:textId="77777777" w:rsidR="00F34D02" w:rsidRPr="00E63C18" w:rsidRDefault="00F34D02" w:rsidP="00F34D02">
      <w:pPr>
        <w:tabs>
          <w:tab w:val="left" w:pos="360"/>
        </w:tabs>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 6</w:t>
      </w:r>
    </w:p>
    <w:p w14:paraId="697FB415"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Procedura przekazania i odbioru prac</w:t>
      </w:r>
    </w:p>
    <w:p w14:paraId="632C7A8B"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Procedura przekazania i odbioru prac odnosi się do usług wymienionych w Załączniku nr 2. Procedurze odbioru podlegają wszystkie Produkty będące efektem realizacji Zlecenia.</w:t>
      </w:r>
    </w:p>
    <w:p w14:paraId="3C661C6F" w14:textId="77777777" w:rsidR="00F34D02" w:rsidRPr="00E63C18" w:rsidRDefault="00F34D02" w:rsidP="00F34D02">
      <w:pPr>
        <w:numPr>
          <w:ilvl w:val="0"/>
          <w:numId w:val="13"/>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Dokumenty, o których mowa w niniejszym paragrafie, muszą być przedkładane w formie pisemnej opatrzonej podpisami osób, o których mowa w § 3 ust. 26. Strony dopuszczają składanie dokumentów za pośrednictwem poczty elektronicznej lub za pośrednictwem skrytki ePUAP, przy czym dokumenty składane tymi drogami powinny być opatrzone Kwalifikowanymi podpisami elektronicznymi. </w:t>
      </w:r>
    </w:p>
    <w:p w14:paraId="345DA46B" w14:textId="77777777" w:rsidR="00F34D02" w:rsidRPr="00E63C18" w:rsidRDefault="00F34D02" w:rsidP="00F34D02">
      <w:pPr>
        <w:numPr>
          <w:ilvl w:val="0"/>
          <w:numId w:val="13"/>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Dane adresowe</w:t>
      </w:r>
    </w:p>
    <w:p w14:paraId="07796B66" w14:textId="77777777" w:rsidR="00F34D02" w:rsidRPr="00E63C18" w:rsidRDefault="00F34D02" w:rsidP="00F34D02">
      <w:pPr>
        <w:pStyle w:val="Akapitzlist"/>
        <w:numPr>
          <w:ilvl w:val="1"/>
          <w:numId w:val="13"/>
        </w:numPr>
        <w:tabs>
          <w:tab w:val="clear" w:pos="1440"/>
          <w:tab w:val="num" w:pos="720"/>
        </w:tabs>
        <w:spacing w:line="380" w:lineRule="exact"/>
        <w:ind w:left="720"/>
        <w:jc w:val="both"/>
        <w:rPr>
          <w:rFonts w:asciiTheme="minorHAnsi" w:hAnsiTheme="minorHAnsi" w:cstheme="minorHAnsi"/>
          <w:sz w:val="22"/>
          <w:szCs w:val="22"/>
        </w:rPr>
      </w:pPr>
      <w:r w:rsidRPr="00E63C18">
        <w:rPr>
          <w:rFonts w:asciiTheme="minorHAnsi" w:hAnsiTheme="minorHAnsi" w:cstheme="minorHAnsi"/>
          <w:sz w:val="22"/>
          <w:szCs w:val="22"/>
        </w:rPr>
        <w:t>Wykonawca będzie dokonywał dostawy przedmiotu Umowy oraz protokołów i innej korespondencji związanej realizacją niniejszej Umowy na adres:</w:t>
      </w:r>
    </w:p>
    <w:p w14:paraId="5819E951" w14:textId="77777777" w:rsidR="00F34D02" w:rsidRPr="00E63C18" w:rsidRDefault="00F34D02" w:rsidP="00F34D02">
      <w:pPr>
        <w:tabs>
          <w:tab w:val="left" w:pos="360"/>
        </w:tabs>
        <w:spacing w:line="380" w:lineRule="exact"/>
        <w:ind w:left="720"/>
        <w:jc w:val="both"/>
        <w:rPr>
          <w:rFonts w:asciiTheme="minorHAnsi" w:hAnsiTheme="minorHAnsi" w:cstheme="minorHAnsi"/>
          <w:sz w:val="22"/>
          <w:szCs w:val="22"/>
        </w:rPr>
      </w:pPr>
      <w:r w:rsidRPr="00E63C18">
        <w:rPr>
          <w:rFonts w:asciiTheme="minorHAnsi" w:hAnsiTheme="minorHAnsi" w:cstheme="minorHAnsi"/>
          <w:sz w:val="22"/>
          <w:szCs w:val="22"/>
        </w:rPr>
        <w:t>Narodowy Fundusz Ochrony Środowiska i Gospodarki Wodnej, ul. Konstruktorska 3A, 02-673 Warszawa, z adnotacją „Departament Informatyki, Usługi Wsparcia i Rozwoju GWD5”, a w przypadku korespondencji elektronicznej na adres: fundusz@nfosigw.gov.pl lub za pośrednictwem skrytki ePUAP: Elektroniczną Skrzynkę Podawczą NFOŚiGW (/rm5eox834i/SkrytkaESP) i dopiskiem w temacie korespondencji: „Departament Informatyki, Usługi Wsparcia i Rozwoju GWD5”</w:t>
      </w:r>
    </w:p>
    <w:p w14:paraId="7518AA47" w14:textId="77777777" w:rsidR="00F34D02" w:rsidRPr="00E63C18" w:rsidRDefault="00F34D02" w:rsidP="00F34D02">
      <w:pPr>
        <w:numPr>
          <w:ilvl w:val="1"/>
          <w:numId w:val="13"/>
        </w:numPr>
        <w:tabs>
          <w:tab w:val="clear" w:pos="1440"/>
          <w:tab w:val="left" w:pos="360"/>
          <w:tab w:val="num" w:pos="720"/>
        </w:tabs>
        <w:spacing w:line="380" w:lineRule="exact"/>
        <w:ind w:left="720"/>
        <w:jc w:val="both"/>
        <w:rPr>
          <w:rFonts w:asciiTheme="minorHAnsi" w:hAnsiTheme="minorHAnsi" w:cstheme="minorHAnsi"/>
          <w:sz w:val="22"/>
          <w:szCs w:val="22"/>
        </w:rPr>
      </w:pPr>
      <w:r w:rsidRPr="00E63C18">
        <w:rPr>
          <w:rFonts w:asciiTheme="minorHAnsi" w:hAnsiTheme="minorHAnsi" w:cstheme="minorHAnsi"/>
          <w:sz w:val="22"/>
          <w:szCs w:val="22"/>
        </w:rPr>
        <w:t>Zamawiający będzie dostarczał protokoły i inną korespondencję związaną z realizacją niniejszej Umowy na adres: ul. ……………., ……………….., a w przypadku korespondencji elektronicznej: .............. lub za pośrednictwem skrytki ePUAP: ……………..</w:t>
      </w:r>
    </w:p>
    <w:p w14:paraId="4E496E89" w14:textId="77777777" w:rsidR="00F34D02" w:rsidRPr="00E63C18" w:rsidRDefault="00F34D02" w:rsidP="00F34D02">
      <w:pPr>
        <w:pStyle w:val="Akapitzlist"/>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Dopuszczalna jest zmiana powyższych danych adresowych, co nie stanowi istotnej zmiany Umowy, przez pisemne powiadomienie drugiej Strony, podpisane przez osobę/osoby wymienioną w § 3 ust. 26.</w:t>
      </w:r>
    </w:p>
    <w:p w14:paraId="72226AA3"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Wykonawca każdorazowo po zakończeniu realizacji Zlecenia przedstawi Zamawiającemu Protokół Przekazania, który stanowi zawiadomienie o zakończeniu realizacji usługi, co jest równoznaczne ze zgłoszeniem przez Wykonawcę gotowości do odbioru Produktów. Wzór Protokołu Przekazania zawiera Załącznik nr 10.</w:t>
      </w:r>
    </w:p>
    <w:p w14:paraId="2D61EC7F"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lastRenderedPageBreak/>
        <w:t>Wykonawca zobowiązuje się do przekazania do odbioru Produktów pozbawionych Błędów i Błędów Krytycznych.</w:t>
      </w:r>
    </w:p>
    <w:p w14:paraId="20BA9297"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Na żądanie Zamawiającego, Wykonawca zobowiązany jest do prezentacji Zamawiającemu bezbłędnie i prawidłowo działającego Produktu będącego przedmiotem odbioru. Termin takiej prezentacji zostanie uzgodniony przez Strony.</w:t>
      </w:r>
    </w:p>
    <w:p w14:paraId="30966527"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Zamawiający jest zobowiązany do przeprowadzenia odbioru, poprzez przetestowanie lub zweryfikowanie zgodności Produktów z przekazanymi Wykonawcy wymaganiami, w terminie 20 dni roboczych od dnia otrzymania Protokołu Przekazania. Strony w Protokole Przekazania mogą ustalić inny termin przeprowadzenia odbioru Produktów.</w:t>
      </w:r>
    </w:p>
    <w:p w14:paraId="14B348C9" w14:textId="77777777" w:rsidR="00F34D02" w:rsidRPr="00E63C18" w:rsidRDefault="00F34D02" w:rsidP="00F34D02">
      <w:pPr>
        <w:numPr>
          <w:ilvl w:val="0"/>
          <w:numId w:val="13"/>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Za datę wykonania Produktów będących wynikiem Zlecenia uznaje się datę otrzymania przez Zamawiającego Protokołu Przekazania, pod warunkiem, że późniejszy Protokół Odbioru zostanie podpisany z wynikiem pozytywnym. Wzór Protokołu Odbioru stanowi Załącznik nr 11.</w:t>
      </w:r>
    </w:p>
    <w:p w14:paraId="3CFC02AA" w14:textId="77777777" w:rsidR="00F34D02" w:rsidRPr="00E63C18" w:rsidRDefault="00F34D02" w:rsidP="00F34D02">
      <w:pPr>
        <w:numPr>
          <w:ilvl w:val="0"/>
          <w:numId w:val="13"/>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Podpisany przez Zamawiającego Protokół Odbioru z wynikiem pozytywnym stanowi potwierdzenie odbioru Produktów.</w:t>
      </w:r>
    </w:p>
    <w:p w14:paraId="2AFEFDB7"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Protokół Odbioru, zostanie przesłany listem poleconym (lub inną drogą, wskazaną w ust. 3) w terminie do 5 dni roboczych od daty podpisania, na adres siedziby Wykonawcy.</w:t>
      </w:r>
    </w:p>
    <w:p w14:paraId="135813AD"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Protokół Odbioru z wynikiem pozytywnym, sporządzony i podpisany na zasadach określonych w ustępach poprzedzających, stanowi dowód prawidłowej i kompletnej realizacji Zlecenia.</w:t>
      </w:r>
    </w:p>
    <w:p w14:paraId="34F77E2F"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Specjalnym przypadkiem Protokołu Odbioru jest Protokół Odbioru Końcowego. Podpisany przez Zamawiającego Protokół Odbioru Końcowego stanowi uznanie, że przedmiot Umowy został należycie wykonany.</w:t>
      </w:r>
    </w:p>
    <w:p w14:paraId="15B09C9B"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 przypadku podpisania Protokołu Odbioru z wynikiem negatywnym Strony uznają Produkty za nieodebrane, a Protokół Przekazania staje się bezskuteczny. W takim przypadku procedura odbioru zostanie przeprowadzona ponownie, stosownie do postanowień niniejszego paragrafu.</w:t>
      </w:r>
    </w:p>
    <w:p w14:paraId="33749D62"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W przypadku podpisania Protokołu Odbioru z wynikiem negatywnym Wykonawca w terminie 5 dni roboczych od dnia otrzymania Protokołu Odbioru usunie Błędy i Błędy Krytyczne wyspecyfikowane w Protokole Odbioru i ponownie zgłosi produkty Zlecenia do odbioru zgodnie z procedurą opisaną w ust. 4-14. </w:t>
      </w:r>
      <w:bookmarkStart w:id="1" w:name="_Hlk163710521"/>
      <w:r w:rsidRPr="00E63C18">
        <w:rPr>
          <w:rFonts w:asciiTheme="minorHAnsi" w:hAnsiTheme="minorHAnsi" w:cstheme="minorHAnsi"/>
          <w:sz w:val="22"/>
          <w:szCs w:val="22"/>
        </w:rPr>
        <w:t>Za datę wykonania uważa się datę otrzymania nowego Protokołu Przekazania (odbioru poprawionego, uwzględniającego wszystkie uwagi i  zastrzeżenia, umieszczone w Protokole Odbioru z wynikiem negatywnym). Strony w Protokole Odbioru mogą ustalić inny termin wypełnienia warunków.</w:t>
      </w:r>
      <w:bookmarkEnd w:id="1"/>
    </w:p>
    <w:p w14:paraId="1BC67F7C" w14:textId="77777777" w:rsidR="00F34D02" w:rsidRPr="00E63C18" w:rsidRDefault="00F34D02" w:rsidP="00F34D02">
      <w:pPr>
        <w:numPr>
          <w:ilvl w:val="0"/>
          <w:numId w:val="13"/>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Jeżeli w procesie odbioru wystąpią rozbieżności pomiędzy działaniem Produktu a zapisami w dokumentach Zlecenia polegające na innym rozumieniu tych zapisów (różnice interpretacyjne), Zamawiający ma prawo ustalić prawidłową interpretację a Wykonawca dostosuje wskazany Produkt do tej interpretacji bez dodatkowych opłat.</w:t>
      </w:r>
    </w:p>
    <w:p w14:paraId="29158B72"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lastRenderedPageBreak/>
        <w:t>§ 7</w:t>
      </w:r>
    </w:p>
    <w:p w14:paraId="3A934E42"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Kary umowne, odstąpienie od Umowy</w:t>
      </w:r>
    </w:p>
    <w:p w14:paraId="402E1C82" w14:textId="77777777" w:rsidR="00F34D02" w:rsidRPr="00E63C18" w:rsidRDefault="00F34D02" w:rsidP="00F34D02">
      <w:pPr>
        <w:numPr>
          <w:ilvl w:val="0"/>
          <w:numId w:val="7"/>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Strony zastrzegają karę umowną za niewykonanie bądź nienależyte wykonanie przedmiotu Umowy w następujących przypadkach i wysokościach:</w:t>
      </w:r>
    </w:p>
    <w:p w14:paraId="44087B99" w14:textId="77777777" w:rsidR="00F34D02" w:rsidRPr="00E63C18" w:rsidRDefault="00F34D02" w:rsidP="00F34D02">
      <w:pPr>
        <w:pStyle w:val="Akapitzlist"/>
        <w:numPr>
          <w:ilvl w:val="0"/>
          <w:numId w:val="27"/>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W przypadku niedotrzymania terminu wskazanego w § 2 ust. 8, Wykonawca zapłaci Zamawiającemu karę umowna w wysokości 200,00 zł za każdy dzień roboczy zwłoki, z limitem do 20% wynagrodzenia brutto, o którym mowa w § 4 ust. 1. </w:t>
      </w:r>
    </w:p>
    <w:p w14:paraId="147A644B" w14:textId="77777777" w:rsidR="00F34D02" w:rsidRPr="00E63C18" w:rsidRDefault="00F34D02" w:rsidP="00F34D02">
      <w:pPr>
        <w:pStyle w:val="Akapitzlist"/>
        <w:numPr>
          <w:ilvl w:val="0"/>
          <w:numId w:val="27"/>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 przypadku niewykonania usługi w terminie określonym w formularzu Zlecenia, o którym mowa w Załączniku nr 5, Wykonawca zapłaci Zamawiającemu karę umowną w wysokości 300,00 zł za każdy dzień roboczy opóźnienia,</w:t>
      </w:r>
    </w:p>
    <w:p w14:paraId="36663E34" w14:textId="77777777" w:rsidR="00F34D02" w:rsidRPr="00E63C18" w:rsidRDefault="00F34D02" w:rsidP="00F34D02">
      <w:pPr>
        <w:pStyle w:val="Akapitzlist"/>
        <w:numPr>
          <w:ilvl w:val="0"/>
          <w:numId w:val="27"/>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W przypadku, gdy Zamawiający w czasie realizacji procedury odbioru, dla Zleceń, których łączny czas realizacji określony w formularzu Zlecenia wynosi mniej niż 5 dni roboczych, stwierdzi wystąpienie 5 lub większej liczby Błędów Krytycznych, Wykonawca zapłaci kwotę w wysokości 200,00 zł za każdy następny Błąd Krytyczny ponad liczbę stwierdzonych 5 Błędów Krytycznych, </w:t>
      </w:r>
    </w:p>
    <w:p w14:paraId="0B6D2A22" w14:textId="77777777" w:rsidR="00F34D02" w:rsidRPr="00E63C18" w:rsidRDefault="00F34D02" w:rsidP="00F34D02">
      <w:pPr>
        <w:pStyle w:val="Akapitzlist"/>
        <w:numPr>
          <w:ilvl w:val="0"/>
          <w:numId w:val="27"/>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 przypadku, gdy Zamawiający w czasie realizacji procedury odbioru, dla Zleceń, których łączny czas realizacji określony w formularzu Zlecenia wynosi co najmniej 5 dni roboczych, stwierdzi wystąpienie 7 lub większej liczby Błędów Krytycznych, Wykonawca zapłaci 500,00 zł za każdy następny Błąd Krytyczny ponad liczbę stwierdzonych 7 Błędów Krytycznych,</w:t>
      </w:r>
    </w:p>
    <w:p w14:paraId="75F61AA3" w14:textId="77777777" w:rsidR="00F34D02" w:rsidRPr="00E63C18" w:rsidRDefault="00F34D02" w:rsidP="00F34D02">
      <w:pPr>
        <w:numPr>
          <w:ilvl w:val="0"/>
          <w:numId w:val="27"/>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W przypadku niedotrzymania terminów, o których mowa w zasadach świadczenia gwarancji opisanych w Załączniku nr 3 do umowy, Wykonawca zapłaci Zamawiającemu karę umowną w wysokości 100,00 zł, a jeśli dotyczy to Błędu Krytycznego – w wysokości 200,00 zł za każdy dzień roboczy opóźnienia.</w:t>
      </w:r>
    </w:p>
    <w:p w14:paraId="7D68D992" w14:textId="77777777" w:rsidR="00F34D02" w:rsidRPr="00E63C18" w:rsidRDefault="00F34D02" w:rsidP="00F34D02">
      <w:pPr>
        <w:pStyle w:val="Akapitzlist"/>
        <w:numPr>
          <w:ilvl w:val="0"/>
          <w:numId w:val="27"/>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za każdy przypadek naruszenia obowiązków, o których mowa w § 3 ust. 30 Wykonawca będzie zobowiązany do zapłacenia kary umownej w wysokości 1 000,00 zł, chyba że wykaże, że przedstawił zgłoszenie ofert pracy urzędowi pracy albo odpowiedniemu organowi zajmującemu się realizacją zadań z zakresu rynku pracy w państwie, w którym ten Wykonawca ma siedzibę lub miejsce zamieszkania, a niezatrudnienie osoby nastąpiło z przyczyn nie leżących po jego stronie. Ponadto, Zamawiający zastrzega sobie prawo do odstąpienia od Umowy w trybie opisanym w ust. 2 pkt. 2).</w:t>
      </w:r>
    </w:p>
    <w:p w14:paraId="3A6FA7B5" w14:textId="77777777" w:rsidR="00F34D02" w:rsidRPr="00E63C18" w:rsidRDefault="00F34D02" w:rsidP="00F34D02">
      <w:pPr>
        <w:numPr>
          <w:ilvl w:val="0"/>
          <w:numId w:val="7"/>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Zamawiający ma prawo odstąpić od Umowy w przypadku, gdy wystąpi co najmniej jedna z poniższych sytuacji:</w:t>
      </w:r>
    </w:p>
    <w:p w14:paraId="6881935B" w14:textId="77777777" w:rsidR="00F34D02" w:rsidRPr="00E63C18" w:rsidRDefault="00F34D02" w:rsidP="00F34D02">
      <w:pPr>
        <w:numPr>
          <w:ilvl w:val="1"/>
          <w:numId w:val="8"/>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Wykonawca nie zapewni zespołu specjalistów zgodnie z postanowieniami § 3.</w:t>
      </w:r>
    </w:p>
    <w:p w14:paraId="4DFF0AA3" w14:textId="77777777" w:rsidR="00F34D02" w:rsidRPr="00E63C18" w:rsidRDefault="00F34D02" w:rsidP="00F34D02">
      <w:pPr>
        <w:numPr>
          <w:ilvl w:val="1"/>
          <w:numId w:val="8"/>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Wykonawca realizuje przedmiot Umowy niezgodnie z jej postanowieniami lub nie wywiąże się z obowiązków określonych w Umowie, z zastrzeżeniem, iż Zamawiający uprzednio wezwie Wykonawcę do zaniechania dalszych naruszeń i przywrócenia stanu zgodnego z Umową określając dodatkowy termin na czynności naprawcze, nie krótszy niż 14 dni kalendarzowych. </w:t>
      </w:r>
      <w:r w:rsidRPr="00E63C18">
        <w:rPr>
          <w:rFonts w:asciiTheme="minorHAnsi" w:hAnsiTheme="minorHAnsi" w:cstheme="minorHAnsi"/>
          <w:sz w:val="22"/>
          <w:szCs w:val="22"/>
        </w:rPr>
        <w:lastRenderedPageBreak/>
        <w:t>Po bezskutecznym upływie określonego terminu, Zamawiający może odstąpić od Umowy niezwłocznie, powiadamiając Wykonawcę o tym fakcie na piśmie.</w:t>
      </w:r>
    </w:p>
    <w:p w14:paraId="4C47DD5D" w14:textId="77777777" w:rsidR="00F34D02" w:rsidRPr="00E63C18" w:rsidRDefault="00F34D02" w:rsidP="00F34D02">
      <w:pPr>
        <w:numPr>
          <w:ilvl w:val="1"/>
          <w:numId w:val="8"/>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Zamawiający podpisał, co najmniej 3 Protokoły Odbioru z wynikiem negatywnym dla jednego Zlecenia lub Wykonawca odmówił usunięcia błędów wykazanych w czasie przeprowadzenia procedury odbioru.</w:t>
      </w:r>
    </w:p>
    <w:p w14:paraId="7C0423EE" w14:textId="77777777" w:rsidR="00F34D02" w:rsidRPr="00E63C18" w:rsidRDefault="00F34D02" w:rsidP="00F34D02">
      <w:pPr>
        <w:numPr>
          <w:ilvl w:val="1"/>
          <w:numId w:val="8"/>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Zamawiający podpisał łącznie, co najmniej 6 Protokołów Odbioru z wynikiem negatywnym.</w:t>
      </w:r>
    </w:p>
    <w:p w14:paraId="45E357EC" w14:textId="77777777" w:rsidR="00F34D02" w:rsidRPr="00E63C18" w:rsidRDefault="00F34D02" w:rsidP="00F34D02">
      <w:pPr>
        <w:numPr>
          <w:ilvl w:val="1"/>
          <w:numId w:val="8"/>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Wykonawca nie zwrócił Zamawiającemu wypełnionego formularza wyceny czasowej w terminie 5 dni roboczych od dnia jego otrzymania. </w:t>
      </w:r>
    </w:p>
    <w:p w14:paraId="3DB0D951" w14:textId="77777777" w:rsidR="00F34D02" w:rsidRPr="00E63C18" w:rsidRDefault="00F34D02" w:rsidP="00F34D02">
      <w:pPr>
        <w:numPr>
          <w:ilvl w:val="1"/>
          <w:numId w:val="8"/>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Strony trzykrotnie nie uzgodnią wyceny czasowej Usługi lub terminu jej wykonania, zgodnie z zasadami wyceny czasowej opisanymi w Załączniku nr 4,</w:t>
      </w:r>
      <w:r w:rsidRPr="00E63C18">
        <w:rPr>
          <w:rFonts w:asciiTheme="minorHAnsi" w:hAnsiTheme="minorHAnsi" w:cstheme="minorHAnsi"/>
          <w:b/>
          <w:sz w:val="22"/>
          <w:szCs w:val="22"/>
        </w:rPr>
        <w:t xml:space="preserve"> </w:t>
      </w:r>
      <w:r w:rsidRPr="00E63C18">
        <w:rPr>
          <w:rFonts w:asciiTheme="minorHAnsi" w:hAnsiTheme="minorHAnsi" w:cstheme="minorHAnsi"/>
          <w:sz w:val="22"/>
          <w:szCs w:val="22"/>
        </w:rPr>
        <w:t>w wyniku, czego nie dojdzie do realizacji Zlecenia.</w:t>
      </w:r>
    </w:p>
    <w:p w14:paraId="448DD76F" w14:textId="77777777" w:rsidR="00F34D02" w:rsidRPr="00E63C18" w:rsidRDefault="00F34D02" w:rsidP="00F34D02">
      <w:pPr>
        <w:numPr>
          <w:ilvl w:val="1"/>
          <w:numId w:val="8"/>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Opóźnienie w realizacji Zlecenia przekroczyło 30 dni kalendarzowych w stosunku do uzgodnionego przez Strony terminu realizacji, określonego w formularzu przedmiotowego Zlecenia.</w:t>
      </w:r>
    </w:p>
    <w:p w14:paraId="108EA374" w14:textId="77777777" w:rsidR="00F34D02" w:rsidRPr="00E63C18" w:rsidRDefault="00F34D02" w:rsidP="00F34D02">
      <w:pPr>
        <w:numPr>
          <w:ilvl w:val="1"/>
          <w:numId w:val="8"/>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Wykonawca został postawiony w stan likwidacji lub został wydany nakaz zajęcia majątku Wykonawcy.</w:t>
      </w:r>
    </w:p>
    <w:p w14:paraId="4B2162B8" w14:textId="77777777" w:rsidR="00F34D02" w:rsidRPr="00E63C18" w:rsidRDefault="00F34D02" w:rsidP="00F34D02">
      <w:pPr>
        <w:numPr>
          <w:ilvl w:val="1"/>
          <w:numId w:val="8"/>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Zaistniała istotna zmiana okoliczności powodująca, że wykonanie Umowy nie leży w interesie publicznym, czego nie można było przewidzieć w chwili zawarcia Umowy.</w:t>
      </w:r>
    </w:p>
    <w:p w14:paraId="5AD514EB" w14:textId="77777777" w:rsidR="00F34D02" w:rsidRPr="00E63C18" w:rsidRDefault="00F34D02" w:rsidP="00F34D02">
      <w:pPr>
        <w:pStyle w:val="Akapitzlist"/>
        <w:numPr>
          <w:ilvl w:val="0"/>
          <w:numId w:val="7"/>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Prawo do odstąpienia od Umowy przysługuje Zamawiającemu w terminie 30 dni kalendarzowych od dnia wystąpienia jednej z sytuacji, o której mowa w ustępie poprzednim.</w:t>
      </w:r>
    </w:p>
    <w:p w14:paraId="3B9060AD" w14:textId="77777777" w:rsidR="00F34D02" w:rsidRPr="00E63C18" w:rsidRDefault="00F34D02" w:rsidP="00F34D02">
      <w:pPr>
        <w:numPr>
          <w:ilvl w:val="0"/>
          <w:numId w:val="7"/>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Każdorazowo w przypadku podjęcia realizacji Usługi wykonywanej w ramach Umowy przez osobę nie wymienioną w złożonym z ofertą Wykazie Osób wyznaczonych do realizacji zamówienia, z zastrzeżeniem § 3 ust. 16, Wykonawca zapłaci Zamawiającemu karę umowną w wysokości 1 000 zł.</w:t>
      </w:r>
    </w:p>
    <w:p w14:paraId="2CD99681" w14:textId="77777777" w:rsidR="00F34D02" w:rsidRPr="00E63C18" w:rsidRDefault="00F34D02" w:rsidP="00F34D02">
      <w:pPr>
        <w:numPr>
          <w:ilvl w:val="0"/>
          <w:numId w:val="7"/>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 przypadku odstąpienia od Umowy przez Zamawiającego, Wykonawca zachowuje prawo do wynagrodzenia z tytułu wykonanych Zleceń, które zostały odebrane Protokołami Odbioru z wynikiem pozytywnym. Zamawiający nabywa majątkowe prawa autorskie/licencje do Oprogramowania i Produktów, na zasadach określonych w Załączniku nr 12.</w:t>
      </w:r>
    </w:p>
    <w:p w14:paraId="326F9B8B" w14:textId="77777777" w:rsidR="00F34D02" w:rsidRPr="00E63C18" w:rsidRDefault="00F34D02" w:rsidP="00F34D02">
      <w:pPr>
        <w:numPr>
          <w:ilvl w:val="0"/>
          <w:numId w:val="7"/>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 przypadku odstąpienia od Umowy, Zamawiający nie będzie zobowiązany zwrócić Wykonawcy kosztów, jakie Wykonawca poniósł w związku z realizacją Umowy.</w:t>
      </w:r>
    </w:p>
    <w:p w14:paraId="7EAF04AD" w14:textId="77777777" w:rsidR="00F34D02" w:rsidRPr="00E63C18" w:rsidRDefault="00F34D02" w:rsidP="00F34D02">
      <w:pPr>
        <w:numPr>
          <w:ilvl w:val="0"/>
          <w:numId w:val="7"/>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 przypadku, gdy Zamawiający zamierza odstąpić od Umowy, zobowiązany jest do przesłania Wykonawcy oświadczenia o odstąpieniu od Umowy, listem poleconym za zwrotnym poświadczeniem odbioru.</w:t>
      </w:r>
    </w:p>
    <w:p w14:paraId="1B53513E" w14:textId="77777777" w:rsidR="00F34D02" w:rsidRPr="00E63C18" w:rsidRDefault="00F34D02" w:rsidP="00F34D02">
      <w:pPr>
        <w:numPr>
          <w:ilvl w:val="0"/>
          <w:numId w:val="7"/>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 przypadku odstąpienia od Umowy przez którąkolwiek ze Stron, z przyczyn leżących po stronie Wykonawcy, Zamawiający jest uprawniony do żądania zapłaty kary umownej w wysokości 20% kwoty określonej w § 4 ust. 1.</w:t>
      </w:r>
    </w:p>
    <w:p w14:paraId="66607CAE" w14:textId="77777777" w:rsidR="00F34D02" w:rsidRPr="00E63C18" w:rsidRDefault="00F34D02" w:rsidP="00F34D02">
      <w:pPr>
        <w:numPr>
          <w:ilvl w:val="0"/>
          <w:numId w:val="7"/>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lastRenderedPageBreak/>
        <w:t xml:space="preserve">Kary umowne są należne także w przypadku odstąpienia od Umowy lub jej wypowiedzenia, niezależnie od przyczyn odstąpienia lub wypowiedzenia. </w:t>
      </w:r>
    </w:p>
    <w:p w14:paraId="1E9C1227" w14:textId="77777777" w:rsidR="00F34D02" w:rsidRPr="00E63C18" w:rsidRDefault="00F34D02" w:rsidP="00F34D02">
      <w:pPr>
        <w:numPr>
          <w:ilvl w:val="0"/>
          <w:numId w:val="7"/>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 przypadku naruszenia zasad poufności, o których mowa w § 9, podczas wykonywania przez Wykonawcę zobowiązań wynikających z Umowy, Wykonawca zapłaci Zamawiającemu karę umowną w wysokości 10% kwoty, określonej w § 4 ust. 1, za każdy przypadek stwierdzonego naruszenia zasad.</w:t>
      </w:r>
    </w:p>
    <w:p w14:paraId="64712E12" w14:textId="77777777" w:rsidR="00F34D02" w:rsidRPr="00E63C18" w:rsidRDefault="00F34D02" w:rsidP="00F34D02">
      <w:pPr>
        <w:numPr>
          <w:ilvl w:val="0"/>
          <w:numId w:val="7"/>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Kary umowne określone w Umowie mogą być naliczane niezależnie od siebie.</w:t>
      </w:r>
    </w:p>
    <w:p w14:paraId="65014273" w14:textId="77777777" w:rsidR="00F34D02" w:rsidRPr="00E63C18" w:rsidRDefault="00F34D02" w:rsidP="00F34D02">
      <w:pPr>
        <w:numPr>
          <w:ilvl w:val="0"/>
          <w:numId w:val="7"/>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Zamawiający może potrącić należne mu kary umowne z wynagrodzenia Wykonawcy, bez koniczności uprzedniego składania oświadczenia o naliczaniu kary umownej i wzywaniu do jej zapłaty.</w:t>
      </w:r>
    </w:p>
    <w:p w14:paraId="7C5F34C7" w14:textId="77777777" w:rsidR="00F34D02" w:rsidRPr="00E63C18" w:rsidRDefault="00F34D02" w:rsidP="00F34D02">
      <w:pPr>
        <w:numPr>
          <w:ilvl w:val="0"/>
          <w:numId w:val="7"/>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 xml:space="preserve">W przypadku, gdy wysokość poniesionej szkody przewyższa wysokość zastrzeżonej kary umownej, Strony mogą dochodzić odszkodowania na zasadach ogólnych, do pełnej wysokości szkody poniesionej przez Zamawiającego. </w:t>
      </w:r>
    </w:p>
    <w:p w14:paraId="6B78B1EC" w14:textId="77777777" w:rsidR="00F34D02" w:rsidRPr="00E63C18" w:rsidRDefault="00F34D02" w:rsidP="00F34D02">
      <w:pPr>
        <w:numPr>
          <w:ilvl w:val="0"/>
          <w:numId w:val="7"/>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Postanowienia dotyczące kar umownych obowiązują pomimo wygaśnięcia lub odstąpienia od Umowy.</w:t>
      </w:r>
    </w:p>
    <w:p w14:paraId="104E9FDA"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 9</w:t>
      </w:r>
    </w:p>
    <w:p w14:paraId="33571E13" w14:textId="77777777" w:rsidR="00F34D02" w:rsidRPr="00E63C18" w:rsidRDefault="00F34D02" w:rsidP="00F34D02">
      <w:pPr>
        <w:keepNext/>
        <w:spacing w:line="360" w:lineRule="auto"/>
        <w:jc w:val="center"/>
        <w:rPr>
          <w:rFonts w:asciiTheme="minorHAnsi" w:hAnsiTheme="minorHAnsi" w:cstheme="minorHAnsi"/>
          <w:b/>
          <w:bCs/>
          <w:sz w:val="22"/>
          <w:szCs w:val="22"/>
        </w:rPr>
      </w:pPr>
      <w:r w:rsidRPr="00E63C18">
        <w:rPr>
          <w:rFonts w:asciiTheme="minorHAnsi" w:hAnsiTheme="minorHAnsi" w:cstheme="minorHAnsi"/>
          <w:b/>
          <w:bCs/>
          <w:sz w:val="22"/>
          <w:szCs w:val="22"/>
        </w:rPr>
        <w:t>Poufność i Dane Osobowe</w:t>
      </w:r>
    </w:p>
    <w:p w14:paraId="30299B5D" w14:textId="77777777" w:rsidR="00F34D02" w:rsidRPr="00E63C18" w:rsidRDefault="00F34D02" w:rsidP="00910ED0">
      <w:pPr>
        <w:numPr>
          <w:ilvl w:val="0"/>
          <w:numId w:val="69"/>
        </w:numPr>
        <w:tabs>
          <w:tab w:val="left" w:pos="360"/>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Strony Umowy, w zakresie danych osobowych o których mowa w ust. 2, występują jako odrębni administratorzy, w rozumieniu art. 4 pkt 7 rozporządzenia Parlamentu Europejskiego i Rady (UE) 2016/679 z dnia 27 kwietnia 2016 r. w sprawie ochrony osób fizycznych w związku z przetwarzaniem danych osobowych i w sprawie swobodnego przepływu takich danych oraz uchylenia dyrektywy 95/46/WE (dalej RODO).</w:t>
      </w:r>
    </w:p>
    <w:p w14:paraId="473A1E2B" w14:textId="499CB19A" w:rsidR="00F34D02" w:rsidRPr="00E63C18"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 xml:space="preserve"> Strony Umowy, jako administratorzy danych osobowych swoich reprezentantów i pracowników lub innych osób, którymi posługują się przy wykonywaniu Umowy, udostępnią sobie wzajemnie dane </w:t>
      </w:r>
      <w:r w:rsidR="007958A1">
        <w:rPr>
          <w:rFonts w:asciiTheme="minorHAnsi" w:hAnsiTheme="minorHAnsi" w:cstheme="minorHAnsi"/>
          <w:sz w:val="22"/>
          <w:szCs w:val="22"/>
        </w:rPr>
        <w:t>o</w:t>
      </w:r>
      <w:bookmarkStart w:id="2" w:name="_GoBack"/>
      <w:bookmarkEnd w:id="2"/>
      <w:r w:rsidRPr="00E63C18">
        <w:rPr>
          <w:rFonts w:asciiTheme="minorHAnsi" w:hAnsiTheme="minorHAnsi" w:cstheme="minorHAnsi"/>
          <w:sz w:val="22"/>
          <w:szCs w:val="22"/>
        </w:rPr>
        <w:t xml:space="preserve">sobowe swoich reprezentantów i pracowników lub innych osób, którymi posługują się przy wykonywaniu Umowy w celu i w zakresie niezbędnym do wykonania niniejszej Umowy. </w:t>
      </w:r>
    </w:p>
    <w:p w14:paraId="1BA43A3B" w14:textId="77777777" w:rsidR="00F34D02" w:rsidRPr="00E63C18"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Zamawiający zobowiązuje się do wykonania obowiązku informacyjnego zgodnie z art. 14 RODO względem osób, o których mowa w ust. 2 poprzez przekazanie im treści wskazanej w ust. 7, nie później niż w terminie 10 dni roboczych od podpisania umowy.</w:t>
      </w:r>
    </w:p>
    <w:p w14:paraId="065A9E69" w14:textId="77777777" w:rsidR="00F34D02" w:rsidRPr="00E63C18"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Wykonawca zobowiązuje się do wykonania obowiązku informacyjnego zgodnie z art. 14 RODO względem osób, o których mowa w ust. 2 poprzez przekazanie im treści wskazanej w ust. 6, nie później niż w terminie 10 dni roboczych od podpisania umowy.</w:t>
      </w:r>
    </w:p>
    <w:p w14:paraId="5D7BE5BA" w14:textId="77777777" w:rsidR="00F34D02" w:rsidRPr="00E63C18"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Na żądanie każdej ze Stron, druga Strona umowy przedstawi w ciągu 5 dni roboczych potwierdzenie zrealizowania obowiązku, o którym mowa odpowiednio w ust. 3 lub ust. 4.</w:t>
      </w:r>
    </w:p>
    <w:p w14:paraId="75290AA0" w14:textId="77777777" w:rsidR="00F34D02" w:rsidRPr="00E63C18"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lastRenderedPageBreak/>
        <w:t xml:space="preserve">Informacja o przetwarzaniu danych osobowych przez Zamawiającego znajduje się na stronie: </w:t>
      </w:r>
      <w:hyperlink r:id="rId8" w:history="1">
        <w:r w:rsidRPr="00F34D02">
          <w:t>https://www.gov.pl/web/nfosigw/klauzula-informacyjna-dla-reprezentantow-w-tym-pelnomocnikow-podmiotu</w:t>
        </w:r>
      </w:hyperlink>
      <w:r w:rsidRPr="00E63C18">
        <w:rPr>
          <w:rFonts w:asciiTheme="minorHAnsi" w:hAnsiTheme="minorHAnsi" w:cstheme="minorHAnsi"/>
          <w:sz w:val="22"/>
          <w:szCs w:val="22"/>
        </w:rPr>
        <w:t>.</w:t>
      </w:r>
    </w:p>
    <w:p w14:paraId="42899835" w14:textId="77777777" w:rsidR="00F34D02" w:rsidRPr="00E63C18"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Informacja o przetwarzaniu danych osobowych przez Wykonawcę stanowi Załącznik nr 15 do Umowy.</w:t>
      </w:r>
    </w:p>
    <w:p w14:paraId="33A0FB4D" w14:textId="77777777" w:rsidR="00F34D02" w:rsidRPr="00E63C18"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Zasady powierzenia przetwarzania danych osobowych określa załącznik nr 17 do Umowy.</w:t>
      </w:r>
    </w:p>
    <w:p w14:paraId="41D58ED7" w14:textId="77777777" w:rsidR="00F34D02" w:rsidRPr="00E63C18"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zwanymi dalej “dane poufne”.</w:t>
      </w:r>
    </w:p>
    <w:p w14:paraId="38D5AE17" w14:textId="77777777" w:rsidR="00F34D02" w:rsidRPr="00E63C18"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Wykonawca oświadcza, że w związku z zobowiązaniem do zachowania w tajemnicy danych poufnych, dane te nie będą wykorzystywane, ujawniane ani udostępniane bez pisemnej lub w formie elektronicznej zgody Zamawiającego w innym celu niż wykonanie Umowy, chyba że konieczność ujawnienia posiadanych informacji wynika z obowiązujących przepisów prawa lub Umowy.</w:t>
      </w:r>
    </w:p>
    <w:p w14:paraId="788475FA" w14:textId="77777777" w:rsidR="00F34D02" w:rsidRPr="00E63C18"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Obowiązek zachowania poufności wiąże Wykonawcę również po wygaśnięciu jak i po odstąpieniu od Umowy.</w:t>
      </w:r>
    </w:p>
    <w:p w14:paraId="0CAEFEEB" w14:textId="77777777" w:rsidR="00F34D02" w:rsidRDefault="00F34D02" w:rsidP="00910ED0">
      <w:pPr>
        <w:numPr>
          <w:ilvl w:val="0"/>
          <w:numId w:val="69"/>
        </w:numPr>
        <w:tabs>
          <w:tab w:val="left" w:pos="360"/>
        </w:tabs>
        <w:spacing w:line="38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14:paraId="66538258" w14:textId="77777777" w:rsidR="00910ED0" w:rsidRDefault="00910ED0" w:rsidP="00910ED0">
      <w:pPr>
        <w:spacing w:line="380" w:lineRule="exact"/>
        <w:ind w:left="360"/>
        <w:jc w:val="center"/>
        <w:rPr>
          <w:rFonts w:asciiTheme="minorHAnsi" w:hAnsiTheme="minorHAnsi" w:cstheme="minorHAnsi"/>
          <w:b/>
          <w:bCs/>
          <w:sz w:val="22"/>
          <w:szCs w:val="22"/>
        </w:rPr>
      </w:pPr>
    </w:p>
    <w:p w14:paraId="6965BC96" w14:textId="25D48DE0" w:rsidR="000421AE" w:rsidRPr="00910ED0" w:rsidRDefault="000421AE" w:rsidP="00910ED0">
      <w:pPr>
        <w:spacing w:line="380" w:lineRule="exact"/>
        <w:ind w:left="360"/>
        <w:jc w:val="center"/>
        <w:rPr>
          <w:rFonts w:asciiTheme="minorHAnsi" w:hAnsiTheme="minorHAnsi" w:cstheme="minorHAnsi"/>
          <w:b/>
          <w:bCs/>
          <w:sz w:val="22"/>
          <w:szCs w:val="22"/>
        </w:rPr>
      </w:pPr>
      <w:r w:rsidRPr="00910ED0">
        <w:rPr>
          <w:rFonts w:asciiTheme="minorHAnsi" w:hAnsiTheme="minorHAnsi" w:cstheme="minorHAnsi"/>
          <w:b/>
          <w:bCs/>
          <w:sz w:val="22"/>
          <w:szCs w:val="22"/>
        </w:rPr>
        <w:t>§ 10</w:t>
      </w:r>
    </w:p>
    <w:p w14:paraId="7F00B4EF" w14:textId="77777777" w:rsidR="000421AE" w:rsidRPr="00910ED0" w:rsidRDefault="000421AE" w:rsidP="00910ED0">
      <w:pPr>
        <w:spacing w:line="380" w:lineRule="exact"/>
        <w:ind w:left="360"/>
        <w:jc w:val="center"/>
        <w:rPr>
          <w:rFonts w:asciiTheme="minorHAnsi" w:hAnsiTheme="minorHAnsi" w:cstheme="minorHAnsi"/>
          <w:b/>
          <w:bCs/>
          <w:sz w:val="22"/>
          <w:szCs w:val="22"/>
        </w:rPr>
      </w:pPr>
      <w:r w:rsidRPr="00910ED0">
        <w:rPr>
          <w:rFonts w:asciiTheme="minorHAnsi" w:hAnsiTheme="minorHAnsi" w:cstheme="minorHAnsi"/>
          <w:b/>
          <w:bCs/>
          <w:sz w:val="22"/>
          <w:szCs w:val="22"/>
        </w:rPr>
        <w:t>Zobowiązania Wykonawcy w Zakresie Przeciwdziałaniu Wspierania Agresji na Ukrainę oraz Służące Ochronie Bezpieczeństwa Narodowego</w:t>
      </w:r>
    </w:p>
    <w:p w14:paraId="592A2AFC" w14:textId="3689B52F" w:rsidR="000421AE" w:rsidRPr="000421AE" w:rsidRDefault="000421AE" w:rsidP="00910ED0">
      <w:pPr>
        <w:numPr>
          <w:ilvl w:val="0"/>
          <w:numId w:val="70"/>
        </w:numPr>
        <w:spacing w:line="380" w:lineRule="exact"/>
        <w:jc w:val="both"/>
        <w:rPr>
          <w:rFonts w:asciiTheme="minorHAnsi" w:hAnsiTheme="minorHAnsi" w:cstheme="minorHAnsi"/>
          <w:sz w:val="22"/>
          <w:szCs w:val="22"/>
        </w:rPr>
      </w:pPr>
      <w:r w:rsidRPr="000421AE">
        <w:rPr>
          <w:rFonts w:asciiTheme="minorHAnsi" w:hAnsiTheme="minorHAnsi" w:cstheme="minorHAnsi"/>
          <w:sz w:val="22"/>
          <w:szCs w:val="22"/>
        </w:rPr>
        <w:t>Wykonawca oświadcza, iż w momencie zawierania niniejszej Umowy nie jest oraz gwarantuje, iż w całym okresie realizacji Umowy nie będzie podmiotem, o którym mowa w art. 7 ust. 1 ustawy z dnia 13 kwietnia 2022 r. o szczególnych rozwiązaniach w zakresie przeciwdziałania wspieraniu agresji na Ukrainę oraz służących ochronie bezpieczeństwa narodowego (Dz. U.  2022 r. poz. 835, z późn. zm.) tj.:</w:t>
      </w:r>
    </w:p>
    <w:p w14:paraId="0502F01D" w14:textId="77777777" w:rsidR="00910ED0" w:rsidRDefault="000421AE" w:rsidP="00910ED0">
      <w:pPr>
        <w:pStyle w:val="Akapitzlist"/>
        <w:numPr>
          <w:ilvl w:val="1"/>
          <w:numId w:val="13"/>
        </w:numPr>
        <w:spacing w:line="380" w:lineRule="exact"/>
        <w:jc w:val="both"/>
        <w:rPr>
          <w:rFonts w:asciiTheme="minorHAnsi" w:hAnsiTheme="minorHAnsi" w:cstheme="minorHAnsi"/>
          <w:sz w:val="22"/>
          <w:szCs w:val="22"/>
        </w:rPr>
      </w:pPr>
      <w:r w:rsidRPr="00910ED0">
        <w:rPr>
          <w:rFonts w:asciiTheme="minorHAnsi" w:hAnsiTheme="minorHAnsi" w:cstheme="minorHAnsi"/>
          <w:sz w:val="22"/>
          <w:szCs w:val="22"/>
        </w:rPr>
        <w:t xml:space="preserve">wymienionym w wykazach określonych w rozporządzeniu Rady (WE) nr 765/2006 z dnia 18 maja 2006 r. dotyczącego środków ograniczających w związku z sytuacją na Białorusi i udziałem Białorusi w agresji Rosji wobec Ukrainy (Dz. Urz. UE L 134 z 20.05.2006, str. 1, ze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ze zm.), zwanego dalej </w:t>
      </w:r>
      <w:r w:rsidRPr="00910ED0">
        <w:rPr>
          <w:rFonts w:asciiTheme="minorHAnsi" w:hAnsiTheme="minorHAnsi" w:cstheme="minorHAnsi"/>
          <w:sz w:val="22"/>
          <w:szCs w:val="22"/>
        </w:rPr>
        <w:lastRenderedPageBreak/>
        <w:t>„rozporządzeniem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r. poz. 835, z późn. zm.);</w:t>
      </w:r>
    </w:p>
    <w:p w14:paraId="1A7B7BF8" w14:textId="77777777" w:rsidR="00910ED0" w:rsidRDefault="000421AE" w:rsidP="00910ED0">
      <w:pPr>
        <w:pStyle w:val="Akapitzlist"/>
        <w:numPr>
          <w:ilvl w:val="1"/>
          <w:numId w:val="13"/>
        </w:numPr>
        <w:spacing w:line="380" w:lineRule="exact"/>
        <w:jc w:val="both"/>
        <w:rPr>
          <w:rFonts w:asciiTheme="minorHAnsi" w:hAnsiTheme="minorHAnsi" w:cstheme="minorHAnsi"/>
          <w:sz w:val="22"/>
          <w:szCs w:val="22"/>
        </w:rPr>
      </w:pPr>
      <w:r w:rsidRPr="00910ED0">
        <w:rPr>
          <w:rFonts w:asciiTheme="minorHAnsi" w:hAnsiTheme="minorHAnsi" w:cstheme="minorHAnsi"/>
          <w:sz w:val="22"/>
          <w:szCs w:val="22"/>
        </w:rPr>
        <w:t>którego beneficjentem rzeczywistym w rozumieniu ustawy z dnia 1 marca 2018 r. o przeciwdziałaniu praniu pieniędzy oraz finansowaniu terroryzmu (t.j.: Dz. U. z 2022 r. poz. 593,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16C522ED" w14:textId="77777777" w:rsidR="00910ED0" w:rsidRDefault="000421AE" w:rsidP="00910ED0">
      <w:pPr>
        <w:pStyle w:val="Akapitzlist"/>
        <w:numPr>
          <w:ilvl w:val="1"/>
          <w:numId w:val="13"/>
        </w:numPr>
        <w:spacing w:line="380" w:lineRule="exact"/>
        <w:jc w:val="both"/>
        <w:rPr>
          <w:rFonts w:asciiTheme="minorHAnsi" w:hAnsiTheme="minorHAnsi" w:cstheme="minorHAnsi"/>
          <w:sz w:val="22"/>
          <w:szCs w:val="22"/>
        </w:rPr>
      </w:pPr>
      <w:r w:rsidRPr="00910ED0">
        <w:rPr>
          <w:rFonts w:asciiTheme="minorHAnsi" w:hAnsiTheme="minorHAnsi" w:cstheme="minorHAnsi"/>
          <w:sz w:val="22"/>
          <w:szCs w:val="22"/>
        </w:rPr>
        <w:t>którego jednostką dominującą w rozumieniu art. 3 ust. 1 pkt 37 ustawy z dnia 29 września 1994 r. o rachunkowości (t.j.: Dz. U. z 2021 r. poz. 217,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3E9AFF3F" w14:textId="69E87B0A" w:rsidR="000421AE" w:rsidRPr="00910ED0" w:rsidRDefault="000421AE" w:rsidP="00910ED0">
      <w:pPr>
        <w:pStyle w:val="Akapitzlist"/>
        <w:numPr>
          <w:ilvl w:val="1"/>
          <w:numId w:val="13"/>
        </w:numPr>
        <w:spacing w:line="380" w:lineRule="exact"/>
        <w:jc w:val="both"/>
        <w:rPr>
          <w:rFonts w:asciiTheme="minorHAnsi" w:hAnsiTheme="minorHAnsi" w:cstheme="minorHAnsi"/>
          <w:sz w:val="22"/>
          <w:szCs w:val="22"/>
        </w:rPr>
      </w:pPr>
      <w:r w:rsidRPr="00910ED0">
        <w:rPr>
          <w:rFonts w:asciiTheme="minorHAnsi" w:hAnsiTheme="minorHAnsi" w:cstheme="minorHAnsi"/>
          <w:sz w:val="22"/>
          <w:szCs w:val="22"/>
        </w:rPr>
        <w:t>innym, który na podstawie obowiązującego w Rzeczpospolitej Polskiej prawa jest wyłączony lub ograniczony w możliwości realizacji niniejszej Umowy.</w:t>
      </w:r>
    </w:p>
    <w:p w14:paraId="4741D1DE" w14:textId="5E7F385A" w:rsidR="000421AE" w:rsidRPr="00910ED0" w:rsidRDefault="000421AE" w:rsidP="00910ED0">
      <w:pPr>
        <w:pStyle w:val="Akapitzlist"/>
        <w:numPr>
          <w:ilvl w:val="0"/>
          <w:numId w:val="70"/>
        </w:numPr>
        <w:spacing w:line="380" w:lineRule="exact"/>
        <w:jc w:val="both"/>
        <w:rPr>
          <w:rFonts w:asciiTheme="minorHAnsi" w:hAnsiTheme="minorHAnsi" w:cstheme="minorHAnsi"/>
          <w:sz w:val="22"/>
          <w:szCs w:val="22"/>
        </w:rPr>
      </w:pPr>
      <w:r w:rsidRPr="00910ED0">
        <w:rPr>
          <w:rFonts w:asciiTheme="minorHAnsi" w:hAnsiTheme="minorHAnsi" w:cstheme="minorHAnsi"/>
          <w:sz w:val="22"/>
          <w:szCs w:val="22"/>
        </w:rPr>
        <w:t>Wykonawca zobowiązuje się przedłożyć oświadczenie, iż nie jest podmiotem, o którym mowa w ust. 1, zgodnie ze wzorem stanowiącym Załącznik nr 16 do Umowy na każde żądanie Zamawiającego, w terminie wskazanym przez Zamawiającego.</w:t>
      </w:r>
    </w:p>
    <w:p w14:paraId="77EEDD2D" w14:textId="77777777" w:rsidR="000421AE" w:rsidRDefault="000421AE" w:rsidP="00910ED0">
      <w:pPr>
        <w:keepNext/>
        <w:spacing w:line="380" w:lineRule="exact"/>
        <w:rPr>
          <w:rFonts w:asciiTheme="minorHAnsi" w:hAnsiTheme="minorHAnsi" w:cstheme="minorHAnsi"/>
          <w:b/>
          <w:sz w:val="22"/>
          <w:szCs w:val="22"/>
        </w:rPr>
      </w:pPr>
    </w:p>
    <w:p w14:paraId="6DB48056" w14:textId="64BE69D4"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 11</w:t>
      </w:r>
    </w:p>
    <w:p w14:paraId="40AC506A" w14:textId="77777777" w:rsidR="00F34D02" w:rsidRPr="00E63C18" w:rsidRDefault="00F34D02" w:rsidP="00F34D02">
      <w:pPr>
        <w:keepNext/>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Pozostałe postanowienia Umowy</w:t>
      </w:r>
    </w:p>
    <w:p w14:paraId="2D95BF03" w14:textId="77777777" w:rsidR="00F34D02" w:rsidRPr="00E63C18" w:rsidRDefault="00F34D02" w:rsidP="00F34D02">
      <w:pPr>
        <w:numPr>
          <w:ilvl w:val="0"/>
          <w:numId w:val="9"/>
        </w:numPr>
        <w:tabs>
          <w:tab w:val="left" w:pos="360"/>
          <w:tab w:val="left" w:pos="426"/>
        </w:tabs>
        <w:spacing w:line="380" w:lineRule="exact"/>
        <w:jc w:val="both"/>
        <w:rPr>
          <w:rFonts w:asciiTheme="minorHAnsi" w:hAnsiTheme="minorHAnsi" w:cstheme="minorHAnsi"/>
          <w:sz w:val="22"/>
          <w:szCs w:val="22"/>
        </w:rPr>
      </w:pPr>
      <w:bookmarkStart w:id="3" w:name="_Hlk164248308"/>
      <w:r w:rsidRPr="00E63C18">
        <w:rPr>
          <w:rFonts w:asciiTheme="minorHAnsi" w:hAnsiTheme="minorHAnsi" w:cstheme="minorHAnsi"/>
          <w:sz w:val="22"/>
          <w:szCs w:val="22"/>
        </w:rPr>
        <w:t>Załączniki wymienione w treści Umowy stanowią jej integralną część</w:t>
      </w:r>
      <w:bookmarkEnd w:id="3"/>
      <w:r w:rsidRPr="00E63C18">
        <w:rPr>
          <w:rFonts w:asciiTheme="minorHAnsi" w:hAnsiTheme="minorHAnsi" w:cstheme="minorHAnsi"/>
          <w:sz w:val="22"/>
          <w:szCs w:val="22"/>
        </w:rPr>
        <w:t xml:space="preserve">. </w:t>
      </w:r>
    </w:p>
    <w:p w14:paraId="64CD9B06" w14:textId="77777777" w:rsidR="00F34D02" w:rsidRPr="00E63C18" w:rsidRDefault="00F34D02" w:rsidP="00F34D02">
      <w:pPr>
        <w:numPr>
          <w:ilvl w:val="0"/>
          <w:numId w:val="9"/>
        </w:numPr>
        <w:tabs>
          <w:tab w:val="left" w:pos="360"/>
          <w:tab w:val="left" w:pos="426"/>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Strony zobowiązują się do natychmiastowego informowania o zmianie formy organizacyjno-prawnej, zgłoszeniu wniosku o ogłoszenie upadłości lub podjęciu postępowania układowego (ugodowego) oraz o innych istotnych zmianach sytuacji prawnej i danych rejestrowych mających wpływ na realizację Umowy. </w:t>
      </w:r>
    </w:p>
    <w:p w14:paraId="3EC11337" w14:textId="77777777" w:rsidR="00F34D02" w:rsidRPr="00E63C18" w:rsidRDefault="00F34D02" w:rsidP="00F34D02">
      <w:pPr>
        <w:numPr>
          <w:ilvl w:val="0"/>
          <w:numId w:val="9"/>
        </w:numPr>
        <w:tabs>
          <w:tab w:val="left" w:pos="360"/>
          <w:tab w:val="left" w:pos="426"/>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lastRenderedPageBreak/>
        <w:t>Strony nie ponoszą odpowiedzialności z tytułu niewykonania lub nienależytego wykonania przedmiotu Umowy, które zostało spowodowane wystąpieniem siły wyższej.</w:t>
      </w:r>
    </w:p>
    <w:p w14:paraId="100AFD40" w14:textId="77777777" w:rsidR="00F34D02" w:rsidRPr="00E63C18" w:rsidRDefault="00F34D02" w:rsidP="00F34D02">
      <w:pPr>
        <w:numPr>
          <w:ilvl w:val="0"/>
          <w:numId w:val="9"/>
        </w:numPr>
        <w:tabs>
          <w:tab w:val="left" w:pos="360"/>
          <w:tab w:val="left" w:pos="426"/>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Strony zobowiązują się do wzajemnego, niezwłocznego powiadamiania się o zaistnieniu zdarzeń Siły wyższej.</w:t>
      </w:r>
    </w:p>
    <w:p w14:paraId="10A232AE" w14:textId="77777777" w:rsidR="00F34D02" w:rsidRPr="00E63C18" w:rsidRDefault="00F34D02" w:rsidP="00F34D02">
      <w:pPr>
        <w:numPr>
          <w:ilvl w:val="0"/>
          <w:numId w:val="9"/>
        </w:numPr>
        <w:tabs>
          <w:tab w:val="left" w:pos="360"/>
          <w:tab w:val="left" w:pos="426"/>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Wszelkie zmiany Umowy wymagają formy pisemnej pod rygorem nieważności, z zastrzeżeniem art. 144 ustawy z dnia 29 stycznia 2004 r. Prawo zamówień publicznych (Dz.U. z 2018 r., poz. 1986, z późn. zm.), zwanej dalej również „Pzp”. Każda zmiana, o której mowa w § 3 ust. 16, 26, 27, § 6 ust. 3 traktowana jest jako dopuszczalna zmiana umowy.</w:t>
      </w:r>
    </w:p>
    <w:p w14:paraId="397EFA0E" w14:textId="77777777" w:rsidR="00F34D02" w:rsidRPr="00E63C18" w:rsidRDefault="00F34D02" w:rsidP="00F34D02">
      <w:pPr>
        <w:numPr>
          <w:ilvl w:val="0"/>
          <w:numId w:val="9"/>
        </w:numPr>
        <w:tabs>
          <w:tab w:val="left" w:pos="360"/>
          <w:tab w:val="left" w:pos="426"/>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Do spraw nie uregulowanych niniejszą Umową mają zastosowanie przepisy Kodeksu cywilnego i ustawy Prawo zamówień publicznych.</w:t>
      </w:r>
    </w:p>
    <w:p w14:paraId="574BB171" w14:textId="77777777" w:rsidR="00F34D02" w:rsidRPr="00E63C18" w:rsidRDefault="00F34D02" w:rsidP="00F34D02">
      <w:pPr>
        <w:numPr>
          <w:ilvl w:val="0"/>
          <w:numId w:val="9"/>
        </w:numPr>
        <w:tabs>
          <w:tab w:val="left" w:pos="360"/>
          <w:tab w:val="left" w:pos="426"/>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Strony postanowiły, że wszelkie ewentualne spory wynikłe na tle Umowy, rozwiązywane będą w drodze porozumienia stron. W przypadku braku możliwości rozwiązania sporu w drodze porozumienia, spory wynikające ze stosowania Umowy poddane zostaną pod rozstrzygnięcie sądu właściwego dla Zamawiającego.</w:t>
      </w:r>
    </w:p>
    <w:p w14:paraId="0DE32B66" w14:textId="77777777" w:rsidR="00F34D02" w:rsidRPr="00E63C18" w:rsidRDefault="00F34D02" w:rsidP="00F34D02">
      <w:pPr>
        <w:numPr>
          <w:ilvl w:val="0"/>
          <w:numId w:val="9"/>
        </w:numPr>
        <w:tabs>
          <w:tab w:val="left" w:pos="360"/>
          <w:tab w:val="left" w:pos="426"/>
        </w:tabs>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Umowę sporządzono w dwóch jednobrzmiących egzemplarzach, po jednym dla każdej ze Stron.</w:t>
      </w:r>
    </w:p>
    <w:p w14:paraId="5F049862" w14:textId="77777777" w:rsidR="00F34D02" w:rsidRPr="00E63C18" w:rsidRDefault="00F34D02" w:rsidP="00F34D02">
      <w:pPr>
        <w:numPr>
          <w:ilvl w:val="0"/>
          <w:numId w:val="9"/>
        </w:numPr>
        <w:tabs>
          <w:tab w:val="left" w:pos="360"/>
          <w:tab w:val="left" w:pos="426"/>
        </w:tabs>
        <w:spacing w:line="380" w:lineRule="exact"/>
        <w:ind w:left="357"/>
        <w:jc w:val="both"/>
        <w:rPr>
          <w:rFonts w:asciiTheme="minorHAnsi" w:hAnsiTheme="minorHAnsi" w:cstheme="minorHAnsi"/>
          <w:sz w:val="22"/>
          <w:szCs w:val="22"/>
        </w:rPr>
      </w:pPr>
      <w:r w:rsidRPr="00E63C18">
        <w:rPr>
          <w:rFonts w:asciiTheme="minorHAnsi" w:hAnsiTheme="minorHAnsi" w:cstheme="minorHAnsi"/>
          <w:sz w:val="22"/>
          <w:szCs w:val="22"/>
        </w:rPr>
        <w:t>Wykonawcy nie przysługuje roszczenie o zlecenia realizacji prac dotyczące Usług opisanych w Załączniku nr 2.</w:t>
      </w:r>
    </w:p>
    <w:p w14:paraId="4E56C782" w14:textId="77777777" w:rsidR="00F34D02" w:rsidRPr="00E63C18" w:rsidRDefault="00F34D02" w:rsidP="00F34D02">
      <w:pPr>
        <w:pStyle w:val="Akapitzlist"/>
        <w:numPr>
          <w:ilvl w:val="0"/>
          <w:numId w:val="9"/>
        </w:numPr>
        <w:suppressAutoHyphens w:val="0"/>
        <w:autoSpaceDE w:val="0"/>
        <w:autoSpaceDN w:val="0"/>
        <w:adjustRightInd w:val="0"/>
        <w:spacing w:line="380" w:lineRule="exact"/>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t>Strony dopuszczają możliwość zmian Umowy:</w:t>
      </w:r>
    </w:p>
    <w:p w14:paraId="7230B33F" w14:textId="77777777" w:rsidR="00F34D02" w:rsidRPr="00E63C18" w:rsidRDefault="00F34D02" w:rsidP="00910ED0">
      <w:pPr>
        <w:pStyle w:val="Akapitzlist"/>
        <w:numPr>
          <w:ilvl w:val="0"/>
          <w:numId w:val="51"/>
        </w:numPr>
        <w:suppressAutoHyphens w:val="0"/>
        <w:autoSpaceDE w:val="0"/>
        <w:autoSpaceDN w:val="0"/>
        <w:adjustRightInd w:val="0"/>
        <w:spacing w:line="380" w:lineRule="exact"/>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t xml:space="preserve">poprzez odpowiednią zmianę wysokości wynagrodzenia należnego Wykonawcy, w przypadku zmiany: </w:t>
      </w:r>
    </w:p>
    <w:p w14:paraId="51595CBD" w14:textId="77777777" w:rsidR="00F34D02" w:rsidRPr="00E63C18" w:rsidRDefault="00F34D02" w:rsidP="00910ED0">
      <w:pPr>
        <w:pStyle w:val="Akapitzlist"/>
        <w:numPr>
          <w:ilvl w:val="0"/>
          <w:numId w:val="50"/>
        </w:numPr>
        <w:ind w:left="1068"/>
        <w:rPr>
          <w:rFonts w:asciiTheme="minorHAnsi" w:eastAsiaTheme="minorHAnsi" w:hAnsiTheme="minorHAnsi" w:cstheme="minorHAnsi"/>
          <w:sz w:val="22"/>
          <w:szCs w:val="22"/>
          <w:lang w:eastAsia="en-US"/>
        </w:rPr>
      </w:pPr>
      <w:r w:rsidRPr="00E63C18">
        <w:rPr>
          <w:rFonts w:asciiTheme="minorHAnsi" w:eastAsiaTheme="minorHAnsi" w:hAnsiTheme="minorHAnsi" w:cstheme="minorHAnsi"/>
          <w:color w:val="000000"/>
          <w:sz w:val="22"/>
          <w:szCs w:val="22"/>
          <w:lang w:eastAsia="en-US"/>
        </w:rPr>
        <w:t xml:space="preserve">stawki podatku od towarów i usług, </w:t>
      </w:r>
    </w:p>
    <w:p w14:paraId="6C47AB61" w14:textId="77777777" w:rsidR="00F34D02" w:rsidRPr="00E63C18" w:rsidRDefault="00F34D02" w:rsidP="00910ED0">
      <w:pPr>
        <w:pStyle w:val="Akapitzlist"/>
        <w:numPr>
          <w:ilvl w:val="0"/>
          <w:numId w:val="50"/>
        </w:numPr>
        <w:suppressAutoHyphens w:val="0"/>
        <w:autoSpaceDE w:val="0"/>
        <w:autoSpaceDN w:val="0"/>
        <w:adjustRightInd w:val="0"/>
        <w:spacing w:line="380" w:lineRule="exact"/>
        <w:ind w:left="1068"/>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t xml:space="preserve">wysokości minimalnego wynagrodzenia za pracę albo minimalnej stawki godzinowej ustalonych na podstawie </w:t>
      </w:r>
      <w:r w:rsidRPr="00E63C18">
        <w:rPr>
          <w:rFonts w:asciiTheme="minorHAnsi" w:hAnsiTheme="minorHAnsi" w:cstheme="minorHAnsi"/>
          <w:sz w:val="22"/>
          <w:szCs w:val="22"/>
        </w:rPr>
        <w:t>przepisów</w:t>
      </w:r>
      <w:r w:rsidRPr="00E63C18">
        <w:rPr>
          <w:rFonts w:asciiTheme="minorHAnsi" w:eastAsiaTheme="minorHAnsi" w:hAnsiTheme="minorHAnsi" w:cstheme="minorHAnsi"/>
          <w:color w:val="000000"/>
          <w:sz w:val="22"/>
          <w:szCs w:val="22"/>
          <w:lang w:eastAsia="en-US"/>
        </w:rPr>
        <w:t xml:space="preserve"> ustawy z dnia 10 października 2002 r. o minimalnym wynagrodzeniu za pracę, </w:t>
      </w:r>
    </w:p>
    <w:p w14:paraId="14869796" w14:textId="77777777" w:rsidR="00F34D02" w:rsidRPr="00E63C18" w:rsidRDefault="00F34D02" w:rsidP="00910ED0">
      <w:pPr>
        <w:pStyle w:val="Akapitzlist"/>
        <w:numPr>
          <w:ilvl w:val="0"/>
          <w:numId w:val="50"/>
        </w:numPr>
        <w:suppressAutoHyphens w:val="0"/>
        <w:autoSpaceDE w:val="0"/>
        <w:autoSpaceDN w:val="0"/>
        <w:adjustRightInd w:val="0"/>
        <w:spacing w:line="380" w:lineRule="exact"/>
        <w:ind w:left="1068"/>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t>zasad podlegania ubezpieczeniom społecznym lub ubezpieczeniu zdrowotnemu lub wysokości stawki składki na ubezpieczenia społeczne lub zdrowotne,</w:t>
      </w:r>
    </w:p>
    <w:p w14:paraId="0A7205F9" w14:textId="77777777" w:rsidR="00F34D02" w:rsidRPr="00E63C18" w:rsidRDefault="00F34D02" w:rsidP="00910ED0">
      <w:pPr>
        <w:pStyle w:val="Akapitzlist"/>
        <w:numPr>
          <w:ilvl w:val="0"/>
          <w:numId w:val="50"/>
        </w:numPr>
        <w:suppressAutoHyphens w:val="0"/>
        <w:autoSpaceDE w:val="0"/>
        <w:autoSpaceDN w:val="0"/>
        <w:adjustRightInd w:val="0"/>
        <w:spacing w:line="380" w:lineRule="exact"/>
        <w:ind w:left="1068"/>
        <w:jc w:val="both"/>
        <w:rPr>
          <w:rFonts w:asciiTheme="minorHAnsi" w:eastAsiaTheme="minorHAnsi" w:hAnsiTheme="minorHAnsi" w:cstheme="minorHAnsi"/>
          <w:color w:val="000000"/>
          <w:sz w:val="22"/>
          <w:szCs w:val="22"/>
          <w:lang w:eastAsia="en-US"/>
        </w:rPr>
      </w:pPr>
      <w:r w:rsidRPr="00E63C18">
        <w:rPr>
          <w:rFonts w:asciiTheme="minorHAnsi" w:hAnsiTheme="minorHAnsi" w:cstheme="minorHAnsi"/>
          <w:sz w:val="22"/>
          <w:szCs w:val="22"/>
        </w:rPr>
        <w:t>zasad gromadzenia i wysokości wpłat do pracowniczych planów kapitałowych, o których mowa w ustawie z dnia 4 października 2018 r. o pracowniczych planach kapitałowych,</w:t>
      </w:r>
    </w:p>
    <w:p w14:paraId="535BE8F0" w14:textId="77777777" w:rsidR="00F34D02" w:rsidRPr="00E63C18" w:rsidRDefault="00F34D02" w:rsidP="00F34D02">
      <w:pPr>
        <w:pStyle w:val="Akapitzlist"/>
        <w:suppressAutoHyphens w:val="0"/>
        <w:autoSpaceDE w:val="0"/>
        <w:autoSpaceDN w:val="0"/>
        <w:adjustRightInd w:val="0"/>
        <w:spacing w:line="380" w:lineRule="exact"/>
        <w:ind w:left="1068"/>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t>- jeżeli zmiany te będą miały wpływ na koszty wykonania zamówienia przez Wykonawcę, o kwotę wykazaną przez Wykonawcę i wynikającą z wyżej wymienionych zmian.</w:t>
      </w:r>
    </w:p>
    <w:p w14:paraId="080423F8" w14:textId="77777777" w:rsidR="00F34D02" w:rsidRPr="00E63C18" w:rsidRDefault="00F34D02" w:rsidP="00910ED0">
      <w:pPr>
        <w:pStyle w:val="Akapitzlist"/>
        <w:numPr>
          <w:ilvl w:val="0"/>
          <w:numId w:val="51"/>
        </w:numPr>
        <w:suppressAutoHyphens w:val="0"/>
        <w:autoSpaceDE w:val="0"/>
        <w:autoSpaceDN w:val="0"/>
        <w:adjustRightInd w:val="0"/>
        <w:spacing w:line="380" w:lineRule="exact"/>
        <w:jc w:val="both"/>
        <w:rPr>
          <w:rFonts w:asciiTheme="minorHAnsi" w:eastAsiaTheme="minorHAnsi" w:hAnsiTheme="minorHAnsi" w:cstheme="minorHAnsi"/>
          <w:sz w:val="22"/>
          <w:szCs w:val="22"/>
          <w:lang w:eastAsia="en-US"/>
        </w:rPr>
      </w:pPr>
      <w:r w:rsidRPr="00E63C18">
        <w:rPr>
          <w:rFonts w:asciiTheme="minorHAnsi" w:eastAsiaTheme="minorHAnsi" w:hAnsiTheme="minorHAnsi" w:cstheme="minorHAnsi"/>
          <w:color w:val="000000"/>
          <w:sz w:val="22"/>
          <w:szCs w:val="22"/>
          <w:lang w:eastAsia="en-US"/>
        </w:rPr>
        <w:t>poprzez wydłużenie okresu trwania umowy o kolejne 6 miesięcy z pozostałą do wyczerpania pulą godzin, w przypadku nie wyczerpania przez Zamawiającego maksymalnej przewidzianej puli godzin w okresie 6 miesięcy.</w:t>
      </w:r>
      <w:r w:rsidRPr="00E63C18">
        <w:rPr>
          <w:rFonts w:asciiTheme="minorHAnsi" w:hAnsiTheme="minorHAnsi" w:cstheme="minorHAnsi"/>
          <w:sz w:val="22"/>
          <w:szCs w:val="22"/>
        </w:rPr>
        <w:t xml:space="preserve"> </w:t>
      </w:r>
    </w:p>
    <w:p w14:paraId="21E4A056" w14:textId="77777777" w:rsidR="00F34D02" w:rsidRPr="00E63C18" w:rsidRDefault="00F34D02" w:rsidP="00F34D02">
      <w:pPr>
        <w:pStyle w:val="Akapitzlist"/>
        <w:numPr>
          <w:ilvl w:val="0"/>
          <w:numId w:val="9"/>
        </w:numPr>
        <w:suppressAutoHyphens w:val="0"/>
        <w:autoSpaceDE w:val="0"/>
        <w:autoSpaceDN w:val="0"/>
        <w:adjustRightInd w:val="0"/>
        <w:spacing w:line="380" w:lineRule="exact"/>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t>W przypadku zaistnienia sytuacji, o której mowa w ust. 10 pkt. 1), odpowiednia zmiana wynagrodzenia może nastąpić za zgodą stron, w drodze negocjacji, przy czym:</w:t>
      </w:r>
    </w:p>
    <w:p w14:paraId="5AE7C268" w14:textId="77777777" w:rsidR="00F34D02" w:rsidRPr="00E63C18" w:rsidRDefault="00F34D02" w:rsidP="00F34D02">
      <w:pPr>
        <w:pStyle w:val="Akapitzlist"/>
        <w:numPr>
          <w:ilvl w:val="1"/>
          <w:numId w:val="9"/>
        </w:numPr>
        <w:suppressAutoHyphens w:val="0"/>
        <w:autoSpaceDE w:val="0"/>
        <w:autoSpaceDN w:val="0"/>
        <w:adjustRightInd w:val="0"/>
        <w:spacing w:line="380" w:lineRule="exact"/>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lastRenderedPageBreak/>
        <w:t>w przypadku zmiany dotyczącej wysokości minimalnego wynagrodzenia albo minimalnej stawki godzinowej, pod pojęciem odpowiedniej zmiany wynagrodzenia, należy rozumieć sumę wzrostu kosztów wykonawcy umowy wynikających z podwyższenia wynagrodzeń poszczególnych pracowników biorących udział w realizacji pozostałej do wykonania (w momencie wejścia w życie zmiany) części zamówienia, do wysokości wynagrodzenia minimalnego, obowiązującej po zmianie przepisów lub jej odpowiedniej części, dla osób zatrudnionych w wymiarze niższym niż pełen etat,</w:t>
      </w:r>
    </w:p>
    <w:p w14:paraId="0819EE58" w14:textId="77777777" w:rsidR="00F34D02" w:rsidRPr="00E63C18" w:rsidRDefault="00F34D02" w:rsidP="00F34D02">
      <w:pPr>
        <w:pStyle w:val="Akapitzlist"/>
        <w:numPr>
          <w:ilvl w:val="1"/>
          <w:numId w:val="9"/>
        </w:numPr>
        <w:suppressAutoHyphens w:val="0"/>
        <w:autoSpaceDE w:val="0"/>
        <w:autoSpaceDN w:val="0"/>
        <w:adjustRightInd w:val="0"/>
        <w:spacing w:line="380" w:lineRule="exact"/>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t>w przypadku zmiany dotyczącej zasad podlegania ubezpieczeniom społecznym lub zdrowotnym albo wysokości stawki składki na ubezpieczenie społeczne lub zdrowotne albo zasad dotyczących gromadzenia i wysokości wpłat do pracowniczych planów kapitałowych, pod pojęciem „odpowiedniej zmiany wynagrodzenia”, należy rozumieć sumę wzrostu kosztów Wykonawcy umowy oraz drugiej strony umowy o pracę lub innej umowy cywilnoprawnej łączącej Wykonawcę z osobą fizyczną nieprowadzącą działalności gospodarczej, wynikających 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pozostałej do wykonania (w momencie wejścia w życie zmiany) części zamówienia, przy założeniu braku zmiany wynagrodzenia netto tych osób.</w:t>
      </w:r>
    </w:p>
    <w:p w14:paraId="65D96249" w14:textId="77777777" w:rsidR="00F34D02" w:rsidRPr="00E63C18" w:rsidRDefault="00F34D02" w:rsidP="00F34D02">
      <w:pPr>
        <w:pStyle w:val="Akapitzlist"/>
        <w:numPr>
          <w:ilvl w:val="0"/>
          <w:numId w:val="9"/>
        </w:numPr>
        <w:suppressAutoHyphens w:val="0"/>
        <w:autoSpaceDE w:val="0"/>
        <w:autoSpaceDN w:val="0"/>
        <w:adjustRightInd w:val="0"/>
        <w:spacing w:line="380" w:lineRule="exact"/>
        <w:ind w:left="357"/>
        <w:jc w:val="both"/>
        <w:rPr>
          <w:rFonts w:asciiTheme="minorHAnsi" w:eastAsiaTheme="minorHAnsi" w:hAnsiTheme="minorHAnsi" w:cstheme="minorHAnsi"/>
          <w:color w:val="000000"/>
          <w:sz w:val="22"/>
          <w:szCs w:val="22"/>
          <w:lang w:eastAsia="en-US"/>
        </w:rPr>
      </w:pPr>
      <w:r w:rsidRPr="00E63C18">
        <w:rPr>
          <w:rFonts w:asciiTheme="minorHAnsi" w:eastAsiaTheme="minorHAnsi" w:hAnsiTheme="minorHAnsi" w:cstheme="minorHAnsi"/>
          <w:color w:val="000000"/>
          <w:sz w:val="22"/>
          <w:szCs w:val="22"/>
          <w:lang w:eastAsia="en-US"/>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W przeciwnym wypadku Zamawiający może traktować powyższe jako naruszenie postanowień Umowy.</w:t>
      </w:r>
    </w:p>
    <w:p w14:paraId="5F9C6CD3" w14:textId="77777777" w:rsidR="00F34D02" w:rsidRPr="00E63C18" w:rsidRDefault="00F34D02" w:rsidP="00F34D02">
      <w:pPr>
        <w:pStyle w:val="Akapitzlist"/>
        <w:numPr>
          <w:ilvl w:val="0"/>
          <w:numId w:val="9"/>
        </w:numPr>
        <w:suppressAutoHyphens w:val="0"/>
        <w:autoSpaceDE w:val="0"/>
        <w:autoSpaceDN w:val="0"/>
        <w:adjustRightInd w:val="0"/>
        <w:spacing w:line="380" w:lineRule="exact"/>
        <w:ind w:left="357"/>
        <w:jc w:val="both"/>
        <w:rPr>
          <w:rFonts w:asciiTheme="minorHAnsi" w:eastAsiaTheme="minorHAnsi" w:hAnsiTheme="minorHAnsi" w:cstheme="minorHAnsi"/>
          <w:color w:val="000000"/>
          <w:sz w:val="22"/>
          <w:szCs w:val="22"/>
          <w:lang w:eastAsia="en-US"/>
        </w:rPr>
      </w:pPr>
      <w:r w:rsidRPr="00E63C18">
        <w:rPr>
          <w:rFonts w:asciiTheme="minorHAnsi" w:hAnsiTheme="minorHAnsi" w:cstheme="minorHAnsi"/>
          <w:color w:val="000000"/>
          <w:spacing w:val="2"/>
          <w:sz w:val="22"/>
          <w:szCs w:val="22"/>
        </w:rPr>
        <w:t>Umowa będzie podpisana w formie cyfrowej (kwalifikowanym podpisem elektronicznym). Za datę zawarcia umowy uznaje się datę złożenia ostatniego podpisu.</w:t>
      </w:r>
    </w:p>
    <w:p w14:paraId="0F07C07C" w14:textId="77777777" w:rsidR="00F34D02" w:rsidRPr="00E63C18" w:rsidRDefault="00F34D02" w:rsidP="00F34D02">
      <w:pPr>
        <w:pStyle w:val="Akapitzlist"/>
        <w:tabs>
          <w:tab w:val="left" w:pos="360"/>
        </w:tabs>
        <w:suppressAutoHyphens w:val="0"/>
        <w:autoSpaceDE w:val="0"/>
        <w:autoSpaceDN w:val="0"/>
        <w:adjustRightInd w:val="0"/>
        <w:spacing w:line="380" w:lineRule="exact"/>
        <w:ind w:left="357"/>
        <w:jc w:val="both"/>
        <w:rPr>
          <w:rFonts w:asciiTheme="minorHAnsi" w:eastAsiaTheme="minorHAnsi" w:hAnsiTheme="minorHAnsi" w:cstheme="minorHAnsi"/>
          <w:color w:val="000000"/>
          <w:sz w:val="22"/>
          <w:szCs w:val="22"/>
          <w:lang w:eastAsia="en-US"/>
        </w:rPr>
      </w:pPr>
    </w:p>
    <w:p w14:paraId="377002C1" w14:textId="77777777" w:rsidR="00F34D02" w:rsidRPr="00E63C18" w:rsidRDefault="00F34D02" w:rsidP="00F34D02">
      <w:pPr>
        <w:tabs>
          <w:tab w:val="left" w:pos="360"/>
          <w:tab w:val="left" w:pos="426"/>
        </w:tabs>
        <w:spacing w:line="380" w:lineRule="exact"/>
        <w:jc w:val="both"/>
        <w:rPr>
          <w:rFonts w:asciiTheme="minorHAnsi" w:hAnsiTheme="minorHAnsi" w:cstheme="minorHAnsi"/>
          <w:sz w:val="22"/>
          <w:szCs w:val="22"/>
        </w:rPr>
      </w:pPr>
      <w:r w:rsidRPr="00E63C18">
        <w:rPr>
          <w:rFonts w:asciiTheme="minorHAnsi" w:hAnsiTheme="minorHAnsi" w:cstheme="minorHAnsi"/>
          <w:b/>
          <w:sz w:val="22"/>
          <w:szCs w:val="22"/>
        </w:rPr>
        <w:tab/>
        <w:t xml:space="preserve">ZA WYKONAWCĘ </w:t>
      </w:r>
      <w:r w:rsidRPr="00E63C18">
        <w:rPr>
          <w:rFonts w:asciiTheme="minorHAnsi" w:hAnsiTheme="minorHAnsi" w:cstheme="minorHAnsi"/>
          <w:b/>
          <w:sz w:val="22"/>
          <w:szCs w:val="22"/>
        </w:rPr>
        <w:tab/>
      </w:r>
      <w:r w:rsidRPr="00E63C18">
        <w:rPr>
          <w:rFonts w:asciiTheme="minorHAnsi" w:hAnsiTheme="minorHAnsi" w:cstheme="minorHAnsi"/>
          <w:b/>
          <w:sz w:val="22"/>
          <w:szCs w:val="22"/>
        </w:rPr>
        <w:tab/>
      </w:r>
      <w:r w:rsidRPr="00E63C18">
        <w:rPr>
          <w:rFonts w:asciiTheme="minorHAnsi" w:hAnsiTheme="minorHAnsi" w:cstheme="minorHAnsi"/>
          <w:b/>
          <w:sz w:val="22"/>
          <w:szCs w:val="22"/>
        </w:rPr>
        <w:tab/>
      </w:r>
      <w:r w:rsidRPr="00E63C18">
        <w:rPr>
          <w:rFonts w:asciiTheme="minorHAnsi" w:hAnsiTheme="minorHAnsi" w:cstheme="minorHAnsi"/>
          <w:b/>
          <w:sz w:val="22"/>
          <w:szCs w:val="22"/>
        </w:rPr>
        <w:tab/>
      </w:r>
      <w:r w:rsidRPr="00E63C18">
        <w:rPr>
          <w:rFonts w:asciiTheme="minorHAnsi" w:hAnsiTheme="minorHAnsi" w:cstheme="minorHAnsi"/>
          <w:b/>
          <w:sz w:val="22"/>
          <w:szCs w:val="22"/>
        </w:rPr>
        <w:tab/>
        <w:t>ZA ZAMAWIAJĄCEGO</w:t>
      </w:r>
    </w:p>
    <w:p w14:paraId="5F26784F" w14:textId="77777777" w:rsidR="00F34D02" w:rsidRPr="00E63C18" w:rsidRDefault="00F34D02" w:rsidP="00F34D02">
      <w:pPr>
        <w:spacing w:line="380" w:lineRule="exact"/>
        <w:rPr>
          <w:rFonts w:asciiTheme="minorHAnsi" w:hAnsiTheme="minorHAnsi" w:cstheme="minorHAnsi"/>
          <w:sz w:val="22"/>
          <w:szCs w:val="22"/>
        </w:rPr>
      </w:pPr>
    </w:p>
    <w:p w14:paraId="61E25281" w14:textId="77777777" w:rsidR="00F34D02" w:rsidRPr="00E63C18" w:rsidRDefault="00F34D02" w:rsidP="00F34D02">
      <w:pPr>
        <w:rPr>
          <w:rFonts w:asciiTheme="minorHAnsi" w:hAnsiTheme="minorHAnsi" w:cstheme="minorHAnsi"/>
          <w:b/>
          <w:sz w:val="22"/>
          <w:szCs w:val="22"/>
        </w:rPr>
      </w:pPr>
      <w:r w:rsidRPr="00E63C18">
        <w:rPr>
          <w:rFonts w:asciiTheme="minorHAnsi" w:hAnsiTheme="minorHAnsi" w:cstheme="minorHAnsi"/>
          <w:b/>
          <w:sz w:val="22"/>
          <w:szCs w:val="22"/>
        </w:rPr>
        <w:br w:type="page"/>
      </w:r>
      <w:r w:rsidRPr="00E63C18">
        <w:rPr>
          <w:rFonts w:asciiTheme="minorHAnsi" w:hAnsiTheme="minorHAnsi" w:cstheme="minorHAnsi"/>
          <w:b/>
          <w:sz w:val="22"/>
          <w:szCs w:val="22"/>
        </w:rPr>
        <w:lastRenderedPageBreak/>
        <w:t>Zestawienie załączników:</w:t>
      </w:r>
    </w:p>
    <w:p w14:paraId="4283F69B" w14:textId="77777777" w:rsidR="00F34D02" w:rsidRPr="00E63C18" w:rsidRDefault="00F34D02" w:rsidP="00F34D02">
      <w:pPr>
        <w:rPr>
          <w:rFonts w:asciiTheme="minorHAnsi" w:hAnsiTheme="minorHAnsi" w:cstheme="minorHAnsi"/>
          <w:sz w:val="22"/>
          <w:szCs w:val="22"/>
        </w:rPr>
      </w:pPr>
    </w:p>
    <w:p w14:paraId="5B9866AF" w14:textId="77777777" w:rsidR="00F34D02" w:rsidRPr="00E63C18" w:rsidRDefault="00F34D02" w:rsidP="00F34D02">
      <w:pPr>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1 – Charakterystyka środowiska Systemu Zamawiającego;</w:t>
      </w:r>
    </w:p>
    <w:p w14:paraId="00A82144"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2 – Szczegółowy zakres usług;</w:t>
      </w:r>
    </w:p>
    <w:p w14:paraId="4D10F170"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3 – Warunki gwarancji;</w:t>
      </w:r>
    </w:p>
    <w:p w14:paraId="1E0B3753"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4 – Zasady wyceny czasowej usług;</w:t>
      </w:r>
    </w:p>
    <w:p w14:paraId="2F561DBB"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5 – Zasady zlecania i świadczenia usług;</w:t>
      </w:r>
    </w:p>
    <w:p w14:paraId="15BF59B7"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6 – Wymagania dotyczące osób realizujących umowę;</w:t>
      </w:r>
    </w:p>
    <w:p w14:paraId="68E17F98"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7 – Metodyka pracy;</w:t>
      </w:r>
    </w:p>
    <w:p w14:paraId="2DE8DA50"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8 – Formularz wyceny czasowej (wzór);</w:t>
      </w:r>
    </w:p>
    <w:p w14:paraId="590BFEB6"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9 – Formularz zlecenia (wzór);</w:t>
      </w:r>
    </w:p>
    <w:p w14:paraId="3C37692E"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10 – Protokół przekazania (wzór);</w:t>
      </w:r>
    </w:p>
    <w:p w14:paraId="34CAD41E"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11 – Protokół odbioru (wzór);</w:t>
      </w:r>
    </w:p>
    <w:p w14:paraId="64384489"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12 – Licencje i prawa autorskie;</w:t>
      </w:r>
    </w:p>
    <w:p w14:paraId="5DAA1A1A"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13 – Wzór raportu miesięcznego;</w:t>
      </w:r>
    </w:p>
    <w:p w14:paraId="61B84B95"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14 – Wzór raportu końcowego;</w:t>
      </w:r>
    </w:p>
    <w:p w14:paraId="763881CC" w14:textId="77777777" w:rsidR="00F34D02" w:rsidRPr="00E63C18" w:rsidRDefault="00F34D02" w:rsidP="00F34D02">
      <w:pPr>
        <w:keepNext/>
        <w:spacing w:line="360" w:lineRule="auto"/>
        <w:rPr>
          <w:rFonts w:asciiTheme="minorHAnsi" w:hAnsiTheme="minorHAnsi" w:cstheme="minorHAnsi"/>
          <w:sz w:val="22"/>
          <w:szCs w:val="22"/>
        </w:rPr>
      </w:pPr>
      <w:r w:rsidRPr="00E63C18">
        <w:rPr>
          <w:rFonts w:asciiTheme="minorHAnsi" w:hAnsiTheme="minorHAnsi" w:cstheme="minorHAnsi"/>
          <w:sz w:val="22"/>
          <w:szCs w:val="22"/>
        </w:rPr>
        <w:t>Załącznik nr 15 – Klauzula informacyjna Wykonawcy;</w:t>
      </w:r>
    </w:p>
    <w:p w14:paraId="70D853CF" w14:textId="77777777" w:rsidR="00F34D02" w:rsidRPr="00E63C18" w:rsidRDefault="00F34D02" w:rsidP="00F34D02">
      <w:pPr>
        <w:spacing w:line="360" w:lineRule="auto"/>
        <w:rPr>
          <w:rFonts w:asciiTheme="minorHAnsi" w:hAnsiTheme="minorHAnsi" w:cstheme="minorHAnsi"/>
          <w:sz w:val="22"/>
          <w:szCs w:val="22"/>
          <w:lang w:eastAsia="en-US"/>
        </w:rPr>
      </w:pPr>
      <w:r w:rsidRPr="00E63C18">
        <w:rPr>
          <w:rFonts w:asciiTheme="minorHAnsi" w:hAnsiTheme="minorHAnsi" w:cstheme="minorHAnsi"/>
          <w:sz w:val="22"/>
          <w:szCs w:val="22"/>
        </w:rPr>
        <w:t xml:space="preserve">Załącznik nr 16 – </w:t>
      </w:r>
      <w:r w:rsidRPr="00E63C18">
        <w:rPr>
          <w:rFonts w:asciiTheme="minorHAnsi" w:hAnsiTheme="minorHAnsi" w:cstheme="minorHAnsi"/>
          <w:sz w:val="22"/>
          <w:szCs w:val="22"/>
          <w:lang w:eastAsia="en-US"/>
        </w:rPr>
        <w:t>Oświadczenie Wykonawcy w zakresie przeciwdziałaniu wspierania agresji na Ukrainę oraz służące ochronie bezpieczeństwa narodowego;</w:t>
      </w:r>
    </w:p>
    <w:p w14:paraId="36143133" w14:textId="77777777" w:rsidR="00F34D02" w:rsidRPr="00E63C18" w:rsidRDefault="00F34D02" w:rsidP="00F34D02">
      <w:pPr>
        <w:spacing w:line="360" w:lineRule="auto"/>
        <w:rPr>
          <w:rFonts w:asciiTheme="minorHAnsi" w:hAnsiTheme="minorHAnsi" w:cstheme="minorHAnsi"/>
          <w:sz w:val="22"/>
          <w:szCs w:val="22"/>
          <w:lang w:eastAsia="en-US"/>
        </w:rPr>
      </w:pPr>
      <w:r w:rsidRPr="00E63C18">
        <w:rPr>
          <w:rFonts w:asciiTheme="minorHAnsi" w:hAnsiTheme="minorHAnsi" w:cstheme="minorHAnsi"/>
          <w:sz w:val="22"/>
          <w:szCs w:val="22"/>
          <w:lang w:eastAsia="en-US"/>
        </w:rPr>
        <w:t xml:space="preserve">Załącznik nr 17 – Umowa powierzenia przetwarzania danych osobowych. </w:t>
      </w:r>
    </w:p>
    <w:p w14:paraId="3FB034E3" w14:textId="77777777" w:rsidR="00F34D02" w:rsidRPr="00E63C18" w:rsidRDefault="00F34D02" w:rsidP="00F34D02">
      <w:pPr>
        <w:pStyle w:val="Nagwek1"/>
        <w:tabs>
          <w:tab w:val="clear" w:pos="720"/>
        </w:tabs>
        <w:ind w:left="426" w:hanging="426"/>
        <w:jc w:val="right"/>
        <w:rPr>
          <w:rFonts w:asciiTheme="minorHAnsi" w:hAnsiTheme="minorHAnsi" w:cstheme="minorHAnsi"/>
          <w:sz w:val="22"/>
          <w:szCs w:val="22"/>
        </w:rPr>
      </w:pPr>
      <w:r w:rsidRPr="00E63C18">
        <w:rPr>
          <w:rFonts w:asciiTheme="minorHAnsi" w:hAnsiTheme="minorHAnsi" w:cstheme="minorHAnsi"/>
          <w:sz w:val="22"/>
          <w:szCs w:val="22"/>
        </w:rPr>
        <w:br w:type="page"/>
      </w:r>
      <w:r w:rsidRPr="00E63C18">
        <w:rPr>
          <w:rFonts w:asciiTheme="minorHAnsi" w:hAnsiTheme="minorHAnsi" w:cstheme="minorHAnsi"/>
          <w:sz w:val="22"/>
          <w:szCs w:val="22"/>
        </w:rPr>
        <w:lastRenderedPageBreak/>
        <w:t>Załącznik nr 1 – Charakterystyka środowiska Systemu Zamawiającego</w:t>
      </w:r>
    </w:p>
    <w:p w14:paraId="65E9CD9E" w14:textId="77777777" w:rsidR="00F34D02" w:rsidRPr="00E63C18" w:rsidRDefault="00F34D02" w:rsidP="00F34D02">
      <w:pPr>
        <w:jc w:val="both"/>
        <w:rPr>
          <w:rFonts w:asciiTheme="minorHAnsi" w:hAnsiTheme="minorHAnsi" w:cstheme="minorHAnsi"/>
          <w:sz w:val="22"/>
          <w:szCs w:val="22"/>
        </w:rPr>
      </w:pPr>
    </w:p>
    <w:p w14:paraId="5582087B" w14:textId="77777777" w:rsidR="00F34D02" w:rsidRPr="00E63C18" w:rsidRDefault="00F34D02" w:rsidP="00F34D02">
      <w:pPr>
        <w:pStyle w:val="Akapitzlist"/>
        <w:spacing w:line="360" w:lineRule="auto"/>
        <w:ind w:left="0"/>
        <w:jc w:val="both"/>
        <w:rPr>
          <w:rFonts w:asciiTheme="minorHAnsi" w:hAnsiTheme="minorHAnsi" w:cstheme="minorHAnsi"/>
          <w:sz w:val="22"/>
          <w:szCs w:val="22"/>
        </w:rPr>
      </w:pPr>
      <w:r w:rsidRPr="00E63C18">
        <w:rPr>
          <w:rFonts w:asciiTheme="minorHAnsi" w:hAnsiTheme="minorHAnsi" w:cstheme="minorHAnsi"/>
          <w:sz w:val="22"/>
          <w:szCs w:val="22"/>
        </w:rPr>
        <w:t>Przedmiot Umowy obejmuje świadczenie usług Wsparcia i Rozwoju dla następujących systemów informatycznych eksploatowanych przez Zamawiającego:</w:t>
      </w:r>
    </w:p>
    <w:p w14:paraId="788C279A" w14:textId="77777777" w:rsidR="00F34D02" w:rsidRPr="00E63C18" w:rsidRDefault="00F34D02" w:rsidP="00910ED0">
      <w:pPr>
        <w:pStyle w:val="Akapitzlist"/>
        <w:numPr>
          <w:ilvl w:val="0"/>
          <w:numId w:val="53"/>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Generator Wniosków o Dofinansowanie (GWD);</w:t>
      </w:r>
    </w:p>
    <w:p w14:paraId="33D845BE" w14:textId="77777777" w:rsidR="00F34D02" w:rsidRPr="00E63C18" w:rsidRDefault="00F34D02" w:rsidP="00910ED0">
      <w:pPr>
        <w:pStyle w:val="Akapitzlist"/>
        <w:numPr>
          <w:ilvl w:val="0"/>
          <w:numId w:val="53"/>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Generator Wniosków o Płatność ze środków krajowych (GWPK);</w:t>
      </w:r>
    </w:p>
    <w:p w14:paraId="0AF85B2D" w14:textId="77777777" w:rsidR="00F34D02" w:rsidRPr="00E63C18" w:rsidRDefault="00F34D02" w:rsidP="00910ED0">
      <w:pPr>
        <w:pStyle w:val="Akapitzlist"/>
        <w:numPr>
          <w:ilvl w:val="0"/>
          <w:numId w:val="53"/>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Moduł KOLEKTORY (KOLETORY);</w:t>
      </w:r>
    </w:p>
    <w:p w14:paraId="74CE75F5" w14:textId="77777777" w:rsidR="00F34D02" w:rsidRPr="00E63C18" w:rsidRDefault="00F34D02" w:rsidP="00910ED0">
      <w:pPr>
        <w:pStyle w:val="Akapitzlist"/>
        <w:numPr>
          <w:ilvl w:val="0"/>
          <w:numId w:val="53"/>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Moduł DOM (DOMY).</w:t>
      </w:r>
    </w:p>
    <w:p w14:paraId="2F902314" w14:textId="77777777" w:rsidR="00F34D02" w:rsidRPr="00E63C18" w:rsidRDefault="00F34D02" w:rsidP="00F34D02">
      <w:pPr>
        <w:pStyle w:val="Akapitzlist"/>
        <w:numPr>
          <w:ilvl w:val="0"/>
          <w:numId w:val="29"/>
        </w:numPr>
        <w:spacing w:line="360" w:lineRule="auto"/>
        <w:jc w:val="both"/>
        <w:rPr>
          <w:rFonts w:asciiTheme="minorHAnsi" w:hAnsiTheme="minorHAnsi" w:cstheme="minorHAnsi"/>
          <w:b/>
          <w:sz w:val="22"/>
          <w:szCs w:val="22"/>
        </w:rPr>
      </w:pPr>
      <w:r w:rsidRPr="00E63C18">
        <w:rPr>
          <w:rFonts w:asciiTheme="minorHAnsi" w:hAnsiTheme="minorHAnsi" w:cstheme="minorHAnsi"/>
          <w:b/>
          <w:sz w:val="22"/>
          <w:szCs w:val="22"/>
        </w:rPr>
        <w:t>Opis funkcji systemu GWD</w:t>
      </w:r>
    </w:p>
    <w:p w14:paraId="479E7F78" w14:textId="77777777" w:rsidR="00F34D02" w:rsidRPr="00E63C18" w:rsidRDefault="00F34D02" w:rsidP="00F34D02">
      <w:pPr>
        <w:pStyle w:val="Akapitzlist"/>
        <w:numPr>
          <w:ilvl w:val="1"/>
          <w:numId w:val="29"/>
        </w:numPr>
        <w:suppressAutoHyphens w:val="0"/>
        <w:autoSpaceDE w:val="0"/>
        <w:autoSpaceDN w:val="0"/>
        <w:adjustRightInd w:val="0"/>
        <w:spacing w:line="360" w:lineRule="auto"/>
        <w:ind w:left="851"/>
        <w:jc w:val="both"/>
        <w:rPr>
          <w:rFonts w:asciiTheme="minorHAnsi" w:hAnsiTheme="minorHAnsi" w:cstheme="minorHAnsi"/>
          <w:i/>
          <w:sz w:val="22"/>
          <w:szCs w:val="22"/>
          <w:u w:val="single"/>
        </w:rPr>
      </w:pPr>
      <w:r w:rsidRPr="00E63C18">
        <w:rPr>
          <w:rFonts w:asciiTheme="minorHAnsi" w:hAnsiTheme="minorHAnsi" w:cstheme="minorHAnsi"/>
          <w:sz w:val="22"/>
          <w:szCs w:val="22"/>
          <w:u w:val="single"/>
        </w:rPr>
        <w:t xml:space="preserve">Opis ogólny </w:t>
      </w:r>
    </w:p>
    <w:p w14:paraId="268D0A31" w14:textId="77777777" w:rsidR="00F34D02" w:rsidRPr="00E63C18" w:rsidRDefault="00F34D02" w:rsidP="00F34D02">
      <w:pPr>
        <w:suppressAutoHyphens w:val="0"/>
        <w:autoSpaceDE w:val="0"/>
        <w:autoSpaceDN w:val="0"/>
        <w:adjustRightInd w:val="0"/>
        <w:spacing w:line="360" w:lineRule="auto"/>
        <w:ind w:left="709"/>
        <w:jc w:val="both"/>
        <w:rPr>
          <w:rFonts w:asciiTheme="minorHAnsi" w:hAnsiTheme="minorHAnsi" w:cstheme="minorHAnsi"/>
          <w:sz w:val="22"/>
          <w:szCs w:val="22"/>
        </w:rPr>
      </w:pPr>
      <w:r w:rsidRPr="00E63C18">
        <w:rPr>
          <w:rFonts w:asciiTheme="minorHAnsi" w:hAnsiTheme="minorHAnsi" w:cstheme="minorHAnsi"/>
          <w:sz w:val="22"/>
          <w:szCs w:val="22"/>
        </w:rPr>
        <w:t xml:space="preserve">System GWD – Generator Wniosków o Dofinansowanie ze środków krajowych – jest systemem przeznaczonym dla podmiotów ubiegających się o dofinansowanie przez NFOŚiGW przedsięwzięć/zadań z zakresu ochrony środowiska. </w:t>
      </w:r>
    </w:p>
    <w:p w14:paraId="0BCCCD59" w14:textId="77777777" w:rsidR="00F34D02" w:rsidRPr="00E63C18" w:rsidRDefault="00F34D02" w:rsidP="00F34D02">
      <w:pPr>
        <w:suppressAutoHyphens w:val="0"/>
        <w:autoSpaceDE w:val="0"/>
        <w:autoSpaceDN w:val="0"/>
        <w:adjustRightInd w:val="0"/>
        <w:spacing w:line="360" w:lineRule="auto"/>
        <w:ind w:left="709"/>
        <w:jc w:val="both"/>
        <w:rPr>
          <w:rFonts w:asciiTheme="minorHAnsi" w:hAnsiTheme="minorHAnsi" w:cstheme="minorHAnsi"/>
          <w:sz w:val="22"/>
          <w:szCs w:val="22"/>
        </w:rPr>
      </w:pPr>
      <w:r w:rsidRPr="00E63C18">
        <w:rPr>
          <w:rFonts w:asciiTheme="minorHAnsi" w:hAnsiTheme="minorHAnsi" w:cstheme="minorHAnsi"/>
          <w:sz w:val="22"/>
          <w:szCs w:val="22"/>
        </w:rPr>
        <w:t>Na GWD składają się trzy charakterystyczne elementy:</w:t>
      </w:r>
    </w:p>
    <w:p w14:paraId="4AEE971D" w14:textId="77777777" w:rsidR="00F34D02" w:rsidRPr="00E63C18" w:rsidRDefault="00F34D02" w:rsidP="00F34D02">
      <w:pPr>
        <w:pStyle w:val="Akapitzlist"/>
        <w:numPr>
          <w:ilvl w:val="0"/>
          <w:numId w:val="34"/>
        </w:numPr>
        <w:suppressAutoHyphens w:val="0"/>
        <w:autoSpaceDE w:val="0"/>
        <w:autoSpaceDN w:val="0"/>
        <w:adjustRightInd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 GWD jest aplikacją powszechnie dostępną w sieci Internet (aplikacja webowa), w której wnioskodawca wypełnia elektroniczny formularz wniosku, wczytuje na serwer FTP załączniki do wniosku, a także otrzymuje (za pośrednictwem strony WWW i e-mail) powiadomienia o zmianach statusu wniosku oraz dodatkowych czynnościach, które musi wykonać (np. uzupełnić wniosek). Z aplikacji webowej korzystają również pracownicy NFOŚiGW definiując nabory i konkursy dla wnioskodawców.</w:t>
      </w:r>
    </w:p>
    <w:p w14:paraId="3E280DD3" w14:textId="77777777" w:rsidR="00F34D02" w:rsidRPr="00E63C18" w:rsidRDefault="00F34D02" w:rsidP="00F34D02">
      <w:pPr>
        <w:pStyle w:val="Akapitzlist"/>
        <w:numPr>
          <w:ilvl w:val="0"/>
          <w:numId w:val="34"/>
        </w:numPr>
        <w:suppressAutoHyphens w:val="0"/>
        <w:autoSpaceDE w:val="0"/>
        <w:autoSpaceDN w:val="0"/>
        <w:adjustRightInd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Drugim elementem systemu GWD jest aplikacja desktopowa (system Windows </w:t>
      </w:r>
      <w:r w:rsidRPr="00E63C18">
        <w:rPr>
          <w:rFonts w:asciiTheme="minorHAnsi" w:hAnsiTheme="minorHAnsi" w:cstheme="minorHAnsi"/>
          <w:sz w:val="22"/>
          <w:szCs w:val="22"/>
          <w:lang w:eastAsia="en-US"/>
        </w:rPr>
        <w:t>10</w:t>
      </w:r>
      <w:r w:rsidRPr="00E63C18">
        <w:rPr>
          <w:rFonts w:asciiTheme="minorHAnsi" w:hAnsiTheme="minorHAnsi" w:cstheme="minorHAnsi"/>
          <w:sz w:val="22"/>
          <w:szCs w:val="22"/>
        </w:rPr>
        <w:t>, Framework .Net 4.</w:t>
      </w:r>
      <w:r w:rsidRPr="00E63C18">
        <w:rPr>
          <w:rFonts w:asciiTheme="minorHAnsi" w:hAnsiTheme="minorHAnsi" w:cstheme="minorHAnsi"/>
          <w:sz w:val="22"/>
          <w:szCs w:val="22"/>
          <w:lang w:eastAsia="en-US"/>
        </w:rPr>
        <w:t>8</w:t>
      </w:r>
      <w:r w:rsidRPr="00E63C18">
        <w:rPr>
          <w:rFonts w:asciiTheme="minorHAnsi" w:hAnsiTheme="minorHAnsi" w:cstheme="minorHAnsi"/>
          <w:sz w:val="22"/>
          <w:szCs w:val="22"/>
        </w:rPr>
        <w:t xml:space="preserve">, Visual Studio </w:t>
      </w:r>
      <w:r w:rsidRPr="00E63C18">
        <w:rPr>
          <w:rFonts w:asciiTheme="minorHAnsi" w:hAnsiTheme="minorHAnsi" w:cstheme="minorHAnsi"/>
          <w:sz w:val="22"/>
          <w:szCs w:val="22"/>
          <w:lang w:eastAsia="en-US"/>
        </w:rPr>
        <w:t>2019</w:t>
      </w:r>
      <w:r w:rsidRPr="00E63C18">
        <w:rPr>
          <w:rFonts w:asciiTheme="minorHAnsi" w:hAnsiTheme="minorHAnsi" w:cstheme="minorHAnsi"/>
          <w:sz w:val="22"/>
          <w:szCs w:val="22"/>
        </w:rPr>
        <w:t xml:space="preserve">, C#) służąca do projektowania formularzy elektronicznych dla aplikacji webowej. Formularze są zapisywane w bazie danych GWD. Aplikację do projektowania formularzy obsługują pracownicy NFOŚiGW. </w:t>
      </w:r>
    </w:p>
    <w:p w14:paraId="21A72CC6" w14:textId="77777777" w:rsidR="00F34D02" w:rsidRPr="00E63C18" w:rsidRDefault="00F34D02" w:rsidP="00F34D02">
      <w:pPr>
        <w:pStyle w:val="Akapitzlist"/>
        <w:numPr>
          <w:ilvl w:val="0"/>
          <w:numId w:val="34"/>
        </w:numPr>
        <w:suppressAutoHyphens w:val="0"/>
        <w:autoSpaceDE w:val="0"/>
        <w:autoSpaceDN w:val="0"/>
        <w:adjustRightInd w:val="0"/>
        <w:spacing w:line="360" w:lineRule="auto"/>
        <w:jc w:val="both"/>
        <w:rPr>
          <w:rFonts w:asciiTheme="minorHAnsi" w:hAnsiTheme="minorHAnsi" w:cstheme="minorHAnsi"/>
          <w:sz w:val="22"/>
          <w:szCs w:val="22"/>
          <w:lang w:eastAsia="en-US"/>
        </w:rPr>
      </w:pPr>
      <w:r w:rsidRPr="00E63C18">
        <w:rPr>
          <w:rFonts w:asciiTheme="minorHAnsi" w:hAnsiTheme="minorHAnsi" w:cstheme="minorHAnsi"/>
          <w:sz w:val="22"/>
          <w:szCs w:val="22"/>
        </w:rPr>
        <w:t xml:space="preserve">Trzecim elementem </w:t>
      </w:r>
      <w:r w:rsidRPr="00E63C18">
        <w:rPr>
          <w:rFonts w:asciiTheme="minorHAnsi" w:hAnsiTheme="minorHAnsi" w:cstheme="minorHAnsi"/>
          <w:sz w:val="22"/>
          <w:szCs w:val="22"/>
          <w:lang w:eastAsia="en-US"/>
        </w:rPr>
        <w:t>są interfejsy do współpracy z systemami zewnętrznymi:</w:t>
      </w:r>
    </w:p>
    <w:p w14:paraId="256D6898" w14:textId="77777777" w:rsidR="00F34D02" w:rsidRPr="00E63C18" w:rsidRDefault="00F34D02" w:rsidP="00F34D02">
      <w:pPr>
        <w:pStyle w:val="Akapitzlist"/>
        <w:numPr>
          <w:ilvl w:val="1"/>
          <w:numId w:val="34"/>
        </w:numPr>
        <w:suppressAutoHyphens w:val="0"/>
        <w:autoSpaceDE w:val="0"/>
        <w:autoSpaceDN w:val="0"/>
        <w:adjustRightInd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web serwis komunikacyjny (technologia WCF) wysyłający dane dotyczące złożonych wniosków do bazy danych Lokalnego Systemu Informatycznego, oraz pobierający z bazy danych Lokalnego Systemu Informatycznego dane słownikowe i dane powiadomień dostępne dla wnioskodawców.</w:t>
      </w:r>
    </w:p>
    <w:p w14:paraId="71525FB0" w14:textId="77777777" w:rsidR="00F34D02" w:rsidRPr="00E63C18" w:rsidRDefault="00F34D02" w:rsidP="00F34D02">
      <w:pPr>
        <w:pStyle w:val="Akapitzlist"/>
        <w:numPr>
          <w:ilvl w:val="1"/>
          <w:numId w:val="34"/>
        </w:numPr>
        <w:suppressAutoHyphens w:val="0"/>
        <w:autoSpaceDE w:val="0"/>
        <w:autoSpaceDN w:val="0"/>
        <w:adjustRightInd w:val="0"/>
        <w:spacing w:line="360" w:lineRule="auto"/>
        <w:jc w:val="both"/>
        <w:rPr>
          <w:rFonts w:asciiTheme="minorHAnsi" w:hAnsiTheme="minorHAnsi" w:cstheme="minorHAnsi"/>
          <w:sz w:val="22"/>
          <w:szCs w:val="22"/>
          <w:lang w:eastAsia="en-US"/>
        </w:rPr>
      </w:pPr>
      <w:r w:rsidRPr="00E63C18">
        <w:rPr>
          <w:rFonts w:asciiTheme="minorHAnsi" w:hAnsiTheme="minorHAnsi" w:cstheme="minorHAnsi"/>
          <w:sz w:val="22"/>
          <w:szCs w:val="22"/>
          <w:lang w:eastAsia="en-US"/>
        </w:rPr>
        <w:t>Interfejs API-GWD (technologia Open API) służącym do wysyłania wniosków utworzonych w zewnętrznej aplikacji (tzw. klient API).</w:t>
      </w:r>
    </w:p>
    <w:p w14:paraId="002DE64B" w14:textId="77777777" w:rsidR="00F34D02" w:rsidRPr="00E63C18" w:rsidRDefault="00F34D02" w:rsidP="00F34D02">
      <w:pPr>
        <w:pStyle w:val="Akapitzlist"/>
        <w:numPr>
          <w:ilvl w:val="1"/>
          <w:numId w:val="34"/>
        </w:numPr>
        <w:suppressAutoHyphens w:val="0"/>
        <w:autoSpaceDE w:val="0"/>
        <w:autoSpaceDN w:val="0"/>
        <w:adjustRightInd w:val="0"/>
        <w:spacing w:line="360" w:lineRule="auto"/>
        <w:jc w:val="both"/>
        <w:rPr>
          <w:rFonts w:asciiTheme="minorHAnsi" w:hAnsiTheme="minorHAnsi" w:cstheme="minorHAnsi"/>
          <w:sz w:val="22"/>
          <w:szCs w:val="22"/>
          <w:lang w:eastAsia="en-US"/>
        </w:rPr>
      </w:pPr>
      <w:r w:rsidRPr="00E63C18">
        <w:rPr>
          <w:rFonts w:asciiTheme="minorHAnsi" w:hAnsiTheme="minorHAnsi" w:cstheme="minorHAnsi"/>
          <w:sz w:val="22"/>
          <w:szCs w:val="22"/>
          <w:lang w:eastAsia="en-US"/>
        </w:rPr>
        <w:t>Interfejs będący klientem API do usług oferowanych przez tzw. Węzeł Krajowy (strona login.gov.pl) wykorzystywany w procesie tworzenia nowych kont i logowania do systemu dla tych użytkowników, którzy korzystają z tego sposobu uwierzytelniania.</w:t>
      </w:r>
    </w:p>
    <w:p w14:paraId="7BE86864" w14:textId="77777777" w:rsidR="00F34D02" w:rsidRPr="00E63C18" w:rsidRDefault="00F34D02" w:rsidP="00F34D02">
      <w:pPr>
        <w:pStyle w:val="Bezodstpw1"/>
        <w:numPr>
          <w:ilvl w:val="1"/>
          <w:numId w:val="29"/>
        </w:numPr>
        <w:spacing w:line="360" w:lineRule="auto"/>
        <w:ind w:left="851"/>
        <w:jc w:val="both"/>
        <w:rPr>
          <w:rFonts w:asciiTheme="minorHAnsi" w:hAnsiTheme="minorHAnsi" w:cstheme="minorHAnsi"/>
          <w:szCs w:val="22"/>
        </w:rPr>
      </w:pPr>
      <w:r w:rsidRPr="00E63C18">
        <w:rPr>
          <w:rFonts w:asciiTheme="minorHAnsi" w:hAnsiTheme="minorHAnsi" w:cstheme="minorHAnsi"/>
          <w:szCs w:val="22"/>
        </w:rPr>
        <w:lastRenderedPageBreak/>
        <w:t xml:space="preserve">Stan serwisowania: </w:t>
      </w:r>
      <w:r w:rsidRPr="00E63C18">
        <w:rPr>
          <w:rFonts w:asciiTheme="minorHAnsi" w:hAnsiTheme="minorHAnsi" w:cstheme="minorHAnsi"/>
          <w:szCs w:val="22"/>
          <w:lang w:eastAsia="ar-SA"/>
        </w:rPr>
        <w:t xml:space="preserve">Niektóre, niedawno wdrożone przez dotychczasowego Wykonawcę funkcjonalności </w:t>
      </w:r>
      <w:r w:rsidRPr="00E63C18">
        <w:rPr>
          <w:rFonts w:asciiTheme="minorHAnsi" w:hAnsiTheme="minorHAnsi" w:cstheme="minorHAnsi"/>
          <w:szCs w:val="22"/>
        </w:rPr>
        <w:t>systemu GWD znajdują się jeszcze w okresie gwarancji.</w:t>
      </w:r>
      <w:r w:rsidRPr="00E63C18">
        <w:rPr>
          <w:rFonts w:asciiTheme="minorHAnsi" w:hAnsiTheme="minorHAnsi" w:cstheme="minorHAnsi"/>
          <w:szCs w:val="22"/>
          <w:lang w:eastAsia="ar-SA"/>
        </w:rPr>
        <w:t xml:space="preserve"> </w:t>
      </w:r>
    </w:p>
    <w:p w14:paraId="1DF9B76C" w14:textId="77777777" w:rsidR="00F34D02" w:rsidRPr="00E63C18" w:rsidRDefault="00F34D02" w:rsidP="00F34D02">
      <w:pPr>
        <w:pStyle w:val="Bezodstpw1"/>
        <w:numPr>
          <w:ilvl w:val="1"/>
          <w:numId w:val="29"/>
        </w:numPr>
        <w:spacing w:line="360" w:lineRule="auto"/>
        <w:ind w:left="851"/>
        <w:jc w:val="both"/>
        <w:rPr>
          <w:rFonts w:asciiTheme="minorHAnsi" w:hAnsiTheme="minorHAnsi" w:cstheme="minorHAnsi"/>
          <w:szCs w:val="22"/>
          <w:u w:val="single"/>
        </w:rPr>
      </w:pPr>
      <w:r w:rsidRPr="00E63C18">
        <w:rPr>
          <w:rFonts w:asciiTheme="minorHAnsi" w:hAnsiTheme="minorHAnsi" w:cstheme="minorHAnsi"/>
          <w:szCs w:val="22"/>
          <w:u w:val="single"/>
        </w:rPr>
        <w:t>Opis dostępnej infrastruktury GWD</w:t>
      </w:r>
    </w:p>
    <w:p w14:paraId="0FFE6C19" w14:textId="77777777" w:rsidR="00F34D02" w:rsidRPr="00E63C18" w:rsidRDefault="00F34D02" w:rsidP="00F34D02">
      <w:pPr>
        <w:pStyle w:val="Bezodstpw1"/>
        <w:spacing w:line="360" w:lineRule="auto"/>
        <w:ind w:left="567"/>
        <w:jc w:val="both"/>
        <w:rPr>
          <w:rFonts w:asciiTheme="minorHAnsi" w:hAnsiTheme="minorHAnsi" w:cstheme="minorHAnsi"/>
          <w:b/>
          <w:szCs w:val="22"/>
        </w:rPr>
      </w:pPr>
      <w:r w:rsidRPr="00E63C18">
        <w:rPr>
          <w:rFonts w:asciiTheme="minorHAnsi" w:hAnsiTheme="minorHAnsi" w:cstheme="minorHAnsi"/>
          <w:szCs w:val="22"/>
        </w:rPr>
        <w:t>Połączenie z siecią Internet. Wnioskodawcy są rozproszeni na terenie całej Polski, dlatego Generator musi działać z wykorzystaniem sieci Internet.</w:t>
      </w:r>
    </w:p>
    <w:p w14:paraId="2E85C7F6" w14:textId="77777777" w:rsidR="00F34D02" w:rsidRPr="00E63C18" w:rsidRDefault="00F34D02" w:rsidP="00F34D02">
      <w:pPr>
        <w:pStyle w:val="Bezodstpw1"/>
        <w:spacing w:line="360" w:lineRule="auto"/>
        <w:ind w:left="567"/>
        <w:jc w:val="both"/>
        <w:rPr>
          <w:rFonts w:asciiTheme="minorHAnsi" w:hAnsiTheme="minorHAnsi" w:cstheme="minorHAnsi"/>
          <w:b/>
          <w:szCs w:val="22"/>
        </w:rPr>
      </w:pPr>
      <w:r w:rsidRPr="00E63C18">
        <w:rPr>
          <w:rFonts w:asciiTheme="minorHAnsi" w:hAnsiTheme="minorHAnsi" w:cstheme="minorHAnsi"/>
          <w:szCs w:val="22"/>
        </w:rPr>
        <w:t>Na potrzeby Generatora udostępnione są wydzielone symetryczne pasma w ramach łącz, którymi dysponuje Zamawiający:</w:t>
      </w:r>
    </w:p>
    <w:p w14:paraId="5D54E9C7" w14:textId="77777777" w:rsidR="00F34D02" w:rsidRPr="00E63C18" w:rsidRDefault="00F34D02" w:rsidP="00F34D02">
      <w:pPr>
        <w:pStyle w:val="Bezodstpw1"/>
        <w:numPr>
          <w:ilvl w:val="2"/>
          <w:numId w:val="16"/>
        </w:numPr>
        <w:tabs>
          <w:tab w:val="clear" w:pos="216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Na potrzeby obsługi i transmisji Dokumentów - pasmo 2Mb.</w:t>
      </w:r>
    </w:p>
    <w:p w14:paraId="1D996717" w14:textId="77777777" w:rsidR="00F34D02" w:rsidRPr="00E63C18" w:rsidRDefault="00F34D02" w:rsidP="00F34D02">
      <w:pPr>
        <w:pStyle w:val="Bezodstpw1"/>
        <w:numPr>
          <w:ilvl w:val="2"/>
          <w:numId w:val="16"/>
        </w:numPr>
        <w:tabs>
          <w:tab w:val="clear" w:pos="216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Na potrzeby obsługi i transmisji załączników do Dokumentów - pasmo 4Mb.</w:t>
      </w:r>
    </w:p>
    <w:p w14:paraId="21149122" w14:textId="77777777" w:rsidR="00F34D02" w:rsidRPr="00E63C18" w:rsidRDefault="00F34D02" w:rsidP="00F34D02">
      <w:pPr>
        <w:pStyle w:val="Bezodstpw1"/>
        <w:spacing w:line="360" w:lineRule="auto"/>
        <w:ind w:left="567" w:firstLine="1"/>
        <w:jc w:val="both"/>
        <w:rPr>
          <w:rFonts w:asciiTheme="minorHAnsi" w:hAnsiTheme="minorHAnsi" w:cstheme="minorHAnsi"/>
          <w:i/>
          <w:szCs w:val="22"/>
        </w:rPr>
      </w:pPr>
      <w:r w:rsidRPr="00E63C18">
        <w:rPr>
          <w:rFonts w:asciiTheme="minorHAnsi" w:hAnsiTheme="minorHAnsi" w:cstheme="minorHAnsi"/>
          <w:i/>
          <w:szCs w:val="22"/>
        </w:rPr>
        <w:t>Serwery</w:t>
      </w:r>
    </w:p>
    <w:p w14:paraId="2D108C89" w14:textId="77777777" w:rsidR="00F34D02" w:rsidRPr="00E63C18" w:rsidRDefault="00F34D02" w:rsidP="00F34D02">
      <w:pPr>
        <w:pStyle w:val="Bezodstpw1"/>
        <w:spacing w:line="360" w:lineRule="auto"/>
        <w:ind w:left="567" w:firstLine="1"/>
        <w:jc w:val="both"/>
        <w:rPr>
          <w:rFonts w:asciiTheme="minorHAnsi" w:hAnsiTheme="minorHAnsi" w:cstheme="minorHAnsi"/>
          <w:szCs w:val="22"/>
        </w:rPr>
      </w:pPr>
      <w:r w:rsidRPr="00E63C18">
        <w:rPr>
          <w:rFonts w:asciiTheme="minorHAnsi" w:hAnsiTheme="minorHAnsi" w:cstheme="minorHAnsi"/>
          <w:szCs w:val="22"/>
        </w:rPr>
        <w:t>W architekturze Generatora są wykorzystywane następujące serwery</w:t>
      </w:r>
      <w:r w:rsidRPr="00E63C18">
        <w:rPr>
          <w:rFonts w:asciiTheme="minorHAnsi" w:hAnsiTheme="minorHAnsi" w:cstheme="minorHAnsi"/>
          <w:szCs w:val="22"/>
          <w:lang w:eastAsia="ar-SA"/>
        </w:rPr>
        <w:t xml:space="preserve"> pracujące w chmurze AZURE</w:t>
      </w:r>
      <w:r w:rsidRPr="00E63C18">
        <w:rPr>
          <w:rFonts w:asciiTheme="minorHAnsi" w:hAnsiTheme="minorHAnsi" w:cstheme="minorHAnsi"/>
          <w:szCs w:val="22"/>
        </w:rPr>
        <w:t>:</w:t>
      </w:r>
    </w:p>
    <w:p w14:paraId="6EEC2CAC" w14:textId="77777777" w:rsidR="00F34D02" w:rsidRPr="00E63C18" w:rsidRDefault="00F34D02" w:rsidP="00F34D02">
      <w:pPr>
        <w:pStyle w:val="Bezodstpw1"/>
        <w:numPr>
          <w:ilvl w:val="0"/>
          <w:numId w:val="30"/>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 xml:space="preserve">serwery aplikacji, </w:t>
      </w:r>
    </w:p>
    <w:p w14:paraId="757AB892" w14:textId="77777777" w:rsidR="00F34D02" w:rsidRPr="00E63C18" w:rsidRDefault="00F34D02" w:rsidP="00F34D02">
      <w:pPr>
        <w:pStyle w:val="Bezodstpw1"/>
        <w:numPr>
          <w:ilvl w:val="0"/>
          <w:numId w:val="30"/>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 xml:space="preserve">serwery bazy danych, </w:t>
      </w:r>
    </w:p>
    <w:p w14:paraId="00079D13" w14:textId="77777777" w:rsidR="00F34D02" w:rsidRPr="00E63C18" w:rsidRDefault="00F34D02" w:rsidP="00F34D02">
      <w:pPr>
        <w:pStyle w:val="Bezodstpw1"/>
        <w:numPr>
          <w:ilvl w:val="0"/>
          <w:numId w:val="30"/>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serwer plików.</w:t>
      </w:r>
    </w:p>
    <w:p w14:paraId="3F2181E6" w14:textId="77777777" w:rsidR="00F34D02" w:rsidRPr="00E63C18" w:rsidRDefault="00F34D02" w:rsidP="00F34D02">
      <w:pPr>
        <w:pStyle w:val="Bezodstpw1"/>
        <w:numPr>
          <w:ilvl w:val="0"/>
          <w:numId w:val="30"/>
        </w:numPr>
        <w:spacing w:line="360" w:lineRule="auto"/>
        <w:ind w:left="1276" w:hanging="283"/>
        <w:jc w:val="both"/>
        <w:rPr>
          <w:rFonts w:asciiTheme="minorHAnsi" w:hAnsiTheme="minorHAnsi" w:cstheme="minorHAnsi"/>
          <w:szCs w:val="22"/>
          <w:lang w:eastAsia="ar-SA"/>
        </w:rPr>
      </w:pPr>
      <w:r w:rsidRPr="00E63C18">
        <w:rPr>
          <w:rFonts w:asciiTheme="minorHAnsi" w:hAnsiTheme="minorHAnsi" w:cstheme="minorHAnsi"/>
          <w:szCs w:val="22"/>
          <w:lang w:eastAsia="ar-SA"/>
        </w:rPr>
        <w:t>serwery API-GWD</w:t>
      </w:r>
    </w:p>
    <w:p w14:paraId="03811D8A" w14:textId="77777777" w:rsidR="00F34D02" w:rsidRPr="00E63C18" w:rsidRDefault="00F34D02" w:rsidP="00F34D02">
      <w:pPr>
        <w:pStyle w:val="Bezodstpw1"/>
        <w:spacing w:line="360" w:lineRule="auto"/>
        <w:ind w:left="567" w:hanging="11"/>
        <w:jc w:val="both"/>
        <w:rPr>
          <w:rFonts w:asciiTheme="minorHAnsi" w:hAnsiTheme="minorHAnsi" w:cstheme="minorHAnsi"/>
          <w:i/>
          <w:szCs w:val="22"/>
        </w:rPr>
      </w:pPr>
      <w:r w:rsidRPr="00E63C18">
        <w:rPr>
          <w:rFonts w:asciiTheme="minorHAnsi" w:hAnsiTheme="minorHAnsi" w:cstheme="minorHAnsi"/>
          <w:i/>
          <w:szCs w:val="22"/>
        </w:rPr>
        <w:t xml:space="preserve">Konfiguracja serwera bazy danych SQL:  </w:t>
      </w:r>
    </w:p>
    <w:p w14:paraId="0B56F51A" w14:textId="77777777" w:rsidR="00F34D02" w:rsidRPr="00E63C18" w:rsidRDefault="00F34D02" w:rsidP="00F34D02">
      <w:pPr>
        <w:pStyle w:val="Bezodstpw1"/>
        <w:numPr>
          <w:ilvl w:val="2"/>
          <w:numId w:val="31"/>
        </w:numPr>
        <w:tabs>
          <w:tab w:val="clear" w:pos="1800"/>
        </w:tabs>
        <w:spacing w:line="360" w:lineRule="auto"/>
        <w:ind w:left="1276" w:hanging="283"/>
        <w:jc w:val="both"/>
        <w:rPr>
          <w:rFonts w:asciiTheme="minorHAnsi" w:hAnsiTheme="minorHAnsi" w:cstheme="minorHAnsi"/>
          <w:szCs w:val="22"/>
          <w:lang w:val="en-US"/>
        </w:rPr>
      </w:pPr>
      <w:r w:rsidRPr="00E63C18">
        <w:rPr>
          <w:rFonts w:asciiTheme="minorHAnsi" w:hAnsiTheme="minorHAnsi" w:cstheme="minorHAnsi"/>
          <w:szCs w:val="22"/>
          <w:lang w:val="en-US"/>
        </w:rPr>
        <w:t xml:space="preserve">Windows Server </w:t>
      </w:r>
      <w:r w:rsidRPr="00E63C18">
        <w:rPr>
          <w:rFonts w:asciiTheme="minorHAnsi" w:hAnsiTheme="minorHAnsi" w:cstheme="minorHAnsi"/>
          <w:szCs w:val="22"/>
          <w:lang w:val="en-US" w:eastAsia="ar-SA"/>
        </w:rPr>
        <w:t>2019</w:t>
      </w:r>
    </w:p>
    <w:p w14:paraId="2205A23E" w14:textId="77777777" w:rsidR="00F34D02" w:rsidRPr="00E63C18" w:rsidRDefault="00F34D02" w:rsidP="00F34D02">
      <w:pPr>
        <w:pStyle w:val="Bezodstpw1"/>
        <w:numPr>
          <w:ilvl w:val="2"/>
          <w:numId w:val="31"/>
        </w:numPr>
        <w:tabs>
          <w:tab w:val="clear" w:pos="1800"/>
        </w:tabs>
        <w:spacing w:line="360" w:lineRule="auto"/>
        <w:ind w:left="1276" w:hanging="283"/>
        <w:jc w:val="both"/>
        <w:rPr>
          <w:rFonts w:asciiTheme="minorHAnsi" w:hAnsiTheme="minorHAnsi" w:cstheme="minorHAnsi"/>
          <w:szCs w:val="22"/>
          <w:lang w:val="en-US"/>
        </w:rPr>
      </w:pPr>
      <w:r w:rsidRPr="00E63C18">
        <w:rPr>
          <w:rFonts w:asciiTheme="minorHAnsi" w:hAnsiTheme="minorHAnsi" w:cstheme="minorHAnsi"/>
          <w:szCs w:val="22"/>
          <w:lang w:val="en-US"/>
        </w:rPr>
        <w:t xml:space="preserve">MS SQL Server </w:t>
      </w:r>
      <w:r w:rsidRPr="00E63C18">
        <w:rPr>
          <w:rFonts w:asciiTheme="minorHAnsi" w:hAnsiTheme="minorHAnsi" w:cstheme="minorHAnsi"/>
          <w:szCs w:val="22"/>
          <w:lang w:val="en-US" w:eastAsia="ar-SA"/>
        </w:rPr>
        <w:t>2019</w:t>
      </w:r>
    </w:p>
    <w:p w14:paraId="4D2DD60D" w14:textId="77777777" w:rsidR="00F34D02" w:rsidRPr="00E63C18" w:rsidRDefault="00F34D02" w:rsidP="00F34D02">
      <w:pPr>
        <w:pStyle w:val="Bezodstpw1"/>
        <w:numPr>
          <w:ilvl w:val="2"/>
          <w:numId w:val="31"/>
        </w:numPr>
        <w:tabs>
          <w:tab w:val="clear" w:pos="1800"/>
        </w:tabs>
        <w:spacing w:line="360" w:lineRule="auto"/>
        <w:ind w:left="1276" w:hanging="283"/>
        <w:jc w:val="both"/>
        <w:rPr>
          <w:rFonts w:asciiTheme="minorHAnsi" w:hAnsiTheme="minorHAnsi" w:cstheme="minorHAnsi"/>
          <w:szCs w:val="22"/>
          <w:lang w:val="en-US"/>
        </w:rPr>
      </w:pPr>
      <w:r w:rsidRPr="00E63C18">
        <w:rPr>
          <w:rFonts w:asciiTheme="minorHAnsi" w:hAnsiTheme="minorHAnsi" w:cstheme="minorHAnsi"/>
          <w:szCs w:val="22"/>
          <w:lang w:val="en-US"/>
        </w:rPr>
        <w:t>Konfiguracja HA (Always On)</w:t>
      </w:r>
    </w:p>
    <w:p w14:paraId="72798D08" w14:textId="77777777" w:rsidR="00F34D02" w:rsidRPr="00E63C18" w:rsidRDefault="00F34D02" w:rsidP="00F34D02">
      <w:pPr>
        <w:pStyle w:val="Bezodstpw1"/>
        <w:spacing w:line="360" w:lineRule="auto"/>
        <w:ind w:left="567"/>
        <w:jc w:val="both"/>
        <w:rPr>
          <w:rFonts w:asciiTheme="minorHAnsi" w:hAnsiTheme="minorHAnsi" w:cstheme="minorHAnsi"/>
          <w:i/>
          <w:szCs w:val="22"/>
          <w:lang w:val="en-US"/>
        </w:rPr>
      </w:pPr>
      <w:r w:rsidRPr="00E63C18">
        <w:rPr>
          <w:rFonts w:asciiTheme="minorHAnsi" w:hAnsiTheme="minorHAnsi" w:cstheme="minorHAnsi"/>
          <w:i/>
          <w:szCs w:val="22"/>
          <w:lang w:val="en-US"/>
        </w:rPr>
        <w:t>Konfiguracja serwera aplikacyjnego:</w:t>
      </w:r>
    </w:p>
    <w:p w14:paraId="3C2463B8" w14:textId="77777777" w:rsidR="00F34D02" w:rsidRPr="00E63C18" w:rsidRDefault="00F34D02" w:rsidP="00F34D02">
      <w:pPr>
        <w:pStyle w:val="Bezodstpw1"/>
        <w:numPr>
          <w:ilvl w:val="2"/>
          <w:numId w:val="32"/>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RAM – 8 GB</w:t>
      </w:r>
    </w:p>
    <w:p w14:paraId="5B124E67" w14:textId="77777777" w:rsidR="00F34D02" w:rsidRPr="00E63C18" w:rsidRDefault="00F34D02" w:rsidP="00F34D02">
      <w:pPr>
        <w:pStyle w:val="Bezodstpw1"/>
        <w:numPr>
          <w:ilvl w:val="2"/>
          <w:numId w:val="32"/>
        </w:numPr>
        <w:tabs>
          <w:tab w:val="clear" w:pos="1800"/>
        </w:tabs>
        <w:spacing w:line="360" w:lineRule="auto"/>
        <w:ind w:left="1276" w:hanging="283"/>
        <w:jc w:val="both"/>
        <w:rPr>
          <w:rFonts w:asciiTheme="minorHAnsi" w:hAnsiTheme="minorHAnsi" w:cstheme="minorHAnsi"/>
          <w:szCs w:val="22"/>
          <w:lang w:val="en-US"/>
        </w:rPr>
      </w:pPr>
      <w:r w:rsidRPr="00E63C18">
        <w:rPr>
          <w:rFonts w:asciiTheme="minorHAnsi" w:hAnsiTheme="minorHAnsi" w:cstheme="minorHAnsi"/>
          <w:szCs w:val="22"/>
          <w:lang w:val="en-US"/>
        </w:rPr>
        <w:t xml:space="preserve">Windows Server </w:t>
      </w:r>
      <w:r w:rsidRPr="00E63C18">
        <w:rPr>
          <w:rFonts w:asciiTheme="minorHAnsi" w:hAnsiTheme="minorHAnsi" w:cstheme="minorHAnsi"/>
          <w:szCs w:val="22"/>
          <w:lang w:val="en-US" w:eastAsia="ar-SA"/>
        </w:rPr>
        <w:t>2019</w:t>
      </w:r>
      <w:r w:rsidRPr="00E63C18">
        <w:rPr>
          <w:rFonts w:asciiTheme="minorHAnsi" w:hAnsiTheme="minorHAnsi" w:cstheme="minorHAnsi"/>
          <w:szCs w:val="22"/>
          <w:lang w:val="en-US"/>
        </w:rPr>
        <w:t xml:space="preserve"> (Hyper-V VM)</w:t>
      </w:r>
    </w:p>
    <w:p w14:paraId="6856A6F9" w14:textId="77777777" w:rsidR="00F34D02" w:rsidRPr="00E63C18" w:rsidRDefault="00F34D02" w:rsidP="00F34D02">
      <w:pPr>
        <w:pStyle w:val="Bezodstpw1"/>
        <w:numPr>
          <w:ilvl w:val="2"/>
          <w:numId w:val="32"/>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IIS Web Server</w:t>
      </w:r>
    </w:p>
    <w:p w14:paraId="5F508B54" w14:textId="77777777" w:rsidR="00F34D02" w:rsidRPr="00E63C18" w:rsidRDefault="00F34D02" w:rsidP="00F34D02">
      <w:pPr>
        <w:pStyle w:val="Bezodstpw1"/>
        <w:numPr>
          <w:ilvl w:val="2"/>
          <w:numId w:val="32"/>
        </w:numPr>
        <w:tabs>
          <w:tab w:val="clear" w:pos="1800"/>
        </w:tabs>
        <w:spacing w:line="360" w:lineRule="auto"/>
        <w:ind w:left="1276" w:hanging="283"/>
        <w:jc w:val="both"/>
        <w:rPr>
          <w:rFonts w:asciiTheme="minorHAnsi" w:hAnsiTheme="minorHAnsi" w:cstheme="minorHAnsi"/>
          <w:szCs w:val="22"/>
          <w:lang w:val="en-US"/>
        </w:rPr>
      </w:pPr>
      <w:r w:rsidRPr="00E63C18">
        <w:rPr>
          <w:rFonts w:asciiTheme="minorHAnsi" w:hAnsiTheme="minorHAnsi" w:cstheme="minorHAnsi"/>
          <w:szCs w:val="22"/>
          <w:lang w:val="en-US"/>
        </w:rPr>
        <w:t>Konfiguracja HA (</w:t>
      </w:r>
      <w:r w:rsidRPr="00E63C18">
        <w:rPr>
          <w:rFonts w:asciiTheme="minorHAnsi" w:hAnsiTheme="minorHAnsi" w:cstheme="minorHAnsi"/>
          <w:szCs w:val="22"/>
          <w:lang w:val="en-US" w:eastAsia="ar-SA"/>
        </w:rPr>
        <w:t>AZURE</w:t>
      </w:r>
      <w:r w:rsidRPr="00E63C18">
        <w:rPr>
          <w:rFonts w:asciiTheme="minorHAnsi" w:hAnsiTheme="minorHAnsi" w:cstheme="minorHAnsi"/>
          <w:szCs w:val="22"/>
          <w:lang w:val="en-US"/>
        </w:rPr>
        <w:t xml:space="preserve"> load balancer)</w:t>
      </w:r>
    </w:p>
    <w:p w14:paraId="2FFDEC6F" w14:textId="77777777" w:rsidR="00F34D02" w:rsidRPr="00E63C18" w:rsidRDefault="00F34D02" w:rsidP="00F34D02">
      <w:pPr>
        <w:pStyle w:val="Bezodstpw1"/>
        <w:spacing w:line="360" w:lineRule="auto"/>
        <w:ind w:left="567"/>
        <w:jc w:val="both"/>
        <w:rPr>
          <w:rFonts w:asciiTheme="minorHAnsi" w:hAnsiTheme="minorHAnsi" w:cstheme="minorHAnsi"/>
          <w:i/>
          <w:szCs w:val="22"/>
        </w:rPr>
      </w:pPr>
      <w:r w:rsidRPr="00E63C18">
        <w:rPr>
          <w:rFonts w:asciiTheme="minorHAnsi" w:hAnsiTheme="minorHAnsi" w:cstheme="minorHAnsi"/>
          <w:i/>
          <w:szCs w:val="22"/>
        </w:rPr>
        <w:t>Konfiguracja serwera plików:</w:t>
      </w:r>
    </w:p>
    <w:p w14:paraId="3B642CC6" w14:textId="77777777" w:rsidR="00F34D02" w:rsidRPr="00E63C18" w:rsidRDefault="00F34D02" w:rsidP="00F34D02">
      <w:pPr>
        <w:pStyle w:val="Bezodstpw1"/>
        <w:numPr>
          <w:ilvl w:val="2"/>
          <w:numId w:val="33"/>
        </w:numPr>
        <w:tabs>
          <w:tab w:val="clear" w:pos="1800"/>
        </w:tabs>
        <w:spacing w:line="360" w:lineRule="auto"/>
        <w:ind w:left="1276" w:hanging="283"/>
        <w:jc w:val="both"/>
        <w:rPr>
          <w:rFonts w:asciiTheme="minorHAnsi" w:hAnsiTheme="minorHAnsi" w:cstheme="minorHAnsi"/>
          <w:szCs w:val="22"/>
          <w:lang w:eastAsia="ar-SA"/>
        </w:rPr>
      </w:pPr>
      <w:r w:rsidRPr="00E63C18">
        <w:rPr>
          <w:rFonts w:asciiTheme="minorHAnsi" w:hAnsiTheme="minorHAnsi" w:cstheme="minorHAnsi"/>
          <w:szCs w:val="22"/>
          <w:lang w:eastAsia="ar-SA"/>
        </w:rPr>
        <w:t>AZURE StorageAccount</w:t>
      </w:r>
    </w:p>
    <w:p w14:paraId="0D168897" w14:textId="77777777" w:rsidR="00F34D02" w:rsidRPr="00E63C18" w:rsidRDefault="00F34D02" w:rsidP="00F34D02">
      <w:pPr>
        <w:pStyle w:val="Nagwek1"/>
        <w:tabs>
          <w:tab w:val="clear" w:pos="720"/>
        </w:tabs>
        <w:spacing w:line="360" w:lineRule="auto"/>
        <w:ind w:left="491" w:firstLine="0"/>
        <w:rPr>
          <w:rFonts w:asciiTheme="minorHAnsi" w:hAnsiTheme="minorHAnsi" w:cstheme="minorHAnsi"/>
          <w:b w:val="0"/>
          <w:i/>
          <w:sz w:val="22"/>
          <w:szCs w:val="22"/>
        </w:rPr>
      </w:pPr>
      <w:r w:rsidRPr="00E63C18">
        <w:rPr>
          <w:rFonts w:asciiTheme="minorHAnsi" w:hAnsiTheme="minorHAnsi" w:cstheme="minorHAnsi"/>
          <w:b w:val="0"/>
          <w:i/>
          <w:sz w:val="22"/>
          <w:szCs w:val="22"/>
        </w:rPr>
        <w:t>Konfiguracja serwerów API-GWD</w:t>
      </w:r>
    </w:p>
    <w:p w14:paraId="3482C878" w14:textId="77777777" w:rsidR="00F34D02" w:rsidRPr="00E63C18" w:rsidRDefault="00F34D02" w:rsidP="00910ED0">
      <w:pPr>
        <w:pStyle w:val="Akapitzlist"/>
        <w:numPr>
          <w:ilvl w:val="1"/>
          <w:numId w:val="52"/>
        </w:numPr>
        <w:spacing w:line="360" w:lineRule="auto"/>
        <w:rPr>
          <w:rFonts w:asciiTheme="minorHAnsi" w:hAnsiTheme="minorHAnsi" w:cstheme="minorHAnsi"/>
          <w:sz w:val="22"/>
          <w:szCs w:val="22"/>
        </w:rPr>
      </w:pPr>
      <w:r w:rsidRPr="00E63C18">
        <w:rPr>
          <w:rFonts w:asciiTheme="minorHAnsi" w:hAnsiTheme="minorHAnsi" w:cstheme="minorHAnsi"/>
          <w:sz w:val="22"/>
          <w:szCs w:val="22"/>
          <w:lang w:eastAsia="pl-PL"/>
        </w:rPr>
        <w:t>Klaster serwerów ElasticSerach</w:t>
      </w:r>
    </w:p>
    <w:p w14:paraId="1851859A" w14:textId="77777777" w:rsidR="00F34D02" w:rsidRPr="00E63C18" w:rsidRDefault="00F34D02" w:rsidP="00910ED0">
      <w:pPr>
        <w:pStyle w:val="Akapitzlist"/>
        <w:numPr>
          <w:ilvl w:val="1"/>
          <w:numId w:val="52"/>
        </w:numPr>
        <w:spacing w:line="360" w:lineRule="auto"/>
        <w:rPr>
          <w:rFonts w:asciiTheme="minorHAnsi" w:hAnsiTheme="minorHAnsi" w:cstheme="minorHAnsi"/>
          <w:b/>
          <w:sz w:val="22"/>
          <w:szCs w:val="22"/>
        </w:rPr>
      </w:pPr>
      <w:r w:rsidRPr="00E63C18">
        <w:rPr>
          <w:rFonts w:asciiTheme="minorHAnsi" w:hAnsiTheme="minorHAnsi" w:cstheme="minorHAnsi"/>
          <w:sz w:val="22"/>
          <w:szCs w:val="22"/>
          <w:lang w:eastAsia="pl-PL"/>
        </w:rPr>
        <w:t>Klaster serwerów MongoDB</w:t>
      </w:r>
    </w:p>
    <w:p w14:paraId="0A7F2EE7" w14:textId="77777777" w:rsidR="00F34D02" w:rsidRPr="00E63C18" w:rsidRDefault="00F34D02" w:rsidP="00F34D02">
      <w:pPr>
        <w:pStyle w:val="Nagwek1"/>
        <w:numPr>
          <w:ilvl w:val="1"/>
          <w:numId w:val="29"/>
        </w:numPr>
        <w:tabs>
          <w:tab w:val="num" w:pos="1080"/>
        </w:tabs>
        <w:ind w:left="851"/>
        <w:rPr>
          <w:rFonts w:asciiTheme="minorHAnsi" w:hAnsiTheme="minorHAnsi" w:cstheme="minorHAnsi"/>
          <w:b w:val="0"/>
          <w:sz w:val="22"/>
          <w:szCs w:val="22"/>
          <w:u w:val="single"/>
        </w:rPr>
      </w:pPr>
      <w:r w:rsidRPr="00E63C18">
        <w:rPr>
          <w:rFonts w:asciiTheme="minorHAnsi" w:hAnsiTheme="minorHAnsi" w:cstheme="minorHAnsi"/>
          <w:b w:val="0"/>
          <w:sz w:val="22"/>
          <w:szCs w:val="22"/>
          <w:u w:val="single"/>
        </w:rPr>
        <w:t>Używana technologia oprogramowania:</w:t>
      </w:r>
    </w:p>
    <w:p w14:paraId="4C37121C" w14:textId="77777777" w:rsidR="00F34D02" w:rsidRPr="00E63C18" w:rsidRDefault="00F34D02" w:rsidP="00F34D02">
      <w:pPr>
        <w:numPr>
          <w:ilvl w:val="2"/>
          <w:numId w:val="29"/>
        </w:numPr>
        <w:suppressAutoHyphens w:val="0"/>
        <w:spacing w:before="100" w:beforeAutospacing="1" w:after="100" w:afterAutospacing="1" w:line="360" w:lineRule="auto"/>
        <w:ind w:left="1276" w:hanging="283"/>
        <w:jc w:val="both"/>
        <w:rPr>
          <w:rFonts w:asciiTheme="minorHAnsi" w:hAnsiTheme="minorHAnsi" w:cstheme="minorHAnsi"/>
          <w:sz w:val="22"/>
          <w:szCs w:val="22"/>
        </w:rPr>
      </w:pPr>
      <w:r w:rsidRPr="00E63C18">
        <w:rPr>
          <w:rFonts w:asciiTheme="minorHAnsi" w:hAnsiTheme="minorHAnsi" w:cstheme="minorHAnsi"/>
          <w:sz w:val="22"/>
          <w:szCs w:val="22"/>
        </w:rPr>
        <w:t>Microsoft Internet Service 8.5</w:t>
      </w:r>
    </w:p>
    <w:p w14:paraId="77BE8CDE" w14:textId="77777777" w:rsidR="00F34D02" w:rsidRPr="00E63C18" w:rsidRDefault="00F34D02" w:rsidP="00F34D02">
      <w:pPr>
        <w:numPr>
          <w:ilvl w:val="2"/>
          <w:numId w:val="29"/>
        </w:numPr>
        <w:suppressAutoHyphens w:val="0"/>
        <w:spacing w:before="100" w:beforeAutospacing="1" w:after="100" w:afterAutospacing="1" w:line="360" w:lineRule="auto"/>
        <w:ind w:left="1276" w:hanging="283"/>
        <w:jc w:val="both"/>
        <w:rPr>
          <w:rFonts w:asciiTheme="minorHAnsi" w:hAnsiTheme="minorHAnsi" w:cstheme="minorHAnsi"/>
          <w:sz w:val="22"/>
          <w:szCs w:val="22"/>
        </w:rPr>
      </w:pPr>
      <w:r w:rsidRPr="00E63C18">
        <w:rPr>
          <w:rFonts w:asciiTheme="minorHAnsi" w:hAnsiTheme="minorHAnsi" w:cstheme="minorHAnsi"/>
          <w:sz w:val="22"/>
          <w:szCs w:val="22"/>
        </w:rPr>
        <w:t>C# (Visual Studio 2019)</w:t>
      </w:r>
    </w:p>
    <w:p w14:paraId="642F128A" w14:textId="77777777" w:rsidR="00F34D02" w:rsidRPr="00E63C18" w:rsidRDefault="00F34D02" w:rsidP="00F34D02">
      <w:pPr>
        <w:numPr>
          <w:ilvl w:val="2"/>
          <w:numId w:val="29"/>
        </w:numPr>
        <w:suppressAutoHyphens w:val="0"/>
        <w:spacing w:before="100" w:beforeAutospacing="1" w:after="100" w:afterAutospacing="1" w:line="360" w:lineRule="auto"/>
        <w:ind w:left="1276" w:hanging="283"/>
        <w:jc w:val="both"/>
        <w:rPr>
          <w:rFonts w:asciiTheme="minorHAnsi" w:hAnsiTheme="minorHAnsi" w:cstheme="minorHAnsi"/>
          <w:sz w:val="22"/>
          <w:szCs w:val="22"/>
        </w:rPr>
      </w:pPr>
      <w:r w:rsidRPr="00E63C18">
        <w:rPr>
          <w:rFonts w:asciiTheme="minorHAnsi" w:hAnsiTheme="minorHAnsi" w:cstheme="minorHAnsi"/>
          <w:sz w:val="22"/>
          <w:szCs w:val="22"/>
        </w:rPr>
        <w:t>Microsoft MVC 5.0</w:t>
      </w:r>
    </w:p>
    <w:p w14:paraId="7CE71591" w14:textId="77777777" w:rsidR="00F34D02" w:rsidRPr="00E63C18" w:rsidRDefault="00F34D02" w:rsidP="00F34D02">
      <w:pPr>
        <w:numPr>
          <w:ilvl w:val="2"/>
          <w:numId w:val="29"/>
        </w:numPr>
        <w:suppressAutoHyphens w:val="0"/>
        <w:spacing w:before="100" w:beforeAutospacing="1" w:after="100" w:afterAutospacing="1" w:line="360" w:lineRule="auto"/>
        <w:ind w:left="1276" w:hanging="283"/>
        <w:jc w:val="both"/>
        <w:rPr>
          <w:rFonts w:asciiTheme="minorHAnsi" w:hAnsiTheme="minorHAnsi" w:cstheme="minorHAnsi"/>
          <w:sz w:val="22"/>
          <w:szCs w:val="22"/>
        </w:rPr>
      </w:pPr>
      <w:r w:rsidRPr="00E63C18">
        <w:rPr>
          <w:rFonts w:asciiTheme="minorHAnsi" w:hAnsiTheme="minorHAnsi" w:cstheme="minorHAnsi"/>
          <w:sz w:val="22"/>
          <w:szCs w:val="22"/>
        </w:rPr>
        <w:lastRenderedPageBreak/>
        <w:t>Java Script</w:t>
      </w:r>
    </w:p>
    <w:p w14:paraId="483348EC" w14:textId="77777777" w:rsidR="00F34D02" w:rsidRPr="00E63C18" w:rsidRDefault="00F34D02" w:rsidP="00F34D02">
      <w:pPr>
        <w:numPr>
          <w:ilvl w:val="2"/>
          <w:numId w:val="29"/>
        </w:numPr>
        <w:suppressAutoHyphens w:val="0"/>
        <w:spacing w:before="100" w:beforeAutospacing="1" w:after="100" w:afterAutospacing="1" w:line="360" w:lineRule="auto"/>
        <w:ind w:left="1276" w:hanging="283"/>
        <w:jc w:val="both"/>
        <w:rPr>
          <w:rFonts w:asciiTheme="minorHAnsi" w:hAnsiTheme="minorHAnsi" w:cstheme="minorHAnsi"/>
          <w:sz w:val="22"/>
          <w:szCs w:val="22"/>
        </w:rPr>
      </w:pPr>
      <w:r w:rsidRPr="00E63C18">
        <w:rPr>
          <w:rFonts w:asciiTheme="minorHAnsi" w:hAnsiTheme="minorHAnsi" w:cstheme="minorHAnsi"/>
          <w:sz w:val="22"/>
          <w:szCs w:val="22"/>
        </w:rPr>
        <w:t>Platforma .Net Framework 4.8</w:t>
      </w:r>
    </w:p>
    <w:p w14:paraId="72815947" w14:textId="77777777" w:rsidR="00F34D02" w:rsidRPr="00E63C18" w:rsidRDefault="00F34D02" w:rsidP="00F34D02">
      <w:pPr>
        <w:numPr>
          <w:ilvl w:val="2"/>
          <w:numId w:val="29"/>
        </w:numPr>
        <w:suppressAutoHyphens w:val="0"/>
        <w:spacing w:before="100" w:beforeAutospacing="1" w:after="100" w:afterAutospacing="1" w:line="360" w:lineRule="auto"/>
        <w:ind w:left="1276" w:hanging="283"/>
        <w:jc w:val="both"/>
        <w:rPr>
          <w:rFonts w:asciiTheme="minorHAnsi" w:hAnsiTheme="minorHAnsi" w:cstheme="minorHAnsi"/>
          <w:sz w:val="22"/>
          <w:szCs w:val="22"/>
        </w:rPr>
      </w:pPr>
      <w:r w:rsidRPr="00E63C18">
        <w:rPr>
          <w:rFonts w:asciiTheme="minorHAnsi" w:hAnsiTheme="minorHAnsi" w:cstheme="minorHAnsi"/>
          <w:sz w:val="22"/>
          <w:szCs w:val="22"/>
        </w:rPr>
        <w:t>Microsoft SQL Server 2019</w:t>
      </w:r>
    </w:p>
    <w:p w14:paraId="674AE6EF" w14:textId="77777777" w:rsidR="00F34D02" w:rsidRPr="00E63C18" w:rsidRDefault="00F34D02" w:rsidP="00F34D02">
      <w:pPr>
        <w:numPr>
          <w:ilvl w:val="2"/>
          <w:numId w:val="29"/>
        </w:numPr>
        <w:suppressAutoHyphens w:val="0"/>
        <w:spacing w:before="100" w:beforeAutospacing="1" w:after="100" w:afterAutospacing="1" w:line="360" w:lineRule="auto"/>
        <w:ind w:left="1276" w:hanging="283"/>
        <w:jc w:val="both"/>
        <w:rPr>
          <w:rFonts w:asciiTheme="minorHAnsi" w:hAnsiTheme="minorHAnsi" w:cstheme="minorHAnsi"/>
          <w:sz w:val="22"/>
          <w:szCs w:val="22"/>
          <w:lang w:val="en-US"/>
        </w:rPr>
      </w:pPr>
      <w:r w:rsidRPr="00E63C18">
        <w:rPr>
          <w:rFonts w:asciiTheme="minorHAnsi" w:hAnsiTheme="minorHAnsi" w:cstheme="minorHAnsi"/>
          <w:sz w:val="22"/>
          <w:szCs w:val="22"/>
          <w:lang w:val="en-US"/>
        </w:rPr>
        <w:t>Microsoft SQL Server Reporting Services / Report Builder</w:t>
      </w:r>
    </w:p>
    <w:p w14:paraId="3F8A5FA0" w14:textId="77777777" w:rsidR="00F34D02" w:rsidRPr="00E63C18" w:rsidRDefault="00F34D02" w:rsidP="00F34D02">
      <w:pPr>
        <w:numPr>
          <w:ilvl w:val="2"/>
          <w:numId w:val="29"/>
        </w:numPr>
        <w:suppressAutoHyphens w:val="0"/>
        <w:spacing w:before="100" w:beforeAutospacing="1" w:after="100" w:afterAutospacing="1" w:line="360" w:lineRule="auto"/>
        <w:ind w:left="1276" w:hanging="283"/>
        <w:jc w:val="both"/>
        <w:rPr>
          <w:rFonts w:asciiTheme="minorHAnsi" w:hAnsiTheme="minorHAnsi" w:cstheme="minorHAnsi"/>
          <w:sz w:val="22"/>
          <w:szCs w:val="22"/>
          <w:lang w:val="en-US"/>
        </w:rPr>
      </w:pPr>
      <w:r w:rsidRPr="00E63C18">
        <w:rPr>
          <w:rFonts w:asciiTheme="minorHAnsi" w:hAnsiTheme="minorHAnsi" w:cstheme="minorHAnsi"/>
          <w:sz w:val="22"/>
          <w:szCs w:val="22"/>
          <w:lang w:val="en-US"/>
        </w:rPr>
        <w:t>FastReport 1.9.1.0</w:t>
      </w:r>
    </w:p>
    <w:p w14:paraId="3A83602E" w14:textId="77777777" w:rsidR="00F34D02" w:rsidRPr="00E63C18" w:rsidRDefault="00F34D02" w:rsidP="00F34D02">
      <w:pPr>
        <w:pStyle w:val="Akapitzlist"/>
        <w:numPr>
          <w:ilvl w:val="0"/>
          <w:numId w:val="29"/>
        </w:numPr>
        <w:suppressAutoHyphens w:val="0"/>
        <w:spacing w:after="200" w:line="276" w:lineRule="auto"/>
        <w:rPr>
          <w:rFonts w:asciiTheme="minorHAnsi" w:hAnsiTheme="minorHAnsi" w:cstheme="minorHAnsi"/>
          <w:b/>
          <w:sz w:val="22"/>
          <w:szCs w:val="22"/>
        </w:rPr>
      </w:pPr>
      <w:r w:rsidRPr="00E63C18">
        <w:rPr>
          <w:rFonts w:asciiTheme="minorHAnsi" w:hAnsiTheme="minorHAnsi" w:cstheme="minorHAnsi"/>
          <w:b/>
          <w:sz w:val="22"/>
          <w:szCs w:val="22"/>
        </w:rPr>
        <w:t>Opis funkcji systemu GWPK</w:t>
      </w:r>
    </w:p>
    <w:p w14:paraId="5D0DA37E" w14:textId="77777777" w:rsidR="00F34D02" w:rsidRPr="00E63C18" w:rsidRDefault="00F34D02" w:rsidP="00F34D02">
      <w:pPr>
        <w:pStyle w:val="Akapitzlist"/>
        <w:numPr>
          <w:ilvl w:val="1"/>
          <w:numId w:val="29"/>
        </w:numPr>
        <w:suppressAutoHyphens w:val="0"/>
        <w:autoSpaceDE w:val="0"/>
        <w:autoSpaceDN w:val="0"/>
        <w:adjustRightInd w:val="0"/>
        <w:spacing w:line="360" w:lineRule="auto"/>
        <w:ind w:left="851"/>
        <w:jc w:val="both"/>
        <w:rPr>
          <w:rFonts w:asciiTheme="minorHAnsi" w:hAnsiTheme="minorHAnsi" w:cstheme="minorHAnsi"/>
          <w:i/>
          <w:sz w:val="22"/>
          <w:szCs w:val="22"/>
          <w:u w:val="single"/>
        </w:rPr>
      </w:pPr>
      <w:r w:rsidRPr="00E63C18">
        <w:rPr>
          <w:rFonts w:asciiTheme="minorHAnsi" w:hAnsiTheme="minorHAnsi" w:cstheme="minorHAnsi"/>
          <w:sz w:val="22"/>
          <w:szCs w:val="22"/>
          <w:u w:val="single"/>
        </w:rPr>
        <w:t xml:space="preserve">Opis ogólny </w:t>
      </w:r>
    </w:p>
    <w:p w14:paraId="6F46105B" w14:textId="77777777" w:rsidR="00F34D02" w:rsidRPr="00E63C18" w:rsidRDefault="00F34D02" w:rsidP="00F34D02">
      <w:pPr>
        <w:suppressAutoHyphens w:val="0"/>
        <w:autoSpaceDE w:val="0"/>
        <w:autoSpaceDN w:val="0"/>
        <w:adjustRightInd w:val="0"/>
        <w:spacing w:line="360" w:lineRule="auto"/>
        <w:ind w:left="709"/>
        <w:jc w:val="both"/>
        <w:rPr>
          <w:rFonts w:asciiTheme="minorHAnsi" w:hAnsiTheme="minorHAnsi" w:cstheme="minorHAnsi"/>
          <w:sz w:val="22"/>
          <w:szCs w:val="22"/>
        </w:rPr>
      </w:pPr>
      <w:r w:rsidRPr="00E63C18">
        <w:rPr>
          <w:rFonts w:asciiTheme="minorHAnsi" w:hAnsiTheme="minorHAnsi" w:cstheme="minorHAnsi"/>
          <w:sz w:val="22"/>
          <w:szCs w:val="22"/>
        </w:rPr>
        <w:t>System GWPK – Generator Wniosków o Płatność ze środków krajowych – jest systemem przeznaczonym dla podmiotów rozliczających środki w ramach umów o dofinansowanie z NFOŚiGW.</w:t>
      </w:r>
    </w:p>
    <w:p w14:paraId="6DEE6F5D" w14:textId="77777777" w:rsidR="00F34D02" w:rsidRPr="00E63C18" w:rsidRDefault="00F34D02" w:rsidP="00F34D02">
      <w:pPr>
        <w:suppressAutoHyphens w:val="0"/>
        <w:autoSpaceDE w:val="0"/>
        <w:autoSpaceDN w:val="0"/>
        <w:adjustRightInd w:val="0"/>
        <w:spacing w:line="360" w:lineRule="auto"/>
        <w:ind w:left="709"/>
        <w:jc w:val="both"/>
        <w:rPr>
          <w:rFonts w:asciiTheme="minorHAnsi" w:hAnsiTheme="minorHAnsi" w:cstheme="minorHAnsi"/>
          <w:sz w:val="22"/>
          <w:szCs w:val="22"/>
        </w:rPr>
      </w:pPr>
      <w:r w:rsidRPr="00E63C18">
        <w:rPr>
          <w:rFonts w:asciiTheme="minorHAnsi" w:hAnsiTheme="minorHAnsi" w:cstheme="minorHAnsi"/>
          <w:sz w:val="22"/>
          <w:szCs w:val="22"/>
        </w:rPr>
        <w:t>Na GWPK składają się trzy główne komponenty:</w:t>
      </w:r>
    </w:p>
    <w:p w14:paraId="6F3329CF" w14:textId="77777777" w:rsidR="00F34D02" w:rsidRPr="00E63C18" w:rsidRDefault="00F34D02" w:rsidP="00F34D02">
      <w:pPr>
        <w:pStyle w:val="Akapitzlist"/>
        <w:numPr>
          <w:ilvl w:val="0"/>
          <w:numId w:val="37"/>
        </w:numPr>
        <w:suppressAutoHyphens w:val="0"/>
        <w:autoSpaceDE w:val="0"/>
        <w:autoSpaceDN w:val="0"/>
        <w:adjustRightInd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 Aplikacja powszechnie dostępna w sieci Internet (aplikacja webowa), w której beneficjent umowy wypełnia elektroniczny formularz wniosku, wczytuje na serwer SFTP załączniki do wniosku, a także otrzymuje (za pośrednictwem strony WWW i e-mail) powiadomienia o zmianach statusu. Z aplikacji webowej korzystają również pracownicy NFOŚiGW.</w:t>
      </w:r>
    </w:p>
    <w:p w14:paraId="18D7E11D" w14:textId="77777777" w:rsidR="00F34D02" w:rsidRPr="00E63C18" w:rsidRDefault="00F34D02" w:rsidP="00F34D02">
      <w:pPr>
        <w:pStyle w:val="Akapitzlist"/>
        <w:numPr>
          <w:ilvl w:val="0"/>
          <w:numId w:val="37"/>
        </w:numPr>
        <w:suppressAutoHyphens w:val="0"/>
        <w:autoSpaceDE w:val="0"/>
        <w:autoSpaceDN w:val="0"/>
        <w:adjustRightInd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Drugim elementem systemu GWPK jest aplikacja desktopowa (system Windows 8, Framework .Net 4.0, Visual Studio 2012, C#) służąca do projektowania formularzy elektronicznych dla aplikacji webowej. Formularze są zapisywane w bazie danych GWPK. Aplikację do projektowania formularzy obsługują pracownicy NFOŚiGW. </w:t>
      </w:r>
    </w:p>
    <w:p w14:paraId="2CE3D334" w14:textId="77777777" w:rsidR="00F34D02" w:rsidRPr="00E63C18" w:rsidRDefault="00F34D02" w:rsidP="00F34D02">
      <w:pPr>
        <w:pStyle w:val="Akapitzlist"/>
        <w:numPr>
          <w:ilvl w:val="0"/>
          <w:numId w:val="37"/>
        </w:numPr>
        <w:suppressAutoHyphens w:val="0"/>
        <w:autoSpaceDE w:val="0"/>
        <w:autoSpaceDN w:val="0"/>
        <w:adjustRightInd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Trzecim elementem systemu GWPK jest web serwis komunikacyjny (technologia WCF) udostępniający usługi integracyjne.</w:t>
      </w:r>
    </w:p>
    <w:p w14:paraId="3B2A382D" w14:textId="77777777" w:rsidR="00F34D02" w:rsidRPr="00E63C18" w:rsidRDefault="00F34D02" w:rsidP="00F34D02">
      <w:pPr>
        <w:pStyle w:val="Bezodstpw1"/>
        <w:spacing w:line="360" w:lineRule="auto"/>
        <w:ind w:left="851"/>
        <w:jc w:val="both"/>
        <w:rPr>
          <w:rFonts w:asciiTheme="minorHAnsi" w:hAnsiTheme="minorHAnsi" w:cstheme="minorHAnsi"/>
          <w:szCs w:val="22"/>
          <w:u w:val="single"/>
          <w:lang w:eastAsia="ar-SA"/>
        </w:rPr>
      </w:pPr>
    </w:p>
    <w:p w14:paraId="5DB9D85C" w14:textId="77777777" w:rsidR="00F34D02" w:rsidRPr="00E63C18" w:rsidRDefault="00F34D02" w:rsidP="00F34D02">
      <w:pPr>
        <w:pStyle w:val="Bezodstpw1"/>
        <w:numPr>
          <w:ilvl w:val="1"/>
          <w:numId w:val="29"/>
        </w:numPr>
        <w:spacing w:line="360" w:lineRule="auto"/>
        <w:ind w:left="851"/>
        <w:jc w:val="both"/>
        <w:rPr>
          <w:rFonts w:asciiTheme="minorHAnsi" w:hAnsiTheme="minorHAnsi" w:cstheme="minorHAnsi"/>
          <w:szCs w:val="22"/>
          <w:lang w:eastAsia="ar-SA"/>
        </w:rPr>
      </w:pPr>
      <w:r w:rsidRPr="00E63C18">
        <w:rPr>
          <w:rFonts w:asciiTheme="minorHAnsi" w:hAnsiTheme="minorHAnsi" w:cstheme="minorHAnsi"/>
          <w:szCs w:val="22"/>
          <w:lang w:eastAsia="ar-SA"/>
        </w:rPr>
        <w:t>Stan serwisowania: System GWPK nie jest objęty gwarancją.</w:t>
      </w:r>
    </w:p>
    <w:p w14:paraId="3DAE1C3C" w14:textId="77777777" w:rsidR="00F34D02" w:rsidRPr="00E63C18" w:rsidRDefault="00F34D02" w:rsidP="00F34D02">
      <w:pPr>
        <w:pStyle w:val="Bezodstpw1"/>
        <w:spacing w:line="360" w:lineRule="auto"/>
        <w:ind w:left="491"/>
        <w:jc w:val="both"/>
        <w:rPr>
          <w:rFonts w:asciiTheme="minorHAnsi" w:hAnsiTheme="minorHAnsi" w:cstheme="minorHAnsi"/>
          <w:szCs w:val="22"/>
          <w:lang w:eastAsia="ar-SA"/>
        </w:rPr>
      </w:pPr>
    </w:p>
    <w:p w14:paraId="5B7E0954" w14:textId="77777777" w:rsidR="00F34D02" w:rsidRPr="00E63C18" w:rsidRDefault="00F34D02" w:rsidP="00F34D02">
      <w:pPr>
        <w:pStyle w:val="Bezodstpw1"/>
        <w:numPr>
          <w:ilvl w:val="1"/>
          <w:numId w:val="29"/>
        </w:numPr>
        <w:spacing w:line="360" w:lineRule="auto"/>
        <w:ind w:left="851"/>
        <w:jc w:val="both"/>
        <w:rPr>
          <w:rFonts w:asciiTheme="minorHAnsi" w:hAnsiTheme="minorHAnsi" w:cstheme="minorHAnsi"/>
          <w:szCs w:val="22"/>
          <w:u w:val="single"/>
        </w:rPr>
      </w:pPr>
      <w:r w:rsidRPr="00E63C18">
        <w:rPr>
          <w:rFonts w:asciiTheme="minorHAnsi" w:hAnsiTheme="minorHAnsi" w:cstheme="minorHAnsi"/>
          <w:szCs w:val="22"/>
          <w:u w:val="single"/>
        </w:rPr>
        <w:t>Opis dostępnej infrastruktury GWPK</w:t>
      </w:r>
    </w:p>
    <w:p w14:paraId="0D38CC10" w14:textId="77777777" w:rsidR="00F34D02" w:rsidRPr="00E63C18" w:rsidRDefault="00F34D02" w:rsidP="00F34D02">
      <w:pPr>
        <w:pStyle w:val="Bezodstpw1"/>
        <w:spacing w:line="360" w:lineRule="auto"/>
        <w:ind w:left="567"/>
        <w:jc w:val="both"/>
        <w:rPr>
          <w:rFonts w:asciiTheme="minorHAnsi" w:hAnsiTheme="minorHAnsi" w:cstheme="minorHAnsi"/>
          <w:b/>
          <w:szCs w:val="22"/>
        </w:rPr>
      </w:pPr>
      <w:r w:rsidRPr="00E63C18">
        <w:rPr>
          <w:rFonts w:asciiTheme="minorHAnsi" w:hAnsiTheme="minorHAnsi" w:cstheme="minorHAnsi"/>
          <w:szCs w:val="22"/>
        </w:rPr>
        <w:t>Beneficjenci umów są rozproszeni na terenie całej Polski, dlatego Generator musi działać z wykorzystaniem sieci Internet.</w:t>
      </w:r>
    </w:p>
    <w:p w14:paraId="56F92E8B" w14:textId="77777777" w:rsidR="00F34D02" w:rsidRPr="00E63C18" w:rsidRDefault="00F34D02" w:rsidP="00F34D02">
      <w:pPr>
        <w:pStyle w:val="Bezodstpw1"/>
        <w:spacing w:line="360" w:lineRule="auto"/>
        <w:ind w:left="567"/>
        <w:jc w:val="both"/>
        <w:rPr>
          <w:rFonts w:asciiTheme="minorHAnsi" w:hAnsiTheme="minorHAnsi" w:cstheme="minorHAnsi"/>
          <w:b/>
          <w:szCs w:val="22"/>
        </w:rPr>
      </w:pPr>
      <w:r w:rsidRPr="00E63C18">
        <w:rPr>
          <w:rFonts w:asciiTheme="minorHAnsi" w:hAnsiTheme="minorHAnsi" w:cstheme="minorHAnsi"/>
          <w:szCs w:val="22"/>
        </w:rPr>
        <w:t>Na potrzeby Generatora udostępnione są wydzielone symetryczne pasma w ramach łącz, którymi dysponuje Zamawiający:</w:t>
      </w:r>
    </w:p>
    <w:p w14:paraId="307B7532" w14:textId="77777777" w:rsidR="00F34D02" w:rsidRPr="00E63C18" w:rsidRDefault="00F34D02" w:rsidP="00F34D02">
      <w:pPr>
        <w:pStyle w:val="Bezodstpw1"/>
        <w:numPr>
          <w:ilvl w:val="2"/>
          <w:numId w:val="16"/>
        </w:numPr>
        <w:tabs>
          <w:tab w:val="clear" w:pos="216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Na potrzeby obsługi i transmisji Dokumentów - pasmo 2Mb.</w:t>
      </w:r>
    </w:p>
    <w:p w14:paraId="0B4BCBD2" w14:textId="77777777" w:rsidR="00F34D02" w:rsidRPr="00E63C18" w:rsidRDefault="00F34D02" w:rsidP="00F34D02">
      <w:pPr>
        <w:pStyle w:val="Bezodstpw1"/>
        <w:numPr>
          <w:ilvl w:val="2"/>
          <w:numId w:val="16"/>
        </w:numPr>
        <w:tabs>
          <w:tab w:val="clear" w:pos="216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Na potrzeby obsługi i transmisji załączników do Dokumentów - pasmo 4Mb.</w:t>
      </w:r>
    </w:p>
    <w:p w14:paraId="75D6E3CB" w14:textId="77777777" w:rsidR="00F34D02" w:rsidRPr="00E63C18" w:rsidRDefault="00F34D02" w:rsidP="00F34D02">
      <w:pPr>
        <w:pStyle w:val="Bezodstpw1"/>
        <w:spacing w:line="360" w:lineRule="auto"/>
        <w:ind w:left="567" w:firstLine="1"/>
        <w:jc w:val="both"/>
        <w:rPr>
          <w:rFonts w:asciiTheme="minorHAnsi" w:hAnsiTheme="minorHAnsi" w:cstheme="minorHAnsi"/>
          <w:i/>
          <w:szCs w:val="22"/>
        </w:rPr>
      </w:pPr>
      <w:r w:rsidRPr="00E63C18">
        <w:rPr>
          <w:rFonts w:asciiTheme="minorHAnsi" w:hAnsiTheme="minorHAnsi" w:cstheme="minorHAnsi"/>
          <w:i/>
          <w:szCs w:val="22"/>
        </w:rPr>
        <w:t>Serwery</w:t>
      </w:r>
    </w:p>
    <w:p w14:paraId="4FEDDEE7" w14:textId="77777777" w:rsidR="00F34D02" w:rsidRPr="00E63C18" w:rsidRDefault="00F34D02" w:rsidP="00F34D02">
      <w:pPr>
        <w:pStyle w:val="Bezodstpw1"/>
        <w:spacing w:line="360" w:lineRule="auto"/>
        <w:ind w:left="567" w:firstLine="1"/>
        <w:jc w:val="both"/>
        <w:rPr>
          <w:rFonts w:asciiTheme="minorHAnsi" w:hAnsiTheme="minorHAnsi" w:cstheme="minorHAnsi"/>
          <w:szCs w:val="22"/>
        </w:rPr>
      </w:pPr>
      <w:r w:rsidRPr="00E63C18">
        <w:rPr>
          <w:rFonts w:asciiTheme="minorHAnsi" w:hAnsiTheme="minorHAnsi" w:cstheme="minorHAnsi"/>
          <w:szCs w:val="22"/>
        </w:rPr>
        <w:t>W architekturze Generatora są wykorzystywane następujące serwery:</w:t>
      </w:r>
    </w:p>
    <w:p w14:paraId="738D1D01" w14:textId="77777777" w:rsidR="00F34D02" w:rsidRPr="00E63C18" w:rsidRDefault="00F34D02" w:rsidP="00F34D02">
      <w:pPr>
        <w:pStyle w:val="Bezodstpw1"/>
        <w:numPr>
          <w:ilvl w:val="0"/>
          <w:numId w:val="30"/>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lastRenderedPageBreak/>
        <w:t xml:space="preserve">serwer aplikacji, </w:t>
      </w:r>
    </w:p>
    <w:p w14:paraId="079EAE72" w14:textId="77777777" w:rsidR="00F34D02" w:rsidRPr="00E63C18" w:rsidRDefault="00F34D02" w:rsidP="00F34D02">
      <w:pPr>
        <w:pStyle w:val="Bezodstpw1"/>
        <w:numPr>
          <w:ilvl w:val="0"/>
          <w:numId w:val="30"/>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 xml:space="preserve">serwer bazy danych, </w:t>
      </w:r>
    </w:p>
    <w:p w14:paraId="6D970149" w14:textId="77777777" w:rsidR="00F34D02" w:rsidRPr="00E63C18" w:rsidRDefault="00F34D02" w:rsidP="00F34D02">
      <w:pPr>
        <w:pStyle w:val="Bezodstpw1"/>
        <w:numPr>
          <w:ilvl w:val="0"/>
          <w:numId w:val="30"/>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serwer plików służącego do przechowywania załączników do Dokumentów.</w:t>
      </w:r>
    </w:p>
    <w:p w14:paraId="55193E5C" w14:textId="77777777" w:rsidR="00F34D02" w:rsidRPr="00E63C18" w:rsidRDefault="00F34D02" w:rsidP="00F34D02">
      <w:pPr>
        <w:pStyle w:val="Bezodstpw1"/>
        <w:spacing w:line="360" w:lineRule="auto"/>
        <w:ind w:left="567" w:hanging="11"/>
        <w:jc w:val="both"/>
        <w:rPr>
          <w:rFonts w:asciiTheme="minorHAnsi" w:hAnsiTheme="minorHAnsi" w:cstheme="minorHAnsi"/>
          <w:i/>
          <w:szCs w:val="22"/>
        </w:rPr>
      </w:pPr>
      <w:r w:rsidRPr="00E63C18">
        <w:rPr>
          <w:rFonts w:asciiTheme="minorHAnsi" w:hAnsiTheme="minorHAnsi" w:cstheme="minorHAnsi"/>
          <w:i/>
          <w:szCs w:val="22"/>
        </w:rPr>
        <w:t xml:space="preserve">Konfiguracja serwera bazy danych SQL:  </w:t>
      </w:r>
    </w:p>
    <w:p w14:paraId="447A3E8A" w14:textId="77777777" w:rsidR="00F34D02" w:rsidRPr="00E63C18" w:rsidRDefault="00F34D02" w:rsidP="00F34D02">
      <w:pPr>
        <w:pStyle w:val="Bezodstpw1"/>
        <w:numPr>
          <w:ilvl w:val="2"/>
          <w:numId w:val="31"/>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Procesor Intel Xeon E5550;</w:t>
      </w:r>
    </w:p>
    <w:p w14:paraId="20BE1C49" w14:textId="77777777" w:rsidR="00F34D02" w:rsidRPr="00E63C18" w:rsidRDefault="00F34D02" w:rsidP="00F34D02">
      <w:pPr>
        <w:pStyle w:val="Bezodstpw1"/>
        <w:numPr>
          <w:ilvl w:val="2"/>
          <w:numId w:val="31"/>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RAM – 16 GB</w:t>
      </w:r>
    </w:p>
    <w:p w14:paraId="384FE26E" w14:textId="77777777" w:rsidR="00F34D02" w:rsidRPr="00E63C18" w:rsidRDefault="00F34D02" w:rsidP="00F34D02">
      <w:pPr>
        <w:pStyle w:val="Bezodstpw1"/>
        <w:numPr>
          <w:ilvl w:val="2"/>
          <w:numId w:val="31"/>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Windows Server 2008R2 Enterprise</w:t>
      </w:r>
    </w:p>
    <w:p w14:paraId="6BAE5B7E" w14:textId="77777777" w:rsidR="00F34D02" w:rsidRPr="00E63C18" w:rsidRDefault="00F34D02" w:rsidP="00F34D02">
      <w:pPr>
        <w:pStyle w:val="Bezodstpw1"/>
        <w:numPr>
          <w:ilvl w:val="2"/>
          <w:numId w:val="31"/>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MS SQL Server 2008R2 licencja na jeden procesor</w:t>
      </w:r>
    </w:p>
    <w:p w14:paraId="1AF8E032" w14:textId="77777777" w:rsidR="00F34D02" w:rsidRPr="00E63C18" w:rsidRDefault="00F34D02" w:rsidP="00F34D02">
      <w:pPr>
        <w:pStyle w:val="Bezodstpw1"/>
        <w:spacing w:line="360" w:lineRule="auto"/>
        <w:ind w:left="567"/>
        <w:jc w:val="both"/>
        <w:rPr>
          <w:rFonts w:asciiTheme="minorHAnsi" w:hAnsiTheme="minorHAnsi" w:cstheme="minorHAnsi"/>
          <w:i/>
          <w:szCs w:val="22"/>
        </w:rPr>
      </w:pPr>
      <w:r w:rsidRPr="00E63C18">
        <w:rPr>
          <w:rFonts w:asciiTheme="minorHAnsi" w:hAnsiTheme="minorHAnsi" w:cstheme="minorHAnsi"/>
          <w:i/>
          <w:szCs w:val="22"/>
        </w:rPr>
        <w:t>Konfiguracja serwera aplikacyjnego:</w:t>
      </w:r>
    </w:p>
    <w:p w14:paraId="58BD9589" w14:textId="77777777" w:rsidR="00F34D02" w:rsidRPr="00E63C18" w:rsidRDefault="00F34D02" w:rsidP="00F34D02">
      <w:pPr>
        <w:pStyle w:val="Bezodstpw1"/>
        <w:numPr>
          <w:ilvl w:val="2"/>
          <w:numId w:val="32"/>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Procesor Intel Xeon X3363</w:t>
      </w:r>
    </w:p>
    <w:p w14:paraId="7C1E8B86" w14:textId="77777777" w:rsidR="00F34D02" w:rsidRPr="00E63C18" w:rsidRDefault="00F34D02" w:rsidP="00F34D02">
      <w:pPr>
        <w:pStyle w:val="Bezodstpw1"/>
        <w:numPr>
          <w:ilvl w:val="2"/>
          <w:numId w:val="32"/>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RAM – 8 GB</w:t>
      </w:r>
    </w:p>
    <w:p w14:paraId="3ADB7CF4" w14:textId="77777777" w:rsidR="00F34D02" w:rsidRPr="00E63C18" w:rsidRDefault="00F34D02" w:rsidP="00F34D02">
      <w:pPr>
        <w:pStyle w:val="Bezodstpw1"/>
        <w:numPr>
          <w:ilvl w:val="2"/>
          <w:numId w:val="32"/>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Windows Web Server 2008R2</w:t>
      </w:r>
    </w:p>
    <w:p w14:paraId="11557E6D" w14:textId="77777777" w:rsidR="00F34D02" w:rsidRPr="00E63C18" w:rsidRDefault="00F34D02" w:rsidP="00F34D02">
      <w:pPr>
        <w:pStyle w:val="Bezodstpw1"/>
        <w:numPr>
          <w:ilvl w:val="2"/>
          <w:numId w:val="32"/>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IIS 7.0</w:t>
      </w:r>
    </w:p>
    <w:p w14:paraId="17DFD0A6" w14:textId="77777777" w:rsidR="00F34D02" w:rsidRPr="00E63C18" w:rsidRDefault="00F34D02" w:rsidP="00F34D02">
      <w:pPr>
        <w:pStyle w:val="Bezodstpw1"/>
        <w:spacing w:line="360" w:lineRule="auto"/>
        <w:ind w:left="567"/>
        <w:jc w:val="both"/>
        <w:rPr>
          <w:rFonts w:asciiTheme="minorHAnsi" w:hAnsiTheme="minorHAnsi" w:cstheme="minorHAnsi"/>
          <w:i/>
          <w:szCs w:val="22"/>
        </w:rPr>
      </w:pPr>
      <w:r w:rsidRPr="00E63C18">
        <w:rPr>
          <w:rFonts w:asciiTheme="minorHAnsi" w:hAnsiTheme="minorHAnsi" w:cstheme="minorHAnsi"/>
          <w:i/>
          <w:szCs w:val="22"/>
        </w:rPr>
        <w:t>Konfiguracja serwera plików:</w:t>
      </w:r>
    </w:p>
    <w:p w14:paraId="00543ADD" w14:textId="77777777" w:rsidR="00F34D02" w:rsidRPr="00E63C18" w:rsidRDefault="00F34D02" w:rsidP="00F34D02">
      <w:pPr>
        <w:pStyle w:val="Bezodstpw1"/>
        <w:numPr>
          <w:ilvl w:val="2"/>
          <w:numId w:val="33"/>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Procesor Intel Xeon 5060</w:t>
      </w:r>
    </w:p>
    <w:p w14:paraId="3A62D97F" w14:textId="77777777" w:rsidR="00F34D02" w:rsidRPr="00E63C18" w:rsidRDefault="00F34D02" w:rsidP="00F34D02">
      <w:pPr>
        <w:pStyle w:val="Bezodstpw1"/>
        <w:numPr>
          <w:ilvl w:val="2"/>
          <w:numId w:val="33"/>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RAM – 2 GB</w:t>
      </w:r>
    </w:p>
    <w:p w14:paraId="7D3EB33A" w14:textId="77777777" w:rsidR="00F34D02" w:rsidRPr="00E63C18" w:rsidRDefault="00F34D02" w:rsidP="00F34D02">
      <w:pPr>
        <w:pStyle w:val="Bezodstpw1"/>
        <w:numPr>
          <w:ilvl w:val="2"/>
          <w:numId w:val="33"/>
        </w:numPr>
        <w:tabs>
          <w:tab w:val="clear" w:pos="1800"/>
        </w:tabs>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Windows Server 2008R2 Standard</w:t>
      </w:r>
    </w:p>
    <w:p w14:paraId="696EBB58" w14:textId="77777777" w:rsidR="00F34D02" w:rsidRPr="00E63C18" w:rsidRDefault="00F34D02" w:rsidP="00F34D02">
      <w:pPr>
        <w:pStyle w:val="Nagwek1"/>
        <w:numPr>
          <w:ilvl w:val="1"/>
          <w:numId w:val="29"/>
        </w:numPr>
        <w:spacing w:line="380" w:lineRule="exact"/>
        <w:ind w:left="851"/>
        <w:rPr>
          <w:rFonts w:asciiTheme="minorHAnsi" w:hAnsiTheme="minorHAnsi" w:cstheme="minorHAnsi"/>
          <w:b w:val="0"/>
          <w:sz w:val="22"/>
          <w:szCs w:val="22"/>
          <w:u w:val="single"/>
        </w:rPr>
      </w:pPr>
      <w:r w:rsidRPr="00E63C18">
        <w:rPr>
          <w:rFonts w:asciiTheme="minorHAnsi" w:hAnsiTheme="minorHAnsi" w:cstheme="minorHAnsi"/>
          <w:b w:val="0"/>
          <w:sz w:val="22"/>
          <w:szCs w:val="22"/>
          <w:u w:val="single"/>
        </w:rPr>
        <w:t>Używana technologia oprogramowania:</w:t>
      </w:r>
    </w:p>
    <w:p w14:paraId="581601CC" w14:textId="77777777" w:rsidR="00F34D02" w:rsidRPr="00E63C18" w:rsidRDefault="00F34D02" w:rsidP="00F34D02">
      <w:pPr>
        <w:numPr>
          <w:ilvl w:val="2"/>
          <w:numId w:val="29"/>
        </w:numPr>
        <w:suppressAutoHyphens w:val="0"/>
        <w:spacing w:line="380" w:lineRule="exact"/>
        <w:ind w:left="1276" w:hanging="283"/>
        <w:jc w:val="both"/>
        <w:rPr>
          <w:rFonts w:asciiTheme="minorHAnsi" w:hAnsiTheme="minorHAnsi" w:cstheme="minorHAnsi"/>
          <w:sz w:val="22"/>
          <w:szCs w:val="22"/>
        </w:rPr>
      </w:pPr>
      <w:r w:rsidRPr="00E63C18">
        <w:rPr>
          <w:rFonts w:asciiTheme="minorHAnsi" w:hAnsiTheme="minorHAnsi" w:cstheme="minorHAnsi"/>
          <w:sz w:val="22"/>
          <w:szCs w:val="22"/>
        </w:rPr>
        <w:t>Microsoft Internet Service 7.0</w:t>
      </w:r>
    </w:p>
    <w:p w14:paraId="5F4FDF5A" w14:textId="77777777" w:rsidR="00F34D02" w:rsidRPr="00E63C18" w:rsidRDefault="00F34D02" w:rsidP="00F34D02">
      <w:pPr>
        <w:numPr>
          <w:ilvl w:val="2"/>
          <w:numId w:val="29"/>
        </w:numPr>
        <w:suppressAutoHyphens w:val="0"/>
        <w:spacing w:line="380" w:lineRule="exact"/>
        <w:ind w:left="1276" w:hanging="283"/>
        <w:jc w:val="both"/>
        <w:rPr>
          <w:rFonts w:asciiTheme="minorHAnsi" w:hAnsiTheme="minorHAnsi" w:cstheme="minorHAnsi"/>
          <w:sz w:val="22"/>
          <w:szCs w:val="22"/>
        </w:rPr>
      </w:pPr>
      <w:r w:rsidRPr="00E63C18">
        <w:rPr>
          <w:rFonts w:asciiTheme="minorHAnsi" w:hAnsiTheme="minorHAnsi" w:cstheme="minorHAnsi"/>
          <w:sz w:val="22"/>
          <w:szCs w:val="22"/>
        </w:rPr>
        <w:t>C# (Visual Studio 2010)</w:t>
      </w:r>
    </w:p>
    <w:p w14:paraId="16385D49" w14:textId="77777777" w:rsidR="00F34D02" w:rsidRPr="00E63C18" w:rsidRDefault="00F34D02" w:rsidP="00F34D02">
      <w:pPr>
        <w:numPr>
          <w:ilvl w:val="2"/>
          <w:numId w:val="29"/>
        </w:numPr>
        <w:suppressAutoHyphens w:val="0"/>
        <w:spacing w:line="380" w:lineRule="exact"/>
        <w:ind w:left="1276" w:hanging="283"/>
        <w:jc w:val="both"/>
        <w:rPr>
          <w:rFonts w:asciiTheme="minorHAnsi" w:hAnsiTheme="minorHAnsi" w:cstheme="minorHAnsi"/>
          <w:sz w:val="22"/>
          <w:szCs w:val="22"/>
        </w:rPr>
      </w:pPr>
      <w:r w:rsidRPr="00E63C18">
        <w:rPr>
          <w:rFonts w:asciiTheme="minorHAnsi" w:hAnsiTheme="minorHAnsi" w:cstheme="minorHAnsi"/>
          <w:sz w:val="22"/>
          <w:szCs w:val="22"/>
        </w:rPr>
        <w:t>Java Script</w:t>
      </w:r>
    </w:p>
    <w:p w14:paraId="0B5F67FB" w14:textId="77777777" w:rsidR="00F34D02" w:rsidRPr="00E63C18" w:rsidRDefault="00F34D02" w:rsidP="00F34D02">
      <w:pPr>
        <w:numPr>
          <w:ilvl w:val="2"/>
          <w:numId w:val="29"/>
        </w:numPr>
        <w:suppressAutoHyphens w:val="0"/>
        <w:spacing w:line="380" w:lineRule="exact"/>
        <w:ind w:left="1276" w:hanging="283"/>
        <w:jc w:val="both"/>
        <w:rPr>
          <w:rFonts w:asciiTheme="minorHAnsi" w:hAnsiTheme="minorHAnsi" w:cstheme="minorHAnsi"/>
          <w:sz w:val="22"/>
          <w:szCs w:val="22"/>
        </w:rPr>
      </w:pPr>
      <w:r w:rsidRPr="00E63C18">
        <w:rPr>
          <w:rFonts w:asciiTheme="minorHAnsi" w:hAnsiTheme="minorHAnsi" w:cstheme="minorHAnsi"/>
          <w:sz w:val="22"/>
          <w:szCs w:val="22"/>
        </w:rPr>
        <w:t>Platforma .Net Framework 4.0</w:t>
      </w:r>
    </w:p>
    <w:p w14:paraId="6624ACF9" w14:textId="77777777" w:rsidR="00F34D02" w:rsidRPr="00E63C18" w:rsidRDefault="00F34D02" w:rsidP="00F34D02">
      <w:pPr>
        <w:numPr>
          <w:ilvl w:val="2"/>
          <w:numId w:val="29"/>
        </w:numPr>
        <w:suppressAutoHyphens w:val="0"/>
        <w:spacing w:line="380" w:lineRule="exact"/>
        <w:ind w:left="1276" w:hanging="283"/>
        <w:jc w:val="both"/>
        <w:rPr>
          <w:rFonts w:asciiTheme="minorHAnsi" w:hAnsiTheme="minorHAnsi" w:cstheme="minorHAnsi"/>
          <w:sz w:val="22"/>
          <w:szCs w:val="22"/>
        </w:rPr>
      </w:pPr>
      <w:r w:rsidRPr="00E63C18">
        <w:rPr>
          <w:rFonts w:asciiTheme="minorHAnsi" w:hAnsiTheme="minorHAnsi" w:cstheme="minorHAnsi"/>
          <w:sz w:val="22"/>
          <w:szCs w:val="22"/>
        </w:rPr>
        <w:t>Microsoft SQL Server 2008 R2</w:t>
      </w:r>
    </w:p>
    <w:p w14:paraId="280CAD6B" w14:textId="77777777" w:rsidR="00F34D02" w:rsidRPr="00E63C18" w:rsidRDefault="00F34D02" w:rsidP="00F34D02">
      <w:pPr>
        <w:pStyle w:val="Akapitzlist"/>
        <w:numPr>
          <w:ilvl w:val="1"/>
          <w:numId w:val="29"/>
        </w:numPr>
        <w:suppressAutoHyphens w:val="0"/>
        <w:autoSpaceDE w:val="0"/>
        <w:autoSpaceDN w:val="0"/>
        <w:adjustRightInd w:val="0"/>
        <w:spacing w:line="360" w:lineRule="auto"/>
        <w:ind w:left="851"/>
        <w:jc w:val="both"/>
        <w:rPr>
          <w:rFonts w:asciiTheme="minorHAnsi" w:hAnsiTheme="minorHAnsi" w:cstheme="minorHAnsi"/>
          <w:i/>
          <w:sz w:val="22"/>
          <w:szCs w:val="22"/>
          <w:u w:val="single"/>
        </w:rPr>
      </w:pPr>
      <w:r w:rsidRPr="00E63C18">
        <w:rPr>
          <w:rFonts w:asciiTheme="minorHAnsi" w:hAnsiTheme="minorHAnsi" w:cstheme="minorHAnsi"/>
          <w:sz w:val="22"/>
          <w:szCs w:val="22"/>
          <w:lang w:val="en-US"/>
        </w:rPr>
        <w:t>FastReport</w:t>
      </w:r>
    </w:p>
    <w:p w14:paraId="09659700" w14:textId="77777777" w:rsidR="00F34D02" w:rsidRPr="00E63C18" w:rsidRDefault="00F34D02" w:rsidP="00F34D02">
      <w:pPr>
        <w:suppressAutoHyphens w:val="0"/>
        <w:spacing w:line="360" w:lineRule="auto"/>
        <w:ind w:left="1276"/>
        <w:jc w:val="both"/>
        <w:rPr>
          <w:rFonts w:asciiTheme="minorHAnsi" w:hAnsiTheme="minorHAnsi" w:cstheme="minorHAnsi"/>
          <w:sz w:val="22"/>
          <w:szCs w:val="22"/>
          <w:lang w:val="en-US"/>
        </w:rPr>
      </w:pPr>
    </w:p>
    <w:p w14:paraId="195E8629" w14:textId="77777777" w:rsidR="00F34D02" w:rsidRPr="00E63C18" w:rsidRDefault="00F34D02" w:rsidP="00F34D02">
      <w:pPr>
        <w:pStyle w:val="Akapitzlist"/>
        <w:spacing w:line="360" w:lineRule="auto"/>
        <w:ind w:left="1440"/>
        <w:jc w:val="both"/>
        <w:rPr>
          <w:rFonts w:asciiTheme="minorHAnsi" w:hAnsiTheme="minorHAnsi" w:cstheme="minorHAnsi"/>
          <w:b/>
          <w:sz w:val="22"/>
          <w:szCs w:val="22"/>
        </w:rPr>
      </w:pPr>
      <w:r w:rsidRPr="00E63C18" w:rsidDel="00512F68">
        <w:rPr>
          <w:rFonts w:asciiTheme="minorHAnsi" w:hAnsiTheme="minorHAnsi" w:cstheme="minorHAnsi"/>
          <w:b/>
          <w:sz w:val="22"/>
          <w:szCs w:val="22"/>
        </w:rPr>
        <w:t xml:space="preserve"> </w:t>
      </w:r>
    </w:p>
    <w:p w14:paraId="5A4D9E59" w14:textId="77777777" w:rsidR="00F34D02" w:rsidRPr="00E63C18" w:rsidRDefault="00F34D02" w:rsidP="00F34D02">
      <w:pPr>
        <w:suppressAutoHyphens w:val="0"/>
        <w:spacing w:line="276" w:lineRule="auto"/>
        <w:rPr>
          <w:rFonts w:asciiTheme="minorHAnsi" w:hAnsiTheme="minorHAnsi" w:cstheme="minorHAnsi"/>
          <w:b/>
          <w:sz w:val="22"/>
          <w:szCs w:val="22"/>
        </w:rPr>
      </w:pPr>
      <w:r w:rsidRPr="00E63C18">
        <w:rPr>
          <w:rFonts w:asciiTheme="minorHAnsi" w:hAnsiTheme="minorHAnsi" w:cstheme="minorHAnsi"/>
          <w:b/>
          <w:sz w:val="22"/>
          <w:szCs w:val="22"/>
        </w:rPr>
        <w:br w:type="page"/>
      </w:r>
    </w:p>
    <w:p w14:paraId="6EC092CC" w14:textId="77777777" w:rsidR="00F34D02" w:rsidRPr="00E63C18" w:rsidRDefault="00F34D02" w:rsidP="00F34D02">
      <w:pPr>
        <w:pStyle w:val="Akapitzlist"/>
        <w:numPr>
          <w:ilvl w:val="0"/>
          <w:numId w:val="29"/>
        </w:numPr>
        <w:spacing w:line="360" w:lineRule="auto"/>
        <w:jc w:val="both"/>
        <w:rPr>
          <w:rFonts w:asciiTheme="minorHAnsi" w:hAnsiTheme="minorHAnsi" w:cstheme="minorHAnsi"/>
          <w:b/>
          <w:sz w:val="22"/>
          <w:szCs w:val="22"/>
        </w:rPr>
      </w:pPr>
      <w:r w:rsidRPr="00E63C18">
        <w:rPr>
          <w:rFonts w:asciiTheme="minorHAnsi" w:hAnsiTheme="minorHAnsi" w:cstheme="minorHAnsi"/>
          <w:b/>
          <w:sz w:val="22"/>
          <w:szCs w:val="22"/>
        </w:rPr>
        <w:lastRenderedPageBreak/>
        <w:t>Opis funkcji systemu Modułu KOLEKTORY</w:t>
      </w:r>
    </w:p>
    <w:p w14:paraId="6CCC8D79" w14:textId="77777777" w:rsidR="00F34D02" w:rsidRPr="00E63C18" w:rsidRDefault="00F34D02" w:rsidP="00F34D02">
      <w:pPr>
        <w:pStyle w:val="Akapitzlist"/>
        <w:numPr>
          <w:ilvl w:val="1"/>
          <w:numId w:val="29"/>
        </w:numPr>
        <w:suppressAutoHyphens w:val="0"/>
        <w:autoSpaceDE w:val="0"/>
        <w:autoSpaceDN w:val="0"/>
        <w:adjustRightInd w:val="0"/>
        <w:spacing w:line="360" w:lineRule="auto"/>
        <w:ind w:left="851"/>
        <w:jc w:val="both"/>
        <w:rPr>
          <w:rFonts w:asciiTheme="minorHAnsi" w:hAnsiTheme="minorHAnsi" w:cstheme="minorHAnsi"/>
          <w:sz w:val="22"/>
          <w:szCs w:val="22"/>
          <w:u w:val="single"/>
        </w:rPr>
      </w:pPr>
      <w:r w:rsidRPr="00E63C18">
        <w:rPr>
          <w:rFonts w:asciiTheme="minorHAnsi" w:hAnsiTheme="minorHAnsi" w:cstheme="minorHAnsi"/>
          <w:sz w:val="22"/>
          <w:szCs w:val="22"/>
          <w:u w:val="single"/>
        </w:rPr>
        <w:t xml:space="preserve">Opis ogólny </w:t>
      </w:r>
    </w:p>
    <w:p w14:paraId="7E5C546A" w14:textId="77777777" w:rsidR="00F34D02" w:rsidRPr="00E63C18" w:rsidRDefault="00F34D02" w:rsidP="00F34D02">
      <w:pPr>
        <w:pStyle w:val="Akapitzlist"/>
        <w:suppressAutoHyphens w:val="0"/>
        <w:autoSpaceDE w:val="0"/>
        <w:autoSpaceDN w:val="0"/>
        <w:adjustRightInd w:val="0"/>
        <w:spacing w:line="360" w:lineRule="auto"/>
        <w:ind w:left="1440"/>
        <w:jc w:val="both"/>
        <w:rPr>
          <w:rFonts w:asciiTheme="minorHAnsi" w:hAnsiTheme="minorHAnsi" w:cstheme="minorHAnsi"/>
          <w:sz w:val="22"/>
          <w:szCs w:val="22"/>
        </w:rPr>
      </w:pPr>
      <w:r w:rsidRPr="00E63C18">
        <w:rPr>
          <w:rFonts w:asciiTheme="minorHAnsi" w:hAnsiTheme="minorHAnsi" w:cstheme="minorHAnsi"/>
          <w:sz w:val="22"/>
          <w:szCs w:val="22"/>
        </w:rPr>
        <w:t xml:space="preserve">System KOLEKTORY służy do rejestracji i prowadzenia rozliczeń dopłat do kapitału kredytu na budowę i instalację kolektorów słonecznych. Jest to rozwiązanie zrealizowane w standardzie klient-serwer, gdzie klientem jest aplikacja systemu Windows (plik wykonywalny EXE) działająca na stacji roboczej użytkownika (system Windows </w:t>
      </w:r>
      <w:r w:rsidRPr="00E63C18">
        <w:rPr>
          <w:rFonts w:asciiTheme="minorHAnsi" w:hAnsiTheme="minorHAnsi" w:cstheme="minorHAnsi"/>
          <w:sz w:val="22"/>
          <w:szCs w:val="22"/>
          <w:lang w:eastAsia="en-US"/>
        </w:rPr>
        <w:t>10</w:t>
      </w:r>
      <w:r w:rsidRPr="00E63C18">
        <w:rPr>
          <w:rFonts w:asciiTheme="minorHAnsi" w:hAnsiTheme="minorHAnsi" w:cstheme="minorHAnsi"/>
          <w:sz w:val="22"/>
          <w:szCs w:val="22"/>
        </w:rPr>
        <w:t xml:space="preserve">) nie korzystająca z Framework-u .NET. Część serwerową stanowi serwer bazodanowy MS SQL Server 2005. System działa w sieci lokalnej NFOŚiGW. Dostęp do systemu jest możliwy za pośrednictwem VPN-u skonfigurowanego w NFOŚiGW. </w:t>
      </w:r>
    </w:p>
    <w:p w14:paraId="371F5148" w14:textId="77777777" w:rsidR="00F34D02" w:rsidRPr="00E63C18" w:rsidRDefault="00F34D02" w:rsidP="00F34D02">
      <w:pPr>
        <w:pStyle w:val="Akapitzlist"/>
        <w:suppressAutoHyphens w:val="0"/>
        <w:autoSpaceDE w:val="0"/>
        <w:autoSpaceDN w:val="0"/>
        <w:adjustRightInd w:val="0"/>
        <w:spacing w:line="360" w:lineRule="auto"/>
        <w:ind w:left="1440"/>
        <w:jc w:val="both"/>
        <w:rPr>
          <w:rFonts w:asciiTheme="minorHAnsi" w:hAnsiTheme="minorHAnsi" w:cstheme="minorHAnsi"/>
          <w:sz w:val="22"/>
          <w:szCs w:val="22"/>
          <w:lang w:eastAsia="en-US"/>
        </w:rPr>
      </w:pPr>
    </w:p>
    <w:p w14:paraId="477E0ADA" w14:textId="77777777" w:rsidR="00F34D02" w:rsidRPr="00E63C18" w:rsidRDefault="00F34D02" w:rsidP="00F34D02">
      <w:pPr>
        <w:pStyle w:val="Bezodstpw1"/>
        <w:numPr>
          <w:ilvl w:val="1"/>
          <w:numId w:val="29"/>
        </w:numPr>
        <w:spacing w:line="360" w:lineRule="auto"/>
        <w:ind w:left="851"/>
        <w:jc w:val="both"/>
        <w:rPr>
          <w:rFonts w:asciiTheme="minorHAnsi" w:hAnsiTheme="minorHAnsi" w:cstheme="minorHAnsi"/>
          <w:szCs w:val="22"/>
        </w:rPr>
      </w:pPr>
      <w:r w:rsidRPr="00E63C18">
        <w:rPr>
          <w:rFonts w:asciiTheme="minorHAnsi" w:hAnsiTheme="minorHAnsi" w:cstheme="minorHAnsi"/>
          <w:szCs w:val="22"/>
        </w:rPr>
        <w:t>Stan serwisowania: System jest obecnie utrzymywany w gotowości ze względu ewentualne na zobowiązania podatkowe.</w:t>
      </w:r>
    </w:p>
    <w:p w14:paraId="497322EA" w14:textId="77777777" w:rsidR="00F34D02" w:rsidRPr="00E63C18" w:rsidRDefault="00F34D02" w:rsidP="00F34D02">
      <w:pPr>
        <w:pStyle w:val="Bezodstpw1"/>
        <w:spacing w:line="360" w:lineRule="auto"/>
        <w:ind w:left="851"/>
        <w:jc w:val="both"/>
        <w:rPr>
          <w:rFonts w:asciiTheme="minorHAnsi" w:hAnsiTheme="minorHAnsi" w:cstheme="minorHAnsi"/>
          <w:szCs w:val="22"/>
          <w:u w:val="single"/>
          <w:lang w:eastAsia="ar-SA"/>
        </w:rPr>
      </w:pPr>
    </w:p>
    <w:p w14:paraId="610F3D0D" w14:textId="77777777" w:rsidR="00F34D02" w:rsidRPr="00E63C18" w:rsidRDefault="00F34D02" w:rsidP="00F34D02">
      <w:pPr>
        <w:pStyle w:val="Bezodstpw1"/>
        <w:numPr>
          <w:ilvl w:val="1"/>
          <w:numId w:val="29"/>
        </w:numPr>
        <w:spacing w:line="360" w:lineRule="auto"/>
        <w:ind w:left="851"/>
        <w:jc w:val="both"/>
        <w:rPr>
          <w:rFonts w:asciiTheme="minorHAnsi" w:hAnsiTheme="minorHAnsi" w:cstheme="minorHAnsi"/>
          <w:szCs w:val="22"/>
          <w:u w:val="single"/>
        </w:rPr>
      </w:pPr>
      <w:r w:rsidRPr="00E63C18">
        <w:rPr>
          <w:rFonts w:asciiTheme="minorHAnsi" w:hAnsiTheme="minorHAnsi" w:cstheme="minorHAnsi"/>
          <w:szCs w:val="22"/>
          <w:u w:val="single"/>
        </w:rPr>
        <w:t>Opis dostępnej infrastruktury dla Modułu KOLEKTORY</w:t>
      </w:r>
    </w:p>
    <w:p w14:paraId="20A617F5" w14:textId="77777777" w:rsidR="00F34D02" w:rsidRPr="00E63C18" w:rsidRDefault="00F34D02" w:rsidP="00F34D02">
      <w:pPr>
        <w:pStyle w:val="Bezodstpw1"/>
        <w:spacing w:line="360" w:lineRule="auto"/>
        <w:ind w:left="567"/>
        <w:jc w:val="both"/>
        <w:rPr>
          <w:rFonts w:asciiTheme="minorHAnsi" w:hAnsiTheme="minorHAnsi" w:cstheme="minorHAnsi"/>
          <w:i/>
          <w:szCs w:val="22"/>
        </w:rPr>
      </w:pPr>
      <w:r w:rsidRPr="00E63C18">
        <w:rPr>
          <w:rFonts w:asciiTheme="minorHAnsi" w:hAnsiTheme="minorHAnsi" w:cstheme="minorHAnsi"/>
          <w:i/>
          <w:szCs w:val="22"/>
        </w:rPr>
        <w:t>Konfiguracja serwera bazy danych SQL:</w:t>
      </w:r>
    </w:p>
    <w:p w14:paraId="1EF1CBA0" w14:textId="77777777" w:rsidR="00F34D02" w:rsidRPr="00E63C18" w:rsidRDefault="00F34D02" w:rsidP="00F34D02">
      <w:pPr>
        <w:pStyle w:val="Bezodstpw1"/>
        <w:numPr>
          <w:ilvl w:val="3"/>
          <w:numId w:val="29"/>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2 procesory Intel Xeon E5430 2,66 GHz</w:t>
      </w:r>
    </w:p>
    <w:p w14:paraId="3D1D86C0" w14:textId="77777777" w:rsidR="00F34D02" w:rsidRPr="00E63C18" w:rsidRDefault="00F34D02" w:rsidP="00F34D02">
      <w:pPr>
        <w:pStyle w:val="Bezodstpw1"/>
        <w:numPr>
          <w:ilvl w:val="3"/>
          <w:numId w:val="29"/>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RAM – 16 GB</w:t>
      </w:r>
    </w:p>
    <w:p w14:paraId="30C7547C" w14:textId="77777777" w:rsidR="00F34D02" w:rsidRPr="00E63C18" w:rsidRDefault="00F34D02" w:rsidP="00F34D02">
      <w:pPr>
        <w:pStyle w:val="Bezodstpw1"/>
        <w:numPr>
          <w:ilvl w:val="3"/>
          <w:numId w:val="29"/>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 xml:space="preserve">Microsoft Windows Server 2012 R2 </w:t>
      </w:r>
    </w:p>
    <w:p w14:paraId="6A00DFA1" w14:textId="77777777" w:rsidR="00F34D02" w:rsidRPr="00E63C18" w:rsidRDefault="00F34D02" w:rsidP="00F34D02">
      <w:pPr>
        <w:pStyle w:val="Bezodstpw1"/>
        <w:numPr>
          <w:ilvl w:val="3"/>
          <w:numId w:val="29"/>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Microsoft SQL Server 2014Enterprise</w:t>
      </w:r>
    </w:p>
    <w:p w14:paraId="3E900160" w14:textId="77777777" w:rsidR="00F34D02" w:rsidRPr="00E63C18" w:rsidRDefault="00F34D02" w:rsidP="00F34D02">
      <w:pPr>
        <w:pStyle w:val="Bezodstpw1"/>
        <w:spacing w:line="360" w:lineRule="auto"/>
        <w:ind w:left="993"/>
        <w:jc w:val="both"/>
        <w:rPr>
          <w:rFonts w:asciiTheme="minorHAnsi" w:hAnsiTheme="minorHAnsi" w:cstheme="minorHAnsi"/>
          <w:szCs w:val="22"/>
          <w:lang w:eastAsia="ar-SA"/>
        </w:rPr>
      </w:pPr>
    </w:p>
    <w:p w14:paraId="35918A34" w14:textId="77777777" w:rsidR="00F34D02" w:rsidRPr="00E63C18" w:rsidRDefault="00F34D02" w:rsidP="00F34D02">
      <w:pPr>
        <w:pStyle w:val="Nagwek1"/>
        <w:numPr>
          <w:ilvl w:val="1"/>
          <w:numId w:val="29"/>
        </w:numPr>
        <w:spacing w:line="360" w:lineRule="auto"/>
        <w:ind w:left="851"/>
        <w:rPr>
          <w:rFonts w:asciiTheme="minorHAnsi" w:hAnsiTheme="minorHAnsi" w:cstheme="minorHAnsi"/>
          <w:b w:val="0"/>
          <w:sz w:val="22"/>
          <w:szCs w:val="22"/>
          <w:u w:val="single"/>
        </w:rPr>
      </w:pPr>
      <w:r w:rsidRPr="00E63C18">
        <w:rPr>
          <w:rFonts w:asciiTheme="minorHAnsi" w:hAnsiTheme="minorHAnsi" w:cstheme="minorHAnsi"/>
          <w:b w:val="0"/>
          <w:sz w:val="22"/>
          <w:szCs w:val="22"/>
          <w:u w:val="single"/>
        </w:rPr>
        <w:t>Używana technologia oprogramowania:</w:t>
      </w:r>
    </w:p>
    <w:p w14:paraId="2B6FCDED"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rPr>
      </w:pPr>
      <w:r w:rsidRPr="00E63C18">
        <w:rPr>
          <w:rFonts w:asciiTheme="minorHAnsi" w:hAnsiTheme="minorHAnsi" w:cstheme="minorHAnsi"/>
          <w:sz w:val="22"/>
          <w:szCs w:val="22"/>
        </w:rPr>
        <w:t>CodeGear Delphi 2007</w:t>
      </w:r>
    </w:p>
    <w:p w14:paraId="7B3BB930"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rPr>
      </w:pPr>
      <w:r w:rsidRPr="00E63C18">
        <w:rPr>
          <w:rFonts w:asciiTheme="minorHAnsi" w:hAnsiTheme="minorHAnsi" w:cstheme="minorHAnsi"/>
          <w:sz w:val="22"/>
          <w:szCs w:val="22"/>
        </w:rPr>
        <w:t>Microsoft SQL Server 2014</w:t>
      </w:r>
    </w:p>
    <w:p w14:paraId="3D3C5A34"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lang w:val="en-US"/>
        </w:rPr>
      </w:pPr>
      <w:r w:rsidRPr="00E63C18">
        <w:rPr>
          <w:rFonts w:asciiTheme="minorHAnsi" w:hAnsiTheme="minorHAnsi" w:cstheme="minorHAnsi"/>
          <w:sz w:val="22"/>
          <w:szCs w:val="22"/>
          <w:lang w:val="en-US"/>
        </w:rPr>
        <w:t>Microsoft SQL Server Reporting Services 20014</w:t>
      </w:r>
    </w:p>
    <w:p w14:paraId="4F5D48CB"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lang w:val="en-US"/>
        </w:rPr>
      </w:pPr>
      <w:r w:rsidRPr="00E63C18">
        <w:rPr>
          <w:rFonts w:asciiTheme="minorHAnsi" w:hAnsiTheme="minorHAnsi" w:cstheme="minorHAnsi"/>
          <w:sz w:val="22"/>
          <w:szCs w:val="22"/>
          <w:lang w:val="en-US"/>
        </w:rPr>
        <w:t>Microsoft SQL Server Reporting Services 20014 (Report Builder)</w:t>
      </w:r>
    </w:p>
    <w:p w14:paraId="48BE6DA9"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rPr>
      </w:pPr>
      <w:r w:rsidRPr="00E63C18">
        <w:rPr>
          <w:rFonts w:asciiTheme="minorHAnsi" w:hAnsiTheme="minorHAnsi" w:cstheme="minorHAnsi"/>
          <w:sz w:val="22"/>
          <w:szCs w:val="22"/>
        </w:rPr>
        <w:t>Usługi katalogowe Microsoft Active Directory</w:t>
      </w:r>
    </w:p>
    <w:p w14:paraId="4C81C509"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lang w:eastAsia="pl-PL"/>
        </w:rPr>
      </w:pPr>
      <w:r w:rsidRPr="00E63C18">
        <w:rPr>
          <w:rFonts w:asciiTheme="minorHAnsi" w:hAnsiTheme="minorHAnsi" w:cstheme="minorHAnsi"/>
          <w:sz w:val="22"/>
          <w:szCs w:val="22"/>
        </w:rPr>
        <w:t>Microsoft Internet Explorer 11 i Edge albo Mozilla Firefox od wersji 49 włącznie wzwyż, jako narzędzie do wyświetlania raportów.</w:t>
      </w:r>
    </w:p>
    <w:p w14:paraId="2970BF8A" w14:textId="77777777" w:rsidR="00F34D02" w:rsidRPr="00E63C18" w:rsidRDefault="00F34D02" w:rsidP="00F34D02">
      <w:pPr>
        <w:rPr>
          <w:rFonts w:asciiTheme="minorHAnsi" w:hAnsiTheme="minorHAnsi" w:cstheme="minorHAnsi"/>
          <w:sz w:val="22"/>
          <w:szCs w:val="22"/>
          <w:lang w:eastAsia="pl-PL"/>
        </w:rPr>
      </w:pPr>
    </w:p>
    <w:p w14:paraId="6570DFBB" w14:textId="77777777" w:rsidR="00F34D02" w:rsidRPr="00E63C18" w:rsidRDefault="00F34D02" w:rsidP="00F34D02">
      <w:pPr>
        <w:suppressAutoHyphens w:val="0"/>
        <w:spacing w:line="276" w:lineRule="auto"/>
        <w:rPr>
          <w:rFonts w:asciiTheme="minorHAnsi" w:hAnsiTheme="minorHAnsi" w:cstheme="minorHAnsi"/>
          <w:b/>
          <w:sz w:val="22"/>
          <w:szCs w:val="22"/>
        </w:rPr>
      </w:pPr>
      <w:r w:rsidRPr="00E63C18">
        <w:rPr>
          <w:rFonts w:asciiTheme="minorHAnsi" w:hAnsiTheme="minorHAnsi" w:cstheme="minorHAnsi"/>
          <w:b/>
          <w:sz w:val="22"/>
          <w:szCs w:val="22"/>
        </w:rPr>
        <w:br w:type="page"/>
      </w:r>
    </w:p>
    <w:p w14:paraId="3643F787" w14:textId="77777777" w:rsidR="00F34D02" w:rsidRPr="00E63C18" w:rsidRDefault="00F34D02" w:rsidP="00F34D02">
      <w:pPr>
        <w:pStyle w:val="Akapitzlist"/>
        <w:numPr>
          <w:ilvl w:val="0"/>
          <w:numId w:val="29"/>
        </w:numPr>
        <w:spacing w:line="360" w:lineRule="auto"/>
        <w:jc w:val="both"/>
        <w:rPr>
          <w:rFonts w:asciiTheme="minorHAnsi" w:hAnsiTheme="minorHAnsi" w:cstheme="minorHAnsi"/>
          <w:b/>
          <w:sz w:val="22"/>
          <w:szCs w:val="22"/>
        </w:rPr>
      </w:pPr>
      <w:r w:rsidRPr="00E63C18">
        <w:rPr>
          <w:rFonts w:asciiTheme="minorHAnsi" w:hAnsiTheme="minorHAnsi" w:cstheme="minorHAnsi"/>
          <w:b/>
          <w:sz w:val="22"/>
          <w:szCs w:val="22"/>
        </w:rPr>
        <w:lastRenderedPageBreak/>
        <w:t xml:space="preserve">Opis funkcji systemu DOMY </w:t>
      </w:r>
    </w:p>
    <w:p w14:paraId="687BD3C7" w14:textId="77777777" w:rsidR="00F34D02" w:rsidRPr="00E63C18" w:rsidRDefault="00F34D02" w:rsidP="00F34D02">
      <w:pPr>
        <w:pStyle w:val="Akapitzlist"/>
        <w:numPr>
          <w:ilvl w:val="1"/>
          <w:numId w:val="29"/>
        </w:numPr>
        <w:suppressAutoHyphens w:val="0"/>
        <w:autoSpaceDE w:val="0"/>
        <w:autoSpaceDN w:val="0"/>
        <w:adjustRightInd w:val="0"/>
        <w:spacing w:line="360" w:lineRule="auto"/>
        <w:ind w:left="851"/>
        <w:jc w:val="both"/>
        <w:rPr>
          <w:rFonts w:asciiTheme="minorHAnsi" w:hAnsiTheme="minorHAnsi" w:cstheme="minorHAnsi"/>
          <w:sz w:val="22"/>
          <w:szCs w:val="22"/>
          <w:u w:val="single"/>
        </w:rPr>
      </w:pPr>
      <w:r w:rsidRPr="00E63C18">
        <w:rPr>
          <w:rFonts w:asciiTheme="minorHAnsi" w:hAnsiTheme="minorHAnsi" w:cstheme="minorHAnsi"/>
          <w:sz w:val="22"/>
          <w:szCs w:val="22"/>
          <w:u w:val="single"/>
        </w:rPr>
        <w:t xml:space="preserve">Opis ogólny </w:t>
      </w:r>
    </w:p>
    <w:p w14:paraId="71785C0C" w14:textId="77777777" w:rsidR="00F34D02" w:rsidRPr="00E63C18" w:rsidRDefault="00F34D02" w:rsidP="00F34D02">
      <w:pPr>
        <w:pStyle w:val="Akapitzlist"/>
        <w:suppressAutoHyphens w:val="0"/>
        <w:autoSpaceDE w:val="0"/>
        <w:autoSpaceDN w:val="0"/>
        <w:adjustRightInd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System MODUŁ DOM służy do rejestracji i prowadzenia rozliczeń dopłat do kapitału kredytów na budowę i zakup domów i mieszkań energooszczędnych. Jest to rozwiązanie zrealizowane w standardzie klient-serwer, gdzie klientem jest aplikacja systemu Windows (plik wykonywalny EXE) działająca na stacji roboczej użytkownika (system Windows </w:t>
      </w:r>
      <w:r w:rsidRPr="00E63C18">
        <w:rPr>
          <w:rFonts w:asciiTheme="minorHAnsi" w:hAnsiTheme="minorHAnsi" w:cstheme="minorHAnsi"/>
          <w:sz w:val="22"/>
          <w:szCs w:val="22"/>
          <w:lang w:eastAsia="en-US"/>
        </w:rPr>
        <w:t>10</w:t>
      </w:r>
      <w:r w:rsidRPr="00E63C18">
        <w:rPr>
          <w:rFonts w:asciiTheme="minorHAnsi" w:hAnsiTheme="minorHAnsi" w:cstheme="minorHAnsi"/>
          <w:sz w:val="22"/>
          <w:szCs w:val="22"/>
        </w:rPr>
        <w:t>) nie korzystająca z Framework-u .NET. Część serwerową stanowi serwer bazodanowy MS SQL Server 2005. System działa w sieci lokalnej NFOŚiGW. Dostęp do systemu jest możliwy za pośrednictwem VPN-u skonfigurowanego w NFOŚiGW.</w:t>
      </w:r>
    </w:p>
    <w:p w14:paraId="317021A3" w14:textId="77777777" w:rsidR="00F34D02" w:rsidRPr="00E63C18" w:rsidRDefault="00F34D02" w:rsidP="00F34D02">
      <w:pPr>
        <w:pStyle w:val="Akapitzlist"/>
        <w:suppressAutoHyphens w:val="0"/>
        <w:autoSpaceDE w:val="0"/>
        <w:autoSpaceDN w:val="0"/>
        <w:adjustRightInd w:val="0"/>
        <w:spacing w:line="360" w:lineRule="auto"/>
        <w:ind w:left="1440"/>
        <w:jc w:val="both"/>
        <w:rPr>
          <w:rFonts w:asciiTheme="minorHAnsi" w:hAnsiTheme="minorHAnsi" w:cstheme="minorHAnsi"/>
          <w:sz w:val="22"/>
          <w:szCs w:val="22"/>
          <w:u w:val="single"/>
          <w:lang w:eastAsia="en-US"/>
        </w:rPr>
      </w:pPr>
    </w:p>
    <w:p w14:paraId="35C725A2" w14:textId="77777777" w:rsidR="00F34D02" w:rsidRPr="00E63C18" w:rsidRDefault="00F34D02" w:rsidP="00F34D02">
      <w:pPr>
        <w:pStyle w:val="Bezodstpw1"/>
        <w:numPr>
          <w:ilvl w:val="1"/>
          <w:numId w:val="29"/>
        </w:numPr>
        <w:spacing w:line="360" w:lineRule="auto"/>
        <w:ind w:left="851"/>
        <w:jc w:val="both"/>
        <w:rPr>
          <w:rFonts w:asciiTheme="minorHAnsi" w:hAnsiTheme="minorHAnsi" w:cstheme="minorHAnsi"/>
          <w:szCs w:val="22"/>
          <w:lang w:eastAsia="ar-SA"/>
        </w:rPr>
      </w:pPr>
      <w:r w:rsidRPr="00E63C18">
        <w:rPr>
          <w:rFonts w:asciiTheme="minorHAnsi" w:hAnsiTheme="minorHAnsi" w:cstheme="minorHAnsi"/>
          <w:szCs w:val="22"/>
          <w:lang w:eastAsia="ar-SA"/>
        </w:rPr>
        <w:t>Stan serwisowania: System jest obecnie utrzymywany w gotowości ze względu ewentualne na zobowiązania podatkowe.</w:t>
      </w:r>
    </w:p>
    <w:p w14:paraId="33FB9344" w14:textId="77777777" w:rsidR="00F34D02" w:rsidRPr="00E63C18" w:rsidRDefault="00F34D02" w:rsidP="00F34D02">
      <w:pPr>
        <w:pStyle w:val="Bezodstpw1"/>
        <w:spacing w:line="360" w:lineRule="auto"/>
        <w:ind w:left="851"/>
        <w:jc w:val="both"/>
        <w:rPr>
          <w:rFonts w:asciiTheme="minorHAnsi" w:hAnsiTheme="minorHAnsi" w:cstheme="minorHAnsi"/>
          <w:szCs w:val="22"/>
          <w:u w:val="single"/>
          <w:lang w:eastAsia="ar-SA"/>
        </w:rPr>
      </w:pPr>
    </w:p>
    <w:p w14:paraId="554D6241" w14:textId="77777777" w:rsidR="00F34D02" w:rsidRPr="00E63C18" w:rsidRDefault="00F34D02" w:rsidP="00F34D02">
      <w:pPr>
        <w:pStyle w:val="Bezodstpw1"/>
        <w:numPr>
          <w:ilvl w:val="1"/>
          <w:numId w:val="29"/>
        </w:numPr>
        <w:spacing w:line="360" w:lineRule="auto"/>
        <w:ind w:left="851"/>
        <w:jc w:val="both"/>
        <w:rPr>
          <w:rFonts w:asciiTheme="minorHAnsi" w:hAnsiTheme="minorHAnsi" w:cstheme="minorHAnsi"/>
          <w:szCs w:val="22"/>
          <w:u w:val="single"/>
        </w:rPr>
      </w:pPr>
      <w:r w:rsidRPr="00E63C18">
        <w:rPr>
          <w:rFonts w:asciiTheme="minorHAnsi" w:hAnsiTheme="minorHAnsi" w:cstheme="minorHAnsi"/>
          <w:szCs w:val="22"/>
          <w:u w:val="single"/>
        </w:rPr>
        <w:t>Opis dostępnej infrastruktury dla MODUŁU DOM</w:t>
      </w:r>
    </w:p>
    <w:p w14:paraId="14BF4D8E" w14:textId="77777777" w:rsidR="00F34D02" w:rsidRPr="00287C5F" w:rsidRDefault="00F34D02" w:rsidP="00F34D02">
      <w:pPr>
        <w:pStyle w:val="Bezodstpw1"/>
        <w:spacing w:line="360" w:lineRule="auto"/>
        <w:ind w:left="567"/>
        <w:jc w:val="both"/>
        <w:rPr>
          <w:rFonts w:asciiTheme="minorHAnsi" w:hAnsiTheme="minorHAnsi" w:cstheme="minorHAnsi"/>
          <w:i/>
          <w:szCs w:val="22"/>
        </w:rPr>
      </w:pPr>
      <w:r w:rsidRPr="00E63C18">
        <w:rPr>
          <w:rFonts w:asciiTheme="minorHAnsi" w:hAnsiTheme="minorHAnsi" w:cstheme="minorHAnsi"/>
          <w:i/>
          <w:szCs w:val="22"/>
        </w:rPr>
        <w:t>Konfiguracja serwera bazy danych SQL:</w:t>
      </w:r>
      <w:r w:rsidRPr="00E63C18">
        <w:rPr>
          <w:rFonts w:asciiTheme="minorHAnsi" w:hAnsiTheme="minorHAnsi" w:cstheme="minorHAnsi"/>
          <w:szCs w:val="22"/>
          <w:lang w:eastAsia="ar-SA"/>
        </w:rPr>
        <w:t xml:space="preserve"> </w:t>
      </w:r>
    </w:p>
    <w:p w14:paraId="0A0EF052" w14:textId="77777777" w:rsidR="00F34D02" w:rsidRPr="00E63C18" w:rsidRDefault="00F34D02" w:rsidP="00F34D02">
      <w:pPr>
        <w:pStyle w:val="Bezodstpw1"/>
        <w:numPr>
          <w:ilvl w:val="3"/>
          <w:numId w:val="29"/>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2 procesory Intel Xeon E5430 2,66 GHz</w:t>
      </w:r>
    </w:p>
    <w:p w14:paraId="7A2621F3" w14:textId="77777777" w:rsidR="00F34D02" w:rsidRPr="00E63C18" w:rsidRDefault="00F34D02" w:rsidP="00F34D02">
      <w:pPr>
        <w:pStyle w:val="Bezodstpw1"/>
        <w:numPr>
          <w:ilvl w:val="3"/>
          <w:numId w:val="29"/>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RAM – 16 GB</w:t>
      </w:r>
    </w:p>
    <w:p w14:paraId="23F14EE8" w14:textId="77777777" w:rsidR="00F34D02" w:rsidRPr="00E63C18" w:rsidRDefault="00F34D02" w:rsidP="00F34D02">
      <w:pPr>
        <w:pStyle w:val="Bezodstpw1"/>
        <w:numPr>
          <w:ilvl w:val="3"/>
          <w:numId w:val="29"/>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Microsoft Windows Server 2012 R2 x64</w:t>
      </w:r>
    </w:p>
    <w:p w14:paraId="7B6CD5D9" w14:textId="77777777" w:rsidR="00F34D02" w:rsidRPr="00287C5F" w:rsidRDefault="00F34D02" w:rsidP="00F34D02">
      <w:pPr>
        <w:pStyle w:val="Bezodstpw1"/>
        <w:numPr>
          <w:ilvl w:val="3"/>
          <w:numId w:val="29"/>
        </w:numPr>
        <w:spacing w:line="360" w:lineRule="auto"/>
        <w:ind w:left="1276" w:hanging="283"/>
        <w:jc w:val="both"/>
        <w:rPr>
          <w:rFonts w:asciiTheme="minorHAnsi" w:hAnsiTheme="minorHAnsi" w:cstheme="minorHAnsi"/>
          <w:szCs w:val="22"/>
        </w:rPr>
      </w:pPr>
      <w:r w:rsidRPr="00E63C18">
        <w:rPr>
          <w:rFonts w:asciiTheme="minorHAnsi" w:hAnsiTheme="minorHAnsi" w:cstheme="minorHAnsi"/>
          <w:szCs w:val="22"/>
        </w:rPr>
        <w:t>Microsoft SQL Server 2014 Enterprise</w:t>
      </w:r>
    </w:p>
    <w:p w14:paraId="1954CF2F" w14:textId="77777777" w:rsidR="00F34D02" w:rsidRPr="00E63C18" w:rsidRDefault="00F34D02" w:rsidP="00F34D02">
      <w:pPr>
        <w:pStyle w:val="Nagwek1"/>
        <w:numPr>
          <w:ilvl w:val="1"/>
          <w:numId w:val="29"/>
        </w:numPr>
        <w:spacing w:line="360" w:lineRule="auto"/>
        <w:ind w:left="851"/>
        <w:rPr>
          <w:rFonts w:asciiTheme="minorHAnsi" w:hAnsiTheme="minorHAnsi" w:cstheme="minorHAnsi"/>
          <w:b w:val="0"/>
          <w:sz w:val="22"/>
          <w:szCs w:val="22"/>
          <w:u w:val="single"/>
        </w:rPr>
      </w:pPr>
      <w:r w:rsidRPr="00E63C18">
        <w:rPr>
          <w:rFonts w:asciiTheme="minorHAnsi" w:hAnsiTheme="minorHAnsi" w:cstheme="minorHAnsi"/>
          <w:b w:val="0"/>
          <w:sz w:val="22"/>
          <w:szCs w:val="22"/>
          <w:u w:val="single"/>
        </w:rPr>
        <w:t>Używana technologia oprogramowania:</w:t>
      </w:r>
    </w:p>
    <w:p w14:paraId="659D0089"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rPr>
      </w:pPr>
      <w:r w:rsidRPr="00E63C18">
        <w:rPr>
          <w:rFonts w:asciiTheme="minorHAnsi" w:hAnsiTheme="minorHAnsi" w:cstheme="minorHAnsi"/>
          <w:sz w:val="22"/>
          <w:szCs w:val="22"/>
        </w:rPr>
        <w:t>CodeGear Delphi 2007</w:t>
      </w:r>
    </w:p>
    <w:p w14:paraId="532A6607"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rPr>
      </w:pPr>
      <w:r w:rsidRPr="00E63C18">
        <w:rPr>
          <w:rFonts w:asciiTheme="minorHAnsi" w:hAnsiTheme="minorHAnsi" w:cstheme="minorHAnsi"/>
          <w:sz w:val="22"/>
          <w:szCs w:val="22"/>
        </w:rPr>
        <w:t>Microsoft SQL Server 2014</w:t>
      </w:r>
    </w:p>
    <w:p w14:paraId="1C9907B7"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lang w:val="en-US"/>
        </w:rPr>
      </w:pPr>
      <w:r w:rsidRPr="00E63C18">
        <w:rPr>
          <w:rFonts w:asciiTheme="minorHAnsi" w:hAnsiTheme="minorHAnsi" w:cstheme="minorHAnsi"/>
          <w:sz w:val="22"/>
          <w:szCs w:val="22"/>
          <w:lang w:val="en-US"/>
        </w:rPr>
        <w:t>Microsoft SQL Server Reporting Services 2014</w:t>
      </w:r>
    </w:p>
    <w:p w14:paraId="35C9C3E9"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lang w:val="en-US"/>
        </w:rPr>
      </w:pPr>
      <w:r w:rsidRPr="00E63C18">
        <w:rPr>
          <w:rFonts w:asciiTheme="minorHAnsi" w:hAnsiTheme="minorHAnsi" w:cstheme="minorHAnsi"/>
          <w:sz w:val="22"/>
          <w:szCs w:val="22"/>
          <w:lang w:val="en-US"/>
        </w:rPr>
        <w:t>Microsoft SQL Server Reporting Services 2014 (Report Builder)</w:t>
      </w:r>
    </w:p>
    <w:p w14:paraId="186D7F9D" w14:textId="77777777" w:rsidR="00F34D02" w:rsidRPr="00E63C18" w:rsidRDefault="00F34D02" w:rsidP="00F34D02">
      <w:pPr>
        <w:pStyle w:val="Akapitzlist"/>
        <w:numPr>
          <w:ilvl w:val="2"/>
          <w:numId w:val="29"/>
        </w:numPr>
        <w:spacing w:line="360" w:lineRule="auto"/>
        <w:ind w:left="1276" w:hanging="283"/>
        <w:rPr>
          <w:rFonts w:asciiTheme="minorHAnsi" w:hAnsiTheme="minorHAnsi" w:cstheme="minorHAnsi"/>
          <w:sz w:val="22"/>
          <w:szCs w:val="22"/>
        </w:rPr>
      </w:pPr>
      <w:r w:rsidRPr="00E63C18">
        <w:rPr>
          <w:rFonts w:asciiTheme="minorHAnsi" w:hAnsiTheme="minorHAnsi" w:cstheme="minorHAnsi"/>
          <w:sz w:val="22"/>
          <w:szCs w:val="22"/>
        </w:rPr>
        <w:t>Usługi katalogowe Microsoft Active Directory</w:t>
      </w:r>
    </w:p>
    <w:p w14:paraId="3BC565D4" w14:textId="77777777" w:rsidR="00F34D02" w:rsidRPr="00E63C18" w:rsidRDefault="00F34D02" w:rsidP="00F34D02">
      <w:pPr>
        <w:pStyle w:val="Akapitzlist"/>
        <w:numPr>
          <w:ilvl w:val="0"/>
          <w:numId w:val="29"/>
        </w:numPr>
        <w:spacing w:line="360" w:lineRule="auto"/>
        <w:jc w:val="both"/>
        <w:rPr>
          <w:rFonts w:asciiTheme="minorHAnsi" w:hAnsiTheme="minorHAnsi" w:cstheme="minorHAnsi"/>
          <w:sz w:val="22"/>
          <w:szCs w:val="22"/>
          <w:lang w:eastAsia="pl-PL"/>
        </w:rPr>
      </w:pPr>
      <w:r w:rsidRPr="00E63C18">
        <w:rPr>
          <w:rFonts w:asciiTheme="minorHAnsi" w:hAnsiTheme="minorHAnsi" w:cstheme="minorHAnsi"/>
          <w:sz w:val="22"/>
          <w:szCs w:val="22"/>
        </w:rPr>
        <w:t>Microsoft Internet Explorer 11 i Edge albo Mozilla Firefox od wersji 49 włącznie wzwyż, jako narzędzie do wyświetlania raportów.</w:t>
      </w:r>
    </w:p>
    <w:p w14:paraId="1EE04DE9" w14:textId="77777777" w:rsidR="00F34D02" w:rsidRPr="00E63C18" w:rsidRDefault="00F34D02" w:rsidP="00F34D02">
      <w:pPr>
        <w:suppressAutoHyphens w:val="0"/>
        <w:spacing w:line="276" w:lineRule="auto"/>
        <w:rPr>
          <w:rFonts w:asciiTheme="minorHAnsi" w:hAnsiTheme="minorHAnsi" w:cstheme="minorHAnsi"/>
          <w:b/>
          <w:sz w:val="22"/>
          <w:szCs w:val="22"/>
          <w:lang w:eastAsia="pl-PL"/>
        </w:rPr>
      </w:pPr>
      <w:r w:rsidRPr="00E63C18">
        <w:rPr>
          <w:rFonts w:asciiTheme="minorHAnsi" w:hAnsiTheme="minorHAnsi" w:cstheme="minorHAnsi"/>
          <w:sz w:val="22"/>
          <w:szCs w:val="22"/>
        </w:rPr>
        <w:br w:type="page"/>
      </w:r>
    </w:p>
    <w:p w14:paraId="1E199998" w14:textId="77777777" w:rsidR="00F34D02" w:rsidRPr="00E63C18" w:rsidRDefault="00F34D02" w:rsidP="00F34D02">
      <w:pPr>
        <w:pStyle w:val="Nagwek1"/>
        <w:tabs>
          <w:tab w:val="clear" w:pos="720"/>
        </w:tabs>
        <w:ind w:left="426" w:hanging="426"/>
        <w:jc w:val="right"/>
        <w:rPr>
          <w:rFonts w:asciiTheme="minorHAnsi" w:hAnsiTheme="minorHAnsi" w:cstheme="minorHAnsi"/>
          <w:b w:val="0"/>
          <w:sz w:val="22"/>
          <w:szCs w:val="22"/>
        </w:rPr>
      </w:pPr>
      <w:r w:rsidRPr="00E63C18">
        <w:rPr>
          <w:rFonts w:asciiTheme="minorHAnsi" w:hAnsiTheme="minorHAnsi" w:cstheme="minorHAnsi"/>
          <w:sz w:val="22"/>
          <w:szCs w:val="22"/>
        </w:rPr>
        <w:lastRenderedPageBreak/>
        <w:t>Załącznik nr 2. Szczegółowy zakres usług</w:t>
      </w:r>
    </w:p>
    <w:p w14:paraId="57262DAA" w14:textId="77777777" w:rsidR="00F34D02" w:rsidRPr="00E63C18" w:rsidRDefault="00F34D02" w:rsidP="00F34D02">
      <w:pPr>
        <w:spacing w:line="360" w:lineRule="auto"/>
        <w:jc w:val="both"/>
        <w:rPr>
          <w:rFonts w:asciiTheme="minorHAnsi" w:hAnsiTheme="minorHAnsi" w:cstheme="minorHAnsi"/>
          <w:color w:val="222222"/>
          <w:sz w:val="22"/>
          <w:szCs w:val="22"/>
        </w:rPr>
      </w:pPr>
    </w:p>
    <w:p w14:paraId="6EB2BD9A" w14:textId="77777777" w:rsidR="00F34D02" w:rsidRPr="00E63C18" w:rsidRDefault="00F34D02" w:rsidP="00F34D02">
      <w:pPr>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W ramach umowy wymagane jest, aby Wykonawca realizował niżej wymienione usługi na zasadach określonych w Załączniku nr 5.</w:t>
      </w:r>
    </w:p>
    <w:p w14:paraId="5A20BDE5" w14:textId="77777777" w:rsidR="00F34D02" w:rsidRPr="00E63C18" w:rsidRDefault="00F34D02" w:rsidP="00F34D02">
      <w:pPr>
        <w:keepNext/>
        <w:numPr>
          <w:ilvl w:val="0"/>
          <w:numId w:val="10"/>
        </w:numPr>
        <w:suppressAutoHyphens w:val="0"/>
        <w:autoSpaceDE w:val="0"/>
        <w:autoSpaceDN w:val="0"/>
        <w:adjustRightInd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Przedmiotem usług wymienionych w punktach 2, 3 i następnych są systemy informatyczne opisane w Załączniku nr 1.</w:t>
      </w:r>
    </w:p>
    <w:p w14:paraId="3521EB42" w14:textId="77777777" w:rsidR="00F34D02" w:rsidRPr="00E63C18" w:rsidRDefault="00F34D02" w:rsidP="00F34D02">
      <w:pPr>
        <w:numPr>
          <w:ilvl w:val="0"/>
          <w:numId w:val="10"/>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Usługi wsparcia polegają na zapewnieniu utrzymania bieżącej funkcjonalności systemów objętych Umową.</w:t>
      </w:r>
    </w:p>
    <w:p w14:paraId="714B207C" w14:textId="77777777" w:rsidR="00F34D02" w:rsidRPr="00E63C18" w:rsidRDefault="00F34D02" w:rsidP="00F34D02">
      <w:pPr>
        <w:numPr>
          <w:ilvl w:val="0"/>
          <w:numId w:val="10"/>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Usługi rozwoju polegają na wykonywaniu rozszerzeń funkcjonalności systemów objętych Umową.</w:t>
      </w:r>
    </w:p>
    <w:p w14:paraId="6A2A2942" w14:textId="77777777" w:rsidR="00F34D02" w:rsidRPr="00E63C18" w:rsidRDefault="00F34D02" w:rsidP="00F34D02">
      <w:pPr>
        <w:numPr>
          <w:ilvl w:val="0"/>
          <w:numId w:val="10"/>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 xml:space="preserve">Usługi wsparcia i rozwoju, o których mowa w pkt. 2 i 3 powyżej, obejmują: </w:t>
      </w:r>
    </w:p>
    <w:p w14:paraId="6E7DBEB0" w14:textId="77777777" w:rsidR="00F34D02" w:rsidRPr="00E63C18" w:rsidRDefault="00F34D02" w:rsidP="00910ED0">
      <w:pPr>
        <w:numPr>
          <w:ilvl w:val="0"/>
          <w:numId w:val="46"/>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 xml:space="preserve">usługi programistyczne, </w:t>
      </w:r>
    </w:p>
    <w:p w14:paraId="69094D7C" w14:textId="77777777" w:rsidR="00F34D02" w:rsidRPr="00E63C18" w:rsidRDefault="00F34D02" w:rsidP="00910ED0">
      <w:pPr>
        <w:numPr>
          <w:ilvl w:val="0"/>
          <w:numId w:val="46"/>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 xml:space="preserve">usługi konfiguracyjne, </w:t>
      </w:r>
    </w:p>
    <w:p w14:paraId="24EE8F73" w14:textId="77777777" w:rsidR="00F34D02" w:rsidRPr="00E63C18" w:rsidRDefault="00F34D02" w:rsidP="00910ED0">
      <w:pPr>
        <w:numPr>
          <w:ilvl w:val="0"/>
          <w:numId w:val="46"/>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usługi konsultacyjne,</w:t>
      </w:r>
    </w:p>
    <w:p w14:paraId="6F01FCDA" w14:textId="77777777" w:rsidR="00F34D02" w:rsidRPr="00E63C18" w:rsidRDefault="00F34D02" w:rsidP="00910ED0">
      <w:pPr>
        <w:numPr>
          <w:ilvl w:val="0"/>
          <w:numId w:val="46"/>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 xml:space="preserve">usługi dokumentacyjne. </w:t>
      </w:r>
    </w:p>
    <w:p w14:paraId="3A4E1B60" w14:textId="77777777" w:rsidR="00F34D02" w:rsidRPr="00E63C18" w:rsidRDefault="00F34D02" w:rsidP="00F34D02">
      <w:pPr>
        <w:numPr>
          <w:ilvl w:val="0"/>
          <w:numId w:val="10"/>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 xml:space="preserve">Usługi programistyczne obejmują tworzenie nowych oraz dostosowanie istniejących programów, modułów i innych obiektów systemu do wymagań biznesowych zdefiniowanych przez Zamawiającego. </w:t>
      </w:r>
    </w:p>
    <w:p w14:paraId="617D062B" w14:textId="77777777" w:rsidR="00F34D02" w:rsidRPr="00E63C18" w:rsidRDefault="00F34D02" w:rsidP="00F34D02">
      <w:pPr>
        <w:numPr>
          <w:ilvl w:val="0"/>
          <w:numId w:val="10"/>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Usługi konfiguracyjne w zakresie programów, modułów i innych obiektów systemu zostaną wykonane przez Wykonawcę, zgodnie z wymaganiami biznesowymi zdefiniowanymi przez Zamawiającego.</w:t>
      </w:r>
    </w:p>
    <w:p w14:paraId="146286BA" w14:textId="77777777" w:rsidR="00F34D02" w:rsidRPr="00E63C18" w:rsidRDefault="00F34D02" w:rsidP="00F34D02">
      <w:pPr>
        <w:numPr>
          <w:ilvl w:val="0"/>
          <w:numId w:val="10"/>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Usługi konsultacyjne polegają na:</w:t>
      </w:r>
    </w:p>
    <w:p w14:paraId="22D73EA7" w14:textId="77777777" w:rsidR="00F34D02" w:rsidRPr="00E63C18" w:rsidRDefault="00F34D02" w:rsidP="00910ED0">
      <w:pPr>
        <w:numPr>
          <w:ilvl w:val="1"/>
          <w:numId w:val="47"/>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konsultacjach dotyczących analiz, rekomendacji oraz usuwania wykrytych błędów,</w:t>
      </w:r>
    </w:p>
    <w:p w14:paraId="368B3F2C" w14:textId="77777777" w:rsidR="00F34D02" w:rsidRPr="00E63C18" w:rsidRDefault="00F34D02" w:rsidP="00910ED0">
      <w:pPr>
        <w:numPr>
          <w:ilvl w:val="1"/>
          <w:numId w:val="47"/>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wsparciu w przygotowaniu analiz wymagań oraz koncepcji biznesowych rozwijanych funkcjonalności Systemu,</w:t>
      </w:r>
    </w:p>
    <w:p w14:paraId="17033ECC" w14:textId="77777777" w:rsidR="00F34D02" w:rsidRPr="00E63C18" w:rsidRDefault="00F34D02" w:rsidP="00910ED0">
      <w:pPr>
        <w:numPr>
          <w:ilvl w:val="1"/>
          <w:numId w:val="47"/>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sz w:val="22"/>
          <w:szCs w:val="22"/>
        </w:rPr>
        <w:t>analizie problemów związanych z niepoprawnym działaniem Systemu, w tym problemów związanych z optymalizacją wydajności Oprogramowania i bazy danych,</w:t>
      </w:r>
    </w:p>
    <w:p w14:paraId="728CDA58" w14:textId="77777777" w:rsidR="00F34D02" w:rsidRPr="00E63C18" w:rsidRDefault="00F34D02" w:rsidP="00910ED0">
      <w:pPr>
        <w:numPr>
          <w:ilvl w:val="1"/>
          <w:numId w:val="47"/>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sz w:val="22"/>
          <w:szCs w:val="22"/>
        </w:rPr>
        <w:t>udzielaniu konsultacji telefonicznych w zakresie dotyczącym realizacji w/w usług,</w:t>
      </w:r>
    </w:p>
    <w:p w14:paraId="20A151B0" w14:textId="77777777" w:rsidR="00F34D02" w:rsidRPr="00E63C18" w:rsidRDefault="00F34D02" w:rsidP="00910ED0">
      <w:pPr>
        <w:numPr>
          <w:ilvl w:val="1"/>
          <w:numId w:val="47"/>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konsultacjach o charakterze warsztatów dla użytkowników (końcowych i administratorów) w zakresie usług wykonywanych na podstawie pkt. 1,</w:t>
      </w:r>
    </w:p>
    <w:p w14:paraId="67C7A02E" w14:textId="77777777" w:rsidR="00F34D02" w:rsidRPr="00E63C18" w:rsidRDefault="00F34D02" w:rsidP="00910ED0">
      <w:pPr>
        <w:numPr>
          <w:ilvl w:val="1"/>
          <w:numId w:val="47"/>
        </w:numPr>
        <w:suppressAutoHyphens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 xml:space="preserve">autoryzacji zmian, o których mowa w Załączniku nr 3 (Warunki Gwarancji), ust. 15 – 19. </w:t>
      </w:r>
    </w:p>
    <w:p w14:paraId="7058FD58" w14:textId="77777777" w:rsidR="00F34D02" w:rsidRPr="00E63C18" w:rsidRDefault="00F34D02" w:rsidP="00F34D02">
      <w:pPr>
        <w:keepNext/>
        <w:numPr>
          <w:ilvl w:val="0"/>
          <w:numId w:val="10"/>
        </w:numPr>
        <w:suppressAutoHyphens w:val="0"/>
        <w:autoSpaceDE w:val="0"/>
        <w:autoSpaceDN w:val="0"/>
        <w:adjustRightInd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lastRenderedPageBreak/>
        <w:t>Usługi dokumentacyjne polegają na:</w:t>
      </w:r>
    </w:p>
    <w:p w14:paraId="20FC03BE" w14:textId="77777777" w:rsidR="00F34D02" w:rsidRPr="00E63C18" w:rsidRDefault="00F34D02" w:rsidP="00910ED0">
      <w:pPr>
        <w:keepNext/>
        <w:numPr>
          <w:ilvl w:val="1"/>
          <w:numId w:val="48"/>
        </w:numPr>
        <w:suppressAutoHyphens w:val="0"/>
        <w:autoSpaceDE w:val="0"/>
        <w:autoSpaceDN w:val="0"/>
        <w:adjustRightInd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przygotowaniu dokumentacji technicznej (w tym dla programistów),</w:t>
      </w:r>
    </w:p>
    <w:p w14:paraId="7F2863B7" w14:textId="77777777" w:rsidR="00F34D02" w:rsidRPr="00E63C18" w:rsidRDefault="00F34D02" w:rsidP="00910ED0">
      <w:pPr>
        <w:keepNext/>
        <w:numPr>
          <w:ilvl w:val="1"/>
          <w:numId w:val="48"/>
        </w:numPr>
        <w:suppressAutoHyphens w:val="0"/>
        <w:autoSpaceDE w:val="0"/>
        <w:autoSpaceDN w:val="0"/>
        <w:adjustRightInd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przygotowaniu dokumentacji dla użytkowników (w tym dla użytkowników końcowych i administratorów),</w:t>
      </w:r>
    </w:p>
    <w:p w14:paraId="4B865F90" w14:textId="77777777" w:rsidR="00F34D02" w:rsidRPr="00E63C18" w:rsidRDefault="00F34D02" w:rsidP="00910ED0">
      <w:pPr>
        <w:keepNext/>
        <w:numPr>
          <w:ilvl w:val="1"/>
          <w:numId w:val="48"/>
        </w:numPr>
        <w:suppressAutoHyphens w:val="0"/>
        <w:autoSpaceDE w:val="0"/>
        <w:autoSpaceDN w:val="0"/>
        <w:adjustRightInd w:val="0"/>
        <w:spacing w:line="360" w:lineRule="auto"/>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dostarczaniu kodów źródłowych Oprogramowania, w każdym przypadku stworzenia nowej wersji Oprogramowania,</w:t>
      </w:r>
    </w:p>
    <w:p w14:paraId="7D0CE95B" w14:textId="77777777" w:rsidR="00F34D02" w:rsidRPr="00E63C18" w:rsidRDefault="00F34D02" w:rsidP="00910ED0">
      <w:pPr>
        <w:keepNext/>
        <w:numPr>
          <w:ilvl w:val="1"/>
          <w:numId w:val="48"/>
        </w:numPr>
        <w:suppressAutoHyphens w:val="0"/>
        <w:autoSpaceDE w:val="0"/>
        <w:autoSpaceDN w:val="0"/>
        <w:adjustRightInd w:val="0"/>
        <w:spacing w:line="360" w:lineRule="auto"/>
        <w:jc w:val="both"/>
        <w:rPr>
          <w:rFonts w:asciiTheme="minorHAnsi" w:hAnsiTheme="minorHAnsi" w:cstheme="minorHAnsi"/>
          <w:sz w:val="22"/>
          <w:szCs w:val="22"/>
        </w:rPr>
      </w:pPr>
      <w:r w:rsidRPr="00E63C18">
        <w:rPr>
          <w:rFonts w:asciiTheme="minorHAnsi" w:hAnsiTheme="minorHAnsi" w:cstheme="minorHAnsi"/>
          <w:color w:val="222222"/>
          <w:sz w:val="22"/>
          <w:szCs w:val="22"/>
        </w:rPr>
        <w:t>okresowym dostarczaniu „pakietów instalacyjnych” pozwalających na samodzielne wykonanie instalacji i konfiguracji Systemu w wersji aktualnej na dzień przekazania pakietu. Pakiet taki powinien być przekazany Zamawiającemu trzykrotnie, w terminach wyznaczonych przez Zamawiającego. Za wymienione tu pakiety Wykonawca nie pobiera opłaty. Na życzenie Zamawiającego, Wykonawca może dostarczyć dodatkowo „pakiet instalacyjny” na zasadzie zlecenia podlegającemu wycenie. „Pakiet instalacyjny”, o którym mowa powyżej składa się z nośnika z oprogramowaniem, kopii (backup) „produkcyjnej” bazy danych, skryptów instalacyjnych oraz instrukcji pozwalającej na samodzielne przygotowanie środowiska Systemu i załadowania „produkcyjnej” bazy danych.</w:t>
      </w:r>
    </w:p>
    <w:p w14:paraId="73614449" w14:textId="77777777" w:rsidR="00F34D02" w:rsidRPr="00E63C18" w:rsidRDefault="00F34D02" w:rsidP="00F34D02">
      <w:pPr>
        <w:keepNext/>
        <w:numPr>
          <w:ilvl w:val="0"/>
          <w:numId w:val="10"/>
        </w:numPr>
        <w:suppressAutoHyphens w:val="0"/>
        <w:autoSpaceDE w:val="0"/>
        <w:autoSpaceDN w:val="0"/>
        <w:adjustRightInd w:val="0"/>
        <w:spacing w:line="360" w:lineRule="auto"/>
        <w:ind w:left="714" w:hanging="357"/>
        <w:jc w:val="both"/>
        <w:rPr>
          <w:rFonts w:asciiTheme="minorHAnsi" w:hAnsiTheme="minorHAnsi" w:cstheme="minorHAnsi"/>
          <w:color w:val="222222"/>
          <w:sz w:val="22"/>
          <w:szCs w:val="22"/>
        </w:rPr>
      </w:pPr>
      <w:r w:rsidRPr="00E63C18">
        <w:rPr>
          <w:rFonts w:asciiTheme="minorHAnsi" w:hAnsiTheme="minorHAnsi" w:cstheme="minorHAnsi"/>
          <w:sz w:val="22"/>
          <w:szCs w:val="22"/>
        </w:rPr>
        <w:t>Wykonawca zobowiązuje się do podjęcia i zakończenia prac wymienionych w punktach 5, 6, 7, 8 zgodnie z zakresem i harmonogramem wskazanym w Formularzu zlecenia zgodnym z Załącznikiem nr 9.</w:t>
      </w:r>
    </w:p>
    <w:p w14:paraId="7585AB03" w14:textId="77777777" w:rsidR="00F34D02" w:rsidRPr="00E63C18" w:rsidRDefault="00F34D02" w:rsidP="00F34D02">
      <w:pPr>
        <w:pStyle w:val="Nagwek1"/>
        <w:tabs>
          <w:tab w:val="clear" w:pos="720"/>
        </w:tabs>
        <w:ind w:left="426" w:hanging="426"/>
        <w:jc w:val="right"/>
        <w:rPr>
          <w:rFonts w:asciiTheme="minorHAnsi" w:hAnsiTheme="minorHAnsi" w:cstheme="minorHAnsi"/>
          <w:sz w:val="22"/>
          <w:szCs w:val="22"/>
        </w:rPr>
      </w:pPr>
      <w:r w:rsidRPr="00E63C18">
        <w:rPr>
          <w:rFonts w:asciiTheme="minorHAnsi" w:hAnsiTheme="minorHAnsi" w:cstheme="minorHAnsi"/>
          <w:b w:val="0"/>
          <w:sz w:val="22"/>
          <w:szCs w:val="22"/>
        </w:rPr>
        <w:br w:type="page"/>
      </w:r>
      <w:r w:rsidRPr="00E63C18">
        <w:rPr>
          <w:rFonts w:asciiTheme="minorHAnsi" w:hAnsiTheme="minorHAnsi" w:cstheme="minorHAnsi"/>
          <w:sz w:val="22"/>
          <w:szCs w:val="22"/>
        </w:rPr>
        <w:lastRenderedPageBreak/>
        <w:t xml:space="preserve">Załącznik nr 3 – Warunki gwarancji </w:t>
      </w:r>
    </w:p>
    <w:p w14:paraId="23FE9418" w14:textId="77777777" w:rsidR="00F34D02" w:rsidRPr="00E63C18" w:rsidRDefault="00F34D02" w:rsidP="00F34D02">
      <w:pPr>
        <w:rPr>
          <w:rFonts w:asciiTheme="minorHAnsi" w:hAnsiTheme="minorHAnsi" w:cstheme="minorHAnsi"/>
          <w:sz w:val="22"/>
          <w:szCs w:val="22"/>
        </w:rPr>
      </w:pPr>
    </w:p>
    <w:p w14:paraId="788415E3" w14:textId="77777777" w:rsidR="00F34D02" w:rsidRPr="00E63C18" w:rsidRDefault="00F34D02" w:rsidP="00F34D02">
      <w:pPr>
        <w:keepNext/>
        <w:jc w:val="center"/>
        <w:rPr>
          <w:rFonts w:asciiTheme="minorHAnsi" w:hAnsiTheme="minorHAnsi" w:cstheme="minorHAnsi"/>
          <w:b/>
          <w:color w:val="222222"/>
          <w:sz w:val="22"/>
          <w:szCs w:val="22"/>
        </w:rPr>
      </w:pPr>
      <w:r w:rsidRPr="00E63C18">
        <w:rPr>
          <w:rFonts w:asciiTheme="minorHAnsi" w:hAnsiTheme="minorHAnsi" w:cstheme="minorHAnsi"/>
          <w:b/>
          <w:sz w:val="22"/>
          <w:szCs w:val="22"/>
        </w:rPr>
        <w:t>Warunki gwarancji o</w:t>
      </w:r>
      <w:r w:rsidRPr="00E63C18">
        <w:rPr>
          <w:rFonts w:asciiTheme="minorHAnsi" w:hAnsiTheme="minorHAnsi" w:cstheme="minorHAnsi"/>
          <w:b/>
          <w:color w:val="222222"/>
          <w:sz w:val="22"/>
          <w:szCs w:val="22"/>
        </w:rPr>
        <w:t xml:space="preserve">raz zasady świadczenia serwisu gwarancyjnego </w:t>
      </w:r>
    </w:p>
    <w:p w14:paraId="7E489601" w14:textId="77777777" w:rsidR="00F34D02" w:rsidRPr="00E63C18" w:rsidRDefault="00F34D02" w:rsidP="00F34D02">
      <w:pPr>
        <w:keepNext/>
        <w:jc w:val="center"/>
        <w:rPr>
          <w:rFonts w:asciiTheme="minorHAnsi" w:hAnsiTheme="minorHAnsi" w:cstheme="minorHAnsi"/>
          <w:b/>
          <w:color w:val="222222"/>
          <w:sz w:val="22"/>
          <w:szCs w:val="22"/>
        </w:rPr>
      </w:pPr>
    </w:p>
    <w:p w14:paraId="41AF9DF9" w14:textId="77777777" w:rsidR="00F34D02" w:rsidRPr="00E63C18" w:rsidRDefault="00F34D02" w:rsidP="00F34D02">
      <w:pPr>
        <w:numPr>
          <w:ilvl w:val="0"/>
          <w:numId w:val="14"/>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Gwarancją objęte są wszystkie Produkty wytworzone na podstawie niniejszej Umowy.</w:t>
      </w:r>
    </w:p>
    <w:p w14:paraId="094C2BCF" w14:textId="77777777" w:rsidR="00F34D02" w:rsidRPr="00E63C18" w:rsidRDefault="00F34D02" w:rsidP="00F34D02">
      <w:pPr>
        <w:numPr>
          <w:ilvl w:val="0"/>
          <w:numId w:val="14"/>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color w:val="222222"/>
          <w:sz w:val="22"/>
          <w:szCs w:val="22"/>
        </w:rPr>
        <w:t>Gwarancja zobowiązuje Wykonawcę do usuwania na własny koszt</w:t>
      </w:r>
      <w:r w:rsidRPr="00E63C18">
        <w:rPr>
          <w:rFonts w:asciiTheme="minorHAnsi" w:hAnsiTheme="minorHAnsi" w:cstheme="minorHAnsi"/>
          <w:sz w:val="22"/>
          <w:szCs w:val="22"/>
        </w:rPr>
        <w:t xml:space="preserve"> Błędów i Błędów Krytycznych stwierdzonych po realizacji usług potwierdzonych podpisanym Protokołem Odbioru z wynikiem pozytywnym. </w:t>
      </w:r>
    </w:p>
    <w:p w14:paraId="4A394937" w14:textId="77777777" w:rsidR="00F34D02" w:rsidRPr="00E63C18" w:rsidRDefault="00F34D02" w:rsidP="00F34D02">
      <w:pPr>
        <w:numPr>
          <w:ilvl w:val="0"/>
          <w:numId w:val="14"/>
        </w:numPr>
        <w:suppressAutoHyphens w:val="0"/>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Wykonawca gwarantuje Zamawiającemu poprawność działania Produktów, które realizowane będą w czasie trwania Umowy w sposób zgodny z:</w:t>
      </w:r>
    </w:p>
    <w:p w14:paraId="12BA927C" w14:textId="77777777" w:rsidR="00F34D02" w:rsidRPr="00E63C18" w:rsidRDefault="00F34D02" w:rsidP="00F34D02">
      <w:pPr>
        <w:numPr>
          <w:ilvl w:val="1"/>
          <w:numId w:val="14"/>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Zakresem Usług wymienionych w Załączniku</w:t>
      </w:r>
      <w:r w:rsidRPr="00E63C18">
        <w:rPr>
          <w:rFonts w:asciiTheme="minorHAnsi" w:hAnsiTheme="minorHAnsi" w:cstheme="minorHAnsi"/>
          <w:i/>
          <w:sz w:val="22"/>
          <w:szCs w:val="22"/>
        </w:rPr>
        <w:t xml:space="preserve"> </w:t>
      </w:r>
      <w:r w:rsidRPr="00E63C18">
        <w:rPr>
          <w:rFonts w:asciiTheme="minorHAnsi" w:hAnsiTheme="minorHAnsi" w:cstheme="minorHAnsi"/>
          <w:sz w:val="22"/>
          <w:szCs w:val="22"/>
        </w:rPr>
        <w:t xml:space="preserve">nr 2, </w:t>
      </w:r>
    </w:p>
    <w:p w14:paraId="1A9247CF" w14:textId="77777777" w:rsidR="00F34D02" w:rsidRPr="00E63C18" w:rsidRDefault="00F34D02" w:rsidP="00F34D02">
      <w:pPr>
        <w:numPr>
          <w:ilvl w:val="1"/>
          <w:numId w:val="14"/>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Dokumentacją wymienioną w Załączniku nr 2. </w:t>
      </w:r>
    </w:p>
    <w:p w14:paraId="78D9A2D8" w14:textId="77777777" w:rsidR="00F34D02" w:rsidRPr="00E63C18" w:rsidRDefault="00F34D02" w:rsidP="00F34D02">
      <w:pPr>
        <w:numPr>
          <w:ilvl w:val="0"/>
          <w:numId w:val="14"/>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Na Produkty powstałe w wyniku realizacji usług</w:t>
      </w:r>
      <w:r w:rsidRPr="00E63C18">
        <w:rPr>
          <w:rFonts w:asciiTheme="minorHAnsi" w:hAnsiTheme="minorHAnsi" w:cstheme="minorHAnsi"/>
          <w:i/>
          <w:sz w:val="22"/>
          <w:szCs w:val="22"/>
        </w:rPr>
        <w:t xml:space="preserve"> </w:t>
      </w:r>
      <w:r w:rsidRPr="00E63C18">
        <w:rPr>
          <w:rFonts w:asciiTheme="minorHAnsi" w:hAnsiTheme="minorHAnsi" w:cstheme="minorHAnsi"/>
          <w:sz w:val="22"/>
          <w:szCs w:val="22"/>
        </w:rPr>
        <w:t>wymienionych w Załączniku nr 2, okres gwarancji rozpoczyna się w dniu podpisania Protokołu Odbioru z wynikiem pozytywnym. Okres gwarancji kończy się po 24 miesiącach od daty podpisania Protokołu Odbioru z wynikiem pozytywnym.</w:t>
      </w:r>
    </w:p>
    <w:p w14:paraId="50491FB8" w14:textId="77777777" w:rsidR="00F34D02" w:rsidRPr="00E63C18" w:rsidRDefault="00F34D02" w:rsidP="00F34D02">
      <w:pPr>
        <w:numPr>
          <w:ilvl w:val="0"/>
          <w:numId w:val="14"/>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Wykonawca zobowiązany jest, w ramach gwarancji do usuwania Błędów oraz Błędów Krytycznych Produktów (w tym Oprogramowania) w celu zapewnienia zgodności jego funkcjonowania z:</w:t>
      </w:r>
    </w:p>
    <w:p w14:paraId="2052BB60" w14:textId="77777777" w:rsidR="00F34D02" w:rsidRPr="00E63C18" w:rsidRDefault="00F34D02" w:rsidP="00F34D02">
      <w:pPr>
        <w:numPr>
          <w:ilvl w:val="1"/>
          <w:numId w:val="14"/>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Zakresem Usług opisanych w Załączniku nr 2,</w:t>
      </w:r>
    </w:p>
    <w:p w14:paraId="20EB0A13" w14:textId="77777777" w:rsidR="00F34D02" w:rsidRPr="00E63C18" w:rsidRDefault="00F34D02" w:rsidP="00F34D02">
      <w:pPr>
        <w:numPr>
          <w:ilvl w:val="1"/>
          <w:numId w:val="14"/>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Dokumentacją techniczną wymienioną w Załączniku nr 2.</w:t>
      </w:r>
    </w:p>
    <w:p w14:paraId="73EE3737" w14:textId="77777777" w:rsidR="00F34D02" w:rsidRPr="00E63C18" w:rsidRDefault="00F34D02" w:rsidP="00F34D02">
      <w:pPr>
        <w:numPr>
          <w:ilvl w:val="0"/>
          <w:numId w:val="14"/>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Świadczenie usług gwarancyjnych odbywać się będzie na podstawie Zgłoszeń Gwarancyjnych dokonywanych w oparciu o procedurę określoną poniżej (punkty 7 – 21).</w:t>
      </w:r>
    </w:p>
    <w:p w14:paraId="14C941A7" w14:textId="77777777" w:rsidR="00F34D02" w:rsidRPr="00E63C18" w:rsidRDefault="00F34D02" w:rsidP="00F34D02">
      <w:pPr>
        <w:numPr>
          <w:ilvl w:val="0"/>
          <w:numId w:val="14"/>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Zgłoszenia Gwarancyjne w formie wypełnionych Kart Zgłoszenia Gwarancyjnego przyjmowane będą przez Wykonawcę w Dniach Roboczych.</w:t>
      </w:r>
    </w:p>
    <w:p w14:paraId="07E86323" w14:textId="77777777" w:rsidR="00F34D02" w:rsidRPr="00E63C18" w:rsidRDefault="00F34D02" w:rsidP="00F34D02">
      <w:pPr>
        <w:numPr>
          <w:ilvl w:val="0"/>
          <w:numId w:val="14"/>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Do składania i przyjmowanie zgłoszeń gwarancyjnych upoważnione są osoby wymienione w § 3 ust 26 i 27 Umowy. Strony mogą rozszerzyć lub zmienić listę osób upoważnionych, poprzez pisemne powiadomienie drugiej Strony.</w:t>
      </w:r>
    </w:p>
    <w:p w14:paraId="792FE36B" w14:textId="77777777" w:rsidR="00F34D02" w:rsidRPr="00E63C18" w:rsidRDefault="00F34D02" w:rsidP="00F34D02">
      <w:pPr>
        <w:numPr>
          <w:ilvl w:val="0"/>
          <w:numId w:val="14"/>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Wzór Karty Zgłoszenia Gwarancyjnego jest przedstawiony w punkcie 22 niniejszego załącznika. Zamawiający może używać wzorów zaproponowanych przez Wykonawcę, także w postaci elektronicznej, pod warunkiem, że zawartość informacyjna będzie odpowiadać wzorowi.</w:t>
      </w:r>
    </w:p>
    <w:p w14:paraId="3D34786E" w14:textId="77777777" w:rsidR="00F34D02" w:rsidRPr="00E63C18" w:rsidRDefault="00F34D02" w:rsidP="00F34D02">
      <w:pPr>
        <w:numPr>
          <w:ilvl w:val="0"/>
          <w:numId w:val="14"/>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Wykonawca prześle Zamawiającemu potwierdzenie otrzymania zgłoszenia gwarancyjnego nie później niż w ciągu 4 godzin dnia roboczego, od momentu otrzymania zgłoszenia.</w:t>
      </w:r>
    </w:p>
    <w:p w14:paraId="20FCF7D8" w14:textId="77777777" w:rsidR="00F34D02" w:rsidRPr="00E63C18" w:rsidRDefault="00F34D02" w:rsidP="00F34D02">
      <w:pPr>
        <w:numPr>
          <w:ilvl w:val="0"/>
          <w:numId w:val="14"/>
        </w:numPr>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W przypadku wystąpienia Błędu lub Błędu Krytycznego w komponentach Oprogramowania opracowanych przez Wykonawcę, Wykonawca podejmie następujące działania:</w:t>
      </w:r>
    </w:p>
    <w:p w14:paraId="23BCD1D1" w14:textId="77777777" w:rsidR="00F34D02" w:rsidRPr="00E63C18" w:rsidRDefault="00F34D02" w:rsidP="00F34D02">
      <w:pPr>
        <w:numPr>
          <w:ilvl w:val="1"/>
          <w:numId w:val="15"/>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Rozpocznie usuwanie Błędu Krytycznego w terminie nie dłuższym niż 1 dzień roboczy, od momentu przekazania zgłoszenia.</w:t>
      </w:r>
    </w:p>
    <w:p w14:paraId="1DCA092F" w14:textId="77777777" w:rsidR="00F34D02" w:rsidRPr="00E63C18" w:rsidRDefault="00F34D02" w:rsidP="00F34D02">
      <w:pPr>
        <w:numPr>
          <w:ilvl w:val="1"/>
          <w:numId w:val="15"/>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Usunie Błąd Krytyczny w terminie nie dłuższym niż 2 dni robocze od momentu przekazania zgłoszenia.</w:t>
      </w:r>
    </w:p>
    <w:p w14:paraId="6ACF03C6" w14:textId="77777777" w:rsidR="00F34D02" w:rsidRPr="00E63C18" w:rsidRDefault="00F34D02" w:rsidP="00F34D02">
      <w:pPr>
        <w:numPr>
          <w:ilvl w:val="1"/>
          <w:numId w:val="15"/>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lastRenderedPageBreak/>
        <w:t>Rozpocznie usuwanie Błędu w terminie nie dłuższym niż 2 dni robocze od momentu przekazania zgłoszenia.</w:t>
      </w:r>
    </w:p>
    <w:p w14:paraId="22D0A982" w14:textId="77777777" w:rsidR="00F34D02" w:rsidRPr="00E63C18" w:rsidRDefault="00F34D02" w:rsidP="00F34D02">
      <w:pPr>
        <w:numPr>
          <w:ilvl w:val="1"/>
          <w:numId w:val="15"/>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Usunie Błąd w terminie nie dłuższym niż 5 dni roboczych od momentu przekazania zgłoszenia.</w:t>
      </w:r>
    </w:p>
    <w:p w14:paraId="3A03AD54" w14:textId="77777777" w:rsidR="00F34D02" w:rsidRPr="00E63C18" w:rsidRDefault="00F34D02" w:rsidP="00F34D02">
      <w:pPr>
        <w:numPr>
          <w:ilvl w:val="1"/>
          <w:numId w:val="15"/>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Błąd Krytyczny może być uznany jako Błąd, jeżeli do końca 1 dnia roboczego od momentu przekazania zgłoszenia, Wykonawca przywróci działanie systemu dostarczając rozwiązanie zastępcze - do czasu usunięcia Błędu Krytycznego.</w:t>
      </w:r>
    </w:p>
    <w:p w14:paraId="3A1D45D5" w14:textId="77777777" w:rsidR="00F34D02" w:rsidRPr="00E63C18" w:rsidRDefault="00F34D02" w:rsidP="00F34D02">
      <w:pPr>
        <w:numPr>
          <w:ilvl w:val="0"/>
          <w:numId w:val="14"/>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Bieg terminów rozpoczyna się w dniu i godzinie przekazania zgłoszenia z zaokrągleniem w górę do pełnej godziny.</w:t>
      </w:r>
    </w:p>
    <w:p w14:paraId="100CDFD0" w14:textId="77777777" w:rsidR="00F34D02" w:rsidRPr="00E63C18" w:rsidRDefault="00F34D02" w:rsidP="00F34D02">
      <w:pPr>
        <w:numPr>
          <w:ilvl w:val="0"/>
          <w:numId w:val="14"/>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Naprawa Błędu lub Błędu Krytycznego obejmuje również aktualizację dokumentacji powstałej w wyniku realizacji Usług opisanych w Załączniku nr 2.</w:t>
      </w:r>
    </w:p>
    <w:p w14:paraId="58F2E376" w14:textId="77777777" w:rsidR="00F34D02" w:rsidRPr="00E63C18" w:rsidRDefault="00F34D02" w:rsidP="00F34D02">
      <w:pPr>
        <w:numPr>
          <w:ilvl w:val="0"/>
          <w:numId w:val="14"/>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Przekazanie i odbiór prac realizowanych w ramach serwisu gwarancyjnego będzie następowało zgodnie z zasadami opisanymi w § 6 Umowy, z tą różnicą, że zamiast Protokołu Przekazania Wykonawca będzie przedstawiał Protokół naprawy gwarancyjnej, który został określony w pkt. 23 niniejszego Załącznika. Zamawiający dopuszcza inną formę Protokołu (także elektroniczną) naprawy gwarancyjnej, pod warunkiem, że zawartość informacyjna będzie zgodna z wzorem określonym w pkt. 23 niniejszego Załącznika.</w:t>
      </w:r>
    </w:p>
    <w:p w14:paraId="790D08D8" w14:textId="77777777" w:rsidR="00F34D02" w:rsidRPr="00E63C18" w:rsidRDefault="00F34D02" w:rsidP="00F34D02">
      <w:pPr>
        <w:numPr>
          <w:ilvl w:val="0"/>
          <w:numId w:val="14"/>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W przypadku, gdy Zamawiający będzie chciał samodzielnie wykonać zmiany w Oprogramowaniu, prześle Wykonawcy specyfikację tych zmian w celu ich zatwierdzenia.</w:t>
      </w:r>
    </w:p>
    <w:p w14:paraId="041944A7" w14:textId="77777777" w:rsidR="00F34D02" w:rsidRPr="00E63C18" w:rsidRDefault="00F34D02" w:rsidP="00F34D02">
      <w:pPr>
        <w:numPr>
          <w:ilvl w:val="0"/>
          <w:numId w:val="14"/>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Wykonawca zweryfikuje proponowane zmiany i dokona ich akceptacji lub wskaże powód uniemożliwiający zaakceptowanie proponowanych zmian. </w:t>
      </w:r>
    </w:p>
    <w:p w14:paraId="586B69A6" w14:textId="77777777" w:rsidR="00F34D02" w:rsidRPr="00E63C18" w:rsidRDefault="00F34D02" w:rsidP="00F34D02">
      <w:pPr>
        <w:numPr>
          <w:ilvl w:val="0"/>
          <w:numId w:val="14"/>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Wykonawca udzieli odpowiedzi Zamawiającemu, w terminie 10 dni roboczych od daty otrzymania specyfikacji zmian.</w:t>
      </w:r>
    </w:p>
    <w:p w14:paraId="2BC0DAE0" w14:textId="77777777" w:rsidR="00F34D02" w:rsidRPr="00E63C18" w:rsidRDefault="00F34D02" w:rsidP="00F34D02">
      <w:pPr>
        <w:numPr>
          <w:ilvl w:val="0"/>
          <w:numId w:val="14"/>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Zmiany zaakceptowane przez Wykonawcę nie powodują utraty gwarancji, o której mowa w pkt. 2 i następnych ustępach niniejszego załącznika.</w:t>
      </w:r>
    </w:p>
    <w:p w14:paraId="2099877D" w14:textId="77777777" w:rsidR="00F34D02" w:rsidRPr="00E63C18" w:rsidRDefault="00F34D02" w:rsidP="00F34D02">
      <w:pPr>
        <w:numPr>
          <w:ilvl w:val="0"/>
          <w:numId w:val="14"/>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W przypadku wprowadzenia zmian w Oprogramowaniu, które nie zostały zaakceptowane przez Wykonawcę, wszelkie błędy, które wynikły z powodu wprowadzenia zmian, nie są objęte gwarancją.</w:t>
      </w:r>
    </w:p>
    <w:p w14:paraId="3CEF7E28" w14:textId="77777777" w:rsidR="00F34D02" w:rsidRPr="00E63C18" w:rsidRDefault="00F34D02" w:rsidP="00F34D02">
      <w:pPr>
        <w:numPr>
          <w:ilvl w:val="0"/>
          <w:numId w:val="14"/>
        </w:numPr>
        <w:tabs>
          <w:tab w:val="left" w:pos="360"/>
        </w:tabs>
        <w:spacing w:line="36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Okres gwarancji ulega przedłużeniu o czas naprawy liczony w dniach kalendarzowych, począwszy od daty zgłoszenia Błędu, do daty podpisania protokołu naprawy gwarancyjnej.</w:t>
      </w:r>
    </w:p>
    <w:p w14:paraId="4AC7A3C4" w14:textId="77777777" w:rsidR="00F34D02" w:rsidRPr="00E63C18" w:rsidRDefault="00F34D02" w:rsidP="00F34D02">
      <w:pPr>
        <w:numPr>
          <w:ilvl w:val="0"/>
          <w:numId w:val="14"/>
        </w:numPr>
        <w:tabs>
          <w:tab w:val="left" w:pos="360"/>
        </w:tabs>
        <w:suppressAutoHyphens w:val="0"/>
        <w:spacing w:line="360" w:lineRule="exact"/>
        <w:ind w:left="357" w:hanging="357"/>
        <w:rPr>
          <w:rFonts w:asciiTheme="minorHAnsi" w:hAnsiTheme="minorHAnsi" w:cstheme="minorHAnsi"/>
          <w:sz w:val="22"/>
          <w:szCs w:val="22"/>
        </w:rPr>
      </w:pPr>
      <w:r w:rsidRPr="00E63C18">
        <w:rPr>
          <w:rFonts w:asciiTheme="minorHAnsi" w:hAnsiTheme="minorHAnsi" w:cstheme="minorHAnsi"/>
          <w:sz w:val="22"/>
          <w:szCs w:val="22"/>
        </w:rPr>
        <w:t>Niezależnie od roszczeń wynikających z gwarancji, Zamawiający może realizować uprawnienia wynikające z rękojmi.</w:t>
      </w:r>
    </w:p>
    <w:p w14:paraId="67E26ADF" w14:textId="77777777" w:rsidR="00F34D02" w:rsidRDefault="00F34D02" w:rsidP="00F34D02">
      <w:pPr>
        <w:numPr>
          <w:ilvl w:val="0"/>
          <w:numId w:val="14"/>
        </w:numPr>
        <w:tabs>
          <w:tab w:val="left" w:pos="360"/>
        </w:tabs>
        <w:spacing w:line="360" w:lineRule="exact"/>
        <w:ind w:left="357" w:hanging="357"/>
        <w:jc w:val="both"/>
        <w:rPr>
          <w:rFonts w:asciiTheme="minorHAnsi" w:hAnsiTheme="minorHAnsi" w:cstheme="minorHAnsi"/>
          <w:sz w:val="22"/>
          <w:szCs w:val="22"/>
        </w:rPr>
      </w:pPr>
      <w:r w:rsidRPr="00E63C18">
        <w:rPr>
          <w:rFonts w:asciiTheme="minorHAnsi" w:hAnsiTheme="minorHAnsi" w:cstheme="minorHAnsi"/>
          <w:sz w:val="22"/>
          <w:szCs w:val="22"/>
        </w:rPr>
        <w:t>Karta Zgłoszenia Gwarancyjnego</w:t>
      </w:r>
    </w:p>
    <w:p w14:paraId="742AD097" w14:textId="77777777" w:rsidR="00F34D02" w:rsidRPr="00E63C18" w:rsidRDefault="00F34D02" w:rsidP="00F34D02">
      <w:pPr>
        <w:spacing w:line="360" w:lineRule="exact"/>
        <w:jc w:val="both"/>
        <w:rPr>
          <w:rFonts w:asciiTheme="minorHAnsi" w:hAnsiTheme="minorHAnsi" w:cstheme="minorHAnsi"/>
          <w:sz w:val="22"/>
          <w:szCs w:val="22"/>
        </w:rPr>
      </w:pPr>
      <w:r>
        <w:rPr>
          <w:rFonts w:asciiTheme="minorHAnsi" w:hAnsiTheme="minorHAnsi" w:cstheme="minorHAnsi"/>
          <w:sz w:val="22"/>
          <w:szCs w:val="22"/>
        </w:rPr>
        <w:br w:type="column"/>
      </w:r>
    </w:p>
    <w:p w14:paraId="29911A0E" w14:textId="77777777" w:rsidR="00F34D02" w:rsidRPr="00E63C18" w:rsidRDefault="00F34D02" w:rsidP="00F34D02">
      <w:pPr>
        <w:pStyle w:val="Stopka"/>
        <w:rPr>
          <w:rFonts w:asciiTheme="minorHAnsi" w:hAnsiTheme="minorHAnsi" w:cstheme="minorHAnsi"/>
          <w:sz w:val="22"/>
          <w:szCs w:val="22"/>
        </w:rPr>
      </w:pPr>
    </w:p>
    <w:p w14:paraId="3EA165D3" w14:textId="77777777" w:rsidR="00F34D02" w:rsidRPr="00E63C18" w:rsidRDefault="00F34D02" w:rsidP="00F34D02">
      <w:pPr>
        <w:pStyle w:val="Stopka"/>
        <w:pBdr>
          <w:top w:val="single" w:sz="4" w:space="6" w:color="auto"/>
          <w:left w:val="single" w:sz="4" w:space="4" w:color="auto"/>
          <w:bottom w:val="single" w:sz="4" w:space="3" w:color="auto"/>
          <w:right w:val="single" w:sz="4" w:space="4" w:color="auto"/>
        </w:pBdr>
        <w:rPr>
          <w:rFonts w:asciiTheme="minorHAnsi" w:hAnsiTheme="minorHAnsi" w:cstheme="minorHAnsi"/>
          <w:color w:val="999999"/>
          <w:sz w:val="22"/>
          <w:szCs w:val="22"/>
        </w:rPr>
      </w:pPr>
      <w:r w:rsidRPr="00E63C18">
        <w:rPr>
          <w:rFonts w:asciiTheme="minorHAnsi" w:hAnsiTheme="minorHAnsi" w:cstheme="minorHAnsi"/>
          <w:sz w:val="22"/>
          <w:szCs w:val="22"/>
        </w:rPr>
        <w:t xml:space="preserve">Zgłaszający: </w:t>
      </w:r>
      <w:r w:rsidRPr="00E63C18">
        <w:rPr>
          <w:rFonts w:asciiTheme="minorHAnsi" w:hAnsiTheme="minorHAnsi" w:cstheme="minorHAnsi"/>
          <w:color w:val="999999"/>
          <w:sz w:val="22"/>
          <w:szCs w:val="22"/>
        </w:rPr>
        <w:t xml:space="preserve">_____________________ </w:t>
      </w:r>
      <w:r w:rsidRPr="00E63C18">
        <w:rPr>
          <w:rFonts w:asciiTheme="minorHAnsi" w:hAnsiTheme="minorHAnsi" w:cstheme="minorHAnsi"/>
          <w:sz w:val="22"/>
          <w:szCs w:val="22"/>
        </w:rPr>
        <w:t xml:space="preserve">Nr zgłoszenia: </w:t>
      </w:r>
      <w:r w:rsidRPr="00E63C18">
        <w:rPr>
          <w:rFonts w:asciiTheme="minorHAnsi" w:hAnsiTheme="minorHAnsi" w:cstheme="minorHAnsi"/>
          <w:color w:val="999999"/>
          <w:sz w:val="22"/>
          <w:szCs w:val="22"/>
        </w:rPr>
        <w:t>______________</w:t>
      </w:r>
      <w:r w:rsidRPr="00E63C18">
        <w:rPr>
          <w:rFonts w:asciiTheme="minorHAnsi" w:hAnsiTheme="minorHAnsi" w:cstheme="minorHAnsi"/>
          <w:sz w:val="22"/>
          <w:szCs w:val="22"/>
        </w:rPr>
        <w:t xml:space="preserve">Data zgłoszenia: </w:t>
      </w:r>
      <w:r w:rsidRPr="00E63C18">
        <w:rPr>
          <w:rFonts w:asciiTheme="minorHAnsi" w:hAnsiTheme="minorHAnsi" w:cstheme="minorHAnsi"/>
          <w:color w:val="999999"/>
          <w:sz w:val="22"/>
          <w:szCs w:val="22"/>
        </w:rPr>
        <w:t>____________</w:t>
      </w:r>
      <w:r w:rsidRPr="00E63C18">
        <w:rPr>
          <w:rFonts w:asciiTheme="minorHAnsi" w:hAnsiTheme="minorHAnsi" w:cstheme="minorHAnsi"/>
          <w:b/>
          <w:color w:val="FFFFFF"/>
          <w:sz w:val="22"/>
          <w:szCs w:val="22"/>
        </w:rPr>
        <w:t>.</w:t>
      </w:r>
    </w:p>
    <w:p w14:paraId="50CC2838" w14:textId="77777777" w:rsidR="00F34D02" w:rsidRPr="00E63C18" w:rsidRDefault="00F34D02" w:rsidP="00F34D02">
      <w:pPr>
        <w:pStyle w:val="Stopka"/>
        <w:rPr>
          <w:rFonts w:asciiTheme="minorHAnsi" w:hAnsiTheme="minorHAnsi" w:cstheme="minorHAnsi"/>
          <w:sz w:val="22"/>
          <w:szCs w:val="22"/>
        </w:rPr>
      </w:pPr>
    </w:p>
    <w:p w14:paraId="432FBAA5" w14:textId="77777777" w:rsidR="00F34D02" w:rsidRPr="00E63C18" w:rsidRDefault="00F34D02" w:rsidP="00F34D02">
      <w:pPr>
        <w:pStyle w:val="Stopka"/>
        <w:pBdr>
          <w:top w:val="single" w:sz="4" w:space="6" w:color="auto"/>
          <w:left w:val="single" w:sz="4" w:space="4" w:color="auto"/>
          <w:bottom w:val="single" w:sz="4" w:space="3" w:color="auto"/>
          <w:right w:val="single" w:sz="4" w:space="4" w:color="auto"/>
        </w:pBdr>
        <w:tabs>
          <w:tab w:val="clear" w:pos="4536"/>
          <w:tab w:val="clear" w:pos="9072"/>
        </w:tabs>
        <w:rPr>
          <w:rFonts w:asciiTheme="minorHAnsi" w:hAnsiTheme="minorHAnsi" w:cstheme="minorHAnsi"/>
          <w:sz w:val="22"/>
          <w:szCs w:val="22"/>
        </w:rPr>
      </w:pPr>
      <w:r w:rsidRPr="00E63C18">
        <w:rPr>
          <w:rFonts w:asciiTheme="minorHAnsi" w:hAnsiTheme="minorHAnsi" w:cstheme="minorHAnsi"/>
          <w:sz w:val="22"/>
          <w:szCs w:val="22"/>
        </w:rPr>
        <w:t>Dotyczy zlecenia:         Dotyczy Systemu:                Rodzaj Błędu:</w:t>
      </w:r>
      <w:r w:rsidRPr="00E63C18">
        <w:rPr>
          <w:rFonts w:asciiTheme="minorHAnsi" w:hAnsiTheme="minorHAnsi" w:cstheme="minorHAnsi"/>
          <w:sz w:val="22"/>
          <w:szCs w:val="22"/>
        </w:rPr>
        <w:tab/>
      </w:r>
      <w:r w:rsidRPr="00E63C18">
        <w:rPr>
          <w:rFonts w:asciiTheme="minorHAnsi" w:hAnsiTheme="minorHAnsi" w:cstheme="minorHAnsi"/>
          <w:b/>
          <w:sz w:val="22"/>
          <w:szCs w:val="22"/>
        </w:rPr>
        <w:t>□</w:t>
      </w:r>
      <w:r w:rsidRPr="00E63C18">
        <w:rPr>
          <w:rFonts w:asciiTheme="minorHAnsi" w:hAnsiTheme="minorHAnsi" w:cstheme="minorHAnsi"/>
          <w:sz w:val="22"/>
          <w:szCs w:val="22"/>
        </w:rPr>
        <w:t xml:space="preserve"> – Błąd</w:t>
      </w:r>
      <w:r w:rsidRPr="00E63C18">
        <w:rPr>
          <w:rFonts w:asciiTheme="minorHAnsi" w:hAnsiTheme="minorHAnsi" w:cstheme="minorHAnsi"/>
          <w:sz w:val="22"/>
          <w:szCs w:val="22"/>
        </w:rPr>
        <w:tab/>
      </w:r>
      <w:r w:rsidRPr="00E63C18">
        <w:rPr>
          <w:rFonts w:asciiTheme="minorHAnsi" w:hAnsiTheme="minorHAnsi" w:cstheme="minorHAnsi"/>
          <w:b/>
          <w:sz w:val="22"/>
          <w:szCs w:val="22"/>
        </w:rPr>
        <w:t>□</w:t>
      </w:r>
      <w:r w:rsidRPr="00E63C18">
        <w:rPr>
          <w:rFonts w:asciiTheme="minorHAnsi" w:hAnsiTheme="minorHAnsi" w:cstheme="minorHAnsi"/>
          <w:sz w:val="22"/>
          <w:szCs w:val="22"/>
        </w:rPr>
        <w:t xml:space="preserve"> – Błąd Krytyczny </w:t>
      </w:r>
    </w:p>
    <w:p w14:paraId="19181EAA" w14:textId="77777777" w:rsidR="00F34D02" w:rsidRPr="00E63C18" w:rsidRDefault="00F34D02" w:rsidP="00F34D02">
      <w:pPr>
        <w:pStyle w:val="Stopka"/>
        <w:rPr>
          <w:rFonts w:asciiTheme="minorHAnsi" w:hAnsiTheme="minorHAnsi" w:cstheme="minorHAnsi"/>
          <w:sz w:val="22"/>
          <w:szCs w:val="22"/>
        </w:rPr>
      </w:pPr>
    </w:p>
    <w:p w14:paraId="4D5D279D"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rPr>
          <w:rFonts w:asciiTheme="minorHAnsi" w:hAnsiTheme="minorHAnsi" w:cstheme="minorHAnsi"/>
          <w:sz w:val="22"/>
          <w:szCs w:val="22"/>
        </w:rPr>
      </w:pPr>
      <w:r w:rsidRPr="00E63C18">
        <w:rPr>
          <w:rFonts w:asciiTheme="minorHAnsi" w:hAnsiTheme="minorHAnsi" w:cstheme="minorHAnsi"/>
          <w:sz w:val="22"/>
          <w:szCs w:val="22"/>
        </w:rPr>
        <w:t>Opis Błędu:</w:t>
      </w:r>
    </w:p>
    <w:p w14:paraId="09C5934C"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____________________________________________________________________________________</w:t>
      </w:r>
    </w:p>
    <w:p w14:paraId="7BB0753E"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____________________________________________________________________________________</w:t>
      </w:r>
    </w:p>
    <w:p w14:paraId="3B8EB2ED" w14:textId="77777777" w:rsidR="00F34D02" w:rsidRPr="00E63C18" w:rsidRDefault="00F34D02" w:rsidP="00F34D02">
      <w:pPr>
        <w:pStyle w:val="Stopka"/>
        <w:rPr>
          <w:rFonts w:asciiTheme="minorHAnsi" w:hAnsiTheme="minorHAnsi" w:cstheme="minorHAnsi"/>
          <w:sz w:val="22"/>
          <w:szCs w:val="22"/>
        </w:rPr>
      </w:pPr>
    </w:p>
    <w:p w14:paraId="6C72FB0C"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tabs>
          <w:tab w:val="clear" w:pos="4536"/>
          <w:tab w:val="clear" w:pos="9072"/>
        </w:tabs>
        <w:rPr>
          <w:rFonts w:asciiTheme="minorHAnsi" w:hAnsiTheme="minorHAnsi" w:cstheme="minorHAnsi"/>
          <w:sz w:val="22"/>
          <w:szCs w:val="22"/>
        </w:rPr>
      </w:pPr>
      <w:r w:rsidRPr="00E63C18">
        <w:rPr>
          <w:rFonts w:asciiTheme="minorHAnsi" w:hAnsiTheme="minorHAnsi" w:cstheme="minorHAnsi"/>
          <w:sz w:val="22"/>
          <w:szCs w:val="22"/>
        </w:rPr>
        <w:t>Powtarzalność Błędu:</w:t>
      </w:r>
      <w:r w:rsidRPr="00E63C18">
        <w:rPr>
          <w:rFonts w:asciiTheme="minorHAnsi" w:hAnsiTheme="minorHAnsi" w:cstheme="minorHAnsi"/>
          <w:sz w:val="22"/>
          <w:szCs w:val="22"/>
        </w:rPr>
        <w:tab/>
      </w:r>
      <w:r w:rsidRPr="00E63C18">
        <w:rPr>
          <w:rFonts w:asciiTheme="minorHAnsi" w:hAnsiTheme="minorHAnsi" w:cstheme="minorHAnsi"/>
          <w:b/>
          <w:sz w:val="22"/>
          <w:szCs w:val="22"/>
        </w:rPr>
        <w:t>□</w:t>
      </w:r>
      <w:r w:rsidRPr="00E63C18">
        <w:rPr>
          <w:rFonts w:asciiTheme="minorHAnsi" w:hAnsiTheme="minorHAnsi" w:cstheme="minorHAnsi"/>
          <w:sz w:val="22"/>
          <w:szCs w:val="22"/>
        </w:rPr>
        <w:t xml:space="preserve"> – tak</w:t>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b/>
          <w:sz w:val="22"/>
          <w:szCs w:val="22"/>
        </w:rPr>
        <w:t>□</w:t>
      </w:r>
      <w:r w:rsidRPr="00E63C18">
        <w:rPr>
          <w:rFonts w:asciiTheme="minorHAnsi" w:hAnsiTheme="minorHAnsi" w:cstheme="minorHAnsi"/>
          <w:sz w:val="22"/>
          <w:szCs w:val="22"/>
        </w:rPr>
        <w:t xml:space="preserve"> – nie</w:t>
      </w:r>
    </w:p>
    <w:p w14:paraId="1215EA1B"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rPr>
          <w:rFonts w:asciiTheme="minorHAnsi" w:hAnsiTheme="minorHAnsi" w:cstheme="minorHAnsi"/>
          <w:sz w:val="22"/>
          <w:szCs w:val="22"/>
        </w:rPr>
      </w:pPr>
      <w:r w:rsidRPr="00E63C18">
        <w:rPr>
          <w:rFonts w:asciiTheme="minorHAnsi" w:hAnsiTheme="minorHAnsi" w:cstheme="minorHAnsi"/>
          <w:sz w:val="22"/>
          <w:szCs w:val="22"/>
        </w:rPr>
        <w:t>Kroki, umożliwiające powtórzenie Błędu:</w:t>
      </w:r>
    </w:p>
    <w:p w14:paraId="6DC2D344"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____________________________________________________________________________________</w:t>
      </w:r>
    </w:p>
    <w:p w14:paraId="662FC027"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____________________________________________________________________________________</w:t>
      </w:r>
    </w:p>
    <w:p w14:paraId="50EB7A19"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____________________________________________________________________________________</w:t>
      </w:r>
    </w:p>
    <w:p w14:paraId="74B7FA6E" w14:textId="77777777" w:rsidR="00F34D02" w:rsidRPr="00E63C18" w:rsidRDefault="00F34D02" w:rsidP="00F34D02">
      <w:pPr>
        <w:pStyle w:val="Stopka"/>
        <w:rPr>
          <w:rFonts w:asciiTheme="minorHAnsi" w:hAnsiTheme="minorHAnsi" w:cstheme="minorHAnsi"/>
          <w:sz w:val="22"/>
          <w:szCs w:val="22"/>
        </w:rPr>
      </w:pPr>
    </w:p>
    <w:p w14:paraId="510F36A3"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rPr>
          <w:rFonts w:asciiTheme="minorHAnsi" w:hAnsiTheme="minorHAnsi" w:cstheme="minorHAnsi"/>
          <w:sz w:val="22"/>
          <w:szCs w:val="22"/>
        </w:rPr>
      </w:pPr>
      <w:r w:rsidRPr="00E63C18">
        <w:rPr>
          <w:rFonts w:asciiTheme="minorHAnsi" w:hAnsiTheme="minorHAnsi" w:cstheme="minorHAnsi"/>
          <w:sz w:val="22"/>
          <w:szCs w:val="22"/>
        </w:rPr>
        <w:t>Dodatkowe informacje:</w:t>
      </w:r>
    </w:p>
    <w:p w14:paraId="4FAFDB9D"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____________________________________________________________________________________</w:t>
      </w:r>
    </w:p>
    <w:p w14:paraId="2888EC0E" w14:textId="77777777" w:rsidR="00F34D02" w:rsidRPr="00E63C18" w:rsidRDefault="00F34D02" w:rsidP="00F34D02">
      <w:pPr>
        <w:pStyle w:val="Stopka"/>
        <w:pBdr>
          <w:top w:val="single" w:sz="4" w:space="3" w:color="auto"/>
          <w:left w:val="single" w:sz="4" w:space="4" w:color="auto"/>
          <w:bottom w:val="single" w:sz="4" w:space="1" w:color="auto"/>
          <w:right w:val="single" w:sz="4" w:space="4" w:color="auto"/>
        </w:pBdr>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____________________________________________________________________________________</w:t>
      </w:r>
    </w:p>
    <w:p w14:paraId="27D49CA5" w14:textId="77777777" w:rsidR="00F34D02" w:rsidRPr="00E63C18" w:rsidRDefault="00F34D02" w:rsidP="00F34D02">
      <w:pPr>
        <w:pStyle w:val="Stopka"/>
        <w:rPr>
          <w:rFonts w:asciiTheme="minorHAnsi" w:hAnsiTheme="minorHAnsi" w:cstheme="minorHAnsi"/>
          <w:sz w:val="22"/>
          <w:szCs w:val="22"/>
        </w:rPr>
      </w:pPr>
    </w:p>
    <w:p w14:paraId="228A2B54" w14:textId="77777777" w:rsidR="00F34D02" w:rsidRPr="00E63C18" w:rsidRDefault="00F34D02" w:rsidP="00F34D02">
      <w:pPr>
        <w:pStyle w:val="Stopka"/>
        <w:pBdr>
          <w:top w:val="single" w:sz="4" w:space="1" w:color="auto"/>
          <w:left w:val="single" w:sz="4" w:space="4" w:color="auto"/>
          <w:bottom w:val="single" w:sz="4" w:space="1" w:color="auto"/>
          <w:right w:val="single" w:sz="4" w:space="4" w:color="auto"/>
        </w:pBdr>
        <w:spacing w:line="300" w:lineRule="exact"/>
        <w:rPr>
          <w:rFonts w:asciiTheme="minorHAnsi" w:hAnsiTheme="minorHAnsi" w:cstheme="minorHAnsi"/>
          <w:sz w:val="22"/>
          <w:szCs w:val="22"/>
        </w:rPr>
      </w:pPr>
      <w:r w:rsidRPr="00E63C18">
        <w:rPr>
          <w:rFonts w:asciiTheme="minorHAnsi" w:hAnsiTheme="minorHAnsi" w:cstheme="minorHAnsi"/>
          <w:sz w:val="22"/>
          <w:szCs w:val="22"/>
        </w:rPr>
        <w:t>Załączone zrzuty ekranowe</w:t>
      </w:r>
    </w:p>
    <w:p w14:paraId="29ACF0A3" w14:textId="77777777" w:rsidR="00F34D02" w:rsidRPr="00E63C18" w:rsidRDefault="00F34D02" w:rsidP="00F34D02">
      <w:pPr>
        <w:pStyle w:val="Stopka"/>
        <w:pBdr>
          <w:top w:val="single" w:sz="4" w:space="1" w:color="auto"/>
          <w:left w:val="single" w:sz="4" w:space="4" w:color="auto"/>
          <w:bottom w:val="single" w:sz="4" w:space="1" w:color="auto"/>
          <w:right w:val="single" w:sz="4" w:space="4" w:color="auto"/>
        </w:pBdr>
        <w:spacing w:line="300" w:lineRule="exact"/>
        <w:rPr>
          <w:rFonts w:asciiTheme="minorHAnsi" w:hAnsiTheme="minorHAnsi" w:cstheme="minorHAnsi"/>
          <w:sz w:val="22"/>
          <w:szCs w:val="22"/>
        </w:rPr>
      </w:pPr>
      <w:r w:rsidRPr="00E63C18">
        <w:rPr>
          <w:rFonts w:asciiTheme="minorHAnsi" w:hAnsiTheme="minorHAnsi" w:cstheme="minorHAnsi"/>
          <w:sz w:val="22"/>
          <w:szCs w:val="22"/>
        </w:rPr>
        <w:t>1.</w:t>
      </w:r>
      <w:r w:rsidRPr="00E63C18">
        <w:rPr>
          <w:rFonts w:asciiTheme="minorHAnsi" w:hAnsiTheme="minorHAnsi" w:cstheme="minorHAnsi"/>
          <w:color w:val="999999"/>
          <w:sz w:val="22"/>
          <w:szCs w:val="22"/>
        </w:rPr>
        <w:t xml:space="preserve"> ____________________________________________________________________________________</w:t>
      </w:r>
    </w:p>
    <w:p w14:paraId="6A985CC0" w14:textId="77777777" w:rsidR="00F34D02" w:rsidRPr="00E63C18" w:rsidRDefault="00F34D02" w:rsidP="00F34D02">
      <w:pPr>
        <w:pStyle w:val="Stopka"/>
        <w:pBdr>
          <w:top w:val="single" w:sz="4" w:space="1" w:color="auto"/>
          <w:left w:val="single" w:sz="4" w:space="4" w:color="auto"/>
          <w:bottom w:val="single" w:sz="4" w:space="1" w:color="auto"/>
          <w:right w:val="single" w:sz="4" w:space="4" w:color="auto"/>
        </w:pBdr>
        <w:spacing w:line="300" w:lineRule="exact"/>
        <w:rPr>
          <w:rFonts w:asciiTheme="minorHAnsi" w:hAnsiTheme="minorHAnsi" w:cstheme="minorHAnsi"/>
          <w:sz w:val="22"/>
          <w:szCs w:val="22"/>
        </w:rPr>
      </w:pPr>
      <w:r w:rsidRPr="00E63C18">
        <w:rPr>
          <w:rFonts w:asciiTheme="minorHAnsi" w:hAnsiTheme="minorHAnsi" w:cstheme="minorHAnsi"/>
          <w:sz w:val="22"/>
          <w:szCs w:val="22"/>
        </w:rPr>
        <w:t>2.</w:t>
      </w:r>
      <w:r w:rsidRPr="00E63C18">
        <w:rPr>
          <w:rFonts w:asciiTheme="minorHAnsi" w:hAnsiTheme="minorHAnsi" w:cstheme="minorHAnsi"/>
          <w:color w:val="999999"/>
          <w:sz w:val="22"/>
          <w:szCs w:val="22"/>
        </w:rPr>
        <w:t xml:space="preserve"> ____________________________________________________________________________________</w:t>
      </w:r>
      <w:r w:rsidRPr="00E63C18">
        <w:rPr>
          <w:rFonts w:asciiTheme="minorHAnsi" w:hAnsiTheme="minorHAnsi" w:cstheme="minorHAnsi"/>
          <w:sz w:val="22"/>
          <w:szCs w:val="22"/>
        </w:rPr>
        <w:t xml:space="preserve"> </w:t>
      </w:r>
    </w:p>
    <w:p w14:paraId="722B3326" w14:textId="77777777" w:rsidR="00F34D02" w:rsidRPr="00E63C18" w:rsidRDefault="00F34D02" w:rsidP="00F34D02">
      <w:pPr>
        <w:tabs>
          <w:tab w:val="center" w:pos="2268"/>
          <w:tab w:val="center" w:pos="7371"/>
        </w:tabs>
        <w:ind w:left="5245"/>
        <w:rPr>
          <w:rFonts w:asciiTheme="minorHAnsi" w:hAnsiTheme="minorHAnsi" w:cstheme="minorHAnsi"/>
          <w:sz w:val="22"/>
          <w:szCs w:val="22"/>
        </w:rPr>
      </w:pPr>
      <w:r w:rsidRPr="00E63C18">
        <w:rPr>
          <w:rFonts w:asciiTheme="minorHAnsi" w:hAnsiTheme="minorHAnsi" w:cstheme="minorHAnsi"/>
          <w:sz w:val="22"/>
          <w:szCs w:val="22"/>
        </w:rPr>
        <w:t>Imię, nazwisko i podpis osoby upoważnionej ze strony Zamawiającego…………..………..……………</w:t>
      </w:r>
    </w:p>
    <w:p w14:paraId="7E562D3D" w14:textId="77777777" w:rsidR="00F34D02" w:rsidRPr="00E63C18" w:rsidRDefault="00F34D02" w:rsidP="00F34D02">
      <w:pPr>
        <w:spacing w:line="360" w:lineRule="exact"/>
        <w:rPr>
          <w:rFonts w:asciiTheme="minorHAnsi" w:hAnsiTheme="minorHAnsi" w:cstheme="minorHAnsi"/>
          <w:b/>
          <w:sz w:val="22"/>
          <w:szCs w:val="22"/>
        </w:rPr>
      </w:pPr>
      <w:r>
        <w:rPr>
          <w:rFonts w:asciiTheme="minorHAnsi" w:hAnsiTheme="minorHAnsi" w:cstheme="minorHAnsi"/>
          <w:b/>
          <w:sz w:val="22"/>
          <w:szCs w:val="22"/>
        </w:rPr>
        <w:br w:type="column"/>
      </w:r>
    </w:p>
    <w:p w14:paraId="4B1287DA" w14:textId="77777777" w:rsidR="00F34D02" w:rsidRPr="00E63C18" w:rsidRDefault="00F34D02" w:rsidP="00F34D02">
      <w:pPr>
        <w:numPr>
          <w:ilvl w:val="0"/>
          <w:numId w:val="14"/>
        </w:numPr>
        <w:tabs>
          <w:tab w:val="left" w:pos="360"/>
        </w:tabs>
        <w:spacing w:line="360" w:lineRule="exact"/>
        <w:jc w:val="both"/>
        <w:rPr>
          <w:rFonts w:asciiTheme="minorHAnsi" w:hAnsiTheme="minorHAnsi" w:cstheme="minorHAnsi"/>
          <w:sz w:val="22"/>
          <w:szCs w:val="22"/>
        </w:rPr>
      </w:pPr>
      <w:r w:rsidRPr="00E63C18">
        <w:rPr>
          <w:rFonts w:asciiTheme="minorHAnsi" w:hAnsiTheme="minorHAnsi" w:cstheme="minorHAnsi"/>
          <w:sz w:val="22"/>
          <w:szCs w:val="22"/>
        </w:rPr>
        <w:t>Protokół naprawy gwarancyjnej</w:t>
      </w:r>
    </w:p>
    <w:p w14:paraId="20F2986E" w14:textId="77777777" w:rsidR="00F34D02" w:rsidRPr="00E63C18" w:rsidRDefault="00F34D02" w:rsidP="00F34D02">
      <w:pPr>
        <w:pStyle w:val="Stopka"/>
        <w:pBdr>
          <w:top w:val="single" w:sz="4" w:space="6" w:color="auto"/>
          <w:left w:val="single" w:sz="4" w:space="4" w:color="auto"/>
          <w:bottom w:val="single" w:sz="4" w:space="3" w:color="auto"/>
          <w:right w:val="single" w:sz="4" w:space="4" w:color="auto"/>
          <w:between w:val="single" w:sz="4" w:space="1" w:color="auto"/>
          <w:bar w:val="single" w:sz="4" w:color="auto"/>
        </w:pBdr>
        <w:tabs>
          <w:tab w:val="clear" w:pos="4536"/>
          <w:tab w:val="clear" w:pos="9072"/>
        </w:tabs>
        <w:spacing w:line="360" w:lineRule="auto"/>
        <w:rPr>
          <w:rFonts w:asciiTheme="minorHAnsi" w:hAnsiTheme="minorHAnsi" w:cstheme="minorHAnsi"/>
          <w:color w:val="999999"/>
          <w:sz w:val="22"/>
          <w:szCs w:val="22"/>
        </w:rPr>
      </w:pPr>
      <w:r w:rsidRPr="00E63C18">
        <w:rPr>
          <w:rFonts w:asciiTheme="minorHAnsi" w:hAnsiTheme="minorHAnsi" w:cstheme="minorHAnsi"/>
          <w:sz w:val="22"/>
          <w:szCs w:val="22"/>
        </w:rPr>
        <w:t>Numer Zgłoszenia Gwarancyjnego</w:t>
      </w:r>
      <w:r w:rsidRPr="00E63C18" w:rsidDel="0057073E">
        <w:rPr>
          <w:rFonts w:asciiTheme="minorHAnsi" w:hAnsiTheme="minorHAnsi" w:cstheme="minorHAnsi"/>
          <w:sz w:val="22"/>
          <w:szCs w:val="22"/>
        </w:rPr>
        <w:t xml:space="preserve"> </w:t>
      </w:r>
      <w:r w:rsidRPr="00E63C18">
        <w:rPr>
          <w:rFonts w:asciiTheme="minorHAnsi" w:hAnsiTheme="minorHAnsi" w:cstheme="minorHAnsi"/>
          <w:color w:val="999999"/>
          <w:sz w:val="22"/>
          <w:szCs w:val="22"/>
        </w:rPr>
        <w:t>_________________________</w:t>
      </w:r>
      <w:r w:rsidRPr="00E63C18">
        <w:rPr>
          <w:rFonts w:asciiTheme="minorHAnsi" w:hAnsiTheme="minorHAnsi" w:cstheme="minorHAnsi"/>
          <w:sz w:val="22"/>
          <w:szCs w:val="22"/>
        </w:rPr>
        <w:t>Data naprawy:</w:t>
      </w:r>
      <w:r w:rsidRPr="00E63C18">
        <w:rPr>
          <w:rFonts w:asciiTheme="minorHAnsi" w:hAnsiTheme="minorHAnsi" w:cstheme="minorHAnsi"/>
          <w:color w:val="00FFFF"/>
          <w:sz w:val="22"/>
          <w:szCs w:val="22"/>
        </w:rPr>
        <w:t xml:space="preserve"> </w:t>
      </w:r>
      <w:r w:rsidRPr="00E63C18">
        <w:rPr>
          <w:rFonts w:asciiTheme="minorHAnsi" w:hAnsiTheme="minorHAnsi" w:cstheme="minorHAnsi"/>
          <w:color w:val="999999"/>
          <w:sz w:val="22"/>
          <w:szCs w:val="22"/>
        </w:rPr>
        <w:t>__________________</w:t>
      </w:r>
    </w:p>
    <w:p w14:paraId="15CE6C76" w14:textId="77777777" w:rsidR="00F34D02" w:rsidRPr="00E63C18" w:rsidRDefault="00F34D02" w:rsidP="00F34D02">
      <w:pPr>
        <w:pStyle w:val="Stopka"/>
        <w:pBdr>
          <w:top w:val="single" w:sz="4" w:space="6" w:color="auto"/>
          <w:left w:val="single" w:sz="4" w:space="4" w:color="auto"/>
          <w:bottom w:val="single" w:sz="4" w:space="3" w:color="auto"/>
          <w:right w:val="single" w:sz="4" w:space="4" w:color="auto"/>
        </w:pBdr>
        <w:rPr>
          <w:rFonts w:asciiTheme="minorHAnsi" w:hAnsiTheme="minorHAnsi" w:cstheme="minorHAnsi"/>
          <w:sz w:val="22"/>
          <w:szCs w:val="22"/>
        </w:rPr>
      </w:pPr>
      <w:r w:rsidRPr="00E63C18">
        <w:rPr>
          <w:rFonts w:asciiTheme="minorHAnsi" w:hAnsiTheme="minorHAnsi" w:cstheme="minorHAnsi"/>
          <w:sz w:val="22"/>
          <w:szCs w:val="22"/>
        </w:rPr>
        <w:t>Przyczyny Błędu:</w:t>
      </w:r>
    </w:p>
    <w:p w14:paraId="2B239CB2" w14:textId="77777777" w:rsidR="00F34D02" w:rsidRPr="00E63C18" w:rsidRDefault="00F34D02" w:rsidP="00F34D02">
      <w:pPr>
        <w:pStyle w:val="Stopka"/>
        <w:pBdr>
          <w:top w:val="single" w:sz="4" w:space="6" w:color="auto"/>
          <w:left w:val="single" w:sz="4" w:space="4" w:color="auto"/>
          <w:bottom w:val="single" w:sz="4" w:space="3" w:color="auto"/>
          <w:right w:val="single" w:sz="4" w:space="4" w:color="auto"/>
        </w:pBdr>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____________________________________________________________________________________</w:t>
      </w:r>
    </w:p>
    <w:p w14:paraId="103F2A7D" w14:textId="77777777" w:rsidR="00F34D02" w:rsidRPr="00E63C18" w:rsidRDefault="00F34D02" w:rsidP="00F34D02">
      <w:pPr>
        <w:pStyle w:val="Stopka"/>
        <w:pBdr>
          <w:top w:val="single" w:sz="4" w:space="6" w:color="auto"/>
          <w:left w:val="single" w:sz="4" w:space="4" w:color="auto"/>
          <w:bottom w:val="single" w:sz="4" w:space="3" w:color="auto"/>
          <w:right w:val="single" w:sz="4" w:space="4" w:color="auto"/>
        </w:pBdr>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____________________________________________________________________________________</w:t>
      </w:r>
    </w:p>
    <w:p w14:paraId="624DBE5F" w14:textId="77777777" w:rsidR="00F34D02" w:rsidRPr="00E63C18" w:rsidRDefault="00F34D02" w:rsidP="00F34D02">
      <w:pPr>
        <w:pStyle w:val="Stopka"/>
        <w:pBdr>
          <w:top w:val="single" w:sz="4" w:space="6" w:color="auto"/>
          <w:left w:val="single" w:sz="4" w:space="4" w:color="auto"/>
          <w:bottom w:val="single" w:sz="4" w:space="3" w:color="auto"/>
          <w:right w:val="single" w:sz="4" w:space="4" w:color="auto"/>
        </w:pBdr>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____________________________________________________________________________________</w:t>
      </w:r>
    </w:p>
    <w:p w14:paraId="5B8D2EDB" w14:textId="77777777" w:rsidR="00F34D02" w:rsidRPr="00E63C18" w:rsidRDefault="00F34D02" w:rsidP="00F34D02">
      <w:pPr>
        <w:pStyle w:val="Stopka"/>
        <w:rPr>
          <w:rFonts w:asciiTheme="minorHAnsi" w:hAnsiTheme="minorHAnsi" w:cstheme="minorHAnsi"/>
          <w:sz w:val="22"/>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34D02" w:rsidRPr="00E63C18" w14:paraId="32607651" w14:textId="77777777" w:rsidTr="00273C43">
        <w:trPr>
          <w:trHeight w:val="1171"/>
        </w:trPr>
        <w:tc>
          <w:tcPr>
            <w:tcW w:w="9498" w:type="dxa"/>
          </w:tcPr>
          <w:p w14:paraId="524B7A6C" w14:textId="77777777" w:rsidR="00F34D02" w:rsidRPr="00E63C18" w:rsidRDefault="00F34D02" w:rsidP="00273C43">
            <w:pPr>
              <w:pStyle w:val="Stopka"/>
              <w:rPr>
                <w:rFonts w:asciiTheme="minorHAnsi" w:hAnsiTheme="minorHAnsi" w:cstheme="minorHAnsi"/>
                <w:sz w:val="22"/>
                <w:szCs w:val="22"/>
              </w:rPr>
            </w:pPr>
            <w:r w:rsidRPr="00E63C18">
              <w:rPr>
                <w:rFonts w:asciiTheme="minorHAnsi" w:hAnsiTheme="minorHAnsi" w:cstheme="minorHAnsi"/>
                <w:sz w:val="22"/>
                <w:szCs w:val="22"/>
              </w:rPr>
              <w:t>Wykonane prace naprawcze:</w:t>
            </w:r>
          </w:p>
          <w:p w14:paraId="34A46C88" w14:textId="77777777" w:rsidR="00F34D02" w:rsidRPr="00E63C18" w:rsidRDefault="00F34D02" w:rsidP="00273C43">
            <w:pPr>
              <w:pStyle w:val="Stopka"/>
              <w:spacing w:line="300" w:lineRule="exact"/>
              <w:rPr>
                <w:rFonts w:asciiTheme="minorHAnsi" w:hAnsiTheme="minorHAnsi" w:cstheme="minorHAnsi"/>
                <w:color w:val="999999"/>
                <w:sz w:val="22"/>
                <w:szCs w:val="22"/>
              </w:rPr>
            </w:pPr>
            <w:r w:rsidRPr="00E63C18">
              <w:rPr>
                <w:rFonts w:asciiTheme="minorHAnsi" w:hAnsiTheme="minorHAnsi" w:cstheme="minorHAnsi"/>
                <w:color w:val="999999"/>
                <w:sz w:val="22"/>
                <w:szCs w:val="22"/>
              </w:rPr>
              <w:t>___________________________________________________________________________________</w:t>
            </w:r>
          </w:p>
          <w:p w14:paraId="22E47B71" w14:textId="77777777" w:rsidR="00F34D02" w:rsidRPr="00E63C18" w:rsidRDefault="00F34D02" w:rsidP="00273C43">
            <w:pPr>
              <w:pStyle w:val="Stopka"/>
              <w:spacing w:line="300" w:lineRule="exact"/>
              <w:rPr>
                <w:rFonts w:asciiTheme="minorHAnsi" w:hAnsiTheme="minorHAnsi" w:cstheme="minorHAnsi"/>
                <w:color w:val="00FFFF"/>
                <w:sz w:val="22"/>
                <w:szCs w:val="22"/>
              </w:rPr>
            </w:pPr>
            <w:r w:rsidRPr="00E63C18">
              <w:rPr>
                <w:rFonts w:asciiTheme="minorHAnsi" w:hAnsiTheme="minorHAnsi" w:cstheme="minorHAnsi"/>
                <w:color w:val="999999"/>
                <w:sz w:val="22"/>
                <w:szCs w:val="22"/>
              </w:rPr>
              <w:t>______________________________________________________________________</w:t>
            </w:r>
            <w:r w:rsidRPr="00E63C18">
              <w:rPr>
                <w:rFonts w:asciiTheme="minorHAnsi" w:hAnsiTheme="minorHAnsi" w:cstheme="minorHAnsi"/>
                <w:color w:val="808080"/>
                <w:sz w:val="22"/>
                <w:szCs w:val="22"/>
              </w:rPr>
              <w:t>_____________</w:t>
            </w:r>
          </w:p>
        </w:tc>
      </w:tr>
    </w:tbl>
    <w:p w14:paraId="39A7DA37" w14:textId="77777777" w:rsidR="00F34D02" w:rsidRPr="00E63C18" w:rsidRDefault="00F34D02" w:rsidP="00F34D02">
      <w:pPr>
        <w:pStyle w:val="Stopka"/>
        <w:rPr>
          <w:rFonts w:asciiTheme="minorHAnsi" w:hAnsiTheme="minorHAnsi" w:cstheme="minorHAnsi"/>
          <w:sz w:val="22"/>
          <w:szCs w:val="22"/>
        </w:rPr>
      </w:pPr>
    </w:p>
    <w:p w14:paraId="776B532F" w14:textId="77777777" w:rsidR="00F34D02" w:rsidRPr="00E63C18" w:rsidRDefault="00F34D02" w:rsidP="00F34D02">
      <w:pPr>
        <w:pStyle w:val="Stopka"/>
        <w:rPr>
          <w:rFonts w:asciiTheme="minorHAnsi" w:hAnsiTheme="minorHAnsi" w:cstheme="minorHAnsi"/>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284"/>
        <w:gridCol w:w="4394"/>
      </w:tblGrid>
      <w:tr w:rsidR="00F34D02" w:rsidRPr="00E63C18" w14:paraId="5670D8A2" w14:textId="77777777" w:rsidTr="00273C43">
        <w:trPr>
          <w:cantSplit/>
        </w:trPr>
        <w:tc>
          <w:tcPr>
            <w:tcW w:w="4606" w:type="dxa"/>
          </w:tcPr>
          <w:p w14:paraId="6B631ECB" w14:textId="77777777" w:rsidR="00F34D02" w:rsidRPr="00E63C18" w:rsidRDefault="00F34D02" w:rsidP="00273C43">
            <w:pPr>
              <w:jc w:val="center"/>
              <w:rPr>
                <w:rFonts w:asciiTheme="minorHAnsi" w:hAnsiTheme="minorHAnsi" w:cstheme="minorHAnsi"/>
                <w:sz w:val="22"/>
                <w:szCs w:val="22"/>
              </w:rPr>
            </w:pPr>
            <w:r w:rsidRPr="00E63C18">
              <w:rPr>
                <w:rFonts w:asciiTheme="minorHAnsi" w:hAnsiTheme="minorHAnsi" w:cstheme="minorHAnsi"/>
                <w:sz w:val="22"/>
                <w:szCs w:val="22"/>
              </w:rPr>
              <w:t xml:space="preserve">Imię, nazwisko i podpis osoby upoważnionej </w:t>
            </w:r>
          </w:p>
          <w:p w14:paraId="54A1412A" w14:textId="77777777" w:rsidR="00F34D02" w:rsidRPr="00E63C18" w:rsidRDefault="00F34D02" w:rsidP="00273C43">
            <w:pPr>
              <w:jc w:val="center"/>
              <w:rPr>
                <w:rFonts w:asciiTheme="minorHAnsi" w:hAnsiTheme="minorHAnsi" w:cstheme="minorHAnsi"/>
                <w:sz w:val="22"/>
                <w:szCs w:val="22"/>
              </w:rPr>
            </w:pPr>
            <w:r w:rsidRPr="00E63C18">
              <w:rPr>
                <w:rFonts w:asciiTheme="minorHAnsi" w:hAnsiTheme="minorHAnsi" w:cstheme="minorHAnsi"/>
                <w:sz w:val="22"/>
                <w:szCs w:val="22"/>
              </w:rPr>
              <w:t>ze strony Wykonawcy:</w:t>
            </w:r>
          </w:p>
        </w:tc>
        <w:tc>
          <w:tcPr>
            <w:tcW w:w="284" w:type="dxa"/>
            <w:vMerge w:val="restart"/>
            <w:tcBorders>
              <w:top w:val="nil"/>
            </w:tcBorders>
          </w:tcPr>
          <w:p w14:paraId="494DC5FE" w14:textId="77777777" w:rsidR="00F34D02" w:rsidRPr="00E63C18" w:rsidRDefault="00F34D02" w:rsidP="00273C43">
            <w:pPr>
              <w:jc w:val="center"/>
              <w:rPr>
                <w:rFonts w:asciiTheme="minorHAnsi" w:hAnsiTheme="minorHAnsi" w:cstheme="minorHAnsi"/>
                <w:sz w:val="22"/>
                <w:szCs w:val="22"/>
              </w:rPr>
            </w:pPr>
          </w:p>
        </w:tc>
        <w:tc>
          <w:tcPr>
            <w:tcW w:w="4394" w:type="dxa"/>
          </w:tcPr>
          <w:p w14:paraId="47B18407" w14:textId="77777777" w:rsidR="00F34D02" w:rsidRPr="00E63C18" w:rsidRDefault="00F34D02" w:rsidP="00273C43">
            <w:pPr>
              <w:jc w:val="center"/>
              <w:rPr>
                <w:rFonts w:asciiTheme="minorHAnsi" w:hAnsiTheme="minorHAnsi" w:cstheme="minorHAnsi"/>
                <w:sz w:val="22"/>
                <w:szCs w:val="22"/>
              </w:rPr>
            </w:pPr>
            <w:r w:rsidRPr="00E63C18">
              <w:rPr>
                <w:rFonts w:asciiTheme="minorHAnsi" w:hAnsiTheme="minorHAnsi" w:cstheme="minorHAnsi"/>
                <w:sz w:val="22"/>
                <w:szCs w:val="22"/>
              </w:rPr>
              <w:t xml:space="preserve">Imię, nazwisko i podpis osoby upoważnionej </w:t>
            </w:r>
          </w:p>
          <w:p w14:paraId="0022E9D2" w14:textId="77777777" w:rsidR="00F34D02" w:rsidRPr="00E63C18" w:rsidRDefault="00F34D02" w:rsidP="00273C43">
            <w:pPr>
              <w:jc w:val="center"/>
              <w:rPr>
                <w:rFonts w:asciiTheme="minorHAnsi" w:hAnsiTheme="minorHAnsi" w:cstheme="minorHAnsi"/>
                <w:sz w:val="22"/>
                <w:szCs w:val="22"/>
              </w:rPr>
            </w:pPr>
            <w:r w:rsidRPr="00E63C18">
              <w:rPr>
                <w:rFonts w:asciiTheme="minorHAnsi" w:hAnsiTheme="minorHAnsi" w:cstheme="minorHAnsi"/>
                <w:sz w:val="22"/>
                <w:szCs w:val="22"/>
              </w:rPr>
              <w:t>ze strony Zamawiającego:</w:t>
            </w:r>
          </w:p>
        </w:tc>
      </w:tr>
      <w:tr w:rsidR="00F34D02" w:rsidRPr="00E63C18" w14:paraId="5DB55B77" w14:textId="77777777" w:rsidTr="00273C43">
        <w:trPr>
          <w:cantSplit/>
          <w:trHeight w:val="1885"/>
        </w:trPr>
        <w:tc>
          <w:tcPr>
            <w:tcW w:w="4606" w:type="dxa"/>
            <w:vAlign w:val="center"/>
          </w:tcPr>
          <w:p w14:paraId="4233934C" w14:textId="77777777" w:rsidR="00F34D02" w:rsidRPr="00E63C18" w:rsidRDefault="00F34D02" w:rsidP="00273C43">
            <w:pPr>
              <w:rPr>
                <w:rFonts w:asciiTheme="minorHAnsi" w:hAnsiTheme="minorHAnsi" w:cstheme="minorHAnsi"/>
                <w:color w:val="0000FF"/>
                <w:sz w:val="22"/>
                <w:szCs w:val="22"/>
              </w:rPr>
            </w:pPr>
          </w:p>
        </w:tc>
        <w:tc>
          <w:tcPr>
            <w:tcW w:w="284" w:type="dxa"/>
            <w:vMerge/>
            <w:tcBorders>
              <w:bottom w:val="nil"/>
            </w:tcBorders>
            <w:vAlign w:val="center"/>
          </w:tcPr>
          <w:p w14:paraId="4FA6A7AB" w14:textId="77777777" w:rsidR="00F34D02" w:rsidRPr="00E63C18" w:rsidRDefault="00F34D02" w:rsidP="00273C43">
            <w:pPr>
              <w:jc w:val="center"/>
              <w:rPr>
                <w:rFonts w:asciiTheme="minorHAnsi" w:hAnsiTheme="minorHAnsi" w:cstheme="minorHAnsi"/>
                <w:sz w:val="22"/>
                <w:szCs w:val="22"/>
              </w:rPr>
            </w:pPr>
          </w:p>
        </w:tc>
        <w:tc>
          <w:tcPr>
            <w:tcW w:w="4394" w:type="dxa"/>
            <w:vAlign w:val="bottom"/>
          </w:tcPr>
          <w:p w14:paraId="477B3BE3" w14:textId="77777777" w:rsidR="00F34D02" w:rsidRPr="00E63C18" w:rsidRDefault="00F34D02" w:rsidP="00273C43">
            <w:pPr>
              <w:rPr>
                <w:rFonts w:asciiTheme="minorHAnsi" w:hAnsiTheme="minorHAnsi" w:cstheme="minorHAnsi"/>
                <w:color w:val="0000FF"/>
                <w:sz w:val="22"/>
                <w:szCs w:val="22"/>
              </w:rPr>
            </w:pPr>
          </w:p>
        </w:tc>
      </w:tr>
    </w:tbl>
    <w:p w14:paraId="1182C291" w14:textId="77777777" w:rsidR="00F34D02" w:rsidRPr="00E63C18" w:rsidRDefault="00F34D02" w:rsidP="00F34D02">
      <w:pPr>
        <w:rPr>
          <w:rFonts w:asciiTheme="minorHAnsi" w:hAnsiTheme="minorHAnsi" w:cstheme="minorHAnsi"/>
          <w:sz w:val="22"/>
          <w:szCs w:val="22"/>
        </w:rPr>
      </w:pPr>
    </w:p>
    <w:p w14:paraId="606F0273" w14:textId="77777777" w:rsidR="00F34D02" w:rsidRPr="00E63C18" w:rsidRDefault="00F34D02" w:rsidP="00F34D02">
      <w:pPr>
        <w:rPr>
          <w:rFonts w:asciiTheme="minorHAnsi" w:hAnsiTheme="minorHAnsi" w:cstheme="minorHAnsi"/>
          <w:sz w:val="22"/>
          <w:szCs w:val="22"/>
        </w:rPr>
      </w:pPr>
    </w:p>
    <w:p w14:paraId="1DBDE473" w14:textId="77777777" w:rsidR="00F34D02" w:rsidRPr="00E63C18" w:rsidRDefault="00F34D02" w:rsidP="00F34D02">
      <w:pPr>
        <w:pStyle w:val="Nagwek1"/>
        <w:numPr>
          <w:ilvl w:val="0"/>
          <w:numId w:val="14"/>
        </w:numPr>
        <w:spacing w:line="360" w:lineRule="exact"/>
        <w:rPr>
          <w:rFonts w:asciiTheme="minorHAnsi" w:hAnsiTheme="minorHAnsi" w:cstheme="minorHAnsi"/>
          <w:b w:val="0"/>
          <w:sz w:val="22"/>
          <w:szCs w:val="22"/>
        </w:rPr>
      </w:pPr>
      <w:r w:rsidRPr="00E63C18">
        <w:rPr>
          <w:rFonts w:asciiTheme="minorHAnsi" w:hAnsiTheme="minorHAnsi" w:cstheme="minorHAnsi"/>
          <w:b w:val="0"/>
          <w:sz w:val="22"/>
          <w:szCs w:val="22"/>
        </w:rPr>
        <w:t>Jeżeli Wykonawca stwierdzi, iż przyczyna Błędu leży poza Oprogramowaniem, w szczególności w infrastrukturze Zamawiającego, Wykonawca nie jest zobowiązany do usunięcia Błędu lecz jest zobowiązany:</w:t>
      </w:r>
    </w:p>
    <w:p w14:paraId="18F1CE1F" w14:textId="77777777" w:rsidR="00F34D02" w:rsidRPr="00E63C18" w:rsidRDefault="00F34D02" w:rsidP="00910ED0">
      <w:pPr>
        <w:pStyle w:val="Nagwek1"/>
        <w:numPr>
          <w:ilvl w:val="1"/>
          <w:numId w:val="49"/>
        </w:numPr>
        <w:spacing w:line="360" w:lineRule="exact"/>
        <w:rPr>
          <w:rFonts w:asciiTheme="minorHAnsi" w:hAnsiTheme="minorHAnsi" w:cstheme="minorHAnsi"/>
          <w:b w:val="0"/>
          <w:sz w:val="22"/>
          <w:szCs w:val="22"/>
        </w:rPr>
      </w:pPr>
      <w:r w:rsidRPr="00E63C18">
        <w:rPr>
          <w:rFonts w:asciiTheme="minorHAnsi" w:hAnsiTheme="minorHAnsi" w:cstheme="minorHAnsi"/>
          <w:b w:val="0"/>
          <w:sz w:val="22"/>
          <w:szCs w:val="22"/>
        </w:rPr>
        <w:t>wskazać przyczynę nieprawidłowego działania Systemu poprzez wskazanie elementu, który ją powoduje, a jeżeli to możliwe także podmiotu odpowiedzialnego za usunięcie takiej nieprawidłowości działania Systemu;</w:t>
      </w:r>
    </w:p>
    <w:p w14:paraId="0F7D3389" w14:textId="77777777" w:rsidR="00F34D02" w:rsidRPr="00E63C18" w:rsidRDefault="00F34D02" w:rsidP="00910ED0">
      <w:pPr>
        <w:pStyle w:val="Nagwek1"/>
        <w:numPr>
          <w:ilvl w:val="1"/>
          <w:numId w:val="49"/>
        </w:numPr>
        <w:spacing w:line="360" w:lineRule="exact"/>
        <w:rPr>
          <w:rFonts w:asciiTheme="minorHAnsi" w:hAnsiTheme="minorHAnsi" w:cstheme="minorHAnsi"/>
          <w:b w:val="0"/>
          <w:sz w:val="22"/>
          <w:szCs w:val="22"/>
        </w:rPr>
      </w:pPr>
      <w:r w:rsidRPr="00E63C18">
        <w:rPr>
          <w:rFonts w:asciiTheme="minorHAnsi" w:hAnsiTheme="minorHAnsi" w:cstheme="minorHAnsi"/>
          <w:b w:val="0"/>
          <w:sz w:val="22"/>
          <w:szCs w:val="22"/>
        </w:rPr>
        <w:t>w razie zgłoszenia takiej potrzeby przez Zamawiającego – do wsparcia osoby trzeciej usuwającej przyczyny zgłoszenia, w tym udzielenia takiej osobie wszelkich informacji o Oprogramowaniu, potrzebnych do przywrócenia pełnej funkcjonalności Systemu.</w:t>
      </w:r>
    </w:p>
    <w:p w14:paraId="512ED20E" w14:textId="77777777" w:rsidR="00F34D02" w:rsidRPr="00E63C18" w:rsidRDefault="00F34D02" w:rsidP="00F34D02">
      <w:pPr>
        <w:pStyle w:val="Nagwek1"/>
        <w:numPr>
          <w:ilvl w:val="0"/>
          <w:numId w:val="14"/>
        </w:numPr>
        <w:spacing w:line="360" w:lineRule="exact"/>
        <w:ind w:left="426" w:hanging="426"/>
        <w:rPr>
          <w:rFonts w:asciiTheme="minorHAnsi" w:hAnsiTheme="minorHAnsi" w:cstheme="minorHAnsi"/>
          <w:b w:val="0"/>
          <w:sz w:val="22"/>
          <w:szCs w:val="22"/>
        </w:rPr>
      </w:pPr>
      <w:r w:rsidRPr="00E63C18">
        <w:rPr>
          <w:rFonts w:asciiTheme="minorHAnsi" w:hAnsiTheme="minorHAnsi" w:cstheme="minorHAnsi"/>
          <w:b w:val="0"/>
          <w:sz w:val="22"/>
          <w:szCs w:val="22"/>
        </w:rPr>
        <w:t>Powyższe nie ma zastosowania w przypadku, gdy przyczyna Błędu leży poza Oprogramowaniem, ale Wykonawca ponosi odpowiedzialność za jej wystąpienie, w szczególności w przypadku gdy przyczyna Błędu leży w Infrastrukturze Zamawiającego, ale jest skutkiem nieprawidłowej</w:t>
      </w:r>
      <w:r w:rsidRPr="00E63C18">
        <w:rPr>
          <w:rFonts w:asciiTheme="minorHAnsi" w:hAnsiTheme="minorHAnsi" w:cstheme="minorHAnsi"/>
          <w:sz w:val="22"/>
          <w:szCs w:val="22"/>
        </w:rPr>
        <w:t xml:space="preserve"> </w:t>
      </w:r>
      <w:r w:rsidRPr="00E63C18">
        <w:rPr>
          <w:rFonts w:asciiTheme="minorHAnsi" w:hAnsiTheme="minorHAnsi" w:cstheme="minorHAnsi"/>
          <w:b w:val="0"/>
          <w:sz w:val="22"/>
          <w:szCs w:val="22"/>
        </w:rPr>
        <w:t>konfiguracji lub parametryzacji Infrastruktury Zamawiającego przez Wykonawcę.</w:t>
      </w:r>
    </w:p>
    <w:p w14:paraId="0C3D4146" w14:textId="77777777" w:rsidR="00F34D02" w:rsidRPr="00E63C18" w:rsidRDefault="00F34D02" w:rsidP="00F34D02">
      <w:pPr>
        <w:pStyle w:val="Nagwek1"/>
        <w:numPr>
          <w:ilvl w:val="0"/>
          <w:numId w:val="14"/>
        </w:numPr>
        <w:spacing w:line="360" w:lineRule="exact"/>
        <w:ind w:left="426" w:hanging="426"/>
        <w:rPr>
          <w:rFonts w:asciiTheme="minorHAnsi" w:hAnsiTheme="minorHAnsi" w:cstheme="minorHAnsi"/>
          <w:b w:val="0"/>
          <w:sz w:val="22"/>
          <w:szCs w:val="22"/>
        </w:rPr>
      </w:pPr>
      <w:r w:rsidRPr="00E63C18">
        <w:rPr>
          <w:rFonts w:asciiTheme="minorHAnsi" w:hAnsiTheme="minorHAnsi" w:cstheme="minorHAnsi"/>
          <w:b w:val="0"/>
          <w:sz w:val="22"/>
          <w:szCs w:val="22"/>
        </w:rPr>
        <w:t>W przypadku złożenia przez Zamawiającego oświadczenia o odstąpieniu od Umowy okres gwarancji nie zmienia się, chyba, że oświadczenie o odstąpieniu mówi inaczej.</w:t>
      </w:r>
    </w:p>
    <w:p w14:paraId="24FDDA45" w14:textId="77777777" w:rsidR="00F34D02" w:rsidRPr="00E63C18" w:rsidRDefault="00F34D02" w:rsidP="00F34D02">
      <w:pPr>
        <w:pStyle w:val="Nagwek1"/>
        <w:numPr>
          <w:ilvl w:val="0"/>
          <w:numId w:val="14"/>
        </w:numPr>
        <w:spacing w:line="360" w:lineRule="exact"/>
        <w:ind w:left="426" w:hanging="426"/>
        <w:rPr>
          <w:rFonts w:asciiTheme="minorHAnsi" w:hAnsiTheme="minorHAnsi" w:cstheme="minorHAnsi"/>
          <w:b w:val="0"/>
          <w:sz w:val="22"/>
          <w:szCs w:val="22"/>
        </w:rPr>
      </w:pPr>
      <w:r w:rsidRPr="00E63C18">
        <w:rPr>
          <w:rFonts w:asciiTheme="minorHAnsi" w:hAnsiTheme="minorHAnsi" w:cstheme="minorHAnsi"/>
          <w:b w:val="0"/>
          <w:sz w:val="22"/>
          <w:szCs w:val="22"/>
        </w:rPr>
        <w:t xml:space="preserve">W zakresie jakichkolwiek utworów dostarczonych przez Wykonawcę w ramach wykonywania gwarancji mają zastosowanie postanowienia regulujące prawa własności intelektualnej opisane w </w:t>
      </w:r>
      <w:r w:rsidRPr="00E63C18">
        <w:rPr>
          <w:rFonts w:asciiTheme="minorHAnsi" w:hAnsiTheme="minorHAnsi" w:cstheme="minorHAnsi"/>
          <w:b w:val="0"/>
          <w:sz w:val="22"/>
          <w:szCs w:val="22"/>
        </w:rPr>
        <w:lastRenderedPageBreak/>
        <w:t>Załączniku nr 12 „Licencje i prawa autorskie”. Zamawiający nabywa – odpowiednio – autorskie prawa majątkowe lub licencje do utworów dostarczonych w ramach gwarancji.</w:t>
      </w:r>
    </w:p>
    <w:p w14:paraId="39AB599D" w14:textId="77777777" w:rsidR="00F34D02" w:rsidRPr="00E63C18" w:rsidRDefault="00F34D02" w:rsidP="00F34D02">
      <w:pPr>
        <w:pStyle w:val="Nagwek1"/>
        <w:tabs>
          <w:tab w:val="clear" w:pos="720"/>
        </w:tabs>
        <w:spacing w:line="360" w:lineRule="exact"/>
        <w:ind w:left="426" w:hanging="426"/>
        <w:rPr>
          <w:rFonts w:asciiTheme="minorHAnsi" w:hAnsiTheme="minorHAnsi" w:cstheme="minorHAnsi"/>
          <w:sz w:val="22"/>
          <w:szCs w:val="22"/>
        </w:rPr>
      </w:pPr>
    </w:p>
    <w:p w14:paraId="7D99BFFC" w14:textId="77777777" w:rsidR="00F34D02" w:rsidRPr="00E63C18" w:rsidRDefault="00F34D02" w:rsidP="00F34D02">
      <w:pPr>
        <w:suppressAutoHyphens w:val="0"/>
        <w:spacing w:line="276" w:lineRule="auto"/>
        <w:rPr>
          <w:rFonts w:asciiTheme="minorHAnsi" w:hAnsiTheme="minorHAnsi" w:cstheme="minorHAnsi"/>
          <w:b/>
          <w:sz w:val="22"/>
          <w:szCs w:val="22"/>
          <w:lang w:eastAsia="pl-PL"/>
        </w:rPr>
      </w:pPr>
      <w:r w:rsidRPr="00E63C18">
        <w:rPr>
          <w:rFonts w:asciiTheme="minorHAnsi" w:hAnsiTheme="minorHAnsi" w:cstheme="minorHAnsi"/>
          <w:sz w:val="22"/>
          <w:szCs w:val="22"/>
        </w:rPr>
        <w:br w:type="page"/>
      </w:r>
    </w:p>
    <w:p w14:paraId="0E673297" w14:textId="77777777" w:rsidR="00F34D02" w:rsidRPr="00E63C18" w:rsidRDefault="00F34D02" w:rsidP="00F34D02">
      <w:pPr>
        <w:pStyle w:val="Nagwek1"/>
        <w:tabs>
          <w:tab w:val="clear" w:pos="720"/>
        </w:tabs>
        <w:ind w:left="426" w:hanging="426"/>
        <w:jc w:val="right"/>
        <w:rPr>
          <w:rFonts w:asciiTheme="minorHAnsi" w:hAnsiTheme="minorHAnsi" w:cstheme="minorHAnsi"/>
          <w:sz w:val="22"/>
          <w:szCs w:val="22"/>
        </w:rPr>
      </w:pPr>
      <w:r w:rsidRPr="00E63C18">
        <w:rPr>
          <w:rFonts w:asciiTheme="minorHAnsi" w:hAnsiTheme="minorHAnsi" w:cstheme="minorHAnsi"/>
          <w:sz w:val="22"/>
          <w:szCs w:val="22"/>
        </w:rPr>
        <w:lastRenderedPageBreak/>
        <w:t>Załącznik nr 4 – Zasady wyceny czasowej usług</w:t>
      </w:r>
    </w:p>
    <w:p w14:paraId="280C9111" w14:textId="77777777" w:rsidR="00F34D02" w:rsidRPr="00E63C18" w:rsidRDefault="00F34D02" w:rsidP="00F34D02">
      <w:pPr>
        <w:ind w:left="360"/>
        <w:jc w:val="both"/>
        <w:rPr>
          <w:rFonts w:asciiTheme="minorHAnsi" w:hAnsiTheme="minorHAnsi" w:cstheme="minorHAnsi"/>
          <w:sz w:val="22"/>
          <w:szCs w:val="22"/>
        </w:rPr>
      </w:pPr>
    </w:p>
    <w:p w14:paraId="0525F439" w14:textId="77777777" w:rsidR="00F34D02" w:rsidRPr="00E63C18" w:rsidRDefault="00F34D02" w:rsidP="00F34D02">
      <w:pPr>
        <w:numPr>
          <w:ilvl w:val="0"/>
          <w:numId w:val="11"/>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Zasady wyceny czasowej odnoszą się do Usług wykazanych w Załączniku nr 2. </w:t>
      </w:r>
    </w:p>
    <w:p w14:paraId="1C16E748" w14:textId="77777777" w:rsidR="00F34D02" w:rsidRPr="00E63C18" w:rsidRDefault="00F34D02" w:rsidP="00F34D02">
      <w:pPr>
        <w:numPr>
          <w:ilvl w:val="0"/>
          <w:numId w:val="11"/>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Podstawą do wyceny czasowej pojedynczej Usługi jest formularz wyceny czasowej określony w Załączniku nr 8.</w:t>
      </w:r>
    </w:p>
    <w:p w14:paraId="35B36DF4" w14:textId="77777777" w:rsidR="00F34D02" w:rsidRPr="00E63C18" w:rsidRDefault="00F34D02" w:rsidP="00F34D02">
      <w:pPr>
        <w:numPr>
          <w:ilvl w:val="0"/>
          <w:numId w:val="11"/>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Najmniejszą jednostką możliwą do wyceny i stanowiącą podstawę do wypłaty wynagrodzenia jest 1 roboczogodzina.</w:t>
      </w:r>
    </w:p>
    <w:p w14:paraId="3F8DF757" w14:textId="77777777" w:rsidR="00F34D02" w:rsidRPr="00E63C18" w:rsidRDefault="00F34D02" w:rsidP="00F34D02">
      <w:pPr>
        <w:numPr>
          <w:ilvl w:val="0"/>
          <w:numId w:val="11"/>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Formularz wyceny czasowej zostanie wypełniony przez Zamawiającego w Części 1 i dostarczony Wykonawcy celem dokonania wyceny czasowej Usługi. Wykonawca zwraca Zamawiającemu formularz wyceny czasowej wypełniony w Części 2.</w:t>
      </w:r>
    </w:p>
    <w:p w14:paraId="4456AC4E" w14:textId="77777777" w:rsidR="00F34D02" w:rsidRPr="00E63C18" w:rsidRDefault="00F34D02" w:rsidP="00F34D02">
      <w:pPr>
        <w:numPr>
          <w:ilvl w:val="0"/>
          <w:numId w:val="11"/>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 przypadku akceptacji propozycji wyceny czasowej przez Zamawiającego, Wykonawca przystąpi do realizacji prac zgodnie z warunkami Umowy oraz zgodnie z zasadami zlecania i świadczenia usług opisanymi w Załączniku nr 5</w:t>
      </w:r>
      <w:r w:rsidRPr="00E63C18">
        <w:rPr>
          <w:rFonts w:asciiTheme="minorHAnsi" w:hAnsiTheme="minorHAnsi" w:cstheme="minorHAnsi"/>
          <w:b/>
          <w:i/>
          <w:sz w:val="22"/>
          <w:szCs w:val="22"/>
        </w:rPr>
        <w:t>.</w:t>
      </w:r>
    </w:p>
    <w:p w14:paraId="4C1D1529" w14:textId="77777777" w:rsidR="00F34D02" w:rsidRPr="00E63C18" w:rsidRDefault="00F34D02" w:rsidP="00F34D02">
      <w:pPr>
        <w:numPr>
          <w:ilvl w:val="0"/>
          <w:numId w:val="11"/>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Akceptacja wyceny czasowej zostanie potwierdzona na oryginale formularza wyceny czasowej poprzez złożenie podpisu przez osoby upoważnione do składania podpisów ze strony Wykonawcy i Zamawiającego. </w:t>
      </w:r>
    </w:p>
    <w:p w14:paraId="12C1A428" w14:textId="77777777" w:rsidR="00F34D02" w:rsidRPr="00E63C18" w:rsidRDefault="00F34D02" w:rsidP="00F34D02">
      <w:pPr>
        <w:numPr>
          <w:ilvl w:val="0"/>
          <w:numId w:val="11"/>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Formularz wyceny czasowej jest podstawą do wypełnienia i przekazania Wykonawcy formularza zlecenia określonego w Załączniku nr 9.</w:t>
      </w:r>
    </w:p>
    <w:p w14:paraId="29C35957" w14:textId="77777777" w:rsidR="00F34D02" w:rsidRPr="00E63C18" w:rsidRDefault="00F34D02" w:rsidP="00F34D02">
      <w:pPr>
        <w:numPr>
          <w:ilvl w:val="0"/>
          <w:numId w:val="11"/>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W przypadku stwierdzenia zawyżenia wartości wyceny czasowej, Zamawiający może zwrócić się do Wykonawcy o złożenie stosowanych wyjaśnień oraz o ponowną wycenę zlecenia. </w:t>
      </w:r>
    </w:p>
    <w:p w14:paraId="46472B08" w14:textId="77777777" w:rsidR="00F34D02" w:rsidRPr="00E63C18" w:rsidRDefault="00F34D02" w:rsidP="00F34D02">
      <w:pPr>
        <w:numPr>
          <w:ilvl w:val="0"/>
          <w:numId w:val="11"/>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Za przygotowanie Wyceny Czasowej Wykonawca nie pobiera wynagrodzenia.</w:t>
      </w:r>
    </w:p>
    <w:p w14:paraId="334AB63D" w14:textId="77777777" w:rsidR="00F34D02" w:rsidRPr="00E63C18" w:rsidRDefault="00F34D02" w:rsidP="00F34D02">
      <w:pPr>
        <w:numPr>
          <w:ilvl w:val="0"/>
          <w:numId w:val="11"/>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Zamawiający zastrzega sobie prawo do niezlecania prac objętych Wyceną, bez podania powodu. W takich wypadkach nie mają zastosowania sankcje wymienione w §7 Umowy.</w:t>
      </w:r>
    </w:p>
    <w:p w14:paraId="543DFDF4" w14:textId="77777777" w:rsidR="00F34D02" w:rsidRPr="00E63C18" w:rsidRDefault="00F34D02" w:rsidP="00F34D02">
      <w:pPr>
        <w:suppressAutoHyphens w:val="0"/>
        <w:spacing w:line="360" w:lineRule="auto"/>
        <w:jc w:val="both"/>
        <w:rPr>
          <w:rFonts w:asciiTheme="minorHAnsi" w:hAnsiTheme="minorHAnsi" w:cstheme="minorHAnsi"/>
          <w:sz w:val="22"/>
          <w:szCs w:val="22"/>
        </w:rPr>
      </w:pPr>
    </w:p>
    <w:p w14:paraId="69445188" w14:textId="77777777" w:rsidR="00F34D02" w:rsidRPr="00E63C18" w:rsidRDefault="00F34D02" w:rsidP="00F34D02">
      <w:pPr>
        <w:spacing w:line="360" w:lineRule="auto"/>
        <w:rPr>
          <w:rFonts w:asciiTheme="minorHAnsi" w:hAnsiTheme="minorHAnsi" w:cstheme="minorHAnsi"/>
          <w:sz w:val="22"/>
          <w:szCs w:val="22"/>
        </w:rPr>
      </w:pPr>
    </w:p>
    <w:p w14:paraId="7CF8AAB7" w14:textId="77777777" w:rsidR="00F34D02" w:rsidRPr="00E63C18" w:rsidRDefault="00F34D02" w:rsidP="00F34D02">
      <w:pPr>
        <w:pStyle w:val="Nagwek1"/>
        <w:tabs>
          <w:tab w:val="clear" w:pos="720"/>
          <w:tab w:val="num" w:pos="0"/>
        </w:tabs>
        <w:ind w:hanging="720"/>
        <w:jc w:val="right"/>
        <w:rPr>
          <w:rFonts w:asciiTheme="minorHAnsi" w:hAnsiTheme="minorHAnsi" w:cstheme="minorHAnsi"/>
          <w:sz w:val="22"/>
          <w:szCs w:val="22"/>
        </w:rPr>
      </w:pPr>
      <w:r w:rsidRPr="00E63C18">
        <w:rPr>
          <w:rFonts w:asciiTheme="minorHAnsi" w:hAnsiTheme="minorHAnsi" w:cstheme="minorHAnsi"/>
          <w:sz w:val="22"/>
          <w:szCs w:val="22"/>
        </w:rPr>
        <w:br w:type="page"/>
      </w:r>
      <w:bookmarkStart w:id="4" w:name="_Toc279576909"/>
      <w:r w:rsidRPr="00E63C18">
        <w:rPr>
          <w:rFonts w:asciiTheme="minorHAnsi" w:hAnsiTheme="minorHAnsi" w:cstheme="minorHAnsi"/>
          <w:sz w:val="22"/>
          <w:szCs w:val="22"/>
        </w:rPr>
        <w:lastRenderedPageBreak/>
        <w:t>Załącznik nr 5 – Zasady zlecania i świadczenia usług</w:t>
      </w:r>
      <w:bookmarkEnd w:id="4"/>
    </w:p>
    <w:p w14:paraId="6ABA264A" w14:textId="77777777" w:rsidR="00F34D02" w:rsidRPr="00E63C18" w:rsidRDefault="00F34D02" w:rsidP="00F34D02">
      <w:pPr>
        <w:tabs>
          <w:tab w:val="left" w:pos="567"/>
        </w:tabs>
        <w:ind w:left="360"/>
        <w:jc w:val="both"/>
        <w:rPr>
          <w:rFonts w:asciiTheme="minorHAnsi" w:hAnsiTheme="minorHAnsi" w:cstheme="minorHAnsi"/>
          <w:sz w:val="22"/>
          <w:szCs w:val="22"/>
        </w:rPr>
      </w:pPr>
    </w:p>
    <w:p w14:paraId="025BCFCF"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Podstawą do zlecania Usług przez Zamawiającego jest formularz zlecenia określony w Załączniku nr 9, z zastrzeżeniem pkt. 6.</w:t>
      </w:r>
    </w:p>
    <w:p w14:paraId="173FF365"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Formularz zlecenia wypełnia i dostarcza do Wykonawcy Zamawiający. </w:t>
      </w:r>
    </w:p>
    <w:p w14:paraId="0B693034"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Usługi mogą być realizowane w siedzibie Zamawiającego lub zdalnie z siedziby Wykonawcy. </w:t>
      </w:r>
    </w:p>
    <w:p w14:paraId="5D6B0272"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Przed rozpoczęciem prac Zamawiający uzgodni z Wykonawcą sposób realizacji każdej usługi. </w:t>
      </w:r>
    </w:p>
    <w:p w14:paraId="6D49BB29"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Praca Specjalisty wykonywana w siedzibie Zamawiającego nie może przekraczać 8 godzin na dobę i może być wykonywana w Dni Robocze. </w:t>
      </w:r>
    </w:p>
    <w:p w14:paraId="409DF560"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 sytuacjach pilnych, Zamawiający może zlecać realizację Usług również telefonicznie, na numer telefonu koordynatora Umowy ze strony Wykonawcy. W takim przypadku w celu potwierdzenia faktu zlecenia wykonania Usługi, formularz zlecenia zostanie dostarczony Wykonawcy w terminie nie dłuższym niż 2 dni robocze.</w:t>
      </w:r>
    </w:p>
    <w:p w14:paraId="06DB49DB"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Prawidłowo i kompletnie przekazany Wykonawcy formularz zlecenia jest warunkiem przystąpienia do realizacji prac, z zastrzeżeniem pkt. 6.</w:t>
      </w:r>
    </w:p>
    <w:p w14:paraId="25AD1234"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Wykonanie Usługi programistycznej lub konfiguracyjnej obejmuje zainstalowanie i uruchomienie przez Wykonawcę Oprogramowania w środowisku komputerowym Zamawiającego, znajdującym się w siedzibie Zamawiającego. Oprogramowanie będzie zawierało wyniki zrealizowanej Usługi. Dopuszczalne jest przygotowanie przez Wykonawcę odpowiedniego „pakietu instalacyjnego” zawierającego Oprogramowanie lub jego elementy oraz skrypty instalacyjne i instrukcję instalacji - umożliwiającego Zamawiającemu wykonanie instalacji i uruchomienie Oprogramowania we własnym zakresie.</w:t>
      </w:r>
    </w:p>
    <w:p w14:paraId="7BA01ED7"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Zamawiający ma prawo zażądać, aby praca Wykonawcy, która - na czas wykonania tej pracy - wymaga wyłączenia lub znacznego ograniczenia działania Systemu, była wykonywana poza godzinami dnia roboczego Zamawiającego. Za pracę wykonywaną poza godzinami nie przysługuje Wykonawcy dodatkowe wynagrodzenie. Żądanie takie zostanie wpisane do formularza Wyceny czasowej.</w:t>
      </w:r>
    </w:p>
    <w:p w14:paraId="48CC2906"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Wykonanie Usługi konsultacyjnej obejmuje dokumentowanie wykonania tej usługi. Forma dokumentowania zostanie ustalona na etapie przygotowania Zlecenia. </w:t>
      </w:r>
    </w:p>
    <w:p w14:paraId="5B4E9C07"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 przypadku, gdy w wyniku wdrożenia Produktu nastąpi spadek wydajności oprogramowania w stopniu wyższym niż przewidywany w formularzu wyceny czasowej, Wykonawca wykona optymalizację w ramach gwarancji. Metoda pomiaru wydajności jest uzgadniana pomiędzy Wykonawcą i Zamawiającym. Pomiary wydajności może wykonywać Wykonawca lub Zamawiający. Jeżeli pomiary wydajności są wykonywane przez Wykonawcę, konieczna jest wtedy obecność przedstawiciela Zamawiającego.</w:t>
      </w:r>
    </w:p>
    <w:p w14:paraId="71C49201"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lastRenderedPageBreak/>
        <w:t>W przypadku, gdy w wyniku wdrożenia Produktu nastąpi degradacja funkcjonalności, której skutkiem jest w szczególności Błąd lub Błąd Krytyczny, w stopniu wyższym niż przewidywany w Formularzu Wyceny czasowej, Wykonawca przywróci utraconą funkcjonalność w ramach gwarancji, chyba że jednoznacznie wykaże, iż degradacja ta nie ma związku z wdrożeniem Produktu i nie leży po stronie Wykonawcy.</w:t>
      </w:r>
    </w:p>
    <w:p w14:paraId="1D222BEC" w14:textId="77777777" w:rsidR="00F34D02" w:rsidRPr="00E63C18" w:rsidRDefault="00F34D02" w:rsidP="00F34D02">
      <w:pPr>
        <w:numPr>
          <w:ilvl w:val="0"/>
          <w:numId w:val="19"/>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Wykonawca zobowiązuje się rozwiązać problemy, jakie mogą wystąpić w trakcie wdrożenia i weryfikacji poprawności działania Oprogramowania. </w:t>
      </w:r>
    </w:p>
    <w:p w14:paraId="42FBC471" w14:textId="77777777" w:rsidR="00F34D02" w:rsidRPr="00E63C18" w:rsidRDefault="00F34D02" w:rsidP="00F34D02">
      <w:pPr>
        <w:numPr>
          <w:ilvl w:val="0"/>
          <w:numId w:val="19"/>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Wykonanie Usługi obejmuje opracowanie dokumentacji prac zrealizowanych w ramach Usługi oraz aktualizację istniejącej dokumentacji Oprogramowania. Wykonawca opracuje dokumentację w języku polskim i przekaże ją w dwóch egzemplarzach Zamawiającemu. Jeden egzemplarz zostanie przekazany w postaci papierowej, drugi w postaci elektronicznej na nośniku cyfrowym, w uzgodnionym z Zamawiającym formacie umożliwiającym edycję.</w:t>
      </w:r>
    </w:p>
    <w:p w14:paraId="4FABF65F" w14:textId="77777777" w:rsidR="00F34D02" w:rsidRPr="00E63C18" w:rsidRDefault="00F34D02" w:rsidP="00F34D02">
      <w:pPr>
        <w:numPr>
          <w:ilvl w:val="0"/>
          <w:numId w:val="19"/>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Zmiany wykonywane w Oprogramowaniu lub innych produktach, na podstawie Zleceń lub Zgłoszeń Gwarancyjnych, powinny być wykonywane w taki sposób, aby w kodzie źródłowym można było je zidentyfikować w stosunku do Zleceń lub Zgłoszeń gwarancyjnych, na podstawie których były wykonane.</w:t>
      </w:r>
    </w:p>
    <w:p w14:paraId="131773C1" w14:textId="77777777" w:rsidR="00F34D02" w:rsidRPr="00E63C18" w:rsidRDefault="00F34D02" w:rsidP="00F34D02">
      <w:pPr>
        <w:numPr>
          <w:ilvl w:val="0"/>
          <w:numId w:val="19"/>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Aktualizacja istniejącej dokumentacji powinna być wykonana w taki sposób, aby można było wyróżnić zmiany w stosunku do wersji poprzedniej.</w:t>
      </w:r>
    </w:p>
    <w:p w14:paraId="05C07368" w14:textId="77777777" w:rsidR="00F34D02" w:rsidRPr="00E63C18" w:rsidRDefault="00F34D02" w:rsidP="00F34D02">
      <w:pPr>
        <w:numPr>
          <w:ilvl w:val="0"/>
          <w:numId w:val="19"/>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Praca Wykonawcy w środowisku Zamawiającego, w szczególności praca zdalna, wymaga każdorazowo jawnie wyrażonej zgody Zamawiającego. Zgoda dorozumiana nie jest dopuszczalna. Praca Wykonawcy, o którym mowa w zdaniu pierwszym, bez zgody Zamawiającego może być traktowana jako naruszenie postanowień Umowy.</w:t>
      </w:r>
    </w:p>
    <w:p w14:paraId="43180A6A" w14:textId="77777777" w:rsidR="00F34D02" w:rsidRPr="00E63C18" w:rsidRDefault="00F34D02" w:rsidP="00F34D02">
      <w:pPr>
        <w:numPr>
          <w:ilvl w:val="0"/>
          <w:numId w:val="19"/>
        </w:num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Jeżeli jeden z systemów, o których mowa w Załączniku nr 1 jest w okresie gwarancji, Wykonawca zobowiązany jest do autoryzacji na własny koszt projektowanych przez siebie zmian u gwaranta, stosując odpowiednio zapisy zawarte w Załączniku nr 3, ust. 15 – 19. </w:t>
      </w:r>
    </w:p>
    <w:p w14:paraId="0C544FBD" w14:textId="77777777" w:rsidR="00F34D02" w:rsidRPr="00E63C18" w:rsidRDefault="00F34D02" w:rsidP="00F34D02">
      <w:pPr>
        <w:pStyle w:val="Nagwek1"/>
        <w:tabs>
          <w:tab w:val="clear" w:pos="720"/>
          <w:tab w:val="num" w:pos="0"/>
        </w:tabs>
        <w:spacing w:line="360" w:lineRule="auto"/>
        <w:ind w:hanging="720"/>
        <w:jc w:val="right"/>
        <w:rPr>
          <w:rFonts w:asciiTheme="minorHAnsi" w:hAnsiTheme="minorHAnsi" w:cstheme="minorHAnsi"/>
          <w:sz w:val="22"/>
          <w:szCs w:val="22"/>
        </w:rPr>
      </w:pPr>
      <w:bookmarkStart w:id="5" w:name="_Toc279576905"/>
      <w:r w:rsidRPr="00E63C18">
        <w:rPr>
          <w:rFonts w:asciiTheme="minorHAnsi" w:hAnsiTheme="minorHAnsi" w:cstheme="minorHAnsi"/>
          <w:sz w:val="22"/>
          <w:szCs w:val="22"/>
        </w:rPr>
        <w:br w:type="page"/>
      </w:r>
      <w:r w:rsidRPr="00E63C18">
        <w:rPr>
          <w:rFonts w:asciiTheme="minorHAnsi" w:hAnsiTheme="minorHAnsi" w:cstheme="minorHAnsi"/>
          <w:sz w:val="22"/>
          <w:szCs w:val="22"/>
        </w:rPr>
        <w:lastRenderedPageBreak/>
        <w:t xml:space="preserve">Załącznik nr 6 – </w:t>
      </w:r>
      <w:bookmarkEnd w:id="5"/>
      <w:r w:rsidRPr="00E63C18">
        <w:rPr>
          <w:rFonts w:asciiTheme="minorHAnsi" w:hAnsiTheme="minorHAnsi" w:cstheme="minorHAnsi"/>
          <w:sz w:val="22"/>
          <w:szCs w:val="22"/>
        </w:rPr>
        <w:t>Wymagania dotyczące zespołu osób realizujących umowę</w:t>
      </w:r>
    </w:p>
    <w:p w14:paraId="1983C73A" w14:textId="77777777" w:rsidR="00F34D02" w:rsidRPr="00E63C18" w:rsidRDefault="00F34D02" w:rsidP="00F34D02">
      <w:pPr>
        <w:tabs>
          <w:tab w:val="num" w:pos="1134"/>
        </w:tabs>
        <w:suppressAutoHyphens w:val="0"/>
        <w:spacing w:line="360" w:lineRule="auto"/>
        <w:ind w:left="540" w:hanging="540"/>
        <w:jc w:val="both"/>
        <w:rPr>
          <w:rFonts w:asciiTheme="minorHAnsi" w:hAnsiTheme="minorHAnsi" w:cstheme="minorHAnsi"/>
          <w:sz w:val="22"/>
          <w:szCs w:val="22"/>
        </w:rPr>
      </w:pPr>
    </w:p>
    <w:p w14:paraId="6F7EAD12" w14:textId="77777777" w:rsidR="00F34D02" w:rsidRPr="00E63C18" w:rsidRDefault="00F34D02" w:rsidP="00F34D02">
      <w:pPr>
        <w:spacing w:line="360" w:lineRule="auto"/>
        <w:jc w:val="both"/>
        <w:rPr>
          <w:rFonts w:asciiTheme="minorHAnsi" w:hAnsiTheme="minorHAnsi" w:cstheme="minorHAnsi"/>
          <w:sz w:val="22"/>
          <w:szCs w:val="22"/>
        </w:rPr>
      </w:pPr>
      <w:bookmarkStart w:id="6" w:name="_Hlk140829262"/>
      <w:r w:rsidRPr="00E63C18">
        <w:rPr>
          <w:rFonts w:asciiTheme="minorHAnsi" w:hAnsiTheme="minorHAnsi" w:cstheme="minorHAnsi"/>
          <w:sz w:val="22"/>
          <w:szCs w:val="22"/>
        </w:rPr>
        <w:t xml:space="preserve">Wykonawca zobowiązuje się do zapewnienia w okresie trwania Umowy zespołu specjalistów zgodnie z poniższymi wymaganiami: </w:t>
      </w:r>
    </w:p>
    <w:p w14:paraId="69C283CC" w14:textId="77777777" w:rsidR="00F34D02" w:rsidRPr="00E63C18" w:rsidRDefault="00F34D02" w:rsidP="00910ED0">
      <w:pPr>
        <w:pStyle w:val="Akapitzlist"/>
        <w:numPr>
          <w:ilvl w:val="0"/>
          <w:numId w:val="40"/>
        </w:numPr>
        <w:spacing w:line="360" w:lineRule="auto"/>
        <w:ind w:left="1068"/>
        <w:jc w:val="both"/>
        <w:rPr>
          <w:rFonts w:asciiTheme="minorHAnsi" w:hAnsiTheme="minorHAnsi" w:cstheme="minorHAnsi"/>
          <w:sz w:val="22"/>
          <w:szCs w:val="22"/>
        </w:rPr>
      </w:pPr>
      <w:r w:rsidRPr="00E63C18">
        <w:rPr>
          <w:rFonts w:asciiTheme="minorHAnsi" w:hAnsiTheme="minorHAnsi" w:cstheme="minorHAnsi"/>
          <w:sz w:val="22"/>
          <w:szCs w:val="22"/>
        </w:rPr>
        <w:t xml:space="preserve">do realizacji zamówienia Wykonawca oddeleguje zespół co najmniej 2 osób pełniących funkcje specjalistów dla następujących technologii: </w:t>
      </w:r>
    </w:p>
    <w:p w14:paraId="6647177A"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lang w:val="en-US"/>
        </w:rPr>
      </w:pPr>
      <w:r w:rsidRPr="00E63C18">
        <w:rPr>
          <w:rFonts w:asciiTheme="minorHAnsi" w:hAnsiTheme="minorHAnsi" w:cstheme="minorHAnsi"/>
          <w:sz w:val="22"/>
          <w:szCs w:val="22"/>
        </w:rPr>
        <w:t xml:space="preserve"> </w:t>
      </w:r>
      <w:bookmarkStart w:id="7" w:name="_Hlk163716921"/>
      <w:r w:rsidRPr="00E63C18">
        <w:rPr>
          <w:rFonts w:asciiTheme="minorHAnsi" w:hAnsiTheme="minorHAnsi" w:cstheme="minorHAnsi"/>
          <w:sz w:val="22"/>
          <w:szCs w:val="22"/>
          <w:highlight w:val="yellow"/>
          <w:lang w:val="en-US"/>
        </w:rPr>
        <w:t>Microsoft Internet Service 7.0 lub wyższe ,</w:t>
      </w:r>
    </w:p>
    <w:p w14:paraId="505C9283"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rPr>
      </w:pPr>
      <w:r w:rsidRPr="00E63C18">
        <w:rPr>
          <w:rFonts w:asciiTheme="minorHAnsi" w:hAnsiTheme="minorHAnsi" w:cstheme="minorHAnsi"/>
          <w:sz w:val="22"/>
          <w:szCs w:val="22"/>
          <w:highlight w:val="yellow"/>
          <w:lang w:val="en-US"/>
        </w:rPr>
        <w:t xml:space="preserve"> </w:t>
      </w:r>
      <w:r w:rsidRPr="00E63C18">
        <w:rPr>
          <w:rFonts w:asciiTheme="minorHAnsi" w:hAnsiTheme="minorHAnsi" w:cstheme="minorHAnsi"/>
          <w:sz w:val="22"/>
          <w:szCs w:val="22"/>
          <w:highlight w:val="yellow"/>
        </w:rPr>
        <w:t>C# (Visual Studio 2010 lub wyższe),</w:t>
      </w:r>
    </w:p>
    <w:p w14:paraId="0A6D9AB6"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rPr>
      </w:pPr>
      <w:r w:rsidRPr="00E63C18">
        <w:rPr>
          <w:rFonts w:asciiTheme="minorHAnsi" w:hAnsiTheme="minorHAnsi" w:cstheme="minorHAnsi"/>
          <w:sz w:val="22"/>
          <w:szCs w:val="22"/>
          <w:highlight w:val="yellow"/>
        </w:rPr>
        <w:t>Platforma .Net Framework 4.6.1 lub wyższe,</w:t>
      </w:r>
    </w:p>
    <w:p w14:paraId="29D4F9E8"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lang w:val="en-US"/>
        </w:rPr>
      </w:pPr>
      <w:r w:rsidRPr="00E63C18">
        <w:rPr>
          <w:rFonts w:asciiTheme="minorHAnsi" w:hAnsiTheme="minorHAnsi" w:cstheme="minorHAnsi"/>
          <w:sz w:val="22"/>
          <w:szCs w:val="22"/>
          <w:highlight w:val="yellow"/>
        </w:rPr>
        <w:t xml:space="preserve"> </w:t>
      </w:r>
      <w:r w:rsidRPr="00E63C18">
        <w:rPr>
          <w:rFonts w:asciiTheme="minorHAnsi" w:hAnsiTheme="minorHAnsi" w:cstheme="minorHAnsi"/>
          <w:sz w:val="22"/>
          <w:szCs w:val="22"/>
          <w:highlight w:val="yellow"/>
          <w:lang w:val="en-US"/>
        </w:rPr>
        <w:t>Microsoft SQL Server 2008 R2 lub wyższe,</w:t>
      </w:r>
    </w:p>
    <w:p w14:paraId="6A83FF30"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lang w:val="en-US"/>
        </w:rPr>
      </w:pPr>
      <w:r w:rsidRPr="00E63C18">
        <w:rPr>
          <w:rFonts w:asciiTheme="minorHAnsi" w:hAnsiTheme="minorHAnsi" w:cstheme="minorHAnsi"/>
          <w:sz w:val="22"/>
          <w:szCs w:val="22"/>
          <w:highlight w:val="yellow"/>
          <w:lang w:val="en-US"/>
        </w:rPr>
        <w:t xml:space="preserve"> Microsoft SQL Server Reporting Services 2008 R2 lub wyższe,</w:t>
      </w:r>
    </w:p>
    <w:p w14:paraId="64E1C055"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lang w:val="en-US"/>
        </w:rPr>
      </w:pPr>
      <w:r w:rsidRPr="00E63C18">
        <w:rPr>
          <w:rFonts w:asciiTheme="minorHAnsi" w:hAnsiTheme="minorHAnsi" w:cstheme="minorHAnsi"/>
          <w:sz w:val="22"/>
          <w:szCs w:val="22"/>
          <w:highlight w:val="yellow"/>
          <w:lang w:val="en-US"/>
        </w:rPr>
        <w:t xml:space="preserve"> Microsoft SQL Server Report Builder wersje 3.0, 12,</w:t>
      </w:r>
    </w:p>
    <w:p w14:paraId="439C6C4C"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lang w:val="en-US"/>
        </w:rPr>
      </w:pPr>
      <w:r w:rsidRPr="00E63C18">
        <w:rPr>
          <w:rFonts w:asciiTheme="minorHAnsi" w:hAnsiTheme="minorHAnsi" w:cstheme="minorHAnsi"/>
          <w:sz w:val="22"/>
          <w:szCs w:val="22"/>
          <w:highlight w:val="yellow"/>
          <w:lang w:val="en-US"/>
        </w:rPr>
        <w:t xml:space="preserve"> Usługi katalogowe Microsoft Active Directory,</w:t>
      </w:r>
    </w:p>
    <w:p w14:paraId="62F37D45"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rPr>
      </w:pPr>
      <w:r w:rsidRPr="00E63C18">
        <w:rPr>
          <w:rFonts w:asciiTheme="minorHAnsi" w:hAnsiTheme="minorHAnsi" w:cstheme="minorHAnsi"/>
          <w:sz w:val="22"/>
          <w:szCs w:val="22"/>
          <w:highlight w:val="yellow"/>
          <w:lang w:val="en-US"/>
        </w:rPr>
        <w:t xml:space="preserve"> </w:t>
      </w:r>
      <w:r w:rsidRPr="00E63C18">
        <w:rPr>
          <w:rFonts w:asciiTheme="minorHAnsi" w:hAnsiTheme="minorHAnsi" w:cstheme="minorHAnsi"/>
          <w:sz w:val="22"/>
          <w:szCs w:val="22"/>
          <w:highlight w:val="yellow"/>
        </w:rPr>
        <w:t xml:space="preserve">Mozilla Firefox od wersji 17 włącznie wzwyż, </w:t>
      </w:r>
    </w:p>
    <w:p w14:paraId="32199BDB"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rPr>
      </w:pPr>
      <w:r w:rsidRPr="00E63C18">
        <w:rPr>
          <w:rFonts w:asciiTheme="minorHAnsi" w:hAnsiTheme="minorHAnsi" w:cstheme="minorHAnsi"/>
          <w:sz w:val="22"/>
          <w:szCs w:val="22"/>
          <w:highlight w:val="yellow"/>
        </w:rPr>
        <w:t xml:space="preserve"> Google Chrome od wersji 50 wzwyż,</w:t>
      </w:r>
    </w:p>
    <w:p w14:paraId="1B7CE798"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rPr>
      </w:pPr>
      <w:r w:rsidRPr="00E63C18">
        <w:rPr>
          <w:rFonts w:asciiTheme="minorHAnsi" w:hAnsiTheme="minorHAnsi" w:cstheme="minorHAnsi"/>
          <w:sz w:val="22"/>
          <w:szCs w:val="22"/>
          <w:highlight w:val="yellow"/>
        </w:rPr>
        <w:t>ASP.Net MVC 5.2.6 lub wyższe,</w:t>
      </w:r>
    </w:p>
    <w:p w14:paraId="21CD6D31" w14:textId="77777777" w:rsidR="00F34D02" w:rsidRPr="00E63C18" w:rsidRDefault="00F34D02" w:rsidP="00910ED0">
      <w:pPr>
        <w:pStyle w:val="Akapitzlist"/>
        <w:numPr>
          <w:ilvl w:val="0"/>
          <w:numId w:val="41"/>
        </w:numPr>
        <w:spacing w:line="360" w:lineRule="auto"/>
        <w:ind w:left="1919"/>
        <w:jc w:val="both"/>
        <w:rPr>
          <w:rFonts w:asciiTheme="minorHAnsi" w:hAnsiTheme="minorHAnsi" w:cstheme="minorHAnsi"/>
          <w:sz w:val="22"/>
          <w:szCs w:val="22"/>
          <w:highlight w:val="yellow"/>
          <w:lang w:val="en-US"/>
        </w:rPr>
      </w:pPr>
      <w:r w:rsidRPr="00E63C18">
        <w:rPr>
          <w:rFonts w:asciiTheme="minorHAnsi" w:hAnsiTheme="minorHAnsi" w:cstheme="minorHAnsi"/>
          <w:sz w:val="22"/>
          <w:szCs w:val="22"/>
          <w:highlight w:val="yellow"/>
        </w:rPr>
        <w:t>FastReport 1.9.1.0 lub wyższe.</w:t>
      </w:r>
    </w:p>
    <w:bookmarkEnd w:id="7"/>
    <w:p w14:paraId="60E2A267" w14:textId="77777777" w:rsidR="00F34D02" w:rsidRPr="00E63C18" w:rsidRDefault="00F34D02" w:rsidP="00F34D02">
      <w:pPr>
        <w:spacing w:line="360" w:lineRule="auto"/>
        <w:ind w:left="915"/>
        <w:jc w:val="both"/>
        <w:rPr>
          <w:rFonts w:asciiTheme="minorHAnsi" w:hAnsiTheme="minorHAnsi" w:cstheme="minorHAnsi"/>
          <w:sz w:val="22"/>
          <w:szCs w:val="22"/>
        </w:rPr>
      </w:pPr>
    </w:p>
    <w:p w14:paraId="717D2CB2" w14:textId="77777777" w:rsidR="00F34D02" w:rsidRPr="00E63C18" w:rsidRDefault="00F34D02" w:rsidP="00910ED0">
      <w:pPr>
        <w:pStyle w:val="Akapitzlist"/>
        <w:numPr>
          <w:ilvl w:val="0"/>
          <w:numId w:val="40"/>
        </w:numPr>
        <w:spacing w:line="360" w:lineRule="auto"/>
        <w:ind w:left="1068"/>
        <w:jc w:val="both"/>
        <w:rPr>
          <w:rFonts w:asciiTheme="minorHAnsi" w:hAnsiTheme="minorHAnsi" w:cstheme="minorHAnsi"/>
          <w:sz w:val="22"/>
          <w:szCs w:val="22"/>
        </w:rPr>
      </w:pPr>
      <w:r w:rsidRPr="00E63C18">
        <w:rPr>
          <w:rFonts w:asciiTheme="minorHAnsi" w:hAnsiTheme="minorHAnsi" w:cstheme="minorHAnsi"/>
          <w:sz w:val="22"/>
          <w:szCs w:val="22"/>
        </w:rPr>
        <w:t xml:space="preserve">jedna osoba z zespołu specjalistów, pełnić będzie funkcję Kierownika Projektu, posiada co najmniej 3 letnie doświadczenie w prowadzeniu projektów informatycznych dotyczących budowy lub wdrożenia lub serwisowania systemu informatycznego. </w:t>
      </w:r>
      <w:r w:rsidRPr="00D96D86">
        <w:rPr>
          <w:rFonts w:asciiTheme="minorHAnsi" w:hAnsiTheme="minorHAnsi" w:cstheme="minorHAnsi"/>
          <w:sz w:val="22"/>
          <w:szCs w:val="22"/>
        </w:rPr>
        <w:t>Zamawiający dopuszcza, aby funkcję Kierownika Projektu pełnił jeden ze zgłoszonych specjalistów.</w:t>
      </w:r>
    </w:p>
    <w:bookmarkEnd w:id="6"/>
    <w:p w14:paraId="6A289C5A" w14:textId="77777777" w:rsidR="00F34D02" w:rsidRPr="00E63C18" w:rsidRDefault="00F34D02" w:rsidP="00F34D02">
      <w:pPr>
        <w:pStyle w:val="Nagwek1"/>
        <w:tabs>
          <w:tab w:val="clear" w:pos="720"/>
          <w:tab w:val="num" w:pos="0"/>
        </w:tabs>
        <w:spacing w:line="360" w:lineRule="auto"/>
        <w:ind w:left="1068" w:hanging="720"/>
        <w:rPr>
          <w:rFonts w:asciiTheme="minorHAnsi" w:hAnsiTheme="minorHAnsi" w:cstheme="minorHAnsi"/>
          <w:sz w:val="22"/>
          <w:szCs w:val="22"/>
        </w:rPr>
      </w:pPr>
    </w:p>
    <w:p w14:paraId="330313EB" w14:textId="77777777" w:rsidR="00F34D02" w:rsidRPr="00E63C18" w:rsidRDefault="00F34D02" w:rsidP="00F34D02">
      <w:pPr>
        <w:pStyle w:val="Nagwek1"/>
        <w:tabs>
          <w:tab w:val="clear" w:pos="720"/>
          <w:tab w:val="num" w:pos="0"/>
        </w:tabs>
        <w:spacing w:line="360" w:lineRule="auto"/>
        <w:ind w:hanging="720"/>
        <w:jc w:val="right"/>
        <w:rPr>
          <w:rFonts w:asciiTheme="minorHAnsi" w:hAnsiTheme="minorHAnsi" w:cstheme="minorHAnsi"/>
          <w:sz w:val="22"/>
          <w:szCs w:val="22"/>
        </w:rPr>
      </w:pPr>
      <w:r w:rsidRPr="00E63C18">
        <w:rPr>
          <w:rFonts w:asciiTheme="minorHAnsi" w:hAnsiTheme="minorHAnsi" w:cstheme="minorHAnsi"/>
          <w:sz w:val="22"/>
          <w:szCs w:val="22"/>
        </w:rPr>
        <w:br w:type="column"/>
      </w:r>
      <w:bookmarkStart w:id="8" w:name="_Toc443812739"/>
      <w:bookmarkStart w:id="9" w:name="_Toc279576916"/>
      <w:r w:rsidRPr="00E63C18">
        <w:rPr>
          <w:rFonts w:asciiTheme="minorHAnsi" w:hAnsiTheme="minorHAnsi" w:cstheme="minorHAnsi"/>
          <w:sz w:val="22"/>
          <w:szCs w:val="22"/>
        </w:rPr>
        <w:lastRenderedPageBreak/>
        <w:t>Załącznik nr 7 – Metodyka pracy</w:t>
      </w:r>
      <w:bookmarkEnd w:id="8"/>
      <w:bookmarkEnd w:id="9"/>
    </w:p>
    <w:p w14:paraId="181FF571" w14:textId="77777777" w:rsidR="00F34D02" w:rsidRPr="00E63C18" w:rsidRDefault="00F34D02" w:rsidP="00F34D02">
      <w:pPr>
        <w:jc w:val="both"/>
        <w:outlineLvl w:val="0"/>
        <w:rPr>
          <w:rFonts w:asciiTheme="minorHAnsi" w:hAnsiTheme="minorHAnsi" w:cstheme="minorHAnsi"/>
          <w:sz w:val="22"/>
          <w:szCs w:val="22"/>
        </w:rPr>
      </w:pPr>
    </w:p>
    <w:p w14:paraId="1D17A614" w14:textId="77777777" w:rsidR="00F34D02" w:rsidRPr="00E63C18" w:rsidRDefault="00F34D02" w:rsidP="00F34D02">
      <w:pPr>
        <w:jc w:val="both"/>
        <w:rPr>
          <w:rFonts w:asciiTheme="minorHAnsi" w:hAnsiTheme="minorHAnsi" w:cstheme="minorHAnsi"/>
          <w:sz w:val="22"/>
          <w:szCs w:val="22"/>
        </w:rPr>
      </w:pPr>
    </w:p>
    <w:p w14:paraId="2F4AFF52" w14:textId="77777777" w:rsidR="00F34D02" w:rsidRPr="00E63C18" w:rsidRDefault="00F34D02" w:rsidP="00F34D02">
      <w:pPr>
        <w:pStyle w:val="Akapitzlist"/>
        <w:numPr>
          <w:ilvl w:val="3"/>
          <w:numId w:val="11"/>
        </w:numPr>
        <w:spacing w:line="360" w:lineRule="auto"/>
        <w:ind w:left="426"/>
        <w:jc w:val="both"/>
        <w:rPr>
          <w:rFonts w:asciiTheme="minorHAnsi" w:hAnsiTheme="minorHAnsi" w:cstheme="minorHAnsi"/>
          <w:color w:val="222222"/>
          <w:sz w:val="22"/>
          <w:szCs w:val="22"/>
        </w:rPr>
      </w:pPr>
      <w:r w:rsidRPr="00E63C18">
        <w:rPr>
          <w:rFonts w:asciiTheme="minorHAnsi" w:hAnsiTheme="minorHAnsi" w:cstheme="minorHAnsi"/>
          <w:sz w:val="22"/>
          <w:szCs w:val="22"/>
        </w:rPr>
        <w:t>Metodyka opisana w niniejszym załączniku odnosi się do realizacji Usług wymienionych w Załączniku nr 2, pkt</w:t>
      </w:r>
      <w:r w:rsidRPr="00E63C18">
        <w:rPr>
          <w:rFonts w:asciiTheme="minorHAnsi" w:hAnsiTheme="minorHAnsi" w:cstheme="minorHAnsi"/>
          <w:color w:val="222222"/>
          <w:sz w:val="22"/>
          <w:szCs w:val="22"/>
        </w:rPr>
        <w:t xml:space="preserve"> 2 i 3. </w:t>
      </w:r>
    </w:p>
    <w:p w14:paraId="6B31AD26" w14:textId="77777777" w:rsidR="00F34D02" w:rsidRPr="00E63C18" w:rsidRDefault="00F34D02" w:rsidP="00F34D02">
      <w:pPr>
        <w:pStyle w:val="Akapitzlist"/>
        <w:numPr>
          <w:ilvl w:val="3"/>
          <w:numId w:val="11"/>
        </w:numPr>
        <w:spacing w:line="360" w:lineRule="auto"/>
        <w:ind w:left="426"/>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W zależności od wymaganego zakresu prac, Strony mogą uzgodnić w trybie roboczym wykorzystanie elementów metodyki w ograniczonym zakresie lub z pominięciem dowolnego jej etapu.</w:t>
      </w:r>
    </w:p>
    <w:p w14:paraId="6BCC8C21" w14:textId="77777777" w:rsidR="00F34D02" w:rsidRPr="00E63C18" w:rsidRDefault="00F34D02" w:rsidP="00F34D02">
      <w:pPr>
        <w:pStyle w:val="Akapitzlist"/>
        <w:numPr>
          <w:ilvl w:val="3"/>
          <w:numId w:val="11"/>
        </w:numPr>
        <w:spacing w:line="360" w:lineRule="auto"/>
        <w:ind w:left="426"/>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rPr>
        <w:t xml:space="preserve">Poszczególne etapy prac uwzględnione w metodyce powinny być ujęte w harmonogramie realizacji prac wykazanym w formularzu wyceny czasowej (Załącznik nr 8) i formularzu zlecenia (Załącznik nr 9).  </w:t>
      </w:r>
    </w:p>
    <w:p w14:paraId="2128BB9C" w14:textId="77777777" w:rsidR="00F34D02" w:rsidRPr="00E63C18" w:rsidRDefault="00F34D02" w:rsidP="00F34D02">
      <w:pPr>
        <w:pStyle w:val="Akapitzlist"/>
        <w:numPr>
          <w:ilvl w:val="3"/>
          <w:numId w:val="11"/>
        </w:numPr>
        <w:spacing w:line="360" w:lineRule="auto"/>
        <w:ind w:left="426"/>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shd w:val="clear" w:color="auto" w:fill="FFFFFF" w:themeFill="background1"/>
        </w:rPr>
        <w:t>W przypadku, gdy przewidywana lub rzeczywista czasochłonność realizowanej Usługi przekracza 1 tydzień, Zamawiający ma prawo zażądać od Wykonawcy przedstawiania tygodniowych raportów opisujących stan realizacji Usługi. Raport ten powinien zawierać następujące informacje: lista zadań zrealizowanych, lista zadań zaplanowanych, ryzyka, sprawy inne. Forma i sposób przedstawiania raportów zostanie ustalona przez Zamawiającego podczas przygotowania Zlecenia</w:t>
      </w:r>
      <w:r w:rsidRPr="00E63C18">
        <w:rPr>
          <w:rFonts w:asciiTheme="minorHAnsi" w:hAnsiTheme="minorHAnsi" w:cstheme="minorHAnsi"/>
          <w:color w:val="222222"/>
          <w:sz w:val="22"/>
          <w:szCs w:val="22"/>
        </w:rPr>
        <w:t>.</w:t>
      </w:r>
    </w:p>
    <w:p w14:paraId="32B21F9F" w14:textId="77777777" w:rsidR="00F34D02" w:rsidRPr="00E63C18" w:rsidRDefault="00F34D02" w:rsidP="00F34D02">
      <w:pPr>
        <w:pStyle w:val="Akapitzlist"/>
        <w:numPr>
          <w:ilvl w:val="3"/>
          <w:numId w:val="11"/>
        </w:numPr>
        <w:spacing w:line="360" w:lineRule="auto"/>
        <w:ind w:left="426"/>
        <w:jc w:val="both"/>
        <w:rPr>
          <w:rFonts w:asciiTheme="minorHAnsi" w:hAnsiTheme="minorHAnsi" w:cstheme="minorHAnsi"/>
          <w:color w:val="222222"/>
          <w:sz w:val="22"/>
          <w:szCs w:val="22"/>
        </w:rPr>
      </w:pPr>
      <w:r w:rsidRPr="00E63C18">
        <w:rPr>
          <w:rFonts w:asciiTheme="minorHAnsi" w:hAnsiTheme="minorHAnsi" w:cstheme="minorHAnsi"/>
          <w:color w:val="222222"/>
          <w:sz w:val="22"/>
          <w:szCs w:val="22"/>
          <w:shd w:val="clear" w:color="auto" w:fill="FFFFFF" w:themeFill="background1"/>
        </w:rPr>
        <w:t>Dodatkowo raport taki może być omawiany podczas przeglądów stanu prac. Przeglądy takie mogą mieć formę spotkań lub telekonferencji, z których wykonywana jest notatka podsumowująca ustalenia tego przeglądu.</w:t>
      </w:r>
    </w:p>
    <w:p w14:paraId="7673E954" w14:textId="77777777" w:rsidR="00F34D02" w:rsidRPr="00E63C18" w:rsidRDefault="00F34D02" w:rsidP="00F34D02">
      <w:pPr>
        <w:spacing w:line="360" w:lineRule="auto"/>
        <w:jc w:val="both"/>
        <w:rPr>
          <w:rFonts w:asciiTheme="minorHAnsi" w:hAnsiTheme="minorHAnsi" w:cstheme="minorHAnsi"/>
          <w:b/>
          <w:color w:val="222222"/>
          <w:sz w:val="22"/>
          <w:szCs w:val="22"/>
        </w:rPr>
      </w:pPr>
    </w:p>
    <w:p w14:paraId="57CB4229" w14:textId="77777777" w:rsidR="00F34D02" w:rsidRPr="00E63C18" w:rsidRDefault="00F34D02" w:rsidP="00F34D02">
      <w:p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 ramach metodyki prace wdrożeniowe powinny przebiegać liniowo z podziałem na etapy, z tym, że warunkiem niezbędnym do rozpoczęcia kolejnego etapu jest zakończenie poprzedniego oraz akceptacja stanu prac przez koordynatora Umowy ze strony Zamawiającego.</w:t>
      </w:r>
    </w:p>
    <w:p w14:paraId="2BB60878" w14:textId="77777777" w:rsidR="00F34D02" w:rsidRPr="00E63C18" w:rsidRDefault="00F34D02" w:rsidP="00F34D02">
      <w:pPr>
        <w:spacing w:line="360" w:lineRule="auto"/>
        <w:jc w:val="both"/>
        <w:rPr>
          <w:rFonts w:asciiTheme="minorHAnsi" w:hAnsiTheme="minorHAnsi" w:cstheme="minorHAnsi"/>
          <w:sz w:val="22"/>
          <w:szCs w:val="22"/>
        </w:rPr>
      </w:pPr>
    </w:p>
    <w:p w14:paraId="016FBAD0" w14:textId="77777777" w:rsidR="00F34D02" w:rsidRPr="00E63C18" w:rsidRDefault="00F34D02" w:rsidP="00F34D02">
      <w:pPr>
        <w:pStyle w:val="Akapitzlist"/>
        <w:numPr>
          <w:ilvl w:val="3"/>
          <w:numId w:val="11"/>
        </w:numPr>
        <w:spacing w:line="360" w:lineRule="auto"/>
        <w:ind w:left="426"/>
        <w:jc w:val="both"/>
        <w:rPr>
          <w:rFonts w:asciiTheme="minorHAnsi" w:hAnsiTheme="minorHAnsi" w:cstheme="minorHAnsi"/>
          <w:sz w:val="22"/>
          <w:szCs w:val="22"/>
        </w:rPr>
      </w:pPr>
      <w:r w:rsidRPr="00E63C18">
        <w:rPr>
          <w:rFonts w:asciiTheme="minorHAnsi" w:hAnsiTheme="minorHAnsi" w:cstheme="minorHAnsi"/>
          <w:sz w:val="22"/>
          <w:szCs w:val="22"/>
        </w:rPr>
        <w:t>Etapy realizacji prac zgodne z metodyką:</w:t>
      </w:r>
    </w:p>
    <w:p w14:paraId="365E8186" w14:textId="77777777" w:rsidR="00F34D02" w:rsidRPr="00E63C18" w:rsidRDefault="00F34D02" w:rsidP="00F34D02">
      <w:pPr>
        <w:numPr>
          <w:ilvl w:val="0"/>
          <w:numId w:val="35"/>
        </w:numPr>
        <w:suppressAutoHyphens w:val="0"/>
        <w:spacing w:line="360" w:lineRule="auto"/>
        <w:ind w:left="993" w:hanging="502"/>
        <w:jc w:val="both"/>
        <w:rPr>
          <w:rFonts w:asciiTheme="minorHAnsi" w:hAnsiTheme="minorHAnsi" w:cstheme="minorHAnsi"/>
          <w:sz w:val="22"/>
          <w:szCs w:val="22"/>
        </w:rPr>
      </w:pPr>
      <w:r w:rsidRPr="00E63C18">
        <w:rPr>
          <w:rFonts w:asciiTheme="minorHAnsi" w:hAnsiTheme="minorHAnsi" w:cstheme="minorHAnsi"/>
          <w:sz w:val="22"/>
          <w:szCs w:val="22"/>
        </w:rPr>
        <w:t>Organizacja prac (w tym: harmonogram, sposoby komunikacji, udział w pracach przedstawicieli Zamawiającego),</w:t>
      </w:r>
    </w:p>
    <w:p w14:paraId="629BC1DA" w14:textId="77777777" w:rsidR="00F34D02" w:rsidRPr="00E63C18" w:rsidRDefault="00F34D02" w:rsidP="00F34D02">
      <w:pPr>
        <w:numPr>
          <w:ilvl w:val="0"/>
          <w:numId w:val="35"/>
        </w:numPr>
        <w:suppressAutoHyphens w:val="0"/>
        <w:spacing w:line="360" w:lineRule="auto"/>
        <w:ind w:left="993" w:hanging="502"/>
        <w:jc w:val="both"/>
        <w:rPr>
          <w:rFonts w:asciiTheme="minorHAnsi" w:hAnsiTheme="minorHAnsi" w:cstheme="minorHAnsi"/>
          <w:sz w:val="22"/>
          <w:szCs w:val="22"/>
        </w:rPr>
      </w:pPr>
      <w:r w:rsidRPr="00E63C18">
        <w:rPr>
          <w:rFonts w:asciiTheme="minorHAnsi" w:hAnsiTheme="minorHAnsi" w:cstheme="minorHAnsi"/>
          <w:sz w:val="22"/>
          <w:szCs w:val="22"/>
        </w:rPr>
        <w:t>Opracowanie koncepcji rozwiązania,</w:t>
      </w:r>
    </w:p>
    <w:p w14:paraId="0C68BB24" w14:textId="77777777" w:rsidR="00F34D02" w:rsidRPr="00E63C18" w:rsidRDefault="00F34D02" w:rsidP="00F34D02">
      <w:pPr>
        <w:numPr>
          <w:ilvl w:val="0"/>
          <w:numId w:val="35"/>
        </w:numPr>
        <w:suppressAutoHyphens w:val="0"/>
        <w:spacing w:line="360" w:lineRule="auto"/>
        <w:ind w:left="993" w:hanging="502"/>
        <w:jc w:val="both"/>
        <w:rPr>
          <w:rFonts w:asciiTheme="minorHAnsi" w:hAnsiTheme="minorHAnsi" w:cstheme="minorHAnsi"/>
          <w:sz w:val="22"/>
          <w:szCs w:val="22"/>
        </w:rPr>
      </w:pPr>
      <w:r w:rsidRPr="00E63C18">
        <w:rPr>
          <w:rFonts w:asciiTheme="minorHAnsi" w:hAnsiTheme="minorHAnsi" w:cstheme="minorHAnsi"/>
          <w:sz w:val="22"/>
          <w:szCs w:val="22"/>
        </w:rPr>
        <w:t>Realizacja (w tym: wykonanie prac programistycznych, przeprowadzenie wewnętrznych testów przez Wykonawcę, przygotowanie instrukcji dla użytkowników końcowych, dokumentacji użytkowej i technicznej, przeprowadzenie warsztatów dla użytkowników, przeprowadzenie testów akceptacyjnych),</w:t>
      </w:r>
    </w:p>
    <w:p w14:paraId="28DFF99E" w14:textId="77777777" w:rsidR="00F34D02" w:rsidRPr="00E63C18" w:rsidRDefault="00F34D02" w:rsidP="00F34D02">
      <w:pPr>
        <w:numPr>
          <w:ilvl w:val="0"/>
          <w:numId w:val="35"/>
        </w:numPr>
        <w:suppressAutoHyphens w:val="0"/>
        <w:spacing w:line="360" w:lineRule="auto"/>
        <w:ind w:left="993" w:hanging="502"/>
        <w:jc w:val="both"/>
        <w:rPr>
          <w:rFonts w:asciiTheme="minorHAnsi" w:hAnsiTheme="minorHAnsi" w:cstheme="minorHAnsi"/>
          <w:sz w:val="22"/>
          <w:szCs w:val="22"/>
        </w:rPr>
      </w:pPr>
      <w:r w:rsidRPr="00E63C18">
        <w:rPr>
          <w:rFonts w:asciiTheme="minorHAnsi" w:hAnsiTheme="minorHAnsi" w:cstheme="minorHAnsi"/>
          <w:sz w:val="22"/>
          <w:szCs w:val="22"/>
        </w:rPr>
        <w:t>Przygotowanie do startu (w tym: opracowanie planu „przejścia” na nową funkcjonalność i sposobu wspierania pracy użytkowników, opracowanie planu „powrotu awaryjnego” do poprzedniej, „starej” wersji),</w:t>
      </w:r>
    </w:p>
    <w:p w14:paraId="3377FC50" w14:textId="77777777" w:rsidR="00F34D02" w:rsidRPr="00E63C18" w:rsidRDefault="00F34D02" w:rsidP="00F34D02">
      <w:pPr>
        <w:numPr>
          <w:ilvl w:val="0"/>
          <w:numId w:val="35"/>
        </w:numPr>
        <w:suppressAutoHyphens w:val="0"/>
        <w:spacing w:line="360" w:lineRule="auto"/>
        <w:ind w:left="993" w:hanging="502"/>
        <w:jc w:val="both"/>
        <w:rPr>
          <w:rFonts w:asciiTheme="minorHAnsi" w:hAnsiTheme="minorHAnsi" w:cstheme="minorHAnsi"/>
          <w:sz w:val="22"/>
          <w:szCs w:val="22"/>
        </w:rPr>
      </w:pPr>
      <w:r w:rsidRPr="00E63C18">
        <w:rPr>
          <w:rFonts w:asciiTheme="minorHAnsi" w:hAnsiTheme="minorHAnsi" w:cstheme="minorHAnsi"/>
          <w:sz w:val="22"/>
          <w:szCs w:val="22"/>
        </w:rPr>
        <w:lastRenderedPageBreak/>
        <w:t>Nadzór nad systemem - wdrożenie „produkcyjne”.</w:t>
      </w:r>
    </w:p>
    <w:p w14:paraId="1D1761B5" w14:textId="77777777" w:rsidR="00F34D02" w:rsidRPr="00E63C18" w:rsidRDefault="00F34D02" w:rsidP="00F34D02">
      <w:pPr>
        <w:spacing w:line="360" w:lineRule="auto"/>
        <w:jc w:val="both"/>
        <w:rPr>
          <w:rFonts w:asciiTheme="minorHAnsi" w:hAnsiTheme="minorHAnsi" w:cstheme="minorHAnsi"/>
          <w:sz w:val="22"/>
          <w:szCs w:val="22"/>
        </w:rPr>
      </w:pPr>
    </w:p>
    <w:p w14:paraId="250C0BA9" w14:textId="77777777" w:rsidR="00F34D02" w:rsidRPr="00E63C18" w:rsidRDefault="00F34D02" w:rsidP="00F34D02">
      <w:pPr>
        <w:pStyle w:val="Akapitzlist"/>
        <w:numPr>
          <w:ilvl w:val="0"/>
          <w:numId w:val="39"/>
        </w:numPr>
        <w:tabs>
          <w:tab w:val="clear" w:pos="1440"/>
        </w:tabs>
        <w:spacing w:line="360" w:lineRule="auto"/>
        <w:ind w:left="426" w:hanging="426"/>
        <w:jc w:val="both"/>
        <w:rPr>
          <w:rFonts w:asciiTheme="minorHAnsi" w:hAnsiTheme="minorHAnsi" w:cstheme="minorHAnsi"/>
          <w:sz w:val="22"/>
          <w:szCs w:val="22"/>
        </w:rPr>
      </w:pPr>
      <w:r w:rsidRPr="00E63C18">
        <w:rPr>
          <w:rFonts w:asciiTheme="minorHAnsi" w:hAnsiTheme="minorHAnsi" w:cstheme="minorHAnsi"/>
          <w:sz w:val="22"/>
          <w:szCs w:val="22"/>
        </w:rPr>
        <w:t>Każdy rodzaj prac powinien być dokumentowany;</w:t>
      </w:r>
    </w:p>
    <w:p w14:paraId="5A2820FE" w14:textId="77777777" w:rsidR="00F34D02" w:rsidRPr="00E63C18" w:rsidRDefault="00F34D02" w:rsidP="00F34D02">
      <w:pPr>
        <w:pStyle w:val="Akapitzlist"/>
        <w:numPr>
          <w:ilvl w:val="1"/>
          <w:numId w:val="39"/>
        </w:numPr>
        <w:spacing w:line="360" w:lineRule="auto"/>
        <w:ind w:left="993" w:hanging="426"/>
        <w:jc w:val="both"/>
        <w:rPr>
          <w:rFonts w:asciiTheme="minorHAnsi" w:hAnsiTheme="minorHAnsi" w:cstheme="minorHAnsi"/>
          <w:sz w:val="22"/>
          <w:szCs w:val="22"/>
        </w:rPr>
      </w:pPr>
      <w:r w:rsidRPr="00E63C18">
        <w:rPr>
          <w:rFonts w:asciiTheme="minorHAnsi" w:hAnsiTheme="minorHAnsi" w:cstheme="minorHAnsi"/>
          <w:sz w:val="22"/>
          <w:szCs w:val="22"/>
        </w:rPr>
        <w:t>prace analityczne – dokumentacja (np. wynik analizy, rekomendacje itd, projekt techniczny),</w:t>
      </w:r>
    </w:p>
    <w:p w14:paraId="50869EDE" w14:textId="77777777" w:rsidR="00F34D02" w:rsidRPr="00E63C18" w:rsidRDefault="00F34D02" w:rsidP="00F34D02">
      <w:pPr>
        <w:pStyle w:val="Akapitzlist"/>
        <w:numPr>
          <w:ilvl w:val="1"/>
          <w:numId w:val="39"/>
        </w:numPr>
        <w:spacing w:line="360" w:lineRule="auto"/>
        <w:ind w:left="993" w:hanging="426"/>
        <w:jc w:val="both"/>
        <w:rPr>
          <w:rFonts w:asciiTheme="minorHAnsi" w:hAnsiTheme="minorHAnsi" w:cstheme="minorHAnsi"/>
          <w:sz w:val="22"/>
          <w:szCs w:val="22"/>
        </w:rPr>
      </w:pPr>
      <w:r w:rsidRPr="00E63C18">
        <w:rPr>
          <w:rFonts w:asciiTheme="minorHAnsi" w:hAnsiTheme="minorHAnsi" w:cstheme="minorHAnsi"/>
          <w:sz w:val="22"/>
          <w:szCs w:val="22"/>
        </w:rPr>
        <w:t>prace programistyczne – dokumentacja wykonanych prac, (np. lista zmian w kodzie źródłowym, dokumentacja techniczna, dokumentacja użytkownika),</w:t>
      </w:r>
    </w:p>
    <w:p w14:paraId="57898862" w14:textId="77777777" w:rsidR="00F34D02" w:rsidRPr="00E63C18" w:rsidRDefault="00F34D02" w:rsidP="00F34D02">
      <w:pPr>
        <w:pStyle w:val="Akapitzlist"/>
        <w:numPr>
          <w:ilvl w:val="1"/>
          <w:numId w:val="39"/>
        </w:numPr>
        <w:spacing w:line="360" w:lineRule="auto"/>
        <w:ind w:left="993" w:hanging="426"/>
        <w:jc w:val="both"/>
        <w:rPr>
          <w:rFonts w:asciiTheme="minorHAnsi" w:hAnsiTheme="minorHAnsi" w:cstheme="minorHAnsi"/>
          <w:sz w:val="22"/>
          <w:szCs w:val="22"/>
        </w:rPr>
      </w:pPr>
      <w:r w:rsidRPr="00E63C18">
        <w:rPr>
          <w:rFonts w:asciiTheme="minorHAnsi" w:hAnsiTheme="minorHAnsi" w:cstheme="minorHAnsi"/>
          <w:sz w:val="22"/>
          <w:szCs w:val="22"/>
        </w:rPr>
        <w:t>prace konsultacyjne – notatka, dopuszczalna jest forma elektroniczna – email,</w:t>
      </w:r>
    </w:p>
    <w:p w14:paraId="5241FA5B" w14:textId="77777777" w:rsidR="00F34D02" w:rsidRPr="00E63C18" w:rsidRDefault="00F34D02" w:rsidP="00F34D02">
      <w:pPr>
        <w:pStyle w:val="Akapitzlist"/>
        <w:numPr>
          <w:ilvl w:val="1"/>
          <w:numId w:val="39"/>
        </w:numPr>
        <w:spacing w:line="360" w:lineRule="auto"/>
        <w:ind w:left="993" w:hanging="426"/>
        <w:jc w:val="both"/>
        <w:rPr>
          <w:rFonts w:asciiTheme="minorHAnsi" w:hAnsiTheme="minorHAnsi" w:cstheme="minorHAnsi"/>
          <w:sz w:val="22"/>
          <w:szCs w:val="22"/>
        </w:rPr>
      </w:pPr>
      <w:r w:rsidRPr="00E63C18">
        <w:rPr>
          <w:rFonts w:asciiTheme="minorHAnsi" w:hAnsiTheme="minorHAnsi" w:cstheme="minorHAnsi"/>
          <w:sz w:val="22"/>
          <w:szCs w:val="22"/>
        </w:rPr>
        <w:t>warsztaty szkoleniowe – materiały szkoleniowe,</w:t>
      </w:r>
    </w:p>
    <w:p w14:paraId="482E5E55" w14:textId="77777777" w:rsidR="00F34D02" w:rsidRPr="00E63C18" w:rsidRDefault="00F34D02" w:rsidP="00F34D02">
      <w:pPr>
        <w:pStyle w:val="Akapitzlist"/>
        <w:numPr>
          <w:ilvl w:val="1"/>
          <w:numId w:val="39"/>
        </w:numPr>
        <w:spacing w:line="360" w:lineRule="auto"/>
        <w:ind w:left="993" w:hanging="426"/>
        <w:jc w:val="both"/>
        <w:rPr>
          <w:rFonts w:asciiTheme="minorHAnsi" w:hAnsiTheme="minorHAnsi" w:cstheme="minorHAnsi"/>
          <w:sz w:val="22"/>
          <w:szCs w:val="22"/>
        </w:rPr>
      </w:pPr>
      <w:r w:rsidRPr="00E63C18">
        <w:rPr>
          <w:rFonts w:asciiTheme="minorHAnsi" w:hAnsiTheme="minorHAnsi" w:cstheme="minorHAnsi"/>
          <w:sz w:val="22"/>
          <w:szCs w:val="22"/>
        </w:rPr>
        <w:t>usługi konfiguracyjne – dokumentacja wykonanych prac.</w:t>
      </w:r>
    </w:p>
    <w:p w14:paraId="35E5C496" w14:textId="77777777" w:rsidR="00F34D02" w:rsidRPr="00E63C18" w:rsidRDefault="00F34D02" w:rsidP="00F34D02">
      <w:pPr>
        <w:spacing w:line="360" w:lineRule="auto"/>
        <w:jc w:val="both"/>
        <w:rPr>
          <w:rFonts w:asciiTheme="minorHAnsi" w:hAnsiTheme="minorHAnsi" w:cstheme="minorHAnsi"/>
          <w:sz w:val="22"/>
          <w:szCs w:val="22"/>
        </w:rPr>
      </w:pPr>
    </w:p>
    <w:p w14:paraId="4AB382F0" w14:textId="77777777" w:rsidR="00F34D02" w:rsidRPr="00E63C18" w:rsidRDefault="00F34D02" w:rsidP="00F34D02">
      <w:pPr>
        <w:pStyle w:val="Akapitzlist"/>
        <w:numPr>
          <w:ilvl w:val="0"/>
          <w:numId w:val="39"/>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Dokumentacja zarządcza:</w:t>
      </w:r>
    </w:p>
    <w:p w14:paraId="63B2FFDC" w14:textId="77777777" w:rsidR="00F34D02" w:rsidRPr="00E63C18" w:rsidRDefault="00F34D02" w:rsidP="00F34D02">
      <w:pPr>
        <w:pStyle w:val="Akapitzlist"/>
        <w:numPr>
          <w:ilvl w:val="1"/>
          <w:numId w:val="39"/>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Formularz zlecenia – rozpoczyna proces wykonania usługi w zakresie przedstawionym w odpowiednim Formularzu Wyceny Czasowej.</w:t>
      </w:r>
    </w:p>
    <w:p w14:paraId="650E907C" w14:textId="77777777" w:rsidR="00F34D02" w:rsidRPr="00E63C18" w:rsidRDefault="00F34D02" w:rsidP="00F34D02">
      <w:pPr>
        <w:pStyle w:val="Akapitzlist"/>
        <w:numPr>
          <w:ilvl w:val="1"/>
          <w:numId w:val="39"/>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Protokół Przekazania – jest dowodem wykonania usługi (Produktu) przez Wykonawcę. </w:t>
      </w:r>
    </w:p>
    <w:p w14:paraId="7AC9BEA8" w14:textId="77777777" w:rsidR="00F34D02" w:rsidRPr="00E63C18" w:rsidRDefault="00F34D02" w:rsidP="00F34D02">
      <w:pPr>
        <w:pStyle w:val="Akapitzlist"/>
        <w:numPr>
          <w:ilvl w:val="1"/>
          <w:numId w:val="39"/>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Protokół Odbioru – jest dokumentem potwierdzającym odbiór przez Zamawiającego. Tylko podpisany Protokół Odbioru jest podstawą do wystawienia faktury.</w:t>
      </w:r>
    </w:p>
    <w:p w14:paraId="28A43C87" w14:textId="77777777" w:rsidR="00F34D02" w:rsidRPr="00E63C18" w:rsidRDefault="00F34D02" w:rsidP="00F34D02">
      <w:pPr>
        <w:pStyle w:val="Akapitzlist"/>
        <w:numPr>
          <w:ilvl w:val="1"/>
          <w:numId w:val="39"/>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Raporty tygodniowe – o których mowa w pkt 4.</w:t>
      </w:r>
    </w:p>
    <w:p w14:paraId="3FB2C682" w14:textId="77777777" w:rsidR="00F34D02" w:rsidRPr="00E63C18" w:rsidRDefault="00F34D02" w:rsidP="00F34D02">
      <w:pPr>
        <w:pStyle w:val="Akapitzlist"/>
        <w:numPr>
          <w:ilvl w:val="1"/>
          <w:numId w:val="39"/>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Notatki z przeglądów – o których mowa w pkt  5.</w:t>
      </w:r>
    </w:p>
    <w:p w14:paraId="48763D4C" w14:textId="77777777" w:rsidR="00F34D02" w:rsidRPr="00E63C18" w:rsidRDefault="00F34D02" w:rsidP="00F34D02">
      <w:pPr>
        <w:spacing w:line="360" w:lineRule="auto"/>
        <w:jc w:val="both"/>
        <w:rPr>
          <w:rFonts w:asciiTheme="minorHAnsi" w:hAnsiTheme="minorHAnsi" w:cstheme="minorHAnsi"/>
          <w:sz w:val="22"/>
          <w:szCs w:val="22"/>
        </w:rPr>
      </w:pPr>
    </w:p>
    <w:p w14:paraId="7B1A5ECD" w14:textId="77777777" w:rsidR="00F34D02" w:rsidRPr="00E63C18" w:rsidRDefault="00F34D02" w:rsidP="00F34D02">
      <w:pPr>
        <w:pStyle w:val="Akapitzlist"/>
        <w:numPr>
          <w:ilvl w:val="0"/>
          <w:numId w:val="39"/>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 przypadku usług, których przewidywana lub rzeczywista czasochłonność nie przekracza 1 tygodnia Zamawiający dopuszcza przygotowanie zbiorczych dokumentów zarządczych, o których mowa w pkt 8 a) – 8 c) dla usług odebranych w danym miesiącu, z datą na koniec tego miesiąca.</w:t>
      </w:r>
    </w:p>
    <w:p w14:paraId="3DB3E8A4" w14:textId="77777777" w:rsidR="00F34D02" w:rsidRPr="00E63C18" w:rsidRDefault="00F34D02" w:rsidP="00F34D02">
      <w:pPr>
        <w:pStyle w:val="Nagwek1"/>
        <w:tabs>
          <w:tab w:val="clear" w:pos="720"/>
          <w:tab w:val="num" w:pos="0"/>
        </w:tabs>
        <w:spacing w:line="360" w:lineRule="auto"/>
        <w:ind w:hanging="720"/>
        <w:jc w:val="right"/>
        <w:rPr>
          <w:rFonts w:asciiTheme="minorHAnsi" w:hAnsiTheme="minorHAnsi" w:cstheme="minorHAnsi"/>
          <w:sz w:val="22"/>
          <w:szCs w:val="22"/>
        </w:rPr>
      </w:pPr>
      <w:r w:rsidRPr="00E63C18">
        <w:rPr>
          <w:rFonts w:asciiTheme="minorHAnsi" w:hAnsiTheme="minorHAnsi" w:cstheme="minorHAnsi"/>
          <w:b w:val="0"/>
          <w:sz w:val="22"/>
          <w:szCs w:val="22"/>
        </w:rPr>
        <w:br w:type="page"/>
      </w:r>
      <w:bookmarkStart w:id="10" w:name="_Toc279576915"/>
      <w:r w:rsidRPr="00E63C18">
        <w:rPr>
          <w:rFonts w:asciiTheme="minorHAnsi" w:hAnsiTheme="minorHAnsi" w:cstheme="minorHAnsi"/>
          <w:sz w:val="22"/>
          <w:szCs w:val="22"/>
        </w:rPr>
        <w:lastRenderedPageBreak/>
        <w:t xml:space="preserve">Załącznik nr 8- Formularz </w:t>
      </w:r>
      <w:bookmarkEnd w:id="10"/>
      <w:r w:rsidRPr="00E63C18">
        <w:rPr>
          <w:rFonts w:asciiTheme="minorHAnsi" w:hAnsiTheme="minorHAnsi" w:cstheme="minorHAnsi"/>
          <w:sz w:val="22"/>
          <w:szCs w:val="22"/>
        </w:rPr>
        <w:t>wyceny czasowej (wzór)</w:t>
      </w:r>
    </w:p>
    <w:p w14:paraId="39F0B352" w14:textId="77777777" w:rsidR="00F34D02" w:rsidRPr="00E63C18" w:rsidRDefault="00F34D02" w:rsidP="00F34D02">
      <w:pPr>
        <w:jc w:val="both"/>
        <w:rPr>
          <w:rFonts w:asciiTheme="minorHAnsi" w:hAnsiTheme="minorHAnsi" w:cstheme="minorHAnsi"/>
          <w:i/>
          <w:sz w:val="22"/>
          <w:szCs w:val="22"/>
        </w:rPr>
      </w:pPr>
    </w:p>
    <w:p w14:paraId="621C1F2A" w14:textId="77777777" w:rsidR="00F34D02" w:rsidRPr="00E63C18" w:rsidRDefault="00F34D02" w:rsidP="00F34D02">
      <w:pPr>
        <w:pStyle w:val="Nagwek5"/>
        <w:spacing w:before="0" w:after="0"/>
        <w:jc w:val="both"/>
        <w:rPr>
          <w:rFonts w:asciiTheme="minorHAnsi" w:hAnsiTheme="minorHAnsi" w:cstheme="minorHAnsi"/>
          <w:sz w:val="22"/>
          <w:szCs w:val="22"/>
        </w:rPr>
      </w:pPr>
    </w:p>
    <w:p w14:paraId="6BE467F2" w14:textId="77777777" w:rsidR="00F34D02" w:rsidRPr="00E63C18" w:rsidRDefault="00F34D02" w:rsidP="00F34D02">
      <w:pPr>
        <w:jc w:val="right"/>
        <w:rPr>
          <w:rFonts w:asciiTheme="minorHAnsi" w:hAnsiTheme="minorHAnsi" w:cstheme="minorHAnsi"/>
          <w:b/>
          <w:i/>
          <w:sz w:val="22"/>
          <w:szCs w:val="22"/>
        </w:rPr>
      </w:pPr>
      <w:r w:rsidRPr="00E63C18">
        <w:rPr>
          <w:rFonts w:asciiTheme="minorHAnsi" w:hAnsiTheme="minorHAnsi" w:cstheme="minorHAnsi"/>
          <w:bCs/>
          <w:iCs/>
          <w:sz w:val="22"/>
          <w:szCs w:val="22"/>
        </w:rPr>
        <w:t>Warszawa, dnia ……..................................</w:t>
      </w:r>
    </w:p>
    <w:p w14:paraId="34749903" w14:textId="77777777" w:rsidR="00F34D02" w:rsidRPr="00E63C18" w:rsidRDefault="00F34D02" w:rsidP="00F34D02">
      <w:pPr>
        <w:pStyle w:val="Nagwek4"/>
        <w:spacing w:before="0" w:after="0"/>
        <w:jc w:val="both"/>
        <w:rPr>
          <w:rFonts w:asciiTheme="minorHAnsi" w:hAnsiTheme="minorHAnsi" w:cstheme="minorHAnsi"/>
          <w:sz w:val="22"/>
          <w:szCs w:val="22"/>
        </w:rPr>
      </w:pPr>
      <w:r w:rsidRPr="00E63C18">
        <w:rPr>
          <w:rFonts w:asciiTheme="minorHAnsi" w:hAnsiTheme="minorHAnsi" w:cstheme="minorHAnsi"/>
          <w:b w:val="0"/>
          <w:bCs w:val="0"/>
          <w:sz w:val="22"/>
          <w:szCs w:val="22"/>
        </w:rPr>
        <w:t>Dotyczy umowy nr: .....……........</w:t>
      </w:r>
      <w:r w:rsidRPr="00E63C18">
        <w:rPr>
          <w:rFonts w:asciiTheme="minorHAnsi" w:hAnsiTheme="minorHAnsi" w:cstheme="minorHAnsi"/>
          <w:sz w:val="22"/>
          <w:szCs w:val="22"/>
        </w:rPr>
        <w:t xml:space="preserve"> </w:t>
      </w:r>
    </w:p>
    <w:p w14:paraId="781EE9B8" w14:textId="77777777" w:rsidR="00F34D02" w:rsidRPr="00E63C18" w:rsidRDefault="00F34D02" w:rsidP="00F34D02">
      <w:pPr>
        <w:jc w:val="both"/>
        <w:rPr>
          <w:rFonts w:asciiTheme="minorHAnsi" w:hAnsiTheme="minorHAnsi" w:cstheme="minorHAnsi"/>
          <w:sz w:val="22"/>
          <w:szCs w:val="22"/>
        </w:rPr>
      </w:pPr>
    </w:p>
    <w:p w14:paraId="54F92BAF" w14:textId="77777777" w:rsidR="00F34D02" w:rsidRPr="00E63C18" w:rsidRDefault="00F34D02" w:rsidP="00F34D02">
      <w:pPr>
        <w:jc w:val="both"/>
        <w:rPr>
          <w:rFonts w:asciiTheme="minorHAnsi" w:hAnsiTheme="minorHAnsi" w:cstheme="minorHAnsi"/>
          <w:sz w:val="22"/>
          <w:szCs w:val="22"/>
        </w:rPr>
      </w:pPr>
      <w:r w:rsidRPr="00E63C18">
        <w:rPr>
          <w:rFonts w:asciiTheme="minorHAnsi" w:hAnsiTheme="minorHAnsi" w:cstheme="minorHAnsi"/>
          <w:sz w:val="22"/>
          <w:szCs w:val="22"/>
        </w:rPr>
        <w:t>Nr formularza wyceny czasowej: …..……..…..</w:t>
      </w:r>
    </w:p>
    <w:p w14:paraId="760DAB84" w14:textId="77777777" w:rsidR="00F34D02" w:rsidRPr="00E63C18" w:rsidRDefault="00F34D02" w:rsidP="00F34D02">
      <w:pPr>
        <w:jc w:val="both"/>
        <w:rPr>
          <w:rFonts w:asciiTheme="minorHAnsi" w:hAnsiTheme="minorHAnsi" w:cstheme="minorHAnsi"/>
          <w:sz w:val="22"/>
          <w:szCs w:val="22"/>
        </w:rPr>
      </w:pPr>
    </w:p>
    <w:p w14:paraId="0579EA15" w14:textId="77777777" w:rsidR="00F34D02" w:rsidRPr="00E63C18" w:rsidRDefault="00F34D02" w:rsidP="00F34D02">
      <w:pPr>
        <w:jc w:val="both"/>
        <w:rPr>
          <w:rFonts w:asciiTheme="minorHAnsi" w:hAnsiTheme="minorHAnsi" w:cstheme="minorHAnsi"/>
          <w:b/>
          <w:sz w:val="22"/>
          <w:szCs w:val="22"/>
          <w:u w:val="single"/>
        </w:rPr>
      </w:pPr>
      <w:r w:rsidRPr="00E63C18">
        <w:rPr>
          <w:rFonts w:asciiTheme="minorHAnsi" w:hAnsiTheme="minorHAnsi" w:cstheme="minorHAnsi"/>
          <w:b/>
          <w:sz w:val="22"/>
          <w:szCs w:val="22"/>
          <w:u w:val="single"/>
        </w:rPr>
        <w:t>Część 1. Wypełnia Zamawiający:</w:t>
      </w:r>
    </w:p>
    <w:p w14:paraId="3115D64F" w14:textId="77777777" w:rsidR="00F34D02" w:rsidRPr="00E63C18" w:rsidRDefault="00F34D02" w:rsidP="00F34D02">
      <w:pPr>
        <w:jc w:val="both"/>
        <w:rPr>
          <w:rFonts w:asciiTheme="minorHAnsi" w:hAnsiTheme="minorHAnsi" w:cstheme="minorHAnsi"/>
          <w:sz w:val="22"/>
          <w:szCs w:val="22"/>
        </w:rPr>
      </w:pPr>
    </w:p>
    <w:p w14:paraId="2DCB74C2" w14:textId="77777777" w:rsidR="00F34D02" w:rsidRPr="00E63C18" w:rsidRDefault="00F34D02" w:rsidP="00F34D02">
      <w:pPr>
        <w:spacing w:line="360" w:lineRule="auto"/>
        <w:ind w:left="360"/>
        <w:jc w:val="both"/>
        <w:rPr>
          <w:rFonts w:asciiTheme="minorHAnsi" w:hAnsiTheme="minorHAnsi" w:cstheme="minorHAnsi"/>
          <w:sz w:val="22"/>
          <w:szCs w:val="22"/>
        </w:rPr>
      </w:pPr>
      <w:r w:rsidRPr="00E63C18">
        <w:rPr>
          <w:rFonts w:asciiTheme="minorHAnsi" w:hAnsiTheme="minorHAnsi" w:cstheme="minorHAnsi"/>
          <w:sz w:val="22"/>
          <w:szCs w:val="22"/>
        </w:rPr>
        <w:t>a) Zamawiający zwraca się z prośbą o wycenę czasową (liczba roboczogodzin) dla prac opisanych w lit. b) i c) poniżej. Dane dotyczące wyceny czasowej należy umieść w tabeli dostępnej w Części 2 formularza.</w:t>
      </w:r>
    </w:p>
    <w:p w14:paraId="714B0B11" w14:textId="77777777" w:rsidR="00F34D02" w:rsidRPr="00E63C18" w:rsidRDefault="00F34D02" w:rsidP="00F34D02">
      <w:pPr>
        <w:pStyle w:val="Tekstpodstawowy"/>
        <w:ind w:left="6372" w:hanging="1416"/>
        <w:rPr>
          <w:rFonts w:asciiTheme="minorHAnsi" w:hAnsiTheme="minorHAnsi" w:cstheme="minorHAnsi"/>
          <w:sz w:val="22"/>
          <w:szCs w:val="22"/>
        </w:rPr>
      </w:pPr>
    </w:p>
    <w:p w14:paraId="66F48E26" w14:textId="77777777" w:rsidR="00F34D02" w:rsidRPr="00E63C18" w:rsidRDefault="00F34D02" w:rsidP="00F34D02">
      <w:pPr>
        <w:spacing w:line="360" w:lineRule="auto"/>
        <w:ind w:left="360"/>
        <w:jc w:val="both"/>
        <w:rPr>
          <w:rFonts w:asciiTheme="minorHAnsi" w:hAnsiTheme="minorHAnsi" w:cstheme="minorHAnsi"/>
          <w:sz w:val="22"/>
          <w:szCs w:val="22"/>
        </w:rPr>
      </w:pPr>
      <w:r w:rsidRPr="00E63C18">
        <w:rPr>
          <w:rFonts w:asciiTheme="minorHAnsi" w:hAnsiTheme="minorHAnsi" w:cstheme="minorHAnsi"/>
          <w:sz w:val="22"/>
          <w:szCs w:val="22"/>
        </w:rPr>
        <w:t>b) Opis problemu (stan przed wdrożeniem zmian w systemie).</w:t>
      </w:r>
    </w:p>
    <w:p w14:paraId="4EFE3520" w14:textId="77777777" w:rsidR="00F34D02" w:rsidRPr="00E63C18" w:rsidRDefault="00F34D02" w:rsidP="00F34D02">
      <w:pPr>
        <w:jc w:val="both"/>
        <w:rPr>
          <w:rFonts w:asciiTheme="minorHAnsi" w:hAnsiTheme="minorHAnsi" w:cstheme="minorHAnsi"/>
          <w:sz w:val="22"/>
          <w:szCs w:val="22"/>
        </w:rPr>
      </w:pPr>
    </w:p>
    <w:p w14:paraId="0948E6FE" w14:textId="77777777" w:rsidR="00F34D02" w:rsidRPr="00E63C18" w:rsidRDefault="00F34D02" w:rsidP="00F34D02">
      <w:pPr>
        <w:spacing w:line="360" w:lineRule="auto"/>
        <w:ind w:left="360"/>
        <w:jc w:val="both"/>
        <w:rPr>
          <w:rFonts w:asciiTheme="minorHAnsi" w:hAnsiTheme="minorHAnsi" w:cstheme="minorHAnsi"/>
          <w:sz w:val="22"/>
          <w:szCs w:val="22"/>
        </w:rPr>
      </w:pPr>
      <w:r w:rsidRPr="00E63C18">
        <w:rPr>
          <w:rFonts w:asciiTheme="minorHAnsi" w:hAnsiTheme="minorHAnsi" w:cstheme="minorHAnsi"/>
          <w:sz w:val="22"/>
          <w:szCs w:val="22"/>
        </w:rPr>
        <w:t>c) Opis stanu oczekiwanego (po wdrożeniu zmian w systemie).</w:t>
      </w:r>
    </w:p>
    <w:p w14:paraId="4CD253FF" w14:textId="77777777" w:rsidR="00F34D02" w:rsidRPr="00E63C18" w:rsidRDefault="00F34D02" w:rsidP="00F34D02">
      <w:pPr>
        <w:spacing w:line="360" w:lineRule="auto"/>
        <w:ind w:left="360"/>
        <w:jc w:val="both"/>
        <w:rPr>
          <w:rFonts w:asciiTheme="minorHAnsi" w:hAnsiTheme="minorHAnsi" w:cstheme="minorHAnsi"/>
          <w:sz w:val="22"/>
          <w:szCs w:val="22"/>
        </w:rPr>
      </w:pPr>
    </w:p>
    <w:p w14:paraId="3BED408B" w14:textId="77777777" w:rsidR="00F34D02" w:rsidRPr="00E63C18" w:rsidRDefault="00F34D02" w:rsidP="00F34D02">
      <w:pPr>
        <w:pStyle w:val="Tekstpodstawowy"/>
        <w:rPr>
          <w:rFonts w:asciiTheme="minorHAnsi" w:hAnsiTheme="minorHAnsi" w:cstheme="minorHAnsi"/>
          <w:sz w:val="22"/>
          <w:szCs w:val="22"/>
        </w:rPr>
      </w:pPr>
    </w:p>
    <w:p w14:paraId="17D1E559" w14:textId="77777777" w:rsidR="00F34D02" w:rsidRPr="00E63C18" w:rsidRDefault="00F34D02" w:rsidP="00F34D02">
      <w:pPr>
        <w:spacing w:line="360" w:lineRule="auto"/>
        <w:ind w:left="360"/>
        <w:jc w:val="both"/>
        <w:rPr>
          <w:rFonts w:asciiTheme="minorHAnsi" w:hAnsiTheme="minorHAnsi" w:cstheme="minorHAnsi"/>
          <w:sz w:val="22"/>
          <w:szCs w:val="22"/>
        </w:rPr>
      </w:pPr>
      <w:r w:rsidRPr="00E63C18">
        <w:rPr>
          <w:rFonts w:asciiTheme="minorHAnsi" w:hAnsiTheme="minorHAnsi" w:cstheme="minorHAnsi"/>
          <w:sz w:val="22"/>
          <w:szCs w:val="22"/>
        </w:rPr>
        <w:t>d) Proponowane miejsce realizacji usługi (zdalnie/w siedzibie Zamawiającego).</w:t>
      </w:r>
    </w:p>
    <w:p w14:paraId="6A583A6E" w14:textId="77777777" w:rsidR="00F34D02" w:rsidRPr="00E63C18" w:rsidRDefault="00F34D02" w:rsidP="00F34D02">
      <w:pPr>
        <w:spacing w:line="360" w:lineRule="auto"/>
        <w:ind w:left="360"/>
        <w:jc w:val="both"/>
        <w:rPr>
          <w:rFonts w:asciiTheme="minorHAnsi" w:hAnsiTheme="minorHAnsi" w:cstheme="minorHAnsi"/>
          <w:sz w:val="22"/>
          <w:szCs w:val="22"/>
        </w:rPr>
      </w:pPr>
    </w:p>
    <w:p w14:paraId="55C68984" w14:textId="77777777" w:rsidR="00F34D02" w:rsidRPr="00E63C18" w:rsidRDefault="00F34D02" w:rsidP="00F34D02">
      <w:pPr>
        <w:spacing w:line="360" w:lineRule="auto"/>
        <w:ind w:left="360"/>
        <w:jc w:val="both"/>
        <w:rPr>
          <w:rFonts w:asciiTheme="minorHAnsi" w:hAnsiTheme="minorHAnsi" w:cstheme="minorHAnsi"/>
          <w:sz w:val="22"/>
          <w:szCs w:val="22"/>
        </w:rPr>
      </w:pPr>
      <w:r w:rsidRPr="00E63C18">
        <w:rPr>
          <w:rFonts w:asciiTheme="minorHAnsi" w:hAnsiTheme="minorHAnsi" w:cstheme="minorHAnsi"/>
          <w:sz w:val="22"/>
          <w:szCs w:val="22"/>
        </w:rPr>
        <w:t xml:space="preserve">e) Zakres prac do wykonania poza godzinami pracy: </w:t>
      </w:r>
    </w:p>
    <w:p w14:paraId="3C967AF3" w14:textId="77777777" w:rsidR="00F34D02" w:rsidRPr="00E63C18" w:rsidRDefault="00F34D02" w:rsidP="00F34D02">
      <w:pPr>
        <w:spacing w:line="360" w:lineRule="auto"/>
        <w:ind w:left="360"/>
        <w:jc w:val="both"/>
        <w:rPr>
          <w:rFonts w:asciiTheme="minorHAnsi" w:hAnsiTheme="minorHAnsi" w:cstheme="minorHAnsi"/>
          <w:sz w:val="22"/>
          <w:szCs w:val="22"/>
        </w:rPr>
      </w:pPr>
    </w:p>
    <w:p w14:paraId="73F788A0" w14:textId="77777777" w:rsidR="00F34D02" w:rsidRPr="00E63C18" w:rsidRDefault="00F34D02" w:rsidP="00F34D02">
      <w:pPr>
        <w:suppressAutoHyphens w:val="0"/>
        <w:spacing w:line="276" w:lineRule="auto"/>
        <w:rPr>
          <w:rFonts w:asciiTheme="minorHAnsi" w:hAnsiTheme="minorHAnsi" w:cstheme="minorHAnsi"/>
          <w:b/>
          <w:sz w:val="22"/>
          <w:szCs w:val="22"/>
          <w:u w:val="single"/>
        </w:rPr>
      </w:pPr>
      <w:r w:rsidRPr="00E63C18">
        <w:rPr>
          <w:rFonts w:asciiTheme="minorHAnsi" w:hAnsiTheme="minorHAnsi" w:cstheme="minorHAnsi"/>
          <w:b/>
          <w:sz w:val="22"/>
          <w:szCs w:val="22"/>
          <w:u w:val="single"/>
        </w:rPr>
        <w:br w:type="page"/>
      </w:r>
    </w:p>
    <w:p w14:paraId="7A4165D9" w14:textId="77777777" w:rsidR="00F34D02" w:rsidRPr="00E63C18" w:rsidRDefault="00F34D02" w:rsidP="00F34D02">
      <w:pPr>
        <w:spacing w:line="360" w:lineRule="auto"/>
        <w:jc w:val="both"/>
        <w:rPr>
          <w:rFonts w:asciiTheme="minorHAnsi" w:hAnsiTheme="minorHAnsi" w:cstheme="minorHAnsi"/>
          <w:b/>
          <w:sz w:val="22"/>
          <w:szCs w:val="22"/>
          <w:u w:val="single"/>
        </w:rPr>
      </w:pPr>
      <w:r w:rsidRPr="00E63C18">
        <w:rPr>
          <w:rFonts w:asciiTheme="minorHAnsi" w:hAnsiTheme="minorHAnsi" w:cstheme="minorHAnsi"/>
          <w:b/>
          <w:sz w:val="22"/>
          <w:szCs w:val="22"/>
          <w:u w:val="single"/>
        </w:rPr>
        <w:lastRenderedPageBreak/>
        <w:t>Część 2. Wypełnia Wykonawca:</w:t>
      </w:r>
    </w:p>
    <w:p w14:paraId="39ED1C42" w14:textId="77777777" w:rsidR="00F34D02" w:rsidRPr="00E63C18" w:rsidRDefault="00F34D02" w:rsidP="00F34D02">
      <w:pPr>
        <w:spacing w:line="360" w:lineRule="auto"/>
        <w:ind w:left="360"/>
        <w:jc w:val="both"/>
        <w:rPr>
          <w:rFonts w:asciiTheme="minorHAnsi" w:hAnsiTheme="minorHAnsi" w:cstheme="minorHAnsi"/>
          <w:sz w:val="22"/>
          <w:szCs w:val="22"/>
        </w:rPr>
      </w:pPr>
      <w:r w:rsidRPr="00E63C18">
        <w:rPr>
          <w:rFonts w:asciiTheme="minorHAnsi" w:hAnsiTheme="minorHAnsi" w:cstheme="minorHAnsi"/>
          <w:sz w:val="22"/>
          <w:szCs w:val="22"/>
        </w:rPr>
        <w:t>a) Tabela wyceny czasowej</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5"/>
        <w:gridCol w:w="2275"/>
        <w:gridCol w:w="992"/>
        <w:gridCol w:w="1857"/>
        <w:gridCol w:w="1210"/>
      </w:tblGrid>
      <w:tr w:rsidR="00F34D02" w:rsidRPr="00E63C18" w14:paraId="3F2BF5EA" w14:textId="77777777" w:rsidTr="00273C43">
        <w:trPr>
          <w:cantSplit/>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tcPr>
          <w:p w14:paraId="5861F581"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Produkty do wyceny czasowej (kalkulacja pracochłonności)</w:t>
            </w:r>
          </w:p>
        </w:tc>
        <w:tc>
          <w:tcPr>
            <w:tcW w:w="6334" w:type="dxa"/>
            <w:gridSpan w:val="4"/>
            <w:tcBorders>
              <w:top w:val="single" w:sz="4" w:space="0" w:color="auto"/>
              <w:left w:val="single" w:sz="4" w:space="0" w:color="auto"/>
              <w:bottom w:val="single" w:sz="4" w:space="0" w:color="auto"/>
              <w:right w:val="single" w:sz="4" w:space="0" w:color="auto"/>
            </w:tcBorders>
            <w:vAlign w:val="center"/>
          </w:tcPr>
          <w:p w14:paraId="4114346C"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Wycena</w:t>
            </w:r>
          </w:p>
        </w:tc>
      </w:tr>
      <w:tr w:rsidR="00F34D02" w:rsidRPr="00E63C18" w14:paraId="39646034" w14:textId="77777777" w:rsidTr="00273C43">
        <w:trPr>
          <w:cantSplit/>
          <w:jc w:val="center"/>
        </w:trPr>
        <w:tc>
          <w:tcPr>
            <w:tcW w:w="3345" w:type="dxa"/>
            <w:vMerge/>
            <w:tcBorders>
              <w:top w:val="single" w:sz="4" w:space="0" w:color="auto"/>
              <w:left w:val="single" w:sz="4" w:space="0" w:color="auto"/>
              <w:bottom w:val="single" w:sz="4" w:space="0" w:color="auto"/>
              <w:right w:val="single" w:sz="4" w:space="0" w:color="auto"/>
            </w:tcBorders>
            <w:vAlign w:val="center"/>
          </w:tcPr>
          <w:p w14:paraId="1485F451" w14:textId="77777777" w:rsidR="00F34D02" w:rsidRPr="00E63C18" w:rsidRDefault="00F34D02" w:rsidP="00273C43">
            <w:pPr>
              <w:tabs>
                <w:tab w:val="left" w:pos="709"/>
              </w:tabs>
              <w:jc w:val="center"/>
              <w:rPr>
                <w:rFonts w:asciiTheme="minorHAnsi" w:hAnsiTheme="minorHAnsi" w:cstheme="minorHAnsi"/>
                <w:sz w:val="22"/>
                <w:szCs w:val="22"/>
              </w:rPr>
            </w:pPr>
          </w:p>
        </w:tc>
        <w:tc>
          <w:tcPr>
            <w:tcW w:w="2275" w:type="dxa"/>
            <w:tcBorders>
              <w:top w:val="single" w:sz="4" w:space="0" w:color="auto"/>
              <w:left w:val="single" w:sz="4" w:space="0" w:color="auto"/>
              <w:bottom w:val="single" w:sz="4" w:space="0" w:color="auto"/>
              <w:right w:val="single" w:sz="4" w:space="0" w:color="auto"/>
            </w:tcBorders>
            <w:vAlign w:val="center"/>
          </w:tcPr>
          <w:p w14:paraId="71FA86E3"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Uwagi / Wyszczególnienie</w:t>
            </w:r>
          </w:p>
        </w:tc>
        <w:tc>
          <w:tcPr>
            <w:tcW w:w="992" w:type="dxa"/>
            <w:tcBorders>
              <w:top w:val="single" w:sz="4" w:space="0" w:color="auto"/>
              <w:left w:val="single" w:sz="4" w:space="0" w:color="auto"/>
              <w:bottom w:val="single" w:sz="4" w:space="0" w:color="auto"/>
              <w:right w:val="single" w:sz="4" w:space="0" w:color="auto"/>
            </w:tcBorders>
            <w:vAlign w:val="center"/>
          </w:tcPr>
          <w:p w14:paraId="3315ACE6"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Liczba</w:t>
            </w:r>
          </w:p>
          <w:p w14:paraId="6196C5E6"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Godzin</w:t>
            </w:r>
          </w:p>
        </w:tc>
        <w:tc>
          <w:tcPr>
            <w:tcW w:w="1857" w:type="dxa"/>
            <w:tcBorders>
              <w:top w:val="single" w:sz="4" w:space="0" w:color="auto"/>
              <w:left w:val="single" w:sz="4" w:space="0" w:color="auto"/>
              <w:bottom w:val="single" w:sz="4" w:space="0" w:color="auto"/>
              <w:right w:val="single" w:sz="4" w:space="0" w:color="auto"/>
            </w:tcBorders>
            <w:vAlign w:val="center"/>
          </w:tcPr>
          <w:p w14:paraId="7032FA4B"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Stawka za godzinę zgodnie z ofertą Wykonawcy</w:t>
            </w:r>
          </w:p>
        </w:tc>
        <w:tc>
          <w:tcPr>
            <w:tcW w:w="1210" w:type="dxa"/>
            <w:tcBorders>
              <w:top w:val="single" w:sz="4" w:space="0" w:color="auto"/>
              <w:left w:val="single" w:sz="4" w:space="0" w:color="auto"/>
              <w:bottom w:val="single" w:sz="4" w:space="0" w:color="auto"/>
              <w:right w:val="single" w:sz="4" w:space="0" w:color="auto"/>
            </w:tcBorders>
            <w:vAlign w:val="center"/>
          </w:tcPr>
          <w:p w14:paraId="6EB9051B"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Kwota</w:t>
            </w:r>
          </w:p>
          <w:p w14:paraId="4B05D25F"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razem</w:t>
            </w:r>
          </w:p>
        </w:tc>
      </w:tr>
      <w:tr w:rsidR="00F34D02" w:rsidRPr="00E63C18" w14:paraId="2584F0AC" w14:textId="77777777" w:rsidTr="00273C43">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5ACB6EA0" w14:textId="77777777" w:rsidR="00F34D02" w:rsidRPr="00E63C18" w:rsidRDefault="00F34D02" w:rsidP="00273C43">
            <w:pPr>
              <w:pStyle w:val="Akapitzlist"/>
              <w:numPr>
                <w:ilvl w:val="0"/>
                <w:numId w:val="36"/>
              </w:numPr>
              <w:ind w:left="125" w:hanging="57"/>
              <w:rPr>
                <w:rFonts w:asciiTheme="minorHAnsi" w:hAnsiTheme="minorHAnsi" w:cstheme="minorHAnsi"/>
                <w:sz w:val="22"/>
                <w:szCs w:val="22"/>
              </w:rPr>
            </w:pPr>
            <w:r w:rsidRPr="00E63C18">
              <w:rPr>
                <w:rFonts w:asciiTheme="minorHAnsi" w:hAnsiTheme="minorHAnsi" w:cstheme="minorHAnsi"/>
                <w:sz w:val="22"/>
                <w:szCs w:val="22"/>
              </w:rPr>
              <w:t>Projekt zmian</w:t>
            </w:r>
          </w:p>
        </w:tc>
        <w:tc>
          <w:tcPr>
            <w:tcW w:w="2275" w:type="dxa"/>
            <w:tcBorders>
              <w:top w:val="single" w:sz="4" w:space="0" w:color="auto"/>
              <w:left w:val="single" w:sz="4" w:space="0" w:color="auto"/>
              <w:bottom w:val="single" w:sz="4" w:space="0" w:color="auto"/>
              <w:right w:val="single" w:sz="4" w:space="0" w:color="auto"/>
            </w:tcBorders>
          </w:tcPr>
          <w:p w14:paraId="495FD1C2"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FECCF3"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857" w:type="dxa"/>
            <w:tcBorders>
              <w:top w:val="single" w:sz="4" w:space="0" w:color="auto"/>
              <w:left w:val="single" w:sz="4" w:space="0" w:color="auto"/>
              <w:right w:val="single" w:sz="4" w:space="0" w:color="auto"/>
            </w:tcBorders>
          </w:tcPr>
          <w:p w14:paraId="79097F6F"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14:paraId="7C6ABA95"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r w:rsidR="00F34D02" w:rsidRPr="00E63C18" w14:paraId="58B72E82" w14:textId="77777777" w:rsidTr="00273C43">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7811CAC7" w14:textId="77777777" w:rsidR="00F34D02" w:rsidRPr="00E63C18" w:rsidRDefault="00F34D02" w:rsidP="00273C43">
            <w:pPr>
              <w:pStyle w:val="Akapitzlist"/>
              <w:numPr>
                <w:ilvl w:val="0"/>
                <w:numId w:val="36"/>
              </w:numPr>
              <w:ind w:left="125" w:hanging="57"/>
              <w:rPr>
                <w:rFonts w:asciiTheme="minorHAnsi" w:hAnsiTheme="minorHAnsi" w:cstheme="minorHAnsi"/>
                <w:sz w:val="22"/>
                <w:szCs w:val="22"/>
              </w:rPr>
            </w:pPr>
            <w:r w:rsidRPr="00E63C18">
              <w:rPr>
                <w:rFonts w:asciiTheme="minorHAnsi" w:hAnsiTheme="minorHAnsi" w:cstheme="minorHAnsi"/>
                <w:sz w:val="22"/>
                <w:szCs w:val="22"/>
              </w:rPr>
              <w:t>Kodowanie</w:t>
            </w:r>
          </w:p>
        </w:tc>
        <w:tc>
          <w:tcPr>
            <w:tcW w:w="2275" w:type="dxa"/>
            <w:tcBorders>
              <w:top w:val="single" w:sz="4" w:space="0" w:color="auto"/>
              <w:left w:val="single" w:sz="4" w:space="0" w:color="auto"/>
              <w:bottom w:val="single" w:sz="4" w:space="0" w:color="auto"/>
              <w:right w:val="single" w:sz="4" w:space="0" w:color="auto"/>
            </w:tcBorders>
          </w:tcPr>
          <w:p w14:paraId="5D9D1B65"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F30C921"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857" w:type="dxa"/>
            <w:tcBorders>
              <w:left w:val="single" w:sz="4" w:space="0" w:color="auto"/>
              <w:right w:val="single" w:sz="4" w:space="0" w:color="auto"/>
            </w:tcBorders>
          </w:tcPr>
          <w:p w14:paraId="3DA0F638"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14:paraId="6312864D"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r w:rsidR="00F34D02" w:rsidRPr="00E63C18" w14:paraId="27918A7A" w14:textId="77777777" w:rsidTr="00273C43">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068018B5" w14:textId="77777777" w:rsidR="00F34D02" w:rsidRPr="00E63C18" w:rsidRDefault="00F34D02" w:rsidP="00273C43">
            <w:pPr>
              <w:pStyle w:val="Akapitzlist"/>
              <w:numPr>
                <w:ilvl w:val="0"/>
                <w:numId w:val="36"/>
              </w:numPr>
              <w:ind w:left="125" w:hanging="57"/>
              <w:rPr>
                <w:rFonts w:asciiTheme="minorHAnsi" w:hAnsiTheme="minorHAnsi" w:cstheme="minorHAnsi"/>
                <w:sz w:val="22"/>
                <w:szCs w:val="22"/>
              </w:rPr>
            </w:pPr>
            <w:r w:rsidRPr="00E63C18">
              <w:rPr>
                <w:rFonts w:asciiTheme="minorHAnsi" w:hAnsiTheme="minorHAnsi" w:cstheme="minorHAnsi"/>
                <w:sz w:val="22"/>
                <w:szCs w:val="22"/>
              </w:rPr>
              <w:t>Testy</w:t>
            </w:r>
          </w:p>
        </w:tc>
        <w:tc>
          <w:tcPr>
            <w:tcW w:w="2275" w:type="dxa"/>
            <w:tcBorders>
              <w:top w:val="single" w:sz="4" w:space="0" w:color="auto"/>
              <w:left w:val="single" w:sz="4" w:space="0" w:color="auto"/>
              <w:bottom w:val="single" w:sz="4" w:space="0" w:color="auto"/>
              <w:right w:val="single" w:sz="4" w:space="0" w:color="auto"/>
            </w:tcBorders>
          </w:tcPr>
          <w:p w14:paraId="7B40854F"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5471252"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857" w:type="dxa"/>
            <w:tcBorders>
              <w:left w:val="single" w:sz="4" w:space="0" w:color="auto"/>
              <w:right w:val="single" w:sz="4" w:space="0" w:color="auto"/>
            </w:tcBorders>
          </w:tcPr>
          <w:p w14:paraId="4296BFE9"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14:paraId="2C4D2BAE"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r w:rsidR="00F34D02" w:rsidRPr="00E63C18" w14:paraId="50E18245" w14:textId="77777777" w:rsidTr="00273C43">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157A431D" w14:textId="77777777" w:rsidR="00F34D02" w:rsidRPr="00E63C18" w:rsidRDefault="00F34D02" w:rsidP="00273C43">
            <w:pPr>
              <w:pStyle w:val="Akapitzlist"/>
              <w:numPr>
                <w:ilvl w:val="0"/>
                <w:numId w:val="36"/>
              </w:numPr>
              <w:ind w:left="125" w:hanging="57"/>
              <w:rPr>
                <w:rFonts w:asciiTheme="minorHAnsi" w:hAnsiTheme="minorHAnsi" w:cstheme="minorHAnsi"/>
                <w:sz w:val="22"/>
                <w:szCs w:val="22"/>
              </w:rPr>
            </w:pPr>
            <w:r w:rsidRPr="00E63C18">
              <w:rPr>
                <w:rFonts w:asciiTheme="minorHAnsi" w:hAnsiTheme="minorHAnsi" w:cstheme="minorHAnsi"/>
                <w:sz w:val="22"/>
                <w:szCs w:val="22"/>
              </w:rPr>
              <w:t>Implementacja</w:t>
            </w:r>
          </w:p>
        </w:tc>
        <w:tc>
          <w:tcPr>
            <w:tcW w:w="2275" w:type="dxa"/>
            <w:tcBorders>
              <w:top w:val="single" w:sz="4" w:space="0" w:color="auto"/>
              <w:left w:val="single" w:sz="4" w:space="0" w:color="auto"/>
              <w:bottom w:val="single" w:sz="4" w:space="0" w:color="auto"/>
              <w:right w:val="single" w:sz="4" w:space="0" w:color="auto"/>
            </w:tcBorders>
          </w:tcPr>
          <w:p w14:paraId="0E6D6C61"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6E38B99"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857" w:type="dxa"/>
            <w:tcBorders>
              <w:left w:val="single" w:sz="4" w:space="0" w:color="auto"/>
              <w:right w:val="single" w:sz="4" w:space="0" w:color="auto"/>
            </w:tcBorders>
          </w:tcPr>
          <w:p w14:paraId="326F3590"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14:paraId="6F66AC01"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r w:rsidR="00F34D02" w:rsidRPr="00E63C18" w14:paraId="35F5960F" w14:textId="77777777" w:rsidTr="00273C43">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764F7E16" w14:textId="77777777" w:rsidR="00F34D02" w:rsidRPr="00E63C18" w:rsidRDefault="00F34D02" w:rsidP="00273C43">
            <w:pPr>
              <w:pStyle w:val="Akapitzlist"/>
              <w:numPr>
                <w:ilvl w:val="0"/>
                <w:numId w:val="36"/>
              </w:numPr>
              <w:ind w:left="125" w:hanging="57"/>
              <w:rPr>
                <w:rFonts w:asciiTheme="minorHAnsi" w:hAnsiTheme="minorHAnsi" w:cstheme="minorHAnsi"/>
                <w:sz w:val="22"/>
                <w:szCs w:val="22"/>
              </w:rPr>
            </w:pPr>
            <w:r w:rsidRPr="00E63C18">
              <w:rPr>
                <w:rFonts w:asciiTheme="minorHAnsi" w:hAnsiTheme="minorHAnsi" w:cstheme="minorHAnsi"/>
                <w:sz w:val="22"/>
                <w:szCs w:val="22"/>
              </w:rPr>
              <w:t xml:space="preserve">Szkolenia </w:t>
            </w:r>
          </w:p>
        </w:tc>
        <w:tc>
          <w:tcPr>
            <w:tcW w:w="2275" w:type="dxa"/>
            <w:tcBorders>
              <w:top w:val="single" w:sz="4" w:space="0" w:color="auto"/>
              <w:left w:val="single" w:sz="4" w:space="0" w:color="auto"/>
              <w:bottom w:val="single" w:sz="4" w:space="0" w:color="auto"/>
              <w:right w:val="single" w:sz="4" w:space="0" w:color="auto"/>
            </w:tcBorders>
          </w:tcPr>
          <w:p w14:paraId="62A4F6D8"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D9EA930"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857" w:type="dxa"/>
            <w:tcBorders>
              <w:left w:val="single" w:sz="4" w:space="0" w:color="auto"/>
              <w:right w:val="single" w:sz="4" w:space="0" w:color="auto"/>
            </w:tcBorders>
          </w:tcPr>
          <w:p w14:paraId="7ACD85C7"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14:paraId="39922080"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r w:rsidR="00F34D02" w:rsidRPr="00E63C18" w14:paraId="0305E2EE" w14:textId="77777777" w:rsidTr="00273C43">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298A82D6" w14:textId="77777777" w:rsidR="00F34D02" w:rsidRPr="00E63C18" w:rsidRDefault="00F34D02" w:rsidP="00273C43">
            <w:pPr>
              <w:pStyle w:val="Akapitzlist"/>
              <w:numPr>
                <w:ilvl w:val="0"/>
                <w:numId w:val="36"/>
              </w:numPr>
              <w:ind w:left="125" w:hanging="57"/>
              <w:rPr>
                <w:rFonts w:asciiTheme="minorHAnsi" w:hAnsiTheme="minorHAnsi" w:cstheme="minorHAnsi"/>
                <w:sz w:val="22"/>
                <w:szCs w:val="22"/>
              </w:rPr>
            </w:pPr>
            <w:r w:rsidRPr="00E63C18">
              <w:rPr>
                <w:rFonts w:asciiTheme="minorHAnsi" w:hAnsiTheme="minorHAnsi" w:cstheme="minorHAnsi"/>
                <w:sz w:val="22"/>
                <w:szCs w:val="22"/>
              </w:rPr>
              <w:t>Aktualizacja dokumentacji</w:t>
            </w:r>
          </w:p>
        </w:tc>
        <w:tc>
          <w:tcPr>
            <w:tcW w:w="2275" w:type="dxa"/>
            <w:tcBorders>
              <w:top w:val="single" w:sz="4" w:space="0" w:color="auto"/>
              <w:left w:val="single" w:sz="4" w:space="0" w:color="auto"/>
              <w:bottom w:val="single" w:sz="4" w:space="0" w:color="auto"/>
              <w:right w:val="single" w:sz="4" w:space="0" w:color="auto"/>
            </w:tcBorders>
          </w:tcPr>
          <w:p w14:paraId="41CA06DC"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760BD2"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857" w:type="dxa"/>
            <w:tcBorders>
              <w:left w:val="single" w:sz="4" w:space="0" w:color="auto"/>
              <w:right w:val="single" w:sz="4" w:space="0" w:color="auto"/>
            </w:tcBorders>
          </w:tcPr>
          <w:p w14:paraId="11B078B2"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14:paraId="3A12EC74"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r w:rsidR="00F34D02" w:rsidRPr="00E63C18" w14:paraId="61954662" w14:textId="77777777" w:rsidTr="00273C43">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13DF6E33" w14:textId="77777777" w:rsidR="00F34D02" w:rsidRPr="00E63C18" w:rsidRDefault="00F34D02" w:rsidP="00273C43">
            <w:pPr>
              <w:pStyle w:val="Akapitzlist"/>
              <w:numPr>
                <w:ilvl w:val="0"/>
                <w:numId w:val="36"/>
              </w:numPr>
              <w:ind w:left="125" w:hanging="57"/>
              <w:rPr>
                <w:rFonts w:asciiTheme="minorHAnsi" w:hAnsiTheme="minorHAnsi" w:cstheme="minorHAnsi"/>
                <w:sz w:val="22"/>
                <w:szCs w:val="22"/>
              </w:rPr>
            </w:pPr>
            <w:r w:rsidRPr="00E63C18">
              <w:rPr>
                <w:rFonts w:asciiTheme="minorHAnsi" w:hAnsiTheme="minorHAnsi" w:cstheme="minorHAnsi"/>
                <w:sz w:val="22"/>
                <w:szCs w:val="22"/>
              </w:rPr>
              <w:t>Inne (wymienić)</w:t>
            </w:r>
          </w:p>
        </w:tc>
        <w:tc>
          <w:tcPr>
            <w:tcW w:w="2275" w:type="dxa"/>
            <w:tcBorders>
              <w:top w:val="single" w:sz="4" w:space="0" w:color="auto"/>
              <w:left w:val="single" w:sz="4" w:space="0" w:color="auto"/>
              <w:bottom w:val="single" w:sz="4" w:space="0" w:color="auto"/>
              <w:right w:val="single" w:sz="4" w:space="0" w:color="auto"/>
            </w:tcBorders>
          </w:tcPr>
          <w:p w14:paraId="7D9354AC"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8243988"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857" w:type="dxa"/>
            <w:tcBorders>
              <w:left w:val="single" w:sz="4" w:space="0" w:color="auto"/>
              <w:bottom w:val="single" w:sz="4" w:space="0" w:color="auto"/>
              <w:right w:val="single" w:sz="4" w:space="0" w:color="auto"/>
            </w:tcBorders>
          </w:tcPr>
          <w:p w14:paraId="40BFD160"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210" w:type="dxa"/>
            <w:tcBorders>
              <w:top w:val="single" w:sz="4" w:space="0" w:color="auto"/>
              <w:left w:val="single" w:sz="4" w:space="0" w:color="auto"/>
              <w:bottom w:val="single" w:sz="4" w:space="0" w:color="auto"/>
              <w:right w:val="single" w:sz="4" w:space="0" w:color="auto"/>
            </w:tcBorders>
          </w:tcPr>
          <w:p w14:paraId="19D027D8"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r w:rsidR="00F34D02" w:rsidRPr="00E63C18" w14:paraId="0ADB2F58" w14:textId="77777777" w:rsidTr="00273C43">
        <w:trPr>
          <w:jc w:val="center"/>
        </w:trPr>
        <w:tc>
          <w:tcPr>
            <w:tcW w:w="3345" w:type="dxa"/>
            <w:tcBorders>
              <w:top w:val="double" w:sz="4" w:space="0" w:color="auto"/>
              <w:left w:val="single" w:sz="4" w:space="0" w:color="auto"/>
              <w:bottom w:val="single" w:sz="4" w:space="0" w:color="auto"/>
              <w:right w:val="single" w:sz="4" w:space="0" w:color="auto"/>
            </w:tcBorders>
            <w:vAlign w:val="center"/>
          </w:tcPr>
          <w:p w14:paraId="36BA114B" w14:textId="77777777" w:rsidR="00F34D02" w:rsidRPr="00E63C18" w:rsidRDefault="00F34D02" w:rsidP="00273C43">
            <w:pPr>
              <w:tabs>
                <w:tab w:val="left" w:pos="709"/>
              </w:tabs>
              <w:spacing w:line="360" w:lineRule="auto"/>
              <w:jc w:val="right"/>
              <w:rPr>
                <w:rFonts w:asciiTheme="minorHAnsi" w:hAnsiTheme="minorHAnsi" w:cstheme="minorHAnsi"/>
                <w:sz w:val="22"/>
                <w:szCs w:val="22"/>
              </w:rPr>
            </w:pPr>
            <w:r w:rsidRPr="00E63C18">
              <w:rPr>
                <w:rFonts w:asciiTheme="minorHAnsi" w:hAnsiTheme="minorHAnsi" w:cstheme="minorHAnsi"/>
                <w:sz w:val="22"/>
                <w:szCs w:val="22"/>
              </w:rPr>
              <w:t>RAZEM:</w:t>
            </w:r>
          </w:p>
        </w:tc>
        <w:tc>
          <w:tcPr>
            <w:tcW w:w="2275" w:type="dxa"/>
            <w:tcBorders>
              <w:top w:val="double" w:sz="4" w:space="0" w:color="auto"/>
              <w:left w:val="single" w:sz="4" w:space="0" w:color="auto"/>
              <w:bottom w:val="single" w:sz="4" w:space="0" w:color="auto"/>
              <w:right w:val="single" w:sz="4" w:space="0" w:color="auto"/>
            </w:tcBorders>
          </w:tcPr>
          <w:p w14:paraId="1B362F1C" w14:textId="77777777" w:rsidR="00F34D02" w:rsidRPr="00E63C18" w:rsidRDefault="00F34D02" w:rsidP="00273C43">
            <w:pPr>
              <w:tabs>
                <w:tab w:val="left" w:pos="709"/>
              </w:tabs>
              <w:spacing w:line="360" w:lineRule="auto"/>
              <w:jc w:val="right"/>
              <w:rPr>
                <w:rFonts w:asciiTheme="minorHAnsi" w:hAnsiTheme="minorHAnsi" w:cstheme="minorHAnsi"/>
                <w:sz w:val="22"/>
                <w:szCs w:val="22"/>
              </w:rPr>
            </w:pPr>
          </w:p>
        </w:tc>
        <w:tc>
          <w:tcPr>
            <w:tcW w:w="992" w:type="dxa"/>
            <w:tcBorders>
              <w:top w:val="double" w:sz="4" w:space="0" w:color="auto"/>
              <w:left w:val="single" w:sz="4" w:space="0" w:color="auto"/>
              <w:bottom w:val="single" w:sz="4" w:space="0" w:color="auto"/>
              <w:right w:val="single" w:sz="4" w:space="0" w:color="auto"/>
            </w:tcBorders>
          </w:tcPr>
          <w:p w14:paraId="08B9F5E1"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857" w:type="dxa"/>
            <w:tcBorders>
              <w:top w:val="double" w:sz="4" w:space="0" w:color="auto"/>
              <w:left w:val="single" w:sz="4" w:space="0" w:color="auto"/>
              <w:bottom w:val="single" w:sz="4" w:space="0" w:color="auto"/>
              <w:right w:val="single" w:sz="4" w:space="0" w:color="auto"/>
            </w:tcBorders>
          </w:tcPr>
          <w:p w14:paraId="611A6EC3"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210" w:type="dxa"/>
            <w:tcBorders>
              <w:top w:val="double" w:sz="4" w:space="0" w:color="auto"/>
              <w:left w:val="single" w:sz="4" w:space="0" w:color="auto"/>
              <w:bottom w:val="single" w:sz="4" w:space="0" w:color="auto"/>
              <w:right w:val="single" w:sz="4" w:space="0" w:color="auto"/>
            </w:tcBorders>
          </w:tcPr>
          <w:p w14:paraId="4E180741"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bl>
    <w:p w14:paraId="15B3F792" w14:textId="77777777" w:rsidR="00F34D02" w:rsidRPr="00E63C18" w:rsidRDefault="00F34D02" w:rsidP="00F34D02">
      <w:pPr>
        <w:pStyle w:val="Tekstpodstawowy"/>
        <w:rPr>
          <w:rFonts w:asciiTheme="minorHAnsi" w:hAnsiTheme="minorHAnsi" w:cstheme="minorHAnsi"/>
          <w:sz w:val="22"/>
          <w:szCs w:val="22"/>
        </w:rPr>
      </w:pPr>
    </w:p>
    <w:p w14:paraId="342D6326" w14:textId="77777777" w:rsidR="00F34D02" w:rsidRPr="00E63C18" w:rsidRDefault="00F34D02" w:rsidP="00F34D02">
      <w:pPr>
        <w:spacing w:line="360" w:lineRule="auto"/>
        <w:ind w:left="360"/>
        <w:jc w:val="both"/>
        <w:rPr>
          <w:rFonts w:asciiTheme="minorHAnsi" w:hAnsiTheme="minorHAnsi" w:cstheme="minorHAnsi"/>
          <w:sz w:val="22"/>
          <w:szCs w:val="22"/>
        </w:rPr>
      </w:pPr>
      <w:r w:rsidRPr="00E63C18">
        <w:rPr>
          <w:rFonts w:asciiTheme="minorHAnsi" w:hAnsiTheme="minorHAnsi" w:cstheme="minorHAnsi"/>
          <w:sz w:val="22"/>
          <w:szCs w:val="22"/>
        </w:rPr>
        <w:t>Uwaga: Objaśnienie znaczeń kategorii</w:t>
      </w:r>
    </w:p>
    <w:tbl>
      <w:tblPr>
        <w:tblW w:w="9432" w:type="dxa"/>
        <w:tblInd w:w="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096"/>
        <w:gridCol w:w="6336"/>
      </w:tblGrid>
      <w:tr w:rsidR="00F34D02" w:rsidRPr="00E63C18" w14:paraId="5B14FE4D" w14:textId="77777777" w:rsidTr="00273C43">
        <w:trPr>
          <w:trHeight w:val="300"/>
        </w:trPr>
        <w:tc>
          <w:tcPr>
            <w:tcW w:w="3096" w:type="dxa"/>
            <w:shd w:val="clear" w:color="auto" w:fill="auto"/>
            <w:noWrap/>
            <w:vAlign w:val="center"/>
            <w:hideMark/>
          </w:tcPr>
          <w:p w14:paraId="4C416ABE" w14:textId="77777777" w:rsidR="00F34D02" w:rsidRPr="00E63C18" w:rsidRDefault="00F34D02" w:rsidP="00273C43">
            <w:pPr>
              <w:suppressAutoHyphens w:val="0"/>
              <w:rPr>
                <w:rFonts w:asciiTheme="minorHAnsi" w:hAnsiTheme="minorHAnsi" w:cstheme="minorHAnsi"/>
                <w:b/>
                <w:bCs/>
                <w:color w:val="000000"/>
                <w:sz w:val="22"/>
                <w:szCs w:val="22"/>
                <w:lang w:eastAsia="pl-PL"/>
              </w:rPr>
            </w:pPr>
            <w:r w:rsidRPr="00E63C18">
              <w:rPr>
                <w:rFonts w:asciiTheme="minorHAnsi" w:hAnsiTheme="minorHAnsi" w:cstheme="minorHAnsi"/>
                <w:b/>
                <w:bCs/>
                <w:color w:val="000000"/>
                <w:sz w:val="22"/>
                <w:szCs w:val="22"/>
                <w:lang w:eastAsia="pl-PL"/>
              </w:rPr>
              <w:t>kategoria</w:t>
            </w:r>
          </w:p>
        </w:tc>
        <w:tc>
          <w:tcPr>
            <w:tcW w:w="6336" w:type="dxa"/>
            <w:shd w:val="clear" w:color="auto" w:fill="auto"/>
            <w:noWrap/>
            <w:vAlign w:val="center"/>
            <w:hideMark/>
          </w:tcPr>
          <w:p w14:paraId="04A8CEDF" w14:textId="77777777" w:rsidR="00F34D02" w:rsidRPr="00E63C18" w:rsidRDefault="00F34D02" w:rsidP="00273C43">
            <w:pPr>
              <w:suppressAutoHyphens w:val="0"/>
              <w:rPr>
                <w:rFonts w:asciiTheme="minorHAnsi" w:hAnsiTheme="minorHAnsi" w:cstheme="minorHAnsi"/>
                <w:b/>
                <w:bCs/>
                <w:color w:val="000000"/>
                <w:sz w:val="22"/>
                <w:szCs w:val="22"/>
                <w:lang w:eastAsia="pl-PL"/>
              </w:rPr>
            </w:pPr>
            <w:r w:rsidRPr="00E63C18">
              <w:rPr>
                <w:rFonts w:asciiTheme="minorHAnsi" w:hAnsiTheme="minorHAnsi" w:cstheme="minorHAnsi"/>
                <w:b/>
                <w:bCs/>
                <w:color w:val="000000"/>
                <w:sz w:val="22"/>
                <w:szCs w:val="22"/>
                <w:lang w:eastAsia="pl-PL"/>
              </w:rPr>
              <w:t>znaczenie</w:t>
            </w:r>
          </w:p>
        </w:tc>
      </w:tr>
      <w:tr w:rsidR="00F34D02" w:rsidRPr="00E63C18" w14:paraId="0BABB49C" w14:textId="77777777" w:rsidTr="00273C43">
        <w:trPr>
          <w:trHeight w:val="285"/>
        </w:trPr>
        <w:tc>
          <w:tcPr>
            <w:tcW w:w="3096" w:type="dxa"/>
            <w:shd w:val="clear" w:color="auto" w:fill="auto"/>
            <w:noWrap/>
            <w:vAlign w:val="center"/>
            <w:hideMark/>
          </w:tcPr>
          <w:p w14:paraId="4F6CC024"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Projekt zmian (Analiza)</w:t>
            </w:r>
          </w:p>
        </w:tc>
        <w:tc>
          <w:tcPr>
            <w:tcW w:w="6336" w:type="dxa"/>
            <w:shd w:val="clear" w:color="auto" w:fill="auto"/>
            <w:noWrap/>
            <w:vAlign w:val="center"/>
            <w:hideMark/>
          </w:tcPr>
          <w:p w14:paraId="1A13FBB3"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Uzgodniony pomiędzy Zamawiającym a Wykonawcą zakres prac będący podstawą wyceny. Zatwierdzony Projekt Zmian może być również załącznikiem do Zlecenia.</w:t>
            </w:r>
          </w:p>
        </w:tc>
      </w:tr>
      <w:tr w:rsidR="00F34D02" w:rsidRPr="00E63C18" w14:paraId="3413CCB0" w14:textId="77777777" w:rsidTr="00273C43">
        <w:trPr>
          <w:trHeight w:val="285"/>
        </w:trPr>
        <w:tc>
          <w:tcPr>
            <w:tcW w:w="3096" w:type="dxa"/>
            <w:shd w:val="clear" w:color="auto" w:fill="auto"/>
            <w:noWrap/>
            <w:vAlign w:val="center"/>
            <w:hideMark/>
          </w:tcPr>
          <w:p w14:paraId="553C6916"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Kodowanie</w:t>
            </w:r>
          </w:p>
        </w:tc>
        <w:tc>
          <w:tcPr>
            <w:tcW w:w="6336" w:type="dxa"/>
            <w:shd w:val="clear" w:color="auto" w:fill="auto"/>
            <w:noWrap/>
            <w:vAlign w:val="center"/>
            <w:hideMark/>
          </w:tcPr>
          <w:p w14:paraId="0998557A"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Projektowanie i wykonanie prac programistycznych i konfiguracyjnych niezbędnych do wykonania uzgodnionego zakresu prac.</w:t>
            </w:r>
          </w:p>
        </w:tc>
      </w:tr>
      <w:tr w:rsidR="00F34D02" w:rsidRPr="00E63C18" w14:paraId="261C9024" w14:textId="77777777" w:rsidTr="00273C43">
        <w:trPr>
          <w:trHeight w:val="285"/>
        </w:trPr>
        <w:tc>
          <w:tcPr>
            <w:tcW w:w="3096" w:type="dxa"/>
            <w:shd w:val="clear" w:color="auto" w:fill="auto"/>
            <w:noWrap/>
            <w:vAlign w:val="center"/>
            <w:hideMark/>
          </w:tcPr>
          <w:p w14:paraId="76A04B95"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Testy</w:t>
            </w:r>
          </w:p>
        </w:tc>
        <w:tc>
          <w:tcPr>
            <w:tcW w:w="6336" w:type="dxa"/>
            <w:shd w:val="clear" w:color="auto" w:fill="auto"/>
            <w:noWrap/>
            <w:vAlign w:val="center"/>
            <w:hideMark/>
          </w:tcPr>
          <w:p w14:paraId="7E80968D"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Wykonanie testów przez Wykonawcę.</w:t>
            </w:r>
          </w:p>
        </w:tc>
      </w:tr>
      <w:tr w:rsidR="00F34D02" w:rsidRPr="00E63C18" w14:paraId="41970141" w14:textId="77777777" w:rsidTr="00273C43">
        <w:trPr>
          <w:trHeight w:val="285"/>
        </w:trPr>
        <w:tc>
          <w:tcPr>
            <w:tcW w:w="3096" w:type="dxa"/>
            <w:shd w:val="clear" w:color="auto" w:fill="auto"/>
            <w:noWrap/>
            <w:vAlign w:val="center"/>
            <w:hideMark/>
          </w:tcPr>
          <w:p w14:paraId="30D284BA"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Implementacja</w:t>
            </w:r>
          </w:p>
        </w:tc>
        <w:tc>
          <w:tcPr>
            <w:tcW w:w="6336" w:type="dxa"/>
            <w:shd w:val="clear" w:color="auto" w:fill="auto"/>
            <w:noWrap/>
            <w:vAlign w:val="center"/>
            <w:hideMark/>
          </w:tcPr>
          <w:p w14:paraId="173AB0A2"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Przygotowanie pakietu instalacyjnego wraz z instrukcją instalacji.</w:t>
            </w:r>
          </w:p>
        </w:tc>
      </w:tr>
      <w:tr w:rsidR="00F34D02" w:rsidRPr="00E63C18" w14:paraId="09A54D4A" w14:textId="77777777" w:rsidTr="00273C43">
        <w:trPr>
          <w:trHeight w:val="285"/>
        </w:trPr>
        <w:tc>
          <w:tcPr>
            <w:tcW w:w="3096" w:type="dxa"/>
            <w:shd w:val="clear" w:color="auto" w:fill="auto"/>
            <w:noWrap/>
            <w:vAlign w:val="center"/>
            <w:hideMark/>
          </w:tcPr>
          <w:p w14:paraId="5918029D"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Szkolenia</w:t>
            </w:r>
          </w:p>
        </w:tc>
        <w:tc>
          <w:tcPr>
            <w:tcW w:w="6336" w:type="dxa"/>
            <w:shd w:val="clear" w:color="auto" w:fill="auto"/>
            <w:noWrap/>
            <w:vAlign w:val="center"/>
            <w:hideMark/>
          </w:tcPr>
          <w:p w14:paraId="09291F60"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Przygotowanie i wykonanie szkoleń-warsztatów dla przedstawicieli Zamawiającego.</w:t>
            </w:r>
          </w:p>
        </w:tc>
      </w:tr>
      <w:tr w:rsidR="00F34D02" w:rsidRPr="00E63C18" w14:paraId="7E65D9B6" w14:textId="77777777" w:rsidTr="00273C43">
        <w:trPr>
          <w:trHeight w:val="285"/>
        </w:trPr>
        <w:tc>
          <w:tcPr>
            <w:tcW w:w="3096" w:type="dxa"/>
            <w:shd w:val="clear" w:color="auto" w:fill="auto"/>
            <w:noWrap/>
            <w:vAlign w:val="center"/>
            <w:hideMark/>
          </w:tcPr>
          <w:p w14:paraId="2592D831"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Dokumentacja</w:t>
            </w:r>
          </w:p>
        </w:tc>
        <w:tc>
          <w:tcPr>
            <w:tcW w:w="6336" w:type="dxa"/>
            <w:shd w:val="clear" w:color="auto" w:fill="auto"/>
            <w:noWrap/>
            <w:vAlign w:val="center"/>
            <w:hideMark/>
          </w:tcPr>
          <w:p w14:paraId="0D7C8E25" w14:textId="77777777" w:rsidR="00F34D02" w:rsidRPr="00E63C18" w:rsidRDefault="00F34D02" w:rsidP="00273C43">
            <w:pPr>
              <w:suppressAutoHyphens w:val="0"/>
              <w:rPr>
                <w:rFonts w:asciiTheme="minorHAnsi" w:hAnsiTheme="minorHAnsi" w:cstheme="minorHAnsi"/>
                <w:color w:val="000000"/>
                <w:sz w:val="22"/>
                <w:szCs w:val="22"/>
                <w:lang w:eastAsia="pl-PL"/>
              </w:rPr>
            </w:pPr>
            <w:r w:rsidRPr="00E63C18">
              <w:rPr>
                <w:rFonts w:asciiTheme="minorHAnsi" w:hAnsiTheme="minorHAnsi" w:cstheme="minorHAnsi"/>
                <w:color w:val="000000"/>
                <w:sz w:val="22"/>
                <w:szCs w:val="22"/>
                <w:lang w:eastAsia="pl-PL"/>
              </w:rPr>
              <w:t>Wykonanie zmian w dokumentacji (lub stworzenie nowej – jeśli potrzeba), w tym przygotowanie "tekstu jednolitego", z zaznaczeniem zmian w stosunku do poprzedniej wersji dokumentacji.</w:t>
            </w:r>
          </w:p>
        </w:tc>
      </w:tr>
    </w:tbl>
    <w:p w14:paraId="245E04C5" w14:textId="77777777" w:rsidR="00F34D02" w:rsidRPr="00E63C18" w:rsidRDefault="00F34D02" w:rsidP="00F34D02">
      <w:pPr>
        <w:spacing w:line="360" w:lineRule="auto"/>
        <w:ind w:left="360"/>
        <w:jc w:val="both"/>
        <w:rPr>
          <w:rFonts w:asciiTheme="minorHAnsi" w:hAnsiTheme="minorHAnsi" w:cstheme="minorHAnsi"/>
          <w:sz w:val="22"/>
          <w:szCs w:val="22"/>
        </w:rPr>
      </w:pPr>
    </w:p>
    <w:tbl>
      <w:tblPr>
        <w:tblStyle w:val="Tabela-Siatka"/>
        <w:tblW w:w="9493" w:type="dxa"/>
        <w:tblLayout w:type="fixed"/>
        <w:tblLook w:val="04A0" w:firstRow="1" w:lastRow="0" w:firstColumn="1" w:lastColumn="0" w:noHBand="0" w:noVBand="1"/>
      </w:tblPr>
      <w:tblGrid>
        <w:gridCol w:w="3948"/>
        <w:gridCol w:w="3135"/>
        <w:gridCol w:w="2410"/>
      </w:tblGrid>
      <w:tr w:rsidR="00F34D02" w:rsidRPr="00E63C18" w14:paraId="2CE200FC" w14:textId="77777777" w:rsidTr="00273C43">
        <w:tc>
          <w:tcPr>
            <w:tcW w:w="3948" w:type="dxa"/>
            <w:vAlign w:val="center"/>
          </w:tcPr>
          <w:p w14:paraId="45E9B18A" w14:textId="77777777" w:rsidR="00F34D02" w:rsidRPr="00E63C18" w:rsidRDefault="00F34D02" w:rsidP="00273C43">
            <w:pPr>
              <w:jc w:val="center"/>
              <w:rPr>
                <w:rFonts w:asciiTheme="minorHAnsi" w:hAnsiTheme="minorHAnsi" w:cstheme="minorHAnsi"/>
                <w:b/>
                <w:sz w:val="22"/>
                <w:szCs w:val="22"/>
              </w:rPr>
            </w:pPr>
            <w:r w:rsidRPr="00E63C18">
              <w:rPr>
                <w:rFonts w:asciiTheme="minorHAnsi" w:hAnsiTheme="minorHAnsi" w:cstheme="minorHAnsi"/>
                <w:b/>
                <w:sz w:val="22"/>
                <w:szCs w:val="22"/>
              </w:rPr>
              <w:t>Ocena ryzyka – skutki wdrożenia na:</w:t>
            </w:r>
          </w:p>
        </w:tc>
        <w:tc>
          <w:tcPr>
            <w:tcW w:w="3135" w:type="dxa"/>
            <w:vAlign w:val="center"/>
          </w:tcPr>
          <w:p w14:paraId="314CC8E9" w14:textId="77777777" w:rsidR="00F34D02" w:rsidRPr="00E63C18" w:rsidRDefault="00F34D02" w:rsidP="00273C43">
            <w:pPr>
              <w:jc w:val="center"/>
              <w:rPr>
                <w:rFonts w:asciiTheme="minorHAnsi" w:hAnsiTheme="minorHAnsi" w:cstheme="minorHAnsi"/>
                <w:b/>
                <w:sz w:val="22"/>
                <w:szCs w:val="22"/>
              </w:rPr>
            </w:pPr>
            <w:r w:rsidRPr="00E63C18">
              <w:rPr>
                <w:rFonts w:asciiTheme="minorHAnsi" w:hAnsiTheme="minorHAnsi" w:cstheme="minorHAnsi"/>
                <w:b/>
                <w:sz w:val="22"/>
                <w:szCs w:val="22"/>
              </w:rPr>
              <w:t>opis</w:t>
            </w:r>
          </w:p>
        </w:tc>
        <w:tc>
          <w:tcPr>
            <w:tcW w:w="2410" w:type="dxa"/>
            <w:vAlign w:val="center"/>
          </w:tcPr>
          <w:p w14:paraId="69C45AF3" w14:textId="77777777" w:rsidR="00F34D02" w:rsidRPr="00E63C18" w:rsidRDefault="00F34D02" w:rsidP="00273C43">
            <w:pPr>
              <w:jc w:val="center"/>
              <w:rPr>
                <w:rFonts w:asciiTheme="minorHAnsi" w:hAnsiTheme="minorHAnsi" w:cstheme="minorHAnsi"/>
                <w:b/>
                <w:sz w:val="22"/>
                <w:szCs w:val="22"/>
              </w:rPr>
            </w:pPr>
            <w:r w:rsidRPr="00E63C18">
              <w:rPr>
                <w:rFonts w:asciiTheme="minorHAnsi" w:hAnsiTheme="minorHAnsi" w:cstheme="minorHAnsi"/>
                <w:b/>
                <w:sz w:val="22"/>
                <w:szCs w:val="22"/>
              </w:rPr>
              <w:t>rekomendacje</w:t>
            </w:r>
          </w:p>
        </w:tc>
      </w:tr>
      <w:tr w:rsidR="00F34D02" w:rsidRPr="00E63C18" w14:paraId="12B40B70" w14:textId="77777777" w:rsidTr="00273C43">
        <w:tc>
          <w:tcPr>
            <w:tcW w:w="3948" w:type="dxa"/>
          </w:tcPr>
          <w:p w14:paraId="754C7BD1" w14:textId="77777777" w:rsidR="00F34D02" w:rsidRPr="00E63C18" w:rsidRDefault="00F34D02" w:rsidP="00273C43">
            <w:pPr>
              <w:rPr>
                <w:rFonts w:asciiTheme="minorHAnsi" w:hAnsiTheme="minorHAnsi" w:cstheme="minorHAnsi"/>
                <w:sz w:val="22"/>
                <w:szCs w:val="22"/>
              </w:rPr>
            </w:pPr>
            <w:r w:rsidRPr="00E63C18">
              <w:rPr>
                <w:rFonts w:asciiTheme="minorHAnsi" w:hAnsiTheme="minorHAnsi" w:cstheme="minorHAnsi"/>
                <w:sz w:val="22"/>
                <w:szCs w:val="22"/>
              </w:rPr>
              <w:t xml:space="preserve"> - Degradację dotychczasowej funkcjonalności</w:t>
            </w:r>
          </w:p>
        </w:tc>
        <w:tc>
          <w:tcPr>
            <w:tcW w:w="3135" w:type="dxa"/>
          </w:tcPr>
          <w:p w14:paraId="1236EA94" w14:textId="77777777" w:rsidR="00F34D02" w:rsidRPr="00E63C18" w:rsidRDefault="00F34D02" w:rsidP="00273C43">
            <w:pPr>
              <w:jc w:val="both"/>
              <w:rPr>
                <w:rFonts w:asciiTheme="minorHAnsi" w:hAnsiTheme="minorHAnsi" w:cstheme="minorHAnsi"/>
                <w:sz w:val="22"/>
                <w:szCs w:val="22"/>
              </w:rPr>
            </w:pPr>
          </w:p>
        </w:tc>
        <w:tc>
          <w:tcPr>
            <w:tcW w:w="2410" w:type="dxa"/>
          </w:tcPr>
          <w:p w14:paraId="5FD1E7BC" w14:textId="77777777" w:rsidR="00F34D02" w:rsidRPr="00E63C18" w:rsidRDefault="00F34D02" w:rsidP="00273C43">
            <w:pPr>
              <w:jc w:val="both"/>
              <w:rPr>
                <w:rFonts w:asciiTheme="minorHAnsi" w:hAnsiTheme="minorHAnsi" w:cstheme="minorHAnsi"/>
                <w:sz w:val="22"/>
                <w:szCs w:val="22"/>
              </w:rPr>
            </w:pPr>
          </w:p>
        </w:tc>
      </w:tr>
      <w:tr w:rsidR="00F34D02" w:rsidRPr="00E63C18" w14:paraId="5FA88BCA" w14:textId="77777777" w:rsidTr="00273C43">
        <w:tc>
          <w:tcPr>
            <w:tcW w:w="3948" w:type="dxa"/>
          </w:tcPr>
          <w:p w14:paraId="20278FFF" w14:textId="77777777" w:rsidR="00F34D02" w:rsidRPr="00E63C18" w:rsidRDefault="00F34D02" w:rsidP="00273C43">
            <w:pPr>
              <w:jc w:val="both"/>
              <w:rPr>
                <w:rFonts w:asciiTheme="minorHAnsi" w:hAnsiTheme="minorHAnsi" w:cstheme="minorHAnsi"/>
                <w:sz w:val="22"/>
                <w:szCs w:val="22"/>
              </w:rPr>
            </w:pPr>
            <w:r w:rsidRPr="00E63C18">
              <w:rPr>
                <w:rFonts w:asciiTheme="minorHAnsi" w:hAnsiTheme="minorHAnsi" w:cstheme="minorHAnsi"/>
                <w:sz w:val="22"/>
                <w:szCs w:val="22"/>
              </w:rPr>
              <w:t xml:space="preserve"> - Wydajność Oprogramowania</w:t>
            </w:r>
          </w:p>
        </w:tc>
        <w:tc>
          <w:tcPr>
            <w:tcW w:w="3135" w:type="dxa"/>
          </w:tcPr>
          <w:p w14:paraId="28CBE7FB" w14:textId="77777777" w:rsidR="00F34D02" w:rsidRPr="00E63C18" w:rsidRDefault="00F34D02" w:rsidP="00273C43">
            <w:pPr>
              <w:jc w:val="both"/>
              <w:rPr>
                <w:rFonts w:asciiTheme="minorHAnsi" w:hAnsiTheme="minorHAnsi" w:cstheme="minorHAnsi"/>
                <w:sz w:val="22"/>
                <w:szCs w:val="22"/>
              </w:rPr>
            </w:pPr>
          </w:p>
        </w:tc>
        <w:tc>
          <w:tcPr>
            <w:tcW w:w="2410" w:type="dxa"/>
          </w:tcPr>
          <w:p w14:paraId="318F4075" w14:textId="77777777" w:rsidR="00F34D02" w:rsidRPr="00E63C18" w:rsidRDefault="00F34D02" w:rsidP="00273C43">
            <w:pPr>
              <w:jc w:val="both"/>
              <w:rPr>
                <w:rFonts w:asciiTheme="minorHAnsi" w:hAnsiTheme="minorHAnsi" w:cstheme="minorHAnsi"/>
                <w:sz w:val="22"/>
                <w:szCs w:val="22"/>
              </w:rPr>
            </w:pPr>
          </w:p>
        </w:tc>
      </w:tr>
    </w:tbl>
    <w:p w14:paraId="6007A291" w14:textId="77777777" w:rsidR="00F34D02" w:rsidRPr="00E63C18" w:rsidRDefault="00F34D02" w:rsidP="00F34D02">
      <w:pPr>
        <w:spacing w:line="360" w:lineRule="auto"/>
        <w:jc w:val="both"/>
        <w:rPr>
          <w:rFonts w:asciiTheme="minorHAnsi" w:hAnsiTheme="minorHAnsi" w:cstheme="minorHAnsi"/>
          <w:sz w:val="22"/>
          <w:szCs w:val="22"/>
        </w:rPr>
      </w:pPr>
    </w:p>
    <w:p w14:paraId="1FF47AE1" w14:textId="77777777" w:rsidR="00F34D02" w:rsidRPr="00E63C18" w:rsidRDefault="00F34D02" w:rsidP="00F34D02">
      <w:p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b) Proponowany przez Wykonawcę harmonogram realizacji prac: </w:t>
      </w:r>
    </w:p>
    <w:p w14:paraId="011ADA4A" w14:textId="77777777" w:rsidR="00F34D02" w:rsidRPr="00E63C18" w:rsidRDefault="00F34D02" w:rsidP="00F34D02">
      <w:pPr>
        <w:pStyle w:val="Tekstpodstawowy"/>
        <w:rPr>
          <w:rFonts w:asciiTheme="minorHAnsi" w:hAnsiTheme="minorHAnsi" w:cstheme="minorHAnsi"/>
          <w:sz w:val="22"/>
          <w:szCs w:val="22"/>
        </w:rPr>
      </w:pPr>
    </w:p>
    <w:p w14:paraId="7E350678" w14:textId="77777777" w:rsidR="00F34D02" w:rsidRPr="00E63C18" w:rsidRDefault="00F34D02" w:rsidP="00F34D02">
      <w:pPr>
        <w:pStyle w:val="Tekstpodstawowy"/>
        <w:rPr>
          <w:rFonts w:asciiTheme="minorHAnsi" w:hAnsiTheme="minorHAnsi" w:cstheme="minorHAnsi"/>
          <w:sz w:val="22"/>
          <w:szCs w:val="22"/>
        </w:rPr>
      </w:pPr>
    </w:p>
    <w:p w14:paraId="534635A3" w14:textId="77777777" w:rsidR="00F34D02" w:rsidRPr="00E63C18" w:rsidRDefault="00F34D02" w:rsidP="00F34D02">
      <w:pPr>
        <w:pStyle w:val="Tekstpodstawowy"/>
        <w:rPr>
          <w:rFonts w:asciiTheme="minorHAnsi" w:hAnsiTheme="minorHAnsi" w:cstheme="minorHAnsi"/>
          <w:sz w:val="22"/>
          <w:szCs w:val="22"/>
        </w:rPr>
      </w:pPr>
    </w:p>
    <w:p w14:paraId="47847FF6" w14:textId="77777777" w:rsidR="00F34D02" w:rsidRPr="00E63C18" w:rsidRDefault="00F34D02" w:rsidP="00F34D02">
      <w:pPr>
        <w:pStyle w:val="Tekstpodstawowy"/>
        <w:ind w:left="1416" w:hanging="1416"/>
        <w:rPr>
          <w:rFonts w:asciiTheme="minorHAnsi" w:hAnsiTheme="minorHAnsi" w:cstheme="minorHAns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584"/>
      </w:tblGrid>
      <w:tr w:rsidR="00F34D02" w:rsidRPr="00E63C18" w14:paraId="2D66FDFA" w14:textId="77777777" w:rsidTr="00273C43">
        <w:tc>
          <w:tcPr>
            <w:tcW w:w="4677" w:type="dxa"/>
          </w:tcPr>
          <w:p w14:paraId="412DE0BA" w14:textId="77777777" w:rsidR="00F34D02" w:rsidRPr="00E63C18" w:rsidRDefault="00F34D02" w:rsidP="00273C43">
            <w:pPr>
              <w:pStyle w:val="Tekstpodstawowy"/>
              <w:rPr>
                <w:rFonts w:asciiTheme="minorHAnsi" w:hAnsiTheme="minorHAnsi" w:cstheme="minorHAnsi"/>
                <w:sz w:val="22"/>
                <w:szCs w:val="22"/>
              </w:rPr>
            </w:pPr>
          </w:p>
        </w:tc>
        <w:tc>
          <w:tcPr>
            <w:tcW w:w="4677" w:type="dxa"/>
          </w:tcPr>
          <w:p w14:paraId="181309AD" w14:textId="77777777" w:rsidR="00F34D02" w:rsidRPr="00E63C18" w:rsidRDefault="00F34D02" w:rsidP="00273C43">
            <w:pPr>
              <w:pStyle w:val="Tekstpodstawowy"/>
              <w:rPr>
                <w:rFonts w:asciiTheme="minorHAnsi" w:hAnsiTheme="minorHAnsi" w:cstheme="minorHAnsi"/>
                <w:sz w:val="22"/>
                <w:szCs w:val="22"/>
              </w:rPr>
            </w:pPr>
            <w:r w:rsidRPr="00E63C18">
              <w:rPr>
                <w:rFonts w:asciiTheme="minorHAnsi" w:hAnsiTheme="minorHAnsi" w:cstheme="minorHAnsi"/>
                <w:b/>
                <w:sz w:val="22"/>
                <w:szCs w:val="22"/>
              </w:rPr>
              <w:t>Akceptuję</w:t>
            </w:r>
            <w:r w:rsidRPr="00E63C18">
              <w:rPr>
                <w:rFonts w:asciiTheme="minorHAnsi" w:hAnsiTheme="minorHAnsi" w:cstheme="minorHAnsi"/>
                <w:sz w:val="22"/>
                <w:szCs w:val="22"/>
              </w:rPr>
              <w:t xml:space="preserve"> – </w:t>
            </w:r>
            <w:r w:rsidRPr="00E63C18">
              <w:rPr>
                <w:rFonts w:asciiTheme="minorHAnsi" w:hAnsiTheme="minorHAnsi" w:cstheme="minorHAnsi"/>
                <w:b/>
                <w:sz w:val="22"/>
                <w:szCs w:val="22"/>
              </w:rPr>
              <w:t>Nie akceptuję</w:t>
            </w:r>
            <w:r w:rsidRPr="00E63C18">
              <w:rPr>
                <w:rStyle w:val="Odwoanieprzypisudolnego"/>
                <w:rFonts w:asciiTheme="minorHAnsi" w:hAnsiTheme="minorHAnsi" w:cstheme="minorHAnsi"/>
                <w:sz w:val="22"/>
                <w:szCs w:val="22"/>
              </w:rPr>
              <w:footnoteReference w:id="1"/>
            </w:r>
          </w:p>
        </w:tc>
      </w:tr>
      <w:tr w:rsidR="00F34D02" w:rsidRPr="00E63C18" w14:paraId="72DD3310" w14:textId="77777777" w:rsidTr="00273C43">
        <w:tc>
          <w:tcPr>
            <w:tcW w:w="4677" w:type="dxa"/>
          </w:tcPr>
          <w:p w14:paraId="632A2846" w14:textId="77777777" w:rsidR="00F34D02" w:rsidRPr="00E63C18" w:rsidRDefault="00F34D02" w:rsidP="00273C43">
            <w:pPr>
              <w:pStyle w:val="Tekstpodstawowy"/>
              <w:rPr>
                <w:rFonts w:asciiTheme="minorHAnsi" w:hAnsiTheme="minorHAnsi" w:cstheme="minorHAnsi"/>
                <w:sz w:val="22"/>
                <w:szCs w:val="22"/>
              </w:rPr>
            </w:pPr>
            <w:r w:rsidRPr="00E63C18">
              <w:rPr>
                <w:rFonts w:asciiTheme="minorHAnsi" w:hAnsiTheme="minorHAnsi" w:cstheme="minorHAnsi"/>
                <w:sz w:val="22"/>
                <w:szCs w:val="22"/>
              </w:rPr>
              <w:t>Wykonawca</w:t>
            </w:r>
          </w:p>
          <w:p w14:paraId="6357F811" w14:textId="77777777" w:rsidR="00F34D02" w:rsidRPr="00E63C18" w:rsidRDefault="00F34D02" w:rsidP="00273C43">
            <w:pPr>
              <w:pStyle w:val="Tekstpodstawowy"/>
              <w:rPr>
                <w:rFonts w:asciiTheme="minorHAnsi" w:hAnsiTheme="minorHAnsi" w:cstheme="minorHAnsi"/>
                <w:sz w:val="22"/>
                <w:szCs w:val="22"/>
              </w:rPr>
            </w:pPr>
          </w:p>
          <w:p w14:paraId="40D4A0EF" w14:textId="77777777" w:rsidR="00F34D02" w:rsidRPr="00E63C18" w:rsidRDefault="00F34D02" w:rsidP="00273C43">
            <w:pPr>
              <w:pStyle w:val="Tekstpodstawowy"/>
              <w:rPr>
                <w:rFonts w:asciiTheme="minorHAnsi" w:hAnsiTheme="minorHAnsi" w:cstheme="minorHAnsi"/>
                <w:sz w:val="22"/>
                <w:szCs w:val="22"/>
              </w:rPr>
            </w:pPr>
          </w:p>
        </w:tc>
        <w:tc>
          <w:tcPr>
            <w:tcW w:w="4677" w:type="dxa"/>
          </w:tcPr>
          <w:p w14:paraId="382EB4DC" w14:textId="77777777" w:rsidR="00F34D02" w:rsidRPr="00E63C18" w:rsidRDefault="00F34D02" w:rsidP="00273C43">
            <w:pPr>
              <w:pStyle w:val="Tekstpodstawowy"/>
              <w:rPr>
                <w:rFonts w:asciiTheme="minorHAnsi" w:hAnsiTheme="minorHAnsi" w:cstheme="minorHAnsi"/>
                <w:sz w:val="22"/>
                <w:szCs w:val="22"/>
              </w:rPr>
            </w:pPr>
            <w:r w:rsidRPr="00E63C18">
              <w:rPr>
                <w:rFonts w:asciiTheme="minorHAnsi" w:hAnsiTheme="minorHAnsi" w:cstheme="minorHAnsi"/>
                <w:sz w:val="22"/>
                <w:szCs w:val="22"/>
              </w:rPr>
              <w:t>Zamawiający</w:t>
            </w:r>
          </w:p>
        </w:tc>
      </w:tr>
      <w:tr w:rsidR="00F34D02" w:rsidRPr="00E63C18" w14:paraId="33E4F5A0" w14:textId="77777777" w:rsidTr="00273C43">
        <w:tc>
          <w:tcPr>
            <w:tcW w:w="4677" w:type="dxa"/>
          </w:tcPr>
          <w:p w14:paraId="2AFCD02B" w14:textId="77777777" w:rsidR="00F34D02" w:rsidRPr="00E63C18" w:rsidRDefault="00F34D02" w:rsidP="00273C43">
            <w:pPr>
              <w:pStyle w:val="Tekstpodstawowy"/>
              <w:rPr>
                <w:rFonts w:asciiTheme="minorHAnsi" w:hAnsiTheme="minorHAnsi" w:cstheme="minorHAnsi"/>
                <w:i/>
                <w:iCs/>
                <w:sz w:val="22"/>
                <w:szCs w:val="22"/>
              </w:rPr>
            </w:pPr>
          </w:p>
          <w:p w14:paraId="3FCAD611" w14:textId="77777777" w:rsidR="00F34D02" w:rsidRPr="00E63C18" w:rsidRDefault="00F34D02" w:rsidP="00273C43">
            <w:pPr>
              <w:pStyle w:val="Tekstpodstawowy"/>
              <w:rPr>
                <w:rFonts w:asciiTheme="minorHAnsi" w:hAnsiTheme="minorHAnsi" w:cstheme="minorHAnsi"/>
                <w:i/>
                <w:iCs/>
                <w:sz w:val="22"/>
                <w:szCs w:val="22"/>
              </w:rPr>
            </w:pPr>
          </w:p>
          <w:p w14:paraId="638318D9" w14:textId="77777777" w:rsidR="00F34D02" w:rsidRPr="00E63C18" w:rsidRDefault="00F34D02" w:rsidP="00273C43">
            <w:pPr>
              <w:pStyle w:val="Tekstpodstawowy"/>
              <w:rPr>
                <w:rFonts w:asciiTheme="minorHAnsi" w:hAnsiTheme="minorHAnsi" w:cstheme="minorHAnsi"/>
                <w:i/>
                <w:iCs/>
                <w:sz w:val="22"/>
                <w:szCs w:val="22"/>
              </w:rPr>
            </w:pPr>
          </w:p>
          <w:p w14:paraId="375D3265" w14:textId="77777777" w:rsidR="00F34D02" w:rsidRPr="00E63C18" w:rsidRDefault="00F34D02" w:rsidP="00273C43">
            <w:pPr>
              <w:pStyle w:val="Tekstpodstawowy"/>
              <w:rPr>
                <w:rFonts w:asciiTheme="minorHAnsi" w:hAnsiTheme="minorHAnsi" w:cstheme="minorHAnsi"/>
                <w:i/>
                <w:iCs/>
                <w:sz w:val="22"/>
                <w:szCs w:val="22"/>
              </w:rPr>
            </w:pPr>
            <w:r w:rsidRPr="00E63C18">
              <w:rPr>
                <w:rFonts w:asciiTheme="minorHAnsi" w:hAnsiTheme="minorHAnsi" w:cstheme="minorHAnsi"/>
                <w:i/>
                <w:iCs/>
                <w:sz w:val="22"/>
                <w:szCs w:val="22"/>
              </w:rPr>
              <w:t>imię, nazwisko</w:t>
            </w:r>
          </w:p>
        </w:tc>
        <w:tc>
          <w:tcPr>
            <w:tcW w:w="4677" w:type="dxa"/>
          </w:tcPr>
          <w:p w14:paraId="0D63264F" w14:textId="77777777" w:rsidR="00F34D02" w:rsidRPr="00E63C18" w:rsidRDefault="00F34D02" w:rsidP="00273C43">
            <w:pPr>
              <w:pStyle w:val="Tekstpodstawowy"/>
              <w:rPr>
                <w:rFonts w:asciiTheme="minorHAnsi" w:hAnsiTheme="minorHAnsi" w:cstheme="minorHAnsi"/>
                <w:i/>
                <w:iCs/>
                <w:sz w:val="22"/>
                <w:szCs w:val="22"/>
              </w:rPr>
            </w:pPr>
          </w:p>
          <w:p w14:paraId="2FC16178" w14:textId="77777777" w:rsidR="00F34D02" w:rsidRPr="00E63C18" w:rsidRDefault="00F34D02" w:rsidP="00273C43">
            <w:pPr>
              <w:pStyle w:val="Tekstpodstawowy"/>
              <w:rPr>
                <w:rFonts w:asciiTheme="minorHAnsi" w:hAnsiTheme="minorHAnsi" w:cstheme="minorHAnsi"/>
                <w:i/>
                <w:iCs/>
                <w:sz w:val="22"/>
                <w:szCs w:val="22"/>
              </w:rPr>
            </w:pPr>
          </w:p>
          <w:p w14:paraId="28C4F7FC" w14:textId="77777777" w:rsidR="00F34D02" w:rsidRPr="00E63C18" w:rsidRDefault="00F34D02" w:rsidP="00273C43">
            <w:pPr>
              <w:pStyle w:val="Tekstpodstawowy"/>
              <w:rPr>
                <w:rFonts w:asciiTheme="minorHAnsi" w:hAnsiTheme="minorHAnsi" w:cstheme="minorHAnsi"/>
                <w:i/>
                <w:iCs/>
                <w:sz w:val="22"/>
                <w:szCs w:val="22"/>
              </w:rPr>
            </w:pPr>
            <w:r w:rsidRPr="00E63C18">
              <w:rPr>
                <w:rFonts w:asciiTheme="minorHAnsi" w:hAnsiTheme="minorHAnsi" w:cstheme="minorHAnsi"/>
                <w:i/>
                <w:iCs/>
                <w:sz w:val="22"/>
                <w:szCs w:val="22"/>
              </w:rPr>
              <w:t xml:space="preserve"> </w:t>
            </w:r>
          </w:p>
          <w:p w14:paraId="276A4BA6" w14:textId="77777777" w:rsidR="00F34D02" w:rsidRPr="00E63C18" w:rsidRDefault="00F34D02" w:rsidP="00273C43">
            <w:pPr>
              <w:pStyle w:val="Tekstpodstawowy"/>
              <w:rPr>
                <w:rFonts w:asciiTheme="minorHAnsi" w:hAnsiTheme="minorHAnsi" w:cstheme="minorHAnsi"/>
                <w:i/>
                <w:iCs/>
                <w:sz w:val="22"/>
                <w:szCs w:val="22"/>
              </w:rPr>
            </w:pPr>
            <w:r w:rsidRPr="00E63C18">
              <w:rPr>
                <w:rFonts w:asciiTheme="minorHAnsi" w:hAnsiTheme="minorHAnsi" w:cstheme="minorHAnsi"/>
                <w:i/>
                <w:iCs/>
                <w:sz w:val="22"/>
                <w:szCs w:val="22"/>
              </w:rPr>
              <w:t xml:space="preserve">imię, nazwisko </w:t>
            </w:r>
          </w:p>
        </w:tc>
      </w:tr>
    </w:tbl>
    <w:p w14:paraId="71AFB830" w14:textId="77777777" w:rsidR="00F34D02" w:rsidRPr="00E63C18" w:rsidRDefault="00F34D02" w:rsidP="00F34D02">
      <w:pPr>
        <w:pStyle w:val="Tekstpodstawowy"/>
        <w:rPr>
          <w:rFonts w:asciiTheme="minorHAnsi" w:hAnsiTheme="minorHAnsi" w:cstheme="minorHAnsi"/>
          <w:i/>
          <w:iCs/>
          <w:sz w:val="22"/>
          <w:szCs w:val="22"/>
        </w:rPr>
      </w:pPr>
    </w:p>
    <w:p w14:paraId="7D3A0B0F" w14:textId="77777777" w:rsidR="00F34D02" w:rsidRPr="00E63C18" w:rsidRDefault="00F34D02" w:rsidP="00F34D02">
      <w:pPr>
        <w:pStyle w:val="Nagwek1"/>
        <w:tabs>
          <w:tab w:val="clear" w:pos="720"/>
          <w:tab w:val="num" w:pos="0"/>
        </w:tabs>
        <w:spacing w:line="360" w:lineRule="auto"/>
        <w:ind w:hanging="720"/>
        <w:jc w:val="right"/>
        <w:rPr>
          <w:rFonts w:asciiTheme="minorHAnsi" w:hAnsiTheme="minorHAnsi" w:cstheme="minorHAnsi"/>
          <w:sz w:val="22"/>
          <w:szCs w:val="22"/>
        </w:rPr>
      </w:pPr>
      <w:r w:rsidRPr="00E63C18">
        <w:rPr>
          <w:rFonts w:asciiTheme="minorHAnsi" w:hAnsiTheme="minorHAnsi" w:cstheme="minorHAnsi"/>
          <w:b w:val="0"/>
          <w:sz w:val="22"/>
          <w:szCs w:val="22"/>
        </w:rPr>
        <w:br w:type="page"/>
      </w:r>
      <w:bookmarkStart w:id="11" w:name="_Toc279576913"/>
      <w:r w:rsidRPr="00E63C18">
        <w:rPr>
          <w:rFonts w:asciiTheme="minorHAnsi" w:hAnsiTheme="minorHAnsi" w:cstheme="minorHAnsi"/>
          <w:sz w:val="22"/>
          <w:szCs w:val="22"/>
        </w:rPr>
        <w:lastRenderedPageBreak/>
        <w:t>Załącznik nr 9 - Formularz zlecenia</w:t>
      </w:r>
      <w:bookmarkEnd w:id="11"/>
      <w:r w:rsidRPr="00E63C18">
        <w:rPr>
          <w:rFonts w:asciiTheme="minorHAnsi" w:hAnsiTheme="minorHAnsi" w:cstheme="minorHAnsi"/>
          <w:sz w:val="22"/>
          <w:szCs w:val="22"/>
        </w:rPr>
        <w:t xml:space="preserve"> (wzór)</w:t>
      </w:r>
    </w:p>
    <w:p w14:paraId="36C747F2" w14:textId="77777777" w:rsidR="00F34D02" w:rsidRPr="00E63C18" w:rsidRDefault="00F34D02" w:rsidP="00F34D02">
      <w:pPr>
        <w:pStyle w:val="Nagwek5"/>
        <w:spacing w:before="0" w:after="0"/>
        <w:jc w:val="both"/>
        <w:rPr>
          <w:rFonts w:asciiTheme="minorHAnsi" w:hAnsiTheme="minorHAnsi" w:cstheme="minorHAnsi"/>
          <w:sz w:val="22"/>
          <w:szCs w:val="22"/>
        </w:rPr>
      </w:pPr>
    </w:p>
    <w:p w14:paraId="161FCE62" w14:textId="77777777" w:rsidR="00F34D02" w:rsidRPr="00E63C18" w:rsidRDefault="00F34D02" w:rsidP="00F34D02">
      <w:pPr>
        <w:jc w:val="right"/>
        <w:rPr>
          <w:rFonts w:asciiTheme="minorHAnsi" w:hAnsiTheme="minorHAnsi" w:cstheme="minorHAnsi"/>
          <w:b/>
          <w:i/>
          <w:sz w:val="22"/>
          <w:szCs w:val="22"/>
        </w:rPr>
      </w:pPr>
      <w:r w:rsidRPr="00E63C18">
        <w:rPr>
          <w:rFonts w:asciiTheme="minorHAnsi" w:hAnsiTheme="minorHAnsi" w:cstheme="minorHAnsi"/>
          <w:bCs/>
          <w:iCs/>
          <w:sz w:val="22"/>
          <w:szCs w:val="22"/>
        </w:rPr>
        <w:t>Warszawa, dnia ……..................................</w:t>
      </w:r>
    </w:p>
    <w:p w14:paraId="5D3D334E" w14:textId="77777777" w:rsidR="00F34D02" w:rsidRPr="00E63C18" w:rsidRDefault="00F34D02" w:rsidP="00F34D02">
      <w:pPr>
        <w:pStyle w:val="Nagwek4"/>
        <w:spacing w:before="0" w:after="0"/>
        <w:jc w:val="both"/>
        <w:rPr>
          <w:rFonts w:asciiTheme="minorHAnsi" w:hAnsiTheme="minorHAnsi" w:cstheme="minorHAnsi"/>
          <w:b w:val="0"/>
          <w:bCs w:val="0"/>
          <w:sz w:val="22"/>
          <w:szCs w:val="22"/>
        </w:rPr>
      </w:pPr>
      <w:r w:rsidRPr="00E63C18">
        <w:rPr>
          <w:rFonts w:asciiTheme="minorHAnsi" w:hAnsiTheme="minorHAnsi" w:cstheme="minorHAnsi"/>
          <w:b w:val="0"/>
          <w:bCs w:val="0"/>
          <w:sz w:val="22"/>
          <w:szCs w:val="22"/>
        </w:rPr>
        <w:t>Dotyczy umowy nr: ………………..</w:t>
      </w:r>
    </w:p>
    <w:p w14:paraId="0FE62FE6" w14:textId="77777777" w:rsidR="00F34D02" w:rsidRPr="00E63C18" w:rsidRDefault="00F34D02" w:rsidP="00F34D02">
      <w:pPr>
        <w:pStyle w:val="Nagwek4"/>
        <w:spacing w:before="0" w:after="0"/>
        <w:jc w:val="both"/>
        <w:rPr>
          <w:rFonts w:asciiTheme="minorHAnsi" w:hAnsiTheme="minorHAnsi" w:cstheme="minorHAnsi"/>
          <w:sz w:val="22"/>
          <w:szCs w:val="22"/>
        </w:rPr>
      </w:pPr>
      <w:r w:rsidRPr="00E63C18">
        <w:rPr>
          <w:rFonts w:asciiTheme="minorHAnsi" w:hAnsiTheme="minorHAnsi" w:cstheme="minorHAnsi"/>
          <w:b w:val="0"/>
          <w:bCs w:val="0"/>
          <w:sz w:val="22"/>
          <w:szCs w:val="22"/>
        </w:rPr>
        <w:t>Formularz zlecenia nr …………</w:t>
      </w:r>
    </w:p>
    <w:p w14:paraId="0CC84800" w14:textId="77777777" w:rsidR="00F34D02" w:rsidRPr="00E63C18" w:rsidRDefault="00F34D02" w:rsidP="00F34D02">
      <w:pPr>
        <w:jc w:val="both"/>
        <w:rPr>
          <w:rFonts w:asciiTheme="minorHAnsi" w:hAnsiTheme="minorHAnsi" w:cstheme="minorHAnsi"/>
          <w:sz w:val="22"/>
          <w:szCs w:val="22"/>
        </w:rPr>
      </w:pPr>
    </w:p>
    <w:p w14:paraId="7A7ED960" w14:textId="77777777" w:rsidR="00F34D02" w:rsidRPr="00E63C18" w:rsidRDefault="00F34D02" w:rsidP="00F34D02">
      <w:pPr>
        <w:jc w:val="both"/>
        <w:rPr>
          <w:rFonts w:asciiTheme="minorHAnsi" w:hAnsiTheme="minorHAnsi" w:cstheme="minorHAnsi"/>
          <w:sz w:val="22"/>
          <w:szCs w:val="22"/>
        </w:rPr>
      </w:pPr>
      <w:r w:rsidRPr="00E63C18">
        <w:rPr>
          <w:rFonts w:asciiTheme="minorHAnsi" w:hAnsiTheme="minorHAnsi" w:cstheme="minorHAnsi"/>
          <w:sz w:val="22"/>
          <w:szCs w:val="22"/>
        </w:rPr>
        <w:t>Na podstawie formularza wyceny czasowej nr: ….……..….</w:t>
      </w:r>
    </w:p>
    <w:p w14:paraId="6F662C9C" w14:textId="77777777" w:rsidR="00F34D02" w:rsidRPr="00E63C18" w:rsidRDefault="00F34D02" w:rsidP="00F34D02">
      <w:pPr>
        <w:spacing w:line="360" w:lineRule="auto"/>
        <w:ind w:left="720"/>
        <w:jc w:val="both"/>
        <w:rPr>
          <w:rFonts w:asciiTheme="minorHAnsi" w:hAnsiTheme="minorHAnsi" w:cstheme="minorHAnsi"/>
          <w:sz w:val="22"/>
          <w:szCs w:val="22"/>
        </w:rPr>
      </w:pPr>
    </w:p>
    <w:p w14:paraId="3DCA5CE0" w14:textId="77777777" w:rsidR="00F34D02" w:rsidRPr="00E63C18" w:rsidRDefault="00F34D02" w:rsidP="00F34D02">
      <w:pPr>
        <w:numPr>
          <w:ilvl w:val="0"/>
          <w:numId w:val="17"/>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Tytuł zlecenia: ……………………………………………</w:t>
      </w:r>
    </w:p>
    <w:p w14:paraId="1759CF20" w14:textId="77777777" w:rsidR="00F34D02" w:rsidRPr="00E63C18" w:rsidRDefault="00F34D02" w:rsidP="00F34D02">
      <w:pPr>
        <w:numPr>
          <w:ilvl w:val="0"/>
          <w:numId w:val="17"/>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Opis problemu (przed wdrożeniem zmian w systemie).</w:t>
      </w:r>
    </w:p>
    <w:p w14:paraId="6B6BB89E" w14:textId="77777777" w:rsidR="00F34D02" w:rsidRPr="00E63C18" w:rsidRDefault="00F34D02" w:rsidP="00F34D02">
      <w:pPr>
        <w:pStyle w:val="Tekstpodstawowy"/>
        <w:rPr>
          <w:rFonts w:asciiTheme="minorHAnsi" w:hAnsiTheme="minorHAnsi" w:cstheme="minorHAnsi"/>
          <w:sz w:val="22"/>
          <w:szCs w:val="22"/>
        </w:rPr>
      </w:pPr>
    </w:p>
    <w:p w14:paraId="1E9675DE" w14:textId="77777777" w:rsidR="00F34D02" w:rsidRPr="00E63C18" w:rsidRDefault="00F34D02" w:rsidP="00F34D02">
      <w:pPr>
        <w:numPr>
          <w:ilvl w:val="0"/>
          <w:numId w:val="17"/>
        </w:numPr>
        <w:jc w:val="both"/>
        <w:rPr>
          <w:rFonts w:asciiTheme="minorHAnsi" w:hAnsiTheme="minorHAnsi" w:cstheme="minorHAnsi"/>
          <w:sz w:val="22"/>
          <w:szCs w:val="22"/>
        </w:rPr>
      </w:pPr>
      <w:r w:rsidRPr="00E63C18">
        <w:rPr>
          <w:rFonts w:asciiTheme="minorHAnsi" w:hAnsiTheme="minorHAnsi" w:cstheme="minorHAnsi"/>
          <w:sz w:val="22"/>
          <w:szCs w:val="22"/>
        </w:rPr>
        <w:t>Miejsce wykonywania usługi (zdalnie, w siedzibie Zamawiającego):</w:t>
      </w:r>
    </w:p>
    <w:p w14:paraId="0D3491DB" w14:textId="77777777" w:rsidR="00F34D02" w:rsidRPr="00E63C18" w:rsidRDefault="00F34D02" w:rsidP="00F34D02">
      <w:pPr>
        <w:jc w:val="both"/>
        <w:rPr>
          <w:rFonts w:asciiTheme="minorHAnsi" w:hAnsiTheme="minorHAnsi" w:cstheme="minorHAnsi"/>
          <w:sz w:val="22"/>
          <w:szCs w:val="22"/>
        </w:rPr>
      </w:pPr>
    </w:p>
    <w:p w14:paraId="34CC279F" w14:textId="77777777" w:rsidR="00F34D02" w:rsidRPr="00E63C18" w:rsidRDefault="00F34D02" w:rsidP="00F34D02">
      <w:pPr>
        <w:numPr>
          <w:ilvl w:val="0"/>
          <w:numId w:val="17"/>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Opis stanu oczekiwanego (po wdrożeniu zmian w systemie):</w:t>
      </w:r>
    </w:p>
    <w:p w14:paraId="1718C6EC" w14:textId="77777777" w:rsidR="00F34D02" w:rsidRPr="00E63C18" w:rsidRDefault="00F34D02" w:rsidP="00F34D02">
      <w:pPr>
        <w:spacing w:line="360" w:lineRule="auto"/>
        <w:ind w:left="720"/>
        <w:jc w:val="both"/>
        <w:rPr>
          <w:rFonts w:asciiTheme="minorHAnsi" w:hAnsiTheme="minorHAnsi" w:cstheme="minorHAnsi"/>
          <w:sz w:val="22"/>
          <w:szCs w:val="22"/>
        </w:rPr>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1636"/>
        <w:gridCol w:w="1960"/>
        <w:gridCol w:w="1427"/>
        <w:gridCol w:w="1689"/>
        <w:gridCol w:w="1559"/>
      </w:tblGrid>
      <w:tr w:rsidR="00F34D02" w:rsidRPr="00E63C18" w14:paraId="2EBC8F58" w14:textId="77777777" w:rsidTr="00273C43">
        <w:trPr>
          <w:cantSplit/>
          <w:jc w:val="center"/>
        </w:trPr>
        <w:tc>
          <w:tcPr>
            <w:tcW w:w="1635" w:type="dxa"/>
            <w:vMerge w:val="restart"/>
            <w:tcBorders>
              <w:top w:val="single" w:sz="4" w:space="0" w:color="auto"/>
              <w:left w:val="single" w:sz="4" w:space="0" w:color="auto"/>
              <w:right w:val="single" w:sz="4" w:space="0" w:color="auto"/>
            </w:tcBorders>
            <w:vAlign w:val="center"/>
          </w:tcPr>
          <w:p w14:paraId="2C93FC24"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l.p.</w:t>
            </w:r>
          </w:p>
        </w:tc>
        <w:tc>
          <w:tcPr>
            <w:tcW w:w="1636" w:type="dxa"/>
            <w:vMerge w:val="restart"/>
            <w:tcBorders>
              <w:top w:val="single" w:sz="4" w:space="0" w:color="auto"/>
              <w:left w:val="single" w:sz="4" w:space="0" w:color="auto"/>
              <w:right w:val="single" w:sz="4" w:space="0" w:color="auto"/>
            </w:tcBorders>
            <w:vAlign w:val="center"/>
          </w:tcPr>
          <w:p w14:paraId="443CB197"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Produkty zlecenia</w:t>
            </w:r>
          </w:p>
        </w:tc>
        <w:tc>
          <w:tcPr>
            <w:tcW w:w="6635" w:type="dxa"/>
            <w:gridSpan w:val="4"/>
            <w:tcBorders>
              <w:top w:val="single" w:sz="4" w:space="0" w:color="auto"/>
              <w:left w:val="single" w:sz="4" w:space="0" w:color="auto"/>
              <w:bottom w:val="single" w:sz="4" w:space="0" w:color="auto"/>
              <w:right w:val="single" w:sz="4" w:space="0" w:color="auto"/>
            </w:tcBorders>
            <w:vAlign w:val="center"/>
          </w:tcPr>
          <w:p w14:paraId="6775D6C1"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Wycena</w:t>
            </w:r>
          </w:p>
        </w:tc>
      </w:tr>
      <w:tr w:rsidR="00F34D02" w:rsidRPr="00E63C18" w14:paraId="2F810B28" w14:textId="77777777" w:rsidTr="00273C43">
        <w:trPr>
          <w:cantSplit/>
          <w:jc w:val="center"/>
        </w:trPr>
        <w:tc>
          <w:tcPr>
            <w:tcW w:w="1635" w:type="dxa"/>
            <w:vMerge/>
            <w:tcBorders>
              <w:left w:val="single" w:sz="4" w:space="0" w:color="auto"/>
              <w:right w:val="single" w:sz="4" w:space="0" w:color="auto"/>
            </w:tcBorders>
            <w:vAlign w:val="center"/>
          </w:tcPr>
          <w:p w14:paraId="12D3E5A8" w14:textId="77777777" w:rsidR="00F34D02" w:rsidRPr="00E63C18" w:rsidRDefault="00F34D02" w:rsidP="00273C43">
            <w:pPr>
              <w:tabs>
                <w:tab w:val="left" w:pos="709"/>
              </w:tabs>
              <w:jc w:val="center"/>
              <w:rPr>
                <w:rFonts w:asciiTheme="minorHAnsi" w:hAnsiTheme="minorHAnsi" w:cstheme="minorHAnsi"/>
                <w:sz w:val="22"/>
                <w:szCs w:val="22"/>
              </w:rPr>
            </w:pPr>
          </w:p>
        </w:tc>
        <w:tc>
          <w:tcPr>
            <w:tcW w:w="1636" w:type="dxa"/>
            <w:vMerge/>
            <w:tcBorders>
              <w:left w:val="single" w:sz="4" w:space="0" w:color="auto"/>
              <w:right w:val="single" w:sz="4" w:space="0" w:color="auto"/>
            </w:tcBorders>
            <w:vAlign w:val="center"/>
          </w:tcPr>
          <w:p w14:paraId="661E2AD5" w14:textId="77777777" w:rsidR="00F34D02" w:rsidRPr="00E63C18" w:rsidRDefault="00F34D02" w:rsidP="00273C43">
            <w:pPr>
              <w:tabs>
                <w:tab w:val="left" w:pos="709"/>
              </w:tabs>
              <w:jc w:val="center"/>
              <w:rPr>
                <w:rFonts w:asciiTheme="minorHAnsi" w:hAnsiTheme="minorHAnsi" w:cstheme="minorHAnsi"/>
                <w:sz w:val="22"/>
                <w:szCs w:val="22"/>
              </w:rPr>
            </w:pPr>
          </w:p>
        </w:tc>
        <w:tc>
          <w:tcPr>
            <w:tcW w:w="1960" w:type="dxa"/>
            <w:tcBorders>
              <w:top w:val="single" w:sz="4" w:space="0" w:color="auto"/>
              <w:left w:val="single" w:sz="4" w:space="0" w:color="auto"/>
              <w:bottom w:val="single" w:sz="4" w:space="0" w:color="auto"/>
              <w:right w:val="single" w:sz="4" w:space="0" w:color="auto"/>
            </w:tcBorders>
            <w:vAlign w:val="center"/>
          </w:tcPr>
          <w:p w14:paraId="2E5E0E30"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Termin wykonania usługi</w:t>
            </w:r>
          </w:p>
        </w:tc>
        <w:tc>
          <w:tcPr>
            <w:tcW w:w="1427" w:type="dxa"/>
            <w:tcBorders>
              <w:top w:val="single" w:sz="4" w:space="0" w:color="auto"/>
              <w:left w:val="single" w:sz="4" w:space="0" w:color="auto"/>
              <w:bottom w:val="single" w:sz="4" w:space="0" w:color="auto"/>
              <w:right w:val="single" w:sz="4" w:space="0" w:color="auto"/>
            </w:tcBorders>
            <w:vAlign w:val="center"/>
          </w:tcPr>
          <w:p w14:paraId="695314FC"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Liczba</w:t>
            </w:r>
          </w:p>
          <w:p w14:paraId="335907AD"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Godzin</w:t>
            </w:r>
          </w:p>
        </w:tc>
        <w:tc>
          <w:tcPr>
            <w:tcW w:w="1689" w:type="dxa"/>
            <w:tcBorders>
              <w:top w:val="single" w:sz="4" w:space="0" w:color="auto"/>
              <w:left w:val="single" w:sz="4" w:space="0" w:color="auto"/>
              <w:bottom w:val="single" w:sz="4" w:space="0" w:color="auto"/>
              <w:right w:val="single" w:sz="4" w:space="0" w:color="auto"/>
            </w:tcBorders>
            <w:vAlign w:val="center"/>
          </w:tcPr>
          <w:p w14:paraId="7988428C"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Stawka za godzinę zgodnie z ofertą Wykonawcy</w:t>
            </w:r>
          </w:p>
        </w:tc>
        <w:tc>
          <w:tcPr>
            <w:tcW w:w="1559" w:type="dxa"/>
            <w:tcBorders>
              <w:top w:val="single" w:sz="4" w:space="0" w:color="auto"/>
              <w:left w:val="single" w:sz="4" w:space="0" w:color="auto"/>
              <w:bottom w:val="single" w:sz="4" w:space="0" w:color="auto"/>
              <w:right w:val="single" w:sz="4" w:space="0" w:color="auto"/>
            </w:tcBorders>
            <w:vAlign w:val="center"/>
          </w:tcPr>
          <w:p w14:paraId="7B6DF8BB"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Kwota</w:t>
            </w:r>
          </w:p>
          <w:p w14:paraId="44EC1226" w14:textId="77777777" w:rsidR="00F34D02" w:rsidRPr="00E63C18" w:rsidRDefault="00F34D02" w:rsidP="00273C43">
            <w:pPr>
              <w:tabs>
                <w:tab w:val="left" w:pos="709"/>
              </w:tabs>
              <w:jc w:val="center"/>
              <w:rPr>
                <w:rFonts w:asciiTheme="minorHAnsi" w:hAnsiTheme="minorHAnsi" w:cstheme="minorHAnsi"/>
                <w:b/>
                <w:sz w:val="22"/>
                <w:szCs w:val="22"/>
              </w:rPr>
            </w:pPr>
            <w:r w:rsidRPr="00E63C18">
              <w:rPr>
                <w:rFonts w:asciiTheme="minorHAnsi" w:hAnsiTheme="minorHAnsi" w:cstheme="minorHAnsi"/>
                <w:b/>
                <w:sz w:val="22"/>
                <w:szCs w:val="22"/>
              </w:rPr>
              <w:t>razem</w:t>
            </w:r>
          </w:p>
        </w:tc>
      </w:tr>
      <w:tr w:rsidR="00F34D02" w:rsidRPr="00E63C18" w14:paraId="48224DB5" w14:textId="77777777" w:rsidTr="00273C43">
        <w:trPr>
          <w:jc w:val="center"/>
        </w:trPr>
        <w:tc>
          <w:tcPr>
            <w:tcW w:w="1635" w:type="dxa"/>
            <w:tcBorders>
              <w:left w:val="single" w:sz="4" w:space="0" w:color="auto"/>
              <w:right w:val="single" w:sz="4" w:space="0" w:color="auto"/>
            </w:tcBorders>
            <w:vAlign w:val="center"/>
          </w:tcPr>
          <w:p w14:paraId="0495BEB9" w14:textId="77777777" w:rsidR="00F34D02" w:rsidRPr="00E63C18" w:rsidRDefault="00F34D02" w:rsidP="00273C43">
            <w:pPr>
              <w:tabs>
                <w:tab w:val="left" w:pos="709"/>
              </w:tabs>
              <w:spacing w:line="360" w:lineRule="auto"/>
              <w:jc w:val="center"/>
              <w:rPr>
                <w:rFonts w:asciiTheme="minorHAnsi" w:hAnsiTheme="minorHAnsi" w:cstheme="minorHAnsi"/>
                <w:sz w:val="22"/>
                <w:szCs w:val="22"/>
              </w:rPr>
            </w:pPr>
            <w:r w:rsidRPr="00E63C18">
              <w:rPr>
                <w:rFonts w:asciiTheme="minorHAnsi" w:hAnsiTheme="minorHAnsi" w:cstheme="minorHAnsi"/>
                <w:sz w:val="22"/>
                <w:szCs w:val="22"/>
              </w:rPr>
              <w:t>1</w:t>
            </w:r>
          </w:p>
        </w:tc>
        <w:tc>
          <w:tcPr>
            <w:tcW w:w="1636" w:type="dxa"/>
            <w:tcBorders>
              <w:left w:val="single" w:sz="4" w:space="0" w:color="auto"/>
              <w:right w:val="single" w:sz="4" w:space="0" w:color="auto"/>
            </w:tcBorders>
          </w:tcPr>
          <w:p w14:paraId="7FC273BA"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960" w:type="dxa"/>
            <w:tcBorders>
              <w:top w:val="single" w:sz="4" w:space="0" w:color="auto"/>
              <w:left w:val="single" w:sz="4" w:space="0" w:color="auto"/>
              <w:bottom w:val="single" w:sz="4" w:space="0" w:color="auto"/>
              <w:right w:val="single" w:sz="4" w:space="0" w:color="auto"/>
            </w:tcBorders>
          </w:tcPr>
          <w:p w14:paraId="61DEB36F"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379695BF"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689" w:type="dxa"/>
            <w:tcBorders>
              <w:top w:val="single" w:sz="4" w:space="0" w:color="auto"/>
              <w:left w:val="single" w:sz="4" w:space="0" w:color="auto"/>
              <w:right w:val="single" w:sz="4" w:space="0" w:color="auto"/>
            </w:tcBorders>
          </w:tcPr>
          <w:p w14:paraId="26FB93DC"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C641FBD"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r w:rsidR="00F34D02" w:rsidRPr="00E63C18" w14:paraId="688E2E96" w14:textId="77777777" w:rsidTr="00273C43">
        <w:trPr>
          <w:jc w:val="center"/>
        </w:trPr>
        <w:tc>
          <w:tcPr>
            <w:tcW w:w="1635" w:type="dxa"/>
            <w:tcBorders>
              <w:left w:val="single" w:sz="4" w:space="0" w:color="auto"/>
              <w:right w:val="single" w:sz="4" w:space="0" w:color="auto"/>
            </w:tcBorders>
            <w:vAlign w:val="center"/>
          </w:tcPr>
          <w:p w14:paraId="670BED7F" w14:textId="77777777" w:rsidR="00F34D02" w:rsidRPr="00E63C18" w:rsidRDefault="00F34D02" w:rsidP="00273C43">
            <w:pPr>
              <w:tabs>
                <w:tab w:val="left" w:pos="709"/>
              </w:tabs>
              <w:spacing w:line="360" w:lineRule="auto"/>
              <w:jc w:val="center"/>
              <w:rPr>
                <w:rFonts w:asciiTheme="minorHAnsi" w:hAnsiTheme="minorHAnsi" w:cstheme="minorHAnsi"/>
                <w:sz w:val="22"/>
                <w:szCs w:val="22"/>
              </w:rPr>
            </w:pPr>
            <w:r w:rsidRPr="00E63C18">
              <w:rPr>
                <w:rFonts w:asciiTheme="minorHAnsi" w:hAnsiTheme="minorHAnsi" w:cstheme="minorHAnsi"/>
                <w:sz w:val="22"/>
                <w:szCs w:val="22"/>
              </w:rPr>
              <w:t>2</w:t>
            </w:r>
          </w:p>
        </w:tc>
        <w:tc>
          <w:tcPr>
            <w:tcW w:w="1636" w:type="dxa"/>
            <w:tcBorders>
              <w:left w:val="single" w:sz="4" w:space="0" w:color="auto"/>
              <w:right w:val="single" w:sz="4" w:space="0" w:color="auto"/>
            </w:tcBorders>
          </w:tcPr>
          <w:p w14:paraId="4FA30BAF"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960" w:type="dxa"/>
            <w:tcBorders>
              <w:top w:val="single" w:sz="4" w:space="0" w:color="auto"/>
              <w:left w:val="single" w:sz="4" w:space="0" w:color="auto"/>
              <w:bottom w:val="single" w:sz="4" w:space="0" w:color="auto"/>
              <w:right w:val="single" w:sz="4" w:space="0" w:color="auto"/>
            </w:tcBorders>
          </w:tcPr>
          <w:p w14:paraId="3D041DA7"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61F26AC7"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689" w:type="dxa"/>
            <w:tcBorders>
              <w:left w:val="single" w:sz="4" w:space="0" w:color="auto"/>
              <w:right w:val="single" w:sz="4" w:space="0" w:color="auto"/>
            </w:tcBorders>
          </w:tcPr>
          <w:p w14:paraId="2BF74FB4"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9B96616"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r w:rsidR="00F34D02" w:rsidRPr="00E63C18" w14:paraId="50CFE043" w14:textId="77777777" w:rsidTr="00273C43">
        <w:trPr>
          <w:jc w:val="center"/>
        </w:trPr>
        <w:tc>
          <w:tcPr>
            <w:tcW w:w="1635" w:type="dxa"/>
            <w:tcBorders>
              <w:left w:val="single" w:sz="4" w:space="0" w:color="auto"/>
              <w:bottom w:val="single" w:sz="4" w:space="0" w:color="auto"/>
              <w:right w:val="single" w:sz="4" w:space="0" w:color="auto"/>
            </w:tcBorders>
            <w:vAlign w:val="center"/>
          </w:tcPr>
          <w:p w14:paraId="319E0D1B" w14:textId="77777777" w:rsidR="00F34D02" w:rsidRPr="00E63C18" w:rsidRDefault="00F34D02" w:rsidP="00273C43">
            <w:pPr>
              <w:tabs>
                <w:tab w:val="left" w:pos="709"/>
              </w:tabs>
              <w:spacing w:line="360" w:lineRule="auto"/>
              <w:jc w:val="center"/>
              <w:rPr>
                <w:rFonts w:asciiTheme="minorHAnsi" w:hAnsiTheme="minorHAnsi" w:cstheme="minorHAnsi"/>
                <w:sz w:val="22"/>
                <w:szCs w:val="22"/>
              </w:rPr>
            </w:pPr>
            <w:r w:rsidRPr="00E63C18">
              <w:rPr>
                <w:rFonts w:asciiTheme="minorHAnsi" w:hAnsiTheme="minorHAnsi" w:cstheme="minorHAnsi"/>
                <w:sz w:val="22"/>
                <w:szCs w:val="22"/>
              </w:rPr>
              <w:t>3</w:t>
            </w:r>
          </w:p>
        </w:tc>
        <w:tc>
          <w:tcPr>
            <w:tcW w:w="1636" w:type="dxa"/>
            <w:tcBorders>
              <w:left w:val="single" w:sz="4" w:space="0" w:color="auto"/>
              <w:bottom w:val="single" w:sz="4" w:space="0" w:color="auto"/>
              <w:right w:val="single" w:sz="4" w:space="0" w:color="auto"/>
            </w:tcBorders>
          </w:tcPr>
          <w:p w14:paraId="17698BC5"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960" w:type="dxa"/>
            <w:tcBorders>
              <w:top w:val="single" w:sz="4" w:space="0" w:color="auto"/>
              <w:left w:val="single" w:sz="4" w:space="0" w:color="auto"/>
              <w:bottom w:val="single" w:sz="4" w:space="0" w:color="auto"/>
              <w:right w:val="single" w:sz="4" w:space="0" w:color="auto"/>
            </w:tcBorders>
          </w:tcPr>
          <w:p w14:paraId="4723B891"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06C6EC3"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689" w:type="dxa"/>
            <w:tcBorders>
              <w:left w:val="single" w:sz="4" w:space="0" w:color="auto"/>
              <w:bottom w:val="single" w:sz="4" w:space="0" w:color="auto"/>
              <w:right w:val="single" w:sz="4" w:space="0" w:color="auto"/>
            </w:tcBorders>
          </w:tcPr>
          <w:p w14:paraId="1AE211BF"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DCF9D3B" w14:textId="77777777" w:rsidR="00F34D02" w:rsidRPr="00E63C18" w:rsidRDefault="00F34D02" w:rsidP="00273C43">
            <w:pPr>
              <w:tabs>
                <w:tab w:val="left" w:pos="709"/>
              </w:tabs>
              <w:spacing w:line="360" w:lineRule="auto"/>
              <w:jc w:val="both"/>
              <w:rPr>
                <w:rFonts w:asciiTheme="minorHAnsi" w:hAnsiTheme="minorHAnsi" w:cstheme="minorHAnsi"/>
                <w:sz w:val="22"/>
                <w:szCs w:val="22"/>
              </w:rPr>
            </w:pPr>
          </w:p>
        </w:tc>
      </w:tr>
    </w:tbl>
    <w:p w14:paraId="51DB3FAF" w14:textId="77777777" w:rsidR="00F34D02" w:rsidRPr="00E63C18" w:rsidRDefault="00F34D02" w:rsidP="00F34D02">
      <w:pPr>
        <w:pStyle w:val="Tekstpodstawowy"/>
        <w:rPr>
          <w:rFonts w:asciiTheme="minorHAnsi" w:hAnsiTheme="minorHAnsi" w:cstheme="minorHAnsi"/>
          <w:sz w:val="22"/>
          <w:szCs w:val="22"/>
        </w:rPr>
      </w:pPr>
    </w:p>
    <w:p w14:paraId="6326F224" w14:textId="77777777" w:rsidR="00F34D02" w:rsidRPr="00E63C18" w:rsidRDefault="00F34D02" w:rsidP="00F34D02">
      <w:pPr>
        <w:spacing w:line="360" w:lineRule="auto"/>
        <w:ind w:left="360"/>
        <w:jc w:val="both"/>
        <w:rPr>
          <w:rFonts w:asciiTheme="minorHAnsi" w:hAnsiTheme="minorHAnsi" w:cstheme="minorHAnsi"/>
          <w:sz w:val="22"/>
          <w:szCs w:val="22"/>
        </w:rPr>
      </w:pPr>
    </w:p>
    <w:p w14:paraId="6824398D" w14:textId="77777777" w:rsidR="00F34D02" w:rsidRPr="00E63C18" w:rsidRDefault="00F34D02" w:rsidP="00F34D02">
      <w:pPr>
        <w:numPr>
          <w:ilvl w:val="0"/>
          <w:numId w:val="17"/>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Harmonogram realizacji prac:</w:t>
      </w:r>
    </w:p>
    <w:p w14:paraId="50C0B455" w14:textId="77777777" w:rsidR="00F34D02" w:rsidRPr="00E63C18" w:rsidRDefault="00F34D02" w:rsidP="00F34D02">
      <w:pPr>
        <w:pStyle w:val="Nagwek1"/>
        <w:tabs>
          <w:tab w:val="clear" w:pos="720"/>
          <w:tab w:val="num" w:pos="0"/>
        </w:tabs>
        <w:spacing w:line="360" w:lineRule="auto"/>
        <w:ind w:hanging="720"/>
        <w:rPr>
          <w:rFonts w:asciiTheme="minorHAnsi" w:hAnsiTheme="minorHAnsi" w:cstheme="minorHAnsi"/>
          <w:b w:val="0"/>
          <w:sz w:val="22"/>
          <w:szCs w:val="22"/>
        </w:rPr>
      </w:pPr>
    </w:p>
    <w:p w14:paraId="0BD3001E" w14:textId="77777777" w:rsidR="00F34D02" w:rsidRPr="00E63C18" w:rsidRDefault="00F34D02" w:rsidP="00F34D02">
      <w:pPr>
        <w:pStyle w:val="Nagwek1"/>
        <w:tabs>
          <w:tab w:val="clear" w:pos="720"/>
          <w:tab w:val="num" w:pos="0"/>
        </w:tabs>
        <w:spacing w:line="360" w:lineRule="auto"/>
        <w:ind w:hanging="720"/>
        <w:rPr>
          <w:rFonts w:asciiTheme="minorHAnsi" w:hAnsiTheme="minorHAnsi" w:cstheme="minorHAnsi"/>
          <w:b w:val="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584"/>
      </w:tblGrid>
      <w:tr w:rsidR="00F34D02" w:rsidRPr="00E63C18" w14:paraId="3DA0029D" w14:textId="77777777" w:rsidTr="00273C43">
        <w:tc>
          <w:tcPr>
            <w:tcW w:w="4677" w:type="dxa"/>
          </w:tcPr>
          <w:p w14:paraId="38B82D34" w14:textId="77777777" w:rsidR="00F34D02" w:rsidRPr="00E63C18" w:rsidRDefault="00F34D02" w:rsidP="00273C43">
            <w:pPr>
              <w:pStyle w:val="Tekstpodstawowy"/>
              <w:rPr>
                <w:rFonts w:asciiTheme="minorHAnsi" w:hAnsiTheme="minorHAnsi" w:cstheme="minorHAnsi"/>
                <w:sz w:val="22"/>
                <w:szCs w:val="22"/>
              </w:rPr>
            </w:pPr>
            <w:r w:rsidRPr="00E63C18">
              <w:rPr>
                <w:rFonts w:asciiTheme="minorHAnsi" w:hAnsiTheme="minorHAnsi" w:cstheme="minorHAnsi"/>
                <w:sz w:val="22"/>
                <w:szCs w:val="22"/>
              </w:rPr>
              <w:t>Wykonawca</w:t>
            </w:r>
          </w:p>
          <w:p w14:paraId="0CAB0779" w14:textId="77777777" w:rsidR="00F34D02" w:rsidRPr="00E63C18" w:rsidRDefault="00F34D02" w:rsidP="00273C43">
            <w:pPr>
              <w:pStyle w:val="Tekstpodstawowy"/>
              <w:rPr>
                <w:rFonts w:asciiTheme="minorHAnsi" w:hAnsiTheme="minorHAnsi" w:cstheme="minorHAnsi"/>
                <w:sz w:val="22"/>
                <w:szCs w:val="22"/>
              </w:rPr>
            </w:pPr>
          </w:p>
          <w:p w14:paraId="184A6FCC" w14:textId="77777777" w:rsidR="00F34D02" w:rsidRPr="00E63C18" w:rsidRDefault="00F34D02" w:rsidP="00273C43">
            <w:pPr>
              <w:pStyle w:val="Tekstpodstawowy"/>
              <w:rPr>
                <w:rFonts w:asciiTheme="minorHAnsi" w:hAnsiTheme="minorHAnsi" w:cstheme="minorHAnsi"/>
                <w:sz w:val="22"/>
                <w:szCs w:val="22"/>
              </w:rPr>
            </w:pPr>
          </w:p>
        </w:tc>
        <w:tc>
          <w:tcPr>
            <w:tcW w:w="4677" w:type="dxa"/>
          </w:tcPr>
          <w:p w14:paraId="7AAF997B" w14:textId="77777777" w:rsidR="00F34D02" w:rsidRPr="00E63C18" w:rsidRDefault="00F34D02" w:rsidP="00273C43">
            <w:pPr>
              <w:pStyle w:val="Tekstpodstawowy"/>
              <w:rPr>
                <w:rFonts w:asciiTheme="minorHAnsi" w:hAnsiTheme="minorHAnsi" w:cstheme="minorHAnsi"/>
                <w:sz w:val="22"/>
                <w:szCs w:val="22"/>
              </w:rPr>
            </w:pPr>
            <w:r w:rsidRPr="00E63C18">
              <w:rPr>
                <w:rFonts w:asciiTheme="minorHAnsi" w:hAnsiTheme="minorHAnsi" w:cstheme="minorHAnsi"/>
                <w:sz w:val="22"/>
                <w:szCs w:val="22"/>
              </w:rPr>
              <w:t>Zamawiający</w:t>
            </w:r>
          </w:p>
        </w:tc>
      </w:tr>
      <w:tr w:rsidR="00F34D02" w:rsidRPr="00E63C18" w14:paraId="133E1951" w14:textId="77777777" w:rsidTr="00273C43">
        <w:tc>
          <w:tcPr>
            <w:tcW w:w="4677" w:type="dxa"/>
          </w:tcPr>
          <w:p w14:paraId="3E910F7C" w14:textId="77777777" w:rsidR="00F34D02" w:rsidRPr="00E63C18" w:rsidRDefault="00F34D02" w:rsidP="00273C43">
            <w:pPr>
              <w:pStyle w:val="Tekstpodstawowy"/>
              <w:rPr>
                <w:rFonts w:asciiTheme="minorHAnsi" w:hAnsiTheme="minorHAnsi" w:cstheme="minorHAnsi"/>
                <w:i/>
                <w:iCs/>
                <w:sz w:val="22"/>
                <w:szCs w:val="22"/>
              </w:rPr>
            </w:pPr>
          </w:p>
          <w:p w14:paraId="5E0BE8B4" w14:textId="77777777" w:rsidR="00F34D02" w:rsidRPr="00E63C18" w:rsidRDefault="00F34D02" w:rsidP="00273C43">
            <w:pPr>
              <w:pStyle w:val="Tekstpodstawowy"/>
              <w:rPr>
                <w:rFonts w:asciiTheme="minorHAnsi" w:hAnsiTheme="minorHAnsi" w:cstheme="minorHAnsi"/>
                <w:i/>
                <w:iCs/>
                <w:sz w:val="22"/>
                <w:szCs w:val="22"/>
              </w:rPr>
            </w:pPr>
          </w:p>
          <w:p w14:paraId="09EB275F" w14:textId="77777777" w:rsidR="00F34D02" w:rsidRPr="00E63C18" w:rsidRDefault="00F34D02" w:rsidP="00273C43">
            <w:pPr>
              <w:pStyle w:val="Tekstpodstawowy"/>
              <w:rPr>
                <w:rFonts w:asciiTheme="minorHAnsi" w:hAnsiTheme="minorHAnsi" w:cstheme="minorHAnsi"/>
                <w:i/>
                <w:iCs/>
                <w:sz w:val="22"/>
                <w:szCs w:val="22"/>
              </w:rPr>
            </w:pPr>
          </w:p>
          <w:p w14:paraId="1D522328" w14:textId="77777777" w:rsidR="00F34D02" w:rsidRPr="00E63C18" w:rsidRDefault="00F34D02" w:rsidP="00273C43">
            <w:pPr>
              <w:pStyle w:val="Tekstpodstawowy"/>
              <w:rPr>
                <w:rFonts w:asciiTheme="minorHAnsi" w:hAnsiTheme="minorHAnsi" w:cstheme="minorHAnsi"/>
                <w:i/>
                <w:iCs/>
                <w:sz w:val="22"/>
                <w:szCs w:val="22"/>
              </w:rPr>
            </w:pPr>
            <w:r w:rsidRPr="00E63C18">
              <w:rPr>
                <w:rFonts w:asciiTheme="minorHAnsi" w:hAnsiTheme="minorHAnsi" w:cstheme="minorHAnsi"/>
                <w:i/>
                <w:iCs/>
                <w:sz w:val="22"/>
                <w:szCs w:val="22"/>
              </w:rPr>
              <w:t xml:space="preserve">imię, nazwisko </w:t>
            </w:r>
          </w:p>
        </w:tc>
        <w:tc>
          <w:tcPr>
            <w:tcW w:w="4677" w:type="dxa"/>
          </w:tcPr>
          <w:p w14:paraId="731B7F7C" w14:textId="77777777" w:rsidR="00F34D02" w:rsidRPr="00E63C18" w:rsidRDefault="00F34D02" w:rsidP="00273C43">
            <w:pPr>
              <w:pStyle w:val="Tekstpodstawowy"/>
              <w:rPr>
                <w:rFonts w:asciiTheme="minorHAnsi" w:hAnsiTheme="minorHAnsi" w:cstheme="minorHAnsi"/>
                <w:i/>
                <w:iCs/>
                <w:sz w:val="22"/>
                <w:szCs w:val="22"/>
              </w:rPr>
            </w:pPr>
            <w:r w:rsidRPr="00E63C18">
              <w:rPr>
                <w:rFonts w:asciiTheme="minorHAnsi" w:hAnsiTheme="minorHAnsi" w:cstheme="minorHAnsi"/>
                <w:i/>
                <w:iCs/>
                <w:sz w:val="22"/>
                <w:szCs w:val="22"/>
              </w:rPr>
              <w:t xml:space="preserve"> </w:t>
            </w:r>
          </w:p>
          <w:p w14:paraId="00F69C9B" w14:textId="77777777" w:rsidR="00F34D02" w:rsidRPr="00E63C18" w:rsidRDefault="00F34D02" w:rsidP="00273C43">
            <w:pPr>
              <w:pStyle w:val="Tekstpodstawowy"/>
              <w:rPr>
                <w:rFonts w:asciiTheme="minorHAnsi" w:hAnsiTheme="minorHAnsi" w:cstheme="minorHAnsi"/>
                <w:i/>
                <w:iCs/>
                <w:sz w:val="22"/>
                <w:szCs w:val="22"/>
              </w:rPr>
            </w:pPr>
          </w:p>
          <w:p w14:paraId="0FE290CC" w14:textId="77777777" w:rsidR="00F34D02" w:rsidRPr="00E63C18" w:rsidRDefault="00F34D02" w:rsidP="00273C43">
            <w:pPr>
              <w:pStyle w:val="Tekstpodstawowy"/>
              <w:rPr>
                <w:rFonts w:asciiTheme="minorHAnsi" w:hAnsiTheme="minorHAnsi" w:cstheme="minorHAnsi"/>
                <w:i/>
                <w:iCs/>
                <w:sz w:val="22"/>
                <w:szCs w:val="22"/>
              </w:rPr>
            </w:pPr>
          </w:p>
          <w:p w14:paraId="01D99537" w14:textId="77777777" w:rsidR="00F34D02" w:rsidRPr="00E63C18" w:rsidRDefault="00F34D02" w:rsidP="00273C43">
            <w:pPr>
              <w:pStyle w:val="Tekstpodstawowy"/>
              <w:rPr>
                <w:rFonts w:asciiTheme="minorHAnsi" w:hAnsiTheme="minorHAnsi" w:cstheme="minorHAnsi"/>
                <w:i/>
                <w:iCs/>
                <w:sz w:val="22"/>
                <w:szCs w:val="22"/>
              </w:rPr>
            </w:pPr>
            <w:r w:rsidRPr="00E63C18">
              <w:rPr>
                <w:rFonts w:asciiTheme="minorHAnsi" w:hAnsiTheme="minorHAnsi" w:cstheme="minorHAnsi"/>
                <w:i/>
                <w:iCs/>
                <w:sz w:val="22"/>
                <w:szCs w:val="22"/>
              </w:rPr>
              <w:t xml:space="preserve">imię, nazwisko </w:t>
            </w:r>
          </w:p>
        </w:tc>
      </w:tr>
    </w:tbl>
    <w:p w14:paraId="505DE858" w14:textId="77777777" w:rsidR="00F34D02" w:rsidRPr="00E63C18" w:rsidRDefault="00F34D02" w:rsidP="00F34D02">
      <w:pPr>
        <w:tabs>
          <w:tab w:val="left" w:pos="709"/>
        </w:tabs>
        <w:jc w:val="both"/>
        <w:rPr>
          <w:rFonts w:asciiTheme="minorHAnsi" w:hAnsiTheme="minorHAnsi" w:cstheme="minorHAnsi"/>
          <w:sz w:val="22"/>
          <w:szCs w:val="22"/>
        </w:rPr>
      </w:pPr>
    </w:p>
    <w:p w14:paraId="3DA75BBC" w14:textId="77777777" w:rsidR="00F34D02" w:rsidRPr="00E63C18" w:rsidRDefault="00F34D02" w:rsidP="00F34D02">
      <w:pPr>
        <w:tabs>
          <w:tab w:val="left" w:pos="709"/>
        </w:tabs>
        <w:jc w:val="both"/>
        <w:rPr>
          <w:rFonts w:asciiTheme="minorHAnsi" w:hAnsiTheme="minorHAnsi" w:cstheme="minorHAnsi"/>
          <w:sz w:val="22"/>
          <w:szCs w:val="22"/>
        </w:rPr>
      </w:pPr>
    </w:p>
    <w:p w14:paraId="587722B2" w14:textId="77777777" w:rsidR="00F34D02" w:rsidRPr="00E63C18" w:rsidRDefault="00F34D02" w:rsidP="00F34D02">
      <w:pPr>
        <w:pStyle w:val="Nagwek1"/>
        <w:tabs>
          <w:tab w:val="clear" w:pos="720"/>
          <w:tab w:val="num" w:pos="0"/>
        </w:tabs>
        <w:spacing w:line="360" w:lineRule="auto"/>
        <w:ind w:hanging="720"/>
        <w:jc w:val="right"/>
        <w:rPr>
          <w:rFonts w:asciiTheme="minorHAnsi" w:hAnsiTheme="minorHAnsi" w:cstheme="minorHAnsi"/>
          <w:sz w:val="22"/>
          <w:szCs w:val="22"/>
        </w:rPr>
      </w:pPr>
      <w:r w:rsidRPr="00E63C18">
        <w:rPr>
          <w:rFonts w:asciiTheme="minorHAnsi" w:hAnsiTheme="minorHAnsi" w:cstheme="minorHAnsi"/>
          <w:b w:val="0"/>
          <w:sz w:val="22"/>
          <w:szCs w:val="22"/>
        </w:rPr>
        <w:br w:type="page"/>
      </w:r>
      <w:bookmarkStart w:id="12" w:name="_Toc279576914"/>
      <w:r w:rsidRPr="00E63C18">
        <w:rPr>
          <w:rFonts w:asciiTheme="minorHAnsi" w:hAnsiTheme="minorHAnsi" w:cstheme="minorHAnsi"/>
          <w:sz w:val="22"/>
          <w:szCs w:val="22"/>
        </w:rPr>
        <w:lastRenderedPageBreak/>
        <w:t>Załącznik nr 10 - Protokół Przekazania (wzór)</w:t>
      </w:r>
    </w:p>
    <w:p w14:paraId="6D7AF9FA" w14:textId="77777777" w:rsidR="00F34D02" w:rsidRPr="00E63C18" w:rsidRDefault="00F34D02" w:rsidP="00F34D02">
      <w:pPr>
        <w:jc w:val="center"/>
        <w:rPr>
          <w:rFonts w:asciiTheme="minorHAnsi" w:hAnsiTheme="minorHAnsi" w:cstheme="minorHAnsi"/>
          <w:sz w:val="22"/>
          <w:szCs w:val="22"/>
        </w:rPr>
      </w:pPr>
    </w:p>
    <w:p w14:paraId="21D4DA91" w14:textId="77777777" w:rsidR="00F34D02" w:rsidRPr="00E63C18" w:rsidRDefault="00F34D02" w:rsidP="00F34D02">
      <w:pPr>
        <w:jc w:val="center"/>
        <w:rPr>
          <w:rFonts w:asciiTheme="minorHAnsi" w:hAnsiTheme="minorHAnsi" w:cstheme="minorHAnsi"/>
          <w:b/>
          <w:sz w:val="22"/>
          <w:szCs w:val="22"/>
        </w:rPr>
      </w:pPr>
      <w:r w:rsidRPr="00E63C18">
        <w:rPr>
          <w:rFonts w:asciiTheme="minorHAnsi" w:hAnsiTheme="minorHAnsi" w:cstheme="minorHAnsi"/>
          <w:b/>
          <w:sz w:val="22"/>
          <w:szCs w:val="22"/>
        </w:rPr>
        <w:t xml:space="preserve">Protokół Przekazania nr </w:t>
      </w:r>
      <w:r w:rsidRPr="00E63C18">
        <w:rPr>
          <w:rFonts w:asciiTheme="minorHAnsi" w:hAnsiTheme="minorHAnsi" w:cstheme="minorHAnsi"/>
          <w:color w:val="808080"/>
          <w:sz w:val="22"/>
          <w:szCs w:val="22"/>
        </w:rPr>
        <w:t>………</w:t>
      </w:r>
    </w:p>
    <w:p w14:paraId="7DD1B222" w14:textId="77777777" w:rsidR="00F34D02" w:rsidRPr="00E63C18" w:rsidRDefault="00F34D02" w:rsidP="00F34D02">
      <w:pPr>
        <w:jc w:val="center"/>
        <w:rPr>
          <w:rFonts w:asciiTheme="minorHAnsi" w:hAnsiTheme="minorHAnsi" w:cstheme="minorHAnsi"/>
          <w:sz w:val="22"/>
          <w:szCs w:val="22"/>
        </w:rPr>
      </w:pPr>
      <w:r w:rsidRPr="00E63C18">
        <w:rPr>
          <w:rFonts w:asciiTheme="minorHAnsi" w:hAnsiTheme="minorHAnsi" w:cstheme="minorHAnsi"/>
          <w:sz w:val="22"/>
          <w:szCs w:val="22"/>
        </w:rPr>
        <w:t xml:space="preserve">spisany w dniu </w:t>
      </w:r>
      <w:r w:rsidRPr="00E63C18">
        <w:rPr>
          <w:rFonts w:asciiTheme="minorHAnsi" w:hAnsiTheme="minorHAnsi" w:cstheme="minorHAnsi"/>
          <w:color w:val="808080"/>
          <w:sz w:val="22"/>
          <w:szCs w:val="22"/>
        </w:rPr>
        <w:t>…………………………</w:t>
      </w:r>
      <w:r w:rsidRPr="00E63C18">
        <w:rPr>
          <w:rFonts w:asciiTheme="minorHAnsi" w:hAnsiTheme="minorHAnsi" w:cstheme="minorHAnsi"/>
          <w:sz w:val="22"/>
          <w:szCs w:val="22"/>
        </w:rPr>
        <w:t xml:space="preserve"> w Warszawie</w:t>
      </w:r>
    </w:p>
    <w:p w14:paraId="70ABAACD" w14:textId="77777777" w:rsidR="00F34D02" w:rsidRPr="00E63C18" w:rsidRDefault="00F34D02" w:rsidP="00F34D02">
      <w:p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 xml:space="preserve">Protokół dotyczy przekazania Produktów opracowanych w ramach umowy nr .....……....... zawartej dniu ……… w Warszawie pomiędzy NFOŚiGW, jako Zamawiającym, a ………………………………..…….. </w:t>
      </w:r>
    </w:p>
    <w:p w14:paraId="04C45C68" w14:textId="77777777" w:rsidR="00F34D02" w:rsidRPr="00E63C18" w:rsidRDefault="00F34D02" w:rsidP="00F34D02">
      <w:pPr>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jako Wykonawcą.</w:t>
      </w:r>
    </w:p>
    <w:p w14:paraId="7C19C4D7" w14:textId="77777777" w:rsidR="00F34D02" w:rsidRPr="00E63C18" w:rsidRDefault="00F34D02" w:rsidP="00F34D02">
      <w:pPr>
        <w:numPr>
          <w:ilvl w:val="0"/>
          <w:numId w:val="20"/>
        </w:numPr>
        <w:autoSpaceDE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Przedmiotem przekazania są następujące Produkty wykazane w zleceniu nr: …….</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095"/>
      </w:tblGrid>
      <w:tr w:rsidR="00F34D02" w:rsidRPr="00E63C18" w14:paraId="03B63FCF" w14:textId="77777777" w:rsidTr="00273C43">
        <w:trPr>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03A15BC1" w14:textId="77777777" w:rsidR="00F34D02" w:rsidRPr="00E63C18" w:rsidRDefault="00F34D02" w:rsidP="00273C43">
            <w:pPr>
              <w:jc w:val="both"/>
              <w:rPr>
                <w:rFonts w:asciiTheme="minorHAnsi" w:hAnsiTheme="minorHAnsi" w:cstheme="minorHAnsi"/>
                <w:b/>
                <w:sz w:val="22"/>
                <w:szCs w:val="22"/>
              </w:rPr>
            </w:pPr>
            <w:r w:rsidRPr="00E63C18">
              <w:rPr>
                <w:rFonts w:asciiTheme="minorHAnsi" w:hAnsiTheme="minorHAnsi" w:cstheme="minorHAnsi"/>
                <w:b/>
                <w:sz w:val="22"/>
                <w:szCs w:val="22"/>
              </w:rPr>
              <w:t>l.p.</w:t>
            </w:r>
          </w:p>
        </w:tc>
        <w:tc>
          <w:tcPr>
            <w:tcW w:w="6095" w:type="dxa"/>
            <w:tcBorders>
              <w:top w:val="single" w:sz="4" w:space="0" w:color="auto"/>
              <w:left w:val="single" w:sz="4" w:space="0" w:color="auto"/>
              <w:bottom w:val="single" w:sz="4" w:space="0" w:color="auto"/>
              <w:right w:val="single" w:sz="4" w:space="0" w:color="auto"/>
            </w:tcBorders>
            <w:vAlign w:val="center"/>
          </w:tcPr>
          <w:p w14:paraId="6049A11A" w14:textId="77777777" w:rsidR="00F34D02" w:rsidRPr="00E63C18" w:rsidRDefault="00F34D02" w:rsidP="00273C43">
            <w:pPr>
              <w:jc w:val="center"/>
              <w:rPr>
                <w:rFonts w:asciiTheme="minorHAnsi" w:hAnsiTheme="minorHAnsi" w:cstheme="minorHAnsi"/>
                <w:b/>
                <w:sz w:val="22"/>
                <w:szCs w:val="22"/>
              </w:rPr>
            </w:pPr>
            <w:r w:rsidRPr="00E63C18">
              <w:rPr>
                <w:rFonts w:asciiTheme="minorHAnsi" w:hAnsiTheme="minorHAnsi" w:cstheme="minorHAnsi"/>
                <w:b/>
                <w:sz w:val="22"/>
                <w:szCs w:val="22"/>
              </w:rPr>
              <w:t>Nazwa Produktu</w:t>
            </w:r>
          </w:p>
        </w:tc>
      </w:tr>
      <w:tr w:rsidR="00F34D02" w:rsidRPr="00E63C18" w14:paraId="7F032A8E" w14:textId="77777777" w:rsidTr="00273C43">
        <w:tc>
          <w:tcPr>
            <w:tcW w:w="534" w:type="dxa"/>
            <w:tcBorders>
              <w:top w:val="single" w:sz="4" w:space="0" w:color="auto"/>
              <w:left w:val="single" w:sz="4" w:space="0" w:color="auto"/>
              <w:bottom w:val="single" w:sz="4" w:space="0" w:color="auto"/>
              <w:right w:val="single" w:sz="4" w:space="0" w:color="auto"/>
            </w:tcBorders>
            <w:vAlign w:val="center"/>
          </w:tcPr>
          <w:p w14:paraId="01BAA81E" w14:textId="77777777" w:rsidR="00F34D02" w:rsidRPr="00E63C18" w:rsidRDefault="00F34D02" w:rsidP="00273C43">
            <w:pPr>
              <w:jc w:val="both"/>
              <w:rPr>
                <w:rFonts w:asciiTheme="minorHAnsi" w:hAnsiTheme="minorHAnsi" w:cstheme="minorHAnsi"/>
                <w:sz w:val="22"/>
                <w:szCs w:val="22"/>
              </w:rPr>
            </w:pPr>
            <w:r w:rsidRPr="00E63C18">
              <w:rPr>
                <w:rFonts w:asciiTheme="minorHAnsi" w:hAnsiTheme="minorHAnsi" w:cstheme="minorHAnsi"/>
                <w:sz w:val="22"/>
                <w:szCs w:val="22"/>
              </w:rPr>
              <w:t>1.</w:t>
            </w:r>
          </w:p>
        </w:tc>
        <w:tc>
          <w:tcPr>
            <w:tcW w:w="6095" w:type="dxa"/>
            <w:tcBorders>
              <w:top w:val="single" w:sz="4" w:space="0" w:color="auto"/>
              <w:left w:val="single" w:sz="4" w:space="0" w:color="auto"/>
              <w:bottom w:val="single" w:sz="4" w:space="0" w:color="auto"/>
              <w:right w:val="single" w:sz="4" w:space="0" w:color="auto"/>
            </w:tcBorders>
            <w:vAlign w:val="center"/>
          </w:tcPr>
          <w:p w14:paraId="70D0380C" w14:textId="77777777" w:rsidR="00F34D02" w:rsidRPr="00E63C18" w:rsidRDefault="00F34D02" w:rsidP="00273C43">
            <w:pPr>
              <w:jc w:val="both"/>
              <w:rPr>
                <w:rFonts w:asciiTheme="minorHAnsi" w:hAnsiTheme="minorHAnsi" w:cstheme="minorHAnsi"/>
                <w:b/>
                <w:sz w:val="22"/>
                <w:szCs w:val="22"/>
              </w:rPr>
            </w:pPr>
          </w:p>
        </w:tc>
      </w:tr>
      <w:tr w:rsidR="00F34D02" w:rsidRPr="00E63C18" w14:paraId="6ECA5EF0" w14:textId="77777777" w:rsidTr="00273C43">
        <w:tc>
          <w:tcPr>
            <w:tcW w:w="534" w:type="dxa"/>
            <w:tcBorders>
              <w:top w:val="single" w:sz="4" w:space="0" w:color="auto"/>
              <w:left w:val="single" w:sz="4" w:space="0" w:color="auto"/>
              <w:bottom w:val="single" w:sz="4" w:space="0" w:color="auto"/>
              <w:right w:val="single" w:sz="4" w:space="0" w:color="auto"/>
            </w:tcBorders>
            <w:vAlign w:val="center"/>
          </w:tcPr>
          <w:p w14:paraId="378486A4" w14:textId="77777777" w:rsidR="00F34D02" w:rsidRPr="00E63C18" w:rsidRDefault="00F34D02" w:rsidP="00273C43">
            <w:pPr>
              <w:jc w:val="both"/>
              <w:rPr>
                <w:rFonts w:asciiTheme="minorHAnsi" w:hAnsiTheme="minorHAnsi" w:cstheme="minorHAnsi"/>
                <w:sz w:val="22"/>
                <w:szCs w:val="22"/>
              </w:rPr>
            </w:pPr>
            <w:r w:rsidRPr="00E63C18">
              <w:rPr>
                <w:rFonts w:asciiTheme="minorHAnsi" w:hAnsiTheme="minorHAnsi" w:cstheme="minorHAnsi"/>
                <w:sz w:val="22"/>
                <w:szCs w:val="22"/>
              </w:rPr>
              <w:t>2.</w:t>
            </w:r>
          </w:p>
        </w:tc>
        <w:tc>
          <w:tcPr>
            <w:tcW w:w="6095" w:type="dxa"/>
            <w:tcBorders>
              <w:top w:val="single" w:sz="4" w:space="0" w:color="auto"/>
              <w:left w:val="single" w:sz="4" w:space="0" w:color="auto"/>
              <w:bottom w:val="single" w:sz="4" w:space="0" w:color="auto"/>
              <w:right w:val="single" w:sz="4" w:space="0" w:color="auto"/>
            </w:tcBorders>
            <w:vAlign w:val="center"/>
          </w:tcPr>
          <w:p w14:paraId="722E218F" w14:textId="77777777" w:rsidR="00F34D02" w:rsidRPr="00E63C18" w:rsidRDefault="00F34D02" w:rsidP="00273C43">
            <w:pPr>
              <w:ind w:left="-249" w:firstLine="249"/>
              <w:jc w:val="both"/>
              <w:rPr>
                <w:rFonts w:asciiTheme="minorHAnsi" w:hAnsiTheme="minorHAnsi" w:cstheme="minorHAnsi"/>
                <w:b/>
                <w:sz w:val="22"/>
                <w:szCs w:val="22"/>
              </w:rPr>
            </w:pPr>
          </w:p>
        </w:tc>
      </w:tr>
      <w:tr w:rsidR="00F34D02" w:rsidRPr="00E63C18" w14:paraId="2F689A2F" w14:textId="77777777" w:rsidTr="00273C43">
        <w:tc>
          <w:tcPr>
            <w:tcW w:w="534" w:type="dxa"/>
            <w:tcBorders>
              <w:top w:val="single" w:sz="4" w:space="0" w:color="auto"/>
              <w:left w:val="single" w:sz="4" w:space="0" w:color="auto"/>
              <w:bottom w:val="single" w:sz="4" w:space="0" w:color="auto"/>
              <w:right w:val="single" w:sz="4" w:space="0" w:color="auto"/>
            </w:tcBorders>
            <w:vAlign w:val="center"/>
          </w:tcPr>
          <w:p w14:paraId="64A8FDEB" w14:textId="77777777" w:rsidR="00F34D02" w:rsidRPr="00E63C18" w:rsidRDefault="00F34D02" w:rsidP="00273C43">
            <w:pPr>
              <w:jc w:val="both"/>
              <w:rPr>
                <w:rFonts w:asciiTheme="minorHAnsi" w:hAnsiTheme="minorHAnsi" w:cstheme="minorHAnsi"/>
                <w:sz w:val="22"/>
                <w:szCs w:val="22"/>
              </w:rPr>
            </w:pPr>
            <w:r w:rsidRPr="00E63C18">
              <w:rPr>
                <w:rFonts w:asciiTheme="minorHAnsi" w:hAnsiTheme="minorHAnsi" w:cstheme="minorHAnsi"/>
                <w:sz w:val="22"/>
                <w:szCs w:val="22"/>
              </w:rPr>
              <w:t>3.</w:t>
            </w:r>
          </w:p>
        </w:tc>
        <w:tc>
          <w:tcPr>
            <w:tcW w:w="6095" w:type="dxa"/>
            <w:tcBorders>
              <w:top w:val="single" w:sz="4" w:space="0" w:color="auto"/>
              <w:left w:val="single" w:sz="4" w:space="0" w:color="auto"/>
              <w:bottom w:val="single" w:sz="4" w:space="0" w:color="auto"/>
              <w:right w:val="single" w:sz="4" w:space="0" w:color="auto"/>
            </w:tcBorders>
            <w:vAlign w:val="center"/>
          </w:tcPr>
          <w:p w14:paraId="42220D64" w14:textId="77777777" w:rsidR="00F34D02" w:rsidRPr="00E63C18" w:rsidRDefault="00F34D02" w:rsidP="00273C43">
            <w:pPr>
              <w:jc w:val="both"/>
              <w:rPr>
                <w:rFonts w:asciiTheme="minorHAnsi" w:hAnsiTheme="minorHAnsi" w:cstheme="minorHAnsi"/>
                <w:b/>
                <w:sz w:val="22"/>
                <w:szCs w:val="22"/>
              </w:rPr>
            </w:pPr>
          </w:p>
        </w:tc>
      </w:tr>
    </w:tbl>
    <w:p w14:paraId="5AEFC348" w14:textId="77777777" w:rsidR="00F34D02" w:rsidRPr="00E63C18" w:rsidRDefault="00F34D02" w:rsidP="00F34D02">
      <w:pPr>
        <w:jc w:val="both"/>
        <w:rPr>
          <w:rFonts w:asciiTheme="minorHAnsi" w:hAnsiTheme="minorHAnsi" w:cstheme="minorHAnsi"/>
          <w:sz w:val="22"/>
          <w:szCs w:val="22"/>
        </w:rPr>
      </w:pPr>
    </w:p>
    <w:p w14:paraId="3B238290" w14:textId="77777777" w:rsidR="00F34D02" w:rsidRPr="00E63C18" w:rsidRDefault="00F34D02" w:rsidP="00F34D02">
      <w:pPr>
        <w:numPr>
          <w:ilvl w:val="0"/>
          <w:numId w:val="20"/>
        </w:numPr>
        <w:autoSpaceDE w:val="0"/>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Wykonawca oświadcza, że przeprowadził testy lub weryfikację przekazywanych Produktów z wynikiem pozytywnym.</w:t>
      </w:r>
    </w:p>
    <w:p w14:paraId="5C54AD3F" w14:textId="77777777" w:rsidR="00F34D02" w:rsidRPr="00E63C18" w:rsidRDefault="00F34D02" w:rsidP="00F34D02">
      <w:pPr>
        <w:numPr>
          <w:ilvl w:val="0"/>
          <w:numId w:val="20"/>
        </w:numPr>
        <w:autoSpaceDE w:val="0"/>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Wykonawca oświadcza, że Produkty wymienione w pkt. 1 są wolne od Błędów i Błędów Krytycznych.</w:t>
      </w:r>
    </w:p>
    <w:p w14:paraId="3787290C" w14:textId="77777777" w:rsidR="00F34D02" w:rsidRPr="00E63C18" w:rsidRDefault="00F34D02" w:rsidP="00F34D02">
      <w:pPr>
        <w:pStyle w:val="Akapitzlist"/>
        <w:numPr>
          <w:ilvl w:val="0"/>
          <w:numId w:val="20"/>
        </w:numPr>
        <w:autoSpaceDE w:val="0"/>
        <w:spacing w:line="380" w:lineRule="exact"/>
        <w:jc w:val="both"/>
        <w:rPr>
          <w:rFonts w:asciiTheme="minorHAnsi" w:hAnsiTheme="minorHAnsi" w:cstheme="minorHAnsi"/>
          <w:sz w:val="22"/>
          <w:szCs w:val="22"/>
        </w:rPr>
      </w:pPr>
      <w:r w:rsidRPr="00E63C18">
        <w:rPr>
          <w:rFonts w:asciiTheme="minorHAnsi" w:hAnsiTheme="minorHAnsi" w:cstheme="minorHAnsi"/>
          <w:sz w:val="22"/>
          <w:szCs w:val="22"/>
        </w:rPr>
        <w:t>Przewidywana data odbioru:</w:t>
      </w:r>
      <w:r w:rsidRPr="00E63C18">
        <w:rPr>
          <w:rFonts w:asciiTheme="minorHAnsi" w:hAnsiTheme="minorHAnsi" w:cstheme="minorHAnsi"/>
          <w:sz w:val="22"/>
          <w:szCs w:val="22"/>
          <w:vertAlign w:val="superscript"/>
        </w:rPr>
        <w:t>*</w:t>
      </w:r>
      <w:r w:rsidRPr="00E63C18">
        <w:rPr>
          <w:rFonts w:asciiTheme="minorHAnsi" w:hAnsiTheme="minorHAnsi" w:cstheme="minorHAnsi"/>
          <w:sz w:val="22"/>
          <w:szCs w:val="22"/>
        </w:rPr>
        <w:t>……………………….</w:t>
      </w:r>
    </w:p>
    <w:p w14:paraId="573E7F0F" w14:textId="77777777" w:rsidR="00F34D02" w:rsidRPr="00E63C18" w:rsidRDefault="00F34D02" w:rsidP="00F34D02">
      <w:pPr>
        <w:autoSpaceDE w:val="0"/>
        <w:spacing w:line="380" w:lineRule="exact"/>
        <w:rPr>
          <w:rFonts w:asciiTheme="minorHAnsi" w:hAnsiTheme="minorHAnsi" w:cstheme="minorHAns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584"/>
      </w:tblGrid>
      <w:tr w:rsidR="00F34D02" w:rsidRPr="00E63C18" w14:paraId="4F6FF073" w14:textId="77777777" w:rsidTr="00273C43">
        <w:tc>
          <w:tcPr>
            <w:tcW w:w="4677" w:type="dxa"/>
          </w:tcPr>
          <w:p w14:paraId="139D4A27" w14:textId="77777777" w:rsidR="00F34D02" w:rsidRPr="00E63C18" w:rsidRDefault="00F34D02" w:rsidP="00273C43">
            <w:pPr>
              <w:pStyle w:val="Tekstpodstawowy"/>
              <w:rPr>
                <w:rFonts w:asciiTheme="minorHAnsi" w:hAnsiTheme="minorHAnsi" w:cstheme="minorHAnsi"/>
                <w:sz w:val="22"/>
                <w:szCs w:val="22"/>
              </w:rPr>
            </w:pPr>
            <w:r w:rsidRPr="00E63C18">
              <w:rPr>
                <w:rFonts w:asciiTheme="minorHAnsi" w:hAnsiTheme="minorHAnsi" w:cstheme="minorHAnsi"/>
                <w:sz w:val="22"/>
                <w:szCs w:val="22"/>
              </w:rPr>
              <w:t>Wykonawca</w:t>
            </w:r>
          </w:p>
          <w:p w14:paraId="14327CA2" w14:textId="77777777" w:rsidR="00F34D02" w:rsidRPr="00E63C18" w:rsidRDefault="00F34D02" w:rsidP="00273C43">
            <w:pPr>
              <w:pStyle w:val="Tekstpodstawowy"/>
              <w:rPr>
                <w:rFonts w:asciiTheme="minorHAnsi" w:hAnsiTheme="minorHAnsi" w:cstheme="minorHAnsi"/>
                <w:sz w:val="22"/>
                <w:szCs w:val="22"/>
              </w:rPr>
            </w:pPr>
          </w:p>
          <w:p w14:paraId="6FE40ABF" w14:textId="77777777" w:rsidR="00F34D02" w:rsidRPr="00E63C18" w:rsidRDefault="00F34D02" w:rsidP="00273C43">
            <w:pPr>
              <w:pStyle w:val="Tekstpodstawowy"/>
              <w:rPr>
                <w:rFonts w:asciiTheme="minorHAnsi" w:hAnsiTheme="minorHAnsi" w:cstheme="minorHAnsi"/>
                <w:sz w:val="22"/>
                <w:szCs w:val="22"/>
              </w:rPr>
            </w:pPr>
          </w:p>
        </w:tc>
        <w:tc>
          <w:tcPr>
            <w:tcW w:w="4677" w:type="dxa"/>
          </w:tcPr>
          <w:p w14:paraId="1A7D2E8F" w14:textId="77777777" w:rsidR="00F34D02" w:rsidRPr="00E63C18" w:rsidRDefault="00F34D02" w:rsidP="00273C43">
            <w:pPr>
              <w:pStyle w:val="Tekstpodstawowy"/>
              <w:rPr>
                <w:rFonts w:asciiTheme="minorHAnsi" w:hAnsiTheme="minorHAnsi" w:cstheme="minorHAnsi"/>
                <w:sz w:val="22"/>
                <w:szCs w:val="22"/>
              </w:rPr>
            </w:pPr>
            <w:r w:rsidRPr="00E63C18">
              <w:rPr>
                <w:rFonts w:asciiTheme="minorHAnsi" w:hAnsiTheme="minorHAnsi" w:cstheme="minorHAnsi"/>
                <w:sz w:val="22"/>
                <w:szCs w:val="22"/>
              </w:rPr>
              <w:t>Zamawiający</w:t>
            </w:r>
          </w:p>
        </w:tc>
      </w:tr>
      <w:tr w:rsidR="00F34D02" w:rsidRPr="00E63C18" w14:paraId="37059A2C" w14:textId="77777777" w:rsidTr="00273C43">
        <w:tc>
          <w:tcPr>
            <w:tcW w:w="4677" w:type="dxa"/>
          </w:tcPr>
          <w:p w14:paraId="14685714" w14:textId="77777777" w:rsidR="00F34D02" w:rsidRPr="00E63C18" w:rsidRDefault="00F34D02" w:rsidP="00273C43">
            <w:pPr>
              <w:pStyle w:val="Tekstpodstawowy"/>
              <w:rPr>
                <w:rFonts w:asciiTheme="minorHAnsi" w:hAnsiTheme="minorHAnsi" w:cstheme="minorHAnsi"/>
                <w:i/>
                <w:iCs/>
                <w:sz w:val="22"/>
                <w:szCs w:val="22"/>
              </w:rPr>
            </w:pPr>
          </w:p>
          <w:p w14:paraId="01E151F1" w14:textId="77777777" w:rsidR="00F34D02" w:rsidRPr="00E63C18" w:rsidRDefault="00F34D02" w:rsidP="00273C43">
            <w:pPr>
              <w:pStyle w:val="Tekstpodstawowy"/>
              <w:rPr>
                <w:rFonts w:asciiTheme="minorHAnsi" w:hAnsiTheme="minorHAnsi" w:cstheme="minorHAnsi"/>
                <w:i/>
                <w:iCs/>
                <w:sz w:val="22"/>
                <w:szCs w:val="22"/>
              </w:rPr>
            </w:pPr>
          </w:p>
          <w:p w14:paraId="3C113C74" w14:textId="77777777" w:rsidR="00F34D02" w:rsidRPr="00E63C18" w:rsidRDefault="00F34D02" w:rsidP="00273C43">
            <w:pPr>
              <w:pStyle w:val="Tekstpodstawowy"/>
              <w:rPr>
                <w:rFonts w:asciiTheme="minorHAnsi" w:hAnsiTheme="minorHAnsi" w:cstheme="minorHAnsi"/>
                <w:i/>
                <w:iCs/>
                <w:sz w:val="22"/>
                <w:szCs w:val="22"/>
              </w:rPr>
            </w:pPr>
          </w:p>
          <w:p w14:paraId="7C4906EE" w14:textId="77777777" w:rsidR="00F34D02" w:rsidRPr="00E63C18" w:rsidRDefault="00F34D02" w:rsidP="00273C43">
            <w:pPr>
              <w:pStyle w:val="Tekstpodstawowy"/>
              <w:rPr>
                <w:rFonts w:asciiTheme="minorHAnsi" w:hAnsiTheme="minorHAnsi" w:cstheme="minorHAnsi"/>
                <w:i/>
                <w:iCs/>
                <w:sz w:val="22"/>
                <w:szCs w:val="22"/>
              </w:rPr>
            </w:pPr>
            <w:r w:rsidRPr="00E63C18">
              <w:rPr>
                <w:rFonts w:asciiTheme="minorHAnsi" w:hAnsiTheme="minorHAnsi" w:cstheme="minorHAnsi"/>
                <w:i/>
                <w:iCs/>
                <w:sz w:val="22"/>
                <w:szCs w:val="22"/>
              </w:rPr>
              <w:t xml:space="preserve">imię, nazwisko </w:t>
            </w:r>
          </w:p>
        </w:tc>
        <w:tc>
          <w:tcPr>
            <w:tcW w:w="4677" w:type="dxa"/>
          </w:tcPr>
          <w:p w14:paraId="189BD2AC" w14:textId="77777777" w:rsidR="00F34D02" w:rsidRPr="00E63C18" w:rsidRDefault="00F34D02" w:rsidP="00273C43">
            <w:pPr>
              <w:pStyle w:val="Tekstpodstawowy"/>
              <w:rPr>
                <w:rFonts w:asciiTheme="minorHAnsi" w:hAnsiTheme="minorHAnsi" w:cstheme="minorHAnsi"/>
                <w:i/>
                <w:iCs/>
                <w:sz w:val="22"/>
                <w:szCs w:val="22"/>
              </w:rPr>
            </w:pPr>
            <w:r w:rsidRPr="00E63C18">
              <w:rPr>
                <w:rFonts w:asciiTheme="minorHAnsi" w:hAnsiTheme="minorHAnsi" w:cstheme="minorHAnsi"/>
                <w:i/>
                <w:iCs/>
                <w:sz w:val="22"/>
                <w:szCs w:val="22"/>
              </w:rPr>
              <w:t xml:space="preserve"> </w:t>
            </w:r>
          </w:p>
          <w:p w14:paraId="2CEDCDDA" w14:textId="77777777" w:rsidR="00F34D02" w:rsidRPr="00E63C18" w:rsidRDefault="00F34D02" w:rsidP="00273C43">
            <w:pPr>
              <w:pStyle w:val="Tekstpodstawowy"/>
              <w:rPr>
                <w:rFonts w:asciiTheme="minorHAnsi" w:hAnsiTheme="minorHAnsi" w:cstheme="minorHAnsi"/>
                <w:i/>
                <w:iCs/>
                <w:sz w:val="22"/>
                <w:szCs w:val="22"/>
              </w:rPr>
            </w:pPr>
          </w:p>
          <w:p w14:paraId="39FEF4F8" w14:textId="77777777" w:rsidR="00F34D02" w:rsidRPr="00E63C18" w:rsidRDefault="00F34D02" w:rsidP="00273C43">
            <w:pPr>
              <w:pStyle w:val="Tekstpodstawowy"/>
              <w:rPr>
                <w:rFonts w:asciiTheme="minorHAnsi" w:hAnsiTheme="minorHAnsi" w:cstheme="minorHAnsi"/>
                <w:i/>
                <w:iCs/>
                <w:sz w:val="22"/>
                <w:szCs w:val="22"/>
              </w:rPr>
            </w:pPr>
          </w:p>
          <w:p w14:paraId="0508A098" w14:textId="77777777" w:rsidR="00F34D02" w:rsidRPr="00E63C18" w:rsidRDefault="00F34D02" w:rsidP="00273C43">
            <w:pPr>
              <w:pStyle w:val="Tekstpodstawowy"/>
              <w:rPr>
                <w:rFonts w:asciiTheme="minorHAnsi" w:hAnsiTheme="minorHAnsi" w:cstheme="minorHAnsi"/>
                <w:i/>
                <w:iCs/>
                <w:sz w:val="22"/>
                <w:szCs w:val="22"/>
              </w:rPr>
            </w:pPr>
            <w:r w:rsidRPr="00E63C18">
              <w:rPr>
                <w:rFonts w:asciiTheme="minorHAnsi" w:hAnsiTheme="minorHAnsi" w:cstheme="minorHAnsi"/>
                <w:i/>
                <w:iCs/>
                <w:sz w:val="22"/>
                <w:szCs w:val="22"/>
              </w:rPr>
              <w:t xml:space="preserve">imię, nazwisko </w:t>
            </w:r>
          </w:p>
        </w:tc>
      </w:tr>
    </w:tbl>
    <w:p w14:paraId="6CF8513D" w14:textId="77777777" w:rsidR="00F34D02" w:rsidRPr="00E63C18" w:rsidRDefault="00F34D02" w:rsidP="00F34D02">
      <w:pPr>
        <w:tabs>
          <w:tab w:val="left" w:pos="142"/>
          <w:tab w:val="right" w:pos="9498"/>
        </w:tabs>
        <w:rPr>
          <w:rFonts w:asciiTheme="minorHAnsi" w:hAnsiTheme="minorHAnsi" w:cstheme="minorHAnsi"/>
          <w:sz w:val="22"/>
          <w:szCs w:val="22"/>
        </w:rPr>
      </w:pPr>
    </w:p>
    <w:p w14:paraId="0D518767" w14:textId="77777777" w:rsidR="00F34D02" w:rsidRPr="00E63C18" w:rsidRDefault="00F34D02" w:rsidP="00F34D02">
      <w:pPr>
        <w:tabs>
          <w:tab w:val="left" w:pos="142"/>
          <w:tab w:val="right" w:pos="9498"/>
        </w:tabs>
        <w:rPr>
          <w:rFonts w:asciiTheme="minorHAnsi" w:hAnsiTheme="minorHAnsi" w:cstheme="minorHAnsi"/>
          <w:sz w:val="22"/>
          <w:szCs w:val="22"/>
        </w:rPr>
      </w:pPr>
    </w:p>
    <w:p w14:paraId="0BC41FD0" w14:textId="77777777" w:rsidR="00F34D02" w:rsidRPr="00E63C18" w:rsidRDefault="00F34D02" w:rsidP="00F34D02">
      <w:pPr>
        <w:tabs>
          <w:tab w:val="left" w:pos="142"/>
          <w:tab w:val="right" w:pos="9498"/>
        </w:tabs>
        <w:rPr>
          <w:rFonts w:asciiTheme="minorHAnsi" w:hAnsiTheme="minorHAnsi" w:cstheme="minorHAnsi"/>
          <w:sz w:val="22"/>
          <w:szCs w:val="22"/>
        </w:rPr>
      </w:pPr>
    </w:p>
    <w:p w14:paraId="7E05142C" w14:textId="77777777" w:rsidR="00F34D02" w:rsidRPr="00E63C18" w:rsidRDefault="00F34D02" w:rsidP="00F34D02">
      <w:pPr>
        <w:tabs>
          <w:tab w:val="left" w:pos="142"/>
          <w:tab w:val="right" w:pos="9498"/>
        </w:tabs>
        <w:rPr>
          <w:rFonts w:asciiTheme="minorHAnsi" w:hAnsiTheme="minorHAnsi" w:cstheme="minorHAnsi"/>
          <w:sz w:val="22"/>
          <w:szCs w:val="22"/>
        </w:rPr>
      </w:pPr>
    </w:p>
    <w:p w14:paraId="23E3E33B" w14:textId="77777777" w:rsidR="00F34D02" w:rsidRPr="00E63C18" w:rsidRDefault="00F34D02" w:rsidP="00F34D02">
      <w:pPr>
        <w:tabs>
          <w:tab w:val="left" w:pos="142"/>
          <w:tab w:val="right" w:pos="9498"/>
        </w:tabs>
        <w:rPr>
          <w:rFonts w:asciiTheme="minorHAnsi" w:hAnsiTheme="minorHAnsi" w:cstheme="minorHAnsi"/>
          <w:sz w:val="22"/>
          <w:szCs w:val="22"/>
        </w:rPr>
      </w:pPr>
    </w:p>
    <w:p w14:paraId="78912306" w14:textId="77777777" w:rsidR="00F34D02" w:rsidRPr="00E63C18" w:rsidRDefault="00F34D02" w:rsidP="00F34D02">
      <w:pPr>
        <w:tabs>
          <w:tab w:val="left" w:pos="142"/>
          <w:tab w:val="right" w:pos="9498"/>
        </w:tabs>
        <w:rPr>
          <w:rFonts w:asciiTheme="minorHAnsi" w:hAnsiTheme="minorHAnsi" w:cstheme="minorHAnsi"/>
          <w:sz w:val="22"/>
          <w:szCs w:val="22"/>
        </w:rPr>
      </w:pPr>
    </w:p>
    <w:p w14:paraId="72F9A027" w14:textId="77777777" w:rsidR="00F34D02" w:rsidRPr="00E63C18" w:rsidRDefault="00F34D02" w:rsidP="00F34D02">
      <w:pPr>
        <w:tabs>
          <w:tab w:val="left" w:pos="142"/>
          <w:tab w:val="right" w:pos="9498"/>
        </w:tabs>
        <w:rPr>
          <w:rFonts w:asciiTheme="minorHAnsi" w:hAnsiTheme="minorHAnsi" w:cstheme="minorHAnsi"/>
          <w:sz w:val="22"/>
          <w:szCs w:val="22"/>
        </w:rPr>
      </w:pPr>
      <w:r w:rsidRPr="00E63C18">
        <w:rPr>
          <w:rFonts w:asciiTheme="minorHAnsi" w:hAnsiTheme="minorHAnsi" w:cstheme="minorHAnsi"/>
          <w:sz w:val="22"/>
          <w:szCs w:val="22"/>
        </w:rPr>
        <w:t>(*) wypełnić w przypadku ustalenia przez strony innego terminu niż określony w § 6 ust. 7 Umowy</w:t>
      </w:r>
    </w:p>
    <w:p w14:paraId="6D81E57C" w14:textId="77777777" w:rsidR="00F34D02" w:rsidRPr="00E63C18" w:rsidRDefault="00F34D02" w:rsidP="00F34D02">
      <w:pPr>
        <w:suppressAutoHyphens w:val="0"/>
        <w:spacing w:line="276" w:lineRule="auto"/>
        <w:rPr>
          <w:rFonts w:asciiTheme="minorHAnsi" w:hAnsiTheme="minorHAnsi" w:cstheme="minorHAnsi"/>
          <w:b/>
          <w:sz w:val="22"/>
          <w:szCs w:val="22"/>
          <w:lang w:eastAsia="pl-PL"/>
        </w:rPr>
      </w:pPr>
      <w:r w:rsidRPr="00E63C18">
        <w:rPr>
          <w:rFonts w:asciiTheme="minorHAnsi" w:hAnsiTheme="minorHAnsi" w:cstheme="minorHAnsi"/>
          <w:sz w:val="22"/>
          <w:szCs w:val="22"/>
        </w:rPr>
        <w:br w:type="page"/>
      </w:r>
    </w:p>
    <w:p w14:paraId="2B4DC6DA" w14:textId="77777777" w:rsidR="00F34D02" w:rsidRPr="00E63C18" w:rsidRDefault="00F34D02" w:rsidP="00F34D02">
      <w:pPr>
        <w:pStyle w:val="Nagwek1"/>
        <w:tabs>
          <w:tab w:val="clear" w:pos="720"/>
          <w:tab w:val="num" w:pos="0"/>
        </w:tabs>
        <w:spacing w:line="360" w:lineRule="auto"/>
        <w:ind w:hanging="720"/>
        <w:jc w:val="right"/>
        <w:rPr>
          <w:rFonts w:asciiTheme="minorHAnsi" w:hAnsiTheme="minorHAnsi" w:cstheme="minorHAnsi"/>
          <w:i/>
          <w:sz w:val="22"/>
          <w:szCs w:val="22"/>
        </w:rPr>
      </w:pPr>
      <w:r w:rsidRPr="00E63C18">
        <w:rPr>
          <w:rFonts w:asciiTheme="minorHAnsi" w:hAnsiTheme="minorHAnsi" w:cstheme="minorHAnsi"/>
          <w:sz w:val="22"/>
          <w:szCs w:val="22"/>
        </w:rPr>
        <w:lastRenderedPageBreak/>
        <w:t>Załącznik nr 11 – Protokół odbioru (wzór)</w:t>
      </w:r>
      <w:bookmarkEnd w:id="12"/>
    </w:p>
    <w:p w14:paraId="61D255F6" w14:textId="77777777" w:rsidR="00F34D02" w:rsidRPr="00E63C18" w:rsidRDefault="00F34D02" w:rsidP="00F34D02">
      <w:pPr>
        <w:jc w:val="center"/>
        <w:rPr>
          <w:rFonts w:asciiTheme="minorHAnsi" w:hAnsiTheme="minorHAnsi" w:cstheme="minorHAnsi"/>
          <w:b/>
          <w:sz w:val="22"/>
          <w:szCs w:val="22"/>
        </w:rPr>
      </w:pPr>
      <w:r w:rsidRPr="00E63C18">
        <w:rPr>
          <w:rFonts w:asciiTheme="minorHAnsi" w:hAnsiTheme="minorHAnsi" w:cstheme="minorHAnsi"/>
          <w:b/>
          <w:sz w:val="22"/>
          <w:szCs w:val="22"/>
        </w:rPr>
        <w:t xml:space="preserve">Protokół Odbioru nr </w:t>
      </w:r>
      <w:r w:rsidRPr="00E63C18">
        <w:rPr>
          <w:rFonts w:asciiTheme="minorHAnsi" w:hAnsiTheme="minorHAnsi" w:cstheme="minorHAnsi"/>
          <w:color w:val="808080"/>
          <w:sz w:val="22"/>
          <w:szCs w:val="22"/>
        </w:rPr>
        <w:t xml:space="preserve">……… </w:t>
      </w:r>
      <w:r w:rsidRPr="00E63C18">
        <w:rPr>
          <w:rFonts w:asciiTheme="minorHAnsi" w:hAnsiTheme="minorHAnsi" w:cstheme="minorHAnsi"/>
          <w:b/>
          <w:sz w:val="22"/>
          <w:szCs w:val="22"/>
        </w:rPr>
        <w:t>/ Odbioru Końcowego</w:t>
      </w:r>
      <w:r w:rsidRPr="00E63C18">
        <w:rPr>
          <w:rFonts w:asciiTheme="minorHAnsi" w:hAnsiTheme="minorHAnsi" w:cstheme="minorHAnsi"/>
          <w:b/>
          <w:sz w:val="22"/>
          <w:szCs w:val="22"/>
          <w:vertAlign w:val="superscript"/>
        </w:rPr>
        <w:t>*</w:t>
      </w:r>
    </w:p>
    <w:p w14:paraId="5D38A41E" w14:textId="77777777" w:rsidR="00F34D02" w:rsidRPr="00E63C18" w:rsidRDefault="00F34D02" w:rsidP="00F34D02">
      <w:pPr>
        <w:jc w:val="center"/>
        <w:rPr>
          <w:rFonts w:asciiTheme="minorHAnsi" w:hAnsiTheme="minorHAnsi" w:cstheme="minorHAnsi"/>
          <w:sz w:val="22"/>
          <w:szCs w:val="22"/>
        </w:rPr>
      </w:pPr>
      <w:r w:rsidRPr="00E63C18">
        <w:rPr>
          <w:rFonts w:asciiTheme="minorHAnsi" w:hAnsiTheme="minorHAnsi" w:cstheme="minorHAnsi"/>
          <w:sz w:val="22"/>
          <w:szCs w:val="22"/>
        </w:rPr>
        <w:t xml:space="preserve">spisany w dniu </w:t>
      </w:r>
      <w:r w:rsidRPr="00E63C18">
        <w:rPr>
          <w:rFonts w:asciiTheme="minorHAnsi" w:hAnsiTheme="minorHAnsi" w:cstheme="minorHAnsi"/>
          <w:color w:val="808080"/>
          <w:sz w:val="22"/>
          <w:szCs w:val="22"/>
        </w:rPr>
        <w:t>…………………………</w:t>
      </w:r>
      <w:r w:rsidRPr="00E63C18">
        <w:rPr>
          <w:rFonts w:asciiTheme="minorHAnsi" w:hAnsiTheme="minorHAnsi" w:cstheme="minorHAnsi"/>
          <w:sz w:val="22"/>
          <w:szCs w:val="22"/>
        </w:rPr>
        <w:t xml:space="preserve"> w Warszawie</w:t>
      </w:r>
    </w:p>
    <w:p w14:paraId="60FD065C" w14:textId="77777777" w:rsidR="00F34D02" w:rsidRPr="00E63C18" w:rsidRDefault="00F34D02" w:rsidP="00F34D02">
      <w:pPr>
        <w:spacing w:line="380" w:lineRule="exact"/>
        <w:rPr>
          <w:rFonts w:asciiTheme="minorHAnsi" w:hAnsiTheme="minorHAnsi" w:cstheme="minorHAnsi"/>
          <w:sz w:val="22"/>
          <w:szCs w:val="22"/>
        </w:rPr>
      </w:pPr>
    </w:p>
    <w:p w14:paraId="65E9F41A" w14:textId="77777777" w:rsidR="00F34D02" w:rsidRPr="00E63C18" w:rsidRDefault="00F34D02" w:rsidP="00F34D02">
      <w:pPr>
        <w:spacing w:line="380" w:lineRule="exact"/>
        <w:rPr>
          <w:rFonts w:asciiTheme="minorHAnsi" w:hAnsiTheme="minorHAnsi" w:cstheme="minorHAnsi"/>
          <w:sz w:val="22"/>
          <w:szCs w:val="22"/>
        </w:rPr>
      </w:pPr>
      <w:r w:rsidRPr="00E63C18">
        <w:rPr>
          <w:rFonts w:asciiTheme="minorHAnsi" w:hAnsiTheme="minorHAnsi" w:cstheme="minorHAnsi"/>
          <w:sz w:val="22"/>
          <w:szCs w:val="22"/>
        </w:rPr>
        <w:t xml:space="preserve">Protokół dotyczy odbioru Produktów opracowanych w ramach Umowy nr .....…........... zawartej w dniu ……….w Warszawie pomiędzy NFOŚiGW, jako Zamawiającym, a ………………………………………………… </w:t>
      </w:r>
    </w:p>
    <w:p w14:paraId="5B466CE0" w14:textId="77777777" w:rsidR="00F34D02" w:rsidRPr="00E63C18" w:rsidRDefault="00F34D02" w:rsidP="00F34D02">
      <w:pPr>
        <w:spacing w:line="380" w:lineRule="exact"/>
        <w:rPr>
          <w:rFonts w:asciiTheme="minorHAnsi" w:hAnsiTheme="minorHAnsi" w:cstheme="minorHAnsi"/>
          <w:sz w:val="22"/>
          <w:szCs w:val="22"/>
        </w:rPr>
      </w:pPr>
      <w:r w:rsidRPr="00E63C18">
        <w:rPr>
          <w:rFonts w:asciiTheme="minorHAnsi" w:hAnsiTheme="minorHAnsi" w:cstheme="minorHAnsi"/>
          <w:sz w:val="22"/>
          <w:szCs w:val="22"/>
        </w:rPr>
        <w:t>jako Wykonawcą.</w:t>
      </w:r>
    </w:p>
    <w:p w14:paraId="37CBA8A3" w14:textId="77777777" w:rsidR="00F34D02" w:rsidRPr="00E63C18" w:rsidRDefault="00F34D02" w:rsidP="00F34D02">
      <w:pPr>
        <w:numPr>
          <w:ilvl w:val="0"/>
          <w:numId w:val="12"/>
        </w:numPr>
        <w:tabs>
          <w:tab w:val="left" w:pos="360"/>
        </w:tabs>
        <w:autoSpaceDE w:val="0"/>
        <w:spacing w:line="360" w:lineRule="auto"/>
        <w:ind w:left="357" w:hanging="357"/>
        <w:rPr>
          <w:rFonts w:asciiTheme="minorHAnsi" w:hAnsiTheme="minorHAnsi" w:cstheme="minorHAnsi"/>
          <w:sz w:val="22"/>
          <w:szCs w:val="22"/>
        </w:rPr>
      </w:pPr>
      <w:r w:rsidRPr="00E63C18">
        <w:rPr>
          <w:rFonts w:asciiTheme="minorHAnsi" w:hAnsiTheme="minorHAnsi" w:cstheme="minorHAnsi"/>
          <w:sz w:val="22"/>
          <w:szCs w:val="22"/>
        </w:rPr>
        <w:t>Protokół dotyczy Produktów wykazanych w zleceniu nr: ….. wskazanych Protokołem Przekazania nr ………..</w:t>
      </w:r>
    </w:p>
    <w:p w14:paraId="1B115833" w14:textId="77777777" w:rsidR="00F34D02" w:rsidRPr="00E63C18" w:rsidRDefault="00F34D02" w:rsidP="00F34D02">
      <w:pPr>
        <w:numPr>
          <w:ilvl w:val="0"/>
          <w:numId w:val="12"/>
        </w:numPr>
        <w:tabs>
          <w:tab w:val="left" w:pos="360"/>
        </w:tabs>
        <w:autoSpaceDE w:val="0"/>
        <w:spacing w:line="360" w:lineRule="auto"/>
        <w:ind w:left="357" w:hanging="357"/>
        <w:rPr>
          <w:rFonts w:asciiTheme="minorHAnsi" w:hAnsiTheme="minorHAnsi" w:cstheme="minorHAnsi"/>
          <w:sz w:val="22"/>
          <w:szCs w:val="22"/>
        </w:rPr>
      </w:pPr>
      <w:r w:rsidRPr="00E63C18">
        <w:rPr>
          <w:rFonts w:asciiTheme="minorHAnsi" w:hAnsiTheme="minorHAnsi" w:cstheme="minorHAnsi"/>
          <w:sz w:val="22"/>
          <w:szCs w:val="22"/>
        </w:rPr>
        <w:t>Przedmiotem odbioru są następujące Produkty zlecenia: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037"/>
        <w:gridCol w:w="1559"/>
        <w:gridCol w:w="2268"/>
        <w:gridCol w:w="1701"/>
      </w:tblGrid>
      <w:tr w:rsidR="00F34D02" w:rsidRPr="00E63C18" w14:paraId="42E8B375" w14:textId="77777777" w:rsidTr="00273C43">
        <w:trPr>
          <w:trHeight w:val="567"/>
        </w:trPr>
        <w:tc>
          <w:tcPr>
            <w:tcW w:w="507" w:type="dxa"/>
            <w:tcBorders>
              <w:top w:val="single" w:sz="4" w:space="0" w:color="auto"/>
              <w:left w:val="single" w:sz="4" w:space="0" w:color="auto"/>
              <w:bottom w:val="single" w:sz="4" w:space="0" w:color="auto"/>
              <w:right w:val="single" w:sz="4" w:space="0" w:color="auto"/>
            </w:tcBorders>
            <w:vAlign w:val="center"/>
          </w:tcPr>
          <w:p w14:paraId="03714DFC" w14:textId="77777777" w:rsidR="00F34D02" w:rsidRPr="00E63C18" w:rsidRDefault="00F34D02" w:rsidP="00273C43">
            <w:pPr>
              <w:jc w:val="center"/>
              <w:rPr>
                <w:rFonts w:asciiTheme="minorHAnsi" w:hAnsiTheme="minorHAnsi" w:cstheme="minorHAnsi"/>
                <w:b/>
                <w:sz w:val="22"/>
                <w:szCs w:val="22"/>
              </w:rPr>
            </w:pPr>
            <w:r w:rsidRPr="00E63C18">
              <w:rPr>
                <w:rFonts w:asciiTheme="minorHAnsi" w:hAnsiTheme="minorHAnsi" w:cstheme="minorHAnsi"/>
                <w:b/>
                <w:sz w:val="22"/>
                <w:szCs w:val="22"/>
              </w:rPr>
              <w:t>l.p.</w:t>
            </w:r>
          </w:p>
        </w:tc>
        <w:tc>
          <w:tcPr>
            <w:tcW w:w="3037" w:type="dxa"/>
            <w:tcBorders>
              <w:top w:val="single" w:sz="4" w:space="0" w:color="auto"/>
              <w:left w:val="single" w:sz="4" w:space="0" w:color="auto"/>
              <w:bottom w:val="single" w:sz="4" w:space="0" w:color="auto"/>
              <w:right w:val="single" w:sz="4" w:space="0" w:color="auto"/>
            </w:tcBorders>
            <w:vAlign w:val="center"/>
          </w:tcPr>
          <w:p w14:paraId="2CC96B87" w14:textId="77777777" w:rsidR="00F34D02" w:rsidRPr="00E63C18" w:rsidRDefault="00F34D02" w:rsidP="00273C43">
            <w:pPr>
              <w:jc w:val="center"/>
              <w:rPr>
                <w:rFonts w:asciiTheme="minorHAnsi" w:hAnsiTheme="minorHAnsi" w:cstheme="minorHAnsi"/>
                <w:b/>
                <w:sz w:val="22"/>
                <w:szCs w:val="22"/>
              </w:rPr>
            </w:pPr>
            <w:r w:rsidRPr="00E63C18">
              <w:rPr>
                <w:rFonts w:asciiTheme="minorHAnsi" w:hAnsiTheme="minorHAnsi" w:cstheme="minorHAnsi"/>
                <w:b/>
                <w:sz w:val="22"/>
                <w:szCs w:val="22"/>
              </w:rPr>
              <w:t>Nazwa Produktu</w:t>
            </w:r>
          </w:p>
        </w:tc>
        <w:tc>
          <w:tcPr>
            <w:tcW w:w="1559" w:type="dxa"/>
            <w:tcBorders>
              <w:top w:val="single" w:sz="4" w:space="0" w:color="auto"/>
              <w:left w:val="single" w:sz="4" w:space="0" w:color="auto"/>
              <w:bottom w:val="single" w:sz="4" w:space="0" w:color="auto"/>
              <w:right w:val="single" w:sz="4" w:space="0" w:color="auto"/>
            </w:tcBorders>
            <w:vAlign w:val="center"/>
          </w:tcPr>
          <w:p w14:paraId="462EEF9C" w14:textId="77777777" w:rsidR="00F34D02" w:rsidRPr="00E63C18" w:rsidRDefault="00F34D02" w:rsidP="00273C43">
            <w:pPr>
              <w:jc w:val="center"/>
              <w:rPr>
                <w:rFonts w:asciiTheme="minorHAnsi" w:hAnsiTheme="minorHAnsi" w:cstheme="minorHAnsi"/>
                <w:b/>
                <w:sz w:val="22"/>
                <w:szCs w:val="22"/>
              </w:rPr>
            </w:pPr>
            <w:r w:rsidRPr="00E63C18">
              <w:rPr>
                <w:rFonts w:asciiTheme="minorHAnsi" w:hAnsiTheme="minorHAnsi" w:cstheme="minorHAnsi"/>
                <w:b/>
                <w:sz w:val="22"/>
                <w:szCs w:val="22"/>
              </w:rPr>
              <w:t>Liczba godzin</w:t>
            </w:r>
          </w:p>
        </w:tc>
        <w:tc>
          <w:tcPr>
            <w:tcW w:w="2268" w:type="dxa"/>
            <w:tcBorders>
              <w:top w:val="single" w:sz="4" w:space="0" w:color="auto"/>
              <w:left w:val="single" w:sz="4" w:space="0" w:color="auto"/>
              <w:bottom w:val="single" w:sz="4" w:space="0" w:color="auto"/>
              <w:right w:val="single" w:sz="4" w:space="0" w:color="auto"/>
            </w:tcBorders>
          </w:tcPr>
          <w:p w14:paraId="11AB1E26" w14:textId="77777777" w:rsidR="00F34D02" w:rsidRPr="00E63C18" w:rsidRDefault="00F34D02" w:rsidP="00273C43">
            <w:pPr>
              <w:jc w:val="center"/>
              <w:rPr>
                <w:rFonts w:asciiTheme="minorHAnsi" w:hAnsiTheme="minorHAnsi" w:cstheme="minorHAnsi"/>
                <w:b/>
                <w:sz w:val="22"/>
                <w:szCs w:val="22"/>
              </w:rPr>
            </w:pPr>
            <w:r w:rsidRPr="00E63C18">
              <w:rPr>
                <w:rFonts w:asciiTheme="minorHAnsi" w:hAnsiTheme="minorHAnsi" w:cstheme="minorHAnsi"/>
                <w:b/>
                <w:sz w:val="22"/>
                <w:szCs w:val="22"/>
              </w:rPr>
              <w:t>Stawka za godzinę zgodnie z ofertą Wykonawcy</w:t>
            </w:r>
          </w:p>
        </w:tc>
        <w:tc>
          <w:tcPr>
            <w:tcW w:w="1701" w:type="dxa"/>
            <w:tcBorders>
              <w:top w:val="single" w:sz="4" w:space="0" w:color="auto"/>
              <w:left w:val="single" w:sz="4" w:space="0" w:color="auto"/>
              <w:bottom w:val="single" w:sz="4" w:space="0" w:color="auto"/>
              <w:right w:val="single" w:sz="4" w:space="0" w:color="auto"/>
            </w:tcBorders>
            <w:vAlign w:val="center"/>
          </w:tcPr>
          <w:p w14:paraId="6CB04F8D" w14:textId="77777777" w:rsidR="00F34D02" w:rsidRPr="00E63C18" w:rsidRDefault="00F34D02" w:rsidP="00273C43">
            <w:pPr>
              <w:jc w:val="center"/>
              <w:rPr>
                <w:rFonts w:asciiTheme="minorHAnsi" w:hAnsiTheme="minorHAnsi" w:cstheme="minorHAnsi"/>
                <w:b/>
                <w:sz w:val="22"/>
                <w:szCs w:val="22"/>
              </w:rPr>
            </w:pPr>
            <w:r w:rsidRPr="00E63C18">
              <w:rPr>
                <w:rFonts w:asciiTheme="minorHAnsi" w:hAnsiTheme="minorHAnsi" w:cstheme="minorHAnsi"/>
                <w:b/>
                <w:sz w:val="22"/>
                <w:szCs w:val="22"/>
              </w:rPr>
              <w:t>Kwota razem</w:t>
            </w:r>
          </w:p>
        </w:tc>
      </w:tr>
      <w:tr w:rsidR="00F34D02" w:rsidRPr="00E63C18" w14:paraId="5D23B5FB" w14:textId="77777777" w:rsidTr="00273C43">
        <w:tc>
          <w:tcPr>
            <w:tcW w:w="507" w:type="dxa"/>
            <w:tcBorders>
              <w:top w:val="single" w:sz="4" w:space="0" w:color="auto"/>
              <w:left w:val="single" w:sz="4" w:space="0" w:color="auto"/>
              <w:bottom w:val="single" w:sz="4" w:space="0" w:color="auto"/>
              <w:right w:val="single" w:sz="4" w:space="0" w:color="auto"/>
            </w:tcBorders>
            <w:vAlign w:val="center"/>
          </w:tcPr>
          <w:p w14:paraId="7439643F" w14:textId="77777777" w:rsidR="00F34D02" w:rsidRPr="00E63C18" w:rsidRDefault="00F34D02" w:rsidP="00273C43">
            <w:pPr>
              <w:jc w:val="center"/>
              <w:rPr>
                <w:rFonts w:asciiTheme="minorHAnsi" w:hAnsiTheme="minorHAnsi" w:cstheme="minorHAnsi"/>
                <w:sz w:val="22"/>
                <w:szCs w:val="22"/>
              </w:rPr>
            </w:pPr>
            <w:r w:rsidRPr="00E63C18">
              <w:rPr>
                <w:rFonts w:asciiTheme="minorHAnsi" w:hAnsiTheme="minorHAnsi" w:cstheme="minorHAnsi"/>
                <w:sz w:val="22"/>
                <w:szCs w:val="22"/>
              </w:rPr>
              <w:t>1.</w:t>
            </w:r>
          </w:p>
        </w:tc>
        <w:tc>
          <w:tcPr>
            <w:tcW w:w="3037" w:type="dxa"/>
            <w:tcBorders>
              <w:top w:val="single" w:sz="4" w:space="0" w:color="auto"/>
              <w:left w:val="single" w:sz="4" w:space="0" w:color="auto"/>
              <w:bottom w:val="single" w:sz="4" w:space="0" w:color="auto"/>
              <w:right w:val="single" w:sz="4" w:space="0" w:color="auto"/>
            </w:tcBorders>
            <w:vAlign w:val="center"/>
          </w:tcPr>
          <w:p w14:paraId="58C7AF6F" w14:textId="77777777" w:rsidR="00F34D02" w:rsidRPr="00E63C18" w:rsidRDefault="00F34D02" w:rsidP="00273C43">
            <w:pPr>
              <w:jc w:val="center"/>
              <w:rPr>
                <w:rFonts w:asciiTheme="minorHAnsi" w:hAnsiTheme="minorHAnsi" w:cstheme="minorHAnsi"/>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FA21A8C" w14:textId="77777777" w:rsidR="00F34D02" w:rsidRPr="00E63C18" w:rsidRDefault="00F34D02" w:rsidP="00273C43">
            <w:pPr>
              <w:jc w:val="center"/>
              <w:rPr>
                <w:rFonts w:asciiTheme="minorHAnsi" w:hAnsiTheme="minorHAnsi" w:cstheme="minorHAnsi"/>
                <w:b/>
                <w:sz w:val="22"/>
                <w:szCs w:val="22"/>
              </w:rPr>
            </w:pPr>
          </w:p>
        </w:tc>
        <w:tc>
          <w:tcPr>
            <w:tcW w:w="2268" w:type="dxa"/>
            <w:tcBorders>
              <w:top w:val="single" w:sz="4" w:space="0" w:color="auto"/>
              <w:left w:val="single" w:sz="4" w:space="0" w:color="auto"/>
              <w:right w:val="single" w:sz="4" w:space="0" w:color="auto"/>
            </w:tcBorders>
          </w:tcPr>
          <w:p w14:paraId="08E17C47" w14:textId="77777777" w:rsidR="00F34D02" w:rsidRPr="00E63C18" w:rsidRDefault="00F34D02" w:rsidP="00273C43">
            <w:pPr>
              <w:jc w:val="center"/>
              <w:rPr>
                <w:rFonts w:asciiTheme="minorHAnsi" w:hAnsiTheme="minorHAnsi" w:cstheme="minorHAnsi"/>
                <w:b/>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D695661" w14:textId="77777777" w:rsidR="00F34D02" w:rsidRPr="00E63C18" w:rsidRDefault="00F34D02" w:rsidP="00273C43">
            <w:pPr>
              <w:jc w:val="center"/>
              <w:rPr>
                <w:rFonts w:asciiTheme="minorHAnsi" w:hAnsiTheme="minorHAnsi" w:cstheme="minorHAnsi"/>
                <w:b/>
                <w:sz w:val="22"/>
                <w:szCs w:val="22"/>
              </w:rPr>
            </w:pPr>
          </w:p>
        </w:tc>
      </w:tr>
      <w:tr w:rsidR="00F34D02" w:rsidRPr="00E63C18" w14:paraId="7A2F6E4A" w14:textId="77777777" w:rsidTr="00273C43">
        <w:tc>
          <w:tcPr>
            <w:tcW w:w="507" w:type="dxa"/>
            <w:tcBorders>
              <w:top w:val="single" w:sz="4" w:space="0" w:color="auto"/>
              <w:left w:val="single" w:sz="4" w:space="0" w:color="auto"/>
              <w:bottom w:val="single" w:sz="4" w:space="0" w:color="auto"/>
              <w:right w:val="single" w:sz="4" w:space="0" w:color="auto"/>
            </w:tcBorders>
            <w:vAlign w:val="center"/>
          </w:tcPr>
          <w:p w14:paraId="3E0949DB" w14:textId="77777777" w:rsidR="00F34D02" w:rsidRPr="00E63C18" w:rsidRDefault="00F34D02" w:rsidP="00273C43">
            <w:pPr>
              <w:jc w:val="center"/>
              <w:rPr>
                <w:rFonts w:asciiTheme="minorHAnsi" w:hAnsiTheme="minorHAnsi" w:cstheme="minorHAnsi"/>
                <w:sz w:val="22"/>
                <w:szCs w:val="22"/>
              </w:rPr>
            </w:pPr>
            <w:r w:rsidRPr="00E63C18">
              <w:rPr>
                <w:rFonts w:asciiTheme="minorHAnsi" w:hAnsiTheme="minorHAnsi" w:cstheme="minorHAnsi"/>
                <w:sz w:val="22"/>
                <w:szCs w:val="22"/>
              </w:rPr>
              <w:t>2.</w:t>
            </w:r>
          </w:p>
        </w:tc>
        <w:tc>
          <w:tcPr>
            <w:tcW w:w="3037" w:type="dxa"/>
            <w:tcBorders>
              <w:top w:val="single" w:sz="4" w:space="0" w:color="auto"/>
              <w:left w:val="single" w:sz="4" w:space="0" w:color="auto"/>
              <w:bottom w:val="single" w:sz="4" w:space="0" w:color="auto"/>
              <w:right w:val="single" w:sz="4" w:space="0" w:color="auto"/>
            </w:tcBorders>
            <w:vAlign w:val="center"/>
          </w:tcPr>
          <w:p w14:paraId="05633113" w14:textId="77777777" w:rsidR="00F34D02" w:rsidRPr="00E63C18" w:rsidRDefault="00F34D02" w:rsidP="00273C43">
            <w:pPr>
              <w:ind w:left="-249" w:firstLine="249"/>
              <w:jc w:val="center"/>
              <w:rPr>
                <w:rFonts w:asciiTheme="minorHAnsi" w:hAnsiTheme="minorHAnsi" w:cstheme="minorHAnsi"/>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5E6990" w14:textId="77777777" w:rsidR="00F34D02" w:rsidRPr="00E63C18" w:rsidRDefault="00F34D02" w:rsidP="00273C43">
            <w:pPr>
              <w:ind w:left="-249" w:firstLine="249"/>
              <w:jc w:val="center"/>
              <w:rPr>
                <w:rFonts w:asciiTheme="minorHAnsi" w:hAnsiTheme="minorHAnsi" w:cstheme="minorHAnsi"/>
                <w:b/>
                <w:sz w:val="22"/>
                <w:szCs w:val="22"/>
              </w:rPr>
            </w:pPr>
          </w:p>
        </w:tc>
        <w:tc>
          <w:tcPr>
            <w:tcW w:w="2268" w:type="dxa"/>
            <w:tcBorders>
              <w:left w:val="single" w:sz="4" w:space="0" w:color="auto"/>
              <w:right w:val="single" w:sz="4" w:space="0" w:color="auto"/>
            </w:tcBorders>
          </w:tcPr>
          <w:p w14:paraId="460493FA" w14:textId="77777777" w:rsidR="00F34D02" w:rsidRPr="00E63C18" w:rsidRDefault="00F34D02" w:rsidP="00273C43">
            <w:pPr>
              <w:ind w:left="-249" w:firstLine="249"/>
              <w:jc w:val="center"/>
              <w:rPr>
                <w:rFonts w:asciiTheme="minorHAnsi" w:hAnsiTheme="minorHAnsi" w:cstheme="minorHAnsi"/>
                <w:b/>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8ADAF6B" w14:textId="77777777" w:rsidR="00F34D02" w:rsidRPr="00E63C18" w:rsidRDefault="00F34D02" w:rsidP="00273C43">
            <w:pPr>
              <w:ind w:left="-249" w:firstLine="249"/>
              <w:jc w:val="center"/>
              <w:rPr>
                <w:rFonts w:asciiTheme="minorHAnsi" w:hAnsiTheme="minorHAnsi" w:cstheme="minorHAnsi"/>
                <w:b/>
                <w:sz w:val="22"/>
                <w:szCs w:val="22"/>
              </w:rPr>
            </w:pPr>
          </w:p>
        </w:tc>
      </w:tr>
      <w:tr w:rsidR="00F34D02" w:rsidRPr="00E63C18" w14:paraId="4741EF19" w14:textId="77777777" w:rsidTr="00273C43">
        <w:tc>
          <w:tcPr>
            <w:tcW w:w="507" w:type="dxa"/>
            <w:tcBorders>
              <w:top w:val="single" w:sz="4" w:space="0" w:color="auto"/>
              <w:left w:val="single" w:sz="4" w:space="0" w:color="auto"/>
              <w:bottom w:val="single" w:sz="4" w:space="0" w:color="auto"/>
              <w:right w:val="single" w:sz="4" w:space="0" w:color="auto"/>
            </w:tcBorders>
            <w:vAlign w:val="center"/>
          </w:tcPr>
          <w:p w14:paraId="08A70599" w14:textId="77777777" w:rsidR="00F34D02" w:rsidRPr="00E63C18" w:rsidRDefault="00F34D02" w:rsidP="00273C43">
            <w:pPr>
              <w:jc w:val="center"/>
              <w:rPr>
                <w:rFonts w:asciiTheme="minorHAnsi" w:hAnsiTheme="minorHAnsi" w:cstheme="minorHAnsi"/>
                <w:sz w:val="22"/>
                <w:szCs w:val="22"/>
              </w:rPr>
            </w:pPr>
            <w:r w:rsidRPr="00E63C18">
              <w:rPr>
                <w:rFonts w:asciiTheme="minorHAnsi" w:hAnsiTheme="minorHAnsi" w:cstheme="minorHAnsi"/>
                <w:sz w:val="22"/>
                <w:szCs w:val="22"/>
              </w:rPr>
              <w:t>3.</w:t>
            </w:r>
          </w:p>
        </w:tc>
        <w:tc>
          <w:tcPr>
            <w:tcW w:w="3037" w:type="dxa"/>
            <w:tcBorders>
              <w:top w:val="single" w:sz="4" w:space="0" w:color="auto"/>
              <w:left w:val="single" w:sz="4" w:space="0" w:color="auto"/>
              <w:bottom w:val="single" w:sz="4" w:space="0" w:color="auto"/>
              <w:right w:val="single" w:sz="4" w:space="0" w:color="auto"/>
            </w:tcBorders>
            <w:vAlign w:val="center"/>
          </w:tcPr>
          <w:p w14:paraId="0A8E63AD" w14:textId="77777777" w:rsidR="00F34D02" w:rsidRPr="00E63C18" w:rsidRDefault="00F34D02" w:rsidP="00273C43">
            <w:pPr>
              <w:jc w:val="center"/>
              <w:rPr>
                <w:rFonts w:asciiTheme="minorHAnsi" w:hAnsiTheme="minorHAnsi" w:cstheme="minorHAnsi"/>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9293F4" w14:textId="77777777" w:rsidR="00F34D02" w:rsidRPr="00E63C18" w:rsidRDefault="00F34D02" w:rsidP="00273C43">
            <w:pPr>
              <w:jc w:val="center"/>
              <w:rPr>
                <w:rFonts w:asciiTheme="minorHAnsi" w:hAnsiTheme="minorHAnsi" w:cstheme="minorHAnsi"/>
                <w:b/>
                <w:sz w:val="22"/>
                <w:szCs w:val="22"/>
              </w:rPr>
            </w:pPr>
          </w:p>
        </w:tc>
        <w:tc>
          <w:tcPr>
            <w:tcW w:w="2268" w:type="dxa"/>
            <w:tcBorders>
              <w:left w:val="single" w:sz="4" w:space="0" w:color="auto"/>
              <w:right w:val="single" w:sz="4" w:space="0" w:color="auto"/>
            </w:tcBorders>
          </w:tcPr>
          <w:p w14:paraId="7942C2A4" w14:textId="77777777" w:rsidR="00F34D02" w:rsidRPr="00E63C18" w:rsidRDefault="00F34D02" w:rsidP="00273C43">
            <w:pPr>
              <w:jc w:val="center"/>
              <w:rPr>
                <w:rFonts w:asciiTheme="minorHAnsi" w:hAnsiTheme="minorHAnsi" w:cstheme="minorHAnsi"/>
                <w:b/>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13206F7" w14:textId="77777777" w:rsidR="00F34D02" w:rsidRPr="00E63C18" w:rsidRDefault="00F34D02" w:rsidP="00273C43">
            <w:pPr>
              <w:jc w:val="center"/>
              <w:rPr>
                <w:rFonts w:asciiTheme="minorHAnsi" w:hAnsiTheme="minorHAnsi" w:cstheme="minorHAnsi"/>
                <w:b/>
                <w:sz w:val="22"/>
                <w:szCs w:val="22"/>
              </w:rPr>
            </w:pPr>
          </w:p>
        </w:tc>
      </w:tr>
      <w:tr w:rsidR="00F34D02" w:rsidRPr="00E63C18" w14:paraId="72B98EF5" w14:textId="77777777" w:rsidTr="00273C43">
        <w:tc>
          <w:tcPr>
            <w:tcW w:w="507" w:type="dxa"/>
            <w:tcBorders>
              <w:top w:val="single" w:sz="4" w:space="0" w:color="auto"/>
              <w:left w:val="single" w:sz="4" w:space="0" w:color="auto"/>
              <w:bottom w:val="single" w:sz="4" w:space="0" w:color="auto"/>
              <w:right w:val="single" w:sz="4" w:space="0" w:color="auto"/>
            </w:tcBorders>
            <w:vAlign w:val="center"/>
          </w:tcPr>
          <w:p w14:paraId="477E62DB" w14:textId="77777777" w:rsidR="00F34D02" w:rsidRPr="00E63C18" w:rsidRDefault="00F34D02" w:rsidP="00273C43">
            <w:pPr>
              <w:jc w:val="center"/>
              <w:rPr>
                <w:rFonts w:asciiTheme="minorHAnsi" w:hAnsiTheme="minorHAnsi" w:cstheme="minorHAnsi"/>
                <w:sz w:val="22"/>
                <w:szCs w:val="22"/>
              </w:rPr>
            </w:pPr>
          </w:p>
        </w:tc>
        <w:tc>
          <w:tcPr>
            <w:tcW w:w="3037" w:type="dxa"/>
            <w:tcBorders>
              <w:top w:val="single" w:sz="4" w:space="0" w:color="auto"/>
              <w:left w:val="single" w:sz="4" w:space="0" w:color="auto"/>
              <w:bottom w:val="single" w:sz="4" w:space="0" w:color="auto"/>
              <w:right w:val="single" w:sz="4" w:space="0" w:color="auto"/>
            </w:tcBorders>
            <w:vAlign w:val="center"/>
          </w:tcPr>
          <w:p w14:paraId="56A33E0E" w14:textId="77777777" w:rsidR="00F34D02" w:rsidRPr="00E63C18" w:rsidRDefault="00F34D02" w:rsidP="00273C43">
            <w:pPr>
              <w:jc w:val="right"/>
              <w:rPr>
                <w:rFonts w:asciiTheme="minorHAnsi" w:hAnsiTheme="minorHAnsi" w:cstheme="minorHAnsi"/>
                <w:b/>
                <w:sz w:val="22"/>
                <w:szCs w:val="22"/>
              </w:rPr>
            </w:pPr>
            <w:r w:rsidRPr="00E63C18">
              <w:rPr>
                <w:rFonts w:asciiTheme="minorHAnsi" w:hAnsiTheme="minorHAnsi" w:cstheme="minorHAnsi"/>
                <w:b/>
                <w:sz w:val="22"/>
                <w:szCs w:val="22"/>
              </w:rPr>
              <w:t>Razem:</w:t>
            </w:r>
          </w:p>
        </w:tc>
        <w:tc>
          <w:tcPr>
            <w:tcW w:w="1559" w:type="dxa"/>
            <w:tcBorders>
              <w:top w:val="single" w:sz="4" w:space="0" w:color="auto"/>
              <w:left w:val="single" w:sz="4" w:space="0" w:color="auto"/>
              <w:bottom w:val="single" w:sz="4" w:space="0" w:color="auto"/>
              <w:right w:val="single" w:sz="4" w:space="0" w:color="auto"/>
            </w:tcBorders>
          </w:tcPr>
          <w:p w14:paraId="4F907866" w14:textId="77777777" w:rsidR="00F34D02" w:rsidRPr="00E63C18" w:rsidRDefault="00F34D02" w:rsidP="00273C43">
            <w:pPr>
              <w:jc w:val="center"/>
              <w:rPr>
                <w:rFonts w:asciiTheme="minorHAnsi" w:hAnsiTheme="minorHAnsi" w:cstheme="minorHAnsi"/>
                <w:b/>
                <w:sz w:val="22"/>
                <w:szCs w:val="22"/>
              </w:rPr>
            </w:pPr>
          </w:p>
        </w:tc>
        <w:tc>
          <w:tcPr>
            <w:tcW w:w="2268" w:type="dxa"/>
            <w:tcBorders>
              <w:left w:val="single" w:sz="4" w:space="0" w:color="auto"/>
              <w:bottom w:val="single" w:sz="4" w:space="0" w:color="auto"/>
              <w:right w:val="single" w:sz="4" w:space="0" w:color="auto"/>
            </w:tcBorders>
          </w:tcPr>
          <w:p w14:paraId="7467CEAC" w14:textId="77777777" w:rsidR="00F34D02" w:rsidRPr="00E63C18" w:rsidRDefault="00F34D02" w:rsidP="00273C43">
            <w:pPr>
              <w:jc w:val="center"/>
              <w:rPr>
                <w:rFonts w:asciiTheme="minorHAnsi" w:hAnsiTheme="minorHAnsi" w:cstheme="minorHAnsi"/>
                <w:b/>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D7092B9" w14:textId="77777777" w:rsidR="00F34D02" w:rsidRPr="00E63C18" w:rsidRDefault="00F34D02" w:rsidP="00273C43">
            <w:pPr>
              <w:jc w:val="center"/>
              <w:rPr>
                <w:rFonts w:asciiTheme="minorHAnsi" w:hAnsiTheme="minorHAnsi" w:cstheme="minorHAnsi"/>
                <w:b/>
                <w:sz w:val="22"/>
                <w:szCs w:val="22"/>
              </w:rPr>
            </w:pPr>
          </w:p>
        </w:tc>
      </w:tr>
    </w:tbl>
    <w:p w14:paraId="53AE3F58" w14:textId="77777777" w:rsidR="00F34D02" w:rsidRPr="00E63C18" w:rsidRDefault="00F34D02" w:rsidP="00F34D02">
      <w:pPr>
        <w:rPr>
          <w:rFonts w:asciiTheme="minorHAnsi" w:hAnsiTheme="minorHAnsi" w:cstheme="minorHAnsi"/>
          <w:sz w:val="22"/>
          <w:szCs w:val="22"/>
        </w:rPr>
      </w:pPr>
    </w:p>
    <w:p w14:paraId="5EC0F400" w14:textId="77777777" w:rsidR="00F34D02" w:rsidRPr="00E63C18" w:rsidRDefault="00F34D02" w:rsidP="00F34D02">
      <w:pPr>
        <w:numPr>
          <w:ilvl w:val="0"/>
          <w:numId w:val="12"/>
        </w:numPr>
        <w:tabs>
          <w:tab w:val="left" w:pos="360"/>
        </w:tabs>
        <w:autoSpaceDE w:val="0"/>
        <w:spacing w:line="360" w:lineRule="auto"/>
        <w:ind w:left="357" w:hanging="357"/>
        <w:jc w:val="both"/>
        <w:rPr>
          <w:rFonts w:asciiTheme="minorHAnsi" w:hAnsiTheme="minorHAnsi" w:cstheme="minorHAnsi"/>
          <w:sz w:val="22"/>
          <w:szCs w:val="22"/>
        </w:rPr>
      </w:pPr>
      <w:r w:rsidRPr="00E63C18">
        <w:rPr>
          <w:rFonts w:asciiTheme="minorHAnsi" w:hAnsiTheme="minorHAnsi" w:cstheme="minorHAnsi"/>
          <w:sz w:val="22"/>
          <w:szCs w:val="22"/>
        </w:rPr>
        <w:t>Odbiór Produktów wymienionych w pkt. 2 zakończył się wynikiem (</w:t>
      </w:r>
      <w:r w:rsidRPr="00E63C18">
        <w:rPr>
          <w:rFonts w:asciiTheme="minorHAnsi" w:hAnsiTheme="minorHAnsi" w:cstheme="minorHAnsi"/>
          <w:sz w:val="22"/>
          <w:szCs w:val="22"/>
          <w:vertAlign w:val="superscript"/>
        </w:rPr>
        <w:t>**</w:t>
      </w:r>
      <w:r w:rsidRPr="00E63C18">
        <w:rPr>
          <w:rFonts w:asciiTheme="minorHAnsi" w:hAnsiTheme="minorHAnsi" w:cstheme="minorHAnsi"/>
          <w:sz w:val="22"/>
          <w:szCs w:val="22"/>
        </w:rPr>
        <w:t>):</w:t>
      </w:r>
    </w:p>
    <w:p w14:paraId="2B5D8675" w14:textId="77777777" w:rsidR="00F34D02" w:rsidRPr="00E63C18" w:rsidRDefault="00F34D02" w:rsidP="00F34D02">
      <w:pPr>
        <w:tabs>
          <w:tab w:val="left" w:pos="2977"/>
          <w:tab w:val="left" w:pos="6946"/>
        </w:tabs>
        <w:ind w:left="360"/>
        <w:jc w:val="both"/>
        <w:rPr>
          <w:rFonts w:asciiTheme="minorHAnsi" w:hAnsiTheme="minorHAnsi" w:cstheme="minorHAnsi"/>
          <w:sz w:val="22"/>
          <w:szCs w:val="22"/>
        </w:rPr>
      </w:pPr>
      <w:r w:rsidRPr="00E63C18">
        <w:rPr>
          <w:rFonts w:asciiTheme="minorHAnsi" w:hAnsiTheme="minorHAnsi" w:cstheme="minorHAnsi"/>
          <w:b/>
          <w:sz w:val="22"/>
          <w:szCs w:val="22"/>
        </w:rPr>
        <w:t>□</w:t>
      </w:r>
      <w:r w:rsidRPr="00E63C18">
        <w:rPr>
          <w:rFonts w:asciiTheme="minorHAnsi" w:hAnsiTheme="minorHAnsi" w:cstheme="minorHAnsi"/>
          <w:sz w:val="22"/>
          <w:szCs w:val="22"/>
        </w:rPr>
        <w:t xml:space="preserve"> – pozytywnym</w:t>
      </w:r>
      <w:r w:rsidRPr="00E63C18">
        <w:rPr>
          <w:rFonts w:asciiTheme="minorHAnsi" w:hAnsiTheme="minorHAnsi" w:cstheme="minorHAnsi"/>
          <w:sz w:val="22"/>
          <w:szCs w:val="22"/>
        </w:rPr>
        <w:tab/>
      </w:r>
      <w:r w:rsidRPr="00E63C18">
        <w:rPr>
          <w:rFonts w:asciiTheme="minorHAnsi" w:hAnsiTheme="minorHAnsi" w:cstheme="minorHAnsi"/>
          <w:b/>
          <w:sz w:val="22"/>
          <w:szCs w:val="22"/>
        </w:rPr>
        <w:tab/>
        <w:t>□</w:t>
      </w:r>
      <w:r w:rsidRPr="00E63C18">
        <w:rPr>
          <w:rFonts w:asciiTheme="minorHAnsi" w:hAnsiTheme="minorHAnsi" w:cstheme="minorHAnsi"/>
          <w:sz w:val="22"/>
          <w:szCs w:val="22"/>
        </w:rPr>
        <w:t xml:space="preserve"> – negatywnym</w:t>
      </w:r>
    </w:p>
    <w:p w14:paraId="3DFC03E8" w14:textId="77777777" w:rsidR="00F34D02" w:rsidRPr="00E63C18" w:rsidRDefault="00F34D02" w:rsidP="00F34D02">
      <w:pPr>
        <w:ind w:left="360"/>
        <w:jc w:val="both"/>
        <w:rPr>
          <w:rFonts w:asciiTheme="minorHAnsi" w:hAnsiTheme="minorHAnsi" w:cstheme="minorHAnsi"/>
          <w:sz w:val="22"/>
          <w:szCs w:val="22"/>
        </w:rPr>
      </w:pPr>
    </w:p>
    <w:p w14:paraId="082EA71D" w14:textId="77777777" w:rsidR="00F34D02" w:rsidRPr="00E63C18" w:rsidRDefault="00F34D02" w:rsidP="00F34D02">
      <w:pPr>
        <w:numPr>
          <w:ilvl w:val="0"/>
          <w:numId w:val="12"/>
        </w:numPr>
        <w:tabs>
          <w:tab w:val="left" w:pos="360"/>
        </w:tabs>
        <w:autoSpaceDE w:val="0"/>
        <w:spacing w:line="360" w:lineRule="auto"/>
        <w:ind w:left="357" w:hanging="357"/>
        <w:jc w:val="both"/>
        <w:rPr>
          <w:rFonts w:asciiTheme="minorHAnsi" w:hAnsiTheme="minorHAnsi" w:cstheme="minorHAnsi"/>
          <w:sz w:val="22"/>
          <w:szCs w:val="22"/>
        </w:rPr>
      </w:pPr>
      <w:r w:rsidRPr="00E63C18">
        <w:rPr>
          <w:rFonts w:asciiTheme="minorHAnsi" w:hAnsiTheme="minorHAnsi" w:cstheme="minorHAnsi"/>
          <w:sz w:val="22"/>
          <w:szCs w:val="22"/>
        </w:rPr>
        <w:t>Uwagi:</w:t>
      </w:r>
    </w:p>
    <w:p w14:paraId="00CDB01F" w14:textId="77777777" w:rsidR="00F34D02" w:rsidRPr="00E63C18" w:rsidRDefault="00F34D02" w:rsidP="00F34D02">
      <w:pPr>
        <w:tabs>
          <w:tab w:val="left" w:pos="360"/>
        </w:tabs>
        <w:spacing w:line="500" w:lineRule="exact"/>
        <w:ind w:left="357" w:right="567"/>
        <w:jc w:val="both"/>
        <w:rPr>
          <w:rFonts w:asciiTheme="minorHAnsi" w:hAnsiTheme="minorHAnsi" w:cstheme="minorHAnsi"/>
          <w:sz w:val="22"/>
          <w:szCs w:val="22"/>
        </w:rPr>
      </w:pPr>
      <w:r w:rsidRPr="00E63C18">
        <w:rPr>
          <w:rFonts w:asciiTheme="minorHAnsi" w:hAnsiTheme="minorHAnsi" w:cstheme="minorHAnsi"/>
          <w:sz w:val="22"/>
          <w:szCs w:val="22"/>
        </w:rPr>
        <w:t>…………………………………………………………………………………………………………………………………………………………………………</w:t>
      </w:r>
    </w:p>
    <w:p w14:paraId="6DEA4BA8" w14:textId="77777777" w:rsidR="00F34D02" w:rsidRPr="00E63C18" w:rsidRDefault="00F34D02" w:rsidP="00F34D02">
      <w:pPr>
        <w:tabs>
          <w:tab w:val="center" w:pos="2268"/>
          <w:tab w:val="center" w:pos="7371"/>
        </w:tabs>
        <w:rPr>
          <w:rFonts w:asciiTheme="minorHAnsi" w:hAnsiTheme="minorHAnsi" w:cstheme="minorHAnsi"/>
          <w:sz w:val="22"/>
          <w:szCs w:val="22"/>
        </w:rPr>
      </w:pPr>
      <w:r w:rsidRPr="00E63C18">
        <w:rPr>
          <w:rFonts w:asciiTheme="minorHAnsi" w:hAnsiTheme="minorHAnsi" w:cstheme="minorHAnsi"/>
          <w:sz w:val="22"/>
          <w:szCs w:val="22"/>
        </w:rPr>
        <w:tab/>
      </w:r>
      <w:r w:rsidRPr="00E63C18">
        <w:rPr>
          <w:rFonts w:asciiTheme="minorHAnsi" w:hAnsiTheme="minorHAnsi" w:cstheme="minorHAnsi"/>
          <w:sz w:val="22"/>
          <w:szCs w:val="22"/>
        </w:rPr>
        <w:tab/>
        <w:t>ze strony Zamawiającego</w:t>
      </w:r>
    </w:p>
    <w:p w14:paraId="5065674A" w14:textId="77777777" w:rsidR="00F34D02" w:rsidRPr="00E63C18" w:rsidRDefault="00F34D02" w:rsidP="00F34D02">
      <w:pPr>
        <w:tabs>
          <w:tab w:val="center" w:pos="2268"/>
          <w:tab w:val="center" w:pos="7371"/>
        </w:tabs>
        <w:rPr>
          <w:rFonts w:asciiTheme="minorHAnsi" w:hAnsiTheme="minorHAnsi" w:cstheme="minorHAnsi"/>
          <w:sz w:val="22"/>
          <w:szCs w:val="22"/>
        </w:rPr>
      </w:pPr>
      <w:r w:rsidRPr="00E63C18">
        <w:rPr>
          <w:rFonts w:asciiTheme="minorHAnsi" w:hAnsiTheme="minorHAnsi" w:cstheme="minorHAnsi"/>
          <w:sz w:val="22"/>
          <w:szCs w:val="22"/>
        </w:rPr>
        <w:tab/>
      </w:r>
      <w:r w:rsidRPr="00E63C18">
        <w:rPr>
          <w:rFonts w:asciiTheme="minorHAnsi" w:hAnsiTheme="minorHAnsi" w:cstheme="minorHAnsi"/>
          <w:sz w:val="22"/>
          <w:szCs w:val="22"/>
        </w:rPr>
        <w:tab/>
        <w:t>……………………………</w:t>
      </w:r>
    </w:p>
    <w:p w14:paraId="5D385F9E" w14:textId="77777777" w:rsidR="00F34D02" w:rsidRPr="00E63C18" w:rsidRDefault="00F34D02" w:rsidP="00F34D02">
      <w:pPr>
        <w:tabs>
          <w:tab w:val="center" w:pos="2268"/>
          <w:tab w:val="center" w:pos="7371"/>
        </w:tabs>
        <w:rPr>
          <w:rFonts w:asciiTheme="minorHAnsi" w:hAnsiTheme="minorHAnsi" w:cstheme="minorHAnsi"/>
          <w:sz w:val="22"/>
          <w:szCs w:val="22"/>
        </w:rPr>
      </w:pPr>
      <w:r w:rsidRPr="00E63C18">
        <w:rPr>
          <w:rFonts w:asciiTheme="minorHAnsi" w:hAnsiTheme="minorHAnsi" w:cstheme="minorHAnsi"/>
          <w:sz w:val="22"/>
          <w:szCs w:val="22"/>
        </w:rPr>
        <w:tab/>
      </w:r>
      <w:r w:rsidRPr="00E63C18">
        <w:rPr>
          <w:rFonts w:asciiTheme="minorHAnsi" w:hAnsiTheme="minorHAnsi" w:cstheme="minorHAnsi"/>
          <w:sz w:val="22"/>
          <w:szCs w:val="22"/>
        </w:rPr>
        <w:tab/>
        <w:t>……………………………</w:t>
      </w:r>
    </w:p>
    <w:p w14:paraId="56B91327" w14:textId="77777777" w:rsidR="00F34D02" w:rsidRPr="00E63C18" w:rsidRDefault="00F34D02" w:rsidP="00F34D02">
      <w:pPr>
        <w:tabs>
          <w:tab w:val="left" w:pos="142"/>
          <w:tab w:val="right" w:pos="9498"/>
        </w:tabs>
        <w:rPr>
          <w:rFonts w:asciiTheme="minorHAnsi" w:hAnsiTheme="minorHAnsi" w:cstheme="minorHAnsi"/>
          <w:sz w:val="22"/>
          <w:szCs w:val="22"/>
        </w:rPr>
      </w:pPr>
    </w:p>
    <w:p w14:paraId="1520A872" w14:textId="77777777" w:rsidR="00F34D02" w:rsidRPr="00E63C18" w:rsidRDefault="00F34D02" w:rsidP="00F34D02">
      <w:pPr>
        <w:tabs>
          <w:tab w:val="left" w:pos="142"/>
          <w:tab w:val="right" w:pos="9498"/>
        </w:tabs>
        <w:rPr>
          <w:rFonts w:asciiTheme="minorHAnsi" w:hAnsiTheme="minorHAnsi" w:cstheme="minorHAnsi"/>
          <w:sz w:val="22"/>
          <w:szCs w:val="22"/>
        </w:rPr>
      </w:pPr>
    </w:p>
    <w:p w14:paraId="20EAD8C2" w14:textId="77777777" w:rsidR="00F34D02" w:rsidRPr="00E63C18" w:rsidRDefault="00F34D02" w:rsidP="00F34D02">
      <w:pPr>
        <w:tabs>
          <w:tab w:val="left" w:pos="142"/>
          <w:tab w:val="right" w:pos="9498"/>
        </w:tabs>
        <w:rPr>
          <w:rFonts w:asciiTheme="minorHAnsi" w:hAnsiTheme="minorHAnsi" w:cstheme="minorHAnsi"/>
          <w:sz w:val="22"/>
          <w:szCs w:val="22"/>
        </w:rPr>
      </w:pPr>
    </w:p>
    <w:p w14:paraId="6C8A5EEB" w14:textId="77777777" w:rsidR="00F34D02" w:rsidRPr="00E63C18" w:rsidRDefault="00F34D02" w:rsidP="00F34D02">
      <w:pPr>
        <w:tabs>
          <w:tab w:val="left" w:pos="142"/>
          <w:tab w:val="right" w:pos="9498"/>
        </w:tabs>
        <w:rPr>
          <w:rFonts w:asciiTheme="minorHAnsi" w:hAnsiTheme="minorHAnsi" w:cstheme="minorHAnsi"/>
          <w:sz w:val="22"/>
          <w:szCs w:val="22"/>
        </w:rPr>
      </w:pPr>
      <w:r w:rsidRPr="00E63C18">
        <w:rPr>
          <w:rFonts w:asciiTheme="minorHAnsi" w:hAnsiTheme="minorHAnsi" w:cstheme="minorHAnsi"/>
          <w:sz w:val="22"/>
          <w:szCs w:val="22"/>
        </w:rPr>
        <w:t>(</w:t>
      </w:r>
      <w:r w:rsidRPr="00E63C18">
        <w:rPr>
          <w:rFonts w:asciiTheme="minorHAnsi" w:hAnsiTheme="minorHAnsi" w:cstheme="minorHAnsi"/>
          <w:sz w:val="22"/>
          <w:szCs w:val="22"/>
          <w:vertAlign w:val="superscript"/>
        </w:rPr>
        <w:t>*</w:t>
      </w:r>
      <w:r w:rsidRPr="00E63C18">
        <w:rPr>
          <w:rFonts w:asciiTheme="minorHAnsi" w:hAnsiTheme="minorHAnsi" w:cstheme="minorHAnsi"/>
          <w:sz w:val="22"/>
          <w:szCs w:val="22"/>
        </w:rPr>
        <w:t xml:space="preserve">) niepotrzebne skreślić </w:t>
      </w:r>
    </w:p>
    <w:p w14:paraId="1368526A" w14:textId="77777777" w:rsidR="00F34D02" w:rsidRPr="00E63C18" w:rsidRDefault="00F34D02" w:rsidP="00F34D02">
      <w:pPr>
        <w:tabs>
          <w:tab w:val="left" w:pos="142"/>
          <w:tab w:val="right" w:pos="9498"/>
        </w:tabs>
        <w:rPr>
          <w:rFonts w:asciiTheme="minorHAnsi" w:hAnsiTheme="minorHAnsi" w:cstheme="minorHAnsi"/>
          <w:sz w:val="22"/>
          <w:szCs w:val="22"/>
        </w:rPr>
      </w:pPr>
      <w:r w:rsidRPr="00E63C18">
        <w:rPr>
          <w:rFonts w:asciiTheme="minorHAnsi" w:hAnsiTheme="minorHAnsi" w:cstheme="minorHAnsi"/>
          <w:sz w:val="22"/>
          <w:szCs w:val="22"/>
        </w:rPr>
        <w:t>(</w:t>
      </w:r>
      <w:r w:rsidRPr="00E63C18">
        <w:rPr>
          <w:rFonts w:asciiTheme="minorHAnsi" w:hAnsiTheme="minorHAnsi" w:cstheme="minorHAnsi"/>
          <w:sz w:val="22"/>
          <w:szCs w:val="22"/>
          <w:vertAlign w:val="superscript"/>
        </w:rPr>
        <w:t>**</w:t>
      </w:r>
      <w:r w:rsidRPr="00E63C18">
        <w:rPr>
          <w:rFonts w:asciiTheme="minorHAnsi" w:hAnsiTheme="minorHAnsi" w:cstheme="minorHAnsi"/>
          <w:sz w:val="22"/>
          <w:szCs w:val="22"/>
        </w:rPr>
        <w:t>) należy zakreślić jedną z pozycji znakiem „x”</w:t>
      </w:r>
    </w:p>
    <w:p w14:paraId="242E557F" w14:textId="77777777" w:rsidR="00F34D02" w:rsidRPr="00E63C18" w:rsidRDefault="00F34D02" w:rsidP="00F34D02">
      <w:pPr>
        <w:tabs>
          <w:tab w:val="left" w:pos="142"/>
          <w:tab w:val="right" w:pos="9498"/>
        </w:tabs>
        <w:rPr>
          <w:rFonts w:asciiTheme="minorHAnsi" w:hAnsiTheme="minorHAnsi" w:cstheme="minorHAnsi"/>
          <w:sz w:val="22"/>
          <w:szCs w:val="22"/>
        </w:rPr>
      </w:pPr>
      <w:r w:rsidRPr="00E63C18">
        <w:rPr>
          <w:rFonts w:asciiTheme="minorHAnsi" w:hAnsiTheme="minorHAnsi" w:cstheme="minorHAnsi"/>
          <w:sz w:val="22"/>
          <w:szCs w:val="22"/>
        </w:rPr>
        <w:br w:type="column"/>
      </w:r>
    </w:p>
    <w:p w14:paraId="2092AA54" w14:textId="77777777" w:rsidR="00F34D02" w:rsidRPr="00E63C18" w:rsidRDefault="00F34D02" w:rsidP="00F34D02">
      <w:pPr>
        <w:pStyle w:val="Nagwek1"/>
        <w:tabs>
          <w:tab w:val="clear" w:pos="720"/>
          <w:tab w:val="num" w:pos="0"/>
        </w:tabs>
        <w:spacing w:line="360" w:lineRule="auto"/>
        <w:ind w:hanging="720"/>
        <w:jc w:val="right"/>
        <w:rPr>
          <w:rFonts w:asciiTheme="minorHAnsi" w:hAnsiTheme="minorHAnsi" w:cstheme="minorHAnsi"/>
          <w:sz w:val="22"/>
          <w:szCs w:val="22"/>
        </w:rPr>
      </w:pPr>
      <w:r w:rsidRPr="00E63C18">
        <w:rPr>
          <w:rFonts w:asciiTheme="minorHAnsi" w:hAnsiTheme="minorHAnsi" w:cstheme="minorHAnsi"/>
          <w:sz w:val="22"/>
          <w:szCs w:val="22"/>
        </w:rPr>
        <w:t>Załącznik nr 12 - Licencja i Prawa Autorskie</w:t>
      </w:r>
    </w:p>
    <w:p w14:paraId="359D0D0B" w14:textId="77777777" w:rsidR="00F34D02" w:rsidRPr="00E63C18" w:rsidRDefault="00F34D02" w:rsidP="00F34D02">
      <w:pPr>
        <w:pStyle w:val="Podtytu"/>
        <w:spacing w:after="0" w:line="360" w:lineRule="auto"/>
        <w:ind w:left="714"/>
        <w:outlineLvl w:val="0"/>
        <w:rPr>
          <w:rFonts w:asciiTheme="minorHAnsi" w:hAnsiTheme="minorHAnsi" w:cstheme="minorHAnsi"/>
          <w:b/>
          <w:sz w:val="22"/>
          <w:szCs w:val="22"/>
        </w:rPr>
      </w:pPr>
    </w:p>
    <w:p w14:paraId="650A1F22" w14:textId="77777777" w:rsidR="00F34D02" w:rsidRPr="00E63C18" w:rsidRDefault="00F34D02" w:rsidP="00F34D02">
      <w:pPr>
        <w:pStyle w:val="Podtytu"/>
        <w:spacing w:after="0" w:line="360" w:lineRule="auto"/>
        <w:ind w:left="714"/>
        <w:outlineLvl w:val="0"/>
        <w:rPr>
          <w:rFonts w:asciiTheme="minorHAnsi" w:hAnsiTheme="minorHAnsi" w:cstheme="minorHAnsi"/>
          <w:b/>
          <w:sz w:val="22"/>
          <w:szCs w:val="22"/>
        </w:rPr>
      </w:pPr>
      <w:r w:rsidRPr="00E63C18">
        <w:rPr>
          <w:rFonts w:asciiTheme="minorHAnsi" w:hAnsiTheme="minorHAnsi" w:cstheme="minorHAnsi"/>
          <w:b/>
          <w:sz w:val="22"/>
          <w:szCs w:val="22"/>
        </w:rPr>
        <w:t>§ 1</w:t>
      </w:r>
    </w:p>
    <w:p w14:paraId="505947C6"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 xml:space="preserve">Wykonawca oświadcza, że na podstawie Umowy przeniesie na Zamawiającego majątkowe prawa autorskie oraz wyłączne prawo do wykonywania i zezwalania na wykonywanie zależnego prawa autorskiego do Oprogramowania Dedykowanego oraz Produktów związanych z tym oprogramowaniem, a  w przypadku pozostałych Produktów wytworzonych w ramach Umowy stanowiące  dobra własności intelektualnej co najmniej zapewni udzielenie/udzieli mu licencji  niezbędnej do korzystania z tych dóbr. </w:t>
      </w:r>
    </w:p>
    <w:p w14:paraId="0C234A67"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Wykonawca jest świadomy, że celem Zamawiającego jest możliwość samodzielnego lub za pomocą osób trzecich utrzymania i rozwoju Produktów. Wykonawca oświadcza, że warunki, na których Produkty są udostępniane Zamawiającemu, nie zawierają ograniczeń, które uniemożliwiałyby dokonanie takich czynności. Wszystkie oświadczenia Wykonawcy i zapisy Umowy należy interpretować zgodnie z powyższym celem Umowy.</w:t>
      </w:r>
    </w:p>
    <w:p w14:paraId="40EA123B"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Wykonawca oświadcza, że przekazane w ramach Umowy dobra własności intelektualnej, zwane dalej również „Utworami”, nie będą posiadały żadnych wad prawnych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w:t>
      </w:r>
    </w:p>
    <w:p w14:paraId="6ECA3FD7"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W celu uniknięcia wątpliwości Strony zgodnie postanawiają, że w przypadku, w którym możliwa jest modyfikacja sposobu działania Produktu za pomocą wbudowanych lub dostarczonych narzędzi, w tym parametryzacja i konfiguracja Oprogramowania, tworzenie raportów itp. Zamawiający uprawniony jest do dokonania takich czynności bez konieczności zawierania odrębnych umów lub ponoszenia dodatkowych opłat, chyba że obowiązek zawarcia dodatkowej umowy lub dodatkowych opłat wyraźnie wynika z treści Umowy.</w:t>
      </w:r>
    </w:p>
    <w:p w14:paraId="60001636"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 xml:space="preserve">W zakresie, w jakim z brzmienia Umowy lub właściwości Oprogramowania wynika, że Oprogramowanie lub jego komponenty (np. aplikacja użytkownika końcowego, skrypty, applety, inne elementy stron internetowych lub ekrany interfejsu użytkownika) przeznaczone są do udostępnienia osobom trzecim, udzielone lub zapewniane przez Wykonawcę upoważnienie (licencja) na korzystanie z Oprogramowania obejmuje również obrót takim Oprogramowaniem lub jego komponentami, w tym ich wprowadzenie do obrotu, użyczenie lub najem, a także inne rozpowszechnienie, w tym publiczne wykonywanie, wystawianie, wyświetlanie, odtwarzanie, a także publiczne udostępnianie w taki sposób, aby każdy mógł mieć do niego dostęp w miejscu i w czasie przez siebie wybranym. W zakresie, w jakim jest to niezbędne </w:t>
      </w:r>
      <w:r w:rsidRPr="00E63C18">
        <w:rPr>
          <w:rFonts w:asciiTheme="minorHAnsi" w:hAnsiTheme="minorHAnsi" w:cstheme="minorHAnsi"/>
          <w:sz w:val="22"/>
          <w:szCs w:val="22"/>
        </w:rPr>
        <w:lastRenderedPageBreak/>
        <w:t>dla zapewnienia zgodnego z prawem korzystania z komponentów Oprogramowania przez osoby trzecie, Zamawiający jest uprawniony do udzielania takim osobom sublicencji.</w:t>
      </w:r>
    </w:p>
    <w:p w14:paraId="7E61003D"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Wykonawca oświadcza i gwarantuje, że warunki korzystania z Oprogramowania są zgodne z wymaganiami opisanymi w Umowie, w tym co do okresu korzystania, ograniczeń ilościowych (lub ich braku), takich jak liczba stanowisk komputerowych, użytkowników lub serwerów. Jeżeli z Umowy nie wynika wyraźnie co innego, licencja taka udzielana jest na czas nieoznaczony i nie jest terytorialnie ograniczona, w szczególności uprawnia do korzystania z Oprogramowania na terytorium Polski i całego świata, a Zamawiający jest uprawniony do korzystania z Oprogramowania bez ograniczeń ilościowych, w tym bez ograniczeń co do liczby użytkowników oraz urządzeń komputerowych, na których instalowane lub uruchamiane będzie Oprogramowanie.</w:t>
      </w:r>
    </w:p>
    <w:p w14:paraId="6A531034"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Wykonawca oświadcza i gwarantuje, że warunki korzystania z Oprogramowania nie wymagają ponoszenia dodatkowych opłat na rzecz Wykonawcy lub producentów takiego Oprogramowania. Wynagrodzenie należne Wykonawcy obejmuje całość wynagrodzenia za korzystanie z Oprogramowania.</w:t>
      </w:r>
    </w:p>
    <w:p w14:paraId="0FA19866"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Wykonawca oświadcza i gwarantuje, że jeżeli w ramach opłat należnych producentowi Oprogramowania mieści się opłata za jakiekolwiek dodatkowe świadczenia, w szczególności dostarczanie aktualizacji lub poprawek błędów lub inne usługi serwisowe, nieprzedłużenie korzystania z tych świadczeń przez Zamawiającego nie może powodować ustania licencji na korzystanie z Oprogramowania lub uprawniać do wypowiedzenia umowy licencyjnej.</w:t>
      </w:r>
    </w:p>
    <w:p w14:paraId="45603E0C"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Wykonawca w ramach należnego mu wynagrodzenia dostarczy Oprogramowanie na informatycznych nośnikach danych lub w innej postaci umożliwiającej prawidłową instalację tego Oprogramowania oraz certyfikaty autentyczności, klucze instalacyjne oraz inne dokumenty i zabezpieczenia najpóźniej w dacie Odbioru tego Oprogramowania, chyba że z Umowy wynika inna data przekazania.</w:t>
      </w:r>
    </w:p>
    <w:p w14:paraId="183926A8"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Informatyczne nośniki danych, kopie, certyfikaty autentyczności, klucze instalacyjne oraz inne dokumenty i zabezpieczenia, o których mowa w poprzednim ustępie, powinny być zgodne z wymaganiami określonymi przez producenta Oprogramowania. Zamawiający jest uprawniony do weryfikacji, czy certyfikaty autentyczności, klucze instalacyjne oraz inne dokumenty i zabezpieczenia są wystarczające i zgodne z wymogami określonymi przez producenta. W tym celu Zamawiający może zwracać się do osób trzecich, w tym producenta Oprogramowania.</w:t>
      </w:r>
    </w:p>
    <w:p w14:paraId="638CBBC4"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 xml:space="preserve">Wykonawca zapewnia, że korzystanie z Oprogramowania podczas realizacji i na cele Umowy, w szczególności w okresie testów, nie będzie naruszać praw osób trzecich i nie będzie wymagało żadnych opłat na rzecz takich osób. Gdyby okazało się to konieczne, Wykonawca w ramach Wynagrodzenia udzieli lub zapewni udzielenie stosownej licencji na czas realizacji Umowy obejmującej prawo korzystania z Oprogramowania na potrzeby realizacji Umowy do czasu uzyskania – odpowiednio – praw majątkowych lub docelowych licencji opisanych Umową. Prawo do korzystania obejmuje w </w:t>
      </w:r>
      <w:r w:rsidRPr="00E63C18">
        <w:rPr>
          <w:rFonts w:asciiTheme="minorHAnsi" w:hAnsiTheme="minorHAnsi" w:cstheme="minorHAnsi"/>
          <w:sz w:val="22"/>
          <w:szCs w:val="22"/>
        </w:rPr>
        <w:lastRenderedPageBreak/>
        <w:t>szczególności trwałe lub czasowe zwielokrotnianie Oprogramowania w całości lub w części, a także tłumaczenie, przystosowywanie, zmiany układu lub wprowadzanie jakichkolwiek innych zmian do Oprogramowania.</w:t>
      </w:r>
    </w:p>
    <w:p w14:paraId="290C4C02"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Wykonawca oświadcza, że posiada uprawnienia niezbędne do korzystania z Oprogramowania w celu wykonania Umowy. W przypadku przejścia praw majątkowych do Oprogramowania Dedykowanego na Zamawiającego, o ile okaże się to konieczne, Zamawiający udzieli Wykonawcy licencji na korzystanie z Oprogramowania Dedykowanego w celu świadczenia usług opisanych Umową. Licencja taka obejmie prawo do zwielokrotniania Oprogramowania Dedykowanego w całości lub w części oraz tłumaczenie, przystosowywanie, zmiany układu lub wprowadzanie innych zmian do Oprogramowania Dedykowanego wyłącznie w zakresie, w jakim jest to niezbędne do wykonania zobowiązań wynikających z Umowy.</w:t>
      </w:r>
    </w:p>
    <w:p w14:paraId="57CCC197"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W przypadku, w którym w wyniku świadczenia przez Wykonawcę gwarancji, Usług Utrzymania lub Usług Rozwoju dojdzie do zmiany Produktów , postanowienia umowne dotyczące odpowiednio przeniesienia praw lub udzielenia licencji stosuje się odpowiednio do takich zmian. Przeniesienie praw lub udzielenie licencji następuje z chwilą odbioru takich zmian.</w:t>
      </w:r>
    </w:p>
    <w:p w14:paraId="652BA807"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Wykonawca zobowiązuje się i gwarantuje, że osoby uprawnione z tytułu autorskich praw osobistych do utworów objętych postanowieniami Umowy nie będą wykonywać tych praw w stosunku do Zamawiającego lub osób trzecich działających na zlecenie Zamawiającego.</w:t>
      </w:r>
    </w:p>
    <w:p w14:paraId="56D9FD24" w14:textId="77777777" w:rsidR="00F34D02" w:rsidRPr="00E63C18" w:rsidRDefault="00F34D02" w:rsidP="00F34D02">
      <w:pPr>
        <w:pStyle w:val="Podtytu"/>
        <w:numPr>
          <w:ilvl w:val="6"/>
          <w:numId w:val="11"/>
        </w:numPr>
        <w:spacing w:after="0" w:line="360" w:lineRule="auto"/>
        <w:jc w:val="both"/>
        <w:outlineLvl w:val="0"/>
        <w:rPr>
          <w:rFonts w:asciiTheme="minorHAnsi" w:hAnsiTheme="minorHAnsi" w:cstheme="minorHAnsi"/>
          <w:sz w:val="22"/>
          <w:szCs w:val="22"/>
        </w:rPr>
      </w:pPr>
      <w:r w:rsidRPr="00E63C18">
        <w:rPr>
          <w:rFonts w:asciiTheme="minorHAnsi" w:hAnsiTheme="minorHAnsi" w:cstheme="minorHAnsi"/>
          <w:sz w:val="22"/>
          <w:szCs w:val="22"/>
        </w:rPr>
        <w:t>Jakiekolwiek postanowienie Umowy, w tym załączników do niej, nie ogranicza uprawnień Zamawiającego wynikających z obowiązujących przepisów prawa, w tym z art. 75 ust. 1 do 3 Ustawy z dnia 4 lutego 1994 r. o prawie autorskim i prawach pokrewnych.</w:t>
      </w:r>
    </w:p>
    <w:p w14:paraId="03D13DCD" w14:textId="77777777" w:rsidR="00F34D02" w:rsidRPr="00E63C18" w:rsidRDefault="00F34D02" w:rsidP="00F34D02">
      <w:pPr>
        <w:pStyle w:val="Podtytu"/>
        <w:spacing w:after="0" w:line="360" w:lineRule="auto"/>
        <w:rPr>
          <w:rFonts w:asciiTheme="minorHAnsi" w:hAnsiTheme="minorHAnsi" w:cstheme="minorHAnsi"/>
          <w:sz w:val="22"/>
          <w:szCs w:val="22"/>
        </w:rPr>
      </w:pPr>
    </w:p>
    <w:p w14:paraId="0D3C8E49" w14:textId="77777777" w:rsidR="00F34D02" w:rsidRPr="00E63C18" w:rsidRDefault="00F34D02" w:rsidP="00F34D02">
      <w:pPr>
        <w:suppressAutoHyphens w:val="0"/>
        <w:spacing w:line="380" w:lineRule="exact"/>
        <w:jc w:val="center"/>
        <w:rPr>
          <w:rFonts w:asciiTheme="minorHAnsi" w:hAnsiTheme="minorHAnsi" w:cstheme="minorHAnsi"/>
          <w:b/>
          <w:sz w:val="22"/>
          <w:szCs w:val="22"/>
        </w:rPr>
      </w:pPr>
      <w:r w:rsidRPr="00E63C18">
        <w:rPr>
          <w:rFonts w:asciiTheme="minorHAnsi" w:hAnsiTheme="minorHAnsi" w:cstheme="minorHAnsi"/>
          <w:b/>
          <w:sz w:val="22"/>
          <w:szCs w:val="22"/>
        </w:rPr>
        <w:t>§ 2</w:t>
      </w:r>
    </w:p>
    <w:p w14:paraId="672B2B75" w14:textId="77777777" w:rsidR="00F34D02" w:rsidRPr="00E63C18" w:rsidRDefault="00F34D02" w:rsidP="00F34D02">
      <w:pPr>
        <w:suppressAutoHyphens w:val="0"/>
        <w:spacing w:line="360" w:lineRule="auto"/>
        <w:jc w:val="center"/>
        <w:rPr>
          <w:rFonts w:asciiTheme="minorHAnsi" w:hAnsiTheme="minorHAnsi" w:cstheme="minorHAnsi"/>
          <w:b/>
          <w:sz w:val="22"/>
          <w:szCs w:val="22"/>
        </w:rPr>
      </w:pPr>
    </w:p>
    <w:p w14:paraId="7E2F1665" w14:textId="77777777" w:rsidR="00F34D02" w:rsidRPr="00E63C18" w:rsidRDefault="00F34D02" w:rsidP="00F34D02">
      <w:pPr>
        <w:numPr>
          <w:ilvl w:val="0"/>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Przeniesienie autorskich praw majątkowych oraz zapewnienie udzielenia/udzielenie Zamawiającemu licencji, o których mowa w § 1, uprawnia do nieograniczonego w czasie korzystania i rozporządzania z Oprogramowania i Produktów w kraju i za granicą, na następujących</w:t>
      </w:r>
      <w:r w:rsidRPr="00E63C18">
        <w:rPr>
          <w:rFonts w:asciiTheme="minorHAnsi" w:hAnsiTheme="minorHAnsi" w:cstheme="minorHAnsi"/>
          <w:sz w:val="22"/>
          <w:szCs w:val="22"/>
          <w:lang w:eastAsia="pl-PL"/>
        </w:rPr>
        <w:t xml:space="preserve"> polach eksploatacji:</w:t>
      </w:r>
    </w:p>
    <w:p w14:paraId="6F7B1A4C"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Używania i korzystania z Utworów oraz ich pojedynczych elementów przez Zamawiającego oraz inne podmioty upoważnione przez Zamawiającego (w tym Wojewódzkie Fundusze Ochrony Środowiska i Gospodarki Wodnej).</w:t>
      </w:r>
    </w:p>
    <w:p w14:paraId="60ACCE51"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Trwałego lub czasowego utrwalania lub zwielokrotniania programów komputerowych w całości lub w części, jakimikolwiek środkami i w jakiejkolwiek formie, niezależnie od formatu, systemu lub standardu, w tym wprowadzania do pamięci komputera i serwerów sieci komputerowych oraz trwałego lub czasowego utrwalania lub zwielokrotniania takich </w:t>
      </w:r>
      <w:r w:rsidRPr="00E63C18">
        <w:rPr>
          <w:rFonts w:asciiTheme="minorHAnsi" w:hAnsiTheme="minorHAnsi" w:cstheme="minorHAnsi"/>
          <w:sz w:val="22"/>
          <w:szCs w:val="22"/>
        </w:rPr>
        <w:lastRenderedPageBreak/>
        <w:t>zapisów, włączając w to sporządzanie ich kopii oraz dowolnego korzystania i rozporządzania tymi kopiami.</w:t>
      </w:r>
    </w:p>
    <w:p w14:paraId="6073EB3D"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Tłumaczenia, przystosowywania, zmiany układu lub jakichkolwiek innych zmian w Oprogramowaniu i Produktach.</w:t>
      </w:r>
    </w:p>
    <w:p w14:paraId="5A147FFD"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Rozpowszechniania, w tym użyczania lub najmu Oprogramowania i Produktów lub ich kopii.</w:t>
      </w:r>
    </w:p>
    <w:p w14:paraId="5F7EFE46"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Obrotu oryginałem albo egzemplarzami, na których Oprogramowanie i Produkty utrwalono, w tym wprowadzanie do obrotu, użyczania lub najmu oryginału albo egzemplarzy.</w:t>
      </w:r>
    </w:p>
    <w:p w14:paraId="25EDBCD1"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Publicznego wykonywania, wystawiania, wyświetlania, odtwarzania oraz nadawania i re-emitowania Oprogramowania i Produktów, a także publicznego udostępniania w taki sposób, aby każdy mógł mieć do niego dostęp w miejscu i w czasie przez siebie wybranym.</w:t>
      </w:r>
    </w:p>
    <w:p w14:paraId="2C715B4B"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Dokonywania skrótów, cięć i tłumaczeń.</w:t>
      </w:r>
    </w:p>
    <w:p w14:paraId="13C81D06"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Łączenia fragmentów Produktów z innymi utworami.</w:t>
      </w:r>
    </w:p>
    <w:p w14:paraId="7F0E1B4F"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Swobodnego wytwarzania dowolną techniką, używania i korzystania z Oprogramowania i Produktów oraz ich pojedynczych elementów.</w:t>
      </w:r>
    </w:p>
    <w:p w14:paraId="5B3AA560"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Stosowania, przekazywania i przechowywania niezależnie od formatu, systemu lub standardu.</w:t>
      </w:r>
    </w:p>
    <w:p w14:paraId="73E7417E"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Prawo do zwielokrotniania kodu lub tłumaczenia jego formy (dekompilacja), włączając w to prawo do trwałego lub czasowego zwielokrotniania w całości lub w części jakimikolwiek środkami i w jakiejkolwiek formie, a także opracowania (tłumaczenia, przystosowania lub jakichkolwiek innych zmian) bez ograniczania warunków dopuszczalności tych czynności, w szczególności, ale nie wyłącznie, w celu wykorzystania dla celów współdziałania z programami komputerowymi.</w:t>
      </w:r>
    </w:p>
    <w:p w14:paraId="09C87504"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Rozwijania, wytwarzania lub innych form korzystania o podobnej lub zbliżonej formie.</w:t>
      </w:r>
    </w:p>
    <w:p w14:paraId="6A3DBFD7"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Tworzenia nowych wersji i adaptacji (tłumaczenia, przystosowania, zmiany układu lub jakiekolwiek inne zmiany).</w:t>
      </w:r>
    </w:p>
    <w:p w14:paraId="5DF58D72"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Rozpowszechniania w sieci Internet oraz w sieciach zamkniętych.</w:t>
      </w:r>
    </w:p>
    <w:p w14:paraId="30402F4C"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Zezwolenia na tworzenie opracowań i przeróbek całości oraz pojedynczych fragmentów Oprogramowania i Produktów oraz rozporządzania i korzystania z takich opracowań na wszystkich polach eksploatacji określonych w niniejszej umowie, w tym m.in. prawo do korekty.</w:t>
      </w:r>
    </w:p>
    <w:p w14:paraId="29634B21"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Przekształcenie formatu pierwotnego Oprogramowania i Produktów na dowolny inny format.</w:t>
      </w:r>
    </w:p>
    <w:p w14:paraId="614606A1"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Prawo do określenia nazw Oprogramowania i Produktów, pod którymi będzie on wykorzystywany lub rozpowszechniany, w tym nazw handlowych, włączając w to prawo </w:t>
      </w:r>
      <w:r w:rsidRPr="00E63C18">
        <w:rPr>
          <w:rFonts w:asciiTheme="minorHAnsi" w:hAnsiTheme="minorHAnsi" w:cstheme="minorHAnsi"/>
          <w:sz w:val="22"/>
          <w:szCs w:val="22"/>
        </w:rPr>
        <w:lastRenderedPageBreak/>
        <w:t>do zarejestrowania na swoją rzecz znaków towarowych, którymi oznaczone będą Oprogramowanie i Produkty.</w:t>
      </w:r>
    </w:p>
    <w:p w14:paraId="56793FEE"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Prawo do wykorzystywania Oprogramowania i Produktów do celów marketingowych lub promocji, w tym dla celów edukacyjnych lub szkoleniowych.</w:t>
      </w:r>
    </w:p>
    <w:p w14:paraId="04966774" w14:textId="77777777" w:rsidR="00F34D02" w:rsidRPr="00E63C18" w:rsidRDefault="00F34D02" w:rsidP="00F34D02">
      <w:pPr>
        <w:numPr>
          <w:ilvl w:val="1"/>
          <w:numId w:val="1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Prawo do rozporządzania Oprogramowaniem i Produktami i ich opracowaniami, a także przenoszenia praw nabytych na podstawie Umowy oraz prawo udostępniania ich do korzystania, w tym udzielania licencji na rzecz osób trzecich, na wszystkich wymienionych powyżej </w:t>
      </w:r>
      <w:r w:rsidRPr="00E63C18">
        <w:rPr>
          <w:rFonts w:asciiTheme="minorHAnsi" w:hAnsiTheme="minorHAnsi" w:cstheme="minorHAnsi"/>
          <w:sz w:val="22"/>
          <w:szCs w:val="22"/>
          <w:lang w:eastAsia="pl-PL"/>
        </w:rPr>
        <w:t>polach eksploatacji.</w:t>
      </w:r>
    </w:p>
    <w:p w14:paraId="190B8663" w14:textId="77777777" w:rsidR="00F34D02" w:rsidRPr="00E63C18" w:rsidRDefault="00F34D02" w:rsidP="00F34D02">
      <w:pPr>
        <w:pStyle w:val="Akapitzlist"/>
        <w:numPr>
          <w:ilvl w:val="0"/>
          <w:numId w:val="18"/>
        </w:numPr>
        <w:suppressAutoHyphens w:val="0"/>
        <w:spacing w:line="360" w:lineRule="auto"/>
        <w:jc w:val="both"/>
        <w:rPr>
          <w:rFonts w:asciiTheme="minorHAnsi" w:hAnsiTheme="minorHAnsi" w:cstheme="minorHAnsi"/>
          <w:b/>
          <w:sz w:val="22"/>
          <w:szCs w:val="22"/>
        </w:rPr>
      </w:pPr>
      <w:r w:rsidRPr="00E63C18">
        <w:rPr>
          <w:rFonts w:asciiTheme="minorHAnsi" w:hAnsiTheme="minorHAnsi" w:cstheme="minorHAnsi"/>
          <w:sz w:val="22"/>
          <w:szCs w:val="22"/>
        </w:rPr>
        <w:t>Razem z przeniesieniem autorskich praw majątkowych do Utworów Wykonawca przenosi na Zamawiającego wyłączne prawo do wykonywania oraz zezwalania na wykonywanie zależnego prawa autorskiego, określonych odpowiednio w art. 2, art. 46 oraz art. 74 ust. 4 pkt 2) ustawy z dnia 4 lutego 1994 r. o prawie autorskim i prawach pokrewnych na polach eksploatacji, o których mowa w ust. 1.</w:t>
      </w:r>
    </w:p>
    <w:p w14:paraId="6A2F551C" w14:textId="77777777" w:rsidR="00F34D02" w:rsidRPr="00E63C18" w:rsidRDefault="00F34D02" w:rsidP="00F34D02">
      <w:pPr>
        <w:suppressAutoHyphens w:val="0"/>
        <w:spacing w:line="360" w:lineRule="auto"/>
        <w:jc w:val="center"/>
        <w:rPr>
          <w:rFonts w:asciiTheme="minorHAnsi" w:hAnsiTheme="minorHAnsi" w:cstheme="minorHAnsi"/>
          <w:sz w:val="22"/>
          <w:szCs w:val="22"/>
        </w:rPr>
      </w:pPr>
      <w:r w:rsidRPr="00E63C18">
        <w:rPr>
          <w:rFonts w:asciiTheme="minorHAnsi" w:hAnsiTheme="minorHAnsi" w:cstheme="minorHAnsi"/>
          <w:b/>
          <w:sz w:val="22"/>
          <w:szCs w:val="22"/>
        </w:rPr>
        <w:t>§ 3</w:t>
      </w:r>
    </w:p>
    <w:p w14:paraId="34E10883" w14:textId="77777777" w:rsidR="00F34D02" w:rsidRPr="00E63C18" w:rsidRDefault="00F34D02" w:rsidP="00F34D02">
      <w:pPr>
        <w:numPr>
          <w:ilvl w:val="0"/>
          <w:numId w:val="2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Przeniesienie majątkowych praw autorskich wraz prawem do wykonywania i wyłącznym prawem do zezwalania na wykonywanie zależnego prawa autorskiego oraz zapewnienie udzielenia / udzielenie Zamawiającemu licencji do każdego z Utworów nastąpi z chwilą podpisania przez Zamawiającego Protokołu Odbioru z wynikiem pozytywnym, dotyczącego tego Utworu.</w:t>
      </w:r>
    </w:p>
    <w:p w14:paraId="38104E4D" w14:textId="77777777" w:rsidR="00F34D02" w:rsidRPr="00E63C18" w:rsidRDefault="00F34D02" w:rsidP="00F34D02">
      <w:pPr>
        <w:numPr>
          <w:ilvl w:val="0"/>
          <w:numId w:val="2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Wykonawca przekaże, w ramach wynagrodzenia, o którym mowa w § 4 ust. 1 Umowy, Zamawiającemu kody źródłowe Oprogramowania, o których mowa w § 1 na nośniku cyfrowym, w postaci nieskompilowanej wraz ze skryptami instalacyjnymi oraz odpowiednim opisem zgodnie ze standardami powszechnie uznawanymi i stosowanymi, w takim formacie, aby Zamawiający mógł je modyfikować. </w:t>
      </w:r>
    </w:p>
    <w:p w14:paraId="6498A91A" w14:textId="77777777" w:rsidR="00F34D02" w:rsidRPr="00E63C18" w:rsidRDefault="00F34D02" w:rsidP="00F34D02">
      <w:pPr>
        <w:numPr>
          <w:ilvl w:val="0"/>
          <w:numId w:val="2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Środowisko niezbędne do modyfikacji Oprogramowania zostanie wyspecyfikowane, a specyfikacja umieszczona na nośniku z kodami źródłowymi. Jeżeli do modyfikowania kodów źródłowych potrzebne są specyficzne narzędzia opracowane przez Wykonawcę, zostaną one przekazane Zamawiającemu wraz z kodami źródłowymi, w ramach wynagrodzenia, o którym mowa w § 4 ust. 1 Umowy.</w:t>
      </w:r>
    </w:p>
    <w:p w14:paraId="4F9C2F13" w14:textId="77777777" w:rsidR="00F34D02" w:rsidRPr="00E63C18" w:rsidRDefault="00F34D02" w:rsidP="00F34D02">
      <w:pPr>
        <w:numPr>
          <w:ilvl w:val="0"/>
          <w:numId w:val="2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Kody źródłowe będą aktualizowane i dostarczane Zamawiającemu, w ramach wynagrodzenia, o którym mowa w § 4 ust. 1 Umowy, Zamawiającemu po dokonaniu przez Wykonawcę zmian w Oprogramowaniu w związku ze świadczeniem usług gwarancyjnych, serwisowych lub usług rozwoju Oprogramowania. Zmiany będą przekazywane nie rzadziej niż raz na sześć miesięcy, pod warunkiem realizacji zmian w Oprogramowaniu w danym okresie.</w:t>
      </w:r>
    </w:p>
    <w:p w14:paraId="35C6C392" w14:textId="77777777" w:rsidR="00F34D02" w:rsidRPr="00E63C18" w:rsidRDefault="00F34D02" w:rsidP="00F34D02">
      <w:pPr>
        <w:numPr>
          <w:ilvl w:val="0"/>
          <w:numId w:val="2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lastRenderedPageBreak/>
        <w:t>Aktualne kody źródłowe zostaną też przekazane w ostatnim dniu okresu gwarancyjnego dla ostatniego odebranego Produktu.</w:t>
      </w:r>
    </w:p>
    <w:p w14:paraId="25497F73" w14:textId="77777777" w:rsidR="00F34D02" w:rsidRPr="00E63C18" w:rsidRDefault="00F34D02" w:rsidP="00F34D02">
      <w:pPr>
        <w:numPr>
          <w:ilvl w:val="0"/>
          <w:numId w:val="28"/>
        </w:numPr>
        <w:suppressAutoHyphens w:val="0"/>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Wykonawca zobowiązuje się do pokrycia wszelkich roszczeń, których będą dochodziły strony trzecie w stosunku do majątkowych praw autorskich przeniesionych na Zamawiającego na podstawie niniejszej Umowy.</w:t>
      </w:r>
    </w:p>
    <w:p w14:paraId="0FAB163A" w14:textId="77777777" w:rsidR="00F34D02" w:rsidRPr="00E63C18" w:rsidRDefault="00F34D02" w:rsidP="00F34D02">
      <w:pPr>
        <w:suppressAutoHyphens w:val="0"/>
        <w:spacing w:line="276" w:lineRule="auto"/>
        <w:rPr>
          <w:rFonts w:asciiTheme="minorHAnsi" w:hAnsiTheme="minorHAnsi" w:cstheme="minorHAnsi"/>
          <w:b/>
          <w:sz w:val="22"/>
          <w:szCs w:val="22"/>
        </w:rPr>
      </w:pPr>
    </w:p>
    <w:p w14:paraId="3180726F" w14:textId="77777777" w:rsidR="00F34D02" w:rsidRPr="00E63C18" w:rsidRDefault="00F34D02" w:rsidP="00F34D02">
      <w:pPr>
        <w:suppressAutoHyphens w:val="0"/>
        <w:spacing w:line="360" w:lineRule="auto"/>
        <w:jc w:val="center"/>
        <w:rPr>
          <w:rFonts w:asciiTheme="minorHAnsi" w:hAnsiTheme="minorHAnsi" w:cstheme="minorHAnsi"/>
          <w:sz w:val="22"/>
          <w:szCs w:val="22"/>
        </w:rPr>
      </w:pPr>
      <w:r w:rsidRPr="00E63C18">
        <w:rPr>
          <w:rFonts w:asciiTheme="minorHAnsi" w:hAnsiTheme="minorHAnsi" w:cstheme="minorHAnsi"/>
          <w:b/>
          <w:sz w:val="22"/>
          <w:szCs w:val="22"/>
        </w:rPr>
        <w:t>§ 4</w:t>
      </w:r>
    </w:p>
    <w:p w14:paraId="27B2CB1E" w14:textId="77777777" w:rsidR="00F34D02" w:rsidRPr="00E63C18" w:rsidRDefault="00F34D02" w:rsidP="00F34D02">
      <w:pPr>
        <w:pStyle w:val="Akapitzlist"/>
        <w:numPr>
          <w:ilvl w:val="0"/>
          <w:numId w:val="38"/>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Ilekroć Umowa przewiduje udzielenie upoważnienia (licencji lub sublicencji) przez Wykonawcę, intencją Stron jest zbliżenie takiego upoważnienia na korzystanie z Oprogramowania do umowy o charakterze jednorazowej transakcji podobnej do sprzedaży – w związku z tym w zamian za uiszczoną opłatę licencyjną (stanowiącą w przypadku Umowy element Wynagrodzenia) Zamawiający otrzymuje ciągłe, stałe i niewypowiadalne prawo do korzystania z takiego Oprogramowania w zakresie określonym w Umowie.</w:t>
      </w:r>
    </w:p>
    <w:p w14:paraId="1126F99F" w14:textId="77777777" w:rsidR="00F34D02" w:rsidRPr="00E63C18" w:rsidRDefault="00F34D02" w:rsidP="00F34D02">
      <w:pPr>
        <w:pStyle w:val="Akapitzlist"/>
        <w:numPr>
          <w:ilvl w:val="0"/>
          <w:numId w:val="38"/>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 przypadku gdyby postanowienie o niewypowiadalności licencji na Oprogramowanie przewidziane w poprzednim ustępie okazało się nieskuteczne lub nieważne, a Wykonawca byłby uprawniony do wypowiedzenia licencji, Strony uzgadniają dla Wykonawcy 10-letni (słownie: dziesięcioletni) termin jej wypowiedzenia ze skutkiem na koniec roku kalendarzowego, z zastrzeżeniem ustępu następnego.</w:t>
      </w:r>
    </w:p>
    <w:p w14:paraId="1F42F353" w14:textId="77777777" w:rsidR="00F34D02" w:rsidRPr="00E63C18" w:rsidRDefault="00F34D02" w:rsidP="00F34D02">
      <w:pPr>
        <w:pStyle w:val="Akapitzlist"/>
        <w:numPr>
          <w:ilvl w:val="0"/>
          <w:numId w:val="38"/>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Wykonawca zobowiązuje się nie korzystać z uprawnienia do wypowiedzenia licencji z wyjątkiem przypadków, w których Zamawiający przekroczy warunki udzielonej licencji i naruszy autorskie prawa majątkowe przysługujące Wykonawcy oraz nie zaniecha naruszenia mimo wezwania Wykonawcy i wyznaczenia mu w tym celu odpowiedniego terminu, nie krótszego niż 30 dni. Wezwanie musi być wystosowane w formie pisemnej pod rygorem braku skutków i musi zawierać wyraźne zastrzeżenie, że Wykonawca będzie uprawniony do wypowiedzenia licencji w przypadku niezaprzestania dopuszczania się przez Zamawiającego wyraźnie i precyzyjnie wymienionych naruszeń. W przypadku wypowiedzenia licencji z tej przyczyny termin wypowiedzenia licencji wynosi 1 (słownie: jeden) rok, ze skutkiem na koniec roku kalendarzowego.</w:t>
      </w:r>
    </w:p>
    <w:p w14:paraId="667D7138" w14:textId="77777777" w:rsidR="00F34D02" w:rsidRPr="00E63C18" w:rsidRDefault="00F34D02" w:rsidP="00F34D02">
      <w:pPr>
        <w:pStyle w:val="Akapitzlist"/>
        <w:numPr>
          <w:ilvl w:val="0"/>
          <w:numId w:val="38"/>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 przypadku gdy podmiotem udzielającym licencji jest podmiot trzeci, Wykonawca oświadcza i gwarantuje, że podmiot trzeci będzie przestrzegał powyższych zobowiązań.</w:t>
      </w:r>
    </w:p>
    <w:p w14:paraId="756D68C7" w14:textId="77777777" w:rsidR="00F34D02" w:rsidRPr="00E63C18" w:rsidRDefault="00F34D02" w:rsidP="00F34D02">
      <w:pPr>
        <w:pStyle w:val="Akapitzlist"/>
        <w:numPr>
          <w:ilvl w:val="0"/>
          <w:numId w:val="38"/>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Wykonawca zapewnia i gwarantuje, że podmiot trzeci nie wypowie udzielonych licencji. Wykonawca oświadcza i gwarantuje, że licencja udzielana przez podmiot trzeci będzie zawierać zasady wypowiedzenia analogiczne do opisanych w poprzednich ustępach.</w:t>
      </w:r>
    </w:p>
    <w:p w14:paraId="015988AB" w14:textId="77777777" w:rsidR="00F34D02" w:rsidRPr="00E63C18" w:rsidRDefault="00F34D02" w:rsidP="00F34D02">
      <w:pPr>
        <w:pStyle w:val="Akapitzlist"/>
        <w:numPr>
          <w:ilvl w:val="0"/>
          <w:numId w:val="38"/>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W przypadku gdy Wykonawca lub podmiot trzeci, mimo zobowiązania, o którym mowa w poprzednim ustępie, wypowie licencję, Wykonawca będzie zobowiązany do zapłaty na rzecz Zamawiającego, na jego żądanie, kwoty odpowiadającej sumie opłaty licencyjnej za Standardowe </w:t>
      </w:r>
      <w:r w:rsidRPr="00E63C18">
        <w:rPr>
          <w:rFonts w:asciiTheme="minorHAnsi" w:hAnsiTheme="minorHAnsi" w:cstheme="minorHAnsi"/>
          <w:sz w:val="22"/>
          <w:szCs w:val="22"/>
        </w:rPr>
        <w:lastRenderedPageBreak/>
        <w:t>Oprogramowanie Aplikacyjne określonej w Umowie oraz rzeczywiście poniesionych przez Zamawiającego kosztów zapewnienia (w tym uzyskania licencji i wdrożenia) rozwiązania zastępczego, umożliwiającego dalszą eksploatację Systemu.</w:t>
      </w:r>
    </w:p>
    <w:p w14:paraId="62DCAAA9" w14:textId="77777777" w:rsidR="00F34D02" w:rsidRPr="00E63C18" w:rsidRDefault="00F34D02" w:rsidP="00F34D02">
      <w:pPr>
        <w:pStyle w:val="Akapitzlist"/>
        <w:numPr>
          <w:ilvl w:val="0"/>
          <w:numId w:val="38"/>
        </w:numPr>
        <w:spacing w:line="360" w:lineRule="auto"/>
        <w:jc w:val="both"/>
        <w:rPr>
          <w:rFonts w:asciiTheme="minorHAnsi" w:hAnsiTheme="minorHAnsi" w:cstheme="minorHAnsi"/>
          <w:sz w:val="22"/>
          <w:szCs w:val="22"/>
        </w:rPr>
      </w:pPr>
      <w:r w:rsidRPr="00E63C18">
        <w:rPr>
          <w:rFonts w:asciiTheme="minorHAnsi" w:hAnsiTheme="minorHAnsi" w:cstheme="minorHAnsi"/>
          <w:sz w:val="22"/>
          <w:szCs w:val="22"/>
        </w:rPr>
        <w:t>Powyższe postanowienia dotyczące wypowiedzenia stosuje się odpowiednio do Oprogramowania Dedykowanego, dokumentacji oraz innych utworów, jeżeli są one przedmiotem licencji.</w:t>
      </w:r>
    </w:p>
    <w:p w14:paraId="468C0B7C" w14:textId="77777777" w:rsidR="00F34D02" w:rsidRPr="00E63C18" w:rsidRDefault="00F34D02" w:rsidP="00F34D02">
      <w:pPr>
        <w:rPr>
          <w:rFonts w:asciiTheme="minorHAnsi" w:hAnsiTheme="minorHAnsi" w:cstheme="minorHAnsi"/>
          <w:sz w:val="22"/>
          <w:szCs w:val="22"/>
        </w:rPr>
        <w:sectPr w:rsidR="00F34D02" w:rsidRPr="00E63C18" w:rsidSect="00F34D02">
          <w:headerReference w:type="default" r:id="rId9"/>
          <w:footerReference w:type="even" r:id="rId10"/>
          <w:footerReference w:type="default" r:id="rId11"/>
          <w:headerReference w:type="first" r:id="rId12"/>
          <w:footerReference w:type="first" r:id="rId13"/>
          <w:pgSz w:w="11906" w:h="16838" w:code="9"/>
          <w:pgMar w:top="1418" w:right="1274" w:bottom="1701" w:left="1418" w:header="624" w:footer="680" w:gutter="0"/>
          <w:cols w:space="708"/>
          <w:titlePg/>
          <w:docGrid w:linePitch="360"/>
        </w:sectPr>
      </w:pPr>
    </w:p>
    <w:p w14:paraId="05A15D2E" w14:textId="77777777" w:rsidR="00F34D02" w:rsidRPr="00E63C18" w:rsidRDefault="00F34D02" w:rsidP="00F34D02">
      <w:pPr>
        <w:pStyle w:val="Nagwek1"/>
        <w:jc w:val="right"/>
        <w:rPr>
          <w:rFonts w:asciiTheme="minorHAnsi" w:hAnsiTheme="minorHAnsi" w:cstheme="minorHAnsi"/>
          <w:sz w:val="22"/>
          <w:szCs w:val="22"/>
        </w:rPr>
      </w:pPr>
      <w:r w:rsidRPr="00E63C18">
        <w:rPr>
          <w:rFonts w:asciiTheme="minorHAnsi" w:hAnsiTheme="minorHAnsi" w:cstheme="minorHAnsi"/>
          <w:sz w:val="22"/>
          <w:szCs w:val="22"/>
        </w:rPr>
        <w:lastRenderedPageBreak/>
        <w:t>Załącznik nr 13 - Wzór raportu miesięcznego z realizacji usług</w:t>
      </w:r>
    </w:p>
    <w:p w14:paraId="1A806BFB" w14:textId="77777777" w:rsidR="00F34D02" w:rsidRPr="00E63C18" w:rsidRDefault="00F34D02" w:rsidP="00F34D02">
      <w:pPr>
        <w:jc w:val="center"/>
        <w:rPr>
          <w:rFonts w:asciiTheme="minorHAnsi" w:hAnsiTheme="minorHAnsi" w:cstheme="minorHAnsi"/>
          <w:b/>
          <w:sz w:val="22"/>
          <w:szCs w:val="22"/>
        </w:rPr>
      </w:pPr>
    </w:p>
    <w:p w14:paraId="4BBB2D7C" w14:textId="77777777" w:rsidR="00F34D02" w:rsidRPr="00E63C18" w:rsidRDefault="00F34D02" w:rsidP="00F34D02">
      <w:pPr>
        <w:jc w:val="center"/>
        <w:rPr>
          <w:rFonts w:asciiTheme="minorHAnsi" w:hAnsiTheme="minorHAnsi" w:cstheme="minorHAnsi"/>
          <w:b/>
          <w:sz w:val="22"/>
          <w:szCs w:val="22"/>
        </w:rPr>
      </w:pPr>
      <w:r w:rsidRPr="00E63C18">
        <w:rPr>
          <w:rFonts w:asciiTheme="minorHAnsi" w:hAnsiTheme="minorHAnsi" w:cstheme="minorHAnsi"/>
          <w:b/>
          <w:sz w:val="22"/>
          <w:szCs w:val="22"/>
        </w:rPr>
        <w:t>Raport miesięczny realizacji usług w ramach Umowy ……………….</w:t>
      </w:r>
    </w:p>
    <w:p w14:paraId="66CCDBD1" w14:textId="77777777" w:rsidR="00F34D02" w:rsidRPr="00E63C18" w:rsidRDefault="00F34D02" w:rsidP="00F34D02">
      <w:pPr>
        <w:jc w:val="center"/>
        <w:rPr>
          <w:rFonts w:asciiTheme="minorHAnsi" w:hAnsiTheme="minorHAnsi" w:cstheme="minorHAnsi"/>
          <w:b/>
          <w:sz w:val="22"/>
          <w:szCs w:val="22"/>
        </w:rPr>
      </w:pPr>
    </w:p>
    <w:p w14:paraId="5C19BEBC" w14:textId="77777777" w:rsidR="00F34D02" w:rsidRPr="00E63C18" w:rsidRDefault="00F34D02" w:rsidP="00F34D02">
      <w:pPr>
        <w:rPr>
          <w:rFonts w:asciiTheme="minorHAnsi" w:hAnsiTheme="minorHAnsi" w:cstheme="minorHAnsi"/>
          <w:sz w:val="22"/>
          <w:szCs w:val="22"/>
        </w:rPr>
      </w:pPr>
      <w:r w:rsidRPr="00E63C18">
        <w:rPr>
          <w:rFonts w:asciiTheme="minorHAnsi" w:hAnsiTheme="minorHAnsi" w:cstheme="minorHAnsi"/>
          <w:sz w:val="22"/>
          <w:szCs w:val="22"/>
        </w:rPr>
        <w:t>Data sporządzenia raportu: ………………….…..</w:t>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t>Liczba zgłoszeń w raportowanym okresie ……..</w:t>
      </w:r>
    </w:p>
    <w:p w14:paraId="62B71C05" w14:textId="77777777" w:rsidR="00F34D02" w:rsidRPr="00E63C18" w:rsidRDefault="00F34D02" w:rsidP="00F34D02">
      <w:pPr>
        <w:rPr>
          <w:rFonts w:asciiTheme="minorHAnsi" w:hAnsiTheme="minorHAnsi" w:cstheme="minorHAnsi"/>
          <w:sz w:val="22"/>
          <w:szCs w:val="22"/>
        </w:rPr>
      </w:pPr>
      <w:r w:rsidRPr="00E63C18">
        <w:rPr>
          <w:rFonts w:asciiTheme="minorHAnsi" w:hAnsiTheme="minorHAnsi" w:cstheme="minorHAnsi"/>
          <w:sz w:val="22"/>
          <w:szCs w:val="22"/>
        </w:rPr>
        <w:t>Raport za miesiąc/rok: ………………….…..</w:t>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t>Liczba zgłoszeń zrealizowanych w raportowanym okresie …….</w:t>
      </w:r>
    </w:p>
    <w:p w14:paraId="25BAD0F9" w14:textId="77777777" w:rsidR="00F34D02" w:rsidRPr="00E63C18" w:rsidRDefault="00F34D02" w:rsidP="00F34D02">
      <w:pPr>
        <w:rPr>
          <w:rFonts w:asciiTheme="minorHAnsi" w:hAnsiTheme="minorHAnsi" w:cstheme="minorHAnsi"/>
          <w:sz w:val="22"/>
          <w:szCs w:val="22"/>
        </w:rPr>
      </w:pP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t>Liczba zgłoszeń pozostających w realizacji ……..</w:t>
      </w:r>
    </w:p>
    <w:p w14:paraId="0AEF9C2E" w14:textId="77777777" w:rsidR="00F34D02" w:rsidRPr="00E63C18" w:rsidRDefault="00F34D02" w:rsidP="00F34D02">
      <w:pPr>
        <w:rPr>
          <w:rFonts w:asciiTheme="minorHAnsi" w:hAnsiTheme="minorHAnsi" w:cstheme="minorHAnsi"/>
          <w:sz w:val="22"/>
          <w:szCs w:val="22"/>
        </w:rPr>
      </w:pPr>
    </w:p>
    <w:tbl>
      <w:tblPr>
        <w:tblW w:w="12043"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1658"/>
        <w:gridCol w:w="1017"/>
        <w:gridCol w:w="927"/>
        <w:gridCol w:w="1452"/>
        <w:gridCol w:w="1851"/>
        <w:gridCol w:w="2333"/>
        <w:gridCol w:w="2389"/>
      </w:tblGrid>
      <w:tr w:rsidR="00F34D02" w:rsidRPr="00E63C18" w14:paraId="603972CB" w14:textId="77777777" w:rsidTr="00273C43">
        <w:trPr>
          <w:cantSplit/>
          <w:trHeight w:val="103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473B46"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 xml:space="preserve">Nr </w:t>
            </w:r>
          </w:p>
          <w:p w14:paraId="38B9A680"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zgł.</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354D93" w14:textId="77777777" w:rsidR="00F34D02" w:rsidRPr="00E63C18" w:rsidRDefault="00F34D02" w:rsidP="00273C43">
            <w:pPr>
              <w:tabs>
                <w:tab w:val="left" w:pos="709"/>
              </w:tabs>
              <w:spacing w:line="280" w:lineRule="exact"/>
              <w:jc w:val="center"/>
              <w:rPr>
                <w:rFonts w:asciiTheme="minorHAnsi" w:hAnsiTheme="minorHAnsi" w:cstheme="minorHAnsi"/>
                <w:sz w:val="22"/>
                <w:szCs w:val="22"/>
              </w:rPr>
            </w:pPr>
            <w:r w:rsidRPr="00E63C18">
              <w:rPr>
                <w:rFonts w:asciiTheme="minorHAnsi" w:hAnsiTheme="minorHAnsi" w:cstheme="minorHAnsi"/>
                <w:b/>
                <w:sz w:val="22"/>
                <w:szCs w:val="22"/>
              </w:rPr>
              <w:t>Nazwa zlecenia</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EDC869"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 xml:space="preserve">Produkty </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2E2CFA"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System/</w:t>
            </w:r>
          </w:p>
          <w:p w14:paraId="17803B94"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Moduł</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7A5E8E"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Data zlecenia</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8A337E"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Data przekazania</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E654AC"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Data odbioru zlecenia</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4B138A"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Czas realizacji zlecenia</w:t>
            </w:r>
          </w:p>
        </w:tc>
      </w:tr>
      <w:tr w:rsidR="00F34D02" w:rsidRPr="00E63C18" w14:paraId="594A1881"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16F5B189"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AA89BCD"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16DE8CE"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088FECD"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2A3E1C1"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4187670"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498491E9"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DDE6EB5"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5E8FD62C"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0A9AE55B"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35D9B63"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91F222B"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A6EB98A"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4D0CEE1"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499D6F38"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7C09D3F"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35D54EC"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5D2F8E77"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4F183A50"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F81F137"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70FC93C"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3A7DF2E"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A29E67E"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47C3022"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B4F89AD"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15619F78"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73F31E61"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04795D33"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EF92B92"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80942CC"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1654863F"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43AED55C"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253C0649"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0AC9EC86"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F838786"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68063520"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50E1756F"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4630973"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166E70B9"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25E72B12"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06C1E6B"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ED7B049"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392A9F2"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C8EA96A"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5A2752A4"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513102DC"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047A3E3"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7671FDF"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0A3E70C7"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18792FB4"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C27C2B6"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1C65B469"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04C6D007"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bl>
    <w:p w14:paraId="319A3CF7" w14:textId="77777777" w:rsidR="00F34D02" w:rsidRPr="00E63C18" w:rsidRDefault="00F34D02" w:rsidP="00F34D02">
      <w:pPr>
        <w:rPr>
          <w:rFonts w:asciiTheme="minorHAnsi" w:hAnsiTheme="minorHAnsi" w:cstheme="minorHAnsi"/>
          <w:sz w:val="22"/>
          <w:szCs w:val="22"/>
        </w:rPr>
      </w:pPr>
    </w:p>
    <w:p w14:paraId="05218BFA" w14:textId="77777777" w:rsidR="00F34D02" w:rsidRPr="00E63C18" w:rsidRDefault="00F34D02" w:rsidP="00F34D02">
      <w:pPr>
        <w:rPr>
          <w:rFonts w:asciiTheme="minorHAnsi" w:hAnsiTheme="minorHAnsi" w:cstheme="minorHAnsi"/>
          <w:sz w:val="22"/>
          <w:szCs w:val="22"/>
        </w:rPr>
        <w:sectPr w:rsidR="00F34D02" w:rsidRPr="00E63C18" w:rsidSect="00F34D02">
          <w:pgSz w:w="16839" w:h="11907" w:orient="landscape" w:code="9"/>
          <w:pgMar w:top="1418" w:right="1418" w:bottom="1418" w:left="1418" w:header="624" w:footer="680" w:gutter="0"/>
          <w:cols w:space="708"/>
          <w:titlePg/>
          <w:docGrid w:linePitch="360"/>
        </w:sectPr>
      </w:pPr>
    </w:p>
    <w:p w14:paraId="7303AACB" w14:textId="77777777" w:rsidR="00F34D02" w:rsidRPr="00E63C18" w:rsidRDefault="00F34D02" w:rsidP="00F34D02">
      <w:pPr>
        <w:pStyle w:val="Nagwek1"/>
        <w:jc w:val="right"/>
        <w:rPr>
          <w:rFonts w:asciiTheme="minorHAnsi" w:hAnsiTheme="minorHAnsi" w:cstheme="minorHAnsi"/>
          <w:sz w:val="22"/>
          <w:szCs w:val="22"/>
        </w:rPr>
      </w:pPr>
      <w:r w:rsidRPr="00E63C18">
        <w:rPr>
          <w:rFonts w:asciiTheme="minorHAnsi" w:hAnsiTheme="minorHAnsi" w:cstheme="minorHAnsi"/>
          <w:sz w:val="22"/>
          <w:szCs w:val="22"/>
        </w:rPr>
        <w:lastRenderedPageBreak/>
        <w:t>Załącznik nr 14 - Wzór raportu końcowego z realizacji usług</w:t>
      </w:r>
    </w:p>
    <w:p w14:paraId="6EBC17B1" w14:textId="77777777" w:rsidR="00F34D02" w:rsidRPr="00E63C18" w:rsidRDefault="00F34D02" w:rsidP="00F34D02">
      <w:pPr>
        <w:rPr>
          <w:rFonts w:asciiTheme="minorHAnsi" w:hAnsiTheme="minorHAnsi" w:cstheme="minorHAnsi"/>
          <w:sz w:val="22"/>
          <w:szCs w:val="22"/>
          <w:lang w:eastAsia="pl-PL"/>
        </w:rPr>
      </w:pPr>
    </w:p>
    <w:p w14:paraId="40E5DB82" w14:textId="77777777" w:rsidR="00F34D02" w:rsidRPr="00E63C18" w:rsidRDefault="00F34D02" w:rsidP="00F34D02">
      <w:pPr>
        <w:jc w:val="center"/>
        <w:rPr>
          <w:rFonts w:asciiTheme="minorHAnsi" w:hAnsiTheme="minorHAnsi" w:cstheme="minorHAnsi"/>
          <w:b/>
          <w:sz w:val="22"/>
          <w:szCs w:val="22"/>
        </w:rPr>
      </w:pPr>
      <w:r w:rsidRPr="00E63C18">
        <w:rPr>
          <w:rFonts w:asciiTheme="minorHAnsi" w:hAnsiTheme="minorHAnsi" w:cstheme="minorHAnsi"/>
          <w:b/>
          <w:sz w:val="22"/>
          <w:szCs w:val="22"/>
        </w:rPr>
        <w:t>Raport Końcowy realizacji usług w ramach Umowy ……………….</w:t>
      </w:r>
    </w:p>
    <w:p w14:paraId="4D22EDF5" w14:textId="77777777" w:rsidR="00F34D02" w:rsidRPr="00E63C18" w:rsidRDefault="00F34D02" w:rsidP="00F34D02">
      <w:pPr>
        <w:jc w:val="center"/>
        <w:rPr>
          <w:rFonts w:asciiTheme="minorHAnsi" w:hAnsiTheme="minorHAnsi" w:cstheme="minorHAnsi"/>
          <w:b/>
          <w:sz w:val="22"/>
          <w:szCs w:val="22"/>
        </w:rPr>
      </w:pPr>
    </w:p>
    <w:p w14:paraId="500FA0C7" w14:textId="77777777" w:rsidR="00F34D02" w:rsidRPr="00E63C18" w:rsidRDefault="00F34D02" w:rsidP="00F34D02">
      <w:pPr>
        <w:rPr>
          <w:rFonts w:asciiTheme="minorHAnsi" w:hAnsiTheme="minorHAnsi" w:cstheme="minorHAnsi"/>
          <w:sz w:val="22"/>
          <w:szCs w:val="22"/>
        </w:rPr>
      </w:pPr>
      <w:r w:rsidRPr="00E63C18">
        <w:rPr>
          <w:rFonts w:asciiTheme="minorHAnsi" w:hAnsiTheme="minorHAnsi" w:cstheme="minorHAnsi"/>
          <w:sz w:val="22"/>
          <w:szCs w:val="22"/>
        </w:rPr>
        <w:t>Data sporządzenia raportu: ………………….…..</w:t>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t>Liczba zgłoszeń w raportowanym okresie ……..</w:t>
      </w:r>
    </w:p>
    <w:p w14:paraId="0297C4CB" w14:textId="77777777" w:rsidR="00F34D02" w:rsidRPr="00E63C18" w:rsidRDefault="00F34D02" w:rsidP="00F34D02">
      <w:pPr>
        <w:rPr>
          <w:rFonts w:asciiTheme="minorHAnsi" w:hAnsiTheme="minorHAnsi" w:cstheme="minorHAnsi"/>
          <w:sz w:val="22"/>
          <w:szCs w:val="22"/>
        </w:rPr>
      </w:pPr>
      <w:r w:rsidRPr="00E63C18">
        <w:rPr>
          <w:rFonts w:asciiTheme="minorHAnsi" w:hAnsiTheme="minorHAnsi" w:cstheme="minorHAnsi"/>
          <w:sz w:val="22"/>
          <w:szCs w:val="22"/>
        </w:rPr>
        <w:t>Raport za okres od …..…. do …………</w:t>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t>Liczba zgłoszeń zrealizowanych w raportowanym okresie …….</w:t>
      </w:r>
    </w:p>
    <w:p w14:paraId="136552B3" w14:textId="77777777" w:rsidR="00F34D02" w:rsidRPr="00E63C18" w:rsidRDefault="00F34D02" w:rsidP="00F34D02">
      <w:pPr>
        <w:rPr>
          <w:rFonts w:asciiTheme="minorHAnsi" w:hAnsiTheme="minorHAnsi" w:cstheme="minorHAnsi"/>
          <w:sz w:val="22"/>
          <w:szCs w:val="22"/>
        </w:rPr>
      </w:pP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t>Liczba zgłoszeń pozostających w realizacji ……..</w:t>
      </w:r>
    </w:p>
    <w:p w14:paraId="3122644A" w14:textId="77777777" w:rsidR="00F34D02" w:rsidRPr="00E63C18" w:rsidRDefault="00F34D02" w:rsidP="00F34D02">
      <w:pPr>
        <w:rPr>
          <w:rFonts w:asciiTheme="minorHAnsi" w:hAnsiTheme="minorHAnsi" w:cstheme="minorHAnsi"/>
          <w:sz w:val="22"/>
          <w:szCs w:val="22"/>
        </w:rPr>
      </w:pPr>
    </w:p>
    <w:p w14:paraId="0F6E2B66" w14:textId="77777777" w:rsidR="00F34D02" w:rsidRPr="00E63C18" w:rsidRDefault="00F34D02" w:rsidP="00F34D02">
      <w:pPr>
        <w:rPr>
          <w:rFonts w:asciiTheme="minorHAnsi" w:hAnsiTheme="minorHAnsi" w:cstheme="minorHAnsi"/>
          <w:sz w:val="22"/>
          <w:szCs w:val="22"/>
        </w:rPr>
      </w:pPr>
    </w:p>
    <w:tbl>
      <w:tblPr>
        <w:tblW w:w="12043"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1658"/>
        <w:gridCol w:w="1017"/>
        <w:gridCol w:w="927"/>
        <w:gridCol w:w="1452"/>
        <w:gridCol w:w="1851"/>
        <w:gridCol w:w="2333"/>
        <w:gridCol w:w="2389"/>
      </w:tblGrid>
      <w:tr w:rsidR="00F34D02" w:rsidRPr="00E63C18" w14:paraId="67510FDA" w14:textId="77777777" w:rsidTr="00273C43">
        <w:trPr>
          <w:cantSplit/>
          <w:trHeight w:val="103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83AA98"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 xml:space="preserve">Nr </w:t>
            </w:r>
          </w:p>
          <w:p w14:paraId="26344816"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zgł.</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BE36AE" w14:textId="77777777" w:rsidR="00F34D02" w:rsidRPr="00E63C18" w:rsidRDefault="00F34D02" w:rsidP="00273C43">
            <w:pPr>
              <w:tabs>
                <w:tab w:val="left" w:pos="709"/>
              </w:tabs>
              <w:spacing w:line="280" w:lineRule="exact"/>
              <w:jc w:val="center"/>
              <w:rPr>
                <w:rFonts w:asciiTheme="minorHAnsi" w:hAnsiTheme="minorHAnsi" w:cstheme="minorHAnsi"/>
                <w:sz w:val="22"/>
                <w:szCs w:val="22"/>
              </w:rPr>
            </w:pPr>
            <w:r w:rsidRPr="00E63C18">
              <w:rPr>
                <w:rFonts w:asciiTheme="minorHAnsi" w:hAnsiTheme="minorHAnsi" w:cstheme="minorHAnsi"/>
                <w:b/>
                <w:sz w:val="22"/>
                <w:szCs w:val="22"/>
              </w:rPr>
              <w:t>Nazwa zlecenia</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447E04"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 xml:space="preserve">Produkty </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A319E6"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System/</w:t>
            </w:r>
          </w:p>
          <w:p w14:paraId="64255A1B"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Moduł</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FE9794"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Data zlecenia</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09AD1B"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Data przekazania</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42C253"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Data odbioru zlecenia</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2591A4" w14:textId="77777777" w:rsidR="00F34D02" w:rsidRPr="00E63C18" w:rsidRDefault="00F34D02" w:rsidP="00273C43">
            <w:pPr>
              <w:tabs>
                <w:tab w:val="left" w:pos="709"/>
              </w:tabs>
              <w:spacing w:line="280" w:lineRule="exact"/>
              <w:jc w:val="center"/>
              <w:rPr>
                <w:rFonts w:asciiTheme="minorHAnsi" w:hAnsiTheme="minorHAnsi" w:cstheme="minorHAnsi"/>
                <w:b/>
                <w:sz w:val="22"/>
                <w:szCs w:val="22"/>
              </w:rPr>
            </w:pPr>
            <w:r w:rsidRPr="00E63C18">
              <w:rPr>
                <w:rFonts w:asciiTheme="minorHAnsi" w:hAnsiTheme="minorHAnsi" w:cstheme="minorHAnsi"/>
                <w:b/>
                <w:sz w:val="22"/>
                <w:szCs w:val="22"/>
              </w:rPr>
              <w:t>Czas realizacji zlecenia</w:t>
            </w:r>
          </w:p>
        </w:tc>
      </w:tr>
      <w:tr w:rsidR="00F34D02" w:rsidRPr="00E63C18" w14:paraId="517D7417"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2BD9FEC8"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50FF74D"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08F2B1A"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F754E05"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23F2441"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B5EB6FD"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B9EFEE5"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DA5821C"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5F01300F"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54DB8360"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044BDEBC"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DAC7224"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0BA3B07D"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21B663FC"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D267357"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723C4AB"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23CBBE6"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52F76DEE"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4B9D908E"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6BF8102"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2BC5195F"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436B1DDD"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F6584A4"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49E9437"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02A8FFF0"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286F5AB4"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13583698"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79411953"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1758B7F"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25757B34"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27043B3B"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86108E5"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D9F1773"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0B5383F4"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1DF9CDC8"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1D37C10D"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3A331CE4"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5E82F18"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47638482"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4FDF526E"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456A32AF"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16272C8F"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7E51A46"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2B2DF5B4"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28C19424"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7EF5CE36"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6F4DA30"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A6344EB"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D57D145"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2D044578"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17E9DABF"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0179962D"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3082E616"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r w:rsidR="00F34D02" w:rsidRPr="00E63C18" w14:paraId="6836B91E" w14:textId="77777777" w:rsidTr="00273C43">
        <w:trPr>
          <w:trHeight w:val="567"/>
        </w:trPr>
        <w:tc>
          <w:tcPr>
            <w:tcW w:w="0" w:type="auto"/>
            <w:tcBorders>
              <w:top w:val="single" w:sz="4" w:space="0" w:color="auto"/>
              <w:left w:val="single" w:sz="4" w:space="0" w:color="auto"/>
              <w:bottom w:val="single" w:sz="4" w:space="0" w:color="auto"/>
              <w:right w:val="single" w:sz="4" w:space="0" w:color="auto"/>
            </w:tcBorders>
          </w:tcPr>
          <w:p w14:paraId="255CE642"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7FA4482"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7231F35"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79710CBE"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0102C2B9"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61F4E3AF"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0ACF9E6D" w14:textId="77777777" w:rsidR="00F34D02" w:rsidRPr="00E63C18" w:rsidRDefault="00F34D02" w:rsidP="00273C43">
            <w:pPr>
              <w:tabs>
                <w:tab w:val="left" w:pos="709"/>
              </w:tabs>
              <w:spacing w:line="360" w:lineRule="auto"/>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tcPr>
          <w:p w14:paraId="59FD5F1D" w14:textId="77777777" w:rsidR="00F34D02" w:rsidRPr="00E63C18" w:rsidRDefault="00F34D02" w:rsidP="00273C43">
            <w:pPr>
              <w:tabs>
                <w:tab w:val="left" w:pos="709"/>
              </w:tabs>
              <w:spacing w:line="360" w:lineRule="auto"/>
              <w:rPr>
                <w:rFonts w:asciiTheme="minorHAnsi" w:hAnsiTheme="minorHAnsi" w:cstheme="minorHAnsi"/>
                <w:sz w:val="22"/>
                <w:szCs w:val="22"/>
              </w:rPr>
            </w:pPr>
          </w:p>
        </w:tc>
      </w:tr>
    </w:tbl>
    <w:p w14:paraId="1668AF15" w14:textId="77777777" w:rsidR="00F34D02" w:rsidRPr="00E63C18" w:rsidRDefault="00F34D02" w:rsidP="00F34D02">
      <w:pPr>
        <w:rPr>
          <w:rFonts w:asciiTheme="minorHAnsi" w:hAnsiTheme="minorHAnsi" w:cstheme="minorHAnsi"/>
          <w:sz w:val="22"/>
          <w:szCs w:val="22"/>
        </w:rPr>
      </w:pPr>
    </w:p>
    <w:p w14:paraId="491183C8" w14:textId="77777777" w:rsidR="00F34D02" w:rsidRPr="00E63C18" w:rsidRDefault="00F34D02" w:rsidP="00F34D02">
      <w:pPr>
        <w:pStyle w:val="Nagwek1"/>
        <w:tabs>
          <w:tab w:val="clear" w:pos="720"/>
          <w:tab w:val="num" w:pos="0"/>
        </w:tabs>
        <w:spacing w:line="360" w:lineRule="auto"/>
        <w:ind w:left="0" w:firstLine="0"/>
        <w:rPr>
          <w:rFonts w:asciiTheme="minorHAnsi" w:hAnsiTheme="minorHAnsi" w:cstheme="minorHAnsi"/>
          <w:sz w:val="22"/>
          <w:szCs w:val="22"/>
        </w:rPr>
        <w:sectPr w:rsidR="00F34D02" w:rsidRPr="00E63C18" w:rsidSect="00F34D02">
          <w:pgSz w:w="16838" w:h="11906" w:orient="landscape"/>
          <w:pgMar w:top="1418" w:right="1418" w:bottom="1418" w:left="1418" w:header="709" w:footer="709" w:gutter="0"/>
          <w:cols w:space="708"/>
          <w:docGrid w:linePitch="360"/>
        </w:sectPr>
      </w:pPr>
    </w:p>
    <w:p w14:paraId="3FF9709D" w14:textId="77777777" w:rsidR="00F34D02" w:rsidRPr="00E63C18" w:rsidRDefault="00F34D02" w:rsidP="00F34D02">
      <w:pPr>
        <w:spacing w:line="360" w:lineRule="auto"/>
        <w:jc w:val="both"/>
        <w:rPr>
          <w:rFonts w:asciiTheme="minorHAnsi" w:hAnsiTheme="minorHAnsi" w:cstheme="minorHAnsi"/>
          <w:sz w:val="22"/>
          <w:szCs w:val="22"/>
        </w:rPr>
      </w:pPr>
    </w:p>
    <w:p w14:paraId="5F621285" w14:textId="77777777" w:rsidR="00F34D02" w:rsidRPr="00E63C18" w:rsidRDefault="00F34D02" w:rsidP="00F34D02">
      <w:pPr>
        <w:keepNext/>
        <w:tabs>
          <w:tab w:val="num" w:pos="0"/>
        </w:tabs>
        <w:spacing w:line="360" w:lineRule="auto"/>
        <w:ind w:left="720" w:hanging="720"/>
        <w:jc w:val="right"/>
        <w:outlineLvl w:val="0"/>
        <w:rPr>
          <w:rFonts w:asciiTheme="minorHAnsi" w:hAnsiTheme="minorHAnsi" w:cstheme="minorHAnsi"/>
          <w:sz w:val="22"/>
          <w:szCs w:val="22"/>
          <w:lang w:eastAsia="x-none"/>
        </w:rPr>
      </w:pPr>
      <w:bookmarkStart w:id="13" w:name="_Hlk140830181"/>
      <w:r w:rsidRPr="00E63C18">
        <w:rPr>
          <w:rFonts w:asciiTheme="minorHAnsi" w:hAnsiTheme="minorHAnsi" w:cstheme="minorHAnsi"/>
          <w:b/>
          <w:bCs/>
          <w:sz w:val="22"/>
          <w:szCs w:val="22"/>
        </w:rPr>
        <w:t>Załącznik nr 16</w:t>
      </w:r>
      <w:r w:rsidRPr="00E63C18">
        <w:rPr>
          <w:rFonts w:asciiTheme="minorHAnsi" w:hAnsiTheme="minorHAnsi" w:cstheme="minorHAnsi"/>
          <w:sz w:val="22"/>
          <w:szCs w:val="22"/>
        </w:rPr>
        <w:t xml:space="preserve"> - </w:t>
      </w:r>
      <w:bookmarkStart w:id="14" w:name="_Hlk140829395"/>
      <w:r w:rsidRPr="00E63C18">
        <w:rPr>
          <w:rFonts w:asciiTheme="minorHAnsi" w:hAnsiTheme="minorHAnsi" w:cstheme="minorHAnsi"/>
          <w:b/>
          <w:bCs/>
          <w:sz w:val="22"/>
          <w:szCs w:val="22"/>
          <w:lang w:eastAsia="x-none"/>
        </w:rPr>
        <w:t>Oświadczenie Wykonawcy w zakresie</w:t>
      </w:r>
      <w:bookmarkEnd w:id="14"/>
      <w:r w:rsidRPr="00E63C18">
        <w:rPr>
          <w:rFonts w:asciiTheme="minorHAnsi" w:hAnsiTheme="minorHAnsi" w:cstheme="minorHAnsi"/>
          <w:b/>
          <w:bCs/>
          <w:sz w:val="22"/>
          <w:szCs w:val="22"/>
          <w:lang w:eastAsia="x-none"/>
        </w:rPr>
        <w:t xml:space="preserve"> przeciwdziałaniu wspierania agresji na Ukrainę oraz służące ochronie bezpieczeństwa narodowego</w:t>
      </w:r>
    </w:p>
    <w:p w14:paraId="506D7033" w14:textId="77777777" w:rsidR="00F34D02" w:rsidRPr="00E63C18" w:rsidRDefault="00F34D02" w:rsidP="00F34D02">
      <w:pPr>
        <w:pStyle w:val="Nagwek"/>
        <w:spacing w:line="360" w:lineRule="auto"/>
        <w:rPr>
          <w:rFonts w:asciiTheme="minorHAnsi" w:hAnsiTheme="minorHAnsi" w:cstheme="minorHAnsi"/>
          <w:sz w:val="22"/>
          <w:szCs w:val="22"/>
        </w:rPr>
      </w:pPr>
    </w:p>
    <w:p w14:paraId="11764659" w14:textId="77777777" w:rsidR="00F34D02" w:rsidRPr="00E63C18" w:rsidRDefault="00F34D02" w:rsidP="00F34D02">
      <w:pPr>
        <w:spacing w:line="360" w:lineRule="auto"/>
        <w:ind w:right="-24"/>
        <w:jc w:val="both"/>
        <w:rPr>
          <w:rFonts w:asciiTheme="minorHAnsi" w:hAnsiTheme="minorHAnsi" w:cstheme="minorHAnsi"/>
          <w:sz w:val="22"/>
          <w:szCs w:val="22"/>
          <w:lang w:eastAsia="en-US"/>
        </w:rPr>
      </w:pPr>
      <w:bookmarkStart w:id="15" w:name="_Hlk140829648"/>
      <w:r w:rsidRPr="00E63C18">
        <w:rPr>
          <w:rFonts w:asciiTheme="minorHAnsi" w:hAnsiTheme="minorHAnsi" w:cstheme="minorHAnsi"/>
          <w:b/>
          <w:bCs/>
          <w:sz w:val="22"/>
          <w:szCs w:val="22"/>
        </w:rPr>
        <w:t>………………………………..</w:t>
      </w:r>
    </w:p>
    <w:p w14:paraId="01757471" w14:textId="77777777" w:rsidR="00F34D02" w:rsidRPr="00E63C18" w:rsidRDefault="00F34D02" w:rsidP="00F34D02">
      <w:pPr>
        <w:spacing w:line="360" w:lineRule="auto"/>
        <w:jc w:val="both"/>
        <w:rPr>
          <w:rFonts w:asciiTheme="minorHAnsi" w:hAnsiTheme="minorHAnsi" w:cstheme="minorHAnsi"/>
          <w:sz w:val="22"/>
          <w:szCs w:val="22"/>
          <w:lang w:eastAsia="x-none"/>
        </w:rPr>
      </w:pPr>
      <w:r w:rsidRPr="00E63C18">
        <w:rPr>
          <w:rFonts w:asciiTheme="minorHAnsi" w:hAnsiTheme="minorHAnsi" w:cstheme="minorHAnsi"/>
          <w:sz w:val="22"/>
          <w:szCs w:val="22"/>
          <w:lang w:eastAsia="x-none"/>
        </w:rPr>
        <w:tab/>
        <w:t xml:space="preserve">        </w:t>
      </w:r>
      <w:r w:rsidRPr="00E63C18">
        <w:rPr>
          <w:rFonts w:asciiTheme="minorHAnsi" w:hAnsiTheme="minorHAnsi" w:cstheme="minorHAnsi"/>
          <w:sz w:val="22"/>
          <w:szCs w:val="22"/>
          <w:lang w:eastAsia="x-none"/>
        </w:rPr>
        <w:tab/>
      </w:r>
      <w:r w:rsidRPr="00E63C18">
        <w:rPr>
          <w:rFonts w:asciiTheme="minorHAnsi" w:hAnsiTheme="minorHAnsi" w:cstheme="minorHAnsi"/>
          <w:sz w:val="22"/>
          <w:szCs w:val="22"/>
          <w:lang w:eastAsia="x-none"/>
        </w:rPr>
        <w:tab/>
      </w:r>
      <w:r w:rsidRPr="00E63C18">
        <w:rPr>
          <w:rFonts w:asciiTheme="minorHAnsi" w:hAnsiTheme="minorHAnsi" w:cstheme="minorHAnsi"/>
          <w:sz w:val="22"/>
          <w:szCs w:val="22"/>
          <w:lang w:eastAsia="x-none"/>
        </w:rPr>
        <w:tab/>
      </w:r>
      <w:r w:rsidRPr="00E63C18">
        <w:rPr>
          <w:rFonts w:asciiTheme="minorHAnsi" w:hAnsiTheme="minorHAnsi" w:cstheme="minorHAnsi"/>
          <w:sz w:val="22"/>
          <w:szCs w:val="22"/>
          <w:lang w:eastAsia="x-none"/>
        </w:rPr>
        <w:tab/>
      </w:r>
      <w:r w:rsidRPr="00E63C18">
        <w:rPr>
          <w:rFonts w:asciiTheme="minorHAnsi" w:hAnsiTheme="minorHAnsi" w:cstheme="minorHAnsi"/>
          <w:sz w:val="22"/>
          <w:szCs w:val="22"/>
          <w:lang w:eastAsia="x-none"/>
        </w:rPr>
        <w:tab/>
      </w:r>
      <w:r w:rsidRPr="00E63C18">
        <w:rPr>
          <w:rFonts w:asciiTheme="minorHAnsi" w:hAnsiTheme="minorHAnsi" w:cstheme="minorHAnsi"/>
          <w:sz w:val="22"/>
          <w:szCs w:val="22"/>
          <w:lang w:eastAsia="x-none"/>
        </w:rPr>
        <w:tab/>
      </w:r>
      <w:r w:rsidRPr="00E63C18">
        <w:rPr>
          <w:rFonts w:asciiTheme="minorHAnsi" w:hAnsiTheme="minorHAnsi" w:cstheme="minorHAnsi"/>
          <w:sz w:val="22"/>
          <w:szCs w:val="22"/>
          <w:lang w:eastAsia="x-none"/>
        </w:rPr>
        <w:tab/>
      </w:r>
      <w:r w:rsidRPr="00E63C18">
        <w:rPr>
          <w:rFonts w:asciiTheme="minorHAnsi" w:hAnsiTheme="minorHAnsi" w:cstheme="minorHAnsi"/>
          <w:sz w:val="22"/>
          <w:szCs w:val="22"/>
          <w:lang w:eastAsia="x-none"/>
        </w:rPr>
        <w:tab/>
        <w:t xml:space="preserve">    ………………………………………</w:t>
      </w:r>
    </w:p>
    <w:bookmarkEnd w:id="15"/>
    <w:p w14:paraId="1200B7B2" w14:textId="77777777" w:rsidR="00F34D02" w:rsidRPr="00E63C18" w:rsidRDefault="00F34D02" w:rsidP="00F34D02">
      <w:pPr>
        <w:spacing w:line="360" w:lineRule="auto"/>
        <w:jc w:val="both"/>
        <w:rPr>
          <w:rFonts w:asciiTheme="minorHAnsi" w:hAnsiTheme="minorHAnsi" w:cstheme="minorHAnsi"/>
          <w:sz w:val="22"/>
          <w:szCs w:val="22"/>
          <w:lang w:eastAsia="x-none"/>
        </w:rPr>
      </w:pPr>
    </w:p>
    <w:p w14:paraId="4093D453" w14:textId="77777777" w:rsidR="00F34D02" w:rsidRPr="00E63C18" w:rsidRDefault="00F34D02" w:rsidP="00F34D02">
      <w:pPr>
        <w:spacing w:line="360" w:lineRule="auto"/>
        <w:jc w:val="both"/>
        <w:rPr>
          <w:rFonts w:asciiTheme="minorHAnsi" w:hAnsiTheme="minorHAnsi" w:cstheme="minorHAnsi"/>
          <w:sz w:val="22"/>
          <w:szCs w:val="22"/>
          <w:lang w:eastAsia="x-none"/>
        </w:rPr>
      </w:pPr>
    </w:p>
    <w:p w14:paraId="02453D06" w14:textId="77777777" w:rsidR="00F34D02" w:rsidRPr="00E63C18" w:rsidRDefault="00F34D02" w:rsidP="00F34D02">
      <w:pPr>
        <w:spacing w:line="360" w:lineRule="auto"/>
        <w:jc w:val="center"/>
        <w:rPr>
          <w:rFonts w:asciiTheme="minorHAnsi" w:hAnsiTheme="minorHAnsi" w:cstheme="minorHAnsi"/>
          <w:sz w:val="22"/>
          <w:szCs w:val="22"/>
          <w:lang w:eastAsia="x-none"/>
        </w:rPr>
      </w:pPr>
      <w:r w:rsidRPr="00E63C18">
        <w:rPr>
          <w:rFonts w:asciiTheme="minorHAnsi" w:hAnsiTheme="minorHAnsi" w:cstheme="minorHAnsi"/>
          <w:sz w:val="22"/>
          <w:szCs w:val="22"/>
          <w:lang w:eastAsia="x-none"/>
        </w:rPr>
        <w:t>Oświadczenie Wykonawcy w zakresie przeciwdziałaniu wspierania agresji na Ukrainę oraz służące ochronie bezpieczeństwa narodowego</w:t>
      </w:r>
    </w:p>
    <w:p w14:paraId="3542C847" w14:textId="77777777" w:rsidR="00F34D02" w:rsidRPr="00E63C18" w:rsidRDefault="00F34D02" w:rsidP="00F34D02">
      <w:pPr>
        <w:spacing w:line="360" w:lineRule="auto"/>
        <w:jc w:val="both"/>
        <w:rPr>
          <w:rStyle w:val="cf01"/>
          <w:rFonts w:asciiTheme="minorHAnsi" w:eastAsia="MS Gothic" w:hAnsiTheme="minorHAnsi" w:cstheme="minorHAnsi"/>
          <w:sz w:val="22"/>
          <w:szCs w:val="22"/>
        </w:rPr>
      </w:pPr>
    </w:p>
    <w:p w14:paraId="5E0A0F01" w14:textId="77777777" w:rsidR="00F34D02" w:rsidRPr="00E63C18" w:rsidRDefault="00F34D02" w:rsidP="00F34D02">
      <w:pPr>
        <w:pStyle w:val="NormalnyWeb"/>
        <w:shd w:val="clear" w:color="auto" w:fill="FFFFFF"/>
        <w:spacing w:before="0" w:beforeAutospacing="0" w:after="0" w:afterAutospacing="0" w:line="360" w:lineRule="auto"/>
        <w:ind w:hanging="357"/>
        <w:jc w:val="both"/>
        <w:rPr>
          <w:rFonts w:asciiTheme="minorHAnsi" w:hAnsiTheme="minorHAnsi" w:cstheme="minorHAnsi"/>
          <w:sz w:val="22"/>
          <w:szCs w:val="22"/>
        </w:rPr>
      </w:pPr>
      <w:bookmarkStart w:id="16" w:name="_Hlk140829554"/>
      <w:r w:rsidRPr="00E63C18">
        <w:rPr>
          <w:rFonts w:asciiTheme="minorHAnsi" w:hAnsiTheme="minorHAnsi" w:cstheme="minorHAnsi"/>
          <w:sz w:val="22"/>
          <w:szCs w:val="22"/>
        </w:rPr>
        <w:t xml:space="preserve">Jako Wykonawca : </w:t>
      </w:r>
      <w:r w:rsidRPr="00E63C18">
        <w:rPr>
          <w:rFonts w:asciiTheme="minorHAnsi" w:hAnsiTheme="minorHAnsi" w:cstheme="minorHAnsi"/>
          <w:b/>
          <w:bCs/>
          <w:sz w:val="22"/>
          <w:szCs w:val="22"/>
        </w:rPr>
        <w:t>…………………………..</w:t>
      </w:r>
      <w:r w:rsidRPr="00E63C18">
        <w:rPr>
          <w:rFonts w:asciiTheme="minorHAnsi" w:hAnsiTheme="minorHAnsi" w:cstheme="minorHAnsi"/>
          <w:sz w:val="22"/>
          <w:szCs w:val="22"/>
        </w:rPr>
        <w:t xml:space="preserve">  wykonujący umowę </w:t>
      </w:r>
      <w:r w:rsidRPr="00E63C18">
        <w:rPr>
          <w:rFonts w:asciiTheme="minorHAnsi" w:hAnsiTheme="minorHAnsi" w:cstheme="minorHAnsi"/>
          <w:i/>
          <w:sz w:val="22"/>
          <w:szCs w:val="22"/>
        </w:rPr>
        <w:t>(należy podać nazwę umowy)</w:t>
      </w:r>
      <w:r w:rsidRPr="00E63C18">
        <w:rPr>
          <w:rFonts w:asciiTheme="minorHAnsi" w:hAnsiTheme="minorHAnsi" w:cstheme="minorHAnsi"/>
          <w:sz w:val="22"/>
          <w:szCs w:val="22"/>
        </w:rPr>
        <w:t xml:space="preserve"> </w:t>
      </w:r>
      <w:r w:rsidRPr="00E63C18">
        <w:rPr>
          <w:rFonts w:asciiTheme="minorHAnsi" w:hAnsiTheme="minorHAnsi" w:cstheme="minorHAnsi"/>
          <w:i/>
          <w:color w:val="000000"/>
          <w:sz w:val="22"/>
          <w:szCs w:val="22"/>
        </w:rPr>
        <w:t>„</w:t>
      </w:r>
      <w:r w:rsidRPr="00E63C18">
        <w:rPr>
          <w:rFonts w:asciiTheme="minorHAnsi" w:hAnsiTheme="minorHAnsi" w:cstheme="minorHAnsi"/>
          <w:sz w:val="22"/>
          <w:szCs w:val="22"/>
        </w:rPr>
        <w:t xml:space="preserve">Wsparcie i rozwój dla wybranych informatycznych systemów dziedzinowych (GWD oświadczam, że </w:t>
      </w:r>
      <w:bookmarkEnd w:id="16"/>
      <w:r w:rsidRPr="00E63C18">
        <w:rPr>
          <w:rFonts w:asciiTheme="minorHAnsi" w:hAnsiTheme="minorHAnsi" w:cstheme="minorHAnsi"/>
          <w:sz w:val="22"/>
          <w:szCs w:val="22"/>
        </w:rPr>
        <w:t>nie jestem podmiotem, o którym mowa w:</w:t>
      </w:r>
    </w:p>
    <w:p w14:paraId="42EE8795" w14:textId="77777777" w:rsidR="00F34D02" w:rsidRPr="00E63C18" w:rsidRDefault="00F34D02" w:rsidP="00910ED0">
      <w:pPr>
        <w:pStyle w:val="NormalnyWeb"/>
        <w:numPr>
          <w:ilvl w:val="0"/>
          <w:numId w:val="42"/>
        </w:numPr>
        <w:shd w:val="clear" w:color="auto" w:fill="FFFFFF"/>
        <w:spacing w:before="0" w:beforeAutospacing="0" w:after="0" w:afterAutospacing="0" w:line="360" w:lineRule="auto"/>
        <w:ind w:left="426" w:hanging="357"/>
        <w:jc w:val="both"/>
        <w:rPr>
          <w:rFonts w:asciiTheme="minorHAnsi" w:hAnsiTheme="minorHAnsi" w:cstheme="minorHAnsi"/>
          <w:sz w:val="22"/>
          <w:szCs w:val="22"/>
        </w:rPr>
      </w:pPr>
      <w:r w:rsidRPr="00E63C18">
        <w:rPr>
          <w:rFonts w:asciiTheme="minorHAnsi" w:hAnsiTheme="minorHAnsi" w:cstheme="minorHAnsi"/>
          <w:sz w:val="22"/>
          <w:szCs w:val="22"/>
        </w:rPr>
        <w:t>art. 7 ust. 1 ustawy z dnia 13 kwietnia 2022 r. o szczególnych rozwiązaniach w zakresie przeciwdziałania wspieraniu agresji na Ukrainę oraz służących ochronie bezpieczeństwa narodowego (Dz. U.  2022 r. poz. 835, z późn. zm.), zwanej dalej „ustawą o przeciwdziałaniu” tj. nie jestem:</w:t>
      </w:r>
    </w:p>
    <w:p w14:paraId="53D44063" w14:textId="77777777" w:rsidR="00F34D02" w:rsidRPr="00E63C18" w:rsidRDefault="00F34D02" w:rsidP="00910ED0">
      <w:pPr>
        <w:pStyle w:val="NormalnyWeb"/>
        <w:numPr>
          <w:ilvl w:val="0"/>
          <w:numId w:val="45"/>
        </w:numPr>
        <w:shd w:val="clear" w:color="auto" w:fill="FFFFFF"/>
        <w:spacing w:before="0" w:beforeAutospacing="0" w:after="0" w:afterAutospacing="0" w:line="360" w:lineRule="auto"/>
        <w:jc w:val="both"/>
        <w:rPr>
          <w:rFonts w:asciiTheme="minorHAnsi" w:hAnsiTheme="minorHAnsi" w:cstheme="minorHAnsi"/>
          <w:sz w:val="22"/>
          <w:szCs w:val="22"/>
        </w:rPr>
      </w:pPr>
      <w:r w:rsidRPr="00E63C18">
        <w:rPr>
          <w:rFonts w:asciiTheme="minorHAnsi" w:hAnsiTheme="minorHAnsi" w:cstheme="minorHAnsi"/>
          <w:sz w:val="22"/>
          <w:szCs w:val="22"/>
        </w:rPr>
        <w:t>wykonawcą wymienionym w wykazach określonych 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wpisanym na listę na podstawie decyzji w sprawie wpisu na listę rozstrzygającej o zastosowaniu środka, o którym mowa w art. 1 pkt 3 ustawy o przeciwdziałaniu;</w:t>
      </w:r>
    </w:p>
    <w:p w14:paraId="10B6E6F7" w14:textId="77777777" w:rsidR="00F34D02" w:rsidRPr="00E63C18" w:rsidRDefault="00F34D02" w:rsidP="00910ED0">
      <w:pPr>
        <w:pStyle w:val="NormalnyWeb"/>
        <w:numPr>
          <w:ilvl w:val="0"/>
          <w:numId w:val="45"/>
        </w:numPr>
        <w:shd w:val="clear" w:color="auto" w:fill="FFFFFF"/>
        <w:spacing w:before="0" w:beforeAutospacing="0" w:after="0" w:afterAutospacing="0" w:line="360" w:lineRule="auto"/>
        <w:jc w:val="both"/>
        <w:rPr>
          <w:rFonts w:asciiTheme="minorHAnsi" w:hAnsiTheme="minorHAnsi" w:cstheme="minorHAnsi"/>
          <w:sz w:val="22"/>
          <w:szCs w:val="22"/>
        </w:rPr>
      </w:pPr>
      <w:r w:rsidRPr="00E63C18">
        <w:rPr>
          <w:rFonts w:asciiTheme="minorHAnsi" w:hAnsiTheme="minorHAnsi" w:cstheme="minorHAnsi"/>
          <w:sz w:val="22"/>
          <w:szCs w:val="22"/>
        </w:rPr>
        <w:t>wykonawcą, którego beneficjentem rzeczywistym w rozumieniu ustawy z dnia 1 marca 2018 r. o przeciwdziałaniu praniu pieniędzy oraz finansowaniu terroryzmu (Dz. U. z 2022 r. poz. 593,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53C752C4" w14:textId="77777777" w:rsidR="00F34D02" w:rsidRPr="00E63C18" w:rsidRDefault="00F34D02" w:rsidP="00910ED0">
      <w:pPr>
        <w:pStyle w:val="NormalnyWeb"/>
        <w:numPr>
          <w:ilvl w:val="0"/>
          <w:numId w:val="45"/>
        </w:numPr>
        <w:shd w:val="clear" w:color="auto" w:fill="FFFFFF"/>
        <w:spacing w:before="0" w:beforeAutospacing="0" w:after="0" w:afterAutospacing="0" w:line="360" w:lineRule="auto"/>
        <w:jc w:val="both"/>
        <w:rPr>
          <w:rFonts w:asciiTheme="minorHAnsi" w:hAnsiTheme="minorHAnsi" w:cstheme="minorHAnsi"/>
          <w:sz w:val="22"/>
          <w:szCs w:val="22"/>
        </w:rPr>
      </w:pPr>
      <w:r w:rsidRPr="00E63C18">
        <w:rPr>
          <w:rFonts w:asciiTheme="minorHAnsi" w:hAnsiTheme="minorHAnsi" w:cstheme="minorHAnsi"/>
          <w:sz w:val="22"/>
          <w:szCs w:val="22"/>
        </w:rPr>
        <w:lastRenderedPageBreak/>
        <w:t>wykonawcą, którego jednostką dominującą w rozumieniu art. 3 ust. 1 pkt 37 ustawy z dnia 29 września 1994 r. o rachunkowości (t.j.: Dz. U. z 2021 r. poz. 217,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20BF1C85" w14:textId="77777777" w:rsidR="00F34D02" w:rsidRPr="00E63C18" w:rsidRDefault="00F34D02" w:rsidP="00F34D02">
      <w:pPr>
        <w:pStyle w:val="NormalnyWeb"/>
        <w:shd w:val="clear" w:color="auto" w:fill="FFFFFF"/>
        <w:spacing w:before="0" w:beforeAutospacing="0" w:after="0" w:afterAutospacing="0" w:line="360" w:lineRule="auto"/>
        <w:ind w:hanging="357"/>
        <w:jc w:val="both"/>
        <w:rPr>
          <w:rFonts w:asciiTheme="minorHAnsi" w:hAnsiTheme="minorHAnsi" w:cstheme="minorHAnsi"/>
          <w:sz w:val="22"/>
          <w:szCs w:val="22"/>
        </w:rPr>
      </w:pPr>
    </w:p>
    <w:p w14:paraId="5EB5E2B2" w14:textId="77777777" w:rsidR="00F34D02" w:rsidRPr="00E63C18" w:rsidRDefault="00F34D02" w:rsidP="00910ED0">
      <w:pPr>
        <w:pStyle w:val="NormalnyWeb"/>
        <w:numPr>
          <w:ilvl w:val="0"/>
          <w:numId w:val="42"/>
        </w:numPr>
        <w:shd w:val="clear" w:color="auto" w:fill="FFFFFF"/>
        <w:spacing w:before="0" w:beforeAutospacing="0" w:after="0" w:afterAutospacing="0" w:line="360" w:lineRule="auto"/>
        <w:ind w:left="426" w:hanging="357"/>
        <w:jc w:val="both"/>
        <w:rPr>
          <w:rFonts w:asciiTheme="minorHAnsi" w:hAnsiTheme="minorHAnsi" w:cstheme="minorHAnsi"/>
          <w:sz w:val="22"/>
          <w:szCs w:val="22"/>
        </w:rPr>
      </w:pPr>
      <w:r w:rsidRPr="00E63C18">
        <w:rPr>
          <w:rFonts w:asciiTheme="minorHAnsi" w:hAnsiTheme="minorHAnsi" w:cstheme="minorHAnsi"/>
          <w:sz w:val="22"/>
          <w:szCs w:val="22"/>
        </w:rPr>
        <w:t>art. 5k ust. 1  Rozporządzenia Rady (UE) nr 833/2014 z dnia 31 lipca 2014 r. dotyczącego środków ograniczających w związku z działaniami Rosji destabilizującymi sytuacje na Ukrainie (Dz. Urz. UE nr L 229/1 z 31.7.2014 z późn. zm) dalej „Rozporządzenie”, tj. nie jestem:</w:t>
      </w:r>
    </w:p>
    <w:p w14:paraId="02C6B257" w14:textId="77777777" w:rsidR="00F34D02" w:rsidRPr="00E63C18" w:rsidRDefault="00F34D02" w:rsidP="00F34D02">
      <w:pPr>
        <w:pStyle w:val="NormalnyWeb"/>
        <w:shd w:val="clear" w:color="auto" w:fill="FFFFFF"/>
        <w:spacing w:before="0" w:beforeAutospacing="0" w:after="0" w:afterAutospacing="0" w:line="360" w:lineRule="auto"/>
        <w:ind w:left="426" w:hanging="357"/>
        <w:jc w:val="both"/>
        <w:rPr>
          <w:rFonts w:asciiTheme="minorHAnsi" w:hAnsiTheme="minorHAnsi" w:cstheme="minorHAnsi"/>
          <w:sz w:val="22"/>
          <w:szCs w:val="22"/>
        </w:rPr>
      </w:pPr>
    </w:p>
    <w:p w14:paraId="1BB467C2" w14:textId="77777777" w:rsidR="00F34D02" w:rsidRPr="00E63C18" w:rsidRDefault="00F34D02" w:rsidP="00F34D02">
      <w:pPr>
        <w:pStyle w:val="NormalnyWeb"/>
        <w:spacing w:before="0" w:beforeAutospacing="0" w:after="0" w:afterAutospacing="0" w:line="360" w:lineRule="auto"/>
        <w:ind w:left="142" w:hanging="357"/>
        <w:jc w:val="both"/>
        <w:rPr>
          <w:rStyle w:val="Uwydatnienie"/>
          <w:rFonts w:asciiTheme="minorHAnsi" w:hAnsiTheme="minorHAnsi" w:cstheme="minorHAnsi"/>
          <w:sz w:val="22"/>
          <w:szCs w:val="22"/>
        </w:rPr>
      </w:pPr>
      <w:r w:rsidRPr="00E63C18">
        <w:rPr>
          <w:rStyle w:val="Uwydatnienie"/>
          <w:rFonts w:asciiTheme="minorHAnsi" w:hAnsiTheme="minorHAnsi" w:cstheme="minorHAnsi"/>
          <w:sz w:val="22"/>
          <w:szCs w:val="22"/>
        </w:rPr>
        <w:t>a) obywatelem rosyjskim lub osobą fizyczną lub prawną, podmiotem lub organem z siedzibą w Rosji;</w:t>
      </w:r>
    </w:p>
    <w:p w14:paraId="72FD4123" w14:textId="77777777" w:rsidR="00F34D02" w:rsidRPr="00E63C18" w:rsidRDefault="00F34D02" w:rsidP="00F34D02">
      <w:pPr>
        <w:pStyle w:val="NormalnyWeb"/>
        <w:spacing w:before="0" w:beforeAutospacing="0" w:after="0" w:afterAutospacing="0" w:line="360" w:lineRule="auto"/>
        <w:ind w:left="142" w:hanging="357"/>
        <w:jc w:val="both"/>
        <w:rPr>
          <w:rFonts w:asciiTheme="minorHAnsi" w:hAnsiTheme="minorHAnsi" w:cstheme="minorHAnsi"/>
          <w:i/>
          <w:sz w:val="22"/>
          <w:szCs w:val="22"/>
        </w:rPr>
      </w:pPr>
    </w:p>
    <w:p w14:paraId="78B8CD61" w14:textId="77777777" w:rsidR="00F34D02" w:rsidRPr="00E63C18" w:rsidRDefault="00F34D02" w:rsidP="00F34D02">
      <w:pPr>
        <w:pStyle w:val="NormalnyWeb"/>
        <w:spacing w:before="0" w:beforeAutospacing="0" w:after="0" w:afterAutospacing="0" w:line="360" w:lineRule="auto"/>
        <w:ind w:left="142" w:hanging="357"/>
        <w:jc w:val="both"/>
        <w:rPr>
          <w:rStyle w:val="Uwydatnienie"/>
          <w:rFonts w:asciiTheme="minorHAnsi" w:hAnsiTheme="minorHAnsi" w:cstheme="minorHAnsi"/>
          <w:sz w:val="22"/>
          <w:szCs w:val="22"/>
        </w:rPr>
      </w:pPr>
      <w:r w:rsidRPr="00E63C18">
        <w:rPr>
          <w:rStyle w:val="Uwydatnienie"/>
          <w:rFonts w:asciiTheme="minorHAnsi" w:hAnsiTheme="minorHAnsi" w:cstheme="minorHAnsi"/>
          <w:sz w:val="22"/>
          <w:szCs w:val="22"/>
        </w:rPr>
        <w:t>b) osobą prawną, podmiotem lub organem, do których prawa własności bezpośrednio lub pośrednio w ponad 50 % należą do podmiotu, o którym mowa w lit. a); lub</w:t>
      </w:r>
    </w:p>
    <w:p w14:paraId="64ABF135" w14:textId="77777777" w:rsidR="00F34D02" w:rsidRPr="00E63C18" w:rsidRDefault="00F34D02" w:rsidP="00F34D02">
      <w:pPr>
        <w:pStyle w:val="NormalnyWeb"/>
        <w:spacing w:before="0" w:beforeAutospacing="0" w:after="0" w:afterAutospacing="0" w:line="360" w:lineRule="auto"/>
        <w:ind w:left="142" w:hanging="357"/>
        <w:jc w:val="both"/>
        <w:rPr>
          <w:rFonts w:asciiTheme="minorHAnsi" w:hAnsiTheme="minorHAnsi" w:cstheme="minorHAnsi"/>
          <w:i/>
          <w:sz w:val="22"/>
          <w:szCs w:val="22"/>
        </w:rPr>
      </w:pPr>
    </w:p>
    <w:p w14:paraId="3351588B" w14:textId="77777777" w:rsidR="00F34D02" w:rsidRPr="00E63C18" w:rsidRDefault="00F34D02" w:rsidP="00F34D02">
      <w:pPr>
        <w:pStyle w:val="NormalnyWeb"/>
        <w:spacing w:before="0" w:beforeAutospacing="0" w:after="0" w:afterAutospacing="0" w:line="360" w:lineRule="auto"/>
        <w:ind w:left="142" w:hanging="357"/>
        <w:jc w:val="both"/>
        <w:rPr>
          <w:rFonts w:asciiTheme="minorHAnsi" w:hAnsiTheme="minorHAnsi" w:cstheme="minorHAnsi"/>
          <w:i/>
          <w:sz w:val="22"/>
          <w:szCs w:val="22"/>
        </w:rPr>
      </w:pPr>
      <w:r w:rsidRPr="00E63C18">
        <w:rPr>
          <w:rStyle w:val="Uwydatnienie"/>
          <w:rFonts w:asciiTheme="minorHAnsi" w:hAnsiTheme="minorHAnsi" w:cstheme="minorHAnsi"/>
          <w:sz w:val="22"/>
          <w:szCs w:val="22"/>
        </w:rPr>
        <w:t>c) osobą fizyczną lub prawną, podmiotem lub organem działającym w imieniu lub pod kierunkiem podmiotu, o którym mowa w lit. a) lub b).</w:t>
      </w:r>
    </w:p>
    <w:p w14:paraId="52BEA19D" w14:textId="77777777" w:rsidR="00F34D02" w:rsidRPr="00E63C18" w:rsidRDefault="00F34D02" w:rsidP="00F34D02">
      <w:pPr>
        <w:pStyle w:val="NormalnyWeb"/>
        <w:shd w:val="clear" w:color="auto" w:fill="FFFFFF"/>
        <w:spacing w:before="0" w:beforeAutospacing="0" w:after="0" w:afterAutospacing="0" w:line="360" w:lineRule="auto"/>
        <w:ind w:hanging="357"/>
        <w:jc w:val="both"/>
        <w:rPr>
          <w:rFonts w:asciiTheme="minorHAnsi" w:hAnsiTheme="minorHAnsi" w:cstheme="minorHAnsi"/>
          <w:sz w:val="22"/>
          <w:szCs w:val="22"/>
        </w:rPr>
      </w:pPr>
    </w:p>
    <w:p w14:paraId="764AEB0F" w14:textId="77777777" w:rsidR="00F34D02" w:rsidRPr="00E63C18" w:rsidRDefault="00F34D02" w:rsidP="00F34D02">
      <w:pPr>
        <w:pStyle w:val="NormalnyWeb"/>
        <w:shd w:val="clear" w:color="auto" w:fill="FFFFFF"/>
        <w:spacing w:before="0" w:beforeAutospacing="0" w:after="0" w:afterAutospacing="0" w:line="360" w:lineRule="auto"/>
        <w:ind w:hanging="357"/>
        <w:jc w:val="both"/>
        <w:rPr>
          <w:rFonts w:asciiTheme="minorHAnsi" w:hAnsiTheme="minorHAnsi" w:cstheme="minorHAnsi"/>
          <w:sz w:val="22"/>
          <w:szCs w:val="22"/>
        </w:rPr>
      </w:pPr>
    </w:p>
    <w:p w14:paraId="33289549" w14:textId="77777777" w:rsidR="00F34D02" w:rsidRPr="00E63C18" w:rsidRDefault="00F34D02" w:rsidP="00F34D02">
      <w:pPr>
        <w:pStyle w:val="NormalnyWeb"/>
        <w:shd w:val="clear" w:color="auto" w:fill="FFFFFF"/>
        <w:spacing w:before="0" w:beforeAutospacing="0" w:after="0" w:afterAutospacing="0" w:line="360" w:lineRule="auto"/>
        <w:jc w:val="both"/>
        <w:rPr>
          <w:rFonts w:asciiTheme="minorHAnsi" w:hAnsiTheme="minorHAnsi" w:cstheme="minorHAnsi"/>
          <w:sz w:val="22"/>
          <w:szCs w:val="22"/>
        </w:rPr>
      </w:pPr>
      <w:bookmarkStart w:id="17" w:name="_Hlk140830053"/>
      <w:r w:rsidRPr="00E63C18">
        <w:rPr>
          <w:rFonts w:asciiTheme="minorHAnsi" w:hAnsiTheme="minorHAnsi" w:cstheme="minorHAnsi"/>
          <w:sz w:val="22"/>
          <w:szCs w:val="22"/>
        </w:rPr>
        <w:t>                                                                  </w:t>
      </w:r>
      <w:r w:rsidRPr="00E63C18">
        <w:rPr>
          <w:rFonts w:asciiTheme="minorHAnsi" w:hAnsiTheme="minorHAnsi" w:cstheme="minorHAnsi"/>
          <w:sz w:val="22"/>
          <w:szCs w:val="22"/>
        </w:rPr>
        <w:tab/>
      </w:r>
      <w:r w:rsidRPr="00E63C18">
        <w:rPr>
          <w:rFonts w:asciiTheme="minorHAnsi" w:hAnsiTheme="minorHAnsi" w:cstheme="minorHAnsi"/>
          <w:sz w:val="22"/>
          <w:szCs w:val="22"/>
        </w:rPr>
        <w:tab/>
      </w:r>
      <w:r w:rsidRPr="00E63C18">
        <w:rPr>
          <w:rFonts w:asciiTheme="minorHAnsi" w:hAnsiTheme="minorHAnsi" w:cstheme="minorHAnsi"/>
          <w:sz w:val="22"/>
          <w:szCs w:val="22"/>
        </w:rPr>
        <w:tab/>
        <w:t>    …………………………………………………</w:t>
      </w:r>
    </w:p>
    <w:p w14:paraId="36F3EEA8" w14:textId="77777777" w:rsidR="00F34D02" w:rsidRPr="00E63C18" w:rsidRDefault="00F34D02" w:rsidP="00F34D02">
      <w:pPr>
        <w:pStyle w:val="NormalnyWeb"/>
        <w:shd w:val="clear" w:color="auto" w:fill="FFFFFF"/>
        <w:spacing w:before="0" w:beforeAutospacing="0" w:after="0" w:afterAutospacing="0" w:line="360" w:lineRule="auto"/>
        <w:ind w:left="3540" w:firstLine="708"/>
        <w:jc w:val="center"/>
        <w:rPr>
          <w:rFonts w:asciiTheme="minorHAnsi" w:hAnsiTheme="minorHAnsi" w:cstheme="minorHAnsi"/>
          <w:sz w:val="22"/>
          <w:szCs w:val="22"/>
        </w:rPr>
      </w:pPr>
      <w:r w:rsidRPr="00E63C18">
        <w:rPr>
          <w:rFonts w:asciiTheme="minorHAnsi" w:hAnsiTheme="minorHAnsi" w:cstheme="minorHAnsi"/>
          <w:sz w:val="22"/>
          <w:szCs w:val="22"/>
        </w:rPr>
        <w:t>Data i podpis Wykonawcy</w:t>
      </w:r>
    </w:p>
    <w:p w14:paraId="47177467" w14:textId="77777777" w:rsidR="00F34D02" w:rsidRPr="00E63C18" w:rsidRDefault="00F34D02" w:rsidP="00F34D02">
      <w:pPr>
        <w:pStyle w:val="NormalnyWeb"/>
        <w:shd w:val="clear" w:color="auto" w:fill="FFFFFF"/>
        <w:spacing w:before="0" w:beforeAutospacing="0" w:after="0" w:afterAutospacing="0" w:line="360" w:lineRule="auto"/>
        <w:ind w:left="3540"/>
        <w:rPr>
          <w:rFonts w:asciiTheme="minorHAnsi" w:hAnsiTheme="minorHAnsi" w:cstheme="minorHAnsi"/>
          <w:sz w:val="22"/>
          <w:szCs w:val="22"/>
        </w:rPr>
      </w:pPr>
      <w:r w:rsidRPr="00E63C18">
        <w:rPr>
          <w:rFonts w:asciiTheme="minorHAnsi" w:hAnsiTheme="minorHAnsi" w:cstheme="minorHAnsi"/>
          <w:sz w:val="22"/>
          <w:szCs w:val="22"/>
        </w:rPr>
        <w:t>(osoby uprawnionej do reprezentowania wykonawcy)</w:t>
      </w:r>
    </w:p>
    <w:p w14:paraId="69D9774C" w14:textId="77777777" w:rsidR="00F34D02" w:rsidRPr="00E63C18" w:rsidRDefault="00F34D02" w:rsidP="00F34D02">
      <w:pPr>
        <w:spacing w:line="360" w:lineRule="auto"/>
        <w:jc w:val="both"/>
        <w:rPr>
          <w:rFonts w:asciiTheme="minorHAnsi" w:hAnsiTheme="minorHAnsi" w:cstheme="minorHAnsi"/>
          <w:sz w:val="22"/>
          <w:szCs w:val="22"/>
        </w:rPr>
      </w:pPr>
    </w:p>
    <w:bookmarkEnd w:id="13"/>
    <w:bookmarkEnd w:id="17"/>
    <w:p w14:paraId="56C27D51" w14:textId="77777777" w:rsidR="00F34D02" w:rsidRPr="00E63C18" w:rsidRDefault="00F34D02" w:rsidP="00F34D02">
      <w:pPr>
        <w:pStyle w:val="Akapitzlist"/>
        <w:keepNext/>
        <w:spacing w:line="360" w:lineRule="auto"/>
        <w:ind w:left="0"/>
        <w:rPr>
          <w:rFonts w:asciiTheme="minorHAnsi" w:hAnsiTheme="minorHAnsi" w:cstheme="minorHAnsi"/>
          <w:sz w:val="22"/>
          <w:szCs w:val="22"/>
          <w:lang w:eastAsia="x-none"/>
        </w:rPr>
      </w:pPr>
    </w:p>
    <w:p w14:paraId="7E4E7D0A" w14:textId="77777777" w:rsidR="00F34D02" w:rsidRPr="00E63C18" w:rsidRDefault="00F34D02" w:rsidP="00F34D02">
      <w:pPr>
        <w:pStyle w:val="Akapitzlist"/>
        <w:keepNext/>
        <w:spacing w:line="360" w:lineRule="auto"/>
        <w:ind w:left="0"/>
        <w:rPr>
          <w:rFonts w:asciiTheme="minorHAnsi" w:hAnsiTheme="minorHAnsi" w:cstheme="minorHAnsi"/>
          <w:sz w:val="22"/>
          <w:szCs w:val="22"/>
          <w:lang w:eastAsia="x-none"/>
        </w:rPr>
      </w:pPr>
    </w:p>
    <w:p w14:paraId="241FE910" w14:textId="77777777" w:rsidR="00F34D02" w:rsidRPr="00E63C18" w:rsidRDefault="00F34D02" w:rsidP="00F34D02">
      <w:pPr>
        <w:pStyle w:val="Akapitzlist"/>
        <w:keepNext/>
        <w:spacing w:line="360" w:lineRule="auto"/>
        <w:ind w:left="0"/>
        <w:rPr>
          <w:rFonts w:asciiTheme="minorHAnsi" w:hAnsiTheme="minorHAnsi" w:cstheme="minorHAnsi"/>
          <w:sz w:val="22"/>
          <w:szCs w:val="22"/>
          <w:lang w:eastAsia="x-none"/>
        </w:rPr>
      </w:pPr>
    </w:p>
    <w:p w14:paraId="773CCB2C" w14:textId="77777777" w:rsidR="00F34D02" w:rsidRPr="00E63C18" w:rsidRDefault="00F34D02" w:rsidP="00F34D02">
      <w:pPr>
        <w:pStyle w:val="Akapitzlist"/>
        <w:keepNext/>
        <w:spacing w:line="360" w:lineRule="auto"/>
        <w:ind w:left="0"/>
        <w:rPr>
          <w:rFonts w:asciiTheme="minorHAnsi" w:hAnsiTheme="minorHAnsi" w:cstheme="minorHAnsi"/>
          <w:sz w:val="22"/>
          <w:szCs w:val="22"/>
          <w:lang w:eastAsia="x-none"/>
        </w:rPr>
      </w:pPr>
    </w:p>
    <w:p w14:paraId="724B584F" w14:textId="77777777" w:rsidR="00F34D02" w:rsidRPr="00E63C18" w:rsidRDefault="00F34D02" w:rsidP="00F34D02">
      <w:pPr>
        <w:pStyle w:val="Akapitzlist"/>
        <w:keepNext/>
        <w:spacing w:line="360" w:lineRule="auto"/>
        <w:ind w:left="0"/>
        <w:rPr>
          <w:rFonts w:asciiTheme="minorHAnsi" w:hAnsiTheme="minorHAnsi" w:cstheme="minorHAnsi"/>
          <w:sz w:val="22"/>
          <w:szCs w:val="22"/>
          <w:lang w:eastAsia="x-none"/>
        </w:rPr>
      </w:pPr>
    </w:p>
    <w:p w14:paraId="4F87BC52" w14:textId="77777777" w:rsidR="00F34D02" w:rsidRPr="00E63C18" w:rsidRDefault="00F34D02" w:rsidP="00F34D02">
      <w:pPr>
        <w:pStyle w:val="Akapitzlist"/>
        <w:keepNext/>
        <w:spacing w:line="360" w:lineRule="auto"/>
        <w:ind w:left="0"/>
        <w:rPr>
          <w:rFonts w:asciiTheme="minorHAnsi" w:hAnsiTheme="minorHAnsi" w:cstheme="minorHAnsi"/>
          <w:sz w:val="22"/>
          <w:szCs w:val="22"/>
          <w:lang w:eastAsia="x-none"/>
        </w:rPr>
      </w:pPr>
    </w:p>
    <w:p w14:paraId="255065BD" w14:textId="77777777" w:rsidR="00F34D02" w:rsidRPr="00E63C18" w:rsidRDefault="00F34D02" w:rsidP="00F34D02">
      <w:pPr>
        <w:pStyle w:val="Akapitzlist"/>
        <w:keepNext/>
        <w:spacing w:line="360" w:lineRule="auto"/>
        <w:ind w:left="0"/>
        <w:rPr>
          <w:rFonts w:asciiTheme="minorHAnsi" w:hAnsiTheme="minorHAnsi" w:cstheme="minorHAnsi"/>
          <w:sz w:val="22"/>
          <w:szCs w:val="22"/>
          <w:lang w:eastAsia="x-none"/>
        </w:rPr>
      </w:pPr>
    </w:p>
    <w:p w14:paraId="185BD63C" w14:textId="77777777" w:rsidR="00F34D02" w:rsidRPr="00E63C18" w:rsidRDefault="00F34D02" w:rsidP="00F34D02">
      <w:pPr>
        <w:pStyle w:val="Akapitzlist"/>
        <w:keepNext/>
        <w:spacing w:line="360" w:lineRule="auto"/>
        <w:ind w:left="0"/>
        <w:rPr>
          <w:rFonts w:asciiTheme="minorHAnsi" w:hAnsiTheme="minorHAnsi" w:cstheme="minorHAnsi"/>
          <w:sz w:val="22"/>
          <w:szCs w:val="22"/>
          <w:lang w:eastAsia="x-none"/>
        </w:rPr>
      </w:pPr>
      <w:r w:rsidRPr="00E63C18">
        <w:rPr>
          <w:rFonts w:asciiTheme="minorHAnsi" w:hAnsiTheme="minorHAnsi" w:cstheme="minorHAnsi"/>
          <w:sz w:val="22"/>
          <w:szCs w:val="22"/>
          <w:lang w:eastAsia="x-none"/>
        </w:rPr>
        <w:br/>
      </w:r>
    </w:p>
    <w:p w14:paraId="163675B8" w14:textId="77777777" w:rsidR="00F34D02" w:rsidRPr="00E63C18" w:rsidRDefault="00F34D02" w:rsidP="00F34D02">
      <w:pPr>
        <w:pStyle w:val="Akapitzlist"/>
        <w:keepNext/>
        <w:spacing w:line="360" w:lineRule="auto"/>
        <w:ind w:left="0"/>
        <w:rPr>
          <w:rFonts w:asciiTheme="minorHAnsi" w:hAnsiTheme="minorHAnsi" w:cstheme="minorHAnsi"/>
          <w:sz w:val="22"/>
          <w:szCs w:val="22"/>
        </w:rPr>
      </w:pPr>
      <w:r w:rsidRPr="00E63C18">
        <w:rPr>
          <w:rFonts w:asciiTheme="minorHAnsi" w:hAnsiTheme="minorHAnsi" w:cstheme="minorHAnsi"/>
          <w:sz w:val="22"/>
          <w:szCs w:val="22"/>
          <w:lang w:eastAsia="x-none"/>
        </w:rPr>
        <w:br w:type="column"/>
      </w:r>
    </w:p>
    <w:p w14:paraId="424ED6FB" w14:textId="77777777" w:rsidR="00F34D02" w:rsidRPr="00E63C18" w:rsidRDefault="00F34D02" w:rsidP="00F34D02">
      <w:pPr>
        <w:autoSpaceDE w:val="0"/>
        <w:autoSpaceDN w:val="0"/>
        <w:adjustRightInd w:val="0"/>
        <w:rPr>
          <w:rFonts w:asciiTheme="minorHAnsi" w:hAnsiTheme="minorHAnsi" w:cstheme="minorHAnsi"/>
          <w:b/>
          <w:bCs/>
          <w:color w:val="000000" w:themeColor="text1"/>
          <w:sz w:val="22"/>
          <w:szCs w:val="22"/>
          <w:lang w:eastAsia="pl-PL"/>
        </w:rPr>
      </w:pPr>
    </w:p>
    <w:p w14:paraId="659A2B6E" w14:textId="77777777" w:rsidR="00F34D02" w:rsidRPr="00E63C18" w:rsidRDefault="00F34D02" w:rsidP="00F34D02">
      <w:pPr>
        <w:autoSpaceDE w:val="0"/>
        <w:autoSpaceDN w:val="0"/>
        <w:adjustRightInd w:val="0"/>
        <w:jc w:val="right"/>
        <w:rPr>
          <w:rFonts w:asciiTheme="minorHAnsi" w:hAnsiTheme="minorHAnsi" w:cstheme="minorHAnsi"/>
          <w:b/>
          <w:bCs/>
          <w:color w:val="000000" w:themeColor="text1"/>
          <w:sz w:val="22"/>
          <w:szCs w:val="22"/>
          <w:lang w:eastAsia="pl-PL"/>
        </w:rPr>
      </w:pPr>
      <w:r w:rsidRPr="00E63C18">
        <w:rPr>
          <w:rFonts w:asciiTheme="minorHAnsi" w:hAnsiTheme="minorHAnsi" w:cstheme="minorHAnsi"/>
          <w:b/>
          <w:bCs/>
          <w:color w:val="000000" w:themeColor="text1"/>
          <w:sz w:val="22"/>
          <w:szCs w:val="22"/>
          <w:lang w:eastAsia="pl-PL"/>
        </w:rPr>
        <w:t>Załącznik nr 17</w:t>
      </w:r>
      <w:r>
        <w:rPr>
          <w:rFonts w:asciiTheme="minorHAnsi" w:hAnsiTheme="minorHAnsi" w:cstheme="minorHAnsi"/>
          <w:b/>
          <w:bCs/>
          <w:color w:val="000000" w:themeColor="text1"/>
          <w:sz w:val="22"/>
          <w:szCs w:val="22"/>
          <w:lang w:eastAsia="pl-PL"/>
        </w:rPr>
        <w:t xml:space="preserve"> – </w:t>
      </w:r>
      <w:r w:rsidRPr="00E63C18">
        <w:rPr>
          <w:rFonts w:asciiTheme="minorHAnsi" w:hAnsiTheme="minorHAnsi" w:cstheme="minorHAnsi"/>
          <w:b/>
          <w:bCs/>
          <w:color w:val="000000" w:themeColor="text1"/>
          <w:sz w:val="22"/>
          <w:szCs w:val="22"/>
          <w:lang w:eastAsia="pl-PL"/>
        </w:rPr>
        <w:t>Umowa powierzenia przetwarzania danych osobowych</w:t>
      </w:r>
    </w:p>
    <w:p w14:paraId="66810967" w14:textId="77777777" w:rsidR="00F34D02" w:rsidRPr="00E63C18" w:rsidRDefault="00F34D02" w:rsidP="00F34D02">
      <w:pPr>
        <w:autoSpaceDE w:val="0"/>
        <w:autoSpaceDN w:val="0"/>
        <w:adjustRightInd w:val="0"/>
        <w:rPr>
          <w:rFonts w:asciiTheme="minorHAnsi" w:hAnsiTheme="minorHAnsi" w:cstheme="minorHAnsi"/>
          <w:b/>
          <w:bCs/>
          <w:color w:val="000000" w:themeColor="text1"/>
          <w:sz w:val="22"/>
          <w:szCs w:val="22"/>
          <w:lang w:eastAsia="pl-PL"/>
        </w:rPr>
      </w:pPr>
    </w:p>
    <w:p w14:paraId="7F52AA94" w14:textId="77777777" w:rsidR="00F34D02" w:rsidRPr="00E63C18" w:rsidRDefault="00F34D02" w:rsidP="00F34D02">
      <w:pPr>
        <w:autoSpaceDE w:val="0"/>
        <w:autoSpaceDN w:val="0"/>
        <w:adjustRightInd w:val="0"/>
        <w:rPr>
          <w:rFonts w:asciiTheme="minorHAnsi" w:hAnsiTheme="minorHAnsi" w:cstheme="minorHAnsi"/>
          <w:b/>
          <w:bCs/>
          <w:color w:val="000000" w:themeColor="text1"/>
          <w:sz w:val="22"/>
          <w:szCs w:val="22"/>
          <w:lang w:eastAsia="pl-PL"/>
        </w:rPr>
      </w:pPr>
    </w:p>
    <w:p w14:paraId="2166DAC4" w14:textId="77777777" w:rsidR="00F34D02" w:rsidRPr="00E63C18" w:rsidRDefault="00F34D02" w:rsidP="00F34D02">
      <w:pPr>
        <w:autoSpaceDE w:val="0"/>
        <w:autoSpaceDN w:val="0"/>
        <w:adjustRightInd w:val="0"/>
        <w:rPr>
          <w:rFonts w:asciiTheme="minorHAnsi" w:hAnsiTheme="minorHAnsi" w:cstheme="minorHAnsi"/>
          <w:b/>
          <w:bCs/>
          <w:color w:val="000000" w:themeColor="text1"/>
          <w:sz w:val="22"/>
          <w:szCs w:val="22"/>
          <w:lang w:eastAsia="pl-PL"/>
        </w:rPr>
      </w:pPr>
    </w:p>
    <w:p w14:paraId="01E3535E" w14:textId="77777777" w:rsidR="00F34D02" w:rsidRPr="00E63C18" w:rsidRDefault="00F34D02" w:rsidP="00F34D02">
      <w:pPr>
        <w:autoSpaceDE w:val="0"/>
        <w:autoSpaceDN w:val="0"/>
        <w:adjustRightInd w:val="0"/>
        <w:jc w:val="center"/>
        <w:rPr>
          <w:rFonts w:asciiTheme="minorHAnsi" w:hAnsiTheme="minorHAnsi" w:cstheme="minorHAnsi"/>
          <w:b/>
          <w:bCs/>
          <w:color w:val="000000" w:themeColor="text1"/>
          <w:sz w:val="22"/>
          <w:szCs w:val="22"/>
          <w:lang w:eastAsia="pl-PL"/>
        </w:rPr>
      </w:pPr>
      <w:r w:rsidRPr="00E63C18">
        <w:rPr>
          <w:rFonts w:asciiTheme="minorHAnsi" w:hAnsiTheme="minorHAnsi" w:cstheme="minorHAnsi"/>
          <w:b/>
          <w:bCs/>
          <w:color w:val="000000" w:themeColor="text1"/>
          <w:sz w:val="22"/>
          <w:szCs w:val="22"/>
          <w:lang w:eastAsia="pl-PL"/>
        </w:rPr>
        <w:t>Umowa powierzenia przetwarzania danych osobowych,</w:t>
      </w:r>
    </w:p>
    <w:p w14:paraId="0901FF8A" w14:textId="77777777" w:rsidR="00F34D02" w:rsidRPr="00E63C18" w:rsidRDefault="00F34D02" w:rsidP="00F34D02">
      <w:pPr>
        <w:autoSpaceDE w:val="0"/>
        <w:autoSpaceDN w:val="0"/>
        <w:adjustRightInd w:val="0"/>
        <w:jc w:val="center"/>
        <w:rPr>
          <w:rFonts w:asciiTheme="minorHAnsi" w:hAnsiTheme="minorHAnsi" w:cstheme="minorHAnsi"/>
          <w:color w:val="000000" w:themeColor="text1"/>
          <w:sz w:val="22"/>
          <w:szCs w:val="22"/>
          <w:lang w:eastAsia="pl-PL"/>
        </w:rPr>
      </w:pPr>
      <w:r w:rsidRPr="00E63C18">
        <w:rPr>
          <w:rFonts w:asciiTheme="minorHAnsi" w:hAnsiTheme="minorHAnsi" w:cstheme="minorHAnsi"/>
          <w:bCs/>
          <w:color w:val="000000" w:themeColor="text1"/>
          <w:sz w:val="22"/>
          <w:szCs w:val="22"/>
          <w:lang w:eastAsia="pl-PL"/>
        </w:rPr>
        <w:t>zwana dalej „Umową”</w:t>
      </w:r>
    </w:p>
    <w:p w14:paraId="2CB50211" w14:textId="77777777" w:rsidR="00F34D02" w:rsidRPr="00E63C18" w:rsidRDefault="00F34D02" w:rsidP="00F34D02">
      <w:pPr>
        <w:spacing w:after="120" w:line="276" w:lineRule="auto"/>
        <w:rPr>
          <w:rFonts w:asciiTheme="minorHAnsi" w:hAnsiTheme="minorHAnsi" w:cstheme="minorHAnsi"/>
          <w:bCs/>
          <w:spacing w:val="-4"/>
          <w:sz w:val="22"/>
          <w:szCs w:val="22"/>
        </w:rPr>
      </w:pPr>
    </w:p>
    <w:p w14:paraId="371D01BC" w14:textId="77777777" w:rsidR="00F34D02" w:rsidRPr="00E63C18" w:rsidRDefault="00F34D02" w:rsidP="00F34D02">
      <w:pPr>
        <w:spacing w:after="120" w:line="276" w:lineRule="auto"/>
        <w:rPr>
          <w:rFonts w:asciiTheme="minorHAnsi" w:hAnsiTheme="minorHAnsi" w:cstheme="minorHAnsi"/>
          <w:spacing w:val="-1"/>
          <w:sz w:val="22"/>
          <w:szCs w:val="22"/>
        </w:rPr>
      </w:pPr>
      <w:r w:rsidRPr="00E63C18">
        <w:rPr>
          <w:rFonts w:asciiTheme="minorHAnsi" w:hAnsiTheme="minorHAnsi" w:cstheme="minorHAnsi"/>
          <w:bCs/>
          <w:spacing w:val="-4"/>
          <w:sz w:val="22"/>
          <w:szCs w:val="22"/>
        </w:rPr>
        <w:t xml:space="preserve">zawarte </w:t>
      </w:r>
      <w:r w:rsidRPr="00E63C18">
        <w:rPr>
          <w:rFonts w:asciiTheme="minorHAnsi" w:hAnsiTheme="minorHAnsi" w:cstheme="minorHAnsi"/>
          <w:bCs/>
          <w:iCs/>
          <w:spacing w:val="-4"/>
          <w:sz w:val="22"/>
          <w:szCs w:val="22"/>
        </w:rPr>
        <w:t xml:space="preserve">w Warszawie </w:t>
      </w:r>
      <w:r w:rsidRPr="00E63C18">
        <w:rPr>
          <w:rFonts w:asciiTheme="minorHAnsi" w:hAnsiTheme="minorHAnsi" w:cstheme="minorHAnsi"/>
          <w:spacing w:val="-1"/>
          <w:sz w:val="22"/>
          <w:szCs w:val="22"/>
        </w:rPr>
        <w:t>pomiędzy:</w:t>
      </w:r>
    </w:p>
    <w:p w14:paraId="6ED86365" w14:textId="77777777" w:rsidR="00F34D02" w:rsidRPr="00E63C18" w:rsidRDefault="00F34D02" w:rsidP="00F34D02">
      <w:pPr>
        <w:tabs>
          <w:tab w:val="left" w:pos="567"/>
        </w:tabs>
        <w:spacing w:after="120" w:line="276" w:lineRule="auto"/>
        <w:jc w:val="both"/>
        <w:rPr>
          <w:rFonts w:asciiTheme="minorHAnsi" w:hAnsiTheme="minorHAnsi" w:cstheme="minorHAnsi"/>
          <w:sz w:val="22"/>
          <w:szCs w:val="22"/>
        </w:rPr>
      </w:pPr>
      <w:r w:rsidRPr="00E63C18">
        <w:rPr>
          <w:rFonts w:asciiTheme="minorHAnsi" w:hAnsiTheme="minorHAnsi" w:cstheme="minorHAnsi"/>
          <w:b/>
          <w:sz w:val="22"/>
          <w:szCs w:val="22"/>
        </w:rPr>
        <w:t>Narodowym Funduszem Ochrony Środowiska i Gospodarki Wodnej</w:t>
      </w:r>
      <w:r w:rsidRPr="00E63C18">
        <w:rPr>
          <w:rFonts w:asciiTheme="minorHAnsi" w:hAnsiTheme="minorHAnsi" w:cstheme="minorHAnsi"/>
          <w:sz w:val="22"/>
          <w:szCs w:val="22"/>
        </w:rPr>
        <w:t xml:space="preserve"> z siedzibą w Warszawie, ul. Konstruktorska 3a, 02-673 Warszawa, reprezentowanym przez: </w:t>
      </w:r>
    </w:p>
    <w:p w14:paraId="7E6A16F8" w14:textId="77777777" w:rsidR="00F34D02" w:rsidRPr="00E63C18" w:rsidRDefault="00F34D02" w:rsidP="00F34D02">
      <w:pPr>
        <w:spacing w:before="120"/>
        <w:jc w:val="both"/>
        <w:rPr>
          <w:rFonts w:asciiTheme="minorHAnsi" w:hAnsiTheme="minorHAnsi" w:cstheme="minorHAnsi"/>
          <w:b/>
          <w:sz w:val="22"/>
          <w:szCs w:val="22"/>
        </w:rPr>
      </w:pPr>
      <w:r w:rsidRPr="00E63C18">
        <w:rPr>
          <w:rFonts w:asciiTheme="minorHAnsi" w:hAnsiTheme="minorHAnsi" w:cstheme="minorHAnsi"/>
          <w:b/>
          <w:sz w:val="22"/>
          <w:szCs w:val="22"/>
        </w:rPr>
        <w:t>…………………………………..,</w:t>
      </w:r>
    </w:p>
    <w:p w14:paraId="47001CE8" w14:textId="77777777" w:rsidR="00F34D02" w:rsidRPr="00E63C18" w:rsidRDefault="00F34D02" w:rsidP="00F34D02">
      <w:pPr>
        <w:spacing w:before="120"/>
        <w:jc w:val="both"/>
        <w:rPr>
          <w:rFonts w:asciiTheme="minorHAnsi" w:hAnsiTheme="minorHAnsi" w:cstheme="minorHAnsi"/>
          <w:b/>
          <w:sz w:val="22"/>
          <w:szCs w:val="22"/>
        </w:rPr>
      </w:pPr>
    </w:p>
    <w:p w14:paraId="6A61D103" w14:textId="77777777" w:rsidR="00F34D02" w:rsidRPr="00E63C18" w:rsidRDefault="00F34D02" w:rsidP="00F34D02">
      <w:pPr>
        <w:tabs>
          <w:tab w:val="left" w:pos="567"/>
        </w:tabs>
        <w:spacing w:after="120" w:line="276" w:lineRule="auto"/>
        <w:jc w:val="both"/>
        <w:rPr>
          <w:rFonts w:asciiTheme="minorHAnsi" w:hAnsiTheme="minorHAnsi" w:cstheme="minorHAnsi"/>
          <w:sz w:val="22"/>
          <w:szCs w:val="22"/>
        </w:rPr>
      </w:pPr>
      <w:r w:rsidRPr="00E63C18">
        <w:rPr>
          <w:rFonts w:asciiTheme="minorHAnsi" w:eastAsia="Mincho" w:hAnsiTheme="minorHAnsi" w:cstheme="minorHAnsi"/>
          <w:sz w:val="22"/>
          <w:szCs w:val="22"/>
        </w:rPr>
        <w:t>zwanym dalej</w:t>
      </w:r>
      <w:r w:rsidRPr="00E63C18">
        <w:rPr>
          <w:rFonts w:asciiTheme="minorHAnsi" w:eastAsia="Mincho" w:hAnsiTheme="minorHAnsi" w:cstheme="minorHAnsi"/>
          <w:b/>
          <w:bCs/>
          <w:sz w:val="22"/>
          <w:szCs w:val="22"/>
        </w:rPr>
        <w:t xml:space="preserve"> </w:t>
      </w:r>
      <w:r w:rsidRPr="00E63C18">
        <w:rPr>
          <w:rFonts w:asciiTheme="minorHAnsi" w:hAnsiTheme="minorHAnsi" w:cstheme="minorHAnsi"/>
          <w:b/>
          <w:sz w:val="22"/>
          <w:szCs w:val="22"/>
        </w:rPr>
        <w:t>„NFOŚiGW”</w:t>
      </w:r>
      <w:r w:rsidRPr="00E63C18">
        <w:rPr>
          <w:rFonts w:asciiTheme="minorHAnsi" w:hAnsiTheme="minorHAnsi" w:cstheme="minorHAnsi"/>
          <w:bCs/>
          <w:sz w:val="22"/>
          <w:szCs w:val="22"/>
        </w:rPr>
        <w:t xml:space="preserve"> </w:t>
      </w:r>
      <w:r w:rsidRPr="00E63C18">
        <w:rPr>
          <w:rFonts w:asciiTheme="minorHAnsi" w:hAnsiTheme="minorHAnsi" w:cstheme="minorHAnsi"/>
          <w:sz w:val="22"/>
          <w:szCs w:val="22"/>
        </w:rPr>
        <w:t>lub</w:t>
      </w:r>
      <w:r w:rsidRPr="00E63C18">
        <w:rPr>
          <w:rFonts w:asciiTheme="minorHAnsi" w:hAnsiTheme="minorHAnsi" w:cstheme="minorHAnsi"/>
          <w:b/>
          <w:sz w:val="22"/>
          <w:szCs w:val="22"/>
        </w:rPr>
        <w:t xml:space="preserve"> „Administratorem”</w:t>
      </w:r>
      <w:r w:rsidRPr="00E63C18">
        <w:rPr>
          <w:rFonts w:asciiTheme="minorHAnsi" w:hAnsiTheme="minorHAnsi" w:cstheme="minorHAnsi"/>
          <w:sz w:val="22"/>
          <w:szCs w:val="22"/>
        </w:rPr>
        <w:t>,</w:t>
      </w:r>
    </w:p>
    <w:p w14:paraId="459C4D09" w14:textId="77777777" w:rsidR="00F34D02" w:rsidRPr="00E63C18" w:rsidRDefault="00F34D02" w:rsidP="00F34D02">
      <w:pPr>
        <w:tabs>
          <w:tab w:val="left" w:pos="567"/>
        </w:tabs>
        <w:spacing w:after="120" w:line="276" w:lineRule="auto"/>
        <w:jc w:val="both"/>
        <w:rPr>
          <w:rFonts w:asciiTheme="minorHAnsi" w:hAnsiTheme="minorHAnsi" w:cstheme="minorHAnsi"/>
          <w:sz w:val="22"/>
          <w:szCs w:val="22"/>
        </w:rPr>
      </w:pPr>
      <w:r w:rsidRPr="00E63C18">
        <w:rPr>
          <w:rFonts w:asciiTheme="minorHAnsi" w:hAnsiTheme="minorHAnsi" w:cstheme="minorHAnsi"/>
          <w:sz w:val="22"/>
          <w:szCs w:val="22"/>
        </w:rPr>
        <w:t>a</w:t>
      </w:r>
    </w:p>
    <w:p w14:paraId="18443028" w14:textId="77777777" w:rsidR="00F34D02" w:rsidRPr="00E63C18" w:rsidRDefault="00F34D02" w:rsidP="00F34D02">
      <w:pPr>
        <w:tabs>
          <w:tab w:val="left" w:pos="567"/>
        </w:tabs>
        <w:spacing w:after="120" w:line="276" w:lineRule="auto"/>
        <w:jc w:val="both"/>
        <w:rPr>
          <w:rFonts w:asciiTheme="minorHAnsi" w:hAnsiTheme="minorHAnsi" w:cstheme="minorHAnsi"/>
          <w:sz w:val="22"/>
          <w:szCs w:val="22"/>
        </w:rPr>
      </w:pPr>
      <w:r w:rsidRPr="00E63C18">
        <w:rPr>
          <w:rFonts w:asciiTheme="minorHAnsi" w:hAnsiTheme="minorHAnsi" w:cstheme="minorHAnsi"/>
          <w:b/>
          <w:sz w:val="22"/>
          <w:szCs w:val="22"/>
        </w:rPr>
        <w:t xml:space="preserve">…………….. </w:t>
      </w:r>
      <w:r w:rsidRPr="00E63C18">
        <w:rPr>
          <w:rFonts w:asciiTheme="minorHAnsi" w:hAnsiTheme="minorHAnsi" w:cstheme="minorHAnsi"/>
          <w:sz w:val="22"/>
          <w:szCs w:val="22"/>
        </w:rPr>
        <w:t xml:space="preserve">z siedzibą w …………………, wpisaną do Rejestru Przedsiębiorców, prowadzonego przez …………………., pod numerem ………………, numer NIP ……………….., kapitał zakładowy i wpłacony w wysokości ………………. zł, </w:t>
      </w:r>
      <w:r w:rsidRPr="00E63C18">
        <w:rPr>
          <w:rFonts w:asciiTheme="minorHAnsi" w:hAnsiTheme="minorHAnsi" w:cstheme="minorHAnsi"/>
          <w:sz w:val="22"/>
          <w:szCs w:val="22"/>
          <w:lang w:eastAsia="pl-PL"/>
        </w:rPr>
        <w:t>reprezentowaną przez:</w:t>
      </w:r>
    </w:p>
    <w:p w14:paraId="0AF838DD" w14:textId="77777777" w:rsidR="00F34D02" w:rsidRPr="00E63C18" w:rsidRDefault="00F34D02" w:rsidP="00F34D02">
      <w:pPr>
        <w:tabs>
          <w:tab w:val="left" w:pos="567"/>
        </w:tabs>
        <w:spacing w:after="120" w:line="276" w:lineRule="auto"/>
        <w:jc w:val="both"/>
        <w:rPr>
          <w:rFonts w:asciiTheme="minorHAnsi" w:hAnsiTheme="minorHAnsi" w:cstheme="minorHAnsi"/>
          <w:b/>
          <w:sz w:val="22"/>
          <w:szCs w:val="22"/>
        </w:rPr>
      </w:pPr>
      <w:r w:rsidRPr="00E63C18">
        <w:rPr>
          <w:rFonts w:asciiTheme="minorHAnsi" w:hAnsiTheme="minorHAnsi" w:cstheme="minorHAnsi"/>
          <w:b/>
          <w:sz w:val="22"/>
          <w:szCs w:val="22"/>
        </w:rPr>
        <w:t>………………………………….,</w:t>
      </w:r>
    </w:p>
    <w:p w14:paraId="6FAA30F4" w14:textId="77777777" w:rsidR="00F34D02" w:rsidRPr="00E63C18" w:rsidRDefault="00F34D02" w:rsidP="00F34D02">
      <w:pPr>
        <w:tabs>
          <w:tab w:val="left" w:pos="567"/>
        </w:tabs>
        <w:spacing w:after="120" w:line="276" w:lineRule="auto"/>
        <w:jc w:val="both"/>
        <w:rPr>
          <w:rFonts w:asciiTheme="minorHAnsi" w:hAnsiTheme="minorHAnsi" w:cstheme="minorHAnsi"/>
          <w:sz w:val="22"/>
          <w:szCs w:val="22"/>
        </w:rPr>
      </w:pPr>
      <w:r w:rsidRPr="00E63C18">
        <w:rPr>
          <w:rFonts w:asciiTheme="minorHAnsi" w:hAnsiTheme="minorHAnsi" w:cstheme="minorHAnsi"/>
          <w:sz w:val="22"/>
          <w:szCs w:val="22"/>
        </w:rPr>
        <w:t>zwaną dalej</w:t>
      </w:r>
      <w:r w:rsidRPr="00E63C18">
        <w:rPr>
          <w:rFonts w:asciiTheme="minorHAnsi" w:hAnsiTheme="minorHAnsi" w:cstheme="minorHAnsi"/>
          <w:b/>
          <w:sz w:val="22"/>
          <w:szCs w:val="22"/>
        </w:rPr>
        <w:t xml:space="preserve"> „Podmiotem przetwarzającym</w:t>
      </w:r>
      <w:r w:rsidRPr="00E63C18">
        <w:rPr>
          <w:rFonts w:asciiTheme="minorHAnsi" w:hAnsiTheme="minorHAnsi" w:cstheme="minorHAnsi"/>
          <w:sz w:val="22"/>
          <w:szCs w:val="22"/>
        </w:rPr>
        <w:t xml:space="preserve">, </w:t>
      </w:r>
    </w:p>
    <w:p w14:paraId="6F24E318" w14:textId="77777777" w:rsidR="00F34D02" w:rsidRPr="00E63C18" w:rsidRDefault="00F34D02" w:rsidP="00F34D02">
      <w:pPr>
        <w:spacing w:after="120" w:line="276" w:lineRule="auto"/>
        <w:jc w:val="both"/>
        <w:rPr>
          <w:rFonts w:asciiTheme="minorHAnsi" w:hAnsiTheme="minorHAnsi" w:cstheme="minorHAnsi"/>
          <w:b/>
          <w:snapToGrid w:val="0"/>
          <w:sz w:val="22"/>
          <w:szCs w:val="22"/>
        </w:rPr>
      </w:pPr>
      <w:r w:rsidRPr="00E63C18">
        <w:rPr>
          <w:rFonts w:asciiTheme="minorHAnsi" w:hAnsiTheme="minorHAnsi" w:cstheme="minorHAnsi"/>
          <w:snapToGrid w:val="0"/>
          <w:sz w:val="22"/>
          <w:szCs w:val="22"/>
        </w:rPr>
        <w:t>zwanymi dalej</w:t>
      </w:r>
      <w:r w:rsidRPr="00E63C18">
        <w:rPr>
          <w:rFonts w:asciiTheme="minorHAnsi" w:hAnsiTheme="minorHAnsi" w:cstheme="minorHAnsi"/>
          <w:b/>
          <w:snapToGrid w:val="0"/>
          <w:sz w:val="22"/>
          <w:szCs w:val="22"/>
        </w:rPr>
        <w:t xml:space="preserve"> „Stronami”</w:t>
      </w:r>
      <w:r w:rsidRPr="00E63C18">
        <w:rPr>
          <w:rFonts w:asciiTheme="minorHAnsi" w:hAnsiTheme="minorHAnsi" w:cstheme="minorHAnsi"/>
          <w:snapToGrid w:val="0"/>
          <w:sz w:val="22"/>
          <w:szCs w:val="22"/>
        </w:rPr>
        <w:t>.</w:t>
      </w:r>
    </w:p>
    <w:p w14:paraId="752903A1" w14:textId="77777777" w:rsidR="00F34D02" w:rsidRPr="00E63C18" w:rsidRDefault="00F34D02" w:rsidP="00F34D02">
      <w:pPr>
        <w:spacing w:after="120" w:line="276" w:lineRule="auto"/>
        <w:jc w:val="both"/>
        <w:rPr>
          <w:rFonts w:asciiTheme="minorHAnsi" w:hAnsiTheme="minorHAnsi" w:cstheme="minorHAnsi"/>
          <w:b/>
          <w:snapToGrid w:val="0"/>
          <w:sz w:val="22"/>
          <w:szCs w:val="22"/>
        </w:rPr>
      </w:pPr>
    </w:p>
    <w:p w14:paraId="417D37B1" w14:textId="77777777" w:rsidR="00F34D02" w:rsidRPr="00E63C18" w:rsidRDefault="00F34D02" w:rsidP="00F34D02">
      <w:pPr>
        <w:autoSpaceDE w:val="0"/>
        <w:autoSpaceDN w:val="0"/>
        <w:adjustRightInd w:val="0"/>
        <w:rPr>
          <w:rFonts w:asciiTheme="minorHAnsi" w:hAnsiTheme="minorHAnsi" w:cstheme="minorHAnsi"/>
          <w:color w:val="000000" w:themeColor="text1"/>
          <w:sz w:val="22"/>
          <w:szCs w:val="22"/>
          <w:lang w:eastAsia="pl-PL"/>
        </w:rPr>
      </w:pPr>
    </w:p>
    <w:p w14:paraId="7BCE530B" w14:textId="77777777" w:rsidR="00F34D02" w:rsidRPr="00E63C18" w:rsidRDefault="00F34D02" w:rsidP="00F34D02">
      <w:pPr>
        <w:shd w:val="clear" w:color="auto" w:fill="FFFFFF"/>
        <w:spacing w:line="288" w:lineRule="auto"/>
        <w:ind w:left="540" w:hanging="540"/>
        <w:jc w:val="both"/>
        <w:rPr>
          <w:rFonts w:asciiTheme="minorHAnsi" w:hAnsiTheme="minorHAnsi" w:cstheme="minorHAnsi"/>
          <w:color w:val="000000" w:themeColor="text1"/>
          <w:spacing w:val="-3"/>
          <w:sz w:val="22"/>
          <w:szCs w:val="22"/>
        </w:rPr>
      </w:pPr>
      <w:r w:rsidRPr="00E63C18">
        <w:rPr>
          <w:rFonts w:asciiTheme="minorHAnsi" w:hAnsiTheme="minorHAnsi" w:cstheme="minorHAnsi"/>
          <w:color w:val="000000" w:themeColor="text1"/>
          <w:spacing w:val="-3"/>
          <w:sz w:val="22"/>
          <w:szCs w:val="22"/>
        </w:rPr>
        <w:t xml:space="preserve">o następującej treści: </w:t>
      </w:r>
    </w:p>
    <w:p w14:paraId="3554D3B8" w14:textId="77777777" w:rsidR="00F34D02" w:rsidRPr="00E63C18" w:rsidRDefault="00F34D02" w:rsidP="00F34D02">
      <w:pPr>
        <w:spacing w:after="120" w:line="276" w:lineRule="auto"/>
        <w:rPr>
          <w:rFonts w:asciiTheme="minorHAnsi" w:hAnsiTheme="minorHAnsi" w:cstheme="minorHAnsi"/>
          <w:sz w:val="22"/>
          <w:szCs w:val="22"/>
        </w:rPr>
      </w:pPr>
    </w:p>
    <w:p w14:paraId="124B041A" w14:textId="77777777" w:rsidR="00F34D02" w:rsidRPr="00E63C18" w:rsidRDefault="00F34D02" w:rsidP="00F34D02">
      <w:pPr>
        <w:spacing w:after="120" w:line="276" w:lineRule="auto"/>
        <w:jc w:val="center"/>
        <w:rPr>
          <w:rFonts w:asciiTheme="minorHAnsi" w:hAnsiTheme="minorHAnsi" w:cstheme="minorHAnsi"/>
          <w:b/>
          <w:sz w:val="22"/>
          <w:szCs w:val="22"/>
        </w:rPr>
      </w:pPr>
      <w:r w:rsidRPr="00E63C18">
        <w:rPr>
          <w:rFonts w:asciiTheme="minorHAnsi" w:hAnsiTheme="minorHAnsi" w:cstheme="minorHAnsi"/>
          <w:b/>
          <w:sz w:val="22"/>
          <w:szCs w:val="22"/>
        </w:rPr>
        <w:t>§ 1.</w:t>
      </w:r>
    </w:p>
    <w:p w14:paraId="62E90D25" w14:textId="77777777" w:rsidR="00F34D02" w:rsidRPr="00E63C18" w:rsidRDefault="00F34D02" w:rsidP="00F34D02">
      <w:pPr>
        <w:spacing w:after="120" w:line="276" w:lineRule="auto"/>
        <w:jc w:val="center"/>
        <w:rPr>
          <w:rFonts w:asciiTheme="minorHAnsi" w:hAnsiTheme="minorHAnsi" w:cstheme="minorHAnsi"/>
          <w:b/>
          <w:sz w:val="22"/>
          <w:szCs w:val="22"/>
        </w:rPr>
      </w:pPr>
      <w:r w:rsidRPr="00E63C18">
        <w:rPr>
          <w:rFonts w:asciiTheme="minorHAnsi" w:hAnsiTheme="minorHAnsi" w:cstheme="minorHAnsi"/>
          <w:b/>
          <w:sz w:val="22"/>
          <w:szCs w:val="22"/>
        </w:rPr>
        <w:t>Powierzenie przetwarzania danych osobowych</w:t>
      </w:r>
    </w:p>
    <w:p w14:paraId="21AA2B05" w14:textId="77777777" w:rsidR="00F34D02" w:rsidRPr="00E63C18" w:rsidRDefault="00F34D02" w:rsidP="00910ED0">
      <w:pPr>
        <w:pStyle w:val="Akapitzlist"/>
        <w:numPr>
          <w:ilvl w:val="0"/>
          <w:numId w:val="57"/>
        </w:numPr>
        <w:suppressAutoHyphens w:val="0"/>
        <w:spacing w:after="160" w:line="276"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Narodowy Fundusz Ochrony Środowiska i Gospodarki Wodnej, będący Administratorem danych powierza </w:t>
      </w:r>
      <w:r w:rsidRPr="00E63C18">
        <w:rPr>
          <w:rFonts w:asciiTheme="minorHAnsi" w:hAnsiTheme="minorHAnsi" w:cstheme="minorHAnsi"/>
          <w:b/>
          <w:sz w:val="22"/>
          <w:szCs w:val="22"/>
        </w:rPr>
        <w:t>………………</w:t>
      </w:r>
      <w:r w:rsidRPr="00E63C18">
        <w:rPr>
          <w:rFonts w:asciiTheme="minorHAnsi" w:hAnsiTheme="minorHAnsi" w:cstheme="minorHAnsi"/>
          <w:sz w:val="22"/>
          <w:szCs w:val="22"/>
        </w:rPr>
        <w:t xml:space="preserve"> będącej Podmiotem przetwarzającym,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(zwanego w dalszej części Umowy „Rozporządzeniem” lub „RODO”), na zasadach, w zakresie i w celu określonym w niniejszej Umowie.</w:t>
      </w:r>
    </w:p>
    <w:p w14:paraId="18412BD8" w14:textId="77777777" w:rsidR="00F34D02" w:rsidRPr="00E63C18" w:rsidRDefault="00F34D02" w:rsidP="00910ED0">
      <w:pPr>
        <w:pStyle w:val="Akapitzlist"/>
        <w:numPr>
          <w:ilvl w:val="0"/>
          <w:numId w:val="57"/>
        </w:numPr>
        <w:suppressAutoHyphens w:val="0"/>
        <w:spacing w:after="160" w:line="276"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Podmiot przetwarzający zobowiązuje się przetwarzać powierzone mu dane osobowe zgodnie </w:t>
      </w:r>
      <w:r w:rsidRPr="00E63C18">
        <w:rPr>
          <w:rFonts w:asciiTheme="minorHAnsi" w:hAnsiTheme="minorHAnsi" w:cstheme="minorHAnsi"/>
          <w:sz w:val="22"/>
          <w:szCs w:val="22"/>
        </w:rPr>
        <w:br/>
        <w:t>z niniejszą Umową, Rozporządzeniem oraz z innymi przepisami prawa powszechnie obowiązującego, które chronią prawa osób, których dane dotyczą.</w:t>
      </w:r>
    </w:p>
    <w:p w14:paraId="173BCCD2" w14:textId="77777777" w:rsidR="00F34D02" w:rsidRPr="00E63C18" w:rsidRDefault="00F34D02" w:rsidP="00910ED0">
      <w:pPr>
        <w:pStyle w:val="Akapitzlist"/>
        <w:numPr>
          <w:ilvl w:val="0"/>
          <w:numId w:val="57"/>
        </w:numPr>
        <w:suppressAutoHyphens w:val="0"/>
        <w:spacing w:after="160" w:line="276" w:lineRule="auto"/>
        <w:jc w:val="both"/>
        <w:rPr>
          <w:rFonts w:asciiTheme="minorHAnsi" w:hAnsiTheme="minorHAnsi" w:cstheme="minorHAnsi"/>
          <w:sz w:val="22"/>
          <w:szCs w:val="22"/>
        </w:rPr>
      </w:pPr>
      <w:r w:rsidRPr="00E63C18">
        <w:rPr>
          <w:rFonts w:asciiTheme="minorHAnsi" w:hAnsiTheme="minorHAnsi" w:cstheme="minorHAnsi"/>
          <w:sz w:val="22"/>
          <w:szCs w:val="22"/>
        </w:rPr>
        <w:lastRenderedPageBreak/>
        <w:t>Niniejsza Umowa stanowi część umowy nr …… (dalej: „Umowa Główna”) zawartej pomiędzy Stronami, której przedmiotem jest m.in. zlecenie Podmiotowi Przetwarzającemu usługi wsparcia i rozwoju aplikacji obsługującej programy dla osób fizycznych.</w:t>
      </w:r>
    </w:p>
    <w:p w14:paraId="6C2D5579" w14:textId="77777777" w:rsidR="00F34D02" w:rsidRPr="00E63C18" w:rsidRDefault="00F34D02" w:rsidP="00F34D02">
      <w:pPr>
        <w:pStyle w:val="Akapitzlist"/>
        <w:spacing w:after="120" w:line="276" w:lineRule="auto"/>
        <w:ind w:left="360"/>
        <w:jc w:val="both"/>
        <w:rPr>
          <w:rFonts w:asciiTheme="minorHAnsi" w:hAnsiTheme="minorHAnsi" w:cstheme="minorHAnsi"/>
          <w:sz w:val="22"/>
          <w:szCs w:val="22"/>
        </w:rPr>
      </w:pPr>
    </w:p>
    <w:p w14:paraId="22350436" w14:textId="77777777" w:rsidR="00F34D02" w:rsidRPr="00E63C18" w:rsidRDefault="00F34D02" w:rsidP="00F34D02">
      <w:pPr>
        <w:spacing w:after="120" w:line="276" w:lineRule="auto"/>
        <w:jc w:val="center"/>
        <w:rPr>
          <w:rFonts w:asciiTheme="minorHAnsi" w:hAnsiTheme="minorHAnsi" w:cstheme="minorHAnsi"/>
          <w:b/>
          <w:sz w:val="22"/>
          <w:szCs w:val="22"/>
        </w:rPr>
      </w:pPr>
      <w:r w:rsidRPr="00E63C18">
        <w:rPr>
          <w:rFonts w:asciiTheme="minorHAnsi" w:hAnsiTheme="minorHAnsi" w:cstheme="minorHAnsi"/>
          <w:b/>
          <w:sz w:val="22"/>
          <w:szCs w:val="22"/>
        </w:rPr>
        <w:t>§ 2.</w:t>
      </w:r>
    </w:p>
    <w:p w14:paraId="66EF4BD4" w14:textId="77777777" w:rsidR="00F34D02" w:rsidRPr="00E63C18" w:rsidRDefault="00F34D02" w:rsidP="00F34D02">
      <w:pPr>
        <w:spacing w:after="120" w:line="276" w:lineRule="auto"/>
        <w:jc w:val="center"/>
        <w:rPr>
          <w:rFonts w:asciiTheme="minorHAnsi" w:hAnsiTheme="minorHAnsi" w:cstheme="minorHAnsi"/>
          <w:b/>
          <w:sz w:val="22"/>
          <w:szCs w:val="22"/>
        </w:rPr>
      </w:pPr>
      <w:r w:rsidRPr="00E63C18">
        <w:rPr>
          <w:rFonts w:asciiTheme="minorHAnsi" w:hAnsiTheme="minorHAnsi" w:cstheme="minorHAnsi"/>
          <w:b/>
          <w:sz w:val="22"/>
          <w:szCs w:val="22"/>
        </w:rPr>
        <w:t>Zakres, cel i czas trwania przetwarzania danych</w:t>
      </w:r>
    </w:p>
    <w:p w14:paraId="053CF769" w14:textId="77777777" w:rsidR="00F34D02" w:rsidRPr="00E63C18" w:rsidRDefault="00F34D02" w:rsidP="00910ED0">
      <w:pPr>
        <w:pStyle w:val="Akapitzlist"/>
        <w:numPr>
          <w:ilvl w:val="0"/>
          <w:numId w:val="54"/>
        </w:numPr>
        <w:suppressAutoHyphens w:val="0"/>
        <w:spacing w:after="120" w:line="276" w:lineRule="auto"/>
        <w:jc w:val="both"/>
        <w:rPr>
          <w:rFonts w:asciiTheme="minorHAnsi" w:hAnsiTheme="minorHAnsi" w:cstheme="minorHAnsi"/>
          <w:sz w:val="22"/>
          <w:szCs w:val="22"/>
        </w:rPr>
      </w:pPr>
      <w:r w:rsidRPr="00E63C18">
        <w:rPr>
          <w:rFonts w:asciiTheme="minorHAnsi" w:hAnsiTheme="minorHAnsi" w:cstheme="minorHAnsi"/>
          <w:sz w:val="22"/>
          <w:szCs w:val="22"/>
        </w:rPr>
        <w:t>Zakres danych osobowych powierzonych Podmiotowi przetwarzającemu do przetwarzania dotyczy:</w:t>
      </w:r>
    </w:p>
    <w:p w14:paraId="0EEC2022" w14:textId="77777777" w:rsidR="00F34D02" w:rsidRPr="00E63C18" w:rsidRDefault="00F34D02" w:rsidP="00910ED0">
      <w:pPr>
        <w:pStyle w:val="Akapitzlist"/>
        <w:numPr>
          <w:ilvl w:val="0"/>
          <w:numId w:val="55"/>
        </w:numPr>
        <w:suppressAutoHyphens w:val="0"/>
        <w:spacing w:after="120" w:line="276"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wnioskodawcy programów realizowanych przez NFOŚiGW i obejmuje: imię i nazwisko, PESEL, NIP, nr dokumentu tożsamości, telefon, adres zamieszkania, adres budynku /lokalu mieszkalnego, adres korespondencyjny, adres inwestycji, numer rachunku bankowego, numer księgi wieczystej /numer działki, dochód wnioskodawcy, e-mail, nr rejestracyjny samochodu, nr VIN samochodu, informacja dot. dochodu oraz szczególnych kategorii danych dotyczących zdrowia; ponadto jeśli dotyczy: kwotę kredytu (z umowy kredytu oraz wypłaconą), datę złożenia wniosku o dotację w banku,  dane dotyczące oceny wniosku o dotację oraz rozliczenia umowy dotacji, w tym: status wniosku o dotację (w tym również anulowanie wniosku o dotację, informację o braku zawarcia umowy dotacji), decyzję na temat wniosku o dotację, wysokość wypłaconej dotacji, identyfikator wniosku o dotację w banku oraz jeśli dotyczy: kwotę dotacji uzyskaną we wcześniejszych wersjach programu; </w:t>
      </w:r>
    </w:p>
    <w:p w14:paraId="1399798B" w14:textId="77777777" w:rsidR="00F34D02" w:rsidRPr="00E63C18" w:rsidRDefault="00F34D02" w:rsidP="00910ED0">
      <w:pPr>
        <w:pStyle w:val="Akapitzlist"/>
        <w:numPr>
          <w:ilvl w:val="0"/>
          <w:numId w:val="55"/>
        </w:numPr>
        <w:suppressAutoHyphens w:val="0"/>
        <w:spacing w:after="120" w:line="276" w:lineRule="auto"/>
        <w:jc w:val="both"/>
        <w:rPr>
          <w:rFonts w:asciiTheme="minorHAnsi" w:hAnsiTheme="minorHAnsi" w:cstheme="minorHAnsi"/>
          <w:sz w:val="22"/>
          <w:szCs w:val="22"/>
        </w:rPr>
      </w:pPr>
      <w:r w:rsidRPr="00E63C18">
        <w:rPr>
          <w:rFonts w:asciiTheme="minorHAnsi" w:hAnsiTheme="minorHAnsi" w:cstheme="minorHAnsi"/>
          <w:sz w:val="22"/>
          <w:szCs w:val="22"/>
        </w:rPr>
        <w:t>współmałżonka wnioskodawcy (jeśli dotyczy) i obejmuje: imię i nazwisko, adres zamieszkania, PESEL, informację o majątkowym ustroju małżeńskim (ustawowa wspólność majątkowa lub rozdzielność majątkowa ze współmałżonką/iem);</w:t>
      </w:r>
    </w:p>
    <w:p w14:paraId="01D87E06" w14:textId="77777777" w:rsidR="00F34D02" w:rsidRPr="00E63C18" w:rsidRDefault="00F34D02" w:rsidP="00910ED0">
      <w:pPr>
        <w:pStyle w:val="Akapitzlist"/>
        <w:numPr>
          <w:ilvl w:val="0"/>
          <w:numId w:val="55"/>
        </w:numPr>
        <w:suppressAutoHyphens w:val="0"/>
        <w:spacing w:after="120" w:line="276" w:lineRule="auto"/>
        <w:jc w:val="both"/>
        <w:rPr>
          <w:rFonts w:asciiTheme="minorHAnsi" w:hAnsiTheme="minorHAnsi" w:cstheme="minorHAnsi"/>
          <w:sz w:val="22"/>
          <w:szCs w:val="22"/>
        </w:rPr>
      </w:pPr>
      <w:r w:rsidRPr="00E63C18">
        <w:rPr>
          <w:rFonts w:asciiTheme="minorHAnsi" w:hAnsiTheme="minorHAnsi" w:cstheme="minorHAnsi"/>
          <w:sz w:val="22"/>
          <w:szCs w:val="22"/>
        </w:rPr>
        <w:t>współwłaściciela budynku /lokalu mieszkalnego ujętego we wniosku o dofinansowanie (jeśli dotyczy) i obejmuje: imię i nazwisko, adres zamieszkania.</w:t>
      </w:r>
    </w:p>
    <w:p w14:paraId="69676C51" w14:textId="77777777" w:rsidR="00F34D02" w:rsidRPr="00E63C18" w:rsidRDefault="00F34D02" w:rsidP="00F34D02">
      <w:pPr>
        <w:autoSpaceDE w:val="0"/>
        <w:autoSpaceDN w:val="0"/>
        <w:adjustRightInd w:val="0"/>
        <w:spacing w:before="120" w:after="120"/>
        <w:ind w:left="284" w:hanging="284"/>
        <w:jc w:val="both"/>
        <w:rPr>
          <w:rFonts w:asciiTheme="minorHAnsi" w:eastAsia="Arial" w:hAnsiTheme="minorHAnsi" w:cstheme="minorHAnsi"/>
          <w:color w:val="000000" w:themeColor="text1"/>
          <w:sz w:val="22"/>
          <w:szCs w:val="22"/>
          <w:lang w:eastAsia="pl-PL"/>
        </w:rPr>
      </w:pPr>
      <w:r w:rsidRPr="00E63C18">
        <w:rPr>
          <w:rFonts w:asciiTheme="minorHAnsi" w:eastAsia="Arial" w:hAnsiTheme="minorHAnsi" w:cstheme="minorHAnsi"/>
          <w:color w:val="000000" w:themeColor="text1"/>
          <w:sz w:val="22"/>
          <w:szCs w:val="22"/>
          <w:lang w:eastAsia="pl-PL"/>
        </w:rPr>
        <w:t>2. Podmiot przetwarzający zobowiązuje się do wykorzystania powierzonych danych osobowych wyłącznie w celu realizacji Umowy Głównej.</w:t>
      </w:r>
    </w:p>
    <w:p w14:paraId="3FB34BDA" w14:textId="77777777" w:rsidR="00F34D02" w:rsidRPr="00E63C18" w:rsidRDefault="00F34D02" w:rsidP="00F34D02">
      <w:p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eastAsia="Arial" w:hAnsiTheme="minorHAnsi" w:cstheme="minorHAnsi"/>
          <w:color w:val="000000" w:themeColor="text1"/>
          <w:sz w:val="22"/>
          <w:szCs w:val="22"/>
          <w:lang w:eastAsia="pl-PL"/>
        </w:rPr>
        <w:t xml:space="preserve">3. </w:t>
      </w:r>
      <w:r w:rsidRPr="00E63C18">
        <w:rPr>
          <w:rFonts w:asciiTheme="minorHAnsi" w:hAnsiTheme="minorHAnsi" w:cstheme="minorHAnsi"/>
          <w:color w:val="000000" w:themeColor="text1"/>
          <w:sz w:val="22"/>
          <w:szCs w:val="22"/>
          <w:lang w:eastAsia="pl-PL"/>
        </w:rPr>
        <w:t>Podmiot przetwarzający jest upoważniony do wykonywania czynności przetwarzania na powierzonych danych: utrwalanie, organizowanie, porządkowanie, przechowywanie, adaptowanie lub modyfikowanie, pobieranie, przeglądanie, wykorzystywanie, ujawnianie poprzez przesłanie,  dopasowywanie lub łączenie, ograniczanie lub usuwanie, wynikających z realizacji Umowy Głównej – które są w minimalnym zakresie niezbędne do realizacji celu określonego w ust. 2 powyżej.</w:t>
      </w:r>
    </w:p>
    <w:p w14:paraId="5C71AE4E" w14:textId="77777777" w:rsidR="00F34D02" w:rsidRPr="00E63C18" w:rsidRDefault="00F34D02" w:rsidP="00F34D02">
      <w:p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 xml:space="preserve">4. </w:t>
      </w:r>
      <w:r w:rsidRPr="00E63C18">
        <w:rPr>
          <w:rFonts w:asciiTheme="minorHAnsi" w:hAnsiTheme="minorHAnsi" w:cstheme="minorHAnsi"/>
          <w:color w:val="000000"/>
          <w:sz w:val="22"/>
          <w:szCs w:val="22"/>
          <w:lang w:eastAsia="pl-PL"/>
        </w:rPr>
        <w:t>Powierzone przez Administratora dane osobowe będą przetwarzane</w:t>
      </w:r>
      <w:r w:rsidRPr="00E63C18">
        <w:rPr>
          <w:rFonts w:asciiTheme="minorHAnsi" w:hAnsiTheme="minorHAnsi" w:cstheme="minorHAnsi"/>
          <w:color w:val="000000" w:themeColor="text1"/>
          <w:sz w:val="22"/>
          <w:szCs w:val="22"/>
          <w:lang w:eastAsia="pl-PL"/>
        </w:rPr>
        <w:t xml:space="preserve"> przez okres obowiązywania Umowy Głównej.</w:t>
      </w:r>
    </w:p>
    <w:p w14:paraId="1038C473"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t>§ 3</w:t>
      </w:r>
    </w:p>
    <w:p w14:paraId="6CD528A5"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t>Obowiązki podmiotu przetwarzającego</w:t>
      </w:r>
    </w:p>
    <w:p w14:paraId="48853CF9" w14:textId="77777777" w:rsidR="00F34D02" w:rsidRPr="00E63C18" w:rsidRDefault="00F34D02" w:rsidP="00910ED0">
      <w:pPr>
        <w:keepNext/>
        <w:numPr>
          <w:ilvl w:val="0"/>
          <w:numId w:val="58"/>
        </w:num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 xml:space="preserve">Podmiot przetwarzający zobowiązuje się, przy przetwarzaniu powierzonych danych osobowych, do ich zabezpieczenia poprzez stosowanie odpowiednich środków technicznych i organizacyjnych zapewniających </w:t>
      </w:r>
      <w:r w:rsidRPr="00E63C18">
        <w:rPr>
          <w:rFonts w:asciiTheme="minorHAnsi" w:hAnsiTheme="minorHAnsi" w:cstheme="minorHAnsi"/>
          <w:color w:val="000000"/>
          <w:sz w:val="22"/>
          <w:szCs w:val="22"/>
          <w:lang w:eastAsia="pl-PL"/>
        </w:rPr>
        <w:t xml:space="preserve"> adekwatny stopień bezpieczeństwa odpowiadający ryzyku związanym z przetwarzaniem danych osobowych, o których mowa w przepisie art. 32 Rozporządzenia.</w:t>
      </w:r>
    </w:p>
    <w:p w14:paraId="3A810030" w14:textId="77777777" w:rsidR="00F34D02" w:rsidRPr="00E63C18" w:rsidRDefault="00F34D02" w:rsidP="00910ED0">
      <w:pPr>
        <w:numPr>
          <w:ilvl w:val="0"/>
          <w:numId w:val="58"/>
        </w:num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Podmiot przetwarzający zobowiązuje się dołożyć należytej staranności przy przetwarzaniu powierzonych danych osobowych.</w:t>
      </w:r>
    </w:p>
    <w:p w14:paraId="01F10237" w14:textId="77777777" w:rsidR="00F34D02" w:rsidRPr="00E63C18" w:rsidRDefault="00F34D02" w:rsidP="00910ED0">
      <w:pPr>
        <w:numPr>
          <w:ilvl w:val="0"/>
          <w:numId w:val="58"/>
        </w:num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lastRenderedPageBreak/>
        <w:t>Do przetwarzana powierzonych danych osobowych mogą być dopuszczeni jedynie pracownicy Podmiotu przetwarzającego, posiadający imienne upoważnienia do przetwarzania danych osobowych.</w:t>
      </w:r>
    </w:p>
    <w:p w14:paraId="15EEA41E" w14:textId="77777777" w:rsidR="00F34D02" w:rsidRPr="00E63C18" w:rsidRDefault="00F34D02" w:rsidP="00910ED0">
      <w:pPr>
        <w:numPr>
          <w:ilvl w:val="0"/>
          <w:numId w:val="58"/>
        </w:num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 xml:space="preserve">Podmiot przetwarzający zobowiązuje się do nadania upoważnień do przetwarzania danych osobowych wszystkim osobom, które będą przetwarzały powierzone dane osobowe w celu realizacji Umowy.  </w:t>
      </w:r>
    </w:p>
    <w:p w14:paraId="7F1AC5D9" w14:textId="77777777" w:rsidR="00F34D02" w:rsidRPr="00E63C18" w:rsidRDefault="00F34D02" w:rsidP="00910ED0">
      <w:pPr>
        <w:numPr>
          <w:ilvl w:val="0"/>
          <w:numId w:val="58"/>
        </w:num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 xml:space="preserve">Podmiot przetwarzający zobowiązuje się zapewnić zachowanie w tajemnicy </w:t>
      </w:r>
      <w:r w:rsidRPr="00E63C18">
        <w:rPr>
          <w:rFonts w:asciiTheme="minorHAnsi" w:hAnsiTheme="minorHAnsi" w:cstheme="minorHAnsi"/>
          <w:color w:val="000000"/>
          <w:sz w:val="22"/>
          <w:szCs w:val="22"/>
          <w:lang w:eastAsia="pl-PL"/>
        </w:rPr>
        <w:t xml:space="preserve"> (o której mowa w art. 28 ust. 3 pkt b Rozporządzenia) przetwarzanych danych przez osoby, które upoważnia do przetwarzania danych osobowych w celu realizacji Umowy, zarówno w trakcie zatrudnienia ich w Podmiocie przetwarzającym, jak i po jego ustaniu.</w:t>
      </w:r>
    </w:p>
    <w:p w14:paraId="41251A75" w14:textId="77777777" w:rsidR="00F34D02" w:rsidRPr="00E63C18" w:rsidRDefault="00F34D02" w:rsidP="00910ED0">
      <w:pPr>
        <w:numPr>
          <w:ilvl w:val="0"/>
          <w:numId w:val="58"/>
        </w:num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Podmiot przetwarzający po zakończeniu świadczenia usług związanych z przetwarzaniem niezwłocznie zwraca Administratorowi wszelkie dane osobowe oraz usuwa wszelkie ich istniejące kopie, chyba że prawo Unii lub prawo państwa członkowskiego nakazują przechowywanie danych osobowych.</w:t>
      </w:r>
    </w:p>
    <w:p w14:paraId="4774C176" w14:textId="77777777" w:rsidR="00F34D02" w:rsidRPr="00E63C18" w:rsidRDefault="00F34D02" w:rsidP="00910ED0">
      <w:pPr>
        <w:numPr>
          <w:ilvl w:val="0"/>
          <w:numId w:val="58"/>
        </w:num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sz w:val="22"/>
          <w:szCs w:val="22"/>
          <w:lang w:eastAsia="pl-PL"/>
        </w:rPr>
        <w:t>Podmiot przetwarzający, w przypadku zaistnienia sytuacji, o której mowa w ust. 6, niezwłocznie przekazuje Administratorowi oświadczenie, w którym potwierdzi, że nie posiada żadnych danych osobowych, których przetwarzanie zostało mu powierzone niniejszą Umową.</w:t>
      </w:r>
    </w:p>
    <w:p w14:paraId="652EA63B" w14:textId="77777777" w:rsidR="00F34D02" w:rsidRPr="00E63C18" w:rsidRDefault="00F34D02" w:rsidP="00910ED0">
      <w:pPr>
        <w:numPr>
          <w:ilvl w:val="0"/>
          <w:numId w:val="58"/>
        </w:num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sz w:val="22"/>
          <w:szCs w:val="22"/>
          <w:lang w:eastAsia="pl-PL"/>
        </w:rPr>
        <w:t>W miarę możliwości Podmiot przetwarzający pomaga Administratorowi w niezbędnym zakresie wywiązywać się z obowiązku odpowiadania na żądania osoby, której dane dotyczą oraz wywiązywania się z obowiązków określonych w art. 32-36 Rozporządzenia.</w:t>
      </w:r>
    </w:p>
    <w:p w14:paraId="49AC0185" w14:textId="77777777" w:rsidR="00F34D02" w:rsidRPr="00E63C18" w:rsidRDefault="00F34D02" w:rsidP="00910ED0">
      <w:pPr>
        <w:numPr>
          <w:ilvl w:val="0"/>
          <w:numId w:val="58"/>
        </w:num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Podmiot przetwarzający zobowiązuje się do udzielenia Administratorowi, na każde jego żądanie, informacji na temat przetwarzania powierzonych do przetwarzania danych osobowych.</w:t>
      </w:r>
    </w:p>
    <w:p w14:paraId="66C32E38" w14:textId="77777777" w:rsidR="00F34D02" w:rsidRPr="00E63C18" w:rsidRDefault="00F34D02" w:rsidP="00910ED0">
      <w:pPr>
        <w:numPr>
          <w:ilvl w:val="0"/>
          <w:numId w:val="58"/>
        </w:numPr>
        <w:autoSpaceDE w:val="0"/>
        <w:autoSpaceDN w:val="0"/>
        <w:adjustRightInd w:val="0"/>
        <w:spacing w:before="120" w:after="120"/>
        <w:ind w:left="284" w:hanging="284"/>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sz w:val="22"/>
          <w:szCs w:val="22"/>
          <w:lang w:eastAsia="pl-PL"/>
        </w:rPr>
        <w:t>W terminie 30 dni roboczych od zawarcia niniejszej Umowy Podmiot przetwarzający zobowiązany jest przesłać do Administratora, na adres e-mail: ...........@nfosigw.gov.pl, uzupełniony i podpisany formularz (oryginał) potwierdzający stosowanie środków organizacyjnych i technicznych w zakresie ochrony Danych Osobowych. Wzór formularza stanowi Załącznik nr 1 do niniejszej Umowy.</w:t>
      </w:r>
    </w:p>
    <w:p w14:paraId="68D1118D" w14:textId="77777777" w:rsidR="00F34D02" w:rsidRPr="00E63C18" w:rsidRDefault="00F34D02" w:rsidP="00F34D02">
      <w:pPr>
        <w:keepNext/>
        <w:ind w:left="284" w:hanging="284"/>
        <w:jc w:val="center"/>
        <w:rPr>
          <w:rFonts w:asciiTheme="minorHAnsi" w:hAnsiTheme="minorHAnsi" w:cstheme="minorHAnsi"/>
          <w:b/>
          <w:sz w:val="22"/>
          <w:szCs w:val="22"/>
        </w:rPr>
      </w:pPr>
      <w:r w:rsidRPr="00E63C18">
        <w:rPr>
          <w:rFonts w:asciiTheme="minorHAnsi" w:hAnsiTheme="minorHAnsi" w:cstheme="minorHAnsi"/>
          <w:b/>
          <w:sz w:val="22"/>
          <w:szCs w:val="22"/>
        </w:rPr>
        <w:t>§ 4</w:t>
      </w:r>
    </w:p>
    <w:p w14:paraId="379B4E0D" w14:textId="77777777" w:rsidR="00F34D02" w:rsidRPr="00E63C18" w:rsidRDefault="00F34D02" w:rsidP="00F34D02">
      <w:pPr>
        <w:keepNext/>
        <w:ind w:left="284" w:hanging="284"/>
        <w:jc w:val="center"/>
        <w:rPr>
          <w:rFonts w:asciiTheme="minorHAnsi" w:hAnsiTheme="minorHAnsi" w:cstheme="minorHAnsi"/>
          <w:b/>
          <w:sz w:val="22"/>
          <w:szCs w:val="22"/>
        </w:rPr>
      </w:pPr>
      <w:r w:rsidRPr="00E63C18">
        <w:rPr>
          <w:rFonts w:asciiTheme="minorHAnsi" w:hAnsiTheme="minorHAnsi" w:cstheme="minorHAnsi"/>
          <w:b/>
          <w:sz w:val="22"/>
          <w:szCs w:val="22"/>
        </w:rPr>
        <w:t>Naruszenia ochrony danych osobowych</w:t>
      </w:r>
    </w:p>
    <w:p w14:paraId="5C0E1DEA" w14:textId="77777777" w:rsidR="00F34D02" w:rsidRPr="00E63C18" w:rsidRDefault="00F34D02" w:rsidP="00F34D02">
      <w:pPr>
        <w:keepNext/>
        <w:autoSpaceDN w:val="0"/>
        <w:spacing w:line="256" w:lineRule="auto"/>
        <w:contextualSpacing/>
        <w:jc w:val="both"/>
        <w:rPr>
          <w:rFonts w:asciiTheme="minorHAnsi" w:hAnsiTheme="minorHAnsi" w:cstheme="minorHAnsi"/>
          <w:sz w:val="22"/>
          <w:szCs w:val="22"/>
        </w:rPr>
      </w:pPr>
    </w:p>
    <w:p w14:paraId="249E8801" w14:textId="77777777" w:rsidR="00F34D02" w:rsidRPr="00E63C18" w:rsidRDefault="00F34D02" w:rsidP="00910ED0">
      <w:pPr>
        <w:numPr>
          <w:ilvl w:val="1"/>
          <w:numId w:val="65"/>
        </w:numPr>
        <w:tabs>
          <w:tab w:val="num" w:pos="360"/>
        </w:tabs>
        <w:autoSpaceDN w:val="0"/>
        <w:spacing w:line="256" w:lineRule="auto"/>
        <w:ind w:left="284" w:hanging="284"/>
        <w:contextualSpacing/>
        <w:jc w:val="both"/>
        <w:rPr>
          <w:rFonts w:asciiTheme="minorHAnsi" w:hAnsiTheme="minorHAnsi" w:cstheme="minorHAnsi"/>
          <w:sz w:val="22"/>
          <w:szCs w:val="22"/>
        </w:rPr>
      </w:pPr>
      <w:r w:rsidRPr="00E63C18">
        <w:rPr>
          <w:rFonts w:asciiTheme="minorHAnsi" w:hAnsiTheme="minorHAnsi" w:cstheme="minorHAnsi"/>
          <w:iCs/>
          <w:sz w:val="22"/>
          <w:szCs w:val="22"/>
        </w:rPr>
        <w:t>Podmiot przetwarzający, bez zbędnej zwłoki, nie później jednak niż w ciągu 24 godzin po stwierdzeniu naruszenia, zgłosi Administratorowi każde naruszenie ochrony powierzonych danych osobowych w rozumieniu art. 4 pkt 12 Rozporządzenia. Zgłoszenie powinno, oprócz elementów określonych w art. 33 ust. 3 Rozporządzenia, zawierać informacje umożliwiające Administratorowi określenie czy naruszenie skutkuje wysokim ryzykiem naruszenia praw lub wolności osób fizycznych.</w:t>
      </w:r>
    </w:p>
    <w:p w14:paraId="70D45AB6" w14:textId="77777777" w:rsidR="00F34D02" w:rsidRPr="00E63C18" w:rsidRDefault="00F34D02" w:rsidP="00910ED0">
      <w:pPr>
        <w:numPr>
          <w:ilvl w:val="1"/>
          <w:numId w:val="65"/>
        </w:numPr>
        <w:tabs>
          <w:tab w:val="num" w:pos="360"/>
        </w:tabs>
        <w:autoSpaceDN w:val="0"/>
        <w:spacing w:line="256" w:lineRule="auto"/>
        <w:ind w:left="284" w:hanging="284"/>
        <w:contextualSpacing/>
        <w:jc w:val="both"/>
        <w:rPr>
          <w:rFonts w:asciiTheme="minorHAnsi" w:hAnsiTheme="minorHAnsi" w:cstheme="minorHAnsi"/>
          <w:sz w:val="22"/>
          <w:szCs w:val="22"/>
        </w:rPr>
      </w:pPr>
      <w:r w:rsidRPr="00E63C18">
        <w:rPr>
          <w:rFonts w:asciiTheme="minorHAnsi" w:hAnsiTheme="minorHAnsi" w:cstheme="minorHAnsi"/>
          <w:iCs/>
          <w:sz w:val="22"/>
          <w:szCs w:val="22"/>
        </w:rPr>
        <w:t xml:space="preserve">Zgłoszenie, o którym mowa w ust. 1 niniejszego paragrafu należy przekazać na adres e-mail IOD: </w:t>
      </w:r>
      <w:r w:rsidRPr="00E63C18">
        <w:rPr>
          <w:rFonts w:asciiTheme="minorHAnsi" w:hAnsiTheme="minorHAnsi" w:cstheme="minorHAnsi"/>
          <w:color w:val="026937"/>
          <w:sz w:val="22"/>
          <w:szCs w:val="22"/>
          <w:shd w:val="clear" w:color="auto" w:fill="FFFFFF"/>
        </w:rPr>
        <w:t>inspektorochronydanych</w:t>
      </w:r>
      <w:r w:rsidRPr="00E63C18">
        <w:rPr>
          <w:rFonts w:asciiTheme="minorHAnsi" w:hAnsiTheme="minorHAnsi" w:cstheme="minorHAnsi"/>
          <w:iCs/>
          <w:sz w:val="22"/>
          <w:szCs w:val="22"/>
        </w:rPr>
        <w:t>@nfosigw.gov.pl.</w:t>
      </w:r>
    </w:p>
    <w:p w14:paraId="1DA8FBD8" w14:textId="77777777" w:rsidR="00F34D02" w:rsidRPr="00E63C18" w:rsidRDefault="00F34D02" w:rsidP="00F34D02">
      <w:pPr>
        <w:autoSpaceDN w:val="0"/>
        <w:spacing w:line="256" w:lineRule="auto"/>
        <w:contextualSpacing/>
        <w:jc w:val="both"/>
        <w:rPr>
          <w:rFonts w:asciiTheme="minorHAnsi" w:hAnsiTheme="minorHAnsi" w:cstheme="minorHAnsi"/>
          <w:sz w:val="22"/>
          <w:szCs w:val="22"/>
        </w:rPr>
      </w:pPr>
    </w:p>
    <w:p w14:paraId="76D24D88"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t>§ 5</w:t>
      </w:r>
    </w:p>
    <w:p w14:paraId="7CF53FDB"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color w:val="000000" w:themeColor="text1"/>
          <w:sz w:val="22"/>
          <w:szCs w:val="22"/>
          <w:lang w:eastAsia="pl-PL"/>
        </w:rPr>
      </w:pPr>
      <w:r w:rsidRPr="00E63C18">
        <w:rPr>
          <w:rFonts w:asciiTheme="minorHAnsi" w:hAnsiTheme="minorHAnsi" w:cstheme="minorHAnsi"/>
          <w:b/>
          <w:color w:val="000000" w:themeColor="text1"/>
          <w:sz w:val="22"/>
          <w:szCs w:val="22"/>
          <w:lang w:eastAsia="pl-PL"/>
        </w:rPr>
        <w:t>Prawo audytu</w:t>
      </w:r>
    </w:p>
    <w:p w14:paraId="679FB2A9" w14:textId="77777777" w:rsidR="00F34D02" w:rsidRPr="00E63C18" w:rsidRDefault="00F34D02" w:rsidP="00910ED0">
      <w:pPr>
        <w:pStyle w:val="Akapitzlist"/>
        <w:numPr>
          <w:ilvl w:val="0"/>
          <w:numId w:val="67"/>
        </w:numPr>
        <w:suppressAutoHyphens w:val="0"/>
        <w:autoSpaceDE w:val="0"/>
        <w:autoSpaceDN w:val="0"/>
        <w:adjustRightInd w:val="0"/>
        <w:spacing w:after="148" w:line="276" w:lineRule="auto"/>
        <w:jc w:val="both"/>
        <w:rPr>
          <w:rFonts w:asciiTheme="minorHAnsi" w:hAnsiTheme="minorHAnsi" w:cstheme="minorHAnsi"/>
          <w:color w:val="000000"/>
          <w:sz w:val="22"/>
          <w:szCs w:val="22"/>
        </w:rPr>
      </w:pPr>
      <w:r w:rsidRPr="00E63C18">
        <w:rPr>
          <w:rFonts w:asciiTheme="minorHAnsi" w:hAnsiTheme="minorHAnsi" w:cstheme="minorHAnsi"/>
          <w:color w:val="000000"/>
          <w:sz w:val="22"/>
          <w:szCs w:val="22"/>
        </w:rPr>
        <w:t>Podmiot przetwarzający umożliwi Administratorowi lub podmiotowi przez niego upoważnionemu przeprowadzenie audytu, w tym inspekcji, zgodności przetwarzania powierzonych do przetwarzania danych osobowych z RODO, ustawą o przetwarzaniu danych osobowych</w:t>
      </w:r>
      <w:r w:rsidRPr="00E63C18">
        <w:rPr>
          <w:rStyle w:val="Odwoanieprzypisudolnego"/>
          <w:rFonts w:asciiTheme="minorHAnsi" w:hAnsiTheme="minorHAnsi" w:cstheme="minorHAnsi"/>
          <w:color w:val="000000"/>
          <w:sz w:val="22"/>
          <w:szCs w:val="22"/>
        </w:rPr>
        <w:footnoteReference w:id="2"/>
      </w:r>
      <w:r w:rsidRPr="00E63C18">
        <w:rPr>
          <w:rFonts w:asciiTheme="minorHAnsi" w:hAnsiTheme="minorHAnsi" w:cstheme="minorHAnsi"/>
          <w:color w:val="000000"/>
          <w:sz w:val="22"/>
          <w:szCs w:val="22"/>
        </w:rPr>
        <w:t xml:space="preserve"> oraz  niniejszą umową, w miejscach, w których są one przetwarzane. </w:t>
      </w:r>
    </w:p>
    <w:p w14:paraId="7495F234" w14:textId="77777777" w:rsidR="00F34D02" w:rsidRPr="00E63C18" w:rsidRDefault="00F34D02" w:rsidP="00910ED0">
      <w:pPr>
        <w:pStyle w:val="Akapitzlist"/>
        <w:numPr>
          <w:ilvl w:val="0"/>
          <w:numId w:val="67"/>
        </w:numPr>
        <w:suppressAutoHyphens w:val="0"/>
        <w:autoSpaceDE w:val="0"/>
        <w:autoSpaceDN w:val="0"/>
        <w:adjustRightInd w:val="0"/>
        <w:spacing w:after="148" w:line="276" w:lineRule="auto"/>
        <w:jc w:val="both"/>
        <w:rPr>
          <w:rFonts w:asciiTheme="minorHAnsi" w:hAnsiTheme="minorHAnsi" w:cstheme="minorHAnsi"/>
          <w:color w:val="000000"/>
          <w:sz w:val="22"/>
          <w:szCs w:val="22"/>
        </w:rPr>
      </w:pPr>
      <w:r w:rsidRPr="00E63C18">
        <w:rPr>
          <w:rFonts w:asciiTheme="minorHAnsi" w:hAnsiTheme="minorHAnsi" w:cstheme="minorHAnsi"/>
          <w:color w:val="000000"/>
          <w:sz w:val="22"/>
          <w:szCs w:val="22"/>
        </w:rPr>
        <w:lastRenderedPageBreak/>
        <w:t xml:space="preserve"> W przypadku powzięcia przez Administratora informacji o rażącym naruszeniu przez Podmiot przetwarzający zobowiązań wynikających z RODO, ustawy lub niniejszej umowy, Podmiot przetwarzający umożliwi Administratorowi lub podmiotowi przez niego upoważnionemu przeprowadzenie niezapowiedzianego audytu, w tym inspekcji, w przedmiocie, o którym mowa w ust. 1.</w:t>
      </w:r>
    </w:p>
    <w:p w14:paraId="3779BBEA" w14:textId="77777777" w:rsidR="00F34D02" w:rsidRPr="00E63C18" w:rsidRDefault="00F34D02" w:rsidP="00910ED0">
      <w:pPr>
        <w:pStyle w:val="Akapitzlist"/>
        <w:numPr>
          <w:ilvl w:val="0"/>
          <w:numId w:val="67"/>
        </w:numPr>
        <w:suppressAutoHyphens w:val="0"/>
        <w:autoSpaceDE w:val="0"/>
        <w:autoSpaceDN w:val="0"/>
        <w:adjustRightInd w:val="0"/>
        <w:spacing w:after="148" w:line="276" w:lineRule="auto"/>
        <w:jc w:val="both"/>
        <w:rPr>
          <w:rFonts w:asciiTheme="minorHAnsi" w:hAnsiTheme="minorHAnsi" w:cstheme="minorHAnsi"/>
          <w:color w:val="000000"/>
          <w:sz w:val="22"/>
          <w:szCs w:val="22"/>
        </w:rPr>
      </w:pPr>
      <w:r w:rsidRPr="00E63C18">
        <w:rPr>
          <w:rFonts w:asciiTheme="minorHAnsi" w:hAnsiTheme="minorHAnsi" w:cstheme="minorHAnsi"/>
          <w:color w:val="000000"/>
          <w:sz w:val="22"/>
          <w:szCs w:val="22"/>
        </w:rPr>
        <w:t xml:space="preserve"> Podmiot przetwarzający udostępnia Administratorowi wszelkie informacje niezbędne do wykazania spełnienia obowiązków określonych w art. 28 Rozporządzenia zgodnie ze zobowiązaniami zawartymi w niniejszej umowie oraz Umowie Głównej.</w:t>
      </w:r>
    </w:p>
    <w:p w14:paraId="542ABFC5" w14:textId="77777777" w:rsidR="00F34D02" w:rsidRPr="00E63C18" w:rsidRDefault="00F34D02" w:rsidP="00910ED0">
      <w:pPr>
        <w:pStyle w:val="Akapitzlist"/>
        <w:numPr>
          <w:ilvl w:val="0"/>
          <w:numId w:val="67"/>
        </w:numPr>
        <w:suppressAutoHyphens w:val="0"/>
        <w:autoSpaceDE w:val="0"/>
        <w:autoSpaceDN w:val="0"/>
        <w:adjustRightInd w:val="0"/>
        <w:spacing w:after="148" w:line="276" w:lineRule="auto"/>
        <w:jc w:val="both"/>
        <w:rPr>
          <w:rFonts w:asciiTheme="minorHAnsi" w:hAnsiTheme="minorHAnsi" w:cstheme="minorHAnsi"/>
          <w:color w:val="000000"/>
          <w:sz w:val="22"/>
          <w:szCs w:val="22"/>
        </w:rPr>
      </w:pPr>
      <w:r w:rsidRPr="00E63C18">
        <w:rPr>
          <w:rFonts w:asciiTheme="minorHAnsi" w:hAnsiTheme="minorHAnsi" w:cstheme="minorHAnsi"/>
          <w:color w:val="000000"/>
          <w:sz w:val="22"/>
          <w:szCs w:val="22"/>
        </w:rPr>
        <w:t xml:space="preserve">Zawiadomienie o zamiarze przeprowadzenia audytu, w tym inspekcji, powinno być przekazane Podmiotowi przetwarzającemu na co najmniej 5 dni roboczych przed rozpoczęciem czynności. </w:t>
      </w:r>
    </w:p>
    <w:p w14:paraId="070BD883" w14:textId="77777777" w:rsidR="00F34D02" w:rsidRPr="00E63C18" w:rsidRDefault="00F34D02" w:rsidP="00910ED0">
      <w:pPr>
        <w:pStyle w:val="Akapitzlist"/>
        <w:numPr>
          <w:ilvl w:val="0"/>
          <w:numId w:val="67"/>
        </w:numPr>
        <w:suppressAutoHyphens w:val="0"/>
        <w:autoSpaceDE w:val="0"/>
        <w:autoSpaceDN w:val="0"/>
        <w:adjustRightInd w:val="0"/>
        <w:spacing w:after="148" w:line="276" w:lineRule="auto"/>
        <w:jc w:val="both"/>
        <w:rPr>
          <w:rFonts w:asciiTheme="minorHAnsi" w:hAnsiTheme="minorHAnsi" w:cstheme="minorHAnsi"/>
          <w:color w:val="000000"/>
          <w:sz w:val="22"/>
          <w:szCs w:val="22"/>
        </w:rPr>
      </w:pPr>
      <w:r w:rsidRPr="00E63C18">
        <w:rPr>
          <w:rFonts w:asciiTheme="minorHAnsi" w:hAnsiTheme="minorHAnsi" w:cstheme="minorHAnsi"/>
          <w:color w:val="000000"/>
          <w:sz w:val="22"/>
          <w:szCs w:val="22"/>
        </w:rPr>
        <w:t xml:space="preserve">W ramach audytu, w tym inspekcji, na podstawie ust. 1 lub 2 Administrator lub podmiot przez niego upoważniony ma w szczególności prawo: </w:t>
      </w:r>
    </w:p>
    <w:p w14:paraId="6C7DDB4D" w14:textId="77777777" w:rsidR="00F34D02" w:rsidRPr="00E63C18" w:rsidRDefault="00F34D02" w:rsidP="00910ED0">
      <w:pPr>
        <w:pStyle w:val="Akapitzlist"/>
        <w:numPr>
          <w:ilvl w:val="0"/>
          <w:numId w:val="68"/>
        </w:numPr>
        <w:suppressAutoHyphens w:val="0"/>
        <w:autoSpaceDE w:val="0"/>
        <w:autoSpaceDN w:val="0"/>
        <w:adjustRightInd w:val="0"/>
        <w:spacing w:after="148" w:line="276" w:lineRule="auto"/>
        <w:jc w:val="both"/>
        <w:rPr>
          <w:rFonts w:asciiTheme="minorHAnsi" w:hAnsiTheme="minorHAnsi" w:cstheme="minorHAnsi"/>
          <w:color w:val="000000"/>
          <w:sz w:val="22"/>
          <w:szCs w:val="22"/>
        </w:rPr>
      </w:pPr>
      <w:r w:rsidRPr="00E63C18">
        <w:rPr>
          <w:rFonts w:asciiTheme="minorHAnsi" w:hAnsiTheme="minorHAnsi" w:cstheme="minorHAnsi"/>
          <w:color w:val="000000"/>
          <w:sz w:val="22"/>
          <w:szCs w:val="22"/>
        </w:rPr>
        <w:t>Wstępu, w godzinach pracy podmiotu kontrolowanego, za okazaniem imiennego upoważnienia, do pomieszczeń,  w których znajduje się zbiór powierzonych do przetwarzania danych osobowych, oraz pomieszczeń, w których powierzone do przetwarzania dane osobowe są przetwarzane poza zbiorem danych osobowych;</w:t>
      </w:r>
    </w:p>
    <w:p w14:paraId="3352FE47" w14:textId="77777777" w:rsidR="00F34D02" w:rsidRPr="00E63C18" w:rsidRDefault="00F34D02" w:rsidP="00910ED0">
      <w:pPr>
        <w:pStyle w:val="Akapitzlist"/>
        <w:numPr>
          <w:ilvl w:val="0"/>
          <w:numId w:val="68"/>
        </w:numPr>
        <w:suppressAutoHyphens w:val="0"/>
        <w:autoSpaceDE w:val="0"/>
        <w:autoSpaceDN w:val="0"/>
        <w:adjustRightInd w:val="0"/>
        <w:spacing w:after="148" w:line="276" w:lineRule="auto"/>
        <w:jc w:val="both"/>
        <w:rPr>
          <w:rFonts w:asciiTheme="minorHAnsi" w:hAnsiTheme="minorHAnsi" w:cstheme="minorHAnsi"/>
          <w:color w:val="000000"/>
          <w:sz w:val="22"/>
          <w:szCs w:val="22"/>
        </w:rPr>
      </w:pPr>
      <w:r w:rsidRPr="00E63C18">
        <w:rPr>
          <w:rFonts w:asciiTheme="minorHAnsi" w:hAnsiTheme="minorHAnsi" w:cstheme="minorHAnsi"/>
          <w:color w:val="000000"/>
          <w:sz w:val="22"/>
          <w:szCs w:val="22"/>
        </w:rPr>
        <w:t xml:space="preserve"> żądania złożenia pisemnych lub ustnych wyjaśnień przez osoby upoważnione do przetwarzania danych osobowych, pracowników Podmiotu przetwarzającego w zakresie niezbędnym do ustalenia stanu faktycznego;</w:t>
      </w:r>
    </w:p>
    <w:p w14:paraId="11F1B373" w14:textId="77777777" w:rsidR="00F34D02" w:rsidRPr="00E63C18" w:rsidRDefault="00F34D02" w:rsidP="00910ED0">
      <w:pPr>
        <w:pStyle w:val="Akapitzlist"/>
        <w:numPr>
          <w:ilvl w:val="0"/>
          <w:numId w:val="68"/>
        </w:numPr>
        <w:suppressAutoHyphens w:val="0"/>
        <w:autoSpaceDE w:val="0"/>
        <w:autoSpaceDN w:val="0"/>
        <w:adjustRightInd w:val="0"/>
        <w:spacing w:after="148" w:line="276" w:lineRule="auto"/>
        <w:jc w:val="both"/>
        <w:rPr>
          <w:rFonts w:asciiTheme="minorHAnsi" w:hAnsiTheme="minorHAnsi" w:cstheme="minorHAnsi"/>
          <w:color w:val="000000"/>
          <w:sz w:val="22"/>
          <w:szCs w:val="22"/>
        </w:rPr>
      </w:pPr>
      <w:r w:rsidRPr="00E63C18">
        <w:rPr>
          <w:rFonts w:asciiTheme="minorHAnsi" w:hAnsiTheme="minorHAnsi" w:cstheme="minorHAnsi"/>
          <w:color w:val="000000"/>
          <w:sz w:val="22"/>
          <w:szCs w:val="22"/>
        </w:rPr>
        <w:t xml:space="preserve"> wglądu do wszelkich dokumentów i wszelkich danych mających bezpośredni związek z przedmiotem kontroli lub audytu oraz sporządzania ich kopii;</w:t>
      </w:r>
    </w:p>
    <w:p w14:paraId="007E0B76" w14:textId="77777777" w:rsidR="00F34D02" w:rsidRPr="00E63C18" w:rsidRDefault="00F34D02" w:rsidP="00910ED0">
      <w:pPr>
        <w:pStyle w:val="Akapitzlist"/>
        <w:numPr>
          <w:ilvl w:val="0"/>
          <w:numId w:val="68"/>
        </w:numPr>
        <w:suppressAutoHyphens w:val="0"/>
        <w:autoSpaceDE w:val="0"/>
        <w:autoSpaceDN w:val="0"/>
        <w:adjustRightInd w:val="0"/>
        <w:spacing w:after="148" w:line="276" w:lineRule="auto"/>
        <w:jc w:val="both"/>
        <w:rPr>
          <w:rFonts w:asciiTheme="minorHAnsi" w:hAnsiTheme="minorHAnsi" w:cstheme="minorHAnsi"/>
          <w:color w:val="000000"/>
          <w:sz w:val="22"/>
          <w:szCs w:val="22"/>
        </w:rPr>
      </w:pPr>
      <w:r w:rsidRPr="00E63C18">
        <w:rPr>
          <w:rFonts w:asciiTheme="minorHAnsi" w:hAnsiTheme="minorHAnsi" w:cstheme="minorHAnsi"/>
          <w:color w:val="000000"/>
          <w:sz w:val="22"/>
          <w:szCs w:val="22"/>
        </w:rPr>
        <w:t>Przeprowadzenia oględzin urządzeń, nośników oraz systemu informatycznego służącego do przetwarzania powierzonych danych osobowych.</w:t>
      </w:r>
    </w:p>
    <w:p w14:paraId="7E8A68AF" w14:textId="77777777" w:rsidR="00F34D02" w:rsidRPr="00E63C18" w:rsidRDefault="00F34D02" w:rsidP="00910ED0">
      <w:pPr>
        <w:pStyle w:val="Akapitzlist"/>
        <w:numPr>
          <w:ilvl w:val="0"/>
          <w:numId w:val="67"/>
        </w:numPr>
        <w:suppressAutoHyphens w:val="0"/>
        <w:autoSpaceDE w:val="0"/>
        <w:autoSpaceDN w:val="0"/>
        <w:adjustRightInd w:val="0"/>
        <w:spacing w:after="160" w:line="276" w:lineRule="auto"/>
        <w:jc w:val="both"/>
        <w:rPr>
          <w:rFonts w:asciiTheme="minorHAnsi" w:hAnsiTheme="minorHAnsi" w:cstheme="minorHAnsi"/>
          <w:sz w:val="22"/>
          <w:szCs w:val="22"/>
        </w:rPr>
      </w:pPr>
      <w:r w:rsidRPr="00E63C18">
        <w:rPr>
          <w:rFonts w:asciiTheme="minorHAnsi" w:hAnsiTheme="minorHAnsi" w:cstheme="minorHAnsi"/>
          <w:sz w:val="22"/>
          <w:szCs w:val="22"/>
        </w:rPr>
        <w:t xml:space="preserve"> Po przeprowadzonym audycie, w tym inspekcji, </w:t>
      </w:r>
      <w:r w:rsidRPr="00E63C18">
        <w:rPr>
          <w:rFonts w:asciiTheme="minorHAnsi" w:hAnsiTheme="minorHAnsi" w:cstheme="minorHAnsi"/>
          <w:color w:val="000000"/>
          <w:sz w:val="22"/>
          <w:szCs w:val="22"/>
        </w:rPr>
        <w:t>Administrator lub podmiot przez niego upoważniony</w:t>
      </w:r>
      <w:r w:rsidRPr="00E63C18">
        <w:rPr>
          <w:rFonts w:asciiTheme="minorHAnsi" w:hAnsiTheme="minorHAnsi" w:cstheme="minorHAnsi"/>
          <w:sz w:val="22"/>
          <w:szCs w:val="22"/>
        </w:rPr>
        <w:t xml:space="preserve"> sporządza protokół pokontrolny, który podpisują przedstawiciele obu Stron. Podmiot przetwarzający w terminie uzgodnionym z </w:t>
      </w:r>
      <w:r w:rsidRPr="00E63C18">
        <w:rPr>
          <w:rFonts w:asciiTheme="minorHAnsi" w:hAnsiTheme="minorHAnsi" w:cstheme="minorHAnsi"/>
          <w:color w:val="000000"/>
          <w:sz w:val="22"/>
          <w:szCs w:val="22"/>
        </w:rPr>
        <w:t>Administratorem lub podmiot przez niego upoważniony</w:t>
      </w:r>
      <w:r w:rsidRPr="00E63C18">
        <w:rPr>
          <w:rFonts w:asciiTheme="minorHAnsi" w:hAnsiTheme="minorHAnsi" w:cstheme="minorHAnsi"/>
          <w:sz w:val="22"/>
          <w:szCs w:val="22"/>
        </w:rPr>
        <w:t xml:space="preserve">, nie dłuższym niż 30 dni roboczych, zobowiązuje się do zastosowania się do zaleceń (jeśli takie zostały wskazane) </w:t>
      </w:r>
      <w:r w:rsidRPr="00E63C18">
        <w:rPr>
          <w:rFonts w:asciiTheme="minorHAnsi" w:hAnsiTheme="minorHAnsi" w:cstheme="minorHAnsi"/>
          <w:color w:val="000000"/>
          <w:sz w:val="22"/>
          <w:szCs w:val="22"/>
        </w:rPr>
        <w:t>Administratora lub podmiotu przez niego upoważnionego</w:t>
      </w:r>
      <w:r w:rsidRPr="00E63C18">
        <w:rPr>
          <w:rFonts w:asciiTheme="minorHAnsi" w:hAnsiTheme="minorHAnsi" w:cstheme="minorHAnsi"/>
          <w:sz w:val="22"/>
          <w:szCs w:val="22"/>
        </w:rPr>
        <w:t xml:space="preserve">, dotyczących zapewnienia zgodności przetwarzania powierzonych do przetwarzania danych osobowych z RODO, ustawą oraz niniejszą umową i Umową Główną, a tym samym poprawy jakości ich zabezpieczenia  i sposobu przetwarzania. W przypadku gdy usunięcie takich uchybień lub nieprawidłowości wymagać będzie od Podmiotu przetwarzającego wprowadzenia istotnych zmian, Strony uzgodnią dłuższy termin na usunięcie uchybień i nieprawidłowości wymagających wprowadzenia takich zmian. </w:t>
      </w:r>
    </w:p>
    <w:p w14:paraId="1EDEF1F8" w14:textId="77777777" w:rsidR="00F34D02" w:rsidRPr="00E63C18" w:rsidRDefault="00F34D02" w:rsidP="00910ED0">
      <w:pPr>
        <w:pStyle w:val="Akapitzlist"/>
        <w:keepNext/>
        <w:numPr>
          <w:ilvl w:val="0"/>
          <w:numId w:val="67"/>
        </w:numPr>
        <w:autoSpaceDE w:val="0"/>
        <w:autoSpaceDN w:val="0"/>
        <w:adjustRightInd w:val="0"/>
        <w:spacing w:before="120" w:after="120" w:line="259" w:lineRule="auto"/>
        <w:jc w:val="both"/>
        <w:rPr>
          <w:rFonts w:asciiTheme="minorHAnsi" w:hAnsiTheme="minorHAnsi" w:cstheme="minorHAnsi"/>
          <w:b/>
          <w:color w:val="000000" w:themeColor="text1"/>
          <w:sz w:val="22"/>
          <w:szCs w:val="22"/>
          <w:lang w:eastAsia="pl-PL"/>
        </w:rPr>
      </w:pPr>
      <w:r w:rsidRPr="00E63C18">
        <w:rPr>
          <w:rFonts w:asciiTheme="minorHAnsi" w:hAnsiTheme="minorHAnsi" w:cstheme="minorHAnsi"/>
          <w:sz w:val="22"/>
          <w:szCs w:val="22"/>
        </w:rPr>
        <w:t>Każda osoba przeprowadzająca audyt, w tym inspekcję, w pomieszczeniach lub systemach Podmiotu przetwarzającego zobowiązana będzie do przestrzegania zasad bezpieczeństwa danych i informacji obowiązujących w przedsiębiorstwie Podmiotu przetwarzającego. Podmiot przetwarzający udostępni audytorowi takie zasady przed podjęciem czynności audytowych. Każda osoba przeprowadzająca audyt, w tym inspekcję, zobowiązana będzie do uprzedniego podpisania z Podmiotem przetwarzającym umowy o zachowaniu poufności o treści określonej przez Podmiot przetwarzający.</w:t>
      </w:r>
    </w:p>
    <w:p w14:paraId="69F587CA" w14:textId="77777777" w:rsidR="00F34D02" w:rsidRPr="00E63C18" w:rsidRDefault="00F34D02" w:rsidP="00F34D02">
      <w:pPr>
        <w:autoSpaceDE w:val="0"/>
        <w:autoSpaceDN w:val="0"/>
        <w:adjustRightInd w:val="0"/>
        <w:spacing w:before="120" w:after="120"/>
        <w:ind w:left="357"/>
        <w:jc w:val="both"/>
        <w:rPr>
          <w:rFonts w:asciiTheme="minorHAnsi" w:hAnsiTheme="minorHAnsi" w:cstheme="minorHAnsi"/>
          <w:color w:val="000000"/>
          <w:sz w:val="22"/>
          <w:szCs w:val="22"/>
          <w:lang w:eastAsia="pl-PL"/>
        </w:rPr>
      </w:pPr>
    </w:p>
    <w:p w14:paraId="0B674247" w14:textId="77777777" w:rsidR="00F34D02" w:rsidRPr="00E63C18" w:rsidRDefault="00F34D02" w:rsidP="00F34D02">
      <w:pPr>
        <w:keepNext/>
        <w:autoSpaceDE w:val="0"/>
        <w:autoSpaceDN w:val="0"/>
        <w:adjustRightInd w:val="0"/>
        <w:spacing w:before="120" w:after="120"/>
        <w:ind w:left="36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lastRenderedPageBreak/>
        <w:t>§ 6</w:t>
      </w:r>
    </w:p>
    <w:p w14:paraId="136654DE" w14:textId="77777777" w:rsidR="00F34D02" w:rsidRPr="00E63C18" w:rsidRDefault="00F34D02" w:rsidP="00F34D02">
      <w:pPr>
        <w:keepNext/>
        <w:autoSpaceDE w:val="0"/>
        <w:autoSpaceDN w:val="0"/>
        <w:adjustRightInd w:val="0"/>
        <w:spacing w:before="120" w:after="120"/>
        <w:ind w:left="36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t>Dalsze powierzenie danych do przetwarzania</w:t>
      </w:r>
    </w:p>
    <w:p w14:paraId="57D28F88" w14:textId="77777777" w:rsidR="00F34D02" w:rsidRPr="00E63C18" w:rsidRDefault="00F34D02" w:rsidP="00910ED0">
      <w:pPr>
        <w:keepNext/>
        <w:numPr>
          <w:ilvl w:val="0"/>
          <w:numId w:val="60"/>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sz w:val="22"/>
          <w:szCs w:val="22"/>
        </w:rPr>
        <w:t>Podmiot przetwarzający może powierzyć dane osobowe objęte niniejszą Umową do dalszego przetwarzania pod warunkiem, że wskazany podmiot daje gwarancję wdrożenia odpowiednich środków technicznych i organizacyjnych, o których mowa w art. 28 ust. 4 Rozporządzenia, przy zachowaniu  zasad i celu określonych w Umowie, Podmiot przetwarzający we własnym zakresie reguluje z Podprocesorami materię, o której mowa w zdaniu 1.</w:t>
      </w:r>
      <w:r w:rsidRPr="00E63C18">
        <w:rPr>
          <w:rFonts w:asciiTheme="minorHAnsi" w:eastAsia="Arial" w:hAnsiTheme="minorHAnsi" w:cstheme="minorHAnsi"/>
          <w:color w:val="000000" w:themeColor="text1"/>
          <w:sz w:val="22"/>
          <w:szCs w:val="22"/>
          <w:lang w:eastAsia="pl-PL"/>
        </w:rPr>
        <w:t xml:space="preserve"> </w:t>
      </w:r>
    </w:p>
    <w:p w14:paraId="43D927CD" w14:textId="77777777" w:rsidR="00F34D02" w:rsidRPr="00E63C18" w:rsidRDefault="00F34D02" w:rsidP="00910ED0">
      <w:pPr>
        <w:numPr>
          <w:ilvl w:val="0"/>
          <w:numId w:val="60"/>
        </w:numPr>
        <w:autoSpaceDN w:val="0"/>
        <w:spacing w:before="120" w:after="120" w:line="256" w:lineRule="auto"/>
        <w:ind w:left="357" w:hanging="357"/>
        <w:jc w:val="both"/>
        <w:rPr>
          <w:rFonts w:asciiTheme="minorHAnsi" w:hAnsiTheme="minorHAnsi" w:cstheme="minorHAnsi"/>
          <w:color w:val="000000" w:themeColor="text1"/>
          <w:sz w:val="22"/>
          <w:szCs w:val="22"/>
        </w:rPr>
      </w:pPr>
      <w:r w:rsidRPr="00E63C18">
        <w:rPr>
          <w:rFonts w:asciiTheme="minorHAnsi" w:hAnsiTheme="minorHAnsi" w:cstheme="minorHAnsi"/>
          <w:sz w:val="22"/>
          <w:szCs w:val="22"/>
        </w:rPr>
        <w:t>Podmiot przetwarzający w umowach dalszego powierzenia przetwarzania danych zobowiąże podmioty, o których mowa w ust. 1 co najmniej do tych samych obowiązków ochrony danych jak zawartych w umowie z Administratorem, w szczególności obowiązków zapewnienia wystarczających gwarancji wdrożenia odpowiednich środków technicznych i organizacyjnych, by przetwarzanie odpowiadało wymogom RODO.</w:t>
      </w:r>
    </w:p>
    <w:p w14:paraId="7CD8C3AD" w14:textId="77777777" w:rsidR="00F34D02" w:rsidRPr="00E63C18" w:rsidRDefault="00F34D02" w:rsidP="00910ED0">
      <w:pPr>
        <w:numPr>
          <w:ilvl w:val="0"/>
          <w:numId w:val="60"/>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sz w:val="22"/>
          <w:szCs w:val="22"/>
        </w:rPr>
        <w:t>Jeżeli Podmiot przetwarzający zamierza powierzyć dane osobowe innemu podmiotowi zobowiązany jest do wcześniejszego uzyskania zgody od Administratora na dalsze powierzenie, zgodnie z postanowieniami poniżej.</w:t>
      </w:r>
    </w:p>
    <w:p w14:paraId="22D7CCBE" w14:textId="77777777" w:rsidR="00F34D02" w:rsidRPr="00E63C18" w:rsidRDefault="00F34D02" w:rsidP="00910ED0">
      <w:pPr>
        <w:numPr>
          <w:ilvl w:val="0"/>
          <w:numId w:val="60"/>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sz w:val="22"/>
          <w:szCs w:val="22"/>
        </w:rPr>
        <w:t>W terminie 30 dni roboczych od zawarcia niniejszej Umowy, lecz nie później niż 7 dni roboczych przed rozpoczęciem przetwarzania danych osobowych przez Podprocesora, Podmiot przetwarzający   prześle Administratorowi za pośrednictwem poczty elektronicznej na adres ...............@nfosigw.gov.pl listę Podprocesorów z którymi będzie współpracował w tym zakresie. Administrator ma prawo wniesienia sprzeciwu w ciągu 7 dni roboczych od przekazania listy Podprocesorów biorących udział w przetwarzaniu danych w ramach Umowy powierzenia.</w:t>
      </w:r>
    </w:p>
    <w:p w14:paraId="4BD66978" w14:textId="77777777" w:rsidR="00F34D02" w:rsidRPr="00E63C18" w:rsidRDefault="00F34D02" w:rsidP="00910ED0">
      <w:pPr>
        <w:numPr>
          <w:ilvl w:val="0"/>
          <w:numId w:val="60"/>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sz w:val="22"/>
          <w:szCs w:val="22"/>
        </w:rPr>
        <w:t xml:space="preserve">Podmiot przetwarzający (w przypadku zmiany listy Podprocesorów) przekaże Administratorowi raz w miesiącu, najpóźniej ostatniego dnia roboczego danego miesiąca aktualną listę Podprocesorów biorących udział w przetwarzaniu danych w ramach realizowanej Umowy na adres </w:t>
      </w:r>
      <w:hyperlink r:id="rId14" w:history="1">
        <w:r w:rsidRPr="00E63C18">
          <w:rPr>
            <w:rStyle w:val="Hipercze"/>
            <w:rFonts w:asciiTheme="minorHAnsi" w:hAnsiTheme="minorHAnsi" w:cstheme="minorHAnsi"/>
            <w:sz w:val="22"/>
            <w:szCs w:val="22"/>
          </w:rPr>
          <w:t xml:space="preserve"> ………….. @nfosigw.gov.pl</w:t>
        </w:r>
      </w:hyperlink>
      <w:r w:rsidRPr="00E63C18">
        <w:rPr>
          <w:rFonts w:asciiTheme="minorHAnsi" w:hAnsiTheme="minorHAnsi" w:cstheme="minorHAnsi"/>
          <w:sz w:val="22"/>
          <w:szCs w:val="22"/>
        </w:rPr>
        <w:t>. Administrator ma prawo wniesienia sprzeciwu  (w stosunku do nowych  Podprocesorów) w ciągu 7 dni roboczych od przekazania ww. listy.</w:t>
      </w:r>
    </w:p>
    <w:p w14:paraId="7B98EF44" w14:textId="77777777" w:rsidR="00F34D02" w:rsidRPr="00E63C18" w:rsidRDefault="00F34D02" w:rsidP="00910ED0">
      <w:pPr>
        <w:numPr>
          <w:ilvl w:val="0"/>
          <w:numId w:val="60"/>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sz w:val="22"/>
          <w:szCs w:val="22"/>
        </w:rPr>
        <w:t>Administrator wnosi sprzeciw, o którym mowa w ust. 4 i 5, drogą elektroniczną na adres, z którego została wysłana do niego lista Podprocesorów. Do czasu upływu terminu na zgłoszenie sprzeciwu przez Administratora Podprocesor nie jest uprawniony do przetwarzania w imieniu i na rzecz Administratora danych osobowych, na zasadach i w celu określonym w Umowie.</w:t>
      </w:r>
    </w:p>
    <w:p w14:paraId="351FF944" w14:textId="77777777" w:rsidR="00F34D02" w:rsidRPr="00E63C18" w:rsidRDefault="00F34D02" w:rsidP="00910ED0">
      <w:pPr>
        <w:numPr>
          <w:ilvl w:val="0"/>
          <w:numId w:val="60"/>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sz w:val="22"/>
          <w:szCs w:val="22"/>
        </w:rPr>
        <w:t>Wzór listy Podprocesorów wraz z oświadczeniem Wykonawcy potwierdzającym stosowanie środków organizacyjnych i technicznych w zakresie ochrony danych osobowych przez Podprocesorów wykazanych na liście stanowi załącznik nr 2 do Umowy.</w:t>
      </w:r>
    </w:p>
    <w:p w14:paraId="26AA7F65" w14:textId="77777777" w:rsidR="00F34D02" w:rsidRPr="00E63C18" w:rsidRDefault="00F34D02" w:rsidP="00910ED0">
      <w:pPr>
        <w:pStyle w:val="Akapitzlist"/>
        <w:numPr>
          <w:ilvl w:val="0"/>
          <w:numId w:val="60"/>
        </w:numPr>
        <w:suppressAutoHyphens w:val="0"/>
        <w:autoSpaceDE w:val="0"/>
        <w:autoSpaceDN w:val="0"/>
        <w:adjustRightInd w:val="0"/>
        <w:spacing w:after="160" w:line="276" w:lineRule="auto"/>
        <w:ind w:left="357" w:hanging="357"/>
        <w:jc w:val="both"/>
        <w:rPr>
          <w:rFonts w:asciiTheme="minorHAnsi" w:hAnsiTheme="minorHAnsi" w:cstheme="minorHAnsi"/>
          <w:sz w:val="22"/>
          <w:szCs w:val="22"/>
        </w:rPr>
      </w:pPr>
      <w:r w:rsidRPr="00E63C18">
        <w:rPr>
          <w:rFonts w:asciiTheme="minorHAnsi" w:eastAsia="Arial" w:hAnsiTheme="minorHAnsi" w:cstheme="minorHAnsi"/>
          <w:color w:val="000000" w:themeColor="text1"/>
          <w:sz w:val="22"/>
          <w:szCs w:val="22"/>
        </w:rPr>
        <w:t>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75E6096C"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t>§ 7</w:t>
      </w:r>
    </w:p>
    <w:p w14:paraId="15047C3B"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t>Odpowiedzialność Podmiotu przetwarzającego</w:t>
      </w:r>
    </w:p>
    <w:p w14:paraId="681EB0FB" w14:textId="77777777" w:rsidR="00F34D02" w:rsidRPr="00E63C18" w:rsidRDefault="00F34D02" w:rsidP="00910ED0">
      <w:pPr>
        <w:keepNext/>
        <w:numPr>
          <w:ilvl w:val="0"/>
          <w:numId w:val="61"/>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sz w:val="22"/>
          <w:szCs w:val="22"/>
        </w:rPr>
        <w:t xml:space="preserve">Podmiot przetwarzający odpowiada za szkody spowodowane przetwarzaniem wyłącznie, gdy nie dopełnił obowiązków, które Rozporządzenie nakłada bezpośrednio na podmioty przetwarzające, </w:t>
      </w:r>
      <w:r w:rsidRPr="00E63C18">
        <w:rPr>
          <w:rFonts w:asciiTheme="minorHAnsi" w:hAnsiTheme="minorHAnsi" w:cstheme="minorHAnsi"/>
          <w:sz w:val="22"/>
          <w:szCs w:val="22"/>
        </w:rPr>
        <w:lastRenderedPageBreak/>
        <w:t>lub nałożonych niniejszą Umową lub gdy działał poza zgodnymi z prawem instrukcjami Administratora lub wbrew tym instrukcjom.</w:t>
      </w:r>
    </w:p>
    <w:p w14:paraId="7C788D4F" w14:textId="77777777" w:rsidR="00F34D02" w:rsidRPr="00E63C18" w:rsidRDefault="00F34D02" w:rsidP="00910ED0">
      <w:pPr>
        <w:numPr>
          <w:ilvl w:val="0"/>
          <w:numId w:val="61"/>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w:t>
      </w:r>
    </w:p>
    <w:p w14:paraId="37D200C4" w14:textId="77777777" w:rsidR="00F34D02" w:rsidRPr="00E63C18" w:rsidRDefault="00F34D02" w:rsidP="00910ED0">
      <w:pPr>
        <w:numPr>
          <w:ilvl w:val="0"/>
          <w:numId w:val="61"/>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sz w:val="22"/>
          <w:szCs w:val="22"/>
        </w:rPr>
        <w:t>Podmiot przetwarzający ponosi pełną odpowiedzialność wobec Administratora za nie wywiązywanie się ze spoczywających na Podprocesorach, obowiązków, które Rozporządzenie nakłada bezpośrednio na podmioty przetwarzające, lub w nałożonych niniejsz</w:t>
      </w:r>
      <w:r w:rsidRPr="00E63C18">
        <w:rPr>
          <w:rFonts w:asciiTheme="minorHAnsi" w:hAnsiTheme="minorHAnsi" w:cstheme="minorHAnsi"/>
          <w:sz w:val="22"/>
          <w:szCs w:val="22"/>
        </w:rPr>
        <w:t>ą</w:t>
      </w:r>
      <w:r w:rsidRPr="00E63C18">
        <w:rPr>
          <w:rFonts w:asciiTheme="minorHAnsi" w:hAnsiTheme="minorHAnsi" w:cstheme="minorHAnsi"/>
          <w:color w:val="000000"/>
          <w:sz w:val="22"/>
          <w:szCs w:val="22"/>
        </w:rPr>
        <w:t xml:space="preserve"> </w:t>
      </w:r>
      <w:r w:rsidRPr="00E63C18">
        <w:rPr>
          <w:rFonts w:asciiTheme="minorHAnsi" w:hAnsiTheme="minorHAnsi" w:cstheme="minorHAnsi"/>
          <w:sz w:val="22"/>
          <w:szCs w:val="22"/>
        </w:rPr>
        <w:t>Umową</w:t>
      </w:r>
      <w:r w:rsidRPr="00E63C18">
        <w:rPr>
          <w:rFonts w:asciiTheme="minorHAnsi" w:hAnsiTheme="minorHAnsi" w:cstheme="minorHAnsi"/>
          <w:color w:val="000000"/>
          <w:sz w:val="22"/>
          <w:szCs w:val="22"/>
        </w:rPr>
        <w:t xml:space="preserve"> lub gdy działał poza zgodnymi z prawem instrukcjami Administratora lub wbrew tym instrukcjom, w szczególności za niezgłoszenie Administratorowi stwierdzonego </w:t>
      </w:r>
      <w:r w:rsidRPr="00E63C18">
        <w:rPr>
          <w:rFonts w:asciiTheme="minorHAnsi" w:hAnsiTheme="minorHAnsi" w:cstheme="minorHAnsi"/>
          <w:sz w:val="22"/>
          <w:szCs w:val="22"/>
        </w:rPr>
        <w:t>n</w:t>
      </w:r>
      <w:r w:rsidRPr="00E63C18">
        <w:rPr>
          <w:rFonts w:asciiTheme="minorHAnsi" w:hAnsiTheme="minorHAnsi" w:cstheme="minorHAnsi"/>
          <w:color w:val="000000"/>
          <w:sz w:val="22"/>
          <w:szCs w:val="22"/>
        </w:rPr>
        <w:t xml:space="preserve">aruszenie </w:t>
      </w:r>
      <w:r w:rsidRPr="00E63C18">
        <w:rPr>
          <w:rFonts w:asciiTheme="minorHAnsi" w:hAnsiTheme="minorHAnsi" w:cstheme="minorHAnsi"/>
          <w:sz w:val="22"/>
          <w:szCs w:val="22"/>
        </w:rPr>
        <w:t>o</w:t>
      </w:r>
      <w:r w:rsidRPr="00E63C18">
        <w:rPr>
          <w:rFonts w:asciiTheme="minorHAnsi" w:hAnsiTheme="minorHAnsi" w:cstheme="minorHAnsi"/>
          <w:color w:val="000000"/>
          <w:sz w:val="22"/>
          <w:szCs w:val="22"/>
        </w:rPr>
        <w:t xml:space="preserve">chrony </w:t>
      </w:r>
      <w:r w:rsidRPr="00E63C18">
        <w:rPr>
          <w:rFonts w:asciiTheme="minorHAnsi" w:hAnsiTheme="minorHAnsi" w:cstheme="minorHAnsi"/>
          <w:sz w:val="22"/>
          <w:szCs w:val="22"/>
        </w:rPr>
        <w:t>d</w:t>
      </w:r>
      <w:r w:rsidRPr="00E63C18">
        <w:rPr>
          <w:rFonts w:asciiTheme="minorHAnsi" w:hAnsiTheme="minorHAnsi" w:cstheme="minorHAnsi"/>
          <w:color w:val="000000"/>
          <w:sz w:val="22"/>
          <w:szCs w:val="22"/>
        </w:rPr>
        <w:t xml:space="preserve">anych </w:t>
      </w:r>
      <w:r w:rsidRPr="00E63C18">
        <w:rPr>
          <w:rFonts w:asciiTheme="minorHAnsi" w:hAnsiTheme="minorHAnsi" w:cstheme="minorHAnsi"/>
          <w:sz w:val="22"/>
          <w:szCs w:val="22"/>
        </w:rPr>
        <w:t>o</w:t>
      </w:r>
      <w:r w:rsidRPr="00E63C18">
        <w:rPr>
          <w:rFonts w:asciiTheme="minorHAnsi" w:hAnsiTheme="minorHAnsi" w:cstheme="minorHAnsi"/>
          <w:color w:val="000000"/>
          <w:sz w:val="22"/>
          <w:szCs w:val="22"/>
        </w:rPr>
        <w:t xml:space="preserve">sobowych na zasadach określonych w § </w:t>
      </w:r>
      <w:r w:rsidRPr="00E63C18">
        <w:rPr>
          <w:rFonts w:asciiTheme="minorHAnsi" w:hAnsiTheme="minorHAnsi" w:cstheme="minorHAnsi"/>
          <w:sz w:val="22"/>
          <w:szCs w:val="22"/>
        </w:rPr>
        <w:t>4</w:t>
      </w:r>
      <w:r w:rsidRPr="00E63C18">
        <w:rPr>
          <w:rFonts w:asciiTheme="minorHAnsi" w:hAnsiTheme="minorHAnsi" w:cstheme="minorHAnsi"/>
          <w:color w:val="000000"/>
          <w:sz w:val="22"/>
          <w:szCs w:val="22"/>
        </w:rPr>
        <w:t xml:space="preserve"> ust.</w:t>
      </w:r>
    </w:p>
    <w:p w14:paraId="0E743CCB"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t>§ 8</w:t>
      </w:r>
    </w:p>
    <w:p w14:paraId="1C4CE634"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color w:val="000000" w:themeColor="text1"/>
          <w:sz w:val="22"/>
          <w:szCs w:val="22"/>
          <w:lang w:eastAsia="pl-PL"/>
        </w:rPr>
      </w:pPr>
      <w:r w:rsidRPr="00E63C18">
        <w:rPr>
          <w:rFonts w:asciiTheme="minorHAnsi" w:hAnsiTheme="minorHAnsi" w:cstheme="minorHAnsi"/>
          <w:b/>
          <w:color w:val="000000" w:themeColor="text1"/>
          <w:sz w:val="22"/>
          <w:szCs w:val="22"/>
          <w:lang w:eastAsia="pl-PL"/>
        </w:rPr>
        <w:t>Czas obowiązywania umowy</w:t>
      </w:r>
    </w:p>
    <w:p w14:paraId="4D28240B" w14:textId="77777777" w:rsidR="00F34D02" w:rsidRPr="00E63C18" w:rsidRDefault="00F34D02" w:rsidP="00F34D02">
      <w:pPr>
        <w:keepNext/>
        <w:autoSpaceDE w:val="0"/>
        <w:autoSpaceDN w:val="0"/>
        <w:adjustRightInd w:val="0"/>
        <w:spacing w:before="120" w:after="120"/>
        <w:jc w:val="both"/>
        <w:rPr>
          <w:rFonts w:asciiTheme="minorHAnsi" w:hAnsiTheme="minorHAnsi" w:cstheme="minorHAnsi"/>
          <w:color w:val="000000" w:themeColor="text1"/>
          <w:sz w:val="22"/>
          <w:szCs w:val="22"/>
          <w:lang w:eastAsia="pl-PL"/>
        </w:rPr>
      </w:pPr>
      <w:r w:rsidRPr="00E63C18">
        <w:rPr>
          <w:rFonts w:asciiTheme="minorHAnsi" w:eastAsia="Arial" w:hAnsiTheme="minorHAnsi" w:cstheme="minorHAnsi"/>
          <w:color w:val="000000" w:themeColor="text1"/>
          <w:sz w:val="22"/>
          <w:szCs w:val="22"/>
          <w:lang w:eastAsia="pl-PL"/>
        </w:rPr>
        <w:t>Niniejsza Umowa zostaje zawarta na czas trwania Umowy Głównej.</w:t>
      </w:r>
    </w:p>
    <w:p w14:paraId="17FB9AF5"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t>§ 9</w:t>
      </w:r>
    </w:p>
    <w:p w14:paraId="2A745E21"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color w:val="000000" w:themeColor="text1"/>
          <w:sz w:val="22"/>
          <w:szCs w:val="22"/>
          <w:lang w:eastAsia="pl-PL"/>
        </w:rPr>
      </w:pPr>
      <w:r w:rsidRPr="00E63C18">
        <w:rPr>
          <w:rFonts w:asciiTheme="minorHAnsi" w:hAnsiTheme="minorHAnsi" w:cstheme="minorHAnsi"/>
          <w:b/>
          <w:color w:val="000000" w:themeColor="text1"/>
          <w:sz w:val="22"/>
          <w:szCs w:val="22"/>
          <w:lang w:eastAsia="pl-PL"/>
        </w:rPr>
        <w:t>Rozwiązanie umowy</w:t>
      </w:r>
    </w:p>
    <w:p w14:paraId="4D4BE983" w14:textId="77777777" w:rsidR="00F34D02" w:rsidRPr="00E63C18" w:rsidRDefault="00F34D02" w:rsidP="00F34D02">
      <w:pPr>
        <w:keepNext/>
        <w:autoSpaceDE w:val="0"/>
        <w:autoSpaceDN w:val="0"/>
        <w:adjustRightInd w:val="0"/>
        <w:spacing w:before="120" w:after="120"/>
        <w:jc w:val="both"/>
        <w:rPr>
          <w:rFonts w:asciiTheme="minorHAnsi" w:hAnsiTheme="minorHAnsi" w:cstheme="minorHAnsi"/>
          <w:color w:val="000000" w:themeColor="text1"/>
          <w:sz w:val="22"/>
          <w:szCs w:val="22"/>
          <w:lang w:eastAsia="pl-PL"/>
        </w:rPr>
      </w:pPr>
      <w:r w:rsidRPr="00E63C18">
        <w:rPr>
          <w:rFonts w:asciiTheme="minorHAnsi" w:eastAsia="Arial" w:hAnsiTheme="minorHAnsi" w:cstheme="minorHAnsi"/>
          <w:color w:val="000000" w:themeColor="text1"/>
          <w:sz w:val="22"/>
          <w:szCs w:val="22"/>
          <w:lang w:eastAsia="pl-PL"/>
        </w:rPr>
        <w:t>Administrator danych może rozwiązać niniejszą Umowę ze skutkiem natychmiastowym, gdy Podmiot przetwarzający:</w:t>
      </w:r>
    </w:p>
    <w:p w14:paraId="744A120A" w14:textId="77777777" w:rsidR="00F34D02" w:rsidRPr="00E63C18" w:rsidRDefault="00F34D02" w:rsidP="00910ED0">
      <w:pPr>
        <w:numPr>
          <w:ilvl w:val="0"/>
          <w:numId w:val="62"/>
        </w:numPr>
        <w:autoSpaceDE w:val="0"/>
        <w:autoSpaceDN w:val="0"/>
        <w:adjustRightInd w:val="0"/>
        <w:spacing w:before="120" w:after="120"/>
        <w:jc w:val="both"/>
        <w:rPr>
          <w:rFonts w:asciiTheme="minorHAnsi" w:hAnsiTheme="minorHAnsi" w:cstheme="minorHAnsi"/>
          <w:color w:val="000000" w:themeColor="text1"/>
          <w:sz w:val="22"/>
          <w:szCs w:val="22"/>
          <w:lang w:eastAsia="pl-PL"/>
        </w:rPr>
      </w:pPr>
      <w:r w:rsidRPr="00E63C18">
        <w:rPr>
          <w:rFonts w:asciiTheme="minorHAnsi" w:eastAsia="Arial" w:hAnsiTheme="minorHAnsi" w:cstheme="minorHAnsi"/>
          <w:color w:val="000000" w:themeColor="text1"/>
          <w:sz w:val="22"/>
          <w:szCs w:val="22"/>
          <w:lang w:eastAsia="pl-PL"/>
        </w:rPr>
        <w:t>przetwarza dane w sposób niezgodny z niniejszą Umową,</w:t>
      </w:r>
    </w:p>
    <w:p w14:paraId="58A30676" w14:textId="77777777" w:rsidR="00F34D02" w:rsidRPr="00E63C18" w:rsidRDefault="00F34D02" w:rsidP="00910ED0">
      <w:pPr>
        <w:numPr>
          <w:ilvl w:val="0"/>
          <w:numId w:val="62"/>
        </w:numPr>
        <w:autoSpaceDE w:val="0"/>
        <w:autoSpaceDN w:val="0"/>
        <w:adjustRightInd w:val="0"/>
        <w:spacing w:before="120" w:after="120"/>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pomimo zobowiązania go do usunięcia uchybień stwierdzonych podczas kontroli lub audytu nie usunie ich w wyznaczonym terminie</w:t>
      </w:r>
      <w:r w:rsidRPr="00E63C18">
        <w:rPr>
          <w:rFonts w:asciiTheme="minorHAnsi" w:eastAsia="Arial" w:hAnsiTheme="minorHAnsi" w:cstheme="minorHAnsi"/>
          <w:color w:val="000000" w:themeColor="text1"/>
          <w:sz w:val="22"/>
          <w:szCs w:val="22"/>
          <w:lang w:eastAsia="pl-PL"/>
        </w:rPr>
        <w:t>,</w:t>
      </w:r>
    </w:p>
    <w:p w14:paraId="013BCE63" w14:textId="77777777" w:rsidR="00F34D02" w:rsidRPr="00E63C18" w:rsidRDefault="00F34D02" w:rsidP="00910ED0">
      <w:pPr>
        <w:numPr>
          <w:ilvl w:val="0"/>
          <w:numId w:val="62"/>
        </w:numPr>
        <w:autoSpaceDE w:val="0"/>
        <w:autoSpaceDN w:val="0"/>
        <w:adjustRightInd w:val="0"/>
        <w:spacing w:before="120" w:after="120"/>
        <w:jc w:val="both"/>
        <w:rPr>
          <w:rFonts w:asciiTheme="minorHAnsi" w:hAnsiTheme="minorHAnsi" w:cstheme="minorHAnsi"/>
          <w:color w:val="000000" w:themeColor="text1"/>
          <w:sz w:val="22"/>
          <w:szCs w:val="22"/>
          <w:lang w:eastAsia="pl-PL"/>
        </w:rPr>
      </w:pPr>
      <w:r w:rsidRPr="00E63C18">
        <w:rPr>
          <w:rFonts w:asciiTheme="minorHAnsi" w:eastAsia="Arial" w:hAnsiTheme="minorHAnsi" w:cstheme="minorHAnsi"/>
          <w:color w:val="000000" w:themeColor="text1"/>
          <w:sz w:val="22"/>
          <w:szCs w:val="22"/>
          <w:lang w:eastAsia="pl-PL"/>
        </w:rPr>
        <w:t>powierzył przetwarzanie danych innemu podmiotowi bez zgody Administratora;</w:t>
      </w:r>
    </w:p>
    <w:p w14:paraId="6E69668E" w14:textId="77777777" w:rsidR="00F34D02" w:rsidRPr="00E63C18" w:rsidRDefault="00F34D02" w:rsidP="00910ED0">
      <w:pPr>
        <w:numPr>
          <w:ilvl w:val="0"/>
          <w:numId w:val="62"/>
        </w:numPr>
        <w:autoSpaceDE w:val="0"/>
        <w:autoSpaceDN w:val="0"/>
        <w:adjustRightInd w:val="0"/>
        <w:spacing w:before="120" w:after="120"/>
        <w:jc w:val="both"/>
        <w:rPr>
          <w:rFonts w:asciiTheme="minorHAnsi" w:hAnsiTheme="minorHAnsi" w:cstheme="minorHAnsi"/>
          <w:color w:val="000000" w:themeColor="text1"/>
          <w:sz w:val="22"/>
          <w:szCs w:val="22"/>
          <w:lang w:eastAsia="pl-PL"/>
        </w:rPr>
      </w:pPr>
      <w:r w:rsidRPr="00E63C18">
        <w:rPr>
          <w:rFonts w:asciiTheme="minorHAnsi" w:eastAsia="Arial" w:hAnsiTheme="minorHAnsi" w:cstheme="minorHAnsi"/>
          <w:color w:val="000000" w:themeColor="text1"/>
          <w:sz w:val="22"/>
          <w:szCs w:val="22"/>
          <w:lang w:eastAsia="pl-PL"/>
        </w:rPr>
        <w:t>z chwilą wypowiedzenia lub ustania z jakiejkolwiek przyczyny Umowy Głównej.</w:t>
      </w:r>
    </w:p>
    <w:p w14:paraId="5C905770"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t>§ 10</w:t>
      </w:r>
    </w:p>
    <w:p w14:paraId="287740D3"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color w:val="000000" w:themeColor="text1"/>
          <w:sz w:val="22"/>
          <w:szCs w:val="22"/>
          <w:lang w:eastAsia="pl-PL"/>
        </w:rPr>
      </w:pPr>
      <w:r w:rsidRPr="00E63C18">
        <w:rPr>
          <w:rFonts w:asciiTheme="minorHAnsi" w:hAnsiTheme="minorHAnsi" w:cstheme="minorHAnsi"/>
          <w:b/>
          <w:color w:val="000000" w:themeColor="text1"/>
          <w:sz w:val="22"/>
          <w:szCs w:val="22"/>
          <w:lang w:eastAsia="pl-PL"/>
        </w:rPr>
        <w:t>Zasady zachowania poufności</w:t>
      </w:r>
    </w:p>
    <w:p w14:paraId="01FEB007" w14:textId="77777777" w:rsidR="00F34D02" w:rsidRPr="00E63C18" w:rsidRDefault="00F34D02" w:rsidP="00910ED0">
      <w:pPr>
        <w:keepNext/>
        <w:numPr>
          <w:ilvl w:val="0"/>
          <w:numId w:val="59"/>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22B3BA10" w14:textId="77777777" w:rsidR="00F34D02" w:rsidRPr="00E63C18" w:rsidRDefault="00F34D02" w:rsidP="00910ED0">
      <w:pPr>
        <w:numPr>
          <w:ilvl w:val="0"/>
          <w:numId w:val="59"/>
        </w:numPr>
        <w:autoSpaceDE w:val="0"/>
        <w:autoSpaceDN w:val="0"/>
        <w:adjustRightInd w:val="0"/>
        <w:spacing w:before="120" w:after="120"/>
        <w:ind w:left="357" w:hanging="357"/>
        <w:jc w:val="both"/>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 xml:space="preserve">Podmiot przetwarzający oświadcza, że w związku ze zobowiązaniem do zachowania </w:t>
      </w:r>
      <w:r w:rsidRPr="00E63C18">
        <w:rPr>
          <w:rFonts w:asciiTheme="minorHAnsi" w:hAnsiTheme="minorHAnsi" w:cstheme="minorHAnsi"/>
          <w:color w:val="000000" w:themeColor="text1"/>
          <w:sz w:val="22"/>
          <w:szCs w:val="22"/>
          <w:lang w:eastAsia="pl-PL"/>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63F5B029"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lastRenderedPageBreak/>
        <w:t>§ 11</w:t>
      </w:r>
    </w:p>
    <w:p w14:paraId="6373F626" w14:textId="77777777" w:rsidR="00F34D02" w:rsidRPr="00E63C18" w:rsidRDefault="00F34D02" w:rsidP="00F34D02">
      <w:pPr>
        <w:keepNext/>
        <w:autoSpaceDE w:val="0"/>
        <w:autoSpaceDN w:val="0"/>
        <w:adjustRightInd w:val="0"/>
        <w:spacing w:before="120" w:after="120"/>
        <w:jc w:val="center"/>
        <w:rPr>
          <w:rFonts w:asciiTheme="minorHAnsi" w:hAnsiTheme="minorHAnsi" w:cstheme="minorHAnsi"/>
          <w:b/>
          <w:color w:val="000000" w:themeColor="text1"/>
          <w:sz w:val="22"/>
          <w:szCs w:val="22"/>
          <w:lang w:eastAsia="pl-PL"/>
        </w:rPr>
      </w:pPr>
      <w:r w:rsidRPr="00E63C18">
        <w:rPr>
          <w:rFonts w:asciiTheme="minorHAnsi" w:hAnsiTheme="minorHAnsi" w:cstheme="minorHAnsi"/>
          <w:b/>
          <w:color w:val="000000" w:themeColor="text1"/>
          <w:sz w:val="22"/>
          <w:szCs w:val="22"/>
          <w:lang w:eastAsia="pl-PL"/>
        </w:rPr>
        <w:t>Postanowienia końcowe</w:t>
      </w:r>
    </w:p>
    <w:p w14:paraId="72B7072A" w14:textId="77777777" w:rsidR="00F34D02" w:rsidRPr="00E63C18" w:rsidRDefault="00F34D02" w:rsidP="00910ED0">
      <w:pPr>
        <w:keepNext/>
        <w:numPr>
          <w:ilvl w:val="1"/>
          <w:numId w:val="63"/>
        </w:numPr>
        <w:spacing w:before="100" w:after="100" w:line="276" w:lineRule="auto"/>
        <w:ind w:left="357" w:hanging="357"/>
        <w:contextualSpacing/>
        <w:jc w:val="both"/>
        <w:rPr>
          <w:rFonts w:asciiTheme="minorHAnsi" w:eastAsia="Arial" w:hAnsiTheme="minorHAnsi" w:cstheme="minorHAnsi"/>
          <w:color w:val="000000" w:themeColor="text1"/>
          <w:sz w:val="22"/>
          <w:szCs w:val="22"/>
        </w:rPr>
      </w:pPr>
      <w:r w:rsidRPr="00E63C18">
        <w:rPr>
          <w:rFonts w:asciiTheme="minorHAnsi" w:eastAsia="Arial" w:hAnsiTheme="minorHAnsi" w:cstheme="minorHAnsi"/>
          <w:color w:val="000000" w:themeColor="text1"/>
          <w:sz w:val="22"/>
          <w:szCs w:val="22"/>
        </w:rPr>
        <w:t xml:space="preserve">Stronom nie będzie przysługiwać dodatkowe wynagrodzenie w związku z powierzeniem przetwarzania danych osobowych, chyba, że Umowa Główna wskazuje inaczej. </w:t>
      </w:r>
    </w:p>
    <w:p w14:paraId="729ABDA8" w14:textId="77777777" w:rsidR="00F34D02" w:rsidRPr="00E63C18" w:rsidRDefault="00F34D02" w:rsidP="00910ED0">
      <w:pPr>
        <w:numPr>
          <w:ilvl w:val="1"/>
          <w:numId w:val="63"/>
        </w:numPr>
        <w:spacing w:before="100" w:after="100" w:line="276" w:lineRule="auto"/>
        <w:ind w:left="357" w:hanging="357"/>
        <w:contextualSpacing/>
        <w:jc w:val="both"/>
        <w:rPr>
          <w:rFonts w:asciiTheme="minorHAnsi" w:eastAsia="Arial" w:hAnsiTheme="minorHAnsi" w:cstheme="minorHAnsi"/>
          <w:color w:val="000000" w:themeColor="text1"/>
          <w:sz w:val="22"/>
          <w:szCs w:val="22"/>
        </w:rPr>
      </w:pPr>
      <w:r w:rsidRPr="00E63C18">
        <w:rPr>
          <w:rFonts w:asciiTheme="minorHAnsi" w:eastAsia="Arial" w:hAnsiTheme="minorHAnsi" w:cstheme="minorHAnsi"/>
          <w:color w:val="000000" w:themeColor="text1"/>
          <w:sz w:val="22"/>
          <w:szCs w:val="22"/>
        </w:rPr>
        <w:t>W sprawach nieuregulowanych zastosowanie będą miały przepisy Kodeksu cywilnego, RODO oraz Ustawy o ochronie danych osobowych z dnia 10 maja 2018 r.</w:t>
      </w:r>
    </w:p>
    <w:p w14:paraId="356AC959" w14:textId="77777777" w:rsidR="00F34D02" w:rsidRPr="00E63C18" w:rsidRDefault="00F34D02" w:rsidP="00910ED0">
      <w:pPr>
        <w:numPr>
          <w:ilvl w:val="1"/>
          <w:numId w:val="63"/>
        </w:numPr>
        <w:spacing w:before="100" w:after="100" w:line="276" w:lineRule="auto"/>
        <w:ind w:left="357" w:hanging="357"/>
        <w:contextualSpacing/>
        <w:jc w:val="both"/>
        <w:rPr>
          <w:rFonts w:asciiTheme="minorHAnsi" w:eastAsia="Arial" w:hAnsiTheme="minorHAnsi" w:cstheme="minorHAnsi"/>
          <w:color w:val="000000" w:themeColor="text1"/>
          <w:sz w:val="22"/>
          <w:szCs w:val="22"/>
        </w:rPr>
      </w:pPr>
      <w:r w:rsidRPr="00E63C18">
        <w:rPr>
          <w:rFonts w:asciiTheme="minorHAnsi" w:eastAsia="Arial" w:hAnsiTheme="minorHAnsi" w:cstheme="minorHAnsi"/>
          <w:color w:val="000000" w:themeColor="text1"/>
          <w:sz w:val="22"/>
          <w:szCs w:val="22"/>
        </w:rPr>
        <w:t>Umowa została sporządzona w dwóch jednobrzmiących egzemplarzach, po jednym dla każdej ze Stron.</w:t>
      </w:r>
    </w:p>
    <w:p w14:paraId="5CBB23C9" w14:textId="77777777" w:rsidR="00F34D02" w:rsidRPr="00E63C18" w:rsidRDefault="00F34D02" w:rsidP="00910ED0">
      <w:pPr>
        <w:numPr>
          <w:ilvl w:val="1"/>
          <w:numId w:val="63"/>
        </w:numPr>
        <w:spacing w:before="100" w:after="100" w:line="276" w:lineRule="auto"/>
        <w:ind w:left="357" w:hanging="357"/>
        <w:contextualSpacing/>
        <w:jc w:val="both"/>
        <w:rPr>
          <w:rFonts w:asciiTheme="minorHAnsi" w:eastAsia="Arial" w:hAnsiTheme="minorHAnsi" w:cstheme="minorHAnsi"/>
          <w:color w:val="000000" w:themeColor="text1"/>
          <w:sz w:val="22"/>
          <w:szCs w:val="22"/>
        </w:rPr>
      </w:pPr>
      <w:r w:rsidRPr="00E63C18">
        <w:rPr>
          <w:rFonts w:asciiTheme="minorHAnsi" w:eastAsia="Arial" w:hAnsiTheme="minorHAnsi" w:cstheme="minorHAnsi"/>
          <w:color w:val="000000" w:themeColor="text1"/>
          <w:sz w:val="22"/>
          <w:szCs w:val="22"/>
        </w:rPr>
        <w:t>Strony wyznaczyły następujące osoby do kontaktu w celu realizacji niniejszej Umowy:</w:t>
      </w:r>
    </w:p>
    <w:p w14:paraId="1258C8AA" w14:textId="77777777" w:rsidR="00F34D02" w:rsidRPr="00E63C18" w:rsidRDefault="00F34D02" w:rsidP="00910ED0">
      <w:pPr>
        <w:numPr>
          <w:ilvl w:val="0"/>
          <w:numId w:val="64"/>
        </w:numPr>
        <w:spacing w:line="276" w:lineRule="auto"/>
        <w:contextualSpacing/>
        <w:jc w:val="both"/>
        <w:rPr>
          <w:rFonts w:asciiTheme="minorHAnsi" w:eastAsia="Arial" w:hAnsiTheme="minorHAnsi" w:cstheme="minorHAnsi"/>
          <w:color w:val="000000" w:themeColor="text1"/>
          <w:sz w:val="22"/>
          <w:szCs w:val="22"/>
        </w:rPr>
      </w:pPr>
      <w:r w:rsidRPr="00E63C18">
        <w:rPr>
          <w:rFonts w:asciiTheme="minorHAnsi" w:eastAsia="Arial" w:hAnsiTheme="minorHAnsi" w:cstheme="minorHAnsi"/>
          <w:color w:val="000000" w:themeColor="text1"/>
          <w:sz w:val="22"/>
          <w:szCs w:val="22"/>
        </w:rPr>
        <w:t>ze strony Administratora: ………….., adres e-mail: ................@nfosigw.gov.pl;</w:t>
      </w:r>
    </w:p>
    <w:p w14:paraId="7316D1C9" w14:textId="77777777" w:rsidR="00F34D02" w:rsidRPr="00E63C18" w:rsidRDefault="00F34D02" w:rsidP="00910ED0">
      <w:pPr>
        <w:numPr>
          <w:ilvl w:val="0"/>
          <w:numId w:val="64"/>
        </w:numPr>
        <w:spacing w:line="276" w:lineRule="auto"/>
        <w:contextualSpacing/>
        <w:jc w:val="both"/>
        <w:rPr>
          <w:rFonts w:asciiTheme="minorHAnsi" w:eastAsia="Arial" w:hAnsiTheme="minorHAnsi" w:cstheme="minorHAnsi"/>
          <w:color w:val="000000" w:themeColor="text1"/>
          <w:sz w:val="22"/>
          <w:szCs w:val="22"/>
        </w:rPr>
      </w:pPr>
      <w:r w:rsidRPr="00E63C18">
        <w:rPr>
          <w:rFonts w:asciiTheme="minorHAnsi" w:eastAsia="Arial" w:hAnsiTheme="minorHAnsi" w:cstheme="minorHAnsi"/>
          <w:color w:val="000000" w:themeColor="text1"/>
          <w:sz w:val="22"/>
          <w:szCs w:val="22"/>
        </w:rPr>
        <w:t xml:space="preserve">ze strony Podmiotu przetwarzającego: …………….., adres e-mail: </w:t>
      </w:r>
      <w:r w:rsidRPr="00E63C18">
        <w:rPr>
          <w:rFonts w:asciiTheme="minorHAnsi" w:hAnsiTheme="minorHAnsi" w:cstheme="minorHAnsi"/>
          <w:sz w:val="22"/>
          <w:szCs w:val="22"/>
        </w:rPr>
        <w:t>………….</w:t>
      </w:r>
    </w:p>
    <w:p w14:paraId="4D7AF66B" w14:textId="77777777" w:rsidR="00F34D02" w:rsidRPr="00E63C18" w:rsidRDefault="00F34D02" w:rsidP="00F34D02">
      <w:pPr>
        <w:spacing w:before="120" w:after="120" w:line="276" w:lineRule="auto"/>
        <w:ind w:left="360"/>
        <w:jc w:val="both"/>
        <w:rPr>
          <w:rFonts w:asciiTheme="minorHAnsi" w:hAnsiTheme="minorHAnsi" w:cstheme="minorHAnsi"/>
          <w:color w:val="000000" w:themeColor="text1"/>
          <w:sz w:val="22"/>
          <w:szCs w:val="22"/>
        </w:rPr>
      </w:pPr>
    </w:p>
    <w:p w14:paraId="014C3E04" w14:textId="77777777" w:rsidR="00F34D02" w:rsidRPr="00E63C18" w:rsidRDefault="00F34D02" w:rsidP="00F34D02">
      <w:pPr>
        <w:spacing w:line="320" w:lineRule="exact"/>
        <w:jc w:val="both"/>
        <w:rPr>
          <w:rFonts w:asciiTheme="minorHAnsi" w:hAnsiTheme="minorHAnsi" w:cstheme="minorHAnsi"/>
          <w:sz w:val="22"/>
          <w:szCs w:val="22"/>
          <w:u w:val="single"/>
        </w:rPr>
      </w:pPr>
      <w:r w:rsidRPr="00E63C18">
        <w:rPr>
          <w:rFonts w:asciiTheme="minorHAnsi" w:hAnsiTheme="minorHAnsi" w:cstheme="minorHAnsi"/>
          <w:sz w:val="22"/>
          <w:szCs w:val="22"/>
          <w:u w:val="single"/>
        </w:rPr>
        <w:t>Lista załączników:</w:t>
      </w:r>
    </w:p>
    <w:p w14:paraId="64F3DC71" w14:textId="77777777" w:rsidR="00F34D02" w:rsidRPr="00E63C18" w:rsidRDefault="00F34D02" w:rsidP="00910ED0">
      <w:pPr>
        <w:numPr>
          <w:ilvl w:val="0"/>
          <w:numId w:val="66"/>
        </w:numPr>
        <w:ind w:left="357" w:hanging="357"/>
        <w:contextualSpacing/>
        <w:jc w:val="both"/>
        <w:rPr>
          <w:rFonts w:asciiTheme="minorHAnsi" w:hAnsiTheme="minorHAnsi" w:cstheme="minorHAnsi"/>
          <w:sz w:val="22"/>
          <w:szCs w:val="22"/>
        </w:rPr>
      </w:pPr>
      <w:r w:rsidRPr="00E63C18">
        <w:rPr>
          <w:rFonts w:asciiTheme="minorHAnsi" w:hAnsiTheme="minorHAnsi" w:cstheme="minorHAnsi"/>
          <w:sz w:val="22"/>
          <w:szCs w:val="22"/>
        </w:rPr>
        <w:t xml:space="preserve">Wzór </w:t>
      </w:r>
      <w:r w:rsidRPr="00E63C18">
        <w:rPr>
          <w:rFonts w:asciiTheme="minorHAnsi" w:hAnsiTheme="minorHAnsi" w:cstheme="minorHAnsi"/>
          <w:bCs/>
          <w:sz w:val="22"/>
          <w:szCs w:val="22"/>
        </w:rPr>
        <w:t>formularza potwierdzającego stosowanie środków organizacyjnych i technicznych</w:t>
      </w:r>
      <w:r w:rsidRPr="00E63C18">
        <w:rPr>
          <w:rFonts w:asciiTheme="minorHAnsi" w:hAnsiTheme="minorHAnsi" w:cstheme="minorHAnsi"/>
          <w:bCs/>
          <w:sz w:val="22"/>
          <w:szCs w:val="22"/>
        </w:rPr>
        <w:br/>
        <w:t>w zakresie ochrony danych osobowych.</w:t>
      </w:r>
    </w:p>
    <w:p w14:paraId="7A5CD5B5" w14:textId="77777777" w:rsidR="00F34D02" w:rsidRPr="00E63C18" w:rsidRDefault="00F34D02" w:rsidP="00910ED0">
      <w:pPr>
        <w:numPr>
          <w:ilvl w:val="0"/>
          <w:numId w:val="66"/>
        </w:numPr>
        <w:ind w:left="357" w:hanging="357"/>
        <w:contextualSpacing/>
        <w:jc w:val="both"/>
        <w:rPr>
          <w:rFonts w:asciiTheme="minorHAnsi" w:hAnsiTheme="minorHAnsi" w:cstheme="minorHAnsi"/>
          <w:sz w:val="22"/>
          <w:szCs w:val="22"/>
        </w:rPr>
      </w:pPr>
      <w:r w:rsidRPr="00E63C18">
        <w:rPr>
          <w:rFonts w:asciiTheme="minorHAnsi" w:hAnsiTheme="minorHAnsi" w:cstheme="minorHAnsi"/>
          <w:bCs/>
          <w:sz w:val="22"/>
          <w:szCs w:val="22"/>
        </w:rPr>
        <w:t>Lista Podprocesorów, z którymi Podmiot przetwarzający współpracuje w zakresie realizacji Umowy.</w:t>
      </w:r>
    </w:p>
    <w:p w14:paraId="567F7351" w14:textId="77777777" w:rsidR="00F34D02" w:rsidRPr="00E63C18" w:rsidRDefault="00F34D02" w:rsidP="00F34D02">
      <w:pPr>
        <w:rPr>
          <w:rFonts w:asciiTheme="minorHAnsi" w:hAnsiTheme="minorHAnsi" w:cstheme="minorHAnsi"/>
          <w:sz w:val="22"/>
          <w:szCs w:val="22"/>
        </w:rPr>
      </w:pPr>
    </w:p>
    <w:p w14:paraId="7277E049" w14:textId="77777777" w:rsidR="00F34D02" w:rsidRPr="00E63C18" w:rsidRDefault="00F34D02" w:rsidP="00F34D02">
      <w:pPr>
        <w:spacing w:before="120" w:after="120" w:line="276" w:lineRule="auto"/>
        <w:ind w:left="360"/>
        <w:jc w:val="both"/>
        <w:rPr>
          <w:rFonts w:asciiTheme="minorHAnsi" w:hAnsiTheme="minorHAnsi" w:cstheme="minorHAnsi"/>
          <w:color w:val="000000" w:themeColor="text1"/>
          <w:sz w:val="22"/>
          <w:szCs w:val="22"/>
        </w:rPr>
      </w:pPr>
    </w:p>
    <w:p w14:paraId="7BE44601" w14:textId="77777777" w:rsidR="00F34D02" w:rsidRPr="00E63C18" w:rsidRDefault="00F34D02" w:rsidP="00F34D02">
      <w:pPr>
        <w:autoSpaceDE w:val="0"/>
        <w:autoSpaceDN w:val="0"/>
        <w:adjustRightInd w:val="0"/>
        <w:spacing w:before="120" w:after="120"/>
        <w:jc w:val="center"/>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 xml:space="preserve">                              </w:t>
      </w:r>
    </w:p>
    <w:p w14:paraId="7F5E8D5E" w14:textId="77777777" w:rsidR="00F34D02" w:rsidRPr="00E63C18" w:rsidRDefault="00F34D02" w:rsidP="00F34D02">
      <w:pPr>
        <w:autoSpaceDE w:val="0"/>
        <w:autoSpaceDN w:val="0"/>
        <w:adjustRightInd w:val="0"/>
        <w:spacing w:before="120" w:after="120"/>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 xml:space="preserve"> _______________________                                                                    ______________________                                                                              </w:t>
      </w:r>
    </w:p>
    <w:p w14:paraId="69625CD6" w14:textId="77777777" w:rsidR="00F34D02" w:rsidRPr="00E63C18" w:rsidRDefault="00F34D02" w:rsidP="00F34D02">
      <w:pPr>
        <w:tabs>
          <w:tab w:val="left" w:pos="709"/>
        </w:tabs>
        <w:autoSpaceDE w:val="0"/>
        <w:autoSpaceDN w:val="0"/>
        <w:adjustRightInd w:val="0"/>
        <w:rPr>
          <w:rFonts w:asciiTheme="minorHAnsi" w:hAnsiTheme="minorHAnsi" w:cstheme="minorHAnsi"/>
          <w:color w:val="000000" w:themeColor="text1"/>
          <w:sz w:val="22"/>
          <w:szCs w:val="22"/>
          <w:lang w:eastAsia="pl-PL"/>
        </w:rPr>
      </w:pPr>
      <w:r w:rsidRPr="00E63C18">
        <w:rPr>
          <w:rFonts w:asciiTheme="minorHAnsi" w:hAnsiTheme="minorHAnsi" w:cstheme="minorHAnsi"/>
          <w:color w:val="000000" w:themeColor="text1"/>
          <w:sz w:val="22"/>
          <w:szCs w:val="22"/>
          <w:lang w:eastAsia="pl-PL"/>
        </w:rPr>
        <w:tab/>
        <w:t xml:space="preserve">NFOŚiGW </w:t>
      </w:r>
      <w:r w:rsidRPr="00E63C18">
        <w:rPr>
          <w:rFonts w:asciiTheme="minorHAnsi" w:hAnsiTheme="minorHAnsi" w:cstheme="minorHAnsi"/>
          <w:color w:val="000000" w:themeColor="text1"/>
          <w:sz w:val="22"/>
          <w:szCs w:val="22"/>
          <w:lang w:eastAsia="pl-PL"/>
        </w:rPr>
        <w:tab/>
      </w:r>
      <w:r w:rsidRPr="00E63C18">
        <w:rPr>
          <w:rFonts w:asciiTheme="minorHAnsi" w:hAnsiTheme="minorHAnsi" w:cstheme="minorHAnsi"/>
          <w:color w:val="000000" w:themeColor="text1"/>
          <w:sz w:val="22"/>
          <w:szCs w:val="22"/>
          <w:lang w:eastAsia="pl-PL"/>
        </w:rPr>
        <w:tab/>
      </w:r>
      <w:r w:rsidRPr="00E63C18">
        <w:rPr>
          <w:rFonts w:asciiTheme="minorHAnsi" w:hAnsiTheme="minorHAnsi" w:cstheme="minorHAnsi"/>
          <w:color w:val="000000" w:themeColor="text1"/>
          <w:sz w:val="22"/>
          <w:szCs w:val="22"/>
          <w:lang w:eastAsia="pl-PL"/>
        </w:rPr>
        <w:tab/>
      </w:r>
      <w:r w:rsidRPr="00E63C18">
        <w:rPr>
          <w:rFonts w:asciiTheme="minorHAnsi" w:hAnsiTheme="minorHAnsi" w:cstheme="minorHAnsi"/>
          <w:color w:val="000000" w:themeColor="text1"/>
          <w:sz w:val="22"/>
          <w:szCs w:val="22"/>
          <w:lang w:eastAsia="pl-PL"/>
        </w:rPr>
        <w:tab/>
      </w:r>
      <w:r w:rsidRPr="00E63C18">
        <w:rPr>
          <w:rFonts w:asciiTheme="minorHAnsi" w:hAnsiTheme="minorHAnsi" w:cstheme="minorHAnsi"/>
          <w:color w:val="000000" w:themeColor="text1"/>
          <w:sz w:val="22"/>
          <w:szCs w:val="22"/>
          <w:lang w:eastAsia="pl-PL"/>
        </w:rPr>
        <w:tab/>
        <w:t xml:space="preserve">                       Podmiot przetwarzający</w:t>
      </w:r>
    </w:p>
    <w:p w14:paraId="7D906A29" w14:textId="77777777" w:rsidR="00F34D02" w:rsidRPr="00E63C18" w:rsidRDefault="00F34D02" w:rsidP="00F34D02">
      <w:pPr>
        <w:rPr>
          <w:rFonts w:asciiTheme="minorHAnsi" w:eastAsia="Arial" w:hAnsiTheme="minorHAnsi" w:cstheme="minorHAnsi"/>
          <w:b/>
          <w:bCs/>
          <w:color w:val="000000" w:themeColor="text1"/>
          <w:sz w:val="22"/>
          <w:szCs w:val="22"/>
        </w:rPr>
      </w:pPr>
    </w:p>
    <w:p w14:paraId="2845A0BB" w14:textId="77777777" w:rsidR="00F34D02" w:rsidRPr="00E63C18" w:rsidRDefault="00F34D02" w:rsidP="00F34D02">
      <w:pPr>
        <w:rPr>
          <w:rFonts w:asciiTheme="minorHAnsi" w:hAnsiTheme="minorHAnsi" w:cstheme="minorHAnsi"/>
          <w:color w:val="000000" w:themeColor="text1"/>
          <w:sz w:val="22"/>
          <w:szCs w:val="22"/>
        </w:rPr>
      </w:pPr>
    </w:p>
    <w:p w14:paraId="1233E6E6" w14:textId="77777777" w:rsidR="00F34D02" w:rsidRPr="00E63C18" w:rsidRDefault="00F34D02" w:rsidP="00F34D02">
      <w:pPr>
        <w:rPr>
          <w:rFonts w:asciiTheme="minorHAnsi" w:hAnsiTheme="minorHAnsi" w:cstheme="minorHAnsi"/>
          <w:color w:val="000000" w:themeColor="text1"/>
          <w:sz w:val="22"/>
          <w:szCs w:val="22"/>
        </w:rPr>
      </w:pPr>
    </w:p>
    <w:p w14:paraId="6C2DCB89" w14:textId="77777777" w:rsidR="00F34D02" w:rsidRPr="00E63C18" w:rsidRDefault="00F34D02" w:rsidP="00F34D02">
      <w:pPr>
        <w:rPr>
          <w:rFonts w:asciiTheme="minorHAnsi" w:hAnsiTheme="minorHAnsi" w:cstheme="minorHAnsi"/>
          <w:color w:val="000000" w:themeColor="text1"/>
          <w:sz w:val="22"/>
          <w:szCs w:val="22"/>
        </w:rPr>
      </w:pPr>
    </w:p>
    <w:p w14:paraId="33E639A3" w14:textId="77777777" w:rsidR="00F34D02" w:rsidRPr="00E63C18" w:rsidRDefault="00F34D02" w:rsidP="00F34D02">
      <w:pPr>
        <w:autoSpaceDE w:val="0"/>
        <w:autoSpaceDN w:val="0"/>
        <w:adjustRightInd w:val="0"/>
        <w:jc w:val="right"/>
        <w:rPr>
          <w:rFonts w:asciiTheme="minorHAnsi" w:hAnsiTheme="minorHAnsi" w:cstheme="minorHAnsi"/>
          <w:b/>
          <w:sz w:val="22"/>
          <w:szCs w:val="22"/>
        </w:rPr>
      </w:pPr>
      <w:r w:rsidRPr="00E63C18">
        <w:rPr>
          <w:rFonts w:asciiTheme="minorHAnsi" w:hAnsiTheme="minorHAnsi" w:cstheme="minorHAnsi"/>
          <w:b/>
          <w:bCs/>
          <w:color w:val="000000" w:themeColor="text1"/>
          <w:sz w:val="22"/>
          <w:szCs w:val="22"/>
          <w:lang w:eastAsia="pl-PL"/>
        </w:rPr>
        <w:br w:type="column"/>
      </w:r>
      <w:r w:rsidRPr="00E63C18">
        <w:rPr>
          <w:rFonts w:asciiTheme="minorHAnsi" w:hAnsiTheme="minorHAnsi" w:cstheme="minorHAnsi"/>
          <w:b/>
          <w:sz w:val="22"/>
          <w:szCs w:val="22"/>
        </w:rPr>
        <w:lastRenderedPageBreak/>
        <w:t>Załącznik nr 1 do Umowy</w:t>
      </w:r>
    </w:p>
    <w:p w14:paraId="223DE73A" w14:textId="77777777" w:rsidR="00F34D02" w:rsidRPr="00E63C18" w:rsidRDefault="00F34D02" w:rsidP="00F34D02">
      <w:pPr>
        <w:spacing w:before="120" w:after="120" w:line="276" w:lineRule="auto"/>
        <w:jc w:val="center"/>
        <w:rPr>
          <w:rFonts w:asciiTheme="minorHAnsi" w:hAnsiTheme="minorHAnsi" w:cstheme="minorHAnsi"/>
          <w:b/>
          <w:sz w:val="22"/>
          <w:szCs w:val="22"/>
        </w:rPr>
      </w:pPr>
      <w:r w:rsidRPr="00E63C18">
        <w:rPr>
          <w:rFonts w:asciiTheme="minorHAnsi" w:hAnsiTheme="minorHAnsi" w:cstheme="minorHAnsi"/>
          <w:b/>
          <w:sz w:val="22"/>
          <w:szCs w:val="22"/>
        </w:rPr>
        <w:t>Formularz potwierdzający stosowanie środków organizacyjnych i technicznych</w:t>
      </w:r>
      <w:r w:rsidRPr="00E63C18">
        <w:rPr>
          <w:rFonts w:asciiTheme="minorHAnsi" w:hAnsiTheme="minorHAnsi" w:cstheme="minorHAnsi"/>
          <w:b/>
          <w:sz w:val="22"/>
          <w:szCs w:val="22"/>
        </w:rPr>
        <w:br/>
        <w:t xml:space="preserve">w zakresie ochrony danych osobowych </w:t>
      </w:r>
    </w:p>
    <w:p w14:paraId="3BDC5AB6" w14:textId="77777777" w:rsidR="00F34D02" w:rsidRPr="00E63C18" w:rsidRDefault="00F34D02" w:rsidP="00F34D02">
      <w:pPr>
        <w:jc w:val="both"/>
        <w:rPr>
          <w:rFonts w:asciiTheme="minorHAnsi" w:hAnsiTheme="minorHAnsi" w:cstheme="minorHAnsi"/>
          <w:sz w:val="22"/>
          <w:szCs w:val="22"/>
        </w:rPr>
      </w:pPr>
    </w:p>
    <w:p w14:paraId="0F90CC44" w14:textId="77777777" w:rsidR="00F34D02" w:rsidRPr="00E63C18" w:rsidRDefault="00F34D02" w:rsidP="00F34D02">
      <w:pPr>
        <w:jc w:val="both"/>
        <w:rPr>
          <w:rFonts w:asciiTheme="minorHAnsi" w:hAnsiTheme="minorHAnsi" w:cstheme="minorHAnsi"/>
          <w:sz w:val="22"/>
          <w:szCs w:val="22"/>
        </w:rPr>
      </w:pPr>
    </w:p>
    <w:p w14:paraId="40F8FF81" w14:textId="77777777" w:rsidR="00F34D02" w:rsidRPr="00E63C18" w:rsidRDefault="00F34D02" w:rsidP="00F34D02">
      <w:pPr>
        <w:jc w:val="both"/>
        <w:rPr>
          <w:rFonts w:asciiTheme="minorHAnsi" w:hAnsiTheme="minorHAnsi" w:cstheme="minorHAnsi"/>
          <w:sz w:val="22"/>
          <w:szCs w:val="22"/>
        </w:rPr>
      </w:pPr>
      <w:r w:rsidRPr="00E63C18">
        <w:rPr>
          <w:rFonts w:asciiTheme="minorHAnsi" w:hAnsiTheme="minorHAnsi" w:cstheme="minorHAnsi"/>
          <w:sz w:val="22"/>
          <w:szCs w:val="22"/>
        </w:rPr>
        <w:t>……………………………………………………………………………………….. stosuje właściwe środki organizacyjne</w:t>
      </w:r>
    </w:p>
    <w:p w14:paraId="2B6ED78C" w14:textId="77777777" w:rsidR="00F34D02" w:rsidRPr="00E63C18" w:rsidRDefault="00F34D02" w:rsidP="00F34D02">
      <w:pPr>
        <w:ind w:firstLine="2127"/>
        <w:rPr>
          <w:rFonts w:asciiTheme="minorHAnsi" w:hAnsiTheme="minorHAnsi" w:cstheme="minorHAnsi"/>
          <w:sz w:val="22"/>
          <w:szCs w:val="22"/>
        </w:rPr>
      </w:pPr>
      <w:r w:rsidRPr="00E63C18">
        <w:rPr>
          <w:rFonts w:asciiTheme="minorHAnsi" w:hAnsiTheme="minorHAnsi" w:cstheme="minorHAnsi"/>
          <w:sz w:val="22"/>
          <w:szCs w:val="22"/>
        </w:rPr>
        <w:t xml:space="preserve">(nazwa i adres podmiotu przetwarzającego) </w:t>
      </w:r>
      <w:r w:rsidRPr="00E63C18">
        <w:rPr>
          <w:rFonts w:asciiTheme="minorHAnsi" w:hAnsiTheme="minorHAnsi" w:cstheme="minorHAnsi"/>
          <w:sz w:val="22"/>
          <w:szCs w:val="22"/>
        </w:rPr>
        <w:br/>
        <w:t>i techniczne umożliwiające należyte zabezpieczenie danych osobowych, zgodnie z RODO.</w:t>
      </w:r>
    </w:p>
    <w:p w14:paraId="564FEDF9" w14:textId="77777777" w:rsidR="00F34D02" w:rsidRPr="00E63C18" w:rsidRDefault="00F34D02" w:rsidP="00F34D02">
      <w:pPr>
        <w:jc w:val="both"/>
        <w:rPr>
          <w:rFonts w:asciiTheme="minorHAnsi" w:hAnsiTheme="minorHAnsi" w:cstheme="minorHAnsi"/>
          <w:sz w:val="22"/>
          <w:szCs w:val="22"/>
        </w:rPr>
      </w:pPr>
    </w:p>
    <w:p w14:paraId="53695AAC" w14:textId="77777777" w:rsidR="00F34D02" w:rsidRPr="00E63C18" w:rsidRDefault="00F34D02" w:rsidP="00910ED0">
      <w:pPr>
        <w:numPr>
          <w:ilvl w:val="0"/>
          <w:numId w:val="56"/>
        </w:numPr>
        <w:spacing w:before="120" w:after="120" w:line="276" w:lineRule="auto"/>
        <w:ind w:left="284" w:right="-1" w:hanging="284"/>
        <w:contextualSpacing/>
        <w:jc w:val="both"/>
        <w:rPr>
          <w:rFonts w:asciiTheme="minorHAnsi" w:hAnsiTheme="minorHAnsi" w:cstheme="minorHAnsi"/>
          <w:sz w:val="22"/>
          <w:szCs w:val="22"/>
        </w:rPr>
      </w:pPr>
      <w:r w:rsidRPr="00E63C18">
        <w:rPr>
          <w:rFonts w:asciiTheme="minorHAnsi" w:hAnsiTheme="minorHAnsi" w:cstheme="minorHAnsi"/>
          <w:sz w:val="22"/>
          <w:szCs w:val="22"/>
        </w:rPr>
        <w:t>została opracowana i wdrożona dokumentacja w zakresie ochrony danych osobowych (poniżej  należy wymienić kluczową opracowaną i wdrożoną dokumentację):</w:t>
      </w:r>
    </w:p>
    <w:p w14:paraId="0BC863EF" w14:textId="77777777" w:rsidR="00F34D02" w:rsidRPr="00E63C18" w:rsidRDefault="00F34D02" w:rsidP="00F34D02">
      <w:pPr>
        <w:spacing w:before="120" w:line="276" w:lineRule="auto"/>
        <w:ind w:left="284"/>
        <w:rPr>
          <w:rFonts w:asciiTheme="minorHAnsi" w:hAnsiTheme="minorHAnsi" w:cstheme="minorHAnsi"/>
          <w:sz w:val="22"/>
          <w:szCs w:val="22"/>
        </w:rPr>
      </w:pPr>
      <w:r w:rsidRPr="00E63C18">
        <w:rPr>
          <w:rFonts w:asciiTheme="minorHAnsi" w:hAnsiTheme="minorHAnsi" w:cstheme="minorHAnsi"/>
          <w:sz w:val="22"/>
          <w:szCs w:val="22"/>
        </w:rPr>
        <w:t>……………………………………………………………………………………………………….</w:t>
      </w:r>
    </w:p>
    <w:p w14:paraId="21AE8D6F" w14:textId="77777777" w:rsidR="00F34D02" w:rsidRPr="00E63C18" w:rsidRDefault="00F34D02" w:rsidP="00F34D02">
      <w:pPr>
        <w:spacing w:before="120" w:line="276" w:lineRule="auto"/>
        <w:ind w:left="284"/>
        <w:rPr>
          <w:rFonts w:asciiTheme="minorHAnsi" w:hAnsiTheme="minorHAnsi" w:cstheme="minorHAnsi"/>
          <w:sz w:val="22"/>
          <w:szCs w:val="22"/>
        </w:rPr>
      </w:pPr>
      <w:r w:rsidRPr="00E63C18">
        <w:rPr>
          <w:rFonts w:asciiTheme="minorHAnsi" w:hAnsiTheme="minorHAnsi" w:cstheme="minorHAnsi"/>
          <w:sz w:val="22"/>
          <w:szCs w:val="22"/>
        </w:rPr>
        <w:t>……………………………………………………………………………………………………….</w:t>
      </w:r>
    </w:p>
    <w:p w14:paraId="4074AB59" w14:textId="77777777" w:rsidR="00F34D02" w:rsidRPr="00E63C18" w:rsidRDefault="00F34D02" w:rsidP="00F34D02">
      <w:pPr>
        <w:spacing w:before="120" w:line="276" w:lineRule="auto"/>
        <w:ind w:left="284"/>
        <w:rPr>
          <w:rFonts w:asciiTheme="minorHAnsi" w:hAnsiTheme="minorHAnsi" w:cstheme="minorHAnsi"/>
          <w:sz w:val="22"/>
          <w:szCs w:val="22"/>
          <w:lang w:val="en-US"/>
        </w:rPr>
      </w:pPr>
      <w:r w:rsidRPr="00E63C18">
        <w:rPr>
          <w:rFonts w:asciiTheme="minorHAnsi" w:hAnsiTheme="minorHAnsi" w:cstheme="minorHAnsi"/>
          <w:sz w:val="22"/>
          <w:szCs w:val="22"/>
          <w:lang w:val="en-US"/>
        </w:rPr>
        <w:t>……………………………………………………………………………………………………….</w:t>
      </w:r>
    </w:p>
    <w:p w14:paraId="56DE4EDF" w14:textId="77777777" w:rsidR="00F34D02" w:rsidRPr="00E63C18" w:rsidRDefault="00F34D02" w:rsidP="00F34D02">
      <w:pPr>
        <w:spacing w:before="120" w:line="276" w:lineRule="auto"/>
        <w:ind w:left="284"/>
        <w:rPr>
          <w:rFonts w:asciiTheme="minorHAnsi" w:hAnsiTheme="minorHAnsi" w:cstheme="minorHAnsi"/>
          <w:sz w:val="22"/>
          <w:szCs w:val="22"/>
          <w:lang w:val="en-US"/>
        </w:rPr>
      </w:pPr>
    </w:p>
    <w:p w14:paraId="29849D2D" w14:textId="77777777" w:rsidR="00F34D02" w:rsidRPr="00E63C18" w:rsidRDefault="00F34D02" w:rsidP="00910ED0">
      <w:pPr>
        <w:numPr>
          <w:ilvl w:val="0"/>
          <w:numId w:val="56"/>
        </w:numPr>
        <w:spacing w:before="120" w:after="120" w:line="276" w:lineRule="auto"/>
        <w:ind w:left="284" w:right="-1" w:hanging="284"/>
        <w:contextualSpacing/>
        <w:jc w:val="both"/>
        <w:rPr>
          <w:rFonts w:asciiTheme="minorHAnsi" w:hAnsiTheme="minorHAnsi" w:cstheme="minorHAnsi"/>
          <w:sz w:val="22"/>
          <w:szCs w:val="22"/>
        </w:rPr>
      </w:pPr>
      <w:r w:rsidRPr="00E63C18">
        <w:rPr>
          <w:rFonts w:asciiTheme="minorHAnsi" w:hAnsiTheme="minorHAnsi" w:cstheme="minorHAnsi"/>
          <w:bCs/>
          <w:sz w:val="22"/>
          <w:szCs w:val="22"/>
        </w:rPr>
        <w:t>wdrożono środki organizacyjne ochrony danych osobowych</w:t>
      </w:r>
      <w:r w:rsidRPr="00E63C18">
        <w:rPr>
          <w:rFonts w:asciiTheme="minorHAnsi" w:hAnsiTheme="minorHAnsi" w:cstheme="minorHAnsi"/>
          <w:b/>
          <w:sz w:val="22"/>
          <w:szCs w:val="22"/>
        </w:rPr>
        <w:t xml:space="preserve"> </w:t>
      </w:r>
      <w:r w:rsidRPr="00E63C18">
        <w:rPr>
          <w:rFonts w:asciiTheme="minorHAnsi" w:hAnsiTheme="minorHAnsi" w:cstheme="minorHAnsi"/>
          <w:sz w:val="22"/>
          <w:szCs w:val="22"/>
        </w:rPr>
        <w:t>(poniżej należy wymienić kluczowe środki organizacyjne):</w:t>
      </w:r>
    </w:p>
    <w:p w14:paraId="5F8E8ADB" w14:textId="77777777" w:rsidR="00F34D02" w:rsidRPr="00E63C18" w:rsidRDefault="00F34D02" w:rsidP="00F34D02">
      <w:pPr>
        <w:spacing w:before="120" w:line="276" w:lineRule="auto"/>
        <w:ind w:left="284"/>
        <w:rPr>
          <w:rFonts w:asciiTheme="minorHAnsi" w:hAnsiTheme="minorHAnsi" w:cstheme="minorHAnsi"/>
          <w:sz w:val="22"/>
          <w:szCs w:val="22"/>
        </w:rPr>
      </w:pPr>
      <w:r w:rsidRPr="00E63C18">
        <w:rPr>
          <w:rFonts w:asciiTheme="minorHAnsi" w:hAnsiTheme="minorHAnsi" w:cstheme="minorHAnsi"/>
          <w:sz w:val="22"/>
          <w:szCs w:val="22"/>
        </w:rPr>
        <w:t>………………………………………………………………………………………………………..</w:t>
      </w:r>
    </w:p>
    <w:p w14:paraId="7A71E6A5" w14:textId="77777777" w:rsidR="00F34D02" w:rsidRPr="00E63C18" w:rsidRDefault="00F34D02" w:rsidP="00F34D02">
      <w:pPr>
        <w:spacing w:before="120" w:line="276" w:lineRule="auto"/>
        <w:ind w:left="284"/>
        <w:rPr>
          <w:rFonts w:asciiTheme="minorHAnsi" w:hAnsiTheme="minorHAnsi" w:cstheme="minorHAnsi"/>
          <w:sz w:val="22"/>
          <w:szCs w:val="22"/>
        </w:rPr>
      </w:pPr>
      <w:r w:rsidRPr="00E63C18">
        <w:rPr>
          <w:rFonts w:asciiTheme="minorHAnsi" w:hAnsiTheme="minorHAnsi" w:cstheme="minorHAnsi"/>
          <w:sz w:val="22"/>
          <w:szCs w:val="22"/>
        </w:rPr>
        <w:t>………………………………………………………………………………………………………..</w:t>
      </w:r>
    </w:p>
    <w:p w14:paraId="7EAA4824" w14:textId="77777777" w:rsidR="00F34D02" w:rsidRPr="00E63C18" w:rsidRDefault="00F34D02" w:rsidP="00F34D02">
      <w:pPr>
        <w:spacing w:before="120" w:line="276" w:lineRule="auto"/>
        <w:ind w:left="284"/>
        <w:rPr>
          <w:rFonts w:asciiTheme="minorHAnsi" w:hAnsiTheme="minorHAnsi" w:cstheme="minorHAnsi"/>
          <w:sz w:val="22"/>
          <w:szCs w:val="22"/>
        </w:rPr>
      </w:pPr>
      <w:r w:rsidRPr="00E63C18">
        <w:rPr>
          <w:rFonts w:asciiTheme="minorHAnsi" w:hAnsiTheme="minorHAnsi" w:cstheme="minorHAnsi"/>
          <w:sz w:val="22"/>
          <w:szCs w:val="22"/>
        </w:rPr>
        <w:t>………………………………………………………………………………………………………..</w:t>
      </w:r>
    </w:p>
    <w:p w14:paraId="659E8530" w14:textId="77777777" w:rsidR="00F34D02" w:rsidRPr="00E63C18" w:rsidRDefault="00F34D02" w:rsidP="00F34D02">
      <w:pPr>
        <w:spacing w:before="120" w:line="276" w:lineRule="auto"/>
        <w:ind w:left="284"/>
        <w:rPr>
          <w:rFonts w:asciiTheme="minorHAnsi" w:hAnsiTheme="minorHAnsi" w:cstheme="minorHAnsi"/>
          <w:sz w:val="22"/>
          <w:szCs w:val="22"/>
        </w:rPr>
      </w:pPr>
    </w:p>
    <w:p w14:paraId="0D6862E0" w14:textId="77777777" w:rsidR="00F34D02" w:rsidRPr="00E63C18" w:rsidRDefault="00F34D02" w:rsidP="00910ED0">
      <w:pPr>
        <w:numPr>
          <w:ilvl w:val="0"/>
          <w:numId w:val="56"/>
        </w:numPr>
        <w:spacing w:before="120" w:after="120" w:line="276" w:lineRule="auto"/>
        <w:ind w:left="284" w:right="-1" w:hanging="284"/>
        <w:contextualSpacing/>
        <w:jc w:val="both"/>
        <w:rPr>
          <w:rFonts w:asciiTheme="minorHAnsi" w:hAnsiTheme="minorHAnsi" w:cstheme="minorHAnsi"/>
          <w:sz w:val="22"/>
          <w:szCs w:val="22"/>
        </w:rPr>
      </w:pPr>
      <w:r w:rsidRPr="00E63C18">
        <w:rPr>
          <w:rFonts w:asciiTheme="minorHAnsi" w:hAnsiTheme="minorHAnsi" w:cstheme="minorHAnsi"/>
          <w:sz w:val="22"/>
          <w:szCs w:val="22"/>
        </w:rPr>
        <w:t xml:space="preserve">wdrożono środki ochrony fizycznej i technicznej danych osobowych (poniżej należy wymienić kluczowe środki fizyczne i techniczne):  </w:t>
      </w:r>
    </w:p>
    <w:p w14:paraId="78A5D615" w14:textId="77777777" w:rsidR="00F34D02" w:rsidRPr="00E63C18" w:rsidRDefault="00F34D02" w:rsidP="00F34D02">
      <w:pPr>
        <w:spacing w:before="120" w:line="276" w:lineRule="auto"/>
        <w:ind w:left="284"/>
        <w:rPr>
          <w:rFonts w:asciiTheme="minorHAnsi" w:hAnsiTheme="minorHAnsi" w:cstheme="minorHAnsi"/>
          <w:sz w:val="22"/>
          <w:szCs w:val="22"/>
        </w:rPr>
      </w:pPr>
      <w:r w:rsidRPr="00E63C18">
        <w:rPr>
          <w:rFonts w:asciiTheme="minorHAnsi" w:hAnsiTheme="minorHAnsi" w:cstheme="minorHAnsi"/>
          <w:sz w:val="22"/>
          <w:szCs w:val="22"/>
        </w:rPr>
        <w:t>……………………………………………………………………………………………………….</w:t>
      </w:r>
    </w:p>
    <w:p w14:paraId="0D12D200" w14:textId="77777777" w:rsidR="00F34D02" w:rsidRPr="00E63C18" w:rsidRDefault="00F34D02" w:rsidP="00F34D02">
      <w:pPr>
        <w:spacing w:before="120" w:line="276" w:lineRule="auto"/>
        <w:ind w:left="284"/>
        <w:rPr>
          <w:rFonts w:asciiTheme="minorHAnsi" w:hAnsiTheme="minorHAnsi" w:cstheme="minorHAnsi"/>
          <w:sz w:val="22"/>
          <w:szCs w:val="22"/>
        </w:rPr>
      </w:pPr>
      <w:r w:rsidRPr="00E63C18">
        <w:rPr>
          <w:rFonts w:asciiTheme="minorHAnsi" w:hAnsiTheme="minorHAnsi" w:cstheme="minorHAnsi"/>
          <w:sz w:val="22"/>
          <w:szCs w:val="22"/>
        </w:rPr>
        <w:t>……………………………………………………………………………………………………….</w:t>
      </w:r>
    </w:p>
    <w:p w14:paraId="260F12E8" w14:textId="77777777" w:rsidR="00F34D02" w:rsidRPr="00E63C18" w:rsidRDefault="00F34D02" w:rsidP="00F34D02">
      <w:pPr>
        <w:spacing w:before="120" w:line="276" w:lineRule="auto"/>
        <w:ind w:left="284"/>
        <w:rPr>
          <w:rFonts w:asciiTheme="minorHAnsi" w:hAnsiTheme="minorHAnsi" w:cstheme="minorHAnsi"/>
          <w:sz w:val="22"/>
          <w:szCs w:val="22"/>
        </w:rPr>
      </w:pPr>
      <w:r w:rsidRPr="00E63C18">
        <w:rPr>
          <w:rFonts w:asciiTheme="minorHAnsi" w:hAnsiTheme="minorHAnsi" w:cstheme="minorHAnsi"/>
          <w:sz w:val="22"/>
          <w:szCs w:val="22"/>
        </w:rPr>
        <w:t>……………………………………………………………………………………………………….</w:t>
      </w:r>
    </w:p>
    <w:p w14:paraId="2B551E02" w14:textId="77777777" w:rsidR="00F34D02" w:rsidRPr="00E63C18" w:rsidRDefault="00F34D02" w:rsidP="00F34D02">
      <w:pPr>
        <w:rPr>
          <w:rFonts w:asciiTheme="minorHAnsi" w:hAnsiTheme="minorHAnsi" w:cstheme="minorHAnsi"/>
          <w:sz w:val="22"/>
          <w:szCs w:val="22"/>
        </w:rPr>
      </w:pPr>
    </w:p>
    <w:p w14:paraId="7B6CF064" w14:textId="77777777" w:rsidR="00F34D02" w:rsidRPr="00E63C18" w:rsidRDefault="00F34D02" w:rsidP="00F34D02">
      <w:pPr>
        <w:rPr>
          <w:rFonts w:asciiTheme="minorHAnsi" w:hAnsiTheme="minorHAnsi" w:cstheme="minorHAnsi"/>
          <w:sz w:val="22"/>
          <w:szCs w:val="22"/>
        </w:rPr>
      </w:pPr>
    </w:p>
    <w:p w14:paraId="1D4F18FA" w14:textId="77777777" w:rsidR="00F34D02" w:rsidRPr="00E63C18" w:rsidRDefault="00F34D02" w:rsidP="00F34D02">
      <w:pPr>
        <w:rPr>
          <w:rFonts w:asciiTheme="minorHAnsi" w:hAnsiTheme="minorHAnsi" w:cstheme="minorHAnsi"/>
          <w:sz w:val="22"/>
          <w:szCs w:val="22"/>
        </w:rPr>
      </w:pPr>
    </w:p>
    <w:p w14:paraId="7E7DF0FA" w14:textId="77777777" w:rsidR="00F34D02" w:rsidRPr="00E63C18" w:rsidRDefault="00F34D02" w:rsidP="00F34D02">
      <w:pPr>
        <w:spacing w:before="120" w:after="120"/>
        <w:ind w:left="4956"/>
        <w:rPr>
          <w:rFonts w:asciiTheme="minorHAnsi" w:hAnsiTheme="minorHAnsi" w:cstheme="minorHAnsi"/>
          <w:sz w:val="22"/>
          <w:szCs w:val="22"/>
        </w:rPr>
      </w:pPr>
      <w:r w:rsidRPr="00E63C18">
        <w:rPr>
          <w:rFonts w:asciiTheme="minorHAnsi" w:hAnsiTheme="minorHAnsi" w:cstheme="minorHAnsi"/>
          <w:sz w:val="22"/>
          <w:szCs w:val="22"/>
        </w:rPr>
        <w:t>……………………………………</w:t>
      </w:r>
      <w:r w:rsidRPr="00E63C18">
        <w:rPr>
          <w:rFonts w:asciiTheme="minorHAnsi" w:hAnsiTheme="minorHAnsi" w:cstheme="minorHAnsi"/>
          <w:sz w:val="22"/>
          <w:szCs w:val="22"/>
        </w:rPr>
        <w:br/>
      </w:r>
      <w:r w:rsidRPr="00E63C18">
        <w:rPr>
          <w:rFonts w:asciiTheme="minorHAnsi" w:hAnsiTheme="minorHAnsi" w:cstheme="minorHAnsi"/>
          <w:i/>
          <w:sz w:val="22"/>
          <w:szCs w:val="22"/>
        </w:rPr>
        <w:t xml:space="preserve">Podpis i pieczęć Podmiotu przetwarzającego </w:t>
      </w:r>
      <w:r w:rsidRPr="00E63C18">
        <w:rPr>
          <w:rFonts w:asciiTheme="minorHAnsi" w:hAnsiTheme="minorHAnsi" w:cstheme="minorHAnsi"/>
          <w:sz w:val="22"/>
          <w:szCs w:val="22"/>
        </w:rPr>
        <w:t xml:space="preserve"> </w:t>
      </w:r>
    </w:p>
    <w:p w14:paraId="4092B5EF" w14:textId="77777777" w:rsidR="00F34D02" w:rsidRPr="00E63C18" w:rsidRDefault="00F34D02" w:rsidP="00F34D02">
      <w:pPr>
        <w:rPr>
          <w:rFonts w:asciiTheme="minorHAnsi" w:hAnsiTheme="minorHAnsi" w:cstheme="minorHAnsi"/>
          <w:sz w:val="22"/>
          <w:szCs w:val="22"/>
        </w:rPr>
      </w:pPr>
    </w:p>
    <w:p w14:paraId="575A6944" w14:textId="77777777" w:rsidR="00F34D02" w:rsidRPr="00E63C18" w:rsidRDefault="00F34D02" w:rsidP="00F34D02">
      <w:pPr>
        <w:pStyle w:val="Akapitzlist"/>
        <w:spacing w:after="120" w:line="276" w:lineRule="auto"/>
        <w:ind w:left="357"/>
        <w:jc w:val="both"/>
        <w:rPr>
          <w:rFonts w:asciiTheme="minorHAnsi" w:hAnsiTheme="minorHAnsi" w:cstheme="minorHAnsi"/>
          <w:sz w:val="22"/>
          <w:szCs w:val="22"/>
        </w:rPr>
      </w:pPr>
    </w:p>
    <w:p w14:paraId="42852E91" w14:textId="77777777" w:rsidR="00F34D02" w:rsidRPr="00E63C18" w:rsidRDefault="00F34D02" w:rsidP="00F34D02">
      <w:pPr>
        <w:pStyle w:val="Akapitzlist"/>
        <w:spacing w:after="120" w:line="276" w:lineRule="auto"/>
        <w:ind w:left="357"/>
        <w:jc w:val="both"/>
        <w:rPr>
          <w:rFonts w:asciiTheme="minorHAnsi" w:hAnsiTheme="minorHAnsi" w:cstheme="minorHAnsi"/>
          <w:sz w:val="22"/>
          <w:szCs w:val="22"/>
        </w:rPr>
      </w:pPr>
    </w:p>
    <w:p w14:paraId="0A585ADA" w14:textId="77777777" w:rsidR="00F34D02" w:rsidRPr="00E63C18" w:rsidRDefault="00F34D02" w:rsidP="00F34D02">
      <w:pPr>
        <w:jc w:val="right"/>
        <w:rPr>
          <w:rFonts w:asciiTheme="minorHAnsi" w:hAnsiTheme="minorHAnsi" w:cstheme="minorHAnsi"/>
          <w:b/>
          <w:bCs/>
          <w:sz w:val="22"/>
          <w:szCs w:val="22"/>
        </w:rPr>
      </w:pPr>
      <w:r w:rsidRPr="00E63C18">
        <w:rPr>
          <w:rFonts w:asciiTheme="minorHAnsi" w:hAnsiTheme="minorHAnsi" w:cstheme="minorHAnsi"/>
          <w:sz w:val="22"/>
          <w:szCs w:val="22"/>
        </w:rPr>
        <w:br w:type="column"/>
      </w:r>
      <w:r w:rsidRPr="00E63C18">
        <w:rPr>
          <w:rFonts w:asciiTheme="minorHAnsi" w:hAnsiTheme="minorHAnsi" w:cstheme="minorHAnsi"/>
          <w:b/>
          <w:bCs/>
          <w:sz w:val="22"/>
          <w:szCs w:val="22"/>
        </w:rPr>
        <w:lastRenderedPageBreak/>
        <w:t>Załącznik nr 2 do Umowy</w:t>
      </w:r>
    </w:p>
    <w:p w14:paraId="7AA21F6E" w14:textId="77777777" w:rsidR="00F34D02" w:rsidRPr="00E63C18" w:rsidRDefault="00F34D02" w:rsidP="00F34D02">
      <w:pPr>
        <w:rPr>
          <w:rFonts w:asciiTheme="minorHAnsi" w:hAnsiTheme="minorHAnsi" w:cstheme="minorHAnsi"/>
          <w:sz w:val="22"/>
          <w:szCs w:val="22"/>
        </w:rPr>
      </w:pPr>
    </w:p>
    <w:p w14:paraId="389CAEAE" w14:textId="77777777" w:rsidR="00F34D02" w:rsidRPr="00E63C18" w:rsidRDefault="00F34D02" w:rsidP="00F34D02">
      <w:pPr>
        <w:spacing w:before="120" w:after="120" w:line="276" w:lineRule="auto"/>
        <w:jc w:val="center"/>
        <w:rPr>
          <w:rFonts w:asciiTheme="minorHAnsi" w:hAnsiTheme="minorHAnsi" w:cstheme="minorHAnsi"/>
          <w:b/>
          <w:sz w:val="22"/>
          <w:szCs w:val="22"/>
        </w:rPr>
      </w:pPr>
      <w:r w:rsidRPr="00E63C18">
        <w:rPr>
          <w:rFonts w:asciiTheme="minorHAnsi" w:hAnsiTheme="minorHAnsi" w:cstheme="minorHAnsi"/>
          <w:b/>
          <w:sz w:val="22"/>
          <w:szCs w:val="22"/>
        </w:rPr>
        <w:t>Lista Podprocesorów, z którymi Podmiot przetwarzający współpracuje w zakresie realizacji Umowy</w:t>
      </w:r>
      <w:r w:rsidRPr="00E63C18">
        <w:rPr>
          <w:rFonts w:asciiTheme="minorHAnsi" w:hAnsiTheme="minorHAnsi" w:cstheme="minorHAnsi"/>
          <w:b/>
          <w:sz w:val="22"/>
          <w:szCs w:val="22"/>
        </w:rPr>
        <w:br/>
        <w:t xml:space="preserve">obowiązująca na dzień…………. </w:t>
      </w:r>
    </w:p>
    <w:p w14:paraId="6DE61C74" w14:textId="77777777" w:rsidR="00F34D02" w:rsidRPr="00E63C18" w:rsidRDefault="00F34D02" w:rsidP="00F34D02">
      <w:pPr>
        <w:jc w:val="both"/>
        <w:rPr>
          <w:rFonts w:asciiTheme="minorHAnsi" w:hAnsiTheme="minorHAnsi" w:cstheme="minorHAnsi"/>
          <w:sz w:val="22"/>
          <w:szCs w:val="22"/>
        </w:rPr>
      </w:pPr>
      <w:r w:rsidRPr="00E63C18">
        <w:rPr>
          <w:rFonts w:asciiTheme="minorHAnsi" w:eastAsia="Calibri" w:hAnsiTheme="minorHAnsi" w:cstheme="minorHAnsi"/>
          <w:b/>
          <w:sz w:val="22"/>
          <w:szCs w:val="22"/>
        </w:rPr>
        <w:t>…………………………………………………………………</w:t>
      </w:r>
      <w:r w:rsidRPr="00E63C18">
        <w:rPr>
          <w:rFonts w:asciiTheme="minorHAnsi" w:hAnsiTheme="minorHAnsi" w:cstheme="minorHAnsi"/>
          <w:sz w:val="22"/>
          <w:szCs w:val="22"/>
        </w:rPr>
        <w:t xml:space="preserve"> Podprocesorzy dają gwarancję wdrożenia odpowiednich środków technicznych i organizacyjnych, o których mowa w art. 28 ust. 4 Rozporządzenia:</w:t>
      </w:r>
    </w:p>
    <w:p w14:paraId="2FDE86C7" w14:textId="77777777" w:rsidR="00F34D02" w:rsidRPr="00E63C18" w:rsidRDefault="00F34D02" w:rsidP="00F34D02">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562"/>
        <w:gridCol w:w="3968"/>
        <w:gridCol w:w="2266"/>
        <w:gridCol w:w="2266"/>
      </w:tblGrid>
      <w:tr w:rsidR="00F34D02" w:rsidRPr="00E63C18" w14:paraId="418B250D" w14:textId="77777777" w:rsidTr="00273C43">
        <w:tc>
          <w:tcPr>
            <w:tcW w:w="562" w:type="dxa"/>
            <w:tcBorders>
              <w:top w:val="single" w:sz="4" w:space="0" w:color="auto"/>
              <w:left w:val="single" w:sz="4" w:space="0" w:color="auto"/>
              <w:bottom w:val="single" w:sz="4" w:space="0" w:color="auto"/>
              <w:right w:val="single" w:sz="4" w:space="0" w:color="auto"/>
            </w:tcBorders>
            <w:hideMark/>
          </w:tcPr>
          <w:p w14:paraId="06E544DB" w14:textId="77777777" w:rsidR="00F34D02" w:rsidRPr="00E63C18" w:rsidRDefault="00F34D02" w:rsidP="00273C43">
            <w:pPr>
              <w:rPr>
                <w:rFonts w:asciiTheme="minorHAnsi" w:hAnsiTheme="minorHAnsi" w:cstheme="minorHAnsi"/>
                <w:b/>
                <w:bCs/>
                <w:sz w:val="22"/>
                <w:szCs w:val="22"/>
              </w:rPr>
            </w:pPr>
            <w:r w:rsidRPr="00E63C18">
              <w:rPr>
                <w:rFonts w:asciiTheme="minorHAnsi" w:hAnsiTheme="minorHAnsi" w:cstheme="minorHAnsi"/>
                <w:b/>
                <w:bCs/>
                <w:sz w:val="22"/>
                <w:szCs w:val="22"/>
              </w:rPr>
              <w:t>L.p.</w:t>
            </w:r>
          </w:p>
        </w:tc>
        <w:tc>
          <w:tcPr>
            <w:tcW w:w="3968" w:type="dxa"/>
            <w:tcBorders>
              <w:top w:val="single" w:sz="4" w:space="0" w:color="auto"/>
              <w:left w:val="single" w:sz="4" w:space="0" w:color="auto"/>
              <w:bottom w:val="single" w:sz="4" w:space="0" w:color="auto"/>
              <w:right w:val="single" w:sz="4" w:space="0" w:color="auto"/>
            </w:tcBorders>
            <w:hideMark/>
          </w:tcPr>
          <w:p w14:paraId="248F40C1" w14:textId="77777777" w:rsidR="00F34D02" w:rsidRPr="00E63C18" w:rsidRDefault="00F34D02" w:rsidP="00273C43">
            <w:pPr>
              <w:rPr>
                <w:rFonts w:asciiTheme="minorHAnsi" w:hAnsiTheme="minorHAnsi" w:cstheme="minorHAnsi"/>
                <w:b/>
                <w:bCs/>
                <w:sz w:val="22"/>
                <w:szCs w:val="22"/>
              </w:rPr>
            </w:pPr>
            <w:r w:rsidRPr="00E63C18">
              <w:rPr>
                <w:rFonts w:asciiTheme="minorHAnsi" w:hAnsiTheme="minorHAnsi" w:cstheme="minorHAnsi"/>
                <w:b/>
                <w:bCs/>
                <w:sz w:val="22"/>
                <w:szCs w:val="22"/>
              </w:rPr>
              <w:t>Nazwa podprocesora</w:t>
            </w:r>
          </w:p>
          <w:p w14:paraId="26B3F29F" w14:textId="77777777" w:rsidR="00F34D02" w:rsidRPr="00E63C18" w:rsidRDefault="00F34D02" w:rsidP="00273C43">
            <w:pPr>
              <w:rPr>
                <w:rFonts w:asciiTheme="minorHAnsi" w:hAnsiTheme="minorHAnsi" w:cstheme="minorHAnsi"/>
                <w:sz w:val="22"/>
                <w:szCs w:val="22"/>
              </w:rPr>
            </w:pPr>
            <w:r w:rsidRPr="00E63C18">
              <w:rPr>
                <w:rFonts w:asciiTheme="minorHAnsi" w:hAnsiTheme="minorHAnsi" w:cstheme="minorHAnsi"/>
                <w:b/>
                <w:bCs/>
                <w:sz w:val="22"/>
                <w:szCs w:val="22"/>
              </w:rPr>
              <w:t>adres jego siedziby albo miejsce zamieszkania</w:t>
            </w:r>
          </w:p>
        </w:tc>
        <w:tc>
          <w:tcPr>
            <w:tcW w:w="2266" w:type="dxa"/>
            <w:tcBorders>
              <w:top w:val="single" w:sz="4" w:space="0" w:color="auto"/>
              <w:left w:val="single" w:sz="4" w:space="0" w:color="auto"/>
              <w:bottom w:val="single" w:sz="4" w:space="0" w:color="auto"/>
              <w:right w:val="single" w:sz="4" w:space="0" w:color="auto"/>
            </w:tcBorders>
            <w:hideMark/>
          </w:tcPr>
          <w:p w14:paraId="606F94AD" w14:textId="77777777" w:rsidR="00F34D02" w:rsidRPr="00E63C18" w:rsidRDefault="00F34D02" w:rsidP="00273C43">
            <w:pPr>
              <w:rPr>
                <w:rFonts w:asciiTheme="minorHAnsi" w:hAnsiTheme="minorHAnsi" w:cstheme="minorHAnsi"/>
                <w:b/>
                <w:bCs/>
                <w:sz w:val="22"/>
                <w:szCs w:val="22"/>
              </w:rPr>
            </w:pPr>
            <w:r w:rsidRPr="00E63C18">
              <w:rPr>
                <w:rFonts w:asciiTheme="minorHAnsi" w:hAnsiTheme="minorHAnsi" w:cstheme="minorHAnsi"/>
                <w:b/>
                <w:bCs/>
                <w:sz w:val="22"/>
                <w:szCs w:val="22"/>
              </w:rPr>
              <w:t>data zawarcia umowy powierzenia</w:t>
            </w:r>
          </w:p>
        </w:tc>
        <w:tc>
          <w:tcPr>
            <w:tcW w:w="2266" w:type="dxa"/>
            <w:tcBorders>
              <w:top w:val="single" w:sz="4" w:space="0" w:color="auto"/>
              <w:left w:val="single" w:sz="4" w:space="0" w:color="auto"/>
              <w:bottom w:val="single" w:sz="4" w:space="0" w:color="auto"/>
              <w:right w:val="single" w:sz="4" w:space="0" w:color="auto"/>
            </w:tcBorders>
            <w:hideMark/>
          </w:tcPr>
          <w:p w14:paraId="33A7A5A9" w14:textId="77777777" w:rsidR="00F34D02" w:rsidRPr="00E63C18" w:rsidRDefault="00F34D02" w:rsidP="00273C43">
            <w:pPr>
              <w:rPr>
                <w:rFonts w:asciiTheme="minorHAnsi" w:hAnsiTheme="minorHAnsi" w:cstheme="minorHAnsi"/>
                <w:b/>
                <w:bCs/>
                <w:sz w:val="22"/>
                <w:szCs w:val="22"/>
              </w:rPr>
            </w:pPr>
            <w:r w:rsidRPr="00E63C18">
              <w:rPr>
                <w:rFonts w:asciiTheme="minorHAnsi" w:hAnsiTheme="minorHAnsi" w:cstheme="minorHAnsi"/>
                <w:b/>
                <w:bCs/>
                <w:sz w:val="22"/>
                <w:szCs w:val="22"/>
              </w:rPr>
              <w:t>data zakończenia obowiązywania umowy powierzenia</w:t>
            </w:r>
          </w:p>
        </w:tc>
      </w:tr>
      <w:tr w:rsidR="00F34D02" w:rsidRPr="00E63C18" w14:paraId="3A7FAAE9" w14:textId="77777777" w:rsidTr="00273C43">
        <w:tc>
          <w:tcPr>
            <w:tcW w:w="562" w:type="dxa"/>
            <w:tcBorders>
              <w:top w:val="single" w:sz="4" w:space="0" w:color="auto"/>
              <w:left w:val="single" w:sz="4" w:space="0" w:color="auto"/>
              <w:bottom w:val="single" w:sz="4" w:space="0" w:color="auto"/>
              <w:right w:val="single" w:sz="4" w:space="0" w:color="auto"/>
            </w:tcBorders>
          </w:tcPr>
          <w:p w14:paraId="121949B4" w14:textId="77777777" w:rsidR="00F34D02" w:rsidRPr="00E63C18" w:rsidRDefault="00F34D02" w:rsidP="00273C43">
            <w:pPr>
              <w:rPr>
                <w:rFonts w:asciiTheme="minorHAnsi" w:hAnsiTheme="minorHAnsi" w:cstheme="minorHAns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6F2D3A08"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3518353A"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7CBEB055" w14:textId="77777777" w:rsidR="00F34D02" w:rsidRPr="00E63C18" w:rsidRDefault="00F34D02" w:rsidP="00273C43">
            <w:pPr>
              <w:rPr>
                <w:rFonts w:asciiTheme="minorHAnsi" w:hAnsiTheme="minorHAnsi" w:cstheme="minorHAnsi"/>
                <w:sz w:val="22"/>
                <w:szCs w:val="22"/>
              </w:rPr>
            </w:pPr>
          </w:p>
        </w:tc>
      </w:tr>
      <w:tr w:rsidR="00F34D02" w:rsidRPr="00E63C18" w14:paraId="1B9CB7E6" w14:textId="77777777" w:rsidTr="00273C43">
        <w:tc>
          <w:tcPr>
            <w:tcW w:w="562" w:type="dxa"/>
            <w:tcBorders>
              <w:top w:val="single" w:sz="4" w:space="0" w:color="auto"/>
              <w:left w:val="single" w:sz="4" w:space="0" w:color="auto"/>
              <w:bottom w:val="single" w:sz="4" w:space="0" w:color="auto"/>
              <w:right w:val="single" w:sz="4" w:space="0" w:color="auto"/>
            </w:tcBorders>
          </w:tcPr>
          <w:p w14:paraId="4ECC7433" w14:textId="77777777" w:rsidR="00F34D02" w:rsidRPr="00E63C18" w:rsidRDefault="00F34D02" w:rsidP="00273C43">
            <w:pPr>
              <w:rPr>
                <w:rFonts w:asciiTheme="minorHAnsi" w:hAnsiTheme="minorHAnsi" w:cstheme="minorHAns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1492B447"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5B1AC2E9"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2CB44A8C" w14:textId="77777777" w:rsidR="00F34D02" w:rsidRPr="00E63C18" w:rsidRDefault="00F34D02" w:rsidP="00273C43">
            <w:pPr>
              <w:rPr>
                <w:rFonts w:asciiTheme="minorHAnsi" w:hAnsiTheme="minorHAnsi" w:cstheme="minorHAnsi"/>
                <w:sz w:val="22"/>
                <w:szCs w:val="22"/>
              </w:rPr>
            </w:pPr>
          </w:p>
        </w:tc>
      </w:tr>
      <w:tr w:rsidR="00F34D02" w:rsidRPr="00E63C18" w14:paraId="2AAABB4D" w14:textId="77777777" w:rsidTr="00273C43">
        <w:tc>
          <w:tcPr>
            <w:tcW w:w="562" w:type="dxa"/>
            <w:tcBorders>
              <w:top w:val="single" w:sz="4" w:space="0" w:color="auto"/>
              <w:left w:val="single" w:sz="4" w:space="0" w:color="auto"/>
              <w:bottom w:val="single" w:sz="4" w:space="0" w:color="auto"/>
              <w:right w:val="single" w:sz="4" w:space="0" w:color="auto"/>
            </w:tcBorders>
          </w:tcPr>
          <w:p w14:paraId="6647C0A1" w14:textId="77777777" w:rsidR="00F34D02" w:rsidRPr="00E63C18" w:rsidRDefault="00F34D02" w:rsidP="00273C43">
            <w:pPr>
              <w:rPr>
                <w:rFonts w:asciiTheme="minorHAnsi" w:hAnsiTheme="minorHAnsi" w:cstheme="minorHAns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69B5C4AA"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7D46A856"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1AB4F1BE" w14:textId="77777777" w:rsidR="00F34D02" w:rsidRPr="00E63C18" w:rsidRDefault="00F34D02" w:rsidP="00273C43">
            <w:pPr>
              <w:rPr>
                <w:rFonts w:asciiTheme="minorHAnsi" w:hAnsiTheme="minorHAnsi" w:cstheme="minorHAnsi"/>
                <w:sz w:val="22"/>
                <w:szCs w:val="22"/>
              </w:rPr>
            </w:pPr>
          </w:p>
        </w:tc>
      </w:tr>
      <w:tr w:rsidR="00F34D02" w:rsidRPr="00E63C18" w14:paraId="0A806027" w14:textId="77777777" w:rsidTr="00273C43">
        <w:tc>
          <w:tcPr>
            <w:tcW w:w="562" w:type="dxa"/>
            <w:tcBorders>
              <w:top w:val="single" w:sz="4" w:space="0" w:color="auto"/>
              <w:left w:val="single" w:sz="4" w:space="0" w:color="auto"/>
              <w:bottom w:val="single" w:sz="4" w:space="0" w:color="auto"/>
              <w:right w:val="single" w:sz="4" w:space="0" w:color="auto"/>
            </w:tcBorders>
          </w:tcPr>
          <w:p w14:paraId="72E03211" w14:textId="77777777" w:rsidR="00F34D02" w:rsidRPr="00E63C18" w:rsidRDefault="00F34D02" w:rsidP="00273C43">
            <w:pPr>
              <w:rPr>
                <w:rFonts w:asciiTheme="minorHAnsi" w:hAnsiTheme="minorHAnsi" w:cstheme="minorHAns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1DED9FC1"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4016600B"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356F50ED" w14:textId="77777777" w:rsidR="00F34D02" w:rsidRPr="00E63C18" w:rsidRDefault="00F34D02" w:rsidP="00273C43">
            <w:pPr>
              <w:rPr>
                <w:rFonts w:asciiTheme="minorHAnsi" w:hAnsiTheme="minorHAnsi" w:cstheme="minorHAnsi"/>
                <w:sz w:val="22"/>
                <w:szCs w:val="22"/>
              </w:rPr>
            </w:pPr>
          </w:p>
        </w:tc>
      </w:tr>
      <w:tr w:rsidR="00F34D02" w:rsidRPr="00E63C18" w14:paraId="74E44F4B" w14:textId="77777777" w:rsidTr="00273C43">
        <w:tc>
          <w:tcPr>
            <w:tcW w:w="562" w:type="dxa"/>
            <w:tcBorders>
              <w:top w:val="single" w:sz="4" w:space="0" w:color="auto"/>
              <w:left w:val="single" w:sz="4" w:space="0" w:color="auto"/>
              <w:bottom w:val="single" w:sz="4" w:space="0" w:color="auto"/>
              <w:right w:val="single" w:sz="4" w:space="0" w:color="auto"/>
            </w:tcBorders>
          </w:tcPr>
          <w:p w14:paraId="79F579A7" w14:textId="77777777" w:rsidR="00F34D02" w:rsidRPr="00E63C18" w:rsidRDefault="00F34D02" w:rsidP="00273C43">
            <w:pPr>
              <w:rPr>
                <w:rFonts w:asciiTheme="minorHAnsi" w:hAnsiTheme="minorHAnsi" w:cstheme="minorHAns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5948F26E"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5E893C0D"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51D1B39C" w14:textId="77777777" w:rsidR="00F34D02" w:rsidRPr="00E63C18" w:rsidRDefault="00F34D02" w:rsidP="00273C43">
            <w:pPr>
              <w:rPr>
                <w:rFonts w:asciiTheme="minorHAnsi" w:hAnsiTheme="minorHAnsi" w:cstheme="minorHAnsi"/>
                <w:sz w:val="22"/>
                <w:szCs w:val="22"/>
              </w:rPr>
            </w:pPr>
          </w:p>
        </w:tc>
      </w:tr>
      <w:tr w:rsidR="00F34D02" w:rsidRPr="00E63C18" w14:paraId="7D31F082" w14:textId="77777777" w:rsidTr="00273C43">
        <w:tc>
          <w:tcPr>
            <w:tcW w:w="562" w:type="dxa"/>
            <w:tcBorders>
              <w:top w:val="single" w:sz="4" w:space="0" w:color="auto"/>
              <w:left w:val="single" w:sz="4" w:space="0" w:color="auto"/>
              <w:bottom w:val="single" w:sz="4" w:space="0" w:color="auto"/>
              <w:right w:val="single" w:sz="4" w:space="0" w:color="auto"/>
            </w:tcBorders>
          </w:tcPr>
          <w:p w14:paraId="75C2F876" w14:textId="77777777" w:rsidR="00F34D02" w:rsidRPr="00E63C18" w:rsidRDefault="00F34D02" w:rsidP="00273C43">
            <w:pPr>
              <w:rPr>
                <w:rFonts w:asciiTheme="minorHAnsi" w:hAnsiTheme="minorHAnsi" w:cstheme="minorHAns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53C2CFC3"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73A94048"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3F13FF32" w14:textId="77777777" w:rsidR="00F34D02" w:rsidRPr="00E63C18" w:rsidRDefault="00F34D02" w:rsidP="00273C43">
            <w:pPr>
              <w:rPr>
                <w:rFonts w:asciiTheme="minorHAnsi" w:hAnsiTheme="minorHAnsi" w:cstheme="minorHAnsi"/>
                <w:sz w:val="22"/>
                <w:szCs w:val="22"/>
              </w:rPr>
            </w:pPr>
          </w:p>
        </w:tc>
      </w:tr>
      <w:tr w:rsidR="00F34D02" w:rsidRPr="00E63C18" w14:paraId="3196847A" w14:textId="77777777" w:rsidTr="00273C43">
        <w:tc>
          <w:tcPr>
            <w:tcW w:w="562" w:type="dxa"/>
            <w:tcBorders>
              <w:top w:val="single" w:sz="4" w:space="0" w:color="auto"/>
              <w:left w:val="single" w:sz="4" w:space="0" w:color="auto"/>
              <w:bottom w:val="single" w:sz="4" w:space="0" w:color="auto"/>
              <w:right w:val="single" w:sz="4" w:space="0" w:color="auto"/>
            </w:tcBorders>
          </w:tcPr>
          <w:p w14:paraId="7FE4B923" w14:textId="77777777" w:rsidR="00F34D02" w:rsidRPr="00E63C18" w:rsidRDefault="00F34D02" w:rsidP="00273C43">
            <w:pPr>
              <w:rPr>
                <w:rFonts w:asciiTheme="minorHAnsi" w:hAnsiTheme="minorHAnsi" w:cstheme="minorHAns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049F751F"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745CCE0C" w14:textId="77777777" w:rsidR="00F34D02" w:rsidRPr="00E63C18" w:rsidRDefault="00F34D02" w:rsidP="00273C43">
            <w:pPr>
              <w:rPr>
                <w:rFonts w:asciiTheme="minorHAnsi" w:hAnsiTheme="minorHAnsi" w:cs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27598D82" w14:textId="77777777" w:rsidR="00F34D02" w:rsidRPr="00E63C18" w:rsidRDefault="00F34D02" w:rsidP="00273C43">
            <w:pPr>
              <w:rPr>
                <w:rFonts w:asciiTheme="minorHAnsi" w:hAnsiTheme="minorHAnsi" w:cstheme="minorHAnsi"/>
                <w:sz w:val="22"/>
                <w:szCs w:val="22"/>
              </w:rPr>
            </w:pPr>
          </w:p>
        </w:tc>
      </w:tr>
    </w:tbl>
    <w:p w14:paraId="76650466" w14:textId="77777777" w:rsidR="00F34D02" w:rsidRPr="00E63C18" w:rsidRDefault="00F34D02" w:rsidP="00F34D02">
      <w:pPr>
        <w:rPr>
          <w:rFonts w:asciiTheme="minorHAnsi" w:hAnsiTheme="minorHAnsi" w:cstheme="minorHAnsi"/>
          <w:sz w:val="22"/>
          <w:szCs w:val="22"/>
        </w:rPr>
      </w:pPr>
      <w:r w:rsidRPr="00E63C18">
        <w:rPr>
          <w:rFonts w:asciiTheme="minorHAnsi" w:hAnsiTheme="minorHAnsi" w:cstheme="minorHAnsi"/>
          <w:sz w:val="22"/>
          <w:szCs w:val="22"/>
        </w:rPr>
        <w:br/>
      </w:r>
    </w:p>
    <w:p w14:paraId="1C66B338" w14:textId="77777777" w:rsidR="00F34D02" w:rsidRPr="00E63C18" w:rsidRDefault="00F34D02" w:rsidP="00F34D02">
      <w:pPr>
        <w:pStyle w:val="Akapitzlist"/>
        <w:spacing w:after="120" w:line="276" w:lineRule="auto"/>
        <w:ind w:left="357"/>
        <w:jc w:val="both"/>
        <w:rPr>
          <w:rFonts w:asciiTheme="minorHAnsi" w:hAnsiTheme="minorHAnsi" w:cstheme="minorHAnsi"/>
          <w:sz w:val="22"/>
          <w:szCs w:val="22"/>
        </w:rPr>
      </w:pPr>
    </w:p>
    <w:p w14:paraId="2AF6300E" w14:textId="77777777" w:rsidR="00F34D02" w:rsidRPr="00E63C18" w:rsidRDefault="00F34D02" w:rsidP="00F34D02">
      <w:pPr>
        <w:spacing w:line="360" w:lineRule="auto"/>
        <w:jc w:val="both"/>
        <w:rPr>
          <w:rFonts w:asciiTheme="minorHAnsi" w:hAnsiTheme="minorHAnsi" w:cstheme="minorHAnsi"/>
          <w:sz w:val="22"/>
          <w:szCs w:val="22"/>
        </w:rPr>
      </w:pPr>
    </w:p>
    <w:p w14:paraId="56F90688" w14:textId="77777777" w:rsidR="000F23AB" w:rsidRDefault="000F23AB"/>
    <w:sectPr w:rsidR="000F23AB" w:rsidSect="00F34D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78122" w14:textId="77777777" w:rsidR="00F34D02" w:rsidRDefault="00F34D02" w:rsidP="00F34D02">
      <w:r>
        <w:separator/>
      </w:r>
    </w:p>
  </w:endnote>
  <w:endnote w:type="continuationSeparator" w:id="0">
    <w:p w14:paraId="06D60835" w14:textId="77777777" w:rsidR="00F34D02" w:rsidRDefault="00F34D02" w:rsidP="00F3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91A4" w14:textId="77777777" w:rsidR="00F34D02" w:rsidRDefault="00F34D02" w:rsidP="00FD1F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3322210" w14:textId="77777777" w:rsidR="00F34D02" w:rsidRDefault="00F34D02" w:rsidP="00FD1F6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F7ABC" w14:textId="30B2B65C" w:rsidR="00F34D02" w:rsidRDefault="00F34D02" w:rsidP="00FD1F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958A1">
      <w:rPr>
        <w:rStyle w:val="Numerstrony"/>
        <w:noProof/>
      </w:rPr>
      <w:t>32</w:t>
    </w:r>
    <w:r>
      <w:rPr>
        <w:rStyle w:val="Numerstrony"/>
      </w:rPr>
      <w:fldChar w:fldCharType="end"/>
    </w:r>
  </w:p>
  <w:p w14:paraId="45644C5F" w14:textId="77777777" w:rsidR="00F34D02" w:rsidRDefault="00F34D02" w:rsidP="00FD1F61">
    <w:pPr>
      <w:pStyle w:val="Stopka"/>
      <w:tabs>
        <w:tab w:val="clear" w:pos="9072"/>
        <w:tab w:val="right" w:pos="9720"/>
      </w:tabs>
      <w:ind w:left="-567"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E3919" w14:textId="77777777" w:rsidR="00F34D02" w:rsidRPr="00A46B1F" w:rsidRDefault="00F34D02" w:rsidP="00FD1F61">
    <w:pPr>
      <w:jc w:val="right"/>
      <w:rPr>
        <w:rFonts w:ascii="Calibri Light" w:hAnsi="Calibri Light"/>
        <w:bCs/>
        <w:color w:val="808080"/>
        <w:spacing w:val="-3"/>
        <w:sz w:val="22"/>
        <w:szCs w:val="22"/>
      </w:rPr>
    </w:pPr>
    <w:r>
      <w:rPr>
        <w:rFonts w:ascii="Arial Narrow" w:hAnsi="Arial Narrow"/>
        <w:bCs/>
        <w:color w:val="808080"/>
        <w:spacing w:val="-3"/>
      </w:rPr>
      <w:t xml:space="preserve">                          </w:t>
    </w:r>
    <w:r w:rsidRPr="00A46B1F">
      <w:rPr>
        <w:rFonts w:ascii="Calibri Light" w:hAnsi="Calibri Light"/>
        <w:color w:val="808080"/>
        <w:sz w:val="22"/>
        <w:szCs w:val="22"/>
      </w:rPr>
      <w:t>www.nfosigw.gov.pl</w:t>
    </w:r>
  </w:p>
  <w:p w14:paraId="2CB13B7D" w14:textId="77777777" w:rsidR="00F34D02" w:rsidRPr="003377C7" w:rsidRDefault="00F34D02" w:rsidP="00FD1F61">
    <w:pPr>
      <w:pStyle w:val="Stopk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580A1" w14:textId="77777777" w:rsidR="00F34D02" w:rsidRDefault="00F34D02" w:rsidP="00F34D02">
      <w:r>
        <w:separator/>
      </w:r>
    </w:p>
  </w:footnote>
  <w:footnote w:type="continuationSeparator" w:id="0">
    <w:p w14:paraId="29841368" w14:textId="77777777" w:rsidR="00F34D02" w:rsidRDefault="00F34D02" w:rsidP="00F34D02">
      <w:r>
        <w:continuationSeparator/>
      </w:r>
    </w:p>
  </w:footnote>
  <w:footnote w:id="1">
    <w:p w14:paraId="419E5237" w14:textId="77777777" w:rsidR="00F34D02" w:rsidRDefault="00F34D02" w:rsidP="00F34D02">
      <w:pPr>
        <w:pStyle w:val="Tekstprzypisudolnego"/>
      </w:pPr>
      <w:r>
        <w:rPr>
          <w:rStyle w:val="Odwoanieprzypisudolnego"/>
        </w:rPr>
        <w:footnoteRef/>
      </w:r>
      <w:r>
        <w:t xml:space="preserve"> Właściwe zaznaczyć owalem.</w:t>
      </w:r>
    </w:p>
  </w:footnote>
  <w:footnote w:id="2">
    <w:p w14:paraId="71C4EC9B" w14:textId="77777777" w:rsidR="00F34D02" w:rsidRDefault="00F34D02" w:rsidP="00F34D02">
      <w:pPr>
        <w:pStyle w:val="Tekstprzypisudolnego"/>
      </w:pPr>
      <w:r>
        <w:rPr>
          <w:rStyle w:val="Odwoanieprzypisudolnego"/>
        </w:rPr>
        <w:footnoteRef/>
      </w:r>
      <w:r>
        <w:t xml:space="preserve"> Z dnia 10 maja 2018 r. dalej zwana ustawą.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5F457" w14:textId="77777777" w:rsidR="00F34D02" w:rsidRDefault="00F34D02" w:rsidP="00FD1F61">
    <w:pPr>
      <w:pStyle w:val="Nagwek"/>
      <w:tabs>
        <w:tab w:val="clear" w:pos="4536"/>
        <w:tab w:val="clear" w:pos="9072"/>
      </w:tabs>
      <w:ind w:left="-737" w:right="-73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A685" w14:textId="77777777" w:rsidR="00F34D02" w:rsidRDefault="00F34D02" w:rsidP="00FD1F61">
    <w:pPr>
      <w:pStyle w:val="Nagwek"/>
      <w:tabs>
        <w:tab w:val="clear" w:pos="4536"/>
        <w:tab w:val="clear" w:pos="9072"/>
      </w:tabs>
      <w:ind w:right="-737"/>
    </w:pPr>
  </w:p>
  <w:p w14:paraId="590A1C73" w14:textId="77777777" w:rsidR="00F34D02" w:rsidRDefault="00F34D02" w:rsidP="00FD1F61">
    <w:pPr>
      <w:pStyle w:val="Nagwek"/>
      <w:tabs>
        <w:tab w:val="clear" w:pos="4536"/>
        <w:tab w:val="clear" w:pos="9072"/>
      </w:tabs>
      <w:ind w:right="-737"/>
    </w:pPr>
    <w:r>
      <w:rPr>
        <w:noProof/>
        <w:lang w:eastAsia="pl-PL"/>
      </w:rPr>
      <w:drawing>
        <wp:inline distT="0" distB="0" distL="0" distR="0" wp14:anchorId="1AFC3612" wp14:editId="58B30F54">
          <wp:extent cx="5761355" cy="646430"/>
          <wp:effectExtent l="0" t="0" r="0" b="0"/>
          <wp:docPr id="16614931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360"/>
        </w:tabs>
        <w:ind w:left="360" w:hanging="360"/>
      </w:pPr>
      <w:rPr>
        <w:rFonts w:cs="Times New Roman"/>
      </w:rPr>
    </w:lvl>
  </w:abstractNum>
  <w:abstractNum w:abstractNumId="1" w15:restartNumberingAfterBreak="0">
    <w:nsid w:val="00000020"/>
    <w:multiLevelType w:val="multilevel"/>
    <w:tmpl w:val="000000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3"/>
    <w:multiLevelType w:val="multilevel"/>
    <w:tmpl w:val="0000002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28"/>
    <w:multiLevelType w:val="multilevel"/>
    <w:tmpl w:val="07943D0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57"/>
        </w:tabs>
        <w:ind w:left="714" w:hanging="357"/>
      </w:pPr>
      <w:rPr>
        <w:rFonts w:ascii="Times New Roman" w:eastAsia="Times New Roman" w:hAnsi="Times New Roman"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15:restartNumberingAfterBreak="0">
    <w:nsid w:val="0000002A"/>
    <w:multiLevelType w:val="multilevel"/>
    <w:tmpl w:val="000000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34"/>
    <w:multiLevelType w:val="multilevel"/>
    <w:tmpl w:val="289C66E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35"/>
    <w:multiLevelType w:val="multilevel"/>
    <w:tmpl w:val="F3AA74E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05D2672"/>
    <w:multiLevelType w:val="hybridMultilevel"/>
    <w:tmpl w:val="F5C0622E"/>
    <w:lvl w:ilvl="0" w:tplc="FFFFFFFF">
      <w:start w:val="1"/>
      <w:numFmt w:val="decimal"/>
      <w:lvlText w:val="%1."/>
      <w:lvlJc w:val="left"/>
      <w:pPr>
        <w:tabs>
          <w:tab w:val="num" w:pos="360"/>
        </w:tabs>
        <w:ind w:left="360" w:hanging="360"/>
      </w:pPr>
      <w:rPr>
        <w:rFonts w:cs="Times New Roman"/>
      </w:rPr>
    </w:lvl>
    <w:lvl w:ilvl="1" w:tplc="04150011">
      <w:start w:val="1"/>
      <w:numFmt w:val="decimal"/>
      <w:lvlText w:val="%2)"/>
      <w:lvlJc w:val="left"/>
      <w:pPr>
        <w:ind w:left="720" w:hanging="360"/>
      </w:p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01996771"/>
    <w:multiLevelType w:val="multilevel"/>
    <w:tmpl w:val="7BFAA4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1F9596B"/>
    <w:multiLevelType w:val="hybridMultilevel"/>
    <w:tmpl w:val="9058EF18"/>
    <w:lvl w:ilvl="0" w:tplc="EAC40016">
      <w:start w:val="1"/>
      <w:numFmt w:val="decimal"/>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8B3F37"/>
    <w:multiLevelType w:val="hybridMultilevel"/>
    <w:tmpl w:val="49E6888C"/>
    <w:lvl w:ilvl="0" w:tplc="DE0E7A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1674E9"/>
    <w:multiLevelType w:val="hybridMultilevel"/>
    <w:tmpl w:val="EB549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3E4E39"/>
    <w:multiLevelType w:val="multilevel"/>
    <w:tmpl w:val="B4B2C240"/>
    <w:lvl w:ilvl="0">
      <w:start w:val="1"/>
      <w:numFmt w:val="decimal"/>
      <w:lvlText w:val="%1."/>
      <w:lvlJc w:val="left"/>
      <w:pPr>
        <w:ind w:left="360" w:hanging="360"/>
      </w:pPr>
      <w:rPr>
        <w:b/>
      </w:rPr>
    </w:lvl>
    <w:lvl w:ilvl="1">
      <w:start w:val="1"/>
      <w:numFmt w:val="decimal"/>
      <w:lvlText w:val="%2."/>
      <w:lvlJc w:val="left"/>
      <w:pPr>
        <w:ind w:left="792" w:hanging="432"/>
      </w:pPr>
      <w:rPr>
        <w:rFonts w:ascii="Arial" w:eastAsia="Arial" w:hAnsi="Arial" w:cs="Arial"/>
        <w:b w:val="0"/>
        <w:i w:val="0"/>
        <w:color w:val="00000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7447931"/>
    <w:multiLevelType w:val="hybridMultilevel"/>
    <w:tmpl w:val="630AD6D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0CC7531E"/>
    <w:multiLevelType w:val="hybridMultilevel"/>
    <w:tmpl w:val="BA4477BA"/>
    <w:lvl w:ilvl="0" w:tplc="04150001">
      <w:start w:val="1"/>
      <w:numFmt w:val="bullet"/>
      <w:lvlText w:val=""/>
      <w:lvlJc w:val="left"/>
      <w:pPr>
        <w:tabs>
          <w:tab w:val="num" w:pos="3344"/>
        </w:tabs>
        <w:ind w:left="3344" w:hanging="360"/>
      </w:pPr>
      <w:rPr>
        <w:rFonts w:ascii="Symbol" w:hAnsi="Symbol" w:hint="default"/>
        <w:b w:val="0"/>
      </w:rPr>
    </w:lvl>
    <w:lvl w:ilvl="1" w:tplc="04150019">
      <w:start w:val="1"/>
      <w:numFmt w:val="lowerLetter"/>
      <w:lvlText w:val="%2."/>
      <w:lvlJc w:val="left"/>
      <w:pPr>
        <w:tabs>
          <w:tab w:val="num" w:pos="3704"/>
        </w:tabs>
        <w:ind w:left="3704" w:hanging="360"/>
      </w:pPr>
      <w:rPr>
        <w:rFonts w:cs="Times New Roman"/>
      </w:rPr>
    </w:lvl>
    <w:lvl w:ilvl="2" w:tplc="0415001B">
      <w:start w:val="1"/>
      <w:numFmt w:val="lowerRoman"/>
      <w:lvlText w:val="%3."/>
      <w:lvlJc w:val="right"/>
      <w:pPr>
        <w:tabs>
          <w:tab w:val="num" w:pos="4424"/>
        </w:tabs>
        <w:ind w:left="4424" w:hanging="180"/>
      </w:pPr>
      <w:rPr>
        <w:rFonts w:cs="Times New Roman"/>
      </w:rPr>
    </w:lvl>
    <w:lvl w:ilvl="3" w:tplc="0415000F">
      <w:start w:val="1"/>
      <w:numFmt w:val="decimal"/>
      <w:lvlText w:val="%4."/>
      <w:lvlJc w:val="left"/>
      <w:pPr>
        <w:tabs>
          <w:tab w:val="num" w:pos="5144"/>
        </w:tabs>
        <w:ind w:left="5144" w:hanging="360"/>
      </w:pPr>
      <w:rPr>
        <w:rFonts w:cs="Times New Roman"/>
      </w:rPr>
    </w:lvl>
    <w:lvl w:ilvl="4" w:tplc="04150019">
      <w:start w:val="1"/>
      <w:numFmt w:val="lowerLetter"/>
      <w:lvlText w:val="%5."/>
      <w:lvlJc w:val="left"/>
      <w:pPr>
        <w:tabs>
          <w:tab w:val="num" w:pos="5864"/>
        </w:tabs>
        <w:ind w:left="5864" w:hanging="360"/>
      </w:pPr>
      <w:rPr>
        <w:rFonts w:cs="Times New Roman"/>
      </w:rPr>
    </w:lvl>
    <w:lvl w:ilvl="5" w:tplc="0415001B">
      <w:start w:val="1"/>
      <w:numFmt w:val="lowerRoman"/>
      <w:lvlText w:val="%6."/>
      <w:lvlJc w:val="right"/>
      <w:pPr>
        <w:tabs>
          <w:tab w:val="num" w:pos="6584"/>
        </w:tabs>
        <w:ind w:left="6584" w:hanging="180"/>
      </w:pPr>
      <w:rPr>
        <w:rFonts w:cs="Times New Roman"/>
      </w:rPr>
    </w:lvl>
    <w:lvl w:ilvl="6" w:tplc="0415000F">
      <w:start w:val="1"/>
      <w:numFmt w:val="decimal"/>
      <w:lvlText w:val="%7."/>
      <w:lvlJc w:val="left"/>
      <w:pPr>
        <w:tabs>
          <w:tab w:val="num" w:pos="7304"/>
        </w:tabs>
        <w:ind w:left="7304" w:hanging="360"/>
      </w:pPr>
      <w:rPr>
        <w:rFonts w:cs="Times New Roman"/>
      </w:rPr>
    </w:lvl>
    <w:lvl w:ilvl="7" w:tplc="04150019">
      <w:start w:val="1"/>
      <w:numFmt w:val="lowerLetter"/>
      <w:lvlText w:val="%8."/>
      <w:lvlJc w:val="left"/>
      <w:pPr>
        <w:tabs>
          <w:tab w:val="num" w:pos="8024"/>
        </w:tabs>
        <w:ind w:left="8024" w:hanging="360"/>
      </w:pPr>
      <w:rPr>
        <w:rFonts w:cs="Times New Roman"/>
      </w:rPr>
    </w:lvl>
    <w:lvl w:ilvl="8" w:tplc="0415001B">
      <w:start w:val="1"/>
      <w:numFmt w:val="lowerRoman"/>
      <w:lvlText w:val="%9."/>
      <w:lvlJc w:val="right"/>
      <w:pPr>
        <w:tabs>
          <w:tab w:val="num" w:pos="8744"/>
        </w:tabs>
        <w:ind w:left="8744" w:hanging="180"/>
      </w:pPr>
      <w:rPr>
        <w:rFonts w:cs="Times New Roman"/>
      </w:rPr>
    </w:lvl>
  </w:abstractNum>
  <w:abstractNum w:abstractNumId="15" w15:restartNumberingAfterBreak="0">
    <w:nsid w:val="0D9F440D"/>
    <w:multiLevelType w:val="multilevel"/>
    <w:tmpl w:val="44F03D9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57"/>
        </w:tabs>
        <w:ind w:left="714" w:hanging="357"/>
      </w:pPr>
      <w:rPr>
        <w:rFonts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 w15:restartNumberingAfterBreak="0">
    <w:nsid w:val="10F124C3"/>
    <w:multiLevelType w:val="hybridMultilevel"/>
    <w:tmpl w:val="1BB2FB02"/>
    <w:lvl w:ilvl="0" w:tplc="F6EC819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2B97271"/>
    <w:multiLevelType w:val="hybridMultilevel"/>
    <w:tmpl w:val="E2462476"/>
    <w:lvl w:ilvl="0" w:tplc="04150011">
      <w:start w:val="1"/>
      <w:numFmt w:val="decimal"/>
      <w:lvlText w:val="%1)"/>
      <w:lvlJc w:val="left"/>
      <w:pPr>
        <w:tabs>
          <w:tab w:val="num" w:pos="720"/>
        </w:tabs>
        <w:ind w:left="720" w:hanging="360"/>
      </w:pPr>
    </w:lvl>
    <w:lvl w:ilvl="1" w:tplc="04150011">
      <w:start w:val="1"/>
      <w:numFmt w:val="decimal"/>
      <w:lvlText w:val="%2)"/>
      <w:lvlJc w:val="left"/>
      <w:pPr>
        <w:ind w:left="1789"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15E405C9"/>
    <w:multiLevelType w:val="hybridMultilevel"/>
    <w:tmpl w:val="19E23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5E5A0F"/>
    <w:multiLevelType w:val="hybridMultilevel"/>
    <w:tmpl w:val="97D8BD56"/>
    <w:lvl w:ilvl="0" w:tplc="4D4A998C">
      <w:start w:val="7"/>
      <w:numFmt w:val="decimal"/>
      <w:lvlText w:val="%1."/>
      <w:lvlJc w:val="left"/>
      <w:pPr>
        <w:tabs>
          <w:tab w:val="num" w:pos="1440"/>
        </w:tabs>
        <w:ind w:left="14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6A01E3"/>
    <w:multiLevelType w:val="hybridMultilevel"/>
    <w:tmpl w:val="34B8C8EA"/>
    <w:lvl w:ilvl="0" w:tplc="E7D68300">
      <w:start w:val="1"/>
      <w:numFmt w:val="bullet"/>
      <w:lvlText w:val=""/>
      <w:lvlJc w:val="left"/>
      <w:pPr>
        <w:ind w:left="79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212938"/>
    <w:multiLevelType w:val="multilevel"/>
    <w:tmpl w:val="000000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15:restartNumberingAfterBreak="0">
    <w:nsid w:val="1E607DA8"/>
    <w:multiLevelType w:val="hybridMultilevel"/>
    <w:tmpl w:val="B51EB866"/>
    <w:lvl w:ilvl="0" w:tplc="04150005">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0"/>
        </w:tabs>
        <w:ind w:left="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15:restartNumberingAfterBreak="0">
    <w:nsid w:val="22415029"/>
    <w:multiLevelType w:val="hybridMultilevel"/>
    <w:tmpl w:val="FC9200FC"/>
    <w:lvl w:ilvl="0" w:tplc="04150019">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45B7185"/>
    <w:multiLevelType w:val="hybridMultilevel"/>
    <w:tmpl w:val="92206064"/>
    <w:lvl w:ilvl="0" w:tplc="04150017">
      <w:start w:val="1"/>
      <w:numFmt w:val="lowerLetter"/>
      <w:lvlText w:val="%1)"/>
      <w:lvlJc w:val="left"/>
      <w:pPr>
        <w:tabs>
          <w:tab w:val="num" w:pos="1440"/>
        </w:tabs>
        <w:ind w:left="1440" w:hanging="360"/>
      </w:pPr>
      <w:rPr>
        <w:rFonts w:hint="default"/>
        <w:b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15:restartNumberingAfterBreak="0">
    <w:nsid w:val="24BC7D0F"/>
    <w:multiLevelType w:val="multilevel"/>
    <w:tmpl w:val="62048E90"/>
    <w:lvl w:ilvl="0">
      <w:start w:val="4"/>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61C3D2E"/>
    <w:multiLevelType w:val="hybridMultilevel"/>
    <w:tmpl w:val="8244F2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2A53D3"/>
    <w:multiLevelType w:val="multilevel"/>
    <w:tmpl w:val="000000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2CDA6223"/>
    <w:multiLevelType w:val="hybridMultilevel"/>
    <w:tmpl w:val="EC30A2B0"/>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2D891B72"/>
    <w:multiLevelType w:val="multilevel"/>
    <w:tmpl w:val="4E442028"/>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680"/>
        </w:tabs>
        <w:ind w:left="680" w:hanging="323"/>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1AC5BC1"/>
    <w:multiLevelType w:val="hybridMultilevel"/>
    <w:tmpl w:val="798E99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2565D93"/>
    <w:multiLevelType w:val="hybridMultilevel"/>
    <w:tmpl w:val="25A228B2"/>
    <w:lvl w:ilvl="0" w:tplc="04150019">
      <w:start w:val="1"/>
      <w:numFmt w:val="lowerLetter"/>
      <w:lvlText w:val="%1."/>
      <w:lvlJc w:val="left"/>
      <w:pPr>
        <w:ind w:left="2136" w:hanging="360"/>
      </w:p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2" w15:restartNumberingAfterBreak="0">
    <w:nsid w:val="32F23023"/>
    <w:multiLevelType w:val="multilevel"/>
    <w:tmpl w:val="73B43B3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3345157E"/>
    <w:multiLevelType w:val="hybridMultilevel"/>
    <w:tmpl w:val="79CCF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437995"/>
    <w:multiLevelType w:val="hybridMultilevel"/>
    <w:tmpl w:val="F22620F6"/>
    <w:lvl w:ilvl="0" w:tplc="0415001B">
      <w:start w:val="1"/>
      <w:numFmt w:val="lowerRoman"/>
      <w:lvlText w:val="%1."/>
      <w:lvlJc w:val="right"/>
      <w:pPr>
        <w:ind w:left="1068" w:hanging="360"/>
      </w:pPr>
    </w:lvl>
    <w:lvl w:ilvl="1" w:tplc="FFFFFFFF">
      <w:start w:val="1"/>
      <w:numFmt w:val="lowerRoman"/>
      <w:lvlText w:val="%2."/>
      <w:lvlJc w:val="right"/>
      <w:pPr>
        <w:ind w:left="1788" w:hanging="360"/>
      </w:pPr>
    </w:lvl>
    <w:lvl w:ilvl="2" w:tplc="FFFFFFFF">
      <w:start w:val="2"/>
      <w:numFmt w:val="lowerLetter"/>
      <w:lvlText w:val="%3."/>
      <w:lvlJc w:val="left"/>
      <w:pPr>
        <w:ind w:left="2688" w:hanging="360"/>
      </w:pPr>
      <w:rPr>
        <w:rFonts w:hint="default"/>
      </w:rPr>
    </w:lvl>
    <w:lvl w:ilvl="3" w:tplc="C5BC4836">
      <w:start w:val="1"/>
      <w:numFmt w:val="decimal"/>
      <w:lvlText w:val="%4)"/>
      <w:lvlJc w:val="left"/>
      <w:pPr>
        <w:ind w:left="3228" w:hanging="360"/>
      </w:pPr>
      <w:rPr>
        <w:rFonts w:hint="default"/>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3672775D"/>
    <w:multiLevelType w:val="hybridMultilevel"/>
    <w:tmpl w:val="5B9E14AA"/>
    <w:lvl w:ilvl="0" w:tplc="04150001">
      <w:start w:val="1"/>
      <w:numFmt w:val="bullet"/>
      <w:lvlText w:val=""/>
      <w:lvlJc w:val="left"/>
      <w:pPr>
        <w:tabs>
          <w:tab w:val="num" w:pos="1080"/>
        </w:tabs>
        <w:ind w:left="1080" w:hanging="360"/>
      </w:pPr>
      <w:rPr>
        <w:rFonts w:ascii="Symbol" w:hAnsi="Symbol" w:hint="default"/>
      </w:rPr>
    </w:lvl>
    <w:lvl w:ilvl="1" w:tplc="0415000F">
      <w:start w:val="1"/>
      <w:numFmt w:val="decimal"/>
      <w:lvlText w:val="%2."/>
      <w:lvlJc w:val="left"/>
      <w:pPr>
        <w:tabs>
          <w:tab w:val="num" w:pos="1800"/>
        </w:tabs>
        <w:ind w:left="1800" w:hanging="360"/>
      </w:pPr>
      <w:rPr>
        <w:rFonts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36" w15:restartNumberingAfterBreak="0">
    <w:nsid w:val="37184D34"/>
    <w:multiLevelType w:val="hybridMultilevel"/>
    <w:tmpl w:val="73364DB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37" w15:restartNumberingAfterBreak="0">
    <w:nsid w:val="39F10DB8"/>
    <w:multiLevelType w:val="multilevel"/>
    <w:tmpl w:val="2678438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8" w15:restartNumberingAfterBreak="0">
    <w:nsid w:val="3A32595B"/>
    <w:multiLevelType w:val="multilevel"/>
    <w:tmpl w:val="884ADDF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7"/>
        </w:tabs>
        <w:ind w:left="714" w:hanging="357"/>
      </w:pPr>
      <w:rPr>
        <w:rFonts w:ascii="Symbol" w:hAnsi="Symbol"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9" w15:restartNumberingAfterBreak="0">
    <w:nsid w:val="3DA067C1"/>
    <w:multiLevelType w:val="hybridMultilevel"/>
    <w:tmpl w:val="74F437B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40512DD8"/>
    <w:multiLevelType w:val="hybridMultilevel"/>
    <w:tmpl w:val="35D0C92A"/>
    <w:lvl w:ilvl="0" w:tplc="0914BAF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5171A5"/>
    <w:multiLevelType w:val="hybridMultilevel"/>
    <w:tmpl w:val="EC30A2B0"/>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44472CC2"/>
    <w:multiLevelType w:val="multilevel"/>
    <w:tmpl w:val="804C5BF4"/>
    <w:lvl w:ilvl="0">
      <w:start w:val="9"/>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46A5694F"/>
    <w:multiLevelType w:val="hybridMultilevel"/>
    <w:tmpl w:val="73AADBB4"/>
    <w:lvl w:ilvl="0" w:tplc="04150013">
      <w:start w:val="1"/>
      <w:numFmt w:val="upperRoman"/>
      <w:lvlText w:val="%1."/>
      <w:lvlJc w:val="right"/>
      <w:pPr>
        <w:tabs>
          <w:tab w:val="num" w:pos="720"/>
        </w:tabs>
        <w:ind w:left="720" w:hanging="360"/>
      </w:pPr>
      <w:rPr>
        <w:rFonts w:hint="default"/>
      </w:rPr>
    </w:lvl>
    <w:lvl w:ilvl="1" w:tplc="7EEEE11E">
      <w:start w:val="1"/>
      <w:numFmt w:val="decimal"/>
      <w:lvlText w:val="%2."/>
      <w:lvlJc w:val="left"/>
      <w:pPr>
        <w:ind w:left="1440" w:hanging="360"/>
      </w:pPr>
      <w:rPr>
        <w:rFonts w:cs="Times New Roman" w:hint="default"/>
        <w:b w:val="0"/>
        <w:i w:val="0"/>
      </w:rPr>
    </w:lvl>
    <w:lvl w:ilvl="2" w:tplc="04150019">
      <w:start w:val="1"/>
      <w:numFmt w:val="lowerLetter"/>
      <w:lvlText w:val="%3."/>
      <w:lvlJc w:val="left"/>
      <w:pPr>
        <w:ind w:left="2160" w:hanging="180"/>
      </w:pPr>
    </w:lvl>
    <w:lvl w:ilvl="3" w:tplc="04150019">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2A2722"/>
    <w:multiLevelType w:val="hybridMultilevel"/>
    <w:tmpl w:val="BB786C1A"/>
    <w:lvl w:ilvl="0" w:tplc="FFFFFFFF">
      <w:start w:val="1"/>
      <w:numFmt w:val="decimal"/>
      <w:lvlText w:val="%1."/>
      <w:lvlJc w:val="left"/>
      <w:pPr>
        <w:tabs>
          <w:tab w:val="num" w:pos="360"/>
        </w:tabs>
        <w:ind w:left="360" w:hanging="360"/>
      </w:pPr>
      <w:rPr>
        <w:rFonts w:cs="Times New Roman"/>
      </w:rPr>
    </w:lvl>
    <w:lvl w:ilvl="1" w:tplc="04150011">
      <w:start w:val="1"/>
      <w:numFmt w:val="decimal"/>
      <w:lvlText w:val="%2)"/>
      <w:lvlJc w:val="left"/>
      <w:pPr>
        <w:ind w:left="720" w:hanging="360"/>
      </w:p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45" w15:restartNumberingAfterBreak="0">
    <w:nsid w:val="4AEC0652"/>
    <w:multiLevelType w:val="multilevel"/>
    <w:tmpl w:val="43AC8AD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180"/>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 w15:restartNumberingAfterBreak="0">
    <w:nsid w:val="56165A0C"/>
    <w:multiLevelType w:val="hybridMultilevel"/>
    <w:tmpl w:val="7984482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63A33B1"/>
    <w:multiLevelType w:val="hybridMultilevel"/>
    <w:tmpl w:val="A8123BD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8" w15:restartNumberingAfterBreak="0">
    <w:nsid w:val="5903057B"/>
    <w:multiLevelType w:val="hybridMultilevel"/>
    <w:tmpl w:val="D302829A"/>
    <w:lvl w:ilvl="0" w:tplc="D576C632">
      <w:start w:val="1"/>
      <w:numFmt w:val="decimal"/>
      <w:lvlText w:val="%1)"/>
      <w:lvlJc w:val="left"/>
      <w:pPr>
        <w:ind w:left="720"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1D66E9"/>
    <w:multiLevelType w:val="hybridMultilevel"/>
    <w:tmpl w:val="97AC1F5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5A7D382C"/>
    <w:multiLevelType w:val="multilevel"/>
    <w:tmpl w:val="41224B8E"/>
    <w:lvl w:ilvl="0">
      <w:start w:val="1"/>
      <w:numFmt w:val="decimal"/>
      <w:lvlText w:val="%1."/>
      <w:lvlJc w:val="left"/>
      <w:pPr>
        <w:tabs>
          <w:tab w:val="num" w:pos="540"/>
        </w:tabs>
        <w:ind w:left="540" w:hanging="360"/>
      </w:pPr>
      <w:rPr>
        <w:rFonts w:cs="Times New Roman"/>
        <w:color w:val="000000"/>
      </w:rPr>
    </w:lvl>
    <w:lvl w:ilvl="1">
      <w:start w:val="1"/>
      <w:numFmt w:val="decimal"/>
      <w:lvlText w:val="%2)"/>
      <w:lvlJc w:val="left"/>
      <w:pPr>
        <w:tabs>
          <w:tab w:val="num" w:pos="1060"/>
        </w:tabs>
        <w:ind w:left="1060" w:hanging="340"/>
      </w:pPr>
      <w:rPr>
        <w:rFonts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1" w15:restartNumberingAfterBreak="0">
    <w:nsid w:val="5BDC4FE3"/>
    <w:multiLevelType w:val="hybridMultilevel"/>
    <w:tmpl w:val="313400D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61E55C7E"/>
    <w:multiLevelType w:val="hybridMultilevel"/>
    <w:tmpl w:val="4016207E"/>
    <w:lvl w:ilvl="0" w:tplc="9014B312">
      <w:start w:val="1"/>
      <w:numFmt w:val="decimal"/>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8A416F"/>
    <w:multiLevelType w:val="hybridMultilevel"/>
    <w:tmpl w:val="A264518A"/>
    <w:lvl w:ilvl="0" w:tplc="A3B27854">
      <w:start w:val="1"/>
      <w:numFmt w:val="decimal"/>
      <w:lvlText w:val="%1."/>
      <w:lvlJc w:val="left"/>
      <w:pPr>
        <w:ind w:left="357" w:hanging="357"/>
      </w:pPr>
      <w:rPr>
        <w:rFonts w:cs="Times New Roman" w:hint="default"/>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6905256A"/>
    <w:multiLevelType w:val="hybridMultilevel"/>
    <w:tmpl w:val="5C7694B2"/>
    <w:lvl w:ilvl="0" w:tplc="04150011">
      <w:start w:val="1"/>
      <w:numFmt w:val="decimal"/>
      <w:lvlText w:val="%1)"/>
      <w:lvlJc w:val="left"/>
      <w:pPr>
        <w:ind w:left="720" w:hanging="360"/>
      </w:pPr>
      <w:rPr>
        <w:rFonts w:hint="default"/>
      </w:rPr>
    </w:lvl>
    <w:lvl w:ilvl="1" w:tplc="D43CAFB0">
      <w:start w:val="1"/>
      <w:numFmt w:val="lowerLetter"/>
      <w:lvlText w:val="%2)"/>
      <w:lvlJc w:val="left"/>
      <w:pPr>
        <w:ind w:left="1933" w:hanging="853"/>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9CA2E5C"/>
    <w:multiLevelType w:val="multilevel"/>
    <w:tmpl w:val="7E82D20C"/>
    <w:lvl w:ilvl="0">
      <w:start w:val="1"/>
      <w:numFmt w:val="decimal"/>
      <w:lvlText w:val="%1."/>
      <w:lvlJc w:val="left"/>
      <w:pPr>
        <w:tabs>
          <w:tab w:val="num" w:pos="360"/>
        </w:tabs>
        <w:ind w:left="360" w:hanging="360"/>
      </w:pPr>
      <w:rPr>
        <w:b w:val="0"/>
      </w:rPr>
    </w:lvl>
    <w:lvl w:ilvl="1">
      <w:start w:val="1"/>
      <w:numFmt w:val="decimal"/>
      <w:lvlText w:val="%2)"/>
      <w:lvlJc w:val="left"/>
      <w:pPr>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15:restartNumberingAfterBreak="0">
    <w:nsid w:val="6BE16E7C"/>
    <w:multiLevelType w:val="hybridMultilevel"/>
    <w:tmpl w:val="AB5A211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6C48604B"/>
    <w:multiLevelType w:val="hybridMultilevel"/>
    <w:tmpl w:val="C004EF9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8" w15:restartNumberingAfterBreak="0">
    <w:nsid w:val="6C9E364A"/>
    <w:multiLevelType w:val="hybridMultilevel"/>
    <w:tmpl w:val="C6F40232"/>
    <w:lvl w:ilvl="0" w:tplc="0000000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CD856EE"/>
    <w:multiLevelType w:val="hybridMultilevel"/>
    <w:tmpl w:val="74FC7036"/>
    <w:lvl w:ilvl="0" w:tplc="04150019">
      <w:start w:val="1"/>
      <w:numFmt w:val="lowerLetter"/>
      <w:lvlText w:val="%1."/>
      <w:lvlJc w:val="left"/>
      <w:pPr>
        <w:ind w:left="1267" w:hanging="360"/>
      </w:p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60" w15:restartNumberingAfterBreak="0">
    <w:nsid w:val="6E9A54E0"/>
    <w:multiLevelType w:val="hybridMultilevel"/>
    <w:tmpl w:val="BD8670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2F02476"/>
    <w:multiLevelType w:val="hybridMultilevel"/>
    <w:tmpl w:val="DB04C5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DB6192"/>
    <w:multiLevelType w:val="hybridMultilevel"/>
    <w:tmpl w:val="C18242C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5872069"/>
    <w:multiLevelType w:val="hybridMultilevel"/>
    <w:tmpl w:val="B420E2F6"/>
    <w:lvl w:ilvl="0" w:tplc="0415000F">
      <w:start w:val="1"/>
      <w:numFmt w:val="decimal"/>
      <w:lvlText w:val="%1."/>
      <w:lvlJc w:val="left"/>
      <w:pPr>
        <w:ind w:left="360"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4" w15:restartNumberingAfterBreak="0">
    <w:nsid w:val="77413B85"/>
    <w:multiLevelType w:val="hybridMultilevel"/>
    <w:tmpl w:val="A1C6904C"/>
    <w:lvl w:ilvl="0" w:tplc="D996E358">
      <w:start w:val="1"/>
      <w:numFmt w:val="lowerLetter"/>
      <w:lvlText w:val="%1)"/>
      <w:lvlJc w:val="left"/>
      <w:pPr>
        <w:tabs>
          <w:tab w:val="num" w:pos="720"/>
        </w:tabs>
        <w:ind w:left="720" w:hanging="360"/>
      </w:pPr>
      <w:rPr>
        <w:b w:val="0"/>
      </w:rPr>
    </w:lvl>
    <w:lvl w:ilvl="1" w:tplc="C8DACDC0">
      <w:start w:val="1"/>
      <w:numFmt w:val="bullet"/>
      <w:lvlText w:val="•"/>
      <w:lvlJc w:val="left"/>
      <w:pPr>
        <w:ind w:left="1770" w:hanging="690"/>
      </w:pPr>
      <w:rPr>
        <w:rFonts w:ascii="Times New Roman" w:eastAsia="Times New Roman" w:hAnsi="Times New Roman" w:cs="Times New Roman" w:hint="default"/>
      </w:rPr>
    </w:lvl>
    <w:lvl w:ilvl="2" w:tplc="04150019">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A9161DC"/>
    <w:multiLevelType w:val="hybridMultilevel"/>
    <w:tmpl w:val="C4A6B12C"/>
    <w:lvl w:ilvl="0" w:tplc="04150019">
      <w:start w:val="1"/>
      <w:numFmt w:val="lowerLetter"/>
      <w:lvlText w:val="%1."/>
      <w:lvlJc w:val="left"/>
      <w:pPr>
        <w:ind w:left="720" w:hanging="360"/>
      </w:pPr>
      <w:rPr>
        <w:rFonts w:cs="Times New Roman"/>
      </w:rPr>
    </w:lvl>
    <w:lvl w:ilvl="1" w:tplc="74DA6CF2">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C110B1"/>
    <w:multiLevelType w:val="hybridMultilevel"/>
    <w:tmpl w:val="2882878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D770801"/>
    <w:multiLevelType w:val="hybridMultilevel"/>
    <w:tmpl w:val="A4168B74"/>
    <w:lvl w:ilvl="0" w:tplc="04150005">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8" w15:restartNumberingAfterBreak="0">
    <w:nsid w:val="7DC13704"/>
    <w:multiLevelType w:val="multilevel"/>
    <w:tmpl w:val="8E60776E"/>
    <w:lvl w:ilvl="0">
      <w:start w:val="9"/>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9" w15:restartNumberingAfterBreak="0">
    <w:nsid w:val="7F2346F0"/>
    <w:multiLevelType w:val="multilevel"/>
    <w:tmpl w:val="000000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36"/>
  </w:num>
  <w:num w:numId="2">
    <w:abstractNumId w:val="1"/>
  </w:num>
  <w:num w:numId="3">
    <w:abstractNumId w:val="5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5"/>
  </w:num>
  <w:num w:numId="9">
    <w:abstractNumId w:val="37"/>
  </w:num>
  <w:num w:numId="10">
    <w:abstractNumId w:val="67"/>
  </w:num>
  <w:num w:numId="11">
    <w:abstractNumId w:val="22"/>
  </w:num>
  <w:num w:numId="12">
    <w:abstractNumId w:val="0"/>
  </w:num>
  <w:num w:numId="13">
    <w:abstractNumId w:val="32"/>
  </w:num>
  <w:num w:numId="14">
    <w:abstractNumId w:val="5"/>
  </w:num>
  <w:num w:numId="15">
    <w:abstractNumId w:val="6"/>
  </w:num>
  <w:num w:numId="16">
    <w:abstractNumId w:val="64"/>
  </w:num>
  <w:num w:numId="17">
    <w:abstractNumId w:val="46"/>
  </w:num>
  <w:num w:numId="18">
    <w:abstractNumId w:val="39"/>
  </w:num>
  <w:num w:numId="19">
    <w:abstractNumId w:val="56"/>
  </w:num>
  <w:num w:numId="20">
    <w:abstractNumId w:val="58"/>
  </w:num>
  <w:num w:numId="21">
    <w:abstractNumId w:val="14"/>
  </w:num>
  <w:num w:numId="22">
    <w:abstractNumId w:val="38"/>
  </w:num>
  <w:num w:numId="23">
    <w:abstractNumId w:val="35"/>
  </w:num>
  <w:num w:numId="24">
    <w:abstractNumId w:val="27"/>
  </w:num>
  <w:num w:numId="25">
    <w:abstractNumId w:val="24"/>
  </w:num>
  <w:num w:numId="26">
    <w:abstractNumId w:val="66"/>
  </w:num>
  <w:num w:numId="27">
    <w:abstractNumId w:val="54"/>
  </w:num>
  <w:num w:numId="28">
    <w:abstractNumId w:val="30"/>
  </w:num>
  <w:num w:numId="29">
    <w:abstractNumId w:val="43"/>
  </w:num>
  <w:num w:numId="30">
    <w:abstractNumId w:val="31"/>
  </w:num>
  <w:num w:numId="31">
    <w:abstractNumId w:val="45"/>
  </w:num>
  <w:num w:numId="32">
    <w:abstractNumId w:val="68"/>
  </w:num>
  <w:num w:numId="33">
    <w:abstractNumId w:val="42"/>
  </w:num>
  <w:num w:numId="34">
    <w:abstractNumId w:val="41"/>
  </w:num>
  <w:num w:numId="35">
    <w:abstractNumId w:val="59"/>
  </w:num>
  <w:num w:numId="36">
    <w:abstractNumId w:val="47"/>
  </w:num>
  <w:num w:numId="37">
    <w:abstractNumId w:val="28"/>
  </w:num>
  <w:num w:numId="38">
    <w:abstractNumId w:val="29"/>
  </w:num>
  <w:num w:numId="39">
    <w:abstractNumId w:val="19"/>
  </w:num>
  <w:num w:numId="40">
    <w:abstractNumId w:val="11"/>
  </w:num>
  <w:num w:numId="41">
    <w:abstractNumId w:val="57"/>
  </w:num>
  <w:num w:numId="42">
    <w:abstractNumId w:val="40"/>
  </w:num>
  <w:num w:numId="43">
    <w:abstractNumId w:val="34"/>
  </w:num>
  <w:num w:numId="44">
    <w:abstractNumId w:val="61"/>
  </w:num>
  <w:num w:numId="45">
    <w:abstractNumId w:val="13"/>
  </w:num>
  <w:num w:numId="46">
    <w:abstractNumId w:val="17"/>
  </w:num>
  <w:num w:numId="47">
    <w:abstractNumId w:val="7"/>
  </w:num>
  <w:num w:numId="48">
    <w:abstractNumId w:val="44"/>
  </w:num>
  <w:num w:numId="49">
    <w:abstractNumId w:val="55"/>
  </w:num>
  <w:num w:numId="50">
    <w:abstractNumId w:val="62"/>
  </w:num>
  <w:num w:numId="51">
    <w:abstractNumId w:val="48"/>
  </w:num>
  <w:num w:numId="52">
    <w:abstractNumId w:val="65"/>
  </w:num>
  <w:num w:numId="53">
    <w:abstractNumId w:val="23"/>
  </w:num>
  <w:num w:numId="54">
    <w:abstractNumId w:val="53"/>
  </w:num>
  <w:num w:numId="55">
    <w:abstractNumId w:val="49"/>
  </w:num>
  <w:num w:numId="56">
    <w:abstractNumId w:val="20"/>
  </w:num>
  <w:num w:numId="57">
    <w:abstractNumId w:val="60"/>
  </w:num>
  <w:num w:numId="58">
    <w:abstractNumId w:val="26"/>
  </w:num>
  <w:num w:numId="59">
    <w:abstractNumId w:val="33"/>
  </w:num>
  <w:num w:numId="60">
    <w:abstractNumId w:val="52"/>
  </w:num>
  <w:num w:numId="61">
    <w:abstractNumId w:val="9"/>
  </w:num>
  <w:num w:numId="62">
    <w:abstractNumId w:val="10"/>
  </w:num>
  <w:num w:numId="63">
    <w:abstractNumId w:val="12"/>
  </w:num>
  <w:num w:numId="64">
    <w:abstractNumId w:val="16"/>
  </w:num>
  <w:num w:numId="6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
  </w:num>
  <w:num w:numId="67">
    <w:abstractNumId w:val="63"/>
  </w:num>
  <w:num w:numId="68">
    <w:abstractNumId w:val="51"/>
  </w:num>
  <w:num w:numId="69">
    <w:abstractNumId w:val="21"/>
  </w:num>
  <w:num w:numId="70">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02"/>
    <w:rsid w:val="000421AE"/>
    <w:rsid w:val="00056569"/>
    <w:rsid w:val="000F23AB"/>
    <w:rsid w:val="007958A1"/>
    <w:rsid w:val="00910ED0"/>
    <w:rsid w:val="00F34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003E"/>
  <w15:chartTrackingRefBased/>
  <w15:docId w15:val="{7C7B4062-66AE-4055-97E3-32EEC093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Normalny(KGF)"/>
    <w:qFormat/>
    <w:rsid w:val="00F34D02"/>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F34D02"/>
    <w:pPr>
      <w:keepNext/>
      <w:tabs>
        <w:tab w:val="num" w:pos="720"/>
      </w:tabs>
      <w:suppressAutoHyphens w:val="0"/>
      <w:ind w:left="720" w:hanging="360"/>
      <w:jc w:val="both"/>
      <w:outlineLvl w:val="0"/>
    </w:pPr>
    <w:rPr>
      <w:b/>
      <w:sz w:val="24"/>
      <w:lang w:eastAsia="pl-PL"/>
    </w:rPr>
  </w:style>
  <w:style w:type="paragraph" w:styleId="Nagwek4">
    <w:name w:val="heading 4"/>
    <w:basedOn w:val="Normalny"/>
    <w:next w:val="Normalny"/>
    <w:link w:val="Nagwek4Znak"/>
    <w:qFormat/>
    <w:rsid w:val="00F34D02"/>
    <w:pPr>
      <w:keepNext/>
      <w:suppressAutoHyphens w:val="0"/>
      <w:spacing w:before="240" w:after="60"/>
      <w:outlineLvl w:val="3"/>
    </w:pPr>
    <w:rPr>
      <w:b/>
      <w:bCs/>
      <w:sz w:val="28"/>
      <w:szCs w:val="28"/>
      <w:lang w:eastAsia="pl-PL"/>
    </w:rPr>
  </w:style>
  <w:style w:type="paragraph" w:styleId="Nagwek5">
    <w:name w:val="heading 5"/>
    <w:basedOn w:val="Normalny"/>
    <w:next w:val="Normalny"/>
    <w:link w:val="Nagwek5Znak"/>
    <w:qFormat/>
    <w:rsid w:val="00F34D02"/>
    <w:pPr>
      <w:suppressAutoHyphens w:val="0"/>
      <w:spacing w:before="240" w:after="60"/>
      <w:outlineLvl w:val="4"/>
    </w:pPr>
    <w:rPr>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4D02"/>
    <w:rPr>
      <w:rFonts w:ascii="Times New Roman" w:eastAsia="Times New Roman" w:hAnsi="Times New Roman" w:cs="Times New Roman"/>
      <w:b/>
      <w:kern w:val="0"/>
      <w:sz w:val="24"/>
      <w:szCs w:val="20"/>
      <w:lang w:eastAsia="pl-PL"/>
      <w14:ligatures w14:val="none"/>
    </w:rPr>
  </w:style>
  <w:style w:type="character" w:customStyle="1" w:styleId="Nagwek4Znak">
    <w:name w:val="Nagłówek 4 Znak"/>
    <w:basedOn w:val="Domylnaczcionkaakapitu"/>
    <w:link w:val="Nagwek4"/>
    <w:rsid w:val="00F34D02"/>
    <w:rPr>
      <w:rFonts w:ascii="Times New Roman" w:eastAsia="Times New Roman" w:hAnsi="Times New Roman" w:cs="Times New Roman"/>
      <w:b/>
      <w:bCs/>
      <w:kern w:val="0"/>
      <w:sz w:val="28"/>
      <w:szCs w:val="28"/>
      <w:lang w:eastAsia="pl-PL"/>
      <w14:ligatures w14:val="none"/>
    </w:rPr>
  </w:style>
  <w:style w:type="character" w:customStyle="1" w:styleId="Nagwek5Znak">
    <w:name w:val="Nagłówek 5 Znak"/>
    <w:basedOn w:val="Domylnaczcionkaakapitu"/>
    <w:link w:val="Nagwek5"/>
    <w:rsid w:val="00F34D02"/>
    <w:rPr>
      <w:rFonts w:ascii="Times New Roman" w:eastAsia="Times New Roman" w:hAnsi="Times New Roman" w:cs="Times New Roman"/>
      <w:b/>
      <w:bCs/>
      <w:i/>
      <w:iCs/>
      <w:kern w:val="0"/>
      <w:sz w:val="26"/>
      <w:szCs w:val="26"/>
      <w:lang w:eastAsia="pl-PL"/>
      <w14:ligatures w14:val="none"/>
    </w:rPr>
  </w:style>
  <w:style w:type="paragraph" w:customStyle="1" w:styleId="CharCharChar1ZnakZnak">
    <w:name w:val="Char Char Char1 Znak Znak"/>
    <w:aliases w:val="Char Char Char1 Znak Znak Znak Znak"/>
    <w:basedOn w:val="Normalny"/>
    <w:rsid w:val="00F34D02"/>
    <w:pPr>
      <w:suppressAutoHyphens w:val="0"/>
      <w:spacing w:after="160" w:line="240" w:lineRule="exact"/>
    </w:pPr>
    <w:rPr>
      <w:rFonts w:ascii="Tahoma" w:hAnsi="Tahoma" w:cs="Tahoma"/>
      <w:lang w:val="en-US" w:eastAsia="en-US"/>
    </w:rPr>
  </w:style>
  <w:style w:type="paragraph" w:styleId="Tekstprzypisudolnego">
    <w:name w:val="footnote text"/>
    <w:basedOn w:val="Normalny"/>
    <w:link w:val="TekstprzypisudolnegoZnak"/>
    <w:uiPriority w:val="99"/>
    <w:rsid w:val="00F34D02"/>
  </w:style>
  <w:style w:type="character" w:customStyle="1" w:styleId="TekstprzypisudolnegoZnak">
    <w:name w:val="Tekst przypisu dolnego Znak"/>
    <w:basedOn w:val="Domylnaczcionkaakapitu"/>
    <w:link w:val="Tekstprzypisudolnego"/>
    <w:uiPriority w:val="99"/>
    <w:rsid w:val="00F34D02"/>
    <w:rPr>
      <w:rFonts w:ascii="Times New Roman" w:eastAsia="Times New Roman" w:hAnsi="Times New Roman" w:cs="Times New Roman"/>
      <w:kern w:val="0"/>
      <w:sz w:val="20"/>
      <w:szCs w:val="20"/>
      <w:lang w:eastAsia="ar-SA"/>
      <w14:ligatures w14:val="none"/>
    </w:rPr>
  </w:style>
  <w:style w:type="character" w:styleId="Odwoanieprzypisudolnego">
    <w:name w:val="footnote reference"/>
    <w:basedOn w:val="Domylnaczcionkaakapitu"/>
    <w:uiPriority w:val="99"/>
    <w:rsid w:val="00F34D02"/>
    <w:rPr>
      <w:rFonts w:cs="Times New Roman"/>
      <w:vertAlign w:val="superscript"/>
    </w:rPr>
  </w:style>
  <w:style w:type="table" w:styleId="Tabela-Siatka">
    <w:name w:val="Table Grid"/>
    <w:basedOn w:val="Standardowy"/>
    <w:uiPriority w:val="39"/>
    <w:rsid w:val="00F34D02"/>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F34D02"/>
    <w:pPr>
      <w:tabs>
        <w:tab w:val="center" w:pos="4536"/>
        <w:tab w:val="right" w:pos="9072"/>
      </w:tabs>
    </w:pPr>
  </w:style>
  <w:style w:type="character" w:customStyle="1" w:styleId="NagwekZnak">
    <w:name w:val="Nagłówek Znak"/>
    <w:basedOn w:val="Domylnaczcionkaakapitu"/>
    <w:link w:val="Nagwek"/>
    <w:uiPriority w:val="99"/>
    <w:rsid w:val="00F34D02"/>
    <w:rPr>
      <w:rFonts w:ascii="Times New Roman" w:eastAsia="Times New Roman" w:hAnsi="Times New Roman" w:cs="Times New Roman"/>
      <w:kern w:val="0"/>
      <w:sz w:val="20"/>
      <w:szCs w:val="20"/>
      <w:lang w:eastAsia="ar-SA"/>
      <w14:ligatures w14:val="none"/>
    </w:rPr>
  </w:style>
  <w:style w:type="paragraph" w:styleId="Stopka">
    <w:name w:val="footer"/>
    <w:basedOn w:val="Normalny"/>
    <w:link w:val="StopkaZnak"/>
    <w:uiPriority w:val="99"/>
    <w:rsid w:val="00F34D02"/>
    <w:pPr>
      <w:tabs>
        <w:tab w:val="center" w:pos="4536"/>
        <w:tab w:val="right" w:pos="9072"/>
      </w:tabs>
    </w:pPr>
  </w:style>
  <w:style w:type="character" w:customStyle="1" w:styleId="StopkaZnak">
    <w:name w:val="Stopka Znak"/>
    <w:basedOn w:val="Domylnaczcionkaakapitu"/>
    <w:link w:val="Stopka"/>
    <w:uiPriority w:val="99"/>
    <w:rsid w:val="00F34D02"/>
    <w:rPr>
      <w:rFonts w:ascii="Times New Roman" w:eastAsia="Times New Roman" w:hAnsi="Times New Roman" w:cs="Times New Roman"/>
      <w:kern w:val="0"/>
      <w:sz w:val="20"/>
      <w:szCs w:val="20"/>
      <w:lang w:eastAsia="ar-SA"/>
      <w14:ligatures w14:val="none"/>
    </w:rPr>
  </w:style>
  <w:style w:type="paragraph" w:styleId="Tytu">
    <w:name w:val="Title"/>
    <w:basedOn w:val="Normalny"/>
    <w:next w:val="Podtytu"/>
    <w:link w:val="TytuZnak"/>
    <w:qFormat/>
    <w:rsid w:val="00F34D02"/>
    <w:pPr>
      <w:spacing w:before="240" w:after="60"/>
      <w:jc w:val="center"/>
    </w:pPr>
    <w:rPr>
      <w:rFonts w:ascii="Arial" w:hAnsi="Arial"/>
      <w:b/>
      <w:kern w:val="1"/>
      <w:sz w:val="32"/>
      <w:lang w:val="en-AU"/>
    </w:rPr>
  </w:style>
  <w:style w:type="character" w:customStyle="1" w:styleId="TytuZnak">
    <w:name w:val="Tytuł Znak"/>
    <w:basedOn w:val="Domylnaczcionkaakapitu"/>
    <w:link w:val="Tytu"/>
    <w:rsid w:val="00F34D02"/>
    <w:rPr>
      <w:rFonts w:ascii="Arial" w:eastAsia="Times New Roman" w:hAnsi="Arial" w:cs="Times New Roman"/>
      <w:b/>
      <w:kern w:val="1"/>
      <w:sz w:val="32"/>
      <w:szCs w:val="20"/>
      <w:lang w:val="en-AU" w:eastAsia="ar-SA"/>
      <w14:ligatures w14:val="none"/>
    </w:rPr>
  </w:style>
  <w:style w:type="paragraph" w:styleId="Podtytu">
    <w:name w:val="Subtitle"/>
    <w:basedOn w:val="Normalny"/>
    <w:link w:val="PodtytuZnak"/>
    <w:qFormat/>
    <w:rsid w:val="00F34D02"/>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rsid w:val="00F34D02"/>
    <w:rPr>
      <w:rFonts w:ascii="Arial" w:eastAsia="Times New Roman" w:hAnsi="Arial" w:cs="Arial"/>
      <w:kern w:val="0"/>
      <w:sz w:val="24"/>
      <w:szCs w:val="24"/>
      <w:lang w:eastAsia="ar-SA"/>
      <w14:ligatures w14:val="none"/>
    </w:rPr>
  </w:style>
  <w:style w:type="character" w:styleId="Numerstrony">
    <w:name w:val="page number"/>
    <w:basedOn w:val="Domylnaczcionkaakapitu"/>
    <w:rsid w:val="00F34D02"/>
    <w:rPr>
      <w:rFonts w:cs="Times New Roman"/>
    </w:rPr>
  </w:style>
  <w:style w:type="paragraph" w:customStyle="1" w:styleId="CharCharChar1Znak">
    <w:name w:val="Char Char Char1 Znak"/>
    <w:aliases w:val="Char Char Char1 Znak Znak Znak"/>
    <w:basedOn w:val="Normalny"/>
    <w:rsid w:val="00F34D02"/>
    <w:pPr>
      <w:suppressAutoHyphens w:val="0"/>
      <w:spacing w:after="160" w:line="240" w:lineRule="exact"/>
    </w:pPr>
    <w:rPr>
      <w:rFonts w:ascii="Tahoma" w:hAnsi="Tahoma" w:cs="Tahoma"/>
      <w:lang w:val="en-US" w:eastAsia="en-US"/>
    </w:rPr>
  </w:style>
  <w:style w:type="paragraph" w:customStyle="1" w:styleId="ZnakZnak">
    <w:name w:val="Znak Znak"/>
    <w:basedOn w:val="Normalny"/>
    <w:rsid w:val="00F34D02"/>
    <w:pPr>
      <w:suppressAutoHyphens w:val="0"/>
      <w:spacing w:after="160" w:line="240" w:lineRule="exact"/>
    </w:pPr>
    <w:rPr>
      <w:rFonts w:ascii="Tahoma" w:hAnsi="Tahoma" w:cs="Tahoma"/>
      <w:lang w:val="en-US" w:eastAsia="en-US"/>
    </w:rPr>
  </w:style>
  <w:style w:type="paragraph" w:customStyle="1" w:styleId="Znak">
    <w:name w:val="Znak"/>
    <w:basedOn w:val="Normalny"/>
    <w:rsid w:val="00F34D02"/>
    <w:pPr>
      <w:suppressAutoHyphens w:val="0"/>
      <w:spacing w:line="360" w:lineRule="atLeast"/>
      <w:jc w:val="both"/>
    </w:pPr>
    <w:rPr>
      <w:sz w:val="24"/>
      <w:lang w:eastAsia="pl-PL"/>
    </w:rPr>
  </w:style>
  <w:style w:type="paragraph" w:customStyle="1" w:styleId="Tekstpodstawowy21">
    <w:name w:val="Tekst podstawowy 21"/>
    <w:basedOn w:val="Normalny"/>
    <w:rsid w:val="00F34D02"/>
    <w:pPr>
      <w:suppressAutoHyphens w:val="0"/>
      <w:overflowPunct w:val="0"/>
      <w:autoSpaceDE w:val="0"/>
      <w:autoSpaceDN w:val="0"/>
      <w:adjustRightInd w:val="0"/>
      <w:ind w:left="360"/>
      <w:jc w:val="both"/>
      <w:textAlignment w:val="baseline"/>
    </w:pPr>
    <w:rPr>
      <w:sz w:val="24"/>
      <w:lang w:eastAsia="pl-PL"/>
    </w:rPr>
  </w:style>
  <w:style w:type="paragraph" w:customStyle="1" w:styleId="Bezodstpw1">
    <w:name w:val="Bez odstępów1"/>
    <w:basedOn w:val="Normalny"/>
    <w:link w:val="NoSpacingChar"/>
    <w:rsid w:val="00F34D02"/>
    <w:pPr>
      <w:suppressAutoHyphens w:val="0"/>
    </w:pPr>
    <w:rPr>
      <w:rFonts w:ascii="Calibri" w:hAnsi="Calibri"/>
      <w:sz w:val="22"/>
      <w:lang w:eastAsia="en-US"/>
    </w:rPr>
  </w:style>
  <w:style w:type="character" w:customStyle="1" w:styleId="NoSpacingChar">
    <w:name w:val="No Spacing Char"/>
    <w:link w:val="Bezodstpw1"/>
    <w:rsid w:val="00F34D02"/>
    <w:rPr>
      <w:rFonts w:ascii="Calibri" w:eastAsia="Times New Roman" w:hAnsi="Calibri" w:cs="Times New Roman"/>
      <w:kern w:val="0"/>
      <w:szCs w:val="20"/>
      <w14:ligatures w14:val="none"/>
    </w:rPr>
  </w:style>
  <w:style w:type="paragraph" w:styleId="Tekstpodstawowy">
    <w:name w:val="Body Text"/>
    <w:basedOn w:val="Normalny"/>
    <w:link w:val="TekstpodstawowyZnak"/>
    <w:rsid w:val="00F34D02"/>
    <w:pPr>
      <w:suppressAutoHyphens w:val="0"/>
      <w:jc w:val="both"/>
    </w:pPr>
    <w:rPr>
      <w:sz w:val="24"/>
      <w:szCs w:val="24"/>
      <w:lang w:eastAsia="pl-PL"/>
    </w:rPr>
  </w:style>
  <w:style w:type="character" w:customStyle="1" w:styleId="TekstpodstawowyZnak">
    <w:name w:val="Tekst podstawowy Znak"/>
    <w:basedOn w:val="Domylnaczcionkaakapitu"/>
    <w:link w:val="Tekstpodstawowy"/>
    <w:rsid w:val="00F34D02"/>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semiHidden/>
    <w:rsid w:val="00F34D02"/>
    <w:rPr>
      <w:rFonts w:ascii="Tahoma" w:hAnsi="Tahoma" w:cs="Tahoma"/>
      <w:sz w:val="16"/>
      <w:szCs w:val="16"/>
    </w:rPr>
  </w:style>
  <w:style w:type="character" w:customStyle="1" w:styleId="TekstdymkaZnak">
    <w:name w:val="Tekst dymka Znak"/>
    <w:basedOn w:val="Domylnaczcionkaakapitu"/>
    <w:link w:val="Tekstdymka"/>
    <w:semiHidden/>
    <w:rsid w:val="00F34D02"/>
    <w:rPr>
      <w:rFonts w:ascii="Tahoma" w:eastAsia="Times New Roman" w:hAnsi="Tahoma" w:cs="Tahoma"/>
      <w:kern w:val="0"/>
      <w:sz w:val="16"/>
      <w:szCs w:val="16"/>
      <w:lang w:eastAsia="ar-SA"/>
      <w14:ligatures w14:val="none"/>
    </w:rPr>
  </w:style>
  <w:style w:type="paragraph" w:customStyle="1" w:styleId="ZnakZnakZnakZnakZnak">
    <w:name w:val="Znak Znak Znak Znak Znak"/>
    <w:basedOn w:val="Normalny"/>
    <w:rsid w:val="00F34D02"/>
    <w:pPr>
      <w:suppressAutoHyphens w:val="0"/>
      <w:spacing w:after="160" w:line="240" w:lineRule="exact"/>
    </w:pPr>
    <w:rPr>
      <w:rFonts w:ascii="Tahoma" w:hAnsi="Tahoma" w:cs="Tahoma"/>
      <w:lang w:val="en-US" w:eastAsia="en-US"/>
    </w:rPr>
  </w:style>
  <w:style w:type="paragraph" w:styleId="Tekstpodstawowy3">
    <w:name w:val="Body Text 3"/>
    <w:basedOn w:val="Normalny"/>
    <w:link w:val="Tekstpodstawowy3Znak"/>
    <w:rsid w:val="00F34D02"/>
    <w:pPr>
      <w:suppressAutoHyphens w:val="0"/>
      <w:spacing w:after="120"/>
    </w:pPr>
    <w:rPr>
      <w:sz w:val="16"/>
      <w:szCs w:val="16"/>
      <w:lang w:eastAsia="pl-PL"/>
    </w:rPr>
  </w:style>
  <w:style w:type="character" w:customStyle="1" w:styleId="Tekstpodstawowy3Znak">
    <w:name w:val="Tekst podstawowy 3 Znak"/>
    <w:basedOn w:val="Domylnaczcionkaakapitu"/>
    <w:link w:val="Tekstpodstawowy3"/>
    <w:rsid w:val="00F34D02"/>
    <w:rPr>
      <w:rFonts w:ascii="Times New Roman" w:eastAsia="Times New Roman" w:hAnsi="Times New Roman" w:cs="Times New Roman"/>
      <w:kern w:val="0"/>
      <w:sz w:val="16"/>
      <w:szCs w:val="16"/>
      <w:lang w:eastAsia="pl-PL"/>
      <w14:ligatures w14:val="none"/>
    </w:rPr>
  </w:style>
  <w:style w:type="paragraph" w:customStyle="1" w:styleId="Default">
    <w:name w:val="Default"/>
    <w:rsid w:val="00F34D0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character" w:styleId="Odwoaniedokomentarza">
    <w:name w:val="annotation reference"/>
    <w:basedOn w:val="Domylnaczcionkaakapitu"/>
    <w:semiHidden/>
    <w:rsid w:val="00F34D02"/>
    <w:rPr>
      <w:sz w:val="16"/>
      <w:szCs w:val="16"/>
    </w:rPr>
  </w:style>
  <w:style w:type="paragraph" w:styleId="Tekstkomentarza">
    <w:name w:val="annotation text"/>
    <w:aliases w:val=" Znak1"/>
    <w:basedOn w:val="Normalny"/>
    <w:link w:val="TekstkomentarzaZnak"/>
    <w:semiHidden/>
    <w:rsid w:val="00F34D02"/>
    <w:pPr>
      <w:suppressAutoHyphens w:val="0"/>
    </w:pPr>
    <w:rPr>
      <w:lang w:eastAsia="pl-PL"/>
    </w:rPr>
  </w:style>
  <w:style w:type="character" w:customStyle="1" w:styleId="TekstkomentarzaZnak">
    <w:name w:val="Tekst komentarza Znak"/>
    <w:aliases w:val=" Znak1 Znak"/>
    <w:basedOn w:val="Domylnaczcionkaakapitu"/>
    <w:link w:val="Tekstkomentarza"/>
    <w:semiHidden/>
    <w:rsid w:val="00F34D02"/>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semiHidden/>
    <w:rsid w:val="00F34D02"/>
    <w:pPr>
      <w:suppressAutoHyphens/>
    </w:pPr>
    <w:rPr>
      <w:b/>
      <w:bCs/>
      <w:lang w:eastAsia="ar-SA"/>
    </w:rPr>
  </w:style>
  <w:style w:type="character" w:customStyle="1" w:styleId="TematkomentarzaZnak">
    <w:name w:val="Temat komentarza Znak"/>
    <w:basedOn w:val="TekstkomentarzaZnak"/>
    <w:link w:val="Tematkomentarza"/>
    <w:semiHidden/>
    <w:rsid w:val="00F34D02"/>
    <w:rPr>
      <w:rFonts w:ascii="Times New Roman" w:eastAsia="Times New Roman" w:hAnsi="Times New Roman" w:cs="Times New Roman"/>
      <w:b/>
      <w:bCs/>
      <w:kern w:val="0"/>
      <w:sz w:val="20"/>
      <w:szCs w:val="20"/>
      <w:lang w:eastAsia="ar-SA"/>
      <w14:ligatures w14:val="none"/>
    </w:rPr>
  </w:style>
  <w:style w:type="character" w:styleId="Pogrubienie">
    <w:name w:val="Strong"/>
    <w:basedOn w:val="Domylnaczcionkaakapitu"/>
    <w:uiPriority w:val="22"/>
    <w:qFormat/>
    <w:rsid w:val="00F34D02"/>
    <w:rPr>
      <w:b/>
      <w:bCs/>
    </w:rPr>
  </w:style>
  <w:style w:type="paragraph" w:styleId="Mapadokumentu">
    <w:name w:val="Document Map"/>
    <w:basedOn w:val="Normalny"/>
    <w:link w:val="MapadokumentuZnak"/>
    <w:uiPriority w:val="99"/>
    <w:semiHidden/>
    <w:unhideWhenUsed/>
    <w:rsid w:val="00F34D02"/>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F34D02"/>
    <w:rPr>
      <w:rFonts w:ascii="Tahoma" w:eastAsia="Times New Roman" w:hAnsi="Tahoma" w:cs="Tahoma"/>
      <w:kern w:val="0"/>
      <w:sz w:val="16"/>
      <w:szCs w:val="16"/>
      <w:lang w:eastAsia="ar-SA"/>
      <w14:ligatures w14:val="none"/>
    </w:rPr>
  </w:style>
  <w:style w:type="paragraph" w:styleId="Poprawka">
    <w:name w:val="Revision"/>
    <w:hidden/>
    <w:uiPriority w:val="99"/>
    <w:semiHidden/>
    <w:rsid w:val="00F34D02"/>
    <w:pPr>
      <w:spacing w:after="0" w:line="240" w:lineRule="auto"/>
    </w:pPr>
    <w:rPr>
      <w:rFonts w:ascii="Times New Roman" w:eastAsia="Times New Roman" w:hAnsi="Times New Roman" w:cs="Times New Roman"/>
      <w:kern w:val="0"/>
      <w:sz w:val="20"/>
      <w:szCs w:val="20"/>
      <w:lang w:eastAsia="ar-SA"/>
      <w14:ligatures w14:val="none"/>
    </w:rPr>
  </w:style>
  <w:style w:type="paragraph" w:styleId="Akapitzlist">
    <w:name w:val="List Paragraph"/>
    <w:aliases w:val="ISCG Numerowanie,lp1,List Paragraph2,List Paragraph,Lettre d'introduction,Wypunktowanie,L1,Numerowanie,Odstavec,Kolorowa lista — akcent 11,Akapit z listą5,Use Case List Paragraph,Heading2,Body Bullet,List Paragraph1,BULLET,UEDAŞ Bullet"/>
    <w:basedOn w:val="Normalny"/>
    <w:link w:val="AkapitzlistZnak"/>
    <w:uiPriority w:val="34"/>
    <w:qFormat/>
    <w:rsid w:val="00F34D02"/>
    <w:pPr>
      <w:ind w:left="720"/>
      <w:contextualSpacing/>
    </w:pPr>
  </w:style>
  <w:style w:type="paragraph" w:styleId="Tekstpodstawowy2">
    <w:name w:val="Body Text 2"/>
    <w:basedOn w:val="Normalny"/>
    <w:link w:val="Tekstpodstawowy2Znak"/>
    <w:uiPriority w:val="99"/>
    <w:semiHidden/>
    <w:unhideWhenUsed/>
    <w:rsid w:val="00F34D02"/>
    <w:pPr>
      <w:spacing w:after="120" w:line="480" w:lineRule="auto"/>
    </w:pPr>
  </w:style>
  <w:style w:type="character" w:customStyle="1" w:styleId="Tekstpodstawowy2Znak">
    <w:name w:val="Tekst podstawowy 2 Znak"/>
    <w:basedOn w:val="Domylnaczcionkaakapitu"/>
    <w:link w:val="Tekstpodstawowy2"/>
    <w:uiPriority w:val="99"/>
    <w:semiHidden/>
    <w:rsid w:val="00F34D02"/>
    <w:rPr>
      <w:rFonts w:ascii="Times New Roman" w:eastAsia="Times New Roman" w:hAnsi="Times New Roman" w:cs="Times New Roman"/>
      <w:kern w:val="0"/>
      <w:sz w:val="20"/>
      <w:szCs w:val="20"/>
      <w:lang w:eastAsia="ar-SA"/>
      <w14:ligatures w14:val="none"/>
    </w:rPr>
  </w:style>
  <w:style w:type="character" w:styleId="Hipercze">
    <w:name w:val="Hyperlink"/>
    <w:basedOn w:val="Domylnaczcionkaakapitu"/>
    <w:uiPriority w:val="99"/>
    <w:unhideWhenUsed/>
    <w:rsid w:val="00F34D02"/>
    <w:rPr>
      <w:color w:val="0563C1" w:themeColor="hyperlink"/>
      <w:u w:val="single"/>
    </w:rPr>
  </w:style>
  <w:style w:type="character" w:customStyle="1" w:styleId="fontstyle01">
    <w:name w:val="fontstyle01"/>
    <w:basedOn w:val="Domylnaczcionkaakapitu"/>
    <w:rsid w:val="00F34D02"/>
    <w:rPr>
      <w:rFonts w:ascii="Tahoma" w:hAnsi="Tahoma" w:cs="Tahoma" w:hint="default"/>
      <w:b w:val="0"/>
      <w:bCs w:val="0"/>
      <w:i w:val="0"/>
      <w:iCs w:val="0"/>
      <w:color w:val="000000"/>
      <w:sz w:val="20"/>
      <w:szCs w:val="20"/>
    </w:rPr>
  </w:style>
  <w:style w:type="character" w:customStyle="1" w:styleId="AkapitzlistZnak">
    <w:name w:val="Akapit z listą Znak"/>
    <w:aliases w:val="ISCG Numerowanie Znak,lp1 Znak,List Paragraph2 Znak,List Paragraph Znak,Lettre d'introduction Znak,Wypunktowanie Znak,L1 Znak,Numerowanie Znak,Odstavec Znak,Kolorowa lista — akcent 11 Znak,Akapit z listą5 Znak,Heading2 Znak"/>
    <w:link w:val="Akapitzlist"/>
    <w:uiPriority w:val="34"/>
    <w:qFormat/>
    <w:locked/>
    <w:rsid w:val="00F34D02"/>
    <w:rPr>
      <w:rFonts w:ascii="Times New Roman" w:eastAsia="Times New Roman" w:hAnsi="Times New Roman" w:cs="Times New Roman"/>
      <w:kern w:val="0"/>
      <w:sz w:val="20"/>
      <w:szCs w:val="20"/>
      <w:lang w:eastAsia="ar-SA"/>
      <w14:ligatures w14:val="none"/>
    </w:rPr>
  </w:style>
  <w:style w:type="character" w:styleId="Uwydatnienie">
    <w:name w:val="Emphasis"/>
    <w:basedOn w:val="Domylnaczcionkaakapitu"/>
    <w:uiPriority w:val="20"/>
    <w:qFormat/>
    <w:rsid w:val="00F34D02"/>
    <w:rPr>
      <w:i/>
      <w:iCs/>
    </w:rPr>
  </w:style>
  <w:style w:type="paragraph" w:customStyle="1" w:styleId="AODocTxt">
    <w:name w:val="AODocTxt"/>
    <w:basedOn w:val="Normalny"/>
    <w:qFormat/>
    <w:rsid w:val="00F34D02"/>
    <w:pPr>
      <w:suppressAutoHyphens w:val="0"/>
      <w:spacing w:before="240" w:line="260" w:lineRule="atLeast"/>
      <w:jc w:val="both"/>
    </w:pPr>
    <w:rPr>
      <w:rFonts w:eastAsiaTheme="minorHAnsi"/>
      <w:sz w:val="22"/>
      <w:szCs w:val="22"/>
      <w:lang w:val="en-GB" w:eastAsia="en-US"/>
    </w:rPr>
  </w:style>
  <w:style w:type="paragraph" w:customStyle="1" w:styleId="xmsonormal">
    <w:name w:val="x_msonormal"/>
    <w:basedOn w:val="Normalny"/>
    <w:rsid w:val="00F34D02"/>
    <w:pPr>
      <w:suppressAutoHyphens w:val="0"/>
      <w:spacing w:before="100" w:beforeAutospacing="1" w:after="100" w:afterAutospacing="1"/>
    </w:pPr>
    <w:rPr>
      <w:sz w:val="24"/>
      <w:szCs w:val="24"/>
      <w:lang w:eastAsia="pl-PL"/>
    </w:rPr>
  </w:style>
  <w:style w:type="character" w:customStyle="1" w:styleId="cf01">
    <w:name w:val="cf01"/>
    <w:rsid w:val="00F34D02"/>
    <w:rPr>
      <w:rFonts w:ascii="Segoe UI" w:hAnsi="Segoe UI" w:cs="Segoe UI" w:hint="default"/>
      <w:sz w:val="18"/>
      <w:szCs w:val="18"/>
    </w:rPr>
  </w:style>
  <w:style w:type="paragraph" w:styleId="NormalnyWeb">
    <w:name w:val="Normal (Web)"/>
    <w:basedOn w:val="Normalny"/>
    <w:uiPriority w:val="99"/>
    <w:unhideWhenUsed/>
    <w:rsid w:val="00F34D02"/>
    <w:pPr>
      <w:suppressAutoHyphens w:val="0"/>
      <w:spacing w:before="100" w:beforeAutospacing="1" w:after="100" w:afterAutospacing="1"/>
    </w:pPr>
    <w:rPr>
      <w:sz w:val="24"/>
      <w:szCs w:val="24"/>
      <w:lang w:eastAsia="pl-PL"/>
    </w:rPr>
  </w:style>
  <w:style w:type="character" w:customStyle="1" w:styleId="Nierozpoznanawzmianka1">
    <w:name w:val="Nierozpoznana wzmianka1"/>
    <w:basedOn w:val="Domylnaczcionkaakapitu"/>
    <w:uiPriority w:val="99"/>
    <w:semiHidden/>
    <w:unhideWhenUsed/>
    <w:rsid w:val="00F34D02"/>
    <w:rPr>
      <w:color w:val="605E5C"/>
      <w:shd w:val="clear" w:color="auto" w:fill="E1DFDD"/>
    </w:rPr>
  </w:style>
  <w:style w:type="character" w:customStyle="1" w:styleId="Nierozpoznanawzmianka2">
    <w:name w:val="Nierozpoznana wzmianka2"/>
    <w:basedOn w:val="Domylnaczcionkaakapitu"/>
    <w:uiPriority w:val="99"/>
    <w:semiHidden/>
    <w:unhideWhenUsed/>
    <w:rsid w:val="00F34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klauzula-informacyjna-dla-reprezentantow-w-tym-pelnomocnikow-podmiot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nfosigw.gov.pl"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nfosigw.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64</Pages>
  <Words>17127</Words>
  <Characters>102762</Characters>
  <Application>Microsoft Office Word</Application>
  <DocSecurity>0</DocSecurity>
  <Lines>856</Lines>
  <Paragraphs>239</Paragraphs>
  <ScaleCrop>false</ScaleCrop>
  <Company/>
  <LinksUpToDate>false</LinksUpToDate>
  <CharactersWithSpaces>119650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Malangiewicz Joanna</dc:creator>
  <cp:keywords/>
  <dc:description/>
  <cp:lastModifiedBy>Adamaszek-Watts Elżbieta</cp:lastModifiedBy>
  <cp:revision>5</cp:revision>
  <dcterms:created xsi:type="dcterms:W3CDTF">2024-04-19T09:16:00Z</dcterms:created>
  <dcterms:modified xsi:type="dcterms:W3CDTF">2024-04-19T09:26:00Z</dcterms:modified>
</cp:coreProperties>
</file>