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384FF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21F019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9F0720" w14:textId="77777777" w:rsidR="00F979F8" w:rsidRDefault="005702A9" w:rsidP="00F979F8">
      <w:pPr>
        <w:pStyle w:val="Nagwek2"/>
        <w:shd w:val="clear" w:color="auto" w:fill="FFFFFF"/>
        <w:spacing w:before="0" w:after="0"/>
        <w:textAlignment w:val="baseline"/>
        <w:rPr>
          <w:rFonts w:ascii="Roboto" w:hAnsi="Roboto"/>
          <w:b w:val="0"/>
          <w:color w:val="000000"/>
          <w:spacing w:val="2"/>
        </w:rPr>
      </w:pPr>
      <w:bookmarkStart w:id="0" w:name="_heading=h.gjdgxs"/>
      <w:bookmarkEnd w:id="0"/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Nr postępowania: </w:t>
      </w:r>
      <w:r w:rsidR="00F979F8" w:rsidRPr="00F979F8">
        <w:rPr>
          <w:rFonts w:ascii="Roboto" w:hAnsi="Roboto"/>
          <w:b w:val="0"/>
          <w:bCs/>
          <w:color w:val="000000"/>
          <w:spacing w:val="2"/>
          <w:sz w:val="20"/>
          <w:szCs w:val="20"/>
        </w:rPr>
        <w:t>2024-67370-188277</w:t>
      </w:r>
    </w:p>
    <w:p w14:paraId="5C04B12B" w14:textId="51E138EE" w:rsidR="00612F1A" w:rsidRPr="00911458" w:rsidRDefault="00612F1A" w:rsidP="45D93BAE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3B0DA06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CF6AD5" w14:textId="77777777" w:rsidR="00612F1A" w:rsidRPr="00911458" w:rsidRDefault="00612F1A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0F612755" w14:textId="66E8E973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2727BAEB" w14:textId="54FCE73B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744237EE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689B66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1E6E4C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A3613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792FED" w14:textId="77777777" w:rsidR="00612F1A" w:rsidRPr="00911458" w:rsidRDefault="005702A9">
      <w:pPr>
        <w:widowControl w:val="0"/>
        <w:ind w:right="-72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14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ZAPYTANIE OFERTOWE </w:t>
      </w:r>
    </w:p>
    <w:p w14:paraId="78FA0BF1" w14:textId="4E0E6764" w:rsidR="00612F1A" w:rsidRPr="00911458" w:rsidRDefault="00BC5577" w:rsidP="45D93BAE">
      <w:pPr>
        <w:widowControl w:val="0"/>
        <w:tabs>
          <w:tab w:val="center" w:pos="4536"/>
          <w:tab w:val="left" w:pos="6270"/>
        </w:tabs>
        <w:ind w:right="-72"/>
        <w:jc w:val="center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 celu 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wyłonienia </w:t>
      </w:r>
      <w:r w:rsidR="00F979F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dostawcy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do przeprowadzenia usługi</w:t>
      </w:r>
      <w:r w:rsidR="00F372B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41CF928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realizacj</w:t>
      </w:r>
      <w:r w:rsidR="00745EC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i</w:t>
      </w:r>
      <w:r w:rsidR="00F979F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zamówienia</w:t>
      </w:r>
      <w:r w:rsidR="041CF928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zgodnie z opisem przedmiotu zamówienia</w:t>
      </w:r>
      <w:r w:rsidR="005702A9">
        <w:tab/>
      </w:r>
      <w:bookmarkStart w:id="1" w:name="_heading=h.30j0zll"/>
      <w:bookmarkEnd w:id="1"/>
      <w:r w:rsidR="5890389D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dla firmy </w:t>
      </w:r>
      <w:r w:rsidR="00F979F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Good Food Tomasz Buczkowski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potrzeby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złożenia wniosku aplikacyjnego do naboru o numerze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projektu </w:t>
      </w:r>
      <w:r w:rsidR="00F979F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KPOD.01.01-IŻ.00-001/24</w:t>
      </w:r>
      <w:r w:rsidR="244C755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, prowadzonego przez Polską Agencję Rozwoju Przedsiębiorczości</w:t>
      </w:r>
      <w:r w:rsidR="00CA7D2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współfinansowanego z </w:t>
      </w:r>
      <w:r w:rsidR="2AB30BC2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Funduszy Europejskich dla nowej Gospodarki 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lata 20</w:t>
      </w:r>
      <w:r w:rsidR="6D01215C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21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-202</w:t>
      </w:r>
      <w:r w:rsidR="5363E560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7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00F979F8" w:rsidRPr="00F979F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Inwestycje w dywersyfikację działalności sektora </w:t>
      </w:r>
      <w:proofErr w:type="spellStart"/>
      <w:r w:rsidR="00F979F8" w:rsidRPr="00F979F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HoReCa</w:t>
      </w:r>
      <w:proofErr w:type="spellEnd"/>
    </w:p>
    <w:p w14:paraId="2BA9068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B3059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2A83A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085AEF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953314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D55F35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B23F08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28FA63" w14:textId="2B096C2C" w:rsidR="00612F1A" w:rsidRPr="00911458" w:rsidRDefault="005702A9" w:rsidP="45D93BAE">
      <w:pPr>
        <w:widowControl w:val="0"/>
        <w:ind w:left="380" w:right="40"/>
        <w:jc w:val="center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Postępowanie prowadzone jest w trybie zapytania ofertowego zgodnie z zasadą konkurencyjności wynikającą z „</w:t>
      </w:r>
      <w:r w:rsidR="4CD6DE4C" w:rsidRPr="45D93BAE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Wytycznych dotyczących kwalifikowalności wydatków na lata 2021-2027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”.</w:t>
      </w:r>
    </w:p>
    <w:p w14:paraId="441A71B2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45888950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089F2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CD590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DD498B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5B37D5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9B428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FBF4E8" w14:textId="77777777" w:rsidR="00612F1A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737C8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78E0C7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06A130" w14:textId="77777777" w:rsidR="00057697" w:rsidRPr="00911458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EF74D9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27962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D76231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DED77A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FD4FE4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EEBF3D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2B3FB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38C817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10E6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7306A5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D2D7C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AE014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74F6C3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2B601E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135177" w14:textId="77777777" w:rsidR="00612F1A" w:rsidRPr="00911458" w:rsidRDefault="00612F1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2911BA" w14:textId="6E2F2FE6" w:rsidR="00612F1A" w:rsidRPr="00911458" w:rsidRDefault="00BE7F64" w:rsidP="45D93BAE">
      <w:pPr>
        <w:jc w:val="center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Gd</w:t>
      </w:r>
      <w:r w:rsidR="00F979F8">
        <w:rPr>
          <w:rFonts w:asciiTheme="minorHAnsi" w:hAnsiTheme="minorHAnsi" w:cstheme="minorBidi"/>
          <w:color w:val="000000" w:themeColor="text1"/>
          <w:sz w:val="20"/>
          <w:szCs w:val="20"/>
        </w:rPr>
        <w:t>ynia 18.04.2024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br w:type="page"/>
      </w:r>
    </w:p>
    <w:p w14:paraId="5C9A020E" w14:textId="77777777" w:rsidR="00612F1A" w:rsidRPr="00911458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08AE" w:rsidRPr="00911458" w14:paraId="129B9BF9" w14:textId="77777777" w:rsidTr="73E93DCA">
        <w:tc>
          <w:tcPr>
            <w:tcW w:w="9062" w:type="dxa"/>
          </w:tcPr>
          <w:p w14:paraId="1B4DCC19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Informacje o ogłoszeniu</w:t>
            </w:r>
          </w:p>
        </w:tc>
      </w:tr>
      <w:tr w:rsidR="000E08AE" w:rsidRPr="00911458" w14:paraId="0D241895" w14:textId="77777777" w:rsidTr="73E93DCA">
        <w:tc>
          <w:tcPr>
            <w:tcW w:w="9062" w:type="dxa"/>
          </w:tcPr>
          <w:p w14:paraId="76BB5E7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projektu/naboru (*wymagane)</w:t>
            </w:r>
          </w:p>
        </w:tc>
      </w:tr>
      <w:tr w:rsidR="000E08AE" w:rsidRPr="00911458" w14:paraId="0B85D17F" w14:textId="77777777" w:rsidTr="73E93DCA">
        <w:tc>
          <w:tcPr>
            <w:tcW w:w="9062" w:type="dxa"/>
          </w:tcPr>
          <w:p w14:paraId="3CCFD0B0" w14:textId="29CE65E1" w:rsidR="00612F1A" w:rsidRPr="00911458" w:rsidRDefault="00F979F8" w:rsidP="45D93BAE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KPOD.01.01-IŻ.00-001/24</w:t>
            </w:r>
          </w:p>
        </w:tc>
      </w:tr>
      <w:tr w:rsidR="000E08AE" w:rsidRPr="00911458" w14:paraId="74A57FDB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7C2BBA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Status ogłoszenia</w:t>
            </w:r>
          </w:p>
        </w:tc>
      </w:tr>
      <w:tr w:rsidR="000E08AE" w:rsidRPr="00911458" w14:paraId="4BD3C23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26E960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BD826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5CFB179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Treść ogłoszenia została zmieniona (Maksymalna liczba znaków wynosi 6000)</w:t>
            </w:r>
          </w:p>
        </w:tc>
      </w:tr>
      <w:tr w:rsidR="000E08AE" w:rsidRPr="00911458" w14:paraId="229EDF20" w14:textId="77777777" w:rsidTr="004B1D95">
        <w:tc>
          <w:tcPr>
            <w:tcW w:w="9062" w:type="dxa"/>
            <w:shd w:val="clear" w:color="auto" w:fill="auto"/>
          </w:tcPr>
          <w:p w14:paraId="0E490704" w14:textId="75FD04D4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64F0823E" w14:textId="77777777" w:rsidTr="73E93DCA">
        <w:tc>
          <w:tcPr>
            <w:tcW w:w="9062" w:type="dxa"/>
          </w:tcPr>
          <w:p w14:paraId="43E28AB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Tytuł zamówienia (*wymagane) (Maksymalna liczba znaków wynosi 4000)</w:t>
            </w:r>
          </w:p>
        </w:tc>
      </w:tr>
      <w:tr w:rsidR="000E08AE" w:rsidRPr="00911458" w14:paraId="0DF41D6E" w14:textId="77777777" w:rsidTr="73E93DCA">
        <w:tc>
          <w:tcPr>
            <w:tcW w:w="9062" w:type="dxa"/>
            <w:shd w:val="clear" w:color="auto" w:fill="auto"/>
          </w:tcPr>
          <w:p w14:paraId="79C176B6" w14:textId="0675DE3A" w:rsidR="00612F1A" w:rsidRPr="00911458" w:rsidRDefault="00F979F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Wyposażenie kuchni pizzeria</w:t>
            </w:r>
          </w:p>
        </w:tc>
      </w:tr>
      <w:tr w:rsidR="000E08AE" w:rsidRPr="00911458" w14:paraId="1B386D30" w14:textId="77777777" w:rsidTr="73E93DCA">
        <w:tc>
          <w:tcPr>
            <w:tcW w:w="9062" w:type="dxa"/>
          </w:tcPr>
          <w:p w14:paraId="6919BB6E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Termin składania ofert (*wymagane)</w:t>
            </w:r>
          </w:p>
        </w:tc>
      </w:tr>
      <w:tr w:rsidR="000E08AE" w:rsidRPr="00911458" w14:paraId="4401DDE6" w14:textId="77777777" w:rsidTr="73E93DCA">
        <w:tc>
          <w:tcPr>
            <w:tcW w:w="9062" w:type="dxa"/>
          </w:tcPr>
          <w:p w14:paraId="5EC19870" w14:textId="00632131" w:rsidR="00E221DC" w:rsidRPr="00911458" w:rsidRDefault="00F979F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25.04.2024</w:t>
            </w:r>
          </w:p>
        </w:tc>
      </w:tr>
      <w:tr w:rsidR="000E08AE" w:rsidRPr="00911458" w14:paraId="29B868F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6AA98E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ogłoszenia (automatycznie)</w:t>
            </w:r>
          </w:p>
        </w:tc>
      </w:tr>
      <w:tr w:rsidR="000E08AE" w:rsidRPr="00911458" w14:paraId="4B69E38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29F115D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1057D662" w14:textId="77777777" w:rsidTr="73E93DCA">
        <w:tc>
          <w:tcPr>
            <w:tcW w:w="9062" w:type="dxa"/>
          </w:tcPr>
          <w:p w14:paraId="384A2AC7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i sposób składania ofert (*wymagane)</w:t>
            </w:r>
          </w:p>
        </w:tc>
      </w:tr>
      <w:tr w:rsidR="000E08AE" w:rsidRPr="00911458" w14:paraId="2F5905D6" w14:textId="77777777" w:rsidTr="73E93DCA">
        <w:tc>
          <w:tcPr>
            <w:tcW w:w="9062" w:type="dxa"/>
          </w:tcPr>
          <w:p w14:paraId="681F8923" w14:textId="15EE9184" w:rsidR="00612F1A" w:rsidRPr="00682EC6" w:rsidRDefault="005702A9" w:rsidP="00682E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Sposób składania ofert:</w:t>
            </w:r>
          </w:p>
          <w:p w14:paraId="230DA9E6" w14:textId="77777777" w:rsidR="000E08AE" w:rsidRPr="00911458" w:rsidRDefault="000E08AE" w:rsidP="000E08A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•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bezpośrednio na bazę konkurencyjności – poprzez moduł złożenia oferty dostępny na  </w:t>
            </w:r>
            <w:hyperlink r:id="rId12" w:tgtFrame="_blank" w:history="1">
              <w:r w:rsidRPr="00911458">
                <w:rPr>
                  <w:rStyle w:val="Hipercz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https://bazakonkurencyjnosci.funduszeeuropejskie.gov.pl/</w:t>
              </w:r>
            </w:hyperlink>
            <w:r w:rsidRPr="00911458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na podstronie z ogłoszeniem obejmującym niniejsze postępowanie - dokumenty w formie skanów podpisanych, a w przypadku kopii poświadczone za zgodność z oryginałem, przez osoby uprawnione do reprezentacji zgodnie z dokumentem rejestrowym.</w:t>
            </w:r>
          </w:p>
          <w:p w14:paraId="5E3B9892" w14:textId="77777777" w:rsidR="000E08AE" w:rsidRPr="00911458" w:rsidRDefault="000E08AE" w:rsidP="000E08A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447102DF" w14:textId="77777777" w:rsidTr="73E93DCA">
        <w:tc>
          <w:tcPr>
            <w:tcW w:w="9062" w:type="dxa"/>
          </w:tcPr>
          <w:p w14:paraId="0541B2B2" w14:textId="28C8EAF6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Adres e-mail</w:t>
            </w:r>
            <w:r w:rsidR="00682E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 kontaktu</w:t>
            </w:r>
          </w:p>
        </w:tc>
      </w:tr>
      <w:tr w:rsidR="000E08AE" w:rsidRPr="00911458" w14:paraId="033FF7C0" w14:textId="77777777" w:rsidTr="73E93DCA">
        <w:tc>
          <w:tcPr>
            <w:tcW w:w="9062" w:type="dxa"/>
          </w:tcPr>
          <w:p w14:paraId="3E88054C" w14:textId="4456315C" w:rsidR="00612F1A" w:rsidRPr="00911458" w:rsidRDefault="00F979F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Biuro.goodfood@gmail.com</w:t>
            </w:r>
          </w:p>
        </w:tc>
      </w:tr>
      <w:tr w:rsidR="000E08AE" w:rsidRPr="00911458" w14:paraId="2F40774D" w14:textId="77777777" w:rsidTr="73E93DCA">
        <w:tc>
          <w:tcPr>
            <w:tcW w:w="9062" w:type="dxa"/>
          </w:tcPr>
          <w:p w14:paraId="48102AA2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Osoba do kontaktu w sprawie ogłoszenia (*wymagane)</w:t>
            </w:r>
          </w:p>
        </w:tc>
      </w:tr>
      <w:tr w:rsidR="000E08AE" w:rsidRPr="00911458" w14:paraId="0863EF14" w14:textId="77777777" w:rsidTr="73E93DCA">
        <w:tc>
          <w:tcPr>
            <w:tcW w:w="9062" w:type="dxa"/>
          </w:tcPr>
          <w:p w14:paraId="572D8569" w14:textId="56813C59" w:rsidR="00612F1A" w:rsidRPr="00911458" w:rsidRDefault="00F979F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Tomasz Buczkowski</w:t>
            </w:r>
          </w:p>
        </w:tc>
      </w:tr>
      <w:tr w:rsidR="000E08AE" w:rsidRPr="00911458" w14:paraId="7585A0EC" w14:textId="77777777" w:rsidTr="73E93DCA">
        <w:tc>
          <w:tcPr>
            <w:tcW w:w="9062" w:type="dxa"/>
          </w:tcPr>
          <w:p w14:paraId="7CD79540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telefonu osoby upoważnionej do kontaktu w sprawie ogłoszenia</w:t>
            </w:r>
          </w:p>
        </w:tc>
      </w:tr>
      <w:tr w:rsidR="000E08AE" w:rsidRPr="00911458" w14:paraId="7531023A" w14:textId="77777777" w:rsidTr="73E93DCA">
        <w:tc>
          <w:tcPr>
            <w:tcW w:w="9062" w:type="dxa"/>
          </w:tcPr>
          <w:p w14:paraId="227B747F" w14:textId="24161A5F" w:rsidR="00612F1A" w:rsidRPr="00911458" w:rsidRDefault="00F979F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516-133-959</w:t>
            </w:r>
          </w:p>
        </w:tc>
      </w:tr>
      <w:tr w:rsidR="000E08AE" w:rsidRPr="00911458" w14:paraId="588121A1" w14:textId="77777777" w:rsidTr="73E93DCA">
        <w:tc>
          <w:tcPr>
            <w:tcW w:w="9062" w:type="dxa"/>
          </w:tcPr>
          <w:p w14:paraId="742F5FF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Skrócony opis przedmiotu zamówienia (*wymagane)</w:t>
            </w:r>
          </w:p>
        </w:tc>
      </w:tr>
      <w:tr w:rsidR="000E08AE" w:rsidRPr="00911458" w14:paraId="679A9538" w14:textId="77777777" w:rsidTr="73E93DCA">
        <w:tc>
          <w:tcPr>
            <w:tcW w:w="9062" w:type="dxa"/>
            <w:shd w:val="clear" w:color="auto" w:fill="auto"/>
          </w:tcPr>
          <w:p w14:paraId="6CF3FF6B" w14:textId="01025247" w:rsidR="00612F1A" w:rsidRPr="00911458" w:rsidRDefault="00F979F8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Wyposażenie kuchni</w:t>
            </w:r>
          </w:p>
        </w:tc>
      </w:tr>
      <w:tr w:rsidR="000E08AE" w:rsidRPr="00911458" w14:paraId="3E9E45E2" w14:textId="77777777" w:rsidTr="73E93DCA">
        <w:tc>
          <w:tcPr>
            <w:tcW w:w="9062" w:type="dxa"/>
          </w:tcPr>
          <w:p w14:paraId="305B6E2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Kategoria ogłoszenia (*wymagane) – z rozwijanej listy</w:t>
            </w:r>
          </w:p>
        </w:tc>
      </w:tr>
      <w:tr w:rsidR="000E08AE" w:rsidRPr="00911458" w14:paraId="65AE7812" w14:textId="77777777" w:rsidTr="73E93DCA">
        <w:tc>
          <w:tcPr>
            <w:tcW w:w="9062" w:type="dxa"/>
          </w:tcPr>
          <w:p w14:paraId="58EBB5E8" w14:textId="30BD0A1A" w:rsidR="00612F1A" w:rsidRPr="00911458" w:rsidRDefault="00F979F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Dostawa</w:t>
            </w:r>
          </w:p>
        </w:tc>
      </w:tr>
      <w:tr w:rsidR="000E08AE" w:rsidRPr="00911458" w14:paraId="6CAFDCCD" w14:textId="77777777" w:rsidTr="73E93DCA">
        <w:tc>
          <w:tcPr>
            <w:tcW w:w="9062" w:type="dxa"/>
          </w:tcPr>
          <w:p w14:paraId="71412EDE" w14:textId="77777777" w:rsidR="00612F1A" w:rsidRPr="00911458" w:rsidRDefault="005702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Podkategoria ogłoszenia (*wymagane) – z rozwijanej listy</w:t>
            </w:r>
          </w:p>
        </w:tc>
      </w:tr>
      <w:tr w:rsidR="000E08AE" w:rsidRPr="00911458" w14:paraId="469355B3" w14:textId="77777777" w:rsidTr="73E93DCA">
        <w:tc>
          <w:tcPr>
            <w:tcW w:w="9062" w:type="dxa"/>
          </w:tcPr>
          <w:p w14:paraId="31B6A2E1" w14:textId="5AD6E17A" w:rsidR="00612F1A" w:rsidRPr="00911458" w:rsidRDefault="00F979F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dostawa</w:t>
            </w:r>
          </w:p>
        </w:tc>
      </w:tr>
      <w:tr w:rsidR="000E08AE" w:rsidRPr="00911458" w14:paraId="751B8000" w14:textId="77777777" w:rsidTr="73E93DCA">
        <w:tc>
          <w:tcPr>
            <w:tcW w:w="9062" w:type="dxa"/>
          </w:tcPr>
          <w:p w14:paraId="1D4B8434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realizacji zamówienia - Województwo (*wymagane)</w:t>
            </w:r>
          </w:p>
        </w:tc>
      </w:tr>
      <w:tr w:rsidR="000E08AE" w:rsidRPr="00911458" w14:paraId="1C0206C8" w14:textId="77777777" w:rsidTr="73E93DCA">
        <w:tc>
          <w:tcPr>
            <w:tcW w:w="9062" w:type="dxa"/>
          </w:tcPr>
          <w:p w14:paraId="3B0A7A49" w14:textId="77777777" w:rsidR="00612F1A" w:rsidRPr="00911458" w:rsidRDefault="000914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47D99C99" w14:textId="77777777" w:rsidTr="73E93DCA">
        <w:tc>
          <w:tcPr>
            <w:tcW w:w="9062" w:type="dxa"/>
          </w:tcPr>
          <w:p w14:paraId="14CAEC5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</w:t>
            </w:r>
          </w:p>
        </w:tc>
      </w:tr>
      <w:tr w:rsidR="000E08AE" w:rsidRPr="00911458" w14:paraId="3C042F89" w14:textId="77777777" w:rsidTr="73E93DCA">
        <w:tc>
          <w:tcPr>
            <w:tcW w:w="9062" w:type="dxa"/>
          </w:tcPr>
          <w:p w14:paraId="02596F01" w14:textId="001F543C" w:rsidR="00612F1A" w:rsidRPr="00911458" w:rsidRDefault="00F979F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pucki</w:t>
            </w:r>
          </w:p>
        </w:tc>
      </w:tr>
      <w:tr w:rsidR="000E08AE" w:rsidRPr="00911458" w14:paraId="338677C0" w14:textId="77777777" w:rsidTr="73E93DCA">
        <w:tc>
          <w:tcPr>
            <w:tcW w:w="9062" w:type="dxa"/>
          </w:tcPr>
          <w:p w14:paraId="07A08121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</w:t>
            </w:r>
          </w:p>
        </w:tc>
      </w:tr>
      <w:tr w:rsidR="000E08AE" w:rsidRPr="00911458" w14:paraId="2936B0F2" w14:textId="77777777" w:rsidTr="73E93DCA">
        <w:tc>
          <w:tcPr>
            <w:tcW w:w="9062" w:type="dxa"/>
          </w:tcPr>
          <w:p w14:paraId="48ACD365" w14:textId="011F7673" w:rsidR="000706AB" w:rsidRPr="00911458" w:rsidRDefault="00F979F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Karwia</w:t>
            </w:r>
          </w:p>
        </w:tc>
      </w:tr>
      <w:tr w:rsidR="000E08AE" w:rsidRPr="00911458" w14:paraId="4E2A6515" w14:textId="77777777" w:rsidTr="73E93DCA">
        <w:tc>
          <w:tcPr>
            <w:tcW w:w="9062" w:type="dxa"/>
          </w:tcPr>
          <w:p w14:paraId="322EF2EE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</w:tr>
      <w:tr w:rsidR="000E08AE" w:rsidRPr="00911458" w14:paraId="59321FC7" w14:textId="77777777" w:rsidTr="73E93DCA">
        <w:tc>
          <w:tcPr>
            <w:tcW w:w="9062" w:type="dxa"/>
          </w:tcPr>
          <w:p w14:paraId="4B74C18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Cel zamówienia (*wymagane)</w:t>
            </w:r>
          </w:p>
        </w:tc>
      </w:tr>
      <w:tr w:rsidR="000E08AE" w:rsidRPr="00911458" w14:paraId="7C31DC2C" w14:textId="77777777" w:rsidTr="73E93DCA">
        <w:tc>
          <w:tcPr>
            <w:tcW w:w="9062" w:type="dxa"/>
          </w:tcPr>
          <w:p w14:paraId="72FA0229" w14:textId="08198249" w:rsidR="00612F1A" w:rsidRPr="00911458" w:rsidRDefault="1B565F61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Celem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zamówienia jest wyłonienie </w:t>
            </w:r>
            <w:r w:rsidR="00BF675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dostawcy</w:t>
            </w:r>
            <w:r w:rsidR="00682E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który zrealizuje usługę polegająca na </w:t>
            </w:r>
            <w:r w:rsidR="00BF675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realizacji dostawy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zgodn</w:t>
            </w:r>
            <w:r w:rsidR="00BF675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ej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 opisem przedmiotu zamówienia.</w:t>
            </w:r>
          </w:p>
        </w:tc>
      </w:tr>
      <w:tr w:rsidR="000E08AE" w:rsidRPr="00911458" w14:paraId="4E9F0AD7" w14:textId="77777777" w:rsidTr="73E93DCA">
        <w:tc>
          <w:tcPr>
            <w:tcW w:w="9062" w:type="dxa"/>
          </w:tcPr>
          <w:p w14:paraId="1FD878C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zamówienia (*wymagane)</w:t>
            </w:r>
          </w:p>
        </w:tc>
      </w:tr>
      <w:tr w:rsidR="000E08AE" w:rsidRPr="00911458" w14:paraId="32F29641" w14:textId="77777777" w:rsidTr="73E93DCA">
        <w:tc>
          <w:tcPr>
            <w:tcW w:w="9062" w:type="dxa"/>
          </w:tcPr>
          <w:p w14:paraId="24629397" w14:textId="72C2B550" w:rsidR="00D24EE3" w:rsidRPr="00BF675B" w:rsidRDefault="37413986" w:rsidP="45D93BA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Przedmiotem zamówienia </w:t>
            </w:r>
            <w:r w:rsidR="00BF675B" w:rsidRPr="00BF67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realizacja i dostawa sprzętu:</w:t>
            </w:r>
          </w:p>
          <w:p w14:paraId="5A445A27" w14:textId="5477C77F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Piec do pizzy elektryczny 6x 330 mm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Moretti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Forni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Neapolis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MFNEAPOLIS.  -2szt</w:t>
            </w:r>
          </w:p>
          <w:p w14:paraId="6D7B7321" w14:textId="686C7681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Kuchnia gazowa na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podstawie otwartej 4-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palnikowa 1x4,5kW +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1x7,5kW + 2x9,0kWKromet 000.KG-4L –1szt </w:t>
            </w:r>
          </w:p>
          <w:p w14:paraId="669CF54B" w14:textId="51B49F26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BF675B">
              <w:rPr>
                <w:rFonts w:cstheme="minorHAnsi"/>
                <w:i/>
                <w:iCs/>
                <w:sz w:val="20"/>
                <w:szCs w:val="20"/>
              </w:rPr>
              <w:t>Frytownica</w:t>
            </w:r>
            <w:proofErr w:type="spellEnd"/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 elektryczna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 podstawie otwartej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2x 8 l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Kromet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700.FE-2x10f.T – 3szt </w:t>
            </w:r>
          </w:p>
          <w:p w14:paraId="022D8F00" w14:textId="53745A6D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Płyta grillowa gazowa,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Redfox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FTH 90 GL  – 1szt </w:t>
            </w:r>
          </w:p>
          <w:p w14:paraId="7621D9CD" w14:textId="3ED1EF8B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Piec do pizzy 2-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poziomowy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Redfox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E8/50   – 3szt </w:t>
            </w:r>
          </w:p>
          <w:p w14:paraId="070C3A99" w14:textId="7F3D31EA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POL-513-NIET Podstawa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pod piec do pizzy 2-poziomowy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Redfox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E8/50 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wymiarach830x665x900, półka</w:t>
            </w:r>
          </w:p>
          <w:p w14:paraId="01CF5E31" w14:textId="707DFBB0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zamiast prowadnic pod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GN 1/1, na połowie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wysokości podstawy – 3szt </w:t>
            </w:r>
          </w:p>
          <w:p w14:paraId="6DACA037" w14:textId="33A0DBE5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Krajalnica do wędlin śr.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300 mm Ma-Ga 612p CE – 1szt</w:t>
            </w:r>
          </w:p>
          <w:p w14:paraId="12DE0D6C" w14:textId="30FEE3FE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Taboret podgrzewczy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gazowy 9 kW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Kromet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000.TG-1F – 1szt </w:t>
            </w:r>
          </w:p>
          <w:p w14:paraId="6AB61949" w14:textId="4E7046AC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Bemar GN 1/1 - 200 mm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pojedynczy z kranem,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Redfox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BMV-1120 -3szt</w:t>
            </w:r>
          </w:p>
          <w:p w14:paraId="5F1A8BEF" w14:textId="0FC863C9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Zgrzewarka ręczna do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tacek z matrycą RK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1900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3szt </w:t>
            </w:r>
          </w:p>
          <w:p w14:paraId="142E3046" w14:textId="680711EE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Matryca do zgrzewarki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 tackę dwudzielną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178x227 mm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3szt </w:t>
            </w:r>
          </w:p>
          <w:p w14:paraId="2A0B0E5D" w14:textId="4B239505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Matryca do zgrzewarki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 tackę trójdzielną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178x227 mm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3szt </w:t>
            </w:r>
          </w:p>
          <w:p w14:paraId="3F4065EA" w14:textId="681CBA40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Stół chłodniczy do pizzy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 drzwiowy jezdny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1szt </w:t>
            </w:r>
          </w:p>
          <w:p w14:paraId="69FCF56D" w14:textId="70CC030B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Nadstawa chłodnicza 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szybą 6xGN 1/3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- 1szt </w:t>
            </w:r>
          </w:p>
          <w:p w14:paraId="0E2265CF" w14:textId="6EFB542C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Szafa chłodnicza 700L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GN 2/1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Essenzial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Line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ECP-701 HC R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Asber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-12szt</w:t>
            </w:r>
          </w:p>
          <w:p w14:paraId="6B303C25" w14:textId="3E1A0C45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Mikser spiralny 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podnoszoną głowicą 22 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1szt </w:t>
            </w:r>
          </w:p>
          <w:p w14:paraId="5BD3574C" w14:textId="01295E64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Cyrkulator zanurzeniowy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do gotowania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sous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-vide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SmartVide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7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Sammic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1szt</w:t>
            </w:r>
          </w:p>
          <w:p w14:paraId="3F3802C0" w14:textId="3499A866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BF675B">
              <w:rPr>
                <w:rFonts w:cstheme="minorHAnsi"/>
                <w:i/>
                <w:iCs/>
                <w:sz w:val="20"/>
                <w:szCs w:val="20"/>
              </w:rPr>
              <w:t>Rational</w:t>
            </w:r>
            <w:proofErr w:type="spellEnd"/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cstheme="minorHAnsi"/>
                <w:i/>
                <w:iCs/>
                <w:sz w:val="20"/>
                <w:szCs w:val="20"/>
              </w:rPr>
              <w:t>iCombi</w:t>
            </w:r>
            <w:proofErr w:type="spellEnd"/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 Pro 6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GN 1/1 Piec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konwekcyjno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parowy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elektryczny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Rational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CB1ERRA – 1szt </w:t>
            </w:r>
          </w:p>
          <w:p w14:paraId="43CF03ED" w14:textId="1DD36D33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Podstawa Pod piec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Rational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6/10GN 1/1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Podstawa pełna, w2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rzędy prowadnic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860x703x699 – 1szt </w:t>
            </w:r>
          </w:p>
          <w:p w14:paraId="5ECCB548" w14:textId="2EAEE173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Piec 2 komorowy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sterowanie manualne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Moretti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Forni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iDeck</w:t>
            </w:r>
            <w:proofErr w:type="spellEnd"/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MFPD60.60D – 1szt </w:t>
            </w:r>
          </w:p>
          <w:p w14:paraId="39AE59BE" w14:textId="76339831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Podstawa wys. 900 mm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Moretti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Forni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iDeck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60.60 MFS60.60/90 – 1szt </w:t>
            </w:r>
          </w:p>
          <w:p w14:paraId="72CE1AD1" w14:textId="028F136D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Patelnia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nieprzywierająca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PLATINUM 240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mmStalgast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15szt</w:t>
            </w:r>
          </w:p>
          <w:p w14:paraId="5C20F4E2" w14:textId="664E4A01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Patelnia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nieprzywierająca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PLATINUM 280 mm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30szt</w:t>
            </w:r>
          </w:p>
          <w:p w14:paraId="00121E82" w14:textId="75A2CBF8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Patelnia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nieprzywierająca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PLATINUM 320 mm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30szt</w:t>
            </w:r>
          </w:p>
          <w:p w14:paraId="5ECB0CD2" w14:textId="2B860CD7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Patelnia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nieprzywierająca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PLATINUM 400 mm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30szt</w:t>
            </w:r>
          </w:p>
          <w:p w14:paraId="5009C102" w14:textId="0A082326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Garnek wysoki 15,4 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280 mm z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pokrywkąPremium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Line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-4szt</w:t>
            </w:r>
          </w:p>
          <w:p w14:paraId="0B9C636E" w14:textId="7A7A1864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Garnek średni 11,1 l 280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mm z pokrywką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Premium Line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</w:t>
            </w:r>
          </w:p>
          <w:p w14:paraId="47542B96" w14:textId="5DF2F123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Garnek średni 7,2 l 240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mm z pokrywką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Premium Line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</w:t>
            </w:r>
          </w:p>
          <w:p w14:paraId="1DCB4EC0" w14:textId="20918627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Garnek wysoki 50,3 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400 mm z pokrywką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Premium Line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-2szt</w:t>
            </w:r>
          </w:p>
          <w:p w14:paraId="13838439" w14:textId="0DDF2458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Rondel 5 l 240 mm bez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pokrywki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10szt </w:t>
            </w:r>
          </w:p>
          <w:p w14:paraId="38162DB8" w14:textId="5DDC3846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Miska </w:t>
            </w:r>
            <w:proofErr w:type="spellStart"/>
            <w:r w:rsidRPr="00BF675B">
              <w:rPr>
                <w:rFonts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200mm, V 2l – 6szt</w:t>
            </w:r>
          </w:p>
          <w:p w14:paraId="16A0FB2A" w14:textId="24E54187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BF675B">
              <w:rPr>
                <w:rFonts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 miska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kuchenna, stalowa,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satynowana, Ø 240 mm,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 3,5 l – 8szt </w:t>
            </w:r>
          </w:p>
          <w:p w14:paraId="40EC6B2F" w14:textId="1EBCF0BE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Miska kuchenna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stalowa satynowana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średnica 300mm V7l – 8szt</w:t>
            </w:r>
          </w:p>
          <w:p w14:paraId="6F8E2F8A" w14:textId="7E1BD86B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Sitko z siatką d 200 mm,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6szt</w:t>
            </w:r>
          </w:p>
          <w:p w14:paraId="15B53808" w14:textId="6CB7539A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Sito stożkowe d 240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mm,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3szt</w:t>
            </w:r>
          </w:p>
          <w:p w14:paraId="5767FFFD" w14:textId="3DBA039B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Chochla MONOBLOK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0,25 l 100 mm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-4szt</w:t>
            </w:r>
          </w:p>
          <w:p w14:paraId="656F1B5C" w14:textId="5C048BA0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Chochla MONOBLOK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0,75 l 145 mm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</w:t>
            </w:r>
          </w:p>
          <w:p w14:paraId="2A884642" w14:textId="26D97AB7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Łyżka cedzakowa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MONOBLOK d 140 mm, - 4szt</w:t>
            </w:r>
          </w:p>
          <w:p w14:paraId="0FD455B5" w14:textId="08ACB794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Łopatka do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przewracania PA+ L 300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mm,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30szt </w:t>
            </w:r>
          </w:p>
          <w:p w14:paraId="65DB3440" w14:textId="6279EF4E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Łyżka do serwowania 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350 mm,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20szt </w:t>
            </w:r>
          </w:p>
          <w:p w14:paraId="0D63F3D6" w14:textId="07F51CB6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>Łopatka do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przewracania L 300 mm,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2szt</w:t>
            </w:r>
          </w:p>
          <w:p w14:paraId="68924999" w14:textId="1063E311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BF675B">
              <w:rPr>
                <w:rFonts w:cstheme="minorHAnsi"/>
                <w:i/>
                <w:iCs/>
                <w:sz w:val="20"/>
                <w:szCs w:val="20"/>
              </w:rPr>
              <w:t xml:space="preserve">Rózga L 250 </w:t>
            </w:r>
            <w:proofErr w:type="spellStart"/>
            <w:r w:rsidRPr="00BF675B">
              <w:rPr>
                <w:rFonts w:cstheme="minorHAnsi"/>
                <w:i/>
                <w:iCs/>
                <w:sz w:val="20"/>
                <w:szCs w:val="20"/>
              </w:rPr>
              <w:t>mm,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</w:t>
            </w:r>
          </w:p>
          <w:p w14:paraId="34346462" w14:textId="1062A451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Pr="007F5E7A">
              <w:rPr>
                <w:rFonts w:cstheme="minorHAnsi"/>
                <w:i/>
                <w:iCs/>
                <w:sz w:val="20"/>
                <w:szCs w:val="20"/>
              </w:rPr>
              <w:t>Rózga L 350 mm,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 </w:t>
            </w:r>
          </w:p>
          <w:p w14:paraId="7705B00F" w14:textId="78842982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Łyzka</w:t>
            </w:r>
            <w:proofErr w:type="spellEnd"/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 xml:space="preserve"> cedzakowa d 160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4szt </w:t>
            </w:r>
          </w:p>
          <w:p w14:paraId="255BBA75" w14:textId="57690B9B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 xml:space="preserve">Dzbanek </w:t>
            </w:r>
            <w:proofErr w:type="spellStart"/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miarka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polipropylen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2 l,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2szt </w:t>
            </w:r>
          </w:p>
          <w:p w14:paraId="071B0479" w14:textId="1E91EF48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Tarka czterostronna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 </w:t>
            </w:r>
          </w:p>
          <w:p w14:paraId="2D066B8E" w14:textId="76557966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Szczypce do spaghetti 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200 mm,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20szt </w:t>
            </w:r>
          </w:p>
          <w:p w14:paraId="6E41580D" w14:textId="3DC4DAB6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Nóż kuchenny L 200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Sanelli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8szt </w:t>
            </w:r>
          </w:p>
          <w:p w14:paraId="388DB7B2" w14:textId="321AC2E7" w:rsidR="00BF675B" w:rsidRPr="00BF675B" w:rsidRDefault="007F5E7A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Nóż do szatkowania L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210 mm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Sanelli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8szt </w:t>
            </w:r>
          </w:p>
          <w:p w14:paraId="659490FC" w14:textId="26091CA6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Nóż do chleba L 235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Sanelli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3szt </w:t>
            </w:r>
          </w:p>
          <w:p w14:paraId="7995F1A3" w14:textId="711A4061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 xml:space="preserve">Nóż kuchenny </w:t>
            </w:r>
            <w:proofErr w:type="spellStart"/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Sanelli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Skin L 210 mm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12szt </w:t>
            </w:r>
          </w:p>
          <w:p w14:paraId="745F9BB9" w14:textId="74B355C8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Deska do krojenia GN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1/2 czerwona,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 </w:t>
            </w:r>
          </w:p>
          <w:p w14:paraId="28B39580" w14:textId="2BD5A976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Deska do krojenia GN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1/1 zielona,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-3szt </w:t>
            </w:r>
          </w:p>
          <w:p w14:paraId="4CB28EB4" w14:textId="175FCA9F" w:rsidR="00BF675B" w:rsidRPr="00BF675B" w:rsidRDefault="007F5E7A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Deska do krojenia GN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1/1 czerwona,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-4szt </w:t>
            </w:r>
          </w:p>
          <w:p w14:paraId="32048DE2" w14:textId="38937E8E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Stojak stalowy na deski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HACCP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4szt </w:t>
            </w:r>
          </w:p>
          <w:p w14:paraId="7E91A1CE" w14:textId="1E5D0980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Lampa grzewcza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gazowa z p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łomieniem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piramida parasol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grzewczy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1szt </w:t>
            </w:r>
          </w:p>
          <w:p w14:paraId="2D433952" w14:textId="614A526D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Koszyk miniaturowy do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smażonych przekąsek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prostokątny 100x90x60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70szt </w:t>
            </w:r>
          </w:p>
          <w:p w14:paraId="3C0FD095" w14:textId="236E5088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Tłuczek aluminiowy do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mięsa 0.4 kg,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8szt </w:t>
            </w:r>
          </w:p>
          <w:p w14:paraId="4694723A" w14:textId="1EA1C05D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Kloc masarski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drewniany na podstawie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drewnianej 400 x 150 -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Hendi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-1szt </w:t>
            </w:r>
          </w:p>
          <w:p w14:paraId="5488AABE" w14:textId="592D68FB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Pojemnik GN 1/1 200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 BASIC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10szt </w:t>
            </w:r>
          </w:p>
          <w:p w14:paraId="238637F6" w14:textId="739CF663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Pojemnik GN 2/3 200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 Standard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10szt </w:t>
            </w:r>
          </w:p>
          <w:p w14:paraId="5C328C33" w14:textId="5BEAA800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Podstawa pod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zmywarkę 585x565x450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Stalgast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1szt </w:t>
            </w:r>
          </w:p>
          <w:p w14:paraId="19ECC806" w14:textId="657B5916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Łopata do pizzy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kwadratowa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perforowana 305x1320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Hendi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2szt </w:t>
            </w:r>
          </w:p>
          <w:p w14:paraId="11EB7557" w14:textId="15C4D957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Łopata do pizzy okrągła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perforowana 230x1200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Hendi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1szt </w:t>
            </w:r>
          </w:p>
          <w:p w14:paraId="2E839AF3" w14:textId="5DAEB348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dwie półki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1200x700x850 +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304, blat 1,2 mm bez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Płyty – 1szt </w:t>
            </w:r>
          </w:p>
          <w:p w14:paraId="49B9DA80" w14:textId="219C1E92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dwie półki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1500x700x850 +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304 blat 1,2 mm bez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Płyty – 4szt </w:t>
            </w:r>
          </w:p>
          <w:p w14:paraId="755D087C" w14:textId="6385D047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dwie półki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1400x700x850 +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304 blat 1,2 mm bez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Płyty – 2szt </w:t>
            </w:r>
          </w:p>
          <w:p w14:paraId="5FE13D0D" w14:textId="5D51CA03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dwie półki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2200x700x850 +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304 blat 1,2 mm bez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Płyty – 1szt </w:t>
            </w:r>
          </w:p>
          <w:p w14:paraId="339CBAC0" w14:textId="70F24FD8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z półka 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2200x700x850-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304– blat ze stali 1,2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mm bez płyty – 1szt </w:t>
            </w:r>
          </w:p>
          <w:p w14:paraId="1B5DD45D" w14:textId="67384869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dwie półki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1000x700x850 +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304 blat 1,2 mm bez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Płyty – 2szt </w:t>
            </w:r>
          </w:p>
          <w:p w14:paraId="391371CC" w14:textId="746B733E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z dwoma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półkami o 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1300x700x850mm,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304- + blat stal 1,2mm – 1szt </w:t>
            </w:r>
          </w:p>
          <w:p w14:paraId="3D8F2C3D" w14:textId="1A88B291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z szafką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drzwi na zawiasach 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trzema szufladami 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1500x700x850,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304- + blat stal 1,2mm – 1szt </w:t>
            </w:r>
          </w:p>
          <w:p w14:paraId="2F37D810" w14:textId="242F0F5F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 z szafką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drzwi na zawiasach 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trzema szufladami 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1300x700x850, 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304- + blat stal 1,2mm – 1szt </w:t>
            </w:r>
          </w:p>
          <w:p w14:paraId="4EA996C4" w14:textId="6EF97810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 przyścienny 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drzwiami na zawiasach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1300x700x850+AISI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304 blat 1,2 mm bez</w:t>
            </w:r>
          </w:p>
          <w:p w14:paraId="5B09B41E" w14:textId="77777777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Płyty – 1szt </w:t>
            </w:r>
          </w:p>
          <w:p w14:paraId="7F52FC2F" w14:textId="07E728EE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 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basenem i półką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800x700x850/ h=300,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AISI 304, półka z blachy – 3szt </w:t>
            </w:r>
          </w:p>
          <w:p w14:paraId="1BE91A11" w14:textId="63F7D0F5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Okap skrzyniowy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przyścienny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1400x900x450 +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łapacze tłuszczu + LEDAISI</w:t>
            </w:r>
          </w:p>
          <w:p w14:paraId="5899ABF5" w14:textId="77777777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304 – 1szt </w:t>
            </w:r>
          </w:p>
          <w:p w14:paraId="6A4233B8" w14:textId="2703897A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Okap przyścienny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skośny 150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0x100x450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+ łapacze tłuszczu +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LED- AISI 304 – 2szt </w:t>
            </w:r>
          </w:p>
          <w:p w14:paraId="503840DD" w14:textId="4F649D5B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 centralny 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półką o 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1600x900x850 AISI 304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blat 1,2 mm bez płyty – 1szt </w:t>
            </w:r>
          </w:p>
          <w:p w14:paraId="0C38776D" w14:textId="5B19BA24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Nastawka nad stół 2-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poziomowa o 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1600x700x850,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wysokość 1 półki od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podstawy na wysokości</w:t>
            </w:r>
          </w:p>
          <w:p w14:paraId="337DDB08" w14:textId="7BDB2DB7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600mm, a wolna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przestrzeń miedzy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półkami 200mm, +AISI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304 – 1szt </w:t>
            </w:r>
          </w:p>
          <w:p w14:paraId="0492EEA5" w14:textId="0F5FA274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Stół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centralny z półką 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1400x900x850 AISI 304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blat 1,2 mm bez płyty – 1szt </w:t>
            </w:r>
          </w:p>
          <w:p w14:paraId="4B2443F0" w14:textId="39080F69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Nastawka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 stół 2- poziomowa 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1400x700x850,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wysokość 1 półki od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podstawy na wysokości</w:t>
            </w:r>
          </w:p>
          <w:p w14:paraId="654A33C1" w14:textId="1ABFAA4D" w:rsidR="00BF675B" w:rsidRPr="00BF675B" w:rsidRDefault="00BF675B" w:rsidP="00BF67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600mm, a wolna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przestrzeń miedzy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półkami 200mm +AISI</w:t>
            </w:r>
            <w:r w:rsid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304 – 1szt </w:t>
            </w:r>
          </w:p>
          <w:p w14:paraId="11137BD5" w14:textId="3A9C1BBD" w:rsidR="00BF675B" w:rsidRPr="007F5E7A" w:rsidRDefault="007F5E7A" w:rsidP="00BF675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AISI 304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Szafa przelotowa z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drzwiami suwanymi 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wymiarach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800x600x2000 – 2szt </w:t>
            </w:r>
          </w:p>
          <w:p w14:paraId="266F37BF" w14:textId="60EA5A1F" w:rsidR="00884453" w:rsidRPr="007F5E7A" w:rsidRDefault="007F5E7A" w:rsidP="007F5E7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- </w:t>
            </w:r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 xml:space="preserve">Szafa </w:t>
            </w:r>
            <w:proofErr w:type="spellStart"/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>mroźnicza</w:t>
            </w:r>
            <w:proofErr w:type="spellEnd"/>
            <w:r w:rsidR="00BF675B" w:rsidRPr="007F5E7A">
              <w:rPr>
                <w:rFonts w:cstheme="minorHAnsi"/>
                <w:i/>
                <w:iCs/>
                <w:sz w:val="20"/>
                <w:szCs w:val="20"/>
              </w:rPr>
              <w:t xml:space="preserve"> 700L</w:t>
            </w:r>
            <w:r w:rsidRPr="007F5E7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GN 2/1 </w:t>
            </w:r>
            <w:proofErr w:type="spellStart"/>
            <w:r w:rsidR="00BF675B" w:rsidRP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Essenzial</w:t>
            </w:r>
            <w:proofErr w:type="spellEnd"/>
            <w:r w:rsidR="00BF675B" w:rsidRPr="007F5E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Line</w:t>
            </w:r>
            <w:r w:rsidRPr="007F5E7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ECN-701 HC R </w:t>
            </w:r>
            <w:proofErr w:type="spellStart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Asber</w:t>
            </w:r>
            <w:proofErr w:type="spellEnd"/>
            <w:r w:rsidR="00BF675B" w:rsidRPr="00BF67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3szt</w:t>
            </w:r>
          </w:p>
          <w:p w14:paraId="33CF4E10" w14:textId="32B2A491" w:rsidR="00884453" w:rsidRPr="00BF675B" w:rsidRDefault="00B849E6" w:rsidP="009A46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BF675B">
              <w:rPr>
                <w:rFonts w:asciiTheme="minorHAnsi" w:eastAsia="Segoe UI" w:hAnsiTheme="minorHAnsi" w:cstheme="minorHAnsi"/>
                <w:color w:val="333333"/>
                <w:sz w:val="20"/>
                <w:szCs w:val="20"/>
              </w:rPr>
              <w:t xml:space="preserve"> </w:t>
            </w:r>
          </w:p>
        </w:tc>
      </w:tr>
      <w:tr w:rsidR="000E08AE" w:rsidRPr="00911458" w14:paraId="4B94A71F" w14:textId="77777777" w:rsidTr="73E93DCA">
        <w:tc>
          <w:tcPr>
            <w:tcW w:w="9062" w:type="dxa"/>
          </w:tcPr>
          <w:p w14:paraId="1F7AF84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Kod CPV (*wymagane) – rozwijanej z listy </w:t>
            </w:r>
          </w:p>
        </w:tc>
      </w:tr>
      <w:tr w:rsidR="000E08AE" w:rsidRPr="00911458" w14:paraId="37FD67FE" w14:textId="77777777" w:rsidTr="73E93DCA">
        <w:tc>
          <w:tcPr>
            <w:tcW w:w="9062" w:type="dxa"/>
          </w:tcPr>
          <w:p w14:paraId="20DC217C" w14:textId="568466D6" w:rsidR="00612F1A" w:rsidRPr="00B57F15" w:rsidRDefault="00B57F15" w:rsidP="00B57F15">
            <w:pPr>
              <w:shd w:val="clear" w:color="auto" w:fill="EEEEEE"/>
              <w:rPr>
                <w:rFonts w:asciiTheme="minorHAnsi" w:hAnsiTheme="minorHAnsi" w:cstheme="minorHAnsi"/>
                <w:color w:val="2D2D2D"/>
                <w:sz w:val="16"/>
                <w:szCs w:val="16"/>
              </w:rPr>
            </w:pPr>
            <w:hyperlink r:id="rId13" w:history="1">
              <w:r w:rsidRPr="00B57F15">
                <w:rPr>
                  <w:rStyle w:val="Hipercze"/>
                  <w:rFonts w:asciiTheme="minorHAnsi" w:hAnsiTheme="minorHAnsi" w:cstheme="minorHAnsi"/>
                  <w:color w:val="565656"/>
                  <w:sz w:val="16"/>
                  <w:szCs w:val="16"/>
                  <w:shd w:val="clear" w:color="auto" w:fill="EEEEEE"/>
                </w:rPr>
                <w:t>39315000-3</w:t>
              </w:r>
            </w:hyperlink>
            <w:r w:rsidRPr="00B57F1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hyperlink r:id="rId14" w:history="1">
              <w:r w:rsidRPr="00B57F15">
                <w:rPr>
                  <w:rStyle w:val="Hipercze"/>
                  <w:rFonts w:asciiTheme="minorHAnsi" w:hAnsiTheme="minorHAnsi" w:cstheme="minorHAnsi"/>
                  <w:color w:val="565656"/>
                  <w:sz w:val="16"/>
                  <w:szCs w:val="16"/>
                </w:rPr>
                <w:t>39314000-6</w:t>
              </w:r>
            </w:hyperlink>
            <w:r w:rsidRPr="00B57F15">
              <w:rPr>
                <w:rFonts w:asciiTheme="minorHAnsi" w:hAnsiTheme="minorHAnsi" w:cstheme="minorHAnsi"/>
                <w:color w:val="2D2D2D"/>
                <w:sz w:val="16"/>
                <w:szCs w:val="16"/>
              </w:rPr>
              <w:t xml:space="preserve">, </w:t>
            </w:r>
            <w:hyperlink r:id="rId15" w:history="1">
              <w:r w:rsidRPr="00B57F15">
                <w:rPr>
                  <w:rStyle w:val="Hipercze"/>
                  <w:rFonts w:asciiTheme="minorHAnsi" w:hAnsiTheme="minorHAnsi" w:cstheme="minorHAnsi"/>
                  <w:color w:val="565656"/>
                  <w:sz w:val="16"/>
                  <w:szCs w:val="16"/>
                  <w:shd w:val="clear" w:color="auto" w:fill="EEEEEE"/>
                </w:rPr>
                <w:t>39312000-2</w:t>
              </w:r>
            </w:hyperlink>
          </w:p>
        </w:tc>
      </w:tr>
      <w:tr w:rsidR="000E08AE" w:rsidRPr="00911458" w14:paraId="6B8456CA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F8B3BD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kodu CPV - automatycznie</w:t>
            </w:r>
          </w:p>
        </w:tc>
      </w:tr>
      <w:tr w:rsidR="00CA7D25" w:rsidRPr="00911458" w14:paraId="485AB678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ADFD77E" w14:textId="198B0B39" w:rsidR="00CA7D25" w:rsidRPr="00911458" w:rsidRDefault="5AB03BE8" w:rsidP="037472B5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Usługi badawcze i eksperymentalno-rozwojowe</w:t>
            </w:r>
          </w:p>
        </w:tc>
      </w:tr>
      <w:tr w:rsidR="000E08AE" w:rsidRPr="00911458" w14:paraId="7BF2F961" w14:textId="77777777" w:rsidTr="73E93DCA">
        <w:tc>
          <w:tcPr>
            <w:tcW w:w="9062" w:type="dxa"/>
            <w:shd w:val="clear" w:color="auto" w:fill="auto"/>
          </w:tcPr>
          <w:p w14:paraId="10B7F30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przedmioty zamówienia</w:t>
            </w:r>
          </w:p>
        </w:tc>
      </w:tr>
      <w:tr w:rsidR="000E08AE" w:rsidRPr="00911458" w14:paraId="037F78B4" w14:textId="77777777" w:rsidTr="73E93DCA">
        <w:tc>
          <w:tcPr>
            <w:tcW w:w="9062" w:type="dxa"/>
            <w:shd w:val="clear" w:color="auto" w:fill="auto"/>
          </w:tcPr>
          <w:p w14:paraId="3355F407" w14:textId="77777777" w:rsidR="00612F1A" w:rsidRPr="00911458" w:rsidRDefault="004A0C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E56EFA0" w14:textId="77777777" w:rsidTr="73E93DCA">
        <w:tc>
          <w:tcPr>
            <w:tcW w:w="9062" w:type="dxa"/>
          </w:tcPr>
          <w:p w14:paraId="4C4641C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Harmonogram realizacji zamówienia (*wymagane)</w:t>
            </w:r>
          </w:p>
        </w:tc>
      </w:tr>
      <w:tr w:rsidR="000E08AE" w:rsidRPr="00911458" w14:paraId="5D1B2B9F" w14:textId="77777777" w:rsidTr="73E93DCA">
        <w:tc>
          <w:tcPr>
            <w:tcW w:w="9062" w:type="dxa"/>
          </w:tcPr>
          <w:p w14:paraId="4C4E62B3" w14:textId="22CEF1BE" w:rsidR="00A458C3" w:rsidRPr="00911458" w:rsidRDefault="4BFF481D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Termin realizacji przedmiotu zamówienia: </w:t>
            </w:r>
            <w:r w:rsidR="00B57F1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10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miesięcy od dnia zawarcia umowy.</w:t>
            </w:r>
          </w:p>
          <w:p w14:paraId="231DC1FC" w14:textId="52C5F450" w:rsidR="00A458C3" w:rsidRDefault="4BFF481D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Terminem początkowym jest termin podpisania umowy, a terminem kończącym jest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dokonania odbioru, w którym przedmiot zamówienia będzie w pełni gotowy. Z odbioru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przedmiotu zamówienia zostanie sporządzony odrębny protokół odbioru.</w:t>
            </w:r>
          </w:p>
          <w:p w14:paraId="24909BBD" w14:textId="4BB86002" w:rsidR="00676B3C" w:rsidRPr="00AF7D23" w:rsidRDefault="00676B3C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Planowany termin rozpoczęcia realizacji projektu to: </w:t>
            </w:r>
            <w:r w:rsidR="00B57F1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czerwiec/lipiec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2024.</w:t>
            </w:r>
          </w:p>
          <w:p w14:paraId="28338FAA" w14:textId="01184047" w:rsidR="00A458C3" w:rsidRPr="00911458" w:rsidRDefault="00A458C3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298007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76655BC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Załączniki – sekcja do dodania załączników</w:t>
            </w:r>
          </w:p>
        </w:tc>
      </w:tr>
      <w:tr w:rsidR="000E08AE" w:rsidRPr="00911458" w14:paraId="427483A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FA75BA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Pytania i wyjaśnienia – sekcja do dodania załączników</w:t>
            </w:r>
          </w:p>
        </w:tc>
      </w:tr>
      <w:tr w:rsidR="000E08AE" w:rsidRPr="00911458" w14:paraId="747455C8" w14:textId="77777777" w:rsidTr="73E93DCA">
        <w:tc>
          <w:tcPr>
            <w:tcW w:w="9062" w:type="dxa"/>
          </w:tcPr>
          <w:p w14:paraId="0AEB003A" w14:textId="77777777" w:rsidR="00612F1A" w:rsidRPr="00911458" w:rsidRDefault="005702A9" w:rsidP="53FE242D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0E08AE" w:rsidRPr="00911458" w14:paraId="17B75E6A" w14:textId="77777777" w:rsidTr="73E93DCA">
        <w:tc>
          <w:tcPr>
            <w:tcW w:w="9062" w:type="dxa"/>
          </w:tcPr>
          <w:p w14:paraId="2E0BDA03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Uprawnienia do wykonania określonej działalności lub czynności (Maksymalna liczba znaków 6000)</w:t>
            </w:r>
          </w:p>
        </w:tc>
      </w:tr>
      <w:tr w:rsidR="000E08AE" w:rsidRPr="00911458" w14:paraId="53CF6731" w14:textId="77777777" w:rsidTr="73E93DCA">
        <w:tc>
          <w:tcPr>
            <w:tcW w:w="9062" w:type="dxa"/>
            <w:shd w:val="clear" w:color="auto" w:fill="auto"/>
          </w:tcPr>
          <w:p w14:paraId="70ADBA42" w14:textId="439FC861" w:rsidR="00EB36DD" w:rsidRPr="00911458" w:rsidRDefault="00884453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3E93DC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94A72BB" w14:textId="77777777" w:rsidTr="73E93DCA">
        <w:tc>
          <w:tcPr>
            <w:tcW w:w="9062" w:type="dxa"/>
          </w:tcPr>
          <w:p w14:paraId="56B6AE52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Wiedza i doświadczenie</w:t>
            </w:r>
            <w:r w:rsidR="00B23034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7A45AA9" w14:textId="77777777" w:rsidTr="73E93DCA">
        <w:tc>
          <w:tcPr>
            <w:tcW w:w="9062" w:type="dxa"/>
            <w:shd w:val="clear" w:color="auto" w:fill="auto"/>
          </w:tcPr>
          <w:p w14:paraId="78203BD5" w14:textId="700A7BCE" w:rsidR="00EB36DD" w:rsidRPr="00057697" w:rsidRDefault="00B57F15" w:rsidP="73E93DCA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7F1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Od oferentów oczekujemy profesjonalnego doradztwa w zakresie zakupu wyposażenia gastronomicznego, montażu oraz pełnego serwisu gwarancyjnego i pogwarancyjnego. Oczekujemy szkoleń z zakresu obsługi i eksploatacji profesjonalnych urządzeń oraz minimum 10 letniego doświadczenia na rynku. Liczymy również na pełne wsparcie w zakresie projektowania przestrzeni lokali gastronomicznych.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E317BF"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Zamawiający uzna, że Oferent spełnia w/w </w:t>
            </w:r>
            <w:r w:rsidR="00C610B6"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warunek,</w:t>
            </w:r>
            <w:r w:rsidR="00E317BF"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jeżeli: Oferent przedłoży stosowne oświadczenie, będące częścią załącznika nr 1</w:t>
            </w:r>
            <w:r w:rsidR="009A480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oraz na dokumencie własnym przedstawi zakres tematyczny i tytuł projektu.</w:t>
            </w:r>
          </w:p>
        </w:tc>
      </w:tr>
      <w:tr w:rsidR="000E08AE" w:rsidRPr="00911458" w14:paraId="193116C1" w14:textId="77777777" w:rsidTr="73E93DCA">
        <w:tc>
          <w:tcPr>
            <w:tcW w:w="9062" w:type="dxa"/>
          </w:tcPr>
          <w:p w14:paraId="4736B7AC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Potencjał techniczny (Maksymalna liczba znaków 6000)</w:t>
            </w:r>
          </w:p>
        </w:tc>
      </w:tr>
      <w:tr w:rsidR="000E08AE" w:rsidRPr="00911458" w14:paraId="19B50CB7" w14:textId="77777777" w:rsidTr="73E93DCA">
        <w:tc>
          <w:tcPr>
            <w:tcW w:w="9062" w:type="dxa"/>
            <w:shd w:val="clear" w:color="auto" w:fill="auto"/>
          </w:tcPr>
          <w:p w14:paraId="4548706F" w14:textId="77777777" w:rsidR="00B57F15" w:rsidRPr="00B57F15" w:rsidRDefault="00B57F15" w:rsidP="00B57F1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57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Ocena spełniania warunków dokonana zostanie zgodnie z formułą spełnia - nie spełnia w</w:t>
            </w:r>
          </w:p>
          <w:p w14:paraId="0B42B8B7" w14:textId="070E26C6" w:rsidR="00B83200" w:rsidRPr="00911458" w:rsidRDefault="00B57F15" w:rsidP="00B57F1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57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oparciu o oświadczenie wykonawcy</w:t>
            </w:r>
          </w:p>
        </w:tc>
      </w:tr>
      <w:tr w:rsidR="000E08AE" w:rsidRPr="00911458" w14:paraId="3AF6B0F4" w14:textId="77777777" w:rsidTr="73E93DCA">
        <w:tc>
          <w:tcPr>
            <w:tcW w:w="9062" w:type="dxa"/>
          </w:tcPr>
          <w:p w14:paraId="51B57FDA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Osoby zdolne do wykonania zamówienia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9FF59EF" w14:textId="77777777" w:rsidTr="73E93DCA">
        <w:tc>
          <w:tcPr>
            <w:tcW w:w="9062" w:type="dxa"/>
            <w:shd w:val="clear" w:color="auto" w:fill="auto"/>
          </w:tcPr>
          <w:p w14:paraId="1BDC206A" w14:textId="1C30A64B" w:rsidR="00981087" w:rsidRPr="00057697" w:rsidRDefault="00B57F15" w:rsidP="00057697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Nie dotyczy</w:t>
            </w:r>
          </w:p>
          <w:p w14:paraId="24EF438E" w14:textId="1C20F542" w:rsidR="00981087" w:rsidRPr="00057697" w:rsidRDefault="00981087" w:rsidP="73E93DC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0E08AE" w:rsidRPr="00911458" w14:paraId="73B339F4" w14:textId="77777777" w:rsidTr="73E93DCA">
        <w:tc>
          <w:tcPr>
            <w:tcW w:w="9062" w:type="dxa"/>
          </w:tcPr>
          <w:p w14:paraId="2429D3E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Sytuacja ekonomiczna i finansowa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5C31395" w14:textId="77777777" w:rsidTr="73E93DCA">
        <w:tc>
          <w:tcPr>
            <w:tcW w:w="9062" w:type="dxa"/>
            <w:shd w:val="clear" w:color="auto" w:fill="auto"/>
          </w:tcPr>
          <w:p w14:paraId="3DC33B34" w14:textId="77777777" w:rsidR="00EB36DD" w:rsidRPr="00911458" w:rsidRDefault="00927607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648845EA" w14:textId="77777777" w:rsidTr="73E93DCA">
        <w:tc>
          <w:tcPr>
            <w:tcW w:w="9062" w:type="dxa"/>
          </w:tcPr>
          <w:p w14:paraId="27D2FEDE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warunki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30C7F69" w14:textId="77777777" w:rsidTr="73E93DCA">
        <w:tc>
          <w:tcPr>
            <w:tcW w:w="9062" w:type="dxa"/>
          </w:tcPr>
          <w:p w14:paraId="5AEF15D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1) W postępowaniu mogą wziąć udział 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któr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2125F8A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posiadają niezbędną wiedzę i doświadczenie do wykonania zamówienia;</w:t>
            </w:r>
          </w:p>
          <w:p w14:paraId="48C0075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zostali prawomocnie skazani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09E5653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406826E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wobec których, sąd nie orzekł zakazu ubiegania się o zamówienia, na podstawie przepisów o odpowiedzialności podmiotów zbiorowych za czyny zabronione pod groźbą kary;</w:t>
            </w:r>
          </w:p>
          <w:p w14:paraId="76A9296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są podmiotami powiązanymi osobowo lub kapitałowo z Zamawiającym,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52A7660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7B023185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1E32BBB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1B594EC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C2EF6B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 Dostawców, które nie będą spełniały ww. warunków zostaną odrzucone. Ocena spełnienia warunków udziału w postępowaniu zostanie dokonana wg formuły: „spełnia lub nie spełnia”, w oparciu o informacje zawarte w dokumentach i oświadczeniach dołączonych do oferty (zgodnie z wymogami Zamawiającego określonymi w niniejszym zapytaniu).</w:t>
            </w:r>
          </w:p>
          <w:p w14:paraId="40BB91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2) Przedmiot zamówienia musi wypełnić wszystkie założenia zawarte w Zapytaniu Ofertowym.</w:t>
            </w:r>
          </w:p>
          <w:p w14:paraId="76CD0FC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3) Zamawiający dopuszcza składani</w:t>
            </w:r>
            <w:r w:rsidR="00FA73C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ofert częściowych.</w:t>
            </w:r>
          </w:p>
          <w:p w14:paraId="33E3B29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4) Zamawiający nie dopuszcza składania ofert wariantowych.</w:t>
            </w:r>
          </w:p>
          <w:p w14:paraId="41472E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Zamawiający zastrzega sobie prawo do żądania w toku badania i oceny ofert złożenia przez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wyjaśnień dotyczących treści złożonych ofert.</w:t>
            </w:r>
          </w:p>
          <w:p w14:paraId="62D3014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6) W przypadku unieważnienia postępowania, Oferentowi nie przysługuje żadne roszczenie w stosunku do Zamawiającego.</w:t>
            </w:r>
          </w:p>
          <w:p w14:paraId="53E4603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Minimalny termin związania ofertą wynosi 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30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dni kalendarzowych. Oferent samodzielnie lub na wniosek Zamawiającego może przedłużyć termin związania ofertą, z tym, że Zamawiający może tylko raz, co najmniej 3 dni kalendarzowe przed upływem terminu związania ofertą, zwrócić się do Oferentów o wyrażenie zgody na przedłużenie tego terminu o oznaczony okres, nie dłuższy jednak niż 30 dni kalendarzowych.</w:t>
            </w:r>
          </w:p>
          <w:p w14:paraId="7B4B5DD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8) O wyborze najkorzystniejszej oferty Zamawiający zawiadomi Oferentów w sposób odpowiadający publikacji Zapytania Ofertowego.</w:t>
            </w:r>
          </w:p>
          <w:p w14:paraId="155BEEB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9) Jeżeli Oferent, którego oferta została wybrana, uchyli się od podpisania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Zamawiający zastrzega sobie prawo złożenia propozycji zawarcia umowy z Oferentem, którego oferta będzie najkorzystniejszą spośród pozostałych złożonych ofert.</w:t>
            </w:r>
          </w:p>
          <w:p w14:paraId="02E2258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10) Oferent ponosi wszelkie koszty własne związane z przygotowaniem i złożeniem oferty, niezależnie od wyniku postępowania.</w:t>
            </w:r>
          </w:p>
          <w:p w14:paraId="38C631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11) Zamawiający zastrzega sobie prawo do zmiany Zapytania Ofertowego i formularza ofertowego w przypadku błędów w zapytaniu ofertowym, konieczności dokonania uzupełnień; w takim przypadku Zamawiający:</w:t>
            </w:r>
          </w:p>
          <w:p w14:paraId="2674B1C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 sposób właściwy dla upublicznienia niniejszego zapytania ofertowego,</w:t>
            </w:r>
          </w:p>
          <w:p w14:paraId="65D3EC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wszystkich oferentów, którzy dotychczas złożyli oferty;</w:t>
            </w:r>
          </w:p>
          <w:p w14:paraId="0E33AE0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wydłuży termin składania ofert o czas niezbędny do wprowadzenia zmian w ofertach składanych przez oferentów.</w:t>
            </w:r>
          </w:p>
          <w:p w14:paraId="6FA771F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12) W trakcie oceny ofert Zamawiający może wzywać Oferentów do złożenia wyjaśnień/uzupełnień dotyczących złożonych przez nich ofert. Zamawiający może wezwać Oferenta do wyjaśnień/uzupełnień, jeżeli:</w:t>
            </w:r>
          </w:p>
          <w:p w14:paraId="05CD13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oferta nie będzie zawierała dokumentów stanowiących załącznik do oferty,</w:t>
            </w:r>
          </w:p>
          <w:p w14:paraId="276C94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złożone dokumenty będą budziły wątpliwości, co do swojej autentyczności,</w:t>
            </w:r>
          </w:p>
          <w:p w14:paraId="0B87EC6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oferta nie będzie podpisana przez osoby uprawnione do reprezentacji Oferenta.</w:t>
            </w:r>
          </w:p>
          <w:p w14:paraId="7885D39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informuje, że nieprzekraczalny termin na złożenie pełnych wyjaśnień / uzupełnień to 3 dni kalendarzowe od daty przesłania wezwania drogą elektroniczną na wskazany w formularzu oferty adres e-mail – pod rygorem odrzucenia oferty. </w:t>
            </w:r>
          </w:p>
          <w:p w14:paraId="4113E27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13) Oferent może przed upływem terminu składania ofert wycofać lub zmienić swoją ofertę.</w:t>
            </w:r>
          </w:p>
          <w:p w14:paraId="51560F71" w14:textId="02B7C75C" w:rsidR="00EB36DD" w:rsidRPr="00911458" w:rsidRDefault="00EB36DD" w:rsidP="00DC578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14) Termin składania ofert - liczy się: </w:t>
            </w:r>
          </w:p>
          <w:p w14:paraId="6D9B5510" w14:textId="2A58A0A5" w:rsidR="000E08AE" w:rsidRPr="00911458" w:rsidRDefault="00DC5785" w:rsidP="000E08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a</w:t>
            </w:r>
            <w:r w:rsidR="000E08AE" w:rsidRPr="0091145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) data wpływu oferty wysłanej poprzez bazę konkurencyjności.</w:t>
            </w:r>
          </w:p>
          <w:p w14:paraId="7B1B40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15)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może zwrócić się do Zamawiającego z wnioskiem o wyjaśnienie treści niniejszego zapytania:</w:t>
            </w:r>
          </w:p>
          <w:p w14:paraId="5F74E24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</w:t>
            </w:r>
          </w:p>
          <w:p w14:paraId="221A8B0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Jeżeli wniosek o wyjaśnienie treści zapytania wpłynie po upływie terminu składania wniosku, o którym mowa w lit. a lub dotyczy udzielonych wyjaśnień, Zamawiający może udzielić wyjaśnień albo pozostawić wniosek bez rozpoznania. </w:t>
            </w:r>
          </w:p>
          <w:p w14:paraId="6F534F7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Przedłużenie terminu składania ofert nie wpływa na bieg terminu składania wniosku. </w:t>
            </w:r>
          </w:p>
          <w:p w14:paraId="6A1CB1F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Treść zapytań objętych wnioskami wraz z wyjaśnieniami zostanie przekazana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Oferentom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bez ujawniania źródła zapytania poprzez zamieszczenie odpowiedzi na stronie internetowej, na której udostępnione jest zapytanie ofertowe: (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https://bazakonkurencyjnosci.funduszeeuropejskie.gov.pl/).</w:t>
            </w:r>
          </w:p>
          <w:p w14:paraId="69E3546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e) Wszelkie zmiany treści Zapytania oraz wyjaśnienia udzielone na zapytania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stają się integralną częścią zapytania i są wiążące dla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12AA65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f) Jeżeli w wyniku zmiany treści zapytania niezbędne będzie uwzględnienie dodatkowego czasu na wprowadzenie zmian w ofertach, Zamawiający przedłuży termin składania ofert i poinformuje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zamieszczenie informacji na stronie internetowej:</w:t>
            </w:r>
          </w:p>
          <w:p w14:paraId="6C3B97FD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(https://bazakonkurencyjnosci.funduszeeuropejskie.gov.pl/</w:t>
            </w:r>
            <w:r w:rsidR="00293CE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023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542BCF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16) Zamawiający nie przewiduje aukcji elektronicznej.</w:t>
            </w:r>
          </w:p>
          <w:p w14:paraId="2C5769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17) Zamawiający nie przewiduje zwrotu kosztów udziału w postępowaniu.</w:t>
            </w:r>
          </w:p>
          <w:p w14:paraId="3075634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18) Zamawiający zastrzega sobie możliwość do nieujawniania danych poufnych, zawartych w otrzymanych ofertach, stanowiących tajemnicę handlową przedsiębiorstwa.</w:t>
            </w:r>
          </w:p>
          <w:p w14:paraId="226F6AD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19) Zamawiający zastrzega sobie możliwość do unieważnienia postępowania w przypadku, gdy wystąpi choć jedna z poniższych przesłanek:</w:t>
            </w:r>
          </w:p>
          <w:p w14:paraId="2762D38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 ramach postępowania nie wpłynęła żadna oferta,</w:t>
            </w:r>
          </w:p>
          <w:p w14:paraId="155AEEC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w ramach postępowania wpłynęła tylko jedna oferta złożona przez Oferenta wykluczonego z postępowania,</w:t>
            </w:r>
          </w:p>
          <w:p w14:paraId="5C878D0E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cena najkorzystniejszej oferty lub oferta z najniższą ceną przewyższa kwotę, którą Zamawiający zamierza przeznaczyć na sfinansowanie zamówienia,</w:t>
            </w:r>
          </w:p>
          <w:p w14:paraId="573B2B7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gdy nastąpi zmiana okoliczności powodująca, że prowadzenie postępowania lub wykonanie zamówienia nie leży w interesie publicznym, której Zamawiający nie był w stanie wcześniej przewidzieć, </w:t>
            </w:r>
          </w:p>
          <w:p w14:paraId="13FFB58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gdy postępowanie będzie obarczone wadą, która jest niemożliwa do usunięcia i uniemożliwia zawarcie ważnej umowy w sprawie zamówienia.</w:t>
            </w:r>
          </w:p>
          <w:p w14:paraId="53E4879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20) Z tytułu odrzucenia oferty Oferentowi nie przysługuje żadne roszczenie wobec Zamawiającego.</w:t>
            </w:r>
          </w:p>
          <w:p w14:paraId="01335E0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21) Zamawiający informuje, że przez sformułowanie „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rozumie osobę fizyczną, która oferuje określone produkty lub usługi na rynku lub zawarła umowę w sprawie realizacji zamówienia będącego efektem działań podejmowanych przez Zamawiającego. </w:t>
            </w:r>
          </w:p>
          <w:p w14:paraId="2AAA79F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22) Przedmiotem niniejszego postępowania nie jest zawarcie umowy ramowej.  </w:t>
            </w:r>
          </w:p>
          <w:p w14:paraId="691619FA" w14:textId="77777777" w:rsidR="00EB36DD" w:rsidRPr="00911458" w:rsidRDefault="00EB36DD" w:rsidP="00185187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" w:name="_heading=h.3znysh7" w:colFirst="0" w:colLast="0"/>
            <w:bookmarkEnd w:id="2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23) Zamawiający poprawi w ofercie oczywiste omyłki pisarskie, oczywiste omyłki rachunkowe,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 uwzględnieniem konsekwencji rachunkowych dokonanych poprawek, inne omyłki polegające na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niezgodności oferty z zapytaniem ofertowym niepowodujące istotnych zmian w treści oferty – niezwłocznie zawiadamiając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którego oferta została poprawiona. </w:t>
            </w:r>
          </w:p>
          <w:p w14:paraId="0FEF6CF8" w14:textId="3B3BE975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24)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Informacje zawarte w niniejszym dokumencie są poufnymi danymi </w:t>
            </w:r>
            <w:r w:rsidR="00B57F1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Good Food Tomasz Buczkowski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(ZAMAWIAJĄCEGO) i zostały podane wyłącznie w celu uzyskania odpowiedzi na zapytanie ofertowe. Dokument oraz wszystkie jego kopie są własnością Zamawiającego. </w:t>
            </w:r>
          </w:p>
          <w:p w14:paraId="6F34197E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25) Zamawiający i Oferent zobowiązują się do zachowania w tajemnicy wszelkich poufnych informacji uzyskanych w postępowaniu ofertowym oraz w trakcie realizacji dostawy. Informacje takie nie mogą zostać ujawnione osobom trzecim.</w:t>
            </w:r>
          </w:p>
          <w:p w14:paraId="3CC2E7D7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26) Zamawiający dokona wyboru na podstawie poprawnie złożonych ofert zgodnie z wymaganiami określonymi w niniejszym zapytaniu ofertowym. </w:t>
            </w:r>
          </w:p>
          <w:p w14:paraId="1E385B1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09163EDF" w14:textId="77777777" w:rsidTr="73E93DCA">
        <w:tc>
          <w:tcPr>
            <w:tcW w:w="9062" w:type="dxa"/>
          </w:tcPr>
          <w:p w14:paraId="4180E677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Warunki zmiany umowy</w:t>
            </w:r>
            <w:r w:rsidR="00B0230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52EBCCAC" w14:textId="77777777" w:rsidTr="73E93DCA">
        <w:tc>
          <w:tcPr>
            <w:tcW w:w="9062" w:type="dxa"/>
          </w:tcPr>
          <w:p w14:paraId="3576AA1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zastrzega sobie możliwość dokonania zmiany 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bądź rozwiązania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 zawartej w wyniku przeprowadzenia Postepowania Ofertowego (w przypadku zawarcia umowy z dostawcą), w następujących przypadkach:</w:t>
            </w:r>
          </w:p>
          <w:p w14:paraId="2468B76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wystąpienie siły wyższej, uniemożliwiającej wykonanie przedmiotu zamówienia w terminach określonych w umowie;</w:t>
            </w:r>
          </w:p>
          <w:p w14:paraId="605001D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zmian powszechnie obowiązujących przepisów prawa w zakresie mającym wpływ na realizację umowy;</w:t>
            </w:r>
          </w:p>
          <w:p w14:paraId="7862993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      </w:r>
          </w:p>
          <w:p w14:paraId="799DFC6C" w14:textId="0F9887B4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zmiana nie będzie prowadzić do zmiany charakteru umowy, a łączna wartość zmian jest mniejsza niż 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30 000,00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PLN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w przypadku zamówień na dostawy i usługi i zarazem jest mniejsza od 1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 wartości zamówienia określonej pierwotnie w umowie w przypadku zamówień na usługi lub dostawy;</w:t>
            </w:r>
          </w:p>
          <w:p w14:paraId="3CE9A2D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zmiana nie prowadzi do zmiany charakteru umowy i zostały spełnione łącznie następujące warunki:</w:t>
            </w:r>
          </w:p>
          <w:p w14:paraId="6A19B3D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konieczność zmiany umowy spowodowana jest okolicznościami, których zamawiający, działając z należytą starannością, nie mógł przewidzieć,</w:t>
            </w:r>
          </w:p>
          <w:p w14:paraId="77159B8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wartość zmiany nie przekracza 50% wartości zamówienia określonej pierwotnie w umowie;</w:t>
            </w:r>
          </w:p>
          <w:p w14:paraId="12FD0C2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dostawcę, któremu zamawiający udzielił zamówienia, ma zastąpić nowy dostawca:</w:t>
            </w:r>
          </w:p>
          <w:p w14:paraId="10C8C46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na podstawie postanowień umownych, o których mowa powyżej,</w:t>
            </w:r>
          </w:p>
          <w:p w14:paraId="0122B9A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      </w:r>
          </w:p>
          <w:p w14:paraId="2C37D05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przejęcia przez zamawiającego zobowiązań wykonawcy względem jego podwykonawców.</w:t>
            </w:r>
          </w:p>
          <w:p w14:paraId="743F9F2C" w14:textId="77777777" w:rsidR="00185187" w:rsidRPr="00911458" w:rsidRDefault="00185187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g) Jeżeli z wyłącznej winy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nastąpi opóźnienie terminu realizacji umowy zadeklarowanego w ofercie (zwłoki) o ponad 2 tygodnie, Oferent zapłaci karę stanowiącą równowartość 0,5% ceny </w:t>
            </w:r>
            <w:r w:rsidR="00083DAC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usługi będącej przedmiotem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postępowania, za każdy pełny tydzień zwłoki do wysokości kary maksymalnej stanowiącej równowartość 10% ceny zakup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7CA47F8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h) Za odstąpienie od umowy przez Zamawiającego, z przyczyn, za które odpowiedzialność ponosi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zostanie naliczona kara umowna w wysokości 10% ceny.</w:t>
            </w:r>
          </w:p>
          <w:p w14:paraId="3637C365" w14:textId="77777777" w:rsidR="00EB36DD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i)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ponosi wszelkie ryzyka związane z utratą przedmiotu postępowania, zawinionymi wyłącznie przez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z wyjątkiem sytuacji, kiedy taka utrata lub uszkodzenia będą wynikać z działań lub zaniechań Zamawiającego. </w:t>
            </w:r>
          </w:p>
          <w:p w14:paraId="144FCC6A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61C6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stanowi zmiany umowy, w rozumieniu punktu powyżej:</w:t>
            </w:r>
          </w:p>
          <w:p w14:paraId="4603BF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zmiana danych związanych z obsługą administracyjno-organizacyjną umowy (np. zmiana nr rachunku bankowego);</w:t>
            </w:r>
          </w:p>
          <w:p w14:paraId="18C4D9F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zmiana nazw stron lub ich formy prawnej (przy zachowaniu ciągłości podmiotowości prawnej) teleadresowych, zmiana osób wskazanych do kontaktów </w:t>
            </w:r>
            <w:r w:rsidR="009A127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między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Stronami.</w:t>
            </w:r>
          </w:p>
        </w:tc>
      </w:tr>
      <w:tr w:rsidR="000E08AE" w:rsidRPr="00911458" w14:paraId="1C71E1DB" w14:textId="77777777" w:rsidTr="73E93DCA">
        <w:tc>
          <w:tcPr>
            <w:tcW w:w="9062" w:type="dxa"/>
          </w:tcPr>
          <w:p w14:paraId="3B17D5C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Lista dokumentów/oświadczeń wymaganych od Wykonawcy (Maksymalna liczba znaków 6000)</w:t>
            </w:r>
          </w:p>
        </w:tc>
      </w:tr>
      <w:tr w:rsidR="000E08AE" w:rsidRPr="00057697" w14:paraId="114322D9" w14:textId="77777777" w:rsidTr="73E93DCA">
        <w:tc>
          <w:tcPr>
            <w:tcW w:w="9062" w:type="dxa"/>
          </w:tcPr>
          <w:p w14:paraId="57F253DE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3" w:name="_heading=h.2et92p0" w:colFirst="0" w:colLast="0"/>
            <w:bookmarkEnd w:id="3"/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1) Oferta sporządzona na formularzu stanowiącym część A załącznika nr 1 do niniejszego zapytania ofertowego.</w:t>
            </w:r>
          </w:p>
          <w:p w14:paraId="0688462A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2) Oświadczenie Oferenta o spełnianiu warunków udziału w postępowaniu na formularzu stanowiącym część B załącznika nr 1 do niniejszego zapytania ofertowego. </w:t>
            </w:r>
          </w:p>
          <w:p w14:paraId="34F87CEB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3) Oświadczenie Oferenta o braku powiązań kapitałowych lub osobowych z Zamawiającym na formularzu stanowiącym część C załącznika nr 1 do niniejszego zapytania ofertowego.</w:t>
            </w:r>
          </w:p>
          <w:p w14:paraId="3BDD1E09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4) Wykaz 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kryteriów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specyfikacja wykazująca zgodność z przedmiotem zapytania ofertowego – stanowiący część D załącznika nr 1 do niniejszego zapytania ofertowego. Oferent wskazuje, że przedmiot oferowany przez niego posiada daną cechę poprzez postawienie znaku „X” w stosownym wierszu przy danej cesze. W przypadku braku posiadania danej cechy, stosowne pole w kolumnie przy danej cesze należy pozostawić puste.</w:t>
            </w:r>
          </w:p>
          <w:p w14:paraId="2CD610DE" w14:textId="01CA054B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Dokumenty potwierdzające </w:t>
            </w:r>
            <w:r w:rsidR="0018518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wymaganą od Oferenta wiedzę oraz doświadczenie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</w:t>
            </w:r>
            <w:r w:rsidR="004A0CF3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wymogiem z pola „</w:t>
            </w:r>
            <w:r w:rsidR="0005769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zdolne do wykonania zamówienia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</w:p>
          <w:p w14:paraId="2B51E712" w14:textId="77777777" w:rsidR="00FF7E6E" w:rsidRPr="00057697" w:rsidRDefault="00185187" w:rsidP="00FF7E6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Załącznik nr 2 – Oświadczenie o łącznym zaangażowaniu w projektach współfinansowanych ze środków Unii Europejskiej.</w:t>
            </w:r>
          </w:p>
          <w:p w14:paraId="001A6FE4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Uwaga: Niezałączenie formularza ofertowego zgodnie ze wzorem stanowiącym odpowiednio załącznik nr 1 część A, do niniejszego zapytania lub załączenie go w niewłaściwej formie lub niezgodnie z wymaganiami określonymi w zapytaniu ofertowym, będzie skutkowało odrzuceniem oferty z zastrzeżeniem pkt. 12 sekcji „Dodatkowe warunki”.</w:t>
            </w:r>
          </w:p>
        </w:tc>
      </w:tr>
      <w:tr w:rsidR="000E08AE" w:rsidRPr="00911458" w14:paraId="2B191296" w14:textId="77777777" w:rsidTr="73E93DCA">
        <w:tc>
          <w:tcPr>
            <w:tcW w:w="9062" w:type="dxa"/>
          </w:tcPr>
          <w:p w14:paraId="579C87F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Zamówienia uzupełniające</w:t>
            </w:r>
            <w:r w:rsidR="009A1272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BC21BA9" w14:textId="77777777" w:rsidTr="73E93DCA">
        <w:tc>
          <w:tcPr>
            <w:tcW w:w="9062" w:type="dxa"/>
          </w:tcPr>
          <w:p w14:paraId="7BEADA35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4622A00E" w14:textId="77777777" w:rsidTr="73E93DCA">
        <w:tc>
          <w:tcPr>
            <w:tcW w:w="9062" w:type="dxa"/>
          </w:tcPr>
          <w:p w14:paraId="60AC1EB3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oferty</w:t>
            </w:r>
          </w:p>
        </w:tc>
      </w:tr>
      <w:tr w:rsidR="000E08AE" w:rsidRPr="00911458" w14:paraId="27728FF0" w14:textId="77777777" w:rsidTr="73E93DCA">
        <w:tc>
          <w:tcPr>
            <w:tcW w:w="9062" w:type="dxa"/>
          </w:tcPr>
          <w:p w14:paraId="3963098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Kryteria oceny i opis sposobu przyznawania punktacji (*wymagane)</w:t>
            </w:r>
          </w:p>
        </w:tc>
      </w:tr>
      <w:tr w:rsidR="000E08AE" w:rsidRPr="00911458" w14:paraId="2ECA030D" w14:textId="77777777" w:rsidTr="73E93DCA">
        <w:tc>
          <w:tcPr>
            <w:tcW w:w="9062" w:type="dxa"/>
            <w:shd w:val="clear" w:color="auto" w:fill="auto"/>
          </w:tcPr>
          <w:p w14:paraId="7108AD9F" w14:textId="77777777" w:rsidR="00C35C2B" w:rsidRPr="00911458" w:rsidRDefault="00C35C2B" w:rsidP="00C35C2B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 wyborze Zamawiający będzie kierował się następującymi kryteriami:</w:t>
            </w:r>
          </w:p>
          <w:p w14:paraId="28C9461A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Cenę oferty należy określić cyfrowo w PLN. </w:t>
            </w:r>
          </w:p>
          <w:p w14:paraId="4C93171B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Ceną oferty jest cena podana na druku formularza „Oferta” - Załączniku nr 1 do zapytania ofertowego.  </w:t>
            </w:r>
          </w:p>
          <w:p w14:paraId="41EA4179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Zamawiający nie będzie dodatkowo rozliczał żadnych kosztów poniesionych przez </w:t>
            </w:r>
            <w:r w:rsidR="008A476A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podczas realizacji zamówienia. </w:t>
            </w:r>
          </w:p>
          <w:p w14:paraId="52DE908E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Cena oferty będzie obowiązywać przez cały okres związania ofertą, będzie wiążąca dla stron umowy. </w:t>
            </w:r>
          </w:p>
          <w:p w14:paraId="3F5C6A02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Zamawiający poprawi w ofercie oczywiste omyłki pisarskie, oczywiste omyłki rachunkowe, z uwzględnieniem konsekwencji rachunkowych dokonanych poprawek, inne omyłki polegające na niezgodności oferty z zapytaniem ofertowym niepowodujące istotnych zmian w treści oferty – niezwłocznie zawiadamiając o tym Dostawcę, którego oferta została poprawiona. </w:t>
            </w:r>
          </w:p>
          <w:p w14:paraId="575BA112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f.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oczywistą omyłkę rachunkową Zamawiający rozumie każdy wadliwy wynik działania matematycznego (rachunkowego) przy założeniu, że składniki działania są prawidłowe.</w:t>
            </w:r>
          </w:p>
          <w:p w14:paraId="713F214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EC96A8" w14:textId="77777777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przypadku osiągnięcia przez dwie lub więcej ofert tej samej liczby punktów Zamawiający podejmie negocjacje z wszystkimi oferentami.</w:t>
            </w:r>
          </w:p>
          <w:p w14:paraId="185C7A3C" w14:textId="77777777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B428F2A" w14:textId="77777777" w:rsidTr="73E93DCA">
        <w:tc>
          <w:tcPr>
            <w:tcW w:w="9062" w:type="dxa"/>
          </w:tcPr>
          <w:p w14:paraId="16E3C67E" w14:textId="10E358A1" w:rsidR="00EB36DD" w:rsidRPr="00911458" w:rsidRDefault="000013AE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Wykluczenia (Maksymalna liczba znaków 6000) </w:t>
            </w:r>
          </w:p>
        </w:tc>
      </w:tr>
      <w:tr w:rsidR="000E08AE" w:rsidRPr="00911458" w14:paraId="2219320E" w14:textId="77777777" w:rsidTr="73E93DCA">
        <w:tc>
          <w:tcPr>
            <w:tcW w:w="9062" w:type="dxa"/>
          </w:tcPr>
          <w:p w14:paraId="037B0B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możliwości realizacji zamówienia wyłączone są podmioty, które są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226F9EB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2F299C1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6A55F99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7F56056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0E08AE" w:rsidRPr="00911458" w14:paraId="54900987" w14:textId="77777777" w:rsidTr="73E93DCA">
        <w:tc>
          <w:tcPr>
            <w:tcW w:w="9062" w:type="dxa"/>
          </w:tcPr>
          <w:p w14:paraId="3BA2186E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Zamawiający - Wnioskodawca</w:t>
            </w:r>
          </w:p>
        </w:tc>
      </w:tr>
      <w:tr w:rsidR="000E08AE" w:rsidRPr="00911458" w14:paraId="54652810" w14:textId="77777777" w:rsidTr="73E93DCA">
        <w:tc>
          <w:tcPr>
            <w:tcW w:w="9062" w:type="dxa"/>
          </w:tcPr>
          <w:p w14:paraId="34CA6A8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(*wymagane)</w:t>
            </w:r>
          </w:p>
        </w:tc>
      </w:tr>
      <w:tr w:rsidR="000E08AE" w:rsidRPr="00911458" w14:paraId="7DCD1A06" w14:textId="77777777" w:rsidTr="73E93DCA">
        <w:tc>
          <w:tcPr>
            <w:tcW w:w="9062" w:type="dxa"/>
          </w:tcPr>
          <w:p w14:paraId="47BECD0C" w14:textId="4FAF33E8" w:rsidR="00EB36DD" w:rsidRPr="00911458" w:rsidRDefault="00B57F1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Good Food Tomasz Buczkowski</w:t>
            </w:r>
          </w:p>
        </w:tc>
      </w:tr>
      <w:tr w:rsidR="000E08AE" w:rsidRPr="00911458" w14:paraId="18FD288A" w14:textId="77777777" w:rsidTr="73E93DCA">
        <w:tc>
          <w:tcPr>
            <w:tcW w:w="9062" w:type="dxa"/>
          </w:tcPr>
          <w:p w14:paraId="406C621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0E08AE" w:rsidRPr="00911458" w14:paraId="4924A9C4" w14:textId="77777777" w:rsidTr="73E93DCA">
        <w:tc>
          <w:tcPr>
            <w:tcW w:w="9062" w:type="dxa"/>
          </w:tcPr>
          <w:p w14:paraId="4308F17A" w14:textId="323F98F8" w:rsidR="00EB36DD" w:rsidRPr="00911458" w:rsidRDefault="00B57F1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Marsa</w:t>
            </w:r>
          </w:p>
        </w:tc>
      </w:tr>
      <w:tr w:rsidR="000E08AE" w:rsidRPr="00911458" w14:paraId="51BC90F0" w14:textId="77777777" w:rsidTr="73E93DCA">
        <w:tc>
          <w:tcPr>
            <w:tcW w:w="9062" w:type="dxa"/>
          </w:tcPr>
          <w:p w14:paraId="1E9192E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domu (*wymagane)</w:t>
            </w:r>
          </w:p>
        </w:tc>
      </w:tr>
      <w:tr w:rsidR="000E08AE" w:rsidRPr="00911458" w14:paraId="0E243B9B" w14:textId="77777777" w:rsidTr="73E93DCA">
        <w:tc>
          <w:tcPr>
            <w:tcW w:w="9062" w:type="dxa"/>
          </w:tcPr>
          <w:p w14:paraId="4A1120CD" w14:textId="6E3065CA" w:rsidR="00EB36DD" w:rsidRPr="00911458" w:rsidRDefault="00B57F1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0E08AE" w:rsidRPr="00911458" w14:paraId="2D306821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F0F68B3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lokalu</w:t>
            </w:r>
          </w:p>
        </w:tc>
      </w:tr>
      <w:tr w:rsidR="000E08AE" w:rsidRPr="00911458" w14:paraId="6407E3C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517904F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77DA0535" w14:textId="77777777" w:rsidTr="73E93DCA">
        <w:tc>
          <w:tcPr>
            <w:tcW w:w="9062" w:type="dxa"/>
          </w:tcPr>
          <w:p w14:paraId="1DB9B178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 pocztowy (*wymagane)</w:t>
            </w:r>
          </w:p>
        </w:tc>
      </w:tr>
      <w:tr w:rsidR="000E08AE" w:rsidRPr="00911458" w14:paraId="581137AB" w14:textId="77777777" w:rsidTr="73E93DCA">
        <w:tc>
          <w:tcPr>
            <w:tcW w:w="9062" w:type="dxa"/>
          </w:tcPr>
          <w:p w14:paraId="0206C070" w14:textId="35D89B53" w:rsidR="00EB36DD" w:rsidRPr="00911458" w:rsidRDefault="00057697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  <w:r w:rsidR="00B57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1-601</w:t>
            </w:r>
          </w:p>
        </w:tc>
      </w:tr>
      <w:tr w:rsidR="000E08AE" w:rsidRPr="00911458" w14:paraId="119D116B" w14:textId="77777777" w:rsidTr="73E93DCA">
        <w:tc>
          <w:tcPr>
            <w:tcW w:w="9062" w:type="dxa"/>
          </w:tcPr>
          <w:p w14:paraId="279170B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 (*wymagane)</w:t>
            </w:r>
          </w:p>
        </w:tc>
      </w:tr>
      <w:tr w:rsidR="000E08AE" w:rsidRPr="00911458" w14:paraId="3099D548" w14:textId="77777777" w:rsidTr="73E93DCA">
        <w:tc>
          <w:tcPr>
            <w:tcW w:w="9062" w:type="dxa"/>
          </w:tcPr>
          <w:p w14:paraId="51B1E48D" w14:textId="348751F3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</w:t>
            </w:r>
            <w:r w:rsidR="00B57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dynia</w:t>
            </w:r>
          </w:p>
        </w:tc>
      </w:tr>
      <w:tr w:rsidR="000E08AE" w:rsidRPr="00911458" w14:paraId="1A3B455D" w14:textId="77777777" w:rsidTr="73E93DCA">
        <w:tc>
          <w:tcPr>
            <w:tcW w:w="9062" w:type="dxa"/>
          </w:tcPr>
          <w:p w14:paraId="1897FFC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Województwo (*wymagane)</w:t>
            </w:r>
          </w:p>
        </w:tc>
      </w:tr>
      <w:tr w:rsidR="000E08AE" w:rsidRPr="00911458" w14:paraId="405B9E63" w14:textId="77777777" w:rsidTr="73E93DCA">
        <w:tc>
          <w:tcPr>
            <w:tcW w:w="9062" w:type="dxa"/>
          </w:tcPr>
          <w:p w14:paraId="6EE0C7BD" w14:textId="77777777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1E254D5F" w14:textId="77777777" w:rsidTr="73E93DCA">
        <w:tc>
          <w:tcPr>
            <w:tcW w:w="9062" w:type="dxa"/>
          </w:tcPr>
          <w:p w14:paraId="15D8183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Powiat/Kraj (*wymagane)</w:t>
            </w:r>
          </w:p>
        </w:tc>
      </w:tr>
      <w:tr w:rsidR="000E08AE" w:rsidRPr="00911458" w14:paraId="1EC29F1D" w14:textId="77777777" w:rsidTr="73E93DCA">
        <w:tc>
          <w:tcPr>
            <w:tcW w:w="9062" w:type="dxa"/>
          </w:tcPr>
          <w:p w14:paraId="1815FE1F" w14:textId="77777777" w:rsidR="00EB36DD" w:rsidRPr="00911458" w:rsidRDefault="00230963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Polska</w:t>
            </w:r>
          </w:p>
        </w:tc>
      </w:tr>
      <w:tr w:rsidR="000E08AE" w:rsidRPr="00911458" w14:paraId="7337C9B8" w14:textId="77777777" w:rsidTr="73E93DCA">
        <w:tc>
          <w:tcPr>
            <w:tcW w:w="9062" w:type="dxa"/>
          </w:tcPr>
          <w:p w14:paraId="2B5EE9B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telefonu</w:t>
            </w:r>
          </w:p>
        </w:tc>
      </w:tr>
      <w:tr w:rsidR="000E08AE" w:rsidRPr="00911458" w14:paraId="1A5A26EC" w14:textId="77777777" w:rsidTr="73E93DCA">
        <w:tc>
          <w:tcPr>
            <w:tcW w:w="9062" w:type="dxa"/>
          </w:tcPr>
          <w:p w14:paraId="3E428E4E" w14:textId="0687F387" w:rsidR="00EB36DD" w:rsidRPr="00911458" w:rsidRDefault="00B57F1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516-133-959</w:t>
            </w:r>
          </w:p>
        </w:tc>
      </w:tr>
      <w:tr w:rsidR="000E08AE" w:rsidRPr="00911458" w14:paraId="37AD43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F93E46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Fax</w:t>
            </w:r>
          </w:p>
        </w:tc>
      </w:tr>
      <w:tr w:rsidR="000E08AE" w:rsidRPr="00911458" w14:paraId="0F8665A6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FE36BB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1714A8A" w14:textId="77777777" w:rsidTr="73E93DCA">
        <w:tc>
          <w:tcPr>
            <w:tcW w:w="9062" w:type="dxa"/>
          </w:tcPr>
          <w:p w14:paraId="31F6503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NIP (*wymagane)</w:t>
            </w:r>
          </w:p>
        </w:tc>
      </w:tr>
      <w:tr w:rsidR="000E08AE" w:rsidRPr="00911458" w14:paraId="3F2CC288" w14:textId="77777777" w:rsidTr="73E93DCA">
        <w:tc>
          <w:tcPr>
            <w:tcW w:w="9062" w:type="dxa"/>
          </w:tcPr>
          <w:p w14:paraId="02457F2E" w14:textId="3763D241" w:rsidR="005410CC" w:rsidRPr="00911458" w:rsidRDefault="00B57F15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562-161-90-98</w:t>
            </w:r>
          </w:p>
        </w:tc>
      </w:tr>
      <w:tr w:rsidR="000E08AE" w:rsidRPr="00911458" w14:paraId="45EA95D9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32FA57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Inne źródła finansowania</w:t>
            </w:r>
          </w:p>
        </w:tc>
      </w:tr>
      <w:tr w:rsidR="000E08AE" w:rsidRPr="007C1DF4" w14:paraId="792CDF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53838FB4" w14:textId="77777777" w:rsidR="00EB36DD" w:rsidRPr="007C1DF4" w:rsidRDefault="00EB36DD" w:rsidP="00EB36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49864B86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0C25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04A6F5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85CF1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67314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DB1F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612F1A" w:rsidRPr="007C1DF4" w:rsidSect="00692DC5">
      <w:headerReference w:type="defaul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EA764" w14:textId="77777777" w:rsidR="00692DC5" w:rsidRDefault="00692DC5">
      <w:r>
        <w:separator/>
      </w:r>
    </w:p>
  </w:endnote>
  <w:endnote w:type="continuationSeparator" w:id="0">
    <w:p w14:paraId="032CAD58" w14:textId="77777777" w:rsidR="00692DC5" w:rsidRDefault="006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C2046" w14:textId="77777777" w:rsidR="00692DC5" w:rsidRDefault="00692DC5">
      <w:r>
        <w:separator/>
      </w:r>
    </w:p>
  </w:footnote>
  <w:footnote w:type="continuationSeparator" w:id="0">
    <w:p w14:paraId="23CE96F4" w14:textId="77777777" w:rsidR="00692DC5" w:rsidRDefault="0069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EEAA" w14:textId="6701D093" w:rsidR="00612F1A" w:rsidRDefault="00247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4BAB81F3" wp14:editId="25817F74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1" w15:restartNumberingAfterBreak="0">
    <w:nsid w:val="00000003"/>
    <w:multiLevelType w:val="multilevel"/>
    <w:tmpl w:val="7BB6776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3" w15:restartNumberingAfterBreak="0">
    <w:nsid w:val="08DA3E2F"/>
    <w:multiLevelType w:val="hybridMultilevel"/>
    <w:tmpl w:val="33DE2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7F8"/>
    <w:multiLevelType w:val="hybridMultilevel"/>
    <w:tmpl w:val="5FDA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44C"/>
    <w:multiLevelType w:val="hybridMultilevel"/>
    <w:tmpl w:val="60F4D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443972"/>
    <w:multiLevelType w:val="hybridMultilevel"/>
    <w:tmpl w:val="43486F08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B890F4B"/>
    <w:multiLevelType w:val="hybridMultilevel"/>
    <w:tmpl w:val="3BF448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3135"/>
    <w:multiLevelType w:val="hybridMultilevel"/>
    <w:tmpl w:val="1696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82A96"/>
    <w:multiLevelType w:val="hybridMultilevel"/>
    <w:tmpl w:val="A2A691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B13B09"/>
    <w:multiLevelType w:val="hybridMultilevel"/>
    <w:tmpl w:val="129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C06BE"/>
    <w:multiLevelType w:val="hybridMultilevel"/>
    <w:tmpl w:val="2EC2352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B503220"/>
    <w:multiLevelType w:val="hybridMultilevel"/>
    <w:tmpl w:val="A014B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481F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C1EC1"/>
    <w:multiLevelType w:val="hybridMultilevel"/>
    <w:tmpl w:val="3934F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DB00DF"/>
    <w:multiLevelType w:val="hybridMultilevel"/>
    <w:tmpl w:val="7D26B5B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DAA5FAD"/>
    <w:multiLevelType w:val="hybridMultilevel"/>
    <w:tmpl w:val="7F9A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8380">
    <w:abstractNumId w:val="9"/>
  </w:num>
  <w:num w:numId="2" w16cid:durableId="1390111980">
    <w:abstractNumId w:val="13"/>
  </w:num>
  <w:num w:numId="3" w16cid:durableId="1431004330">
    <w:abstractNumId w:val="1"/>
  </w:num>
  <w:num w:numId="4" w16cid:durableId="1573813889">
    <w:abstractNumId w:val="6"/>
  </w:num>
  <w:num w:numId="5" w16cid:durableId="518660942">
    <w:abstractNumId w:val="12"/>
  </w:num>
  <w:num w:numId="6" w16cid:durableId="619918729">
    <w:abstractNumId w:val="7"/>
  </w:num>
  <w:num w:numId="7" w16cid:durableId="1396853193">
    <w:abstractNumId w:val="0"/>
  </w:num>
  <w:num w:numId="8" w16cid:durableId="496728322">
    <w:abstractNumId w:val="2"/>
  </w:num>
  <w:num w:numId="9" w16cid:durableId="453326329">
    <w:abstractNumId w:val="16"/>
  </w:num>
  <w:num w:numId="10" w16cid:durableId="1193230502">
    <w:abstractNumId w:val="15"/>
  </w:num>
  <w:num w:numId="11" w16cid:durableId="1798447703">
    <w:abstractNumId w:val="8"/>
  </w:num>
  <w:num w:numId="12" w16cid:durableId="1529415771">
    <w:abstractNumId w:val="14"/>
  </w:num>
  <w:num w:numId="13" w16cid:durableId="649360350">
    <w:abstractNumId w:val="4"/>
  </w:num>
  <w:num w:numId="14" w16cid:durableId="913703640">
    <w:abstractNumId w:val="5"/>
  </w:num>
  <w:num w:numId="15" w16cid:durableId="1338919562">
    <w:abstractNumId w:val="10"/>
  </w:num>
  <w:num w:numId="16" w16cid:durableId="104859245">
    <w:abstractNumId w:val="11"/>
  </w:num>
  <w:num w:numId="17" w16cid:durableId="175158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A"/>
    <w:rsid w:val="000013AE"/>
    <w:rsid w:val="000234C5"/>
    <w:rsid w:val="00030388"/>
    <w:rsid w:val="00031058"/>
    <w:rsid w:val="00031CCC"/>
    <w:rsid w:val="000452D1"/>
    <w:rsid w:val="00057697"/>
    <w:rsid w:val="000706AB"/>
    <w:rsid w:val="00074849"/>
    <w:rsid w:val="00083DAC"/>
    <w:rsid w:val="000862A4"/>
    <w:rsid w:val="0009129B"/>
    <w:rsid w:val="0009148E"/>
    <w:rsid w:val="000A18A6"/>
    <w:rsid w:val="000B1B5F"/>
    <w:rsid w:val="000D1254"/>
    <w:rsid w:val="000E08AE"/>
    <w:rsid w:val="00106D3D"/>
    <w:rsid w:val="00122C9F"/>
    <w:rsid w:val="001442D3"/>
    <w:rsid w:val="00144827"/>
    <w:rsid w:val="00152393"/>
    <w:rsid w:val="001658AB"/>
    <w:rsid w:val="00175C16"/>
    <w:rsid w:val="00185187"/>
    <w:rsid w:val="00197074"/>
    <w:rsid w:val="001C6FE1"/>
    <w:rsid w:val="001F1319"/>
    <w:rsid w:val="00225C02"/>
    <w:rsid w:val="00230963"/>
    <w:rsid w:val="00233290"/>
    <w:rsid w:val="00236A59"/>
    <w:rsid w:val="002411B1"/>
    <w:rsid w:val="00247035"/>
    <w:rsid w:val="00266E64"/>
    <w:rsid w:val="00270E42"/>
    <w:rsid w:val="0028022C"/>
    <w:rsid w:val="00285679"/>
    <w:rsid w:val="002858DC"/>
    <w:rsid w:val="00293CED"/>
    <w:rsid w:val="002C1C75"/>
    <w:rsid w:val="002F3DEC"/>
    <w:rsid w:val="00301FAC"/>
    <w:rsid w:val="00303347"/>
    <w:rsid w:val="00311DD7"/>
    <w:rsid w:val="003258BB"/>
    <w:rsid w:val="00332BBB"/>
    <w:rsid w:val="00333F1E"/>
    <w:rsid w:val="0034082E"/>
    <w:rsid w:val="00341C2B"/>
    <w:rsid w:val="003430D9"/>
    <w:rsid w:val="00351478"/>
    <w:rsid w:val="00370B58"/>
    <w:rsid w:val="00385A33"/>
    <w:rsid w:val="00393739"/>
    <w:rsid w:val="003A6C4C"/>
    <w:rsid w:val="003C4878"/>
    <w:rsid w:val="003D04B5"/>
    <w:rsid w:val="003E355B"/>
    <w:rsid w:val="003F5F06"/>
    <w:rsid w:val="00401A11"/>
    <w:rsid w:val="00414546"/>
    <w:rsid w:val="0043069B"/>
    <w:rsid w:val="00465043"/>
    <w:rsid w:val="00485E73"/>
    <w:rsid w:val="004A0304"/>
    <w:rsid w:val="004A0CF3"/>
    <w:rsid w:val="004B1D95"/>
    <w:rsid w:val="004B5A86"/>
    <w:rsid w:val="004B74F8"/>
    <w:rsid w:val="004E563E"/>
    <w:rsid w:val="0050425B"/>
    <w:rsid w:val="0051194A"/>
    <w:rsid w:val="00520180"/>
    <w:rsid w:val="0053102C"/>
    <w:rsid w:val="005410CC"/>
    <w:rsid w:val="005702A9"/>
    <w:rsid w:val="0058155D"/>
    <w:rsid w:val="005A08F9"/>
    <w:rsid w:val="005A1C47"/>
    <w:rsid w:val="005A2CD8"/>
    <w:rsid w:val="005A4959"/>
    <w:rsid w:val="005B0D43"/>
    <w:rsid w:val="005D2B3D"/>
    <w:rsid w:val="006122B2"/>
    <w:rsid w:val="00612F1A"/>
    <w:rsid w:val="00613B90"/>
    <w:rsid w:val="006215B6"/>
    <w:rsid w:val="00622370"/>
    <w:rsid w:val="006375A5"/>
    <w:rsid w:val="00655D18"/>
    <w:rsid w:val="006573E0"/>
    <w:rsid w:val="00657CB5"/>
    <w:rsid w:val="006714DB"/>
    <w:rsid w:val="00676B3C"/>
    <w:rsid w:val="00682EC6"/>
    <w:rsid w:val="00686415"/>
    <w:rsid w:val="00692DC5"/>
    <w:rsid w:val="006B1526"/>
    <w:rsid w:val="006B7D6A"/>
    <w:rsid w:val="006E1419"/>
    <w:rsid w:val="00722AE8"/>
    <w:rsid w:val="00722BBB"/>
    <w:rsid w:val="0072403A"/>
    <w:rsid w:val="00745ECC"/>
    <w:rsid w:val="00762286"/>
    <w:rsid w:val="00763318"/>
    <w:rsid w:val="00766B7D"/>
    <w:rsid w:val="0077404A"/>
    <w:rsid w:val="0078053D"/>
    <w:rsid w:val="00784393"/>
    <w:rsid w:val="007A0891"/>
    <w:rsid w:val="007A4B68"/>
    <w:rsid w:val="007C1DF4"/>
    <w:rsid w:val="007D3F18"/>
    <w:rsid w:val="007E2F84"/>
    <w:rsid w:val="007E7FA4"/>
    <w:rsid w:val="007F5E7A"/>
    <w:rsid w:val="0081500A"/>
    <w:rsid w:val="00816139"/>
    <w:rsid w:val="008262F9"/>
    <w:rsid w:val="00827FE0"/>
    <w:rsid w:val="008345C2"/>
    <w:rsid w:val="008655DB"/>
    <w:rsid w:val="00884453"/>
    <w:rsid w:val="0088448E"/>
    <w:rsid w:val="00885BFE"/>
    <w:rsid w:val="00891883"/>
    <w:rsid w:val="008A476A"/>
    <w:rsid w:val="008A7E58"/>
    <w:rsid w:val="008B4100"/>
    <w:rsid w:val="008C2D2F"/>
    <w:rsid w:val="008C40AB"/>
    <w:rsid w:val="008E5740"/>
    <w:rsid w:val="008E6466"/>
    <w:rsid w:val="008F2492"/>
    <w:rsid w:val="00911458"/>
    <w:rsid w:val="00914AF2"/>
    <w:rsid w:val="0091640D"/>
    <w:rsid w:val="00927607"/>
    <w:rsid w:val="0092776A"/>
    <w:rsid w:val="00981087"/>
    <w:rsid w:val="00994D97"/>
    <w:rsid w:val="009A1272"/>
    <w:rsid w:val="009A46E0"/>
    <w:rsid w:val="009A4803"/>
    <w:rsid w:val="009C365B"/>
    <w:rsid w:val="009E0024"/>
    <w:rsid w:val="009E742E"/>
    <w:rsid w:val="00A022E8"/>
    <w:rsid w:val="00A24B9C"/>
    <w:rsid w:val="00A32B1D"/>
    <w:rsid w:val="00A458C3"/>
    <w:rsid w:val="00A63CC9"/>
    <w:rsid w:val="00A837B7"/>
    <w:rsid w:val="00A869F8"/>
    <w:rsid w:val="00AA29D8"/>
    <w:rsid w:val="00AA361A"/>
    <w:rsid w:val="00AC490B"/>
    <w:rsid w:val="00AC64A1"/>
    <w:rsid w:val="00AF36C9"/>
    <w:rsid w:val="00AF7D23"/>
    <w:rsid w:val="00B02307"/>
    <w:rsid w:val="00B0632C"/>
    <w:rsid w:val="00B16ABA"/>
    <w:rsid w:val="00B23034"/>
    <w:rsid w:val="00B30E39"/>
    <w:rsid w:val="00B4365A"/>
    <w:rsid w:val="00B57F15"/>
    <w:rsid w:val="00B77DC1"/>
    <w:rsid w:val="00B810E6"/>
    <w:rsid w:val="00B83200"/>
    <w:rsid w:val="00B849E6"/>
    <w:rsid w:val="00B85626"/>
    <w:rsid w:val="00B861B1"/>
    <w:rsid w:val="00B90889"/>
    <w:rsid w:val="00BA43DE"/>
    <w:rsid w:val="00BC5577"/>
    <w:rsid w:val="00BC6914"/>
    <w:rsid w:val="00BD5A07"/>
    <w:rsid w:val="00BE7F64"/>
    <w:rsid w:val="00BF0B4C"/>
    <w:rsid w:val="00BF2A9A"/>
    <w:rsid w:val="00BF675B"/>
    <w:rsid w:val="00BF7203"/>
    <w:rsid w:val="00C0657C"/>
    <w:rsid w:val="00C311B5"/>
    <w:rsid w:val="00C34C42"/>
    <w:rsid w:val="00C35C2B"/>
    <w:rsid w:val="00C36DDA"/>
    <w:rsid w:val="00C3EE8A"/>
    <w:rsid w:val="00C610B6"/>
    <w:rsid w:val="00C71D86"/>
    <w:rsid w:val="00C72962"/>
    <w:rsid w:val="00C81623"/>
    <w:rsid w:val="00C82C58"/>
    <w:rsid w:val="00CA39AA"/>
    <w:rsid w:val="00CA50F4"/>
    <w:rsid w:val="00CA7D25"/>
    <w:rsid w:val="00CC7CC0"/>
    <w:rsid w:val="00CD13A7"/>
    <w:rsid w:val="00CD6EEC"/>
    <w:rsid w:val="00CE3EA5"/>
    <w:rsid w:val="00CF1295"/>
    <w:rsid w:val="00D104A9"/>
    <w:rsid w:val="00D24834"/>
    <w:rsid w:val="00D24EE3"/>
    <w:rsid w:val="00D26772"/>
    <w:rsid w:val="00D31110"/>
    <w:rsid w:val="00D66D71"/>
    <w:rsid w:val="00D75B7F"/>
    <w:rsid w:val="00D75ED1"/>
    <w:rsid w:val="00D7750D"/>
    <w:rsid w:val="00DA7A04"/>
    <w:rsid w:val="00DB3BD0"/>
    <w:rsid w:val="00DC5785"/>
    <w:rsid w:val="00DE21B0"/>
    <w:rsid w:val="00E00E99"/>
    <w:rsid w:val="00E068EF"/>
    <w:rsid w:val="00E1240F"/>
    <w:rsid w:val="00E221DC"/>
    <w:rsid w:val="00E317BF"/>
    <w:rsid w:val="00E407C8"/>
    <w:rsid w:val="00E43D47"/>
    <w:rsid w:val="00E90C37"/>
    <w:rsid w:val="00EB0CAE"/>
    <w:rsid w:val="00EB36DD"/>
    <w:rsid w:val="00EC36DE"/>
    <w:rsid w:val="00ED6AB0"/>
    <w:rsid w:val="00EE3827"/>
    <w:rsid w:val="00EF0F2A"/>
    <w:rsid w:val="00F064DF"/>
    <w:rsid w:val="00F106F0"/>
    <w:rsid w:val="00F307FE"/>
    <w:rsid w:val="00F372B9"/>
    <w:rsid w:val="00F4042D"/>
    <w:rsid w:val="00F46AD4"/>
    <w:rsid w:val="00F5196A"/>
    <w:rsid w:val="00F74093"/>
    <w:rsid w:val="00F86857"/>
    <w:rsid w:val="00F979F8"/>
    <w:rsid w:val="00FA73C7"/>
    <w:rsid w:val="00FC4DAF"/>
    <w:rsid w:val="00FD3D73"/>
    <w:rsid w:val="00FF7E6E"/>
    <w:rsid w:val="027C72C8"/>
    <w:rsid w:val="02BF8924"/>
    <w:rsid w:val="037472B5"/>
    <w:rsid w:val="041CF928"/>
    <w:rsid w:val="04E54EFB"/>
    <w:rsid w:val="05095E50"/>
    <w:rsid w:val="05545114"/>
    <w:rsid w:val="0761D87D"/>
    <w:rsid w:val="080CA5BA"/>
    <w:rsid w:val="0D0EF1BB"/>
    <w:rsid w:val="0D39187A"/>
    <w:rsid w:val="0F47A3E2"/>
    <w:rsid w:val="0F6EE945"/>
    <w:rsid w:val="1174CA97"/>
    <w:rsid w:val="13288F4D"/>
    <w:rsid w:val="1856B87B"/>
    <w:rsid w:val="191BBA2E"/>
    <w:rsid w:val="1AD47299"/>
    <w:rsid w:val="1B0CEE18"/>
    <w:rsid w:val="1B565F61"/>
    <w:rsid w:val="1EA1AA7A"/>
    <w:rsid w:val="1F447165"/>
    <w:rsid w:val="1FE0563F"/>
    <w:rsid w:val="200A76EC"/>
    <w:rsid w:val="244C755E"/>
    <w:rsid w:val="24A34396"/>
    <w:rsid w:val="25E114D9"/>
    <w:rsid w:val="267E415F"/>
    <w:rsid w:val="28D4CA7B"/>
    <w:rsid w:val="2A9F6CE3"/>
    <w:rsid w:val="2AB30BC2"/>
    <w:rsid w:val="2BFC123D"/>
    <w:rsid w:val="2E02BC6E"/>
    <w:rsid w:val="2FF2F771"/>
    <w:rsid w:val="30124D4F"/>
    <w:rsid w:val="350AFD3B"/>
    <w:rsid w:val="36380172"/>
    <w:rsid w:val="3697C9C0"/>
    <w:rsid w:val="37413986"/>
    <w:rsid w:val="37B43FC5"/>
    <w:rsid w:val="3DDE4143"/>
    <w:rsid w:val="4080D4DB"/>
    <w:rsid w:val="435C9FDF"/>
    <w:rsid w:val="43EE9A2D"/>
    <w:rsid w:val="4435FDCF"/>
    <w:rsid w:val="443D6B4D"/>
    <w:rsid w:val="45D93BAE"/>
    <w:rsid w:val="48AA638C"/>
    <w:rsid w:val="48C20B50"/>
    <w:rsid w:val="4BFF481D"/>
    <w:rsid w:val="4C465053"/>
    <w:rsid w:val="4CD6DE4C"/>
    <w:rsid w:val="5003BF55"/>
    <w:rsid w:val="5041CE91"/>
    <w:rsid w:val="5344E278"/>
    <w:rsid w:val="5363E560"/>
    <w:rsid w:val="53D686ED"/>
    <w:rsid w:val="53FE242D"/>
    <w:rsid w:val="553E4127"/>
    <w:rsid w:val="56C9FA0E"/>
    <w:rsid w:val="57EEC6ED"/>
    <w:rsid w:val="5809D72D"/>
    <w:rsid w:val="5865CA6F"/>
    <w:rsid w:val="5890389D"/>
    <w:rsid w:val="59A5A78E"/>
    <w:rsid w:val="59CF887A"/>
    <w:rsid w:val="5AB03BE8"/>
    <w:rsid w:val="5B384269"/>
    <w:rsid w:val="5B9D6B31"/>
    <w:rsid w:val="60220B34"/>
    <w:rsid w:val="6359ABF6"/>
    <w:rsid w:val="6567BD58"/>
    <w:rsid w:val="6883DBBF"/>
    <w:rsid w:val="6A1FAC20"/>
    <w:rsid w:val="6B6D8188"/>
    <w:rsid w:val="6C616453"/>
    <w:rsid w:val="6D01215C"/>
    <w:rsid w:val="6D414EB0"/>
    <w:rsid w:val="6E6F611B"/>
    <w:rsid w:val="6EF31D43"/>
    <w:rsid w:val="6F69D711"/>
    <w:rsid w:val="70401C84"/>
    <w:rsid w:val="7235BDF0"/>
    <w:rsid w:val="72989DDE"/>
    <w:rsid w:val="72E9CE31"/>
    <w:rsid w:val="73E93DCA"/>
    <w:rsid w:val="744FE1C5"/>
    <w:rsid w:val="759F8201"/>
    <w:rsid w:val="75A0EB99"/>
    <w:rsid w:val="774A53EC"/>
    <w:rsid w:val="78F5D02A"/>
    <w:rsid w:val="7A5F60B0"/>
    <w:rsid w:val="7C7DD403"/>
    <w:rsid w:val="7CBF583A"/>
    <w:rsid w:val="7E0FC177"/>
    <w:rsid w:val="7E8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DC66"/>
  <w15:docId w15:val="{202D2FB0-4C8C-1A4F-8D64-E7F7502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11DD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1DD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11DD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11DD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11DD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11DD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311D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11DD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Tabela-Siatka">
    <w:name w:val="Table Grid"/>
    <w:basedOn w:val="Standardowy"/>
    <w:uiPriority w:val="39"/>
    <w:rsid w:val="0027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44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446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4460"/>
  </w:style>
  <w:style w:type="paragraph" w:styleId="Bezodstpw">
    <w:name w:val="No Spacing"/>
    <w:link w:val="BezodstpwZnak"/>
    <w:uiPriority w:val="1"/>
    <w:qFormat/>
    <w:rsid w:val="0027446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4460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C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C1E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C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1E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0BD7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rsid w:val="00311DD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311D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311D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240F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1240F"/>
  </w:style>
  <w:style w:type="paragraph" w:styleId="Akapitzlist">
    <w:name w:val="List Paragraph"/>
    <w:basedOn w:val="Normalny"/>
    <w:uiPriority w:val="34"/>
    <w:qFormat/>
    <w:rsid w:val="00A32B1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omylnaczcionkaakapitu"/>
    <w:rsid w:val="000E08AE"/>
  </w:style>
  <w:style w:type="paragraph" w:customStyle="1" w:styleId="v1msonormal">
    <w:name w:val="v1msonormal"/>
    <w:basedOn w:val="Normalny"/>
    <w:rsid w:val="005A08F9"/>
    <w:pPr>
      <w:spacing w:before="100" w:beforeAutospacing="1" w:after="100" w:afterAutospacing="1"/>
    </w:pPr>
  </w:style>
  <w:style w:type="paragraph" w:customStyle="1" w:styleId="Default">
    <w:name w:val="Default"/>
    <w:rsid w:val="003C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E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rtalzp.pl/kody-cpv/szczegoly/urzadzenia-restauracyjne-489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ortalzp.pl/kody-cpv/szczegoly/urzadzenia-do-przygotowania-zywnosci-4889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rtalzp.pl/kody-cpv/szczegoly/przemyslowy-sprzet-kuchenny-48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80193D5A9CF42B6DC5560B2EB2D48" ma:contentTypeVersion="2" ma:contentTypeDescription="Utwórz nowy dokument." ma:contentTypeScope="" ma:versionID="e8eeb203bdcb8bdff7a936d8d1ba3b42">
  <xsd:schema xmlns:xsd="http://www.w3.org/2001/XMLSchema" xmlns:xs="http://www.w3.org/2001/XMLSchema" xmlns:p="http://schemas.microsoft.com/office/2006/metadata/properties" xmlns:ns2="1d22481d-67b2-4a2c-98d1-02b08428f600" targetNamespace="http://schemas.microsoft.com/office/2006/metadata/properties" ma:root="true" ma:fieldsID="340e1fac2b1ccfe9c710c4127da27ef2" ns2:_="">
    <xsd:import namespace="1d22481d-67b2-4a2c-98d1-02b08428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481d-67b2-4a2c-98d1-02b08428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J+i2J4JbK/1ZUetPmlHC4zqUQ==">AMUW2mXDMtHNDqlrOvOjS84t70g6B9AqPiJnzn6JgMw7YJUbhE4mbk+HcQsz2sTAXf2HvEYF4FR36Yg2ELfB/cQniV82GcvKFMAwvninNaV8ImGSvTEUGeRyyTAnnnVpQKAzJN5SXx9XDOkbTSDKnBmP4krd0bHz7LYmyqWlMAjnAnHLYV2PPhkUBfoiRIRoFiAXtiD+JkSt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1E494-977E-48FC-AAA6-1527BED8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481d-67b2-4a2c-98d1-02b08428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C1BAE68-C634-4171-A2B0-D5F8373D32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216B1C-E101-4AD1-B7A7-F28B57D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B207C5-AACF-4484-A5B2-F3056BDBE5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3794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Józefowicz</dc:creator>
  <cp:lastModifiedBy>Joanna Nowińska</cp:lastModifiedBy>
  <cp:revision>2</cp:revision>
  <cp:lastPrinted>2023-11-06T12:21:00Z</cp:lastPrinted>
  <dcterms:created xsi:type="dcterms:W3CDTF">2024-04-18T12:03:00Z</dcterms:created>
  <dcterms:modified xsi:type="dcterms:W3CDTF">2024-04-18T12:03:00Z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0x010100FD480193D5A9CF42B6DC5560B2EB2D48</vt:lpwstr>
  </property>
</Properties>
</file>