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998A" w14:textId="77777777" w:rsidR="00B95E37" w:rsidRPr="00B21B4A" w:rsidRDefault="00B95E37" w:rsidP="00B95E37">
      <w:pPr>
        <w:spacing w:after="0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Załącznik nr 4 – Wzór umowy z Wykonawcą</w:t>
      </w:r>
    </w:p>
    <w:p w14:paraId="5DA3353F" w14:textId="77777777" w:rsidR="00B95E37" w:rsidRPr="00B21B4A" w:rsidRDefault="00B95E37" w:rsidP="00B95E37">
      <w:pPr>
        <w:spacing w:after="0"/>
        <w:jc w:val="center"/>
        <w:rPr>
          <w:rFonts w:ascii="Arial" w:hAnsi="Arial" w:cs="Arial"/>
          <w:b/>
        </w:rPr>
      </w:pPr>
    </w:p>
    <w:p w14:paraId="593EA44D" w14:textId="77777777" w:rsidR="00B95E37" w:rsidRPr="00B21B4A" w:rsidRDefault="00B95E37" w:rsidP="00B95E37">
      <w:pPr>
        <w:spacing w:after="0"/>
        <w:jc w:val="center"/>
        <w:rPr>
          <w:rFonts w:ascii="Arial" w:hAnsi="Arial" w:cs="Arial"/>
          <w:b/>
        </w:rPr>
      </w:pPr>
    </w:p>
    <w:p w14:paraId="533205D3" w14:textId="77777777" w:rsidR="00B95E37" w:rsidRPr="00B21B4A" w:rsidRDefault="00B95E37" w:rsidP="00B95E37">
      <w:pPr>
        <w:spacing w:after="0"/>
        <w:jc w:val="center"/>
        <w:rPr>
          <w:rFonts w:ascii="Arial" w:hAnsi="Arial" w:cs="Arial"/>
          <w:b/>
        </w:rPr>
      </w:pPr>
    </w:p>
    <w:p w14:paraId="4116400D" w14:textId="77777777" w:rsidR="00B95E37" w:rsidRPr="00B21B4A" w:rsidRDefault="00B95E37" w:rsidP="00B95E37">
      <w:pPr>
        <w:spacing w:after="0"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Umowa ……………………..</w:t>
      </w:r>
    </w:p>
    <w:p w14:paraId="0DA408BE" w14:textId="77777777" w:rsidR="00B95E37" w:rsidRPr="00B21B4A" w:rsidRDefault="00B95E37" w:rsidP="00B95E37">
      <w:pPr>
        <w:spacing w:after="0"/>
        <w:jc w:val="center"/>
        <w:rPr>
          <w:rFonts w:ascii="Arial" w:hAnsi="Arial" w:cs="Arial"/>
          <w:b/>
        </w:rPr>
      </w:pPr>
    </w:p>
    <w:p w14:paraId="68F02894" w14:textId="77777777" w:rsidR="00B95E37" w:rsidRPr="00B21B4A" w:rsidRDefault="00B95E37" w:rsidP="00B95E37">
      <w:pPr>
        <w:spacing w:after="0"/>
        <w:jc w:val="center"/>
        <w:rPr>
          <w:rFonts w:ascii="Arial" w:hAnsi="Arial" w:cs="Arial"/>
        </w:rPr>
      </w:pPr>
    </w:p>
    <w:p w14:paraId="6051A183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Zawarta w dniu ………………………… roku pomiędzy:</w:t>
      </w:r>
    </w:p>
    <w:p w14:paraId="3C3F3949" w14:textId="77777777" w:rsidR="00142249" w:rsidRPr="00B21B4A" w:rsidRDefault="00142249" w:rsidP="00142249">
      <w:pPr>
        <w:rPr>
          <w:rFonts w:ascii="Arial" w:hAnsi="Arial" w:cs="Arial"/>
        </w:rPr>
      </w:pPr>
      <w:r w:rsidRPr="00B21B4A">
        <w:rPr>
          <w:rFonts w:ascii="Arial" w:hAnsi="Arial" w:cs="Arial"/>
          <w:b/>
        </w:rPr>
        <w:t>Biometriq Sp. z o.o.</w:t>
      </w:r>
      <w:r w:rsidRPr="00B21B4A">
        <w:rPr>
          <w:rFonts w:ascii="Arial" w:hAnsi="Arial" w:cs="Arial"/>
        </w:rPr>
        <w:t xml:space="preserve"> z siedzibą w Lublinie, zarejestrowanej w rejestrze przedsiębiorców Krajowego Rejestru Sądowego pod numerem KRS 0000597410, NIP: 7123306125, </w:t>
      </w:r>
      <w:r w:rsidRPr="00B21B4A">
        <w:rPr>
          <w:rFonts w:ascii="Arial" w:hAnsi="Arial" w:cs="Arial"/>
        </w:rPr>
        <w:br/>
        <w:t xml:space="preserve">REGON: 363533784, </w:t>
      </w:r>
    </w:p>
    <w:p w14:paraId="745007BC" w14:textId="77777777" w:rsidR="00142249" w:rsidRPr="00B21B4A" w:rsidRDefault="00142249" w:rsidP="00142249">
      <w:pPr>
        <w:rPr>
          <w:rFonts w:ascii="Arial" w:hAnsi="Arial" w:cs="Arial"/>
        </w:rPr>
      </w:pPr>
      <w:r w:rsidRPr="00B21B4A">
        <w:rPr>
          <w:rFonts w:ascii="Arial" w:hAnsi="Arial" w:cs="Arial"/>
        </w:rPr>
        <w:t>Zwaną dalej „Zamawiającym”</w:t>
      </w:r>
    </w:p>
    <w:p w14:paraId="428F5BB7" w14:textId="149D5EF1" w:rsidR="00142249" w:rsidRPr="00B21B4A" w:rsidRDefault="00142249" w:rsidP="00142249">
      <w:pPr>
        <w:rPr>
          <w:rFonts w:ascii="Arial" w:hAnsi="Arial" w:cs="Arial"/>
        </w:rPr>
      </w:pPr>
      <w:r w:rsidRPr="00B21B4A">
        <w:rPr>
          <w:rFonts w:ascii="Arial" w:hAnsi="Arial" w:cs="Arial"/>
        </w:rPr>
        <w:t>reprezentowaną przez:</w:t>
      </w:r>
    </w:p>
    <w:p w14:paraId="10BE5A45" w14:textId="48360585" w:rsidR="00142249" w:rsidRPr="00B21B4A" w:rsidRDefault="00BE5EE3" w:rsidP="0014224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142249" w:rsidRPr="00B21B4A">
        <w:rPr>
          <w:rFonts w:ascii="Arial" w:hAnsi="Arial" w:cs="Arial"/>
        </w:rPr>
        <w:t xml:space="preserve">  – Prezesa Zarządu</w:t>
      </w:r>
    </w:p>
    <w:p w14:paraId="24F60217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  <w:r w:rsidRPr="00B21B4A">
        <w:rPr>
          <w:rFonts w:ascii="Arial" w:hAnsi="Arial" w:cs="Arial"/>
          <w:bCs/>
        </w:rPr>
        <w:t xml:space="preserve">a </w:t>
      </w:r>
    </w:p>
    <w:p w14:paraId="0CBAFA6F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…………………………………</w:t>
      </w:r>
    </w:p>
    <w:p w14:paraId="7C263223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………………………………….</w:t>
      </w:r>
    </w:p>
    <w:p w14:paraId="605E634C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</w:p>
    <w:p w14:paraId="20143ABF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  <w:r w:rsidRPr="00B21B4A">
        <w:rPr>
          <w:rFonts w:ascii="Arial" w:hAnsi="Arial" w:cs="Arial"/>
          <w:bCs/>
        </w:rPr>
        <w:t>Zwanym dalej „Wykonawcą”, reprezentowany przez:</w:t>
      </w:r>
    </w:p>
    <w:p w14:paraId="431E6696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  <w:r w:rsidRPr="00B21B4A">
        <w:rPr>
          <w:rFonts w:ascii="Arial" w:hAnsi="Arial" w:cs="Arial"/>
          <w:bCs/>
        </w:rPr>
        <w:t>………………………………..</w:t>
      </w:r>
    </w:p>
    <w:p w14:paraId="005260FD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</w:p>
    <w:p w14:paraId="735F6AE0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  <w:r w:rsidRPr="00B21B4A">
        <w:rPr>
          <w:rFonts w:ascii="Arial" w:hAnsi="Arial" w:cs="Arial"/>
          <w:bCs/>
        </w:rPr>
        <w:t>łącznie zwanymi Stronami umowy</w:t>
      </w:r>
    </w:p>
    <w:p w14:paraId="2E941095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  <w:r w:rsidRPr="00B21B4A">
        <w:rPr>
          <w:rFonts w:ascii="Arial" w:hAnsi="Arial" w:cs="Arial"/>
          <w:bCs/>
        </w:rPr>
        <w:t>o następującej treści:</w:t>
      </w:r>
    </w:p>
    <w:p w14:paraId="014CFA13" w14:textId="77777777" w:rsidR="00B95E37" w:rsidRPr="00B21B4A" w:rsidRDefault="00B95E37" w:rsidP="00B95E37">
      <w:pPr>
        <w:spacing w:after="0" w:line="271" w:lineRule="auto"/>
        <w:jc w:val="both"/>
        <w:rPr>
          <w:rFonts w:ascii="Arial" w:hAnsi="Arial" w:cs="Arial"/>
          <w:bCs/>
        </w:rPr>
      </w:pPr>
    </w:p>
    <w:p w14:paraId="01226B7F" w14:textId="77777777" w:rsidR="00B95E37" w:rsidRPr="00B21B4A" w:rsidRDefault="00B95E37" w:rsidP="00B95E37">
      <w:pPr>
        <w:spacing w:after="0" w:line="271" w:lineRule="auto"/>
        <w:jc w:val="center"/>
        <w:rPr>
          <w:rFonts w:ascii="Arial" w:hAnsi="Arial" w:cs="Arial"/>
          <w:b/>
          <w:bCs/>
        </w:rPr>
      </w:pPr>
      <w:r w:rsidRPr="00B21B4A">
        <w:rPr>
          <w:rFonts w:ascii="Arial" w:hAnsi="Arial" w:cs="Arial"/>
          <w:b/>
          <w:bCs/>
        </w:rPr>
        <w:t>§1 Postanowienia ogólne</w:t>
      </w:r>
    </w:p>
    <w:p w14:paraId="20828A48" w14:textId="1C5DA6B0" w:rsidR="00B95E37" w:rsidRPr="00B21B4A" w:rsidRDefault="00B95E37" w:rsidP="00B21B4A">
      <w:pPr>
        <w:pStyle w:val="Standard"/>
        <w:spacing w:before="240" w:line="264" w:lineRule="auto"/>
        <w:jc w:val="both"/>
        <w:rPr>
          <w:rFonts w:ascii="Arial" w:hAnsi="Arial"/>
          <w:i/>
          <w:sz w:val="22"/>
          <w:szCs w:val="22"/>
        </w:rPr>
      </w:pPr>
      <w:bookmarkStart w:id="0" w:name="_Hlk155598517"/>
      <w:r w:rsidRPr="00B21B4A">
        <w:rPr>
          <w:rFonts w:ascii="Arial" w:hAnsi="Arial"/>
          <w:bCs/>
          <w:sz w:val="22"/>
          <w:szCs w:val="22"/>
        </w:rPr>
        <w:t xml:space="preserve">Umowa zostaje zawarta na podstawie postępowania przeprowadzonego w trybie zapytania ofertowego, </w:t>
      </w:r>
      <w:r w:rsidRPr="00B21B4A">
        <w:rPr>
          <w:rFonts w:ascii="Arial" w:hAnsi="Arial"/>
          <w:sz w:val="22"/>
          <w:szCs w:val="22"/>
        </w:rPr>
        <w:t xml:space="preserve">w ramach </w:t>
      </w:r>
      <w:r w:rsidR="00142249" w:rsidRPr="00B21B4A">
        <w:rPr>
          <w:rFonts w:ascii="Arial" w:hAnsi="Arial"/>
          <w:bCs/>
          <w:sz w:val="22"/>
          <w:szCs w:val="22"/>
        </w:rPr>
        <w:t>Projektu</w:t>
      </w:r>
      <w:r w:rsidR="00142249" w:rsidRPr="00B21B4A">
        <w:rPr>
          <w:rFonts w:ascii="Arial" w:hAnsi="Arial"/>
          <w:b/>
          <w:sz w:val="22"/>
          <w:szCs w:val="22"/>
        </w:rPr>
        <w:t>:</w:t>
      </w:r>
      <w:r w:rsidR="00142249" w:rsidRPr="00B21B4A">
        <w:rPr>
          <w:rFonts w:ascii="Arial" w:hAnsi="Arial"/>
          <w:sz w:val="22"/>
          <w:szCs w:val="22"/>
        </w:rPr>
        <w:t xml:space="preserve"> Vesper - bezpieczna platforma komunikacji głosowej z integracją usług biometrycznych, w ramach </w:t>
      </w:r>
      <w:r w:rsidRPr="00B21B4A">
        <w:rPr>
          <w:rFonts w:ascii="Arial" w:hAnsi="Arial"/>
          <w:sz w:val="22"/>
          <w:szCs w:val="22"/>
        </w:rPr>
        <w:t xml:space="preserve">Programu </w:t>
      </w:r>
      <w:r w:rsidR="00142249" w:rsidRPr="00B21B4A">
        <w:rPr>
          <w:rFonts w:ascii="Arial" w:hAnsi="Arial"/>
          <w:sz w:val="22"/>
          <w:szCs w:val="22"/>
        </w:rPr>
        <w:t>Fundusze Europejskie dla Nowoczesnej Gospodarki 2021-2027 (FENG) Ścieżka „SMART”.</w:t>
      </w:r>
    </w:p>
    <w:bookmarkEnd w:id="0"/>
    <w:p w14:paraId="4AFFB266" w14:textId="77777777" w:rsidR="00B95E37" w:rsidRPr="00B21B4A" w:rsidRDefault="00B95E37" w:rsidP="00B95E37">
      <w:pPr>
        <w:spacing w:after="0" w:line="271" w:lineRule="auto"/>
        <w:rPr>
          <w:rFonts w:ascii="Arial" w:hAnsi="Arial" w:cs="Arial"/>
          <w:b/>
          <w:bCs/>
        </w:rPr>
      </w:pPr>
    </w:p>
    <w:p w14:paraId="4E6BD420" w14:textId="77777777" w:rsidR="00B95E37" w:rsidRPr="00B21B4A" w:rsidRDefault="00B95E37" w:rsidP="00B95E37">
      <w:pPr>
        <w:spacing w:after="0" w:line="271" w:lineRule="auto"/>
        <w:jc w:val="center"/>
        <w:rPr>
          <w:rFonts w:ascii="Arial" w:hAnsi="Arial" w:cs="Arial"/>
          <w:b/>
          <w:bCs/>
        </w:rPr>
      </w:pPr>
      <w:r w:rsidRPr="00B21B4A">
        <w:rPr>
          <w:rFonts w:ascii="Arial" w:hAnsi="Arial" w:cs="Arial"/>
          <w:b/>
          <w:bCs/>
        </w:rPr>
        <w:t>§2 Przedmiot Umowy</w:t>
      </w:r>
    </w:p>
    <w:p w14:paraId="19B5A259" w14:textId="3128D963" w:rsidR="00B95E37" w:rsidRPr="00B21B4A" w:rsidRDefault="00142249" w:rsidP="00B21B4A">
      <w:pPr>
        <w:pStyle w:val="Akapitzlist"/>
        <w:spacing w:after="0" w:line="271" w:lineRule="auto"/>
        <w:ind w:left="0"/>
        <w:jc w:val="both"/>
        <w:rPr>
          <w:rFonts w:ascii="Arial" w:hAnsi="Arial" w:cs="Arial"/>
          <w:b/>
          <w:bCs/>
          <w:lang w:val="pl-PL"/>
        </w:rPr>
      </w:pPr>
      <w:bookmarkStart w:id="1" w:name="_Hlk155598619"/>
      <w:r w:rsidRPr="00B21B4A">
        <w:rPr>
          <w:rFonts w:ascii="Arial" w:hAnsi="Arial" w:cs="Arial"/>
          <w:lang w:val="pl-PL"/>
        </w:rPr>
        <w:t xml:space="preserve">Przedmiotem umowy jest </w:t>
      </w:r>
      <w:r w:rsidR="00BE5EE3" w:rsidRPr="00244D52">
        <w:rPr>
          <w:rFonts w:ascii="Arial" w:hAnsi="Arial" w:cs="Arial"/>
          <w:lang w:val="pl-PL"/>
        </w:rPr>
        <w:t>wynajem</w:t>
      </w:r>
      <w:r w:rsidRPr="00B21B4A">
        <w:rPr>
          <w:rFonts w:ascii="Arial" w:hAnsi="Arial" w:cs="Arial"/>
          <w:lang w:val="pl-PL"/>
        </w:rPr>
        <w:t xml:space="preserve"> zestawu licencji </w:t>
      </w:r>
      <w:r w:rsidRPr="00B21B4A">
        <w:rPr>
          <w:rFonts w:ascii="Arial" w:hAnsi="Arial" w:cs="Arial"/>
          <w:b/>
        </w:rPr>
        <w:t>COMSOL Multiphysocs</w:t>
      </w:r>
      <w:r w:rsidRPr="00B21B4A">
        <w:rPr>
          <w:rFonts w:ascii="Arial" w:hAnsi="Arial" w:cs="Arial"/>
          <w:lang w:val="pl-PL"/>
        </w:rPr>
        <w:t xml:space="preserve">, </w:t>
      </w:r>
      <w:r w:rsidR="00B21B4A" w:rsidRPr="00B21B4A">
        <w:rPr>
          <w:rFonts w:ascii="Arial" w:hAnsi="Arial" w:cs="Arial"/>
          <w:lang w:val="pl-PL"/>
        </w:rPr>
        <w:t>spełniającego</w:t>
      </w:r>
      <w:r w:rsidRPr="00B21B4A">
        <w:rPr>
          <w:rFonts w:ascii="Arial" w:hAnsi="Arial" w:cs="Arial"/>
          <w:lang w:val="pl-PL"/>
        </w:rPr>
        <w:t xml:space="preserve"> minimalne wymagania:</w:t>
      </w:r>
    </w:p>
    <w:bookmarkEnd w:id="1"/>
    <w:p w14:paraId="6F90453C" w14:textId="77777777" w:rsidR="00142249" w:rsidRPr="00B21B4A" w:rsidRDefault="00142249" w:rsidP="00142249">
      <w:pPr>
        <w:pStyle w:val="NormalnyWeb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Comsol Multiphysocs lub równoważny – licencja wieczysta CPU (możliwość używania przez wielu użytkowników na 1 komputerze) – oprogramowanie symulacyjne ogólnego przeznaczenia do modelowania projektów, urządzeń i procesów we wszystkich dziedzinach inżynierii, produkcji i badań naukowych. Oprócz wykorzystania modelowania wielofizycznego do własnych projektów, umożliwi również przekształcać modele w aplikacje symulacyjne. Platforma symulacyjna będzie obejmowała wszystkie kroki w procesie modelowania - od definiowania geometrii, właściwości materiałów i fizyki, które opisują konkretne zjawiska do rozwiązywania (relacje pomiędzy elementami w symulacji) i postprocessingu modeli w celu uzyskania dokładnych i wiarygodnych wyników. Oprogramowanie umożliwia przygotowanie wielu scenariuszy w postaci plików.</w:t>
      </w:r>
    </w:p>
    <w:p w14:paraId="0CBCF8AD" w14:textId="77777777" w:rsidR="00142249" w:rsidRPr="00B21B4A" w:rsidRDefault="00142249" w:rsidP="00142249">
      <w:pPr>
        <w:pStyle w:val="NormalnyWeb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 xml:space="preserve">Moduł Akustyki – umożliwia dostęp do funkcji specjalistycznej akustyki i analizy drgań. </w:t>
      </w:r>
      <w:r w:rsidRPr="00B21B4A">
        <w:rPr>
          <w:rFonts w:ascii="Arial" w:hAnsi="Arial" w:cs="Arial"/>
          <w:bCs/>
          <w:sz w:val="22"/>
          <w:szCs w:val="22"/>
        </w:rPr>
        <w:lastRenderedPageBreak/>
        <w:t>Moduł</w:t>
      </w:r>
      <w:r w:rsidRPr="00B21B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1B4A">
        <w:rPr>
          <w:rFonts w:ascii="Arial" w:hAnsi="Arial" w:cs="Arial"/>
          <w:bCs/>
          <w:sz w:val="22"/>
          <w:szCs w:val="22"/>
        </w:rPr>
        <w:t>Akustyki powinien zawierać narzędzia do modelowania m. in.:</w:t>
      </w:r>
    </w:p>
    <w:p w14:paraId="489CAB49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Akustyka pomieszczeń i budynków</w:t>
      </w:r>
    </w:p>
    <w:p w14:paraId="3D63F054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Mikrofony</w:t>
      </w:r>
    </w:p>
    <w:p w14:paraId="3E079411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Urządzenia mobilne</w:t>
      </w:r>
    </w:p>
    <w:p w14:paraId="43C829F1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Zachowanie modalne pomieszczeń</w:t>
      </w:r>
    </w:p>
    <w:p w14:paraId="70FDCD40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Masowe fale akustyczne (BAW)</w:t>
      </w:r>
    </w:p>
    <w:p w14:paraId="53B8141F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Akustyka sali koncertowej</w:t>
      </w:r>
    </w:p>
    <w:p w14:paraId="57E8DD79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Akustyka konwekcyjna</w:t>
      </w:r>
    </w:p>
    <w:p w14:paraId="1B856099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Niestabilności spalania</w:t>
      </w:r>
    </w:p>
    <w:p w14:paraId="66D787CD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Przepływomierze Coriolisa</w:t>
      </w:r>
    </w:p>
    <w:p w14:paraId="7581A27B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Akustyka kabiny samochodu</w:t>
      </w:r>
    </w:p>
    <w:p w14:paraId="09432ED1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Dyfuzory</w:t>
      </w:r>
    </w:p>
    <w:p w14:paraId="7167AB37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Przetworniki elektroakustyczne</w:t>
      </w:r>
    </w:p>
    <w:p w14:paraId="31204C07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Przepływomierze</w:t>
      </w:r>
    </w:p>
    <w:p w14:paraId="3F116383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Hałas przenoszony przez płyn</w:t>
      </w:r>
    </w:p>
    <w:p w14:paraId="1923708F" w14:textId="77777777" w:rsidR="00142249" w:rsidRPr="00B21B4A" w:rsidRDefault="00142249" w:rsidP="00142249">
      <w:pPr>
        <w:pStyle w:val="NormalnyWeb"/>
        <w:numPr>
          <w:ilvl w:val="0"/>
          <w:numId w:val="18"/>
        </w:numPr>
        <w:spacing w:after="0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Oddziaływanie struktury płynów (FSI) w dziedzinie częstotliwości</w:t>
      </w:r>
    </w:p>
    <w:p w14:paraId="3E21ECE9" w14:textId="77777777" w:rsidR="00142249" w:rsidRPr="00B21B4A" w:rsidRDefault="00142249" w:rsidP="00142249">
      <w:pPr>
        <w:pStyle w:val="NormalnyWeb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Moduł LiveLink for Matlab lub równoważny - Moduł integrujący pakiet COMSOL Multiphysics  lub równoważny z MATLAB, rozszerzający modelowanie o programowanie skryptowe w środowisku MATLAB. Możliwość wykorzystania MATLAB-a i jego skrzynek narzędziowych podczas wstępnego przetwarzania, manipulacji modelem i postprocessingu:</w:t>
      </w:r>
    </w:p>
    <w:p w14:paraId="368A71F3" w14:textId="77777777" w:rsidR="00142249" w:rsidRPr="00B21B4A" w:rsidRDefault="00142249" w:rsidP="00142249">
      <w:pPr>
        <w:pStyle w:val="NormalnyWeb"/>
        <w:numPr>
          <w:ilvl w:val="0"/>
          <w:numId w:val="19"/>
        </w:numPr>
        <w:tabs>
          <w:tab w:val="clear" w:pos="720"/>
        </w:tabs>
        <w:spacing w:after="0"/>
        <w:ind w:left="1418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Ulepszanie wewnętrznego kodu MATLAB dzięki  symulacjom wielofizycznym</w:t>
      </w:r>
    </w:p>
    <w:p w14:paraId="78423FCE" w14:textId="77777777" w:rsidR="00142249" w:rsidRPr="00B21B4A" w:rsidRDefault="00142249" w:rsidP="00142249">
      <w:pPr>
        <w:pStyle w:val="NormalnyWeb"/>
        <w:numPr>
          <w:ilvl w:val="0"/>
          <w:numId w:val="19"/>
        </w:numPr>
        <w:tabs>
          <w:tab w:val="clear" w:pos="720"/>
        </w:tabs>
        <w:spacing w:after="0"/>
        <w:ind w:left="1418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Opieranie modelowania geometrycznego na danych probabilistycznych lub danych obrazowych</w:t>
      </w:r>
    </w:p>
    <w:p w14:paraId="2096BB72" w14:textId="77777777" w:rsidR="00142249" w:rsidRPr="00B21B4A" w:rsidRDefault="00142249" w:rsidP="00142249">
      <w:pPr>
        <w:pStyle w:val="NormalnyWeb"/>
        <w:numPr>
          <w:ilvl w:val="0"/>
          <w:numId w:val="19"/>
        </w:numPr>
        <w:tabs>
          <w:tab w:val="clear" w:pos="720"/>
        </w:tabs>
        <w:spacing w:after="0"/>
        <w:ind w:left="1418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Wykonywanie analiz statystycznych wyników symulacji</w:t>
      </w:r>
    </w:p>
    <w:p w14:paraId="51A1D6C2" w14:textId="77777777" w:rsidR="00142249" w:rsidRPr="00B21B4A" w:rsidRDefault="00142249" w:rsidP="00142249">
      <w:pPr>
        <w:pStyle w:val="NormalnyWeb"/>
        <w:numPr>
          <w:ilvl w:val="0"/>
          <w:numId w:val="19"/>
        </w:numPr>
        <w:tabs>
          <w:tab w:val="clear" w:pos="720"/>
        </w:tabs>
        <w:spacing w:after="0"/>
        <w:ind w:left="1418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Korzystanie z modeli multifizycznych wraz z symulacjami Monte Carlo i algorytmami genetycznymi</w:t>
      </w:r>
    </w:p>
    <w:p w14:paraId="48B8C238" w14:textId="77777777" w:rsidR="00142249" w:rsidRPr="00B21B4A" w:rsidRDefault="00142249" w:rsidP="00142249">
      <w:pPr>
        <w:pStyle w:val="NormalnyWeb"/>
        <w:numPr>
          <w:ilvl w:val="0"/>
          <w:numId w:val="19"/>
        </w:numPr>
        <w:tabs>
          <w:tab w:val="clear" w:pos="720"/>
        </w:tabs>
        <w:spacing w:after="0"/>
        <w:ind w:left="1418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Eksport modeli COMSOL w formacie macierzy przestrzeni stanów w celu włączenia ich do systemów sterowania</w:t>
      </w:r>
    </w:p>
    <w:p w14:paraId="72FFADD7" w14:textId="77777777" w:rsidR="00142249" w:rsidRPr="00B21B4A" w:rsidRDefault="00142249" w:rsidP="00142249">
      <w:pPr>
        <w:pStyle w:val="NormalnyWeb"/>
        <w:numPr>
          <w:ilvl w:val="0"/>
          <w:numId w:val="19"/>
        </w:numPr>
        <w:tabs>
          <w:tab w:val="clear" w:pos="720"/>
        </w:tabs>
        <w:spacing w:after="0"/>
        <w:ind w:left="1418"/>
        <w:jc w:val="both"/>
        <w:rPr>
          <w:rFonts w:ascii="Arial" w:hAnsi="Arial" w:cs="Arial"/>
          <w:sz w:val="22"/>
          <w:szCs w:val="22"/>
        </w:rPr>
      </w:pPr>
      <w:r w:rsidRPr="00B21B4A">
        <w:rPr>
          <w:rFonts w:ascii="Arial" w:hAnsi="Arial" w:cs="Arial"/>
          <w:sz w:val="22"/>
          <w:szCs w:val="22"/>
        </w:rPr>
        <w:t>Wywoływanie funkcji MATLAB z COMSOL Desktop</w:t>
      </w:r>
    </w:p>
    <w:p w14:paraId="40FD77BD" w14:textId="77777777" w:rsidR="00B95E37" w:rsidRPr="00B21B4A" w:rsidRDefault="00B95E37" w:rsidP="00B95E37">
      <w:pPr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56E75B5C" w14:textId="77777777" w:rsidR="00B95E37" w:rsidRPr="00B21B4A" w:rsidRDefault="00B95E37" w:rsidP="00B95E37">
      <w:pPr>
        <w:tabs>
          <w:tab w:val="left" w:pos="567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§3 Warunki realizacji umowy</w:t>
      </w:r>
    </w:p>
    <w:p w14:paraId="25DAF9EF" w14:textId="3A139501" w:rsidR="00142249" w:rsidRPr="00B21B4A" w:rsidRDefault="00142249" w:rsidP="00142249">
      <w:pPr>
        <w:pStyle w:val="Akapitzlist"/>
        <w:tabs>
          <w:tab w:val="left" w:pos="567"/>
        </w:tabs>
        <w:spacing w:after="0" w:line="271" w:lineRule="auto"/>
        <w:rPr>
          <w:rFonts w:ascii="Arial" w:hAnsi="Arial" w:cs="Arial"/>
          <w:b/>
        </w:rPr>
      </w:pPr>
    </w:p>
    <w:p w14:paraId="6DD592C9" w14:textId="0CAEA3B7" w:rsidR="00142249" w:rsidRPr="00B21B4A" w:rsidRDefault="00142249" w:rsidP="00BC2086">
      <w:pPr>
        <w:pStyle w:val="Standard"/>
        <w:numPr>
          <w:ilvl w:val="0"/>
          <w:numId w:val="10"/>
        </w:numPr>
        <w:spacing w:line="264" w:lineRule="auto"/>
        <w:jc w:val="both"/>
        <w:rPr>
          <w:rFonts w:ascii="Arial" w:hAnsi="Arial"/>
          <w:sz w:val="22"/>
          <w:szCs w:val="22"/>
        </w:rPr>
      </w:pPr>
      <w:bookmarkStart w:id="2" w:name="_Hlk155598737"/>
      <w:r w:rsidRPr="00B21B4A">
        <w:rPr>
          <w:rFonts w:ascii="Arial" w:hAnsi="Arial"/>
          <w:sz w:val="22"/>
          <w:szCs w:val="22"/>
        </w:rPr>
        <w:t>Przedmiot umowy musi być wyko</w:t>
      </w:r>
      <w:r w:rsidR="00BC2086" w:rsidRPr="00B21B4A">
        <w:rPr>
          <w:rFonts w:ascii="Arial" w:hAnsi="Arial"/>
          <w:sz w:val="22"/>
          <w:szCs w:val="22"/>
        </w:rPr>
        <w:t>nany</w:t>
      </w:r>
      <w:r w:rsidRPr="00B21B4A">
        <w:rPr>
          <w:rFonts w:ascii="Arial" w:hAnsi="Arial"/>
          <w:sz w:val="22"/>
          <w:szCs w:val="22"/>
        </w:rPr>
        <w:t xml:space="preserve"> zgodnie z zapytaniem ofertowym 0</w:t>
      </w:r>
      <w:r w:rsidR="006F4B5E">
        <w:rPr>
          <w:rFonts w:ascii="Arial" w:hAnsi="Arial"/>
          <w:sz w:val="22"/>
          <w:szCs w:val="22"/>
        </w:rPr>
        <w:t>6</w:t>
      </w:r>
      <w:r w:rsidRPr="00B21B4A">
        <w:rPr>
          <w:rFonts w:ascii="Arial" w:hAnsi="Arial"/>
          <w:sz w:val="22"/>
          <w:szCs w:val="22"/>
        </w:rPr>
        <w:t>/FENG.01.01-IP.02-0769</w:t>
      </w:r>
      <w:r w:rsidR="00BE5EE3">
        <w:rPr>
          <w:rFonts w:ascii="Arial" w:hAnsi="Arial"/>
          <w:sz w:val="22"/>
          <w:szCs w:val="22"/>
        </w:rPr>
        <w:t xml:space="preserve"> z dnia</w:t>
      </w:r>
      <w:r w:rsidR="00244D52">
        <w:rPr>
          <w:rFonts w:ascii="Arial" w:hAnsi="Arial"/>
          <w:sz w:val="22"/>
          <w:szCs w:val="22"/>
        </w:rPr>
        <w:t xml:space="preserve"> 0</w:t>
      </w:r>
      <w:r w:rsidR="00251835">
        <w:rPr>
          <w:rFonts w:ascii="Arial" w:hAnsi="Arial"/>
          <w:sz w:val="22"/>
          <w:szCs w:val="22"/>
        </w:rPr>
        <w:t>3</w:t>
      </w:r>
      <w:r w:rsidR="00244D52">
        <w:rPr>
          <w:rFonts w:ascii="Arial" w:hAnsi="Arial"/>
          <w:sz w:val="22"/>
          <w:szCs w:val="22"/>
        </w:rPr>
        <w:t>.04.2024 r.</w:t>
      </w:r>
      <w:r w:rsidRPr="00B21B4A">
        <w:rPr>
          <w:rFonts w:ascii="Arial" w:hAnsi="Arial"/>
          <w:sz w:val="22"/>
          <w:szCs w:val="22"/>
        </w:rPr>
        <w:t xml:space="preserve"> oraz ofertą Wykonawcy złożoną dnia……………..</w:t>
      </w:r>
    </w:p>
    <w:bookmarkEnd w:id="2"/>
    <w:p w14:paraId="04A8C020" w14:textId="66412FD9" w:rsidR="00B95E37" w:rsidRPr="00B21B4A" w:rsidRDefault="00142249" w:rsidP="00B95E37">
      <w:pPr>
        <w:pStyle w:val="Akapitzlist"/>
        <w:numPr>
          <w:ilvl w:val="0"/>
          <w:numId w:val="10"/>
        </w:numPr>
        <w:tabs>
          <w:tab w:val="left" w:pos="284"/>
        </w:tabs>
        <w:spacing w:after="0" w:line="271" w:lineRule="auto"/>
        <w:ind w:left="284" w:hanging="218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 xml:space="preserve"> </w:t>
      </w:r>
      <w:r w:rsidR="00B95E37" w:rsidRPr="00B21B4A">
        <w:rPr>
          <w:rFonts w:ascii="Arial" w:hAnsi="Arial" w:cs="Arial"/>
          <w:lang w:val="pl-PL"/>
        </w:rPr>
        <w:t>Wykonawca oświadcza, że dla wykonania przedmiotu umowy posiada odpowiednie zaplecze techniczne oraz stosowne uprawnienia i kwalifikacje wymagane przepisami prawa.</w:t>
      </w:r>
    </w:p>
    <w:p w14:paraId="58DF4E16" w14:textId="77777777" w:rsidR="00B95E37" w:rsidRPr="00B21B4A" w:rsidRDefault="00B95E37" w:rsidP="00B95E37">
      <w:pPr>
        <w:pStyle w:val="Akapitzlist"/>
        <w:numPr>
          <w:ilvl w:val="0"/>
          <w:numId w:val="10"/>
        </w:numPr>
        <w:tabs>
          <w:tab w:val="left" w:pos="284"/>
        </w:tabs>
        <w:spacing w:after="0" w:line="271" w:lineRule="auto"/>
        <w:ind w:left="284" w:hanging="218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Wykonawca oświadcza, że Przedmiot Umowy jest dopuszczony do obrotu na terenie Rzeczpospolitej Polskiej.</w:t>
      </w:r>
    </w:p>
    <w:p w14:paraId="09C38041" w14:textId="77777777" w:rsidR="00B95E37" w:rsidRPr="00B21B4A" w:rsidRDefault="00B95E37" w:rsidP="00B95E37">
      <w:pPr>
        <w:pStyle w:val="Akapitzlist"/>
        <w:numPr>
          <w:ilvl w:val="0"/>
          <w:numId w:val="10"/>
        </w:numPr>
        <w:tabs>
          <w:tab w:val="left" w:pos="284"/>
        </w:tabs>
        <w:spacing w:after="0" w:line="271" w:lineRule="auto"/>
        <w:ind w:left="284" w:hanging="218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Wykonawca gwarantuje, że:</w:t>
      </w:r>
    </w:p>
    <w:p w14:paraId="2C1C046C" w14:textId="77777777" w:rsidR="00B95E37" w:rsidRPr="00B21B4A" w:rsidRDefault="00B95E37" w:rsidP="00B95E37">
      <w:pPr>
        <w:pStyle w:val="Akapitzlist"/>
        <w:numPr>
          <w:ilvl w:val="0"/>
          <w:numId w:val="6"/>
        </w:numPr>
        <w:tabs>
          <w:tab w:val="left" w:pos="426"/>
          <w:tab w:val="left" w:pos="567"/>
        </w:tabs>
        <w:spacing w:after="0" w:line="271" w:lineRule="auto"/>
        <w:ind w:left="567" w:hanging="283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Przedmiot Umowy jest należytej jakości,</w:t>
      </w:r>
    </w:p>
    <w:p w14:paraId="49E26FA9" w14:textId="77777777" w:rsidR="00B95E37" w:rsidRPr="00B21B4A" w:rsidRDefault="00B95E37" w:rsidP="00B95E37">
      <w:pPr>
        <w:pStyle w:val="Akapitzlist"/>
        <w:numPr>
          <w:ilvl w:val="0"/>
          <w:numId w:val="6"/>
        </w:numPr>
        <w:tabs>
          <w:tab w:val="left" w:pos="426"/>
          <w:tab w:val="left" w:pos="567"/>
        </w:tabs>
        <w:spacing w:after="0" w:line="271" w:lineRule="auto"/>
        <w:ind w:left="567" w:hanging="283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lastRenderedPageBreak/>
        <w:t xml:space="preserve">Przedmiot Umowy nie jest </w:t>
      </w:r>
      <w:r w:rsidRPr="00B21B4A">
        <w:rPr>
          <w:rFonts w:ascii="Arial" w:hAnsi="Arial" w:cs="Arial"/>
          <w:bCs/>
          <w:lang w:val="pl-PL"/>
        </w:rPr>
        <w:t>obciążony jakimikolwiek prawami osób trzecich, nie jest przedmiotem zastawu ani też umowy przewłaszczenia, jak też nie toczy się o nie żaden spór sądowy, ani też nie jest przedmiotem postępowania egzekucyjnego i/lub zabezpieczającego.</w:t>
      </w:r>
    </w:p>
    <w:p w14:paraId="0EE28ABA" w14:textId="77777777" w:rsidR="00B95E37" w:rsidRPr="00B21B4A" w:rsidRDefault="00B95E37" w:rsidP="00B95E37">
      <w:pPr>
        <w:pStyle w:val="Akapitzlist"/>
        <w:tabs>
          <w:tab w:val="left" w:pos="426"/>
        </w:tabs>
        <w:spacing w:after="0" w:line="271" w:lineRule="auto"/>
        <w:jc w:val="both"/>
        <w:rPr>
          <w:rFonts w:ascii="Arial" w:hAnsi="Arial" w:cs="Arial"/>
          <w:lang w:val="pl-PL"/>
        </w:rPr>
      </w:pPr>
    </w:p>
    <w:p w14:paraId="23F0BD5D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§4 Realizacja Umowy</w:t>
      </w:r>
    </w:p>
    <w:p w14:paraId="659D70AD" w14:textId="6C340DF7" w:rsidR="00B95E37" w:rsidRPr="00B21B4A" w:rsidRDefault="00B95E37" w:rsidP="00B95E37">
      <w:pPr>
        <w:pStyle w:val="Akapitzlist"/>
        <w:numPr>
          <w:ilvl w:val="0"/>
          <w:numId w:val="13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 xml:space="preserve">Wykonawca jest zobowiązany do wykonania przedmiotu umowy, o którym mowa w §2,  </w:t>
      </w:r>
      <w:r w:rsidR="006F4B5E">
        <w:rPr>
          <w:rFonts w:ascii="Arial" w:hAnsi="Arial" w:cs="Arial"/>
          <w:lang w:val="pl-PL"/>
        </w:rPr>
        <w:t>w terminie 01.05.2024 – 31.12.2025</w:t>
      </w:r>
      <w:r w:rsidRPr="00B21B4A">
        <w:rPr>
          <w:rFonts w:ascii="Arial" w:hAnsi="Arial" w:cs="Arial"/>
          <w:lang w:val="pl-PL"/>
        </w:rPr>
        <w:t xml:space="preserve"> zgodnie z wymaganiami zapytania </w:t>
      </w:r>
      <w:bookmarkStart w:id="3" w:name="_Hlk155598838"/>
      <w:r w:rsidRPr="00B21B4A">
        <w:rPr>
          <w:rFonts w:ascii="Arial" w:hAnsi="Arial" w:cs="Arial"/>
          <w:lang w:val="pl-PL"/>
        </w:rPr>
        <w:t xml:space="preserve">ofertowego </w:t>
      </w:r>
      <w:r w:rsidR="00142249" w:rsidRPr="00B21B4A">
        <w:rPr>
          <w:rFonts w:ascii="Arial" w:hAnsi="Arial" w:cs="Arial"/>
        </w:rPr>
        <w:t>0</w:t>
      </w:r>
      <w:r w:rsidR="006F4B5E">
        <w:rPr>
          <w:rFonts w:ascii="Arial" w:hAnsi="Arial" w:cs="Arial"/>
        </w:rPr>
        <w:t>6</w:t>
      </w:r>
      <w:r w:rsidR="00142249" w:rsidRPr="00B21B4A">
        <w:rPr>
          <w:rFonts w:ascii="Arial" w:hAnsi="Arial" w:cs="Arial"/>
        </w:rPr>
        <w:t>/FENG.01.01-IP.02-0769</w:t>
      </w:r>
      <w:r w:rsidRPr="00B21B4A">
        <w:rPr>
          <w:rFonts w:ascii="Arial" w:hAnsi="Arial" w:cs="Arial"/>
          <w:lang w:val="pl-PL"/>
        </w:rPr>
        <w:t xml:space="preserve"> z dnia </w:t>
      </w:r>
      <w:r w:rsidR="00244D52">
        <w:rPr>
          <w:rFonts w:ascii="Arial" w:hAnsi="Arial" w:cs="Arial"/>
          <w:lang w:val="pl-PL"/>
        </w:rPr>
        <w:t>0</w:t>
      </w:r>
      <w:r w:rsidR="001C657D">
        <w:rPr>
          <w:rFonts w:ascii="Arial" w:hAnsi="Arial" w:cs="Arial"/>
          <w:lang w:val="pl-PL"/>
        </w:rPr>
        <w:t>3</w:t>
      </w:r>
      <w:r w:rsidR="00244D52">
        <w:rPr>
          <w:rFonts w:ascii="Arial" w:hAnsi="Arial" w:cs="Arial"/>
          <w:lang w:val="pl-PL"/>
        </w:rPr>
        <w:t>.04.2024</w:t>
      </w:r>
      <w:r w:rsidRPr="00B21B4A">
        <w:rPr>
          <w:rFonts w:ascii="Arial" w:hAnsi="Arial" w:cs="Arial"/>
          <w:lang w:val="pl-PL"/>
        </w:rPr>
        <w:t xml:space="preserve"> r. oraz oferty z dnia…………………..…</w:t>
      </w:r>
      <w:bookmarkEnd w:id="3"/>
    </w:p>
    <w:p w14:paraId="23BC04D1" w14:textId="13836EA0" w:rsidR="00142249" w:rsidRPr="00B21B4A" w:rsidRDefault="00142249" w:rsidP="00B95E37">
      <w:pPr>
        <w:pStyle w:val="Akapitzlist"/>
        <w:numPr>
          <w:ilvl w:val="0"/>
          <w:numId w:val="13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  <w:lang w:val="pl-PL"/>
        </w:rPr>
      </w:pPr>
      <w:bookmarkStart w:id="4" w:name="_Hlk155598872"/>
      <w:r w:rsidRPr="00B21B4A">
        <w:rPr>
          <w:rFonts w:ascii="Arial" w:hAnsi="Arial" w:cs="Arial"/>
          <w:lang w:val="pl-PL"/>
        </w:rPr>
        <w:t>Przekazanie przedmiotu umowy zostanie potwierdzone protokołem zdawczo – odbiorczym podpisanym przez przedstawicieli Stron umowy</w:t>
      </w:r>
      <w:r w:rsidR="006F4B5E">
        <w:rPr>
          <w:rFonts w:ascii="Arial" w:hAnsi="Arial" w:cs="Arial"/>
          <w:lang w:val="pl-PL"/>
        </w:rPr>
        <w:t>.</w:t>
      </w:r>
    </w:p>
    <w:p w14:paraId="5B64FAE1" w14:textId="7B4B7DDB" w:rsidR="00142249" w:rsidRPr="00B21B4A" w:rsidRDefault="00142249" w:rsidP="00B95E37">
      <w:pPr>
        <w:pStyle w:val="Akapitzlist"/>
        <w:numPr>
          <w:ilvl w:val="0"/>
          <w:numId w:val="13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W terminie 7 dni od przekazania przedmiotu umowy, Zamawiający jest uprawniony do wniesienia uwag lub zastrzeżeń do jego wykonania.</w:t>
      </w:r>
    </w:p>
    <w:p w14:paraId="282ADBBE" w14:textId="5F632D08" w:rsidR="00142249" w:rsidRPr="00B21B4A" w:rsidRDefault="00142249" w:rsidP="00B95E37">
      <w:pPr>
        <w:pStyle w:val="Akapitzlist"/>
        <w:numPr>
          <w:ilvl w:val="0"/>
          <w:numId w:val="13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Wykonawca w terminie 14 dni otrzymania zastrzeżeń i uwag, ma obowiązek poprawek w uzgodnieniu z Zamawiającym w celu opracowania ostatecznej wersji dokumentów.</w:t>
      </w:r>
    </w:p>
    <w:bookmarkEnd w:id="4"/>
    <w:p w14:paraId="77ED5373" w14:textId="7AC37C98" w:rsidR="00B95E37" w:rsidRPr="00B21B4A" w:rsidRDefault="00B95E37" w:rsidP="00142249">
      <w:pPr>
        <w:pStyle w:val="Akapitzlist"/>
        <w:spacing w:after="0" w:line="271" w:lineRule="auto"/>
        <w:ind w:left="284"/>
        <w:contextualSpacing w:val="0"/>
        <w:jc w:val="both"/>
        <w:rPr>
          <w:rFonts w:ascii="Arial" w:hAnsi="Arial" w:cs="Arial"/>
          <w:lang w:val="pl-PL"/>
        </w:rPr>
      </w:pPr>
    </w:p>
    <w:p w14:paraId="25719C6E" w14:textId="77777777" w:rsidR="00B95E37" w:rsidRPr="00B21B4A" w:rsidRDefault="00B95E37" w:rsidP="000D2208">
      <w:pPr>
        <w:tabs>
          <w:tab w:val="left" w:pos="426"/>
        </w:tabs>
        <w:spacing w:after="0" w:line="271" w:lineRule="auto"/>
        <w:contextualSpacing/>
        <w:jc w:val="both"/>
        <w:rPr>
          <w:rFonts w:ascii="Arial" w:hAnsi="Arial" w:cs="Arial"/>
        </w:rPr>
      </w:pPr>
    </w:p>
    <w:p w14:paraId="128ADFC9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rPr>
          <w:rFonts w:ascii="Arial" w:hAnsi="Arial" w:cs="Arial"/>
        </w:rPr>
      </w:pPr>
    </w:p>
    <w:p w14:paraId="74B7E1DB" w14:textId="614181F1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</w:t>
      </w:r>
      <w:r w:rsidR="000D2208" w:rsidRPr="00B21B4A">
        <w:rPr>
          <w:rFonts w:ascii="Arial" w:hAnsi="Arial" w:cs="Arial"/>
          <w:b/>
        </w:rPr>
        <w:t>5</w:t>
      </w:r>
      <w:r w:rsidRPr="00B21B4A">
        <w:rPr>
          <w:rFonts w:ascii="Arial" w:hAnsi="Arial" w:cs="Arial"/>
          <w:b/>
        </w:rPr>
        <w:t xml:space="preserve"> Wynagrodzenie za realizację umowy</w:t>
      </w:r>
    </w:p>
    <w:p w14:paraId="6CA0EE27" w14:textId="2EC52DF2" w:rsidR="00B95E37" w:rsidRPr="00B21B4A" w:rsidRDefault="00B95E37" w:rsidP="000D2208">
      <w:pPr>
        <w:numPr>
          <w:ilvl w:val="0"/>
          <w:numId w:val="15"/>
        </w:numPr>
        <w:tabs>
          <w:tab w:val="left" w:pos="426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 xml:space="preserve">Za wykonanie przedmiotu umowy ustala się wynagrodzenie </w:t>
      </w:r>
      <w:r w:rsidR="00244D52">
        <w:rPr>
          <w:rFonts w:ascii="Arial" w:hAnsi="Arial" w:cs="Arial"/>
        </w:rPr>
        <w:t xml:space="preserve">netto w wysokości ……..(słownie:…………), całkowite wynagrodzenie </w:t>
      </w:r>
      <w:r w:rsidRPr="00B21B4A">
        <w:rPr>
          <w:rFonts w:ascii="Arial" w:hAnsi="Arial" w:cs="Arial"/>
        </w:rPr>
        <w:t xml:space="preserve">brutto w wysokości: </w:t>
      </w:r>
      <w:r w:rsidRPr="00B21B4A">
        <w:rPr>
          <w:rFonts w:ascii="Arial" w:hAnsi="Arial" w:cs="Arial"/>
          <w:b/>
        </w:rPr>
        <w:t>………..</w:t>
      </w:r>
      <w:r w:rsidRPr="00B21B4A">
        <w:rPr>
          <w:rFonts w:ascii="Arial" w:hAnsi="Arial" w:cs="Arial"/>
        </w:rPr>
        <w:t xml:space="preserve"> zł (słownie: ………………), w tym 23 % podatek VAT</w:t>
      </w:r>
      <w:r w:rsidR="000D2208" w:rsidRPr="00B21B4A">
        <w:rPr>
          <w:rFonts w:ascii="Arial" w:hAnsi="Arial" w:cs="Arial"/>
        </w:rPr>
        <w:t xml:space="preserve"> </w:t>
      </w:r>
    </w:p>
    <w:p w14:paraId="74DD4F57" w14:textId="666A053D" w:rsidR="00B95E37" w:rsidRPr="00B21B4A" w:rsidRDefault="00B95E37" w:rsidP="00B95E37">
      <w:pPr>
        <w:numPr>
          <w:ilvl w:val="0"/>
          <w:numId w:val="16"/>
        </w:numPr>
        <w:tabs>
          <w:tab w:val="left" w:pos="284"/>
        </w:tabs>
        <w:spacing w:after="0" w:line="271" w:lineRule="auto"/>
        <w:ind w:left="284" w:hanging="284"/>
        <w:jc w:val="both"/>
        <w:rPr>
          <w:rFonts w:ascii="Arial" w:hAnsi="Arial" w:cs="Arial"/>
        </w:rPr>
      </w:pPr>
      <w:bookmarkStart w:id="5" w:name="_Hlk155598959"/>
      <w:r w:rsidRPr="00B21B4A">
        <w:rPr>
          <w:rFonts w:ascii="Arial" w:hAnsi="Arial" w:cs="Arial"/>
        </w:rPr>
        <w:t>Podstawą wystaw</w:t>
      </w:r>
      <w:r w:rsidR="00244D52">
        <w:rPr>
          <w:rFonts w:ascii="Arial" w:hAnsi="Arial" w:cs="Arial"/>
        </w:rPr>
        <w:t>iania</w:t>
      </w:r>
      <w:r w:rsidRPr="00B21B4A">
        <w:rPr>
          <w:rFonts w:ascii="Arial" w:hAnsi="Arial" w:cs="Arial"/>
        </w:rPr>
        <w:t xml:space="preserve"> faktu</w:t>
      </w:r>
      <w:r w:rsidR="00244D52">
        <w:rPr>
          <w:rFonts w:ascii="Arial" w:hAnsi="Arial" w:cs="Arial"/>
        </w:rPr>
        <w:t>r</w:t>
      </w:r>
      <w:r w:rsidRPr="00B21B4A">
        <w:rPr>
          <w:rFonts w:ascii="Arial" w:hAnsi="Arial" w:cs="Arial"/>
        </w:rPr>
        <w:t xml:space="preserve"> jest podpisanie przez Zamawiającego protokołu odbioru. </w:t>
      </w:r>
    </w:p>
    <w:p w14:paraId="5DDE9EF0" w14:textId="77777777" w:rsidR="00BE5EE3" w:rsidRPr="000663D0" w:rsidRDefault="00BE5EE3" w:rsidP="00BE5EE3">
      <w:pPr>
        <w:pStyle w:val="Akapitzlist"/>
        <w:numPr>
          <w:ilvl w:val="0"/>
          <w:numId w:val="16"/>
        </w:numPr>
        <w:tabs>
          <w:tab w:val="left" w:pos="426"/>
        </w:tabs>
        <w:spacing w:after="0" w:line="271" w:lineRule="auto"/>
        <w:ind w:left="360"/>
        <w:jc w:val="both"/>
        <w:rPr>
          <w:rFonts w:ascii="Arial" w:hAnsi="Arial" w:cs="Arial"/>
        </w:rPr>
      </w:pPr>
      <w:r w:rsidRPr="000663D0">
        <w:rPr>
          <w:rFonts w:ascii="Arial" w:hAnsi="Arial" w:cs="Arial"/>
          <w:lang w:val="pl-PL"/>
        </w:rPr>
        <w:t>Rozliczenie za wykonanie Przedmiotu Umowy będzie dokonywane na podstawie faktur VAT częściowych.</w:t>
      </w:r>
    </w:p>
    <w:p w14:paraId="6939C280" w14:textId="7C07DE6E" w:rsidR="00B95E37" w:rsidRPr="00B21B4A" w:rsidRDefault="00BE5EE3" w:rsidP="00BE5EE3">
      <w:pPr>
        <w:numPr>
          <w:ilvl w:val="0"/>
          <w:numId w:val="16"/>
        </w:numPr>
        <w:tabs>
          <w:tab w:val="left" w:pos="284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0663D0">
        <w:rPr>
          <w:rFonts w:ascii="Arial" w:hAnsi="Arial"/>
        </w:rPr>
        <w:t xml:space="preserve">Wynagrodzenie o którym mowa w ust. 1 niniejszego paragrafu będzie płatne w </w:t>
      </w:r>
      <w:r>
        <w:rPr>
          <w:rFonts w:ascii="Arial" w:hAnsi="Arial"/>
        </w:rPr>
        <w:t xml:space="preserve">równych </w:t>
      </w:r>
      <w:r w:rsidRPr="000663D0">
        <w:rPr>
          <w:rFonts w:ascii="Arial" w:hAnsi="Arial"/>
        </w:rPr>
        <w:t>częściach – po zakończeniu każdego miesiąca</w:t>
      </w:r>
      <w:r>
        <w:rPr>
          <w:rFonts w:ascii="Arial" w:hAnsi="Arial"/>
        </w:rPr>
        <w:t>,</w:t>
      </w:r>
      <w:r w:rsidRPr="000663D0">
        <w:rPr>
          <w:rFonts w:ascii="Arial" w:hAnsi="Arial"/>
        </w:rPr>
        <w:t xml:space="preserve"> przez okres wynajmu</w:t>
      </w:r>
      <w:r>
        <w:rPr>
          <w:rFonts w:ascii="Arial" w:hAnsi="Arial"/>
        </w:rPr>
        <w:t xml:space="preserve">, </w:t>
      </w:r>
      <w:r w:rsidRPr="000663D0">
        <w:rPr>
          <w:rFonts w:ascii="Arial" w:hAnsi="Arial"/>
        </w:rPr>
        <w:t>przelewem na konto bankowe Wykonawcy wskazane na fakturze dostarczonej Zamawiającemu</w:t>
      </w:r>
      <w:r w:rsidR="00B95E37" w:rsidRPr="00B21B4A">
        <w:rPr>
          <w:rFonts w:ascii="Arial" w:hAnsi="Arial" w:cs="Arial"/>
        </w:rPr>
        <w:t>.</w:t>
      </w:r>
    </w:p>
    <w:p w14:paraId="67E7991D" w14:textId="77777777" w:rsidR="00B95E37" w:rsidRPr="00B21B4A" w:rsidRDefault="00B95E37" w:rsidP="00B95E37">
      <w:pPr>
        <w:numPr>
          <w:ilvl w:val="0"/>
          <w:numId w:val="16"/>
        </w:numPr>
        <w:tabs>
          <w:tab w:val="left" w:pos="284"/>
        </w:tabs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Za termin zapłaty przyjmuje się dzień obciążenia rachunku bankowego Zamawiającego.</w:t>
      </w:r>
    </w:p>
    <w:p w14:paraId="3AE9EDF6" w14:textId="77777777" w:rsidR="00B95E37" w:rsidRPr="00B21B4A" w:rsidRDefault="00B95E37" w:rsidP="00B95E37">
      <w:pPr>
        <w:numPr>
          <w:ilvl w:val="0"/>
          <w:numId w:val="16"/>
        </w:numPr>
        <w:tabs>
          <w:tab w:val="left" w:pos="284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Wynagrodzenie brutto określone w ust. 1 niniejszego paragrafu stanowi całkowite wynagrodzenie należne Wykonawcy z tytułu wykonania  wszelkich zobowiązań określonych w umowie.</w:t>
      </w:r>
    </w:p>
    <w:bookmarkEnd w:id="5"/>
    <w:p w14:paraId="3B5ADCF2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both"/>
        <w:rPr>
          <w:rFonts w:ascii="Arial" w:hAnsi="Arial" w:cs="Arial"/>
          <w:b/>
        </w:rPr>
      </w:pPr>
    </w:p>
    <w:p w14:paraId="27DAFCF1" w14:textId="7F9E6EB2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</w:t>
      </w:r>
      <w:r w:rsidR="00B21B4A">
        <w:rPr>
          <w:rFonts w:ascii="Arial" w:hAnsi="Arial" w:cs="Arial"/>
          <w:b/>
        </w:rPr>
        <w:t>6</w:t>
      </w:r>
      <w:r w:rsidRPr="00B21B4A">
        <w:rPr>
          <w:rFonts w:ascii="Arial" w:hAnsi="Arial" w:cs="Arial"/>
          <w:b/>
        </w:rPr>
        <w:t xml:space="preserve"> Kary umowne</w:t>
      </w:r>
    </w:p>
    <w:p w14:paraId="172678E7" w14:textId="77777777" w:rsidR="00B95E37" w:rsidRPr="00B21B4A" w:rsidRDefault="00B95E37" w:rsidP="00B95E37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rPr>
          <w:rFonts w:ascii="Arial" w:hAnsi="Arial" w:cs="Arial"/>
          <w:lang w:val="pl-PL"/>
        </w:rPr>
      </w:pPr>
      <w:bookmarkStart w:id="6" w:name="_Hlk155598980"/>
      <w:r w:rsidRPr="00B21B4A">
        <w:rPr>
          <w:rFonts w:ascii="Arial" w:hAnsi="Arial" w:cs="Arial"/>
          <w:lang w:val="pl-PL"/>
        </w:rPr>
        <w:t>Strony ustalają następujące kary umowne:</w:t>
      </w:r>
    </w:p>
    <w:p w14:paraId="39F8F71B" w14:textId="77777777" w:rsidR="00B95E37" w:rsidRPr="00B21B4A" w:rsidRDefault="00B95E37" w:rsidP="00B95E37">
      <w:pPr>
        <w:numPr>
          <w:ilvl w:val="0"/>
          <w:numId w:val="8"/>
        </w:numPr>
        <w:tabs>
          <w:tab w:val="left" w:pos="426"/>
        </w:tabs>
        <w:spacing w:after="0" w:line="271" w:lineRule="auto"/>
        <w:ind w:left="567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Wykonawca zobowiązuje się zapłacić Zamawiającemu kary umowne w wysokości 0,3%  wartości umownej brutto Przedmiotu Umowy za każdy dzień zwłoki w terminie realizacji Przedmiotu Umowy. Przy czym maksymalna wysokość kar nie może przekroczyć 5%.</w:t>
      </w:r>
    </w:p>
    <w:p w14:paraId="1F2CA1B3" w14:textId="77777777" w:rsidR="00B95E37" w:rsidRPr="00B21B4A" w:rsidRDefault="00B95E37" w:rsidP="00B95E37">
      <w:pPr>
        <w:numPr>
          <w:ilvl w:val="0"/>
          <w:numId w:val="8"/>
        </w:numPr>
        <w:tabs>
          <w:tab w:val="left" w:pos="426"/>
        </w:tabs>
        <w:spacing w:after="0" w:line="271" w:lineRule="auto"/>
        <w:ind w:left="567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Wykonawca zapłaci Zamawiającemu karę umowną w wysokości 20% wartości brutto umowy z powodu rozwiązania przez niego umowy z przyczyn leżących po stronie Wykonawcy.</w:t>
      </w:r>
    </w:p>
    <w:p w14:paraId="642D07AD" w14:textId="77777777" w:rsidR="00B95E37" w:rsidRPr="00B21B4A" w:rsidRDefault="00B95E37" w:rsidP="00B95E37">
      <w:pPr>
        <w:numPr>
          <w:ilvl w:val="0"/>
          <w:numId w:val="8"/>
        </w:numPr>
        <w:tabs>
          <w:tab w:val="left" w:pos="426"/>
        </w:tabs>
        <w:spacing w:after="0" w:line="271" w:lineRule="auto"/>
        <w:ind w:left="567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 xml:space="preserve">Wykonawca zobowiązuje się do zapłaty kary umownej w terminie 14 dni od daty wystawienia noty obciążającej. </w:t>
      </w:r>
    </w:p>
    <w:p w14:paraId="2E8C71AF" w14:textId="77777777" w:rsidR="00B95E37" w:rsidRPr="00B21B4A" w:rsidRDefault="00B95E37" w:rsidP="00B95E37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Zamawiający zapłaci Wykonawcy karę umowną w wysokości 20 % wartości brutto umowy z powodu rozwiązania przez niego umowy z przyczyn leżących po stronie Zamawiającego.</w:t>
      </w:r>
    </w:p>
    <w:p w14:paraId="5CF20763" w14:textId="77777777" w:rsidR="00B95E37" w:rsidRPr="00B21B4A" w:rsidRDefault="00B95E37" w:rsidP="00B95E37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Łączna wysokość kar umownych przewidzianych w Umowie nie może przekraczać 20% wynagrodzenia całkowitego brutto określonego w §6 ust. 1. Niezależnie od powyższego Zamawiającemu przysługuje prawo dochodzenia odszkodowania na zasadach ogólnych</w:t>
      </w:r>
    </w:p>
    <w:bookmarkEnd w:id="6"/>
    <w:p w14:paraId="4C123F60" w14:textId="77777777" w:rsidR="00B95E37" w:rsidRPr="00B21B4A" w:rsidRDefault="00B95E37" w:rsidP="00B95E37">
      <w:pPr>
        <w:tabs>
          <w:tab w:val="left" w:pos="426"/>
        </w:tabs>
        <w:spacing w:after="0" w:line="271" w:lineRule="auto"/>
        <w:jc w:val="center"/>
        <w:rPr>
          <w:rFonts w:ascii="Arial" w:hAnsi="Arial" w:cs="Arial"/>
          <w:b/>
        </w:rPr>
      </w:pPr>
    </w:p>
    <w:p w14:paraId="73161A9E" w14:textId="77777777" w:rsidR="00B95E37" w:rsidRPr="00B21B4A" w:rsidRDefault="00B95E37" w:rsidP="00B95E37">
      <w:pPr>
        <w:tabs>
          <w:tab w:val="left" w:pos="426"/>
        </w:tabs>
        <w:spacing w:after="0" w:line="271" w:lineRule="auto"/>
        <w:jc w:val="center"/>
        <w:rPr>
          <w:rFonts w:ascii="Arial" w:hAnsi="Arial" w:cs="Arial"/>
          <w:b/>
        </w:rPr>
      </w:pPr>
    </w:p>
    <w:p w14:paraId="320809F3" w14:textId="52E2E4A4" w:rsidR="00B95E37" w:rsidRPr="00B21B4A" w:rsidRDefault="00B95E37" w:rsidP="00B95E37">
      <w:pPr>
        <w:tabs>
          <w:tab w:val="left" w:pos="426"/>
        </w:tabs>
        <w:spacing w:after="0" w:line="271" w:lineRule="auto"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</w:t>
      </w:r>
      <w:r w:rsidR="000D2208" w:rsidRPr="00B21B4A">
        <w:rPr>
          <w:rFonts w:ascii="Arial" w:hAnsi="Arial" w:cs="Arial"/>
          <w:b/>
        </w:rPr>
        <w:t>7</w:t>
      </w:r>
      <w:r w:rsidRPr="00B21B4A">
        <w:rPr>
          <w:rFonts w:ascii="Arial" w:hAnsi="Arial" w:cs="Arial"/>
          <w:b/>
        </w:rPr>
        <w:t xml:space="preserve"> Rozwiązanie umowy</w:t>
      </w:r>
    </w:p>
    <w:p w14:paraId="79726E24" w14:textId="7C6856A0" w:rsidR="00B95E37" w:rsidRPr="00B21B4A" w:rsidRDefault="00B95E37" w:rsidP="00B95E37">
      <w:pPr>
        <w:numPr>
          <w:ilvl w:val="0"/>
          <w:numId w:val="4"/>
        </w:numPr>
        <w:tabs>
          <w:tab w:val="left" w:pos="426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Zamawiającemu przysługuje prawo rozwiązania umowy, z zachowaniem prawa do żądania od Wykonawcy zapłaty kary umownej w wysokości określonej w §</w:t>
      </w:r>
      <w:r w:rsidR="000D2208" w:rsidRPr="00B21B4A">
        <w:rPr>
          <w:rFonts w:ascii="Arial" w:hAnsi="Arial" w:cs="Arial"/>
        </w:rPr>
        <w:t>6</w:t>
      </w:r>
      <w:r w:rsidRPr="00B21B4A">
        <w:rPr>
          <w:rFonts w:ascii="Arial" w:hAnsi="Arial" w:cs="Arial"/>
        </w:rPr>
        <w:t xml:space="preserve"> w razie wystąpienia istotnej zmiany okoliczności powodującej, że wykonanie umowy jest realizowane niezgodnie z Przedmiotem Umowy, tj.: </w:t>
      </w:r>
    </w:p>
    <w:p w14:paraId="35F84421" w14:textId="77777777" w:rsidR="00B95E37" w:rsidRPr="00B21B4A" w:rsidRDefault="00B95E37" w:rsidP="00B95E37">
      <w:pPr>
        <w:numPr>
          <w:ilvl w:val="0"/>
          <w:numId w:val="3"/>
        </w:numPr>
        <w:tabs>
          <w:tab w:val="left" w:pos="709"/>
        </w:tabs>
        <w:spacing w:after="0" w:line="271" w:lineRule="auto"/>
        <w:ind w:left="426" w:hanging="142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 przypadku likwidacji, ogłoszenia upadłości lub rozwiązania przedsiębiorstwa Wykonawcy</w:t>
      </w:r>
    </w:p>
    <w:p w14:paraId="105A72F1" w14:textId="77777777" w:rsidR="00B95E37" w:rsidRPr="00B21B4A" w:rsidRDefault="00B95E37" w:rsidP="00B95E37">
      <w:pPr>
        <w:numPr>
          <w:ilvl w:val="0"/>
          <w:numId w:val="3"/>
        </w:numPr>
        <w:tabs>
          <w:tab w:val="left" w:pos="709"/>
        </w:tabs>
        <w:spacing w:after="0" w:line="271" w:lineRule="auto"/>
        <w:ind w:left="426" w:hanging="142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 xml:space="preserve">w przypadku nakazanego przez organ publiczny zajęcia majątku Wykonawcy. </w:t>
      </w:r>
    </w:p>
    <w:p w14:paraId="78F84FEE" w14:textId="77777777" w:rsidR="00B95E37" w:rsidRPr="00B21B4A" w:rsidRDefault="00B95E37" w:rsidP="00B95E37">
      <w:pPr>
        <w:numPr>
          <w:ilvl w:val="0"/>
          <w:numId w:val="3"/>
        </w:numPr>
        <w:tabs>
          <w:tab w:val="left" w:pos="709"/>
        </w:tabs>
        <w:spacing w:after="0" w:line="271" w:lineRule="auto"/>
        <w:ind w:left="426" w:hanging="142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 przypadku nie rozpoczęcia realizacji Przedmiotu Umowy bez uzasadnionych przyczyn lub nie kontynuowania ich pomimo pisemnego wezwania Zamawiającego.</w:t>
      </w:r>
    </w:p>
    <w:p w14:paraId="691F4921" w14:textId="77777777" w:rsidR="00B95E37" w:rsidRPr="00B21B4A" w:rsidRDefault="00B95E37" w:rsidP="00B95E37">
      <w:pPr>
        <w:numPr>
          <w:ilvl w:val="0"/>
          <w:numId w:val="3"/>
        </w:numPr>
        <w:tabs>
          <w:tab w:val="left" w:pos="709"/>
        </w:tabs>
        <w:spacing w:after="0" w:line="271" w:lineRule="auto"/>
        <w:ind w:left="426" w:hanging="142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 przypadku, gdy Wykonawca powierzy wykonanie Przedmiotu Umowy osobie trzeciej</w:t>
      </w:r>
    </w:p>
    <w:p w14:paraId="704577F0" w14:textId="77777777" w:rsidR="00B95E37" w:rsidRPr="00B21B4A" w:rsidRDefault="00B95E37" w:rsidP="00B95E37">
      <w:pPr>
        <w:numPr>
          <w:ilvl w:val="0"/>
          <w:numId w:val="3"/>
        </w:numPr>
        <w:tabs>
          <w:tab w:val="left" w:pos="709"/>
        </w:tabs>
        <w:spacing w:after="0" w:line="271" w:lineRule="auto"/>
        <w:ind w:left="426" w:hanging="142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 xml:space="preserve">w przypadku, gdy Wykonawca wykonuje Przedmiot Umowy wadliwie i mimo upływu wyznaczonego przez Zamawiającego terminu nie zmienia sposobu jego wykonania. </w:t>
      </w:r>
    </w:p>
    <w:p w14:paraId="3417232E" w14:textId="77777777" w:rsidR="00B95E37" w:rsidRPr="00B21B4A" w:rsidRDefault="00B95E37" w:rsidP="00B95E37">
      <w:pPr>
        <w:numPr>
          <w:ilvl w:val="0"/>
          <w:numId w:val="4"/>
        </w:numPr>
        <w:tabs>
          <w:tab w:val="left" w:pos="426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 xml:space="preserve">Rozwiązanie umowy powinno nastąpić pod rygorem nieważności na piśmie i zawierać uzasadnienie. </w:t>
      </w:r>
    </w:p>
    <w:p w14:paraId="76AD7240" w14:textId="77777777" w:rsidR="00B95E37" w:rsidRPr="00B21B4A" w:rsidRDefault="00B95E37" w:rsidP="00B95E37">
      <w:pPr>
        <w:numPr>
          <w:ilvl w:val="0"/>
          <w:numId w:val="4"/>
        </w:numPr>
        <w:tabs>
          <w:tab w:val="left" w:pos="426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Rozwiązanie umowy bez wzajemnych roszczeń finansowych może nastąpić w każdym czasie za pisemną zgodą obu stron.</w:t>
      </w:r>
    </w:p>
    <w:p w14:paraId="7704F995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</w:rPr>
      </w:pPr>
    </w:p>
    <w:p w14:paraId="14E7BE8B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</w:rPr>
      </w:pPr>
    </w:p>
    <w:p w14:paraId="1985A640" w14:textId="37EC5C96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</w:t>
      </w:r>
      <w:r w:rsidR="000D2208" w:rsidRPr="00B21B4A">
        <w:rPr>
          <w:rFonts w:ascii="Arial" w:hAnsi="Arial" w:cs="Arial"/>
          <w:b/>
        </w:rPr>
        <w:t>8</w:t>
      </w:r>
      <w:r w:rsidRPr="00B21B4A">
        <w:rPr>
          <w:rFonts w:ascii="Arial" w:hAnsi="Arial" w:cs="Arial"/>
          <w:b/>
        </w:rPr>
        <w:t xml:space="preserve"> Osoby uprawnione i dane kontaktowe</w:t>
      </w:r>
    </w:p>
    <w:p w14:paraId="3747B13A" w14:textId="77777777" w:rsidR="00B95E37" w:rsidRPr="00B21B4A" w:rsidRDefault="00B95E37" w:rsidP="00B95E37">
      <w:pPr>
        <w:numPr>
          <w:ilvl w:val="0"/>
          <w:numId w:val="5"/>
        </w:numPr>
        <w:tabs>
          <w:tab w:val="left" w:pos="426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Wykonawca do koordynacji prac objętych niniejszą umową wyznacza …………………….tel………e-mail:………………………</w:t>
      </w:r>
    </w:p>
    <w:p w14:paraId="5466DEF4" w14:textId="77777777" w:rsidR="00B95E37" w:rsidRPr="00B21B4A" w:rsidRDefault="00B95E37" w:rsidP="00B95E37">
      <w:pPr>
        <w:numPr>
          <w:ilvl w:val="0"/>
          <w:numId w:val="5"/>
        </w:numPr>
        <w:tabs>
          <w:tab w:val="left" w:pos="426"/>
        </w:tabs>
        <w:spacing w:after="0" w:line="271" w:lineRule="auto"/>
        <w:ind w:left="284" w:hanging="284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>Po stronie Zamawiającego, osobą wyznaczoną do koordynacji prac objętych niniejszą umową jest ………., tel………e-mail:………………………</w:t>
      </w:r>
    </w:p>
    <w:p w14:paraId="09840B2A" w14:textId="77777777" w:rsidR="00B95E37" w:rsidRPr="00B21B4A" w:rsidRDefault="00B95E37" w:rsidP="00B95E37">
      <w:pPr>
        <w:tabs>
          <w:tab w:val="left" w:pos="426"/>
        </w:tabs>
        <w:spacing w:after="0" w:line="271" w:lineRule="auto"/>
        <w:ind w:left="851"/>
        <w:contextualSpacing/>
        <w:jc w:val="both"/>
        <w:rPr>
          <w:rFonts w:ascii="Arial" w:hAnsi="Arial" w:cs="Arial"/>
        </w:rPr>
      </w:pPr>
    </w:p>
    <w:p w14:paraId="29ACF98A" w14:textId="77777777" w:rsidR="00B95E37" w:rsidRPr="00B21B4A" w:rsidRDefault="00B95E37" w:rsidP="00B95E37">
      <w:pPr>
        <w:tabs>
          <w:tab w:val="left" w:pos="426"/>
        </w:tabs>
        <w:spacing w:after="0" w:line="271" w:lineRule="auto"/>
        <w:ind w:left="851"/>
        <w:contextualSpacing/>
        <w:jc w:val="both"/>
        <w:rPr>
          <w:rFonts w:ascii="Arial" w:hAnsi="Arial" w:cs="Arial"/>
        </w:rPr>
      </w:pPr>
    </w:p>
    <w:p w14:paraId="6BEDEE35" w14:textId="14C4F4AB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</w:t>
      </w:r>
      <w:r w:rsidR="000D2208" w:rsidRPr="00B21B4A">
        <w:rPr>
          <w:rFonts w:ascii="Arial" w:hAnsi="Arial" w:cs="Arial"/>
          <w:b/>
        </w:rPr>
        <w:t>9</w:t>
      </w:r>
      <w:r w:rsidRPr="00B21B4A">
        <w:rPr>
          <w:rFonts w:ascii="Arial" w:hAnsi="Arial" w:cs="Arial"/>
          <w:b/>
        </w:rPr>
        <w:t xml:space="preserve"> Przetwarzanie danych osobowych</w:t>
      </w:r>
    </w:p>
    <w:p w14:paraId="21D8679C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1.</w:t>
      </w:r>
      <w:r w:rsidRPr="00B21B4A">
        <w:rPr>
          <w:rFonts w:cs="Arial"/>
          <w:bCs/>
          <w:sz w:val="22"/>
          <w:szCs w:val="22"/>
        </w:rPr>
        <w:tab/>
        <w:t xml:space="preserve">Wykonawca wyraża zgodę na gromadzenie i przetwarzanie swoich danych osobowych przez Zamawiającego w zakresie niezbędnym do realizacji niniejszej umowy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</w:t>
      </w:r>
      <w:r w:rsidRPr="00B21B4A">
        <w:rPr>
          <w:rFonts w:cs="Arial"/>
          <w:bCs/>
          <w:sz w:val="22"/>
          <w:szCs w:val="22"/>
        </w:rPr>
        <w:br/>
        <w:t>z poszanowaniem przepisów RODO oraz wydanych w związku z nim krajowych przepisów z zakresu ochrony danych osobowych.</w:t>
      </w:r>
    </w:p>
    <w:p w14:paraId="060B84FF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2.</w:t>
      </w:r>
      <w:r w:rsidRPr="00B21B4A">
        <w:rPr>
          <w:rFonts w:cs="Arial"/>
          <w:bCs/>
          <w:sz w:val="22"/>
          <w:szCs w:val="22"/>
        </w:rPr>
        <w:tab/>
        <w:t>Zamawiający oświadcza, że jest administratorem danych, o których mowa w niniejszej umowie.</w:t>
      </w:r>
    </w:p>
    <w:p w14:paraId="02F9DC65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3.</w:t>
      </w:r>
      <w:r w:rsidRPr="00B21B4A">
        <w:rPr>
          <w:rFonts w:cs="Arial"/>
          <w:bCs/>
          <w:sz w:val="22"/>
          <w:szCs w:val="22"/>
        </w:rPr>
        <w:tab/>
        <w:t>Zamawiający będzie przetwarzać dane osobowe wyłącznie w zakresie i celu wykonania umowy oraz realizacji obowiązku prawnego na podstawie art. 6 ust. 1 lit. b i c  RODO oraz Ustawy o rachunkowości.</w:t>
      </w:r>
    </w:p>
    <w:p w14:paraId="4688B32E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4.</w:t>
      </w:r>
      <w:r w:rsidRPr="00B21B4A">
        <w:rPr>
          <w:rFonts w:cs="Arial"/>
          <w:bCs/>
          <w:sz w:val="22"/>
          <w:szCs w:val="22"/>
        </w:rPr>
        <w:tab/>
        <w:t xml:space="preserve">Podanie danych osobowych jest warunkiem zawarcia umowy oraz wymogiem ustawowym </w:t>
      </w:r>
      <w:r w:rsidRPr="00B21B4A">
        <w:rPr>
          <w:rFonts w:cs="Arial"/>
          <w:bCs/>
          <w:sz w:val="22"/>
          <w:szCs w:val="22"/>
        </w:rPr>
        <w:br/>
        <w:t>do wypełnienia obowiązków wynikających z mocy prawa. Brak podania danych osobowych uniemożliwia zawarcie umowy i prawidłowe jej wykonanie.</w:t>
      </w:r>
    </w:p>
    <w:p w14:paraId="054ED72A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5.</w:t>
      </w:r>
      <w:r w:rsidRPr="00B21B4A">
        <w:rPr>
          <w:rFonts w:cs="Arial"/>
          <w:bCs/>
          <w:sz w:val="22"/>
          <w:szCs w:val="22"/>
        </w:rPr>
        <w:tab/>
        <w:t xml:space="preserve">Dane mogą być udostępniane dostawcom, usługodawcom i partnerom, z którymi Zamawiający podejmuje współpracę w zakresie niezbędnym do realizacji umowy i </w:t>
      </w:r>
      <w:r w:rsidRPr="00B21B4A">
        <w:rPr>
          <w:rFonts w:cs="Arial"/>
          <w:bCs/>
          <w:sz w:val="22"/>
          <w:szCs w:val="22"/>
        </w:rPr>
        <w:lastRenderedPageBreak/>
        <w:t>kontaktów biznesowych. Odbiorcą danych mogą być w szczególności Instytucje Pośredniczące, Instytucje Zarządzające oraz inne instytucje państwowe i unijne, jak również podmioty zaangażowane przez te instytucje w związku z audytem, rozliczeniem i kontrolą projektu unijnego,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</w:t>
      </w:r>
    </w:p>
    <w:p w14:paraId="3CA11C82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6.</w:t>
      </w:r>
      <w:r w:rsidRPr="00B21B4A">
        <w:rPr>
          <w:rFonts w:cs="Arial"/>
          <w:bCs/>
          <w:sz w:val="22"/>
          <w:szCs w:val="22"/>
        </w:rPr>
        <w:tab/>
        <w:t xml:space="preserve">Dane osobowe nie będą przetwarzane w celu zautomatyzowanego podejmowania decyzji oraz nie będą przekazywane do państw trzecich. </w:t>
      </w:r>
    </w:p>
    <w:p w14:paraId="0BCF6E30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7.</w:t>
      </w:r>
      <w:r w:rsidRPr="00B21B4A">
        <w:rPr>
          <w:rFonts w:cs="Arial"/>
          <w:bCs/>
          <w:sz w:val="22"/>
          <w:szCs w:val="22"/>
        </w:rPr>
        <w:tab/>
        <w:t>Wykonawcy przysługuje prawo dostępu do swoich danych osobowych, do ich sprostowania, do wniesienia sprzeciwu wobec ich przetwarzania, żądania ich usunięcia lub ich przeniesienia w przypadkach określonych w przepisach RODO.</w:t>
      </w:r>
    </w:p>
    <w:p w14:paraId="2FC2DB70" w14:textId="7D1447FF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8.</w:t>
      </w:r>
      <w:r w:rsidRPr="00B21B4A">
        <w:rPr>
          <w:rFonts w:cs="Arial"/>
          <w:bCs/>
          <w:sz w:val="22"/>
          <w:szCs w:val="22"/>
        </w:rPr>
        <w:tab/>
        <w:t>W każdej chwili, Wykonawcy przysługuje prawo wniesienia skargi do organu nadzorczego (</w:t>
      </w:r>
      <w:r w:rsidR="00BE5EE3">
        <w:rPr>
          <w:rFonts w:cs="Arial"/>
          <w:bCs/>
          <w:sz w:val="22"/>
          <w:szCs w:val="22"/>
        </w:rPr>
        <w:t>UODO)</w:t>
      </w:r>
    </w:p>
    <w:p w14:paraId="616933C6" w14:textId="77777777" w:rsidR="00B95E37" w:rsidRPr="00B21B4A" w:rsidRDefault="00B95E37" w:rsidP="00B95E37">
      <w:pPr>
        <w:pStyle w:val="Subitemnumbered"/>
        <w:suppressAutoHyphens/>
        <w:spacing w:line="271" w:lineRule="auto"/>
        <w:ind w:left="284" w:hanging="284"/>
        <w:jc w:val="both"/>
        <w:rPr>
          <w:rFonts w:cs="Arial"/>
          <w:bCs/>
          <w:sz w:val="22"/>
          <w:szCs w:val="22"/>
        </w:rPr>
      </w:pPr>
      <w:r w:rsidRPr="00B21B4A">
        <w:rPr>
          <w:rFonts w:cs="Arial"/>
          <w:bCs/>
          <w:sz w:val="22"/>
          <w:szCs w:val="22"/>
        </w:rPr>
        <w:t>9. Okres przetwarzania obejmuje okres wykonywania zobowiązań oraz okres przedawnienia roszczeń wynikający z przepisów, oraz okres przechowywania dokumentacji projektowej zgodnie zapisami umowy o dofinansowanie projektu.</w:t>
      </w:r>
    </w:p>
    <w:p w14:paraId="1BF415D6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both"/>
        <w:rPr>
          <w:rFonts w:ascii="Arial" w:hAnsi="Arial" w:cs="Arial"/>
        </w:rPr>
      </w:pPr>
    </w:p>
    <w:p w14:paraId="7DF68396" w14:textId="77777777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both"/>
        <w:rPr>
          <w:rFonts w:ascii="Arial" w:hAnsi="Arial" w:cs="Arial"/>
        </w:rPr>
      </w:pPr>
    </w:p>
    <w:p w14:paraId="75231151" w14:textId="1A777C6D" w:rsidR="00B95E37" w:rsidRPr="00B21B4A" w:rsidRDefault="00B95E37" w:rsidP="00B95E37">
      <w:pPr>
        <w:tabs>
          <w:tab w:val="left" w:pos="426"/>
        </w:tabs>
        <w:spacing w:after="0" w:line="271" w:lineRule="auto"/>
        <w:contextualSpacing/>
        <w:jc w:val="center"/>
        <w:rPr>
          <w:rFonts w:ascii="Arial" w:hAnsi="Arial" w:cs="Arial"/>
          <w:b/>
        </w:rPr>
      </w:pPr>
      <w:r w:rsidRPr="00B21B4A">
        <w:rPr>
          <w:rFonts w:ascii="Arial" w:hAnsi="Arial" w:cs="Arial"/>
          <w:b/>
        </w:rPr>
        <w:t>§1</w:t>
      </w:r>
      <w:r w:rsidR="00B21B4A">
        <w:rPr>
          <w:rFonts w:ascii="Arial" w:hAnsi="Arial" w:cs="Arial"/>
          <w:b/>
        </w:rPr>
        <w:t>0</w:t>
      </w:r>
      <w:r w:rsidRPr="00B21B4A">
        <w:rPr>
          <w:rFonts w:ascii="Arial" w:hAnsi="Arial" w:cs="Arial"/>
          <w:b/>
        </w:rPr>
        <w:t xml:space="preserve"> Postanowienia końcowe</w:t>
      </w:r>
    </w:p>
    <w:p w14:paraId="5D5C4C22" w14:textId="77777777" w:rsidR="00B95E37" w:rsidRPr="00B21B4A" w:rsidRDefault="00B95E37" w:rsidP="00B95E37">
      <w:pPr>
        <w:pStyle w:val="Akapitzlist"/>
        <w:numPr>
          <w:ilvl w:val="0"/>
          <w:numId w:val="7"/>
        </w:numPr>
        <w:tabs>
          <w:tab w:val="left" w:pos="426"/>
        </w:tabs>
        <w:spacing w:after="0" w:line="271" w:lineRule="auto"/>
        <w:ind w:left="284" w:hanging="284"/>
        <w:jc w:val="both"/>
        <w:rPr>
          <w:rFonts w:ascii="Arial" w:hAnsi="Arial" w:cs="Arial"/>
          <w:b/>
          <w:lang w:val="pl-PL"/>
        </w:rPr>
      </w:pPr>
      <w:r w:rsidRPr="00B21B4A">
        <w:rPr>
          <w:rFonts w:ascii="Arial" w:hAnsi="Arial" w:cs="Arial"/>
          <w:lang w:val="pl-PL"/>
        </w:rPr>
        <w:t xml:space="preserve">W kwestiach nieuregulowanych niniejszą umową mają zastosowanie przepisy Kodeksu Cywilnego </w:t>
      </w:r>
    </w:p>
    <w:p w14:paraId="38E189FF" w14:textId="77777777" w:rsidR="00B95E37" w:rsidRPr="00B21B4A" w:rsidRDefault="00B95E37" w:rsidP="00B95E37">
      <w:pPr>
        <w:pStyle w:val="Akapitzlist"/>
        <w:numPr>
          <w:ilvl w:val="0"/>
          <w:numId w:val="7"/>
        </w:numPr>
        <w:tabs>
          <w:tab w:val="left" w:pos="426"/>
        </w:tabs>
        <w:spacing w:after="0" w:line="271" w:lineRule="auto"/>
        <w:ind w:left="284" w:hanging="284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Wszelkie zmiany umowy wymagają formy pisemnej pod rygorem nieważności.</w:t>
      </w:r>
    </w:p>
    <w:p w14:paraId="3F77C6B7" w14:textId="77777777" w:rsidR="00B95E37" w:rsidRPr="00B21B4A" w:rsidRDefault="00B95E37" w:rsidP="00B95E37">
      <w:pPr>
        <w:pStyle w:val="Akapitzlist"/>
        <w:numPr>
          <w:ilvl w:val="0"/>
          <w:numId w:val="7"/>
        </w:numPr>
        <w:tabs>
          <w:tab w:val="left" w:pos="426"/>
        </w:tabs>
        <w:spacing w:after="0" w:line="271" w:lineRule="auto"/>
        <w:ind w:left="284" w:hanging="284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 xml:space="preserve">Ewentualne spory wynikłe ze stosowania umowy strony zobowiązują się rozstrzygać w drodze ugody. W przypadku braku możliwości polubownego rozstrzygnięcia sporu, spór rozstrzygnie sąd powszechny właściwy siedzibie Zamawiającego. </w:t>
      </w:r>
    </w:p>
    <w:p w14:paraId="710F3477" w14:textId="77777777" w:rsidR="00B95E37" w:rsidRPr="00B21B4A" w:rsidRDefault="00B95E37" w:rsidP="00B95E37">
      <w:pPr>
        <w:pStyle w:val="Akapitzlist"/>
        <w:numPr>
          <w:ilvl w:val="0"/>
          <w:numId w:val="7"/>
        </w:numPr>
        <w:tabs>
          <w:tab w:val="left" w:pos="426"/>
        </w:tabs>
        <w:spacing w:after="0" w:line="271" w:lineRule="auto"/>
        <w:ind w:left="284" w:hanging="284"/>
        <w:jc w:val="both"/>
        <w:rPr>
          <w:rFonts w:ascii="Arial" w:hAnsi="Arial" w:cs="Arial"/>
          <w:lang w:val="pl-PL"/>
        </w:rPr>
      </w:pPr>
      <w:r w:rsidRPr="00B21B4A">
        <w:rPr>
          <w:rFonts w:ascii="Arial" w:hAnsi="Arial" w:cs="Arial"/>
          <w:lang w:val="pl-PL"/>
        </w:rPr>
        <w:t>Umowa  niniejsza  została  sporządzona w 2 jednobrzmiących egzemplarzach, po 1 egzemplarzu dla każdej ze Stron.</w:t>
      </w:r>
    </w:p>
    <w:p w14:paraId="6F5CBF33" w14:textId="77777777" w:rsidR="00B95E37" w:rsidRPr="00B21B4A" w:rsidRDefault="00B95E37" w:rsidP="00B95E37">
      <w:pPr>
        <w:tabs>
          <w:tab w:val="left" w:pos="426"/>
        </w:tabs>
        <w:spacing w:after="0" w:line="271" w:lineRule="auto"/>
        <w:ind w:left="851"/>
        <w:contextualSpacing/>
        <w:jc w:val="both"/>
        <w:rPr>
          <w:rFonts w:ascii="Arial" w:hAnsi="Arial" w:cs="Arial"/>
        </w:rPr>
      </w:pPr>
    </w:p>
    <w:p w14:paraId="541FFF09" w14:textId="77777777" w:rsidR="00B95E37" w:rsidRPr="00B21B4A" w:rsidRDefault="00B95E37" w:rsidP="00B95E37">
      <w:pPr>
        <w:tabs>
          <w:tab w:val="left" w:pos="426"/>
        </w:tabs>
        <w:spacing w:after="0" w:line="271" w:lineRule="auto"/>
        <w:ind w:left="851"/>
        <w:contextualSpacing/>
        <w:jc w:val="both"/>
        <w:rPr>
          <w:rFonts w:ascii="Arial" w:hAnsi="Arial" w:cs="Arial"/>
        </w:rPr>
      </w:pPr>
    </w:p>
    <w:p w14:paraId="6A87F1AE" w14:textId="77777777" w:rsidR="00B95E37" w:rsidRPr="00B21B4A" w:rsidRDefault="00B95E37" w:rsidP="00B95E37">
      <w:pPr>
        <w:tabs>
          <w:tab w:val="left" w:pos="426"/>
        </w:tabs>
        <w:spacing w:after="0" w:line="271" w:lineRule="auto"/>
        <w:ind w:left="851"/>
        <w:contextualSpacing/>
        <w:jc w:val="both"/>
        <w:rPr>
          <w:rFonts w:ascii="Arial" w:hAnsi="Arial" w:cs="Arial"/>
        </w:rPr>
      </w:pPr>
    </w:p>
    <w:p w14:paraId="7C4F9240" w14:textId="77777777" w:rsidR="00B95E37" w:rsidRPr="00B21B4A" w:rsidRDefault="00B95E37" w:rsidP="00B95E37">
      <w:pPr>
        <w:tabs>
          <w:tab w:val="left" w:pos="426"/>
        </w:tabs>
        <w:spacing w:after="0" w:line="271" w:lineRule="auto"/>
        <w:ind w:left="851"/>
        <w:contextualSpacing/>
        <w:jc w:val="both"/>
        <w:rPr>
          <w:rFonts w:ascii="Arial" w:hAnsi="Arial" w:cs="Arial"/>
        </w:rPr>
      </w:pPr>
      <w:r w:rsidRPr="00B21B4A">
        <w:rPr>
          <w:rFonts w:ascii="Arial" w:hAnsi="Arial" w:cs="Arial"/>
        </w:rPr>
        <w:t xml:space="preserve">Zamawiający </w:t>
      </w:r>
      <w:r w:rsidRPr="00B21B4A">
        <w:rPr>
          <w:rFonts w:ascii="Arial" w:hAnsi="Arial" w:cs="Arial"/>
        </w:rPr>
        <w:tab/>
      </w:r>
      <w:r w:rsidRPr="00B21B4A">
        <w:rPr>
          <w:rFonts w:ascii="Arial" w:hAnsi="Arial" w:cs="Arial"/>
        </w:rPr>
        <w:tab/>
      </w:r>
      <w:r w:rsidRPr="00B21B4A">
        <w:rPr>
          <w:rFonts w:ascii="Arial" w:hAnsi="Arial" w:cs="Arial"/>
        </w:rPr>
        <w:tab/>
      </w:r>
      <w:r w:rsidRPr="00B21B4A">
        <w:rPr>
          <w:rFonts w:ascii="Arial" w:hAnsi="Arial" w:cs="Arial"/>
        </w:rPr>
        <w:tab/>
      </w:r>
      <w:r w:rsidRPr="00B21B4A">
        <w:rPr>
          <w:rFonts w:ascii="Arial" w:hAnsi="Arial" w:cs="Arial"/>
        </w:rPr>
        <w:tab/>
      </w:r>
      <w:r w:rsidRPr="00B21B4A">
        <w:rPr>
          <w:rFonts w:ascii="Arial" w:hAnsi="Arial" w:cs="Arial"/>
        </w:rPr>
        <w:tab/>
      </w:r>
      <w:r w:rsidRPr="00B21B4A">
        <w:rPr>
          <w:rFonts w:ascii="Arial" w:hAnsi="Arial" w:cs="Arial"/>
        </w:rPr>
        <w:tab/>
        <w:t xml:space="preserve">Wykonawca </w:t>
      </w:r>
    </w:p>
    <w:p w14:paraId="13AA8CA0" w14:textId="77777777" w:rsidR="00B95E37" w:rsidRPr="00B21B4A" w:rsidRDefault="00B95E37" w:rsidP="00B95E37">
      <w:pPr>
        <w:spacing w:after="0" w:line="271" w:lineRule="auto"/>
        <w:jc w:val="center"/>
        <w:rPr>
          <w:rFonts w:ascii="Arial" w:hAnsi="Arial" w:cs="Arial"/>
        </w:rPr>
      </w:pPr>
    </w:p>
    <w:p w14:paraId="10E194D8" w14:textId="77777777" w:rsidR="00B95E37" w:rsidRPr="00B21B4A" w:rsidRDefault="00B95E37" w:rsidP="00B95E37">
      <w:pPr>
        <w:spacing w:after="0" w:line="271" w:lineRule="auto"/>
        <w:jc w:val="center"/>
        <w:rPr>
          <w:rFonts w:ascii="Arial" w:hAnsi="Arial" w:cs="Arial"/>
        </w:rPr>
      </w:pPr>
    </w:p>
    <w:p w14:paraId="3917D738" w14:textId="77777777" w:rsidR="00B95E37" w:rsidRPr="00B21B4A" w:rsidRDefault="00B95E37" w:rsidP="00B95E37">
      <w:pPr>
        <w:spacing w:after="0" w:line="271" w:lineRule="auto"/>
        <w:rPr>
          <w:rFonts w:ascii="Arial" w:hAnsi="Arial" w:cs="Arial"/>
        </w:rPr>
      </w:pPr>
    </w:p>
    <w:p w14:paraId="0FBF47E1" w14:textId="77777777" w:rsidR="00730702" w:rsidRPr="00B21B4A" w:rsidRDefault="00730702">
      <w:pPr>
        <w:rPr>
          <w:rFonts w:ascii="Arial" w:hAnsi="Arial" w:cs="Arial"/>
        </w:rPr>
      </w:pPr>
    </w:p>
    <w:sectPr w:rsidR="00730702" w:rsidRPr="00B21B4A" w:rsidSect="00C54837">
      <w:headerReference w:type="default" r:id="rId7"/>
      <w:footerReference w:type="even" r:id="rId8"/>
      <w:footerReference w:type="default" r:id="rId9"/>
      <w:pgSz w:w="11906" w:h="16838"/>
      <w:pgMar w:top="355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2996" w14:textId="77777777" w:rsidR="00C54837" w:rsidRDefault="00C54837">
      <w:pPr>
        <w:spacing w:after="0" w:line="240" w:lineRule="auto"/>
      </w:pPr>
      <w:r>
        <w:separator/>
      </w:r>
    </w:p>
  </w:endnote>
  <w:endnote w:type="continuationSeparator" w:id="0">
    <w:p w14:paraId="60DF541A" w14:textId="77777777" w:rsidR="00C54837" w:rsidRDefault="00C5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A49E" w14:textId="77777777" w:rsidR="00F60525" w:rsidRDefault="00000000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D40F66" w14:textId="77777777" w:rsidR="00F60525" w:rsidRDefault="00F60525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9E0C" w14:textId="77777777" w:rsidR="00F60525" w:rsidRDefault="00000000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49C6EBC1" w14:textId="77777777" w:rsidR="00F60525" w:rsidRDefault="00F60525" w:rsidP="000F67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1555" w14:textId="77777777" w:rsidR="00C54837" w:rsidRDefault="00C54837">
      <w:pPr>
        <w:spacing w:after="0" w:line="240" w:lineRule="auto"/>
      </w:pPr>
      <w:r>
        <w:separator/>
      </w:r>
    </w:p>
  </w:footnote>
  <w:footnote w:type="continuationSeparator" w:id="0">
    <w:p w14:paraId="54C03808" w14:textId="77777777" w:rsidR="00C54837" w:rsidRDefault="00C5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5463" w14:textId="61347D6A" w:rsidR="00F60525" w:rsidRPr="000B0D8C" w:rsidRDefault="00BC2086">
    <w:pPr>
      <w:pStyle w:val="Nagwek"/>
      <w:rPr>
        <w:b/>
      </w:rPr>
    </w:pPr>
    <w:r w:rsidRPr="00965B66">
      <w:rPr>
        <w:rFonts w:cstheme="minorHAnsi"/>
        <w:b/>
        <w:noProof/>
        <w:sz w:val="48"/>
        <w:szCs w:val="50"/>
      </w:rPr>
      <w:drawing>
        <wp:inline distT="0" distB="0" distL="0" distR="0" wp14:anchorId="35BC3AC7" wp14:editId="1127B405">
          <wp:extent cx="5755005" cy="5245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BA3A05" w14:textId="77777777" w:rsidR="00F60525" w:rsidRDefault="00F60525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F45"/>
    <w:multiLevelType w:val="multilevel"/>
    <w:tmpl w:val="EF4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0698B"/>
    <w:multiLevelType w:val="hybridMultilevel"/>
    <w:tmpl w:val="9C2CB7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3E7AC4"/>
    <w:multiLevelType w:val="hybridMultilevel"/>
    <w:tmpl w:val="2F729F2C"/>
    <w:lvl w:ilvl="0" w:tplc="0415000F">
      <w:start w:val="1"/>
      <w:numFmt w:val="decimal"/>
      <w:lvlText w:val="%1.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3" w15:restartNumberingAfterBreak="0">
    <w:nsid w:val="18B50E39"/>
    <w:multiLevelType w:val="hybridMultilevel"/>
    <w:tmpl w:val="5D785F42"/>
    <w:lvl w:ilvl="0" w:tplc="C624F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772A"/>
    <w:multiLevelType w:val="hybridMultilevel"/>
    <w:tmpl w:val="F39AE9F8"/>
    <w:lvl w:ilvl="0" w:tplc="0818D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316"/>
    <w:multiLevelType w:val="hybridMultilevel"/>
    <w:tmpl w:val="6CF67766"/>
    <w:lvl w:ilvl="0" w:tplc="045EF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4F238B"/>
    <w:multiLevelType w:val="hybridMultilevel"/>
    <w:tmpl w:val="003C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A46"/>
    <w:multiLevelType w:val="hybridMultilevel"/>
    <w:tmpl w:val="35EC30E6"/>
    <w:lvl w:ilvl="0" w:tplc="1148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1062B5"/>
    <w:multiLevelType w:val="hybridMultilevel"/>
    <w:tmpl w:val="A5088E62"/>
    <w:lvl w:ilvl="0" w:tplc="09F07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757A"/>
    <w:multiLevelType w:val="hybridMultilevel"/>
    <w:tmpl w:val="442CA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2E74"/>
    <w:multiLevelType w:val="hybridMultilevel"/>
    <w:tmpl w:val="6F9E6AA2"/>
    <w:lvl w:ilvl="0" w:tplc="3B64DFA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A800B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65489"/>
    <w:multiLevelType w:val="hybridMultilevel"/>
    <w:tmpl w:val="22DEDFFC"/>
    <w:lvl w:ilvl="0" w:tplc="5636B17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451C5"/>
    <w:multiLevelType w:val="hybridMultilevel"/>
    <w:tmpl w:val="941A2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7A43C0"/>
    <w:multiLevelType w:val="hybridMultilevel"/>
    <w:tmpl w:val="B5C491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596176"/>
    <w:multiLevelType w:val="hybridMultilevel"/>
    <w:tmpl w:val="4C26D882"/>
    <w:lvl w:ilvl="0" w:tplc="0415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6915F36"/>
    <w:multiLevelType w:val="hybridMultilevel"/>
    <w:tmpl w:val="FBE88524"/>
    <w:lvl w:ilvl="0" w:tplc="25DCBBD0">
      <w:start w:val="1"/>
      <w:numFmt w:val="decimal"/>
      <w:lvlText w:val="%1."/>
      <w:lvlJc w:val="left"/>
      <w:pPr>
        <w:ind w:left="928" w:hanging="360"/>
      </w:pPr>
      <w:rPr>
        <w:rFonts w:ascii="Arial" w:eastAsia="Calibri" w:hAnsi="Arial" w:cs="Arial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7394E"/>
    <w:multiLevelType w:val="hybridMultilevel"/>
    <w:tmpl w:val="64F45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37068"/>
    <w:multiLevelType w:val="hybridMultilevel"/>
    <w:tmpl w:val="34C837A4"/>
    <w:lvl w:ilvl="0" w:tplc="28E2B9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73485">
    <w:abstractNumId w:val="15"/>
  </w:num>
  <w:num w:numId="2" w16cid:durableId="2069721325">
    <w:abstractNumId w:val="3"/>
  </w:num>
  <w:num w:numId="3" w16cid:durableId="932398109">
    <w:abstractNumId w:val="1"/>
  </w:num>
  <w:num w:numId="4" w16cid:durableId="1389764021">
    <w:abstractNumId w:val="6"/>
  </w:num>
  <w:num w:numId="5" w16cid:durableId="173695652">
    <w:abstractNumId w:val="13"/>
  </w:num>
  <w:num w:numId="6" w16cid:durableId="2053143060">
    <w:abstractNumId w:val="9"/>
  </w:num>
  <w:num w:numId="7" w16cid:durableId="1177770482">
    <w:abstractNumId w:val="4"/>
  </w:num>
  <w:num w:numId="8" w16cid:durableId="1097290222">
    <w:abstractNumId w:val="17"/>
  </w:num>
  <w:num w:numId="9" w16cid:durableId="802313750">
    <w:abstractNumId w:val="8"/>
  </w:num>
  <w:num w:numId="10" w16cid:durableId="376585367">
    <w:abstractNumId w:val="5"/>
  </w:num>
  <w:num w:numId="11" w16cid:durableId="1166243276">
    <w:abstractNumId w:val="10"/>
  </w:num>
  <w:num w:numId="12" w16cid:durableId="1727682673">
    <w:abstractNumId w:val="12"/>
  </w:num>
  <w:num w:numId="13" w16cid:durableId="1177619965">
    <w:abstractNumId w:val="11"/>
  </w:num>
  <w:num w:numId="14" w16cid:durableId="1303464211">
    <w:abstractNumId w:val="7"/>
  </w:num>
  <w:num w:numId="15" w16cid:durableId="1524631422">
    <w:abstractNumId w:val="16"/>
  </w:num>
  <w:num w:numId="16" w16cid:durableId="1665233690">
    <w:abstractNumId w:val="18"/>
  </w:num>
  <w:num w:numId="17" w16cid:durableId="964776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9776">
    <w:abstractNumId w:val="14"/>
  </w:num>
  <w:num w:numId="19" w16cid:durableId="214665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37"/>
    <w:rsid w:val="000D2208"/>
    <w:rsid w:val="00142249"/>
    <w:rsid w:val="001C657D"/>
    <w:rsid w:val="00226C00"/>
    <w:rsid w:val="002277B0"/>
    <w:rsid w:val="00244D52"/>
    <w:rsid w:val="00251835"/>
    <w:rsid w:val="005E06AD"/>
    <w:rsid w:val="006F4B5E"/>
    <w:rsid w:val="00730702"/>
    <w:rsid w:val="008E12E0"/>
    <w:rsid w:val="00903C23"/>
    <w:rsid w:val="00A9468E"/>
    <w:rsid w:val="00B21B4A"/>
    <w:rsid w:val="00B95E37"/>
    <w:rsid w:val="00BC2086"/>
    <w:rsid w:val="00BE5EE3"/>
    <w:rsid w:val="00C54837"/>
    <w:rsid w:val="00C60895"/>
    <w:rsid w:val="00D33C63"/>
    <w:rsid w:val="00F60525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8EE73"/>
  <w15:chartTrackingRefBased/>
  <w15:docId w15:val="{1CA12ADE-3368-4FC1-B561-92331BA8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E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E3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E37"/>
    <w:rPr>
      <w:rFonts w:ascii="Calibri" w:eastAsia="Calibri" w:hAnsi="Calibri" w:cs="Times New Roman"/>
      <w:kern w:val="0"/>
      <w14:ligatures w14:val="none"/>
    </w:rPr>
  </w:style>
  <w:style w:type="paragraph" w:customStyle="1" w:styleId="Subitemnumbered">
    <w:name w:val="Subitem numbered"/>
    <w:basedOn w:val="Normalny"/>
    <w:rsid w:val="00B95E37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styleId="Numerstrony">
    <w:name w:val="page number"/>
    <w:uiPriority w:val="99"/>
    <w:semiHidden/>
    <w:unhideWhenUsed/>
    <w:rsid w:val="00B95E37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95E37"/>
    <w:pPr>
      <w:spacing w:after="160" w:line="259" w:lineRule="auto"/>
      <w:ind w:left="720"/>
      <w:contextualSpacing/>
    </w:pPr>
    <w:rPr>
      <w:lang w:val="en-US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B95E37"/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Standard">
    <w:name w:val="Standard"/>
    <w:rsid w:val="001422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142249"/>
    <w:pPr>
      <w:spacing w:before="100" w:after="119" w:line="100" w:lineRule="atLeast"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1562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</dc:creator>
  <cp:keywords/>
  <dc:description/>
  <cp:lastModifiedBy>Bernadeta</cp:lastModifiedBy>
  <cp:revision>10</cp:revision>
  <dcterms:created xsi:type="dcterms:W3CDTF">2024-01-08T08:25:00Z</dcterms:created>
  <dcterms:modified xsi:type="dcterms:W3CDTF">2024-04-03T08:23:00Z</dcterms:modified>
</cp:coreProperties>
</file>