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33AC" w14:textId="27E6312D" w:rsidR="00B3722D" w:rsidRPr="005C7295" w:rsidRDefault="008B3314" w:rsidP="008B3314">
      <w:pPr>
        <w:tabs>
          <w:tab w:val="center" w:pos="4989"/>
          <w:tab w:val="left" w:pos="7890"/>
        </w:tabs>
        <w:spacing w:after="120" w:line="276" w:lineRule="auto"/>
        <w:rPr>
          <w:rFonts w:ascii="Calibri" w:eastAsia="Calibri" w:hAnsi="Calibri" w:cs="Calibri"/>
          <w:b/>
          <w:sz w:val="24"/>
          <w:szCs w:val="24"/>
        </w:rPr>
      </w:pPr>
      <w:r>
        <w:rPr>
          <w:rFonts w:ascii="Calibri" w:eastAsia="Calibri" w:hAnsi="Calibri" w:cs="Calibri"/>
          <w:b/>
          <w:sz w:val="24"/>
          <w:szCs w:val="24"/>
        </w:rPr>
        <w:tab/>
      </w:r>
      <w:r w:rsidRPr="005C7295">
        <w:rPr>
          <w:rFonts w:ascii="Calibri" w:eastAsia="Calibri" w:hAnsi="Calibri" w:cs="Calibri"/>
          <w:b/>
          <w:sz w:val="24"/>
          <w:szCs w:val="24"/>
        </w:rPr>
        <w:t>OPIS PRZEDMIOTU ZAMÓWIENIA</w:t>
      </w:r>
      <w:r>
        <w:rPr>
          <w:rFonts w:ascii="Calibri" w:eastAsia="Calibri" w:hAnsi="Calibri" w:cs="Calibri"/>
          <w:b/>
          <w:sz w:val="24"/>
          <w:szCs w:val="24"/>
        </w:rPr>
        <w:tab/>
      </w:r>
    </w:p>
    <w:p w14:paraId="2D831DBC" w14:textId="77777777" w:rsidR="00B3722D" w:rsidRPr="005C7295" w:rsidRDefault="00000000" w:rsidP="008B3314">
      <w:pPr>
        <w:spacing w:after="120" w:line="276" w:lineRule="auto"/>
        <w:rPr>
          <w:rFonts w:ascii="Calibri" w:eastAsia="Calibri" w:hAnsi="Calibri" w:cs="Calibri"/>
          <w:b/>
          <w:sz w:val="24"/>
          <w:szCs w:val="24"/>
        </w:rPr>
      </w:pPr>
      <w:r w:rsidRPr="005C7295">
        <w:rPr>
          <w:rFonts w:ascii="Calibri" w:eastAsia="Calibri" w:hAnsi="Calibri" w:cs="Calibri"/>
          <w:b/>
          <w:sz w:val="24"/>
          <w:szCs w:val="24"/>
        </w:rPr>
        <w:t xml:space="preserve">Wszystkie produkty muszą być fabrycznie nowe, nieużywane. </w:t>
      </w:r>
    </w:p>
    <w:p w14:paraId="1A187D61" w14:textId="77777777" w:rsidR="00B3722D" w:rsidRPr="005C7295" w:rsidRDefault="00000000" w:rsidP="008B3314">
      <w:pPr>
        <w:suppressAutoHyphens/>
        <w:spacing w:after="120" w:line="276" w:lineRule="auto"/>
        <w:rPr>
          <w:rFonts w:ascii="Calibri" w:eastAsia="Calibri" w:hAnsi="Calibri" w:cs="Calibri"/>
          <w:sz w:val="24"/>
          <w:szCs w:val="24"/>
        </w:rPr>
      </w:pPr>
      <w:r w:rsidRPr="005C7295">
        <w:rPr>
          <w:rFonts w:ascii="Calibri" w:eastAsia="Calibri" w:hAnsi="Calibri" w:cs="Calibri"/>
          <w:sz w:val="24"/>
          <w:szCs w:val="24"/>
        </w:rPr>
        <w:t>Zamawiający informuje, że dopuszcza dostawę produktów jakościowo równoważnych, spełniających równoważne do opisanych parametry. Przez produkty równoważne Zamawiający rozumie produkty o parametrach takich samych lub.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388EC20A" w14:textId="77777777" w:rsidR="00B3722D" w:rsidRPr="005C7295" w:rsidRDefault="00000000" w:rsidP="008B3314">
      <w:pPr>
        <w:suppressAutoHyphens/>
        <w:spacing w:after="120" w:line="276" w:lineRule="auto"/>
        <w:rPr>
          <w:rFonts w:ascii="Calibri" w:eastAsia="Calibri" w:hAnsi="Calibri" w:cs="Calibri"/>
          <w:sz w:val="24"/>
          <w:szCs w:val="24"/>
        </w:rPr>
      </w:pPr>
      <w:r w:rsidRPr="005C7295">
        <w:rPr>
          <w:rFonts w:ascii="Calibri" w:eastAsia="Calibri" w:hAnsi="Calibri" w:cs="Calibri"/>
          <w:sz w:val="24"/>
          <w:szCs w:val="24"/>
        </w:rPr>
        <w:t xml:space="preserve">Opisane parametry są minimalnymi. </w:t>
      </w:r>
    </w:p>
    <w:p w14:paraId="57B6BE44" w14:textId="77777777" w:rsidR="00B3722D" w:rsidRPr="005C7295" w:rsidRDefault="00B3722D" w:rsidP="008B3314">
      <w:pPr>
        <w:suppressAutoHyphens/>
        <w:spacing w:after="120" w:line="276" w:lineRule="auto"/>
        <w:rPr>
          <w:rFonts w:ascii="Calibri" w:eastAsia="Calibri" w:hAnsi="Calibri" w:cs="Calibri"/>
          <w:sz w:val="24"/>
          <w:szCs w:val="24"/>
        </w:rPr>
      </w:pPr>
    </w:p>
    <w:p w14:paraId="18AE1F3B" w14:textId="2ADC278D" w:rsidR="00B3722D" w:rsidRPr="005C7295" w:rsidRDefault="00000000" w:rsidP="008B3314">
      <w:pPr>
        <w:suppressAutoHyphens/>
        <w:spacing w:after="0" w:line="276" w:lineRule="auto"/>
        <w:contextualSpacing/>
        <w:rPr>
          <w:rFonts w:ascii="Calibri" w:eastAsia="Calibri" w:hAnsi="Calibri" w:cs="Calibri"/>
          <w:b/>
          <w:sz w:val="24"/>
          <w:szCs w:val="24"/>
        </w:rPr>
      </w:pPr>
      <w:r w:rsidRPr="005C7295">
        <w:rPr>
          <w:rFonts w:ascii="Calibri" w:eastAsia="Calibri" w:hAnsi="Calibri" w:cs="Calibri"/>
          <w:b/>
          <w:sz w:val="24"/>
          <w:szCs w:val="24"/>
        </w:rPr>
        <w:t xml:space="preserve">Część 1 </w:t>
      </w:r>
      <w:r w:rsidR="00AC2D9A" w:rsidRPr="005C7295">
        <w:rPr>
          <w:rFonts w:ascii="Calibri" w:eastAsia="Calibri" w:hAnsi="Calibri" w:cs="Calibri"/>
          <w:b/>
          <w:sz w:val="24"/>
          <w:szCs w:val="24"/>
        </w:rPr>
        <w:t>Laptopy</w:t>
      </w:r>
    </w:p>
    <w:p w14:paraId="5AF9EC96" w14:textId="717314EE" w:rsidR="00AC2D9A" w:rsidRPr="005C7295" w:rsidRDefault="00AC2D9A" w:rsidP="008B3314">
      <w:pPr>
        <w:spacing w:after="0" w:line="276" w:lineRule="auto"/>
        <w:contextualSpacing/>
        <w:rPr>
          <w:sz w:val="24"/>
          <w:szCs w:val="24"/>
        </w:rPr>
      </w:pPr>
      <w:r w:rsidRPr="005C7295">
        <w:rPr>
          <w:sz w:val="24"/>
          <w:szCs w:val="24"/>
        </w:rPr>
        <w:t>Procesor: minimum 6 rdzeni, 12 wątków, 3.30–4.50 GHz, 19 MB cache</w:t>
      </w:r>
    </w:p>
    <w:p w14:paraId="40F624B6" w14:textId="77777777" w:rsidR="00AC2D9A" w:rsidRPr="005C7295" w:rsidRDefault="00AC2D9A" w:rsidP="008B3314">
      <w:pPr>
        <w:spacing w:after="0" w:line="276" w:lineRule="auto"/>
        <w:contextualSpacing/>
        <w:rPr>
          <w:sz w:val="24"/>
          <w:szCs w:val="24"/>
        </w:rPr>
      </w:pPr>
      <w:r w:rsidRPr="005C7295">
        <w:rPr>
          <w:sz w:val="24"/>
          <w:szCs w:val="24"/>
        </w:rPr>
        <w:t>Pamięć RAM 16 GB (DDR5, 4800 MHz)</w:t>
      </w:r>
    </w:p>
    <w:p w14:paraId="3DEB3B60" w14:textId="77777777" w:rsidR="00AC2D9A" w:rsidRPr="005C7295" w:rsidRDefault="00AC2D9A" w:rsidP="008B3314">
      <w:pPr>
        <w:spacing w:after="0" w:line="276" w:lineRule="auto"/>
        <w:contextualSpacing/>
        <w:rPr>
          <w:sz w:val="24"/>
          <w:szCs w:val="24"/>
        </w:rPr>
      </w:pPr>
      <w:r w:rsidRPr="005C7295">
        <w:rPr>
          <w:sz w:val="24"/>
          <w:szCs w:val="24"/>
        </w:rPr>
        <w:t xml:space="preserve">Dysk SSD M.2 </w:t>
      </w:r>
      <w:proofErr w:type="spellStart"/>
      <w:r w:rsidRPr="005C7295">
        <w:rPr>
          <w:sz w:val="24"/>
          <w:szCs w:val="24"/>
        </w:rPr>
        <w:t>PCIe</w:t>
      </w:r>
      <w:proofErr w:type="spellEnd"/>
      <w:r w:rsidRPr="005C7295">
        <w:rPr>
          <w:sz w:val="24"/>
          <w:szCs w:val="24"/>
        </w:rPr>
        <w:t xml:space="preserve"> minimum 512 GB</w:t>
      </w:r>
    </w:p>
    <w:p w14:paraId="0451A2E0" w14:textId="77777777" w:rsidR="00AC2D9A" w:rsidRPr="005C7295" w:rsidRDefault="00AC2D9A" w:rsidP="008B3314">
      <w:pPr>
        <w:spacing w:after="0" w:line="276" w:lineRule="auto"/>
        <w:contextualSpacing/>
        <w:rPr>
          <w:sz w:val="24"/>
          <w:szCs w:val="24"/>
        </w:rPr>
      </w:pPr>
      <w:r w:rsidRPr="005C7295">
        <w:rPr>
          <w:sz w:val="24"/>
          <w:szCs w:val="24"/>
        </w:rPr>
        <w:t>Typ ekranu - Matowy, LED, WVA</w:t>
      </w:r>
    </w:p>
    <w:p w14:paraId="4AE22C6A" w14:textId="77777777" w:rsidR="00AC2D9A" w:rsidRPr="005C7295" w:rsidRDefault="00AC2D9A" w:rsidP="008B3314">
      <w:pPr>
        <w:spacing w:after="0" w:line="276" w:lineRule="auto"/>
        <w:contextualSpacing/>
        <w:rPr>
          <w:sz w:val="24"/>
          <w:szCs w:val="24"/>
        </w:rPr>
      </w:pPr>
      <w:r w:rsidRPr="005C7295">
        <w:rPr>
          <w:sz w:val="24"/>
          <w:szCs w:val="24"/>
        </w:rPr>
        <w:t>Przekątna ekranu minimum 15,6"</w:t>
      </w:r>
    </w:p>
    <w:p w14:paraId="61CEAB75" w14:textId="77777777" w:rsidR="00AC2D9A" w:rsidRPr="005C7295" w:rsidRDefault="00AC2D9A" w:rsidP="008B3314">
      <w:pPr>
        <w:spacing w:after="0" w:line="276" w:lineRule="auto"/>
        <w:contextualSpacing/>
        <w:rPr>
          <w:sz w:val="24"/>
          <w:szCs w:val="24"/>
        </w:rPr>
      </w:pPr>
      <w:r w:rsidRPr="005C7295">
        <w:rPr>
          <w:sz w:val="24"/>
          <w:szCs w:val="24"/>
        </w:rPr>
        <w:t>Rozdzielczość ekranu minimum 1920 x 1080 (Full HD)</w:t>
      </w:r>
    </w:p>
    <w:p w14:paraId="5094963F" w14:textId="77777777" w:rsidR="00AC2D9A" w:rsidRPr="005C7295" w:rsidRDefault="00AC2D9A" w:rsidP="008B3314">
      <w:pPr>
        <w:spacing w:after="0" w:line="276" w:lineRule="auto"/>
        <w:contextualSpacing/>
        <w:rPr>
          <w:sz w:val="24"/>
          <w:szCs w:val="24"/>
        </w:rPr>
      </w:pPr>
      <w:r w:rsidRPr="005C7295">
        <w:rPr>
          <w:sz w:val="24"/>
          <w:szCs w:val="24"/>
        </w:rPr>
        <w:t xml:space="preserve">Częstotliwość odświeżania ekranu - 120 </w:t>
      </w:r>
      <w:proofErr w:type="spellStart"/>
      <w:r w:rsidRPr="005C7295">
        <w:rPr>
          <w:sz w:val="24"/>
          <w:szCs w:val="24"/>
        </w:rPr>
        <w:t>Hz</w:t>
      </w:r>
      <w:proofErr w:type="spellEnd"/>
    </w:p>
    <w:p w14:paraId="6F54DA8E" w14:textId="77777777" w:rsidR="00AC2D9A" w:rsidRPr="005C7295" w:rsidRDefault="00AC2D9A" w:rsidP="008B3314">
      <w:pPr>
        <w:spacing w:after="0" w:line="276" w:lineRule="auto"/>
        <w:contextualSpacing/>
        <w:rPr>
          <w:sz w:val="24"/>
          <w:szCs w:val="24"/>
        </w:rPr>
      </w:pPr>
      <w:r w:rsidRPr="005C7295">
        <w:rPr>
          <w:sz w:val="24"/>
          <w:szCs w:val="24"/>
        </w:rPr>
        <w:t>Karta graficzna – dedykowana, moc (TGP) 80 W, pamięć karty graficznej 4 GB GDDR6</w:t>
      </w:r>
    </w:p>
    <w:p w14:paraId="25517A77" w14:textId="77777777" w:rsidR="00AC2D9A" w:rsidRPr="005C7295" w:rsidRDefault="00AC2D9A" w:rsidP="008B3314">
      <w:pPr>
        <w:spacing w:after="0" w:line="276" w:lineRule="auto"/>
        <w:contextualSpacing/>
        <w:rPr>
          <w:sz w:val="24"/>
          <w:szCs w:val="24"/>
        </w:rPr>
      </w:pPr>
      <w:r w:rsidRPr="005C7295">
        <w:rPr>
          <w:sz w:val="24"/>
          <w:szCs w:val="24"/>
        </w:rPr>
        <w:t>Dźwięk - wbudowane głośniki stereo, wbudowane dwa mikrofony</w:t>
      </w:r>
    </w:p>
    <w:p w14:paraId="41D3EAE4" w14:textId="77777777" w:rsidR="00AC2D9A" w:rsidRPr="005C7295" w:rsidRDefault="00AC2D9A" w:rsidP="008B3314">
      <w:pPr>
        <w:spacing w:after="0" w:line="276" w:lineRule="auto"/>
        <w:contextualSpacing/>
        <w:rPr>
          <w:sz w:val="24"/>
          <w:szCs w:val="24"/>
        </w:rPr>
      </w:pPr>
      <w:r w:rsidRPr="005C7295">
        <w:rPr>
          <w:sz w:val="24"/>
          <w:szCs w:val="24"/>
        </w:rPr>
        <w:t>Kamera internetowa - HD</w:t>
      </w:r>
    </w:p>
    <w:p w14:paraId="79E7077D" w14:textId="77777777" w:rsidR="00AC2D9A" w:rsidRPr="005C7295" w:rsidRDefault="00AC2D9A" w:rsidP="008B3314">
      <w:pPr>
        <w:spacing w:after="0" w:line="276" w:lineRule="auto"/>
        <w:contextualSpacing/>
        <w:rPr>
          <w:sz w:val="24"/>
          <w:szCs w:val="24"/>
        </w:rPr>
      </w:pPr>
      <w:r w:rsidRPr="005C7295">
        <w:rPr>
          <w:sz w:val="24"/>
          <w:szCs w:val="24"/>
        </w:rPr>
        <w:t xml:space="preserve">Łączność - LAN 2.5 </w:t>
      </w:r>
      <w:proofErr w:type="spellStart"/>
      <w:r w:rsidRPr="005C7295">
        <w:rPr>
          <w:sz w:val="24"/>
          <w:szCs w:val="24"/>
        </w:rPr>
        <w:t>Gb</w:t>
      </w:r>
      <w:proofErr w:type="spellEnd"/>
      <w:r w:rsidRPr="005C7295">
        <w:rPr>
          <w:sz w:val="24"/>
          <w:szCs w:val="24"/>
        </w:rPr>
        <w:t>/s, Wi-Fi 6, Moduł Bluetooth 5.2</w:t>
      </w:r>
    </w:p>
    <w:p w14:paraId="2F173E5F" w14:textId="77777777" w:rsidR="00AC2D9A" w:rsidRPr="005C7295" w:rsidRDefault="00AC2D9A" w:rsidP="008B3314">
      <w:pPr>
        <w:spacing w:after="0" w:line="276" w:lineRule="auto"/>
        <w:contextualSpacing/>
        <w:rPr>
          <w:sz w:val="24"/>
          <w:szCs w:val="24"/>
        </w:rPr>
      </w:pPr>
      <w:r w:rsidRPr="005C7295">
        <w:rPr>
          <w:sz w:val="24"/>
          <w:szCs w:val="24"/>
        </w:rPr>
        <w:t xml:space="preserve">Złącza (minimum) - USB 2.0 - 2 szt., USB 3.2 Gen. 1 - 1 szt., USB Typu-C (z </w:t>
      </w:r>
      <w:proofErr w:type="spellStart"/>
      <w:r w:rsidRPr="005C7295">
        <w:rPr>
          <w:sz w:val="24"/>
          <w:szCs w:val="24"/>
        </w:rPr>
        <w:t>DisplayPort</w:t>
      </w:r>
      <w:proofErr w:type="spellEnd"/>
      <w:r w:rsidRPr="005C7295">
        <w:rPr>
          <w:sz w:val="24"/>
          <w:szCs w:val="24"/>
        </w:rPr>
        <w:t>) - 1 szt., HDMI - 1 szt., RJ-45 (LAN) - 1 szt.</w:t>
      </w:r>
    </w:p>
    <w:p w14:paraId="29C09502" w14:textId="77777777" w:rsidR="00AC2D9A" w:rsidRPr="005C7295" w:rsidRDefault="00AC2D9A" w:rsidP="008B3314">
      <w:pPr>
        <w:spacing w:after="0" w:line="276" w:lineRule="auto"/>
        <w:contextualSpacing/>
        <w:rPr>
          <w:sz w:val="24"/>
          <w:szCs w:val="24"/>
        </w:rPr>
      </w:pPr>
      <w:r w:rsidRPr="005C7295">
        <w:rPr>
          <w:sz w:val="24"/>
          <w:szCs w:val="24"/>
        </w:rPr>
        <w:t>Wyjście słuchawkowe/wejście mikrofonowe - 1 szt., DC-in (wejście zasilania) - 1 szt.</w:t>
      </w:r>
    </w:p>
    <w:p w14:paraId="5C21470A" w14:textId="77777777" w:rsidR="00AC2D9A" w:rsidRPr="005C7295" w:rsidRDefault="00AC2D9A" w:rsidP="008B3314">
      <w:pPr>
        <w:spacing w:after="0" w:line="276" w:lineRule="auto"/>
        <w:contextualSpacing/>
        <w:rPr>
          <w:sz w:val="24"/>
          <w:szCs w:val="24"/>
        </w:rPr>
      </w:pPr>
      <w:r w:rsidRPr="005C7295">
        <w:rPr>
          <w:sz w:val="24"/>
          <w:szCs w:val="24"/>
        </w:rPr>
        <w:t xml:space="preserve">Pojemność baterii minimum - 3-komorowa, 4650 </w:t>
      </w:r>
      <w:proofErr w:type="spellStart"/>
      <w:r w:rsidRPr="005C7295">
        <w:rPr>
          <w:sz w:val="24"/>
          <w:szCs w:val="24"/>
        </w:rPr>
        <w:t>mAh</w:t>
      </w:r>
      <w:proofErr w:type="spellEnd"/>
    </w:p>
    <w:p w14:paraId="03AF3842" w14:textId="77777777" w:rsidR="00AC2D9A" w:rsidRPr="005C7295" w:rsidRDefault="00AC2D9A" w:rsidP="008B3314">
      <w:pPr>
        <w:spacing w:after="0" w:line="276" w:lineRule="auto"/>
        <w:contextualSpacing/>
        <w:rPr>
          <w:sz w:val="24"/>
          <w:szCs w:val="24"/>
        </w:rPr>
      </w:pPr>
      <w:r w:rsidRPr="005C7295">
        <w:rPr>
          <w:sz w:val="24"/>
          <w:szCs w:val="24"/>
        </w:rPr>
        <w:t>Podświetlana klawiatura – Tak</w:t>
      </w:r>
    </w:p>
    <w:p w14:paraId="740DE57C" w14:textId="77777777" w:rsidR="00AC2D9A" w:rsidRPr="005C7295" w:rsidRDefault="00AC2D9A" w:rsidP="008B3314">
      <w:pPr>
        <w:spacing w:after="0" w:line="276" w:lineRule="auto"/>
        <w:contextualSpacing/>
        <w:rPr>
          <w:sz w:val="24"/>
          <w:szCs w:val="24"/>
        </w:rPr>
      </w:pPr>
      <w:r w:rsidRPr="005C7295">
        <w:rPr>
          <w:sz w:val="24"/>
          <w:szCs w:val="24"/>
        </w:rPr>
        <w:t>System operacyjny: Windows 11 Home PL 64 bit lub równoważny, wraz z licencją i z oryginalnym nośnikiem instalacyjnym lub wydzieloną na dysku twardym partycją odzyskiwania systemu. Zainstalowany na komputerze. Licencja musi być licencją nową, nigdy wcześniej nie instalowaną na żadnym komputerze. Klucz licencji może być zapisany w pamięci BIOS.</w:t>
      </w:r>
    </w:p>
    <w:p w14:paraId="5429B803" w14:textId="77777777" w:rsidR="00AC2D9A" w:rsidRPr="005C7295" w:rsidRDefault="00AC2D9A" w:rsidP="008B3314">
      <w:pPr>
        <w:spacing w:after="0" w:line="276" w:lineRule="auto"/>
        <w:contextualSpacing/>
        <w:rPr>
          <w:sz w:val="24"/>
          <w:szCs w:val="24"/>
        </w:rPr>
      </w:pPr>
      <w:r w:rsidRPr="005C7295">
        <w:rPr>
          <w:sz w:val="24"/>
          <w:szCs w:val="24"/>
        </w:rPr>
        <w:t>Parametry równoważności:</w:t>
      </w:r>
    </w:p>
    <w:p w14:paraId="5F852F91" w14:textId="77777777" w:rsidR="00AC2D9A" w:rsidRPr="005C7295" w:rsidRDefault="00AC2D9A" w:rsidP="008B3314">
      <w:pPr>
        <w:spacing w:after="0" w:line="276" w:lineRule="auto"/>
        <w:contextualSpacing/>
        <w:rPr>
          <w:sz w:val="24"/>
          <w:szCs w:val="24"/>
        </w:rPr>
      </w:pPr>
      <w:r w:rsidRPr="005C7295">
        <w:rPr>
          <w:sz w:val="24"/>
          <w:szCs w:val="24"/>
        </w:rPr>
        <w:t>- pełna integracja z posiadaną przez zamawiającego domeną Active Directory opartą na serwerach Windows w zakresie autoryzacji</w:t>
      </w:r>
    </w:p>
    <w:p w14:paraId="137EBDC6" w14:textId="77777777" w:rsidR="00AC2D9A" w:rsidRPr="005C7295" w:rsidRDefault="00AC2D9A" w:rsidP="008B3314">
      <w:pPr>
        <w:spacing w:after="0" w:line="276" w:lineRule="auto"/>
        <w:contextualSpacing/>
        <w:rPr>
          <w:sz w:val="24"/>
          <w:szCs w:val="24"/>
        </w:rPr>
      </w:pPr>
      <w:r w:rsidRPr="005C7295">
        <w:rPr>
          <w:sz w:val="24"/>
          <w:szCs w:val="24"/>
        </w:rPr>
        <w:t>- zarządzanie komputerem poprzez Zasady Grup (GPO), WMI</w:t>
      </w:r>
    </w:p>
    <w:p w14:paraId="0042FE38" w14:textId="77777777" w:rsidR="00AC2D9A" w:rsidRPr="005C7295" w:rsidRDefault="00AC2D9A" w:rsidP="008B3314">
      <w:pPr>
        <w:spacing w:after="0" w:line="276" w:lineRule="auto"/>
        <w:contextualSpacing/>
        <w:rPr>
          <w:sz w:val="24"/>
          <w:szCs w:val="24"/>
        </w:rPr>
      </w:pPr>
      <w:r w:rsidRPr="005C7295">
        <w:rPr>
          <w:sz w:val="24"/>
          <w:szCs w:val="24"/>
        </w:rPr>
        <w:lastRenderedPageBreak/>
        <w:t>- aktualizacja poprzez system aktualizacji WSUS posiadany przez Zamawiającego</w:t>
      </w:r>
    </w:p>
    <w:p w14:paraId="251F610B" w14:textId="77777777" w:rsidR="00AC2D9A" w:rsidRPr="005C7295" w:rsidRDefault="00AC2D9A" w:rsidP="008B3314">
      <w:pPr>
        <w:spacing w:after="0" w:line="276" w:lineRule="auto"/>
        <w:contextualSpacing/>
        <w:rPr>
          <w:sz w:val="24"/>
          <w:szCs w:val="24"/>
        </w:rPr>
      </w:pPr>
      <w:r w:rsidRPr="005C7295">
        <w:rPr>
          <w:sz w:val="24"/>
          <w:szCs w:val="24"/>
        </w:rPr>
        <w:t>- pełna obsługa ActiveX</w:t>
      </w:r>
    </w:p>
    <w:p w14:paraId="3FDAAD67" w14:textId="77777777" w:rsidR="00AC2D9A" w:rsidRPr="005C7295" w:rsidRDefault="00AC2D9A" w:rsidP="008B3314">
      <w:pPr>
        <w:spacing w:after="0" w:line="276" w:lineRule="auto"/>
        <w:contextualSpacing/>
        <w:rPr>
          <w:sz w:val="24"/>
          <w:szCs w:val="24"/>
        </w:rPr>
      </w:pPr>
      <w:r w:rsidRPr="005C7295">
        <w:rPr>
          <w:sz w:val="24"/>
          <w:szCs w:val="24"/>
        </w:rPr>
        <w:t>- możliwość wykonywania skryptów PowerShell oraz wsparcie dla Java i .Net Framework</w:t>
      </w:r>
    </w:p>
    <w:p w14:paraId="433B1871" w14:textId="77777777" w:rsidR="00AC2D9A" w:rsidRPr="005C7295" w:rsidRDefault="00AC2D9A" w:rsidP="008B3314">
      <w:pPr>
        <w:spacing w:after="0" w:line="276" w:lineRule="auto"/>
        <w:contextualSpacing/>
        <w:rPr>
          <w:sz w:val="24"/>
          <w:szCs w:val="24"/>
        </w:rPr>
      </w:pPr>
      <w:r w:rsidRPr="005C7295">
        <w:rPr>
          <w:sz w:val="24"/>
          <w:szCs w:val="24"/>
        </w:rPr>
        <w:t xml:space="preserve">Dołączone oprogramowanie - Partycja </w:t>
      </w:r>
      <w:proofErr w:type="spellStart"/>
      <w:r w:rsidRPr="005C7295">
        <w:rPr>
          <w:sz w:val="24"/>
          <w:szCs w:val="24"/>
        </w:rPr>
        <w:t>recovery</w:t>
      </w:r>
      <w:proofErr w:type="spellEnd"/>
      <w:r w:rsidRPr="005C7295">
        <w:rPr>
          <w:sz w:val="24"/>
          <w:szCs w:val="24"/>
        </w:rPr>
        <w:t xml:space="preserve"> (opcja przywrócenia systemu z dysku)</w:t>
      </w:r>
    </w:p>
    <w:p w14:paraId="4D258097" w14:textId="77777777" w:rsidR="00AC2D9A" w:rsidRPr="005C7295" w:rsidRDefault="00AC2D9A" w:rsidP="008B3314">
      <w:pPr>
        <w:spacing w:after="0" w:line="276" w:lineRule="auto"/>
        <w:contextualSpacing/>
        <w:rPr>
          <w:sz w:val="24"/>
          <w:szCs w:val="24"/>
        </w:rPr>
      </w:pPr>
      <w:r w:rsidRPr="005C7295">
        <w:rPr>
          <w:sz w:val="24"/>
          <w:szCs w:val="24"/>
        </w:rPr>
        <w:t>Dodatkowe informacje:</w:t>
      </w:r>
    </w:p>
    <w:p w14:paraId="32C2FD05" w14:textId="77777777" w:rsidR="00AC2D9A" w:rsidRPr="005C7295" w:rsidRDefault="00AC2D9A" w:rsidP="008B3314">
      <w:pPr>
        <w:spacing w:after="0" w:line="276" w:lineRule="auto"/>
        <w:contextualSpacing/>
        <w:rPr>
          <w:sz w:val="24"/>
          <w:szCs w:val="24"/>
        </w:rPr>
      </w:pPr>
      <w:r w:rsidRPr="005C7295">
        <w:rPr>
          <w:sz w:val="24"/>
          <w:szCs w:val="24"/>
        </w:rPr>
        <w:t>Wydzielona klawiatura numeryczna</w:t>
      </w:r>
    </w:p>
    <w:p w14:paraId="7D716C53" w14:textId="77777777" w:rsidR="00AC2D9A" w:rsidRPr="005C7295" w:rsidRDefault="00AC2D9A" w:rsidP="008B3314">
      <w:pPr>
        <w:spacing w:after="0" w:line="276" w:lineRule="auto"/>
        <w:contextualSpacing/>
        <w:rPr>
          <w:sz w:val="24"/>
          <w:szCs w:val="24"/>
        </w:rPr>
      </w:pPr>
      <w:r w:rsidRPr="005C7295">
        <w:rPr>
          <w:sz w:val="24"/>
          <w:szCs w:val="24"/>
        </w:rPr>
        <w:t xml:space="preserve">Wielodotykowy </w:t>
      </w:r>
      <w:proofErr w:type="spellStart"/>
      <w:r w:rsidRPr="005C7295">
        <w:rPr>
          <w:sz w:val="24"/>
          <w:szCs w:val="24"/>
        </w:rPr>
        <w:t>touchpad</w:t>
      </w:r>
      <w:proofErr w:type="spellEnd"/>
    </w:p>
    <w:p w14:paraId="03559F3F" w14:textId="77777777" w:rsidR="00AC2D9A" w:rsidRPr="005C7295" w:rsidRDefault="00AC2D9A" w:rsidP="008B3314">
      <w:pPr>
        <w:spacing w:after="0" w:line="276" w:lineRule="auto"/>
        <w:contextualSpacing/>
        <w:rPr>
          <w:sz w:val="24"/>
          <w:szCs w:val="24"/>
        </w:rPr>
      </w:pPr>
      <w:r w:rsidRPr="005C7295">
        <w:rPr>
          <w:sz w:val="24"/>
          <w:szCs w:val="24"/>
        </w:rPr>
        <w:t>Dołączone akcesoria - Zasilacz</w:t>
      </w:r>
    </w:p>
    <w:p w14:paraId="1CBC9431" w14:textId="77777777" w:rsidR="00B3722D" w:rsidRPr="005C7295" w:rsidRDefault="00B3722D" w:rsidP="008B3314">
      <w:pPr>
        <w:spacing w:after="0" w:line="276" w:lineRule="auto"/>
        <w:contextualSpacing/>
        <w:rPr>
          <w:rFonts w:ascii="Times New Roman" w:eastAsia="Times New Roman" w:hAnsi="Times New Roman" w:cs="Times New Roman"/>
          <w:b/>
          <w:sz w:val="24"/>
          <w:szCs w:val="24"/>
        </w:rPr>
      </w:pPr>
    </w:p>
    <w:p w14:paraId="098DDB6B" w14:textId="77777777" w:rsidR="00B3722D" w:rsidRPr="005C7295" w:rsidRDefault="00000000" w:rsidP="008B3314">
      <w:pPr>
        <w:spacing w:after="0" w:line="276" w:lineRule="auto"/>
        <w:contextualSpacing/>
        <w:rPr>
          <w:rFonts w:ascii="Calibri" w:eastAsia="Calibri" w:hAnsi="Calibri" w:cs="Calibri"/>
          <w:b/>
          <w:sz w:val="24"/>
          <w:szCs w:val="24"/>
        </w:rPr>
      </w:pPr>
      <w:r w:rsidRPr="005C7295">
        <w:rPr>
          <w:rFonts w:ascii="Calibri" w:eastAsia="Calibri" w:hAnsi="Calibri" w:cs="Calibri"/>
          <w:b/>
          <w:sz w:val="24"/>
          <w:szCs w:val="24"/>
        </w:rPr>
        <w:t xml:space="preserve">UWAGA: </w:t>
      </w:r>
    </w:p>
    <w:p w14:paraId="22275384" w14:textId="77777777" w:rsidR="00B3722D" w:rsidRPr="005C7295" w:rsidRDefault="00000000" w:rsidP="008B3314">
      <w:pPr>
        <w:spacing w:after="0" w:line="276" w:lineRule="auto"/>
        <w:contextualSpacing/>
        <w:rPr>
          <w:rFonts w:ascii="Calibri" w:eastAsia="Calibri" w:hAnsi="Calibri" w:cs="Calibri"/>
          <w:color w:val="000000"/>
          <w:sz w:val="24"/>
          <w:szCs w:val="24"/>
        </w:rPr>
      </w:pPr>
      <w:r w:rsidRPr="005C7295">
        <w:rPr>
          <w:rFonts w:ascii="Calibri" w:eastAsia="Calibri" w:hAnsi="Calibri" w:cs="Calibri"/>
          <w:color w:val="000000"/>
          <w:sz w:val="24"/>
          <w:szCs w:val="24"/>
        </w:rPr>
        <w:t xml:space="preserve">Zamawiający wymaga </w:t>
      </w:r>
      <w:r w:rsidRPr="005C7295">
        <w:rPr>
          <w:rFonts w:ascii="Calibri" w:eastAsia="Calibri" w:hAnsi="Calibri" w:cs="Calibri"/>
          <w:b/>
          <w:color w:val="000000"/>
          <w:sz w:val="24"/>
          <w:szCs w:val="24"/>
        </w:rPr>
        <w:t>fabrycznie nowego systemu operacyjnego</w:t>
      </w:r>
      <w:r w:rsidRPr="005C7295">
        <w:rPr>
          <w:rFonts w:ascii="Calibri" w:eastAsia="Calibri" w:hAnsi="Calibri" w:cs="Calibri"/>
          <w:color w:val="000000"/>
          <w:sz w:val="24"/>
          <w:szCs w:val="24"/>
        </w:rPr>
        <w:t>, nieużywanego oraz nieaktywowanego nigdy wcześniej na innym urządzeniu. Zamawiający wymaga, aby oprogramowanie systemowe było zainstalowane na dostarczonych komputerach. Oprogramowanie musi spełniać wszystkie wymagania odnośnie legalności. Zamawiający wymaga wszystkich dostępnych atrybutów potwierdzających legalność oprogramowania. Zamawiający zastrzega możliwość sprawdzenia legalności zainstalowanego oprogramowania w dowolnej formie weryfikacji oprogramowania, w szczególności np. zwrócenia się do producenta w zakresie zbadania czy oprogramowanie nie było wcześniej aktywowane.</w:t>
      </w:r>
    </w:p>
    <w:p w14:paraId="59BBB8E8" w14:textId="77777777" w:rsidR="00B3722D" w:rsidRPr="005C7295" w:rsidRDefault="00B3722D" w:rsidP="008B3314">
      <w:pPr>
        <w:suppressAutoHyphens/>
        <w:spacing w:after="0" w:line="276" w:lineRule="auto"/>
        <w:contextualSpacing/>
        <w:rPr>
          <w:rFonts w:ascii="Calibri" w:eastAsia="Calibri" w:hAnsi="Calibri" w:cs="Calibri"/>
          <w:sz w:val="24"/>
          <w:szCs w:val="24"/>
        </w:rPr>
      </w:pPr>
    </w:p>
    <w:p w14:paraId="11B180D7" w14:textId="77777777" w:rsidR="00B3722D" w:rsidRPr="005C7295" w:rsidRDefault="00B3722D" w:rsidP="008B3314">
      <w:pPr>
        <w:spacing w:after="0" w:line="276" w:lineRule="auto"/>
        <w:contextualSpacing/>
        <w:rPr>
          <w:rFonts w:ascii="Arial" w:eastAsia="Arial" w:hAnsi="Arial" w:cs="Arial"/>
          <w:sz w:val="24"/>
          <w:szCs w:val="24"/>
        </w:rPr>
      </w:pPr>
    </w:p>
    <w:p w14:paraId="61A86270" w14:textId="32940818" w:rsidR="00B3722D" w:rsidRPr="005C7295" w:rsidRDefault="00000000" w:rsidP="008B3314">
      <w:pPr>
        <w:suppressAutoHyphens/>
        <w:spacing w:after="0" w:line="276" w:lineRule="auto"/>
        <w:contextualSpacing/>
        <w:rPr>
          <w:rFonts w:ascii="Calibri" w:eastAsia="Calibri" w:hAnsi="Calibri" w:cs="Calibri"/>
          <w:b/>
          <w:sz w:val="24"/>
          <w:szCs w:val="24"/>
        </w:rPr>
      </w:pPr>
      <w:r w:rsidRPr="005C7295">
        <w:rPr>
          <w:rFonts w:ascii="Calibri" w:eastAsia="Calibri" w:hAnsi="Calibri" w:cs="Calibri"/>
          <w:b/>
          <w:sz w:val="24"/>
          <w:szCs w:val="24"/>
        </w:rPr>
        <w:t xml:space="preserve">Część 2 </w:t>
      </w:r>
      <w:r w:rsidR="00AC2D9A" w:rsidRPr="005C7295">
        <w:rPr>
          <w:rFonts w:ascii="Calibri" w:eastAsia="Calibri" w:hAnsi="Calibri" w:cs="Calibri"/>
          <w:b/>
          <w:sz w:val="24"/>
          <w:szCs w:val="24"/>
        </w:rPr>
        <w:t xml:space="preserve">Drukarka laserowa mono </w:t>
      </w:r>
    </w:p>
    <w:p w14:paraId="72E46C23" w14:textId="77777777" w:rsidR="00AC2D9A" w:rsidRPr="005C7295" w:rsidRDefault="00AC2D9A" w:rsidP="008B3314">
      <w:pPr>
        <w:spacing w:after="0" w:line="276" w:lineRule="auto"/>
        <w:contextualSpacing/>
        <w:rPr>
          <w:sz w:val="24"/>
          <w:szCs w:val="24"/>
        </w:rPr>
      </w:pPr>
      <w:r w:rsidRPr="005C7295">
        <w:rPr>
          <w:sz w:val="24"/>
          <w:szCs w:val="24"/>
        </w:rPr>
        <w:t>Funkcje urządzenia: jednofunkcyjne - tylko drukowanie</w:t>
      </w:r>
    </w:p>
    <w:p w14:paraId="40156291" w14:textId="77777777" w:rsidR="00AC2D9A" w:rsidRPr="005C7295" w:rsidRDefault="00AC2D9A" w:rsidP="008B3314">
      <w:pPr>
        <w:spacing w:after="0" w:line="276" w:lineRule="auto"/>
        <w:contextualSpacing/>
        <w:rPr>
          <w:sz w:val="24"/>
          <w:szCs w:val="24"/>
        </w:rPr>
      </w:pPr>
      <w:r w:rsidRPr="005C7295">
        <w:rPr>
          <w:sz w:val="24"/>
          <w:szCs w:val="24"/>
        </w:rPr>
        <w:t>Format: A4</w:t>
      </w:r>
    </w:p>
    <w:p w14:paraId="0F73253A" w14:textId="77777777" w:rsidR="00AC2D9A" w:rsidRPr="005C7295" w:rsidRDefault="00AC2D9A" w:rsidP="008B3314">
      <w:pPr>
        <w:spacing w:after="0" w:line="276" w:lineRule="auto"/>
        <w:contextualSpacing/>
        <w:rPr>
          <w:sz w:val="24"/>
          <w:szCs w:val="24"/>
        </w:rPr>
      </w:pPr>
      <w:r w:rsidRPr="005C7295">
        <w:rPr>
          <w:sz w:val="24"/>
          <w:szCs w:val="24"/>
        </w:rPr>
        <w:t>Technologia druku: Laserowa mono</w:t>
      </w:r>
    </w:p>
    <w:p w14:paraId="4F67DFA9" w14:textId="77777777" w:rsidR="00AC2D9A" w:rsidRPr="005C7295" w:rsidRDefault="00AC2D9A" w:rsidP="008B3314">
      <w:pPr>
        <w:spacing w:after="0" w:line="276" w:lineRule="auto"/>
        <w:contextualSpacing/>
        <w:rPr>
          <w:sz w:val="24"/>
          <w:szCs w:val="24"/>
        </w:rPr>
      </w:pPr>
      <w:r w:rsidRPr="005C7295">
        <w:rPr>
          <w:sz w:val="24"/>
          <w:szCs w:val="24"/>
        </w:rPr>
        <w:t>Automatyczny druk dwustronny (duplex): Tak</w:t>
      </w:r>
    </w:p>
    <w:p w14:paraId="5EFC3C12" w14:textId="77777777" w:rsidR="00AC2D9A" w:rsidRPr="005C7295" w:rsidRDefault="00AC2D9A" w:rsidP="008B3314">
      <w:pPr>
        <w:spacing w:after="0" w:line="276" w:lineRule="auto"/>
        <w:contextualSpacing/>
        <w:rPr>
          <w:sz w:val="24"/>
          <w:szCs w:val="24"/>
        </w:rPr>
      </w:pPr>
      <w:r w:rsidRPr="005C7295">
        <w:rPr>
          <w:sz w:val="24"/>
          <w:szCs w:val="24"/>
        </w:rPr>
        <w:t>Szybkość drukowania - mono (A4) [str. / min.]: 34</w:t>
      </w:r>
    </w:p>
    <w:p w14:paraId="0D996B0A" w14:textId="77777777" w:rsidR="00AC2D9A" w:rsidRPr="005C7295" w:rsidRDefault="00AC2D9A" w:rsidP="008B3314">
      <w:pPr>
        <w:spacing w:after="0" w:line="276" w:lineRule="auto"/>
        <w:contextualSpacing/>
        <w:rPr>
          <w:sz w:val="24"/>
          <w:szCs w:val="24"/>
        </w:rPr>
      </w:pPr>
      <w:r w:rsidRPr="005C7295">
        <w:rPr>
          <w:sz w:val="24"/>
          <w:szCs w:val="24"/>
        </w:rPr>
        <w:t>Wydajność wkładu mono [stron]: nie mniej niż 6000</w:t>
      </w:r>
    </w:p>
    <w:p w14:paraId="51AC12B5" w14:textId="77777777" w:rsidR="00AC2D9A" w:rsidRPr="005C7295" w:rsidRDefault="00AC2D9A" w:rsidP="008B3314">
      <w:pPr>
        <w:spacing w:after="0" w:line="276" w:lineRule="auto"/>
        <w:contextualSpacing/>
        <w:rPr>
          <w:sz w:val="24"/>
          <w:szCs w:val="24"/>
        </w:rPr>
      </w:pPr>
      <w:r w:rsidRPr="005C7295">
        <w:rPr>
          <w:sz w:val="24"/>
          <w:szCs w:val="24"/>
        </w:rPr>
        <w:t>Pojemność podajnika głównego [stron]: nie mniej niż 250</w:t>
      </w:r>
    </w:p>
    <w:p w14:paraId="51568CCF" w14:textId="77777777" w:rsidR="00AC2D9A" w:rsidRPr="005C7295" w:rsidRDefault="00AC2D9A" w:rsidP="008B3314">
      <w:pPr>
        <w:spacing w:after="0" w:line="276" w:lineRule="auto"/>
        <w:contextualSpacing/>
        <w:rPr>
          <w:sz w:val="24"/>
          <w:szCs w:val="24"/>
        </w:rPr>
      </w:pPr>
      <w:r w:rsidRPr="005C7295">
        <w:rPr>
          <w:sz w:val="24"/>
          <w:szCs w:val="24"/>
        </w:rPr>
        <w:t>Maksymalna gramatura nośników [g/m²]: 200</w:t>
      </w:r>
    </w:p>
    <w:p w14:paraId="0064BFFD" w14:textId="77777777" w:rsidR="00AC2D9A" w:rsidRPr="005C7295" w:rsidRDefault="00AC2D9A" w:rsidP="008B3314">
      <w:pPr>
        <w:spacing w:after="0" w:line="276" w:lineRule="auto"/>
        <w:contextualSpacing/>
        <w:rPr>
          <w:sz w:val="24"/>
          <w:szCs w:val="24"/>
        </w:rPr>
      </w:pPr>
      <w:r w:rsidRPr="005C7295">
        <w:rPr>
          <w:sz w:val="24"/>
          <w:szCs w:val="24"/>
        </w:rPr>
        <w:t>Obsługa formatów: A6-A4</w:t>
      </w:r>
    </w:p>
    <w:p w14:paraId="2F9F1683" w14:textId="77777777" w:rsidR="00AC2D9A" w:rsidRPr="005C7295" w:rsidRDefault="00AC2D9A" w:rsidP="008B3314">
      <w:pPr>
        <w:spacing w:after="0" w:line="276" w:lineRule="auto"/>
        <w:contextualSpacing/>
        <w:rPr>
          <w:sz w:val="24"/>
          <w:szCs w:val="24"/>
        </w:rPr>
      </w:pPr>
      <w:r w:rsidRPr="005C7295">
        <w:rPr>
          <w:sz w:val="24"/>
          <w:szCs w:val="24"/>
        </w:rPr>
        <w:t>Ethernet - druk w sieci LAN: Tak</w:t>
      </w:r>
    </w:p>
    <w:p w14:paraId="052F6E91" w14:textId="77777777" w:rsidR="00AC2D9A" w:rsidRPr="005C7295" w:rsidRDefault="00AC2D9A" w:rsidP="008B3314">
      <w:pPr>
        <w:spacing w:after="0" w:line="276" w:lineRule="auto"/>
        <w:contextualSpacing/>
        <w:rPr>
          <w:sz w:val="24"/>
          <w:szCs w:val="24"/>
        </w:rPr>
      </w:pPr>
      <w:r w:rsidRPr="005C7295">
        <w:rPr>
          <w:sz w:val="24"/>
          <w:szCs w:val="24"/>
        </w:rPr>
        <w:t xml:space="preserve">Wireless - druk przez </w:t>
      </w:r>
      <w:proofErr w:type="spellStart"/>
      <w:r w:rsidRPr="005C7295">
        <w:rPr>
          <w:sz w:val="24"/>
          <w:szCs w:val="24"/>
        </w:rPr>
        <w:t>WiFi</w:t>
      </w:r>
      <w:proofErr w:type="spellEnd"/>
      <w:r w:rsidRPr="005C7295">
        <w:rPr>
          <w:sz w:val="24"/>
          <w:szCs w:val="24"/>
        </w:rPr>
        <w:t>: Tak</w:t>
      </w:r>
    </w:p>
    <w:p w14:paraId="07B17564" w14:textId="77777777" w:rsidR="00AC2D9A" w:rsidRPr="005C7295" w:rsidRDefault="00AC2D9A" w:rsidP="008B3314">
      <w:pPr>
        <w:spacing w:after="0" w:line="276" w:lineRule="auto"/>
        <w:contextualSpacing/>
        <w:rPr>
          <w:sz w:val="24"/>
          <w:szCs w:val="24"/>
        </w:rPr>
      </w:pPr>
      <w:r w:rsidRPr="005C7295">
        <w:rPr>
          <w:sz w:val="24"/>
          <w:szCs w:val="24"/>
        </w:rPr>
        <w:t>Drukowanie z urządzeń mobilnych: Tak</w:t>
      </w:r>
    </w:p>
    <w:p w14:paraId="3DF12018" w14:textId="77777777" w:rsidR="00AC2D9A" w:rsidRPr="005C7295" w:rsidRDefault="00AC2D9A" w:rsidP="008B3314">
      <w:pPr>
        <w:spacing w:after="0" w:line="276" w:lineRule="auto"/>
        <w:contextualSpacing/>
        <w:rPr>
          <w:sz w:val="24"/>
          <w:szCs w:val="24"/>
        </w:rPr>
      </w:pPr>
      <w:r w:rsidRPr="005C7295">
        <w:rPr>
          <w:sz w:val="24"/>
          <w:szCs w:val="24"/>
        </w:rPr>
        <w:t>Obsługiwane wersje systemu Windows: Windows Vista, Windows 7, Windows 8 (8.1), Windows 10, Windows 11</w:t>
      </w:r>
    </w:p>
    <w:p w14:paraId="66691D58" w14:textId="77777777" w:rsidR="00AC2D9A" w:rsidRPr="005C7295" w:rsidRDefault="00AC2D9A" w:rsidP="008B3314">
      <w:pPr>
        <w:spacing w:after="0" w:line="276" w:lineRule="auto"/>
        <w:contextualSpacing/>
        <w:rPr>
          <w:sz w:val="24"/>
          <w:szCs w:val="24"/>
        </w:rPr>
      </w:pPr>
      <w:r w:rsidRPr="005C7295">
        <w:rPr>
          <w:sz w:val="24"/>
          <w:szCs w:val="24"/>
        </w:rPr>
        <w:t>Materiały eksploatacyjne w zestawie: Tak</w:t>
      </w:r>
    </w:p>
    <w:p w14:paraId="790C9887" w14:textId="3ACC2061" w:rsidR="008B3314" w:rsidRPr="008B3314" w:rsidRDefault="00AC2D9A" w:rsidP="008B3314">
      <w:pPr>
        <w:spacing w:after="0" w:line="276" w:lineRule="auto"/>
        <w:contextualSpacing/>
        <w:rPr>
          <w:sz w:val="24"/>
          <w:szCs w:val="24"/>
        </w:rPr>
      </w:pPr>
      <w:r w:rsidRPr="005C7295">
        <w:rPr>
          <w:sz w:val="24"/>
          <w:szCs w:val="24"/>
        </w:rPr>
        <w:t>Wydajność załączonych materiałów eksploatacyjnych - mono [stron]: 1200</w:t>
      </w:r>
    </w:p>
    <w:sectPr w:rsidR="008B3314" w:rsidRPr="008B3314" w:rsidSect="004C23E2">
      <w:headerReference w:type="default" r:id="rId6"/>
      <w:footerReference w:type="default" r:id="rId7"/>
      <w:pgSz w:w="11906" w:h="16838"/>
      <w:pgMar w:top="1418"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BAEB" w14:textId="77777777" w:rsidR="004C23E2" w:rsidRDefault="004C23E2" w:rsidP="00ED28D6">
      <w:pPr>
        <w:spacing w:after="0" w:line="240" w:lineRule="auto"/>
      </w:pPr>
      <w:r>
        <w:separator/>
      </w:r>
    </w:p>
  </w:endnote>
  <w:endnote w:type="continuationSeparator" w:id="0">
    <w:p w14:paraId="52E5F6BC" w14:textId="77777777" w:rsidR="004C23E2" w:rsidRDefault="004C23E2" w:rsidP="00ED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E25F" w14:textId="77777777" w:rsidR="006E72B1" w:rsidRDefault="006E72B1" w:rsidP="00ED28D6">
    <w:pPr>
      <w:pStyle w:val="Stopka"/>
      <w:jc w:val="center"/>
      <w:rPr>
        <w:rFonts w:cstheme="minorHAnsi"/>
        <w:sz w:val="24"/>
        <w:szCs w:val="24"/>
      </w:rPr>
    </w:pPr>
  </w:p>
  <w:p w14:paraId="5A58091D" w14:textId="2B5585D4" w:rsidR="00ED28D6" w:rsidRPr="008B3314" w:rsidRDefault="00ED28D6" w:rsidP="00ED28D6">
    <w:pPr>
      <w:pStyle w:val="Stopka"/>
      <w:jc w:val="center"/>
      <w:rPr>
        <w:rFonts w:cstheme="minorHAnsi"/>
        <w:sz w:val="24"/>
        <w:szCs w:val="24"/>
      </w:rPr>
    </w:pPr>
    <w:r w:rsidRPr="008B3314">
      <w:rPr>
        <w:rFonts w:cstheme="minorHAnsi"/>
        <w:sz w:val="24"/>
        <w:szCs w:val="24"/>
      </w:rPr>
      <w:t>Akcja – kwalifikacja 2.0 – projekty na rzecz szkół zawodowych na terenie Miasta Bydgoszczy</w:t>
    </w:r>
  </w:p>
  <w:p w14:paraId="16445895" w14:textId="77777777" w:rsidR="00ED28D6" w:rsidRDefault="00ED28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E74B" w14:textId="77777777" w:rsidR="004C23E2" w:rsidRDefault="004C23E2" w:rsidP="00ED28D6">
      <w:pPr>
        <w:spacing w:after="0" w:line="240" w:lineRule="auto"/>
      </w:pPr>
      <w:r>
        <w:separator/>
      </w:r>
    </w:p>
  </w:footnote>
  <w:footnote w:type="continuationSeparator" w:id="0">
    <w:p w14:paraId="60BBEA57" w14:textId="77777777" w:rsidR="004C23E2" w:rsidRDefault="004C23E2" w:rsidP="00ED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93CA" w14:textId="0029EC1C" w:rsidR="00ED28D6" w:rsidRDefault="00ED28D6">
    <w:pPr>
      <w:pStyle w:val="Nagwek"/>
    </w:pPr>
    <w:r>
      <w:rPr>
        <w:noProof/>
      </w:rPr>
      <w:drawing>
        <wp:inline distT="0" distB="0" distL="0" distR="0" wp14:anchorId="6353B0C8" wp14:editId="0920AB4A">
          <wp:extent cx="5760720" cy="7105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105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722D"/>
    <w:rsid w:val="004C23E2"/>
    <w:rsid w:val="00593EB6"/>
    <w:rsid w:val="005C7295"/>
    <w:rsid w:val="006E72B1"/>
    <w:rsid w:val="006F3B9C"/>
    <w:rsid w:val="0083216E"/>
    <w:rsid w:val="008B3314"/>
    <w:rsid w:val="00AC2D9A"/>
    <w:rsid w:val="00B3722D"/>
    <w:rsid w:val="00DB6096"/>
    <w:rsid w:val="00ED2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EC91"/>
  <w15:docId w15:val="{3B505781-E2A4-4138-B3D9-38C76882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28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8D6"/>
  </w:style>
  <w:style w:type="paragraph" w:styleId="Stopka">
    <w:name w:val="footer"/>
    <w:basedOn w:val="Normalny"/>
    <w:link w:val="StopkaZnak"/>
    <w:uiPriority w:val="99"/>
    <w:unhideWhenUsed/>
    <w:rsid w:val="00ED28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32136">
      <w:bodyDiv w:val="1"/>
      <w:marLeft w:val="0"/>
      <w:marRight w:val="0"/>
      <w:marTop w:val="0"/>
      <w:marBottom w:val="0"/>
      <w:divBdr>
        <w:top w:val="none" w:sz="0" w:space="0" w:color="auto"/>
        <w:left w:val="none" w:sz="0" w:space="0" w:color="auto"/>
        <w:bottom w:val="none" w:sz="0" w:space="0" w:color="auto"/>
        <w:right w:val="none" w:sz="0" w:space="0" w:color="auto"/>
      </w:divBdr>
    </w:div>
    <w:div w:id="110442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3496</Characters>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2024-03-11T10:26:00Z</dcterms:created>
  <dcterms:modified xsi:type="dcterms:W3CDTF">2024-03-24T18:20:00Z</dcterms:modified>
</cp:coreProperties>
</file>