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D517B" w14:textId="67614EC6" w:rsidR="0030109B" w:rsidRPr="008E06A7" w:rsidRDefault="005D6F2F" w:rsidP="009E76D5">
      <w:pPr>
        <w:spacing w:line="276" w:lineRule="auto"/>
        <w:jc w:val="center"/>
        <w:rPr>
          <w:rFonts w:ascii="Arial Narrow" w:eastAsia="Arial Unicode MS" w:hAnsi="Arial Narrow" w:cs="Arial"/>
          <w:b/>
          <w:sz w:val="22"/>
          <w:szCs w:val="22"/>
        </w:rPr>
      </w:pPr>
      <w:r>
        <w:rPr>
          <w:rFonts w:ascii="Arial Narrow" w:hAnsi="Arial Narrow"/>
          <w:b/>
          <w:sz w:val="22"/>
        </w:rPr>
        <w:t xml:space="preserve">AGREEMENT </w:t>
      </w:r>
      <w:r w:rsidR="005F4BA1" w:rsidRPr="008E06A7">
        <w:rPr>
          <w:rFonts w:ascii="Arial Narrow" w:hAnsi="Arial Narrow"/>
          <w:b/>
          <w:sz w:val="22"/>
          <w:szCs w:val="22"/>
        </w:rPr>
        <w:br/>
      </w:r>
      <w:r>
        <w:rPr>
          <w:rFonts w:ascii="Arial Narrow" w:hAnsi="Arial Narrow"/>
          <w:b/>
          <w:sz w:val="22"/>
        </w:rPr>
        <w:t xml:space="preserve">ref. no.: </w:t>
      </w:r>
      <w:r w:rsidR="009E76D5" w:rsidRPr="009E76D5">
        <w:rPr>
          <w:rFonts w:ascii="Arial Narrow" w:hAnsi="Arial Narrow"/>
          <w:b/>
          <w:sz w:val="22"/>
        </w:rPr>
        <w:t>2024-7175-186574</w:t>
      </w:r>
    </w:p>
    <w:p w14:paraId="11E027F6" w14:textId="77777777" w:rsidR="0039645E" w:rsidRDefault="0039645E" w:rsidP="0039645E">
      <w:pPr>
        <w:pStyle w:val="Default"/>
      </w:pPr>
    </w:p>
    <w:p w14:paraId="3DCB5699" w14:textId="322D77D1" w:rsidR="0030109B" w:rsidRPr="008E06A7" w:rsidRDefault="0030109B" w:rsidP="00322193">
      <w:pPr>
        <w:spacing w:after="240" w:line="276" w:lineRule="auto"/>
        <w:jc w:val="both"/>
        <w:rPr>
          <w:rFonts w:ascii="Arial Narrow" w:hAnsi="Arial Narrow" w:cs="Arial"/>
          <w:bCs/>
          <w:iCs/>
          <w:sz w:val="22"/>
          <w:szCs w:val="22"/>
        </w:rPr>
      </w:pPr>
      <w:r>
        <w:rPr>
          <w:rFonts w:ascii="Arial Narrow" w:hAnsi="Arial Narrow"/>
          <w:sz w:val="22"/>
        </w:rPr>
        <w:t>concluded on</w:t>
      </w:r>
      <w:r w:rsidR="00A01B94">
        <w:rPr>
          <w:rFonts w:ascii="Arial Narrow" w:hAnsi="Arial Narrow"/>
          <w:sz w:val="22"/>
        </w:rPr>
        <w:t xml:space="preserve"> </w:t>
      </w:r>
      <w:r w:rsidR="00A7240F">
        <w:rPr>
          <w:rFonts w:ascii="Arial Narrow" w:hAnsi="Arial Narrow"/>
          <w:b/>
          <w:sz w:val="22"/>
        </w:rPr>
        <w:t>……………</w:t>
      </w:r>
      <w:r w:rsidR="00A01B94" w:rsidRPr="006871C5">
        <w:rPr>
          <w:rFonts w:ascii="Arial Narrow" w:hAnsi="Arial Narrow"/>
          <w:b/>
          <w:sz w:val="22"/>
        </w:rPr>
        <w:t>.202</w:t>
      </w:r>
      <w:r w:rsidR="0039645E" w:rsidRPr="006871C5">
        <w:rPr>
          <w:rFonts w:ascii="Arial Narrow" w:hAnsi="Arial Narrow"/>
          <w:b/>
          <w:sz w:val="22"/>
        </w:rPr>
        <w:t>4</w:t>
      </w:r>
      <w:r>
        <w:rPr>
          <w:rFonts w:ascii="Arial Narrow" w:hAnsi="Arial Narrow"/>
          <w:sz w:val="22"/>
        </w:rPr>
        <w:t xml:space="preserve"> in </w:t>
      </w:r>
      <w:proofErr w:type="spellStart"/>
      <w:r>
        <w:rPr>
          <w:rFonts w:ascii="Arial Narrow" w:hAnsi="Arial Narrow"/>
          <w:sz w:val="22"/>
        </w:rPr>
        <w:t>Bolechowo-Osiedle</w:t>
      </w:r>
      <w:proofErr w:type="spellEnd"/>
      <w:r>
        <w:rPr>
          <w:rFonts w:ascii="Arial Narrow" w:hAnsi="Arial Narrow"/>
          <w:sz w:val="22"/>
        </w:rPr>
        <w:t xml:space="preserve"> (hereinafter the "</w:t>
      </w:r>
      <w:r w:rsidR="00BC3E3B" w:rsidRPr="008E06A7">
        <w:rPr>
          <w:rFonts w:ascii="Arial Narrow" w:hAnsi="Arial Narrow"/>
          <w:b/>
          <w:bCs/>
          <w:iCs/>
          <w:sz w:val="22"/>
          <w:szCs w:val="22"/>
        </w:rPr>
        <w:t>Agreement</w:t>
      </w:r>
      <w:r>
        <w:rPr>
          <w:rFonts w:ascii="Arial Narrow" w:hAnsi="Arial Narrow"/>
          <w:sz w:val="22"/>
        </w:rPr>
        <w:t xml:space="preserve">") by and between: </w:t>
      </w:r>
    </w:p>
    <w:p w14:paraId="4A78FAE6" w14:textId="19B877FA" w:rsidR="007A0DEC" w:rsidRPr="002D42D2" w:rsidRDefault="00903165" w:rsidP="007A0DEC">
      <w:pPr>
        <w:pStyle w:val="Tytu"/>
        <w:keepLines/>
        <w:widowControl w:val="0"/>
        <w:adjustRightInd w:val="0"/>
        <w:spacing w:before="120" w:after="360" w:line="276" w:lineRule="auto"/>
        <w:jc w:val="both"/>
        <w:textAlignment w:val="baseline"/>
        <w:rPr>
          <w:rFonts w:ascii="Arial Narrow" w:hAnsi="Arial Narrow" w:cs="Arial"/>
          <w:b w:val="0"/>
          <w:bCs/>
          <w:iCs/>
          <w:sz w:val="22"/>
          <w:szCs w:val="22"/>
        </w:rPr>
      </w:pPr>
      <w:r w:rsidRPr="00123456">
        <w:rPr>
          <w:rFonts w:ascii="Arial Narrow" w:hAnsi="Arial Narrow"/>
          <w:sz w:val="22"/>
        </w:rPr>
        <w:t xml:space="preserve">Solaris Bus &amp; Coach sp. z </w:t>
      </w:r>
      <w:proofErr w:type="spellStart"/>
      <w:r w:rsidRPr="00123456">
        <w:rPr>
          <w:rFonts w:ascii="Arial Narrow" w:hAnsi="Arial Narrow"/>
          <w:sz w:val="22"/>
        </w:rPr>
        <w:t>o.o</w:t>
      </w:r>
      <w:proofErr w:type="spellEnd"/>
      <w:r w:rsidRPr="00123456">
        <w:rPr>
          <w:rFonts w:ascii="Arial Narrow" w:hAnsi="Arial Narrow"/>
          <w:sz w:val="22"/>
        </w:rPr>
        <w:t>.</w:t>
      </w:r>
      <w:r w:rsidRPr="00903165">
        <w:rPr>
          <w:rFonts w:ascii="Arial Narrow" w:hAnsi="Arial Narrow"/>
          <w:b w:val="0"/>
          <w:sz w:val="22"/>
        </w:rPr>
        <w:t xml:space="preserve"> with its registered office in </w:t>
      </w:r>
      <w:proofErr w:type="spellStart"/>
      <w:r w:rsidRPr="00903165">
        <w:rPr>
          <w:rFonts w:ascii="Arial Narrow" w:hAnsi="Arial Narrow"/>
          <w:b w:val="0"/>
          <w:sz w:val="22"/>
        </w:rPr>
        <w:t>Bolechowo-Osiedle</w:t>
      </w:r>
      <w:proofErr w:type="spellEnd"/>
      <w:r w:rsidRPr="00903165">
        <w:rPr>
          <w:rFonts w:ascii="Arial Narrow" w:hAnsi="Arial Narrow"/>
          <w:b w:val="0"/>
          <w:sz w:val="22"/>
        </w:rPr>
        <w:t xml:space="preserve"> (</w:t>
      </w:r>
      <w:proofErr w:type="spellStart"/>
      <w:r w:rsidRPr="00903165">
        <w:rPr>
          <w:rFonts w:ascii="Arial Narrow" w:hAnsi="Arial Narrow"/>
          <w:b w:val="0"/>
          <w:sz w:val="22"/>
        </w:rPr>
        <w:t>ul</w:t>
      </w:r>
      <w:proofErr w:type="spellEnd"/>
      <w:r w:rsidRPr="00903165">
        <w:rPr>
          <w:rFonts w:ascii="Arial Narrow" w:hAnsi="Arial Narrow"/>
          <w:b w:val="0"/>
          <w:sz w:val="22"/>
        </w:rPr>
        <w:t xml:space="preserve">. </w:t>
      </w:r>
      <w:proofErr w:type="spellStart"/>
      <w:r w:rsidRPr="00903165">
        <w:rPr>
          <w:rFonts w:ascii="Arial Narrow" w:hAnsi="Arial Narrow"/>
          <w:b w:val="0"/>
          <w:sz w:val="22"/>
        </w:rPr>
        <w:t>Obornicka</w:t>
      </w:r>
      <w:proofErr w:type="spellEnd"/>
      <w:r w:rsidRPr="00903165">
        <w:rPr>
          <w:rFonts w:ascii="Arial Narrow" w:hAnsi="Arial Narrow"/>
          <w:b w:val="0"/>
          <w:sz w:val="22"/>
        </w:rPr>
        <w:t xml:space="preserve"> 46, </w:t>
      </w:r>
      <w:proofErr w:type="spellStart"/>
      <w:r w:rsidRPr="00903165">
        <w:rPr>
          <w:rFonts w:ascii="Arial Narrow" w:hAnsi="Arial Narrow"/>
          <w:b w:val="0"/>
          <w:sz w:val="22"/>
        </w:rPr>
        <w:t>Bolechowo-Osiedle</w:t>
      </w:r>
      <w:proofErr w:type="spellEnd"/>
      <w:r w:rsidRPr="00903165">
        <w:rPr>
          <w:rFonts w:ascii="Arial Narrow" w:hAnsi="Arial Narrow"/>
          <w:b w:val="0"/>
          <w:sz w:val="22"/>
        </w:rPr>
        <w:t xml:space="preserve">, 62-005 </w:t>
      </w:r>
      <w:proofErr w:type="spellStart"/>
      <w:r w:rsidRPr="00903165">
        <w:rPr>
          <w:rFonts w:ascii="Arial Narrow" w:hAnsi="Arial Narrow"/>
          <w:b w:val="0"/>
          <w:sz w:val="22"/>
        </w:rPr>
        <w:t>Owińska</w:t>
      </w:r>
      <w:proofErr w:type="spellEnd"/>
      <w:r w:rsidRPr="00903165">
        <w:rPr>
          <w:rFonts w:ascii="Arial Narrow" w:hAnsi="Arial Narrow"/>
          <w:b w:val="0"/>
          <w:sz w:val="22"/>
        </w:rPr>
        <w:t xml:space="preserve">), entered in the Register of Entrepreneurs of the National Court Register under KRS number 0000856560, whose registration files are kept by the District Court </w:t>
      </w:r>
      <w:proofErr w:type="spellStart"/>
      <w:r w:rsidRPr="00903165">
        <w:rPr>
          <w:rFonts w:ascii="Arial Narrow" w:hAnsi="Arial Narrow"/>
          <w:b w:val="0"/>
          <w:sz w:val="22"/>
        </w:rPr>
        <w:t>Poznań</w:t>
      </w:r>
      <w:proofErr w:type="spellEnd"/>
      <w:r w:rsidRPr="00903165">
        <w:rPr>
          <w:rFonts w:ascii="Arial Narrow" w:hAnsi="Arial Narrow"/>
          <w:b w:val="0"/>
          <w:sz w:val="22"/>
        </w:rPr>
        <w:t xml:space="preserve"> - </w:t>
      </w:r>
      <w:proofErr w:type="spellStart"/>
      <w:r w:rsidRPr="00903165">
        <w:rPr>
          <w:rFonts w:ascii="Arial Narrow" w:hAnsi="Arial Narrow"/>
          <w:b w:val="0"/>
          <w:sz w:val="22"/>
        </w:rPr>
        <w:t>Nowe</w:t>
      </w:r>
      <w:proofErr w:type="spellEnd"/>
      <w:r w:rsidRPr="00903165">
        <w:rPr>
          <w:rFonts w:ascii="Arial Narrow" w:hAnsi="Arial Narrow"/>
          <w:b w:val="0"/>
          <w:sz w:val="22"/>
        </w:rPr>
        <w:t xml:space="preserve"> </w:t>
      </w:r>
      <w:proofErr w:type="spellStart"/>
      <w:r w:rsidRPr="00903165">
        <w:rPr>
          <w:rFonts w:ascii="Arial Narrow" w:hAnsi="Arial Narrow"/>
          <w:b w:val="0"/>
          <w:sz w:val="22"/>
        </w:rPr>
        <w:t>Miasto</w:t>
      </w:r>
      <w:proofErr w:type="spellEnd"/>
      <w:r w:rsidRPr="00903165">
        <w:rPr>
          <w:rFonts w:ascii="Arial Narrow" w:hAnsi="Arial Narrow"/>
          <w:b w:val="0"/>
          <w:sz w:val="22"/>
        </w:rPr>
        <w:t xml:space="preserve"> </w:t>
      </w:r>
      <w:proofErr w:type="spellStart"/>
      <w:r w:rsidRPr="00903165">
        <w:rPr>
          <w:rFonts w:ascii="Arial Narrow" w:hAnsi="Arial Narrow"/>
          <w:b w:val="0"/>
          <w:sz w:val="22"/>
        </w:rPr>
        <w:t>i</w:t>
      </w:r>
      <w:proofErr w:type="spellEnd"/>
      <w:r w:rsidRPr="00903165">
        <w:rPr>
          <w:rFonts w:ascii="Arial Narrow" w:hAnsi="Arial Narrow"/>
          <w:b w:val="0"/>
          <w:sz w:val="22"/>
        </w:rPr>
        <w:t xml:space="preserve"> </w:t>
      </w:r>
      <w:proofErr w:type="spellStart"/>
      <w:r w:rsidRPr="00903165">
        <w:rPr>
          <w:rFonts w:ascii="Arial Narrow" w:hAnsi="Arial Narrow"/>
          <w:b w:val="0"/>
          <w:sz w:val="22"/>
        </w:rPr>
        <w:t>Wilda</w:t>
      </w:r>
      <w:proofErr w:type="spellEnd"/>
      <w:r w:rsidRPr="00903165">
        <w:rPr>
          <w:rFonts w:ascii="Arial Narrow" w:hAnsi="Arial Narrow"/>
          <w:b w:val="0"/>
          <w:sz w:val="22"/>
        </w:rPr>
        <w:t xml:space="preserve"> in </w:t>
      </w:r>
      <w:proofErr w:type="spellStart"/>
      <w:r w:rsidRPr="00903165">
        <w:rPr>
          <w:rFonts w:ascii="Arial Narrow" w:hAnsi="Arial Narrow"/>
          <w:b w:val="0"/>
          <w:sz w:val="22"/>
        </w:rPr>
        <w:t>Poznań</w:t>
      </w:r>
      <w:proofErr w:type="spellEnd"/>
      <w:r w:rsidRPr="00903165">
        <w:rPr>
          <w:rFonts w:ascii="Arial Narrow" w:hAnsi="Arial Narrow"/>
          <w:b w:val="0"/>
          <w:sz w:val="22"/>
        </w:rPr>
        <w:t>, 8th Commercial Division of the National Court Register, Tax Identification Number (NIP) 524-00-15-630, National Business Registry Number (REGON) 010498995, Waste Database Number (BDO) 000019042, share capital of PLN 160,169,580.00, being a large entrepreneur within the meaning of the Act of March 8, 2013 on counteracting excessive delays in commercial transactions</w:t>
      </w:r>
      <w:r w:rsidR="007A0DEC" w:rsidRPr="007A0DEC">
        <w:rPr>
          <w:rFonts w:ascii="Arial Narrow" w:hAnsi="Arial Narrow"/>
          <w:b w:val="0"/>
          <w:sz w:val="22"/>
        </w:rPr>
        <w:t>, represented by:</w:t>
      </w:r>
    </w:p>
    <w:p w14:paraId="49887F0B" w14:textId="5C8A5FE9" w:rsidR="004F46B6" w:rsidRDefault="00B53658" w:rsidP="004F46B6">
      <w:pPr>
        <w:pStyle w:val="Tytu"/>
        <w:keepLines/>
        <w:widowControl w:val="0"/>
        <w:adjustRightInd w:val="0"/>
        <w:spacing w:after="240" w:line="276" w:lineRule="auto"/>
        <w:jc w:val="both"/>
        <w:textAlignment w:val="baseline"/>
        <w:rPr>
          <w:rFonts w:ascii="Arial Narrow" w:hAnsi="Arial Narrow"/>
          <w:b w:val="0"/>
          <w:sz w:val="22"/>
        </w:rPr>
      </w:pPr>
      <w:r>
        <w:rPr>
          <w:rFonts w:ascii="Arial Narrow" w:hAnsi="Arial Narrow"/>
          <w:b w:val="0"/>
          <w:sz w:val="22"/>
        </w:rPr>
        <w:t>……………………………………………..</w:t>
      </w:r>
    </w:p>
    <w:p w14:paraId="65C9B93D" w14:textId="77777777" w:rsidR="00B53658" w:rsidRDefault="00B53658" w:rsidP="00B53658">
      <w:pPr>
        <w:pStyle w:val="Tytu"/>
        <w:keepLines/>
        <w:widowControl w:val="0"/>
        <w:adjustRightInd w:val="0"/>
        <w:spacing w:after="240" w:line="276" w:lineRule="auto"/>
        <w:jc w:val="both"/>
        <w:textAlignment w:val="baseline"/>
        <w:rPr>
          <w:rFonts w:ascii="Arial Narrow" w:hAnsi="Arial Narrow"/>
          <w:b w:val="0"/>
          <w:sz w:val="22"/>
        </w:rPr>
      </w:pPr>
      <w:r>
        <w:rPr>
          <w:rFonts w:ascii="Arial Narrow" w:hAnsi="Arial Narrow"/>
          <w:b w:val="0"/>
          <w:sz w:val="22"/>
        </w:rPr>
        <w:t>……………………………………………..</w:t>
      </w:r>
    </w:p>
    <w:p w14:paraId="657DF1C9" w14:textId="77777777" w:rsidR="002D42D2" w:rsidRDefault="002D42D2" w:rsidP="006B262A">
      <w:pPr>
        <w:pStyle w:val="Tytu"/>
        <w:keepLines/>
        <w:widowControl w:val="0"/>
        <w:adjustRightInd w:val="0"/>
        <w:spacing w:after="240" w:line="276" w:lineRule="auto"/>
        <w:jc w:val="both"/>
        <w:textAlignment w:val="baseline"/>
        <w:rPr>
          <w:rFonts w:ascii="Arial Narrow" w:hAnsi="Arial Narrow" w:cs="Arial"/>
          <w:b w:val="0"/>
          <w:bCs/>
          <w:iCs/>
          <w:sz w:val="22"/>
          <w:szCs w:val="22"/>
        </w:rPr>
      </w:pPr>
      <w:r>
        <w:rPr>
          <w:rFonts w:ascii="Arial Narrow" w:hAnsi="Arial Narrow"/>
          <w:b w:val="0"/>
          <w:sz w:val="22"/>
        </w:rPr>
        <w:t>hereinafter referred to as “</w:t>
      </w:r>
      <w:r w:rsidRPr="002D42D2">
        <w:rPr>
          <w:rFonts w:ascii="Arial Narrow" w:hAnsi="Arial Narrow"/>
          <w:bCs/>
          <w:iCs/>
          <w:sz w:val="22"/>
          <w:szCs w:val="22"/>
        </w:rPr>
        <w:t>the Ordering Party</w:t>
      </w:r>
      <w:r>
        <w:rPr>
          <w:rFonts w:ascii="Arial Narrow" w:hAnsi="Arial Narrow"/>
          <w:b w:val="0"/>
          <w:sz w:val="22"/>
        </w:rPr>
        <w:t xml:space="preserve">” </w:t>
      </w:r>
    </w:p>
    <w:p w14:paraId="2BB19CA3" w14:textId="77777777" w:rsidR="0030109B" w:rsidRPr="008E06A7" w:rsidRDefault="00E720E0" w:rsidP="00322193">
      <w:pPr>
        <w:spacing w:after="240" w:line="276" w:lineRule="auto"/>
        <w:jc w:val="both"/>
        <w:rPr>
          <w:rFonts w:ascii="Arial Narrow" w:hAnsi="Arial Narrow" w:cs="Arial"/>
          <w:bCs/>
          <w:sz w:val="22"/>
          <w:szCs w:val="22"/>
        </w:rPr>
      </w:pPr>
      <w:r>
        <w:rPr>
          <w:rFonts w:ascii="Arial Narrow" w:hAnsi="Arial Narrow"/>
          <w:sz w:val="22"/>
        </w:rPr>
        <w:t>and</w:t>
      </w:r>
    </w:p>
    <w:p w14:paraId="455162B7" w14:textId="422599F0" w:rsidR="004F46B6" w:rsidRPr="006871C5" w:rsidRDefault="00A7240F" w:rsidP="00984029">
      <w:pPr>
        <w:pStyle w:val="Zwykytekst"/>
        <w:jc w:val="both"/>
        <w:rPr>
          <w:rFonts w:ascii="Arial Narrow" w:hAnsi="Arial Narrow"/>
          <w:b/>
          <w:sz w:val="22"/>
          <w:lang w:eastAsia="pl-PL"/>
        </w:rPr>
      </w:pPr>
      <w:r>
        <w:rPr>
          <w:rFonts w:ascii="Arial Narrow" w:hAnsi="Arial Narrow"/>
          <w:b/>
          <w:sz w:val="22"/>
          <w:lang w:eastAsia="pl-PL"/>
        </w:rPr>
        <w:t>…………………………………………………………………………………………………………………………………………………………………………………………………………………………………………………………………………</w:t>
      </w:r>
    </w:p>
    <w:p w14:paraId="5E44CD49" w14:textId="77777777" w:rsidR="004F46B6" w:rsidRDefault="004F46B6" w:rsidP="004F46B6">
      <w:pPr>
        <w:spacing w:line="276" w:lineRule="auto"/>
        <w:jc w:val="both"/>
        <w:rPr>
          <w:rFonts w:ascii="Arial Narrow" w:hAnsi="Arial Narrow" w:cs="Arial"/>
          <w:bCs/>
          <w:sz w:val="22"/>
          <w:szCs w:val="22"/>
        </w:rPr>
      </w:pPr>
    </w:p>
    <w:p w14:paraId="72B2CF1D" w14:textId="77777777" w:rsidR="00594010" w:rsidRPr="008E06A7" w:rsidRDefault="00594010" w:rsidP="00322193">
      <w:pPr>
        <w:pStyle w:val="Tekstpodstawowywcity"/>
        <w:spacing w:line="276" w:lineRule="auto"/>
        <w:ind w:left="0"/>
        <w:rPr>
          <w:rFonts w:ascii="Arial Narrow" w:hAnsi="Arial Narrow" w:cs="Arial"/>
          <w:sz w:val="22"/>
          <w:szCs w:val="22"/>
        </w:rPr>
      </w:pPr>
      <w:r>
        <w:rPr>
          <w:rFonts w:ascii="Arial Narrow" w:hAnsi="Arial Narrow"/>
          <w:sz w:val="22"/>
        </w:rPr>
        <w:t>hereinafter referred to as the "</w:t>
      </w:r>
      <w:r>
        <w:rPr>
          <w:rFonts w:ascii="Arial Narrow" w:hAnsi="Arial Narrow"/>
          <w:b/>
          <w:sz w:val="22"/>
        </w:rPr>
        <w:t>Contractor</w:t>
      </w:r>
      <w:r>
        <w:rPr>
          <w:rFonts w:ascii="Arial Narrow" w:hAnsi="Arial Narrow"/>
          <w:sz w:val="22"/>
        </w:rPr>
        <w:t>",</w:t>
      </w:r>
    </w:p>
    <w:p w14:paraId="50C08644" w14:textId="77777777" w:rsidR="00594010" w:rsidRPr="008E06A7" w:rsidRDefault="00594010" w:rsidP="00322193">
      <w:pPr>
        <w:spacing w:line="276" w:lineRule="auto"/>
        <w:jc w:val="both"/>
        <w:rPr>
          <w:rFonts w:ascii="Arial Narrow" w:hAnsi="Arial Narrow" w:cs="Arial"/>
          <w:bCs/>
          <w:sz w:val="22"/>
          <w:szCs w:val="22"/>
        </w:rPr>
      </w:pPr>
    </w:p>
    <w:p w14:paraId="04EBCCED" w14:textId="77777777" w:rsidR="0030109B" w:rsidRPr="008E06A7" w:rsidRDefault="00594010" w:rsidP="00322193">
      <w:pPr>
        <w:spacing w:line="276" w:lineRule="auto"/>
        <w:jc w:val="both"/>
        <w:rPr>
          <w:rFonts w:ascii="Arial Narrow" w:hAnsi="Arial Narrow" w:cs="Arial"/>
          <w:sz w:val="22"/>
          <w:szCs w:val="22"/>
        </w:rPr>
      </w:pPr>
      <w:r>
        <w:rPr>
          <w:rFonts w:ascii="Arial Narrow" w:hAnsi="Arial Narrow"/>
          <w:sz w:val="22"/>
        </w:rPr>
        <w:t>collectively further referred to as the "</w:t>
      </w:r>
      <w:r w:rsidRPr="008E06A7">
        <w:rPr>
          <w:rFonts w:ascii="Arial Narrow" w:hAnsi="Arial Narrow"/>
          <w:b/>
          <w:sz w:val="22"/>
          <w:szCs w:val="22"/>
        </w:rPr>
        <w:t>Parties</w:t>
      </w:r>
      <w:r>
        <w:rPr>
          <w:rFonts w:ascii="Arial Narrow" w:hAnsi="Arial Narrow"/>
          <w:sz w:val="22"/>
        </w:rPr>
        <w:t xml:space="preserve">", to read as follows:       </w:t>
      </w:r>
    </w:p>
    <w:p w14:paraId="65215AFD" w14:textId="77777777" w:rsidR="008041A3" w:rsidRPr="008E06A7" w:rsidRDefault="008041A3" w:rsidP="00322193">
      <w:pPr>
        <w:spacing w:line="276" w:lineRule="auto"/>
        <w:jc w:val="both"/>
        <w:rPr>
          <w:rFonts w:ascii="Arial Narrow" w:hAnsi="Arial Narrow" w:cs="Arial"/>
          <w:sz w:val="22"/>
          <w:szCs w:val="22"/>
        </w:rPr>
      </w:pPr>
    </w:p>
    <w:p w14:paraId="2A567A06" w14:textId="694E5F39" w:rsidR="007A0DEC" w:rsidRPr="008C55E6" w:rsidRDefault="00600E0E" w:rsidP="007A0DEC">
      <w:pPr>
        <w:jc w:val="both"/>
        <w:rPr>
          <w:rFonts w:ascii="Arial Narrow" w:hAnsi="Arial Narrow"/>
          <w:sz w:val="22"/>
          <w:szCs w:val="22"/>
        </w:rPr>
      </w:pPr>
      <w:r>
        <w:rPr>
          <w:rFonts w:ascii="Arial Narrow" w:hAnsi="Arial Narrow"/>
          <w:sz w:val="22"/>
        </w:rPr>
        <w:t xml:space="preserve">Following the selection of the Contractor based on the procedure </w:t>
      </w:r>
      <w:r w:rsidRPr="009E76D5">
        <w:rPr>
          <w:rFonts w:ascii="Arial Narrow" w:hAnsi="Arial Narrow"/>
          <w:b/>
          <w:sz w:val="22"/>
        </w:rPr>
        <w:t xml:space="preserve">no. </w:t>
      </w:r>
      <w:r w:rsidR="009E76D5" w:rsidRPr="009E76D5">
        <w:rPr>
          <w:rFonts w:ascii="Arial Narrow" w:hAnsi="Arial Narrow"/>
          <w:b/>
          <w:sz w:val="22"/>
        </w:rPr>
        <w:t>2024-7175-186574</w:t>
      </w:r>
      <w:r w:rsidR="009E76D5" w:rsidRPr="00C04A03">
        <w:rPr>
          <w:rFonts w:ascii="Calibri" w:hAnsi="Calibri"/>
          <w:b/>
          <w:sz w:val="22"/>
          <w:szCs w:val="22"/>
        </w:rPr>
        <w:t xml:space="preserve"> </w:t>
      </w:r>
      <w:r w:rsidR="007A0DEC" w:rsidRPr="008C55E6">
        <w:rPr>
          <w:rFonts w:ascii="Arial Narrow" w:hAnsi="Arial Narrow"/>
          <w:sz w:val="22"/>
        </w:rPr>
        <w:t>under the project</w:t>
      </w:r>
      <w:r w:rsidR="00B53658">
        <w:rPr>
          <w:rFonts w:ascii="Arial Narrow" w:hAnsi="Arial Narrow"/>
          <w:sz w:val="22"/>
        </w:rPr>
        <w:t xml:space="preserve">     </w:t>
      </w:r>
      <w:r w:rsidR="00B53658" w:rsidRPr="00D627B2">
        <w:rPr>
          <w:rFonts w:ascii="Arial Narrow" w:hAnsi="Arial Narrow"/>
          <w:sz w:val="22"/>
        </w:rPr>
        <w:t>“Development and verification of a zero-emission 12-mete</w:t>
      </w:r>
      <w:r w:rsidR="00B37BCD">
        <w:rPr>
          <w:rFonts w:ascii="Arial Narrow" w:hAnsi="Arial Narrow"/>
          <w:sz w:val="22"/>
        </w:rPr>
        <w:t>r</w:t>
      </w:r>
      <w:r w:rsidR="00B53658" w:rsidRPr="00D627B2">
        <w:rPr>
          <w:rFonts w:ascii="Arial Narrow" w:hAnsi="Arial Narrow"/>
          <w:sz w:val="22"/>
        </w:rPr>
        <w:t xml:space="preserve"> electric bus with modular </w:t>
      </w:r>
      <w:r w:rsidR="00B37BCD">
        <w:rPr>
          <w:rFonts w:ascii="Arial Narrow" w:hAnsi="Arial Narrow"/>
          <w:sz w:val="22"/>
        </w:rPr>
        <w:t>propulsion</w:t>
      </w:r>
      <w:r w:rsidR="00B37BCD" w:rsidRPr="00D627B2">
        <w:rPr>
          <w:rFonts w:ascii="Arial Narrow" w:hAnsi="Arial Narrow"/>
          <w:sz w:val="22"/>
        </w:rPr>
        <w:t xml:space="preserve"> </w:t>
      </w:r>
      <w:r w:rsidR="00B53658" w:rsidRPr="00D627B2">
        <w:rPr>
          <w:rFonts w:ascii="Arial Narrow" w:hAnsi="Arial Narrow"/>
          <w:sz w:val="22"/>
        </w:rPr>
        <w:t xml:space="preserve">and </w:t>
      </w:r>
      <w:r w:rsidR="00B37BCD" w:rsidRPr="00D627B2">
        <w:rPr>
          <w:rFonts w:ascii="Arial Narrow" w:hAnsi="Arial Narrow"/>
          <w:sz w:val="22"/>
        </w:rPr>
        <w:t>batteries</w:t>
      </w:r>
      <w:r w:rsidR="00B37BCD">
        <w:rPr>
          <w:rFonts w:ascii="Arial Narrow" w:hAnsi="Arial Narrow"/>
          <w:sz w:val="22"/>
        </w:rPr>
        <w:t xml:space="preserve"> on the </w:t>
      </w:r>
      <w:r w:rsidR="00B53658" w:rsidRPr="00D627B2">
        <w:rPr>
          <w:rFonts w:ascii="Arial Narrow" w:hAnsi="Arial Narrow"/>
          <w:sz w:val="22"/>
        </w:rPr>
        <w:t>roof” co-financed under Act</w:t>
      </w:r>
      <w:r w:rsidR="00253A30">
        <w:rPr>
          <w:rFonts w:ascii="Arial Narrow" w:hAnsi="Arial Narrow"/>
          <w:sz w:val="22"/>
        </w:rPr>
        <w:t>ion</w:t>
      </w:r>
      <w:r w:rsidR="00B53658" w:rsidRPr="00D627B2">
        <w:rPr>
          <w:rFonts w:ascii="Arial Narrow" w:hAnsi="Arial Narrow"/>
          <w:sz w:val="22"/>
        </w:rPr>
        <w:t xml:space="preserve"> SMART Path, Priority no I: Support for Entrepreneurs, European Funds for Modern Economy co-financed from EU funds</w:t>
      </w:r>
      <w:r w:rsidR="007A0DEC" w:rsidRPr="008C55E6">
        <w:rPr>
          <w:rFonts w:ascii="Arial Narrow" w:hAnsi="Arial Narrow"/>
          <w:sz w:val="22"/>
        </w:rPr>
        <w:t xml:space="preserve">, the following </w:t>
      </w:r>
      <w:r w:rsidR="00AF7C2D">
        <w:rPr>
          <w:rFonts w:ascii="Arial Narrow" w:hAnsi="Arial Narrow"/>
          <w:sz w:val="22"/>
        </w:rPr>
        <w:t>A</w:t>
      </w:r>
      <w:r w:rsidR="007A0DEC" w:rsidRPr="008C55E6">
        <w:rPr>
          <w:rFonts w:ascii="Arial Narrow" w:hAnsi="Arial Narrow"/>
          <w:sz w:val="22"/>
        </w:rPr>
        <w:t>greement is hereby concluded:</w:t>
      </w:r>
    </w:p>
    <w:p w14:paraId="6385BC08" w14:textId="1FC5EBB1" w:rsidR="005D6F2F" w:rsidRPr="005D6F2F" w:rsidRDefault="005D6F2F" w:rsidP="00FF134D">
      <w:pPr>
        <w:jc w:val="both"/>
        <w:rPr>
          <w:rFonts w:ascii="Arial Narrow" w:hAnsi="Arial Narrow"/>
          <w:sz w:val="22"/>
          <w:szCs w:val="22"/>
        </w:rPr>
      </w:pPr>
    </w:p>
    <w:p w14:paraId="65CAB98B" w14:textId="6241A472" w:rsidR="00E46D57" w:rsidRPr="00E70973" w:rsidRDefault="00E46D57" w:rsidP="002B101E">
      <w:pPr>
        <w:spacing w:before="120" w:after="120" w:line="276" w:lineRule="auto"/>
        <w:jc w:val="center"/>
        <w:rPr>
          <w:rFonts w:ascii="Arial Narrow" w:hAnsi="Arial Narrow"/>
          <w:b/>
          <w:color w:val="0D0D0D"/>
          <w:sz w:val="22"/>
          <w:szCs w:val="22"/>
        </w:rPr>
      </w:pPr>
      <w:r w:rsidRPr="00E70973">
        <w:rPr>
          <w:rFonts w:ascii="Arial Narrow" w:hAnsi="Arial Narrow"/>
          <w:b/>
          <w:sz w:val="22"/>
        </w:rPr>
        <w:t xml:space="preserve">§ 1. </w:t>
      </w:r>
      <w:r w:rsidRPr="00E70973">
        <w:rPr>
          <w:rFonts w:ascii="Arial Narrow" w:hAnsi="Arial Narrow"/>
          <w:b/>
          <w:color w:val="0D0D0D"/>
          <w:sz w:val="22"/>
        </w:rPr>
        <w:t xml:space="preserve">Subject of the </w:t>
      </w:r>
      <w:r w:rsidR="00AF7C2D">
        <w:rPr>
          <w:rFonts w:ascii="Arial Narrow" w:hAnsi="Arial Narrow"/>
          <w:b/>
          <w:color w:val="0D0D0D"/>
          <w:sz w:val="22"/>
        </w:rPr>
        <w:t>A</w:t>
      </w:r>
      <w:r w:rsidRPr="00E70973">
        <w:rPr>
          <w:rFonts w:ascii="Arial Narrow" w:hAnsi="Arial Narrow"/>
          <w:b/>
          <w:color w:val="0D0D0D"/>
          <w:sz w:val="22"/>
        </w:rPr>
        <w:t>greement</w:t>
      </w:r>
    </w:p>
    <w:p w14:paraId="5047EF03" w14:textId="0F478A14" w:rsidR="0039645E" w:rsidRPr="0039645E" w:rsidRDefault="0039645E" w:rsidP="00ED0341">
      <w:pPr>
        <w:pStyle w:val="Bodytext10"/>
        <w:numPr>
          <w:ilvl w:val="0"/>
          <w:numId w:val="36"/>
        </w:numPr>
        <w:tabs>
          <w:tab w:val="left" w:pos="386"/>
        </w:tabs>
        <w:ind w:left="360" w:hanging="36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 xml:space="preserve">The Ordering Party entrusts, and the Contractor accepts for performance the order: </w:t>
      </w:r>
      <w:r w:rsidR="00DF48A9" w:rsidRPr="00DF48A9">
        <w:rPr>
          <w:rFonts w:ascii="Arial Narrow" w:eastAsia="Times New Roman" w:hAnsi="Arial Narrow" w:cs="Times New Roman"/>
          <w:sz w:val="22"/>
          <w:szCs w:val="20"/>
        </w:rPr>
        <w:t xml:space="preserve">Operational measurements of the nE12MD bus </w:t>
      </w:r>
      <w:proofErr w:type="spellStart"/>
      <w:r w:rsidR="00DF48A9" w:rsidRPr="00DF48A9">
        <w:rPr>
          <w:rFonts w:ascii="Arial Narrow" w:eastAsia="Times New Roman" w:hAnsi="Arial Narrow" w:cs="Times New Roman"/>
          <w:sz w:val="22"/>
          <w:szCs w:val="20"/>
        </w:rPr>
        <w:t>bodyframe</w:t>
      </w:r>
      <w:proofErr w:type="spellEnd"/>
      <w:r w:rsidR="00DF48A9" w:rsidRPr="00DF48A9">
        <w:rPr>
          <w:rFonts w:ascii="Arial Narrow" w:eastAsia="Times New Roman" w:hAnsi="Arial Narrow" w:cs="Times New Roman"/>
          <w:sz w:val="22"/>
          <w:szCs w:val="20"/>
        </w:rPr>
        <w:t xml:space="preserve"> structure and selection of </w:t>
      </w:r>
      <w:bookmarkStart w:id="0" w:name="_GoBack"/>
      <w:bookmarkEnd w:id="0"/>
      <w:r w:rsidR="00DF48A9" w:rsidRPr="00DF48A9">
        <w:rPr>
          <w:rFonts w:ascii="Arial Narrow" w:eastAsia="Times New Roman" w:hAnsi="Arial Narrow" w:cs="Times New Roman"/>
          <w:sz w:val="22"/>
          <w:szCs w:val="20"/>
        </w:rPr>
        <w:t>tests on durability tracks.</w:t>
      </w:r>
    </w:p>
    <w:p w14:paraId="1CB148DA" w14:textId="06D5B9DC" w:rsidR="0039645E" w:rsidRPr="0039645E" w:rsidRDefault="0039645E" w:rsidP="00ED0341">
      <w:pPr>
        <w:pStyle w:val="Bodytext10"/>
        <w:numPr>
          <w:ilvl w:val="0"/>
          <w:numId w:val="36"/>
        </w:numPr>
        <w:tabs>
          <w:tab w:val="left" w:pos="386"/>
        </w:tabs>
        <w:ind w:left="360" w:hanging="36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The subject matter hereof shall be performed in accordance with the requirements contained in the RFQ and the submitted tender. The Request for Quotation and the tender form Appendix No. 1 and Appendix No. 2 hereto, respectively.</w:t>
      </w:r>
    </w:p>
    <w:p w14:paraId="58448DF0" w14:textId="77777777" w:rsidR="0039645E" w:rsidRPr="0039645E" w:rsidRDefault="0039645E" w:rsidP="0039645E">
      <w:pPr>
        <w:pStyle w:val="Bodytext10"/>
        <w:numPr>
          <w:ilvl w:val="0"/>
          <w:numId w:val="36"/>
        </w:numPr>
        <w:tabs>
          <w:tab w:val="left" w:pos="386"/>
        </w:tabs>
        <w:ind w:left="360" w:hanging="36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The Contractor represents that it has the knowledge, experience and qualifications relevant to the extent necessary to perform the subject matter hereof with due diligence. The Contractor agrees to perform the subject matter hereof using its own tools and resources necessary to perform this type of work.</w:t>
      </w:r>
    </w:p>
    <w:p w14:paraId="5906199C" w14:textId="77777777" w:rsidR="0039645E" w:rsidRPr="0039645E" w:rsidRDefault="0039645E" w:rsidP="0039645E">
      <w:pPr>
        <w:pStyle w:val="Bodytext10"/>
        <w:numPr>
          <w:ilvl w:val="0"/>
          <w:numId w:val="36"/>
        </w:numPr>
        <w:tabs>
          <w:tab w:val="left" w:pos="386"/>
        </w:tabs>
        <w:ind w:left="360" w:hanging="36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The Contractor declares that the subject matter hereof shall be performed only by persons possessing the necessary qualifications.</w:t>
      </w:r>
    </w:p>
    <w:p w14:paraId="5A116550" w14:textId="77777777" w:rsidR="0039645E" w:rsidRPr="0039645E" w:rsidRDefault="0039645E" w:rsidP="0039645E">
      <w:pPr>
        <w:pStyle w:val="Bodytext10"/>
        <w:numPr>
          <w:ilvl w:val="0"/>
          <w:numId w:val="36"/>
        </w:numPr>
        <w:tabs>
          <w:tab w:val="left" w:pos="386"/>
        </w:tabs>
        <w:spacing w:after="380"/>
        <w:ind w:left="360" w:hanging="36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 xml:space="preserve">The Contractor undertakes to perform the subject matter hereof in accordance with the orders of the Ordering </w:t>
      </w:r>
      <w:r w:rsidRPr="0039645E">
        <w:rPr>
          <w:rFonts w:ascii="Arial Narrow" w:eastAsia="Times New Roman" w:hAnsi="Arial Narrow" w:cs="Times New Roman"/>
          <w:sz w:val="22"/>
          <w:szCs w:val="20"/>
        </w:rPr>
        <w:lastRenderedPageBreak/>
        <w:t>Party, the principles of current technical knowledge as well as the applicable regulations and standards. Design solutions shall be consulted and agreed with the Ordering Party on an on-going basis. The Contractor is obliged to take into account comments and suggestions of the Ordering Party.</w:t>
      </w:r>
    </w:p>
    <w:p w14:paraId="43979E19" w14:textId="4386B470" w:rsidR="00C37A8A" w:rsidRDefault="00E46D57" w:rsidP="007A0DEC">
      <w:pPr>
        <w:spacing w:before="120" w:after="120" w:line="276" w:lineRule="auto"/>
        <w:ind w:left="284" w:hanging="284"/>
        <w:jc w:val="center"/>
        <w:rPr>
          <w:rFonts w:ascii="Arial Narrow" w:hAnsi="Arial Narrow"/>
          <w:b/>
          <w:sz w:val="22"/>
          <w:szCs w:val="22"/>
        </w:rPr>
      </w:pPr>
      <w:r>
        <w:rPr>
          <w:rFonts w:ascii="Arial Narrow" w:hAnsi="Arial Narrow"/>
          <w:b/>
          <w:sz w:val="22"/>
        </w:rPr>
        <w:t>§ 2. Remuneration</w:t>
      </w:r>
    </w:p>
    <w:p w14:paraId="7B5D3055" w14:textId="62049E85" w:rsidR="0039645E" w:rsidRPr="0039645E" w:rsidRDefault="0039645E" w:rsidP="0039645E">
      <w:pPr>
        <w:pStyle w:val="Bodytext10"/>
        <w:numPr>
          <w:ilvl w:val="0"/>
          <w:numId w:val="37"/>
        </w:numPr>
        <w:tabs>
          <w:tab w:val="left" w:pos="386"/>
        </w:tabs>
        <w:spacing w:line="350" w:lineRule="auto"/>
        <w:ind w:left="360" w:hanging="36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 xml:space="preserve">The Parties agree that for the execution of the subject matter hereof the Ordering Party shall pay the Contractor remuneration in accordance with the Contractor's tender in the gross amount of EUR </w:t>
      </w:r>
      <w:r w:rsidR="00DF48A9">
        <w:rPr>
          <w:rFonts w:ascii="Arial Narrow" w:eastAsia="Times New Roman" w:hAnsi="Arial Narrow" w:cs="Times New Roman"/>
          <w:sz w:val="22"/>
          <w:szCs w:val="20"/>
        </w:rPr>
        <w:t>……………….</w:t>
      </w:r>
      <w:r w:rsidR="00DF57F1">
        <w:rPr>
          <w:rFonts w:ascii="Arial Narrow" w:eastAsia="Times New Roman" w:hAnsi="Arial Narrow" w:cs="Times New Roman"/>
          <w:sz w:val="22"/>
          <w:szCs w:val="20"/>
        </w:rPr>
        <w:t xml:space="preserve">,00 </w:t>
      </w:r>
      <w:r w:rsidRPr="0039645E">
        <w:rPr>
          <w:rFonts w:ascii="Arial Narrow" w:eastAsia="Times New Roman" w:hAnsi="Arial Narrow" w:cs="Times New Roman"/>
          <w:sz w:val="22"/>
          <w:szCs w:val="20"/>
        </w:rPr>
        <w:t xml:space="preserve">(say: </w:t>
      </w:r>
      <w:r w:rsidR="00DF57F1">
        <w:rPr>
          <w:rFonts w:ascii="Arial Narrow" w:eastAsia="Times New Roman" w:hAnsi="Arial Narrow" w:cs="Times New Roman"/>
          <w:sz w:val="22"/>
          <w:szCs w:val="20"/>
        </w:rPr>
        <w:t>eighteen thousand</w:t>
      </w:r>
      <w:r w:rsidRPr="0039645E">
        <w:rPr>
          <w:rFonts w:ascii="Arial Narrow" w:eastAsia="Times New Roman" w:hAnsi="Arial Narrow" w:cs="Times New Roman"/>
          <w:sz w:val="22"/>
          <w:szCs w:val="20"/>
        </w:rPr>
        <w:t xml:space="preserve"> 00/100). The said amount shall include VAT</w:t>
      </w:r>
      <w:r w:rsidR="00F04D58">
        <w:rPr>
          <w:rFonts w:ascii="Arial Narrow" w:eastAsia="Times New Roman" w:hAnsi="Arial Narrow" w:cs="Times New Roman"/>
          <w:sz w:val="22"/>
          <w:szCs w:val="20"/>
        </w:rPr>
        <w:t xml:space="preserve">. Change in VAT rate does not </w:t>
      </w:r>
      <w:r w:rsidR="00003723">
        <w:rPr>
          <w:rFonts w:ascii="Arial Narrow" w:eastAsia="Times New Roman" w:hAnsi="Arial Narrow" w:cs="Times New Roman"/>
          <w:sz w:val="22"/>
          <w:szCs w:val="20"/>
        </w:rPr>
        <w:t>affect the amount of remuneration.</w:t>
      </w:r>
      <w:r w:rsidRPr="0039645E">
        <w:rPr>
          <w:rFonts w:ascii="Arial Narrow" w:eastAsia="Times New Roman" w:hAnsi="Arial Narrow" w:cs="Times New Roman"/>
          <w:sz w:val="22"/>
          <w:szCs w:val="20"/>
        </w:rPr>
        <w:t xml:space="preserve"> </w:t>
      </w:r>
    </w:p>
    <w:p w14:paraId="411437F2" w14:textId="77777777" w:rsidR="0039645E" w:rsidRPr="0039645E" w:rsidRDefault="0039645E" w:rsidP="0039645E">
      <w:pPr>
        <w:pStyle w:val="Bodytext10"/>
        <w:numPr>
          <w:ilvl w:val="0"/>
          <w:numId w:val="37"/>
        </w:numPr>
        <w:tabs>
          <w:tab w:val="left" w:pos="386"/>
        </w:tabs>
        <w:ind w:left="360" w:hanging="36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The remuneration referred to in sec. 1 shall include any costs of the execution hereof associated with the correct and proper implementation of the subject matter of the contract.</w:t>
      </w:r>
    </w:p>
    <w:p w14:paraId="3FB31D8D" w14:textId="77777777" w:rsidR="0039645E" w:rsidRPr="0039645E" w:rsidRDefault="0039645E" w:rsidP="0039645E">
      <w:pPr>
        <w:pStyle w:val="Bodytext10"/>
        <w:numPr>
          <w:ilvl w:val="0"/>
          <w:numId w:val="37"/>
        </w:numPr>
        <w:tabs>
          <w:tab w:val="left" w:pos="386"/>
        </w:tabs>
        <w:ind w:left="360" w:hanging="36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If works are suspended due to circumstances caused by the Ordering Party, the amount of remuneration for performed work until the interruption shall be determined on the basis of a work progress report.</w:t>
      </w:r>
    </w:p>
    <w:p w14:paraId="55816D82" w14:textId="77777777" w:rsidR="0039645E" w:rsidRPr="0039645E" w:rsidRDefault="0039645E" w:rsidP="0039645E">
      <w:pPr>
        <w:pStyle w:val="Bodytext10"/>
        <w:numPr>
          <w:ilvl w:val="0"/>
          <w:numId w:val="37"/>
        </w:numPr>
        <w:tabs>
          <w:tab w:val="left" w:pos="386"/>
        </w:tabs>
        <w:ind w:left="360" w:hanging="36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The basis for settlements between the Ordering Party and the Contractor shall be a VAT invoice/bill and acceptance protocol signed by both Parties hereto, confirming the acceptance by the Ordering Party of the subject matter hereof without reservation.</w:t>
      </w:r>
    </w:p>
    <w:p w14:paraId="6152F269" w14:textId="4E07413C" w:rsidR="0039645E" w:rsidRPr="0039645E" w:rsidRDefault="0039645E" w:rsidP="0051469D">
      <w:pPr>
        <w:pStyle w:val="Bodytext10"/>
        <w:numPr>
          <w:ilvl w:val="0"/>
          <w:numId w:val="37"/>
        </w:numPr>
        <w:tabs>
          <w:tab w:val="left" w:pos="386"/>
        </w:tabs>
        <w:ind w:left="357" w:hanging="357"/>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 xml:space="preserve">The remuneration referred to in sec. 1 shall be paid by bank transfer within </w:t>
      </w:r>
      <w:r w:rsidR="00DF48A9">
        <w:rPr>
          <w:rFonts w:ascii="Arial Narrow" w:eastAsia="Times New Roman" w:hAnsi="Arial Narrow" w:cs="Times New Roman"/>
          <w:sz w:val="22"/>
          <w:szCs w:val="20"/>
        </w:rPr>
        <w:t>….</w:t>
      </w:r>
      <w:r w:rsidRPr="0039645E">
        <w:rPr>
          <w:rFonts w:ascii="Arial Narrow" w:eastAsia="Times New Roman" w:hAnsi="Arial Narrow" w:cs="Times New Roman"/>
          <w:sz w:val="22"/>
          <w:szCs w:val="20"/>
        </w:rPr>
        <w:t xml:space="preserve"> days from the date of receipt of a properly issued VAT invoice/bill by the Ordering Party, into the Contractor's bank account indicated in the VAT invoice/bill issued by the Contractor.</w:t>
      </w:r>
    </w:p>
    <w:p w14:paraId="462A8C59" w14:textId="1EEA9AF4" w:rsidR="0039645E" w:rsidRPr="0039645E" w:rsidRDefault="0039645E" w:rsidP="0051469D">
      <w:pPr>
        <w:pStyle w:val="Bodytext10"/>
        <w:numPr>
          <w:ilvl w:val="0"/>
          <w:numId w:val="37"/>
        </w:numPr>
        <w:tabs>
          <w:tab w:val="left" w:pos="386"/>
        </w:tabs>
        <w:ind w:left="357" w:hanging="357"/>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 xml:space="preserve">The date of payment shall be deemed as the date </w:t>
      </w:r>
      <w:r w:rsidR="001C3497">
        <w:rPr>
          <w:rFonts w:ascii="Arial Narrow" w:eastAsia="Times New Roman" w:hAnsi="Arial Narrow" w:cs="Times New Roman"/>
          <w:sz w:val="22"/>
          <w:szCs w:val="20"/>
        </w:rPr>
        <w:t xml:space="preserve">when the amount is credited to the Ordering Party’s bank account. </w:t>
      </w:r>
    </w:p>
    <w:p w14:paraId="695702E1" w14:textId="77777777" w:rsidR="0039645E" w:rsidRPr="0039645E" w:rsidRDefault="0039645E" w:rsidP="0039645E">
      <w:pPr>
        <w:pStyle w:val="Bodytext10"/>
        <w:numPr>
          <w:ilvl w:val="0"/>
          <w:numId w:val="37"/>
        </w:numPr>
        <w:tabs>
          <w:tab w:val="left" w:pos="386"/>
        </w:tabs>
        <w:spacing w:after="380"/>
        <w:ind w:left="280" w:hanging="28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The signing of the acceptance protocol shall not mean confirmation of the absence of physical and legal defects and completeness of the design documentation.</w:t>
      </w:r>
    </w:p>
    <w:p w14:paraId="1590BAF7" w14:textId="2910E483" w:rsidR="00E46D57" w:rsidRDefault="00CD52E8" w:rsidP="002B101E">
      <w:pPr>
        <w:spacing w:before="120" w:after="120" w:line="276" w:lineRule="auto"/>
        <w:jc w:val="center"/>
        <w:rPr>
          <w:rFonts w:ascii="Arial Narrow" w:hAnsi="Arial Narrow"/>
          <w:b/>
          <w:color w:val="0D0D0D"/>
          <w:sz w:val="22"/>
          <w:szCs w:val="22"/>
        </w:rPr>
      </w:pPr>
      <w:r>
        <w:rPr>
          <w:rFonts w:ascii="Arial Narrow" w:hAnsi="Arial Narrow"/>
          <w:b/>
          <w:color w:val="0D0D0D"/>
          <w:sz w:val="22"/>
        </w:rPr>
        <w:t>§ 3. Term of the contract</w:t>
      </w:r>
    </w:p>
    <w:p w14:paraId="2ED32039" w14:textId="461447A8" w:rsidR="005D6F2F" w:rsidRDefault="00CD52E8" w:rsidP="00CD52E8">
      <w:pPr>
        <w:pStyle w:val="Tekstpodstawowy"/>
        <w:jc w:val="both"/>
        <w:rPr>
          <w:rFonts w:ascii="Arial Narrow" w:hAnsi="Arial Narrow"/>
          <w:sz w:val="22"/>
          <w:szCs w:val="22"/>
        </w:rPr>
      </w:pPr>
      <w:r>
        <w:rPr>
          <w:rFonts w:ascii="Arial Narrow" w:hAnsi="Arial Narrow"/>
          <w:sz w:val="22"/>
        </w:rPr>
        <w:t xml:space="preserve">The Parties agree that the contract shall be completed until </w:t>
      </w:r>
      <w:r w:rsidR="00DF48A9">
        <w:rPr>
          <w:rFonts w:ascii="Arial Narrow" w:hAnsi="Arial Narrow"/>
          <w:b/>
          <w:sz w:val="22"/>
        </w:rPr>
        <w:t>……………</w:t>
      </w:r>
      <w:r w:rsidR="00DF57F1">
        <w:rPr>
          <w:rFonts w:ascii="Arial Narrow" w:hAnsi="Arial Narrow"/>
          <w:b/>
          <w:sz w:val="22"/>
        </w:rPr>
        <w:t xml:space="preserve">.2024 </w:t>
      </w:r>
      <w:r>
        <w:rPr>
          <w:rFonts w:ascii="Arial Narrow" w:hAnsi="Arial Narrow"/>
          <w:sz w:val="22"/>
        </w:rPr>
        <w:t>according to the content of the Contractor's tender.</w:t>
      </w:r>
    </w:p>
    <w:p w14:paraId="7487F256" w14:textId="77777777" w:rsidR="005D6F2F" w:rsidRPr="00CD52E8" w:rsidRDefault="005D6F2F" w:rsidP="00CD52E8">
      <w:pPr>
        <w:pStyle w:val="Tekstpodstawowy"/>
        <w:jc w:val="both"/>
        <w:rPr>
          <w:rFonts w:ascii="Arial Narrow" w:hAnsi="Arial Narrow"/>
          <w:sz w:val="22"/>
          <w:szCs w:val="22"/>
        </w:rPr>
      </w:pPr>
    </w:p>
    <w:p w14:paraId="2B104878" w14:textId="15C29E4B" w:rsidR="00CD52E8" w:rsidRDefault="00CD52E8" w:rsidP="00CD52E8">
      <w:pPr>
        <w:spacing w:before="120" w:after="120" w:line="276" w:lineRule="auto"/>
        <w:jc w:val="center"/>
        <w:rPr>
          <w:rFonts w:ascii="Arial Narrow" w:hAnsi="Arial Narrow"/>
          <w:b/>
          <w:color w:val="0D0D0D"/>
          <w:sz w:val="22"/>
          <w:szCs w:val="22"/>
        </w:rPr>
      </w:pPr>
      <w:r>
        <w:rPr>
          <w:rFonts w:ascii="Arial Narrow" w:hAnsi="Arial Narrow"/>
          <w:b/>
          <w:sz w:val="22"/>
        </w:rPr>
        <w:t xml:space="preserve">§ 4. </w:t>
      </w:r>
      <w:r>
        <w:rPr>
          <w:rFonts w:ascii="Arial Narrow" w:hAnsi="Arial Narrow"/>
          <w:b/>
          <w:color w:val="0D0D0D"/>
          <w:sz w:val="22"/>
        </w:rPr>
        <w:t>Contractual penalties</w:t>
      </w:r>
    </w:p>
    <w:p w14:paraId="0DC5E16D" w14:textId="3E29F7AF" w:rsidR="0039645E" w:rsidRPr="0039645E" w:rsidRDefault="00CD52E8" w:rsidP="0039645E">
      <w:pPr>
        <w:pStyle w:val="Bodytext10"/>
        <w:tabs>
          <w:tab w:val="left" w:pos="386"/>
        </w:tabs>
        <w:spacing w:line="353" w:lineRule="auto"/>
        <w:jc w:val="both"/>
        <w:rPr>
          <w:rFonts w:ascii="Arial Narrow" w:eastAsia="Times New Roman" w:hAnsi="Arial Narrow" w:cs="Times New Roman"/>
          <w:sz w:val="22"/>
          <w:szCs w:val="20"/>
        </w:rPr>
      </w:pPr>
      <w:r>
        <w:rPr>
          <w:rFonts w:ascii="Arial Narrow" w:hAnsi="Arial Narrow"/>
          <w:sz w:val="22"/>
        </w:rPr>
        <w:t>1.</w:t>
      </w:r>
      <w:r w:rsidR="0039645E" w:rsidRPr="0039645E">
        <w:rPr>
          <w:rStyle w:val="Bodytext1"/>
        </w:rPr>
        <w:t xml:space="preserve"> </w:t>
      </w:r>
      <w:r w:rsidR="0039645E" w:rsidRPr="0039645E">
        <w:rPr>
          <w:rFonts w:ascii="Arial Narrow" w:eastAsia="Times New Roman" w:hAnsi="Arial Narrow" w:cs="Times New Roman"/>
          <w:sz w:val="22"/>
          <w:szCs w:val="20"/>
        </w:rPr>
        <w:t>The Contractor shall pay a contractual penalty in case of:</w:t>
      </w:r>
    </w:p>
    <w:p w14:paraId="39FD1B21" w14:textId="77777777" w:rsidR="00FC2CB2" w:rsidRDefault="0039645E" w:rsidP="00D103F9">
      <w:pPr>
        <w:pStyle w:val="Bodytext10"/>
        <w:numPr>
          <w:ilvl w:val="0"/>
          <w:numId w:val="39"/>
        </w:numPr>
        <w:tabs>
          <w:tab w:val="left" w:pos="888"/>
        </w:tabs>
        <w:spacing w:after="120" w:line="353" w:lineRule="auto"/>
        <w:ind w:left="840" w:hanging="42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failure to meet the time limit for the completion of the subject hereof in the amount equal to 1 % of gross remuneration payable to the Contractor, as referred to in § 2.1 hereof, for each day of delay, calculated from the day following the expiry date of the time limit specified in § 3 hereof;</w:t>
      </w:r>
    </w:p>
    <w:p w14:paraId="2803B4A6" w14:textId="1ACFDE1B" w:rsidR="0039645E" w:rsidRPr="0039645E" w:rsidRDefault="0039645E" w:rsidP="00D103F9">
      <w:pPr>
        <w:pStyle w:val="Bodytext10"/>
        <w:numPr>
          <w:ilvl w:val="0"/>
          <w:numId w:val="39"/>
        </w:numPr>
        <w:tabs>
          <w:tab w:val="left" w:pos="888"/>
        </w:tabs>
        <w:spacing w:after="120" w:line="353" w:lineRule="auto"/>
        <w:ind w:left="840" w:hanging="42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 xml:space="preserve">withdrawal from the </w:t>
      </w:r>
      <w:r w:rsidR="00612270">
        <w:rPr>
          <w:rFonts w:ascii="Arial Narrow" w:eastAsia="Times New Roman" w:hAnsi="Arial Narrow" w:cs="Times New Roman"/>
          <w:sz w:val="22"/>
          <w:szCs w:val="20"/>
        </w:rPr>
        <w:t>A</w:t>
      </w:r>
      <w:r w:rsidRPr="0039645E">
        <w:rPr>
          <w:rFonts w:ascii="Arial Narrow" w:eastAsia="Times New Roman" w:hAnsi="Arial Narrow" w:cs="Times New Roman"/>
          <w:sz w:val="22"/>
          <w:szCs w:val="20"/>
        </w:rPr>
        <w:t xml:space="preserve">greement by the Contractor for reasons other than failure to comply with the terms of the </w:t>
      </w:r>
      <w:r w:rsidR="00612270">
        <w:rPr>
          <w:rFonts w:ascii="Arial Narrow" w:eastAsia="Times New Roman" w:hAnsi="Arial Narrow" w:cs="Times New Roman"/>
          <w:sz w:val="22"/>
          <w:szCs w:val="20"/>
        </w:rPr>
        <w:t>A</w:t>
      </w:r>
      <w:r w:rsidRPr="0039645E">
        <w:rPr>
          <w:rFonts w:ascii="Arial Narrow" w:eastAsia="Times New Roman" w:hAnsi="Arial Narrow" w:cs="Times New Roman"/>
          <w:sz w:val="22"/>
          <w:szCs w:val="20"/>
        </w:rPr>
        <w:t>greement by the Ordering Party, amounting to 10% of gross remuneration payable to the Contractor, as referred to in § 2.1 hereof;</w:t>
      </w:r>
    </w:p>
    <w:p w14:paraId="6254AA15" w14:textId="389ACADF" w:rsidR="00FC2CB2" w:rsidRDefault="0039645E" w:rsidP="0039645E">
      <w:pPr>
        <w:pStyle w:val="Bodytext10"/>
        <w:numPr>
          <w:ilvl w:val="0"/>
          <w:numId w:val="39"/>
        </w:numPr>
        <w:tabs>
          <w:tab w:val="left" w:pos="888"/>
        </w:tabs>
        <w:ind w:left="840" w:hanging="420"/>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lastRenderedPageBreak/>
        <w:t xml:space="preserve">withdrawal from the </w:t>
      </w:r>
      <w:r w:rsidR="00612270">
        <w:rPr>
          <w:rFonts w:ascii="Arial Narrow" w:eastAsia="Times New Roman" w:hAnsi="Arial Narrow" w:cs="Times New Roman"/>
          <w:sz w:val="22"/>
          <w:szCs w:val="20"/>
        </w:rPr>
        <w:t>A</w:t>
      </w:r>
      <w:r w:rsidRPr="0039645E">
        <w:rPr>
          <w:rFonts w:ascii="Arial Narrow" w:eastAsia="Times New Roman" w:hAnsi="Arial Narrow" w:cs="Times New Roman"/>
          <w:sz w:val="22"/>
          <w:szCs w:val="20"/>
        </w:rPr>
        <w:t>greement by the Ordering Party for reasons attributable to Contractor, amounting to 10% of gross remuneration payable to the Contractor, as referred to in § 2.1 hereof</w:t>
      </w:r>
      <w:r w:rsidR="00FC2CB2">
        <w:rPr>
          <w:rFonts w:ascii="Arial Narrow" w:eastAsia="Times New Roman" w:hAnsi="Arial Narrow" w:cs="Times New Roman"/>
          <w:sz w:val="22"/>
          <w:szCs w:val="20"/>
        </w:rPr>
        <w:t>,</w:t>
      </w:r>
    </w:p>
    <w:p w14:paraId="31360D96" w14:textId="13C12785" w:rsidR="0039645E" w:rsidRPr="004E2B33" w:rsidRDefault="00FC2CB2" w:rsidP="00DF57F1">
      <w:pPr>
        <w:pStyle w:val="Bodytext10"/>
        <w:numPr>
          <w:ilvl w:val="0"/>
          <w:numId w:val="39"/>
        </w:numPr>
        <w:tabs>
          <w:tab w:val="left" w:pos="888"/>
        </w:tabs>
        <w:spacing w:after="120" w:line="353" w:lineRule="auto"/>
        <w:ind w:left="840" w:hanging="420"/>
        <w:jc w:val="both"/>
        <w:rPr>
          <w:rFonts w:ascii="Arial Narrow" w:eastAsia="Times New Roman" w:hAnsi="Arial Narrow" w:cs="Times New Roman"/>
          <w:sz w:val="22"/>
          <w:szCs w:val="20"/>
        </w:rPr>
      </w:pPr>
      <w:r>
        <w:rPr>
          <w:rFonts w:ascii="Arial Narrow" w:eastAsia="Times New Roman" w:hAnsi="Arial Narrow" w:cs="Times New Roman"/>
          <w:sz w:val="22"/>
          <w:szCs w:val="20"/>
        </w:rPr>
        <w:t xml:space="preserve">delay in </w:t>
      </w:r>
      <w:r w:rsidR="004E2B33">
        <w:rPr>
          <w:rFonts w:ascii="Arial Narrow" w:eastAsia="Times New Roman" w:hAnsi="Arial Narrow" w:cs="Times New Roman"/>
          <w:sz w:val="22"/>
          <w:szCs w:val="20"/>
        </w:rPr>
        <w:t>removing the defects</w:t>
      </w:r>
      <w:r>
        <w:rPr>
          <w:rFonts w:ascii="Arial Narrow" w:eastAsia="Times New Roman" w:hAnsi="Arial Narrow" w:cs="Times New Roman"/>
          <w:sz w:val="22"/>
          <w:szCs w:val="20"/>
        </w:rPr>
        <w:t xml:space="preserve"> </w:t>
      </w:r>
      <w:r w:rsidR="004E2B33">
        <w:rPr>
          <w:rFonts w:ascii="Arial Narrow" w:eastAsia="Times New Roman" w:hAnsi="Arial Narrow" w:cs="Times New Roman"/>
          <w:sz w:val="22"/>
          <w:szCs w:val="20"/>
        </w:rPr>
        <w:t xml:space="preserve">in the amount equal to </w:t>
      </w:r>
      <w:r w:rsidR="00DF57F1" w:rsidRPr="0039645E">
        <w:rPr>
          <w:rFonts w:ascii="Arial Narrow" w:eastAsia="Times New Roman" w:hAnsi="Arial Narrow" w:cs="Times New Roman"/>
          <w:sz w:val="22"/>
          <w:szCs w:val="20"/>
        </w:rPr>
        <w:t>1 % of gross remuneration</w:t>
      </w:r>
      <w:r w:rsidRPr="0039645E">
        <w:rPr>
          <w:rFonts w:ascii="Arial Narrow" w:eastAsia="Times New Roman" w:hAnsi="Arial Narrow" w:cs="Times New Roman"/>
          <w:sz w:val="22"/>
          <w:szCs w:val="20"/>
        </w:rPr>
        <w:t xml:space="preserve"> for each day of delay, calculated from the day following the expiry date of</w:t>
      </w:r>
      <w:r w:rsidR="004E2B33">
        <w:rPr>
          <w:rFonts w:ascii="Arial Narrow" w:eastAsia="Times New Roman" w:hAnsi="Arial Narrow" w:cs="Times New Roman"/>
          <w:sz w:val="22"/>
          <w:szCs w:val="20"/>
        </w:rPr>
        <w:t xml:space="preserve"> the time limit specified in § 6 </w:t>
      </w:r>
      <w:proofErr w:type="spellStart"/>
      <w:r w:rsidR="004E2B33">
        <w:rPr>
          <w:rFonts w:ascii="Arial Narrow" w:eastAsia="Times New Roman" w:hAnsi="Arial Narrow" w:cs="Times New Roman"/>
          <w:sz w:val="22"/>
          <w:szCs w:val="20"/>
        </w:rPr>
        <w:t>pt</w:t>
      </w:r>
      <w:proofErr w:type="spellEnd"/>
      <w:r w:rsidR="004E2B33">
        <w:rPr>
          <w:rFonts w:ascii="Arial Narrow" w:eastAsia="Times New Roman" w:hAnsi="Arial Narrow" w:cs="Times New Roman"/>
          <w:sz w:val="22"/>
          <w:szCs w:val="20"/>
        </w:rPr>
        <w:t xml:space="preserve"> 2</w:t>
      </w:r>
      <w:r w:rsidRPr="0039645E">
        <w:rPr>
          <w:rFonts w:ascii="Arial Narrow" w:eastAsia="Times New Roman" w:hAnsi="Arial Narrow" w:cs="Times New Roman"/>
          <w:sz w:val="22"/>
          <w:szCs w:val="20"/>
        </w:rPr>
        <w:t xml:space="preserve"> hereof;</w:t>
      </w:r>
    </w:p>
    <w:p w14:paraId="735B4601" w14:textId="76C00968" w:rsidR="0005448E" w:rsidRDefault="0039645E" w:rsidP="0005448E">
      <w:pPr>
        <w:pStyle w:val="Bodytext10"/>
        <w:numPr>
          <w:ilvl w:val="0"/>
          <w:numId w:val="38"/>
        </w:numPr>
        <w:tabs>
          <w:tab w:val="left" w:pos="367"/>
        </w:tabs>
        <w:jc w:val="both"/>
        <w:rPr>
          <w:rFonts w:ascii="Arial Narrow" w:eastAsia="Times New Roman" w:hAnsi="Arial Narrow" w:cs="Times New Roman"/>
          <w:sz w:val="22"/>
          <w:szCs w:val="20"/>
        </w:rPr>
      </w:pPr>
      <w:r w:rsidRPr="0039645E">
        <w:rPr>
          <w:rFonts w:ascii="Arial Narrow" w:eastAsia="Times New Roman" w:hAnsi="Arial Narrow" w:cs="Times New Roman"/>
          <w:sz w:val="22"/>
          <w:szCs w:val="20"/>
        </w:rPr>
        <w:t>The Ordering Party reserves the right to claim additional compensation in excess of the contractual penalties referred to in paragraph 4.1, to the amount of damage actually suffered.</w:t>
      </w:r>
      <w:r w:rsidR="00AC138B">
        <w:rPr>
          <w:rFonts w:ascii="Arial Narrow" w:eastAsia="Times New Roman" w:hAnsi="Arial Narrow" w:cs="Times New Roman"/>
          <w:sz w:val="22"/>
          <w:szCs w:val="20"/>
        </w:rPr>
        <w:t xml:space="preserve"> The Ordering Party reserves also the right to claim compensation in accordance with the provisions of the Civil Code in the event of any damage incurred. </w:t>
      </w:r>
    </w:p>
    <w:p w14:paraId="71651F16" w14:textId="29F33C41" w:rsidR="0039645E" w:rsidRPr="0005448E" w:rsidRDefault="0039645E" w:rsidP="0005448E">
      <w:pPr>
        <w:pStyle w:val="Bodytext10"/>
        <w:numPr>
          <w:ilvl w:val="0"/>
          <w:numId w:val="38"/>
        </w:numPr>
        <w:tabs>
          <w:tab w:val="left" w:pos="367"/>
        </w:tabs>
        <w:jc w:val="both"/>
        <w:rPr>
          <w:rFonts w:ascii="Arial Narrow" w:eastAsia="Times New Roman" w:hAnsi="Arial Narrow" w:cs="Times New Roman"/>
          <w:sz w:val="22"/>
          <w:szCs w:val="20"/>
        </w:rPr>
      </w:pPr>
      <w:r w:rsidRPr="0005448E">
        <w:rPr>
          <w:rFonts w:ascii="Arial Narrow" w:eastAsia="Times New Roman" w:hAnsi="Arial Narrow" w:cs="Times New Roman"/>
          <w:sz w:val="22"/>
          <w:szCs w:val="20"/>
        </w:rPr>
        <w:t>The contractual penalties referred to in paragraph 4.1 may be deducted from the remuneration upon payment made on the basis of a VAT invoice in accordance with the provisions of the Civil Code, which the Contractor accepts.</w:t>
      </w:r>
    </w:p>
    <w:p w14:paraId="31326129" w14:textId="589D3A4C" w:rsidR="0005448E" w:rsidRPr="0005448E" w:rsidRDefault="0005448E" w:rsidP="0005448E">
      <w:pPr>
        <w:pStyle w:val="Heading110"/>
        <w:keepNext/>
        <w:keepLines/>
        <w:numPr>
          <w:ilvl w:val="0"/>
          <w:numId w:val="40"/>
        </w:numPr>
        <w:tabs>
          <w:tab w:val="left" w:pos="439"/>
        </w:tabs>
        <w:rPr>
          <w:rFonts w:ascii="Arial Narrow" w:eastAsia="Times New Roman" w:hAnsi="Arial Narrow" w:cs="Times New Roman"/>
          <w:bCs w:val="0"/>
          <w:color w:val="0D0D0D"/>
          <w:sz w:val="22"/>
          <w:szCs w:val="20"/>
        </w:rPr>
      </w:pPr>
      <w:bookmarkStart w:id="1" w:name="bookmark10"/>
      <w:r w:rsidRPr="0005448E">
        <w:rPr>
          <w:rFonts w:ascii="Arial Narrow" w:eastAsia="Times New Roman" w:hAnsi="Arial Narrow" w:cs="Times New Roman"/>
          <w:bCs w:val="0"/>
          <w:color w:val="0D0D0D"/>
          <w:sz w:val="22"/>
          <w:szCs w:val="20"/>
        </w:rPr>
        <w:t xml:space="preserve">Withdrawal from the </w:t>
      </w:r>
      <w:r w:rsidR="00612270">
        <w:rPr>
          <w:rFonts w:ascii="Arial Narrow" w:eastAsia="Times New Roman" w:hAnsi="Arial Narrow" w:cs="Times New Roman"/>
          <w:bCs w:val="0"/>
          <w:color w:val="0D0D0D"/>
          <w:sz w:val="22"/>
          <w:szCs w:val="20"/>
        </w:rPr>
        <w:t>A</w:t>
      </w:r>
      <w:r w:rsidRPr="0005448E">
        <w:rPr>
          <w:rFonts w:ascii="Arial Narrow" w:eastAsia="Times New Roman" w:hAnsi="Arial Narrow" w:cs="Times New Roman"/>
          <w:bCs w:val="0"/>
          <w:color w:val="0D0D0D"/>
          <w:sz w:val="22"/>
          <w:szCs w:val="20"/>
        </w:rPr>
        <w:t>greement</w:t>
      </w:r>
      <w:bookmarkEnd w:id="1"/>
    </w:p>
    <w:p w14:paraId="74C63A28" w14:textId="28BF03E8" w:rsidR="0005448E" w:rsidRPr="0005448E" w:rsidRDefault="0005448E" w:rsidP="0005448E">
      <w:pPr>
        <w:pStyle w:val="Bodytext10"/>
        <w:numPr>
          <w:ilvl w:val="0"/>
          <w:numId w:val="41"/>
        </w:numPr>
        <w:tabs>
          <w:tab w:val="left" w:pos="367"/>
        </w:tabs>
        <w:ind w:left="280" w:hanging="280"/>
        <w:jc w:val="both"/>
        <w:rPr>
          <w:rFonts w:ascii="Arial Narrow" w:eastAsia="Times New Roman" w:hAnsi="Arial Narrow" w:cs="Times New Roman"/>
          <w:sz w:val="22"/>
          <w:szCs w:val="20"/>
        </w:rPr>
      </w:pPr>
      <w:r w:rsidRPr="0005448E">
        <w:rPr>
          <w:rFonts w:ascii="Arial Narrow" w:eastAsia="Times New Roman" w:hAnsi="Arial Narrow" w:cs="Times New Roman"/>
          <w:sz w:val="22"/>
          <w:szCs w:val="20"/>
        </w:rPr>
        <w:t xml:space="preserve">In addition to the cases listed in the Civil Code, the Ordering Party shall be entitled to withdraw from the </w:t>
      </w:r>
      <w:r w:rsidR="00612270">
        <w:rPr>
          <w:rFonts w:ascii="Arial Narrow" w:eastAsia="Times New Roman" w:hAnsi="Arial Narrow" w:cs="Times New Roman"/>
          <w:sz w:val="22"/>
          <w:szCs w:val="20"/>
        </w:rPr>
        <w:t>A</w:t>
      </w:r>
      <w:r w:rsidRPr="0005448E">
        <w:rPr>
          <w:rFonts w:ascii="Arial Narrow" w:eastAsia="Times New Roman" w:hAnsi="Arial Narrow" w:cs="Times New Roman"/>
          <w:sz w:val="22"/>
          <w:szCs w:val="20"/>
        </w:rPr>
        <w:t>greement in whole or in part in the following cases:</w:t>
      </w:r>
    </w:p>
    <w:p w14:paraId="73B20FAF" w14:textId="77777777" w:rsidR="0005448E" w:rsidRPr="0005448E" w:rsidRDefault="0005448E" w:rsidP="0005448E">
      <w:pPr>
        <w:pStyle w:val="Bodytext10"/>
        <w:numPr>
          <w:ilvl w:val="0"/>
          <w:numId w:val="42"/>
        </w:numPr>
        <w:tabs>
          <w:tab w:val="left" w:pos="568"/>
        </w:tabs>
        <w:ind w:left="280"/>
        <w:jc w:val="both"/>
        <w:rPr>
          <w:rFonts w:ascii="Arial Narrow" w:eastAsia="Times New Roman" w:hAnsi="Arial Narrow" w:cs="Times New Roman"/>
          <w:sz w:val="22"/>
          <w:szCs w:val="20"/>
        </w:rPr>
      </w:pPr>
      <w:r w:rsidRPr="0005448E">
        <w:rPr>
          <w:rFonts w:ascii="Arial Narrow" w:eastAsia="Times New Roman" w:hAnsi="Arial Narrow" w:cs="Times New Roman"/>
          <w:sz w:val="22"/>
          <w:szCs w:val="20"/>
        </w:rPr>
        <w:t>Contractor's default in the execution of the subject hereof;</w:t>
      </w:r>
    </w:p>
    <w:p w14:paraId="11108FDB" w14:textId="77777777" w:rsidR="0005448E" w:rsidRPr="0005448E" w:rsidRDefault="0005448E" w:rsidP="0005448E">
      <w:pPr>
        <w:pStyle w:val="Bodytext10"/>
        <w:numPr>
          <w:ilvl w:val="0"/>
          <w:numId w:val="42"/>
        </w:numPr>
        <w:tabs>
          <w:tab w:val="left" w:pos="568"/>
        </w:tabs>
        <w:ind w:left="280"/>
        <w:jc w:val="both"/>
        <w:rPr>
          <w:rFonts w:ascii="Arial Narrow" w:eastAsia="Times New Roman" w:hAnsi="Arial Narrow" w:cs="Times New Roman"/>
          <w:sz w:val="22"/>
          <w:szCs w:val="20"/>
        </w:rPr>
      </w:pPr>
      <w:r w:rsidRPr="0005448E">
        <w:rPr>
          <w:rFonts w:ascii="Arial Narrow" w:eastAsia="Times New Roman" w:hAnsi="Arial Narrow" w:cs="Times New Roman"/>
          <w:sz w:val="22"/>
          <w:szCs w:val="20"/>
        </w:rPr>
        <w:t>if the Contractor delays the commencement or completion of the subject matter hereof to the extent that it is unlikely to be able to complete the subject hereof within the agreed time limit;</w:t>
      </w:r>
    </w:p>
    <w:p w14:paraId="436B91F6" w14:textId="77777777" w:rsidR="0005448E" w:rsidRPr="0005448E" w:rsidRDefault="0005448E" w:rsidP="0005448E">
      <w:pPr>
        <w:pStyle w:val="Bodytext10"/>
        <w:numPr>
          <w:ilvl w:val="0"/>
          <w:numId w:val="42"/>
        </w:numPr>
        <w:tabs>
          <w:tab w:val="left" w:pos="568"/>
        </w:tabs>
        <w:ind w:left="280"/>
        <w:jc w:val="both"/>
        <w:rPr>
          <w:rFonts w:ascii="Arial Narrow" w:eastAsia="Times New Roman" w:hAnsi="Arial Narrow" w:cs="Times New Roman"/>
          <w:sz w:val="22"/>
          <w:szCs w:val="20"/>
        </w:rPr>
      </w:pPr>
      <w:r w:rsidRPr="0005448E">
        <w:rPr>
          <w:rFonts w:ascii="Arial Narrow" w:eastAsia="Times New Roman" w:hAnsi="Arial Narrow" w:cs="Times New Roman"/>
          <w:sz w:val="22"/>
          <w:szCs w:val="20"/>
        </w:rPr>
        <w:t>if the Contractor performs the subject matter hereof in a manner that is defective or inconsistent with the Agreement or the applicable regulations, despite the fact that the Ordering Party has submitted its comments twice.</w:t>
      </w:r>
    </w:p>
    <w:p w14:paraId="63B68F1C" w14:textId="3E719B52" w:rsidR="0005448E" w:rsidRPr="0005448E" w:rsidRDefault="0005448E" w:rsidP="0005448E">
      <w:pPr>
        <w:pStyle w:val="Bodytext10"/>
        <w:numPr>
          <w:ilvl w:val="0"/>
          <w:numId w:val="41"/>
        </w:numPr>
        <w:tabs>
          <w:tab w:val="left" w:pos="367"/>
        </w:tabs>
        <w:spacing w:after="320"/>
        <w:jc w:val="both"/>
        <w:rPr>
          <w:rFonts w:ascii="Arial Narrow" w:eastAsia="Times New Roman" w:hAnsi="Arial Narrow" w:cs="Times New Roman"/>
          <w:sz w:val="22"/>
          <w:szCs w:val="20"/>
        </w:rPr>
      </w:pPr>
      <w:r w:rsidRPr="0005448E">
        <w:rPr>
          <w:rFonts w:ascii="Arial Narrow" w:eastAsia="Times New Roman" w:hAnsi="Arial Narrow" w:cs="Times New Roman"/>
          <w:sz w:val="22"/>
          <w:szCs w:val="20"/>
        </w:rPr>
        <w:t xml:space="preserve">Withdrawal from the </w:t>
      </w:r>
      <w:r w:rsidR="00612270">
        <w:rPr>
          <w:rFonts w:ascii="Arial Narrow" w:eastAsia="Times New Roman" w:hAnsi="Arial Narrow" w:cs="Times New Roman"/>
          <w:sz w:val="22"/>
          <w:szCs w:val="20"/>
        </w:rPr>
        <w:t>A</w:t>
      </w:r>
      <w:r w:rsidRPr="0005448E">
        <w:rPr>
          <w:rFonts w:ascii="Arial Narrow" w:eastAsia="Times New Roman" w:hAnsi="Arial Narrow" w:cs="Times New Roman"/>
          <w:sz w:val="22"/>
          <w:szCs w:val="20"/>
        </w:rPr>
        <w:t>greement shall be made in writing with justification, under pain of nullity.</w:t>
      </w:r>
    </w:p>
    <w:p w14:paraId="6D9D01EE" w14:textId="77777777" w:rsidR="0005448E" w:rsidRPr="0005448E" w:rsidRDefault="0005448E" w:rsidP="0005448E">
      <w:pPr>
        <w:pStyle w:val="Heading110"/>
        <w:keepNext/>
        <w:keepLines/>
        <w:numPr>
          <w:ilvl w:val="0"/>
          <w:numId w:val="40"/>
        </w:numPr>
        <w:tabs>
          <w:tab w:val="left" w:pos="432"/>
        </w:tabs>
        <w:rPr>
          <w:rFonts w:ascii="Arial Narrow" w:eastAsia="Times New Roman" w:hAnsi="Arial Narrow" w:cs="Times New Roman"/>
          <w:b w:val="0"/>
          <w:color w:val="0D0D0D"/>
          <w:sz w:val="22"/>
          <w:szCs w:val="20"/>
        </w:rPr>
      </w:pPr>
      <w:bookmarkStart w:id="2" w:name="bookmark12"/>
      <w:r w:rsidRPr="0005448E">
        <w:rPr>
          <w:rFonts w:ascii="Arial Narrow" w:eastAsia="Times New Roman" w:hAnsi="Arial Narrow" w:cs="Times New Roman"/>
          <w:bCs w:val="0"/>
          <w:color w:val="0D0D0D"/>
          <w:sz w:val="22"/>
          <w:szCs w:val="20"/>
        </w:rPr>
        <w:t>Liability of the Contractor</w:t>
      </w:r>
      <w:bookmarkEnd w:id="2"/>
    </w:p>
    <w:p w14:paraId="3B6002B8" w14:textId="026753DF" w:rsidR="0005448E" w:rsidRPr="0005448E" w:rsidRDefault="0005448E" w:rsidP="0005448E">
      <w:pPr>
        <w:pStyle w:val="Bodytext10"/>
        <w:numPr>
          <w:ilvl w:val="0"/>
          <w:numId w:val="43"/>
        </w:numPr>
        <w:tabs>
          <w:tab w:val="left" w:pos="367"/>
        </w:tabs>
        <w:ind w:left="280" w:hanging="280"/>
        <w:jc w:val="both"/>
        <w:rPr>
          <w:rFonts w:ascii="Arial Narrow" w:eastAsia="Times New Roman" w:hAnsi="Arial Narrow" w:cs="Times New Roman"/>
          <w:sz w:val="22"/>
          <w:szCs w:val="20"/>
        </w:rPr>
      </w:pPr>
      <w:r w:rsidRPr="0005448E">
        <w:rPr>
          <w:rFonts w:ascii="Arial Narrow" w:eastAsia="Times New Roman" w:hAnsi="Arial Narrow" w:cs="Times New Roman"/>
          <w:sz w:val="22"/>
          <w:szCs w:val="20"/>
        </w:rPr>
        <w:t>The Contractor is liable to the Ordering Party for</w:t>
      </w:r>
      <w:r w:rsidR="00FC2CB2">
        <w:rPr>
          <w:rFonts w:ascii="Arial Narrow" w:eastAsia="Times New Roman" w:hAnsi="Arial Narrow" w:cs="Times New Roman"/>
          <w:sz w:val="22"/>
          <w:szCs w:val="20"/>
        </w:rPr>
        <w:t xml:space="preserve"> any</w:t>
      </w:r>
      <w:r w:rsidRPr="0005448E">
        <w:rPr>
          <w:rFonts w:ascii="Arial Narrow" w:eastAsia="Times New Roman" w:hAnsi="Arial Narrow" w:cs="Times New Roman"/>
          <w:sz w:val="22"/>
          <w:szCs w:val="20"/>
        </w:rPr>
        <w:t xml:space="preserve"> defects reducing the value or usefulness of the subject matter hereof relative to the objective set out herein.</w:t>
      </w:r>
    </w:p>
    <w:p w14:paraId="6D551F0A" w14:textId="4E4DBF2A" w:rsidR="0005448E" w:rsidRPr="0005448E" w:rsidRDefault="0005448E" w:rsidP="0005448E">
      <w:pPr>
        <w:pStyle w:val="Bodytext10"/>
        <w:numPr>
          <w:ilvl w:val="0"/>
          <w:numId w:val="43"/>
        </w:numPr>
        <w:tabs>
          <w:tab w:val="left" w:pos="367"/>
        </w:tabs>
        <w:ind w:left="280" w:hanging="280"/>
        <w:jc w:val="both"/>
        <w:rPr>
          <w:rFonts w:ascii="Arial Narrow" w:eastAsia="Times New Roman" w:hAnsi="Arial Narrow" w:cs="Times New Roman"/>
          <w:sz w:val="22"/>
          <w:szCs w:val="20"/>
        </w:rPr>
      </w:pPr>
      <w:r w:rsidRPr="0005448E">
        <w:rPr>
          <w:rFonts w:ascii="Arial Narrow" w:eastAsia="Times New Roman" w:hAnsi="Arial Narrow" w:cs="Times New Roman"/>
          <w:sz w:val="22"/>
          <w:szCs w:val="20"/>
        </w:rPr>
        <w:t>The Contractor shall be liable for defects in the documentation prepared under statutory warranty for the period of 24 months. Reported defects shall be removed immediately</w:t>
      </w:r>
      <w:r w:rsidR="00FC2CB2">
        <w:rPr>
          <w:rFonts w:ascii="Arial Narrow" w:eastAsia="Times New Roman" w:hAnsi="Arial Narrow" w:cs="Times New Roman"/>
          <w:sz w:val="22"/>
          <w:szCs w:val="20"/>
        </w:rPr>
        <w:t xml:space="preserve"> not later than </w:t>
      </w:r>
      <w:r w:rsidR="006871C5">
        <w:rPr>
          <w:rFonts w:ascii="Arial Narrow" w:eastAsia="Times New Roman" w:hAnsi="Arial Narrow" w:cs="Times New Roman"/>
          <w:sz w:val="22"/>
          <w:szCs w:val="20"/>
        </w:rPr>
        <w:t xml:space="preserve">14 </w:t>
      </w:r>
      <w:r w:rsidR="00FC2CB2">
        <w:rPr>
          <w:rFonts w:ascii="Arial Narrow" w:eastAsia="Times New Roman" w:hAnsi="Arial Narrow" w:cs="Times New Roman"/>
          <w:sz w:val="22"/>
          <w:szCs w:val="20"/>
        </w:rPr>
        <w:t>days from the request of the Ordering Party</w:t>
      </w:r>
      <w:r w:rsidRPr="0005448E">
        <w:rPr>
          <w:rFonts w:ascii="Arial Narrow" w:eastAsia="Times New Roman" w:hAnsi="Arial Narrow" w:cs="Times New Roman"/>
          <w:sz w:val="22"/>
          <w:szCs w:val="20"/>
        </w:rPr>
        <w:t>.</w:t>
      </w:r>
    </w:p>
    <w:p w14:paraId="7594A66F" w14:textId="77777777" w:rsidR="0005448E" w:rsidRPr="0005448E" w:rsidRDefault="0005448E" w:rsidP="0005448E">
      <w:pPr>
        <w:pStyle w:val="Bodytext10"/>
        <w:numPr>
          <w:ilvl w:val="0"/>
          <w:numId w:val="43"/>
        </w:numPr>
        <w:tabs>
          <w:tab w:val="left" w:pos="367"/>
        </w:tabs>
        <w:ind w:left="280" w:hanging="280"/>
        <w:jc w:val="both"/>
        <w:rPr>
          <w:rFonts w:ascii="Arial Narrow" w:eastAsia="Times New Roman" w:hAnsi="Arial Narrow" w:cs="Times New Roman"/>
          <w:sz w:val="22"/>
          <w:szCs w:val="20"/>
        </w:rPr>
      </w:pPr>
      <w:r w:rsidRPr="0005448E">
        <w:rPr>
          <w:rFonts w:ascii="Arial Narrow" w:eastAsia="Times New Roman" w:hAnsi="Arial Narrow" w:cs="Times New Roman"/>
          <w:sz w:val="22"/>
          <w:szCs w:val="20"/>
        </w:rPr>
        <w:t>The Contractor may not refuse to remove defects in the subject matter hereof, at its own expense, regardless of the amount of the costs involved.</w:t>
      </w:r>
    </w:p>
    <w:p w14:paraId="62C1EE6D" w14:textId="77777777" w:rsidR="0005448E" w:rsidRPr="0005448E" w:rsidRDefault="0005448E" w:rsidP="0005448E">
      <w:pPr>
        <w:pStyle w:val="Bodytext10"/>
        <w:numPr>
          <w:ilvl w:val="0"/>
          <w:numId w:val="43"/>
        </w:numPr>
        <w:tabs>
          <w:tab w:val="left" w:pos="367"/>
        </w:tabs>
        <w:spacing w:after="560"/>
        <w:ind w:left="280" w:hanging="280"/>
        <w:jc w:val="both"/>
        <w:rPr>
          <w:rFonts w:ascii="Arial Narrow" w:eastAsia="Times New Roman" w:hAnsi="Arial Narrow" w:cs="Times New Roman"/>
          <w:sz w:val="22"/>
          <w:szCs w:val="20"/>
        </w:rPr>
      </w:pPr>
      <w:r w:rsidRPr="0005448E">
        <w:rPr>
          <w:rFonts w:ascii="Arial Narrow" w:eastAsia="Times New Roman" w:hAnsi="Arial Narrow" w:cs="Times New Roman"/>
          <w:sz w:val="22"/>
          <w:szCs w:val="20"/>
        </w:rPr>
        <w:t>The Contractor undertakes to the Ordering Party to satisfy all claims resulting from non-performance or improper performance of the subject matter hereof.</w:t>
      </w:r>
    </w:p>
    <w:p w14:paraId="44E4C069" w14:textId="77777777" w:rsidR="0005448E" w:rsidRPr="0005448E" w:rsidRDefault="0005448E" w:rsidP="0005448E">
      <w:pPr>
        <w:pStyle w:val="Heading110"/>
        <w:keepNext/>
        <w:keepLines/>
        <w:numPr>
          <w:ilvl w:val="0"/>
          <w:numId w:val="40"/>
        </w:numPr>
        <w:tabs>
          <w:tab w:val="left" w:pos="439"/>
        </w:tabs>
        <w:rPr>
          <w:rFonts w:ascii="Arial Narrow" w:eastAsia="Times New Roman" w:hAnsi="Arial Narrow" w:cs="Times New Roman"/>
          <w:bCs w:val="0"/>
          <w:color w:val="0D0D0D"/>
          <w:sz w:val="22"/>
          <w:szCs w:val="20"/>
        </w:rPr>
      </w:pPr>
      <w:bookmarkStart w:id="3" w:name="bookmark14"/>
      <w:r w:rsidRPr="0005448E">
        <w:rPr>
          <w:rFonts w:ascii="Arial Narrow" w:eastAsia="Times New Roman" w:hAnsi="Arial Narrow" w:cs="Times New Roman"/>
          <w:bCs w:val="0"/>
          <w:color w:val="0D0D0D"/>
          <w:sz w:val="22"/>
          <w:szCs w:val="20"/>
        </w:rPr>
        <w:t>Copyrights</w:t>
      </w:r>
      <w:bookmarkEnd w:id="3"/>
    </w:p>
    <w:p w14:paraId="16B65CCE" w14:textId="77777777" w:rsidR="0005448E" w:rsidRPr="0005448E" w:rsidRDefault="0005448E" w:rsidP="0005448E">
      <w:pPr>
        <w:pStyle w:val="Bodytext10"/>
        <w:numPr>
          <w:ilvl w:val="0"/>
          <w:numId w:val="45"/>
        </w:numPr>
        <w:tabs>
          <w:tab w:val="left" w:pos="367"/>
        </w:tabs>
        <w:ind w:left="340" w:hanging="340"/>
        <w:jc w:val="both"/>
        <w:rPr>
          <w:rFonts w:ascii="Arial Narrow" w:eastAsia="Times New Roman" w:hAnsi="Arial Narrow" w:cs="Times New Roman"/>
          <w:sz w:val="22"/>
          <w:szCs w:val="20"/>
        </w:rPr>
      </w:pPr>
      <w:r w:rsidRPr="0005448E">
        <w:rPr>
          <w:rFonts w:ascii="Arial Narrow" w:eastAsia="Times New Roman" w:hAnsi="Arial Narrow" w:cs="Times New Roman"/>
          <w:sz w:val="22"/>
          <w:szCs w:val="20"/>
        </w:rPr>
        <w:t xml:space="preserve">If as a result of the implementation of the Agreement a work is created within the meaning of the Act on Copyright and Related Rights of 4 February 1994, upon the handover of the subject matter hereof the </w:t>
      </w:r>
      <w:r w:rsidRPr="0005448E">
        <w:rPr>
          <w:rFonts w:ascii="Arial Narrow" w:eastAsia="Times New Roman" w:hAnsi="Arial Narrow" w:cs="Times New Roman"/>
          <w:sz w:val="22"/>
          <w:szCs w:val="20"/>
        </w:rPr>
        <w:lastRenderedPageBreak/>
        <w:t>Contractor shall transfer to the Ordering Party copyrights for the use and disposal, unlimited in time, in the country and abroad, and allows the exercise by the Ordering Party of any related rights to the work resulting from the execution hereof.</w:t>
      </w:r>
    </w:p>
    <w:p w14:paraId="4225DEAC" w14:textId="0F093D9B" w:rsidR="0005448E" w:rsidRDefault="0005448E" w:rsidP="0005448E">
      <w:pPr>
        <w:pStyle w:val="Bodytext10"/>
        <w:numPr>
          <w:ilvl w:val="0"/>
          <w:numId w:val="45"/>
        </w:numPr>
        <w:tabs>
          <w:tab w:val="left" w:pos="367"/>
        </w:tabs>
        <w:ind w:left="280" w:hanging="280"/>
        <w:jc w:val="both"/>
        <w:rPr>
          <w:rFonts w:ascii="Arial Narrow" w:eastAsia="Times New Roman" w:hAnsi="Arial Narrow" w:cs="Times New Roman"/>
          <w:sz w:val="22"/>
          <w:szCs w:val="20"/>
        </w:rPr>
      </w:pPr>
      <w:r w:rsidRPr="0005448E">
        <w:rPr>
          <w:rFonts w:ascii="Arial Narrow" w:eastAsia="Times New Roman" w:hAnsi="Arial Narrow" w:cs="Times New Roman"/>
          <w:sz w:val="22"/>
          <w:szCs w:val="20"/>
        </w:rPr>
        <w:t>Payment of remuneration for the performance of the subject matter hereof includes royalties arising from the transfer of copyrights.</w:t>
      </w:r>
    </w:p>
    <w:p w14:paraId="5BD82A81" w14:textId="59BAAC0E" w:rsidR="00A551F7" w:rsidRPr="00A551F7" w:rsidRDefault="0005448E" w:rsidP="00A551F7">
      <w:pPr>
        <w:pStyle w:val="Bodytext10"/>
        <w:numPr>
          <w:ilvl w:val="0"/>
          <w:numId w:val="45"/>
        </w:numPr>
        <w:tabs>
          <w:tab w:val="left" w:pos="367"/>
        </w:tabs>
        <w:ind w:left="280" w:hanging="280"/>
        <w:jc w:val="both"/>
      </w:pPr>
      <w:r w:rsidRPr="00A551F7">
        <w:rPr>
          <w:rFonts w:ascii="Arial Narrow" w:eastAsia="Times New Roman" w:hAnsi="Arial Narrow" w:cs="Times New Roman"/>
          <w:sz w:val="22"/>
          <w:szCs w:val="20"/>
        </w:rPr>
        <w:t>The transfer of copyrights referred to in sec. 1 shall include the following fields of use: recording (preparing a copy for the purposes of publication of the work), digitization, introduction to computer memory, preparation of a computer printout, multiplying by printing or recording on magnetic media in electronic form, placing on the</w:t>
      </w:r>
      <w:r w:rsidR="00A551F7" w:rsidRPr="00A551F7">
        <w:rPr>
          <w:rFonts w:ascii="Arial Narrow" w:eastAsia="Times New Roman" w:hAnsi="Arial Narrow" w:cs="Times New Roman"/>
          <w:sz w:val="22"/>
          <w:szCs w:val="20"/>
        </w:rPr>
        <w:t xml:space="preserve"> market, including in the form of a book, publication or loose-leaf booklet, updated, in electronic form on any media, free lending or provision of access to copies, placing in whole or in part on the Internet in a manner permitting transmission and receipt by the user, including storing in computer RAM memory - in the original language version or translated into foreign languages, including the right to develop, edit and rearrange the work.</w:t>
      </w:r>
    </w:p>
    <w:p w14:paraId="0EE38BE8" w14:textId="4DFF077D" w:rsidR="00A551F7" w:rsidRPr="00A551F7" w:rsidRDefault="00A551F7" w:rsidP="00A551F7">
      <w:pPr>
        <w:pStyle w:val="Bodytext10"/>
        <w:numPr>
          <w:ilvl w:val="0"/>
          <w:numId w:val="45"/>
        </w:numPr>
        <w:tabs>
          <w:tab w:val="left" w:pos="367"/>
        </w:tabs>
        <w:ind w:left="280" w:hanging="280"/>
        <w:jc w:val="both"/>
      </w:pPr>
      <w:r w:rsidRPr="00A551F7">
        <w:rPr>
          <w:rFonts w:ascii="Arial Narrow" w:eastAsia="Times New Roman" w:hAnsi="Arial Narrow" w:cs="Times New Roman"/>
          <w:sz w:val="22"/>
          <w:szCs w:val="20"/>
        </w:rPr>
        <w:t>Upon delivery of the work to the Ordering Party, the Contractor shall transfer to the Ordering Party ownership to the copies (material carriers on which the work was recorded) of the work.</w:t>
      </w:r>
    </w:p>
    <w:p w14:paraId="4A7AEC1E" w14:textId="661421D4" w:rsidR="00A551F7" w:rsidRPr="00A551F7" w:rsidRDefault="00A551F7" w:rsidP="00A551F7">
      <w:pPr>
        <w:pStyle w:val="Bodytext10"/>
        <w:numPr>
          <w:ilvl w:val="0"/>
          <w:numId w:val="45"/>
        </w:numPr>
        <w:tabs>
          <w:tab w:val="left" w:pos="367"/>
        </w:tabs>
        <w:ind w:left="280" w:hanging="280"/>
        <w:jc w:val="both"/>
        <w:rPr>
          <w:rFonts w:ascii="Arial Narrow" w:eastAsia="Times New Roman" w:hAnsi="Arial Narrow" w:cs="Times New Roman"/>
          <w:sz w:val="22"/>
          <w:szCs w:val="20"/>
        </w:rPr>
      </w:pPr>
      <w:r w:rsidRPr="00A551F7">
        <w:rPr>
          <w:rFonts w:ascii="Arial Narrow" w:eastAsia="Times New Roman" w:hAnsi="Arial Narrow" w:cs="Times New Roman"/>
          <w:sz w:val="22"/>
          <w:szCs w:val="20"/>
        </w:rPr>
        <w:t xml:space="preserve">The Contractor shall be responsible for the infringement of personal rights or copyrights and related rights of third parties caused during or as a result of the provision of services covered by the </w:t>
      </w:r>
      <w:r w:rsidR="00612270">
        <w:rPr>
          <w:rFonts w:ascii="Arial Narrow" w:eastAsia="Times New Roman" w:hAnsi="Arial Narrow" w:cs="Times New Roman"/>
          <w:sz w:val="22"/>
          <w:szCs w:val="20"/>
        </w:rPr>
        <w:t>A</w:t>
      </w:r>
      <w:r w:rsidRPr="00A551F7">
        <w:rPr>
          <w:rFonts w:ascii="Arial Narrow" w:eastAsia="Times New Roman" w:hAnsi="Arial Narrow" w:cs="Times New Roman"/>
          <w:sz w:val="22"/>
          <w:szCs w:val="20"/>
        </w:rPr>
        <w:t>greement or disposal by the Ordering Party of produced works, and in the case of claims made against the Ordering Party in this respect the Contractor agrees to fully satisfy the claims of third parties and to hold the Ordering Party harmless in this respect, as well as refund to the Ordering Party the remuneration and any lost income and additional costs incurred.</w:t>
      </w:r>
    </w:p>
    <w:p w14:paraId="7B3A6C75" w14:textId="77777777" w:rsidR="00A551F7" w:rsidRPr="00A551F7" w:rsidRDefault="00A551F7" w:rsidP="00A551F7">
      <w:pPr>
        <w:pStyle w:val="Heading110"/>
        <w:keepNext/>
        <w:keepLines/>
        <w:numPr>
          <w:ilvl w:val="0"/>
          <w:numId w:val="40"/>
        </w:numPr>
        <w:tabs>
          <w:tab w:val="left" w:pos="428"/>
        </w:tabs>
        <w:rPr>
          <w:rFonts w:ascii="Arial Narrow" w:eastAsia="Times New Roman" w:hAnsi="Arial Narrow" w:cs="Times New Roman"/>
          <w:bCs w:val="0"/>
          <w:color w:val="0D0D0D"/>
          <w:sz w:val="22"/>
          <w:szCs w:val="20"/>
        </w:rPr>
      </w:pPr>
      <w:bookmarkStart w:id="4" w:name="bookmark16"/>
      <w:r w:rsidRPr="00A551F7">
        <w:rPr>
          <w:rFonts w:ascii="Arial Narrow" w:eastAsia="Times New Roman" w:hAnsi="Arial Narrow" w:cs="Times New Roman"/>
          <w:color w:val="0D0D0D"/>
          <w:sz w:val="22"/>
          <w:szCs w:val="20"/>
        </w:rPr>
        <w:t>Confidentiality</w:t>
      </w:r>
      <w:bookmarkEnd w:id="4"/>
    </w:p>
    <w:p w14:paraId="0B5FB234" w14:textId="77777777" w:rsidR="00A551F7" w:rsidRPr="00A551F7" w:rsidRDefault="00A551F7" w:rsidP="00A551F7">
      <w:pPr>
        <w:pStyle w:val="Bodytext10"/>
        <w:numPr>
          <w:ilvl w:val="0"/>
          <w:numId w:val="47"/>
        </w:numPr>
        <w:tabs>
          <w:tab w:val="left" w:pos="255"/>
        </w:tabs>
        <w:ind w:left="340" w:hanging="340"/>
        <w:jc w:val="both"/>
        <w:rPr>
          <w:rFonts w:ascii="Arial Narrow" w:eastAsia="Times New Roman" w:hAnsi="Arial Narrow" w:cs="Times New Roman"/>
          <w:sz w:val="22"/>
          <w:szCs w:val="20"/>
        </w:rPr>
      </w:pPr>
      <w:r w:rsidRPr="00A551F7">
        <w:rPr>
          <w:rFonts w:ascii="Arial Narrow" w:eastAsia="Times New Roman" w:hAnsi="Arial Narrow" w:cs="Times New Roman"/>
          <w:sz w:val="22"/>
          <w:szCs w:val="20"/>
        </w:rPr>
        <w:t>The Contractor undertakes to keep strictly confidential any information or materials, as well as any technical, technological, economic, financial, commercial, legal and organizational information related to the subject matter hereof and the Ordering Party, obtained in the course of performance hereof - regardless of the form the transmission of information and its sources.</w:t>
      </w:r>
    </w:p>
    <w:p w14:paraId="7144255E" w14:textId="77777777" w:rsidR="00A551F7" w:rsidRPr="00A551F7" w:rsidRDefault="00A551F7" w:rsidP="00A551F7">
      <w:pPr>
        <w:pStyle w:val="Bodytext10"/>
        <w:numPr>
          <w:ilvl w:val="0"/>
          <w:numId w:val="47"/>
        </w:numPr>
        <w:tabs>
          <w:tab w:val="left" w:pos="270"/>
        </w:tabs>
        <w:ind w:left="340" w:hanging="340"/>
        <w:jc w:val="both"/>
        <w:rPr>
          <w:rFonts w:ascii="Arial Narrow" w:eastAsia="Times New Roman" w:hAnsi="Arial Narrow" w:cs="Times New Roman"/>
          <w:sz w:val="22"/>
          <w:szCs w:val="20"/>
        </w:rPr>
      </w:pPr>
      <w:r w:rsidRPr="00A551F7">
        <w:rPr>
          <w:rFonts w:ascii="Arial Narrow" w:eastAsia="Times New Roman" w:hAnsi="Arial Narrow" w:cs="Times New Roman"/>
          <w:sz w:val="22"/>
          <w:szCs w:val="20"/>
        </w:rPr>
        <w:t>The Contractor agrees not to copy, reproduce or not to distribute in any way any portion of the information referred to in sec. 1 above, unless the Ordering Party has given its explicit consent in writing or it is used solely for the purposes of proper performance hereof.</w:t>
      </w:r>
    </w:p>
    <w:p w14:paraId="5E5A74FE" w14:textId="77777777" w:rsidR="00A551F7" w:rsidRPr="00A551F7" w:rsidRDefault="00A551F7" w:rsidP="00A551F7">
      <w:pPr>
        <w:pStyle w:val="Bodytext10"/>
        <w:numPr>
          <w:ilvl w:val="0"/>
          <w:numId w:val="47"/>
        </w:numPr>
        <w:tabs>
          <w:tab w:val="left" w:pos="262"/>
        </w:tabs>
        <w:ind w:left="340" w:hanging="340"/>
        <w:jc w:val="both"/>
        <w:rPr>
          <w:rFonts w:ascii="Arial Narrow" w:eastAsia="Times New Roman" w:hAnsi="Arial Narrow" w:cs="Times New Roman"/>
          <w:sz w:val="22"/>
          <w:szCs w:val="20"/>
        </w:rPr>
      </w:pPr>
      <w:r w:rsidRPr="00A551F7">
        <w:rPr>
          <w:rFonts w:ascii="Arial Narrow" w:eastAsia="Times New Roman" w:hAnsi="Arial Narrow" w:cs="Times New Roman"/>
          <w:sz w:val="22"/>
          <w:szCs w:val="20"/>
        </w:rPr>
        <w:t>The Contractor agrees to take all necessary steps to maintain the confidentiality of the information referred to in this section, in particular, inform its employees, persons working for it on the basis of contracts, or any other entities performing any activities for the Contractor hereunder, of the obligation of confidentiality with respect to the information referred to in sec. 1 above, as well as the fact that any disclosure, publication or use of the said information in breach of sec. 1 above shall constitute a violation of Art. 11 of the Act on Combating Unfair Competition of 16 April 1993 and shall be subject to criminal liability under Art. 23 of that Act.</w:t>
      </w:r>
    </w:p>
    <w:p w14:paraId="4F471934" w14:textId="69570332" w:rsidR="00A551F7" w:rsidRDefault="00A551F7" w:rsidP="00A551F7">
      <w:pPr>
        <w:pStyle w:val="Bodytext10"/>
        <w:numPr>
          <w:ilvl w:val="0"/>
          <w:numId w:val="47"/>
        </w:numPr>
        <w:tabs>
          <w:tab w:val="left" w:pos="270"/>
        </w:tabs>
        <w:ind w:left="340" w:hanging="340"/>
        <w:jc w:val="both"/>
        <w:rPr>
          <w:rFonts w:ascii="Arial Narrow" w:eastAsia="Times New Roman" w:hAnsi="Arial Narrow" w:cs="Times New Roman"/>
          <w:sz w:val="22"/>
          <w:szCs w:val="20"/>
        </w:rPr>
      </w:pPr>
      <w:r w:rsidRPr="00A551F7">
        <w:rPr>
          <w:rFonts w:ascii="Arial Narrow" w:eastAsia="Times New Roman" w:hAnsi="Arial Narrow" w:cs="Times New Roman"/>
          <w:sz w:val="22"/>
          <w:szCs w:val="20"/>
        </w:rPr>
        <w:t xml:space="preserve">In case of violation of the principles set out in this section, the Ordering Party shall charge the Contractor a </w:t>
      </w:r>
      <w:r w:rsidRPr="00A551F7">
        <w:rPr>
          <w:rFonts w:ascii="Arial Narrow" w:eastAsia="Times New Roman" w:hAnsi="Arial Narrow" w:cs="Times New Roman"/>
          <w:sz w:val="22"/>
          <w:szCs w:val="20"/>
        </w:rPr>
        <w:lastRenderedPageBreak/>
        <w:t>contractual penalty in the amount of PLN 100,000.00 (say: one hundred thousand zlotys) for each violation, payable on first demand and unconditionally. The Ordering Party shall have the right to claim damages in excess of the amount of provided contractual penalties on general terms.</w:t>
      </w:r>
    </w:p>
    <w:p w14:paraId="4A227718" w14:textId="1DA76282" w:rsidR="00236C08" w:rsidRPr="00A551F7" w:rsidRDefault="00236C08" w:rsidP="00A551F7">
      <w:pPr>
        <w:pStyle w:val="Bodytext10"/>
        <w:numPr>
          <w:ilvl w:val="0"/>
          <w:numId w:val="47"/>
        </w:numPr>
        <w:tabs>
          <w:tab w:val="left" w:pos="270"/>
        </w:tabs>
        <w:ind w:left="340" w:hanging="340"/>
        <w:jc w:val="both"/>
        <w:rPr>
          <w:rFonts w:ascii="Arial Narrow" w:eastAsia="Times New Roman" w:hAnsi="Arial Narrow" w:cs="Times New Roman"/>
          <w:sz w:val="22"/>
          <w:szCs w:val="20"/>
        </w:rPr>
      </w:pPr>
      <w:r>
        <w:rPr>
          <w:rFonts w:ascii="Arial Narrow" w:eastAsia="Times New Roman" w:hAnsi="Arial Narrow" w:cs="Times New Roman"/>
          <w:sz w:val="22"/>
          <w:szCs w:val="20"/>
        </w:rPr>
        <w:t xml:space="preserve">The Contractor is responsible for each violation committed by its employees, persons working for it on the basis of contracts, or any other entities performing any activities for the Contractor as for its own violations. </w:t>
      </w:r>
      <w:r w:rsidR="00473B21">
        <w:rPr>
          <w:rFonts w:ascii="Arial Narrow" w:eastAsia="Times New Roman" w:hAnsi="Arial Narrow" w:cs="Times New Roman"/>
          <w:sz w:val="22"/>
          <w:szCs w:val="20"/>
        </w:rPr>
        <w:t>s</w:t>
      </w:r>
    </w:p>
    <w:p w14:paraId="759EAD10" w14:textId="77777777" w:rsidR="00A551F7" w:rsidRPr="00A551F7" w:rsidRDefault="00A551F7" w:rsidP="00A551F7">
      <w:pPr>
        <w:pStyle w:val="Bodytext10"/>
        <w:numPr>
          <w:ilvl w:val="0"/>
          <w:numId w:val="47"/>
        </w:numPr>
        <w:tabs>
          <w:tab w:val="left" w:pos="262"/>
        </w:tabs>
        <w:jc w:val="both"/>
        <w:rPr>
          <w:rFonts w:ascii="Arial Narrow" w:eastAsia="Times New Roman" w:hAnsi="Arial Narrow" w:cs="Times New Roman"/>
          <w:sz w:val="22"/>
          <w:szCs w:val="20"/>
        </w:rPr>
      </w:pPr>
      <w:r w:rsidRPr="00A551F7">
        <w:rPr>
          <w:rFonts w:ascii="Arial Narrow" w:eastAsia="Times New Roman" w:hAnsi="Arial Narrow" w:cs="Times New Roman"/>
          <w:sz w:val="22"/>
          <w:szCs w:val="20"/>
        </w:rPr>
        <w:t>The confidentiality requirement shall not apply to information which:</w:t>
      </w:r>
    </w:p>
    <w:p w14:paraId="4B9C8840" w14:textId="33A34505" w:rsidR="00A551F7" w:rsidRPr="00A551F7" w:rsidRDefault="00A551F7" w:rsidP="00A551F7">
      <w:pPr>
        <w:pStyle w:val="Bodytext10"/>
        <w:numPr>
          <w:ilvl w:val="0"/>
          <w:numId w:val="48"/>
        </w:numPr>
        <w:tabs>
          <w:tab w:val="left" w:pos="530"/>
        </w:tabs>
        <w:ind w:left="340" w:firstLine="20"/>
        <w:jc w:val="both"/>
        <w:rPr>
          <w:rFonts w:ascii="Arial Narrow" w:eastAsia="Times New Roman" w:hAnsi="Arial Narrow" w:cs="Times New Roman"/>
          <w:sz w:val="22"/>
          <w:szCs w:val="20"/>
        </w:rPr>
      </w:pPr>
      <w:r w:rsidRPr="00A551F7">
        <w:rPr>
          <w:rFonts w:ascii="Arial Narrow" w:eastAsia="Times New Roman" w:hAnsi="Arial Narrow" w:cs="Times New Roman"/>
          <w:sz w:val="22"/>
          <w:szCs w:val="20"/>
        </w:rPr>
        <w:t>is public or becomes publicly available otherwise than by act or omission of the Parties, their representatives, employees or agents;</w:t>
      </w:r>
      <w:r>
        <w:rPr>
          <w:rFonts w:ascii="Arial Narrow" w:eastAsia="Times New Roman" w:hAnsi="Arial Narrow" w:cs="Times New Roman"/>
          <w:sz w:val="22"/>
          <w:szCs w:val="20"/>
        </w:rPr>
        <w:t xml:space="preserve"> </w:t>
      </w:r>
      <w:r w:rsidRPr="00A551F7">
        <w:rPr>
          <w:rFonts w:ascii="Arial Narrow" w:eastAsia="Times New Roman" w:hAnsi="Arial Narrow" w:cs="Times New Roman"/>
          <w:sz w:val="22"/>
          <w:szCs w:val="20"/>
        </w:rPr>
        <w:t>in accordance with applicable law, shall be disclosed to the appropriate authorities or courts, provided that the Contractor notifies the Ordering Party of such disclosure</w:t>
      </w:r>
      <w:r w:rsidR="00843B56">
        <w:rPr>
          <w:rFonts w:ascii="Arial Narrow" w:eastAsia="Times New Roman" w:hAnsi="Arial Narrow" w:cs="Times New Roman"/>
          <w:sz w:val="22"/>
          <w:szCs w:val="20"/>
        </w:rPr>
        <w:t xml:space="preserve"> before it is made;</w:t>
      </w:r>
      <w:r w:rsidRPr="00A551F7">
        <w:rPr>
          <w:rFonts w:ascii="Arial Narrow" w:eastAsia="Times New Roman" w:hAnsi="Arial Narrow" w:cs="Times New Roman"/>
          <w:sz w:val="22"/>
          <w:szCs w:val="20"/>
        </w:rPr>
        <w:t xml:space="preserve"> </w:t>
      </w:r>
    </w:p>
    <w:p w14:paraId="4F23E1DB" w14:textId="77777777" w:rsidR="00A551F7" w:rsidRPr="00A551F7" w:rsidRDefault="00A551F7" w:rsidP="00A551F7">
      <w:pPr>
        <w:pStyle w:val="Bodytext10"/>
        <w:numPr>
          <w:ilvl w:val="0"/>
          <w:numId w:val="48"/>
        </w:numPr>
        <w:tabs>
          <w:tab w:val="left" w:pos="530"/>
        </w:tabs>
        <w:ind w:left="340" w:firstLine="20"/>
        <w:jc w:val="both"/>
        <w:rPr>
          <w:rFonts w:ascii="Arial Narrow" w:eastAsia="Times New Roman" w:hAnsi="Arial Narrow" w:cs="Times New Roman"/>
          <w:sz w:val="22"/>
          <w:szCs w:val="20"/>
        </w:rPr>
      </w:pPr>
      <w:r w:rsidRPr="00A551F7">
        <w:rPr>
          <w:rFonts w:ascii="Arial Narrow" w:eastAsia="Times New Roman" w:hAnsi="Arial Narrow" w:cs="Times New Roman"/>
          <w:sz w:val="22"/>
          <w:szCs w:val="20"/>
        </w:rPr>
        <w:t>the Ordering Party gave its written consent to disclose its confidential information, solely in the scope defined by it.</w:t>
      </w:r>
    </w:p>
    <w:p w14:paraId="2E9C69E6" w14:textId="77777777" w:rsidR="00A551F7" w:rsidRPr="00A551F7" w:rsidRDefault="00A551F7" w:rsidP="00A551F7">
      <w:pPr>
        <w:pStyle w:val="Bodytext10"/>
        <w:numPr>
          <w:ilvl w:val="0"/>
          <w:numId w:val="47"/>
        </w:numPr>
        <w:tabs>
          <w:tab w:val="left" w:pos="262"/>
        </w:tabs>
        <w:ind w:left="340" w:hanging="340"/>
        <w:jc w:val="both"/>
        <w:rPr>
          <w:rFonts w:ascii="Arial Narrow" w:eastAsia="Times New Roman" w:hAnsi="Arial Narrow" w:cs="Times New Roman"/>
          <w:sz w:val="22"/>
          <w:szCs w:val="20"/>
        </w:rPr>
      </w:pPr>
      <w:r w:rsidRPr="00A551F7">
        <w:rPr>
          <w:rFonts w:ascii="Arial Narrow" w:eastAsia="Times New Roman" w:hAnsi="Arial Narrow" w:cs="Times New Roman"/>
          <w:sz w:val="22"/>
          <w:szCs w:val="20"/>
        </w:rPr>
        <w:t>The obligation of confidentiality shall be in force indefinitely and shall remain in force even after the implementation of this Agreement.</w:t>
      </w:r>
    </w:p>
    <w:p w14:paraId="51C267E9" w14:textId="519CEDD3" w:rsidR="0005448E" w:rsidRPr="0005448E" w:rsidRDefault="0005448E" w:rsidP="00A551F7">
      <w:pPr>
        <w:pStyle w:val="Bodytext10"/>
        <w:tabs>
          <w:tab w:val="left" w:pos="367"/>
        </w:tabs>
        <w:ind w:left="280"/>
        <w:jc w:val="both"/>
        <w:rPr>
          <w:rFonts w:ascii="Arial Narrow" w:eastAsia="Times New Roman" w:hAnsi="Arial Narrow" w:cs="Times New Roman"/>
          <w:sz w:val="22"/>
          <w:szCs w:val="20"/>
        </w:rPr>
      </w:pPr>
    </w:p>
    <w:p w14:paraId="6EC5A70A" w14:textId="635418F1" w:rsidR="002B3559" w:rsidRDefault="00091A84" w:rsidP="002B3559">
      <w:pPr>
        <w:spacing w:before="240" w:after="120" w:line="276" w:lineRule="auto"/>
        <w:jc w:val="center"/>
        <w:rPr>
          <w:rFonts w:ascii="Arial Narrow" w:hAnsi="Arial Narrow"/>
          <w:b/>
          <w:color w:val="0D0D0D"/>
          <w:sz w:val="22"/>
          <w:szCs w:val="22"/>
        </w:rPr>
      </w:pPr>
      <w:r>
        <w:rPr>
          <w:rFonts w:ascii="Arial Narrow" w:hAnsi="Arial Narrow"/>
          <w:b/>
          <w:sz w:val="22"/>
        </w:rPr>
        <w:t xml:space="preserve">§ </w:t>
      </w:r>
      <w:r w:rsidR="00A551F7">
        <w:rPr>
          <w:rFonts w:ascii="Arial Narrow" w:hAnsi="Arial Narrow"/>
          <w:b/>
          <w:sz w:val="22"/>
        </w:rPr>
        <w:t>9</w:t>
      </w:r>
      <w:r>
        <w:rPr>
          <w:rFonts w:ascii="Arial Narrow" w:hAnsi="Arial Narrow"/>
          <w:b/>
          <w:sz w:val="22"/>
        </w:rPr>
        <w:t xml:space="preserve"> </w:t>
      </w:r>
      <w:r w:rsidR="002B3559" w:rsidRPr="00CB1430">
        <w:rPr>
          <w:rFonts w:ascii="Arial Narrow" w:hAnsi="Arial Narrow"/>
          <w:b/>
          <w:color w:val="0D0D0D"/>
          <w:sz w:val="22"/>
          <w:szCs w:val="22"/>
        </w:rPr>
        <w:t>Amendments to the Agreement</w:t>
      </w:r>
    </w:p>
    <w:p w14:paraId="516E3CC3" w14:textId="77777777" w:rsidR="0005448E" w:rsidRPr="00F31232" w:rsidRDefault="0005448E" w:rsidP="0005448E">
      <w:pPr>
        <w:ind w:left="284"/>
        <w:rPr>
          <w:rFonts w:ascii="Arial Narrow" w:hAnsi="Arial Narrow"/>
          <w:sz w:val="22"/>
          <w:szCs w:val="22"/>
        </w:rPr>
      </w:pPr>
      <w:r w:rsidRPr="00F31232">
        <w:rPr>
          <w:rFonts w:ascii="Arial Narrow" w:hAnsi="Arial Narrow"/>
          <w:sz w:val="22"/>
          <w:szCs w:val="22"/>
        </w:rPr>
        <w:t xml:space="preserve">1. The Parties allow for the possibility of amending the provisions of the Agreement in relation to the content of the tender, on the basis of which the Contractor was selected, in the event of the occurrence of at least one of the circumstances listed below, taking into account the conditions for their introduction indicated in the Agreement, </w:t>
      </w:r>
      <w:proofErr w:type="spellStart"/>
      <w:r w:rsidRPr="00F31232">
        <w:rPr>
          <w:rFonts w:ascii="Arial Narrow" w:hAnsi="Arial Narrow"/>
          <w:sz w:val="22"/>
          <w:szCs w:val="22"/>
        </w:rPr>
        <w:t>i.e</w:t>
      </w:r>
      <w:proofErr w:type="spellEnd"/>
      <w:r w:rsidRPr="00F31232">
        <w:rPr>
          <w:rFonts w:ascii="Arial Narrow" w:hAnsi="Arial Narrow"/>
          <w:sz w:val="22"/>
          <w:szCs w:val="22"/>
        </w:rPr>
        <w:t>:</w:t>
      </w:r>
    </w:p>
    <w:p w14:paraId="0D1DF862" w14:textId="6219D9D0" w:rsidR="0005448E" w:rsidRDefault="0005448E" w:rsidP="0005448E">
      <w:pPr>
        <w:pStyle w:val="Akapitzlist"/>
        <w:numPr>
          <w:ilvl w:val="0"/>
          <w:numId w:val="32"/>
        </w:numPr>
        <w:spacing w:after="160" w:line="259" w:lineRule="auto"/>
        <w:rPr>
          <w:rFonts w:ascii="Arial Narrow" w:hAnsi="Arial Narrow"/>
          <w:sz w:val="22"/>
          <w:szCs w:val="22"/>
        </w:rPr>
      </w:pPr>
      <w:r w:rsidRPr="00F31232">
        <w:rPr>
          <w:rFonts w:ascii="Arial Narrow" w:hAnsi="Arial Narrow"/>
          <w:sz w:val="22"/>
          <w:szCs w:val="22"/>
        </w:rPr>
        <w:t>change of the deadline for realisation of the whole or part of the Subject of the Agreement - in the event of occurrence of external reasons beyond the control of the Ordering Party or the Contractor resulting in the impossibility of meeting the original deadlines under the Agreement, including those caused, among others, but not exclusively, by:</w:t>
      </w:r>
    </w:p>
    <w:p w14:paraId="3D5321F1" w14:textId="77777777" w:rsidR="0005448E" w:rsidRPr="0005448E" w:rsidRDefault="0005448E" w:rsidP="0005448E">
      <w:pPr>
        <w:pStyle w:val="Akapitzlist"/>
        <w:numPr>
          <w:ilvl w:val="0"/>
          <w:numId w:val="46"/>
        </w:numPr>
        <w:spacing w:after="160" w:line="259" w:lineRule="auto"/>
        <w:rPr>
          <w:rFonts w:ascii="Arial Narrow" w:hAnsi="Arial Narrow"/>
          <w:sz w:val="22"/>
          <w:szCs w:val="22"/>
        </w:rPr>
      </w:pPr>
      <w:r w:rsidRPr="0005448E">
        <w:rPr>
          <w:rFonts w:ascii="Arial Narrow" w:hAnsi="Arial Narrow"/>
          <w:sz w:val="22"/>
          <w:szCs w:val="22"/>
        </w:rPr>
        <w:t xml:space="preserve">unforeseeable necessity to change the production schedule for the implementation of vehicle testing by the Ordering Party; </w:t>
      </w:r>
    </w:p>
    <w:p w14:paraId="056B4532" w14:textId="0CC6AFCE" w:rsidR="0005448E" w:rsidRPr="0005448E" w:rsidRDefault="0005448E" w:rsidP="0005448E">
      <w:pPr>
        <w:pStyle w:val="Akapitzlist"/>
        <w:numPr>
          <w:ilvl w:val="0"/>
          <w:numId w:val="46"/>
        </w:numPr>
        <w:spacing w:after="160" w:line="259" w:lineRule="auto"/>
        <w:rPr>
          <w:rFonts w:ascii="Arial Narrow" w:hAnsi="Arial Narrow"/>
          <w:sz w:val="22"/>
          <w:szCs w:val="22"/>
        </w:rPr>
      </w:pPr>
      <w:r w:rsidRPr="0005448E">
        <w:rPr>
          <w:rFonts w:ascii="Arial Narrow" w:hAnsi="Arial Narrow"/>
          <w:sz w:val="22"/>
          <w:szCs w:val="22"/>
        </w:rPr>
        <w:t xml:space="preserve">unforeseeable at the stage of placing the order, necessity to change the scope of work, requiring more trials and tests </w:t>
      </w:r>
    </w:p>
    <w:p w14:paraId="388FAC65" w14:textId="173EA08D" w:rsidR="0005448E" w:rsidRDefault="0005448E" w:rsidP="0005448E">
      <w:pPr>
        <w:ind w:left="708"/>
        <w:rPr>
          <w:rFonts w:ascii="Arial Narrow" w:hAnsi="Arial Narrow"/>
          <w:sz w:val="22"/>
          <w:szCs w:val="22"/>
        </w:rPr>
      </w:pPr>
      <w:r w:rsidRPr="00F31232">
        <w:rPr>
          <w:rFonts w:ascii="Arial Narrow" w:hAnsi="Arial Narrow"/>
          <w:sz w:val="22"/>
          <w:szCs w:val="22"/>
        </w:rPr>
        <w:t>- in which case the Parties shall accept another possibly short deadline for the execution of the Contract;</w:t>
      </w:r>
    </w:p>
    <w:p w14:paraId="58A1FD64" w14:textId="77777777" w:rsidR="0005448E" w:rsidRPr="00F31232" w:rsidRDefault="0005448E" w:rsidP="0005448E">
      <w:pPr>
        <w:ind w:left="708"/>
        <w:rPr>
          <w:rFonts w:ascii="Arial Narrow" w:hAnsi="Arial Narrow"/>
          <w:sz w:val="22"/>
          <w:szCs w:val="22"/>
        </w:rPr>
      </w:pPr>
    </w:p>
    <w:p w14:paraId="35C01BAB" w14:textId="4A6F12D4" w:rsidR="0005448E" w:rsidRPr="00F31232" w:rsidRDefault="0005448E" w:rsidP="0005448E">
      <w:pPr>
        <w:pStyle w:val="Akapitzlist"/>
        <w:numPr>
          <w:ilvl w:val="0"/>
          <w:numId w:val="32"/>
        </w:numPr>
        <w:spacing w:after="160" w:line="259" w:lineRule="auto"/>
        <w:jc w:val="both"/>
        <w:rPr>
          <w:rFonts w:ascii="Arial Narrow" w:hAnsi="Arial Narrow"/>
          <w:sz w:val="22"/>
          <w:szCs w:val="22"/>
        </w:rPr>
      </w:pPr>
      <w:r w:rsidRPr="00F31232">
        <w:rPr>
          <w:rFonts w:ascii="Arial Narrow" w:hAnsi="Arial Narrow"/>
          <w:sz w:val="22"/>
          <w:szCs w:val="22"/>
        </w:rPr>
        <w:t xml:space="preserve">change of the Contractor's remuneration - if it is shown that the changes referred to in item </w:t>
      </w:r>
      <w:r>
        <w:rPr>
          <w:rFonts w:ascii="Arial Narrow" w:hAnsi="Arial Narrow"/>
          <w:sz w:val="22"/>
          <w:szCs w:val="22"/>
        </w:rPr>
        <w:t xml:space="preserve">1 b) </w:t>
      </w:r>
      <w:r w:rsidRPr="00F31232">
        <w:rPr>
          <w:rFonts w:ascii="Arial Narrow" w:hAnsi="Arial Narrow"/>
          <w:sz w:val="22"/>
          <w:szCs w:val="22"/>
        </w:rPr>
        <w:t>will involve additional costs to be incurred by the Contractor, with</w:t>
      </w:r>
      <w:r>
        <w:rPr>
          <w:rFonts w:ascii="Arial Narrow" w:hAnsi="Arial Narrow"/>
          <w:sz w:val="22"/>
          <w:szCs w:val="22"/>
        </w:rPr>
        <w:t xml:space="preserve"> the proviso that the change of </w:t>
      </w:r>
      <w:r w:rsidRPr="00F31232">
        <w:rPr>
          <w:rFonts w:ascii="Arial Narrow" w:hAnsi="Arial Narrow"/>
          <w:sz w:val="22"/>
          <w:szCs w:val="22"/>
        </w:rPr>
        <w:t>remuneration may correspond exclusively to the costs which the Contractor has incurred or will have to incur in connection with such change.</w:t>
      </w:r>
    </w:p>
    <w:p w14:paraId="25F2449E" w14:textId="77777777" w:rsidR="0005448E" w:rsidRPr="00F31232" w:rsidRDefault="0005448E" w:rsidP="0005448E">
      <w:pPr>
        <w:rPr>
          <w:rFonts w:ascii="Arial Narrow" w:hAnsi="Arial Narrow"/>
          <w:sz w:val="22"/>
          <w:szCs w:val="22"/>
        </w:rPr>
      </w:pPr>
      <w:r w:rsidRPr="00F31232">
        <w:rPr>
          <w:rFonts w:ascii="Arial Narrow" w:hAnsi="Arial Narrow"/>
          <w:sz w:val="22"/>
          <w:szCs w:val="22"/>
        </w:rPr>
        <w:t>2. Amendments to the Agreement referred to in paragraph 1 shall be possible only if the circumstances justifying them are documented.</w:t>
      </w:r>
    </w:p>
    <w:p w14:paraId="5A3F1E8A" w14:textId="77777777" w:rsidR="0005448E" w:rsidRDefault="0005448E" w:rsidP="0005448E">
      <w:pPr>
        <w:rPr>
          <w:rFonts w:ascii="Arial Narrow" w:hAnsi="Arial Narrow"/>
          <w:sz w:val="22"/>
          <w:szCs w:val="22"/>
        </w:rPr>
      </w:pPr>
      <w:r w:rsidRPr="00F31232">
        <w:rPr>
          <w:rFonts w:ascii="Arial Narrow" w:hAnsi="Arial Narrow"/>
          <w:sz w:val="22"/>
          <w:szCs w:val="22"/>
        </w:rPr>
        <w:t>3. The cases referred to in paragraph 1 contain a catalogue of amendments to which the Ordering Party may give its consent, but do not at the same time constitute an obligation to give such consent.</w:t>
      </w:r>
    </w:p>
    <w:p w14:paraId="4283765D" w14:textId="77777777" w:rsidR="0005448E" w:rsidRPr="00F31232" w:rsidRDefault="0005448E" w:rsidP="0005448E">
      <w:pPr>
        <w:pStyle w:val="Akapitzlist"/>
        <w:numPr>
          <w:ilvl w:val="0"/>
          <w:numId w:val="35"/>
        </w:numPr>
        <w:ind w:left="0" w:firstLine="0"/>
        <w:rPr>
          <w:rFonts w:ascii="Arial Narrow" w:hAnsi="Arial Narrow"/>
          <w:sz w:val="22"/>
          <w:szCs w:val="22"/>
        </w:rPr>
      </w:pPr>
      <w:r w:rsidRPr="00F31232">
        <w:rPr>
          <w:rFonts w:ascii="Arial Narrow" w:hAnsi="Arial Narrow"/>
          <w:sz w:val="22"/>
          <w:szCs w:val="22"/>
        </w:rPr>
        <w:t>The Ordering Party allows amendments to the contract to be introduced on the terms provided for in section 3.2.4 The contract agreement, Subsection 3.2 Principle of competition, Guidelines for eligibility of expenditure for 2021-2027:</w:t>
      </w:r>
    </w:p>
    <w:p w14:paraId="4860ACA5" w14:textId="77777777" w:rsidR="0005448E" w:rsidRPr="00F31232" w:rsidRDefault="0005448E" w:rsidP="0005448E">
      <w:pPr>
        <w:pStyle w:val="Akapitzlist"/>
        <w:ind w:left="142"/>
        <w:rPr>
          <w:rFonts w:ascii="Arial Narrow" w:hAnsi="Arial Narrow"/>
          <w:sz w:val="22"/>
          <w:szCs w:val="22"/>
        </w:rPr>
      </w:pPr>
    </w:p>
    <w:p w14:paraId="3FCC0E22" w14:textId="77777777" w:rsidR="0005448E" w:rsidRPr="00F31232" w:rsidRDefault="0005448E" w:rsidP="0005448E">
      <w:pPr>
        <w:pStyle w:val="Akapitzlist"/>
        <w:ind w:left="142"/>
        <w:rPr>
          <w:rFonts w:ascii="Arial Narrow" w:hAnsi="Arial Narrow"/>
          <w:sz w:val="22"/>
          <w:szCs w:val="22"/>
          <w:lang w:val="en"/>
        </w:rPr>
      </w:pPr>
      <w:r w:rsidRPr="00F31232">
        <w:rPr>
          <w:rFonts w:ascii="Arial Narrow" w:hAnsi="Arial Narrow"/>
          <w:sz w:val="22"/>
          <w:szCs w:val="22"/>
          <w:lang w:val="en"/>
        </w:rPr>
        <w:t>It is forbidden to change essential provisions of the concluded contract in relation to the content of the offer on the basis of which the contractor was selected, unless at least one from the following circumstances:</w:t>
      </w:r>
    </w:p>
    <w:p w14:paraId="1247002D" w14:textId="77777777" w:rsidR="0005448E" w:rsidRPr="00F31232" w:rsidRDefault="0005448E" w:rsidP="0005448E">
      <w:pPr>
        <w:pStyle w:val="Akapitzlist"/>
        <w:numPr>
          <w:ilvl w:val="0"/>
          <w:numId w:val="25"/>
        </w:numPr>
        <w:spacing w:after="160" w:line="259" w:lineRule="auto"/>
        <w:ind w:hanging="1003"/>
        <w:jc w:val="both"/>
        <w:rPr>
          <w:rFonts w:ascii="Arial Narrow" w:hAnsi="Arial Narrow"/>
          <w:sz w:val="22"/>
          <w:szCs w:val="22"/>
          <w:lang w:val="en"/>
        </w:rPr>
      </w:pPr>
      <w:r w:rsidRPr="00F31232">
        <w:rPr>
          <w:rFonts w:ascii="Arial Narrow" w:hAnsi="Arial Narrow"/>
          <w:sz w:val="22"/>
          <w:szCs w:val="22"/>
          <w:lang w:val="en"/>
        </w:rPr>
        <w:lastRenderedPageBreak/>
        <w:t>changes were provided for in the request for proposals in the form of unambiguous contractual provisions that define their scope and character and the conditions for introducing changes,</w:t>
      </w:r>
    </w:p>
    <w:p w14:paraId="48DE7F4F" w14:textId="77777777" w:rsidR="0005448E" w:rsidRPr="00F31232" w:rsidRDefault="0005448E" w:rsidP="0005448E">
      <w:pPr>
        <w:pStyle w:val="Akapitzlist"/>
        <w:numPr>
          <w:ilvl w:val="0"/>
          <w:numId w:val="25"/>
        </w:numPr>
        <w:spacing w:after="160" w:line="259" w:lineRule="auto"/>
        <w:ind w:hanging="1003"/>
        <w:jc w:val="both"/>
        <w:rPr>
          <w:rFonts w:ascii="Arial Narrow" w:hAnsi="Arial Narrow"/>
          <w:sz w:val="22"/>
          <w:szCs w:val="22"/>
          <w:lang w:val="en"/>
        </w:rPr>
      </w:pPr>
      <w:r w:rsidRPr="00F31232">
        <w:rPr>
          <w:rFonts w:ascii="Arial Narrow" w:hAnsi="Arial Narrow"/>
          <w:sz w:val="22"/>
          <w:szCs w:val="22"/>
          <w:lang w:val="en"/>
        </w:rPr>
        <w:t>changes relate to the implementation of additional supplies, services or works from the existing contractor, not covered by the basic contract, if they have become necessary and all the following conditions have been met:</w:t>
      </w:r>
    </w:p>
    <w:p w14:paraId="1AC6E60C" w14:textId="77777777" w:rsidR="0005448E" w:rsidRPr="00F31232" w:rsidRDefault="0005448E" w:rsidP="0005448E">
      <w:pPr>
        <w:pStyle w:val="Akapitzlist"/>
        <w:numPr>
          <w:ilvl w:val="0"/>
          <w:numId w:val="26"/>
        </w:numPr>
        <w:spacing w:after="160" w:line="259" w:lineRule="auto"/>
        <w:ind w:hanging="1003"/>
        <w:jc w:val="both"/>
        <w:rPr>
          <w:rFonts w:ascii="Arial Narrow" w:hAnsi="Arial Narrow"/>
          <w:sz w:val="22"/>
          <w:szCs w:val="22"/>
          <w:lang w:val="en"/>
        </w:rPr>
      </w:pPr>
      <w:r w:rsidRPr="00F31232">
        <w:rPr>
          <w:rFonts w:ascii="Arial Narrow" w:hAnsi="Arial Narrow"/>
          <w:sz w:val="22"/>
          <w:szCs w:val="22"/>
          <w:lang w:val="en"/>
        </w:rPr>
        <w:t>change of contractor cannot be made for economic or technical reasons, in particular concerning interchangeability or interoperability of equipment, services or installations, ordered under the basic contract,</w:t>
      </w:r>
    </w:p>
    <w:p w14:paraId="5B7426DC" w14:textId="77777777" w:rsidR="0005448E" w:rsidRPr="00F31232" w:rsidRDefault="0005448E" w:rsidP="0005448E">
      <w:pPr>
        <w:pStyle w:val="Akapitzlist"/>
        <w:numPr>
          <w:ilvl w:val="0"/>
          <w:numId w:val="26"/>
        </w:numPr>
        <w:spacing w:after="160" w:line="259" w:lineRule="auto"/>
        <w:ind w:hanging="1003"/>
        <w:jc w:val="both"/>
        <w:rPr>
          <w:rFonts w:ascii="Arial Narrow" w:hAnsi="Arial Narrow"/>
          <w:sz w:val="22"/>
          <w:szCs w:val="22"/>
          <w:lang w:val="en"/>
        </w:rPr>
      </w:pPr>
      <w:r w:rsidRPr="00F31232">
        <w:rPr>
          <w:rFonts w:ascii="Arial Narrow" w:hAnsi="Arial Narrow"/>
          <w:sz w:val="22"/>
          <w:szCs w:val="22"/>
          <w:lang w:val="en"/>
        </w:rPr>
        <w:t>a change of contractor would cause substantial inconvenience or a significant increase in costs for the contracting authority</w:t>
      </w:r>
    </w:p>
    <w:p w14:paraId="1203B139" w14:textId="77777777" w:rsidR="0005448E" w:rsidRPr="00F31232" w:rsidRDefault="0005448E" w:rsidP="0005448E">
      <w:pPr>
        <w:pStyle w:val="Akapitzlist"/>
        <w:numPr>
          <w:ilvl w:val="0"/>
          <w:numId w:val="26"/>
        </w:numPr>
        <w:spacing w:after="160" w:line="259" w:lineRule="auto"/>
        <w:ind w:hanging="1003"/>
        <w:jc w:val="both"/>
        <w:rPr>
          <w:rFonts w:ascii="Arial Narrow" w:hAnsi="Arial Narrow"/>
          <w:sz w:val="22"/>
          <w:szCs w:val="22"/>
          <w:lang w:val="en"/>
        </w:rPr>
      </w:pPr>
      <w:r w:rsidRPr="00F31232">
        <w:rPr>
          <w:rFonts w:ascii="Arial Narrow" w:hAnsi="Arial Narrow"/>
          <w:sz w:val="22"/>
          <w:szCs w:val="22"/>
          <w:lang w:val="en"/>
        </w:rPr>
        <w:t>the value of the changes does not exceed 50% of the value of the contract originally specified in the contract,</w:t>
      </w:r>
    </w:p>
    <w:p w14:paraId="32B28F61" w14:textId="77777777" w:rsidR="0005448E" w:rsidRPr="00F31232" w:rsidRDefault="0005448E" w:rsidP="0005448E">
      <w:pPr>
        <w:pStyle w:val="Akapitzlist"/>
        <w:numPr>
          <w:ilvl w:val="0"/>
          <w:numId w:val="25"/>
        </w:numPr>
        <w:spacing w:after="160" w:line="259" w:lineRule="auto"/>
        <w:ind w:hanging="1003"/>
        <w:jc w:val="both"/>
        <w:rPr>
          <w:rFonts w:ascii="Arial Narrow" w:hAnsi="Arial Narrow"/>
          <w:sz w:val="22"/>
          <w:szCs w:val="22"/>
          <w:lang w:val="en"/>
        </w:rPr>
      </w:pPr>
      <w:r w:rsidRPr="00F31232">
        <w:rPr>
          <w:rFonts w:ascii="Arial Narrow" w:hAnsi="Arial Narrow"/>
          <w:sz w:val="22"/>
          <w:szCs w:val="22"/>
          <w:lang w:val="en"/>
        </w:rPr>
        <w:t>the change does not change the nature of the contract and the following conditions have been met:</w:t>
      </w:r>
    </w:p>
    <w:p w14:paraId="07335482" w14:textId="77777777" w:rsidR="0005448E" w:rsidRPr="00F31232" w:rsidRDefault="0005448E" w:rsidP="0005448E">
      <w:pPr>
        <w:pStyle w:val="Akapitzlist"/>
        <w:numPr>
          <w:ilvl w:val="5"/>
          <w:numId w:val="30"/>
        </w:numPr>
        <w:spacing w:after="160" w:line="259" w:lineRule="auto"/>
        <w:ind w:left="1843" w:hanging="1003"/>
        <w:jc w:val="both"/>
        <w:rPr>
          <w:rFonts w:ascii="Arial Narrow" w:hAnsi="Arial Narrow"/>
          <w:sz w:val="22"/>
          <w:szCs w:val="22"/>
          <w:lang w:val="en"/>
        </w:rPr>
      </w:pPr>
      <w:r w:rsidRPr="00F31232">
        <w:rPr>
          <w:rFonts w:ascii="Arial Narrow" w:hAnsi="Arial Narrow"/>
          <w:sz w:val="22"/>
          <w:szCs w:val="22"/>
          <w:lang w:val="en"/>
        </w:rPr>
        <w:t>the need to change the contract is due to circumstances that The Ordering Party, acting with due diligence, could not have foreseen;</w:t>
      </w:r>
    </w:p>
    <w:p w14:paraId="573DB1A7" w14:textId="77777777" w:rsidR="0005448E" w:rsidRPr="00F31232" w:rsidRDefault="0005448E" w:rsidP="0005448E">
      <w:pPr>
        <w:pStyle w:val="Akapitzlist"/>
        <w:numPr>
          <w:ilvl w:val="5"/>
          <w:numId w:val="30"/>
        </w:numPr>
        <w:spacing w:line="259" w:lineRule="auto"/>
        <w:ind w:left="1843" w:hanging="1003"/>
        <w:jc w:val="both"/>
        <w:rPr>
          <w:rFonts w:ascii="Arial Narrow" w:hAnsi="Arial Narrow"/>
          <w:sz w:val="22"/>
          <w:szCs w:val="22"/>
          <w:lang w:val="en"/>
        </w:rPr>
      </w:pPr>
      <w:r w:rsidRPr="00F31232">
        <w:rPr>
          <w:rFonts w:ascii="Arial Narrow" w:hAnsi="Arial Narrow"/>
          <w:sz w:val="22"/>
          <w:szCs w:val="22"/>
          <w:lang w:val="en"/>
        </w:rPr>
        <w:t>the change value does not exceed 50% of the original order value agreement;</w:t>
      </w:r>
    </w:p>
    <w:p w14:paraId="74D536DF" w14:textId="77777777" w:rsidR="0005448E" w:rsidRPr="00F31232" w:rsidRDefault="0005448E" w:rsidP="0005448E">
      <w:pPr>
        <w:pStyle w:val="Akapitzlist"/>
        <w:numPr>
          <w:ilvl w:val="0"/>
          <w:numId w:val="25"/>
        </w:numPr>
        <w:spacing w:after="160" w:line="259" w:lineRule="auto"/>
        <w:ind w:hanging="1003"/>
        <w:jc w:val="both"/>
        <w:rPr>
          <w:rFonts w:ascii="Arial Narrow" w:hAnsi="Arial Narrow"/>
          <w:sz w:val="22"/>
          <w:szCs w:val="22"/>
          <w:lang w:val="en"/>
        </w:rPr>
      </w:pPr>
      <w:r w:rsidRPr="00F31232">
        <w:rPr>
          <w:rFonts w:ascii="Arial Narrow" w:hAnsi="Arial Narrow"/>
          <w:sz w:val="22"/>
          <w:szCs w:val="22"/>
          <w:lang w:val="en"/>
        </w:rPr>
        <w:t>the contractor, which the Ordering Party has awarded the contract, is to replace the new contractor:</w:t>
      </w:r>
    </w:p>
    <w:p w14:paraId="32A6F5BC" w14:textId="77777777" w:rsidR="0005448E" w:rsidRPr="00F31232" w:rsidRDefault="0005448E" w:rsidP="0005448E">
      <w:pPr>
        <w:pStyle w:val="Akapitzlist"/>
        <w:numPr>
          <w:ilvl w:val="5"/>
          <w:numId w:val="31"/>
        </w:numPr>
        <w:spacing w:after="160" w:line="259" w:lineRule="auto"/>
        <w:ind w:left="1843" w:hanging="1003"/>
        <w:jc w:val="both"/>
        <w:rPr>
          <w:rFonts w:ascii="Arial Narrow" w:hAnsi="Arial Narrow"/>
          <w:sz w:val="22"/>
          <w:szCs w:val="22"/>
          <w:lang w:val="en"/>
        </w:rPr>
      </w:pPr>
      <w:r w:rsidRPr="00F31232">
        <w:rPr>
          <w:rFonts w:ascii="Arial Narrow" w:hAnsi="Arial Narrow"/>
          <w:sz w:val="22"/>
          <w:szCs w:val="22"/>
          <w:lang w:val="en"/>
        </w:rPr>
        <w:t>as a result of the merger, division, transformation, bankruptcy, restructuring or acquisition of the existing contractor or its enterprise, provided that the new contractor meets the conditions for participation in the proceedings, there are no grounds for exclusion and this does not entail other significant changes to the contract</w:t>
      </w:r>
      <w:r w:rsidRPr="00F31232">
        <w:rPr>
          <w:rFonts w:ascii="Arial Narrow" w:hAnsi="Arial Narrow"/>
          <w:sz w:val="22"/>
          <w:szCs w:val="22"/>
        </w:rPr>
        <w:t xml:space="preserve"> </w:t>
      </w:r>
      <w:r w:rsidRPr="00F31232">
        <w:rPr>
          <w:rFonts w:ascii="Arial Narrow" w:hAnsi="Arial Narrow"/>
          <w:sz w:val="22"/>
          <w:szCs w:val="22"/>
          <w:lang w:val="en"/>
        </w:rPr>
        <w:t>, and it is not intended to avoid the application of the competitive principle, or</w:t>
      </w:r>
    </w:p>
    <w:p w14:paraId="4A2DF65A" w14:textId="77777777" w:rsidR="0005448E" w:rsidRPr="00F31232" w:rsidRDefault="0005448E" w:rsidP="0005448E">
      <w:pPr>
        <w:pStyle w:val="Akapitzlist"/>
        <w:numPr>
          <w:ilvl w:val="5"/>
          <w:numId w:val="31"/>
        </w:numPr>
        <w:spacing w:after="160" w:line="259" w:lineRule="auto"/>
        <w:ind w:left="1843" w:hanging="1003"/>
        <w:jc w:val="both"/>
        <w:rPr>
          <w:rFonts w:ascii="Arial Narrow" w:hAnsi="Arial Narrow"/>
          <w:sz w:val="22"/>
          <w:szCs w:val="22"/>
          <w:lang w:val="en"/>
        </w:rPr>
      </w:pPr>
      <w:r w:rsidRPr="00F31232">
        <w:rPr>
          <w:rFonts w:ascii="Arial Narrow" w:hAnsi="Arial Narrow"/>
          <w:sz w:val="22"/>
          <w:szCs w:val="22"/>
          <w:lang w:val="en"/>
        </w:rPr>
        <w:t>as a result of the Ordering Party taking over the obligations of the contractor towards its subcontractors - In case of change of subcontractor, The ordering party may conclude an agreement with a new subcontractor without changing the terms and conditions of the contract, taking into account the payments made for the work performed so far</w:t>
      </w:r>
    </w:p>
    <w:p w14:paraId="6050B85B" w14:textId="77777777" w:rsidR="0005448E" w:rsidRPr="00F31232" w:rsidRDefault="0005448E" w:rsidP="0005448E">
      <w:pPr>
        <w:pStyle w:val="Akapitzlist"/>
        <w:numPr>
          <w:ilvl w:val="0"/>
          <w:numId w:val="25"/>
        </w:numPr>
        <w:spacing w:after="160" w:line="259" w:lineRule="auto"/>
        <w:ind w:hanging="1003"/>
        <w:jc w:val="both"/>
        <w:rPr>
          <w:rFonts w:ascii="Arial Narrow" w:hAnsi="Arial Narrow"/>
          <w:sz w:val="22"/>
          <w:szCs w:val="22"/>
          <w:lang w:val="en"/>
        </w:rPr>
      </w:pPr>
      <w:r w:rsidRPr="00F31232">
        <w:rPr>
          <w:rFonts w:ascii="Arial Narrow" w:hAnsi="Arial Narrow"/>
          <w:sz w:val="22"/>
          <w:szCs w:val="22"/>
          <w:lang w:val="en"/>
        </w:rPr>
        <w:t>the change does not lead to a change in the overall nature of the contract, and the total value of the change is less than EUR 5,382,000 for construction works and EUR 140,000 for supplies and services, and at the same time is less than 10% of the contract value originally specified in the contract for service or supply contracts, or, for construction works contracts, is less than 15% of the contract value originally specified in the contract.</w:t>
      </w:r>
    </w:p>
    <w:p w14:paraId="13BD56D9" w14:textId="6F17F5FE" w:rsidR="0005448E" w:rsidRPr="00F31232" w:rsidRDefault="0005448E" w:rsidP="0005448E">
      <w:pPr>
        <w:pStyle w:val="Akapitzlist"/>
        <w:numPr>
          <w:ilvl w:val="0"/>
          <w:numId w:val="34"/>
        </w:numPr>
        <w:spacing w:after="160" w:line="259" w:lineRule="auto"/>
        <w:ind w:left="284" w:hanging="284"/>
        <w:jc w:val="both"/>
        <w:rPr>
          <w:rFonts w:ascii="Arial Narrow" w:hAnsi="Arial Narrow"/>
          <w:sz w:val="22"/>
          <w:szCs w:val="22"/>
        </w:rPr>
      </w:pPr>
      <w:r w:rsidRPr="00F31232">
        <w:rPr>
          <w:rFonts w:ascii="Arial Narrow" w:hAnsi="Arial Narrow"/>
          <w:sz w:val="22"/>
          <w:szCs w:val="22"/>
        </w:rPr>
        <w:t xml:space="preserve">The change is considered significant if it changes the general nature of the contract, in relation to the nature of the contract in its original wording or does not change the general nature of the contract, and at least one of the following circumstances: the change introduces conditions that would have been placed in the contract award procedure , other contractors would take or would like to take part in this proceeding or would accept offers of other content, the amendment would violate the economic balance of the contract in </w:t>
      </w:r>
      <w:proofErr w:type="spellStart"/>
      <w:r w:rsidRPr="00F31232">
        <w:rPr>
          <w:rFonts w:ascii="Arial Narrow" w:hAnsi="Arial Narrow"/>
          <w:sz w:val="22"/>
          <w:szCs w:val="22"/>
        </w:rPr>
        <w:t>favor</w:t>
      </w:r>
      <w:proofErr w:type="spellEnd"/>
      <w:r w:rsidRPr="00F31232">
        <w:rPr>
          <w:rFonts w:ascii="Arial Narrow" w:hAnsi="Arial Narrow"/>
          <w:sz w:val="22"/>
          <w:szCs w:val="22"/>
        </w:rPr>
        <w:t xml:space="preserve"> of the contractor in a manner not initially provided for in the contract, the amendment significantly extends or reduces the scope of benefits and obligations under the contract or consists in replacing contractor, which the Employer has awarded the contract, a new contractor, in cases other than those mentioned in point 4. </w:t>
      </w:r>
      <w:proofErr w:type="spellStart"/>
      <w:r w:rsidRPr="00F31232">
        <w:rPr>
          <w:rFonts w:ascii="Arial Narrow" w:hAnsi="Arial Narrow"/>
          <w:sz w:val="22"/>
          <w:szCs w:val="22"/>
        </w:rPr>
        <w:t>subpoint</w:t>
      </w:r>
      <w:proofErr w:type="spellEnd"/>
      <w:r w:rsidRPr="00F31232">
        <w:rPr>
          <w:rFonts w:ascii="Arial Narrow" w:hAnsi="Arial Narrow"/>
          <w:sz w:val="22"/>
          <w:szCs w:val="22"/>
        </w:rPr>
        <w:t xml:space="preserve">  4)</w:t>
      </w:r>
    </w:p>
    <w:p w14:paraId="6BED9F15" w14:textId="77777777" w:rsidR="00104592" w:rsidRPr="00FF51C4" w:rsidRDefault="00104592" w:rsidP="00104592">
      <w:pPr>
        <w:pStyle w:val="Akapitzlist"/>
        <w:ind w:left="1134"/>
        <w:jc w:val="both"/>
        <w:rPr>
          <w:rFonts w:ascii="Arial Narrow" w:hAnsi="Arial Narrow" w:cs="Arial"/>
          <w:sz w:val="22"/>
          <w:szCs w:val="22"/>
        </w:rPr>
      </w:pPr>
    </w:p>
    <w:p w14:paraId="65C03307" w14:textId="77777777" w:rsidR="00104592" w:rsidRDefault="00104592" w:rsidP="002B3559">
      <w:pPr>
        <w:spacing w:before="240" w:after="120" w:line="276" w:lineRule="auto"/>
        <w:jc w:val="center"/>
        <w:rPr>
          <w:rFonts w:ascii="Arial Narrow" w:hAnsi="Arial Narrow"/>
          <w:b/>
          <w:color w:val="0D0D0D"/>
          <w:sz w:val="22"/>
          <w:szCs w:val="22"/>
        </w:rPr>
      </w:pPr>
    </w:p>
    <w:p w14:paraId="7293E624" w14:textId="513F3E42" w:rsidR="00E46D57" w:rsidRPr="002B101E" w:rsidRDefault="00E46D57" w:rsidP="00091A84">
      <w:pPr>
        <w:spacing w:after="120" w:line="276" w:lineRule="auto"/>
        <w:jc w:val="center"/>
        <w:rPr>
          <w:rFonts w:ascii="Arial Narrow" w:hAnsi="Arial Narrow"/>
          <w:b/>
          <w:color w:val="0D0D0D"/>
          <w:sz w:val="22"/>
          <w:szCs w:val="22"/>
        </w:rPr>
      </w:pPr>
      <w:r>
        <w:rPr>
          <w:rFonts w:ascii="Arial Narrow" w:hAnsi="Arial Narrow"/>
          <w:b/>
          <w:color w:val="0D0D0D"/>
          <w:sz w:val="22"/>
        </w:rPr>
        <w:t xml:space="preserve">§ </w:t>
      </w:r>
      <w:r w:rsidR="00A551F7">
        <w:rPr>
          <w:rFonts w:ascii="Arial Narrow" w:hAnsi="Arial Narrow"/>
          <w:b/>
          <w:color w:val="0D0D0D"/>
          <w:sz w:val="22"/>
        </w:rPr>
        <w:t>10</w:t>
      </w:r>
      <w:r>
        <w:rPr>
          <w:rFonts w:ascii="Arial Narrow" w:hAnsi="Arial Narrow"/>
          <w:b/>
          <w:color w:val="0D0D0D"/>
          <w:sz w:val="22"/>
        </w:rPr>
        <w:t xml:space="preserve"> Force Majeure</w:t>
      </w:r>
    </w:p>
    <w:p w14:paraId="1A369D75" w14:textId="77777777" w:rsidR="0005448E" w:rsidRPr="0005448E" w:rsidRDefault="0005448E" w:rsidP="0005448E">
      <w:pPr>
        <w:pStyle w:val="Bodytext10"/>
        <w:spacing w:after="400"/>
        <w:jc w:val="both"/>
        <w:rPr>
          <w:rFonts w:ascii="Arial Narrow" w:eastAsia="Times New Roman" w:hAnsi="Arial Narrow" w:cs="Times New Roman"/>
          <w:sz w:val="22"/>
          <w:szCs w:val="22"/>
        </w:rPr>
      </w:pPr>
      <w:r w:rsidRPr="0005448E">
        <w:rPr>
          <w:rFonts w:ascii="Arial Narrow" w:eastAsia="Times New Roman" w:hAnsi="Arial Narrow" w:cs="Times New Roman"/>
          <w:sz w:val="22"/>
          <w:szCs w:val="22"/>
        </w:rPr>
        <w:t xml:space="preserve">The Parties may be released from the obligations under the Agreement in the event of unforeseen circumstances, independent of the will of the Parties, which the Party could not prevent, despite exercising due diligence (force majeure) and which occurred after the conclusion of the Agreement, preventing the performance hereof in whole or in part. The occurrence of the circumstances considered to be force majeure shall be immediately communicated </w:t>
      </w:r>
      <w:r w:rsidRPr="0005448E">
        <w:rPr>
          <w:rFonts w:ascii="Arial Narrow" w:eastAsia="Times New Roman" w:hAnsi="Arial Narrow" w:cs="Times New Roman"/>
          <w:sz w:val="22"/>
          <w:szCs w:val="22"/>
        </w:rPr>
        <w:lastRenderedPageBreak/>
        <w:t>by the Parties in writing. If these circumstances last longer than 30 days, either party shall have the right to terminate the Agreement in writing with immediate effect without any obligation to pay compensation to the other party.</w:t>
      </w:r>
    </w:p>
    <w:p w14:paraId="03E30F0D" w14:textId="6FE35499" w:rsidR="00E46D57" w:rsidRPr="00E46D57" w:rsidRDefault="00091A84" w:rsidP="002B101E">
      <w:pPr>
        <w:spacing w:before="120" w:after="120" w:line="276" w:lineRule="auto"/>
        <w:jc w:val="center"/>
        <w:rPr>
          <w:rFonts w:ascii="Arial Narrow" w:hAnsi="Arial Narrow"/>
          <w:b/>
          <w:bCs/>
          <w:sz w:val="22"/>
          <w:szCs w:val="22"/>
        </w:rPr>
      </w:pPr>
      <w:r>
        <w:rPr>
          <w:rFonts w:ascii="Arial Narrow" w:hAnsi="Arial Narrow"/>
          <w:b/>
          <w:sz w:val="22"/>
        </w:rPr>
        <w:t>§ 1</w:t>
      </w:r>
      <w:r w:rsidR="00A551F7">
        <w:rPr>
          <w:rFonts w:ascii="Arial Narrow" w:hAnsi="Arial Narrow"/>
          <w:b/>
          <w:sz w:val="22"/>
        </w:rPr>
        <w:t>1</w:t>
      </w:r>
      <w:r w:rsidR="00E46D57" w:rsidRPr="00E46D57">
        <w:rPr>
          <w:rFonts w:ascii="Arial Narrow" w:hAnsi="Arial Narrow"/>
          <w:b/>
          <w:color w:val="0D0D0D"/>
          <w:sz w:val="22"/>
          <w:szCs w:val="22"/>
        </w:rPr>
        <w:t xml:space="preserve"> Final provisions</w:t>
      </w:r>
    </w:p>
    <w:p w14:paraId="181D692E" w14:textId="77777777" w:rsidR="00C66113" w:rsidRDefault="00C66113" w:rsidP="00C66113">
      <w:pPr>
        <w:numPr>
          <w:ilvl w:val="0"/>
          <w:numId w:val="10"/>
        </w:numPr>
        <w:tabs>
          <w:tab w:val="left" w:pos="1560"/>
        </w:tabs>
        <w:spacing w:line="276" w:lineRule="auto"/>
        <w:jc w:val="both"/>
        <w:rPr>
          <w:rFonts w:ascii="Arial Narrow" w:hAnsi="Arial Narrow"/>
          <w:color w:val="0D0D0D"/>
          <w:sz w:val="22"/>
          <w:szCs w:val="22"/>
        </w:rPr>
      </w:pPr>
      <w:r>
        <w:rPr>
          <w:rFonts w:ascii="Arial Narrow" w:hAnsi="Arial Narrow"/>
          <w:color w:val="0D0D0D"/>
          <w:sz w:val="22"/>
        </w:rPr>
        <w:t>Persons coordinating the performance of this Agreement shall be:</w:t>
      </w:r>
    </w:p>
    <w:p w14:paraId="45603D53" w14:textId="70C67B7D" w:rsidR="00C66113" w:rsidRDefault="00C66113" w:rsidP="000F77A3">
      <w:pPr>
        <w:tabs>
          <w:tab w:val="left" w:pos="1560"/>
        </w:tabs>
        <w:spacing w:line="276" w:lineRule="auto"/>
        <w:ind w:left="360"/>
        <w:jc w:val="both"/>
        <w:rPr>
          <w:rFonts w:ascii="Arial Narrow" w:hAnsi="Arial Narrow"/>
          <w:color w:val="0D0D0D"/>
          <w:sz w:val="22"/>
          <w:szCs w:val="22"/>
        </w:rPr>
      </w:pPr>
      <w:r>
        <w:rPr>
          <w:rFonts w:ascii="Arial Narrow" w:hAnsi="Arial Narrow"/>
          <w:color w:val="0D0D0D"/>
          <w:sz w:val="22"/>
        </w:rPr>
        <w:t>-</w:t>
      </w:r>
      <w:r w:rsidR="00C317FD">
        <w:rPr>
          <w:rFonts w:ascii="Arial Narrow" w:hAnsi="Arial Narrow"/>
          <w:color w:val="0D0D0D"/>
          <w:sz w:val="22"/>
        </w:rPr>
        <w:t xml:space="preserve"> </w:t>
      </w:r>
      <w:r>
        <w:rPr>
          <w:rFonts w:ascii="Arial Narrow" w:hAnsi="Arial Narrow"/>
          <w:color w:val="0D0D0D"/>
          <w:sz w:val="22"/>
        </w:rPr>
        <w:t xml:space="preserve">for the Ordering Party: </w:t>
      </w:r>
      <w:proofErr w:type="spellStart"/>
      <w:r w:rsidR="00DF48A9">
        <w:rPr>
          <w:rFonts w:ascii="Arial Narrow" w:hAnsi="Arial Narrow"/>
          <w:color w:val="0D0D0D"/>
          <w:sz w:val="22"/>
        </w:rPr>
        <w:t>Bartłomiej</w:t>
      </w:r>
      <w:proofErr w:type="spellEnd"/>
      <w:r w:rsidR="00DF48A9">
        <w:rPr>
          <w:rFonts w:ascii="Arial Narrow" w:hAnsi="Arial Narrow"/>
          <w:color w:val="0D0D0D"/>
          <w:sz w:val="22"/>
        </w:rPr>
        <w:t xml:space="preserve"> </w:t>
      </w:r>
      <w:proofErr w:type="spellStart"/>
      <w:r w:rsidR="00DF48A9">
        <w:rPr>
          <w:rFonts w:ascii="Arial Narrow" w:hAnsi="Arial Narrow"/>
          <w:color w:val="0D0D0D"/>
          <w:sz w:val="22"/>
        </w:rPr>
        <w:t>Walczak</w:t>
      </w:r>
      <w:proofErr w:type="spellEnd"/>
      <w:r>
        <w:rPr>
          <w:rFonts w:ascii="Arial Narrow" w:hAnsi="Arial Narrow"/>
          <w:color w:val="0D0D0D"/>
          <w:sz w:val="22"/>
        </w:rPr>
        <w:t xml:space="preserve">, e-mail: </w:t>
      </w:r>
      <w:r w:rsidR="00DF48A9">
        <w:rPr>
          <w:rFonts w:ascii="Arial Narrow" w:hAnsi="Arial Narrow"/>
          <w:color w:val="0D0D0D"/>
          <w:sz w:val="22"/>
        </w:rPr>
        <w:t>bartlomiej.walczak</w:t>
      </w:r>
      <w:r w:rsidR="00984029">
        <w:rPr>
          <w:rFonts w:ascii="Arial Narrow" w:hAnsi="Arial Narrow"/>
          <w:color w:val="0D0D0D"/>
          <w:sz w:val="22"/>
        </w:rPr>
        <w:t>@solarisbus.com</w:t>
      </w:r>
      <w:r>
        <w:rPr>
          <w:rFonts w:ascii="Arial Narrow" w:hAnsi="Arial Narrow"/>
          <w:color w:val="0D0D0D"/>
          <w:sz w:val="22"/>
        </w:rPr>
        <w:t>,</w:t>
      </w:r>
      <w:r w:rsidR="0012466B">
        <w:rPr>
          <w:rFonts w:ascii="Arial Narrow" w:hAnsi="Arial Narrow"/>
          <w:color w:val="0D0D0D"/>
          <w:sz w:val="22"/>
          <w:szCs w:val="22"/>
        </w:rPr>
        <w:br/>
      </w:r>
      <w:r>
        <w:rPr>
          <w:rFonts w:ascii="Arial Narrow" w:hAnsi="Arial Narrow"/>
          <w:color w:val="0D0D0D"/>
          <w:sz w:val="22"/>
        </w:rPr>
        <w:t xml:space="preserve">- </w:t>
      </w:r>
      <w:r w:rsidR="00C317FD">
        <w:rPr>
          <w:rFonts w:ascii="Arial Narrow" w:hAnsi="Arial Narrow"/>
          <w:color w:val="0D0D0D"/>
          <w:sz w:val="22"/>
        </w:rPr>
        <w:t xml:space="preserve"> </w:t>
      </w:r>
      <w:r>
        <w:rPr>
          <w:rFonts w:ascii="Arial Narrow" w:hAnsi="Arial Narrow"/>
          <w:color w:val="0D0D0D"/>
          <w:sz w:val="22"/>
        </w:rPr>
        <w:t xml:space="preserve">for the Contractor: </w:t>
      </w:r>
      <w:r w:rsidR="00DF48A9">
        <w:rPr>
          <w:rFonts w:ascii="Arial Narrow" w:hAnsi="Arial Narrow"/>
          <w:color w:val="0D0D0D"/>
          <w:sz w:val="22"/>
        </w:rPr>
        <w:t>………………………….</w:t>
      </w:r>
      <w:r w:rsidR="004F46B6">
        <w:rPr>
          <w:rFonts w:ascii="Arial Narrow" w:hAnsi="Arial Narrow"/>
          <w:color w:val="0D0D0D"/>
          <w:sz w:val="22"/>
        </w:rPr>
        <w:t xml:space="preserve">, e-mail: </w:t>
      </w:r>
      <w:r w:rsidR="00DF48A9">
        <w:rPr>
          <w:rFonts w:ascii="Arial Narrow" w:hAnsi="Arial Narrow"/>
          <w:color w:val="0D0D0D"/>
          <w:sz w:val="22"/>
        </w:rPr>
        <w:t>………………………</w:t>
      </w:r>
      <w:r w:rsidR="000F77A3">
        <w:rPr>
          <w:rFonts w:ascii="Arial Narrow" w:hAnsi="Arial Narrow"/>
          <w:color w:val="0D0D0D"/>
          <w:sz w:val="22"/>
        </w:rPr>
        <w:t>,</w:t>
      </w:r>
    </w:p>
    <w:p w14:paraId="38C5056B" w14:textId="77777777" w:rsidR="00E46D57" w:rsidRPr="00D461CC" w:rsidRDefault="00E46D57" w:rsidP="00EC3841">
      <w:pPr>
        <w:numPr>
          <w:ilvl w:val="0"/>
          <w:numId w:val="10"/>
        </w:numPr>
        <w:tabs>
          <w:tab w:val="left" w:pos="1560"/>
        </w:tabs>
        <w:spacing w:line="276" w:lineRule="auto"/>
        <w:jc w:val="both"/>
        <w:rPr>
          <w:rFonts w:ascii="Arial Narrow" w:hAnsi="Arial Narrow"/>
          <w:color w:val="0D0D0D"/>
          <w:sz w:val="22"/>
          <w:szCs w:val="22"/>
        </w:rPr>
      </w:pPr>
      <w:r>
        <w:rPr>
          <w:rFonts w:ascii="Arial Narrow" w:hAnsi="Arial Narrow"/>
          <w:color w:val="0D0D0D"/>
          <w:sz w:val="22"/>
        </w:rPr>
        <w:t xml:space="preserve">Assignment of receivables payable to the </w:t>
      </w:r>
      <w:r w:rsidRPr="00D461CC">
        <w:rPr>
          <w:rFonts w:ascii="Arial Narrow" w:hAnsi="Arial Narrow"/>
          <w:bCs/>
          <w:sz w:val="22"/>
          <w:szCs w:val="22"/>
        </w:rPr>
        <w:t>Contractor</w:t>
      </w:r>
      <w:r>
        <w:rPr>
          <w:rFonts w:ascii="Arial Narrow" w:hAnsi="Arial Narrow"/>
          <w:color w:val="0D0D0D"/>
          <w:sz w:val="22"/>
        </w:rPr>
        <w:t xml:space="preserve"> from the Ordering Party for the performance of the Agreement may be effected only with the prior written consent of the Ordering Party, or else such assignment shall be null and void. </w:t>
      </w:r>
    </w:p>
    <w:p w14:paraId="796DAD57" w14:textId="77777777" w:rsidR="00E46D57" w:rsidRPr="00D461CC" w:rsidRDefault="00E46D57" w:rsidP="00EC3841">
      <w:pPr>
        <w:numPr>
          <w:ilvl w:val="0"/>
          <w:numId w:val="10"/>
        </w:numPr>
        <w:tabs>
          <w:tab w:val="left" w:pos="1560"/>
        </w:tabs>
        <w:spacing w:line="276" w:lineRule="auto"/>
        <w:jc w:val="both"/>
        <w:rPr>
          <w:rFonts w:ascii="Arial Narrow" w:hAnsi="Arial Narrow"/>
          <w:color w:val="0D0D0D"/>
          <w:sz w:val="22"/>
          <w:szCs w:val="22"/>
        </w:rPr>
      </w:pPr>
      <w:r>
        <w:rPr>
          <w:rFonts w:ascii="Arial Narrow" w:hAnsi="Arial Narrow"/>
          <w:color w:val="0D0D0D"/>
          <w:sz w:val="22"/>
        </w:rPr>
        <w:t xml:space="preserve">Obligations relating to the recovery and recycling of packaging and post-consumer waste rest with the </w:t>
      </w:r>
      <w:r w:rsidRPr="00D461CC">
        <w:rPr>
          <w:rFonts w:ascii="Arial Narrow" w:hAnsi="Arial Narrow"/>
          <w:bCs/>
          <w:sz w:val="22"/>
          <w:szCs w:val="22"/>
        </w:rPr>
        <w:t>Contractor</w:t>
      </w:r>
      <w:r>
        <w:rPr>
          <w:rFonts w:ascii="Arial Narrow" w:hAnsi="Arial Narrow"/>
          <w:color w:val="0D0D0D"/>
          <w:sz w:val="22"/>
        </w:rPr>
        <w:t>.</w:t>
      </w:r>
    </w:p>
    <w:p w14:paraId="300CDC24" w14:textId="6893B039" w:rsidR="00E46D57" w:rsidRPr="00D461CC" w:rsidRDefault="00986636" w:rsidP="00EC3841">
      <w:pPr>
        <w:pStyle w:val="Tekstpodstawowy3"/>
        <w:numPr>
          <w:ilvl w:val="0"/>
          <w:numId w:val="10"/>
        </w:numPr>
        <w:tabs>
          <w:tab w:val="left" w:pos="1560"/>
        </w:tabs>
        <w:spacing w:after="0" w:line="276" w:lineRule="auto"/>
        <w:jc w:val="both"/>
        <w:rPr>
          <w:rFonts w:ascii="Arial Narrow" w:hAnsi="Arial Narrow"/>
          <w:sz w:val="22"/>
          <w:szCs w:val="22"/>
        </w:rPr>
      </w:pPr>
      <w:r>
        <w:rPr>
          <w:rFonts w:ascii="Arial Narrow" w:hAnsi="Arial Narrow"/>
          <w:sz w:val="22"/>
        </w:rPr>
        <w:t xml:space="preserve">The Agreement is </w:t>
      </w:r>
      <w:r w:rsidR="00CC2C1B">
        <w:rPr>
          <w:rFonts w:ascii="Arial Narrow" w:hAnsi="Arial Narrow"/>
          <w:sz w:val="22"/>
        </w:rPr>
        <w:t xml:space="preserve">governed by Polish law, in particular </w:t>
      </w:r>
      <w:r w:rsidR="00E46D57">
        <w:rPr>
          <w:rFonts w:ascii="Arial Narrow" w:hAnsi="Arial Narrow"/>
          <w:sz w:val="22"/>
        </w:rPr>
        <w:t>the provisions of the Polish Civil Code</w:t>
      </w:r>
      <w:r w:rsidR="00CC2C1B">
        <w:rPr>
          <w:rFonts w:ascii="Arial Narrow" w:hAnsi="Arial Narrow"/>
          <w:sz w:val="22"/>
        </w:rPr>
        <w:t>.</w:t>
      </w:r>
    </w:p>
    <w:p w14:paraId="78662CDD" w14:textId="77777777" w:rsidR="00E46D57" w:rsidRPr="00D461CC" w:rsidRDefault="00E46D57" w:rsidP="00EC3841">
      <w:pPr>
        <w:numPr>
          <w:ilvl w:val="0"/>
          <w:numId w:val="10"/>
        </w:numPr>
        <w:tabs>
          <w:tab w:val="left" w:pos="1560"/>
        </w:tabs>
        <w:spacing w:line="276" w:lineRule="auto"/>
        <w:jc w:val="both"/>
        <w:rPr>
          <w:rFonts w:ascii="Arial Narrow" w:hAnsi="Arial Narrow"/>
          <w:color w:val="0D0D0D"/>
          <w:sz w:val="22"/>
          <w:szCs w:val="22"/>
        </w:rPr>
      </w:pPr>
      <w:r>
        <w:rPr>
          <w:rFonts w:ascii="Arial Narrow" w:hAnsi="Arial Narrow"/>
          <w:color w:val="0D0D0D"/>
          <w:sz w:val="22"/>
        </w:rPr>
        <w:t>Any disputes that may arise in connection with this Agreement shall be settled by the competent common court having jurisdiction over the Ordering Party's registered office.</w:t>
      </w:r>
    </w:p>
    <w:p w14:paraId="02D407AF" w14:textId="77777777" w:rsidR="00E46D57" w:rsidRPr="00D461CC" w:rsidRDefault="00E46D57" w:rsidP="00EC3841">
      <w:pPr>
        <w:numPr>
          <w:ilvl w:val="0"/>
          <w:numId w:val="10"/>
        </w:numPr>
        <w:tabs>
          <w:tab w:val="left" w:pos="1560"/>
        </w:tabs>
        <w:spacing w:line="276" w:lineRule="auto"/>
        <w:jc w:val="both"/>
        <w:rPr>
          <w:rFonts w:ascii="Arial Narrow" w:hAnsi="Arial Narrow"/>
          <w:color w:val="0D0D0D"/>
          <w:sz w:val="22"/>
          <w:szCs w:val="22"/>
        </w:rPr>
      </w:pPr>
      <w:r>
        <w:rPr>
          <w:rFonts w:ascii="Arial Narrow" w:hAnsi="Arial Narrow"/>
          <w:color w:val="0D0D0D"/>
          <w:sz w:val="22"/>
        </w:rPr>
        <w:t xml:space="preserve">Any amendments to this Agreement shall be in writing, or else null and void. </w:t>
      </w:r>
    </w:p>
    <w:p w14:paraId="1B377F8C" w14:textId="77777777" w:rsidR="00E46D57" w:rsidRPr="00D461CC" w:rsidRDefault="00E46D57" w:rsidP="00EC3841">
      <w:pPr>
        <w:pStyle w:val="Tekstpodstawowy3"/>
        <w:numPr>
          <w:ilvl w:val="0"/>
          <w:numId w:val="10"/>
        </w:numPr>
        <w:spacing w:after="0" w:line="276" w:lineRule="auto"/>
        <w:jc w:val="both"/>
        <w:rPr>
          <w:rFonts w:ascii="Arial Narrow" w:hAnsi="Arial Narrow"/>
          <w:sz w:val="22"/>
          <w:szCs w:val="22"/>
        </w:rPr>
      </w:pPr>
      <w:r>
        <w:rPr>
          <w:rFonts w:ascii="Arial Narrow" w:hAnsi="Arial Narrow"/>
          <w:sz w:val="22"/>
        </w:rPr>
        <w:t>Any Appendices form an integral part of this Agreement.</w:t>
      </w:r>
    </w:p>
    <w:p w14:paraId="3B24CF77" w14:textId="77777777" w:rsidR="00E46D57" w:rsidRPr="00D461CC" w:rsidRDefault="00E46D57" w:rsidP="00EC3841">
      <w:pPr>
        <w:pStyle w:val="Tekstpodstawowy3"/>
        <w:numPr>
          <w:ilvl w:val="0"/>
          <w:numId w:val="10"/>
        </w:numPr>
        <w:spacing w:after="0" w:line="276" w:lineRule="auto"/>
        <w:jc w:val="both"/>
        <w:rPr>
          <w:rFonts w:ascii="Arial Narrow" w:hAnsi="Arial Narrow"/>
          <w:sz w:val="22"/>
          <w:szCs w:val="22"/>
        </w:rPr>
      </w:pPr>
      <w:r>
        <w:rPr>
          <w:rFonts w:ascii="Arial Narrow" w:hAnsi="Arial Narrow"/>
          <w:sz w:val="22"/>
        </w:rPr>
        <w:t>This Agreement has been drawn up in two counterparts, one for each Party.</w:t>
      </w:r>
    </w:p>
    <w:p w14:paraId="0E37DC27" w14:textId="77777777" w:rsidR="00E46D57" w:rsidRPr="008E06A7" w:rsidRDefault="00E46D57" w:rsidP="00322193">
      <w:pPr>
        <w:pStyle w:val="Tekstpodstawowywcity"/>
        <w:spacing w:line="276" w:lineRule="auto"/>
        <w:ind w:left="0"/>
        <w:rPr>
          <w:rFonts w:ascii="Arial Narrow" w:hAnsi="Arial Narrow"/>
          <w:sz w:val="22"/>
          <w:szCs w:val="22"/>
        </w:rPr>
      </w:pPr>
    </w:p>
    <w:p w14:paraId="3F4FA9A5" w14:textId="77777777" w:rsidR="00BC52D2" w:rsidRPr="008E06A7" w:rsidRDefault="00BC52D2" w:rsidP="00322193">
      <w:pPr>
        <w:pStyle w:val="Tekstpodstawowywcity"/>
        <w:spacing w:line="276" w:lineRule="auto"/>
        <w:ind w:left="0" w:firstLine="0"/>
        <w:rPr>
          <w:rFonts w:ascii="Arial Narrow" w:hAnsi="Arial Narrow" w:cs="Arial"/>
          <w:sz w:val="22"/>
          <w:szCs w:val="22"/>
        </w:rPr>
      </w:pPr>
    </w:p>
    <w:p w14:paraId="6E2BF5EE" w14:textId="77777777" w:rsidR="008921BE" w:rsidRPr="008E06A7" w:rsidRDefault="007F1EB8" w:rsidP="00322193">
      <w:pPr>
        <w:pStyle w:val="Tekstpodstawowywcity"/>
        <w:tabs>
          <w:tab w:val="center" w:pos="1701"/>
          <w:tab w:val="center" w:pos="7371"/>
        </w:tabs>
        <w:spacing w:line="276" w:lineRule="auto"/>
        <w:ind w:left="0" w:firstLine="0"/>
        <w:rPr>
          <w:rFonts w:ascii="Arial Narrow" w:hAnsi="Arial Narrow" w:cs="Arial"/>
          <w:b/>
          <w:sz w:val="22"/>
          <w:szCs w:val="22"/>
        </w:rPr>
      </w:pPr>
      <w:r w:rsidRPr="008E06A7">
        <w:rPr>
          <w:rFonts w:ascii="Arial Narrow" w:hAnsi="Arial Narrow"/>
          <w:b/>
          <w:sz w:val="22"/>
          <w:szCs w:val="22"/>
        </w:rPr>
        <w:tab/>
      </w:r>
      <w:r>
        <w:rPr>
          <w:rFonts w:ascii="Arial Narrow" w:hAnsi="Arial Narrow"/>
          <w:b/>
          <w:sz w:val="22"/>
        </w:rPr>
        <w:t>...............................................</w:t>
      </w:r>
      <w:r w:rsidRPr="008E06A7">
        <w:rPr>
          <w:rFonts w:ascii="Arial Narrow" w:hAnsi="Arial Narrow"/>
          <w:b/>
          <w:sz w:val="22"/>
          <w:szCs w:val="22"/>
        </w:rPr>
        <w:tab/>
      </w:r>
      <w:r>
        <w:rPr>
          <w:rFonts w:ascii="Arial Narrow" w:hAnsi="Arial Narrow"/>
          <w:b/>
          <w:sz w:val="22"/>
        </w:rPr>
        <w:t>...............................................</w:t>
      </w:r>
    </w:p>
    <w:p w14:paraId="2786A73F" w14:textId="77777777" w:rsidR="00095D67" w:rsidRDefault="007F1EB8" w:rsidP="00322193">
      <w:pPr>
        <w:tabs>
          <w:tab w:val="center" w:pos="1701"/>
          <w:tab w:val="center" w:pos="7371"/>
        </w:tabs>
        <w:spacing w:line="276" w:lineRule="auto"/>
        <w:rPr>
          <w:rFonts w:ascii="Arial Narrow" w:hAnsi="Arial Narrow" w:cs="Arial"/>
          <w:b/>
          <w:sz w:val="22"/>
          <w:szCs w:val="22"/>
        </w:rPr>
      </w:pPr>
      <w:r w:rsidRPr="008E06A7">
        <w:rPr>
          <w:rFonts w:ascii="Arial Narrow" w:hAnsi="Arial Narrow"/>
          <w:b/>
          <w:sz w:val="22"/>
          <w:szCs w:val="22"/>
        </w:rPr>
        <w:tab/>
      </w:r>
      <w:r>
        <w:rPr>
          <w:rFonts w:ascii="Arial Narrow" w:hAnsi="Arial Narrow"/>
          <w:b/>
          <w:sz w:val="22"/>
        </w:rPr>
        <w:t>Ordering Party</w:t>
      </w:r>
      <w:r w:rsidRPr="008E06A7">
        <w:rPr>
          <w:rFonts w:ascii="Arial Narrow" w:hAnsi="Arial Narrow"/>
          <w:b/>
          <w:sz w:val="22"/>
          <w:szCs w:val="22"/>
        </w:rPr>
        <w:tab/>
      </w:r>
      <w:r>
        <w:rPr>
          <w:rFonts w:ascii="Arial Narrow" w:hAnsi="Arial Narrow"/>
          <w:b/>
          <w:sz w:val="22"/>
        </w:rPr>
        <w:t>Contractor</w:t>
      </w:r>
    </w:p>
    <w:p w14:paraId="46E96FCD" w14:textId="77777777" w:rsidR="002B101E" w:rsidRDefault="002B101E" w:rsidP="00322193">
      <w:pPr>
        <w:tabs>
          <w:tab w:val="center" w:pos="1701"/>
          <w:tab w:val="center" w:pos="7371"/>
        </w:tabs>
        <w:spacing w:line="276" w:lineRule="auto"/>
        <w:rPr>
          <w:rFonts w:ascii="Arial Narrow" w:hAnsi="Arial Narrow" w:cs="Arial"/>
          <w:b/>
          <w:sz w:val="22"/>
          <w:szCs w:val="22"/>
        </w:rPr>
      </w:pPr>
    </w:p>
    <w:p w14:paraId="43964324" w14:textId="77777777" w:rsidR="006A056C" w:rsidRPr="008E06A7" w:rsidRDefault="006A056C" w:rsidP="00322193">
      <w:pPr>
        <w:tabs>
          <w:tab w:val="center" w:pos="1701"/>
          <w:tab w:val="center" w:pos="7371"/>
        </w:tabs>
        <w:spacing w:line="276" w:lineRule="auto"/>
        <w:rPr>
          <w:rFonts w:ascii="Arial Narrow" w:hAnsi="Arial Narrow" w:cs="Arial"/>
          <w:b/>
          <w:i/>
          <w:sz w:val="22"/>
          <w:szCs w:val="22"/>
          <w:u w:val="single"/>
        </w:rPr>
      </w:pPr>
      <w:r>
        <w:rPr>
          <w:rFonts w:ascii="Arial Narrow" w:hAnsi="Arial Narrow"/>
          <w:b/>
          <w:i/>
          <w:sz w:val="22"/>
          <w:u w:val="single"/>
        </w:rPr>
        <w:t>Appendices:</w:t>
      </w:r>
    </w:p>
    <w:p w14:paraId="769A8C9F" w14:textId="77777777" w:rsidR="006B262A" w:rsidRDefault="006B262A" w:rsidP="00EC3841">
      <w:pPr>
        <w:pStyle w:val="Akapitzlist"/>
        <w:numPr>
          <w:ilvl w:val="0"/>
          <w:numId w:val="1"/>
        </w:numPr>
        <w:spacing w:line="276" w:lineRule="auto"/>
        <w:ind w:left="284" w:hanging="284"/>
        <w:rPr>
          <w:rFonts w:ascii="Arial Narrow" w:hAnsi="Arial Narrow" w:cs="Arial"/>
          <w:i/>
          <w:sz w:val="22"/>
          <w:szCs w:val="22"/>
        </w:rPr>
      </w:pPr>
      <w:r>
        <w:rPr>
          <w:rFonts w:ascii="Arial Narrow" w:hAnsi="Arial Narrow"/>
          <w:i/>
          <w:sz w:val="22"/>
        </w:rPr>
        <w:t xml:space="preserve">Request for Quotation, </w:t>
      </w:r>
    </w:p>
    <w:p w14:paraId="2211BA15" w14:textId="3DDED180" w:rsidR="000F77A3" w:rsidRDefault="008E06A7" w:rsidP="00EC3841">
      <w:pPr>
        <w:pStyle w:val="Akapitzlist"/>
        <w:numPr>
          <w:ilvl w:val="0"/>
          <w:numId w:val="1"/>
        </w:numPr>
        <w:spacing w:line="276" w:lineRule="auto"/>
        <w:ind w:left="284" w:hanging="284"/>
        <w:rPr>
          <w:rFonts w:ascii="Arial Narrow" w:hAnsi="Arial Narrow"/>
          <w:i/>
          <w:sz w:val="22"/>
        </w:rPr>
      </w:pPr>
      <w:r>
        <w:rPr>
          <w:rFonts w:ascii="Arial Narrow" w:hAnsi="Arial Narrow"/>
          <w:i/>
          <w:sz w:val="22"/>
        </w:rPr>
        <w:t>Tender form</w:t>
      </w:r>
      <w:r w:rsidR="000F77A3">
        <w:rPr>
          <w:rFonts w:ascii="Arial Narrow" w:hAnsi="Arial Narrow"/>
          <w:i/>
          <w:sz w:val="22"/>
        </w:rPr>
        <w:t>,</w:t>
      </w:r>
    </w:p>
    <w:p w14:paraId="158CBF72" w14:textId="7D82E907" w:rsidR="000F77A3" w:rsidRDefault="000F77A3" w:rsidP="00EC3841">
      <w:pPr>
        <w:pStyle w:val="Akapitzlist"/>
        <w:numPr>
          <w:ilvl w:val="0"/>
          <w:numId w:val="1"/>
        </w:numPr>
        <w:spacing w:line="276" w:lineRule="auto"/>
        <w:ind w:left="284" w:hanging="284"/>
        <w:rPr>
          <w:rFonts w:ascii="Arial Narrow" w:hAnsi="Arial Narrow"/>
          <w:i/>
          <w:sz w:val="22"/>
        </w:rPr>
      </w:pPr>
      <w:r>
        <w:rPr>
          <w:rFonts w:ascii="Arial Narrow" w:hAnsi="Arial Narrow"/>
          <w:i/>
          <w:sz w:val="22"/>
        </w:rPr>
        <w:t>Acceptance protocol.</w:t>
      </w:r>
    </w:p>
    <w:p w14:paraId="48393720" w14:textId="77777777" w:rsidR="000F77A3" w:rsidRDefault="000F77A3">
      <w:pPr>
        <w:rPr>
          <w:rFonts w:ascii="Arial Narrow" w:hAnsi="Arial Narrow"/>
          <w:i/>
          <w:sz w:val="22"/>
        </w:rPr>
      </w:pPr>
      <w:r>
        <w:rPr>
          <w:rFonts w:ascii="Arial Narrow" w:hAnsi="Arial Narrow"/>
          <w:i/>
          <w:sz w:val="22"/>
        </w:rPr>
        <w:br w:type="page"/>
      </w:r>
    </w:p>
    <w:p w14:paraId="53CD6612" w14:textId="77777777" w:rsidR="006A056C" w:rsidRPr="00B52F3A" w:rsidRDefault="006A056C" w:rsidP="000F77A3">
      <w:pPr>
        <w:pStyle w:val="Akapitzlist"/>
        <w:spacing w:line="276" w:lineRule="auto"/>
        <w:ind w:left="284"/>
        <w:rPr>
          <w:rFonts w:ascii="Arial Narrow" w:hAnsi="Arial Narrow" w:cs="Arial"/>
          <w:i/>
          <w:sz w:val="22"/>
          <w:szCs w:val="22"/>
        </w:rPr>
      </w:pPr>
    </w:p>
    <w:p w14:paraId="1C820ED6" w14:textId="67C5A0A0" w:rsidR="00B52F3A" w:rsidRDefault="00B52F3A" w:rsidP="00B52F3A">
      <w:pPr>
        <w:jc w:val="center"/>
        <w:rPr>
          <w:rFonts w:ascii="Calibri" w:hAnsi="Calibri" w:cs="Calibri"/>
          <w:b/>
          <w:szCs w:val="28"/>
        </w:rPr>
      </w:pPr>
      <w:r w:rsidRPr="00ED54BC">
        <w:rPr>
          <w:rFonts w:ascii="Calibri" w:hAnsi="Calibri" w:cs="Calibri"/>
          <w:b/>
          <w:szCs w:val="28"/>
        </w:rPr>
        <w:t>ACCEPTANCE PROTOCOL</w:t>
      </w:r>
    </w:p>
    <w:p w14:paraId="68715F72" w14:textId="4D33D550" w:rsidR="00A551F7" w:rsidRPr="00ED54BC" w:rsidRDefault="00FC4819" w:rsidP="00B52F3A">
      <w:pPr>
        <w:jc w:val="center"/>
        <w:rPr>
          <w:rFonts w:ascii="Calibri" w:hAnsi="Calibri" w:cs="Calibri"/>
          <w:b/>
          <w:szCs w:val="28"/>
        </w:rPr>
      </w:pPr>
      <w:r w:rsidRPr="00DF48A9">
        <w:rPr>
          <w:rFonts w:ascii="Arial Narrow" w:hAnsi="Arial Narrow"/>
          <w:sz w:val="22"/>
        </w:rPr>
        <w:t xml:space="preserve">Operational measurements of the nE12MD bus </w:t>
      </w:r>
      <w:proofErr w:type="spellStart"/>
      <w:r w:rsidRPr="00DF48A9">
        <w:rPr>
          <w:rFonts w:ascii="Arial Narrow" w:hAnsi="Arial Narrow"/>
          <w:sz w:val="22"/>
        </w:rPr>
        <w:t>bodyframe</w:t>
      </w:r>
      <w:proofErr w:type="spellEnd"/>
      <w:r w:rsidRPr="00DF48A9">
        <w:rPr>
          <w:rFonts w:ascii="Arial Narrow" w:hAnsi="Arial Narrow"/>
          <w:sz w:val="22"/>
        </w:rPr>
        <w:t xml:space="preserve"> structure and selection of tests on durability tracks</w:t>
      </w:r>
    </w:p>
    <w:p w14:paraId="436C4E6B" w14:textId="77777777" w:rsidR="00FC4819" w:rsidRDefault="00FC4819" w:rsidP="00B52F3A">
      <w:pPr>
        <w:spacing w:line="360" w:lineRule="auto"/>
        <w:jc w:val="both"/>
        <w:rPr>
          <w:rFonts w:ascii="Arial Narrow" w:hAnsi="Arial Narrow"/>
          <w:b/>
          <w:sz w:val="22"/>
          <w:szCs w:val="22"/>
        </w:rPr>
      </w:pPr>
    </w:p>
    <w:p w14:paraId="7615B126" w14:textId="7A164545" w:rsidR="00B52F3A" w:rsidRPr="00ED54BC" w:rsidRDefault="00B52F3A" w:rsidP="00B52F3A">
      <w:pPr>
        <w:spacing w:line="360" w:lineRule="auto"/>
        <w:jc w:val="both"/>
        <w:rPr>
          <w:rFonts w:ascii="Arial Narrow" w:hAnsi="Arial Narrow"/>
          <w:b/>
          <w:sz w:val="22"/>
          <w:szCs w:val="22"/>
        </w:rPr>
      </w:pPr>
      <w:r w:rsidRPr="00ED54BC">
        <w:rPr>
          <w:rFonts w:ascii="Arial Narrow" w:hAnsi="Arial Narrow"/>
          <w:b/>
          <w:sz w:val="22"/>
          <w:szCs w:val="22"/>
        </w:rPr>
        <w:t>Contractor:</w:t>
      </w:r>
    </w:p>
    <w:p w14:paraId="3D4CE7E0" w14:textId="6C7D82B8" w:rsidR="00B52F3A" w:rsidRDefault="000F77A3" w:rsidP="00B52F3A">
      <w:pPr>
        <w:spacing w:line="360" w:lineRule="auto"/>
        <w:jc w:val="both"/>
        <w:rPr>
          <w:rFonts w:ascii="Arial Narrow" w:hAnsi="Arial Narrow"/>
          <w:sz w:val="22"/>
        </w:rPr>
      </w:pPr>
      <w:r>
        <w:rPr>
          <w:rFonts w:ascii="Arial Narrow" w:hAnsi="Arial Narrow"/>
          <w:sz w:val="22"/>
        </w:rPr>
        <w:t>…………………………………..</w:t>
      </w:r>
    </w:p>
    <w:p w14:paraId="69A6D8BA" w14:textId="77777777" w:rsidR="000F77A3" w:rsidRPr="00154001" w:rsidRDefault="000F77A3" w:rsidP="000F77A3">
      <w:pPr>
        <w:spacing w:line="360" w:lineRule="auto"/>
        <w:jc w:val="both"/>
        <w:rPr>
          <w:rFonts w:ascii="Arial Narrow" w:hAnsi="Arial Narrow"/>
          <w:sz w:val="22"/>
        </w:rPr>
      </w:pPr>
      <w:r>
        <w:rPr>
          <w:rFonts w:ascii="Arial Narrow" w:hAnsi="Arial Narrow"/>
          <w:sz w:val="22"/>
        </w:rPr>
        <w:t>…………………………………..</w:t>
      </w:r>
    </w:p>
    <w:p w14:paraId="407E724F" w14:textId="77777777" w:rsidR="000F77A3" w:rsidRPr="00154001" w:rsidRDefault="000F77A3" w:rsidP="000F77A3">
      <w:pPr>
        <w:spacing w:line="360" w:lineRule="auto"/>
        <w:jc w:val="both"/>
        <w:rPr>
          <w:rFonts w:ascii="Arial Narrow" w:hAnsi="Arial Narrow"/>
          <w:sz w:val="22"/>
        </w:rPr>
      </w:pPr>
      <w:r>
        <w:rPr>
          <w:rFonts w:ascii="Arial Narrow" w:hAnsi="Arial Narrow"/>
          <w:sz w:val="22"/>
        </w:rPr>
        <w:t>…………………………………..</w:t>
      </w:r>
    </w:p>
    <w:p w14:paraId="7207C8EF" w14:textId="77777777" w:rsidR="00B52F3A" w:rsidRPr="00ED54BC" w:rsidRDefault="00B52F3A" w:rsidP="00B52F3A">
      <w:pPr>
        <w:jc w:val="both"/>
        <w:rPr>
          <w:rFonts w:ascii="Arial Narrow" w:hAnsi="Arial Narrow"/>
          <w:sz w:val="22"/>
          <w:szCs w:val="22"/>
        </w:rPr>
      </w:pPr>
    </w:p>
    <w:p w14:paraId="3993D34A" w14:textId="77777777" w:rsidR="00B52F3A" w:rsidRDefault="00B52F3A" w:rsidP="00B52F3A">
      <w:pPr>
        <w:spacing w:line="360" w:lineRule="auto"/>
        <w:jc w:val="both"/>
        <w:rPr>
          <w:rFonts w:ascii="Arial Narrow" w:hAnsi="Arial Narrow"/>
          <w:b/>
          <w:sz w:val="22"/>
          <w:szCs w:val="22"/>
        </w:rPr>
      </w:pPr>
      <w:r w:rsidRPr="00ED54BC">
        <w:rPr>
          <w:rFonts w:ascii="Arial Narrow" w:hAnsi="Arial Narrow"/>
          <w:b/>
          <w:bCs/>
          <w:iCs/>
          <w:sz w:val="22"/>
          <w:szCs w:val="22"/>
        </w:rPr>
        <w:t>The Ordering Party</w:t>
      </w:r>
      <w:r w:rsidRPr="00ED54BC">
        <w:rPr>
          <w:rFonts w:ascii="Arial Narrow" w:hAnsi="Arial Narrow"/>
          <w:b/>
          <w:sz w:val="22"/>
          <w:szCs w:val="22"/>
        </w:rPr>
        <w:t>:</w:t>
      </w:r>
    </w:p>
    <w:p w14:paraId="771D9E3D" w14:textId="77777777" w:rsidR="00B52F3A" w:rsidRPr="00253A30" w:rsidRDefault="00B52F3A" w:rsidP="00B52F3A">
      <w:pPr>
        <w:spacing w:line="360" w:lineRule="auto"/>
        <w:jc w:val="both"/>
        <w:rPr>
          <w:rFonts w:ascii="Arial Narrow" w:hAnsi="Arial Narrow"/>
          <w:sz w:val="22"/>
        </w:rPr>
      </w:pPr>
      <w:r w:rsidRPr="00253A30">
        <w:rPr>
          <w:rFonts w:ascii="Arial Narrow" w:hAnsi="Arial Narrow"/>
          <w:sz w:val="22"/>
        </w:rPr>
        <w:t xml:space="preserve">Solaris Bus &amp; Coach </w:t>
      </w:r>
      <w:proofErr w:type="spellStart"/>
      <w:r w:rsidRPr="00253A30">
        <w:rPr>
          <w:rFonts w:ascii="Arial Narrow" w:hAnsi="Arial Narrow"/>
          <w:sz w:val="22"/>
        </w:rPr>
        <w:t>Spółka</w:t>
      </w:r>
      <w:proofErr w:type="spellEnd"/>
      <w:r w:rsidRPr="00253A30">
        <w:rPr>
          <w:rFonts w:ascii="Arial Narrow" w:hAnsi="Arial Narrow"/>
          <w:sz w:val="22"/>
        </w:rPr>
        <w:t xml:space="preserve"> z </w:t>
      </w:r>
      <w:proofErr w:type="spellStart"/>
      <w:r w:rsidRPr="00253A30">
        <w:rPr>
          <w:rFonts w:ascii="Arial Narrow" w:hAnsi="Arial Narrow"/>
          <w:sz w:val="22"/>
        </w:rPr>
        <w:t>o.o</w:t>
      </w:r>
      <w:proofErr w:type="spellEnd"/>
      <w:r w:rsidRPr="00253A30">
        <w:rPr>
          <w:rFonts w:ascii="Arial Narrow" w:hAnsi="Arial Narrow"/>
          <w:sz w:val="22"/>
        </w:rPr>
        <w:t>.</w:t>
      </w:r>
    </w:p>
    <w:p w14:paraId="464C7AA1" w14:textId="77777777" w:rsidR="00B52F3A" w:rsidRPr="00B52F3A" w:rsidRDefault="00B52F3A" w:rsidP="00B52F3A">
      <w:pPr>
        <w:spacing w:line="360" w:lineRule="auto"/>
        <w:jc w:val="both"/>
        <w:rPr>
          <w:rFonts w:ascii="Arial Narrow" w:hAnsi="Arial Narrow"/>
          <w:sz w:val="22"/>
          <w:lang w:val="pl-PL"/>
        </w:rPr>
      </w:pPr>
      <w:r w:rsidRPr="00B52F3A">
        <w:rPr>
          <w:rFonts w:ascii="Arial Narrow" w:hAnsi="Arial Narrow"/>
          <w:sz w:val="22"/>
          <w:lang w:val="pl-PL"/>
        </w:rPr>
        <w:t>ul. Obornicka 46, Bolechowo-Osiedle</w:t>
      </w:r>
    </w:p>
    <w:p w14:paraId="7F093EB0" w14:textId="77777777" w:rsidR="00B52F3A" w:rsidRPr="00970C39" w:rsidRDefault="00B52F3A" w:rsidP="00B52F3A">
      <w:pPr>
        <w:spacing w:line="360" w:lineRule="auto"/>
        <w:jc w:val="both"/>
        <w:rPr>
          <w:rFonts w:ascii="Arial Narrow" w:hAnsi="Arial Narrow"/>
          <w:sz w:val="22"/>
        </w:rPr>
      </w:pPr>
      <w:r w:rsidRPr="00970C39">
        <w:rPr>
          <w:rFonts w:ascii="Arial Narrow" w:hAnsi="Arial Narrow"/>
          <w:sz w:val="22"/>
        </w:rPr>
        <w:t xml:space="preserve">62-005 </w:t>
      </w:r>
      <w:proofErr w:type="spellStart"/>
      <w:r w:rsidRPr="00970C39">
        <w:rPr>
          <w:rFonts w:ascii="Arial Narrow" w:hAnsi="Arial Narrow"/>
          <w:sz w:val="22"/>
        </w:rPr>
        <w:t>Owińska</w:t>
      </w:r>
      <w:proofErr w:type="spellEnd"/>
    </w:p>
    <w:p w14:paraId="20B6DBBA" w14:textId="77777777" w:rsidR="00B52F3A" w:rsidRPr="00ED54BC" w:rsidRDefault="00B52F3A" w:rsidP="00B52F3A">
      <w:pPr>
        <w:numPr>
          <w:ilvl w:val="0"/>
          <w:numId w:val="23"/>
        </w:numPr>
        <w:jc w:val="both"/>
        <w:rPr>
          <w:rFonts w:ascii="Arial Narrow" w:hAnsi="Arial Narrow"/>
          <w:sz w:val="22"/>
          <w:szCs w:val="22"/>
        </w:rPr>
      </w:pPr>
      <w:r w:rsidRPr="00ED54BC">
        <w:rPr>
          <w:rFonts w:ascii="Arial Narrow" w:hAnsi="Arial Narrow"/>
          <w:sz w:val="22"/>
          <w:szCs w:val="22"/>
        </w:rPr>
        <w:t>_____________________________</w:t>
      </w:r>
    </w:p>
    <w:p w14:paraId="221836BA" w14:textId="77777777" w:rsidR="00B52F3A" w:rsidRPr="00ED54BC" w:rsidRDefault="00B52F3A" w:rsidP="00B52F3A">
      <w:pPr>
        <w:numPr>
          <w:ilvl w:val="0"/>
          <w:numId w:val="23"/>
        </w:numPr>
        <w:jc w:val="both"/>
        <w:rPr>
          <w:rFonts w:ascii="Arial Narrow" w:hAnsi="Arial Narrow"/>
          <w:sz w:val="22"/>
          <w:szCs w:val="22"/>
        </w:rPr>
      </w:pPr>
      <w:r w:rsidRPr="00ED54BC">
        <w:rPr>
          <w:rFonts w:ascii="Arial Narrow" w:hAnsi="Arial Narrow"/>
          <w:sz w:val="22"/>
          <w:szCs w:val="22"/>
        </w:rPr>
        <w:t>_____________________________</w:t>
      </w:r>
    </w:p>
    <w:p w14:paraId="15F85457" w14:textId="77777777" w:rsidR="00B52F3A" w:rsidRPr="00ED54BC" w:rsidRDefault="00B52F3A" w:rsidP="00B52F3A">
      <w:pPr>
        <w:numPr>
          <w:ilvl w:val="0"/>
          <w:numId w:val="23"/>
        </w:numPr>
        <w:jc w:val="both"/>
        <w:rPr>
          <w:rFonts w:ascii="Arial Narrow" w:hAnsi="Arial Narrow"/>
          <w:sz w:val="22"/>
          <w:szCs w:val="22"/>
        </w:rPr>
      </w:pPr>
      <w:r w:rsidRPr="00ED54BC">
        <w:rPr>
          <w:rFonts w:ascii="Arial Narrow" w:hAnsi="Arial Narrow"/>
          <w:sz w:val="22"/>
          <w:szCs w:val="22"/>
        </w:rPr>
        <w:t>_____________________________</w:t>
      </w:r>
    </w:p>
    <w:p w14:paraId="72C84E1E" w14:textId="77777777" w:rsidR="00B52F3A" w:rsidRDefault="00B52F3A" w:rsidP="00B52F3A">
      <w:pPr>
        <w:spacing w:line="360" w:lineRule="auto"/>
        <w:jc w:val="both"/>
        <w:rPr>
          <w:rFonts w:ascii="Arial Narrow" w:hAnsi="Arial Narrow"/>
          <w:sz w:val="22"/>
          <w:szCs w:val="22"/>
        </w:rPr>
      </w:pPr>
      <w:r w:rsidRPr="00ED54BC">
        <w:rPr>
          <w:rFonts w:ascii="Arial Narrow" w:hAnsi="Arial Narrow"/>
          <w:sz w:val="22"/>
          <w:szCs w:val="22"/>
        </w:rPr>
        <w:t>(Names and surnames of the authorised person)</w:t>
      </w:r>
    </w:p>
    <w:p w14:paraId="38A32057" w14:textId="56B9B22B" w:rsidR="00B52F3A" w:rsidRDefault="00A551F7" w:rsidP="00D50F5A">
      <w:pPr>
        <w:spacing w:before="240" w:after="57" w:line="276" w:lineRule="auto"/>
        <w:ind w:firstLine="709"/>
        <w:jc w:val="both"/>
        <w:rPr>
          <w:rFonts w:ascii="Arial Narrow" w:hAnsi="Arial Narrow" w:cs="Mangal"/>
          <w:sz w:val="22"/>
          <w:szCs w:val="22"/>
        </w:rPr>
      </w:pPr>
      <w:r w:rsidRPr="00ED54BC">
        <w:rPr>
          <w:rFonts w:ascii="Arial Narrow" w:hAnsi="Arial Narrow" w:cs="Mangal"/>
          <w:sz w:val="22"/>
          <w:szCs w:val="22"/>
        </w:rPr>
        <w:t xml:space="preserve">The subject of acceptance is execution of the contract consisting </w:t>
      </w:r>
      <w:r>
        <w:rPr>
          <w:rFonts w:ascii="Arial Narrow" w:hAnsi="Arial Narrow" w:cs="Mangal"/>
          <w:sz w:val="22"/>
          <w:szCs w:val="22"/>
        </w:rPr>
        <w:t>o</w:t>
      </w:r>
      <w:r w:rsidRPr="00ED54BC">
        <w:rPr>
          <w:rFonts w:ascii="Arial Narrow" w:hAnsi="Arial Narrow" w:cs="Mangal"/>
          <w:sz w:val="22"/>
          <w:szCs w:val="22"/>
        </w:rPr>
        <w:t>n</w:t>
      </w:r>
      <w:r>
        <w:rPr>
          <w:rFonts w:ascii="Arial Narrow" w:hAnsi="Arial Narrow" w:cs="Mangal"/>
          <w:sz w:val="22"/>
          <w:szCs w:val="22"/>
        </w:rPr>
        <w:t xml:space="preserve"> </w:t>
      </w:r>
      <w:r w:rsidR="00DF48A9">
        <w:rPr>
          <w:rFonts w:ascii="Arial Narrow" w:hAnsi="Arial Narrow"/>
          <w:sz w:val="22"/>
        </w:rPr>
        <w:t>the o</w:t>
      </w:r>
      <w:r w:rsidR="00DF48A9" w:rsidRPr="00DF48A9">
        <w:rPr>
          <w:rFonts w:ascii="Arial Narrow" w:hAnsi="Arial Narrow"/>
          <w:sz w:val="22"/>
        </w:rPr>
        <w:t xml:space="preserve">perational measurements of the nE12MD bus </w:t>
      </w:r>
      <w:proofErr w:type="spellStart"/>
      <w:r w:rsidR="00DF48A9" w:rsidRPr="00DF48A9">
        <w:rPr>
          <w:rFonts w:ascii="Arial Narrow" w:hAnsi="Arial Narrow"/>
          <w:sz w:val="22"/>
        </w:rPr>
        <w:t>bodyframe</w:t>
      </w:r>
      <w:proofErr w:type="spellEnd"/>
      <w:r w:rsidR="00DF48A9" w:rsidRPr="00DF48A9">
        <w:rPr>
          <w:rFonts w:ascii="Arial Narrow" w:hAnsi="Arial Narrow"/>
          <w:sz w:val="22"/>
        </w:rPr>
        <w:t xml:space="preserve"> structure and selection of tests on durability tracks</w:t>
      </w:r>
      <w:r w:rsidR="00F00915">
        <w:rPr>
          <w:rFonts w:ascii="Arial Narrow" w:hAnsi="Arial Narrow"/>
          <w:sz w:val="22"/>
        </w:rPr>
        <w:t xml:space="preserve">. </w:t>
      </w:r>
      <w:r w:rsidR="000F77A3" w:rsidRPr="00970C39">
        <w:rPr>
          <w:rFonts w:ascii="Arial Narrow" w:hAnsi="Arial Narrow"/>
          <w:sz w:val="22"/>
        </w:rPr>
        <w:t xml:space="preserve">This acceptance protocol makes reference to the Agreement  no. </w:t>
      </w:r>
      <w:r w:rsidR="000F77A3" w:rsidRPr="00970C39">
        <w:rPr>
          <w:rFonts w:ascii="Arial Narrow" w:hAnsi="Arial Narrow"/>
          <w:b/>
          <w:sz w:val="22"/>
        </w:rPr>
        <w:t>202</w:t>
      </w:r>
      <w:r w:rsidR="00DF48A9">
        <w:rPr>
          <w:rFonts w:ascii="Arial Narrow" w:hAnsi="Arial Narrow"/>
          <w:b/>
          <w:sz w:val="22"/>
        </w:rPr>
        <w:t>4</w:t>
      </w:r>
      <w:r w:rsidR="000F77A3" w:rsidRPr="00970C39">
        <w:rPr>
          <w:rFonts w:ascii="Arial Narrow" w:hAnsi="Arial Narrow"/>
          <w:b/>
          <w:sz w:val="22"/>
        </w:rPr>
        <w:t>-</w:t>
      </w:r>
      <w:r w:rsidR="00DF48A9">
        <w:rPr>
          <w:rFonts w:ascii="Arial Narrow" w:hAnsi="Arial Narrow"/>
          <w:b/>
          <w:sz w:val="22"/>
        </w:rPr>
        <w:t>……………….</w:t>
      </w:r>
      <w:r w:rsidR="000F77A3">
        <w:rPr>
          <w:rFonts w:ascii="Arial Narrow" w:hAnsi="Arial Narrow"/>
          <w:b/>
          <w:sz w:val="22"/>
        </w:rPr>
        <w:t xml:space="preserve"> </w:t>
      </w:r>
      <w:r w:rsidR="000F77A3" w:rsidRPr="00970C39">
        <w:rPr>
          <w:rFonts w:ascii="Arial Narrow" w:hAnsi="Arial Narrow"/>
          <w:sz w:val="22"/>
        </w:rPr>
        <w:t xml:space="preserve">dated </w:t>
      </w:r>
      <w:r w:rsidR="000F77A3">
        <w:rPr>
          <w:rFonts w:ascii="Arial Narrow" w:hAnsi="Arial Narrow"/>
          <w:sz w:val="22"/>
        </w:rPr>
        <w:t>…………</w:t>
      </w:r>
      <w:r w:rsidR="000F77A3" w:rsidRPr="00970C39">
        <w:rPr>
          <w:rFonts w:ascii="Arial Narrow" w:hAnsi="Arial Narrow"/>
          <w:sz w:val="22"/>
        </w:rPr>
        <w:t>.</w:t>
      </w:r>
      <w:r w:rsidR="000F77A3" w:rsidRPr="00E23299">
        <w:rPr>
          <w:rFonts w:ascii="Arial Narrow" w:hAnsi="Arial Narrow"/>
          <w:b/>
          <w:sz w:val="22"/>
        </w:rPr>
        <w:t>202</w:t>
      </w:r>
      <w:r w:rsidR="004442B8">
        <w:rPr>
          <w:rFonts w:ascii="Arial Narrow" w:hAnsi="Arial Narrow"/>
          <w:b/>
          <w:sz w:val="22"/>
        </w:rPr>
        <w:t>4</w:t>
      </w:r>
      <w:r w:rsidR="000F77A3" w:rsidRPr="00970C39">
        <w:rPr>
          <w:rFonts w:ascii="Arial Narrow" w:hAnsi="Arial Narrow"/>
          <w:sz w:val="22"/>
        </w:rPr>
        <w:t xml:space="preserve">. The order completed under the project </w:t>
      </w:r>
      <w:r w:rsidR="000F77A3" w:rsidRPr="00214D6A">
        <w:rPr>
          <w:rFonts w:ascii="Arial Narrow" w:hAnsi="Arial Narrow"/>
          <w:sz w:val="22"/>
        </w:rPr>
        <w:t>entitled “Development and verification of a zero-emission 12-mete</w:t>
      </w:r>
      <w:r w:rsidR="00B37BCD">
        <w:rPr>
          <w:rFonts w:ascii="Arial Narrow" w:hAnsi="Arial Narrow"/>
          <w:sz w:val="22"/>
        </w:rPr>
        <w:t>r</w:t>
      </w:r>
      <w:r w:rsidR="000F77A3" w:rsidRPr="00214D6A">
        <w:rPr>
          <w:rFonts w:ascii="Arial Narrow" w:hAnsi="Arial Narrow"/>
          <w:sz w:val="22"/>
        </w:rPr>
        <w:t xml:space="preserve"> electric bus with modular </w:t>
      </w:r>
      <w:r w:rsidR="00B37BCD">
        <w:rPr>
          <w:rFonts w:ascii="Arial Narrow" w:hAnsi="Arial Narrow"/>
          <w:sz w:val="22"/>
        </w:rPr>
        <w:t>propulsion</w:t>
      </w:r>
      <w:r w:rsidR="00B37BCD" w:rsidRPr="00214D6A">
        <w:rPr>
          <w:rFonts w:ascii="Arial Narrow" w:hAnsi="Arial Narrow"/>
          <w:sz w:val="22"/>
        </w:rPr>
        <w:t xml:space="preserve"> </w:t>
      </w:r>
      <w:r w:rsidR="000F77A3" w:rsidRPr="00214D6A">
        <w:rPr>
          <w:rFonts w:ascii="Arial Narrow" w:hAnsi="Arial Narrow"/>
          <w:sz w:val="22"/>
        </w:rPr>
        <w:t xml:space="preserve">and </w:t>
      </w:r>
      <w:r w:rsidR="00B37BCD">
        <w:rPr>
          <w:rFonts w:ascii="Arial Narrow" w:hAnsi="Arial Narrow"/>
          <w:sz w:val="22"/>
        </w:rPr>
        <w:t xml:space="preserve">batteries on the </w:t>
      </w:r>
      <w:r w:rsidR="000F77A3" w:rsidRPr="00214D6A">
        <w:rPr>
          <w:rFonts w:ascii="Arial Narrow" w:hAnsi="Arial Narrow"/>
          <w:sz w:val="22"/>
        </w:rPr>
        <w:t>roof” co-financed under Act</w:t>
      </w:r>
      <w:r w:rsidR="00253A30">
        <w:rPr>
          <w:rFonts w:ascii="Arial Narrow" w:hAnsi="Arial Narrow"/>
          <w:sz w:val="22"/>
        </w:rPr>
        <w:t>ion</w:t>
      </w:r>
      <w:r w:rsidR="000F77A3" w:rsidRPr="00214D6A">
        <w:rPr>
          <w:rFonts w:ascii="Arial Narrow" w:hAnsi="Arial Narrow"/>
          <w:sz w:val="22"/>
        </w:rPr>
        <w:t xml:space="preserve"> SMART Path, Priority no I: Support for Entrepreneurs, European Funds for Modern Economy co-financed from EU funds. </w:t>
      </w:r>
    </w:p>
    <w:p w14:paraId="651C6C4A" w14:textId="77777777" w:rsidR="00B52F3A" w:rsidRPr="00436A98" w:rsidRDefault="00B52F3A" w:rsidP="00B52F3A">
      <w:pPr>
        <w:spacing w:after="57" w:line="100" w:lineRule="atLeast"/>
        <w:jc w:val="both"/>
        <w:rPr>
          <w:rFonts w:ascii="Arial Narrow" w:hAnsi="Arial Narrow" w:cs="Mangal"/>
          <w:sz w:val="22"/>
          <w:szCs w:val="22"/>
        </w:rPr>
      </w:pPr>
      <w:r>
        <w:rPr>
          <w:rFonts w:ascii="Arial Narrow" w:hAnsi="Arial Narrow" w:cs="Mangal"/>
          <w:sz w:val="22"/>
          <w:szCs w:val="22"/>
        </w:rPr>
        <w:t>General information</w:t>
      </w:r>
      <w:r w:rsidRPr="00436A98">
        <w:rPr>
          <w:rFonts w:ascii="Arial Narrow" w:hAnsi="Arial Narrow" w:cs="Mangal"/>
          <w:sz w:val="22"/>
          <w:szCs w:val="22"/>
        </w:rPr>
        <w:t xml:space="preserve">: </w:t>
      </w:r>
    </w:p>
    <w:tbl>
      <w:tblPr>
        <w:tblpPr w:leftFromText="141" w:rightFromText="141" w:vertAnchor="text"/>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6731"/>
        <w:gridCol w:w="1985"/>
      </w:tblGrid>
      <w:tr w:rsidR="00B52F3A" w:rsidRPr="002D5531" w14:paraId="4F597B53" w14:textId="77777777" w:rsidTr="00956926">
        <w:trPr>
          <w:trHeight w:val="557"/>
        </w:trPr>
        <w:tc>
          <w:tcPr>
            <w:tcW w:w="630" w:type="dxa"/>
            <w:shd w:val="clear" w:color="auto" w:fill="BFBFBF"/>
            <w:tcMar>
              <w:top w:w="0" w:type="dxa"/>
              <w:left w:w="108" w:type="dxa"/>
              <w:bottom w:w="0" w:type="dxa"/>
              <w:right w:w="108" w:type="dxa"/>
            </w:tcMar>
            <w:hideMark/>
          </w:tcPr>
          <w:p w14:paraId="0E73460D" w14:textId="77777777" w:rsidR="00B52F3A" w:rsidRPr="00436A98" w:rsidRDefault="00B52F3A" w:rsidP="00956926">
            <w:pPr>
              <w:jc w:val="both"/>
              <w:rPr>
                <w:rFonts w:ascii="Arial Narrow" w:hAnsi="Arial Narrow"/>
                <w:sz w:val="22"/>
                <w:szCs w:val="22"/>
              </w:rPr>
            </w:pPr>
            <w:r>
              <w:rPr>
                <w:rFonts w:ascii="Arial Narrow" w:hAnsi="Arial Narrow"/>
                <w:sz w:val="22"/>
                <w:szCs w:val="22"/>
              </w:rPr>
              <w:t>No.</w:t>
            </w:r>
          </w:p>
        </w:tc>
        <w:tc>
          <w:tcPr>
            <w:tcW w:w="6731" w:type="dxa"/>
            <w:shd w:val="clear" w:color="auto" w:fill="BFBFBF"/>
            <w:tcMar>
              <w:top w:w="0" w:type="dxa"/>
              <w:left w:w="108" w:type="dxa"/>
              <w:bottom w:w="0" w:type="dxa"/>
              <w:right w:w="108" w:type="dxa"/>
            </w:tcMar>
            <w:hideMark/>
          </w:tcPr>
          <w:p w14:paraId="77531B2A" w14:textId="77777777" w:rsidR="00B52F3A" w:rsidRPr="00436A98" w:rsidRDefault="00B52F3A" w:rsidP="00956926">
            <w:pPr>
              <w:jc w:val="both"/>
              <w:rPr>
                <w:rFonts w:ascii="Arial Narrow" w:hAnsi="Arial Narrow"/>
                <w:sz w:val="22"/>
                <w:szCs w:val="22"/>
              </w:rPr>
            </w:pPr>
            <w:r>
              <w:rPr>
                <w:rFonts w:ascii="Arial Narrow" w:hAnsi="Arial Narrow"/>
                <w:sz w:val="22"/>
                <w:szCs w:val="22"/>
              </w:rPr>
              <w:t>The order:</w:t>
            </w:r>
          </w:p>
          <w:p w14:paraId="4A460E2C" w14:textId="77777777" w:rsidR="00B52F3A" w:rsidRPr="00436A98" w:rsidRDefault="00B52F3A" w:rsidP="00956926">
            <w:pPr>
              <w:jc w:val="both"/>
              <w:rPr>
                <w:rFonts w:ascii="Arial Narrow" w:hAnsi="Arial Narrow"/>
                <w:sz w:val="22"/>
                <w:szCs w:val="22"/>
              </w:rPr>
            </w:pPr>
          </w:p>
        </w:tc>
        <w:tc>
          <w:tcPr>
            <w:tcW w:w="1985" w:type="dxa"/>
            <w:shd w:val="clear" w:color="auto" w:fill="BFBFBF"/>
            <w:tcMar>
              <w:top w:w="0" w:type="dxa"/>
              <w:left w:w="108" w:type="dxa"/>
              <w:bottom w:w="0" w:type="dxa"/>
              <w:right w:w="108" w:type="dxa"/>
            </w:tcMar>
            <w:hideMark/>
          </w:tcPr>
          <w:p w14:paraId="7C9A87D2" w14:textId="550CA5F2" w:rsidR="00B52F3A" w:rsidRPr="00436A98" w:rsidRDefault="00A551F7" w:rsidP="00956926">
            <w:pPr>
              <w:jc w:val="both"/>
              <w:rPr>
                <w:rFonts w:ascii="Arial Narrow" w:hAnsi="Arial Narrow"/>
                <w:sz w:val="22"/>
                <w:szCs w:val="22"/>
              </w:rPr>
            </w:pPr>
            <w:r>
              <w:rPr>
                <w:rFonts w:ascii="Arial Narrow" w:hAnsi="Arial Narrow"/>
                <w:sz w:val="22"/>
                <w:szCs w:val="22"/>
              </w:rPr>
              <w:t>Completion date:</w:t>
            </w:r>
          </w:p>
        </w:tc>
      </w:tr>
      <w:tr w:rsidR="00B52F3A" w:rsidRPr="00970C39" w14:paraId="1F2D47C1" w14:textId="77777777" w:rsidTr="00956926">
        <w:trPr>
          <w:trHeight w:val="344"/>
        </w:trPr>
        <w:tc>
          <w:tcPr>
            <w:tcW w:w="630" w:type="dxa"/>
            <w:tcMar>
              <w:top w:w="0" w:type="dxa"/>
              <w:left w:w="108" w:type="dxa"/>
              <w:bottom w:w="0" w:type="dxa"/>
              <w:right w:w="108" w:type="dxa"/>
            </w:tcMar>
            <w:hideMark/>
          </w:tcPr>
          <w:p w14:paraId="36DCF8B1" w14:textId="77777777" w:rsidR="00B52F3A" w:rsidRPr="002D5531" w:rsidRDefault="00B52F3A" w:rsidP="00956926">
            <w:pPr>
              <w:jc w:val="both"/>
            </w:pPr>
            <w:r w:rsidRPr="002D5531">
              <w:rPr>
                <w:rFonts w:ascii="Calibri" w:hAnsi="Calibri" w:cs="Calibri"/>
              </w:rPr>
              <w:t>1</w:t>
            </w:r>
          </w:p>
        </w:tc>
        <w:tc>
          <w:tcPr>
            <w:tcW w:w="6731" w:type="dxa"/>
            <w:tcMar>
              <w:top w:w="0" w:type="dxa"/>
              <w:left w:w="108" w:type="dxa"/>
              <w:bottom w:w="0" w:type="dxa"/>
              <w:right w:w="108" w:type="dxa"/>
            </w:tcMar>
          </w:tcPr>
          <w:p w14:paraId="563D7A76" w14:textId="416DD017" w:rsidR="00B52F3A" w:rsidRPr="00970C39" w:rsidRDefault="00FC4819" w:rsidP="00D50F5A">
            <w:pPr>
              <w:jc w:val="both"/>
            </w:pPr>
            <w:r w:rsidRPr="00DF48A9">
              <w:rPr>
                <w:rFonts w:ascii="Arial Narrow" w:hAnsi="Arial Narrow"/>
                <w:sz w:val="22"/>
              </w:rPr>
              <w:t xml:space="preserve">Operational measurements of the nE12MD bus </w:t>
            </w:r>
            <w:proofErr w:type="spellStart"/>
            <w:r w:rsidRPr="00DF48A9">
              <w:rPr>
                <w:rFonts w:ascii="Arial Narrow" w:hAnsi="Arial Narrow"/>
                <w:sz w:val="22"/>
              </w:rPr>
              <w:t>bodyframe</w:t>
            </w:r>
            <w:proofErr w:type="spellEnd"/>
            <w:r w:rsidRPr="00DF48A9">
              <w:rPr>
                <w:rFonts w:ascii="Arial Narrow" w:hAnsi="Arial Narrow"/>
                <w:sz w:val="22"/>
              </w:rPr>
              <w:t xml:space="preserve"> structure and selection of tests on durability tracks</w:t>
            </w:r>
          </w:p>
        </w:tc>
        <w:tc>
          <w:tcPr>
            <w:tcW w:w="1985" w:type="dxa"/>
            <w:tcMar>
              <w:top w:w="0" w:type="dxa"/>
              <w:left w:w="108" w:type="dxa"/>
              <w:bottom w:w="0" w:type="dxa"/>
              <w:right w:w="108" w:type="dxa"/>
            </w:tcMar>
          </w:tcPr>
          <w:p w14:paraId="0F8FEABF" w14:textId="77777777" w:rsidR="00B52F3A" w:rsidRPr="00970C39" w:rsidRDefault="00B52F3A" w:rsidP="00956926">
            <w:pPr>
              <w:jc w:val="both"/>
              <w:rPr>
                <w:rFonts w:ascii="Calibri" w:hAnsi="Calibri" w:cs="Calibri"/>
              </w:rPr>
            </w:pPr>
          </w:p>
        </w:tc>
      </w:tr>
    </w:tbl>
    <w:p w14:paraId="27266A97" w14:textId="77777777" w:rsidR="00B52F3A" w:rsidRPr="00970C39" w:rsidRDefault="00B52F3A" w:rsidP="00B52F3A">
      <w:pPr>
        <w:spacing w:after="57" w:line="100" w:lineRule="atLeast"/>
        <w:jc w:val="both"/>
        <w:rPr>
          <w:rFonts w:ascii="Calibri" w:hAnsi="Calibri" w:cs="Calibri"/>
          <w:bCs/>
        </w:rPr>
      </w:pPr>
    </w:p>
    <w:p w14:paraId="7323B7CD" w14:textId="77777777" w:rsidR="00A551F7" w:rsidRPr="00ED54BC" w:rsidRDefault="00A551F7" w:rsidP="00A551F7">
      <w:pPr>
        <w:spacing w:after="57" w:line="100" w:lineRule="atLeast"/>
        <w:jc w:val="both"/>
        <w:rPr>
          <w:rFonts w:ascii="Arial Narrow" w:hAnsi="Arial Narrow"/>
          <w:sz w:val="22"/>
        </w:rPr>
      </w:pPr>
      <w:r w:rsidRPr="00ED54BC">
        <w:rPr>
          <w:rFonts w:ascii="Arial Narrow" w:hAnsi="Arial Narrow"/>
          <w:sz w:val="22"/>
        </w:rPr>
        <w:t>The Contractor declares that he has performed the subject of the order in accordance with the order.</w:t>
      </w:r>
    </w:p>
    <w:p w14:paraId="3C4F31CD" w14:textId="77777777" w:rsidR="00A551F7" w:rsidRPr="00ED54BC" w:rsidRDefault="00A551F7" w:rsidP="00A551F7">
      <w:pPr>
        <w:spacing w:after="57" w:line="100" w:lineRule="atLeast"/>
        <w:jc w:val="both"/>
        <w:rPr>
          <w:rFonts w:ascii="Arial Narrow" w:hAnsi="Arial Narrow"/>
          <w:sz w:val="22"/>
        </w:rPr>
      </w:pPr>
      <w:r w:rsidRPr="00ED54BC">
        <w:rPr>
          <w:rFonts w:ascii="Arial Narrow" w:hAnsi="Arial Narrow"/>
          <w:sz w:val="22"/>
        </w:rPr>
        <w:t>The Ordering Party declares that:</w:t>
      </w:r>
    </w:p>
    <w:p w14:paraId="453668E7" w14:textId="77777777" w:rsidR="00A551F7" w:rsidRPr="00ED54BC" w:rsidRDefault="00A551F7" w:rsidP="00A551F7">
      <w:pPr>
        <w:pStyle w:val="Akapitzlist"/>
        <w:numPr>
          <w:ilvl w:val="0"/>
          <w:numId w:val="24"/>
        </w:numPr>
        <w:spacing w:after="57" w:line="100" w:lineRule="atLeast"/>
        <w:contextualSpacing w:val="0"/>
        <w:jc w:val="both"/>
        <w:rPr>
          <w:rFonts w:ascii="Arial Narrow" w:hAnsi="Arial Narrow"/>
          <w:sz w:val="22"/>
        </w:rPr>
      </w:pPr>
      <w:r w:rsidRPr="00ED54BC">
        <w:rPr>
          <w:rFonts w:ascii="Arial Narrow" w:hAnsi="Arial Narrow"/>
          <w:sz w:val="22"/>
        </w:rPr>
        <w:t>The service was performed in accordance with the order,</w:t>
      </w:r>
    </w:p>
    <w:p w14:paraId="5363412E" w14:textId="77777777" w:rsidR="00A551F7" w:rsidRPr="00ED54BC" w:rsidRDefault="00A551F7" w:rsidP="00A551F7">
      <w:pPr>
        <w:pStyle w:val="Akapitzlist"/>
        <w:numPr>
          <w:ilvl w:val="0"/>
          <w:numId w:val="24"/>
        </w:numPr>
        <w:spacing w:after="57" w:line="100" w:lineRule="atLeast"/>
        <w:contextualSpacing w:val="0"/>
        <w:jc w:val="both"/>
        <w:rPr>
          <w:rFonts w:ascii="Arial Narrow" w:hAnsi="Arial Narrow"/>
          <w:sz w:val="22"/>
        </w:rPr>
      </w:pPr>
      <w:r w:rsidRPr="00ED54BC">
        <w:rPr>
          <w:rFonts w:ascii="Arial Narrow" w:hAnsi="Arial Narrow"/>
          <w:sz w:val="22"/>
        </w:rPr>
        <w:t>The level of performance is defined as: appropriate – in accordance with the order,</w:t>
      </w:r>
    </w:p>
    <w:p w14:paraId="21C864B2" w14:textId="77777777" w:rsidR="00A551F7" w:rsidRPr="00ED54BC" w:rsidRDefault="00A551F7" w:rsidP="00A551F7">
      <w:pPr>
        <w:pStyle w:val="Akapitzlist"/>
        <w:numPr>
          <w:ilvl w:val="0"/>
          <w:numId w:val="24"/>
        </w:numPr>
        <w:spacing w:after="57" w:line="100" w:lineRule="atLeast"/>
        <w:contextualSpacing w:val="0"/>
        <w:jc w:val="both"/>
        <w:rPr>
          <w:rFonts w:ascii="Arial Narrow" w:hAnsi="Arial Narrow"/>
          <w:sz w:val="22"/>
        </w:rPr>
      </w:pPr>
      <w:r w:rsidRPr="00ED54BC">
        <w:rPr>
          <w:rFonts w:ascii="Arial Narrow" w:hAnsi="Arial Narrow"/>
          <w:sz w:val="22"/>
        </w:rPr>
        <w:t>Service performed qualify for financial settlement.</w:t>
      </w:r>
    </w:p>
    <w:p w14:paraId="657B84CA" w14:textId="77777777" w:rsidR="00B52F3A" w:rsidRPr="00C12248" w:rsidRDefault="00B52F3A" w:rsidP="00B52F3A">
      <w:pPr>
        <w:spacing w:after="57" w:line="100" w:lineRule="atLeast"/>
        <w:jc w:val="both"/>
        <w:rPr>
          <w:rFonts w:ascii="Arial Narrow" w:hAnsi="Arial Narrow"/>
          <w:sz w:val="22"/>
        </w:rPr>
      </w:pPr>
      <w:r>
        <w:rPr>
          <w:rFonts w:ascii="Arial Narrow" w:hAnsi="Arial Narrow"/>
          <w:sz w:val="22"/>
        </w:rPr>
        <w:t>Comments:</w:t>
      </w:r>
    </w:p>
    <w:p w14:paraId="4EA23563" w14:textId="77777777" w:rsidR="00B52F3A" w:rsidRPr="00436A98" w:rsidRDefault="00B52F3A" w:rsidP="00B52F3A">
      <w:pPr>
        <w:spacing w:after="57" w:line="100" w:lineRule="atLeast"/>
        <w:jc w:val="both"/>
        <w:rPr>
          <w:rFonts w:ascii="Arial Narrow" w:hAnsi="Arial Narrow"/>
          <w:sz w:val="22"/>
          <w:szCs w:val="22"/>
        </w:rPr>
      </w:pPr>
      <w:r w:rsidRPr="00436A98">
        <w:rPr>
          <w:rFonts w:ascii="Arial Narrow" w:hAnsi="Arial Narrow"/>
          <w:sz w:val="22"/>
          <w:szCs w:val="22"/>
        </w:rPr>
        <w:t>……………………………………………………………</w:t>
      </w:r>
    </w:p>
    <w:tbl>
      <w:tblPr>
        <w:tblW w:w="5000" w:type="pct"/>
        <w:tblCellMar>
          <w:left w:w="70" w:type="dxa"/>
          <w:right w:w="70" w:type="dxa"/>
        </w:tblCellMar>
        <w:tblLook w:val="04A0" w:firstRow="1" w:lastRow="0" w:firstColumn="1" w:lastColumn="0" w:noHBand="0" w:noVBand="1"/>
      </w:tblPr>
      <w:tblGrid>
        <w:gridCol w:w="4396"/>
        <w:gridCol w:w="4676"/>
      </w:tblGrid>
      <w:tr w:rsidR="00B52F3A" w:rsidRPr="00480C6D" w14:paraId="6246002C" w14:textId="77777777" w:rsidTr="00E86F24">
        <w:trPr>
          <w:trHeight w:val="269"/>
        </w:trPr>
        <w:tc>
          <w:tcPr>
            <w:tcW w:w="2423" w:type="pct"/>
            <w:shd w:val="clear" w:color="auto" w:fill="auto"/>
            <w:noWrap/>
            <w:vAlign w:val="bottom"/>
            <w:hideMark/>
          </w:tcPr>
          <w:p w14:paraId="3FE70868" w14:textId="77777777" w:rsidR="00B52F3A" w:rsidRPr="00480C6D" w:rsidRDefault="00B52F3A" w:rsidP="00956926">
            <w:pPr>
              <w:rPr>
                <w:rFonts w:ascii="Calibri" w:hAnsi="Calibri" w:cs="Calibri"/>
                <w:color w:val="000000"/>
                <w:sz w:val="22"/>
                <w:szCs w:val="22"/>
              </w:rPr>
            </w:pPr>
          </w:p>
        </w:tc>
        <w:tc>
          <w:tcPr>
            <w:tcW w:w="2577" w:type="pct"/>
          </w:tcPr>
          <w:p w14:paraId="1D3A57C6" w14:textId="77777777" w:rsidR="00B52F3A" w:rsidRPr="00480C6D" w:rsidRDefault="00B52F3A" w:rsidP="00956926"/>
        </w:tc>
      </w:tr>
      <w:tr w:rsidR="00B52F3A" w:rsidRPr="00480C6D" w14:paraId="2ED87F3F" w14:textId="77777777" w:rsidTr="00E86F24">
        <w:trPr>
          <w:trHeight w:val="358"/>
        </w:trPr>
        <w:tc>
          <w:tcPr>
            <w:tcW w:w="2423" w:type="pct"/>
            <w:shd w:val="clear" w:color="auto" w:fill="auto"/>
            <w:noWrap/>
            <w:vAlign w:val="center"/>
            <w:hideMark/>
          </w:tcPr>
          <w:p w14:paraId="32818F7F" w14:textId="77777777" w:rsidR="00B52F3A" w:rsidRPr="00C6288A" w:rsidRDefault="00B52F3A" w:rsidP="00956926">
            <w:pPr>
              <w:jc w:val="center"/>
              <w:rPr>
                <w:rFonts w:ascii="Calibri" w:hAnsi="Calibri" w:cs="Calibri"/>
                <w:b/>
                <w:bCs/>
                <w:color w:val="000000"/>
                <w:sz w:val="22"/>
                <w:szCs w:val="22"/>
              </w:rPr>
            </w:pPr>
            <w:r w:rsidRPr="00C6288A">
              <w:rPr>
                <w:rFonts w:ascii="Arial Narrow" w:hAnsi="Arial Narrow"/>
                <w:b/>
                <w:sz w:val="22"/>
              </w:rPr>
              <w:t>Contractor</w:t>
            </w:r>
          </w:p>
        </w:tc>
        <w:tc>
          <w:tcPr>
            <w:tcW w:w="2577" w:type="pct"/>
            <w:vAlign w:val="center"/>
          </w:tcPr>
          <w:p w14:paraId="2F6ACA1D" w14:textId="77777777" w:rsidR="00B52F3A" w:rsidRPr="00C6288A" w:rsidRDefault="00B52F3A" w:rsidP="00956926">
            <w:pPr>
              <w:jc w:val="center"/>
              <w:rPr>
                <w:rFonts w:ascii="Arial Narrow" w:hAnsi="Arial Narrow"/>
                <w:b/>
                <w:sz w:val="22"/>
              </w:rPr>
            </w:pPr>
            <w:r w:rsidRPr="00C6288A">
              <w:rPr>
                <w:rFonts w:ascii="Arial Narrow" w:hAnsi="Arial Narrow"/>
                <w:b/>
                <w:sz w:val="22"/>
              </w:rPr>
              <w:t>Ordering Party</w:t>
            </w:r>
          </w:p>
        </w:tc>
      </w:tr>
      <w:tr w:rsidR="00B52F3A" w:rsidRPr="00480C6D" w14:paraId="416E1E43" w14:textId="77777777" w:rsidTr="00E86F24">
        <w:trPr>
          <w:trHeight w:val="807"/>
        </w:trPr>
        <w:tc>
          <w:tcPr>
            <w:tcW w:w="2423" w:type="pct"/>
            <w:shd w:val="clear" w:color="auto" w:fill="auto"/>
            <w:noWrap/>
            <w:vAlign w:val="bottom"/>
            <w:hideMark/>
          </w:tcPr>
          <w:p w14:paraId="42965D04" w14:textId="77777777" w:rsidR="00B52F3A" w:rsidRPr="00480C6D" w:rsidRDefault="00B52F3A" w:rsidP="00956926">
            <w:pPr>
              <w:rPr>
                <w:rFonts w:ascii="Calibri" w:hAnsi="Calibri" w:cs="Calibri"/>
                <w:color w:val="000000"/>
                <w:sz w:val="22"/>
                <w:szCs w:val="22"/>
              </w:rPr>
            </w:pPr>
            <w:r>
              <w:rPr>
                <w:rFonts w:ascii="Calibri" w:hAnsi="Calibri" w:cs="Calibri"/>
                <w:color w:val="000000"/>
                <w:sz w:val="22"/>
                <w:szCs w:val="22"/>
              </w:rPr>
              <w:t>……………………………………………………………</w:t>
            </w:r>
          </w:p>
        </w:tc>
        <w:tc>
          <w:tcPr>
            <w:tcW w:w="2577" w:type="pct"/>
          </w:tcPr>
          <w:p w14:paraId="1D7B4716" w14:textId="77777777" w:rsidR="00B52F3A" w:rsidRDefault="00B52F3A" w:rsidP="00956926">
            <w:pPr>
              <w:jc w:val="center"/>
              <w:rPr>
                <w:rFonts w:ascii="Calibri" w:hAnsi="Calibri" w:cs="Calibri"/>
                <w:color w:val="000000"/>
                <w:sz w:val="22"/>
                <w:szCs w:val="22"/>
              </w:rPr>
            </w:pPr>
          </w:p>
          <w:p w14:paraId="1D62C84C" w14:textId="77777777" w:rsidR="00B52F3A" w:rsidRDefault="00B52F3A" w:rsidP="00956926">
            <w:pPr>
              <w:jc w:val="center"/>
              <w:rPr>
                <w:rFonts w:ascii="Calibri" w:hAnsi="Calibri" w:cs="Calibri"/>
                <w:color w:val="000000"/>
                <w:sz w:val="22"/>
                <w:szCs w:val="22"/>
              </w:rPr>
            </w:pPr>
          </w:p>
          <w:p w14:paraId="71AAD303" w14:textId="77777777" w:rsidR="00B52F3A" w:rsidRPr="00480C6D" w:rsidRDefault="00B52F3A" w:rsidP="00956926">
            <w:pPr>
              <w:jc w:val="center"/>
              <w:rPr>
                <w:rFonts w:ascii="Calibri" w:hAnsi="Calibri" w:cs="Calibri"/>
                <w:color w:val="000000"/>
                <w:sz w:val="22"/>
                <w:szCs w:val="22"/>
              </w:rPr>
            </w:pPr>
            <w:r>
              <w:rPr>
                <w:rFonts w:ascii="Calibri" w:hAnsi="Calibri" w:cs="Calibri"/>
                <w:color w:val="000000"/>
                <w:sz w:val="22"/>
                <w:szCs w:val="22"/>
              </w:rPr>
              <w:t>……………………………………………………………</w:t>
            </w:r>
          </w:p>
        </w:tc>
      </w:tr>
      <w:tr w:rsidR="00B52F3A" w:rsidRPr="00480C6D" w14:paraId="007BF1D1" w14:textId="77777777" w:rsidTr="00E86F24">
        <w:trPr>
          <w:trHeight w:val="539"/>
        </w:trPr>
        <w:tc>
          <w:tcPr>
            <w:tcW w:w="2423" w:type="pct"/>
            <w:shd w:val="clear" w:color="auto" w:fill="auto"/>
            <w:noWrap/>
            <w:vAlign w:val="center"/>
            <w:hideMark/>
          </w:tcPr>
          <w:p w14:paraId="388BDA10" w14:textId="77777777" w:rsidR="00B52F3A" w:rsidRPr="00480C6D" w:rsidRDefault="00B52F3A" w:rsidP="00956926">
            <w:pPr>
              <w:jc w:val="center"/>
              <w:rPr>
                <w:rFonts w:ascii="Calibri" w:hAnsi="Calibri" w:cs="Calibri"/>
                <w:color w:val="000000"/>
                <w:sz w:val="22"/>
                <w:szCs w:val="22"/>
              </w:rPr>
            </w:pPr>
            <w:r w:rsidRPr="00C6288A">
              <w:rPr>
                <w:rFonts w:ascii="Arial Narrow" w:hAnsi="Arial Narrow"/>
                <w:sz w:val="22"/>
              </w:rPr>
              <w:t>Date and signature</w:t>
            </w:r>
          </w:p>
        </w:tc>
        <w:tc>
          <w:tcPr>
            <w:tcW w:w="2577" w:type="pct"/>
            <w:vAlign w:val="center"/>
          </w:tcPr>
          <w:p w14:paraId="68397CF7" w14:textId="77777777" w:rsidR="00B52F3A" w:rsidRPr="00480C6D" w:rsidRDefault="00B52F3A" w:rsidP="00956926">
            <w:pPr>
              <w:jc w:val="center"/>
              <w:rPr>
                <w:rFonts w:ascii="Calibri" w:hAnsi="Calibri" w:cs="Calibri"/>
                <w:color w:val="000000"/>
                <w:sz w:val="22"/>
                <w:szCs w:val="22"/>
              </w:rPr>
            </w:pPr>
            <w:r w:rsidRPr="00C6288A">
              <w:rPr>
                <w:rFonts w:ascii="Arial Narrow" w:hAnsi="Arial Narrow"/>
                <w:sz w:val="22"/>
              </w:rPr>
              <w:t>Date and signature</w:t>
            </w:r>
          </w:p>
        </w:tc>
      </w:tr>
    </w:tbl>
    <w:p w14:paraId="3CE9D6B2" w14:textId="77777777" w:rsidR="00B52F3A" w:rsidRPr="00E86F24" w:rsidRDefault="00B52F3A" w:rsidP="00E86F24">
      <w:pPr>
        <w:spacing w:line="276" w:lineRule="auto"/>
        <w:rPr>
          <w:rFonts w:ascii="Arial Narrow" w:hAnsi="Arial Narrow" w:cs="Arial"/>
          <w:i/>
          <w:sz w:val="22"/>
          <w:szCs w:val="22"/>
        </w:rPr>
      </w:pPr>
    </w:p>
    <w:sectPr w:rsidR="00B52F3A" w:rsidRPr="00E86F24" w:rsidSect="00BD1AEF">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E58D" w16cex:dateUtc="2023-04-14T12:45:00Z"/>
  <w16cex:commentExtensible w16cex:durableId="2822D8BC" w16cex:dateUtc="2023-06-01T06:43:00Z"/>
  <w16cex:commentExtensible w16cex:durableId="27E3E5C3" w16cex:dateUtc="2023-04-14T12:46:00Z"/>
  <w16cex:commentExtensible w16cex:durableId="2822D8C1" w16cex:dateUtc="2023-06-01T06:43:00Z"/>
  <w16cex:commentExtensible w16cex:durableId="27E3E666" w16cex:dateUtc="2023-04-14T12:49:00Z"/>
  <w16cex:commentExtensible w16cex:durableId="2822DA12" w16cex:dateUtc="2023-06-01T06:49:00Z"/>
  <w16cex:commentExtensible w16cex:durableId="27E3E6C7" w16cex:dateUtc="2023-04-14T12:50:00Z"/>
  <w16cex:commentExtensible w16cex:durableId="2822E690" w16cex:dateUtc="2023-06-01T07:42:00Z"/>
  <w16cex:commentExtensible w16cex:durableId="27E3E716" w16cex:dateUtc="2023-04-14T12:52:00Z"/>
  <w16cex:commentExtensible w16cex:durableId="2822E574" w16cex:dateUtc="2023-06-01T07:37:00Z"/>
  <w16cex:commentExtensible w16cex:durableId="27E3E7D8" w16cex:dateUtc="2023-04-14T12:55:00Z"/>
  <w16cex:commentExtensible w16cex:durableId="27E3E8CB" w16cex:dateUtc="2023-04-14T12:59:00Z"/>
  <w16cex:commentExtensible w16cex:durableId="27E3E91D" w16cex:dateUtc="2023-04-14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86399E" w16cid:durableId="27E3E58D"/>
  <w16cid:commentId w16cid:paraId="4A93AEE7" w16cid:durableId="2822D802"/>
  <w16cid:commentId w16cid:paraId="48B35CCC" w16cid:durableId="2822D8BC"/>
  <w16cid:commentId w16cid:paraId="1113BBEB" w16cid:durableId="2822D803"/>
  <w16cid:commentId w16cid:paraId="3EC17B3D" w16cid:durableId="27E3E5C3"/>
  <w16cid:commentId w16cid:paraId="72E3DFE5" w16cid:durableId="2822D805"/>
  <w16cid:commentId w16cid:paraId="26A0AB0D" w16cid:durableId="2822D8C1"/>
  <w16cid:commentId w16cid:paraId="48170584" w16cid:durableId="2822D806"/>
  <w16cid:commentId w16cid:paraId="32A88911" w16cid:durableId="27E3E666"/>
  <w16cid:commentId w16cid:paraId="4E689AD4" w16cid:durableId="2822D808"/>
  <w16cid:commentId w16cid:paraId="4A61B12D" w16cid:durableId="2822DA12"/>
  <w16cid:commentId w16cid:paraId="721B5D62" w16cid:durableId="27E3E6C7"/>
  <w16cid:commentId w16cid:paraId="50DE8955" w16cid:durableId="2822E690"/>
  <w16cid:commentId w16cid:paraId="65188147" w16cid:durableId="27E3E716"/>
  <w16cid:commentId w16cid:paraId="372AA3EC" w16cid:durableId="2822D80B"/>
  <w16cid:commentId w16cid:paraId="6E034581" w16cid:durableId="2822E574"/>
  <w16cid:commentId w16cid:paraId="7BB41EBB" w16cid:durableId="27E3E7D8"/>
  <w16cid:commentId w16cid:paraId="100625E1" w16cid:durableId="2822D80D"/>
  <w16cid:commentId w16cid:paraId="615ADB5B" w16cid:durableId="2822D80E"/>
  <w16cid:commentId w16cid:paraId="47C44D3B" w16cid:durableId="2822D80F"/>
  <w16cid:commentId w16cid:paraId="70E2810B" w16cid:durableId="27E3E8CB"/>
  <w16cid:commentId w16cid:paraId="521D7B15" w16cid:durableId="2822D811"/>
  <w16cid:commentId w16cid:paraId="6A3C38D4" w16cid:durableId="2822D812"/>
  <w16cid:commentId w16cid:paraId="090DACCF" w16cid:durableId="27E3E9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F24B7" w14:textId="77777777" w:rsidR="007623C3" w:rsidRDefault="007623C3" w:rsidP="00496CBD">
      <w:r>
        <w:separator/>
      </w:r>
    </w:p>
  </w:endnote>
  <w:endnote w:type="continuationSeparator" w:id="0">
    <w:p w14:paraId="77BAFC04" w14:textId="77777777" w:rsidR="007623C3" w:rsidRDefault="007623C3" w:rsidP="0049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87EF" w14:textId="4B3C5A4E" w:rsidR="005C6981" w:rsidRPr="005C6981" w:rsidRDefault="00C81F44">
    <w:pPr>
      <w:pStyle w:val="Stopka"/>
      <w:jc w:val="right"/>
      <w:rPr>
        <w:rFonts w:ascii="Arial Narrow" w:hAnsi="Arial Narrow"/>
      </w:rPr>
    </w:pPr>
    <w:r w:rsidRPr="005C6981">
      <w:rPr>
        <w:rFonts w:ascii="Arial Narrow" w:hAnsi="Arial Narrow"/>
      </w:rPr>
      <w:fldChar w:fldCharType="begin"/>
    </w:r>
    <w:r w:rsidR="005C6981" w:rsidRPr="005C6981">
      <w:rPr>
        <w:rFonts w:ascii="Arial Narrow" w:hAnsi="Arial Narrow"/>
      </w:rPr>
      <w:instrText xml:space="preserve"> PAGE   \* MERGEFORMAT </w:instrText>
    </w:r>
    <w:r w:rsidRPr="005C6981">
      <w:rPr>
        <w:rFonts w:ascii="Arial Narrow" w:hAnsi="Arial Narrow"/>
      </w:rPr>
      <w:fldChar w:fldCharType="separate"/>
    </w:r>
    <w:r w:rsidR="009E76D5">
      <w:rPr>
        <w:rFonts w:ascii="Arial Narrow" w:hAnsi="Arial Narrow"/>
        <w:noProof/>
      </w:rPr>
      <w:t>6</w:t>
    </w:r>
    <w:r w:rsidRPr="005C6981">
      <w:rPr>
        <w:rFonts w:ascii="Arial Narrow" w:hAnsi="Arial Narrow"/>
      </w:rPr>
      <w:fldChar w:fldCharType="end"/>
    </w:r>
  </w:p>
  <w:p w14:paraId="51F7DC2D" w14:textId="77777777" w:rsidR="005C6981" w:rsidRDefault="005C698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BD1C9" w14:textId="77777777" w:rsidR="007623C3" w:rsidRDefault="007623C3" w:rsidP="00496CBD">
      <w:r>
        <w:separator/>
      </w:r>
    </w:p>
  </w:footnote>
  <w:footnote w:type="continuationSeparator" w:id="0">
    <w:p w14:paraId="3AF9B0F1" w14:textId="77777777" w:rsidR="007623C3" w:rsidRDefault="007623C3" w:rsidP="00496C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62C13" w14:textId="7612A1A7" w:rsidR="00496CBD" w:rsidRPr="00CF44EE" w:rsidRDefault="00496CBD">
    <w:pPr>
      <w:pStyle w:val="Nagwek"/>
      <w:rPr>
        <w:rFonts w:ascii="Arial Narrow" w:hAnsi="Arial Narrow"/>
      </w:rPr>
    </w:pPr>
    <w:r>
      <w:tab/>
    </w:r>
    <w:r w:rsidR="00154001" w:rsidRPr="00214D6A">
      <w:rPr>
        <w:rFonts w:cs="Calibri"/>
        <w:noProof/>
        <w:lang w:val="pl-PL"/>
      </w:rPr>
      <w:drawing>
        <wp:inline distT="0" distB="0" distL="0" distR="0" wp14:anchorId="4E0EF199" wp14:editId="0877C6CF">
          <wp:extent cx="5664200" cy="5143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0" cy="5143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692"/>
    <w:multiLevelType w:val="hybridMultilevel"/>
    <w:tmpl w:val="C5340470"/>
    <w:lvl w:ilvl="0" w:tplc="8BB08962">
      <w:start w:val="4"/>
      <w:numFmt w:val="decimal"/>
      <w:lvlText w:val="%1."/>
      <w:lvlJc w:val="left"/>
      <w:pPr>
        <w:ind w:left="72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E760B"/>
    <w:multiLevelType w:val="hybridMultilevel"/>
    <w:tmpl w:val="C7B8761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6755EA"/>
    <w:multiLevelType w:val="multilevel"/>
    <w:tmpl w:val="874A94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8A8507D"/>
    <w:multiLevelType w:val="hybridMultilevel"/>
    <w:tmpl w:val="0122E19E"/>
    <w:lvl w:ilvl="0" w:tplc="207692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E44C1D"/>
    <w:multiLevelType w:val="hybridMultilevel"/>
    <w:tmpl w:val="FB94E486"/>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98267BC"/>
    <w:multiLevelType w:val="multilevel"/>
    <w:tmpl w:val="525AC166"/>
    <w:lvl w:ilvl="0">
      <w:start w:val="5"/>
      <w:numFmt w:val="decimal"/>
      <w:lvlText w:val="§ %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A41107E"/>
    <w:multiLevelType w:val="hybridMultilevel"/>
    <w:tmpl w:val="57943048"/>
    <w:lvl w:ilvl="0" w:tplc="0415000F">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8" w15:restartNumberingAfterBreak="0">
    <w:nsid w:val="0BEE5967"/>
    <w:multiLevelType w:val="hybridMultilevel"/>
    <w:tmpl w:val="23BE93F0"/>
    <w:lvl w:ilvl="0" w:tplc="45D0C612">
      <w:start w:val="5"/>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B9376A"/>
    <w:multiLevelType w:val="hybridMultilevel"/>
    <w:tmpl w:val="572CA2A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8E3F9D"/>
    <w:multiLevelType w:val="multilevel"/>
    <w:tmpl w:val="50A664FA"/>
    <w:lvl w:ilvl="0">
      <w:start w:val="2"/>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18A10E7"/>
    <w:multiLevelType w:val="hybridMultilevel"/>
    <w:tmpl w:val="09CE723A"/>
    <w:lvl w:ilvl="0" w:tplc="04150013">
      <w:start w:val="1"/>
      <w:numFmt w:val="upperRoman"/>
      <w:lvlText w:val="%1."/>
      <w:lvlJc w:val="righ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3">
      <w:start w:val="1"/>
      <w:numFmt w:val="upp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6031719"/>
    <w:multiLevelType w:val="multilevel"/>
    <w:tmpl w:val="874A94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795521"/>
    <w:multiLevelType w:val="multilevel"/>
    <w:tmpl w:val="26AE3A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F86944"/>
    <w:multiLevelType w:val="hybridMultilevel"/>
    <w:tmpl w:val="3CFAA0F6"/>
    <w:lvl w:ilvl="0" w:tplc="0415000F">
      <w:start w:val="1"/>
      <w:numFmt w:val="decimal"/>
      <w:lvlText w:val="%1."/>
      <w:lvlJc w:val="left"/>
      <w:pPr>
        <w:ind w:left="721" w:hanging="360"/>
      </w:pPr>
      <w:rPr>
        <w:rFonts w:hint="default"/>
      </w:rPr>
    </w:lvl>
    <w:lvl w:ilvl="1" w:tplc="6F48B650">
      <w:start w:val="1"/>
      <w:numFmt w:val="decimal"/>
      <w:lvlText w:val="%2)"/>
      <w:lvlJc w:val="left"/>
      <w:pPr>
        <w:ind w:left="1441" w:hanging="360"/>
      </w:pPr>
      <w:rPr>
        <w:rFonts w:hint="default"/>
      </w:r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5" w15:restartNumberingAfterBreak="0">
    <w:nsid w:val="249C2633"/>
    <w:multiLevelType w:val="hybridMultilevel"/>
    <w:tmpl w:val="586827F0"/>
    <w:lvl w:ilvl="0" w:tplc="0415000F">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6" w15:restartNumberingAfterBreak="0">
    <w:nsid w:val="25A14C6F"/>
    <w:multiLevelType w:val="hybridMultilevel"/>
    <w:tmpl w:val="16D071B2"/>
    <w:styleLink w:val="ImportedStyle13"/>
    <w:lvl w:ilvl="0" w:tplc="5BDED34E">
      <w:start w:val="1"/>
      <w:numFmt w:val="decimal"/>
      <w:lvlText w:val="%1."/>
      <w:lvlJc w:val="left"/>
      <w:pPr>
        <w:tabs>
          <w:tab w:val="left" w:pos="6840"/>
          <w:tab w:val="left" w:pos="6957"/>
        </w:tabs>
        <w:ind w:left="284" w:hanging="284"/>
      </w:pPr>
      <w:rPr>
        <w:rFonts w:ascii="Arial Narrow" w:eastAsia="Times New Roman" w:hAnsi="Arial Narrow" w:cs="Times New Roman"/>
        <w:caps w:val="0"/>
        <w:smallCaps w:val="0"/>
        <w:strike w:val="0"/>
        <w:dstrike w:val="0"/>
        <w:color w:val="000000"/>
        <w:spacing w:val="0"/>
        <w:w w:val="100"/>
        <w:kern w:val="0"/>
        <w:position w:val="0"/>
        <w:highlight w:val="none"/>
        <w:vertAlign w:val="baseline"/>
      </w:rPr>
    </w:lvl>
    <w:lvl w:ilvl="1" w:tplc="CF7C4B56">
      <w:start w:val="1"/>
      <w:numFmt w:val="lowerLetter"/>
      <w:lvlText w:val="%2."/>
      <w:lvlJc w:val="left"/>
      <w:pPr>
        <w:tabs>
          <w:tab w:val="left" w:pos="6840"/>
          <w:tab w:val="left" w:pos="6957"/>
        </w:tabs>
        <w:ind w:left="6120" w:hanging="6120"/>
      </w:pPr>
      <w:rPr>
        <w:rFonts w:ascii="Arial Unicode MS" w:hAnsi="Arial Unicode MS"/>
        <w:caps w:val="0"/>
        <w:smallCaps w:val="0"/>
        <w:strike w:val="0"/>
        <w:dstrike w:val="0"/>
        <w:color w:val="000000"/>
        <w:spacing w:val="0"/>
        <w:w w:val="100"/>
        <w:kern w:val="0"/>
        <w:position w:val="0"/>
        <w:highlight w:val="none"/>
        <w:vertAlign w:val="baseline"/>
      </w:rPr>
    </w:lvl>
    <w:lvl w:ilvl="2" w:tplc="8376B072">
      <w:start w:val="1"/>
      <w:numFmt w:val="lowerRoman"/>
      <w:lvlText w:val="%3."/>
      <w:lvlJc w:val="left"/>
      <w:pPr>
        <w:tabs>
          <w:tab w:val="left" w:pos="6840"/>
          <w:tab w:val="left" w:pos="6957"/>
        </w:tabs>
        <w:ind w:left="5347" w:hanging="5347"/>
      </w:pPr>
      <w:rPr>
        <w:rFonts w:ascii="Arial Unicode MS" w:hAnsi="Arial Unicode MS"/>
        <w:caps w:val="0"/>
        <w:smallCaps w:val="0"/>
        <w:strike w:val="0"/>
        <w:dstrike w:val="0"/>
        <w:color w:val="000000"/>
        <w:spacing w:val="0"/>
        <w:w w:val="100"/>
        <w:kern w:val="0"/>
        <w:position w:val="0"/>
        <w:highlight w:val="none"/>
        <w:vertAlign w:val="baseline"/>
      </w:rPr>
    </w:lvl>
    <w:lvl w:ilvl="3" w:tplc="BB2E4B70">
      <w:start w:val="1"/>
      <w:numFmt w:val="decimal"/>
      <w:lvlText w:val="%4."/>
      <w:lvlJc w:val="left"/>
      <w:pPr>
        <w:tabs>
          <w:tab w:val="left" w:pos="6840"/>
          <w:tab w:val="left" w:pos="6957"/>
        </w:tabs>
        <w:ind w:left="4680" w:hanging="4680"/>
      </w:pPr>
      <w:rPr>
        <w:rFonts w:ascii="Arial Unicode MS" w:hAnsi="Arial Unicode MS"/>
        <w:caps w:val="0"/>
        <w:smallCaps w:val="0"/>
        <w:strike w:val="0"/>
        <w:dstrike w:val="0"/>
        <w:color w:val="000000"/>
        <w:spacing w:val="0"/>
        <w:w w:val="100"/>
        <w:kern w:val="0"/>
        <w:position w:val="0"/>
        <w:highlight w:val="none"/>
        <w:vertAlign w:val="baseline"/>
      </w:rPr>
    </w:lvl>
    <w:lvl w:ilvl="4" w:tplc="5C40819C">
      <w:start w:val="1"/>
      <w:numFmt w:val="lowerLetter"/>
      <w:lvlText w:val="%5."/>
      <w:lvlJc w:val="left"/>
      <w:pPr>
        <w:tabs>
          <w:tab w:val="left" w:pos="6840"/>
          <w:tab w:val="left" w:pos="6957"/>
        </w:tabs>
        <w:ind w:left="3960" w:hanging="3960"/>
      </w:pPr>
      <w:rPr>
        <w:rFonts w:ascii="Arial Unicode MS" w:hAnsi="Arial Unicode MS"/>
        <w:caps w:val="0"/>
        <w:smallCaps w:val="0"/>
        <w:strike w:val="0"/>
        <w:dstrike w:val="0"/>
        <w:color w:val="000000"/>
        <w:spacing w:val="0"/>
        <w:w w:val="100"/>
        <w:kern w:val="0"/>
        <w:position w:val="0"/>
        <w:highlight w:val="none"/>
        <w:vertAlign w:val="baseline"/>
      </w:rPr>
    </w:lvl>
    <w:lvl w:ilvl="5" w:tplc="B3904A06">
      <w:start w:val="1"/>
      <w:numFmt w:val="lowerRoman"/>
      <w:lvlText w:val="%6."/>
      <w:lvlJc w:val="left"/>
      <w:pPr>
        <w:tabs>
          <w:tab w:val="left" w:pos="6840"/>
          <w:tab w:val="left" w:pos="6957"/>
        </w:tabs>
        <w:ind w:left="3884" w:hanging="3187"/>
      </w:pPr>
      <w:rPr>
        <w:rFonts w:ascii="Arial Unicode MS" w:hAnsi="Arial Unicode MS"/>
        <w:caps w:val="0"/>
        <w:smallCaps w:val="0"/>
        <w:strike w:val="0"/>
        <w:dstrike w:val="0"/>
        <w:color w:val="000000"/>
        <w:spacing w:val="0"/>
        <w:w w:val="100"/>
        <w:kern w:val="0"/>
        <w:position w:val="0"/>
        <w:highlight w:val="none"/>
        <w:vertAlign w:val="baseline"/>
      </w:rPr>
    </w:lvl>
    <w:lvl w:ilvl="6" w:tplc="1CCE84DE">
      <w:start w:val="1"/>
      <w:numFmt w:val="decimal"/>
      <w:lvlText w:val="%7."/>
      <w:lvlJc w:val="left"/>
      <w:pPr>
        <w:tabs>
          <w:tab w:val="left" w:pos="6840"/>
          <w:tab w:val="left" w:pos="6957"/>
        </w:tabs>
        <w:ind w:left="4604" w:hanging="2520"/>
      </w:pPr>
      <w:rPr>
        <w:rFonts w:ascii="Arial Unicode MS" w:hAnsi="Arial Unicode MS"/>
        <w:caps w:val="0"/>
        <w:smallCaps w:val="0"/>
        <w:strike w:val="0"/>
        <w:dstrike w:val="0"/>
        <w:color w:val="000000"/>
        <w:spacing w:val="0"/>
        <w:w w:val="100"/>
        <w:kern w:val="0"/>
        <w:position w:val="0"/>
        <w:highlight w:val="none"/>
        <w:vertAlign w:val="baseline"/>
      </w:rPr>
    </w:lvl>
    <w:lvl w:ilvl="7" w:tplc="9E64C948">
      <w:start w:val="1"/>
      <w:numFmt w:val="lowerLetter"/>
      <w:lvlText w:val="%8."/>
      <w:lvlJc w:val="left"/>
      <w:pPr>
        <w:tabs>
          <w:tab w:val="left" w:pos="6840"/>
          <w:tab w:val="left" w:pos="6957"/>
        </w:tabs>
        <w:ind w:left="5324" w:hanging="1800"/>
      </w:pPr>
      <w:rPr>
        <w:rFonts w:ascii="Arial Unicode MS" w:hAnsi="Arial Unicode MS"/>
        <w:caps w:val="0"/>
        <w:smallCaps w:val="0"/>
        <w:strike w:val="0"/>
        <w:dstrike w:val="0"/>
        <w:color w:val="000000"/>
        <w:spacing w:val="0"/>
        <w:w w:val="100"/>
        <w:kern w:val="0"/>
        <w:position w:val="0"/>
        <w:highlight w:val="none"/>
        <w:vertAlign w:val="baseline"/>
      </w:rPr>
    </w:lvl>
    <w:lvl w:ilvl="8" w:tplc="5D0E341E">
      <w:start w:val="1"/>
      <w:numFmt w:val="lowerRoman"/>
      <w:lvlText w:val="%9."/>
      <w:lvlJc w:val="left"/>
      <w:pPr>
        <w:tabs>
          <w:tab w:val="left" w:pos="6840"/>
          <w:tab w:val="left" w:pos="6957"/>
        </w:tabs>
        <w:ind w:left="6044" w:hanging="1027"/>
      </w:pPr>
      <w:rPr>
        <w:rFonts w:ascii="Arial Unicode M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260A1A40"/>
    <w:multiLevelType w:val="hybridMultilevel"/>
    <w:tmpl w:val="EEA03346"/>
    <w:lvl w:ilvl="0" w:tplc="A08E11B6">
      <w:start w:val="1"/>
      <w:numFmt w:val="decimal"/>
      <w:lvlText w:val="%1."/>
      <w:lvlJc w:val="left"/>
      <w:pPr>
        <w:ind w:left="720" w:hanging="360"/>
      </w:pPr>
      <w:rPr>
        <w:rFonts w:hint="default"/>
      </w:rPr>
    </w:lvl>
    <w:lvl w:ilvl="1" w:tplc="04150017">
      <w:start w:val="1"/>
      <w:numFmt w:val="lowerLetter"/>
      <w:lvlText w:val="%2)"/>
      <w:lvlJc w:val="left"/>
      <w:pPr>
        <w:ind w:left="1785" w:hanging="705"/>
      </w:pPr>
      <w:rPr>
        <w:rFonts w:hint="default"/>
      </w:rPr>
    </w:lvl>
    <w:lvl w:ilvl="2" w:tplc="508ED0A6">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8564E0"/>
    <w:multiLevelType w:val="hybridMultilevel"/>
    <w:tmpl w:val="CD941EC4"/>
    <w:lvl w:ilvl="0" w:tplc="04150013">
      <w:start w:val="1"/>
      <w:numFmt w:val="upperRoman"/>
      <w:lvlText w:val="%1."/>
      <w:lvlJc w:val="righ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9" w15:restartNumberingAfterBreak="0">
    <w:nsid w:val="279E0B87"/>
    <w:multiLevelType w:val="hybridMultilevel"/>
    <w:tmpl w:val="019E533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C0F7484"/>
    <w:multiLevelType w:val="multilevel"/>
    <w:tmpl w:val="86A259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215297"/>
    <w:multiLevelType w:val="multilevel"/>
    <w:tmpl w:val="3984E45C"/>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680"/>
        </w:tabs>
        <w:ind w:left="680" w:hanging="340"/>
      </w:pPr>
      <w:rPr>
        <w:rFonts w:hint="default"/>
        <w:b w:val="0"/>
      </w:rPr>
    </w:lvl>
    <w:lvl w:ilvl="2">
      <w:start w:val="1"/>
      <w:numFmt w:val="lowerLetter"/>
      <w:lvlText w:val="%3)"/>
      <w:lvlJc w:val="left"/>
      <w:pPr>
        <w:tabs>
          <w:tab w:val="num" w:pos="1021"/>
        </w:tabs>
        <w:ind w:left="1021" w:hanging="341"/>
      </w:pPr>
      <w:rPr>
        <w:rFonts w:hint="default"/>
        <w:b w:val="0"/>
      </w:rPr>
    </w:lvl>
    <w:lvl w:ilvl="3">
      <w:start w:val="3"/>
      <w:numFmt w:val="decimal"/>
      <w:lvlText w:val="%4)"/>
      <w:lvlJc w:val="left"/>
      <w:pPr>
        <w:tabs>
          <w:tab w:val="num" w:pos="680"/>
        </w:tabs>
        <w:ind w:left="680" w:hanging="34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171734C"/>
    <w:multiLevelType w:val="hybridMultilevel"/>
    <w:tmpl w:val="6ED08206"/>
    <w:lvl w:ilvl="0" w:tplc="97ECD71A">
      <w:start w:val="1"/>
      <w:numFmt w:val="decimal"/>
      <w:lvlText w:val="%1."/>
      <w:lvlJc w:val="left"/>
      <w:pPr>
        <w:ind w:left="1715" w:hanging="1005"/>
      </w:pPr>
      <w:rPr>
        <w:rFonts w:hint="default"/>
      </w:rPr>
    </w:lvl>
    <w:lvl w:ilvl="1" w:tplc="04150017">
      <w:start w:val="1"/>
      <w:numFmt w:val="lowerLetter"/>
      <w:lvlText w:val="%2)"/>
      <w:lvlJc w:val="left"/>
      <w:pPr>
        <w:ind w:left="1790" w:hanging="360"/>
      </w:pPr>
      <w:rPr>
        <w:rFonts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15:restartNumberingAfterBreak="0">
    <w:nsid w:val="325F2D4E"/>
    <w:multiLevelType w:val="hybridMultilevel"/>
    <w:tmpl w:val="71647990"/>
    <w:lvl w:ilvl="0" w:tplc="0415000F">
      <w:start w:val="1"/>
      <w:numFmt w:val="decimal"/>
      <w:lvlText w:val="%1."/>
      <w:lvlJc w:val="left"/>
      <w:pPr>
        <w:ind w:left="1070" w:hanging="710"/>
      </w:pPr>
      <w:rPr>
        <w:rFonts w:hint="default"/>
      </w:rPr>
    </w:lvl>
    <w:lvl w:ilvl="1" w:tplc="2F0E8BAC">
      <w:start w:val="1"/>
      <w:numFmt w:val="lowerLetter"/>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B62C7C"/>
    <w:multiLevelType w:val="hybridMultilevel"/>
    <w:tmpl w:val="B27840CE"/>
    <w:lvl w:ilvl="0" w:tplc="7E40F3D8">
      <w:start w:val="3"/>
      <w:numFmt w:val="bullet"/>
      <w:lvlText w:val="-"/>
      <w:lvlJc w:val="left"/>
      <w:pPr>
        <w:tabs>
          <w:tab w:val="num" w:pos="473"/>
        </w:tabs>
        <w:ind w:left="454" w:hanging="341"/>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957FB9"/>
    <w:multiLevelType w:val="hybridMultilevel"/>
    <w:tmpl w:val="94004974"/>
    <w:lvl w:ilvl="0" w:tplc="3E2ED58C">
      <w:start w:val="1"/>
      <w:numFmt w:val="decimal"/>
      <w:lvlText w:val="%1."/>
      <w:lvlJc w:val="left"/>
      <w:pPr>
        <w:ind w:left="720" w:hanging="360"/>
      </w:pPr>
      <w:rPr>
        <w:rFonts w:ascii="Arial Narrow" w:hAnsi="Arial Narrow"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5036D7"/>
    <w:multiLevelType w:val="multilevel"/>
    <w:tmpl w:val="E9166F1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19509D"/>
    <w:multiLevelType w:val="multilevel"/>
    <w:tmpl w:val="CCF0AC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C167A9"/>
    <w:multiLevelType w:val="multilevel"/>
    <w:tmpl w:val="1C7285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5FF1543"/>
    <w:multiLevelType w:val="hybridMultilevel"/>
    <w:tmpl w:val="57943048"/>
    <w:lvl w:ilvl="0" w:tplc="0415000F">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0" w15:restartNumberingAfterBreak="0">
    <w:nsid w:val="48286ED5"/>
    <w:multiLevelType w:val="hybridMultilevel"/>
    <w:tmpl w:val="650611C6"/>
    <w:lvl w:ilvl="0" w:tplc="C42C4FF8">
      <w:start w:val="1"/>
      <w:numFmt w:val="decimal"/>
      <w:lvlText w:val="%1."/>
      <w:lvlJc w:val="center"/>
      <w:pPr>
        <w:tabs>
          <w:tab w:val="num" w:pos="567"/>
        </w:tabs>
        <w:ind w:left="454"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9DB0D08"/>
    <w:multiLevelType w:val="hybridMultilevel"/>
    <w:tmpl w:val="CD941EC4"/>
    <w:lvl w:ilvl="0" w:tplc="04150013">
      <w:start w:val="1"/>
      <w:numFmt w:val="upperRoman"/>
      <w:lvlText w:val="%1."/>
      <w:lvlJc w:val="righ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2" w15:restartNumberingAfterBreak="0">
    <w:nsid w:val="52DE6775"/>
    <w:multiLevelType w:val="hybridMultilevel"/>
    <w:tmpl w:val="8F9247AA"/>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90313AA"/>
    <w:multiLevelType w:val="hybridMultilevel"/>
    <w:tmpl w:val="6616D8B6"/>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3">
      <w:start w:val="1"/>
      <w:numFmt w:val="upp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594F72FE"/>
    <w:multiLevelType w:val="multilevel"/>
    <w:tmpl w:val="78D647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4E33FA"/>
    <w:multiLevelType w:val="multilevel"/>
    <w:tmpl w:val="71762F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42218A"/>
    <w:multiLevelType w:val="hybridMultilevel"/>
    <w:tmpl w:val="5C521FDC"/>
    <w:lvl w:ilvl="0" w:tplc="BA0619AA">
      <w:start w:val="1"/>
      <w:numFmt w:val="decimal"/>
      <w:lvlText w:val="%1."/>
      <w:lvlJc w:val="left"/>
      <w:pPr>
        <w:tabs>
          <w:tab w:val="num" w:pos="360"/>
        </w:tabs>
        <w:ind w:left="360" w:hanging="360"/>
      </w:pPr>
      <w:rPr>
        <w:rFonts w:ascii="Arial Narrow" w:hAnsi="Arial Narrow" w:cs="Times New Roman" w:hint="default"/>
        <w:b w:val="0"/>
        <w:i w:val="0"/>
        <w:strike w:val="0"/>
        <w:dstrike w:val="0"/>
        <w:color w:val="auto"/>
        <w:sz w:val="22"/>
        <w:szCs w:val="24"/>
        <w:u w:val="none"/>
        <w:effect w:val="none"/>
      </w:rPr>
    </w:lvl>
    <w:lvl w:ilvl="1" w:tplc="04150019">
      <w:start w:val="1"/>
      <w:numFmt w:val="lowerLetter"/>
      <w:lvlText w:val="%2."/>
      <w:lvlJc w:val="left"/>
      <w:pPr>
        <w:tabs>
          <w:tab w:val="num" w:pos="1014"/>
        </w:tabs>
        <w:ind w:left="1014" w:hanging="360"/>
      </w:pPr>
    </w:lvl>
    <w:lvl w:ilvl="2" w:tplc="0415001B">
      <w:start w:val="1"/>
      <w:numFmt w:val="lowerRoman"/>
      <w:lvlText w:val="%3."/>
      <w:lvlJc w:val="right"/>
      <w:pPr>
        <w:tabs>
          <w:tab w:val="num" w:pos="1734"/>
        </w:tabs>
        <w:ind w:left="1734"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174"/>
        </w:tabs>
        <w:ind w:left="3174" w:hanging="360"/>
      </w:pPr>
    </w:lvl>
    <w:lvl w:ilvl="5" w:tplc="0415001B">
      <w:start w:val="1"/>
      <w:numFmt w:val="lowerRoman"/>
      <w:lvlText w:val="%6."/>
      <w:lvlJc w:val="right"/>
      <w:pPr>
        <w:tabs>
          <w:tab w:val="num" w:pos="3894"/>
        </w:tabs>
        <w:ind w:left="3894" w:hanging="180"/>
      </w:pPr>
    </w:lvl>
    <w:lvl w:ilvl="6" w:tplc="0415000F">
      <w:start w:val="1"/>
      <w:numFmt w:val="decimal"/>
      <w:lvlText w:val="%7."/>
      <w:lvlJc w:val="left"/>
      <w:pPr>
        <w:tabs>
          <w:tab w:val="num" w:pos="4614"/>
        </w:tabs>
        <w:ind w:left="4614" w:hanging="360"/>
      </w:pPr>
    </w:lvl>
    <w:lvl w:ilvl="7" w:tplc="04150019">
      <w:start w:val="1"/>
      <w:numFmt w:val="lowerLetter"/>
      <w:lvlText w:val="%8."/>
      <w:lvlJc w:val="left"/>
      <w:pPr>
        <w:tabs>
          <w:tab w:val="num" w:pos="5334"/>
        </w:tabs>
        <w:ind w:left="5334" w:hanging="360"/>
      </w:pPr>
    </w:lvl>
    <w:lvl w:ilvl="8" w:tplc="0415001B">
      <w:start w:val="1"/>
      <w:numFmt w:val="lowerRoman"/>
      <w:lvlText w:val="%9."/>
      <w:lvlJc w:val="right"/>
      <w:pPr>
        <w:tabs>
          <w:tab w:val="num" w:pos="6054"/>
        </w:tabs>
        <w:ind w:left="6054" w:hanging="180"/>
      </w:pPr>
    </w:lvl>
  </w:abstractNum>
  <w:abstractNum w:abstractNumId="37" w15:restartNumberingAfterBreak="0">
    <w:nsid w:val="61571A78"/>
    <w:multiLevelType w:val="multilevel"/>
    <w:tmpl w:val="4176A0E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A92716"/>
    <w:multiLevelType w:val="hybridMultilevel"/>
    <w:tmpl w:val="1BD6655E"/>
    <w:lvl w:ilvl="0" w:tplc="0415000F">
      <w:start w:val="1"/>
      <w:numFmt w:val="decimal"/>
      <w:lvlText w:val="%1."/>
      <w:lvlJc w:val="left"/>
      <w:pPr>
        <w:ind w:left="721" w:hanging="360"/>
      </w:pPr>
      <w:rPr>
        <w:rFonts w:hint="default"/>
        <w:b w:val="0"/>
      </w:rPr>
    </w:lvl>
    <w:lvl w:ilvl="1" w:tplc="04150019">
      <w:start w:val="1"/>
      <w:numFmt w:val="lowerLetter"/>
      <w:lvlText w:val="%2."/>
      <w:lvlJc w:val="left"/>
      <w:pPr>
        <w:ind w:left="1920"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9" w15:restartNumberingAfterBreak="0">
    <w:nsid w:val="64F315C4"/>
    <w:multiLevelType w:val="multilevel"/>
    <w:tmpl w:val="73002F30"/>
    <w:lvl w:ilvl="0">
      <w:start w:val="1"/>
      <w:numFmt w:val="decimal"/>
      <w:lvlText w:val="%1. "/>
      <w:lvlJc w:val="left"/>
      <w:pPr>
        <w:ind w:left="709" w:hanging="283"/>
      </w:pPr>
      <w:rPr>
        <w:rFonts w:ascii="Arial" w:hAnsi="Arial" w:cs="Arial" w:hint="default"/>
        <w:b w:val="0"/>
        <w:i w:val="0"/>
        <w:strike w:val="0"/>
        <w:dstrike w:val="0"/>
        <w:sz w:val="20"/>
        <w:szCs w:val="22"/>
        <w:u w:val="none"/>
        <w:effect w:val="no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7BA26F8"/>
    <w:multiLevelType w:val="hybridMultilevel"/>
    <w:tmpl w:val="F192017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6EB442C4"/>
    <w:multiLevelType w:val="multilevel"/>
    <w:tmpl w:val="3CDC140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C96D0F"/>
    <w:multiLevelType w:val="multilevel"/>
    <w:tmpl w:val="36FA65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786E37"/>
    <w:multiLevelType w:val="multilevel"/>
    <w:tmpl w:val="61EAD2AE"/>
    <w:lvl w:ilvl="0">
      <w:start w:val="1"/>
      <w:numFmt w:val="decimal"/>
      <w:lvlText w:val="%1."/>
      <w:lvlJc w:val="left"/>
      <w:pPr>
        <w:ind w:left="283" w:hanging="283"/>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8214C93"/>
    <w:multiLevelType w:val="hybridMultilevel"/>
    <w:tmpl w:val="F5E862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CEE19B9"/>
    <w:multiLevelType w:val="multilevel"/>
    <w:tmpl w:val="3474AD6E"/>
    <w:lvl w:ilvl="0">
      <w:start w:val="2"/>
      <w:numFmt w:val="decimal"/>
      <w:lvlText w:val="%1."/>
      <w:lvlJc w:val="left"/>
      <w:pPr>
        <w:tabs>
          <w:tab w:val="num" w:pos="340"/>
        </w:tabs>
        <w:ind w:left="340" w:hanging="340"/>
      </w:pPr>
      <w:rPr>
        <w:rFonts w:hint="default"/>
        <w:b w:val="0"/>
      </w:rPr>
    </w:lvl>
    <w:lvl w:ilvl="1">
      <w:start w:val="1"/>
      <w:numFmt w:val="decimal"/>
      <w:lvlText w:val="%2)"/>
      <w:lvlJc w:val="left"/>
      <w:pPr>
        <w:tabs>
          <w:tab w:val="num" w:pos="680"/>
        </w:tabs>
        <w:ind w:left="680" w:hanging="340"/>
      </w:pPr>
      <w:rPr>
        <w:rFonts w:hint="default"/>
        <w:b w:val="0"/>
      </w:rPr>
    </w:lvl>
    <w:lvl w:ilvl="2">
      <w:start w:val="1"/>
      <w:numFmt w:val="lowerLetter"/>
      <w:lvlText w:val="%3)"/>
      <w:lvlJc w:val="left"/>
      <w:pPr>
        <w:tabs>
          <w:tab w:val="num" w:pos="1021"/>
        </w:tabs>
        <w:ind w:left="1021" w:hanging="341"/>
      </w:pPr>
      <w:rPr>
        <w:rFonts w:hint="default"/>
        <w:b w:val="0"/>
      </w:rPr>
    </w:lvl>
    <w:lvl w:ilvl="3">
      <w:start w:val="3"/>
      <w:numFmt w:val="decimal"/>
      <w:lvlText w:val="%4)"/>
      <w:lvlJc w:val="left"/>
      <w:pPr>
        <w:tabs>
          <w:tab w:val="num" w:pos="680"/>
        </w:tabs>
        <w:ind w:left="680" w:hanging="34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7EA71957"/>
    <w:multiLevelType w:val="hybridMultilevel"/>
    <w:tmpl w:val="9E78E3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3"/>
  </w:num>
  <w:num w:numId="3">
    <w:abstractNumId w:val="5"/>
  </w:num>
  <w:num w:numId="4">
    <w:abstractNumId w:val="19"/>
  </w:num>
  <w:num w:numId="5">
    <w:abstractNumId w:val="44"/>
  </w:num>
  <w:num w:numId="6">
    <w:abstractNumId w:val="1"/>
  </w:num>
  <w:num w:numId="7">
    <w:abstractNumId w:val="46"/>
  </w:num>
  <w:num w:numId="8">
    <w:abstractNumId w:val="43"/>
  </w:num>
  <w:num w:numId="9">
    <w:abstractNumId w:val="21"/>
  </w:num>
  <w:num w:numId="10">
    <w:abstractNumId w:val="26"/>
  </w:num>
  <w:num w:numId="11">
    <w:abstractNumId w:val="2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5"/>
  </w:num>
  <w:num w:numId="15">
    <w:abstractNumId w:val="38"/>
  </w:num>
  <w:num w:numId="16">
    <w:abstractNumId w:val="17"/>
  </w:num>
  <w:num w:numId="17">
    <w:abstractNumId w:val="9"/>
  </w:num>
  <w:num w:numId="18">
    <w:abstractNumId w:val="22"/>
  </w:num>
  <w:num w:numId="19">
    <w:abstractNumId w:val="29"/>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0"/>
  </w:num>
  <w:num w:numId="24">
    <w:abstractNumId w:val="4"/>
  </w:num>
  <w:num w:numId="25">
    <w:abstractNumId w:val="40"/>
  </w:num>
  <w:num w:numId="26">
    <w:abstractNumId w:val="31"/>
  </w:num>
  <w:num w:numId="27">
    <w:abstractNumId w:val="15"/>
  </w:num>
  <w:num w:numId="28">
    <w:abstractNumId w:val="18"/>
  </w:num>
  <w:num w:numId="29">
    <w:abstractNumId w:val="32"/>
  </w:num>
  <w:num w:numId="30">
    <w:abstractNumId w:val="11"/>
  </w:num>
  <w:num w:numId="31">
    <w:abstractNumId w:val="33"/>
  </w:num>
  <w:num w:numId="32">
    <w:abstractNumId w:val="47"/>
  </w:num>
  <w:num w:numId="33">
    <w:abstractNumId w:val="23"/>
  </w:num>
  <w:num w:numId="34">
    <w:abstractNumId w:val="8"/>
  </w:num>
  <w:num w:numId="35">
    <w:abstractNumId w:val="0"/>
  </w:num>
  <w:num w:numId="36">
    <w:abstractNumId w:val="34"/>
  </w:num>
  <w:num w:numId="37">
    <w:abstractNumId w:val="27"/>
  </w:num>
  <w:num w:numId="38">
    <w:abstractNumId w:val="10"/>
  </w:num>
  <w:num w:numId="39">
    <w:abstractNumId w:val="42"/>
  </w:num>
  <w:num w:numId="40">
    <w:abstractNumId w:val="6"/>
  </w:num>
  <w:num w:numId="41">
    <w:abstractNumId w:val="13"/>
  </w:num>
  <w:num w:numId="42">
    <w:abstractNumId w:val="35"/>
  </w:num>
  <w:num w:numId="43">
    <w:abstractNumId w:val="12"/>
  </w:num>
  <w:num w:numId="44">
    <w:abstractNumId w:val="37"/>
  </w:num>
  <w:num w:numId="45">
    <w:abstractNumId w:val="2"/>
  </w:num>
  <w:num w:numId="46">
    <w:abstractNumId w:val="45"/>
  </w:num>
  <w:num w:numId="47">
    <w:abstractNumId w:val="20"/>
  </w:num>
  <w:num w:numId="48">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FD"/>
    <w:rsid w:val="00003441"/>
    <w:rsid w:val="00003723"/>
    <w:rsid w:val="000063A9"/>
    <w:rsid w:val="00010CBE"/>
    <w:rsid w:val="00011ED3"/>
    <w:rsid w:val="00017C82"/>
    <w:rsid w:val="000234A9"/>
    <w:rsid w:val="00027DA3"/>
    <w:rsid w:val="000309E2"/>
    <w:rsid w:val="00031E97"/>
    <w:rsid w:val="00032C83"/>
    <w:rsid w:val="00053956"/>
    <w:rsid w:val="0005448E"/>
    <w:rsid w:val="00056B40"/>
    <w:rsid w:val="000641E7"/>
    <w:rsid w:val="0006478A"/>
    <w:rsid w:val="000671B2"/>
    <w:rsid w:val="00070A4D"/>
    <w:rsid w:val="000716CD"/>
    <w:rsid w:val="00083111"/>
    <w:rsid w:val="00084BE2"/>
    <w:rsid w:val="00084C5D"/>
    <w:rsid w:val="00091A84"/>
    <w:rsid w:val="00093633"/>
    <w:rsid w:val="00095D67"/>
    <w:rsid w:val="000976B0"/>
    <w:rsid w:val="000A3559"/>
    <w:rsid w:val="000B03A7"/>
    <w:rsid w:val="000B0607"/>
    <w:rsid w:val="000B7E64"/>
    <w:rsid w:val="000C104E"/>
    <w:rsid w:val="000C20FF"/>
    <w:rsid w:val="000C270C"/>
    <w:rsid w:val="000C4EA6"/>
    <w:rsid w:val="000D1F95"/>
    <w:rsid w:val="000E3485"/>
    <w:rsid w:val="000E4BC7"/>
    <w:rsid w:val="000E7C34"/>
    <w:rsid w:val="000F3D43"/>
    <w:rsid w:val="000F4983"/>
    <w:rsid w:val="000F5C0A"/>
    <w:rsid w:val="000F76AF"/>
    <w:rsid w:val="000F77A3"/>
    <w:rsid w:val="000F7BB9"/>
    <w:rsid w:val="00102E34"/>
    <w:rsid w:val="00104592"/>
    <w:rsid w:val="00107D5E"/>
    <w:rsid w:val="00112FE7"/>
    <w:rsid w:val="00113580"/>
    <w:rsid w:val="00114ECA"/>
    <w:rsid w:val="00117686"/>
    <w:rsid w:val="00120A4B"/>
    <w:rsid w:val="00123456"/>
    <w:rsid w:val="0012466B"/>
    <w:rsid w:val="00125298"/>
    <w:rsid w:val="00126CAC"/>
    <w:rsid w:val="0013059D"/>
    <w:rsid w:val="00130BD9"/>
    <w:rsid w:val="00152F55"/>
    <w:rsid w:val="00154001"/>
    <w:rsid w:val="00157969"/>
    <w:rsid w:val="00160F12"/>
    <w:rsid w:val="00162411"/>
    <w:rsid w:val="001642EC"/>
    <w:rsid w:val="0016519E"/>
    <w:rsid w:val="00170EC9"/>
    <w:rsid w:val="00171164"/>
    <w:rsid w:val="0017479D"/>
    <w:rsid w:val="001753AF"/>
    <w:rsid w:val="0018529C"/>
    <w:rsid w:val="00186B37"/>
    <w:rsid w:val="0019282E"/>
    <w:rsid w:val="00194511"/>
    <w:rsid w:val="00195951"/>
    <w:rsid w:val="001A1761"/>
    <w:rsid w:val="001A68B3"/>
    <w:rsid w:val="001A6942"/>
    <w:rsid w:val="001B1FA7"/>
    <w:rsid w:val="001C1FB2"/>
    <w:rsid w:val="001C3497"/>
    <w:rsid w:val="001C3690"/>
    <w:rsid w:val="001C3BBD"/>
    <w:rsid w:val="001C4C8B"/>
    <w:rsid w:val="001C5B42"/>
    <w:rsid w:val="001C67FF"/>
    <w:rsid w:val="001C7A7D"/>
    <w:rsid w:val="001C7BDA"/>
    <w:rsid w:val="001D034D"/>
    <w:rsid w:val="001D15D1"/>
    <w:rsid w:val="001D2412"/>
    <w:rsid w:val="001F3DAD"/>
    <w:rsid w:val="0020435C"/>
    <w:rsid w:val="00207A70"/>
    <w:rsid w:val="0021290B"/>
    <w:rsid w:val="00230678"/>
    <w:rsid w:val="00236C08"/>
    <w:rsid w:val="00246695"/>
    <w:rsid w:val="002504FB"/>
    <w:rsid w:val="002526AC"/>
    <w:rsid w:val="00253A30"/>
    <w:rsid w:val="00255720"/>
    <w:rsid w:val="00262B9C"/>
    <w:rsid w:val="00264313"/>
    <w:rsid w:val="00264E1B"/>
    <w:rsid w:val="002666B5"/>
    <w:rsid w:val="002744DD"/>
    <w:rsid w:val="00277927"/>
    <w:rsid w:val="00282B71"/>
    <w:rsid w:val="002864FA"/>
    <w:rsid w:val="00292189"/>
    <w:rsid w:val="00295767"/>
    <w:rsid w:val="002A0DCA"/>
    <w:rsid w:val="002A10E1"/>
    <w:rsid w:val="002B038D"/>
    <w:rsid w:val="002B101E"/>
    <w:rsid w:val="002B3559"/>
    <w:rsid w:val="002B4402"/>
    <w:rsid w:val="002B559D"/>
    <w:rsid w:val="002C1CCE"/>
    <w:rsid w:val="002C29F3"/>
    <w:rsid w:val="002C2F91"/>
    <w:rsid w:val="002C31DC"/>
    <w:rsid w:val="002C5EDE"/>
    <w:rsid w:val="002D3B4A"/>
    <w:rsid w:val="002D42D2"/>
    <w:rsid w:val="002D49D0"/>
    <w:rsid w:val="002D5079"/>
    <w:rsid w:val="002D5F3F"/>
    <w:rsid w:val="002E4114"/>
    <w:rsid w:val="002F435F"/>
    <w:rsid w:val="003001A7"/>
    <w:rsid w:val="00300A85"/>
    <w:rsid w:val="0030109B"/>
    <w:rsid w:val="00301528"/>
    <w:rsid w:val="003018C1"/>
    <w:rsid w:val="003033D1"/>
    <w:rsid w:val="00305051"/>
    <w:rsid w:val="00306A95"/>
    <w:rsid w:val="00312729"/>
    <w:rsid w:val="003163C7"/>
    <w:rsid w:val="00317C1C"/>
    <w:rsid w:val="0032203A"/>
    <w:rsid w:val="00322193"/>
    <w:rsid w:val="00327B29"/>
    <w:rsid w:val="00333F76"/>
    <w:rsid w:val="0033628F"/>
    <w:rsid w:val="003363CB"/>
    <w:rsid w:val="00336946"/>
    <w:rsid w:val="00340FCE"/>
    <w:rsid w:val="00341E44"/>
    <w:rsid w:val="003439DC"/>
    <w:rsid w:val="00345092"/>
    <w:rsid w:val="00350D32"/>
    <w:rsid w:val="00353D81"/>
    <w:rsid w:val="00355023"/>
    <w:rsid w:val="0035551C"/>
    <w:rsid w:val="00355953"/>
    <w:rsid w:val="003569A3"/>
    <w:rsid w:val="00357EF7"/>
    <w:rsid w:val="00364E27"/>
    <w:rsid w:val="00372C3B"/>
    <w:rsid w:val="003748A3"/>
    <w:rsid w:val="00374F20"/>
    <w:rsid w:val="0037724E"/>
    <w:rsid w:val="0038079C"/>
    <w:rsid w:val="00383339"/>
    <w:rsid w:val="0038417F"/>
    <w:rsid w:val="003870EE"/>
    <w:rsid w:val="00393682"/>
    <w:rsid w:val="003953EF"/>
    <w:rsid w:val="0039645E"/>
    <w:rsid w:val="00396A12"/>
    <w:rsid w:val="003A5FBD"/>
    <w:rsid w:val="003A7CE4"/>
    <w:rsid w:val="003A7EFB"/>
    <w:rsid w:val="003B1EB3"/>
    <w:rsid w:val="003B20E2"/>
    <w:rsid w:val="003B5EEE"/>
    <w:rsid w:val="003C79E0"/>
    <w:rsid w:val="003D0A10"/>
    <w:rsid w:val="003D3112"/>
    <w:rsid w:val="003D6FC9"/>
    <w:rsid w:val="004054AC"/>
    <w:rsid w:val="00406216"/>
    <w:rsid w:val="0041425B"/>
    <w:rsid w:val="00417CDC"/>
    <w:rsid w:val="0042289F"/>
    <w:rsid w:val="0042480E"/>
    <w:rsid w:val="00424BF3"/>
    <w:rsid w:val="004256A3"/>
    <w:rsid w:val="00431D7F"/>
    <w:rsid w:val="00433451"/>
    <w:rsid w:val="0043374F"/>
    <w:rsid w:val="004442B8"/>
    <w:rsid w:val="00447307"/>
    <w:rsid w:val="00463204"/>
    <w:rsid w:val="0046658B"/>
    <w:rsid w:val="004678F6"/>
    <w:rsid w:val="004729CB"/>
    <w:rsid w:val="00473508"/>
    <w:rsid w:val="00473B21"/>
    <w:rsid w:val="00474FD2"/>
    <w:rsid w:val="00474FDF"/>
    <w:rsid w:val="00480AF7"/>
    <w:rsid w:val="004913FB"/>
    <w:rsid w:val="00491EF4"/>
    <w:rsid w:val="00492A5D"/>
    <w:rsid w:val="00492C57"/>
    <w:rsid w:val="0049331A"/>
    <w:rsid w:val="00496CBD"/>
    <w:rsid w:val="00497F8C"/>
    <w:rsid w:val="004A4153"/>
    <w:rsid w:val="004A7200"/>
    <w:rsid w:val="004B2C52"/>
    <w:rsid w:val="004C391F"/>
    <w:rsid w:val="004D423F"/>
    <w:rsid w:val="004D7889"/>
    <w:rsid w:val="004E2B33"/>
    <w:rsid w:val="004E420E"/>
    <w:rsid w:val="004E524C"/>
    <w:rsid w:val="004F46B6"/>
    <w:rsid w:val="00501E96"/>
    <w:rsid w:val="005055BD"/>
    <w:rsid w:val="0051469D"/>
    <w:rsid w:val="0052026E"/>
    <w:rsid w:val="005213AA"/>
    <w:rsid w:val="005217F6"/>
    <w:rsid w:val="00525543"/>
    <w:rsid w:val="00525807"/>
    <w:rsid w:val="005258E7"/>
    <w:rsid w:val="00526654"/>
    <w:rsid w:val="0052794C"/>
    <w:rsid w:val="00531272"/>
    <w:rsid w:val="0053574B"/>
    <w:rsid w:val="00536681"/>
    <w:rsid w:val="00546700"/>
    <w:rsid w:val="005510D5"/>
    <w:rsid w:val="00551489"/>
    <w:rsid w:val="0055481B"/>
    <w:rsid w:val="00557177"/>
    <w:rsid w:val="00560075"/>
    <w:rsid w:val="00570C85"/>
    <w:rsid w:val="00574B10"/>
    <w:rsid w:val="00575899"/>
    <w:rsid w:val="00594010"/>
    <w:rsid w:val="005A1A1F"/>
    <w:rsid w:val="005B6DA5"/>
    <w:rsid w:val="005C171C"/>
    <w:rsid w:val="005C325A"/>
    <w:rsid w:val="005C36F0"/>
    <w:rsid w:val="005C6981"/>
    <w:rsid w:val="005C7FF2"/>
    <w:rsid w:val="005D1EDC"/>
    <w:rsid w:val="005D6F2F"/>
    <w:rsid w:val="005D7D18"/>
    <w:rsid w:val="005E1EA3"/>
    <w:rsid w:val="005E2F12"/>
    <w:rsid w:val="005F4BA1"/>
    <w:rsid w:val="00600E0E"/>
    <w:rsid w:val="00603933"/>
    <w:rsid w:val="00604A8B"/>
    <w:rsid w:val="00607657"/>
    <w:rsid w:val="00612270"/>
    <w:rsid w:val="006153D4"/>
    <w:rsid w:val="006169F0"/>
    <w:rsid w:val="00631F2A"/>
    <w:rsid w:val="006334A4"/>
    <w:rsid w:val="006358B2"/>
    <w:rsid w:val="006411DE"/>
    <w:rsid w:val="00650C03"/>
    <w:rsid w:val="00650C6F"/>
    <w:rsid w:val="00651E7B"/>
    <w:rsid w:val="00651EFD"/>
    <w:rsid w:val="0066234E"/>
    <w:rsid w:val="006654D5"/>
    <w:rsid w:val="006823DC"/>
    <w:rsid w:val="00685924"/>
    <w:rsid w:val="006861F0"/>
    <w:rsid w:val="006871C5"/>
    <w:rsid w:val="006926E2"/>
    <w:rsid w:val="006935EB"/>
    <w:rsid w:val="00694C7E"/>
    <w:rsid w:val="0069575B"/>
    <w:rsid w:val="0069765D"/>
    <w:rsid w:val="006A056C"/>
    <w:rsid w:val="006A2955"/>
    <w:rsid w:val="006A60EB"/>
    <w:rsid w:val="006B1619"/>
    <w:rsid w:val="006B262A"/>
    <w:rsid w:val="006B60D1"/>
    <w:rsid w:val="006C166C"/>
    <w:rsid w:val="006C5451"/>
    <w:rsid w:val="006D0936"/>
    <w:rsid w:val="006D23D0"/>
    <w:rsid w:val="006E566F"/>
    <w:rsid w:val="006F0E91"/>
    <w:rsid w:val="006F3B33"/>
    <w:rsid w:val="007111FB"/>
    <w:rsid w:val="007168FC"/>
    <w:rsid w:val="00716C7B"/>
    <w:rsid w:val="007334CE"/>
    <w:rsid w:val="00734CF5"/>
    <w:rsid w:val="00737546"/>
    <w:rsid w:val="00741964"/>
    <w:rsid w:val="00744966"/>
    <w:rsid w:val="007623C3"/>
    <w:rsid w:val="00762A83"/>
    <w:rsid w:val="007733D2"/>
    <w:rsid w:val="007743A8"/>
    <w:rsid w:val="00774636"/>
    <w:rsid w:val="00776195"/>
    <w:rsid w:val="00777B85"/>
    <w:rsid w:val="00780B03"/>
    <w:rsid w:val="00781BF3"/>
    <w:rsid w:val="00787FCB"/>
    <w:rsid w:val="00790AC1"/>
    <w:rsid w:val="00791358"/>
    <w:rsid w:val="007A00BC"/>
    <w:rsid w:val="007A0DEC"/>
    <w:rsid w:val="007B2B6D"/>
    <w:rsid w:val="007B6D84"/>
    <w:rsid w:val="007C601B"/>
    <w:rsid w:val="007D1069"/>
    <w:rsid w:val="007D1892"/>
    <w:rsid w:val="007D2244"/>
    <w:rsid w:val="007D6ECD"/>
    <w:rsid w:val="007E283B"/>
    <w:rsid w:val="007E40C6"/>
    <w:rsid w:val="007F1EB8"/>
    <w:rsid w:val="007F226D"/>
    <w:rsid w:val="007F360E"/>
    <w:rsid w:val="007F5B18"/>
    <w:rsid w:val="007F6FB5"/>
    <w:rsid w:val="007F768F"/>
    <w:rsid w:val="007F7F74"/>
    <w:rsid w:val="008001C8"/>
    <w:rsid w:val="00801284"/>
    <w:rsid w:val="00801B5B"/>
    <w:rsid w:val="008041A3"/>
    <w:rsid w:val="008067F9"/>
    <w:rsid w:val="00811425"/>
    <w:rsid w:val="00816E14"/>
    <w:rsid w:val="0081759B"/>
    <w:rsid w:val="0082391C"/>
    <w:rsid w:val="00823BA1"/>
    <w:rsid w:val="008259A9"/>
    <w:rsid w:val="0083535F"/>
    <w:rsid w:val="00843B56"/>
    <w:rsid w:val="00850D31"/>
    <w:rsid w:val="008547D3"/>
    <w:rsid w:val="0085797B"/>
    <w:rsid w:val="00861140"/>
    <w:rsid w:val="0086328E"/>
    <w:rsid w:val="00863FE4"/>
    <w:rsid w:val="00864FF9"/>
    <w:rsid w:val="00875C3F"/>
    <w:rsid w:val="00876977"/>
    <w:rsid w:val="008770AF"/>
    <w:rsid w:val="00881FDA"/>
    <w:rsid w:val="00882902"/>
    <w:rsid w:val="00884AEE"/>
    <w:rsid w:val="00885D7B"/>
    <w:rsid w:val="00886AED"/>
    <w:rsid w:val="008921BE"/>
    <w:rsid w:val="008A595F"/>
    <w:rsid w:val="008B249D"/>
    <w:rsid w:val="008B4139"/>
    <w:rsid w:val="008C7203"/>
    <w:rsid w:val="008D03FE"/>
    <w:rsid w:val="008D3C66"/>
    <w:rsid w:val="008D43E2"/>
    <w:rsid w:val="008D6479"/>
    <w:rsid w:val="008E000A"/>
    <w:rsid w:val="008E06A7"/>
    <w:rsid w:val="008E2193"/>
    <w:rsid w:val="008E4DFC"/>
    <w:rsid w:val="008E50C4"/>
    <w:rsid w:val="008E6424"/>
    <w:rsid w:val="008F05AF"/>
    <w:rsid w:val="008F120D"/>
    <w:rsid w:val="008F56E2"/>
    <w:rsid w:val="00903165"/>
    <w:rsid w:val="009036B7"/>
    <w:rsid w:val="00907514"/>
    <w:rsid w:val="00913B59"/>
    <w:rsid w:val="009155E6"/>
    <w:rsid w:val="00916F9A"/>
    <w:rsid w:val="009214A0"/>
    <w:rsid w:val="00930F4E"/>
    <w:rsid w:val="009339F4"/>
    <w:rsid w:val="00934689"/>
    <w:rsid w:val="009371C8"/>
    <w:rsid w:val="009371F2"/>
    <w:rsid w:val="00944DF3"/>
    <w:rsid w:val="00946F58"/>
    <w:rsid w:val="00952309"/>
    <w:rsid w:val="009576B0"/>
    <w:rsid w:val="00960291"/>
    <w:rsid w:val="009617DC"/>
    <w:rsid w:val="009633F4"/>
    <w:rsid w:val="00972A9E"/>
    <w:rsid w:val="00972D13"/>
    <w:rsid w:val="00972DBF"/>
    <w:rsid w:val="00976E09"/>
    <w:rsid w:val="0098247E"/>
    <w:rsid w:val="009830CF"/>
    <w:rsid w:val="00984029"/>
    <w:rsid w:val="009857FD"/>
    <w:rsid w:val="00986636"/>
    <w:rsid w:val="0099172E"/>
    <w:rsid w:val="009918AE"/>
    <w:rsid w:val="009974A0"/>
    <w:rsid w:val="00997A2D"/>
    <w:rsid w:val="009A286B"/>
    <w:rsid w:val="009A5951"/>
    <w:rsid w:val="009A5EFC"/>
    <w:rsid w:val="009C1382"/>
    <w:rsid w:val="009D3E88"/>
    <w:rsid w:val="009D4FAB"/>
    <w:rsid w:val="009D672B"/>
    <w:rsid w:val="009E0D9B"/>
    <w:rsid w:val="009E1C58"/>
    <w:rsid w:val="009E320A"/>
    <w:rsid w:val="009E655C"/>
    <w:rsid w:val="009E76D5"/>
    <w:rsid w:val="009F3CFF"/>
    <w:rsid w:val="009F7001"/>
    <w:rsid w:val="00A01B94"/>
    <w:rsid w:val="00A05379"/>
    <w:rsid w:val="00A0752A"/>
    <w:rsid w:val="00A07EFC"/>
    <w:rsid w:val="00A13095"/>
    <w:rsid w:val="00A16D85"/>
    <w:rsid w:val="00A16F99"/>
    <w:rsid w:val="00A20399"/>
    <w:rsid w:val="00A25780"/>
    <w:rsid w:val="00A313F3"/>
    <w:rsid w:val="00A32240"/>
    <w:rsid w:val="00A42BE0"/>
    <w:rsid w:val="00A44C74"/>
    <w:rsid w:val="00A44CF3"/>
    <w:rsid w:val="00A44F89"/>
    <w:rsid w:val="00A551F7"/>
    <w:rsid w:val="00A603B3"/>
    <w:rsid w:val="00A606B8"/>
    <w:rsid w:val="00A619AE"/>
    <w:rsid w:val="00A6751C"/>
    <w:rsid w:val="00A7240F"/>
    <w:rsid w:val="00A7433A"/>
    <w:rsid w:val="00A7573B"/>
    <w:rsid w:val="00A8701D"/>
    <w:rsid w:val="00A90867"/>
    <w:rsid w:val="00A92760"/>
    <w:rsid w:val="00AA0764"/>
    <w:rsid w:val="00AA39AD"/>
    <w:rsid w:val="00AB0A45"/>
    <w:rsid w:val="00AB4ABF"/>
    <w:rsid w:val="00AB7E81"/>
    <w:rsid w:val="00AC138B"/>
    <w:rsid w:val="00AC59D0"/>
    <w:rsid w:val="00AE1B7E"/>
    <w:rsid w:val="00AE2A5F"/>
    <w:rsid w:val="00AF0EB5"/>
    <w:rsid w:val="00AF534E"/>
    <w:rsid w:val="00AF55FC"/>
    <w:rsid w:val="00AF6AD8"/>
    <w:rsid w:val="00AF7C2D"/>
    <w:rsid w:val="00B0070F"/>
    <w:rsid w:val="00B027EA"/>
    <w:rsid w:val="00B02D9A"/>
    <w:rsid w:val="00B04375"/>
    <w:rsid w:val="00B115FA"/>
    <w:rsid w:val="00B12254"/>
    <w:rsid w:val="00B13B03"/>
    <w:rsid w:val="00B17547"/>
    <w:rsid w:val="00B256C5"/>
    <w:rsid w:val="00B27960"/>
    <w:rsid w:val="00B27B0F"/>
    <w:rsid w:val="00B344EE"/>
    <w:rsid w:val="00B37BCD"/>
    <w:rsid w:val="00B41110"/>
    <w:rsid w:val="00B44D8B"/>
    <w:rsid w:val="00B52F3A"/>
    <w:rsid w:val="00B53658"/>
    <w:rsid w:val="00B57896"/>
    <w:rsid w:val="00B77EC1"/>
    <w:rsid w:val="00B85284"/>
    <w:rsid w:val="00B872CC"/>
    <w:rsid w:val="00B9181F"/>
    <w:rsid w:val="00B936AE"/>
    <w:rsid w:val="00B94B1A"/>
    <w:rsid w:val="00B96A7C"/>
    <w:rsid w:val="00BA0946"/>
    <w:rsid w:val="00BA15CA"/>
    <w:rsid w:val="00BA1764"/>
    <w:rsid w:val="00BA212E"/>
    <w:rsid w:val="00BB1FBF"/>
    <w:rsid w:val="00BB3A3D"/>
    <w:rsid w:val="00BB4716"/>
    <w:rsid w:val="00BB749C"/>
    <w:rsid w:val="00BC1364"/>
    <w:rsid w:val="00BC2847"/>
    <w:rsid w:val="00BC3E3B"/>
    <w:rsid w:val="00BC3E63"/>
    <w:rsid w:val="00BC52D2"/>
    <w:rsid w:val="00BC62C6"/>
    <w:rsid w:val="00BD1AEF"/>
    <w:rsid w:val="00BD1C93"/>
    <w:rsid w:val="00BD2C05"/>
    <w:rsid w:val="00BD3D58"/>
    <w:rsid w:val="00BE087C"/>
    <w:rsid w:val="00C02275"/>
    <w:rsid w:val="00C0798B"/>
    <w:rsid w:val="00C26625"/>
    <w:rsid w:val="00C317FD"/>
    <w:rsid w:val="00C37A8A"/>
    <w:rsid w:val="00C46C45"/>
    <w:rsid w:val="00C4706B"/>
    <w:rsid w:val="00C51C7E"/>
    <w:rsid w:val="00C536C5"/>
    <w:rsid w:val="00C53CE8"/>
    <w:rsid w:val="00C616D1"/>
    <w:rsid w:val="00C62F78"/>
    <w:rsid w:val="00C631F8"/>
    <w:rsid w:val="00C66113"/>
    <w:rsid w:val="00C66605"/>
    <w:rsid w:val="00C7545A"/>
    <w:rsid w:val="00C75FF1"/>
    <w:rsid w:val="00C778EA"/>
    <w:rsid w:val="00C81F44"/>
    <w:rsid w:val="00C82151"/>
    <w:rsid w:val="00C822BF"/>
    <w:rsid w:val="00C90E48"/>
    <w:rsid w:val="00C928FF"/>
    <w:rsid w:val="00CB1430"/>
    <w:rsid w:val="00CB2CC2"/>
    <w:rsid w:val="00CB3CE1"/>
    <w:rsid w:val="00CC2C1B"/>
    <w:rsid w:val="00CC445B"/>
    <w:rsid w:val="00CC51AE"/>
    <w:rsid w:val="00CD103A"/>
    <w:rsid w:val="00CD37AB"/>
    <w:rsid w:val="00CD52E8"/>
    <w:rsid w:val="00CD5C4D"/>
    <w:rsid w:val="00CE3B49"/>
    <w:rsid w:val="00CF44EE"/>
    <w:rsid w:val="00CF4ABF"/>
    <w:rsid w:val="00D159AD"/>
    <w:rsid w:val="00D16504"/>
    <w:rsid w:val="00D17C02"/>
    <w:rsid w:val="00D20686"/>
    <w:rsid w:val="00D24EF9"/>
    <w:rsid w:val="00D31A01"/>
    <w:rsid w:val="00D33BB2"/>
    <w:rsid w:val="00D37787"/>
    <w:rsid w:val="00D41592"/>
    <w:rsid w:val="00D461CC"/>
    <w:rsid w:val="00D509BE"/>
    <w:rsid w:val="00D50F5A"/>
    <w:rsid w:val="00D52164"/>
    <w:rsid w:val="00D532C1"/>
    <w:rsid w:val="00D60B4E"/>
    <w:rsid w:val="00D61465"/>
    <w:rsid w:val="00D62458"/>
    <w:rsid w:val="00D63CE5"/>
    <w:rsid w:val="00D703A8"/>
    <w:rsid w:val="00D75B48"/>
    <w:rsid w:val="00D81FA7"/>
    <w:rsid w:val="00D823F8"/>
    <w:rsid w:val="00D83C7D"/>
    <w:rsid w:val="00D94DD4"/>
    <w:rsid w:val="00D95CB1"/>
    <w:rsid w:val="00DA07A4"/>
    <w:rsid w:val="00DA4778"/>
    <w:rsid w:val="00DA4C9F"/>
    <w:rsid w:val="00DA4D0D"/>
    <w:rsid w:val="00DA7423"/>
    <w:rsid w:val="00DB10C3"/>
    <w:rsid w:val="00DB29F3"/>
    <w:rsid w:val="00DB4E54"/>
    <w:rsid w:val="00DB4F77"/>
    <w:rsid w:val="00DB7DDA"/>
    <w:rsid w:val="00DC2B0A"/>
    <w:rsid w:val="00DC3C70"/>
    <w:rsid w:val="00DD1FC8"/>
    <w:rsid w:val="00DE0809"/>
    <w:rsid w:val="00DE4012"/>
    <w:rsid w:val="00DE67F4"/>
    <w:rsid w:val="00DE690C"/>
    <w:rsid w:val="00DF48A9"/>
    <w:rsid w:val="00DF57F1"/>
    <w:rsid w:val="00DF6A54"/>
    <w:rsid w:val="00E103D7"/>
    <w:rsid w:val="00E1220B"/>
    <w:rsid w:val="00E12A72"/>
    <w:rsid w:val="00E13965"/>
    <w:rsid w:val="00E21567"/>
    <w:rsid w:val="00E23299"/>
    <w:rsid w:val="00E24C5C"/>
    <w:rsid w:val="00E30076"/>
    <w:rsid w:val="00E3352F"/>
    <w:rsid w:val="00E33DA6"/>
    <w:rsid w:val="00E34169"/>
    <w:rsid w:val="00E34C97"/>
    <w:rsid w:val="00E37875"/>
    <w:rsid w:val="00E40929"/>
    <w:rsid w:val="00E41048"/>
    <w:rsid w:val="00E41FCF"/>
    <w:rsid w:val="00E4405C"/>
    <w:rsid w:val="00E46D57"/>
    <w:rsid w:val="00E52793"/>
    <w:rsid w:val="00E63829"/>
    <w:rsid w:val="00E66DA9"/>
    <w:rsid w:val="00E70973"/>
    <w:rsid w:val="00E720E0"/>
    <w:rsid w:val="00E772B1"/>
    <w:rsid w:val="00E81D17"/>
    <w:rsid w:val="00E83036"/>
    <w:rsid w:val="00E86F24"/>
    <w:rsid w:val="00E932CC"/>
    <w:rsid w:val="00EA441E"/>
    <w:rsid w:val="00EA474A"/>
    <w:rsid w:val="00EA6AAD"/>
    <w:rsid w:val="00EC25BA"/>
    <w:rsid w:val="00EC3841"/>
    <w:rsid w:val="00ED1C83"/>
    <w:rsid w:val="00ED77F1"/>
    <w:rsid w:val="00EE3650"/>
    <w:rsid w:val="00EF2C67"/>
    <w:rsid w:val="00EF79C2"/>
    <w:rsid w:val="00F00289"/>
    <w:rsid w:val="00F00915"/>
    <w:rsid w:val="00F04D58"/>
    <w:rsid w:val="00F069DE"/>
    <w:rsid w:val="00F06E35"/>
    <w:rsid w:val="00F11548"/>
    <w:rsid w:val="00F16C73"/>
    <w:rsid w:val="00F24C9E"/>
    <w:rsid w:val="00F41860"/>
    <w:rsid w:val="00F526D1"/>
    <w:rsid w:val="00F6235D"/>
    <w:rsid w:val="00F64DB9"/>
    <w:rsid w:val="00F66501"/>
    <w:rsid w:val="00F670C7"/>
    <w:rsid w:val="00F6787C"/>
    <w:rsid w:val="00F67A61"/>
    <w:rsid w:val="00F73877"/>
    <w:rsid w:val="00F7799B"/>
    <w:rsid w:val="00F82A4D"/>
    <w:rsid w:val="00F83A6E"/>
    <w:rsid w:val="00F84FF2"/>
    <w:rsid w:val="00F85390"/>
    <w:rsid w:val="00F8552C"/>
    <w:rsid w:val="00F9462C"/>
    <w:rsid w:val="00F976A2"/>
    <w:rsid w:val="00FA4EA1"/>
    <w:rsid w:val="00FB1622"/>
    <w:rsid w:val="00FB3C1A"/>
    <w:rsid w:val="00FB758F"/>
    <w:rsid w:val="00FC032D"/>
    <w:rsid w:val="00FC20AB"/>
    <w:rsid w:val="00FC2CB2"/>
    <w:rsid w:val="00FC4819"/>
    <w:rsid w:val="00FD668F"/>
    <w:rsid w:val="00FE089B"/>
    <w:rsid w:val="00FE0A6F"/>
    <w:rsid w:val="00FE1864"/>
    <w:rsid w:val="00FE2238"/>
    <w:rsid w:val="00FF1100"/>
    <w:rsid w:val="00FF134D"/>
    <w:rsid w:val="00FF4C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3C05C"/>
  <w15:docId w15:val="{93F47E36-4087-4E50-B5EB-14D2416F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21BE"/>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DE4012"/>
    <w:pPr>
      <w:keepNext/>
      <w:keepLines/>
      <w:spacing w:before="200"/>
      <w:outlineLvl w:val="1"/>
    </w:pPr>
    <w:rPr>
      <w:rFonts w:ascii="Cambria" w:hAnsi="Cambria"/>
      <w:b/>
      <w:bCs/>
      <w:color w:val="4F81BD"/>
      <w:sz w:val="26"/>
      <w:szCs w:val="26"/>
    </w:rPr>
  </w:style>
  <w:style w:type="paragraph" w:styleId="Nagwek3">
    <w:name w:val="heading 3"/>
    <w:basedOn w:val="Normalny"/>
    <w:link w:val="Nagwek3Znak"/>
    <w:autoRedefine/>
    <w:qFormat/>
    <w:rsid w:val="00A44F89"/>
    <w:pPr>
      <w:spacing w:after="60"/>
      <w:ind w:firstLine="284"/>
      <w:jc w:val="both"/>
      <w:outlineLvl w:val="2"/>
    </w:pPr>
    <w:rPr>
      <w:rFonts w:ascii="Arial Narrow" w:hAnsi="Arial Narrow"/>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921BE"/>
    <w:pPr>
      <w:spacing w:line="360" w:lineRule="auto"/>
      <w:ind w:left="709" w:hanging="1"/>
      <w:jc w:val="both"/>
    </w:pPr>
  </w:style>
  <w:style w:type="character" w:customStyle="1" w:styleId="TekstpodstawowywcityZnak">
    <w:name w:val="Tekst podstawowy wcięty Znak"/>
    <w:link w:val="Tekstpodstawowywcity"/>
    <w:rsid w:val="008921BE"/>
    <w:rPr>
      <w:rFonts w:ascii="Times New Roman" w:eastAsia="Times New Roman" w:hAnsi="Times New Roman" w:cs="Times New Roman"/>
      <w:sz w:val="20"/>
      <w:szCs w:val="20"/>
      <w:lang w:val="en-GB" w:eastAsia="pl-PL"/>
    </w:rPr>
  </w:style>
  <w:style w:type="paragraph" w:styleId="Lista">
    <w:name w:val="List"/>
    <w:basedOn w:val="Normalny"/>
    <w:rsid w:val="008921BE"/>
    <w:pPr>
      <w:ind w:left="283" w:hanging="283"/>
    </w:pPr>
    <w:rPr>
      <w:sz w:val="24"/>
      <w:szCs w:val="24"/>
    </w:rPr>
  </w:style>
  <w:style w:type="paragraph" w:styleId="Lista2">
    <w:name w:val="List 2"/>
    <w:basedOn w:val="Normalny"/>
    <w:rsid w:val="008921BE"/>
    <w:pPr>
      <w:ind w:left="566" w:hanging="283"/>
      <w:contextualSpacing/>
    </w:pPr>
  </w:style>
  <w:style w:type="paragraph" w:styleId="Tekstdymka">
    <w:name w:val="Balloon Text"/>
    <w:basedOn w:val="Normalny"/>
    <w:link w:val="TekstdymkaZnak"/>
    <w:uiPriority w:val="99"/>
    <w:semiHidden/>
    <w:unhideWhenUsed/>
    <w:rsid w:val="005C7FF2"/>
    <w:rPr>
      <w:rFonts w:ascii="Tahoma" w:hAnsi="Tahoma" w:cs="Tahoma"/>
      <w:sz w:val="16"/>
      <w:szCs w:val="16"/>
    </w:rPr>
  </w:style>
  <w:style w:type="character" w:customStyle="1" w:styleId="TekstdymkaZnak">
    <w:name w:val="Tekst dymka Znak"/>
    <w:link w:val="Tekstdymka"/>
    <w:uiPriority w:val="99"/>
    <w:semiHidden/>
    <w:rsid w:val="005C7FF2"/>
    <w:rPr>
      <w:rFonts w:ascii="Tahoma" w:eastAsia="Times New Roman" w:hAnsi="Tahoma" w:cs="Tahoma"/>
      <w:sz w:val="16"/>
      <w:szCs w:val="16"/>
      <w:lang w:val="en-GB" w:eastAsia="pl-PL"/>
    </w:rPr>
  </w:style>
  <w:style w:type="character" w:customStyle="1" w:styleId="Nagwek3Znak">
    <w:name w:val="Nagłówek 3 Znak"/>
    <w:link w:val="Nagwek3"/>
    <w:rsid w:val="00A44F89"/>
    <w:rPr>
      <w:rFonts w:ascii="Arial Narrow" w:eastAsia="Times New Roman" w:hAnsi="Arial Narrow"/>
      <w:bCs/>
      <w:sz w:val="22"/>
      <w:szCs w:val="22"/>
    </w:rPr>
  </w:style>
  <w:style w:type="paragraph" w:styleId="Akapitzlist">
    <w:name w:val="List Paragraph"/>
    <w:basedOn w:val="Normalny"/>
    <w:link w:val="AkapitzlistZnak"/>
    <w:uiPriority w:val="34"/>
    <w:qFormat/>
    <w:rsid w:val="00ED77F1"/>
    <w:pPr>
      <w:ind w:left="720"/>
      <w:contextualSpacing/>
    </w:pPr>
  </w:style>
  <w:style w:type="character" w:styleId="Odwoaniedokomentarza">
    <w:name w:val="annotation reference"/>
    <w:semiHidden/>
    <w:unhideWhenUsed/>
    <w:rsid w:val="0019282E"/>
    <w:rPr>
      <w:sz w:val="16"/>
      <w:szCs w:val="16"/>
    </w:rPr>
  </w:style>
  <w:style w:type="paragraph" w:styleId="Tekstkomentarza">
    <w:name w:val="annotation text"/>
    <w:basedOn w:val="Normalny"/>
    <w:link w:val="TekstkomentarzaZnak"/>
    <w:unhideWhenUsed/>
    <w:rsid w:val="0019282E"/>
  </w:style>
  <w:style w:type="character" w:customStyle="1" w:styleId="TekstkomentarzaZnak">
    <w:name w:val="Tekst komentarza Znak"/>
    <w:link w:val="Tekstkomentarza"/>
    <w:uiPriority w:val="99"/>
    <w:rsid w:val="0019282E"/>
    <w:rPr>
      <w:rFonts w:ascii="Times New Roman" w:eastAsia="Times New Roman" w:hAnsi="Times New Roman" w:cs="Times New Roman"/>
      <w:sz w:val="20"/>
      <w:szCs w:val="20"/>
      <w:lang w:val="en-GB" w:eastAsia="pl-PL"/>
    </w:rPr>
  </w:style>
  <w:style w:type="paragraph" w:styleId="Tematkomentarza">
    <w:name w:val="annotation subject"/>
    <w:basedOn w:val="Tekstkomentarza"/>
    <w:next w:val="Tekstkomentarza"/>
    <w:link w:val="TematkomentarzaZnak"/>
    <w:uiPriority w:val="99"/>
    <w:semiHidden/>
    <w:unhideWhenUsed/>
    <w:rsid w:val="0019282E"/>
    <w:rPr>
      <w:b/>
      <w:bCs/>
    </w:rPr>
  </w:style>
  <w:style w:type="character" w:customStyle="1" w:styleId="TematkomentarzaZnak">
    <w:name w:val="Temat komentarza Znak"/>
    <w:link w:val="Tematkomentarza"/>
    <w:uiPriority w:val="99"/>
    <w:semiHidden/>
    <w:rsid w:val="0019282E"/>
    <w:rPr>
      <w:rFonts w:ascii="Times New Roman" w:eastAsia="Times New Roman" w:hAnsi="Times New Roman" w:cs="Times New Roman"/>
      <w:b/>
      <w:bCs/>
      <w:sz w:val="20"/>
      <w:szCs w:val="20"/>
      <w:lang w:val="en-GB" w:eastAsia="pl-PL"/>
    </w:rPr>
  </w:style>
  <w:style w:type="paragraph" w:customStyle="1" w:styleId="p10">
    <w:name w:val="p10"/>
    <w:basedOn w:val="Normalny"/>
    <w:rsid w:val="00070A4D"/>
    <w:pPr>
      <w:widowControl w:val="0"/>
      <w:tabs>
        <w:tab w:val="left" w:pos="360"/>
        <w:tab w:val="left" w:pos="720"/>
      </w:tabs>
      <w:suppressAutoHyphens/>
      <w:spacing w:before="120" w:line="300" w:lineRule="exact"/>
      <w:ind w:left="283" w:hanging="283"/>
      <w:jc w:val="both"/>
    </w:pPr>
    <w:rPr>
      <w:sz w:val="24"/>
    </w:rPr>
  </w:style>
  <w:style w:type="paragraph" w:customStyle="1" w:styleId="Default">
    <w:name w:val="Default"/>
    <w:rsid w:val="008770AF"/>
    <w:pPr>
      <w:autoSpaceDE w:val="0"/>
      <w:autoSpaceDN w:val="0"/>
      <w:adjustRightInd w:val="0"/>
    </w:pPr>
    <w:rPr>
      <w:rFonts w:ascii="Times New Roman" w:hAnsi="Times New Roman"/>
      <w:color w:val="000000"/>
      <w:sz w:val="24"/>
      <w:szCs w:val="24"/>
      <w:lang w:eastAsia="en-US"/>
    </w:rPr>
  </w:style>
  <w:style w:type="paragraph" w:styleId="Tekstpodstawowy2">
    <w:name w:val="Body Text 2"/>
    <w:basedOn w:val="Normalny"/>
    <w:link w:val="Tekstpodstawowy2Znak"/>
    <w:uiPriority w:val="99"/>
    <w:semiHidden/>
    <w:unhideWhenUsed/>
    <w:rsid w:val="00417CDC"/>
    <w:pPr>
      <w:spacing w:after="120" w:line="480" w:lineRule="auto"/>
    </w:pPr>
  </w:style>
  <w:style w:type="character" w:customStyle="1" w:styleId="Tekstpodstawowy2Znak">
    <w:name w:val="Tekst podstawowy 2 Znak"/>
    <w:link w:val="Tekstpodstawowy2"/>
    <w:uiPriority w:val="99"/>
    <w:semiHidden/>
    <w:rsid w:val="00417CDC"/>
    <w:rPr>
      <w:rFonts w:ascii="Times New Roman" w:eastAsia="Times New Roman" w:hAnsi="Times New Roman" w:cs="Times New Roman"/>
      <w:sz w:val="20"/>
      <w:szCs w:val="20"/>
      <w:lang w:val="en-GB" w:eastAsia="pl-PL"/>
    </w:rPr>
  </w:style>
  <w:style w:type="paragraph" w:styleId="Nagwek">
    <w:name w:val="header"/>
    <w:basedOn w:val="Normalny"/>
    <w:link w:val="NagwekZnak"/>
    <w:uiPriority w:val="99"/>
    <w:unhideWhenUsed/>
    <w:rsid w:val="00496CBD"/>
    <w:pPr>
      <w:tabs>
        <w:tab w:val="center" w:pos="4536"/>
        <w:tab w:val="right" w:pos="9072"/>
      </w:tabs>
    </w:pPr>
  </w:style>
  <w:style w:type="character" w:customStyle="1" w:styleId="NagwekZnak">
    <w:name w:val="Nagłówek Znak"/>
    <w:link w:val="Nagwek"/>
    <w:uiPriority w:val="99"/>
    <w:rsid w:val="00496CBD"/>
    <w:rPr>
      <w:rFonts w:ascii="Times New Roman" w:eastAsia="Times New Roman" w:hAnsi="Times New Roman" w:cs="Times New Roman"/>
      <w:sz w:val="20"/>
      <w:szCs w:val="20"/>
      <w:lang w:val="en-GB" w:eastAsia="pl-PL"/>
    </w:rPr>
  </w:style>
  <w:style w:type="paragraph" w:styleId="Stopka">
    <w:name w:val="footer"/>
    <w:basedOn w:val="Normalny"/>
    <w:link w:val="StopkaZnak"/>
    <w:uiPriority w:val="99"/>
    <w:unhideWhenUsed/>
    <w:rsid w:val="00496CBD"/>
    <w:pPr>
      <w:tabs>
        <w:tab w:val="center" w:pos="4536"/>
        <w:tab w:val="right" w:pos="9072"/>
      </w:tabs>
    </w:pPr>
  </w:style>
  <w:style w:type="character" w:customStyle="1" w:styleId="StopkaZnak">
    <w:name w:val="Stopka Znak"/>
    <w:link w:val="Stopka"/>
    <w:uiPriority w:val="99"/>
    <w:rsid w:val="00496CBD"/>
    <w:rPr>
      <w:rFonts w:ascii="Times New Roman" w:eastAsia="Times New Roman" w:hAnsi="Times New Roman" w:cs="Times New Roman"/>
      <w:sz w:val="20"/>
      <w:szCs w:val="20"/>
      <w:lang w:val="en-GB" w:eastAsia="pl-PL"/>
    </w:rPr>
  </w:style>
  <w:style w:type="paragraph" w:customStyle="1" w:styleId="p">
    <w:name w:val="p"/>
    <w:rsid w:val="000309E2"/>
    <w:pPr>
      <w:spacing w:line="276" w:lineRule="auto"/>
    </w:pPr>
    <w:rPr>
      <w:rFonts w:ascii="Arial Narrow" w:eastAsia="Arial Narrow" w:hAnsi="Arial Narrow" w:cs="Arial Narrow"/>
      <w:sz w:val="22"/>
      <w:szCs w:val="22"/>
    </w:rPr>
  </w:style>
  <w:style w:type="paragraph" w:customStyle="1" w:styleId="justify">
    <w:name w:val="justify"/>
    <w:rsid w:val="000309E2"/>
    <w:pPr>
      <w:spacing w:line="276" w:lineRule="auto"/>
      <w:jc w:val="both"/>
    </w:pPr>
    <w:rPr>
      <w:rFonts w:ascii="Arial Narrow" w:eastAsia="Arial Narrow" w:hAnsi="Arial Narrow" w:cs="Arial Narrow"/>
      <w:sz w:val="22"/>
      <w:szCs w:val="22"/>
    </w:rPr>
  </w:style>
  <w:style w:type="character" w:customStyle="1" w:styleId="bold">
    <w:name w:val="bold"/>
    <w:rsid w:val="00FC032D"/>
    <w:rPr>
      <w:b/>
    </w:rPr>
  </w:style>
  <w:style w:type="character" w:customStyle="1" w:styleId="Nagwek2Znak">
    <w:name w:val="Nagłówek 2 Znak"/>
    <w:link w:val="Nagwek2"/>
    <w:uiPriority w:val="9"/>
    <w:semiHidden/>
    <w:rsid w:val="00DE4012"/>
    <w:rPr>
      <w:rFonts w:ascii="Cambria" w:eastAsia="Times New Roman" w:hAnsi="Cambria" w:cs="Times New Roman"/>
      <w:b/>
      <w:bCs/>
      <w:color w:val="4F81BD"/>
      <w:sz w:val="26"/>
      <w:szCs w:val="26"/>
      <w:lang w:val="en-GB" w:eastAsia="pl-PL"/>
    </w:rPr>
  </w:style>
  <w:style w:type="character" w:styleId="Hipercze">
    <w:name w:val="Hyperlink"/>
    <w:uiPriority w:val="99"/>
    <w:unhideWhenUsed/>
    <w:rsid w:val="009371F2"/>
    <w:rPr>
      <w:color w:val="0000FF"/>
      <w:u w:val="single"/>
    </w:rPr>
  </w:style>
  <w:style w:type="paragraph" w:styleId="Tytu">
    <w:name w:val="Title"/>
    <w:basedOn w:val="Normalny"/>
    <w:link w:val="TytuZnak"/>
    <w:qFormat/>
    <w:rsid w:val="002D42D2"/>
    <w:pPr>
      <w:jc w:val="center"/>
    </w:pPr>
    <w:rPr>
      <w:rFonts w:ascii="Arial" w:hAnsi="Arial"/>
      <w:b/>
      <w:sz w:val="24"/>
    </w:rPr>
  </w:style>
  <w:style w:type="character" w:customStyle="1" w:styleId="TytuZnak">
    <w:name w:val="Tytuł Znak"/>
    <w:link w:val="Tytu"/>
    <w:rsid w:val="002D42D2"/>
    <w:rPr>
      <w:rFonts w:ascii="Arial" w:eastAsia="Times New Roman" w:hAnsi="Arial"/>
      <w:b/>
      <w:sz w:val="24"/>
    </w:rPr>
  </w:style>
  <w:style w:type="paragraph" w:styleId="Tekstpodstawowy">
    <w:name w:val="Body Text"/>
    <w:basedOn w:val="Normalny"/>
    <w:link w:val="TekstpodstawowyZnak"/>
    <w:uiPriority w:val="99"/>
    <w:unhideWhenUsed/>
    <w:rsid w:val="00E46D57"/>
    <w:pPr>
      <w:spacing w:after="120"/>
    </w:pPr>
  </w:style>
  <w:style w:type="character" w:customStyle="1" w:styleId="TekstpodstawowyZnak">
    <w:name w:val="Tekst podstawowy Znak"/>
    <w:link w:val="Tekstpodstawowy"/>
    <w:uiPriority w:val="99"/>
    <w:rsid w:val="00E46D57"/>
    <w:rPr>
      <w:rFonts w:ascii="Times New Roman" w:eastAsia="Times New Roman" w:hAnsi="Times New Roman"/>
    </w:rPr>
  </w:style>
  <w:style w:type="paragraph" w:styleId="Tekstpodstawowy3">
    <w:name w:val="Body Text 3"/>
    <w:basedOn w:val="Normalny"/>
    <w:link w:val="Tekstpodstawowy3Znak"/>
    <w:uiPriority w:val="99"/>
    <w:semiHidden/>
    <w:unhideWhenUsed/>
    <w:rsid w:val="00E46D57"/>
    <w:pPr>
      <w:spacing w:after="120"/>
    </w:pPr>
    <w:rPr>
      <w:sz w:val="16"/>
      <w:szCs w:val="16"/>
    </w:rPr>
  </w:style>
  <w:style w:type="character" w:customStyle="1" w:styleId="Tekstpodstawowy3Znak">
    <w:name w:val="Tekst podstawowy 3 Znak"/>
    <w:link w:val="Tekstpodstawowy3"/>
    <w:uiPriority w:val="99"/>
    <w:semiHidden/>
    <w:rsid w:val="00E46D57"/>
    <w:rPr>
      <w:rFonts w:ascii="Times New Roman" w:eastAsia="Times New Roman" w:hAnsi="Times New Roman"/>
      <w:sz w:val="16"/>
      <w:szCs w:val="16"/>
    </w:rPr>
  </w:style>
  <w:style w:type="paragraph" w:styleId="Tekstpodstawowywcity2">
    <w:name w:val="Body Text Indent 2"/>
    <w:basedOn w:val="Normalny"/>
    <w:link w:val="Tekstpodstawowywcity2Znak"/>
    <w:uiPriority w:val="99"/>
    <w:unhideWhenUsed/>
    <w:rsid w:val="00E46D57"/>
    <w:pPr>
      <w:spacing w:after="120" w:line="480" w:lineRule="auto"/>
      <w:ind w:left="283"/>
    </w:pPr>
    <w:rPr>
      <w:sz w:val="24"/>
      <w:szCs w:val="24"/>
    </w:rPr>
  </w:style>
  <w:style w:type="character" w:customStyle="1" w:styleId="Tekstpodstawowywcity2Znak">
    <w:name w:val="Tekst podstawowy wcięty 2 Znak"/>
    <w:link w:val="Tekstpodstawowywcity2"/>
    <w:uiPriority w:val="99"/>
    <w:rsid w:val="00E46D57"/>
    <w:rPr>
      <w:rFonts w:ascii="Times New Roman" w:eastAsia="Times New Roman" w:hAnsi="Times New Roman"/>
      <w:sz w:val="24"/>
      <w:szCs w:val="24"/>
    </w:rPr>
  </w:style>
  <w:style w:type="numbering" w:customStyle="1" w:styleId="ImportedStyle13">
    <w:name w:val="Imported Style 13"/>
    <w:rsid w:val="001753AF"/>
    <w:pPr>
      <w:numPr>
        <w:numId w:val="13"/>
      </w:numPr>
    </w:pPr>
  </w:style>
  <w:style w:type="paragraph" w:styleId="Bezodstpw">
    <w:name w:val="No Spacing"/>
    <w:uiPriority w:val="1"/>
    <w:qFormat/>
    <w:rsid w:val="00C37A8A"/>
    <w:pPr>
      <w:suppressAutoHyphens/>
    </w:pPr>
    <w:rPr>
      <w:rFonts w:ascii="Times New Roman" w:hAnsi="Times New Roman"/>
      <w:sz w:val="24"/>
      <w:szCs w:val="22"/>
      <w:lang w:eastAsia="ar-SA"/>
    </w:rPr>
  </w:style>
  <w:style w:type="paragraph" w:styleId="Zwykytekst">
    <w:name w:val="Plain Text"/>
    <w:basedOn w:val="Normalny"/>
    <w:link w:val="ZwykytekstZnak"/>
    <w:semiHidden/>
    <w:rsid w:val="0086328E"/>
    <w:pPr>
      <w:suppressAutoHyphens/>
    </w:pPr>
    <w:rPr>
      <w:rFonts w:ascii="Courier New" w:hAnsi="Courier New"/>
      <w:lang w:eastAsia="ar-SA"/>
    </w:rPr>
  </w:style>
  <w:style w:type="character" w:customStyle="1" w:styleId="ZwykytekstZnak">
    <w:name w:val="Zwykły tekst Znak"/>
    <w:link w:val="Zwykytekst"/>
    <w:semiHidden/>
    <w:rsid w:val="0086328E"/>
    <w:rPr>
      <w:rFonts w:ascii="Courier New" w:eastAsia="Times New Roman" w:hAnsi="Courier New"/>
      <w:lang w:val="en-GB" w:eastAsia="ar-SA"/>
    </w:rPr>
  </w:style>
  <w:style w:type="character" w:customStyle="1" w:styleId="tlid-translation">
    <w:name w:val="tlid-translation"/>
    <w:basedOn w:val="Domylnaczcionkaakapitu"/>
    <w:rsid w:val="007A0DEC"/>
  </w:style>
  <w:style w:type="character" w:customStyle="1" w:styleId="hwtze">
    <w:name w:val="hwtze"/>
    <w:basedOn w:val="Domylnaczcionkaakapitu"/>
    <w:rsid w:val="00306A95"/>
  </w:style>
  <w:style w:type="character" w:customStyle="1" w:styleId="rynqvb">
    <w:name w:val="rynqvb"/>
    <w:basedOn w:val="Domylnaczcionkaakapitu"/>
    <w:rsid w:val="00306A95"/>
  </w:style>
  <w:style w:type="paragraph" w:styleId="Poprawka">
    <w:name w:val="Revision"/>
    <w:hidden/>
    <w:uiPriority w:val="99"/>
    <w:semiHidden/>
    <w:rsid w:val="002C1CCE"/>
    <w:rPr>
      <w:rFonts w:ascii="Times New Roman" w:eastAsia="Times New Roman" w:hAnsi="Times New Roman"/>
    </w:rPr>
  </w:style>
  <w:style w:type="character" w:customStyle="1" w:styleId="AkapitzlistZnak">
    <w:name w:val="Akapit z listą Znak"/>
    <w:link w:val="Akapitzlist"/>
    <w:uiPriority w:val="34"/>
    <w:locked/>
    <w:rsid w:val="00B52F3A"/>
    <w:rPr>
      <w:rFonts w:ascii="Times New Roman" w:eastAsia="Times New Roman" w:hAnsi="Times New Roman"/>
    </w:rPr>
  </w:style>
  <w:style w:type="character" w:customStyle="1" w:styleId="Bodytext1">
    <w:name w:val="Body text|1_"/>
    <w:basedOn w:val="Domylnaczcionkaakapitu"/>
    <w:link w:val="Bodytext10"/>
    <w:rsid w:val="0039645E"/>
    <w:rPr>
      <w:rFonts w:ascii="Arial" w:eastAsia="Arial" w:hAnsi="Arial" w:cs="Arial"/>
      <w:sz w:val="17"/>
      <w:szCs w:val="17"/>
    </w:rPr>
  </w:style>
  <w:style w:type="paragraph" w:customStyle="1" w:styleId="Bodytext10">
    <w:name w:val="Body text|1"/>
    <w:basedOn w:val="Normalny"/>
    <w:link w:val="Bodytext1"/>
    <w:rsid w:val="0039645E"/>
    <w:pPr>
      <w:widowControl w:val="0"/>
      <w:spacing w:line="360" w:lineRule="auto"/>
    </w:pPr>
    <w:rPr>
      <w:rFonts w:ascii="Arial" w:eastAsia="Arial" w:hAnsi="Arial" w:cs="Arial"/>
      <w:sz w:val="17"/>
      <w:szCs w:val="17"/>
    </w:rPr>
  </w:style>
  <w:style w:type="character" w:customStyle="1" w:styleId="Bodytext2">
    <w:name w:val="Body text|2_"/>
    <w:basedOn w:val="Domylnaczcionkaakapitu"/>
    <w:link w:val="Bodytext20"/>
    <w:rsid w:val="0039645E"/>
    <w:rPr>
      <w:rFonts w:ascii="Arial" w:eastAsia="Arial" w:hAnsi="Arial" w:cs="Arial"/>
      <w:b/>
      <w:bCs/>
      <w:sz w:val="13"/>
      <w:szCs w:val="13"/>
      <w:lang w:val="pl-PL" w:bidi="pl-PL"/>
    </w:rPr>
  </w:style>
  <w:style w:type="character" w:customStyle="1" w:styleId="Picturecaption1">
    <w:name w:val="Picture caption|1_"/>
    <w:basedOn w:val="Domylnaczcionkaakapitu"/>
    <w:link w:val="Picturecaption10"/>
    <w:rsid w:val="0039645E"/>
    <w:rPr>
      <w:rFonts w:ascii="Arial" w:eastAsia="Arial" w:hAnsi="Arial" w:cs="Arial"/>
      <w:b/>
      <w:bCs/>
      <w:sz w:val="8"/>
      <w:szCs w:val="8"/>
      <w:lang w:val="pl-PL" w:bidi="pl-PL"/>
    </w:rPr>
  </w:style>
  <w:style w:type="paragraph" w:customStyle="1" w:styleId="Bodytext20">
    <w:name w:val="Body text|2"/>
    <w:basedOn w:val="Normalny"/>
    <w:link w:val="Bodytext2"/>
    <w:rsid w:val="0039645E"/>
    <w:pPr>
      <w:widowControl w:val="0"/>
      <w:spacing w:after="300"/>
    </w:pPr>
    <w:rPr>
      <w:rFonts w:ascii="Arial" w:eastAsia="Arial" w:hAnsi="Arial" w:cs="Arial"/>
      <w:b/>
      <w:bCs/>
      <w:sz w:val="13"/>
      <w:szCs w:val="13"/>
      <w:lang w:val="pl-PL" w:bidi="pl-PL"/>
    </w:rPr>
  </w:style>
  <w:style w:type="paragraph" w:customStyle="1" w:styleId="Picturecaption10">
    <w:name w:val="Picture caption|1"/>
    <w:basedOn w:val="Normalny"/>
    <w:link w:val="Picturecaption1"/>
    <w:rsid w:val="0039645E"/>
    <w:pPr>
      <w:widowControl w:val="0"/>
      <w:spacing w:line="283" w:lineRule="auto"/>
      <w:jc w:val="right"/>
    </w:pPr>
    <w:rPr>
      <w:rFonts w:ascii="Arial" w:eastAsia="Arial" w:hAnsi="Arial" w:cs="Arial"/>
      <w:b/>
      <w:bCs/>
      <w:sz w:val="8"/>
      <w:szCs w:val="8"/>
      <w:lang w:val="pl-PL" w:bidi="pl-PL"/>
    </w:rPr>
  </w:style>
  <w:style w:type="character" w:customStyle="1" w:styleId="Heading11">
    <w:name w:val="Heading #1|1_"/>
    <w:basedOn w:val="Domylnaczcionkaakapitu"/>
    <w:link w:val="Heading110"/>
    <w:rsid w:val="0005448E"/>
    <w:rPr>
      <w:rFonts w:ascii="Arial" w:eastAsia="Arial" w:hAnsi="Arial" w:cs="Arial"/>
      <w:b/>
      <w:bCs/>
      <w:sz w:val="18"/>
      <w:szCs w:val="18"/>
    </w:rPr>
  </w:style>
  <w:style w:type="paragraph" w:customStyle="1" w:styleId="Heading110">
    <w:name w:val="Heading #1|1"/>
    <w:basedOn w:val="Normalny"/>
    <w:link w:val="Heading11"/>
    <w:rsid w:val="0005448E"/>
    <w:pPr>
      <w:widowControl w:val="0"/>
      <w:spacing w:after="120" w:line="336" w:lineRule="auto"/>
      <w:jc w:val="center"/>
      <w:outlineLvl w:val="0"/>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6489">
      <w:bodyDiv w:val="1"/>
      <w:marLeft w:val="0"/>
      <w:marRight w:val="0"/>
      <w:marTop w:val="0"/>
      <w:marBottom w:val="0"/>
      <w:divBdr>
        <w:top w:val="none" w:sz="0" w:space="0" w:color="auto"/>
        <w:left w:val="none" w:sz="0" w:space="0" w:color="auto"/>
        <w:bottom w:val="none" w:sz="0" w:space="0" w:color="auto"/>
        <w:right w:val="none" w:sz="0" w:space="0" w:color="auto"/>
      </w:divBdr>
      <w:divsChild>
        <w:div w:id="268053977">
          <w:marLeft w:val="0"/>
          <w:marRight w:val="0"/>
          <w:marTop w:val="0"/>
          <w:marBottom w:val="0"/>
          <w:divBdr>
            <w:top w:val="none" w:sz="0" w:space="0" w:color="auto"/>
            <w:left w:val="none" w:sz="0" w:space="0" w:color="auto"/>
            <w:bottom w:val="none" w:sz="0" w:space="0" w:color="auto"/>
            <w:right w:val="none" w:sz="0" w:space="0" w:color="auto"/>
          </w:divBdr>
        </w:div>
      </w:divsChild>
    </w:div>
    <w:div w:id="484779333">
      <w:bodyDiv w:val="1"/>
      <w:marLeft w:val="0"/>
      <w:marRight w:val="0"/>
      <w:marTop w:val="0"/>
      <w:marBottom w:val="0"/>
      <w:divBdr>
        <w:top w:val="none" w:sz="0" w:space="0" w:color="auto"/>
        <w:left w:val="none" w:sz="0" w:space="0" w:color="auto"/>
        <w:bottom w:val="none" w:sz="0" w:space="0" w:color="auto"/>
        <w:right w:val="none" w:sz="0" w:space="0" w:color="auto"/>
      </w:divBdr>
    </w:div>
    <w:div w:id="518738453">
      <w:bodyDiv w:val="1"/>
      <w:marLeft w:val="0"/>
      <w:marRight w:val="0"/>
      <w:marTop w:val="0"/>
      <w:marBottom w:val="0"/>
      <w:divBdr>
        <w:top w:val="none" w:sz="0" w:space="0" w:color="auto"/>
        <w:left w:val="none" w:sz="0" w:space="0" w:color="auto"/>
        <w:bottom w:val="none" w:sz="0" w:space="0" w:color="auto"/>
        <w:right w:val="none" w:sz="0" w:space="0" w:color="auto"/>
      </w:divBdr>
    </w:div>
    <w:div w:id="637078533">
      <w:bodyDiv w:val="1"/>
      <w:marLeft w:val="0"/>
      <w:marRight w:val="0"/>
      <w:marTop w:val="0"/>
      <w:marBottom w:val="0"/>
      <w:divBdr>
        <w:top w:val="none" w:sz="0" w:space="0" w:color="auto"/>
        <w:left w:val="none" w:sz="0" w:space="0" w:color="auto"/>
        <w:bottom w:val="none" w:sz="0" w:space="0" w:color="auto"/>
        <w:right w:val="none" w:sz="0" w:space="0" w:color="auto"/>
      </w:divBdr>
    </w:div>
    <w:div w:id="1018459402">
      <w:bodyDiv w:val="1"/>
      <w:marLeft w:val="0"/>
      <w:marRight w:val="0"/>
      <w:marTop w:val="0"/>
      <w:marBottom w:val="0"/>
      <w:divBdr>
        <w:top w:val="none" w:sz="0" w:space="0" w:color="auto"/>
        <w:left w:val="none" w:sz="0" w:space="0" w:color="auto"/>
        <w:bottom w:val="none" w:sz="0" w:space="0" w:color="auto"/>
        <w:right w:val="none" w:sz="0" w:space="0" w:color="auto"/>
      </w:divBdr>
    </w:div>
    <w:div w:id="1117290171">
      <w:bodyDiv w:val="1"/>
      <w:marLeft w:val="0"/>
      <w:marRight w:val="0"/>
      <w:marTop w:val="0"/>
      <w:marBottom w:val="0"/>
      <w:divBdr>
        <w:top w:val="none" w:sz="0" w:space="0" w:color="auto"/>
        <w:left w:val="none" w:sz="0" w:space="0" w:color="auto"/>
        <w:bottom w:val="none" w:sz="0" w:space="0" w:color="auto"/>
        <w:right w:val="none" w:sz="0" w:space="0" w:color="auto"/>
      </w:divBdr>
    </w:div>
    <w:div w:id="1164928840">
      <w:bodyDiv w:val="1"/>
      <w:marLeft w:val="0"/>
      <w:marRight w:val="0"/>
      <w:marTop w:val="0"/>
      <w:marBottom w:val="0"/>
      <w:divBdr>
        <w:top w:val="none" w:sz="0" w:space="0" w:color="auto"/>
        <w:left w:val="none" w:sz="0" w:space="0" w:color="auto"/>
        <w:bottom w:val="none" w:sz="0" w:space="0" w:color="auto"/>
        <w:right w:val="none" w:sz="0" w:space="0" w:color="auto"/>
      </w:divBdr>
    </w:div>
    <w:div w:id="1440685649">
      <w:bodyDiv w:val="1"/>
      <w:marLeft w:val="0"/>
      <w:marRight w:val="0"/>
      <w:marTop w:val="0"/>
      <w:marBottom w:val="0"/>
      <w:divBdr>
        <w:top w:val="none" w:sz="0" w:space="0" w:color="auto"/>
        <w:left w:val="none" w:sz="0" w:space="0" w:color="auto"/>
        <w:bottom w:val="none" w:sz="0" w:space="0" w:color="auto"/>
        <w:right w:val="none" w:sz="0" w:space="0" w:color="auto"/>
      </w:divBdr>
    </w:div>
    <w:div w:id="14913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omatyzujkategori_x0119_ xmlns="b981a4c1-cfb8-4914-91b9-7f1b465fcddb" xsi:nil="true"/>
    <Czypodpisano_x003f_ xmlns="b981a4c1-cfb8-4914-91b9-7f1b465fcddb">false</Czypodpisano_x003f_>
    <TaskStatus xmlns="http://schemas.microsoft.com/sharepoint/v3/fields" xsi:nil="true"/>
    <Powi_x0105_zanedokumenty xmlns="b981a4c1-cfb8-4914-91b9-7f1b465fcddb" xsi:nil="true"/>
    <Podgl_x0105_d xmlns="b981a4c1-cfb8-4914-91b9-7f1b465fcddb" xsi:nil="true"/>
    <AssignedTo xmlns="http://schemas.microsoft.com/sharepoint/v3">
      <UserInfo>
        <DisplayName/>
        <AccountId xsi:nil="true"/>
        <AccountType/>
      </UserInfo>
    </AssignedTo>
    <lcf76f155ced4ddcb4097134ff3c332f xmlns="b981a4c1-cfb8-4914-91b9-7f1b465fcddb">
      <Terms xmlns="http://schemas.microsoft.com/office/infopath/2007/PartnerControls"/>
    </lcf76f155ced4ddcb4097134ff3c332f>
    <Sp_x00f3__x0142_ka xmlns="b981a4c1-cfb8-4914-91b9-7f1b465fcddb">Solaris Bus &amp; Coach sp. z o.o.</Sp_x00f3__x0142_ka>
    <Weryfikacjazako_x0144_czona_x003f_ xmlns="b981a4c1-cfb8-4914-91b9-7f1b465fcddb">false</Weryfikacjazako_x0144_czona_x003f_>
    <Folder_x0020_g_x0142__x00f3_wny xmlns="b981a4c1-cfb8-4914-91b9-7f1b465fcddb">-</Folder_x0020_g_x0142__x00f3_wny>
    <Powi_x0105_zaneIDzg_x0142_oszenia xmlns="b981a4c1-cfb8-4914-91b9-7f1b465fcddb">20230417145133359</Powi_x0105_zaneIDzg_x0142_oszenia>
    <documentInitialed xmlns="b981a4c1-cfb8-4914-91b9-7f1b465fcddb">false</documentInitialed>
    <_Flow_SignoffStatus xmlns="b981a4c1-cfb8-4914-91b9-7f1b465fcddb">-</_Flow_SignoffStatus>
    <TaxKeywordTaxHTField xmlns="57bab0d2-12d2-41f3-ba2b-04a062f09650">
      <Terms xmlns="http://schemas.microsoft.com/office/infopath/2007/PartnerControls"/>
    </TaxKeywordTaxHTField>
    <Datapodpisaniadokumentu xmlns="b981a4c1-cfb8-4914-91b9-7f1b465fcddb" xsi:nil="true"/>
    <TaxCatchAll xmlns="57bab0d2-12d2-41f3-ba2b-04a062f09650" xsi:nil="true"/>
    <Otrzymanyod xmlns="b981a4c1-cfb8-4914-91b9-7f1b465fcddb">
      <UserInfo>
        <DisplayName>Jagoda Celichowska</DisplayName>
        <AccountId>740</AccountId>
        <AccountType/>
      </UserInfo>
    </Otrzymanyod>
    <ol_Department xmlns="http://schemas.microsoft.com/sharepoint/v3" xsi:nil="true"/>
    <TestQ xmlns="b981a4c1-cfb8-4914-91b9-7f1b465fcddb">VENTURA SYSTEMS BV, De Marne 216, 8701 XX MH Bolsward, Holandia, NIP/PESEL/nr dowodu: NL852667280B01, Numer SAP: 2001246</TestQ>
    <Stan_x0020_obiegu_x0020_dokumentu xmlns="b981a4c1-cfb8-4914-91b9-7f1b465fcd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49F4A6618CD5749B92771A95FF87D8D" ma:contentTypeVersion="61" ma:contentTypeDescription="Utwórz nowy dokument." ma:contentTypeScope="" ma:versionID="348fb3439b5350b84d58e1092b370cb5">
  <xsd:schema xmlns:xsd="http://www.w3.org/2001/XMLSchema" xmlns:xs="http://www.w3.org/2001/XMLSchema" xmlns:p="http://schemas.microsoft.com/office/2006/metadata/properties" xmlns:ns1="http://schemas.microsoft.com/sharepoint/v3" xmlns:ns2="b981a4c1-cfb8-4914-91b9-7f1b465fcddb" xmlns:ns3="http://schemas.microsoft.com/sharepoint/v3/fields" xmlns:ns4="57bab0d2-12d2-41f3-ba2b-04a062f09650" targetNamespace="http://schemas.microsoft.com/office/2006/metadata/properties" ma:root="true" ma:fieldsID="edd5336a3040a748392f215fe3d93da5" ns1:_="" ns2:_="" ns3:_="" ns4:_="">
    <xsd:import namespace="http://schemas.microsoft.com/sharepoint/v3"/>
    <xsd:import namespace="b981a4c1-cfb8-4914-91b9-7f1b465fcddb"/>
    <xsd:import namespace="http://schemas.microsoft.com/sharepoint/v3/fields"/>
    <xsd:import namespace="57bab0d2-12d2-41f3-ba2b-04a062f09650"/>
    <xsd:element name="properties">
      <xsd:complexType>
        <xsd:sequence>
          <xsd:element name="documentManagement">
            <xsd:complexType>
              <xsd:all>
                <xsd:element ref="ns2:Powi_x0105_zaneIDzg_x0142_oszenia" minOccurs="0"/>
                <xsd:element ref="ns2:Sp_x00f3__x0142_ka" minOccurs="0"/>
                <xsd:element ref="ns2:_Flow_SignoffStatus" minOccurs="0"/>
                <xsd:element ref="ns2:Folder_x0020_g_x0142__x00f3_wny" minOccurs="0"/>
                <xsd:element ref="ns2:TestQ" minOccurs="0"/>
                <xsd:element ref="ns2:Weryfikacjazako_x0144_czona_x003f_" minOccurs="0"/>
                <xsd:element ref="ns2:documentInitialed" minOccurs="0"/>
                <xsd:element ref="ns2:Czypodpisano_x003f_" minOccurs="0"/>
                <xsd:element ref="ns2:Datapodpisaniadokumentu" minOccurs="0"/>
                <xsd:element ref="ns3:TaskStatus" minOccurs="0"/>
                <xsd:element ref="ns2:Powi_x0105_zanedokumenty" minOccurs="0"/>
                <xsd:element ref="ns2:Stan_x0020_obiegu_x0020_dokumentu" minOccurs="0"/>
                <xsd:element ref="ns4:TaxKeywordTaxHTField" minOccurs="0"/>
                <xsd:element ref="ns4:TaxCatchAll" minOccurs="0"/>
                <xsd:element ref="ns1:ol_Department"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Podgl_x0105_d" minOccurs="0"/>
                <xsd:element ref="ns2:Otrzymanyod" minOccurs="0"/>
                <xsd:element ref="ns2:Automatyzujkategori_x0119_" minOccurs="0"/>
                <xsd:element ref="ns1:AssignedTo"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21" nillable="true" ma:displayName="ApprovalId" ma:description="Powiązany ApprovalId" ma:hidden="true" ma:internalName="ol_Department" ma:readOnly="false">
      <xsd:simpleType>
        <xsd:restriction base="dms:Text"/>
      </xsd:simpleType>
    </xsd:element>
    <xsd:element name="AssignedTo" ma:index="35" nillable="true" ma:displayName="Przydzielone do" ma:hidden="true" ma:indexed="true" ma:list="UserInfo" ma:SharePointGroup="0"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1a4c1-cfb8-4914-91b9-7f1b465fcddb" elementFormDefault="qualified">
    <xsd:import namespace="http://schemas.microsoft.com/office/2006/documentManagement/types"/>
    <xsd:import namespace="http://schemas.microsoft.com/office/infopath/2007/PartnerControls"/>
    <xsd:element name="Powi_x0105_zaneIDzg_x0142_oszenia" ma:index="1" nillable="true" ma:displayName="ID zgłoszenia" ma:description="ID zgłoszenia (taskID) powiązane z dokumentem" ma:format="Dropdown" ma:indexed="true" ma:internalName="Powi_x0105_zaneIDzg_x0142_oszenia">
      <xsd:simpleType>
        <xsd:restriction base="dms:Text">
          <xsd:maxLength value="255"/>
        </xsd:restriction>
      </xsd:simpleType>
    </xsd:element>
    <xsd:element name="Sp_x00f3__x0142_ka" ma:index="2" nillable="true" ma:displayName="Spółka" ma:default="Solaris Bus &amp; Coach sp. z o.o." ma:format="Dropdown" ma:indexed="true" ma:internalName="Sp_x00f3__x0142_ka">
      <xsd:simpleType>
        <xsd:restriction base="dms:Choice">
          <xsd:enumeration value="Solaris Bus &amp; Coach sp. z o.o."/>
          <xsd:enumeration value="CAF S.A."/>
          <xsd:enumeration value="Austria - Solaris Austria GmbH"/>
          <xsd:enumeration value="Belgia - SOLARIS BELGIUM srl"/>
          <xsd:enumeration value="Czechy - Solaris Czech spol. s.r.o."/>
          <xsd:enumeration value="Dania - Solaris Danmark Bus A/S"/>
          <xsd:enumeration value="Francja - Solaris France SARL"/>
          <xsd:enumeration value="Grecja - Solaris Hellas S.A."/>
          <xsd:enumeration value="Hiszpania - Solaris Bus Iberica SLU"/>
          <xsd:enumeration value="Holandia - Solaris Netherlands BV"/>
          <xsd:enumeration value="Indie (JV) - JBM Solaris Electric Vehicles Private Limited"/>
          <xsd:enumeration value="Litwa - UAB Solaris Bus &amp; Coach LT"/>
          <xsd:enumeration value="Łotwa - Solaris Bus&amp;Coach Latvia"/>
          <xsd:enumeration value="Niemcy - Solaris Deutschland GmbH"/>
          <xsd:enumeration value="Norwegia - Solaris Norge AS"/>
          <xsd:enumeration value="Rumunia - Solaris Bus &amp; Coach Romania S.R.L."/>
          <xsd:enumeration value="Słowacja - Solaris Slovakia s.r.o"/>
          <xsd:enumeration value="Szwajcaria - Solaris Schweiz GmbH"/>
          <xsd:enumeration value="Szwecja - Solaris Sverige AB"/>
          <xsd:enumeration value="Włochy - Solaris Italia S.R.L."/>
          <xsd:enumeration value="-"/>
        </xsd:restriction>
      </xsd:simpleType>
    </xsd:element>
    <xsd:element name="_Flow_SignoffStatus" ma:index="3" nillable="true" ma:displayName="Kategoria" ma:default="-" ma:format="Dropdown" ma:indexed="true" ma:internalName="Stan_x0020_zatwierdzenia">
      <xsd:simpleType>
        <xsd:restriction base="dms:Choice">
          <xsd:enumeration value="Przetargi"/>
          <xsd:enumeration value="Umowy"/>
          <xsd:enumeration value="Pełnomocnictwa"/>
          <xsd:enumeration value="Uchwały organów"/>
          <xsd:enumeration value="Opinie"/>
          <xsd:enumeration value="List do kontrahenta"/>
          <xsd:enumeration value="-"/>
        </xsd:restriction>
      </xsd:simpleType>
    </xsd:element>
    <xsd:element name="Folder_x0020_g_x0142__x00f3_wny" ma:index="4" nillable="true" ma:displayName="Typ dokumentu" ma:default="-" ma:format="Dropdown" ma:internalName="Folder_x0020_g_x0142__x00f3_wny" ma:readOnly="false">
      <xsd:simpleType>
        <xsd:restriction base="dms:Choice">
          <xsd:enumeration value="Przetargi - kraj"/>
          <xsd:enumeration value="Przetargi - eksport"/>
          <xsd:enumeration value="Umowy - cywilnoprawne"/>
          <xsd:enumeration value="Umowy - NDA"/>
          <xsd:enumeration value="Umowy - serwis"/>
          <xsd:enumeration value="Umowy - najem/testowanie autobusu"/>
          <xsd:enumeration value="Umowy - marketing"/>
          <xsd:enumeration value="Umowy - HR"/>
          <xsd:enumeration value="Umowy - IT"/>
          <xsd:enumeration value="Umowy - finanse"/>
          <xsd:enumeration value="Umowy - o fakturowanie elektroniczne"/>
          <xsd:enumeration value="Pełnomocnictwa"/>
          <xsd:enumeration value="Uchwały organów - Zarząd"/>
          <xsd:enumeration value="Uchwały organów - RN"/>
          <xsd:enumeration value="Uchwały organów - Zgromadzenie Wspólników"/>
          <xsd:enumeration value="Opinie"/>
          <xsd:enumeration value="Inne"/>
          <xsd:enumeration value="-"/>
        </xsd:restriction>
      </xsd:simpleType>
    </xsd:element>
    <xsd:element name="TestQ" ma:index="5" nillable="true" ma:displayName="Kontrahent" ma:indexed="true" ma:internalName="TestQ">
      <xsd:simpleType>
        <xsd:restriction base="dms:Text">
          <xsd:maxLength value="255"/>
        </xsd:restriction>
      </xsd:simpleType>
    </xsd:element>
    <xsd:element name="Weryfikacjazako_x0144_czona_x003f_" ma:index="6" nillable="true" ma:displayName="Weryfikacja prawna zakończona?" ma:default="0" ma:description="Czy weryfikacja prawna dla danego dokumentu została zakończona?" ma:format="Dropdown" ma:indexed="true" ma:internalName="Weryfikacjazako_x0144_czona_x003f_">
      <xsd:simpleType>
        <xsd:restriction base="dms:Boolean"/>
      </xsd:simpleType>
    </xsd:element>
    <xsd:element name="documentInitialed" ma:index="7" nillable="true" ma:displayName="Czy parafowano?" ma:default="0" ma:description="Czy dokument został parafowany przez/z upoważnienia Dyrektora?" ma:indexed="true" ma:internalName="documentInitialed">
      <xsd:simpleType>
        <xsd:restriction base="dms:Boolean"/>
      </xsd:simpleType>
    </xsd:element>
    <xsd:element name="Czypodpisano_x003f_" ma:index="8" nillable="true" ma:displayName="Czy podpisano?" ma:default="0" ma:format="Dropdown" ma:indexed="true" ma:internalName="Czypodpisano_x003f_">
      <xsd:simpleType>
        <xsd:restriction base="dms:Boolean"/>
      </xsd:simpleType>
    </xsd:element>
    <xsd:element name="Datapodpisaniadokumentu" ma:index="9" nillable="true" ma:displayName="Data podpisania dokumentu" ma:format="DateOnly" ma:indexed="true" ma:internalName="Datapodpisaniadokumentu">
      <xsd:simpleType>
        <xsd:restriction base="dms:DateTime"/>
      </xsd:simpleType>
    </xsd:element>
    <xsd:element name="Powi_x0105_zanedokumenty" ma:index="11" nillable="true" ma:displayName="Powiązane dokumenty" ma:description="ID zgłoszenia zawierającego powiązane dokumenty" ma:format="Dropdown" ma:indexed="true" ma:internalName="Powi_x0105_zanedokumenty">
      <xsd:simpleType>
        <xsd:restriction base="dms:Text">
          <xsd:maxLength value="30"/>
        </xsd:restriction>
      </xsd:simpleType>
    </xsd:element>
    <xsd:element name="Stan_x0020_obiegu_x0020_dokumentu" ma:index="13" nillable="true" ma:displayName="Stan obiegu" ma:hidden="true" ma:indexed="true" ma:internalName="Stan_x0020_obiegu_x0020_dokumentu">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Podgl_x0105_d" ma:index="32" nillable="true" ma:displayName="Podgląd" ma:format="Thumbnail" ma:hidden="true" ma:internalName="Podgl_x0105_d" ma:readOnly="false">
      <xsd:simpleType>
        <xsd:restriction base="dms:Unknown"/>
      </xsd:simpleType>
    </xsd:element>
    <xsd:element name="Otrzymanyod" ma:index="33" nillable="true" ma:displayName="Dodany przez" ma:format="Dropdown" ma:hidden="true" ma:indexed="true" ma:list="UserInfo" ma:SharePointGroup="0" ma:internalName="Otrzymanyo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omatyzujkategori_x0119_" ma:index="34" nillable="true" ma:displayName="Powiel atrybuty" ma:description="Zawiera przepływ pozwalający na propagację wybranych atrybutów (Spółka, Kategoria oraz Typ dokumentu) na powiązane pliki z danym ID zgłoszenia." ma:format="Dropdown" ma:hidden="true" ma:internalName="Automatyzujkategori_x0119_" ma:readOnly="false">
      <xsd:simpleType>
        <xsd:restriction base="dms:Text">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lcf76f155ced4ddcb4097134ff3c332f" ma:index="42" nillable="true" ma:taxonomy="true" ma:internalName="lcf76f155ced4ddcb4097134ff3c332f" ma:taxonomyFieldName="MediaServiceImageTags" ma:displayName="Tagi obrazów" ma:readOnly="false" ma:fieldId="{5cf76f15-5ced-4ddc-b409-7134ff3c332f}" ma:taxonomyMulti="true" ma:sspId="f426eb1a-a023-403f-98e9-cf6595ec3a07"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Status" ma:index="10" nillable="true" ma:displayName="Dodatkowe informacje" ma:internalName="Task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bab0d2-12d2-41f3-ba2b-04a062f09650" elementFormDefault="qualified">
    <xsd:import namespace="http://schemas.microsoft.com/office/2006/documentManagement/types"/>
    <xsd:import namespace="http://schemas.microsoft.com/office/infopath/2007/PartnerControls"/>
    <xsd:element name="TaxKeywordTaxHTField" ma:index="16" nillable="true" ma:taxonomy="true" ma:internalName="TaxKeywordTaxHTField" ma:taxonomyFieldName="TaxKeyword" ma:displayName="Słowa kluczowe przedsiębiorstwa" ma:readOnly="false" ma:fieldId="{23f27201-bee3-471e-b2e7-b64fd8b7ca38}" ma:taxonomyMulti="true" ma:sspId="f426eb1a-a023-403f-98e9-cf6595ec3a07"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cb5d2054-ddf3-4f5e-9f35-b90976f7278b}" ma:internalName="TaxCatchAll" ma:readOnly="false" ma:showField="CatchAllData" ma:web="57bab0d2-12d2-41f3-ba2b-04a062f0965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Udostępnianie"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Udostępnione dla — szczegóły"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zawartości"/>
        <xsd:element ref="dc:title" minOccurs="0" maxOccurs="1" ma:displayName="Tytuł"/>
        <xsd:element ref="dc:subject" minOccurs="0" maxOccurs="1"/>
        <xsd:element ref="dc:description" minOccurs="0" maxOccurs="1" ma:index="12" ma:displayName="Komentarze"/>
        <xsd:element name="keywords" minOccurs="0" maxOccurs="1" type="xsd:string" ma:displayName="Słowa kluczow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4A5E4-1165-4A28-B954-041726B3C08E}">
  <ds:schemaRefs>
    <ds:schemaRef ds:uri="http://schemas.microsoft.com/sharepoint/v3/contenttype/forms"/>
  </ds:schemaRefs>
</ds:datastoreItem>
</file>

<file path=customXml/itemProps2.xml><?xml version="1.0" encoding="utf-8"?>
<ds:datastoreItem xmlns:ds="http://schemas.openxmlformats.org/officeDocument/2006/customXml" ds:itemID="{C7D26275-FE45-4332-8842-E4084B601C07}">
  <ds:schemaRefs>
    <ds:schemaRef ds:uri="http://schemas.microsoft.com/office/2006/metadata/properties"/>
    <ds:schemaRef ds:uri="57bab0d2-12d2-41f3-ba2b-04a062f09650"/>
    <ds:schemaRef ds:uri="http://purl.org/dc/elements/1.1/"/>
    <ds:schemaRef ds:uri="http://purl.org/dc/terms/"/>
    <ds:schemaRef ds:uri="http://www.w3.org/XML/1998/namespace"/>
    <ds:schemaRef ds:uri="http://schemas.microsoft.com/sharepoint/v3/field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b981a4c1-cfb8-4914-91b9-7f1b465fcddb"/>
    <ds:schemaRef ds:uri="http://schemas.microsoft.com/sharepoint/v3"/>
  </ds:schemaRefs>
</ds:datastoreItem>
</file>

<file path=customXml/itemProps3.xml><?xml version="1.0" encoding="utf-8"?>
<ds:datastoreItem xmlns:ds="http://schemas.openxmlformats.org/officeDocument/2006/customXml" ds:itemID="{D22D750A-BE93-47F7-895E-9A6069772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1a4c1-cfb8-4914-91b9-7f1b465fcddb"/>
    <ds:schemaRef ds:uri="http://schemas.microsoft.com/sharepoint/v3/fields"/>
    <ds:schemaRef ds:uri="57bab0d2-12d2-41f3-ba2b-04a062f0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DEC6B-9A28-418E-8C14-298B488F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3083</Words>
  <Characters>18502</Characters>
  <Application>Microsoft Office Word</Application>
  <DocSecurity>0</DocSecurity>
  <Lines>154</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m.lulka</dc:creator>
  <dc:description>[Jagoda Celichowska 17/04/2023 13:55] Proszę o weryfikację umowy z uwzględnieniem komentarzy naniesionych przez potencjalnego Dostawcę. 
Załączam draft zapytania ofertowego do którego zostanie załączona przedmiotowa umowa.</dc:description>
  <cp:lastModifiedBy>Jagoda Celichowska</cp:lastModifiedBy>
  <cp:revision>4</cp:revision>
  <cp:lastPrinted>2017-09-27T12:12:00Z</cp:lastPrinted>
  <dcterms:created xsi:type="dcterms:W3CDTF">2024-03-18T11:16:00Z</dcterms:created>
  <dcterms:modified xsi:type="dcterms:W3CDTF">2024-03-18T12:13:00Z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0x010100249F4A6618CD5749B92771A95FF87D8D</vt:lpwstr>
  </property>
  <property fmtid="{D5CDD505-2E9C-101B-9397-08002B2CF9AE}" pid="3" name="TaxKeyword">
    <vt:lpwstr/>
  </property>
  <property fmtid="{D5CDD505-2E9C-101B-9397-08002B2CF9AE}" pid="4" name="MediaServiceImageTags">
    <vt:lpwstr/>
  </property>
</Properties>
</file>