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F8" w:rsidRPr="005E403C" w:rsidRDefault="00C644F8" w:rsidP="00250197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5E403C">
        <w:rPr>
          <w:rFonts w:ascii="Arial" w:eastAsia="Times New Roman" w:hAnsi="Arial" w:cs="Arial"/>
          <w:b/>
          <w:sz w:val="18"/>
          <w:szCs w:val="18"/>
          <w:lang w:eastAsia="ar-SA"/>
        </w:rPr>
        <w:t>Załącznik nr 1a</w:t>
      </w:r>
      <w:r w:rsidR="00707BB4" w:rsidRPr="005E403C">
        <w:rPr>
          <w:rFonts w:ascii="Arial" w:eastAsia="Times New Roman" w:hAnsi="Arial" w:cs="Arial"/>
          <w:b/>
          <w:sz w:val="18"/>
          <w:szCs w:val="18"/>
          <w:lang w:eastAsia="ar-SA"/>
        </w:rPr>
        <w:tab/>
      </w:r>
    </w:p>
    <w:p w:rsidR="005E403C" w:rsidRPr="005C205D" w:rsidRDefault="00707BB4" w:rsidP="005C205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5E403C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:rsidR="00802574" w:rsidRPr="005E403C" w:rsidRDefault="005E403C" w:rsidP="005E403C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5E403C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Pr="005E403C">
        <w:rPr>
          <w:rFonts w:ascii="Arial" w:hAnsi="Arial" w:cs="Arial"/>
          <w:color w:val="000000"/>
          <w:sz w:val="18"/>
          <w:szCs w:val="18"/>
        </w:rPr>
        <w:t>SIEWKI EOG-</w:t>
      </w:r>
      <w:r w:rsidR="00857126">
        <w:rPr>
          <w:rFonts w:ascii="Arial" w:hAnsi="Arial" w:cs="Arial"/>
          <w:color w:val="000000"/>
          <w:sz w:val="18"/>
          <w:szCs w:val="18"/>
        </w:rPr>
        <w:t>07/2024</w:t>
      </w:r>
    </w:p>
    <w:p w:rsidR="00C644F8" w:rsidRDefault="00C644F8" w:rsidP="00C644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</w:pPr>
      <w:r w:rsidRPr="00C644F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 xml:space="preserve"> </w:t>
      </w:r>
    </w:p>
    <w:p w:rsidR="00C644F8" w:rsidRDefault="00C644F8" w:rsidP="002C2C1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>SZCZEGÓŁOWY OPIS PRZEDMIOTU ZAMÓWIENIA</w:t>
      </w:r>
    </w:p>
    <w:p w:rsidR="00C644F8" w:rsidRPr="008A41A2" w:rsidRDefault="00C644F8" w:rsidP="00C644F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</w:p>
    <w:p w:rsidR="00760125" w:rsidRPr="00486024" w:rsidRDefault="00760125" w:rsidP="005F7327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5F7327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Monitoring ptaków na pow</w:t>
      </w:r>
      <w:r w:rsidR="00D25CB6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ierzchniach</w:t>
      </w:r>
      <w:r w:rsidRPr="005F7327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 xml:space="preserve"> wypasanych w ogrodzeniach </w:t>
      </w:r>
      <w:proofErr w:type="spellStart"/>
      <w:r w:rsidRPr="005F7327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antydrapieżniczych</w:t>
      </w:r>
      <w:proofErr w:type="spellEnd"/>
      <w:r w:rsidRPr="005F7327">
        <w:rPr>
          <w:rFonts w:ascii="Arial" w:eastAsia="Calibri" w:hAnsi="Arial" w:cs="Arial"/>
          <w:b/>
          <w:sz w:val="18"/>
          <w:szCs w:val="18"/>
        </w:rPr>
        <w:t xml:space="preserve"> </w:t>
      </w:r>
    </w:p>
    <w:p w:rsidR="00760125" w:rsidRPr="00760125" w:rsidRDefault="005F7327" w:rsidP="008907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60125">
        <w:rPr>
          <w:rFonts w:ascii="Arial" w:eastAsia="Calibri" w:hAnsi="Arial" w:cs="Arial"/>
          <w:sz w:val="18"/>
          <w:szCs w:val="18"/>
        </w:rPr>
        <w:t xml:space="preserve">Monitoring ptaków na pow. wypasanych w ogrodzeniach </w:t>
      </w:r>
      <w:proofErr w:type="spellStart"/>
      <w:r w:rsidRPr="00760125">
        <w:rPr>
          <w:rFonts w:ascii="Arial" w:eastAsia="Calibri" w:hAnsi="Arial" w:cs="Arial"/>
          <w:sz w:val="18"/>
          <w:szCs w:val="18"/>
        </w:rPr>
        <w:t>antydrapieżniczych</w:t>
      </w:r>
      <w:proofErr w:type="spellEnd"/>
      <w:r w:rsidRPr="00760125">
        <w:rPr>
          <w:rFonts w:ascii="Arial" w:eastAsia="Calibri" w:hAnsi="Arial" w:cs="Arial"/>
          <w:sz w:val="18"/>
          <w:szCs w:val="18"/>
        </w:rPr>
        <w:t xml:space="preserve"> polegać będzie na monitoring sukcesu gniazdowego ptaków siewkowych (czajki, rycyka</w:t>
      </w:r>
      <w:r w:rsidR="005C205D">
        <w:rPr>
          <w:rFonts w:ascii="Arial" w:eastAsia="Calibri" w:hAnsi="Arial" w:cs="Arial"/>
          <w:sz w:val="18"/>
          <w:szCs w:val="18"/>
        </w:rPr>
        <w:t xml:space="preserve">, krwawodzioba, dubelta, kszyka, </w:t>
      </w:r>
      <w:r w:rsidRPr="00760125">
        <w:rPr>
          <w:rFonts w:ascii="Arial" w:eastAsia="Calibri" w:hAnsi="Arial" w:cs="Arial"/>
          <w:sz w:val="18"/>
          <w:szCs w:val="18"/>
        </w:rPr>
        <w:t>bataliona i kulika wielkiego o ile gatunki te przystąpią do lęgów) oraz oceny metody ochrony polegającej na zastosowaniu ogrodzenia elektrycznego, ograniczającego presję drapieżników naziemnych na ptaki i ich lęgi.</w:t>
      </w:r>
    </w:p>
    <w:p w:rsidR="00760125" w:rsidRPr="00760125" w:rsidRDefault="005F7327" w:rsidP="008907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60125">
        <w:rPr>
          <w:rFonts w:ascii="Arial" w:eastAsia="Calibri" w:hAnsi="Arial" w:cs="Arial"/>
          <w:sz w:val="18"/>
          <w:szCs w:val="18"/>
        </w:rPr>
        <w:t>Teren badań</w:t>
      </w:r>
      <w:r w:rsidR="00760125">
        <w:rPr>
          <w:rFonts w:ascii="Arial" w:eastAsia="Calibri" w:hAnsi="Arial" w:cs="Arial"/>
          <w:sz w:val="18"/>
          <w:szCs w:val="18"/>
        </w:rPr>
        <w:t>.</w:t>
      </w:r>
    </w:p>
    <w:p w:rsidR="00760125" w:rsidRPr="00760125" w:rsidRDefault="00760125" w:rsidP="008907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60125">
        <w:rPr>
          <w:rFonts w:ascii="Arial" w:hAnsi="Arial" w:cs="Arial"/>
          <w:sz w:val="18"/>
          <w:szCs w:val="18"/>
        </w:rPr>
        <w:t>Monitoring będzie realizowany na obszarach Natura 2000: OSO Dolina Górnej Narwi PLB200007, SOO Ostoja w Dolinie Górnej Narwi PLH200010, OSO Puszcza Knyszyńska PLB200003, SOO Ostoja Knyszyńska PLH200006. Obszary te zostały powołane na podstawie:</w:t>
      </w:r>
    </w:p>
    <w:p w:rsidR="00760125" w:rsidRPr="00760125" w:rsidRDefault="00760125" w:rsidP="00A76808">
      <w:pPr>
        <w:pStyle w:val="Akapitzlist"/>
        <w:autoSpaceDE w:val="0"/>
        <w:autoSpaceDN w:val="0"/>
        <w:adjustRightInd w:val="0"/>
        <w:spacing w:line="240" w:lineRule="auto"/>
        <w:ind w:left="567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60125">
        <w:rPr>
          <w:rFonts w:ascii="Arial" w:hAnsi="Arial" w:cs="Arial"/>
          <w:sz w:val="18"/>
          <w:szCs w:val="18"/>
        </w:rPr>
        <w:t>-</w:t>
      </w:r>
      <w:r w:rsidRPr="00760125">
        <w:rPr>
          <w:rFonts w:ascii="Arial" w:hAnsi="Arial" w:cs="Arial"/>
          <w:sz w:val="18"/>
          <w:szCs w:val="18"/>
        </w:rPr>
        <w:tab/>
        <w:t xml:space="preserve">dyrektywy Rady 92/43/EWG, z dnia 21 maja 1992 r. sprawie ochrony siedlisk naturalnych oraz dzikiej fauny i flory, </w:t>
      </w:r>
    </w:p>
    <w:p w:rsidR="00760125" w:rsidRDefault="00760125" w:rsidP="00A76808">
      <w:pPr>
        <w:pStyle w:val="Akapitzlist"/>
        <w:autoSpaceDE w:val="0"/>
        <w:autoSpaceDN w:val="0"/>
        <w:adjustRightInd w:val="0"/>
        <w:spacing w:line="240" w:lineRule="auto"/>
        <w:ind w:left="6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Oraz</w:t>
      </w:r>
    </w:p>
    <w:p w:rsidR="00760125" w:rsidRPr="00760125" w:rsidRDefault="00760125" w:rsidP="00A76808">
      <w:pPr>
        <w:pStyle w:val="Akapitzlist"/>
        <w:autoSpaceDE w:val="0"/>
        <w:autoSpaceDN w:val="0"/>
        <w:adjustRightInd w:val="0"/>
        <w:spacing w:line="240" w:lineRule="auto"/>
        <w:ind w:left="644" w:hanging="77"/>
        <w:jc w:val="both"/>
        <w:rPr>
          <w:rFonts w:ascii="Arial" w:hAnsi="Arial" w:cs="Arial"/>
          <w:sz w:val="18"/>
          <w:szCs w:val="18"/>
        </w:rPr>
      </w:pPr>
      <w:r w:rsidRPr="00760125">
        <w:rPr>
          <w:rFonts w:ascii="Arial" w:hAnsi="Arial" w:cs="Arial"/>
          <w:sz w:val="18"/>
          <w:szCs w:val="18"/>
        </w:rPr>
        <w:t xml:space="preserve">- dyrektywy Rady 79/409/EWG, z dnia 2 kwietnia 1979 r. w sprawie ochrony dzikich ptaków. </w:t>
      </w:r>
    </w:p>
    <w:p w:rsidR="00760125" w:rsidRPr="00760125" w:rsidRDefault="00760125" w:rsidP="00A76808">
      <w:pPr>
        <w:pStyle w:val="Akapitzlist"/>
        <w:spacing w:after="0" w:line="240" w:lineRule="auto"/>
        <w:ind w:hanging="153"/>
        <w:jc w:val="both"/>
        <w:rPr>
          <w:rFonts w:ascii="Arial" w:hAnsi="Arial" w:cs="Arial"/>
          <w:sz w:val="18"/>
          <w:szCs w:val="18"/>
        </w:rPr>
      </w:pPr>
      <w:r w:rsidRPr="00760125">
        <w:rPr>
          <w:rFonts w:ascii="Arial" w:hAnsi="Arial" w:cs="Arial"/>
          <w:sz w:val="18"/>
          <w:szCs w:val="18"/>
        </w:rPr>
        <w:t>Podstawą utworzenia i funkcjonowania obszarów Natura 2000 są następujące regulacje prawne:</w:t>
      </w:r>
    </w:p>
    <w:p w:rsidR="00760125" w:rsidRPr="00760125" w:rsidRDefault="00760125" w:rsidP="00A76808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760125">
        <w:rPr>
          <w:rFonts w:ascii="Arial" w:hAnsi="Arial" w:cs="Arial"/>
          <w:sz w:val="18"/>
          <w:szCs w:val="18"/>
        </w:rPr>
        <w:t>Ustawa z dnia 16 kwietnia 2004 r. o ochronie przyrody;</w:t>
      </w:r>
    </w:p>
    <w:p w:rsidR="00760125" w:rsidRPr="00760125" w:rsidRDefault="00760125" w:rsidP="00A76808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760125">
        <w:rPr>
          <w:rFonts w:ascii="Arial" w:hAnsi="Arial" w:cs="Arial"/>
          <w:sz w:val="18"/>
          <w:szCs w:val="18"/>
        </w:rPr>
        <w:t>Rozporządzenie Ministra Środowiska z dnia 16 maja 2005 r. w sprawie typów siedlisk przyrodniczych oraz gatunków roślin i zwierząt, wymagających ochrony w formie wyznaczenia obszarów Natura 2000;</w:t>
      </w:r>
    </w:p>
    <w:p w:rsidR="00760125" w:rsidRDefault="00760125" w:rsidP="00A76808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760125">
        <w:rPr>
          <w:rFonts w:ascii="Arial" w:hAnsi="Arial" w:cs="Arial"/>
          <w:sz w:val="18"/>
          <w:szCs w:val="18"/>
        </w:rPr>
        <w:t>Rozporządzenie Ministra Środowiska z dnia 12 stycznia 2011r. w sprawie obszarów specjalnej ochrony ptaków.</w:t>
      </w:r>
    </w:p>
    <w:p w:rsidR="005F7327" w:rsidRPr="00760125" w:rsidRDefault="005F7327" w:rsidP="00890739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</w:pPr>
      <w:r w:rsidRPr="00760125">
        <w:rPr>
          <w:rFonts w:ascii="Arial" w:eastAsia="Calibri" w:hAnsi="Arial" w:cs="Arial"/>
          <w:sz w:val="18"/>
          <w:szCs w:val="18"/>
        </w:rPr>
        <w:t>Obszar badań stanową 2 powierzchnie (w sumie ok. 100 ha) w OSO Puszcza Knyszyńsk</w:t>
      </w:r>
      <w:r w:rsidR="00A76808">
        <w:rPr>
          <w:rFonts w:ascii="Arial" w:eastAsia="Calibri" w:hAnsi="Arial" w:cs="Arial"/>
          <w:sz w:val="18"/>
          <w:szCs w:val="18"/>
        </w:rPr>
        <w:t xml:space="preserve">a i 2 powierzchnie (w sumie ok. </w:t>
      </w:r>
      <w:r w:rsidRPr="00760125">
        <w:rPr>
          <w:rFonts w:ascii="Arial" w:eastAsia="Calibri" w:hAnsi="Arial" w:cs="Arial"/>
          <w:sz w:val="18"/>
          <w:szCs w:val="18"/>
        </w:rPr>
        <w:t>100 ha) OSO Dolina Górnej Narwi. Każda z wytypowanych powierzchni stanowi potencjalne siedlisko lęgowych ptaków siewkowych.</w:t>
      </w:r>
      <w:r w:rsidR="00D25CB6">
        <w:rPr>
          <w:rFonts w:ascii="Arial" w:eastAsia="Calibri" w:hAnsi="Arial" w:cs="Arial"/>
          <w:sz w:val="18"/>
          <w:szCs w:val="18"/>
        </w:rPr>
        <w:t xml:space="preserve"> </w:t>
      </w:r>
    </w:p>
    <w:p w:rsidR="005F7327" w:rsidRPr="00697144" w:rsidRDefault="005F7327" w:rsidP="008907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851" w:hanging="284"/>
        <w:jc w:val="both"/>
        <w:rPr>
          <w:rFonts w:ascii="Arial" w:eastAsia="Calibri" w:hAnsi="Arial" w:cs="Arial"/>
          <w:sz w:val="18"/>
          <w:szCs w:val="18"/>
        </w:rPr>
      </w:pPr>
      <w:r w:rsidRPr="00D4624E">
        <w:rPr>
          <w:rFonts w:ascii="Arial" w:eastAsia="Calibri" w:hAnsi="Arial" w:cs="Arial"/>
          <w:sz w:val="18"/>
          <w:szCs w:val="18"/>
        </w:rPr>
        <w:t>W Puszczy Knyszyńskiej wytypowane powierzchnie stanowią torfowiska niskie zlokalizowane w dolinie rzeki Supraśl</w:t>
      </w:r>
      <w:r>
        <w:rPr>
          <w:rFonts w:ascii="Arial" w:eastAsia="Calibri" w:hAnsi="Arial" w:cs="Arial"/>
          <w:sz w:val="18"/>
          <w:szCs w:val="18"/>
        </w:rPr>
        <w:t>,</w:t>
      </w:r>
      <w:r w:rsidRPr="00D4624E">
        <w:rPr>
          <w:rFonts w:ascii="Arial" w:eastAsia="Calibri" w:hAnsi="Arial" w:cs="Arial"/>
          <w:sz w:val="18"/>
          <w:szCs w:val="18"/>
        </w:rPr>
        <w:t xml:space="preserve"> położone w Niecce Gródecko-Michałowskiej. Do monitoringu wytypowano </w:t>
      </w:r>
      <w:r>
        <w:rPr>
          <w:rFonts w:ascii="Arial" w:eastAsia="Calibri" w:hAnsi="Arial" w:cs="Arial"/>
          <w:sz w:val="18"/>
          <w:szCs w:val="18"/>
        </w:rPr>
        <w:t>działki</w:t>
      </w:r>
      <w:r w:rsidRPr="00D4624E">
        <w:rPr>
          <w:rFonts w:ascii="Arial" w:eastAsia="Calibri" w:hAnsi="Arial" w:cs="Arial"/>
          <w:sz w:val="18"/>
          <w:szCs w:val="18"/>
        </w:rPr>
        <w:t xml:space="preserve"> o zróżnicowanym sposobie </w:t>
      </w:r>
      <w:r w:rsidRPr="00697144">
        <w:rPr>
          <w:rFonts w:ascii="Arial" w:eastAsia="Calibri" w:hAnsi="Arial" w:cs="Arial"/>
          <w:sz w:val="18"/>
          <w:szCs w:val="18"/>
        </w:rPr>
        <w:t>użytkowania i zarządzania wodą, są to:</w:t>
      </w:r>
    </w:p>
    <w:p w:rsidR="005F7327" w:rsidRPr="00697144" w:rsidRDefault="005F7327" w:rsidP="00A76808">
      <w:pPr>
        <w:pStyle w:val="Akapitzlist"/>
        <w:autoSpaceDE w:val="0"/>
        <w:autoSpaceDN w:val="0"/>
        <w:adjustRightInd w:val="0"/>
        <w:spacing w:line="240" w:lineRule="auto"/>
        <w:ind w:firstLine="131"/>
        <w:jc w:val="both"/>
        <w:rPr>
          <w:rFonts w:ascii="Arial" w:eastAsia="Calibri" w:hAnsi="Arial" w:cs="Arial"/>
          <w:sz w:val="18"/>
          <w:szCs w:val="18"/>
        </w:rPr>
      </w:pPr>
      <w:r w:rsidRPr="00697144">
        <w:rPr>
          <w:rFonts w:ascii="Arial" w:eastAsia="Calibri" w:hAnsi="Arial" w:cs="Arial"/>
          <w:sz w:val="18"/>
          <w:szCs w:val="18"/>
        </w:rPr>
        <w:t xml:space="preserve">- obszar wypasany w ogrodzeniu </w:t>
      </w:r>
      <w:proofErr w:type="spellStart"/>
      <w:r w:rsidRPr="00697144">
        <w:rPr>
          <w:rFonts w:ascii="Arial" w:eastAsia="Calibri" w:hAnsi="Arial" w:cs="Arial"/>
          <w:sz w:val="18"/>
          <w:szCs w:val="18"/>
        </w:rPr>
        <w:t>antydrapieżniczym</w:t>
      </w:r>
      <w:proofErr w:type="spellEnd"/>
      <w:r w:rsidRPr="00697144">
        <w:rPr>
          <w:rFonts w:ascii="Arial" w:eastAsia="Calibri" w:hAnsi="Arial" w:cs="Arial"/>
          <w:sz w:val="18"/>
          <w:szCs w:val="18"/>
        </w:rPr>
        <w:t xml:space="preserve"> z rozbudowanym systemem zarządzania wodą; </w:t>
      </w:r>
    </w:p>
    <w:p w:rsidR="00A76808" w:rsidRDefault="005F7327" w:rsidP="00A76808">
      <w:pPr>
        <w:pStyle w:val="Akapitzlist"/>
        <w:autoSpaceDE w:val="0"/>
        <w:autoSpaceDN w:val="0"/>
        <w:adjustRightInd w:val="0"/>
        <w:spacing w:line="240" w:lineRule="auto"/>
        <w:ind w:firstLine="131"/>
        <w:jc w:val="both"/>
        <w:rPr>
          <w:rFonts w:ascii="Arial" w:eastAsia="Calibri" w:hAnsi="Arial" w:cs="Arial"/>
          <w:sz w:val="18"/>
          <w:szCs w:val="18"/>
        </w:rPr>
      </w:pPr>
      <w:r w:rsidRPr="00697144">
        <w:rPr>
          <w:rFonts w:ascii="Arial" w:eastAsia="Calibri" w:hAnsi="Arial" w:cs="Arial"/>
          <w:sz w:val="18"/>
          <w:szCs w:val="18"/>
        </w:rPr>
        <w:t xml:space="preserve">- obszar koszony poza ogrodzeniem </w:t>
      </w:r>
      <w:proofErr w:type="spellStart"/>
      <w:r w:rsidRPr="00697144">
        <w:rPr>
          <w:rFonts w:ascii="Arial" w:eastAsia="Calibri" w:hAnsi="Arial" w:cs="Arial"/>
          <w:sz w:val="18"/>
          <w:szCs w:val="18"/>
        </w:rPr>
        <w:t>antydrapieżniczym</w:t>
      </w:r>
      <w:proofErr w:type="spellEnd"/>
      <w:r w:rsidRPr="00697144">
        <w:rPr>
          <w:rFonts w:ascii="Arial" w:eastAsia="Calibri" w:hAnsi="Arial" w:cs="Arial"/>
          <w:sz w:val="18"/>
          <w:szCs w:val="18"/>
        </w:rPr>
        <w:t xml:space="preserve"> z rozbudowanym systemem zarządzania wodą;</w:t>
      </w:r>
    </w:p>
    <w:p w:rsidR="005F7327" w:rsidRPr="00A76808" w:rsidRDefault="005F7327" w:rsidP="008907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851" w:hanging="284"/>
        <w:jc w:val="both"/>
        <w:rPr>
          <w:rFonts w:ascii="Arial" w:eastAsia="Calibri" w:hAnsi="Arial" w:cs="Arial"/>
          <w:sz w:val="18"/>
          <w:szCs w:val="18"/>
        </w:rPr>
      </w:pPr>
      <w:r w:rsidRPr="00A7680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 Dolinie Górnej Narwi powierzchnie położone są w zalewowej dolinie rzecznej, glebę stanowią tutaj mady. Do monitoringu wytypowano powierzchnie o zróżnicowanym sposobie użytkowania, są to:</w:t>
      </w:r>
    </w:p>
    <w:p w:rsidR="005F7327" w:rsidRPr="00697144" w:rsidRDefault="005F7327" w:rsidP="00A76808">
      <w:pPr>
        <w:pStyle w:val="Akapitzlist"/>
        <w:shd w:val="clear" w:color="auto" w:fill="FFFFFF"/>
        <w:spacing w:after="0" w:line="240" w:lineRule="auto"/>
        <w:ind w:firstLine="131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6971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- obszar wypasany w ogrodzeniu </w:t>
      </w:r>
      <w:proofErr w:type="spellStart"/>
      <w:r w:rsidRPr="006971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antydrapieżniczym</w:t>
      </w:r>
      <w:proofErr w:type="spellEnd"/>
      <w:r w:rsidRPr="006971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 naturalnym reżimem hydrologicznym;</w:t>
      </w:r>
    </w:p>
    <w:p w:rsidR="00D25CB6" w:rsidRPr="00D25CB6" w:rsidRDefault="005F7327" w:rsidP="00D25CB6">
      <w:pPr>
        <w:pStyle w:val="Akapitzlist"/>
        <w:shd w:val="clear" w:color="auto" w:fill="FFFFFF"/>
        <w:spacing w:after="0" w:line="240" w:lineRule="auto"/>
        <w:ind w:firstLine="131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6971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- obszar wypasany poza ogrodzeniem </w:t>
      </w:r>
      <w:proofErr w:type="spellStart"/>
      <w:r w:rsidRPr="006971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antydrapieżniczym</w:t>
      </w:r>
      <w:proofErr w:type="spellEnd"/>
      <w:r w:rsidRPr="006971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również z naturalnym reżimem hydrologicznym;</w:t>
      </w:r>
    </w:p>
    <w:p w:rsidR="00A76808" w:rsidRDefault="005F7327" w:rsidP="0089073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A76808">
        <w:rPr>
          <w:rFonts w:ascii="Arial" w:eastAsia="Calibri" w:hAnsi="Arial" w:cs="Arial"/>
          <w:sz w:val="18"/>
          <w:szCs w:val="18"/>
        </w:rPr>
        <w:t>Okres badań</w:t>
      </w:r>
      <w:r w:rsidR="00D36BB7" w:rsidRPr="00A76808">
        <w:rPr>
          <w:rFonts w:ascii="Arial" w:eastAsia="Calibri" w:hAnsi="Arial" w:cs="Arial"/>
          <w:sz w:val="18"/>
          <w:szCs w:val="18"/>
        </w:rPr>
        <w:t xml:space="preserve"> - sezon lęgowy ptaków siewkowych: kwiecień – czerwiec 2024</w:t>
      </w:r>
      <w:r w:rsidR="00A76808">
        <w:rPr>
          <w:rFonts w:ascii="Arial" w:eastAsia="Calibri" w:hAnsi="Arial" w:cs="Arial"/>
          <w:sz w:val="18"/>
          <w:szCs w:val="18"/>
        </w:rPr>
        <w:t>.</w:t>
      </w:r>
    </w:p>
    <w:p w:rsidR="00A76808" w:rsidRPr="00A76808" w:rsidRDefault="00D36BB7" w:rsidP="0089073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A7680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Termin realizacji zamówienia</w:t>
      </w:r>
      <w:r w:rsidR="00A7680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 dnia</w:t>
      </w:r>
      <w:r w:rsidRPr="00A7680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31.07.2024 r.</w:t>
      </w:r>
    </w:p>
    <w:p w:rsidR="006E5FEC" w:rsidRDefault="005F7327" w:rsidP="0089073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A76808">
        <w:rPr>
          <w:rFonts w:ascii="Arial" w:eastAsia="Calibri" w:hAnsi="Arial" w:cs="Arial"/>
          <w:sz w:val="18"/>
          <w:szCs w:val="18"/>
        </w:rPr>
        <w:t>Ogólne założenia metodyczne – prace terenowe.</w:t>
      </w:r>
    </w:p>
    <w:p w:rsidR="006E5FEC" w:rsidRDefault="006E5FEC" w:rsidP="00890739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</w:t>
      </w:r>
      <w:r w:rsidR="005F7327" w:rsidRPr="006E5FEC">
        <w:rPr>
          <w:rFonts w:ascii="Arial" w:eastAsia="Calibri" w:hAnsi="Arial" w:cs="Arial"/>
          <w:sz w:val="18"/>
          <w:szCs w:val="18"/>
        </w:rPr>
        <w:t xml:space="preserve"> szczycie sezonu lęgowego badanych gatunków ptaków, zostanie przeprowadzonych co najmniej 5 kontroli terenowych w zespole co najmniej 2 ornitologów, którzy będą dążyć do wyszukania wszystkich czynnych gniazd ptaków siewkowych na terenie badań</w:t>
      </w:r>
      <w:r w:rsidR="00697144" w:rsidRPr="006E5FEC">
        <w:rPr>
          <w:rFonts w:ascii="Arial" w:eastAsia="Calibri" w:hAnsi="Arial" w:cs="Arial"/>
          <w:sz w:val="18"/>
          <w:szCs w:val="18"/>
        </w:rPr>
        <w:t xml:space="preserve"> na każdej z </w:t>
      </w:r>
      <w:r>
        <w:rPr>
          <w:rFonts w:ascii="Arial" w:eastAsia="Calibri" w:hAnsi="Arial" w:cs="Arial"/>
          <w:sz w:val="18"/>
          <w:szCs w:val="18"/>
        </w:rPr>
        <w:t>wytypowanych</w:t>
      </w:r>
      <w:r w:rsidR="00697144" w:rsidRPr="006E5FEC">
        <w:rPr>
          <w:rFonts w:ascii="Arial" w:eastAsia="Calibri" w:hAnsi="Arial" w:cs="Arial"/>
          <w:sz w:val="18"/>
          <w:szCs w:val="18"/>
        </w:rPr>
        <w:t xml:space="preserve"> powierzchni</w:t>
      </w:r>
      <w:r w:rsidR="005F7327" w:rsidRPr="006E5FEC">
        <w:rPr>
          <w:rFonts w:ascii="Arial" w:eastAsia="Calibri" w:hAnsi="Arial" w:cs="Arial"/>
          <w:sz w:val="18"/>
          <w:szCs w:val="18"/>
        </w:rPr>
        <w:t>.</w:t>
      </w:r>
    </w:p>
    <w:p w:rsidR="006E5FEC" w:rsidRDefault="005F7327" w:rsidP="00890739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r w:rsidRPr="006E5FEC">
        <w:rPr>
          <w:rFonts w:ascii="Arial" w:eastAsia="Calibri" w:hAnsi="Arial" w:cs="Arial"/>
          <w:sz w:val="18"/>
          <w:szCs w:val="18"/>
        </w:rPr>
        <w:t>Prace terenowe polegać będą na aktywnym wyszukiwaniu w terenie gniazd przedmiotowych gatunków ptaków siewkowych oraz w przypadku podejrzenia utraty lęgów kontroli już odnalezionych gniazd.</w:t>
      </w:r>
    </w:p>
    <w:p w:rsidR="006E5FEC" w:rsidRDefault="005F7327" w:rsidP="00890739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r w:rsidRPr="006E5FEC">
        <w:rPr>
          <w:rFonts w:ascii="Arial" w:eastAsia="Calibri" w:hAnsi="Arial" w:cs="Arial"/>
          <w:sz w:val="18"/>
          <w:szCs w:val="18"/>
        </w:rPr>
        <w:t>W</w:t>
      </w:r>
      <w:r w:rsidR="006E5FEC">
        <w:rPr>
          <w:rFonts w:ascii="Arial" w:eastAsia="Calibri" w:hAnsi="Arial" w:cs="Arial"/>
          <w:sz w:val="18"/>
          <w:szCs w:val="18"/>
        </w:rPr>
        <w:t xml:space="preserve"> części odnalezionych gniazd</w:t>
      </w:r>
      <w:r w:rsidRPr="006E5FEC">
        <w:rPr>
          <w:rFonts w:ascii="Arial" w:eastAsia="Calibri" w:hAnsi="Arial" w:cs="Arial"/>
          <w:sz w:val="18"/>
          <w:szCs w:val="18"/>
        </w:rPr>
        <w:t xml:space="preserve"> zostaną zainstalowane </w:t>
      </w:r>
      <w:proofErr w:type="spellStart"/>
      <w:r w:rsidRPr="006E5FEC">
        <w:rPr>
          <w:rFonts w:ascii="Arial" w:eastAsia="Calibri" w:hAnsi="Arial" w:cs="Arial"/>
          <w:sz w:val="18"/>
          <w:szCs w:val="18"/>
        </w:rPr>
        <w:t>loggery</w:t>
      </w:r>
      <w:proofErr w:type="spellEnd"/>
      <w:r w:rsidRPr="006E5FEC">
        <w:rPr>
          <w:rFonts w:ascii="Arial" w:eastAsia="Calibri" w:hAnsi="Arial" w:cs="Arial"/>
          <w:sz w:val="18"/>
          <w:szCs w:val="18"/>
        </w:rPr>
        <w:t xml:space="preserve"> temperaturowe dostarczone przez Zamawiającego. Obsługa </w:t>
      </w:r>
      <w:proofErr w:type="spellStart"/>
      <w:r w:rsidRPr="006E5FEC">
        <w:rPr>
          <w:rFonts w:ascii="Arial" w:eastAsia="Calibri" w:hAnsi="Arial" w:cs="Arial"/>
          <w:sz w:val="18"/>
          <w:szCs w:val="18"/>
        </w:rPr>
        <w:t>loggerów</w:t>
      </w:r>
      <w:proofErr w:type="spellEnd"/>
      <w:r w:rsidRPr="006E5FEC">
        <w:rPr>
          <w:rFonts w:ascii="Arial" w:eastAsia="Calibri" w:hAnsi="Arial" w:cs="Arial"/>
          <w:sz w:val="18"/>
          <w:szCs w:val="18"/>
        </w:rPr>
        <w:t xml:space="preserve"> temperaturowych leży po stronie Wykonawcy. Zamawiający dostarczy w tym celu niezbędny osprzęt i oprogramowanie.</w:t>
      </w:r>
    </w:p>
    <w:p w:rsidR="006E5FEC" w:rsidRDefault="005F7327" w:rsidP="00890739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r w:rsidRPr="006E5FEC">
        <w:rPr>
          <w:rFonts w:ascii="Arial" w:eastAsia="Calibri" w:hAnsi="Arial" w:cs="Arial"/>
          <w:sz w:val="18"/>
          <w:szCs w:val="18"/>
        </w:rPr>
        <w:t>We wszystkich gniazdach zostanie oceniona udatność lęgu. W przypadku znalezienia gniazda zrabowanego przez drapieżnika, jeżeli to będzie możliwe, zostanie oznaczony gatunek lub grupa gatunków prawdopodobnie odpowiedzialnych za stratę lęgu.</w:t>
      </w:r>
    </w:p>
    <w:p w:rsidR="006E5FEC" w:rsidRDefault="005F7327" w:rsidP="00890739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r w:rsidRPr="006E5FEC">
        <w:rPr>
          <w:rFonts w:ascii="Arial" w:eastAsia="Calibri" w:hAnsi="Arial" w:cs="Arial"/>
          <w:sz w:val="18"/>
          <w:szCs w:val="18"/>
        </w:rPr>
        <w:t>Znalezione gniazda przypisane będą do konkretnego gatunku a ich lokalizacja zaznaczona przy użyciu odbiornika GPS.</w:t>
      </w:r>
    </w:p>
    <w:p w:rsidR="001C5986" w:rsidRPr="00486024" w:rsidRDefault="005F7327" w:rsidP="00486024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proofErr w:type="spellStart"/>
      <w:r w:rsidRPr="006E5FEC">
        <w:rPr>
          <w:rFonts w:ascii="Arial" w:eastAsia="Calibri" w:hAnsi="Arial" w:cs="Arial"/>
          <w:sz w:val="18"/>
          <w:szCs w:val="18"/>
        </w:rPr>
        <w:t>Loggery</w:t>
      </w:r>
      <w:proofErr w:type="spellEnd"/>
      <w:r w:rsidRPr="006E5FEC">
        <w:rPr>
          <w:rFonts w:ascii="Arial" w:eastAsia="Calibri" w:hAnsi="Arial" w:cs="Arial"/>
          <w:sz w:val="18"/>
          <w:szCs w:val="18"/>
        </w:rPr>
        <w:t xml:space="preserve"> temperaturowe zostaną wyjęte z gniazd po zakończeniu lęgów</w:t>
      </w:r>
      <w:r w:rsidR="005C205D">
        <w:rPr>
          <w:rFonts w:ascii="Arial" w:eastAsia="Calibri" w:hAnsi="Arial" w:cs="Arial"/>
          <w:sz w:val="18"/>
          <w:szCs w:val="18"/>
        </w:rPr>
        <w:t xml:space="preserve"> i zwrócone Zamawiającemu</w:t>
      </w:r>
      <w:r w:rsidRPr="006E5FEC">
        <w:rPr>
          <w:rFonts w:ascii="Arial" w:eastAsia="Calibri" w:hAnsi="Arial" w:cs="Arial"/>
          <w:sz w:val="18"/>
          <w:szCs w:val="18"/>
        </w:rPr>
        <w:t>.</w:t>
      </w:r>
    </w:p>
    <w:p w:rsidR="006E5FEC" w:rsidRPr="006E5FEC" w:rsidRDefault="00952183" w:rsidP="00890739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A76808">
        <w:rPr>
          <w:rFonts w:ascii="Arial" w:eastAsia="Calibri" w:hAnsi="Arial" w:cs="Arial"/>
          <w:sz w:val="18"/>
          <w:szCs w:val="18"/>
        </w:rPr>
        <w:t xml:space="preserve">Ogólne założenia metodyczne – prace </w:t>
      </w:r>
      <w:r w:rsidR="005F7327" w:rsidRPr="001C5986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kameralne.</w:t>
      </w:r>
    </w:p>
    <w:p w:rsidR="009E3DFA" w:rsidRPr="009E3DFA" w:rsidRDefault="005F7327" w:rsidP="009E3DFA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r w:rsidRPr="006E5FEC">
        <w:rPr>
          <w:rFonts w:ascii="Arial" w:hAnsi="Arial" w:cs="Arial"/>
          <w:sz w:val="18"/>
          <w:szCs w:val="18"/>
        </w:rPr>
        <w:t>Wyniki z przeprowadzonego monitoringu Wykonawca opracuje i sprawozda</w:t>
      </w:r>
      <w:r w:rsidR="00697144" w:rsidRPr="006E5FEC">
        <w:rPr>
          <w:rFonts w:ascii="Arial" w:hAnsi="Arial" w:cs="Arial"/>
          <w:sz w:val="18"/>
          <w:szCs w:val="18"/>
        </w:rPr>
        <w:t xml:space="preserve"> Zamawiającemu w postaci </w:t>
      </w:r>
      <w:r w:rsidR="002C2C1F" w:rsidRPr="006E5FEC">
        <w:rPr>
          <w:rFonts w:ascii="Arial" w:hAnsi="Arial" w:cs="Arial"/>
          <w:sz w:val="18"/>
          <w:szCs w:val="18"/>
        </w:rPr>
        <w:t xml:space="preserve">2 </w:t>
      </w:r>
      <w:r w:rsidR="00697144" w:rsidRPr="006E5FEC">
        <w:rPr>
          <w:rFonts w:ascii="Arial" w:hAnsi="Arial" w:cs="Arial"/>
          <w:sz w:val="18"/>
          <w:szCs w:val="18"/>
        </w:rPr>
        <w:t>raportów</w:t>
      </w:r>
      <w:r w:rsidR="0085412E" w:rsidRPr="006E5FEC">
        <w:rPr>
          <w:rFonts w:ascii="Arial" w:hAnsi="Arial" w:cs="Arial"/>
          <w:sz w:val="18"/>
          <w:szCs w:val="18"/>
        </w:rPr>
        <w:t>:</w:t>
      </w:r>
      <w:r w:rsidR="00697144" w:rsidRPr="006E5FEC">
        <w:rPr>
          <w:rFonts w:ascii="Arial" w:hAnsi="Arial" w:cs="Arial"/>
          <w:sz w:val="18"/>
          <w:szCs w:val="18"/>
        </w:rPr>
        <w:t xml:space="preserve"> częściowego i końcowego</w:t>
      </w:r>
      <w:r w:rsidR="00952183">
        <w:rPr>
          <w:rFonts w:ascii="Arial" w:hAnsi="Arial" w:cs="Arial"/>
          <w:sz w:val="18"/>
          <w:szCs w:val="18"/>
        </w:rPr>
        <w:t>.</w:t>
      </w:r>
      <w:r w:rsidRPr="006E5FEC">
        <w:rPr>
          <w:rFonts w:ascii="Arial" w:hAnsi="Arial" w:cs="Arial"/>
          <w:sz w:val="18"/>
          <w:szCs w:val="18"/>
        </w:rPr>
        <w:t xml:space="preserve"> </w:t>
      </w:r>
    </w:p>
    <w:p w:rsidR="00952183" w:rsidRPr="00D6046F" w:rsidRDefault="00952183" w:rsidP="00890739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r w:rsidRPr="00D6046F">
        <w:rPr>
          <w:rFonts w:ascii="Arial" w:hAnsi="Arial" w:cs="Arial"/>
          <w:sz w:val="18"/>
          <w:szCs w:val="18"/>
        </w:rPr>
        <w:t>R</w:t>
      </w:r>
      <w:r w:rsidR="004323CB" w:rsidRPr="00D6046F">
        <w:rPr>
          <w:rFonts w:ascii="Arial" w:hAnsi="Arial" w:cs="Arial"/>
          <w:sz w:val="18"/>
          <w:szCs w:val="18"/>
        </w:rPr>
        <w:t>aport częściowy</w:t>
      </w:r>
      <w:r w:rsidRPr="00D6046F">
        <w:rPr>
          <w:rFonts w:ascii="Arial" w:hAnsi="Arial" w:cs="Arial"/>
          <w:sz w:val="18"/>
          <w:szCs w:val="18"/>
        </w:rPr>
        <w:t>:</w:t>
      </w:r>
    </w:p>
    <w:p w:rsidR="00952183" w:rsidRPr="00D6046F" w:rsidRDefault="00685FE2" w:rsidP="00890739">
      <w:pPr>
        <w:pStyle w:val="Akapitzlist"/>
        <w:numPr>
          <w:ilvl w:val="0"/>
          <w:numId w:val="6"/>
        </w:numPr>
        <w:spacing w:line="240" w:lineRule="auto"/>
        <w:ind w:left="851" w:hanging="284"/>
        <w:jc w:val="both"/>
        <w:rPr>
          <w:rFonts w:ascii="Arial" w:eastAsia="Calibri" w:hAnsi="Arial" w:cs="Arial"/>
          <w:sz w:val="18"/>
          <w:szCs w:val="18"/>
        </w:rPr>
      </w:pPr>
      <w:r w:rsidRPr="00D6046F">
        <w:rPr>
          <w:rFonts w:ascii="Arial" w:hAnsi="Arial" w:cs="Arial"/>
          <w:sz w:val="18"/>
          <w:szCs w:val="18"/>
        </w:rPr>
        <w:t xml:space="preserve">zostanie dostarczony </w:t>
      </w:r>
      <w:r w:rsidR="00952183" w:rsidRPr="00D6046F">
        <w:rPr>
          <w:rFonts w:ascii="Arial" w:hAnsi="Arial" w:cs="Arial"/>
          <w:sz w:val="18"/>
          <w:szCs w:val="18"/>
        </w:rPr>
        <w:t>do dnia 25.04.2024 r.;</w:t>
      </w:r>
    </w:p>
    <w:p w:rsidR="00952183" w:rsidRPr="00952183" w:rsidRDefault="00952183" w:rsidP="00890739">
      <w:pPr>
        <w:pStyle w:val="Akapitzlist"/>
        <w:numPr>
          <w:ilvl w:val="0"/>
          <w:numId w:val="6"/>
        </w:numPr>
        <w:spacing w:line="240" w:lineRule="auto"/>
        <w:ind w:left="851" w:hanging="284"/>
        <w:jc w:val="both"/>
        <w:rPr>
          <w:rFonts w:ascii="Arial" w:eastAsia="Calibri" w:hAnsi="Arial" w:cs="Arial"/>
          <w:sz w:val="18"/>
          <w:szCs w:val="18"/>
        </w:rPr>
      </w:pPr>
      <w:r w:rsidRPr="00D6046F">
        <w:rPr>
          <w:rFonts w:ascii="Arial" w:hAnsi="Arial" w:cs="Arial"/>
          <w:sz w:val="18"/>
          <w:szCs w:val="18"/>
        </w:rPr>
        <w:t>złożony</w:t>
      </w:r>
      <w:r>
        <w:rPr>
          <w:rFonts w:ascii="Arial" w:hAnsi="Arial" w:cs="Arial"/>
          <w:sz w:val="18"/>
          <w:szCs w:val="18"/>
        </w:rPr>
        <w:t xml:space="preserve"> w terminie wskazanym w lit. a) </w:t>
      </w:r>
      <w:r w:rsidRPr="00952183">
        <w:rPr>
          <w:rFonts w:ascii="Arial" w:hAnsi="Arial" w:cs="Arial"/>
          <w:sz w:val="18"/>
          <w:szCs w:val="18"/>
        </w:rPr>
        <w:t>stanowi pod</w:t>
      </w:r>
      <w:r>
        <w:rPr>
          <w:rFonts w:ascii="Arial" w:hAnsi="Arial" w:cs="Arial"/>
          <w:sz w:val="18"/>
          <w:szCs w:val="18"/>
        </w:rPr>
        <w:t>stawę do wystawienia faktury</w:t>
      </w:r>
      <w:r w:rsidRPr="00952183">
        <w:rPr>
          <w:rFonts w:ascii="Arial" w:hAnsi="Arial" w:cs="Arial"/>
          <w:sz w:val="18"/>
          <w:szCs w:val="18"/>
        </w:rPr>
        <w:t>/rachunku za całość zamówienia</w:t>
      </w:r>
      <w:r>
        <w:rPr>
          <w:rFonts w:ascii="Arial" w:hAnsi="Arial" w:cs="Arial"/>
          <w:sz w:val="18"/>
          <w:szCs w:val="18"/>
        </w:rPr>
        <w:t>;</w:t>
      </w:r>
    </w:p>
    <w:p w:rsidR="00685FE2" w:rsidRPr="00685FE2" w:rsidRDefault="00685FE2" w:rsidP="00890739">
      <w:pPr>
        <w:pStyle w:val="Akapitzlist"/>
        <w:numPr>
          <w:ilvl w:val="0"/>
          <w:numId w:val="6"/>
        </w:numPr>
        <w:spacing w:line="240" w:lineRule="auto"/>
        <w:ind w:left="851" w:hanging="284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powinien</w:t>
      </w:r>
      <w:r w:rsidR="00D47D73" w:rsidRPr="00952183">
        <w:rPr>
          <w:rFonts w:ascii="Arial" w:hAnsi="Arial" w:cs="Arial"/>
          <w:sz w:val="18"/>
          <w:szCs w:val="18"/>
        </w:rPr>
        <w:t xml:space="preserve"> zawierać:</w:t>
      </w:r>
    </w:p>
    <w:p w:rsidR="00685FE2" w:rsidRDefault="00D47D73" w:rsidP="00685FE2">
      <w:pPr>
        <w:pStyle w:val="Akapitzlist"/>
        <w:spacing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85FE2">
        <w:rPr>
          <w:rFonts w:ascii="Arial" w:hAnsi="Arial" w:cs="Arial"/>
          <w:sz w:val="18"/>
          <w:szCs w:val="18"/>
        </w:rPr>
        <w:t xml:space="preserve">- liczbę gniazd znalezionych na monitorowanych powierzchniach z podziałem na gatunki, </w:t>
      </w:r>
    </w:p>
    <w:p w:rsidR="00685FE2" w:rsidRDefault="00D47D73" w:rsidP="00685FE2">
      <w:pPr>
        <w:pStyle w:val="Akapitzlist"/>
        <w:spacing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85FE2">
        <w:rPr>
          <w:rFonts w:ascii="Arial" w:hAnsi="Arial" w:cs="Arial"/>
          <w:sz w:val="18"/>
          <w:szCs w:val="18"/>
        </w:rPr>
        <w:t xml:space="preserve">- warstwę wektorową w formacie GIS, zawierającą </w:t>
      </w:r>
      <w:r w:rsidR="00D6541C" w:rsidRPr="00685FE2">
        <w:rPr>
          <w:rFonts w:ascii="Arial" w:hAnsi="Arial" w:cs="Arial"/>
          <w:sz w:val="18"/>
          <w:szCs w:val="18"/>
        </w:rPr>
        <w:t>stwierdzenia gniazd</w:t>
      </w:r>
      <w:r w:rsidRPr="00685FE2">
        <w:rPr>
          <w:rFonts w:ascii="Arial" w:hAnsi="Arial" w:cs="Arial"/>
          <w:sz w:val="18"/>
          <w:szCs w:val="18"/>
        </w:rPr>
        <w:t xml:space="preserve"> w postaci punktów, </w:t>
      </w:r>
    </w:p>
    <w:p w:rsidR="00685FE2" w:rsidRPr="00D6046F" w:rsidRDefault="00D47D73" w:rsidP="00685FE2">
      <w:pPr>
        <w:pStyle w:val="Akapitzlist"/>
        <w:spacing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85FE2">
        <w:rPr>
          <w:rFonts w:ascii="Arial" w:hAnsi="Arial" w:cs="Arial"/>
          <w:sz w:val="18"/>
          <w:szCs w:val="18"/>
        </w:rPr>
        <w:lastRenderedPageBreak/>
        <w:t>- zdjęcia z monitorowanych działek</w:t>
      </w:r>
      <w:r w:rsidR="006E5FEC" w:rsidRPr="00685FE2">
        <w:rPr>
          <w:rFonts w:ascii="Arial" w:hAnsi="Arial" w:cs="Arial"/>
          <w:sz w:val="18"/>
          <w:szCs w:val="18"/>
        </w:rPr>
        <w:t xml:space="preserve"> (teren)</w:t>
      </w:r>
      <w:r w:rsidRPr="00685FE2">
        <w:rPr>
          <w:rFonts w:ascii="Arial" w:hAnsi="Arial" w:cs="Arial"/>
          <w:sz w:val="18"/>
          <w:szCs w:val="18"/>
        </w:rPr>
        <w:t xml:space="preserve"> – </w:t>
      </w:r>
      <w:r w:rsidR="006E5FEC" w:rsidRPr="00685FE2">
        <w:rPr>
          <w:rFonts w:ascii="Arial" w:hAnsi="Arial" w:cs="Arial"/>
          <w:sz w:val="18"/>
          <w:szCs w:val="18"/>
        </w:rPr>
        <w:t xml:space="preserve">min. </w:t>
      </w:r>
      <w:r w:rsidRPr="00685FE2">
        <w:rPr>
          <w:rFonts w:ascii="Arial" w:hAnsi="Arial" w:cs="Arial"/>
          <w:sz w:val="18"/>
          <w:szCs w:val="18"/>
        </w:rPr>
        <w:t xml:space="preserve">3 sztuki, zdjęcia gniazd – </w:t>
      </w:r>
      <w:r w:rsidR="006E5FEC" w:rsidRPr="00685FE2">
        <w:rPr>
          <w:rFonts w:ascii="Arial" w:hAnsi="Arial" w:cs="Arial"/>
          <w:sz w:val="18"/>
          <w:szCs w:val="18"/>
        </w:rPr>
        <w:t xml:space="preserve">min. </w:t>
      </w:r>
      <w:r w:rsidRPr="00685FE2">
        <w:rPr>
          <w:rFonts w:ascii="Arial" w:hAnsi="Arial" w:cs="Arial"/>
          <w:sz w:val="18"/>
          <w:szCs w:val="18"/>
        </w:rPr>
        <w:t>3 sztuki</w:t>
      </w:r>
      <w:r w:rsidR="006E5FEC" w:rsidRPr="00685FE2">
        <w:rPr>
          <w:rFonts w:ascii="Arial" w:hAnsi="Arial" w:cs="Arial"/>
          <w:sz w:val="18"/>
          <w:szCs w:val="18"/>
        </w:rPr>
        <w:t xml:space="preserve"> i inne obrazujące sukces lub </w:t>
      </w:r>
      <w:r w:rsidR="006E5FEC" w:rsidRPr="00D6046F">
        <w:rPr>
          <w:rFonts w:ascii="Arial" w:hAnsi="Arial" w:cs="Arial"/>
          <w:sz w:val="18"/>
          <w:szCs w:val="18"/>
        </w:rPr>
        <w:t>utratę lęgu</w:t>
      </w:r>
      <w:r w:rsidRPr="00D6046F">
        <w:rPr>
          <w:rFonts w:ascii="Arial" w:hAnsi="Arial" w:cs="Arial"/>
          <w:sz w:val="18"/>
          <w:szCs w:val="18"/>
        </w:rPr>
        <w:t>.</w:t>
      </w:r>
    </w:p>
    <w:p w:rsidR="00685FE2" w:rsidRPr="00D6046F" w:rsidRDefault="00685FE2" w:rsidP="00890739">
      <w:pPr>
        <w:pStyle w:val="Akapitzlist"/>
        <w:numPr>
          <w:ilvl w:val="0"/>
          <w:numId w:val="7"/>
        </w:numPr>
        <w:spacing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D6046F">
        <w:rPr>
          <w:rFonts w:ascii="Arial" w:hAnsi="Arial" w:cs="Arial"/>
          <w:sz w:val="18"/>
          <w:szCs w:val="18"/>
        </w:rPr>
        <w:t>R</w:t>
      </w:r>
      <w:r w:rsidR="00D47D73" w:rsidRPr="00D6046F">
        <w:rPr>
          <w:rFonts w:ascii="Arial" w:hAnsi="Arial" w:cs="Arial"/>
          <w:sz w:val="18"/>
          <w:szCs w:val="18"/>
        </w:rPr>
        <w:t xml:space="preserve">aport </w:t>
      </w:r>
      <w:r w:rsidR="00D6541C" w:rsidRPr="00D6046F">
        <w:rPr>
          <w:rFonts w:ascii="Arial" w:hAnsi="Arial" w:cs="Arial"/>
          <w:sz w:val="18"/>
          <w:szCs w:val="18"/>
        </w:rPr>
        <w:t>końcowy</w:t>
      </w:r>
      <w:r w:rsidRPr="00D6046F">
        <w:rPr>
          <w:rFonts w:ascii="Arial" w:hAnsi="Arial" w:cs="Arial"/>
          <w:sz w:val="18"/>
          <w:szCs w:val="18"/>
        </w:rPr>
        <w:t>:</w:t>
      </w:r>
    </w:p>
    <w:p w:rsidR="00685FE2" w:rsidRPr="00D6046F" w:rsidRDefault="00685FE2" w:rsidP="00890739">
      <w:pPr>
        <w:pStyle w:val="Akapitzlist"/>
        <w:numPr>
          <w:ilvl w:val="0"/>
          <w:numId w:val="8"/>
        </w:numPr>
        <w:spacing w:line="240" w:lineRule="auto"/>
        <w:ind w:left="851" w:hanging="284"/>
        <w:jc w:val="both"/>
        <w:rPr>
          <w:rFonts w:ascii="Arial" w:eastAsia="Calibri" w:hAnsi="Arial" w:cs="Arial"/>
          <w:sz w:val="18"/>
          <w:szCs w:val="18"/>
        </w:rPr>
      </w:pPr>
      <w:r w:rsidRPr="00D6046F">
        <w:rPr>
          <w:rFonts w:ascii="Arial" w:hAnsi="Arial" w:cs="Arial"/>
          <w:sz w:val="18"/>
          <w:szCs w:val="18"/>
        </w:rPr>
        <w:t>zostanie dostarczony do dnia 31.07.2024 r. w formie?</w:t>
      </w:r>
    </w:p>
    <w:p w:rsidR="00685FE2" w:rsidRPr="00D6046F" w:rsidRDefault="00685FE2" w:rsidP="00890739">
      <w:pPr>
        <w:pStyle w:val="Akapitzlist"/>
        <w:numPr>
          <w:ilvl w:val="0"/>
          <w:numId w:val="8"/>
        </w:numPr>
        <w:spacing w:line="240" w:lineRule="auto"/>
        <w:ind w:left="851" w:hanging="284"/>
        <w:jc w:val="both"/>
        <w:rPr>
          <w:rFonts w:ascii="Arial" w:eastAsia="Calibri" w:hAnsi="Arial" w:cs="Arial"/>
          <w:sz w:val="18"/>
          <w:szCs w:val="18"/>
        </w:rPr>
      </w:pPr>
      <w:r w:rsidRPr="00D6046F">
        <w:rPr>
          <w:rFonts w:ascii="Arial" w:hAnsi="Arial" w:cs="Arial"/>
          <w:sz w:val="18"/>
          <w:szCs w:val="18"/>
        </w:rPr>
        <w:t>powinien</w:t>
      </w:r>
      <w:r w:rsidR="00D6541C" w:rsidRPr="00D6046F">
        <w:rPr>
          <w:rFonts w:ascii="Arial" w:hAnsi="Arial" w:cs="Arial"/>
          <w:sz w:val="18"/>
          <w:szCs w:val="18"/>
        </w:rPr>
        <w:t xml:space="preserve"> zawierać</w:t>
      </w:r>
      <w:r w:rsidRPr="00D6046F">
        <w:rPr>
          <w:rFonts w:ascii="Arial" w:hAnsi="Arial" w:cs="Arial"/>
          <w:sz w:val="18"/>
          <w:szCs w:val="18"/>
        </w:rPr>
        <w:t>:</w:t>
      </w:r>
    </w:p>
    <w:p w:rsidR="00685FE2" w:rsidRDefault="00D6541C" w:rsidP="00685FE2">
      <w:pPr>
        <w:pStyle w:val="Akapitzlist"/>
        <w:spacing w:line="240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r w:rsidRPr="00685FE2">
        <w:rPr>
          <w:rFonts w:ascii="Arial" w:eastAsia="Calibri" w:hAnsi="Arial" w:cs="Arial"/>
          <w:sz w:val="18"/>
          <w:szCs w:val="18"/>
        </w:rPr>
        <w:t xml:space="preserve">- </w:t>
      </w:r>
      <w:r w:rsidR="005F7327" w:rsidRPr="00685FE2">
        <w:rPr>
          <w:rFonts w:ascii="Arial" w:eastAsia="Calibri" w:hAnsi="Arial" w:cs="Arial"/>
          <w:sz w:val="18"/>
          <w:szCs w:val="18"/>
        </w:rPr>
        <w:t xml:space="preserve">odczyty z </w:t>
      </w:r>
      <w:proofErr w:type="spellStart"/>
      <w:r w:rsidR="005F7327" w:rsidRPr="00685FE2">
        <w:rPr>
          <w:rFonts w:ascii="Arial" w:eastAsia="Calibri" w:hAnsi="Arial" w:cs="Arial"/>
          <w:sz w:val="18"/>
          <w:szCs w:val="18"/>
        </w:rPr>
        <w:t>logge</w:t>
      </w:r>
      <w:r w:rsidR="00685FE2">
        <w:rPr>
          <w:rFonts w:ascii="Arial" w:eastAsia="Calibri" w:hAnsi="Arial" w:cs="Arial"/>
          <w:sz w:val="18"/>
          <w:szCs w:val="18"/>
        </w:rPr>
        <w:t>rów</w:t>
      </w:r>
      <w:proofErr w:type="spellEnd"/>
      <w:r w:rsidR="00685FE2">
        <w:rPr>
          <w:rFonts w:ascii="Arial" w:eastAsia="Calibri" w:hAnsi="Arial" w:cs="Arial"/>
          <w:sz w:val="18"/>
          <w:szCs w:val="18"/>
        </w:rPr>
        <w:t xml:space="preserve"> temperaturowych oraz analizę</w:t>
      </w:r>
      <w:r w:rsidR="005F7327" w:rsidRPr="00685FE2">
        <w:rPr>
          <w:rFonts w:ascii="Arial" w:eastAsia="Calibri" w:hAnsi="Arial" w:cs="Arial"/>
          <w:sz w:val="18"/>
          <w:szCs w:val="18"/>
        </w:rPr>
        <w:t xml:space="preserve"> przebiegu inkubacji w celu określenia daty i godziny klucia/utraty lęgu;</w:t>
      </w:r>
    </w:p>
    <w:p w:rsidR="00685FE2" w:rsidRDefault="00D6541C" w:rsidP="00685FE2">
      <w:pPr>
        <w:pStyle w:val="Akapitzlist"/>
        <w:spacing w:line="240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- digitalizację</w:t>
      </w:r>
      <w:r w:rsidR="005F7327" w:rsidRPr="00D6541C">
        <w:rPr>
          <w:rFonts w:ascii="Arial" w:eastAsia="Calibri" w:hAnsi="Arial" w:cs="Arial"/>
          <w:sz w:val="18"/>
          <w:szCs w:val="18"/>
        </w:rPr>
        <w:t xml:space="preserve"> zebranych danych z prac terenowych w formie tabelarycznej;</w:t>
      </w:r>
    </w:p>
    <w:p w:rsidR="00890739" w:rsidRDefault="00D6541C" w:rsidP="00890739">
      <w:pPr>
        <w:pStyle w:val="Akapitzlist"/>
        <w:spacing w:line="240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- </w:t>
      </w:r>
      <w:r w:rsidR="005F7327" w:rsidRPr="00D6541C">
        <w:rPr>
          <w:rFonts w:ascii="Arial" w:eastAsia="Calibri" w:hAnsi="Arial" w:cs="Arial"/>
          <w:sz w:val="18"/>
          <w:szCs w:val="18"/>
        </w:rPr>
        <w:t>ogólny opis miejsca gniazdowania poszczególnych gatunków i przykładowe fotografie odnajdywanych gniazd</w:t>
      </w:r>
      <w:r w:rsidR="006F3465" w:rsidRPr="00D6541C">
        <w:rPr>
          <w:rFonts w:ascii="Arial" w:eastAsia="Calibri" w:hAnsi="Arial" w:cs="Arial"/>
          <w:sz w:val="18"/>
          <w:szCs w:val="18"/>
        </w:rPr>
        <w:t xml:space="preserve"> – min 10 sztuk, fotografie terenu na którym prowadzono monitoring – min. 10 sztuk</w:t>
      </w:r>
      <w:r w:rsidR="005F7327" w:rsidRPr="00D6541C">
        <w:rPr>
          <w:rFonts w:ascii="Arial" w:eastAsia="Calibri" w:hAnsi="Arial" w:cs="Arial"/>
          <w:sz w:val="18"/>
          <w:szCs w:val="18"/>
        </w:rPr>
        <w:t>;</w:t>
      </w:r>
    </w:p>
    <w:p w:rsidR="00890739" w:rsidRDefault="00D6541C" w:rsidP="00890739">
      <w:pPr>
        <w:pStyle w:val="Akapitzlist"/>
        <w:spacing w:line="240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- </w:t>
      </w:r>
      <w:r w:rsidR="005F7327" w:rsidRPr="00D6541C">
        <w:rPr>
          <w:rFonts w:ascii="Arial" w:eastAsia="Calibri" w:hAnsi="Arial" w:cs="Arial"/>
          <w:sz w:val="18"/>
          <w:szCs w:val="18"/>
        </w:rPr>
        <w:t>podsumowanie liczby gniazd gatunków ptaków stwierdzonych w danym sezonie;</w:t>
      </w:r>
    </w:p>
    <w:p w:rsidR="00890739" w:rsidRDefault="00D6541C" w:rsidP="00890739">
      <w:pPr>
        <w:pStyle w:val="Akapitzlist"/>
        <w:spacing w:line="240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- </w:t>
      </w:r>
      <w:r w:rsidR="005F7327" w:rsidRPr="00D6541C">
        <w:rPr>
          <w:rFonts w:ascii="Arial" w:eastAsia="Calibri" w:hAnsi="Arial" w:cs="Arial"/>
          <w:sz w:val="18"/>
          <w:szCs w:val="18"/>
        </w:rPr>
        <w:t>opracowanie kartograficzne przedstawiające rozmieszczenie stwierdzonych gniazd na mapie;</w:t>
      </w:r>
    </w:p>
    <w:p w:rsidR="00890739" w:rsidRDefault="00D6541C" w:rsidP="00890739">
      <w:pPr>
        <w:pStyle w:val="Akapitzlist"/>
        <w:spacing w:line="240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- </w:t>
      </w:r>
      <w:r w:rsidR="005F7327" w:rsidRPr="00D6541C">
        <w:rPr>
          <w:rFonts w:ascii="Arial" w:eastAsia="Calibri" w:hAnsi="Arial" w:cs="Arial"/>
          <w:sz w:val="18"/>
          <w:szCs w:val="18"/>
        </w:rPr>
        <w:t>warstwę wektorową w formacie GIS zawierającą stwierdzenia gniazd przedmiotowych gatunków wraz z datami stwierdzenia, statusem udatności lęgu, datą straty lęgu lub klucia oraz ewentualną przyczyną utraty lęgu.</w:t>
      </w:r>
    </w:p>
    <w:p w:rsidR="00890739" w:rsidRDefault="00D6541C" w:rsidP="00890739">
      <w:pPr>
        <w:pStyle w:val="Akapitzlist"/>
        <w:spacing w:line="240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- ocenę</w:t>
      </w:r>
      <w:r w:rsidR="005F7327" w:rsidRPr="00D6541C">
        <w:rPr>
          <w:rFonts w:ascii="Arial" w:eastAsia="Calibri" w:hAnsi="Arial" w:cs="Arial"/>
          <w:sz w:val="18"/>
          <w:szCs w:val="18"/>
        </w:rPr>
        <w:t xml:space="preserve"> sukcesu gniazdowego dla poszczególnych gatunków tzw. metodą </w:t>
      </w:r>
      <w:proofErr w:type="spellStart"/>
      <w:r w:rsidR="005F7327" w:rsidRPr="00D6541C">
        <w:rPr>
          <w:rFonts w:ascii="Arial" w:eastAsia="Calibri" w:hAnsi="Arial" w:cs="Arial"/>
          <w:sz w:val="18"/>
          <w:szCs w:val="18"/>
        </w:rPr>
        <w:t>Mayfielda</w:t>
      </w:r>
      <w:proofErr w:type="spellEnd"/>
      <w:r w:rsidR="005F7327" w:rsidRPr="00D6541C">
        <w:rPr>
          <w:rFonts w:ascii="Arial" w:eastAsia="Calibri" w:hAnsi="Arial" w:cs="Arial"/>
          <w:sz w:val="18"/>
          <w:szCs w:val="18"/>
        </w:rPr>
        <w:t xml:space="preserve"> (</w:t>
      </w:r>
      <w:proofErr w:type="spellStart"/>
      <w:r w:rsidR="005F7327" w:rsidRPr="00D6541C">
        <w:rPr>
          <w:rFonts w:ascii="Arial" w:eastAsia="Calibri" w:hAnsi="Arial" w:cs="Arial"/>
          <w:sz w:val="18"/>
          <w:szCs w:val="18"/>
        </w:rPr>
        <w:t>Mayfield</w:t>
      </w:r>
      <w:proofErr w:type="spellEnd"/>
      <w:r w:rsidR="005F7327" w:rsidRPr="00D6541C">
        <w:rPr>
          <w:rFonts w:ascii="Arial" w:eastAsia="Calibri" w:hAnsi="Arial" w:cs="Arial"/>
          <w:sz w:val="18"/>
          <w:szCs w:val="18"/>
        </w:rPr>
        <w:t xml:space="preserve"> 1961, </w:t>
      </w:r>
      <w:proofErr w:type="spellStart"/>
      <w:r w:rsidR="005F7327" w:rsidRPr="00D6541C">
        <w:rPr>
          <w:rFonts w:ascii="Arial" w:eastAsia="Calibri" w:hAnsi="Arial" w:cs="Arial"/>
          <w:sz w:val="18"/>
          <w:szCs w:val="18"/>
        </w:rPr>
        <w:t>Mayfield</w:t>
      </w:r>
      <w:proofErr w:type="spellEnd"/>
      <w:r w:rsidR="005F7327" w:rsidRPr="00D6541C">
        <w:rPr>
          <w:rFonts w:ascii="Arial" w:eastAsia="Calibri" w:hAnsi="Arial" w:cs="Arial"/>
          <w:sz w:val="18"/>
          <w:szCs w:val="18"/>
        </w:rPr>
        <w:t xml:space="preserve"> 1975) w oparciu o wskaźnik dziennego przetrwania gniazda (DSR - </w:t>
      </w:r>
      <w:proofErr w:type="spellStart"/>
      <w:r w:rsidR="005F7327" w:rsidRPr="00D6541C">
        <w:rPr>
          <w:rFonts w:ascii="Arial" w:eastAsia="Calibri" w:hAnsi="Arial" w:cs="Arial"/>
          <w:sz w:val="18"/>
          <w:szCs w:val="18"/>
        </w:rPr>
        <w:t>daily</w:t>
      </w:r>
      <w:proofErr w:type="spellEnd"/>
      <w:r w:rsidR="005F7327" w:rsidRPr="00D6541C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5F7327" w:rsidRPr="00D6541C">
        <w:rPr>
          <w:rFonts w:ascii="Arial" w:eastAsia="Calibri" w:hAnsi="Arial" w:cs="Arial"/>
          <w:sz w:val="18"/>
          <w:szCs w:val="18"/>
        </w:rPr>
        <w:t>survival</w:t>
      </w:r>
      <w:proofErr w:type="spellEnd"/>
      <w:r w:rsidR="005F7327" w:rsidRPr="00D6541C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5F7327" w:rsidRPr="00D6541C">
        <w:rPr>
          <w:rFonts w:ascii="Arial" w:eastAsia="Calibri" w:hAnsi="Arial" w:cs="Arial"/>
          <w:sz w:val="18"/>
          <w:szCs w:val="18"/>
        </w:rPr>
        <w:t>rate</w:t>
      </w:r>
      <w:proofErr w:type="spellEnd"/>
      <w:r w:rsidR="005F7327" w:rsidRPr="00D6541C">
        <w:rPr>
          <w:rFonts w:ascii="Arial" w:eastAsia="Calibri" w:hAnsi="Arial" w:cs="Arial"/>
          <w:sz w:val="18"/>
          <w:szCs w:val="18"/>
        </w:rPr>
        <w:t>) z podziałem na rodzaj powierzchni monitoringowej i ostoję.</w:t>
      </w:r>
    </w:p>
    <w:p w:rsidR="00DE074A" w:rsidRDefault="00D6541C" w:rsidP="009E3DFA">
      <w:pPr>
        <w:pStyle w:val="Akapitzlist"/>
        <w:spacing w:line="240" w:lineRule="auto"/>
        <w:ind w:left="85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- </w:t>
      </w:r>
      <w:r w:rsidR="005F7327" w:rsidRPr="00D6541C">
        <w:rPr>
          <w:rFonts w:ascii="Arial" w:eastAsia="Calibri" w:hAnsi="Arial" w:cs="Arial"/>
          <w:sz w:val="18"/>
          <w:szCs w:val="18"/>
        </w:rPr>
        <w:t>porównanie sukcesu gniazdowego pomiędzy powie</w:t>
      </w:r>
      <w:bookmarkStart w:id="0" w:name="_GoBack"/>
      <w:bookmarkEnd w:id="0"/>
      <w:r w:rsidR="005F7327" w:rsidRPr="00D6541C">
        <w:rPr>
          <w:rFonts w:ascii="Arial" w:eastAsia="Calibri" w:hAnsi="Arial" w:cs="Arial"/>
          <w:sz w:val="18"/>
          <w:szCs w:val="18"/>
        </w:rPr>
        <w:t>rzchniami z ogrodzeniami elektrycznymi oraz powierzchniami kontrolnymi wraz z analizami statystycznymi</w:t>
      </w:r>
      <w:r w:rsidR="00DE074A">
        <w:rPr>
          <w:rFonts w:ascii="Arial" w:eastAsia="Calibri" w:hAnsi="Arial" w:cs="Arial"/>
          <w:sz w:val="18"/>
          <w:szCs w:val="18"/>
        </w:rPr>
        <w:t>.</w:t>
      </w:r>
    </w:p>
    <w:p w:rsidR="009E3DFA" w:rsidRPr="009E3DFA" w:rsidRDefault="009E3DFA" w:rsidP="009E3DFA">
      <w:pPr>
        <w:pStyle w:val="Akapitzlist"/>
        <w:numPr>
          <w:ilvl w:val="0"/>
          <w:numId w:val="11"/>
        </w:numPr>
        <w:spacing w:line="240" w:lineRule="auto"/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r w:rsidRPr="009E3DFA">
        <w:rPr>
          <w:rFonts w:ascii="Arial" w:hAnsi="Arial" w:cs="Arial"/>
          <w:sz w:val="18"/>
          <w:szCs w:val="18"/>
        </w:rPr>
        <w:t>Forma przekazania raportów:</w:t>
      </w:r>
    </w:p>
    <w:p w:rsidR="009E3DFA" w:rsidRPr="005C205D" w:rsidRDefault="009E3DFA" w:rsidP="00890739">
      <w:pPr>
        <w:pStyle w:val="Akapitzlist"/>
        <w:numPr>
          <w:ilvl w:val="0"/>
          <w:numId w:val="12"/>
        </w:numPr>
        <w:spacing w:line="240" w:lineRule="auto"/>
        <w:ind w:left="851" w:hanging="284"/>
        <w:jc w:val="both"/>
        <w:rPr>
          <w:rFonts w:ascii="Arial" w:eastAsia="Calibri" w:hAnsi="Arial" w:cs="Arial"/>
          <w:sz w:val="18"/>
          <w:szCs w:val="18"/>
        </w:rPr>
      </w:pPr>
      <w:r w:rsidRPr="009E3DFA">
        <w:rPr>
          <w:rFonts w:ascii="Arial" w:hAnsi="Arial" w:cs="Arial"/>
          <w:color w:val="000000"/>
          <w:sz w:val="18"/>
          <w:szCs w:val="18"/>
        </w:rPr>
        <w:t xml:space="preserve">raporty wraz z wymaganymi załącznikami należy przekazać </w:t>
      </w:r>
      <w:r>
        <w:rPr>
          <w:rFonts w:ascii="Arial" w:hAnsi="Arial" w:cs="Arial"/>
          <w:color w:val="000000"/>
          <w:sz w:val="18"/>
          <w:szCs w:val="18"/>
        </w:rPr>
        <w:t xml:space="preserve">drogą elektroniczną </w:t>
      </w:r>
      <w:r w:rsidRPr="009E3DFA">
        <w:rPr>
          <w:rFonts w:ascii="Arial" w:hAnsi="Arial" w:cs="Arial"/>
          <w:color w:val="000000"/>
          <w:sz w:val="18"/>
          <w:szCs w:val="18"/>
        </w:rPr>
        <w:t xml:space="preserve">na adres e-mail: </w:t>
      </w:r>
      <w:hyperlink r:id="rId8" w:history="1">
        <w:r w:rsidRPr="009E3DFA">
          <w:rPr>
            <w:rStyle w:val="Hipercze"/>
            <w:rFonts w:ascii="Arial" w:hAnsi="Arial" w:cs="Arial"/>
            <w:sz w:val="18"/>
            <w:szCs w:val="18"/>
          </w:rPr>
          <w:t>gkulakowska@ptop.org.pl</w:t>
        </w:r>
      </w:hyperlink>
      <w:r>
        <w:t>.</w:t>
      </w:r>
      <w:r w:rsidRPr="009E3DFA">
        <w:rPr>
          <w:rFonts w:ascii="Arial" w:hAnsi="Arial" w:cs="Arial"/>
          <w:color w:val="000000"/>
          <w:sz w:val="18"/>
          <w:szCs w:val="18"/>
        </w:rPr>
        <w:t xml:space="preserve"> Wiadomość elektroniczna w tytule powinna być opisana</w:t>
      </w:r>
      <w:r>
        <w:rPr>
          <w:rFonts w:ascii="Arial" w:hAnsi="Arial" w:cs="Arial"/>
          <w:color w:val="000000"/>
          <w:sz w:val="18"/>
          <w:szCs w:val="18"/>
        </w:rPr>
        <w:t xml:space="preserve"> numerem umowy</w:t>
      </w:r>
      <w:r w:rsidR="005C205D">
        <w:rPr>
          <w:rFonts w:ascii="Arial" w:hAnsi="Arial" w:cs="Arial"/>
          <w:color w:val="000000"/>
          <w:sz w:val="18"/>
          <w:szCs w:val="18"/>
        </w:rPr>
        <w:t xml:space="preserve"> i określeniem raport częściowy/raport końcowy.</w:t>
      </w:r>
    </w:p>
    <w:p w:rsidR="005C205D" w:rsidRPr="005C205D" w:rsidRDefault="005C205D" w:rsidP="00890739">
      <w:pPr>
        <w:pStyle w:val="Akapitzlist"/>
        <w:numPr>
          <w:ilvl w:val="0"/>
          <w:numId w:val="12"/>
        </w:numPr>
        <w:spacing w:line="240" w:lineRule="auto"/>
        <w:ind w:left="851" w:hanging="284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 datę </w:t>
      </w:r>
      <w:r w:rsidR="00D6046F">
        <w:rPr>
          <w:rFonts w:ascii="Arial" w:hAnsi="Arial" w:cs="Arial"/>
          <w:color w:val="000000"/>
          <w:sz w:val="18"/>
          <w:szCs w:val="18"/>
        </w:rPr>
        <w:t>dostarczenia</w:t>
      </w:r>
      <w:r>
        <w:rPr>
          <w:rFonts w:ascii="Arial" w:hAnsi="Arial" w:cs="Arial"/>
          <w:color w:val="000000"/>
          <w:sz w:val="18"/>
          <w:szCs w:val="18"/>
        </w:rPr>
        <w:t xml:space="preserve"> przyjmuje się datę wpływu na wskazany wyżej adres skrzynki e-mail.</w:t>
      </w:r>
    </w:p>
    <w:p w:rsidR="005F7327" w:rsidRPr="00890739" w:rsidRDefault="00890739" w:rsidP="00890739">
      <w:pPr>
        <w:spacing w:line="240" w:lineRule="auto"/>
        <w:jc w:val="both"/>
        <w:rPr>
          <w:rFonts w:ascii="Arial" w:eastAsia="Calibri" w:hAnsi="Arial" w:cs="Arial"/>
          <w:sz w:val="18"/>
          <w:szCs w:val="18"/>
          <w:highlight w:val="yellow"/>
        </w:rPr>
      </w:pPr>
      <w:r>
        <w:rPr>
          <w:rFonts w:ascii="Arial" w:eastAsia="Calibri" w:hAnsi="Arial" w:cs="Arial"/>
          <w:sz w:val="18"/>
          <w:szCs w:val="18"/>
        </w:rPr>
        <w:t>P</w:t>
      </w:r>
      <w:r w:rsidR="005F7327" w:rsidRPr="00890739">
        <w:rPr>
          <w:rFonts w:ascii="Arial" w:eastAsia="Calibri" w:hAnsi="Arial" w:cs="Arial"/>
          <w:sz w:val="18"/>
          <w:szCs w:val="18"/>
        </w:rPr>
        <w:t xml:space="preserve">roponowana literatura: Sikora A., Chylarecki P., Meissner W., </w:t>
      </w:r>
      <w:proofErr w:type="spellStart"/>
      <w:r w:rsidR="005F7327" w:rsidRPr="00890739">
        <w:rPr>
          <w:rFonts w:ascii="Arial" w:eastAsia="Calibri" w:hAnsi="Arial" w:cs="Arial"/>
          <w:sz w:val="18"/>
          <w:szCs w:val="18"/>
        </w:rPr>
        <w:t>Neubauer</w:t>
      </w:r>
      <w:proofErr w:type="spellEnd"/>
      <w:r w:rsidR="005F7327" w:rsidRPr="00890739">
        <w:rPr>
          <w:rFonts w:ascii="Arial" w:eastAsia="Calibri" w:hAnsi="Arial" w:cs="Arial"/>
          <w:sz w:val="18"/>
          <w:szCs w:val="18"/>
        </w:rPr>
        <w:t xml:space="preserve"> G. (red.) 2011. Monitoring ptaków wodno-błotnych w okresie wędrówek. Poradnik metodyczny. GDOŚ, Warszawa; </w:t>
      </w:r>
      <w:proofErr w:type="spellStart"/>
      <w:r w:rsidR="005F7327" w:rsidRPr="00890739">
        <w:rPr>
          <w:rFonts w:ascii="Arial" w:eastAsia="Calibri" w:hAnsi="Arial" w:cs="Arial"/>
          <w:sz w:val="18"/>
          <w:szCs w:val="18"/>
        </w:rPr>
        <w:t>Mayfield</w:t>
      </w:r>
      <w:proofErr w:type="spellEnd"/>
      <w:r w:rsidR="005F7327" w:rsidRPr="00890739">
        <w:rPr>
          <w:rFonts w:ascii="Arial" w:eastAsia="Calibri" w:hAnsi="Arial" w:cs="Arial"/>
          <w:sz w:val="18"/>
          <w:szCs w:val="18"/>
        </w:rPr>
        <w:t xml:space="preserve">, Harold. </w:t>
      </w:r>
      <w:r w:rsidR="005F7327" w:rsidRPr="00890739">
        <w:rPr>
          <w:rFonts w:ascii="Arial" w:eastAsia="Calibri" w:hAnsi="Arial" w:cs="Arial"/>
          <w:sz w:val="18"/>
          <w:szCs w:val="18"/>
          <w:lang w:val="en-US"/>
        </w:rPr>
        <w:t>1961. Nesting Success Calculated from Exposure. Wilson Bulletin 73: 255–261; Mayfield, Harold F. 1975. Suggestions for Calculating Nest Success. The Wilson Bulletin 87(4): 456–66.,</w:t>
      </w:r>
    </w:p>
    <w:p w:rsidR="00D6541C" w:rsidRPr="00760125" w:rsidRDefault="00D6541C" w:rsidP="00D654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en-US"/>
        </w:rPr>
      </w:pPr>
    </w:p>
    <w:p w:rsidR="005F7327" w:rsidRPr="00760125" w:rsidRDefault="005F7327" w:rsidP="005F7327">
      <w:pPr>
        <w:rPr>
          <w:lang w:val="en-US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857126" w:rsidRPr="00760125" w:rsidRDefault="00857126" w:rsidP="00857126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18"/>
          <w:szCs w:val="18"/>
          <w:lang w:val="en-US" w:eastAsia="pl-PL"/>
        </w:rPr>
      </w:pPr>
    </w:p>
    <w:p w:rsidR="00DC7966" w:rsidRPr="00760125" w:rsidRDefault="00DC7966" w:rsidP="00250197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DC7966" w:rsidRPr="00760125" w:rsidRDefault="00DC7966" w:rsidP="00485C6D">
      <w:pPr>
        <w:rPr>
          <w:lang w:val="en-US"/>
        </w:rPr>
      </w:pPr>
    </w:p>
    <w:sectPr w:rsidR="00DC7966" w:rsidRPr="00760125" w:rsidSect="00706D3C">
      <w:headerReference w:type="default" r:id="rId9"/>
      <w:footerReference w:type="default" r:id="rId10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05D" w:rsidRDefault="005C205D">
      <w:pPr>
        <w:spacing w:after="0" w:line="240" w:lineRule="auto"/>
      </w:pPr>
      <w:r>
        <w:separator/>
      </w:r>
    </w:p>
  </w:endnote>
  <w:endnote w:type="continuationSeparator" w:id="0">
    <w:p w:rsidR="005C205D" w:rsidRDefault="005C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05D" w:rsidRPr="00AB69B6" w:rsidRDefault="005C205D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C205D" w:rsidRDefault="005C205D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05D" w:rsidRDefault="005C205D">
      <w:pPr>
        <w:spacing w:after="0" w:line="240" w:lineRule="auto"/>
      </w:pPr>
      <w:r>
        <w:separator/>
      </w:r>
    </w:p>
  </w:footnote>
  <w:footnote w:type="continuationSeparator" w:id="0">
    <w:p w:rsidR="005C205D" w:rsidRDefault="005C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5C205D" w:rsidTr="00F548B9">
      <w:tc>
        <w:tcPr>
          <w:tcW w:w="2802" w:type="dxa"/>
          <w:hideMark/>
        </w:tcPr>
        <w:p w:rsidR="005C205D" w:rsidRDefault="005C205D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5C205D" w:rsidRDefault="005C205D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5C205D" w:rsidRDefault="005C205D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5C205D" w:rsidRDefault="005C205D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5C205D" w:rsidRDefault="005C205D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5C205D" w:rsidRDefault="005C205D" w:rsidP="001A6F53">
    <w:pPr>
      <w:pStyle w:val="Nagwek"/>
      <w:tabs>
        <w:tab w:val="clear" w:pos="4536"/>
        <w:tab w:val="center" w:pos="3544"/>
      </w:tabs>
    </w:pPr>
  </w:p>
  <w:p w:rsidR="005C205D" w:rsidRPr="00CD63EE" w:rsidRDefault="005C205D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91F"/>
    <w:multiLevelType w:val="hybridMultilevel"/>
    <w:tmpl w:val="C6E03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43874"/>
    <w:multiLevelType w:val="hybridMultilevel"/>
    <w:tmpl w:val="ECC001E0"/>
    <w:lvl w:ilvl="0" w:tplc="3D28BAC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69782F"/>
    <w:multiLevelType w:val="hybridMultilevel"/>
    <w:tmpl w:val="F6E8A6EE"/>
    <w:lvl w:ilvl="0" w:tplc="33BE8F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A4F53"/>
    <w:multiLevelType w:val="hybridMultilevel"/>
    <w:tmpl w:val="F4BED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A7171"/>
    <w:multiLevelType w:val="hybridMultilevel"/>
    <w:tmpl w:val="8126F06A"/>
    <w:lvl w:ilvl="0" w:tplc="2C50698A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82691"/>
    <w:multiLevelType w:val="hybridMultilevel"/>
    <w:tmpl w:val="00ECC4D6"/>
    <w:lvl w:ilvl="0" w:tplc="3DAA1730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6E1F8F"/>
    <w:multiLevelType w:val="hybridMultilevel"/>
    <w:tmpl w:val="6D84FC48"/>
    <w:lvl w:ilvl="0" w:tplc="442CAA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19A0551"/>
    <w:multiLevelType w:val="hybridMultilevel"/>
    <w:tmpl w:val="3A426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F4C5A"/>
    <w:multiLevelType w:val="hybridMultilevel"/>
    <w:tmpl w:val="C29C4FA4"/>
    <w:lvl w:ilvl="0" w:tplc="0D76DADC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814A1"/>
    <w:multiLevelType w:val="hybridMultilevel"/>
    <w:tmpl w:val="4E1C03FA"/>
    <w:lvl w:ilvl="0" w:tplc="40B494C4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63D72EE"/>
    <w:multiLevelType w:val="hybridMultilevel"/>
    <w:tmpl w:val="C70C8D70"/>
    <w:lvl w:ilvl="0" w:tplc="4C3056D6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0E3795"/>
    <w:multiLevelType w:val="hybridMultilevel"/>
    <w:tmpl w:val="19C869F8"/>
    <w:lvl w:ilvl="0" w:tplc="D6D413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E3D406A"/>
    <w:multiLevelType w:val="multilevel"/>
    <w:tmpl w:val="C4BC1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eastAsia="Times New Roman"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color w:val="222222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10"/>
  </w:num>
  <w:num w:numId="13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0633"/>
    <w:rsid w:val="000268A0"/>
    <w:rsid w:val="00031778"/>
    <w:rsid w:val="0003543A"/>
    <w:rsid w:val="00036AD1"/>
    <w:rsid w:val="000407C2"/>
    <w:rsid w:val="000411C9"/>
    <w:rsid w:val="000573CE"/>
    <w:rsid w:val="00061A4B"/>
    <w:rsid w:val="00062660"/>
    <w:rsid w:val="00066FFD"/>
    <w:rsid w:val="00070FA2"/>
    <w:rsid w:val="00081C59"/>
    <w:rsid w:val="00083C7B"/>
    <w:rsid w:val="000940B9"/>
    <w:rsid w:val="000961B1"/>
    <w:rsid w:val="00096D5B"/>
    <w:rsid w:val="000A01E4"/>
    <w:rsid w:val="000A0BBC"/>
    <w:rsid w:val="000A105D"/>
    <w:rsid w:val="000A2545"/>
    <w:rsid w:val="000A6B86"/>
    <w:rsid w:val="000B0C45"/>
    <w:rsid w:val="000B2D08"/>
    <w:rsid w:val="000C220C"/>
    <w:rsid w:val="000C3908"/>
    <w:rsid w:val="000C4306"/>
    <w:rsid w:val="000C636D"/>
    <w:rsid w:val="000C7F50"/>
    <w:rsid w:val="000D1A3C"/>
    <w:rsid w:val="000D5DE1"/>
    <w:rsid w:val="000E3A9F"/>
    <w:rsid w:val="000F6390"/>
    <w:rsid w:val="000F7958"/>
    <w:rsid w:val="001024E6"/>
    <w:rsid w:val="001040FA"/>
    <w:rsid w:val="00113048"/>
    <w:rsid w:val="0011516B"/>
    <w:rsid w:val="00125A63"/>
    <w:rsid w:val="00126693"/>
    <w:rsid w:val="0014484D"/>
    <w:rsid w:val="00157DD4"/>
    <w:rsid w:val="00163AF4"/>
    <w:rsid w:val="00163F6B"/>
    <w:rsid w:val="00174398"/>
    <w:rsid w:val="00182D9B"/>
    <w:rsid w:val="0018352B"/>
    <w:rsid w:val="0019695B"/>
    <w:rsid w:val="001A28CD"/>
    <w:rsid w:val="001A36FA"/>
    <w:rsid w:val="001A6F53"/>
    <w:rsid w:val="001B21ED"/>
    <w:rsid w:val="001B51A9"/>
    <w:rsid w:val="001C0E77"/>
    <w:rsid w:val="001C5986"/>
    <w:rsid w:val="001C73FE"/>
    <w:rsid w:val="001D0E9D"/>
    <w:rsid w:val="001E460C"/>
    <w:rsid w:val="001F0E4B"/>
    <w:rsid w:val="00201479"/>
    <w:rsid w:val="0020469F"/>
    <w:rsid w:val="00224DC4"/>
    <w:rsid w:val="0023617F"/>
    <w:rsid w:val="00244E57"/>
    <w:rsid w:val="00250197"/>
    <w:rsid w:val="00264592"/>
    <w:rsid w:val="0027426D"/>
    <w:rsid w:val="00281B9D"/>
    <w:rsid w:val="002825B8"/>
    <w:rsid w:val="00284C6B"/>
    <w:rsid w:val="00292C15"/>
    <w:rsid w:val="002942D8"/>
    <w:rsid w:val="002A36EA"/>
    <w:rsid w:val="002A663D"/>
    <w:rsid w:val="002B0C92"/>
    <w:rsid w:val="002C01A5"/>
    <w:rsid w:val="002C2A3F"/>
    <w:rsid w:val="002C2C1F"/>
    <w:rsid w:val="002C46BA"/>
    <w:rsid w:val="002D786A"/>
    <w:rsid w:val="002E5CCD"/>
    <w:rsid w:val="002E6123"/>
    <w:rsid w:val="002E6AD9"/>
    <w:rsid w:val="002F1379"/>
    <w:rsid w:val="002F5981"/>
    <w:rsid w:val="003037E9"/>
    <w:rsid w:val="00310DF7"/>
    <w:rsid w:val="003240F3"/>
    <w:rsid w:val="00324222"/>
    <w:rsid w:val="0033003B"/>
    <w:rsid w:val="0033043E"/>
    <w:rsid w:val="003309D2"/>
    <w:rsid w:val="00356283"/>
    <w:rsid w:val="003670A2"/>
    <w:rsid w:val="003715C1"/>
    <w:rsid w:val="003721F7"/>
    <w:rsid w:val="00372E09"/>
    <w:rsid w:val="003777CA"/>
    <w:rsid w:val="00386059"/>
    <w:rsid w:val="00390EE0"/>
    <w:rsid w:val="00392A9C"/>
    <w:rsid w:val="003945DE"/>
    <w:rsid w:val="003C09E4"/>
    <w:rsid w:val="003C1B2C"/>
    <w:rsid w:val="003C5489"/>
    <w:rsid w:val="003D64F4"/>
    <w:rsid w:val="003D6F3C"/>
    <w:rsid w:val="003E51D4"/>
    <w:rsid w:val="003E58E3"/>
    <w:rsid w:val="003E5F91"/>
    <w:rsid w:val="003E760A"/>
    <w:rsid w:val="003F04A0"/>
    <w:rsid w:val="003F1CEC"/>
    <w:rsid w:val="003F367F"/>
    <w:rsid w:val="003F7E1E"/>
    <w:rsid w:val="00406915"/>
    <w:rsid w:val="0042250D"/>
    <w:rsid w:val="004251AD"/>
    <w:rsid w:val="004323CB"/>
    <w:rsid w:val="004329ED"/>
    <w:rsid w:val="00435230"/>
    <w:rsid w:val="0043783E"/>
    <w:rsid w:val="004464FE"/>
    <w:rsid w:val="00451B1A"/>
    <w:rsid w:val="0045220D"/>
    <w:rsid w:val="00464EE3"/>
    <w:rsid w:val="0047187A"/>
    <w:rsid w:val="0047208A"/>
    <w:rsid w:val="00473075"/>
    <w:rsid w:val="00482505"/>
    <w:rsid w:val="00485C6D"/>
    <w:rsid w:val="00486024"/>
    <w:rsid w:val="00496578"/>
    <w:rsid w:val="004A4577"/>
    <w:rsid w:val="004A6E59"/>
    <w:rsid w:val="004A7964"/>
    <w:rsid w:val="004B5E3F"/>
    <w:rsid w:val="004C0663"/>
    <w:rsid w:val="004D2FFC"/>
    <w:rsid w:val="004D56A7"/>
    <w:rsid w:val="004E4C37"/>
    <w:rsid w:val="004F0597"/>
    <w:rsid w:val="004F06E9"/>
    <w:rsid w:val="004F07F3"/>
    <w:rsid w:val="004F0A51"/>
    <w:rsid w:val="004F148C"/>
    <w:rsid w:val="00502128"/>
    <w:rsid w:val="005032C9"/>
    <w:rsid w:val="00504A39"/>
    <w:rsid w:val="00506603"/>
    <w:rsid w:val="00513B0A"/>
    <w:rsid w:val="005218BB"/>
    <w:rsid w:val="00521ED8"/>
    <w:rsid w:val="00532B72"/>
    <w:rsid w:val="00540796"/>
    <w:rsid w:val="00542A83"/>
    <w:rsid w:val="00545062"/>
    <w:rsid w:val="00546361"/>
    <w:rsid w:val="0054782F"/>
    <w:rsid w:val="00582D1F"/>
    <w:rsid w:val="005936AD"/>
    <w:rsid w:val="0059694C"/>
    <w:rsid w:val="005A0541"/>
    <w:rsid w:val="005A6D75"/>
    <w:rsid w:val="005B5B07"/>
    <w:rsid w:val="005B5BB7"/>
    <w:rsid w:val="005B6F68"/>
    <w:rsid w:val="005C205D"/>
    <w:rsid w:val="005C2F70"/>
    <w:rsid w:val="005C572B"/>
    <w:rsid w:val="005C7C6C"/>
    <w:rsid w:val="005E047C"/>
    <w:rsid w:val="005E0BDA"/>
    <w:rsid w:val="005E3C97"/>
    <w:rsid w:val="005E403C"/>
    <w:rsid w:val="005F1BF7"/>
    <w:rsid w:val="005F2458"/>
    <w:rsid w:val="005F7327"/>
    <w:rsid w:val="005F7B21"/>
    <w:rsid w:val="0060415C"/>
    <w:rsid w:val="00607966"/>
    <w:rsid w:val="00607E83"/>
    <w:rsid w:val="006207A1"/>
    <w:rsid w:val="006358E4"/>
    <w:rsid w:val="00641513"/>
    <w:rsid w:val="00653353"/>
    <w:rsid w:val="00653A97"/>
    <w:rsid w:val="006543EE"/>
    <w:rsid w:val="0065625E"/>
    <w:rsid w:val="00656DCC"/>
    <w:rsid w:val="0066056C"/>
    <w:rsid w:val="00661734"/>
    <w:rsid w:val="00676016"/>
    <w:rsid w:val="00677533"/>
    <w:rsid w:val="006841FE"/>
    <w:rsid w:val="00684DA3"/>
    <w:rsid w:val="00685FE2"/>
    <w:rsid w:val="00687E56"/>
    <w:rsid w:val="00691B92"/>
    <w:rsid w:val="00697144"/>
    <w:rsid w:val="00697A3B"/>
    <w:rsid w:val="00697C9F"/>
    <w:rsid w:val="006A76BA"/>
    <w:rsid w:val="006B4A41"/>
    <w:rsid w:val="006C1202"/>
    <w:rsid w:val="006C39EC"/>
    <w:rsid w:val="006C3F09"/>
    <w:rsid w:val="006C7759"/>
    <w:rsid w:val="006D0CB7"/>
    <w:rsid w:val="006E5FEC"/>
    <w:rsid w:val="006F3465"/>
    <w:rsid w:val="006F513E"/>
    <w:rsid w:val="006F7BDC"/>
    <w:rsid w:val="00700CB1"/>
    <w:rsid w:val="00706D3C"/>
    <w:rsid w:val="00707BB4"/>
    <w:rsid w:val="00712011"/>
    <w:rsid w:val="00716B41"/>
    <w:rsid w:val="007245C8"/>
    <w:rsid w:val="007306A3"/>
    <w:rsid w:val="00734B0F"/>
    <w:rsid w:val="007354BB"/>
    <w:rsid w:val="0074039F"/>
    <w:rsid w:val="00741F70"/>
    <w:rsid w:val="00745CB0"/>
    <w:rsid w:val="0075403A"/>
    <w:rsid w:val="00760125"/>
    <w:rsid w:val="00771F16"/>
    <w:rsid w:val="00782D94"/>
    <w:rsid w:val="00793F72"/>
    <w:rsid w:val="007A438E"/>
    <w:rsid w:val="007C4CA0"/>
    <w:rsid w:val="007C6240"/>
    <w:rsid w:val="007E1390"/>
    <w:rsid w:val="007F2AF4"/>
    <w:rsid w:val="007F3C4F"/>
    <w:rsid w:val="00801686"/>
    <w:rsid w:val="00802574"/>
    <w:rsid w:val="008339F9"/>
    <w:rsid w:val="00833DBF"/>
    <w:rsid w:val="00842F2D"/>
    <w:rsid w:val="008534D0"/>
    <w:rsid w:val="0085412E"/>
    <w:rsid w:val="00857126"/>
    <w:rsid w:val="008574FD"/>
    <w:rsid w:val="0086025F"/>
    <w:rsid w:val="0086276B"/>
    <w:rsid w:val="008740F7"/>
    <w:rsid w:val="00874EA4"/>
    <w:rsid w:val="0087600C"/>
    <w:rsid w:val="00882A2F"/>
    <w:rsid w:val="00887974"/>
    <w:rsid w:val="00890739"/>
    <w:rsid w:val="00895A66"/>
    <w:rsid w:val="008971C7"/>
    <w:rsid w:val="0089765A"/>
    <w:rsid w:val="008B7E4C"/>
    <w:rsid w:val="008C6A55"/>
    <w:rsid w:val="008E16AA"/>
    <w:rsid w:val="008E27E3"/>
    <w:rsid w:val="008E4C22"/>
    <w:rsid w:val="008E7934"/>
    <w:rsid w:val="008F24E6"/>
    <w:rsid w:val="009000C7"/>
    <w:rsid w:val="009015FC"/>
    <w:rsid w:val="00906899"/>
    <w:rsid w:val="00907B52"/>
    <w:rsid w:val="00910BF4"/>
    <w:rsid w:val="00912577"/>
    <w:rsid w:val="0091296D"/>
    <w:rsid w:val="00923D09"/>
    <w:rsid w:val="00952183"/>
    <w:rsid w:val="0095243F"/>
    <w:rsid w:val="009667F4"/>
    <w:rsid w:val="00966B29"/>
    <w:rsid w:val="0097085D"/>
    <w:rsid w:val="00971C1A"/>
    <w:rsid w:val="009746CD"/>
    <w:rsid w:val="00977A8C"/>
    <w:rsid w:val="00981E7F"/>
    <w:rsid w:val="00990548"/>
    <w:rsid w:val="0099159A"/>
    <w:rsid w:val="00995F06"/>
    <w:rsid w:val="009A3A3D"/>
    <w:rsid w:val="009A7C8E"/>
    <w:rsid w:val="009C3D45"/>
    <w:rsid w:val="009D1D44"/>
    <w:rsid w:val="009D6FBA"/>
    <w:rsid w:val="009E3DFA"/>
    <w:rsid w:val="009E48D2"/>
    <w:rsid w:val="009F3F8D"/>
    <w:rsid w:val="009F69B9"/>
    <w:rsid w:val="009F7122"/>
    <w:rsid w:val="00A00F6D"/>
    <w:rsid w:val="00A01E93"/>
    <w:rsid w:val="00A0326D"/>
    <w:rsid w:val="00A319A7"/>
    <w:rsid w:val="00A33332"/>
    <w:rsid w:val="00A34C61"/>
    <w:rsid w:val="00A51E36"/>
    <w:rsid w:val="00A52122"/>
    <w:rsid w:val="00A739CC"/>
    <w:rsid w:val="00A76808"/>
    <w:rsid w:val="00A77905"/>
    <w:rsid w:val="00A826E3"/>
    <w:rsid w:val="00A83FE0"/>
    <w:rsid w:val="00A857B2"/>
    <w:rsid w:val="00A94CD5"/>
    <w:rsid w:val="00AA2CB4"/>
    <w:rsid w:val="00AA5206"/>
    <w:rsid w:val="00AA5651"/>
    <w:rsid w:val="00AB501C"/>
    <w:rsid w:val="00AC0BC0"/>
    <w:rsid w:val="00AC12E4"/>
    <w:rsid w:val="00AC5C72"/>
    <w:rsid w:val="00AD242E"/>
    <w:rsid w:val="00AD76BA"/>
    <w:rsid w:val="00AF0DF3"/>
    <w:rsid w:val="00AF5DA6"/>
    <w:rsid w:val="00B02DE1"/>
    <w:rsid w:val="00B07C1C"/>
    <w:rsid w:val="00B2652D"/>
    <w:rsid w:val="00B33614"/>
    <w:rsid w:val="00B40366"/>
    <w:rsid w:val="00B4405D"/>
    <w:rsid w:val="00B54234"/>
    <w:rsid w:val="00B56286"/>
    <w:rsid w:val="00B60578"/>
    <w:rsid w:val="00B63069"/>
    <w:rsid w:val="00B63973"/>
    <w:rsid w:val="00B75539"/>
    <w:rsid w:val="00B80D29"/>
    <w:rsid w:val="00B917E5"/>
    <w:rsid w:val="00BA0AAD"/>
    <w:rsid w:val="00BA56DB"/>
    <w:rsid w:val="00BB3C01"/>
    <w:rsid w:val="00BB6F60"/>
    <w:rsid w:val="00BC0847"/>
    <w:rsid w:val="00BC40AF"/>
    <w:rsid w:val="00BC413D"/>
    <w:rsid w:val="00BC4FBE"/>
    <w:rsid w:val="00BD24C0"/>
    <w:rsid w:val="00BD35F0"/>
    <w:rsid w:val="00BE5AF0"/>
    <w:rsid w:val="00BE7F0B"/>
    <w:rsid w:val="00C002FA"/>
    <w:rsid w:val="00C044DC"/>
    <w:rsid w:val="00C059B5"/>
    <w:rsid w:val="00C171F2"/>
    <w:rsid w:val="00C2016B"/>
    <w:rsid w:val="00C30A12"/>
    <w:rsid w:val="00C319B3"/>
    <w:rsid w:val="00C33EEF"/>
    <w:rsid w:val="00C41718"/>
    <w:rsid w:val="00C44D41"/>
    <w:rsid w:val="00C51723"/>
    <w:rsid w:val="00C566D1"/>
    <w:rsid w:val="00C644F8"/>
    <w:rsid w:val="00C70DEB"/>
    <w:rsid w:val="00C74736"/>
    <w:rsid w:val="00C9118C"/>
    <w:rsid w:val="00C9203A"/>
    <w:rsid w:val="00CA0B67"/>
    <w:rsid w:val="00CB352F"/>
    <w:rsid w:val="00CB54D8"/>
    <w:rsid w:val="00CB6D56"/>
    <w:rsid w:val="00CC024B"/>
    <w:rsid w:val="00CC3197"/>
    <w:rsid w:val="00CC6334"/>
    <w:rsid w:val="00CC76F2"/>
    <w:rsid w:val="00CD63EE"/>
    <w:rsid w:val="00CE19D3"/>
    <w:rsid w:val="00CE2737"/>
    <w:rsid w:val="00CE40D3"/>
    <w:rsid w:val="00CE6F37"/>
    <w:rsid w:val="00CF09DD"/>
    <w:rsid w:val="00CF4012"/>
    <w:rsid w:val="00CF6DE8"/>
    <w:rsid w:val="00D03095"/>
    <w:rsid w:val="00D05978"/>
    <w:rsid w:val="00D23B02"/>
    <w:rsid w:val="00D25938"/>
    <w:rsid w:val="00D25CB6"/>
    <w:rsid w:val="00D27391"/>
    <w:rsid w:val="00D36BB7"/>
    <w:rsid w:val="00D4565A"/>
    <w:rsid w:val="00D47288"/>
    <w:rsid w:val="00D47D73"/>
    <w:rsid w:val="00D5757B"/>
    <w:rsid w:val="00D6046F"/>
    <w:rsid w:val="00D6221C"/>
    <w:rsid w:val="00D6541C"/>
    <w:rsid w:val="00D65CC6"/>
    <w:rsid w:val="00D66F7A"/>
    <w:rsid w:val="00D768B0"/>
    <w:rsid w:val="00D93576"/>
    <w:rsid w:val="00DB02C9"/>
    <w:rsid w:val="00DB1913"/>
    <w:rsid w:val="00DB2A23"/>
    <w:rsid w:val="00DB5709"/>
    <w:rsid w:val="00DC7966"/>
    <w:rsid w:val="00DD1219"/>
    <w:rsid w:val="00DD239A"/>
    <w:rsid w:val="00DD604C"/>
    <w:rsid w:val="00DE074A"/>
    <w:rsid w:val="00DE386D"/>
    <w:rsid w:val="00DE52DE"/>
    <w:rsid w:val="00E12F7A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57CC4"/>
    <w:rsid w:val="00E83ECE"/>
    <w:rsid w:val="00E93150"/>
    <w:rsid w:val="00EA1A72"/>
    <w:rsid w:val="00EB227D"/>
    <w:rsid w:val="00EB2403"/>
    <w:rsid w:val="00EB2696"/>
    <w:rsid w:val="00EC19AF"/>
    <w:rsid w:val="00EC52AA"/>
    <w:rsid w:val="00EC7B21"/>
    <w:rsid w:val="00ED22B3"/>
    <w:rsid w:val="00ED5136"/>
    <w:rsid w:val="00ED7B50"/>
    <w:rsid w:val="00EE2899"/>
    <w:rsid w:val="00EF4A79"/>
    <w:rsid w:val="00F0203A"/>
    <w:rsid w:val="00F079DF"/>
    <w:rsid w:val="00F35160"/>
    <w:rsid w:val="00F36D3D"/>
    <w:rsid w:val="00F37270"/>
    <w:rsid w:val="00F4382F"/>
    <w:rsid w:val="00F47D71"/>
    <w:rsid w:val="00F5264B"/>
    <w:rsid w:val="00F548B9"/>
    <w:rsid w:val="00F54B5F"/>
    <w:rsid w:val="00F64C52"/>
    <w:rsid w:val="00F662EE"/>
    <w:rsid w:val="00F7207A"/>
    <w:rsid w:val="00F866D4"/>
    <w:rsid w:val="00F87FE0"/>
    <w:rsid w:val="00FA037F"/>
    <w:rsid w:val="00FA4E59"/>
    <w:rsid w:val="00FB335E"/>
    <w:rsid w:val="00FB56D9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C64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ulakowska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3DD77-0855-414A-8948-ECBF9B11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17</cp:revision>
  <dcterms:created xsi:type="dcterms:W3CDTF">2022-02-08T07:57:00Z</dcterms:created>
  <dcterms:modified xsi:type="dcterms:W3CDTF">2024-02-20T09:13:00Z</dcterms:modified>
</cp:coreProperties>
</file>