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3141B" w14:textId="35D0B5E5" w:rsidR="00D84C28" w:rsidRPr="00D84C28" w:rsidRDefault="00D84C28" w:rsidP="00D84C28">
      <w:pPr>
        <w:tabs>
          <w:tab w:val="left" w:pos="7371"/>
        </w:tabs>
        <w:spacing w:after="120" w:line="240" w:lineRule="auto"/>
        <w:jc w:val="right"/>
        <w:rPr>
          <w:rFonts w:ascii="Arial" w:eastAsia="Times New Roman" w:hAnsi="Arial" w:cs="Arial"/>
          <w:b/>
          <w:kern w:val="2"/>
          <w:lang w:eastAsia="ar-SA"/>
        </w:rPr>
      </w:pPr>
      <w:r>
        <w:rPr>
          <w:rFonts w:ascii="Arial" w:eastAsia="Times New Roman" w:hAnsi="Arial" w:cs="Arial"/>
          <w:b/>
          <w:kern w:val="2"/>
          <w:lang w:eastAsia="ar-SA"/>
        </w:rPr>
        <w:t>Załącznik nr 2</w:t>
      </w:r>
      <w:r w:rsidRPr="00D84C28">
        <w:rPr>
          <w:rFonts w:ascii="Arial" w:eastAsia="Times New Roman" w:hAnsi="Arial" w:cs="Arial"/>
          <w:b/>
          <w:kern w:val="2"/>
          <w:lang w:eastAsia="ar-SA"/>
        </w:rPr>
        <w:t xml:space="preserve"> do Zapytania Ofertowego</w:t>
      </w:r>
    </w:p>
    <w:p w14:paraId="360A8E3B" w14:textId="22DEE849" w:rsidR="00C23F55" w:rsidRPr="00D84C28" w:rsidRDefault="00D84C28" w:rsidP="00D84C28">
      <w:pPr>
        <w:tabs>
          <w:tab w:val="left" w:pos="7371"/>
        </w:tabs>
        <w:spacing w:after="360" w:line="240" w:lineRule="auto"/>
        <w:jc w:val="right"/>
        <w:rPr>
          <w:rFonts w:ascii="Arial" w:eastAsia="Times New Roman" w:hAnsi="Arial" w:cs="Arial"/>
          <w:b/>
          <w:kern w:val="2"/>
          <w:lang w:eastAsia="ar-SA"/>
        </w:rPr>
      </w:pPr>
      <w:r w:rsidRPr="00D84C28">
        <w:rPr>
          <w:rFonts w:ascii="Arial" w:eastAsia="Times New Roman" w:hAnsi="Arial" w:cs="Arial"/>
          <w:b/>
          <w:kern w:val="2"/>
          <w:lang w:eastAsia="ar-SA"/>
        </w:rPr>
        <w:t>Znak: WPE.261.4.2024</w:t>
      </w:r>
    </w:p>
    <w:p w14:paraId="53EB4AC9" w14:textId="315CCA3D" w:rsidR="00C23F55" w:rsidRPr="0094425F" w:rsidRDefault="00C23F55" w:rsidP="0094425F">
      <w:pPr>
        <w:spacing w:after="240" w:line="360" w:lineRule="auto"/>
        <w:jc w:val="center"/>
        <w:rPr>
          <w:rFonts w:ascii="Arial" w:hAnsi="Arial" w:cs="Arial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083460">
        <w:rPr>
          <w:rFonts w:ascii="Arial" w:hAnsi="Arial" w:cs="Arial"/>
          <w:b/>
          <w:bCs/>
          <w:color w:val="000000"/>
          <w:spacing w:val="2"/>
          <w:sz w:val="24"/>
          <w:szCs w:val="24"/>
          <w:shd w:val="clear" w:color="auto" w:fill="FFFFFF"/>
        </w:rPr>
        <w:t>Opis przedmiotu zamówienia</w:t>
      </w:r>
      <w:bookmarkStart w:id="0" w:name="_GoBack"/>
      <w:bookmarkEnd w:id="0"/>
    </w:p>
    <w:p w14:paraId="2915E5D0" w14:textId="739F3BC7" w:rsidR="00C23F55" w:rsidRPr="00083460" w:rsidRDefault="00C23F55" w:rsidP="0094425F">
      <w:pPr>
        <w:spacing w:after="240" w:line="360" w:lineRule="auto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 w:rsidRPr="0008346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Małopolskie Centrum Doskonalenia Nauczycieli w ramach realizacji projektu </w:t>
      </w:r>
      <w:r w:rsidRPr="00083460">
        <w:rPr>
          <w:rStyle w:val="Uwydatnienie"/>
          <w:rFonts w:ascii="Arial" w:hAnsi="Arial" w:cs="Arial"/>
          <w:bCs/>
          <w:color w:val="000000"/>
          <w:sz w:val="24"/>
          <w:szCs w:val="24"/>
        </w:rPr>
        <w:t xml:space="preserve">pn.  </w:t>
      </w:r>
      <w:r w:rsidR="0002434E" w:rsidRPr="00083460">
        <w:rPr>
          <w:rStyle w:val="Uwydatnienie"/>
          <w:rFonts w:ascii="Arial" w:hAnsi="Arial" w:cs="Arial"/>
          <w:bCs/>
          <w:color w:val="000000"/>
          <w:sz w:val="24"/>
          <w:szCs w:val="24"/>
        </w:rPr>
        <w:t>„</w:t>
      </w:r>
      <w:r w:rsidR="00E65E68" w:rsidRPr="00083460">
        <w:rPr>
          <w:rStyle w:val="Uwydatnienie"/>
          <w:rFonts w:ascii="Arial" w:hAnsi="Arial" w:cs="Arial"/>
          <w:bCs/>
          <w:color w:val="000000"/>
          <w:sz w:val="24"/>
          <w:szCs w:val="24"/>
        </w:rPr>
        <w:t>Zbudowanie systemu koordynacji i monitorowania regionalnych działań na rzecz kształcenia zawodowego, szkolnictwa wyższego oraz uczenia się przez całe życie, w</w:t>
      </w:r>
      <w:r w:rsidR="007C7CE8" w:rsidRPr="00083460">
        <w:rPr>
          <w:rStyle w:val="Uwydatnienie"/>
          <w:rFonts w:ascii="Arial" w:hAnsi="Arial" w:cs="Arial"/>
          <w:bCs/>
          <w:color w:val="000000"/>
          <w:sz w:val="24"/>
          <w:szCs w:val="24"/>
        </w:rPr>
        <w:t> </w:t>
      </w:r>
      <w:r w:rsidR="00E65E68" w:rsidRPr="00083460">
        <w:rPr>
          <w:rStyle w:val="Uwydatnienie"/>
          <w:rFonts w:ascii="Arial" w:hAnsi="Arial" w:cs="Arial"/>
          <w:bCs/>
          <w:color w:val="000000"/>
          <w:sz w:val="24"/>
          <w:szCs w:val="24"/>
        </w:rPr>
        <w:t xml:space="preserve">tym uczenia się dorosłych” w ramach Krajowego Planu Odbudowy i Zwiększenia Odporności - Komponent A „Odporność i konkurencyjność gospodarki”, inwestycja A3.1.1 „Wsparcie rozwoju nowoczesnego kształcenia zawodowego, szkolnictwa wyższego oraz uczenia się przez całe życie” </w:t>
      </w:r>
      <w:r w:rsidRPr="0008346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zaprasza do </w:t>
      </w:r>
      <w:r w:rsidR="00045904" w:rsidRPr="0008346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złożenia szacowania wartości zamówienia </w:t>
      </w:r>
      <w:r w:rsidRPr="0008346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na usługę cateringową, która odbędzie się w </w:t>
      </w:r>
      <w:r w:rsidR="00340462" w:rsidRPr="0008346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Oświęcimiu</w:t>
      </w:r>
      <w:r w:rsidR="0094425F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, zgodnie z poniższym opisem.</w:t>
      </w:r>
    </w:p>
    <w:p w14:paraId="4714A1E1" w14:textId="4A988530" w:rsidR="00C23F55" w:rsidRPr="00083460" w:rsidRDefault="00C23F55" w:rsidP="0094425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8346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Przedmiotem umowy jest świadczenie usługi cateringowej w dniu </w:t>
      </w:r>
      <w:r w:rsidR="00340462" w:rsidRPr="000834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28</w:t>
      </w:r>
      <w:r w:rsidRPr="000834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340462" w:rsidRPr="000834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luty</w:t>
      </w:r>
      <w:r w:rsidRPr="000834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202</w:t>
      </w:r>
      <w:r w:rsidR="00340462" w:rsidRPr="000834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4</w:t>
      </w:r>
      <w:r w:rsidR="00EA4E8D" w:rsidRPr="000834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r.</w:t>
      </w:r>
      <w:r w:rsidR="0094425F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w ramach konferencji:</w:t>
      </w:r>
    </w:p>
    <w:p w14:paraId="7D930A27" w14:textId="2D564A56" w:rsidR="00C23F55" w:rsidRPr="007D059B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083460">
        <w:rPr>
          <w:rFonts w:ascii="Arial" w:hAnsi="Arial" w:cs="Arial"/>
          <w:color w:val="000000" w:themeColor="text1"/>
          <w:lang w:val="pl-PL" w:eastAsia="ar-SA"/>
        </w:rPr>
        <w:t>Wykonanie usług</w:t>
      </w:r>
      <w:r w:rsidR="006A3BE6" w:rsidRPr="00083460">
        <w:rPr>
          <w:rFonts w:ascii="Arial" w:hAnsi="Arial" w:cs="Arial"/>
          <w:color w:val="000000" w:themeColor="text1"/>
          <w:lang w:val="pl-PL" w:eastAsia="ar-SA"/>
        </w:rPr>
        <w:t>i</w:t>
      </w:r>
      <w:r w:rsidRPr="00083460">
        <w:rPr>
          <w:rFonts w:ascii="Arial" w:hAnsi="Arial" w:cs="Arial"/>
          <w:color w:val="000000" w:themeColor="text1"/>
          <w:lang w:val="pl-PL" w:eastAsia="ar-SA"/>
        </w:rPr>
        <w:t xml:space="preserve"> </w:t>
      </w:r>
      <w:r w:rsidRPr="007D059B">
        <w:rPr>
          <w:rFonts w:ascii="Arial" w:hAnsi="Arial" w:cs="Arial"/>
          <w:color w:val="000000" w:themeColor="text1"/>
          <w:lang w:val="pl-PL" w:eastAsia="ar-SA"/>
        </w:rPr>
        <w:t xml:space="preserve">odbędzie się w </w:t>
      </w:r>
      <w:r w:rsidR="00024085" w:rsidRPr="007D059B">
        <w:rPr>
          <w:rFonts w:ascii="Arial" w:hAnsi="Arial" w:cs="Arial"/>
          <w:color w:val="000000" w:themeColor="text1"/>
          <w:lang w:val="pl-PL" w:eastAsia="ar-SA"/>
        </w:rPr>
        <w:t>Oświęcimiu</w:t>
      </w:r>
      <w:r w:rsidR="00C51EFE">
        <w:rPr>
          <w:rFonts w:ascii="Arial" w:hAnsi="Arial" w:cs="Arial"/>
          <w:color w:val="000000" w:themeColor="text1"/>
          <w:lang w:val="pl-PL" w:eastAsia="ar-SA"/>
        </w:rPr>
        <w:t>,</w:t>
      </w:r>
    </w:p>
    <w:p w14:paraId="0CF97D12" w14:textId="446D2D41" w:rsidR="00C23F55" w:rsidRPr="00083460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7D059B">
        <w:rPr>
          <w:rFonts w:ascii="Arial" w:hAnsi="Arial" w:cs="Arial"/>
          <w:lang w:val="pl-PL" w:eastAsia="pl-PL"/>
        </w:rPr>
        <w:t>Pakiet</w:t>
      </w:r>
      <w:r w:rsidR="0002434E" w:rsidRPr="007D059B">
        <w:rPr>
          <w:rFonts w:ascii="Arial" w:hAnsi="Arial" w:cs="Arial"/>
          <w:lang w:val="pl-PL" w:eastAsia="pl-PL"/>
        </w:rPr>
        <w:t>y, o których</w:t>
      </w:r>
      <w:r w:rsidRPr="007D059B">
        <w:rPr>
          <w:rFonts w:ascii="Arial" w:hAnsi="Arial" w:cs="Arial"/>
          <w:lang w:val="pl-PL" w:eastAsia="pl-PL"/>
        </w:rPr>
        <w:t xml:space="preserve"> mowa </w:t>
      </w:r>
      <w:r w:rsidR="0002434E" w:rsidRPr="007D059B">
        <w:rPr>
          <w:rFonts w:ascii="Arial" w:hAnsi="Arial" w:cs="Arial"/>
          <w:lang w:val="pl-PL" w:eastAsia="pl-PL"/>
        </w:rPr>
        <w:t>w szacowaniu będą</w:t>
      </w:r>
      <w:r w:rsidRPr="007D059B">
        <w:rPr>
          <w:rFonts w:ascii="Arial" w:hAnsi="Arial" w:cs="Arial"/>
          <w:lang w:val="pl-PL" w:eastAsia="pl-PL"/>
        </w:rPr>
        <w:t xml:space="preserve"> dostępn</w:t>
      </w:r>
      <w:r w:rsidR="0002434E" w:rsidRPr="007D059B">
        <w:rPr>
          <w:rFonts w:ascii="Arial" w:hAnsi="Arial" w:cs="Arial"/>
          <w:lang w:val="pl-PL" w:eastAsia="pl-PL"/>
        </w:rPr>
        <w:t>e</w:t>
      </w:r>
      <w:r w:rsidRPr="00083460">
        <w:rPr>
          <w:rFonts w:ascii="Arial" w:hAnsi="Arial" w:cs="Arial"/>
          <w:lang w:val="pl-PL" w:eastAsia="pl-PL"/>
        </w:rPr>
        <w:t xml:space="preserve"> dla uczestników od godz. </w:t>
      </w:r>
      <w:r w:rsidR="00956B2F" w:rsidRPr="00083460">
        <w:rPr>
          <w:rFonts w:ascii="Arial" w:hAnsi="Arial" w:cs="Arial"/>
          <w:lang w:val="pl-PL" w:eastAsia="pl-PL"/>
        </w:rPr>
        <w:t>10.30</w:t>
      </w:r>
      <w:r w:rsidR="00C51EFE">
        <w:rPr>
          <w:rFonts w:ascii="Arial" w:hAnsi="Arial" w:cs="Arial"/>
          <w:lang w:val="pl-PL" w:eastAsia="pl-PL"/>
        </w:rPr>
        <w:t>,</w:t>
      </w:r>
    </w:p>
    <w:p w14:paraId="5A3FDB9A" w14:textId="357A4F1F" w:rsidR="00C23F55" w:rsidRPr="00083460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083460">
        <w:rPr>
          <w:rFonts w:ascii="Arial" w:hAnsi="Arial" w:cs="Arial"/>
          <w:bCs/>
          <w:lang w:val="pl-PL" w:eastAsia="ar-SA"/>
        </w:rPr>
        <w:t xml:space="preserve">Zamawiający zakłada, że </w:t>
      </w:r>
      <w:r w:rsidR="0002434E" w:rsidRPr="00083460">
        <w:rPr>
          <w:rFonts w:ascii="Arial" w:hAnsi="Arial" w:cs="Arial"/>
          <w:bCs/>
          <w:lang w:val="pl-PL" w:eastAsia="ar-SA"/>
        </w:rPr>
        <w:t>konferencja,</w:t>
      </w:r>
      <w:r w:rsidRPr="00083460">
        <w:rPr>
          <w:rFonts w:ascii="Arial" w:hAnsi="Arial" w:cs="Arial"/>
          <w:bCs/>
          <w:lang w:val="pl-PL" w:eastAsia="ar-SA"/>
        </w:rPr>
        <w:t xml:space="preserve"> o któr</w:t>
      </w:r>
      <w:r w:rsidR="0002434E" w:rsidRPr="00083460">
        <w:rPr>
          <w:rFonts w:ascii="Arial" w:hAnsi="Arial" w:cs="Arial"/>
          <w:bCs/>
          <w:lang w:val="pl-PL" w:eastAsia="ar-SA"/>
        </w:rPr>
        <w:t>ej mowa powyżej rozpocznie</w:t>
      </w:r>
      <w:r w:rsidRPr="00083460">
        <w:rPr>
          <w:rFonts w:ascii="Arial" w:hAnsi="Arial" w:cs="Arial"/>
          <w:bCs/>
          <w:lang w:val="pl-PL" w:eastAsia="ar-SA"/>
        </w:rPr>
        <w:t xml:space="preserve"> się o godz. </w:t>
      </w:r>
      <w:r w:rsidR="00956B2F" w:rsidRPr="00083460">
        <w:rPr>
          <w:rFonts w:ascii="Arial" w:hAnsi="Arial" w:cs="Arial"/>
          <w:bCs/>
          <w:lang w:val="pl-PL" w:eastAsia="ar-SA"/>
        </w:rPr>
        <w:t>10:30</w:t>
      </w:r>
      <w:r w:rsidR="0002434E" w:rsidRPr="00083460">
        <w:rPr>
          <w:rFonts w:ascii="Arial" w:hAnsi="Arial" w:cs="Arial"/>
          <w:bCs/>
          <w:lang w:val="pl-PL" w:eastAsia="ar-SA"/>
        </w:rPr>
        <w:t>, a zakończy</w:t>
      </w:r>
      <w:r w:rsidRPr="00083460">
        <w:rPr>
          <w:rFonts w:ascii="Arial" w:hAnsi="Arial" w:cs="Arial"/>
          <w:bCs/>
          <w:lang w:val="pl-PL" w:eastAsia="ar-SA"/>
        </w:rPr>
        <w:t xml:space="preserve"> około </w:t>
      </w:r>
      <w:r w:rsidR="0002434E" w:rsidRPr="00083460">
        <w:rPr>
          <w:rFonts w:ascii="Arial" w:hAnsi="Arial" w:cs="Arial"/>
          <w:bCs/>
          <w:lang w:val="pl-PL" w:eastAsia="ar-SA"/>
        </w:rPr>
        <w:t>14:3</w:t>
      </w:r>
      <w:r w:rsidR="00956B2F" w:rsidRPr="00083460">
        <w:rPr>
          <w:rFonts w:ascii="Arial" w:hAnsi="Arial" w:cs="Arial"/>
          <w:bCs/>
          <w:lang w:val="pl-PL" w:eastAsia="ar-SA"/>
        </w:rPr>
        <w:t>0</w:t>
      </w:r>
      <w:r w:rsidRPr="00083460">
        <w:rPr>
          <w:rFonts w:ascii="Arial" w:hAnsi="Arial" w:cs="Arial"/>
          <w:bCs/>
          <w:lang w:val="pl-PL" w:eastAsia="ar-SA"/>
        </w:rPr>
        <w:t>. Dokładny harmonogram ustalony zostanie z Wykonawcą na 1 dz</w:t>
      </w:r>
      <w:r w:rsidR="00C51EFE">
        <w:rPr>
          <w:rFonts w:ascii="Arial" w:hAnsi="Arial" w:cs="Arial"/>
          <w:bCs/>
          <w:lang w:val="pl-PL" w:eastAsia="ar-SA"/>
        </w:rPr>
        <w:t>ień przed terminem konferencji,</w:t>
      </w:r>
    </w:p>
    <w:p w14:paraId="5ED88866" w14:textId="6B8F2C87" w:rsidR="00C23F55" w:rsidRPr="00083460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083460">
        <w:rPr>
          <w:rFonts w:ascii="Arial" w:hAnsi="Arial" w:cs="Arial"/>
          <w:bCs/>
          <w:lang w:val="pl-PL" w:eastAsia="ar-SA"/>
        </w:rPr>
        <w:t>Zamawiający zastrzega możliw</w:t>
      </w:r>
      <w:r w:rsidR="00D25553">
        <w:rPr>
          <w:rFonts w:ascii="Arial" w:hAnsi="Arial" w:cs="Arial"/>
          <w:bCs/>
          <w:lang w:val="pl-PL" w:eastAsia="ar-SA"/>
        </w:rPr>
        <w:t>ość zmniejszenia</w:t>
      </w:r>
      <w:r w:rsidRPr="00083460">
        <w:rPr>
          <w:rFonts w:ascii="Arial" w:hAnsi="Arial" w:cs="Arial"/>
          <w:bCs/>
          <w:lang w:val="pl-PL" w:eastAsia="ar-SA"/>
        </w:rPr>
        <w:t xml:space="preserve"> ilościowego zamawianych pakietów,</w:t>
      </w:r>
    </w:p>
    <w:p w14:paraId="33F588A6" w14:textId="7C2A0991" w:rsidR="00C23F55" w:rsidRPr="00083460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083460">
        <w:rPr>
          <w:rFonts w:ascii="Arial" w:hAnsi="Arial" w:cs="Arial"/>
          <w:lang w:val="pl-PL"/>
        </w:rPr>
        <w:t>Catering będzie obejmował pakiety w ilości adekwatnej do ilości uczestników,</w:t>
      </w:r>
    </w:p>
    <w:p w14:paraId="16C442F5" w14:textId="427BAE4F" w:rsidR="00C23F55" w:rsidRPr="00083460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083460">
        <w:rPr>
          <w:rFonts w:ascii="Arial" w:hAnsi="Arial" w:cs="Arial"/>
          <w:bCs/>
          <w:lang w:val="pl-PL"/>
        </w:rPr>
        <w:t xml:space="preserve">Zamawiający </w:t>
      </w:r>
      <w:r w:rsidRPr="00083460">
        <w:rPr>
          <w:rFonts w:ascii="Arial" w:hAnsi="Arial" w:cs="Arial"/>
          <w:lang w:val="pl-PL"/>
        </w:rPr>
        <w:t xml:space="preserve">zapłaci </w:t>
      </w:r>
      <w:r w:rsidRPr="00083460">
        <w:rPr>
          <w:rFonts w:ascii="Arial" w:hAnsi="Arial" w:cs="Arial"/>
          <w:bCs/>
          <w:lang w:val="pl-PL"/>
        </w:rPr>
        <w:t xml:space="preserve">Wykonawcy </w:t>
      </w:r>
      <w:r w:rsidRPr="00083460">
        <w:rPr>
          <w:rFonts w:ascii="Arial" w:hAnsi="Arial" w:cs="Arial"/>
          <w:lang w:val="pl-PL"/>
        </w:rPr>
        <w:t>za faktyczną ilość dostarczonych pakietów, zgodnie z ilością podaną w formul</w:t>
      </w:r>
      <w:r w:rsidR="00C51EFE">
        <w:rPr>
          <w:rFonts w:ascii="Arial" w:hAnsi="Arial" w:cs="Arial"/>
          <w:lang w:val="pl-PL"/>
        </w:rPr>
        <w:t>arzach zamówienia jednostkowego,</w:t>
      </w:r>
    </w:p>
    <w:p w14:paraId="56F67974" w14:textId="717A916C" w:rsidR="00C23F55" w:rsidRPr="00083460" w:rsidRDefault="00C23F55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083460">
        <w:rPr>
          <w:rFonts w:ascii="Arial" w:hAnsi="Arial" w:cs="Arial"/>
          <w:bCs/>
          <w:lang w:val="pl-PL" w:eastAsia="pl-PL"/>
        </w:rPr>
        <w:t xml:space="preserve">Zamawiający nie </w:t>
      </w:r>
      <w:r w:rsidR="004E4EBF">
        <w:rPr>
          <w:rFonts w:ascii="Arial" w:hAnsi="Arial" w:cs="Arial"/>
          <w:bCs/>
          <w:lang w:val="pl-PL" w:eastAsia="pl-PL"/>
        </w:rPr>
        <w:t xml:space="preserve">jest zobowiązany do zamówienia </w:t>
      </w:r>
      <w:r w:rsidRPr="00083460">
        <w:rPr>
          <w:rFonts w:ascii="Arial" w:hAnsi="Arial" w:cs="Arial"/>
          <w:bCs/>
          <w:lang w:val="pl-PL" w:eastAsia="pl-PL"/>
        </w:rPr>
        <w:t xml:space="preserve">wszystkich pakietów </w:t>
      </w:r>
      <w:r w:rsidRPr="00083460">
        <w:rPr>
          <w:rFonts w:ascii="Arial" w:hAnsi="Arial" w:cs="Arial"/>
          <w:bCs/>
          <w:lang w:val="pl-PL" w:eastAsia="pl-PL"/>
        </w:rPr>
        <w:br/>
      </w:r>
      <w:r w:rsidRPr="00083460">
        <w:rPr>
          <w:rFonts w:ascii="Arial" w:hAnsi="Arial" w:cs="Arial"/>
          <w:lang w:val="pl-PL"/>
        </w:rPr>
        <w:t>o której mowa w</w:t>
      </w:r>
      <w:r w:rsidR="009C0012" w:rsidRPr="00083460">
        <w:rPr>
          <w:rFonts w:ascii="Arial" w:hAnsi="Arial" w:cs="Arial"/>
          <w:iCs/>
          <w:lang w:val="pl-PL"/>
        </w:rPr>
        <w:t xml:space="preserve"> pkt.2</w:t>
      </w:r>
      <w:r w:rsidRPr="00083460">
        <w:rPr>
          <w:rFonts w:ascii="Arial" w:hAnsi="Arial" w:cs="Arial"/>
          <w:iCs/>
          <w:lang w:val="pl-PL"/>
        </w:rPr>
        <w:t xml:space="preserve"> a)</w:t>
      </w:r>
      <w:r w:rsidRPr="00083460">
        <w:rPr>
          <w:rFonts w:ascii="Arial" w:hAnsi="Arial" w:cs="Arial"/>
          <w:bCs/>
          <w:lang w:val="pl-PL" w:eastAsia="pl-PL"/>
        </w:rPr>
        <w:t>, co oznacza, iż uprawniony jest do zamówienia mniejszej ilości pakietów. W takiej sytuacji Wykonawca nie będzie wnosił żadnych roszczeń z tego tytułu, w szczególności nie będzie domagał się zapłaty za ilość pakietów stanowiącą różnicę pomiędzy maksymalnym zakresem zamówienia, a iloś</w:t>
      </w:r>
      <w:r w:rsidR="00C51EFE">
        <w:rPr>
          <w:rFonts w:ascii="Arial" w:hAnsi="Arial" w:cs="Arial"/>
          <w:bCs/>
          <w:lang w:val="pl-PL" w:eastAsia="pl-PL"/>
        </w:rPr>
        <w:t>cią zleconą przez Zamawiającego,</w:t>
      </w:r>
    </w:p>
    <w:p w14:paraId="709D8A92" w14:textId="26B4C0AC" w:rsidR="00D862F2" w:rsidRPr="0094425F" w:rsidRDefault="009C0012" w:rsidP="009442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 w:themeColor="text1"/>
          <w:lang w:val="pl-PL" w:eastAsia="ar-SA"/>
        </w:rPr>
      </w:pPr>
      <w:r w:rsidRPr="008342FD">
        <w:rPr>
          <w:rFonts w:ascii="Arial" w:hAnsi="Arial" w:cs="Arial"/>
          <w:bCs/>
          <w:lang w:val="pl-PL" w:eastAsia="pl-PL"/>
        </w:rPr>
        <w:t xml:space="preserve">Zamawiający deklaruje, że minimalna ilość poszczególnych pakietów zamówiona zostanie na poziomie 80% każdego </w:t>
      </w:r>
      <w:r w:rsidR="00060B99">
        <w:rPr>
          <w:rFonts w:ascii="Arial" w:hAnsi="Arial" w:cs="Arial"/>
          <w:bCs/>
          <w:lang w:val="pl-PL" w:eastAsia="pl-PL"/>
        </w:rPr>
        <w:t>rodzaju</w:t>
      </w:r>
      <w:r w:rsidRPr="008342FD">
        <w:rPr>
          <w:rFonts w:ascii="Arial" w:hAnsi="Arial" w:cs="Arial"/>
          <w:bCs/>
          <w:lang w:val="pl-PL" w:eastAsia="pl-PL"/>
        </w:rPr>
        <w:t xml:space="preserve">. </w:t>
      </w:r>
      <w:r w:rsidR="00060B99">
        <w:rPr>
          <w:rFonts w:ascii="Arial" w:hAnsi="Arial" w:cs="Arial"/>
          <w:bCs/>
          <w:lang w:val="pl-PL" w:eastAsia="pl-PL"/>
        </w:rPr>
        <w:t xml:space="preserve"> </w:t>
      </w:r>
      <w:r w:rsidR="00D862F2" w:rsidRPr="00060B99">
        <w:rPr>
          <w:rFonts w:ascii="Arial" w:hAnsi="Arial" w:cs="Arial"/>
          <w:color w:val="000000"/>
          <w:lang w:val="pl-PL"/>
        </w:rPr>
        <w:t xml:space="preserve">Zamawiający </w:t>
      </w:r>
      <w:r w:rsidR="00D862F2" w:rsidRPr="00060B99">
        <w:rPr>
          <w:rFonts w:ascii="Arial" w:hAnsi="Arial" w:cs="Arial"/>
          <w:color w:val="000000"/>
          <w:lang w:val="pl-PL"/>
        </w:rPr>
        <w:lastRenderedPageBreak/>
        <w:t>powiadomi Wykonawcę o faktycznej ilości pakietów w terminie do 3 dni od planowanego terminu realizacji usługi, przesyłając drogą mailową formularz zamówienia jednostkowego.</w:t>
      </w:r>
    </w:p>
    <w:p w14:paraId="75347DA1" w14:textId="77777777" w:rsidR="004F129B" w:rsidRPr="00083460" w:rsidRDefault="00C23F55" w:rsidP="0094425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83460">
        <w:rPr>
          <w:rFonts w:ascii="Arial" w:eastAsia="Times New Roman" w:hAnsi="Arial" w:cs="Arial"/>
          <w:sz w:val="24"/>
          <w:szCs w:val="24"/>
          <w:lang w:eastAsia="ar-SA"/>
        </w:rPr>
        <w:t xml:space="preserve">Zamówienie obejmuje </w:t>
      </w:r>
      <w:r w:rsidR="003317D3" w:rsidRPr="00083460">
        <w:rPr>
          <w:rFonts w:ascii="Arial" w:eastAsia="Times New Roman" w:hAnsi="Arial" w:cs="Arial"/>
          <w:sz w:val="24"/>
          <w:szCs w:val="24"/>
          <w:lang w:eastAsia="ar-SA"/>
        </w:rPr>
        <w:t>następujące pakiety:</w:t>
      </w:r>
      <w:r w:rsidR="004F129B" w:rsidRPr="0008346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66E4DAB4" w14:textId="6EAC325F" w:rsidR="003317D3" w:rsidRPr="00083460" w:rsidRDefault="004F129B" w:rsidP="0094425F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083460">
        <w:rPr>
          <w:rFonts w:ascii="Arial" w:hAnsi="Arial" w:cs="Arial"/>
          <w:b/>
          <w:sz w:val="24"/>
          <w:szCs w:val="24"/>
          <w:u w:val="single"/>
        </w:rPr>
        <w:t xml:space="preserve">Pakiet kawowy dla </w:t>
      </w:r>
      <w:r w:rsidR="00D25553">
        <w:rPr>
          <w:rFonts w:ascii="Arial" w:hAnsi="Arial" w:cs="Arial"/>
          <w:b/>
          <w:sz w:val="24"/>
          <w:szCs w:val="24"/>
          <w:u w:val="single"/>
        </w:rPr>
        <w:t xml:space="preserve">maksymalnie </w:t>
      </w:r>
      <w:r w:rsidRPr="00083460">
        <w:rPr>
          <w:rFonts w:ascii="Arial" w:hAnsi="Arial" w:cs="Arial"/>
          <w:b/>
          <w:sz w:val="24"/>
          <w:szCs w:val="24"/>
          <w:u w:val="single"/>
        </w:rPr>
        <w:t>150 osób – serwowany w miejscu realizacji przedmiotu zamówienia musi zawierać co najmniej:</w:t>
      </w:r>
    </w:p>
    <w:p w14:paraId="5DB605C1" w14:textId="77777777" w:rsidR="00A058E7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kawa rozpuszczalna i parzona po około 500 ml/osoba (dodatkowo kawa z ekspresu ciśnieniowego),</w:t>
      </w:r>
    </w:p>
    <w:p w14:paraId="47771C07" w14:textId="15F89E24" w:rsidR="004F129B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herbata ekspresowa  - do wyboru 5 różnych herbat w torebkach, pakowana w pojedy</w:t>
      </w:r>
      <w:r w:rsidR="004D0DDD" w:rsidRPr="00083460">
        <w:rPr>
          <w:rFonts w:ascii="Arial" w:hAnsi="Arial" w:cs="Arial"/>
          <w:lang w:val="pl-PL"/>
        </w:rPr>
        <w:t>ncze opakowania</w:t>
      </w:r>
      <w:r w:rsidRPr="00083460">
        <w:rPr>
          <w:rFonts w:ascii="Arial" w:hAnsi="Arial" w:cs="Arial"/>
          <w:lang w:val="pl-PL"/>
        </w:rPr>
        <w:t>, wyeksponowana w kasetach na herbatę, po około 500 ml/osobę</w:t>
      </w:r>
      <w:r w:rsidR="00B83BCF" w:rsidRPr="00083460">
        <w:rPr>
          <w:rFonts w:ascii="Arial" w:hAnsi="Arial" w:cs="Arial"/>
          <w:lang w:val="pl-PL"/>
        </w:rPr>
        <w:t>,</w:t>
      </w:r>
    </w:p>
    <w:p w14:paraId="3F7B0319" w14:textId="0138C3DD" w:rsidR="004F129B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woda gazowana i niegazowana butelkowana (pojemność butelki 0,5 l), w ilości co najmniej 1 szt. na osobę</w:t>
      </w:r>
      <w:r w:rsidR="00B83BCF" w:rsidRPr="00083460">
        <w:rPr>
          <w:rFonts w:ascii="Arial" w:hAnsi="Arial" w:cs="Arial"/>
          <w:lang w:val="pl-PL"/>
        </w:rPr>
        <w:t>,</w:t>
      </w:r>
    </w:p>
    <w:p w14:paraId="6D32A5A7" w14:textId="79BEAD8E" w:rsidR="004F129B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mleko 3,2% do kawy (w mlecznikach)</w:t>
      </w:r>
      <w:r w:rsidR="00B83BCF" w:rsidRPr="00083460">
        <w:rPr>
          <w:rFonts w:ascii="Arial" w:hAnsi="Arial" w:cs="Arial"/>
          <w:lang w:val="pl-PL"/>
        </w:rPr>
        <w:t>,</w:t>
      </w:r>
    </w:p>
    <w:p w14:paraId="4B09F420" w14:textId="23150A3D" w:rsidR="004F129B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cytryna (pokrojona w plastry, ułożona na spodeczkach z widelczykiem do nakładania)</w:t>
      </w:r>
      <w:r w:rsidR="00B83BCF" w:rsidRPr="00083460">
        <w:rPr>
          <w:rFonts w:ascii="Arial" w:hAnsi="Arial" w:cs="Arial"/>
          <w:lang w:val="pl-PL"/>
        </w:rPr>
        <w:t>,</w:t>
      </w:r>
    </w:p>
    <w:p w14:paraId="57E73E39" w14:textId="79368984" w:rsidR="004F129B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cukier serwowany w saszetkach – dwa rodzaje: biały i trzcinowy nierafinowany oraz słodzik, wykałaczki pakowane pojedynczo</w:t>
      </w:r>
      <w:r w:rsidR="00B83BCF" w:rsidRPr="00083460">
        <w:rPr>
          <w:rFonts w:ascii="Arial" w:hAnsi="Arial" w:cs="Arial"/>
          <w:lang w:val="pl-PL"/>
        </w:rPr>
        <w:t>,</w:t>
      </w:r>
    </w:p>
    <w:p w14:paraId="5D4AFF4D" w14:textId="0EF4C6B2" w:rsidR="004F129B" w:rsidRPr="00083460" w:rsidRDefault="004F129B" w:rsidP="0094425F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>ciasta i desery serwow</w:t>
      </w:r>
      <w:r w:rsidR="004D0DDD" w:rsidRPr="00083460">
        <w:rPr>
          <w:rFonts w:ascii="Arial" w:hAnsi="Arial" w:cs="Arial"/>
          <w:lang w:val="pl-PL"/>
        </w:rPr>
        <w:t>ane w przestrzeni cateringowej:</w:t>
      </w:r>
      <w:r w:rsidR="00BE589B">
        <w:rPr>
          <w:rFonts w:ascii="Arial" w:hAnsi="Arial" w:cs="Arial"/>
          <w:lang w:val="pl-PL"/>
        </w:rPr>
        <w:t xml:space="preserve"> </w:t>
      </w:r>
      <w:r w:rsidRPr="00083460">
        <w:rPr>
          <w:rFonts w:ascii="Arial" w:hAnsi="Arial" w:cs="Arial"/>
          <w:lang w:val="pl-PL"/>
        </w:rPr>
        <w:t>min. 2 rodzaje ciasta – min. 2 porcje każdego rodzaju n</w:t>
      </w:r>
      <w:r w:rsidR="00B83BCF" w:rsidRPr="00083460">
        <w:rPr>
          <w:rFonts w:ascii="Arial" w:hAnsi="Arial" w:cs="Arial"/>
          <w:lang w:val="pl-PL"/>
        </w:rPr>
        <w:t>a osobę (gramatura porcji 90</w:t>
      </w:r>
      <w:r w:rsidRPr="00083460">
        <w:rPr>
          <w:rFonts w:ascii="Arial" w:hAnsi="Arial" w:cs="Arial"/>
          <w:lang w:val="pl-PL"/>
        </w:rPr>
        <w:t xml:space="preserve"> g.) np. szarlotka, sernik, cias</w:t>
      </w:r>
      <w:r w:rsidR="00C51EFE">
        <w:rPr>
          <w:rFonts w:ascii="Arial" w:hAnsi="Arial" w:cs="Arial"/>
          <w:lang w:val="pl-PL"/>
        </w:rPr>
        <w:t>to z owocami,</w:t>
      </w:r>
    </w:p>
    <w:p w14:paraId="61B9EBC1" w14:textId="1D9D618F" w:rsidR="007F64E9" w:rsidRPr="00BB366C" w:rsidRDefault="004F129B" w:rsidP="00BB366C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/>
        </w:rPr>
        <w:t xml:space="preserve">kanapeczki konferencyjne/bankietowe dekorowane (min. 3 szt. na osobę). Zamawiający nie dopuszcza użycia produktów masłopodobnych, wyrobów </w:t>
      </w:r>
      <w:proofErr w:type="spellStart"/>
      <w:r w:rsidRPr="00083460">
        <w:rPr>
          <w:rFonts w:ascii="Arial" w:hAnsi="Arial" w:cs="Arial"/>
          <w:lang w:val="pl-PL"/>
        </w:rPr>
        <w:t>seropodobnych</w:t>
      </w:r>
      <w:proofErr w:type="spellEnd"/>
      <w:r w:rsidRPr="00083460">
        <w:rPr>
          <w:rFonts w:ascii="Arial" w:hAnsi="Arial" w:cs="Arial"/>
          <w:lang w:val="pl-PL"/>
        </w:rPr>
        <w:t>.</w:t>
      </w:r>
    </w:p>
    <w:p w14:paraId="24703F47" w14:textId="266B308B" w:rsidR="00E61310" w:rsidRPr="00BB366C" w:rsidRDefault="00E61310" w:rsidP="00BB366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B366C">
        <w:rPr>
          <w:rFonts w:ascii="Arial" w:hAnsi="Arial" w:cs="Arial"/>
          <w:b/>
          <w:sz w:val="24"/>
          <w:szCs w:val="24"/>
          <w:u w:val="single"/>
        </w:rPr>
        <w:t xml:space="preserve">Pakiet lunch dla </w:t>
      </w:r>
      <w:r w:rsidR="00D25553">
        <w:rPr>
          <w:rFonts w:ascii="Arial" w:hAnsi="Arial" w:cs="Arial"/>
          <w:b/>
          <w:sz w:val="24"/>
          <w:szCs w:val="24"/>
          <w:u w:val="single"/>
        </w:rPr>
        <w:t xml:space="preserve">maksymalnie </w:t>
      </w:r>
      <w:r w:rsidR="000338F8" w:rsidRPr="00BB366C">
        <w:rPr>
          <w:rFonts w:ascii="Arial" w:hAnsi="Arial" w:cs="Arial"/>
          <w:b/>
          <w:sz w:val="24"/>
          <w:szCs w:val="24"/>
          <w:u w:val="single"/>
        </w:rPr>
        <w:t>35</w:t>
      </w:r>
      <w:r w:rsidRPr="00BB366C">
        <w:rPr>
          <w:rFonts w:ascii="Arial" w:hAnsi="Arial" w:cs="Arial"/>
          <w:b/>
          <w:sz w:val="24"/>
          <w:szCs w:val="24"/>
          <w:u w:val="single"/>
        </w:rPr>
        <w:t xml:space="preserve"> osób – serwowany w miejscu realizacji przedmiotu zamówienia:</w:t>
      </w:r>
    </w:p>
    <w:p w14:paraId="7F33A435" w14:textId="6FB37C9D" w:rsidR="007F64E9" w:rsidRPr="00083460" w:rsidRDefault="00AC7CA8" w:rsidP="00BB366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083460">
        <w:rPr>
          <w:rFonts w:ascii="Arial" w:hAnsi="Arial" w:cs="Arial"/>
          <w:sz w:val="24"/>
          <w:szCs w:val="24"/>
        </w:rPr>
        <w:t>strogonow</w:t>
      </w:r>
      <w:proofErr w:type="spellEnd"/>
      <w:r w:rsidRPr="00083460">
        <w:rPr>
          <w:rFonts w:ascii="Arial" w:hAnsi="Arial" w:cs="Arial"/>
          <w:sz w:val="24"/>
          <w:szCs w:val="24"/>
        </w:rPr>
        <w:t>, każda por</w:t>
      </w:r>
      <w:r w:rsidR="00083460" w:rsidRPr="00083460">
        <w:rPr>
          <w:rFonts w:ascii="Arial" w:hAnsi="Arial" w:cs="Arial"/>
          <w:sz w:val="24"/>
          <w:szCs w:val="24"/>
        </w:rPr>
        <w:t>cja o wadze min. 250 g na osobę</w:t>
      </w:r>
      <w:r w:rsidR="005C09F2" w:rsidRPr="00083460">
        <w:rPr>
          <w:rFonts w:ascii="Arial" w:hAnsi="Arial" w:cs="Arial"/>
          <w:sz w:val="24"/>
          <w:szCs w:val="24"/>
        </w:rPr>
        <w:t xml:space="preserve"> </w:t>
      </w:r>
      <w:r w:rsidR="00083460" w:rsidRPr="00083460">
        <w:rPr>
          <w:rFonts w:ascii="Arial" w:hAnsi="Arial" w:cs="Arial"/>
          <w:sz w:val="24"/>
          <w:szCs w:val="24"/>
        </w:rPr>
        <w:t>+</w:t>
      </w:r>
      <w:r w:rsidRPr="00083460">
        <w:rPr>
          <w:rFonts w:ascii="Arial" w:hAnsi="Arial" w:cs="Arial"/>
          <w:sz w:val="24"/>
          <w:szCs w:val="24"/>
        </w:rPr>
        <w:t> </w:t>
      </w:r>
      <w:r w:rsidR="00BE589B">
        <w:rPr>
          <w:rFonts w:ascii="Arial" w:hAnsi="Arial" w:cs="Arial"/>
          <w:sz w:val="24"/>
          <w:szCs w:val="24"/>
        </w:rPr>
        <w:t>pieczywo,</w:t>
      </w:r>
    </w:p>
    <w:p w14:paraId="17A114A0" w14:textId="793201C9" w:rsidR="007F64E9" w:rsidRPr="00BB366C" w:rsidRDefault="00083460" w:rsidP="00BB366C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083460">
        <w:rPr>
          <w:rFonts w:ascii="Arial" w:hAnsi="Arial" w:cs="Arial"/>
          <w:b/>
          <w:sz w:val="24"/>
          <w:szCs w:val="24"/>
          <w:u w:val="single"/>
        </w:rPr>
        <w:t>Pakiet</w:t>
      </w:r>
      <w:r w:rsidR="00F96C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83460">
        <w:rPr>
          <w:rFonts w:ascii="Arial" w:hAnsi="Arial" w:cs="Arial"/>
          <w:b/>
          <w:sz w:val="24"/>
          <w:szCs w:val="24"/>
          <w:u w:val="single"/>
        </w:rPr>
        <w:t>(</w:t>
      </w:r>
      <w:r w:rsidR="00F96C42">
        <w:rPr>
          <w:rFonts w:ascii="Arial" w:hAnsi="Arial" w:cs="Arial"/>
          <w:b/>
          <w:sz w:val="24"/>
          <w:szCs w:val="24"/>
          <w:u w:val="single"/>
        </w:rPr>
        <w:t xml:space="preserve">kanapka, </w:t>
      </w:r>
      <w:r w:rsidRPr="00083460">
        <w:rPr>
          <w:rFonts w:ascii="Arial" w:hAnsi="Arial" w:cs="Arial"/>
          <w:b/>
          <w:sz w:val="24"/>
          <w:szCs w:val="24"/>
          <w:u w:val="single"/>
        </w:rPr>
        <w:t xml:space="preserve">suchy prowiant) dla </w:t>
      </w:r>
      <w:r w:rsidR="00D25553">
        <w:rPr>
          <w:rFonts w:ascii="Arial" w:hAnsi="Arial" w:cs="Arial"/>
          <w:b/>
          <w:sz w:val="24"/>
          <w:szCs w:val="24"/>
          <w:u w:val="single"/>
        </w:rPr>
        <w:t xml:space="preserve">maksymalnie </w:t>
      </w:r>
      <w:r w:rsidRPr="00083460">
        <w:rPr>
          <w:rFonts w:ascii="Arial" w:hAnsi="Arial" w:cs="Arial"/>
          <w:b/>
          <w:sz w:val="24"/>
          <w:szCs w:val="24"/>
          <w:u w:val="single"/>
        </w:rPr>
        <w:t>40 osób – serwowany w miejscu realizacji przedmiotu zamówienia musi zawierać co najmniej:</w:t>
      </w:r>
    </w:p>
    <w:p w14:paraId="6D9FE411" w14:textId="0133D347" w:rsidR="00CE7A99" w:rsidRPr="00CE7A99" w:rsidRDefault="00BE589B" w:rsidP="0094425F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426" w:hanging="426"/>
        <w:rPr>
          <w:rFonts w:ascii="Arial" w:eastAsiaTheme="minorHAnsi" w:hAnsi="Arial" w:cs="Arial"/>
          <w:color w:val="000000"/>
          <w:lang w:val="pl-PL" w:eastAsia="ar-SA"/>
        </w:rPr>
      </w:pPr>
      <w:r>
        <w:rPr>
          <w:rFonts w:ascii="Arial" w:hAnsi="Arial" w:cs="Arial"/>
          <w:lang w:val="pl-PL" w:eastAsia="ar-SA"/>
        </w:rPr>
        <w:t>kanapki musza być przygotowane</w:t>
      </w:r>
      <w:r w:rsidR="00616519" w:rsidRPr="00083460">
        <w:rPr>
          <w:rFonts w:ascii="Arial" w:hAnsi="Arial" w:cs="Arial"/>
          <w:lang w:val="pl-PL" w:eastAsia="ar-SA"/>
        </w:rPr>
        <w:t xml:space="preserve"> z pieczywa pszennego lub mieszanego lub wieloziarnistego</w:t>
      </w:r>
      <w:r w:rsidR="00616519" w:rsidRPr="00083460">
        <w:rPr>
          <w:rFonts w:ascii="Arial" w:hAnsi="Arial" w:cs="Arial"/>
          <w:color w:val="000000"/>
          <w:lang w:val="pl-PL" w:eastAsia="ar-SA"/>
        </w:rPr>
        <w:t xml:space="preserve"> </w:t>
      </w:r>
      <w:r w:rsidR="00616519" w:rsidRPr="00083460">
        <w:rPr>
          <w:rFonts w:ascii="Arial" w:hAnsi="Arial" w:cs="Arial"/>
          <w:lang w:val="pl-PL" w:eastAsia="ar-SA"/>
        </w:rPr>
        <w:t xml:space="preserve">(np. </w:t>
      </w:r>
      <w:proofErr w:type="spellStart"/>
      <w:r w:rsidR="00616519" w:rsidRPr="00083460">
        <w:rPr>
          <w:rFonts w:ascii="Arial" w:hAnsi="Arial" w:cs="Arial"/>
          <w:lang w:val="pl-PL" w:eastAsia="ar-SA"/>
        </w:rPr>
        <w:t>ciabatta</w:t>
      </w:r>
      <w:proofErr w:type="spellEnd"/>
      <w:r w:rsidR="00616519" w:rsidRPr="00083460">
        <w:rPr>
          <w:rFonts w:ascii="Arial" w:hAnsi="Arial" w:cs="Arial"/>
          <w:lang w:val="pl-PL" w:eastAsia="ar-SA"/>
        </w:rPr>
        <w:t xml:space="preserve"> lub sztangielka wenecka z ziarnami lub bagietka) wraz z</w:t>
      </w:r>
      <w:r w:rsidR="00616519" w:rsidRPr="00083460">
        <w:rPr>
          <w:rFonts w:ascii="Arial" w:hAnsi="Arial" w:cs="Arial"/>
          <w:color w:val="000000"/>
          <w:lang w:val="pl-PL" w:eastAsia="ar-SA"/>
        </w:rPr>
        <w:t xml:space="preserve"> </w:t>
      </w:r>
      <w:r w:rsidR="00616519" w:rsidRPr="00083460">
        <w:rPr>
          <w:rFonts w:ascii="Arial" w:hAnsi="Arial" w:cs="Arial"/>
          <w:lang w:val="pl-PL" w:eastAsia="ar-SA"/>
        </w:rPr>
        <w:t>dodatkami: masłem, szynką i/lub salami i/lub grillowanym kurczakiem, serem żółtym i/lub pastą</w:t>
      </w:r>
      <w:r w:rsidR="00616519" w:rsidRPr="00083460">
        <w:rPr>
          <w:rFonts w:ascii="Arial" w:hAnsi="Arial" w:cs="Arial"/>
          <w:color w:val="000000"/>
          <w:lang w:val="pl-PL" w:eastAsia="ar-SA"/>
        </w:rPr>
        <w:t xml:space="preserve"> </w:t>
      </w:r>
      <w:r w:rsidR="00616519" w:rsidRPr="00083460">
        <w:rPr>
          <w:rFonts w:ascii="Arial" w:hAnsi="Arial" w:cs="Arial"/>
          <w:lang w:val="pl-PL" w:eastAsia="ar-SA"/>
        </w:rPr>
        <w:t xml:space="preserve">serową i/ lub pastą warzywną i/lub inną pastą lub serem </w:t>
      </w:r>
      <w:r w:rsidR="00616519" w:rsidRPr="00083460">
        <w:rPr>
          <w:rFonts w:ascii="Arial" w:hAnsi="Arial" w:cs="Arial"/>
          <w:lang w:val="pl-PL" w:eastAsia="ar-SA"/>
        </w:rPr>
        <w:lastRenderedPageBreak/>
        <w:t>typu fromage lub</w:t>
      </w:r>
      <w:r w:rsidR="00616519" w:rsidRPr="00083460">
        <w:rPr>
          <w:rFonts w:ascii="Arial" w:hAnsi="Arial" w:cs="Arial"/>
          <w:color w:val="000000"/>
          <w:lang w:val="pl-PL" w:eastAsia="ar-SA"/>
        </w:rPr>
        <w:t xml:space="preserve"> </w:t>
      </w:r>
      <w:r w:rsidR="00616519" w:rsidRPr="00083460">
        <w:rPr>
          <w:rFonts w:ascii="Arial" w:hAnsi="Arial" w:cs="Arial"/>
          <w:lang w:val="pl-PL" w:eastAsia="ar-SA"/>
        </w:rPr>
        <w:t>camembert oraz dodatkami warzywnymi typu: Pesto i/lub sałata i/lub pomidor</w:t>
      </w:r>
      <w:r w:rsidR="00616519" w:rsidRPr="00083460">
        <w:rPr>
          <w:rFonts w:ascii="Arial" w:hAnsi="Arial" w:cs="Arial"/>
          <w:color w:val="000000"/>
          <w:lang w:val="pl-PL" w:eastAsia="ar-SA"/>
        </w:rPr>
        <w:t xml:space="preserve"> </w:t>
      </w:r>
      <w:r w:rsidR="00616519" w:rsidRPr="00083460">
        <w:rPr>
          <w:rFonts w:ascii="Arial" w:hAnsi="Arial" w:cs="Arial"/>
          <w:lang w:val="pl-PL" w:eastAsia="ar-SA"/>
        </w:rPr>
        <w:t xml:space="preserve">i/lub ogórek i/lub rzodkiewka i/lub papryka i/lub </w:t>
      </w:r>
      <w:proofErr w:type="spellStart"/>
      <w:r w:rsidR="00616519" w:rsidRPr="00083460">
        <w:rPr>
          <w:rFonts w:ascii="Arial" w:hAnsi="Arial" w:cs="Arial"/>
          <w:lang w:val="pl-PL" w:eastAsia="ar-SA"/>
        </w:rPr>
        <w:t>rukola</w:t>
      </w:r>
      <w:proofErr w:type="spellEnd"/>
      <w:r w:rsidR="00616519" w:rsidRPr="00083460">
        <w:rPr>
          <w:rFonts w:ascii="Arial" w:hAnsi="Arial" w:cs="Arial"/>
          <w:lang w:val="pl-PL" w:eastAsia="ar-SA"/>
        </w:rPr>
        <w:t xml:space="preserve"> i/lub roszponka, i/lub</w:t>
      </w:r>
      <w:r w:rsidR="00616519" w:rsidRPr="00083460">
        <w:rPr>
          <w:rFonts w:ascii="Arial" w:hAnsi="Arial" w:cs="Arial"/>
          <w:color w:val="000000"/>
          <w:lang w:val="pl-PL" w:eastAsia="ar-SA"/>
        </w:rPr>
        <w:t xml:space="preserve"> </w:t>
      </w:r>
      <w:r w:rsidR="00C51EFE">
        <w:rPr>
          <w:rFonts w:ascii="Arial" w:hAnsi="Arial" w:cs="Arial"/>
          <w:lang w:val="pl-PL" w:eastAsia="ar-SA"/>
        </w:rPr>
        <w:t>szczypior/koper,</w:t>
      </w:r>
    </w:p>
    <w:p w14:paraId="15C84372" w14:textId="50CD4369" w:rsidR="00616519" w:rsidRPr="00CE7A99" w:rsidRDefault="00616519" w:rsidP="0094425F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426" w:hanging="426"/>
        <w:rPr>
          <w:rFonts w:ascii="Arial" w:eastAsiaTheme="minorHAnsi" w:hAnsi="Arial" w:cs="Arial"/>
          <w:color w:val="000000"/>
          <w:lang w:val="pl-PL" w:eastAsia="ar-SA"/>
        </w:rPr>
      </w:pPr>
      <w:r w:rsidRPr="00CE7A99">
        <w:rPr>
          <w:rFonts w:ascii="Arial" w:hAnsi="Arial" w:cs="Arial"/>
          <w:lang w:val="pl-PL"/>
        </w:rPr>
        <w:t xml:space="preserve">gramatura kanapki bez opakowania musi wynosić : min. 160 g/kanapka, </w:t>
      </w:r>
    </w:p>
    <w:p w14:paraId="3ED02762" w14:textId="3C3CF79A" w:rsidR="00616519" w:rsidRPr="00083460" w:rsidRDefault="00616519" w:rsidP="0094425F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426" w:hanging="426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/>
        </w:rPr>
        <w:t>kanapki muszą być pakowane pojedynczo w papier i/lub zabezpieczona folią i/lub być w opakowaniu jednorazowym zamkniętym</w:t>
      </w:r>
      <w:r w:rsidR="00C51EFE">
        <w:rPr>
          <w:rFonts w:ascii="Arial" w:hAnsi="Arial" w:cs="Arial"/>
          <w:lang w:val="pl-PL"/>
        </w:rPr>
        <w:t>,</w:t>
      </w:r>
    </w:p>
    <w:p w14:paraId="4F9AA92E" w14:textId="61715D3E" w:rsidR="00E85C18" w:rsidRPr="00BB366C" w:rsidRDefault="00616519" w:rsidP="00BB366C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083460">
        <w:rPr>
          <w:rFonts w:ascii="Arial" w:hAnsi="Arial" w:cs="Arial"/>
          <w:lang w:val="pl-PL" w:eastAsia="ar-SA"/>
        </w:rPr>
        <w:t xml:space="preserve">Nie dopuszcza się wyrobu masłopodobnego, </w:t>
      </w:r>
      <w:proofErr w:type="spellStart"/>
      <w:r w:rsidRPr="00083460">
        <w:rPr>
          <w:rFonts w:ascii="Arial" w:hAnsi="Arial" w:cs="Arial"/>
          <w:lang w:val="pl-PL" w:eastAsia="ar-SA"/>
        </w:rPr>
        <w:t>seropodobnego</w:t>
      </w:r>
      <w:proofErr w:type="spellEnd"/>
      <w:r w:rsidRPr="00083460">
        <w:rPr>
          <w:rFonts w:ascii="Arial" w:hAnsi="Arial" w:cs="Arial"/>
          <w:lang w:val="pl-PL" w:eastAsia="ar-SA"/>
        </w:rPr>
        <w:t xml:space="preserve">, chleba wypiekanego z pieczywa mrożonego lub chleba tostowego oraz szynki konserwowej lub mięsa MOM oddzielanego mechanicznie. Kanapki </w:t>
      </w:r>
      <w:r w:rsidRPr="00083460">
        <w:rPr>
          <w:rFonts w:ascii="Arial" w:hAnsi="Arial" w:cs="Arial"/>
          <w:color w:val="000000"/>
          <w:shd w:val="clear" w:color="auto" w:fill="FFFFFF"/>
          <w:lang w:val="pl-PL"/>
        </w:rPr>
        <w:t>muszą być wykonane ze świeżych artykułów spożywczych posiadających aktualne t</w:t>
      </w:r>
      <w:r w:rsidR="00C51EFE">
        <w:rPr>
          <w:rFonts w:ascii="Arial" w:hAnsi="Arial" w:cs="Arial"/>
          <w:color w:val="000000"/>
          <w:shd w:val="clear" w:color="auto" w:fill="FFFFFF"/>
          <w:lang w:val="pl-PL"/>
        </w:rPr>
        <w:t>erminy przydatności do spożycia,</w:t>
      </w:r>
    </w:p>
    <w:p w14:paraId="70BBE6C5" w14:textId="7878C999" w:rsidR="00C23F55" w:rsidRPr="00E85C18" w:rsidRDefault="00C23F55" w:rsidP="009442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eastAsia="ar-SA"/>
        </w:rPr>
      </w:pPr>
      <w:r w:rsidRPr="00E85C18">
        <w:rPr>
          <w:rFonts w:ascii="Arial" w:hAnsi="Arial" w:cs="Arial"/>
          <w:lang w:eastAsia="ar-SA"/>
        </w:rPr>
        <w:t xml:space="preserve">W </w:t>
      </w:r>
      <w:proofErr w:type="spellStart"/>
      <w:r w:rsidRPr="00E85C18">
        <w:rPr>
          <w:rFonts w:ascii="Arial" w:hAnsi="Arial" w:cs="Arial"/>
          <w:lang w:eastAsia="ar-SA"/>
        </w:rPr>
        <w:t>ramach</w:t>
      </w:r>
      <w:proofErr w:type="spellEnd"/>
      <w:r w:rsidRPr="00E85C18">
        <w:rPr>
          <w:rFonts w:ascii="Arial" w:hAnsi="Arial" w:cs="Arial"/>
          <w:lang w:eastAsia="ar-SA"/>
        </w:rPr>
        <w:t xml:space="preserve"> </w:t>
      </w:r>
      <w:proofErr w:type="spellStart"/>
      <w:r w:rsidRPr="00E85C18">
        <w:rPr>
          <w:rFonts w:ascii="Arial" w:hAnsi="Arial" w:cs="Arial"/>
          <w:lang w:eastAsia="ar-SA"/>
        </w:rPr>
        <w:t>realizowanych</w:t>
      </w:r>
      <w:proofErr w:type="spellEnd"/>
      <w:r w:rsidRPr="00E85C18">
        <w:rPr>
          <w:rFonts w:ascii="Arial" w:hAnsi="Arial" w:cs="Arial"/>
          <w:lang w:eastAsia="ar-SA"/>
        </w:rPr>
        <w:t xml:space="preserve"> </w:t>
      </w:r>
      <w:proofErr w:type="spellStart"/>
      <w:r w:rsidRPr="00E85C18">
        <w:rPr>
          <w:rFonts w:ascii="Arial" w:hAnsi="Arial" w:cs="Arial"/>
          <w:lang w:eastAsia="ar-SA"/>
        </w:rPr>
        <w:t>usług</w:t>
      </w:r>
      <w:proofErr w:type="spellEnd"/>
      <w:r w:rsidRPr="00E85C18">
        <w:rPr>
          <w:rFonts w:ascii="Arial" w:hAnsi="Arial" w:cs="Arial"/>
          <w:lang w:eastAsia="ar-SA"/>
        </w:rPr>
        <w:t xml:space="preserve"> </w:t>
      </w:r>
      <w:proofErr w:type="spellStart"/>
      <w:r w:rsidRPr="00E85C18">
        <w:rPr>
          <w:rFonts w:ascii="Arial" w:hAnsi="Arial" w:cs="Arial"/>
          <w:lang w:eastAsia="ar-SA"/>
        </w:rPr>
        <w:t>c</w:t>
      </w:r>
      <w:r w:rsidR="00E51475">
        <w:rPr>
          <w:rFonts w:ascii="Arial" w:hAnsi="Arial" w:cs="Arial"/>
          <w:lang w:eastAsia="ar-SA"/>
        </w:rPr>
        <w:t>ateringowych</w:t>
      </w:r>
      <w:proofErr w:type="spellEnd"/>
      <w:r w:rsidR="00E51475">
        <w:rPr>
          <w:rFonts w:ascii="Arial" w:hAnsi="Arial" w:cs="Arial"/>
          <w:lang w:eastAsia="ar-SA"/>
        </w:rPr>
        <w:t xml:space="preserve"> </w:t>
      </w:r>
      <w:proofErr w:type="spellStart"/>
      <w:r w:rsidR="00E51475">
        <w:rPr>
          <w:rFonts w:ascii="Arial" w:hAnsi="Arial" w:cs="Arial"/>
          <w:lang w:eastAsia="ar-SA"/>
        </w:rPr>
        <w:t>Wykonawca</w:t>
      </w:r>
      <w:proofErr w:type="spellEnd"/>
      <w:r w:rsidR="00E51475">
        <w:rPr>
          <w:rFonts w:ascii="Arial" w:hAnsi="Arial" w:cs="Arial"/>
          <w:lang w:eastAsia="ar-SA"/>
        </w:rPr>
        <w:t xml:space="preserve"> </w:t>
      </w:r>
      <w:proofErr w:type="spellStart"/>
      <w:r w:rsidRPr="00E85C18">
        <w:rPr>
          <w:rFonts w:ascii="Arial" w:hAnsi="Arial" w:cs="Arial"/>
          <w:lang w:eastAsia="ar-SA"/>
        </w:rPr>
        <w:t>zobowiązany</w:t>
      </w:r>
      <w:proofErr w:type="spellEnd"/>
      <w:r w:rsidRPr="00E85C18">
        <w:rPr>
          <w:rFonts w:ascii="Arial" w:hAnsi="Arial" w:cs="Arial"/>
          <w:lang w:eastAsia="ar-SA"/>
        </w:rPr>
        <w:t xml:space="preserve"> jest do</w:t>
      </w:r>
      <w:r w:rsidR="002E2288" w:rsidRPr="00E85C18">
        <w:rPr>
          <w:rFonts w:ascii="Arial" w:hAnsi="Arial" w:cs="Arial"/>
          <w:lang w:eastAsia="ar-SA"/>
        </w:rPr>
        <w:t> </w:t>
      </w:r>
      <w:proofErr w:type="spellStart"/>
      <w:r w:rsidRPr="00E85C18">
        <w:rPr>
          <w:rFonts w:ascii="Arial" w:hAnsi="Arial" w:cs="Arial"/>
          <w:lang w:eastAsia="ar-SA"/>
        </w:rPr>
        <w:t>zapewnienia</w:t>
      </w:r>
      <w:proofErr w:type="spellEnd"/>
      <w:r w:rsidRPr="00E85C18">
        <w:rPr>
          <w:rFonts w:ascii="Arial" w:hAnsi="Arial" w:cs="Arial"/>
          <w:lang w:eastAsia="ar-SA"/>
        </w:rPr>
        <w:t>:</w:t>
      </w:r>
    </w:p>
    <w:p w14:paraId="6C2287D4" w14:textId="7EA90457" w:rsidR="006A3BE6" w:rsidRPr="00083460" w:rsidRDefault="006A3BE6" w:rsidP="00BB36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0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 xml:space="preserve">wyposażenia </w:t>
      </w:r>
      <w:r w:rsidR="005C7446" w:rsidRPr="00083460">
        <w:rPr>
          <w:rFonts w:ascii="Arial" w:hAnsi="Arial" w:cs="Arial"/>
          <w:lang w:val="pl-PL" w:eastAsia="ar-SA"/>
        </w:rPr>
        <w:t xml:space="preserve">niezbędnego </w:t>
      </w:r>
      <w:r w:rsidRPr="00083460">
        <w:rPr>
          <w:rFonts w:ascii="Arial" w:hAnsi="Arial" w:cs="Arial"/>
          <w:lang w:val="pl-PL" w:eastAsia="ar-SA"/>
        </w:rPr>
        <w:t xml:space="preserve">do obsługi cateringowej (tzn. stoliki </w:t>
      </w:r>
      <w:proofErr w:type="spellStart"/>
      <w:r w:rsidRPr="00083460">
        <w:rPr>
          <w:rFonts w:ascii="Arial" w:hAnsi="Arial" w:cs="Arial"/>
          <w:lang w:val="pl-PL" w:eastAsia="ar-SA"/>
        </w:rPr>
        <w:t>eventowe</w:t>
      </w:r>
      <w:proofErr w:type="spellEnd"/>
      <w:r w:rsidRPr="00083460">
        <w:rPr>
          <w:rFonts w:ascii="Arial" w:hAnsi="Arial" w:cs="Arial"/>
          <w:lang w:val="pl-PL" w:eastAsia="ar-SA"/>
        </w:rPr>
        <w:t xml:space="preserve"> okrągłe wysokie, obrusy na st</w:t>
      </w:r>
      <w:r w:rsidR="00DC4890" w:rsidRPr="00083460">
        <w:rPr>
          <w:rFonts w:ascii="Arial" w:hAnsi="Arial" w:cs="Arial"/>
          <w:lang w:val="pl-PL" w:eastAsia="ar-SA"/>
        </w:rPr>
        <w:t>o</w:t>
      </w:r>
      <w:r w:rsidRPr="00083460">
        <w:rPr>
          <w:rFonts w:ascii="Arial" w:hAnsi="Arial" w:cs="Arial"/>
          <w:lang w:val="pl-PL" w:eastAsia="ar-SA"/>
        </w:rPr>
        <w:t>l</w:t>
      </w:r>
      <w:r w:rsidR="00E85C18">
        <w:rPr>
          <w:rFonts w:ascii="Arial" w:hAnsi="Arial" w:cs="Arial"/>
          <w:lang w:val="pl-PL" w:eastAsia="ar-SA"/>
        </w:rPr>
        <w:t xml:space="preserve">iki, serwetki, serwis do kawy, </w:t>
      </w:r>
      <w:r w:rsidRPr="00083460">
        <w:rPr>
          <w:rFonts w:ascii="Arial" w:hAnsi="Arial" w:cs="Arial"/>
          <w:lang w:val="pl-PL" w:eastAsia="ar-SA"/>
        </w:rPr>
        <w:t>herbaty</w:t>
      </w:r>
      <w:r w:rsidR="00E85C18">
        <w:rPr>
          <w:rFonts w:ascii="Arial" w:hAnsi="Arial" w:cs="Arial"/>
          <w:lang w:val="pl-PL" w:eastAsia="ar-SA"/>
        </w:rPr>
        <w:t xml:space="preserve"> oraz lunchu</w:t>
      </w:r>
      <w:r w:rsidRPr="00083460">
        <w:rPr>
          <w:rFonts w:ascii="Arial" w:hAnsi="Arial" w:cs="Arial"/>
          <w:lang w:val="pl-PL" w:eastAsia="ar-SA"/>
        </w:rPr>
        <w:t xml:space="preserve"> </w:t>
      </w:r>
      <w:r w:rsidR="00CB0907">
        <w:rPr>
          <w:rFonts w:ascii="Arial" w:hAnsi="Arial" w:cs="Arial"/>
          <w:lang w:val="pl-PL" w:eastAsia="ar-SA"/>
        </w:rPr>
        <w:t xml:space="preserve">(głęboki talerz) </w:t>
      </w:r>
      <w:r w:rsidRPr="00083460">
        <w:rPr>
          <w:rFonts w:ascii="Arial" w:hAnsi="Arial" w:cs="Arial"/>
          <w:lang w:val="pl-PL" w:eastAsia="ar-SA"/>
        </w:rPr>
        <w:t xml:space="preserve">ceramiczny lub porcelanowy, sztućce platerowe, półmiski </w:t>
      </w:r>
      <w:r w:rsidR="00E85C18">
        <w:rPr>
          <w:rFonts w:ascii="Arial" w:hAnsi="Arial" w:cs="Arial"/>
          <w:lang w:val="pl-PL" w:eastAsia="ar-SA"/>
        </w:rPr>
        <w:t>na kanapeczki</w:t>
      </w:r>
      <w:r w:rsidRPr="00083460">
        <w:rPr>
          <w:rFonts w:ascii="Arial" w:hAnsi="Arial" w:cs="Arial"/>
          <w:lang w:val="pl-PL" w:eastAsia="ar-SA"/>
        </w:rPr>
        <w:t>, patery lub talerze na ciasto, talerzyki ceramiczne lub porcelanowe do kanapek, ciasta, szklanki do zimnych napoi, szklane dzbanki na wodę, dzbanki do</w:t>
      </w:r>
      <w:r w:rsidR="002E2288" w:rsidRPr="00083460">
        <w:rPr>
          <w:rFonts w:ascii="Arial" w:hAnsi="Arial" w:cs="Arial"/>
          <w:lang w:val="pl-PL" w:eastAsia="ar-SA"/>
        </w:rPr>
        <w:t> </w:t>
      </w:r>
      <w:r w:rsidRPr="00083460">
        <w:rPr>
          <w:rFonts w:ascii="Arial" w:hAnsi="Arial" w:cs="Arial"/>
          <w:lang w:val="pl-PL" w:eastAsia="ar-SA"/>
        </w:rPr>
        <w:t>mleka, talerzyki do podania cytryny i herbaty oraz wszelkie inne elementy zastawy niezbędne do serwowania każdego z pakietów),</w:t>
      </w:r>
    </w:p>
    <w:p w14:paraId="71EBE4D5" w14:textId="3D9B70C8" w:rsidR="006A3BE6" w:rsidRPr="00057267" w:rsidRDefault="006A3BE6" w:rsidP="00BB36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 xml:space="preserve">ilości zastawy </w:t>
      </w:r>
      <w:r w:rsidRPr="00057267">
        <w:rPr>
          <w:rFonts w:ascii="Arial" w:hAnsi="Arial" w:cs="Arial"/>
          <w:lang w:val="pl-PL" w:eastAsia="ar-SA"/>
        </w:rPr>
        <w:t>niezbędnej do podania pakietu kawowego; zastawa musi być przyg</w:t>
      </w:r>
      <w:r w:rsidR="00E51475" w:rsidRPr="00057267">
        <w:rPr>
          <w:rFonts w:ascii="Arial" w:hAnsi="Arial" w:cs="Arial"/>
          <w:lang w:val="pl-PL" w:eastAsia="ar-SA"/>
        </w:rPr>
        <w:t xml:space="preserve">otowana w ilości co najmniej </w:t>
      </w:r>
      <w:r w:rsidR="00057267" w:rsidRPr="00057267">
        <w:rPr>
          <w:rFonts w:ascii="Arial" w:hAnsi="Arial" w:cs="Arial"/>
          <w:lang w:val="pl-PL" w:eastAsia="ar-SA"/>
        </w:rPr>
        <w:t>o 2</w:t>
      </w:r>
      <w:r w:rsidRPr="00057267">
        <w:rPr>
          <w:rFonts w:ascii="Arial" w:hAnsi="Arial" w:cs="Arial"/>
          <w:lang w:val="pl-PL" w:eastAsia="ar-SA"/>
        </w:rPr>
        <w:t xml:space="preserve">0% większej niż ilość osób, dla których zostanie przygotowany catering, </w:t>
      </w:r>
    </w:p>
    <w:p w14:paraId="3C60C854" w14:textId="475763AF" w:rsidR="00DC4890" w:rsidRPr="00057267" w:rsidRDefault="006A3BE6" w:rsidP="00BB36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57267">
        <w:rPr>
          <w:rFonts w:ascii="Arial" w:hAnsi="Arial" w:cs="Arial"/>
          <w:lang w:val="pl-PL" w:eastAsia="ar-SA"/>
        </w:rPr>
        <w:t>warników z gorącą wodą w ilości i o pojemności umożliwiającej wydanie odpowiedniej ilości kawy i herbaty.</w:t>
      </w:r>
    </w:p>
    <w:p w14:paraId="4D6C4EEE" w14:textId="37233C2C" w:rsidR="00DC4890" w:rsidRPr="00083460" w:rsidRDefault="00DC4890" w:rsidP="0094425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 xml:space="preserve">Inne </w:t>
      </w:r>
      <w:r w:rsidR="006A3BE6" w:rsidRPr="00083460">
        <w:rPr>
          <w:rFonts w:ascii="Arial" w:hAnsi="Arial" w:cs="Arial"/>
          <w:lang w:val="pl-PL" w:eastAsia="ar-SA"/>
        </w:rPr>
        <w:t>wymagania dotyczące realizacji zamówienia:</w:t>
      </w:r>
    </w:p>
    <w:p w14:paraId="7F35E2B2" w14:textId="77777777" w:rsidR="005C7446" w:rsidRPr="00083460" w:rsidRDefault="006A3BE6" w:rsidP="00BB366C">
      <w:pPr>
        <w:pStyle w:val="Akapitzlist"/>
        <w:numPr>
          <w:ilvl w:val="0"/>
          <w:numId w:val="10"/>
        </w:numPr>
        <w:spacing w:line="360" w:lineRule="auto"/>
        <w:ind w:left="850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>dowóz posiłków do sali, w której będzie odbywało się spotkanie,</w:t>
      </w:r>
    </w:p>
    <w:p w14:paraId="2367A30D" w14:textId="77777777" w:rsidR="005C7446" w:rsidRPr="00083460" w:rsidRDefault="006A3BE6" w:rsidP="00BB366C">
      <w:pPr>
        <w:pStyle w:val="Akapitzlist"/>
        <w:numPr>
          <w:ilvl w:val="0"/>
          <w:numId w:val="10"/>
        </w:numPr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>przygotowanie stołów w sposób uzgodniony z Zamawiającym,</w:t>
      </w:r>
    </w:p>
    <w:p w14:paraId="11CF50DB" w14:textId="5146C7B1" w:rsidR="006A3BE6" w:rsidRPr="00083460" w:rsidRDefault="006A3BE6" w:rsidP="00BB366C">
      <w:pPr>
        <w:pStyle w:val="Akapitzlist"/>
        <w:numPr>
          <w:ilvl w:val="0"/>
          <w:numId w:val="10"/>
        </w:numPr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>catering serwowany w formie „szwedzkiego stołu”,</w:t>
      </w:r>
    </w:p>
    <w:p w14:paraId="595DA7FD" w14:textId="150540FC" w:rsidR="006A3BE6" w:rsidRPr="00083460" w:rsidRDefault="006A3BE6" w:rsidP="00BB366C">
      <w:pPr>
        <w:pStyle w:val="Akapitzlist"/>
        <w:numPr>
          <w:ilvl w:val="0"/>
          <w:numId w:val="10"/>
        </w:numPr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>estetyczne podanie posiłków,</w:t>
      </w:r>
    </w:p>
    <w:p w14:paraId="79028B38" w14:textId="59E6E3B7" w:rsidR="006A3BE6" w:rsidRPr="00083460" w:rsidRDefault="006A3BE6" w:rsidP="00BB366C">
      <w:pPr>
        <w:pStyle w:val="Akapitzlist"/>
        <w:numPr>
          <w:ilvl w:val="0"/>
          <w:numId w:val="10"/>
        </w:numPr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>wykonanie usługi w sposób nie zakłócający przebiegu spotkania,</w:t>
      </w:r>
    </w:p>
    <w:p w14:paraId="4EF645E8" w14:textId="5A3051FB" w:rsidR="005C7446" w:rsidRPr="00083460" w:rsidRDefault="006A3BE6" w:rsidP="00BB366C">
      <w:pPr>
        <w:pStyle w:val="Akapitzlist"/>
        <w:numPr>
          <w:ilvl w:val="0"/>
          <w:numId w:val="10"/>
        </w:numPr>
        <w:spacing w:line="360" w:lineRule="auto"/>
        <w:ind w:left="851" w:hanging="425"/>
        <w:rPr>
          <w:rFonts w:ascii="Arial" w:hAnsi="Arial" w:cs="Arial"/>
          <w:lang w:val="pl-PL" w:eastAsia="ar-SA"/>
        </w:rPr>
      </w:pPr>
      <w:r w:rsidRPr="00083460">
        <w:rPr>
          <w:rFonts w:ascii="Arial" w:hAnsi="Arial" w:cs="Arial"/>
          <w:lang w:val="pl-PL" w:eastAsia="ar-SA"/>
        </w:rPr>
        <w:t>zebranie, usunięcie i utylizacja odpadków i śmieci.</w:t>
      </w:r>
    </w:p>
    <w:p w14:paraId="71A92188" w14:textId="0B8F26E6" w:rsidR="005C7446" w:rsidRPr="00083460" w:rsidRDefault="005C7446" w:rsidP="0094425F">
      <w:pPr>
        <w:pStyle w:val="Bezodstpw"/>
        <w:numPr>
          <w:ilvl w:val="0"/>
          <w:numId w:val="1"/>
        </w:numPr>
        <w:spacing w:line="360" w:lineRule="auto"/>
        <w:ind w:left="426" w:hanging="426"/>
        <w:contextualSpacing/>
        <w:rPr>
          <w:rFonts w:ascii="Arial" w:hAnsi="Arial" w:cs="Arial"/>
          <w:color w:val="000000"/>
          <w:sz w:val="24"/>
          <w:szCs w:val="24"/>
          <w:lang w:eastAsia="zh-CN"/>
        </w:rPr>
      </w:pPr>
      <w:r w:rsidRPr="00083460">
        <w:rPr>
          <w:rFonts w:ascii="Arial" w:hAnsi="Arial" w:cs="Arial"/>
          <w:color w:val="000000"/>
          <w:sz w:val="24"/>
          <w:szCs w:val="24"/>
          <w:lang w:eastAsia="zh-CN"/>
        </w:rPr>
        <w:lastRenderedPageBreak/>
        <w:t>Zamawiający zapewni Wykonawcy dostęp do miejsca, w którym będą świadczone usługi, i w którym Wykonawca przygotuje catering.</w:t>
      </w:r>
    </w:p>
    <w:p w14:paraId="00784FED" w14:textId="18787468" w:rsidR="005C7446" w:rsidRPr="00083460" w:rsidRDefault="005C7446" w:rsidP="0094425F">
      <w:pPr>
        <w:pStyle w:val="Bezodstpw"/>
        <w:numPr>
          <w:ilvl w:val="0"/>
          <w:numId w:val="1"/>
        </w:numPr>
        <w:spacing w:line="360" w:lineRule="auto"/>
        <w:ind w:left="426" w:hanging="426"/>
        <w:contextualSpacing/>
        <w:rPr>
          <w:rFonts w:ascii="Arial" w:hAnsi="Arial" w:cs="Arial"/>
          <w:color w:val="000000"/>
          <w:sz w:val="24"/>
          <w:szCs w:val="24"/>
          <w:lang w:eastAsia="zh-CN"/>
        </w:rPr>
      </w:pPr>
      <w:r w:rsidRPr="00083460">
        <w:rPr>
          <w:rFonts w:ascii="Arial" w:hAnsi="Arial" w:cs="Arial"/>
          <w:color w:val="000000"/>
          <w:sz w:val="24"/>
          <w:szCs w:val="24"/>
          <w:lang w:eastAsia="zh-CN"/>
        </w:rPr>
        <w:t xml:space="preserve">Wykonawca będzie zobowiązany do: </w:t>
      </w:r>
    </w:p>
    <w:p w14:paraId="229EF1C5" w14:textId="6FB7D6D3" w:rsidR="005C7446" w:rsidRPr="00BB366C" w:rsidRDefault="005C7446" w:rsidP="00BB366C">
      <w:pPr>
        <w:pStyle w:val="Akapitzlist"/>
        <w:numPr>
          <w:ilvl w:val="0"/>
          <w:numId w:val="15"/>
        </w:numPr>
        <w:suppressAutoHyphens/>
        <w:autoSpaceDE w:val="0"/>
        <w:spacing w:line="360" w:lineRule="auto"/>
        <w:ind w:left="851" w:hanging="425"/>
        <w:rPr>
          <w:rFonts w:ascii="Arial" w:hAnsi="Arial" w:cs="Arial"/>
          <w:lang w:eastAsia="zh-CN"/>
        </w:rPr>
      </w:pPr>
      <w:proofErr w:type="spellStart"/>
      <w:r w:rsidRPr="00BB366C">
        <w:rPr>
          <w:rFonts w:ascii="Arial" w:hAnsi="Arial" w:cs="Arial"/>
          <w:color w:val="000000"/>
          <w:lang w:eastAsia="zh-CN"/>
        </w:rPr>
        <w:t>obsługi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kelnerskiej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, </w:t>
      </w:r>
    </w:p>
    <w:p w14:paraId="46ADCEA9" w14:textId="0E46F9E1" w:rsidR="005C7446" w:rsidRPr="00BB366C" w:rsidRDefault="005C7446" w:rsidP="00BB366C">
      <w:pPr>
        <w:pStyle w:val="Akapitzlist"/>
        <w:numPr>
          <w:ilvl w:val="0"/>
          <w:numId w:val="15"/>
        </w:numPr>
        <w:suppressAutoHyphens/>
        <w:autoSpaceDE w:val="0"/>
        <w:spacing w:line="360" w:lineRule="auto"/>
        <w:ind w:left="851" w:hanging="425"/>
        <w:rPr>
          <w:rFonts w:ascii="Arial" w:hAnsi="Arial" w:cs="Arial"/>
          <w:lang w:eastAsia="zh-CN"/>
        </w:rPr>
      </w:pPr>
      <w:proofErr w:type="spellStart"/>
      <w:r w:rsidRPr="00BB366C">
        <w:rPr>
          <w:rFonts w:ascii="Arial" w:hAnsi="Arial" w:cs="Arial"/>
          <w:color w:val="000000"/>
          <w:lang w:eastAsia="zh-CN"/>
        </w:rPr>
        <w:t>dostarczenia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i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przygotowania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posiłków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r w:rsidRPr="00BB366C">
        <w:rPr>
          <w:rFonts w:ascii="Arial" w:hAnsi="Arial" w:cs="Arial"/>
          <w:bCs/>
          <w:color w:val="000000"/>
          <w:lang w:eastAsia="zh-CN"/>
        </w:rPr>
        <w:t>najpóźniej na 30 min</w:t>
      </w:r>
      <w:r w:rsidRPr="00BB366C">
        <w:rPr>
          <w:rFonts w:ascii="Arial" w:hAnsi="Arial" w:cs="Arial"/>
          <w:color w:val="000000"/>
          <w:lang w:eastAsia="zh-CN"/>
        </w:rPr>
        <w:t>. przed rozpoczęciem spotkania,</w:t>
      </w:r>
    </w:p>
    <w:p w14:paraId="644C1894" w14:textId="70934859" w:rsidR="00213D70" w:rsidRPr="00BB366C" w:rsidRDefault="005C7446" w:rsidP="00BB366C">
      <w:pPr>
        <w:pStyle w:val="Akapitzlist"/>
        <w:numPr>
          <w:ilvl w:val="0"/>
          <w:numId w:val="15"/>
        </w:numPr>
        <w:suppressAutoHyphens/>
        <w:autoSpaceDE w:val="0"/>
        <w:spacing w:line="360" w:lineRule="auto"/>
        <w:ind w:left="851" w:hanging="425"/>
        <w:rPr>
          <w:rFonts w:ascii="Arial" w:hAnsi="Arial" w:cs="Arial"/>
          <w:bCs/>
          <w:color w:val="000000"/>
          <w:lang w:eastAsia="zh-CN"/>
        </w:rPr>
      </w:pPr>
      <w:proofErr w:type="spellStart"/>
      <w:r w:rsidRPr="00BB366C">
        <w:rPr>
          <w:rFonts w:ascii="Arial" w:hAnsi="Arial" w:cs="Arial"/>
          <w:color w:val="000000"/>
          <w:lang w:eastAsia="zh-CN"/>
        </w:rPr>
        <w:t>zebrania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naczyń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bezpośrednio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</w:t>
      </w:r>
      <w:proofErr w:type="spellStart"/>
      <w:r w:rsidRPr="00BB366C">
        <w:rPr>
          <w:rFonts w:ascii="Arial" w:hAnsi="Arial" w:cs="Arial"/>
          <w:color w:val="000000"/>
          <w:lang w:eastAsia="zh-CN"/>
        </w:rPr>
        <w:t>po</w:t>
      </w:r>
      <w:proofErr w:type="spellEnd"/>
      <w:r w:rsidRPr="00BB366C">
        <w:rPr>
          <w:rFonts w:ascii="Arial" w:hAnsi="Arial" w:cs="Arial"/>
          <w:color w:val="000000"/>
          <w:lang w:eastAsia="zh-CN"/>
        </w:rPr>
        <w:t xml:space="preserve"> zakończeniu spotkania, </w:t>
      </w:r>
      <w:r w:rsidRPr="00BB366C">
        <w:rPr>
          <w:rFonts w:ascii="Arial" w:hAnsi="Arial" w:cs="Arial"/>
          <w:bCs/>
          <w:color w:val="000000"/>
          <w:lang w:eastAsia="zh-CN"/>
        </w:rPr>
        <w:t>najpóźniej do 30 min.</w:t>
      </w:r>
    </w:p>
    <w:sectPr w:rsidR="00213D70" w:rsidRPr="00BB366C" w:rsidSect="00536214">
      <w:headerReference w:type="default" r:id="rId8"/>
      <w:footerReference w:type="default" r:id="rId9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3E1E4" w14:textId="77777777" w:rsidR="009E54F4" w:rsidRDefault="009E54F4" w:rsidP="001C2965">
      <w:pPr>
        <w:spacing w:after="0" w:line="240" w:lineRule="auto"/>
      </w:pPr>
      <w:r>
        <w:separator/>
      </w:r>
    </w:p>
  </w:endnote>
  <w:endnote w:type="continuationSeparator" w:id="0">
    <w:p w14:paraId="184F01C0" w14:textId="77777777" w:rsidR="009E54F4" w:rsidRDefault="009E54F4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7516B070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027BB226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52146E6F" wp14:editId="74DD6DAA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>
          <w:rPr>
            <w:color w:val="1F4E79" w:themeColor="accent1" w:themeShade="80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5E6E2036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41D6B19A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646846B2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0F6D0E22" w14:textId="77777777" w:rsidR="007F7344" w:rsidRPr="007F7344" w:rsidRDefault="00D84C28" w:rsidP="00875C6D">
        <w:pPr>
          <w:tabs>
            <w:tab w:val="center" w:pos="4536"/>
            <w:tab w:val="left" w:pos="6096"/>
          </w:tabs>
          <w:ind w:left="-567" w:right="-567"/>
          <w:rPr>
            <w:rFonts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6D2BC" w14:textId="77777777" w:rsidR="009E54F4" w:rsidRDefault="009E54F4" w:rsidP="001C2965">
      <w:pPr>
        <w:spacing w:after="0" w:line="240" w:lineRule="auto"/>
      </w:pPr>
      <w:r>
        <w:separator/>
      </w:r>
    </w:p>
  </w:footnote>
  <w:footnote w:type="continuationSeparator" w:id="0">
    <w:p w14:paraId="27F5CD82" w14:textId="77777777" w:rsidR="009E54F4" w:rsidRDefault="009E54F4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D668E" w14:textId="77777777" w:rsidR="001C2965" w:rsidRDefault="007F73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98EF77" wp14:editId="52278B36">
          <wp:simplePos x="0" y="0"/>
          <wp:positionH relativeFrom="column">
            <wp:posOffset>-1270</wp:posOffset>
          </wp:positionH>
          <wp:positionV relativeFrom="paragraph">
            <wp:posOffset>-155851</wp:posOffset>
          </wp:positionV>
          <wp:extent cx="5760720" cy="429895"/>
          <wp:effectExtent l="0" t="0" r="0" b="8255"/>
          <wp:wrapNone/>
          <wp:docPr id="3" name="Obraz 3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abstractNum w:abstractNumId="1" w15:restartNumberingAfterBreak="0">
    <w:nsid w:val="05F36CFF"/>
    <w:multiLevelType w:val="hybridMultilevel"/>
    <w:tmpl w:val="EAECF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D0B74"/>
    <w:multiLevelType w:val="hybridMultilevel"/>
    <w:tmpl w:val="57FE2CF0"/>
    <w:lvl w:ilvl="0" w:tplc="4B9AB07E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6F28B5"/>
    <w:multiLevelType w:val="hybridMultilevel"/>
    <w:tmpl w:val="CD5E45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F870E41"/>
    <w:multiLevelType w:val="multilevel"/>
    <w:tmpl w:val="F904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3A3998"/>
    <w:multiLevelType w:val="hybridMultilevel"/>
    <w:tmpl w:val="99B8A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348"/>
    <w:multiLevelType w:val="hybridMultilevel"/>
    <w:tmpl w:val="85101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A6F37"/>
    <w:multiLevelType w:val="hybridMultilevel"/>
    <w:tmpl w:val="DCF8A6FE"/>
    <w:lvl w:ilvl="0" w:tplc="F1DE7D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551AEE"/>
    <w:multiLevelType w:val="hybridMultilevel"/>
    <w:tmpl w:val="8C701E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85B708E"/>
    <w:multiLevelType w:val="hybridMultilevel"/>
    <w:tmpl w:val="86EA4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518D5"/>
    <w:multiLevelType w:val="multilevel"/>
    <w:tmpl w:val="1BD412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608B7E2D"/>
    <w:multiLevelType w:val="hybridMultilevel"/>
    <w:tmpl w:val="D472C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381EC0"/>
    <w:multiLevelType w:val="hybridMultilevel"/>
    <w:tmpl w:val="BAA2509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2F8628A"/>
    <w:multiLevelType w:val="hybridMultilevel"/>
    <w:tmpl w:val="442A6C24"/>
    <w:lvl w:ilvl="0" w:tplc="294232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832B5"/>
    <w:multiLevelType w:val="hybridMultilevel"/>
    <w:tmpl w:val="A74489A2"/>
    <w:lvl w:ilvl="0" w:tplc="159432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FCA36DA"/>
    <w:multiLevelType w:val="hybridMultilevel"/>
    <w:tmpl w:val="1ACC7C2E"/>
    <w:lvl w:ilvl="0" w:tplc="FD02D00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5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66"/>
    <w:rsid w:val="00024085"/>
    <w:rsid w:val="0002434E"/>
    <w:rsid w:val="00030EC4"/>
    <w:rsid w:val="000338F8"/>
    <w:rsid w:val="00045904"/>
    <w:rsid w:val="00057267"/>
    <w:rsid w:val="00060B99"/>
    <w:rsid w:val="00083460"/>
    <w:rsid w:val="00090821"/>
    <w:rsid w:val="00092146"/>
    <w:rsid w:val="000D5B39"/>
    <w:rsid w:val="000E5D1F"/>
    <w:rsid w:val="000F5BF4"/>
    <w:rsid w:val="001C2965"/>
    <w:rsid w:val="001D2B74"/>
    <w:rsid w:val="002007EE"/>
    <w:rsid w:val="00213D70"/>
    <w:rsid w:val="002862FC"/>
    <w:rsid w:val="002E2288"/>
    <w:rsid w:val="00311721"/>
    <w:rsid w:val="003234B0"/>
    <w:rsid w:val="003256EC"/>
    <w:rsid w:val="00325921"/>
    <w:rsid w:val="003317D3"/>
    <w:rsid w:val="00340462"/>
    <w:rsid w:val="00397AFB"/>
    <w:rsid w:val="00410ACF"/>
    <w:rsid w:val="004232DA"/>
    <w:rsid w:val="00492FA3"/>
    <w:rsid w:val="004A061D"/>
    <w:rsid w:val="004B0B09"/>
    <w:rsid w:val="004D0DDD"/>
    <w:rsid w:val="004E4EBF"/>
    <w:rsid w:val="004F129B"/>
    <w:rsid w:val="00536214"/>
    <w:rsid w:val="00556ADD"/>
    <w:rsid w:val="0059041E"/>
    <w:rsid w:val="005A21A2"/>
    <w:rsid w:val="005B12E4"/>
    <w:rsid w:val="005B7866"/>
    <w:rsid w:val="005C09F2"/>
    <w:rsid w:val="005C7446"/>
    <w:rsid w:val="005E677F"/>
    <w:rsid w:val="00616519"/>
    <w:rsid w:val="00630685"/>
    <w:rsid w:val="006A3BE6"/>
    <w:rsid w:val="00701721"/>
    <w:rsid w:val="00744ADC"/>
    <w:rsid w:val="007C4194"/>
    <w:rsid w:val="007C7CE8"/>
    <w:rsid w:val="007D059B"/>
    <w:rsid w:val="007F64E9"/>
    <w:rsid w:val="007F7344"/>
    <w:rsid w:val="008342FD"/>
    <w:rsid w:val="00875C6D"/>
    <w:rsid w:val="00901990"/>
    <w:rsid w:val="009401E7"/>
    <w:rsid w:val="0094425F"/>
    <w:rsid w:val="00956B2F"/>
    <w:rsid w:val="009C0012"/>
    <w:rsid w:val="009E54F4"/>
    <w:rsid w:val="00A058E7"/>
    <w:rsid w:val="00A41D32"/>
    <w:rsid w:val="00AC7CA8"/>
    <w:rsid w:val="00B034FF"/>
    <w:rsid w:val="00B83BCF"/>
    <w:rsid w:val="00B964F9"/>
    <w:rsid w:val="00BA29D2"/>
    <w:rsid w:val="00BB366C"/>
    <w:rsid w:val="00BE589B"/>
    <w:rsid w:val="00C003D2"/>
    <w:rsid w:val="00C23F55"/>
    <w:rsid w:val="00C362F9"/>
    <w:rsid w:val="00C51EFE"/>
    <w:rsid w:val="00C640E1"/>
    <w:rsid w:val="00C80D0F"/>
    <w:rsid w:val="00C90866"/>
    <w:rsid w:val="00CB0907"/>
    <w:rsid w:val="00CE7A99"/>
    <w:rsid w:val="00D25553"/>
    <w:rsid w:val="00D520FF"/>
    <w:rsid w:val="00D84C28"/>
    <w:rsid w:val="00D862F2"/>
    <w:rsid w:val="00DB0322"/>
    <w:rsid w:val="00DC4890"/>
    <w:rsid w:val="00DF0544"/>
    <w:rsid w:val="00E21111"/>
    <w:rsid w:val="00E51475"/>
    <w:rsid w:val="00E61310"/>
    <w:rsid w:val="00E65E68"/>
    <w:rsid w:val="00E82267"/>
    <w:rsid w:val="00E85C18"/>
    <w:rsid w:val="00EA4E8D"/>
    <w:rsid w:val="00F96C42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D16090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liczanie,normalny tekst,L1,Numerowanie,Akapit z listą5,Akapit z listą BS,List Paragraph"/>
    <w:basedOn w:val="Normalny"/>
    <w:link w:val="AkapitzlistZnak"/>
    <w:qFormat/>
    <w:rsid w:val="00C23F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kapitzlistZnak">
    <w:name w:val="Akapit z listą Znak"/>
    <w:aliases w:val="Wyliczanie Znak,normalny tekst Znak,L1 Znak,Numerowanie Znak,Akapit z listą5 Znak,Akapit z listą BS Znak,List Paragraph Znak"/>
    <w:link w:val="Akapitzlist"/>
    <w:uiPriority w:val="34"/>
    <w:qFormat/>
    <w:locked/>
    <w:rsid w:val="00C23F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wydatnienie">
    <w:name w:val="Emphasis"/>
    <w:basedOn w:val="Domylnaczcionkaakapitu"/>
    <w:uiPriority w:val="20"/>
    <w:qFormat/>
    <w:rsid w:val="00C23F55"/>
    <w:rPr>
      <w:i/>
      <w:iCs/>
    </w:rPr>
  </w:style>
  <w:style w:type="paragraph" w:styleId="Bezodstpw">
    <w:name w:val="No Spacing"/>
    <w:uiPriority w:val="1"/>
    <w:qFormat/>
    <w:rsid w:val="005C744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DB032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DB032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DB0322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DB03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42D5-D705-4360-A35F-49ECC014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d.iwaszko</cp:lastModifiedBy>
  <cp:revision>7</cp:revision>
  <cp:lastPrinted>2023-12-14T12:49:00Z</cp:lastPrinted>
  <dcterms:created xsi:type="dcterms:W3CDTF">2024-02-02T08:19:00Z</dcterms:created>
  <dcterms:modified xsi:type="dcterms:W3CDTF">2024-02-15T12:02:00Z</dcterms:modified>
</cp:coreProperties>
</file>