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E00D" w14:textId="77777777" w:rsidR="00245565" w:rsidRPr="002B2769" w:rsidRDefault="00245565" w:rsidP="007A2FBF">
      <w:pPr>
        <w:pStyle w:val="Default"/>
        <w:spacing w:line="276" w:lineRule="auto"/>
        <w:jc w:val="center"/>
        <w:rPr>
          <w:rFonts w:ascii="Lato" w:hAnsi="Lato" w:cs="Arial"/>
          <w:b/>
          <w:bCs/>
          <w:sz w:val="22"/>
          <w:szCs w:val="22"/>
        </w:rPr>
      </w:pPr>
    </w:p>
    <w:p w14:paraId="378BBC64" w14:textId="4A47BC5C" w:rsidR="005100FE" w:rsidRPr="00DE0704" w:rsidRDefault="005100FE" w:rsidP="007A2FBF">
      <w:pPr>
        <w:pStyle w:val="Default"/>
        <w:spacing w:line="276" w:lineRule="auto"/>
        <w:jc w:val="center"/>
        <w:rPr>
          <w:rFonts w:ascii="Lato" w:hAnsi="Lato" w:cs="Arial"/>
          <w:b/>
          <w:bCs/>
          <w:sz w:val="22"/>
          <w:szCs w:val="22"/>
        </w:rPr>
      </w:pPr>
      <w:r w:rsidRPr="00DE0704">
        <w:rPr>
          <w:rFonts w:ascii="Lato" w:hAnsi="Lato" w:cs="Arial"/>
          <w:b/>
          <w:bCs/>
          <w:sz w:val="22"/>
          <w:szCs w:val="22"/>
        </w:rPr>
        <w:t>UMOWA O ZACHOWANIU POUFNOŚCI</w:t>
      </w:r>
    </w:p>
    <w:p w14:paraId="06C71715" w14:textId="77777777" w:rsidR="005100FE" w:rsidRPr="00DE0704" w:rsidRDefault="005100FE" w:rsidP="007A2FBF">
      <w:pPr>
        <w:pStyle w:val="Default"/>
        <w:spacing w:line="276" w:lineRule="auto"/>
        <w:jc w:val="both"/>
        <w:rPr>
          <w:rFonts w:ascii="Lato" w:hAnsi="Lato" w:cs="Arial"/>
          <w:b/>
          <w:bCs/>
          <w:sz w:val="22"/>
          <w:szCs w:val="22"/>
        </w:rPr>
      </w:pPr>
    </w:p>
    <w:p w14:paraId="1ECD306F" w14:textId="0EED10E6" w:rsidR="005100FE" w:rsidRPr="00DE0704" w:rsidRDefault="005100FE" w:rsidP="007A2FBF">
      <w:pPr>
        <w:pStyle w:val="Default"/>
        <w:spacing w:line="276" w:lineRule="auto"/>
        <w:jc w:val="both"/>
        <w:rPr>
          <w:rFonts w:ascii="Lato" w:hAnsi="Lato" w:cs="Arial"/>
          <w:sz w:val="22"/>
          <w:szCs w:val="22"/>
        </w:rPr>
      </w:pPr>
      <w:r w:rsidRPr="00DE0704">
        <w:rPr>
          <w:rFonts w:ascii="Lato" w:hAnsi="Lato" w:cs="Arial"/>
          <w:sz w:val="22"/>
          <w:szCs w:val="22"/>
        </w:rPr>
        <w:t xml:space="preserve">Niniejsza umowa o zachowaniu poufności („Umowa”) została zawarta w dniu </w:t>
      </w:r>
      <w:r w:rsidR="004A2554" w:rsidRPr="00DE0704">
        <w:rPr>
          <w:rFonts w:ascii="Lato" w:hAnsi="Lato" w:cs="Arial"/>
          <w:sz w:val="22"/>
          <w:szCs w:val="22"/>
        </w:rPr>
        <w:t>_____________</w:t>
      </w:r>
      <w:r w:rsidRPr="00DE0704">
        <w:rPr>
          <w:rFonts w:ascii="Lato" w:hAnsi="Lato" w:cs="Arial"/>
          <w:sz w:val="22"/>
          <w:szCs w:val="22"/>
        </w:rPr>
        <w:t xml:space="preserve"> </w:t>
      </w:r>
      <w:r w:rsidR="49C00FFF" w:rsidRPr="00DE0704">
        <w:rPr>
          <w:rFonts w:ascii="Lato" w:hAnsi="Lato" w:cs="Arial"/>
          <w:sz w:val="22"/>
          <w:szCs w:val="22"/>
        </w:rPr>
        <w:t xml:space="preserve"> </w:t>
      </w:r>
      <w:r w:rsidRPr="00DE0704">
        <w:rPr>
          <w:rFonts w:ascii="Lato" w:hAnsi="Lato" w:cs="Arial"/>
          <w:sz w:val="22"/>
          <w:szCs w:val="22"/>
        </w:rPr>
        <w:t xml:space="preserve">w </w:t>
      </w:r>
      <w:r w:rsidR="00971686" w:rsidRPr="00DE0704">
        <w:rPr>
          <w:rFonts w:ascii="Lato" w:hAnsi="Lato" w:cs="Arial"/>
          <w:sz w:val="22"/>
          <w:szCs w:val="22"/>
        </w:rPr>
        <w:t>Żabowie</w:t>
      </w:r>
      <w:r w:rsidRPr="00DE0704">
        <w:rPr>
          <w:rFonts w:ascii="Lato" w:hAnsi="Lato" w:cs="Arial"/>
          <w:sz w:val="22"/>
          <w:szCs w:val="22"/>
        </w:rPr>
        <w:t>, pomiędzy:</w:t>
      </w:r>
    </w:p>
    <w:p w14:paraId="40C7E7D1" w14:textId="77777777" w:rsidR="005100FE" w:rsidRPr="00DE0704" w:rsidRDefault="005100FE" w:rsidP="007A2FBF">
      <w:pPr>
        <w:pStyle w:val="Default"/>
        <w:spacing w:line="276" w:lineRule="auto"/>
        <w:jc w:val="both"/>
        <w:rPr>
          <w:rFonts w:ascii="Lato" w:hAnsi="Lato" w:cs="Arial"/>
          <w:sz w:val="22"/>
          <w:szCs w:val="22"/>
        </w:rPr>
      </w:pPr>
      <w:r w:rsidRPr="00DE0704">
        <w:rPr>
          <w:rFonts w:ascii="Lato" w:hAnsi="Lato" w:cs="Arial"/>
          <w:sz w:val="22"/>
          <w:szCs w:val="22"/>
        </w:rPr>
        <w:t xml:space="preserve"> </w:t>
      </w:r>
    </w:p>
    <w:p w14:paraId="5015206E" w14:textId="017DF80C" w:rsidR="005100FE" w:rsidRPr="00DE0704" w:rsidRDefault="005100FE" w:rsidP="005A0796">
      <w:pPr>
        <w:pStyle w:val="Default"/>
        <w:spacing w:line="276" w:lineRule="auto"/>
        <w:jc w:val="both"/>
        <w:rPr>
          <w:rFonts w:ascii="Lato" w:hAnsi="Lato" w:cs="Arial"/>
          <w:sz w:val="22"/>
          <w:szCs w:val="22"/>
        </w:rPr>
      </w:pPr>
      <w:r w:rsidRPr="00DE0704">
        <w:rPr>
          <w:rFonts w:ascii="Lato" w:hAnsi="Lato" w:cs="Arial"/>
          <w:b/>
          <w:bCs/>
          <w:sz w:val="22"/>
          <w:szCs w:val="22"/>
        </w:rPr>
        <w:t>E</w:t>
      </w:r>
      <w:r w:rsidR="5F2DA18A" w:rsidRPr="00DE0704">
        <w:rPr>
          <w:rFonts w:ascii="Lato" w:hAnsi="Lato" w:cs="Arial"/>
          <w:b/>
          <w:bCs/>
          <w:sz w:val="22"/>
          <w:szCs w:val="22"/>
        </w:rPr>
        <w:t xml:space="preserve">uropa Systems </w:t>
      </w:r>
      <w:r w:rsidRPr="00DE0704">
        <w:rPr>
          <w:rFonts w:ascii="Lato" w:hAnsi="Lato" w:cs="Arial"/>
          <w:b/>
          <w:bCs/>
          <w:sz w:val="22"/>
          <w:szCs w:val="22"/>
        </w:rPr>
        <w:t xml:space="preserve">Spółka z ograniczoną odpowiedzialnością </w:t>
      </w:r>
      <w:r w:rsidRPr="00DE0704">
        <w:rPr>
          <w:rFonts w:ascii="Lato" w:hAnsi="Lato" w:cs="Arial"/>
          <w:sz w:val="22"/>
          <w:szCs w:val="22"/>
        </w:rPr>
        <w:t xml:space="preserve">z siedzibą </w:t>
      </w:r>
      <w:r w:rsidRPr="00DE0704">
        <w:rPr>
          <w:rFonts w:ascii="Lato" w:hAnsi="Lato"/>
        </w:rPr>
        <w:br/>
      </w:r>
      <w:r w:rsidRPr="00DE0704">
        <w:rPr>
          <w:rFonts w:ascii="Lato" w:hAnsi="Lato" w:cs="Arial"/>
          <w:sz w:val="22"/>
          <w:szCs w:val="22"/>
        </w:rPr>
        <w:t xml:space="preserve">w </w:t>
      </w:r>
      <w:r w:rsidR="00971686" w:rsidRPr="00DE0704">
        <w:rPr>
          <w:rFonts w:ascii="Lato" w:hAnsi="Lato" w:cs="Arial"/>
          <w:sz w:val="22"/>
          <w:szCs w:val="22"/>
        </w:rPr>
        <w:t xml:space="preserve">m. Żabów 76B, 74-200 Pyrzyce </w:t>
      </w:r>
      <w:r w:rsidRPr="00DE0704">
        <w:rPr>
          <w:rFonts w:ascii="Lato" w:hAnsi="Lato" w:cs="Arial"/>
          <w:sz w:val="22"/>
          <w:szCs w:val="22"/>
        </w:rPr>
        <w:t xml:space="preserve">wpisaną do rejestru przedsiębiorców </w:t>
      </w:r>
      <w:r w:rsidR="00971686" w:rsidRPr="00DE0704">
        <w:rPr>
          <w:rFonts w:ascii="Lato" w:hAnsi="Lato" w:cs="Arial"/>
          <w:sz w:val="22"/>
          <w:szCs w:val="22"/>
        </w:rPr>
        <w:t xml:space="preserve">Krajowego Rejestru Sądowego </w:t>
      </w:r>
      <w:r w:rsidRPr="00DE0704">
        <w:rPr>
          <w:rFonts w:ascii="Lato" w:hAnsi="Lato" w:cs="Arial"/>
          <w:sz w:val="22"/>
          <w:szCs w:val="22"/>
        </w:rPr>
        <w:t xml:space="preserve">prowadzonego przez Sąd Rejonowy </w:t>
      </w:r>
      <w:r w:rsidR="00971686" w:rsidRPr="00DE0704">
        <w:rPr>
          <w:rFonts w:ascii="Lato" w:hAnsi="Lato" w:cs="Arial"/>
          <w:sz w:val="22"/>
          <w:szCs w:val="22"/>
        </w:rPr>
        <w:t xml:space="preserve">Szczecin – Centrum w Szczecinie, XIII </w:t>
      </w:r>
      <w:r w:rsidRPr="00DE0704">
        <w:rPr>
          <w:rFonts w:ascii="Lato" w:hAnsi="Lato" w:cs="Arial"/>
          <w:sz w:val="22"/>
          <w:szCs w:val="22"/>
        </w:rPr>
        <w:t>Wydział Gospodarczy Krajowego Rejestru Sądowego pod numerem KRS: 0000</w:t>
      </w:r>
      <w:r w:rsidR="00971686" w:rsidRPr="00DE0704">
        <w:rPr>
          <w:rFonts w:ascii="Lato" w:hAnsi="Lato" w:cs="Arial"/>
          <w:sz w:val="22"/>
          <w:szCs w:val="22"/>
        </w:rPr>
        <w:t>518816</w:t>
      </w:r>
      <w:r w:rsidRPr="00DE0704">
        <w:rPr>
          <w:rFonts w:ascii="Lato" w:hAnsi="Lato" w:cs="Arial"/>
          <w:sz w:val="22"/>
          <w:szCs w:val="22"/>
        </w:rPr>
        <w:t xml:space="preserve">, </w:t>
      </w:r>
      <w:r w:rsidR="00971686" w:rsidRPr="00DE0704">
        <w:rPr>
          <w:rFonts w:ascii="Lato" w:hAnsi="Lato" w:cs="Arial"/>
          <w:sz w:val="22"/>
          <w:szCs w:val="22"/>
        </w:rPr>
        <w:t>REGON: 321553213, NIP: 8531518455, kapitał zakładowy:  1.500.000 PLN</w:t>
      </w:r>
      <w:r w:rsidR="00971686" w:rsidRPr="00DE0704">
        <w:rPr>
          <w:rFonts w:ascii="Lato" w:hAnsi="Lato" w:cs="Arial"/>
          <w:sz w:val="22"/>
          <w:szCs w:val="22"/>
        </w:rPr>
        <w:br/>
      </w:r>
      <w:r w:rsidRPr="00DE0704">
        <w:rPr>
          <w:rFonts w:ascii="Lato" w:hAnsi="Lato" w:cs="Arial"/>
          <w:sz w:val="22"/>
          <w:szCs w:val="22"/>
        </w:rPr>
        <w:t xml:space="preserve">reprezentowaną przez: </w:t>
      </w:r>
    </w:p>
    <w:p w14:paraId="7D603795" w14:textId="00A246C4" w:rsidR="005100FE" w:rsidRPr="00DE0704" w:rsidRDefault="00971686" w:rsidP="00944702">
      <w:pPr>
        <w:pStyle w:val="Default"/>
        <w:numPr>
          <w:ilvl w:val="0"/>
          <w:numId w:val="8"/>
        </w:numPr>
        <w:spacing w:line="276" w:lineRule="auto"/>
        <w:jc w:val="both"/>
        <w:rPr>
          <w:rFonts w:ascii="Lato" w:hAnsi="Lato" w:cs="Arial"/>
          <w:sz w:val="22"/>
          <w:szCs w:val="22"/>
        </w:rPr>
      </w:pPr>
      <w:r w:rsidRPr="00DE0704">
        <w:rPr>
          <w:rFonts w:ascii="Lato" w:hAnsi="Lato" w:cs="Arial"/>
          <w:sz w:val="22"/>
          <w:szCs w:val="22"/>
        </w:rPr>
        <w:t xml:space="preserve">_____________ </w:t>
      </w:r>
      <w:r w:rsidR="005100FE" w:rsidRPr="00DE0704">
        <w:rPr>
          <w:rFonts w:ascii="Lato" w:hAnsi="Lato" w:cs="Arial"/>
          <w:sz w:val="22"/>
          <w:szCs w:val="22"/>
        </w:rPr>
        <w:t xml:space="preserve">- Prezesa Zarządu, </w:t>
      </w:r>
    </w:p>
    <w:p w14:paraId="6F414750" w14:textId="0571EAC1" w:rsidR="005100FE" w:rsidRPr="00DE0704" w:rsidRDefault="005100FE" w:rsidP="005A0796">
      <w:pPr>
        <w:pStyle w:val="Default"/>
        <w:spacing w:line="276" w:lineRule="auto"/>
        <w:jc w:val="both"/>
        <w:rPr>
          <w:rFonts w:ascii="Lato" w:hAnsi="Lato" w:cs="Arial"/>
          <w:sz w:val="22"/>
          <w:szCs w:val="22"/>
        </w:rPr>
      </w:pPr>
      <w:r w:rsidRPr="00DE0704">
        <w:rPr>
          <w:rFonts w:ascii="Lato" w:hAnsi="Lato" w:cs="Arial"/>
          <w:sz w:val="22"/>
          <w:szCs w:val="22"/>
        </w:rPr>
        <w:t xml:space="preserve">w dalszej części umowy </w:t>
      </w:r>
      <w:r w:rsidRPr="00DE0704">
        <w:rPr>
          <w:rFonts w:ascii="Lato" w:hAnsi="Lato" w:cs="Arial"/>
          <w:b/>
          <w:bCs/>
          <w:sz w:val="22"/>
          <w:szCs w:val="22"/>
        </w:rPr>
        <w:t>„Stroną”,</w:t>
      </w:r>
    </w:p>
    <w:p w14:paraId="3659AF64" w14:textId="77777777" w:rsidR="005100FE" w:rsidRPr="00DE0704" w:rsidRDefault="005100FE" w:rsidP="005A0796">
      <w:pPr>
        <w:pStyle w:val="Default"/>
        <w:spacing w:line="276" w:lineRule="auto"/>
        <w:jc w:val="both"/>
        <w:rPr>
          <w:rFonts w:ascii="Lato" w:hAnsi="Lato" w:cs="Arial"/>
          <w:sz w:val="22"/>
          <w:szCs w:val="22"/>
        </w:rPr>
      </w:pPr>
    </w:p>
    <w:p w14:paraId="069A8A70" w14:textId="3BA146E6" w:rsidR="005100FE" w:rsidRPr="00DE0704" w:rsidRDefault="005100FE" w:rsidP="005A0796">
      <w:pPr>
        <w:pStyle w:val="Default"/>
        <w:spacing w:line="276" w:lineRule="auto"/>
        <w:jc w:val="both"/>
        <w:rPr>
          <w:rFonts w:ascii="Lato" w:hAnsi="Lato" w:cs="Arial"/>
          <w:sz w:val="22"/>
          <w:szCs w:val="22"/>
        </w:rPr>
      </w:pPr>
      <w:r w:rsidRPr="00DE0704">
        <w:rPr>
          <w:rFonts w:ascii="Lato" w:hAnsi="Lato" w:cs="Arial"/>
          <w:sz w:val="22"/>
          <w:szCs w:val="22"/>
        </w:rPr>
        <w:t xml:space="preserve">a </w:t>
      </w:r>
    </w:p>
    <w:p w14:paraId="521FE683" w14:textId="4C5689AF" w:rsidR="005100FE" w:rsidRPr="00DE0704" w:rsidRDefault="00D91444" w:rsidP="007A2FBF">
      <w:pPr>
        <w:pStyle w:val="Default"/>
        <w:spacing w:line="276" w:lineRule="auto"/>
        <w:jc w:val="both"/>
        <w:rPr>
          <w:rStyle w:val="eop"/>
          <w:rFonts w:ascii="Lato" w:hAnsi="Lato" w:cs="Arial"/>
          <w:sz w:val="22"/>
          <w:szCs w:val="22"/>
          <w:shd w:val="clear" w:color="auto" w:fill="FFFFFF"/>
        </w:rPr>
      </w:pPr>
      <w:r w:rsidRPr="00DE0704">
        <w:rPr>
          <w:rStyle w:val="normaltextrun"/>
          <w:rFonts w:ascii="Lato" w:hAnsi="Lato" w:cs="Arial"/>
          <w:b/>
          <w:bCs/>
          <w:sz w:val="22"/>
          <w:szCs w:val="22"/>
          <w:shd w:val="clear" w:color="auto" w:fill="FFFFFF"/>
        </w:rPr>
        <w:t>_________________</w:t>
      </w:r>
      <w:r w:rsidRPr="00DE0704">
        <w:rPr>
          <w:rStyle w:val="normaltextrun"/>
          <w:rFonts w:ascii="Lato" w:hAnsi="Lato" w:cs="Arial"/>
          <w:sz w:val="22"/>
          <w:szCs w:val="22"/>
          <w:shd w:val="clear" w:color="auto" w:fill="FFFFFF"/>
        </w:rPr>
        <w:t xml:space="preserve">z siedzibą w _________, przy ul. _____________,   __ - ___ ________, wpisaną do rejestru przedsiębiorców prowadzonego przez Sąd Rejonowy dla w _________, __ Wydział Gospodarczy Krajowego Rejestru Sądowego pod numerem KRS: ________, NIP: ___________, REGON: ________, kapitał zakładowy </w:t>
      </w:r>
      <w:r w:rsidRPr="00DE0704">
        <w:rPr>
          <w:rStyle w:val="normaltextrun"/>
          <w:rFonts w:ascii="Lato" w:hAnsi="Lato" w:cs="Arial"/>
          <w:sz w:val="22"/>
          <w:szCs w:val="22"/>
          <w:shd w:val="clear" w:color="auto" w:fill="FFFFFF"/>
        </w:rPr>
        <w:br/>
        <w:t>w wysokości ________ zł, reprezentowaną przez:</w:t>
      </w:r>
      <w:r w:rsidRPr="00DE0704">
        <w:rPr>
          <w:rStyle w:val="eop"/>
          <w:rFonts w:ascii="Lato" w:hAnsi="Lato" w:cs="Arial"/>
          <w:sz w:val="22"/>
          <w:szCs w:val="22"/>
          <w:shd w:val="clear" w:color="auto" w:fill="FFFFFF"/>
        </w:rPr>
        <w:t> </w:t>
      </w:r>
    </w:p>
    <w:p w14:paraId="3629ECB3" w14:textId="016A56BD" w:rsidR="00D91444" w:rsidRPr="00DE0704" w:rsidRDefault="00D91444" w:rsidP="007A2FBF">
      <w:pPr>
        <w:pStyle w:val="Default"/>
        <w:spacing w:line="276" w:lineRule="auto"/>
        <w:jc w:val="both"/>
        <w:rPr>
          <w:rStyle w:val="eop"/>
          <w:rFonts w:ascii="Lato" w:hAnsi="Lato" w:cs="Arial"/>
          <w:sz w:val="22"/>
          <w:szCs w:val="22"/>
          <w:shd w:val="clear" w:color="auto" w:fill="FFFFFF"/>
        </w:rPr>
      </w:pPr>
    </w:p>
    <w:p w14:paraId="678E3D9D" w14:textId="77777777" w:rsidR="00D91444" w:rsidRPr="00DE0704" w:rsidRDefault="00D91444" w:rsidP="007A2FBF">
      <w:pPr>
        <w:pStyle w:val="Default"/>
        <w:spacing w:line="276" w:lineRule="auto"/>
        <w:jc w:val="both"/>
        <w:rPr>
          <w:rFonts w:ascii="Lato" w:hAnsi="Lato" w:cs="Arial"/>
          <w:sz w:val="22"/>
          <w:szCs w:val="22"/>
        </w:rPr>
      </w:pPr>
    </w:p>
    <w:p w14:paraId="2CDB14AB" w14:textId="7E0F8D3B" w:rsidR="005100FE" w:rsidRPr="00DE0704" w:rsidRDefault="005100FE" w:rsidP="007A2FBF">
      <w:pPr>
        <w:pStyle w:val="Default"/>
        <w:spacing w:line="276" w:lineRule="auto"/>
        <w:jc w:val="both"/>
        <w:rPr>
          <w:rFonts w:ascii="Lato" w:hAnsi="Lato" w:cs="Arial"/>
          <w:b/>
          <w:bCs/>
          <w:sz w:val="22"/>
          <w:szCs w:val="22"/>
        </w:rPr>
      </w:pPr>
      <w:r w:rsidRPr="00DE0704">
        <w:rPr>
          <w:rFonts w:ascii="Lato" w:hAnsi="Lato" w:cs="Arial"/>
          <w:sz w:val="22"/>
          <w:szCs w:val="22"/>
        </w:rPr>
        <w:t>w dalszej części umowy</w:t>
      </w:r>
      <w:r w:rsidRPr="00DE0704">
        <w:rPr>
          <w:rFonts w:ascii="Lato" w:hAnsi="Lato" w:cs="Arial"/>
          <w:b/>
          <w:bCs/>
          <w:sz w:val="22"/>
          <w:szCs w:val="22"/>
        </w:rPr>
        <w:t xml:space="preserve"> „Stroną”,</w:t>
      </w:r>
    </w:p>
    <w:p w14:paraId="3233593D" w14:textId="4528A6E6" w:rsidR="005100FE" w:rsidRPr="00DE0704" w:rsidRDefault="005100FE" w:rsidP="007A2FBF">
      <w:pPr>
        <w:pStyle w:val="Default"/>
        <w:spacing w:line="276" w:lineRule="auto"/>
        <w:jc w:val="both"/>
        <w:rPr>
          <w:rFonts w:ascii="Lato" w:hAnsi="Lato" w:cs="Arial"/>
          <w:sz w:val="22"/>
          <w:szCs w:val="22"/>
        </w:rPr>
      </w:pPr>
      <w:r w:rsidRPr="00DE0704">
        <w:rPr>
          <w:rFonts w:ascii="Lato" w:hAnsi="Lato" w:cs="Arial"/>
          <w:sz w:val="22"/>
          <w:szCs w:val="22"/>
        </w:rPr>
        <w:t>zwani dalej łącznie „</w:t>
      </w:r>
      <w:r w:rsidRPr="00DE0704">
        <w:rPr>
          <w:rFonts w:ascii="Lato" w:hAnsi="Lato" w:cs="Arial"/>
          <w:b/>
          <w:bCs/>
          <w:sz w:val="22"/>
          <w:szCs w:val="22"/>
        </w:rPr>
        <w:t>Stronami</w:t>
      </w:r>
      <w:r w:rsidRPr="00DE0704">
        <w:rPr>
          <w:rFonts w:ascii="Lato" w:hAnsi="Lato" w:cs="Arial"/>
          <w:sz w:val="22"/>
          <w:szCs w:val="22"/>
        </w:rPr>
        <w:t xml:space="preserve">”. </w:t>
      </w:r>
    </w:p>
    <w:p w14:paraId="76F354B8" w14:textId="77777777" w:rsidR="005100FE" w:rsidRPr="00DE0704" w:rsidRDefault="005100FE" w:rsidP="007A2FBF">
      <w:pPr>
        <w:pStyle w:val="Default"/>
        <w:spacing w:line="276" w:lineRule="auto"/>
        <w:jc w:val="both"/>
        <w:rPr>
          <w:rFonts w:ascii="Lato" w:hAnsi="Lato" w:cs="Arial"/>
          <w:sz w:val="22"/>
          <w:szCs w:val="22"/>
        </w:rPr>
      </w:pPr>
    </w:p>
    <w:p w14:paraId="54256BEE" w14:textId="3C30ED3F" w:rsidR="009B73F6" w:rsidRPr="00DE0704" w:rsidRDefault="005100FE" w:rsidP="009B73F6">
      <w:pPr>
        <w:spacing w:after="0"/>
        <w:jc w:val="center"/>
        <w:rPr>
          <w:rFonts w:ascii="Lato" w:hAnsi="Lato" w:cstheme="minorHAnsi"/>
        </w:rPr>
      </w:pPr>
      <w:r w:rsidRPr="00DE0704">
        <w:rPr>
          <w:rFonts w:ascii="Lato" w:hAnsi="Lato" w:cs="Arial"/>
          <w:b/>
          <w:bCs/>
        </w:rPr>
        <w:t>Preambuła</w:t>
      </w:r>
    </w:p>
    <w:p w14:paraId="700615B2" w14:textId="3AAA76DB" w:rsidR="005100FE" w:rsidRPr="00DE0704" w:rsidRDefault="005100FE" w:rsidP="007A2FBF">
      <w:pPr>
        <w:pStyle w:val="Default"/>
        <w:spacing w:line="276" w:lineRule="auto"/>
        <w:jc w:val="center"/>
        <w:rPr>
          <w:rFonts w:ascii="Lato" w:hAnsi="Lato" w:cs="Arial"/>
          <w:b/>
          <w:bCs/>
          <w:sz w:val="22"/>
          <w:szCs w:val="22"/>
        </w:rPr>
      </w:pPr>
    </w:p>
    <w:p w14:paraId="347B3B6F" w14:textId="77777777" w:rsidR="005100FE" w:rsidRPr="00DE0704" w:rsidRDefault="005100FE" w:rsidP="007A2FBF">
      <w:pPr>
        <w:pStyle w:val="Default"/>
        <w:spacing w:line="276" w:lineRule="auto"/>
        <w:jc w:val="both"/>
        <w:rPr>
          <w:rFonts w:ascii="Lato" w:hAnsi="Lato" w:cs="Arial"/>
          <w:b/>
          <w:bCs/>
          <w:sz w:val="22"/>
          <w:szCs w:val="22"/>
        </w:rPr>
      </w:pPr>
    </w:p>
    <w:p w14:paraId="0A1CB4F3" w14:textId="0EA3D7B8" w:rsidR="005100FE" w:rsidRPr="00DE0704" w:rsidRDefault="005100FE" w:rsidP="007A2FBF">
      <w:pPr>
        <w:pStyle w:val="Default"/>
        <w:spacing w:line="276" w:lineRule="auto"/>
        <w:jc w:val="both"/>
        <w:rPr>
          <w:rFonts w:ascii="Lato" w:hAnsi="Lato" w:cs="Arial"/>
          <w:sz w:val="22"/>
          <w:szCs w:val="22"/>
        </w:rPr>
      </w:pPr>
      <w:r w:rsidRPr="00DE0704">
        <w:rPr>
          <w:rFonts w:ascii="Lato" w:hAnsi="Lato" w:cs="Arial"/>
          <w:sz w:val="22"/>
          <w:szCs w:val="22"/>
        </w:rPr>
        <w:t>Mając na względzie, iż:</w:t>
      </w:r>
    </w:p>
    <w:p w14:paraId="25928C84" w14:textId="3E536896" w:rsidR="00944702" w:rsidRPr="00DE0704" w:rsidRDefault="005100FE" w:rsidP="00EB4FE8">
      <w:pPr>
        <w:numPr>
          <w:ilvl w:val="0"/>
          <w:numId w:val="2"/>
        </w:numPr>
        <w:autoSpaceDE w:val="0"/>
        <w:autoSpaceDN w:val="0"/>
        <w:adjustRightInd w:val="0"/>
        <w:spacing w:after="0"/>
        <w:ind w:left="426" w:hanging="426"/>
        <w:jc w:val="both"/>
        <w:rPr>
          <w:rFonts w:ascii="Lato" w:hAnsi="Lato" w:cs="Arial"/>
        </w:rPr>
      </w:pPr>
      <w:r w:rsidRPr="00DE0704">
        <w:rPr>
          <w:rFonts w:ascii="Lato" w:hAnsi="Lato" w:cs="Arial"/>
        </w:rPr>
        <w:t xml:space="preserve">Strony niniejszej Umowy rozpoczną prowadzenie rozmów technicznych </w:t>
      </w:r>
      <w:r w:rsidR="00303792" w:rsidRPr="00DE0704">
        <w:rPr>
          <w:rFonts w:ascii="Lato" w:hAnsi="Lato" w:cs="Arial"/>
        </w:rPr>
        <w:t>związanych z przygotowaniem oferty</w:t>
      </w:r>
      <w:r w:rsidRPr="00DE0704">
        <w:rPr>
          <w:rFonts w:ascii="Lato" w:hAnsi="Lato" w:cs="Arial"/>
        </w:rPr>
        <w:t xml:space="preserve"> </w:t>
      </w:r>
      <w:r w:rsidR="0054411A" w:rsidRPr="00DE0704">
        <w:rPr>
          <w:rFonts w:ascii="Lato" w:hAnsi="Lato" w:cs="Arial"/>
        </w:rPr>
        <w:t xml:space="preserve">i ewentualnej realizacji </w:t>
      </w:r>
      <w:r w:rsidR="0090183F" w:rsidRPr="00DE0704">
        <w:rPr>
          <w:rFonts w:ascii="Lato" w:hAnsi="Lato" w:cstheme="minorHAnsi"/>
        </w:rPr>
        <w:t>związane</w:t>
      </w:r>
      <w:r w:rsidR="00EB4FE8" w:rsidRPr="00DE0704">
        <w:rPr>
          <w:rFonts w:ascii="Lato" w:hAnsi="Lato" w:cstheme="minorHAnsi"/>
        </w:rPr>
        <w:t>j</w:t>
      </w:r>
      <w:r w:rsidR="0090183F" w:rsidRPr="00DE0704">
        <w:rPr>
          <w:rFonts w:ascii="Lato" w:hAnsi="Lato" w:cstheme="minorHAnsi"/>
        </w:rPr>
        <w:t xml:space="preserve"> z</w:t>
      </w:r>
      <w:r w:rsidR="009B73F6" w:rsidRPr="00DE0704">
        <w:rPr>
          <w:rFonts w:ascii="Lato" w:hAnsi="Lato" w:cstheme="minorHAnsi"/>
        </w:rPr>
        <w:t xml:space="preserve"> dostarczeniem </w:t>
      </w:r>
      <w:r w:rsidR="0090183F" w:rsidRPr="00DE0704">
        <w:rPr>
          <w:rFonts w:ascii="Lato" w:hAnsi="Lato" w:cstheme="minorHAnsi"/>
        </w:rPr>
        <w:t xml:space="preserve"> </w:t>
      </w:r>
      <w:r w:rsidR="0079227F" w:rsidRPr="00DE0704">
        <w:rPr>
          <w:rFonts w:ascii="Lato" w:hAnsi="Lato" w:cstheme="minorHAnsi"/>
        </w:rPr>
        <w:t xml:space="preserve">dedykowanych </w:t>
      </w:r>
      <w:r w:rsidR="00A53511" w:rsidRPr="00DE0704">
        <w:rPr>
          <w:rFonts w:ascii="Lato" w:hAnsi="Lato" w:cstheme="minorHAnsi"/>
        </w:rPr>
        <w:t>obwodów elektronicznych</w:t>
      </w:r>
      <w:r w:rsidR="00EB4FE8" w:rsidRPr="00DE0704">
        <w:rPr>
          <w:rFonts w:ascii="Lato" w:hAnsi="Lato" w:cstheme="minorHAnsi"/>
        </w:rPr>
        <w:t xml:space="preserve"> </w:t>
      </w:r>
      <w:r w:rsidR="00A53511" w:rsidRPr="00DE0704">
        <w:rPr>
          <w:rFonts w:ascii="Lato" w:hAnsi="Lato" w:cstheme="minorHAnsi"/>
        </w:rPr>
        <w:t>(</w:t>
      </w:r>
      <w:r w:rsidR="0090183F" w:rsidRPr="00DE0704">
        <w:rPr>
          <w:rFonts w:ascii="Lato" w:hAnsi="Lato" w:cstheme="minorHAnsi"/>
        </w:rPr>
        <w:t>płyt</w:t>
      </w:r>
      <w:r w:rsidR="00135B5B" w:rsidRPr="00DE0704">
        <w:rPr>
          <w:rFonts w:ascii="Lato" w:hAnsi="Lato" w:cstheme="minorHAnsi"/>
        </w:rPr>
        <w:t>ki</w:t>
      </w:r>
      <w:r w:rsidR="0090183F" w:rsidRPr="00DE0704">
        <w:rPr>
          <w:rFonts w:ascii="Lato" w:hAnsi="Lato" w:cstheme="minorHAnsi"/>
        </w:rPr>
        <w:t xml:space="preserve"> PCB</w:t>
      </w:r>
      <w:r w:rsidR="00A53511" w:rsidRPr="00DE0704">
        <w:rPr>
          <w:rFonts w:ascii="Lato" w:hAnsi="Lato" w:cstheme="minorHAnsi"/>
        </w:rPr>
        <w:t>) wraz z montażem komponentów elektronicznych (SMT oraz THT)</w:t>
      </w:r>
      <w:r w:rsidR="00EB4FE8" w:rsidRPr="00DE0704">
        <w:rPr>
          <w:rFonts w:ascii="Lato" w:hAnsi="Lato" w:cs="Arial"/>
        </w:rPr>
        <w:t xml:space="preserve"> </w:t>
      </w:r>
      <w:r w:rsidR="00944702" w:rsidRPr="00DE0704">
        <w:rPr>
          <w:rFonts w:ascii="Lato" w:hAnsi="Lato" w:cs="Arial"/>
        </w:rPr>
        <w:t xml:space="preserve">w ramach projektu pn. „Opracowanie i uruchomienie produkcji inteligentnego i energooszczędnego </w:t>
      </w:r>
      <w:proofErr w:type="spellStart"/>
      <w:r w:rsidR="00944702" w:rsidRPr="00DE0704">
        <w:rPr>
          <w:rFonts w:ascii="Lato" w:hAnsi="Lato" w:cs="Arial"/>
        </w:rPr>
        <w:t>cyberfizycznego</w:t>
      </w:r>
      <w:proofErr w:type="spellEnd"/>
      <w:r w:rsidR="00944702" w:rsidRPr="00DE0704">
        <w:rPr>
          <w:rFonts w:ascii="Lato" w:hAnsi="Lato" w:cs="Arial"/>
        </w:rPr>
        <w:t xml:space="preserve"> systemu realizacji procesów logistycznych w centrach e-Commerce charakteryzującego się wysoką dostępnością, niezawodnością oraz efektywnością realizacji czynności utrzymania i serwisu”, współfinansowanego ze środków Europejskiego Funduszu Rozwoju Regionalnego w ramach Programu Fundusze Europejskie dla Nowoczesnej Gospodarki (FENG) 2021 - 2027, oś priorytetowa FENG.01 Wsparcie dla przedsiębiorców, Działanie FENG.01.01 Ścieżka SMART. </w:t>
      </w:r>
    </w:p>
    <w:p w14:paraId="008C93F6" w14:textId="55F28E4F" w:rsidR="00944702" w:rsidRPr="00DE0704" w:rsidRDefault="005100FE" w:rsidP="00944702">
      <w:pPr>
        <w:numPr>
          <w:ilvl w:val="0"/>
          <w:numId w:val="2"/>
        </w:numPr>
        <w:autoSpaceDE w:val="0"/>
        <w:autoSpaceDN w:val="0"/>
        <w:adjustRightInd w:val="0"/>
        <w:spacing w:after="0"/>
        <w:ind w:left="426" w:hanging="426"/>
        <w:jc w:val="both"/>
        <w:rPr>
          <w:rFonts w:ascii="Lato" w:hAnsi="Lato" w:cs="Arial"/>
        </w:rPr>
      </w:pPr>
      <w:r w:rsidRPr="00DE0704">
        <w:rPr>
          <w:rFonts w:ascii="Lato" w:hAnsi="Lato" w:cs="Arial"/>
        </w:rPr>
        <w:t xml:space="preserve">Strony niniejszej Umowy zamierzają unormować zasady regulujące sposób i zakres korzystania z informacji udostępnianych w trakcie współpracy, o której mowa w pkt </w:t>
      </w:r>
      <w:r w:rsidR="00234185" w:rsidRPr="00DE0704">
        <w:rPr>
          <w:rFonts w:ascii="Lato" w:hAnsi="Lato" w:cs="Arial"/>
        </w:rPr>
        <w:t>1</w:t>
      </w:r>
      <w:r w:rsidRPr="00DE0704">
        <w:rPr>
          <w:rFonts w:ascii="Lato" w:hAnsi="Lato" w:cs="Arial"/>
        </w:rPr>
        <w:t xml:space="preserve"> Preambuły oraz w trakcie przyszłej współpracy Stron wynikającej z tych rozmów</w:t>
      </w:r>
      <w:r w:rsidR="00944702" w:rsidRPr="00DE0704">
        <w:rPr>
          <w:rFonts w:ascii="Lato" w:hAnsi="Lato" w:cs="Arial"/>
        </w:rPr>
        <w:t>.</w:t>
      </w:r>
    </w:p>
    <w:p w14:paraId="59ED9FD6" w14:textId="058CAB19" w:rsidR="005100FE" w:rsidRPr="00DE0704" w:rsidRDefault="005100FE" w:rsidP="00944702">
      <w:pPr>
        <w:numPr>
          <w:ilvl w:val="0"/>
          <w:numId w:val="2"/>
        </w:numPr>
        <w:autoSpaceDE w:val="0"/>
        <w:autoSpaceDN w:val="0"/>
        <w:adjustRightInd w:val="0"/>
        <w:spacing w:after="0"/>
        <w:ind w:left="426" w:hanging="426"/>
        <w:jc w:val="both"/>
        <w:rPr>
          <w:rFonts w:ascii="Lato" w:hAnsi="Lato" w:cs="Arial"/>
        </w:rPr>
      </w:pPr>
      <w:r w:rsidRPr="00DE0704">
        <w:rPr>
          <w:rFonts w:ascii="Lato" w:hAnsi="Lato" w:cs="Arial"/>
        </w:rPr>
        <w:lastRenderedPageBreak/>
        <w:t>Otrzymujący zobowiązuje się do zachowania w tajemnicy Poufne Informacje, zdefiniowane poniżej.</w:t>
      </w:r>
    </w:p>
    <w:p w14:paraId="0C19A7B1" w14:textId="77777777" w:rsidR="005100FE" w:rsidRPr="00DE0704" w:rsidRDefault="005100FE" w:rsidP="007A2FBF">
      <w:pPr>
        <w:pStyle w:val="Default"/>
        <w:spacing w:line="276" w:lineRule="auto"/>
        <w:jc w:val="both"/>
        <w:rPr>
          <w:rFonts w:ascii="Lato" w:hAnsi="Lato" w:cs="Arial"/>
          <w:sz w:val="22"/>
          <w:szCs w:val="22"/>
        </w:rPr>
      </w:pPr>
    </w:p>
    <w:p w14:paraId="4F42E7B3" w14:textId="3C0A574A" w:rsidR="005100FE" w:rsidRPr="00DE0704" w:rsidRDefault="005100FE" w:rsidP="00693EEA">
      <w:pPr>
        <w:spacing w:after="160" w:line="259" w:lineRule="auto"/>
        <w:rPr>
          <w:rFonts w:ascii="Lato" w:eastAsiaTheme="minorHAnsi" w:hAnsi="Lato" w:cs="Arial"/>
          <w:color w:val="000000"/>
        </w:rPr>
      </w:pPr>
      <w:r w:rsidRPr="00DE0704">
        <w:rPr>
          <w:rFonts w:ascii="Lato" w:hAnsi="Lato" w:cs="Arial"/>
        </w:rPr>
        <w:t>Strony niniejszej Umowy postanawiają co następuje:</w:t>
      </w:r>
    </w:p>
    <w:p w14:paraId="28AB6FCF" w14:textId="77777777" w:rsidR="0040221C" w:rsidRPr="00DE0704" w:rsidRDefault="0040221C" w:rsidP="007A2FBF">
      <w:pPr>
        <w:pStyle w:val="Tekstpodstawowy"/>
        <w:spacing w:line="276" w:lineRule="auto"/>
        <w:jc w:val="both"/>
        <w:rPr>
          <w:rFonts w:ascii="Lato" w:hAnsi="Lato" w:cs="Arial"/>
          <w:sz w:val="22"/>
          <w:szCs w:val="22"/>
        </w:rPr>
      </w:pPr>
    </w:p>
    <w:p w14:paraId="06187FD9" w14:textId="77777777" w:rsidR="0040221C" w:rsidRPr="00DE0704" w:rsidRDefault="0040221C" w:rsidP="007C2EC8">
      <w:pPr>
        <w:spacing w:after="0"/>
        <w:jc w:val="center"/>
        <w:rPr>
          <w:rFonts w:ascii="Lato" w:hAnsi="Lato" w:cs="Arial"/>
          <w:b/>
          <w:bCs/>
        </w:rPr>
      </w:pPr>
      <w:r w:rsidRPr="00DE0704">
        <w:rPr>
          <w:rFonts w:ascii="Lato" w:hAnsi="Lato" w:cs="Arial"/>
          <w:b/>
          <w:bCs/>
        </w:rPr>
        <w:t>§ 1</w:t>
      </w:r>
    </w:p>
    <w:p w14:paraId="74ED5769" w14:textId="77777777" w:rsidR="0040221C" w:rsidRPr="00DE0704" w:rsidRDefault="0040221C" w:rsidP="00DA055D">
      <w:pPr>
        <w:pStyle w:val="Tekstpodstawowy"/>
        <w:numPr>
          <w:ilvl w:val="0"/>
          <w:numId w:val="2"/>
        </w:numPr>
        <w:spacing w:line="276" w:lineRule="auto"/>
        <w:ind w:left="426" w:hanging="426"/>
        <w:jc w:val="both"/>
        <w:rPr>
          <w:rFonts w:ascii="Lato" w:hAnsi="Lato" w:cs="Arial"/>
          <w:sz w:val="22"/>
          <w:szCs w:val="22"/>
        </w:rPr>
      </w:pPr>
      <w:r w:rsidRPr="00DE0704">
        <w:rPr>
          <w:rFonts w:ascii="Lato" w:hAnsi="Lato" w:cs="Arial"/>
          <w:sz w:val="22"/>
          <w:szCs w:val="22"/>
        </w:rPr>
        <w:t>Każda ze Stron niniejszej Umowy oraz jej pracownicy, współpracownicy, przedstawiciele, pełnomocnicy  i doradcy, a także  pracownicy, współpracownicy, przedstawiciele, pełnomocnicy  i doradcy spółek powiązanych ze Stronami, zachowają poufność wszelkich Poufnych Informacji otrzymanych od drugiej Strony umowy. Strona posiadająca takie Poufne Informacje nie ujawni Poufnych Informacji jakiejkolwiek osobie trzeciej, jej pracownikom, przedstawicielom lub pełnomocnikom, ani też nie wykorzysta takich Poufnych Informacji w prowadzonej przez siebie działalności bez uzyskania uprzedniej pisemnej zgody drugiej Strony. Strony mogą wykorzystywać Poufne Informacje otrzymane od drugiej Strony tylko na potrzeby realizacji współpracy, o której mowa w preambule niniejszej umowy.</w:t>
      </w:r>
    </w:p>
    <w:p w14:paraId="5B807E46" w14:textId="4435B842" w:rsidR="0090500D" w:rsidRPr="00DE0704" w:rsidRDefault="0040221C" w:rsidP="0090500D">
      <w:pPr>
        <w:numPr>
          <w:ilvl w:val="0"/>
          <w:numId w:val="2"/>
        </w:numPr>
        <w:autoSpaceDE w:val="0"/>
        <w:autoSpaceDN w:val="0"/>
        <w:adjustRightInd w:val="0"/>
        <w:spacing w:after="0"/>
        <w:ind w:left="426" w:hanging="426"/>
        <w:jc w:val="both"/>
        <w:rPr>
          <w:rFonts w:ascii="Lato" w:hAnsi="Lato" w:cs="Arial"/>
        </w:rPr>
      </w:pPr>
      <w:r w:rsidRPr="00DE0704">
        <w:rPr>
          <w:rFonts w:ascii="Lato" w:hAnsi="Lato" w:cs="Arial"/>
        </w:rPr>
        <w:t>Dla potrzeb niniejszej Umowy “Poufne Informacje” oznaczać będą wszelkie informacje - niezależnie od formy (pisemnej, ustnej, fotograficznej, elektronicznej, magnetycznej lub innej) i sposobu ich wyrażenia (niezależnie od tego czy została wskazana lub w inny sposób oznaczona jako „Informacja Poufna” czy „prawnie zastrzeżona” oraz stopnia ich opracowania  - dotyczące Strony i jej działań, a w szczególności: przedsiębiorstwa Strony, rozwijanych przez nią projektów, umów, zgód i wniosków, przedsiębiorstw kontrahentów Strony, zasad kształtowania współpracy handlowej między Stroną a jej kontrahentami, relacji biznesowych jak listy kontrahentów, wewnętrznych memorandów i korespondencji, systemu organizacji, kondycji finansowej, sposobów organizacji produkcji, dystrybucji, sprzedaży, marketingu i reklamy, strategii biznesowych Strony, procesów i wynalazków, stosowanych technologii, nośnikami których to Poufnych Informacji są w szczególności: dokumentacje projektów, koncepcje, mapy, umowy, oprogramowanie.</w:t>
      </w:r>
    </w:p>
    <w:p w14:paraId="6DEF97D6" w14:textId="6B3597B1" w:rsidR="00A57AA6" w:rsidRPr="00DE0704" w:rsidRDefault="00A57AA6" w:rsidP="00DA055D">
      <w:pPr>
        <w:pStyle w:val="Default"/>
        <w:numPr>
          <w:ilvl w:val="0"/>
          <w:numId w:val="2"/>
        </w:numPr>
        <w:spacing w:line="276" w:lineRule="auto"/>
        <w:ind w:left="426" w:hanging="426"/>
        <w:jc w:val="both"/>
        <w:rPr>
          <w:rFonts w:ascii="Lato" w:hAnsi="Lato" w:cs="Arial"/>
          <w:sz w:val="22"/>
          <w:szCs w:val="22"/>
        </w:rPr>
      </w:pPr>
      <w:r w:rsidRPr="00DE0704">
        <w:rPr>
          <w:rFonts w:ascii="Lato" w:hAnsi="Lato" w:cs="Arial"/>
          <w:sz w:val="22"/>
          <w:szCs w:val="22"/>
        </w:rPr>
        <w:t xml:space="preserve">Strony zobowiązują się do: </w:t>
      </w:r>
    </w:p>
    <w:p w14:paraId="1BA0D289" w14:textId="1EA6585F"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a) </w:t>
      </w:r>
      <w:r w:rsidR="0047347D" w:rsidRPr="00DE0704">
        <w:rPr>
          <w:rFonts w:ascii="Lato" w:hAnsi="Lato" w:cs="Arial"/>
          <w:sz w:val="22"/>
          <w:szCs w:val="22"/>
        </w:rPr>
        <w:tab/>
      </w:r>
      <w:r w:rsidRPr="00DE0704">
        <w:rPr>
          <w:rFonts w:ascii="Lato" w:hAnsi="Lato" w:cs="Arial"/>
          <w:sz w:val="22"/>
          <w:szCs w:val="22"/>
        </w:rPr>
        <w:t xml:space="preserve">właściwej ochrony Informacji Poufnych przed nieuprawnionym wykorzystaniem; </w:t>
      </w:r>
    </w:p>
    <w:p w14:paraId="03B98F4A" w14:textId="6E98FCE4"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b) </w:t>
      </w:r>
      <w:r w:rsidR="0047347D" w:rsidRPr="00DE0704">
        <w:rPr>
          <w:rFonts w:ascii="Lato" w:hAnsi="Lato" w:cs="Arial"/>
          <w:sz w:val="22"/>
          <w:szCs w:val="22"/>
        </w:rPr>
        <w:tab/>
      </w:r>
      <w:r w:rsidRPr="00DE0704">
        <w:rPr>
          <w:rFonts w:ascii="Lato" w:hAnsi="Lato" w:cs="Arial"/>
          <w:sz w:val="22"/>
          <w:szCs w:val="22"/>
        </w:rPr>
        <w:t xml:space="preserve">nie powielania otrzymanych nośników Informacji Poufnych, chyba, że na potrzeby wykonania umowy o współpracy </w:t>
      </w:r>
      <w:r w:rsidR="002109D2" w:rsidRPr="00DE0704">
        <w:rPr>
          <w:rFonts w:ascii="Lato" w:hAnsi="Lato" w:cs="Arial"/>
          <w:sz w:val="22"/>
          <w:szCs w:val="22"/>
        </w:rPr>
        <w:t>S</w:t>
      </w:r>
      <w:r w:rsidRPr="00DE0704">
        <w:rPr>
          <w:rFonts w:ascii="Lato" w:hAnsi="Lato" w:cs="Arial"/>
          <w:sz w:val="22"/>
          <w:szCs w:val="22"/>
        </w:rPr>
        <w:t xml:space="preserve">tron; </w:t>
      </w:r>
    </w:p>
    <w:p w14:paraId="00BAC23C" w14:textId="7E2AA27F"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c) </w:t>
      </w:r>
      <w:r w:rsidR="0047347D" w:rsidRPr="00DE0704">
        <w:rPr>
          <w:rFonts w:ascii="Lato" w:hAnsi="Lato" w:cs="Arial"/>
          <w:sz w:val="22"/>
          <w:szCs w:val="22"/>
        </w:rPr>
        <w:tab/>
      </w:r>
      <w:r w:rsidRPr="00DE0704">
        <w:rPr>
          <w:rFonts w:ascii="Lato" w:hAnsi="Lato" w:cs="Arial"/>
          <w:sz w:val="22"/>
          <w:szCs w:val="22"/>
        </w:rPr>
        <w:t>wykorzystywania Informacji Poufnych wyłącznie w celu realizacji przedsięwzięć prowadzonych wspólnie lub zleconych przez</w:t>
      </w:r>
      <w:r w:rsidR="008C7E47" w:rsidRPr="00DE0704">
        <w:rPr>
          <w:rFonts w:ascii="Lato" w:hAnsi="Lato" w:cs="Arial"/>
          <w:sz w:val="22"/>
          <w:szCs w:val="22"/>
        </w:rPr>
        <w:t xml:space="preserve"> drugą</w:t>
      </w:r>
      <w:r w:rsidRPr="00DE0704">
        <w:rPr>
          <w:rFonts w:ascii="Lato" w:hAnsi="Lato" w:cs="Arial"/>
          <w:sz w:val="22"/>
          <w:szCs w:val="22"/>
        </w:rPr>
        <w:t xml:space="preserve"> </w:t>
      </w:r>
      <w:r w:rsidR="002109D2" w:rsidRPr="00DE0704">
        <w:rPr>
          <w:rFonts w:ascii="Lato" w:hAnsi="Lato" w:cs="Arial"/>
          <w:sz w:val="22"/>
          <w:szCs w:val="22"/>
        </w:rPr>
        <w:t>Stronę</w:t>
      </w:r>
      <w:r w:rsidR="008C7E47" w:rsidRPr="00DE0704">
        <w:rPr>
          <w:rFonts w:ascii="Lato" w:hAnsi="Lato" w:cs="Arial"/>
          <w:sz w:val="22"/>
          <w:szCs w:val="22"/>
        </w:rPr>
        <w:t xml:space="preserve"> Umowy</w:t>
      </w:r>
      <w:r w:rsidRPr="00DE0704">
        <w:rPr>
          <w:rFonts w:ascii="Lato" w:hAnsi="Lato" w:cs="Arial"/>
          <w:sz w:val="22"/>
          <w:szCs w:val="22"/>
        </w:rPr>
        <w:t xml:space="preserve">; </w:t>
      </w:r>
    </w:p>
    <w:p w14:paraId="17BA1BB1" w14:textId="44A8E317"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d) </w:t>
      </w:r>
      <w:r w:rsidR="0047347D" w:rsidRPr="00DE0704">
        <w:rPr>
          <w:rFonts w:ascii="Lato" w:hAnsi="Lato" w:cs="Arial"/>
          <w:sz w:val="22"/>
          <w:szCs w:val="22"/>
        </w:rPr>
        <w:tab/>
      </w:r>
      <w:r w:rsidRPr="00DE0704">
        <w:rPr>
          <w:rFonts w:ascii="Lato" w:hAnsi="Lato" w:cs="Arial"/>
          <w:sz w:val="22"/>
          <w:szCs w:val="22"/>
        </w:rPr>
        <w:t xml:space="preserve">ujawniania Informacji Poufnych tylko upoważnionemu personelowi </w:t>
      </w:r>
      <w:r w:rsidR="002109D2" w:rsidRPr="00DE0704">
        <w:rPr>
          <w:rFonts w:ascii="Lato" w:hAnsi="Lato" w:cs="Arial"/>
          <w:sz w:val="22"/>
          <w:szCs w:val="22"/>
        </w:rPr>
        <w:t>Strony</w:t>
      </w:r>
      <w:r w:rsidRPr="00DE0704">
        <w:rPr>
          <w:rFonts w:ascii="Lato" w:hAnsi="Lato" w:cs="Arial"/>
          <w:sz w:val="22"/>
          <w:szCs w:val="22"/>
        </w:rPr>
        <w:t xml:space="preserve">, po uprzednim zapoznaniu personelu z postanowieniami niniejszej Umowy </w:t>
      </w:r>
    </w:p>
    <w:p w14:paraId="59C50900" w14:textId="1E1CB410"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e)</w:t>
      </w:r>
      <w:r w:rsidR="0047347D" w:rsidRPr="00DE0704">
        <w:rPr>
          <w:rFonts w:ascii="Lato" w:hAnsi="Lato" w:cs="Arial"/>
          <w:sz w:val="22"/>
          <w:szCs w:val="22"/>
        </w:rPr>
        <w:tab/>
      </w:r>
      <w:r w:rsidRPr="00DE0704">
        <w:rPr>
          <w:rFonts w:ascii="Lato" w:hAnsi="Lato" w:cs="Arial"/>
          <w:sz w:val="22"/>
          <w:szCs w:val="22"/>
        </w:rPr>
        <w:t xml:space="preserve"> informowania na każde żądanie </w:t>
      </w:r>
      <w:r w:rsidR="00975CA6" w:rsidRPr="00DE0704">
        <w:rPr>
          <w:rFonts w:ascii="Lato" w:hAnsi="Lato" w:cs="Arial"/>
          <w:sz w:val="22"/>
          <w:szCs w:val="22"/>
        </w:rPr>
        <w:t xml:space="preserve">drugiej </w:t>
      </w:r>
      <w:r w:rsidR="00AE1058" w:rsidRPr="00DE0704">
        <w:rPr>
          <w:rFonts w:ascii="Lato" w:hAnsi="Lato" w:cs="Arial"/>
          <w:sz w:val="22"/>
          <w:szCs w:val="22"/>
        </w:rPr>
        <w:t>Strony</w:t>
      </w:r>
      <w:r w:rsidRPr="00DE0704">
        <w:rPr>
          <w:rFonts w:ascii="Lato" w:hAnsi="Lato" w:cs="Arial"/>
          <w:sz w:val="22"/>
          <w:szCs w:val="22"/>
        </w:rPr>
        <w:t xml:space="preserve"> </w:t>
      </w:r>
      <w:proofErr w:type="spellStart"/>
      <w:r w:rsidR="00975CA6" w:rsidRPr="00DE0704">
        <w:rPr>
          <w:rFonts w:ascii="Lato" w:hAnsi="Lato" w:cs="Arial"/>
          <w:sz w:val="22"/>
          <w:szCs w:val="22"/>
        </w:rPr>
        <w:t>Umowy</w:t>
      </w:r>
      <w:r w:rsidRPr="00DE0704">
        <w:rPr>
          <w:rFonts w:ascii="Lato" w:hAnsi="Lato" w:cs="Arial"/>
          <w:sz w:val="22"/>
          <w:szCs w:val="22"/>
        </w:rPr>
        <w:t>o</w:t>
      </w:r>
      <w:proofErr w:type="spellEnd"/>
      <w:r w:rsidRPr="00DE0704">
        <w:rPr>
          <w:rFonts w:ascii="Lato" w:hAnsi="Lato" w:cs="Arial"/>
          <w:sz w:val="22"/>
          <w:szCs w:val="22"/>
        </w:rPr>
        <w:t xml:space="preserve"> osobach – personelu </w:t>
      </w:r>
      <w:r w:rsidR="00AE1058" w:rsidRPr="00DE0704">
        <w:rPr>
          <w:rFonts w:ascii="Lato" w:hAnsi="Lato" w:cs="Arial"/>
          <w:sz w:val="22"/>
          <w:szCs w:val="22"/>
        </w:rPr>
        <w:t>Strony</w:t>
      </w:r>
      <w:r w:rsidRPr="00DE0704">
        <w:rPr>
          <w:rFonts w:ascii="Lato" w:hAnsi="Lato" w:cs="Arial"/>
          <w:sz w:val="22"/>
          <w:szCs w:val="22"/>
        </w:rPr>
        <w:t xml:space="preserve">, którym Informacja Poufna została ujawniona, wraz z zakresem ujawnionej Informacji Poufnej; </w:t>
      </w:r>
    </w:p>
    <w:p w14:paraId="76F73713" w14:textId="4E3480F6"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f) </w:t>
      </w:r>
      <w:r w:rsidR="0047347D" w:rsidRPr="00DE0704">
        <w:rPr>
          <w:rFonts w:ascii="Lato" w:hAnsi="Lato" w:cs="Arial"/>
          <w:sz w:val="22"/>
          <w:szCs w:val="22"/>
        </w:rPr>
        <w:tab/>
      </w:r>
      <w:r w:rsidRPr="00DE0704">
        <w:rPr>
          <w:rFonts w:ascii="Lato" w:hAnsi="Lato" w:cs="Arial"/>
          <w:sz w:val="22"/>
          <w:szCs w:val="22"/>
        </w:rPr>
        <w:t xml:space="preserve">niezwłocznego powiadomienia </w:t>
      </w:r>
      <w:r w:rsidR="00975CA6" w:rsidRPr="00DE0704">
        <w:rPr>
          <w:rFonts w:ascii="Lato" w:hAnsi="Lato" w:cs="Arial"/>
          <w:sz w:val="22"/>
          <w:szCs w:val="22"/>
        </w:rPr>
        <w:t xml:space="preserve">drugiej </w:t>
      </w:r>
      <w:r w:rsidR="00AE1058" w:rsidRPr="00DE0704">
        <w:rPr>
          <w:rFonts w:ascii="Lato" w:hAnsi="Lato" w:cs="Arial"/>
          <w:sz w:val="22"/>
          <w:szCs w:val="22"/>
        </w:rPr>
        <w:t>Stron</w:t>
      </w:r>
      <w:r w:rsidR="00975CA6" w:rsidRPr="00DE0704">
        <w:rPr>
          <w:rFonts w:ascii="Lato" w:hAnsi="Lato" w:cs="Arial"/>
          <w:sz w:val="22"/>
          <w:szCs w:val="22"/>
        </w:rPr>
        <w:t>y</w:t>
      </w:r>
      <w:r w:rsidRPr="00DE0704">
        <w:rPr>
          <w:rFonts w:ascii="Lato" w:hAnsi="Lato" w:cs="Arial"/>
          <w:sz w:val="22"/>
          <w:szCs w:val="22"/>
        </w:rPr>
        <w:t xml:space="preserve"> </w:t>
      </w:r>
      <w:r w:rsidR="00975CA6" w:rsidRPr="00DE0704">
        <w:rPr>
          <w:rFonts w:ascii="Lato" w:hAnsi="Lato" w:cs="Arial"/>
          <w:sz w:val="22"/>
          <w:szCs w:val="22"/>
        </w:rPr>
        <w:t xml:space="preserve">Umowy </w:t>
      </w:r>
      <w:r w:rsidRPr="00DE0704">
        <w:rPr>
          <w:rFonts w:ascii="Lato" w:hAnsi="Lato" w:cs="Arial"/>
          <w:sz w:val="22"/>
          <w:szCs w:val="22"/>
        </w:rPr>
        <w:t xml:space="preserve">o nieuprawnionym wykorzystaniu lub ujawnieniu Informacji Poufnych; </w:t>
      </w:r>
    </w:p>
    <w:p w14:paraId="0508D5FB" w14:textId="4F442B38"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lastRenderedPageBreak/>
        <w:t xml:space="preserve">g) </w:t>
      </w:r>
      <w:r w:rsidR="0047347D" w:rsidRPr="00DE0704">
        <w:rPr>
          <w:rFonts w:ascii="Lato" w:hAnsi="Lato" w:cs="Arial"/>
          <w:sz w:val="22"/>
          <w:szCs w:val="22"/>
        </w:rPr>
        <w:tab/>
      </w:r>
      <w:r w:rsidRPr="00DE0704">
        <w:rPr>
          <w:rFonts w:ascii="Lato" w:hAnsi="Lato" w:cs="Arial"/>
          <w:sz w:val="22"/>
          <w:szCs w:val="22"/>
        </w:rPr>
        <w:t xml:space="preserve">udzielenia </w:t>
      </w:r>
      <w:r w:rsidR="008C7E47" w:rsidRPr="00DE0704">
        <w:rPr>
          <w:rFonts w:ascii="Lato" w:hAnsi="Lato" w:cs="Arial"/>
          <w:sz w:val="22"/>
          <w:szCs w:val="22"/>
        </w:rPr>
        <w:t>drugiej Stronie Umowy</w:t>
      </w:r>
      <w:r w:rsidRPr="00DE0704">
        <w:rPr>
          <w:rFonts w:ascii="Lato" w:hAnsi="Lato" w:cs="Arial"/>
          <w:sz w:val="22"/>
          <w:szCs w:val="22"/>
        </w:rPr>
        <w:t xml:space="preserve"> pomocy w usunięciu skutków takiego nieuprawnionego wykorzystania lub ujawnienia Informacji Poufnych. </w:t>
      </w:r>
    </w:p>
    <w:p w14:paraId="3F05BE3F" w14:textId="0D8BE509" w:rsidR="00A57AA6" w:rsidRPr="00DE0704" w:rsidRDefault="00A57AA6" w:rsidP="00DA055D">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4. </w:t>
      </w:r>
      <w:r w:rsidR="0047347D" w:rsidRPr="00DE0704">
        <w:rPr>
          <w:rFonts w:ascii="Lato" w:hAnsi="Lato" w:cs="Arial"/>
          <w:sz w:val="22"/>
          <w:szCs w:val="22"/>
        </w:rPr>
        <w:tab/>
      </w:r>
      <w:r w:rsidRPr="00DE0704">
        <w:rPr>
          <w:rFonts w:ascii="Lato" w:hAnsi="Lato" w:cs="Arial"/>
          <w:sz w:val="22"/>
          <w:szCs w:val="22"/>
        </w:rPr>
        <w:t xml:space="preserve">Za Informacje Poufne nie uważa się informacji, które: </w:t>
      </w:r>
    </w:p>
    <w:p w14:paraId="5A605C57" w14:textId="20B37390"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a) </w:t>
      </w:r>
      <w:r w:rsidRPr="00DE0704">
        <w:rPr>
          <w:rFonts w:ascii="Lato" w:hAnsi="Lato" w:cs="Arial"/>
          <w:sz w:val="22"/>
          <w:szCs w:val="22"/>
        </w:rPr>
        <w:tab/>
        <w:t xml:space="preserve">zostały ujawnione przez </w:t>
      </w:r>
      <w:r w:rsidR="008C7E47" w:rsidRPr="00DE0704">
        <w:rPr>
          <w:rFonts w:ascii="Lato" w:hAnsi="Lato" w:cs="Arial"/>
          <w:sz w:val="22"/>
          <w:szCs w:val="22"/>
        </w:rPr>
        <w:t>drugą Stronę Umowy</w:t>
      </w:r>
      <w:r w:rsidRPr="00DE0704">
        <w:rPr>
          <w:rFonts w:ascii="Lato" w:hAnsi="Lato" w:cs="Arial"/>
          <w:sz w:val="22"/>
          <w:szCs w:val="22"/>
        </w:rPr>
        <w:t xml:space="preserve"> do wiadomości publicznej; </w:t>
      </w:r>
    </w:p>
    <w:p w14:paraId="3DC34D32" w14:textId="199CA350"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b) </w:t>
      </w:r>
      <w:r w:rsidR="000A17D0" w:rsidRPr="00DE0704">
        <w:rPr>
          <w:rFonts w:ascii="Lato" w:hAnsi="Lato" w:cs="Arial"/>
          <w:sz w:val="22"/>
          <w:szCs w:val="22"/>
        </w:rPr>
        <w:tab/>
      </w:r>
      <w:r w:rsidRPr="00DE0704">
        <w:rPr>
          <w:rFonts w:ascii="Lato" w:hAnsi="Lato" w:cs="Arial"/>
          <w:sz w:val="22"/>
          <w:szCs w:val="22"/>
        </w:rPr>
        <w:t xml:space="preserve">są lub staną się dostępne dla </w:t>
      </w:r>
      <w:r w:rsidR="008C7E47" w:rsidRPr="00DE0704">
        <w:rPr>
          <w:rFonts w:ascii="Lato" w:hAnsi="Lato" w:cs="Arial"/>
          <w:sz w:val="22"/>
          <w:szCs w:val="22"/>
        </w:rPr>
        <w:t>drugiej Strony Umow</w:t>
      </w:r>
      <w:r w:rsidR="007232C2" w:rsidRPr="00DE0704">
        <w:rPr>
          <w:rFonts w:ascii="Lato" w:hAnsi="Lato" w:cs="Arial"/>
          <w:sz w:val="22"/>
          <w:szCs w:val="22"/>
        </w:rPr>
        <w:t>y</w:t>
      </w:r>
      <w:r w:rsidRPr="00DE0704">
        <w:rPr>
          <w:rFonts w:ascii="Lato" w:hAnsi="Lato" w:cs="Arial"/>
          <w:sz w:val="22"/>
          <w:szCs w:val="22"/>
        </w:rPr>
        <w:t xml:space="preserve"> z innego źródła, aniżeli od </w:t>
      </w:r>
      <w:r w:rsidR="008C7E47" w:rsidRPr="00DE0704">
        <w:rPr>
          <w:rFonts w:ascii="Lato" w:hAnsi="Lato" w:cs="Arial"/>
          <w:sz w:val="22"/>
          <w:szCs w:val="22"/>
        </w:rPr>
        <w:t>Strony Umowy</w:t>
      </w:r>
      <w:r w:rsidRPr="00DE0704">
        <w:rPr>
          <w:rFonts w:ascii="Lato" w:hAnsi="Lato" w:cs="Arial"/>
          <w:sz w:val="22"/>
          <w:szCs w:val="22"/>
        </w:rPr>
        <w:t>, pod warunkiem, że pozyskanie informacji miało charakter legalny i że podmiot będący źródłem informacji nie był związany z</w:t>
      </w:r>
      <w:r w:rsidR="000A17D0" w:rsidRPr="00DE0704">
        <w:rPr>
          <w:rFonts w:ascii="Lato" w:hAnsi="Lato" w:cs="Arial"/>
          <w:sz w:val="22"/>
          <w:szCs w:val="22"/>
        </w:rPr>
        <w:t xml:space="preserve"> drugą</w:t>
      </w:r>
      <w:r w:rsidRPr="00DE0704">
        <w:rPr>
          <w:rFonts w:ascii="Lato" w:hAnsi="Lato" w:cs="Arial"/>
          <w:sz w:val="22"/>
          <w:szCs w:val="22"/>
        </w:rPr>
        <w:t xml:space="preserve"> </w:t>
      </w:r>
      <w:r w:rsidR="008C7E47" w:rsidRPr="00DE0704">
        <w:rPr>
          <w:rFonts w:ascii="Lato" w:hAnsi="Lato" w:cs="Arial"/>
          <w:sz w:val="22"/>
          <w:szCs w:val="22"/>
        </w:rPr>
        <w:t>Stroną</w:t>
      </w:r>
      <w:r w:rsidRPr="00DE0704">
        <w:rPr>
          <w:rFonts w:ascii="Lato" w:hAnsi="Lato" w:cs="Arial"/>
          <w:sz w:val="22"/>
          <w:szCs w:val="22"/>
        </w:rPr>
        <w:t xml:space="preserve"> </w:t>
      </w:r>
      <w:r w:rsidR="000A17D0" w:rsidRPr="00DE0704">
        <w:rPr>
          <w:rFonts w:ascii="Lato" w:hAnsi="Lato" w:cs="Arial"/>
          <w:sz w:val="22"/>
          <w:szCs w:val="22"/>
        </w:rPr>
        <w:t>Umow</w:t>
      </w:r>
      <w:r w:rsidR="00A04CE9" w:rsidRPr="00DE0704">
        <w:rPr>
          <w:rFonts w:ascii="Lato" w:hAnsi="Lato" w:cs="Arial"/>
          <w:sz w:val="22"/>
          <w:szCs w:val="22"/>
        </w:rPr>
        <w:t>y</w:t>
      </w:r>
      <w:r w:rsidR="000A17D0" w:rsidRPr="00DE0704">
        <w:rPr>
          <w:rFonts w:ascii="Lato" w:hAnsi="Lato" w:cs="Arial"/>
          <w:sz w:val="22"/>
          <w:szCs w:val="22"/>
        </w:rPr>
        <w:t xml:space="preserve"> </w:t>
      </w:r>
      <w:r w:rsidRPr="00DE0704">
        <w:rPr>
          <w:rFonts w:ascii="Lato" w:hAnsi="Lato" w:cs="Arial"/>
          <w:sz w:val="22"/>
          <w:szCs w:val="22"/>
        </w:rPr>
        <w:t xml:space="preserve">ograniczeniami nakładanymi przez klauzule lub zobowiązanie do zachowania tajemnicy informacji, </w:t>
      </w:r>
    </w:p>
    <w:p w14:paraId="08755DF8" w14:textId="62374FD5"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c) </w:t>
      </w:r>
      <w:r w:rsidRPr="00DE0704">
        <w:rPr>
          <w:rFonts w:ascii="Lato" w:hAnsi="Lato" w:cs="Arial"/>
          <w:sz w:val="22"/>
          <w:szCs w:val="22"/>
        </w:rPr>
        <w:tab/>
        <w:t xml:space="preserve">były w posiadaniu </w:t>
      </w:r>
      <w:r w:rsidR="00836C54" w:rsidRPr="00DE0704">
        <w:rPr>
          <w:rFonts w:ascii="Lato" w:hAnsi="Lato" w:cs="Arial"/>
          <w:sz w:val="22"/>
          <w:szCs w:val="22"/>
        </w:rPr>
        <w:t>Strony Umowy</w:t>
      </w:r>
      <w:r w:rsidRPr="00DE0704">
        <w:rPr>
          <w:rFonts w:ascii="Lato" w:hAnsi="Lato" w:cs="Arial"/>
          <w:sz w:val="22"/>
          <w:szCs w:val="22"/>
        </w:rPr>
        <w:t xml:space="preserve"> przed podpisaniem niniejszej Umowy pod warunkiem, że podmiot, który był ich źródłem nie był związany klauzulami lub zobowiązaniem do zachowania tajemnicy informacji z jedną ze Stron, </w:t>
      </w:r>
    </w:p>
    <w:p w14:paraId="19A2AEAA" w14:textId="4C3019F7" w:rsidR="00A57AA6" w:rsidRPr="00DE0704" w:rsidRDefault="00A57AA6" w:rsidP="0047347D">
      <w:pPr>
        <w:pStyle w:val="Default"/>
        <w:spacing w:after="139" w:line="276" w:lineRule="auto"/>
        <w:ind w:left="709" w:hanging="283"/>
        <w:jc w:val="both"/>
        <w:rPr>
          <w:rFonts w:ascii="Lato" w:hAnsi="Lato" w:cs="Arial"/>
          <w:sz w:val="22"/>
          <w:szCs w:val="22"/>
        </w:rPr>
      </w:pPr>
      <w:r w:rsidRPr="00DE0704">
        <w:rPr>
          <w:rFonts w:ascii="Lato" w:hAnsi="Lato" w:cs="Arial"/>
          <w:sz w:val="22"/>
          <w:szCs w:val="22"/>
        </w:rPr>
        <w:t xml:space="preserve">d) </w:t>
      </w:r>
      <w:r w:rsidRPr="00DE0704">
        <w:rPr>
          <w:rFonts w:ascii="Lato" w:hAnsi="Lato" w:cs="Arial"/>
          <w:sz w:val="22"/>
          <w:szCs w:val="22"/>
        </w:rPr>
        <w:tab/>
        <w:t xml:space="preserve">zostały uzyskane niezależnie od </w:t>
      </w:r>
      <w:r w:rsidR="00836C54" w:rsidRPr="00DE0704">
        <w:rPr>
          <w:rFonts w:ascii="Lato" w:hAnsi="Lato" w:cs="Arial"/>
          <w:sz w:val="22"/>
          <w:szCs w:val="22"/>
        </w:rPr>
        <w:t>jednej ze Stron</w:t>
      </w:r>
      <w:r w:rsidRPr="00DE0704">
        <w:rPr>
          <w:rFonts w:ascii="Lato" w:hAnsi="Lato" w:cs="Arial"/>
          <w:sz w:val="22"/>
          <w:szCs w:val="22"/>
        </w:rPr>
        <w:t xml:space="preserve"> jako wynik pracy wykonanej przez </w:t>
      </w:r>
      <w:r w:rsidR="00F91FCF" w:rsidRPr="00DE0704">
        <w:rPr>
          <w:rFonts w:ascii="Lato" w:hAnsi="Lato" w:cs="Arial"/>
          <w:sz w:val="22"/>
          <w:szCs w:val="22"/>
        </w:rPr>
        <w:t>Stronę</w:t>
      </w:r>
      <w:r w:rsidRPr="00DE0704">
        <w:rPr>
          <w:rFonts w:ascii="Lato" w:hAnsi="Lato" w:cs="Arial"/>
          <w:sz w:val="22"/>
          <w:szCs w:val="22"/>
        </w:rPr>
        <w:t xml:space="preserve"> lub jego doradców, w stosunku do których nie ujawniono Informacji Poufnych. </w:t>
      </w:r>
    </w:p>
    <w:p w14:paraId="111372BF" w14:textId="588D5CCE" w:rsidR="00A57AA6" w:rsidRPr="00DE0704" w:rsidRDefault="00A57AA6" w:rsidP="00061256">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5. </w:t>
      </w:r>
      <w:r w:rsidR="0047347D" w:rsidRPr="00DE0704">
        <w:rPr>
          <w:rFonts w:ascii="Lato" w:hAnsi="Lato" w:cs="Arial"/>
          <w:sz w:val="22"/>
          <w:szCs w:val="22"/>
        </w:rPr>
        <w:tab/>
      </w:r>
      <w:r w:rsidRPr="00DE0704">
        <w:rPr>
          <w:rFonts w:ascii="Lato" w:hAnsi="Lato" w:cs="Arial"/>
          <w:sz w:val="22"/>
          <w:szCs w:val="22"/>
        </w:rPr>
        <w:t xml:space="preserve">Strony nie będą ujawniać faktu prowadzenia rozmów, istnienia oraz treści Umowy, bez zgody drugiej Strony wyrażonej na piśmie, chyba, że jest to niezbędne do wykonania umowy o współpracy łączącej strony. </w:t>
      </w:r>
    </w:p>
    <w:p w14:paraId="3225CBB3" w14:textId="0311EF56" w:rsidR="00A57AA6" w:rsidRPr="00DE0704" w:rsidRDefault="00A57AA6" w:rsidP="00061256">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6. </w:t>
      </w:r>
      <w:r w:rsidR="0047347D" w:rsidRPr="00DE0704">
        <w:rPr>
          <w:rFonts w:ascii="Lato" w:hAnsi="Lato" w:cs="Arial"/>
          <w:sz w:val="22"/>
          <w:szCs w:val="22"/>
        </w:rPr>
        <w:tab/>
      </w:r>
      <w:r w:rsidRPr="00DE0704">
        <w:rPr>
          <w:rFonts w:ascii="Lato" w:hAnsi="Lato" w:cs="Arial"/>
          <w:sz w:val="22"/>
          <w:szCs w:val="22"/>
        </w:rPr>
        <w:t xml:space="preserve">W przypadku, gdy </w:t>
      </w:r>
      <w:r w:rsidR="00F91FCF" w:rsidRPr="00DE0704">
        <w:rPr>
          <w:rFonts w:ascii="Lato" w:hAnsi="Lato" w:cs="Arial"/>
          <w:sz w:val="22"/>
          <w:szCs w:val="22"/>
        </w:rPr>
        <w:t>jedna ze Stron</w:t>
      </w:r>
      <w:r w:rsidRPr="00DE0704">
        <w:rPr>
          <w:rFonts w:ascii="Lato" w:hAnsi="Lato" w:cs="Arial"/>
          <w:sz w:val="22"/>
          <w:szCs w:val="22"/>
        </w:rPr>
        <w:t xml:space="preserve"> otrzyma żądanie ujawnienia Informacji Poufnych, </w:t>
      </w:r>
      <w:r w:rsidRPr="00DE0704">
        <w:rPr>
          <w:rFonts w:ascii="Lato" w:hAnsi="Lato" w:cs="Arial"/>
          <w:sz w:val="22"/>
          <w:szCs w:val="22"/>
        </w:rPr>
        <w:br/>
        <w:t xml:space="preserve">na podstawie orzeczenia lub decyzji wydanej przez uprawniony organ, zobowiązuje się do: </w:t>
      </w:r>
    </w:p>
    <w:p w14:paraId="6F046259" w14:textId="53443F87" w:rsidR="00A57AA6" w:rsidRPr="00DE0704" w:rsidRDefault="00A57AA6" w:rsidP="0047347D">
      <w:pPr>
        <w:pStyle w:val="Default"/>
        <w:spacing w:after="139" w:line="276" w:lineRule="auto"/>
        <w:ind w:left="720" w:hanging="294"/>
        <w:jc w:val="both"/>
        <w:rPr>
          <w:rFonts w:ascii="Lato" w:hAnsi="Lato" w:cs="Arial"/>
          <w:sz w:val="22"/>
          <w:szCs w:val="22"/>
        </w:rPr>
      </w:pPr>
      <w:r w:rsidRPr="00DE0704">
        <w:rPr>
          <w:rFonts w:ascii="Lato" w:hAnsi="Lato" w:cs="Arial"/>
          <w:sz w:val="22"/>
          <w:szCs w:val="22"/>
        </w:rPr>
        <w:t xml:space="preserve">a) </w:t>
      </w:r>
      <w:r w:rsidRPr="00DE0704">
        <w:rPr>
          <w:rFonts w:ascii="Lato" w:hAnsi="Lato" w:cs="Arial"/>
          <w:sz w:val="22"/>
          <w:szCs w:val="22"/>
        </w:rPr>
        <w:tab/>
        <w:t xml:space="preserve">natychmiastowego powiadomienia </w:t>
      </w:r>
      <w:r w:rsidR="00F91FCF" w:rsidRPr="00DE0704">
        <w:rPr>
          <w:rFonts w:ascii="Lato" w:hAnsi="Lato" w:cs="Arial"/>
          <w:sz w:val="22"/>
          <w:szCs w:val="22"/>
        </w:rPr>
        <w:t>drugiej Strony Umowy</w:t>
      </w:r>
      <w:r w:rsidRPr="00DE0704">
        <w:rPr>
          <w:rFonts w:ascii="Lato" w:hAnsi="Lato" w:cs="Arial"/>
          <w:sz w:val="22"/>
          <w:szCs w:val="22"/>
        </w:rPr>
        <w:t xml:space="preserve"> o wystąpieniu takiego żądania oraz okolicznościach towarzyszących temu żądaniu; </w:t>
      </w:r>
    </w:p>
    <w:p w14:paraId="163DE5BF" w14:textId="18CD70B9" w:rsidR="00A57AA6" w:rsidRPr="00DE0704" w:rsidRDefault="00A57AA6" w:rsidP="0047347D">
      <w:pPr>
        <w:pStyle w:val="Default"/>
        <w:spacing w:line="276" w:lineRule="auto"/>
        <w:ind w:left="720" w:hanging="294"/>
        <w:jc w:val="both"/>
        <w:rPr>
          <w:rFonts w:ascii="Lato" w:hAnsi="Lato" w:cs="Arial"/>
          <w:sz w:val="22"/>
          <w:szCs w:val="22"/>
        </w:rPr>
      </w:pPr>
      <w:r w:rsidRPr="00DE0704">
        <w:rPr>
          <w:rFonts w:ascii="Lato" w:hAnsi="Lato" w:cs="Arial"/>
          <w:sz w:val="22"/>
          <w:szCs w:val="22"/>
        </w:rPr>
        <w:t xml:space="preserve">b) </w:t>
      </w:r>
      <w:r w:rsidRPr="00DE0704">
        <w:rPr>
          <w:rFonts w:ascii="Lato" w:hAnsi="Lato" w:cs="Arial"/>
          <w:sz w:val="22"/>
          <w:szCs w:val="22"/>
        </w:rPr>
        <w:tab/>
        <w:t xml:space="preserve">skonsultowania się z </w:t>
      </w:r>
      <w:r w:rsidR="00F91FCF" w:rsidRPr="00DE0704">
        <w:rPr>
          <w:rFonts w:ascii="Lato" w:hAnsi="Lato" w:cs="Arial"/>
          <w:sz w:val="22"/>
          <w:szCs w:val="22"/>
        </w:rPr>
        <w:t>drugą Stroną Umowy</w:t>
      </w:r>
      <w:r w:rsidRPr="00DE0704">
        <w:rPr>
          <w:rFonts w:ascii="Lato" w:hAnsi="Lato" w:cs="Arial"/>
          <w:sz w:val="22"/>
          <w:szCs w:val="22"/>
        </w:rPr>
        <w:t xml:space="preserve"> w kwestii zasadności podjęcia prawnie dostępnych kroków w celu odrzucenia bądź zmniejszenia zakresu takiego żądania. </w:t>
      </w:r>
    </w:p>
    <w:p w14:paraId="5FA39C23" w14:textId="77777777" w:rsidR="00A57AA6" w:rsidRPr="00DE0704" w:rsidRDefault="00A57AA6" w:rsidP="007A2FBF">
      <w:pPr>
        <w:pStyle w:val="Default"/>
        <w:spacing w:line="276" w:lineRule="auto"/>
        <w:rPr>
          <w:rFonts w:ascii="Lato" w:hAnsi="Lato" w:cs="Arial"/>
          <w:sz w:val="22"/>
          <w:szCs w:val="22"/>
        </w:rPr>
      </w:pPr>
    </w:p>
    <w:p w14:paraId="22A9DD0F" w14:textId="77777777" w:rsidR="00A57AA6" w:rsidRPr="00DE0704" w:rsidRDefault="00A57AA6" w:rsidP="007A2FBF">
      <w:pPr>
        <w:pStyle w:val="Default"/>
        <w:spacing w:line="276" w:lineRule="auto"/>
        <w:jc w:val="center"/>
        <w:rPr>
          <w:rFonts w:ascii="Lato" w:hAnsi="Lato" w:cs="Arial"/>
          <w:sz w:val="22"/>
          <w:szCs w:val="22"/>
        </w:rPr>
      </w:pPr>
      <w:r w:rsidRPr="00DE0704">
        <w:rPr>
          <w:rFonts w:ascii="Lato" w:hAnsi="Lato" w:cs="Arial"/>
          <w:b/>
          <w:bCs/>
          <w:sz w:val="22"/>
          <w:szCs w:val="22"/>
        </w:rPr>
        <w:t>§ 2</w:t>
      </w:r>
    </w:p>
    <w:p w14:paraId="699242F7" w14:textId="49B694EE" w:rsidR="00A57AA6" w:rsidRPr="00DE0704" w:rsidRDefault="00A57AA6" w:rsidP="0047347D">
      <w:pPr>
        <w:pStyle w:val="Default"/>
        <w:numPr>
          <w:ilvl w:val="0"/>
          <w:numId w:val="10"/>
        </w:numPr>
        <w:spacing w:line="276" w:lineRule="auto"/>
        <w:ind w:left="426" w:hanging="426"/>
        <w:jc w:val="both"/>
        <w:rPr>
          <w:rFonts w:ascii="Lato" w:hAnsi="Lato" w:cs="Arial"/>
          <w:sz w:val="22"/>
          <w:szCs w:val="22"/>
        </w:rPr>
      </w:pPr>
      <w:r w:rsidRPr="00DE0704">
        <w:rPr>
          <w:rFonts w:ascii="Lato" w:hAnsi="Lato" w:cs="Arial"/>
          <w:sz w:val="22"/>
          <w:szCs w:val="22"/>
        </w:rPr>
        <w:t xml:space="preserve">Wszelkie Informacje Poufne, stworzone przez </w:t>
      </w:r>
      <w:r w:rsidR="00F91FCF" w:rsidRPr="00DE0704">
        <w:rPr>
          <w:rFonts w:ascii="Lato" w:hAnsi="Lato" w:cs="Arial"/>
          <w:sz w:val="22"/>
          <w:szCs w:val="22"/>
        </w:rPr>
        <w:t>jedną ze Stron Umowy</w:t>
      </w:r>
      <w:r w:rsidRPr="00DE0704">
        <w:rPr>
          <w:rFonts w:ascii="Lato" w:hAnsi="Lato" w:cs="Arial"/>
          <w:sz w:val="22"/>
          <w:szCs w:val="22"/>
        </w:rPr>
        <w:t xml:space="preserve"> pozostają wyłączną własnością </w:t>
      </w:r>
      <w:r w:rsidR="00F91FCF" w:rsidRPr="00DE0704">
        <w:rPr>
          <w:rFonts w:ascii="Lato" w:hAnsi="Lato" w:cs="Arial"/>
          <w:sz w:val="22"/>
          <w:szCs w:val="22"/>
        </w:rPr>
        <w:t>tej Strony</w:t>
      </w:r>
      <w:r w:rsidRPr="00DE0704">
        <w:rPr>
          <w:rFonts w:ascii="Lato" w:hAnsi="Lato" w:cs="Arial"/>
          <w:sz w:val="22"/>
          <w:szCs w:val="22"/>
        </w:rPr>
        <w:t xml:space="preserve">. </w:t>
      </w:r>
    </w:p>
    <w:p w14:paraId="007AEDA3" w14:textId="18C496CA" w:rsidR="00A57AA6" w:rsidRPr="00DE0704" w:rsidRDefault="00A57AA6" w:rsidP="0047347D">
      <w:pPr>
        <w:pStyle w:val="Default"/>
        <w:numPr>
          <w:ilvl w:val="0"/>
          <w:numId w:val="10"/>
        </w:numPr>
        <w:spacing w:line="276" w:lineRule="auto"/>
        <w:ind w:left="426" w:hanging="426"/>
        <w:jc w:val="both"/>
        <w:rPr>
          <w:rFonts w:ascii="Lato" w:hAnsi="Lato" w:cs="Arial"/>
          <w:sz w:val="22"/>
          <w:szCs w:val="22"/>
        </w:rPr>
      </w:pPr>
      <w:r w:rsidRPr="00DE0704">
        <w:rPr>
          <w:rFonts w:ascii="Lato" w:hAnsi="Lato" w:cs="Arial"/>
          <w:sz w:val="22"/>
          <w:szCs w:val="22"/>
        </w:rPr>
        <w:t xml:space="preserve">Ujawnienie Poufnej Informacji przez </w:t>
      </w:r>
      <w:r w:rsidR="00F91FCF" w:rsidRPr="00DE0704">
        <w:rPr>
          <w:rFonts w:ascii="Lato" w:hAnsi="Lato" w:cs="Arial"/>
          <w:sz w:val="22"/>
          <w:szCs w:val="22"/>
        </w:rPr>
        <w:t xml:space="preserve">jedną ze Stron </w:t>
      </w:r>
      <w:proofErr w:type="spellStart"/>
      <w:r w:rsidR="00F91FCF" w:rsidRPr="00DE0704">
        <w:rPr>
          <w:rFonts w:ascii="Lato" w:hAnsi="Lato" w:cs="Arial"/>
          <w:sz w:val="22"/>
          <w:szCs w:val="22"/>
        </w:rPr>
        <w:t>Umowt</w:t>
      </w:r>
      <w:proofErr w:type="spellEnd"/>
      <w:r w:rsidRPr="00DE0704">
        <w:rPr>
          <w:rFonts w:ascii="Lato" w:hAnsi="Lato" w:cs="Arial"/>
          <w:sz w:val="22"/>
          <w:szCs w:val="22"/>
        </w:rPr>
        <w:t xml:space="preserve"> nie oznacza, że </w:t>
      </w:r>
      <w:r w:rsidR="00F91FCF" w:rsidRPr="00DE0704">
        <w:rPr>
          <w:rFonts w:ascii="Lato" w:hAnsi="Lato" w:cs="Arial"/>
          <w:sz w:val="22"/>
          <w:szCs w:val="22"/>
        </w:rPr>
        <w:t xml:space="preserve">drugiej Stronie </w:t>
      </w:r>
      <w:r w:rsidRPr="00DE0704">
        <w:rPr>
          <w:rFonts w:ascii="Lato" w:hAnsi="Lato" w:cs="Arial"/>
          <w:sz w:val="22"/>
          <w:szCs w:val="22"/>
        </w:rPr>
        <w:t xml:space="preserve"> zostało przekazane prawo do Poufnej Informacji na zasadzie licencji, patentu, praw autorskich lub praw własności intelektualnej lub innego rodzaju praw własnościowych.</w:t>
      </w:r>
    </w:p>
    <w:p w14:paraId="1CC31FEC" w14:textId="77777777" w:rsidR="003E11C9" w:rsidRPr="00DE0704" w:rsidRDefault="003E11C9" w:rsidP="007A2FBF">
      <w:pPr>
        <w:pStyle w:val="Lista2"/>
        <w:spacing w:line="276" w:lineRule="auto"/>
        <w:ind w:left="284"/>
        <w:jc w:val="both"/>
        <w:rPr>
          <w:rFonts w:ascii="Lato" w:hAnsi="Lato" w:cs="Arial"/>
          <w:b/>
          <w:bCs/>
          <w:sz w:val="22"/>
          <w:szCs w:val="22"/>
        </w:rPr>
      </w:pPr>
    </w:p>
    <w:p w14:paraId="0F1DABEF" w14:textId="44C9A7EE" w:rsidR="0040221C" w:rsidRPr="00DE0704" w:rsidRDefault="0040221C" w:rsidP="007C2EC8">
      <w:pPr>
        <w:pStyle w:val="Lista2"/>
        <w:spacing w:line="276" w:lineRule="auto"/>
        <w:ind w:left="284"/>
        <w:jc w:val="center"/>
        <w:rPr>
          <w:rFonts w:ascii="Lato" w:hAnsi="Lato" w:cs="Arial"/>
          <w:b/>
          <w:bCs/>
          <w:sz w:val="22"/>
          <w:szCs w:val="22"/>
        </w:rPr>
      </w:pPr>
      <w:r w:rsidRPr="00DE0704">
        <w:rPr>
          <w:rFonts w:ascii="Lato" w:hAnsi="Lato" w:cs="Arial"/>
          <w:b/>
          <w:bCs/>
          <w:sz w:val="22"/>
          <w:szCs w:val="22"/>
        </w:rPr>
        <w:t xml:space="preserve">§ </w:t>
      </w:r>
      <w:r w:rsidR="00F91FCF" w:rsidRPr="00DE0704">
        <w:rPr>
          <w:rFonts w:ascii="Lato" w:hAnsi="Lato" w:cs="Arial"/>
          <w:b/>
          <w:bCs/>
          <w:sz w:val="22"/>
          <w:szCs w:val="22"/>
        </w:rPr>
        <w:t>3</w:t>
      </w:r>
    </w:p>
    <w:p w14:paraId="0059A361" w14:textId="77777777" w:rsidR="0040221C" w:rsidRPr="00DE0704" w:rsidRDefault="0040221C" w:rsidP="00DA055D">
      <w:pPr>
        <w:pStyle w:val="Lista"/>
        <w:numPr>
          <w:ilvl w:val="0"/>
          <w:numId w:val="3"/>
        </w:numPr>
        <w:spacing w:line="276" w:lineRule="auto"/>
        <w:ind w:left="426" w:hanging="426"/>
        <w:jc w:val="both"/>
        <w:rPr>
          <w:rFonts w:ascii="Lato" w:hAnsi="Lato" w:cs="Arial"/>
          <w:sz w:val="22"/>
          <w:szCs w:val="22"/>
        </w:rPr>
      </w:pPr>
      <w:r w:rsidRPr="00DE0704">
        <w:rPr>
          <w:rFonts w:ascii="Lato" w:hAnsi="Lato" w:cs="Arial"/>
          <w:sz w:val="22"/>
          <w:szCs w:val="22"/>
        </w:rPr>
        <w:t xml:space="preserve">W przypadku zakończenia współpracy pomiędzy Stronami lub na pisemny wniosek Strony, druga Strona w jak najszybszym możliwym terminie nie dłuższym niż 2 tygodnie zwróci wszystkie znajdujące się w jej posiadaniu nośniki zawierające Poufne Informacje otrzymane od drugiej Strony. </w:t>
      </w:r>
    </w:p>
    <w:p w14:paraId="0CFA3B82" w14:textId="53ED16D7" w:rsidR="003E11C9" w:rsidRPr="00DE0704" w:rsidRDefault="0040221C" w:rsidP="00DA055D">
      <w:pPr>
        <w:pStyle w:val="Lista"/>
        <w:numPr>
          <w:ilvl w:val="0"/>
          <w:numId w:val="3"/>
        </w:numPr>
        <w:spacing w:line="276" w:lineRule="auto"/>
        <w:ind w:left="426" w:hanging="426"/>
        <w:jc w:val="both"/>
        <w:rPr>
          <w:rFonts w:ascii="Lato" w:hAnsi="Lato" w:cs="Arial"/>
          <w:sz w:val="22"/>
          <w:szCs w:val="22"/>
        </w:rPr>
      </w:pPr>
      <w:r w:rsidRPr="00DE0704">
        <w:rPr>
          <w:rFonts w:ascii="Lato" w:hAnsi="Lato" w:cs="Arial"/>
          <w:sz w:val="22"/>
          <w:szCs w:val="22"/>
        </w:rPr>
        <w:t xml:space="preserve">Poprzez przyjęcie i wyrażenie zgody na wypełnienie zobowiązań określonych w niniejszej umowie Strony </w:t>
      </w:r>
      <w:r w:rsidR="00AA3D43" w:rsidRPr="00DE0704">
        <w:rPr>
          <w:rFonts w:ascii="Lato" w:hAnsi="Lato" w:cs="Arial"/>
          <w:sz w:val="22"/>
          <w:szCs w:val="22"/>
        </w:rPr>
        <w:t>zobowiąże</w:t>
      </w:r>
      <w:r w:rsidRPr="00DE0704">
        <w:rPr>
          <w:rFonts w:ascii="Lato" w:hAnsi="Lato" w:cs="Arial"/>
          <w:sz w:val="22"/>
          <w:szCs w:val="22"/>
        </w:rPr>
        <w:t xml:space="preserve">, aby takie same zobowiązania były przestrzegane przez ich przedstawicieli, pełnomocników, pracowników, współpracowników i doradców oraz przedstawicieli, pełnomocników, pracowników, współpracowników i doradców spółek powiązanych. </w:t>
      </w:r>
    </w:p>
    <w:p w14:paraId="4B1EFE20" w14:textId="01C5BA11" w:rsidR="0040221C" w:rsidRPr="00DE0704" w:rsidRDefault="0040221C" w:rsidP="007C2EC8">
      <w:pPr>
        <w:pStyle w:val="Lista"/>
        <w:spacing w:line="276" w:lineRule="auto"/>
        <w:ind w:left="0" w:firstLine="0"/>
        <w:jc w:val="center"/>
        <w:rPr>
          <w:rFonts w:ascii="Lato" w:hAnsi="Lato" w:cs="Arial"/>
          <w:b/>
          <w:bCs/>
          <w:sz w:val="22"/>
          <w:szCs w:val="22"/>
        </w:rPr>
      </w:pPr>
      <w:r w:rsidRPr="00DE0704">
        <w:rPr>
          <w:rFonts w:ascii="Lato" w:hAnsi="Lato" w:cs="Arial"/>
          <w:b/>
          <w:bCs/>
          <w:sz w:val="22"/>
          <w:szCs w:val="22"/>
        </w:rPr>
        <w:t>§</w:t>
      </w:r>
      <w:r w:rsidR="00AA3D43" w:rsidRPr="00DE0704">
        <w:rPr>
          <w:rFonts w:ascii="Lato" w:hAnsi="Lato" w:cs="Arial"/>
          <w:b/>
          <w:bCs/>
          <w:sz w:val="22"/>
          <w:szCs w:val="22"/>
        </w:rPr>
        <w:t>4</w:t>
      </w:r>
    </w:p>
    <w:p w14:paraId="5EA3BDAD" w14:textId="0EEF1FF6" w:rsidR="00D0234C" w:rsidRPr="00DE0704" w:rsidRDefault="00D0234C" w:rsidP="007C2EC8">
      <w:pPr>
        <w:pStyle w:val="Lista"/>
        <w:numPr>
          <w:ilvl w:val="0"/>
          <w:numId w:val="11"/>
        </w:numPr>
        <w:spacing w:line="276" w:lineRule="auto"/>
        <w:ind w:left="426"/>
        <w:jc w:val="both"/>
        <w:rPr>
          <w:rFonts w:ascii="Lato" w:hAnsi="Lato" w:cs="Arial"/>
          <w:sz w:val="22"/>
          <w:szCs w:val="22"/>
        </w:rPr>
      </w:pPr>
      <w:r w:rsidRPr="00DE0704">
        <w:rPr>
          <w:rFonts w:ascii="Lato" w:hAnsi="Lato" w:cs="Arial"/>
          <w:sz w:val="22"/>
          <w:szCs w:val="22"/>
        </w:rPr>
        <w:t xml:space="preserve">W przypadku naruszenia postanowień niniejszej Umowy przez którąkolwiek ze Stron Umowy, Strona Umowy, która dopuściła się </w:t>
      </w:r>
      <w:r w:rsidR="00496E63" w:rsidRPr="00DE0704">
        <w:rPr>
          <w:rFonts w:ascii="Lato" w:hAnsi="Lato" w:cs="Arial"/>
          <w:sz w:val="22"/>
          <w:szCs w:val="22"/>
        </w:rPr>
        <w:t xml:space="preserve">naruszenie zobowiązania do zachowania </w:t>
      </w:r>
      <w:r w:rsidR="00496E63" w:rsidRPr="00DE0704">
        <w:rPr>
          <w:rFonts w:ascii="Lato" w:hAnsi="Lato" w:cs="Arial"/>
          <w:sz w:val="22"/>
          <w:szCs w:val="22"/>
        </w:rPr>
        <w:lastRenderedPageBreak/>
        <w:t xml:space="preserve">poufności </w:t>
      </w:r>
      <w:r w:rsidRPr="00DE0704">
        <w:rPr>
          <w:rFonts w:ascii="Lato" w:hAnsi="Lato" w:cs="Arial"/>
          <w:sz w:val="22"/>
          <w:szCs w:val="22"/>
        </w:rPr>
        <w:t>zapłaci karę umowną w wysokości 50.000,00 zł (</w:t>
      </w:r>
      <w:r w:rsidRPr="00DE0704">
        <w:rPr>
          <w:rFonts w:ascii="Lato" w:hAnsi="Lato" w:cs="Arial"/>
          <w:i/>
          <w:iCs/>
          <w:sz w:val="22"/>
          <w:szCs w:val="22"/>
        </w:rPr>
        <w:t xml:space="preserve">słownie: pięćdziesiąt tysięcy </w:t>
      </w:r>
      <w:r w:rsidR="003604EA" w:rsidRPr="00DE0704">
        <w:rPr>
          <w:rFonts w:ascii="Lato" w:hAnsi="Lato" w:cs="Arial"/>
          <w:i/>
          <w:iCs/>
          <w:sz w:val="22"/>
          <w:szCs w:val="22"/>
        </w:rPr>
        <w:t xml:space="preserve">złotych </w:t>
      </w:r>
      <w:r w:rsidRPr="00DE0704">
        <w:rPr>
          <w:rFonts w:ascii="Lato" w:hAnsi="Lato" w:cs="Arial"/>
          <w:i/>
          <w:iCs/>
          <w:sz w:val="22"/>
          <w:szCs w:val="22"/>
        </w:rPr>
        <w:t>00/100</w:t>
      </w:r>
      <w:r w:rsidRPr="00DE0704">
        <w:rPr>
          <w:rFonts w:ascii="Lato" w:hAnsi="Lato" w:cs="Arial"/>
          <w:sz w:val="22"/>
          <w:szCs w:val="22"/>
        </w:rPr>
        <w:t>) za każde naruszenie</w:t>
      </w:r>
      <w:r w:rsidR="00E627B6" w:rsidRPr="00DE0704">
        <w:rPr>
          <w:rFonts w:ascii="Lato" w:hAnsi="Lato" w:cs="Arial"/>
          <w:sz w:val="22"/>
          <w:szCs w:val="22"/>
        </w:rPr>
        <w:t>.</w:t>
      </w:r>
      <w:r w:rsidR="00496E63" w:rsidRPr="00DE0704">
        <w:rPr>
          <w:rFonts w:ascii="Lato" w:hAnsi="Lato" w:cs="Arial"/>
          <w:sz w:val="22"/>
          <w:szCs w:val="22"/>
        </w:rPr>
        <w:t xml:space="preserve"> </w:t>
      </w:r>
    </w:p>
    <w:p w14:paraId="608B9EAF" w14:textId="64C943D2" w:rsidR="0047347D" w:rsidRPr="00DE0704" w:rsidRDefault="007C5038" w:rsidP="0047347D">
      <w:pPr>
        <w:pStyle w:val="Akapitzlist"/>
        <w:numPr>
          <w:ilvl w:val="0"/>
          <w:numId w:val="11"/>
        </w:numPr>
        <w:spacing w:line="276" w:lineRule="auto"/>
        <w:ind w:left="426"/>
        <w:jc w:val="both"/>
        <w:rPr>
          <w:rFonts w:ascii="Lato" w:hAnsi="Lato" w:cs="Arial"/>
          <w:lang w:eastAsia="pl-PL"/>
        </w:rPr>
      </w:pPr>
      <w:r w:rsidRPr="00DE0704">
        <w:rPr>
          <w:rFonts w:ascii="Lato" w:hAnsi="Lato" w:cs="Arial"/>
          <w:lang w:eastAsia="pl-PL"/>
        </w:rPr>
        <w:t xml:space="preserve">Kary umowne należą się </w:t>
      </w:r>
      <w:r w:rsidR="00CC39B9" w:rsidRPr="00DE0704">
        <w:rPr>
          <w:rFonts w:ascii="Lato" w:hAnsi="Lato" w:cs="Arial"/>
          <w:lang w:eastAsia="pl-PL"/>
        </w:rPr>
        <w:t>każdorazowo</w:t>
      </w:r>
      <w:r w:rsidR="00A96E5F" w:rsidRPr="00DE0704">
        <w:rPr>
          <w:rFonts w:ascii="Lato" w:hAnsi="Lato" w:cs="Arial"/>
          <w:lang w:eastAsia="pl-PL"/>
        </w:rPr>
        <w:t xml:space="preserve"> </w:t>
      </w:r>
      <w:r w:rsidRPr="00DE0704">
        <w:rPr>
          <w:rFonts w:ascii="Lato" w:hAnsi="Lato" w:cs="Arial"/>
          <w:lang w:eastAsia="pl-PL"/>
        </w:rPr>
        <w:t xml:space="preserve">w pełnej wysokości, nawet w przypadku, gdy </w:t>
      </w:r>
      <w:r w:rsidR="00496E63" w:rsidRPr="00DE0704">
        <w:rPr>
          <w:rFonts w:ascii="Lato" w:hAnsi="Lato" w:cs="Arial"/>
          <w:lang w:eastAsia="pl-PL"/>
        </w:rPr>
        <w:br/>
      </w:r>
      <w:r w:rsidRPr="00DE0704">
        <w:rPr>
          <w:rFonts w:ascii="Lato" w:hAnsi="Lato" w:cs="Arial"/>
          <w:lang w:eastAsia="pl-PL"/>
        </w:rPr>
        <w:t xml:space="preserve">z powodu jednego zdarzenia naliczona jest więcej niż jedna kara. Dla uniknięcia wątpliwości Strony potwierdzają, że </w:t>
      </w:r>
      <w:r w:rsidR="0047347D" w:rsidRPr="00DE0704">
        <w:rPr>
          <w:rFonts w:ascii="Lato" w:hAnsi="Lato" w:cs="Arial"/>
          <w:lang w:eastAsia="pl-PL"/>
        </w:rPr>
        <w:t>są</w:t>
      </w:r>
      <w:r w:rsidRPr="00DE0704">
        <w:rPr>
          <w:rFonts w:ascii="Lato" w:hAnsi="Lato" w:cs="Arial"/>
          <w:lang w:eastAsia="pl-PL"/>
        </w:rPr>
        <w:t xml:space="preserve"> uprawnion</w:t>
      </w:r>
      <w:r w:rsidR="0047347D" w:rsidRPr="00DE0704">
        <w:rPr>
          <w:rFonts w:ascii="Lato" w:hAnsi="Lato" w:cs="Arial"/>
          <w:lang w:eastAsia="pl-PL"/>
        </w:rPr>
        <w:t>e</w:t>
      </w:r>
      <w:r w:rsidRPr="00DE0704">
        <w:rPr>
          <w:rFonts w:ascii="Lato" w:hAnsi="Lato" w:cs="Arial"/>
          <w:lang w:eastAsia="pl-PL"/>
        </w:rPr>
        <w:t xml:space="preserve"> do żądania zapłaty kary umownej wielokrotnie w przypadku, gdy zaistnieją różne podstawy faktyczne do ich żądania osobno za każde zdarzenie.</w:t>
      </w:r>
    </w:p>
    <w:p w14:paraId="397488D0" w14:textId="09ECE7F7" w:rsidR="0040221C" w:rsidRPr="00DE0704" w:rsidRDefault="00D0234C" w:rsidP="0047347D">
      <w:pPr>
        <w:pStyle w:val="Akapitzlist"/>
        <w:numPr>
          <w:ilvl w:val="0"/>
          <w:numId w:val="11"/>
        </w:numPr>
        <w:spacing w:line="276" w:lineRule="auto"/>
        <w:ind w:left="426"/>
        <w:jc w:val="both"/>
        <w:rPr>
          <w:rFonts w:ascii="Lato" w:hAnsi="Lato" w:cs="Arial"/>
          <w:lang w:eastAsia="pl-PL"/>
        </w:rPr>
      </w:pPr>
      <w:r w:rsidRPr="00DE0704">
        <w:rPr>
          <w:rFonts w:ascii="Lato" w:hAnsi="Lato" w:cs="Arial"/>
        </w:rPr>
        <w:t xml:space="preserve">W przypadku, gdy szkoda poniesiona w wyniku naruszenia </w:t>
      </w:r>
      <w:r w:rsidR="000962F0" w:rsidRPr="00DE0704">
        <w:rPr>
          <w:rFonts w:ascii="Lato" w:hAnsi="Lato" w:cs="Arial"/>
        </w:rPr>
        <w:t>U</w:t>
      </w:r>
      <w:r w:rsidRPr="00DE0704">
        <w:rPr>
          <w:rFonts w:ascii="Lato" w:hAnsi="Lato" w:cs="Arial"/>
        </w:rPr>
        <w:t xml:space="preserve">mowy przewyższa wysokość zastrzeżonej kary umownej, każde ze Stron Umowy będzie uprawniona do dochodzenia odszkodowania </w:t>
      </w:r>
      <w:r w:rsidR="003604EA" w:rsidRPr="00DE0704">
        <w:rPr>
          <w:rFonts w:ascii="Lato" w:hAnsi="Lato" w:cs="Arial"/>
        </w:rPr>
        <w:t>przewyższającego wysokość</w:t>
      </w:r>
      <w:r w:rsidR="00D515D2" w:rsidRPr="00DE0704">
        <w:rPr>
          <w:rFonts w:ascii="Lato" w:hAnsi="Lato" w:cs="Arial"/>
        </w:rPr>
        <w:t xml:space="preserve"> kary umownej</w:t>
      </w:r>
      <w:r w:rsidR="003604EA" w:rsidRPr="00DE0704">
        <w:rPr>
          <w:rFonts w:ascii="Lato" w:hAnsi="Lato" w:cs="Arial"/>
        </w:rPr>
        <w:t xml:space="preserve"> i usunięcia skutków naruszenia na zasadach ogólnych</w:t>
      </w:r>
      <w:r w:rsidR="00D515D2" w:rsidRPr="00DE0704">
        <w:rPr>
          <w:rFonts w:ascii="Lato" w:hAnsi="Lato" w:cs="Arial"/>
        </w:rPr>
        <w:t>.</w:t>
      </w:r>
      <w:r w:rsidR="003604EA" w:rsidRPr="00DE0704">
        <w:rPr>
          <w:rFonts w:ascii="Lato" w:hAnsi="Lato" w:cs="Arial"/>
        </w:rPr>
        <w:t xml:space="preserve"> </w:t>
      </w:r>
    </w:p>
    <w:p w14:paraId="1DE76F4D" w14:textId="77777777" w:rsidR="0040221C" w:rsidRPr="00DE0704" w:rsidRDefault="0040221C" w:rsidP="007A2FBF">
      <w:pPr>
        <w:pStyle w:val="Lista"/>
        <w:spacing w:line="276" w:lineRule="auto"/>
        <w:ind w:left="0" w:firstLine="0"/>
        <w:jc w:val="both"/>
        <w:rPr>
          <w:rFonts w:ascii="Lato" w:hAnsi="Lato" w:cs="Arial"/>
          <w:b/>
          <w:bCs/>
          <w:sz w:val="22"/>
          <w:szCs w:val="22"/>
        </w:rPr>
      </w:pPr>
    </w:p>
    <w:p w14:paraId="53F63C21" w14:textId="39FF49A7" w:rsidR="00483318" w:rsidRPr="00DE0704" w:rsidRDefault="00483318" w:rsidP="007A2FBF">
      <w:pPr>
        <w:pStyle w:val="Default"/>
        <w:spacing w:line="276" w:lineRule="auto"/>
        <w:ind w:left="284"/>
        <w:jc w:val="center"/>
        <w:rPr>
          <w:rFonts w:ascii="Lato" w:hAnsi="Lato" w:cs="Arial"/>
          <w:b/>
          <w:bCs/>
          <w:sz w:val="22"/>
          <w:szCs w:val="22"/>
        </w:rPr>
      </w:pPr>
      <w:r w:rsidRPr="00DE0704">
        <w:rPr>
          <w:rFonts w:ascii="Lato" w:hAnsi="Lato" w:cs="Arial"/>
          <w:b/>
          <w:bCs/>
          <w:sz w:val="22"/>
          <w:szCs w:val="22"/>
        </w:rPr>
        <w:t>§ 5</w:t>
      </w:r>
    </w:p>
    <w:p w14:paraId="0F77B0EA" w14:textId="7FA71A39" w:rsidR="00483318" w:rsidRPr="00DE0704" w:rsidRDefault="00483318" w:rsidP="000321B1">
      <w:pPr>
        <w:pStyle w:val="Default"/>
        <w:spacing w:line="276" w:lineRule="auto"/>
        <w:ind w:left="284"/>
        <w:jc w:val="both"/>
        <w:rPr>
          <w:rFonts w:ascii="Lato" w:hAnsi="Lato" w:cs="Arial"/>
          <w:sz w:val="22"/>
          <w:szCs w:val="22"/>
        </w:rPr>
      </w:pPr>
      <w:r w:rsidRPr="00DE0704">
        <w:rPr>
          <w:rFonts w:ascii="Lato" w:hAnsi="Lato" w:cs="Arial"/>
          <w:sz w:val="22"/>
          <w:szCs w:val="22"/>
        </w:rPr>
        <w:t xml:space="preserve">Wszelkie zawiadomienia i oświadczenia związane z niniejszą Umową dokonywane będą </w:t>
      </w:r>
      <w:r w:rsidR="000321B1" w:rsidRPr="00DE0704">
        <w:rPr>
          <w:rFonts w:ascii="Lato" w:hAnsi="Lato" w:cs="Arial"/>
          <w:sz w:val="22"/>
          <w:szCs w:val="22"/>
        </w:rPr>
        <w:br/>
      </w:r>
      <w:r w:rsidRPr="00DE0704">
        <w:rPr>
          <w:rFonts w:ascii="Lato" w:hAnsi="Lato" w:cs="Arial"/>
          <w:sz w:val="22"/>
          <w:szCs w:val="22"/>
        </w:rPr>
        <w:t xml:space="preserve">w formie pisemnej pod rygorem nieważności. Zawiadomienia i oświadczenia te powinny być przekazane listem poleconym za zwrotnym potwierdzeniem odbioru do Strony, dla której są przeznaczone na jej adres określony powyżej lub na inny adres, o którym dana Strona zawiadomiła zgodnie z powyższym. Datą doręczenia będzie data otrzymania przesyłki przez drugą Stronę. </w:t>
      </w:r>
    </w:p>
    <w:p w14:paraId="03891847" w14:textId="77777777" w:rsidR="0040221C" w:rsidRPr="00DE0704" w:rsidRDefault="0040221C" w:rsidP="007A2FBF">
      <w:pPr>
        <w:pStyle w:val="Lista"/>
        <w:spacing w:line="276" w:lineRule="auto"/>
        <w:ind w:left="0" w:firstLine="0"/>
        <w:jc w:val="both"/>
        <w:rPr>
          <w:rFonts w:ascii="Lato" w:hAnsi="Lato" w:cs="Arial"/>
          <w:b/>
          <w:bCs/>
          <w:sz w:val="22"/>
          <w:szCs w:val="22"/>
        </w:rPr>
      </w:pPr>
    </w:p>
    <w:p w14:paraId="600FB54B" w14:textId="5D8B09AE" w:rsidR="00080531" w:rsidRPr="00DE0704" w:rsidRDefault="00080531" w:rsidP="007A2FBF">
      <w:pPr>
        <w:pStyle w:val="Default"/>
        <w:spacing w:line="276" w:lineRule="auto"/>
        <w:ind w:left="284"/>
        <w:jc w:val="center"/>
        <w:rPr>
          <w:rFonts w:ascii="Lato" w:hAnsi="Lato" w:cs="Arial"/>
          <w:b/>
          <w:bCs/>
          <w:sz w:val="22"/>
          <w:szCs w:val="22"/>
        </w:rPr>
      </w:pPr>
      <w:r w:rsidRPr="00DE0704">
        <w:rPr>
          <w:rFonts w:ascii="Lato" w:hAnsi="Lato" w:cs="Arial"/>
          <w:b/>
          <w:bCs/>
          <w:sz w:val="22"/>
          <w:szCs w:val="22"/>
        </w:rPr>
        <w:t>§ 6</w:t>
      </w:r>
    </w:p>
    <w:p w14:paraId="55AAEEA3" w14:textId="77777777" w:rsidR="00080531" w:rsidRPr="00DE0704" w:rsidRDefault="00080531" w:rsidP="007A2FBF">
      <w:pPr>
        <w:pStyle w:val="Default"/>
        <w:spacing w:line="276" w:lineRule="auto"/>
        <w:ind w:left="284"/>
        <w:jc w:val="both"/>
        <w:rPr>
          <w:rFonts w:ascii="Lato" w:hAnsi="Lato" w:cs="Arial"/>
          <w:sz w:val="22"/>
          <w:szCs w:val="22"/>
        </w:rPr>
      </w:pPr>
      <w:r w:rsidRPr="00DE0704">
        <w:rPr>
          <w:rFonts w:ascii="Lato" w:hAnsi="Lato" w:cs="Arial"/>
          <w:sz w:val="22"/>
          <w:szCs w:val="22"/>
        </w:rPr>
        <w:t xml:space="preserve">Wszelkie spory wynikłe z Umowy lub w związku z nią, nie rozstrzygnięte polubownie, Strony będą poddawać pod rozstrzygnięcie właściwego sądu powszechnego. </w:t>
      </w:r>
    </w:p>
    <w:p w14:paraId="1991CEBD" w14:textId="77777777" w:rsidR="00080531" w:rsidRPr="00DE0704" w:rsidRDefault="00080531" w:rsidP="007A2FBF">
      <w:pPr>
        <w:pStyle w:val="Default"/>
        <w:spacing w:line="276" w:lineRule="auto"/>
        <w:ind w:left="284"/>
        <w:jc w:val="both"/>
        <w:rPr>
          <w:rFonts w:ascii="Lato" w:hAnsi="Lato" w:cs="Arial"/>
          <w:sz w:val="22"/>
          <w:szCs w:val="22"/>
        </w:rPr>
      </w:pPr>
    </w:p>
    <w:p w14:paraId="09B4F53E" w14:textId="107E6F93" w:rsidR="00080531" w:rsidRPr="00DE0704" w:rsidRDefault="00080531" w:rsidP="007A2FBF">
      <w:pPr>
        <w:pStyle w:val="Default"/>
        <w:spacing w:line="276" w:lineRule="auto"/>
        <w:ind w:left="284"/>
        <w:jc w:val="center"/>
        <w:rPr>
          <w:rFonts w:ascii="Lato" w:hAnsi="Lato" w:cs="Arial"/>
          <w:b/>
          <w:bCs/>
          <w:sz w:val="22"/>
          <w:szCs w:val="22"/>
        </w:rPr>
      </w:pPr>
      <w:r w:rsidRPr="00DE0704">
        <w:rPr>
          <w:rFonts w:ascii="Lato" w:hAnsi="Lato" w:cs="Arial"/>
          <w:b/>
          <w:bCs/>
          <w:sz w:val="22"/>
          <w:szCs w:val="22"/>
        </w:rPr>
        <w:t>§ 7</w:t>
      </w:r>
    </w:p>
    <w:p w14:paraId="7E30F10F" w14:textId="28700BE9" w:rsidR="00080531" w:rsidRPr="00DE0704" w:rsidRDefault="00080531" w:rsidP="007A2FBF">
      <w:pPr>
        <w:pStyle w:val="Default"/>
        <w:spacing w:line="276" w:lineRule="auto"/>
        <w:ind w:left="284"/>
        <w:jc w:val="both"/>
        <w:rPr>
          <w:rFonts w:ascii="Lato" w:hAnsi="Lato" w:cs="Arial"/>
          <w:sz w:val="22"/>
          <w:szCs w:val="22"/>
        </w:rPr>
      </w:pPr>
      <w:r w:rsidRPr="00DE0704">
        <w:rPr>
          <w:rFonts w:ascii="Lato" w:hAnsi="Lato" w:cs="Arial"/>
          <w:sz w:val="22"/>
          <w:szCs w:val="22"/>
        </w:rPr>
        <w:t xml:space="preserve">Zobowiązanie z niniejszej Umowy nie może zostać przelane ani w inny sposób przeniesione </w:t>
      </w:r>
    </w:p>
    <w:p w14:paraId="369CCCBA" w14:textId="77777777" w:rsidR="00080531" w:rsidRPr="00DE0704" w:rsidRDefault="00080531" w:rsidP="007A2FBF">
      <w:pPr>
        <w:pStyle w:val="Default"/>
        <w:spacing w:line="276" w:lineRule="auto"/>
        <w:ind w:left="284"/>
        <w:jc w:val="both"/>
        <w:rPr>
          <w:rFonts w:ascii="Lato" w:hAnsi="Lato" w:cs="Arial"/>
          <w:sz w:val="22"/>
          <w:szCs w:val="22"/>
        </w:rPr>
      </w:pPr>
      <w:r w:rsidRPr="00DE0704">
        <w:rPr>
          <w:rFonts w:ascii="Lato" w:hAnsi="Lato" w:cs="Arial"/>
          <w:sz w:val="22"/>
          <w:szCs w:val="22"/>
        </w:rPr>
        <w:t xml:space="preserve">w całości lub w części na żadną inną stronę bez uprzedniej pisemnej zgody drugiej Strony. </w:t>
      </w:r>
    </w:p>
    <w:p w14:paraId="7E3B435B" w14:textId="3B59DF15" w:rsidR="0040221C" w:rsidRPr="00DE0704" w:rsidRDefault="0040221C" w:rsidP="007A2FBF">
      <w:pPr>
        <w:pStyle w:val="Lista"/>
        <w:spacing w:line="276" w:lineRule="auto"/>
        <w:ind w:left="0" w:firstLine="0"/>
        <w:jc w:val="both"/>
        <w:rPr>
          <w:rFonts w:ascii="Lato" w:hAnsi="Lato" w:cs="Arial"/>
          <w:b/>
          <w:sz w:val="22"/>
          <w:szCs w:val="22"/>
        </w:rPr>
      </w:pPr>
    </w:p>
    <w:p w14:paraId="01D00CD0" w14:textId="76009C70" w:rsidR="001E0A31" w:rsidRPr="00DE0704" w:rsidRDefault="001E0A31" w:rsidP="007A2FBF">
      <w:pPr>
        <w:pStyle w:val="Default"/>
        <w:spacing w:line="276" w:lineRule="auto"/>
        <w:ind w:left="284"/>
        <w:jc w:val="center"/>
        <w:rPr>
          <w:rFonts w:ascii="Lato" w:hAnsi="Lato" w:cs="Arial"/>
          <w:b/>
          <w:bCs/>
          <w:sz w:val="22"/>
          <w:szCs w:val="22"/>
        </w:rPr>
      </w:pPr>
      <w:r w:rsidRPr="00DE0704">
        <w:rPr>
          <w:rFonts w:ascii="Lato" w:hAnsi="Lato" w:cs="Arial"/>
          <w:b/>
          <w:bCs/>
          <w:sz w:val="22"/>
          <w:szCs w:val="22"/>
        </w:rPr>
        <w:t>§ 8</w:t>
      </w:r>
    </w:p>
    <w:p w14:paraId="13BDDBC6" w14:textId="7DB2EC2A"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1. </w:t>
      </w:r>
      <w:r w:rsidR="006629DB" w:rsidRPr="00DE0704">
        <w:rPr>
          <w:rFonts w:ascii="Lato" w:hAnsi="Lato" w:cs="Arial"/>
          <w:sz w:val="22"/>
          <w:szCs w:val="22"/>
        </w:rPr>
        <w:tab/>
      </w:r>
      <w:r w:rsidRPr="00DE0704">
        <w:rPr>
          <w:rFonts w:ascii="Lato" w:hAnsi="Lato" w:cs="Arial"/>
          <w:sz w:val="22"/>
          <w:szCs w:val="22"/>
        </w:rPr>
        <w:t xml:space="preserve">Umowa obowiązuje od dnia podpisania </w:t>
      </w:r>
      <w:r w:rsidR="001E0A31" w:rsidRPr="00DE0704">
        <w:rPr>
          <w:rFonts w:ascii="Lato" w:hAnsi="Lato" w:cs="Arial"/>
          <w:sz w:val="22"/>
          <w:szCs w:val="22"/>
        </w:rPr>
        <w:t>jej</w:t>
      </w:r>
      <w:r w:rsidRPr="00DE0704">
        <w:rPr>
          <w:rFonts w:ascii="Lato" w:hAnsi="Lato" w:cs="Arial"/>
          <w:sz w:val="22"/>
          <w:szCs w:val="22"/>
        </w:rPr>
        <w:t xml:space="preserve"> przez obie Strony. </w:t>
      </w:r>
    </w:p>
    <w:p w14:paraId="75A4E902" w14:textId="6C5B392A"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2. </w:t>
      </w:r>
      <w:r w:rsidR="006629DB" w:rsidRPr="00DE0704">
        <w:rPr>
          <w:rFonts w:ascii="Lato" w:hAnsi="Lato" w:cs="Arial"/>
          <w:sz w:val="22"/>
          <w:szCs w:val="22"/>
        </w:rPr>
        <w:tab/>
      </w:r>
      <w:r w:rsidRPr="00DE0704">
        <w:rPr>
          <w:rFonts w:ascii="Lato" w:hAnsi="Lato" w:cs="Arial"/>
          <w:sz w:val="22"/>
          <w:szCs w:val="22"/>
        </w:rPr>
        <w:t xml:space="preserve">Obowiązek zachowania w tajemnicy Informacji Poufnych na zasadach określonych niniejszą Umową obowiązuje Strony przez okres obowiązywania Umowy oraz w ciągu </w:t>
      </w:r>
      <w:r w:rsidR="006629DB" w:rsidRPr="00DE0704">
        <w:rPr>
          <w:rFonts w:ascii="Lato" w:hAnsi="Lato" w:cs="Arial"/>
          <w:sz w:val="22"/>
          <w:szCs w:val="22"/>
        </w:rPr>
        <w:br/>
      </w:r>
      <w:r w:rsidRPr="00DE0704">
        <w:rPr>
          <w:rFonts w:ascii="Lato" w:hAnsi="Lato" w:cs="Arial"/>
          <w:sz w:val="22"/>
          <w:szCs w:val="22"/>
        </w:rPr>
        <w:t>3 lat po je</w:t>
      </w:r>
      <w:r w:rsidR="001E0A31" w:rsidRPr="00DE0704">
        <w:rPr>
          <w:rFonts w:ascii="Lato" w:hAnsi="Lato" w:cs="Arial"/>
          <w:sz w:val="22"/>
          <w:szCs w:val="22"/>
        </w:rPr>
        <w:t>j</w:t>
      </w:r>
      <w:r w:rsidRPr="00DE0704">
        <w:rPr>
          <w:rFonts w:ascii="Lato" w:hAnsi="Lato" w:cs="Arial"/>
          <w:sz w:val="22"/>
          <w:szCs w:val="22"/>
        </w:rPr>
        <w:t xml:space="preserve"> rozwiązaniu. </w:t>
      </w:r>
    </w:p>
    <w:p w14:paraId="528BE6C4" w14:textId="2D97F8FE"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3. </w:t>
      </w:r>
      <w:r w:rsidR="006629DB" w:rsidRPr="00DE0704">
        <w:rPr>
          <w:rFonts w:ascii="Lato" w:hAnsi="Lato" w:cs="Arial"/>
          <w:sz w:val="22"/>
          <w:szCs w:val="22"/>
        </w:rPr>
        <w:tab/>
      </w:r>
      <w:r w:rsidRPr="00DE0704">
        <w:rPr>
          <w:rFonts w:ascii="Lato" w:hAnsi="Lato" w:cs="Arial"/>
          <w:sz w:val="22"/>
          <w:szCs w:val="22"/>
        </w:rPr>
        <w:t xml:space="preserve">Zmiany Umowy mogą być dokonane jedynie w formie pisemnej za zgodą obydwu Stron, pod rygorem nieważności. </w:t>
      </w:r>
    </w:p>
    <w:p w14:paraId="5C20BC8D" w14:textId="3A37F6A6"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4. </w:t>
      </w:r>
      <w:r w:rsidR="006629DB" w:rsidRPr="00DE0704">
        <w:rPr>
          <w:rFonts w:ascii="Lato" w:hAnsi="Lato" w:cs="Arial"/>
          <w:sz w:val="22"/>
          <w:szCs w:val="22"/>
        </w:rPr>
        <w:tab/>
      </w:r>
      <w:r w:rsidRPr="00DE0704">
        <w:rPr>
          <w:rFonts w:ascii="Lato" w:hAnsi="Lato" w:cs="Arial"/>
          <w:sz w:val="22"/>
          <w:szCs w:val="22"/>
        </w:rPr>
        <w:t xml:space="preserve">W sprawach nieuregulowanych zastosowanie mają przepisy Kodeksu Cywilnego. </w:t>
      </w:r>
    </w:p>
    <w:p w14:paraId="48370AD1" w14:textId="0FFE17FF"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5. </w:t>
      </w:r>
      <w:r w:rsidR="006629DB" w:rsidRPr="00DE0704">
        <w:rPr>
          <w:rFonts w:ascii="Lato" w:hAnsi="Lato" w:cs="Arial"/>
          <w:sz w:val="22"/>
          <w:szCs w:val="22"/>
        </w:rPr>
        <w:tab/>
      </w:r>
      <w:r w:rsidRPr="00DE0704">
        <w:rPr>
          <w:rFonts w:ascii="Lato" w:hAnsi="Lato" w:cs="Arial"/>
          <w:sz w:val="22"/>
          <w:szCs w:val="22"/>
        </w:rPr>
        <w:t xml:space="preserve">Dla usunięcia wątpliwości Strony postanawiają w myśl art. 58 Kodeksu Cywilnego, że </w:t>
      </w:r>
      <w:r w:rsidR="000321B1" w:rsidRPr="00DE0704">
        <w:rPr>
          <w:rFonts w:ascii="Lato" w:hAnsi="Lato" w:cs="Arial"/>
          <w:sz w:val="22"/>
          <w:szCs w:val="22"/>
        </w:rPr>
        <w:br/>
      </w:r>
      <w:r w:rsidRPr="00DE0704">
        <w:rPr>
          <w:rFonts w:ascii="Lato" w:hAnsi="Lato" w:cs="Arial"/>
          <w:sz w:val="22"/>
          <w:szCs w:val="22"/>
        </w:rPr>
        <w:t xml:space="preserve">w przypadku, gdyby jakakolwiek część Umowy okazała się nieważna lub w inny sposób prawnie wadliwa, pozostała część pozostanie w mocy. </w:t>
      </w:r>
    </w:p>
    <w:p w14:paraId="02A6DA82" w14:textId="21EB5560"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6. </w:t>
      </w:r>
      <w:r w:rsidR="006629DB" w:rsidRPr="00DE0704">
        <w:rPr>
          <w:rFonts w:ascii="Lato" w:hAnsi="Lato" w:cs="Arial"/>
          <w:sz w:val="22"/>
          <w:szCs w:val="22"/>
        </w:rPr>
        <w:tab/>
      </w:r>
      <w:r w:rsidRPr="00DE0704">
        <w:rPr>
          <w:rFonts w:ascii="Lato" w:hAnsi="Lato" w:cs="Arial"/>
          <w:sz w:val="22"/>
          <w:szCs w:val="22"/>
        </w:rPr>
        <w:t xml:space="preserve">Niewykonanie przez którąkolwiek ze Stron przysługującego jej na podstawie niniejszej Umowy jakiegokolwiek uprawnienia lub kompetencji nie oznacza zrzeczenia się ani też ograniczenia danego prawa lub innych przysługujących Stronie praw. Jednorazowe lub częściowe tylko wykonanie danego prawa nie wyklucza jego ponownego lub dodatkowego wykonania. Zrzeczenie się jednego prawa nie oznacza zrzeczenia się jakiegokolwiek innego prawa przyznanego na podstawie niniejszej Umowy </w:t>
      </w:r>
    </w:p>
    <w:p w14:paraId="561953E3" w14:textId="5C36FF24" w:rsidR="007F740B" w:rsidRPr="00DE0704" w:rsidRDefault="007F740B" w:rsidP="006629DB">
      <w:pPr>
        <w:pStyle w:val="Default"/>
        <w:spacing w:line="276" w:lineRule="auto"/>
        <w:ind w:left="426" w:hanging="426"/>
        <w:jc w:val="both"/>
        <w:rPr>
          <w:rFonts w:ascii="Lato" w:hAnsi="Lato" w:cs="Arial"/>
          <w:sz w:val="22"/>
          <w:szCs w:val="22"/>
        </w:rPr>
      </w:pPr>
      <w:r w:rsidRPr="00DE0704">
        <w:rPr>
          <w:rFonts w:ascii="Lato" w:hAnsi="Lato" w:cs="Arial"/>
          <w:sz w:val="22"/>
          <w:szCs w:val="22"/>
        </w:rPr>
        <w:lastRenderedPageBreak/>
        <w:t xml:space="preserve">7. </w:t>
      </w:r>
      <w:r w:rsidR="006629DB" w:rsidRPr="00DE0704">
        <w:rPr>
          <w:rFonts w:ascii="Lato" w:hAnsi="Lato" w:cs="Arial"/>
          <w:sz w:val="22"/>
          <w:szCs w:val="22"/>
        </w:rPr>
        <w:tab/>
      </w:r>
      <w:r w:rsidRPr="00DE0704">
        <w:rPr>
          <w:rFonts w:ascii="Lato" w:hAnsi="Lato" w:cs="Arial"/>
          <w:sz w:val="22"/>
          <w:szCs w:val="22"/>
        </w:rPr>
        <w:t xml:space="preserve">Umowę sporządzono w dwóch jednobrzmiących egzemplarzach, po jednym dla każdej ze Stron. </w:t>
      </w:r>
    </w:p>
    <w:p w14:paraId="130E9B9B" w14:textId="5EB1D093" w:rsidR="0040221C" w:rsidRPr="00DE0704" w:rsidRDefault="007F740B" w:rsidP="00DA055D">
      <w:pPr>
        <w:pStyle w:val="Default"/>
        <w:spacing w:line="276" w:lineRule="auto"/>
        <w:ind w:left="426" w:hanging="426"/>
        <w:jc w:val="both"/>
        <w:rPr>
          <w:rFonts w:ascii="Lato" w:hAnsi="Lato" w:cs="Arial"/>
          <w:sz w:val="22"/>
          <w:szCs w:val="22"/>
        </w:rPr>
      </w:pPr>
      <w:r w:rsidRPr="00DE0704">
        <w:rPr>
          <w:rFonts w:ascii="Lato" w:hAnsi="Lato" w:cs="Arial"/>
          <w:sz w:val="22"/>
          <w:szCs w:val="22"/>
        </w:rPr>
        <w:t xml:space="preserve">8. </w:t>
      </w:r>
      <w:r w:rsidR="006629DB" w:rsidRPr="00DE0704">
        <w:rPr>
          <w:rFonts w:ascii="Lato" w:hAnsi="Lato" w:cs="Arial"/>
          <w:sz w:val="22"/>
          <w:szCs w:val="22"/>
        </w:rPr>
        <w:tab/>
      </w:r>
      <w:r w:rsidRPr="00DE0704">
        <w:rPr>
          <w:rFonts w:ascii="Lato" w:hAnsi="Lato" w:cs="Arial"/>
          <w:sz w:val="22"/>
          <w:szCs w:val="22"/>
        </w:rPr>
        <w:t xml:space="preserve">Strony oświadczają, że przed podpisaniem zapoznały się z treścią niniejszej Umowy oraz, że odzwierciedla ich wolę. </w:t>
      </w:r>
    </w:p>
    <w:p w14:paraId="62C310AC" w14:textId="4BBF1878" w:rsidR="00DA055D" w:rsidRPr="00DE0704" w:rsidRDefault="00DA055D" w:rsidP="007A2FBF">
      <w:pPr>
        <w:jc w:val="both"/>
        <w:rPr>
          <w:rFonts w:ascii="Lato" w:hAnsi="Lato" w:cs="Arial"/>
        </w:rPr>
      </w:pPr>
    </w:p>
    <w:p w14:paraId="6821DE7C" w14:textId="14ECB55A" w:rsidR="00366AF1" w:rsidRPr="00DE0704" w:rsidRDefault="0040221C" w:rsidP="007A2FBF">
      <w:pPr>
        <w:spacing w:after="0"/>
        <w:jc w:val="both"/>
        <w:rPr>
          <w:rFonts w:ascii="Lato" w:hAnsi="Lato" w:cs="Arial"/>
          <w:lang w:val="en-US"/>
        </w:rPr>
      </w:pPr>
      <w:r w:rsidRPr="00DE0704">
        <w:rPr>
          <w:rFonts w:ascii="Lato" w:hAnsi="Lato" w:cs="Arial"/>
          <w:lang w:val="en-US"/>
        </w:rPr>
        <w:t>…………………………………</w:t>
      </w:r>
      <w:r w:rsidR="000859D1" w:rsidRPr="00DE0704">
        <w:rPr>
          <w:rFonts w:ascii="Lato" w:hAnsi="Lato" w:cs="Arial"/>
          <w:lang w:val="en-US"/>
        </w:rPr>
        <w:tab/>
      </w:r>
      <w:r w:rsidR="000859D1" w:rsidRPr="00DE0704">
        <w:rPr>
          <w:rFonts w:ascii="Lato" w:hAnsi="Lato" w:cs="Arial"/>
          <w:lang w:val="en-US"/>
        </w:rPr>
        <w:tab/>
      </w:r>
      <w:r w:rsidR="000859D1" w:rsidRPr="00DE0704">
        <w:rPr>
          <w:rFonts w:ascii="Lato" w:hAnsi="Lato" w:cs="Arial"/>
          <w:lang w:val="en-US"/>
        </w:rPr>
        <w:tab/>
      </w:r>
      <w:r w:rsidR="000859D1" w:rsidRPr="00DE0704">
        <w:rPr>
          <w:rFonts w:ascii="Lato" w:hAnsi="Lato" w:cs="Arial"/>
          <w:lang w:val="en-US"/>
        </w:rPr>
        <w:tab/>
      </w:r>
      <w:r w:rsidR="00366AF1" w:rsidRPr="00DE0704">
        <w:rPr>
          <w:rFonts w:ascii="Lato" w:hAnsi="Lato" w:cs="Arial"/>
          <w:lang w:val="en-US"/>
        </w:rPr>
        <w:t>………………………………….</w:t>
      </w:r>
    </w:p>
    <w:p w14:paraId="66978CE1" w14:textId="6A74E6ED" w:rsidR="00366AF1" w:rsidRPr="002B2769" w:rsidRDefault="000859D1" w:rsidP="007A2FBF">
      <w:pPr>
        <w:ind w:left="4956" w:hanging="4956"/>
        <w:jc w:val="both"/>
        <w:rPr>
          <w:rFonts w:ascii="Lato" w:hAnsi="Lato"/>
          <w:b/>
          <w:bCs/>
        </w:rPr>
      </w:pPr>
      <w:r w:rsidRPr="00DE0704">
        <w:rPr>
          <w:rFonts w:ascii="Lato" w:hAnsi="Lato" w:cs="Arial"/>
          <w:b/>
          <w:bCs/>
          <w:lang w:val="en-US"/>
        </w:rPr>
        <w:t xml:space="preserve">   </w:t>
      </w:r>
      <w:r w:rsidR="00366AF1" w:rsidRPr="00DE0704">
        <w:rPr>
          <w:rFonts w:ascii="Lato" w:hAnsi="Lato" w:cs="Arial"/>
          <w:b/>
          <w:bCs/>
          <w:lang w:val="en-US"/>
        </w:rPr>
        <w:t>E</w:t>
      </w:r>
      <w:r w:rsidR="395BF425" w:rsidRPr="00DE0704">
        <w:rPr>
          <w:rFonts w:ascii="Lato" w:hAnsi="Lato" w:cs="Arial"/>
          <w:b/>
          <w:bCs/>
          <w:lang w:val="en-US"/>
        </w:rPr>
        <w:t>uropa Systems</w:t>
      </w:r>
      <w:r w:rsidRPr="002B2769">
        <w:rPr>
          <w:rFonts w:ascii="Lato" w:hAnsi="Lato"/>
        </w:rPr>
        <w:tab/>
      </w:r>
      <w:r w:rsidRPr="002B2769">
        <w:rPr>
          <w:rFonts w:ascii="Lato" w:hAnsi="Lato"/>
        </w:rPr>
        <w:tab/>
      </w:r>
      <w:r w:rsidR="00366AF1" w:rsidRPr="002B2769">
        <w:rPr>
          <w:rFonts w:ascii="Lato" w:hAnsi="Lato" w:cs="Arial"/>
          <w:b/>
          <w:bCs/>
          <w:lang w:val="en-US"/>
        </w:rPr>
        <w:t xml:space="preserve"> </w:t>
      </w:r>
      <w:r w:rsidR="003E11C9" w:rsidRPr="002B2769">
        <w:rPr>
          <w:rFonts w:ascii="Lato" w:hAnsi="Lato" w:cs="Arial"/>
          <w:b/>
          <w:bCs/>
          <w:lang w:val="en-US"/>
        </w:rPr>
        <w:t xml:space="preserve"> </w:t>
      </w:r>
      <w:r w:rsidRPr="002B2769">
        <w:rPr>
          <w:rFonts w:ascii="Lato" w:hAnsi="Lato" w:cs="Arial"/>
          <w:b/>
          <w:bCs/>
          <w:lang w:val="en-US"/>
        </w:rPr>
        <w:t xml:space="preserve">     </w:t>
      </w:r>
    </w:p>
    <w:sectPr w:rsidR="00366AF1" w:rsidRPr="002B2769" w:rsidSect="00797326">
      <w:headerReference w:type="default" r:id="rId11"/>
      <w:footerReference w:type="default" r:id="rId12"/>
      <w:pgSz w:w="11906" w:h="16838"/>
      <w:pgMar w:top="1417" w:right="1417" w:bottom="1417" w:left="1417"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DCB1" w14:textId="77777777" w:rsidR="00797326" w:rsidRDefault="00797326" w:rsidP="003E11C9">
      <w:pPr>
        <w:spacing w:after="0" w:line="240" w:lineRule="auto"/>
      </w:pPr>
      <w:r>
        <w:separator/>
      </w:r>
    </w:p>
  </w:endnote>
  <w:endnote w:type="continuationSeparator" w:id="0">
    <w:p w14:paraId="6E717CD2" w14:textId="77777777" w:rsidR="00797326" w:rsidRDefault="00797326" w:rsidP="003E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6"/>
        <w:szCs w:val="16"/>
      </w:rPr>
      <w:id w:val="-695073001"/>
      <w:docPartObj>
        <w:docPartGallery w:val="Page Numbers (Bottom of Page)"/>
        <w:docPartUnique/>
      </w:docPartObj>
    </w:sdtPr>
    <w:sdtEndPr/>
    <w:sdtContent>
      <w:sdt>
        <w:sdtPr>
          <w:rPr>
            <w:rFonts w:ascii="Lato" w:hAnsi="Lato"/>
            <w:sz w:val="16"/>
            <w:szCs w:val="16"/>
          </w:rPr>
          <w:id w:val="-1769616900"/>
          <w:docPartObj>
            <w:docPartGallery w:val="Page Numbers (Top of Page)"/>
            <w:docPartUnique/>
          </w:docPartObj>
        </w:sdtPr>
        <w:sdtEndPr/>
        <w:sdtContent>
          <w:p w14:paraId="77B7CA06" w14:textId="6290E262" w:rsidR="003E11C9" w:rsidRPr="00A80B60" w:rsidRDefault="003E11C9">
            <w:pPr>
              <w:pStyle w:val="Stopka"/>
              <w:jc w:val="right"/>
              <w:rPr>
                <w:rFonts w:ascii="Lato" w:hAnsi="Lato"/>
                <w:sz w:val="16"/>
                <w:szCs w:val="16"/>
              </w:rPr>
            </w:pPr>
            <w:r w:rsidRPr="00A80B60">
              <w:rPr>
                <w:rFonts w:ascii="Lato" w:hAnsi="Lato" w:cs="Arial"/>
                <w:sz w:val="16"/>
                <w:szCs w:val="16"/>
              </w:rPr>
              <w:t xml:space="preserve">Strona </w:t>
            </w:r>
            <w:r w:rsidRPr="00A80B60">
              <w:rPr>
                <w:rFonts w:ascii="Lato" w:hAnsi="Lato" w:cs="Arial"/>
                <w:b/>
                <w:bCs/>
                <w:sz w:val="16"/>
                <w:szCs w:val="16"/>
              </w:rPr>
              <w:fldChar w:fldCharType="begin"/>
            </w:r>
            <w:r w:rsidRPr="00A80B60">
              <w:rPr>
                <w:rFonts w:ascii="Lato" w:hAnsi="Lato" w:cs="Arial"/>
                <w:b/>
                <w:bCs/>
                <w:sz w:val="16"/>
                <w:szCs w:val="16"/>
              </w:rPr>
              <w:instrText>PAGE</w:instrText>
            </w:r>
            <w:r w:rsidRPr="00A80B60">
              <w:rPr>
                <w:rFonts w:ascii="Lato" w:hAnsi="Lato" w:cs="Arial"/>
                <w:b/>
                <w:bCs/>
                <w:sz w:val="16"/>
                <w:szCs w:val="16"/>
              </w:rPr>
              <w:fldChar w:fldCharType="separate"/>
            </w:r>
            <w:r w:rsidRPr="00A80B60">
              <w:rPr>
                <w:rFonts w:ascii="Lato" w:hAnsi="Lato" w:cs="Arial"/>
                <w:b/>
                <w:bCs/>
                <w:sz w:val="16"/>
                <w:szCs w:val="16"/>
              </w:rPr>
              <w:t>2</w:t>
            </w:r>
            <w:r w:rsidRPr="00A80B60">
              <w:rPr>
                <w:rFonts w:ascii="Lato" w:hAnsi="Lato" w:cs="Arial"/>
                <w:b/>
                <w:bCs/>
                <w:sz w:val="16"/>
                <w:szCs w:val="16"/>
              </w:rPr>
              <w:fldChar w:fldCharType="end"/>
            </w:r>
            <w:r w:rsidRPr="00A80B60">
              <w:rPr>
                <w:rFonts w:ascii="Lato" w:hAnsi="Lato" w:cs="Arial"/>
                <w:sz w:val="16"/>
                <w:szCs w:val="16"/>
              </w:rPr>
              <w:t xml:space="preserve"> z </w:t>
            </w:r>
            <w:r w:rsidRPr="00A80B60">
              <w:rPr>
                <w:rFonts w:ascii="Lato" w:hAnsi="Lato" w:cs="Arial"/>
                <w:b/>
                <w:bCs/>
                <w:sz w:val="16"/>
                <w:szCs w:val="16"/>
              </w:rPr>
              <w:fldChar w:fldCharType="begin"/>
            </w:r>
            <w:r w:rsidRPr="00A80B60">
              <w:rPr>
                <w:rFonts w:ascii="Lato" w:hAnsi="Lato" w:cs="Arial"/>
                <w:b/>
                <w:bCs/>
                <w:sz w:val="16"/>
                <w:szCs w:val="16"/>
              </w:rPr>
              <w:instrText>NUMPAGES</w:instrText>
            </w:r>
            <w:r w:rsidRPr="00A80B60">
              <w:rPr>
                <w:rFonts w:ascii="Lato" w:hAnsi="Lato" w:cs="Arial"/>
                <w:b/>
                <w:bCs/>
                <w:sz w:val="16"/>
                <w:szCs w:val="16"/>
              </w:rPr>
              <w:fldChar w:fldCharType="separate"/>
            </w:r>
            <w:r w:rsidRPr="00A80B60">
              <w:rPr>
                <w:rFonts w:ascii="Lato" w:hAnsi="Lato" w:cs="Arial"/>
                <w:b/>
                <w:bCs/>
                <w:sz w:val="16"/>
                <w:szCs w:val="16"/>
              </w:rPr>
              <w:t>2</w:t>
            </w:r>
            <w:r w:rsidRPr="00A80B60">
              <w:rPr>
                <w:rFonts w:ascii="Lato" w:hAnsi="Lato" w:cs="Arial"/>
                <w:b/>
                <w:bCs/>
                <w:sz w:val="16"/>
                <w:szCs w:val="16"/>
              </w:rPr>
              <w:fldChar w:fldCharType="end"/>
            </w:r>
          </w:p>
        </w:sdtContent>
      </w:sdt>
    </w:sdtContent>
  </w:sdt>
  <w:p w14:paraId="1DF9070A" w14:textId="77777777" w:rsidR="003E11C9" w:rsidRPr="00A80B60" w:rsidRDefault="003E11C9">
    <w:pPr>
      <w:pStyle w:val="Stopka"/>
      <w:rPr>
        <w:rFonts w:ascii="Lato" w:hAnsi="La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F74F" w14:textId="77777777" w:rsidR="00797326" w:rsidRDefault="00797326" w:rsidP="003E11C9">
      <w:pPr>
        <w:spacing w:after="0" w:line="240" w:lineRule="auto"/>
      </w:pPr>
      <w:r>
        <w:separator/>
      </w:r>
    </w:p>
  </w:footnote>
  <w:footnote w:type="continuationSeparator" w:id="0">
    <w:p w14:paraId="09591E8D" w14:textId="77777777" w:rsidR="00797326" w:rsidRDefault="00797326" w:rsidP="003E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E244" w14:textId="32FD8EA2" w:rsidR="000A4B0D" w:rsidRDefault="000A4B0D">
    <w:pPr>
      <w:pStyle w:val="Nagwek"/>
    </w:pPr>
    <w:r w:rsidRPr="00A82EC2">
      <w:rPr>
        <w:noProof/>
      </w:rPr>
      <w:drawing>
        <wp:inline distT="0" distB="0" distL="0" distR="0" wp14:anchorId="69EEF123" wp14:editId="4588FA77">
          <wp:extent cx="5757545" cy="520700"/>
          <wp:effectExtent l="0" t="0" r="0" b="0"/>
          <wp:docPr id="21456322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2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3E722E1C"/>
    <w:name w:val="WW8Num4"/>
    <w:lvl w:ilvl="0">
      <w:start w:val="1"/>
      <w:numFmt w:val="decimal"/>
      <w:lvlText w:val="%1."/>
      <w:lvlJc w:val="left"/>
      <w:pPr>
        <w:tabs>
          <w:tab w:val="num" w:pos="567"/>
        </w:tabs>
        <w:ind w:left="567" w:hanging="283"/>
      </w:pPr>
      <w:rPr>
        <w:rFonts w:ascii="Arial" w:eastAsia="Times New Roman" w:hAnsi="Arial" w:cs="Times New Roman"/>
        <w:b w:val="0"/>
        <w:bCs w:val="0"/>
        <w:sz w:val="24"/>
        <w:szCs w:val="24"/>
        <w:lang w:val="pl-PL"/>
      </w:rPr>
    </w:lvl>
    <w:lvl w:ilvl="1">
      <w:start w:val="1"/>
      <w:numFmt w:val="decimal"/>
      <w:lvlText w:val="%2."/>
      <w:lvlJc w:val="left"/>
      <w:pPr>
        <w:tabs>
          <w:tab w:val="num" w:pos="1080"/>
        </w:tabs>
        <w:ind w:left="1080" w:hanging="360"/>
      </w:pPr>
      <w:rPr>
        <w:i/>
        <w:color w:val="FF0000"/>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30A03"/>
    <w:multiLevelType w:val="hybridMultilevel"/>
    <w:tmpl w:val="DA6E40E8"/>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 w15:restartNumberingAfterBreak="0">
    <w:nsid w:val="0C670EB5"/>
    <w:multiLevelType w:val="hybridMultilevel"/>
    <w:tmpl w:val="A61A9F38"/>
    <w:lvl w:ilvl="0" w:tplc="81D41890">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D97554B"/>
    <w:multiLevelType w:val="hybridMultilevel"/>
    <w:tmpl w:val="DE449B2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4529F"/>
    <w:multiLevelType w:val="hybridMultilevel"/>
    <w:tmpl w:val="E5C08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DE4EDC"/>
    <w:multiLevelType w:val="singleLevel"/>
    <w:tmpl w:val="A3DCD382"/>
    <w:lvl w:ilvl="0">
      <w:start w:val="1"/>
      <w:numFmt w:val="decimal"/>
      <w:lvlText w:val="%1."/>
      <w:legacy w:legacy="1" w:legacySpace="120" w:legacyIndent="360"/>
      <w:lvlJc w:val="left"/>
      <w:pPr>
        <w:ind w:left="360" w:hanging="360"/>
      </w:pPr>
      <w:rPr>
        <w:rFonts w:ascii="Arial" w:hAnsi="Arial" w:cs="Arial" w:hint="default"/>
      </w:rPr>
    </w:lvl>
  </w:abstractNum>
  <w:abstractNum w:abstractNumId="6" w15:restartNumberingAfterBreak="0">
    <w:nsid w:val="448A131F"/>
    <w:multiLevelType w:val="hybridMultilevel"/>
    <w:tmpl w:val="C30EA658"/>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46CA72DC"/>
    <w:multiLevelType w:val="singleLevel"/>
    <w:tmpl w:val="47063430"/>
    <w:lvl w:ilvl="0">
      <w:start w:val="1"/>
      <w:numFmt w:val="lowerRoman"/>
      <w:lvlText w:val="(%1)"/>
      <w:legacy w:legacy="1" w:legacySpace="120" w:legacyIndent="360"/>
      <w:lvlJc w:val="left"/>
      <w:pPr>
        <w:ind w:left="360" w:hanging="360"/>
      </w:pPr>
      <w:rPr>
        <w:rFonts w:ascii="Arial" w:hAnsi="Arial" w:cs="Arial" w:hint="default"/>
        <w:b w:val="0"/>
      </w:rPr>
    </w:lvl>
  </w:abstractNum>
  <w:abstractNum w:abstractNumId="8" w15:restartNumberingAfterBreak="0">
    <w:nsid w:val="54E10E82"/>
    <w:multiLevelType w:val="singleLevel"/>
    <w:tmpl w:val="8E42FAAC"/>
    <w:lvl w:ilvl="0">
      <w:start w:val="1"/>
      <w:numFmt w:val="decimal"/>
      <w:lvlText w:val="%1."/>
      <w:legacy w:legacy="1" w:legacySpace="120" w:legacyIndent="360"/>
      <w:lvlJc w:val="left"/>
      <w:pPr>
        <w:ind w:left="360" w:hanging="360"/>
      </w:pPr>
      <w:rPr>
        <w:rFonts w:ascii="Arial" w:hAnsi="Arial" w:cs="Arial" w:hint="default"/>
      </w:rPr>
    </w:lvl>
  </w:abstractNum>
  <w:abstractNum w:abstractNumId="9" w15:restartNumberingAfterBreak="0">
    <w:nsid w:val="55630CB8"/>
    <w:multiLevelType w:val="hybridMultilevel"/>
    <w:tmpl w:val="7F02E952"/>
    <w:lvl w:ilvl="0" w:tplc="D72C643A">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695C60"/>
    <w:multiLevelType w:val="hybridMultilevel"/>
    <w:tmpl w:val="0D18CE52"/>
    <w:lvl w:ilvl="0" w:tplc="04150019">
      <w:start w:val="1"/>
      <w:numFmt w:val="lowerLetter"/>
      <w:lvlText w:val="%1."/>
      <w:lvlJc w:val="left"/>
      <w:pPr>
        <w:tabs>
          <w:tab w:val="num" w:pos="1065"/>
        </w:tabs>
        <w:ind w:left="1065" w:hanging="360"/>
      </w:pPr>
      <w:rPr>
        <w:rFonts w:cs="Times New Roman"/>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11" w15:restartNumberingAfterBreak="0">
    <w:nsid w:val="698727A8"/>
    <w:multiLevelType w:val="singleLevel"/>
    <w:tmpl w:val="E24CFA34"/>
    <w:lvl w:ilvl="0">
      <w:start w:val="1"/>
      <w:numFmt w:val="decimal"/>
      <w:lvlText w:val="%1."/>
      <w:legacy w:legacy="1" w:legacySpace="120" w:legacyIndent="360"/>
      <w:lvlJc w:val="left"/>
      <w:pPr>
        <w:ind w:left="360" w:hanging="360"/>
      </w:pPr>
      <w:rPr>
        <w:rFonts w:ascii="Arial" w:hAnsi="Arial" w:cs="Arial" w:hint="default"/>
      </w:rPr>
    </w:lvl>
  </w:abstractNum>
  <w:num w:numId="1" w16cid:durableId="1728381948">
    <w:abstractNumId w:val="7"/>
  </w:num>
  <w:num w:numId="2" w16cid:durableId="124543421">
    <w:abstractNumId w:val="11"/>
  </w:num>
  <w:num w:numId="3" w16cid:durableId="733939947">
    <w:abstractNumId w:val="8"/>
  </w:num>
  <w:num w:numId="4" w16cid:durableId="1759403566">
    <w:abstractNumId w:val="5"/>
  </w:num>
  <w:num w:numId="5" w16cid:durableId="451560685">
    <w:abstractNumId w:val="10"/>
  </w:num>
  <w:num w:numId="6" w16cid:durableId="1152411415">
    <w:abstractNumId w:val="3"/>
  </w:num>
  <w:num w:numId="7" w16cid:durableId="183254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700351">
    <w:abstractNumId w:val="4"/>
  </w:num>
  <w:num w:numId="9" w16cid:durableId="554587235">
    <w:abstractNumId w:val="2"/>
  </w:num>
  <w:num w:numId="10" w16cid:durableId="2000840508">
    <w:abstractNumId w:val="1"/>
  </w:num>
  <w:num w:numId="11" w16cid:durableId="704713060">
    <w:abstractNumId w:val="9"/>
  </w:num>
  <w:num w:numId="12" w16cid:durableId="147653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30"/>
    <w:rsid w:val="00023E36"/>
    <w:rsid w:val="000321B1"/>
    <w:rsid w:val="00036CA2"/>
    <w:rsid w:val="00061256"/>
    <w:rsid w:val="00080531"/>
    <w:rsid w:val="000859D1"/>
    <w:rsid w:val="000962F0"/>
    <w:rsid w:val="000A17D0"/>
    <w:rsid w:val="000A4B0D"/>
    <w:rsid w:val="001112E6"/>
    <w:rsid w:val="00113DC9"/>
    <w:rsid w:val="00135B5B"/>
    <w:rsid w:val="00176561"/>
    <w:rsid w:val="001B555C"/>
    <w:rsid w:val="001E0A31"/>
    <w:rsid w:val="002109D2"/>
    <w:rsid w:val="00213072"/>
    <w:rsid w:val="00234185"/>
    <w:rsid w:val="00245565"/>
    <w:rsid w:val="0025236B"/>
    <w:rsid w:val="002B2769"/>
    <w:rsid w:val="00303792"/>
    <w:rsid w:val="003604EA"/>
    <w:rsid w:val="00366AF1"/>
    <w:rsid w:val="00375472"/>
    <w:rsid w:val="003E11C9"/>
    <w:rsid w:val="003E3301"/>
    <w:rsid w:val="0040221C"/>
    <w:rsid w:val="0047347D"/>
    <w:rsid w:val="004818E2"/>
    <w:rsid w:val="00483318"/>
    <w:rsid w:val="00496E63"/>
    <w:rsid w:val="004A2554"/>
    <w:rsid w:val="00503230"/>
    <w:rsid w:val="005100FE"/>
    <w:rsid w:val="0054411A"/>
    <w:rsid w:val="005671E4"/>
    <w:rsid w:val="005A0796"/>
    <w:rsid w:val="00656FFC"/>
    <w:rsid w:val="006629DB"/>
    <w:rsid w:val="00693EEA"/>
    <w:rsid w:val="006C0030"/>
    <w:rsid w:val="00713712"/>
    <w:rsid w:val="007232C2"/>
    <w:rsid w:val="0079227F"/>
    <w:rsid w:val="00797326"/>
    <w:rsid w:val="007A2FBF"/>
    <w:rsid w:val="007B3E40"/>
    <w:rsid w:val="007C2EC8"/>
    <w:rsid w:val="007C5038"/>
    <w:rsid w:val="007F740B"/>
    <w:rsid w:val="00836C54"/>
    <w:rsid w:val="008C7E47"/>
    <w:rsid w:val="0090183F"/>
    <w:rsid w:val="0090500D"/>
    <w:rsid w:val="009209E5"/>
    <w:rsid w:val="00944702"/>
    <w:rsid w:val="009540E3"/>
    <w:rsid w:val="00954108"/>
    <w:rsid w:val="00971686"/>
    <w:rsid w:val="00975CA6"/>
    <w:rsid w:val="009B5F55"/>
    <w:rsid w:val="009B73F6"/>
    <w:rsid w:val="009D5537"/>
    <w:rsid w:val="00A04CE9"/>
    <w:rsid w:val="00A53511"/>
    <w:rsid w:val="00A57AA6"/>
    <w:rsid w:val="00A80B60"/>
    <w:rsid w:val="00A96E5F"/>
    <w:rsid w:val="00AA3D43"/>
    <w:rsid w:val="00AA432B"/>
    <w:rsid w:val="00AE1058"/>
    <w:rsid w:val="00CB00E8"/>
    <w:rsid w:val="00CC39B9"/>
    <w:rsid w:val="00CF6305"/>
    <w:rsid w:val="00D0234C"/>
    <w:rsid w:val="00D515D2"/>
    <w:rsid w:val="00D75595"/>
    <w:rsid w:val="00D867E3"/>
    <w:rsid w:val="00D91444"/>
    <w:rsid w:val="00DA055D"/>
    <w:rsid w:val="00DE0704"/>
    <w:rsid w:val="00DE10A8"/>
    <w:rsid w:val="00E627B6"/>
    <w:rsid w:val="00E7412E"/>
    <w:rsid w:val="00E82F4A"/>
    <w:rsid w:val="00EB4FE8"/>
    <w:rsid w:val="00F359B3"/>
    <w:rsid w:val="00F91FCF"/>
    <w:rsid w:val="00FF5F58"/>
    <w:rsid w:val="2459CE51"/>
    <w:rsid w:val="2654222F"/>
    <w:rsid w:val="27D7EDE1"/>
    <w:rsid w:val="395BF425"/>
    <w:rsid w:val="40325616"/>
    <w:rsid w:val="454B1389"/>
    <w:rsid w:val="49C00FFF"/>
    <w:rsid w:val="5F2DA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FCD7"/>
  <w15:chartTrackingRefBased/>
  <w15:docId w15:val="{70C227B2-11B4-4AD9-B794-046C9715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21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semiHidden/>
    <w:unhideWhenUsed/>
    <w:qFormat/>
    <w:rsid w:val="007C5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9"/>
    <w:qFormat/>
    <w:rsid w:val="0040221C"/>
    <w:pPr>
      <w:keepNext/>
      <w:autoSpaceDE w:val="0"/>
      <w:autoSpaceDN w:val="0"/>
      <w:adjustRightInd w:val="0"/>
      <w:spacing w:after="0" w:line="240" w:lineRule="auto"/>
      <w:jc w:val="center"/>
      <w:outlineLvl w:val="3"/>
    </w:pPr>
    <w:rPr>
      <w:rFonts w:ascii="Arial" w:eastAsia="Times New Roman" w:hAnsi="Arial" w:cs="Arial"/>
      <w:b/>
      <w:bCs/>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rsid w:val="0040221C"/>
    <w:rPr>
      <w:rFonts w:ascii="Arial" w:eastAsia="Times New Roman" w:hAnsi="Arial" w:cs="Arial"/>
      <w:b/>
      <w:bCs/>
      <w:szCs w:val="24"/>
      <w:lang w:eastAsia="pl-PL"/>
    </w:rPr>
  </w:style>
  <w:style w:type="paragraph" w:styleId="Tytu">
    <w:name w:val="Title"/>
    <w:basedOn w:val="Normalny"/>
    <w:link w:val="TytuZnak"/>
    <w:qFormat/>
    <w:rsid w:val="0040221C"/>
    <w:pPr>
      <w:autoSpaceDE w:val="0"/>
      <w:autoSpaceDN w:val="0"/>
      <w:adjustRightInd w:val="0"/>
      <w:spacing w:after="0" w:line="240" w:lineRule="auto"/>
      <w:jc w:val="center"/>
    </w:pPr>
    <w:rPr>
      <w:rFonts w:ascii="Times New Roman" w:eastAsia="Times New Roman" w:hAnsi="Times New Roman"/>
      <w:b/>
      <w:bCs/>
      <w:sz w:val="28"/>
      <w:szCs w:val="28"/>
      <w:lang w:eastAsia="pl-PL"/>
    </w:rPr>
  </w:style>
  <w:style w:type="character" w:customStyle="1" w:styleId="TytuZnak">
    <w:name w:val="Tytuł Znak"/>
    <w:basedOn w:val="Domylnaczcionkaakapitu"/>
    <w:link w:val="Tytu"/>
    <w:rsid w:val="0040221C"/>
    <w:rPr>
      <w:rFonts w:ascii="Times New Roman" w:eastAsia="Times New Roman" w:hAnsi="Times New Roman" w:cs="Times New Roman"/>
      <w:b/>
      <w:bCs/>
      <w:sz w:val="28"/>
      <w:szCs w:val="28"/>
      <w:lang w:eastAsia="pl-PL"/>
    </w:rPr>
  </w:style>
  <w:style w:type="paragraph" w:styleId="Tekstpodstawowy">
    <w:name w:val="Body Text"/>
    <w:basedOn w:val="Normalny"/>
    <w:link w:val="TekstpodstawowyZnak"/>
    <w:uiPriority w:val="99"/>
    <w:rsid w:val="0040221C"/>
    <w:pPr>
      <w:autoSpaceDE w:val="0"/>
      <w:autoSpaceDN w:val="0"/>
      <w:adjustRightInd w:val="0"/>
      <w:spacing w:after="0" w:line="36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40221C"/>
    <w:rPr>
      <w:rFonts w:ascii="Times New Roman" w:eastAsia="Times New Roman" w:hAnsi="Times New Roman" w:cs="Times New Roman"/>
      <w:sz w:val="24"/>
      <w:szCs w:val="24"/>
      <w:lang w:eastAsia="pl-PL"/>
    </w:rPr>
  </w:style>
  <w:style w:type="paragraph" w:styleId="Lista2">
    <w:name w:val="List 2"/>
    <w:basedOn w:val="Normalny"/>
    <w:uiPriority w:val="99"/>
    <w:rsid w:val="0040221C"/>
    <w:pPr>
      <w:autoSpaceDE w:val="0"/>
      <w:autoSpaceDN w:val="0"/>
      <w:adjustRightInd w:val="0"/>
      <w:spacing w:after="0" w:line="240" w:lineRule="auto"/>
      <w:ind w:left="720" w:hanging="360"/>
    </w:pPr>
    <w:rPr>
      <w:rFonts w:ascii="Times New Roman" w:eastAsia="Times New Roman" w:hAnsi="Times New Roman"/>
      <w:sz w:val="24"/>
      <w:szCs w:val="24"/>
      <w:lang w:eastAsia="pl-PL"/>
    </w:rPr>
  </w:style>
  <w:style w:type="paragraph" w:styleId="Lista">
    <w:name w:val="List"/>
    <w:basedOn w:val="Normalny"/>
    <w:uiPriority w:val="99"/>
    <w:rsid w:val="0040221C"/>
    <w:pPr>
      <w:autoSpaceDE w:val="0"/>
      <w:autoSpaceDN w:val="0"/>
      <w:adjustRightInd w:val="0"/>
      <w:spacing w:after="0" w:line="240" w:lineRule="auto"/>
      <w:ind w:left="360" w:hanging="360"/>
    </w:pPr>
    <w:rPr>
      <w:rFonts w:ascii="Times New Roman" w:eastAsia="Times New Roman" w:hAnsi="Times New Roman"/>
      <w:sz w:val="24"/>
      <w:szCs w:val="24"/>
      <w:lang w:eastAsia="pl-PL"/>
    </w:rPr>
  </w:style>
  <w:style w:type="paragraph" w:styleId="Akapitzlist">
    <w:name w:val="List Paragraph"/>
    <w:basedOn w:val="Normalny"/>
    <w:uiPriority w:val="99"/>
    <w:qFormat/>
    <w:rsid w:val="0040221C"/>
    <w:pPr>
      <w:spacing w:after="0" w:line="240" w:lineRule="auto"/>
      <w:ind w:left="720"/>
      <w:contextualSpacing/>
    </w:pPr>
    <w:rPr>
      <w:rFonts w:eastAsia="Times New Roman"/>
    </w:rPr>
  </w:style>
  <w:style w:type="paragraph" w:styleId="Tekstpodstawowywcity3">
    <w:name w:val="Body Text Indent 3"/>
    <w:basedOn w:val="Normalny"/>
    <w:link w:val="Tekstpodstawowywcity3Znak"/>
    <w:uiPriority w:val="99"/>
    <w:semiHidden/>
    <w:rsid w:val="0040221C"/>
    <w:pPr>
      <w:autoSpaceDE w:val="0"/>
      <w:autoSpaceDN w:val="0"/>
      <w:adjustRightInd w:val="0"/>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40221C"/>
    <w:rPr>
      <w:rFonts w:ascii="Times New Roman" w:eastAsia="Times New Roman" w:hAnsi="Times New Roman" w:cs="Times New Roman"/>
      <w:sz w:val="16"/>
      <w:szCs w:val="16"/>
      <w:lang w:eastAsia="pl-PL"/>
    </w:rPr>
  </w:style>
  <w:style w:type="paragraph" w:customStyle="1" w:styleId="Default">
    <w:name w:val="Default"/>
    <w:rsid w:val="005100FE"/>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5100FE"/>
    <w:rPr>
      <w:sz w:val="16"/>
      <w:szCs w:val="16"/>
    </w:rPr>
  </w:style>
  <w:style w:type="paragraph" w:styleId="Tekstkomentarza">
    <w:name w:val="annotation text"/>
    <w:basedOn w:val="Normalny"/>
    <w:link w:val="TekstkomentarzaZnak"/>
    <w:uiPriority w:val="99"/>
    <w:semiHidden/>
    <w:unhideWhenUsed/>
    <w:rsid w:val="005100FE"/>
    <w:pPr>
      <w:spacing w:after="160" w:line="240" w:lineRule="auto"/>
    </w:pPr>
    <w:rPr>
      <w:rFonts w:asciiTheme="minorHAnsi" w:eastAsiaTheme="minorHAnsi" w:hAnsiTheme="minorHAnsi" w:cstheme="minorBidi"/>
      <w:sz w:val="20"/>
      <w:szCs w:val="20"/>
      <w:lang w:val="en-GB"/>
    </w:rPr>
  </w:style>
  <w:style w:type="character" w:customStyle="1" w:styleId="TekstkomentarzaZnak">
    <w:name w:val="Tekst komentarza Znak"/>
    <w:basedOn w:val="Domylnaczcionkaakapitu"/>
    <w:link w:val="Tekstkomentarza"/>
    <w:uiPriority w:val="99"/>
    <w:semiHidden/>
    <w:rsid w:val="005100FE"/>
    <w:rPr>
      <w:sz w:val="20"/>
      <w:szCs w:val="20"/>
      <w:lang w:val="en-GB"/>
    </w:rPr>
  </w:style>
  <w:style w:type="paragraph" w:styleId="Nagwek">
    <w:name w:val="header"/>
    <w:basedOn w:val="Normalny"/>
    <w:link w:val="NagwekZnak"/>
    <w:uiPriority w:val="99"/>
    <w:unhideWhenUsed/>
    <w:rsid w:val="003E11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1C9"/>
    <w:rPr>
      <w:rFonts w:ascii="Calibri" w:eastAsia="Calibri" w:hAnsi="Calibri" w:cs="Times New Roman"/>
    </w:rPr>
  </w:style>
  <w:style w:type="paragraph" w:styleId="Stopka">
    <w:name w:val="footer"/>
    <w:basedOn w:val="Normalny"/>
    <w:link w:val="StopkaZnak"/>
    <w:uiPriority w:val="99"/>
    <w:unhideWhenUsed/>
    <w:rsid w:val="003E11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1C9"/>
    <w:rPr>
      <w:rFonts w:ascii="Calibri" w:eastAsia="Calibri" w:hAnsi="Calibri" w:cs="Times New Roman"/>
    </w:rPr>
  </w:style>
  <w:style w:type="character" w:customStyle="1" w:styleId="Nagwek2Znak">
    <w:name w:val="Nagłówek 2 Znak"/>
    <w:basedOn w:val="Domylnaczcionkaakapitu"/>
    <w:link w:val="Nagwek2"/>
    <w:uiPriority w:val="9"/>
    <w:semiHidden/>
    <w:rsid w:val="007C5038"/>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omylnaczcionkaakapitu"/>
    <w:rsid w:val="00D91444"/>
  </w:style>
  <w:style w:type="character" w:customStyle="1" w:styleId="eop">
    <w:name w:val="eop"/>
    <w:basedOn w:val="Domylnaczcionkaakapitu"/>
    <w:rsid w:val="00D91444"/>
  </w:style>
  <w:style w:type="character" w:customStyle="1" w:styleId="ui-provider">
    <w:name w:val="ui-provider"/>
    <w:basedOn w:val="Domylnaczcionkaakapitu"/>
    <w:rsid w:val="009B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BF6870F1948443A947E933EC7895A8" ma:contentTypeVersion="4" ma:contentTypeDescription="Utwórz nowy dokument." ma:contentTypeScope="" ma:versionID="12d47d0ee9f6cfd42cf0865b1172b23f">
  <xsd:schema xmlns:xsd="http://www.w3.org/2001/XMLSchema" xmlns:xs="http://www.w3.org/2001/XMLSchema" xmlns:p="http://schemas.microsoft.com/office/2006/metadata/properties" xmlns:ns2="ccab9423-8eaa-48cf-bbaa-f97f6222bacb" targetNamespace="http://schemas.microsoft.com/office/2006/metadata/properties" ma:root="true" ma:fieldsID="3f17a8f92cff88fe92309b9e8d568573" ns2:_="">
    <xsd:import namespace="ccab9423-8eaa-48cf-bbaa-f97f6222b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9423-8eaa-48cf-bbaa-f97f6222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CEEF-5F63-4602-9DD5-FCB112488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BFA2D-CDC9-4225-B3C8-931E05F70794}">
  <ds:schemaRefs>
    <ds:schemaRef ds:uri="http://schemas.microsoft.com/sharepoint/v3/contenttype/forms"/>
  </ds:schemaRefs>
</ds:datastoreItem>
</file>

<file path=customXml/itemProps3.xml><?xml version="1.0" encoding="utf-8"?>
<ds:datastoreItem xmlns:ds="http://schemas.openxmlformats.org/officeDocument/2006/customXml" ds:itemID="{C73C8BE2-330B-4A77-A914-BA8BB7DC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9423-8eaa-48cf-bbaa-f97f6222b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FB516-8F79-4F8F-94C7-14C89047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1522</Words>
  <Characters>9135</Characters>
  <Application>Microsoft Office Word</Application>
  <DocSecurity>0</DocSecurity>
  <Lines>76</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Czarnecka</dc:creator>
  <cp:keywords/>
  <dc:description/>
  <cp:lastModifiedBy>Joanna Buż</cp:lastModifiedBy>
  <cp:revision>4</cp:revision>
  <dcterms:created xsi:type="dcterms:W3CDTF">2024-02-05T07:35:00Z</dcterms:created>
  <dcterms:modified xsi:type="dcterms:W3CDTF">2024-02-05T10:31:00Z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0x010100A8BF6870F1948443A947E933EC7895A8</vt:lpwstr>
  </property>
</Properties>
</file>