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4F0BA" w14:textId="77777777" w:rsidR="00850483" w:rsidRDefault="00850483" w:rsidP="00D06DB4">
      <w:pPr>
        <w:jc w:val="right"/>
        <w:rPr>
          <w:rFonts w:ascii="Calibri" w:hAnsi="Calibri"/>
          <w:sz w:val="22"/>
          <w:szCs w:val="22"/>
        </w:rPr>
      </w:pPr>
    </w:p>
    <w:p w14:paraId="1B43E7EA" w14:textId="77777777" w:rsidR="00D06DB4" w:rsidRPr="00FD3F80" w:rsidRDefault="00D06DB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 </w:t>
      </w:r>
      <w:r w:rsidR="002D3521" w:rsidRPr="00FD3F80">
        <w:rPr>
          <w:rFonts w:ascii="Calibri" w:hAnsi="Calibri" w:cs="Arial"/>
          <w:b/>
          <w:sz w:val="22"/>
          <w:szCs w:val="22"/>
        </w:rPr>
        <w:t>Załącznik nr 1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1724CC69" w14:textId="77777777" w:rsidR="004F0385" w:rsidRPr="00FD3F80" w:rsidRDefault="004F0385" w:rsidP="004F0385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3747AFA5" w14:textId="2300D7BA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36E08B08" w14:textId="77777777" w:rsidR="00A922F4" w:rsidRPr="00803E1D" w:rsidRDefault="00A922F4" w:rsidP="006517B6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5F42775D" w14:textId="77777777" w:rsidR="00D06DB4" w:rsidRPr="00803E1D" w:rsidRDefault="00E0731D" w:rsidP="00D06DB4">
      <w:pPr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803E1D"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  <w:t>OFERTA</w:t>
      </w:r>
    </w:p>
    <w:p w14:paraId="13EA133D" w14:textId="77777777" w:rsidR="00ED771F" w:rsidRPr="00803E1D" w:rsidRDefault="00ED771F" w:rsidP="00D06DB4">
      <w:pPr>
        <w:jc w:val="center"/>
        <w:rPr>
          <w:rFonts w:ascii="Calibri" w:eastAsia="Times New Roman" w:hAnsi="Calibri" w:cs="Arial"/>
          <w:b/>
          <w:color w:val="002060"/>
          <w:kern w:val="0"/>
          <w:sz w:val="22"/>
          <w:szCs w:val="22"/>
          <w:lang w:eastAsia="en-US" w:bidi="ar-SA"/>
        </w:rPr>
      </w:pPr>
    </w:p>
    <w:p w14:paraId="15F0C695" w14:textId="0B1A9C7B" w:rsidR="00A14AAF" w:rsidRDefault="00D06DB4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803E1D">
        <w:rPr>
          <w:rFonts w:ascii="Calibri" w:eastAsia="Calibri" w:hAnsi="Calibri" w:cs="Calibri"/>
          <w:b/>
          <w:sz w:val="22"/>
          <w:szCs w:val="22"/>
        </w:rPr>
        <w:t xml:space="preserve">W odpowiedzi na </w:t>
      </w:r>
      <w:r w:rsidR="006517B6" w:rsidRPr="00803E1D">
        <w:rPr>
          <w:rFonts w:ascii="Calibri" w:eastAsia="Calibri" w:hAnsi="Calibri" w:cs="Calibri"/>
          <w:b/>
          <w:sz w:val="22"/>
          <w:szCs w:val="22"/>
        </w:rPr>
        <w:t xml:space="preserve">ZAPYTANIE OFERTOWE </w:t>
      </w:r>
    </w:p>
    <w:p w14:paraId="50FEF72D" w14:textId="77777777" w:rsidR="00A922F4" w:rsidRPr="00A14AAF" w:rsidRDefault="00B04089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A14AAF">
        <w:rPr>
          <w:rFonts w:ascii="Calibri" w:eastAsia="Calibri" w:hAnsi="Calibri" w:cs="Calibri"/>
          <w:b/>
          <w:sz w:val="22"/>
          <w:szCs w:val="22"/>
        </w:rPr>
        <w:t>opublikowane</w:t>
      </w:r>
      <w:r w:rsidR="00605BC1" w:rsidRPr="00A14AAF">
        <w:rPr>
          <w:rFonts w:ascii="Calibri" w:eastAsia="Calibri" w:hAnsi="Calibri" w:cs="Calibri"/>
          <w:b/>
          <w:sz w:val="22"/>
          <w:szCs w:val="22"/>
        </w:rPr>
        <w:t xml:space="preserve"> przez:</w:t>
      </w:r>
    </w:p>
    <w:p w14:paraId="605D6A43" w14:textId="77777777" w:rsidR="00FD3F80" w:rsidRPr="00803E1D" w:rsidRDefault="00FD3F80" w:rsidP="00FD3F8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  <w:r w:rsidRPr="00803E1D">
        <w:rPr>
          <w:rFonts w:ascii="Calibri" w:hAnsi="Calibri" w:cs="Arial"/>
          <w:b/>
          <w:sz w:val="22"/>
          <w:szCs w:val="22"/>
        </w:rPr>
        <w:t>BIOMAXIMA SPÓŁKA AKCYJNA, ul. Vetterów 5, 20-277 Lublin, NIP: 9462360625</w:t>
      </w:r>
    </w:p>
    <w:p w14:paraId="7AC28246" w14:textId="77777777" w:rsidR="004F0385" w:rsidRPr="00FD3F80" w:rsidRDefault="004F0385" w:rsidP="00D06DB4">
      <w:pPr>
        <w:jc w:val="both"/>
        <w:rPr>
          <w:rFonts w:ascii="Calibri" w:hAnsi="Calibri"/>
          <w:sz w:val="22"/>
          <w:szCs w:val="22"/>
        </w:rPr>
      </w:pPr>
    </w:p>
    <w:p w14:paraId="130CB3E3" w14:textId="77777777" w:rsidR="00B84AAB" w:rsidRPr="00FD3F80" w:rsidRDefault="00B84AAB" w:rsidP="00D06DB4">
      <w:pPr>
        <w:jc w:val="both"/>
        <w:rPr>
          <w:rFonts w:ascii="Calibri" w:hAnsi="Calibri"/>
          <w:sz w:val="22"/>
          <w:szCs w:val="22"/>
        </w:rPr>
      </w:pPr>
    </w:p>
    <w:p w14:paraId="695DDA10" w14:textId="77777777" w:rsidR="007840E3" w:rsidRPr="00FD3F80" w:rsidRDefault="007840E3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Ja(</w:t>
      </w:r>
      <w:r w:rsidR="00D06DB4" w:rsidRPr="00FD3F80">
        <w:rPr>
          <w:rFonts w:ascii="Calibri" w:hAnsi="Calibri"/>
          <w:sz w:val="22"/>
          <w:szCs w:val="22"/>
        </w:rPr>
        <w:t>my</w:t>
      </w:r>
      <w:r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niżej podpisany</w:t>
      </w:r>
      <w:r w:rsidRPr="00FD3F80">
        <w:rPr>
          <w:rFonts w:ascii="Calibri" w:hAnsi="Calibri"/>
          <w:sz w:val="22"/>
          <w:szCs w:val="22"/>
        </w:rPr>
        <w:t>(</w:t>
      </w:r>
      <w:r w:rsidR="00D06DB4" w:rsidRPr="00FD3F80">
        <w:rPr>
          <w:rFonts w:ascii="Calibri" w:hAnsi="Calibri"/>
          <w:sz w:val="22"/>
          <w:szCs w:val="22"/>
        </w:rPr>
        <w:t>i</w:t>
      </w:r>
      <w:r w:rsidR="00A922F4" w:rsidRPr="00FD3F80">
        <w:rPr>
          <w:rFonts w:ascii="Calibri" w:hAnsi="Calibri"/>
          <w:sz w:val="22"/>
          <w:szCs w:val="22"/>
        </w:rPr>
        <w:t>):</w:t>
      </w:r>
    </w:p>
    <w:p w14:paraId="50838668" w14:textId="77777777" w:rsidR="006F3F3D" w:rsidRPr="00FD3F80" w:rsidRDefault="006F3F3D" w:rsidP="00D06DB4">
      <w:pPr>
        <w:jc w:val="both"/>
        <w:rPr>
          <w:rFonts w:ascii="Calibri" w:hAnsi="Calibri"/>
          <w:sz w:val="22"/>
          <w:szCs w:val="22"/>
        </w:rPr>
      </w:pPr>
    </w:p>
    <w:p w14:paraId="60C82184" w14:textId="77777777" w:rsidR="009D2D68" w:rsidRDefault="009D2D68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78BAA7B5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2BC0B408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1AC75254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</w:t>
      </w:r>
      <w:r w:rsidR="00ED771F" w:rsidRPr="00FD3F80">
        <w:rPr>
          <w:rFonts w:ascii="Calibri" w:hAnsi="Calibri"/>
          <w:sz w:val="22"/>
          <w:szCs w:val="22"/>
        </w:rPr>
        <w:t>……………………………………</w:t>
      </w:r>
      <w:r w:rsidR="009D2D68">
        <w:rPr>
          <w:rFonts w:ascii="Calibri" w:hAnsi="Calibri"/>
          <w:sz w:val="22"/>
          <w:szCs w:val="22"/>
        </w:rPr>
        <w:t>……………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7840E3" w:rsidRPr="00FD3F80">
        <w:rPr>
          <w:rFonts w:ascii="Calibri" w:hAnsi="Calibri"/>
          <w:sz w:val="22"/>
          <w:szCs w:val="22"/>
        </w:rPr>
        <w:t>……………………………….</w:t>
      </w:r>
    </w:p>
    <w:p w14:paraId="6BAE1590" w14:textId="77777777" w:rsidR="00D06DB4" w:rsidRPr="00FD3F80" w:rsidRDefault="00D06DB4" w:rsidP="00D06DB4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(Imiona i nazwiska osób upoważnionych do reprezentowania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 </w:t>
      </w:r>
      <w:r w:rsidRPr="00FD3F80">
        <w:rPr>
          <w:rFonts w:ascii="Calibri" w:hAnsi="Calibri"/>
          <w:i/>
          <w:iCs/>
          <w:sz w:val="22"/>
          <w:szCs w:val="22"/>
        </w:rPr>
        <w:t>)</w:t>
      </w:r>
    </w:p>
    <w:p w14:paraId="107E263C" w14:textId="77777777" w:rsidR="007A1BCC" w:rsidRPr="00FD3F80" w:rsidRDefault="007A1BCC" w:rsidP="00D06DB4">
      <w:pPr>
        <w:jc w:val="both"/>
        <w:rPr>
          <w:rFonts w:ascii="Calibri" w:hAnsi="Calibri"/>
          <w:sz w:val="22"/>
          <w:szCs w:val="22"/>
        </w:rPr>
      </w:pPr>
    </w:p>
    <w:p w14:paraId="528D7515" w14:textId="77777777" w:rsidR="00EF3BCE" w:rsidRPr="00FD3F80" w:rsidRDefault="00EF3BCE" w:rsidP="00254C41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OSOBA UPOWAŻNIONA DO KONTAKTÓW ZE STRONY WYKONAWCY: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80"/>
      </w:tblGrid>
      <w:tr w:rsidR="00EF3BCE" w:rsidRPr="00FD3F80" w14:paraId="6C86CC64" w14:textId="77777777" w:rsidTr="009D2D68">
        <w:trPr>
          <w:trHeight w:hRule="exact"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3B1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Imię i nazwisko osoby upoważnionej do kontaktów ze strony Wykonawcy: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7B4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376820F2" w14:textId="77777777" w:rsidTr="009D2D68">
        <w:trPr>
          <w:trHeight w:hRule="exact" w:val="2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6AB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Nr telefonu: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59D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7D254091" w14:textId="77777777" w:rsidTr="009D2D68">
        <w:trPr>
          <w:trHeight w:hRule="exact" w:val="4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47F" w14:textId="4BCB0824" w:rsidR="00EF3BCE" w:rsidRPr="00BE45AC" w:rsidRDefault="00EF3BCE" w:rsidP="009D2D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 w:rsidR="00BE45AC" w:rsidRPr="00BE45AC">
              <w:rPr>
                <w:rFonts w:ascii="Calibri" w:hAnsi="Calibri"/>
                <w:b/>
                <w:bCs/>
                <w:sz w:val="22"/>
                <w:szCs w:val="22"/>
              </w:rPr>
              <w:t>e-mail</w:t>
            </w: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B26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2AEA9F" w14:textId="77777777" w:rsidR="006342C7" w:rsidRPr="00FD3F80" w:rsidRDefault="006342C7" w:rsidP="00D06DB4">
      <w:pPr>
        <w:jc w:val="both"/>
        <w:rPr>
          <w:rFonts w:ascii="Calibri" w:hAnsi="Calibri"/>
          <w:sz w:val="22"/>
          <w:szCs w:val="22"/>
        </w:rPr>
      </w:pPr>
    </w:p>
    <w:p w14:paraId="1E7797A0" w14:textId="77777777" w:rsidR="00A922F4" w:rsidRPr="00FD3F80" w:rsidRDefault="00D06DB4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dzi</w:t>
      </w:r>
      <w:r w:rsidR="00A922F4" w:rsidRPr="00FD3F80">
        <w:rPr>
          <w:rFonts w:ascii="Calibri" w:hAnsi="Calibri"/>
          <w:sz w:val="22"/>
          <w:szCs w:val="22"/>
        </w:rPr>
        <w:t>ałając w imieniu i na rzecz:</w:t>
      </w:r>
    </w:p>
    <w:p w14:paraId="6D00A200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C53C1C6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43DB8CC" w14:textId="77777777" w:rsidR="00A922F4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0EE74B38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5A3D6667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</w:t>
      </w:r>
      <w:r w:rsidR="00ED771F" w:rsidRPr="00FD3F80">
        <w:rPr>
          <w:rFonts w:ascii="Calibri" w:hAnsi="Calibri"/>
          <w:sz w:val="22"/>
          <w:szCs w:val="22"/>
        </w:rPr>
        <w:t>………………………….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D02A95" w:rsidRPr="00FD3F80">
        <w:rPr>
          <w:rFonts w:ascii="Calibri" w:hAnsi="Calibri"/>
          <w:sz w:val="22"/>
          <w:szCs w:val="22"/>
        </w:rPr>
        <w:t>…………………………</w:t>
      </w:r>
      <w:r w:rsidR="00A922F4" w:rsidRPr="00FD3F80">
        <w:rPr>
          <w:rFonts w:ascii="Calibri" w:hAnsi="Calibri"/>
          <w:sz w:val="22"/>
          <w:szCs w:val="22"/>
        </w:rPr>
        <w:t>.</w:t>
      </w:r>
      <w:r w:rsidRPr="00FD3F80">
        <w:rPr>
          <w:rFonts w:ascii="Calibri" w:hAnsi="Calibri"/>
          <w:sz w:val="22"/>
          <w:szCs w:val="22"/>
        </w:rPr>
        <w:t>…………</w:t>
      </w:r>
    </w:p>
    <w:p w14:paraId="008E6D11" w14:textId="77777777" w:rsidR="007A1BCC" w:rsidRPr="00FD3F80" w:rsidRDefault="00D02A95" w:rsidP="004F0385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</w:t>
      </w:r>
      <w:r w:rsidR="00ED771F" w:rsidRPr="00FD3F80">
        <w:rPr>
          <w:rFonts w:ascii="Calibri" w:hAnsi="Calibri"/>
          <w:i/>
          <w:iCs/>
          <w:sz w:val="22"/>
          <w:szCs w:val="22"/>
        </w:rPr>
        <w:t xml:space="preserve"> </w:t>
      </w:r>
      <w:r w:rsidR="00D06DB4" w:rsidRPr="00FD3F80">
        <w:rPr>
          <w:rFonts w:ascii="Calibri" w:hAnsi="Calibri"/>
          <w:i/>
          <w:iCs/>
          <w:sz w:val="22"/>
          <w:szCs w:val="22"/>
        </w:rPr>
        <w:t>adres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</w:t>
      </w:r>
      <w:r w:rsidR="00ED771F" w:rsidRPr="00FD3F80">
        <w:rPr>
          <w:rFonts w:ascii="Calibri" w:hAnsi="Calibri"/>
          <w:i/>
          <w:iCs/>
          <w:sz w:val="22"/>
          <w:szCs w:val="22"/>
        </w:rPr>
        <w:t>, NIP</w:t>
      </w:r>
      <w:r w:rsidR="00D06DB4" w:rsidRPr="00FD3F80">
        <w:rPr>
          <w:rFonts w:ascii="Calibri" w:hAnsi="Calibri"/>
          <w:i/>
          <w:iCs/>
          <w:sz w:val="22"/>
          <w:szCs w:val="22"/>
        </w:rPr>
        <w:t>)</w:t>
      </w:r>
    </w:p>
    <w:p w14:paraId="72FACB03" w14:textId="77777777" w:rsidR="00A922F4" w:rsidRPr="00FD3F80" w:rsidRDefault="00A922F4" w:rsidP="00D06DB4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A4B27E2" w14:textId="77777777" w:rsidR="00A922F4" w:rsidRPr="00FD3F80" w:rsidRDefault="00576147" w:rsidP="00D06DB4">
      <w:pPr>
        <w:spacing w:after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s</w:t>
      </w:r>
      <w:r w:rsidR="00A922F4" w:rsidRPr="00FD3F80">
        <w:rPr>
          <w:rFonts w:ascii="Calibri" w:hAnsi="Calibri"/>
          <w:sz w:val="22"/>
          <w:szCs w:val="22"/>
        </w:rPr>
        <w:t>kładam(</w:t>
      </w:r>
      <w:r w:rsidR="00D06DB4" w:rsidRPr="00FD3F80">
        <w:rPr>
          <w:rFonts w:ascii="Calibri" w:hAnsi="Calibri"/>
          <w:sz w:val="22"/>
          <w:szCs w:val="22"/>
        </w:rPr>
        <w:t>y</w:t>
      </w:r>
      <w:r w:rsidR="00A922F4"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następującą ofertę:</w:t>
      </w:r>
    </w:p>
    <w:p w14:paraId="5045B66F" w14:textId="77777777" w:rsidR="009C0945" w:rsidRDefault="009C0945" w:rsidP="00ED771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D74960B" w14:textId="77777777" w:rsidR="00115367" w:rsidRDefault="00115367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1CACF60C" w14:textId="77777777" w:rsidR="00DD197A" w:rsidRPr="00FD3F80" w:rsidRDefault="00DD197A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3267D9DD" w14:textId="77777777" w:rsidR="006342C7" w:rsidRPr="00115367" w:rsidRDefault="00115367" w:rsidP="00ED771F">
      <w:pPr>
        <w:spacing w:after="120"/>
        <w:jc w:val="both"/>
        <w:rPr>
          <w:rFonts w:ascii="Calibri" w:hAnsi="Calibri"/>
          <w:b/>
          <w:iCs/>
          <w:sz w:val="22"/>
          <w:szCs w:val="22"/>
        </w:rPr>
      </w:pPr>
      <w:r w:rsidRPr="00115367">
        <w:rPr>
          <w:rFonts w:ascii="Calibri" w:hAnsi="Calibri"/>
          <w:b/>
          <w:iCs/>
          <w:sz w:val="22"/>
          <w:szCs w:val="22"/>
        </w:rPr>
        <w:t>1]</w:t>
      </w:r>
    </w:p>
    <w:tbl>
      <w:tblPr>
        <w:tblW w:w="10490" w:type="dxa"/>
        <w:tblInd w:w="-49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246"/>
        <w:gridCol w:w="2807"/>
        <w:gridCol w:w="1113"/>
        <w:gridCol w:w="1692"/>
        <w:gridCol w:w="1075"/>
        <w:gridCol w:w="1012"/>
      </w:tblGrid>
      <w:tr w:rsidR="00E42E25" w:rsidRPr="00055173" w14:paraId="0BB31794" w14:textId="77777777" w:rsidTr="00E42E25">
        <w:trPr>
          <w:trHeight w:val="2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028E" w14:textId="77777777" w:rsidR="00523886" w:rsidRPr="009C3C75" w:rsidRDefault="00523886" w:rsidP="00D128F3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L.P.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6E4" w14:textId="77777777" w:rsidR="00523886" w:rsidRPr="009C3C75" w:rsidRDefault="00523886" w:rsidP="00D128F3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b/>
                <w:bCs/>
              </w:rPr>
              <w:t>Zakres oferty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619B5" w14:textId="77777777" w:rsidR="00523886" w:rsidRPr="009C3C75" w:rsidRDefault="00523886" w:rsidP="00D128F3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  <w:t>Parametry minimalne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86B" w14:textId="77777777" w:rsidR="00523886" w:rsidRPr="009C3C75" w:rsidRDefault="00523886" w:rsidP="00D128F3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Spełnia parametr</w:t>
            </w:r>
          </w:p>
          <w:p w14:paraId="79FAD52B" w14:textId="77777777" w:rsidR="00523886" w:rsidRPr="004C063C" w:rsidRDefault="00523886" w:rsidP="00D128F3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9C3C75">
              <w:rPr>
                <w:b/>
                <w:bCs/>
              </w:rPr>
              <w:t>(TAK / NIE)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D0CA95" w14:textId="46C06027" w:rsidR="00523886" w:rsidRPr="00055173" w:rsidRDefault="00523886" w:rsidP="00523886">
            <w:pPr>
              <w:jc w:val="center"/>
              <w:rPr>
                <w:b/>
                <w:bCs/>
                <w:sz w:val="18"/>
                <w:szCs w:val="20"/>
              </w:rPr>
            </w:pPr>
            <w:r w:rsidRPr="009C3C75">
              <w:rPr>
                <w:b/>
                <w:bCs/>
              </w:rPr>
              <w:t>Oferowane rozwiązanie równoważne</w:t>
            </w:r>
            <w:r w:rsidRPr="00055173">
              <w:rPr>
                <w:b/>
                <w:bCs/>
                <w:sz w:val="18"/>
                <w:szCs w:val="20"/>
              </w:rPr>
              <w:t xml:space="preserve"> </w:t>
            </w:r>
            <w:r w:rsidRPr="00055173">
              <w:rPr>
                <w:bCs/>
                <w:sz w:val="18"/>
                <w:szCs w:val="20"/>
              </w:rPr>
              <w:t>(należy wskaz</w:t>
            </w:r>
            <w:r>
              <w:rPr>
                <w:bCs/>
                <w:sz w:val="18"/>
                <w:szCs w:val="20"/>
              </w:rPr>
              <w:t>ać i uzasadnić – jeśli dotyczy)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888A0" w14:textId="77777777" w:rsidR="00523886" w:rsidRPr="009C3C75" w:rsidRDefault="00523886" w:rsidP="00D128F3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netto </w:t>
            </w:r>
          </w:p>
          <w:p w14:paraId="039E3B72" w14:textId="77777777" w:rsidR="00523886" w:rsidRPr="009C3C75" w:rsidRDefault="00523886" w:rsidP="00D128F3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w zł</w:t>
            </w:r>
            <w:r w:rsidRPr="009C3C75">
              <w:rPr>
                <w:rFonts w:asciiTheme="minorHAnsi" w:hAnsiTheme="minorHAnsi"/>
                <w:b/>
                <w:bCs/>
              </w:rPr>
              <w:t>*</w:t>
            </w:r>
            <w:r w:rsidRPr="009C3C75">
              <w:rPr>
                <w:rStyle w:val="Odwoanieprzypisudolnego"/>
                <w:rFonts w:asciiTheme="minorHAnsi" w:hAnsiTheme="minorHAnsi"/>
                <w:b/>
                <w:bCs/>
              </w:rPr>
              <w:footnoteReference w:id="1"/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B254E" w14:textId="77777777" w:rsidR="00523886" w:rsidRPr="009C3C75" w:rsidRDefault="00523886" w:rsidP="00D128F3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brutto </w:t>
            </w:r>
            <w:r w:rsidRPr="009C3C75">
              <w:rPr>
                <w:b/>
                <w:bCs/>
              </w:rPr>
              <w:br/>
              <w:t>w zł</w:t>
            </w:r>
          </w:p>
        </w:tc>
      </w:tr>
      <w:tr w:rsidR="00E42E25" w:rsidRPr="004C063C" w14:paraId="514AD122" w14:textId="77777777" w:rsidTr="00E42E25">
        <w:trPr>
          <w:trHeight w:val="229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C2E01" w14:textId="77777777" w:rsidR="00523886" w:rsidRPr="00EF2A7C" w:rsidRDefault="00523886" w:rsidP="00D128F3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  <w:r>
              <w:rPr>
                <w:rFonts w:ascii="Microsoft Sans Serif" w:hAnsi="Microsoft Sans Serif" w:cs="Microsoft Sans Serif"/>
                <w:color w:val="000000"/>
                <w:lang w:eastAsia="pl-PL"/>
              </w:rPr>
              <w:t>1.</w:t>
            </w:r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15249" w14:textId="3B078581" w:rsidR="00523886" w:rsidRPr="00EF2A7C" w:rsidRDefault="00523886" w:rsidP="00E42E25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  <w:r w:rsidRPr="00523886">
              <w:rPr>
                <w:rFonts w:asciiTheme="minorHAnsi" w:hAnsiTheme="minorHAnsi" w:cstheme="minorHAnsi"/>
                <w:b/>
              </w:rPr>
              <w:t>1.</w:t>
            </w:r>
            <w:r w:rsidRPr="00523886">
              <w:rPr>
                <w:rFonts w:asciiTheme="minorHAnsi" w:hAnsiTheme="minorHAnsi" w:cstheme="minorHAnsi"/>
                <w:b/>
              </w:rPr>
              <w:tab/>
              <w:t xml:space="preserve">Komora laminarna 3 szt.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FCE5E2" w14:textId="0CD697A8" w:rsidR="00523886" w:rsidRPr="0024515A" w:rsidRDefault="00523886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523886">
              <w:rPr>
                <w:rFonts w:cs="Calibri"/>
                <w:lang w:eastAsia="pl-PL"/>
              </w:rPr>
              <w:t xml:space="preserve">Spełnia II klasę bezpieczeństwa mikrobiologicznego zgodnie z normą EN 12469:2000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DDA" w14:textId="77777777" w:rsidR="00523886" w:rsidRPr="0061180E" w:rsidRDefault="00523886" w:rsidP="00D128F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04ACA5E" w14:textId="77777777" w:rsidR="00523886" w:rsidRDefault="00523886" w:rsidP="00D128F3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50422747" w14:textId="77777777" w:rsidR="00523886" w:rsidRPr="00B5237C" w:rsidRDefault="00523886" w:rsidP="00D128F3">
            <w:pPr>
              <w:rPr>
                <w:sz w:val="18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9B24D" w14:textId="77777777" w:rsidR="00523886" w:rsidRPr="004C063C" w:rsidRDefault="00523886" w:rsidP="00D128F3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9FE3A" w14:textId="77777777" w:rsidR="00523886" w:rsidRPr="004C063C" w:rsidRDefault="00523886" w:rsidP="00D128F3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25" w:rsidRPr="004C063C" w14:paraId="410713DF" w14:textId="77777777" w:rsidTr="00E42E25">
        <w:trPr>
          <w:trHeight w:val="32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5EBEE" w14:textId="77777777" w:rsidR="00523886" w:rsidRPr="00EF2A7C" w:rsidRDefault="00523886" w:rsidP="00D128F3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67D" w14:textId="77777777" w:rsidR="00523886" w:rsidRPr="00EF2A7C" w:rsidRDefault="00523886" w:rsidP="00D128F3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5C948C3" w14:textId="26A7DD96" w:rsidR="00523886" w:rsidRPr="0024515A" w:rsidRDefault="00523886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523886">
              <w:rPr>
                <w:rFonts w:cs="Calibri"/>
                <w:lang w:eastAsia="pl-PL"/>
              </w:rPr>
              <w:t>Wyposażona w filtry ULPA (główny i wylotowy) o skuteczności 99,999% dla cząsteczek w zakresie od 0,1 do 0,3 µm.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208" w14:textId="77777777" w:rsidR="00523886" w:rsidRPr="0061180E" w:rsidRDefault="00523886" w:rsidP="00D128F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9B416F" w14:textId="77777777" w:rsidR="00523886" w:rsidRDefault="00523886" w:rsidP="00D128F3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0C29FF77" w14:textId="77777777" w:rsidR="00523886" w:rsidRPr="00B5237C" w:rsidRDefault="00523886" w:rsidP="00D128F3">
            <w:pPr>
              <w:rPr>
                <w:sz w:val="18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A3E4A" w14:textId="77777777" w:rsidR="00523886" w:rsidRPr="004C063C" w:rsidRDefault="00523886" w:rsidP="00D128F3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705A" w14:textId="77777777" w:rsidR="00523886" w:rsidRPr="004C063C" w:rsidRDefault="00523886" w:rsidP="00D128F3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25" w:rsidRPr="004C063C" w14:paraId="0E32409A" w14:textId="77777777" w:rsidTr="00E42E25">
        <w:trPr>
          <w:trHeight w:val="32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2306C" w14:textId="77777777" w:rsidR="00523886" w:rsidRPr="00EF2A7C" w:rsidRDefault="00523886" w:rsidP="00D128F3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73FA" w14:textId="77777777" w:rsidR="00523886" w:rsidRPr="00EF2A7C" w:rsidRDefault="00523886" w:rsidP="00D128F3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66285F" w14:textId="6D08DE14" w:rsidR="00523886" w:rsidRPr="00CF7F1B" w:rsidRDefault="00523886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523886">
              <w:rPr>
                <w:rFonts w:cs="Calibri"/>
                <w:lang w:eastAsia="pl-PL"/>
              </w:rPr>
              <w:t>Szerokość wewnętrzna komory  1220-1240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33B" w14:textId="77777777" w:rsidR="00523886" w:rsidRPr="0061180E" w:rsidRDefault="00523886" w:rsidP="00D128F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AE2232F" w14:textId="77777777" w:rsidR="00523886" w:rsidRPr="00B5237C" w:rsidRDefault="00523886" w:rsidP="00D128F3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71E" w14:textId="77777777" w:rsidR="00523886" w:rsidRPr="004C063C" w:rsidRDefault="00523886" w:rsidP="00D128F3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39F5" w14:textId="77777777" w:rsidR="00523886" w:rsidRPr="004C063C" w:rsidRDefault="00523886" w:rsidP="00D128F3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25" w:rsidRPr="004C063C" w14:paraId="0D4AFB4B" w14:textId="77777777" w:rsidTr="00E42E25">
        <w:trPr>
          <w:trHeight w:val="32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0A32" w14:textId="77777777" w:rsidR="00307AFF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E71F" w14:textId="77777777" w:rsidR="00307AFF" w:rsidRPr="00A661F7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AE219C8" w14:textId="77777777" w:rsidR="00307AFF" w:rsidRPr="00307AFF" w:rsidRDefault="00307AFF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307AFF">
              <w:rPr>
                <w:rFonts w:cs="Calibri"/>
                <w:lang w:eastAsia="pl-PL"/>
              </w:rPr>
              <w:t>4)</w:t>
            </w:r>
            <w:r w:rsidRPr="00307AFF">
              <w:rPr>
                <w:rFonts w:cs="Calibri"/>
                <w:lang w:eastAsia="pl-PL"/>
              </w:rPr>
              <w:tab/>
              <w:t>Szerokość zewnętrzna komory  1320-1340 mm.</w:t>
            </w:r>
          </w:p>
          <w:p w14:paraId="2DE36AA0" w14:textId="6A863D14" w:rsidR="00307AFF" w:rsidRPr="00CF7F1B" w:rsidRDefault="00307AFF" w:rsidP="00307AF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837" w14:textId="77777777" w:rsidR="00307AFF" w:rsidRPr="0061180E" w:rsidRDefault="00307AFF" w:rsidP="00307A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0AF285" w14:textId="77777777" w:rsidR="00307AFF" w:rsidRPr="00B5237C" w:rsidRDefault="00307AFF" w:rsidP="00307AFF">
            <w:pPr>
              <w:rPr>
                <w:bCs/>
                <w:sz w:val="18"/>
                <w:szCs w:val="20"/>
              </w:rPr>
            </w:pPr>
            <w:r w:rsidRPr="00A661F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6CF87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4796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25" w:rsidRPr="004C063C" w14:paraId="15BA6C21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0972FC2" w14:textId="77777777" w:rsidR="00307AFF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130FF235" w14:textId="77777777" w:rsidR="00307AFF" w:rsidRPr="00A661F7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CB8EBA" w14:textId="13E587CE" w:rsidR="00307AFF" w:rsidRPr="0024515A" w:rsidRDefault="00307AFF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307AFF">
              <w:rPr>
                <w:rFonts w:cs="Calibri"/>
                <w:lang w:eastAsia="pl-PL"/>
              </w:rPr>
              <w:t>Głębokość wewnętrzna komory  580-600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D9B" w14:textId="77777777" w:rsidR="00307AFF" w:rsidRPr="0061180E" w:rsidRDefault="00307AFF" w:rsidP="00307A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F8CACB3" w14:textId="77777777" w:rsidR="00307AFF" w:rsidRPr="00A661F7" w:rsidRDefault="00307AFF" w:rsidP="00307AFF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1D41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125D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25" w:rsidRPr="004C063C" w14:paraId="66AA8458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BD2E882" w14:textId="77777777" w:rsidR="00307AFF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52E97BF" w14:textId="77777777" w:rsidR="00307AFF" w:rsidRPr="00A661F7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7805007" w14:textId="79E6FB19" w:rsidR="00307AFF" w:rsidRPr="0024515A" w:rsidRDefault="00307AFF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>Wysokość wewnętrzna 660-680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DFD" w14:textId="77777777" w:rsidR="00307AFF" w:rsidRPr="0061180E" w:rsidRDefault="00307AFF" w:rsidP="00307A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A456B0" w14:textId="77777777" w:rsidR="00307AFF" w:rsidRPr="00FA382A" w:rsidRDefault="00307AFF" w:rsidP="00307AFF">
            <w:pPr>
              <w:rPr>
                <w:bCs/>
                <w:sz w:val="18"/>
                <w:szCs w:val="20"/>
              </w:rPr>
            </w:pPr>
            <w:r w:rsidRPr="00D94C6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89E651E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A1F2B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25" w:rsidRPr="004C063C" w14:paraId="5F8ABDED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6A40800" w14:textId="77777777" w:rsidR="00307AFF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DD3AE48" w14:textId="77777777" w:rsidR="00307AFF" w:rsidRPr="00A661F7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CD1E888" w14:textId="6A2D2466" w:rsidR="00307AFF" w:rsidRPr="0024515A" w:rsidRDefault="00307AFF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>Wysokość zewnętrzna bez statywu 1380-1400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439" w14:textId="77777777" w:rsidR="00307AFF" w:rsidRPr="0061180E" w:rsidRDefault="00307AFF" w:rsidP="00307A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2737E1" w14:textId="77777777" w:rsidR="00307AFF" w:rsidRPr="00D94C6C" w:rsidRDefault="00307AFF" w:rsidP="00307AFF">
            <w:pPr>
              <w:rPr>
                <w:bCs/>
                <w:sz w:val="18"/>
                <w:szCs w:val="20"/>
              </w:rPr>
            </w:pPr>
            <w:r w:rsidRPr="00705B0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9977CEA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1677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25" w:rsidRPr="004C063C" w14:paraId="493684FF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8A5201C" w14:textId="77777777" w:rsidR="00307AFF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21CDCB68" w14:textId="77777777" w:rsidR="00307AFF" w:rsidRPr="00A661F7" w:rsidRDefault="00307AFF" w:rsidP="00307AF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FD35C1E" w14:textId="77777777" w:rsidR="00307AFF" w:rsidRPr="00307AFF" w:rsidRDefault="00307AFF" w:rsidP="007D07DA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 xml:space="preserve">Szyba frontowa </w:t>
            </w:r>
          </w:p>
          <w:p w14:paraId="1A81D5C0" w14:textId="77777777" w:rsidR="00307AFF" w:rsidRPr="00307AFF" w:rsidRDefault="00307AFF" w:rsidP="00307AF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 xml:space="preserve">- ustawiona pod niewielkim kątem </w:t>
            </w:r>
            <w:r w:rsidRPr="00307AFF">
              <w:rPr>
                <w:rFonts w:cs="Calibri"/>
              </w:rPr>
              <w:lastRenderedPageBreak/>
              <w:t>do pionu ok. 4°, skośnie w stosunku do blatu roboczego.</w:t>
            </w:r>
          </w:p>
          <w:p w14:paraId="01F1DB21" w14:textId="77777777" w:rsidR="00307AFF" w:rsidRPr="00307AFF" w:rsidRDefault="00307AFF" w:rsidP="00307AF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 xml:space="preserve">- nieprzepuszczalna dla promieniowania UV, hartowana, umożliwiająca szczelne  zamknięcie </w:t>
            </w:r>
          </w:p>
          <w:p w14:paraId="36703331" w14:textId="77777777" w:rsidR="00307AFF" w:rsidRPr="00307AFF" w:rsidRDefault="00307AFF" w:rsidP="00307AF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 xml:space="preserve">   komory od frontu w pozycji całkowitego opuszczenia. </w:t>
            </w:r>
          </w:p>
          <w:p w14:paraId="0968AD1B" w14:textId="77777777" w:rsidR="00307AFF" w:rsidRPr="00307AFF" w:rsidRDefault="00307AFF" w:rsidP="00307AF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>- przesuwana manualnie góra-dół (nieuchylana).</w:t>
            </w:r>
          </w:p>
          <w:p w14:paraId="0FC5A82C" w14:textId="77777777" w:rsidR="00307AFF" w:rsidRPr="00307AFF" w:rsidRDefault="00307AFF" w:rsidP="00307AF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>- zapewniająca wysokość roboczą ok. 190 mm</w:t>
            </w:r>
          </w:p>
          <w:p w14:paraId="6F012A92" w14:textId="726295C9" w:rsidR="00307AFF" w:rsidRPr="0024515A" w:rsidRDefault="00307AFF" w:rsidP="00307AF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26B" w14:textId="77777777" w:rsidR="00307AFF" w:rsidRPr="0061180E" w:rsidRDefault="00307AFF" w:rsidP="00307A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F4349D" w14:textId="77777777" w:rsidR="00307AFF" w:rsidRPr="00705B0D" w:rsidRDefault="00307AFF" w:rsidP="00307AFF">
            <w:pPr>
              <w:rPr>
                <w:bCs/>
                <w:sz w:val="18"/>
                <w:szCs w:val="20"/>
              </w:rPr>
            </w:pPr>
            <w:r w:rsidRPr="00562B2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C9371C2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F7FE9BB" w14:textId="77777777" w:rsidR="00307AFF" w:rsidRPr="004C063C" w:rsidRDefault="00307AFF" w:rsidP="00307AF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FE201A8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47BA78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26D5F44E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90A1226" w14:textId="413EA6AA" w:rsidR="00C52C3B" w:rsidRPr="0024515A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>Ściany boczne – z oknem szklanym.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664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9E541A" w14:textId="5D3D3D3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10D1EA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F5D786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2247A4BE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C666C69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1059E505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3B3A15E" w14:textId="1187404E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07AFF">
              <w:rPr>
                <w:rFonts w:cs="Calibri"/>
              </w:rPr>
              <w:t xml:space="preserve"> Otwory do zamontowania zaworów mediów – po 2 szt. na stronę oraz gniazdek elektrycznych po 1 szt. na stronę umieszczone w ramie okiennej ścian bocznych.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7F5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66C905" w14:textId="116374C7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E3AD14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17C8D5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ABC4DC4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187C7D8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10A7F00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B6F6CF" w14:textId="35459A35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>Komora wyposażona w silnik typu ECM (elektronicznie komutowany) zapewniający stabilną pracę urządzenia w przypadku wahań napięcia w sieci elektrycznej.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039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71F06B" w14:textId="2F83B66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821206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9E5AA2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2BB709A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5001E43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095C3D0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85C35F" w14:textId="4A39B4A0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 xml:space="preserve">Automatyczna kompensacja prędkości strumienia </w:t>
            </w:r>
            <w:r w:rsidRPr="00571547">
              <w:lastRenderedPageBreak/>
              <w:t>laminarnego w miarę zapychania filtrów.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849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2A17D44" w14:textId="6AFA8661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84F5DE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7D1B28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8230BF4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BDBA70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4A289E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A9274FB" w14:textId="22D34202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>Obieg  powietrza w komorze: 1/3 powietrze wylotowe, 2/3 powietrze w recyrkulacji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53F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69C19A9" w14:textId="428DC08C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D91583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BF1039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47B483E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38E322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12804CC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4CEA24" w14:textId="1D97FF13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 xml:space="preserve">Prędkość przepływu powietrza inflow: ok. 0,45 m/s i downflow: ok. 0,3 m/s.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D5D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3C0ACB" w14:textId="53209ED0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3770EE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84534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BB88B6F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88F6C2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6134269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BA8C89" w14:textId="6B214627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 xml:space="preserve">Dźwiękowy oraz wizualny system alarmowy ostrzegający przed ewentualnym zagrożeniem zachwiania prędkości przepływu oczyszczanego powietrza, poziomu okna komory oraz innych błędów powodujących zagrożenie.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764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8FC615" w14:textId="2579773E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3AEC36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28C4ED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E4DC6BB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261BA65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6A3878CD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7F2E96" w14:textId="768D4698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 xml:space="preserve">Panel sterowania z przyciskami membranowymi, zintegrowany z wyświetlaczem przepływu powietrza umieszczony centralnie, pod kątem umożliwiającym obserwację parametrów pracy z pozycji roboczej operatora.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5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476974" w14:textId="3FE04BA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CA56AB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0FBFE0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7CB05E5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8CDF2DE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FEAD6BC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F3CCAF4" w14:textId="24DA1BF3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 xml:space="preserve">Układ sterowania z wyświetlaczem ciekłokrystalicznym </w:t>
            </w:r>
            <w:r w:rsidRPr="00571547">
              <w:lastRenderedPageBreak/>
              <w:t xml:space="preserve">(LCD) z wbudowanym zegarem 24 godzinnym, zegarem przeprowadzania doświadczenia, lokalizacją położenia szyby frontowej oraz z możliwością ograniczenia dostępu przez osoby niepowołane przy użyciu dwóch kodów PIN dla operatora i administratora.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89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7D0768" w14:textId="1AC34679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491EAB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CE712D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FFDB1E9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2ADEDCB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75886926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C310D2" w14:textId="77777777" w:rsidR="00C52C3B" w:rsidRPr="00E42E25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71547">
              <w:t>Panel sterowania ze wskaźnikiem:</w:t>
            </w:r>
          </w:p>
          <w:p w14:paraId="08904AE7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a.</w:t>
            </w:r>
            <w:r w:rsidRPr="00E42E25">
              <w:rPr>
                <w:rFonts w:cs="Calibri"/>
              </w:rPr>
              <w:tab/>
              <w:t xml:space="preserve">prędkości przepływów powietrza wlotowego i laminarnego, </w:t>
            </w:r>
          </w:p>
          <w:p w14:paraId="2296381E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b.</w:t>
            </w:r>
            <w:r w:rsidRPr="00E42E25">
              <w:rPr>
                <w:rFonts w:cs="Calibri"/>
              </w:rPr>
              <w:tab/>
              <w:t xml:space="preserve">trybu pracy, </w:t>
            </w:r>
          </w:p>
          <w:p w14:paraId="77F39336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c.</w:t>
            </w:r>
            <w:r w:rsidRPr="00E42E25">
              <w:rPr>
                <w:rFonts w:cs="Calibri"/>
              </w:rPr>
              <w:tab/>
              <w:t xml:space="preserve">poziomu szyby frontowej, </w:t>
            </w:r>
          </w:p>
          <w:p w14:paraId="56638749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d.</w:t>
            </w:r>
            <w:r w:rsidRPr="00E42E25">
              <w:rPr>
                <w:rFonts w:cs="Calibri"/>
              </w:rPr>
              <w:tab/>
              <w:t xml:space="preserve">temperatury w obszarze roboczym, </w:t>
            </w:r>
          </w:p>
          <w:p w14:paraId="4349E159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e.</w:t>
            </w:r>
            <w:r w:rsidRPr="00E42E25">
              <w:rPr>
                <w:rFonts w:cs="Calibri"/>
              </w:rPr>
              <w:tab/>
              <w:t>czasu pracy komory, filtra i lampy UV,</w:t>
            </w:r>
          </w:p>
          <w:p w14:paraId="0456E768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f.     zużycia filtrów i lampy UV w procentach,</w:t>
            </w:r>
          </w:p>
          <w:p w14:paraId="0D36BFEF" w14:textId="14F82C9E" w:rsidR="00C52C3B" w:rsidRPr="00307AFF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g.</w:t>
            </w:r>
            <w:r w:rsidRPr="00E42E25">
              <w:rPr>
                <w:rFonts w:cs="Calibri"/>
              </w:rPr>
              <w:tab/>
              <w:t>aktualnego czasu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14F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A6950FD" w14:textId="50734CA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554EA1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5A4D7F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2FACC64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29F24A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E4E72A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DB1D022" w14:textId="77777777" w:rsidR="00C52C3B" w:rsidRPr="00E42E25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 xml:space="preserve">Programowanie:                                                                                  </w:t>
            </w:r>
          </w:p>
          <w:p w14:paraId="798A6DA8" w14:textId="48F08B85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 xml:space="preserve">    - czasu przeprowadzania doświadczenia,</w:t>
            </w:r>
          </w:p>
          <w:p w14:paraId="4E9DC6E8" w14:textId="1EADA191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 xml:space="preserve"> - czasu rozgrzewania komory</w:t>
            </w:r>
          </w:p>
          <w:p w14:paraId="15E49C4F" w14:textId="0FA9DEA2" w:rsidR="00C52C3B" w:rsidRPr="00E42E25" w:rsidRDefault="00C52C3B" w:rsidP="00C52C3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lastRenderedPageBreak/>
              <w:t xml:space="preserve">       - czasu opóźnienia wyłączenia wentylatora</w:t>
            </w:r>
          </w:p>
          <w:p w14:paraId="02929731" w14:textId="7AA7EB46" w:rsidR="00C52C3B" w:rsidRPr="00E42E25" w:rsidRDefault="00C52C3B" w:rsidP="00C52C3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E42E25">
              <w:rPr>
                <w:rFonts w:cs="Calibri"/>
              </w:rPr>
              <w:t xml:space="preserve">- trybu pracy serwisowej                                          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0B1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424917D" w14:textId="72505B1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9EE5B6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836377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4464582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A7FCAF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39AD0E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54E31D3" w14:textId="3D3DE7A7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Funkcja Quickstart umożliwiająca załączenie wentylatora i światła poprzez otwarcie okna i przesunięcie do pozycji roboczej.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CB1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3F14F41" w14:textId="0FC3529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B7A38F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AE953F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2F3D6264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6E5307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71822850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517D66" w14:textId="0AECCF1B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Funkcja obniżania szyby frontowej poniżej poziomu blatu roboczego dla umożliwienia umycia górnej części wewnętrznej strony szyby frontowej.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11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19B47C" w14:textId="5343CDB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E2DE46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1A0C1F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12F6ADA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0F46B5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1BC7FB93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0AE4A2" w14:textId="39D205B1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Funkcja stand-by zapewniająca gotowość pracy przy zmniejszonym przepływie powietrza (50% wydajności wentylatora) – dla ochrony personelu oraz produktu podczas nie używania komory.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776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BAF5731" w14:textId="6B377FB4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0B0A6C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3FBE29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B93F207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3232468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6388352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12BCF4" w14:textId="49312AB2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Pod głównym filtrem demontowalny dyfuzor chroniący filtr główny przed ewentualnymi uszkodzeniami mechanicznymi i poprawiający jednorodność strumienia laminarnego.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027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F7C4E4" w14:textId="4B2B0C42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2495F0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3CF87A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12449FF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5B8C0A6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BC36C6E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323A6C7" w14:textId="7E3FCEDE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 xml:space="preserve">Oznaczenie kolorem elementów urządzenia </w:t>
            </w:r>
            <w:r w:rsidRPr="00581C9F">
              <w:lastRenderedPageBreak/>
              <w:t>ograniczających dostęp do filtrów i elementów elektrycznych, których demontaż może powodować potencjalne zagrożenie mikrobiologiczne lub elektryczne.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12EF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5D315D" w14:textId="4D82212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33BB51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4A0352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20118465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837AF4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2B4B0E95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97B25EB" w14:textId="70F0238A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 xml:space="preserve">Zewnętrzne elementy malowane techniką proszkowo-piecową z warstwą antybakteryjną ISOCIDE, zapobiegającą rozwojowi drobnoustrojów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A1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A872484" w14:textId="143EEBED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D908E0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DA4A31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C7DA76A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B10E4C4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2251762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FEDED2" w14:textId="47905FF1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Oświetlenie obszaru pracy – intensywność  1400-1420 lux, odizolowane od przestrzeni boksu laminarnego.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E6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4B50CC" w14:textId="4CEDA842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A677AC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EDCED0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5CF3A8E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B8C7C1B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781CF2E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9F5FA77" w14:textId="08BD6F4E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Regulacja balansu proporcji przepływu powietrza recyrkulowanego i wylotowego.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081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7328692" w14:textId="545CB88D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861637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B325AB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D51F579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A064123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CFDB69A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531872" w14:textId="6663B323" w:rsidR="00C52C3B" w:rsidRPr="00307AFF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Możliwość zamontowania gniazda zero voltowego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9D6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2F1A4A" w14:textId="0420EB7E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51050A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DF3640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EA75965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C433059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8A296E1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08319B2" w14:textId="19DC4193" w:rsidR="00C52C3B" w:rsidRPr="0024515A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Poziom emitowanego hałasu  poniżej 54 dB mierzony wg normy EN 12469:2000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0FA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C9E351" w14:textId="7DF6F452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2274D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1EA255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FFEBE45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51D228E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09C3682C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801782" w14:textId="31CC618C" w:rsidR="00C52C3B" w:rsidRPr="0024515A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Wyjście RS 232 umożliwiające podłączenie  komory do komputera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8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A6489E" w14:textId="0607ECCC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43CB7D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86619F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055AEF2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110D8BD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7E578121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E01D136" w14:textId="08C6F3BB" w:rsidR="00C52C3B" w:rsidRPr="0024515A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Niski pobór mocy 150-160 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486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8EE3E8E" w14:textId="7913FD1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6E2981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DF08CC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78CBA02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2254F1C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C58ACCD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0EA2730" w14:textId="5381056E" w:rsidR="00C52C3B" w:rsidRPr="0024515A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Zasilanie 230V, 50/60 Hz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9CC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B2C2D62" w14:textId="0EE130ED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8D6067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5C37C8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3E0AA23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CC8A157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07E24C71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F9B499F" w14:textId="17BA2528" w:rsidR="00C52C3B" w:rsidRPr="0024515A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Ważna autoryzacja producenta na serwis na terenie Polski wystawiona na firmę Oferenta (autoryzację dołączyć do oferty)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F93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E5087B0" w14:textId="701EB85B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2724A3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5972E8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4AE66EE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CEBEA4B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02C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13A01B" w14:textId="77777777" w:rsidR="00C52C3B" w:rsidRPr="00E42E25" w:rsidRDefault="00C52C3B" w:rsidP="00C52C3B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1C9F">
              <w:t>Wyposażenie komory:</w:t>
            </w:r>
          </w:p>
          <w:p w14:paraId="37DFC9B1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>a) na stałe zamontowana w górnej części ściany tylniej - lampa UV z licznikiem i programatorem czasu</w:t>
            </w:r>
          </w:p>
          <w:p w14:paraId="1F494AC4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 xml:space="preserve">  b) gniazdo elektryczne (2 szt.)</w:t>
            </w:r>
          </w:p>
          <w:p w14:paraId="59C61545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 xml:space="preserve">  c) blat roboczy wykonany ze stali nierdzewnej, dzielony z możliwością autoklawowania, w części roboczej pełny</w:t>
            </w:r>
          </w:p>
          <w:p w14:paraId="1F2AF0A1" w14:textId="77777777" w:rsidR="00C52C3B" w:rsidRPr="00E42E25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 xml:space="preserve">  d) statyw na kółkach do pracy w pozycji siedzącej</w:t>
            </w:r>
          </w:p>
          <w:p w14:paraId="6715B946" w14:textId="4D5E0DEE" w:rsidR="00C52C3B" w:rsidRPr="0024515A" w:rsidRDefault="00C52C3B" w:rsidP="00C52C3B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2E25">
              <w:rPr>
                <w:rFonts w:cs="Calibri"/>
              </w:rPr>
              <w:t xml:space="preserve">  e) podłokietnik dla przedramion na całej szerokości blatu roboczego, wykonany ze stali nierdzewnej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4D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DDA51" w14:textId="6593671A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C3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38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1AE97C1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1AFA016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4DD8" w14:textId="4B4CC77C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C8273D">
              <w:rPr>
                <w:rFonts w:cs="Calibri"/>
                <w:b/>
              </w:rPr>
              <w:t>2.</w:t>
            </w:r>
            <w:r w:rsidRPr="00C8273D">
              <w:rPr>
                <w:rFonts w:cs="Calibri"/>
                <w:b/>
              </w:rPr>
              <w:tab/>
              <w:t>Autoklaw 10 l. – 1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05D" w14:textId="49A83A4E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 xml:space="preserve">Urządzenie z drukarką do szybkiego, powtarzalnego i bezpiecznego przygotowywania podłoży </w:t>
            </w:r>
            <w:r w:rsidRPr="00C2123B">
              <w:lastRenderedPageBreak/>
              <w:t>mikrobiologicznych do 10 l.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43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A1B" w14:textId="62E74DF3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C136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FD2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BE831D8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200ACD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48DB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512" w14:textId="55D1A22B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>Obejmuje kuwetę, pokrywę, rurkę dekantacyjną, uszczelkę, mieszadło magnetyczne oraz mocowanie rurki dozującej.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7B0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DBE" w14:textId="154044C0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C371B5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920D71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6AEFDB9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5CD16E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FAFA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F48" w14:textId="664731AC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>Sterylizacja 70°C – 122°C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DA9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ACD" w14:textId="5D9A272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FED9E5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E0F8A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138E24F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24875C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34E4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F7A" w14:textId="54497C75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>Rozlewanie 25°C – 80°C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6E0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D71" w14:textId="7DDD0637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E72F1C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AB3726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3F26A48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E4EEB6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AC92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AF8" w14:textId="223880B4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>Łaźnia wodna 30°C - 80°C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D1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2C3" w14:textId="2344604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175396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928F95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22D732C2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5E40BD0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D683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44E" w14:textId="6CAE37F4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>Maksymalne wahania temperatury +1,0°C/+0,2°C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2B7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56B" w14:textId="112E0D50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8300E3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69F283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B7CC10A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4C2EF5B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3659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855" w14:textId="72A57F2D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>Możliwość ustawienia szybkości mieszania 50-200 rpm, zmienny kierunek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9B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5F3" w14:textId="2EC16C29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6B132A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6F0B5D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EEF14F0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C065E7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FB04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DE" w14:textId="520CE525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>Wymiary (WxSxG) ok. 480mm x 550 mm x 640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D315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067" w14:textId="4D5F4047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DC2DCF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7A3B8A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981ED87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5031F38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16DA1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B81" w14:textId="53BFA9C3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 xml:space="preserve">Obsługiwany przez serwer internetowy, serwer ethernetowy (podłączenie z dowolnym komputerem) lub z poziomu ekranu na urządzeniu.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851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498" w14:textId="5A31C66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CBD1BC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DDEDAF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1A5F3DA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881FA55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61C1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88B" w14:textId="7AE07833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 xml:space="preserve">Możliwość nadania użytkownikom różnych poziomów dostępu do menu urządzenia.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2583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456" w14:textId="42951264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65A979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C76B90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96AFB0F" w14:textId="77777777" w:rsidTr="00E42E25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688BAA7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4F3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E4F" w14:textId="10703EFB" w:rsidR="00C52C3B" w:rsidRPr="0024515A" w:rsidRDefault="00C52C3B" w:rsidP="00C52C3B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123B">
              <w:t xml:space="preserve">Możliwość zapisania do 50 programów pracy, </w:t>
            </w:r>
            <w:r w:rsidRPr="00C2123B">
              <w:lastRenderedPageBreak/>
              <w:t>ze zdefiniowanymi takimi parametrami jak: temperatura sterylizacji, czas sterylizacji, temperatura rozlewania podłoża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0BC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371" w14:textId="6BEF704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30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14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FC725C9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82E4CDC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68AB" w14:textId="361B6362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3. </w:t>
            </w:r>
            <w:r w:rsidRPr="00C52C3B">
              <w:rPr>
                <w:rFonts w:cs="Calibri"/>
                <w:b/>
              </w:rPr>
              <w:t>Spektrofotmetr nano – 1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C4F" w14:textId="2F603AC5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Urządzenie do testowania zawartości kwasów nukleinowych w produkcie. Pomiar wydajności wyznakowania przeciwciał fluorofortami w „nanokropli”. Pomiar ilości dsDNA, ssDNA, RNA, oligonukleotydów i mikromacierzy, łącznie z wyznaczeniem współczynników czystości próbki. Analiza jakościowa i ilościowa próbek od co najmniej 0,5 µL do co najmniej 2 µL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16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A9F" w14:textId="311554D0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52AC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00E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E490ECF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6016CA2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49D0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48F" w14:textId="19BB6845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Zakres długości fali: od co najmniej 190 nm do co najmniej 850 nm. Urządzenie musi efektywnie dokonywać pomiarów w ww. zakresie.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466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008" w14:textId="1A637C4B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CBB111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F8B4E5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2DCC1250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3CA05AD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75AB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754" w14:textId="459BCFBB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Utrzymywanie próbki w miejscu pomiarowym za pomocą napięcia powierzchniowego.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BB3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5FB" w14:textId="75A3FCB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56203D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C3AFB6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8D6BD16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8E743D5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201C5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FAB" w14:textId="057D2506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 xml:space="preserve">Urządzenie musi być wyposażone we wbudowany </w:t>
            </w:r>
            <w:r w:rsidRPr="00C52C3B">
              <w:rPr>
                <w:rFonts w:cstheme="minorHAnsi"/>
              </w:rPr>
              <w:lastRenderedPageBreak/>
              <w:t>optyczny sensor wykrywający bąbelki powietrza w próbce oraz przerwanie kolumny w trakcie pomiaru.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6F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11E" w14:textId="2F2316E1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FBEE73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9B9D2B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F5D97EF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120A45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BC61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B1C" w14:textId="2D01F826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Rozdzielczość widmowa: poniżej 1,8 nm.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642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796" w14:textId="70318F4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7FCF58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E63A27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E1C417B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49A95D9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807F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9BB" w14:textId="3F99A0A6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Precyzja pomiaru absorbancji: 0,002.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3B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C30" w14:textId="385272F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466FF2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E58575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C3C0DDE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D08FC73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AFC7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43A1" w14:textId="03B4C7CA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Dokładność pomiaru absorbancji: 3%.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4544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A02" w14:textId="4E10E4AA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876D36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19A019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ABDAD6A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83270F4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4402A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14D" w14:textId="49614ECC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Dokładność zakresu długości fali: ± 1 nm.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586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DF0" w14:textId="7921286B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FA5DE8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57DCC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45D7BDA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9B27D5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7263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7BE" w14:textId="3518CDB7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Zakres absorbancji w granicach: od 0 do 550 Abs.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D8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526" w14:textId="081888D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74E5C3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4351B1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4E5AE08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1653816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47F6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309" w14:textId="1398A4A6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Oprogramowanie przy użyciu metod chemometrycznych wykrywa i identyfikuje (podając nazwę) w próbkach kwasów nukleinowych co najmniej takie zanieczyszczenia jak: fenol, guanidyna, białka, RNA w dsDNA i dsDNA w RNA oraz wprowadza korekcję stężenia.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E39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315" w14:textId="304625E0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62AE89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728D7A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FABF8BE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A52419E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4CFF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37B" w14:textId="61F12C80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Nakładka na platformę próbek umożliwiająca stabilizację pipety w trakcie nakładania kropli bez konieczności podtrzymywania ręką: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E70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6D7" w14:textId="0E27DBB1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FE8EC2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5B8DAB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6E3487A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37295CC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87DA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0BF" w14:textId="7C450D2D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Urządzenie musi posiadać wbudowaną dodatkową komorę do pomiarów w kuwecie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E1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690" w14:textId="2A23DC8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0DCF0F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716205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35D75FD" w14:textId="77777777" w:rsidTr="00937B00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86043DD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636E" w14:textId="77777777" w:rsidR="00C52C3B" w:rsidRP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D40" w14:textId="00178005" w:rsidR="00C52C3B" w:rsidRPr="00C52C3B" w:rsidRDefault="00C52C3B" w:rsidP="00C52C3B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52C3B">
              <w:rPr>
                <w:rFonts w:cstheme="minorHAnsi"/>
              </w:rPr>
              <w:t>Gwarancja co najmniej 24 miesiące.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55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E2C" w14:textId="3CD129D3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4E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93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1F6DC64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3845349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F268" w14:textId="0AC3420C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C8273D">
              <w:rPr>
                <w:rFonts w:cs="Calibri"/>
                <w:b/>
              </w:rPr>
              <w:t>4.</w:t>
            </w:r>
            <w:r w:rsidRPr="00C8273D">
              <w:rPr>
                <w:rFonts w:cs="Calibri"/>
                <w:b/>
              </w:rPr>
              <w:tab/>
              <w:t>Zestaw do elektroforezy – 1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649" w14:textId="0D13AD06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11B5">
              <w:t>Komora z pokrywą oraz przewodami elektrycznymi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494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53D" w14:textId="3F3E4F41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25F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99FD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D19D5C4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C044C2B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AF0AD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BA1" w14:textId="46E189A9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11B5">
              <w:t>Dwa wkłady do umieszczania do 4 żeli w komorze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712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9D9" w14:textId="54735504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7433A6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9250AB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2497578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32AA9A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4ED7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7A4" w14:textId="556AE100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11B5">
              <w:t>Zestaw umożliwia wylanie max. 4 żeli jednocześnie. System musi zawierać statywy z uszczelkami (2 szt.), klamry do przytrzymania 2 szyb (4 szt.) każda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9E2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BA2" w14:textId="67916393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D1DD91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D1E665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2AF6C519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72C5036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1CBB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819" w14:textId="00469738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11B5">
              <w:t xml:space="preserve">Zestaw zawiera 5 szt. grzebieni 10-zębowych o grubości 1.0 mm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2F0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4C4" w14:textId="4FA5F889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62EAC6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798C62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2BFEC93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7F41E62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E6852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002" w14:textId="7E737DA0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11B5">
              <w:t>Zestaw zawiera 5 zestawów szyb o wymiarach:</w:t>
            </w:r>
            <w:r>
              <w:t xml:space="preserve"> </w:t>
            </w:r>
            <w:r w:rsidRPr="0069275A">
              <w:t>Rozmiar krótszych szyb 10,1 x 7,3 cm Większe szyby z przekładkami (o grubości 1.0 mm) - 10,1 x 8,2 cm Przekładki muszą być umocowane do płytek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DF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D8C" w14:textId="2D3C7C7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613D4F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1DE286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A70DD09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7E3AD6D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0957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0CE" w14:textId="46B60151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Umożliwiać rozdział od 1 do 4 żeli jednocześnie w jednej komorze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380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39" w14:textId="047F626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D9B5A9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BEE279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0684E41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6DC89AC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A5870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911" w14:textId="4CCCA3D2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 xml:space="preserve">Umożliwiać rozdział do 60 </w:t>
            </w:r>
            <w:r w:rsidRPr="00FE6C2F">
              <w:lastRenderedPageBreak/>
              <w:t>próbek podczas jednej elektroforezy w jednej komorze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CDA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B59" w14:textId="25EFEC3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9F4B8F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C69C2E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27F2F64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D409532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8A2E3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E5" w14:textId="0DB938E3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Typowy czas elektroforezy dla SDS-PAGE w jednej komorze do 45 min (dla 200 V)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447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5C0" w14:textId="0045635B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BFD674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36F5E3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ACBED58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449D203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AB041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56C" w14:textId="366BE9FC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Aparat umożliwia elektroforezę na żelach gotowych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B2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F17" w14:textId="0101531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29A3BD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1F7643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90A88C3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C5D0344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30751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070" w14:textId="394A0724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Aparat posiada w zestawie wkład do elektrotransferu żeli na mokro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C4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45A" w14:textId="2ADD08E0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CAB2B0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D9E9D6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96F4D0B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42D67B8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0F79B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F3B" w14:textId="021E04BC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Wkład umożliwiaa transfer metodą mokrą dwóch żeli o wielkości do 10x7.5 cm jednocześnie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D92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A4A" w14:textId="7CAA3CB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80E80F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F76538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2FE3325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DEB6128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B2448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599" w14:textId="54A85D83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Elektrody powinny być umieszczone w odległości min. 2 cm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772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A96" w14:textId="29E85EF9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CEA051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8D2331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BEDE704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CFD0B14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EC2D3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A36" w14:textId="5A1853CA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Wkład do transferu powinien być wyposażony w dwie kasety i rdzeń chłodząc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020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28B" w14:textId="5290414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B66ACF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D05A09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151AF2D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0C46676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86D3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AD8" w14:textId="72535E1F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Powinien posiadać system chłodzenia bez konieczności stosowania cyrkulacji czynnika chłodzącego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12C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A26" w14:textId="03265F27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DEAD13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469FE6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7CAFD05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C8EB7CE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2969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59F" w14:textId="034EC121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Zasilacz powinien posiadać maksymalne napięcie prądu 300V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4D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536" w14:textId="721CFA69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81FFF5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E9290D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5DEE3DF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8079759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60D46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50A" w14:textId="7F53B7D2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Zasilacz posiada maksymalne natężenie prądu 400 mA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35C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924" w14:textId="5CBF848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319AFF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B7FEE1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6A74439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2D895DD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0D6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679" w14:textId="49BFF345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Zasilacz posiada maksymalną moc prądu 75 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00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997" w14:textId="3A4C460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F9B744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9C7F24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25421E5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9F106C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E432E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6B6" w14:textId="63E471E9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Zasilacz powinien posiadać opcję programowania napięcia z dokładnością, co 1V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647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A8B" w14:textId="1B272E3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4128DF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6DC090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40B6CFD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0A536DE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B30B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961" w14:textId="4DF2DB4C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Powinien mieć możliwość nastawienia stałego napięcia lub stałego natężenia prądu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5C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87F" w14:textId="4925E71A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2D07B4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315528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3DA8410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5611A59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CAC84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1CE" w14:textId="78D3E2C6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Powinien mieć możliwość nastawienia czasu prowadzenia elektroforezy w zakresie od 1 do 999 min.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256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284" w14:textId="4E1F9D79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E4B616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CE4E2B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C0D3B5E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1091DC5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8051B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E12" w14:textId="73AFC2E8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 xml:space="preserve">Powinien posiadać min. 4 wyjścia równoległe do jednoczesnego podłączenia kilku aparatów do elektroforezy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A65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712" w14:textId="2DE8FA4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945BA5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30A453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CD3CB46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2AB8BCC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ED452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501" w14:textId="38D53D96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Powinien posiadać możliwość zmiany ustawień podczas pracy urządzenia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1B0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D2F" w14:textId="5DD769E3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23EB28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A53684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763B7D74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42A1CDE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21B6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04D" w14:textId="67A86E58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Wyświetlacz cyfrowy wskazujący wartość ustawień wprowadzonych przez użytkownika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EAF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98B5" w14:textId="2C06045B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25B160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B68957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3FD1669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348BFF4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D45F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D74" w14:textId="439E116B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Styki przewodów w zasilaczu muszą być schowane pod pokrywą zasilacza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F8A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979" w14:textId="7DE1D732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15DA6B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0D19990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1A459FE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F517F9B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91F65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779" w14:textId="220EFB7B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 xml:space="preserve">Możliwość pracy w chłodni w temp. 0-40 </w:t>
            </w:r>
            <w:r w:rsidRPr="00FE6C2F">
              <w:t>C i przy wilgotności 0-95%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85F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F12" w14:textId="5C098595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92FEEC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EE711D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14E4506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91D4CE5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BF568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FAC" w14:textId="33D26DB5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Aparat do elektroforezy agarozowej - mały, 1 szt.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44B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000" w14:textId="74569F09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8E0AFC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EC5475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33A7F2DB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2BAB30D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3B238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68A" w14:textId="2AC7924B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 xml:space="preserve">Komora elektroforetyczna musi być odlewem plastikowym, nie może posiadać elementów klejonych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E9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B7A" w14:textId="3A200A6A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ADD947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196723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F444FE6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D1C9DC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E2D3E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BB7" w14:textId="45442368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W celu ułatwienia użycia na komorze elektroforetycznej musi być naniesiona strzałka określająca kierunek rozdziału elektroforetycznego oraz oznaczenia dotyczące maksymalnego poziom używanego buforu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D4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A4C" w14:textId="7A3C5EF1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C9A71F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C1290A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2B1B3E0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ABA26B6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BED22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318" w14:textId="620F36A7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>Komora aparatu musi być wyposażona w prowadnice zapobiegające niewłaściwemu złożeniu komory i pokryw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671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74F" w14:textId="79134CF7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F6BA56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FB520A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20E5CC50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64E8E16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C98C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463" w14:textId="7CB097C1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E6C2F">
              <w:t xml:space="preserve">Na pokrywie aparatu myszą być naniesione, ze względów bezpieczeństwa, oznaczenia biegunowości (+) i (-)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A1A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3DE" w14:textId="747CA50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CD74F1F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B031913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E1C679D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87850B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DB69A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A47" w14:textId="335DCD0F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3090F">
              <w:t xml:space="preserve">Posiada w zestawie przezroczystą tackę na żele o wymiarach 7 x 10 cm. Opcjonalnie musi mieć dostępną w ofercie producenta </w:t>
            </w:r>
            <w:r w:rsidRPr="0093090F">
              <w:lastRenderedPageBreak/>
              <w:t>tacę o wymiarach 7 x 7 cm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B36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BEE" w14:textId="6CD3DCC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C4CD4D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A8DD474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1E6EA9C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2BFED72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E81D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EC6" w14:textId="30907A50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3090F">
              <w:t>Tacka musi mieć naniesioną fluoryzującą, w świetle UV, linijkę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8D2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2F" w14:textId="16C9930A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64A45E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A68649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8EB846E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2C35E00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A2574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BEE" w14:textId="31B11BF1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3090F">
              <w:t xml:space="preserve">Aparat musi mieć w zestawie urządzenie do wylewania żeli poza komorą elektroforetyczną bez użycia taśmy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CAA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27A" w14:textId="4E1AAAE4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E7051A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5F9BD9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C0B0D3C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E442E6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3FE7B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3D9" w14:textId="7289ADF6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3090F">
              <w:t>Aparat musi posiadać w zestawie 1 grzebień o grubości 1.5 mm i 15 zębach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A65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129" w14:textId="701AD8DF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CEEEBC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4D7F62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E0CB90D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F07932F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64A7D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424" w14:textId="26E3A629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3090F">
              <w:t>Aparat musi posiadać w zestawie 1 grzebień o grubości 1.5 mm i 8 zębach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DAD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352" w14:textId="50FEE05E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4F372CD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A87FD4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5ED69EC" w14:textId="77777777" w:rsidTr="00BD51BB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9241844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BCC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BCF" w14:textId="066A4D09" w:rsidR="00C52C3B" w:rsidRPr="0024515A" w:rsidRDefault="00C52C3B" w:rsidP="00C52C3B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3090F">
              <w:t>Opcjonalnie musi posiadać w ofercie producenta możliwość doposażenia o grzebienie grubości 0,75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0DA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E12" w14:textId="5CF24BA4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7F8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E1C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3AD7128" w14:textId="77777777" w:rsidTr="00824966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0053CBC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9C09" w14:textId="067B075D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C8273D">
              <w:rPr>
                <w:rFonts w:cs="Calibri"/>
                <w:b/>
              </w:rPr>
              <w:t>5.</w:t>
            </w:r>
            <w:r w:rsidRPr="00C8273D">
              <w:rPr>
                <w:rFonts w:cs="Calibri"/>
                <w:b/>
              </w:rPr>
              <w:tab/>
              <w:t>Waga platformowa - 2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7C3" w14:textId="486CEBC0" w:rsidR="00C52C3B" w:rsidRPr="0024515A" w:rsidRDefault="00C52C3B" w:rsidP="00C52C3B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F0BA0">
              <w:rPr>
                <w:rFonts w:cstheme="minorHAnsi"/>
              </w:rPr>
              <w:t>Obciążenie min. 50 g,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A28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3F5" w14:textId="4CCA6726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0FA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769E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4AC3454D" w14:textId="77777777" w:rsidTr="00824966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FDAB245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5D762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E08" w14:textId="159D06D6" w:rsidR="00C52C3B" w:rsidRPr="0024515A" w:rsidRDefault="00C52C3B" w:rsidP="00C52C3B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F0BA0">
              <w:rPr>
                <w:rFonts w:cstheme="minorHAnsi"/>
              </w:rPr>
              <w:t>Obciążenie max. 50 kg-60kg 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43F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878" w14:textId="0BE40C9A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EDE3DA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EF010DA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6D8F558A" w14:textId="77777777" w:rsidTr="00824966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046671A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18E6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232" w14:textId="441BEA4D" w:rsidR="00C52C3B" w:rsidRPr="0024515A" w:rsidRDefault="00C52C3B" w:rsidP="00C52C3B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F0BA0">
              <w:rPr>
                <w:rFonts w:cstheme="minorHAnsi"/>
              </w:rPr>
              <w:t>E=10 g,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E8E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7FC" w14:textId="46C423B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0A505B1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5D8144B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13D93039" w14:textId="77777777" w:rsidTr="00824966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2ED1763C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B33D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407" w14:textId="7DF86C67" w:rsidR="00C52C3B" w:rsidRPr="0024515A" w:rsidRDefault="00C52C3B" w:rsidP="00C52C3B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F0BA0">
              <w:rPr>
                <w:rFonts w:cstheme="minorHAnsi"/>
              </w:rPr>
              <w:t>D=1 g,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45A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94C" w14:textId="6D9B3763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F4341F7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24673E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5ABA7493" w14:textId="77777777" w:rsidTr="00824966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0E1BC351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AE46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7F2" w14:textId="3E63A2DB" w:rsidR="00C52C3B" w:rsidRPr="0024515A" w:rsidRDefault="00C52C3B" w:rsidP="00C52C3B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F0BA0">
              <w:rPr>
                <w:rFonts w:cstheme="minorHAnsi"/>
              </w:rPr>
              <w:t>Klasa: II/III,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3B3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A20" w14:textId="76A8C03B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47E6E22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153E665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52C3B" w:rsidRPr="004C063C" w14:paraId="0F7A0B16" w14:textId="77777777" w:rsidTr="00824966">
        <w:trPr>
          <w:trHeight w:val="32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E171AF9" w14:textId="77777777" w:rsidR="00C52C3B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7B2" w14:textId="77777777" w:rsidR="00C52C3B" w:rsidRPr="00A661F7" w:rsidRDefault="00C52C3B" w:rsidP="00C52C3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4D9" w14:textId="0F6B73B8" w:rsidR="00C52C3B" w:rsidRPr="0024515A" w:rsidRDefault="00C52C3B" w:rsidP="00C52C3B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F0BA0">
              <w:rPr>
                <w:rFonts w:cstheme="minorHAnsi"/>
              </w:rPr>
              <w:t>Wymiary maksymalne: 60x50 cm.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09C" w14:textId="77777777" w:rsidR="00C52C3B" w:rsidRPr="0061180E" w:rsidRDefault="00C52C3B" w:rsidP="00C52C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153" w14:textId="42E38D98" w:rsidR="00C52C3B" w:rsidRPr="00562B29" w:rsidRDefault="00C52C3B" w:rsidP="00C52C3B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2812259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F0F77F6" w14:textId="77777777" w:rsidR="00C52C3B" w:rsidRPr="004C063C" w:rsidRDefault="00C52C3B" w:rsidP="00C52C3B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23886" w:rsidRPr="004C063C" w14:paraId="74E4E473" w14:textId="77777777" w:rsidTr="00E42E25">
        <w:trPr>
          <w:trHeight w:val="320"/>
        </w:trPr>
        <w:tc>
          <w:tcPr>
            <w:tcW w:w="8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91137" w14:textId="77777777" w:rsidR="00523886" w:rsidRPr="009C3C75" w:rsidRDefault="00523886" w:rsidP="00D128F3">
            <w:pPr>
              <w:jc w:val="right"/>
              <w:rPr>
                <w:b/>
                <w:sz w:val="18"/>
                <w:szCs w:val="20"/>
              </w:rPr>
            </w:pPr>
            <w:r w:rsidRPr="009C3C75">
              <w:rPr>
                <w:b/>
                <w:sz w:val="18"/>
                <w:szCs w:val="20"/>
              </w:rPr>
              <w:t>SUMA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63802" w14:textId="77777777" w:rsidR="00523886" w:rsidRPr="009C3C75" w:rsidRDefault="00523886" w:rsidP="00D128F3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F7414" w14:textId="77777777" w:rsidR="00523886" w:rsidRPr="009C3C75" w:rsidRDefault="00523886" w:rsidP="00D128F3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1D1108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334D71">
        <w:rPr>
          <w:rFonts w:asciiTheme="minorHAnsi" w:hAnsiTheme="minorHAnsi" w:cs="Arial"/>
          <w:b/>
        </w:rPr>
        <w:t>II. Oferowany okres gwarancji:</w:t>
      </w:r>
    </w:p>
    <w:p w14:paraId="5223201E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</w:p>
    <w:p w14:paraId="2894124A" w14:textId="5FD3324F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796B7068" w14:textId="2AC851E0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6DC7D909" w14:textId="58990F78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02F363B6" w14:textId="76AC71D0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IV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5F269803" w14:textId="77777777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6F0043D0" w14:textId="77777777" w:rsidR="00D8403F" w:rsidRDefault="00D8403F" w:rsidP="0063108B">
      <w:pPr>
        <w:pStyle w:val="Tekstpodstawowy"/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</w:p>
    <w:p w14:paraId="783676B3" w14:textId="77777777" w:rsidR="00D8403F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>
        <w:rPr>
          <w:rFonts w:ascii="Calibri" w:hAnsi="Calibri" w:cs="Arial"/>
          <w:sz w:val="22"/>
          <w:szCs w:val="22"/>
        </w:rPr>
        <w:t xml:space="preserve">Uwaga: </w:t>
      </w:r>
      <w:r w:rsidRPr="0063108B"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  <w:t xml:space="preserve">Zamawiający przewidział, że Okres gwarancji nie może być krótszy niż 12 miesięcy. </w:t>
      </w:r>
    </w:p>
    <w:p w14:paraId="5C749FD8" w14:textId="77777777" w:rsidR="00D8403F" w:rsidRDefault="00D8403F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</w:p>
    <w:p w14:paraId="01251430" w14:textId="77777777" w:rsidR="0063108B" w:rsidRPr="0063108B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 w:rsidRPr="0063108B">
        <w:rPr>
          <w:rFonts w:ascii="Calibri" w:eastAsia="Times New Roman" w:hAnsi="Calibri" w:cs="Arial"/>
          <w:i/>
          <w:kern w:val="0"/>
          <w:sz w:val="22"/>
          <w:szCs w:val="22"/>
          <w:lang w:eastAsia="en-US" w:bidi="ar-SA"/>
        </w:rPr>
        <w:t>Oferta zawierająca Okres gwarancji krótszy niż 12 miesięcy zostanie odrzucona. Dla oferty, która nie zawiera deklaracji w zakresie Okresu gwarancji Zamawiający przyjmie, że okres gwarancji wynosi 12 miesięcy od daty dostawy lub instalacji (jeśli wymagana).</w:t>
      </w:r>
    </w:p>
    <w:p w14:paraId="06842C70" w14:textId="77777777" w:rsidR="00B84AAB" w:rsidRPr="00FD3F80" w:rsidRDefault="00B84AAB" w:rsidP="00ED771F">
      <w:pPr>
        <w:tabs>
          <w:tab w:val="left" w:pos="2802"/>
          <w:tab w:val="left" w:pos="6390"/>
        </w:tabs>
        <w:spacing w:before="120"/>
        <w:rPr>
          <w:rFonts w:ascii="Calibri" w:hAnsi="Calibri" w:cs="Arial"/>
          <w:sz w:val="22"/>
          <w:szCs w:val="22"/>
        </w:rPr>
      </w:pPr>
    </w:p>
    <w:p w14:paraId="17A9849B" w14:textId="77777777" w:rsidR="00115367" w:rsidRDefault="001F5A67" w:rsidP="00B84AAB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115367">
        <w:rPr>
          <w:rFonts w:ascii="Calibri" w:hAnsi="Calibri" w:cs="Arial"/>
          <w:b/>
          <w:sz w:val="22"/>
          <w:szCs w:val="22"/>
        </w:rPr>
        <w:t>3]</w:t>
      </w:r>
      <w:r w:rsidRPr="00FD3F80">
        <w:rPr>
          <w:rFonts w:ascii="Calibri" w:hAnsi="Calibri" w:cs="Arial"/>
          <w:sz w:val="22"/>
          <w:szCs w:val="22"/>
        </w:rPr>
        <w:t xml:space="preserve"> </w:t>
      </w:r>
    </w:p>
    <w:p w14:paraId="5D50EAF5" w14:textId="77777777" w:rsidR="00B84AAB" w:rsidRPr="00FD3F80" w:rsidRDefault="001F5A67" w:rsidP="00B74C0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 xml:space="preserve">OKRES WAŻNOŚCI OFERTY: </w:t>
      </w:r>
      <w:r w:rsidR="00E353E2">
        <w:rPr>
          <w:rFonts w:ascii="Calibri" w:hAnsi="Calibri" w:cs="Arial"/>
          <w:sz w:val="22"/>
          <w:szCs w:val="22"/>
        </w:rPr>
        <w:t>6</w:t>
      </w:r>
      <w:r w:rsidR="00BB783B" w:rsidRPr="00FD3F80">
        <w:rPr>
          <w:rFonts w:ascii="Calibri" w:hAnsi="Calibri" w:cs="Arial"/>
          <w:sz w:val="22"/>
          <w:szCs w:val="22"/>
        </w:rPr>
        <w:t>0</w:t>
      </w:r>
      <w:r w:rsidR="00B84AAB" w:rsidRPr="00FD3F80">
        <w:rPr>
          <w:rFonts w:ascii="Calibri" w:hAnsi="Calibri" w:cs="Arial"/>
          <w:sz w:val="22"/>
          <w:szCs w:val="22"/>
        </w:rPr>
        <w:t xml:space="preserve"> </w:t>
      </w:r>
      <w:r w:rsidR="00EF3BCE" w:rsidRPr="00FD3F80">
        <w:rPr>
          <w:rFonts w:ascii="Calibri" w:hAnsi="Calibri" w:cs="Arial"/>
          <w:sz w:val="22"/>
          <w:szCs w:val="22"/>
        </w:rPr>
        <w:t>DNI OD DNIA UPŁYWU TERMINU SKŁADANIA OFERT</w:t>
      </w:r>
    </w:p>
    <w:p w14:paraId="04529FDE" w14:textId="77777777" w:rsidR="00B04089" w:rsidRPr="00FD3F80" w:rsidRDefault="00B04089" w:rsidP="00B04089">
      <w:pPr>
        <w:tabs>
          <w:tab w:val="left" w:pos="0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Ponadto:</w:t>
      </w:r>
    </w:p>
    <w:p w14:paraId="70CBABB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Oświadczam(</w:t>
      </w:r>
      <w:r w:rsidR="00EF3BCE" w:rsidRPr="00FD3F80">
        <w:rPr>
          <w:rFonts w:ascii="Calibri" w:hAnsi="Calibri" w:cs="Arial"/>
          <w:sz w:val="22"/>
          <w:szCs w:val="22"/>
        </w:rPr>
        <w:t>y</w:t>
      </w:r>
      <w:r w:rsidRPr="00FD3F80">
        <w:rPr>
          <w:rFonts w:ascii="Calibri" w:hAnsi="Calibri" w:cs="Arial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>, że zapoznał</w:t>
      </w:r>
      <w:r w:rsidRPr="00FD3F80">
        <w:rPr>
          <w:rFonts w:ascii="Calibri" w:hAnsi="Calibri"/>
          <w:sz w:val="22"/>
          <w:szCs w:val="22"/>
        </w:rPr>
        <w:t>em (</w:t>
      </w:r>
      <w:r w:rsidR="00EF3BCE" w:rsidRPr="00FD3F80">
        <w:rPr>
          <w:rFonts w:ascii="Calibri" w:hAnsi="Calibri"/>
          <w:sz w:val="22"/>
          <w:szCs w:val="22"/>
        </w:rPr>
        <w:t>zapoznaliśmy</w:t>
      </w:r>
      <w:r w:rsidRPr="00FD3F80">
        <w:rPr>
          <w:rFonts w:ascii="Calibri" w:hAnsi="Calibri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 xml:space="preserve"> się z zapytani</w:t>
      </w:r>
      <w:r w:rsidR="00EF3BCE" w:rsidRPr="00FD3F80">
        <w:rPr>
          <w:rFonts w:ascii="Calibri" w:hAnsi="Calibri"/>
          <w:sz w:val="22"/>
          <w:szCs w:val="22"/>
        </w:rPr>
        <w:t>em</w:t>
      </w:r>
      <w:r w:rsidR="00031F9F" w:rsidRPr="00FD3F80">
        <w:rPr>
          <w:rFonts w:ascii="Calibri" w:hAnsi="Calibri"/>
          <w:sz w:val="22"/>
          <w:szCs w:val="22"/>
        </w:rPr>
        <w:t xml:space="preserve"> ofertowym</w:t>
      </w:r>
      <w:r w:rsidR="006C7739">
        <w:rPr>
          <w:rFonts w:ascii="Calibri" w:hAnsi="Calibri"/>
          <w:sz w:val="22"/>
          <w:szCs w:val="22"/>
        </w:rPr>
        <w:t xml:space="preserve"> </w:t>
      </w:r>
      <w:r w:rsidR="00031F9F" w:rsidRPr="00FD3F80">
        <w:rPr>
          <w:rFonts w:ascii="Calibri" w:hAnsi="Calibri"/>
          <w:sz w:val="22"/>
          <w:szCs w:val="22"/>
        </w:rPr>
        <w:t>i nie wnos</w:t>
      </w:r>
      <w:r w:rsidRPr="00FD3F80">
        <w:rPr>
          <w:rFonts w:ascii="Calibri" w:hAnsi="Calibri"/>
          <w:sz w:val="22"/>
          <w:szCs w:val="22"/>
        </w:rPr>
        <w:t>zę (</w:t>
      </w:r>
      <w:r w:rsidR="00EF3BCE" w:rsidRPr="00FD3F80">
        <w:rPr>
          <w:rFonts w:ascii="Calibri" w:hAnsi="Calibri"/>
          <w:sz w:val="22"/>
          <w:szCs w:val="22"/>
        </w:rPr>
        <w:t>nie wnosimy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do nich</w:t>
      </w:r>
      <w:r w:rsidR="00031F9F" w:rsidRPr="00FD3F80">
        <w:rPr>
          <w:rFonts w:ascii="Calibri" w:hAnsi="Calibri"/>
          <w:sz w:val="22"/>
          <w:szCs w:val="22"/>
        </w:rPr>
        <w:t xml:space="preserve"> żadnych zastrzeżeń</w:t>
      </w:r>
      <w:r w:rsidR="00EF3BCE" w:rsidRPr="00FD3F80">
        <w:rPr>
          <w:rFonts w:ascii="Calibri" w:hAnsi="Calibri"/>
          <w:sz w:val="22"/>
          <w:szCs w:val="22"/>
        </w:rPr>
        <w:t>.</w:t>
      </w:r>
    </w:p>
    <w:p w14:paraId="508666F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),</w:t>
      </w:r>
      <w:r w:rsidR="00EF3BCE" w:rsidRPr="00FD3F80">
        <w:rPr>
          <w:rFonts w:ascii="Calibri" w:hAnsi="Calibri"/>
          <w:sz w:val="22"/>
          <w:szCs w:val="22"/>
        </w:rPr>
        <w:t xml:space="preserve"> iż w przypadku wyboru przez Zamawiająceg</w:t>
      </w:r>
      <w:r w:rsidRPr="00FD3F80">
        <w:rPr>
          <w:rFonts w:ascii="Calibri" w:hAnsi="Calibri"/>
          <w:sz w:val="22"/>
          <w:szCs w:val="22"/>
        </w:rPr>
        <w:t>o niniejszej oferty zobowiązuję(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się do podpisania umowy w terminie i miejscu wskazanym przez Zamawiającego.</w:t>
      </w:r>
    </w:p>
    <w:p w14:paraId="4F27E386" w14:textId="77777777" w:rsidR="00031F9F" w:rsidRPr="00FD3F80" w:rsidRDefault="00D06DB4" w:rsidP="006F3F3D">
      <w:pPr>
        <w:tabs>
          <w:tab w:val="left" w:pos="0"/>
          <w:tab w:val="left" w:pos="426"/>
        </w:tabs>
        <w:spacing w:before="120"/>
        <w:jc w:val="both"/>
        <w:rPr>
          <w:rFonts w:ascii="Calibri" w:hAnsi="Calibri"/>
          <w:b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Do niniejszej oferty </w:t>
      </w:r>
      <w:r w:rsidR="00EF3BCE" w:rsidRPr="00FD3F80">
        <w:rPr>
          <w:rFonts w:ascii="Calibri" w:hAnsi="Calibri"/>
          <w:b/>
          <w:sz w:val="22"/>
          <w:szCs w:val="22"/>
        </w:rPr>
        <w:t>z</w:t>
      </w:r>
      <w:r w:rsidR="00031F9F" w:rsidRPr="00FD3F80">
        <w:rPr>
          <w:rFonts w:ascii="Calibri" w:hAnsi="Calibri"/>
          <w:b/>
          <w:sz w:val="22"/>
          <w:szCs w:val="22"/>
        </w:rPr>
        <w:t>ałącza</w:t>
      </w:r>
      <w:r w:rsidR="00576147" w:rsidRPr="00FD3F80">
        <w:rPr>
          <w:rFonts w:ascii="Calibri" w:hAnsi="Calibri"/>
          <w:b/>
          <w:sz w:val="22"/>
          <w:szCs w:val="22"/>
        </w:rPr>
        <w:t>m(</w:t>
      </w:r>
      <w:r w:rsidR="00EF3BCE" w:rsidRPr="00FD3F80">
        <w:rPr>
          <w:rFonts w:ascii="Calibri" w:hAnsi="Calibri"/>
          <w:b/>
          <w:sz w:val="22"/>
          <w:szCs w:val="22"/>
        </w:rPr>
        <w:t>y</w:t>
      </w:r>
      <w:r w:rsidR="00576147" w:rsidRPr="00FD3F80">
        <w:rPr>
          <w:rFonts w:ascii="Calibri" w:hAnsi="Calibri"/>
          <w:b/>
          <w:sz w:val="22"/>
          <w:szCs w:val="22"/>
        </w:rPr>
        <w:t>)</w:t>
      </w:r>
      <w:r w:rsidR="00031F9F" w:rsidRPr="00FD3F80">
        <w:rPr>
          <w:rFonts w:ascii="Calibri" w:hAnsi="Calibri"/>
          <w:b/>
          <w:sz w:val="22"/>
          <w:szCs w:val="22"/>
        </w:rPr>
        <w:t xml:space="preserve">: </w:t>
      </w:r>
    </w:p>
    <w:p w14:paraId="29F9F030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braku powiązań osobowych lub kapitałowych,</w:t>
      </w:r>
    </w:p>
    <w:p w14:paraId="46D627E1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posiadaniu niezbędnej wiedzy, doświadczenia i potencjału technicznego dla realizacji zamówienia będącego przedmiotem zapytania ofertowego, </w:t>
      </w:r>
    </w:p>
    <w:p w14:paraId="7B9366B9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 że Wykonawca znajduje się w sytuacji ekonomicznej i finansowej zapewniającej wykonanie zamówienia, w tym o niezaleganiu w opłacaniu podatków i składek na ubezpieczenia społeczne i zdrowotne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</w:t>
      </w:r>
    </w:p>
    <w:p w14:paraId="2FD9DAD6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spełnieniu wymagań,</w:t>
      </w:r>
    </w:p>
    <w:p w14:paraId="5BB6157B" w14:textId="1BF82322" w:rsidR="00BE45AC" w:rsidRP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dotyczące środków ograniczających w związku z działaniami Rosji destabilizującymi sytuację na Ukrainie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.</w:t>
      </w:r>
    </w:p>
    <w:p w14:paraId="42C840F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1770691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4E7B9342" w14:textId="77777777" w:rsidR="00E353E2" w:rsidRDefault="00E353E2" w:rsidP="00031F9F">
      <w:pPr>
        <w:rPr>
          <w:rFonts w:ascii="Calibri" w:hAnsi="Calibri"/>
          <w:sz w:val="22"/>
          <w:szCs w:val="22"/>
        </w:rPr>
      </w:pPr>
    </w:p>
    <w:p w14:paraId="75CD1BE5" w14:textId="77777777" w:rsidR="00C548A5" w:rsidRPr="00FD3F80" w:rsidRDefault="00C548A5" w:rsidP="00031F9F">
      <w:pPr>
        <w:rPr>
          <w:rFonts w:ascii="Calibri" w:hAnsi="Calibri"/>
          <w:sz w:val="22"/>
          <w:szCs w:val="22"/>
        </w:rPr>
      </w:pPr>
    </w:p>
    <w:p w14:paraId="58B426FC" w14:textId="77777777" w:rsidR="004169A5" w:rsidRPr="00FD3F80" w:rsidRDefault="00305178" w:rsidP="00254C41">
      <w:pPr>
        <w:jc w:val="center"/>
        <w:rPr>
          <w:rFonts w:ascii="Calibri" w:hAnsi="Calibri"/>
          <w:kern w:val="2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……………………………………………………………….………………………………………………....……………………………</w:t>
      </w:r>
    </w:p>
    <w:p w14:paraId="03BED36D" w14:textId="366924FA" w:rsidR="00FD3F80" w:rsidRDefault="00305178" w:rsidP="00E353E2">
      <w:pPr>
        <w:jc w:val="center"/>
        <w:rPr>
          <w:rFonts w:ascii="Calibri" w:hAnsi="Calibri"/>
          <w:i/>
          <w:sz w:val="22"/>
          <w:szCs w:val="22"/>
        </w:rPr>
      </w:pPr>
      <w:r w:rsidRPr="00FD3F80">
        <w:rPr>
          <w:rFonts w:ascii="Calibri" w:hAnsi="Calibri"/>
          <w:i/>
          <w:sz w:val="22"/>
          <w:szCs w:val="22"/>
        </w:rPr>
        <w:t xml:space="preserve">(data i podpis osoby(osób) upoważnionej(ych) do reprezentowania </w:t>
      </w:r>
      <w:r w:rsidR="00E42E25">
        <w:rPr>
          <w:rFonts w:ascii="Calibri" w:hAnsi="Calibri"/>
          <w:i/>
          <w:sz w:val="22"/>
          <w:szCs w:val="22"/>
        </w:rPr>
        <w:t>Wykonawcy</w:t>
      </w:r>
      <w:r w:rsidRPr="00FD3F80">
        <w:rPr>
          <w:rFonts w:ascii="Calibri" w:hAnsi="Calibri"/>
          <w:i/>
          <w:sz w:val="22"/>
          <w:szCs w:val="22"/>
        </w:rPr>
        <w:t>)</w:t>
      </w:r>
    </w:p>
    <w:p w14:paraId="4AC1C14E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621BCD5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755F5A5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7BD929C" w14:textId="4C781D21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7025B1F" w14:textId="606C6336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926FE7C" w14:textId="40572193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9AFE9A1" w14:textId="609C5BD6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97C091E" w14:textId="5437D73F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D497E99" w14:textId="70C17654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C3F4BAA" w14:textId="0A0D3398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p w14:paraId="38A0830B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2 do zapytania ofertowego </w:t>
      </w:r>
    </w:p>
    <w:p w14:paraId="00D00E13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8B8908C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A51EF90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44964185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35C6B73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</w:t>
      </w:r>
    </w:p>
    <w:p w14:paraId="1B92F658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 braku powiązań osobowych lub kapitałowych</w:t>
      </w:r>
    </w:p>
    <w:p w14:paraId="70014018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B04C669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013CA75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EECEF4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2A35600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3F27049F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6E915F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6FBE6B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8CDDED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Oświadczam/y, że nie zachodzą przesłanki w zakresie powiązania osobowego lub kapitałowego z Zamawiającym tj.</w:t>
      </w:r>
    </w:p>
    <w:p w14:paraId="1CEB472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0914B97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7B1B18F0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599896D0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a) uczestniczeniu w spółce jako wspólnik spółki cywilnej lub spółki osobowej,</w:t>
      </w:r>
    </w:p>
    <w:p w14:paraId="4DDE8B7E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b) posiadaniu co n</w:t>
      </w:r>
      <w:r w:rsidR="0063108B">
        <w:rPr>
          <w:rFonts w:ascii="Calibri" w:hAnsi="Calibri"/>
          <w:sz w:val="22"/>
          <w:szCs w:val="22"/>
        </w:rPr>
        <w:t xml:space="preserve">ajmniej </w:t>
      </w:r>
      <w:r w:rsidR="00803E1D">
        <w:rPr>
          <w:rFonts w:ascii="Calibri" w:hAnsi="Calibri"/>
          <w:sz w:val="22"/>
          <w:szCs w:val="22"/>
        </w:rPr>
        <w:t xml:space="preserve">10 </w:t>
      </w:r>
      <w:r w:rsidRPr="00FD3F80">
        <w:rPr>
          <w:rFonts w:ascii="Calibri" w:hAnsi="Calibri"/>
          <w:sz w:val="22"/>
          <w:szCs w:val="22"/>
        </w:rPr>
        <w:t>% udziałów lub akcji,</w:t>
      </w:r>
    </w:p>
    <w:p w14:paraId="6D9A4A1F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c) pełnieniu funkcji członka organu nadzorczego lub zarządzającego, prokurenta, pełnomocnika,</w:t>
      </w:r>
    </w:p>
    <w:p w14:paraId="531A6FF0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8451A96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E19C282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D47E325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9E1EE30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B7B88EB" w14:textId="77777777" w:rsidR="00803E1D" w:rsidRPr="00FD3F80" w:rsidRDefault="00803E1D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D408546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0F45A979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09A23A4E" w14:textId="31252B43" w:rsidR="00FD3F80" w:rsidRPr="00115367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2FA37045" w14:textId="77777777" w:rsidR="00FF220E" w:rsidRDefault="00FF220E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C16C7CE" w14:textId="5B3FEB26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E2D035F" w14:textId="28F7450F" w:rsidR="008E6483" w:rsidRDefault="008E6483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121286B" w14:textId="77777777" w:rsidR="008E6483" w:rsidRDefault="008E6483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0FC0148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8057AF4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3 do zapytania ofertowego </w:t>
      </w:r>
    </w:p>
    <w:p w14:paraId="054ACA59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21415FF9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4604571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29C5AAAE" w14:textId="77777777" w:rsidR="00FD3F80" w:rsidRPr="00FD3F80" w:rsidRDefault="00FD3F80" w:rsidP="00FD3F80">
      <w:pPr>
        <w:tabs>
          <w:tab w:val="center" w:pos="4535"/>
          <w:tab w:val="left" w:pos="5435"/>
        </w:tabs>
        <w:rPr>
          <w:rFonts w:ascii="Calibri" w:hAnsi="Calibri"/>
          <w:b/>
          <w:bCs/>
          <w:i/>
          <w:sz w:val="22"/>
          <w:szCs w:val="22"/>
        </w:rPr>
      </w:pPr>
    </w:p>
    <w:p w14:paraId="1F318E9C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B38AF6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o posiadaniu </w:t>
      </w:r>
      <w:r w:rsidRPr="00115367">
        <w:rPr>
          <w:rFonts w:ascii="Calibri" w:hAnsi="Calibri" w:cs="Calibri"/>
          <w:b/>
          <w:sz w:val="32"/>
          <w:szCs w:val="32"/>
        </w:rPr>
        <w:t xml:space="preserve">niezbędnej wiedzy, doświadczenia i potencjału technicznego dla realizacji zamówienia będącego przedmiotem zapytania ofertowego </w:t>
      </w:r>
    </w:p>
    <w:p w14:paraId="58AD7C6C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28B270F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7F662C8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0DC7658E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58FADB6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6407F0A3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1FA78F09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A26FC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44ACB9E1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FD3F80">
        <w:rPr>
          <w:rFonts w:ascii="Calibri" w:hAnsi="Calibri" w:cs="Calibri"/>
          <w:sz w:val="22"/>
          <w:szCs w:val="22"/>
        </w:rPr>
        <w:t>oświadczam(y), że posiadam(y) niezbędną wiedzę, doświadczenie i potencjał techniczny dla realizacji zamówienia będącego przedmiotem niniejszego zapytania ofertowego</w:t>
      </w:r>
      <w:r w:rsidRPr="00FD3F80">
        <w:rPr>
          <w:rFonts w:ascii="Calibri" w:eastAsia="Calibri" w:hAnsi="Calibri" w:cs="Calibri"/>
          <w:sz w:val="22"/>
          <w:szCs w:val="22"/>
        </w:rPr>
        <w:t>.</w:t>
      </w:r>
    </w:p>
    <w:p w14:paraId="3163BFD6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5AC33913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E7180E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36B8A3E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A34251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533F670" w14:textId="77777777" w:rsid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65821EC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BE4588B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2259D92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81AB20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32D3F31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39DE038F" w14:textId="77777777" w:rsidR="00115367" w:rsidRPr="00FD3F80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53B46B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18315476" w14:textId="46FD782F" w:rsidR="00115367" w:rsidRPr="00E42E25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Wykonawcy)</w:t>
      </w:r>
    </w:p>
    <w:p w14:paraId="3781EA2A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E01290C" w14:textId="77777777" w:rsidR="00803E1D" w:rsidRDefault="00803E1D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D907864" w14:textId="77777777" w:rsidR="00E353E2" w:rsidRDefault="00E353E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A6775AA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E19AC5C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9F628B3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830A989" w14:textId="1D27EA9B" w:rsidR="00E353E2" w:rsidRDefault="00E353E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F5FF3FC" w14:textId="47B46D21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FCB7875" w14:textId="08B7E4C9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1D0AA78" w14:textId="139EFC22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DEB9C96" w14:textId="77777777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4DE4A9C3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Załącznik nr 4 do zapytania ofertowego </w:t>
      </w:r>
    </w:p>
    <w:p w14:paraId="58517222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7946974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3C54D76B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0D9F52FF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43FC473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0320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Pr="00115367">
        <w:rPr>
          <w:rFonts w:ascii="Calibri" w:hAnsi="Calibri" w:cs="Calibri"/>
          <w:b/>
          <w:sz w:val="32"/>
          <w:szCs w:val="32"/>
        </w:rPr>
        <w:t>, że Wykonawca znajduje się w sytuacji ekonomicznej i finansowej zapewniającej  wykonanie zamówienia, w tym o</w:t>
      </w: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 niezaleganiu w opłacaniu podatków</w:t>
      </w:r>
    </w:p>
    <w:p w14:paraId="3E6B8CCF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i składek na ubezpieczenia społeczne i zdrowotne</w:t>
      </w:r>
    </w:p>
    <w:p w14:paraId="3F05B4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58E56BD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65F974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71FD0C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98281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471275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439C085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3F9CD46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144C914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36E2C528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oświadczam-y), że znajduję(emy) się w sytuacji ekonomicznej i finansowej zapewniającej  należyte wykonanie przedmiotowego  zamówienia.</w:t>
      </w:r>
    </w:p>
    <w:p w14:paraId="34B24E8C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377C217C" w14:textId="77777777" w:rsidR="00FD3F80" w:rsidRPr="00FD3F80" w:rsidRDefault="00FD3F80" w:rsidP="00FD3F80">
      <w:pPr>
        <w:jc w:val="both"/>
        <w:rPr>
          <w:rFonts w:ascii="Calibri" w:hAnsi="Calibri" w:cs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 xml:space="preserve">Ponadto oświadczam(y), że Wykonawca nie zalega w opłacaniu podatków oraz składek </w:t>
      </w:r>
      <w:r w:rsidRPr="00FD3F80">
        <w:rPr>
          <w:rFonts w:ascii="Calibri" w:hAnsi="Calibri" w:cs="Calibri"/>
          <w:sz w:val="22"/>
          <w:szCs w:val="22"/>
        </w:rPr>
        <w:t xml:space="preserve"> na ubezpieczenia społeczne i zdrowotne.</w:t>
      </w:r>
    </w:p>
    <w:p w14:paraId="301D569C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709059DD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6CD46027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A79B58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A35AB2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7F49A7E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DD78FA5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1AE656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A7651E1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82FF6A3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159326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DBADAAC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54639EFF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42FF9FF0" w14:textId="1D3236F0" w:rsidR="00FD3F80" w:rsidRPr="00FD3F80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</w:t>
      </w:r>
      <w:r w:rsidR="00E42E25">
        <w:rPr>
          <w:rFonts w:ascii="Calibri" w:hAnsi="Calibri" w:cs="Calibri"/>
          <w:i/>
          <w:sz w:val="22"/>
          <w:szCs w:val="22"/>
        </w:rPr>
        <w:t>h)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63A79453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2EF221B3" w14:textId="5B51D4A0" w:rsidR="00FD3F80" w:rsidRDefault="00FD3F80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6D56D843" w14:textId="77777777" w:rsidR="008E6483" w:rsidRDefault="008E6483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35902F1D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5 do zapytania ofertowego </w:t>
      </w:r>
    </w:p>
    <w:p w14:paraId="776C2D8B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C1C2EAD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DD8F5C5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56D1F5FF" w14:textId="77777777" w:rsidR="00FD3F80" w:rsidRPr="00115367" w:rsidRDefault="00FD3F80" w:rsidP="00FD3F80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FD70ABB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 o spełnieniu przez oferowane urządzenia wymagań określonych w zapytaniu ofertowym</w:t>
      </w:r>
    </w:p>
    <w:p w14:paraId="07C392A3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DD1D8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1C1B0B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5EA5F23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F4AF51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9AA230B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2F0F17B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710E9715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57C6F045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05FC79C9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</w:t>
      </w:r>
      <w:r w:rsidR="00803E1D">
        <w:rPr>
          <w:rFonts w:cs="Calibri"/>
        </w:rPr>
        <w:t>am-y), że oferowane urządzenie</w:t>
      </w:r>
      <w:r w:rsidRPr="00FD3F80">
        <w:rPr>
          <w:rFonts w:cs="Calibri"/>
        </w:rPr>
        <w:t>:</w:t>
      </w:r>
    </w:p>
    <w:p w14:paraId="41D8CB04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- spełnia wymagania określone w zapytaniu ofertowym,</w:t>
      </w:r>
    </w:p>
    <w:p w14:paraId="34F13EBB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jest fabrycznie nowe, </w:t>
      </w:r>
    </w:p>
    <w:p w14:paraId="26006374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pochodzi z oficjalnego źródła sprzedaży, </w:t>
      </w:r>
    </w:p>
    <w:p w14:paraId="77F4129C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- jest dopuszczone do obrotu na terytorium Unii Europejskiej.</w:t>
      </w:r>
    </w:p>
    <w:p w14:paraId="697AD0B9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27A63255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DE5BAA6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364EF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B813432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6BC5EC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8C881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4E33CC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025F799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B985DE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5859E3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B7D3EE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EE394F6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BD6882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032BB8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7551F992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09D2C2E2" w14:textId="55812C7E" w:rsidR="00FD3F80" w:rsidRPr="00FD3F80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758B07C1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15BE8CE3" w14:textId="17D6AF20" w:rsidR="00F36878" w:rsidRDefault="00F36878" w:rsidP="00DE07AE">
      <w:pPr>
        <w:rPr>
          <w:rFonts w:ascii="Calibri" w:hAnsi="Calibri"/>
          <w:sz w:val="22"/>
          <w:szCs w:val="22"/>
        </w:rPr>
      </w:pPr>
    </w:p>
    <w:p w14:paraId="220914CD" w14:textId="6821DDCA" w:rsidR="008E6483" w:rsidRDefault="008E6483" w:rsidP="00DE07AE">
      <w:pPr>
        <w:rPr>
          <w:rFonts w:ascii="Calibri" w:hAnsi="Calibri"/>
          <w:sz w:val="22"/>
          <w:szCs w:val="22"/>
        </w:rPr>
      </w:pPr>
    </w:p>
    <w:p w14:paraId="76466F0A" w14:textId="77777777" w:rsidR="008E6483" w:rsidRDefault="008E6483" w:rsidP="00DE07AE">
      <w:pPr>
        <w:rPr>
          <w:rFonts w:ascii="Calibri" w:hAnsi="Calibri"/>
          <w:sz w:val="22"/>
          <w:szCs w:val="22"/>
        </w:rPr>
      </w:pPr>
    </w:p>
    <w:p w14:paraId="1EDB0FC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016B0406" w14:textId="159A9BB5" w:rsidR="00F36878" w:rsidRPr="00FD3F80" w:rsidRDefault="00F36878" w:rsidP="00F36878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b/>
          <w:sz w:val="22"/>
          <w:szCs w:val="22"/>
        </w:rPr>
        <w:t>6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018605A4" w14:textId="77777777" w:rsidR="00F36878" w:rsidRPr="00FD3F80" w:rsidRDefault="00F36878" w:rsidP="00F36878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D93258C" w14:textId="77777777" w:rsidR="00F36878" w:rsidRPr="00FD3F80" w:rsidRDefault="00F36878" w:rsidP="00F3687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27594E80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5AC25F54" w14:textId="77777777" w:rsidR="00F36878" w:rsidRPr="00115367" w:rsidRDefault="00F36878" w:rsidP="00F36878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6DD00E40" w14:textId="6021E322" w:rsidR="00F36878" w:rsidRPr="00115367" w:rsidRDefault="00F36878" w:rsidP="00F36878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bookmarkStart w:id="1" w:name="_Hlk138771546"/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="00BE45AC" w:rsidRPr="00BE45AC">
        <w:rPr>
          <w:rFonts w:eastAsia="Times New Roman"/>
          <w:sz w:val="22"/>
        </w:rPr>
        <w:t xml:space="preserve"> </w:t>
      </w:r>
      <w:r w:rsidR="00BE45AC" w:rsidRPr="00BE45AC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dotyczące środków ograniczających w związku z działaniami Rosji destabilizującymi sytuację na Ukrainie</w:t>
      </w:r>
    </w:p>
    <w:bookmarkEnd w:id="1"/>
    <w:p w14:paraId="61BFAD4D" w14:textId="77777777" w:rsidR="00F36878" w:rsidRPr="00BE45AC" w:rsidRDefault="00F36878" w:rsidP="00F36878">
      <w:pPr>
        <w:jc w:val="both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</w:p>
    <w:p w14:paraId="11684D26" w14:textId="77777777" w:rsidR="00F36878" w:rsidRPr="00FD3F80" w:rsidRDefault="00F36878" w:rsidP="00F36878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9646D0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4CB8085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4B2537DE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6DDD0AF3" w14:textId="77777777" w:rsidR="00F36878" w:rsidRPr="00FD3F80" w:rsidRDefault="00F36878" w:rsidP="00F36878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53F9FB2C" w14:textId="77777777" w:rsidR="00F36878" w:rsidRPr="00FD3F80" w:rsidRDefault="00F36878" w:rsidP="00F36878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0549F5E5" w14:textId="77777777" w:rsid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eastAsia="Times New Roman" w:cs="Arial"/>
          <w:kern w:val="0"/>
          <w:sz w:val="22"/>
          <w:szCs w:val="20"/>
          <w:lang w:eastAsia="pl-PL" w:bidi="ar-SA"/>
        </w:rPr>
      </w:pPr>
    </w:p>
    <w:p w14:paraId="4DB9030A" w14:textId="3F60F2A8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W związku z art. 5k ustawy art. 5k Rozporządzenia Rady (UE)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Ukrainie,</w:t>
      </w:r>
    </w:p>
    <w:p w14:paraId="4DB676EA" w14:textId="77777777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</w:p>
    <w:p w14:paraId="6BFCD881" w14:textId="77777777" w:rsidR="00F36878" w:rsidRPr="00F36878" w:rsidRDefault="00F36878" w:rsidP="00F36878">
      <w:pPr>
        <w:widowControl/>
        <w:suppressAutoHyphens w:val="0"/>
        <w:spacing w:line="0" w:lineRule="atLeast"/>
        <w:ind w:left="421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oświadczam, co następuje:</w:t>
      </w:r>
    </w:p>
    <w:p w14:paraId="5E0AC379" w14:textId="77777777" w:rsidR="00F36878" w:rsidRPr="00F36878" w:rsidRDefault="00F36878" w:rsidP="00F36878">
      <w:pPr>
        <w:widowControl/>
        <w:suppressAutoHyphens w:val="0"/>
        <w:spacing w:line="125" w:lineRule="exact"/>
        <w:rPr>
          <w:rFonts w:ascii="Calibri" w:hAnsi="Calibri"/>
          <w:sz w:val="22"/>
          <w:szCs w:val="22"/>
        </w:rPr>
      </w:pPr>
    </w:p>
    <w:p w14:paraId="5DF9E77A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obywatelem rosyjskich lub osobą fizyczną lub prawnych, podmiotem lub organem z siedzibą w Rosji;</w:t>
      </w:r>
    </w:p>
    <w:p w14:paraId="57320A16" w14:textId="77777777" w:rsidR="00F36878" w:rsidRPr="00F36878" w:rsidRDefault="00F36878" w:rsidP="00F36878">
      <w:pPr>
        <w:widowControl/>
        <w:suppressAutoHyphens w:val="0"/>
        <w:spacing w:line="142" w:lineRule="exact"/>
        <w:rPr>
          <w:rFonts w:ascii="Calibri" w:hAnsi="Calibri"/>
          <w:sz w:val="22"/>
          <w:szCs w:val="22"/>
        </w:rPr>
      </w:pPr>
    </w:p>
    <w:p w14:paraId="35B9D4DF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4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prawną, podmiotem lub organem, do których prawa własności bezpośrednio lub pośrednio w ponad 50 % należą do podmiotu, o którym mowa w pkt. 1); lub</w:t>
      </w:r>
    </w:p>
    <w:p w14:paraId="3528318D" w14:textId="77777777" w:rsidR="00F36878" w:rsidRPr="00F36878" w:rsidRDefault="00F36878" w:rsidP="00F36878">
      <w:pPr>
        <w:widowControl/>
        <w:suppressAutoHyphens w:val="0"/>
        <w:spacing w:line="144" w:lineRule="exact"/>
        <w:rPr>
          <w:rFonts w:ascii="Calibri" w:hAnsi="Calibri"/>
          <w:sz w:val="22"/>
          <w:szCs w:val="22"/>
        </w:rPr>
      </w:pPr>
    </w:p>
    <w:p w14:paraId="6201AD16" w14:textId="77777777" w:rsid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fizyczną lub prawną, podmiotem lub organem działającym w imieniu lub pod kierunkiem podmiotu, o którym mowa w pkt. 1) lub 2).</w:t>
      </w:r>
    </w:p>
    <w:p w14:paraId="263D5A46" w14:textId="77777777" w:rsidR="00F36878" w:rsidRDefault="00F36878" w:rsidP="00F36878">
      <w:pPr>
        <w:pStyle w:val="Akapitzlist"/>
        <w:rPr>
          <w:rFonts w:ascii="Calibri" w:hAnsi="Calibri"/>
          <w:sz w:val="22"/>
          <w:szCs w:val="22"/>
        </w:rPr>
      </w:pPr>
    </w:p>
    <w:p w14:paraId="30DCEB58" w14:textId="77777777" w:rsidR="00F36878" w:rsidRPr="00F36878" w:rsidRDefault="00F36878" w:rsidP="00F36878">
      <w:pPr>
        <w:widowControl/>
        <w:tabs>
          <w:tab w:val="left" w:pos="861"/>
        </w:tabs>
        <w:suppressAutoHyphens w:val="0"/>
        <w:spacing w:line="266" w:lineRule="auto"/>
        <w:ind w:right="20"/>
        <w:rPr>
          <w:rFonts w:ascii="Calibri" w:hAnsi="Calibri"/>
          <w:sz w:val="22"/>
          <w:szCs w:val="22"/>
        </w:rPr>
      </w:pPr>
    </w:p>
    <w:p w14:paraId="23833708" w14:textId="6710B9B4" w:rsidR="00F36878" w:rsidRPr="00325C7B" w:rsidRDefault="00F36878" w:rsidP="00F36878">
      <w:pPr>
        <w:spacing w:line="264" w:lineRule="auto"/>
        <w:ind w:left="421" w:right="20"/>
        <w:rPr>
          <w:rFonts w:ascii="Calibri" w:eastAsia="Times New Roman" w:hAnsi="Calibri" w:cs="Arial"/>
          <w:sz w:val="22"/>
          <w:szCs w:val="22"/>
          <w:lang w:eastAsia="en-US"/>
        </w:rPr>
      </w:pP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Gwarantuję, iż w całym okresie obowiązywania Umowy, nie powierzę więcej niż 10% wartości przedmiotu Umowy podwykonawcom lub dostawcom, którzy są podmiotami o których mowa</w:t>
      </w:r>
      <w:r>
        <w:rPr>
          <w:rFonts w:ascii="Calibri" w:eastAsia="Times New Roman" w:hAnsi="Calibri" w:cs="Arial"/>
          <w:sz w:val="22"/>
          <w:szCs w:val="22"/>
          <w:lang w:eastAsia="en-US"/>
        </w:rPr>
        <w:t xml:space="preserve"> </w:t>
      </w: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w pkt. 1), 2) i 3).</w:t>
      </w:r>
    </w:p>
    <w:p w14:paraId="553A117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56EF3543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</w:p>
    <w:p w14:paraId="31DB2554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453687C6" w14:textId="218E0362" w:rsidR="00F36878" w:rsidRPr="00FD3F80" w:rsidRDefault="00F36878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sectPr w:rsidR="00F36878" w:rsidRPr="00FD3F80" w:rsidSect="00115367">
      <w:headerReference w:type="default" r:id="rId8"/>
      <w:footerReference w:type="default" r:id="rId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A52E4" w14:textId="77777777" w:rsidR="00867263" w:rsidRDefault="00867263" w:rsidP="00D06DB4">
      <w:r>
        <w:separator/>
      </w:r>
    </w:p>
  </w:endnote>
  <w:endnote w:type="continuationSeparator" w:id="0">
    <w:p w14:paraId="6B4A84D5" w14:textId="77777777" w:rsidR="00867263" w:rsidRDefault="00867263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enQuanYi Micro He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5C9C" w14:textId="7CC4031A" w:rsidR="006F3F3D" w:rsidRDefault="006F3F3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2C3B">
      <w:rPr>
        <w:noProof/>
      </w:rPr>
      <w:t>1</w:t>
    </w:r>
    <w:r>
      <w:fldChar w:fldCharType="end"/>
    </w:r>
  </w:p>
  <w:p w14:paraId="4EC68A7D" w14:textId="77777777" w:rsidR="006F3F3D" w:rsidRDefault="006F3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3D421" w14:textId="77777777" w:rsidR="00867263" w:rsidRDefault="00867263" w:rsidP="00D06DB4">
      <w:r>
        <w:separator/>
      </w:r>
    </w:p>
  </w:footnote>
  <w:footnote w:type="continuationSeparator" w:id="0">
    <w:p w14:paraId="4671018E" w14:textId="77777777" w:rsidR="00867263" w:rsidRDefault="00867263" w:rsidP="00D06DB4">
      <w:r>
        <w:continuationSeparator/>
      </w:r>
    </w:p>
  </w:footnote>
  <w:footnote w:id="1">
    <w:p w14:paraId="538E703B" w14:textId="77777777" w:rsidR="00523886" w:rsidRDefault="00523886" w:rsidP="00523886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możliwość złożenia oferty w innej walucie niż PLN.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52"/>
      <w:gridCol w:w="3058"/>
      <w:gridCol w:w="3260"/>
    </w:tblGrid>
    <w:tr w:rsidR="00A14F5D" w:rsidRPr="002E608E" w14:paraId="255E121C" w14:textId="77777777" w:rsidTr="00E90DBF">
      <w:trPr>
        <w:jc w:val="center"/>
      </w:trPr>
      <w:tc>
        <w:tcPr>
          <w:tcW w:w="1517" w:type="pct"/>
          <w:shd w:val="clear" w:color="auto" w:fill="FFFFFF"/>
        </w:tcPr>
        <w:p w14:paraId="4EBA5DF2" w14:textId="77777777" w:rsidR="00A14F5D" w:rsidRPr="002E608E" w:rsidRDefault="00A14F5D" w:rsidP="00E90DBF">
          <w:pPr>
            <w:rPr>
              <w:noProof/>
              <w:lang w:eastAsia="pl-PL"/>
            </w:rPr>
          </w:pPr>
        </w:p>
      </w:tc>
      <w:tc>
        <w:tcPr>
          <w:tcW w:w="1686" w:type="pct"/>
          <w:shd w:val="clear" w:color="auto" w:fill="FFFFFF"/>
        </w:tcPr>
        <w:p w14:paraId="5EB2FAD5" w14:textId="77777777" w:rsidR="00A14F5D" w:rsidRPr="002E608E" w:rsidRDefault="00A14F5D" w:rsidP="00E90DBF">
          <w:pPr>
            <w:jc w:val="center"/>
            <w:rPr>
              <w:noProof/>
              <w:lang w:eastAsia="pl-PL"/>
            </w:rPr>
          </w:pPr>
        </w:p>
      </w:tc>
      <w:tc>
        <w:tcPr>
          <w:tcW w:w="1797" w:type="pct"/>
          <w:shd w:val="clear" w:color="auto" w:fill="FFFFFF"/>
        </w:tcPr>
        <w:p w14:paraId="134DA921" w14:textId="77777777" w:rsidR="00A14F5D" w:rsidRPr="002E608E" w:rsidRDefault="00A14F5D" w:rsidP="00E90DBF">
          <w:pPr>
            <w:jc w:val="right"/>
            <w:rPr>
              <w:noProof/>
              <w:lang w:eastAsia="pl-PL"/>
            </w:rPr>
          </w:pPr>
        </w:p>
      </w:tc>
    </w:tr>
  </w:tbl>
  <w:p w14:paraId="24E97BB7" w14:textId="2CDE4B73" w:rsidR="00124B0E" w:rsidRPr="00A14F5D" w:rsidRDefault="00C52C3B" w:rsidP="00FD3F80">
    <w:pPr>
      <w:pStyle w:val="Nagwek"/>
    </w:pPr>
    <w:r>
      <w:rPr>
        <w:noProof/>
        <w:lang w:val="pl-PL" w:eastAsia="pl-PL" w:bidi="ar-SA"/>
      </w:rPr>
      <w:drawing>
        <wp:inline distT="0" distB="0" distL="0" distR="0" wp14:anchorId="6514ECA4" wp14:editId="4221FC71">
          <wp:extent cx="5712460" cy="4756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E82A46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2C3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4AD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7111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87DAA"/>
    <w:multiLevelType w:val="hybridMultilevel"/>
    <w:tmpl w:val="4FAE36DC"/>
    <w:lvl w:ilvl="0" w:tplc="C9DA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D63CA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B4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8C4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3C7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B3"/>
    <w:rsid w:val="00031679"/>
    <w:rsid w:val="0003167C"/>
    <w:rsid w:val="0003188C"/>
    <w:rsid w:val="00031992"/>
    <w:rsid w:val="000319B9"/>
    <w:rsid w:val="00031DA6"/>
    <w:rsid w:val="00031F9F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57DD7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AF3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39DC"/>
    <w:rsid w:val="000C408F"/>
    <w:rsid w:val="000C4202"/>
    <w:rsid w:val="000C42BB"/>
    <w:rsid w:val="000C4450"/>
    <w:rsid w:val="000C45A0"/>
    <w:rsid w:val="000C475A"/>
    <w:rsid w:val="000C47B6"/>
    <w:rsid w:val="000C483E"/>
    <w:rsid w:val="000C484A"/>
    <w:rsid w:val="000C4E0D"/>
    <w:rsid w:val="000C4EC1"/>
    <w:rsid w:val="000C50B1"/>
    <w:rsid w:val="000C5108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3A3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36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609A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1CA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D5D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7C7"/>
    <w:rsid w:val="00186BB7"/>
    <w:rsid w:val="00186C64"/>
    <w:rsid w:val="00186C9C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925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A67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11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552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594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3FA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0E3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161"/>
    <w:rsid w:val="0024621A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E2D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C41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47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550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905"/>
    <w:rsid w:val="002B2A9D"/>
    <w:rsid w:val="002B2CB8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900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21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78"/>
    <w:rsid w:val="003051A5"/>
    <w:rsid w:val="0030560B"/>
    <w:rsid w:val="0030582C"/>
    <w:rsid w:val="0030591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AFF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248"/>
    <w:rsid w:val="00323726"/>
    <w:rsid w:val="00323D31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446"/>
    <w:rsid w:val="003314B3"/>
    <w:rsid w:val="003315BA"/>
    <w:rsid w:val="0033161E"/>
    <w:rsid w:val="00331C02"/>
    <w:rsid w:val="00331CF0"/>
    <w:rsid w:val="00331D7E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34"/>
    <w:rsid w:val="00343667"/>
    <w:rsid w:val="003437C2"/>
    <w:rsid w:val="003437ED"/>
    <w:rsid w:val="00343802"/>
    <w:rsid w:val="0034383E"/>
    <w:rsid w:val="003438DC"/>
    <w:rsid w:val="00343B09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E57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2DA2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E2E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067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3D3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2D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7EE"/>
    <w:rsid w:val="003D4B8A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D9"/>
    <w:rsid w:val="00406458"/>
    <w:rsid w:val="004064DE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BF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9A5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D01"/>
    <w:rsid w:val="00425D48"/>
    <w:rsid w:val="00426320"/>
    <w:rsid w:val="004263EB"/>
    <w:rsid w:val="0042641B"/>
    <w:rsid w:val="00426624"/>
    <w:rsid w:val="004269FB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13A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220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AF1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C45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0E4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379"/>
    <w:rsid w:val="004D73C2"/>
    <w:rsid w:val="004D74BC"/>
    <w:rsid w:val="004D7522"/>
    <w:rsid w:val="004D754C"/>
    <w:rsid w:val="004D793A"/>
    <w:rsid w:val="004D79A3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DF"/>
    <w:rsid w:val="00507A8E"/>
    <w:rsid w:val="00507CA1"/>
    <w:rsid w:val="00507CB9"/>
    <w:rsid w:val="00507D7A"/>
    <w:rsid w:val="00507F1B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88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37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147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32"/>
    <w:rsid w:val="005A3850"/>
    <w:rsid w:val="005A392B"/>
    <w:rsid w:val="005A3994"/>
    <w:rsid w:val="005A3A53"/>
    <w:rsid w:val="005A3B0B"/>
    <w:rsid w:val="005A3BD7"/>
    <w:rsid w:val="005A41B8"/>
    <w:rsid w:val="005A4485"/>
    <w:rsid w:val="005A448B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54C"/>
    <w:rsid w:val="005D67DA"/>
    <w:rsid w:val="005D680A"/>
    <w:rsid w:val="005D69F7"/>
    <w:rsid w:val="005D6A59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6F0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95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5BC1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4A0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4"/>
    <w:rsid w:val="00616A74"/>
    <w:rsid w:val="00616C57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0C"/>
    <w:rsid w:val="0062638A"/>
    <w:rsid w:val="00626409"/>
    <w:rsid w:val="006265C3"/>
    <w:rsid w:val="00626710"/>
    <w:rsid w:val="006270BF"/>
    <w:rsid w:val="006271A1"/>
    <w:rsid w:val="0062735D"/>
    <w:rsid w:val="0062768F"/>
    <w:rsid w:val="0062769B"/>
    <w:rsid w:val="00627839"/>
    <w:rsid w:val="00627CD6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8B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C7"/>
    <w:rsid w:val="006342D4"/>
    <w:rsid w:val="0063434F"/>
    <w:rsid w:val="00634528"/>
    <w:rsid w:val="0063453E"/>
    <w:rsid w:val="0063478F"/>
    <w:rsid w:val="00634CA1"/>
    <w:rsid w:val="00634D4A"/>
    <w:rsid w:val="00634EAB"/>
    <w:rsid w:val="00634ECB"/>
    <w:rsid w:val="00635044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17B6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451"/>
    <w:rsid w:val="006746AA"/>
    <w:rsid w:val="006749F4"/>
    <w:rsid w:val="00674B63"/>
    <w:rsid w:val="00674BB2"/>
    <w:rsid w:val="00674EFC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12E"/>
    <w:rsid w:val="00692213"/>
    <w:rsid w:val="006922BD"/>
    <w:rsid w:val="0069242A"/>
    <w:rsid w:val="00692553"/>
    <w:rsid w:val="0069275A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8F"/>
    <w:rsid w:val="006A3DAD"/>
    <w:rsid w:val="006A3E48"/>
    <w:rsid w:val="006A3E50"/>
    <w:rsid w:val="006A3FAD"/>
    <w:rsid w:val="006A40C3"/>
    <w:rsid w:val="006A4294"/>
    <w:rsid w:val="006A4396"/>
    <w:rsid w:val="006A450D"/>
    <w:rsid w:val="006A4598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3D8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3D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73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905"/>
    <w:rsid w:val="006F0AF5"/>
    <w:rsid w:val="006F0BA5"/>
    <w:rsid w:val="006F139D"/>
    <w:rsid w:val="006F14CC"/>
    <w:rsid w:val="006F155D"/>
    <w:rsid w:val="006F16D9"/>
    <w:rsid w:val="006F17F2"/>
    <w:rsid w:val="006F1A5E"/>
    <w:rsid w:val="006F1AE2"/>
    <w:rsid w:val="006F1D75"/>
    <w:rsid w:val="006F1E25"/>
    <w:rsid w:val="006F1F49"/>
    <w:rsid w:val="006F205D"/>
    <w:rsid w:val="006F20D0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BC2"/>
    <w:rsid w:val="006F3DC0"/>
    <w:rsid w:val="006F3F3D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CD8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22"/>
    <w:rsid w:val="00713389"/>
    <w:rsid w:val="007133A9"/>
    <w:rsid w:val="007133BF"/>
    <w:rsid w:val="00713403"/>
    <w:rsid w:val="0071354C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1FDD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725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5BE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0E3"/>
    <w:rsid w:val="00784239"/>
    <w:rsid w:val="007842F0"/>
    <w:rsid w:val="007843DE"/>
    <w:rsid w:val="007843F0"/>
    <w:rsid w:val="00784430"/>
    <w:rsid w:val="0078444E"/>
    <w:rsid w:val="0078455F"/>
    <w:rsid w:val="007848FF"/>
    <w:rsid w:val="00784B48"/>
    <w:rsid w:val="00784F70"/>
    <w:rsid w:val="0078514C"/>
    <w:rsid w:val="007852B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90F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7DA"/>
    <w:rsid w:val="007D090C"/>
    <w:rsid w:val="007D0B11"/>
    <w:rsid w:val="007D0D3F"/>
    <w:rsid w:val="007D0E0C"/>
    <w:rsid w:val="007D10E9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3E1D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A5A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093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192"/>
    <w:rsid w:val="008502C8"/>
    <w:rsid w:val="0085034B"/>
    <w:rsid w:val="00850483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E9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63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AF0"/>
    <w:rsid w:val="00881B66"/>
    <w:rsid w:val="00881CBD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1CB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483"/>
    <w:rsid w:val="008E6551"/>
    <w:rsid w:val="008E678F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148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3F4B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DB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371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98C"/>
    <w:rsid w:val="00976DEA"/>
    <w:rsid w:val="00976E36"/>
    <w:rsid w:val="00977062"/>
    <w:rsid w:val="00977298"/>
    <w:rsid w:val="0097736E"/>
    <w:rsid w:val="009773B5"/>
    <w:rsid w:val="009773F2"/>
    <w:rsid w:val="0097754F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11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50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1F7C"/>
    <w:rsid w:val="009A2105"/>
    <w:rsid w:val="009A2142"/>
    <w:rsid w:val="009A2183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A19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45"/>
    <w:rsid w:val="009C09F9"/>
    <w:rsid w:val="009C0AFF"/>
    <w:rsid w:val="009C0CEB"/>
    <w:rsid w:val="009C0DEE"/>
    <w:rsid w:val="009C0F32"/>
    <w:rsid w:val="009C10D8"/>
    <w:rsid w:val="009C12DD"/>
    <w:rsid w:val="009C1442"/>
    <w:rsid w:val="009C1576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F84"/>
    <w:rsid w:val="009C7FA5"/>
    <w:rsid w:val="009D0263"/>
    <w:rsid w:val="009D026F"/>
    <w:rsid w:val="009D029A"/>
    <w:rsid w:val="009D03AC"/>
    <w:rsid w:val="009D03F8"/>
    <w:rsid w:val="009D05AF"/>
    <w:rsid w:val="009D0886"/>
    <w:rsid w:val="009D0E4A"/>
    <w:rsid w:val="009D0E62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6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EDF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04A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F8"/>
    <w:rsid w:val="00A14360"/>
    <w:rsid w:val="00A144A8"/>
    <w:rsid w:val="00A14601"/>
    <w:rsid w:val="00A146F6"/>
    <w:rsid w:val="00A147B8"/>
    <w:rsid w:val="00A148FB"/>
    <w:rsid w:val="00A14924"/>
    <w:rsid w:val="00A14AAF"/>
    <w:rsid w:val="00A14BF8"/>
    <w:rsid w:val="00A14F5D"/>
    <w:rsid w:val="00A15041"/>
    <w:rsid w:val="00A15222"/>
    <w:rsid w:val="00A156DA"/>
    <w:rsid w:val="00A1573F"/>
    <w:rsid w:val="00A15849"/>
    <w:rsid w:val="00A15955"/>
    <w:rsid w:val="00A15BAE"/>
    <w:rsid w:val="00A15C1B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DF"/>
    <w:rsid w:val="00A26AF6"/>
    <w:rsid w:val="00A26C66"/>
    <w:rsid w:val="00A26D81"/>
    <w:rsid w:val="00A2702B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6FD9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4F2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DA2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846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B9F"/>
    <w:rsid w:val="00A91EE5"/>
    <w:rsid w:val="00A92020"/>
    <w:rsid w:val="00A9209B"/>
    <w:rsid w:val="00A9209F"/>
    <w:rsid w:val="00A922F4"/>
    <w:rsid w:val="00A92377"/>
    <w:rsid w:val="00A9243B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D09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089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0BB2"/>
    <w:rsid w:val="00B310B7"/>
    <w:rsid w:val="00B312B6"/>
    <w:rsid w:val="00B31368"/>
    <w:rsid w:val="00B314B8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DAC"/>
    <w:rsid w:val="00B5519A"/>
    <w:rsid w:val="00B558BF"/>
    <w:rsid w:val="00B55976"/>
    <w:rsid w:val="00B55A02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FC"/>
    <w:rsid w:val="00B66AD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01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AAB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723"/>
    <w:rsid w:val="00BB2CC5"/>
    <w:rsid w:val="00BB2E43"/>
    <w:rsid w:val="00BB3065"/>
    <w:rsid w:val="00BB34B1"/>
    <w:rsid w:val="00BB3534"/>
    <w:rsid w:val="00BB3642"/>
    <w:rsid w:val="00BB3806"/>
    <w:rsid w:val="00BB3C98"/>
    <w:rsid w:val="00BB3D11"/>
    <w:rsid w:val="00BB3DC6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83B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5AC"/>
    <w:rsid w:val="00BE4A9A"/>
    <w:rsid w:val="00BE4B22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5A5"/>
    <w:rsid w:val="00BE7896"/>
    <w:rsid w:val="00BE79D8"/>
    <w:rsid w:val="00BE7B7E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DF3"/>
    <w:rsid w:val="00C51F42"/>
    <w:rsid w:val="00C521B2"/>
    <w:rsid w:val="00C52367"/>
    <w:rsid w:val="00C52459"/>
    <w:rsid w:val="00C52730"/>
    <w:rsid w:val="00C52C3B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8A5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3D"/>
    <w:rsid w:val="00C827FA"/>
    <w:rsid w:val="00C82D17"/>
    <w:rsid w:val="00C830B9"/>
    <w:rsid w:val="00C83278"/>
    <w:rsid w:val="00C83282"/>
    <w:rsid w:val="00C8339C"/>
    <w:rsid w:val="00C833E5"/>
    <w:rsid w:val="00C83835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6AC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0A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B22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CB7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A95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3FE8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0F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3F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3DF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68D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197A"/>
    <w:rsid w:val="00DD23A2"/>
    <w:rsid w:val="00DD28D6"/>
    <w:rsid w:val="00DD28E2"/>
    <w:rsid w:val="00DD28E3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7A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85F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31D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DCC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3E2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25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2FF6"/>
    <w:rsid w:val="00E53009"/>
    <w:rsid w:val="00E5311F"/>
    <w:rsid w:val="00E53525"/>
    <w:rsid w:val="00E53696"/>
    <w:rsid w:val="00E5373D"/>
    <w:rsid w:val="00E53747"/>
    <w:rsid w:val="00E53818"/>
    <w:rsid w:val="00E53C4E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499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BDF"/>
    <w:rsid w:val="00E73CB5"/>
    <w:rsid w:val="00E7405F"/>
    <w:rsid w:val="00E741BB"/>
    <w:rsid w:val="00E74506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DBF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2BA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65C"/>
    <w:rsid w:val="00ED6A63"/>
    <w:rsid w:val="00ED6C6D"/>
    <w:rsid w:val="00ED6FA6"/>
    <w:rsid w:val="00ED6FDC"/>
    <w:rsid w:val="00ED7411"/>
    <w:rsid w:val="00ED7533"/>
    <w:rsid w:val="00ED771F"/>
    <w:rsid w:val="00ED7783"/>
    <w:rsid w:val="00ED7A1B"/>
    <w:rsid w:val="00ED7ADE"/>
    <w:rsid w:val="00ED7B04"/>
    <w:rsid w:val="00ED7CA2"/>
    <w:rsid w:val="00ED7DBE"/>
    <w:rsid w:val="00EE00C7"/>
    <w:rsid w:val="00EE01BE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BCE"/>
    <w:rsid w:val="00EF3FB2"/>
    <w:rsid w:val="00EF3FD4"/>
    <w:rsid w:val="00EF4106"/>
    <w:rsid w:val="00EF419F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878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CE"/>
    <w:rsid w:val="00F52E62"/>
    <w:rsid w:val="00F53284"/>
    <w:rsid w:val="00F53314"/>
    <w:rsid w:val="00F533AE"/>
    <w:rsid w:val="00F53512"/>
    <w:rsid w:val="00F53629"/>
    <w:rsid w:val="00F53746"/>
    <w:rsid w:val="00F5375C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C67"/>
    <w:rsid w:val="00F82CD7"/>
    <w:rsid w:val="00F82D60"/>
    <w:rsid w:val="00F82E11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28"/>
    <w:rsid w:val="00F97568"/>
    <w:rsid w:val="00F978B8"/>
    <w:rsid w:val="00F978E1"/>
    <w:rsid w:val="00F9793F"/>
    <w:rsid w:val="00F979BC"/>
    <w:rsid w:val="00F979C9"/>
    <w:rsid w:val="00F97DAF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A7D2C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72E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80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20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158"/>
    <w:rsid w:val="00FF5299"/>
    <w:rsid w:val="00FF52BA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9146"/>
  <w15:chartTrackingRefBased/>
  <w15:docId w15:val="{0CD0FA7B-16FD-49BC-85E8-C7FB763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 w:cs="Times New Roman"/>
      <w:b/>
      <w:color w:val="000000"/>
      <w:kern w:val="0"/>
      <w:szCs w:val="32"/>
      <w:lang w:val="x-none"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 w:cs="Times New Roman"/>
      <w:b/>
      <w:color w:val="000000"/>
      <w:kern w:val="0"/>
      <w:szCs w:val="26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NagwekZnak">
    <w:name w:val="Nagłówek Znak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StopkaZnak">
    <w:name w:val="Stopka Znak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Kolorowalistaakcent11">
    <w:name w:val="Kolorowa lista — akcent 11"/>
    <w:basedOn w:val="Normalny"/>
    <w:uiPriority w:val="34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x-none" w:eastAsia="pl-PL" w:bidi="ar-SA"/>
    </w:rPr>
  </w:style>
  <w:style w:type="character" w:customStyle="1" w:styleId="Tekstpodstawowy2Znak">
    <w:name w:val="Tekst podstawowy 2 Znak"/>
    <w:link w:val="Tekstpodstawowy2"/>
    <w:rsid w:val="001B642A"/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771F"/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0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945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09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9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0945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Zawartotabeli">
    <w:name w:val="Zawartość tabeli"/>
    <w:basedOn w:val="Normalny"/>
    <w:rsid w:val="0097698C"/>
    <w:pPr>
      <w:suppressLineNumbers/>
    </w:pPr>
    <w:rPr>
      <w:rFonts w:ascii="Source Sans Pro" w:eastAsia="WenQuanYi Micro Hei" w:hAnsi="Source Sans Pro" w:cs="FreeSans"/>
      <w:lang w:eastAsia="zh-CN"/>
    </w:rPr>
  </w:style>
  <w:style w:type="paragraph" w:customStyle="1" w:styleId="Nagwektabeli">
    <w:name w:val="Nagłówek tabeli"/>
    <w:basedOn w:val="Zawartotabeli"/>
    <w:rsid w:val="0097698C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517B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886"/>
    <w:pPr>
      <w:widowControl/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886"/>
    <w:rPr>
      <w:rFonts w:ascii="Calibri" w:eastAsia="Times New Roman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6AA51-22DD-4E9F-9CD6-12D246AB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3515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Kraczkowska</dc:creator>
  <cp:keywords/>
  <cp:lastModifiedBy>Anna Piekarz</cp:lastModifiedBy>
  <cp:revision>4</cp:revision>
  <cp:lastPrinted>2017-05-31T20:18:00Z</cp:lastPrinted>
  <dcterms:created xsi:type="dcterms:W3CDTF">2023-12-20T10:03:00Z</dcterms:created>
  <dcterms:modified xsi:type="dcterms:W3CDTF">2023-12-20T11:27:00Z</dcterms:modified>
</cp:coreProperties>
</file>