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4CF" w:rsidRPr="00D6399B" w:rsidRDefault="00F554CF" w:rsidP="00F554CF">
      <w:pPr>
        <w:spacing w:before="360"/>
        <w:ind w:right="-2"/>
        <w:jc w:val="center"/>
        <w:rPr>
          <w:rFonts w:ascii="Arial" w:hAnsi="Arial" w:cs="Arial"/>
          <w:b/>
          <w:i/>
        </w:rPr>
      </w:pPr>
      <w:r w:rsidRPr="00D6399B">
        <w:rPr>
          <w:rFonts w:ascii="Arial" w:hAnsi="Arial" w:cs="Arial"/>
          <w:b/>
          <w:i/>
        </w:rPr>
        <w:t>UMOWA NR ………………………….</w:t>
      </w:r>
    </w:p>
    <w:p w:rsidR="00F554CF" w:rsidRPr="00D6399B" w:rsidRDefault="00F554CF" w:rsidP="00F554CF">
      <w:pPr>
        <w:pStyle w:val="Tekstpodstawowy"/>
        <w:spacing w:before="240" w:after="240" w:line="240" w:lineRule="auto"/>
        <w:rPr>
          <w:rFonts w:cs="Arial"/>
          <w:sz w:val="22"/>
          <w:szCs w:val="22"/>
        </w:rPr>
      </w:pPr>
      <w:r w:rsidRPr="00D6399B">
        <w:rPr>
          <w:rFonts w:cs="Arial"/>
          <w:sz w:val="22"/>
          <w:szCs w:val="22"/>
        </w:rPr>
        <w:t xml:space="preserve">zawarta w dniu ………………. w </w:t>
      </w:r>
      <w:r w:rsidR="00E5204C" w:rsidRPr="00E5204C">
        <w:rPr>
          <w:rFonts w:cs="Arial"/>
          <w:sz w:val="22"/>
          <w:szCs w:val="22"/>
        </w:rPr>
        <w:t>Łodzi</w:t>
      </w:r>
      <w:r w:rsidRPr="00E5204C">
        <w:rPr>
          <w:rFonts w:cs="Arial"/>
          <w:sz w:val="22"/>
          <w:szCs w:val="22"/>
        </w:rPr>
        <w:t xml:space="preserve"> </w:t>
      </w:r>
      <w:r w:rsidRPr="00D6399B">
        <w:rPr>
          <w:rFonts w:cs="Arial"/>
          <w:sz w:val="22"/>
          <w:szCs w:val="22"/>
        </w:rPr>
        <w:t xml:space="preserve">pomiędzy: </w:t>
      </w:r>
    </w:p>
    <w:p w:rsidR="00F554CF" w:rsidRPr="00D6399B" w:rsidRDefault="00F554CF" w:rsidP="00F554CF">
      <w:pPr>
        <w:pStyle w:val="IIIPodstawowy"/>
      </w:pPr>
      <w:r w:rsidRPr="00D6399B">
        <w:t xml:space="preserve">PGE Dystrybucja Spółka Akcyjna z siedzibą w Lublinie: 20-340 Lublin, ulica Garbarska 21a, wpisaną do rejestru przedsiębiorców prowadzonego przez Sąd Rejonowy Lublin-Wschód w Lublinie z siedzibą w Świdniku, VI Wydział Gospodarczy pod nr KRS: 0000343124, </w:t>
      </w:r>
      <w:r w:rsidR="00A05E34">
        <w:br/>
      </w:r>
      <w:r w:rsidRPr="00D6399B">
        <w:t>NIP: 9462593855, REGON: 060</w:t>
      </w:r>
      <w:r w:rsidR="00A05E34">
        <w:t>552840, kapitał zakładowy: 9 729 424 160</w:t>
      </w:r>
      <w:r w:rsidRPr="00D6399B">
        <w:t xml:space="preserve">,00 zł w całości opłacony, PGE Dystrybucja Spółka Akcyjna – Oddział </w:t>
      </w:r>
      <w:r w:rsidR="00E5204C">
        <w:t>Łódź</w:t>
      </w:r>
      <w:r w:rsidR="00A05E34">
        <w:br/>
      </w:r>
      <w:r w:rsidRPr="00D6399B">
        <w:t>z siedzibą</w:t>
      </w:r>
      <w:r w:rsidR="00E5204C">
        <w:t>:</w:t>
      </w:r>
      <w:r w:rsidRPr="00D6399B">
        <w:t xml:space="preserve"> </w:t>
      </w:r>
      <w:r w:rsidR="00E5204C">
        <w:t>90-021 Łódź</w:t>
      </w:r>
      <w:r w:rsidRPr="00D6399B">
        <w:t xml:space="preserve">, ul. </w:t>
      </w:r>
      <w:r w:rsidR="00E5204C">
        <w:t>Tuwima 58</w:t>
      </w:r>
      <w:r w:rsidRPr="00D6399B">
        <w:t>, zwaną dalej Zamawiającym, reprezentowaną przez:</w:t>
      </w:r>
    </w:p>
    <w:p w:rsidR="00F554CF" w:rsidRPr="00D6399B" w:rsidRDefault="00F554CF" w:rsidP="00F554CF">
      <w:pPr>
        <w:pStyle w:val="Tekstpodstawowy"/>
        <w:pBdr>
          <w:bottom w:val="dashSmallGap" w:sz="8" w:space="1" w:color="auto"/>
        </w:pBdr>
        <w:spacing w:before="240" w:after="240" w:line="240" w:lineRule="auto"/>
        <w:rPr>
          <w:rFonts w:cs="Arial"/>
          <w:b w:val="0"/>
          <w:sz w:val="22"/>
          <w:szCs w:val="22"/>
        </w:rPr>
      </w:pPr>
    </w:p>
    <w:p w:rsidR="00F554CF" w:rsidRPr="00D6399B" w:rsidRDefault="00F554CF" w:rsidP="00F554CF">
      <w:pPr>
        <w:pStyle w:val="Tekstpodstawowy"/>
        <w:pBdr>
          <w:bottom w:val="dashSmallGap" w:sz="8" w:space="0" w:color="auto"/>
        </w:pBdr>
        <w:spacing w:before="240" w:after="240" w:line="240" w:lineRule="auto"/>
        <w:rPr>
          <w:rFonts w:cs="Arial"/>
          <w:b w:val="0"/>
          <w:sz w:val="22"/>
          <w:szCs w:val="22"/>
        </w:rPr>
      </w:pPr>
    </w:p>
    <w:p w:rsidR="00F554CF" w:rsidRPr="00D6399B" w:rsidRDefault="00F554CF" w:rsidP="00F554CF">
      <w:pPr>
        <w:pStyle w:val="Tekstpodstawowy"/>
        <w:pBdr>
          <w:bottom w:val="dashSmallGap" w:sz="8" w:space="1" w:color="auto"/>
        </w:pBdr>
        <w:spacing w:before="240" w:after="240" w:line="240" w:lineRule="auto"/>
        <w:rPr>
          <w:rFonts w:cs="Arial"/>
          <w:sz w:val="22"/>
          <w:szCs w:val="22"/>
        </w:rPr>
      </w:pPr>
      <w:r w:rsidRPr="00D6399B">
        <w:rPr>
          <w:rFonts w:cs="Arial"/>
          <w:sz w:val="22"/>
          <w:szCs w:val="22"/>
        </w:rPr>
        <w:t>a:</w:t>
      </w:r>
    </w:p>
    <w:p w:rsidR="00F554CF" w:rsidRPr="00D6399B" w:rsidRDefault="00F554CF" w:rsidP="00F554CF">
      <w:pPr>
        <w:pStyle w:val="Tekstpodstawowy"/>
        <w:pBdr>
          <w:bottom w:val="dashSmallGap" w:sz="8" w:space="1" w:color="auto"/>
        </w:pBdr>
        <w:spacing w:before="240" w:after="240" w:line="240" w:lineRule="auto"/>
        <w:rPr>
          <w:rFonts w:cs="Arial"/>
          <w:b w:val="0"/>
          <w:sz w:val="22"/>
          <w:szCs w:val="22"/>
        </w:rPr>
      </w:pPr>
    </w:p>
    <w:p w:rsidR="00F554CF" w:rsidRPr="00D6399B" w:rsidRDefault="00F554CF" w:rsidP="00F554CF">
      <w:pPr>
        <w:pStyle w:val="Tekstpodstawowy"/>
        <w:pBdr>
          <w:bottom w:val="dashSmallGap" w:sz="8" w:space="0" w:color="auto"/>
        </w:pBdr>
        <w:spacing w:before="240" w:after="240" w:line="240" w:lineRule="auto"/>
        <w:rPr>
          <w:rFonts w:cs="Arial"/>
          <w:b w:val="0"/>
          <w:sz w:val="22"/>
          <w:szCs w:val="22"/>
        </w:rPr>
      </w:pPr>
    </w:p>
    <w:p w:rsidR="00F554CF" w:rsidRPr="00D6399B" w:rsidRDefault="00F554CF" w:rsidP="00F554CF">
      <w:pPr>
        <w:pStyle w:val="Tekstpodstawowy"/>
        <w:spacing w:before="240" w:after="240" w:line="240" w:lineRule="auto"/>
        <w:rPr>
          <w:rFonts w:cs="Arial"/>
          <w:sz w:val="22"/>
          <w:szCs w:val="22"/>
        </w:rPr>
      </w:pPr>
      <w:r w:rsidRPr="00D6399B">
        <w:rPr>
          <w:rFonts w:cs="Arial"/>
          <w:sz w:val="22"/>
          <w:szCs w:val="22"/>
        </w:rPr>
        <w:t xml:space="preserve"> zarejestrowanym w ......................................................................................................................</w:t>
      </w:r>
    </w:p>
    <w:p w:rsidR="00F554CF" w:rsidRPr="00D6399B" w:rsidRDefault="00F554CF" w:rsidP="00F554CF">
      <w:pPr>
        <w:pStyle w:val="Tekstpodstawowy"/>
        <w:spacing w:before="240" w:after="240" w:line="240" w:lineRule="auto"/>
        <w:rPr>
          <w:rFonts w:cs="Arial"/>
          <w:sz w:val="22"/>
          <w:szCs w:val="22"/>
        </w:rPr>
      </w:pPr>
      <w:r w:rsidRPr="00D6399B">
        <w:rPr>
          <w:rFonts w:cs="Arial"/>
          <w:sz w:val="22"/>
          <w:szCs w:val="22"/>
        </w:rPr>
        <w:t xml:space="preserve"> z siedzibą: ....................................................................................................................................</w:t>
      </w:r>
    </w:p>
    <w:p w:rsidR="00F554CF" w:rsidRPr="00D6399B" w:rsidRDefault="00F554CF" w:rsidP="00F554CF">
      <w:pPr>
        <w:pStyle w:val="Tekstpodstawowy"/>
        <w:spacing w:before="240" w:after="240" w:line="240" w:lineRule="auto"/>
        <w:rPr>
          <w:rFonts w:cs="Arial"/>
          <w:sz w:val="22"/>
          <w:szCs w:val="22"/>
        </w:rPr>
      </w:pPr>
      <w:r w:rsidRPr="00D6399B">
        <w:rPr>
          <w:rFonts w:cs="Arial"/>
          <w:sz w:val="22"/>
          <w:szCs w:val="22"/>
        </w:rPr>
        <w:t>NIP: ................................................., REGON: ……............................................... zwanym dalej Wykonawcą, reprezentowanym przez:</w:t>
      </w:r>
    </w:p>
    <w:p w:rsidR="00F554CF" w:rsidRPr="00D6399B" w:rsidRDefault="00F554CF" w:rsidP="00F554CF">
      <w:pPr>
        <w:pStyle w:val="Tekstpodstawowy"/>
        <w:pBdr>
          <w:bottom w:val="dashSmallGap" w:sz="8" w:space="0" w:color="auto"/>
        </w:pBdr>
        <w:spacing w:before="240" w:after="240" w:line="240" w:lineRule="auto"/>
        <w:rPr>
          <w:rFonts w:cs="Arial"/>
          <w:b w:val="0"/>
          <w:sz w:val="22"/>
          <w:szCs w:val="22"/>
        </w:rPr>
      </w:pPr>
    </w:p>
    <w:p w:rsidR="00F554CF" w:rsidRPr="00D6399B" w:rsidRDefault="00F554CF" w:rsidP="00F554CF">
      <w:pPr>
        <w:pStyle w:val="Tekstpodstawowy"/>
        <w:pBdr>
          <w:bottom w:val="dashSmallGap" w:sz="8" w:space="1" w:color="auto"/>
        </w:pBdr>
        <w:spacing w:before="240" w:after="240" w:line="240" w:lineRule="auto"/>
        <w:rPr>
          <w:rFonts w:cs="Arial"/>
          <w:b w:val="0"/>
          <w:sz w:val="22"/>
          <w:szCs w:val="22"/>
        </w:rPr>
      </w:pPr>
    </w:p>
    <w:p w:rsidR="00F554CF" w:rsidRPr="00D6399B" w:rsidRDefault="00F554CF" w:rsidP="00F554CF">
      <w:pPr>
        <w:pStyle w:val="Tytu"/>
        <w:spacing w:before="240" w:after="240"/>
        <w:jc w:val="both"/>
        <w:rPr>
          <w:rFonts w:ascii="Arial" w:hAnsi="Arial" w:cs="Arial"/>
          <w:b w:val="0"/>
          <w:sz w:val="22"/>
          <w:szCs w:val="22"/>
        </w:rPr>
      </w:pPr>
      <w:r w:rsidRPr="00D6399B">
        <w:rPr>
          <w:rFonts w:ascii="Arial" w:hAnsi="Arial" w:cs="Arial"/>
          <w:sz w:val="22"/>
          <w:szCs w:val="22"/>
        </w:rPr>
        <w:t>Adres do korespondencji strony określają:</w:t>
      </w:r>
    </w:p>
    <w:p w:rsidR="00F554CF" w:rsidRPr="004E5A82" w:rsidRDefault="00F554CF" w:rsidP="00F554CF">
      <w:pPr>
        <w:spacing w:before="240" w:after="240"/>
        <w:rPr>
          <w:rFonts w:ascii="Arial" w:hAnsi="Arial" w:cs="Arial"/>
          <w:bCs/>
          <w:sz w:val="22"/>
          <w:szCs w:val="22"/>
        </w:rPr>
      </w:pPr>
      <w:r w:rsidRPr="004E5A82">
        <w:rPr>
          <w:rFonts w:ascii="Arial" w:hAnsi="Arial" w:cs="Arial"/>
          <w:bCs/>
          <w:sz w:val="22"/>
          <w:szCs w:val="22"/>
        </w:rPr>
        <w:t>Zamawiający : ……</w:t>
      </w:r>
      <w:r>
        <w:rPr>
          <w:rFonts w:ascii="Arial" w:hAnsi="Arial" w:cs="Arial"/>
          <w:bCs/>
          <w:sz w:val="22"/>
          <w:szCs w:val="22"/>
        </w:rPr>
        <w:t>….</w:t>
      </w:r>
      <w:r w:rsidRPr="004E5A82">
        <w:rPr>
          <w:rFonts w:ascii="Arial" w:hAnsi="Arial" w:cs="Arial"/>
          <w:bCs/>
          <w:sz w:val="22"/>
          <w:szCs w:val="22"/>
        </w:rPr>
        <w:t>………………………..………………………. Tel. …………….………........</w:t>
      </w:r>
    </w:p>
    <w:p w:rsidR="00F554CF" w:rsidRPr="004E5A82" w:rsidRDefault="00F554CF" w:rsidP="00F554CF">
      <w:pPr>
        <w:spacing w:before="240" w:after="240"/>
        <w:rPr>
          <w:rFonts w:ascii="Arial" w:hAnsi="Arial" w:cs="Arial"/>
          <w:bCs/>
          <w:sz w:val="22"/>
          <w:szCs w:val="22"/>
        </w:rPr>
      </w:pPr>
      <w:r w:rsidRPr="004E5A82">
        <w:rPr>
          <w:rFonts w:ascii="Arial" w:hAnsi="Arial" w:cs="Arial"/>
          <w:bCs/>
          <w:sz w:val="22"/>
          <w:szCs w:val="22"/>
        </w:rPr>
        <w:t>Wykonawca :…………………………</w:t>
      </w:r>
      <w:r>
        <w:rPr>
          <w:rFonts w:ascii="Arial" w:hAnsi="Arial" w:cs="Arial"/>
          <w:bCs/>
          <w:sz w:val="22"/>
          <w:szCs w:val="22"/>
        </w:rPr>
        <w:t>.</w:t>
      </w:r>
      <w:r w:rsidRPr="004E5A82">
        <w:rPr>
          <w:rFonts w:ascii="Arial" w:hAnsi="Arial" w:cs="Arial"/>
          <w:bCs/>
          <w:sz w:val="22"/>
          <w:szCs w:val="22"/>
        </w:rPr>
        <w:t>……………………</w:t>
      </w:r>
      <w:r>
        <w:rPr>
          <w:rFonts w:ascii="Arial" w:hAnsi="Arial" w:cs="Arial"/>
          <w:bCs/>
          <w:sz w:val="22"/>
          <w:szCs w:val="22"/>
        </w:rPr>
        <w:t>..</w:t>
      </w:r>
      <w:r w:rsidRPr="004E5A82">
        <w:rPr>
          <w:rFonts w:ascii="Arial" w:hAnsi="Arial" w:cs="Arial"/>
          <w:bCs/>
          <w:sz w:val="22"/>
          <w:szCs w:val="22"/>
        </w:rPr>
        <w:t>………… Tel. …………….……………</w:t>
      </w:r>
    </w:p>
    <w:p w:rsidR="00F554CF" w:rsidRPr="00530770" w:rsidRDefault="00F554CF" w:rsidP="00F554CF">
      <w:pPr>
        <w:pStyle w:val="IIIPodstawowy"/>
      </w:pPr>
      <w:r w:rsidRPr="00530770">
        <w:t>Umowa zawarta w wyniku postępowania o udzielenie zamówienia na opracowanie dokumentacji projektowej o następującej treści:</w:t>
      </w:r>
    </w:p>
    <w:p w:rsidR="00F554CF" w:rsidRPr="00EE30E5" w:rsidRDefault="00F554CF" w:rsidP="00F554CF">
      <w:pPr>
        <w:pStyle w:val="IParagraf"/>
        <w:ind w:left="567" w:hanging="284"/>
      </w:pPr>
      <w:bookmarkStart w:id="0" w:name="_Ref333653103"/>
    </w:p>
    <w:bookmarkEnd w:id="0"/>
    <w:p w:rsidR="00F554CF" w:rsidRPr="00927BE0" w:rsidRDefault="00F554CF" w:rsidP="00F554CF">
      <w:pPr>
        <w:pStyle w:val="IIIXPodtytu"/>
      </w:pPr>
      <w:r w:rsidRPr="00927BE0">
        <w:t>Przedmiot umowy</w:t>
      </w:r>
    </w:p>
    <w:p w:rsidR="00F554CF" w:rsidRPr="00D6399B" w:rsidRDefault="00F554CF" w:rsidP="00F554CF">
      <w:pPr>
        <w:pStyle w:val="IIIPodstawowy"/>
      </w:pPr>
      <w:r w:rsidRPr="00D6399B">
        <w:t>Zamawiający zlec</w:t>
      </w:r>
      <w:r>
        <w:t>a, a Wykonawca zobowiązuje się:</w:t>
      </w:r>
    </w:p>
    <w:p w:rsidR="00F554CF" w:rsidRPr="00D6399B" w:rsidRDefault="00F554CF" w:rsidP="00035AB8">
      <w:pPr>
        <w:pStyle w:val="IIUstp"/>
        <w:numPr>
          <w:ilvl w:val="0"/>
          <w:numId w:val="67"/>
        </w:numPr>
      </w:pPr>
      <w:r w:rsidRPr="00D6399B">
        <w:t>opracować dokumentację projektowo – kosztorysową, w tym przygotować projekt budowlany,</w:t>
      </w:r>
    </w:p>
    <w:p w:rsidR="00F554CF" w:rsidRPr="00D6399B" w:rsidRDefault="00F554CF" w:rsidP="00035AB8">
      <w:pPr>
        <w:pStyle w:val="IIUstp"/>
        <w:numPr>
          <w:ilvl w:val="0"/>
          <w:numId w:val="67"/>
        </w:numPr>
      </w:pPr>
      <w:r w:rsidRPr="00D6399B">
        <w:t>uzyskać na rzecz Zamawiającego niezbędne prawa do dysponowania nieruchomościami,</w:t>
      </w:r>
    </w:p>
    <w:p w:rsidR="00F554CF" w:rsidRPr="00D6399B" w:rsidRDefault="00F554CF" w:rsidP="00035AB8">
      <w:pPr>
        <w:pStyle w:val="IIUstp"/>
        <w:numPr>
          <w:ilvl w:val="0"/>
          <w:numId w:val="67"/>
        </w:numPr>
      </w:pPr>
      <w:r w:rsidRPr="00D6399B">
        <w:t xml:space="preserve">uzyskać prawomocne decyzje administracyjne, w tym pozwolenie na budowę </w:t>
      </w:r>
      <w:r w:rsidR="00524491">
        <w:br/>
      </w:r>
      <w:r w:rsidRPr="00D6399B">
        <w:t>lub doprowadzić do niezakwestionowanego zgłoszenia zamiaru wykonania robót,</w:t>
      </w:r>
    </w:p>
    <w:p w:rsidR="00F554CF" w:rsidRPr="00F21C2D" w:rsidRDefault="00F554CF" w:rsidP="00035AB8">
      <w:pPr>
        <w:pStyle w:val="IIUstp"/>
        <w:numPr>
          <w:ilvl w:val="0"/>
          <w:numId w:val="67"/>
        </w:numPr>
      </w:pPr>
      <w:r w:rsidRPr="00D6399B">
        <w:lastRenderedPageBreak/>
        <w:t>pełnić nadzór autorski w trakcie trwania budowy i odbiorów robót w wymiarze wymaganym przez Inwestora dla zadania:</w:t>
      </w:r>
    </w:p>
    <w:p w:rsidR="000D5D98" w:rsidRPr="000D5D98" w:rsidRDefault="000D5D98" w:rsidP="000D5D98">
      <w:pPr>
        <w:pStyle w:val="Tytu"/>
        <w:pBdr>
          <w:bottom w:val="dashSmallGap" w:sz="4" w:space="1" w:color="auto"/>
        </w:pBdr>
        <w:jc w:val="left"/>
        <w:rPr>
          <w:rFonts w:ascii="Arial" w:hAnsi="Arial" w:cs="Arial"/>
          <w:bCs w:val="0"/>
          <w:caps/>
          <w:sz w:val="22"/>
          <w:szCs w:val="22"/>
        </w:rPr>
      </w:pPr>
      <w:r w:rsidRPr="000D5D98">
        <w:rPr>
          <w:rFonts w:ascii="Arial" w:hAnsi="Arial" w:cs="Arial"/>
          <w:bCs w:val="0"/>
          <w:caps/>
          <w:sz w:val="22"/>
          <w:szCs w:val="22"/>
        </w:rPr>
        <w:t>Wykonanie dokumentacji projektowej w branży elektroenergetycznej dla:</w:t>
      </w:r>
    </w:p>
    <w:p w:rsidR="000D5D98" w:rsidRPr="000D5D98" w:rsidRDefault="0044589C" w:rsidP="000D5D98">
      <w:pPr>
        <w:pStyle w:val="Tytu"/>
        <w:pBdr>
          <w:bottom w:val="dashSmallGap" w:sz="4" w:space="1" w:color="auto"/>
        </w:pBdr>
        <w:jc w:val="left"/>
        <w:rPr>
          <w:rFonts w:ascii="Arial" w:hAnsi="Arial" w:cs="Arial"/>
          <w:bCs w:val="0"/>
          <w:caps/>
          <w:sz w:val="22"/>
          <w:szCs w:val="22"/>
        </w:rPr>
      </w:pPr>
      <w:r>
        <w:rPr>
          <w:rFonts w:ascii="Arial" w:hAnsi="Arial" w:cs="Arial"/>
          <w:bCs w:val="0"/>
          <w:caps/>
          <w:sz w:val="22"/>
          <w:szCs w:val="22"/>
        </w:rPr>
        <w:t xml:space="preserve">Zadanie 1 - </w:t>
      </w:r>
      <w:r w:rsidR="000D5D98" w:rsidRPr="000D5D98">
        <w:rPr>
          <w:rFonts w:ascii="Arial" w:hAnsi="Arial" w:cs="Arial"/>
          <w:bCs w:val="0"/>
          <w:caps/>
          <w:sz w:val="22"/>
          <w:szCs w:val="22"/>
        </w:rPr>
        <w:t>Przebudowa stacji 110/</w:t>
      </w:r>
      <w:r>
        <w:rPr>
          <w:rFonts w:ascii="Arial" w:hAnsi="Arial" w:cs="Arial"/>
          <w:bCs w:val="0"/>
          <w:caps/>
          <w:sz w:val="22"/>
          <w:szCs w:val="22"/>
        </w:rPr>
        <w:t>15 kV Wieluń – stacja ładowania</w:t>
      </w:r>
    </w:p>
    <w:p w:rsidR="00F554CF" w:rsidRDefault="0044589C" w:rsidP="000D5D98">
      <w:pPr>
        <w:pStyle w:val="Tytu"/>
        <w:pBdr>
          <w:bottom w:val="dashSmallGap" w:sz="4" w:space="1" w:color="auto"/>
        </w:pBdr>
        <w:jc w:val="left"/>
        <w:rPr>
          <w:rFonts w:ascii="Arial" w:hAnsi="Arial" w:cs="Arial"/>
          <w:bCs w:val="0"/>
          <w:caps/>
          <w:sz w:val="22"/>
          <w:szCs w:val="22"/>
        </w:rPr>
      </w:pPr>
      <w:r>
        <w:rPr>
          <w:rFonts w:ascii="Arial" w:hAnsi="Arial" w:cs="Arial"/>
          <w:bCs w:val="0"/>
          <w:caps/>
          <w:sz w:val="22"/>
          <w:szCs w:val="22"/>
        </w:rPr>
        <w:t xml:space="preserve">Zadanie 2 - </w:t>
      </w:r>
      <w:r w:rsidR="000D5D98" w:rsidRPr="000D5D98">
        <w:rPr>
          <w:rFonts w:ascii="Arial" w:hAnsi="Arial" w:cs="Arial"/>
          <w:bCs w:val="0"/>
          <w:caps/>
          <w:sz w:val="22"/>
          <w:szCs w:val="22"/>
        </w:rPr>
        <w:t>Przebudowa stacji 11</w:t>
      </w:r>
      <w:r>
        <w:rPr>
          <w:rFonts w:ascii="Arial" w:hAnsi="Arial" w:cs="Arial"/>
          <w:bCs w:val="0"/>
          <w:caps/>
          <w:sz w:val="22"/>
          <w:szCs w:val="22"/>
        </w:rPr>
        <w:t>0/15 kV Ruda – stacja ładowania</w:t>
      </w:r>
      <w:bookmarkStart w:id="1" w:name="_GoBack"/>
      <w:bookmarkEnd w:id="1"/>
    </w:p>
    <w:p w:rsidR="000D5D98" w:rsidRPr="000D5D98" w:rsidRDefault="000D5D98" w:rsidP="000D5D98">
      <w:pPr>
        <w:pStyle w:val="Tytu"/>
        <w:pBdr>
          <w:bottom w:val="dashSmallGap" w:sz="4" w:space="1" w:color="auto"/>
        </w:pBdr>
        <w:jc w:val="left"/>
        <w:rPr>
          <w:rFonts w:ascii="Arial" w:hAnsi="Arial" w:cs="Arial"/>
          <w:bCs w:val="0"/>
          <w:i/>
          <w:caps/>
          <w:color w:val="8DB3E2" w:themeColor="text2" w:themeTint="66"/>
          <w:sz w:val="16"/>
          <w:szCs w:val="16"/>
        </w:rPr>
      </w:pPr>
      <w:r w:rsidRPr="000D5D98">
        <w:rPr>
          <w:rFonts w:ascii="Arial" w:hAnsi="Arial" w:cs="Arial"/>
          <w:bCs w:val="0"/>
          <w:i/>
          <w:caps/>
          <w:color w:val="8DB3E2" w:themeColor="text2" w:themeTint="66"/>
          <w:sz w:val="16"/>
          <w:szCs w:val="16"/>
        </w:rPr>
        <w:t>( uwaga:UMOWA ZOSTANIE ZAWARTA ODRĘBNIE DLA KAŻDEGO ZADANIA)</w:t>
      </w:r>
    </w:p>
    <w:p w:rsidR="00F554CF" w:rsidRDefault="00F554CF" w:rsidP="00F554CF">
      <w:pPr>
        <w:pStyle w:val="IIIPodstawowy"/>
      </w:pPr>
      <w:r w:rsidRPr="00981171">
        <w:t xml:space="preserve">zgodnie z wszelkimi zapisami niniejszej umowy, treścią </w:t>
      </w:r>
      <w:r>
        <w:t>„</w:t>
      </w:r>
      <w:r w:rsidR="00E5204C">
        <w:t xml:space="preserve">Oferty Wykonawcy </w:t>
      </w:r>
      <w:r>
        <w:t>”</w:t>
      </w:r>
      <w:r w:rsidRPr="00981171">
        <w:t xml:space="preserve"> </w:t>
      </w:r>
      <w:r>
        <w:t>(</w:t>
      </w:r>
      <w:r w:rsidR="00E82713">
        <w:t xml:space="preserve">Załącznik nr 1 </w:t>
      </w:r>
      <w:r w:rsidRPr="00981171">
        <w:t>do umowy</w:t>
      </w:r>
      <w:r>
        <w:t>)</w:t>
      </w:r>
      <w:r w:rsidRPr="00981171">
        <w:t xml:space="preserve">, oraz </w:t>
      </w:r>
      <w:r>
        <w:t>treścią</w:t>
      </w:r>
      <w:r w:rsidRPr="00981171">
        <w:t xml:space="preserve"> </w:t>
      </w:r>
      <w:r>
        <w:t>„</w:t>
      </w:r>
      <w:r w:rsidRPr="00981171">
        <w:t>Specyfikacji technicznej</w:t>
      </w:r>
      <w:r>
        <w:t>”</w:t>
      </w:r>
      <w:r w:rsidRPr="00981171">
        <w:t xml:space="preserve"> </w:t>
      </w:r>
      <w:r>
        <w:t>(</w:t>
      </w:r>
      <w:r w:rsidR="00E82713">
        <w:t xml:space="preserve">Załącznik nr 2 </w:t>
      </w:r>
      <w:r w:rsidRPr="00981171">
        <w:t>do umowy</w:t>
      </w:r>
      <w:r>
        <w:t>)</w:t>
      </w:r>
      <w:r w:rsidRPr="00981171">
        <w:t>.</w:t>
      </w:r>
    </w:p>
    <w:p w:rsidR="00F23D7C" w:rsidRPr="00981171" w:rsidRDefault="00F23D7C" w:rsidP="00F554CF">
      <w:pPr>
        <w:pStyle w:val="IIIPodstawowy"/>
      </w:pPr>
    </w:p>
    <w:p w:rsidR="00F554CF" w:rsidRPr="00653C7E" w:rsidRDefault="00F554CF" w:rsidP="00F554CF">
      <w:pPr>
        <w:pStyle w:val="IParagraf"/>
        <w:ind w:left="567" w:hanging="284"/>
      </w:pPr>
      <w:bookmarkStart w:id="2" w:name="_Ref333654951"/>
    </w:p>
    <w:bookmarkEnd w:id="2"/>
    <w:p w:rsidR="00F554CF" w:rsidRPr="00927BE0" w:rsidRDefault="00F554CF" w:rsidP="00F554CF">
      <w:pPr>
        <w:pStyle w:val="IIIXPodtytu"/>
      </w:pPr>
      <w:r w:rsidRPr="00927BE0">
        <w:t>Termin realizacji umowy</w:t>
      </w:r>
    </w:p>
    <w:p w:rsidR="00F554CF" w:rsidRPr="002C50CF" w:rsidRDefault="00F554CF" w:rsidP="00035AB8">
      <w:pPr>
        <w:pStyle w:val="IIUstp"/>
        <w:numPr>
          <w:ilvl w:val="0"/>
          <w:numId w:val="68"/>
        </w:numPr>
      </w:pPr>
      <w:bookmarkStart w:id="3" w:name="_Ref333655052"/>
      <w:r w:rsidRPr="002C50CF">
        <w:t>Dokumentacja projektowo – kosztorysowa zostanie przez Wykonawcę przekazana Zamawiającemu w jego siedzibie w terminie do dnia: ……………………………</w:t>
      </w:r>
      <w:bookmarkEnd w:id="3"/>
      <w:r w:rsidRPr="002C50CF">
        <w:t xml:space="preserve"> </w:t>
      </w:r>
    </w:p>
    <w:p w:rsidR="00F554CF" w:rsidRPr="002C50CF" w:rsidRDefault="00F554CF" w:rsidP="00035AB8">
      <w:pPr>
        <w:pStyle w:val="IIUstp"/>
        <w:numPr>
          <w:ilvl w:val="0"/>
          <w:numId w:val="68"/>
        </w:numPr>
      </w:pPr>
      <w:r w:rsidRPr="002C50CF">
        <w:t xml:space="preserve">Za termin przekazania przedmiotu umowy uważa się datę podpisania końcowego protokołu odbioru, o którym mowa w </w:t>
      </w:r>
      <w:r w:rsidR="00E82713">
        <w:t xml:space="preserve">§ 4 </w:t>
      </w:r>
      <w:r w:rsidRPr="002C50CF">
        <w:t xml:space="preserve">ust. </w:t>
      </w:r>
      <w:r w:rsidR="00E82713">
        <w:t xml:space="preserve">2 </w:t>
      </w:r>
      <w:r w:rsidRPr="002C50CF">
        <w:t xml:space="preserve">pkt </w:t>
      </w:r>
      <w:r w:rsidR="00E82713">
        <w:t>1)</w:t>
      </w:r>
      <w:r w:rsidRPr="002C50CF">
        <w:t xml:space="preserve"> i </w:t>
      </w:r>
      <w:r w:rsidR="00E82713">
        <w:t>§ 4</w:t>
      </w:r>
      <w:r w:rsidRPr="002C50CF">
        <w:t xml:space="preserve"> ust.</w:t>
      </w:r>
      <w:r w:rsidR="00E82713">
        <w:t>3</w:t>
      </w:r>
      <w:r w:rsidRPr="002C50CF">
        <w:t>.</w:t>
      </w:r>
    </w:p>
    <w:p w:rsidR="00F554CF" w:rsidRDefault="00F554CF" w:rsidP="00035AB8">
      <w:pPr>
        <w:pStyle w:val="IIUstp"/>
        <w:numPr>
          <w:ilvl w:val="0"/>
          <w:numId w:val="68"/>
        </w:numPr>
      </w:pPr>
      <w:r w:rsidRPr="002C50CF">
        <w:t xml:space="preserve">W przypadku niemożności realizacji przedmiotu umowy z przyczyn niezależnych </w:t>
      </w:r>
      <w:r w:rsidR="00524491">
        <w:br/>
      </w:r>
      <w:r w:rsidRPr="002C50CF">
        <w:t xml:space="preserve">od Wykonawcy, uznanych na piśmie przez Zamawiającego, termin zakończenia prac może zostać zmieniony z uwzględnieniem czasu trwania tych przyczyn. Przerwy w pracach muszą być udokumentowane. Zmiana terminu realizacji umowy wymaga formy pisemnej </w:t>
      </w:r>
      <w:r w:rsidR="00F23D7C">
        <w:t xml:space="preserve">           </w:t>
      </w:r>
      <w:r w:rsidRPr="002C50CF">
        <w:t>pod rygorem nieważności.</w:t>
      </w:r>
    </w:p>
    <w:p w:rsidR="00F23D7C" w:rsidRPr="002C50CF" w:rsidRDefault="00F23D7C" w:rsidP="00F23D7C">
      <w:pPr>
        <w:pStyle w:val="IIUstp"/>
        <w:numPr>
          <w:ilvl w:val="0"/>
          <w:numId w:val="0"/>
        </w:numPr>
        <w:ind w:left="360"/>
      </w:pPr>
    </w:p>
    <w:p w:rsidR="00F554CF" w:rsidRPr="00653C7E" w:rsidRDefault="00F554CF" w:rsidP="00F554CF">
      <w:pPr>
        <w:pStyle w:val="IParagraf"/>
        <w:ind w:left="567" w:hanging="284"/>
      </w:pPr>
      <w:bookmarkStart w:id="4" w:name="_Ref333675777"/>
    </w:p>
    <w:bookmarkEnd w:id="4"/>
    <w:p w:rsidR="00F554CF" w:rsidRPr="00927BE0" w:rsidRDefault="00F554CF" w:rsidP="00F554CF">
      <w:pPr>
        <w:pStyle w:val="IIIXPodtytu"/>
      </w:pPr>
      <w:r w:rsidRPr="00927BE0">
        <w:t>Wynagrodzenie i warunki płatności</w:t>
      </w:r>
    </w:p>
    <w:p w:rsidR="00F554CF" w:rsidRPr="00F03EB0" w:rsidRDefault="00F554CF" w:rsidP="00035AB8">
      <w:pPr>
        <w:pStyle w:val="IIUstp"/>
        <w:numPr>
          <w:ilvl w:val="0"/>
          <w:numId w:val="70"/>
        </w:numPr>
        <w:rPr>
          <w:bCs/>
        </w:rPr>
      </w:pPr>
      <w:bookmarkStart w:id="5" w:name="_Ref333652718"/>
      <w:r w:rsidRPr="00D6399B">
        <w:t>Strony ustalają, że wynagrodzenie za wykonanie przez Wykonawcę wszelkich zobowiązań na nim ciążących, a wynikających z umowy, w tym za wykonanie przedmiotu umowy zgodnie z ofertą wynosi:</w:t>
      </w:r>
      <w:bookmarkEnd w:id="5"/>
    </w:p>
    <w:p w:rsidR="00F554CF" w:rsidRPr="002C50CF" w:rsidRDefault="00F554CF" w:rsidP="00F23D7C">
      <w:pPr>
        <w:pStyle w:val="IIInumerowanie"/>
        <w:spacing w:after="0"/>
        <w:rPr>
          <w:b/>
        </w:rPr>
      </w:pPr>
      <w:r w:rsidRPr="002C50CF">
        <w:rPr>
          <w:b/>
        </w:rPr>
        <w:t>wartość umowy (bez podatku VAT): ...................</w:t>
      </w:r>
      <w:r w:rsidR="003E79DE">
        <w:rPr>
          <w:b/>
        </w:rPr>
        <w:t>.........................</w:t>
      </w:r>
      <w:r w:rsidR="002575CE">
        <w:rPr>
          <w:b/>
        </w:rPr>
        <w:t>.......................</w:t>
      </w:r>
      <w:r w:rsidR="003E79DE">
        <w:rPr>
          <w:b/>
        </w:rPr>
        <w:t>....zł,</w:t>
      </w:r>
    </w:p>
    <w:p w:rsidR="00F554CF" w:rsidRDefault="00F554CF" w:rsidP="00F23D7C">
      <w:pPr>
        <w:spacing w:line="240" w:lineRule="auto"/>
        <w:ind w:left="709"/>
        <w:rPr>
          <w:rFonts w:ascii="Arial" w:hAnsi="Arial" w:cs="Arial"/>
          <w:b/>
          <w:sz w:val="22"/>
          <w:szCs w:val="22"/>
        </w:rPr>
      </w:pPr>
      <w:r w:rsidRPr="00C02233">
        <w:rPr>
          <w:rFonts w:ascii="Arial" w:hAnsi="Arial" w:cs="Arial"/>
          <w:b/>
          <w:sz w:val="22"/>
          <w:szCs w:val="22"/>
        </w:rPr>
        <w:t>(słownie:……………………………………………………………………………. złotych)</w:t>
      </w:r>
      <w:r w:rsidR="003E79DE">
        <w:rPr>
          <w:rFonts w:ascii="Arial" w:hAnsi="Arial" w:cs="Arial"/>
          <w:b/>
          <w:sz w:val="22"/>
          <w:szCs w:val="22"/>
        </w:rPr>
        <w:t>,</w:t>
      </w:r>
    </w:p>
    <w:p w:rsidR="00F23D7C" w:rsidRPr="00C02233" w:rsidRDefault="00F23D7C" w:rsidP="00F23D7C">
      <w:pPr>
        <w:spacing w:line="240" w:lineRule="auto"/>
        <w:ind w:left="709"/>
        <w:rPr>
          <w:rFonts w:ascii="Arial" w:hAnsi="Arial" w:cs="Arial"/>
          <w:b/>
          <w:sz w:val="22"/>
          <w:szCs w:val="22"/>
        </w:rPr>
      </w:pPr>
    </w:p>
    <w:p w:rsidR="00F554CF" w:rsidRPr="00C02233" w:rsidRDefault="00F554CF" w:rsidP="00F23D7C">
      <w:pPr>
        <w:pStyle w:val="IIInumerowanie"/>
        <w:spacing w:after="0"/>
        <w:rPr>
          <w:rFonts w:cs="Arial"/>
          <w:b/>
          <w:szCs w:val="22"/>
        </w:rPr>
      </w:pPr>
      <w:r w:rsidRPr="00C02233">
        <w:rPr>
          <w:rFonts w:cs="Arial"/>
          <w:b/>
          <w:szCs w:val="22"/>
        </w:rPr>
        <w:t>podatek VAT wg stawki ...........%, wynosi: ...................................</w:t>
      </w:r>
      <w:r w:rsidR="002575CE">
        <w:rPr>
          <w:rFonts w:cs="Arial"/>
          <w:b/>
          <w:szCs w:val="22"/>
        </w:rPr>
        <w:t>........................</w:t>
      </w:r>
      <w:r w:rsidRPr="00C02233">
        <w:rPr>
          <w:rFonts w:cs="Arial"/>
          <w:b/>
          <w:szCs w:val="22"/>
        </w:rPr>
        <w:t>...zł</w:t>
      </w:r>
      <w:r w:rsidR="003E79DE">
        <w:rPr>
          <w:rFonts w:cs="Arial"/>
          <w:b/>
          <w:szCs w:val="22"/>
        </w:rPr>
        <w:t>,</w:t>
      </w:r>
    </w:p>
    <w:p w:rsidR="00F554CF" w:rsidRDefault="00F554CF" w:rsidP="00F23D7C">
      <w:pPr>
        <w:spacing w:line="240" w:lineRule="auto"/>
        <w:ind w:left="709"/>
        <w:rPr>
          <w:rFonts w:ascii="Arial" w:hAnsi="Arial" w:cs="Arial"/>
          <w:b/>
          <w:sz w:val="22"/>
          <w:szCs w:val="22"/>
        </w:rPr>
      </w:pPr>
      <w:r w:rsidRPr="00C02233">
        <w:rPr>
          <w:rFonts w:ascii="Arial" w:hAnsi="Arial" w:cs="Arial"/>
          <w:b/>
          <w:sz w:val="22"/>
          <w:szCs w:val="22"/>
        </w:rPr>
        <w:t>(słownie:……………………………………………………………………………. złotych)</w:t>
      </w:r>
      <w:r w:rsidR="003E79DE">
        <w:rPr>
          <w:rFonts w:ascii="Arial" w:hAnsi="Arial" w:cs="Arial"/>
          <w:b/>
          <w:sz w:val="22"/>
          <w:szCs w:val="22"/>
        </w:rPr>
        <w:t>,</w:t>
      </w:r>
    </w:p>
    <w:p w:rsidR="00F23D7C" w:rsidRPr="00C02233" w:rsidRDefault="00F23D7C" w:rsidP="00F23D7C">
      <w:pPr>
        <w:spacing w:line="240" w:lineRule="auto"/>
        <w:ind w:left="709"/>
        <w:rPr>
          <w:rFonts w:ascii="Arial" w:hAnsi="Arial" w:cs="Arial"/>
          <w:b/>
          <w:sz w:val="22"/>
          <w:szCs w:val="22"/>
        </w:rPr>
      </w:pPr>
    </w:p>
    <w:p w:rsidR="00F554CF" w:rsidRPr="00C02233" w:rsidRDefault="00F554CF" w:rsidP="00F23D7C">
      <w:pPr>
        <w:pStyle w:val="IIInumerowanie"/>
        <w:spacing w:after="0"/>
        <w:rPr>
          <w:rFonts w:cs="Arial"/>
          <w:b/>
          <w:szCs w:val="22"/>
        </w:rPr>
      </w:pPr>
      <w:bookmarkStart w:id="6" w:name="_Ref333652379"/>
      <w:r w:rsidRPr="00C02233">
        <w:rPr>
          <w:rFonts w:cs="Arial"/>
          <w:b/>
          <w:szCs w:val="22"/>
        </w:rPr>
        <w:t>wynagrodzenie umowne (z podatkiem VAT): .............................................</w:t>
      </w:r>
      <w:r w:rsidR="002575CE">
        <w:rPr>
          <w:rFonts w:cs="Arial"/>
          <w:b/>
          <w:szCs w:val="22"/>
        </w:rPr>
        <w:t>.....</w:t>
      </w:r>
      <w:r w:rsidRPr="00C02233">
        <w:rPr>
          <w:rFonts w:cs="Arial"/>
          <w:b/>
          <w:szCs w:val="22"/>
        </w:rPr>
        <w:t>.......zł</w:t>
      </w:r>
      <w:bookmarkEnd w:id="6"/>
      <w:r w:rsidR="003E79DE">
        <w:rPr>
          <w:rFonts w:cs="Arial"/>
          <w:b/>
          <w:szCs w:val="22"/>
        </w:rPr>
        <w:t>,</w:t>
      </w:r>
    </w:p>
    <w:p w:rsidR="00F554CF" w:rsidRPr="00C02233" w:rsidRDefault="00F554CF" w:rsidP="00F23D7C">
      <w:pPr>
        <w:spacing w:line="240" w:lineRule="auto"/>
        <w:ind w:left="709"/>
        <w:rPr>
          <w:rFonts w:ascii="Arial" w:hAnsi="Arial" w:cs="Arial"/>
          <w:b/>
          <w:sz w:val="22"/>
          <w:szCs w:val="22"/>
        </w:rPr>
      </w:pPr>
      <w:r w:rsidRPr="00C02233">
        <w:rPr>
          <w:rFonts w:ascii="Arial" w:hAnsi="Arial" w:cs="Arial"/>
          <w:b/>
          <w:sz w:val="22"/>
          <w:szCs w:val="22"/>
        </w:rPr>
        <w:t>(słownie:……………………………………………………………………………. złotych)</w:t>
      </w:r>
      <w:r w:rsidR="003E79DE">
        <w:rPr>
          <w:rFonts w:ascii="Arial" w:hAnsi="Arial" w:cs="Arial"/>
          <w:b/>
          <w:sz w:val="22"/>
          <w:szCs w:val="22"/>
        </w:rPr>
        <w:t>.</w:t>
      </w:r>
    </w:p>
    <w:p w:rsidR="00F554CF" w:rsidRPr="00D6399B" w:rsidRDefault="00F554CF" w:rsidP="00F554CF">
      <w:pPr>
        <w:pStyle w:val="IIIPodstawowy"/>
      </w:pPr>
      <w:r w:rsidRPr="00D6399B">
        <w:t>Wysokoś</w:t>
      </w:r>
      <w:r>
        <w:t>ć</w:t>
      </w:r>
      <w:r w:rsidRPr="00D6399B">
        <w:t xml:space="preserve"> wynagrodzenia należnego Wykonawcy</w:t>
      </w:r>
      <w:r>
        <w:t xml:space="preserve"> o którym mowa w pkt</w:t>
      </w:r>
      <w:r w:rsidR="003E79DE">
        <w:t>.</w:t>
      </w:r>
      <w:r>
        <w:t xml:space="preserve"> </w:t>
      </w:r>
      <w:r w:rsidR="00875B81">
        <w:t xml:space="preserve">3) </w:t>
      </w:r>
      <w:r>
        <w:t xml:space="preserve">niniejszego paragrafu </w:t>
      </w:r>
      <w:r w:rsidRPr="00D6399B">
        <w:t>ulegnie zmianie, w</w:t>
      </w:r>
      <w:r>
        <w:t xml:space="preserve"> </w:t>
      </w:r>
      <w:r w:rsidRPr="00D6399B">
        <w:t>przypadku zmiany stawki podatku VAT. Powyższe nie stanowi zmiany umowy.</w:t>
      </w:r>
    </w:p>
    <w:p w:rsidR="00F554CF" w:rsidRPr="00F03EB0" w:rsidRDefault="00F554CF" w:rsidP="00035AB8">
      <w:pPr>
        <w:pStyle w:val="IIUstp"/>
        <w:numPr>
          <w:ilvl w:val="0"/>
          <w:numId w:val="70"/>
        </w:numPr>
      </w:pPr>
      <w:bookmarkStart w:id="7" w:name="_Ref333785263"/>
      <w:r w:rsidRPr="00D6399B">
        <w:t>Wynagrodzenie umowne obejmuje wszystkie koszty związane z wykonaniem przedmiotu umowy, w tym między innymi:</w:t>
      </w:r>
      <w:bookmarkEnd w:id="7"/>
    </w:p>
    <w:p w:rsidR="00F554CF" w:rsidRPr="002774A0" w:rsidRDefault="00F554CF" w:rsidP="00035AB8">
      <w:pPr>
        <w:pStyle w:val="IIInumerowanie"/>
        <w:numPr>
          <w:ilvl w:val="0"/>
          <w:numId w:val="8"/>
        </w:numPr>
      </w:pPr>
      <w:r w:rsidRPr="002774A0">
        <w:t>koszty udzielenia rękojmi i gwarancji Zamawiającemu na przedmiot umowy, narzuty, zysk, koszty nadzoru autorskiego, ewentualne upusty, ubezpieczenia, należny podatek VAT, oraz pozostałe składniki cenotwórcze,</w:t>
      </w:r>
    </w:p>
    <w:p w:rsidR="00F554CF" w:rsidRPr="005C189C" w:rsidRDefault="00F554CF" w:rsidP="00035AB8">
      <w:pPr>
        <w:pStyle w:val="IIInumerowanie"/>
        <w:numPr>
          <w:ilvl w:val="0"/>
          <w:numId w:val="8"/>
        </w:numPr>
      </w:pPr>
      <w:r>
        <w:t>k</w:t>
      </w:r>
      <w:r w:rsidRPr="005C189C">
        <w:t>oszty wynagrodzenia za pełnienie nadzoru autorskiego, obejmującego w szczególności:</w:t>
      </w:r>
    </w:p>
    <w:p w:rsidR="00F554CF" w:rsidRPr="005C189C" w:rsidRDefault="00F554CF" w:rsidP="003E79DE">
      <w:pPr>
        <w:pStyle w:val="iVliterowanie"/>
        <w:ind w:left="1134"/>
      </w:pPr>
      <w:r w:rsidRPr="005C189C">
        <w:t xml:space="preserve">dokonanie na wezwanie Zamawiającego kontroli zgodności realizowanych rozwiązań technicznych, materiałowych i użytkowych z dokumentacją projektową oraz obowiązującymi przepisami techniczno-budowlanymi i normami, niezależnie </w:t>
      </w:r>
      <w:r w:rsidR="00524491">
        <w:br/>
      </w:r>
      <w:r w:rsidRPr="005C189C">
        <w:t>od takiej kontroli ze strony nadzoru inwestorskiego,</w:t>
      </w:r>
    </w:p>
    <w:p w:rsidR="00F554CF" w:rsidRPr="005C189C" w:rsidRDefault="00F554CF" w:rsidP="003E79DE">
      <w:pPr>
        <w:pStyle w:val="iVliterowanie"/>
        <w:ind w:left="1134"/>
      </w:pPr>
      <w:r w:rsidRPr="005C189C">
        <w:t>uzupełnienie szczegółów dokumentacji projektowej oraz wyjaśnianie wątpliwości dotyczących rozwiązań projektowych powstałych w trakcie realizacji robót, w</w:t>
      </w:r>
      <w:r>
        <w:t> </w:t>
      </w:r>
      <w:r w:rsidRPr="005C189C">
        <w:t>zakresie i terminach uzgodnionych z Zamawiającym,</w:t>
      </w:r>
    </w:p>
    <w:p w:rsidR="00F554CF" w:rsidRPr="005C189C" w:rsidRDefault="00F554CF" w:rsidP="003E79DE">
      <w:pPr>
        <w:pStyle w:val="iVliterowanie"/>
        <w:ind w:left="1134"/>
      </w:pPr>
      <w:r w:rsidRPr="005C189C">
        <w:t>uzgadnianie, na wniosek Zamawiającego, możliwości wprowadzenia rozwiązań zamiennych w stosunku do materiałów i konstrukcji przewidzianych w</w:t>
      </w:r>
      <w:r>
        <w:t> </w:t>
      </w:r>
      <w:r w:rsidRPr="005C189C">
        <w:t xml:space="preserve">dokumentacji </w:t>
      </w:r>
      <w:r w:rsidRPr="005C189C">
        <w:lastRenderedPageBreak/>
        <w:t>projektowej,</w:t>
      </w:r>
    </w:p>
    <w:p w:rsidR="00F554CF" w:rsidRDefault="00F554CF" w:rsidP="003E79DE">
      <w:pPr>
        <w:pStyle w:val="iVliterowanie"/>
        <w:ind w:left="1134"/>
      </w:pPr>
      <w:r w:rsidRPr="005C189C">
        <w:t>udział w komisjach i naradach technicznych stron zobowiązanych do współpracy przy realizacji projektu.</w:t>
      </w:r>
    </w:p>
    <w:p w:rsidR="0027579B" w:rsidRDefault="0027579B" w:rsidP="0027579B">
      <w:pPr>
        <w:pStyle w:val="iVliterowanie"/>
        <w:numPr>
          <w:ilvl w:val="0"/>
          <w:numId w:val="0"/>
        </w:numPr>
        <w:ind w:left="1800" w:hanging="360"/>
      </w:pPr>
    </w:p>
    <w:p w:rsidR="0027579B" w:rsidRPr="005C189C" w:rsidRDefault="0027579B" w:rsidP="0027579B">
      <w:pPr>
        <w:pStyle w:val="iVliterowanie"/>
        <w:numPr>
          <w:ilvl w:val="0"/>
          <w:numId w:val="0"/>
        </w:numPr>
        <w:ind w:left="1800" w:hanging="360"/>
      </w:pPr>
    </w:p>
    <w:p w:rsidR="00F554CF" w:rsidRPr="00F03EB0" w:rsidRDefault="00F554CF" w:rsidP="00035AB8">
      <w:pPr>
        <w:pStyle w:val="IIUstp"/>
        <w:numPr>
          <w:ilvl w:val="0"/>
          <w:numId w:val="70"/>
        </w:numPr>
      </w:pPr>
      <w:r w:rsidRPr="00D6399B">
        <w:t xml:space="preserve">Wynagrodzenie, o którym mowa w ust. </w:t>
      </w:r>
      <w:r w:rsidR="00875B81">
        <w:t xml:space="preserve">1 </w:t>
      </w:r>
      <w:r>
        <w:t xml:space="preserve">pkt </w:t>
      </w:r>
      <w:r w:rsidR="00875B81">
        <w:t>3)</w:t>
      </w:r>
      <w:r w:rsidRPr="00D6399B">
        <w:t xml:space="preserve"> niniejszego paragrafu ma charakter ryczałtowy.</w:t>
      </w:r>
    </w:p>
    <w:p w:rsidR="00F554CF" w:rsidRPr="00F03EB0" w:rsidRDefault="00F554CF" w:rsidP="00035AB8">
      <w:pPr>
        <w:pStyle w:val="IIUstp"/>
        <w:numPr>
          <w:ilvl w:val="0"/>
          <w:numId w:val="70"/>
        </w:numPr>
      </w:pPr>
      <w:r w:rsidRPr="00D6399B">
        <w:t xml:space="preserve">Płatność wynagrodzenia, o którym mowa w ust. </w:t>
      </w:r>
      <w:r w:rsidR="00875B81">
        <w:t xml:space="preserve">1 </w:t>
      </w:r>
      <w:r>
        <w:t xml:space="preserve">pkt </w:t>
      </w:r>
      <w:r w:rsidR="00875B81">
        <w:t xml:space="preserve">3) </w:t>
      </w:r>
      <w:r w:rsidRPr="00D6399B">
        <w:t>nastąpi jednorazowo po wykonaniu i odbiorze całości prac w formie końcowego protokołu odbioru.</w:t>
      </w:r>
    </w:p>
    <w:p w:rsidR="00F554CF" w:rsidRPr="00F03EB0" w:rsidRDefault="00F554CF" w:rsidP="00035AB8">
      <w:pPr>
        <w:pStyle w:val="IIUstp"/>
        <w:numPr>
          <w:ilvl w:val="0"/>
          <w:numId w:val="70"/>
        </w:numPr>
      </w:pPr>
      <w:r w:rsidRPr="00D6399B">
        <w:t>Wszelkie płatności wynagrodzenia Wykonawcy będą dokonywane w oparciu o prawidłowo wystawioną przez Wykonawcę fakturę VAT i doręczoną Zamawiającemu wraz z</w:t>
      </w:r>
      <w:r>
        <w:t xml:space="preserve"> końcowym prot</w:t>
      </w:r>
      <w:r w:rsidRPr="00D6399B">
        <w:t xml:space="preserve">okołem </w:t>
      </w:r>
      <w:r>
        <w:t xml:space="preserve">odbioru </w:t>
      </w:r>
      <w:r w:rsidRPr="00D6399B">
        <w:t xml:space="preserve">przedmiotu umowy. Termin płatności biegnie od dostarczenia prawidłowo wystawionej faktury z protokołem końcowego odbioru. </w:t>
      </w:r>
    </w:p>
    <w:p w:rsidR="00F554CF" w:rsidRPr="00820B7C" w:rsidRDefault="00F554CF" w:rsidP="00035AB8">
      <w:pPr>
        <w:pStyle w:val="IIUstp"/>
        <w:numPr>
          <w:ilvl w:val="0"/>
          <w:numId w:val="70"/>
        </w:numPr>
      </w:pPr>
      <w:r w:rsidRPr="00D6399B">
        <w:t xml:space="preserve">Kwota wynagrodzenia zostanie zapłacona Wykonawcy na jego rachunek bankowy, którego </w:t>
      </w:r>
      <w:r w:rsidRPr="00820B7C">
        <w:t>numer będzie uwidoczniony każdorazowo na fakturze VAT, w terminie 30 dni od dnia doręczenia prawidłowo wystawionej faktury VAT Zamawiającemu.</w:t>
      </w:r>
    </w:p>
    <w:p w:rsidR="002B76EC" w:rsidRDefault="002B76EC" w:rsidP="00F23D7C">
      <w:pPr>
        <w:pStyle w:val="IIUstp"/>
        <w:numPr>
          <w:ilvl w:val="0"/>
          <w:numId w:val="70"/>
        </w:numPr>
        <w:spacing w:after="0"/>
      </w:pPr>
      <w:r w:rsidRPr="00820B7C">
        <w:t>W związku z wprowadzeniem u Zamawiającego elektronicznego obiegu dokumentów</w:t>
      </w:r>
      <w:r w:rsidRPr="00820B7C">
        <w:br/>
        <w:t xml:space="preserve"> w zakresie obsługi faktur zakupowych, który obsługiwany jest przez Iron </w:t>
      </w:r>
      <w:proofErr w:type="spellStart"/>
      <w:r w:rsidRPr="00820B7C">
        <w:t>Mountain</w:t>
      </w:r>
      <w:proofErr w:type="spellEnd"/>
      <w:r w:rsidRPr="00820B7C">
        <w:t xml:space="preserve"> Polska sp. z o.o., Wykonawca zobowiązany jest przesłać faktury wystawione zgodnie </w:t>
      </w:r>
      <w:r w:rsidRPr="00820B7C">
        <w:br/>
        <w:t xml:space="preserve">z postanowieniami ust. 5 na poniższy adres: </w:t>
      </w:r>
    </w:p>
    <w:p w:rsidR="00BB6A68" w:rsidRPr="00820B7C" w:rsidRDefault="00BB6A68" w:rsidP="00BB6A68">
      <w:pPr>
        <w:pStyle w:val="IIUstp"/>
        <w:numPr>
          <w:ilvl w:val="0"/>
          <w:numId w:val="0"/>
        </w:numPr>
        <w:spacing w:after="0"/>
        <w:ind w:left="360"/>
      </w:pPr>
    </w:p>
    <w:p w:rsidR="00BB6A68" w:rsidRPr="00933A97" w:rsidRDefault="00BB6A68" w:rsidP="00BB6A68">
      <w:pPr>
        <w:spacing w:line="240" w:lineRule="auto"/>
        <w:ind w:left="3062" w:firstLine="284"/>
        <w:textAlignment w:val="auto"/>
        <w:rPr>
          <w:rFonts w:ascii="Arial" w:hAnsi="Arial" w:cs="Arial"/>
          <w:b/>
          <w:bCs/>
          <w:sz w:val="22"/>
          <w:szCs w:val="22"/>
        </w:rPr>
      </w:pPr>
      <w:r w:rsidRPr="00933A97">
        <w:rPr>
          <w:rFonts w:ascii="Arial" w:hAnsi="Arial" w:cs="Arial"/>
          <w:b/>
          <w:bCs/>
          <w:sz w:val="22"/>
          <w:szCs w:val="22"/>
        </w:rPr>
        <w:t>IRON MOUNTAIN Polska Sp. z o. o.</w:t>
      </w:r>
    </w:p>
    <w:p w:rsidR="00BB6A68" w:rsidRPr="00933A97" w:rsidRDefault="00BB6A68" w:rsidP="00BB6A68">
      <w:pPr>
        <w:spacing w:line="240" w:lineRule="auto"/>
        <w:ind w:left="3062" w:firstLine="284"/>
        <w:textAlignment w:val="auto"/>
        <w:rPr>
          <w:rFonts w:ascii="Arial" w:hAnsi="Arial" w:cs="Arial"/>
          <w:b/>
          <w:bCs/>
          <w:sz w:val="22"/>
          <w:szCs w:val="22"/>
        </w:rPr>
      </w:pPr>
      <w:r w:rsidRPr="00933A97">
        <w:rPr>
          <w:rFonts w:ascii="Arial" w:hAnsi="Arial" w:cs="Arial"/>
          <w:b/>
          <w:bCs/>
          <w:sz w:val="22"/>
          <w:szCs w:val="22"/>
        </w:rPr>
        <w:t>ul. Czarnieckiego 122</w:t>
      </w:r>
    </w:p>
    <w:p w:rsidR="00BB6A68" w:rsidRPr="00933A97" w:rsidRDefault="00BB6A68" w:rsidP="00BB6A68">
      <w:pPr>
        <w:spacing w:line="240" w:lineRule="auto"/>
        <w:ind w:left="3062" w:firstLine="284"/>
        <w:textAlignment w:val="auto"/>
        <w:rPr>
          <w:rFonts w:ascii="Arial" w:hAnsi="Arial" w:cs="Arial"/>
          <w:b/>
          <w:bCs/>
          <w:sz w:val="22"/>
          <w:szCs w:val="22"/>
          <w:lang w:val="fr-FR"/>
        </w:rPr>
      </w:pPr>
      <w:r w:rsidRPr="00933A97">
        <w:rPr>
          <w:rFonts w:ascii="Arial" w:hAnsi="Arial" w:cs="Arial"/>
          <w:b/>
          <w:bCs/>
          <w:sz w:val="22"/>
          <w:szCs w:val="22"/>
        </w:rPr>
        <w:t xml:space="preserve">26-617 Radom </w:t>
      </w:r>
    </w:p>
    <w:p w:rsidR="002575CE" w:rsidRPr="00F23D7C" w:rsidRDefault="002575CE" w:rsidP="00F23D7C">
      <w:pPr>
        <w:spacing w:line="240" w:lineRule="auto"/>
        <w:ind w:left="3119" w:firstLine="284"/>
        <w:rPr>
          <w:rFonts w:ascii="Arial" w:hAnsi="Arial" w:cs="Arial"/>
          <w:b/>
          <w:bCs/>
          <w:sz w:val="22"/>
          <w:szCs w:val="22"/>
          <w:lang w:val="fr-FR"/>
        </w:rPr>
      </w:pPr>
    </w:p>
    <w:p w:rsidR="002B76EC" w:rsidRPr="00F23D7C" w:rsidRDefault="002B76EC" w:rsidP="00F23D7C">
      <w:pPr>
        <w:pStyle w:val="IIUstp"/>
        <w:numPr>
          <w:ilvl w:val="0"/>
          <w:numId w:val="0"/>
        </w:numPr>
        <w:spacing w:after="0"/>
        <w:ind w:left="360"/>
      </w:pPr>
      <w:r w:rsidRPr="00F23D7C">
        <w:rPr>
          <w:b/>
          <w:bCs/>
          <w:lang w:val="fr-FR"/>
        </w:rPr>
        <w:t>Zmiana danych wskazanego wyżej podmiotu nie powoduje konieczności zmiany umowy, a jedynie pisemnego poinformowania Wykonawcy przez Zamawiającego.</w:t>
      </w:r>
    </w:p>
    <w:p w:rsidR="00F554CF" w:rsidRPr="00820B7C" w:rsidRDefault="00F554CF" w:rsidP="00035AB8">
      <w:pPr>
        <w:pStyle w:val="IIUstp"/>
        <w:numPr>
          <w:ilvl w:val="0"/>
          <w:numId w:val="70"/>
        </w:numPr>
      </w:pPr>
      <w:r w:rsidRPr="00820B7C">
        <w:t>Za dzień zapłaty przez Zamawiającego wynagrodzenia uważa się dzień obciążenia jego rachunku bankowego.</w:t>
      </w:r>
    </w:p>
    <w:p w:rsidR="00F554CF" w:rsidRPr="00820B7C" w:rsidRDefault="0082090F" w:rsidP="00035AB8">
      <w:pPr>
        <w:pStyle w:val="IIUstp"/>
        <w:numPr>
          <w:ilvl w:val="0"/>
          <w:numId w:val="70"/>
        </w:numPr>
      </w:pPr>
      <w:r w:rsidRPr="00820B7C">
        <w:t xml:space="preserve">Jeżeli Zamawiający w terminie określonym w umowie albo w wezwaniu, nie dokona zapłaty na rzecz Wykonawcy, to Wykonawcy przysługują odsetki w wysokości </w:t>
      </w:r>
      <w:r w:rsidR="00FD52CF">
        <w:t xml:space="preserve">zgodnej </w:t>
      </w:r>
      <w:r w:rsidR="00FD52CF">
        <w:br/>
        <w:t>z powszechnie obowiązującymi przepisami prawa</w:t>
      </w:r>
      <w:r w:rsidRPr="00820B7C">
        <w:t>.</w:t>
      </w:r>
    </w:p>
    <w:p w:rsidR="00F554CF" w:rsidRPr="00820B7C" w:rsidRDefault="00F554CF" w:rsidP="00035AB8">
      <w:pPr>
        <w:pStyle w:val="IIUstp"/>
        <w:numPr>
          <w:ilvl w:val="0"/>
          <w:numId w:val="70"/>
        </w:numPr>
      </w:pPr>
      <w:r w:rsidRPr="00820B7C">
        <w:t>Wykonawca oświadcza, że jest czynnym podatnikiem VAT i posiada NIP ......................... Wykonawca zobowiązuje się do niezwłocznego powiadomienia Zamawiającego o zmianie w statusie podatnika.</w:t>
      </w:r>
    </w:p>
    <w:p w:rsidR="00A05E34" w:rsidRDefault="00A05E34" w:rsidP="00035AB8">
      <w:pPr>
        <w:pStyle w:val="IIUstp"/>
        <w:numPr>
          <w:ilvl w:val="0"/>
          <w:numId w:val="70"/>
        </w:numPr>
      </w:pPr>
      <w:r w:rsidRPr="00820B7C">
        <w:t>Przelew wierzytelności (cesji) dla swojej ważności wymaga zgody Zamawiającego wyrażonej na piśmie.</w:t>
      </w:r>
    </w:p>
    <w:p w:rsidR="0028768D" w:rsidRPr="00573678" w:rsidRDefault="0028768D" w:rsidP="0028768D">
      <w:pPr>
        <w:pStyle w:val="IIUstp"/>
        <w:numPr>
          <w:ilvl w:val="0"/>
          <w:numId w:val="70"/>
        </w:numPr>
      </w:pPr>
      <w:r w:rsidRPr="00573678">
        <w:t>Wykonawca zapewni, że wypełni ustawowy obowiązek w zakresie wykazania w deklaracji VAT podatku należnego z tytułu wystawionych faktur objętych przedmiotową Umową.</w:t>
      </w:r>
    </w:p>
    <w:p w:rsidR="00933A97" w:rsidRDefault="0028768D" w:rsidP="0028768D">
      <w:pPr>
        <w:pStyle w:val="IIUstp"/>
        <w:numPr>
          <w:ilvl w:val="0"/>
          <w:numId w:val="70"/>
        </w:numPr>
      </w:pPr>
      <w:r w:rsidRPr="00573678">
        <w:t>Wynagrodzenie może być zapłacone z zastosowaniem mechanizmu podzielonej płatności, o którym mowa w art. 108a ustawy o podatku od towarów i usług.</w:t>
      </w:r>
    </w:p>
    <w:p w:rsidR="00933A97" w:rsidRPr="00E5204C" w:rsidRDefault="00933A97" w:rsidP="00933A97">
      <w:pPr>
        <w:pStyle w:val="IIUstp"/>
        <w:numPr>
          <w:ilvl w:val="0"/>
          <w:numId w:val="0"/>
        </w:numPr>
        <w:rPr>
          <w:color w:val="000000" w:themeColor="text1"/>
        </w:rPr>
      </w:pPr>
      <w:r w:rsidRPr="00E5204C">
        <w:rPr>
          <w:b/>
          <w:color w:val="000000" w:themeColor="text1"/>
        </w:rPr>
        <w:t>14.</w:t>
      </w:r>
      <w:r w:rsidRPr="00E5204C">
        <w:rPr>
          <w:color w:val="000000" w:themeColor="text1"/>
        </w:rPr>
        <w:t xml:space="preserve"> PGE Dystrybucja S.A. oświadcza, że posiada status dużego przedsiębiorcy – w rozumieniu</w:t>
      </w:r>
    </w:p>
    <w:p w:rsidR="00933A97" w:rsidRPr="00E5204C" w:rsidRDefault="00933A97" w:rsidP="00933A97">
      <w:pPr>
        <w:pStyle w:val="IIUstp"/>
        <w:numPr>
          <w:ilvl w:val="0"/>
          <w:numId w:val="0"/>
        </w:numPr>
        <w:rPr>
          <w:color w:val="000000" w:themeColor="text1"/>
        </w:rPr>
      </w:pPr>
      <w:r w:rsidRPr="00E5204C">
        <w:rPr>
          <w:color w:val="000000" w:themeColor="text1"/>
        </w:rPr>
        <w:t xml:space="preserve">      ustawy z dnia 8 marca 2013r. o przeciwdziałaniu nadmiernym opóźnieniom w transakcjach</w:t>
      </w:r>
    </w:p>
    <w:p w:rsidR="0028768D" w:rsidRPr="00E5204C" w:rsidRDefault="00933A97" w:rsidP="00933A97">
      <w:pPr>
        <w:pStyle w:val="IIUstp"/>
        <w:numPr>
          <w:ilvl w:val="0"/>
          <w:numId w:val="0"/>
        </w:numPr>
        <w:rPr>
          <w:color w:val="000000" w:themeColor="text1"/>
        </w:rPr>
      </w:pPr>
      <w:r w:rsidRPr="00E5204C">
        <w:rPr>
          <w:color w:val="000000" w:themeColor="text1"/>
        </w:rPr>
        <w:t xml:space="preserve">      handlowych (Dz. U. z 2019r. poz. 1649)”.</w:t>
      </w:r>
    </w:p>
    <w:p w:rsidR="0028768D" w:rsidRPr="00573678" w:rsidRDefault="0028768D" w:rsidP="0028768D">
      <w:pPr>
        <w:pStyle w:val="IIUstp"/>
        <w:numPr>
          <w:ilvl w:val="0"/>
          <w:numId w:val="0"/>
        </w:numPr>
        <w:ind w:left="360"/>
      </w:pPr>
    </w:p>
    <w:p w:rsidR="00F554CF" w:rsidRPr="00653C7E" w:rsidRDefault="00F554CF" w:rsidP="00F554CF">
      <w:pPr>
        <w:pStyle w:val="IParagraf"/>
        <w:ind w:left="567" w:hanging="284"/>
      </w:pPr>
      <w:bookmarkStart w:id="8" w:name="_Ref333650679"/>
    </w:p>
    <w:bookmarkEnd w:id="8"/>
    <w:p w:rsidR="00F554CF" w:rsidRPr="00927BE0" w:rsidRDefault="00F554CF" w:rsidP="00F554CF">
      <w:pPr>
        <w:pStyle w:val="IIIXPodtytu"/>
      </w:pPr>
      <w:r w:rsidRPr="00927BE0">
        <w:t>Odbiory</w:t>
      </w:r>
    </w:p>
    <w:p w:rsidR="00F554CF" w:rsidRPr="00F03EB0" w:rsidRDefault="00F554CF" w:rsidP="00035AB8">
      <w:pPr>
        <w:pStyle w:val="IIUstp"/>
        <w:numPr>
          <w:ilvl w:val="0"/>
          <w:numId w:val="71"/>
        </w:numPr>
        <w:rPr>
          <w:bCs/>
        </w:rPr>
      </w:pPr>
      <w:bookmarkStart w:id="9" w:name="_Ref333653433"/>
      <w:r w:rsidRPr="00D6399B">
        <w:t xml:space="preserve">Wykonawca dostarczy Zamawiającemu w jego siedzibie wykonaną dokumentację. </w:t>
      </w:r>
      <w:r w:rsidR="00F23D7C">
        <w:t xml:space="preserve">      </w:t>
      </w:r>
      <w:r w:rsidRPr="00D6399B">
        <w:t xml:space="preserve">Odbiór prac, o których mowa w </w:t>
      </w:r>
      <w:r w:rsidR="00875B81">
        <w:t>§ 1</w:t>
      </w:r>
      <w:r w:rsidRPr="00D6399B">
        <w:t xml:space="preserve"> będzie dokonany przez Zamawiającego pisemnym protokołem odbioru końcowego przekazania dokumentacji, w siedzibie Zamawiającego.</w:t>
      </w:r>
      <w:bookmarkEnd w:id="9"/>
    </w:p>
    <w:p w:rsidR="00F554CF" w:rsidRPr="00F03EB0" w:rsidRDefault="00F554CF" w:rsidP="00035AB8">
      <w:pPr>
        <w:pStyle w:val="IIUstp"/>
        <w:numPr>
          <w:ilvl w:val="0"/>
          <w:numId w:val="71"/>
        </w:numPr>
      </w:pPr>
      <w:bookmarkStart w:id="10" w:name="_Ref333650715"/>
      <w:r w:rsidRPr="00D6399B">
        <w:t xml:space="preserve">Zamawiający po zgłoszeniu dokumentacji, o którym mowa w ust. </w:t>
      </w:r>
      <w:r w:rsidR="008A2EC8">
        <w:t xml:space="preserve">1 </w:t>
      </w:r>
      <w:r>
        <w:t>niniejszego paragrafu,</w:t>
      </w:r>
      <w:r w:rsidRPr="00D6399B">
        <w:t xml:space="preserve"> niezwłocznie</w:t>
      </w:r>
      <w:r>
        <w:t>,</w:t>
      </w:r>
      <w:r w:rsidRPr="00D6399B">
        <w:t xml:space="preserve"> nie później jednak niż w terminie 14 dni kalendarzowych od daty dostarczenia mu dokumentacji, zapozna się z</w:t>
      </w:r>
      <w:r>
        <w:t xml:space="preserve"> </w:t>
      </w:r>
      <w:r w:rsidRPr="00D6399B">
        <w:t>dokumentacją i może:</w:t>
      </w:r>
      <w:bookmarkEnd w:id="10"/>
    </w:p>
    <w:p w:rsidR="00F554CF" w:rsidRPr="002C50CF" w:rsidRDefault="00F554CF" w:rsidP="00035AB8">
      <w:pPr>
        <w:pStyle w:val="IIInumerowanie"/>
        <w:numPr>
          <w:ilvl w:val="0"/>
          <w:numId w:val="69"/>
        </w:numPr>
      </w:pPr>
      <w:bookmarkStart w:id="11" w:name="_Ref333650729"/>
      <w:r w:rsidRPr="002C50CF">
        <w:t xml:space="preserve">przyjąć opracowaną dokumentację bez uwag i uznać za wykonaną zgodnie z umową. W takim przypadku Strony podpiszą końcowy </w:t>
      </w:r>
      <w:r w:rsidRPr="002C50CF">
        <w:rPr>
          <w:szCs w:val="22"/>
        </w:rPr>
        <w:t>protokół odbioru dokumentacji projektowo – kosztorysowej</w:t>
      </w:r>
      <w:bookmarkEnd w:id="11"/>
      <w:r w:rsidR="003E79DE">
        <w:t>,</w:t>
      </w:r>
    </w:p>
    <w:p w:rsidR="0027579B" w:rsidRPr="002C50CF" w:rsidRDefault="00F554CF" w:rsidP="00F23D7C">
      <w:pPr>
        <w:pStyle w:val="IIInumerowanie"/>
        <w:numPr>
          <w:ilvl w:val="0"/>
          <w:numId w:val="69"/>
        </w:numPr>
      </w:pPr>
      <w:bookmarkStart w:id="12" w:name="_Ref333655295"/>
      <w:r w:rsidRPr="002C50CF">
        <w:lastRenderedPageBreak/>
        <w:t xml:space="preserve">uznać, że przekazana dokumentacja zawiera wady, nie spełnia postawionych przez niego wymagań. W takiej sytuacji Zamawiający zwróci przedłożoną dokumentację Wykonawcy, wraz z pisemnymi uwagami, w celu wprowadzenia poprawek </w:t>
      </w:r>
      <w:r w:rsidR="00F23D7C">
        <w:t xml:space="preserve">                  </w:t>
      </w:r>
      <w:r w:rsidRPr="002C50CF">
        <w:t xml:space="preserve">lub uzupełnień. Wykonawca niezwłocznie dokona poprawek lub uzupełnień. </w:t>
      </w:r>
      <w:r w:rsidR="00F23D7C">
        <w:t xml:space="preserve">                 </w:t>
      </w:r>
      <w:r w:rsidRPr="002C50CF">
        <w:t xml:space="preserve">W przypadku braku poprawy lub uzupełnień we wskazanym terminie lub ponownego złożenia Zamawiającemu dokumentacji zawierającej błędy lub braki Zamawiający uzna, że prace zostały wykonane niezgodnie z umową lub umowa jest niewykonana w części albo w całości, i może odstąpić od umowy oraz żądać zapłaty kary umownej określonej </w:t>
      </w:r>
      <w:r w:rsidR="00524491">
        <w:br/>
      </w:r>
      <w:r w:rsidRPr="002C50CF">
        <w:t xml:space="preserve">w </w:t>
      </w:r>
      <w:r w:rsidR="00875B81">
        <w:rPr>
          <w:rFonts w:cs="Arial"/>
        </w:rPr>
        <w:t>§</w:t>
      </w:r>
      <w:r w:rsidR="00875B81">
        <w:t xml:space="preserve"> 8 </w:t>
      </w:r>
      <w:r w:rsidRPr="002C50CF">
        <w:t xml:space="preserve"> ust. </w:t>
      </w:r>
      <w:r w:rsidR="00875B81">
        <w:t xml:space="preserve">1 </w:t>
      </w:r>
      <w:r w:rsidRPr="002C50CF">
        <w:t>pkt</w:t>
      </w:r>
      <w:r w:rsidR="00875B81">
        <w:t xml:space="preserve"> 2)</w:t>
      </w:r>
      <w:r w:rsidRPr="002C50CF">
        <w:t xml:space="preserve">. Wyznaczony przez zamawiającego dodatkowy termin nie stanowi zmiany terminu wykonania umowy, o którym mowa w </w:t>
      </w:r>
      <w:r w:rsidR="008A2EC8">
        <w:rPr>
          <w:rFonts w:cs="Arial"/>
        </w:rPr>
        <w:t>§</w:t>
      </w:r>
      <w:r w:rsidR="008A2EC8">
        <w:t xml:space="preserve"> 2</w:t>
      </w:r>
      <w:r w:rsidRPr="002C50CF">
        <w:t xml:space="preserve"> ust. </w:t>
      </w:r>
      <w:r w:rsidR="008A2EC8">
        <w:t xml:space="preserve">1 </w:t>
      </w:r>
      <w:r w:rsidRPr="002C50CF">
        <w:t>umowy</w:t>
      </w:r>
      <w:bookmarkEnd w:id="12"/>
      <w:r w:rsidR="003E79DE">
        <w:t>,</w:t>
      </w:r>
    </w:p>
    <w:p w:rsidR="002D70D1" w:rsidRPr="002C50CF" w:rsidRDefault="00F554CF" w:rsidP="00F23D7C">
      <w:pPr>
        <w:pStyle w:val="IIInumerowanie"/>
        <w:numPr>
          <w:ilvl w:val="0"/>
          <w:numId w:val="69"/>
        </w:numPr>
      </w:pPr>
      <w:bookmarkStart w:id="13" w:name="_Ref333687035"/>
      <w:r w:rsidRPr="002C50CF">
        <w:t xml:space="preserve">uznać opracowaną dokumentację za wykonaną niezgodnie z umową lub uznać umowę, w tym opracowaną dokumentację za niewykonaną w części albo w całości, i może odstąpić od umowy oraz żądać zapłaty kary umownej, określonej w </w:t>
      </w:r>
      <w:r w:rsidR="00EB7E9A">
        <w:fldChar w:fldCharType="begin"/>
      </w:r>
      <w:r w:rsidR="00EB7E9A">
        <w:instrText xml:space="preserve"> REF _Ref333654701 \r \h  \* MERGEFORMAT </w:instrText>
      </w:r>
      <w:r w:rsidR="00EB7E9A">
        <w:fldChar w:fldCharType="separate"/>
      </w:r>
      <w:r w:rsidR="00933A97">
        <w:t>§ 8</w:t>
      </w:r>
      <w:r w:rsidR="00EB7E9A">
        <w:fldChar w:fldCharType="end"/>
      </w:r>
      <w:r w:rsidRPr="002C50CF">
        <w:t xml:space="preserve"> ust. </w:t>
      </w:r>
      <w:r w:rsidR="00EB7E9A">
        <w:fldChar w:fldCharType="begin"/>
      </w:r>
      <w:r w:rsidR="00EB7E9A">
        <w:instrText xml:space="preserve"> REF _Ref333654684 \r \h  \* MERGEFORMAT </w:instrText>
      </w:r>
      <w:r w:rsidR="00EB7E9A">
        <w:fldChar w:fldCharType="separate"/>
      </w:r>
      <w:r w:rsidR="00933A97">
        <w:t>1</w:t>
      </w:r>
      <w:r w:rsidR="00EB7E9A">
        <w:fldChar w:fldCharType="end"/>
      </w:r>
      <w:r w:rsidRPr="002C50CF">
        <w:t xml:space="preserve"> pkt </w:t>
      </w:r>
      <w:r w:rsidR="00EB7E9A">
        <w:fldChar w:fldCharType="begin"/>
      </w:r>
      <w:r w:rsidR="00EB7E9A">
        <w:instrText xml:space="preserve"> REF _Ref333654732 \r \h  \* MERGEFORMAT </w:instrText>
      </w:r>
      <w:r w:rsidR="00EB7E9A">
        <w:fldChar w:fldCharType="separate"/>
      </w:r>
      <w:r w:rsidR="00933A97">
        <w:t>2)</w:t>
      </w:r>
      <w:r w:rsidR="00EB7E9A">
        <w:fldChar w:fldCharType="end"/>
      </w:r>
      <w:r w:rsidRPr="002C50CF">
        <w:t>.</w:t>
      </w:r>
      <w:bookmarkEnd w:id="13"/>
    </w:p>
    <w:p w:rsidR="00F554CF" w:rsidRPr="00F03EB0" w:rsidRDefault="00F554CF" w:rsidP="00035AB8">
      <w:pPr>
        <w:pStyle w:val="IIUstp"/>
        <w:numPr>
          <w:ilvl w:val="0"/>
          <w:numId w:val="71"/>
        </w:numPr>
      </w:pPr>
      <w:bookmarkStart w:id="14" w:name="_Ref333651721"/>
      <w:r w:rsidRPr="00D6399B">
        <w:t xml:space="preserve">W przypadku braku dalszych zastrzeżeń Zamawiającego do dokumentacji po naniesieniu przez Wykonawcę poprawek lub uzupełnieniu braków, zgodnie z ust. </w:t>
      </w:r>
      <w:r w:rsidR="00EB7E9A">
        <w:fldChar w:fldCharType="begin"/>
      </w:r>
      <w:r w:rsidR="00EB7E9A">
        <w:instrText xml:space="preserve"> REF _Ref333650715 \r \h  \* MERGEFORMAT </w:instrText>
      </w:r>
      <w:r w:rsidR="00EB7E9A">
        <w:fldChar w:fldCharType="separate"/>
      </w:r>
      <w:r w:rsidR="00933A97">
        <w:t>2</w:t>
      </w:r>
      <w:r w:rsidR="00EB7E9A">
        <w:fldChar w:fldCharType="end"/>
      </w:r>
      <w:r w:rsidRPr="00D6399B">
        <w:t xml:space="preserve"> pkt </w:t>
      </w:r>
      <w:r w:rsidR="00EB7E9A">
        <w:fldChar w:fldCharType="begin"/>
      </w:r>
      <w:r w:rsidR="00EB7E9A">
        <w:instrText xml:space="preserve"> REF _Ref333655295 \r \h  \* MERGEFORMAT </w:instrText>
      </w:r>
      <w:r w:rsidR="00EB7E9A">
        <w:fldChar w:fldCharType="separate"/>
      </w:r>
      <w:r w:rsidR="00933A97">
        <w:t>2)</w:t>
      </w:r>
      <w:r w:rsidR="00EB7E9A">
        <w:fldChar w:fldCharType="end"/>
      </w:r>
      <w:r>
        <w:t xml:space="preserve"> niniejszego paragrafu</w:t>
      </w:r>
      <w:r w:rsidRPr="00D6399B">
        <w:t xml:space="preserve">, najpóźniej w ciągu 7 dni kalendarzowych od daty przekazania przez Wykonawcę poprawionej lub uzupełnionej dokumentacji, strony podpiszą </w:t>
      </w:r>
      <w:r>
        <w:t xml:space="preserve">końcowy protokół </w:t>
      </w:r>
      <w:r w:rsidRPr="00D6399B">
        <w:t>odbioru dokumentacji projektowo – kosztorysowej.</w:t>
      </w:r>
      <w:bookmarkEnd w:id="14"/>
    </w:p>
    <w:p w:rsidR="00F554CF" w:rsidRPr="00F03EB0" w:rsidRDefault="00F554CF" w:rsidP="00035AB8">
      <w:pPr>
        <w:pStyle w:val="IIUstp"/>
        <w:numPr>
          <w:ilvl w:val="0"/>
          <w:numId w:val="71"/>
        </w:numPr>
      </w:pPr>
      <w:r w:rsidRPr="00D6399B">
        <w:t>Strony ustalają, że prace będące przedmiotem niniejszej umowy zostaną wydane Zamawiającemu w ilości:</w:t>
      </w:r>
    </w:p>
    <w:p w:rsidR="00F554CF" w:rsidRPr="00096F2C" w:rsidRDefault="00F554CF" w:rsidP="00035AB8">
      <w:pPr>
        <w:pStyle w:val="IIInumerowanie"/>
        <w:numPr>
          <w:ilvl w:val="0"/>
          <w:numId w:val="10"/>
        </w:numPr>
      </w:pPr>
      <w:r w:rsidRPr="00096F2C">
        <w:t xml:space="preserve">2 </w:t>
      </w:r>
      <w:proofErr w:type="spellStart"/>
      <w:r w:rsidRPr="00096F2C">
        <w:t>kpl</w:t>
      </w:r>
      <w:proofErr w:type="spellEnd"/>
      <w:r w:rsidRPr="00096F2C">
        <w:t xml:space="preserve">. Projektu Budowlanego, w tym 1 </w:t>
      </w:r>
      <w:proofErr w:type="spellStart"/>
      <w:r w:rsidRPr="00096F2C">
        <w:t>kpl</w:t>
      </w:r>
      <w:proofErr w:type="spellEnd"/>
      <w:r w:rsidRPr="00096F2C">
        <w:t xml:space="preserve">. z oryginałami prawomocnych uzgodnień i decyzji, wydanych na rzecz Zamawiającego, wymaganych prawem budowlanym </w:t>
      </w:r>
      <w:r w:rsidR="00F23D7C">
        <w:t xml:space="preserve">    </w:t>
      </w:r>
      <w:r w:rsidRPr="00096F2C">
        <w:t>oraz 2 </w:t>
      </w:r>
      <w:proofErr w:type="spellStart"/>
      <w:r w:rsidRPr="00096F2C">
        <w:t>kpl</w:t>
      </w:r>
      <w:proofErr w:type="spellEnd"/>
      <w:r w:rsidRPr="00096F2C">
        <w:t>. oryginalnych załączników graficznych do opinii ZUDP,</w:t>
      </w:r>
    </w:p>
    <w:p w:rsidR="00F554CF" w:rsidRPr="00096F2C" w:rsidRDefault="00F554CF" w:rsidP="00035AB8">
      <w:pPr>
        <w:pStyle w:val="IIInumerowanie"/>
        <w:numPr>
          <w:ilvl w:val="0"/>
          <w:numId w:val="10"/>
        </w:numPr>
      </w:pPr>
      <w:r w:rsidRPr="00096F2C">
        <w:t xml:space="preserve">3 </w:t>
      </w:r>
      <w:proofErr w:type="spellStart"/>
      <w:r w:rsidRPr="00096F2C">
        <w:t>kpl</w:t>
      </w:r>
      <w:proofErr w:type="spellEnd"/>
      <w:r w:rsidRPr="00096F2C">
        <w:t>. Projektu Wykonawczego sprawdzonego przez Zamawiającego,</w:t>
      </w:r>
    </w:p>
    <w:p w:rsidR="00F554CF" w:rsidRPr="00096F2C" w:rsidRDefault="00F554CF" w:rsidP="00035AB8">
      <w:pPr>
        <w:pStyle w:val="IIInumerowanie"/>
        <w:numPr>
          <w:ilvl w:val="0"/>
          <w:numId w:val="10"/>
        </w:numPr>
      </w:pPr>
      <w:r w:rsidRPr="00096F2C">
        <w:t xml:space="preserve">2 </w:t>
      </w:r>
      <w:proofErr w:type="spellStart"/>
      <w:r w:rsidRPr="00096F2C">
        <w:t>kpl</w:t>
      </w:r>
      <w:proofErr w:type="spellEnd"/>
      <w:r w:rsidRPr="00096F2C">
        <w:t xml:space="preserve">. zgód (w formie odpowiednich dokumentów, umów) właścicieli, użytkowników, zarządcy działek (1 </w:t>
      </w:r>
      <w:proofErr w:type="spellStart"/>
      <w:r w:rsidRPr="00096F2C">
        <w:t>kpl</w:t>
      </w:r>
      <w:proofErr w:type="spellEnd"/>
      <w:r w:rsidRPr="00096F2C">
        <w:t xml:space="preserve">. oryginały i 1 </w:t>
      </w:r>
      <w:proofErr w:type="spellStart"/>
      <w:r w:rsidRPr="00096F2C">
        <w:t>kpl</w:t>
      </w:r>
      <w:proofErr w:type="spellEnd"/>
      <w:r w:rsidRPr="00096F2C">
        <w:t>. kopie) wraz z mapą przebiegu trasy,</w:t>
      </w:r>
    </w:p>
    <w:p w:rsidR="00F554CF" w:rsidRPr="00096F2C" w:rsidRDefault="00F554CF" w:rsidP="00035AB8">
      <w:pPr>
        <w:pStyle w:val="IIInumerowanie"/>
        <w:numPr>
          <w:ilvl w:val="0"/>
          <w:numId w:val="10"/>
        </w:numPr>
      </w:pPr>
      <w:r w:rsidRPr="00096F2C">
        <w:t xml:space="preserve">1 </w:t>
      </w:r>
      <w:proofErr w:type="spellStart"/>
      <w:r w:rsidRPr="00096F2C">
        <w:t>kpl</w:t>
      </w:r>
      <w:proofErr w:type="spellEnd"/>
      <w:r w:rsidR="003E79DE">
        <w:t>.</w:t>
      </w:r>
      <w:r w:rsidRPr="00096F2C">
        <w:t xml:space="preserve"> kosztorysu inwestorskiego oraz 3 </w:t>
      </w:r>
      <w:proofErr w:type="spellStart"/>
      <w:r w:rsidRPr="00096F2C">
        <w:t>kpl</w:t>
      </w:r>
      <w:proofErr w:type="spellEnd"/>
      <w:r w:rsidR="003E79DE">
        <w:t>.</w:t>
      </w:r>
      <w:r w:rsidRPr="00096F2C">
        <w:t xml:space="preserve"> przedmiaru robót w wersji papierowej i elektronicznej.</w:t>
      </w:r>
    </w:p>
    <w:p w:rsidR="00F554CF" w:rsidRPr="00F03EB0" w:rsidRDefault="00F554CF" w:rsidP="00035AB8">
      <w:pPr>
        <w:pStyle w:val="IIUstp"/>
        <w:numPr>
          <w:ilvl w:val="0"/>
          <w:numId w:val="71"/>
        </w:numPr>
      </w:pPr>
      <w:r w:rsidRPr="00D6399B">
        <w:t>Wykonawca zobowiązuje się do sporządzenia i dostarczenia zestawienia dokumentów potwierdzających stan własności terenu, na którym zlokalizowane będą projektowane urządzenia.</w:t>
      </w:r>
    </w:p>
    <w:p w:rsidR="00F554CF" w:rsidRPr="00F03EB0" w:rsidRDefault="00F554CF" w:rsidP="00035AB8">
      <w:pPr>
        <w:pStyle w:val="IIUstp"/>
        <w:numPr>
          <w:ilvl w:val="0"/>
          <w:numId w:val="71"/>
        </w:numPr>
      </w:pPr>
      <w:bookmarkStart w:id="15" w:name="_Ref333666616"/>
      <w:r w:rsidRPr="00D6399B">
        <w:t>Wykonanie przedmiotu umowy musi być zgodne z</w:t>
      </w:r>
      <w:r>
        <w:t>:</w:t>
      </w:r>
      <w:bookmarkEnd w:id="15"/>
    </w:p>
    <w:p w:rsidR="00F554CF" w:rsidRDefault="00F554CF" w:rsidP="00035AB8">
      <w:pPr>
        <w:pStyle w:val="IIInumerowanie"/>
        <w:numPr>
          <w:ilvl w:val="0"/>
          <w:numId w:val="9"/>
        </w:numPr>
      </w:pPr>
      <w:r w:rsidRPr="00D6399B">
        <w:t>celem, któremu ma służyć</w:t>
      </w:r>
      <w:r>
        <w:t>,</w:t>
      </w:r>
    </w:p>
    <w:p w:rsidR="00F554CF" w:rsidRPr="00CC50D4" w:rsidRDefault="00F554CF" w:rsidP="00035AB8">
      <w:pPr>
        <w:pStyle w:val="IIInumerowanie"/>
        <w:numPr>
          <w:ilvl w:val="0"/>
          <w:numId w:val="9"/>
        </w:numPr>
      </w:pPr>
      <w:r w:rsidRPr="00D6399B">
        <w:t>obowiązującymi przepisami prawa budowlanego i innymi obowiązującymi przepisami prawa oraz ustaleniami określonymi w decyzjach administracyjnych, w tym o</w:t>
      </w:r>
      <w:r>
        <w:t xml:space="preserve"> </w:t>
      </w:r>
      <w:r w:rsidRPr="00D6399B">
        <w:t>ustaleniu lokalizacji inwestycji celu publicznego, a także z</w:t>
      </w:r>
      <w:r>
        <w:t> </w:t>
      </w:r>
      <w:r w:rsidRPr="00D6399B">
        <w:t>uwzględnieniem nowych uwarunkowań prawnych, które zaistnieją do dnia zakończenia realizacji przedmiotu umowy</w:t>
      </w:r>
      <w:r>
        <w:t>,</w:t>
      </w:r>
    </w:p>
    <w:p w:rsidR="00F554CF" w:rsidRPr="00CC50D4" w:rsidRDefault="00F554CF" w:rsidP="00035AB8">
      <w:pPr>
        <w:pStyle w:val="IIInumerowanie"/>
        <w:numPr>
          <w:ilvl w:val="0"/>
          <w:numId w:val="9"/>
        </w:numPr>
      </w:pPr>
      <w:r w:rsidRPr="00D6399B">
        <w:t>wiedzą techniczną, normami technicznymi, „Wytycznymi do budowy systemów elektroenergetycznych w PGE Dystrybucja S.A.".</w:t>
      </w:r>
    </w:p>
    <w:p w:rsidR="00F554CF" w:rsidRPr="00F03EB0" w:rsidRDefault="00F554CF" w:rsidP="00035AB8">
      <w:pPr>
        <w:pStyle w:val="IIUstp"/>
        <w:numPr>
          <w:ilvl w:val="0"/>
          <w:numId w:val="71"/>
        </w:numPr>
      </w:pPr>
      <w:r w:rsidRPr="00D6399B">
        <w:t>Prace będące przedmiotem umowy należy dostarczyć w formie pisemnej</w:t>
      </w:r>
      <w:r>
        <w:t xml:space="preserve"> (</w:t>
      </w:r>
      <w:r w:rsidRPr="00D6399B">
        <w:t>w technice umożliwiającej reprodukcję</w:t>
      </w:r>
      <w:r>
        <w:t>)</w:t>
      </w:r>
      <w:r w:rsidRPr="00D6399B">
        <w:t xml:space="preserve"> oraz na nośniku elektronicznym – CDR lub</w:t>
      </w:r>
      <w:r>
        <w:t xml:space="preserve"> DVD (format: .pdf i/lub .gif).</w:t>
      </w:r>
    </w:p>
    <w:p w:rsidR="00F554CF" w:rsidRDefault="00F554CF" w:rsidP="00035AB8">
      <w:pPr>
        <w:pStyle w:val="IIUstp"/>
        <w:numPr>
          <w:ilvl w:val="0"/>
          <w:numId w:val="71"/>
        </w:numPr>
      </w:pPr>
      <w:r w:rsidRPr="00D6399B">
        <w:t xml:space="preserve">Wykonawca </w:t>
      </w:r>
      <w:r>
        <w:t xml:space="preserve">na każdym etapie przed podpisaniem końcowego protokołu odbioru, </w:t>
      </w:r>
      <w:r w:rsidR="00524491">
        <w:br/>
      </w:r>
      <w:r w:rsidRPr="00D6399B">
        <w:t>na pisemny wniosek Zamawiającego przekaże za pokwitowaniem wykonaną w części dokumentację projektową</w:t>
      </w:r>
      <w:r>
        <w:t>.</w:t>
      </w:r>
    </w:p>
    <w:p w:rsidR="00F23D7C" w:rsidRPr="00F03EB0" w:rsidRDefault="00F23D7C" w:rsidP="00F23D7C">
      <w:pPr>
        <w:pStyle w:val="IIUstp"/>
        <w:numPr>
          <w:ilvl w:val="0"/>
          <w:numId w:val="0"/>
        </w:numPr>
        <w:ind w:left="360"/>
      </w:pPr>
    </w:p>
    <w:p w:rsidR="00F554CF" w:rsidRPr="00653C7E" w:rsidRDefault="00F554CF" w:rsidP="00F554CF">
      <w:pPr>
        <w:pStyle w:val="IParagraf"/>
        <w:ind w:left="567" w:hanging="284"/>
      </w:pPr>
    </w:p>
    <w:p w:rsidR="00F554CF" w:rsidRPr="00927BE0" w:rsidRDefault="00F554CF" w:rsidP="00F554CF">
      <w:pPr>
        <w:pStyle w:val="IIIXPodtytu"/>
      </w:pPr>
      <w:r w:rsidRPr="00927BE0">
        <w:t>Nadzór nad prawidłowym wykonaniem przedmiotu umowy</w:t>
      </w:r>
    </w:p>
    <w:p w:rsidR="00F554CF" w:rsidRPr="00D6399B" w:rsidRDefault="00F554CF" w:rsidP="00035AB8">
      <w:pPr>
        <w:pStyle w:val="IIUstp"/>
        <w:numPr>
          <w:ilvl w:val="0"/>
          <w:numId w:val="72"/>
        </w:numPr>
        <w:rPr>
          <w:bCs/>
        </w:rPr>
      </w:pPr>
      <w:bookmarkStart w:id="16" w:name="_Ref333666341"/>
      <w:r w:rsidRPr="00D6399B">
        <w:t>Osobami odpowiedzialnymi za prawidłową realizację umowy są:</w:t>
      </w:r>
      <w:bookmarkEnd w:id="16"/>
    </w:p>
    <w:p w:rsidR="00F554CF" w:rsidRPr="00096F2C" w:rsidRDefault="00F554CF" w:rsidP="00035AB8">
      <w:pPr>
        <w:pStyle w:val="IIInumerowanie"/>
        <w:numPr>
          <w:ilvl w:val="0"/>
          <w:numId w:val="27"/>
        </w:numPr>
      </w:pPr>
      <w:r w:rsidRPr="00096F2C">
        <w:t xml:space="preserve">po stronie Zamawiającego: </w:t>
      </w:r>
    </w:p>
    <w:p w:rsidR="00F554CF" w:rsidRPr="000C2F49" w:rsidRDefault="00F554CF" w:rsidP="00F554CF">
      <w:pPr>
        <w:pStyle w:val="Tekstpodstawowy"/>
        <w:pBdr>
          <w:bottom w:val="dashSmallGap" w:sz="8" w:space="0" w:color="auto"/>
        </w:pBdr>
        <w:spacing w:before="240" w:after="240" w:line="240" w:lineRule="auto"/>
        <w:rPr>
          <w:rFonts w:cs="Arial"/>
          <w:i w:val="0"/>
          <w:sz w:val="22"/>
          <w:szCs w:val="22"/>
        </w:rPr>
      </w:pPr>
    </w:p>
    <w:p w:rsidR="00F554CF" w:rsidRPr="000C2F49" w:rsidRDefault="00F554CF" w:rsidP="00F554CF">
      <w:pPr>
        <w:pStyle w:val="Tekstpodstawowy"/>
        <w:pBdr>
          <w:bottom w:val="dashSmallGap" w:sz="8" w:space="1" w:color="auto"/>
        </w:pBdr>
        <w:spacing w:before="240" w:after="240" w:line="240" w:lineRule="auto"/>
        <w:rPr>
          <w:rFonts w:cs="Arial"/>
          <w:i w:val="0"/>
          <w:sz w:val="22"/>
          <w:szCs w:val="22"/>
        </w:rPr>
      </w:pPr>
    </w:p>
    <w:p w:rsidR="00F554CF" w:rsidRPr="00096F2C" w:rsidRDefault="00F554CF" w:rsidP="00035AB8">
      <w:pPr>
        <w:pStyle w:val="IIInumerowanie"/>
        <w:numPr>
          <w:ilvl w:val="0"/>
          <w:numId w:val="27"/>
        </w:numPr>
      </w:pPr>
      <w:r w:rsidRPr="00096F2C">
        <w:lastRenderedPageBreak/>
        <w:t>po stronie Wykonawcy:</w:t>
      </w:r>
    </w:p>
    <w:p w:rsidR="00F554CF" w:rsidRPr="000C2F49" w:rsidRDefault="00F554CF" w:rsidP="00F554CF">
      <w:pPr>
        <w:pStyle w:val="Tekstpodstawowy"/>
        <w:pBdr>
          <w:bottom w:val="dashSmallGap" w:sz="8" w:space="1" w:color="auto"/>
        </w:pBdr>
        <w:spacing w:before="240" w:after="240" w:line="240" w:lineRule="auto"/>
        <w:rPr>
          <w:rFonts w:cs="Arial"/>
          <w:i w:val="0"/>
          <w:sz w:val="22"/>
          <w:szCs w:val="22"/>
        </w:rPr>
      </w:pPr>
    </w:p>
    <w:p w:rsidR="00F554CF" w:rsidRPr="000C2F49" w:rsidRDefault="00F554CF" w:rsidP="00F554CF">
      <w:pPr>
        <w:pStyle w:val="Tekstpodstawowy"/>
        <w:pBdr>
          <w:bottom w:val="dashSmallGap" w:sz="8" w:space="0" w:color="auto"/>
        </w:pBdr>
        <w:spacing w:before="240" w:after="240" w:line="240" w:lineRule="auto"/>
        <w:rPr>
          <w:rFonts w:cs="Arial"/>
          <w:i w:val="0"/>
          <w:sz w:val="22"/>
          <w:szCs w:val="22"/>
        </w:rPr>
      </w:pPr>
    </w:p>
    <w:p w:rsidR="0027579B" w:rsidRPr="0027579B" w:rsidRDefault="0027579B" w:rsidP="0027579B">
      <w:pPr>
        <w:pStyle w:val="IIUstp"/>
        <w:numPr>
          <w:ilvl w:val="0"/>
          <w:numId w:val="0"/>
        </w:numPr>
        <w:ind w:left="360" w:hanging="360"/>
        <w:rPr>
          <w:bCs/>
        </w:rPr>
      </w:pPr>
    </w:p>
    <w:p w:rsidR="0027579B" w:rsidRDefault="0027579B" w:rsidP="0027579B">
      <w:pPr>
        <w:pStyle w:val="IIUstp"/>
        <w:numPr>
          <w:ilvl w:val="0"/>
          <w:numId w:val="0"/>
        </w:numPr>
        <w:ind w:left="360" w:hanging="360"/>
        <w:rPr>
          <w:bCs/>
        </w:rPr>
      </w:pPr>
    </w:p>
    <w:p w:rsidR="00F554CF" w:rsidRPr="004A2B8E" w:rsidRDefault="00F554CF" w:rsidP="00035AB8">
      <w:pPr>
        <w:pStyle w:val="IIUstp"/>
        <w:numPr>
          <w:ilvl w:val="0"/>
          <w:numId w:val="72"/>
        </w:numPr>
        <w:rPr>
          <w:bCs/>
        </w:rPr>
      </w:pPr>
      <w:r w:rsidRPr="00D6399B">
        <w:t xml:space="preserve">Każda ze Stron oświadcza, iż wskazane osoby są upoważnione przez Stronę </w:t>
      </w:r>
      <w:r w:rsidR="00524491">
        <w:br/>
      </w:r>
      <w:r w:rsidRPr="00D6399B">
        <w:t xml:space="preserve">do dokonywania czynności związanych z realizacją przedmiotu umowy. Osoby wymienione w ust. </w:t>
      </w:r>
      <w:r w:rsidR="00EB7E9A">
        <w:fldChar w:fldCharType="begin"/>
      </w:r>
      <w:r w:rsidR="00EB7E9A">
        <w:instrText xml:space="preserve"> REF _Ref333666341 \r \h  \* MERGEFORMAT </w:instrText>
      </w:r>
      <w:r w:rsidR="00EB7E9A">
        <w:fldChar w:fldCharType="separate"/>
      </w:r>
      <w:r w:rsidR="00933A97">
        <w:t>1</w:t>
      </w:r>
      <w:r w:rsidR="00EB7E9A">
        <w:fldChar w:fldCharType="end"/>
      </w:r>
      <w:r>
        <w:t xml:space="preserve"> niniejszego paragrafu,</w:t>
      </w:r>
      <w:r w:rsidRPr="00D6399B">
        <w:t xml:space="preserve"> nie są upoważnione do dokonywania czynności, które mogłyby powodować zmiany w umowie.</w:t>
      </w:r>
    </w:p>
    <w:p w:rsidR="00F554CF" w:rsidRPr="00D6399B" w:rsidRDefault="00F554CF" w:rsidP="00035AB8">
      <w:pPr>
        <w:pStyle w:val="IIUstp"/>
        <w:numPr>
          <w:ilvl w:val="0"/>
          <w:numId w:val="72"/>
        </w:numPr>
        <w:rPr>
          <w:bCs/>
        </w:rPr>
      </w:pPr>
      <w:r w:rsidRPr="00D6399B">
        <w:t xml:space="preserve">Każda z osób jest uprawniona do samodzielnego działania z zastrzeżeniem, </w:t>
      </w:r>
      <w:r w:rsidR="00524491">
        <w:br/>
      </w:r>
      <w:r w:rsidRPr="00D6399B">
        <w:t>iż do wykonywania czynności związanych z odbiorem końcowym, konieczne jest działanie łączne co najmniej 2 osób ze strony Zamawiającego i jednej osoby po stronie Wykonawcy.</w:t>
      </w:r>
    </w:p>
    <w:p w:rsidR="00F554CF" w:rsidRPr="00D6399B" w:rsidRDefault="00F554CF" w:rsidP="00035AB8">
      <w:pPr>
        <w:pStyle w:val="IIUstp"/>
        <w:numPr>
          <w:ilvl w:val="0"/>
          <w:numId w:val="72"/>
        </w:numPr>
        <w:rPr>
          <w:bCs/>
        </w:rPr>
      </w:pPr>
      <w:r w:rsidRPr="00D6399B">
        <w:t xml:space="preserve">W przypadku nieobecności osób wskazanych w ust. </w:t>
      </w:r>
      <w:r w:rsidR="00EB7E9A">
        <w:fldChar w:fldCharType="begin"/>
      </w:r>
      <w:r w:rsidR="00EB7E9A">
        <w:instrText xml:space="preserve"> REF _Ref333666341 \r \h  \* MERGEFORMAT </w:instrText>
      </w:r>
      <w:r w:rsidR="00EB7E9A">
        <w:fldChar w:fldCharType="separate"/>
      </w:r>
      <w:r w:rsidR="00933A97">
        <w:t>1</w:t>
      </w:r>
      <w:r w:rsidR="00EB7E9A">
        <w:fldChar w:fldCharType="end"/>
      </w:r>
      <w:r w:rsidRPr="00D6399B">
        <w:t xml:space="preserve"> po stronie Zamawiającego </w:t>
      </w:r>
      <w:r w:rsidR="00524491">
        <w:br/>
      </w:r>
      <w:r w:rsidRPr="00D6399B">
        <w:t>do dokonania czynności określonych w ust. 2 i 3 upoważnione są inne osoby wskazane przez Zamawiającego.</w:t>
      </w:r>
    </w:p>
    <w:p w:rsidR="00F554CF" w:rsidRPr="00F23D7C" w:rsidRDefault="00F554CF" w:rsidP="00035AB8">
      <w:pPr>
        <w:pStyle w:val="IIUstp"/>
        <w:numPr>
          <w:ilvl w:val="0"/>
          <w:numId w:val="72"/>
        </w:numPr>
        <w:rPr>
          <w:bCs/>
        </w:rPr>
      </w:pPr>
      <w:r w:rsidRPr="00D6399B">
        <w:t xml:space="preserve">Wykonawca będzie występował w imieniu Zamawiającego., w oparciu o udzielone przez Zamawiającego upoważnienie/pełnomocnictwo, w sprawach związanych z realizacją przedmiotu umowy do organów administracji państwowej i samorządowej, osób fizycznych i prawnych. </w:t>
      </w:r>
    </w:p>
    <w:p w:rsidR="00F23D7C" w:rsidRPr="00D6399B" w:rsidRDefault="00F23D7C" w:rsidP="00F23D7C">
      <w:pPr>
        <w:pStyle w:val="IIUstp"/>
        <w:numPr>
          <w:ilvl w:val="0"/>
          <w:numId w:val="0"/>
        </w:numPr>
        <w:ind w:left="360"/>
        <w:rPr>
          <w:bCs/>
        </w:rPr>
      </w:pPr>
    </w:p>
    <w:p w:rsidR="00F554CF" w:rsidRPr="00653C7E" w:rsidRDefault="00F554CF" w:rsidP="00F554CF">
      <w:pPr>
        <w:pStyle w:val="IParagraf"/>
        <w:ind w:left="567" w:hanging="284"/>
      </w:pPr>
    </w:p>
    <w:p w:rsidR="00F554CF" w:rsidRPr="00D6399B" w:rsidRDefault="00F554CF" w:rsidP="00F554CF">
      <w:pPr>
        <w:pStyle w:val="Podtytu"/>
        <w:keepNext/>
        <w:keepLines/>
        <w:spacing w:after="240"/>
        <w:ind w:left="0"/>
        <w:rPr>
          <w:rFonts w:ascii="Arial" w:hAnsi="Arial" w:cs="Arial"/>
          <w:sz w:val="22"/>
          <w:szCs w:val="22"/>
        </w:rPr>
      </w:pPr>
      <w:r w:rsidRPr="00D6399B">
        <w:rPr>
          <w:rFonts w:ascii="Arial" w:hAnsi="Arial" w:cs="Arial"/>
          <w:sz w:val="22"/>
          <w:szCs w:val="22"/>
        </w:rPr>
        <w:t>Obowiązki Wykonawcy i Zamawiającego, prace dodatkowe</w:t>
      </w:r>
    </w:p>
    <w:p w:rsidR="00F554CF" w:rsidRPr="00927BE0" w:rsidRDefault="00F554CF" w:rsidP="00F554CF">
      <w:pPr>
        <w:pStyle w:val="IIIXPodtytu"/>
      </w:pPr>
      <w:r w:rsidRPr="00927BE0">
        <w:t>Obowiązki Wykonawcy</w:t>
      </w:r>
    </w:p>
    <w:p w:rsidR="00F554CF" w:rsidRPr="004A2B8E" w:rsidRDefault="00F554CF" w:rsidP="00035AB8">
      <w:pPr>
        <w:pStyle w:val="IIUstp"/>
        <w:numPr>
          <w:ilvl w:val="0"/>
          <w:numId w:val="73"/>
        </w:numPr>
      </w:pPr>
      <w:r w:rsidRPr="004A2B8E">
        <w:t xml:space="preserve">Opracowanie dokumentacji w sposób kompletny, zgodny z zapisami </w:t>
      </w:r>
      <w:r w:rsidR="00EB7E9A">
        <w:fldChar w:fldCharType="begin"/>
      </w:r>
      <w:r w:rsidR="00EB7E9A">
        <w:instrText xml:space="preserve"> REF _Ref333650679 \r \h  \* MERGEFORMAT </w:instrText>
      </w:r>
      <w:r w:rsidR="00EB7E9A">
        <w:fldChar w:fldCharType="separate"/>
      </w:r>
      <w:r w:rsidR="00933A97">
        <w:t>§ 4</w:t>
      </w:r>
      <w:r w:rsidR="00EB7E9A">
        <w:fldChar w:fldCharType="end"/>
      </w:r>
      <w:r w:rsidRPr="004A2B8E">
        <w:t xml:space="preserve"> ust. </w:t>
      </w:r>
      <w:r w:rsidR="00EB7E9A">
        <w:fldChar w:fldCharType="begin"/>
      </w:r>
      <w:r w:rsidR="00EB7E9A">
        <w:instrText xml:space="preserve"> REF _Ref333666616 \r \h  \* MERGEFORMAT </w:instrText>
      </w:r>
      <w:r w:rsidR="00EB7E9A">
        <w:fldChar w:fldCharType="separate"/>
      </w:r>
      <w:r w:rsidR="00933A97">
        <w:t>6</w:t>
      </w:r>
      <w:r w:rsidR="00EB7E9A">
        <w:fldChar w:fldCharType="end"/>
      </w:r>
      <w:r w:rsidRPr="004A2B8E">
        <w:t>.</w:t>
      </w:r>
    </w:p>
    <w:p w:rsidR="00F554CF" w:rsidRPr="004A2B8E" w:rsidRDefault="00F554CF" w:rsidP="00035AB8">
      <w:pPr>
        <w:pStyle w:val="IIUstp"/>
        <w:numPr>
          <w:ilvl w:val="0"/>
          <w:numId w:val="73"/>
        </w:numPr>
      </w:pPr>
      <w:r w:rsidRPr="004A2B8E">
        <w:t xml:space="preserve">Opracowanie dokumentacji w oparciu o dane techniczne i szczegółowe wytyczne uzyskane od Zamawiającego (m.in. </w:t>
      </w:r>
      <w:r>
        <w:t>Specyfikacja techniczna (</w:t>
      </w:r>
      <w:r w:rsidR="00EB7E9A">
        <w:fldChar w:fldCharType="begin"/>
      </w:r>
      <w:r w:rsidR="00EB7E9A">
        <w:instrText xml:space="preserve"> REF _Ref333745193 \r \h </w:instrText>
      </w:r>
      <w:r w:rsidR="00EB7E9A">
        <w:fldChar w:fldCharType="separate"/>
      </w:r>
      <w:r w:rsidR="00933A97">
        <w:t>Załącznik nr 2</w:t>
      </w:r>
      <w:r w:rsidR="00EB7E9A">
        <w:fldChar w:fldCharType="end"/>
      </w:r>
      <w:r>
        <w:t>)</w:t>
      </w:r>
      <w:r w:rsidRPr="004A2B8E">
        <w:t>, warunki techniczne przyłączenia, warunki umowy przyłączeniowej, notatki służbowe i inne wskazania Zamawiającego).</w:t>
      </w:r>
    </w:p>
    <w:p w:rsidR="00F554CF" w:rsidRPr="004A2B8E" w:rsidRDefault="00F554CF" w:rsidP="00035AB8">
      <w:pPr>
        <w:pStyle w:val="IIUstp"/>
        <w:numPr>
          <w:ilvl w:val="0"/>
          <w:numId w:val="73"/>
        </w:numPr>
      </w:pPr>
      <w:r w:rsidRPr="004A2B8E">
        <w:t>Uzyskanie i dołączenie do dokumentacji wszystkich niezbędnych uzgodnień i prawomocnych decyzji uprawniających Zamawiającego do wybudowania i prawidłowego użytkowania sieci elektroenergetycznej, objętej dokumentacją projektową</w:t>
      </w:r>
      <w:r w:rsidR="003E79DE">
        <w:t>.</w:t>
      </w:r>
    </w:p>
    <w:p w:rsidR="00F554CF" w:rsidRPr="004A2B8E" w:rsidRDefault="00F554CF" w:rsidP="00035AB8">
      <w:pPr>
        <w:pStyle w:val="IIUstp"/>
        <w:numPr>
          <w:ilvl w:val="0"/>
          <w:numId w:val="73"/>
        </w:numPr>
      </w:pPr>
      <w:r w:rsidRPr="004A2B8E">
        <w:t xml:space="preserve">Wykonanie przedmiotu umowy z należytą starannością i uczciwością, najlepszą wiedzą </w:t>
      </w:r>
      <w:r w:rsidR="00F23D7C">
        <w:t xml:space="preserve"> </w:t>
      </w:r>
      <w:r w:rsidRPr="004A2B8E">
        <w:t>przy uwzględnieniu zawodowego charakteru prowadzonej działalności. Opracowana dokumentacja w swojej treści nie może wpłynąć na ograniczenie uczciwej konkurencji</w:t>
      </w:r>
      <w:r w:rsidR="003E79DE">
        <w:t>.</w:t>
      </w:r>
    </w:p>
    <w:p w:rsidR="00F554CF" w:rsidRPr="004A2B8E" w:rsidRDefault="00F554CF" w:rsidP="00035AB8">
      <w:pPr>
        <w:pStyle w:val="IIUstp"/>
        <w:numPr>
          <w:ilvl w:val="0"/>
          <w:numId w:val="73"/>
        </w:numPr>
      </w:pPr>
      <w:r w:rsidRPr="004A2B8E">
        <w:t xml:space="preserve">Wykonanie kompletnej dokumentacji projektowej w ilości zgodnej z </w:t>
      </w:r>
      <w:r w:rsidR="00EB7E9A">
        <w:fldChar w:fldCharType="begin"/>
      </w:r>
      <w:r w:rsidR="00EB7E9A">
        <w:instrText xml:space="preserve"> REF _Ref333650679 \r \h  \* MERGEFORMAT </w:instrText>
      </w:r>
      <w:r w:rsidR="00EB7E9A">
        <w:fldChar w:fldCharType="separate"/>
      </w:r>
      <w:r w:rsidR="00933A97">
        <w:t>§ 4</w:t>
      </w:r>
      <w:r w:rsidR="00EB7E9A">
        <w:fldChar w:fldCharType="end"/>
      </w:r>
      <w:r w:rsidRPr="004A2B8E">
        <w:t xml:space="preserve"> ust 4, w tym w szczególności </w:t>
      </w:r>
      <w:r w:rsidRPr="002B0CF9">
        <w:t>W</w:t>
      </w:r>
      <w:r w:rsidRPr="004A2B8E">
        <w:t>ykonawca zobowiązany jest do:</w:t>
      </w:r>
    </w:p>
    <w:p w:rsidR="00F554CF" w:rsidRPr="00A84E2A" w:rsidRDefault="00F554CF" w:rsidP="00035AB8">
      <w:pPr>
        <w:pStyle w:val="IIInumerowanie"/>
        <w:numPr>
          <w:ilvl w:val="0"/>
          <w:numId w:val="11"/>
        </w:numPr>
      </w:pPr>
      <w:r w:rsidRPr="00A84E2A">
        <w:t>pozyskania niezbędnych map, podkładów i inwentaryzacji geodezyjnej</w:t>
      </w:r>
      <w:r w:rsidR="00F23D7C">
        <w:t xml:space="preserve"> </w:t>
      </w:r>
      <w:r w:rsidRPr="00A84E2A">
        <w:t>oraz ich aktualizacji,</w:t>
      </w:r>
    </w:p>
    <w:p w:rsidR="00F554CF" w:rsidRPr="00A84E2A" w:rsidRDefault="00F554CF" w:rsidP="00035AB8">
      <w:pPr>
        <w:pStyle w:val="IIInumerowanie"/>
        <w:numPr>
          <w:ilvl w:val="0"/>
          <w:numId w:val="11"/>
        </w:numPr>
      </w:pPr>
      <w:r w:rsidRPr="00A84E2A">
        <w:t>uzyskania (w zakresie każdej nieruchomości będącej przedmiotem opracowania) aktualnego wypisu z ewidencji gruntów i sprawdzenie wypisu poprzez porównanie z zapisami Ksiąg Wieczystych,</w:t>
      </w:r>
    </w:p>
    <w:p w:rsidR="00F554CF" w:rsidRPr="00A84E2A" w:rsidRDefault="00F554CF" w:rsidP="00035AB8">
      <w:pPr>
        <w:pStyle w:val="IIInumerowanie"/>
        <w:numPr>
          <w:ilvl w:val="0"/>
          <w:numId w:val="11"/>
        </w:numPr>
      </w:pPr>
      <w:r w:rsidRPr="00A84E2A">
        <w:t>przygotowania i uzyskania w imieniu i na rzecz inwestora niezbędnych decyzji administracyjnych, w tym o lokalizacji inwestycji celu publicznego lub uzyskania wyrysu i wypisu z miejscowego planu zagospodarowania przestrzennego,</w:t>
      </w:r>
    </w:p>
    <w:p w:rsidR="00F554CF" w:rsidRPr="00A84E2A" w:rsidRDefault="00F554CF" w:rsidP="00035AB8">
      <w:pPr>
        <w:pStyle w:val="IIInumerowanie"/>
        <w:numPr>
          <w:ilvl w:val="0"/>
          <w:numId w:val="11"/>
        </w:numPr>
      </w:pPr>
      <w:r w:rsidRPr="00A84E2A">
        <w:t>zapewnienia w razie konieczności podziału/scalenia administracyjnego nieruchomości, zmiany przeznaczenia gruntów, w tym związku z gruntami leśnymi i rolnymi. Pozyskania w tym zakresie stosownych decyzji administracyjnych czy uzgodnień,</w:t>
      </w:r>
    </w:p>
    <w:p w:rsidR="00F554CF" w:rsidRPr="00A84E2A" w:rsidRDefault="00F554CF" w:rsidP="00035AB8">
      <w:pPr>
        <w:pStyle w:val="IIInumerowanie"/>
        <w:numPr>
          <w:ilvl w:val="0"/>
          <w:numId w:val="11"/>
        </w:numPr>
      </w:pPr>
      <w:r w:rsidRPr="00A84E2A">
        <w:t>wykonania wymaganych ekspertyz, dokumentacji, opracowań, operatów geologicznych, wodnoprawnych, wpływu na środowisko,</w:t>
      </w:r>
    </w:p>
    <w:p w:rsidR="00F554CF" w:rsidRPr="00A84E2A" w:rsidRDefault="00F554CF" w:rsidP="00035AB8">
      <w:pPr>
        <w:pStyle w:val="IIInumerowanie"/>
        <w:numPr>
          <w:ilvl w:val="0"/>
          <w:numId w:val="11"/>
        </w:numPr>
      </w:pPr>
      <w:r w:rsidRPr="00A84E2A">
        <w:t>opracowania projektów odtworzenia chodników i wjazdów do stacji, wymaganych stosownymi decyzjami i uzgodnieniami,</w:t>
      </w:r>
    </w:p>
    <w:p w:rsidR="00F554CF" w:rsidRPr="00A84E2A" w:rsidRDefault="00F554CF" w:rsidP="00035AB8">
      <w:pPr>
        <w:pStyle w:val="IIInumerowanie"/>
        <w:numPr>
          <w:ilvl w:val="0"/>
          <w:numId w:val="11"/>
        </w:numPr>
      </w:pPr>
      <w:r w:rsidRPr="00A84E2A">
        <w:t xml:space="preserve">dokonania uzgodnień (i/lub uzyskanie decyzji, postanowień) z użytkownikami uzbrojenia, właścicielami gruntów, nieruchomości lub właściwymi organami administracji publicznej, </w:t>
      </w:r>
    </w:p>
    <w:p w:rsidR="00F554CF" w:rsidRPr="00A84E2A" w:rsidRDefault="00F554CF" w:rsidP="00035AB8">
      <w:pPr>
        <w:pStyle w:val="IIInumerowanie"/>
        <w:numPr>
          <w:ilvl w:val="0"/>
          <w:numId w:val="11"/>
        </w:numPr>
      </w:pPr>
      <w:r w:rsidRPr="00A84E2A">
        <w:lastRenderedPageBreak/>
        <w:t>uzgodnienia z odpowiednimi służbami, instytucjami, urzędami lokalizacji, warunków zajęcia terenu, odtworzenia itp.,</w:t>
      </w:r>
    </w:p>
    <w:p w:rsidR="00F554CF" w:rsidRPr="00A84E2A" w:rsidRDefault="00F554CF" w:rsidP="00035AB8">
      <w:pPr>
        <w:pStyle w:val="IIInumerowanie"/>
        <w:numPr>
          <w:ilvl w:val="0"/>
          <w:numId w:val="11"/>
        </w:numPr>
      </w:pPr>
      <w:r w:rsidRPr="00A84E2A">
        <w:t>uzgodnienia projektowanych obiektów w strefie ochrony konserwatorskiej lub strefie ochrony przyrody,</w:t>
      </w:r>
    </w:p>
    <w:p w:rsidR="00F554CF" w:rsidRDefault="00F554CF" w:rsidP="00035AB8">
      <w:pPr>
        <w:pStyle w:val="IIInumerowanie"/>
        <w:numPr>
          <w:ilvl w:val="0"/>
          <w:numId w:val="11"/>
        </w:numPr>
      </w:pPr>
      <w:r w:rsidRPr="00A84E2A">
        <w:t xml:space="preserve">inwentaryzacji drzew i krzewów na trasie projektowanych urządzeń wraz z decyzjami administracyjnymi ich dotyczącymi, </w:t>
      </w:r>
    </w:p>
    <w:p w:rsidR="0027579B" w:rsidRPr="00A84E2A" w:rsidRDefault="0027579B" w:rsidP="0027579B">
      <w:pPr>
        <w:pStyle w:val="IIInumerowanie"/>
        <w:numPr>
          <w:ilvl w:val="0"/>
          <w:numId w:val="0"/>
        </w:numPr>
        <w:ind w:left="720" w:hanging="360"/>
      </w:pPr>
    </w:p>
    <w:p w:rsidR="00F554CF" w:rsidRPr="00A84E2A" w:rsidRDefault="00F554CF" w:rsidP="00035AB8">
      <w:pPr>
        <w:pStyle w:val="IIInumerowanie"/>
        <w:numPr>
          <w:ilvl w:val="0"/>
          <w:numId w:val="11"/>
        </w:numPr>
      </w:pPr>
      <w:r w:rsidRPr="00A84E2A">
        <w:t>wykonania profili poprzecznych i podłużnych z istniejącą i projektowaną infrastrukturą techniczną,</w:t>
      </w:r>
    </w:p>
    <w:p w:rsidR="00F554CF" w:rsidRPr="00A84E2A" w:rsidRDefault="00F554CF" w:rsidP="00035AB8">
      <w:pPr>
        <w:pStyle w:val="IIInumerowanie"/>
        <w:numPr>
          <w:ilvl w:val="0"/>
          <w:numId w:val="11"/>
        </w:numPr>
      </w:pPr>
      <w:r>
        <w:t>oznaczenia istniejących rzędnych wynikających z</w:t>
      </w:r>
      <w:r w:rsidRPr="009A0B2E">
        <w:t xml:space="preserve"> ukształtowania terenu i</w:t>
      </w:r>
      <w:r>
        <w:t xml:space="preserve"> </w:t>
      </w:r>
      <w:r w:rsidRPr="009A0B2E">
        <w:t>docelow</w:t>
      </w:r>
      <w:r>
        <w:t>ych</w:t>
      </w:r>
      <w:r w:rsidRPr="009A0B2E">
        <w:t xml:space="preserve"> rzędn</w:t>
      </w:r>
      <w:r>
        <w:t xml:space="preserve">ych </w:t>
      </w:r>
      <w:r w:rsidRPr="009A0B2E">
        <w:t xml:space="preserve">w przypadku przewidywanej zmiany </w:t>
      </w:r>
      <w:r>
        <w:t>ukształtowania terenu</w:t>
      </w:r>
      <w:r w:rsidRPr="009A0B2E">
        <w:t>,</w:t>
      </w:r>
    </w:p>
    <w:p w:rsidR="00F554CF" w:rsidRPr="00A84E2A" w:rsidRDefault="00F554CF" w:rsidP="00035AB8">
      <w:pPr>
        <w:pStyle w:val="IIInumerowanie"/>
        <w:numPr>
          <w:ilvl w:val="0"/>
          <w:numId w:val="11"/>
        </w:numPr>
      </w:pPr>
      <w:r w:rsidRPr="00A84E2A">
        <w:t xml:space="preserve">uzyskania w imieniu i na rzecz Zamawiającego prawa do dysponowania nieruchomością na cele budowlane w formie np.: umów z właścicielami (dysponentami) nieruchomości o zgodzie na udostępnienie nieruchomości w celu budowy urządzeń energetycznych i ich późniejszą eksploatację, ustanowienia nieodpłatnej służebności </w:t>
      </w:r>
      <w:proofErr w:type="spellStart"/>
      <w:r w:rsidRPr="00A84E2A">
        <w:t>przesyłu</w:t>
      </w:r>
      <w:proofErr w:type="spellEnd"/>
      <w:r w:rsidRPr="00A84E2A">
        <w:t xml:space="preserve">, </w:t>
      </w:r>
      <w:r w:rsidR="00524491">
        <w:br/>
      </w:r>
      <w:r w:rsidRPr="00A84E2A">
        <w:t xml:space="preserve">lub decyzji administracyjnej o ograniczeniu </w:t>
      </w:r>
      <w:r w:rsidR="001E42D1">
        <w:t>sposobu korzystania z nieruchomości</w:t>
      </w:r>
      <w:r w:rsidRPr="00A84E2A">
        <w:t>, w</w:t>
      </w:r>
      <w:r w:rsidR="001E42D1">
        <w:t> </w:t>
      </w:r>
      <w:r w:rsidRPr="00A84E2A">
        <w:t>zależności od wytycznych Zamawiającego w tym zakresie,</w:t>
      </w:r>
    </w:p>
    <w:p w:rsidR="00F554CF" w:rsidRPr="00A84E2A" w:rsidRDefault="00F554CF" w:rsidP="00035AB8">
      <w:pPr>
        <w:pStyle w:val="IIInumerowanie"/>
        <w:numPr>
          <w:ilvl w:val="0"/>
          <w:numId w:val="11"/>
        </w:numPr>
      </w:pPr>
      <w:r w:rsidRPr="00A84E2A">
        <w:t xml:space="preserve">uzgodnienia lokalizacji urządzeń oraz uzyskania w imieniu i na rzecz Zamawiającego pisemnych zobowiązań od Właścicieli nieruchomości do ich sprzedaży lub ustanowienia służebności </w:t>
      </w:r>
      <w:proofErr w:type="spellStart"/>
      <w:r w:rsidRPr="00A84E2A">
        <w:t>przesyłu</w:t>
      </w:r>
      <w:proofErr w:type="spellEnd"/>
      <w:r w:rsidRPr="00A84E2A">
        <w:t>, na potrzeby zlokalizowania wyżej wymienionych urządzeń, o powierzchniach uzgodnionych z Zamawiającym,</w:t>
      </w:r>
    </w:p>
    <w:p w:rsidR="00F554CF" w:rsidRPr="00A84E2A" w:rsidRDefault="00F554CF" w:rsidP="00035AB8">
      <w:pPr>
        <w:pStyle w:val="IIInumerowanie"/>
        <w:numPr>
          <w:ilvl w:val="0"/>
          <w:numId w:val="11"/>
        </w:numPr>
      </w:pPr>
      <w:r w:rsidRPr="00A84E2A">
        <w:t>przekazani</w:t>
      </w:r>
      <w:r>
        <w:t>a</w:t>
      </w:r>
      <w:r w:rsidRPr="00A84E2A">
        <w:t xml:space="preserve"> Zamawiającemu wniosku o wykup działek lub ustanowienia służebności </w:t>
      </w:r>
      <w:proofErr w:type="spellStart"/>
      <w:r w:rsidRPr="00A84E2A">
        <w:t>przesyłu</w:t>
      </w:r>
      <w:proofErr w:type="spellEnd"/>
      <w:r w:rsidRPr="00A84E2A">
        <w:t xml:space="preserve"> pod urządzenia (z załączonymi pisemnymi zobowiązaniami sprzedaży </w:t>
      </w:r>
      <w:r w:rsidR="00524491">
        <w:br/>
      </w:r>
      <w:r w:rsidRPr="00A84E2A">
        <w:t xml:space="preserve">lub ustanowienia służebności </w:t>
      </w:r>
      <w:proofErr w:type="spellStart"/>
      <w:r w:rsidRPr="00A84E2A">
        <w:t>przesyłu</w:t>
      </w:r>
      <w:proofErr w:type="spellEnd"/>
      <w:r w:rsidRPr="00A84E2A">
        <w:t>) nie później niż 6 miesięcy przed terminem złożenia wniosku o pozwolenie na budowę,</w:t>
      </w:r>
    </w:p>
    <w:p w:rsidR="00F554CF" w:rsidRPr="00A84E2A" w:rsidRDefault="00F554CF" w:rsidP="00035AB8">
      <w:pPr>
        <w:pStyle w:val="IIInumerowanie"/>
        <w:numPr>
          <w:ilvl w:val="0"/>
          <w:numId w:val="11"/>
        </w:numPr>
      </w:pPr>
      <w:r w:rsidRPr="00A84E2A">
        <w:t xml:space="preserve">złożenia w imieniu zamawiającego oświadczenia o prawie do dysponowania nieruchomością na cele budowlane w przypadku prawidłowo pozyskanych i potwierdzonych stosownych praw. Wykonawca zobowiązany jest dla celów składania takiego oświadczenie potwierdzać wskazane prawa, za co ponosi odpowiedzialność, </w:t>
      </w:r>
    </w:p>
    <w:p w:rsidR="00F554CF" w:rsidRPr="00A84E2A" w:rsidRDefault="00F554CF" w:rsidP="00035AB8">
      <w:pPr>
        <w:pStyle w:val="IIInumerowanie"/>
        <w:numPr>
          <w:ilvl w:val="0"/>
          <w:numId w:val="11"/>
        </w:numPr>
      </w:pPr>
      <w:r w:rsidRPr="00A84E2A">
        <w:t>uzyskani</w:t>
      </w:r>
      <w:r>
        <w:t>a</w:t>
      </w:r>
      <w:r w:rsidRPr="00A84E2A">
        <w:t xml:space="preserve"> w imieniu i na rzecz Zamawiającego ostatecznej decyzji pozwolenia </w:t>
      </w:r>
      <w:r w:rsidR="00524491">
        <w:br/>
      </w:r>
      <w:r w:rsidRPr="00A84E2A">
        <w:t>na budowę lub niezakwestionowanego zgłoszenia zamiaru wykonania robót zgodnie z wymaganiami Prawa Budowlanego ,</w:t>
      </w:r>
    </w:p>
    <w:p w:rsidR="00F554CF" w:rsidRPr="00A84E2A" w:rsidRDefault="00F554CF" w:rsidP="00035AB8">
      <w:pPr>
        <w:pStyle w:val="IIInumerowanie"/>
        <w:numPr>
          <w:ilvl w:val="0"/>
          <w:numId w:val="11"/>
        </w:numPr>
      </w:pPr>
      <w:r>
        <w:t xml:space="preserve">wykonania </w:t>
      </w:r>
      <w:r w:rsidRPr="00A84E2A">
        <w:t>innych czynności i obowiązków niezbędnych do prawidłowego wykonania umowy</w:t>
      </w:r>
      <w:r w:rsidR="003E79DE">
        <w:t>.</w:t>
      </w:r>
    </w:p>
    <w:p w:rsidR="00F554CF" w:rsidRPr="004A2B8E" w:rsidRDefault="00F554CF" w:rsidP="00035AB8">
      <w:pPr>
        <w:pStyle w:val="IIUstp"/>
        <w:numPr>
          <w:ilvl w:val="0"/>
          <w:numId w:val="73"/>
        </w:numPr>
      </w:pPr>
      <w:r w:rsidRPr="004A2B8E">
        <w:t>Dostosowanie dokumentacji lub wprowadzenie zmian w dokumentacji projektowej, wynikających z braku możliwości realizacji na jej podstawie robót budowlanych. Wykonawca ma obowiązek dostosować dokumentację i wprowadzić odpowiednie zmiany na żądanie Zamawiającego i z tego tytułu nie przysługuje dodatkowe wynagrodzenie,</w:t>
      </w:r>
    </w:p>
    <w:p w:rsidR="00F554CF" w:rsidRPr="004A2B8E" w:rsidRDefault="00F554CF" w:rsidP="00035AB8">
      <w:pPr>
        <w:pStyle w:val="IIUstp"/>
        <w:numPr>
          <w:ilvl w:val="0"/>
          <w:numId w:val="73"/>
        </w:numPr>
      </w:pPr>
      <w:r w:rsidRPr="004A2B8E">
        <w:t xml:space="preserve">Pisemne informowanie o zaawansowaniu prac na formularzu raportu postępu realizacji prac projektowych stanowiącym </w:t>
      </w:r>
      <w:r w:rsidR="00EB7E9A">
        <w:fldChar w:fldCharType="begin"/>
      </w:r>
      <w:r w:rsidR="00EB7E9A">
        <w:instrText xml:space="preserve"> REF _Ref333667969 \r \h  \* MERGEFORMAT </w:instrText>
      </w:r>
      <w:r w:rsidR="00EB7E9A">
        <w:fldChar w:fldCharType="separate"/>
      </w:r>
      <w:r w:rsidR="00933A97">
        <w:t>Załącznik nr 4</w:t>
      </w:r>
      <w:r w:rsidR="00EB7E9A">
        <w:fldChar w:fldCharType="end"/>
      </w:r>
      <w:r w:rsidRPr="004A2B8E">
        <w:t>. Ustala się następujące terminy składania sprawozdań:</w:t>
      </w:r>
    </w:p>
    <w:p w:rsidR="0068360E" w:rsidRDefault="0068360E" w:rsidP="00035AB8">
      <w:pPr>
        <w:pStyle w:val="IIInumerowanie"/>
        <w:numPr>
          <w:ilvl w:val="0"/>
          <w:numId w:val="12"/>
        </w:numPr>
      </w:pPr>
      <w:r>
        <w:t xml:space="preserve">pierwszy raport z postępu realizacji prac projektowych Wykonawca przedstawia </w:t>
      </w:r>
      <w:r w:rsidR="00524491">
        <w:br/>
      </w:r>
      <w:r>
        <w:t>w terminie dwóch tygodni od zawarcia umowy. Raport ten powinien zawierać kroki milowe wraz z planowanymi terminami ich realizacji,</w:t>
      </w:r>
    </w:p>
    <w:p w:rsidR="00F554CF" w:rsidRPr="00A84E2A" w:rsidRDefault="00F554CF" w:rsidP="00035AB8">
      <w:pPr>
        <w:pStyle w:val="IIInumerowanie"/>
        <w:numPr>
          <w:ilvl w:val="0"/>
          <w:numId w:val="12"/>
        </w:numPr>
      </w:pPr>
      <w:r w:rsidRPr="00A84E2A">
        <w:t>bezzwłocznie w przypadku wystąpienia utrudnień w realizacji przedmiotu umowy, skutkujących zagrożeniem niedotrzymania terminu lub niewykonania przedmiotu umowy,</w:t>
      </w:r>
    </w:p>
    <w:p w:rsidR="00F554CF" w:rsidRPr="00A84E2A" w:rsidRDefault="00F554CF" w:rsidP="0068360E">
      <w:pPr>
        <w:pStyle w:val="IIInumerowanie"/>
        <w:numPr>
          <w:ilvl w:val="0"/>
          <w:numId w:val="12"/>
        </w:numPr>
      </w:pPr>
      <w:r w:rsidRPr="00A84E2A">
        <w:t xml:space="preserve">co </w:t>
      </w:r>
      <w:r w:rsidR="00A52C5A">
        <w:t>2</w:t>
      </w:r>
      <w:r w:rsidRPr="00A84E2A">
        <w:t xml:space="preserve"> miesiąc(ce)</w:t>
      </w:r>
      <w:r w:rsidR="003E79DE">
        <w:t>.</w:t>
      </w:r>
    </w:p>
    <w:p w:rsidR="00F554CF" w:rsidRDefault="00F554CF" w:rsidP="00035AB8">
      <w:pPr>
        <w:pStyle w:val="IIUstp"/>
        <w:numPr>
          <w:ilvl w:val="0"/>
          <w:numId w:val="73"/>
        </w:numPr>
      </w:pPr>
      <w:r w:rsidRPr="004A2B8E">
        <w:t xml:space="preserve">Wykonawca ponosi pełną odpowiedzialność za niewykonanie lub nienależyte wykonanie umowy i wszelkie wady przedmiotu umowy oraz za szkody wyrządzone osobom trzecim. Wykonawca odpowiada jak za własne, za działania osób lub podmiotów, którymi się posługuje. </w:t>
      </w:r>
    </w:p>
    <w:p w:rsidR="00F23D7C" w:rsidRPr="004A2B8E" w:rsidRDefault="00F23D7C" w:rsidP="00F23D7C">
      <w:pPr>
        <w:pStyle w:val="IIUstp"/>
        <w:numPr>
          <w:ilvl w:val="0"/>
          <w:numId w:val="0"/>
        </w:numPr>
        <w:ind w:left="360"/>
      </w:pPr>
    </w:p>
    <w:p w:rsidR="00F554CF" w:rsidRPr="00B0143C" w:rsidRDefault="00F554CF" w:rsidP="00F554CF">
      <w:pPr>
        <w:pStyle w:val="IIIXPodtytu"/>
      </w:pPr>
      <w:r w:rsidRPr="00B0143C">
        <w:t>Prace dodatkowe</w:t>
      </w:r>
    </w:p>
    <w:p w:rsidR="00F554CF" w:rsidRPr="004A2B8E" w:rsidRDefault="00F554CF" w:rsidP="00035AB8">
      <w:pPr>
        <w:pStyle w:val="IIUstp"/>
        <w:numPr>
          <w:ilvl w:val="0"/>
          <w:numId w:val="74"/>
        </w:numPr>
      </w:pPr>
      <w:r w:rsidRPr="004A2B8E">
        <w:t>W sytuacjach wyjątkowych i nieprzewidzianych, tj. gdy zaistnieje konieczność wykonania prac dodatkowych, Zamawiający na pisemny wniosek Wykonawcy może w formie pisemnej wyrazić zgodę na wykonanie tych prac lub dokonać stosownej korekty zakresu tych prac.</w:t>
      </w:r>
    </w:p>
    <w:p w:rsidR="00F554CF" w:rsidRPr="004A2B8E" w:rsidRDefault="00F554CF" w:rsidP="00035AB8">
      <w:pPr>
        <w:pStyle w:val="IIUstp"/>
        <w:numPr>
          <w:ilvl w:val="0"/>
          <w:numId w:val="74"/>
        </w:numPr>
      </w:pPr>
      <w:r w:rsidRPr="004A2B8E">
        <w:lastRenderedPageBreak/>
        <w:t>Wykonawca zgłasza Zamawiającemu konieczność wykonania prac dodatkowych w terminie dwóch tygodni od dnia stwierdzenia konieczności ich wykonania. Prace dodatkowe zostaną dokonane pod warunkiem uprzedniego pisemnego zatwierdzenia przez Zamawiającego oferty i zgodnie z obowiązującymi Zamawiającego regulacjami, na podstawie odrębnie udzielonego zamówienia lub podpisania stosownego Aneksu do niniejszej umowy. Z wnioskiem o wykonanie prac dodatkowych może wystąpić także Zamawiający, zgodnie z powyższymi zapisami. Postanowienia umowy stosuje się odpowiednio.</w:t>
      </w:r>
    </w:p>
    <w:p w:rsidR="00F554CF" w:rsidRDefault="00F554CF" w:rsidP="00035AB8">
      <w:pPr>
        <w:pStyle w:val="IIUstp"/>
        <w:numPr>
          <w:ilvl w:val="0"/>
          <w:numId w:val="74"/>
        </w:numPr>
      </w:pPr>
      <w:r w:rsidRPr="004A2B8E">
        <w:t>W przypadku zlecenia przez Zamawiającego robót uzupełniających w terenie objętym opracowywaną dokumentacją lub robót dodatkowych w jego sąsiedztwie, związanych z przyłączaniem nowych odbiorców, Wykonawca zobowiązany jest do wprowadzenia odpowiednich zmian do dokumentacji. Postanowienia umowy stosuje się odpowiednio.</w:t>
      </w:r>
    </w:p>
    <w:p w:rsidR="00F23D7C" w:rsidRPr="004A2B8E" w:rsidRDefault="00F23D7C" w:rsidP="00F23D7C">
      <w:pPr>
        <w:pStyle w:val="IIUstp"/>
        <w:numPr>
          <w:ilvl w:val="0"/>
          <w:numId w:val="0"/>
        </w:numPr>
        <w:ind w:left="360"/>
      </w:pPr>
    </w:p>
    <w:p w:rsidR="00F554CF" w:rsidRPr="00D6399B" w:rsidRDefault="00F554CF" w:rsidP="00F554CF">
      <w:pPr>
        <w:pStyle w:val="IIIXPodtytu"/>
      </w:pPr>
      <w:r w:rsidRPr="00D6399B">
        <w:t>Obowiązki Zamawiającego</w:t>
      </w:r>
    </w:p>
    <w:p w:rsidR="00F554CF" w:rsidRPr="004A2B8E" w:rsidRDefault="00F554CF" w:rsidP="00035AB8">
      <w:pPr>
        <w:pStyle w:val="IIUstp"/>
        <w:numPr>
          <w:ilvl w:val="0"/>
          <w:numId w:val="75"/>
        </w:numPr>
        <w:rPr>
          <w:bCs/>
        </w:rPr>
      </w:pPr>
      <w:r w:rsidRPr="00D6399B">
        <w:t>Przekazanie Wykonawcy danych wyjściowych do projektowania i szkiców sytuacyjnych</w:t>
      </w:r>
      <w:r w:rsidR="003E79DE">
        <w:t>.</w:t>
      </w:r>
    </w:p>
    <w:p w:rsidR="00F554CF" w:rsidRPr="00D6399B" w:rsidRDefault="00F554CF" w:rsidP="00035AB8">
      <w:pPr>
        <w:pStyle w:val="IIUstp"/>
        <w:numPr>
          <w:ilvl w:val="0"/>
          <w:numId w:val="75"/>
        </w:numPr>
        <w:rPr>
          <w:bCs/>
        </w:rPr>
      </w:pPr>
      <w:r w:rsidRPr="00D6399B">
        <w:t>Udostępnienie lub dostarczenie na wniosek Wykonawcy danych niezbędnych do wykonania prac projektowych, jak również dodatkowych materiałów będących w posiadaniu Zamawiającego.</w:t>
      </w:r>
    </w:p>
    <w:p w:rsidR="00F554CF" w:rsidRPr="00D6399B" w:rsidRDefault="00F554CF" w:rsidP="00035AB8">
      <w:pPr>
        <w:pStyle w:val="IIUstp"/>
        <w:numPr>
          <w:ilvl w:val="0"/>
          <w:numId w:val="75"/>
        </w:numPr>
        <w:rPr>
          <w:bCs/>
        </w:rPr>
      </w:pPr>
      <w:r>
        <w:t>Przekazanie</w:t>
      </w:r>
      <w:r w:rsidRPr="00D6399B">
        <w:t xml:space="preserve"> Wykonawcy</w:t>
      </w:r>
      <w:r>
        <w:t xml:space="preserve"> informacji</w:t>
      </w:r>
      <w:r w:rsidRPr="00D6399B">
        <w:t xml:space="preserve"> o okolicznościach skutkujących koniecznością dostosowania, zmian </w:t>
      </w:r>
      <w:r>
        <w:t>lub</w:t>
      </w:r>
      <w:r w:rsidRPr="00D6399B">
        <w:t xml:space="preserve"> aktualizacji dokumentacji. </w:t>
      </w:r>
    </w:p>
    <w:p w:rsidR="00F554CF" w:rsidRPr="00D6399B" w:rsidRDefault="00F554CF" w:rsidP="00035AB8">
      <w:pPr>
        <w:pStyle w:val="IIUstp"/>
        <w:numPr>
          <w:ilvl w:val="0"/>
          <w:numId w:val="75"/>
        </w:numPr>
        <w:rPr>
          <w:bCs/>
        </w:rPr>
      </w:pPr>
      <w:r w:rsidRPr="00D6399B">
        <w:t>Przyjmowanie wspólnych ustaleń szczegółowych rozwiązań projektowych, oraz innych ustaleń istotnych dla prowadzenia prac projektowych</w:t>
      </w:r>
      <w:r w:rsidR="003E79DE">
        <w:t>.</w:t>
      </w:r>
    </w:p>
    <w:p w:rsidR="00F554CF" w:rsidRPr="00D6399B" w:rsidRDefault="00F554CF" w:rsidP="00035AB8">
      <w:pPr>
        <w:pStyle w:val="IIUstp"/>
        <w:numPr>
          <w:ilvl w:val="0"/>
          <w:numId w:val="75"/>
        </w:numPr>
        <w:rPr>
          <w:bCs/>
        </w:rPr>
      </w:pPr>
      <w:r w:rsidRPr="00D6399B">
        <w:t>Udziel</w:t>
      </w:r>
      <w:r>
        <w:t>a</w:t>
      </w:r>
      <w:r w:rsidRPr="00D6399B">
        <w:t xml:space="preserve">nie </w:t>
      </w:r>
      <w:r>
        <w:t>upoważnień/</w:t>
      </w:r>
      <w:r w:rsidRPr="00D6399B">
        <w:t xml:space="preserve">pełnomocnictw dla Wykonawcy do występowania w imieniu Zamawiającego do organów administracji państwowej i samorządowej, osób fizycznych </w:t>
      </w:r>
      <w:r w:rsidR="00524491">
        <w:br/>
      </w:r>
      <w:r w:rsidRPr="00D6399B">
        <w:t>i prawnych</w:t>
      </w:r>
      <w:r w:rsidR="003E79DE">
        <w:t>.</w:t>
      </w:r>
    </w:p>
    <w:p w:rsidR="00F554CF" w:rsidRPr="00D6399B" w:rsidRDefault="00F554CF" w:rsidP="00035AB8">
      <w:pPr>
        <w:pStyle w:val="IIUstp"/>
        <w:numPr>
          <w:ilvl w:val="0"/>
          <w:numId w:val="75"/>
        </w:numPr>
        <w:rPr>
          <w:bCs/>
        </w:rPr>
      </w:pPr>
      <w:r w:rsidRPr="00D6399B">
        <w:t xml:space="preserve">Dokonanie odbioru wykonanych prac na zasadach określonych w </w:t>
      </w:r>
      <w:r w:rsidR="00EB7E9A">
        <w:fldChar w:fldCharType="begin"/>
      </w:r>
      <w:r w:rsidR="00EB7E9A">
        <w:instrText xml:space="preserve"> REF _Ref333650679 \r \h  \* MERGEFORMAT </w:instrText>
      </w:r>
      <w:r w:rsidR="00EB7E9A">
        <w:fldChar w:fldCharType="separate"/>
      </w:r>
      <w:r w:rsidR="00933A97">
        <w:t>§ 4</w:t>
      </w:r>
      <w:r w:rsidR="00EB7E9A">
        <w:fldChar w:fldCharType="end"/>
      </w:r>
      <w:r w:rsidRPr="00D6399B">
        <w:t xml:space="preserve"> niniejszej umowy</w:t>
      </w:r>
      <w:r w:rsidR="003E79DE">
        <w:t>.</w:t>
      </w:r>
    </w:p>
    <w:p w:rsidR="00F554CF" w:rsidRPr="00F23D7C" w:rsidRDefault="00F554CF" w:rsidP="00035AB8">
      <w:pPr>
        <w:pStyle w:val="IIUstp"/>
        <w:numPr>
          <w:ilvl w:val="0"/>
          <w:numId w:val="75"/>
        </w:numPr>
        <w:rPr>
          <w:bCs/>
        </w:rPr>
      </w:pPr>
      <w:r w:rsidRPr="00D6399B">
        <w:t>Zapłata wynagrodzenia za kompletne i bezusterkowe wykonanie przedmiotu zamówienia.</w:t>
      </w:r>
    </w:p>
    <w:p w:rsidR="00F23D7C" w:rsidRDefault="00F23D7C" w:rsidP="00F23D7C">
      <w:pPr>
        <w:pStyle w:val="IIUstp"/>
        <w:numPr>
          <w:ilvl w:val="0"/>
          <w:numId w:val="0"/>
        </w:numPr>
        <w:ind w:left="360"/>
        <w:rPr>
          <w:bCs/>
        </w:rPr>
      </w:pPr>
    </w:p>
    <w:p w:rsidR="00EE454F" w:rsidRDefault="00EE454F" w:rsidP="00F23D7C">
      <w:pPr>
        <w:pStyle w:val="IIUstp"/>
        <w:numPr>
          <w:ilvl w:val="0"/>
          <w:numId w:val="0"/>
        </w:numPr>
        <w:ind w:left="360"/>
        <w:rPr>
          <w:bCs/>
        </w:rPr>
      </w:pPr>
    </w:p>
    <w:p w:rsidR="00F554CF" w:rsidRPr="00653C7E" w:rsidRDefault="00F554CF" w:rsidP="00F554CF">
      <w:pPr>
        <w:pStyle w:val="IParagraf"/>
        <w:ind w:left="567" w:hanging="284"/>
      </w:pPr>
      <w:bookmarkStart w:id="17" w:name="_Ref333677206"/>
    </w:p>
    <w:bookmarkEnd w:id="17"/>
    <w:p w:rsidR="00F554CF" w:rsidRPr="00D6399B" w:rsidRDefault="00F554CF" w:rsidP="00F554CF">
      <w:pPr>
        <w:pStyle w:val="IIIXPodtytu"/>
      </w:pPr>
      <w:r w:rsidRPr="00D6399B">
        <w:t>Prawa autorskie</w:t>
      </w:r>
    </w:p>
    <w:p w:rsidR="00F554CF" w:rsidRPr="004A2B8E" w:rsidRDefault="00F554CF" w:rsidP="00035AB8">
      <w:pPr>
        <w:pStyle w:val="IIUstp"/>
        <w:numPr>
          <w:ilvl w:val="0"/>
          <w:numId w:val="76"/>
        </w:numPr>
      </w:pPr>
      <w:bookmarkStart w:id="18" w:name="_Ref333677222"/>
      <w:r w:rsidRPr="004A2B8E">
        <w:t>Wykonawca oświadcza, iż:</w:t>
      </w:r>
      <w:bookmarkEnd w:id="18"/>
    </w:p>
    <w:p w:rsidR="00F554CF" w:rsidRPr="00A84E2A" w:rsidRDefault="00F554CF" w:rsidP="00035AB8">
      <w:pPr>
        <w:pStyle w:val="IIInumerowanie"/>
        <w:numPr>
          <w:ilvl w:val="0"/>
          <w:numId w:val="13"/>
        </w:numPr>
      </w:pPr>
      <w:bookmarkStart w:id="19" w:name="_Ref333770594"/>
      <w:bookmarkStart w:id="20" w:name="_Ref333937510"/>
      <w:r w:rsidRPr="00A84E2A">
        <w:t xml:space="preserve">od chwili podpisania niniejszej umowy przysługują mu w całości i na wyłączność majątkowe prawa autorskie do dokumentacji stanowiącej przedmiot umowy, </w:t>
      </w:r>
      <w:r w:rsidR="00524491">
        <w:br/>
      </w:r>
      <w:r w:rsidRPr="00A84E2A">
        <w:t>a w przypadku, gdyby takie prawa mu nie przysługiwały ich przejście na Wykonawcę przed przekazaniem przez niego Zamawiającemu przedmiotu umowy jest zapewnione</w:t>
      </w:r>
      <w:bookmarkEnd w:id="19"/>
      <w:r w:rsidR="003E79DE">
        <w:t>,</w:t>
      </w:r>
      <w:bookmarkEnd w:id="20"/>
    </w:p>
    <w:p w:rsidR="00F554CF" w:rsidRPr="00A84E2A" w:rsidRDefault="00F554CF" w:rsidP="00035AB8">
      <w:pPr>
        <w:pStyle w:val="IIInumerowanie"/>
        <w:numPr>
          <w:ilvl w:val="0"/>
          <w:numId w:val="13"/>
        </w:numPr>
      </w:pPr>
      <w:bookmarkStart w:id="21" w:name="_Ref333937528"/>
      <w:r w:rsidRPr="00A84E2A">
        <w:t>nie istnieją żadne ograniczenia do przedmiotu umowy, które uniemożliwiałyby Wykonawcy przenieść autorskie prawa majątkowe</w:t>
      </w:r>
      <w:r>
        <w:t xml:space="preserve"> na Zamawiającego,</w:t>
      </w:r>
      <w:r w:rsidRPr="00A84E2A">
        <w:t xml:space="preserve"> w zakresie opisanym w</w:t>
      </w:r>
      <w:r>
        <w:t xml:space="preserve"> ust. </w:t>
      </w:r>
      <w:r w:rsidR="009E30EE">
        <w:fldChar w:fldCharType="begin"/>
      </w:r>
      <w:r>
        <w:instrText xml:space="preserve"> REF _Ref333677222 \r \h </w:instrText>
      </w:r>
      <w:r w:rsidR="009E30EE">
        <w:fldChar w:fldCharType="separate"/>
      </w:r>
      <w:r w:rsidR="00933A97">
        <w:t>1</w:t>
      </w:r>
      <w:r w:rsidR="009E30EE">
        <w:fldChar w:fldCharType="end"/>
      </w:r>
      <w:r w:rsidRPr="00A84E2A">
        <w:t xml:space="preserve"> pkt </w:t>
      </w:r>
      <w:r w:rsidR="009E30EE">
        <w:fldChar w:fldCharType="begin"/>
      </w:r>
      <w:r>
        <w:instrText xml:space="preserve"> REF _Ref333770594 \r \h </w:instrText>
      </w:r>
      <w:r w:rsidR="009E30EE">
        <w:fldChar w:fldCharType="separate"/>
      </w:r>
      <w:r w:rsidR="00933A97">
        <w:t>1)</w:t>
      </w:r>
      <w:r w:rsidR="009E30EE">
        <w:fldChar w:fldCharType="end"/>
      </w:r>
      <w:r w:rsidRPr="00A84E2A">
        <w:t xml:space="preserve"> </w:t>
      </w:r>
      <w:r>
        <w:t>niniejszego paragrafu</w:t>
      </w:r>
      <w:r w:rsidR="003E79DE">
        <w:t>,</w:t>
      </w:r>
      <w:bookmarkEnd w:id="21"/>
    </w:p>
    <w:p w:rsidR="00F554CF" w:rsidRPr="00A84E2A" w:rsidRDefault="00F554CF" w:rsidP="00035AB8">
      <w:pPr>
        <w:pStyle w:val="IIInumerowanie"/>
        <w:numPr>
          <w:ilvl w:val="0"/>
          <w:numId w:val="13"/>
        </w:numPr>
      </w:pPr>
      <w:r w:rsidRPr="00A84E2A">
        <w:t xml:space="preserve">autorskie prawa majątkowe do przedmiotu umowy nie są i nie będą przedmiotem zastawu lub innych praw na rzecz osób trzecich i zostaną przeniesione </w:t>
      </w:r>
      <w:r w:rsidR="00524491">
        <w:br/>
      </w:r>
      <w:r w:rsidRPr="00A84E2A">
        <w:t>na Zamawiającego bez żadnych ograniczeń lub obciążeń</w:t>
      </w:r>
      <w:r w:rsidR="003E79DE">
        <w:t>,</w:t>
      </w:r>
    </w:p>
    <w:p w:rsidR="00F554CF" w:rsidRPr="00A84E2A" w:rsidRDefault="00F554CF" w:rsidP="00035AB8">
      <w:pPr>
        <w:pStyle w:val="IIInumerowanie"/>
        <w:numPr>
          <w:ilvl w:val="0"/>
          <w:numId w:val="13"/>
        </w:numPr>
      </w:pPr>
      <w:r w:rsidRPr="00A84E2A">
        <w:t xml:space="preserve">zapewnił sobie, a w przypadku jeśli tego nie uczynił to będzie dysponował zapewnieniem twórcy przedmiotu umowy w chwili przekazania przedmiotu umowy Zamawiającemu, </w:t>
      </w:r>
      <w:r w:rsidR="00524491">
        <w:br/>
      </w:r>
      <w:r w:rsidRPr="00A84E2A">
        <w:t xml:space="preserve">iż w przypadku powstania nowych pól eksploatacji przedmiotu umowy nie znanych </w:t>
      </w:r>
      <w:r w:rsidR="00524491">
        <w:br/>
      </w:r>
      <w:r w:rsidRPr="00A84E2A">
        <w:t>w chwili zawarcia niniejszej umowy, prawo do eksploatacji przedmiotu umowy na tych polach zostanie na niego przeniesione, a on przeniesie je w ramach wynagrodzenia wynikającego z niniejszej umowy na rzecz Zamawiającego na pierwsze żądanie Zamawiającego.</w:t>
      </w:r>
    </w:p>
    <w:p w:rsidR="00F554CF" w:rsidRDefault="00F554CF" w:rsidP="00035AB8">
      <w:pPr>
        <w:pStyle w:val="IIUstp"/>
        <w:numPr>
          <w:ilvl w:val="0"/>
          <w:numId w:val="76"/>
        </w:numPr>
      </w:pPr>
      <w:bookmarkStart w:id="22" w:name="_Ref333687500"/>
      <w:r w:rsidRPr="004A2B8E">
        <w:t xml:space="preserve">Wykonawca oświadcza, iż w chwili przekazywania Zamawiającemu przedmiotu umowy </w:t>
      </w:r>
      <w:r w:rsidR="00524491">
        <w:br/>
      </w:r>
      <w:r w:rsidRPr="004A2B8E">
        <w:t xml:space="preserve">lub którejkolwiek jego części (utworu w rozumieniu ustawy z dnia 4 lutego 1994 r. o prawie autorskim i prawach pokrewnych – j. t. Dz. U. z 2000 r. Nr 80, poz. 904 z </w:t>
      </w:r>
      <w:proofErr w:type="spellStart"/>
      <w:r w:rsidRPr="004A2B8E">
        <w:t>późn</w:t>
      </w:r>
      <w:proofErr w:type="spellEnd"/>
      <w:r w:rsidRPr="004A2B8E">
        <w:t xml:space="preserve">. zm.) będzie dysponował na zasadzie wyłączności prawami majątkowymi autorskimi do przedmiotu umowy (lub przekazywanej w danej chwili części) na wszelkich istniejących w tej chwili polach eksploatacji i prawa te w opisanym zakresie będą mu przysługiwać do chwili przyjęcia przez Zamawiającego przedmiotu umowy (lub przyjmowanej w danej chwili części). Z chwilą </w:t>
      </w:r>
      <w:r w:rsidRPr="004A2B8E">
        <w:lastRenderedPageBreak/>
        <w:t xml:space="preserve">przyjęcia przez Zamawiającego przedmiotu umowy (lub przyjmowanej przez niego części) Wykonawca przenosi na rzecz Zamawiającego bez konieczności składania w tym zakresie dodatkowego oświadczenia woli prawa majątkowe autorskie </w:t>
      </w:r>
      <w:r w:rsidR="00524491">
        <w:br/>
      </w:r>
      <w:r w:rsidRPr="004A2B8E">
        <w:t xml:space="preserve">do przekazanego przedmiotu umowy (lub przyjmowanej w danej chwili części) na polach eksploatacji wskazanych w ustępie </w:t>
      </w:r>
      <w:r w:rsidR="00EB7E9A">
        <w:fldChar w:fldCharType="begin"/>
      </w:r>
      <w:r w:rsidR="00EB7E9A">
        <w:instrText xml:space="preserve"> REF _Ref333675600 \r \h  \* MERGEFORMAT </w:instrText>
      </w:r>
      <w:r w:rsidR="00EB7E9A">
        <w:fldChar w:fldCharType="separate"/>
      </w:r>
      <w:r w:rsidR="00933A97">
        <w:t>3</w:t>
      </w:r>
      <w:r w:rsidR="00EB7E9A">
        <w:fldChar w:fldCharType="end"/>
      </w:r>
      <w:r w:rsidRPr="004A2B8E">
        <w:t xml:space="preserve"> niniejszego paragrafu. Z chwilą nabycia praw majątkowych autorskich Zamawiający nabywa własność egzemplarzy, na których utrwalono utwór, co do którego następuje nabycie tych praw.</w:t>
      </w:r>
      <w:bookmarkEnd w:id="22"/>
    </w:p>
    <w:p w:rsidR="0027579B" w:rsidRPr="004A2B8E" w:rsidRDefault="0027579B" w:rsidP="0027579B">
      <w:pPr>
        <w:pStyle w:val="IIUstp"/>
        <w:numPr>
          <w:ilvl w:val="0"/>
          <w:numId w:val="0"/>
        </w:numPr>
        <w:ind w:left="360"/>
      </w:pPr>
    </w:p>
    <w:p w:rsidR="00F554CF" w:rsidRPr="004A2B8E" w:rsidRDefault="00F554CF" w:rsidP="00035AB8">
      <w:pPr>
        <w:pStyle w:val="IIUstp"/>
        <w:numPr>
          <w:ilvl w:val="0"/>
          <w:numId w:val="76"/>
        </w:numPr>
      </w:pPr>
      <w:bookmarkStart w:id="23" w:name="_Ref333675600"/>
      <w:r w:rsidRPr="004A2B8E">
        <w:t>Nabycie praw majątkowych autorskich, o których mowa w ustępie poprzedzającym następuje na wszystkich polach eksploatacji, w tym m.in.:</w:t>
      </w:r>
      <w:bookmarkEnd w:id="23"/>
    </w:p>
    <w:p w:rsidR="00F554CF" w:rsidRPr="00D6399B" w:rsidRDefault="00F554CF" w:rsidP="00035AB8">
      <w:pPr>
        <w:pStyle w:val="IIInumerowanie"/>
        <w:numPr>
          <w:ilvl w:val="0"/>
          <w:numId w:val="14"/>
        </w:numPr>
      </w:pPr>
      <w:r w:rsidRPr="00D6399B">
        <w:t>zwielokrotnianie dowolną techniką w dowolnym miejscu i czasie w dowolnej liczbie w szczególności poprzez wykonanie fotokopii, slajdów, reprodukcji komputerowych,</w:t>
      </w:r>
    </w:p>
    <w:p w:rsidR="00F554CF" w:rsidRPr="00D6399B" w:rsidRDefault="00F554CF" w:rsidP="00035AB8">
      <w:pPr>
        <w:pStyle w:val="IIInumerowanie"/>
        <w:numPr>
          <w:ilvl w:val="0"/>
          <w:numId w:val="14"/>
        </w:numPr>
      </w:pPr>
      <w:r w:rsidRPr="00D6399B">
        <w:t>wprowadzanie do pamięci komputera,</w:t>
      </w:r>
    </w:p>
    <w:p w:rsidR="00F554CF" w:rsidRPr="00D6399B" w:rsidRDefault="00F554CF" w:rsidP="00035AB8">
      <w:pPr>
        <w:pStyle w:val="IIInumerowanie"/>
        <w:numPr>
          <w:ilvl w:val="0"/>
          <w:numId w:val="14"/>
        </w:numPr>
      </w:pPr>
      <w:r w:rsidRPr="00D6399B">
        <w:t>ekspozycja,</w:t>
      </w:r>
    </w:p>
    <w:p w:rsidR="00F554CF" w:rsidRPr="00D6399B" w:rsidRDefault="00F554CF" w:rsidP="00035AB8">
      <w:pPr>
        <w:pStyle w:val="IIInumerowanie"/>
        <w:numPr>
          <w:ilvl w:val="0"/>
          <w:numId w:val="14"/>
        </w:numPr>
      </w:pPr>
      <w:r w:rsidRPr="00D6399B">
        <w:t>udostępnianie wykonawcom, w tym także wykonanych kopii,</w:t>
      </w:r>
    </w:p>
    <w:p w:rsidR="00F554CF" w:rsidRPr="00D6399B" w:rsidRDefault="00F554CF" w:rsidP="00035AB8">
      <w:pPr>
        <w:pStyle w:val="IIInumerowanie"/>
        <w:numPr>
          <w:ilvl w:val="0"/>
          <w:numId w:val="14"/>
        </w:numPr>
      </w:pPr>
      <w:r w:rsidRPr="00D6399B">
        <w:t>wielokrotne wykorzystywanie do realizacji inwestycji,</w:t>
      </w:r>
    </w:p>
    <w:p w:rsidR="00F554CF" w:rsidRPr="00D6399B" w:rsidRDefault="00F554CF" w:rsidP="00035AB8">
      <w:pPr>
        <w:pStyle w:val="IIInumerowanie"/>
        <w:numPr>
          <w:ilvl w:val="0"/>
          <w:numId w:val="14"/>
        </w:numPr>
      </w:pPr>
      <w:r w:rsidRPr="00D6399B">
        <w:t>wielokrotne wykorzystywanie do opracowania i realizacji projektu technicznego z przedmiarami i kosztorysami inwestorskimi,</w:t>
      </w:r>
    </w:p>
    <w:p w:rsidR="00F554CF" w:rsidRPr="00D6399B" w:rsidRDefault="00F554CF" w:rsidP="00035AB8">
      <w:pPr>
        <w:pStyle w:val="IIInumerowanie"/>
        <w:numPr>
          <w:ilvl w:val="0"/>
          <w:numId w:val="14"/>
        </w:numPr>
      </w:pPr>
      <w:r w:rsidRPr="00D6399B">
        <w:t>przetwarzanie i modyfikowanie w jakikolwiek sposób,</w:t>
      </w:r>
    </w:p>
    <w:p w:rsidR="00F554CF" w:rsidRPr="00D6399B" w:rsidRDefault="00F554CF" w:rsidP="00035AB8">
      <w:pPr>
        <w:pStyle w:val="IIInumerowanie"/>
        <w:numPr>
          <w:ilvl w:val="0"/>
          <w:numId w:val="14"/>
        </w:numPr>
      </w:pPr>
      <w:r w:rsidRPr="00D6399B">
        <w:t>wprowadzanie jakichkolwiek zmian,</w:t>
      </w:r>
    </w:p>
    <w:p w:rsidR="00F554CF" w:rsidRPr="00D6399B" w:rsidRDefault="00F554CF" w:rsidP="00035AB8">
      <w:pPr>
        <w:pStyle w:val="IIInumerowanie"/>
        <w:numPr>
          <w:ilvl w:val="0"/>
          <w:numId w:val="14"/>
        </w:numPr>
      </w:pPr>
      <w:r w:rsidRPr="00D6399B">
        <w:t>publikowanie części lub całości.</w:t>
      </w:r>
    </w:p>
    <w:p w:rsidR="00F554CF" w:rsidRPr="004A2B8E" w:rsidRDefault="00F554CF" w:rsidP="00035AB8">
      <w:pPr>
        <w:pStyle w:val="IIUstp"/>
        <w:numPr>
          <w:ilvl w:val="0"/>
          <w:numId w:val="76"/>
        </w:numPr>
      </w:pPr>
      <w:r w:rsidRPr="004A2B8E">
        <w:t>Postanowienia powyższych ustępów stosuje się odpowiednio do zmian w dokumentacji stanowiącej przedmiot umowy w ramach nadzoru autorskiego dokonanych podczas wykonywania prac objętych dokumentacją przedmiotu umowy, z tym że prawa majątkowe autorskie do zmienionej dokumentacji Zamawiający nabywa z chwilą wprowadzenia tych zmian w trakcie wykonywania obowiązków nadzoru autorskiego.</w:t>
      </w:r>
    </w:p>
    <w:p w:rsidR="00F554CF" w:rsidRPr="004D23D3" w:rsidRDefault="00F554CF" w:rsidP="00035AB8">
      <w:pPr>
        <w:pStyle w:val="IIInumerowanie"/>
        <w:numPr>
          <w:ilvl w:val="0"/>
          <w:numId w:val="15"/>
        </w:numPr>
        <w:rPr>
          <w:bCs/>
        </w:rPr>
      </w:pPr>
      <w:r w:rsidRPr="00D6399B">
        <w:t xml:space="preserve">W przypadku wystąpienia przez jakąkolwiek osobę trzecią w stosunku </w:t>
      </w:r>
      <w:r w:rsidR="00524491">
        <w:br/>
      </w:r>
      <w:r w:rsidRPr="00D6399B">
        <w:t>do Zamawiającego zgłaszającą roszczenia z tytułu naruszenia jej praw autorskich osobistych lub majątkowych, Wykonawca:</w:t>
      </w:r>
    </w:p>
    <w:p w:rsidR="00F554CF" w:rsidRPr="00D6399B" w:rsidRDefault="00F554CF" w:rsidP="00035AB8">
      <w:pPr>
        <w:pStyle w:val="IIInumerowanie"/>
        <w:numPr>
          <w:ilvl w:val="0"/>
          <w:numId w:val="15"/>
        </w:numPr>
      </w:pPr>
      <w:r w:rsidRPr="00D6399B">
        <w:t xml:space="preserve">podejmie wszelkie działania zmierzające do przejęcia pełnej odpowiedzialności z tytułu ewentualnych roszczeń oraz do zminimalizowania szkody Zamawiającego jak i osób trzecich, </w:t>
      </w:r>
    </w:p>
    <w:p w:rsidR="00F554CF" w:rsidRPr="00D6399B" w:rsidRDefault="00F554CF" w:rsidP="00035AB8">
      <w:pPr>
        <w:pStyle w:val="IIInumerowanie"/>
        <w:numPr>
          <w:ilvl w:val="0"/>
          <w:numId w:val="15"/>
        </w:numPr>
      </w:pPr>
      <w:r w:rsidRPr="00D6399B">
        <w:t xml:space="preserve">w przypadku skierowania sprawy na drogę postępowania sądowego przystąpi </w:t>
      </w:r>
      <w:r w:rsidR="00524491">
        <w:br/>
      </w:r>
      <w:r w:rsidRPr="00D6399B">
        <w:t>do procesu po stronie Zamawiającego i pokryje wszelkie koszty związane z udziałem Zamawiającego w postępowaniu sądowym oraz ewentualnym postępowaniu egzekucyjnym, w tym koszty obsługi prawnej Zamawiającego,</w:t>
      </w:r>
    </w:p>
    <w:p w:rsidR="00F554CF" w:rsidRDefault="00F554CF" w:rsidP="00035AB8">
      <w:pPr>
        <w:pStyle w:val="IIInumerowanie"/>
        <w:numPr>
          <w:ilvl w:val="0"/>
          <w:numId w:val="15"/>
        </w:numPr>
      </w:pPr>
      <w:r w:rsidRPr="00D6399B">
        <w:t>poniesie wszelkie koszty związane z ewentualnym pokryciem roszczeń majątkowych i niemajątkowych związanych z naruszeniem praw osób trzecich, w tym praw autorskich majątkowych lub osobistych osoby lub osób zgłaszających roszczenia.</w:t>
      </w:r>
    </w:p>
    <w:p w:rsidR="00F23D7C" w:rsidRPr="00D6399B" w:rsidRDefault="00F23D7C" w:rsidP="00F23D7C">
      <w:pPr>
        <w:pStyle w:val="IIInumerowanie"/>
        <w:numPr>
          <w:ilvl w:val="0"/>
          <w:numId w:val="0"/>
        </w:numPr>
        <w:ind w:left="720"/>
      </w:pPr>
    </w:p>
    <w:p w:rsidR="00F554CF" w:rsidRPr="00653C7E" w:rsidRDefault="00F554CF" w:rsidP="00F554CF">
      <w:pPr>
        <w:pStyle w:val="IParagraf"/>
        <w:ind w:left="567" w:hanging="284"/>
      </w:pPr>
      <w:bookmarkStart w:id="24" w:name="_Ref333654701"/>
    </w:p>
    <w:bookmarkEnd w:id="24"/>
    <w:p w:rsidR="00F554CF" w:rsidRPr="00D6399B" w:rsidRDefault="00F554CF" w:rsidP="00F554CF">
      <w:pPr>
        <w:pStyle w:val="IIIXPodtytu"/>
      </w:pPr>
      <w:r w:rsidRPr="00D6399B">
        <w:t>Kary umowne</w:t>
      </w:r>
    </w:p>
    <w:p w:rsidR="00F554CF" w:rsidRPr="004A2B8E" w:rsidRDefault="00F554CF" w:rsidP="00035AB8">
      <w:pPr>
        <w:pStyle w:val="IIUstp"/>
        <w:numPr>
          <w:ilvl w:val="0"/>
          <w:numId w:val="77"/>
        </w:numPr>
        <w:rPr>
          <w:bCs/>
        </w:rPr>
      </w:pPr>
      <w:bookmarkStart w:id="25" w:name="_Ref333654684"/>
      <w:r w:rsidRPr="00D6399B">
        <w:t>Wykonawca zapłaci Zamawiającemu kary umowne:</w:t>
      </w:r>
      <w:bookmarkEnd w:id="25"/>
    </w:p>
    <w:p w:rsidR="00F554CF" w:rsidRPr="004D23D3" w:rsidRDefault="00F554CF" w:rsidP="00035AB8">
      <w:pPr>
        <w:pStyle w:val="IIInumerowanie"/>
        <w:numPr>
          <w:ilvl w:val="0"/>
          <w:numId w:val="16"/>
        </w:numPr>
      </w:pPr>
      <w:bookmarkStart w:id="26" w:name="_Ref333676290"/>
      <w:r w:rsidRPr="004D23D3">
        <w:t xml:space="preserve">w razie opóźnienia w wykonaniu umowy </w:t>
      </w:r>
      <w:r>
        <w:t>–</w:t>
      </w:r>
      <w:r w:rsidRPr="004D23D3">
        <w:t xml:space="preserve"> w</w:t>
      </w:r>
      <w:r>
        <w:t xml:space="preserve"> </w:t>
      </w:r>
      <w:r w:rsidRPr="004D23D3">
        <w:t xml:space="preserve">wysokości stanowiącej 0,1 % wynagrodzenia umownego z podatkiem VAT </w:t>
      </w:r>
      <w:r>
        <w:t>(</w:t>
      </w:r>
      <w:r w:rsidRPr="004D23D3">
        <w:t xml:space="preserve">określonego w </w:t>
      </w:r>
      <w:r w:rsidR="009E30EE">
        <w:fldChar w:fldCharType="begin"/>
      </w:r>
      <w:r>
        <w:instrText xml:space="preserve"> REF _Ref333675777 \r \h </w:instrText>
      </w:r>
      <w:r w:rsidR="009E30EE">
        <w:fldChar w:fldCharType="separate"/>
      </w:r>
      <w:r w:rsidR="00933A97">
        <w:t>§ 3</w:t>
      </w:r>
      <w:r w:rsidR="009E30EE">
        <w:fldChar w:fldCharType="end"/>
      </w:r>
      <w:r w:rsidRPr="004D23D3">
        <w:t xml:space="preserve"> ust.</w:t>
      </w:r>
      <w:r>
        <w:t xml:space="preserve"> </w:t>
      </w:r>
      <w:r w:rsidR="009E30EE">
        <w:fldChar w:fldCharType="begin"/>
      </w:r>
      <w:r>
        <w:instrText xml:space="preserve"> REF _Ref333652718 \r \h </w:instrText>
      </w:r>
      <w:r w:rsidR="009E30EE">
        <w:fldChar w:fldCharType="separate"/>
      </w:r>
      <w:r w:rsidR="00933A97">
        <w:t>1</w:t>
      </w:r>
      <w:r w:rsidR="009E30EE">
        <w:fldChar w:fldCharType="end"/>
      </w:r>
      <w:r w:rsidRPr="004D23D3">
        <w:t xml:space="preserve"> pkt </w:t>
      </w:r>
      <w:r w:rsidR="009E30EE">
        <w:fldChar w:fldCharType="begin"/>
      </w:r>
      <w:r>
        <w:instrText xml:space="preserve"> REF _Ref333652379 \r \h </w:instrText>
      </w:r>
      <w:r w:rsidR="009E30EE">
        <w:fldChar w:fldCharType="separate"/>
      </w:r>
      <w:r w:rsidR="00933A97">
        <w:t>3)</w:t>
      </w:r>
      <w:r w:rsidR="009E30EE">
        <w:fldChar w:fldCharType="end"/>
      </w:r>
      <w:r w:rsidRPr="004D23D3">
        <w:t xml:space="preserve"> umowy</w:t>
      </w:r>
      <w:r>
        <w:t>)</w:t>
      </w:r>
      <w:r w:rsidRPr="004D23D3">
        <w:t xml:space="preserve"> </w:t>
      </w:r>
      <w:r w:rsidR="00524491">
        <w:br/>
      </w:r>
      <w:r w:rsidRPr="004D23D3">
        <w:t xml:space="preserve">za każdy dzień opóźnienia w stosunku do terminów określonych w umowie, jednak </w:t>
      </w:r>
      <w:r w:rsidR="00F23D7C">
        <w:t xml:space="preserve">     </w:t>
      </w:r>
      <w:r w:rsidRPr="004D23D3">
        <w:t>nie więcej niż 20 % wynagrodzenia umownego</w:t>
      </w:r>
      <w:r>
        <w:t xml:space="preserve"> (</w:t>
      </w:r>
      <w:r w:rsidRPr="004D23D3">
        <w:t xml:space="preserve">określonego w </w:t>
      </w:r>
      <w:r w:rsidR="009E30EE">
        <w:fldChar w:fldCharType="begin"/>
      </w:r>
      <w:r>
        <w:instrText xml:space="preserve"> REF _Ref333675777 \r \h </w:instrText>
      </w:r>
      <w:r w:rsidR="009E30EE">
        <w:fldChar w:fldCharType="separate"/>
      </w:r>
      <w:r w:rsidR="00933A97">
        <w:t>§ 3</w:t>
      </w:r>
      <w:r w:rsidR="009E30EE">
        <w:fldChar w:fldCharType="end"/>
      </w:r>
      <w:r w:rsidRPr="004D23D3">
        <w:t xml:space="preserve"> ust.</w:t>
      </w:r>
      <w:r>
        <w:t xml:space="preserve"> </w:t>
      </w:r>
      <w:r w:rsidR="009E30EE">
        <w:fldChar w:fldCharType="begin"/>
      </w:r>
      <w:r>
        <w:instrText xml:space="preserve"> REF _Ref333652718 \r \h </w:instrText>
      </w:r>
      <w:r w:rsidR="009E30EE">
        <w:fldChar w:fldCharType="separate"/>
      </w:r>
      <w:r w:rsidR="00933A97">
        <w:t>1</w:t>
      </w:r>
      <w:r w:rsidR="009E30EE">
        <w:fldChar w:fldCharType="end"/>
      </w:r>
      <w:r w:rsidRPr="004D23D3">
        <w:t xml:space="preserve"> pkt </w:t>
      </w:r>
      <w:r w:rsidR="009E30EE">
        <w:fldChar w:fldCharType="begin"/>
      </w:r>
      <w:r>
        <w:instrText xml:space="preserve"> REF _Ref333652379 \r \h </w:instrText>
      </w:r>
      <w:r w:rsidR="009E30EE">
        <w:fldChar w:fldCharType="separate"/>
      </w:r>
      <w:r w:rsidR="00933A97">
        <w:t>3)</w:t>
      </w:r>
      <w:r w:rsidR="009E30EE">
        <w:fldChar w:fldCharType="end"/>
      </w:r>
      <w:r w:rsidRPr="004D23D3">
        <w:t xml:space="preserve"> umowy</w:t>
      </w:r>
      <w:r>
        <w:t>)</w:t>
      </w:r>
      <w:r w:rsidRPr="004D23D3">
        <w:t>,</w:t>
      </w:r>
      <w:bookmarkEnd w:id="26"/>
    </w:p>
    <w:p w:rsidR="00F554CF" w:rsidRPr="004D23D3" w:rsidRDefault="00F554CF" w:rsidP="00035AB8">
      <w:pPr>
        <w:pStyle w:val="IIInumerowanie"/>
        <w:numPr>
          <w:ilvl w:val="0"/>
          <w:numId w:val="16"/>
        </w:numPr>
      </w:pPr>
      <w:bookmarkStart w:id="27" w:name="_Ref333654732"/>
      <w:r w:rsidRPr="004D23D3">
        <w:t>w razie rozwiązania umowy albo odstąpienia od umowy w całości lub w części, z</w:t>
      </w:r>
      <w:r w:rsidR="00A61163">
        <w:t> </w:t>
      </w:r>
      <w:r w:rsidRPr="004D23D3">
        <w:t>przyczyn leżących po stronie Wykonawcy</w:t>
      </w:r>
      <w:r>
        <w:t xml:space="preserve"> –</w:t>
      </w:r>
      <w:r w:rsidRPr="004D23D3">
        <w:t xml:space="preserve"> w</w:t>
      </w:r>
      <w:r>
        <w:t xml:space="preserve"> </w:t>
      </w:r>
      <w:r w:rsidRPr="004D23D3">
        <w:t xml:space="preserve">wysokości stanowiącej </w:t>
      </w:r>
      <w:r w:rsidR="00524491">
        <w:br/>
      </w:r>
      <w:r w:rsidRPr="004D23D3">
        <w:t>20</w:t>
      </w:r>
      <w:r>
        <w:t> </w:t>
      </w:r>
      <w:r w:rsidRPr="004D23D3">
        <w:t>% wynagrodzenia umownego z</w:t>
      </w:r>
      <w:r>
        <w:t xml:space="preserve"> </w:t>
      </w:r>
      <w:r w:rsidRPr="004D23D3">
        <w:t>podatkiem VAT</w:t>
      </w:r>
      <w:r>
        <w:t xml:space="preserve"> (</w:t>
      </w:r>
      <w:r w:rsidRPr="004D23D3">
        <w:t xml:space="preserve">określonego w </w:t>
      </w:r>
      <w:r w:rsidR="009E30EE">
        <w:fldChar w:fldCharType="begin"/>
      </w:r>
      <w:r>
        <w:instrText xml:space="preserve"> REF _Ref333675777 \r \h </w:instrText>
      </w:r>
      <w:r w:rsidR="009E30EE">
        <w:fldChar w:fldCharType="separate"/>
      </w:r>
      <w:r w:rsidR="00933A97">
        <w:t>§ 3</w:t>
      </w:r>
      <w:r w:rsidR="009E30EE">
        <w:fldChar w:fldCharType="end"/>
      </w:r>
      <w:r w:rsidRPr="004D23D3">
        <w:t xml:space="preserve"> ust.</w:t>
      </w:r>
      <w:r>
        <w:t xml:space="preserve"> </w:t>
      </w:r>
      <w:r w:rsidR="009E30EE">
        <w:fldChar w:fldCharType="begin"/>
      </w:r>
      <w:r>
        <w:instrText xml:space="preserve"> REF _Ref333652718 \r \h </w:instrText>
      </w:r>
      <w:r w:rsidR="009E30EE">
        <w:fldChar w:fldCharType="separate"/>
      </w:r>
      <w:r w:rsidR="00933A97">
        <w:t>1</w:t>
      </w:r>
      <w:r w:rsidR="009E30EE">
        <w:fldChar w:fldCharType="end"/>
      </w:r>
      <w:r w:rsidRPr="004D23D3">
        <w:t xml:space="preserve"> pkt </w:t>
      </w:r>
      <w:r w:rsidR="009E30EE">
        <w:fldChar w:fldCharType="begin"/>
      </w:r>
      <w:r>
        <w:instrText xml:space="preserve"> REF _Ref333652379 \r \h </w:instrText>
      </w:r>
      <w:r w:rsidR="009E30EE">
        <w:fldChar w:fldCharType="separate"/>
      </w:r>
      <w:r w:rsidR="00933A97">
        <w:t>3)</w:t>
      </w:r>
      <w:r w:rsidR="009E30EE">
        <w:fldChar w:fldCharType="end"/>
      </w:r>
      <w:r w:rsidRPr="004D23D3">
        <w:t xml:space="preserve"> umowy</w:t>
      </w:r>
      <w:r>
        <w:t>)</w:t>
      </w:r>
      <w:r w:rsidRPr="004D23D3">
        <w:t>,</w:t>
      </w:r>
      <w:bookmarkEnd w:id="27"/>
    </w:p>
    <w:p w:rsidR="002B2DB5" w:rsidRPr="004D23D3" w:rsidRDefault="00F554CF" w:rsidP="00A23C27">
      <w:pPr>
        <w:pStyle w:val="IIInumerowanie"/>
        <w:numPr>
          <w:ilvl w:val="0"/>
          <w:numId w:val="16"/>
        </w:numPr>
      </w:pPr>
      <w:bookmarkStart w:id="28" w:name="_Ref333676305"/>
      <w:r w:rsidRPr="004D23D3">
        <w:t xml:space="preserve">za opóźnienie w usunięciu wad lub usterek ujawnionych w okresie rękojmi i gwarancji lub nie przystąpienie do usunięcia wad lub usterek w terminie </w:t>
      </w:r>
      <w:r>
        <w:t>–</w:t>
      </w:r>
      <w:r w:rsidRPr="004D23D3">
        <w:t xml:space="preserve"> w wysokości stanowiącej 0,2 % wynagrodzenia umownego z podatkiem VAT </w:t>
      </w:r>
      <w:r>
        <w:t>(</w:t>
      </w:r>
      <w:r w:rsidRPr="004D23D3">
        <w:t xml:space="preserve">określonego </w:t>
      </w:r>
      <w:r w:rsidR="00524491">
        <w:br/>
      </w:r>
      <w:r w:rsidRPr="004D23D3">
        <w:t xml:space="preserve">w </w:t>
      </w:r>
      <w:r w:rsidR="009E30EE">
        <w:fldChar w:fldCharType="begin"/>
      </w:r>
      <w:r>
        <w:instrText xml:space="preserve"> REF _Ref333675777 \r \h </w:instrText>
      </w:r>
      <w:r w:rsidR="009E30EE">
        <w:fldChar w:fldCharType="separate"/>
      </w:r>
      <w:r w:rsidR="00933A97">
        <w:t>§ 3</w:t>
      </w:r>
      <w:r w:rsidR="009E30EE">
        <w:fldChar w:fldCharType="end"/>
      </w:r>
      <w:r w:rsidRPr="004D23D3">
        <w:t xml:space="preserve"> ust.</w:t>
      </w:r>
      <w:r>
        <w:t xml:space="preserve"> </w:t>
      </w:r>
      <w:r w:rsidR="009E30EE">
        <w:fldChar w:fldCharType="begin"/>
      </w:r>
      <w:r>
        <w:instrText xml:space="preserve"> REF _Ref333652718 \r \h </w:instrText>
      </w:r>
      <w:r w:rsidR="009E30EE">
        <w:fldChar w:fldCharType="separate"/>
      </w:r>
      <w:r w:rsidR="00933A97">
        <w:t>1</w:t>
      </w:r>
      <w:r w:rsidR="009E30EE">
        <w:fldChar w:fldCharType="end"/>
      </w:r>
      <w:r w:rsidRPr="004D23D3">
        <w:t xml:space="preserve"> pkt </w:t>
      </w:r>
      <w:r w:rsidR="009E30EE">
        <w:fldChar w:fldCharType="begin"/>
      </w:r>
      <w:r>
        <w:instrText xml:space="preserve"> REF _Ref333652379 \r \h </w:instrText>
      </w:r>
      <w:r w:rsidR="009E30EE">
        <w:fldChar w:fldCharType="separate"/>
      </w:r>
      <w:r w:rsidR="00933A97">
        <w:t>3)</w:t>
      </w:r>
      <w:r w:rsidR="009E30EE">
        <w:fldChar w:fldCharType="end"/>
      </w:r>
      <w:r w:rsidRPr="004D23D3">
        <w:t xml:space="preserve"> umowy</w:t>
      </w:r>
      <w:r>
        <w:t>)</w:t>
      </w:r>
      <w:r w:rsidRPr="004D23D3">
        <w:t xml:space="preserve"> za każdy dzień opóźnienia, liczony od upływu terminu </w:t>
      </w:r>
      <w:r w:rsidRPr="004D23D3">
        <w:lastRenderedPageBreak/>
        <w:t>wyznaczonego przez Zamawiającego na usunięcie wady lub usterki. Wysokość powyższej kary umownej nie może przekroczyć 20 % wynagrodzenia umownego</w:t>
      </w:r>
      <w:r>
        <w:t xml:space="preserve"> (</w:t>
      </w:r>
      <w:r w:rsidRPr="004D23D3">
        <w:t xml:space="preserve">określonego w </w:t>
      </w:r>
      <w:r w:rsidR="009E30EE">
        <w:fldChar w:fldCharType="begin"/>
      </w:r>
      <w:r>
        <w:instrText xml:space="preserve"> REF _Ref333675777 \r \h </w:instrText>
      </w:r>
      <w:r w:rsidR="009E30EE">
        <w:fldChar w:fldCharType="separate"/>
      </w:r>
      <w:r w:rsidR="00933A97">
        <w:t>§ 3</w:t>
      </w:r>
      <w:r w:rsidR="009E30EE">
        <w:fldChar w:fldCharType="end"/>
      </w:r>
      <w:r w:rsidRPr="004D23D3">
        <w:t xml:space="preserve"> ust.</w:t>
      </w:r>
      <w:r>
        <w:t xml:space="preserve"> </w:t>
      </w:r>
      <w:r w:rsidR="009E30EE">
        <w:fldChar w:fldCharType="begin"/>
      </w:r>
      <w:r>
        <w:instrText xml:space="preserve"> REF _Ref333652718 \r \h </w:instrText>
      </w:r>
      <w:r w:rsidR="009E30EE">
        <w:fldChar w:fldCharType="separate"/>
      </w:r>
      <w:r w:rsidR="00933A97">
        <w:t>1</w:t>
      </w:r>
      <w:r w:rsidR="009E30EE">
        <w:fldChar w:fldCharType="end"/>
      </w:r>
      <w:r w:rsidRPr="004D23D3">
        <w:t xml:space="preserve"> pkt </w:t>
      </w:r>
      <w:r w:rsidR="009E30EE">
        <w:fldChar w:fldCharType="begin"/>
      </w:r>
      <w:r>
        <w:instrText xml:space="preserve"> REF _Ref333652379 \r \h </w:instrText>
      </w:r>
      <w:r w:rsidR="009E30EE">
        <w:fldChar w:fldCharType="separate"/>
      </w:r>
      <w:r w:rsidR="00933A97">
        <w:t>3)</w:t>
      </w:r>
      <w:r w:rsidR="009E30EE">
        <w:fldChar w:fldCharType="end"/>
      </w:r>
      <w:r w:rsidRPr="004D23D3">
        <w:t xml:space="preserve"> umowy</w:t>
      </w:r>
      <w:r>
        <w:t>)</w:t>
      </w:r>
      <w:r w:rsidRPr="004D23D3">
        <w:t>,</w:t>
      </w:r>
      <w:bookmarkEnd w:id="28"/>
    </w:p>
    <w:p w:rsidR="0027579B" w:rsidRPr="004D23D3" w:rsidRDefault="00F554CF" w:rsidP="00F23D7C">
      <w:pPr>
        <w:pStyle w:val="IIInumerowanie"/>
        <w:numPr>
          <w:ilvl w:val="0"/>
          <w:numId w:val="16"/>
        </w:numPr>
      </w:pPr>
      <w:bookmarkStart w:id="29" w:name="_Ref333677311"/>
      <w:r w:rsidRPr="004D23D3">
        <w:t>w wys</w:t>
      </w:r>
      <w:r w:rsidR="006258EF">
        <w:t xml:space="preserve">okości </w:t>
      </w:r>
      <w:r w:rsidRPr="004D23D3">
        <w:t>5 % wynagrodzenia umownego z</w:t>
      </w:r>
      <w:r>
        <w:t> </w:t>
      </w:r>
      <w:r w:rsidRPr="004D23D3">
        <w:t xml:space="preserve">podatkiem VAT </w:t>
      </w:r>
      <w:r>
        <w:t>(</w:t>
      </w:r>
      <w:r w:rsidRPr="004D23D3">
        <w:t xml:space="preserve">określonego </w:t>
      </w:r>
      <w:r w:rsidR="00524491">
        <w:br/>
      </w:r>
      <w:r w:rsidRPr="004D23D3">
        <w:t xml:space="preserve">w </w:t>
      </w:r>
      <w:r w:rsidR="009E30EE">
        <w:fldChar w:fldCharType="begin"/>
      </w:r>
      <w:r>
        <w:instrText xml:space="preserve"> REF _Ref333675777 \r \h </w:instrText>
      </w:r>
      <w:r w:rsidR="009E30EE">
        <w:fldChar w:fldCharType="separate"/>
      </w:r>
      <w:r w:rsidR="00933A97">
        <w:t>§ 3</w:t>
      </w:r>
      <w:r w:rsidR="009E30EE">
        <w:fldChar w:fldCharType="end"/>
      </w:r>
      <w:r w:rsidRPr="004D23D3">
        <w:t xml:space="preserve"> ust.</w:t>
      </w:r>
      <w:r>
        <w:t xml:space="preserve"> </w:t>
      </w:r>
      <w:r w:rsidR="009E30EE">
        <w:fldChar w:fldCharType="begin"/>
      </w:r>
      <w:r>
        <w:instrText xml:space="preserve"> REF _Ref333652718 \r \h </w:instrText>
      </w:r>
      <w:r w:rsidR="009E30EE">
        <w:fldChar w:fldCharType="separate"/>
      </w:r>
      <w:r w:rsidR="00933A97">
        <w:t>1</w:t>
      </w:r>
      <w:r w:rsidR="009E30EE">
        <w:fldChar w:fldCharType="end"/>
      </w:r>
      <w:r w:rsidRPr="004D23D3">
        <w:t xml:space="preserve"> pkt </w:t>
      </w:r>
      <w:r w:rsidR="009E30EE">
        <w:fldChar w:fldCharType="begin"/>
      </w:r>
      <w:r>
        <w:instrText xml:space="preserve"> REF _Ref333652379 \r \h </w:instrText>
      </w:r>
      <w:r w:rsidR="009E30EE">
        <w:fldChar w:fldCharType="separate"/>
      </w:r>
      <w:r w:rsidR="00933A97">
        <w:t>3)</w:t>
      </w:r>
      <w:r w:rsidR="009E30EE">
        <w:fldChar w:fldCharType="end"/>
      </w:r>
      <w:r w:rsidRPr="004D23D3">
        <w:t xml:space="preserve"> umowy</w:t>
      </w:r>
      <w:r>
        <w:t>)</w:t>
      </w:r>
      <w:r w:rsidRPr="004D23D3">
        <w:t xml:space="preserve"> za każdy inny niż przewidziany w p</w:t>
      </w:r>
      <w:r>
        <w:t>un</w:t>
      </w:r>
      <w:r w:rsidRPr="004D23D3">
        <w:t>kt</w:t>
      </w:r>
      <w:r>
        <w:t xml:space="preserve">ach </w:t>
      </w:r>
      <w:r w:rsidR="009E30EE">
        <w:fldChar w:fldCharType="begin"/>
      </w:r>
      <w:r>
        <w:instrText xml:space="preserve"> REF _Ref333676290 \r \h </w:instrText>
      </w:r>
      <w:r w:rsidR="009E30EE">
        <w:fldChar w:fldCharType="separate"/>
      </w:r>
      <w:r w:rsidR="00933A97">
        <w:t>1)</w:t>
      </w:r>
      <w:r w:rsidR="009E30EE">
        <w:fldChar w:fldCharType="end"/>
      </w:r>
      <w:r w:rsidRPr="004D23D3">
        <w:t xml:space="preserve"> </w:t>
      </w:r>
      <w:r>
        <w:t>–</w:t>
      </w:r>
      <w:r w:rsidR="00D80582">
        <w:t xml:space="preserve"> 3) </w:t>
      </w:r>
      <w:r w:rsidRPr="004D23D3">
        <w:t xml:space="preserve">przypadek niewykonania lub nienależytego wykonania umowy, lub gdy przekroczenie terminów </w:t>
      </w:r>
      <w:r w:rsidR="00524491">
        <w:br/>
      </w:r>
      <w:r w:rsidRPr="004D23D3">
        <w:t xml:space="preserve">o których mowa w </w:t>
      </w:r>
      <w:r w:rsidR="009E30EE">
        <w:fldChar w:fldCharType="begin"/>
      </w:r>
      <w:r>
        <w:instrText xml:space="preserve"> REF _Ref333654701 \r \h </w:instrText>
      </w:r>
      <w:r w:rsidR="009E30EE">
        <w:fldChar w:fldCharType="separate"/>
      </w:r>
      <w:r w:rsidR="00933A97">
        <w:t>§ 8</w:t>
      </w:r>
      <w:r w:rsidR="009E30EE">
        <w:fldChar w:fldCharType="end"/>
      </w:r>
      <w:r w:rsidRPr="004D23D3">
        <w:t xml:space="preserve"> ust. </w:t>
      </w:r>
      <w:r w:rsidR="009E30EE">
        <w:fldChar w:fldCharType="begin"/>
      </w:r>
      <w:r>
        <w:instrText xml:space="preserve"> REF _Ref333654684 \r \h </w:instrText>
      </w:r>
      <w:r w:rsidR="009E30EE">
        <w:fldChar w:fldCharType="separate"/>
      </w:r>
      <w:r w:rsidR="00933A97">
        <w:t>1</w:t>
      </w:r>
      <w:r w:rsidR="009E30EE">
        <w:fldChar w:fldCharType="end"/>
      </w:r>
      <w:r w:rsidRPr="004D23D3">
        <w:t xml:space="preserve"> pkt </w:t>
      </w:r>
      <w:r w:rsidR="009E30EE">
        <w:fldChar w:fldCharType="begin"/>
      </w:r>
      <w:r>
        <w:instrText xml:space="preserve"> REF _Ref333676290 \r \h </w:instrText>
      </w:r>
      <w:r w:rsidR="009E30EE">
        <w:fldChar w:fldCharType="separate"/>
      </w:r>
      <w:r w:rsidR="00933A97">
        <w:t>1)</w:t>
      </w:r>
      <w:r w:rsidR="009E30EE">
        <w:fldChar w:fldCharType="end"/>
      </w:r>
      <w:r w:rsidRPr="004D23D3">
        <w:t xml:space="preserve"> </w:t>
      </w:r>
      <w:r w:rsidR="004E3B1E">
        <w:t>i</w:t>
      </w:r>
      <w:r w:rsidRPr="004D23D3">
        <w:t xml:space="preserve"> </w:t>
      </w:r>
      <w:r w:rsidR="009E30EE">
        <w:fldChar w:fldCharType="begin"/>
      </w:r>
      <w:r>
        <w:instrText xml:space="preserve"> REF _Ref333676305 \r \h </w:instrText>
      </w:r>
      <w:r w:rsidR="009E30EE">
        <w:fldChar w:fldCharType="separate"/>
      </w:r>
      <w:r w:rsidR="00933A97">
        <w:t>3)</w:t>
      </w:r>
      <w:r w:rsidR="009E30EE">
        <w:fldChar w:fldCharType="end"/>
      </w:r>
      <w:r w:rsidRPr="004D23D3">
        <w:t xml:space="preserve"> przekracza 30 dni.</w:t>
      </w:r>
      <w:bookmarkEnd w:id="29"/>
    </w:p>
    <w:p w:rsidR="00F554CF" w:rsidRPr="004A2B8E" w:rsidRDefault="00F554CF" w:rsidP="00035AB8">
      <w:pPr>
        <w:pStyle w:val="IIUstp"/>
        <w:numPr>
          <w:ilvl w:val="0"/>
          <w:numId w:val="77"/>
        </w:numPr>
        <w:rPr>
          <w:bCs/>
        </w:rPr>
      </w:pPr>
      <w:r w:rsidRPr="00D6399B">
        <w:t>Zamawiający może dochodzić na zasadach ogólnych odszkodowania przewyższającego wysokość kary umownej. Kara umowna należy się niezależnie od wysokości poniesionej przez Zamawiającego szkody i niezależnie od faktu jej zaistnienia.</w:t>
      </w:r>
    </w:p>
    <w:p w:rsidR="0027579B" w:rsidRPr="00A23C27" w:rsidRDefault="00F554CF" w:rsidP="00A23C27">
      <w:pPr>
        <w:pStyle w:val="IIUstp"/>
        <w:numPr>
          <w:ilvl w:val="0"/>
          <w:numId w:val="77"/>
        </w:numPr>
        <w:rPr>
          <w:bCs/>
        </w:rPr>
      </w:pPr>
      <w:bookmarkStart w:id="30" w:name="_Ref333689157"/>
      <w:r w:rsidRPr="00D6399B">
        <w:t>Zamawiający może naliczać kary umowne niezależnie od innych uprawnień wynikających z umowy jak również może naliczać kary umowne jednocześnie i niezależnie z różnych tytułów.</w:t>
      </w:r>
      <w:bookmarkEnd w:id="30"/>
    </w:p>
    <w:p w:rsidR="002F6262" w:rsidRPr="00E82713" w:rsidRDefault="002F6262" w:rsidP="00035AB8">
      <w:pPr>
        <w:pStyle w:val="IIUstp"/>
        <w:numPr>
          <w:ilvl w:val="0"/>
          <w:numId w:val="77"/>
        </w:numPr>
      </w:pPr>
      <w:r w:rsidRPr="00AF2218">
        <w:t xml:space="preserve">Wykonawca wyraża zgodę na potrącanie przez Zamawiającego kar umownych z przysługującego </w:t>
      </w:r>
      <w:r w:rsidRPr="00E82713">
        <w:t>Wykonawcy</w:t>
      </w:r>
      <w:r w:rsidR="00D80582">
        <w:t xml:space="preserve"> wynagrodzenia umownego</w:t>
      </w:r>
      <w:r w:rsidRPr="00E82713">
        <w:t>. Jeżeli kwota kar umownych p</w:t>
      </w:r>
      <w:r w:rsidR="00D80582">
        <w:t>rzewyższy należne wynagrodzenie</w:t>
      </w:r>
      <w:r w:rsidRPr="00E82713">
        <w:t>, Wykonawca zapłaci kwotę przewyższającą w terminie 7 dni od otrzymania stosownego wezwania do zapłaty. Zamawiający poinformuje Wykonawcę na piśmie o fakcie pomniejsz</w:t>
      </w:r>
      <w:r w:rsidR="00D80582">
        <w:t>enia wynagrodzenia Wykonawcy</w:t>
      </w:r>
      <w:r w:rsidRPr="00E82713">
        <w:t xml:space="preserve"> wykonania umowy w związku z powstaniem obowiązku zapłaty kwoty kar umownych.</w:t>
      </w:r>
    </w:p>
    <w:p w:rsidR="002F6262" w:rsidRPr="00E82713" w:rsidRDefault="002F6262" w:rsidP="00D80582">
      <w:pPr>
        <w:pStyle w:val="IIUstp"/>
        <w:numPr>
          <w:ilvl w:val="0"/>
          <w:numId w:val="0"/>
        </w:numPr>
        <w:ind w:left="360"/>
      </w:pPr>
    </w:p>
    <w:p w:rsidR="00F554CF" w:rsidRPr="00653C7E" w:rsidRDefault="00F554CF" w:rsidP="00F554CF">
      <w:pPr>
        <w:pStyle w:val="IParagraf"/>
        <w:ind w:left="567" w:hanging="284"/>
      </w:pPr>
    </w:p>
    <w:p w:rsidR="00F554CF" w:rsidRPr="00D6399B" w:rsidRDefault="00F554CF" w:rsidP="00F554CF">
      <w:pPr>
        <w:pStyle w:val="IIIXPodtytu"/>
      </w:pPr>
      <w:r w:rsidRPr="00D6399B">
        <w:t>Odstąpienie od umowy i rozwiązanie umowy</w:t>
      </w:r>
    </w:p>
    <w:p w:rsidR="00F554CF" w:rsidRPr="00D6399B" w:rsidRDefault="00F554CF" w:rsidP="00035AB8">
      <w:pPr>
        <w:pStyle w:val="Tytu"/>
        <w:widowControl w:val="0"/>
        <w:numPr>
          <w:ilvl w:val="0"/>
          <w:numId w:val="3"/>
        </w:numPr>
        <w:tabs>
          <w:tab w:val="clear" w:pos="735"/>
        </w:tabs>
        <w:autoSpaceDE/>
        <w:autoSpaceDN/>
        <w:ind w:left="426" w:hanging="426"/>
        <w:jc w:val="both"/>
        <w:rPr>
          <w:rFonts w:ascii="Arial" w:hAnsi="Arial" w:cs="Arial"/>
          <w:b w:val="0"/>
          <w:bCs w:val="0"/>
          <w:sz w:val="22"/>
          <w:szCs w:val="22"/>
        </w:rPr>
      </w:pPr>
      <w:r w:rsidRPr="00D6399B">
        <w:rPr>
          <w:rFonts w:ascii="Arial" w:hAnsi="Arial" w:cs="Arial"/>
          <w:b w:val="0"/>
          <w:sz w:val="22"/>
          <w:szCs w:val="22"/>
        </w:rPr>
        <w:t xml:space="preserve">Zamawiający może odstąpić od umowy w przypadku niemożności uzyskania prawa </w:t>
      </w:r>
      <w:r w:rsidR="00524491">
        <w:rPr>
          <w:rFonts w:ascii="Arial" w:hAnsi="Arial" w:cs="Arial"/>
          <w:b w:val="0"/>
          <w:sz w:val="22"/>
          <w:szCs w:val="22"/>
        </w:rPr>
        <w:br/>
      </w:r>
      <w:r w:rsidRPr="00D6399B">
        <w:rPr>
          <w:rFonts w:ascii="Arial" w:hAnsi="Arial" w:cs="Arial"/>
          <w:b w:val="0"/>
          <w:sz w:val="22"/>
          <w:szCs w:val="22"/>
        </w:rPr>
        <w:t xml:space="preserve">do dysponowania nieruchomościami na cele budowlane. Wykonawca zobowiązany jest złożyć Zamawiającemu pisemne oświadczenie stwierdzające niemożność ich uzyskania. Do oświadczenia powinna być dołączona wszelka dokumentacja potwierdzająca niemożność uzyskania wymaganej zgody. W razie odstąpienia przez Zamawiającego </w:t>
      </w:r>
      <w:r w:rsidR="00524491">
        <w:rPr>
          <w:rFonts w:ascii="Arial" w:hAnsi="Arial" w:cs="Arial"/>
          <w:b w:val="0"/>
          <w:sz w:val="22"/>
          <w:szCs w:val="22"/>
        </w:rPr>
        <w:br/>
      </w:r>
      <w:r w:rsidRPr="00D6399B">
        <w:rPr>
          <w:rFonts w:ascii="Arial" w:hAnsi="Arial" w:cs="Arial"/>
          <w:b w:val="0"/>
          <w:sz w:val="22"/>
          <w:szCs w:val="22"/>
        </w:rPr>
        <w:t>od umowy w</w:t>
      </w:r>
      <w:r>
        <w:rPr>
          <w:rFonts w:ascii="Arial" w:hAnsi="Arial" w:cs="Arial"/>
          <w:b w:val="0"/>
          <w:sz w:val="22"/>
          <w:szCs w:val="22"/>
        </w:rPr>
        <w:t> </w:t>
      </w:r>
      <w:r w:rsidRPr="00D6399B">
        <w:rPr>
          <w:rFonts w:ascii="Arial" w:hAnsi="Arial" w:cs="Arial"/>
          <w:b w:val="0"/>
          <w:sz w:val="22"/>
          <w:szCs w:val="22"/>
        </w:rPr>
        <w:t xml:space="preserve">części odpowiednie zastosowanie znajduje ust. </w:t>
      </w:r>
      <w:r w:rsidR="009E30EE">
        <w:rPr>
          <w:rFonts w:ascii="Arial" w:hAnsi="Arial" w:cs="Arial"/>
          <w:b w:val="0"/>
          <w:sz w:val="22"/>
          <w:szCs w:val="22"/>
        </w:rPr>
        <w:fldChar w:fldCharType="begin"/>
      </w:r>
      <w:r>
        <w:rPr>
          <w:rFonts w:ascii="Arial" w:hAnsi="Arial" w:cs="Arial"/>
          <w:b w:val="0"/>
          <w:sz w:val="22"/>
          <w:szCs w:val="22"/>
        </w:rPr>
        <w:instrText xml:space="preserve"> REF _Ref333686665 \r \h </w:instrText>
      </w:r>
      <w:r w:rsidR="009E30EE">
        <w:rPr>
          <w:rFonts w:ascii="Arial" w:hAnsi="Arial" w:cs="Arial"/>
          <w:b w:val="0"/>
          <w:sz w:val="22"/>
          <w:szCs w:val="22"/>
        </w:rPr>
      </w:r>
      <w:r w:rsidR="009E30EE">
        <w:rPr>
          <w:rFonts w:ascii="Arial" w:hAnsi="Arial" w:cs="Arial"/>
          <w:b w:val="0"/>
          <w:sz w:val="22"/>
          <w:szCs w:val="22"/>
        </w:rPr>
        <w:fldChar w:fldCharType="separate"/>
      </w:r>
      <w:r w:rsidR="00933A97">
        <w:rPr>
          <w:rFonts w:ascii="Arial" w:hAnsi="Arial" w:cs="Arial"/>
          <w:b w:val="0"/>
          <w:sz w:val="22"/>
          <w:szCs w:val="22"/>
        </w:rPr>
        <w:t>8</w:t>
      </w:r>
      <w:r w:rsidR="009E30EE">
        <w:rPr>
          <w:rFonts w:ascii="Arial" w:hAnsi="Arial" w:cs="Arial"/>
          <w:b w:val="0"/>
          <w:sz w:val="22"/>
          <w:szCs w:val="22"/>
        </w:rPr>
        <w:fldChar w:fldCharType="end"/>
      </w:r>
      <w:r>
        <w:rPr>
          <w:rFonts w:ascii="Arial" w:hAnsi="Arial" w:cs="Arial"/>
          <w:b w:val="0"/>
          <w:sz w:val="22"/>
          <w:szCs w:val="22"/>
        </w:rPr>
        <w:t xml:space="preserve"> </w:t>
      </w:r>
      <w:r w:rsidRPr="00D6399B">
        <w:rPr>
          <w:rFonts w:ascii="Arial" w:hAnsi="Arial" w:cs="Arial"/>
          <w:b w:val="0"/>
          <w:sz w:val="22"/>
          <w:szCs w:val="22"/>
        </w:rPr>
        <w:t xml:space="preserve">i </w:t>
      </w:r>
      <w:r w:rsidR="009E30EE">
        <w:rPr>
          <w:rFonts w:ascii="Arial" w:hAnsi="Arial" w:cs="Arial"/>
          <w:b w:val="0"/>
          <w:sz w:val="22"/>
          <w:szCs w:val="22"/>
        </w:rPr>
        <w:fldChar w:fldCharType="begin"/>
      </w:r>
      <w:r>
        <w:rPr>
          <w:rFonts w:ascii="Arial" w:hAnsi="Arial" w:cs="Arial"/>
          <w:b w:val="0"/>
          <w:sz w:val="22"/>
          <w:szCs w:val="22"/>
        </w:rPr>
        <w:instrText xml:space="preserve"> REF _Ref333686677 \r \h </w:instrText>
      </w:r>
      <w:r w:rsidR="009E30EE">
        <w:rPr>
          <w:rFonts w:ascii="Arial" w:hAnsi="Arial" w:cs="Arial"/>
          <w:b w:val="0"/>
          <w:sz w:val="22"/>
          <w:szCs w:val="22"/>
        </w:rPr>
      </w:r>
      <w:r w:rsidR="009E30EE">
        <w:rPr>
          <w:rFonts w:ascii="Arial" w:hAnsi="Arial" w:cs="Arial"/>
          <w:b w:val="0"/>
          <w:sz w:val="22"/>
          <w:szCs w:val="22"/>
        </w:rPr>
        <w:fldChar w:fldCharType="separate"/>
      </w:r>
      <w:r w:rsidR="00933A97">
        <w:rPr>
          <w:rFonts w:ascii="Arial" w:hAnsi="Arial" w:cs="Arial"/>
          <w:b w:val="0"/>
          <w:sz w:val="22"/>
          <w:szCs w:val="22"/>
        </w:rPr>
        <w:t>9</w:t>
      </w:r>
      <w:r w:rsidR="009E30EE">
        <w:rPr>
          <w:rFonts w:ascii="Arial" w:hAnsi="Arial" w:cs="Arial"/>
          <w:b w:val="0"/>
          <w:sz w:val="22"/>
          <w:szCs w:val="22"/>
        </w:rPr>
        <w:fldChar w:fldCharType="end"/>
      </w:r>
      <w:r>
        <w:rPr>
          <w:rFonts w:ascii="Arial" w:hAnsi="Arial" w:cs="Arial"/>
          <w:b w:val="0"/>
          <w:sz w:val="22"/>
          <w:szCs w:val="22"/>
        </w:rPr>
        <w:t xml:space="preserve"> niniejszego paragrafu</w:t>
      </w:r>
      <w:r w:rsidRPr="00D6399B">
        <w:rPr>
          <w:rFonts w:ascii="Arial" w:hAnsi="Arial" w:cs="Arial"/>
          <w:b w:val="0"/>
          <w:sz w:val="22"/>
          <w:szCs w:val="22"/>
        </w:rPr>
        <w:t>.</w:t>
      </w:r>
    </w:p>
    <w:p w:rsidR="00F554CF" w:rsidRPr="00D6399B" w:rsidRDefault="00F554CF" w:rsidP="00035AB8">
      <w:pPr>
        <w:pStyle w:val="Tytu"/>
        <w:widowControl w:val="0"/>
        <w:numPr>
          <w:ilvl w:val="0"/>
          <w:numId w:val="3"/>
        </w:numPr>
        <w:tabs>
          <w:tab w:val="clear" w:pos="735"/>
        </w:tabs>
        <w:autoSpaceDE/>
        <w:autoSpaceDN/>
        <w:ind w:left="426" w:hanging="426"/>
        <w:jc w:val="both"/>
        <w:rPr>
          <w:rFonts w:ascii="Arial" w:hAnsi="Arial" w:cs="Arial"/>
          <w:b w:val="0"/>
          <w:bCs w:val="0"/>
          <w:sz w:val="22"/>
          <w:szCs w:val="22"/>
        </w:rPr>
      </w:pPr>
      <w:r w:rsidRPr="00D6399B">
        <w:rPr>
          <w:rFonts w:ascii="Arial" w:hAnsi="Arial" w:cs="Arial"/>
          <w:b w:val="0"/>
          <w:sz w:val="22"/>
          <w:szCs w:val="22"/>
        </w:rPr>
        <w:t>Zamawiający może rozwiązać umowę lub odstąpić od umowy wedle swego wyboru w</w:t>
      </w:r>
      <w:r>
        <w:rPr>
          <w:rFonts w:ascii="Arial" w:hAnsi="Arial" w:cs="Arial"/>
          <w:b w:val="0"/>
          <w:sz w:val="22"/>
          <w:szCs w:val="22"/>
        </w:rPr>
        <w:t> </w:t>
      </w:r>
      <w:r w:rsidRPr="00D6399B">
        <w:rPr>
          <w:rFonts w:ascii="Arial" w:hAnsi="Arial" w:cs="Arial"/>
          <w:b w:val="0"/>
          <w:sz w:val="22"/>
          <w:szCs w:val="22"/>
        </w:rPr>
        <w:t xml:space="preserve">całości lub w części z przyczyn leżących po stronie Wykonawcy, w tym w przypadku określonym w </w:t>
      </w:r>
      <w:r w:rsidR="009E30EE">
        <w:rPr>
          <w:rFonts w:ascii="Arial" w:hAnsi="Arial" w:cs="Arial"/>
          <w:b w:val="0"/>
          <w:sz w:val="22"/>
          <w:szCs w:val="22"/>
        </w:rPr>
        <w:fldChar w:fldCharType="begin"/>
      </w:r>
      <w:r>
        <w:rPr>
          <w:rFonts w:ascii="Arial" w:hAnsi="Arial" w:cs="Arial"/>
          <w:b w:val="0"/>
          <w:sz w:val="22"/>
          <w:szCs w:val="22"/>
        </w:rPr>
        <w:instrText xml:space="preserve"> REF _Ref333650679 \r \h </w:instrText>
      </w:r>
      <w:r w:rsidR="009E30EE">
        <w:rPr>
          <w:rFonts w:ascii="Arial" w:hAnsi="Arial" w:cs="Arial"/>
          <w:b w:val="0"/>
          <w:sz w:val="22"/>
          <w:szCs w:val="22"/>
        </w:rPr>
      </w:r>
      <w:r w:rsidR="009E30EE">
        <w:rPr>
          <w:rFonts w:ascii="Arial" w:hAnsi="Arial" w:cs="Arial"/>
          <w:b w:val="0"/>
          <w:sz w:val="22"/>
          <w:szCs w:val="22"/>
        </w:rPr>
        <w:fldChar w:fldCharType="separate"/>
      </w:r>
      <w:r w:rsidR="00933A97">
        <w:rPr>
          <w:rFonts w:ascii="Arial" w:hAnsi="Arial" w:cs="Arial"/>
          <w:b w:val="0"/>
          <w:sz w:val="22"/>
          <w:szCs w:val="22"/>
        </w:rPr>
        <w:t>§ 4</w:t>
      </w:r>
      <w:r w:rsidR="009E30EE">
        <w:rPr>
          <w:rFonts w:ascii="Arial" w:hAnsi="Arial" w:cs="Arial"/>
          <w:b w:val="0"/>
          <w:sz w:val="22"/>
          <w:szCs w:val="22"/>
        </w:rPr>
        <w:fldChar w:fldCharType="end"/>
      </w:r>
      <w:r w:rsidRPr="00D6399B">
        <w:rPr>
          <w:rFonts w:ascii="Arial" w:hAnsi="Arial" w:cs="Arial"/>
          <w:b w:val="0"/>
          <w:sz w:val="22"/>
          <w:szCs w:val="22"/>
        </w:rPr>
        <w:t xml:space="preserve"> ust. </w:t>
      </w:r>
      <w:r w:rsidR="009E30EE">
        <w:rPr>
          <w:rFonts w:ascii="Arial" w:hAnsi="Arial" w:cs="Arial"/>
          <w:b w:val="0"/>
          <w:sz w:val="22"/>
          <w:szCs w:val="22"/>
        </w:rPr>
        <w:fldChar w:fldCharType="begin"/>
      </w:r>
      <w:r>
        <w:rPr>
          <w:rFonts w:ascii="Arial" w:hAnsi="Arial" w:cs="Arial"/>
          <w:b w:val="0"/>
          <w:sz w:val="22"/>
          <w:szCs w:val="22"/>
        </w:rPr>
        <w:instrText xml:space="preserve"> REF _Ref333650715 \r \h </w:instrText>
      </w:r>
      <w:r w:rsidR="009E30EE">
        <w:rPr>
          <w:rFonts w:ascii="Arial" w:hAnsi="Arial" w:cs="Arial"/>
          <w:b w:val="0"/>
          <w:sz w:val="22"/>
          <w:szCs w:val="22"/>
        </w:rPr>
      </w:r>
      <w:r w:rsidR="009E30EE">
        <w:rPr>
          <w:rFonts w:ascii="Arial" w:hAnsi="Arial" w:cs="Arial"/>
          <w:b w:val="0"/>
          <w:sz w:val="22"/>
          <w:szCs w:val="22"/>
        </w:rPr>
        <w:fldChar w:fldCharType="separate"/>
      </w:r>
      <w:r w:rsidR="00933A97">
        <w:rPr>
          <w:rFonts w:ascii="Arial" w:hAnsi="Arial" w:cs="Arial"/>
          <w:b w:val="0"/>
          <w:sz w:val="22"/>
          <w:szCs w:val="22"/>
        </w:rPr>
        <w:t>2</w:t>
      </w:r>
      <w:r w:rsidR="009E30EE">
        <w:rPr>
          <w:rFonts w:ascii="Arial" w:hAnsi="Arial" w:cs="Arial"/>
          <w:b w:val="0"/>
          <w:sz w:val="22"/>
          <w:szCs w:val="22"/>
        </w:rPr>
        <w:fldChar w:fldCharType="end"/>
      </w:r>
      <w:r w:rsidRPr="00D6399B">
        <w:rPr>
          <w:rFonts w:ascii="Arial" w:hAnsi="Arial" w:cs="Arial"/>
          <w:b w:val="0"/>
          <w:sz w:val="22"/>
          <w:szCs w:val="22"/>
        </w:rPr>
        <w:t xml:space="preserve"> pkt </w:t>
      </w:r>
      <w:r w:rsidR="009E30EE">
        <w:rPr>
          <w:rFonts w:ascii="Arial" w:hAnsi="Arial" w:cs="Arial"/>
          <w:b w:val="0"/>
          <w:sz w:val="22"/>
          <w:szCs w:val="22"/>
        </w:rPr>
        <w:fldChar w:fldCharType="begin"/>
      </w:r>
      <w:r>
        <w:rPr>
          <w:rFonts w:ascii="Arial" w:hAnsi="Arial" w:cs="Arial"/>
          <w:b w:val="0"/>
          <w:sz w:val="22"/>
          <w:szCs w:val="22"/>
        </w:rPr>
        <w:instrText xml:space="preserve"> REF _Ref333655295 \r \h </w:instrText>
      </w:r>
      <w:r w:rsidR="009E30EE">
        <w:rPr>
          <w:rFonts w:ascii="Arial" w:hAnsi="Arial" w:cs="Arial"/>
          <w:b w:val="0"/>
          <w:sz w:val="22"/>
          <w:szCs w:val="22"/>
        </w:rPr>
      </w:r>
      <w:r w:rsidR="009E30EE">
        <w:rPr>
          <w:rFonts w:ascii="Arial" w:hAnsi="Arial" w:cs="Arial"/>
          <w:b w:val="0"/>
          <w:sz w:val="22"/>
          <w:szCs w:val="22"/>
        </w:rPr>
        <w:fldChar w:fldCharType="separate"/>
      </w:r>
      <w:r w:rsidR="00933A97">
        <w:rPr>
          <w:rFonts w:ascii="Arial" w:hAnsi="Arial" w:cs="Arial"/>
          <w:b w:val="0"/>
          <w:sz w:val="22"/>
          <w:szCs w:val="22"/>
        </w:rPr>
        <w:t>2)</w:t>
      </w:r>
      <w:r w:rsidR="009E30EE">
        <w:rPr>
          <w:rFonts w:ascii="Arial" w:hAnsi="Arial" w:cs="Arial"/>
          <w:b w:val="0"/>
          <w:sz w:val="22"/>
          <w:szCs w:val="22"/>
        </w:rPr>
        <w:fldChar w:fldCharType="end"/>
      </w:r>
      <w:r w:rsidRPr="00D6399B">
        <w:rPr>
          <w:rFonts w:ascii="Arial" w:hAnsi="Arial" w:cs="Arial"/>
          <w:b w:val="0"/>
          <w:sz w:val="22"/>
          <w:szCs w:val="22"/>
        </w:rPr>
        <w:t xml:space="preserve"> i </w:t>
      </w:r>
      <w:r w:rsidR="009E30EE">
        <w:rPr>
          <w:rFonts w:ascii="Arial" w:hAnsi="Arial" w:cs="Arial"/>
          <w:b w:val="0"/>
          <w:sz w:val="22"/>
          <w:szCs w:val="22"/>
        </w:rPr>
        <w:fldChar w:fldCharType="begin"/>
      </w:r>
      <w:r>
        <w:rPr>
          <w:rFonts w:ascii="Arial" w:hAnsi="Arial" w:cs="Arial"/>
          <w:b w:val="0"/>
          <w:sz w:val="22"/>
          <w:szCs w:val="22"/>
        </w:rPr>
        <w:instrText xml:space="preserve"> REF _Ref333687035 \r \h </w:instrText>
      </w:r>
      <w:r w:rsidR="009E30EE">
        <w:rPr>
          <w:rFonts w:ascii="Arial" w:hAnsi="Arial" w:cs="Arial"/>
          <w:b w:val="0"/>
          <w:sz w:val="22"/>
          <w:szCs w:val="22"/>
        </w:rPr>
      </w:r>
      <w:r w:rsidR="009E30EE">
        <w:rPr>
          <w:rFonts w:ascii="Arial" w:hAnsi="Arial" w:cs="Arial"/>
          <w:b w:val="0"/>
          <w:sz w:val="22"/>
          <w:szCs w:val="22"/>
        </w:rPr>
        <w:fldChar w:fldCharType="separate"/>
      </w:r>
      <w:r w:rsidR="00933A97">
        <w:rPr>
          <w:rFonts w:ascii="Arial" w:hAnsi="Arial" w:cs="Arial"/>
          <w:b w:val="0"/>
          <w:sz w:val="22"/>
          <w:szCs w:val="22"/>
        </w:rPr>
        <w:t>3)</w:t>
      </w:r>
      <w:r w:rsidR="009E30EE">
        <w:rPr>
          <w:rFonts w:ascii="Arial" w:hAnsi="Arial" w:cs="Arial"/>
          <w:b w:val="0"/>
          <w:sz w:val="22"/>
          <w:szCs w:val="22"/>
        </w:rPr>
        <w:fldChar w:fldCharType="end"/>
      </w:r>
      <w:r>
        <w:rPr>
          <w:rFonts w:ascii="Arial" w:hAnsi="Arial" w:cs="Arial"/>
          <w:b w:val="0"/>
          <w:sz w:val="22"/>
          <w:szCs w:val="22"/>
        </w:rPr>
        <w:t xml:space="preserve"> </w:t>
      </w:r>
      <w:r w:rsidRPr="00D6399B">
        <w:rPr>
          <w:rFonts w:ascii="Arial" w:hAnsi="Arial" w:cs="Arial"/>
          <w:b w:val="0"/>
          <w:sz w:val="22"/>
          <w:szCs w:val="22"/>
        </w:rPr>
        <w:t>i dochodzić stosownych kar umownych.</w:t>
      </w:r>
    </w:p>
    <w:p w:rsidR="00F554CF" w:rsidRPr="00D6399B" w:rsidRDefault="00F554CF" w:rsidP="00035AB8">
      <w:pPr>
        <w:pStyle w:val="Tytu"/>
        <w:widowControl w:val="0"/>
        <w:numPr>
          <w:ilvl w:val="0"/>
          <w:numId w:val="3"/>
        </w:numPr>
        <w:tabs>
          <w:tab w:val="clear" w:pos="735"/>
        </w:tabs>
        <w:autoSpaceDE/>
        <w:autoSpaceDN/>
        <w:ind w:left="426" w:hanging="426"/>
        <w:jc w:val="both"/>
        <w:rPr>
          <w:rFonts w:ascii="Arial" w:hAnsi="Arial" w:cs="Arial"/>
          <w:b w:val="0"/>
          <w:bCs w:val="0"/>
          <w:sz w:val="22"/>
          <w:szCs w:val="22"/>
        </w:rPr>
      </w:pPr>
      <w:r w:rsidRPr="00D6399B">
        <w:rPr>
          <w:rFonts w:ascii="Arial" w:hAnsi="Arial" w:cs="Arial"/>
          <w:b w:val="0"/>
          <w:sz w:val="22"/>
          <w:szCs w:val="22"/>
        </w:rPr>
        <w:t xml:space="preserve">Zamawiający może odstąpić od umowy w całości lub w części, według swego wyboru, </w:t>
      </w:r>
      <w:r w:rsidR="00524491">
        <w:rPr>
          <w:rFonts w:ascii="Arial" w:hAnsi="Arial" w:cs="Arial"/>
          <w:b w:val="0"/>
          <w:sz w:val="22"/>
          <w:szCs w:val="22"/>
        </w:rPr>
        <w:br/>
      </w:r>
      <w:r w:rsidRPr="00D6399B">
        <w:rPr>
          <w:rFonts w:ascii="Arial" w:hAnsi="Arial" w:cs="Arial"/>
          <w:b w:val="0"/>
          <w:sz w:val="22"/>
          <w:szCs w:val="22"/>
        </w:rPr>
        <w:t xml:space="preserve">na skutek istotnej zmiany okoliczności powodującej, że wykonanie umowy nie leży </w:t>
      </w:r>
      <w:r w:rsidR="00524491">
        <w:rPr>
          <w:rFonts w:ascii="Arial" w:hAnsi="Arial" w:cs="Arial"/>
          <w:b w:val="0"/>
          <w:sz w:val="22"/>
          <w:szCs w:val="22"/>
        </w:rPr>
        <w:br/>
      </w:r>
      <w:r w:rsidRPr="00D6399B">
        <w:rPr>
          <w:rFonts w:ascii="Arial" w:hAnsi="Arial" w:cs="Arial"/>
          <w:b w:val="0"/>
          <w:sz w:val="22"/>
          <w:szCs w:val="22"/>
        </w:rPr>
        <w:t xml:space="preserve">w interesie publicznym, czego nie można było przewidzieć w chwili zawarcia umowy Zamawiający może odstąpić od umowy w terminie 30 dni od dnia powzięcia wiadomości </w:t>
      </w:r>
      <w:r w:rsidR="00524491">
        <w:rPr>
          <w:rFonts w:ascii="Arial" w:hAnsi="Arial" w:cs="Arial"/>
          <w:b w:val="0"/>
          <w:sz w:val="22"/>
          <w:szCs w:val="22"/>
        </w:rPr>
        <w:br/>
      </w:r>
      <w:r w:rsidRPr="00D6399B">
        <w:rPr>
          <w:rFonts w:ascii="Arial" w:hAnsi="Arial" w:cs="Arial"/>
          <w:b w:val="0"/>
          <w:sz w:val="22"/>
          <w:szCs w:val="22"/>
        </w:rPr>
        <w:t>o tych okolicznościach. Wykonawcy nie przysługuje odszkodowanie a jedynie proporcjonalne rozliczenie wykonanych dotychczas prac.</w:t>
      </w:r>
    </w:p>
    <w:p w:rsidR="00F554CF" w:rsidRPr="00D6399B" w:rsidRDefault="00F554CF" w:rsidP="00035AB8">
      <w:pPr>
        <w:pStyle w:val="Tytu"/>
        <w:widowControl w:val="0"/>
        <w:numPr>
          <w:ilvl w:val="0"/>
          <w:numId w:val="3"/>
        </w:numPr>
        <w:tabs>
          <w:tab w:val="clear" w:pos="735"/>
        </w:tabs>
        <w:autoSpaceDE/>
        <w:autoSpaceDN/>
        <w:ind w:left="426" w:hanging="426"/>
        <w:jc w:val="both"/>
        <w:rPr>
          <w:rFonts w:ascii="Arial" w:hAnsi="Arial" w:cs="Arial"/>
          <w:b w:val="0"/>
          <w:bCs w:val="0"/>
          <w:sz w:val="22"/>
          <w:szCs w:val="22"/>
        </w:rPr>
      </w:pPr>
      <w:r w:rsidRPr="00D6399B">
        <w:rPr>
          <w:rFonts w:ascii="Arial" w:hAnsi="Arial" w:cs="Arial"/>
          <w:b w:val="0"/>
          <w:sz w:val="22"/>
          <w:szCs w:val="22"/>
        </w:rPr>
        <w:t>Zamawiający może rozwiązać umowę lub odstąpić od umowy w całości lub w części według swojego wyboru, w przypadku co najmniej 14 dniowego opóźnienia Wykonawcy w</w:t>
      </w:r>
      <w:r w:rsidR="002F6262">
        <w:rPr>
          <w:rFonts w:ascii="Arial" w:hAnsi="Arial" w:cs="Arial"/>
          <w:b w:val="0"/>
          <w:sz w:val="22"/>
          <w:szCs w:val="22"/>
        </w:rPr>
        <w:t> </w:t>
      </w:r>
      <w:r w:rsidRPr="00D6399B">
        <w:rPr>
          <w:rFonts w:ascii="Arial" w:hAnsi="Arial" w:cs="Arial"/>
          <w:b w:val="0"/>
          <w:sz w:val="22"/>
          <w:szCs w:val="22"/>
        </w:rPr>
        <w:t xml:space="preserve">stosunku do terminów określonych w </w:t>
      </w:r>
      <w:r w:rsidR="00EB7E9A">
        <w:fldChar w:fldCharType="begin"/>
      </w:r>
      <w:r w:rsidR="00EB7E9A">
        <w:instrText xml:space="preserve"> REF _Ref333654951 \r \h  \* MERGEFORMAT </w:instrText>
      </w:r>
      <w:r w:rsidR="00EB7E9A">
        <w:fldChar w:fldCharType="separate"/>
      </w:r>
      <w:r w:rsidR="00933A97" w:rsidRPr="00933A97">
        <w:rPr>
          <w:rFonts w:ascii="Arial" w:hAnsi="Arial" w:cs="Arial"/>
          <w:b w:val="0"/>
          <w:sz w:val="22"/>
          <w:szCs w:val="22"/>
        </w:rPr>
        <w:t>§ 2</w:t>
      </w:r>
      <w:r w:rsidR="00EB7E9A">
        <w:fldChar w:fldCharType="end"/>
      </w:r>
      <w:r w:rsidRPr="00D6399B">
        <w:rPr>
          <w:rFonts w:ascii="Arial" w:hAnsi="Arial" w:cs="Arial"/>
          <w:b w:val="0"/>
          <w:sz w:val="22"/>
          <w:szCs w:val="22"/>
        </w:rPr>
        <w:t xml:space="preserve"> lub </w:t>
      </w:r>
      <w:r w:rsidR="00EB7E9A">
        <w:fldChar w:fldCharType="begin"/>
      </w:r>
      <w:r w:rsidR="00EB7E9A">
        <w:instrText xml:space="preserve"> REF _Ref333650679 \r \h  \* MERGEFORMAT </w:instrText>
      </w:r>
      <w:r w:rsidR="00EB7E9A">
        <w:fldChar w:fldCharType="separate"/>
      </w:r>
      <w:r w:rsidR="00933A97" w:rsidRPr="00933A97">
        <w:rPr>
          <w:rFonts w:ascii="Arial" w:hAnsi="Arial" w:cs="Arial"/>
          <w:b w:val="0"/>
          <w:sz w:val="22"/>
          <w:szCs w:val="22"/>
        </w:rPr>
        <w:t>§ 4</w:t>
      </w:r>
      <w:r w:rsidR="00EB7E9A">
        <w:fldChar w:fldCharType="end"/>
      </w:r>
      <w:r w:rsidRPr="00D6399B">
        <w:rPr>
          <w:rFonts w:ascii="Arial" w:hAnsi="Arial" w:cs="Arial"/>
          <w:b w:val="0"/>
          <w:sz w:val="22"/>
          <w:szCs w:val="22"/>
        </w:rPr>
        <w:t xml:space="preserve"> niniejszej umowy i żądać kar umownych, o których mowa w </w:t>
      </w:r>
      <w:r w:rsidR="00EB7E9A">
        <w:fldChar w:fldCharType="begin"/>
      </w:r>
      <w:r w:rsidR="00EB7E9A">
        <w:instrText xml:space="preserve"> REF _Ref333654701 \r \h  \* MERGEFORMAT </w:instrText>
      </w:r>
      <w:r w:rsidR="00EB7E9A">
        <w:fldChar w:fldCharType="separate"/>
      </w:r>
      <w:r w:rsidR="00933A97" w:rsidRPr="00933A97">
        <w:rPr>
          <w:rFonts w:ascii="Arial" w:hAnsi="Arial" w:cs="Arial"/>
          <w:b w:val="0"/>
          <w:sz w:val="22"/>
          <w:szCs w:val="22"/>
        </w:rPr>
        <w:t>§ 8</w:t>
      </w:r>
      <w:r w:rsidR="00EB7E9A">
        <w:fldChar w:fldCharType="end"/>
      </w:r>
      <w:r w:rsidRPr="008026CF">
        <w:rPr>
          <w:rFonts w:ascii="Arial" w:hAnsi="Arial" w:cs="Arial"/>
          <w:b w:val="0"/>
          <w:sz w:val="22"/>
          <w:szCs w:val="22"/>
        </w:rPr>
        <w:t xml:space="preserve"> ust.</w:t>
      </w:r>
      <w:r w:rsidR="00F94EA5">
        <w:rPr>
          <w:rFonts w:ascii="Arial" w:hAnsi="Arial" w:cs="Arial"/>
          <w:b w:val="0"/>
          <w:sz w:val="22"/>
          <w:szCs w:val="22"/>
        </w:rPr>
        <w:t xml:space="preserve"> 1 </w:t>
      </w:r>
      <w:r w:rsidRPr="008026CF">
        <w:rPr>
          <w:rFonts w:ascii="Arial" w:hAnsi="Arial" w:cs="Arial"/>
          <w:b w:val="0"/>
          <w:sz w:val="22"/>
          <w:szCs w:val="22"/>
        </w:rPr>
        <w:t xml:space="preserve">pkt </w:t>
      </w:r>
      <w:r w:rsidR="00EB7E9A">
        <w:fldChar w:fldCharType="begin"/>
      </w:r>
      <w:r w:rsidR="00EB7E9A">
        <w:instrText xml:space="preserve"> REF _Ref333676290 \r \h  \* MERGEFORMAT </w:instrText>
      </w:r>
      <w:r w:rsidR="00EB7E9A">
        <w:fldChar w:fldCharType="separate"/>
      </w:r>
      <w:r w:rsidR="00933A97" w:rsidRPr="00933A97">
        <w:rPr>
          <w:rFonts w:ascii="Arial" w:hAnsi="Arial" w:cs="Arial"/>
          <w:b w:val="0"/>
          <w:sz w:val="22"/>
          <w:szCs w:val="22"/>
        </w:rPr>
        <w:t>1)</w:t>
      </w:r>
      <w:r w:rsidR="00EB7E9A">
        <w:fldChar w:fldCharType="end"/>
      </w:r>
      <w:r w:rsidRPr="008026CF">
        <w:rPr>
          <w:rFonts w:ascii="Arial" w:hAnsi="Arial" w:cs="Arial"/>
          <w:b w:val="0"/>
          <w:sz w:val="22"/>
          <w:szCs w:val="22"/>
        </w:rPr>
        <w:t xml:space="preserve"> </w:t>
      </w:r>
      <w:r w:rsidR="0065254F">
        <w:rPr>
          <w:rFonts w:ascii="Arial" w:hAnsi="Arial" w:cs="Arial"/>
          <w:b w:val="0"/>
          <w:sz w:val="22"/>
          <w:szCs w:val="22"/>
        </w:rPr>
        <w:t>i</w:t>
      </w:r>
      <w:r w:rsidRPr="008026CF">
        <w:rPr>
          <w:rFonts w:ascii="Arial" w:hAnsi="Arial" w:cs="Arial"/>
          <w:b w:val="0"/>
          <w:sz w:val="22"/>
          <w:szCs w:val="22"/>
        </w:rPr>
        <w:t xml:space="preserve"> </w:t>
      </w:r>
      <w:r w:rsidR="009E30EE">
        <w:rPr>
          <w:rFonts w:ascii="Arial" w:hAnsi="Arial" w:cs="Arial"/>
          <w:b w:val="0"/>
          <w:sz w:val="22"/>
          <w:szCs w:val="22"/>
        </w:rPr>
        <w:fldChar w:fldCharType="begin"/>
      </w:r>
      <w:r>
        <w:rPr>
          <w:rFonts w:ascii="Arial" w:hAnsi="Arial" w:cs="Arial"/>
          <w:b w:val="0"/>
          <w:sz w:val="22"/>
          <w:szCs w:val="22"/>
        </w:rPr>
        <w:instrText xml:space="preserve"> REF _Ref333654732 \r \h </w:instrText>
      </w:r>
      <w:r w:rsidR="009E30EE">
        <w:rPr>
          <w:rFonts w:ascii="Arial" w:hAnsi="Arial" w:cs="Arial"/>
          <w:b w:val="0"/>
          <w:sz w:val="22"/>
          <w:szCs w:val="22"/>
        </w:rPr>
      </w:r>
      <w:r w:rsidR="009E30EE">
        <w:rPr>
          <w:rFonts w:ascii="Arial" w:hAnsi="Arial" w:cs="Arial"/>
          <w:b w:val="0"/>
          <w:sz w:val="22"/>
          <w:szCs w:val="22"/>
        </w:rPr>
        <w:fldChar w:fldCharType="separate"/>
      </w:r>
      <w:r w:rsidR="00933A97">
        <w:rPr>
          <w:rFonts w:ascii="Arial" w:hAnsi="Arial" w:cs="Arial"/>
          <w:b w:val="0"/>
          <w:sz w:val="22"/>
          <w:szCs w:val="22"/>
        </w:rPr>
        <w:t>2)</w:t>
      </w:r>
      <w:r w:rsidR="009E30EE">
        <w:rPr>
          <w:rFonts w:ascii="Arial" w:hAnsi="Arial" w:cs="Arial"/>
          <w:b w:val="0"/>
          <w:sz w:val="22"/>
          <w:szCs w:val="22"/>
        </w:rPr>
        <w:fldChar w:fldCharType="end"/>
      </w:r>
      <w:r w:rsidRPr="00D6399B">
        <w:rPr>
          <w:rFonts w:ascii="Arial" w:hAnsi="Arial" w:cs="Arial"/>
          <w:b w:val="0"/>
          <w:sz w:val="22"/>
          <w:szCs w:val="22"/>
        </w:rPr>
        <w:t>.</w:t>
      </w:r>
    </w:p>
    <w:p w:rsidR="00F554CF" w:rsidRPr="00D6399B" w:rsidRDefault="00F554CF" w:rsidP="00035AB8">
      <w:pPr>
        <w:pStyle w:val="Tytu"/>
        <w:widowControl w:val="0"/>
        <w:numPr>
          <w:ilvl w:val="0"/>
          <w:numId w:val="3"/>
        </w:numPr>
        <w:tabs>
          <w:tab w:val="clear" w:pos="735"/>
        </w:tabs>
        <w:autoSpaceDE/>
        <w:autoSpaceDN/>
        <w:ind w:left="426" w:hanging="426"/>
        <w:jc w:val="both"/>
        <w:rPr>
          <w:rFonts w:ascii="Arial" w:hAnsi="Arial" w:cs="Arial"/>
          <w:b w:val="0"/>
          <w:bCs w:val="0"/>
          <w:sz w:val="22"/>
          <w:szCs w:val="22"/>
        </w:rPr>
      </w:pPr>
      <w:r w:rsidRPr="00D6399B">
        <w:rPr>
          <w:rFonts w:ascii="Arial" w:hAnsi="Arial" w:cs="Arial"/>
          <w:b w:val="0"/>
          <w:sz w:val="22"/>
          <w:szCs w:val="22"/>
        </w:rPr>
        <w:t>Odstąpienie lub rozwiązanie umowy nie ma wpływu na możliwość dochodzenia kar umownych.</w:t>
      </w:r>
    </w:p>
    <w:p w:rsidR="00F554CF" w:rsidRPr="00D6399B" w:rsidRDefault="00F554CF" w:rsidP="00035AB8">
      <w:pPr>
        <w:pStyle w:val="Tytu"/>
        <w:widowControl w:val="0"/>
        <w:numPr>
          <w:ilvl w:val="0"/>
          <w:numId w:val="3"/>
        </w:numPr>
        <w:tabs>
          <w:tab w:val="clear" w:pos="735"/>
        </w:tabs>
        <w:autoSpaceDE/>
        <w:autoSpaceDN/>
        <w:ind w:left="426" w:hanging="426"/>
        <w:jc w:val="both"/>
        <w:rPr>
          <w:rFonts w:ascii="Arial" w:hAnsi="Arial" w:cs="Arial"/>
          <w:b w:val="0"/>
          <w:bCs w:val="0"/>
          <w:sz w:val="22"/>
          <w:szCs w:val="22"/>
        </w:rPr>
      </w:pPr>
      <w:r w:rsidRPr="00D6399B">
        <w:rPr>
          <w:rFonts w:ascii="Arial" w:hAnsi="Arial" w:cs="Arial"/>
          <w:b w:val="0"/>
          <w:sz w:val="22"/>
          <w:szCs w:val="22"/>
        </w:rPr>
        <w:t>Zamawiający może odstąpić od umowy również w innych przypadkach prawem przewidzianych przypadkach, w szczególności w przypadkach określonych w przepisach Kodeksu Cywilnego.</w:t>
      </w:r>
    </w:p>
    <w:p w:rsidR="00F554CF" w:rsidRPr="00D6399B" w:rsidRDefault="00F554CF" w:rsidP="00035AB8">
      <w:pPr>
        <w:pStyle w:val="Tytu"/>
        <w:widowControl w:val="0"/>
        <w:numPr>
          <w:ilvl w:val="0"/>
          <w:numId w:val="3"/>
        </w:numPr>
        <w:tabs>
          <w:tab w:val="clear" w:pos="735"/>
        </w:tabs>
        <w:autoSpaceDE/>
        <w:autoSpaceDN/>
        <w:ind w:left="426" w:hanging="426"/>
        <w:jc w:val="both"/>
        <w:rPr>
          <w:rFonts w:ascii="Arial" w:hAnsi="Arial" w:cs="Arial"/>
          <w:b w:val="0"/>
          <w:bCs w:val="0"/>
          <w:sz w:val="22"/>
          <w:szCs w:val="22"/>
        </w:rPr>
      </w:pPr>
      <w:r w:rsidRPr="00D6399B">
        <w:rPr>
          <w:rFonts w:ascii="Arial" w:hAnsi="Arial" w:cs="Arial"/>
          <w:b w:val="0"/>
          <w:sz w:val="22"/>
          <w:szCs w:val="22"/>
        </w:rPr>
        <w:t>W przypadku każdego rozwiązania lub odstąpienia od umowy</w:t>
      </w:r>
      <w:r>
        <w:rPr>
          <w:rFonts w:ascii="Arial" w:hAnsi="Arial" w:cs="Arial"/>
          <w:b w:val="0"/>
          <w:sz w:val="22"/>
          <w:szCs w:val="22"/>
        </w:rPr>
        <w:t xml:space="preserve"> wykonanej w części </w:t>
      </w:r>
      <w:r w:rsidR="00524491">
        <w:rPr>
          <w:rFonts w:ascii="Arial" w:hAnsi="Arial" w:cs="Arial"/>
          <w:b w:val="0"/>
          <w:sz w:val="22"/>
          <w:szCs w:val="22"/>
        </w:rPr>
        <w:br/>
      </w:r>
      <w:r>
        <w:rPr>
          <w:rFonts w:ascii="Arial" w:hAnsi="Arial" w:cs="Arial"/>
          <w:b w:val="0"/>
          <w:sz w:val="22"/>
          <w:szCs w:val="22"/>
        </w:rPr>
        <w:t xml:space="preserve">lub całości </w:t>
      </w:r>
      <w:r w:rsidRPr="00D6399B">
        <w:rPr>
          <w:rFonts w:ascii="Arial" w:hAnsi="Arial" w:cs="Arial"/>
          <w:b w:val="0"/>
          <w:sz w:val="22"/>
          <w:szCs w:val="22"/>
        </w:rPr>
        <w:t>Zamawiający ma prawo według własnego wyboru albo zwrócić odebraną dokumentację lub zatrzymać dotychczas zrealizowane przez Zamawiającego prace i</w:t>
      </w:r>
      <w:r>
        <w:rPr>
          <w:rFonts w:ascii="Arial" w:hAnsi="Arial" w:cs="Arial"/>
          <w:b w:val="0"/>
          <w:sz w:val="22"/>
          <w:szCs w:val="22"/>
        </w:rPr>
        <w:t> </w:t>
      </w:r>
      <w:r w:rsidRPr="00D6399B">
        <w:rPr>
          <w:rFonts w:ascii="Arial" w:hAnsi="Arial" w:cs="Arial"/>
          <w:b w:val="0"/>
          <w:sz w:val="22"/>
          <w:szCs w:val="22"/>
        </w:rPr>
        <w:t>dokonać stosownego proporcjonalnego rozliczenia wynagrodzenia. Niniejsze nie wyłącza naliczenia kar umownych według zasad i wysokości jak w zapisach powyższych.</w:t>
      </w:r>
    </w:p>
    <w:p w:rsidR="00F554CF" w:rsidRPr="00D6399B" w:rsidRDefault="00F554CF" w:rsidP="00035AB8">
      <w:pPr>
        <w:pStyle w:val="Tytu"/>
        <w:widowControl w:val="0"/>
        <w:numPr>
          <w:ilvl w:val="0"/>
          <w:numId w:val="3"/>
        </w:numPr>
        <w:tabs>
          <w:tab w:val="clear" w:pos="735"/>
        </w:tabs>
        <w:autoSpaceDE/>
        <w:autoSpaceDN/>
        <w:ind w:left="426" w:hanging="426"/>
        <w:jc w:val="both"/>
        <w:rPr>
          <w:rFonts w:ascii="Arial" w:hAnsi="Arial" w:cs="Arial"/>
          <w:b w:val="0"/>
          <w:bCs w:val="0"/>
          <w:sz w:val="22"/>
          <w:szCs w:val="22"/>
        </w:rPr>
      </w:pPr>
      <w:bookmarkStart w:id="31" w:name="_Ref333686665"/>
      <w:r w:rsidRPr="00D6399B">
        <w:rPr>
          <w:rFonts w:ascii="Arial" w:hAnsi="Arial" w:cs="Arial"/>
          <w:b w:val="0"/>
          <w:sz w:val="22"/>
          <w:szCs w:val="22"/>
        </w:rPr>
        <w:t>W przypadku rozliczenia o którym mowa wyżej Zamawiający sporządzi protokół inwentaryzacji na dzień odstąpienia od umowy lub jej rozwiązania. W każdym przypadku częściowego odstąpienia przez Zamawiającego od umowy lub jej rozwiązania (zarówno z</w:t>
      </w:r>
      <w:r>
        <w:rPr>
          <w:rFonts w:ascii="Arial" w:hAnsi="Arial" w:cs="Arial"/>
          <w:b w:val="0"/>
          <w:sz w:val="22"/>
          <w:szCs w:val="22"/>
        </w:rPr>
        <w:t> </w:t>
      </w:r>
      <w:r w:rsidRPr="00D6399B">
        <w:rPr>
          <w:rFonts w:ascii="Arial" w:hAnsi="Arial" w:cs="Arial"/>
          <w:b w:val="0"/>
          <w:sz w:val="22"/>
          <w:szCs w:val="22"/>
        </w:rPr>
        <w:t xml:space="preserve">przyczyn leżących po stronie Wykonawcy jak i nie leżących po stronie Wykonawcy), Wykonawca przekazuje przy podpisaniu protokołu inwentaryzacji wykonaną część prac stanowiących przedmiot niniejszej umowy, przy czym z chwilą przekazania tych prac </w:t>
      </w:r>
      <w:r w:rsidRPr="00D6399B">
        <w:rPr>
          <w:rFonts w:ascii="Arial" w:hAnsi="Arial" w:cs="Arial"/>
          <w:b w:val="0"/>
          <w:sz w:val="22"/>
          <w:szCs w:val="22"/>
        </w:rPr>
        <w:lastRenderedPageBreak/>
        <w:t>i</w:t>
      </w:r>
      <w:r>
        <w:rPr>
          <w:rFonts w:ascii="Arial" w:hAnsi="Arial" w:cs="Arial"/>
          <w:b w:val="0"/>
          <w:sz w:val="22"/>
          <w:szCs w:val="22"/>
        </w:rPr>
        <w:t> </w:t>
      </w:r>
      <w:r w:rsidRPr="00D6399B">
        <w:rPr>
          <w:rFonts w:ascii="Arial" w:hAnsi="Arial" w:cs="Arial"/>
          <w:b w:val="0"/>
          <w:sz w:val="22"/>
          <w:szCs w:val="22"/>
        </w:rPr>
        <w:t xml:space="preserve">przyjęcia przez Zamawiającego, Zamawiający nabywa prawa majątkowe autorskie </w:t>
      </w:r>
      <w:r w:rsidR="00524491">
        <w:rPr>
          <w:rFonts w:ascii="Arial" w:hAnsi="Arial" w:cs="Arial"/>
          <w:b w:val="0"/>
          <w:sz w:val="22"/>
          <w:szCs w:val="22"/>
        </w:rPr>
        <w:br/>
      </w:r>
      <w:r w:rsidRPr="00D6399B">
        <w:rPr>
          <w:rFonts w:ascii="Arial" w:hAnsi="Arial" w:cs="Arial"/>
          <w:b w:val="0"/>
          <w:sz w:val="22"/>
          <w:szCs w:val="22"/>
        </w:rPr>
        <w:t xml:space="preserve">do przekazanych prac zgodnie z postanowieniami </w:t>
      </w:r>
      <w:r w:rsidR="009E30EE">
        <w:rPr>
          <w:rFonts w:ascii="Arial" w:hAnsi="Arial" w:cs="Arial"/>
          <w:b w:val="0"/>
          <w:sz w:val="22"/>
          <w:szCs w:val="22"/>
        </w:rPr>
        <w:fldChar w:fldCharType="begin"/>
      </w:r>
      <w:r>
        <w:rPr>
          <w:rFonts w:ascii="Arial" w:hAnsi="Arial" w:cs="Arial"/>
          <w:b w:val="0"/>
          <w:sz w:val="22"/>
          <w:szCs w:val="22"/>
        </w:rPr>
        <w:instrText xml:space="preserve"> REF _Ref333677206 \r \h </w:instrText>
      </w:r>
      <w:r w:rsidR="009E30EE">
        <w:rPr>
          <w:rFonts w:ascii="Arial" w:hAnsi="Arial" w:cs="Arial"/>
          <w:b w:val="0"/>
          <w:sz w:val="22"/>
          <w:szCs w:val="22"/>
        </w:rPr>
      </w:r>
      <w:r w:rsidR="009E30EE">
        <w:rPr>
          <w:rFonts w:ascii="Arial" w:hAnsi="Arial" w:cs="Arial"/>
          <w:b w:val="0"/>
          <w:sz w:val="22"/>
          <w:szCs w:val="22"/>
        </w:rPr>
        <w:fldChar w:fldCharType="separate"/>
      </w:r>
      <w:r w:rsidR="00933A97">
        <w:rPr>
          <w:rFonts w:ascii="Arial" w:hAnsi="Arial" w:cs="Arial"/>
          <w:b w:val="0"/>
          <w:sz w:val="22"/>
          <w:szCs w:val="22"/>
        </w:rPr>
        <w:t>§ 7</w:t>
      </w:r>
      <w:r w:rsidR="009E30EE">
        <w:rPr>
          <w:rFonts w:ascii="Arial" w:hAnsi="Arial" w:cs="Arial"/>
          <w:b w:val="0"/>
          <w:sz w:val="22"/>
          <w:szCs w:val="22"/>
        </w:rPr>
        <w:fldChar w:fldCharType="end"/>
      </w:r>
      <w:r w:rsidRPr="00D6399B">
        <w:rPr>
          <w:rFonts w:ascii="Arial" w:hAnsi="Arial" w:cs="Arial"/>
          <w:b w:val="0"/>
          <w:sz w:val="22"/>
          <w:szCs w:val="22"/>
        </w:rPr>
        <w:t xml:space="preserve"> ust. </w:t>
      </w:r>
      <w:r w:rsidR="009E30EE">
        <w:rPr>
          <w:rFonts w:ascii="Arial" w:hAnsi="Arial" w:cs="Arial"/>
          <w:b w:val="0"/>
          <w:sz w:val="22"/>
          <w:szCs w:val="22"/>
        </w:rPr>
        <w:fldChar w:fldCharType="begin"/>
      </w:r>
      <w:r>
        <w:rPr>
          <w:rFonts w:ascii="Arial" w:hAnsi="Arial" w:cs="Arial"/>
          <w:b w:val="0"/>
          <w:sz w:val="22"/>
          <w:szCs w:val="22"/>
        </w:rPr>
        <w:instrText xml:space="preserve"> REF _Ref333687500 \r \h </w:instrText>
      </w:r>
      <w:r w:rsidR="009E30EE">
        <w:rPr>
          <w:rFonts w:ascii="Arial" w:hAnsi="Arial" w:cs="Arial"/>
          <w:b w:val="0"/>
          <w:sz w:val="22"/>
          <w:szCs w:val="22"/>
        </w:rPr>
      </w:r>
      <w:r w:rsidR="009E30EE">
        <w:rPr>
          <w:rFonts w:ascii="Arial" w:hAnsi="Arial" w:cs="Arial"/>
          <w:b w:val="0"/>
          <w:sz w:val="22"/>
          <w:szCs w:val="22"/>
        </w:rPr>
        <w:fldChar w:fldCharType="separate"/>
      </w:r>
      <w:r w:rsidR="00933A97">
        <w:rPr>
          <w:rFonts w:ascii="Arial" w:hAnsi="Arial" w:cs="Arial"/>
          <w:b w:val="0"/>
          <w:sz w:val="22"/>
          <w:szCs w:val="22"/>
        </w:rPr>
        <w:t>2</w:t>
      </w:r>
      <w:r w:rsidR="009E30EE">
        <w:rPr>
          <w:rFonts w:ascii="Arial" w:hAnsi="Arial" w:cs="Arial"/>
          <w:b w:val="0"/>
          <w:sz w:val="22"/>
          <w:szCs w:val="22"/>
        </w:rPr>
        <w:fldChar w:fldCharType="end"/>
      </w:r>
      <w:r>
        <w:rPr>
          <w:rFonts w:ascii="Arial" w:hAnsi="Arial" w:cs="Arial"/>
          <w:b w:val="0"/>
          <w:sz w:val="22"/>
          <w:szCs w:val="22"/>
        </w:rPr>
        <w:t xml:space="preserve"> </w:t>
      </w:r>
      <w:r w:rsidRPr="00D6399B">
        <w:rPr>
          <w:rFonts w:ascii="Arial" w:hAnsi="Arial" w:cs="Arial"/>
          <w:b w:val="0"/>
          <w:sz w:val="22"/>
          <w:szCs w:val="22"/>
        </w:rPr>
        <w:t xml:space="preserve">i </w:t>
      </w:r>
      <w:r w:rsidR="009E30EE">
        <w:rPr>
          <w:rFonts w:ascii="Arial" w:hAnsi="Arial" w:cs="Arial"/>
          <w:b w:val="0"/>
          <w:sz w:val="22"/>
          <w:szCs w:val="22"/>
        </w:rPr>
        <w:fldChar w:fldCharType="begin"/>
      </w:r>
      <w:r>
        <w:rPr>
          <w:rFonts w:ascii="Arial" w:hAnsi="Arial" w:cs="Arial"/>
          <w:b w:val="0"/>
          <w:sz w:val="22"/>
          <w:szCs w:val="22"/>
        </w:rPr>
        <w:instrText xml:space="preserve"> REF _Ref333675600 \r \h </w:instrText>
      </w:r>
      <w:r w:rsidR="009E30EE">
        <w:rPr>
          <w:rFonts w:ascii="Arial" w:hAnsi="Arial" w:cs="Arial"/>
          <w:b w:val="0"/>
          <w:sz w:val="22"/>
          <w:szCs w:val="22"/>
        </w:rPr>
      </w:r>
      <w:r w:rsidR="009E30EE">
        <w:rPr>
          <w:rFonts w:ascii="Arial" w:hAnsi="Arial" w:cs="Arial"/>
          <w:b w:val="0"/>
          <w:sz w:val="22"/>
          <w:szCs w:val="22"/>
        </w:rPr>
        <w:fldChar w:fldCharType="separate"/>
      </w:r>
      <w:r w:rsidR="00933A97">
        <w:rPr>
          <w:rFonts w:ascii="Arial" w:hAnsi="Arial" w:cs="Arial"/>
          <w:b w:val="0"/>
          <w:sz w:val="22"/>
          <w:szCs w:val="22"/>
        </w:rPr>
        <w:t>3</w:t>
      </w:r>
      <w:r w:rsidR="009E30EE">
        <w:rPr>
          <w:rFonts w:ascii="Arial" w:hAnsi="Arial" w:cs="Arial"/>
          <w:b w:val="0"/>
          <w:sz w:val="22"/>
          <w:szCs w:val="22"/>
        </w:rPr>
        <w:fldChar w:fldCharType="end"/>
      </w:r>
      <w:r w:rsidRPr="00D6399B">
        <w:rPr>
          <w:rFonts w:ascii="Arial" w:hAnsi="Arial" w:cs="Arial"/>
          <w:b w:val="0"/>
          <w:sz w:val="22"/>
          <w:szCs w:val="22"/>
        </w:rPr>
        <w:t>.</w:t>
      </w:r>
      <w:bookmarkEnd w:id="31"/>
    </w:p>
    <w:p w:rsidR="0027579B" w:rsidRPr="00F23D7C" w:rsidRDefault="00F554CF" w:rsidP="0027579B">
      <w:pPr>
        <w:pStyle w:val="Tytu"/>
        <w:widowControl w:val="0"/>
        <w:numPr>
          <w:ilvl w:val="0"/>
          <w:numId w:val="3"/>
        </w:numPr>
        <w:tabs>
          <w:tab w:val="clear" w:pos="735"/>
        </w:tabs>
        <w:autoSpaceDE/>
        <w:autoSpaceDN/>
        <w:ind w:left="426" w:hanging="426"/>
        <w:jc w:val="both"/>
        <w:rPr>
          <w:rFonts w:ascii="Arial" w:hAnsi="Arial" w:cs="Arial"/>
          <w:b w:val="0"/>
          <w:bCs w:val="0"/>
          <w:sz w:val="22"/>
          <w:szCs w:val="22"/>
        </w:rPr>
      </w:pPr>
      <w:bookmarkStart w:id="32" w:name="_Ref333686677"/>
      <w:r w:rsidRPr="00D6399B">
        <w:rPr>
          <w:rFonts w:ascii="Arial" w:hAnsi="Arial" w:cs="Arial"/>
          <w:b w:val="0"/>
          <w:sz w:val="22"/>
          <w:szCs w:val="22"/>
        </w:rPr>
        <w:t xml:space="preserve">W przypadku zaistnienia sytuacji o której mowa w ust. </w:t>
      </w:r>
      <w:r w:rsidR="009E30EE">
        <w:rPr>
          <w:rFonts w:ascii="Arial" w:hAnsi="Arial" w:cs="Arial"/>
          <w:b w:val="0"/>
          <w:sz w:val="22"/>
          <w:szCs w:val="22"/>
        </w:rPr>
        <w:fldChar w:fldCharType="begin"/>
      </w:r>
      <w:r>
        <w:rPr>
          <w:rFonts w:ascii="Arial" w:hAnsi="Arial" w:cs="Arial"/>
          <w:b w:val="0"/>
          <w:sz w:val="22"/>
          <w:szCs w:val="22"/>
        </w:rPr>
        <w:instrText xml:space="preserve"> REF _Ref333686665 \r \h </w:instrText>
      </w:r>
      <w:r w:rsidR="009E30EE">
        <w:rPr>
          <w:rFonts w:ascii="Arial" w:hAnsi="Arial" w:cs="Arial"/>
          <w:b w:val="0"/>
          <w:sz w:val="22"/>
          <w:szCs w:val="22"/>
        </w:rPr>
      </w:r>
      <w:r w:rsidR="009E30EE">
        <w:rPr>
          <w:rFonts w:ascii="Arial" w:hAnsi="Arial" w:cs="Arial"/>
          <w:b w:val="0"/>
          <w:sz w:val="22"/>
          <w:szCs w:val="22"/>
        </w:rPr>
        <w:fldChar w:fldCharType="separate"/>
      </w:r>
      <w:r w:rsidR="00933A97">
        <w:rPr>
          <w:rFonts w:ascii="Arial" w:hAnsi="Arial" w:cs="Arial"/>
          <w:b w:val="0"/>
          <w:sz w:val="22"/>
          <w:szCs w:val="22"/>
        </w:rPr>
        <w:t>8</w:t>
      </w:r>
      <w:r w:rsidR="009E30EE">
        <w:rPr>
          <w:rFonts w:ascii="Arial" w:hAnsi="Arial" w:cs="Arial"/>
          <w:b w:val="0"/>
          <w:sz w:val="22"/>
          <w:szCs w:val="22"/>
        </w:rPr>
        <w:fldChar w:fldCharType="end"/>
      </w:r>
      <w:r w:rsidRPr="00D6399B">
        <w:rPr>
          <w:rFonts w:ascii="Arial" w:hAnsi="Arial" w:cs="Arial"/>
          <w:b w:val="0"/>
          <w:sz w:val="22"/>
          <w:szCs w:val="22"/>
        </w:rPr>
        <w:t xml:space="preserve"> </w:t>
      </w:r>
      <w:r>
        <w:rPr>
          <w:rFonts w:ascii="Arial" w:hAnsi="Arial" w:cs="Arial"/>
          <w:b w:val="0"/>
          <w:sz w:val="22"/>
          <w:szCs w:val="22"/>
        </w:rPr>
        <w:t xml:space="preserve">niniejszego paragrafu, </w:t>
      </w:r>
      <w:r w:rsidRPr="00D6399B">
        <w:rPr>
          <w:rFonts w:ascii="Arial" w:hAnsi="Arial" w:cs="Arial"/>
          <w:b w:val="0"/>
          <w:sz w:val="22"/>
          <w:szCs w:val="22"/>
        </w:rPr>
        <w:t>odbiór prac do których przekazania zobowiązany jest Wykonawca zostanie potwierdzony podpisaniem odpowiedniego protokołu, podpisanym przez uprawnionych przedstawicieli obu Stron. Wynagrodzenie za wykonane prace zostanie obliczone w oparciu o stopień zaawansowania prac, określony w protokole inwentaryzacji w stosunku do całkowitego wynagrodzenia wynikającego z Umowy. Do czasu przekazania odpowiednim protokołem prac Zamawiającemu, Wykonawca ponosi pełną odpowiedzialność za utratę, uszkodzenie lub inne zmniejszenie użyteczności i wartości przedmiotu umowy.</w:t>
      </w:r>
      <w:bookmarkEnd w:id="32"/>
    </w:p>
    <w:p w:rsidR="00F554CF" w:rsidRPr="00D6399B" w:rsidRDefault="00F554CF" w:rsidP="00035AB8">
      <w:pPr>
        <w:pStyle w:val="Tytu"/>
        <w:widowControl w:val="0"/>
        <w:numPr>
          <w:ilvl w:val="0"/>
          <w:numId w:val="3"/>
        </w:numPr>
        <w:tabs>
          <w:tab w:val="clear" w:pos="735"/>
        </w:tabs>
        <w:autoSpaceDE/>
        <w:autoSpaceDN/>
        <w:ind w:left="426" w:hanging="426"/>
        <w:jc w:val="both"/>
        <w:rPr>
          <w:rFonts w:ascii="Arial" w:hAnsi="Arial" w:cs="Arial"/>
          <w:b w:val="0"/>
          <w:bCs w:val="0"/>
          <w:sz w:val="22"/>
          <w:szCs w:val="22"/>
        </w:rPr>
      </w:pPr>
      <w:r w:rsidRPr="00D6399B">
        <w:rPr>
          <w:rFonts w:ascii="Arial" w:hAnsi="Arial" w:cs="Arial"/>
          <w:b w:val="0"/>
          <w:sz w:val="22"/>
          <w:szCs w:val="22"/>
        </w:rPr>
        <w:t>Prawa i wszelkie dokumenty z nimi powiązane pozyskane w imieniu Zamawiającego przechodzą na Zamawiającego z chwilą ich pozyskania i opracowania z wszelkimi prawami o których mowa w umowie, bez względu na fakt podpisania protokołu odbioru przez Wykonawcę.</w:t>
      </w:r>
    </w:p>
    <w:p w:rsidR="00F554CF" w:rsidRPr="00D6399B" w:rsidRDefault="00F554CF" w:rsidP="00035AB8">
      <w:pPr>
        <w:pStyle w:val="Tytu"/>
        <w:widowControl w:val="0"/>
        <w:numPr>
          <w:ilvl w:val="0"/>
          <w:numId w:val="3"/>
        </w:numPr>
        <w:tabs>
          <w:tab w:val="clear" w:pos="735"/>
        </w:tabs>
        <w:autoSpaceDE/>
        <w:autoSpaceDN/>
        <w:ind w:left="426" w:hanging="426"/>
        <w:jc w:val="both"/>
        <w:rPr>
          <w:rFonts w:ascii="Arial" w:hAnsi="Arial" w:cs="Arial"/>
          <w:b w:val="0"/>
          <w:bCs w:val="0"/>
          <w:sz w:val="22"/>
          <w:szCs w:val="22"/>
        </w:rPr>
      </w:pPr>
      <w:r w:rsidRPr="00D6399B">
        <w:rPr>
          <w:rFonts w:ascii="Arial" w:hAnsi="Arial" w:cs="Arial"/>
          <w:b w:val="0"/>
          <w:sz w:val="22"/>
          <w:szCs w:val="22"/>
        </w:rPr>
        <w:t xml:space="preserve">Zapisy ust. </w:t>
      </w:r>
      <w:r w:rsidR="009E30EE">
        <w:rPr>
          <w:rFonts w:ascii="Arial" w:hAnsi="Arial" w:cs="Arial"/>
          <w:b w:val="0"/>
          <w:sz w:val="22"/>
          <w:szCs w:val="22"/>
        </w:rPr>
        <w:fldChar w:fldCharType="begin"/>
      </w:r>
      <w:r>
        <w:rPr>
          <w:rFonts w:ascii="Arial" w:hAnsi="Arial" w:cs="Arial"/>
          <w:b w:val="0"/>
          <w:sz w:val="22"/>
          <w:szCs w:val="22"/>
        </w:rPr>
        <w:instrText xml:space="preserve"> REF _Ref333686665 \r \h </w:instrText>
      </w:r>
      <w:r w:rsidR="009E30EE">
        <w:rPr>
          <w:rFonts w:ascii="Arial" w:hAnsi="Arial" w:cs="Arial"/>
          <w:b w:val="0"/>
          <w:sz w:val="22"/>
          <w:szCs w:val="22"/>
        </w:rPr>
      </w:r>
      <w:r w:rsidR="009E30EE">
        <w:rPr>
          <w:rFonts w:ascii="Arial" w:hAnsi="Arial" w:cs="Arial"/>
          <w:b w:val="0"/>
          <w:sz w:val="22"/>
          <w:szCs w:val="22"/>
        </w:rPr>
        <w:fldChar w:fldCharType="separate"/>
      </w:r>
      <w:r w:rsidR="00933A97">
        <w:rPr>
          <w:rFonts w:ascii="Arial" w:hAnsi="Arial" w:cs="Arial"/>
          <w:b w:val="0"/>
          <w:sz w:val="22"/>
          <w:szCs w:val="22"/>
        </w:rPr>
        <w:t>8</w:t>
      </w:r>
      <w:r w:rsidR="009E30EE">
        <w:rPr>
          <w:rFonts w:ascii="Arial" w:hAnsi="Arial" w:cs="Arial"/>
          <w:b w:val="0"/>
          <w:sz w:val="22"/>
          <w:szCs w:val="22"/>
        </w:rPr>
        <w:fldChar w:fldCharType="end"/>
      </w:r>
      <w:r w:rsidRPr="00D6399B">
        <w:rPr>
          <w:rFonts w:ascii="Arial" w:hAnsi="Arial" w:cs="Arial"/>
          <w:b w:val="0"/>
          <w:sz w:val="22"/>
          <w:szCs w:val="22"/>
        </w:rPr>
        <w:t xml:space="preserve"> i </w:t>
      </w:r>
      <w:r w:rsidR="009E30EE">
        <w:rPr>
          <w:rFonts w:ascii="Arial" w:hAnsi="Arial" w:cs="Arial"/>
          <w:b w:val="0"/>
          <w:sz w:val="22"/>
          <w:szCs w:val="22"/>
        </w:rPr>
        <w:fldChar w:fldCharType="begin"/>
      </w:r>
      <w:r>
        <w:rPr>
          <w:rFonts w:ascii="Arial" w:hAnsi="Arial" w:cs="Arial"/>
          <w:b w:val="0"/>
          <w:sz w:val="22"/>
          <w:szCs w:val="22"/>
        </w:rPr>
        <w:instrText xml:space="preserve"> REF _Ref333686677 \r \h </w:instrText>
      </w:r>
      <w:r w:rsidR="009E30EE">
        <w:rPr>
          <w:rFonts w:ascii="Arial" w:hAnsi="Arial" w:cs="Arial"/>
          <w:b w:val="0"/>
          <w:sz w:val="22"/>
          <w:szCs w:val="22"/>
        </w:rPr>
      </w:r>
      <w:r w:rsidR="009E30EE">
        <w:rPr>
          <w:rFonts w:ascii="Arial" w:hAnsi="Arial" w:cs="Arial"/>
          <w:b w:val="0"/>
          <w:sz w:val="22"/>
          <w:szCs w:val="22"/>
        </w:rPr>
        <w:fldChar w:fldCharType="separate"/>
      </w:r>
      <w:r w:rsidR="00933A97">
        <w:rPr>
          <w:rFonts w:ascii="Arial" w:hAnsi="Arial" w:cs="Arial"/>
          <w:b w:val="0"/>
          <w:sz w:val="22"/>
          <w:szCs w:val="22"/>
        </w:rPr>
        <w:t>9</w:t>
      </w:r>
      <w:r w:rsidR="009E30EE">
        <w:rPr>
          <w:rFonts w:ascii="Arial" w:hAnsi="Arial" w:cs="Arial"/>
          <w:b w:val="0"/>
          <w:sz w:val="22"/>
          <w:szCs w:val="22"/>
        </w:rPr>
        <w:fldChar w:fldCharType="end"/>
      </w:r>
      <w:r>
        <w:rPr>
          <w:rFonts w:ascii="Arial" w:hAnsi="Arial" w:cs="Arial"/>
          <w:b w:val="0"/>
          <w:sz w:val="22"/>
          <w:szCs w:val="22"/>
        </w:rPr>
        <w:t xml:space="preserve"> niniejszego paragrafu</w:t>
      </w:r>
      <w:r w:rsidRPr="00D6399B">
        <w:rPr>
          <w:rFonts w:ascii="Arial" w:hAnsi="Arial" w:cs="Arial"/>
          <w:b w:val="0"/>
          <w:sz w:val="22"/>
          <w:szCs w:val="22"/>
        </w:rPr>
        <w:t xml:space="preserve"> stosuje się odpowiednio w przypadku rozwiązania lub odstąpienia w części od umowy przez Wykonawcę.</w:t>
      </w:r>
    </w:p>
    <w:p w:rsidR="00F554CF" w:rsidRPr="00F445FA" w:rsidRDefault="00F554CF" w:rsidP="00035AB8">
      <w:pPr>
        <w:pStyle w:val="Tytu"/>
        <w:widowControl w:val="0"/>
        <w:numPr>
          <w:ilvl w:val="0"/>
          <w:numId w:val="3"/>
        </w:numPr>
        <w:tabs>
          <w:tab w:val="clear" w:pos="735"/>
        </w:tabs>
        <w:autoSpaceDE/>
        <w:autoSpaceDN/>
        <w:ind w:left="426" w:hanging="426"/>
        <w:jc w:val="both"/>
        <w:rPr>
          <w:rFonts w:ascii="Arial" w:hAnsi="Arial" w:cs="Arial"/>
          <w:b w:val="0"/>
          <w:bCs w:val="0"/>
          <w:sz w:val="22"/>
          <w:szCs w:val="22"/>
        </w:rPr>
      </w:pPr>
      <w:r w:rsidRPr="00D6399B">
        <w:rPr>
          <w:rFonts w:ascii="Arial" w:hAnsi="Arial" w:cs="Arial"/>
          <w:b w:val="0"/>
          <w:sz w:val="22"/>
          <w:szCs w:val="22"/>
        </w:rPr>
        <w:t xml:space="preserve">Niezależnie od powyższego, w przypadku nienależytego lub niewykonania umowy </w:t>
      </w:r>
      <w:r w:rsidR="001F4345">
        <w:rPr>
          <w:rFonts w:ascii="Arial" w:hAnsi="Arial" w:cs="Arial"/>
          <w:b w:val="0"/>
          <w:sz w:val="22"/>
          <w:szCs w:val="22"/>
        </w:rPr>
        <w:t>Zamawiający</w:t>
      </w:r>
      <w:r w:rsidRPr="00D6399B">
        <w:rPr>
          <w:rFonts w:ascii="Arial" w:hAnsi="Arial" w:cs="Arial"/>
          <w:b w:val="0"/>
          <w:sz w:val="22"/>
          <w:szCs w:val="22"/>
        </w:rPr>
        <w:t xml:space="preserve"> może zlecić wykonanie zastępcze przez podmiot trzeci, a kosztami wykonania zastępczego może obciążyć Wykonawcę.</w:t>
      </w:r>
    </w:p>
    <w:p w:rsidR="00F445FA" w:rsidRPr="00463233" w:rsidRDefault="00F445FA" w:rsidP="00035AB8">
      <w:pPr>
        <w:pStyle w:val="Tytu"/>
        <w:widowControl w:val="0"/>
        <w:numPr>
          <w:ilvl w:val="0"/>
          <w:numId w:val="3"/>
        </w:numPr>
        <w:tabs>
          <w:tab w:val="clear" w:pos="735"/>
        </w:tabs>
        <w:autoSpaceDE/>
        <w:autoSpaceDN/>
        <w:ind w:left="426" w:hanging="426"/>
        <w:jc w:val="both"/>
        <w:rPr>
          <w:rFonts w:ascii="Arial" w:hAnsi="Arial" w:cs="Arial"/>
          <w:b w:val="0"/>
          <w:bCs w:val="0"/>
          <w:sz w:val="22"/>
          <w:szCs w:val="22"/>
        </w:rPr>
      </w:pPr>
      <w:r w:rsidRPr="002F07F0">
        <w:rPr>
          <w:rFonts w:ascii="Arial" w:hAnsi="Arial" w:cs="Arial"/>
          <w:b w:val="0"/>
          <w:iCs/>
          <w:sz w:val="22"/>
          <w:szCs w:val="22"/>
        </w:rPr>
        <w:t xml:space="preserve">Zamawiającemu przysługuje prawo rozwiązania Umowy ze skutkiem natychmiastowym </w:t>
      </w:r>
      <w:r>
        <w:rPr>
          <w:rFonts w:ascii="Arial" w:hAnsi="Arial" w:cs="Arial"/>
          <w:b w:val="0"/>
          <w:iCs/>
          <w:sz w:val="22"/>
          <w:szCs w:val="22"/>
        </w:rPr>
        <w:br/>
      </w:r>
      <w:r w:rsidRPr="002F07F0">
        <w:rPr>
          <w:rFonts w:ascii="Arial" w:hAnsi="Arial" w:cs="Arial"/>
          <w:b w:val="0"/>
          <w:iCs/>
          <w:sz w:val="22"/>
          <w:szCs w:val="22"/>
        </w:rPr>
        <w:t>z powodu postępowania w sposób rażąco naruszający postanowienia „Dobrych praktyk zakupowych PGE Dystrybucj</w:t>
      </w:r>
      <w:r>
        <w:rPr>
          <w:rFonts w:ascii="Arial" w:hAnsi="Arial" w:cs="Arial"/>
          <w:b w:val="0"/>
          <w:iCs/>
          <w:sz w:val="22"/>
          <w:szCs w:val="22"/>
        </w:rPr>
        <w:t xml:space="preserve">a S.A.”, o których mowa w § 13 ust. 10 </w:t>
      </w:r>
      <w:r w:rsidRPr="002F07F0">
        <w:rPr>
          <w:rFonts w:ascii="Arial" w:hAnsi="Arial" w:cs="Arial"/>
          <w:b w:val="0"/>
          <w:iCs/>
          <w:sz w:val="22"/>
          <w:szCs w:val="22"/>
        </w:rPr>
        <w:t>Umowy</w:t>
      </w:r>
      <w:r>
        <w:rPr>
          <w:rFonts w:ascii="Arial" w:hAnsi="Arial" w:cs="Arial"/>
          <w:b w:val="0"/>
          <w:iCs/>
          <w:sz w:val="22"/>
          <w:szCs w:val="22"/>
        </w:rPr>
        <w:t>.</w:t>
      </w:r>
    </w:p>
    <w:p w:rsidR="00463233" w:rsidRPr="00933A97" w:rsidRDefault="00463233" w:rsidP="00463233">
      <w:pPr>
        <w:pStyle w:val="Tytu"/>
        <w:widowControl w:val="0"/>
        <w:numPr>
          <w:ilvl w:val="0"/>
          <w:numId w:val="3"/>
        </w:numPr>
        <w:tabs>
          <w:tab w:val="clear" w:pos="735"/>
        </w:tabs>
        <w:autoSpaceDE/>
        <w:autoSpaceDN/>
        <w:ind w:left="426" w:hanging="426"/>
        <w:jc w:val="both"/>
        <w:rPr>
          <w:rFonts w:ascii="Arial" w:hAnsi="Arial" w:cs="Arial"/>
          <w:b w:val="0"/>
          <w:bCs w:val="0"/>
          <w:sz w:val="22"/>
          <w:szCs w:val="22"/>
        </w:rPr>
      </w:pPr>
      <w:r w:rsidRPr="00933A97">
        <w:rPr>
          <w:rFonts w:ascii="Arial" w:hAnsi="Arial" w:cs="Arial"/>
          <w:b w:val="0"/>
          <w:iCs/>
          <w:sz w:val="22"/>
          <w:szCs w:val="22"/>
        </w:rPr>
        <w:t xml:space="preserve">Zamawiającemu przysługuje prawo odstąpienia od umowy w terminie 30 dni od powzięcia informacji o prawomocnym skazaniu urzędującego członka organu zarządzającego                      lub nadzorczego Wykonawcy na etapie postępowania zakupowego dotyczącego zawarcia niniejszej umowy lub w trakcie realizacji niniejszej umowy za przestępstwa z art. 165a, art. 181-188, art. 189a, art. 218-221, art. 228-230a, art. 250a, art. 258 lub art. 270-309 ustawy  z dnia 6 czerwca 1997r. Kodeks karny (Dz. U. z 2018r. poz. 1600 </w:t>
      </w:r>
      <w:proofErr w:type="spellStart"/>
      <w:r w:rsidRPr="00933A97">
        <w:rPr>
          <w:rFonts w:ascii="Arial" w:hAnsi="Arial" w:cs="Arial"/>
          <w:b w:val="0"/>
          <w:iCs/>
          <w:sz w:val="22"/>
          <w:szCs w:val="22"/>
        </w:rPr>
        <w:t>t.j</w:t>
      </w:r>
      <w:proofErr w:type="spellEnd"/>
      <w:r w:rsidRPr="00933A97">
        <w:rPr>
          <w:rFonts w:ascii="Arial" w:hAnsi="Arial" w:cs="Arial"/>
          <w:b w:val="0"/>
          <w:iCs/>
          <w:sz w:val="22"/>
          <w:szCs w:val="22"/>
        </w:rPr>
        <w:t xml:space="preserve">. z </w:t>
      </w:r>
      <w:proofErr w:type="spellStart"/>
      <w:r w:rsidRPr="00933A97">
        <w:rPr>
          <w:rFonts w:ascii="Arial" w:hAnsi="Arial" w:cs="Arial"/>
          <w:b w:val="0"/>
          <w:iCs/>
          <w:sz w:val="22"/>
          <w:szCs w:val="22"/>
        </w:rPr>
        <w:t>pz</w:t>
      </w:r>
      <w:proofErr w:type="spellEnd"/>
      <w:r w:rsidRPr="00933A97">
        <w:rPr>
          <w:rFonts w:ascii="Arial" w:hAnsi="Arial" w:cs="Arial"/>
          <w:b w:val="0"/>
          <w:iCs/>
          <w:sz w:val="22"/>
          <w:szCs w:val="22"/>
        </w:rPr>
        <w:t>.), przestępstwa              o charakterze terrorystycznym, o którym mowa w art. 115 § 20 ustawy z dnia 6 czerwca 1997r. – Kodeks karny, przestępstwa skarbowe , przestępstwa, o których mowa w art. 9      lub art. 10 ustawy z dnia 15 czerwca 2012r. o skutkach powierzania wykonywania pracy cudzoziemcom przebywającym wbrew przepisom na terytorium Rzeczypospolitej Polskiej (Dz. U. z 2012r., poz. 769).</w:t>
      </w:r>
    </w:p>
    <w:p w:rsidR="00D07B54" w:rsidRPr="00573678" w:rsidRDefault="00D07B54" w:rsidP="00D07B54">
      <w:pPr>
        <w:pStyle w:val="Tytu"/>
        <w:widowControl w:val="0"/>
        <w:numPr>
          <w:ilvl w:val="0"/>
          <w:numId w:val="3"/>
        </w:numPr>
        <w:tabs>
          <w:tab w:val="clear" w:pos="735"/>
        </w:tabs>
        <w:autoSpaceDE/>
        <w:autoSpaceDN/>
        <w:ind w:left="426" w:hanging="426"/>
        <w:jc w:val="both"/>
        <w:rPr>
          <w:rFonts w:ascii="Arial" w:hAnsi="Arial" w:cs="Arial"/>
          <w:b w:val="0"/>
          <w:bCs w:val="0"/>
          <w:sz w:val="22"/>
          <w:szCs w:val="22"/>
        </w:rPr>
      </w:pPr>
      <w:r w:rsidRPr="00573678">
        <w:rPr>
          <w:rFonts w:ascii="Arial" w:hAnsi="Arial" w:cs="Arial"/>
          <w:b w:val="0"/>
          <w:sz w:val="22"/>
          <w:szCs w:val="22"/>
        </w:rPr>
        <w:t>W razie powzięcia przez PGE informacji o toczącym się postępowaniu przed organem podatkowym w związku z uczestnictwem Wykonawcy w transakcjach mających na celu wyłudzenie z budżetu państwa podatku VAT w związku z Umową, PGE, wedle swojego wyboru, może odstąpić od Umowy (w całości lub w części) w trybie określonym poniżej.</w:t>
      </w:r>
    </w:p>
    <w:p w:rsidR="00D07B54" w:rsidRPr="00573678" w:rsidRDefault="00D07B54" w:rsidP="00D07B54">
      <w:pPr>
        <w:pStyle w:val="Tytu"/>
        <w:widowControl w:val="0"/>
        <w:numPr>
          <w:ilvl w:val="0"/>
          <w:numId w:val="3"/>
        </w:numPr>
        <w:tabs>
          <w:tab w:val="clear" w:pos="735"/>
        </w:tabs>
        <w:autoSpaceDE/>
        <w:autoSpaceDN/>
        <w:ind w:left="426" w:hanging="426"/>
        <w:jc w:val="both"/>
        <w:rPr>
          <w:rFonts w:ascii="Arial" w:hAnsi="Arial" w:cs="Arial"/>
          <w:b w:val="0"/>
          <w:bCs w:val="0"/>
          <w:sz w:val="22"/>
          <w:szCs w:val="22"/>
        </w:rPr>
      </w:pPr>
      <w:r w:rsidRPr="00573678">
        <w:rPr>
          <w:rFonts w:ascii="Arial" w:hAnsi="Arial" w:cs="Arial"/>
          <w:b w:val="0"/>
          <w:sz w:val="22"/>
          <w:szCs w:val="22"/>
        </w:rPr>
        <w:t>W przypadku zaistnienia okoliczności przewidzianych w ust. 15 powyżej, PGE                          przed podjęciem decyzji o odstąpieniu od Umowy, zwróci się do Wykonawcy                                 o przedłożenie w oznaczonym terminie dodatkowych informacji, wyjaśnień                                   lub dokumentów, a Wykonawca jest je zobowiązany w tym terminie przedłożyć.                            W przypadku zwrócenia się przez PGE z żądaniem, o którym mowa w zdaniu poprzednim, termin na odstąpienie od Umowy wynosi 30 (trzydzieści) dni liczonych od dnia otrzymania kompletnych informacji, wyjaśnień lub dokumentów od Wykonawcy, lub odmowy Wykonawcy złożenia informacji, wyjaśnień lub dokumentów, lub upływu terminu wyznaczonego przez PGE na złożenie informacji, wyjaśnień lub dokumentów                           przez Wykonawcę.</w:t>
      </w:r>
    </w:p>
    <w:p w:rsidR="00F23D7C" w:rsidRPr="002D70D1" w:rsidRDefault="00F23D7C" w:rsidP="00D07B54">
      <w:pPr>
        <w:pStyle w:val="Tytu"/>
        <w:widowControl w:val="0"/>
        <w:autoSpaceDE/>
        <w:autoSpaceDN/>
        <w:jc w:val="both"/>
        <w:rPr>
          <w:rFonts w:ascii="Arial" w:hAnsi="Arial" w:cs="Arial"/>
          <w:b w:val="0"/>
          <w:bCs w:val="0"/>
          <w:sz w:val="22"/>
          <w:szCs w:val="22"/>
        </w:rPr>
      </w:pPr>
    </w:p>
    <w:p w:rsidR="00F554CF" w:rsidRPr="00E82713" w:rsidRDefault="00F554CF" w:rsidP="00F554CF">
      <w:pPr>
        <w:pStyle w:val="IParagraf"/>
        <w:ind w:left="567" w:hanging="284"/>
      </w:pPr>
    </w:p>
    <w:p w:rsidR="00F554CF" w:rsidRPr="00D6399B" w:rsidRDefault="00F554CF" w:rsidP="00F554CF">
      <w:pPr>
        <w:pStyle w:val="IIIXPodtytu"/>
      </w:pPr>
      <w:r w:rsidRPr="00D6399B">
        <w:t>Rękojmia i Gwarancja</w:t>
      </w:r>
    </w:p>
    <w:p w:rsidR="00F554CF" w:rsidRPr="00D6399B" w:rsidRDefault="00F554CF" w:rsidP="00035AB8">
      <w:pPr>
        <w:pStyle w:val="Tytu"/>
        <w:widowControl w:val="0"/>
        <w:numPr>
          <w:ilvl w:val="0"/>
          <w:numId w:val="4"/>
        </w:numPr>
        <w:autoSpaceDE/>
        <w:autoSpaceDN/>
        <w:ind w:left="426" w:hanging="426"/>
        <w:jc w:val="both"/>
        <w:rPr>
          <w:rFonts w:ascii="Arial" w:hAnsi="Arial" w:cs="Arial"/>
          <w:b w:val="0"/>
          <w:bCs w:val="0"/>
          <w:sz w:val="22"/>
          <w:szCs w:val="22"/>
        </w:rPr>
      </w:pPr>
      <w:r w:rsidRPr="00D6399B">
        <w:rPr>
          <w:rFonts w:ascii="Arial" w:hAnsi="Arial" w:cs="Arial"/>
          <w:b w:val="0"/>
          <w:sz w:val="22"/>
          <w:szCs w:val="22"/>
        </w:rPr>
        <w:t>Wykonawca jest odpowiedzialny wobec Zamawiającego za wady i usterki w dokumentacji stanowiącej przedmiot umowy zmniejszające jej wartość lub użyteczność ze względu na cel oznaczony w umowie oraz wynikający z przeznaczenia dokumentacji.</w:t>
      </w:r>
    </w:p>
    <w:p w:rsidR="00F554CF" w:rsidRPr="00D6399B" w:rsidRDefault="00F554CF" w:rsidP="00035AB8">
      <w:pPr>
        <w:pStyle w:val="Tytu"/>
        <w:widowControl w:val="0"/>
        <w:numPr>
          <w:ilvl w:val="0"/>
          <w:numId w:val="4"/>
        </w:numPr>
        <w:autoSpaceDE/>
        <w:autoSpaceDN/>
        <w:ind w:left="426" w:hanging="426"/>
        <w:jc w:val="both"/>
        <w:rPr>
          <w:rFonts w:ascii="Arial" w:hAnsi="Arial" w:cs="Arial"/>
          <w:b w:val="0"/>
          <w:bCs w:val="0"/>
          <w:sz w:val="22"/>
          <w:szCs w:val="22"/>
        </w:rPr>
      </w:pPr>
      <w:r w:rsidRPr="00D6399B">
        <w:rPr>
          <w:rFonts w:ascii="Arial" w:hAnsi="Arial" w:cs="Arial"/>
          <w:b w:val="0"/>
          <w:sz w:val="22"/>
          <w:szCs w:val="22"/>
        </w:rPr>
        <w:t xml:space="preserve">Wykonawca udziela rękojmi z tytułu wad i usterek dokumentacji stanowiącej przedmiot umowy na okres prowadzenia robót oraz dodatkowo na okres jednego roku liczonego </w:t>
      </w:r>
      <w:r w:rsidR="00524491">
        <w:rPr>
          <w:rFonts w:ascii="Arial" w:hAnsi="Arial" w:cs="Arial"/>
          <w:b w:val="0"/>
          <w:sz w:val="22"/>
          <w:szCs w:val="22"/>
        </w:rPr>
        <w:br/>
      </w:r>
      <w:r w:rsidRPr="00D6399B">
        <w:rPr>
          <w:rFonts w:ascii="Arial" w:hAnsi="Arial" w:cs="Arial"/>
          <w:b w:val="0"/>
          <w:sz w:val="22"/>
          <w:szCs w:val="22"/>
        </w:rPr>
        <w:t xml:space="preserve">od dnia odbioru robót zrealizowanych według jego dokumentacji projektowej, jednak nie krócej niż 2 lata od podpisania końcowego protokołu zdawczo </w:t>
      </w:r>
      <w:r>
        <w:rPr>
          <w:rFonts w:ascii="Arial" w:hAnsi="Arial" w:cs="Arial"/>
          <w:b w:val="0"/>
          <w:sz w:val="22"/>
          <w:szCs w:val="22"/>
        </w:rPr>
        <w:t>–</w:t>
      </w:r>
      <w:r w:rsidRPr="00D6399B">
        <w:rPr>
          <w:rFonts w:ascii="Arial" w:hAnsi="Arial" w:cs="Arial"/>
          <w:b w:val="0"/>
          <w:sz w:val="22"/>
          <w:szCs w:val="22"/>
        </w:rPr>
        <w:t xml:space="preserve"> odbiorczego. Bieg okresu rękojmi rozpoczyna się od dnia końcowego odbioru dokumentacji stanowiącej przedmiot </w:t>
      </w:r>
      <w:r w:rsidRPr="00D6399B">
        <w:rPr>
          <w:rFonts w:ascii="Arial" w:hAnsi="Arial" w:cs="Arial"/>
          <w:b w:val="0"/>
          <w:sz w:val="22"/>
          <w:szCs w:val="22"/>
        </w:rPr>
        <w:lastRenderedPageBreak/>
        <w:t>umowy.</w:t>
      </w:r>
    </w:p>
    <w:p w:rsidR="00F554CF" w:rsidRPr="00D6399B" w:rsidRDefault="00F554CF" w:rsidP="00035AB8">
      <w:pPr>
        <w:pStyle w:val="Tytu"/>
        <w:widowControl w:val="0"/>
        <w:numPr>
          <w:ilvl w:val="0"/>
          <w:numId w:val="4"/>
        </w:numPr>
        <w:autoSpaceDE/>
        <w:autoSpaceDN/>
        <w:ind w:left="426" w:hanging="426"/>
        <w:jc w:val="both"/>
        <w:rPr>
          <w:rFonts w:ascii="Arial" w:hAnsi="Arial" w:cs="Arial"/>
          <w:b w:val="0"/>
          <w:bCs w:val="0"/>
          <w:sz w:val="22"/>
          <w:szCs w:val="22"/>
        </w:rPr>
      </w:pPr>
      <w:bookmarkStart w:id="33" w:name="_Ref333689004"/>
      <w:r w:rsidRPr="00D6399B">
        <w:rPr>
          <w:rFonts w:ascii="Arial" w:hAnsi="Arial" w:cs="Arial"/>
          <w:b w:val="0"/>
          <w:sz w:val="22"/>
          <w:szCs w:val="22"/>
        </w:rPr>
        <w:t>W przypadku otrzymania niekompletnej, wadliwej lub zawierającej usterki dokumentacji, Zamawiający, wedle własnego wyboru, może:</w:t>
      </w:r>
      <w:bookmarkEnd w:id="33"/>
    </w:p>
    <w:p w:rsidR="00F554CF" w:rsidRPr="00D6399B" w:rsidRDefault="00F554CF" w:rsidP="00035AB8">
      <w:pPr>
        <w:pStyle w:val="IIInumerowanie"/>
        <w:numPr>
          <w:ilvl w:val="0"/>
          <w:numId w:val="17"/>
        </w:numPr>
      </w:pPr>
      <w:r w:rsidRPr="00D6399B">
        <w:t>żądać bezpłatnego usunięcia wad lub/i usterek w wyznaczonym przez siebie terminie, bez względu na wysokość związanych z tym kosztów,</w:t>
      </w:r>
    </w:p>
    <w:p w:rsidR="00F554CF" w:rsidRPr="00D6399B" w:rsidRDefault="00F554CF" w:rsidP="00035AB8">
      <w:pPr>
        <w:pStyle w:val="IIInumerowanie"/>
        <w:numPr>
          <w:ilvl w:val="0"/>
          <w:numId w:val="17"/>
        </w:numPr>
      </w:pPr>
      <w:r w:rsidRPr="00D6399B">
        <w:t>nie żądając usunięcia wad lub usterek obniżyć wynagrodzenie Wykonawcy,</w:t>
      </w:r>
    </w:p>
    <w:p w:rsidR="00F554CF" w:rsidRPr="00D6399B" w:rsidRDefault="00F554CF" w:rsidP="00035AB8">
      <w:pPr>
        <w:pStyle w:val="IIInumerowanie"/>
        <w:numPr>
          <w:ilvl w:val="0"/>
          <w:numId w:val="17"/>
        </w:numPr>
      </w:pPr>
      <w:r w:rsidRPr="00D6399B">
        <w:t>odstąpić od umowy w całości lub w części, która nie została odebrana, jest wadliwa, niekompletna lub zawierająca usterki, naliczyć kary umowne.</w:t>
      </w:r>
    </w:p>
    <w:p w:rsidR="00F554CF" w:rsidRPr="00D6399B" w:rsidRDefault="00F554CF" w:rsidP="00035AB8">
      <w:pPr>
        <w:pStyle w:val="Tytu"/>
        <w:widowControl w:val="0"/>
        <w:numPr>
          <w:ilvl w:val="0"/>
          <w:numId w:val="4"/>
        </w:numPr>
        <w:autoSpaceDE/>
        <w:autoSpaceDN/>
        <w:ind w:left="426" w:hanging="426"/>
        <w:jc w:val="both"/>
        <w:rPr>
          <w:rFonts w:ascii="Arial" w:hAnsi="Arial" w:cs="Arial"/>
          <w:b w:val="0"/>
          <w:bCs w:val="0"/>
          <w:sz w:val="22"/>
          <w:szCs w:val="22"/>
        </w:rPr>
      </w:pPr>
      <w:bookmarkStart w:id="34" w:name="_Ref333689017"/>
      <w:r w:rsidRPr="00D6399B">
        <w:rPr>
          <w:rFonts w:ascii="Arial" w:hAnsi="Arial" w:cs="Arial"/>
          <w:b w:val="0"/>
          <w:sz w:val="22"/>
          <w:szCs w:val="22"/>
        </w:rPr>
        <w:t>Jeżeli Wykonawca nie usunie wad lub usterek w wyznaczonym przez Zamawiającego terminie, Zamawiający po uprzednim zawiadomieniu Wykonawcy może zlecić ich usunięcie osobie trzeciej na koszt Wykonawcy.</w:t>
      </w:r>
      <w:bookmarkEnd w:id="34"/>
    </w:p>
    <w:p w:rsidR="00F554CF" w:rsidRPr="00D6399B" w:rsidRDefault="00F554CF" w:rsidP="00035AB8">
      <w:pPr>
        <w:pStyle w:val="Tytu"/>
        <w:widowControl w:val="0"/>
        <w:numPr>
          <w:ilvl w:val="0"/>
          <w:numId w:val="4"/>
        </w:numPr>
        <w:autoSpaceDE/>
        <w:autoSpaceDN/>
        <w:ind w:left="426" w:hanging="426"/>
        <w:jc w:val="both"/>
        <w:rPr>
          <w:rFonts w:ascii="Arial" w:hAnsi="Arial" w:cs="Arial"/>
          <w:b w:val="0"/>
          <w:bCs w:val="0"/>
          <w:sz w:val="22"/>
          <w:szCs w:val="22"/>
        </w:rPr>
      </w:pPr>
      <w:r w:rsidRPr="00D6399B">
        <w:rPr>
          <w:rFonts w:ascii="Arial" w:hAnsi="Arial" w:cs="Arial"/>
          <w:b w:val="0"/>
          <w:sz w:val="22"/>
          <w:szCs w:val="22"/>
        </w:rPr>
        <w:t xml:space="preserve">Niezależnie od uprawnień wymienionych w ust. </w:t>
      </w:r>
      <w:r w:rsidR="009E30EE">
        <w:rPr>
          <w:rFonts w:ascii="Arial" w:hAnsi="Arial" w:cs="Arial"/>
          <w:b w:val="0"/>
          <w:sz w:val="22"/>
          <w:szCs w:val="22"/>
        </w:rPr>
        <w:fldChar w:fldCharType="begin"/>
      </w:r>
      <w:r>
        <w:rPr>
          <w:rFonts w:ascii="Arial" w:hAnsi="Arial" w:cs="Arial"/>
          <w:b w:val="0"/>
          <w:sz w:val="22"/>
          <w:szCs w:val="22"/>
        </w:rPr>
        <w:instrText xml:space="preserve"> REF _Ref333689004 \r \h </w:instrText>
      </w:r>
      <w:r w:rsidR="009E30EE">
        <w:rPr>
          <w:rFonts w:ascii="Arial" w:hAnsi="Arial" w:cs="Arial"/>
          <w:b w:val="0"/>
          <w:sz w:val="22"/>
          <w:szCs w:val="22"/>
        </w:rPr>
      </w:r>
      <w:r w:rsidR="009E30EE">
        <w:rPr>
          <w:rFonts w:ascii="Arial" w:hAnsi="Arial" w:cs="Arial"/>
          <w:b w:val="0"/>
          <w:sz w:val="22"/>
          <w:szCs w:val="22"/>
        </w:rPr>
        <w:fldChar w:fldCharType="separate"/>
      </w:r>
      <w:r w:rsidR="00933A97">
        <w:rPr>
          <w:rFonts w:ascii="Arial" w:hAnsi="Arial" w:cs="Arial"/>
          <w:b w:val="0"/>
          <w:sz w:val="22"/>
          <w:szCs w:val="22"/>
        </w:rPr>
        <w:t>3</w:t>
      </w:r>
      <w:r w:rsidR="009E30EE">
        <w:rPr>
          <w:rFonts w:ascii="Arial" w:hAnsi="Arial" w:cs="Arial"/>
          <w:b w:val="0"/>
          <w:sz w:val="22"/>
          <w:szCs w:val="22"/>
        </w:rPr>
        <w:fldChar w:fldCharType="end"/>
      </w:r>
      <w:r w:rsidRPr="00D6399B">
        <w:rPr>
          <w:rFonts w:ascii="Arial" w:hAnsi="Arial" w:cs="Arial"/>
          <w:b w:val="0"/>
          <w:sz w:val="22"/>
          <w:szCs w:val="22"/>
        </w:rPr>
        <w:t xml:space="preserve"> i </w:t>
      </w:r>
      <w:r w:rsidR="009E30EE">
        <w:rPr>
          <w:rFonts w:ascii="Arial" w:hAnsi="Arial" w:cs="Arial"/>
          <w:b w:val="0"/>
          <w:sz w:val="22"/>
          <w:szCs w:val="22"/>
        </w:rPr>
        <w:fldChar w:fldCharType="begin"/>
      </w:r>
      <w:r>
        <w:rPr>
          <w:rFonts w:ascii="Arial" w:hAnsi="Arial" w:cs="Arial"/>
          <w:b w:val="0"/>
          <w:sz w:val="22"/>
          <w:szCs w:val="22"/>
        </w:rPr>
        <w:instrText xml:space="preserve"> REF _Ref333689017 \r \h </w:instrText>
      </w:r>
      <w:r w:rsidR="009E30EE">
        <w:rPr>
          <w:rFonts w:ascii="Arial" w:hAnsi="Arial" w:cs="Arial"/>
          <w:b w:val="0"/>
          <w:sz w:val="22"/>
          <w:szCs w:val="22"/>
        </w:rPr>
      </w:r>
      <w:r w:rsidR="009E30EE">
        <w:rPr>
          <w:rFonts w:ascii="Arial" w:hAnsi="Arial" w:cs="Arial"/>
          <w:b w:val="0"/>
          <w:sz w:val="22"/>
          <w:szCs w:val="22"/>
        </w:rPr>
        <w:fldChar w:fldCharType="separate"/>
      </w:r>
      <w:r w:rsidR="00933A97">
        <w:rPr>
          <w:rFonts w:ascii="Arial" w:hAnsi="Arial" w:cs="Arial"/>
          <w:b w:val="0"/>
          <w:sz w:val="22"/>
          <w:szCs w:val="22"/>
        </w:rPr>
        <w:t>4</w:t>
      </w:r>
      <w:r w:rsidR="009E30EE">
        <w:rPr>
          <w:rFonts w:ascii="Arial" w:hAnsi="Arial" w:cs="Arial"/>
          <w:b w:val="0"/>
          <w:sz w:val="22"/>
          <w:szCs w:val="22"/>
        </w:rPr>
        <w:fldChar w:fldCharType="end"/>
      </w:r>
      <w:r w:rsidRPr="00D6399B">
        <w:rPr>
          <w:rFonts w:ascii="Arial" w:hAnsi="Arial" w:cs="Arial"/>
          <w:b w:val="0"/>
          <w:sz w:val="22"/>
          <w:szCs w:val="22"/>
        </w:rPr>
        <w:t xml:space="preserve"> Zamawiającemu przysługuje prawo </w:t>
      </w:r>
      <w:r w:rsidR="00524491">
        <w:rPr>
          <w:rFonts w:ascii="Arial" w:hAnsi="Arial" w:cs="Arial"/>
          <w:b w:val="0"/>
          <w:sz w:val="22"/>
          <w:szCs w:val="22"/>
        </w:rPr>
        <w:br/>
      </w:r>
      <w:r w:rsidRPr="00D6399B">
        <w:rPr>
          <w:rFonts w:ascii="Arial" w:hAnsi="Arial" w:cs="Arial"/>
          <w:b w:val="0"/>
          <w:sz w:val="22"/>
          <w:szCs w:val="22"/>
        </w:rPr>
        <w:t>do żądania naprawienia poniesionej szkody.</w:t>
      </w:r>
    </w:p>
    <w:p w:rsidR="00F554CF" w:rsidRPr="00D6399B" w:rsidRDefault="00F554CF" w:rsidP="00035AB8">
      <w:pPr>
        <w:pStyle w:val="Tytu"/>
        <w:widowControl w:val="0"/>
        <w:numPr>
          <w:ilvl w:val="0"/>
          <w:numId w:val="4"/>
        </w:numPr>
        <w:autoSpaceDE/>
        <w:autoSpaceDN/>
        <w:ind w:left="426" w:hanging="426"/>
        <w:jc w:val="both"/>
        <w:rPr>
          <w:rFonts w:ascii="Arial" w:hAnsi="Arial" w:cs="Arial"/>
          <w:b w:val="0"/>
          <w:bCs w:val="0"/>
          <w:sz w:val="22"/>
          <w:szCs w:val="22"/>
        </w:rPr>
      </w:pPr>
      <w:r w:rsidRPr="00D6399B">
        <w:rPr>
          <w:rFonts w:ascii="Arial" w:hAnsi="Arial" w:cs="Arial"/>
          <w:b w:val="0"/>
          <w:sz w:val="22"/>
          <w:szCs w:val="22"/>
        </w:rPr>
        <w:t>Wykonawca ponosi pełną odpowiedzialność odszkodowawczą w przypadku wystąpienia wad lub usterek robót zrealizowanych według jego dokumentacji projektowej wynikłych wskutek wad lub usterek tejże dokumentacji.</w:t>
      </w:r>
    </w:p>
    <w:p w:rsidR="00F554CF" w:rsidRPr="00D6399B" w:rsidRDefault="00F554CF" w:rsidP="00035AB8">
      <w:pPr>
        <w:pStyle w:val="Tytu"/>
        <w:widowControl w:val="0"/>
        <w:numPr>
          <w:ilvl w:val="0"/>
          <w:numId w:val="4"/>
        </w:numPr>
        <w:autoSpaceDE/>
        <w:autoSpaceDN/>
        <w:ind w:left="426" w:hanging="426"/>
        <w:jc w:val="both"/>
        <w:rPr>
          <w:rFonts w:ascii="Arial" w:hAnsi="Arial" w:cs="Arial"/>
          <w:b w:val="0"/>
          <w:bCs w:val="0"/>
          <w:sz w:val="22"/>
          <w:szCs w:val="22"/>
        </w:rPr>
      </w:pPr>
      <w:r w:rsidRPr="00D6399B">
        <w:rPr>
          <w:rFonts w:ascii="Arial" w:hAnsi="Arial" w:cs="Arial"/>
          <w:b w:val="0"/>
          <w:sz w:val="22"/>
          <w:szCs w:val="22"/>
        </w:rPr>
        <w:t>Zamawiający powiadomi Wykonawcę o stwierdzonych wadach lub usterkach przedmiotu umowy w ciągu 14 dni kalendarzowych od ich ujawnienia.</w:t>
      </w:r>
    </w:p>
    <w:p w:rsidR="0027579B" w:rsidRPr="00F23D7C" w:rsidRDefault="00F554CF" w:rsidP="0027579B">
      <w:pPr>
        <w:pStyle w:val="Tytu"/>
        <w:widowControl w:val="0"/>
        <w:numPr>
          <w:ilvl w:val="0"/>
          <w:numId w:val="4"/>
        </w:numPr>
        <w:autoSpaceDE/>
        <w:autoSpaceDN/>
        <w:ind w:left="426" w:hanging="426"/>
        <w:jc w:val="both"/>
        <w:rPr>
          <w:rFonts w:ascii="Arial" w:hAnsi="Arial" w:cs="Arial"/>
          <w:b w:val="0"/>
          <w:bCs w:val="0"/>
          <w:sz w:val="22"/>
          <w:szCs w:val="22"/>
        </w:rPr>
      </w:pPr>
      <w:r w:rsidRPr="00D6399B">
        <w:rPr>
          <w:rFonts w:ascii="Arial" w:hAnsi="Arial" w:cs="Arial"/>
          <w:b w:val="0"/>
          <w:sz w:val="22"/>
          <w:szCs w:val="22"/>
        </w:rPr>
        <w:t xml:space="preserve">Wykonawca udziela gwarancji z tytułu wad i usterek dokumentacji stanowiącej przedmiot umowy na okres prowadzenia robót oraz dodatkowo na okres jednego roku liczonego </w:t>
      </w:r>
      <w:r w:rsidR="00524491">
        <w:rPr>
          <w:rFonts w:ascii="Arial" w:hAnsi="Arial" w:cs="Arial"/>
          <w:b w:val="0"/>
          <w:sz w:val="22"/>
          <w:szCs w:val="22"/>
        </w:rPr>
        <w:br/>
      </w:r>
      <w:r w:rsidRPr="00D6399B">
        <w:rPr>
          <w:rFonts w:ascii="Arial" w:hAnsi="Arial" w:cs="Arial"/>
          <w:b w:val="0"/>
          <w:sz w:val="22"/>
          <w:szCs w:val="22"/>
        </w:rPr>
        <w:t>od dnia odbioru robót zrealizowanych według jego dokumentacji projektowej, jednak nie krócej niż 2 lata od podpisania końcowego protokołu zdawczo – odbiorczego. Bieg okresu gwarancji rozpoczyna się od dnia końcowego odbioru dokumentacji stanowiącej przedmiot umowy.</w:t>
      </w:r>
    </w:p>
    <w:p w:rsidR="00F554CF" w:rsidRPr="00D6399B" w:rsidRDefault="00F554CF" w:rsidP="00035AB8">
      <w:pPr>
        <w:pStyle w:val="Tytu"/>
        <w:widowControl w:val="0"/>
        <w:numPr>
          <w:ilvl w:val="0"/>
          <w:numId w:val="4"/>
        </w:numPr>
        <w:autoSpaceDE/>
        <w:autoSpaceDN/>
        <w:ind w:left="426" w:hanging="426"/>
        <w:jc w:val="both"/>
        <w:rPr>
          <w:rFonts w:ascii="Arial" w:hAnsi="Arial" w:cs="Arial"/>
          <w:b w:val="0"/>
          <w:bCs w:val="0"/>
          <w:sz w:val="22"/>
          <w:szCs w:val="22"/>
        </w:rPr>
      </w:pPr>
      <w:r w:rsidRPr="00D6399B">
        <w:rPr>
          <w:rFonts w:ascii="Arial" w:hAnsi="Arial" w:cs="Arial"/>
          <w:b w:val="0"/>
          <w:sz w:val="22"/>
          <w:szCs w:val="22"/>
        </w:rPr>
        <w:t>W przypadku zaistnienia wady lub usterki przedmiotu umowy usunięcie wady nastąpi w terminie 7 dni od dnia zawiadomienia Wykonawcy o jej istnieniu dokonanego w formie pisemnej, elektronicznej lub faksem, wysłanego w terminie 14 dni kalendarzowych od dnia wykrycia wady.</w:t>
      </w:r>
    </w:p>
    <w:p w:rsidR="00F554CF" w:rsidRPr="00D6399B" w:rsidRDefault="00F554CF" w:rsidP="00035AB8">
      <w:pPr>
        <w:pStyle w:val="Tytu"/>
        <w:widowControl w:val="0"/>
        <w:numPr>
          <w:ilvl w:val="0"/>
          <w:numId w:val="4"/>
        </w:numPr>
        <w:autoSpaceDE/>
        <w:autoSpaceDN/>
        <w:ind w:left="426" w:hanging="426"/>
        <w:jc w:val="both"/>
        <w:rPr>
          <w:rFonts w:ascii="Arial" w:hAnsi="Arial" w:cs="Arial"/>
          <w:b w:val="0"/>
          <w:bCs w:val="0"/>
          <w:sz w:val="22"/>
          <w:szCs w:val="22"/>
        </w:rPr>
      </w:pPr>
      <w:r w:rsidRPr="00D6399B">
        <w:rPr>
          <w:rFonts w:ascii="Arial" w:hAnsi="Arial" w:cs="Arial"/>
          <w:b w:val="0"/>
          <w:sz w:val="22"/>
          <w:szCs w:val="22"/>
        </w:rPr>
        <w:t xml:space="preserve">Po usunięciu wady lub usterki przedmiot umowy zostanie odebrany przez Zamawiającego, w jego siedzibie, co zostanie potwierdzone protokołem odbioru dokumentacji wolnej od wad i usterek, podpisanym przez Zamawiającego i Wykonawcę. W przypadku, gdy Wykonawca ponownie dostarczy dokumentację zawierającą wady lub usterki, Zamawiający </w:t>
      </w:r>
      <w:r w:rsidR="00524491">
        <w:rPr>
          <w:rFonts w:ascii="Arial" w:hAnsi="Arial" w:cs="Arial"/>
          <w:b w:val="0"/>
          <w:sz w:val="22"/>
          <w:szCs w:val="22"/>
        </w:rPr>
        <w:br/>
      </w:r>
      <w:r w:rsidRPr="00D6399B">
        <w:rPr>
          <w:rFonts w:ascii="Arial" w:hAnsi="Arial" w:cs="Arial"/>
          <w:b w:val="0"/>
          <w:sz w:val="22"/>
          <w:szCs w:val="22"/>
        </w:rPr>
        <w:t xml:space="preserve">po uprzednim zawiadomieniu Wykonawcy może zlecić ich usunięcie osobie trzeciej </w:t>
      </w:r>
      <w:r w:rsidR="00524491">
        <w:rPr>
          <w:rFonts w:ascii="Arial" w:hAnsi="Arial" w:cs="Arial"/>
          <w:b w:val="0"/>
          <w:sz w:val="22"/>
          <w:szCs w:val="22"/>
        </w:rPr>
        <w:br/>
      </w:r>
      <w:r w:rsidRPr="00D6399B">
        <w:rPr>
          <w:rFonts w:ascii="Arial" w:hAnsi="Arial" w:cs="Arial"/>
          <w:b w:val="0"/>
          <w:sz w:val="22"/>
          <w:szCs w:val="22"/>
        </w:rPr>
        <w:t xml:space="preserve">na koszt Wykonawcy oraz żądać zapłaty kary umownej określonej w </w:t>
      </w:r>
      <w:r w:rsidR="009E30EE">
        <w:rPr>
          <w:rFonts w:ascii="Arial" w:hAnsi="Arial" w:cs="Arial"/>
          <w:b w:val="0"/>
          <w:sz w:val="22"/>
          <w:szCs w:val="22"/>
        </w:rPr>
        <w:fldChar w:fldCharType="begin"/>
      </w:r>
      <w:r>
        <w:rPr>
          <w:rFonts w:ascii="Arial" w:hAnsi="Arial" w:cs="Arial"/>
          <w:b w:val="0"/>
          <w:sz w:val="22"/>
          <w:szCs w:val="22"/>
        </w:rPr>
        <w:instrText xml:space="preserve"> REF _Ref333654701 \r \h </w:instrText>
      </w:r>
      <w:r w:rsidR="009E30EE">
        <w:rPr>
          <w:rFonts w:ascii="Arial" w:hAnsi="Arial" w:cs="Arial"/>
          <w:b w:val="0"/>
          <w:sz w:val="22"/>
          <w:szCs w:val="22"/>
        </w:rPr>
      </w:r>
      <w:r w:rsidR="009E30EE">
        <w:rPr>
          <w:rFonts w:ascii="Arial" w:hAnsi="Arial" w:cs="Arial"/>
          <w:b w:val="0"/>
          <w:sz w:val="22"/>
          <w:szCs w:val="22"/>
        </w:rPr>
        <w:fldChar w:fldCharType="separate"/>
      </w:r>
      <w:r w:rsidR="00933A97">
        <w:rPr>
          <w:rFonts w:ascii="Arial" w:hAnsi="Arial" w:cs="Arial"/>
          <w:b w:val="0"/>
          <w:sz w:val="22"/>
          <w:szCs w:val="22"/>
        </w:rPr>
        <w:t>§ 8</w:t>
      </w:r>
      <w:r w:rsidR="009E30EE">
        <w:rPr>
          <w:rFonts w:ascii="Arial" w:hAnsi="Arial" w:cs="Arial"/>
          <w:b w:val="0"/>
          <w:sz w:val="22"/>
          <w:szCs w:val="22"/>
        </w:rPr>
        <w:fldChar w:fldCharType="end"/>
      </w:r>
      <w:r w:rsidRPr="00D6399B">
        <w:rPr>
          <w:rFonts w:ascii="Arial" w:hAnsi="Arial" w:cs="Arial"/>
          <w:b w:val="0"/>
          <w:sz w:val="22"/>
          <w:szCs w:val="22"/>
        </w:rPr>
        <w:t xml:space="preserve"> ust. </w:t>
      </w:r>
      <w:r w:rsidR="009E30EE">
        <w:rPr>
          <w:rFonts w:ascii="Arial" w:hAnsi="Arial" w:cs="Arial"/>
          <w:b w:val="0"/>
          <w:sz w:val="22"/>
          <w:szCs w:val="22"/>
        </w:rPr>
        <w:fldChar w:fldCharType="begin"/>
      </w:r>
      <w:r>
        <w:rPr>
          <w:rFonts w:ascii="Arial" w:hAnsi="Arial" w:cs="Arial"/>
          <w:b w:val="0"/>
          <w:sz w:val="22"/>
          <w:szCs w:val="22"/>
        </w:rPr>
        <w:instrText xml:space="preserve"> REF _Ref333676290 \r \h </w:instrText>
      </w:r>
      <w:r w:rsidR="009E30EE">
        <w:rPr>
          <w:rFonts w:ascii="Arial" w:hAnsi="Arial" w:cs="Arial"/>
          <w:b w:val="0"/>
          <w:sz w:val="22"/>
          <w:szCs w:val="22"/>
        </w:rPr>
      </w:r>
      <w:r w:rsidR="009E30EE">
        <w:rPr>
          <w:rFonts w:ascii="Arial" w:hAnsi="Arial" w:cs="Arial"/>
          <w:b w:val="0"/>
          <w:sz w:val="22"/>
          <w:szCs w:val="22"/>
        </w:rPr>
        <w:fldChar w:fldCharType="separate"/>
      </w:r>
      <w:r w:rsidR="00933A97">
        <w:rPr>
          <w:rFonts w:ascii="Arial" w:hAnsi="Arial" w:cs="Arial"/>
          <w:b w:val="0"/>
          <w:sz w:val="22"/>
          <w:szCs w:val="22"/>
        </w:rPr>
        <w:t>1)</w:t>
      </w:r>
      <w:r w:rsidR="009E30EE">
        <w:rPr>
          <w:rFonts w:ascii="Arial" w:hAnsi="Arial" w:cs="Arial"/>
          <w:b w:val="0"/>
          <w:sz w:val="22"/>
          <w:szCs w:val="22"/>
        </w:rPr>
        <w:fldChar w:fldCharType="end"/>
      </w:r>
      <w:r w:rsidRPr="00D6399B">
        <w:rPr>
          <w:rFonts w:ascii="Arial" w:hAnsi="Arial" w:cs="Arial"/>
          <w:b w:val="0"/>
          <w:sz w:val="22"/>
          <w:szCs w:val="22"/>
        </w:rPr>
        <w:t xml:space="preserve"> pkt </w:t>
      </w:r>
      <w:r w:rsidR="009E30EE">
        <w:rPr>
          <w:rFonts w:ascii="Arial" w:hAnsi="Arial" w:cs="Arial"/>
          <w:b w:val="0"/>
          <w:sz w:val="22"/>
          <w:szCs w:val="22"/>
        </w:rPr>
        <w:fldChar w:fldCharType="begin"/>
      </w:r>
      <w:r>
        <w:rPr>
          <w:rFonts w:ascii="Arial" w:hAnsi="Arial" w:cs="Arial"/>
          <w:b w:val="0"/>
          <w:sz w:val="22"/>
          <w:szCs w:val="22"/>
        </w:rPr>
        <w:instrText xml:space="preserve"> REF _Ref333689157 \r \h </w:instrText>
      </w:r>
      <w:r w:rsidR="009E30EE">
        <w:rPr>
          <w:rFonts w:ascii="Arial" w:hAnsi="Arial" w:cs="Arial"/>
          <w:b w:val="0"/>
          <w:sz w:val="22"/>
          <w:szCs w:val="22"/>
        </w:rPr>
      </w:r>
      <w:r w:rsidR="009E30EE">
        <w:rPr>
          <w:rFonts w:ascii="Arial" w:hAnsi="Arial" w:cs="Arial"/>
          <w:b w:val="0"/>
          <w:sz w:val="22"/>
          <w:szCs w:val="22"/>
        </w:rPr>
        <w:fldChar w:fldCharType="separate"/>
      </w:r>
      <w:r w:rsidR="00933A97">
        <w:rPr>
          <w:rFonts w:ascii="Arial" w:hAnsi="Arial" w:cs="Arial"/>
          <w:b w:val="0"/>
          <w:sz w:val="22"/>
          <w:szCs w:val="22"/>
        </w:rPr>
        <w:t>3</w:t>
      </w:r>
      <w:r w:rsidR="009E30EE">
        <w:rPr>
          <w:rFonts w:ascii="Arial" w:hAnsi="Arial" w:cs="Arial"/>
          <w:b w:val="0"/>
          <w:sz w:val="22"/>
          <w:szCs w:val="22"/>
        </w:rPr>
        <w:fldChar w:fldCharType="end"/>
      </w:r>
      <w:r w:rsidRPr="00D6399B">
        <w:rPr>
          <w:rFonts w:ascii="Arial" w:hAnsi="Arial" w:cs="Arial"/>
          <w:b w:val="0"/>
          <w:sz w:val="22"/>
          <w:szCs w:val="22"/>
        </w:rPr>
        <w:t>.</w:t>
      </w:r>
    </w:p>
    <w:p w:rsidR="00F554CF" w:rsidRPr="00F23D7C" w:rsidRDefault="00F554CF" w:rsidP="00035AB8">
      <w:pPr>
        <w:pStyle w:val="Tytu"/>
        <w:widowControl w:val="0"/>
        <w:numPr>
          <w:ilvl w:val="0"/>
          <w:numId w:val="4"/>
        </w:numPr>
        <w:autoSpaceDE/>
        <w:autoSpaceDN/>
        <w:ind w:left="426" w:hanging="426"/>
        <w:jc w:val="both"/>
        <w:rPr>
          <w:rFonts w:ascii="Arial" w:hAnsi="Arial" w:cs="Arial"/>
          <w:b w:val="0"/>
          <w:bCs w:val="0"/>
          <w:sz w:val="22"/>
          <w:szCs w:val="22"/>
        </w:rPr>
      </w:pPr>
      <w:r w:rsidRPr="00D6399B">
        <w:rPr>
          <w:rFonts w:ascii="Arial" w:hAnsi="Arial" w:cs="Arial"/>
          <w:b w:val="0"/>
          <w:sz w:val="22"/>
          <w:szCs w:val="22"/>
        </w:rPr>
        <w:t xml:space="preserve">Wykonawca usunie wady i usterki stwierdzone w przedmiocie umowy w okresie rękojmi w ramach wynagrodzenia umownego, określonego w </w:t>
      </w:r>
      <w:r w:rsidR="009E30EE">
        <w:rPr>
          <w:rFonts w:ascii="Arial" w:hAnsi="Arial" w:cs="Arial"/>
          <w:b w:val="0"/>
          <w:sz w:val="22"/>
          <w:szCs w:val="22"/>
        </w:rPr>
        <w:fldChar w:fldCharType="begin"/>
      </w:r>
      <w:r>
        <w:rPr>
          <w:rFonts w:ascii="Arial" w:hAnsi="Arial" w:cs="Arial"/>
          <w:b w:val="0"/>
          <w:sz w:val="22"/>
          <w:szCs w:val="22"/>
        </w:rPr>
        <w:instrText xml:space="preserve"> REF _Ref333675777 \r \h </w:instrText>
      </w:r>
      <w:r w:rsidR="009E30EE">
        <w:rPr>
          <w:rFonts w:ascii="Arial" w:hAnsi="Arial" w:cs="Arial"/>
          <w:b w:val="0"/>
          <w:sz w:val="22"/>
          <w:szCs w:val="22"/>
        </w:rPr>
      </w:r>
      <w:r w:rsidR="009E30EE">
        <w:rPr>
          <w:rFonts w:ascii="Arial" w:hAnsi="Arial" w:cs="Arial"/>
          <w:b w:val="0"/>
          <w:sz w:val="22"/>
          <w:szCs w:val="22"/>
        </w:rPr>
        <w:fldChar w:fldCharType="separate"/>
      </w:r>
      <w:r w:rsidR="00933A97">
        <w:rPr>
          <w:rFonts w:ascii="Arial" w:hAnsi="Arial" w:cs="Arial"/>
          <w:b w:val="0"/>
          <w:sz w:val="22"/>
          <w:szCs w:val="22"/>
        </w:rPr>
        <w:t>§ 3</w:t>
      </w:r>
      <w:r w:rsidR="009E30EE">
        <w:rPr>
          <w:rFonts w:ascii="Arial" w:hAnsi="Arial" w:cs="Arial"/>
          <w:b w:val="0"/>
          <w:sz w:val="22"/>
          <w:szCs w:val="22"/>
        </w:rPr>
        <w:fldChar w:fldCharType="end"/>
      </w:r>
      <w:r w:rsidRPr="00D6399B">
        <w:rPr>
          <w:rFonts w:ascii="Arial" w:hAnsi="Arial" w:cs="Arial"/>
          <w:b w:val="0"/>
          <w:sz w:val="22"/>
          <w:szCs w:val="22"/>
        </w:rPr>
        <w:t xml:space="preserve"> ust. </w:t>
      </w:r>
      <w:r w:rsidR="009E30EE">
        <w:rPr>
          <w:rFonts w:ascii="Arial" w:hAnsi="Arial" w:cs="Arial"/>
          <w:b w:val="0"/>
          <w:sz w:val="22"/>
          <w:szCs w:val="22"/>
        </w:rPr>
        <w:fldChar w:fldCharType="begin"/>
      </w:r>
      <w:r>
        <w:rPr>
          <w:rFonts w:ascii="Arial" w:hAnsi="Arial" w:cs="Arial"/>
          <w:b w:val="0"/>
          <w:sz w:val="22"/>
          <w:szCs w:val="22"/>
        </w:rPr>
        <w:instrText xml:space="preserve"> REF _Ref333652718 \r \h </w:instrText>
      </w:r>
      <w:r w:rsidR="009E30EE">
        <w:rPr>
          <w:rFonts w:ascii="Arial" w:hAnsi="Arial" w:cs="Arial"/>
          <w:b w:val="0"/>
          <w:sz w:val="22"/>
          <w:szCs w:val="22"/>
        </w:rPr>
      </w:r>
      <w:r w:rsidR="009E30EE">
        <w:rPr>
          <w:rFonts w:ascii="Arial" w:hAnsi="Arial" w:cs="Arial"/>
          <w:b w:val="0"/>
          <w:sz w:val="22"/>
          <w:szCs w:val="22"/>
        </w:rPr>
        <w:fldChar w:fldCharType="separate"/>
      </w:r>
      <w:r w:rsidR="00933A97">
        <w:rPr>
          <w:rFonts w:ascii="Arial" w:hAnsi="Arial" w:cs="Arial"/>
          <w:b w:val="0"/>
          <w:sz w:val="22"/>
          <w:szCs w:val="22"/>
        </w:rPr>
        <w:t>1</w:t>
      </w:r>
      <w:r w:rsidR="009E30EE">
        <w:rPr>
          <w:rFonts w:ascii="Arial" w:hAnsi="Arial" w:cs="Arial"/>
          <w:b w:val="0"/>
          <w:sz w:val="22"/>
          <w:szCs w:val="22"/>
        </w:rPr>
        <w:fldChar w:fldCharType="end"/>
      </w:r>
      <w:r w:rsidRPr="00D6399B">
        <w:rPr>
          <w:rFonts w:ascii="Arial" w:hAnsi="Arial" w:cs="Arial"/>
          <w:b w:val="0"/>
          <w:sz w:val="22"/>
          <w:szCs w:val="22"/>
        </w:rPr>
        <w:t xml:space="preserve"> pkt </w:t>
      </w:r>
      <w:r w:rsidR="009E30EE">
        <w:rPr>
          <w:rFonts w:ascii="Arial" w:hAnsi="Arial" w:cs="Arial"/>
          <w:b w:val="0"/>
          <w:sz w:val="22"/>
          <w:szCs w:val="22"/>
        </w:rPr>
        <w:fldChar w:fldCharType="begin"/>
      </w:r>
      <w:r>
        <w:rPr>
          <w:rFonts w:ascii="Arial" w:hAnsi="Arial" w:cs="Arial"/>
          <w:b w:val="0"/>
          <w:sz w:val="22"/>
          <w:szCs w:val="22"/>
        </w:rPr>
        <w:instrText xml:space="preserve"> REF _Ref333652379 \r \h </w:instrText>
      </w:r>
      <w:r w:rsidR="009E30EE">
        <w:rPr>
          <w:rFonts w:ascii="Arial" w:hAnsi="Arial" w:cs="Arial"/>
          <w:b w:val="0"/>
          <w:sz w:val="22"/>
          <w:szCs w:val="22"/>
        </w:rPr>
      </w:r>
      <w:r w:rsidR="009E30EE">
        <w:rPr>
          <w:rFonts w:ascii="Arial" w:hAnsi="Arial" w:cs="Arial"/>
          <w:b w:val="0"/>
          <w:sz w:val="22"/>
          <w:szCs w:val="22"/>
        </w:rPr>
        <w:fldChar w:fldCharType="separate"/>
      </w:r>
      <w:r w:rsidR="00933A97">
        <w:rPr>
          <w:rFonts w:ascii="Arial" w:hAnsi="Arial" w:cs="Arial"/>
          <w:b w:val="0"/>
          <w:sz w:val="22"/>
          <w:szCs w:val="22"/>
        </w:rPr>
        <w:t>3)</w:t>
      </w:r>
      <w:r w:rsidR="009E30EE">
        <w:rPr>
          <w:rFonts w:ascii="Arial" w:hAnsi="Arial" w:cs="Arial"/>
          <w:b w:val="0"/>
          <w:sz w:val="22"/>
          <w:szCs w:val="22"/>
        </w:rPr>
        <w:fldChar w:fldCharType="end"/>
      </w:r>
      <w:r w:rsidRPr="00D6399B">
        <w:rPr>
          <w:rFonts w:ascii="Arial" w:hAnsi="Arial" w:cs="Arial"/>
          <w:b w:val="0"/>
          <w:sz w:val="22"/>
          <w:szCs w:val="22"/>
        </w:rPr>
        <w:t>.</w:t>
      </w:r>
    </w:p>
    <w:p w:rsidR="00F23D7C" w:rsidRPr="002C7C4D" w:rsidRDefault="00F23D7C" w:rsidP="00F23D7C">
      <w:pPr>
        <w:pStyle w:val="Tytu"/>
        <w:widowControl w:val="0"/>
        <w:autoSpaceDE/>
        <w:autoSpaceDN/>
        <w:ind w:left="426"/>
        <w:jc w:val="both"/>
        <w:rPr>
          <w:rFonts w:ascii="Arial" w:hAnsi="Arial" w:cs="Arial"/>
          <w:b w:val="0"/>
          <w:bCs w:val="0"/>
          <w:sz w:val="22"/>
          <w:szCs w:val="22"/>
        </w:rPr>
      </w:pPr>
    </w:p>
    <w:p w:rsidR="00F554CF" w:rsidRPr="00653C7E" w:rsidRDefault="00F554CF" w:rsidP="00F554CF">
      <w:pPr>
        <w:pStyle w:val="IParagraf"/>
        <w:ind w:left="567" w:hanging="284"/>
      </w:pPr>
      <w:bookmarkStart w:id="35" w:name="_Ref333936927"/>
    </w:p>
    <w:bookmarkEnd w:id="35"/>
    <w:p w:rsidR="00F554CF" w:rsidRPr="00E82713" w:rsidRDefault="00F554CF" w:rsidP="00E82713">
      <w:pPr>
        <w:pStyle w:val="IIIXPodtytu"/>
      </w:pPr>
      <w:r w:rsidRPr="00D6399B">
        <w:t>Zabezpieczenie należytego wykonania umowy</w:t>
      </w:r>
    </w:p>
    <w:p w:rsidR="00F554CF" w:rsidRDefault="00D80582" w:rsidP="00924524">
      <w:pPr>
        <w:pStyle w:val="IIUstp"/>
        <w:numPr>
          <w:ilvl w:val="0"/>
          <w:numId w:val="78"/>
        </w:numPr>
      </w:pPr>
      <w:r>
        <w:t>Nie jest wymagane zabezpieczenie należytego wykonania umowy.</w:t>
      </w:r>
    </w:p>
    <w:p w:rsidR="00F23D7C" w:rsidRDefault="00F23D7C" w:rsidP="00F23D7C">
      <w:pPr>
        <w:pStyle w:val="IIUstp"/>
        <w:numPr>
          <w:ilvl w:val="0"/>
          <w:numId w:val="0"/>
        </w:numPr>
        <w:ind w:left="360"/>
      </w:pPr>
    </w:p>
    <w:p w:rsidR="00EE454F" w:rsidRPr="00E82713" w:rsidRDefault="00EE454F" w:rsidP="00F23D7C">
      <w:pPr>
        <w:pStyle w:val="IIUstp"/>
        <w:numPr>
          <w:ilvl w:val="0"/>
          <w:numId w:val="0"/>
        </w:numPr>
        <w:ind w:left="360"/>
      </w:pPr>
    </w:p>
    <w:p w:rsidR="00F554CF" w:rsidRPr="00E82713" w:rsidRDefault="00F554CF" w:rsidP="00F554CF">
      <w:pPr>
        <w:pStyle w:val="IParagraf"/>
        <w:ind w:left="567" w:hanging="284"/>
      </w:pPr>
      <w:bookmarkStart w:id="36" w:name="_Ref333689836"/>
    </w:p>
    <w:bookmarkEnd w:id="36"/>
    <w:p w:rsidR="00F554CF" w:rsidRPr="00D6399B" w:rsidRDefault="00F554CF" w:rsidP="00F554CF">
      <w:pPr>
        <w:pStyle w:val="IIIXPodtytu"/>
      </w:pPr>
      <w:r w:rsidRPr="00D6399B">
        <w:t>Obowiązek zachowania tajemnicy</w:t>
      </w:r>
    </w:p>
    <w:p w:rsidR="00F554CF" w:rsidRPr="00D6399B" w:rsidRDefault="00F554CF" w:rsidP="00035AB8">
      <w:pPr>
        <w:pStyle w:val="Tytu"/>
        <w:widowControl w:val="0"/>
        <w:numPr>
          <w:ilvl w:val="0"/>
          <w:numId w:val="5"/>
        </w:numPr>
        <w:tabs>
          <w:tab w:val="clear" w:pos="735"/>
        </w:tabs>
        <w:autoSpaceDE/>
        <w:autoSpaceDN/>
        <w:ind w:left="426" w:hanging="426"/>
        <w:jc w:val="both"/>
        <w:rPr>
          <w:rFonts w:ascii="Arial" w:hAnsi="Arial" w:cs="Arial"/>
          <w:b w:val="0"/>
          <w:bCs w:val="0"/>
          <w:sz w:val="22"/>
          <w:szCs w:val="22"/>
        </w:rPr>
      </w:pPr>
      <w:bookmarkStart w:id="37" w:name="_Ref333689434"/>
      <w:r w:rsidRPr="00D6399B">
        <w:rPr>
          <w:rFonts w:ascii="Arial" w:hAnsi="Arial" w:cs="Arial"/>
          <w:b w:val="0"/>
          <w:sz w:val="22"/>
          <w:szCs w:val="22"/>
        </w:rPr>
        <w:t xml:space="preserve">Wykonawca zobowiązuje się do zachowania w tajemnicy informacji stanowiących tajemnicę przedsiębiorstwa oraz dane osobowe, uzyskanych w związku z realizacją Umowy </w:t>
      </w:r>
      <w:r w:rsidR="00F23D7C">
        <w:rPr>
          <w:rFonts w:ascii="Arial" w:hAnsi="Arial" w:cs="Arial"/>
          <w:b w:val="0"/>
          <w:sz w:val="22"/>
          <w:szCs w:val="22"/>
        </w:rPr>
        <w:t xml:space="preserve">          </w:t>
      </w:r>
      <w:r w:rsidRPr="00D6399B">
        <w:rPr>
          <w:rFonts w:ascii="Arial" w:hAnsi="Arial" w:cs="Arial"/>
          <w:b w:val="0"/>
          <w:sz w:val="22"/>
          <w:szCs w:val="22"/>
        </w:rPr>
        <w:t>oraz innych informacji, o których powziął wiadomość, bez względu na źródło ich pochodzenia w</w:t>
      </w:r>
      <w:r>
        <w:rPr>
          <w:rFonts w:ascii="Arial" w:hAnsi="Arial" w:cs="Arial"/>
          <w:b w:val="0"/>
          <w:sz w:val="22"/>
          <w:szCs w:val="22"/>
        </w:rPr>
        <w:t> </w:t>
      </w:r>
      <w:r w:rsidRPr="00D6399B">
        <w:rPr>
          <w:rFonts w:ascii="Arial" w:hAnsi="Arial" w:cs="Arial"/>
          <w:b w:val="0"/>
          <w:sz w:val="22"/>
          <w:szCs w:val="22"/>
        </w:rPr>
        <w:t>związku z</w:t>
      </w:r>
      <w:r>
        <w:rPr>
          <w:rFonts w:ascii="Arial" w:hAnsi="Arial" w:cs="Arial"/>
          <w:b w:val="0"/>
          <w:sz w:val="22"/>
          <w:szCs w:val="22"/>
        </w:rPr>
        <w:t xml:space="preserve"> </w:t>
      </w:r>
      <w:r w:rsidRPr="00D6399B">
        <w:rPr>
          <w:rFonts w:ascii="Arial" w:hAnsi="Arial" w:cs="Arial"/>
          <w:b w:val="0"/>
          <w:sz w:val="22"/>
          <w:szCs w:val="22"/>
        </w:rPr>
        <w:t>zawarciem bądź wykonaniem Umowy oraz wykorzystania otrzymanych od Zamawiającego informacji tylko w celu wykonania Umowy. W okresie obowiązywania niniejszej Umowy oraz po jej wygaśnięciu lub rozwiązaniu Wykonawca jest zobowiązany do nie publikowania, przekazywania, ujawniania ani udzielania żadnych informacji, które uzyska w związku z realizacją niniejszej Umowy.</w:t>
      </w:r>
      <w:bookmarkEnd w:id="37"/>
    </w:p>
    <w:p w:rsidR="00F554CF" w:rsidRPr="00D6399B" w:rsidRDefault="00F554CF" w:rsidP="00035AB8">
      <w:pPr>
        <w:pStyle w:val="Tytu"/>
        <w:widowControl w:val="0"/>
        <w:numPr>
          <w:ilvl w:val="0"/>
          <w:numId w:val="5"/>
        </w:numPr>
        <w:tabs>
          <w:tab w:val="clear" w:pos="735"/>
        </w:tabs>
        <w:autoSpaceDE/>
        <w:autoSpaceDN/>
        <w:ind w:left="426" w:hanging="426"/>
        <w:jc w:val="both"/>
        <w:rPr>
          <w:rFonts w:ascii="Arial" w:hAnsi="Arial" w:cs="Arial"/>
          <w:b w:val="0"/>
          <w:sz w:val="22"/>
          <w:szCs w:val="22"/>
        </w:rPr>
      </w:pPr>
      <w:r w:rsidRPr="00D6399B">
        <w:rPr>
          <w:rFonts w:ascii="Arial" w:hAnsi="Arial" w:cs="Arial"/>
          <w:b w:val="0"/>
          <w:sz w:val="22"/>
          <w:szCs w:val="22"/>
        </w:rPr>
        <w:t xml:space="preserve">Wykonawca zobowiązuje się do zabezpieczenia, informacji o których mowa w ust. </w:t>
      </w:r>
      <w:r w:rsidR="009E30EE">
        <w:rPr>
          <w:rFonts w:ascii="Arial" w:hAnsi="Arial" w:cs="Arial"/>
          <w:b w:val="0"/>
          <w:sz w:val="22"/>
          <w:szCs w:val="22"/>
        </w:rPr>
        <w:fldChar w:fldCharType="begin"/>
      </w:r>
      <w:r>
        <w:rPr>
          <w:rFonts w:ascii="Arial" w:hAnsi="Arial" w:cs="Arial"/>
          <w:b w:val="0"/>
          <w:sz w:val="22"/>
          <w:szCs w:val="22"/>
        </w:rPr>
        <w:instrText xml:space="preserve"> REF _Ref333689434 \r \h </w:instrText>
      </w:r>
      <w:r w:rsidR="009E30EE">
        <w:rPr>
          <w:rFonts w:ascii="Arial" w:hAnsi="Arial" w:cs="Arial"/>
          <w:b w:val="0"/>
          <w:sz w:val="22"/>
          <w:szCs w:val="22"/>
        </w:rPr>
      </w:r>
      <w:r w:rsidR="009E30EE">
        <w:rPr>
          <w:rFonts w:ascii="Arial" w:hAnsi="Arial" w:cs="Arial"/>
          <w:b w:val="0"/>
          <w:sz w:val="22"/>
          <w:szCs w:val="22"/>
        </w:rPr>
        <w:fldChar w:fldCharType="separate"/>
      </w:r>
      <w:r w:rsidR="00933A97">
        <w:rPr>
          <w:rFonts w:ascii="Arial" w:hAnsi="Arial" w:cs="Arial"/>
          <w:b w:val="0"/>
          <w:sz w:val="22"/>
          <w:szCs w:val="22"/>
        </w:rPr>
        <w:t>1</w:t>
      </w:r>
      <w:r w:rsidR="009E30EE">
        <w:rPr>
          <w:rFonts w:ascii="Arial" w:hAnsi="Arial" w:cs="Arial"/>
          <w:b w:val="0"/>
          <w:sz w:val="22"/>
          <w:szCs w:val="22"/>
        </w:rPr>
        <w:fldChar w:fldCharType="end"/>
      </w:r>
      <w:r w:rsidRPr="00D6399B">
        <w:rPr>
          <w:rFonts w:ascii="Arial" w:hAnsi="Arial" w:cs="Arial"/>
          <w:b w:val="0"/>
          <w:sz w:val="22"/>
          <w:szCs w:val="22"/>
        </w:rPr>
        <w:t xml:space="preserve"> </w:t>
      </w:r>
      <w:r w:rsidR="00F23D7C">
        <w:rPr>
          <w:rFonts w:ascii="Arial" w:hAnsi="Arial" w:cs="Arial"/>
          <w:b w:val="0"/>
          <w:sz w:val="22"/>
          <w:szCs w:val="22"/>
        </w:rPr>
        <w:t xml:space="preserve">     </w:t>
      </w:r>
      <w:r w:rsidRPr="00D6399B">
        <w:rPr>
          <w:rFonts w:ascii="Arial" w:hAnsi="Arial" w:cs="Arial"/>
          <w:b w:val="0"/>
          <w:sz w:val="22"/>
          <w:szCs w:val="22"/>
        </w:rPr>
        <w:t>przed ujawnieniem lub udostępnieniem ich osobom trzecim zarówno w okresie realizacji niniejszej Umowy, jak i bez ograniczeń czasowych po jej rozwiązaniu lub wygaśnięciu.</w:t>
      </w:r>
    </w:p>
    <w:p w:rsidR="00F554CF" w:rsidRPr="00D6399B" w:rsidRDefault="00F554CF" w:rsidP="00035AB8">
      <w:pPr>
        <w:pStyle w:val="Tytu"/>
        <w:widowControl w:val="0"/>
        <w:numPr>
          <w:ilvl w:val="0"/>
          <w:numId w:val="5"/>
        </w:numPr>
        <w:tabs>
          <w:tab w:val="clear" w:pos="735"/>
        </w:tabs>
        <w:autoSpaceDE/>
        <w:autoSpaceDN/>
        <w:ind w:left="426" w:hanging="426"/>
        <w:jc w:val="both"/>
        <w:rPr>
          <w:rFonts w:ascii="Arial" w:hAnsi="Arial" w:cs="Arial"/>
          <w:b w:val="0"/>
          <w:bCs w:val="0"/>
          <w:sz w:val="22"/>
          <w:szCs w:val="22"/>
        </w:rPr>
      </w:pPr>
      <w:r w:rsidRPr="00D6399B">
        <w:rPr>
          <w:rFonts w:ascii="Arial" w:hAnsi="Arial" w:cs="Arial"/>
          <w:b w:val="0"/>
          <w:sz w:val="22"/>
          <w:szCs w:val="22"/>
        </w:rPr>
        <w:lastRenderedPageBreak/>
        <w:t xml:space="preserve">Wykonawca odpowiada za podjęcie wszelkich niezbędnych środków zapewniających dochowanie zobowiązań określonych w niniejszej klauzuli w szczególności przez swoich pracowników oraz podwykonawców oraz inne osoby zatrudnione przez niego </w:t>
      </w:r>
      <w:r w:rsidR="00524491">
        <w:rPr>
          <w:rFonts w:ascii="Arial" w:hAnsi="Arial" w:cs="Arial"/>
          <w:b w:val="0"/>
          <w:sz w:val="22"/>
          <w:szCs w:val="22"/>
        </w:rPr>
        <w:br/>
      </w:r>
      <w:r w:rsidRPr="00D6399B">
        <w:rPr>
          <w:rFonts w:ascii="Arial" w:hAnsi="Arial" w:cs="Arial"/>
          <w:b w:val="0"/>
          <w:sz w:val="22"/>
          <w:szCs w:val="22"/>
        </w:rPr>
        <w:t xml:space="preserve">do wykonywania przedmiotu Umowy. Wszystkie osoby, które w imieniu Wykonawcy </w:t>
      </w:r>
      <w:r w:rsidR="00F23D7C">
        <w:rPr>
          <w:rFonts w:ascii="Arial" w:hAnsi="Arial" w:cs="Arial"/>
          <w:b w:val="0"/>
          <w:sz w:val="22"/>
          <w:szCs w:val="22"/>
        </w:rPr>
        <w:t xml:space="preserve">        </w:t>
      </w:r>
      <w:r w:rsidRPr="00D6399B">
        <w:rPr>
          <w:rFonts w:ascii="Arial" w:hAnsi="Arial" w:cs="Arial"/>
          <w:b w:val="0"/>
          <w:sz w:val="22"/>
          <w:szCs w:val="22"/>
        </w:rPr>
        <w:t>lub pod jego kierownictwem będą uczestniczyły w realizacji Umowy zostaną przez niego zobowiązane do zachowania w tajemnicy tych informacji przynajmniej w takim samym zakresie w jakim zobowiązany jest Wykonawca.</w:t>
      </w:r>
    </w:p>
    <w:p w:rsidR="00F554CF" w:rsidRPr="00D6399B" w:rsidRDefault="00F554CF" w:rsidP="00035AB8">
      <w:pPr>
        <w:pStyle w:val="Tytu"/>
        <w:widowControl w:val="0"/>
        <w:numPr>
          <w:ilvl w:val="0"/>
          <w:numId w:val="5"/>
        </w:numPr>
        <w:tabs>
          <w:tab w:val="clear" w:pos="735"/>
        </w:tabs>
        <w:autoSpaceDE/>
        <w:autoSpaceDN/>
        <w:ind w:left="426" w:hanging="426"/>
        <w:jc w:val="both"/>
        <w:rPr>
          <w:rFonts w:ascii="Arial" w:hAnsi="Arial" w:cs="Arial"/>
          <w:b w:val="0"/>
          <w:bCs w:val="0"/>
          <w:sz w:val="22"/>
          <w:szCs w:val="22"/>
        </w:rPr>
      </w:pPr>
      <w:r w:rsidRPr="00D6399B">
        <w:rPr>
          <w:rFonts w:ascii="Arial" w:hAnsi="Arial" w:cs="Arial"/>
          <w:b w:val="0"/>
          <w:sz w:val="22"/>
          <w:szCs w:val="22"/>
        </w:rPr>
        <w:t>Obowiązek dochowania tajemnicy, nie będzie obowiązywał, gdy:</w:t>
      </w:r>
    </w:p>
    <w:p w:rsidR="00F554CF" w:rsidRPr="00D6399B" w:rsidRDefault="00F554CF" w:rsidP="00035AB8">
      <w:pPr>
        <w:pStyle w:val="IIInumerowanie"/>
        <w:numPr>
          <w:ilvl w:val="0"/>
          <w:numId w:val="18"/>
        </w:numPr>
      </w:pPr>
      <w:r w:rsidRPr="00D6399B">
        <w:t>informacja, jest powszechnie znana,</w:t>
      </w:r>
    </w:p>
    <w:p w:rsidR="00F554CF" w:rsidRPr="00D6399B" w:rsidRDefault="00F554CF" w:rsidP="00035AB8">
      <w:pPr>
        <w:pStyle w:val="IIInumerowanie"/>
        <w:numPr>
          <w:ilvl w:val="0"/>
          <w:numId w:val="18"/>
        </w:numPr>
      </w:pPr>
      <w:r w:rsidRPr="00D6399B">
        <w:t>informacja została ujawniona za uprzednią pisemną zgodą Zamawiającego,</w:t>
      </w:r>
    </w:p>
    <w:p w:rsidR="00F554CF" w:rsidRPr="00D6399B" w:rsidRDefault="00F554CF" w:rsidP="00035AB8">
      <w:pPr>
        <w:pStyle w:val="IIInumerowanie"/>
        <w:numPr>
          <w:ilvl w:val="0"/>
          <w:numId w:val="18"/>
        </w:numPr>
      </w:pPr>
      <w:r w:rsidRPr="00D6399B">
        <w:t>informacja została ujawniona zgodnie z wymogami obwiązującego prawa lub orzeczenia sądowego.</w:t>
      </w:r>
    </w:p>
    <w:p w:rsidR="00F554CF" w:rsidRPr="00D6399B" w:rsidRDefault="00F554CF" w:rsidP="00035AB8">
      <w:pPr>
        <w:pStyle w:val="Tytu"/>
        <w:widowControl w:val="0"/>
        <w:numPr>
          <w:ilvl w:val="0"/>
          <w:numId w:val="5"/>
        </w:numPr>
        <w:tabs>
          <w:tab w:val="clear" w:pos="735"/>
        </w:tabs>
        <w:autoSpaceDE/>
        <w:autoSpaceDN/>
        <w:ind w:left="426" w:hanging="426"/>
        <w:jc w:val="both"/>
        <w:rPr>
          <w:rFonts w:ascii="Arial" w:hAnsi="Arial" w:cs="Arial"/>
          <w:b w:val="0"/>
          <w:bCs w:val="0"/>
          <w:sz w:val="22"/>
          <w:szCs w:val="22"/>
        </w:rPr>
      </w:pPr>
      <w:r w:rsidRPr="00D6399B">
        <w:rPr>
          <w:rFonts w:ascii="Arial" w:hAnsi="Arial" w:cs="Arial"/>
          <w:b w:val="0"/>
          <w:sz w:val="22"/>
          <w:szCs w:val="22"/>
        </w:rPr>
        <w:t xml:space="preserve">Wykaz osób ze strony Wykonawcy mających dostęp do informacji, o których mowa </w:t>
      </w:r>
      <w:r w:rsidR="00524491">
        <w:rPr>
          <w:rFonts w:ascii="Arial" w:hAnsi="Arial" w:cs="Arial"/>
          <w:b w:val="0"/>
          <w:sz w:val="22"/>
          <w:szCs w:val="22"/>
        </w:rPr>
        <w:br/>
      </w:r>
      <w:r w:rsidRPr="00D6399B">
        <w:rPr>
          <w:rFonts w:ascii="Arial" w:hAnsi="Arial" w:cs="Arial"/>
          <w:b w:val="0"/>
          <w:sz w:val="22"/>
          <w:szCs w:val="22"/>
        </w:rPr>
        <w:t xml:space="preserve">w ust. </w:t>
      </w:r>
      <w:r w:rsidR="009E30EE">
        <w:rPr>
          <w:rFonts w:ascii="Arial" w:hAnsi="Arial" w:cs="Arial"/>
          <w:b w:val="0"/>
          <w:sz w:val="22"/>
          <w:szCs w:val="22"/>
        </w:rPr>
        <w:fldChar w:fldCharType="begin"/>
      </w:r>
      <w:r>
        <w:rPr>
          <w:rFonts w:ascii="Arial" w:hAnsi="Arial" w:cs="Arial"/>
          <w:b w:val="0"/>
          <w:sz w:val="22"/>
          <w:szCs w:val="22"/>
        </w:rPr>
        <w:instrText xml:space="preserve"> REF _Ref333689434 \r \h </w:instrText>
      </w:r>
      <w:r w:rsidR="009E30EE">
        <w:rPr>
          <w:rFonts w:ascii="Arial" w:hAnsi="Arial" w:cs="Arial"/>
          <w:b w:val="0"/>
          <w:sz w:val="22"/>
          <w:szCs w:val="22"/>
        </w:rPr>
      </w:r>
      <w:r w:rsidR="009E30EE">
        <w:rPr>
          <w:rFonts w:ascii="Arial" w:hAnsi="Arial" w:cs="Arial"/>
          <w:b w:val="0"/>
          <w:sz w:val="22"/>
          <w:szCs w:val="22"/>
        </w:rPr>
        <w:fldChar w:fldCharType="separate"/>
      </w:r>
      <w:r w:rsidR="00933A97">
        <w:rPr>
          <w:rFonts w:ascii="Arial" w:hAnsi="Arial" w:cs="Arial"/>
          <w:b w:val="0"/>
          <w:sz w:val="22"/>
          <w:szCs w:val="22"/>
        </w:rPr>
        <w:t>1</w:t>
      </w:r>
      <w:r w:rsidR="009E30EE">
        <w:rPr>
          <w:rFonts w:ascii="Arial" w:hAnsi="Arial" w:cs="Arial"/>
          <w:b w:val="0"/>
          <w:sz w:val="22"/>
          <w:szCs w:val="22"/>
        </w:rPr>
        <w:fldChar w:fldCharType="end"/>
      </w:r>
      <w:r w:rsidRPr="00D6399B">
        <w:rPr>
          <w:rFonts w:ascii="Arial" w:hAnsi="Arial" w:cs="Arial"/>
          <w:b w:val="0"/>
          <w:sz w:val="22"/>
          <w:szCs w:val="22"/>
        </w:rPr>
        <w:t xml:space="preserve">, stanowić będzie </w:t>
      </w:r>
      <w:r w:rsidR="009E30EE">
        <w:rPr>
          <w:rFonts w:ascii="Arial" w:hAnsi="Arial" w:cs="Arial"/>
          <w:b w:val="0"/>
          <w:sz w:val="22"/>
          <w:szCs w:val="22"/>
        </w:rPr>
        <w:fldChar w:fldCharType="begin"/>
      </w:r>
      <w:r>
        <w:rPr>
          <w:rFonts w:ascii="Arial" w:hAnsi="Arial" w:cs="Arial"/>
          <w:b w:val="0"/>
          <w:sz w:val="22"/>
          <w:szCs w:val="22"/>
        </w:rPr>
        <w:instrText xml:space="preserve"> REF _Ref333689633 \r \h </w:instrText>
      </w:r>
      <w:r w:rsidR="009E30EE">
        <w:rPr>
          <w:rFonts w:ascii="Arial" w:hAnsi="Arial" w:cs="Arial"/>
          <w:b w:val="0"/>
          <w:sz w:val="22"/>
          <w:szCs w:val="22"/>
        </w:rPr>
      </w:r>
      <w:r w:rsidR="009E30EE">
        <w:rPr>
          <w:rFonts w:ascii="Arial" w:hAnsi="Arial" w:cs="Arial"/>
          <w:b w:val="0"/>
          <w:sz w:val="22"/>
          <w:szCs w:val="22"/>
        </w:rPr>
        <w:fldChar w:fldCharType="separate"/>
      </w:r>
      <w:r w:rsidR="00933A97">
        <w:rPr>
          <w:rFonts w:ascii="Arial" w:hAnsi="Arial" w:cs="Arial"/>
          <w:b w:val="0"/>
          <w:sz w:val="22"/>
          <w:szCs w:val="22"/>
        </w:rPr>
        <w:t>Załącznik nr 3</w:t>
      </w:r>
      <w:r w:rsidR="009E30EE">
        <w:rPr>
          <w:rFonts w:ascii="Arial" w:hAnsi="Arial" w:cs="Arial"/>
          <w:b w:val="0"/>
          <w:sz w:val="22"/>
          <w:szCs w:val="22"/>
        </w:rPr>
        <w:fldChar w:fldCharType="end"/>
      </w:r>
      <w:r w:rsidRPr="00D6399B">
        <w:rPr>
          <w:rFonts w:ascii="Arial" w:hAnsi="Arial" w:cs="Arial"/>
          <w:b w:val="0"/>
          <w:sz w:val="22"/>
          <w:szCs w:val="22"/>
        </w:rPr>
        <w:t xml:space="preserve"> do Umowy.</w:t>
      </w:r>
    </w:p>
    <w:p w:rsidR="00F554CF" w:rsidRPr="0027579B" w:rsidRDefault="00F554CF" w:rsidP="00035AB8">
      <w:pPr>
        <w:pStyle w:val="Tytu"/>
        <w:widowControl w:val="0"/>
        <w:numPr>
          <w:ilvl w:val="0"/>
          <w:numId w:val="5"/>
        </w:numPr>
        <w:tabs>
          <w:tab w:val="clear" w:pos="735"/>
        </w:tabs>
        <w:autoSpaceDE/>
        <w:autoSpaceDN/>
        <w:ind w:left="426" w:hanging="426"/>
        <w:jc w:val="both"/>
        <w:rPr>
          <w:rFonts w:ascii="Arial" w:hAnsi="Arial" w:cs="Arial"/>
          <w:b w:val="0"/>
          <w:bCs w:val="0"/>
          <w:sz w:val="22"/>
          <w:szCs w:val="22"/>
        </w:rPr>
      </w:pPr>
      <w:r w:rsidRPr="00D6399B">
        <w:rPr>
          <w:rFonts w:ascii="Arial" w:hAnsi="Arial" w:cs="Arial"/>
          <w:b w:val="0"/>
          <w:sz w:val="22"/>
          <w:szCs w:val="22"/>
        </w:rPr>
        <w:t>W przypadku naruszania przez Wykonawcę, jego podwykonawców lub pracowników któregokolwiek z nich postanowień niniejszego paragrafu Wykonawca zobowiązany będzie do zapłaty na rzecz Zamawiającego kary umownej w wysokości 2 000 zł za każdy przypadek naruszenia. Zamawiający ma prawo dochodzenia odszkodowania uzupełniającego, jeżeli szkoda wynikająca z naruszenia przez Wykonawcę postanowień niniejszego paragrafu jest wyższa od kwoty przysługującej mu kary umownej.</w:t>
      </w:r>
    </w:p>
    <w:p w:rsidR="0027579B" w:rsidRDefault="0027579B" w:rsidP="0027579B">
      <w:pPr>
        <w:pStyle w:val="Tytu"/>
        <w:widowControl w:val="0"/>
        <w:autoSpaceDE/>
        <w:autoSpaceDN/>
        <w:jc w:val="both"/>
        <w:rPr>
          <w:rFonts w:ascii="Arial" w:hAnsi="Arial" w:cs="Arial"/>
          <w:b w:val="0"/>
          <w:sz w:val="22"/>
          <w:szCs w:val="22"/>
        </w:rPr>
      </w:pPr>
    </w:p>
    <w:p w:rsidR="0027579B" w:rsidRPr="00D6399B" w:rsidRDefault="0027579B" w:rsidP="0027579B">
      <w:pPr>
        <w:pStyle w:val="Tytu"/>
        <w:widowControl w:val="0"/>
        <w:autoSpaceDE/>
        <w:autoSpaceDN/>
        <w:jc w:val="both"/>
        <w:rPr>
          <w:rFonts w:ascii="Arial" w:hAnsi="Arial" w:cs="Arial"/>
          <w:b w:val="0"/>
          <w:bCs w:val="0"/>
          <w:sz w:val="22"/>
          <w:szCs w:val="22"/>
        </w:rPr>
      </w:pPr>
    </w:p>
    <w:p w:rsidR="00F554CF" w:rsidRPr="00653C7E" w:rsidRDefault="00F554CF" w:rsidP="00F554CF">
      <w:pPr>
        <w:pStyle w:val="IParagraf"/>
        <w:ind w:left="567" w:hanging="284"/>
      </w:pPr>
    </w:p>
    <w:p w:rsidR="00F554CF" w:rsidRPr="00D6399B" w:rsidRDefault="00F554CF" w:rsidP="00F554CF">
      <w:pPr>
        <w:pStyle w:val="IIIXPodtytu"/>
      </w:pPr>
      <w:r w:rsidRPr="00D6399B">
        <w:t>Postanowienia końcowe</w:t>
      </w:r>
    </w:p>
    <w:p w:rsidR="00F554CF" w:rsidRPr="00D6399B" w:rsidRDefault="00F554CF" w:rsidP="00035AB8">
      <w:pPr>
        <w:pStyle w:val="Tytu"/>
        <w:widowControl w:val="0"/>
        <w:numPr>
          <w:ilvl w:val="0"/>
          <w:numId w:val="6"/>
        </w:numPr>
        <w:autoSpaceDE/>
        <w:autoSpaceDN/>
        <w:ind w:left="426" w:hanging="426"/>
        <w:jc w:val="both"/>
        <w:rPr>
          <w:rFonts w:ascii="Arial" w:hAnsi="Arial" w:cs="Arial"/>
          <w:b w:val="0"/>
          <w:bCs w:val="0"/>
          <w:sz w:val="22"/>
          <w:szCs w:val="22"/>
        </w:rPr>
      </w:pPr>
      <w:r w:rsidRPr="00D6399B">
        <w:rPr>
          <w:rFonts w:ascii="Arial" w:hAnsi="Arial" w:cs="Arial"/>
          <w:b w:val="0"/>
          <w:sz w:val="22"/>
          <w:szCs w:val="22"/>
        </w:rPr>
        <w:t xml:space="preserve">W związku z posiadaniem przez PGE Polska Grupa Energetyczna S.A. – podmiot dominujący w stosunku do Zamawiającego PGE Dystrybucja S.A. – statusu spółki publicznej, Wykonawca oświadcza, iż wyraża zgodę na przekazanie podpisanej obustronnie niniejszej umowy PGE Polska Grupa Energetyczna S.A. na potrzeby zgodnego z prawem wykonania przez PGE Polska Grupa Energetyczna S.A obowiązków informacyjnych wynikających z art. 56 ustawy z dnia 29 lipca 2005 roku o ofercie publicznej i warunkach wprowadzania instrumentów finansowych do zorganizowanego systemu obrotu oraz o spółkach publicznych (Dz. U. z 2005 roku, nr 184 poz. 1539 z </w:t>
      </w:r>
      <w:proofErr w:type="spellStart"/>
      <w:r w:rsidRPr="00D6399B">
        <w:rPr>
          <w:rFonts w:ascii="Arial" w:hAnsi="Arial" w:cs="Arial"/>
          <w:b w:val="0"/>
          <w:sz w:val="22"/>
          <w:szCs w:val="22"/>
        </w:rPr>
        <w:t>późn</w:t>
      </w:r>
      <w:proofErr w:type="spellEnd"/>
      <w:r w:rsidRPr="00D6399B">
        <w:rPr>
          <w:rFonts w:ascii="Arial" w:hAnsi="Arial" w:cs="Arial"/>
          <w:b w:val="0"/>
          <w:sz w:val="22"/>
          <w:szCs w:val="22"/>
        </w:rPr>
        <w:t>. zm.) oraz podawanie do publicznej wiadomości informacji dotyczących przedmiotowej umowy w</w:t>
      </w:r>
      <w:r>
        <w:rPr>
          <w:rFonts w:ascii="Arial" w:hAnsi="Arial" w:cs="Arial"/>
          <w:b w:val="0"/>
          <w:sz w:val="22"/>
          <w:szCs w:val="22"/>
        </w:rPr>
        <w:t> </w:t>
      </w:r>
      <w:r w:rsidRPr="00D6399B">
        <w:rPr>
          <w:rFonts w:ascii="Arial" w:hAnsi="Arial" w:cs="Arial"/>
          <w:b w:val="0"/>
          <w:sz w:val="22"/>
          <w:szCs w:val="22"/>
        </w:rPr>
        <w:t xml:space="preserve">zakresie wskazanym w § 8 w związku z § 5 ust. 1 pkt 3 Rozporządzenia Ministra Finansów z dnia 19 lutego 2009 roku w sprawie informacji bieżących i okresowych przekazywanych przez emitentów papierów wartościowych oraz warunków uznawania </w:t>
      </w:r>
      <w:r w:rsidR="00524491">
        <w:rPr>
          <w:rFonts w:ascii="Arial" w:hAnsi="Arial" w:cs="Arial"/>
          <w:b w:val="0"/>
          <w:sz w:val="22"/>
          <w:szCs w:val="22"/>
        </w:rPr>
        <w:br/>
      </w:r>
      <w:r w:rsidRPr="00D6399B">
        <w:rPr>
          <w:rFonts w:ascii="Arial" w:hAnsi="Arial" w:cs="Arial"/>
          <w:b w:val="0"/>
          <w:sz w:val="22"/>
          <w:szCs w:val="22"/>
        </w:rPr>
        <w:t xml:space="preserve">za równoważne informacji wymaganych przepisami prawa państwa niebędącego państwem członkowskim (Dz. U. 2009, Nr 33, poz. 259 z </w:t>
      </w:r>
      <w:proofErr w:type="spellStart"/>
      <w:r w:rsidRPr="00D6399B">
        <w:rPr>
          <w:rFonts w:ascii="Arial" w:hAnsi="Arial" w:cs="Arial"/>
          <w:b w:val="0"/>
          <w:sz w:val="22"/>
          <w:szCs w:val="22"/>
        </w:rPr>
        <w:t>późn</w:t>
      </w:r>
      <w:proofErr w:type="spellEnd"/>
      <w:r w:rsidRPr="00D6399B">
        <w:rPr>
          <w:rFonts w:ascii="Arial" w:hAnsi="Arial" w:cs="Arial"/>
          <w:b w:val="0"/>
          <w:sz w:val="22"/>
          <w:szCs w:val="22"/>
        </w:rPr>
        <w:t>. zm.).</w:t>
      </w:r>
    </w:p>
    <w:p w:rsidR="00F554CF" w:rsidRPr="00D6399B" w:rsidRDefault="00F554CF" w:rsidP="00035AB8">
      <w:pPr>
        <w:pStyle w:val="Tytu"/>
        <w:widowControl w:val="0"/>
        <w:numPr>
          <w:ilvl w:val="0"/>
          <w:numId w:val="6"/>
        </w:numPr>
        <w:autoSpaceDE/>
        <w:autoSpaceDN/>
        <w:ind w:left="426" w:hanging="426"/>
        <w:jc w:val="both"/>
        <w:rPr>
          <w:rFonts w:ascii="Arial" w:hAnsi="Arial" w:cs="Arial"/>
          <w:b w:val="0"/>
          <w:bCs w:val="0"/>
          <w:sz w:val="22"/>
          <w:szCs w:val="22"/>
        </w:rPr>
      </w:pPr>
      <w:r w:rsidRPr="00D6399B">
        <w:rPr>
          <w:rFonts w:ascii="Arial" w:hAnsi="Arial" w:cs="Arial"/>
          <w:b w:val="0"/>
          <w:sz w:val="22"/>
          <w:szCs w:val="22"/>
        </w:rPr>
        <w:t xml:space="preserve">Postanowienia umowy nie mogą być zmienione, ani uzupełnione postanowieniami niekorzystnymi dla Zamawiającego, jeżeli zmiana powodowałaby zmianę treści oferty, </w:t>
      </w:r>
      <w:r w:rsidR="00524491">
        <w:rPr>
          <w:rFonts w:ascii="Arial" w:hAnsi="Arial" w:cs="Arial"/>
          <w:b w:val="0"/>
          <w:sz w:val="22"/>
          <w:szCs w:val="22"/>
        </w:rPr>
        <w:br/>
      </w:r>
      <w:r w:rsidRPr="00D6399B">
        <w:rPr>
          <w:rFonts w:ascii="Arial" w:hAnsi="Arial" w:cs="Arial"/>
          <w:b w:val="0"/>
          <w:sz w:val="22"/>
          <w:szCs w:val="22"/>
        </w:rPr>
        <w:t>na podstawie, której został wybrany Wykonawca, chyba że konieczność zmiany spowodowana będzie okolicznościami, których nie można było przewidzieć przy zawieraniu umowy.</w:t>
      </w:r>
    </w:p>
    <w:p w:rsidR="00F554CF" w:rsidRPr="00D6399B" w:rsidRDefault="00F554CF" w:rsidP="00035AB8">
      <w:pPr>
        <w:pStyle w:val="Tytu"/>
        <w:widowControl w:val="0"/>
        <w:numPr>
          <w:ilvl w:val="0"/>
          <w:numId w:val="6"/>
        </w:numPr>
        <w:autoSpaceDE/>
        <w:autoSpaceDN/>
        <w:ind w:left="426" w:hanging="426"/>
        <w:jc w:val="both"/>
        <w:rPr>
          <w:rFonts w:ascii="Arial" w:hAnsi="Arial" w:cs="Arial"/>
          <w:b w:val="0"/>
          <w:bCs w:val="0"/>
          <w:sz w:val="22"/>
          <w:szCs w:val="22"/>
        </w:rPr>
      </w:pPr>
      <w:r w:rsidRPr="00D6399B">
        <w:rPr>
          <w:rFonts w:ascii="Arial" w:hAnsi="Arial" w:cs="Arial"/>
          <w:b w:val="0"/>
          <w:sz w:val="22"/>
          <w:szCs w:val="22"/>
        </w:rPr>
        <w:t>Wykonawca nie może przenieść na jakąkolwiek osobę trzecią, w tym podwykonawcę, praw, a w tym wierzytelności wynikających z umowy bez uprzedniej pisemnej zgody Zamawiającego pod rygorem nieważności. Faktury wystawiane w toku realizacji niniejszej umowy przez Wykonawcę, powinny zawierać oświadczenie, że przelew wierzytelności wynikających z niniejszej umowy wymaga zgody Zamawiającego.</w:t>
      </w:r>
    </w:p>
    <w:p w:rsidR="00F554CF" w:rsidRPr="00D6399B" w:rsidRDefault="00F554CF" w:rsidP="00035AB8">
      <w:pPr>
        <w:pStyle w:val="Tytu"/>
        <w:widowControl w:val="0"/>
        <w:numPr>
          <w:ilvl w:val="0"/>
          <w:numId w:val="6"/>
        </w:numPr>
        <w:autoSpaceDE/>
        <w:autoSpaceDN/>
        <w:ind w:left="426" w:hanging="426"/>
        <w:jc w:val="both"/>
        <w:rPr>
          <w:rFonts w:ascii="Arial" w:hAnsi="Arial" w:cs="Arial"/>
          <w:b w:val="0"/>
          <w:bCs w:val="0"/>
          <w:sz w:val="22"/>
          <w:szCs w:val="22"/>
        </w:rPr>
      </w:pPr>
      <w:r w:rsidRPr="00D6399B">
        <w:rPr>
          <w:rFonts w:ascii="Arial" w:hAnsi="Arial" w:cs="Arial"/>
          <w:b w:val="0"/>
          <w:sz w:val="22"/>
          <w:szCs w:val="22"/>
        </w:rPr>
        <w:t>Wszelkie zmiany niniejszej umowy wymagają formy pisemnej pod rygorem nieważności.</w:t>
      </w:r>
    </w:p>
    <w:p w:rsidR="00F554CF" w:rsidRPr="00D6399B" w:rsidRDefault="00F554CF" w:rsidP="00035AB8">
      <w:pPr>
        <w:pStyle w:val="Tytu"/>
        <w:widowControl w:val="0"/>
        <w:numPr>
          <w:ilvl w:val="0"/>
          <w:numId w:val="6"/>
        </w:numPr>
        <w:autoSpaceDE/>
        <w:autoSpaceDN/>
        <w:ind w:left="426" w:hanging="426"/>
        <w:jc w:val="both"/>
        <w:rPr>
          <w:rFonts w:ascii="Arial" w:hAnsi="Arial" w:cs="Arial"/>
          <w:b w:val="0"/>
          <w:bCs w:val="0"/>
          <w:sz w:val="22"/>
          <w:szCs w:val="22"/>
        </w:rPr>
      </w:pPr>
      <w:r w:rsidRPr="00D6399B">
        <w:rPr>
          <w:rFonts w:ascii="Arial" w:hAnsi="Arial" w:cs="Arial"/>
          <w:b w:val="0"/>
          <w:sz w:val="22"/>
          <w:szCs w:val="22"/>
        </w:rPr>
        <w:t>W sprawach nieuregulowanych niniejszą umową mają zastosowanie przepisy Kodeksu Cywilnego.</w:t>
      </w:r>
    </w:p>
    <w:p w:rsidR="00F554CF" w:rsidRPr="00D6399B" w:rsidRDefault="00F554CF" w:rsidP="00035AB8">
      <w:pPr>
        <w:pStyle w:val="Tytu"/>
        <w:widowControl w:val="0"/>
        <w:numPr>
          <w:ilvl w:val="0"/>
          <w:numId w:val="6"/>
        </w:numPr>
        <w:autoSpaceDE/>
        <w:autoSpaceDN/>
        <w:ind w:left="426" w:hanging="426"/>
        <w:jc w:val="both"/>
        <w:rPr>
          <w:rFonts w:ascii="Arial" w:hAnsi="Arial" w:cs="Arial"/>
          <w:b w:val="0"/>
          <w:bCs w:val="0"/>
          <w:sz w:val="22"/>
          <w:szCs w:val="22"/>
        </w:rPr>
      </w:pPr>
      <w:r w:rsidRPr="00D6399B">
        <w:rPr>
          <w:rFonts w:ascii="Arial" w:hAnsi="Arial" w:cs="Arial"/>
          <w:b w:val="0"/>
          <w:sz w:val="22"/>
          <w:szCs w:val="22"/>
        </w:rPr>
        <w:t>Sprawy sporne rozstrzygane będą przez sąd powszechny właściwy miejscowo dla siedziby Zamawiającego.</w:t>
      </w:r>
    </w:p>
    <w:p w:rsidR="00F554CF" w:rsidRPr="00D6399B" w:rsidRDefault="00F554CF" w:rsidP="00035AB8">
      <w:pPr>
        <w:pStyle w:val="Tytu"/>
        <w:widowControl w:val="0"/>
        <w:numPr>
          <w:ilvl w:val="0"/>
          <w:numId w:val="6"/>
        </w:numPr>
        <w:autoSpaceDE/>
        <w:autoSpaceDN/>
        <w:ind w:left="426" w:hanging="426"/>
        <w:jc w:val="both"/>
        <w:rPr>
          <w:rFonts w:ascii="Arial" w:hAnsi="Arial" w:cs="Arial"/>
          <w:b w:val="0"/>
          <w:bCs w:val="0"/>
          <w:sz w:val="22"/>
          <w:szCs w:val="22"/>
        </w:rPr>
      </w:pPr>
      <w:r w:rsidRPr="00D6399B">
        <w:rPr>
          <w:rFonts w:ascii="Arial" w:hAnsi="Arial" w:cs="Arial"/>
          <w:b w:val="0"/>
          <w:sz w:val="22"/>
          <w:szCs w:val="22"/>
        </w:rPr>
        <w:t>Umowę sporządzono w trzech jednobrzmiących egzemplarzach, z których dwa otrzymuje Zamawiający, a jeden Wykonawca.</w:t>
      </w:r>
    </w:p>
    <w:p w:rsidR="00F554CF" w:rsidRPr="00F445FA" w:rsidRDefault="00F554CF" w:rsidP="00035AB8">
      <w:pPr>
        <w:pStyle w:val="Tytu"/>
        <w:widowControl w:val="0"/>
        <w:numPr>
          <w:ilvl w:val="0"/>
          <w:numId w:val="6"/>
        </w:numPr>
        <w:autoSpaceDE/>
        <w:autoSpaceDN/>
        <w:ind w:left="426" w:hanging="426"/>
        <w:jc w:val="both"/>
        <w:rPr>
          <w:rFonts w:ascii="Arial" w:hAnsi="Arial" w:cs="Arial"/>
          <w:b w:val="0"/>
          <w:bCs w:val="0"/>
          <w:sz w:val="22"/>
          <w:szCs w:val="22"/>
        </w:rPr>
      </w:pPr>
      <w:r w:rsidRPr="00D6399B">
        <w:rPr>
          <w:rFonts w:ascii="Arial" w:hAnsi="Arial" w:cs="Arial"/>
          <w:b w:val="0"/>
          <w:sz w:val="22"/>
          <w:szCs w:val="22"/>
        </w:rPr>
        <w:t xml:space="preserve">Wykonawca oświadcza, iż jest uprawniony do zawarcia i wykonania niniejszej umowy, posiada w tym zakresie stosowną wiedzę i doświadczenie. Wykonawca oświadcza, </w:t>
      </w:r>
      <w:r w:rsidR="00524491">
        <w:rPr>
          <w:rFonts w:ascii="Arial" w:hAnsi="Arial" w:cs="Arial"/>
          <w:b w:val="0"/>
          <w:sz w:val="22"/>
          <w:szCs w:val="22"/>
        </w:rPr>
        <w:br/>
      </w:r>
      <w:r w:rsidRPr="00D6399B">
        <w:rPr>
          <w:rFonts w:ascii="Arial" w:hAnsi="Arial" w:cs="Arial"/>
          <w:b w:val="0"/>
          <w:sz w:val="22"/>
          <w:szCs w:val="22"/>
        </w:rPr>
        <w:lastRenderedPageBreak/>
        <w:t xml:space="preserve">iż zawarcie i wykonanie niniejszej umowy nie naruszy praw osób trzecich, w przypadku gdyby takie naruszenia praw wystąpiły, zobowiązuje się do pokrycia wszelkich uzasadnionych roszczeń tych osób trzecich. </w:t>
      </w:r>
    </w:p>
    <w:p w:rsidR="0027579B" w:rsidRPr="00240993" w:rsidRDefault="0027579B" w:rsidP="0027579B">
      <w:pPr>
        <w:pStyle w:val="IIUstp"/>
        <w:numPr>
          <w:ilvl w:val="0"/>
          <w:numId w:val="6"/>
        </w:numPr>
        <w:spacing w:after="0"/>
      </w:pPr>
      <w:r w:rsidRPr="00240993">
        <w:t xml:space="preserve">Wykonawca oświadcza, że prowadzi działalność w sposób odpowiedzialny, w swojej działalności przestrzega przepisów prawa, w tym w szczególności przepisów dotyczących przeciwdziałania korupcji, prania brudnych pieniędzy i finansowania terroryzmu, przepisów dotyczących przestrzegania praw pracowniczych, przepisów dotyczących przestrzegania zasad bezpieczeństwa i higieny pracy, przepisów przeciwpożarowych, prawa ochrony konkurencji, przepisów w zakresie ochrony mienia oraz przepisów ochrony środowiska </w:t>
      </w:r>
    </w:p>
    <w:p w:rsidR="0027579B" w:rsidRPr="00240993" w:rsidRDefault="0027579B" w:rsidP="0027579B">
      <w:pPr>
        <w:pStyle w:val="IIUstp"/>
        <w:numPr>
          <w:ilvl w:val="0"/>
          <w:numId w:val="0"/>
        </w:numPr>
        <w:spacing w:after="0"/>
        <w:ind w:left="357"/>
      </w:pPr>
      <w:r w:rsidRPr="00240993">
        <w:t>oraz dokłada należytej staranności przy weryfikacji swoich pracowników, współpracowników podwykonawców lub osób przy pomocy których będzie świadczyć usługi/dostawy/roboty budowlane na rzecz PGE Dystrybucja S.A. w powyższym zakresie.</w:t>
      </w:r>
    </w:p>
    <w:p w:rsidR="00E12308" w:rsidRPr="00240993" w:rsidRDefault="00E12308" w:rsidP="00F23D7C">
      <w:pPr>
        <w:pStyle w:val="Tytu"/>
        <w:widowControl w:val="0"/>
        <w:autoSpaceDE/>
        <w:autoSpaceDN/>
        <w:jc w:val="both"/>
        <w:rPr>
          <w:rFonts w:ascii="Arial" w:hAnsi="Arial" w:cs="Arial"/>
          <w:b w:val="0"/>
          <w:bCs w:val="0"/>
          <w:sz w:val="22"/>
          <w:szCs w:val="22"/>
        </w:rPr>
      </w:pPr>
      <w:r w:rsidRPr="00240993">
        <w:rPr>
          <w:rFonts w:ascii="Arial" w:hAnsi="Arial" w:cs="Arial"/>
          <w:iCs/>
          <w:sz w:val="22"/>
          <w:szCs w:val="22"/>
        </w:rPr>
        <w:t>10.</w:t>
      </w:r>
      <w:r w:rsidRPr="00240993">
        <w:rPr>
          <w:rFonts w:ascii="Arial" w:hAnsi="Arial" w:cs="Arial"/>
          <w:b w:val="0"/>
          <w:iCs/>
          <w:sz w:val="22"/>
          <w:szCs w:val="22"/>
        </w:rPr>
        <w:t xml:space="preserve"> </w:t>
      </w:r>
      <w:r w:rsidR="00F445FA" w:rsidRPr="00240993">
        <w:rPr>
          <w:rFonts w:ascii="Arial" w:hAnsi="Arial" w:cs="Arial"/>
          <w:b w:val="0"/>
          <w:iCs/>
          <w:sz w:val="22"/>
          <w:szCs w:val="22"/>
        </w:rPr>
        <w:t xml:space="preserve">Wykonawca oświadcza, że zapoznał się z zasadami określonymi w </w:t>
      </w:r>
      <w:r w:rsidRPr="00240993">
        <w:rPr>
          <w:rFonts w:ascii="Arial" w:eastAsia="Calibri" w:hAnsi="Arial" w:cs="Arial"/>
          <w:b w:val="0"/>
          <w:bCs w:val="0"/>
          <w:sz w:val="22"/>
          <w:szCs w:val="22"/>
          <w:lang w:eastAsia="en-US"/>
        </w:rPr>
        <w:t>Kodeksie Postępowania</w:t>
      </w:r>
    </w:p>
    <w:p w:rsidR="00E12308" w:rsidRPr="00240993" w:rsidRDefault="00E12308" w:rsidP="00F23D7C">
      <w:pPr>
        <w:pStyle w:val="Tytu"/>
        <w:widowControl w:val="0"/>
        <w:autoSpaceDE/>
        <w:autoSpaceDN/>
        <w:jc w:val="both"/>
        <w:rPr>
          <w:rFonts w:ascii="Arial" w:hAnsi="Arial" w:cs="Arial"/>
          <w:b w:val="0"/>
          <w:iCs/>
          <w:sz w:val="22"/>
          <w:szCs w:val="22"/>
        </w:rPr>
      </w:pPr>
      <w:r w:rsidRPr="00240993">
        <w:rPr>
          <w:rFonts w:ascii="Arial" w:eastAsia="Calibri" w:hAnsi="Arial" w:cs="Arial"/>
          <w:b w:val="0"/>
          <w:bCs w:val="0"/>
          <w:sz w:val="22"/>
          <w:szCs w:val="22"/>
          <w:lang w:eastAsia="en-US"/>
        </w:rPr>
        <w:t xml:space="preserve">      dla Partnerów Biznesowych PGE Dystrybucja S.A.</w:t>
      </w:r>
      <w:r w:rsidRPr="00240993">
        <w:rPr>
          <w:rFonts w:ascii="Arial" w:hAnsi="Arial" w:cs="Arial"/>
          <w:b w:val="0"/>
          <w:iCs/>
          <w:sz w:val="22"/>
          <w:szCs w:val="22"/>
        </w:rPr>
        <w:t xml:space="preserve"> oraz </w:t>
      </w:r>
      <w:r w:rsidR="00F445FA" w:rsidRPr="00240993">
        <w:rPr>
          <w:rFonts w:ascii="Arial" w:hAnsi="Arial" w:cs="Arial"/>
          <w:b w:val="0"/>
          <w:iCs/>
          <w:sz w:val="22"/>
          <w:szCs w:val="22"/>
        </w:rPr>
        <w:t>„Dobrych praktykach zakupowych</w:t>
      </w:r>
    </w:p>
    <w:p w:rsidR="00E12308" w:rsidRPr="00240993" w:rsidRDefault="00E12308" w:rsidP="00F23D7C">
      <w:pPr>
        <w:pStyle w:val="Tytu"/>
        <w:widowControl w:val="0"/>
        <w:autoSpaceDE/>
        <w:autoSpaceDN/>
        <w:jc w:val="both"/>
        <w:rPr>
          <w:rFonts w:ascii="Arial" w:hAnsi="Arial" w:cs="Arial"/>
          <w:b w:val="0"/>
          <w:iCs/>
          <w:sz w:val="22"/>
          <w:szCs w:val="22"/>
        </w:rPr>
      </w:pPr>
      <w:r w:rsidRPr="00240993">
        <w:rPr>
          <w:rFonts w:ascii="Arial" w:hAnsi="Arial" w:cs="Arial"/>
          <w:b w:val="0"/>
          <w:iCs/>
          <w:sz w:val="22"/>
          <w:szCs w:val="22"/>
        </w:rPr>
        <w:t xml:space="preserve">  </w:t>
      </w:r>
      <w:r w:rsidR="00F445FA" w:rsidRPr="00240993">
        <w:rPr>
          <w:rFonts w:ascii="Arial" w:hAnsi="Arial" w:cs="Arial"/>
          <w:b w:val="0"/>
          <w:iCs/>
          <w:sz w:val="22"/>
          <w:szCs w:val="22"/>
        </w:rPr>
        <w:t xml:space="preserve"> </w:t>
      </w:r>
      <w:r w:rsidRPr="00240993">
        <w:rPr>
          <w:rFonts w:ascii="Arial" w:hAnsi="Arial" w:cs="Arial"/>
          <w:b w:val="0"/>
          <w:iCs/>
          <w:sz w:val="22"/>
          <w:szCs w:val="22"/>
        </w:rPr>
        <w:t xml:space="preserve">   </w:t>
      </w:r>
      <w:r w:rsidR="00F445FA" w:rsidRPr="00240993">
        <w:rPr>
          <w:rFonts w:ascii="Arial" w:hAnsi="Arial" w:cs="Arial"/>
          <w:b w:val="0"/>
          <w:iCs/>
          <w:sz w:val="22"/>
          <w:szCs w:val="22"/>
        </w:rPr>
        <w:t>PGE Dystrybucja S.A.” (</w:t>
      </w:r>
      <w:hyperlink r:id="rId8" w:history="1">
        <w:r w:rsidR="00F445FA" w:rsidRPr="00240993">
          <w:rPr>
            <w:rStyle w:val="Hipercze"/>
            <w:rFonts w:ascii="Arial" w:hAnsi="Arial" w:cs="Arial"/>
            <w:b w:val="0"/>
            <w:iCs/>
            <w:color w:val="auto"/>
            <w:sz w:val="22"/>
            <w:szCs w:val="22"/>
          </w:rPr>
          <w:t>http://www.pgedystrybucja.pl/przetargi</w:t>
        </w:r>
      </w:hyperlink>
      <w:r w:rsidR="00F445FA" w:rsidRPr="00240993">
        <w:rPr>
          <w:rFonts w:ascii="Arial" w:hAnsi="Arial" w:cs="Arial"/>
          <w:b w:val="0"/>
          <w:iCs/>
          <w:sz w:val="22"/>
          <w:szCs w:val="22"/>
        </w:rPr>
        <w:t xml:space="preserve">). Wykonawca zapewnia, </w:t>
      </w:r>
    </w:p>
    <w:p w:rsidR="00E12308" w:rsidRPr="00240993" w:rsidRDefault="00E12308" w:rsidP="00F23D7C">
      <w:pPr>
        <w:pStyle w:val="Tytu"/>
        <w:widowControl w:val="0"/>
        <w:autoSpaceDE/>
        <w:autoSpaceDN/>
        <w:jc w:val="both"/>
        <w:rPr>
          <w:rFonts w:ascii="Arial" w:hAnsi="Arial" w:cs="Arial"/>
          <w:b w:val="0"/>
          <w:iCs/>
          <w:sz w:val="22"/>
          <w:szCs w:val="22"/>
        </w:rPr>
      </w:pPr>
      <w:r w:rsidRPr="00240993">
        <w:rPr>
          <w:rFonts w:ascii="Arial" w:hAnsi="Arial" w:cs="Arial"/>
          <w:b w:val="0"/>
          <w:iCs/>
          <w:sz w:val="22"/>
          <w:szCs w:val="22"/>
        </w:rPr>
        <w:t xml:space="preserve">      </w:t>
      </w:r>
      <w:r w:rsidR="00F445FA" w:rsidRPr="00240993">
        <w:rPr>
          <w:rFonts w:ascii="Arial" w:hAnsi="Arial" w:cs="Arial"/>
          <w:b w:val="0"/>
          <w:iCs/>
          <w:sz w:val="22"/>
          <w:szCs w:val="22"/>
        </w:rPr>
        <w:t xml:space="preserve">że on, jego pracownicy, współpracownicy, osoby przy pomocy których świadczy usługi </w:t>
      </w:r>
    </w:p>
    <w:p w:rsidR="00E12308" w:rsidRPr="00240993" w:rsidRDefault="00E12308" w:rsidP="00F23D7C">
      <w:pPr>
        <w:pStyle w:val="Tytu"/>
        <w:widowControl w:val="0"/>
        <w:autoSpaceDE/>
        <w:autoSpaceDN/>
        <w:jc w:val="both"/>
        <w:rPr>
          <w:rFonts w:ascii="Arial" w:hAnsi="Arial" w:cs="Arial"/>
          <w:b w:val="0"/>
          <w:iCs/>
          <w:sz w:val="22"/>
          <w:szCs w:val="22"/>
        </w:rPr>
      </w:pPr>
      <w:r w:rsidRPr="00240993">
        <w:rPr>
          <w:rFonts w:ascii="Arial" w:hAnsi="Arial" w:cs="Arial"/>
          <w:b w:val="0"/>
          <w:iCs/>
          <w:sz w:val="22"/>
          <w:szCs w:val="22"/>
        </w:rPr>
        <w:t xml:space="preserve">      </w:t>
      </w:r>
      <w:r w:rsidR="00F445FA" w:rsidRPr="00240993">
        <w:rPr>
          <w:rFonts w:ascii="Arial" w:hAnsi="Arial" w:cs="Arial"/>
          <w:b w:val="0"/>
          <w:iCs/>
          <w:sz w:val="22"/>
          <w:szCs w:val="22"/>
        </w:rPr>
        <w:t>na rzecz Zamawiającego lub podwykonawcy przy realizacji niniejszej Umowy będą</w:t>
      </w:r>
    </w:p>
    <w:p w:rsidR="00E12308" w:rsidRPr="00240993" w:rsidRDefault="00E12308" w:rsidP="00F23D7C">
      <w:pPr>
        <w:pStyle w:val="Tytu"/>
        <w:widowControl w:val="0"/>
        <w:autoSpaceDE/>
        <w:autoSpaceDN/>
        <w:jc w:val="both"/>
        <w:rPr>
          <w:rFonts w:ascii="Arial" w:hAnsi="Arial" w:cs="Arial"/>
          <w:b w:val="0"/>
          <w:iCs/>
          <w:sz w:val="22"/>
          <w:szCs w:val="22"/>
        </w:rPr>
      </w:pPr>
      <w:r w:rsidRPr="00240993">
        <w:rPr>
          <w:rFonts w:ascii="Arial" w:hAnsi="Arial" w:cs="Arial"/>
          <w:b w:val="0"/>
          <w:iCs/>
          <w:sz w:val="22"/>
          <w:szCs w:val="22"/>
        </w:rPr>
        <w:t xml:space="preserve">     </w:t>
      </w:r>
      <w:r w:rsidR="00F445FA" w:rsidRPr="00240993">
        <w:rPr>
          <w:rFonts w:ascii="Arial" w:hAnsi="Arial" w:cs="Arial"/>
          <w:b w:val="0"/>
          <w:iCs/>
          <w:sz w:val="22"/>
          <w:szCs w:val="22"/>
        </w:rPr>
        <w:t xml:space="preserve"> przestrzegać wszystkich obowiązujących przepisów prawa oraz postanowień wyżej </w:t>
      </w:r>
    </w:p>
    <w:p w:rsidR="0027579B" w:rsidRDefault="00E12308" w:rsidP="006C2E09">
      <w:pPr>
        <w:pStyle w:val="Tytu"/>
        <w:widowControl w:val="0"/>
        <w:autoSpaceDE/>
        <w:autoSpaceDN/>
        <w:jc w:val="both"/>
        <w:rPr>
          <w:rFonts w:ascii="Arial" w:hAnsi="Arial" w:cs="Arial"/>
          <w:b w:val="0"/>
          <w:iCs/>
          <w:sz w:val="22"/>
          <w:szCs w:val="22"/>
        </w:rPr>
      </w:pPr>
      <w:r w:rsidRPr="00240993">
        <w:rPr>
          <w:rFonts w:ascii="Arial" w:hAnsi="Arial" w:cs="Arial"/>
          <w:b w:val="0"/>
          <w:iCs/>
          <w:sz w:val="22"/>
          <w:szCs w:val="22"/>
        </w:rPr>
        <w:t xml:space="preserve">      </w:t>
      </w:r>
      <w:r w:rsidR="00F445FA" w:rsidRPr="00240993">
        <w:rPr>
          <w:rFonts w:ascii="Arial" w:hAnsi="Arial" w:cs="Arial"/>
          <w:b w:val="0"/>
          <w:iCs/>
          <w:sz w:val="22"/>
          <w:szCs w:val="22"/>
        </w:rPr>
        <w:t>wymienionego dokumentu.</w:t>
      </w:r>
    </w:p>
    <w:p w:rsidR="004412EE" w:rsidRDefault="004412EE" w:rsidP="004412EE">
      <w:pPr>
        <w:pStyle w:val="Tytu"/>
        <w:widowControl w:val="0"/>
        <w:autoSpaceDE/>
        <w:autoSpaceDN/>
        <w:jc w:val="both"/>
        <w:rPr>
          <w:rFonts w:ascii="Arial" w:hAnsi="Arial" w:cs="Arial"/>
          <w:b w:val="0"/>
          <w:iCs/>
          <w:sz w:val="22"/>
          <w:szCs w:val="22"/>
        </w:rPr>
      </w:pPr>
      <w:r w:rsidRPr="004412EE">
        <w:rPr>
          <w:rFonts w:ascii="Arial" w:hAnsi="Arial" w:cs="Arial"/>
          <w:iCs/>
          <w:sz w:val="22"/>
          <w:szCs w:val="22"/>
        </w:rPr>
        <w:t>11.</w:t>
      </w:r>
      <w:r>
        <w:rPr>
          <w:rFonts w:ascii="Arial" w:hAnsi="Arial" w:cs="Arial"/>
          <w:b w:val="0"/>
          <w:iCs/>
          <w:sz w:val="22"/>
          <w:szCs w:val="22"/>
        </w:rPr>
        <w:t xml:space="preserve"> </w:t>
      </w:r>
      <w:r w:rsidR="0027579B" w:rsidRPr="004412EE">
        <w:rPr>
          <w:rFonts w:ascii="Arial" w:hAnsi="Arial" w:cs="Arial"/>
          <w:b w:val="0"/>
          <w:iCs/>
          <w:sz w:val="22"/>
          <w:szCs w:val="22"/>
        </w:rPr>
        <w:t>Wykonawca oświadcza, że zapoznał się z treścią Kodeksu Postępowania dla Partnerów</w:t>
      </w:r>
    </w:p>
    <w:p w:rsidR="0027579B" w:rsidRPr="004412EE" w:rsidRDefault="0027579B" w:rsidP="004412EE">
      <w:pPr>
        <w:pStyle w:val="Tytu"/>
        <w:widowControl w:val="0"/>
        <w:autoSpaceDE/>
        <w:autoSpaceDN/>
        <w:ind w:left="360"/>
        <w:jc w:val="both"/>
        <w:rPr>
          <w:rFonts w:ascii="Arial" w:hAnsi="Arial" w:cs="Arial"/>
          <w:b w:val="0"/>
          <w:iCs/>
          <w:sz w:val="22"/>
          <w:szCs w:val="22"/>
        </w:rPr>
      </w:pPr>
      <w:r w:rsidRPr="004412EE">
        <w:rPr>
          <w:rFonts w:ascii="Arial" w:hAnsi="Arial" w:cs="Arial"/>
          <w:b w:val="0"/>
          <w:iCs/>
          <w:sz w:val="22"/>
          <w:szCs w:val="22"/>
        </w:rPr>
        <w:t>Biznesowych PGE Dystrybucja S.A. (</w:t>
      </w:r>
      <w:hyperlink r:id="rId9" w:history="1">
        <w:r w:rsidRPr="004412EE">
          <w:rPr>
            <w:rStyle w:val="Hipercze"/>
            <w:rFonts w:ascii="Arial" w:hAnsi="Arial" w:cs="Arial"/>
            <w:b w:val="0"/>
            <w:iCs/>
            <w:color w:val="auto"/>
            <w:sz w:val="22"/>
            <w:szCs w:val="22"/>
          </w:rPr>
          <w:t>https://pgedystrybucja.pl/przetargi</w:t>
        </w:r>
      </w:hyperlink>
      <w:r w:rsidRPr="004412EE">
        <w:rPr>
          <w:rFonts w:ascii="Arial" w:hAnsi="Arial" w:cs="Arial"/>
          <w:b w:val="0"/>
          <w:iCs/>
          <w:sz w:val="22"/>
          <w:szCs w:val="22"/>
        </w:rPr>
        <w:t xml:space="preserve">) jako Partner Biznesowy PGE Dystrybucja S.A., w rozumieniu tego kodeksu, w sprawach związanych </w:t>
      </w:r>
    </w:p>
    <w:p w:rsidR="0027579B" w:rsidRPr="007F2E4D" w:rsidRDefault="0027579B" w:rsidP="007F2E4D">
      <w:pPr>
        <w:pStyle w:val="IIUstp"/>
        <w:numPr>
          <w:ilvl w:val="0"/>
          <w:numId w:val="0"/>
        </w:numPr>
        <w:ind w:left="360"/>
        <w:rPr>
          <w:iCs/>
        </w:rPr>
      </w:pPr>
      <w:r w:rsidRPr="00240993">
        <w:rPr>
          <w:iCs/>
        </w:rPr>
        <w:t>z realizacją umów na rzecz PGE Dystrybucja S.A., przestrzegać będzie określonych tam standardów prawnych i etycznych, i dołoży należytej staranności, aby jego pracownicy, współpracownicy, podwykonawcy lub osoby, przy pomocy których będzie świadczyć usługi/dostawy/roboty budowlane przestrzegali tych standardów.</w:t>
      </w:r>
    </w:p>
    <w:p w:rsidR="0027579B" w:rsidRPr="00240993" w:rsidRDefault="0027579B" w:rsidP="004412EE">
      <w:pPr>
        <w:pStyle w:val="IIUstp"/>
        <w:numPr>
          <w:ilvl w:val="0"/>
          <w:numId w:val="4"/>
        </w:numPr>
        <w:spacing w:after="0"/>
      </w:pPr>
      <w:r w:rsidRPr="00240993">
        <w:rPr>
          <w:iCs/>
        </w:rPr>
        <w:t>W razie zgłoszenia przez PGE Dystrybucja S.A. jakiejkolwiek wątpliwości dotyczącej przestrzegania przez Wykonawcę lub jego pracowników, współpracowników, podwykonawców lub osób przy pomocy których będzie świadczyć usługi/dostawy/roboty budowlane zasad określonych  w ustępach powyżej, Wykonawca podejmie działania naprawcze mające na celu ich usunięcie.</w:t>
      </w:r>
    </w:p>
    <w:p w:rsidR="00A1425A" w:rsidRPr="00240993" w:rsidRDefault="00A1425A" w:rsidP="004412EE">
      <w:pPr>
        <w:pStyle w:val="IIUstp"/>
        <w:numPr>
          <w:ilvl w:val="0"/>
          <w:numId w:val="4"/>
        </w:numPr>
        <w:spacing w:after="0"/>
      </w:pPr>
      <w:r w:rsidRPr="00240993">
        <w:t>Zamawiającemu przysługuje prawo rozwiązania Umowy ze skutkiem natychmiastowym</w:t>
      </w:r>
    </w:p>
    <w:p w:rsidR="00BB17AD" w:rsidRDefault="00A1425A" w:rsidP="00933A97">
      <w:pPr>
        <w:pStyle w:val="IIUstp"/>
        <w:numPr>
          <w:ilvl w:val="0"/>
          <w:numId w:val="0"/>
        </w:numPr>
        <w:spacing w:after="0"/>
        <w:ind w:left="357"/>
      </w:pPr>
      <w:r w:rsidRPr="00240993">
        <w:t>z powodu postępowania w sposób rażąco naruszający postanowienia „Kodeksu Postępowania dla Partnerów Biznesowych PGE Dystrybucja S.A.”.</w:t>
      </w:r>
    </w:p>
    <w:p w:rsidR="00BB17AD" w:rsidRPr="00BB17AD" w:rsidRDefault="00BB17AD" w:rsidP="00BB17AD">
      <w:pPr>
        <w:pStyle w:val="Akapitzlist"/>
        <w:numPr>
          <w:ilvl w:val="0"/>
          <w:numId w:val="4"/>
        </w:numPr>
        <w:rPr>
          <w:rFonts w:ascii="Arial" w:hAnsi="Arial" w:cs="Arial"/>
          <w:sz w:val="22"/>
          <w:szCs w:val="22"/>
        </w:rPr>
      </w:pPr>
      <w:r w:rsidRPr="00BB17AD">
        <w:rPr>
          <w:rFonts w:ascii="Arial" w:hAnsi="Arial" w:cs="Arial"/>
          <w:sz w:val="22"/>
          <w:szCs w:val="22"/>
        </w:rPr>
        <w:t>Wykonawca oświadcza, iż posiada/nie posiada rachunek bankowy lub rachunek                              w spółdzielczej kasie oszczędnościowo-kredytowej, w ramach którego został aktywowany rachunek VAT przeznaczony do przyjmowania i dokonywania płatności w ramach Mechanizmu Podzielonej Płatności, o którym mowa w art. 108a ustawy z dnia 11 marca 2004 r. o podatku od towarów i usług (</w:t>
      </w:r>
      <w:proofErr w:type="spellStart"/>
      <w:r w:rsidRPr="00BB17AD">
        <w:rPr>
          <w:rFonts w:ascii="Arial" w:hAnsi="Arial" w:cs="Arial"/>
          <w:sz w:val="22"/>
          <w:szCs w:val="22"/>
        </w:rPr>
        <w:t>t.j</w:t>
      </w:r>
      <w:proofErr w:type="spellEnd"/>
      <w:r w:rsidRPr="00BB17AD">
        <w:rPr>
          <w:rFonts w:ascii="Arial" w:hAnsi="Arial" w:cs="Arial"/>
          <w:sz w:val="22"/>
          <w:szCs w:val="22"/>
        </w:rPr>
        <w:t xml:space="preserve">. Dz.U. z 2017r. poz. 1221 z </w:t>
      </w:r>
      <w:proofErr w:type="spellStart"/>
      <w:r w:rsidRPr="00BB17AD">
        <w:rPr>
          <w:rFonts w:ascii="Arial" w:hAnsi="Arial" w:cs="Arial"/>
          <w:sz w:val="22"/>
          <w:szCs w:val="22"/>
        </w:rPr>
        <w:t>późn</w:t>
      </w:r>
      <w:proofErr w:type="spellEnd"/>
      <w:r w:rsidRPr="00BB17AD">
        <w:rPr>
          <w:rFonts w:ascii="Arial" w:hAnsi="Arial" w:cs="Arial"/>
          <w:sz w:val="22"/>
          <w:szCs w:val="22"/>
        </w:rPr>
        <w:t>. zm.).</w:t>
      </w:r>
    </w:p>
    <w:p w:rsidR="00BB17AD" w:rsidRPr="00BB17AD" w:rsidRDefault="00BB17AD" w:rsidP="00BB17AD">
      <w:pPr>
        <w:numPr>
          <w:ilvl w:val="0"/>
          <w:numId w:val="4"/>
        </w:numPr>
        <w:adjustRightInd/>
        <w:spacing w:line="240" w:lineRule="auto"/>
        <w:contextualSpacing/>
        <w:textAlignment w:val="auto"/>
        <w:rPr>
          <w:rFonts w:ascii="Arial" w:hAnsi="Arial" w:cs="Arial"/>
          <w:sz w:val="22"/>
          <w:szCs w:val="22"/>
        </w:rPr>
      </w:pPr>
      <w:r w:rsidRPr="00BB17AD">
        <w:rPr>
          <w:rFonts w:ascii="Arial" w:hAnsi="Arial" w:cs="Arial"/>
          <w:sz w:val="22"/>
          <w:szCs w:val="22"/>
        </w:rPr>
        <w:t>Wykonawca oświadcza, że zobowiązuje się do dostarczenia nowego oświadczenia                                      w przypadku zmiany stanu faktycznego.</w:t>
      </w:r>
    </w:p>
    <w:p w:rsidR="003D7B05" w:rsidRPr="00573678" w:rsidRDefault="003D7B05" w:rsidP="00A23C27">
      <w:pPr>
        <w:numPr>
          <w:ilvl w:val="0"/>
          <w:numId w:val="4"/>
        </w:numPr>
        <w:adjustRightInd/>
        <w:spacing w:line="240" w:lineRule="auto"/>
        <w:ind w:left="357" w:hanging="357"/>
        <w:contextualSpacing/>
        <w:textAlignment w:val="auto"/>
        <w:rPr>
          <w:rFonts w:ascii="Arial" w:hAnsi="Arial" w:cs="Arial"/>
          <w:sz w:val="22"/>
          <w:szCs w:val="22"/>
        </w:rPr>
      </w:pPr>
      <w:r w:rsidRPr="00573678">
        <w:rPr>
          <w:rFonts w:ascii="Arial" w:hAnsi="Arial" w:cs="Arial"/>
          <w:sz w:val="22"/>
          <w:szCs w:val="22"/>
        </w:rPr>
        <w:t xml:space="preserve">Złożenie nowego oświadczenia nie powoduje konieczności aneksowania umowy. </w:t>
      </w:r>
    </w:p>
    <w:p w:rsidR="00761EFC" w:rsidRPr="00573678" w:rsidRDefault="00EE454F" w:rsidP="00BB17AD">
      <w:pPr>
        <w:pStyle w:val="IIUstp"/>
        <w:numPr>
          <w:ilvl w:val="0"/>
          <w:numId w:val="4"/>
        </w:numPr>
        <w:spacing w:after="0"/>
        <w:ind w:left="357" w:hanging="357"/>
      </w:pPr>
      <w:r w:rsidRPr="00573678">
        <w:t xml:space="preserve">Wykonawca wyraża zgodę na udostępnienie oferty złożonej w postępowaniu nr </w:t>
      </w:r>
      <w:r w:rsidR="00E5204C">
        <w:t>0661/OŁD/IK/2020</w:t>
      </w:r>
      <w:r w:rsidRPr="00573678">
        <w:t xml:space="preserve"> oraz treści niniejszej umowy podmiotom wchodzącym w skład Grupy </w:t>
      </w:r>
      <w:r w:rsidR="00AA2FB7" w:rsidRPr="00573678">
        <w:t>K</w:t>
      </w:r>
      <w:r w:rsidRPr="00573678">
        <w:t>apitałowej PGE.</w:t>
      </w:r>
    </w:p>
    <w:p w:rsidR="007F2E4D" w:rsidRPr="00573678" w:rsidRDefault="007F2E4D" w:rsidP="007F2E4D">
      <w:pPr>
        <w:pStyle w:val="IIUstp"/>
        <w:numPr>
          <w:ilvl w:val="0"/>
          <w:numId w:val="4"/>
        </w:numPr>
      </w:pPr>
      <w:r w:rsidRPr="00573678">
        <w:t>Wykonawca wyraża zgodę na cesje wszelkich praw i obowiązków wynikających z niniejszej umowy przez Zamawiającego na Spółki wchodzące w skład Grupy Kapitałowej PGE.</w:t>
      </w:r>
    </w:p>
    <w:p w:rsidR="00EE454F" w:rsidRPr="00573678" w:rsidRDefault="00EE454F" w:rsidP="00EE454F">
      <w:pPr>
        <w:pStyle w:val="IIUstp"/>
        <w:numPr>
          <w:ilvl w:val="0"/>
          <w:numId w:val="4"/>
        </w:numPr>
        <w:spacing w:after="0"/>
        <w:ind w:left="357" w:hanging="357"/>
      </w:pPr>
      <w:r w:rsidRPr="00573678">
        <w:t>Zamawiający oświadcza, a Wykonawca przyjmuje do wiadomości, iż w ramach wykonywania niniejszej umowy obowiązuje zakaz udziału pracowników Zamawiającego                w realizacji przedmiotu umowy.</w:t>
      </w:r>
    </w:p>
    <w:p w:rsidR="00EE454F" w:rsidRPr="00573678" w:rsidRDefault="00EE454F" w:rsidP="00EE454F">
      <w:pPr>
        <w:adjustRightInd/>
        <w:spacing w:after="120" w:line="240" w:lineRule="auto"/>
        <w:ind w:left="360"/>
        <w:contextualSpacing/>
        <w:textAlignment w:val="auto"/>
        <w:rPr>
          <w:rFonts w:ascii="Arial" w:hAnsi="Arial" w:cs="Arial"/>
          <w:sz w:val="22"/>
          <w:szCs w:val="22"/>
        </w:rPr>
      </w:pPr>
    </w:p>
    <w:p w:rsidR="003D7B05" w:rsidRDefault="003D7B05" w:rsidP="00A1425A">
      <w:pPr>
        <w:pStyle w:val="IIUstp"/>
        <w:numPr>
          <w:ilvl w:val="0"/>
          <w:numId w:val="0"/>
        </w:numPr>
        <w:spacing w:after="0"/>
        <w:ind w:left="357"/>
        <w:rPr>
          <w:color w:val="1F497D"/>
        </w:rPr>
      </w:pPr>
    </w:p>
    <w:p w:rsidR="00240993" w:rsidRDefault="00240993" w:rsidP="00A1425A">
      <w:pPr>
        <w:pStyle w:val="IIUstp"/>
        <w:numPr>
          <w:ilvl w:val="0"/>
          <w:numId w:val="0"/>
        </w:numPr>
        <w:spacing w:after="0"/>
        <w:ind w:left="357"/>
        <w:rPr>
          <w:color w:val="1F497D"/>
        </w:rPr>
      </w:pPr>
    </w:p>
    <w:p w:rsidR="00933A97" w:rsidRDefault="00933A97" w:rsidP="00A1425A">
      <w:pPr>
        <w:pStyle w:val="IIUstp"/>
        <w:numPr>
          <w:ilvl w:val="0"/>
          <w:numId w:val="0"/>
        </w:numPr>
        <w:spacing w:after="0"/>
        <w:ind w:left="357"/>
        <w:rPr>
          <w:color w:val="1F497D"/>
        </w:rPr>
      </w:pPr>
    </w:p>
    <w:p w:rsidR="00933A97" w:rsidRDefault="00933A97" w:rsidP="00A1425A">
      <w:pPr>
        <w:pStyle w:val="IIUstp"/>
        <w:numPr>
          <w:ilvl w:val="0"/>
          <w:numId w:val="0"/>
        </w:numPr>
        <w:spacing w:after="0"/>
        <w:ind w:left="357"/>
        <w:rPr>
          <w:color w:val="1F497D"/>
        </w:rPr>
      </w:pPr>
    </w:p>
    <w:p w:rsidR="00933A97" w:rsidRDefault="00933A97" w:rsidP="00A1425A">
      <w:pPr>
        <w:pStyle w:val="IIUstp"/>
        <w:numPr>
          <w:ilvl w:val="0"/>
          <w:numId w:val="0"/>
        </w:numPr>
        <w:spacing w:after="0"/>
        <w:ind w:left="357"/>
        <w:rPr>
          <w:color w:val="1F497D"/>
        </w:rPr>
      </w:pPr>
    </w:p>
    <w:p w:rsidR="00933A97" w:rsidRDefault="00933A97" w:rsidP="00A1425A">
      <w:pPr>
        <w:pStyle w:val="IIUstp"/>
        <w:numPr>
          <w:ilvl w:val="0"/>
          <w:numId w:val="0"/>
        </w:numPr>
        <w:spacing w:after="0"/>
        <w:ind w:left="357"/>
        <w:rPr>
          <w:color w:val="1F497D"/>
        </w:rPr>
      </w:pPr>
    </w:p>
    <w:p w:rsidR="00933A97" w:rsidRDefault="00933A97" w:rsidP="00A1425A">
      <w:pPr>
        <w:pStyle w:val="IIUstp"/>
        <w:numPr>
          <w:ilvl w:val="0"/>
          <w:numId w:val="0"/>
        </w:numPr>
        <w:spacing w:after="0"/>
        <w:ind w:left="357"/>
        <w:rPr>
          <w:color w:val="1F497D"/>
        </w:rPr>
      </w:pPr>
    </w:p>
    <w:p w:rsidR="00933A97" w:rsidRPr="00A1425A" w:rsidRDefault="00933A97" w:rsidP="00A1425A">
      <w:pPr>
        <w:pStyle w:val="IIUstp"/>
        <w:numPr>
          <w:ilvl w:val="0"/>
          <w:numId w:val="0"/>
        </w:numPr>
        <w:spacing w:after="0"/>
        <w:ind w:left="357"/>
        <w:rPr>
          <w:color w:val="1F497D"/>
        </w:rPr>
      </w:pPr>
    </w:p>
    <w:p w:rsidR="00F554CF" w:rsidRPr="00D6399B" w:rsidRDefault="00F554CF" w:rsidP="00F554CF">
      <w:pPr>
        <w:pStyle w:val="IIIXPodtytu"/>
      </w:pPr>
      <w:r w:rsidRPr="00D6399B">
        <w:lastRenderedPageBreak/>
        <w:t>Załączniki do umowy</w:t>
      </w:r>
    </w:p>
    <w:p w:rsidR="00F554CF" w:rsidRPr="00840194" w:rsidRDefault="00F554CF" w:rsidP="00F554CF">
      <w:pPr>
        <w:pStyle w:val="IIIPodstawowy"/>
      </w:pPr>
      <w:r w:rsidRPr="00840194">
        <w:t>Integralną częścią umowy są następujące załączniki:</w:t>
      </w:r>
    </w:p>
    <w:p w:rsidR="00F554CF" w:rsidRPr="003B1D10" w:rsidRDefault="00F554CF" w:rsidP="00F554CF">
      <w:pPr>
        <w:pStyle w:val="IIIZaczniki"/>
      </w:pPr>
      <w:bookmarkStart w:id="38" w:name="_Ref333651225"/>
      <w:r w:rsidRPr="003B1D10">
        <w:t xml:space="preserve"> </w:t>
      </w:r>
      <w:r w:rsidRPr="003B1D10">
        <w:noBreakHyphen/>
        <w:t xml:space="preserve"> Oferta Wykonawcy </w:t>
      </w:r>
      <w:bookmarkEnd w:id="38"/>
    </w:p>
    <w:p w:rsidR="00F554CF" w:rsidRPr="003B1D10" w:rsidRDefault="00F554CF" w:rsidP="00F554CF">
      <w:pPr>
        <w:pStyle w:val="IIIZaczniki"/>
        <w:rPr>
          <w:szCs w:val="18"/>
        </w:rPr>
      </w:pPr>
      <w:bookmarkStart w:id="39" w:name="_Ref333651615"/>
      <w:r>
        <w:rPr>
          <w:szCs w:val="18"/>
        </w:rPr>
        <w:t xml:space="preserve"> </w:t>
      </w:r>
      <w:bookmarkStart w:id="40" w:name="_Ref333745193"/>
      <w:r w:rsidRPr="003B1D10">
        <w:rPr>
          <w:szCs w:val="18"/>
        </w:rPr>
        <w:noBreakHyphen/>
        <w:t xml:space="preserve"> Specyfikacja techniczna.</w:t>
      </w:r>
      <w:bookmarkEnd w:id="39"/>
      <w:bookmarkEnd w:id="40"/>
    </w:p>
    <w:p w:rsidR="00F554CF" w:rsidRPr="003B1D10" w:rsidRDefault="00F554CF" w:rsidP="00F554CF">
      <w:pPr>
        <w:pStyle w:val="IIIZaczniki"/>
        <w:rPr>
          <w:szCs w:val="18"/>
        </w:rPr>
      </w:pPr>
      <w:bookmarkStart w:id="41" w:name="_Ref333689633"/>
      <w:r>
        <w:rPr>
          <w:szCs w:val="18"/>
        </w:rPr>
        <w:t xml:space="preserve"> </w:t>
      </w:r>
      <w:r w:rsidR="002E4B6F">
        <w:rPr>
          <w:szCs w:val="18"/>
        </w:rPr>
        <w:noBreakHyphen/>
        <w:t xml:space="preserve"> Wykaz osób ze strony W</w:t>
      </w:r>
      <w:r w:rsidRPr="003B1D10">
        <w:rPr>
          <w:szCs w:val="18"/>
        </w:rPr>
        <w:t xml:space="preserve">ykonawcy mających dostęp do informacji, o których mowa w </w:t>
      </w:r>
      <w:r w:rsidR="00EB7E9A">
        <w:fldChar w:fldCharType="begin"/>
      </w:r>
      <w:r w:rsidR="00EB7E9A">
        <w:instrText xml:space="preserve"> REF _Ref333689836 \r \h  \* MERGEFORMAT </w:instrText>
      </w:r>
      <w:r w:rsidR="00EB7E9A">
        <w:fldChar w:fldCharType="separate"/>
      </w:r>
      <w:r w:rsidR="00933A97" w:rsidRPr="00933A97">
        <w:rPr>
          <w:szCs w:val="18"/>
        </w:rPr>
        <w:t>§ 12</w:t>
      </w:r>
      <w:r w:rsidR="00EB7E9A">
        <w:fldChar w:fldCharType="end"/>
      </w:r>
      <w:r w:rsidRPr="003B1D10">
        <w:rPr>
          <w:szCs w:val="18"/>
        </w:rPr>
        <w:t>.</w:t>
      </w:r>
      <w:bookmarkEnd w:id="41"/>
    </w:p>
    <w:p w:rsidR="00F554CF" w:rsidRDefault="00F554CF" w:rsidP="00F554CF">
      <w:pPr>
        <w:pStyle w:val="IIIZaczniki"/>
        <w:rPr>
          <w:szCs w:val="18"/>
        </w:rPr>
      </w:pPr>
      <w:bookmarkStart w:id="42" w:name="_Ref333667969"/>
      <w:r w:rsidRPr="003B1D10">
        <w:rPr>
          <w:szCs w:val="18"/>
        </w:rPr>
        <w:t xml:space="preserve"> </w:t>
      </w:r>
      <w:r w:rsidRPr="003B1D10">
        <w:rPr>
          <w:szCs w:val="18"/>
        </w:rPr>
        <w:noBreakHyphen/>
        <w:t xml:space="preserve"> Raport postępu realizacji prac projektowych.</w:t>
      </w:r>
      <w:bookmarkEnd w:id="42"/>
    </w:p>
    <w:p w:rsidR="005870F4" w:rsidRPr="003A66B8" w:rsidRDefault="005870F4" w:rsidP="00F554CF">
      <w:pPr>
        <w:pStyle w:val="IIIZaczniki"/>
        <w:rPr>
          <w:szCs w:val="18"/>
        </w:rPr>
      </w:pPr>
      <w:r>
        <w:rPr>
          <w:szCs w:val="18"/>
        </w:rPr>
        <w:t xml:space="preserve"> - </w:t>
      </w:r>
      <w:r w:rsidRPr="005870F4">
        <w:rPr>
          <w:iCs w:val="0"/>
          <w:szCs w:val="18"/>
        </w:rPr>
        <w:t>Umowa powierzenia przetwarzania danych osobowych.</w:t>
      </w:r>
    </w:p>
    <w:p w:rsidR="003A66B8" w:rsidRPr="00573678" w:rsidRDefault="003A66B8" w:rsidP="003A66B8">
      <w:pPr>
        <w:pStyle w:val="IIIZaczniki"/>
        <w:rPr>
          <w:szCs w:val="18"/>
        </w:rPr>
      </w:pPr>
      <w:r w:rsidRPr="00573678">
        <w:rPr>
          <w:szCs w:val="18"/>
        </w:rPr>
        <w:t xml:space="preserve">- </w:t>
      </w:r>
      <w:r w:rsidR="00F23D7C" w:rsidRPr="00573678">
        <w:rPr>
          <w:szCs w:val="18"/>
        </w:rPr>
        <w:t xml:space="preserve"> </w:t>
      </w:r>
      <w:r w:rsidRPr="00573678">
        <w:rPr>
          <w:szCs w:val="18"/>
        </w:rPr>
        <w:t>Oświadczenie Wykonawcy (*wymagane do umów zawartych z osobami prowadzącymi</w:t>
      </w:r>
    </w:p>
    <w:p w:rsidR="003A66B8" w:rsidRPr="00573678" w:rsidRDefault="003A66B8" w:rsidP="003A66B8">
      <w:pPr>
        <w:pStyle w:val="IIIZaczniki"/>
        <w:numPr>
          <w:ilvl w:val="0"/>
          <w:numId w:val="0"/>
        </w:numPr>
        <w:ind w:left="720"/>
        <w:rPr>
          <w:szCs w:val="18"/>
        </w:rPr>
      </w:pPr>
      <w:r w:rsidRPr="00573678">
        <w:rPr>
          <w:szCs w:val="18"/>
        </w:rPr>
        <w:t xml:space="preserve">                indywidualną działalność gospodarczą).</w:t>
      </w:r>
    </w:p>
    <w:p w:rsidR="00F554CF" w:rsidRDefault="00F554CF" w:rsidP="0065254F">
      <w:pPr>
        <w:tabs>
          <w:tab w:val="center" w:pos="1985"/>
          <w:tab w:val="center" w:pos="7371"/>
        </w:tabs>
        <w:spacing w:before="360" w:line="240" w:lineRule="auto"/>
        <w:rPr>
          <w:b/>
        </w:rPr>
        <w:sectPr w:rsidR="00F554CF" w:rsidSect="0077405D">
          <w:headerReference w:type="first" r:id="rId10"/>
          <w:pgSz w:w="11906" w:h="16838" w:code="9"/>
          <w:pgMar w:top="882" w:right="1134" w:bottom="851" w:left="1418" w:header="284" w:footer="172" w:gutter="0"/>
          <w:cols w:space="708"/>
          <w:titlePg/>
          <w:docGrid w:linePitch="272"/>
        </w:sectPr>
      </w:pPr>
      <w:r>
        <w:rPr>
          <w:b/>
        </w:rPr>
        <w:tab/>
      </w:r>
      <w:r w:rsidR="00E82713">
        <w:rPr>
          <w:b/>
        </w:rPr>
        <w:t>WYKONAWCA:</w:t>
      </w:r>
      <w:r w:rsidR="00E82713">
        <w:rPr>
          <w:b/>
        </w:rPr>
        <w:tab/>
        <w:t>ZAMAWIAJĄCY</w:t>
      </w:r>
      <w:r w:rsidRPr="00BD7A04">
        <w:rPr>
          <w:b/>
        </w:rPr>
        <w:t>:</w:t>
      </w:r>
    </w:p>
    <w:tbl>
      <w:tblPr>
        <w:tblW w:w="14899" w:type="dxa"/>
        <w:tblInd w:w="55" w:type="dxa"/>
        <w:tblLayout w:type="fixed"/>
        <w:tblCellMar>
          <w:left w:w="70" w:type="dxa"/>
          <w:right w:w="70" w:type="dxa"/>
        </w:tblCellMar>
        <w:tblLook w:val="04A0" w:firstRow="1" w:lastRow="0" w:firstColumn="1" w:lastColumn="0" w:noHBand="0" w:noVBand="1"/>
      </w:tblPr>
      <w:tblGrid>
        <w:gridCol w:w="4410"/>
        <w:gridCol w:w="2880"/>
        <w:gridCol w:w="2081"/>
        <w:gridCol w:w="5528"/>
      </w:tblGrid>
      <w:tr w:rsidR="00F554CF" w:rsidRPr="00900C9A" w:rsidTr="003E79DE">
        <w:trPr>
          <w:trHeight w:val="285"/>
        </w:trPr>
        <w:tc>
          <w:tcPr>
            <w:tcW w:w="14899" w:type="dxa"/>
            <w:gridSpan w:val="4"/>
            <w:tcBorders>
              <w:top w:val="nil"/>
              <w:left w:val="nil"/>
              <w:bottom w:val="nil"/>
              <w:right w:val="nil"/>
            </w:tcBorders>
            <w:shd w:val="clear" w:color="auto" w:fill="auto"/>
            <w:noWrap/>
            <w:vAlign w:val="bottom"/>
            <w:hideMark/>
          </w:tcPr>
          <w:p w:rsidR="00F554CF" w:rsidRDefault="00F554CF" w:rsidP="003E79DE">
            <w:pPr>
              <w:jc w:val="right"/>
              <w:rPr>
                <w:rFonts w:ascii="Arial" w:hAnsi="Arial"/>
                <w:b/>
              </w:rPr>
            </w:pPr>
            <w:r>
              <w:rPr>
                <w:rFonts w:ascii="Arial" w:hAnsi="Arial"/>
                <w:b/>
              </w:rPr>
              <w:lastRenderedPageBreak/>
              <w:t xml:space="preserve">Załącznik nr </w:t>
            </w:r>
            <w:r w:rsidR="0065254F">
              <w:rPr>
                <w:rFonts w:ascii="Arial" w:hAnsi="Arial"/>
                <w:b/>
              </w:rPr>
              <w:t>4</w:t>
            </w:r>
            <w:r>
              <w:rPr>
                <w:rFonts w:ascii="Arial" w:hAnsi="Arial"/>
                <w:b/>
              </w:rPr>
              <w:t xml:space="preserve"> do UMOWY nr ………………………………………… </w:t>
            </w:r>
          </w:p>
          <w:p w:rsidR="00F554CF" w:rsidRPr="00900C9A" w:rsidRDefault="006F7807" w:rsidP="003E79DE">
            <w:pPr>
              <w:spacing w:before="240"/>
              <w:jc w:val="center"/>
              <w:rPr>
                <w:rFonts w:ascii="Calibri" w:hAnsi="Calibri"/>
                <w:b/>
                <w:bCs/>
                <w:smallCaps/>
                <w:color w:val="000000"/>
                <w:sz w:val="32"/>
                <w:szCs w:val="32"/>
              </w:rPr>
            </w:pPr>
            <w:r>
              <w:rPr>
                <w:rFonts w:ascii="Arial" w:hAnsi="Arial" w:cs="Arial"/>
                <w:i/>
                <w:smallCaps/>
                <w:noProof/>
                <w:sz w:val="32"/>
                <w:szCs w:val="32"/>
              </w:rPr>
              <mc:AlternateContent>
                <mc:Choice Requires="wps">
                  <w:drawing>
                    <wp:anchor distT="0" distB="0" distL="114300" distR="114300" simplePos="0" relativeHeight="251657728" behindDoc="1" locked="0" layoutInCell="1" allowOverlap="1" wp14:anchorId="289848C5" wp14:editId="752C63BD">
                      <wp:simplePos x="0" y="0"/>
                      <wp:positionH relativeFrom="column">
                        <wp:posOffset>-60960</wp:posOffset>
                      </wp:positionH>
                      <wp:positionV relativeFrom="paragraph">
                        <wp:posOffset>41910</wp:posOffset>
                      </wp:positionV>
                      <wp:extent cx="9477375" cy="342900"/>
                      <wp:effectExtent l="0" t="0" r="9525" b="0"/>
                      <wp:wrapNone/>
                      <wp:docPr id="3"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77375" cy="342900"/>
                              </a:xfrm>
                              <a:prstGeom prst="roundRect">
                                <a:avLst>
                                  <a:gd name="adj" fmla="val 16667"/>
                                </a:avLst>
                              </a:prstGeom>
                              <a:solidFill>
                                <a:srgbClr val="C0C0C0"/>
                              </a:solidFill>
                              <a:ln>
                                <a:noFill/>
                              </a:ln>
                              <a:extLst>
                                <a:ext uri="{91240B29-F687-4F45-9708-019B960494DF}">
                                  <a14:hiddenLine xmlns:a14="http://schemas.microsoft.com/office/drawing/2010/main" w="9525" cap="rnd">
                                    <a:solidFill>
                                      <a:srgbClr val="000000"/>
                                    </a:solidFill>
                                    <a:prstDash val="sysDot"/>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921636" id="AutoShape 58" o:spid="_x0000_s1026" style="position:absolute;margin-left:-4.8pt;margin-top:3.3pt;width:746.2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" fillcolor="silver" stroked="f">
                      <v:stroke dashstyle="1 1" endcap="round"/>
                    </v:roundrect>
                  </w:pict>
                </mc:Fallback>
              </mc:AlternateContent>
            </w:r>
            <w:r w:rsidR="00F554CF" w:rsidRPr="00900C9A">
              <w:rPr>
                <w:rFonts w:ascii="Arial" w:hAnsi="Arial" w:cs="Arial"/>
                <w:i/>
                <w:smallCaps/>
                <w:noProof/>
                <w:sz w:val="32"/>
                <w:szCs w:val="32"/>
              </w:rPr>
              <w:t>Raport z postępu realizacji prac projektowych</w:t>
            </w:r>
          </w:p>
        </w:tc>
      </w:tr>
      <w:tr w:rsidR="00F554CF" w:rsidRPr="00B91972" w:rsidTr="003E79DE">
        <w:trPr>
          <w:trHeight w:val="465"/>
        </w:trPr>
        <w:tc>
          <w:tcPr>
            <w:tcW w:w="4410" w:type="dxa"/>
            <w:tcBorders>
              <w:top w:val="single" w:sz="12" w:space="0" w:color="FF0000"/>
              <w:left w:val="single" w:sz="12" w:space="0" w:color="FF0000"/>
              <w:bottom w:val="single" w:sz="4" w:space="0" w:color="FF0000"/>
              <w:right w:val="single" w:sz="4" w:space="0" w:color="FF0000"/>
            </w:tcBorders>
            <w:shd w:val="clear" w:color="auto" w:fill="auto"/>
            <w:vAlign w:val="center"/>
            <w:hideMark/>
          </w:tcPr>
          <w:p w:rsidR="00F554CF" w:rsidRPr="00900C9A" w:rsidRDefault="00F554CF" w:rsidP="003E79DE">
            <w:pPr>
              <w:rPr>
                <w:color w:val="000000"/>
                <w:sz w:val="22"/>
                <w:szCs w:val="22"/>
              </w:rPr>
            </w:pPr>
            <w:r w:rsidRPr="000A350D">
              <w:rPr>
                <w:b/>
                <w:color w:val="000000"/>
                <w:sz w:val="22"/>
                <w:szCs w:val="22"/>
              </w:rPr>
              <w:t>Wykonawca</w:t>
            </w:r>
            <w:r w:rsidRPr="00900C9A">
              <w:rPr>
                <w:color w:val="000000"/>
                <w:sz w:val="22"/>
                <w:szCs w:val="22"/>
              </w:rPr>
              <w:t>:</w:t>
            </w:r>
          </w:p>
        </w:tc>
        <w:tc>
          <w:tcPr>
            <w:tcW w:w="10489" w:type="dxa"/>
            <w:gridSpan w:val="3"/>
            <w:tcBorders>
              <w:top w:val="single" w:sz="12" w:space="0" w:color="FF0000"/>
              <w:left w:val="nil"/>
              <w:bottom w:val="single" w:sz="4" w:space="0" w:color="FF0000"/>
              <w:right w:val="single" w:sz="12" w:space="0" w:color="FF0000"/>
            </w:tcBorders>
            <w:shd w:val="clear" w:color="auto" w:fill="auto"/>
            <w:vAlign w:val="center"/>
            <w:hideMark/>
          </w:tcPr>
          <w:p w:rsidR="00F554CF" w:rsidRPr="00B91972" w:rsidRDefault="00F554CF" w:rsidP="003E79DE">
            <w:pPr>
              <w:rPr>
                <w:color w:val="000000"/>
                <w:sz w:val="22"/>
                <w:szCs w:val="22"/>
              </w:rPr>
            </w:pPr>
          </w:p>
        </w:tc>
      </w:tr>
      <w:tr w:rsidR="00F554CF" w:rsidRPr="00900C9A" w:rsidTr="003E79DE">
        <w:trPr>
          <w:trHeight w:val="375"/>
        </w:trPr>
        <w:tc>
          <w:tcPr>
            <w:tcW w:w="4410" w:type="dxa"/>
            <w:tcBorders>
              <w:top w:val="nil"/>
              <w:left w:val="single" w:sz="12" w:space="0" w:color="FF0000"/>
              <w:bottom w:val="single" w:sz="4" w:space="0" w:color="FF0000"/>
              <w:right w:val="single" w:sz="4" w:space="0" w:color="FF0000"/>
            </w:tcBorders>
            <w:shd w:val="clear" w:color="auto" w:fill="auto"/>
            <w:vAlign w:val="center"/>
            <w:hideMark/>
          </w:tcPr>
          <w:p w:rsidR="00F554CF" w:rsidRPr="00900C9A" w:rsidRDefault="00F554CF" w:rsidP="003E79DE">
            <w:pPr>
              <w:rPr>
                <w:color w:val="000000"/>
                <w:sz w:val="22"/>
                <w:szCs w:val="22"/>
              </w:rPr>
            </w:pPr>
            <w:r w:rsidRPr="00900C9A">
              <w:rPr>
                <w:color w:val="000000"/>
                <w:sz w:val="22"/>
                <w:szCs w:val="22"/>
              </w:rPr>
              <w:t>Umowa inwestycyjna nr:</w:t>
            </w:r>
          </w:p>
        </w:tc>
        <w:tc>
          <w:tcPr>
            <w:tcW w:w="10489" w:type="dxa"/>
            <w:gridSpan w:val="3"/>
            <w:tcBorders>
              <w:top w:val="nil"/>
              <w:left w:val="nil"/>
              <w:bottom w:val="single" w:sz="4" w:space="0" w:color="FF0000"/>
              <w:right w:val="single" w:sz="12" w:space="0" w:color="FF0000"/>
            </w:tcBorders>
            <w:shd w:val="clear" w:color="auto" w:fill="auto"/>
            <w:vAlign w:val="center"/>
            <w:hideMark/>
          </w:tcPr>
          <w:p w:rsidR="00F554CF" w:rsidRPr="00900C9A" w:rsidRDefault="00F554CF" w:rsidP="003E79DE">
            <w:pPr>
              <w:rPr>
                <w:color w:val="FFFFFF"/>
                <w:sz w:val="22"/>
                <w:szCs w:val="22"/>
              </w:rPr>
            </w:pPr>
          </w:p>
        </w:tc>
      </w:tr>
      <w:tr w:rsidR="00F554CF" w:rsidRPr="00900C9A" w:rsidTr="003E79DE">
        <w:trPr>
          <w:trHeight w:val="375"/>
        </w:trPr>
        <w:tc>
          <w:tcPr>
            <w:tcW w:w="4410" w:type="dxa"/>
            <w:tcBorders>
              <w:top w:val="nil"/>
              <w:left w:val="single" w:sz="12" w:space="0" w:color="FF0000"/>
              <w:bottom w:val="single" w:sz="4" w:space="0" w:color="FF0000"/>
              <w:right w:val="single" w:sz="4" w:space="0" w:color="FF0000"/>
            </w:tcBorders>
            <w:shd w:val="clear" w:color="auto" w:fill="auto"/>
            <w:vAlign w:val="center"/>
            <w:hideMark/>
          </w:tcPr>
          <w:p w:rsidR="00F554CF" w:rsidRPr="00900C9A" w:rsidRDefault="00F554CF" w:rsidP="003E79DE">
            <w:pPr>
              <w:rPr>
                <w:color w:val="000000"/>
                <w:sz w:val="22"/>
                <w:szCs w:val="22"/>
              </w:rPr>
            </w:pPr>
            <w:r w:rsidRPr="00900C9A">
              <w:rPr>
                <w:color w:val="000000"/>
                <w:sz w:val="22"/>
                <w:szCs w:val="22"/>
              </w:rPr>
              <w:t>Data zawarcia umowy:</w:t>
            </w:r>
          </w:p>
        </w:tc>
        <w:tc>
          <w:tcPr>
            <w:tcW w:w="10489" w:type="dxa"/>
            <w:gridSpan w:val="3"/>
            <w:tcBorders>
              <w:top w:val="nil"/>
              <w:left w:val="nil"/>
              <w:bottom w:val="single" w:sz="4" w:space="0" w:color="FF0000"/>
              <w:right w:val="single" w:sz="12" w:space="0" w:color="FF0000"/>
            </w:tcBorders>
            <w:shd w:val="clear" w:color="auto" w:fill="auto"/>
            <w:vAlign w:val="center"/>
            <w:hideMark/>
          </w:tcPr>
          <w:p w:rsidR="00F554CF" w:rsidRPr="00900C9A" w:rsidRDefault="00F554CF" w:rsidP="003E79DE">
            <w:pPr>
              <w:rPr>
                <w:color w:val="FFFFFF"/>
                <w:sz w:val="22"/>
                <w:szCs w:val="22"/>
              </w:rPr>
            </w:pPr>
          </w:p>
        </w:tc>
      </w:tr>
      <w:tr w:rsidR="00F554CF" w:rsidRPr="00900C9A" w:rsidTr="003E79DE">
        <w:trPr>
          <w:trHeight w:val="375"/>
        </w:trPr>
        <w:tc>
          <w:tcPr>
            <w:tcW w:w="4410" w:type="dxa"/>
            <w:tcBorders>
              <w:top w:val="nil"/>
              <w:left w:val="single" w:sz="12" w:space="0" w:color="FF0000"/>
              <w:bottom w:val="single" w:sz="4" w:space="0" w:color="FF0000"/>
              <w:right w:val="single" w:sz="4" w:space="0" w:color="FF0000"/>
            </w:tcBorders>
            <w:shd w:val="clear" w:color="auto" w:fill="auto"/>
            <w:vAlign w:val="center"/>
            <w:hideMark/>
          </w:tcPr>
          <w:p w:rsidR="00F554CF" w:rsidRPr="00900C9A" w:rsidRDefault="00F554CF" w:rsidP="003E79DE">
            <w:pPr>
              <w:rPr>
                <w:color w:val="000000"/>
                <w:sz w:val="22"/>
                <w:szCs w:val="22"/>
              </w:rPr>
            </w:pPr>
            <w:r w:rsidRPr="00900C9A">
              <w:rPr>
                <w:color w:val="000000"/>
                <w:sz w:val="22"/>
                <w:szCs w:val="22"/>
              </w:rPr>
              <w:t>Termin zakończenia umowy:</w:t>
            </w:r>
          </w:p>
        </w:tc>
        <w:tc>
          <w:tcPr>
            <w:tcW w:w="10489" w:type="dxa"/>
            <w:gridSpan w:val="3"/>
            <w:tcBorders>
              <w:top w:val="nil"/>
              <w:left w:val="nil"/>
              <w:bottom w:val="single" w:sz="4" w:space="0" w:color="FF0000"/>
              <w:right w:val="single" w:sz="12" w:space="0" w:color="FF0000"/>
            </w:tcBorders>
            <w:shd w:val="clear" w:color="auto" w:fill="auto"/>
            <w:vAlign w:val="center"/>
            <w:hideMark/>
          </w:tcPr>
          <w:p w:rsidR="00F554CF" w:rsidRPr="00900C9A" w:rsidRDefault="00F554CF" w:rsidP="003E79DE">
            <w:pPr>
              <w:rPr>
                <w:color w:val="FFFFFF"/>
                <w:sz w:val="22"/>
                <w:szCs w:val="22"/>
              </w:rPr>
            </w:pPr>
          </w:p>
        </w:tc>
      </w:tr>
      <w:tr w:rsidR="00F554CF" w:rsidRPr="00900C9A" w:rsidTr="003E79DE">
        <w:trPr>
          <w:trHeight w:val="375"/>
        </w:trPr>
        <w:tc>
          <w:tcPr>
            <w:tcW w:w="4410" w:type="dxa"/>
            <w:tcBorders>
              <w:top w:val="nil"/>
              <w:left w:val="single" w:sz="12" w:space="0" w:color="FF0000"/>
              <w:bottom w:val="single" w:sz="4" w:space="0" w:color="FF0000"/>
              <w:right w:val="single" w:sz="4" w:space="0" w:color="FF0000"/>
            </w:tcBorders>
            <w:shd w:val="clear" w:color="auto" w:fill="auto"/>
            <w:vAlign w:val="center"/>
            <w:hideMark/>
          </w:tcPr>
          <w:p w:rsidR="00F554CF" w:rsidRPr="00900C9A" w:rsidRDefault="00F554CF" w:rsidP="003E79DE">
            <w:pPr>
              <w:rPr>
                <w:color w:val="000000"/>
                <w:sz w:val="22"/>
                <w:szCs w:val="22"/>
              </w:rPr>
            </w:pPr>
            <w:r w:rsidRPr="00B91972">
              <w:rPr>
                <w:color w:val="000000"/>
                <w:sz w:val="22"/>
                <w:szCs w:val="22"/>
              </w:rPr>
              <w:t>Projektanta sprawując</w:t>
            </w:r>
            <w:r>
              <w:rPr>
                <w:color w:val="000000"/>
                <w:sz w:val="22"/>
                <w:szCs w:val="22"/>
              </w:rPr>
              <w:t>y</w:t>
            </w:r>
            <w:r w:rsidRPr="00B91972">
              <w:rPr>
                <w:color w:val="000000"/>
                <w:sz w:val="22"/>
                <w:szCs w:val="22"/>
              </w:rPr>
              <w:t xml:space="preserve"> nadzór</w:t>
            </w:r>
          </w:p>
        </w:tc>
        <w:tc>
          <w:tcPr>
            <w:tcW w:w="10489" w:type="dxa"/>
            <w:gridSpan w:val="3"/>
            <w:tcBorders>
              <w:top w:val="nil"/>
              <w:left w:val="nil"/>
              <w:bottom w:val="single" w:sz="4" w:space="0" w:color="FF0000"/>
              <w:right w:val="single" w:sz="12" w:space="0" w:color="FF0000"/>
            </w:tcBorders>
            <w:shd w:val="clear" w:color="auto" w:fill="auto"/>
            <w:vAlign w:val="center"/>
            <w:hideMark/>
          </w:tcPr>
          <w:p w:rsidR="00F554CF" w:rsidRPr="00900C9A" w:rsidRDefault="00F554CF" w:rsidP="003E79DE">
            <w:pPr>
              <w:rPr>
                <w:color w:val="FFFFFF"/>
                <w:sz w:val="22"/>
                <w:szCs w:val="22"/>
              </w:rPr>
            </w:pPr>
          </w:p>
        </w:tc>
      </w:tr>
      <w:tr w:rsidR="00F554CF" w:rsidRPr="00900C9A" w:rsidTr="003E79DE">
        <w:trPr>
          <w:trHeight w:val="375"/>
        </w:trPr>
        <w:tc>
          <w:tcPr>
            <w:tcW w:w="4410" w:type="dxa"/>
            <w:tcBorders>
              <w:top w:val="nil"/>
              <w:left w:val="single" w:sz="12" w:space="0" w:color="FF0000"/>
              <w:bottom w:val="single" w:sz="4" w:space="0" w:color="FF0000"/>
              <w:right w:val="single" w:sz="4" w:space="0" w:color="FF0000"/>
            </w:tcBorders>
            <w:shd w:val="clear" w:color="auto" w:fill="auto"/>
            <w:vAlign w:val="center"/>
            <w:hideMark/>
          </w:tcPr>
          <w:p w:rsidR="00F554CF" w:rsidRPr="00900C9A" w:rsidRDefault="00F554CF" w:rsidP="003E79DE">
            <w:pPr>
              <w:rPr>
                <w:color w:val="000000"/>
                <w:sz w:val="22"/>
                <w:szCs w:val="22"/>
              </w:rPr>
            </w:pPr>
            <w:r w:rsidRPr="00900C9A">
              <w:rPr>
                <w:color w:val="000000"/>
                <w:sz w:val="22"/>
                <w:szCs w:val="22"/>
              </w:rPr>
              <w:t>Poniższe dane zgodne ze stanem faktycznym na dzień</w:t>
            </w:r>
          </w:p>
        </w:tc>
        <w:tc>
          <w:tcPr>
            <w:tcW w:w="10489" w:type="dxa"/>
            <w:gridSpan w:val="3"/>
            <w:tcBorders>
              <w:top w:val="nil"/>
              <w:left w:val="nil"/>
              <w:bottom w:val="single" w:sz="4" w:space="0" w:color="FF0000"/>
              <w:right w:val="single" w:sz="12" w:space="0" w:color="FF0000"/>
            </w:tcBorders>
            <w:shd w:val="clear" w:color="auto" w:fill="auto"/>
            <w:vAlign w:val="center"/>
            <w:hideMark/>
          </w:tcPr>
          <w:p w:rsidR="00F554CF" w:rsidRPr="00900C9A" w:rsidRDefault="00F554CF" w:rsidP="003E79DE">
            <w:pPr>
              <w:rPr>
                <w:color w:val="FFFFFF"/>
                <w:sz w:val="22"/>
                <w:szCs w:val="22"/>
              </w:rPr>
            </w:pPr>
          </w:p>
        </w:tc>
      </w:tr>
      <w:tr w:rsidR="00F554CF" w:rsidRPr="00900C9A" w:rsidTr="003E79DE">
        <w:trPr>
          <w:trHeight w:val="375"/>
        </w:trPr>
        <w:tc>
          <w:tcPr>
            <w:tcW w:w="4410" w:type="dxa"/>
            <w:tcBorders>
              <w:top w:val="nil"/>
              <w:left w:val="single" w:sz="12" w:space="0" w:color="FF0000"/>
              <w:bottom w:val="single" w:sz="4" w:space="0" w:color="FF0000"/>
              <w:right w:val="single" w:sz="4" w:space="0" w:color="FF0000"/>
            </w:tcBorders>
            <w:shd w:val="clear" w:color="auto" w:fill="auto"/>
            <w:vAlign w:val="center"/>
            <w:hideMark/>
          </w:tcPr>
          <w:p w:rsidR="00F554CF" w:rsidRPr="00900C9A" w:rsidRDefault="00F554CF" w:rsidP="003E79DE">
            <w:pPr>
              <w:rPr>
                <w:color w:val="000000"/>
                <w:sz w:val="22"/>
                <w:szCs w:val="22"/>
              </w:rPr>
            </w:pPr>
            <w:r>
              <w:rPr>
                <w:color w:val="000000"/>
                <w:sz w:val="22"/>
                <w:szCs w:val="22"/>
              </w:rPr>
              <w:t>Spis wymaganych opinii</w:t>
            </w:r>
          </w:p>
        </w:tc>
        <w:tc>
          <w:tcPr>
            <w:tcW w:w="10489" w:type="dxa"/>
            <w:gridSpan w:val="3"/>
            <w:tcBorders>
              <w:top w:val="nil"/>
              <w:left w:val="nil"/>
              <w:bottom w:val="single" w:sz="4" w:space="0" w:color="FF0000"/>
              <w:right w:val="single" w:sz="12" w:space="0" w:color="FF0000"/>
            </w:tcBorders>
            <w:shd w:val="clear" w:color="auto" w:fill="auto"/>
            <w:vAlign w:val="center"/>
            <w:hideMark/>
          </w:tcPr>
          <w:p w:rsidR="00F554CF" w:rsidRPr="00900C9A" w:rsidRDefault="00F554CF" w:rsidP="003E79DE">
            <w:pPr>
              <w:rPr>
                <w:color w:val="FFFFFF"/>
                <w:sz w:val="22"/>
                <w:szCs w:val="22"/>
              </w:rPr>
            </w:pPr>
          </w:p>
        </w:tc>
      </w:tr>
      <w:tr w:rsidR="00F554CF" w:rsidRPr="00900C9A" w:rsidTr="003E79DE">
        <w:trPr>
          <w:trHeight w:val="375"/>
        </w:trPr>
        <w:tc>
          <w:tcPr>
            <w:tcW w:w="4410" w:type="dxa"/>
            <w:tcBorders>
              <w:top w:val="nil"/>
              <w:left w:val="single" w:sz="12" w:space="0" w:color="FF0000"/>
              <w:bottom w:val="single" w:sz="4" w:space="0" w:color="FF0000"/>
              <w:right w:val="single" w:sz="4" w:space="0" w:color="FF0000"/>
            </w:tcBorders>
            <w:shd w:val="clear" w:color="auto" w:fill="auto"/>
            <w:vAlign w:val="center"/>
            <w:hideMark/>
          </w:tcPr>
          <w:p w:rsidR="00F554CF" w:rsidRDefault="00F554CF" w:rsidP="003E79DE">
            <w:pPr>
              <w:rPr>
                <w:color w:val="000000"/>
                <w:sz w:val="22"/>
                <w:szCs w:val="22"/>
              </w:rPr>
            </w:pPr>
            <w:r>
              <w:rPr>
                <w:color w:val="000000"/>
                <w:sz w:val="22"/>
                <w:szCs w:val="22"/>
              </w:rPr>
              <w:t>Spis wymaganych uzgodnień i decyzji</w:t>
            </w:r>
          </w:p>
        </w:tc>
        <w:tc>
          <w:tcPr>
            <w:tcW w:w="10489" w:type="dxa"/>
            <w:gridSpan w:val="3"/>
            <w:tcBorders>
              <w:top w:val="nil"/>
              <w:left w:val="nil"/>
              <w:bottom w:val="single" w:sz="4" w:space="0" w:color="FF0000"/>
              <w:right w:val="single" w:sz="12" w:space="0" w:color="FF0000"/>
            </w:tcBorders>
            <w:shd w:val="clear" w:color="auto" w:fill="auto"/>
            <w:vAlign w:val="center"/>
            <w:hideMark/>
          </w:tcPr>
          <w:p w:rsidR="00F554CF" w:rsidRPr="00900C9A" w:rsidRDefault="00F554CF" w:rsidP="003E79DE">
            <w:pPr>
              <w:rPr>
                <w:color w:val="FFFFFF"/>
                <w:sz w:val="22"/>
                <w:szCs w:val="22"/>
              </w:rPr>
            </w:pPr>
          </w:p>
        </w:tc>
      </w:tr>
      <w:tr w:rsidR="00F554CF" w:rsidRPr="00900C9A" w:rsidTr="003E79DE">
        <w:trPr>
          <w:trHeight w:val="375"/>
        </w:trPr>
        <w:tc>
          <w:tcPr>
            <w:tcW w:w="4410" w:type="dxa"/>
            <w:tcBorders>
              <w:top w:val="nil"/>
              <w:left w:val="single" w:sz="12" w:space="0" w:color="FF0000"/>
              <w:bottom w:val="single" w:sz="4" w:space="0" w:color="FF0000"/>
              <w:right w:val="single" w:sz="4" w:space="0" w:color="FF0000"/>
            </w:tcBorders>
            <w:shd w:val="clear" w:color="auto" w:fill="auto"/>
            <w:vAlign w:val="center"/>
            <w:hideMark/>
          </w:tcPr>
          <w:p w:rsidR="00F554CF" w:rsidRDefault="00F554CF" w:rsidP="003E79DE">
            <w:pPr>
              <w:rPr>
                <w:color w:val="000000"/>
                <w:sz w:val="22"/>
                <w:szCs w:val="22"/>
              </w:rPr>
            </w:pPr>
            <w:r>
              <w:rPr>
                <w:color w:val="000000"/>
                <w:sz w:val="22"/>
                <w:szCs w:val="22"/>
              </w:rPr>
              <w:t>Wykaz niezbędnych aktów notarialnych (zakupu gruntów, służebności)</w:t>
            </w:r>
          </w:p>
        </w:tc>
        <w:tc>
          <w:tcPr>
            <w:tcW w:w="10489" w:type="dxa"/>
            <w:gridSpan w:val="3"/>
            <w:tcBorders>
              <w:top w:val="nil"/>
              <w:left w:val="nil"/>
              <w:bottom w:val="single" w:sz="4" w:space="0" w:color="FF0000"/>
              <w:right w:val="single" w:sz="12" w:space="0" w:color="FF0000"/>
            </w:tcBorders>
            <w:shd w:val="clear" w:color="auto" w:fill="auto"/>
            <w:vAlign w:val="center"/>
            <w:hideMark/>
          </w:tcPr>
          <w:p w:rsidR="00F554CF" w:rsidRPr="00900C9A" w:rsidRDefault="00F554CF" w:rsidP="003E79DE">
            <w:pPr>
              <w:rPr>
                <w:color w:val="FFFFFF"/>
                <w:sz w:val="22"/>
                <w:szCs w:val="22"/>
              </w:rPr>
            </w:pPr>
          </w:p>
        </w:tc>
      </w:tr>
      <w:tr w:rsidR="00F554CF" w:rsidRPr="00900C9A" w:rsidTr="003E79DE">
        <w:trPr>
          <w:trHeight w:val="375"/>
        </w:trPr>
        <w:tc>
          <w:tcPr>
            <w:tcW w:w="4410" w:type="dxa"/>
            <w:tcBorders>
              <w:top w:val="nil"/>
              <w:left w:val="single" w:sz="12" w:space="0" w:color="FF0000"/>
              <w:bottom w:val="single" w:sz="4" w:space="0" w:color="FF0000"/>
              <w:right w:val="single" w:sz="4" w:space="0" w:color="FF0000"/>
            </w:tcBorders>
            <w:shd w:val="clear" w:color="auto" w:fill="auto"/>
            <w:vAlign w:val="center"/>
            <w:hideMark/>
          </w:tcPr>
          <w:p w:rsidR="00F554CF" w:rsidRDefault="00F554CF" w:rsidP="003E79DE">
            <w:pPr>
              <w:rPr>
                <w:color w:val="000000"/>
                <w:sz w:val="22"/>
                <w:szCs w:val="22"/>
              </w:rPr>
            </w:pPr>
            <w:r>
              <w:rPr>
                <w:color w:val="000000"/>
                <w:sz w:val="22"/>
                <w:szCs w:val="22"/>
              </w:rPr>
              <w:t>Wykaz niezbędnych zgód właścicieli dróg.</w:t>
            </w:r>
          </w:p>
        </w:tc>
        <w:tc>
          <w:tcPr>
            <w:tcW w:w="10489" w:type="dxa"/>
            <w:gridSpan w:val="3"/>
            <w:tcBorders>
              <w:top w:val="nil"/>
              <w:left w:val="nil"/>
              <w:bottom w:val="single" w:sz="4" w:space="0" w:color="FF0000"/>
              <w:right w:val="single" w:sz="12" w:space="0" w:color="FF0000"/>
            </w:tcBorders>
            <w:shd w:val="clear" w:color="auto" w:fill="auto"/>
            <w:vAlign w:val="center"/>
            <w:hideMark/>
          </w:tcPr>
          <w:p w:rsidR="00F554CF" w:rsidRPr="00900C9A" w:rsidRDefault="00F554CF" w:rsidP="003E79DE">
            <w:pPr>
              <w:rPr>
                <w:color w:val="FFFFFF"/>
                <w:sz w:val="22"/>
                <w:szCs w:val="22"/>
              </w:rPr>
            </w:pPr>
          </w:p>
        </w:tc>
      </w:tr>
      <w:tr w:rsidR="00F554CF" w:rsidRPr="00900C9A" w:rsidTr="003E79DE">
        <w:trPr>
          <w:trHeight w:val="315"/>
        </w:trPr>
        <w:tc>
          <w:tcPr>
            <w:tcW w:w="14899" w:type="dxa"/>
            <w:gridSpan w:val="4"/>
            <w:tcBorders>
              <w:top w:val="single" w:sz="4" w:space="0" w:color="auto"/>
              <w:left w:val="single" w:sz="4" w:space="0" w:color="auto"/>
              <w:bottom w:val="single" w:sz="4" w:space="0" w:color="auto"/>
              <w:right w:val="single" w:sz="4" w:space="0" w:color="000000"/>
            </w:tcBorders>
            <w:shd w:val="clear" w:color="000000" w:fill="FCD5B4"/>
            <w:noWrap/>
            <w:vAlign w:val="bottom"/>
            <w:hideMark/>
          </w:tcPr>
          <w:p w:rsidR="00F554CF" w:rsidRPr="00900C9A" w:rsidRDefault="00F554CF" w:rsidP="003E79DE">
            <w:pPr>
              <w:jc w:val="center"/>
              <w:rPr>
                <w:b/>
                <w:bCs/>
                <w:color w:val="000000"/>
              </w:rPr>
            </w:pPr>
            <w:r w:rsidRPr="00900C9A">
              <w:rPr>
                <w:b/>
                <w:bCs/>
                <w:color w:val="000000"/>
              </w:rPr>
              <w:t>PRACE PROJEKTOWE</w:t>
            </w:r>
          </w:p>
        </w:tc>
      </w:tr>
      <w:tr w:rsidR="00F554CF" w:rsidRPr="00900C9A" w:rsidTr="003E79DE">
        <w:trPr>
          <w:trHeight w:val="585"/>
        </w:trPr>
        <w:tc>
          <w:tcPr>
            <w:tcW w:w="4410" w:type="dxa"/>
            <w:tcBorders>
              <w:top w:val="nil"/>
              <w:left w:val="single" w:sz="4" w:space="0" w:color="auto"/>
              <w:bottom w:val="single" w:sz="4" w:space="0" w:color="auto"/>
              <w:right w:val="single" w:sz="4" w:space="0" w:color="auto"/>
            </w:tcBorders>
            <w:shd w:val="clear" w:color="000000" w:fill="FDE9D9"/>
            <w:hideMark/>
          </w:tcPr>
          <w:p w:rsidR="00F554CF" w:rsidRPr="00900C9A" w:rsidRDefault="00F554CF" w:rsidP="003E79DE">
            <w:pPr>
              <w:rPr>
                <w:color w:val="000000"/>
                <w:sz w:val="18"/>
                <w:szCs w:val="18"/>
              </w:rPr>
            </w:pPr>
            <w:r w:rsidRPr="00900C9A">
              <w:rPr>
                <w:color w:val="000000"/>
                <w:sz w:val="18"/>
                <w:szCs w:val="18"/>
              </w:rPr>
              <w:t xml:space="preserve">Mapy do celów projektowych </w:t>
            </w:r>
          </w:p>
        </w:tc>
        <w:tc>
          <w:tcPr>
            <w:tcW w:w="10489" w:type="dxa"/>
            <w:gridSpan w:val="3"/>
            <w:tcBorders>
              <w:top w:val="nil"/>
              <w:left w:val="nil"/>
              <w:bottom w:val="single" w:sz="4" w:space="0" w:color="auto"/>
              <w:right w:val="single" w:sz="4" w:space="0" w:color="auto"/>
            </w:tcBorders>
            <w:shd w:val="clear" w:color="auto" w:fill="auto"/>
            <w:hideMark/>
          </w:tcPr>
          <w:p w:rsidR="00F554CF" w:rsidRPr="00900C9A" w:rsidRDefault="00F554CF" w:rsidP="003E79DE">
            <w:pPr>
              <w:rPr>
                <w:color w:val="000000"/>
              </w:rPr>
            </w:pPr>
            <w:r w:rsidRPr="00900C9A">
              <w:rPr>
                <w:color w:val="000000"/>
              </w:rPr>
              <w:t>uzyskano/nie uzyskano( podać przyczyny)</w:t>
            </w:r>
          </w:p>
        </w:tc>
      </w:tr>
      <w:tr w:rsidR="00F554CF" w:rsidRPr="00900C9A" w:rsidTr="003E79DE">
        <w:trPr>
          <w:trHeight w:val="710"/>
        </w:trPr>
        <w:tc>
          <w:tcPr>
            <w:tcW w:w="4410" w:type="dxa"/>
            <w:tcBorders>
              <w:top w:val="nil"/>
              <w:left w:val="single" w:sz="4" w:space="0" w:color="auto"/>
              <w:bottom w:val="single" w:sz="4" w:space="0" w:color="auto"/>
              <w:right w:val="single" w:sz="4" w:space="0" w:color="auto"/>
            </w:tcBorders>
            <w:shd w:val="clear" w:color="000000" w:fill="FDE9D9"/>
            <w:hideMark/>
          </w:tcPr>
          <w:p w:rsidR="00F554CF" w:rsidRPr="00900C9A" w:rsidRDefault="00F554CF" w:rsidP="003E79DE">
            <w:pPr>
              <w:rPr>
                <w:color w:val="000000"/>
                <w:sz w:val="18"/>
                <w:szCs w:val="18"/>
              </w:rPr>
            </w:pPr>
            <w:r w:rsidRPr="00900C9A">
              <w:rPr>
                <w:color w:val="000000"/>
                <w:sz w:val="18"/>
                <w:szCs w:val="18"/>
              </w:rPr>
              <w:t>Dokumentacja techniczna</w:t>
            </w:r>
          </w:p>
        </w:tc>
        <w:tc>
          <w:tcPr>
            <w:tcW w:w="10489" w:type="dxa"/>
            <w:gridSpan w:val="3"/>
            <w:tcBorders>
              <w:top w:val="nil"/>
              <w:left w:val="nil"/>
              <w:bottom w:val="single" w:sz="4" w:space="0" w:color="auto"/>
              <w:right w:val="single" w:sz="4" w:space="0" w:color="auto"/>
            </w:tcBorders>
            <w:shd w:val="clear" w:color="auto" w:fill="auto"/>
            <w:hideMark/>
          </w:tcPr>
          <w:p w:rsidR="00F554CF" w:rsidRPr="00900C9A" w:rsidRDefault="00F554CF" w:rsidP="003E79DE">
            <w:pPr>
              <w:rPr>
                <w:color w:val="000000"/>
              </w:rPr>
            </w:pPr>
            <w:r w:rsidRPr="00900C9A">
              <w:rPr>
                <w:color w:val="000000"/>
              </w:rPr>
              <w:t>(w trakcie opracowywania/opracowana/w uzgodnieniu/uzgodniona w PGE  pod względem zgodności z warunkami technicznymi)</w:t>
            </w:r>
            <w:r>
              <w:rPr>
                <w:color w:val="000000"/>
              </w:rPr>
              <w:t xml:space="preserve"> </w:t>
            </w:r>
            <w:r w:rsidRPr="00900C9A">
              <w:rPr>
                <w:color w:val="000000"/>
              </w:rPr>
              <w:t xml:space="preserve">                                                                                                                                                     </w:t>
            </w:r>
          </w:p>
        </w:tc>
      </w:tr>
      <w:tr w:rsidR="00F554CF" w:rsidRPr="00900C9A" w:rsidTr="003E79DE">
        <w:trPr>
          <w:trHeight w:val="409"/>
        </w:trPr>
        <w:tc>
          <w:tcPr>
            <w:tcW w:w="4410" w:type="dxa"/>
            <w:tcBorders>
              <w:top w:val="nil"/>
              <w:left w:val="single" w:sz="4" w:space="0" w:color="auto"/>
              <w:bottom w:val="single" w:sz="4" w:space="0" w:color="auto"/>
              <w:right w:val="single" w:sz="4" w:space="0" w:color="auto"/>
            </w:tcBorders>
            <w:shd w:val="clear" w:color="000000" w:fill="FDE9D9"/>
            <w:hideMark/>
          </w:tcPr>
          <w:p w:rsidR="00F554CF" w:rsidRPr="00900C9A" w:rsidRDefault="00F554CF" w:rsidP="003E79DE">
            <w:pPr>
              <w:rPr>
                <w:color w:val="000000"/>
                <w:sz w:val="18"/>
                <w:szCs w:val="18"/>
              </w:rPr>
            </w:pPr>
            <w:r w:rsidRPr="00900C9A">
              <w:rPr>
                <w:color w:val="000000"/>
                <w:sz w:val="18"/>
                <w:szCs w:val="18"/>
              </w:rPr>
              <w:t>Wymagane opinie (</w:t>
            </w:r>
            <w:r w:rsidRPr="00900C9A">
              <w:rPr>
                <w:color w:val="000000"/>
                <w:sz w:val="18"/>
                <w:szCs w:val="18"/>
                <w:u w:val="single"/>
              </w:rPr>
              <w:t xml:space="preserve">załączyć już uzyskane </w:t>
            </w:r>
            <w:r w:rsidRPr="00900C9A">
              <w:rPr>
                <w:color w:val="000000"/>
                <w:sz w:val="18"/>
                <w:szCs w:val="18"/>
              </w:rPr>
              <w:t>) wskazać jakie opinie zostały do uzyskania</w:t>
            </w:r>
          </w:p>
        </w:tc>
        <w:tc>
          <w:tcPr>
            <w:tcW w:w="10489" w:type="dxa"/>
            <w:gridSpan w:val="3"/>
            <w:tcBorders>
              <w:top w:val="nil"/>
              <w:left w:val="nil"/>
              <w:bottom w:val="single" w:sz="4" w:space="0" w:color="auto"/>
              <w:right w:val="single" w:sz="4" w:space="0" w:color="auto"/>
            </w:tcBorders>
            <w:shd w:val="clear" w:color="auto" w:fill="auto"/>
            <w:hideMark/>
          </w:tcPr>
          <w:p w:rsidR="00F554CF" w:rsidRPr="00900C9A" w:rsidRDefault="00F554CF" w:rsidP="003E79DE">
            <w:pPr>
              <w:rPr>
                <w:color w:val="000000"/>
              </w:rPr>
            </w:pPr>
            <w:r w:rsidRPr="00900C9A">
              <w:rPr>
                <w:color w:val="000000"/>
              </w:rPr>
              <w:t xml:space="preserve">załączono opinie szt. ………; do uzyskania pozostało </w:t>
            </w:r>
          </w:p>
        </w:tc>
      </w:tr>
      <w:tr w:rsidR="00F554CF" w:rsidRPr="00900C9A" w:rsidTr="003E79DE">
        <w:trPr>
          <w:trHeight w:val="698"/>
        </w:trPr>
        <w:tc>
          <w:tcPr>
            <w:tcW w:w="4410" w:type="dxa"/>
            <w:tcBorders>
              <w:top w:val="nil"/>
              <w:left w:val="single" w:sz="4" w:space="0" w:color="auto"/>
              <w:bottom w:val="single" w:sz="4" w:space="0" w:color="auto"/>
              <w:right w:val="single" w:sz="4" w:space="0" w:color="auto"/>
            </w:tcBorders>
            <w:shd w:val="clear" w:color="000000" w:fill="FDE9D9"/>
            <w:hideMark/>
          </w:tcPr>
          <w:p w:rsidR="00F554CF" w:rsidRPr="00900C9A" w:rsidRDefault="00F554CF" w:rsidP="003E79DE">
            <w:pPr>
              <w:rPr>
                <w:color w:val="000000"/>
                <w:sz w:val="18"/>
                <w:szCs w:val="18"/>
              </w:rPr>
            </w:pPr>
            <w:r w:rsidRPr="00900C9A">
              <w:rPr>
                <w:color w:val="000000"/>
                <w:sz w:val="18"/>
                <w:szCs w:val="18"/>
              </w:rPr>
              <w:t xml:space="preserve">Decyzje administracyjne, (załączyć już uzyskane ) wskazać jakie decyzje zostały jeszcze do uzyskania i jaki jest przewidywany czas na ich pozyskania. </w:t>
            </w:r>
          </w:p>
        </w:tc>
        <w:tc>
          <w:tcPr>
            <w:tcW w:w="10489" w:type="dxa"/>
            <w:gridSpan w:val="3"/>
            <w:tcBorders>
              <w:top w:val="nil"/>
              <w:left w:val="nil"/>
              <w:bottom w:val="single" w:sz="4" w:space="0" w:color="auto"/>
              <w:right w:val="single" w:sz="4" w:space="0" w:color="auto"/>
            </w:tcBorders>
            <w:shd w:val="clear" w:color="auto" w:fill="auto"/>
            <w:hideMark/>
          </w:tcPr>
          <w:p w:rsidR="00F554CF" w:rsidRPr="00900C9A" w:rsidRDefault="00F554CF" w:rsidP="003E79DE">
            <w:pPr>
              <w:rPr>
                <w:color w:val="000000"/>
              </w:rPr>
            </w:pPr>
            <w:r w:rsidRPr="00900C9A">
              <w:rPr>
                <w:color w:val="000000"/>
              </w:rPr>
              <w:t> </w:t>
            </w:r>
          </w:p>
        </w:tc>
      </w:tr>
      <w:tr w:rsidR="00F554CF" w:rsidRPr="00900C9A" w:rsidTr="003E79DE">
        <w:trPr>
          <w:trHeight w:val="397"/>
        </w:trPr>
        <w:tc>
          <w:tcPr>
            <w:tcW w:w="4410" w:type="dxa"/>
            <w:tcBorders>
              <w:top w:val="nil"/>
              <w:left w:val="single" w:sz="4" w:space="0" w:color="auto"/>
              <w:bottom w:val="single" w:sz="4" w:space="0" w:color="auto"/>
              <w:right w:val="single" w:sz="4" w:space="0" w:color="auto"/>
            </w:tcBorders>
            <w:shd w:val="clear" w:color="000000" w:fill="FDE9D9"/>
            <w:hideMark/>
          </w:tcPr>
          <w:p w:rsidR="00F554CF" w:rsidRPr="00900C9A" w:rsidRDefault="00F554CF" w:rsidP="003E79DE">
            <w:pPr>
              <w:rPr>
                <w:color w:val="000000"/>
                <w:sz w:val="18"/>
                <w:szCs w:val="18"/>
              </w:rPr>
            </w:pPr>
            <w:r w:rsidRPr="00900C9A">
              <w:rPr>
                <w:color w:val="000000"/>
                <w:sz w:val="18"/>
                <w:szCs w:val="18"/>
              </w:rPr>
              <w:t xml:space="preserve">Wykaz </w:t>
            </w:r>
            <w:r>
              <w:rPr>
                <w:color w:val="000000"/>
                <w:sz w:val="18"/>
                <w:szCs w:val="18"/>
              </w:rPr>
              <w:t>działek dla których uzgodniono podpisanie</w:t>
            </w:r>
            <w:r w:rsidRPr="00900C9A">
              <w:rPr>
                <w:color w:val="000000"/>
                <w:sz w:val="18"/>
                <w:szCs w:val="18"/>
              </w:rPr>
              <w:t xml:space="preserve"> aktów notarialnych (służebność </w:t>
            </w:r>
            <w:proofErr w:type="spellStart"/>
            <w:r w:rsidRPr="00900C9A">
              <w:rPr>
                <w:color w:val="000000"/>
                <w:sz w:val="18"/>
                <w:szCs w:val="18"/>
              </w:rPr>
              <w:t>przesyłu</w:t>
            </w:r>
            <w:proofErr w:type="spellEnd"/>
            <w:r w:rsidRPr="00900C9A">
              <w:rPr>
                <w:color w:val="000000"/>
                <w:sz w:val="18"/>
                <w:szCs w:val="18"/>
              </w:rPr>
              <w:t>)/</w:t>
            </w:r>
          </w:p>
        </w:tc>
        <w:tc>
          <w:tcPr>
            <w:tcW w:w="10489" w:type="dxa"/>
            <w:gridSpan w:val="3"/>
            <w:tcBorders>
              <w:top w:val="nil"/>
              <w:left w:val="nil"/>
              <w:bottom w:val="single" w:sz="4" w:space="0" w:color="auto"/>
              <w:right w:val="single" w:sz="4" w:space="0" w:color="auto"/>
            </w:tcBorders>
            <w:shd w:val="clear" w:color="auto" w:fill="auto"/>
            <w:hideMark/>
          </w:tcPr>
          <w:p w:rsidR="00F554CF" w:rsidRPr="00900C9A" w:rsidRDefault="00F554CF" w:rsidP="003E79DE">
            <w:pPr>
              <w:rPr>
                <w:color w:val="000000"/>
              </w:rPr>
            </w:pPr>
          </w:p>
        </w:tc>
      </w:tr>
      <w:tr w:rsidR="00F554CF" w:rsidRPr="00900C9A" w:rsidTr="003E79DE">
        <w:trPr>
          <w:trHeight w:val="397"/>
        </w:trPr>
        <w:tc>
          <w:tcPr>
            <w:tcW w:w="4410" w:type="dxa"/>
            <w:tcBorders>
              <w:top w:val="nil"/>
              <w:left w:val="single" w:sz="4" w:space="0" w:color="auto"/>
              <w:bottom w:val="single" w:sz="4" w:space="0" w:color="auto"/>
              <w:right w:val="single" w:sz="4" w:space="0" w:color="auto"/>
            </w:tcBorders>
            <w:shd w:val="clear" w:color="000000" w:fill="FDE9D9"/>
            <w:hideMark/>
          </w:tcPr>
          <w:p w:rsidR="00F554CF" w:rsidRPr="00900C9A" w:rsidRDefault="00F554CF" w:rsidP="003E79DE">
            <w:pPr>
              <w:rPr>
                <w:color w:val="000000"/>
                <w:sz w:val="18"/>
                <w:szCs w:val="18"/>
              </w:rPr>
            </w:pPr>
            <w:r w:rsidRPr="00900C9A">
              <w:rPr>
                <w:color w:val="000000"/>
                <w:sz w:val="18"/>
                <w:szCs w:val="18"/>
              </w:rPr>
              <w:t xml:space="preserve">Wykaz </w:t>
            </w:r>
            <w:r>
              <w:rPr>
                <w:color w:val="000000"/>
                <w:sz w:val="18"/>
                <w:szCs w:val="18"/>
              </w:rPr>
              <w:t xml:space="preserve">działek dla których </w:t>
            </w:r>
            <w:r w:rsidRPr="00900C9A">
              <w:rPr>
                <w:color w:val="000000"/>
                <w:sz w:val="18"/>
                <w:szCs w:val="18"/>
              </w:rPr>
              <w:t>uzyskan</w:t>
            </w:r>
            <w:r>
              <w:rPr>
                <w:color w:val="000000"/>
                <w:sz w:val="18"/>
                <w:szCs w:val="18"/>
              </w:rPr>
              <w:t>o</w:t>
            </w:r>
            <w:r w:rsidRPr="00900C9A">
              <w:rPr>
                <w:color w:val="000000"/>
                <w:sz w:val="18"/>
                <w:szCs w:val="18"/>
              </w:rPr>
              <w:t xml:space="preserve"> akt</w:t>
            </w:r>
            <w:r>
              <w:rPr>
                <w:color w:val="000000"/>
                <w:sz w:val="18"/>
                <w:szCs w:val="18"/>
              </w:rPr>
              <w:t>y</w:t>
            </w:r>
            <w:r w:rsidRPr="00900C9A">
              <w:rPr>
                <w:color w:val="000000"/>
                <w:sz w:val="18"/>
                <w:szCs w:val="18"/>
              </w:rPr>
              <w:t xml:space="preserve"> notarialn</w:t>
            </w:r>
            <w:r>
              <w:rPr>
                <w:color w:val="000000"/>
                <w:sz w:val="18"/>
                <w:szCs w:val="18"/>
              </w:rPr>
              <w:t>e</w:t>
            </w:r>
            <w:r w:rsidRPr="00900C9A">
              <w:rPr>
                <w:color w:val="000000"/>
                <w:sz w:val="18"/>
                <w:szCs w:val="18"/>
              </w:rPr>
              <w:t xml:space="preserve"> (służebność </w:t>
            </w:r>
            <w:proofErr w:type="spellStart"/>
            <w:r w:rsidRPr="00900C9A">
              <w:rPr>
                <w:color w:val="000000"/>
                <w:sz w:val="18"/>
                <w:szCs w:val="18"/>
              </w:rPr>
              <w:t>przesyłu</w:t>
            </w:r>
            <w:proofErr w:type="spellEnd"/>
            <w:r w:rsidRPr="00900C9A">
              <w:rPr>
                <w:color w:val="000000"/>
                <w:sz w:val="18"/>
                <w:szCs w:val="18"/>
              </w:rPr>
              <w:t xml:space="preserve">)/ </w:t>
            </w:r>
          </w:p>
        </w:tc>
        <w:tc>
          <w:tcPr>
            <w:tcW w:w="10489" w:type="dxa"/>
            <w:gridSpan w:val="3"/>
            <w:tcBorders>
              <w:top w:val="nil"/>
              <w:left w:val="nil"/>
              <w:bottom w:val="single" w:sz="4" w:space="0" w:color="auto"/>
              <w:right w:val="single" w:sz="4" w:space="0" w:color="auto"/>
            </w:tcBorders>
            <w:shd w:val="clear" w:color="auto" w:fill="auto"/>
            <w:hideMark/>
          </w:tcPr>
          <w:p w:rsidR="00F554CF" w:rsidRPr="00900C9A" w:rsidRDefault="00F554CF" w:rsidP="003E79DE">
            <w:pPr>
              <w:rPr>
                <w:color w:val="000000"/>
              </w:rPr>
            </w:pPr>
            <w:r w:rsidRPr="00900C9A">
              <w:rPr>
                <w:color w:val="000000"/>
              </w:rPr>
              <w:t> </w:t>
            </w:r>
          </w:p>
        </w:tc>
      </w:tr>
      <w:tr w:rsidR="00F554CF" w:rsidRPr="00900C9A" w:rsidTr="003E79DE">
        <w:trPr>
          <w:trHeight w:val="397"/>
        </w:trPr>
        <w:tc>
          <w:tcPr>
            <w:tcW w:w="4410" w:type="dxa"/>
            <w:tcBorders>
              <w:top w:val="nil"/>
              <w:left w:val="single" w:sz="4" w:space="0" w:color="auto"/>
              <w:bottom w:val="single" w:sz="4" w:space="0" w:color="auto"/>
              <w:right w:val="single" w:sz="4" w:space="0" w:color="auto"/>
            </w:tcBorders>
            <w:shd w:val="clear" w:color="000000" w:fill="FDE9D9"/>
            <w:hideMark/>
          </w:tcPr>
          <w:p w:rsidR="00F554CF" w:rsidRPr="00900C9A" w:rsidRDefault="00F554CF" w:rsidP="003E79DE">
            <w:pPr>
              <w:rPr>
                <w:color w:val="000000"/>
                <w:sz w:val="18"/>
                <w:szCs w:val="18"/>
              </w:rPr>
            </w:pPr>
            <w:r>
              <w:rPr>
                <w:color w:val="000000"/>
                <w:sz w:val="18"/>
                <w:szCs w:val="18"/>
              </w:rPr>
              <w:t>Wykaz działek dla których odmówiono, lub niema możliwości podpisania aktów notarialnych służebności + proponowane działania</w:t>
            </w:r>
          </w:p>
        </w:tc>
        <w:tc>
          <w:tcPr>
            <w:tcW w:w="10489" w:type="dxa"/>
            <w:gridSpan w:val="3"/>
            <w:tcBorders>
              <w:top w:val="nil"/>
              <w:left w:val="nil"/>
              <w:bottom w:val="single" w:sz="4" w:space="0" w:color="auto"/>
              <w:right w:val="single" w:sz="4" w:space="0" w:color="auto"/>
            </w:tcBorders>
            <w:shd w:val="clear" w:color="auto" w:fill="auto"/>
            <w:hideMark/>
          </w:tcPr>
          <w:p w:rsidR="00F554CF" w:rsidRPr="00900C9A" w:rsidRDefault="00F554CF" w:rsidP="003E79DE">
            <w:pPr>
              <w:rPr>
                <w:color w:val="000000"/>
              </w:rPr>
            </w:pPr>
          </w:p>
        </w:tc>
      </w:tr>
      <w:tr w:rsidR="00F554CF" w:rsidRPr="00900C9A" w:rsidTr="003E79DE">
        <w:trPr>
          <w:trHeight w:val="550"/>
        </w:trPr>
        <w:tc>
          <w:tcPr>
            <w:tcW w:w="4410" w:type="dxa"/>
            <w:tcBorders>
              <w:top w:val="nil"/>
              <w:left w:val="single" w:sz="4" w:space="0" w:color="auto"/>
              <w:bottom w:val="single" w:sz="4" w:space="0" w:color="auto"/>
              <w:right w:val="single" w:sz="4" w:space="0" w:color="auto"/>
            </w:tcBorders>
            <w:shd w:val="clear" w:color="000000" w:fill="FDE9D9"/>
            <w:hideMark/>
          </w:tcPr>
          <w:p w:rsidR="00F554CF" w:rsidRPr="00900C9A" w:rsidRDefault="00F554CF" w:rsidP="003E79DE">
            <w:pPr>
              <w:rPr>
                <w:color w:val="000000"/>
                <w:sz w:val="18"/>
                <w:szCs w:val="18"/>
              </w:rPr>
            </w:pPr>
            <w:r w:rsidRPr="00900C9A">
              <w:rPr>
                <w:color w:val="000000"/>
                <w:sz w:val="18"/>
                <w:szCs w:val="18"/>
              </w:rPr>
              <w:t>Zgoda właścicieli drogi wg wypisu z rejestru gruntów dz. Nr</w:t>
            </w:r>
            <w:r>
              <w:rPr>
                <w:color w:val="000000"/>
                <w:sz w:val="18"/>
                <w:szCs w:val="18"/>
              </w:rPr>
              <w:t xml:space="preserve"> </w:t>
            </w:r>
            <w:r w:rsidRPr="00900C9A">
              <w:rPr>
                <w:color w:val="000000"/>
                <w:sz w:val="18"/>
                <w:szCs w:val="18"/>
              </w:rPr>
              <w:t>+</w:t>
            </w:r>
            <w:r>
              <w:rPr>
                <w:color w:val="000000"/>
                <w:sz w:val="18"/>
                <w:szCs w:val="18"/>
              </w:rPr>
              <w:t xml:space="preserve"> </w:t>
            </w:r>
            <w:r w:rsidRPr="00900C9A">
              <w:rPr>
                <w:color w:val="000000"/>
                <w:sz w:val="18"/>
                <w:szCs w:val="18"/>
              </w:rPr>
              <w:t>ksero dowodu wpłaty/dotyczy decyzji o umieszc</w:t>
            </w:r>
            <w:r>
              <w:rPr>
                <w:color w:val="000000"/>
                <w:sz w:val="18"/>
                <w:szCs w:val="18"/>
              </w:rPr>
              <w:t>zenia</w:t>
            </w:r>
            <w:r w:rsidRPr="00900C9A">
              <w:rPr>
                <w:color w:val="000000"/>
                <w:sz w:val="18"/>
                <w:szCs w:val="18"/>
              </w:rPr>
              <w:t xml:space="preserve"> w pasie drogi.</w:t>
            </w:r>
          </w:p>
        </w:tc>
        <w:tc>
          <w:tcPr>
            <w:tcW w:w="10489" w:type="dxa"/>
            <w:gridSpan w:val="3"/>
            <w:tcBorders>
              <w:top w:val="nil"/>
              <w:left w:val="nil"/>
              <w:bottom w:val="single" w:sz="4" w:space="0" w:color="auto"/>
              <w:right w:val="single" w:sz="4" w:space="0" w:color="auto"/>
            </w:tcBorders>
            <w:shd w:val="clear" w:color="auto" w:fill="auto"/>
            <w:hideMark/>
          </w:tcPr>
          <w:p w:rsidR="00F554CF" w:rsidRPr="00900C9A" w:rsidRDefault="00F554CF" w:rsidP="003E79DE">
            <w:pPr>
              <w:rPr>
                <w:color w:val="000000"/>
              </w:rPr>
            </w:pPr>
            <w:r w:rsidRPr="00900C9A">
              <w:rPr>
                <w:color w:val="000000"/>
              </w:rPr>
              <w:t> </w:t>
            </w:r>
          </w:p>
        </w:tc>
      </w:tr>
      <w:tr w:rsidR="00F554CF" w:rsidRPr="00900C9A" w:rsidTr="003E79DE">
        <w:trPr>
          <w:trHeight w:val="488"/>
        </w:trPr>
        <w:tc>
          <w:tcPr>
            <w:tcW w:w="4410" w:type="dxa"/>
            <w:tcBorders>
              <w:top w:val="nil"/>
              <w:left w:val="single" w:sz="4" w:space="0" w:color="auto"/>
              <w:bottom w:val="single" w:sz="4" w:space="0" w:color="auto"/>
              <w:right w:val="single" w:sz="4" w:space="0" w:color="auto"/>
            </w:tcBorders>
            <w:shd w:val="clear" w:color="000000" w:fill="FDE9D9"/>
            <w:hideMark/>
          </w:tcPr>
          <w:p w:rsidR="00F554CF" w:rsidRPr="00900C9A" w:rsidRDefault="00F554CF" w:rsidP="003E79DE">
            <w:pPr>
              <w:rPr>
                <w:color w:val="000000"/>
                <w:sz w:val="18"/>
                <w:szCs w:val="18"/>
              </w:rPr>
            </w:pPr>
            <w:r w:rsidRPr="00900C9A">
              <w:rPr>
                <w:color w:val="000000"/>
                <w:sz w:val="18"/>
                <w:szCs w:val="18"/>
              </w:rPr>
              <w:t>Przewidywane uzyskanie zgody (pozwolenie na budowę/ zgłoszenie) na rozpoczęcia prac budowlanych</w:t>
            </w:r>
          </w:p>
        </w:tc>
        <w:tc>
          <w:tcPr>
            <w:tcW w:w="10489" w:type="dxa"/>
            <w:gridSpan w:val="3"/>
            <w:tcBorders>
              <w:top w:val="nil"/>
              <w:left w:val="nil"/>
              <w:bottom w:val="single" w:sz="4" w:space="0" w:color="auto"/>
              <w:right w:val="single" w:sz="4" w:space="0" w:color="auto"/>
            </w:tcBorders>
            <w:shd w:val="clear" w:color="auto" w:fill="auto"/>
            <w:hideMark/>
          </w:tcPr>
          <w:p w:rsidR="00F554CF" w:rsidRPr="00900C9A" w:rsidRDefault="00F554CF" w:rsidP="003E79DE">
            <w:pPr>
              <w:rPr>
                <w:color w:val="000000"/>
              </w:rPr>
            </w:pPr>
            <w:r w:rsidRPr="00900C9A">
              <w:rPr>
                <w:color w:val="000000"/>
              </w:rPr>
              <w:t> </w:t>
            </w:r>
          </w:p>
        </w:tc>
      </w:tr>
      <w:tr w:rsidR="00F554CF" w:rsidRPr="00900C9A" w:rsidTr="003E79DE">
        <w:trPr>
          <w:trHeight w:val="283"/>
        </w:trPr>
        <w:tc>
          <w:tcPr>
            <w:tcW w:w="4410" w:type="dxa"/>
            <w:tcBorders>
              <w:top w:val="nil"/>
              <w:left w:val="single" w:sz="4" w:space="0" w:color="auto"/>
              <w:bottom w:val="single" w:sz="4" w:space="0" w:color="auto"/>
              <w:right w:val="single" w:sz="4" w:space="0" w:color="auto"/>
            </w:tcBorders>
            <w:shd w:val="clear" w:color="000000" w:fill="FDE9D9"/>
            <w:hideMark/>
          </w:tcPr>
          <w:p w:rsidR="00F554CF" w:rsidRPr="00900C9A" w:rsidRDefault="00F554CF" w:rsidP="003E79DE">
            <w:pPr>
              <w:rPr>
                <w:color w:val="000000"/>
                <w:sz w:val="18"/>
                <w:szCs w:val="18"/>
              </w:rPr>
            </w:pPr>
            <w:r w:rsidRPr="00900C9A">
              <w:rPr>
                <w:color w:val="000000"/>
                <w:sz w:val="18"/>
                <w:szCs w:val="18"/>
              </w:rPr>
              <w:t>Informacje o przewidywanym wykonaniu przedmiotu umowy</w:t>
            </w:r>
          </w:p>
        </w:tc>
        <w:tc>
          <w:tcPr>
            <w:tcW w:w="10489" w:type="dxa"/>
            <w:gridSpan w:val="3"/>
            <w:tcBorders>
              <w:top w:val="nil"/>
              <w:left w:val="nil"/>
              <w:bottom w:val="single" w:sz="4" w:space="0" w:color="auto"/>
              <w:right w:val="single" w:sz="4" w:space="0" w:color="auto"/>
            </w:tcBorders>
            <w:shd w:val="clear" w:color="auto" w:fill="auto"/>
            <w:hideMark/>
          </w:tcPr>
          <w:p w:rsidR="00F554CF" w:rsidRPr="00900C9A" w:rsidRDefault="00F554CF" w:rsidP="003E79DE">
            <w:pPr>
              <w:rPr>
                <w:color w:val="000000"/>
              </w:rPr>
            </w:pPr>
            <w:r w:rsidRPr="00900C9A">
              <w:rPr>
                <w:color w:val="000000"/>
              </w:rPr>
              <w:t> </w:t>
            </w:r>
          </w:p>
        </w:tc>
      </w:tr>
      <w:tr w:rsidR="00F554CF" w:rsidRPr="00900C9A" w:rsidTr="003E79DE">
        <w:trPr>
          <w:trHeight w:val="300"/>
        </w:trPr>
        <w:tc>
          <w:tcPr>
            <w:tcW w:w="14899" w:type="dxa"/>
            <w:gridSpan w:val="4"/>
            <w:tcBorders>
              <w:top w:val="nil"/>
              <w:left w:val="single" w:sz="4" w:space="0" w:color="auto"/>
              <w:bottom w:val="single" w:sz="4" w:space="0" w:color="auto"/>
              <w:right w:val="dashSmallGap" w:sz="8" w:space="0" w:color="auto"/>
            </w:tcBorders>
            <w:shd w:val="clear" w:color="000000" w:fill="FFFF99"/>
            <w:hideMark/>
          </w:tcPr>
          <w:p w:rsidR="00F554CF" w:rsidRPr="005163E9" w:rsidRDefault="00F554CF" w:rsidP="003E79DE">
            <w:pPr>
              <w:jc w:val="center"/>
              <w:rPr>
                <w:b/>
                <w:bCs/>
                <w:caps/>
                <w:color w:val="000000"/>
              </w:rPr>
            </w:pPr>
            <w:r w:rsidRPr="005163E9">
              <w:rPr>
                <w:b/>
                <w:bCs/>
                <w:caps/>
                <w:color w:val="000000"/>
              </w:rPr>
              <w:t>Dokumentacja projektowa</w:t>
            </w:r>
          </w:p>
        </w:tc>
      </w:tr>
      <w:tr w:rsidR="00F554CF" w:rsidRPr="00B91972" w:rsidTr="003E79DE">
        <w:trPr>
          <w:trHeight w:val="238"/>
        </w:trPr>
        <w:tc>
          <w:tcPr>
            <w:tcW w:w="4410" w:type="dxa"/>
            <w:tcBorders>
              <w:top w:val="single" w:sz="4" w:space="0" w:color="auto"/>
              <w:left w:val="single" w:sz="4" w:space="0" w:color="auto"/>
              <w:bottom w:val="single" w:sz="4" w:space="0" w:color="auto"/>
              <w:right w:val="single" w:sz="4" w:space="0" w:color="auto"/>
            </w:tcBorders>
            <w:shd w:val="clear" w:color="000000" w:fill="FFFFCC"/>
            <w:hideMark/>
          </w:tcPr>
          <w:p w:rsidR="00F554CF" w:rsidRPr="00B91972" w:rsidRDefault="00F554CF" w:rsidP="003E79DE">
            <w:pPr>
              <w:rPr>
                <w:b/>
                <w:color w:val="000000"/>
                <w:sz w:val="18"/>
                <w:szCs w:val="18"/>
              </w:rPr>
            </w:pPr>
            <w:r w:rsidRPr="00B91972">
              <w:rPr>
                <w:b/>
                <w:color w:val="000000"/>
                <w:sz w:val="18"/>
                <w:szCs w:val="18"/>
              </w:rPr>
              <w:lastRenderedPageBreak/>
              <w:t xml:space="preserve">Kroki milowe </w:t>
            </w:r>
          </w:p>
        </w:tc>
        <w:tc>
          <w:tcPr>
            <w:tcW w:w="4961" w:type="dxa"/>
            <w:gridSpan w:val="2"/>
            <w:tcBorders>
              <w:top w:val="single" w:sz="4" w:space="0" w:color="auto"/>
              <w:left w:val="nil"/>
              <w:bottom w:val="single" w:sz="4" w:space="0" w:color="auto"/>
              <w:right w:val="single" w:sz="4" w:space="0" w:color="auto"/>
            </w:tcBorders>
            <w:shd w:val="clear" w:color="auto" w:fill="auto"/>
            <w:noWrap/>
            <w:hideMark/>
          </w:tcPr>
          <w:p w:rsidR="00F554CF" w:rsidRPr="00B91972" w:rsidRDefault="00F554CF" w:rsidP="003E79DE">
            <w:pPr>
              <w:rPr>
                <w:b/>
                <w:color w:val="000000"/>
              </w:rPr>
            </w:pPr>
            <w:r w:rsidRPr="00B91972">
              <w:rPr>
                <w:b/>
                <w:color w:val="000000"/>
              </w:rPr>
              <w:t>Planowana data:</w:t>
            </w:r>
          </w:p>
        </w:tc>
        <w:tc>
          <w:tcPr>
            <w:tcW w:w="5528" w:type="dxa"/>
            <w:tcBorders>
              <w:top w:val="single" w:sz="4" w:space="0" w:color="auto"/>
              <w:left w:val="nil"/>
              <w:bottom w:val="single" w:sz="4" w:space="0" w:color="auto"/>
              <w:right w:val="single" w:sz="4" w:space="0" w:color="auto"/>
            </w:tcBorders>
            <w:shd w:val="clear" w:color="auto" w:fill="auto"/>
          </w:tcPr>
          <w:p w:rsidR="00F554CF" w:rsidRPr="00B91972" w:rsidRDefault="00F554CF" w:rsidP="003E79DE">
            <w:pPr>
              <w:rPr>
                <w:b/>
                <w:color w:val="000000"/>
              </w:rPr>
            </w:pPr>
            <w:r w:rsidRPr="00B91972">
              <w:rPr>
                <w:b/>
                <w:color w:val="000000"/>
              </w:rPr>
              <w:t>Wykonano</w:t>
            </w:r>
          </w:p>
        </w:tc>
      </w:tr>
      <w:tr w:rsidR="00F554CF" w:rsidRPr="00900C9A" w:rsidTr="003E79DE">
        <w:trPr>
          <w:trHeight w:val="238"/>
        </w:trPr>
        <w:tc>
          <w:tcPr>
            <w:tcW w:w="4410" w:type="dxa"/>
            <w:tcBorders>
              <w:top w:val="single" w:sz="4" w:space="0" w:color="auto"/>
              <w:left w:val="single" w:sz="4" w:space="0" w:color="auto"/>
              <w:bottom w:val="single" w:sz="4" w:space="0" w:color="auto"/>
              <w:right w:val="single" w:sz="4" w:space="0" w:color="auto"/>
            </w:tcBorders>
            <w:shd w:val="clear" w:color="000000" w:fill="FFFFCC"/>
            <w:hideMark/>
          </w:tcPr>
          <w:p w:rsidR="00F554CF" w:rsidRDefault="00F554CF" w:rsidP="003E79DE">
            <w:pPr>
              <w:rPr>
                <w:color w:val="000000"/>
                <w:sz w:val="18"/>
                <w:szCs w:val="18"/>
              </w:rPr>
            </w:pPr>
          </w:p>
        </w:tc>
        <w:tc>
          <w:tcPr>
            <w:tcW w:w="4961" w:type="dxa"/>
            <w:gridSpan w:val="2"/>
            <w:tcBorders>
              <w:top w:val="single" w:sz="4" w:space="0" w:color="auto"/>
              <w:left w:val="nil"/>
              <w:bottom w:val="single" w:sz="4" w:space="0" w:color="auto"/>
              <w:right w:val="single" w:sz="4" w:space="0" w:color="auto"/>
            </w:tcBorders>
            <w:shd w:val="clear" w:color="auto" w:fill="auto"/>
            <w:noWrap/>
            <w:hideMark/>
          </w:tcPr>
          <w:p w:rsidR="00F554CF" w:rsidRPr="00900C9A" w:rsidRDefault="00F554CF" w:rsidP="003E79DE">
            <w:pPr>
              <w:rPr>
                <w:color w:val="000000"/>
              </w:rPr>
            </w:pPr>
          </w:p>
        </w:tc>
        <w:tc>
          <w:tcPr>
            <w:tcW w:w="5528" w:type="dxa"/>
            <w:tcBorders>
              <w:top w:val="single" w:sz="4" w:space="0" w:color="auto"/>
              <w:left w:val="nil"/>
              <w:bottom w:val="single" w:sz="4" w:space="0" w:color="auto"/>
              <w:right w:val="single" w:sz="4" w:space="0" w:color="auto"/>
            </w:tcBorders>
            <w:shd w:val="clear" w:color="auto" w:fill="auto"/>
          </w:tcPr>
          <w:p w:rsidR="00F554CF" w:rsidRPr="00900C9A" w:rsidRDefault="00F554CF" w:rsidP="003E79DE">
            <w:pPr>
              <w:rPr>
                <w:color w:val="000000"/>
              </w:rPr>
            </w:pPr>
          </w:p>
        </w:tc>
      </w:tr>
      <w:tr w:rsidR="00F554CF" w:rsidRPr="00900C9A" w:rsidTr="003E79DE">
        <w:trPr>
          <w:trHeight w:val="238"/>
        </w:trPr>
        <w:tc>
          <w:tcPr>
            <w:tcW w:w="4410" w:type="dxa"/>
            <w:tcBorders>
              <w:top w:val="single" w:sz="4" w:space="0" w:color="auto"/>
              <w:left w:val="single" w:sz="4" w:space="0" w:color="auto"/>
              <w:bottom w:val="single" w:sz="4" w:space="0" w:color="auto"/>
              <w:right w:val="single" w:sz="4" w:space="0" w:color="auto"/>
            </w:tcBorders>
            <w:shd w:val="clear" w:color="000000" w:fill="FFFFCC"/>
            <w:hideMark/>
          </w:tcPr>
          <w:p w:rsidR="00F554CF" w:rsidRDefault="00F554CF" w:rsidP="003E79DE">
            <w:pPr>
              <w:rPr>
                <w:color w:val="000000"/>
                <w:sz w:val="18"/>
                <w:szCs w:val="18"/>
              </w:rPr>
            </w:pPr>
          </w:p>
        </w:tc>
        <w:tc>
          <w:tcPr>
            <w:tcW w:w="4961" w:type="dxa"/>
            <w:gridSpan w:val="2"/>
            <w:tcBorders>
              <w:top w:val="single" w:sz="4" w:space="0" w:color="auto"/>
              <w:left w:val="nil"/>
              <w:bottom w:val="single" w:sz="4" w:space="0" w:color="auto"/>
              <w:right w:val="single" w:sz="4" w:space="0" w:color="auto"/>
            </w:tcBorders>
            <w:shd w:val="clear" w:color="auto" w:fill="auto"/>
            <w:noWrap/>
            <w:hideMark/>
          </w:tcPr>
          <w:p w:rsidR="00F554CF" w:rsidRPr="00900C9A" w:rsidRDefault="00F554CF" w:rsidP="003E79DE">
            <w:pPr>
              <w:rPr>
                <w:color w:val="000000"/>
              </w:rPr>
            </w:pPr>
          </w:p>
        </w:tc>
        <w:tc>
          <w:tcPr>
            <w:tcW w:w="5528" w:type="dxa"/>
            <w:tcBorders>
              <w:top w:val="single" w:sz="4" w:space="0" w:color="auto"/>
              <w:left w:val="nil"/>
              <w:bottom w:val="single" w:sz="4" w:space="0" w:color="auto"/>
              <w:right w:val="single" w:sz="4" w:space="0" w:color="auto"/>
            </w:tcBorders>
            <w:shd w:val="clear" w:color="auto" w:fill="auto"/>
          </w:tcPr>
          <w:p w:rsidR="00F554CF" w:rsidRPr="00900C9A" w:rsidRDefault="00F554CF" w:rsidP="003E79DE">
            <w:pPr>
              <w:rPr>
                <w:color w:val="000000"/>
              </w:rPr>
            </w:pPr>
          </w:p>
        </w:tc>
      </w:tr>
      <w:tr w:rsidR="00F554CF" w:rsidRPr="00900C9A" w:rsidTr="003E79DE">
        <w:trPr>
          <w:trHeight w:val="238"/>
        </w:trPr>
        <w:tc>
          <w:tcPr>
            <w:tcW w:w="4410" w:type="dxa"/>
            <w:tcBorders>
              <w:top w:val="single" w:sz="4" w:space="0" w:color="auto"/>
              <w:left w:val="single" w:sz="4" w:space="0" w:color="auto"/>
              <w:bottom w:val="single" w:sz="4" w:space="0" w:color="auto"/>
              <w:right w:val="single" w:sz="4" w:space="0" w:color="auto"/>
            </w:tcBorders>
            <w:shd w:val="clear" w:color="000000" w:fill="FFFFCC"/>
            <w:hideMark/>
          </w:tcPr>
          <w:p w:rsidR="00F554CF" w:rsidRDefault="00F554CF" w:rsidP="003E79DE">
            <w:pPr>
              <w:rPr>
                <w:color w:val="000000"/>
                <w:sz w:val="18"/>
                <w:szCs w:val="18"/>
              </w:rPr>
            </w:pPr>
          </w:p>
        </w:tc>
        <w:tc>
          <w:tcPr>
            <w:tcW w:w="4961" w:type="dxa"/>
            <w:gridSpan w:val="2"/>
            <w:tcBorders>
              <w:top w:val="single" w:sz="4" w:space="0" w:color="auto"/>
              <w:left w:val="nil"/>
              <w:bottom w:val="single" w:sz="4" w:space="0" w:color="auto"/>
              <w:right w:val="single" w:sz="4" w:space="0" w:color="auto"/>
            </w:tcBorders>
            <w:shd w:val="clear" w:color="auto" w:fill="auto"/>
            <w:noWrap/>
            <w:hideMark/>
          </w:tcPr>
          <w:p w:rsidR="00F554CF" w:rsidRPr="00900C9A" w:rsidRDefault="00F554CF" w:rsidP="003E79DE">
            <w:pPr>
              <w:rPr>
                <w:color w:val="000000"/>
              </w:rPr>
            </w:pPr>
          </w:p>
        </w:tc>
        <w:tc>
          <w:tcPr>
            <w:tcW w:w="5528" w:type="dxa"/>
            <w:tcBorders>
              <w:top w:val="single" w:sz="4" w:space="0" w:color="auto"/>
              <w:left w:val="nil"/>
              <w:bottom w:val="single" w:sz="4" w:space="0" w:color="auto"/>
              <w:right w:val="single" w:sz="4" w:space="0" w:color="auto"/>
            </w:tcBorders>
            <w:shd w:val="clear" w:color="auto" w:fill="auto"/>
          </w:tcPr>
          <w:p w:rsidR="00F554CF" w:rsidRPr="00900C9A" w:rsidRDefault="00F554CF" w:rsidP="003E79DE">
            <w:pPr>
              <w:rPr>
                <w:color w:val="000000"/>
              </w:rPr>
            </w:pPr>
          </w:p>
        </w:tc>
      </w:tr>
      <w:tr w:rsidR="00F554CF" w:rsidRPr="00900C9A" w:rsidTr="003E79DE">
        <w:trPr>
          <w:trHeight w:val="238"/>
        </w:trPr>
        <w:tc>
          <w:tcPr>
            <w:tcW w:w="4410" w:type="dxa"/>
            <w:tcBorders>
              <w:top w:val="single" w:sz="4" w:space="0" w:color="auto"/>
              <w:left w:val="single" w:sz="4" w:space="0" w:color="auto"/>
              <w:bottom w:val="single" w:sz="4" w:space="0" w:color="auto"/>
              <w:right w:val="single" w:sz="4" w:space="0" w:color="auto"/>
            </w:tcBorders>
            <w:shd w:val="clear" w:color="000000" w:fill="FFFFCC"/>
            <w:hideMark/>
          </w:tcPr>
          <w:p w:rsidR="00F554CF" w:rsidRDefault="00F554CF" w:rsidP="003E79DE">
            <w:pPr>
              <w:rPr>
                <w:color w:val="000000"/>
                <w:sz w:val="18"/>
                <w:szCs w:val="18"/>
              </w:rPr>
            </w:pPr>
          </w:p>
        </w:tc>
        <w:tc>
          <w:tcPr>
            <w:tcW w:w="4961" w:type="dxa"/>
            <w:gridSpan w:val="2"/>
            <w:tcBorders>
              <w:top w:val="single" w:sz="4" w:space="0" w:color="auto"/>
              <w:left w:val="nil"/>
              <w:bottom w:val="single" w:sz="4" w:space="0" w:color="auto"/>
              <w:right w:val="single" w:sz="4" w:space="0" w:color="auto"/>
            </w:tcBorders>
            <w:shd w:val="clear" w:color="auto" w:fill="auto"/>
            <w:noWrap/>
            <w:hideMark/>
          </w:tcPr>
          <w:p w:rsidR="00F554CF" w:rsidRPr="00900C9A" w:rsidRDefault="00F554CF" w:rsidP="003E79DE">
            <w:pPr>
              <w:rPr>
                <w:color w:val="000000"/>
              </w:rPr>
            </w:pPr>
          </w:p>
        </w:tc>
        <w:tc>
          <w:tcPr>
            <w:tcW w:w="5528" w:type="dxa"/>
            <w:tcBorders>
              <w:top w:val="single" w:sz="4" w:space="0" w:color="auto"/>
              <w:left w:val="nil"/>
              <w:bottom w:val="single" w:sz="4" w:space="0" w:color="auto"/>
              <w:right w:val="single" w:sz="4" w:space="0" w:color="auto"/>
            </w:tcBorders>
            <w:shd w:val="clear" w:color="auto" w:fill="auto"/>
          </w:tcPr>
          <w:p w:rsidR="00F554CF" w:rsidRPr="00900C9A" w:rsidRDefault="00F554CF" w:rsidP="003E79DE">
            <w:pPr>
              <w:rPr>
                <w:color w:val="000000"/>
              </w:rPr>
            </w:pPr>
          </w:p>
        </w:tc>
      </w:tr>
      <w:tr w:rsidR="00F554CF" w:rsidRPr="00900C9A" w:rsidTr="003E79DE">
        <w:trPr>
          <w:trHeight w:val="238"/>
        </w:trPr>
        <w:tc>
          <w:tcPr>
            <w:tcW w:w="4410" w:type="dxa"/>
            <w:tcBorders>
              <w:top w:val="single" w:sz="4" w:space="0" w:color="auto"/>
              <w:left w:val="single" w:sz="4" w:space="0" w:color="auto"/>
              <w:bottom w:val="single" w:sz="4" w:space="0" w:color="auto"/>
              <w:right w:val="single" w:sz="4" w:space="0" w:color="auto"/>
            </w:tcBorders>
            <w:shd w:val="clear" w:color="000000" w:fill="FFFFCC"/>
            <w:hideMark/>
          </w:tcPr>
          <w:p w:rsidR="00F554CF" w:rsidRDefault="00F554CF" w:rsidP="003E79DE">
            <w:pPr>
              <w:rPr>
                <w:color w:val="000000"/>
                <w:sz w:val="18"/>
                <w:szCs w:val="18"/>
              </w:rPr>
            </w:pPr>
          </w:p>
        </w:tc>
        <w:tc>
          <w:tcPr>
            <w:tcW w:w="4961" w:type="dxa"/>
            <w:gridSpan w:val="2"/>
            <w:tcBorders>
              <w:top w:val="single" w:sz="4" w:space="0" w:color="auto"/>
              <w:left w:val="nil"/>
              <w:bottom w:val="single" w:sz="4" w:space="0" w:color="auto"/>
              <w:right w:val="single" w:sz="4" w:space="0" w:color="auto"/>
            </w:tcBorders>
            <w:shd w:val="clear" w:color="auto" w:fill="auto"/>
            <w:noWrap/>
            <w:hideMark/>
          </w:tcPr>
          <w:p w:rsidR="00F554CF" w:rsidRPr="00900C9A" w:rsidRDefault="00F554CF" w:rsidP="003E79DE">
            <w:pPr>
              <w:rPr>
                <w:color w:val="000000"/>
              </w:rPr>
            </w:pPr>
          </w:p>
        </w:tc>
        <w:tc>
          <w:tcPr>
            <w:tcW w:w="5528" w:type="dxa"/>
            <w:tcBorders>
              <w:top w:val="single" w:sz="4" w:space="0" w:color="auto"/>
              <w:left w:val="nil"/>
              <w:bottom w:val="single" w:sz="4" w:space="0" w:color="auto"/>
              <w:right w:val="single" w:sz="4" w:space="0" w:color="auto"/>
            </w:tcBorders>
            <w:shd w:val="clear" w:color="auto" w:fill="auto"/>
          </w:tcPr>
          <w:p w:rsidR="00F554CF" w:rsidRPr="00900C9A" w:rsidRDefault="00F554CF" w:rsidP="003E79DE">
            <w:pPr>
              <w:rPr>
                <w:color w:val="000000"/>
              </w:rPr>
            </w:pPr>
          </w:p>
        </w:tc>
      </w:tr>
      <w:tr w:rsidR="00F554CF" w:rsidRPr="00900C9A" w:rsidTr="003E79DE">
        <w:trPr>
          <w:trHeight w:val="238"/>
        </w:trPr>
        <w:tc>
          <w:tcPr>
            <w:tcW w:w="4410" w:type="dxa"/>
            <w:tcBorders>
              <w:top w:val="single" w:sz="4" w:space="0" w:color="auto"/>
              <w:left w:val="single" w:sz="4" w:space="0" w:color="auto"/>
              <w:bottom w:val="single" w:sz="4" w:space="0" w:color="auto"/>
              <w:right w:val="single" w:sz="4" w:space="0" w:color="auto"/>
            </w:tcBorders>
            <w:shd w:val="clear" w:color="000000" w:fill="FFFFCC"/>
            <w:hideMark/>
          </w:tcPr>
          <w:p w:rsidR="00F554CF" w:rsidRDefault="00F554CF" w:rsidP="003E79DE">
            <w:pPr>
              <w:rPr>
                <w:color w:val="000000"/>
                <w:sz w:val="18"/>
                <w:szCs w:val="18"/>
              </w:rPr>
            </w:pPr>
          </w:p>
        </w:tc>
        <w:tc>
          <w:tcPr>
            <w:tcW w:w="4961" w:type="dxa"/>
            <w:gridSpan w:val="2"/>
            <w:tcBorders>
              <w:top w:val="single" w:sz="4" w:space="0" w:color="auto"/>
              <w:left w:val="nil"/>
              <w:bottom w:val="single" w:sz="4" w:space="0" w:color="auto"/>
              <w:right w:val="single" w:sz="4" w:space="0" w:color="auto"/>
            </w:tcBorders>
            <w:shd w:val="clear" w:color="auto" w:fill="auto"/>
            <w:noWrap/>
            <w:hideMark/>
          </w:tcPr>
          <w:p w:rsidR="00F554CF" w:rsidRPr="00900C9A" w:rsidRDefault="00F554CF" w:rsidP="003E79DE">
            <w:pPr>
              <w:rPr>
                <w:color w:val="000000"/>
              </w:rPr>
            </w:pPr>
          </w:p>
        </w:tc>
        <w:tc>
          <w:tcPr>
            <w:tcW w:w="5528" w:type="dxa"/>
            <w:tcBorders>
              <w:top w:val="single" w:sz="4" w:space="0" w:color="auto"/>
              <w:left w:val="nil"/>
              <w:bottom w:val="single" w:sz="4" w:space="0" w:color="auto"/>
              <w:right w:val="single" w:sz="4" w:space="0" w:color="auto"/>
            </w:tcBorders>
            <w:shd w:val="clear" w:color="auto" w:fill="auto"/>
          </w:tcPr>
          <w:p w:rsidR="00F554CF" w:rsidRPr="00900C9A" w:rsidRDefault="00F554CF" w:rsidP="003E79DE">
            <w:pPr>
              <w:rPr>
                <w:color w:val="000000"/>
              </w:rPr>
            </w:pPr>
          </w:p>
        </w:tc>
      </w:tr>
      <w:tr w:rsidR="00F554CF" w:rsidRPr="00900C9A" w:rsidTr="003E79DE">
        <w:trPr>
          <w:trHeight w:val="238"/>
        </w:trPr>
        <w:tc>
          <w:tcPr>
            <w:tcW w:w="4410" w:type="dxa"/>
            <w:tcBorders>
              <w:top w:val="single" w:sz="4" w:space="0" w:color="auto"/>
              <w:left w:val="single" w:sz="4" w:space="0" w:color="auto"/>
              <w:bottom w:val="single" w:sz="4" w:space="0" w:color="auto"/>
              <w:right w:val="single" w:sz="4" w:space="0" w:color="auto"/>
            </w:tcBorders>
            <w:shd w:val="clear" w:color="000000" w:fill="FFFFCC"/>
            <w:hideMark/>
          </w:tcPr>
          <w:p w:rsidR="00F554CF" w:rsidRDefault="00F554CF" w:rsidP="003E79DE">
            <w:pPr>
              <w:rPr>
                <w:color w:val="000000"/>
                <w:sz w:val="18"/>
                <w:szCs w:val="18"/>
              </w:rPr>
            </w:pPr>
          </w:p>
        </w:tc>
        <w:tc>
          <w:tcPr>
            <w:tcW w:w="4961" w:type="dxa"/>
            <w:gridSpan w:val="2"/>
            <w:tcBorders>
              <w:top w:val="single" w:sz="4" w:space="0" w:color="auto"/>
              <w:left w:val="nil"/>
              <w:bottom w:val="single" w:sz="4" w:space="0" w:color="auto"/>
              <w:right w:val="single" w:sz="4" w:space="0" w:color="auto"/>
            </w:tcBorders>
            <w:shd w:val="clear" w:color="auto" w:fill="auto"/>
            <w:noWrap/>
            <w:hideMark/>
          </w:tcPr>
          <w:p w:rsidR="00F554CF" w:rsidRPr="00900C9A" w:rsidRDefault="00F554CF" w:rsidP="003E79DE">
            <w:pPr>
              <w:rPr>
                <w:color w:val="000000"/>
              </w:rPr>
            </w:pPr>
          </w:p>
        </w:tc>
        <w:tc>
          <w:tcPr>
            <w:tcW w:w="5528" w:type="dxa"/>
            <w:tcBorders>
              <w:top w:val="single" w:sz="4" w:space="0" w:color="auto"/>
              <w:left w:val="nil"/>
              <w:bottom w:val="single" w:sz="4" w:space="0" w:color="auto"/>
              <w:right w:val="single" w:sz="4" w:space="0" w:color="auto"/>
            </w:tcBorders>
            <w:shd w:val="clear" w:color="auto" w:fill="auto"/>
          </w:tcPr>
          <w:p w:rsidR="00F554CF" w:rsidRPr="00900C9A" w:rsidRDefault="00F554CF" w:rsidP="003E79DE">
            <w:pPr>
              <w:rPr>
                <w:color w:val="000000"/>
              </w:rPr>
            </w:pPr>
          </w:p>
        </w:tc>
      </w:tr>
      <w:tr w:rsidR="00F554CF" w:rsidRPr="00900C9A" w:rsidTr="003E79DE">
        <w:trPr>
          <w:trHeight w:val="238"/>
        </w:trPr>
        <w:tc>
          <w:tcPr>
            <w:tcW w:w="4410" w:type="dxa"/>
            <w:tcBorders>
              <w:top w:val="single" w:sz="4" w:space="0" w:color="auto"/>
              <w:left w:val="single" w:sz="4" w:space="0" w:color="auto"/>
              <w:bottom w:val="single" w:sz="4" w:space="0" w:color="auto"/>
              <w:right w:val="single" w:sz="4" w:space="0" w:color="auto"/>
            </w:tcBorders>
            <w:shd w:val="clear" w:color="000000" w:fill="FFFFCC"/>
            <w:hideMark/>
          </w:tcPr>
          <w:p w:rsidR="00F554CF" w:rsidRDefault="00F554CF" w:rsidP="003E79DE">
            <w:pPr>
              <w:rPr>
                <w:color w:val="000000"/>
                <w:sz w:val="18"/>
                <w:szCs w:val="18"/>
              </w:rPr>
            </w:pPr>
          </w:p>
        </w:tc>
        <w:tc>
          <w:tcPr>
            <w:tcW w:w="4961" w:type="dxa"/>
            <w:gridSpan w:val="2"/>
            <w:tcBorders>
              <w:top w:val="single" w:sz="4" w:space="0" w:color="auto"/>
              <w:left w:val="nil"/>
              <w:bottom w:val="single" w:sz="4" w:space="0" w:color="auto"/>
              <w:right w:val="single" w:sz="4" w:space="0" w:color="auto"/>
            </w:tcBorders>
            <w:shd w:val="clear" w:color="auto" w:fill="auto"/>
            <w:noWrap/>
            <w:hideMark/>
          </w:tcPr>
          <w:p w:rsidR="00F554CF" w:rsidRPr="00900C9A" w:rsidRDefault="00F554CF" w:rsidP="003E79DE">
            <w:pPr>
              <w:rPr>
                <w:color w:val="000000"/>
              </w:rPr>
            </w:pPr>
          </w:p>
        </w:tc>
        <w:tc>
          <w:tcPr>
            <w:tcW w:w="5528" w:type="dxa"/>
            <w:tcBorders>
              <w:top w:val="single" w:sz="4" w:space="0" w:color="auto"/>
              <w:left w:val="nil"/>
              <w:bottom w:val="single" w:sz="4" w:space="0" w:color="auto"/>
              <w:right w:val="single" w:sz="4" w:space="0" w:color="auto"/>
            </w:tcBorders>
            <w:shd w:val="clear" w:color="auto" w:fill="auto"/>
          </w:tcPr>
          <w:p w:rsidR="00F554CF" w:rsidRPr="00900C9A" w:rsidRDefault="00F554CF" w:rsidP="003E79DE">
            <w:pPr>
              <w:rPr>
                <w:color w:val="000000"/>
              </w:rPr>
            </w:pPr>
          </w:p>
        </w:tc>
      </w:tr>
      <w:tr w:rsidR="00F554CF" w:rsidRPr="00900C9A" w:rsidTr="003E79DE">
        <w:trPr>
          <w:trHeight w:val="238"/>
        </w:trPr>
        <w:tc>
          <w:tcPr>
            <w:tcW w:w="4410" w:type="dxa"/>
            <w:tcBorders>
              <w:top w:val="single" w:sz="4" w:space="0" w:color="auto"/>
              <w:left w:val="single" w:sz="4" w:space="0" w:color="auto"/>
              <w:bottom w:val="single" w:sz="4" w:space="0" w:color="auto"/>
              <w:right w:val="single" w:sz="4" w:space="0" w:color="auto"/>
            </w:tcBorders>
            <w:shd w:val="clear" w:color="000000" w:fill="FFFFCC"/>
            <w:hideMark/>
          </w:tcPr>
          <w:p w:rsidR="00F554CF" w:rsidRDefault="00F554CF" w:rsidP="003E79DE">
            <w:pPr>
              <w:rPr>
                <w:color w:val="000000"/>
                <w:sz w:val="18"/>
                <w:szCs w:val="18"/>
              </w:rPr>
            </w:pPr>
          </w:p>
        </w:tc>
        <w:tc>
          <w:tcPr>
            <w:tcW w:w="4961" w:type="dxa"/>
            <w:gridSpan w:val="2"/>
            <w:tcBorders>
              <w:top w:val="single" w:sz="4" w:space="0" w:color="auto"/>
              <w:left w:val="nil"/>
              <w:bottom w:val="single" w:sz="4" w:space="0" w:color="auto"/>
              <w:right w:val="single" w:sz="4" w:space="0" w:color="auto"/>
            </w:tcBorders>
            <w:shd w:val="clear" w:color="auto" w:fill="auto"/>
            <w:noWrap/>
            <w:hideMark/>
          </w:tcPr>
          <w:p w:rsidR="00F554CF" w:rsidRPr="00900C9A" w:rsidRDefault="00F554CF" w:rsidP="003E79DE">
            <w:pPr>
              <w:rPr>
                <w:color w:val="000000"/>
              </w:rPr>
            </w:pPr>
          </w:p>
        </w:tc>
        <w:tc>
          <w:tcPr>
            <w:tcW w:w="5528" w:type="dxa"/>
            <w:tcBorders>
              <w:top w:val="single" w:sz="4" w:space="0" w:color="auto"/>
              <w:left w:val="nil"/>
              <w:bottom w:val="single" w:sz="4" w:space="0" w:color="auto"/>
              <w:right w:val="single" w:sz="4" w:space="0" w:color="auto"/>
            </w:tcBorders>
            <w:shd w:val="clear" w:color="auto" w:fill="auto"/>
          </w:tcPr>
          <w:p w:rsidR="00F554CF" w:rsidRPr="00900C9A" w:rsidRDefault="00F554CF" w:rsidP="003E79DE">
            <w:pPr>
              <w:rPr>
                <w:color w:val="000000"/>
              </w:rPr>
            </w:pPr>
          </w:p>
        </w:tc>
      </w:tr>
      <w:tr w:rsidR="00F554CF" w:rsidRPr="00900C9A" w:rsidTr="003E79DE">
        <w:trPr>
          <w:trHeight w:val="238"/>
        </w:trPr>
        <w:tc>
          <w:tcPr>
            <w:tcW w:w="4410" w:type="dxa"/>
            <w:tcBorders>
              <w:top w:val="single" w:sz="4" w:space="0" w:color="auto"/>
              <w:left w:val="single" w:sz="4" w:space="0" w:color="auto"/>
              <w:bottom w:val="single" w:sz="4" w:space="0" w:color="auto"/>
              <w:right w:val="single" w:sz="4" w:space="0" w:color="auto"/>
            </w:tcBorders>
            <w:shd w:val="clear" w:color="000000" w:fill="FFFFCC"/>
            <w:hideMark/>
          </w:tcPr>
          <w:p w:rsidR="00F554CF" w:rsidRDefault="00F554CF" w:rsidP="003E79DE">
            <w:pPr>
              <w:rPr>
                <w:color w:val="000000"/>
                <w:sz w:val="18"/>
                <w:szCs w:val="18"/>
              </w:rPr>
            </w:pPr>
          </w:p>
        </w:tc>
        <w:tc>
          <w:tcPr>
            <w:tcW w:w="4961" w:type="dxa"/>
            <w:gridSpan w:val="2"/>
            <w:tcBorders>
              <w:top w:val="single" w:sz="4" w:space="0" w:color="auto"/>
              <w:left w:val="nil"/>
              <w:bottom w:val="single" w:sz="4" w:space="0" w:color="auto"/>
              <w:right w:val="single" w:sz="4" w:space="0" w:color="auto"/>
            </w:tcBorders>
            <w:shd w:val="clear" w:color="auto" w:fill="auto"/>
            <w:noWrap/>
            <w:hideMark/>
          </w:tcPr>
          <w:p w:rsidR="00F554CF" w:rsidRPr="00900C9A" w:rsidRDefault="00F554CF" w:rsidP="003E79DE">
            <w:pPr>
              <w:rPr>
                <w:color w:val="000000"/>
              </w:rPr>
            </w:pPr>
          </w:p>
        </w:tc>
        <w:tc>
          <w:tcPr>
            <w:tcW w:w="5528" w:type="dxa"/>
            <w:tcBorders>
              <w:top w:val="single" w:sz="4" w:space="0" w:color="auto"/>
              <w:left w:val="nil"/>
              <w:bottom w:val="single" w:sz="4" w:space="0" w:color="auto"/>
              <w:right w:val="single" w:sz="4" w:space="0" w:color="auto"/>
            </w:tcBorders>
            <w:shd w:val="clear" w:color="auto" w:fill="auto"/>
          </w:tcPr>
          <w:p w:rsidR="00F554CF" w:rsidRPr="00900C9A" w:rsidRDefault="00F554CF" w:rsidP="003E79DE">
            <w:pPr>
              <w:rPr>
                <w:color w:val="000000"/>
              </w:rPr>
            </w:pPr>
          </w:p>
        </w:tc>
      </w:tr>
      <w:tr w:rsidR="00F554CF" w:rsidRPr="00900C9A" w:rsidTr="003E79DE">
        <w:trPr>
          <w:trHeight w:val="435"/>
        </w:trPr>
        <w:tc>
          <w:tcPr>
            <w:tcW w:w="14899" w:type="dxa"/>
            <w:gridSpan w:val="4"/>
            <w:tcBorders>
              <w:top w:val="single" w:sz="4" w:space="0" w:color="auto"/>
              <w:left w:val="single" w:sz="4" w:space="0" w:color="auto"/>
              <w:bottom w:val="single" w:sz="4" w:space="0" w:color="auto"/>
              <w:right w:val="single" w:sz="4" w:space="0" w:color="000000"/>
            </w:tcBorders>
            <w:shd w:val="clear" w:color="000000" w:fill="FFFFCC"/>
            <w:vAlign w:val="center"/>
            <w:hideMark/>
          </w:tcPr>
          <w:p w:rsidR="00F554CF" w:rsidRPr="00900C9A" w:rsidRDefault="00F554CF" w:rsidP="003E79DE">
            <w:pPr>
              <w:rPr>
                <w:color w:val="000000"/>
                <w:sz w:val="18"/>
                <w:szCs w:val="18"/>
              </w:rPr>
            </w:pPr>
            <w:r w:rsidRPr="00900C9A">
              <w:rPr>
                <w:color w:val="000000"/>
                <w:sz w:val="18"/>
                <w:szCs w:val="18"/>
              </w:rPr>
              <w:t>Stan zaawansowania robót:</w:t>
            </w:r>
          </w:p>
        </w:tc>
      </w:tr>
      <w:tr w:rsidR="00F554CF" w:rsidRPr="00900C9A" w:rsidTr="003E79DE">
        <w:trPr>
          <w:trHeight w:val="1124"/>
        </w:trPr>
        <w:tc>
          <w:tcPr>
            <w:tcW w:w="14899"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rsidR="00F554CF" w:rsidRPr="00900C9A" w:rsidRDefault="00F554CF" w:rsidP="003E79DE">
            <w:pPr>
              <w:jc w:val="center"/>
              <w:rPr>
                <w:color w:val="000000"/>
                <w:sz w:val="18"/>
                <w:szCs w:val="18"/>
              </w:rPr>
            </w:pPr>
          </w:p>
        </w:tc>
      </w:tr>
      <w:tr w:rsidR="00F554CF" w:rsidRPr="00900C9A" w:rsidTr="003E79DE">
        <w:trPr>
          <w:trHeight w:val="70"/>
        </w:trPr>
        <w:tc>
          <w:tcPr>
            <w:tcW w:w="7290" w:type="dxa"/>
            <w:gridSpan w:val="2"/>
            <w:tcBorders>
              <w:top w:val="single" w:sz="4" w:space="0" w:color="auto"/>
              <w:left w:val="single" w:sz="4" w:space="0" w:color="auto"/>
              <w:bottom w:val="single" w:sz="4" w:space="0" w:color="auto"/>
              <w:right w:val="single" w:sz="4" w:space="0" w:color="auto"/>
            </w:tcBorders>
            <w:shd w:val="clear" w:color="000000" w:fill="FFFFCC"/>
            <w:hideMark/>
          </w:tcPr>
          <w:p w:rsidR="00F554CF" w:rsidRPr="00900C9A" w:rsidRDefault="00F554CF" w:rsidP="003E79DE">
            <w:pPr>
              <w:jc w:val="right"/>
              <w:rPr>
                <w:color w:val="000000"/>
              </w:rPr>
            </w:pPr>
            <w:r w:rsidRPr="00900C9A">
              <w:rPr>
                <w:color w:val="000000"/>
              </w:rPr>
              <w:t xml:space="preserve">Informacja o zmianie projektanta sprawującego nadzór </w:t>
            </w:r>
          </w:p>
        </w:tc>
        <w:tc>
          <w:tcPr>
            <w:tcW w:w="7609" w:type="dxa"/>
            <w:gridSpan w:val="2"/>
            <w:tcBorders>
              <w:top w:val="single" w:sz="4" w:space="0" w:color="auto"/>
              <w:left w:val="single" w:sz="4" w:space="0" w:color="auto"/>
              <w:bottom w:val="single" w:sz="4" w:space="0" w:color="auto"/>
              <w:right w:val="single" w:sz="4" w:space="0" w:color="000000"/>
            </w:tcBorders>
            <w:shd w:val="clear" w:color="000000" w:fill="FFFFCC"/>
          </w:tcPr>
          <w:p w:rsidR="00F554CF" w:rsidRPr="00900C9A" w:rsidRDefault="00F554CF" w:rsidP="003E79DE">
            <w:pPr>
              <w:rPr>
                <w:color w:val="000000"/>
              </w:rPr>
            </w:pPr>
          </w:p>
        </w:tc>
      </w:tr>
      <w:tr w:rsidR="00F554CF" w:rsidRPr="00900C9A" w:rsidTr="003E79DE">
        <w:trPr>
          <w:trHeight w:val="240"/>
        </w:trPr>
        <w:tc>
          <w:tcPr>
            <w:tcW w:w="4410" w:type="dxa"/>
            <w:tcBorders>
              <w:top w:val="nil"/>
              <w:left w:val="nil"/>
              <w:bottom w:val="nil"/>
              <w:right w:val="nil"/>
            </w:tcBorders>
            <w:shd w:val="clear" w:color="auto" w:fill="auto"/>
            <w:noWrap/>
            <w:hideMark/>
          </w:tcPr>
          <w:p w:rsidR="00F554CF" w:rsidRPr="00900C9A" w:rsidRDefault="00F554CF" w:rsidP="003E79DE">
            <w:pPr>
              <w:rPr>
                <w:color w:val="000000"/>
              </w:rPr>
            </w:pPr>
          </w:p>
        </w:tc>
        <w:tc>
          <w:tcPr>
            <w:tcW w:w="10489" w:type="dxa"/>
            <w:gridSpan w:val="3"/>
            <w:tcBorders>
              <w:top w:val="nil"/>
              <w:left w:val="nil"/>
              <w:bottom w:val="nil"/>
              <w:right w:val="nil"/>
            </w:tcBorders>
            <w:shd w:val="clear" w:color="auto" w:fill="auto"/>
            <w:noWrap/>
            <w:hideMark/>
          </w:tcPr>
          <w:p w:rsidR="00F554CF" w:rsidRPr="00900C9A" w:rsidRDefault="00F554CF" w:rsidP="003E79DE">
            <w:pPr>
              <w:rPr>
                <w:color w:val="000000"/>
              </w:rPr>
            </w:pPr>
          </w:p>
        </w:tc>
      </w:tr>
      <w:tr w:rsidR="00F554CF" w:rsidRPr="00900C9A" w:rsidTr="003E79DE">
        <w:trPr>
          <w:trHeight w:val="300"/>
        </w:trPr>
        <w:tc>
          <w:tcPr>
            <w:tcW w:w="4410" w:type="dxa"/>
            <w:tcBorders>
              <w:top w:val="nil"/>
              <w:left w:val="nil"/>
              <w:bottom w:val="nil"/>
              <w:right w:val="nil"/>
            </w:tcBorders>
            <w:shd w:val="clear" w:color="auto" w:fill="auto"/>
            <w:noWrap/>
            <w:hideMark/>
          </w:tcPr>
          <w:p w:rsidR="00F554CF" w:rsidRPr="00900C9A" w:rsidRDefault="00F554CF" w:rsidP="003E79DE">
            <w:pPr>
              <w:rPr>
                <w:color w:val="000000"/>
              </w:rPr>
            </w:pPr>
            <w:r w:rsidRPr="00900C9A">
              <w:rPr>
                <w:color w:val="000000"/>
              </w:rPr>
              <w:t xml:space="preserve">podpis </w:t>
            </w:r>
          </w:p>
        </w:tc>
        <w:tc>
          <w:tcPr>
            <w:tcW w:w="10489" w:type="dxa"/>
            <w:gridSpan w:val="3"/>
            <w:tcBorders>
              <w:top w:val="nil"/>
              <w:left w:val="nil"/>
              <w:bottom w:val="nil"/>
              <w:right w:val="nil"/>
            </w:tcBorders>
            <w:shd w:val="clear" w:color="auto" w:fill="auto"/>
            <w:noWrap/>
            <w:hideMark/>
          </w:tcPr>
          <w:p w:rsidR="00F554CF" w:rsidRPr="00900C9A" w:rsidRDefault="00F554CF" w:rsidP="003E79DE">
            <w:pPr>
              <w:rPr>
                <w:color w:val="000000"/>
              </w:rPr>
            </w:pPr>
          </w:p>
        </w:tc>
      </w:tr>
    </w:tbl>
    <w:p w:rsidR="0034351D" w:rsidRDefault="0034351D" w:rsidP="0095198E">
      <w:pPr>
        <w:pStyle w:val="Tytu"/>
        <w:tabs>
          <w:tab w:val="left" w:pos="5465"/>
        </w:tabs>
        <w:spacing w:after="240"/>
        <w:jc w:val="left"/>
        <w:rPr>
          <w:rFonts w:ascii="Arial" w:hAnsi="Arial" w:cs="Arial"/>
          <w:color w:val="000000"/>
          <w:sz w:val="22"/>
          <w:szCs w:val="22"/>
        </w:rPr>
      </w:pPr>
    </w:p>
    <w:p w:rsidR="0034351D" w:rsidRDefault="0034351D" w:rsidP="0095198E">
      <w:pPr>
        <w:pStyle w:val="Tytu"/>
        <w:tabs>
          <w:tab w:val="left" w:pos="5465"/>
        </w:tabs>
        <w:spacing w:after="240"/>
        <w:jc w:val="left"/>
        <w:rPr>
          <w:rFonts w:ascii="Arial" w:hAnsi="Arial" w:cs="Arial"/>
          <w:color w:val="000000"/>
          <w:sz w:val="22"/>
          <w:szCs w:val="22"/>
        </w:rPr>
      </w:pPr>
    </w:p>
    <w:p w:rsidR="0034351D" w:rsidRDefault="0034351D" w:rsidP="0095198E">
      <w:pPr>
        <w:pStyle w:val="Tytu"/>
        <w:tabs>
          <w:tab w:val="left" w:pos="5465"/>
        </w:tabs>
        <w:spacing w:after="240"/>
        <w:jc w:val="left"/>
        <w:rPr>
          <w:rFonts w:ascii="Arial" w:hAnsi="Arial" w:cs="Arial"/>
          <w:color w:val="000000"/>
          <w:sz w:val="22"/>
          <w:szCs w:val="22"/>
        </w:rPr>
      </w:pPr>
    </w:p>
    <w:p w:rsidR="0034351D" w:rsidRDefault="0034351D" w:rsidP="0095198E">
      <w:pPr>
        <w:pStyle w:val="Tytu"/>
        <w:tabs>
          <w:tab w:val="left" w:pos="5465"/>
        </w:tabs>
        <w:spacing w:after="240"/>
        <w:jc w:val="left"/>
        <w:rPr>
          <w:rFonts w:ascii="Arial" w:hAnsi="Arial" w:cs="Arial"/>
          <w:color w:val="000000"/>
          <w:sz w:val="22"/>
          <w:szCs w:val="22"/>
        </w:rPr>
      </w:pPr>
    </w:p>
    <w:p w:rsidR="0034351D" w:rsidRDefault="0034351D" w:rsidP="0095198E">
      <w:pPr>
        <w:pStyle w:val="Tytu"/>
        <w:tabs>
          <w:tab w:val="left" w:pos="5465"/>
        </w:tabs>
        <w:spacing w:after="240"/>
        <w:jc w:val="left"/>
        <w:rPr>
          <w:rFonts w:ascii="Arial" w:hAnsi="Arial" w:cs="Arial"/>
          <w:color w:val="000000"/>
          <w:sz w:val="22"/>
          <w:szCs w:val="22"/>
        </w:rPr>
      </w:pPr>
    </w:p>
    <w:p w:rsidR="0034351D" w:rsidRDefault="0034351D" w:rsidP="0095198E">
      <w:pPr>
        <w:pStyle w:val="Tytu"/>
        <w:tabs>
          <w:tab w:val="left" w:pos="5465"/>
        </w:tabs>
        <w:spacing w:after="240"/>
        <w:jc w:val="left"/>
        <w:rPr>
          <w:rFonts w:ascii="Arial" w:hAnsi="Arial" w:cs="Arial"/>
          <w:color w:val="000000"/>
          <w:sz w:val="22"/>
          <w:szCs w:val="22"/>
        </w:rPr>
      </w:pPr>
    </w:p>
    <w:p w:rsidR="0034351D" w:rsidRDefault="0034351D" w:rsidP="0095198E">
      <w:pPr>
        <w:pStyle w:val="Tytu"/>
        <w:tabs>
          <w:tab w:val="left" w:pos="5465"/>
        </w:tabs>
        <w:spacing w:after="240"/>
        <w:jc w:val="left"/>
        <w:rPr>
          <w:rFonts w:ascii="Arial" w:hAnsi="Arial" w:cs="Arial"/>
          <w:color w:val="000000"/>
          <w:sz w:val="22"/>
          <w:szCs w:val="22"/>
        </w:rPr>
      </w:pPr>
    </w:p>
    <w:p w:rsidR="0034351D" w:rsidRDefault="0034351D" w:rsidP="0095198E">
      <w:pPr>
        <w:pStyle w:val="Tytu"/>
        <w:tabs>
          <w:tab w:val="left" w:pos="5465"/>
        </w:tabs>
        <w:spacing w:after="240"/>
        <w:jc w:val="left"/>
        <w:rPr>
          <w:rFonts w:ascii="Arial" w:hAnsi="Arial" w:cs="Arial"/>
          <w:color w:val="000000"/>
          <w:sz w:val="22"/>
          <w:szCs w:val="22"/>
        </w:rPr>
      </w:pPr>
    </w:p>
    <w:p w:rsidR="0034351D" w:rsidRDefault="0034351D" w:rsidP="0095198E">
      <w:pPr>
        <w:pStyle w:val="Tytu"/>
        <w:tabs>
          <w:tab w:val="left" w:pos="5465"/>
        </w:tabs>
        <w:spacing w:after="240"/>
        <w:jc w:val="left"/>
        <w:rPr>
          <w:rFonts w:ascii="Arial" w:hAnsi="Arial" w:cs="Arial"/>
          <w:color w:val="000000"/>
          <w:sz w:val="22"/>
          <w:szCs w:val="22"/>
        </w:rPr>
      </w:pPr>
    </w:p>
    <w:p w:rsidR="0034351D" w:rsidRDefault="0034351D" w:rsidP="0095198E">
      <w:pPr>
        <w:pStyle w:val="Tytu"/>
        <w:tabs>
          <w:tab w:val="left" w:pos="5465"/>
        </w:tabs>
        <w:spacing w:after="240"/>
        <w:jc w:val="left"/>
        <w:rPr>
          <w:rFonts w:ascii="Arial" w:hAnsi="Arial" w:cs="Arial"/>
          <w:color w:val="000000"/>
          <w:sz w:val="22"/>
          <w:szCs w:val="22"/>
        </w:rPr>
      </w:pPr>
    </w:p>
    <w:p w:rsidR="0034351D" w:rsidRDefault="0034351D" w:rsidP="0095198E">
      <w:pPr>
        <w:pStyle w:val="Tytu"/>
        <w:tabs>
          <w:tab w:val="left" w:pos="5465"/>
        </w:tabs>
        <w:spacing w:after="240"/>
        <w:jc w:val="left"/>
        <w:rPr>
          <w:rFonts w:ascii="Arial" w:hAnsi="Arial" w:cs="Arial"/>
          <w:color w:val="000000"/>
          <w:sz w:val="22"/>
          <w:szCs w:val="22"/>
        </w:rPr>
      </w:pPr>
    </w:p>
    <w:p w:rsidR="0034351D" w:rsidRDefault="0034351D" w:rsidP="0095198E">
      <w:pPr>
        <w:pStyle w:val="Tytu"/>
        <w:tabs>
          <w:tab w:val="left" w:pos="5465"/>
        </w:tabs>
        <w:spacing w:after="240"/>
        <w:jc w:val="left"/>
        <w:rPr>
          <w:rFonts w:ascii="Arial" w:hAnsi="Arial" w:cs="Arial"/>
          <w:color w:val="000000"/>
          <w:sz w:val="22"/>
          <w:szCs w:val="22"/>
        </w:rPr>
      </w:pPr>
    </w:p>
    <w:p w:rsidR="0034351D" w:rsidRDefault="0034351D" w:rsidP="0095198E">
      <w:pPr>
        <w:pStyle w:val="Tytu"/>
        <w:tabs>
          <w:tab w:val="left" w:pos="5465"/>
        </w:tabs>
        <w:spacing w:after="240"/>
        <w:jc w:val="left"/>
        <w:rPr>
          <w:rFonts w:ascii="Arial" w:hAnsi="Arial" w:cs="Arial"/>
          <w:color w:val="000000"/>
          <w:sz w:val="22"/>
          <w:szCs w:val="22"/>
        </w:rPr>
      </w:pPr>
    </w:p>
    <w:p w:rsidR="0034351D" w:rsidRDefault="0034351D" w:rsidP="0095198E">
      <w:pPr>
        <w:pStyle w:val="Tytu"/>
        <w:tabs>
          <w:tab w:val="left" w:pos="5465"/>
        </w:tabs>
        <w:spacing w:after="240"/>
        <w:jc w:val="left"/>
        <w:rPr>
          <w:rFonts w:ascii="Arial" w:hAnsi="Arial" w:cs="Arial"/>
          <w:color w:val="000000"/>
          <w:sz w:val="22"/>
          <w:szCs w:val="22"/>
        </w:rPr>
      </w:pPr>
    </w:p>
    <w:p w:rsidR="0034351D" w:rsidRDefault="0034351D" w:rsidP="0095198E">
      <w:pPr>
        <w:pStyle w:val="Tytu"/>
        <w:tabs>
          <w:tab w:val="left" w:pos="5465"/>
        </w:tabs>
        <w:spacing w:after="240"/>
        <w:jc w:val="left"/>
        <w:rPr>
          <w:rFonts w:ascii="Arial" w:hAnsi="Arial" w:cs="Arial"/>
          <w:color w:val="000000"/>
          <w:sz w:val="22"/>
          <w:szCs w:val="22"/>
        </w:rPr>
      </w:pPr>
    </w:p>
    <w:tbl>
      <w:tblPr>
        <w:tblW w:w="14604" w:type="dxa"/>
        <w:tblBorders>
          <w:bottom w:val="single" w:sz="4" w:space="0" w:color="auto"/>
        </w:tblBorders>
        <w:tblCellMar>
          <w:left w:w="70" w:type="dxa"/>
          <w:right w:w="70" w:type="dxa"/>
        </w:tblCellMar>
        <w:tblLook w:val="04A0" w:firstRow="1" w:lastRow="0" w:firstColumn="1" w:lastColumn="0" w:noHBand="0" w:noVBand="1"/>
      </w:tblPr>
      <w:tblGrid>
        <w:gridCol w:w="9709"/>
        <w:gridCol w:w="4895"/>
      </w:tblGrid>
      <w:tr w:rsidR="0034351D" w:rsidRPr="0034351D" w:rsidTr="0034351D">
        <w:trPr>
          <w:trHeight w:val="210"/>
        </w:trPr>
        <w:tc>
          <w:tcPr>
            <w:tcW w:w="9709" w:type="dxa"/>
            <w:tcBorders>
              <w:top w:val="nil"/>
              <w:left w:val="nil"/>
              <w:bottom w:val="nil"/>
              <w:right w:val="nil"/>
            </w:tcBorders>
            <w:vAlign w:val="center"/>
            <w:hideMark/>
          </w:tcPr>
          <w:p w:rsidR="0034351D" w:rsidRPr="0034351D" w:rsidRDefault="0034351D" w:rsidP="0034351D">
            <w:pPr>
              <w:widowControl/>
              <w:pBdr>
                <w:bottom w:val="dashSmallGap" w:sz="4" w:space="1" w:color="auto"/>
              </w:pBdr>
              <w:tabs>
                <w:tab w:val="center" w:pos="1985"/>
                <w:tab w:val="center" w:pos="7371"/>
              </w:tabs>
              <w:adjustRightInd/>
              <w:spacing w:before="120" w:line="240" w:lineRule="auto"/>
              <w:ind w:left="3119" w:hanging="3119"/>
              <w:jc w:val="left"/>
              <w:textAlignment w:val="auto"/>
              <w:rPr>
                <w:rFonts w:ascii="Arial" w:hAnsi="Arial" w:cs="Arial"/>
                <w:b/>
                <w:bCs/>
                <w:iCs/>
                <w:sz w:val="22"/>
                <w:szCs w:val="22"/>
              </w:rPr>
            </w:pPr>
            <w:r w:rsidRPr="0034351D">
              <w:rPr>
                <w:rFonts w:ascii="Tahoma" w:hAnsi="Tahoma" w:cs="Tahoma"/>
                <w:noProof/>
                <w:sz w:val="24"/>
                <w:szCs w:val="24"/>
              </w:rPr>
              <w:lastRenderedPageBreak/>
              <w:drawing>
                <wp:inline distT="0" distB="0" distL="0" distR="0" wp14:anchorId="42FB3003" wp14:editId="396DC193">
                  <wp:extent cx="2952115" cy="588645"/>
                  <wp:effectExtent l="0" t="0" r="635" b="1905"/>
                  <wp:docPr id="1" name="Obraz 2" descr="Opis: C:\Users\nzxac\AppData\Local\Microsoft\Windows\Temporary Internet Files\Content.Word\znak_podstawowy_970x1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Opis: C:\Users\nzxac\AppData\Local\Microsoft\Windows\Temporary Internet Files\Content.Word\znak_podstawowy_970x19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52115" cy="588645"/>
                          </a:xfrm>
                          <a:prstGeom prst="rect">
                            <a:avLst/>
                          </a:prstGeom>
                          <a:noFill/>
                          <a:ln>
                            <a:noFill/>
                          </a:ln>
                        </pic:spPr>
                      </pic:pic>
                    </a:graphicData>
                  </a:graphic>
                </wp:inline>
              </w:drawing>
            </w:r>
          </w:p>
          <w:p w:rsidR="0034351D" w:rsidRPr="0034351D" w:rsidRDefault="0034351D" w:rsidP="0034351D">
            <w:pPr>
              <w:widowControl/>
              <w:pBdr>
                <w:bottom w:val="dashSmallGap" w:sz="4" w:space="1" w:color="auto"/>
              </w:pBdr>
              <w:tabs>
                <w:tab w:val="center" w:pos="1985"/>
                <w:tab w:val="center" w:pos="7371"/>
              </w:tabs>
              <w:adjustRightInd/>
              <w:spacing w:before="120" w:line="240" w:lineRule="auto"/>
              <w:ind w:left="3119" w:hanging="3119"/>
              <w:jc w:val="right"/>
              <w:textAlignment w:val="auto"/>
              <w:rPr>
                <w:rFonts w:ascii="Arial" w:hAnsi="Arial" w:cs="Arial"/>
                <w:b/>
                <w:bCs/>
                <w:iCs/>
                <w:sz w:val="22"/>
                <w:szCs w:val="22"/>
              </w:rPr>
            </w:pPr>
            <w:r w:rsidRPr="0034351D">
              <w:rPr>
                <w:rFonts w:ascii="Arial" w:hAnsi="Arial" w:cs="Arial"/>
                <w:b/>
                <w:bCs/>
                <w:iCs/>
                <w:sz w:val="22"/>
                <w:szCs w:val="22"/>
              </w:rPr>
              <w:t>Załącznik 6 do umowy</w:t>
            </w:r>
          </w:p>
          <w:p w:rsidR="0034351D" w:rsidRPr="0034351D" w:rsidRDefault="0034351D" w:rsidP="0034351D">
            <w:pPr>
              <w:widowControl/>
              <w:shd w:val="pct25" w:color="auto" w:fill="auto"/>
              <w:adjustRightInd/>
              <w:spacing w:line="240" w:lineRule="auto"/>
              <w:jc w:val="center"/>
              <w:textAlignment w:val="auto"/>
              <w:outlineLvl w:val="0"/>
              <w:rPr>
                <w:rFonts w:ascii="Arial" w:hAnsi="Arial" w:cs="Arial"/>
                <w:b/>
                <w:caps/>
                <w:sz w:val="22"/>
                <w:szCs w:val="22"/>
              </w:rPr>
            </w:pPr>
            <w:r w:rsidRPr="0034351D">
              <w:rPr>
                <w:rFonts w:ascii="Arial" w:hAnsi="Arial" w:cs="Arial"/>
                <w:b/>
                <w:caps/>
                <w:sz w:val="22"/>
                <w:szCs w:val="22"/>
              </w:rPr>
              <w:t>OŚWIADCZENIE</w:t>
            </w:r>
          </w:p>
        </w:tc>
        <w:tc>
          <w:tcPr>
            <w:tcW w:w="4895" w:type="dxa"/>
            <w:tcBorders>
              <w:top w:val="nil"/>
              <w:left w:val="nil"/>
              <w:bottom w:val="nil"/>
              <w:right w:val="nil"/>
            </w:tcBorders>
            <w:vAlign w:val="center"/>
          </w:tcPr>
          <w:p w:rsidR="0034351D" w:rsidRPr="0034351D" w:rsidRDefault="0034351D" w:rsidP="0034351D">
            <w:pPr>
              <w:widowControl/>
              <w:tabs>
                <w:tab w:val="center" w:pos="4536"/>
                <w:tab w:val="right" w:pos="9072"/>
              </w:tabs>
              <w:adjustRightInd/>
              <w:spacing w:line="240" w:lineRule="auto"/>
              <w:jc w:val="right"/>
              <w:textAlignment w:val="auto"/>
              <w:rPr>
                <w:rFonts w:ascii="Tahoma" w:hAnsi="Tahoma" w:cs="Tahoma"/>
                <w:sz w:val="16"/>
                <w:szCs w:val="16"/>
              </w:rPr>
            </w:pPr>
          </w:p>
        </w:tc>
      </w:tr>
    </w:tbl>
    <w:p w:rsidR="0034351D" w:rsidRPr="0034351D" w:rsidRDefault="0034351D" w:rsidP="0034351D">
      <w:pPr>
        <w:widowControl/>
        <w:autoSpaceDE w:val="0"/>
        <w:autoSpaceDN w:val="0"/>
        <w:adjustRightInd/>
        <w:spacing w:line="240" w:lineRule="auto"/>
        <w:textAlignment w:val="auto"/>
        <w:rPr>
          <w:rFonts w:ascii="Arial" w:hAnsi="Arial" w:cs="Arial"/>
          <w:i/>
        </w:rPr>
      </w:pPr>
    </w:p>
    <w:p w:rsidR="0034351D" w:rsidRPr="0034351D" w:rsidRDefault="0034351D" w:rsidP="0034351D">
      <w:pPr>
        <w:widowControl/>
        <w:adjustRightInd/>
        <w:spacing w:after="200" w:line="276" w:lineRule="auto"/>
        <w:jc w:val="left"/>
        <w:textAlignment w:val="auto"/>
        <w:rPr>
          <w:rFonts w:ascii="Arial" w:hAnsi="Arial" w:cs="Arial"/>
        </w:rPr>
      </w:pPr>
    </w:p>
    <w:p w:rsidR="0034351D" w:rsidRPr="0034351D" w:rsidRDefault="0034351D" w:rsidP="0034351D">
      <w:pPr>
        <w:widowControl/>
        <w:adjustRightInd/>
        <w:spacing w:line="240" w:lineRule="auto"/>
        <w:textAlignment w:val="auto"/>
        <w:rPr>
          <w:rFonts w:ascii="Arial" w:hAnsi="Arial" w:cs="Tahoma"/>
          <w:sz w:val="24"/>
          <w:szCs w:val="24"/>
        </w:rPr>
      </w:pPr>
    </w:p>
    <w:p w:rsidR="0034351D" w:rsidRPr="0034351D" w:rsidRDefault="0034351D" w:rsidP="0034351D">
      <w:pPr>
        <w:widowControl/>
        <w:adjustRightInd/>
        <w:spacing w:line="240" w:lineRule="auto"/>
        <w:textAlignment w:val="auto"/>
        <w:rPr>
          <w:rFonts w:ascii="Arial" w:hAnsi="Arial" w:cs="Tahoma"/>
          <w:sz w:val="24"/>
          <w:szCs w:val="24"/>
        </w:rPr>
      </w:pPr>
      <w:r w:rsidRPr="0034351D">
        <w:rPr>
          <w:rFonts w:ascii="Arial" w:hAnsi="Arial" w:cs="Tahoma"/>
          <w:sz w:val="24"/>
          <w:szCs w:val="24"/>
        </w:rPr>
        <w:t>..........................................                                                 ........................................</w:t>
      </w:r>
    </w:p>
    <w:p w:rsidR="0034351D" w:rsidRPr="0034351D" w:rsidRDefault="0034351D" w:rsidP="0034351D">
      <w:pPr>
        <w:widowControl/>
        <w:adjustRightInd/>
        <w:spacing w:line="240" w:lineRule="auto"/>
        <w:textAlignment w:val="auto"/>
        <w:rPr>
          <w:rFonts w:ascii="Arial" w:hAnsi="Arial" w:cs="Tahoma"/>
          <w:i/>
          <w:sz w:val="16"/>
          <w:szCs w:val="24"/>
        </w:rPr>
      </w:pPr>
      <w:r w:rsidRPr="0034351D">
        <w:rPr>
          <w:rFonts w:ascii="Arial" w:hAnsi="Arial" w:cs="Tahoma"/>
          <w:i/>
          <w:sz w:val="16"/>
          <w:szCs w:val="24"/>
        </w:rPr>
        <w:t xml:space="preserve">     ( Pieczęć Firmowa Wykonawcy)                                                                                           (miejscowość data)                                                                                                     </w:t>
      </w:r>
    </w:p>
    <w:p w:rsidR="0034351D" w:rsidRPr="0034351D" w:rsidRDefault="0034351D" w:rsidP="0034351D">
      <w:pPr>
        <w:widowControl/>
        <w:adjustRightInd/>
        <w:spacing w:line="240" w:lineRule="auto"/>
        <w:textAlignment w:val="auto"/>
        <w:rPr>
          <w:rFonts w:ascii="Arial" w:hAnsi="Arial" w:cs="Tahoma"/>
          <w:i/>
          <w:sz w:val="16"/>
          <w:szCs w:val="24"/>
        </w:rPr>
      </w:pPr>
    </w:p>
    <w:p w:rsidR="0034351D" w:rsidRPr="0034351D" w:rsidRDefault="0034351D" w:rsidP="0034351D">
      <w:pPr>
        <w:widowControl/>
        <w:adjustRightInd/>
        <w:spacing w:line="240" w:lineRule="auto"/>
        <w:textAlignment w:val="auto"/>
        <w:rPr>
          <w:rFonts w:ascii="Arial" w:hAnsi="Arial" w:cs="Tahoma"/>
          <w:i/>
          <w:sz w:val="16"/>
          <w:szCs w:val="24"/>
        </w:rPr>
      </w:pPr>
    </w:p>
    <w:p w:rsidR="0034351D" w:rsidRPr="0034351D" w:rsidRDefault="0034351D" w:rsidP="0034351D">
      <w:pPr>
        <w:widowControl/>
        <w:adjustRightInd/>
        <w:spacing w:line="240" w:lineRule="auto"/>
        <w:textAlignment w:val="auto"/>
        <w:rPr>
          <w:rFonts w:ascii="Arial" w:hAnsi="Arial" w:cs="Tahoma"/>
          <w:i/>
          <w:sz w:val="16"/>
          <w:szCs w:val="24"/>
        </w:rPr>
      </w:pPr>
    </w:p>
    <w:p w:rsidR="0034351D" w:rsidRPr="0034351D" w:rsidRDefault="0034351D" w:rsidP="0034351D">
      <w:pPr>
        <w:widowControl/>
        <w:adjustRightInd/>
        <w:spacing w:line="240" w:lineRule="auto"/>
        <w:textAlignment w:val="auto"/>
        <w:rPr>
          <w:rFonts w:ascii="Arial" w:hAnsi="Arial" w:cs="Tahoma"/>
          <w:i/>
          <w:sz w:val="16"/>
          <w:szCs w:val="24"/>
        </w:rPr>
      </w:pPr>
    </w:p>
    <w:p w:rsidR="0034351D" w:rsidRPr="0034351D" w:rsidRDefault="0034351D" w:rsidP="0034351D">
      <w:pPr>
        <w:widowControl/>
        <w:adjustRightInd/>
        <w:spacing w:line="240" w:lineRule="auto"/>
        <w:textAlignment w:val="auto"/>
        <w:rPr>
          <w:rFonts w:ascii="Arial" w:hAnsi="Arial" w:cs="Tahoma"/>
          <w:i/>
          <w:sz w:val="16"/>
          <w:szCs w:val="24"/>
        </w:rPr>
      </w:pPr>
    </w:p>
    <w:p w:rsidR="0034351D" w:rsidRPr="0034351D" w:rsidRDefault="0034351D" w:rsidP="0034351D">
      <w:pPr>
        <w:widowControl/>
        <w:adjustRightInd/>
        <w:spacing w:line="240" w:lineRule="auto"/>
        <w:textAlignment w:val="auto"/>
        <w:rPr>
          <w:rFonts w:ascii="Arial" w:hAnsi="Arial" w:cs="Tahoma"/>
          <w:i/>
          <w:sz w:val="16"/>
          <w:szCs w:val="24"/>
        </w:rPr>
      </w:pPr>
    </w:p>
    <w:p w:rsidR="0034351D" w:rsidRPr="0034351D" w:rsidRDefault="0034351D" w:rsidP="0034351D">
      <w:pPr>
        <w:widowControl/>
        <w:adjustRightInd/>
        <w:spacing w:before="120" w:line="360" w:lineRule="auto"/>
        <w:textAlignment w:val="auto"/>
        <w:rPr>
          <w:rFonts w:ascii="Arial" w:hAnsi="Arial" w:cs="Tahoma"/>
          <w:sz w:val="22"/>
          <w:szCs w:val="24"/>
        </w:rPr>
      </w:pPr>
      <w:r w:rsidRPr="0034351D">
        <w:rPr>
          <w:rFonts w:ascii="Arial" w:hAnsi="Arial" w:cs="Tahoma"/>
          <w:b/>
          <w:sz w:val="22"/>
          <w:szCs w:val="24"/>
        </w:rPr>
        <w:t>Nazwa  Wykonawcy</w:t>
      </w:r>
      <w:r w:rsidRPr="0034351D">
        <w:rPr>
          <w:rFonts w:ascii="Arial" w:hAnsi="Arial" w:cs="Tahoma"/>
          <w:sz w:val="22"/>
          <w:szCs w:val="24"/>
        </w:rPr>
        <w:t xml:space="preserve"> ................................................................................................................. ....................................................................................................................................................</w:t>
      </w:r>
    </w:p>
    <w:p w:rsidR="0034351D" w:rsidRPr="0034351D" w:rsidRDefault="0034351D" w:rsidP="0034351D">
      <w:pPr>
        <w:widowControl/>
        <w:adjustRightInd/>
        <w:spacing w:before="120" w:line="360" w:lineRule="auto"/>
        <w:textAlignment w:val="auto"/>
        <w:rPr>
          <w:rFonts w:ascii="Arial" w:hAnsi="Arial" w:cs="Tahoma"/>
          <w:sz w:val="22"/>
          <w:szCs w:val="24"/>
        </w:rPr>
      </w:pPr>
      <w:r w:rsidRPr="0034351D">
        <w:rPr>
          <w:rFonts w:ascii="Arial" w:hAnsi="Arial" w:cs="Tahoma"/>
          <w:b/>
          <w:sz w:val="22"/>
          <w:szCs w:val="24"/>
        </w:rPr>
        <w:t>Adres Wykonawcy</w:t>
      </w:r>
      <w:r w:rsidRPr="0034351D">
        <w:rPr>
          <w:rFonts w:ascii="Arial" w:hAnsi="Arial" w:cs="Tahoma"/>
          <w:sz w:val="22"/>
          <w:szCs w:val="24"/>
        </w:rPr>
        <w:t>.................................................................................................................... ....................................................................................................................................................</w:t>
      </w:r>
    </w:p>
    <w:p w:rsidR="0034351D" w:rsidRPr="0034351D" w:rsidRDefault="0034351D" w:rsidP="0034351D">
      <w:pPr>
        <w:widowControl/>
        <w:adjustRightInd/>
        <w:spacing w:line="240" w:lineRule="auto"/>
        <w:textAlignment w:val="auto"/>
        <w:rPr>
          <w:rFonts w:ascii="Arial" w:hAnsi="Arial" w:cs="Arial"/>
          <w:sz w:val="24"/>
          <w:szCs w:val="24"/>
        </w:rPr>
      </w:pPr>
      <w:r w:rsidRPr="0034351D">
        <w:rPr>
          <w:rFonts w:ascii="Arial" w:hAnsi="Arial" w:cs="Arial"/>
          <w:sz w:val="24"/>
          <w:szCs w:val="24"/>
        </w:rPr>
        <w:t xml:space="preserve">Dotyczy postępowania nr </w:t>
      </w:r>
      <w:r w:rsidR="00E5204C">
        <w:rPr>
          <w:rFonts w:ascii="Arial" w:hAnsi="Arial" w:cs="Arial"/>
          <w:sz w:val="24"/>
          <w:szCs w:val="24"/>
        </w:rPr>
        <w:t>0661/OŁD/IK/2020</w:t>
      </w:r>
      <w:r w:rsidRPr="0034351D">
        <w:rPr>
          <w:rFonts w:ascii="Arial" w:hAnsi="Arial" w:cs="Arial"/>
          <w:sz w:val="24"/>
          <w:szCs w:val="24"/>
        </w:rPr>
        <w:t xml:space="preserve"> oświadczam, że:</w:t>
      </w:r>
    </w:p>
    <w:p w:rsidR="0034351D" w:rsidRPr="0034351D" w:rsidRDefault="0034351D" w:rsidP="0034351D">
      <w:pPr>
        <w:widowControl/>
        <w:adjustRightInd/>
        <w:spacing w:line="240" w:lineRule="auto"/>
        <w:textAlignment w:val="auto"/>
        <w:rPr>
          <w:rFonts w:ascii="Arial" w:hAnsi="Arial" w:cs="Arial"/>
          <w:sz w:val="24"/>
          <w:szCs w:val="24"/>
        </w:rPr>
      </w:pPr>
    </w:p>
    <w:p w:rsidR="00B87762" w:rsidRPr="00573678" w:rsidRDefault="00B87762" w:rsidP="00B87762">
      <w:pPr>
        <w:pStyle w:val="IIUstp"/>
        <w:numPr>
          <w:ilvl w:val="0"/>
          <w:numId w:val="168"/>
        </w:numPr>
      </w:pPr>
      <w:r w:rsidRPr="00573678">
        <w:t>Posiadam rachunek bankowy/nie posiadam rachunku bankowego* lub rachunek                              w spółdzielczej kasie oszczędnościowo-kredytowej, w ramach którego został aktywowany rachunek VAT przeznaczony do przyjmowania i dokonywania płatności w ramach Mechanizmu Podzielonej Płatności, o którym mowa w art. 108a ustawy z dnia 11 marca 2004 r. o podatku od towarów i usług (</w:t>
      </w:r>
      <w:proofErr w:type="spellStart"/>
      <w:r w:rsidRPr="00573678">
        <w:t>t.j</w:t>
      </w:r>
      <w:proofErr w:type="spellEnd"/>
      <w:r w:rsidRPr="00573678">
        <w:t xml:space="preserve">. Dz.U. z 2017r. poz. 1221 z </w:t>
      </w:r>
      <w:proofErr w:type="spellStart"/>
      <w:r w:rsidRPr="00573678">
        <w:t>późn</w:t>
      </w:r>
      <w:proofErr w:type="spellEnd"/>
      <w:r w:rsidRPr="00573678">
        <w:t>. zm.).</w:t>
      </w:r>
    </w:p>
    <w:p w:rsidR="00B87762" w:rsidRPr="00573678" w:rsidRDefault="00B87762" w:rsidP="00B87762">
      <w:pPr>
        <w:widowControl/>
        <w:adjustRightInd/>
        <w:spacing w:line="240" w:lineRule="auto"/>
        <w:textAlignment w:val="auto"/>
        <w:rPr>
          <w:rFonts w:ascii="Arial" w:hAnsi="Arial" w:cs="Arial"/>
          <w:sz w:val="24"/>
          <w:szCs w:val="24"/>
        </w:rPr>
      </w:pPr>
    </w:p>
    <w:p w:rsidR="00B87762" w:rsidRPr="00573678" w:rsidRDefault="00B87762" w:rsidP="00B87762">
      <w:pPr>
        <w:widowControl/>
        <w:numPr>
          <w:ilvl w:val="0"/>
          <w:numId w:val="168"/>
        </w:numPr>
        <w:adjustRightInd/>
        <w:spacing w:line="240" w:lineRule="auto"/>
        <w:textAlignment w:val="auto"/>
        <w:rPr>
          <w:rFonts w:ascii="Arial" w:hAnsi="Arial" w:cs="Arial"/>
          <w:sz w:val="22"/>
          <w:szCs w:val="22"/>
        </w:rPr>
      </w:pPr>
      <w:r w:rsidRPr="00573678">
        <w:rPr>
          <w:rFonts w:ascii="Arial" w:hAnsi="Arial" w:cs="Arial"/>
          <w:sz w:val="22"/>
          <w:szCs w:val="22"/>
        </w:rPr>
        <w:t xml:space="preserve">Zobowiązuję się do dostarczenia nowego oświadczenia w przypadku zmiany stanu </w:t>
      </w:r>
    </w:p>
    <w:p w:rsidR="00B87762" w:rsidRPr="00573678" w:rsidRDefault="00B87762" w:rsidP="00B87762">
      <w:pPr>
        <w:widowControl/>
        <w:adjustRightInd/>
        <w:spacing w:line="240" w:lineRule="auto"/>
        <w:ind w:left="360"/>
        <w:textAlignment w:val="auto"/>
        <w:rPr>
          <w:rFonts w:ascii="Arial" w:hAnsi="Arial" w:cs="Arial"/>
          <w:sz w:val="22"/>
          <w:szCs w:val="22"/>
        </w:rPr>
      </w:pPr>
      <w:r w:rsidRPr="00573678">
        <w:rPr>
          <w:rFonts w:ascii="Arial" w:hAnsi="Arial" w:cs="Arial"/>
          <w:sz w:val="22"/>
          <w:szCs w:val="22"/>
        </w:rPr>
        <w:t>faktycznego.</w:t>
      </w:r>
    </w:p>
    <w:p w:rsidR="0034351D" w:rsidRPr="0034351D" w:rsidRDefault="0034351D" w:rsidP="00B87762">
      <w:pPr>
        <w:widowControl/>
        <w:adjustRightInd/>
        <w:spacing w:line="240" w:lineRule="auto"/>
        <w:textAlignment w:val="auto"/>
        <w:rPr>
          <w:rFonts w:ascii="Arial" w:hAnsi="Arial" w:cs="Arial"/>
          <w:sz w:val="22"/>
          <w:szCs w:val="22"/>
        </w:rPr>
      </w:pPr>
    </w:p>
    <w:p w:rsidR="0034351D" w:rsidRPr="0034351D" w:rsidRDefault="0034351D" w:rsidP="0034351D">
      <w:pPr>
        <w:widowControl/>
        <w:adjustRightInd/>
        <w:spacing w:before="120" w:line="240" w:lineRule="auto"/>
        <w:ind w:left="426"/>
        <w:jc w:val="right"/>
        <w:textAlignment w:val="auto"/>
        <w:rPr>
          <w:rFonts w:ascii="Arial" w:hAnsi="Arial" w:cs="Arial"/>
          <w:sz w:val="22"/>
          <w:szCs w:val="22"/>
        </w:rPr>
      </w:pPr>
    </w:p>
    <w:p w:rsidR="0034351D" w:rsidRPr="0034351D" w:rsidRDefault="0034351D" w:rsidP="0034351D">
      <w:pPr>
        <w:widowControl/>
        <w:adjustRightInd/>
        <w:spacing w:before="120" w:line="240" w:lineRule="auto"/>
        <w:ind w:left="426"/>
        <w:jc w:val="right"/>
        <w:textAlignment w:val="auto"/>
        <w:rPr>
          <w:rFonts w:ascii="Arial" w:hAnsi="Arial" w:cs="Arial"/>
          <w:sz w:val="22"/>
          <w:szCs w:val="22"/>
        </w:rPr>
      </w:pPr>
    </w:p>
    <w:p w:rsidR="0034351D" w:rsidRPr="0034351D" w:rsidRDefault="0034351D" w:rsidP="0034351D">
      <w:pPr>
        <w:widowControl/>
        <w:adjustRightInd/>
        <w:spacing w:before="120" w:line="240" w:lineRule="auto"/>
        <w:ind w:left="426"/>
        <w:jc w:val="right"/>
        <w:textAlignment w:val="auto"/>
        <w:rPr>
          <w:rFonts w:ascii="Arial" w:hAnsi="Arial" w:cs="Arial"/>
          <w:sz w:val="22"/>
          <w:szCs w:val="22"/>
        </w:rPr>
      </w:pPr>
    </w:p>
    <w:p w:rsidR="0034351D" w:rsidRPr="0034351D" w:rsidRDefault="0034351D" w:rsidP="0034351D">
      <w:pPr>
        <w:widowControl/>
        <w:adjustRightInd/>
        <w:spacing w:before="120" w:line="240" w:lineRule="auto"/>
        <w:ind w:left="426"/>
        <w:jc w:val="right"/>
        <w:textAlignment w:val="auto"/>
        <w:rPr>
          <w:rFonts w:ascii="Arial" w:hAnsi="Arial" w:cs="Arial"/>
          <w:sz w:val="24"/>
          <w:szCs w:val="24"/>
        </w:rPr>
      </w:pPr>
      <w:r w:rsidRPr="0034351D">
        <w:rPr>
          <w:rFonts w:ascii="Arial" w:hAnsi="Arial" w:cs="Arial"/>
          <w:sz w:val="22"/>
          <w:szCs w:val="22"/>
        </w:rPr>
        <w:t>……………………………..………………………………………….</w:t>
      </w:r>
    </w:p>
    <w:p w:rsidR="0034351D" w:rsidRPr="0034351D" w:rsidRDefault="0034351D" w:rsidP="0034351D">
      <w:pPr>
        <w:widowControl/>
        <w:adjustRightInd/>
        <w:spacing w:before="120" w:line="240" w:lineRule="auto"/>
        <w:ind w:left="3119"/>
        <w:jc w:val="center"/>
        <w:textAlignment w:val="auto"/>
        <w:rPr>
          <w:rFonts w:ascii="Arial" w:hAnsi="Arial" w:cs="Arial"/>
          <w:i/>
          <w:sz w:val="16"/>
          <w:szCs w:val="16"/>
        </w:rPr>
      </w:pPr>
      <w:r w:rsidRPr="0034351D">
        <w:rPr>
          <w:rFonts w:ascii="Arial" w:hAnsi="Arial" w:cs="Arial"/>
          <w:i/>
          <w:sz w:val="16"/>
          <w:szCs w:val="16"/>
        </w:rPr>
        <w:t>(data i podpis osoby uprawnionej do składania oświadczeń woli w imieniu Wykonawcy)</w:t>
      </w:r>
    </w:p>
    <w:p w:rsidR="0034351D" w:rsidRPr="0034351D" w:rsidRDefault="0034351D" w:rsidP="0034351D">
      <w:pPr>
        <w:widowControl/>
        <w:adjustRightInd/>
        <w:spacing w:after="200" w:line="276" w:lineRule="auto"/>
        <w:jc w:val="left"/>
        <w:textAlignment w:val="auto"/>
        <w:rPr>
          <w:rFonts w:ascii="Arial" w:hAnsi="Arial" w:cs="Arial"/>
          <w:sz w:val="16"/>
          <w:szCs w:val="16"/>
        </w:rPr>
      </w:pPr>
    </w:p>
    <w:p w:rsidR="0034351D" w:rsidRPr="0034351D" w:rsidRDefault="0034351D" w:rsidP="0034351D">
      <w:pPr>
        <w:widowControl/>
        <w:adjustRightInd/>
        <w:spacing w:after="200" w:line="276" w:lineRule="auto"/>
        <w:jc w:val="left"/>
        <w:textAlignment w:val="auto"/>
        <w:rPr>
          <w:rFonts w:ascii="Arial" w:hAnsi="Arial" w:cs="Arial"/>
          <w:sz w:val="16"/>
          <w:szCs w:val="16"/>
        </w:rPr>
      </w:pPr>
    </w:p>
    <w:p w:rsidR="0034351D" w:rsidRPr="0034351D" w:rsidRDefault="0034351D" w:rsidP="0034351D">
      <w:pPr>
        <w:widowControl/>
        <w:adjustRightInd/>
        <w:spacing w:after="200" w:line="276" w:lineRule="auto"/>
        <w:jc w:val="left"/>
        <w:textAlignment w:val="auto"/>
        <w:rPr>
          <w:rFonts w:ascii="Arial" w:hAnsi="Arial" w:cs="Arial"/>
          <w:sz w:val="16"/>
          <w:szCs w:val="16"/>
        </w:rPr>
      </w:pPr>
    </w:p>
    <w:p w:rsidR="002A07DB" w:rsidRPr="002A07DB" w:rsidRDefault="0095198E" w:rsidP="0095198E">
      <w:pPr>
        <w:pStyle w:val="Tytu"/>
        <w:tabs>
          <w:tab w:val="left" w:pos="5465"/>
        </w:tabs>
        <w:spacing w:after="240"/>
        <w:jc w:val="left"/>
        <w:rPr>
          <w:rFonts w:ascii="Arial" w:hAnsi="Arial" w:cs="Arial"/>
          <w:color w:val="000000"/>
          <w:sz w:val="22"/>
          <w:szCs w:val="22"/>
        </w:rPr>
      </w:pPr>
      <w:r>
        <w:rPr>
          <w:rFonts w:ascii="Arial" w:hAnsi="Arial" w:cs="Arial"/>
          <w:color w:val="000000"/>
          <w:sz w:val="22"/>
          <w:szCs w:val="22"/>
        </w:rPr>
        <w:tab/>
      </w:r>
    </w:p>
    <w:sectPr w:rsidR="002A07DB" w:rsidRPr="002A07DB" w:rsidSect="0034351D">
      <w:headerReference w:type="default" r:id="rId12"/>
      <w:headerReference w:type="first" r:id="rId13"/>
      <w:pgSz w:w="11906" w:h="16838"/>
      <w:pgMar w:top="851" w:right="1133" w:bottom="851" w:left="1418"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D41" w:rsidRDefault="00076D41">
      <w:r>
        <w:separator/>
      </w:r>
    </w:p>
  </w:endnote>
  <w:endnote w:type="continuationSeparator" w:id="0">
    <w:p w:rsidR="00076D41" w:rsidRDefault="00076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D41" w:rsidRDefault="00076D41">
      <w:r>
        <w:separator/>
      </w:r>
    </w:p>
  </w:footnote>
  <w:footnote w:type="continuationSeparator" w:id="0">
    <w:p w:rsidR="00076D41" w:rsidRDefault="00076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140" w:rsidRDefault="00FB2140" w:rsidP="00FB2140">
    <w:pPr>
      <w:pStyle w:val="Zanag1"/>
      <w:spacing w:after="0"/>
      <w:ind w:firstLine="0"/>
      <w:rPr>
        <w:b/>
      </w:rPr>
    </w:pPr>
    <w:r>
      <w:rPr>
        <w:b/>
        <w:lang w:eastAsia="pl-PL"/>
      </w:rPr>
      <w:drawing>
        <wp:inline distT="0" distB="0" distL="0" distR="0" wp14:anchorId="0A195E68">
          <wp:extent cx="5937885" cy="80454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885" cy="804545"/>
                  </a:xfrm>
                  <a:prstGeom prst="rect">
                    <a:avLst/>
                  </a:prstGeom>
                  <a:noFill/>
                </pic:spPr>
              </pic:pic>
            </a:graphicData>
          </a:graphic>
        </wp:inline>
      </w:drawing>
    </w:r>
  </w:p>
  <w:p w:rsidR="00FB2140" w:rsidRDefault="00FB2140" w:rsidP="00FB2140">
    <w:pPr>
      <w:pStyle w:val="Zanag1"/>
      <w:spacing w:after="0"/>
      <w:ind w:firstLine="0"/>
      <w:jc w:val="both"/>
      <w:rPr>
        <w:b/>
      </w:rPr>
    </w:pPr>
  </w:p>
  <w:p w:rsidR="002B2DB5" w:rsidRPr="00017464" w:rsidRDefault="002B2DB5" w:rsidP="003031CD">
    <w:pPr>
      <w:pStyle w:val="Zanag1"/>
      <w:spacing w:after="0"/>
      <w:rPr>
        <w:b/>
      </w:rPr>
    </w:pPr>
    <w:r w:rsidRPr="00017464">
      <w:rPr>
        <w:b/>
      </w:rPr>
      <w:t xml:space="preserve">Załącznik nr </w:t>
    </w:r>
    <w:r>
      <w:rPr>
        <w:b/>
      </w:rPr>
      <w:t>5a</w:t>
    </w:r>
    <w:r w:rsidRPr="00017464">
      <w:rPr>
        <w:b/>
      </w:rPr>
      <w:t xml:space="preserve"> do </w:t>
    </w:r>
    <w:r>
      <w:rPr>
        <w:b/>
      </w:rPr>
      <w:t xml:space="preserve">SIWZ nr postępowania </w:t>
    </w:r>
    <w:r w:rsidR="00E5204C">
      <w:rPr>
        <w:b/>
      </w:rPr>
      <w:t>0661/OłD/IK/2020 zadanie 1 i 2</w:t>
    </w:r>
  </w:p>
  <w:p w:rsidR="002B2DB5" w:rsidRPr="006A02A2" w:rsidRDefault="002B2DB5" w:rsidP="00A05E34">
    <w:pPr>
      <w:pStyle w:val="Zanag2"/>
      <w:rPr>
        <w:sz w:val="24"/>
      </w:rPr>
    </w:pPr>
    <w:r>
      <w:rPr>
        <w:sz w:val="24"/>
      </w:rPr>
      <w:t xml:space="preserve">Projekt umowy na wykonanie dokumentacji projektowej P-2       </w:t>
    </w:r>
    <w:r>
      <w:rPr>
        <w:caps w:val="0"/>
        <w:sz w:val="24"/>
      </w:rPr>
      <w:t>(bez zabezpieczenia, płatność jednorazowa)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DB5" w:rsidRPr="00C05522" w:rsidRDefault="002B2DB5" w:rsidP="00C0552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DB5" w:rsidRPr="0095198E" w:rsidRDefault="002B2DB5" w:rsidP="0095198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438D1"/>
    <w:multiLevelType w:val="hybridMultilevel"/>
    <w:tmpl w:val="47D888F0"/>
    <w:lvl w:ilvl="0" w:tplc="C994C93C">
      <w:start w:val="1"/>
      <w:numFmt w:val="decimal"/>
      <w:pStyle w:val="IParagraf"/>
      <w:lvlText w:val="§ %1"/>
      <w:lvlJc w:val="center"/>
      <w:pPr>
        <w:ind w:left="360" w:hanging="360"/>
      </w:pPr>
      <w:rPr>
        <w:rFonts w:ascii="Arial" w:hAnsi="Arial" w:cs="Arial" w:hint="default"/>
        <w:b/>
        <w:bCs w:val="0"/>
        <w:i w:val="0"/>
        <w:iCs w:val="0"/>
        <w:caps w:val="0"/>
        <w:smallCaps w:val="0"/>
        <w:strike w:val="0"/>
        <w:dstrike w:val="0"/>
        <w:noProof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CF146A"/>
    <w:multiLevelType w:val="hybridMultilevel"/>
    <w:tmpl w:val="99FE501A"/>
    <w:lvl w:ilvl="0" w:tplc="53266EDE">
      <w:start w:val="1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BE265B0"/>
    <w:multiLevelType w:val="hybridMultilevel"/>
    <w:tmpl w:val="078E0B64"/>
    <w:lvl w:ilvl="0" w:tplc="E7E25464">
      <w:start w:val="1"/>
      <w:numFmt w:val="lowerLetter"/>
      <w:lvlText w:val="5%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9C2D16"/>
    <w:multiLevelType w:val="hybridMultilevel"/>
    <w:tmpl w:val="B70CB62A"/>
    <w:lvl w:ilvl="0" w:tplc="E578B9E4">
      <w:start w:val="1"/>
      <w:numFmt w:val="decimal"/>
      <w:lvlText w:val="%1."/>
      <w:lvlJc w:val="left"/>
      <w:pPr>
        <w:tabs>
          <w:tab w:val="num" w:pos="360"/>
        </w:tabs>
        <w:ind w:left="360" w:hanging="360"/>
      </w:pPr>
      <w:rPr>
        <w:b/>
      </w:rPr>
    </w:lvl>
    <w:lvl w:ilvl="1" w:tplc="04150019" w:tentative="1">
      <w:start w:val="1"/>
      <w:numFmt w:val="lowerLetter"/>
      <w:lvlText w:val="%2."/>
      <w:lvlJc w:val="left"/>
      <w:pPr>
        <w:tabs>
          <w:tab w:val="num" w:pos="1455"/>
        </w:tabs>
        <w:ind w:left="1455" w:hanging="360"/>
      </w:pPr>
    </w:lvl>
    <w:lvl w:ilvl="2" w:tplc="0415001B" w:tentative="1">
      <w:start w:val="1"/>
      <w:numFmt w:val="lowerRoman"/>
      <w:lvlText w:val="%3."/>
      <w:lvlJc w:val="right"/>
      <w:pPr>
        <w:tabs>
          <w:tab w:val="num" w:pos="2175"/>
        </w:tabs>
        <w:ind w:left="2175" w:hanging="180"/>
      </w:pPr>
    </w:lvl>
    <w:lvl w:ilvl="3" w:tplc="0415000F" w:tentative="1">
      <w:start w:val="1"/>
      <w:numFmt w:val="decimal"/>
      <w:lvlText w:val="%4."/>
      <w:lvlJc w:val="left"/>
      <w:pPr>
        <w:tabs>
          <w:tab w:val="num" w:pos="2895"/>
        </w:tabs>
        <w:ind w:left="2895" w:hanging="360"/>
      </w:pPr>
    </w:lvl>
    <w:lvl w:ilvl="4" w:tplc="04150019" w:tentative="1">
      <w:start w:val="1"/>
      <w:numFmt w:val="lowerLetter"/>
      <w:lvlText w:val="%5."/>
      <w:lvlJc w:val="left"/>
      <w:pPr>
        <w:tabs>
          <w:tab w:val="num" w:pos="3615"/>
        </w:tabs>
        <w:ind w:left="3615" w:hanging="360"/>
      </w:pPr>
    </w:lvl>
    <w:lvl w:ilvl="5" w:tplc="0415001B" w:tentative="1">
      <w:start w:val="1"/>
      <w:numFmt w:val="lowerRoman"/>
      <w:lvlText w:val="%6."/>
      <w:lvlJc w:val="right"/>
      <w:pPr>
        <w:tabs>
          <w:tab w:val="num" w:pos="4335"/>
        </w:tabs>
        <w:ind w:left="4335" w:hanging="180"/>
      </w:pPr>
    </w:lvl>
    <w:lvl w:ilvl="6" w:tplc="0415000F" w:tentative="1">
      <w:start w:val="1"/>
      <w:numFmt w:val="decimal"/>
      <w:lvlText w:val="%7."/>
      <w:lvlJc w:val="left"/>
      <w:pPr>
        <w:tabs>
          <w:tab w:val="num" w:pos="5055"/>
        </w:tabs>
        <w:ind w:left="5055" w:hanging="360"/>
      </w:pPr>
    </w:lvl>
    <w:lvl w:ilvl="7" w:tplc="04150019" w:tentative="1">
      <w:start w:val="1"/>
      <w:numFmt w:val="lowerLetter"/>
      <w:lvlText w:val="%8."/>
      <w:lvlJc w:val="left"/>
      <w:pPr>
        <w:tabs>
          <w:tab w:val="num" w:pos="5775"/>
        </w:tabs>
        <w:ind w:left="5775" w:hanging="360"/>
      </w:pPr>
    </w:lvl>
    <w:lvl w:ilvl="8" w:tplc="0415001B" w:tentative="1">
      <w:start w:val="1"/>
      <w:numFmt w:val="lowerRoman"/>
      <w:lvlText w:val="%9."/>
      <w:lvlJc w:val="right"/>
      <w:pPr>
        <w:tabs>
          <w:tab w:val="num" w:pos="6495"/>
        </w:tabs>
        <w:ind w:left="6495" w:hanging="180"/>
      </w:pPr>
    </w:lvl>
  </w:abstractNum>
  <w:abstractNum w:abstractNumId="4" w15:restartNumberingAfterBreak="0">
    <w:nsid w:val="25BF41B1"/>
    <w:multiLevelType w:val="hybridMultilevel"/>
    <w:tmpl w:val="B70CB62A"/>
    <w:lvl w:ilvl="0" w:tplc="E578B9E4">
      <w:start w:val="1"/>
      <w:numFmt w:val="decimal"/>
      <w:lvlText w:val="%1."/>
      <w:lvlJc w:val="left"/>
      <w:pPr>
        <w:tabs>
          <w:tab w:val="num" w:pos="735"/>
        </w:tabs>
        <w:ind w:left="735" w:hanging="360"/>
      </w:pPr>
      <w:rPr>
        <w:b/>
      </w:rPr>
    </w:lvl>
    <w:lvl w:ilvl="1" w:tplc="04150019" w:tentative="1">
      <w:start w:val="1"/>
      <w:numFmt w:val="lowerLetter"/>
      <w:lvlText w:val="%2."/>
      <w:lvlJc w:val="left"/>
      <w:pPr>
        <w:tabs>
          <w:tab w:val="num" w:pos="1455"/>
        </w:tabs>
        <w:ind w:left="1455" w:hanging="360"/>
      </w:pPr>
    </w:lvl>
    <w:lvl w:ilvl="2" w:tplc="0415001B" w:tentative="1">
      <w:start w:val="1"/>
      <w:numFmt w:val="lowerRoman"/>
      <w:lvlText w:val="%3."/>
      <w:lvlJc w:val="right"/>
      <w:pPr>
        <w:tabs>
          <w:tab w:val="num" w:pos="2175"/>
        </w:tabs>
        <w:ind w:left="2175" w:hanging="180"/>
      </w:pPr>
    </w:lvl>
    <w:lvl w:ilvl="3" w:tplc="0415000F" w:tentative="1">
      <w:start w:val="1"/>
      <w:numFmt w:val="decimal"/>
      <w:lvlText w:val="%4."/>
      <w:lvlJc w:val="left"/>
      <w:pPr>
        <w:tabs>
          <w:tab w:val="num" w:pos="2895"/>
        </w:tabs>
        <w:ind w:left="2895" w:hanging="360"/>
      </w:pPr>
    </w:lvl>
    <w:lvl w:ilvl="4" w:tplc="04150019" w:tentative="1">
      <w:start w:val="1"/>
      <w:numFmt w:val="lowerLetter"/>
      <w:lvlText w:val="%5."/>
      <w:lvlJc w:val="left"/>
      <w:pPr>
        <w:tabs>
          <w:tab w:val="num" w:pos="3615"/>
        </w:tabs>
        <w:ind w:left="3615" w:hanging="360"/>
      </w:pPr>
    </w:lvl>
    <w:lvl w:ilvl="5" w:tplc="0415001B" w:tentative="1">
      <w:start w:val="1"/>
      <w:numFmt w:val="lowerRoman"/>
      <w:lvlText w:val="%6."/>
      <w:lvlJc w:val="right"/>
      <w:pPr>
        <w:tabs>
          <w:tab w:val="num" w:pos="4335"/>
        </w:tabs>
        <w:ind w:left="4335" w:hanging="180"/>
      </w:pPr>
    </w:lvl>
    <w:lvl w:ilvl="6" w:tplc="0415000F" w:tentative="1">
      <w:start w:val="1"/>
      <w:numFmt w:val="decimal"/>
      <w:lvlText w:val="%7."/>
      <w:lvlJc w:val="left"/>
      <w:pPr>
        <w:tabs>
          <w:tab w:val="num" w:pos="5055"/>
        </w:tabs>
        <w:ind w:left="5055" w:hanging="360"/>
      </w:pPr>
    </w:lvl>
    <w:lvl w:ilvl="7" w:tplc="04150019" w:tentative="1">
      <w:start w:val="1"/>
      <w:numFmt w:val="lowerLetter"/>
      <w:lvlText w:val="%8."/>
      <w:lvlJc w:val="left"/>
      <w:pPr>
        <w:tabs>
          <w:tab w:val="num" w:pos="5775"/>
        </w:tabs>
        <w:ind w:left="5775" w:hanging="360"/>
      </w:pPr>
    </w:lvl>
    <w:lvl w:ilvl="8" w:tplc="0415001B" w:tentative="1">
      <w:start w:val="1"/>
      <w:numFmt w:val="lowerRoman"/>
      <w:lvlText w:val="%9."/>
      <w:lvlJc w:val="right"/>
      <w:pPr>
        <w:tabs>
          <w:tab w:val="num" w:pos="6495"/>
        </w:tabs>
        <w:ind w:left="6495" w:hanging="180"/>
      </w:pPr>
    </w:lvl>
  </w:abstractNum>
  <w:abstractNum w:abstractNumId="5" w15:restartNumberingAfterBreak="0">
    <w:nsid w:val="2CE50530"/>
    <w:multiLevelType w:val="multilevel"/>
    <w:tmpl w:val="7758C718"/>
    <w:lvl w:ilvl="0">
      <w:start w:val="1"/>
      <w:numFmt w:val="decimal"/>
      <w:pStyle w:val="Styl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1644051"/>
    <w:multiLevelType w:val="hybridMultilevel"/>
    <w:tmpl w:val="B70CB62A"/>
    <w:lvl w:ilvl="0" w:tplc="E578B9E4">
      <w:start w:val="1"/>
      <w:numFmt w:val="decimal"/>
      <w:lvlText w:val="%1."/>
      <w:lvlJc w:val="left"/>
      <w:pPr>
        <w:tabs>
          <w:tab w:val="num" w:pos="360"/>
        </w:tabs>
        <w:ind w:left="360" w:hanging="360"/>
      </w:pPr>
      <w:rPr>
        <w:b/>
      </w:rPr>
    </w:lvl>
    <w:lvl w:ilvl="1" w:tplc="04150019" w:tentative="1">
      <w:start w:val="1"/>
      <w:numFmt w:val="lowerLetter"/>
      <w:lvlText w:val="%2."/>
      <w:lvlJc w:val="left"/>
      <w:pPr>
        <w:tabs>
          <w:tab w:val="num" w:pos="1455"/>
        </w:tabs>
        <w:ind w:left="1455" w:hanging="360"/>
      </w:pPr>
    </w:lvl>
    <w:lvl w:ilvl="2" w:tplc="0415001B" w:tentative="1">
      <w:start w:val="1"/>
      <w:numFmt w:val="lowerRoman"/>
      <w:lvlText w:val="%3."/>
      <w:lvlJc w:val="right"/>
      <w:pPr>
        <w:tabs>
          <w:tab w:val="num" w:pos="2175"/>
        </w:tabs>
        <w:ind w:left="2175" w:hanging="180"/>
      </w:pPr>
    </w:lvl>
    <w:lvl w:ilvl="3" w:tplc="0415000F" w:tentative="1">
      <w:start w:val="1"/>
      <w:numFmt w:val="decimal"/>
      <w:lvlText w:val="%4."/>
      <w:lvlJc w:val="left"/>
      <w:pPr>
        <w:tabs>
          <w:tab w:val="num" w:pos="2895"/>
        </w:tabs>
        <w:ind w:left="2895" w:hanging="360"/>
      </w:pPr>
    </w:lvl>
    <w:lvl w:ilvl="4" w:tplc="04150019" w:tentative="1">
      <w:start w:val="1"/>
      <w:numFmt w:val="lowerLetter"/>
      <w:lvlText w:val="%5."/>
      <w:lvlJc w:val="left"/>
      <w:pPr>
        <w:tabs>
          <w:tab w:val="num" w:pos="3615"/>
        </w:tabs>
        <w:ind w:left="3615" w:hanging="360"/>
      </w:pPr>
    </w:lvl>
    <w:lvl w:ilvl="5" w:tplc="0415001B" w:tentative="1">
      <w:start w:val="1"/>
      <w:numFmt w:val="lowerRoman"/>
      <w:lvlText w:val="%6."/>
      <w:lvlJc w:val="right"/>
      <w:pPr>
        <w:tabs>
          <w:tab w:val="num" w:pos="4335"/>
        </w:tabs>
        <w:ind w:left="4335" w:hanging="180"/>
      </w:pPr>
    </w:lvl>
    <w:lvl w:ilvl="6" w:tplc="0415000F" w:tentative="1">
      <w:start w:val="1"/>
      <w:numFmt w:val="decimal"/>
      <w:lvlText w:val="%7."/>
      <w:lvlJc w:val="left"/>
      <w:pPr>
        <w:tabs>
          <w:tab w:val="num" w:pos="5055"/>
        </w:tabs>
        <w:ind w:left="5055" w:hanging="360"/>
      </w:pPr>
    </w:lvl>
    <w:lvl w:ilvl="7" w:tplc="04150019" w:tentative="1">
      <w:start w:val="1"/>
      <w:numFmt w:val="lowerLetter"/>
      <w:lvlText w:val="%8."/>
      <w:lvlJc w:val="left"/>
      <w:pPr>
        <w:tabs>
          <w:tab w:val="num" w:pos="5775"/>
        </w:tabs>
        <w:ind w:left="5775" w:hanging="360"/>
      </w:pPr>
    </w:lvl>
    <w:lvl w:ilvl="8" w:tplc="0415001B" w:tentative="1">
      <w:start w:val="1"/>
      <w:numFmt w:val="lowerRoman"/>
      <w:lvlText w:val="%9."/>
      <w:lvlJc w:val="right"/>
      <w:pPr>
        <w:tabs>
          <w:tab w:val="num" w:pos="6495"/>
        </w:tabs>
        <w:ind w:left="6495" w:hanging="180"/>
      </w:pPr>
    </w:lvl>
  </w:abstractNum>
  <w:abstractNum w:abstractNumId="7" w15:restartNumberingAfterBreak="0">
    <w:nsid w:val="5FB0230D"/>
    <w:multiLevelType w:val="hybridMultilevel"/>
    <w:tmpl w:val="61429AE0"/>
    <w:lvl w:ilvl="0" w:tplc="F0FEF712">
      <w:start w:val="1"/>
      <w:numFmt w:val="decimal"/>
      <w:lvlText w:val="%1)"/>
      <w:lvlJc w:val="left"/>
      <w:pPr>
        <w:ind w:left="720" w:hanging="360"/>
      </w:pPr>
      <w:rPr>
        <w:rFonts w:ascii="Arial" w:hAnsi="Arial" w:hint="default"/>
        <w:b w:val="0"/>
        <w:i w:val="0"/>
        <w:sz w:val="22"/>
      </w:rPr>
    </w:lvl>
    <w:lvl w:ilvl="1" w:tplc="03F08B78">
      <w:start w:val="1"/>
      <w:numFmt w:val="lowerLetter"/>
      <w:lvlText w:val="%2."/>
      <w:lvlJc w:val="left"/>
      <w:pPr>
        <w:ind w:left="144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CDC45772">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4D920E6"/>
    <w:multiLevelType w:val="hybridMultilevel"/>
    <w:tmpl w:val="143A3666"/>
    <w:lvl w:ilvl="0" w:tplc="F0FEF712">
      <w:start w:val="1"/>
      <w:numFmt w:val="decimal"/>
      <w:lvlText w:val="%1)"/>
      <w:lvlJc w:val="left"/>
      <w:pPr>
        <w:ind w:left="720" w:hanging="360"/>
      </w:pPr>
      <w:rPr>
        <w:rFonts w:ascii="Arial" w:hAnsi="Arial" w:hint="default"/>
        <w:b w:val="0"/>
        <w:i w:val="0"/>
        <w:sz w:val="22"/>
      </w:rPr>
    </w:lvl>
    <w:lvl w:ilvl="1" w:tplc="03F08B78">
      <w:start w:val="1"/>
      <w:numFmt w:val="lowerLetter"/>
      <w:lvlText w:val="%2."/>
      <w:lvlJc w:val="left"/>
      <w:pPr>
        <w:ind w:left="144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2E802A10">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93E3426"/>
    <w:multiLevelType w:val="hybridMultilevel"/>
    <w:tmpl w:val="B70CB62A"/>
    <w:lvl w:ilvl="0" w:tplc="E578B9E4">
      <w:start w:val="1"/>
      <w:numFmt w:val="decimal"/>
      <w:lvlText w:val="%1."/>
      <w:lvlJc w:val="left"/>
      <w:pPr>
        <w:tabs>
          <w:tab w:val="num" w:pos="360"/>
        </w:tabs>
        <w:ind w:left="360" w:hanging="360"/>
      </w:pPr>
      <w:rPr>
        <w:b/>
      </w:rPr>
    </w:lvl>
    <w:lvl w:ilvl="1" w:tplc="04150019" w:tentative="1">
      <w:start w:val="1"/>
      <w:numFmt w:val="lowerLetter"/>
      <w:lvlText w:val="%2."/>
      <w:lvlJc w:val="left"/>
      <w:pPr>
        <w:tabs>
          <w:tab w:val="num" w:pos="1455"/>
        </w:tabs>
        <w:ind w:left="1455" w:hanging="360"/>
      </w:pPr>
    </w:lvl>
    <w:lvl w:ilvl="2" w:tplc="0415001B" w:tentative="1">
      <w:start w:val="1"/>
      <w:numFmt w:val="lowerRoman"/>
      <w:lvlText w:val="%3."/>
      <w:lvlJc w:val="right"/>
      <w:pPr>
        <w:tabs>
          <w:tab w:val="num" w:pos="2175"/>
        </w:tabs>
        <w:ind w:left="2175" w:hanging="180"/>
      </w:pPr>
    </w:lvl>
    <w:lvl w:ilvl="3" w:tplc="0415000F" w:tentative="1">
      <w:start w:val="1"/>
      <w:numFmt w:val="decimal"/>
      <w:lvlText w:val="%4."/>
      <w:lvlJc w:val="left"/>
      <w:pPr>
        <w:tabs>
          <w:tab w:val="num" w:pos="2895"/>
        </w:tabs>
        <w:ind w:left="2895" w:hanging="360"/>
      </w:pPr>
    </w:lvl>
    <w:lvl w:ilvl="4" w:tplc="04150019" w:tentative="1">
      <w:start w:val="1"/>
      <w:numFmt w:val="lowerLetter"/>
      <w:lvlText w:val="%5."/>
      <w:lvlJc w:val="left"/>
      <w:pPr>
        <w:tabs>
          <w:tab w:val="num" w:pos="3615"/>
        </w:tabs>
        <w:ind w:left="3615" w:hanging="360"/>
      </w:pPr>
    </w:lvl>
    <w:lvl w:ilvl="5" w:tplc="0415001B" w:tentative="1">
      <w:start w:val="1"/>
      <w:numFmt w:val="lowerRoman"/>
      <w:lvlText w:val="%6."/>
      <w:lvlJc w:val="right"/>
      <w:pPr>
        <w:tabs>
          <w:tab w:val="num" w:pos="4335"/>
        </w:tabs>
        <w:ind w:left="4335" w:hanging="180"/>
      </w:pPr>
    </w:lvl>
    <w:lvl w:ilvl="6" w:tplc="0415000F" w:tentative="1">
      <w:start w:val="1"/>
      <w:numFmt w:val="decimal"/>
      <w:lvlText w:val="%7."/>
      <w:lvlJc w:val="left"/>
      <w:pPr>
        <w:tabs>
          <w:tab w:val="num" w:pos="5055"/>
        </w:tabs>
        <w:ind w:left="5055" w:hanging="360"/>
      </w:pPr>
    </w:lvl>
    <w:lvl w:ilvl="7" w:tplc="04150019" w:tentative="1">
      <w:start w:val="1"/>
      <w:numFmt w:val="lowerLetter"/>
      <w:lvlText w:val="%8."/>
      <w:lvlJc w:val="left"/>
      <w:pPr>
        <w:tabs>
          <w:tab w:val="num" w:pos="5775"/>
        </w:tabs>
        <w:ind w:left="5775" w:hanging="360"/>
      </w:pPr>
    </w:lvl>
    <w:lvl w:ilvl="8" w:tplc="0415001B" w:tentative="1">
      <w:start w:val="1"/>
      <w:numFmt w:val="lowerRoman"/>
      <w:lvlText w:val="%9."/>
      <w:lvlJc w:val="right"/>
      <w:pPr>
        <w:tabs>
          <w:tab w:val="num" w:pos="6495"/>
        </w:tabs>
        <w:ind w:left="6495" w:hanging="180"/>
      </w:pPr>
    </w:lvl>
  </w:abstractNum>
  <w:abstractNum w:abstractNumId="10" w15:restartNumberingAfterBreak="0">
    <w:nsid w:val="6A342663"/>
    <w:multiLevelType w:val="hybridMultilevel"/>
    <w:tmpl w:val="5F1051EA"/>
    <w:lvl w:ilvl="0" w:tplc="DA5C7AC8">
      <w:start w:val="1"/>
      <w:numFmt w:val="decimal"/>
      <w:lvlText w:val="%1."/>
      <w:lvlJc w:val="left"/>
      <w:pPr>
        <w:tabs>
          <w:tab w:val="num" w:pos="735"/>
        </w:tabs>
        <w:ind w:left="735" w:hanging="360"/>
      </w:pPr>
      <w:rPr>
        <w:b/>
        <w:color w:val="auto"/>
      </w:rPr>
    </w:lvl>
    <w:lvl w:ilvl="1" w:tplc="04150019" w:tentative="1">
      <w:start w:val="1"/>
      <w:numFmt w:val="lowerLetter"/>
      <w:lvlText w:val="%2."/>
      <w:lvlJc w:val="left"/>
      <w:pPr>
        <w:tabs>
          <w:tab w:val="num" w:pos="1455"/>
        </w:tabs>
        <w:ind w:left="1455" w:hanging="360"/>
      </w:pPr>
    </w:lvl>
    <w:lvl w:ilvl="2" w:tplc="0415001B" w:tentative="1">
      <w:start w:val="1"/>
      <w:numFmt w:val="lowerRoman"/>
      <w:lvlText w:val="%3."/>
      <w:lvlJc w:val="right"/>
      <w:pPr>
        <w:tabs>
          <w:tab w:val="num" w:pos="2175"/>
        </w:tabs>
        <w:ind w:left="2175" w:hanging="180"/>
      </w:pPr>
    </w:lvl>
    <w:lvl w:ilvl="3" w:tplc="0415000F" w:tentative="1">
      <w:start w:val="1"/>
      <w:numFmt w:val="decimal"/>
      <w:lvlText w:val="%4."/>
      <w:lvlJc w:val="left"/>
      <w:pPr>
        <w:tabs>
          <w:tab w:val="num" w:pos="2895"/>
        </w:tabs>
        <w:ind w:left="2895" w:hanging="360"/>
      </w:pPr>
    </w:lvl>
    <w:lvl w:ilvl="4" w:tplc="04150019" w:tentative="1">
      <w:start w:val="1"/>
      <w:numFmt w:val="lowerLetter"/>
      <w:lvlText w:val="%5."/>
      <w:lvlJc w:val="left"/>
      <w:pPr>
        <w:tabs>
          <w:tab w:val="num" w:pos="3615"/>
        </w:tabs>
        <w:ind w:left="3615" w:hanging="360"/>
      </w:pPr>
    </w:lvl>
    <w:lvl w:ilvl="5" w:tplc="0415001B" w:tentative="1">
      <w:start w:val="1"/>
      <w:numFmt w:val="lowerRoman"/>
      <w:lvlText w:val="%6."/>
      <w:lvlJc w:val="right"/>
      <w:pPr>
        <w:tabs>
          <w:tab w:val="num" w:pos="4335"/>
        </w:tabs>
        <w:ind w:left="4335" w:hanging="180"/>
      </w:pPr>
    </w:lvl>
    <w:lvl w:ilvl="6" w:tplc="0415000F" w:tentative="1">
      <w:start w:val="1"/>
      <w:numFmt w:val="decimal"/>
      <w:lvlText w:val="%7."/>
      <w:lvlJc w:val="left"/>
      <w:pPr>
        <w:tabs>
          <w:tab w:val="num" w:pos="5055"/>
        </w:tabs>
        <w:ind w:left="5055" w:hanging="360"/>
      </w:pPr>
    </w:lvl>
    <w:lvl w:ilvl="7" w:tplc="04150019" w:tentative="1">
      <w:start w:val="1"/>
      <w:numFmt w:val="lowerLetter"/>
      <w:lvlText w:val="%8."/>
      <w:lvlJc w:val="left"/>
      <w:pPr>
        <w:tabs>
          <w:tab w:val="num" w:pos="5775"/>
        </w:tabs>
        <w:ind w:left="5775" w:hanging="360"/>
      </w:pPr>
    </w:lvl>
    <w:lvl w:ilvl="8" w:tplc="0415001B" w:tentative="1">
      <w:start w:val="1"/>
      <w:numFmt w:val="lowerRoman"/>
      <w:lvlText w:val="%9."/>
      <w:lvlJc w:val="right"/>
      <w:pPr>
        <w:tabs>
          <w:tab w:val="num" w:pos="6495"/>
        </w:tabs>
        <w:ind w:left="6495" w:hanging="180"/>
      </w:pPr>
    </w:lvl>
  </w:abstractNum>
  <w:abstractNum w:abstractNumId="11" w15:restartNumberingAfterBreak="0">
    <w:nsid w:val="6A5D412C"/>
    <w:multiLevelType w:val="hybridMultilevel"/>
    <w:tmpl w:val="61429AE0"/>
    <w:lvl w:ilvl="0" w:tplc="F0FEF712">
      <w:start w:val="1"/>
      <w:numFmt w:val="decimal"/>
      <w:lvlText w:val="%1)"/>
      <w:lvlJc w:val="left"/>
      <w:pPr>
        <w:ind w:left="720" w:hanging="360"/>
      </w:pPr>
      <w:rPr>
        <w:rFonts w:ascii="Arial" w:hAnsi="Arial" w:hint="default"/>
        <w:b w:val="0"/>
        <w:i w:val="0"/>
        <w:sz w:val="22"/>
      </w:rPr>
    </w:lvl>
    <w:lvl w:ilvl="1" w:tplc="03F08B78">
      <w:start w:val="1"/>
      <w:numFmt w:val="lowerLetter"/>
      <w:lvlText w:val="%2."/>
      <w:lvlJc w:val="left"/>
      <w:pPr>
        <w:ind w:left="144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CDC45772">
      <w:start w:val="1"/>
      <w:numFmt w:val="lowerRoman"/>
      <w:pStyle w:val="IIVnumerowanie"/>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DA9459B"/>
    <w:multiLevelType w:val="hybridMultilevel"/>
    <w:tmpl w:val="CD98C81E"/>
    <w:lvl w:ilvl="0" w:tplc="C622ABD4">
      <w:start w:val="1"/>
      <w:numFmt w:val="decimal"/>
      <w:pStyle w:val="IIInumerowanie"/>
      <w:lvlText w:val="%1)"/>
      <w:lvlJc w:val="left"/>
      <w:pPr>
        <w:ind w:left="720" w:hanging="360"/>
      </w:pPr>
      <w:rPr>
        <w:rFonts w:ascii="Arial" w:hAnsi="Arial" w:hint="default"/>
        <w:b w:val="0"/>
        <w:i w:val="0"/>
        <w:sz w:val="22"/>
        <w:szCs w:val="18"/>
      </w:rPr>
    </w:lvl>
    <w:lvl w:ilvl="1" w:tplc="03DC5A62">
      <w:start w:val="1"/>
      <w:numFmt w:val="lowerLetter"/>
      <w:lvlText w:val="%2."/>
      <w:lvlJc w:val="left"/>
      <w:pPr>
        <w:ind w:left="1440" w:hanging="360"/>
      </w:pPr>
    </w:lvl>
    <w:lvl w:ilvl="2" w:tplc="CDC45772">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DEF48EB"/>
    <w:multiLevelType w:val="hybridMultilevel"/>
    <w:tmpl w:val="41B08B02"/>
    <w:lvl w:ilvl="0" w:tplc="963C19BE">
      <w:start w:val="1"/>
      <w:numFmt w:val="lowerLetter"/>
      <w:pStyle w:val="iVliterowanie"/>
      <w:lvlText w:val="%1."/>
      <w:lvlJc w:val="righ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4" w15:restartNumberingAfterBreak="0">
    <w:nsid w:val="737F2BCA"/>
    <w:multiLevelType w:val="hybridMultilevel"/>
    <w:tmpl w:val="670CBA34"/>
    <w:lvl w:ilvl="0" w:tplc="1ABC120A">
      <w:start w:val="1"/>
      <w:numFmt w:val="decimal"/>
      <w:pStyle w:val="IIIZaczniki"/>
      <w:lvlText w:val="Załącznik nr %1"/>
      <w:lvlJc w:val="center"/>
      <w:pPr>
        <w:ind w:left="720" w:hanging="360"/>
      </w:pPr>
      <w:rPr>
        <w:rFonts w:ascii="Arial" w:hAnsi="Arial" w:cs="Arial" w:hint="default"/>
        <w:b w:val="0"/>
        <w:bCs w:val="0"/>
        <w:i w:val="0"/>
        <w:caps w:val="0"/>
        <w:smallCaps w:val="0"/>
        <w:strike w:val="0"/>
        <w:dstrike w:val="0"/>
        <w:vanish w:val="0"/>
        <w:color w:val="000000"/>
        <w:spacing w:val="0"/>
        <w:kern w:val="0"/>
        <w:position w:val="0"/>
        <w:sz w:val="18"/>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7251C29"/>
    <w:multiLevelType w:val="hybridMultilevel"/>
    <w:tmpl w:val="14C413B2"/>
    <w:lvl w:ilvl="0" w:tplc="F90AADF0">
      <w:start w:val="1"/>
      <w:numFmt w:val="decimal"/>
      <w:lvlText w:val="%1."/>
      <w:lvlJc w:val="left"/>
      <w:pPr>
        <w:tabs>
          <w:tab w:val="num" w:pos="502"/>
        </w:tabs>
        <w:ind w:left="502" w:hanging="360"/>
      </w:pPr>
      <w:rPr>
        <w:b/>
        <w:sz w:val="22"/>
      </w:rPr>
    </w:lvl>
    <w:lvl w:ilvl="1" w:tplc="04150019">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7A38087A"/>
    <w:multiLevelType w:val="multilevel"/>
    <w:tmpl w:val="DC986C22"/>
    <w:lvl w:ilvl="0">
      <w:start w:val="1"/>
      <w:numFmt w:val="decimal"/>
      <w:pStyle w:val="IIUstp"/>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B47222"/>
    <w:multiLevelType w:val="hybridMultilevel"/>
    <w:tmpl w:val="0C12936E"/>
    <w:lvl w:ilvl="0" w:tplc="78D05D18">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455"/>
        </w:tabs>
        <w:ind w:left="1455" w:hanging="360"/>
      </w:pPr>
    </w:lvl>
    <w:lvl w:ilvl="2" w:tplc="0415001B">
      <w:start w:val="1"/>
      <w:numFmt w:val="lowerRoman"/>
      <w:lvlText w:val="%3."/>
      <w:lvlJc w:val="right"/>
      <w:pPr>
        <w:tabs>
          <w:tab w:val="num" w:pos="2175"/>
        </w:tabs>
        <w:ind w:left="2175" w:hanging="180"/>
      </w:pPr>
    </w:lvl>
    <w:lvl w:ilvl="3" w:tplc="0415000F">
      <w:start w:val="1"/>
      <w:numFmt w:val="decimal"/>
      <w:lvlText w:val="%4."/>
      <w:lvlJc w:val="left"/>
      <w:pPr>
        <w:tabs>
          <w:tab w:val="num" w:pos="2895"/>
        </w:tabs>
        <w:ind w:left="2895" w:hanging="360"/>
      </w:pPr>
    </w:lvl>
    <w:lvl w:ilvl="4" w:tplc="04150019">
      <w:start w:val="1"/>
      <w:numFmt w:val="lowerLetter"/>
      <w:lvlText w:val="%5."/>
      <w:lvlJc w:val="left"/>
      <w:pPr>
        <w:tabs>
          <w:tab w:val="num" w:pos="3615"/>
        </w:tabs>
        <w:ind w:left="3615" w:hanging="360"/>
      </w:pPr>
    </w:lvl>
    <w:lvl w:ilvl="5" w:tplc="0415001B">
      <w:start w:val="1"/>
      <w:numFmt w:val="lowerRoman"/>
      <w:lvlText w:val="%6."/>
      <w:lvlJc w:val="right"/>
      <w:pPr>
        <w:tabs>
          <w:tab w:val="num" w:pos="4335"/>
        </w:tabs>
        <w:ind w:left="4335" w:hanging="180"/>
      </w:pPr>
    </w:lvl>
    <w:lvl w:ilvl="6" w:tplc="0415000F">
      <w:start w:val="1"/>
      <w:numFmt w:val="decimal"/>
      <w:lvlText w:val="%7."/>
      <w:lvlJc w:val="left"/>
      <w:pPr>
        <w:tabs>
          <w:tab w:val="num" w:pos="5055"/>
        </w:tabs>
        <w:ind w:left="5055" w:hanging="360"/>
      </w:pPr>
    </w:lvl>
    <w:lvl w:ilvl="7" w:tplc="04150019">
      <w:start w:val="1"/>
      <w:numFmt w:val="lowerLetter"/>
      <w:lvlText w:val="%8."/>
      <w:lvlJc w:val="left"/>
      <w:pPr>
        <w:tabs>
          <w:tab w:val="num" w:pos="5775"/>
        </w:tabs>
        <w:ind w:left="5775" w:hanging="360"/>
      </w:pPr>
    </w:lvl>
    <w:lvl w:ilvl="8" w:tplc="0415001B">
      <w:start w:val="1"/>
      <w:numFmt w:val="lowerRoman"/>
      <w:lvlText w:val="%9."/>
      <w:lvlJc w:val="right"/>
      <w:pPr>
        <w:tabs>
          <w:tab w:val="num" w:pos="6495"/>
        </w:tabs>
        <w:ind w:left="6495" w:hanging="180"/>
      </w:pPr>
    </w:lvl>
  </w:abstractNum>
  <w:num w:numId="1">
    <w:abstractNumId w:val="2"/>
  </w:num>
  <w:num w:numId="2">
    <w:abstractNumId w:val="0"/>
  </w:num>
  <w:num w:numId="3">
    <w:abstractNumId w:val="10"/>
  </w:num>
  <w:num w:numId="4">
    <w:abstractNumId w:val="6"/>
  </w:num>
  <w:num w:numId="5">
    <w:abstractNumId w:val="4"/>
  </w:num>
  <w:num w:numId="6">
    <w:abstractNumId w:val="3"/>
  </w:num>
  <w:num w:numId="7">
    <w:abstractNumId w:val="11"/>
    <w:lvlOverride w:ilvl="0">
      <w:startOverride w:val="1"/>
    </w:lvlOverride>
  </w:num>
  <w:num w:numId="8">
    <w:abstractNumId w:val="11"/>
    <w:lvlOverride w:ilvl="0">
      <w:startOverride w:val="1"/>
    </w:lvlOverride>
  </w:num>
  <w:num w:numId="9">
    <w:abstractNumId w:val="11"/>
    <w:lvlOverride w:ilvl="0">
      <w:startOverride w:val="1"/>
    </w:lvlOverride>
  </w:num>
  <w:num w:numId="10">
    <w:abstractNumId w:val="11"/>
    <w:lvlOverride w:ilvl="0">
      <w:startOverride w:val="1"/>
    </w:lvlOverride>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11"/>
    <w:lvlOverride w:ilvl="0">
      <w:startOverride w:val="1"/>
    </w:lvlOverride>
  </w:num>
  <w:num w:numId="15">
    <w:abstractNumId w:val="11"/>
    <w:lvlOverride w:ilvl="0">
      <w:startOverride w:val="1"/>
    </w:lvlOverride>
  </w:num>
  <w:num w:numId="16">
    <w:abstractNumId w:val="11"/>
    <w:lvlOverride w:ilvl="0">
      <w:startOverride w:val="1"/>
    </w:lvlOverride>
  </w:num>
  <w:num w:numId="17">
    <w:abstractNumId w:val="11"/>
    <w:lvlOverride w:ilvl="0">
      <w:startOverride w:val="1"/>
    </w:lvlOverride>
  </w:num>
  <w:num w:numId="18">
    <w:abstractNumId w:val="11"/>
    <w:lvlOverride w:ilvl="0">
      <w:startOverride w:val="1"/>
    </w:lvlOverride>
  </w:num>
  <w:num w:numId="19">
    <w:abstractNumId w:val="11"/>
    <w:lvlOverride w:ilvl="0">
      <w:startOverride w:val="1"/>
    </w:lvlOverride>
  </w:num>
  <w:num w:numId="20">
    <w:abstractNumId w:val="0"/>
    <w:lvlOverride w:ilvl="0">
      <w:startOverride w:val="1"/>
    </w:lvlOverride>
  </w:num>
  <w:num w:numId="21">
    <w:abstractNumId w:val="11"/>
    <w:lvlOverride w:ilvl="0">
      <w:startOverride w:val="1"/>
    </w:lvlOverride>
  </w:num>
  <w:num w:numId="22">
    <w:abstractNumId w:val="11"/>
    <w:lvlOverride w:ilvl="0">
      <w:startOverride w:val="1"/>
    </w:lvlOverride>
  </w:num>
  <w:num w:numId="23">
    <w:abstractNumId w:val="11"/>
    <w:lvlOverride w:ilvl="0">
      <w:startOverride w:val="1"/>
    </w:lvlOverride>
  </w:num>
  <w:num w:numId="24">
    <w:abstractNumId w:val="11"/>
    <w:lvlOverride w:ilvl="0">
      <w:startOverride w:val="1"/>
    </w:lvlOverride>
  </w:num>
  <w:num w:numId="25">
    <w:abstractNumId w:val="11"/>
    <w:lvlOverride w:ilvl="0">
      <w:startOverride w:val="1"/>
    </w:lvlOverride>
  </w:num>
  <w:num w:numId="26">
    <w:abstractNumId w:val="11"/>
    <w:lvlOverride w:ilvl="0">
      <w:startOverride w:val="1"/>
    </w:lvlOverride>
  </w:num>
  <w:num w:numId="27">
    <w:abstractNumId w:val="11"/>
    <w:lvlOverride w:ilvl="0">
      <w:startOverride w:val="1"/>
    </w:lvlOverride>
  </w:num>
  <w:num w:numId="28">
    <w:abstractNumId w:val="11"/>
    <w:lvlOverride w:ilvl="0">
      <w:startOverride w:val="1"/>
    </w:lvlOverride>
  </w:num>
  <w:num w:numId="29">
    <w:abstractNumId w:val="11"/>
    <w:lvlOverride w:ilvl="0">
      <w:startOverride w:val="1"/>
    </w:lvlOverride>
  </w:num>
  <w:num w:numId="30">
    <w:abstractNumId w:val="11"/>
    <w:lvlOverride w:ilvl="0">
      <w:startOverride w:val="1"/>
    </w:lvlOverride>
  </w:num>
  <w:num w:numId="31">
    <w:abstractNumId w:val="11"/>
    <w:lvlOverride w:ilvl="0">
      <w:startOverride w:val="1"/>
    </w:lvlOverride>
  </w:num>
  <w:num w:numId="32">
    <w:abstractNumId w:val="11"/>
    <w:lvlOverride w:ilvl="0">
      <w:startOverride w:val="1"/>
    </w:lvlOverride>
  </w:num>
  <w:num w:numId="33">
    <w:abstractNumId w:val="5"/>
  </w:num>
  <w:num w:numId="34">
    <w:abstractNumId w:val="0"/>
    <w:lvlOverride w:ilvl="0">
      <w:startOverride w:val="1"/>
    </w:lvlOverride>
  </w:num>
  <w:num w:numId="35">
    <w:abstractNumId w:val="11"/>
    <w:lvlOverride w:ilvl="0">
      <w:startOverride w:val="1"/>
    </w:lvlOverride>
  </w:num>
  <w:num w:numId="36">
    <w:abstractNumId w:val="11"/>
    <w:lvlOverride w:ilvl="0">
      <w:startOverride w:val="1"/>
    </w:lvlOverride>
  </w:num>
  <w:num w:numId="37">
    <w:abstractNumId w:val="11"/>
    <w:lvlOverride w:ilvl="0">
      <w:startOverride w:val="1"/>
    </w:lvlOverride>
  </w:num>
  <w:num w:numId="38">
    <w:abstractNumId w:val="11"/>
    <w:lvlOverride w:ilvl="0">
      <w:startOverride w:val="1"/>
    </w:lvlOverride>
  </w:num>
  <w:num w:numId="39">
    <w:abstractNumId w:val="11"/>
    <w:lvlOverride w:ilvl="0">
      <w:startOverride w:val="1"/>
    </w:lvlOverride>
  </w:num>
  <w:num w:numId="40">
    <w:abstractNumId w:val="11"/>
    <w:lvlOverride w:ilvl="0">
      <w:startOverride w:val="1"/>
    </w:lvlOverride>
  </w:num>
  <w:num w:numId="41">
    <w:abstractNumId w:val="11"/>
    <w:lvlOverride w:ilvl="0">
      <w:startOverride w:val="1"/>
    </w:lvlOverride>
  </w:num>
  <w:num w:numId="42">
    <w:abstractNumId w:val="11"/>
    <w:lvlOverride w:ilvl="0">
      <w:startOverride w:val="1"/>
    </w:lvlOverride>
  </w:num>
  <w:num w:numId="43">
    <w:abstractNumId w:val="11"/>
    <w:lvlOverride w:ilvl="0">
      <w:startOverride w:val="1"/>
    </w:lvlOverride>
  </w:num>
  <w:num w:numId="44">
    <w:abstractNumId w:val="11"/>
    <w:lvlOverride w:ilvl="0">
      <w:startOverride w:val="1"/>
    </w:lvlOverride>
  </w:num>
  <w:num w:numId="45">
    <w:abstractNumId w:val="11"/>
    <w:lvlOverride w:ilvl="0">
      <w:startOverride w:val="1"/>
    </w:lvlOverride>
  </w:num>
  <w:num w:numId="46">
    <w:abstractNumId w:val="11"/>
    <w:lvlOverride w:ilvl="0">
      <w:startOverride w:val="1"/>
    </w:lvlOverride>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lvlOverride w:ilvl="0">
      <w:startOverride w:val="1"/>
    </w:lvlOverride>
  </w:num>
  <w:num w:numId="63">
    <w:abstractNumId w:val="11"/>
    <w:lvlOverride w:ilvl="0">
      <w:startOverride w:val="1"/>
    </w:lvlOverride>
  </w:num>
  <w:num w:numId="64">
    <w:abstractNumId w:val="11"/>
    <w:lvlOverride w:ilvl="0">
      <w:startOverride w:val="1"/>
    </w:lvlOverride>
  </w:num>
  <w:num w:numId="65">
    <w:abstractNumId w:val="12"/>
  </w:num>
  <w:num w:numId="66">
    <w:abstractNumId w:val="14"/>
  </w:num>
  <w:num w:numId="67">
    <w:abstractNumId w:val="16"/>
  </w:num>
  <w:num w:numId="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2"/>
    <w:lvlOverride w:ilvl="0">
      <w:startOverride w:val="1"/>
    </w:lvlOverride>
  </w:num>
  <w:num w:numId="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4"/>
    <w:lvlOverride w:ilvl="0">
      <w:startOverride w:val="1"/>
    </w:lvlOverride>
  </w:num>
  <w:num w:numId="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2"/>
    <w:lvlOverride w:ilvl="0">
      <w:startOverride w:val="1"/>
    </w:lvlOverride>
  </w:num>
  <w:num w:numId="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2"/>
    <w:lvlOverride w:ilvl="0">
      <w:startOverride w:val="1"/>
    </w:lvlOverride>
  </w:num>
  <w:num w:numId="98">
    <w:abstractNumId w:val="14"/>
    <w:lvlOverride w:ilvl="0">
      <w:startOverride w:val="1"/>
    </w:lvlOverride>
  </w:num>
  <w:num w:numId="99">
    <w:abstractNumId w:val="12"/>
    <w:lvlOverride w:ilvl="0">
      <w:startOverride w:val="1"/>
    </w:lvlOverride>
  </w:num>
  <w:num w:numId="100">
    <w:abstractNumId w:val="12"/>
    <w:lvlOverride w:ilvl="0">
      <w:startOverride w:val="1"/>
    </w:lvlOverride>
  </w:num>
  <w:num w:numId="101">
    <w:abstractNumId w:val="12"/>
    <w:lvlOverride w:ilvl="0">
      <w:startOverride w:val="1"/>
    </w:lvlOverride>
  </w:num>
  <w:num w:numId="1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2"/>
    <w:lvlOverride w:ilvl="0">
      <w:startOverride w:val="1"/>
    </w:lvlOverride>
  </w:num>
  <w:num w:numId="104">
    <w:abstractNumId w:val="14"/>
    <w:lvlOverride w:ilvl="0">
      <w:startOverride w:val="1"/>
    </w:lvlOverride>
  </w:num>
  <w:num w:numId="1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2"/>
    <w:lvlOverride w:ilvl="0">
      <w:startOverride w:val="1"/>
    </w:lvlOverride>
  </w:num>
  <w:num w:numId="110">
    <w:abstractNumId w:val="12"/>
    <w:lvlOverride w:ilvl="0">
      <w:startOverride w:val="1"/>
    </w:lvlOverride>
  </w:num>
  <w:num w:numId="111">
    <w:abstractNumId w:val="12"/>
    <w:lvlOverride w:ilvl="0">
      <w:startOverride w:val="1"/>
    </w:lvlOverride>
  </w:num>
  <w:num w:numId="112">
    <w:abstractNumId w:val="12"/>
    <w:lvlOverride w:ilvl="0">
      <w:startOverride w:val="1"/>
    </w:lvlOverride>
  </w:num>
  <w:num w:numId="113">
    <w:abstractNumId w:val="12"/>
    <w:lvlOverride w:ilvl="0">
      <w:startOverride w:val="1"/>
    </w:lvlOverride>
  </w:num>
  <w:num w:numId="1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2"/>
    <w:lvlOverride w:ilvl="0">
      <w:startOverride w:val="1"/>
    </w:lvlOverride>
  </w:num>
  <w:num w:numId="116">
    <w:abstractNumId w:val="13"/>
  </w:num>
  <w:num w:numId="117">
    <w:abstractNumId w:val="13"/>
    <w:lvlOverride w:ilvl="0">
      <w:startOverride w:val="1"/>
    </w:lvlOverride>
  </w:num>
  <w:num w:numId="118">
    <w:abstractNumId w:val="13"/>
    <w:lvlOverride w:ilvl="0">
      <w:startOverride w:val="1"/>
    </w:lvlOverride>
  </w:num>
  <w:num w:numId="119">
    <w:abstractNumId w:val="13"/>
    <w:lvlOverride w:ilvl="0">
      <w:startOverride w:val="1"/>
    </w:lvlOverride>
  </w:num>
  <w:num w:numId="120">
    <w:abstractNumId w:val="13"/>
    <w:lvlOverride w:ilvl="0">
      <w:startOverride w:val="1"/>
    </w:lvlOverride>
  </w:num>
  <w:num w:numId="121">
    <w:abstractNumId w:val="13"/>
    <w:lvlOverride w:ilvl="0">
      <w:startOverride w:val="1"/>
    </w:lvlOverride>
  </w:num>
  <w:num w:numId="122">
    <w:abstractNumId w:val="13"/>
    <w:lvlOverride w:ilvl="0">
      <w:startOverride w:val="1"/>
    </w:lvlOverride>
  </w:num>
  <w:num w:numId="1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2"/>
    <w:lvlOverride w:ilvl="0">
      <w:startOverride w:val="1"/>
    </w:lvlOverride>
  </w:num>
  <w:num w:numId="130">
    <w:abstractNumId w:val="12"/>
    <w:lvlOverride w:ilvl="0">
      <w:startOverride w:val="1"/>
    </w:lvlOverride>
  </w:num>
  <w:num w:numId="131">
    <w:abstractNumId w:val="12"/>
    <w:lvlOverride w:ilvl="0">
      <w:startOverride w:val="1"/>
    </w:lvlOverride>
  </w:num>
  <w:num w:numId="132">
    <w:abstractNumId w:val="12"/>
    <w:lvlOverride w:ilvl="0">
      <w:startOverride w:val="1"/>
    </w:lvlOverride>
  </w:num>
  <w:num w:numId="133">
    <w:abstractNumId w:val="12"/>
    <w:lvlOverride w:ilvl="0">
      <w:startOverride w:val="1"/>
    </w:lvlOverride>
  </w:num>
  <w:num w:numId="134">
    <w:abstractNumId w:val="12"/>
    <w:lvlOverride w:ilvl="0">
      <w:startOverride w:val="1"/>
    </w:lvlOverride>
  </w:num>
  <w:num w:numId="135">
    <w:abstractNumId w:val="12"/>
    <w:lvlOverride w:ilvl="0">
      <w:startOverride w:val="1"/>
    </w:lvlOverride>
  </w:num>
  <w:num w:numId="136">
    <w:abstractNumId w:val="0"/>
    <w:lvlOverride w:ilvl="0">
      <w:startOverride w:val="1"/>
    </w:lvlOverride>
  </w:num>
  <w:num w:numId="137">
    <w:abstractNumId w:val="15"/>
  </w:num>
  <w:num w:numId="138">
    <w:abstractNumId w:val="0"/>
    <w:lvlOverride w:ilvl="0">
      <w:startOverride w:val="1"/>
    </w:lvlOverride>
  </w:num>
  <w:num w:numId="139">
    <w:abstractNumId w:val="14"/>
    <w:lvlOverride w:ilvl="0">
      <w:startOverride w:val="1"/>
    </w:lvlOverride>
  </w:num>
  <w:num w:numId="1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2"/>
    <w:lvlOverride w:ilvl="0">
      <w:startOverride w:val="1"/>
    </w:lvlOverride>
  </w:num>
  <w:num w:numId="151">
    <w:abstractNumId w:val="12"/>
    <w:lvlOverride w:ilvl="0">
      <w:startOverride w:val="1"/>
    </w:lvlOverride>
  </w:num>
  <w:num w:numId="152">
    <w:abstractNumId w:val="12"/>
    <w:lvlOverride w:ilvl="0">
      <w:startOverride w:val="1"/>
    </w:lvlOverride>
  </w:num>
  <w:num w:numId="153">
    <w:abstractNumId w:val="12"/>
    <w:lvlOverride w:ilvl="0">
      <w:startOverride w:val="1"/>
    </w:lvlOverride>
  </w:num>
  <w:num w:numId="154">
    <w:abstractNumId w:val="12"/>
    <w:lvlOverride w:ilvl="0">
      <w:startOverride w:val="1"/>
    </w:lvlOverride>
  </w:num>
  <w:num w:numId="155">
    <w:abstractNumId w:val="12"/>
    <w:lvlOverride w:ilvl="0">
      <w:startOverride w:val="1"/>
    </w:lvlOverride>
  </w:num>
  <w:num w:numId="156">
    <w:abstractNumId w:val="12"/>
    <w:lvlOverride w:ilvl="0">
      <w:startOverride w:val="1"/>
    </w:lvlOverride>
  </w:num>
  <w:num w:numId="157">
    <w:abstractNumId w:val="12"/>
    <w:lvlOverride w:ilvl="0">
      <w:startOverride w:val="1"/>
    </w:lvlOverride>
  </w:num>
  <w:num w:numId="158">
    <w:abstractNumId w:val="12"/>
    <w:lvlOverride w:ilvl="0">
      <w:startOverride w:val="1"/>
    </w:lvlOverride>
  </w:num>
  <w:num w:numId="159">
    <w:abstractNumId w:val="12"/>
    <w:lvlOverride w:ilvl="0">
      <w:startOverride w:val="1"/>
    </w:lvlOverride>
  </w:num>
  <w:num w:numId="160">
    <w:abstractNumId w:val="7"/>
  </w:num>
  <w:num w:numId="161">
    <w:abstractNumId w:val="13"/>
    <w:lvlOverride w:ilvl="0">
      <w:startOverride w:val="1"/>
    </w:lvlOverride>
  </w:num>
  <w:num w:numId="162">
    <w:abstractNumId w:val="8"/>
  </w:num>
  <w:num w:numId="163">
    <w:abstractNumId w:val="12"/>
  </w:num>
  <w:num w:numId="164">
    <w:abstractNumId w:val="12"/>
  </w:num>
  <w:num w:numId="165">
    <w:abstractNumId w:val="12"/>
  </w:num>
  <w:num w:numId="166">
    <w:abstractNumId w:val="1"/>
  </w:num>
  <w:num w:numId="167">
    <w:abstractNumId w:val="9"/>
  </w:num>
  <w:num w:numId="1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3"/>
  </w:num>
  <w:num w:numId="171">
    <w:abstractNumId w:val="3"/>
  </w:num>
  <w:num w:numId="1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AA4"/>
    <w:rsid w:val="00003303"/>
    <w:rsid w:val="00004594"/>
    <w:rsid w:val="00005DAA"/>
    <w:rsid w:val="00006079"/>
    <w:rsid w:val="00006244"/>
    <w:rsid w:val="00006504"/>
    <w:rsid w:val="00006781"/>
    <w:rsid w:val="00006D0B"/>
    <w:rsid w:val="00006F19"/>
    <w:rsid w:val="00007985"/>
    <w:rsid w:val="00007D74"/>
    <w:rsid w:val="00011D2C"/>
    <w:rsid w:val="000120B7"/>
    <w:rsid w:val="00012FBF"/>
    <w:rsid w:val="000151F2"/>
    <w:rsid w:val="000162E1"/>
    <w:rsid w:val="000165DD"/>
    <w:rsid w:val="000171D6"/>
    <w:rsid w:val="00017E13"/>
    <w:rsid w:val="0002055E"/>
    <w:rsid w:val="00022584"/>
    <w:rsid w:val="0002322B"/>
    <w:rsid w:val="00023E94"/>
    <w:rsid w:val="00024F71"/>
    <w:rsid w:val="00025B28"/>
    <w:rsid w:val="00025C1E"/>
    <w:rsid w:val="00026B4F"/>
    <w:rsid w:val="00030CBB"/>
    <w:rsid w:val="00031C16"/>
    <w:rsid w:val="0003249C"/>
    <w:rsid w:val="00033045"/>
    <w:rsid w:val="000338BD"/>
    <w:rsid w:val="0003597A"/>
    <w:rsid w:val="00035AB8"/>
    <w:rsid w:val="00035F19"/>
    <w:rsid w:val="00035F6E"/>
    <w:rsid w:val="00036EFA"/>
    <w:rsid w:val="000373C6"/>
    <w:rsid w:val="00037A11"/>
    <w:rsid w:val="000412BD"/>
    <w:rsid w:val="000419F8"/>
    <w:rsid w:val="000425D4"/>
    <w:rsid w:val="00042DB2"/>
    <w:rsid w:val="00042FF0"/>
    <w:rsid w:val="000440A9"/>
    <w:rsid w:val="000443C1"/>
    <w:rsid w:val="0004445F"/>
    <w:rsid w:val="00046C4C"/>
    <w:rsid w:val="00050660"/>
    <w:rsid w:val="0005087D"/>
    <w:rsid w:val="00051C63"/>
    <w:rsid w:val="00052381"/>
    <w:rsid w:val="000529C7"/>
    <w:rsid w:val="000534B4"/>
    <w:rsid w:val="00053C9C"/>
    <w:rsid w:val="000540A6"/>
    <w:rsid w:val="00054641"/>
    <w:rsid w:val="0005607A"/>
    <w:rsid w:val="00056A0E"/>
    <w:rsid w:val="000573F3"/>
    <w:rsid w:val="00057BD0"/>
    <w:rsid w:val="00057C9E"/>
    <w:rsid w:val="0006087E"/>
    <w:rsid w:val="00061AF0"/>
    <w:rsid w:val="00062372"/>
    <w:rsid w:val="0006295D"/>
    <w:rsid w:val="00062F3C"/>
    <w:rsid w:val="00064701"/>
    <w:rsid w:val="00064B53"/>
    <w:rsid w:val="00064CB5"/>
    <w:rsid w:val="000711CE"/>
    <w:rsid w:val="000730D1"/>
    <w:rsid w:val="00074447"/>
    <w:rsid w:val="0007446D"/>
    <w:rsid w:val="00074772"/>
    <w:rsid w:val="00075519"/>
    <w:rsid w:val="000763A5"/>
    <w:rsid w:val="00076D41"/>
    <w:rsid w:val="00077288"/>
    <w:rsid w:val="000816CC"/>
    <w:rsid w:val="00081A45"/>
    <w:rsid w:val="00082260"/>
    <w:rsid w:val="00082433"/>
    <w:rsid w:val="00083149"/>
    <w:rsid w:val="00083618"/>
    <w:rsid w:val="00083D2F"/>
    <w:rsid w:val="00083F21"/>
    <w:rsid w:val="0008453F"/>
    <w:rsid w:val="00087940"/>
    <w:rsid w:val="00090B61"/>
    <w:rsid w:val="00090CA9"/>
    <w:rsid w:val="00091412"/>
    <w:rsid w:val="000927A0"/>
    <w:rsid w:val="00093022"/>
    <w:rsid w:val="000930F6"/>
    <w:rsid w:val="00096AB4"/>
    <w:rsid w:val="000A0402"/>
    <w:rsid w:val="000A18E9"/>
    <w:rsid w:val="000A30C7"/>
    <w:rsid w:val="000A3369"/>
    <w:rsid w:val="000A350D"/>
    <w:rsid w:val="000A3975"/>
    <w:rsid w:val="000A54AB"/>
    <w:rsid w:val="000A5E9F"/>
    <w:rsid w:val="000A629B"/>
    <w:rsid w:val="000A6A41"/>
    <w:rsid w:val="000B0F69"/>
    <w:rsid w:val="000B1E64"/>
    <w:rsid w:val="000B3821"/>
    <w:rsid w:val="000B4382"/>
    <w:rsid w:val="000B4EDC"/>
    <w:rsid w:val="000C0140"/>
    <w:rsid w:val="000C0474"/>
    <w:rsid w:val="000C2EA7"/>
    <w:rsid w:val="000C3BEC"/>
    <w:rsid w:val="000C48EC"/>
    <w:rsid w:val="000C4E05"/>
    <w:rsid w:val="000C5E1A"/>
    <w:rsid w:val="000C5F96"/>
    <w:rsid w:val="000C6411"/>
    <w:rsid w:val="000C6AC3"/>
    <w:rsid w:val="000C6FFB"/>
    <w:rsid w:val="000D0CD2"/>
    <w:rsid w:val="000D121E"/>
    <w:rsid w:val="000D1872"/>
    <w:rsid w:val="000D1B5D"/>
    <w:rsid w:val="000D2496"/>
    <w:rsid w:val="000D24E3"/>
    <w:rsid w:val="000D34D2"/>
    <w:rsid w:val="000D4704"/>
    <w:rsid w:val="000D4790"/>
    <w:rsid w:val="000D5D98"/>
    <w:rsid w:val="000D75FE"/>
    <w:rsid w:val="000D796C"/>
    <w:rsid w:val="000E1AF8"/>
    <w:rsid w:val="000E1D34"/>
    <w:rsid w:val="000E2862"/>
    <w:rsid w:val="000E45F9"/>
    <w:rsid w:val="000E4E7B"/>
    <w:rsid w:val="000E5E62"/>
    <w:rsid w:val="000E68FD"/>
    <w:rsid w:val="000E726B"/>
    <w:rsid w:val="000E7A13"/>
    <w:rsid w:val="000F0C94"/>
    <w:rsid w:val="000F197D"/>
    <w:rsid w:val="000F2C7A"/>
    <w:rsid w:val="000F3315"/>
    <w:rsid w:val="000F3DE4"/>
    <w:rsid w:val="000F3FFA"/>
    <w:rsid w:val="000F6717"/>
    <w:rsid w:val="000F6ED4"/>
    <w:rsid w:val="000F7061"/>
    <w:rsid w:val="001020D0"/>
    <w:rsid w:val="00103740"/>
    <w:rsid w:val="00105320"/>
    <w:rsid w:val="00106BE8"/>
    <w:rsid w:val="00106F2A"/>
    <w:rsid w:val="0010779D"/>
    <w:rsid w:val="001079C3"/>
    <w:rsid w:val="00107B0C"/>
    <w:rsid w:val="00111895"/>
    <w:rsid w:val="00114A14"/>
    <w:rsid w:val="0011508F"/>
    <w:rsid w:val="00116095"/>
    <w:rsid w:val="00116F3F"/>
    <w:rsid w:val="001172F7"/>
    <w:rsid w:val="00117855"/>
    <w:rsid w:val="0012147B"/>
    <w:rsid w:val="00121B76"/>
    <w:rsid w:val="00122AFF"/>
    <w:rsid w:val="0012452F"/>
    <w:rsid w:val="0012533B"/>
    <w:rsid w:val="001260DB"/>
    <w:rsid w:val="00126105"/>
    <w:rsid w:val="00126F5A"/>
    <w:rsid w:val="0012719E"/>
    <w:rsid w:val="00127481"/>
    <w:rsid w:val="001274BA"/>
    <w:rsid w:val="001278CD"/>
    <w:rsid w:val="00130837"/>
    <w:rsid w:val="00132B9D"/>
    <w:rsid w:val="00133EEF"/>
    <w:rsid w:val="00134801"/>
    <w:rsid w:val="00135145"/>
    <w:rsid w:val="00135C46"/>
    <w:rsid w:val="00135FDD"/>
    <w:rsid w:val="00137258"/>
    <w:rsid w:val="001379AF"/>
    <w:rsid w:val="0014051C"/>
    <w:rsid w:val="001414CA"/>
    <w:rsid w:val="00141AB8"/>
    <w:rsid w:val="00141F0A"/>
    <w:rsid w:val="00142D6B"/>
    <w:rsid w:val="00142F08"/>
    <w:rsid w:val="00142FBD"/>
    <w:rsid w:val="00143FFB"/>
    <w:rsid w:val="001442C5"/>
    <w:rsid w:val="00145658"/>
    <w:rsid w:val="0014673E"/>
    <w:rsid w:val="0014683A"/>
    <w:rsid w:val="00146E0D"/>
    <w:rsid w:val="001472BE"/>
    <w:rsid w:val="0015357E"/>
    <w:rsid w:val="00153D2C"/>
    <w:rsid w:val="00153EB0"/>
    <w:rsid w:val="001541DB"/>
    <w:rsid w:val="001542F0"/>
    <w:rsid w:val="001548CC"/>
    <w:rsid w:val="00154FEE"/>
    <w:rsid w:val="00155A99"/>
    <w:rsid w:val="001568E5"/>
    <w:rsid w:val="0015706B"/>
    <w:rsid w:val="001570D8"/>
    <w:rsid w:val="00160434"/>
    <w:rsid w:val="00161843"/>
    <w:rsid w:val="00161A05"/>
    <w:rsid w:val="0016274C"/>
    <w:rsid w:val="00162790"/>
    <w:rsid w:val="00162B2F"/>
    <w:rsid w:val="001642B2"/>
    <w:rsid w:val="001644E4"/>
    <w:rsid w:val="00164D75"/>
    <w:rsid w:val="00164FD6"/>
    <w:rsid w:val="001653B9"/>
    <w:rsid w:val="00165865"/>
    <w:rsid w:val="0016625D"/>
    <w:rsid w:val="0016763F"/>
    <w:rsid w:val="00170463"/>
    <w:rsid w:val="001728D8"/>
    <w:rsid w:val="00172A86"/>
    <w:rsid w:val="00173E43"/>
    <w:rsid w:val="001750AA"/>
    <w:rsid w:val="00175449"/>
    <w:rsid w:val="00175BD3"/>
    <w:rsid w:val="00177CE1"/>
    <w:rsid w:val="0018030A"/>
    <w:rsid w:val="00180FD7"/>
    <w:rsid w:val="00183440"/>
    <w:rsid w:val="00184008"/>
    <w:rsid w:val="00184053"/>
    <w:rsid w:val="00185109"/>
    <w:rsid w:val="00186001"/>
    <w:rsid w:val="00186AD3"/>
    <w:rsid w:val="00190286"/>
    <w:rsid w:val="0019080B"/>
    <w:rsid w:val="00190B84"/>
    <w:rsid w:val="00191227"/>
    <w:rsid w:val="001914CB"/>
    <w:rsid w:val="001916B8"/>
    <w:rsid w:val="00192A64"/>
    <w:rsid w:val="00192E93"/>
    <w:rsid w:val="00194427"/>
    <w:rsid w:val="00194703"/>
    <w:rsid w:val="001949D9"/>
    <w:rsid w:val="001965AA"/>
    <w:rsid w:val="0019754E"/>
    <w:rsid w:val="001A3399"/>
    <w:rsid w:val="001A35BB"/>
    <w:rsid w:val="001A4260"/>
    <w:rsid w:val="001A4E19"/>
    <w:rsid w:val="001B09D0"/>
    <w:rsid w:val="001B0F7C"/>
    <w:rsid w:val="001B1541"/>
    <w:rsid w:val="001B1643"/>
    <w:rsid w:val="001B1C88"/>
    <w:rsid w:val="001B39F8"/>
    <w:rsid w:val="001B40EA"/>
    <w:rsid w:val="001B42BA"/>
    <w:rsid w:val="001B4C84"/>
    <w:rsid w:val="001B4D79"/>
    <w:rsid w:val="001B7743"/>
    <w:rsid w:val="001C06E8"/>
    <w:rsid w:val="001C0F68"/>
    <w:rsid w:val="001C18CA"/>
    <w:rsid w:val="001C22DE"/>
    <w:rsid w:val="001C264A"/>
    <w:rsid w:val="001C2C0A"/>
    <w:rsid w:val="001C35D5"/>
    <w:rsid w:val="001C449E"/>
    <w:rsid w:val="001C51F8"/>
    <w:rsid w:val="001C645F"/>
    <w:rsid w:val="001C6C4C"/>
    <w:rsid w:val="001C7987"/>
    <w:rsid w:val="001C7B47"/>
    <w:rsid w:val="001C7F75"/>
    <w:rsid w:val="001D0189"/>
    <w:rsid w:val="001D01D3"/>
    <w:rsid w:val="001D4756"/>
    <w:rsid w:val="001D4A22"/>
    <w:rsid w:val="001D4AD4"/>
    <w:rsid w:val="001D53E3"/>
    <w:rsid w:val="001D5696"/>
    <w:rsid w:val="001D572F"/>
    <w:rsid w:val="001D5FBF"/>
    <w:rsid w:val="001D67D4"/>
    <w:rsid w:val="001E0A0C"/>
    <w:rsid w:val="001E1D13"/>
    <w:rsid w:val="001E42D1"/>
    <w:rsid w:val="001E438E"/>
    <w:rsid w:val="001E4DA0"/>
    <w:rsid w:val="001E6490"/>
    <w:rsid w:val="001F1F2F"/>
    <w:rsid w:val="001F4345"/>
    <w:rsid w:val="001F45FC"/>
    <w:rsid w:val="001F523E"/>
    <w:rsid w:val="001F5DBC"/>
    <w:rsid w:val="001F62C2"/>
    <w:rsid w:val="001F63E6"/>
    <w:rsid w:val="001F6FA0"/>
    <w:rsid w:val="001F7420"/>
    <w:rsid w:val="00200267"/>
    <w:rsid w:val="002008BA"/>
    <w:rsid w:val="00201639"/>
    <w:rsid w:val="00201CCF"/>
    <w:rsid w:val="00202EA3"/>
    <w:rsid w:val="00205910"/>
    <w:rsid w:val="00207986"/>
    <w:rsid w:val="002118CC"/>
    <w:rsid w:val="00211989"/>
    <w:rsid w:val="00211B53"/>
    <w:rsid w:val="00211C9D"/>
    <w:rsid w:val="0021212C"/>
    <w:rsid w:val="00214151"/>
    <w:rsid w:val="00216B3E"/>
    <w:rsid w:val="0021724A"/>
    <w:rsid w:val="002172D3"/>
    <w:rsid w:val="00217B6D"/>
    <w:rsid w:val="0022008D"/>
    <w:rsid w:val="0022044F"/>
    <w:rsid w:val="002212E7"/>
    <w:rsid w:val="002223B0"/>
    <w:rsid w:val="00223200"/>
    <w:rsid w:val="00223428"/>
    <w:rsid w:val="002235D1"/>
    <w:rsid w:val="00224CCE"/>
    <w:rsid w:val="00225576"/>
    <w:rsid w:val="00225AFC"/>
    <w:rsid w:val="00226C38"/>
    <w:rsid w:val="002271AE"/>
    <w:rsid w:val="002273B7"/>
    <w:rsid w:val="002309E3"/>
    <w:rsid w:val="00232465"/>
    <w:rsid w:val="0023251F"/>
    <w:rsid w:val="00232A32"/>
    <w:rsid w:val="00233052"/>
    <w:rsid w:val="002338AA"/>
    <w:rsid w:val="00234F02"/>
    <w:rsid w:val="002354CC"/>
    <w:rsid w:val="00235C5A"/>
    <w:rsid w:val="00237058"/>
    <w:rsid w:val="0023728F"/>
    <w:rsid w:val="002372FB"/>
    <w:rsid w:val="00237623"/>
    <w:rsid w:val="002377EA"/>
    <w:rsid w:val="00237D1A"/>
    <w:rsid w:val="00240993"/>
    <w:rsid w:val="00242035"/>
    <w:rsid w:val="00242D40"/>
    <w:rsid w:val="00244858"/>
    <w:rsid w:val="0024488C"/>
    <w:rsid w:val="00245174"/>
    <w:rsid w:val="00245370"/>
    <w:rsid w:val="002454B6"/>
    <w:rsid w:val="0024553C"/>
    <w:rsid w:val="00245D4C"/>
    <w:rsid w:val="0024642D"/>
    <w:rsid w:val="002471EC"/>
    <w:rsid w:val="00247620"/>
    <w:rsid w:val="00247828"/>
    <w:rsid w:val="0025039B"/>
    <w:rsid w:val="00250771"/>
    <w:rsid w:val="00250E70"/>
    <w:rsid w:val="00250EF3"/>
    <w:rsid w:val="00255A2C"/>
    <w:rsid w:val="002575CE"/>
    <w:rsid w:val="00257945"/>
    <w:rsid w:val="00261211"/>
    <w:rsid w:val="002617A0"/>
    <w:rsid w:val="00261C22"/>
    <w:rsid w:val="00261D31"/>
    <w:rsid w:val="002625B7"/>
    <w:rsid w:val="0026315D"/>
    <w:rsid w:val="00264322"/>
    <w:rsid w:val="00264AC2"/>
    <w:rsid w:val="00266AA1"/>
    <w:rsid w:val="002676DB"/>
    <w:rsid w:val="00270701"/>
    <w:rsid w:val="0027093D"/>
    <w:rsid w:val="00271402"/>
    <w:rsid w:val="00271420"/>
    <w:rsid w:val="00272FDD"/>
    <w:rsid w:val="0027579B"/>
    <w:rsid w:val="00275E47"/>
    <w:rsid w:val="0027622D"/>
    <w:rsid w:val="0027735E"/>
    <w:rsid w:val="00281534"/>
    <w:rsid w:val="00282C23"/>
    <w:rsid w:val="00283BD8"/>
    <w:rsid w:val="00283E93"/>
    <w:rsid w:val="0028486C"/>
    <w:rsid w:val="00285B11"/>
    <w:rsid w:val="002860E8"/>
    <w:rsid w:val="0028768D"/>
    <w:rsid w:val="00287C18"/>
    <w:rsid w:val="00287F37"/>
    <w:rsid w:val="00290A48"/>
    <w:rsid w:val="00290CDF"/>
    <w:rsid w:val="00290E1C"/>
    <w:rsid w:val="00291C62"/>
    <w:rsid w:val="00292D6C"/>
    <w:rsid w:val="00292E1C"/>
    <w:rsid w:val="00293CC0"/>
    <w:rsid w:val="00294849"/>
    <w:rsid w:val="002A02F0"/>
    <w:rsid w:val="002A07DB"/>
    <w:rsid w:val="002A3377"/>
    <w:rsid w:val="002A3633"/>
    <w:rsid w:val="002A5123"/>
    <w:rsid w:val="002A5692"/>
    <w:rsid w:val="002A60BB"/>
    <w:rsid w:val="002A6226"/>
    <w:rsid w:val="002A63C4"/>
    <w:rsid w:val="002A6D00"/>
    <w:rsid w:val="002A779E"/>
    <w:rsid w:val="002A7A3E"/>
    <w:rsid w:val="002A7D32"/>
    <w:rsid w:val="002B074A"/>
    <w:rsid w:val="002B0A9E"/>
    <w:rsid w:val="002B0E63"/>
    <w:rsid w:val="002B1700"/>
    <w:rsid w:val="002B2DB5"/>
    <w:rsid w:val="002B4DD9"/>
    <w:rsid w:val="002B6CA6"/>
    <w:rsid w:val="002B7409"/>
    <w:rsid w:val="002B76EC"/>
    <w:rsid w:val="002B7A94"/>
    <w:rsid w:val="002C0765"/>
    <w:rsid w:val="002C10A7"/>
    <w:rsid w:val="002C15F6"/>
    <w:rsid w:val="002C35D3"/>
    <w:rsid w:val="002C5618"/>
    <w:rsid w:val="002C5D8E"/>
    <w:rsid w:val="002C7206"/>
    <w:rsid w:val="002C7852"/>
    <w:rsid w:val="002C7F38"/>
    <w:rsid w:val="002D0A8E"/>
    <w:rsid w:val="002D618C"/>
    <w:rsid w:val="002D6D1D"/>
    <w:rsid w:val="002D70D1"/>
    <w:rsid w:val="002D7FA4"/>
    <w:rsid w:val="002E22C6"/>
    <w:rsid w:val="002E2944"/>
    <w:rsid w:val="002E359E"/>
    <w:rsid w:val="002E3B05"/>
    <w:rsid w:val="002E4B6F"/>
    <w:rsid w:val="002E63E3"/>
    <w:rsid w:val="002E6518"/>
    <w:rsid w:val="002E6E9D"/>
    <w:rsid w:val="002E77D4"/>
    <w:rsid w:val="002E7A83"/>
    <w:rsid w:val="002E7D60"/>
    <w:rsid w:val="002F0062"/>
    <w:rsid w:val="002F0BBD"/>
    <w:rsid w:val="002F0D85"/>
    <w:rsid w:val="002F25CC"/>
    <w:rsid w:val="002F2839"/>
    <w:rsid w:val="002F2DDC"/>
    <w:rsid w:val="002F31C4"/>
    <w:rsid w:val="002F3A56"/>
    <w:rsid w:val="002F3C9B"/>
    <w:rsid w:val="002F4003"/>
    <w:rsid w:val="002F401C"/>
    <w:rsid w:val="002F6262"/>
    <w:rsid w:val="00300636"/>
    <w:rsid w:val="003016C4"/>
    <w:rsid w:val="00301983"/>
    <w:rsid w:val="00302913"/>
    <w:rsid w:val="003031CD"/>
    <w:rsid w:val="00303823"/>
    <w:rsid w:val="00304145"/>
    <w:rsid w:val="00304FAD"/>
    <w:rsid w:val="003054BC"/>
    <w:rsid w:val="003064C3"/>
    <w:rsid w:val="00306BCD"/>
    <w:rsid w:val="00306E31"/>
    <w:rsid w:val="00307EF0"/>
    <w:rsid w:val="003109D1"/>
    <w:rsid w:val="00311846"/>
    <w:rsid w:val="003179A6"/>
    <w:rsid w:val="003217D0"/>
    <w:rsid w:val="003219FA"/>
    <w:rsid w:val="003234FF"/>
    <w:rsid w:val="003254C7"/>
    <w:rsid w:val="00325B80"/>
    <w:rsid w:val="0032603A"/>
    <w:rsid w:val="00326331"/>
    <w:rsid w:val="003270FB"/>
    <w:rsid w:val="00327D24"/>
    <w:rsid w:val="00331812"/>
    <w:rsid w:val="00332D3D"/>
    <w:rsid w:val="00333716"/>
    <w:rsid w:val="0033381C"/>
    <w:rsid w:val="003357A1"/>
    <w:rsid w:val="00335D8D"/>
    <w:rsid w:val="00336DAD"/>
    <w:rsid w:val="003413A4"/>
    <w:rsid w:val="00341495"/>
    <w:rsid w:val="00342E61"/>
    <w:rsid w:val="0034351D"/>
    <w:rsid w:val="003442CC"/>
    <w:rsid w:val="00345FDE"/>
    <w:rsid w:val="003469B2"/>
    <w:rsid w:val="0034726B"/>
    <w:rsid w:val="003509B9"/>
    <w:rsid w:val="00351FB5"/>
    <w:rsid w:val="003527CA"/>
    <w:rsid w:val="003532B7"/>
    <w:rsid w:val="003575CB"/>
    <w:rsid w:val="0036008E"/>
    <w:rsid w:val="00361DE4"/>
    <w:rsid w:val="0036228A"/>
    <w:rsid w:val="0036305D"/>
    <w:rsid w:val="00363321"/>
    <w:rsid w:val="00363B76"/>
    <w:rsid w:val="00365EDC"/>
    <w:rsid w:val="00366EC4"/>
    <w:rsid w:val="00366F53"/>
    <w:rsid w:val="00367AD0"/>
    <w:rsid w:val="003701E2"/>
    <w:rsid w:val="003709A4"/>
    <w:rsid w:val="00370C19"/>
    <w:rsid w:val="003731EA"/>
    <w:rsid w:val="003740F4"/>
    <w:rsid w:val="003766F5"/>
    <w:rsid w:val="00377296"/>
    <w:rsid w:val="003773AB"/>
    <w:rsid w:val="003774B3"/>
    <w:rsid w:val="00377FDA"/>
    <w:rsid w:val="003807FD"/>
    <w:rsid w:val="00382DF1"/>
    <w:rsid w:val="003834C7"/>
    <w:rsid w:val="00384921"/>
    <w:rsid w:val="00384D46"/>
    <w:rsid w:val="00385A85"/>
    <w:rsid w:val="00387751"/>
    <w:rsid w:val="00391E80"/>
    <w:rsid w:val="00392437"/>
    <w:rsid w:val="003928F6"/>
    <w:rsid w:val="00392A5A"/>
    <w:rsid w:val="00392F92"/>
    <w:rsid w:val="003936B7"/>
    <w:rsid w:val="003946DD"/>
    <w:rsid w:val="00394889"/>
    <w:rsid w:val="00394E79"/>
    <w:rsid w:val="00395508"/>
    <w:rsid w:val="00395768"/>
    <w:rsid w:val="003958EC"/>
    <w:rsid w:val="003A18BF"/>
    <w:rsid w:val="003A3ACD"/>
    <w:rsid w:val="003A66B8"/>
    <w:rsid w:val="003A6858"/>
    <w:rsid w:val="003A6F10"/>
    <w:rsid w:val="003A7829"/>
    <w:rsid w:val="003A7B47"/>
    <w:rsid w:val="003B0064"/>
    <w:rsid w:val="003B013D"/>
    <w:rsid w:val="003B23D5"/>
    <w:rsid w:val="003B2E2E"/>
    <w:rsid w:val="003B394C"/>
    <w:rsid w:val="003B448F"/>
    <w:rsid w:val="003B4865"/>
    <w:rsid w:val="003B494A"/>
    <w:rsid w:val="003B4EDD"/>
    <w:rsid w:val="003B4FCC"/>
    <w:rsid w:val="003B52B7"/>
    <w:rsid w:val="003C05CE"/>
    <w:rsid w:val="003C0607"/>
    <w:rsid w:val="003C10C3"/>
    <w:rsid w:val="003C3936"/>
    <w:rsid w:val="003C4B47"/>
    <w:rsid w:val="003C4EE3"/>
    <w:rsid w:val="003C56DF"/>
    <w:rsid w:val="003C71F0"/>
    <w:rsid w:val="003C7848"/>
    <w:rsid w:val="003C7A7B"/>
    <w:rsid w:val="003D0500"/>
    <w:rsid w:val="003D1FB5"/>
    <w:rsid w:val="003D49D6"/>
    <w:rsid w:val="003D4D5E"/>
    <w:rsid w:val="003D4DCD"/>
    <w:rsid w:val="003D638E"/>
    <w:rsid w:val="003D6BEB"/>
    <w:rsid w:val="003D6EC3"/>
    <w:rsid w:val="003D7B05"/>
    <w:rsid w:val="003E01C3"/>
    <w:rsid w:val="003E0389"/>
    <w:rsid w:val="003E0C3A"/>
    <w:rsid w:val="003E234C"/>
    <w:rsid w:val="003E311E"/>
    <w:rsid w:val="003E32B1"/>
    <w:rsid w:val="003E5D68"/>
    <w:rsid w:val="003E6A5A"/>
    <w:rsid w:val="003E79DE"/>
    <w:rsid w:val="003F117B"/>
    <w:rsid w:val="003F1424"/>
    <w:rsid w:val="003F315A"/>
    <w:rsid w:val="003F3348"/>
    <w:rsid w:val="003F3F5E"/>
    <w:rsid w:val="003F4A38"/>
    <w:rsid w:val="003F5E54"/>
    <w:rsid w:val="003F613F"/>
    <w:rsid w:val="003F7EDE"/>
    <w:rsid w:val="00402254"/>
    <w:rsid w:val="00402288"/>
    <w:rsid w:val="004034A2"/>
    <w:rsid w:val="00403D53"/>
    <w:rsid w:val="0040561C"/>
    <w:rsid w:val="00405650"/>
    <w:rsid w:val="004057FC"/>
    <w:rsid w:val="004059F3"/>
    <w:rsid w:val="00405FE3"/>
    <w:rsid w:val="00407F33"/>
    <w:rsid w:val="0041089E"/>
    <w:rsid w:val="00413AB5"/>
    <w:rsid w:val="00417404"/>
    <w:rsid w:val="00417D6A"/>
    <w:rsid w:val="00421CD7"/>
    <w:rsid w:val="0042229E"/>
    <w:rsid w:val="0042327E"/>
    <w:rsid w:val="00423A8D"/>
    <w:rsid w:val="00424672"/>
    <w:rsid w:val="00424EB6"/>
    <w:rsid w:val="00425EDF"/>
    <w:rsid w:val="0042627C"/>
    <w:rsid w:val="00427088"/>
    <w:rsid w:val="004277D4"/>
    <w:rsid w:val="004279DA"/>
    <w:rsid w:val="00431430"/>
    <w:rsid w:val="00433002"/>
    <w:rsid w:val="00434CBA"/>
    <w:rsid w:val="004352C5"/>
    <w:rsid w:val="00435F06"/>
    <w:rsid w:val="0043672B"/>
    <w:rsid w:val="00436994"/>
    <w:rsid w:val="004404A7"/>
    <w:rsid w:val="004412EE"/>
    <w:rsid w:val="00441942"/>
    <w:rsid w:val="00441C3C"/>
    <w:rsid w:val="004423F3"/>
    <w:rsid w:val="00442759"/>
    <w:rsid w:val="00442D03"/>
    <w:rsid w:val="004433B7"/>
    <w:rsid w:val="004448C8"/>
    <w:rsid w:val="0044589C"/>
    <w:rsid w:val="004476DF"/>
    <w:rsid w:val="00451309"/>
    <w:rsid w:val="00452134"/>
    <w:rsid w:val="00452E3A"/>
    <w:rsid w:val="00455E4D"/>
    <w:rsid w:val="0045735E"/>
    <w:rsid w:val="00460370"/>
    <w:rsid w:val="00460936"/>
    <w:rsid w:val="00463233"/>
    <w:rsid w:val="0046515F"/>
    <w:rsid w:val="0046672A"/>
    <w:rsid w:val="00466D1F"/>
    <w:rsid w:val="00466FFB"/>
    <w:rsid w:val="00470E77"/>
    <w:rsid w:val="004715E5"/>
    <w:rsid w:val="004717DF"/>
    <w:rsid w:val="0047247D"/>
    <w:rsid w:val="00472759"/>
    <w:rsid w:val="00472C94"/>
    <w:rsid w:val="004737DF"/>
    <w:rsid w:val="00474CCA"/>
    <w:rsid w:val="00476A9B"/>
    <w:rsid w:val="00476D85"/>
    <w:rsid w:val="0047774D"/>
    <w:rsid w:val="00477910"/>
    <w:rsid w:val="00480788"/>
    <w:rsid w:val="00480F93"/>
    <w:rsid w:val="00480FA6"/>
    <w:rsid w:val="004814AA"/>
    <w:rsid w:val="00485268"/>
    <w:rsid w:val="0048579C"/>
    <w:rsid w:val="004859A6"/>
    <w:rsid w:val="0048691A"/>
    <w:rsid w:val="00487D87"/>
    <w:rsid w:val="00487FE8"/>
    <w:rsid w:val="00491428"/>
    <w:rsid w:val="004935AD"/>
    <w:rsid w:val="00493E95"/>
    <w:rsid w:val="00495EB3"/>
    <w:rsid w:val="004966B9"/>
    <w:rsid w:val="004A03F3"/>
    <w:rsid w:val="004A0DE0"/>
    <w:rsid w:val="004A0FE9"/>
    <w:rsid w:val="004A1A81"/>
    <w:rsid w:val="004A1B78"/>
    <w:rsid w:val="004A560C"/>
    <w:rsid w:val="004A56C1"/>
    <w:rsid w:val="004A611F"/>
    <w:rsid w:val="004B09EF"/>
    <w:rsid w:val="004B0C49"/>
    <w:rsid w:val="004B18F9"/>
    <w:rsid w:val="004B22C8"/>
    <w:rsid w:val="004B5927"/>
    <w:rsid w:val="004B64BA"/>
    <w:rsid w:val="004B7273"/>
    <w:rsid w:val="004B7FC0"/>
    <w:rsid w:val="004C159F"/>
    <w:rsid w:val="004C1C00"/>
    <w:rsid w:val="004C2C34"/>
    <w:rsid w:val="004C3708"/>
    <w:rsid w:val="004C45F4"/>
    <w:rsid w:val="004C6102"/>
    <w:rsid w:val="004C6A7E"/>
    <w:rsid w:val="004D1FDE"/>
    <w:rsid w:val="004D5BD6"/>
    <w:rsid w:val="004D5DEB"/>
    <w:rsid w:val="004D68C1"/>
    <w:rsid w:val="004D69F7"/>
    <w:rsid w:val="004D729C"/>
    <w:rsid w:val="004D74CE"/>
    <w:rsid w:val="004D7C0E"/>
    <w:rsid w:val="004D7CC2"/>
    <w:rsid w:val="004D7CD0"/>
    <w:rsid w:val="004E0213"/>
    <w:rsid w:val="004E0899"/>
    <w:rsid w:val="004E1D1A"/>
    <w:rsid w:val="004E2046"/>
    <w:rsid w:val="004E3B1E"/>
    <w:rsid w:val="004E3D01"/>
    <w:rsid w:val="004E3F33"/>
    <w:rsid w:val="004E3FE1"/>
    <w:rsid w:val="004E43D0"/>
    <w:rsid w:val="004E5E3B"/>
    <w:rsid w:val="004E5F81"/>
    <w:rsid w:val="004E68ED"/>
    <w:rsid w:val="004E7AFD"/>
    <w:rsid w:val="004E7C12"/>
    <w:rsid w:val="004F03ED"/>
    <w:rsid w:val="004F1675"/>
    <w:rsid w:val="004F1AEA"/>
    <w:rsid w:val="004F2E66"/>
    <w:rsid w:val="004F4326"/>
    <w:rsid w:val="004F463C"/>
    <w:rsid w:val="004F59A8"/>
    <w:rsid w:val="004F64D2"/>
    <w:rsid w:val="004F74F6"/>
    <w:rsid w:val="004F788D"/>
    <w:rsid w:val="00500CE5"/>
    <w:rsid w:val="005010E5"/>
    <w:rsid w:val="00502C87"/>
    <w:rsid w:val="00503568"/>
    <w:rsid w:val="005045F8"/>
    <w:rsid w:val="00505654"/>
    <w:rsid w:val="005065ED"/>
    <w:rsid w:val="0050793B"/>
    <w:rsid w:val="005110BA"/>
    <w:rsid w:val="0051357F"/>
    <w:rsid w:val="005148B8"/>
    <w:rsid w:val="0051494F"/>
    <w:rsid w:val="00515561"/>
    <w:rsid w:val="0051643B"/>
    <w:rsid w:val="005164F3"/>
    <w:rsid w:val="005165C6"/>
    <w:rsid w:val="00520176"/>
    <w:rsid w:val="00520880"/>
    <w:rsid w:val="005208A5"/>
    <w:rsid w:val="0052140D"/>
    <w:rsid w:val="00521A58"/>
    <w:rsid w:val="00521FF3"/>
    <w:rsid w:val="0052252B"/>
    <w:rsid w:val="00524491"/>
    <w:rsid w:val="00524FD8"/>
    <w:rsid w:val="005253C1"/>
    <w:rsid w:val="00526C18"/>
    <w:rsid w:val="00526E14"/>
    <w:rsid w:val="0052727B"/>
    <w:rsid w:val="00530FA7"/>
    <w:rsid w:val="00533385"/>
    <w:rsid w:val="0053471A"/>
    <w:rsid w:val="00536A97"/>
    <w:rsid w:val="005446CF"/>
    <w:rsid w:val="005448FC"/>
    <w:rsid w:val="00544EEE"/>
    <w:rsid w:val="00546C80"/>
    <w:rsid w:val="00547CF6"/>
    <w:rsid w:val="00552E7C"/>
    <w:rsid w:val="00552EA0"/>
    <w:rsid w:val="0055330F"/>
    <w:rsid w:val="00553548"/>
    <w:rsid w:val="0055502F"/>
    <w:rsid w:val="00555E7F"/>
    <w:rsid w:val="00556943"/>
    <w:rsid w:val="00557366"/>
    <w:rsid w:val="005578D2"/>
    <w:rsid w:val="005628A5"/>
    <w:rsid w:val="005650C0"/>
    <w:rsid w:val="005653CE"/>
    <w:rsid w:val="005655F6"/>
    <w:rsid w:val="00567258"/>
    <w:rsid w:val="00567591"/>
    <w:rsid w:val="00570747"/>
    <w:rsid w:val="00571036"/>
    <w:rsid w:val="0057270A"/>
    <w:rsid w:val="00573015"/>
    <w:rsid w:val="00573678"/>
    <w:rsid w:val="00573927"/>
    <w:rsid w:val="005740ED"/>
    <w:rsid w:val="005748DC"/>
    <w:rsid w:val="00575808"/>
    <w:rsid w:val="00575BEC"/>
    <w:rsid w:val="00576290"/>
    <w:rsid w:val="0057654B"/>
    <w:rsid w:val="00576923"/>
    <w:rsid w:val="00576CC5"/>
    <w:rsid w:val="005772C3"/>
    <w:rsid w:val="00577546"/>
    <w:rsid w:val="005822AF"/>
    <w:rsid w:val="00583B0A"/>
    <w:rsid w:val="00584250"/>
    <w:rsid w:val="005858F1"/>
    <w:rsid w:val="00585F36"/>
    <w:rsid w:val="005870F4"/>
    <w:rsid w:val="00590E4C"/>
    <w:rsid w:val="00592A8F"/>
    <w:rsid w:val="00593754"/>
    <w:rsid w:val="0059573F"/>
    <w:rsid w:val="00596579"/>
    <w:rsid w:val="00596D3A"/>
    <w:rsid w:val="0059751E"/>
    <w:rsid w:val="005A1B7F"/>
    <w:rsid w:val="005A1BC1"/>
    <w:rsid w:val="005A2247"/>
    <w:rsid w:val="005A2B12"/>
    <w:rsid w:val="005A2B26"/>
    <w:rsid w:val="005A2B30"/>
    <w:rsid w:val="005A315D"/>
    <w:rsid w:val="005A34BF"/>
    <w:rsid w:val="005A5225"/>
    <w:rsid w:val="005A70CB"/>
    <w:rsid w:val="005A71A6"/>
    <w:rsid w:val="005A79C9"/>
    <w:rsid w:val="005A7AA5"/>
    <w:rsid w:val="005B0B7C"/>
    <w:rsid w:val="005B0D45"/>
    <w:rsid w:val="005B0D88"/>
    <w:rsid w:val="005B174A"/>
    <w:rsid w:val="005B252B"/>
    <w:rsid w:val="005B2654"/>
    <w:rsid w:val="005B2AF9"/>
    <w:rsid w:val="005B2FD7"/>
    <w:rsid w:val="005B4A82"/>
    <w:rsid w:val="005B61E3"/>
    <w:rsid w:val="005B6971"/>
    <w:rsid w:val="005B6C91"/>
    <w:rsid w:val="005B7ADF"/>
    <w:rsid w:val="005C18C6"/>
    <w:rsid w:val="005C3ACF"/>
    <w:rsid w:val="005C3C95"/>
    <w:rsid w:val="005C4BD5"/>
    <w:rsid w:val="005C4E71"/>
    <w:rsid w:val="005C5756"/>
    <w:rsid w:val="005C613E"/>
    <w:rsid w:val="005C6ABF"/>
    <w:rsid w:val="005C707D"/>
    <w:rsid w:val="005C7192"/>
    <w:rsid w:val="005D0ECF"/>
    <w:rsid w:val="005D10D5"/>
    <w:rsid w:val="005D12FC"/>
    <w:rsid w:val="005D1686"/>
    <w:rsid w:val="005D1D8D"/>
    <w:rsid w:val="005D2A76"/>
    <w:rsid w:val="005D5523"/>
    <w:rsid w:val="005D6991"/>
    <w:rsid w:val="005D70E7"/>
    <w:rsid w:val="005D751A"/>
    <w:rsid w:val="005D7F38"/>
    <w:rsid w:val="005E07D7"/>
    <w:rsid w:val="005E0C8D"/>
    <w:rsid w:val="005E0F8B"/>
    <w:rsid w:val="005E23C8"/>
    <w:rsid w:val="005E2D62"/>
    <w:rsid w:val="005E7405"/>
    <w:rsid w:val="005E7C5E"/>
    <w:rsid w:val="005F06BD"/>
    <w:rsid w:val="005F114D"/>
    <w:rsid w:val="005F2947"/>
    <w:rsid w:val="005F3A5C"/>
    <w:rsid w:val="005F3FC1"/>
    <w:rsid w:val="005F4548"/>
    <w:rsid w:val="005F4B41"/>
    <w:rsid w:val="005F6199"/>
    <w:rsid w:val="005F6344"/>
    <w:rsid w:val="005F649C"/>
    <w:rsid w:val="005F6B80"/>
    <w:rsid w:val="005F7BB3"/>
    <w:rsid w:val="006007C4"/>
    <w:rsid w:val="00600D77"/>
    <w:rsid w:val="006014AB"/>
    <w:rsid w:val="0060162B"/>
    <w:rsid w:val="00601C45"/>
    <w:rsid w:val="00602AB1"/>
    <w:rsid w:val="00602E18"/>
    <w:rsid w:val="0060362A"/>
    <w:rsid w:val="00603A3D"/>
    <w:rsid w:val="00604555"/>
    <w:rsid w:val="0060634D"/>
    <w:rsid w:val="006079CD"/>
    <w:rsid w:val="00611F11"/>
    <w:rsid w:val="00613E24"/>
    <w:rsid w:val="006155ED"/>
    <w:rsid w:val="00615855"/>
    <w:rsid w:val="00616611"/>
    <w:rsid w:val="00621A25"/>
    <w:rsid w:val="00623D19"/>
    <w:rsid w:val="0062563E"/>
    <w:rsid w:val="006258EF"/>
    <w:rsid w:val="00625AD8"/>
    <w:rsid w:val="00630985"/>
    <w:rsid w:val="00630ED9"/>
    <w:rsid w:val="00633075"/>
    <w:rsid w:val="006336B0"/>
    <w:rsid w:val="00634683"/>
    <w:rsid w:val="00634D4A"/>
    <w:rsid w:val="006373BF"/>
    <w:rsid w:val="0063782F"/>
    <w:rsid w:val="00642733"/>
    <w:rsid w:val="006430AF"/>
    <w:rsid w:val="00643ED9"/>
    <w:rsid w:val="00646B45"/>
    <w:rsid w:val="00650076"/>
    <w:rsid w:val="006511D1"/>
    <w:rsid w:val="00651C9F"/>
    <w:rsid w:val="0065254F"/>
    <w:rsid w:val="00653829"/>
    <w:rsid w:val="006539A1"/>
    <w:rsid w:val="00654C79"/>
    <w:rsid w:val="00654CF6"/>
    <w:rsid w:val="006551CD"/>
    <w:rsid w:val="0065530E"/>
    <w:rsid w:val="00656588"/>
    <w:rsid w:val="00657B09"/>
    <w:rsid w:val="006656E0"/>
    <w:rsid w:val="0066738F"/>
    <w:rsid w:val="00671524"/>
    <w:rsid w:val="00671A80"/>
    <w:rsid w:val="00672C34"/>
    <w:rsid w:val="006730C9"/>
    <w:rsid w:val="00674906"/>
    <w:rsid w:val="006751EC"/>
    <w:rsid w:val="0067610E"/>
    <w:rsid w:val="00676985"/>
    <w:rsid w:val="00676D16"/>
    <w:rsid w:val="00676ED9"/>
    <w:rsid w:val="00680E6F"/>
    <w:rsid w:val="0068360E"/>
    <w:rsid w:val="00684566"/>
    <w:rsid w:val="00686F6A"/>
    <w:rsid w:val="006933AF"/>
    <w:rsid w:val="00693532"/>
    <w:rsid w:val="00695000"/>
    <w:rsid w:val="006A02A2"/>
    <w:rsid w:val="006A05AE"/>
    <w:rsid w:val="006A3B39"/>
    <w:rsid w:val="006A400C"/>
    <w:rsid w:val="006A46B5"/>
    <w:rsid w:val="006A72F8"/>
    <w:rsid w:val="006B07E8"/>
    <w:rsid w:val="006B081C"/>
    <w:rsid w:val="006B2084"/>
    <w:rsid w:val="006B2CCF"/>
    <w:rsid w:val="006B742F"/>
    <w:rsid w:val="006B797B"/>
    <w:rsid w:val="006C0C79"/>
    <w:rsid w:val="006C2502"/>
    <w:rsid w:val="006C2E09"/>
    <w:rsid w:val="006C32E8"/>
    <w:rsid w:val="006C3997"/>
    <w:rsid w:val="006C3C38"/>
    <w:rsid w:val="006C4005"/>
    <w:rsid w:val="006C4041"/>
    <w:rsid w:val="006C4077"/>
    <w:rsid w:val="006C4777"/>
    <w:rsid w:val="006C5571"/>
    <w:rsid w:val="006C57DA"/>
    <w:rsid w:val="006C6391"/>
    <w:rsid w:val="006C7180"/>
    <w:rsid w:val="006C75B3"/>
    <w:rsid w:val="006D00EA"/>
    <w:rsid w:val="006D0497"/>
    <w:rsid w:val="006D1E0E"/>
    <w:rsid w:val="006D2021"/>
    <w:rsid w:val="006D262B"/>
    <w:rsid w:val="006D46B1"/>
    <w:rsid w:val="006D46F5"/>
    <w:rsid w:val="006D480C"/>
    <w:rsid w:val="006D5562"/>
    <w:rsid w:val="006D5D31"/>
    <w:rsid w:val="006D5EE7"/>
    <w:rsid w:val="006D68D7"/>
    <w:rsid w:val="006D739D"/>
    <w:rsid w:val="006E2573"/>
    <w:rsid w:val="006E287E"/>
    <w:rsid w:val="006E3595"/>
    <w:rsid w:val="006E45D9"/>
    <w:rsid w:val="006E62C3"/>
    <w:rsid w:val="006F0BA4"/>
    <w:rsid w:val="006F4842"/>
    <w:rsid w:val="006F547A"/>
    <w:rsid w:val="006F6042"/>
    <w:rsid w:val="006F750D"/>
    <w:rsid w:val="006F7807"/>
    <w:rsid w:val="006F79A7"/>
    <w:rsid w:val="006F7AD3"/>
    <w:rsid w:val="0070025D"/>
    <w:rsid w:val="007014AB"/>
    <w:rsid w:val="00702D58"/>
    <w:rsid w:val="00703501"/>
    <w:rsid w:val="007043D1"/>
    <w:rsid w:val="007044C4"/>
    <w:rsid w:val="0070536F"/>
    <w:rsid w:val="0070574F"/>
    <w:rsid w:val="007059F4"/>
    <w:rsid w:val="007069A3"/>
    <w:rsid w:val="00707205"/>
    <w:rsid w:val="00707A58"/>
    <w:rsid w:val="00710C1A"/>
    <w:rsid w:val="00711975"/>
    <w:rsid w:val="00713DC1"/>
    <w:rsid w:val="00713E63"/>
    <w:rsid w:val="00713FE8"/>
    <w:rsid w:val="007162F0"/>
    <w:rsid w:val="00716C9B"/>
    <w:rsid w:val="00716D9C"/>
    <w:rsid w:val="00720AB4"/>
    <w:rsid w:val="00721018"/>
    <w:rsid w:val="007214E6"/>
    <w:rsid w:val="00721A25"/>
    <w:rsid w:val="00721EEE"/>
    <w:rsid w:val="00722E95"/>
    <w:rsid w:val="00724369"/>
    <w:rsid w:val="007257D2"/>
    <w:rsid w:val="00726208"/>
    <w:rsid w:val="00726487"/>
    <w:rsid w:val="00727798"/>
    <w:rsid w:val="00727E0F"/>
    <w:rsid w:val="00727E7C"/>
    <w:rsid w:val="00730D50"/>
    <w:rsid w:val="00730E5D"/>
    <w:rsid w:val="007315C3"/>
    <w:rsid w:val="007318DD"/>
    <w:rsid w:val="00732437"/>
    <w:rsid w:val="00732A9B"/>
    <w:rsid w:val="0073524D"/>
    <w:rsid w:val="00735AAC"/>
    <w:rsid w:val="00736E7C"/>
    <w:rsid w:val="0073719E"/>
    <w:rsid w:val="00737859"/>
    <w:rsid w:val="00737E04"/>
    <w:rsid w:val="00737F33"/>
    <w:rsid w:val="0074065F"/>
    <w:rsid w:val="00740DC8"/>
    <w:rsid w:val="00742443"/>
    <w:rsid w:val="00745DF3"/>
    <w:rsid w:val="00750141"/>
    <w:rsid w:val="00750FD3"/>
    <w:rsid w:val="007510E8"/>
    <w:rsid w:val="00751875"/>
    <w:rsid w:val="00751F51"/>
    <w:rsid w:val="0075224F"/>
    <w:rsid w:val="007528AB"/>
    <w:rsid w:val="00754965"/>
    <w:rsid w:val="00756710"/>
    <w:rsid w:val="00756B76"/>
    <w:rsid w:val="0075793B"/>
    <w:rsid w:val="007600AD"/>
    <w:rsid w:val="007604AF"/>
    <w:rsid w:val="0076057E"/>
    <w:rsid w:val="00760762"/>
    <w:rsid w:val="007617EF"/>
    <w:rsid w:val="00761A13"/>
    <w:rsid w:val="00761EFC"/>
    <w:rsid w:val="00761FEA"/>
    <w:rsid w:val="007633A7"/>
    <w:rsid w:val="0076357A"/>
    <w:rsid w:val="0076375D"/>
    <w:rsid w:val="007660FE"/>
    <w:rsid w:val="00766678"/>
    <w:rsid w:val="007668E9"/>
    <w:rsid w:val="00767062"/>
    <w:rsid w:val="00772433"/>
    <w:rsid w:val="0077291F"/>
    <w:rsid w:val="00773DBD"/>
    <w:rsid w:val="0077405D"/>
    <w:rsid w:val="0077518E"/>
    <w:rsid w:val="007766A4"/>
    <w:rsid w:val="0077713D"/>
    <w:rsid w:val="00777DBD"/>
    <w:rsid w:val="00780106"/>
    <w:rsid w:val="00780347"/>
    <w:rsid w:val="00781969"/>
    <w:rsid w:val="00782094"/>
    <w:rsid w:val="007823DF"/>
    <w:rsid w:val="0078553D"/>
    <w:rsid w:val="0078580E"/>
    <w:rsid w:val="007875C2"/>
    <w:rsid w:val="007877BE"/>
    <w:rsid w:val="00792DB5"/>
    <w:rsid w:val="007933FB"/>
    <w:rsid w:val="00794C4A"/>
    <w:rsid w:val="00795B26"/>
    <w:rsid w:val="00795CB4"/>
    <w:rsid w:val="007A06AF"/>
    <w:rsid w:val="007A183F"/>
    <w:rsid w:val="007A1856"/>
    <w:rsid w:val="007A4B51"/>
    <w:rsid w:val="007A688D"/>
    <w:rsid w:val="007A6E68"/>
    <w:rsid w:val="007A7A15"/>
    <w:rsid w:val="007A7FCC"/>
    <w:rsid w:val="007B02F4"/>
    <w:rsid w:val="007B0751"/>
    <w:rsid w:val="007B0C32"/>
    <w:rsid w:val="007B2896"/>
    <w:rsid w:val="007B306E"/>
    <w:rsid w:val="007B3DB4"/>
    <w:rsid w:val="007B540F"/>
    <w:rsid w:val="007B5992"/>
    <w:rsid w:val="007B7A36"/>
    <w:rsid w:val="007C0880"/>
    <w:rsid w:val="007C145D"/>
    <w:rsid w:val="007C276B"/>
    <w:rsid w:val="007C288E"/>
    <w:rsid w:val="007C2C72"/>
    <w:rsid w:val="007C3912"/>
    <w:rsid w:val="007C43FD"/>
    <w:rsid w:val="007C58DF"/>
    <w:rsid w:val="007C6E41"/>
    <w:rsid w:val="007C7862"/>
    <w:rsid w:val="007C7DB2"/>
    <w:rsid w:val="007C7ECE"/>
    <w:rsid w:val="007D06FD"/>
    <w:rsid w:val="007D176A"/>
    <w:rsid w:val="007D20A8"/>
    <w:rsid w:val="007D5BA5"/>
    <w:rsid w:val="007D62FD"/>
    <w:rsid w:val="007D782B"/>
    <w:rsid w:val="007E00FE"/>
    <w:rsid w:val="007E0687"/>
    <w:rsid w:val="007E1620"/>
    <w:rsid w:val="007E1993"/>
    <w:rsid w:val="007E1AE6"/>
    <w:rsid w:val="007E1C7C"/>
    <w:rsid w:val="007E2069"/>
    <w:rsid w:val="007E2B13"/>
    <w:rsid w:val="007E39FE"/>
    <w:rsid w:val="007E3D9D"/>
    <w:rsid w:val="007E4F90"/>
    <w:rsid w:val="007E5E03"/>
    <w:rsid w:val="007E76A9"/>
    <w:rsid w:val="007F0FCE"/>
    <w:rsid w:val="007F1112"/>
    <w:rsid w:val="007F2825"/>
    <w:rsid w:val="007F2C27"/>
    <w:rsid w:val="007F2E4D"/>
    <w:rsid w:val="007F3540"/>
    <w:rsid w:val="007F50D3"/>
    <w:rsid w:val="007F5956"/>
    <w:rsid w:val="007F677A"/>
    <w:rsid w:val="007F7D3A"/>
    <w:rsid w:val="0080241C"/>
    <w:rsid w:val="00802A12"/>
    <w:rsid w:val="008039F5"/>
    <w:rsid w:val="00803C9C"/>
    <w:rsid w:val="0080491A"/>
    <w:rsid w:val="00805BE7"/>
    <w:rsid w:val="0080638E"/>
    <w:rsid w:val="00806F01"/>
    <w:rsid w:val="00806FB1"/>
    <w:rsid w:val="0081051E"/>
    <w:rsid w:val="00811DDB"/>
    <w:rsid w:val="0081221B"/>
    <w:rsid w:val="00812273"/>
    <w:rsid w:val="0081316B"/>
    <w:rsid w:val="0081375A"/>
    <w:rsid w:val="0081427A"/>
    <w:rsid w:val="00814913"/>
    <w:rsid w:val="00814DA6"/>
    <w:rsid w:val="00815B69"/>
    <w:rsid w:val="00815F10"/>
    <w:rsid w:val="0081677D"/>
    <w:rsid w:val="00817251"/>
    <w:rsid w:val="0082090F"/>
    <w:rsid w:val="00820B7C"/>
    <w:rsid w:val="0082174A"/>
    <w:rsid w:val="00821EEB"/>
    <w:rsid w:val="00822BEE"/>
    <w:rsid w:val="00832519"/>
    <w:rsid w:val="00832AB6"/>
    <w:rsid w:val="008342A3"/>
    <w:rsid w:val="008343CA"/>
    <w:rsid w:val="00835332"/>
    <w:rsid w:val="00836C42"/>
    <w:rsid w:val="00841B8B"/>
    <w:rsid w:val="00842D13"/>
    <w:rsid w:val="00844463"/>
    <w:rsid w:val="00844E63"/>
    <w:rsid w:val="00845137"/>
    <w:rsid w:val="008461A6"/>
    <w:rsid w:val="008525B7"/>
    <w:rsid w:val="00852771"/>
    <w:rsid w:val="008527FA"/>
    <w:rsid w:val="00854A1B"/>
    <w:rsid w:val="00855131"/>
    <w:rsid w:val="00855A30"/>
    <w:rsid w:val="0085624F"/>
    <w:rsid w:val="0085629A"/>
    <w:rsid w:val="00856EC2"/>
    <w:rsid w:val="008607BD"/>
    <w:rsid w:val="008607E9"/>
    <w:rsid w:val="00861DA0"/>
    <w:rsid w:val="00862453"/>
    <w:rsid w:val="008624E7"/>
    <w:rsid w:val="00862FFE"/>
    <w:rsid w:val="00864437"/>
    <w:rsid w:val="00864674"/>
    <w:rsid w:val="00864B11"/>
    <w:rsid w:val="00864E11"/>
    <w:rsid w:val="008652ED"/>
    <w:rsid w:val="008654B9"/>
    <w:rsid w:val="00865A90"/>
    <w:rsid w:val="0086647D"/>
    <w:rsid w:val="0086718D"/>
    <w:rsid w:val="0086723E"/>
    <w:rsid w:val="008674D7"/>
    <w:rsid w:val="00867D37"/>
    <w:rsid w:val="00870D24"/>
    <w:rsid w:val="008711C1"/>
    <w:rsid w:val="0087167B"/>
    <w:rsid w:val="00872186"/>
    <w:rsid w:val="00872A1C"/>
    <w:rsid w:val="00872AC6"/>
    <w:rsid w:val="008735EF"/>
    <w:rsid w:val="00873BD5"/>
    <w:rsid w:val="008740EF"/>
    <w:rsid w:val="00875B81"/>
    <w:rsid w:val="00881326"/>
    <w:rsid w:val="00882BC8"/>
    <w:rsid w:val="00882DAF"/>
    <w:rsid w:val="00883C20"/>
    <w:rsid w:val="00884675"/>
    <w:rsid w:val="00886AFA"/>
    <w:rsid w:val="00886B57"/>
    <w:rsid w:val="00890639"/>
    <w:rsid w:val="008906FC"/>
    <w:rsid w:val="00890DEA"/>
    <w:rsid w:val="008911F6"/>
    <w:rsid w:val="00891768"/>
    <w:rsid w:val="00891DB2"/>
    <w:rsid w:val="00892E29"/>
    <w:rsid w:val="00894401"/>
    <w:rsid w:val="00896CD0"/>
    <w:rsid w:val="00897BF7"/>
    <w:rsid w:val="008A06EA"/>
    <w:rsid w:val="008A070B"/>
    <w:rsid w:val="008A07B7"/>
    <w:rsid w:val="008A0804"/>
    <w:rsid w:val="008A0BDC"/>
    <w:rsid w:val="008A1B7C"/>
    <w:rsid w:val="008A23D3"/>
    <w:rsid w:val="008A29D7"/>
    <w:rsid w:val="008A2EC8"/>
    <w:rsid w:val="008A4300"/>
    <w:rsid w:val="008A4AA8"/>
    <w:rsid w:val="008A4C7E"/>
    <w:rsid w:val="008A7C0D"/>
    <w:rsid w:val="008A7F69"/>
    <w:rsid w:val="008A7FA8"/>
    <w:rsid w:val="008B1379"/>
    <w:rsid w:val="008B1D32"/>
    <w:rsid w:val="008B61BC"/>
    <w:rsid w:val="008B6AC0"/>
    <w:rsid w:val="008C0A8C"/>
    <w:rsid w:val="008C0D32"/>
    <w:rsid w:val="008C249D"/>
    <w:rsid w:val="008C370B"/>
    <w:rsid w:val="008D27C9"/>
    <w:rsid w:val="008D2E64"/>
    <w:rsid w:val="008D391A"/>
    <w:rsid w:val="008D6444"/>
    <w:rsid w:val="008E0816"/>
    <w:rsid w:val="008E1930"/>
    <w:rsid w:val="008E59C1"/>
    <w:rsid w:val="008E629E"/>
    <w:rsid w:val="008F10FC"/>
    <w:rsid w:val="008F2E00"/>
    <w:rsid w:val="008F2E8E"/>
    <w:rsid w:val="008F31C0"/>
    <w:rsid w:val="008F344D"/>
    <w:rsid w:val="008F3826"/>
    <w:rsid w:val="008F3A7A"/>
    <w:rsid w:val="008F4442"/>
    <w:rsid w:val="008F4A2F"/>
    <w:rsid w:val="008F4AE6"/>
    <w:rsid w:val="008F5AFE"/>
    <w:rsid w:val="008F7D6A"/>
    <w:rsid w:val="009005CD"/>
    <w:rsid w:val="00900998"/>
    <w:rsid w:val="009027CD"/>
    <w:rsid w:val="00902AA7"/>
    <w:rsid w:val="0090326D"/>
    <w:rsid w:val="0090379E"/>
    <w:rsid w:val="009039F6"/>
    <w:rsid w:val="00903AAC"/>
    <w:rsid w:val="00904822"/>
    <w:rsid w:val="00905622"/>
    <w:rsid w:val="00905EFD"/>
    <w:rsid w:val="009069E0"/>
    <w:rsid w:val="009102D5"/>
    <w:rsid w:val="00910EFE"/>
    <w:rsid w:val="009112D8"/>
    <w:rsid w:val="009114E0"/>
    <w:rsid w:val="00911531"/>
    <w:rsid w:val="00912AD9"/>
    <w:rsid w:val="00913EEE"/>
    <w:rsid w:val="00914108"/>
    <w:rsid w:val="009147AA"/>
    <w:rsid w:val="009150AE"/>
    <w:rsid w:val="00915FF9"/>
    <w:rsid w:val="00917644"/>
    <w:rsid w:val="00920849"/>
    <w:rsid w:val="00920893"/>
    <w:rsid w:val="00924524"/>
    <w:rsid w:val="00926356"/>
    <w:rsid w:val="009300E3"/>
    <w:rsid w:val="009304B1"/>
    <w:rsid w:val="00930F52"/>
    <w:rsid w:val="00931649"/>
    <w:rsid w:val="00931896"/>
    <w:rsid w:val="00933A97"/>
    <w:rsid w:val="00934C97"/>
    <w:rsid w:val="009355D3"/>
    <w:rsid w:val="00936F53"/>
    <w:rsid w:val="00937D3D"/>
    <w:rsid w:val="00941426"/>
    <w:rsid w:val="00941497"/>
    <w:rsid w:val="00942A59"/>
    <w:rsid w:val="00944019"/>
    <w:rsid w:val="00944D17"/>
    <w:rsid w:val="00947CFA"/>
    <w:rsid w:val="0095198E"/>
    <w:rsid w:val="009520A8"/>
    <w:rsid w:val="009520FA"/>
    <w:rsid w:val="00953029"/>
    <w:rsid w:val="00955EAA"/>
    <w:rsid w:val="00956F0C"/>
    <w:rsid w:val="0095768D"/>
    <w:rsid w:val="00957EB9"/>
    <w:rsid w:val="0096014B"/>
    <w:rsid w:val="009603AD"/>
    <w:rsid w:val="00961998"/>
    <w:rsid w:val="00961D20"/>
    <w:rsid w:val="009623B8"/>
    <w:rsid w:val="009623C2"/>
    <w:rsid w:val="00963F43"/>
    <w:rsid w:val="009642C1"/>
    <w:rsid w:val="0096460E"/>
    <w:rsid w:val="009665F1"/>
    <w:rsid w:val="009704CB"/>
    <w:rsid w:val="00970D20"/>
    <w:rsid w:val="00971E22"/>
    <w:rsid w:val="00972864"/>
    <w:rsid w:val="00972D1F"/>
    <w:rsid w:val="0097657A"/>
    <w:rsid w:val="0097676C"/>
    <w:rsid w:val="00976A5F"/>
    <w:rsid w:val="0097750C"/>
    <w:rsid w:val="0097779A"/>
    <w:rsid w:val="00981A5D"/>
    <w:rsid w:val="009824F6"/>
    <w:rsid w:val="009867DE"/>
    <w:rsid w:val="00986C42"/>
    <w:rsid w:val="009873CD"/>
    <w:rsid w:val="00992494"/>
    <w:rsid w:val="00992698"/>
    <w:rsid w:val="00993A82"/>
    <w:rsid w:val="00993C40"/>
    <w:rsid w:val="009976CE"/>
    <w:rsid w:val="009A024A"/>
    <w:rsid w:val="009A0C08"/>
    <w:rsid w:val="009A241B"/>
    <w:rsid w:val="009A2D52"/>
    <w:rsid w:val="009A33D4"/>
    <w:rsid w:val="009A4340"/>
    <w:rsid w:val="009A4F0E"/>
    <w:rsid w:val="009A5F7F"/>
    <w:rsid w:val="009A7472"/>
    <w:rsid w:val="009B0064"/>
    <w:rsid w:val="009B0BF8"/>
    <w:rsid w:val="009B0C47"/>
    <w:rsid w:val="009B0D73"/>
    <w:rsid w:val="009B1035"/>
    <w:rsid w:val="009B1757"/>
    <w:rsid w:val="009B21CF"/>
    <w:rsid w:val="009B28E4"/>
    <w:rsid w:val="009B3BB9"/>
    <w:rsid w:val="009B407E"/>
    <w:rsid w:val="009B4D2F"/>
    <w:rsid w:val="009B5106"/>
    <w:rsid w:val="009B56F9"/>
    <w:rsid w:val="009C02E6"/>
    <w:rsid w:val="009C0427"/>
    <w:rsid w:val="009C0DF7"/>
    <w:rsid w:val="009C327A"/>
    <w:rsid w:val="009C4B73"/>
    <w:rsid w:val="009C4FC1"/>
    <w:rsid w:val="009C589A"/>
    <w:rsid w:val="009C5E28"/>
    <w:rsid w:val="009C6050"/>
    <w:rsid w:val="009C60E5"/>
    <w:rsid w:val="009C7355"/>
    <w:rsid w:val="009C7739"/>
    <w:rsid w:val="009D18EF"/>
    <w:rsid w:val="009D1E0E"/>
    <w:rsid w:val="009D3028"/>
    <w:rsid w:val="009D4183"/>
    <w:rsid w:val="009D4B7C"/>
    <w:rsid w:val="009D4D09"/>
    <w:rsid w:val="009D5AA4"/>
    <w:rsid w:val="009D5D45"/>
    <w:rsid w:val="009D7F1A"/>
    <w:rsid w:val="009E069A"/>
    <w:rsid w:val="009E0A2B"/>
    <w:rsid w:val="009E131A"/>
    <w:rsid w:val="009E1CB7"/>
    <w:rsid w:val="009E2CAB"/>
    <w:rsid w:val="009E2F7D"/>
    <w:rsid w:val="009E30EE"/>
    <w:rsid w:val="009F0369"/>
    <w:rsid w:val="009F16C8"/>
    <w:rsid w:val="009F18A6"/>
    <w:rsid w:val="009F1AD3"/>
    <w:rsid w:val="009F229D"/>
    <w:rsid w:val="009F2E0D"/>
    <w:rsid w:val="009F2FF4"/>
    <w:rsid w:val="009F2FF6"/>
    <w:rsid w:val="009F4621"/>
    <w:rsid w:val="009F4DB3"/>
    <w:rsid w:val="009F7A31"/>
    <w:rsid w:val="009F7BDD"/>
    <w:rsid w:val="009F7CC7"/>
    <w:rsid w:val="009F7E25"/>
    <w:rsid w:val="00A02A58"/>
    <w:rsid w:val="00A02FD0"/>
    <w:rsid w:val="00A03100"/>
    <w:rsid w:val="00A04090"/>
    <w:rsid w:val="00A05E34"/>
    <w:rsid w:val="00A0755B"/>
    <w:rsid w:val="00A11C15"/>
    <w:rsid w:val="00A12D5B"/>
    <w:rsid w:val="00A13301"/>
    <w:rsid w:val="00A1425A"/>
    <w:rsid w:val="00A152AF"/>
    <w:rsid w:val="00A15D57"/>
    <w:rsid w:val="00A16326"/>
    <w:rsid w:val="00A211EC"/>
    <w:rsid w:val="00A21240"/>
    <w:rsid w:val="00A23672"/>
    <w:rsid w:val="00A23C27"/>
    <w:rsid w:val="00A23E7A"/>
    <w:rsid w:val="00A262A2"/>
    <w:rsid w:val="00A2688B"/>
    <w:rsid w:val="00A26C80"/>
    <w:rsid w:val="00A31FB8"/>
    <w:rsid w:val="00A322AA"/>
    <w:rsid w:val="00A326E0"/>
    <w:rsid w:val="00A33692"/>
    <w:rsid w:val="00A34427"/>
    <w:rsid w:val="00A35DCB"/>
    <w:rsid w:val="00A37768"/>
    <w:rsid w:val="00A37786"/>
    <w:rsid w:val="00A415D8"/>
    <w:rsid w:val="00A4162A"/>
    <w:rsid w:val="00A419CD"/>
    <w:rsid w:val="00A42D7A"/>
    <w:rsid w:val="00A42FD7"/>
    <w:rsid w:val="00A43299"/>
    <w:rsid w:val="00A43BFF"/>
    <w:rsid w:val="00A44DEE"/>
    <w:rsid w:val="00A468D8"/>
    <w:rsid w:val="00A46BC2"/>
    <w:rsid w:val="00A502A9"/>
    <w:rsid w:val="00A503D6"/>
    <w:rsid w:val="00A50FF5"/>
    <w:rsid w:val="00A5247C"/>
    <w:rsid w:val="00A52C5A"/>
    <w:rsid w:val="00A53104"/>
    <w:rsid w:val="00A53CE9"/>
    <w:rsid w:val="00A5584E"/>
    <w:rsid w:val="00A5636F"/>
    <w:rsid w:val="00A60320"/>
    <w:rsid w:val="00A61163"/>
    <w:rsid w:val="00A62185"/>
    <w:rsid w:val="00A63244"/>
    <w:rsid w:val="00A63822"/>
    <w:rsid w:val="00A64547"/>
    <w:rsid w:val="00A6566C"/>
    <w:rsid w:val="00A67CFE"/>
    <w:rsid w:val="00A7029E"/>
    <w:rsid w:val="00A70CE8"/>
    <w:rsid w:val="00A718E2"/>
    <w:rsid w:val="00A71D65"/>
    <w:rsid w:val="00A7259B"/>
    <w:rsid w:val="00A738ED"/>
    <w:rsid w:val="00A73BE7"/>
    <w:rsid w:val="00A82D57"/>
    <w:rsid w:val="00A83707"/>
    <w:rsid w:val="00A83C7B"/>
    <w:rsid w:val="00A83E90"/>
    <w:rsid w:val="00A8545B"/>
    <w:rsid w:val="00A8646C"/>
    <w:rsid w:val="00A90EB3"/>
    <w:rsid w:val="00A91380"/>
    <w:rsid w:val="00A916BB"/>
    <w:rsid w:val="00A91779"/>
    <w:rsid w:val="00A91932"/>
    <w:rsid w:val="00A91C6B"/>
    <w:rsid w:val="00A91FB1"/>
    <w:rsid w:val="00A926C7"/>
    <w:rsid w:val="00A928D8"/>
    <w:rsid w:val="00A93636"/>
    <w:rsid w:val="00A938F4"/>
    <w:rsid w:val="00A93BAB"/>
    <w:rsid w:val="00A945EA"/>
    <w:rsid w:val="00A9522B"/>
    <w:rsid w:val="00A95535"/>
    <w:rsid w:val="00A95779"/>
    <w:rsid w:val="00A96AC8"/>
    <w:rsid w:val="00A96F9E"/>
    <w:rsid w:val="00A97B09"/>
    <w:rsid w:val="00AA1531"/>
    <w:rsid w:val="00AA2FB7"/>
    <w:rsid w:val="00AA3672"/>
    <w:rsid w:val="00AA4E25"/>
    <w:rsid w:val="00AA543A"/>
    <w:rsid w:val="00AA6545"/>
    <w:rsid w:val="00AA6A40"/>
    <w:rsid w:val="00AA729C"/>
    <w:rsid w:val="00AA7997"/>
    <w:rsid w:val="00AB1340"/>
    <w:rsid w:val="00AB1B09"/>
    <w:rsid w:val="00AB29F8"/>
    <w:rsid w:val="00AB2F6E"/>
    <w:rsid w:val="00AB2FBB"/>
    <w:rsid w:val="00AB3341"/>
    <w:rsid w:val="00AB3A47"/>
    <w:rsid w:val="00AB41FD"/>
    <w:rsid w:val="00AB4A80"/>
    <w:rsid w:val="00AB77F5"/>
    <w:rsid w:val="00AC17AA"/>
    <w:rsid w:val="00AC2509"/>
    <w:rsid w:val="00AC2B29"/>
    <w:rsid w:val="00AC3271"/>
    <w:rsid w:val="00AC4015"/>
    <w:rsid w:val="00AC42B2"/>
    <w:rsid w:val="00AC5189"/>
    <w:rsid w:val="00AC539C"/>
    <w:rsid w:val="00AC5F4B"/>
    <w:rsid w:val="00AC6123"/>
    <w:rsid w:val="00AC688A"/>
    <w:rsid w:val="00AD1843"/>
    <w:rsid w:val="00AD1D3A"/>
    <w:rsid w:val="00AD29ED"/>
    <w:rsid w:val="00AD3C67"/>
    <w:rsid w:val="00AD428C"/>
    <w:rsid w:val="00AD7684"/>
    <w:rsid w:val="00AE034A"/>
    <w:rsid w:val="00AE2E73"/>
    <w:rsid w:val="00AE3C1A"/>
    <w:rsid w:val="00AE55D4"/>
    <w:rsid w:val="00AE6CC8"/>
    <w:rsid w:val="00AF22A6"/>
    <w:rsid w:val="00AF36E1"/>
    <w:rsid w:val="00B005FB"/>
    <w:rsid w:val="00B00BC5"/>
    <w:rsid w:val="00B00D7C"/>
    <w:rsid w:val="00B02598"/>
    <w:rsid w:val="00B0277F"/>
    <w:rsid w:val="00B03CEE"/>
    <w:rsid w:val="00B042F4"/>
    <w:rsid w:val="00B04A06"/>
    <w:rsid w:val="00B04E42"/>
    <w:rsid w:val="00B0508B"/>
    <w:rsid w:val="00B0547C"/>
    <w:rsid w:val="00B05EA6"/>
    <w:rsid w:val="00B05FC6"/>
    <w:rsid w:val="00B10B03"/>
    <w:rsid w:val="00B1103E"/>
    <w:rsid w:val="00B11C20"/>
    <w:rsid w:val="00B149A8"/>
    <w:rsid w:val="00B16088"/>
    <w:rsid w:val="00B16E6C"/>
    <w:rsid w:val="00B17249"/>
    <w:rsid w:val="00B22267"/>
    <w:rsid w:val="00B2378F"/>
    <w:rsid w:val="00B2660C"/>
    <w:rsid w:val="00B268E6"/>
    <w:rsid w:val="00B30054"/>
    <w:rsid w:val="00B30FF3"/>
    <w:rsid w:val="00B313A9"/>
    <w:rsid w:val="00B32568"/>
    <w:rsid w:val="00B32DF5"/>
    <w:rsid w:val="00B34AB4"/>
    <w:rsid w:val="00B34F19"/>
    <w:rsid w:val="00B357AB"/>
    <w:rsid w:val="00B35EC4"/>
    <w:rsid w:val="00B3664D"/>
    <w:rsid w:val="00B37EB6"/>
    <w:rsid w:val="00B4089A"/>
    <w:rsid w:val="00B41465"/>
    <w:rsid w:val="00B417A3"/>
    <w:rsid w:val="00B41EBB"/>
    <w:rsid w:val="00B44187"/>
    <w:rsid w:val="00B45E98"/>
    <w:rsid w:val="00B46559"/>
    <w:rsid w:val="00B475E4"/>
    <w:rsid w:val="00B50303"/>
    <w:rsid w:val="00B503C0"/>
    <w:rsid w:val="00B51418"/>
    <w:rsid w:val="00B51CDE"/>
    <w:rsid w:val="00B52113"/>
    <w:rsid w:val="00B52C67"/>
    <w:rsid w:val="00B5304B"/>
    <w:rsid w:val="00B54D4E"/>
    <w:rsid w:val="00B6027A"/>
    <w:rsid w:val="00B60850"/>
    <w:rsid w:val="00B60947"/>
    <w:rsid w:val="00B6319A"/>
    <w:rsid w:val="00B675CD"/>
    <w:rsid w:val="00B67A30"/>
    <w:rsid w:val="00B712E1"/>
    <w:rsid w:val="00B71603"/>
    <w:rsid w:val="00B71820"/>
    <w:rsid w:val="00B71AFF"/>
    <w:rsid w:val="00B721F7"/>
    <w:rsid w:val="00B72C6E"/>
    <w:rsid w:val="00B742DD"/>
    <w:rsid w:val="00B7541C"/>
    <w:rsid w:val="00B757C5"/>
    <w:rsid w:val="00B76A17"/>
    <w:rsid w:val="00B80ADA"/>
    <w:rsid w:val="00B8205E"/>
    <w:rsid w:val="00B8238B"/>
    <w:rsid w:val="00B83045"/>
    <w:rsid w:val="00B83D20"/>
    <w:rsid w:val="00B84958"/>
    <w:rsid w:val="00B849E0"/>
    <w:rsid w:val="00B84A6A"/>
    <w:rsid w:val="00B86B17"/>
    <w:rsid w:val="00B87762"/>
    <w:rsid w:val="00B90C47"/>
    <w:rsid w:val="00B91C5D"/>
    <w:rsid w:val="00B920B6"/>
    <w:rsid w:val="00B92C4A"/>
    <w:rsid w:val="00B962D7"/>
    <w:rsid w:val="00B9655D"/>
    <w:rsid w:val="00B9748C"/>
    <w:rsid w:val="00B97688"/>
    <w:rsid w:val="00BA0147"/>
    <w:rsid w:val="00BA04FC"/>
    <w:rsid w:val="00BA34CB"/>
    <w:rsid w:val="00BA61DD"/>
    <w:rsid w:val="00BB0448"/>
    <w:rsid w:val="00BB17AD"/>
    <w:rsid w:val="00BB1BBC"/>
    <w:rsid w:val="00BB4E90"/>
    <w:rsid w:val="00BB6436"/>
    <w:rsid w:val="00BB6A68"/>
    <w:rsid w:val="00BB7BAE"/>
    <w:rsid w:val="00BC0713"/>
    <w:rsid w:val="00BC2639"/>
    <w:rsid w:val="00BC2657"/>
    <w:rsid w:val="00BC3FB1"/>
    <w:rsid w:val="00BC4CFE"/>
    <w:rsid w:val="00BC74AA"/>
    <w:rsid w:val="00BD1A74"/>
    <w:rsid w:val="00BD574E"/>
    <w:rsid w:val="00BD5758"/>
    <w:rsid w:val="00BD633A"/>
    <w:rsid w:val="00BD7558"/>
    <w:rsid w:val="00BE134F"/>
    <w:rsid w:val="00BE2136"/>
    <w:rsid w:val="00BE24EC"/>
    <w:rsid w:val="00BE340D"/>
    <w:rsid w:val="00BE4D1B"/>
    <w:rsid w:val="00BE50A7"/>
    <w:rsid w:val="00BE6695"/>
    <w:rsid w:val="00BE77AE"/>
    <w:rsid w:val="00BE77C4"/>
    <w:rsid w:val="00BE78A3"/>
    <w:rsid w:val="00BE7B4F"/>
    <w:rsid w:val="00BF0284"/>
    <w:rsid w:val="00BF0A21"/>
    <w:rsid w:val="00BF18E0"/>
    <w:rsid w:val="00BF2DFE"/>
    <w:rsid w:val="00BF4EF2"/>
    <w:rsid w:val="00BF5580"/>
    <w:rsid w:val="00BF627E"/>
    <w:rsid w:val="00BF7A04"/>
    <w:rsid w:val="00BF7D3D"/>
    <w:rsid w:val="00C00993"/>
    <w:rsid w:val="00C020D4"/>
    <w:rsid w:val="00C034D0"/>
    <w:rsid w:val="00C03DC0"/>
    <w:rsid w:val="00C049D4"/>
    <w:rsid w:val="00C05522"/>
    <w:rsid w:val="00C05B74"/>
    <w:rsid w:val="00C05C48"/>
    <w:rsid w:val="00C065F6"/>
    <w:rsid w:val="00C06FCD"/>
    <w:rsid w:val="00C1064A"/>
    <w:rsid w:val="00C11167"/>
    <w:rsid w:val="00C11774"/>
    <w:rsid w:val="00C12509"/>
    <w:rsid w:val="00C13274"/>
    <w:rsid w:val="00C13A57"/>
    <w:rsid w:val="00C153B9"/>
    <w:rsid w:val="00C204AB"/>
    <w:rsid w:val="00C21F8A"/>
    <w:rsid w:val="00C25B07"/>
    <w:rsid w:val="00C26080"/>
    <w:rsid w:val="00C27081"/>
    <w:rsid w:val="00C27EEE"/>
    <w:rsid w:val="00C30C12"/>
    <w:rsid w:val="00C32C90"/>
    <w:rsid w:val="00C34FAC"/>
    <w:rsid w:val="00C369FA"/>
    <w:rsid w:val="00C37F93"/>
    <w:rsid w:val="00C41E10"/>
    <w:rsid w:val="00C42661"/>
    <w:rsid w:val="00C42681"/>
    <w:rsid w:val="00C435B1"/>
    <w:rsid w:val="00C44B39"/>
    <w:rsid w:val="00C47465"/>
    <w:rsid w:val="00C474FB"/>
    <w:rsid w:val="00C47892"/>
    <w:rsid w:val="00C47C4A"/>
    <w:rsid w:val="00C51556"/>
    <w:rsid w:val="00C51E3A"/>
    <w:rsid w:val="00C52C85"/>
    <w:rsid w:val="00C53405"/>
    <w:rsid w:val="00C55165"/>
    <w:rsid w:val="00C5707D"/>
    <w:rsid w:val="00C578BC"/>
    <w:rsid w:val="00C60036"/>
    <w:rsid w:val="00C61127"/>
    <w:rsid w:val="00C63C83"/>
    <w:rsid w:val="00C64E93"/>
    <w:rsid w:val="00C67D42"/>
    <w:rsid w:val="00C718BB"/>
    <w:rsid w:val="00C72177"/>
    <w:rsid w:val="00C72D30"/>
    <w:rsid w:val="00C732ED"/>
    <w:rsid w:val="00C74882"/>
    <w:rsid w:val="00C74A52"/>
    <w:rsid w:val="00C74B4F"/>
    <w:rsid w:val="00C756BA"/>
    <w:rsid w:val="00C75F99"/>
    <w:rsid w:val="00C76F65"/>
    <w:rsid w:val="00C80BD4"/>
    <w:rsid w:val="00C8147F"/>
    <w:rsid w:val="00C817A1"/>
    <w:rsid w:val="00C831E4"/>
    <w:rsid w:val="00C836EF"/>
    <w:rsid w:val="00C83FD1"/>
    <w:rsid w:val="00C850EC"/>
    <w:rsid w:val="00C86C30"/>
    <w:rsid w:val="00C87684"/>
    <w:rsid w:val="00C9023C"/>
    <w:rsid w:val="00C911D8"/>
    <w:rsid w:val="00C93531"/>
    <w:rsid w:val="00C936C2"/>
    <w:rsid w:val="00C94976"/>
    <w:rsid w:val="00C95210"/>
    <w:rsid w:val="00C95341"/>
    <w:rsid w:val="00C9599C"/>
    <w:rsid w:val="00C96AD8"/>
    <w:rsid w:val="00C97769"/>
    <w:rsid w:val="00CA2701"/>
    <w:rsid w:val="00CA38F4"/>
    <w:rsid w:val="00CA43FD"/>
    <w:rsid w:val="00CA4876"/>
    <w:rsid w:val="00CA51F6"/>
    <w:rsid w:val="00CA5E37"/>
    <w:rsid w:val="00CA74A1"/>
    <w:rsid w:val="00CB00BC"/>
    <w:rsid w:val="00CB0523"/>
    <w:rsid w:val="00CB11CD"/>
    <w:rsid w:val="00CB1570"/>
    <w:rsid w:val="00CB2117"/>
    <w:rsid w:val="00CB378E"/>
    <w:rsid w:val="00CB5669"/>
    <w:rsid w:val="00CB5C20"/>
    <w:rsid w:val="00CB5DE7"/>
    <w:rsid w:val="00CB6C15"/>
    <w:rsid w:val="00CC0776"/>
    <w:rsid w:val="00CC22B0"/>
    <w:rsid w:val="00CC313A"/>
    <w:rsid w:val="00CC3465"/>
    <w:rsid w:val="00CC454C"/>
    <w:rsid w:val="00CC49FE"/>
    <w:rsid w:val="00CC5BF7"/>
    <w:rsid w:val="00CD1FC2"/>
    <w:rsid w:val="00CD27C4"/>
    <w:rsid w:val="00CD3C39"/>
    <w:rsid w:val="00CD45B2"/>
    <w:rsid w:val="00CD5149"/>
    <w:rsid w:val="00CE038D"/>
    <w:rsid w:val="00CE0727"/>
    <w:rsid w:val="00CE106D"/>
    <w:rsid w:val="00CE2ADE"/>
    <w:rsid w:val="00CE44C4"/>
    <w:rsid w:val="00CE6416"/>
    <w:rsid w:val="00CE7284"/>
    <w:rsid w:val="00CE7DA7"/>
    <w:rsid w:val="00CF0CE5"/>
    <w:rsid w:val="00CF2865"/>
    <w:rsid w:val="00CF31CB"/>
    <w:rsid w:val="00CF3A92"/>
    <w:rsid w:val="00CF56F2"/>
    <w:rsid w:val="00CF7268"/>
    <w:rsid w:val="00CF7A90"/>
    <w:rsid w:val="00D003C4"/>
    <w:rsid w:val="00D01A5D"/>
    <w:rsid w:val="00D02E75"/>
    <w:rsid w:val="00D02F78"/>
    <w:rsid w:val="00D034A5"/>
    <w:rsid w:val="00D070FF"/>
    <w:rsid w:val="00D074DE"/>
    <w:rsid w:val="00D07845"/>
    <w:rsid w:val="00D07B54"/>
    <w:rsid w:val="00D10784"/>
    <w:rsid w:val="00D12493"/>
    <w:rsid w:val="00D12627"/>
    <w:rsid w:val="00D134FA"/>
    <w:rsid w:val="00D2027C"/>
    <w:rsid w:val="00D218AB"/>
    <w:rsid w:val="00D21AD0"/>
    <w:rsid w:val="00D221F0"/>
    <w:rsid w:val="00D2265E"/>
    <w:rsid w:val="00D24F63"/>
    <w:rsid w:val="00D25313"/>
    <w:rsid w:val="00D25AA3"/>
    <w:rsid w:val="00D26914"/>
    <w:rsid w:val="00D31A41"/>
    <w:rsid w:val="00D32C3F"/>
    <w:rsid w:val="00D32E12"/>
    <w:rsid w:val="00D340CF"/>
    <w:rsid w:val="00D34890"/>
    <w:rsid w:val="00D3522D"/>
    <w:rsid w:val="00D35E92"/>
    <w:rsid w:val="00D37C45"/>
    <w:rsid w:val="00D434CA"/>
    <w:rsid w:val="00D4386A"/>
    <w:rsid w:val="00D452A3"/>
    <w:rsid w:val="00D457F0"/>
    <w:rsid w:val="00D458B1"/>
    <w:rsid w:val="00D462C5"/>
    <w:rsid w:val="00D46CA5"/>
    <w:rsid w:val="00D5072B"/>
    <w:rsid w:val="00D521A3"/>
    <w:rsid w:val="00D527F7"/>
    <w:rsid w:val="00D529E7"/>
    <w:rsid w:val="00D530B7"/>
    <w:rsid w:val="00D53740"/>
    <w:rsid w:val="00D540E3"/>
    <w:rsid w:val="00D55BED"/>
    <w:rsid w:val="00D562A2"/>
    <w:rsid w:val="00D56A9B"/>
    <w:rsid w:val="00D57DFF"/>
    <w:rsid w:val="00D60387"/>
    <w:rsid w:val="00D6592B"/>
    <w:rsid w:val="00D65B6A"/>
    <w:rsid w:val="00D65CAF"/>
    <w:rsid w:val="00D66CD9"/>
    <w:rsid w:val="00D66F5F"/>
    <w:rsid w:val="00D679D3"/>
    <w:rsid w:val="00D702CA"/>
    <w:rsid w:val="00D717A0"/>
    <w:rsid w:val="00D727E9"/>
    <w:rsid w:val="00D736F0"/>
    <w:rsid w:val="00D73897"/>
    <w:rsid w:val="00D74037"/>
    <w:rsid w:val="00D74409"/>
    <w:rsid w:val="00D747EA"/>
    <w:rsid w:val="00D74CE4"/>
    <w:rsid w:val="00D751E6"/>
    <w:rsid w:val="00D7540A"/>
    <w:rsid w:val="00D757BF"/>
    <w:rsid w:val="00D7641D"/>
    <w:rsid w:val="00D804E0"/>
    <w:rsid w:val="00D80582"/>
    <w:rsid w:val="00D81FF6"/>
    <w:rsid w:val="00D82236"/>
    <w:rsid w:val="00D83036"/>
    <w:rsid w:val="00D83077"/>
    <w:rsid w:val="00D87AE9"/>
    <w:rsid w:val="00D90BB5"/>
    <w:rsid w:val="00D922D2"/>
    <w:rsid w:val="00D93771"/>
    <w:rsid w:val="00D9377F"/>
    <w:rsid w:val="00D93E5A"/>
    <w:rsid w:val="00D94B42"/>
    <w:rsid w:val="00D95178"/>
    <w:rsid w:val="00D972CF"/>
    <w:rsid w:val="00D97453"/>
    <w:rsid w:val="00DA0450"/>
    <w:rsid w:val="00DA0D8C"/>
    <w:rsid w:val="00DA2438"/>
    <w:rsid w:val="00DA2C91"/>
    <w:rsid w:val="00DA2D8D"/>
    <w:rsid w:val="00DA42E0"/>
    <w:rsid w:val="00DA457D"/>
    <w:rsid w:val="00DA4A3A"/>
    <w:rsid w:val="00DA5197"/>
    <w:rsid w:val="00DA6270"/>
    <w:rsid w:val="00DA69B4"/>
    <w:rsid w:val="00DB0CF2"/>
    <w:rsid w:val="00DB2404"/>
    <w:rsid w:val="00DB4AF8"/>
    <w:rsid w:val="00DB5E5F"/>
    <w:rsid w:val="00DB696D"/>
    <w:rsid w:val="00DB6FB6"/>
    <w:rsid w:val="00DB7B10"/>
    <w:rsid w:val="00DC0571"/>
    <w:rsid w:val="00DC1FCE"/>
    <w:rsid w:val="00DC295A"/>
    <w:rsid w:val="00DC549F"/>
    <w:rsid w:val="00DC5C83"/>
    <w:rsid w:val="00DC68E3"/>
    <w:rsid w:val="00DD0569"/>
    <w:rsid w:val="00DD0B53"/>
    <w:rsid w:val="00DD1D59"/>
    <w:rsid w:val="00DD391A"/>
    <w:rsid w:val="00DD4F6C"/>
    <w:rsid w:val="00DD6B08"/>
    <w:rsid w:val="00DD6EE2"/>
    <w:rsid w:val="00DD72E4"/>
    <w:rsid w:val="00DE1705"/>
    <w:rsid w:val="00DE1B53"/>
    <w:rsid w:val="00DE22BF"/>
    <w:rsid w:val="00DE25B5"/>
    <w:rsid w:val="00DE2A4B"/>
    <w:rsid w:val="00DE2D67"/>
    <w:rsid w:val="00DE5E11"/>
    <w:rsid w:val="00DE6782"/>
    <w:rsid w:val="00DF0A68"/>
    <w:rsid w:val="00DF14F8"/>
    <w:rsid w:val="00DF19E3"/>
    <w:rsid w:val="00DF47A6"/>
    <w:rsid w:val="00DF5241"/>
    <w:rsid w:val="00DF530E"/>
    <w:rsid w:val="00E00088"/>
    <w:rsid w:val="00E00B6D"/>
    <w:rsid w:val="00E02B43"/>
    <w:rsid w:val="00E03ABF"/>
    <w:rsid w:val="00E03ED5"/>
    <w:rsid w:val="00E04D4A"/>
    <w:rsid w:val="00E05C86"/>
    <w:rsid w:val="00E05E66"/>
    <w:rsid w:val="00E07777"/>
    <w:rsid w:val="00E105D3"/>
    <w:rsid w:val="00E1076C"/>
    <w:rsid w:val="00E10C23"/>
    <w:rsid w:val="00E112AC"/>
    <w:rsid w:val="00E11E61"/>
    <w:rsid w:val="00E12308"/>
    <w:rsid w:val="00E129F5"/>
    <w:rsid w:val="00E131C0"/>
    <w:rsid w:val="00E17A31"/>
    <w:rsid w:val="00E21335"/>
    <w:rsid w:val="00E21981"/>
    <w:rsid w:val="00E2241E"/>
    <w:rsid w:val="00E22689"/>
    <w:rsid w:val="00E22864"/>
    <w:rsid w:val="00E2328D"/>
    <w:rsid w:val="00E2353D"/>
    <w:rsid w:val="00E235E9"/>
    <w:rsid w:val="00E240BC"/>
    <w:rsid w:val="00E248DB"/>
    <w:rsid w:val="00E24DFF"/>
    <w:rsid w:val="00E25B65"/>
    <w:rsid w:val="00E25C4E"/>
    <w:rsid w:val="00E31070"/>
    <w:rsid w:val="00E35130"/>
    <w:rsid w:val="00E35BEB"/>
    <w:rsid w:val="00E360E6"/>
    <w:rsid w:val="00E36EBD"/>
    <w:rsid w:val="00E37059"/>
    <w:rsid w:val="00E400C2"/>
    <w:rsid w:val="00E40E6A"/>
    <w:rsid w:val="00E42951"/>
    <w:rsid w:val="00E43022"/>
    <w:rsid w:val="00E442CA"/>
    <w:rsid w:val="00E45B60"/>
    <w:rsid w:val="00E45F3D"/>
    <w:rsid w:val="00E467C3"/>
    <w:rsid w:val="00E4680A"/>
    <w:rsid w:val="00E47BB3"/>
    <w:rsid w:val="00E502E4"/>
    <w:rsid w:val="00E5204C"/>
    <w:rsid w:val="00E5243F"/>
    <w:rsid w:val="00E55123"/>
    <w:rsid w:val="00E5628A"/>
    <w:rsid w:val="00E564DC"/>
    <w:rsid w:val="00E56BEA"/>
    <w:rsid w:val="00E56D77"/>
    <w:rsid w:val="00E61386"/>
    <w:rsid w:val="00E62D7F"/>
    <w:rsid w:val="00E64BE7"/>
    <w:rsid w:val="00E66B8D"/>
    <w:rsid w:val="00E7071D"/>
    <w:rsid w:val="00E70FFB"/>
    <w:rsid w:val="00E713D4"/>
    <w:rsid w:val="00E717EF"/>
    <w:rsid w:val="00E7360E"/>
    <w:rsid w:val="00E74149"/>
    <w:rsid w:val="00E7525F"/>
    <w:rsid w:val="00E756AA"/>
    <w:rsid w:val="00E75A29"/>
    <w:rsid w:val="00E75BC6"/>
    <w:rsid w:val="00E762B8"/>
    <w:rsid w:val="00E80781"/>
    <w:rsid w:val="00E82582"/>
    <w:rsid w:val="00E82713"/>
    <w:rsid w:val="00E82ED2"/>
    <w:rsid w:val="00E8377C"/>
    <w:rsid w:val="00E84B23"/>
    <w:rsid w:val="00E84D4E"/>
    <w:rsid w:val="00E85091"/>
    <w:rsid w:val="00E85B02"/>
    <w:rsid w:val="00E86FAC"/>
    <w:rsid w:val="00E87526"/>
    <w:rsid w:val="00E87A6F"/>
    <w:rsid w:val="00E9355D"/>
    <w:rsid w:val="00E96941"/>
    <w:rsid w:val="00E9779A"/>
    <w:rsid w:val="00E97CD7"/>
    <w:rsid w:val="00EA18B6"/>
    <w:rsid w:val="00EA335F"/>
    <w:rsid w:val="00EA3D89"/>
    <w:rsid w:val="00EA58EA"/>
    <w:rsid w:val="00EA63B9"/>
    <w:rsid w:val="00EB0135"/>
    <w:rsid w:val="00EB1271"/>
    <w:rsid w:val="00EB202E"/>
    <w:rsid w:val="00EB2832"/>
    <w:rsid w:val="00EB3B90"/>
    <w:rsid w:val="00EB4140"/>
    <w:rsid w:val="00EB48F0"/>
    <w:rsid w:val="00EB5431"/>
    <w:rsid w:val="00EB62E0"/>
    <w:rsid w:val="00EB651A"/>
    <w:rsid w:val="00EB6813"/>
    <w:rsid w:val="00EB7358"/>
    <w:rsid w:val="00EB7E9A"/>
    <w:rsid w:val="00EC02B9"/>
    <w:rsid w:val="00EC18F0"/>
    <w:rsid w:val="00EC2012"/>
    <w:rsid w:val="00EC24B2"/>
    <w:rsid w:val="00EC3E40"/>
    <w:rsid w:val="00EC4A6A"/>
    <w:rsid w:val="00EC65E4"/>
    <w:rsid w:val="00EC7C69"/>
    <w:rsid w:val="00ED078E"/>
    <w:rsid w:val="00ED11F8"/>
    <w:rsid w:val="00ED1DE7"/>
    <w:rsid w:val="00ED1EAD"/>
    <w:rsid w:val="00ED398F"/>
    <w:rsid w:val="00ED41FD"/>
    <w:rsid w:val="00ED6AFC"/>
    <w:rsid w:val="00ED7160"/>
    <w:rsid w:val="00EE2449"/>
    <w:rsid w:val="00EE2865"/>
    <w:rsid w:val="00EE2B5D"/>
    <w:rsid w:val="00EE3160"/>
    <w:rsid w:val="00EE454F"/>
    <w:rsid w:val="00EE5EE4"/>
    <w:rsid w:val="00EE6B28"/>
    <w:rsid w:val="00EE7807"/>
    <w:rsid w:val="00EF1163"/>
    <w:rsid w:val="00EF5119"/>
    <w:rsid w:val="00EF579D"/>
    <w:rsid w:val="00EF72AA"/>
    <w:rsid w:val="00F006E5"/>
    <w:rsid w:val="00F02130"/>
    <w:rsid w:val="00F032C9"/>
    <w:rsid w:val="00F044B0"/>
    <w:rsid w:val="00F05924"/>
    <w:rsid w:val="00F06B3D"/>
    <w:rsid w:val="00F10254"/>
    <w:rsid w:val="00F13628"/>
    <w:rsid w:val="00F14353"/>
    <w:rsid w:val="00F14E13"/>
    <w:rsid w:val="00F1721A"/>
    <w:rsid w:val="00F17DCC"/>
    <w:rsid w:val="00F232AE"/>
    <w:rsid w:val="00F23AAB"/>
    <w:rsid w:val="00F23D7C"/>
    <w:rsid w:val="00F24B99"/>
    <w:rsid w:val="00F250FD"/>
    <w:rsid w:val="00F256E4"/>
    <w:rsid w:val="00F27336"/>
    <w:rsid w:val="00F304E1"/>
    <w:rsid w:val="00F30A7A"/>
    <w:rsid w:val="00F32390"/>
    <w:rsid w:val="00F32B76"/>
    <w:rsid w:val="00F32D12"/>
    <w:rsid w:val="00F32DF4"/>
    <w:rsid w:val="00F33061"/>
    <w:rsid w:val="00F366F0"/>
    <w:rsid w:val="00F40F18"/>
    <w:rsid w:val="00F4262A"/>
    <w:rsid w:val="00F44063"/>
    <w:rsid w:val="00F44481"/>
    <w:rsid w:val="00F445FA"/>
    <w:rsid w:val="00F44951"/>
    <w:rsid w:val="00F45A95"/>
    <w:rsid w:val="00F47A06"/>
    <w:rsid w:val="00F501D4"/>
    <w:rsid w:val="00F51361"/>
    <w:rsid w:val="00F52DB9"/>
    <w:rsid w:val="00F5335A"/>
    <w:rsid w:val="00F541D6"/>
    <w:rsid w:val="00F554CF"/>
    <w:rsid w:val="00F5667D"/>
    <w:rsid w:val="00F56C24"/>
    <w:rsid w:val="00F57C6C"/>
    <w:rsid w:val="00F57FA6"/>
    <w:rsid w:val="00F61391"/>
    <w:rsid w:val="00F61539"/>
    <w:rsid w:val="00F62532"/>
    <w:rsid w:val="00F63AC1"/>
    <w:rsid w:val="00F656B9"/>
    <w:rsid w:val="00F65993"/>
    <w:rsid w:val="00F66262"/>
    <w:rsid w:val="00F66E7C"/>
    <w:rsid w:val="00F66F0F"/>
    <w:rsid w:val="00F7146B"/>
    <w:rsid w:val="00F72687"/>
    <w:rsid w:val="00F73296"/>
    <w:rsid w:val="00F746A8"/>
    <w:rsid w:val="00F747DF"/>
    <w:rsid w:val="00F751C1"/>
    <w:rsid w:val="00F76618"/>
    <w:rsid w:val="00F76D44"/>
    <w:rsid w:val="00F76FF0"/>
    <w:rsid w:val="00F80062"/>
    <w:rsid w:val="00F81F8E"/>
    <w:rsid w:val="00F83165"/>
    <w:rsid w:val="00F84775"/>
    <w:rsid w:val="00F84B55"/>
    <w:rsid w:val="00F86319"/>
    <w:rsid w:val="00F8755B"/>
    <w:rsid w:val="00F87B6A"/>
    <w:rsid w:val="00F9060D"/>
    <w:rsid w:val="00F9100F"/>
    <w:rsid w:val="00F92718"/>
    <w:rsid w:val="00F929EE"/>
    <w:rsid w:val="00F92E50"/>
    <w:rsid w:val="00F937FD"/>
    <w:rsid w:val="00F94A63"/>
    <w:rsid w:val="00F94EA5"/>
    <w:rsid w:val="00F95123"/>
    <w:rsid w:val="00F95F3A"/>
    <w:rsid w:val="00F95FED"/>
    <w:rsid w:val="00FA01CB"/>
    <w:rsid w:val="00FA0D36"/>
    <w:rsid w:val="00FA18C9"/>
    <w:rsid w:val="00FA2704"/>
    <w:rsid w:val="00FA3355"/>
    <w:rsid w:val="00FA34AC"/>
    <w:rsid w:val="00FA369F"/>
    <w:rsid w:val="00FA45F2"/>
    <w:rsid w:val="00FA4C48"/>
    <w:rsid w:val="00FA583C"/>
    <w:rsid w:val="00FA6BCB"/>
    <w:rsid w:val="00FA6FAC"/>
    <w:rsid w:val="00FB032B"/>
    <w:rsid w:val="00FB0C70"/>
    <w:rsid w:val="00FB0FD2"/>
    <w:rsid w:val="00FB1A4B"/>
    <w:rsid w:val="00FB2140"/>
    <w:rsid w:val="00FB2C69"/>
    <w:rsid w:val="00FB2F15"/>
    <w:rsid w:val="00FB437D"/>
    <w:rsid w:val="00FB6B00"/>
    <w:rsid w:val="00FC066D"/>
    <w:rsid w:val="00FC2EC7"/>
    <w:rsid w:val="00FC3C25"/>
    <w:rsid w:val="00FC458A"/>
    <w:rsid w:val="00FC61E5"/>
    <w:rsid w:val="00FC6419"/>
    <w:rsid w:val="00FD12E9"/>
    <w:rsid w:val="00FD19A2"/>
    <w:rsid w:val="00FD21FD"/>
    <w:rsid w:val="00FD2902"/>
    <w:rsid w:val="00FD31D4"/>
    <w:rsid w:val="00FD444B"/>
    <w:rsid w:val="00FD52CF"/>
    <w:rsid w:val="00FD6A76"/>
    <w:rsid w:val="00FD6E3D"/>
    <w:rsid w:val="00FD7745"/>
    <w:rsid w:val="00FE260F"/>
    <w:rsid w:val="00FE5052"/>
    <w:rsid w:val="00FE518C"/>
    <w:rsid w:val="00FE63AD"/>
    <w:rsid w:val="00FE7C02"/>
    <w:rsid w:val="00FE7F63"/>
    <w:rsid w:val="00FF2475"/>
    <w:rsid w:val="00FF28D0"/>
    <w:rsid w:val="00FF2B35"/>
    <w:rsid w:val="00FF3B3D"/>
    <w:rsid w:val="00FF3FDC"/>
    <w:rsid w:val="00FF6016"/>
    <w:rsid w:val="00FF6636"/>
    <w:rsid w:val="00FF6A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4:docId w14:val="4913B4FF"/>
  <w15:docId w15:val="{9BB9F9EB-E32D-4493-B932-4EECA7465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46E0D"/>
    <w:pPr>
      <w:widowControl w:val="0"/>
      <w:adjustRightInd w:val="0"/>
      <w:spacing w:line="360" w:lineRule="atLeast"/>
      <w:jc w:val="both"/>
      <w:textAlignment w:val="baseline"/>
    </w:pPr>
  </w:style>
  <w:style w:type="paragraph" w:styleId="Nagwek1">
    <w:name w:val="heading 1"/>
    <w:basedOn w:val="Normalny"/>
    <w:next w:val="Normalny"/>
    <w:qFormat/>
    <w:rsid w:val="00B0547C"/>
    <w:pPr>
      <w:keepNext/>
      <w:jc w:val="center"/>
      <w:outlineLvl w:val="0"/>
    </w:pPr>
    <w:rPr>
      <w:rFonts w:ascii="Arial" w:hAnsi="Arial"/>
      <w:i/>
      <w:snapToGrid w:val="0"/>
      <w:color w:val="000000"/>
      <w:sz w:val="22"/>
    </w:rPr>
  </w:style>
  <w:style w:type="paragraph" w:styleId="Nagwek2">
    <w:name w:val="heading 2"/>
    <w:basedOn w:val="Normalny"/>
    <w:next w:val="Normalny"/>
    <w:qFormat/>
    <w:rsid w:val="00B0547C"/>
    <w:pPr>
      <w:keepNext/>
      <w:outlineLvl w:val="1"/>
    </w:pPr>
    <w:rPr>
      <w:rFonts w:ascii="Arial" w:hAnsi="Arial"/>
      <w:i/>
      <w:snapToGrid w:val="0"/>
      <w:color w:val="000000"/>
      <w:sz w:val="22"/>
    </w:rPr>
  </w:style>
  <w:style w:type="paragraph" w:styleId="Nagwek3">
    <w:name w:val="heading 3"/>
    <w:basedOn w:val="Normalny"/>
    <w:next w:val="Normalny"/>
    <w:qFormat/>
    <w:rsid w:val="00B0547C"/>
    <w:pPr>
      <w:keepNext/>
      <w:spacing w:line="360" w:lineRule="auto"/>
      <w:jc w:val="center"/>
      <w:outlineLvl w:val="2"/>
    </w:pPr>
    <w:rPr>
      <w:rFonts w:ascii="Arial" w:hAnsi="Arial"/>
      <w:b/>
      <w:snapToGrid w:val="0"/>
      <w:color w:val="000000"/>
      <w:sz w:val="32"/>
    </w:rPr>
  </w:style>
  <w:style w:type="paragraph" w:styleId="Nagwek4">
    <w:name w:val="heading 4"/>
    <w:basedOn w:val="Normalny"/>
    <w:next w:val="Normalny"/>
    <w:qFormat/>
    <w:rsid w:val="00B0547C"/>
    <w:pPr>
      <w:keepNext/>
      <w:jc w:val="center"/>
      <w:outlineLvl w:val="3"/>
    </w:pPr>
    <w:rPr>
      <w:rFonts w:ascii="Bookman Old Style" w:hAnsi="Bookman Old Style"/>
      <w:i/>
      <w:snapToGrid w:val="0"/>
      <w:color w:val="000000"/>
      <w:sz w:val="24"/>
    </w:rPr>
  </w:style>
  <w:style w:type="paragraph" w:styleId="Nagwek5">
    <w:name w:val="heading 5"/>
    <w:basedOn w:val="Normalny"/>
    <w:next w:val="Normalny"/>
    <w:qFormat/>
    <w:rsid w:val="00B0547C"/>
    <w:pPr>
      <w:keepNext/>
      <w:spacing w:line="360" w:lineRule="auto"/>
      <w:jc w:val="center"/>
      <w:outlineLvl w:val="4"/>
    </w:pPr>
    <w:rPr>
      <w:rFonts w:ascii="Arial" w:hAnsi="Arial"/>
      <w:b/>
      <w:snapToGrid w:val="0"/>
      <w:color w:val="000000"/>
      <w:sz w:val="24"/>
    </w:rPr>
  </w:style>
  <w:style w:type="paragraph" w:styleId="Nagwek6">
    <w:name w:val="heading 6"/>
    <w:basedOn w:val="Normalny"/>
    <w:next w:val="Normalny"/>
    <w:qFormat/>
    <w:rsid w:val="00B0547C"/>
    <w:pPr>
      <w:keepNext/>
      <w:jc w:val="center"/>
      <w:outlineLvl w:val="5"/>
    </w:pPr>
    <w:rPr>
      <w:rFonts w:ascii="Arial" w:hAnsi="Arial"/>
      <w:b/>
      <w:sz w:val="24"/>
    </w:rPr>
  </w:style>
  <w:style w:type="paragraph" w:styleId="Nagwek7">
    <w:name w:val="heading 7"/>
    <w:basedOn w:val="Normalny"/>
    <w:next w:val="Normalny"/>
    <w:link w:val="Nagwek7Znak"/>
    <w:unhideWhenUsed/>
    <w:qFormat/>
    <w:rsid w:val="00795CB4"/>
    <w:pPr>
      <w:spacing w:before="240" w:after="60"/>
      <w:outlineLvl w:val="6"/>
    </w:pPr>
    <w:rPr>
      <w:rFonts w:ascii="Calibri" w:hAnsi="Calibr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B0547C"/>
    <w:rPr>
      <w:rFonts w:ascii="Arial" w:hAnsi="Arial"/>
      <w:b/>
      <w:i/>
      <w:snapToGrid w:val="0"/>
      <w:color w:val="000000"/>
      <w:sz w:val="28"/>
    </w:rPr>
  </w:style>
  <w:style w:type="character" w:styleId="Hipercze">
    <w:name w:val="Hyperlink"/>
    <w:rsid w:val="00B0547C"/>
    <w:rPr>
      <w:color w:val="0000FF"/>
      <w:u w:val="single"/>
    </w:rPr>
  </w:style>
  <w:style w:type="paragraph" w:styleId="Stopka">
    <w:name w:val="footer"/>
    <w:basedOn w:val="Normalny"/>
    <w:link w:val="StopkaZnak"/>
    <w:uiPriority w:val="99"/>
    <w:rsid w:val="00B0547C"/>
    <w:pPr>
      <w:tabs>
        <w:tab w:val="center" w:pos="4536"/>
        <w:tab w:val="right" w:pos="9072"/>
      </w:tabs>
    </w:pPr>
  </w:style>
  <w:style w:type="paragraph" w:styleId="Tekstpodstawowy3">
    <w:name w:val="Body Text 3"/>
    <w:basedOn w:val="Normalny"/>
    <w:rsid w:val="00B0547C"/>
    <w:rPr>
      <w:rFonts w:ascii="Arial" w:hAnsi="Arial"/>
      <w:snapToGrid w:val="0"/>
      <w:color w:val="000000"/>
      <w:sz w:val="22"/>
    </w:rPr>
  </w:style>
  <w:style w:type="paragraph" w:styleId="Tekstpodstawowywcity2">
    <w:name w:val="Body Text Indent 2"/>
    <w:basedOn w:val="Normalny"/>
    <w:rsid w:val="00B0547C"/>
    <w:pPr>
      <w:ind w:left="720" w:hanging="720"/>
    </w:pPr>
    <w:rPr>
      <w:sz w:val="24"/>
    </w:rPr>
  </w:style>
  <w:style w:type="paragraph" w:styleId="Tekstpodstawowywcity">
    <w:name w:val="Body Text Indent"/>
    <w:basedOn w:val="Normalny"/>
    <w:link w:val="TekstpodstawowywcityZnak"/>
    <w:rsid w:val="00B0547C"/>
    <w:pPr>
      <w:ind w:left="360"/>
    </w:pPr>
    <w:rPr>
      <w:sz w:val="24"/>
    </w:rPr>
  </w:style>
  <w:style w:type="paragraph" w:styleId="Nagwek">
    <w:name w:val="header"/>
    <w:basedOn w:val="Normalny"/>
    <w:link w:val="NagwekZnak"/>
    <w:rsid w:val="00B0547C"/>
    <w:pPr>
      <w:tabs>
        <w:tab w:val="center" w:pos="4536"/>
        <w:tab w:val="right" w:pos="9072"/>
      </w:tabs>
    </w:pPr>
  </w:style>
  <w:style w:type="character" w:styleId="Numerstrony">
    <w:name w:val="page number"/>
    <w:basedOn w:val="Domylnaczcionkaakapitu"/>
    <w:rsid w:val="00B0547C"/>
  </w:style>
  <w:style w:type="paragraph" w:styleId="Tekstpodstawowywcity3">
    <w:name w:val="Body Text Indent 3"/>
    <w:basedOn w:val="Normalny"/>
    <w:rsid w:val="00B0547C"/>
    <w:pPr>
      <w:ind w:left="720"/>
    </w:pPr>
    <w:rPr>
      <w:rFonts w:ascii="Arial" w:hAnsi="Arial"/>
      <w:sz w:val="22"/>
    </w:rPr>
  </w:style>
  <w:style w:type="paragraph" w:styleId="Tekstpodstawowy2">
    <w:name w:val="Body Text 2"/>
    <w:basedOn w:val="Normalny"/>
    <w:rsid w:val="00B0547C"/>
    <w:rPr>
      <w:rFonts w:ascii="Arial" w:hAnsi="Arial"/>
      <w:sz w:val="22"/>
    </w:rPr>
  </w:style>
  <w:style w:type="paragraph" w:customStyle="1" w:styleId="ust">
    <w:name w:val="ust"/>
    <w:rsid w:val="00B0547C"/>
    <w:pPr>
      <w:widowControl w:val="0"/>
      <w:adjustRightInd w:val="0"/>
      <w:spacing w:before="60" w:after="60" w:line="360" w:lineRule="atLeast"/>
      <w:ind w:left="426" w:hanging="284"/>
      <w:jc w:val="both"/>
      <w:textAlignment w:val="baseline"/>
    </w:pPr>
    <w:rPr>
      <w:sz w:val="24"/>
    </w:rPr>
  </w:style>
  <w:style w:type="paragraph" w:customStyle="1" w:styleId="pkt">
    <w:name w:val="pkt"/>
    <w:basedOn w:val="Normalny"/>
    <w:rsid w:val="00B0547C"/>
    <w:pPr>
      <w:spacing w:before="60" w:after="60"/>
      <w:ind w:left="851" w:hanging="295"/>
    </w:pPr>
    <w:rPr>
      <w:sz w:val="24"/>
    </w:rPr>
  </w:style>
  <w:style w:type="character" w:customStyle="1" w:styleId="akapitdomyslny">
    <w:name w:val="akapitdomyslny"/>
    <w:rsid w:val="00B0547C"/>
    <w:rPr>
      <w:sz w:val="20"/>
    </w:rPr>
  </w:style>
  <w:style w:type="character" w:styleId="UyteHipercze">
    <w:name w:val="FollowedHyperlink"/>
    <w:rsid w:val="00B0547C"/>
    <w:rPr>
      <w:color w:val="800080"/>
      <w:u w:val="single"/>
    </w:rPr>
  </w:style>
  <w:style w:type="paragraph" w:styleId="Tekstdymka">
    <w:name w:val="Balloon Text"/>
    <w:basedOn w:val="Normalny"/>
    <w:semiHidden/>
    <w:rsid w:val="00D736F0"/>
    <w:rPr>
      <w:rFonts w:ascii="Tahoma" w:hAnsi="Tahoma" w:cs="Tahoma"/>
      <w:sz w:val="16"/>
      <w:szCs w:val="16"/>
    </w:rPr>
  </w:style>
  <w:style w:type="character" w:styleId="Odwoaniedokomentarza">
    <w:name w:val="annotation reference"/>
    <w:semiHidden/>
    <w:rsid w:val="002273B7"/>
    <w:rPr>
      <w:sz w:val="16"/>
      <w:szCs w:val="16"/>
    </w:rPr>
  </w:style>
  <w:style w:type="paragraph" w:styleId="Tekstkomentarza">
    <w:name w:val="annotation text"/>
    <w:basedOn w:val="Normalny"/>
    <w:link w:val="TekstkomentarzaZnak"/>
    <w:semiHidden/>
    <w:rsid w:val="002273B7"/>
  </w:style>
  <w:style w:type="paragraph" w:styleId="Tematkomentarza">
    <w:name w:val="annotation subject"/>
    <w:basedOn w:val="Tekstkomentarza"/>
    <w:next w:val="Tekstkomentarza"/>
    <w:semiHidden/>
    <w:rsid w:val="002273B7"/>
    <w:rPr>
      <w:b/>
      <w:bCs/>
    </w:rPr>
  </w:style>
  <w:style w:type="paragraph" w:styleId="Tekstprzypisudolnego">
    <w:name w:val="footnote text"/>
    <w:basedOn w:val="Normalny"/>
    <w:semiHidden/>
    <w:rsid w:val="00C9599C"/>
  </w:style>
  <w:style w:type="character" w:styleId="Odwoanieprzypisudolnego">
    <w:name w:val="footnote reference"/>
    <w:semiHidden/>
    <w:rsid w:val="00C9599C"/>
    <w:rPr>
      <w:vertAlign w:val="superscript"/>
    </w:rPr>
  </w:style>
  <w:style w:type="character" w:customStyle="1" w:styleId="TekstkomentarzaZnak">
    <w:name w:val="Tekst komentarza Znak"/>
    <w:link w:val="Tekstkomentarza"/>
    <w:semiHidden/>
    <w:rsid w:val="005D2A76"/>
    <w:rPr>
      <w:lang w:val="pl-PL" w:eastAsia="pl-PL" w:bidi="ar-SA"/>
    </w:rPr>
  </w:style>
  <w:style w:type="paragraph" w:styleId="Akapitzlist">
    <w:name w:val="List Paragraph"/>
    <w:aliases w:val="Tytuł_procedury"/>
    <w:basedOn w:val="Normalny"/>
    <w:qFormat/>
    <w:rsid w:val="005D2A76"/>
    <w:pPr>
      <w:widowControl/>
      <w:adjustRightInd/>
      <w:spacing w:line="240" w:lineRule="auto"/>
      <w:ind w:left="720"/>
      <w:contextualSpacing/>
      <w:jc w:val="left"/>
      <w:textAlignment w:val="auto"/>
    </w:pPr>
  </w:style>
  <w:style w:type="paragraph" w:customStyle="1" w:styleId="ZnakZnak1ZnakZnakZnakZnakZnakZnakZnak">
    <w:name w:val="Znak Znak1 Znak Znak Znak Znak Znak Znak Znak"/>
    <w:basedOn w:val="Normalny"/>
    <w:rsid w:val="00904822"/>
    <w:pPr>
      <w:widowControl/>
      <w:adjustRightInd/>
      <w:spacing w:line="240" w:lineRule="auto"/>
      <w:jc w:val="left"/>
      <w:textAlignment w:val="auto"/>
    </w:pPr>
    <w:rPr>
      <w:rFonts w:ascii="Arial" w:hAnsi="Arial" w:cs="Arial"/>
      <w:sz w:val="24"/>
      <w:szCs w:val="24"/>
    </w:rPr>
  </w:style>
  <w:style w:type="paragraph" w:styleId="Tytu">
    <w:name w:val="Title"/>
    <w:basedOn w:val="Normalny"/>
    <w:link w:val="TytuZnak"/>
    <w:qFormat/>
    <w:rsid w:val="00122AFF"/>
    <w:pPr>
      <w:widowControl/>
      <w:autoSpaceDE w:val="0"/>
      <w:autoSpaceDN w:val="0"/>
      <w:adjustRightInd/>
      <w:spacing w:line="240" w:lineRule="auto"/>
      <w:jc w:val="center"/>
      <w:textAlignment w:val="auto"/>
    </w:pPr>
    <w:rPr>
      <w:b/>
      <w:bCs/>
      <w:sz w:val="40"/>
      <w:szCs w:val="40"/>
    </w:rPr>
  </w:style>
  <w:style w:type="character" w:styleId="Pogrubienie">
    <w:name w:val="Strong"/>
    <w:qFormat/>
    <w:rsid w:val="00122AFF"/>
    <w:rPr>
      <w:b/>
      <w:bCs/>
    </w:rPr>
  </w:style>
  <w:style w:type="character" w:customStyle="1" w:styleId="stopka0">
    <w:name w:val="stopka"/>
    <w:basedOn w:val="Domylnaczcionkaakapitu"/>
    <w:rsid w:val="00122AFF"/>
  </w:style>
  <w:style w:type="character" w:customStyle="1" w:styleId="FontStyle117">
    <w:name w:val="Font Style117"/>
    <w:rsid w:val="00676ED9"/>
    <w:rPr>
      <w:rFonts w:ascii="Arial" w:hAnsi="Arial" w:cs="Arial"/>
      <w:sz w:val="16"/>
      <w:szCs w:val="16"/>
    </w:rPr>
  </w:style>
  <w:style w:type="paragraph" w:customStyle="1" w:styleId="Style6">
    <w:name w:val="Style6"/>
    <w:basedOn w:val="Normalny"/>
    <w:rsid w:val="00676ED9"/>
    <w:pPr>
      <w:autoSpaceDE w:val="0"/>
      <w:autoSpaceDN w:val="0"/>
      <w:spacing w:line="240" w:lineRule="auto"/>
      <w:jc w:val="left"/>
      <w:textAlignment w:val="auto"/>
    </w:pPr>
    <w:rPr>
      <w:rFonts w:ascii="Arial" w:hAnsi="Arial" w:cs="Arial"/>
      <w:sz w:val="24"/>
      <w:szCs w:val="24"/>
    </w:rPr>
  </w:style>
  <w:style w:type="character" w:customStyle="1" w:styleId="FontStyle70">
    <w:name w:val="Font Style70"/>
    <w:rsid w:val="00676ED9"/>
    <w:rPr>
      <w:rFonts w:ascii="Arial" w:hAnsi="Arial" w:cs="Arial"/>
      <w:b/>
      <w:bCs/>
      <w:sz w:val="22"/>
      <w:szCs w:val="22"/>
    </w:rPr>
  </w:style>
  <w:style w:type="character" w:customStyle="1" w:styleId="FontStyle128">
    <w:name w:val="Font Style128"/>
    <w:rsid w:val="00520176"/>
    <w:rPr>
      <w:rFonts w:ascii="Arial" w:hAnsi="Arial" w:cs="Arial"/>
      <w:b/>
      <w:bCs/>
      <w:spacing w:val="-10"/>
      <w:sz w:val="18"/>
      <w:szCs w:val="18"/>
    </w:rPr>
  </w:style>
  <w:style w:type="character" w:customStyle="1" w:styleId="FontStyle69">
    <w:name w:val="Font Style69"/>
    <w:rsid w:val="004D1FDE"/>
    <w:rPr>
      <w:rFonts w:ascii="Arial" w:hAnsi="Arial" w:cs="Arial"/>
      <w:sz w:val="22"/>
      <w:szCs w:val="22"/>
    </w:rPr>
  </w:style>
  <w:style w:type="paragraph" w:customStyle="1" w:styleId="Style27">
    <w:name w:val="Style27"/>
    <w:basedOn w:val="Normalny"/>
    <w:rsid w:val="004D1FDE"/>
    <w:pPr>
      <w:autoSpaceDE w:val="0"/>
      <w:autoSpaceDN w:val="0"/>
      <w:spacing w:line="252" w:lineRule="exact"/>
      <w:ind w:hanging="360"/>
      <w:textAlignment w:val="auto"/>
    </w:pPr>
    <w:rPr>
      <w:rFonts w:ascii="Arial" w:hAnsi="Arial" w:cs="Arial"/>
      <w:sz w:val="24"/>
      <w:szCs w:val="24"/>
    </w:rPr>
  </w:style>
  <w:style w:type="paragraph" w:styleId="Spisilustracji">
    <w:name w:val="table of figures"/>
    <w:basedOn w:val="Normalny"/>
    <w:next w:val="Normalny"/>
    <w:uiPriority w:val="99"/>
    <w:rsid w:val="00035F19"/>
    <w:pPr>
      <w:ind w:left="400" w:hanging="400"/>
      <w:jc w:val="left"/>
    </w:pPr>
    <w:rPr>
      <w:b/>
      <w:bCs/>
    </w:rPr>
  </w:style>
  <w:style w:type="table" w:styleId="Tabela-Siatka">
    <w:name w:val="Table Grid"/>
    <w:basedOn w:val="Standardowy"/>
    <w:rsid w:val="00460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Znak">
    <w:name w:val="Nagłówek Znak"/>
    <w:link w:val="Nagwek"/>
    <w:rsid w:val="00493E95"/>
    <w:rPr>
      <w:lang w:val="pl-PL" w:eastAsia="pl-PL" w:bidi="ar-SA"/>
    </w:rPr>
  </w:style>
  <w:style w:type="paragraph" w:styleId="Tekstprzypisukocowego">
    <w:name w:val="endnote text"/>
    <w:basedOn w:val="Normalny"/>
    <w:link w:val="TekstprzypisukocowegoZnak"/>
    <w:rsid w:val="00A91FB1"/>
  </w:style>
  <w:style w:type="character" w:customStyle="1" w:styleId="TekstprzypisukocowegoZnak">
    <w:name w:val="Tekst przypisu końcowego Znak"/>
    <w:basedOn w:val="Domylnaczcionkaakapitu"/>
    <w:link w:val="Tekstprzypisukocowego"/>
    <w:rsid w:val="00A91FB1"/>
  </w:style>
  <w:style w:type="character" w:styleId="Odwoanieprzypisukocowego">
    <w:name w:val="endnote reference"/>
    <w:rsid w:val="00A91FB1"/>
    <w:rPr>
      <w:vertAlign w:val="superscript"/>
    </w:rPr>
  </w:style>
  <w:style w:type="paragraph" w:styleId="Spistreci2">
    <w:name w:val="toc 2"/>
    <w:basedOn w:val="Normalny"/>
    <w:next w:val="Normalny"/>
    <w:autoRedefine/>
    <w:rsid w:val="008607E9"/>
    <w:pPr>
      <w:ind w:left="200"/>
    </w:pPr>
  </w:style>
  <w:style w:type="paragraph" w:styleId="Podtytu">
    <w:name w:val="Subtitle"/>
    <w:basedOn w:val="Normalny"/>
    <w:link w:val="PodtytuZnak"/>
    <w:qFormat/>
    <w:rsid w:val="00720AB4"/>
    <w:pPr>
      <w:widowControl/>
      <w:adjustRightInd/>
      <w:spacing w:line="240" w:lineRule="auto"/>
      <w:ind w:left="340"/>
      <w:jc w:val="center"/>
      <w:textAlignment w:val="auto"/>
      <w:outlineLvl w:val="0"/>
    </w:pPr>
    <w:rPr>
      <w:b/>
      <w:sz w:val="28"/>
    </w:rPr>
  </w:style>
  <w:style w:type="character" w:customStyle="1" w:styleId="PodtytuZnak">
    <w:name w:val="Podtytuł Znak"/>
    <w:link w:val="Podtytu"/>
    <w:rsid w:val="00720AB4"/>
    <w:rPr>
      <w:b/>
      <w:sz w:val="28"/>
    </w:rPr>
  </w:style>
  <w:style w:type="character" w:customStyle="1" w:styleId="TytuZnak">
    <w:name w:val="Tytuł Znak"/>
    <w:link w:val="Tytu"/>
    <w:rsid w:val="00720AB4"/>
    <w:rPr>
      <w:b/>
      <w:bCs/>
      <w:sz w:val="40"/>
      <w:szCs w:val="40"/>
    </w:rPr>
  </w:style>
  <w:style w:type="character" w:customStyle="1" w:styleId="Nagwek7Znak">
    <w:name w:val="Nagłówek 7 Znak"/>
    <w:link w:val="Nagwek7"/>
    <w:rsid w:val="00795CB4"/>
    <w:rPr>
      <w:rFonts w:ascii="Calibri" w:eastAsia="Times New Roman" w:hAnsi="Calibri" w:cs="Times New Roman"/>
      <w:sz w:val="24"/>
      <w:szCs w:val="24"/>
    </w:rPr>
  </w:style>
  <w:style w:type="paragraph" w:customStyle="1" w:styleId="Wstpniesformatowany">
    <w:name w:val="Wstępnie sformatowany"/>
    <w:basedOn w:val="Normalny"/>
    <w:rsid w:val="00795CB4"/>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djustRightInd/>
      <w:spacing w:line="240" w:lineRule="auto"/>
      <w:jc w:val="left"/>
      <w:textAlignment w:val="auto"/>
    </w:pPr>
    <w:rPr>
      <w:rFonts w:ascii="Courier New" w:hAnsi="Courier New"/>
      <w:snapToGrid w:val="0"/>
    </w:rPr>
  </w:style>
  <w:style w:type="character" w:customStyle="1" w:styleId="StopkaZnak">
    <w:name w:val="Stopka Znak"/>
    <w:link w:val="Stopka"/>
    <w:uiPriority w:val="99"/>
    <w:rsid w:val="00795CB4"/>
  </w:style>
  <w:style w:type="paragraph" w:customStyle="1" w:styleId="Styl3">
    <w:name w:val="Styl3"/>
    <w:basedOn w:val="Tytu"/>
    <w:link w:val="Styl3Znak"/>
    <w:qFormat/>
    <w:rsid w:val="00E43022"/>
    <w:pPr>
      <w:widowControl w:val="0"/>
      <w:autoSpaceDE/>
      <w:autoSpaceDN/>
      <w:jc w:val="both"/>
    </w:pPr>
    <w:rPr>
      <w:rFonts w:ascii="Arial" w:hAnsi="Arial"/>
      <w:sz w:val="22"/>
      <w:szCs w:val="22"/>
    </w:rPr>
  </w:style>
  <w:style w:type="character" w:customStyle="1" w:styleId="Styl3Znak">
    <w:name w:val="Styl3 Znak"/>
    <w:link w:val="Styl3"/>
    <w:rsid w:val="00E43022"/>
    <w:rPr>
      <w:rFonts w:ascii="Arial" w:hAnsi="Arial" w:cs="Arial"/>
      <w:b/>
      <w:bCs/>
      <w:sz w:val="22"/>
      <w:szCs w:val="22"/>
    </w:rPr>
  </w:style>
  <w:style w:type="paragraph" w:styleId="Poprawka">
    <w:name w:val="Revision"/>
    <w:hidden/>
    <w:uiPriority w:val="99"/>
    <w:semiHidden/>
    <w:rsid w:val="00006F19"/>
  </w:style>
  <w:style w:type="paragraph" w:styleId="Spistreci1">
    <w:name w:val="toc 1"/>
    <w:basedOn w:val="Normalny"/>
    <w:next w:val="Normalny"/>
    <w:autoRedefine/>
    <w:rsid w:val="00EF5119"/>
  </w:style>
  <w:style w:type="paragraph" w:styleId="Nagwekspisutreci">
    <w:name w:val="TOC Heading"/>
    <w:basedOn w:val="Nagwek1"/>
    <w:next w:val="Normalny"/>
    <w:uiPriority w:val="39"/>
    <w:semiHidden/>
    <w:unhideWhenUsed/>
    <w:qFormat/>
    <w:rsid w:val="00EF5119"/>
    <w:pPr>
      <w:spacing w:before="240" w:after="60"/>
      <w:jc w:val="both"/>
      <w:outlineLvl w:val="9"/>
    </w:pPr>
    <w:rPr>
      <w:rFonts w:ascii="Cambria" w:hAnsi="Cambria"/>
      <w:b/>
      <w:bCs/>
      <w:i w:val="0"/>
      <w:snapToGrid/>
      <w:color w:val="auto"/>
      <w:kern w:val="32"/>
      <w:sz w:val="32"/>
      <w:szCs w:val="32"/>
    </w:rPr>
  </w:style>
  <w:style w:type="paragraph" w:customStyle="1" w:styleId="Zanag1">
    <w:name w:val="Zał nagł1"/>
    <w:basedOn w:val="Akapitzlist"/>
    <w:qFormat/>
    <w:rsid w:val="00EF5119"/>
    <w:pPr>
      <w:widowControl w:val="0"/>
      <w:pBdr>
        <w:bottom w:val="dashSmallGap" w:sz="4" w:space="1" w:color="1F497D"/>
      </w:pBdr>
      <w:spacing w:before="120" w:after="120"/>
      <w:ind w:left="0" w:firstLine="567"/>
      <w:jc w:val="right"/>
    </w:pPr>
    <w:rPr>
      <w:rFonts w:ascii="Arial" w:eastAsia="Calibri" w:hAnsi="Arial" w:cs="Arial"/>
      <w:noProof/>
      <w:sz w:val="22"/>
      <w:szCs w:val="52"/>
      <w:lang w:eastAsia="en-US"/>
    </w:rPr>
  </w:style>
  <w:style w:type="paragraph" w:customStyle="1" w:styleId="Zanag2">
    <w:name w:val="Zał nagł2"/>
    <w:basedOn w:val="Normalny"/>
    <w:qFormat/>
    <w:rsid w:val="00EF5119"/>
    <w:pPr>
      <w:keepNext/>
      <w:keepLines/>
      <w:widowControl/>
      <w:shd w:val="clear" w:color="auto" w:fill="A6A6A6"/>
      <w:adjustRightInd/>
      <w:spacing w:line="240" w:lineRule="auto"/>
      <w:contextualSpacing/>
      <w:jc w:val="center"/>
      <w:textAlignment w:val="auto"/>
    </w:pPr>
    <w:rPr>
      <w:rFonts w:ascii="Arial" w:eastAsia="Calibri" w:hAnsi="Arial" w:cs="Arial"/>
      <w:b/>
      <w:caps/>
      <w:sz w:val="28"/>
      <w:szCs w:val="24"/>
    </w:rPr>
  </w:style>
  <w:style w:type="paragraph" w:customStyle="1" w:styleId="St4-punkt">
    <w:name w:val="St4-punkt"/>
    <w:rsid w:val="003B23D5"/>
    <w:pPr>
      <w:ind w:left="680" w:hanging="340"/>
      <w:jc w:val="both"/>
    </w:pPr>
    <w:rPr>
      <w:sz w:val="24"/>
    </w:rPr>
  </w:style>
  <w:style w:type="paragraph" w:styleId="Legenda">
    <w:name w:val="caption"/>
    <w:basedOn w:val="Normalny"/>
    <w:next w:val="Normalny"/>
    <w:unhideWhenUsed/>
    <w:qFormat/>
    <w:rsid w:val="001B1643"/>
    <w:pPr>
      <w:widowControl/>
      <w:adjustRightInd/>
      <w:spacing w:after="200" w:line="240" w:lineRule="auto"/>
      <w:jc w:val="left"/>
      <w:textAlignment w:val="auto"/>
    </w:pPr>
    <w:rPr>
      <w:b/>
      <w:bCs/>
      <w:color w:val="4F81BD"/>
      <w:sz w:val="18"/>
      <w:szCs w:val="18"/>
    </w:rPr>
  </w:style>
  <w:style w:type="paragraph" w:customStyle="1" w:styleId="IParagraf">
    <w:name w:val="I Paragraf"/>
    <w:basedOn w:val="Tytu"/>
    <w:qFormat/>
    <w:rsid w:val="00F554CF"/>
    <w:pPr>
      <w:keepNext/>
      <w:keepLines/>
      <w:numPr>
        <w:numId w:val="2"/>
      </w:numPr>
      <w:autoSpaceDE/>
      <w:autoSpaceDN/>
      <w:spacing w:before="240"/>
      <w:contextualSpacing/>
    </w:pPr>
    <w:rPr>
      <w:rFonts w:ascii="Arial" w:hAnsi="Arial" w:cs="Arial"/>
      <w:bCs w:val="0"/>
      <w:iCs/>
      <w:sz w:val="22"/>
      <w:szCs w:val="22"/>
    </w:rPr>
  </w:style>
  <w:style w:type="paragraph" w:customStyle="1" w:styleId="IIUstp">
    <w:name w:val="II Ustęp"/>
    <w:basedOn w:val="Styl1"/>
    <w:rsid w:val="00F554CF"/>
    <w:pPr>
      <w:numPr>
        <w:numId w:val="47"/>
      </w:numPr>
      <w:spacing w:before="0"/>
      <w:contextualSpacing/>
    </w:pPr>
  </w:style>
  <w:style w:type="paragraph" w:customStyle="1" w:styleId="IIInumerowanie">
    <w:name w:val="III numerowanie"/>
    <w:basedOn w:val="Tekstpodstawowy"/>
    <w:rsid w:val="00F554CF"/>
    <w:pPr>
      <w:numPr>
        <w:numId w:val="65"/>
      </w:numPr>
      <w:spacing w:after="120" w:line="240" w:lineRule="auto"/>
      <w:contextualSpacing/>
    </w:pPr>
    <w:rPr>
      <w:rFonts w:eastAsia="SimSun"/>
      <w:b w:val="0"/>
      <w:i w:val="0"/>
      <w:sz w:val="22"/>
    </w:rPr>
  </w:style>
  <w:style w:type="paragraph" w:customStyle="1" w:styleId="iVliterowanie">
    <w:name w:val="iV literowanie"/>
    <w:basedOn w:val="IIInumerowanie"/>
    <w:qFormat/>
    <w:rsid w:val="00F554CF"/>
    <w:pPr>
      <w:numPr>
        <w:numId w:val="116"/>
      </w:numPr>
      <w:spacing w:before="120"/>
    </w:pPr>
    <w:rPr>
      <w:kern w:val="24"/>
    </w:rPr>
  </w:style>
  <w:style w:type="character" w:customStyle="1" w:styleId="TekstpodstawowyZnak">
    <w:name w:val="Tekst podstawowy Znak"/>
    <w:link w:val="Tekstpodstawowy"/>
    <w:rsid w:val="00F554CF"/>
    <w:rPr>
      <w:rFonts w:ascii="Arial" w:hAnsi="Arial"/>
      <w:b/>
      <w:i/>
      <w:snapToGrid w:val="0"/>
      <w:color w:val="000000"/>
      <w:sz w:val="28"/>
    </w:rPr>
  </w:style>
  <w:style w:type="character" w:customStyle="1" w:styleId="TekstpodstawowywcityZnak">
    <w:name w:val="Tekst podstawowy wcięty Znak"/>
    <w:link w:val="Tekstpodstawowywcity"/>
    <w:rsid w:val="00F554CF"/>
    <w:rPr>
      <w:sz w:val="24"/>
    </w:rPr>
  </w:style>
  <w:style w:type="paragraph" w:customStyle="1" w:styleId="Styl1">
    <w:name w:val="Styl1"/>
    <w:basedOn w:val="Tytu"/>
    <w:link w:val="Styl1Znak"/>
    <w:qFormat/>
    <w:rsid w:val="00F554CF"/>
    <w:pPr>
      <w:widowControl w:val="0"/>
      <w:numPr>
        <w:numId w:val="33"/>
      </w:numPr>
      <w:autoSpaceDE/>
      <w:autoSpaceDN/>
      <w:spacing w:before="120" w:after="120"/>
      <w:jc w:val="both"/>
    </w:pPr>
    <w:rPr>
      <w:rFonts w:ascii="Arial" w:hAnsi="Arial" w:cs="Arial"/>
      <w:b w:val="0"/>
      <w:bCs w:val="0"/>
      <w:sz w:val="22"/>
      <w:szCs w:val="22"/>
    </w:rPr>
  </w:style>
  <w:style w:type="character" w:customStyle="1" w:styleId="Styl1Znak">
    <w:name w:val="Styl1 Znak"/>
    <w:link w:val="Styl1"/>
    <w:rsid w:val="00F554CF"/>
    <w:rPr>
      <w:rFonts w:ascii="Arial" w:hAnsi="Arial" w:cs="Arial"/>
      <w:b/>
      <w:bCs/>
      <w:sz w:val="22"/>
      <w:szCs w:val="22"/>
    </w:rPr>
  </w:style>
  <w:style w:type="paragraph" w:customStyle="1" w:styleId="IIIXPodtytu">
    <w:name w:val="IIIX Podtytuł"/>
    <w:basedOn w:val="Podtytu"/>
    <w:rsid w:val="00F554CF"/>
    <w:pPr>
      <w:keepNext/>
      <w:keepLines/>
      <w:spacing w:after="240"/>
      <w:ind w:left="0"/>
      <w:outlineLvl w:val="9"/>
    </w:pPr>
    <w:rPr>
      <w:rFonts w:ascii="Arial" w:hAnsi="Arial"/>
      <w:bCs/>
      <w:sz w:val="22"/>
    </w:rPr>
  </w:style>
  <w:style w:type="paragraph" w:customStyle="1" w:styleId="IIVnumerowanie">
    <w:name w:val="IIV numerowanie"/>
    <w:basedOn w:val="iVliterowanie"/>
    <w:qFormat/>
    <w:rsid w:val="00F554CF"/>
    <w:pPr>
      <w:numPr>
        <w:ilvl w:val="2"/>
        <w:numId w:val="7"/>
      </w:numPr>
    </w:pPr>
  </w:style>
  <w:style w:type="paragraph" w:customStyle="1" w:styleId="IIIZaczniki">
    <w:name w:val="III Zaączniki"/>
    <w:basedOn w:val="IParagraf"/>
    <w:qFormat/>
    <w:rsid w:val="00F554CF"/>
    <w:pPr>
      <w:numPr>
        <w:numId w:val="66"/>
      </w:numPr>
      <w:jc w:val="both"/>
    </w:pPr>
    <w:rPr>
      <w:b w:val="0"/>
      <w:sz w:val="18"/>
    </w:rPr>
  </w:style>
  <w:style w:type="paragraph" w:customStyle="1" w:styleId="StylIIUstpJasnoniebieski">
    <w:name w:val="Styl II Ustęp + Jasnoniebieski"/>
    <w:basedOn w:val="IIUstp"/>
    <w:rsid w:val="00F554CF"/>
    <w:pPr>
      <w:spacing w:before="120"/>
      <w:ind w:left="357" w:hanging="357"/>
    </w:pPr>
    <w:rPr>
      <w:color w:val="00B0F0"/>
    </w:rPr>
  </w:style>
  <w:style w:type="paragraph" w:customStyle="1" w:styleId="IIIPodstawowy">
    <w:name w:val="III Podstawowy"/>
    <w:basedOn w:val="Normalny"/>
    <w:rsid w:val="00F554CF"/>
    <w:pPr>
      <w:spacing w:before="120" w:after="120" w:line="240" w:lineRule="auto"/>
      <w:contextualSpacing/>
    </w:pPr>
    <w:rPr>
      <w:rFonts w:ascii="Arial" w:hAnsi="Arial"/>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095151">
      <w:bodyDiv w:val="1"/>
      <w:marLeft w:val="0"/>
      <w:marRight w:val="0"/>
      <w:marTop w:val="0"/>
      <w:marBottom w:val="0"/>
      <w:divBdr>
        <w:top w:val="none" w:sz="0" w:space="0" w:color="auto"/>
        <w:left w:val="none" w:sz="0" w:space="0" w:color="auto"/>
        <w:bottom w:val="none" w:sz="0" w:space="0" w:color="auto"/>
        <w:right w:val="none" w:sz="0" w:space="0" w:color="auto"/>
      </w:divBdr>
    </w:div>
    <w:div w:id="289169980">
      <w:bodyDiv w:val="1"/>
      <w:marLeft w:val="0"/>
      <w:marRight w:val="0"/>
      <w:marTop w:val="0"/>
      <w:marBottom w:val="0"/>
      <w:divBdr>
        <w:top w:val="none" w:sz="0" w:space="0" w:color="auto"/>
        <w:left w:val="none" w:sz="0" w:space="0" w:color="auto"/>
        <w:bottom w:val="none" w:sz="0" w:space="0" w:color="auto"/>
        <w:right w:val="none" w:sz="0" w:space="0" w:color="auto"/>
      </w:divBdr>
    </w:div>
    <w:div w:id="493375714">
      <w:bodyDiv w:val="1"/>
      <w:marLeft w:val="0"/>
      <w:marRight w:val="0"/>
      <w:marTop w:val="0"/>
      <w:marBottom w:val="0"/>
      <w:divBdr>
        <w:top w:val="none" w:sz="0" w:space="0" w:color="auto"/>
        <w:left w:val="none" w:sz="0" w:space="0" w:color="auto"/>
        <w:bottom w:val="none" w:sz="0" w:space="0" w:color="auto"/>
        <w:right w:val="none" w:sz="0" w:space="0" w:color="auto"/>
      </w:divBdr>
    </w:div>
    <w:div w:id="758715055">
      <w:bodyDiv w:val="1"/>
      <w:marLeft w:val="0"/>
      <w:marRight w:val="0"/>
      <w:marTop w:val="0"/>
      <w:marBottom w:val="0"/>
      <w:divBdr>
        <w:top w:val="none" w:sz="0" w:space="0" w:color="auto"/>
        <w:left w:val="none" w:sz="0" w:space="0" w:color="auto"/>
        <w:bottom w:val="none" w:sz="0" w:space="0" w:color="auto"/>
        <w:right w:val="none" w:sz="0" w:space="0" w:color="auto"/>
      </w:divBdr>
    </w:div>
    <w:div w:id="780612265">
      <w:bodyDiv w:val="1"/>
      <w:marLeft w:val="0"/>
      <w:marRight w:val="0"/>
      <w:marTop w:val="0"/>
      <w:marBottom w:val="0"/>
      <w:divBdr>
        <w:top w:val="none" w:sz="0" w:space="0" w:color="auto"/>
        <w:left w:val="none" w:sz="0" w:space="0" w:color="auto"/>
        <w:bottom w:val="none" w:sz="0" w:space="0" w:color="auto"/>
        <w:right w:val="none" w:sz="0" w:space="0" w:color="auto"/>
      </w:divBdr>
    </w:div>
    <w:div w:id="812677235">
      <w:bodyDiv w:val="1"/>
      <w:marLeft w:val="0"/>
      <w:marRight w:val="0"/>
      <w:marTop w:val="0"/>
      <w:marBottom w:val="0"/>
      <w:divBdr>
        <w:top w:val="none" w:sz="0" w:space="0" w:color="auto"/>
        <w:left w:val="none" w:sz="0" w:space="0" w:color="auto"/>
        <w:bottom w:val="none" w:sz="0" w:space="0" w:color="auto"/>
        <w:right w:val="none" w:sz="0" w:space="0" w:color="auto"/>
      </w:divBdr>
    </w:div>
    <w:div w:id="818351118">
      <w:bodyDiv w:val="1"/>
      <w:marLeft w:val="0"/>
      <w:marRight w:val="0"/>
      <w:marTop w:val="0"/>
      <w:marBottom w:val="0"/>
      <w:divBdr>
        <w:top w:val="none" w:sz="0" w:space="0" w:color="auto"/>
        <w:left w:val="none" w:sz="0" w:space="0" w:color="auto"/>
        <w:bottom w:val="none" w:sz="0" w:space="0" w:color="auto"/>
        <w:right w:val="none" w:sz="0" w:space="0" w:color="auto"/>
      </w:divBdr>
      <w:divsChild>
        <w:div w:id="1248078198">
          <w:marLeft w:val="0"/>
          <w:marRight w:val="0"/>
          <w:marTop w:val="0"/>
          <w:marBottom w:val="0"/>
          <w:divBdr>
            <w:top w:val="none" w:sz="0" w:space="0" w:color="auto"/>
            <w:left w:val="none" w:sz="0" w:space="0" w:color="auto"/>
            <w:bottom w:val="none" w:sz="0" w:space="0" w:color="auto"/>
            <w:right w:val="none" w:sz="0" w:space="0" w:color="auto"/>
          </w:divBdr>
        </w:div>
      </w:divsChild>
    </w:div>
    <w:div w:id="932666566">
      <w:bodyDiv w:val="1"/>
      <w:marLeft w:val="0"/>
      <w:marRight w:val="0"/>
      <w:marTop w:val="0"/>
      <w:marBottom w:val="0"/>
      <w:divBdr>
        <w:top w:val="none" w:sz="0" w:space="0" w:color="auto"/>
        <w:left w:val="none" w:sz="0" w:space="0" w:color="auto"/>
        <w:bottom w:val="none" w:sz="0" w:space="0" w:color="auto"/>
        <w:right w:val="none" w:sz="0" w:space="0" w:color="auto"/>
      </w:divBdr>
    </w:div>
    <w:div w:id="1081103799">
      <w:bodyDiv w:val="1"/>
      <w:marLeft w:val="0"/>
      <w:marRight w:val="0"/>
      <w:marTop w:val="0"/>
      <w:marBottom w:val="0"/>
      <w:divBdr>
        <w:top w:val="none" w:sz="0" w:space="0" w:color="auto"/>
        <w:left w:val="none" w:sz="0" w:space="0" w:color="auto"/>
        <w:bottom w:val="none" w:sz="0" w:space="0" w:color="auto"/>
        <w:right w:val="none" w:sz="0" w:space="0" w:color="auto"/>
      </w:divBdr>
    </w:div>
    <w:div w:id="1253319726">
      <w:bodyDiv w:val="1"/>
      <w:marLeft w:val="0"/>
      <w:marRight w:val="0"/>
      <w:marTop w:val="0"/>
      <w:marBottom w:val="0"/>
      <w:divBdr>
        <w:top w:val="none" w:sz="0" w:space="0" w:color="auto"/>
        <w:left w:val="none" w:sz="0" w:space="0" w:color="auto"/>
        <w:bottom w:val="none" w:sz="0" w:space="0" w:color="auto"/>
        <w:right w:val="none" w:sz="0" w:space="0" w:color="auto"/>
      </w:divBdr>
    </w:div>
    <w:div w:id="1303734999">
      <w:bodyDiv w:val="1"/>
      <w:marLeft w:val="0"/>
      <w:marRight w:val="0"/>
      <w:marTop w:val="0"/>
      <w:marBottom w:val="0"/>
      <w:divBdr>
        <w:top w:val="none" w:sz="0" w:space="0" w:color="auto"/>
        <w:left w:val="none" w:sz="0" w:space="0" w:color="auto"/>
        <w:bottom w:val="none" w:sz="0" w:space="0" w:color="auto"/>
        <w:right w:val="none" w:sz="0" w:space="0" w:color="auto"/>
      </w:divBdr>
    </w:div>
    <w:div w:id="1376811389">
      <w:bodyDiv w:val="1"/>
      <w:marLeft w:val="0"/>
      <w:marRight w:val="0"/>
      <w:marTop w:val="0"/>
      <w:marBottom w:val="0"/>
      <w:divBdr>
        <w:top w:val="none" w:sz="0" w:space="0" w:color="auto"/>
        <w:left w:val="none" w:sz="0" w:space="0" w:color="auto"/>
        <w:bottom w:val="none" w:sz="0" w:space="0" w:color="auto"/>
        <w:right w:val="none" w:sz="0" w:space="0" w:color="auto"/>
      </w:divBdr>
    </w:div>
    <w:div w:id="1433235890">
      <w:bodyDiv w:val="1"/>
      <w:marLeft w:val="0"/>
      <w:marRight w:val="0"/>
      <w:marTop w:val="0"/>
      <w:marBottom w:val="0"/>
      <w:divBdr>
        <w:top w:val="none" w:sz="0" w:space="0" w:color="auto"/>
        <w:left w:val="none" w:sz="0" w:space="0" w:color="auto"/>
        <w:bottom w:val="none" w:sz="0" w:space="0" w:color="auto"/>
        <w:right w:val="none" w:sz="0" w:space="0" w:color="auto"/>
      </w:divBdr>
    </w:div>
    <w:div w:id="2102792091">
      <w:bodyDiv w:val="1"/>
      <w:marLeft w:val="0"/>
      <w:marRight w:val="0"/>
      <w:marTop w:val="0"/>
      <w:marBottom w:val="0"/>
      <w:divBdr>
        <w:top w:val="none" w:sz="0" w:space="0" w:color="auto"/>
        <w:left w:val="none" w:sz="0" w:space="0" w:color="auto"/>
        <w:bottom w:val="none" w:sz="0" w:space="0" w:color="auto"/>
        <w:right w:val="none" w:sz="0" w:space="0" w:color="auto"/>
      </w:divBdr>
    </w:div>
    <w:div w:id="2119332213">
      <w:bodyDiv w:val="1"/>
      <w:marLeft w:val="0"/>
      <w:marRight w:val="0"/>
      <w:marTop w:val="0"/>
      <w:marBottom w:val="0"/>
      <w:divBdr>
        <w:top w:val="none" w:sz="0" w:space="0" w:color="auto"/>
        <w:left w:val="none" w:sz="0" w:space="0" w:color="auto"/>
        <w:bottom w:val="none" w:sz="0" w:space="0" w:color="auto"/>
        <w:right w:val="none" w:sz="0" w:space="0" w:color="auto"/>
      </w:divBdr>
    </w:div>
    <w:div w:id="212691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edystrybucja.pl/przetarg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gedystrybucja.pl/przetarg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9864FB-5F03-46E4-914E-39B420F0C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17</Pages>
  <Words>6247</Words>
  <Characters>44645</Characters>
  <Application>Microsoft Office Word</Application>
  <DocSecurity>0</DocSecurity>
  <Lines>372</Lines>
  <Paragraphs>101</Paragraphs>
  <ScaleCrop>false</ScaleCrop>
  <HeadingPairs>
    <vt:vector size="2" baseType="variant">
      <vt:variant>
        <vt:lpstr>Tytuł</vt:lpstr>
      </vt:variant>
      <vt:variant>
        <vt:i4>1</vt:i4>
      </vt:variant>
    </vt:vector>
  </HeadingPairs>
  <TitlesOfParts>
    <vt:vector size="1" baseType="lpstr">
      <vt:lpstr>SIWZ</vt:lpstr>
    </vt:vector>
  </TitlesOfParts>
  <Company>Ā</Company>
  <LinksUpToDate>false</LinksUpToDate>
  <CharactersWithSpaces>50791</CharactersWithSpaces>
  <SharedDoc>false</SharedDoc>
  <HLinks>
    <vt:vector size="30" baseType="variant">
      <vt:variant>
        <vt:i4>1245309</vt:i4>
      </vt:variant>
      <vt:variant>
        <vt:i4>15</vt:i4>
      </vt:variant>
      <vt:variant>
        <vt:i4>0</vt:i4>
      </vt:variant>
      <vt:variant>
        <vt:i4>5</vt:i4>
      </vt:variant>
      <vt:variant>
        <vt:lpwstr>mailto:jolanta.rynkowska@lodz-teren.pgedystrybucja.pl</vt:lpwstr>
      </vt:variant>
      <vt:variant>
        <vt:lpwstr/>
      </vt:variant>
      <vt:variant>
        <vt:i4>2949203</vt:i4>
      </vt:variant>
      <vt:variant>
        <vt:i4>12</vt:i4>
      </vt:variant>
      <vt:variant>
        <vt:i4>0</vt:i4>
      </vt:variant>
      <vt:variant>
        <vt:i4>5</vt:i4>
      </vt:variant>
      <vt:variant>
        <vt:lpwstr>mailto:adam.kapusta@lodz-teren.pgedystrybucja.pl</vt:lpwstr>
      </vt:variant>
      <vt:variant>
        <vt:lpwstr/>
      </vt:variant>
      <vt:variant>
        <vt:i4>1900561</vt:i4>
      </vt:variant>
      <vt:variant>
        <vt:i4>9</vt:i4>
      </vt:variant>
      <vt:variant>
        <vt:i4>0</vt:i4>
      </vt:variant>
      <vt:variant>
        <vt:i4>5</vt:i4>
      </vt:variant>
      <vt:variant>
        <vt:lpwstr>http://www.lodz-teren.pgedystrybucja.pl/</vt:lpwstr>
      </vt:variant>
      <vt:variant>
        <vt:lpwstr/>
      </vt:variant>
      <vt:variant>
        <vt:i4>1900561</vt:i4>
      </vt:variant>
      <vt:variant>
        <vt:i4>6</vt:i4>
      </vt:variant>
      <vt:variant>
        <vt:i4>0</vt:i4>
      </vt:variant>
      <vt:variant>
        <vt:i4>5</vt:i4>
      </vt:variant>
      <vt:variant>
        <vt:lpwstr>http://www.lodz-teren.pgedystrybucja.pl/</vt:lpwstr>
      </vt:variant>
      <vt:variant>
        <vt:lpwstr/>
      </vt:variant>
      <vt:variant>
        <vt:i4>1900561</vt:i4>
      </vt:variant>
      <vt:variant>
        <vt:i4>3</vt:i4>
      </vt:variant>
      <vt:variant>
        <vt:i4>0</vt:i4>
      </vt:variant>
      <vt:variant>
        <vt:i4>5</vt:i4>
      </vt:variant>
      <vt:variant>
        <vt:lpwstr>http://www.lodz-teren.pgedystrybucja.pl/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dc:title>
  <dc:subject>kable</dc:subject>
  <dc:creator>Bożena Biernacka</dc:creator>
  <cp:lastModifiedBy>Kaczorowska-Jakubowska Izabela [PGE Dystr. O.Łódź]</cp:lastModifiedBy>
  <cp:revision>7</cp:revision>
  <cp:lastPrinted>2019-02-20T06:44:00Z</cp:lastPrinted>
  <dcterms:created xsi:type="dcterms:W3CDTF">2020-02-26T11:59:00Z</dcterms:created>
  <dcterms:modified xsi:type="dcterms:W3CDTF">2020-12-22T14:57:00Z</dcterms:modified>
</cp:coreProperties>
</file>