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29080" w14:textId="7AB929ED" w:rsidR="00CD6ED7" w:rsidRPr="00B47F57" w:rsidRDefault="00CD6ED7" w:rsidP="00CD6ED7">
      <w:pPr>
        <w:shd w:val="clear" w:color="auto" w:fill="FFFFFF"/>
        <w:tabs>
          <w:tab w:val="left" w:pos="6180"/>
        </w:tabs>
        <w:spacing w:line="276" w:lineRule="auto"/>
        <w:rPr>
          <w:rFonts w:ascii="Times New Roman" w:eastAsia="Arial Unicode MS" w:hAnsi="Times New Roman" w:cs="Times New Roman"/>
          <w:b/>
          <w:bCs/>
          <w:spacing w:val="-1"/>
          <w:w w:val="90"/>
          <w:sz w:val="24"/>
          <w:szCs w:val="24"/>
        </w:rPr>
      </w:pPr>
      <w:r w:rsidRPr="00B47F57">
        <w:rPr>
          <w:rFonts w:ascii="Times New Roman" w:eastAsia="Arial Unicode MS" w:hAnsi="Times New Roman" w:cs="Times New Roman"/>
          <w:b/>
          <w:bCs/>
          <w:spacing w:val="-1"/>
          <w:w w:val="90"/>
          <w:sz w:val="24"/>
          <w:szCs w:val="24"/>
        </w:rPr>
        <w:t xml:space="preserve">Carus.pl spółka z ograniczoną odpowiedzialnością, </w:t>
      </w:r>
    </w:p>
    <w:p w14:paraId="0FFE3F64" w14:textId="77777777" w:rsidR="00CD6ED7" w:rsidRPr="00B47F57" w:rsidRDefault="00CD6ED7" w:rsidP="00CD6ED7">
      <w:pPr>
        <w:shd w:val="clear" w:color="auto" w:fill="FFFFFF"/>
        <w:tabs>
          <w:tab w:val="left" w:pos="6180"/>
        </w:tabs>
        <w:spacing w:line="276" w:lineRule="auto"/>
        <w:rPr>
          <w:rFonts w:ascii="Times New Roman" w:eastAsia="Arial Unicode MS" w:hAnsi="Times New Roman" w:cs="Times New Roman"/>
          <w:b/>
          <w:bCs/>
          <w:spacing w:val="-1"/>
          <w:w w:val="90"/>
          <w:sz w:val="24"/>
          <w:szCs w:val="24"/>
        </w:rPr>
      </w:pPr>
      <w:r w:rsidRPr="00B47F57">
        <w:rPr>
          <w:rFonts w:ascii="Times New Roman" w:eastAsia="Arial Unicode MS" w:hAnsi="Times New Roman" w:cs="Times New Roman"/>
          <w:b/>
          <w:bCs/>
          <w:spacing w:val="-1"/>
          <w:w w:val="90"/>
          <w:sz w:val="24"/>
          <w:szCs w:val="24"/>
        </w:rPr>
        <w:t>ul. Łozowa 10, 91-496 Łódź,</w:t>
      </w:r>
    </w:p>
    <w:p w14:paraId="749999C6" w14:textId="77777777" w:rsidR="00CD6ED7" w:rsidRPr="00B47F57" w:rsidRDefault="00CD6ED7" w:rsidP="00CD6ED7">
      <w:pPr>
        <w:shd w:val="clear" w:color="auto" w:fill="FFFFFF"/>
        <w:tabs>
          <w:tab w:val="left" w:pos="6180"/>
        </w:tabs>
        <w:spacing w:line="276" w:lineRule="auto"/>
        <w:rPr>
          <w:rFonts w:ascii="Times New Roman" w:eastAsia="Arial Unicode MS" w:hAnsi="Times New Roman" w:cs="Times New Roman"/>
          <w:b/>
          <w:bCs/>
          <w:spacing w:val="-1"/>
          <w:w w:val="90"/>
          <w:sz w:val="24"/>
          <w:szCs w:val="24"/>
        </w:rPr>
      </w:pPr>
      <w:r w:rsidRPr="00B47F57">
        <w:rPr>
          <w:rFonts w:ascii="Times New Roman" w:eastAsia="Arial Unicode MS" w:hAnsi="Times New Roman" w:cs="Times New Roman"/>
          <w:b/>
          <w:bCs/>
          <w:spacing w:val="-1"/>
          <w:w w:val="90"/>
          <w:sz w:val="24"/>
          <w:szCs w:val="24"/>
        </w:rPr>
        <w:t>NIP; 7262667507</w:t>
      </w:r>
    </w:p>
    <w:p w14:paraId="64398E49" w14:textId="77777777" w:rsidR="00830797" w:rsidRDefault="00830797" w:rsidP="00830797">
      <w:pPr>
        <w:shd w:val="clear" w:color="auto" w:fill="FFFFFF"/>
        <w:tabs>
          <w:tab w:val="left" w:pos="6180"/>
        </w:tabs>
        <w:spacing w:line="276" w:lineRule="auto"/>
        <w:rPr>
          <w:rFonts w:ascii="Times New Roman" w:eastAsia="Arial Unicode MS" w:hAnsi="Times New Roman"/>
          <w:b/>
          <w:bCs/>
        </w:rPr>
      </w:pPr>
    </w:p>
    <w:p w14:paraId="0F14806E" w14:textId="77777777" w:rsidR="00830797" w:rsidRDefault="00830797" w:rsidP="00830797">
      <w:pPr>
        <w:shd w:val="clear" w:color="auto" w:fill="FFFFFF"/>
        <w:tabs>
          <w:tab w:val="left" w:pos="6180"/>
        </w:tabs>
        <w:spacing w:line="276" w:lineRule="auto"/>
        <w:rPr>
          <w:rFonts w:ascii="Times New Roman" w:eastAsia="Arial Unicode MS" w:hAnsi="Times New Roman"/>
          <w:b/>
          <w:bCs/>
        </w:rPr>
      </w:pPr>
    </w:p>
    <w:p w14:paraId="5CA72A74" w14:textId="77777777" w:rsidR="00830797" w:rsidRPr="00876545" w:rsidRDefault="00830797" w:rsidP="00022751">
      <w:pPr>
        <w:shd w:val="clear" w:color="auto" w:fill="FFFFFF"/>
        <w:tabs>
          <w:tab w:val="left" w:pos="6180"/>
        </w:tabs>
        <w:spacing w:line="276" w:lineRule="auto"/>
        <w:jc w:val="center"/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</w:pPr>
    </w:p>
    <w:p w14:paraId="6BDE03A3" w14:textId="77777777" w:rsidR="00022751" w:rsidRPr="00876545" w:rsidRDefault="00022751" w:rsidP="00022751">
      <w:pPr>
        <w:shd w:val="clear" w:color="auto" w:fill="FFFFFF"/>
        <w:tabs>
          <w:tab w:val="left" w:pos="6180"/>
        </w:tabs>
        <w:spacing w:line="276" w:lineRule="auto"/>
        <w:jc w:val="center"/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</w:pPr>
    </w:p>
    <w:p w14:paraId="3F3E83D1" w14:textId="5618EAA9" w:rsidR="00022751" w:rsidRPr="00876545" w:rsidRDefault="00DB563B" w:rsidP="00022751">
      <w:pPr>
        <w:spacing w:line="276" w:lineRule="auto"/>
        <w:jc w:val="center"/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</w:pPr>
      <w:r w:rsidRPr="00876545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 xml:space="preserve">ZAPYTANIE OFERTOWE </w:t>
      </w:r>
      <w:r w:rsidR="00394CBA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 xml:space="preserve">Nr. </w:t>
      </w:r>
      <w:r w:rsidR="00CD6ED7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>2</w:t>
      </w:r>
      <w:r w:rsidR="00394CBA" w:rsidRPr="00EE3913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>/</w:t>
      </w:r>
      <w:r w:rsidR="003E46EE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>12</w:t>
      </w:r>
      <w:r w:rsidR="00394CBA" w:rsidRPr="00EE3913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>/202</w:t>
      </w:r>
      <w:r w:rsidR="003E46EE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>3</w:t>
      </w:r>
      <w:r w:rsidR="00EE3913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 xml:space="preserve"> </w:t>
      </w:r>
      <w:r w:rsidR="00022751" w:rsidRPr="00EE3913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>Z</w:t>
      </w:r>
      <w:r w:rsidR="00022751" w:rsidRPr="00876545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 xml:space="preserve"> DNIA </w:t>
      </w:r>
      <w:r w:rsidR="00100146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>1</w:t>
      </w:r>
      <w:r w:rsidR="003E46EE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>5</w:t>
      </w:r>
      <w:r w:rsidR="00EE3913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>.</w:t>
      </w:r>
      <w:r w:rsidR="003E46EE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>1</w:t>
      </w:r>
      <w:r w:rsidR="00830797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>2</w:t>
      </w:r>
      <w:r w:rsidR="00EE3913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>.202</w:t>
      </w:r>
      <w:r w:rsidR="003E46EE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>3</w:t>
      </w:r>
      <w:r w:rsidR="00022751" w:rsidRPr="00876545"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  <w:t xml:space="preserve"> </w:t>
      </w:r>
    </w:p>
    <w:p w14:paraId="5C53CFA7" w14:textId="77777777" w:rsidR="00022751" w:rsidRPr="00876545" w:rsidRDefault="00022751" w:rsidP="00022751">
      <w:pPr>
        <w:spacing w:line="276" w:lineRule="auto"/>
        <w:jc w:val="center"/>
        <w:rPr>
          <w:rFonts w:ascii="Times New Roman" w:eastAsia="Arial Unicode MS" w:hAnsi="Times New Roman" w:cs="Times New Roman"/>
          <w:bCs/>
          <w:color w:val="000000" w:themeColor="text1"/>
          <w:kern w:val="3"/>
          <w:sz w:val="24"/>
          <w:szCs w:val="24"/>
          <w:lang w:eastAsia="en-US"/>
        </w:rPr>
      </w:pPr>
    </w:p>
    <w:p w14:paraId="165214A2" w14:textId="77777777" w:rsidR="008A22BA" w:rsidRPr="00876545" w:rsidRDefault="00022751" w:rsidP="00022751">
      <w:pPr>
        <w:spacing w:line="276" w:lineRule="auto"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876545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 xml:space="preserve">Zamówienie w ramach Regionalnego Programu Operacyjnego Województwa Łódzkiego na lata 2014-2020, </w:t>
      </w:r>
    </w:p>
    <w:p w14:paraId="65EE51F5" w14:textId="29B91EAE" w:rsidR="008649E3" w:rsidRPr="008649E3" w:rsidRDefault="00022751" w:rsidP="008649E3">
      <w:pPr>
        <w:widowControl/>
        <w:autoSpaceDE/>
        <w:autoSpaceDN/>
        <w:adjustRightInd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876545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Działanie:</w:t>
      </w:r>
      <w:bookmarkStart w:id="0" w:name="_Hlk516478042"/>
      <w:r w:rsidR="003E46EE" w:rsidRPr="003E46EE">
        <w:t xml:space="preserve"> </w:t>
      </w:r>
      <w:r w:rsidR="003E46EE" w:rsidRPr="003E46EE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II.3 ZWIĘKSZENIE KONKURENCYJNOŚCI MŚP</w:t>
      </w:r>
    </w:p>
    <w:bookmarkEnd w:id="0"/>
    <w:p w14:paraId="3DE190FF" w14:textId="1C5EAAB9" w:rsidR="00DE0884" w:rsidRDefault="008649E3" w:rsidP="008649E3">
      <w:pPr>
        <w:widowControl/>
        <w:autoSpaceDE/>
        <w:autoSpaceDN/>
        <w:adjustRightInd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8649E3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 xml:space="preserve">Poddziałania II.3.1: Innowacje w MŚP </w:t>
      </w:r>
    </w:p>
    <w:p w14:paraId="02CB0C4F" w14:textId="41A59723" w:rsidR="008649E3" w:rsidRPr="008649E3" w:rsidRDefault="003E46EE" w:rsidP="008649E3">
      <w:pPr>
        <w:widowControl/>
        <w:autoSpaceDE/>
        <w:autoSpaceDN/>
        <w:adjustRightInd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 xml:space="preserve">Numer Naboru; </w:t>
      </w:r>
      <w:r w:rsidRPr="003E46EE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RPLD.02.03.01-IP.02-10-080/22</w:t>
      </w:r>
    </w:p>
    <w:p w14:paraId="42A3E02E" w14:textId="77777777" w:rsidR="00022751" w:rsidRPr="00876545" w:rsidRDefault="00022751" w:rsidP="00022751">
      <w:pPr>
        <w:spacing w:line="276" w:lineRule="auto"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</w:p>
    <w:p w14:paraId="702787CE" w14:textId="3791DDE7" w:rsidR="00C21552" w:rsidRDefault="008A22BA" w:rsidP="008D7C79">
      <w:pPr>
        <w:shd w:val="clear" w:color="auto" w:fill="FFFFFF"/>
        <w:spacing w:before="360" w:line="276" w:lineRule="auto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876545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en-US"/>
        </w:rPr>
        <w:t>Opis p</w:t>
      </w:r>
      <w:r w:rsidR="00022751" w:rsidRPr="00876545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en-US"/>
        </w:rPr>
        <w:t>rzedmiot zamówienia</w:t>
      </w:r>
      <w:r w:rsidR="00022751" w:rsidRPr="00876545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:</w:t>
      </w:r>
    </w:p>
    <w:p w14:paraId="38486DB1" w14:textId="77777777" w:rsidR="003E46EE" w:rsidRDefault="003E46EE" w:rsidP="003E46EE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</w:p>
    <w:p w14:paraId="6805807D" w14:textId="77777777" w:rsidR="00CD6ED7" w:rsidRDefault="00CD6ED7" w:rsidP="003E46EE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</w:p>
    <w:p w14:paraId="301B5CE4" w14:textId="44AD8429" w:rsidR="00CD6ED7" w:rsidRPr="00CD6ED7" w:rsidRDefault="00CD6ED7" w:rsidP="00CD6ED7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CD6ED7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X - Ray urządzenie prześwietlające</w:t>
      </w:r>
    </w:p>
    <w:p w14:paraId="24C75E03" w14:textId="77777777" w:rsidR="00CD6ED7" w:rsidRPr="00CD6ED7" w:rsidRDefault="00CD6ED7" w:rsidP="00CD6ED7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</w:p>
    <w:p w14:paraId="0F6E6200" w14:textId="77777777" w:rsidR="00CD6ED7" w:rsidRPr="00CD6ED7" w:rsidRDefault="00CD6ED7" w:rsidP="00CD6ED7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CD6ED7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X-RAY to urządzenie, które za pomocą promieni rentgenowskich (tzw. promieni X) prześwietla produkt oraz poprzez analizę jego gęstości jest w stanie wykryć następujące zanieczyszczenia:</w:t>
      </w:r>
    </w:p>
    <w:p w14:paraId="18B2435D" w14:textId="77777777" w:rsidR="00CD6ED7" w:rsidRPr="00CD6ED7" w:rsidRDefault="00CD6ED7" w:rsidP="00CD6ED7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CD6ED7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 xml:space="preserve">metale żelazne oraz nieżelazne, stal nierdzewna, guma, szkło, teflon, nylon, zanieczyszczenia ceramiczne, aluminium. </w:t>
      </w:r>
    </w:p>
    <w:p w14:paraId="09CF0474" w14:textId="77777777" w:rsidR="00CD6ED7" w:rsidRPr="00CD6ED7" w:rsidRDefault="00CD6ED7" w:rsidP="00CD6ED7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CD6ED7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Prześwietlenie wtryskiwacza pozwoli ocenić stan wtryskiwacza bez ingerencji w jego wnętrze. Dzięki temu będzie można określić jego uszkodzenia i wskazać system naprawy który będzie tańszy, szybszy i bez wymiany niepotrzebnych elementów</w:t>
      </w:r>
    </w:p>
    <w:p w14:paraId="65EA9C6C" w14:textId="789393ED" w:rsidR="00CD6ED7" w:rsidRPr="00CD6ED7" w:rsidRDefault="00CD6ED7" w:rsidP="00CD6ED7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CD6ED7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Parametry /wymagania techniczne</w:t>
      </w:r>
      <w:r w:rsidR="00AA3AF0"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 xml:space="preserve"> min:</w:t>
      </w:r>
    </w:p>
    <w:p w14:paraId="49302268" w14:textId="77777777" w:rsidR="00AA3AF0" w:rsidRDefault="00AA3AF0" w:rsidP="00AA3AF0">
      <w:pPr>
        <w:pStyle w:val="Default"/>
      </w:pPr>
    </w:p>
    <w:p w14:paraId="56A4D010" w14:textId="77777777" w:rsidR="00AA3AF0" w:rsidRDefault="00AA3AF0" w:rsidP="00AA3AF0">
      <w:pPr>
        <w:pStyle w:val="Default"/>
        <w:numPr>
          <w:ilvl w:val="0"/>
          <w:numId w:val="4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Długość Skanera wraz z taśmociągiem:1600 mm </w:t>
      </w:r>
    </w:p>
    <w:p w14:paraId="0BCEDF51" w14:textId="77777777" w:rsidR="00AA3AF0" w:rsidRDefault="00AA3AF0" w:rsidP="00AA3AF0">
      <w:pPr>
        <w:pStyle w:val="Default"/>
        <w:numPr>
          <w:ilvl w:val="0"/>
          <w:numId w:val="4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Szerokość: 824 mm </w:t>
      </w:r>
    </w:p>
    <w:p w14:paraId="1A59D050" w14:textId="77777777" w:rsidR="00AA3AF0" w:rsidRDefault="00AA3AF0" w:rsidP="00AA3AF0">
      <w:pPr>
        <w:pStyle w:val="Default"/>
        <w:numPr>
          <w:ilvl w:val="0"/>
          <w:numId w:val="4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Wysokość:1250mm </w:t>
      </w:r>
    </w:p>
    <w:p w14:paraId="02995526" w14:textId="77777777" w:rsidR="00AA3AF0" w:rsidRDefault="00AA3AF0" w:rsidP="00AA3AF0">
      <w:pPr>
        <w:pStyle w:val="Default"/>
        <w:numPr>
          <w:ilvl w:val="0"/>
          <w:numId w:val="4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Wymiary tunelu: 560 (szer.) x 360 (wys.) mm </w:t>
      </w:r>
    </w:p>
    <w:p w14:paraId="4F643C3D" w14:textId="77777777" w:rsidR="00AA3AF0" w:rsidRDefault="00AA3AF0" w:rsidP="00AA3AF0">
      <w:pPr>
        <w:pStyle w:val="Default"/>
        <w:numPr>
          <w:ilvl w:val="0"/>
          <w:numId w:val="4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Tunel Przelotowy </w:t>
      </w:r>
    </w:p>
    <w:p w14:paraId="5367DB29" w14:textId="77777777" w:rsidR="00AA3AF0" w:rsidRDefault="00AA3AF0" w:rsidP="00AA3AF0">
      <w:pPr>
        <w:pStyle w:val="Default"/>
        <w:numPr>
          <w:ilvl w:val="0"/>
          <w:numId w:val="4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Możliwość zmiany kierunku przesuwu taśmy do skanowania w obu kierunkach </w:t>
      </w:r>
    </w:p>
    <w:p w14:paraId="524F8D0F" w14:textId="77777777" w:rsidR="00AA3AF0" w:rsidRDefault="00AA3AF0" w:rsidP="00AA3AF0">
      <w:pPr>
        <w:pStyle w:val="Default"/>
        <w:numPr>
          <w:ilvl w:val="0"/>
          <w:numId w:val="4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Obsługa urządzenia przy pomocy klawiatury sterującej </w:t>
      </w:r>
    </w:p>
    <w:p w14:paraId="50E35822" w14:textId="77777777" w:rsidR="00AA3AF0" w:rsidRDefault="00AA3AF0" w:rsidP="00AA3AF0">
      <w:pPr>
        <w:pStyle w:val="Default"/>
        <w:numPr>
          <w:ilvl w:val="0"/>
          <w:numId w:val="4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Działanie urządzenia w cyklu pracy ciągłej </w:t>
      </w:r>
    </w:p>
    <w:p w14:paraId="3CB8E878" w14:textId="77777777" w:rsidR="00AA3AF0" w:rsidRDefault="00AA3AF0" w:rsidP="00AA3AF0">
      <w:pPr>
        <w:pStyle w:val="Default"/>
        <w:numPr>
          <w:ilvl w:val="0"/>
          <w:numId w:val="4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Działanie taśmociągu w cyklu pracy ciągłej bez konieczności trzymania przycisku </w:t>
      </w:r>
    </w:p>
    <w:p w14:paraId="1CBB0E73" w14:textId="77777777" w:rsidR="00AA3AF0" w:rsidRDefault="00AA3AF0" w:rsidP="00AA3AF0">
      <w:pPr>
        <w:pStyle w:val="Default"/>
        <w:numPr>
          <w:ilvl w:val="0"/>
          <w:numId w:val="4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Prędkość przenośnika: 0,22 m/s </w:t>
      </w:r>
    </w:p>
    <w:p w14:paraId="4F2616DC" w14:textId="77777777" w:rsidR="00AA3AF0" w:rsidRDefault="00AA3AF0" w:rsidP="00AA3AF0">
      <w:pPr>
        <w:pStyle w:val="Default"/>
        <w:numPr>
          <w:ilvl w:val="0"/>
          <w:numId w:val="4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Maksymalne obciążenie przenośnika: 150 kg </w:t>
      </w:r>
    </w:p>
    <w:p w14:paraId="0347E1E6" w14:textId="77777777" w:rsidR="00AA3AF0" w:rsidRDefault="00AA3AF0" w:rsidP="00AA3AF0">
      <w:pPr>
        <w:pStyle w:val="Default"/>
        <w:numPr>
          <w:ilvl w:val="0"/>
          <w:numId w:val="4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Waga: 400kg </w:t>
      </w:r>
    </w:p>
    <w:p w14:paraId="77B1DE36" w14:textId="77777777" w:rsidR="00AA3AF0" w:rsidRDefault="00AA3AF0" w:rsidP="00AA3AF0">
      <w:pPr>
        <w:pStyle w:val="Default"/>
        <w:numPr>
          <w:ilvl w:val="0"/>
          <w:numId w:val="4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Jednolita konstrukcja, dodatkowo kółka z możliwością blokady </w:t>
      </w:r>
    </w:p>
    <w:p w14:paraId="7DA6BD85" w14:textId="77777777" w:rsidR="00AA3AF0" w:rsidRDefault="00AA3AF0" w:rsidP="00AA3AF0">
      <w:pPr>
        <w:pStyle w:val="Default"/>
        <w:numPr>
          <w:ilvl w:val="0"/>
          <w:numId w:val="4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Dawka pojedynczego naświetlenia: &lt;1,00 </w:t>
      </w:r>
      <w:proofErr w:type="spellStart"/>
      <w:r>
        <w:rPr>
          <w:sz w:val="20"/>
          <w:szCs w:val="20"/>
        </w:rPr>
        <w:t>μGy</w:t>
      </w:r>
      <w:proofErr w:type="spellEnd"/>
      <w:r>
        <w:rPr>
          <w:sz w:val="20"/>
          <w:szCs w:val="20"/>
        </w:rPr>
        <w:t xml:space="preserve"> </w:t>
      </w:r>
    </w:p>
    <w:p w14:paraId="00C18A7C" w14:textId="77777777" w:rsidR="00AA3AF0" w:rsidRDefault="00AA3AF0" w:rsidP="00AA3AF0">
      <w:pPr>
        <w:pStyle w:val="Default"/>
        <w:numPr>
          <w:ilvl w:val="0"/>
          <w:numId w:val="4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Dawka promieniowania rozproszonego: &lt;0,06 </w:t>
      </w:r>
      <w:proofErr w:type="spellStart"/>
      <w:r>
        <w:rPr>
          <w:sz w:val="20"/>
          <w:szCs w:val="20"/>
        </w:rPr>
        <w:t>μGy</w:t>
      </w:r>
      <w:proofErr w:type="spellEnd"/>
      <w:r>
        <w:rPr>
          <w:sz w:val="20"/>
          <w:szCs w:val="20"/>
        </w:rPr>
        <w:t xml:space="preserve">/godz. </w:t>
      </w:r>
    </w:p>
    <w:p w14:paraId="1BEA7192" w14:textId="77777777" w:rsidR="00AA3AF0" w:rsidRDefault="00AA3AF0" w:rsidP="00AA3AF0">
      <w:pPr>
        <w:pStyle w:val="Default"/>
        <w:numPr>
          <w:ilvl w:val="0"/>
          <w:numId w:val="4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Przekrój kabla: 40 AWG </w:t>
      </w:r>
    </w:p>
    <w:p w14:paraId="0C139C33" w14:textId="77777777" w:rsidR="00AA3AF0" w:rsidRDefault="00AA3AF0" w:rsidP="00AA3AF0">
      <w:pPr>
        <w:pStyle w:val="Default"/>
        <w:numPr>
          <w:ilvl w:val="0"/>
          <w:numId w:val="44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Penetracja stali: 40 mm </w:t>
      </w:r>
    </w:p>
    <w:p w14:paraId="675C0B4E" w14:textId="77777777" w:rsidR="00AA3AF0" w:rsidRDefault="00AA3AF0" w:rsidP="00AA3AF0">
      <w:pPr>
        <w:pStyle w:val="Default"/>
        <w:numPr>
          <w:ilvl w:val="0"/>
          <w:numId w:val="44"/>
        </w:numPr>
        <w:rPr>
          <w:sz w:val="20"/>
          <w:szCs w:val="20"/>
        </w:rPr>
      </w:pPr>
      <w:r>
        <w:rPr>
          <w:sz w:val="20"/>
          <w:szCs w:val="20"/>
        </w:rPr>
        <w:t xml:space="preserve">Bezpieczeństwo materiałów fotograficznych: Zgodnie z ISO 1600 </w:t>
      </w:r>
    </w:p>
    <w:p w14:paraId="512AAF6D" w14:textId="77777777" w:rsidR="00AA3AF0" w:rsidRDefault="00AA3AF0" w:rsidP="00AA3AF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Dodatkowe dane techniczne </w:t>
      </w:r>
    </w:p>
    <w:p w14:paraId="6D98C2F5" w14:textId="77777777" w:rsidR="00AA3AF0" w:rsidRDefault="00AA3AF0" w:rsidP="00AA3AF0">
      <w:pPr>
        <w:pStyle w:val="Default"/>
        <w:numPr>
          <w:ilvl w:val="0"/>
          <w:numId w:val="45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Twardy dysk o pojemności od 500GB </w:t>
      </w:r>
    </w:p>
    <w:p w14:paraId="187C3375" w14:textId="77777777" w:rsidR="00AA3AF0" w:rsidRDefault="00AA3AF0" w:rsidP="00AA3AF0">
      <w:pPr>
        <w:pStyle w:val="Default"/>
        <w:numPr>
          <w:ilvl w:val="0"/>
          <w:numId w:val="45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Pamięć RAM 4GB </w:t>
      </w:r>
    </w:p>
    <w:p w14:paraId="6FCECC1E" w14:textId="77777777" w:rsidR="00AA3AF0" w:rsidRDefault="00AA3AF0" w:rsidP="00AA3AF0">
      <w:pPr>
        <w:pStyle w:val="Default"/>
        <w:numPr>
          <w:ilvl w:val="0"/>
          <w:numId w:val="45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Możliwość podłączenia po sieci LAN </w:t>
      </w:r>
    </w:p>
    <w:p w14:paraId="6B799913" w14:textId="77777777" w:rsidR="00AA3AF0" w:rsidRDefault="00AA3AF0" w:rsidP="00AA3AF0">
      <w:pPr>
        <w:pStyle w:val="Default"/>
        <w:numPr>
          <w:ilvl w:val="0"/>
          <w:numId w:val="45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Dodatkowe porty USB do obsługi pamięci </w:t>
      </w:r>
      <w:proofErr w:type="spellStart"/>
      <w:r>
        <w:rPr>
          <w:sz w:val="20"/>
          <w:szCs w:val="20"/>
        </w:rPr>
        <w:t>flash-drive</w:t>
      </w:r>
      <w:proofErr w:type="spellEnd"/>
      <w:r>
        <w:rPr>
          <w:sz w:val="20"/>
          <w:szCs w:val="20"/>
        </w:rPr>
        <w:t xml:space="preserve"> </w:t>
      </w:r>
    </w:p>
    <w:p w14:paraId="32F2699C" w14:textId="77777777" w:rsidR="00AA3AF0" w:rsidRDefault="00AA3AF0" w:rsidP="00AA3AF0">
      <w:pPr>
        <w:pStyle w:val="Default"/>
        <w:numPr>
          <w:ilvl w:val="0"/>
          <w:numId w:val="45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Możliwość podłączenia drukarki </w:t>
      </w:r>
    </w:p>
    <w:p w14:paraId="18CA5B51" w14:textId="77777777" w:rsidR="00AA3AF0" w:rsidRDefault="00AA3AF0" w:rsidP="00AA3AF0">
      <w:pPr>
        <w:pStyle w:val="Default"/>
        <w:numPr>
          <w:ilvl w:val="0"/>
          <w:numId w:val="45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Wyświetlanie daty i czasu </w:t>
      </w:r>
    </w:p>
    <w:p w14:paraId="261DFD81" w14:textId="77777777" w:rsidR="00AA3AF0" w:rsidRDefault="00AA3AF0" w:rsidP="00AA3AF0">
      <w:pPr>
        <w:pStyle w:val="Default"/>
        <w:numPr>
          <w:ilvl w:val="0"/>
          <w:numId w:val="45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Licznik skanowanych obiektów </w:t>
      </w:r>
    </w:p>
    <w:p w14:paraId="679317DA" w14:textId="77777777" w:rsidR="00AA3AF0" w:rsidRDefault="00AA3AF0" w:rsidP="00AA3AF0">
      <w:pPr>
        <w:pStyle w:val="Default"/>
        <w:numPr>
          <w:ilvl w:val="0"/>
          <w:numId w:val="45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Możliwość indywidualnego logowania się operatora poprzez login i hasło </w:t>
      </w:r>
    </w:p>
    <w:p w14:paraId="1106E5CF" w14:textId="77777777" w:rsidR="00AA3AF0" w:rsidRDefault="00AA3AF0" w:rsidP="00AA3AF0">
      <w:pPr>
        <w:pStyle w:val="Default"/>
        <w:numPr>
          <w:ilvl w:val="0"/>
          <w:numId w:val="45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Wskaźnik na obudowie sygnalizujący pracę lampy rentgenowskiej </w:t>
      </w:r>
    </w:p>
    <w:p w14:paraId="50AAE0FC" w14:textId="77777777" w:rsidR="00AA3AF0" w:rsidRDefault="00AA3AF0" w:rsidP="00AA3AF0">
      <w:pPr>
        <w:pStyle w:val="Default"/>
        <w:numPr>
          <w:ilvl w:val="0"/>
          <w:numId w:val="45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Oprogramowanie i system pomocy w języku polskim </w:t>
      </w:r>
    </w:p>
    <w:p w14:paraId="4685F285" w14:textId="77777777" w:rsidR="00AA3AF0" w:rsidRDefault="00AA3AF0" w:rsidP="00AA3AF0">
      <w:pPr>
        <w:pStyle w:val="Default"/>
        <w:numPr>
          <w:ilvl w:val="0"/>
          <w:numId w:val="45"/>
        </w:numPr>
        <w:spacing w:after="25"/>
        <w:rPr>
          <w:sz w:val="20"/>
          <w:szCs w:val="20"/>
        </w:rPr>
      </w:pPr>
      <w:r>
        <w:rPr>
          <w:sz w:val="20"/>
          <w:szCs w:val="20"/>
        </w:rPr>
        <w:t xml:space="preserve">Wbudowany program treningowy </w:t>
      </w:r>
    </w:p>
    <w:p w14:paraId="1BB5C364" w14:textId="77777777" w:rsidR="00AA3AF0" w:rsidRDefault="00AA3AF0" w:rsidP="00AA3AF0">
      <w:pPr>
        <w:pStyle w:val="Default"/>
        <w:numPr>
          <w:ilvl w:val="0"/>
          <w:numId w:val="45"/>
        </w:numPr>
        <w:rPr>
          <w:sz w:val="20"/>
          <w:szCs w:val="20"/>
        </w:rPr>
      </w:pPr>
      <w:r>
        <w:rPr>
          <w:sz w:val="20"/>
          <w:szCs w:val="20"/>
        </w:rPr>
        <w:t xml:space="preserve">Autodiagnostyka w czasie rzeczywistym </w:t>
      </w:r>
    </w:p>
    <w:p w14:paraId="0C06F645" w14:textId="0182BD4B" w:rsidR="008148D3" w:rsidRDefault="008148D3" w:rsidP="00243EFD">
      <w:pPr>
        <w:widowControl/>
        <w:autoSpaceDE/>
        <w:autoSpaceDN/>
        <w:adjustRightInd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</w:p>
    <w:p w14:paraId="197B294B" w14:textId="77777777" w:rsidR="003E46EE" w:rsidRPr="00C21552" w:rsidRDefault="003E46EE" w:rsidP="00243EFD">
      <w:pPr>
        <w:widowControl/>
        <w:autoSpaceDE/>
        <w:autoSpaceDN/>
        <w:adjustRightInd/>
        <w:rPr>
          <w:rFonts w:ascii="-webkit-standard" w:hAnsi="-webkit-standard" w:cs="Times New Roman"/>
          <w:color w:val="000000"/>
          <w:sz w:val="27"/>
          <w:szCs w:val="27"/>
        </w:rPr>
      </w:pPr>
    </w:p>
    <w:p w14:paraId="7DE44A8D" w14:textId="77777777" w:rsidR="005C036D" w:rsidRDefault="008D7C79" w:rsidP="005C036D">
      <w:pPr>
        <w:shd w:val="clear" w:color="auto" w:fill="FFFFFF"/>
        <w:spacing w:before="360" w:line="276" w:lineRule="auto"/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en-US"/>
        </w:rPr>
      </w:pPr>
      <w:r w:rsidRPr="00876545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en-US"/>
        </w:rPr>
        <w:t>Nazwa i kod wg Wspólnego Słownika Zamówień (CPV)</w:t>
      </w:r>
    </w:p>
    <w:p w14:paraId="4BFC14E4" w14:textId="77777777" w:rsidR="005D1C24" w:rsidRPr="005D1C24" w:rsidRDefault="005D1C24" w:rsidP="005D1C24">
      <w:pPr>
        <w:widowControl/>
        <w:autoSpaceDE/>
        <w:autoSpaceDN/>
        <w:adjustRightInd/>
        <w:rPr>
          <w:rFonts w:ascii="Times New Roman" w:eastAsia="Arial Unicode MS" w:hAnsi="Times New Roman" w:cs="Times New Roman"/>
          <w:sz w:val="24"/>
          <w:szCs w:val="24"/>
        </w:rPr>
      </w:pPr>
    </w:p>
    <w:p w14:paraId="20465E8D" w14:textId="6A71FFC9" w:rsidR="00E07586" w:rsidRDefault="003E46EE" w:rsidP="003E46EE">
      <w:pPr>
        <w:pStyle w:val="StandardAngebotberschrift"/>
        <w:spacing w:line="276" w:lineRule="auto"/>
        <w:jc w:val="both"/>
        <w:rPr>
          <w:rFonts w:ascii="Times New Roman" w:eastAsia="Arial Unicode MS" w:hAnsi="Times New Roman" w:cs="Times New Roman"/>
          <w:b w:val="0"/>
          <w:lang w:val="pl-PL" w:eastAsia="pl-PL"/>
        </w:rPr>
      </w:pPr>
      <w:r w:rsidRPr="003E46EE">
        <w:rPr>
          <w:rFonts w:ascii="Times New Roman" w:eastAsia="Arial Unicode MS" w:hAnsi="Times New Roman" w:cs="Times New Roman"/>
          <w:b w:val="0"/>
          <w:lang w:val="pl-PL" w:eastAsia="pl-PL"/>
        </w:rPr>
        <w:t>Kod:</w:t>
      </w:r>
      <w:r>
        <w:rPr>
          <w:rFonts w:ascii="Times New Roman" w:eastAsia="Arial Unicode MS" w:hAnsi="Times New Roman" w:cs="Times New Roman"/>
          <w:b w:val="0"/>
          <w:lang w:val="pl-PL" w:eastAsia="pl-PL"/>
        </w:rPr>
        <w:t xml:space="preserve"> </w:t>
      </w:r>
      <w:r w:rsidR="00CD6ED7" w:rsidRPr="00CD6ED7">
        <w:rPr>
          <w:rFonts w:ascii="Times New Roman" w:eastAsia="Arial Unicode MS" w:hAnsi="Times New Roman" w:cs="Times New Roman"/>
          <w:b w:val="0"/>
          <w:lang w:val="pl-PL" w:eastAsia="pl-PL"/>
        </w:rPr>
        <w:t>38520000-6 Skanery</w:t>
      </w:r>
    </w:p>
    <w:p w14:paraId="0561D82B" w14:textId="77777777" w:rsidR="003E46EE" w:rsidRDefault="003E46EE" w:rsidP="00022751">
      <w:pPr>
        <w:pStyle w:val="StandardAngebotberschrift"/>
        <w:spacing w:before="0" w:line="276" w:lineRule="auto"/>
        <w:jc w:val="both"/>
        <w:rPr>
          <w:rFonts w:ascii="Times New Roman" w:eastAsia="Arial Unicode MS" w:hAnsi="Times New Roman" w:cs="Times New Roman"/>
          <w:b w:val="0"/>
          <w:lang w:val="pl-PL" w:eastAsia="pl-PL"/>
        </w:rPr>
      </w:pPr>
    </w:p>
    <w:p w14:paraId="67EA2CF3" w14:textId="77777777" w:rsidR="003E46EE" w:rsidRPr="00876545" w:rsidRDefault="003E46EE" w:rsidP="00022751">
      <w:pPr>
        <w:pStyle w:val="StandardAngebotberschrift"/>
        <w:spacing w:before="0" w:line="276" w:lineRule="auto"/>
        <w:jc w:val="both"/>
        <w:rPr>
          <w:rFonts w:ascii="Times New Roman" w:eastAsia="Arial Unicode MS" w:hAnsi="Times New Roman" w:cs="Times New Roman"/>
          <w:b w:val="0"/>
          <w:lang w:val="pl-PL" w:eastAsia="pl-PL"/>
        </w:rPr>
      </w:pPr>
    </w:p>
    <w:p w14:paraId="46A60C4E" w14:textId="77777777" w:rsidR="00CB79CD" w:rsidRPr="00876545" w:rsidRDefault="00DB563B" w:rsidP="008D7C79">
      <w:pPr>
        <w:spacing w:line="276" w:lineRule="auto"/>
        <w:textAlignment w:val="baseline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b/>
          <w:sz w:val="24"/>
          <w:szCs w:val="24"/>
        </w:rPr>
        <w:t>Termin realizacji:</w:t>
      </w:r>
    </w:p>
    <w:p w14:paraId="6B32F84E" w14:textId="3D586A0F" w:rsidR="00D90EAA" w:rsidRPr="00876545" w:rsidRDefault="008D7C79" w:rsidP="008D7C79">
      <w:pPr>
        <w:spacing w:line="276" w:lineRule="auto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</w:rPr>
      </w:pPr>
      <w:r w:rsidRPr="008148D3">
        <w:rPr>
          <w:rFonts w:ascii="Times New Roman" w:eastAsia="Arial Unicode MS" w:hAnsi="Times New Roman" w:cs="Times New Roman"/>
          <w:sz w:val="24"/>
          <w:szCs w:val="24"/>
        </w:rPr>
        <w:t xml:space="preserve">Szacowany czas </w:t>
      </w:r>
      <w:r w:rsidR="005C036D" w:rsidRPr="008148D3">
        <w:rPr>
          <w:rFonts w:ascii="Times New Roman" w:eastAsia="Arial Unicode MS" w:hAnsi="Times New Roman" w:cs="Times New Roman"/>
          <w:sz w:val="24"/>
          <w:szCs w:val="24"/>
        </w:rPr>
        <w:t xml:space="preserve">realizacji </w:t>
      </w:r>
      <w:r w:rsidR="003E46EE">
        <w:rPr>
          <w:rFonts w:ascii="Times New Roman" w:eastAsia="Arial Unicode MS" w:hAnsi="Times New Roman" w:cs="Times New Roman"/>
          <w:sz w:val="24"/>
          <w:szCs w:val="24"/>
        </w:rPr>
        <w:t>–</w:t>
      </w:r>
      <w:r w:rsidR="008148D3" w:rsidRPr="008148D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E46EE">
        <w:rPr>
          <w:rFonts w:ascii="Times New Roman" w:eastAsia="Arial Unicode MS" w:hAnsi="Times New Roman" w:cs="Times New Roman"/>
          <w:sz w:val="24"/>
          <w:szCs w:val="24"/>
        </w:rPr>
        <w:t>3 dni</w:t>
      </w:r>
    </w:p>
    <w:p w14:paraId="1D6CBEBA" w14:textId="77777777" w:rsidR="00746EF3" w:rsidRPr="00876545" w:rsidRDefault="00746EF3" w:rsidP="00022751">
      <w:pPr>
        <w:spacing w:line="276" w:lineRule="auto"/>
        <w:rPr>
          <w:rFonts w:ascii="Times New Roman" w:eastAsia="Arial Unicode MS" w:hAnsi="Times New Roman" w:cs="Times New Roman"/>
          <w:spacing w:val="-1"/>
          <w:w w:val="90"/>
          <w:sz w:val="24"/>
          <w:szCs w:val="24"/>
        </w:rPr>
      </w:pPr>
    </w:p>
    <w:p w14:paraId="6FDD98BE" w14:textId="37B2BCF2" w:rsidR="00265177" w:rsidRPr="00876545" w:rsidRDefault="00265177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Zamawiający zastrzega sobie prawo do zmiany terminu realizacji przedmiotu zamówienia. Nowe</w:t>
      </w:r>
      <w:r w:rsidR="00746EF3" w:rsidRPr="0087654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terminy będą ustalane w konsultacji z wyłonionym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Dostawcą</w:t>
      </w:r>
      <w:r w:rsidR="00746EF3" w:rsidRPr="00876545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2339B38D" w14:textId="77777777" w:rsidR="00DB563B" w:rsidRPr="00876545" w:rsidRDefault="00DB563B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77A9EBE1" w14:textId="385647F3" w:rsidR="00DB563B" w:rsidRPr="00876545" w:rsidRDefault="008D7C79" w:rsidP="008D7C79">
      <w:pPr>
        <w:shd w:val="clear" w:color="auto" w:fill="FFFFFF"/>
        <w:spacing w:line="276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b/>
          <w:sz w:val="24"/>
          <w:szCs w:val="24"/>
        </w:rPr>
        <w:t>W</w:t>
      </w:r>
      <w:r w:rsidR="00E32C63">
        <w:rPr>
          <w:rFonts w:ascii="Times New Roman" w:eastAsia="Arial Unicode MS" w:hAnsi="Times New Roman" w:cs="Times New Roman"/>
          <w:b/>
          <w:sz w:val="24"/>
          <w:szCs w:val="24"/>
        </w:rPr>
        <w:t>arunki</w:t>
      </w:r>
      <w:r w:rsidR="00DB563B" w:rsidRPr="00876545">
        <w:rPr>
          <w:rFonts w:ascii="Times New Roman" w:eastAsia="Arial Unicode MS" w:hAnsi="Times New Roman" w:cs="Times New Roman"/>
          <w:b/>
          <w:sz w:val="24"/>
          <w:szCs w:val="24"/>
        </w:rPr>
        <w:t xml:space="preserve"> udziału w postępowaniu</w:t>
      </w:r>
    </w:p>
    <w:p w14:paraId="4CCB17C4" w14:textId="49ECD619" w:rsidR="00CB79CD" w:rsidRPr="00876545" w:rsidRDefault="008D7C79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O udzielenie zamówienia mogą się ubiegać</w:t>
      </w:r>
      <w:r w:rsidR="00D90EAA" w:rsidRPr="0087654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Dostawcy</w:t>
      </w:r>
      <w:r w:rsidR="00D90EAA" w:rsidRPr="00876545">
        <w:rPr>
          <w:rFonts w:ascii="Times New Roman" w:eastAsia="Arial Unicode MS" w:hAnsi="Times New Roman" w:cs="Times New Roman"/>
          <w:sz w:val="24"/>
          <w:szCs w:val="24"/>
        </w:rPr>
        <w:t xml:space="preserve"> spełniający następujące warunki:</w:t>
      </w:r>
    </w:p>
    <w:p w14:paraId="265B8BF4" w14:textId="77777777" w:rsidR="008D7C79" w:rsidRPr="00876545" w:rsidRDefault="00D90EAA" w:rsidP="00022751">
      <w:pPr>
        <w:pStyle w:val="Akapitzlist"/>
        <w:numPr>
          <w:ilvl w:val="2"/>
          <w:numId w:val="28"/>
        </w:numPr>
        <w:spacing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Złożenie oświadczenia o</w:t>
      </w:r>
      <w:r w:rsidR="00876545">
        <w:rPr>
          <w:rFonts w:ascii="Times New Roman" w:eastAsia="Arial Unicode MS" w:hAnsi="Times New Roman" w:cs="Times New Roman"/>
          <w:sz w:val="24"/>
          <w:szCs w:val="24"/>
        </w:rPr>
        <w:t>:</w:t>
      </w:r>
    </w:p>
    <w:p w14:paraId="2114C9A3" w14:textId="77777777" w:rsidR="008D7C79" w:rsidRPr="00876545" w:rsidRDefault="00D90EAA" w:rsidP="008D7C79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znajdowaniu się w sytuacji ekonomicznej i finansowej zapewniającej wykonanie zamówienia we wskazanych terminach.</w:t>
      </w:r>
    </w:p>
    <w:p w14:paraId="35883C52" w14:textId="77777777" w:rsidR="008D7C79" w:rsidRPr="00876545" w:rsidRDefault="00D90EAA" w:rsidP="008D7C79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posiadaniu niezbędnej wiedzy i doświadczenia oraz dysponowaniu odpowiednim potencjałem technicznym i osobami zdolnymi do wykonania zamówienia.</w:t>
      </w:r>
      <w:r w:rsidR="008D7C79" w:rsidRPr="0087654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467EE1EB" w14:textId="3A42E4DB" w:rsidR="008D7C79" w:rsidRPr="00876545" w:rsidRDefault="00D90EAA" w:rsidP="008D7C79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braku występowania powiązań kapitałowych i osobowych pomiędzy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Dostawcą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>, a Zamawiającym</w:t>
      </w:r>
    </w:p>
    <w:p w14:paraId="0CADBCD5" w14:textId="77777777" w:rsidR="00D90EAA" w:rsidRPr="00876545" w:rsidRDefault="00D90EAA" w:rsidP="008D7C79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lastRenderedPageBreak/>
        <w:t>posiadaniu uprawnień do wykonywania określonej działalności lub czynności, jeżeli przepisy prawa nakładają obowiązek ich posiadania.</w:t>
      </w:r>
    </w:p>
    <w:p w14:paraId="0031DD4C" w14:textId="77777777" w:rsidR="00CB79CD" w:rsidRPr="00876545" w:rsidRDefault="00CB79CD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4035CA4" w14:textId="4DC73600" w:rsidR="002C03DB" w:rsidRPr="00876545" w:rsidRDefault="00876545" w:rsidP="005C036D">
      <w:pPr>
        <w:spacing w:line="276" w:lineRule="auto"/>
        <w:ind w:firstLine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W celu </w:t>
      </w:r>
      <w:r w:rsidR="00D90EAA" w:rsidRPr="00876545">
        <w:rPr>
          <w:rFonts w:ascii="Times New Roman" w:eastAsia="Arial Unicode MS" w:hAnsi="Times New Roman" w:cs="Times New Roman"/>
          <w:sz w:val="24"/>
          <w:szCs w:val="24"/>
        </w:rPr>
        <w:t>potwierdzenia spełnienia w/w warunków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Dostawca</w:t>
      </w:r>
      <w:r w:rsidR="00D90EAA" w:rsidRPr="0087654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jest zobowiązany do </w:t>
      </w:r>
      <w:r w:rsidR="00D90EAA" w:rsidRPr="00876545">
        <w:rPr>
          <w:rFonts w:ascii="Times New Roman" w:eastAsia="Arial Unicode MS" w:hAnsi="Times New Roman" w:cs="Times New Roman"/>
          <w:sz w:val="24"/>
          <w:szCs w:val="24"/>
        </w:rPr>
        <w:t>przedłożenia podpisanych oświadczeń stanowiących załączniki do niniejszego zapytania ofertowego oraz stosownych dokumentów potwierdzających uprawnienia do zawarcia umowy z Zamawiającym.</w:t>
      </w:r>
    </w:p>
    <w:p w14:paraId="6005C39D" w14:textId="77777777" w:rsidR="00876545" w:rsidRPr="00876545" w:rsidRDefault="00876545" w:rsidP="00876545">
      <w:pPr>
        <w:keepNext/>
        <w:shd w:val="clear" w:color="auto" w:fill="FFFFFF"/>
        <w:spacing w:before="240" w:line="276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b/>
          <w:sz w:val="24"/>
          <w:szCs w:val="24"/>
        </w:rPr>
        <w:t>Opis sposobu przygotowania oferty</w:t>
      </w:r>
    </w:p>
    <w:p w14:paraId="582E438B" w14:textId="5F1CFB59" w:rsidR="00876545" w:rsidRPr="00876545" w:rsidRDefault="00DE0884" w:rsidP="00876545">
      <w:pPr>
        <w:pStyle w:val="Akapitzlist"/>
        <w:numPr>
          <w:ilvl w:val="0"/>
          <w:numId w:val="29"/>
        </w:numPr>
        <w:shd w:val="clear" w:color="auto" w:fill="FFFFFF"/>
        <w:spacing w:before="24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Dostawca</w:t>
      </w:r>
      <w:r w:rsidR="00876545" w:rsidRPr="00876545">
        <w:rPr>
          <w:rFonts w:ascii="Times New Roman" w:eastAsia="Arial Unicode MS" w:hAnsi="Times New Roman" w:cs="Times New Roman"/>
          <w:sz w:val="24"/>
          <w:szCs w:val="24"/>
        </w:rPr>
        <w:t xml:space="preserve"> może złożyć tylko jedną ofertę, która musi być sporządzona w języku polskim. Dokumenty sporządzone w języku obcym są składane wraz z tłumaczeniem na język polski, poświadczonym przez </w:t>
      </w:r>
      <w:r w:rsidR="000655F3">
        <w:rPr>
          <w:rFonts w:ascii="Times New Roman" w:eastAsia="Arial Unicode MS" w:hAnsi="Times New Roman" w:cs="Times New Roman"/>
          <w:sz w:val="24"/>
          <w:szCs w:val="24"/>
        </w:rPr>
        <w:t>Dostawcę</w:t>
      </w:r>
      <w:r w:rsidR="00876545" w:rsidRPr="00876545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01E211ED" w14:textId="77777777" w:rsidR="00876545" w:rsidRPr="00876545" w:rsidRDefault="00876545" w:rsidP="00876545">
      <w:pPr>
        <w:pStyle w:val="Akapitzlist"/>
        <w:numPr>
          <w:ilvl w:val="0"/>
          <w:numId w:val="29"/>
        </w:numPr>
        <w:shd w:val="clear" w:color="auto" w:fill="FFFFFF"/>
        <w:spacing w:before="24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Oferty należy przesyłać zgodnie z wzorem oferty (załącznik nr 1).</w:t>
      </w:r>
    </w:p>
    <w:p w14:paraId="58D67030" w14:textId="549D2818" w:rsidR="00876545" w:rsidRPr="00876545" w:rsidRDefault="00876545" w:rsidP="00876545">
      <w:pPr>
        <w:pStyle w:val="Akapitzlist"/>
        <w:numPr>
          <w:ilvl w:val="0"/>
          <w:numId w:val="29"/>
        </w:numPr>
        <w:shd w:val="clear" w:color="auto" w:fill="FFFFFF"/>
        <w:spacing w:before="24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Oferta i wszystkie załączniki do oferty stanowiące oświadczenia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Dostawcy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 winny być podpisane przez upoważnionego przedstawiciela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Dostawcy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 oraz zawierać nazwę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Dostawcy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 lub pieczątkę nagłówkową firmy.</w:t>
      </w:r>
    </w:p>
    <w:p w14:paraId="359AB908" w14:textId="6F4A81B1" w:rsidR="00876545" w:rsidRPr="00876545" w:rsidRDefault="00DE0884" w:rsidP="00876545">
      <w:pPr>
        <w:pStyle w:val="Akapitzlist"/>
        <w:numPr>
          <w:ilvl w:val="0"/>
          <w:numId w:val="29"/>
        </w:numPr>
        <w:shd w:val="clear" w:color="auto" w:fill="FFFFFF"/>
        <w:spacing w:before="24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Dostawca</w:t>
      </w:r>
      <w:r w:rsidR="00876545" w:rsidRPr="00876545">
        <w:rPr>
          <w:rFonts w:ascii="Times New Roman" w:eastAsia="Arial Unicode MS" w:hAnsi="Times New Roman" w:cs="Times New Roman"/>
          <w:sz w:val="24"/>
          <w:szCs w:val="24"/>
        </w:rPr>
        <w:t xml:space="preserve"> ponosi wyłączną odpowiedzialność za ewentualne błędy lub opóźnienia w dostarczeniu korespondencji przez pocztę, kuriera lub inne osoby oraz za błędy lub opóźnienia w działaniu systemu teleinformatycznego w przypadku wysłania korespondencji w formie elektronicznej.</w:t>
      </w:r>
    </w:p>
    <w:p w14:paraId="0BB93F5A" w14:textId="77777777" w:rsidR="00876545" w:rsidRPr="00876545" w:rsidRDefault="00876545" w:rsidP="00876545">
      <w:pPr>
        <w:pStyle w:val="Akapitzlist"/>
        <w:numPr>
          <w:ilvl w:val="0"/>
          <w:numId w:val="29"/>
        </w:numPr>
        <w:shd w:val="clear" w:color="auto" w:fill="FFFFFF"/>
        <w:spacing w:before="24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Termin składania ofert upływa w dniu wskazanym w Ogłoszeniu w Bazie Konkurencyjności.</w:t>
      </w:r>
    </w:p>
    <w:p w14:paraId="5CC01232" w14:textId="77777777" w:rsidR="00876545" w:rsidRPr="00876545" w:rsidRDefault="00876545" w:rsidP="00876545">
      <w:pPr>
        <w:pStyle w:val="Akapitzlist"/>
        <w:numPr>
          <w:ilvl w:val="0"/>
          <w:numId w:val="29"/>
        </w:numPr>
        <w:shd w:val="clear" w:color="auto" w:fill="FFFFFF"/>
        <w:spacing w:before="24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Oferta złożona po terminie składania ofert nie będzie rozpatrywana. Rozpatrywane będą jedynie oferty spełniające warunki dopuszczające udział w postępowaniu.</w:t>
      </w:r>
    </w:p>
    <w:p w14:paraId="4F86F256" w14:textId="1CC2EFF5" w:rsidR="00876545" w:rsidRPr="00876545" w:rsidRDefault="00DE0884" w:rsidP="00876545">
      <w:pPr>
        <w:pStyle w:val="Akapitzlist"/>
        <w:numPr>
          <w:ilvl w:val="0"/>
          <w:numId w:val="29"/>
        </w:numPr>
        <w:shd w:val="clear" w:color="auto" w:fill="FFFFFF"/>
        <w:spacing w:before="24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Dostawców</w:t>
      </w:r>
      <w:r w:rsidR="00876545" w:rsidRPr="00876545">
        <w:rPr>
          <w:rFonts w:ascii="Times New Roman" w:eastAsia="Arial Unicode MS" w:hAnsi="Times New Roman" w:cs="Times New Roman"/>
          <w:sz w:val="24"/>
          <w:szCs w:val="24"/>
        </w:rPr>
        <w:t xml:space="preserve"> obowiązuje wykorzystanie załączonych wzorów dokumentów – załączników. Wszystkie pola i pozycje tych wzorów winny być wypełnione, a w szczególności muszą zawierać wszystkie wymagane informacje i dane oraz odpowiedzi na wszystkie pytania.</w:t>
      </w:r>
    </w:p>
    <w:p w14:paraId="070BB5D9" w14:textId="696EAE5C" w:rsidR="00876545" w:rsidRPr="00876545" w:rsidRDefault="00876545" w:rsidP="00876545">
      <w:pPr>
        <w:pStyle w:val="Akapitzlist"/>
        <w:numPr>
          <w:ilvl w:val="0"/>
          <w:numId w:val="29"/>
        </w:numPr>
        <w:shd w:val="clear" w:color="auto" w:fill="FFFFFF"/>
        <w:spacing w:before="24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Oferta musi być ważna przynajmniej przez okres </w:t>
      </w:r>
      <w:r w:rsidR="00DE0884" w:rsidRPr="00DE0884">
        <w:rPr>
          <w:rFonts w:ascii="Times New Roman" w:eastAsia="Arial Unicode MS" w:hAnsi="Times New Roman" w:cs="Times New Roman"/>
          <w:sz w:val="24"/>
          <w:szCs w:val="24"/>
        </w:rPr>
        <w:t>3</w:t>
      </w:r>
      <w:r w:rsidRPr="00DE0884">
        <w:rPr>
          <w:rFonts w:ascii="Times New Roman" w:eastAsia="Arial Unicode MS" w:hAnsi="Times New Roman" w:cs="Times New Roman"/>
          <w:sz w:val="24"/>
          <w:szCs w:val="24"/>
        </w:rPr>
        <w:t>0 dni,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 przy czym bieg terminu rozpoczyna się wraz z upływem terminu składania ofert.</w:t>
      </w:r>
    </w:p>
    <w:p w14:paraId="674BE8D2" w14:textId="77777777" w:rsidR="00876545" w:rsidRPr="00876545" w:rsidRDefault="00876545" w:rsidP="00876545">
      <w:pPr>
        <w:pStyle w:val="Akapitzlist"/>
        <w:numPr>
          <w:ilvl w:val="0"/>
          <w:numId w:val="29"/>
        </w:numPr>
        <w:shd w:val="clear" w:color="auto" w:fill="FFFFFF"/>
        <w:spacing w:before="24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Zamawiający nie dopuszcza składania ofert częściowych. Zamawiający nie dopuszcza składania ofert wariantowych. Oferty częściowe lub wariantowe nie będą brane pod uwagę.</w:t>
      </w:r>
    </w:p>
    <w:p w14:paraId="662FB9D2" w14:textId="77777777" w:rsidR="00876545" w:rsidRPr="005C036D" w:rsidRDefault="00876545" w:rsidP="005C036D">
      <w:pPr>
        <w:pStyle w:val="Akapitzlist"/>
        <w:numPr>
          <w:ilvl w:val="0"/>
          <w:numId w:val="29"/>
        </w:numPr>
        <w:shd w:val="clear" w:color="auto" w:fill="FFFFFF"/>
        <w:spacing w:before="24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Zapytanie ofertowe zostało upublicznione na stronie internetowej przygotowanej przez Ministerstwo Rozwoju</w:t>
      </w:r>
      <w:r w:rsidR="005C036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hyperlink r:id="rId8" w:history="1">
        <w:r w:rsidR="005C036D" w:rsidRPr="00854A07">
          <w:rPr>
            <w:rStyle w:val="Hipercze"/>
            <w:rFonts w:ascii="Times New Roman" w:eastAsia="Arial Unicode MS" w:hAnsi="Times New Roman" w:cs="Times New Roman"/>
            <w:sz w:val="24"/>
            <w:szCs w:val="24"/>
          </w:rPr>
          <w:t>https://bazakonkurencyjnosci.funduszeeuropejskie.gov.pl/</w:t>
        </w:r>
      </w:hyperlink>
    </w:p>
    <w:p w14:paraId="4FF89EF4" w14:textId="77777777" w:rsidR="009300A6" w:rsidRPr="00876545" w:rsidRDefault="009300A6" w:rsidP="00022751">
      <w:pPr>
        <w:pStyle w:val="Akapitzlist"/>
        <w:spacing w:line="276" w:lineRule="auto"/>
        <w:ind w:left="0"/>
        <w:rPr>
          <w:rFonts w:ascii="Times New Roman" w:eastAsia="Arial Unicode MS" w:hAnsi="Times New Roman" w:cs="Times New Roman"/>
          <w:spacing w:val="-1"/>
          <w:w w:val="90"/>
          <w:sz w:val="24"/>
          <w:szCs w:val="24"/>
        </w:rPr>
      </w:pPr>
    </w:p>
    <w:p w14:paraId="0FF6E58A" w14:textId="77777777" w:rsidR="002C03DB" w:rsidRPr="005C036D" w:rsidRDefault="009D09F0" w:rsidP="005C036D">
      <w:pPr>
        <w:keepNext/>
        <w:shd w:val="clear" w:color="auto" w:fill="FFFFFF"/>
        <w:spacing w:before="240" w:line="276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b/>
          <w:sz w:val="24"/>
          <w:szCs w:val="24"/>
        </w:rPr>
        <w:t>Miejsce i termin składania ofert</w:t>
      </w:r>
    </w:p>
    <w:p w14:paraId="0DD08C05" w14:textId="77777777" w:rsidR="006965D7" w:rsidRPr="005C036D" w:rsidRDefault="006965D7" w:rsidP="006965D7">
      <w:pPr>
        <w:shd w:val="clear" w:color="auto" w:fill="FFFFFF"/>
        <w:spacing w:before="12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Terminem złożenia oferty jest termin jej wpływu do Zamawiającego. Oferty złożone po terminie nie będą brane pod uwagę.</w:t>
      </w:r>
    </w:p>
    <w:p w14:paraId="149847BA" w14:textId="77777777" w:rsidR="00876545" w:rsidRDefault="00D90EAA" w:rsidP="00022751">
      <w:pPr>
        <w:shd w:val="clear" w:color="auto" w:fill="FFFFFF"/>
        <w:spacing w:before="24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Oferty należy składać </w:t>
      </w:r>
      <w:r w:rsidR="00D73816" w:rsidRPr="00876545">
        <w:rPr>
          <w:rFonts w:ascii="Times New Roman" w:eastAsia="Arial Unicode MS" w:hAnsi="Times New Roman" w:cs="Times New Roman"/>
          <w:sz w:val="24"/>
          <w:szCs w:val="24"/>
        </w:rPr>
        <w:t>bezpośrednio w siedzibie zamawiającego</w:t>
      </w:r>
      <w:r w:rsidR="00E07586" w:rsidRPr="00876545">
        <w:rPr>
          <w:rFonts w:ascii="Times New Roman" w:eastAsia="Arial Unicode MS" w:hAnsi="Times New Roman" w:cs="Times New Roman"/>
          <w:sz w:val="24"/>
          <w:szCs w:val="24"/>
        </w:rPr>
        <w:t xml:space="preserve">: </w:t>
      </w:r>
    </w:p>
    <w:p w14:paraId="18676449" w14:textId="56FAD6DC" w:rsidR="000655F3" w:rsidRDefault="00D90EAA" w:rsidP="00DE0884">
      <w:pPr>
        <w:shd w:val="clear" w:color="auto" w:fill="FFFFFF"/>
        <w:spacing w:before="240" w:line="276" w:lineRule="auto"/>
        <w:jc w:val="both"/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Na kopercie proszę podać:</w:t>
      </w:r>
      <w:r w:rsidR="00876545" w:rsidRPr="0087654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6E2269" w:rsidRPr="006E2269">
        <w:rPr>
          <w:rFonts w:ascii="Times New Roman" w:eastAsia="Arial Unicode MS" w:hAnsi="Times New Roman" w:cs="Times New Roman"/>
          <w:sz w:val="24"/>
          <w:szCs w:val="24"/>
        </w:rPr>
        <w:t xml:space="preserve">ZAPYTANIE OFERTOWE Nr. </w:t>
      </w:r>
      <w:r w:rsidR="00FF16D5">
        <w:rPr>
          <w:rFonts w:ascii="Times New Roman" w:eastAsia="Arial Unicode MS" w:hAnsi="Times New Roman" w:cs="Times New Roman"/>
          <w:sz w:val="24"/>
          <w:szCs w:val="24"/>
        </w:rPr>
        <w:t>2</w:t>
      </w:r>
      <w:r w:rsidR="006E2269" w:rsidRPr="006E2269">
        <w:rPr>
          <w:rFonts w:ascii="Times New Roman" w:eastAsia="Arial Unicode MS" w:hAnsi="Times New Roman" w:cs="Times New Roman"/>
          <w:sz w:val="24"/>
          <w:szCs w:val="24"/>
        </w:rPr>
        <w:t>/12/2023 Z DNIA 15.12.2023</w:t>
      </w:r>
    </w:p>
    <w:p w14:paraId="6E284102" w14:textId="30D7C145" w:rsidR="00A04BB5" w:rsidRDefault="000655F3" w:rsidP="00DE0884">
      <w:pPr>
        <w:shd w:val="clear" w:color="auto" w:fill="FFFFFF"/>
        <w:spacing w:before="240" w:line="276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3"/>
          <w:sz w:val="24"/>
          <w:szCs w:val="24"/>
          <w:lang w:eastAsia="en-US"/>
        </w:rPr>
        <w:t>l</w:t>
      </w:r>
      <w:r w:rsidR="00585BF7" w:rsidRPr="00876545">
        <w:rPr>
          <w:rFonts w:ascii="Times New Roman" w:eastAsia="Arial Unicode MS" w:hAnsi="Times New Roman" w:cs="Times New Roman"/>
          <w:sz w:val="24"/>
          <w:szCs w:val="24"/>
        </w:rPr>
        <w:t xml:space="preserve">ub w formie elektronicznej na adres mail: </w:t>
      </w:r>
      <w:r w:rsidR="006E2269">
        <w:rPr>
          <w:rFonts w:ascii="Times New Roman" w:eastAsia="Arial Unicode MS" w:hAnsi="Times New Roman" w:cs="Times New Roman"/>
          <w:sz w:val="24"/>
          <w:szCs w:val="24"/>
        </w:rPr>
        <w:t>lukasz@carus.pl</w:t>
      </w:r>
    </w:p>
    <w:p w14:paraId="1952E848" w14:textId="0499F666" w:rsidR="00585BF7" w:rsidRPr="00876545" w:rsidRDefault="006965D7" w:rsidP="00022751">
      <w:pPr>
        <w:shd w:val="clear" w:color="auto" w:fill="FFFFFF"/>
        <w:spacing w:before="120" w:line="276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w terminie </w:t>
      </w:r>
      <w:r w:rsidRPr="000655F3">
        <w:rPr>
          <w:rFonts w:ascii="Times New Roman" w:eastAsia="Arial Unicode MS" w:hAnsi="Times New Roman" w:cs="Times New Roman"/>
          <w:sz w:val="24"/>
          <w:szCs w:val="24"/>
        </w:rPr>
        <w:t xml:space="preserve">do </w:t>
      </w:r>
      <w:r w:rsidRPr="000655F3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dnia </w:t>
      </w:r>
      <w:r w:rsidR="00144ADA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2</w:t>
      </w:r>
      <w:r w:rsidR="00B47F57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7</w:t>
      </w:r>
      <w:r w:rsidRPr="000655F3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.</w:t>
      </w:r>
      <w:r w:rsidR="006E2269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1</w:t>
      </w:r>
      <w:r w:rsidR="00144ADA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2</w:t>
      </w:r>
      <w:r w:rsidRPr="000655F3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.20</w:t>
      </w:r>
      <w:r w:rsidR="00EE3913" w:rsidRPr="000655F3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2</w:t>
      </w:r>
      <w:r w:rsidR="006E2269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3</w:t>
      </w:r>
      <w:r w:rsidR="00144ADA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r. do godziny </w:t>
      </w:r>
      <w:r w:rsidR="00B47F57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09</w:t>
      </w:r>
      <w:r w:rsidRPr="000655F3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.</w:t>
      </w:r>
      <w:r w:rsidR="00AD706E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00</w:t>
      </w:r>
    </w:p>
    <w:p w14:paraId="1CA5E40E" w14:textId="77777777" w:rsidR="002C03DB" w:rsidRPr="006965D7" w:rsidRDefault="00CB79CD" w:rsidP="006965D7">
      <w:pPr>
        <w:keepNext/>
        <w:shd w:val="clear" w:color="auto" w:fill="FFFFFF"/>
        <w:spacing w:before="240" w:line="276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b/>
          <w:sz w:val="24"/>
          <w:szCs w:val="24"/>
        </w:rPr>
        <w:t xml:space="preserve">Lista </w:t>
      </w:r>
      <w:r w:rsidR="00876545">
        <w:rPr>
          <w:rFonts w:ascii="Times New Roman" w:eastAsia="Arial Unicode MS" w:hAnsi="Times New Roman" w:cs="Times New Roman"/>
          <w:b/>
          <w:sz w:val="24"/>
          <w:szCs w:val="24"/>
        </w:rPr>
        <w:t xml:space="preserve">niezbędnych </w:t>
      </w:r>
      <w:r w:rsidRPr="00876545">
        <w:rPr>
          <w:rFonts w:ascii="Times New Roman" w:eastAsia="Arial Unicode MS" w:hAnsi="Times New Roman" w:cs="Times New Roman"/>
          <w:b/>
          <w:sz w:val="24"/>
          <w:szCs w:val="24"/>
        </w:rPr>
        <w:t xml:space="preserve">dokumentów/oświadczeń </w:t>
      </w:r>
    </w:p>
    <w:p w14:paraId="232AB505" w14:textId="74F18214" w:rsidR="00CB79CD" w:rsidRPr="00876545" w:rsidRDefault="00DE0884" w:rsidP="00022751">
      <w:pPr>
        <w:tabs>
          <w:tab w:val="left" w:pos="0"/>
        </w:tabs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Dostawca</w:t>
      </w:r>
      <w:r w:rsidR="00CB79CD" w:rsidRPr="00876545">
        <w:rPr>
          <w:rFonts w:ascii="Times New Roman" w:eastAsia="Arial Unicode MS" w:hAnsi="Times New Roman" w:cs="Times New Roman"/>
          <w:sz w:val="24"/>
          <w:szCs w:val="24"/>
        </w:rPr>
        <w:t xml:space="preserve"> jest zobowiązany do złożenia następujących dokumentów pod rygorem nieważności oferty:</w:t>
      </w:r>
    </w:p>
    <w:p w14:paraId="386F42AE" w14:textId="7850D9DE" w:rsidR="00CB79CD" w:rsidRPr="00876545" w:rsidRDefault="002C03DB" w:rsidP="00022751">
      <w:pPr>
        <w:tabs>
          <w:tab w:val="left" w:pos="0"/>
        </w:tabs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1. </w:t>
      </w:r>
      <w:r w:rsidR="00CB79CD" w:rsidRPr="00876545">
        <w:rPr>
          <w:rFonts w:ascii="Times New Roman" w:eastAsia="Arial Unicode MS" w:hAnsi="Times New Roman" w:cs="Times New Roman"/>
          <w:sz w:val="24"/>
          <w:szCs w:val="24"/>
        </w:rPr>
        <w:t>Dokument potwierdzający uprawnienie osób podpisujących ofertę do jej podpisania, np. aktualny odpis z właściwego rejestru, Centralnej Ewidencji i Informacji o Działalności Gospodarczej</w:t>
      </w:r>
      <w:r w:rsidR="000655F3">
        <w:rPr>
          <w:rFonts w:ascii="Times New Roman" w:eastAsia="Arial Unicode MS" w:hAnsi="Times New Roman" w:cs="Times New Roman"/>
          <w:sz w:val="24"/>
          <w:szCs w:val="24"/>
        </w:rPr>
        <w:t xml:space="preserve"> itp</w:t>
      </w:r>
      <w:r w:rsidR="00CB79CD" w:rsidRPr="00876545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1F5DDA17" w14:textId="2F756BCD" w:rsidR="00CB79CD" w:rsidRPr="00876545" w:rsidRDefault="00CB79CD" w:rsidP="00022751">
      <w:pPr>
        <w:tabs>
          <w:tab w:val="left" w:pos="0"/>
        </w:tabs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2. Pełnomocnictwo dla osoby/osób podpisującej/podpisujących ofertę do podejmowania zobowiązań w imieniu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Dostawcy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 składającego ofertę, jeżeli umocowanie nie wynika z dokumentów rejestrowych.</w:t>
      </w:r>
    </w:p>
    <w:p w14:paraId="6E8465C4" w14:textId="77777777" w:rsidR="00CB79CD" w:rsidRPr="00876545" w:rsidRDefault="00CB79CD" w:rsidP="00022751">
      <w:pPr>
        <w:spacing w:line="276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3. Formularz ofertowy, według wzoru określonego w załączniku nr 1.</w:t>
      </w:r>
    </w:p>
    <w:p w14:paraId="6840FFFE" w14:textId="77777777" w:rsidR="00CB79CD" w:rsidRPr="00876545" w:rsidRDefault="00CB79CD" w:rsidP="00022751">
      <w:pPr>
        <w:tabs>
          <w:tab w:val="left" w:pos="0"/>
        </w:tabs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4. Oświadczenie dotyczące warunków udziału w postępowaniu, według wzoru określonego w załączniku nr 2.</w:t>
      </w:r>
    </w:p>
    <w:p w14:paraId="20A9B3C7" w14:textId="77777777" w:rsidR="00CB79CD" w:rsidRPr="00876545" w:rsidRDefault="00CB79CD" w:rsidP="00022751">
      <w:pPr>
        <w:tabs>
          <w:tab w:val="left" w:pos="0"/>
        </w:tabs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5. Oświadczenie o braku powiązań kapitałowych lub osobowych, według wzoru określonego w załączniku nr 3.</w:t>
      </w:r>
    </w:p>
    <w:p w14:paraId="2962A07A" w14:textId="77777777" w:rsidR="00CB79CD" w:rsidRDefault="00CB79CD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7B3313A" w14:textId="77777777" w:rsidR="008115AB" w:rsidRPr="00876545" w:rsidRDefault="009D09F0" w:rsidP="00876545">
      <w:pPr>
        <w:keepNext/>
        <w:shd w:val="clear" w:color="auto" w:fill="FFFFFF"/>
        <w:spacing w:before="240" w:line="276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b/>
          <w:sz w:val="24"/>
          <w:szCs w:val="24"/>
        </w:rPr>
        <w:t>Kryteria oceny ofert</w:t>
      </w:r>
    </w:p>
    <w:p w14:paraId="40744DCB" w14:textId="77777777" w:rsidR="00D90EAA" w:rsidRPr="00876545" w:rsidRDefault="00D90EAA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1. Zamawiający dokona oceny i wyboru oferty wyłącznie spośród ofert nieodrzuconych. </w:t>
      </w:r>
    </w:p>
    <w:p w14:paraId="48D948C6" w14:textId="3AABF185" w:rsidR="00D90EAA" w:rsidRPr="00876545" w:rsidRDefault="00D90EAA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2. Przy wyborze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Dostawcy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 Zamawiający będzie się kierował następującymi kryteriami: </w:t>
      </w:r>
    </w:p>
    <w:p w14:paraId="52C9C093" w14:textId="0E50692B" w:rsidR="00D90EAA" w:rsidRDefault="00144ADA" w:rsidP="00144ADA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Cena netto </w:t>
      </w:r>
      <w:r w:rsidR="006E2269">
        <w:rPr>
          <w:rFonts w:ascii="Times New Roman" w:eastAsia="Arial Unicode MS" w:hAnsi="Times New Roman" w:cs="Times New Roman"/>
          <w:sz w:val="24"/>
          <w:szCs w:val="24"/>
        </w:rPr>
        <w:t>8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0% (max </w:t>
      </w:r>
      <w:r w:rsidR="006E2269">
        <w:rPr>
          <w:rFonts w:ascii="Times New Roman" w:eastAsia="Arial Unicode MS" w:hAnsi="Times New Roman" w:cs="Times New Roman"/>
          <w:sz w:val="24"/>
          <w:szCs w:val="24"/>
        </w:rPr>
        <w:t>8</w:t>
      </w:r>
      <w:r w:rsidR="00D90EAA" w:rsidRPr="00144ADA">
        <w:rPr>
          <w:rFonts w:ascii="Times New Roman" w:eastAsia="Arial Unicode MS" w:hAnsi="Times New Roman" w:cs="Times New Roman"/>
          <w:sz w:val="24"/>
          <w:szCs w:val="24"/>
        </w:rPr>
        <w:t>0 pkt.)</w:t>
      </w:r>
    </w:p>
    <w:p w14:paraId="2264EE80" w14:textId="6851EF55" w:rsidR="006E2269" w:rsidRPr="00144ADA" w:rsidRDefault="006E2269" w:rsidP="00144ADA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Okres gwarancji 20 % ( max 20 pkt. )</w:t>
      </w:r>
    </w:p>
    <w:p w14:paraId="59B53459" w14:textId="008AB567" w:rsidR="00144ADA" w:rsidRPr="00144ADA" w:rsidRDefault="00144ADA" w:rsidP="00144ADA">
      <w:pPr>
        <w:pStyle w:val="Akapitzlist"/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20EDAFC8" w14:textId="77777777" w:rsidR="00D90EAA" w:rsidRPr="00876545" w:rsidRDefault="00D90EAA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3. Liczba punktów danej oferty będzie obliczana wg następującego wzoru: </w:t>
      </w:r>
    </w:p>
    <w:p w14:paraId="6A5E87F5" w14:textId="77777777" w:rsidR="006E2269" w:rsidRDefault="006E2269" w:rsidP="00022751">
      <w:pPr>
        <w:tabs>
          <w:tab w:val="left" w:pos="1369"/>
        </w:tabs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597D401B" w14:textId="67283B7A" w:rsidR="00D90EAA" w:rsidRPr="006E2269" w:rsidRDefault="006E2269" w:rsidP="006E2269">
      <w:pPr>
        <w:pStyle w:val="Akapitzlist"/>
        <w:numPr>
          <w:ilvl w:val="0"/>
          <w:numId w:val="41"/>
        </w:numPr>
        <w:tabs>
          <w:tab w:val="left" w:pos="1369"/>
        </w:tabs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Cena netto</w:t>
      </w:r>
      <w:r w:rsidR="005836C9" w:rsidRPr="006E2269">
        <w:rPr>
          <w:rFonts w:ascii="Times New Roman" w:eastAsia="Arial Unicode MS" w:hAnsi="Times New Roman" w:cs="Times New Roman"/>
          <w:sz w:val="24"/>
          <w:szCs w:val="24"/>
        </w:rPr>
        <w:tab/>
      </w:r>
    </w:p>
    <w:p w14:paraId="741521F7" w14:textId="379771ED" w:rsidR="006E2269" w:rsidRDefault="006E2269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448"/>
        <w:gridCol w:w="570"/>
        <w:gridCol w:w="7517"/>
      </w:tblGrid>
      <w:tr w:rsidR="006E2269" w:rsidRPr="006E2269" w14:paraId="2760DC47" w14:textId="77777777" w:rsidTr="00BE7627">
        <w:tc>
          <w:tcPr>
            <w:tcW w:w="418" w:type="dxa"/>
            <w:shd w:val="pct10" w:color="auto" w:fill="auto"/>
            <w:vAlign w:val="center"/>
          </w:tcPr>
          <w:p w14:paraId="7A5335B9" w14:textId="77777777" w:rsidR="006E2269" w:rsidRPr="006E2269" w:rsidRDefault="006E2269" w:rsidP="006E2269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E2269">
              <w:rPr>
                <w:rFonts w:ascii="Times New Roman" w:eastAsia="Arial Unicode MS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454" w:type="dxa"/>
            <w:shd w:val="pct10" w:color="auto" w:fill="auto"/>
            <w:vAlign w:val="center"/>
          </w:tcPr>
          <w:p w14:paraId="6540F04B" w14:textId="77777777" w:rsidR="006E2269" w:rsidRPr="006E2269" w:rsidRDefault="006E2269" w:rsidP="006E2269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E2269">
              <w:rPr>
                <w:rFonts w:ascii="Times New Roman" w:eastAsia="Arial Unicode MS" w:hAnsi="Times New Roman" w:cs="Times New Roman"/>
                <w:sz w:val="24"/>
                <w:szCs w:val="24"/>
              </w:rPr>
              <w:t>Nazwa kryterium</w:t>
            </w:r>
          </w:p>
        </w:tc>
        <w:tc>
          <w:tcPr>
            <w:tcW w:w="516" w:type="dxa"/>
            <w:shd w:val="pct10" w:color="auto" w:fill="auto"/>
            <w:vAlign w:val="center"/>
          </w:tcPr>
          <w:p w14:paraId="074F5147" w14:textId="77777777" w:rsidR="006E2269" w:rsidRPr="006E2269" w:rsidRDefault="006E2269" w:rsidP="006E2269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E2269">
              <w:rPr>
                <w:rFonts w:ascii="Times New Roman" w:eastAsia="Arial Unicode MS" w:hAnsi="Times New Roman" w:cs="Times New Roman"/>
                <w:sz w:val="24"/>
                <w:szCs w:val="24"/>
              </w:rPr>
              <w:t>Waga</w:t>
            </w:r>
          </w:p>
        </w:tc>
        <w:tc>
          <w:tcPr>
            <w:tcW w:w="7564" w:type="dxa"/>
            <w:shd w:val="pct10" w:color="auto" w:fill="auto"/>
            <w:vAlign w:val="center"/>
          </w:tcPr>
          <w:p w14:paraId="08EDD714" w14:textId="77777777" w:rsidR="006E2269" w:rsidRPr="006E2269" w:rsidRDefault="006E2269" w:rsidP="006E2269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E2269">
              <w:rPr>
                <w:rFonts w:ascii="Times New Roman" w:eastAsia="Arial Unicode MS" w:hAnsi="Times New Roman" w:cs="Times New Roman"/>
                <w:sz w:val="24"/>
                <w:szCs w:val="24"/>
              </w:rPr>
              <w:t>Sposób przyznawania punktów</w:t>
            </w:r>
          </w:p>
        </w:tc>
      </w:tr>
      <w:tr w:rsidR="006E2269" w:rsidRPr="006E2269" w14:paraId="3E98E9FA" w14:textId="77777777" w:rsidTr="00BE7627">
        <w:trPr>
          <w:trHeight w:val="1262"/>
        </w:trPr>
        <w:tc>
          <w:tcPr>
            <w:tcW w:w="418" w:type="dxa"/>
            <w:shd w:val="clear" w:color="auto" w:fill="auto"/>
            <w:vAlign w:val="center"/>
          </w:tcPr>
          <w:p w14:paraId="49EF6A9B" w14:textId="77777777" w:rsidR="006E2269" w:rsidRPr="006E2269" w:rsidRDefault="006E2269" w:rsidP="006E2269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E2269">
              <w:rPr>
                <w:rFonts w:ascii="Times New Roman" w:eastAsia="Arial Unicode MS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0D99BD9" w14:textId="77777777" w:rsidR="006E2269" w:rsidRPr="006E2269" w:rsidRDefault="006E2269" w:rsidP="006E2269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E2269">
              <w:rPr>
                <w:rFonts w:ascii="Times New Roman" w:eastAsia="Arial Unicode MS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373C77A6" w14:textId="2999AD95" w:rsidR="006E2269" w:rsidRPr="006E2269" w:rsidRDefault="006E2269" w:rsidP="006E2269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</w:t>
            </w:r>
            <w:r w:rsidRPr="006E2269">
              <w:rPr>
                <w:rFonts w:ascii="Times New Roman" w:eastAsia="Arial Unicode MS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564" w:type="dxa"/>
            <w:shd w:val="clear" w:color="auto" w:fill="auto"/>
            <w:vAlign w:val="center"/>
          </w:tcPr>
          <w:p w14:paraId="25C6EE67" w14:textId="77777777" w:rsidR="006E2269" w:rsidRPr="006E2269" w:rsidRDefault="006E2269" w:rsidP="006E2269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E2269">
              <w:rPr>
                <w:rFonts w:ascii="Times New Roman" w:eastAsia="Arial Unicode MS" w:hAnsi="Times New Roman" w:cs="Times New Roman"/>
                <w:sz w:val="24"/>
                <w:szCs w:val="24"/>
              </w:rPr>
              <w:t>Liczba punktów obliczona zostanie jako proporcja ceny najniższej ze złożonych ofert do ceny z oferty ocenianej pomnożona przez wagę danego kryterium, tj. w sposób następujący:</w:t>
            </w:r>
          </w:p>
          <w:p w14:paraId="5BB4B537" w14:textId="6D7B8E8F" w:rsidR="006E2269" w:rsidRPr="006E2269" w:rsidRDefault="00000000" w:rsidP="006E2269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>cena</m:t>
                    </m:r>
                    <m:r>
                      <m:rPr>
                        <m:sty m:val="p"/>
                      </m:rP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>w</m:t>
                    </m:r>
                    <m:r>
                      <m:rPr>
                        <m:sty m:val="p"/>
                      </m:rP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>ofercie</m:t>
                    </m:r>
                    <m:r>
                      <m:rPr>
                        <m:sty m:val="p"/>
                      </m:rP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>z</m:t>
                    </m:r>
                    <m:r>
                      <m:rPr>
                        <m:sty m:val="p"/>
                      </m:rP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>najni</m:t>
                    </m:r>
                    <m:r>
                      <m:rPr>
                        <m:sty m:val="p"/>
                      </m:rP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>ż</m:t>
                    </m:r>
                    <m: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>sz</m:t>
                    </m:r>
                    <m:r>
                      <m:rPr>
                        <m:sty m:val="p"/>
                      </m:rP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 xml:space="preserve">ą </m:t>
                    </m:r>
                    <m: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>cen</m:t>
                    </m:r>
                    <m:r>
                      <m:rPr>
                        <m:sty m:val="p"/>
                      </m:rP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>ą</m:t>
                    </m:r>
                  </m:num>
                  <m:den>
                    <m: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>cena</m:t>
                    </m:r>
                    <m:r>
                      <m:rPr>
                        <m:sty m:val="p"/>
                      </m:rP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>badanej</m:t>
                    </m:r>
                    <m:r>
                      <m:rPr>
                        <m:sty m:val="p"/>
                      </m:rP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eastAsia="Arial Unicode MS" w:hAnsi="Cambria Math" w:cs="Times New Roman"/>
                        <w:sz w:val="24"/>
                        <w:szCs w:val="24"/>
                      </w:rPr>
                      <m:t>oferty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Arial Unicode MS" w:hAnsi="Cambria Math" w:cs="Times New Roman"/>
                    <w:sz w:val="24"/>
                    <w:szCs w:val="24"/>
                  </w:rPr>
                  <m:t>∙</m:t>
                </m:r>
                <m:r>
                  <w:rPr>
                    <w:rFonts w:ascii="Cambria Math" w:eastAsia="Arial Unicode MS" w:hAnsi="Cambria Math" w:cs="Times New Roman"/>
                    <w:sz w:val="24"/>
                    <w:szCs w:val="24"/>
                  </w:rPr>
                  <m:t>waga</m:t>
                </m:r>
                <m:r>
                  <m:rPr>
                    <m:sty m:val="p"/>
                  </m:rPr>
                  <w:rPr>
                    <w:rFonts w:ascii="Cambria Math" w:eastAsia="Arial Unicode MS" w:hAnsi="Cambria Math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="Arial Unicode MS" w:hAnsi="Cambria Math" w:cs="Times New Roman"/>
                    <w:sz w:val="24"/>
                    <w:szCs w:val="24"/>
                  </w:rPr>
                  <m:t>kryterium</m:t>
                </m:r>
                <m:r>
                  <m:rPr>
                    <m:sty m:val="p"/>
                  </m:rPr>
                  <w:rPr>
                    <w:rFonts w:ascii="Cambria Math" w:eastAsia="Arial Unicode MS" w:hAnsi="Cambria Math" w:cs="Times New Roman"/>
                    <w:sz w:val="24"/>
                    <w:szCs w:val="24"/>
                  </w:rPr>
                  <m:t xml:space="preserve"> ∙80</m:t>
                </m:r>
              </m:oMath>
            </m:oMathPara>
          </w:p>
        </w:tc>
      </w:tr>
    </w:tbl>
    <w:p w14:paraId="45AAA39B" w14:textId="77777777" w:rsidR="006E2269" w:rsidRPr="00876545" w:rsidRDefault="006E2269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5523953" w14:textId="0E4CAA88" w:rsidR="00D90EAA" w:rsidRPr="006E2269" w:rsidRDefault="006E2269" w:rsidP="006E2269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Okres gwarancji;</w:t>
      </w:r>
    </w:p>
    <w:p w14:paraId="31F2273A" w14:textId="77777777" w:rsidR="006E2269" w:rsidRDefault="006E2269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0B0654F2" w14:textId="7E69C059" w:rsidR="006E2269" w:rsidRDefault="006E2269" w:rsidP="006E2269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Okres gwarancji do 2 lat – 0 pkt.</w:t>
      </w:r>
    </w:p>
    <w:p w14:paraId="6F5E219A" w14:textId="074FC79A" w:rsidR="006E2269" w:rsidRDefault="006E2269" w:rsidP="006E2269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Okres gwarancji od 2 lat do 4 lat – 10 pkt.</w:t>
      </w:r>
    </w:p>
    <w:p w14:paraId="64EC571E" w14:textId="784B7111" w:rsidR="006E2269" w:rsidRPr="006E2269" w:rsidRDefault="006E2269" w:rsidP="006E2269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Okres gwarancji powyżej </w:t>
      </w:r>
      <w:r w:rsidR="0055743B">
        <w:rPr>
          <w:rFonts w:ascii="Times New Roman" w:eastAsia="Arial Unicode MS" w:hAnsi="Times New Roman" w:cs="Times New Roman"/>
          <w:sz w:val="24"/>
          <w:szCs w:val="24"/>
        </w:rPr>
        <w:t xml:space="preserve">4 lat – 20 pkt. </w:t>
      </w:r>
    </w:p>
    <w:p w14:paraId="283D0A45" w14:textId="77777777" w:rsidR="006E2269" w:rsidRPr="00876545" w:rsidRDefault="006E2269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7E6E0CDA" w14:textId="77777777" w:rsidR="00D90EAA" w:rsidRPr="00876545" w:rsidRDefault="00D90EAA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4. Ocena ofert:</w:t>
      </w:r>
    </w:p>
    <w:p w14:paraId="5EEFF005" w14:textId="77777777" w:rsidR="00D90EAA" w:rsidRPr="00876545" w:rsidRDefault="00D90EAA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a) Maksymalna liczba punktów możliwych do uzyskania: 100pkt.</w:t>
      </w:r>
    </w:p>
    <w:p w14:paraId="35D7CE27" w14:textId="23E4CE20" w:rsidR="00D90EAA" w:rsidRPr="00876545" w:rsidRDefault="00D90EAA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b) Zamawiający przyjmie do oceny podaną przez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Dostawców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 cenę netto w złotych.</w:t>
      </w:r>
    </w:p>
    <w:p w14:paraId="330C7BF2" w14:textId="77777777" w:rsidR="00D90EAA" w:rsidRPr="00876545" w:rsidRDefault="00D90EAA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c) Zamawiający zastosuje zaokrąglenie wyników do dwóch miejsc po przecinku.</w:t>
      </w:r>
    </w:p>
    <w:p w14:paraId="00FBBB39" w14:textId="77777777" w:rsidR="00D90EAA" w:rsidRPr="00876545" w:rsidRDefault="00D90EAA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d) Za najkorzystniejszą ofertę uważa się tę, która uzyskała najwyższą liczbę punktów przyznawanych wg opisanych kryteriów.</w:t>
      </w:r>
    </w:p>
    <w:p w14:paraId="544A380C" w14:textId="21BBB22F" w:rsidR="00D90EAA" w:rsidRPr="00876545" w:rsidRDefault="00D90EAA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5. Oferta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Dostawcy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, który uzyska największą liczbę punktów zostanie uznana za najkorzystniejszą, pozostałe oferty zostaną skwalifikowane zgodnie z ilością uzyskanych punktów. </w:t>
      </w:r>
    </w:p>
    <w:p w14:paraId="3E5502FF" w14:textId="77777777" w:rsidR="00D90EAA" w:rsidRPr="00876545" w:rsidRDefault="00D90EAA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6. Zamawiający uzna oferty za spełniające wymagania i przyjmie do szczegółowego rozpatrywania, jeżeli:</w:t>
      </w:r>
    </w:p>
    <w:p w14:paraId="5E60BF63" w14:textId="77777777" w:rsidR="00D90EAA" w:rsidRPr="00876545" w:rsidRDefault="00D90EAA" w:rsidP="00022751">
      <w:pPr>
        <w:pStyle w:val="Akapitzlist"/>
        <w:widowControl/>
        <w:numPr>
          <w:ilvl w:val="1"/>
          <w:numId w:val="24"/>
        </w:numPr>
        <w:autoSpaceDE/>
        <w:autoSpaceDN/>
        <w:adjustRightInd/>
        <w:spacing w:after="16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oferta będzie odpowiadała wszystkim wymaganiom określonym w niniejszym zapytaniu ofertowym,</w:t>
      </w:r>
    </w:p>
    <w:p w14:paraId="409B0F22" w14:textId="694B05D4" w:rsidR="00D90EAA" w:rsidRPr="00876545" w:rsidRDefault="00DE0884" w:rsidP="00022751">
      <w:pPr>
        <w:pStyle w:val="Akapitzlist"/>
        <w:widowControl/>
        <w:numPr>
          <w:ilvl w:val="1"/>
          <w:numId w:val="24"/>
        </w:numPr>
        <w:autoSpaceDE/>
        <w:autoSpaceDN/>
        <w:adjustRightInd/>
        <w:spacing w:after="16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Dostawca</w:t>
      </w:r>
      <w:r w:rsidR="00D90EAA" w:rsidRPr="00876545">
        <w:rPr>
          <w:rFonts w:ascii="Times New Roman" w:eastAsia="Arial Unicode MS" w:hAnsi="Times New Roman" w:cs="Times New Roman"/>
          <w:sz w:val="24"/>
          <w:szCs w:val="24"/>
        </w:rPr>
        <w:t xml:space="preserve"> spełni warunki udziału w postepowaniu,</w:t>
      </w:r>
    </w:p>
    <w:p w14:paraId="17A060D9" w14:textId="77777777" w:rsidR="00D90EAA" w:rsidRPr="00876545" w:rsidRDefault="00D90EAA" w:rsidP="00022751">
      <w:pPr>
        <w:pStyle w:val="Akapitzlist"/>
        <w:widowControl/>
        <w:numPr>
          <w:ilvl w:val="1"/>
          <w:numId w:val="24"/>
        </w:numPr>
        <w:autoSpaceDE/>
        <w:autoSpaceDN/>
        <w:adjustRightInd/>
        <w:spacing w:after="16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złożone dokumenty będą aktualne oraz zostaną podpisane przez osoby uprawnione,</w:t>
      </w:r>
    </w:p>
    <w:p w14:paraId="7EB021F8" w14:textId="77777777" w:rsidR="00D90EAA" w:rsidRPr="00876545" w:rsidRDefault="00D90EAA" w:rsidP="00022751">
      <w:pPr>
        <w:pStyle w:val="Akapitzlist"/>
        <w:widowControl/>
        <w:numPr>
          <w:ilvl w:val="1"/>
          <w:numId w:val="24"/>
        </w:numPr>
        <w:autoSpaceDE/>
        <w:autoSpaceDN/>
        <w:adjustRightInd/>
        <w:spacing w:after="16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oferta zostanie złożona w określonym przez Zamawiającego terminie.</w:t>
      </w:r>
    </w:p>
    <w:p w14:paraId="46142FB0" w14:textId="59826FC4" w:rsidR="00D90EAA" w:rsidRPr="00876545" w:rsidRDefault="00D90EAA" w:rsidP="00022751">
      <w:pPr>
        <w:spacing w:line="276" w:lineRule="auto"/>
        <w:ind w:left="6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7. Jeżeli nie będzie można dokonać wyboru oferty najkorzystniejszej ze względu na to, że co najmniej dwie oferty przedstawiają taki sam bilans ceny i innych kryteriów oceny ofert, Zamawiający wezwie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Dostawców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>, którzy złożyli oferty do złożenia w określonym terminie ofert dodatkowych. Oferty dodatkowe nie mogą oferować cen wyższych niż w pierwotnie złożonych ofertach.</w:t>
      </w:r>
    </w:p>
    <w:p w14:paraId="0F7651E0" w14:textId="24EEF460" w:rsidR="00D90EAA" w:rsidRPr="00876545" w:rsidRDefault="00D90EAA" w:rsidP="00022751">
      <w:pPr>
        <w:spacing w:line="276" w:lineRule="auto"/>
        <w:ind w:left="6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9. Zamawiający w toku oceny ofert może żądać od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Dostawców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 wyjaśnień dotyczących treści złożonych ofert i uzupełnienia dokumentacji.</w:t>
      </w:r>
    </w:p>
    <w:p w14:paraId="492FB72C" w14:textId="77777777" w:rsidR="00D90EAA" w:rsidRPr="00876545" w:rsidRDefault="00D90EAA" w:rsidP="00022751">
      <w:pPr>
        <w:spacing w:line="276" w:lineRule="auto"/>
        <w:ind w:left="6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10. Zamawiający odrzuca oferty, które są niezgodne z treścią zapytania ofertowego bez podania uzasadnienia.</w:t>
      </w:r>
    </w:p>
    <w:p w14:paraId="4692E0AF" w14:textId="6EEB60E2" w:rsidR="00D90EAA" w:rsidRPr="00876545" w:rsidRDefault="00D90EAA" w:rsidP="00022751">
      <w:pPr>
        <w:spacing w:line="276" w:lineRule="auto"/>
        <w:ind w:left="6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11. Zamawiający odrzuca oferty, które zostaną złożone przez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Dostawców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 podlegających wykluczeniu z udziału w postępowaniu o udzielenie zamówienia. </w:t>
      </w:r>
    </w:p>
    <w:p w14:paraId="0BC28147" w14:textId="77777777" w:rsidR="00D90EAA" w:rsidRPr="00876545" w:rsidRDefault="00D90EAA" w:rsidP="00022751">
      <w:pPr>
        <w:spacing w:line="276" w:lineRule="auto"/>
        <w:ind w:left="6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lastRenderedPageBreak/>
        <w:t>12. Zamawiający ma prawo zażądać wszelkich dokumentów potwierdzających spełnienie warunków postępowania o udzielenie zamówienia w terminie określonym przez Zamawiającego. Niezłożenie dokumentów w wymaganym terminie jest jednoznaczne z odrzuceniem oferty.</w:t>
      </w:r>
    </w:p>
    <w:p w14:paraId="3FE64341" w14:textId="77777777" w:rsidR="00D90EAA" w:rsidRPr="00876545" w:rsidRDefault="00D90EAA" w:rsidP="00022751">
      <w:pPr>
        <w:spacing w:line="276" w:lineRule="auto"/>
        <w:ind w:left="6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13. Zamawiający zastrzega sobie: </w:t>
      </w:r>
    </w:p>
    <w:p w14:paraId="7FAEF2DF" w14:textId="77777777" w:rsidR="00D90EAA" w:rsidRPr="00876545" w:rsidRDefault="00D90EAA" w:rsidP="00022751">
      <w:pPr>
        <w:pStyle w:val="Akapitzlist"/>
        <w:widowControl/>
        <w:numPr>
          <w:ilvl w:val="1"/>
          <w:numId w:val="25"/>
        </w:numPr>
        <w:autoSpaceDE/>
        <w:autoSpaceDN/>
        <w:adjustRightInd/>
        <w:spacing w:after="16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możliwość przedłużenia terminu składania ofert,</w:t>
      </w:r>
    </w:p>
    <w:p w14:paraId="75A8422E" w14:textId="77777777" w:rsidR="00D90EAA" w:rsidRPr="00876545" w:rsidRDefault="00D90EAA" w:rsidP="00022751">
      <w:pPr>
        <w:pStyle w:val="Akapitzlist"/>
        <w:widowControl/>
        <w:numPr>
          <w:ilvl w:val="1"/>
          <w:numId w:val="25"/>
        </w:numPr>
        <w:autoSpaceDE/>
        <w:autoSpaceDN/>
        <w:adjustRightInd/>
        <w:spacing w:after="16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zmiany zapytania ofertowego przed upływem terminu składania ofert przewidzianym w zapytaniu ofertowym,</w:t>
      </w:r>
    </w:p>
    <w:p w14:paraId="52FFD193" w14:textId="77777777" w:rsidR="00D90EAA" w:rsidRPr="00876545" w:rsidRDefault="00D90EAA" w:rsidP="00022751">
      <w:pPr>
        <w:pStyle w:val="Akapitzlist"/>
        <w:widowControl/>
        <w:numPr>
          <w:ilvl w:val="1"/>
          <w:numId w:val="25"/>
        </w:numPr>
        <w:autoSpaceDE/>
        <w:autoSpaceDN/>
        <w:adjustRightInd/>
        <w:spacing w:after="16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unieważnienia zapytania ofertowego bez ponoszenia jakichkolwiek skutków prawnych i finansowych,</w:t>
      </w:r>
    </w:p>
    <w:p w14:paraId="3B17DFC6" w14:textId="77777777" w:rsidR="00D90EAA" w:rsidRPr="00876545" w:rsidRDefault="00D90EAA" w:rsidP="00022751">
      <w:pPr>
        <w:pStyle w:val="Akapitzlist"/>
        <w:widowControl/>
        <w:numPr>
          <w:ilvl w:val="1"/>
          <w:numId w:val="25"/>
        </w:numPr>
        <w:autoSpaceDE/>
        <w:autoSpaceDN/>
        <w:adjustRightInd/>
        <w:spacing w:after="16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prawo do zamknięcia postępowania bez dokonywania wyboru oferty lub do unieważnienia niniejszego postępowania bez podawania przyczyn,</w:t>
      </w:r>
    </w:p>
    <w:p w14:paraId="1DF093EF" w14:textId="77777777" w:rsidR="00D90EAA" w:rsidRPr="00876545" w:rsidRDefault="00D90EAA" w:rsidP="00022751">
      <w:pPr>
        <w:pStyle w:val="Akapitzlist"/>
        <w:widowControl/>
        <w:numPr>
          <w:ilvl w:val="1"/>
          <w:numId w:val="25"/>
        </w:numPr>
        <w:autoSpaceDE/>
        <w:autoSpaceDN/>
        <w:adjustRightInd/>
        <w:spacing w:after="16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prawo odrzucenia oferty, która zawierać będzie rażąco niską cenę w stosunku do zakresu przedmiotu zamówienia.</w:t>
      </w:r>
    </w:p>
    <w:p w14:paraId="31680BF8" w14:textId="7D3F111F" w:rsidR="009D09F0" w:rsidRPr="00876545" w:rsidRDefault="00D90EAA" w:rsidP="00022751">
      <w:pPr>
        <w:spacing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14. W przypadku, gdy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Dostawca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 odstąpi od podpisania umowy, Zamawiający ma prawo do podpisania umowy z kolejnym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Dostawcą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>, który w postępowaniu o udzielenie zamówienia publicznego uzyskał kolejną najwyższą liczbę punktów.</w:t>
      </w:r>
    </w:p>
    <w:p w14:paraId="7FA00241" w14:textId="77777777" w:rsidR="009D09F0" w:rsidRPr="00876545" w:rsidRDefault="009D09F0" w:rsidP="000150B1">
      <w:pPr>
        <w:keepNext/>
        <w:shd w:val="clear" w:color="auto" w:fill="FFFFFF"/>
        <w:spacing w:before="240" w:line="276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b/>
          <w:sz w:val="24"/>
          <w:szCs w:val="24"/>
        </w:rPr>
        <w:t>Pozostałe informacje:</w:t>
      </w:r>
    </w:p>
    <w:p w14:paraId="38837DA9" w14:textId="330579C6" w:rsidR="00E90BF1" w:rsidRPr="00876545" w:rsidRDefault="009D09F0" w:rsidP="00022751">
      <w:pPr>
        <w:pStyle w:val="Akapitzlist"/>
        <w:numPr>
          <w:ilvl w:val="0"/>
          <w:numId w:val="30"/>
        </w:numPr>
        <w:shd w:val="clear" w:color="auto" w:fill="FFFFFF"/>
        <w:spacing w:before="12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Osoba uprawniona do kontaktu z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Dostawca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mi i udzielania wyjaśnień dotyczących postępowania: </w:t>
      </w:r>
    </w:p>
    <w:p w14:paraId="27789496" w14:textId="113738FE" w:rsidR="009D09F0" w:rsidRPr="00A04BB5" w:rsidRDefault="006E2269" w:rsidP="00022751">
      <w:pPr>
        <w:pStyle w:val="Akapitzlist"/>
        <w:shd w:val="clear" w:color="auto" w:fill="FFFFFF"/>
        <w:spacing w:before="120" w:line="276" w:lineRule="auto"/>
        <w:ind w:left="426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Łukasz Błachowicz </w:t>
      </w:r>
      <w:r w:rsidR="00B71F11" w:rsidRPr="00F004A8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tel. </w:t>
      </w:r>
      <w:r w:rsidR="00B71F11" w:rsidRPr="00A04BB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+</w:t>
      </w:r>
      <w:r w:rsidR="00DA5408" w:rsidRPr="00A04BB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="00DA5408" w:rsidRPr="006E2269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</w:rPr>
        <w:t>48</w:t>
      </w:r>
      <w:r w:rsidRPr="006E2269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</w:rPr>
        <w:t> 535</w:t>
      </w:r>
      <w:r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 246895</w:t>
      </w:r>
      <w:r w:rsidR="00E90BF1" w:rsidRPr="00A04BB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="00B71F11" w:rsidRPr="00A04BB5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e-mail: </w:t>
      </w:r>
      <w:proofErr w:type="spellStart"/>
      <w:r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lukasz</w:t>
      </w:r>
      <w:proofErr w:type="spellEnd"/>
      <w:r w:rsidR="00144ADA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@ </w:t>
      </w:r>
      <w:r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carus.pl</w:t>
      </w:r>
    </w:p>
    <w:p w14:paraId="57E91050" w14:textId="77777777" w:rsidR="009D09F0" w:rsidRPr="00876545" w:rsidRDefault="009D09F0" w:rsidP="00022751">
      <w:pPr>
        <w:pStyle w:val="Akapitzlist"/>
        <w:numPr>
          <w:ilvl w:val="0"/>
          <w:numId w:val="30"/>
        </w:numPr>
        <w:shd w:val="clear" w:color="auto" w:fill="FFFFFF"/>
        <w:spacing w:before="12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Złożenie oferty nie stanowi zawarcia umowy.</w:t>
      </w:r>
    </w:p>
    <w:p w14:paraId="2323B464" w14:textId="26D10DB6" w:rsidR="00317F5C" w:rsidRPr="00876545" w:rsidRDefault="00DE0884" w:rsidP="00022751">
      <w:pPr>
        <w:pStyle w:val="Akapitzlist"/>
        <w:numPr>
          <w:ilvl w:val="0"/>
          <w:numId w:val="30"/>
        </w:numPr>
        <w:shd w:val="clear" w:color="auto" w:fill="FFFFFF"/>
        <w:spacing w:before="12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Dostawca</w:t>
      </w:r>
      <w:r w:rsidR="0037464E" w:rsidRPr="00876545">
        <w:rPr>
          <w:rFonts w:ascii="Times New Roman" w:eastAsia="Arial Unicode MS" w:hAnsi="Times New Roman" w:cs="Times New Roman"/>
          <w:sz w:val="24"/>
          <w:szCs w:val="24"/>
        </w:rPr>
        <w:t xml:space="preserve"> może złożyć tylko jedną ofertę.</w:t>
      </w:r>
    </w:p>
    <w:p w14:paraId="2BCC2650" w14:textId="77777777" w:rsidR="009D09F0" w:rsidRPr="00876545" w:rsidRDefault="009D09F0" w:rsidP="00022751">
      <w:pPr>
        <w:pStyle w:val="Akapitzlist"/>
        <w:numPr>
          <w:ilvl w:val="0"/>
          <w:numId w:val="30"/>
        </w:numPr>
        <w:shd w:val="clear" w:color="auto" w:fill="FFFFFF"/>
        <w:spacing w:before="12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Oferty, które nie spełniają wymagań określonych w Zapytaniu Ofertowym nie będą rozpatrywane.</w:t>
      </w:r>
    </w:p>
    <w:p w14:paraId="51E69790" w14:textId="6CF93044" w:rsidR="009D09F0" w:rsidRPr="00876545" w:rsidRDefault="009D09F0" w:rsidP="00022751">
      <w:pPr>
        <w:pStyle w:val="Akapitzlist"/>
        <w:numPr>
          <w:ilvl w:val="0"/>
          <w:numId w:val="30"/>
        </w:numPr>
        <w:shd w:val="clear" w:color="auto" w:fill="FFFFFF"/>
        <w:spacing w:before="12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Zamawiający zastrzega sobie możliwość do przeprowadzenia negocjacji z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Dostawca</w:t>
      </w:r>
      <w:r w:rsidR="00926C2F" w:rsidRPr="00876545">
        <w:rPr>
          <w:rFonts w:ascii="Times New Roman" w:eastAsia="Arial Unicode MS" w:hAnsi="Times New Roman" w:cs="Times New Roman"/>
          <w:sz w:val="24"/>
          <w:szCs w:val="24"/>
        </w:rPr>
        <w:t>mi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, w celu doprowadzenia do polepszenia warunków zamówienia – zmniejszenia ceny zawartej umowy, zmiany warunków płatności oraz zmiany terminów realizacji zamówienia. </w:t>
      </w:r>
    </w:p>
    <w:p w14:paraId="16515A9D" w14:textId="6695BF98" w:rsidR="009D09F0" w:rsidRPr="00876545" w:rsidRDefault="009D09F0" w:rsidP="00022751">
      <w:pPr>
        <w:pStyle w:val="Akapitzlist"/>
        <w:numPr>
          <w:ilvl w:val="0"/>
          <w:numId w:val="30"/>
        </w:numPr>
        <w:shd w:val="clear" w:color="auto" w:fill="FFFFFF"/>
        <w:spacing w:before="12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Zamawiający zastrzega sobie możliwość unieważnienia Zapytania Ofertowego na każdym etapie prowadzonego postępowania i nie wybrania żadnej z przedstawionych ofert bez podania przyczyny. W przypadku zaistnienia powyższych okoliczności </w:t>
      </w:r>
      <w:r w:rsidR="000655F3">
        <w:rPr>
          <w:rFonts w:ascii="Times New Roman" w:eastAsia="Arial Unicode MS" w:hAnsi="Times New Roman" w:cs="Times New Roman"/>
          <w:sz w:val="24"/>
          <w:szCs w:val="24"/>
        </w:rPr>
        <w:t>Dostawcom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 nie przysługują żadne roszczenia w stosunku do Zamawiającego.</w:t>
      </w:r>
    </w:p>
    <w:p w14:paraId="4A0DF0B5" w14:textId="77777777" w:rsidR="00630E72" w:rsidRPr="00876545" w:rsidRDefault="00630E72" w:rsidP="00022751">
      <w:pPr>
        <w:pStyle w:val="Akapitzlist"/>
        <w:numPr>
          <w:ilvl w:val="0"/>
          <w:numId w:val="30"/>
        </w:numPr>
        <w:shd w:val="clear" w:color="auto" w:fill="FFFFFF"/>
        <w:spacing w:before="12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Zamawiający przewiduje możliwość zmiany umowy, w przypadku, gdy nastąpi zmiana powszechnie obowiązujących przepisów prawa w zakresie mającym wpływ na realizację przedmiotu umowy.</w:t>
      </w:r>
    </w:p>
    <w:p w14:paraId="13D82806" w14:textId="3E7E218C" w:rsidR="00630E72" w:rsidRPr="00876545" w:rsidRDefault="00630E72" w:rsidP="00022751">
      <w:pPr>
        <w:pStyle w:val="Akapitzlist"/>
        <w:numPr>
          <w:ilvl w:val="0"/>
          <w:numId w:val="30"/>
        </w:numPr>
        <w:shd w:val="clear" w:color="auto" w:fill="FFFFFF"/>
        <w:spacing w:before="12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Zamawiający przewiduje możliwość zmiany umowy w zakresie wydłużenia terminu wykonania umowy w przypadku zdarzeń losowych lub z przyczyn niezależnych </w:t>
      </w:r>
      <w:r w:rsidR="00E724E6" w:rsidRPr="00876545">
        <w:rPr>
          <w:rFonts w:ascii="Times New Roman" w:eastAsia="Arial Unicode MS" w:hAnsi="Times New Roman" w:cs="Times New Roman"/>
          <w:sz w:val="24"/>
          <w:szCs w:val="24"/>
        </w:rPr>
        <w:br/>
      </w:r>
      <w:r w:rsidRPr="00876545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od Zamawiającego i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Dostawcy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6684209B" w14:textId="390F95D8" w:rsidR="00630E72" w:rsidRPr="00876545" w:rsidRDefault="00630E72" w:rsidP="00022751">
      <w:pPr>
        <w:pStyle w:val="Akapitzlist"/>
        <w:numPr>
          <w:ilvl w:val="0"/>
          <w:numId w:val="30"/>
        </w:numPr>
        <w:shd w:val="clear" w:color="auto" w:fill="FFFFFF"/>
        <w:spacing w:before="12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Zamawiający przewiduje możliwość zmiany umowy, gdy konieczność wprowadzenia zmian będzie następstwem zmian wprowadzonych w umowach pomiędzy Zamawiającym, a innym niż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Dostawca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 stroną, w tym instytucjami nadzorującymi realizację projektu, w ramach, którego realizowane jest przedmiotowe zamówienie.</w:t>
      </w:r>
    </w:p>
    <w:p w14:paraId="75E3BD83" w14:textId="24AC6A41" w:rsidR="009D09F0" w:rsidRPr="00876545" w:rsidRDefault="009D09F0" w:rsidP="00022751">
      <w:pPr>
        <w:pStyle w:val="Akapitzlist"/>
        <w:numPr>
          <w:ilvl w:val="0"/>
          <w:numId w:val="30"/>
        </w:numPr>
        <w:shd w:val="clear" w:color="auto" w:fill="FFFFFF"/>
        <w:spacing w:before="12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W przypadku, gdy wybrany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Dostawca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 odstąpi od podpisania umowy z zamawiającym lub nie przedstawi wymaganych dokumentów, zamawiający zastrzega sobie możliwość podpisania umowy z kolejnym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Dostawcą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>, który uzyskał kolejną najwyższą liczbę punktów.</w:t>
      </w:r>
    </w:p>
    <w:p w14:paraId="3CEA3750" w14:textId="77777777" w:rsidR="009D09F0" w:rsidRPr="00876545" w:rsidRDefault="009D09F0" w:rsidP="00022751">
      <w:pPr>
        <w:pStyle w:val="Akapitzlist"/>
        <w:numPr>
          <w:ilvl w:val="0"/>
          <w:numId w:val="30"/>
        </w:numPr>
        <w:shd w:val="clear" w:color="auto" w:fill="FFFFFF"/>
        <w:spacing w:before="12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Postępowanie nie jest prowadzone w oparciu o ustawę z dnia 29 stycznia 2004r. – Prawo Zamówień Publicznych, dlatego nie jest możliwe stosowanie środków odwoławczych określonych w tej ustawie.</w:t>
      </w:r>
    </w:p>
    <w:p w14:paraId="0058C11F" w14:textId="1F20D82C" w:rsidR="009D09F0" w:rsidRPr="00876545" w:rsidRDefault="009D09F0" w:rsidP="00022751">
      <w:pPr>
        <w:pStyle w:val="Akapitzlist"/>
        <w:numPr>
          <w:ilvl w:val="0"/>
          <w:numId w:val="30"/>
        </w:numPr>
        <w:shd w:val="clear" w:color="auto" w:fill="FFFFFF"/>
        <w:spacing w:before="12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Zamawiający dopuszcza możliwość wydłużenia okresu realizacji zamówienia w przypadku wystąpienia okoliczności niemożliwych do przewidzenia na etapie ofertowania przez Zamawiającego oraz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Dostawca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>;</w:t>
      </w:r>
    </w:p>
    <w:p w14:paraId="67F5798F" w14:textId="2A2A8D83" w:rsidR="009D09F0" w:rsidRPr="00876545" w:rsidRDefault="009D09F0" w:rsidP="00022751">
      <w:pPr>
        <w:pStyle w:val="Akapitzlist"/>
        <w:numPr>
          <w:ilvl w:val="0"/>
          <w:numId w:val="30"/>
        </w:numPr>
        <w:shd w:val="clear" w:color="auto" w:fill="FFFFFF"/>
        <w:spacing w:before="12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Zamawiający dopuszcza możliwość aneksowania umowy na dostawę przedmiotu zamówienia w przypadku wystąpienia okoliczności niemożliwych do przewidzenia na etapie ofertowania przez Zamawiającego oraz </w:t>
      </w:r>
      <w:r w:rsidR="00DE0884">
        <w:rPr>
          <w:rFonts w:ascii="Times New Roman" w:eastAsia="Arial Unicode MS" w:hAnsi="Times New Roman" w:cs="Times New Roman"/>
          <w:sz w:val="24"/>
          <w:szCs w:val="24"/>
        </w:rPr>
        <w:t>Dostawca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 tylko w zakresie, na które wpływa zaistniała okoliczność.</w:t>
      </w:r>
    </w:p>
    <w:p w14:paraId="4F453EBD" w14:textId="77777777" w:rsidR="008A22BA" w:rsidRPr="00876545" w:rsidRDefault="009D09F0" w:rsidP="008A22BA">
      <w:pPr>
        <w:pStyle w:val="Akapitzlist"/>
        <w:numPr>
          <w:ilvl w:val="0"/>
          <w:numId w:val="30"/>
        </w:numPr>
        <w:shd w:val="clear" w:color="auto" w:fill="FFFFFF"/>
        <w:spacing w:before="12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Zamawiający zastrzega sobie możliwość zmiany treści niniejszego zapytania ofertowego, która zostanie ogłoszona nie później niż </w:t>
      </w:r>
      <w:r w:rsidR="00882703" w:rsidRPr="00876545">
        <w:rPr>
          <w:rFonts w:ascii="Times New Roman" w:eastAsia="Arial Unicode MS" w:hAnsi="Times New Roman" w:cs="Times New Roman"/>
          <w:sz w:val="24"/>
          <w:szCs w:val="24"/>
        </w:rPr>
        <w:t>3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 xml:space="preserve"> dni przed zakończeniem terminu składania ofert.</w:t>
      </w:r>
    </w:p>
    <w:p w14:paraId="331711CE" w14:textId="77777777" w:rsidR="005C036D" w:rsidRPr="005C036D" w:rsidRDefault="005C036D" w:rsidP="005C036D">
      <w:pPr>
        <w:pStyle w:val="Akapitzlist"/>
        <w:numPr>
          <w:ilvl w:val="0"/>
          <w:numId w:val="30"/>
        </w:numPr>
        <w:shd w:val="clear" w:color="auto" w:fill="FFFFFF"/>
        <w:spacing w:before="120" w:line="276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C036D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5C036D">
        <w:rPr>
          <w:rFonts w:ascii="Times New Roman" w:eastAsia="Arial Unicode MS" w:hAnsi="Times New Roman" w:cs="Times New Roman"/>
          <w:sz w:val="24"/>
          <w:szCs w:val="24"/>
          <w:lang w:eastAsia="en-US"/>
        </w:rPr>
        <w:t>publ</w:t>
      </w:r>
      <w:proofErr w:type="spellEnd"/>
      <w:r w:rsidRPr="005C036D">
        <w:rPr>
          <w:rFonts w:ascii="Times New Roman" w:eastAsia="Arial Unicode MS" w:hAnsi="Times New Roman" w:cs="Times New Roman"/>
          <w:sz w:val="24"/>
          <w:szCs w:val="24"/>
          <w:lang w:eastAsia="en-US"/>
        </w:rPr>
        <w:t>. Dz. Urz. UE L Nr 119, s. 1 informujemy, iż:</w:t>
      </w:r>
    </w:p>
    <w:p w14:paraId="1712CBD4" w14:textId="77777777" w:rsidR="005C036D" w:rsidRDefault="005C036D" w:rsidP="005C036D">
      <w:pPr>
        <w:shd w:val="clear" w:color="auto" w:fill="FFFFFF"/>
        <w:tabs>
          <w:tab w:val="left" w:pos="6180"/>
        </w:tabs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</w:p>
    <w:p w14:paraId="47223C23" w14:textId="730CF9E3" w:rsidR="005C036D" w:rsidRDefault="005C036D" w:rsidP="00100146">
      <w:pPr>
        <w:rPr>
          <w:rFonts w:ascii="Times New Roman" w:eastAsia="Arial Unicode MS" w:hAnsi="Times New Roman"/>
          <w:b/>
          <w:bCs/>
        </w:rPr>
      </w:pPr>
      <w:r w:rsidRPr="00876545">
        <w:rPr>
          <w:rFonts w:ascii="Times New Roman" w:eastAsia="Arial Unicode MS" w:hAnsi="Times New Roman" w:cs="Times New Roman"/>
          <w:sz w:val="24"/>
          <w:szCs w:val="24"/>
          <w:lang w:eastAsia="en-US"/>
        </w:rPr>
        <w:t>Admini</w:t>
      </w:r>
      <w:r w:rsidR="00144ADA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stratorem Pani/Pana danych jest  </w:t>
      </w:r>
      <w:r w:rsidR="006E2269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Carus.pl </w:t>
      </w:r>
      <w:proofErr w:type="spellStart"/>
      <w:r w:rsidR="006E2269">
        <w:rPr>
          <w:rFonts w:ascii="Times New Roman" w:eastAsia="Arial Unicode MS" w:hAnsi="Times New Roman" w:cs="Times New Roman"/>
          <w:sz w:val="24"/>
          <w:szCs w:val="24"/>
          <w:lang w:eastAsia="en-US"/>
        </w:rPr>
        <w:t>sp.z</w:t>
      </w:r>
      <w:proofErr w:type="spellEnd"/>
      <w:r w:rsidR="006E2269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 o.o. ul. Łozowa 10,</w:t>
      </w:r>
      <w:r w:rsidR="00100146" w:rsidRPr="00100146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 Łódź</w:t>
      </w:r>
    </w:p>
    <w:p w14:paraId="0769E66E" w14:textId="77777777" w:rsidR="00A04BB5" w:rsidRPr="00A04BB5" w:rsidRDefault="00A04BB5" w:rsidP="00A04BB5">
      <w:pPr>
        <w:rPr>
          <w:rFonts w:ascii="Times New Roman" w:eastAsia="Arial Unicode MS" w:hAnsi="Times New Roman"/>
          <w:b/>
          <w:bCs/>
        </w:rPr>
      </w:pPr>
    </w:p>
    <w:p w14:paraId="04B9CA07" w14:textId="77777777" w:rsidR="005C036D" w:rsidRPr="00876545" w:rsidRDefault="005C036D" w:rsidP="005C036D">
      <w:pPr>
        <w:widowControl/>
        <w:autoSpaceDE/>
        <w:autoSpaceDN/>
        <w:adjustRightInd/>
        <w:spacing w:line="276" w:lineRule="auto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  <w:lang w:eastAsia="en-US"/>
        </w:rPr>
        <w:t>Dane osobowe będą przetwarzane w celu realizacji umowy cywilnoprawnej.</w:t>
      </w:r>
    </w:p>
    <w:p w14:paraId="66882DA1" w14:textId="77777777" w:rsidR="005C036D" w:rsidRPr="00876545" w:rsidRDefault="005C036D" w:rsidP="005C036D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60" w:line="276" w:lineRule="auto"/>
        <w:ind w:left="284"/>
        <w:jc w:val="both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  <w:lang w:eastAsia="en-US"/>
        </w:rPr>
        <w:t>Dane osobowe będą przetwarzane przez okres niezbędny do realizacji ww. celu z uwzględnieniem okresów przechowywania określonych w przepisach odrębnych, w tym przepisów archiwalnych.</w:t>
      </w:r>
    </w:p>
    <w:p w14:paraId="114B7772" w14:textId="77777777" w:rsidR="005C036D" w:rsidRPr="00876545" w:rsidRDefault="005C036D" w:rsidP="005C036D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60" w:line="276" w:lineRule="auto"/>
        <w:ind w:left="284"/>
        <w:jc w:val="both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  <w:lang w:eastAsia="en-US"/>
        </w:rPr>
        <w:t>Podstawą prawną przetwarzania danych jest art. 6 ust. 1 lit. b) ww. rozporządzenia.</w:t>
      </w:r>
    </w:p>
    <w:p w14:paraId="173210DB" w14:textId="77777777" w:rsidR="005C036D" w:rsidRPr="00876545" w:rsidRDefault="005C036D" w:rsidP="005C036D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60" w:line="276" w:lineRule="auto"/>
        <w:ind w:left="284"/>
        <w:jc w:val="both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  <w:lang w:eastAsia="en-US"/>
        </w:rPr>
        <w:t>Odbiorcami Pani/Pana danych będą podmioty, które na podstawie zawartych umów przetwarzają dane osobowe w imieniu Administratora.</w:t>
      </w:r>
    </w:p>
    <w:p w14:paraId="76BD5D20" w14:textId="77777777" w:rsidR="005C036D" w:rsidRPr="00876545" w:rsidRDefault="005C036D" w:rsidP="005C036D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60" w:line="276" w:lineRule="auto"/>
        <w:ind w:left="284"/>
        <w:jc w:val="both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  <w:lang w:eastAsia="en-US"/>
        </w:rPr>
        <w:t>Osoba, której dane dotyczą ma prawo do:</w:t>
      </w:r>
    </w:p>
    <w:p w14:paraId="59AA7DF9" w14:textId="77777777" w:rsidR="005C036D" w:rsidRPr="00876545" w:rsidRDefault="005C036D" w:rsidP="005C036D">
      <w:pPr>
        <w:spacing w:before="100" w:beforeAutospacing="1" w:line="276" w:lineRule="auto"/>
        <w:ind w:left="284" w:hanging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  <w:lang w:eastAsia="en-US"/>
        </w:rPr>
        <w:lastRenderedPageBreak/>
        <w:t xml:space="preserve">a)       dostępu do treści swoich danych oraz możliwości ich poprawiania, sprostowania, ograniczenia przetwarzania oraz do przenoszenia swoich danych, a także - w przypadkach przewidzianych prawem - prawo do usunięcia </w:t>
      </w:r>
      <w:r w:rsidRPr="00876545">
        <w:rPr>
          <w:rFonts w:ascii="Times New Roman" w:eastAsia="Arial Unicode MS" w:hAnsi="Times New Roman" w:cs="Times New Roman"/>
          <w:sz w:val="24"/>
          <w:szCs w:val="24"/>
        </w:rPr>
        <w:t>danych i prawo do wniesienia sprzeciwu wobec przetwarzania Państwa danych.</w:t>
      </w:r>
    </w:p>
    <w:p w14:paraId="7CAFA247" w14:textId="77777777" w:rsidR="005C036D" w:rsidRPr="00876545" w:rsidRDefault="005C036D" w:rsidP="005C036D">
      <w:pPr>
        <w:spacing w:before="100" w:beforeAutospacing="1" w:line="276" w:lineRule="auto"/>
        <w:ind w:left="284" w:hanging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b)      wniesienia skargi do organu nadzorczego w przypadku, gdy przetwarzanie danych odbywa się z naruszeniem przepisów powyższego rozporządzenia.</w:t>
      </w:r>
    </w:p>
    <w:p w14:paraId="78F1826A" w14:textId="77777777" w:rsidR="005C036D" w:rsidRPr="00876545" w:rsidRDefault="005C036D" w:rsidP="005C036D">
      <w:pPr>
        <w:spacing w:before="100" w:beforeAutospacing="1" w:line="276" w:lineRule="auto"/>
        <w:ind w:left="284" w:hanging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c)       Podanie danych osobowych jest warunkiem zawarcia umowy cywilnoprawnej. Osoba, której dane dotyczą jest zobowiązana do ich podania. Konsekwencją niepodania danych osobowych jest brak możliwości zawarcia umowy.</w:t>
      </w:r>
    </w:p>
    <w:p w14:paraId="642509D4" w14:textId="77777777" w:rsidR="005C036D" w:rsidRPr="00876545" w:rsidRDefault="005C036D" w:rsidP="005C036D">
      <w:pPr>
        <w:spacing w:before="100" w:beforeAutospacing="1" w:line="276" w:lineRule="auto"/>
        <w:ind w:left="284" w:hanging="3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6545">
        <w:rPr>
          <w:rFonts w:ascii="Times New Roman" w:eastAsia="Arial Unicode MS" w:hAnsi="Times New Roman" w:cs="Times New Roman"/>
          <w:sz w:val="24"/>
          <w:szCs w:val="24"/>
        </w:rPr>
        <w:t>d)      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7BF6E473" w14:textId="77777777" w:rsidR="00876545" w:rsidRPr="00876545" w:rsidRDefault="00876545">
      <w:pPr>
        <w:shd w:val="clear" w:color="auto" w:fill="FFFFFF"/>
        <w:spacing w:before="120" w:line="276" w:lineRule="auto"/>
        <w:jc w:val="both"/>
        <w:rPr>
          <w:rFonts w:ascii="Times New Roman" w:eastAsia="Arial Unicode MS" w:hAnsi="Times New Roman" w:cs="Times New Roman"/>
          <w:spacing w:val="-1"/>
          <w:w w:val="90"/>
          <w:sz w:val="24"/>
          <w:szCs w:val="24"/>
        </w:rPr>
      </w:pPr>
    </w:p>
    <w:sectPr w:rsidR="00876545" w:rsidRPr="00876545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5D1F0" w14:textId="77777777" w:rsidR="004614A7" w:rsidRDefault="004614A7" w:rsidP="00DB563B">
      <w:r>
        <w:separator/>
      </w:r>
    </w:p>
  </w:endnote>
  <w:endnote w:type="continuationSeparator" w:id="0">
    <w:p w14:paraId="5B634D02" w14:textId="77777777" w:rsidR="004614A7" w:rsidRDefault="004614A7" w:rsidP="00DB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375052805"/>
      <w:docPartObj>
        <w:docPartGallery w:val="Page Numbers (Bottom of Page)"/>
        <w:docPartUnique/>
      </w:docPartObj>
    </w:sdtPr>
    <w:sdtContent>
      <w:p w14:paraId="739C5C42" w14:textId="77777777" w:rsidR="00E81CF2" w:rsidRDefault="00E81CF2" w:rsidP="0046745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08C344E" w14:textId="77777777" w:rsidR="00E81CF2" w:rsidRDefault="00E81CF2" w:rsidP="00E81CF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530985716"/>
      <w:docPartObj>
        <w:docPartGallery w:val="Page Numbers (Bottom of Page)"/>
        <w:docPartUnique/>
      </w:docPartObj>
    </w:sdtPr>
    <w:sdtContent>
      <w:p w14:paraId="25347789" w14:textId="77777777" w:rsidR="00E81CF2" w:rsidRDefault="00E81CF2" w:rsidP="0046745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100146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68DA9AF5" w14:textId="08CA2D1E" w:rsidR="00081A4C" w:rsidRPr="00081A4C" w:rsidRDefault="008649E3" w:rsidP="00E81CF2">
    <w:pPr>
      <w:widowControl/>
      <w:autoSpaceDE/>
      <w:autoSpaceDN/>
      <w:adjustRightInd/>
      <w:spacing w:after="160" w:line="259" w:lineRule="auto"/>
      <w:ind w:right="360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46DE6">
      <w:rPr>
        <w:rFonts w:ascii="Times New Roman" w:hAnsi="Times New Roman" w:cs="Times New Roman"/>
      </w:rPr>
      <w:fldChar w:fldCharType="begin"/>
    </w:r>
    <w:r w:rsidR="00DE6956">
      <w:rPr>
        <w:rFonts w:ascii="Times New Roman" w:hAnsi="Times New Roman" w:cs="Times New Roman"/>
      </w:rPr>
      <w:instrText xml:space="preserve"> INCLUDEPICTURE "C:\\var\\folders\\s4\\73670h293gl_bbv3j2_zbvnr0000gn\\T\\com.microsoft.Word\\WebArchiveCopyPasteTempFiles\\page1image64610640" \* MERGEFORMAT </w:instrText>
    </w:r>
    <w:r w:rsidRPr="00946DE6">
      <w:rPr>
        <w:rFonts w:ascii="Times New Roman" w:hAnsi="Times New Roman" w:cs="Times New Roman"/>
      </w:rPr>
      <w:fldChar w:fldCharType="separate"/>
    </w:r>
    <w:r w:rsidRPr="00946DE6">
      <w:rPr>
        <w:rFonts w:ascii="Times New Roman" w:hAnsi="Times New Roman" w:cs="Times New Roman"/>
        <w:noProof/>
      </w:rPr>
      <w:drawing>
        <wp:inline distT="0" distB="0" distL="0" distR="0" wp14:anchorId="15766034" wp14:editId="795574FE">
          <wp:extent cx="1118681" cy="527848"/>
          <wp:effectExtent l="0" t="0" r="0" b="5715"/>
          <wp:docPr id="7" name="Obraz 7" descr="page1image64610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ge1image6461064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479" cy="557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6DE6"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                                 </w:t>
    </w:r>
    <w:r w:rsidRPr="00946DE6">
      <w:rPr>
        <w:rFonts w:ascii="Times New Roman" w:hAnsi="Times New Roman" w:cs="Times New Roman"/>
      </w:rPr>
      <w:fldChar w:fldCharType="begin"/>
    </w:r>
    <w:r w:rsidRPr="00946DE6">
      <w:rPr>
        <w:rFonts w:ascii="Times New Roman" w:hAnsi="Times New Roman" w:cs="Times New Roman"/>
      </w:rPr>
      <w:instrText xml:space="preserve"> INCLUDEPICTURE "http://szczercow.pl/wp-content/uploads/2018/01/łódzkie.png" \* MERGEFORMATINET </w:instrText>
    </w:r>
    <w:r w:rsidRPr="00946DE6">
      <w:rPr>
        <w:rFonts w:ascii="Times New Roman" w:hAnsi="Times New Roman" w:cs="Times New Roman"/>
      </w:rPr>
      <w:fldChar w:fldCharType="separate"/>
    </w:r>
    <w:r w:rsidRPr="00946DE6">
      <w:rPr>
        <w:rFonts w:ascii="Times New Roman" w:hAnsi="Times New Roman" w:cs="Times New Roman"/>
        <w:noProof/>
      </w:rPr>
      <w:drawing>
        <wp:inline distT="0" distB="0" distL="0" distR="0" wp14:anchorId="5E7626C3" wp14:editId="75B9F5A8">
          <wp:extent cx="825249" cy="535021"/>
          <wp:effectExtent l="0" t="0" r="635" b="0"/>
          <wp:docPr id="9" name="Obraz 9" descr="łódz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łódzk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789" cy="559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6DE6"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                             </w:t>
    </w:r>
    <w:r w:rsidRPr="00946DE6">
      <w:rPr>
        <w:rFonts w:ascii="Times New Roman" w:hAnsi="Times New Roman" w:cs="Times New Roman"/>
      </w:rPr>
      <w:fldChar w:fldCharType="begin"/>
    </w:r>
    <w:r w:rsidR="00DE6956">
      <w:rPr>
        <w:rFonts w:ascii="Times New Roman" w:hAnsi="Times New Roman" w:cs="Times New Roman"/>
      </w:rPr>
      <w:instrText xml:space="preserve"> INCLUDEPICTURE "C:\\var\\folders\\s4\\73670h293gl_bbv3j2_zbvnr0000gn\\T\\com.microsoft.Word\\WebArchiveCopyPasteTempFiles\\page1image64614592" \* MERGEFORMAT </w:instrText>
    </w:r>
    <w:r w:rsidRPr="00946DE6">
      <w:rPr>
        <w:rFonts w:ascii="Times New Roman" w:hAnsi="Times New Roman" w:cs="Times New Roman"/>
      </w:rPr>
      <w:fldChar w:fldCharType="separate"/>
    </w:r>
    <w:r w:rsidRPr="00946DE6">
      <w:rPr>
        <w:rFonts w:ascii="Times New Roman" w:hAnsi="Times New Roman" w:cs="Times New Roman"/>
        <w:noProof/>
      </w:rPr>
      <w:drawing>
        <wp:inline distT="0" distB="0" distL="0" distR="0" wp14:anchorId="7A1220AB" wp14:editId="247C3D07">
          <wp:extent cx="1539527" cy="447472"/>
          <wp:effectExtent l="0" t="0" r="0" b="0"/>
          <wp:docPr id="10" name="Obraz 10" descr="page1image64614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6461459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363" cy="464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6DE6">
      <w:rPr>
        <w:rFonts w:ascii="Times New Roman" w:hAnsi="Times New Roman" w:cs="Times New Roman"/>
      </w:rPr>
      <w:fldChar w:fldCharType="end"/>
    </w:r>
  </w:p>
  <w:tbl>
    <w:tblPr>
      <w:tblStyle w:val="Tabela-Siatka1"/>
      <w:tblW w:w="2689" w:type="dxa"/>
      <w:tblInd w:w="-8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</w:tblGrid>
    <w:tr w:rsidR="008649E3" w:rsidRPr="008649E3" w14:paraId="796F95C3" w14:textId="77777777" w:rsidTr="00B8520B">
      <w:trPr>
        <w:trHeight w:val="269"/>
      </w:trPr>
      <w:tc>
        <w:tcPr>
          <w:tcW w:w="2689" w:type="dxa"/>
          <w:vMerge w:val="restart"/>
          <w:vAlign w:val="center"/>
        </w:tcPr>
        <w:p w14:paraId="2577A131" w14:textId="77777777" w:rsidR="00B8520B" w:rsidRPr="00081A4C" w:rsidRDefault="00B8520B" w:rsidP="00081A4C">
          <w:pPr>
            <w:widowControl/>
            <w:autoSpaceDE/>
            <w:autoSpaceDN/>
            <w:adjustRightInd/>
            <w:jc w:val="center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</w:p>
      </w:tc>
    </w:tr>
    <w:tr w:rsidR="00B8520B" w:rsidRPr="00081A4C" w14:paraId="1F7E6C17" w14:textId="77777777" w:rsidTr="00B8520B">
      <w:trPr>
        <w:trHeight w:val="269"/>
      </w:trPr>
      <w:tc>
        <w:tcPr>
          <w:tcW w:w="2689" w:type="dxa"/>
          <w:vMerge/>
        </w:tcPr>
        <w:p w14:paraId="48D14630" w14:textId="77777777" w:rsidR="00B8520B" w:rsidRPr="00081A4C" w:rsidRDefault="00B8520B" w:rsidP="00081A4C">
          <w:pPr>
            <w:widowControl/>
            <w:autoSpaceDE/>
            <w:autoSpaceDN/>
            <w:adjustRightInd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</w:p>
      </w:tc>
    </w:tr>
  </w:tbl>
  <w:p w14:paraId="5005813A" w14:textId="77777777" w:rsidR="00081A4C" w:rsidRPr="00081A4C" w:rsidRDefault="00081A4C" w:rsidP="00081A4C">
    <w:pPr>
      <w:widowControl/>
      <w:autoSpaceDE/>
      <w:autoSpaceDN/>
      <w:adjustRightInd/>
      <w:spacing w:after="160" w:line="259" w:lineRule="auto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7E3B63DC" w14:textId="77777777" w:rsidR="00081A4C" w:rsidRPr="00081A4C" w:rsidRDefault="00081A4C" w:rsidP="00081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0490F" w14:textId="77777777" w:rsidR="004614A7" w:rsidRDefault="004614A7" w:rsidP="00DB563B">
      <w:r>
        <w:separator/>
      </w:r>
    </w:p>
  </w:footnote>
  <w:footnote w:type="continuationSeparator" w:id="0">
    <w:p w14:paraId="3B8A8249" w14:textId="77777777" w:rsidR="004614A7" w:rsidRDefault="004614A7" w:rsidP="00DB5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F3074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CC618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023DD3"/>
    <w:multiLevelType w:val="hybridMultilevel"/>
    <w:tmpl w:val="FFEA7E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60A4"/>
    <w:multiLevelType w:val="hybridMultilevel"/>
    <w:tmpl w:val="692E6C8C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75C7792"/>
    <w:multiLevelType w:val="multilevel"/>
    <w:tmpl w:val="E4AE7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1D5F3C"/>
    <w:multiLevelType w:val="hybridMultilevel"/>
    <w:tmpl w:val="4F504312"/>
    <w:lvl w:ilvl="0" w:tplc="0BBC920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9524D8"/>
    <w:multiLevelType w:val="hybridMultilevel"/>
    <w:tmpl w:val="45D8D75E"/>
    <w:lvl w:ilvl="0" w:tplc="704687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3F1891"/>
    <w:multiLevelType w:val="hybridMultilevel"/>
    <w:tmpl w:val="42867D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684AFA"/>
    <w:multiLevelType w:val="multilevel"/>
    <w:tmpl w:val="3C9A2A2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0B6A220A"/>
    <w:multiLevelType w:val="hybridMultilevel"/>
    <w:tmpl w:val="90709E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E31801"/>
    <w:multiLevelType w:val="hybridMultilevel"/>
    <w:tmpl w:val="3E6C100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E186268"/>
    <w:multiLevelType w:val="multilevel"/>
    <w:tmpl w:val="109806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b/>
        <w:sz w:val="2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602E96"/>
    <w:multiLevelType w:val="multilevel"/>
    <w:tmpl w:val="EF542BC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13E32112"/>
    <w:multiLevelType w:val="hybridMultilevel"/>
    <w:tmpl w:val="7B14541A"/>
    <w:lvl w:ilvl="0" w:tplc="F66E7CCE">
      <w:numFmt w:val="bullet"/>
      <w:lvlText w:val="-"/>
      <w:lvlJc w:val="left"/>
      <w:pPr>
        <w:ind w:left="720" w:hanging="360"/>
      </w:pPr>
      <w:rPr>
        <w:rFonts w:ascii="Cambria" w:eastAsia="Times New Roman" w:hAnsi="Cambria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8B452B"/>
    <w:multiLevelType w:val="hybridMultilevel"/>
    <w:tmpl w:val="D63C4AC6"/>
    <w:lvl w:ilvl="0" w:tplc="15FCD65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 w15:restartNumberingAfterBreak="0">
    <w:nsid w:val="19480F05"/>
    <w:multiLevelType w:val="hybridMultilevel"/>
    <w:tmpl w:val="ACE8C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C54E71"/>
    <w:multiLevelType w:val="hybridMultilevel"/>
    <w:tmpl w:val="2190D87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1BFE28C2"/>
    <w:multiLevelType w:val="multilevel"/>
    <w:tmpl w:val="372CDE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02" w:hanging="360"/>
      </w:pPr>
      <w:rPr>
        <w:b/>
        <w:sz w:val="2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D9322D"/>
    <w:multiLevelType w:val="multilevel"/>
    <w:tmpl w:val="430453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b/>
        <w:sz w:val="2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C17D40"/>
    <w:multiLevelType w:val="hybridMultilevel"/>
    <w:tmpl w:val="A198F7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B239D"/>
    <w:multiLevelType w:val="hybridMultilevel"/>
    <w:tmpl w:val="CBEE00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D086C64">
      <w:start w:val="1"/>
      <w:numFmt w:val="decimal"/>
      <w:lvlText w:val="%3."/>
      <w:lvlJc w:val="left"/>
      <w:pPr>
        <w:ind w:left="2340" w:hanging="360"/>
      </w:pPr>
      <w:rPr>
        <w:rFonts w:ascii="Arial Unicode MS" w:eastAsia="Arial Unicode MS" w:hAnsi="Arial Unicode MS" w:cs="Arial Unicode MS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271ADD"/>
    <w:multiLevelType w:val="hybridMultilevel"/>
    <w:tmpl w:val="EAFC7BF8"/>
    <w:lvl w:ilvl="0" w:tplc="C95EB7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E367DE1"/>
    <w:multiLevelType w:val="multilevel"/>
    <w:tmpl w:val="430453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b/>
        <w:sz w:val="2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7918B9"/>
    <w:multiLevelType w:val="hybridMultilevel"/>
    <w:tmpl w:val="69E049E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2BB7366"/>
    <w:multiLevelType w:val="hybridMultilevel"/>
    <w:tmpl w:val="C50A9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B06DC"/>
    <w:multiLevelType w:val="hybridMultilevel"/>
    <w:tmpl w:val="3F6EC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2121AF"/>
    <w:multiLevelType w:val="hybridMultilevel"/>
    <w:tmpl w:val="E5A201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D387C"/>
    <w:multiLevelType w:val="multilevel"/>
    <w:tmpl w:val="430453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b/>
        <w:sz w:val="2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75D9E"/>
    <w:multiLevelType w:val="hybridMultilevel"/>
    <w:tmpl w:val="7F6A879E"/>
    <w:lvl w:ilvl="0" w:tplc="4A6692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827377"/>
    <w:multiLevelType w:val="multilevel"/>
    <w:tmpl w:val="EDCC55E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0" w15:restartNumberingAfterBreak="0">
    <w:nsid w:val="5CFC68B8"/>
    <w:multiLevelType w:val="multilevel"/>
    <w:tmpl w:val="731EB8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AA1A38"/>
    <w:multiLevelType w:val="hybridMultilevel"/>
    <w:tmpl w:val="A198F7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71A3C"/>
    <w:multiLevelType w:val="multilevel"/>
    <w:tmpl w:val="2FC0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B50B53"/>
    <w:multiLevelType w:val="hybridMultilevel"/>
    <w:tmpl w:val="2AD69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77E7B"/>
    <w:multiLevelType w:val="hybridMultilevel"/>
    <w:tmpl w:val="EC3A1EFA"/>
    <w:lvl w:ilvl="0" w:tplc="6E984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C202FE"/>
    <w:multiLevelType w:val="multilevel"/>
    <w:tmpl w:val="D5F014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Cambria Math" w:eastAsia="Times New Roman" w:hAnsi="Cambria Math" w:cs="Arial"/>
        <w:b/>
        <w:sz w:val="2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5D7FEA"/>
    <w:multiLevelType w:val="hybridMultilevel"/>
    <w:tmpl w:val="130C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D954A9"/>
    <w:multiLevelType w:val="hybridMultilevel"/>
    <w:tmpl w:val="49E659CA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B8C2362"/>
    <w:multiLevelType w:val="multilevel"/>
    <w:tmpl w:val="430453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b/>
        <w:sz w:val="2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94C38"/>
    <w:multiLevelType w:val="hybridMultilevel"/>
    <w:tmpl w:val="4A8C31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017700"/>
    <w:multiLevelType w:val="multilevel"/>
    <w:tmpl w:val="430453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b/>
        <w:sz w:val="2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1E3991"/>
    <w:multiLevelType w:val="hybridMultilevel"/>
    <w:tmpl w:val="CBEE00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D086C64">
      <w:start w:val="1"/>
      <w:numFmt w:val="decimal"/>
      <w:lvlText w:val="%3."/>
      <w:lvlJc w:val="left"/>
      <w:pPr>
        <w:ind w:left="2340" w:hanging="360"/>
      </w:pPr>
      <w:rPr>
        <w:rFonts w:ascii="Arial Unicode MS" w:eastAsia="Arial Unicode MS" w:hAnsi="Arial Unicode MS" w:cs="Arial Unicode MS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A4F195"/>
    <w:multiLevelType w:val="hybridMultilevel"/>
    <w:tmpl w:val="717E8F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7B007A7E"/>
    <w:multiLevelType w:val="hybridMultilevel"/>
    <w:tmpl w:val="1140094A"/>
    <w:lvl w:ilvl="0" w:tplc="6E984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746A76"/>
    <w:multiLevelType w:val="multilevel"/>
    <w:tmpl w:val="430453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b/>
        <w:sz w:val="22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241459">
    <w:abstractNumId w:val="35"/>
  </w:num>
  <w:num w:numId="2" w16cid:durableId="1414814190">
    <w:abstractNumId w:val="38"/>
  </w:num>
  <w:num w:numId="3" w16cid:durableId="242027386">
    <w:abstractNumId w:val="19"/>
  </w:num>
  <w:num w:numId="4" w16cid:durableId="117800415">
    <w:abstractNumId w:val="39"/>
  </w:num>
  <w:num w:numId="5" w16cid:durableId="1744983689">
    <w:abstractNumId w:val="40"/>
  </w:num>
  <w:num w:numId="6" w16cid:durableId="52703124">
    <w:abstractNumId w:val="27"/>
  </w:num>
  <w:num w:numId="7" w16cid:durableId="1052460881">
    <w:abstractNumId w:val="22"/>
  </w:num>
  <w:num w:numId="8" w16cid:durableId="844130612">
    <w:abstractNumId w:val="44"/>
  </w:num>
  <w:num w:numId="9" w16cid:durableId="784273001">
    <w:abstractNumId w:val="10"/>
  </w:num>
  <w:num w:numId="10" w16cid:durableId="304356845">
    <w:abstractNumId w:val="18"/>
  </w:num>
  <w:num w:numId="11" w16cid:durableId="295376942">
    <w:abstractNumId w:val="11"/>
  </w:num>
  <w:num w:numId="12" w16cid:durableId="1252005754">
    <w:abstractNumId w:val="2"/>
  </w:num>
  <w:num w:numId="13" w16cid:durableId="1013803557">
    <w:abstractNumId w:val="3"/>
  </w:num>
  <w:num w:numId="14" w16cid:durableId="431976298">
    <w:abstractNumId w:val="13"/>
  </w:num>
  <w:num w:numId="15" w16cid:durableId="2139030901">
    <w:abstractNumId w:val="31"/>
  </w:num>
  <w:num w:numId="16" w16cid:durableId="1878660184">
    <w:abstractNumId w:val="9"/>
  </w:num>
  <w:num w:numId="17" w16cid:durableId="1012144953">
    <w:abstractNumId w:val="42"/>
  </w:num>
  <w:num w:numId="18" w16cid:durableId="1112242762">
    <w:abstractNumId w:val="43"/>
  </w:num>
  <w:num w:numId="19" w16cid:durableId="1246838984">
    <w:abstractNumId w:val="34"/>
  </w:num>
  <w:num w:numId="20" w16cid:durableId="240527400">
    <w:abstractNumId w:val="8"/>
  </w:num>
  <w:num w:numId="21" w16cid:durableId="1402749669">
    <w:abstractNumId w:val="12"/>
  </w:num>
  <w:num w:numId="22" w16cid:durableId="1233469692">
    <w:abstractNumId w:val="29"/>
  </w:num>
  <w:num w:numId="23" w16cid:durableId="2119257072">
    <w:abstractNumId w:val="32"/>
  </w:num>
  <w:num w:numId="24" w16cid:durableId="2095979514">
    <w:abstractNumId w:val="15"/>
  </w:num>
  <w:num w:numId="25" w16cid:durableId="259721407">
    <w:abstractNumId w:val="23"/>
  </w:num>
  <w:num w:numId="26" w16cid:durableId="1866626803">
    <w:abstractNumId w:val="17"/>
  </w:num>
  <w:num w:numId="27" w16cid:durableId="1194070891">
    <w:abstractNumId w:val="26"/>
  </w:num>
  <w:num w:numId="28" w16cid:durableId="156041840">
    <w:abstractNumId w:val="41"/>
  </w:num>
  <w:num w:numId="29" w16cid:durableId="414597668">
    <w:abstractNumId w:val="37"/>
  </w:num>
  <w:num w:numId="30" w16cid:durableId="1259829393">
    <w:abstractNumId w:val="7"/>
  </w:num>
  <w:num w:numId="31" w16cid:durableId="1956521262">
    <w:abstractNumId w:val="33"/>
  </w:num>
  <w:num w:numId="32" w16cid:durableId="131758533">
    <w:abstractNumId w:val="28"/>
  </w:num>
  <w:num w:numId="33" w16cid:durableId="2058510186">
    <w:abstractNumId w:val="16"/>
  </w:num>
  <w:num w:numId="34" w16cid:durableId="1532452305">
    <w:abstractNumId w:val="6"/>
  </w:num>
  <w:num w:numId="35" w16cid:durableId="1900096758">
    <w:abstractNumId w:val="21"/>
  </w:num>
  <w:num w:numId="36" w16cid:durableId="1306547930">
    <w:abstractNumId w:val="5"/>
  </w:num>
  <w:num w:numId="37" w16cid:durableId="827208863">
    <w:abstractNumId w:val="20"/>
  </w:num>
  <w:num w:numId="38" w16cid:durableId="502203813">
    <w:abstractNumId w:val="30"/>
  </w:num>
  <w:num w:numId="39" w16cid:durableId="1722438916">
    <w:abstractNumId w:val="4"/>
  </w:num>
  <w:num w:numId="40" w16cid:durableId="398674379">
    <w:abstractNumId w:val="36"/>
  </w:num>
  <w:num w:numId="41" w16cid:durableId="940182141">
    <w:abstractNumId w:val="25"/>
  </w:num>
  <w:num w:numId="42" w16cid:durableId="1635941765">
    <w:abstractNumId w:val="24"/>
  </w:num>
  <w:num w:numId="43" w16cid:durableId="1887452183">
    <w:abstractNumId w:val="14"/>
  </w:num>
  <w:num w:numId="44" w16cid:durableId="2052998005">
    <w:abstractNumId w:val="0"/>
  </w:num>
  <w:num w:numId="45" w16cid:durableId="377126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63B"/>
    <w:rsid w:val="000052C4"/>
    <w:rsid w:val="00014153"/>
    <w:rsid w:val="00014578"/>
    <w:rsid w:val="000150B1"/>
    <w:rsid w:val="00022751"/>
    <w:rsid w:val="000248B3"/>
    <w:rsid w:val="00031E8C"/>
    <w:rsid w:val="00033E61"/>
    <w:rsid w:val="000412B2"/>
    <w:rsid w:val="0004332A"/>
    <w:rsid w:val="00053133"/>
    <w:rsid w:val="00055A43"/>
    <w:rsid w:val="000655F3"/>
    <w:rsid w:val="00074E1D"/>
    <w:rsid w:val="00081A4C"/>
    <w:rsid w:val="00085A00"/>
    <w:rsid w:val="00091203"/>
    <w:rsid w:val="00094746"/>
    <w:rsid w:val="000A46A4"/>
    <w:rsid w:val="000A73B5"/>
    <w:rsid w:val="000A75EF"/>
    <w:rsid w:val="000C59BB"/>
    <w:rsid w:val="000C6CC7"/>
    <w:rsid w:val="000D3247"/>
    <w:rsid w:val="000D6F32"/>
    <w:rsid w:val="000F6FF1"/>
    <w:rsid w:val="00100146"/>
    <w:rsid w:val="00107DA5"/>
    <w:rsid w:val="00111167"/>
    <w:rsid w:val="00113C8B"/>
    <w:rsid w:val="00114E66"/>
    <w:rsid w:val="00115815"/>
    <w:rsid w:val="00124983"/>
    <w:rsid w:val="0013663F"/>
    <w:rsid w:val="001432CD"/>
    <w:rsid w:val="00144ADA"/>
    <w:rsid w:val="00155075"/>
    <w:rsid w:val="001571F6"/>
    <w:rsid w:val="00157CF3"/>
    <w:rsid w:val="001613D6"/>
    <w:rsid w:val="00196DF9"/>
    <w:rsid w:val="00197C97"/>
    <w:rsid w:val="001A03A5"/>
    <w:rsid w:val="001B126C"/>
    <w:rsid w:val="001B7CEA"/>
    <w:rsid w:val="001C649E"/>
    <w:rsid w:val="001D0444"/>
    <w:rsid w:val="001D0B72"/>
    <w:rsid w:val="001E52F2"/>
    <w:rsid w:val="00201667"/>
    <w:rsid w:val="002019E6"/>
    <w:rsid w:val="00207E12"/>
    <w:rsid w:val="00215058"/>
    <w:rsid w:val="00216E7D"/>
    <w:rsid w:val="002218D2"/>
    <w:rsid w:val="002254FC"/>
    <w:rsid w:val="00233608"/>
    <w:rsid w:val="00242264"/>
    <w:rsid w:val="00243EFD"/>
    <w:rsid w:val="00244EE9"/>
    <w:rsid w:val="0025104C"/>
    <w:rsid w:val="002511D5"/>
    <w:rsid w:val="0025343B"/>
    <w:rsid w:val="002630CD"/>
    <w:rsid w:val="00265177"/>
    <w:rsid w:val="00275326"/>
    <w:rsid w:val="00276041"/>
    <w:rsid w:val="0027758B"/>
    <w:rsid w:val="00283589"/>
    <w:rsid w:val="002847AA"/>
    <w:rsid w:val="00291DAC"/>
    <w:rsid w:val="00294D10"/>
    <w:rsid w:val="002A403E"/>
    <w:rsid w:val="002B2053"/>
    <w:rsid w:val="002C03DB"/>
    <w:rsid w:val="002C315B"/>
    <w:rsid w:val="002F0C3A"/>
    <w:rsid w:val="002F0D98"/>
    <w:rsid w:val="002F6AC3"/>
    <w:rsid w:val="00310459"/>
    <w:rsid w:val="003115CB"/>
    <w:rsid w:val="0031381A"/>
    <w:rsid w:val="00317F5C"/>
    <w:rsid w:val="00325096"/>
    <w:rsid w:val="00332302"/>
    <w:rsid w:val="00333735"/>
    <w:rsid w:val="00333737"/>
    <w:rsid w:val="00341C38"/>
    <w:rsid w:val="00341D46"/>
    <w:rsid w:val="0034765A"/>
    <w:rsid w:val="00357B09"/>
    <w:rsid w:val="00366859"/>
    <w:rsid w:val="00366C5A"/>
    <w:rsid w:val="00370CF8"/>
    <w:rsid w:val="0037464E"/>
    <w:rsid w:val="0038111C"/>
    <w:rsid w:val="00394610"/>
    <w:rsid w:val="00394CBA"/>
    <w:rsid w:val="00395F56"/>
    <w:rsid w:val="003A068B"/>
    <w:rsid w:val="003A1767"/>
    <w:rsid w:val="003A4162"/>
    <w:rsid w:val="003A7598"/>
    <w:rsid w:val="003B0CE2"/>
    <w:rsid w:val="003B2610"/>
    <w:rsid w:val="003D3986"/>
    <w:rsid w:val="003D43F5"/>
    <w:rsid w:val="003D5569"/>
    <w:rsid w:val="003E46EE"/>
    <w:rsid w:val="003E78BD"/>
    <w:rsid w:val="003F79D8"/>
    <w:rsid w:val="004041A2"/>
    <w:rsid w:val="0041119A"/>
    <w:rsid w:val="00420936"/>
    <w:rsid w:val="004246ED"/>
    <w:rsid w:val="00424E84"/>
    <w:rsid w:val="00426693"/>
    <w:rsid w:val="004273ED"/>
    <w:rsid w:val="004304AC"/>
    <w:rsid w:val="00440D27"/>
    <w:rsid w:val="0045336C"/>
    <w:rsid w:val="004544AF"/>
    <w:rsid w:val="00455549"/>
    <w:rsid w:val="004573E3"/>
    <w:rsid w:val="004614A7"/>
    <w:rsid w:val="00462010"/>
    <w:rsid w:val="0046745D"/>
    <w:rsid w:val="00470BF6"/>
    <w:rsid w:val="00475D75"/>
    <w:rsid w:val="0048479C"/>
    <w:rsid w:val="004A39DE"/>
    <w:rsid w:val="004B396B"/>
    <w:rsid w:val="004D1369"/>
    <w:rsid w:val="004D6021"/>
    <w:rsid w:val="004E21A4"/>
    <w:rsid w:val="004E4106"/>
    <w:rsid w:val="004E7C4B"/>
    <w:rsid w:val="004F396B"/>
    <w:rsid w:val="004F3DE8"/>
    <w:rsid w:val="005007F8"/>
    <w:rsid w:val="00501631"/>
    <w:rsid w:val="0050777C"/>
    <w:rsid w:val="0051162D"/>
    <w:rsid w:val="00513893"/>
    <w:rsid w:val="00515CCD"/>
    <w:rsid w:val="00521DE5"/>
    <w:rsid w:val="005237F2"/>
    <w:rsid w:val="00536559"/>
    <w:rsid w:val="00544655"/>
    <w:rsid w:val="00544E00"/>
    <w:rsid w:val="00550CEE"/>
    <w:rsid w:val="0055743B"/>
    <w:rsid w:val="00561900"/>
    <w:rsid w:val="005710D5"/>
    <w:rsid w:val="00581B40"/>
    <w:rsid w:val="005836C9"/>
    <w:rsid w:val="00585839"/>
    <w:rsid w:val="00585BF7"/>
    <w:rsid w:val="00587006"/>
    <w:rsid w:val="00594A42"/>
    <w:rsid w:val="005A2C9B"/>
    <w:rsid w:val="005A3809"/>
    <w:rsid w:val="005A3D5F"/>
    <w:rsid w:val="005B7EFD"/>
    <w:rsid w:val="005C036D"/>
    <w:rsid w:val="005C1283"/>
    <w:rsid w:val="005C4CDB"/>
    <w:rsid w:val="005C52A6"/>
    <w:rsid w:val="005C77E2"/>
    <w:rsid w:val="005D1C24"/>
    <w:rsid w:val="005D79DB"/>
    <w:rsid w:val="005E0C93"/>
    <w:rsid w:val="005E1B2A"/>
    <w:rsid w:val="005E7386"/>
    <w:rsid w:val="00604E97"/>
    <w:rsid w:val="006070DC"/>
    <w:rsid w:val="00616294"/>
    <w:rsid w:val="006264D6"/>
    <w:rsid w:val="00630E72"/>
    <w:rsid w:val="006326F8"/>
    <w:rsid w:val="00632903"/>
    <w:rsid w:val="006331BE"/>
    <w:rsid w:val="006416EF"/>
    <w:rsid w:val="00654278"/>
    <w:rsid w:val="00656B19"/>
    <w:rsid w:val="00656C5E"/>
    <w:rsid w:val="006617BB"/>
    <w:rsid w:val="0066507C"/>
    <w:rsid w:val="00667333"/>
    <w:rsid w:val="00674B8C"/>
    <w:rsid w:val="00675B39"/>
    <w:rsid w:val="00690779"/>
    <w:rsid w:val="0069643F"/>
    <w:rsid w:val="006965D7"/>
    <w:rsid w:val="006B19D6"/>
    <w:rsid w:val="006B6E90"/>
    <w:rsid w:val="006C7494"/>
    <w:rsid w:val="006D4D33"/>
    <w:rsid w:val="006E1BB2"/>
    <w:rsid w:val="006E2269"/>
    <w:rsid w:val="006E782E"/>
    <w:rsid w:val="006F3190"/>
    <w:rsid w:val="007107D5"/>
    <w:rsid w:val="00712AFB"/>
    <w:rsid w:val="00713689"/>
    <w:rsid w:val="0072069B"/>
    <w:rsid w:val="0072085B"/>
    <w:rsid w:val="00727678"/>
    <w:rsid w:val="00727B8C"/>
    <w:rsid w:val="00732C15"/>
    <w:rsid w:val="007354A4"/>
    <w:rsid w:val="00735CF3"/>
    <w:rsid w:val="00746EF3"/>
    <w:rsid w:val="00750FE0"/>
    <w:rsid w:val="00751E9F"/>
    <w:rsid w:val="0075591E"/>
    <w:rsid w:val="00756DDA"/>
    <w:rsid w:val="0077311F"/>
    <w:rsid w:val="00776D87"/>
    <w:rsid w:val="00790597"/>
    <w:rsid w:val="00793B72"/>
    <w:rsid w:val="007944AB"/>
    <w:rsid w:val="00797BCC"/>
    <w:rsid w:val="007A667D"/>
    <w:rsid w:val="007B12F8"/>
    <w:rsid w:val="007B1D3A"/>
    <w:rsid w:val="007B34FC"/>
    <w:rsid w:val="007C45E1"/>
    <w:rsid w:val="007D3D0D"/>
    <w:rsid w:val="007D57A3"/>
    <w:rsid w:val="007E0538"/>
    <w:rsid w:val="007E1C9F"/>
    <w:rsid w:val="007E3A85"/>
    <w:rsid w:val="007E3B7B"/>
    <w:rsid w:val="007E4A2B"/>
    <w:rsid w:val="007E5125"/>
    <w:rsid w:val="007E5179"/>
    <w:rsid w:val="007F37C4"/>
    <w:rsid w:val="007F61B0"/>
    <w:rsid w:val="00800850"/>
    <w:rsid w:val="00802256"/>
    <w:rsid w:val="00810A98"/>
    <w:rsid w:val="008115AB"/>
    <w:rsid w:val="008148D3"/>
    <w:rsid w:val="00821893"/>
    <w:rsid w:val="00822586"/>
    <w:rsid w:val="00826C50"/>
    <w:rsid w:val="00827A50"/>
    <w:rsid w:val="00830797"/>
    <w:rsid w:val="0084375E"/>
    <w:rsid w:val="00852009"/>
    <w:rsid w:val="0086120C"/>
    <w:rsid w:val="0086292D"/>
    <w:rsid w:val="008649E3"/>
    <w:rsid w:val="00871A75"/>
    <w:rsid w:val="00873854"/>
    <w:rsid w:val="00876545"/>
    <w:rsid w:val="00882703"/>
    <w:rsid w:val="00887718"/>
    <w:rsid w:val="00887EA7"/>
    <w:rsid w:val="0089344B"/>
    <w:rsid w:val="008A003B"/>
    <w:rsid w:val="008A22BA"/>
    <w:rsid w:val="008A365C"/>
    <w:rsid w:val="008A4EE2"/>
    <w:rsid w:val="008A6CC4"/>
    <w:rsid w:val="008A7205"/>
    <w:rsid w:val="008B3E95"/>
    <w:rsid w:val="008B4112"/>
    <w:rsid w:val="008B50E3"/>
    <w:rsid w:val="008B7BB8"/>
    <w:rsid w:val="008C150D"/>
    <w:rsid w:val="008C1550"/>
    <w:rsid w:val="008C3261"/>
    <w:rsid w:val="008C60E0"/>
    <w:rsid w:val="008D322E"/>
    <w:rsid w:val="008D3741"/>
    <w:rsid w:val="008D7C79"/>
    <w:rsid w:val="008E42C0"/>
    <w:rsid w:val="009268A9"/>
    <w:rsid w:val="00926C2F"/>
    <w:rsid w:val="009300A6"/>
    <w:rsid w:val="009349AF"/>
    <w:rsid w:val="00935B38"/>
    <w:rsid w:val="00937A9C"/>
    <w:rsid w:val="00951C95"/>
    <w:rsid w:val="0096104C"/>
    <w:rsid w:val="0096138E"/>
    <w:rsid w:val="00963027"/>
    <w:rsid w:val="009631EB"/>
    <w:rsid w:val="00970D30"/>
    <w:rsid w:val="00977E8B"/>
    <w:rsid w:val="00983915"/>
    <w:rsid w:val="00983CA4"/>
    <w:rsid w:val="009870EC"/>
    <w:rsid w:val="009870F8"/>
    <w:rsid w:val="009A08E4"/>
    <w:rsid w:val="009A1BDF"/>
    <w:rsid w:val="009A4678"/>
    <w:rsid w:val="009C0B9C"/>
    <w:rsid w:val="009C4111"/>
    <w:rsid w:val="009C43CC"/>
    <w:rsid w:val="009D09F0"/>
    <w:rsid w:val="009D3110"/>
    <w:rsid w:val="009D7888"/>
    <w:rsid w:val="009D7FC2"/>
    <w:rsid w:val="009E1E70"/>
    <w:rsid w:val="009E2E83"/>
    <w:rsid w:val="009E3771"/>
    <w:rsid w:val="009E4230"/>
    <w:rsid w:val="009F1D10"/>
    <w:rsid w:val="009F6B01"/>
    <w:rsid w:val="009F749B"/>
    <w:rsid w:val="00A04BB5"/>
    <w:rsid w:val="00A1044C"/>
    <w:rsid w:val="00A115DF"/>
    <w:rsid w:val="00A15537"/>
    <w:rsid w:val="00A25B8B"/>
    <w:rsid w:val="00A26D03"/>
    <w:rsid w:val="00A32108"/>
    <w:rsid w:val="00A36B7A"/>
    <w:rsid w:val="00A373CE"/>
    <w:rsid w:val="00A5754D"/>
    <w:rsid w:val="00A673BF"/>
    <w:rsid w:val="00A70451"/>
    <w:rsid w:val="00A721AF"/>
    <w:rsid w:val="00A7540D"/>
    <w:rsid w:val="00A75D28"/>
    <w:rsid w:val="00A76A70"/>
    <w:rsid w:val="00A90163"/>
    <w:rsid w:val="00A96455"/>
    <w:rsid w:val="00A9704B"/>
    <w:rsid w:val="00AA18F3"/>
    <w:rsid w:val="00AA337F"/>
    <w:rsid w:val="00AA3AF0"/>
    <w:rsid w:val="00AA3F9F"/>
    <w:rsid w:val="00AC4A50"/>
    <w:rsid w:val="00AC723B"/>
    <w:rsid w:val="00AD0385"/>
    <w:rsid w:val="00AD2799"/>
    <w:rsid w:val="00AD2A10"/>
    <w:rsid w:val="00AD706E"/>
    <w:rsid w:val="00AD766E"/>
    <w:rsid w:val="00AE3E37"/>
    <w:rsid w:val="00AF3AB0"/>
    <w:rsid w:val="00B0608E"/>
    <w:rsid w:val="00B26DDF"/>
    <w:rsid w:val="00B30385"/>
    <w:rsid w:val="00B34899"/>
    <w:rsid w:val="00B35BEB"/>
    <w:rsid w:val="00B377BA"/>
    <w:rsid w:val="00B4396A"/>
    <w:rsid w:val="00B45EAA"/>
    <w:rsid w:val="00B4645B"/>
    <w:rsid w:val="00B47F57"/>
    <w:rsid w:val="00B50B80"/>
    <w:rsid w:val="00B51185"/>
    <w:rsid w:val="00B55BB0"/>
    <w:rsid w:val="00B6131C"/>
    <w:rsid w:val="00B71F11"/>
    <w:rsid w:val="00B77F1F"/>
    <w:rsid w:val="00B83151"/>
    <w:rsid w:val="00B83E50"/>
    <w:rsid w:val="00B8520B"/>
    <w:rsid w:val="00B96397"/>
    <w:rsid w:val="00BA3392"/>
    <w:rsid w:val="00BB2555"/>
    <w:rsid w:val="00BB595A"/>
    <w:rsid w:val="00BC1E68"/>
    <w:rsid w:val="00BE22A0"/>
    <w:rsid w:val="00BE739A"/>
    <w:rsid w:val="00BE7AE4"/>
    <w:rsid w:val="00BE7E12"/>
    <w:rsid w:val="00C11101"/>
    <w:rsid w:val="00C12D0B"/>
    <w:rsid w:val="00C15E26"/>
    <w:rsid w:val="00C20235"/>
    <w:rsid w:val="00C21552"/>
    <w:rsid w:val="00C26DF8"/>
    <w:rsid w:val="00C27438"/>
    <w:rsid w:val="00C402B3"/>
    <w:rsid w:val="00C50FF0"/>
    <w:rsid w:val="00C56DE2"/>
    <w:rsid w:val="00C5761E"/>
    <w:rsid w:val="00C57810"/>
    <w:rsid w:val="00C579F1"/>
    <w:rsid w:val="00C6572F"/>
    <w:rsid w:val="00C66EF5"/>
    <w:rsid w:val="00C72167"/>
    <w:rsid w:val="00C775AE"/>
    <w:rsid w:val="00C80E6F"/>
    <w:rsid w:val="00C836CF"/>
    <w:rsid w:val="00C9147F"/>
    <w:rsid w:val="00CA0B30"/>
    <w:rsid w:val="00CB79CD"/>
    <w:rsid w:val="00CC72CE"/>
    <w:rsid w:val="00CD33DB"/>
    <w:rsid w:val="00CD54AF"/>
    <w:rsid w:val="00CD6ED7"/>
    <w:rsid w:val="00CD719F"/>
    <w:rsid w:val="00CE2AED"/>
    <w:rsid w:val="00CE4941"/>
    <w:rsid w:val="00CE4CAB"/>
    <w:rsid w:val="00D01554"/>
    <w:rsid w:val="00D07A69"/>
    <w:rsid w:val="00D13DD6"/>
    <w:rsid w:val="00D14382"/>
    <w:rsid w:val="00D343C3"/>
    <w:rsid w:val="00D36DB3"/>
    <w:rsid w:val="00D3723A"/>
    <w:rsid w:val="00D44BA4"/>
    <w:rsid w:val="00D56FF2"/>
    <w:rsid w:val="00D73816"/>
    <w:rsid w:val="00D87930"/>
    <w:rsid w:val="00D90EAA"/>
    <w:rsid w:val="00D92F4E"/>
    <w:rsid w:val="00DA0309"/>
    <w:rsid w:val="00DA0F2C"/>
    <w:rsid w:val="00DA5408"/>
    <w:rsid w:val="00DA5997"/>
    <w:rsid w:val="00DA6240"/>
    <w:rsid w:val="00DA7F76"/>
    <w:rsid w:val="00DB0E9E"/>
    <w:rsid w:val="00DB3688"/>
    <w:rsid w:val="00DB3BE0"/>
    <w:rsid w:val="00DB563B"/>
    <w:rsid w:val="00DB643E"/>
    <w:rsid w:val="00DE0884"/>
    <w:rsid w:val="00DE6956"/>
    <w:rsid w:val="00DF0174"/>
    <w:rsid w:val="00DF4E31"/>
    <w:rsid w:val="00DF5063"/>
    <w:rsid w:val="00E044C2"/>
    <w:rsid w:val="00E07586"/>
    <w:rsid w:val="00E1206B"/>
    <w:rsid w:val="00E12CD5"/>
    <w:rsid w:val="00E13154"/>
    <w:rsid w:val="00E14801"/>
    <w:rsid w:val="00E2343A"/>
    <w:rsid w:val="00E32C63"/>
    <w:rsid w:val="00E33CCB"/>
    <w:rsid w:val="00E61181"/>
    <w:rsid w:val="00E665D6"/>
    <w:rsid w:val="00E6743A"/>
    <w:rsid w:val="00E67A9E"/>
    <w:rsid w:val="00E71E2D"/>
    <w:rsid w:val="00E724E6"/>
    <w:rsid w:val="00E736A0"/>
    <w:rsid w:val="00E77C56"/>
    <w:rsid w:val="00E81CF2"/>
    <w:rsid w:val="00E90BF1"/>
    <w:rsid w:val="00E9126E"/>
    <w:rsid w:val="00E9134A"/>
    <w:rsid w:val="00E966B3"/>
    <w:rsid w:val="00EA1CBE"/>
    <w:rsid w:val="00EA65DD"/>
    <w:rsid w:val="00EA73DE"/>
    <w:rsid w:val="00EB2DC5"/>
    <w:rsid w:val="00EC00A9"/>
    <w:rsid w:val="00EC0BA8"/>
    <w:rsid w:val="00EC4144"/>
    <w:rsid w:val="00EC7CA4"/>
    <w:rsid w:val="00ED1FF5"/>
    <w:rsid w:val="00EE1816"/>
    <w:rsid w:val="00EE3913"/>
    <w:rsid w:val="00EF05D2"/>
    <w:rsid w:val="00EF05DC"/>
    <w:rsid w:val="00EF1042"/>
    <w:rsid w:val="00F004A8"/>
    <w:rsid w:val="00F10404"/>
    <w:rsid w:val="00F31758"/>
    <w:rsid w:val="00F32F31"/>
    <w:rsid w:val="00F332DD"/>
    <w:rsid w:val="00F4004E"/>
    <w:rsid w:val="00F408B4"/>
    <w:rsid w:val="00F52F80"/>
    <w:rsid w:val="00F55C57"/>
    <w:rsid w:val="00F63865"/>
    <w:rsid w:val="00F70886"/>
    <w:rsid w:val="00F87FB2"/>
    <w:rsid w:val="00F92048"/>
    <w:rsid w:val="00F9284D"/>
    <w:rsid w:val="00F96033"/>
    <w:rsid w:val="00FB23AD"/>
    <w:rsid w:val="00FC454B"/>
    <w:rsid w:val="00FD32FB"/>
    <w:rsid w:val="00FE4562"/>
    <w:rsid w:val="00FF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601B9"/>
  <w15:chartTrackingRefBased/>
  <w15:docId w15:val="{596E9299-7BD3-6F46-A36D-129E3396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6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79CD"/>
    <w:pPr>
      <w:keepNext/>
      <w:keepLines/>
      <w:widowControl/>
      <w:autoSpaceDE/>
      <w:autoSpaceDN/>
      <w:adjustRightInd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4E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56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563B"/>
  </w:style>
  <w:style w:type="paragraph" w:styleId="Stopka">
    <w:name w:val="footer"/>
    <w:basedOn w:val="Normalny"/>
    <w:link w:val="StopkaZnak"/>
    <w:uiPriority w:val="99"/>
    <w:unhideWhenUsed/>
    <w:rsid w:val="00DB56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563B"/>
  </w:style>
  <w:style w:type="table" w:styleId="Tabela-Siatka">
    <w:name w:val="Table Grid"/>
    <w:basedOn w:val="Standardowy"/>
    <w:uiPriority w:val="39"/>
    <w:rsid w:val="00DB56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563B"/>
    <w:pPr>
      <w:ind w:left="720"/>
      <w:contextualSpacing/>
    </w:pPr>
  </w:style>
  <w:style w:type="paragraph" w:customStyle="1" w:styleId="StandardAngebotberschrift">
    <w:name w:val="StandardAngebotÜberschrift"/>
    <w:basedOn w:val="Normalny"/>
    <w:rsid w:val="00DB563B"/>
    <w:pPr>
      <w:widowControl/>
      <w:autoSpaceDE/>
      <w:autoSpaceDN/>
      <w:adjustRightInd/>
      <w:spacing w:before="240"/>
    </w:pPr>
    <w:rPr>
      <w:b/>
      <w:sz w:val="24"/>
      <w:szCs w:val="24"/>
      <w:lang w:val="de-D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C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C4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9D09F0"/>
    <w:rPr>
      <w:color w:val="0563C1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081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044C"/>
    <w:rPr>
      <w:color w:val="605E5C"/>
      <w:shd w:val="clear" w:color="auto" w:fill="E1DFDD"/>
    </w:rPr>
  </w:style>
  <w:style w:type="paragraph" w:customStyle="1" w:styleId="Default">
    <w:name w:val="Default"/>
    <w:rsid w:val="00C657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D5569"/>
    <w:rPr>
      <w:color w:val="954F72" w:themeColor="followedHyperlink"/>
      <w:u w:val="single"/>
    </w:rPr>
  </w:style>
  <w:style w:type="paragraph" w:customStyle="1" w:styleId="Standard">
    <w:name w:val="Standard"/>
    <w:rsid w:val="00D90EAA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D90EAA"/>
    <w:pPr>
      <w:spacing w:after="120"/>
    </w:pPr>
  </w:style>
  <w:style w:type="character" w:customStyle="1" w:styleId="StrongEmphasis">
    <w:name w:val="Strong Emphasis"/>
    <w:rsid w:val="00D90EAA"/>
    <w:rPr>
      <w:b/>
      <w:bCs/>
    </w:rPr>
  </w:style>
  <w:style w:type="character" w:styleId="Numerstrony">
    <w:name w:val="page number"/>
    <w:basedOn w:val="Domylnaczcionkaakapitu"/>
    <w:uiPriority w:val="99"/>
    <w:semiHidden/>
    <w:unhideWhenUsed/>
    <w:rsid w:val="00E81CF2"/>
  </w:style>
  <w:style w:type="character" w:customStyle="1" w:styleId="Nagwek2Znak">
    <w:name w:val="Nagłówek 2 Znak"/>
    <w:basedOn w:val="Domylnaczcionkaakapitu"/>
    <w:link w:val="Nagwek2"/>
    <w:uiPriority w:val="9"/>
    <w:rsid w:val="00CB7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85BF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4E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114E66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omylnaczcionkaakapitu"/>
    <w:rsid w:val="00114E66"/>
  </w:style>
  <w:style w:type="character" w:styleId="Pogrubienie">
    <w:name w:val="Strong"/>
    <w:basedOn w:val="Domylnaczcionkaakapitu"/>
    <w:uiPriority w:val="22"/>
    <w:qFormat/>
    <w:rsid w:val="008649E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94CB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FDDE5-10A8-4FC7-A13F-1E161784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2070</Words>
  <Characters>12423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Franke</dc:creator>
  <cp:keywords/>
  <dc:description/>
  <cp:lastModifiedBy>Łukasz Błachowicz</cp:lastModifiedBy>
  <cp:revision>5</cp:revision>
  <cp:lastPrinted>2021-03-19T10:35:00Z</cp:lastPrinted>
  <dcterms:created xsi:type="dcterms:W3CDTF">2023-12-15T16:18:00Z</dcterms:created>
  <dcterms:modified xsi:type="dcterms:W3CDTF">2023-12-15T16:47:00Z</dcterms:modified>
</cp:coreProperties>
</file>