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FD" w:rsidRDefault="009728FD" w:rsidP="009728FD">
      <w:pPr>
        <w:spacing w:after="40" w:line="259" w:lineRule="auto"/>
        <w:ind w:left="0" w:firstLine="0"/>
        <w:jc w:val="left"/>
      </w:pPr>
    </w:p>
    <w:p w:rsidR="009728FD" w:rsidRDefault="009728FD" w:rsidP="009728FD">
      <w:pPr>
        <w:spacing w:after="0" w:line="259" w:lineRule="auto"/>
        <w:ind w:left="0" w:right="7" w:firstLine="0"/>
        <w:jc w:val="center"/>
      </w:pPr>
      <w:r>
        <w:rPr>
          <w:b/>
          <w:sz w:val="20"/>
        </w:rPr>
        <w:t xml:space="preserve">UMOWA O ZACHOWANIU POUFNOŚCI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728FD" w:rsidRDefault="009728FD" w:rsidP="009728FD">
      <w:pPr>
        <w:spacing w:after="3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:rsidR="009728FD" w:rsidRDefault="009728FD" w:rsidP="009728FD">
      <w:pPr>
        <w:spacing w:after="0" w:line="259" w:lineRule="auto"/>
        <w:ind w:left="11" w:right="2"/>
        <w:jc w:val="center"/>
      </w:pPr>
      <w:r>
        <w:rPr>
          <w:sz w:val="20"/>
        </w:rPr>
        <w:t xml:space="preserve">zawarta dnia </w:t>
      </w:r>
      <w:r w:rsidR="0014776D">
        <w:rPr>
          <w:sz w:val="20"/>
        </w:rPr>
        <w:t>………….</w:t>
      </w:r>
      <w:r>
        <w:rPr>
          <w:sz w:val="20"/>
        </w:rPr>
        <w:t>202</w:t>
      </w:r>
      <w:r w:rsidR="005448D8">
        <w:rPr>
          <w:sz w:val="20"/>
        </w:rPr>
        <w:t xml:space="preserve">3 </w:t>
      </w:r>
      <w:r>
        <w:rPr>
          <w:sz w:val="20"/>
        </w:rPr>
        <w:t xml:space="preserve">roku. </w:t>
      </w:r>
    </w:p>
    <w:p w:rsidR="009728FD" w:rsidRDefault="009728FD" w:rsidP="009728FD">
      <w:pPr>
        <w:spacing w:after="0" w:line="259" w:lineRule="auto"/>
        <w:ind w:left="50" w:firstLine="0"/>
        <w:jc w:val="center"/>
      </w:pPr>
      <w:r>
        <w:rPr>
          <w:sz w:val="20"/>
        </w:rPr>
        <w:t xml:space="preserve"> </w:t>
      </w:r>
    </w:p>
    <w:p w:rsidR="009728FD" w:rsidRDefault="009728FD" w:rsidP="009728FD">
      <w:pPr>
        <w:spacing w:after="0" w:line="259" w:lineRule="auto"/>
        <w:ind w:left="11"/>
        <w:jc w:val="center"/>
      </w:pPr>
      <w:r>
        <w:rPr>
          <w:sz w:val="20"/>
        </w:rPr>
        <w:t xml:space="preserve">pomiędzy: </w:t>
      </w:r>
    </w:p>
    <w:p w:rsidR="009728FD" w:rsidRDefault="009728FD" w:rsidP="009728FD">
      <w:pPr>
        <w:spacing w:after="0" w:line="259" w:lineRule="auto"/>
        <w:ind w:left="50" w:firstLine="0"/>
        <w:jc w:val="center"/>
      </w:pPr>
      <w:r>
        <w:rPr>
          <w:sz w:val="20"/>
        </w:rPr>
        <w:t xml:space="preserve"> </w:t>
      </w:r>
    </w:p>
    <w:p w:rsidR="00F90B0B" w:rsidRPr="00612BE4" w:rsidRDefault="00F90B0B" w:rsidP="00F90B0B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  <w:r w:rsidRPr="00612B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EQHAWK SP.O.O SPÓŁKĄ Z OGRANICZONĄ ODPOWIEDZIALNOŚCIĄ</w:t>
      </w:r>
      <w:r w:rsidRPr="00612BE4">
        <w:rPr>
          <w:rFonts w:asciiTheme="minorHAnsi" w:eastAsiaTheme="minorHAnsi" w:hAnsiTheme="minorHAnsi" w:cstheme="minorHAnsi"/>
          <w:color w:val="auto"/>
          <w:lang w:eastAsia="en-US"/>
        </w:rPr>
        <w:t xml:space="preserve">, z siedzibą przy ul. Wojska Polskiego 9, 39-300 Mielec, wpisaną do Rejestru Przedsiębiorców Krajowego Rejestru Sądowego prowadzonego przez Sąd Rejonowy w Rzeszowie, XII Wydział Gospodarczy Krajowego rejestru Sądowego, pod numerem KRS 0000838083, NIP 8172196418, REGON 385926265, wysokość kapitału zakładowego 5 000,00 zł – kapitał w całości wpłacony, </w:t>
      </w:r>
    </w:p>
    <w:p w:rsidR="00F90B0B" w:rsidRPr="00612BE4" w:rsidRDefault="004C0EB6" w:rsidP="00F90B0B">
      <w:pPr>
        <w:spacing w:after="0" w:line="276" w:lineRule="auto"/>
        <w:ind w:left="-5" w:right="5795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reprezentowaną przez:</w:t>
      </w:r>
      <w:r w:rsidR="00F90B0B" w:rsidRPr="00612BE4">
        <w:rPr>
          <w:rFonts w:asciiTheme="minorHAnsi" w:hAnsiTheme="minorHAnsi" w:cstheme="minorHAnsi"/>
          <w:color w:val="auto"/>
        </w:rPr>
        <w:t xml:space="preserve"> </w:t>
      </w:r>
    </w:p>
    <w:p w:rsidR="00F90B0B" w:rsidRDefault="00F90B0B" w:rsidP="00F90B0B">
      <w:pPr>
        <w:spacing w:after="10"/>
        <w:rPr>
          <w:rFonts w:asciiTheme="minorHAnsi" w:hAnsiTheme="minorHAnsi" w:cstheme="minorHAnsi"/>
          <w:color w:val="auto"/>
        </w:rPr>
      </w:pPr>
      <w:r w:rsidRPr="00612BE4">
        <w:rPr>
          <w:rFonts w:asciiTheme="minorHAnsi" w:hAnsiTheme="minorHAnsi" w:cstheme="minorHAnsi"/>
          <w:color w:val="auto"/>
        </w:rPr>
        <w:t xml:space="preserve">Radosław Jaźwiec –Członek Zarządu </w:t>
      </w:r>
    </w:p>
    <w:p w:rsidR="009728FD" w:rsidRPr="00F568BB" w:rsidRDefault="009728FD" w:rsidP="00F90B0B">
      <w:pPr>
        <w:spacing w:after="10"/>
        <w:rPr>
          <w:color w:val="FF0000"/>
        </w:rPr>
      </w:pPr>
      <w:r w:rsidRPr="00F90B0B">
        <w:rPr>
          <w:color w:val="auto"/>
        </w:rPr>
        <w:t xml:space="preserve">zwaną dalej Stroną Ujawniającą,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F90B0B">
      <w:pPr>
        <w:spacing w:after="10"/>
      </w:pPr>
      <w:r>
        <w:t xml:space="preserve">oraz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728FD" w:rsidRPr="009C1088" w:rsidRDefault="0014776D" w:rsidP="009C1088">
      <w:pPr>
        <w:spacing w:after="10"/>
        <w:rPr>
          <w:b/>
        </w:rPr>
      </w:pPr>
      <w:r>
        <w:rPr>
          <w:b/>
        </w:rPr>
        <w:t>……………………………………………………………..</w:t>
      </w:r>
      <w:r w:rsidR="009728FD">
        <w:t xml:space="preserve"> zwaną dalej Stroną Otrzymującą.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728FD" w:rsidRDefault="009728FD" w:rsidP="009728FD">
      <w:pPr>
        <w:spacing w:after="0" w:line="259" w:lineRule="auto"/>
        <w:ind w:right="2"/>
        <w:jc w:val="center"/>
      </w:pPr>
      <w:r>
        <w:rPr>
          <w:b/>
        </w:rPr>
        <w:t xml:space="preserve">PREAMBUŁA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Pr="00E3179A" w:rsidRDefault="009728FD" w:rsidP="00F90B0B">
      <w:pPr>
        <w:spacing w:after="1" w:line="239" w:lineRule="auto"/>
        <w:ind w:left="0" w:firstLine="0"/>
      </w:pPr>
      <w:r>
        <w:t xml:space="preserve">Zważywszy, że </w:t>
      </w:r>
      <w:r w:rsidRPr="00E3179A">
        <w:t xml:space="preserve">Strona Ujawniająca przekazała do wglądu Stronie Otrzymującej dokumentację techniczną sporządzoną na potrzeby wykonania usługi stanowiącej przedmiot zapytania ofertowego </w:t>
      </w:r>
      <w:r w:rsidR="0014776D">
        <w:t>3</w:t>
      </w:r>
      <w:r w:rsidRPr="00E3179A">
        <w:t>/</w:t>
      </w:r>
      <w:r w:rsidR="00F90B0B" w:rsidRPr="00E3179A">
        <w:t>RP/</w:t>
      </w:r>
      <w:r w:rsidRPr="00E3179A">
        <w:t>202</w:t>
      </w:r>
      <w:r w:rsidR="005448D8">
        <w:t>3</w:t>
      </w:r>
      <w:r w:rsidRPr="00E3179A">
        <w:t xml:space="preserve"> z dnia </w:t>
      </w:r>
      <w:r w:rsidR="0014776D">
        <w:t>04</w:t>
      </w:r>
      <w:r w:rsidR="00450C99">
        <w:t>.</w:t>
      </w:r>
      <w:r w:rsidR="0014776D">
        <w:t>12</w:t>
      </w:r>
      <w:r w:rsidRPr="00E3179A">
        <w:t>.20</w:t>
      </w:r>
      <w:r w:rsidR="005448D8">
        <w:t>23</w:t>
      </w:r>
      <w:r w:rsidRPr="00E3179A">
        <w:t xml:space="preserve">r., w której zawarte są Informacje Poufne opisane dalej w §1, strony niniejszej Umowy postanowiły, co następuje: </w:t>
      </w:r>
    </w:p>
    <w:p w:rsidR="009728FD" w:rsidRPr="00E3179A" w:rsidRDefault="009728FD" w:rsidP="009728FD">
      <w:pPr>
        <w:spacing w:after="0" w:line="259" w:lineRule="auto"/>
        <w:ind w:left="0" w:firstLine="0"/>
        <w:jc w:val="left"/>
      </w:pPr>
      <w:r w:rsidRPr="00E3179A">
        <w:t xml:space="preserve"> </w:t>
      </w:r>
    </w:p>
    <w:p w:rsidR="009728FD" w:rsidRPr="00E3179A" w:rsidRDefault="009728FD" w:rsidP="009728FD">
      <w:pPr>
        <w:spacing w:after="0" w:line="259" w:lineRule="auto"/>
        <w:ind w:right="2"/>
        <w:jc w:val="center"/>
      </w:pPr>
      <w:r w:rsidRPr="00E3179A">
        <w:rPr>
          <w:b/>
        </w:rPr>
        <w:t xml:space="preserve">§1. </w:t>
      </w:r>
    </w:p>
    <w:p w:rsidR="009728FD" w:rsidRPr="00E3179A" w:rsidRDefault="009728FD" w:rsidP="009728FD">
      <w:pPr>
        <w:spacing w:after="0" w:line="259" w:lineRule="auto"/>
        <w:ind w:right="3"/>
        <w:jc w:val="center"/>
      </w:pPr>
      <w:r w:rsidRPr="00E3179A">
        <w:rPr>
          <w:b/>
        </w:rPr>
        <w:t xml:space="preserve">Informacje Poufne </w:t>
      </w:r>
    </w:p>
    <w:p w:rsidR="009728FD" w:rsidRPr="00E3179A" w:rsidRDefault="009728FD" w:rsidP="009728FD">
      <w:pPr>
        <w:spacing w:after="0" w:line="259" w:lineRule="auto"/>
        <w:ind w:left="0" w:firstLine="0"/>
        <w:jc w:val="left"/>
      </w:pPr>
      <w:r w:rsidRPr="00E3179A">
        <w:t xml:space="preserve"> </w:t>
      </w:r>
    </w:p>
    <w:p w:rsidR="009728FD" w:rsidRPr="00485FD0" w:rsidRDefault="009728FD" w:rsidP="009728FD">
      <w:pPr>
        <w:rPr>
          <w:rFonts w:asciiTheme="minorHAnsi" w:hAnsiTheme="minorHAnsi" w:cstheme="minorHAnsi"/>
        </w:rPr>
      </w:pPr>
      <w:r w:rsidRPr="00E3179A">
        <w:t xml:space="preserve">Na potrzeby niniejszej Umowy przez ”Informacje Poufne” rozumie się informacje obejmujące tajemnicę przedsiębiorstwa Strony Ujawniającej, a w szczególności informacje zawarte w </w:t>
      </w:r>
      <w:r w:rsidRPr="00485FD0">
        <w:rPr>
          <w:rFonts w:asciiTheme="minorHAnsi" w:hAnsiTheme="minorHAnsi" w:cstheme="minorHAnsi"/>
        </w:rPr>
        <w:t xml:space="preserve">dokumentacji technicznej sporządzonej na potrzeby wykonania usługi stanowiącej przedmiot zapytania ofertowego </w:t>
      </w:r>
      <w:r w:rsidR="0014776D">
        <w:rPr>
          <w:rFonts w:asciiTheme="minorHAnsi" w:hAnsiTheme="minorHAnsi" w:cstheme="minorHAnsi"/>
        </w:rPr>
        <w:t>3</w:t>
      </w:r>
      <w:r w:rsidR="00485FD0" w:rsidRPr="00485FD0">
        <w:rPr>
          <w:rFonts w:asciiTheme="minorHAnsi" w:hAnsiTheme="minorHAnsi" w:cstheme="minorHAnsi"/>
        </w:rPr>
        <w:t>/</w:t>
      </w:r>
      <w:r w:rsidR="00F90B0B" w:rsidRPr="00485FD0">
        <w:rPr>
          <w:rFonts w:asciiTheme="minorHAnsi" w:hAnsiTheme="minorHAnsi" w:cstheme="minorHAnsi"/>
        </w:rPr>
        <w:t>RP/</w:t>
      </w:r>
      <w:r w:rsidRPr="00485FD0">
        <w:rPr>
          <w:rFonts w:asciiTheme="minorHAnsi" w:hAnsiTheme="minorHAnsi" w:cstheme="minorHAnsi"/>
        </w:rPr>
        <w:t>202</w:t>
      </w:r>
      <w:r w:rsidR="005448D8">
        <w:rPr>
          <w:rFonts w:asciiTheme="minorHAnsi" w:hAnsiTheme="minorHAnsi" w:cstheme="minorHAnsi"/>
        </w:rPr>
        <w:t>3</w:t>
      </w:r>
      <w:r w:rsidRPr="00485FD0">
        <w:rPr>
          <w:rFonts w:asciiTheme="minorHAnsi" w:hAnsiTheme="minorHAnsi" w:cstheme="minorHAnsi"/>
        </w:rPr>
        <w:t xml:space="preserve"> z dnia </w:t>
      </w:r>
      <w:r w:rsidR="0014776D">
        <w:rPr>
          <w:rFonts w:asciiTheme="minorHAnsi" w:hAnsiTheme="minorHAnsi" w:cstheme="minorHAnsi"/>
        </w:rPr>
        <w:t>04</w:t>
      </w:r>
      <w:r w:rsidR="00450C99">
        <w:rPr>
          <w:rFonts w:asciiTheme="minorHAnsi" w:hAnsiTheme="minorHAnsi" w:cstheme="minorHAnsi"/>
        </w:rPr>
        <w:t>.</w:t>
      </w:r>
      <w:r w:rsidR="0014776D">
        <w:rPr>
          <w:rFonts w:asciiTheme="minorHAnsi" w:hAnsiTheme="minorHAnsi" w:cstheme="minorHAnsi"/>
        </w:rPr>
        <w:t>12</w:t>
      </w:r>
      <w:bookmarkStart w:id="0" w:name="_GoBack"/>
      <w:bookmarkEnd w:id="0"/>
      <w:r w:rsidRPr="00485FD0">
        <w:rPr>
          <w:rFonts w:asciiTheme="minorHAnsi" w:hAnsiTheme="minorHAnsi" w:cstheme="minorHAnsi"/>
        </w:rPr>
        <w:t>.20</w:t>
      </w:r>
      <w:r w:rsidR="00F90B0B" w:rsidRPr="00485FD0">
        <w:rPr>
          <w:rFonts w:asciiTheme="minorHAnsi" w:hAnsiTheme="minorHAnsi" w:cstheme="minorHAnsi"/>
        </w:rPr>
        <w:t>2</w:t>
      </w:r>
      <w:r w:rsidR="005448D8">
        <w:rPr>
          <w:rFonts w:asciiTheme="minorHAnsi" w:hAnsiTheme="minorHAnsi" w:cstheme="minorHAnsi"/>
        </w:rPr>
        <w:t>3</w:t>
      </w:r>
      <w:r w:rsidRPr="00485FD0">
        <w:rPr>
          <w:rFonts w:asciiTheme="minorHAnsi" w:hAnsiTheme="minorHAnsi" w:cstheme="minorHAnsi"/>
        </w:rPr>
        <w:t xml:space="preserve">r., czyli: </w:t>
      </w:r>
    </w:p>
    <w:p w:rsidR="00B91826" w:rsidRPr="00485FD0" w:rsidRDefault="00C74A07" w:rsidP="00485FD0">
      <w:pPr>
        <w:pStyle w:val="Akapitzlist"/>
        <w:numPr>
          <w:ilvl w:val="0"/>
          <w:numId w:val="10"/>
        </w:numPr>
        <w:tabs>
          <w:tab w:val="center" w:pos="411"/>
          <w:tab w:val="center" w:pos="2317"/>
        </w:tabs>
        <w:spacing w:after="10"/>
        <w:rPr>
          <w:rFonts w:asciiTheme="minorHAnsi" w:hAnsiTheme="minorHAnsi" w:cstheme="minorHAnsi"/>
          <w:color w:val="auto"/>
        </w:rPr>
      </w:pPr>
      <w:bookmarkStart w:id="1" w:name="_Hlk109722064"/>
      <w:r w:rsidRPr="00C74A07">
        <w:rPr>
          <w:rFonts w:asciiTheme="minorHAnsi" w:eastAsia="Arial" w:hAnsiTheme="minorHAnsi" w:cstheme="minorHAnsi"/>
        </w:rPr>
        <w:t>Zakup sprzętu warsztatoweg</w:t>
      </w:r>
      <w:r>
        <w:rPr>
          <w:rFonts w:asciiTheme="minorHAnsi" w:eastAsia="Arial" w:hAnsiTheme="minorHAnsi" w:cstheme="minorHAnsi"/>
        </w:rPr>
        <w:t xml:space="preserve">o </w:t>
      </w:r>
    </w:p>
    <w:bookmarkEnd w:id="1"/>
    <w:p w:rsidR="00B91826" w:rsidRPr="00485FD0" w:rsidRDefault="00B91826" w:rsidP="00B91826">
      <w:pPr>
        <w:tabs>
          <w:tab w:val="center" w:pos="411"/>
          <w:tab w:val="center" w:pos="2317"/>
        </w:tabs>
        <w:spacing w:after="10"/>
        <w:ind w:left="0" w:firstLine="0"/>
        <w:jc w:val="center"/>
        <w:rPr>
          <w:rFonts w:asciiTheme="minorHAnsi" w:hAnsiTheme="minorHAnsi" w:cstheme="minorHAnsi"/>
          <w:b/>
        </w:rPr>
      </w:pPr>
    </w:p>
    <w:p w:rsidR="009728FD" w:rsidRDefault="009728FD" w:rsidP="00B91826">
      <w:pPr>
        <w:tabs>
          <w:tab w:val="center" w:pos="411"/>
          <w:tab w:val="center" w:pos="2317"/>
        </w:tabs>
        <w:spacing w:after="10"/>
        <w:ind w:left="0" w:firstLine="0"/>
        <w:jc w:val="center"/>
        <w:rPr>
          <w:b/>
        </w:rPr>
      </w:pPr>
      <w:r>
        <w:rPr>
          <w:b/>
        </w:rPr>
        <w:t>§ 2.</w:t>
      </w:r>
    </w:p>
    <w:p w:rsidR="00F90B0B" w:rsidRDefault="00F90B0B" w:rsidP="00B91826">
      <w:pPr>
        <w:tabs>
          <w:tab w:val="center" w:pos="411"/>
          <w:tab w:val="center" w:pos="2317"/>
        </w:tabs>
        <w:spacing w:after="10"/>
        <w:ind w:left="0" w:firstLine="0"/>
        <w:jc w:val="center"/>
        <w:rPr>
          <w:b/>
        </w:rPr>
      </w:pPr>
      <w:r w:rsidRPr="00F90B0B">
        <w:rPr>
          <w:b/>
        </w:rPr>
        <w:t>Zobowiązania Strony Otrzymującej</w:t>
      </w:r>
    </w:p>
    <w:p w:rsidR="00B91826" w:rsidRPr="00B91826" w:rsidRDefault="00B91826" w:rsidP="00B91826">
      <w:pPr>
        <w:tabs>
          <w:tab w:val="center" w:pos="411"/>
          <w:tab w:val="center" w:pos="2317"/>
        </w:tabs>
        <w:spacing w:after="10"/>
        <w:ind w:left="0" w:firstLine="0"/>
        <w:jc w:val="center"/>
        <w:rPr>
          <w:b/>
        </w:rPr>
      </w:pPr>
    </w:p>
    <w:p w:rsidR="00F90B0B" w:rsidRDefault="009728FD" w:rsidP="00F90B0B">
      <w:pPr>
        <w:numPr>
          <w:ilvl w:val="0"/>
          <w:numId w:val="1"/>
        </w:numPr>
        <w:ind w:hanging="360"/>
      </w:pPr>
      <w:r>
        <w:t xml:space="preserve">Zobowiązanie Strony Otrzymującej do zachowania Informacji Poufnych w tajemnicy jest bezterminowe. </w:t>
      </w:r>
    </w:p>
    <w:p w:rsidR="009728FD" w:rsidRDefault="009728FD" w:rsidP="00F90B0B">
      <w:pPr>
        <w:numPr>
          <w:ilvl w:val="0"/>
          <w:numId w:val="1"/>
        </w:numPr>
        <w:ind w:hanging="360"/>
      </w:pPr>
      <w:r>
        <w:t xml:space="preserve">Strona Otrzymująca w szczególności: </w:t>
      </w:r>
    </w:p>
    <w:p w:rsidR="009728FD" w:rsidRDefault="009728FD" w:rsidP="009728FD">
      <w:pPr>
        <w:numPr>
          <w:ilvl w:val="0"/>
          <w:numId w:val="2"/>
        </w:numPr>
        <w:ind w:hanging="360"/>
      </w:pPr>
      <w:r>
        <w:lastRenderedPageBreak/>
        <w:t xml:space="preserve">nie ujawni żadnych Informacji Poufnych osobom trzecim; </w:t>
      </w:r>
    </w:p>
    <w:p w:rsidR="009728FD" w:rsidRDefault="009728FD" w:rsidP="009728FD">
      <w:pPr>
        <w:numPr>
          <w:ilvl w:val="0"/>
          <w:numId w:val="2"/>
        </w:numPr>
        <w:ind w:hanging="360"/>
      </w:pPr>
      <w:r>
        <w:t xml:space="preserve">nie będzie sporządzać żadnych kopii Informacji Poufnych, otrzymanych od Strony Ujawniającej; </w:t>
      </w:r>
    </w:p>
    <w:p w:rsidR="009728FD" w:rsidRDefault="009728FD" w:rsidP="009728FD">
      <w:pPr>
        <w:numPr>
          <w:ilvl w:val="0"/>
          <w:numId w:val="2"/>
        </w:numPr>
        <w:spacing w:after="0"/>
        <w:ind w:hanging="360"/>
      </w:pPr>
      <w:r>
        <w:t xml:space="preserve">nie będzie wykorzystywała ujawnionych Informacji Poufnych dla celów innych niż objęty zakresem zawartej umowy, o której mowa w Preambule (złożenie oferty na wykonanie usługi).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9728FD">
      <w:pPr>
        <w:spacing w:after="0" w:line="259" w:lineRule="auto"/>
        <w:ind w:right="2"/>
        <w:jc w:val="center"/>
      </w:pPr>
      <w:r>
        <w:rPr>
          <w:b/>
        </w:rPr>
        <w:t xml:space="preserve">§ 3. </w:t>
      </w:r>
    </w:p>
    <w:p w:rsidR="009728FD" w:rsidRDefault="009728FD" w:rsidP="009728FD">
      <w:pPr>
        <w:spacing w:after="0" w:line="259" w:lineRule="auto"/>
        <w:ind w:right="7"/>
        <w:jc w:val="center"/>
      </w:pPr>
      <w:r>
        <w:rPr>
          <w:b/>
        </w:rPr>
        <w:t xml:space="preserve">Wyłączenie obowiązku zachowania poufności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9728FD">
      <w:r>
        <w:t xml:space="preserve">Strona Otrzymująca nie ponosi odpowiedzialności za ujawnienie jakichkolwiek Informacji Poufnych, które:  </w:t>
      </w:r>
    </w:p>
    <w:p w:rsidR="009728FD" w:rsidRDefault="009728FD" w:rsidP="009728FD">
      <w:pPr>
        <w:numPr>
          <w:ilvl w:val="0"/>
          <w:numId w:val="3"/>
        </w:numPr>
        <w:ind w:hanging="360"/>
      </w:pPr>
      <w:r>
        <w:t xml:space="preserve">zostały podane do publicznej wiadomości w sposób nie stanowiący naruszenia niniejszej Umowy; </w:t>
      </w:r>
    </w:p>
    <w:p w:rsidR="009728FD" w:rsidRDefault="009728FD" w:rsidP="009728FD">
      <w:pPr>
        <w:numPr>
          <w:ilvl w:val="0"/>
          <w:numId w:val="3"/>
        </w:numPr>
        <w:ind w:hanging="360"/>
      </w:pPr>
      <w:r>
        <w:t xml:space="preserve">są znane Stronie z innych źródeł, bez obowiązku zachowania ich w tajemnicy oraz bez naruszenia niniejszej Umowy; </w:t>
      </w:r>
    </w:p>
    <w:p w:rsidR="009728FD" w:rsidRDefault="009728FD" w:rsidP="009728FD">
      <w:pPr>
        <w:numPr>
          <w:ilvl w:val="0"/>
          <w:numId w:val="3"/>
        </w:numPr>
        <w:spacing w:after="10"/>
        <w:ind w:hanging="360"/>
      </w:pPr>
      <w:r>
        <w:t xml:space="preserve">zostały ujawnione do publicznej wiadomości na podstawie pisemnej zgody Strony Ujawniającej.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9728FD">
      <w:pPr>
        <w:spacing w:after="0" w:line="259" w:lineRule="auto"/>
        <w:ind w:right="2"/>
        <w:jc w:val="center"/>
      </w:pPr>
      <w:r>
        <w:rPr>
          <w:b/>
        </w:rPr>
        <w:t xml:space="preserve">§ 4. </w:t>
      </w:r>
    </w:p>
    <w:p w:rsidR="009728FD" w:rsidRDefault="009728FD" w:rsidP="009728FD">
      <w:pPr>
        <w:spacing w:after="0" w:line="259" w:lineRule="auto"/>
        <w:ind w:right="10"/>
        <w:jc w:val="center"/>
      </w:pPr>
      <w:r>
        <w:rPr>
          <w:b/>
        </w:rPr>
        <w:t xml:space="preserve">Inne prawa i obowiązki Stron związane z zobowiązaniem do zachowania poufności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9728FD">
      <w:r>
        <w:t xml:space="preserve">Strona Otrzymująca zobowiązana jest niezwłocznie powiadomić Stronę Ujawniającą na piśmie o każdym stwierdzonym przypadku: </w:t>
      </w:r>
    </w:p>
    <w:p w:rsidR="009728FD" w:rsidRDefault="009728FD" w:rsidP="009728FD">
      <w:pPr>
        <w:numPr>
          <w:ilvl w:val="0"/>
          <w:numId w:val="4"/>
        </w:numPr>
        <w:ind w:hanging="360"/>
      </w:pPr>
      <w:r>
        <w:t xml:space="preserve">naruszenia zobowiązania do zachowania w tajemnicy Informacji Poufnych przez Stronę Otrzymującą lub jakąkolwiek osobę trzecią; </w:t>
      </w:r>
    </w:p>
    <w:p w:rsidR="009728FD" w:rsidRDefault="009728FD" w:rsidP="009728FD">
      <w:pPr>
        <w:numPr>
          <w:ilvl w:val="0"/>
          <w:numId w:val="4"/>
        </w:numPr>
        <w:spacing w:after="0"/>
        <w:ind w:hanging="360"/>
      </w:pPr>
      <w:r>
        <w:t xml:space="preserve">podejrzenia o możliwości ujawnienia, przekazania lub nieuprawnionego wykorzystania Informacji Poufnych; </w:t>
      </w:r>
    </w:p>
    <w:p w:rsidR="009728FD" w:rsidRDefault="009728FD" w:rsidP="009728FD">
      <w:pPr>
        <w:spacing w:after="0" w:line="259" w:lineRule="auto"/>
        <w:ind w:right="2"/>
        <w:jc w:val="center"/>
        <w:rPr>
          <w:b/>
        </w:rPr>
      </w:pPr>
      <w:r>
        <w:rPr>
          <w:b/>
        </w:rPr>
        <w:t xml:space="preserve">§ 5. </w:t>
      </w:r>
    </w:p>
    <w:p w:rsidR="00F90B0B" w:rsidRPr="00F90B0B" w:rsidRDefault="00F90B0B" w:rsidP="009728FD">
      <w:pPr>
        <w:spacing w:after="0" w:line="259" w:lineRule="auto"/>
        <w:ind w:right="2"/>
        <w:jc w:val="center"/>
        <w:rPr>
          <w:b/>
        </w:rPr>
      </w:pPr>
      <w:r w:rsidRPr="00F90B0B">
        <w:rPr>
          <w:b/>
        </w:rPr>
        <w:t>Prawa do informacji</w:t>
      </w:r>
    </w:p>
    <w:p w:rsidR="009728FD" w:rsidRDefault="009728FD" w:rsidP="009728FD">
      <w:pPr>
        <w:numPr>
          <w:ilvl w:val="0"/>
          <w:numId w:val="5"/>
        </w:numPr>
        <w:ind w:hanging="360"/>
      </w:pPr>
      <w:r>
        <w:t xml:space="preserve">Wszelkie prawa do Informacji Poufnych przysługują wyłącznie Stronie Ujawniającej. </w:t>
      </w:r>
    </w:p>
    <w:p w:rsidR="009728FD" w:rsidRDefault="009728FD" w:rsidP="009728FD">
      <w:pPr>
        <w:numPr>
          <w:ilvl w:val="0"/>
          <w:numId w:val="5"/>
        </w:numPr>
        <w:spacing w:after="0"/>
        <w:ind w:hanging="360"/>
      </w:pPr>
      <w:r>
        <w:t xml:space="preserve">Na mocy niniejszej Umowy nie zostają przekazane żadne prawa do Informacji Poufnych, w szczególności nie zostaje udzielona Stronie otrzymującej jakakolwiek licencja w związku z wynalazkiem, patentem, prawem autorskim lub innym prawem własności intelektualnej. Jakakolwiek licencja dotycząca praw własności intelektualnej musi być udzielona w sposób wyraźny na piśmie.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9728FD">
      <w:pPr>
        <w:spacing w:after="0" w:line="259" w:lineRule="auto"/>
        <w:ind w:right="2"/>
        <w:jc w:val="center"/>
        <w:rPr>
          <w:b/>
        </w:rPr>
      </w:pPr>
      <w:r>
        <w:rPr>
          <w:b/>
        </w:rPr>
        <w:t xml:space="preserve">§ 6. </w:t>
      </w:r>
    </w:p>
    <w:p w:rsidR="00F90B0B" w:rsidRPr="00F90B0B" w:rsidRDefault="00F90B0B" w:rsidP="009728FD">
      <w:pPr>
        <w:spacing w:after="0" w:line="259" w:lineRule="auto"/>
        <w:ind w:right="2"/>
        <w:jc w:val="center"/>
        <w:rPr>
          <w:b/>
        </w:rPr>
      </w:pPr>
      <w:r w:rsidRPr="00F90B0B">
        <w:rPr>
          <w:b/>
        </w:rPr>
        <w:t>Odpowiedzialność</w:t>
      </w:r>
    </w:p>
    <w:p w:rsidR="009728FD" w:rsidRDefault="009728FD" w:rsidP="009728FD">
      <w:pPr>
        <w:numPr>
          <w:ilvl w:val="0"/>
          <w:numId w:val="6"/>
        </w:numPr>
        <w:ind w:hanging="360"/>
      </w:pPr>
      <w:r>
        <w:t xml:space="preserve">W przypadku niewykonania lub nienależytego wykonania obowiązków wynikających z niniejszej umowy, przez co rozumie się każdy przypadek ujawnienia Informacji Poufnych (z wyjątkiem przypadków dopuszczonych w niniejszej Umowie określonych w §3), ustala się karę umowną w wysokości 100.000 (słownie: sto tysięcy) złotych. </w:t>
      </w:r>
    </w:p>
    <w:p w:rsidR="009728FD" w:rsidRDefault="009728FD" w:rsidP="009728FD">
      <w:pPr>
        <w:numPr>
          <w:ilvl w:val="0"/>
          <w:numId w:val="6"/>
        </w:numPr>
        <w:ind w:hanging="360"/>
      </w:pPr>
      <w:r>
        <w:lastRenderedPageBreak/>
        <w:t xml:space="preserve">Stronom przysługuje prawo do żądania odszkodowania przenoszącego wysokość zastrzeżonej kary umownej, na zasadach ogólnych kodeksu cywilnego, w przypadku, gdy wyrządzona szkoda przewyższa wartość otrzymanej kary umownej. </w:t>
      </w:r>
    </w:p>
    <w:p w:rsidR="009728FD" w:rsidRDefault="009728FD" w:rsidP="009728FD">
      <w:pPr>
        <w:spacing w:after="0" w:line="259" w:lineRule="auto"/>
        <w:ind w:right="2"/>
        <w:jc w:val="center"/>
      </w:pPr>
      <w:r>
        <w:rPr>
          <w:b/>
        </w:rPr>
        <w:t xml:space="preserve">§ 7. </w:t>
      </w:r>
    </w:p>
    <w:p w:rsidR="009728FD" w:rsidRDefault="009728FD" w:rsidP="009728FD">
      <w:pPr>
        <w:spacing w:after="160" w:line="259" w:lineRule="auto"/>
        <w:ind w:right="1"/>
        <w:jc w:val="center"/>
      </w:pPr>
      <w:r>
        <w:rPr>
          <w:b/>
        </w:rPr>
        <w:t xml:space="preserve">Postanowienia końcowe </w:t>
      </w:r>
    </w:p>
    <w:p w:rsidR="009728FD" w:rsidRDefault="009728FD" w:rsidP="009728FD">
      <w:pPr>
        <w:numPr>
          <w:ilvl w:val="0"/>
          <w:numId w:val="7"/>
        </w:numPr>
        <w:ind w:hanging="360"/>
      </w:pPr>
      <w:r>
        <w:t xml:space="preserve">Wszelkie zmiany i uzupełnienia niniejszej Umowy wymagają zgody obu Stron oraz formy pisemnej pod rygorem nieważności. </w:t>
      </w:r>
    </w:p>
    <w:p w:rsidR="009728FD" w:rsidRPr="00E3179A" w:rsidRDefault="009728FD" w:rsidP="009728FD">
      <w:pPr>
        <w:numPr>
          <w:ilvl w:val="0"/>
          <w:numId w:val="7"/>
        </w:numPr>
        <w:ind w:hanging="360"/>
        <w:rPr>
          <w:color w:val="auto"/>
        </w:rPr>
      </w:pPr>
      <w:r>
        <w:t xml:space="preserve">Wszelkie oświadczenia i zawiadomienia składane którejkolwiek ze Stron na podstawie niniejszej Umowy przesyłane będą przesyłką poleconą, kurierską lub doręczane osobiście, na </w:t>
      </w:r>
      <w:r w:rsidRPr="00E3179A">
        <w:rPr>
          <w:color w:val="auto"/>
        </w:rPr>
        <w:t xml:space="preserve">adresy wskazane poniżej: </w:t>
      </w:r>
    </w:p>
    <w:p w:rsidR="009728FD" w:rsidRPr="00E3179A" w:rsidRDefault="009728FD" w:rsidP="009728FD">
      <w:pPr>
        <w:numPr>
          <w:ilvl w:val="0"/>
          <w:numId w:val="8"/>
        </w:numPr>
        <w:ind w:hanging="360"/>
        <w:rPr>
          <w:color w:val="FF0000"/>
        </w:rPr>
      </w:pPr>
      <w:r w:rsidRPr="00E3179A">
        <w:rPr>
          <w:color w:val="auto"/>
        </w:rPr>
        <w:t xml:space="preserve">Strona Ujawniająca: ul. </w:t>
      </w:r>
      <w:r w:rsidR="00F90B0B" w:rsidRPr="00E3179A">
        <w:rPr>
          <w:color w:val="auto"/>
        </w:rPr>
        <w:t>Kościuszki 37A, 33-100 Tarnów</w:t>
      </w:r>
      <w:r w:rsidRPr="00E3179A">
        <w:rPr>
          <w:color w:val="auto"/>
        </w:rPr>
        <w:t xml:space="preserve">, </w:t>
      </w:r>
    </w:p>
    <w:p w:rsidR="009728FD" w:rsidRPr="00744DB0" w:rsidRDefault="009728FD" w:rsidP="009728FD">
      <w:pPr>
        <w:numPr>
          <w:ilvl w:val="0"/>
          <w:numId w:val="8"/>
        </w:numPr>
        <w:ind w:hanging="360"/>
        <w:rPr>
          <w:color w:val="auto"/>
        </w:rPr>
      </w:pPr>
      <w:r w:rsidRPr="00744DB0">
        <w:rPr>
          <w:color w:val="auto"/>
        </w:rPr>
        <w:t>Strona Otrzymująca:</w:t>
      </w:r>
      <w:r w:rsidR="00DD6106" w:rsidRPr="00DD6106">
        <w:t xml:space="preserve"> </w:t>
      </w:r>
      <w:r w:rsidR="00DD6106" w:rsidRPr="00DD6106">
        <w:rPr>
          <w:color w:val="auto"/>
        </w:rPr>
        <w:t>ul. Fabryczna 5B, 33-100 Tarnów</w:t>
      </w:r>
    </w:p>
    <w:p w:rsidR="009728FD" w:rsidRDefault="009728FD" w:rsidP="009728FD">
      <w:pPr>
        <w:numPr>
          <w:ilvl w:val="0"/>
          <w:numId w:val="9"/>
        </w:numPr>
        <w:ind w:hanging="360"/>
      </w:pPr>
      <w:r>
        <w:t xml:space="preserve">Niniejsza Umowa podlega prawu polskiemu. W szczególności, do praw i obowiązków Stron nie uregulowanych wprost w Umowie zastosowanie mają odpowiednie przepisy Ustawy o zwalczaniu nieuczciwej konkurencji, Kodeksu cywilnego i Ustawy o ochronie danych osobowych. </w:t>
      </w:r>
    </w:p>
    <w:p w:rsidR="009728FD" w:rsidRDefault="009728FD" w:rsidP="009728FD">
      <w:pPr>
        <w:numPr>
          <w:ilvl w:val="0"/>
          <w:numId w:val="9"/>
        </w:numPr>
        <w:ind w:hanging="360"/>
      </w:pPr>
      <w:r>
        <w:t xml:space="preserve">Spory wynikłe w związku z realizacją niniejszej Umowy rozwiązywane będą przez sąd powszechny, właściwy miejscowo dla siedziby Strony Ujawniającej. </w:t>
      </w:r>
    </w:p>
    <w:p w:rsidR="009728FD" w:rsidRDefault="009728FD" w:rsidP="009728FD">
      <w:pPr>
        <w:numPr>
          <w:ilvl w:val="0"/>
          <w:numId w:val="9"/>
        </w:numPr>
        <w:spacing w:after="0"/>
        <w:ind w:hanging="360"/>
      </w:pPr>
      <w:r>
        <w:t xml:space="preserve">Niniejsza Umowa sporządzona została w dwóch jednobrzmiących egzemplarzach, po jednym dla każdej ze Stron.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E200C8" w:rsidRDefault="00E200C8" w:rsidP="009728FD">
      <w:pPr>
        <w:spacing w:after="0" w:line="259" w:lineRule="auto"/>
        <w:ind w:left="0" w:firstLine="0"/>
        <w:jc w:val="left"/>
      </w:pP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9728FD" w:rsidP="009728FD">
      <w:pPr>
        <w:tabs>
          <w:tab w:val="center" w:pos="1224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29"/>
        </w:tabs>
        <w:spacing w:after="10"/>
        <w:ind w:left="0" w:firstLine="0"/>
        <w:jc w:val="left"/>
      </w:pPr>
      <w:r>
        <w:tab/>
      </w:r>
      <w:r w:rsidR="00450C99">
        <w:t xml:space="preserve">                        </w:t>
      </w:r>
      <w:r>
        <w:t>……………………………</w:t>
      </w:r>
      <w:r w:rsidR="00E200C8">
        <w:t>……….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50C99">
        <w:t xml:space="preserve">                    </w:t>
      </w:r>
      <w:r>
        <w:t xml:space="preserve">  </w:t>
      </w:r>
      <w:r w:rsidR="00450C99">
        <w:t xml:space="preserve">       </w:t>
      </w:r>
      <w:r w:rsidR="00E200C8">
        <w:t>…..</w:t>
      </w:r>
      <w:r>
        <w:t xml:space="preserve">…..………………………….. </w:t>
      </w:r>
    </w:p>
    <w:p w:rsidR="009728FD" w:rsidRDefault="009728FD" w:rsidP="009728FD">
      <w:pPr>
        <w:spacing w:after="0" w:line="259" w:lineRule="auto"/>
        <w:ind w:left="0" w:firstLine="0"/>
        <w:jc w:val="left"/>
      </w:pPr>
      <w:r>
        <w:t xml:space="preserve"> </w:t>
      </w:r>
    </w:p>
    <w:p w:rsidR="009728FD" w:rsidRDefault="00450C99" w:rsidP="009728FD">
      <w:pPr>
        <w:tabs>
          <w:tab w:val="center" w:pos="1223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57"/>
        </w:tabs>
        <w:ind w:left="0" w:firstLine="0"/>
        <w:jc w:val="left"/>
      </w:pPr>
      <w:r>
        <w:tab/>
        <w:t xml:space="preserve">                      </w:t>
      </w:r>
      <w:r w:rsidR="00E200C8">
        <w:t xml:space="preserve">   </w:t>
      </w:r>
      <w:r>
        <w:t xml:space="preserve">   </w:t>
      </w:r>
      <w:r w:rsidR="009728FD">
        <w:t xml:space="preserve">Strona Ujawniająca  </w:t>
      </w:r>
      <w:r w:rsidR="009728FD">
        <w:tab/>
        <w:t xml:space="preserve"> </w:t>
      </w:r>
      <w:r w:rsidR="009728FD">
        <w:tab/>
        <w:t xml:space="preserve"> </w:t>
      </w:r>
      <w:r w:rsidR="009728FD">
        <w:tab/>
        <w:t xml:space="preserve"> </w:t>
      </w:r>
      <w:r w:rsidR="009728FD">
        <w:tab/>
        <w:t xml:space="preserve"> </w:t>
      </w:r>
      <w:r>
        <w:t xml:space="preserve">              </w:t>
      </w:r>
      <w:r w:rsidR="00E200C8">
        <w:t xml:space="preserve">  </w:t>
      </w:r>
      <w:r w:rsidR="009728FD">
        <w:t xml:space="preserve">Strona Otrzymująca </w:t>
      </w:r>
    </w:p>
    <w:p w:rsidR="00371DF6" w:rsidRDefault="00371DF6"/>
    <w:sectPr w:rsidR="00371DF6" w:rsidSect="00576863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71" w:rsidRDefault="00235271" w:rsidP="00342A78">
      <w:pPr>
        <w:spacing w:after="0" w:line="240" w:lineRule="auto"/>
      </w:pPr>
      <w:r>
        <w:separator/>
      </w:r>
    </w:p>
  </w:endnote>
  <w:endnote w:type="continuationSeparator" w:id="0">
    <w:p w:rsidR="00235271" w:rsidRDefault="00235271" w:rsidP="003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71" w:rsidRDefault="00235271" w:rsidP="00342A78">
      <w:pPr>
        <w:spacing w:after="0" w:line="240" w:lineRule="auto"/>
      </w:pPr>
      <w:r>
        <w:separator/>
      </w:r>
    </w:p>
  </w:footnote>
  <w:footnote w:type="continuationSeparator" w:id="0">
    <w:p w:rsidR="00235271" w:rsidRDefault="00235271" w:rsidP="0034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A78" w:rsidRPr="00342A78" w:rsidRDefault="00342A78" w:rsidP="00342A78">
    <w:pPr>
      <w:tabs>
        <w:tab w:val="left" w:pos="3972"/>
        <w:tab w:val="left" w:pos="7417"/>
      </w:tabs>
      <w:suppressAutoHyphens/>
      <w:spacing w:after="0" w:line="48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342A7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8B72568" wp14:editId="2522EC63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2256155" cy="737870"/>
          <wp:effectExtent l="19050" t="0" r="0" b="0"/>
          <wp:wrapSquare wrapText="bothSides"/>
          <wp:docPr id="2" name="Obraz 2" descr="C:\backup\!1.3\loga\EFRR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ackup\!1.3\loga\EFRR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155" cy="737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2A7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7D35121" wp14:editId="10DC3D8D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548765" cy="863600"/>
          <wp:effectExtent l="19050" t="0" r="0" b="0"/>
          <wp:wrapSquare wrapText="bothSides"/>
          <wp:docPr id="1" name="Obraz 1" descr="C:\Users\Stowarzyszenie B-4\Downloads\FE_POPW\FE_POPW\POZIOM\POLSKI\logo_FE_Polska_Wschodnia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towarzyszenie B-4\Downloads\FE_POPW\FE_POPW\POZIOM\POLSKI\logo_FE_Polska_Wschodnia_rgb-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2A78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Pr="00342A78">
      <w:rPr>
        <w:rFonts w:ascii="Times New Roman" w:eastAsia="Times New Roman" w:hAnsi="Times New Roman" w:cs="Times New Roman"/>
        <w:sz w:val="24"/>
        <w:szCs w:val="24"/>
        <w:lang w:eastAsia="ar-SA"/>
      </w:rPr>
      <w:tab/>
    </w:r>
  </w:p>
  <w:p w:rsidR="00342A78" w:rsidRPr="00576863" w:rsidRDefault="00342A78" w:rsidP="00342A78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2F55"/>
    <w:multiLevelType w:val="hybridMultilevel"/>
    <w:tmpl w:val="24E2597E"/>
    <w:lvl w:ilvl="0" w:tplc="BB9A9236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F4A4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CCEB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6DB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866D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EC43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4FA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C29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ED2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93C35"/>
    <w:multiLevelType w:val="hybridMultilevel"/>
    <w:tmpl w:val="1BF00C64"/>
    <w:lvl w:ilvl="0" w:tplc="A3AC9238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E27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610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8DD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8D9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A889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2E9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3080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68CE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300C7"/>
    <w:multiLevelType w:val="hybridMultilevel"/>
    <w:tmpl w:val="134815B6"/>
    <w:lvl w:ilvl="0" w:tplc="49EC6FD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C07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C82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486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46F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82C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C51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0A1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847F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5614DA"/>
    <w:multiLevelType w:val="hybridMultilevel"/>
    <w:tmpl w:val="48D812B4"/>
    <w:lvl w:ilvl="0" w:tplc="F55ED6C2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040D6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08B40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E4CCE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2ABDE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6B90E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0E444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ADC64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C4A50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FC66F5"/>
    <w:multiLevelType w:val="hybridMultilevel"/>
    <w:tmpl w:val="035A0EB4"/>
    <w:lvl w:ilvl="0" w:tplc="5C34AC2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CC8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4BA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EC6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4C2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7E1B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862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C31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6A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976DE0"/>
    <w:multiLevelType w:val="hybridMultilevel"/>
    <w:tmpl w:val="EB384458"/>
    <w:lvl w:ilvl="0" w:tplc="902E9618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28D7C7D"/>
    <w:multiLevelType w:val="hybridMultilevel"/>
    <w:tmpl w:val="2CD09A4C"/>
    <w:lvl w:ilvl="0" w:tplc="CC00D5D0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05F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EF2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EC5F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CC2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663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8F5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28B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414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2E4FA9"/>
    <w:multiLevelType w:val="hybridMultilevel"/>
    <w:tmpl w:val="99B89EA4"/>
    <w:lvl w:ilvl="0" w:tplc="A8289792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2552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AB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ECA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E06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6FF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A33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C054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CED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0A1487"/>
    <w:multiLevelType w:val="hybridMultilevel"/>
    <w:tmpl w:val="87764048"/>
    <w:lvl w:ilvl="0" w:tplc="7D685BA8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822D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2F2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48D6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D29E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D436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4A4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C255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3AB6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9B17DE"/>
    <w:multiLevelType w:val="hybridMultilevel"/>
    <w:tmpl w:val="A7CCD8C0"/>
    <w:lvl w:ilvl="0" w:tplc="BB6A4A1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03D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06F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E69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480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CE4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E63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69E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012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78"/>
    <w:rsid w:val="00021546"/>
    <w:rsid w:val="001330EC"/>
    <w:rsid w:val="0014776D"/>
    <w:rsid w:val="00235271"/>
    <w:rsid w:val="00266E6E"/>
    <w:rsid w:val="00342A78"/>
    <w:rsid w:val="00371DF6"/>
    <w:rsid w:val="003F6020"/>
    <w:rsid w:val="00450C99"/>
    <w:rsid w:val="00485FD0"/>
    <w:rsid w:val="004C0EB6"/>
    <w:rsid w:val="004D0BD0"/>
    <w:rsid w:val="005209C5"/>
    <w:rsid w:val="005448D8"/>
    <w:rsid w:val="00576863"/>
    <w:rsid w:val="00594AFE"/>
    <w:rsid w:val="005F5023"/>
    <w:rsid w:val="00613751"/>
    <w:rsid w:val="00744DB0"/>
    <w:rsid w:val="00825C24"/>
    <w:rsid w:val="008E3031"/>
    <w:rsid w:val="00901035"/>
    <w:rsid w:val="009728FD"/>
    <w:rsid w:val="00985100"/>
    <w:rsid w:val="009C1088"/>
    <w:rsid w:val="00B11210"/>
    <w:rsid w:val="00B457EE"/>
    <w:rsid w:val="00B665BE"/>
    <w:rsid w:val="00B74655"/>
    <w:rsid w:val="00B91826"/>
    <w:rsid w:val="00BA18C0"/>
    <w:rsid w:val="00BB15A5"/>
    <w:rsid w:val="00C74A07"/>
    <w:rsid w:val="00DD6106"/>
    <w:rsid w:val="00DE5109"/>
    <w:rsid w:val="00E200C8"/>
    <w:rsid w:val="00E3179A"/>
    <w:rsid w:val="00E464C5"/>
    <w:rsid w:val="00E71480"/>
    <w:rsid w:val="00F9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A3BC3"/>
  <w15:chartTrackingRefBased/>
  <w15:docId w15:val="{2C496469-6DDF-4BDD-8233-82E0284E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8FD"/>
    <w:pPr>
      <w:spacing w:after="174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A78"/>
  </w:style>
  <w:style w:type="paragraph" w:styleId="Stopka">
    <w:name w:val="footer"/>
    <w:basedOn w:val="Normalny"/>
    <w:link w:val="StopkaZnak"/>
    <w:uiPriority w:val="99"/>
    <w:unhideWhenUsed/>
    <w:rsid w:val="0034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A78"/>
  </w:style>
  <w:style w:type="paragraph" w:styleId="Akapitzlist">
    <w:name w:val="List Paragraph"/>
    <w:basedOn w:val="Normalny"/>
    <w:uiPriority w:val="34"/>
    <w:qFormat/>
    <w:rsid w:val="00F9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Edumocni</dc:creator>
  <cp:keywords/>
  <dc:description/>
  <cp:lastModifiedBy>Paulina Sroka</cp:lastModifiedBy>
  <cp:revision>2</cp:revision>
  <dcterms:created xsi:type="dcterms:W3CDTF">2023-12-01T15:05:00Z</dcterms:created>
  <dcterms:modified xsi:type="dcterms:W3CDTF">2023-12-01T15:05:00Z</dcterms:modified>
</cp:coreProperties>
</file>