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D08E1" w14:textId="77777777" w:rsidR="008B230D" w:rsidRDefault="008B230D" w:rsidP="008B230D">
      <w:pPr>
        <w:pStyle w:val="Default"/>
      </w:pPr>
    </w:p>
    <w:p w14:paraId="32CA5324" w14:textId="77777777" w:rsidR="008B230D" w:rsidRDefault="008B230D" w:rsidP="00CD6B3F">
      <w:pPr>
        <w:pStyle w:val="Default"/>
        <w:jc w:val="righ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Załącznik nr 6 do Regulaminu udzielania </w:t>
      </w:r>
    </w:p>
    <w:p w14:paraId="16E456C9" w14:textId="77777777" w:rsidR="008B230D" w:rsidRDefault="008B230D" w:rsidP="00CD6B3F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zamówień publicznych </w:t>
      </w:r>
    </w:p>
    <w:p w14:paraId="50E2142B" w14:textId="77777777" w:rsidR="008B230D" w:rsidRDefault="008B230D" w:rsidP="00CD6B3F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Zapytanie ofertowe</w:t>
      </w:r>
    </w:p>
    <w:p w14:paraId="0C2C837A" w14:textId="77777777" w:rsidR="008B230D" w:rsidRDefault="008B230D" w:rsidP="00CD6B3F">
      <w:pPr>
        <w:pStyle w:val="Default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dla zamówień o wartości szacunkowej mniejszej niż 130 000 zł netto (bez podatku VAT</w:t>
      </w:r>
      <w:r>
        <w:rPr>
          <w:b/>
          <w:bCs/>
          <w:sz w:val="20"/>
          <w:szCs w:val="20"/>
        </w:rPr>
        <w:t>)</w:t>
      </w:r>
    </w:p>
    <w:p w14:paraId="22BC883C" w14:textId="77777777" w:rsidR="00CD6B3F" w:rsidRDefault="00CD6B3F" w:rsidP="00CD6B3F">
      <w:pPr>
        <w:pStyle w:val="Default"/>
        <w:jc w:val="center"/>
        <w:rPr>
          <w:sz w:val="20"/>
          <w:szCs w:val="20"/>
        </w:rPr>
      </w:pPr>
    </w:p>
    <w:p w14:paraId="35C32004" w14:textId="77777777" w:rsidR="008B230D" w:rsidRDefault="008B230D" w:rsidP="008B230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Zamawiający </w:t>
      </w:r>
    </w:p>
    <w:p w14:paraId="19B01877" w14:textId="77777777" w:rsidR="008B230D" w:rsidRDefault="008B230D" w:rsidP="00DA1A55">
      <w:pPr>
        <w:pStyle w:val="Default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Politechnika Krakowska im. Tadeusza Kościuszki, ul. Warszawska 24, 31-155 Kraków </w:t>
      </w:r>
      <w:r>
        <w:rPr>
          <w:sz w:val="20"/>
          <w:szCs w:val="20"/>
        </w:rPr>
        <w:t>(nazwa i adres jednostki zamawiającej)</w:t>
      </w:r>
    </w:p>
    <w:p w14:paraId="13A74CFF" w14:textId="77777777" w:rsidR="00CD6B3F" w:rsidRDefault="00CD6B3F" w:rsidP="008B230D">
      <w:pPr>
        <w:pStyle w:val="Default"/>
        <w:rPr>
          <w:sz w:val="20"/>
          <w:szCs w:val="20"/>
        </w:rPr>
      </w:pPr>
    </w:p>
    <w:p w14:paraId="14419C38" w14:textId="4E43E580" w:rsidR="008B230D" w:rsidRPr="00CF178E" w:rsidRDefault="008B230D" w:rsidP="00CF178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178E">
        <w:rPr>
          <w:rFonts w:ascii="Arial" w:hAnsi="Arial" w:cs="Arial"/>
          <w:b/>
          <w:bCs/>
          <w:sz w:val="20"/>
          <w:szCs w:val="20"/>
        </w:rPr>
        <w:t xml:space="preserve">1. </w:t>
      </w:r>
      <w:r w:rsidR="00865638" w:rsidRPr="00CF178E">
        <w:rPr>
          <w:rFonts w:ascii="Arial" w:hAnsi="Arial" w:cs="Arial"/>
          <w:b/>
          <w:bCs/>
          <w:sz w:val="20"/>
          <w:szCs w:val="20"/>
        </w:rPr>
        <w:t xml:space="preserve">Zaprasza do złożenia oferty cenowej </w:t>
      </w:r>
      <w:r w:rsidR="00865638" w:rsidRPr="00865638">
        <w:rPr>
          <w:rFonts w:ascii="Arial" w:hAnsi="Arial" w:cs="Arial"/>
          <w:b/>
          <w:bCs/>
          <w:sz w:val="20"/>
          <w:szCs w:val="20"/>
        </w:rPr>
        <w:t>przeprowadzenie</w:t>
      </w:r>
      <w:r w:rsidR="00C81A82">
        <w:rPr>
          <w:rFonts w:ascii="Arial" w:hAnsi="Arial" w:cs="Arial"/>
          <w:b/>
          <w:bCs/>
          <w:sz w:val="20"/>
          <w:szCs w:val="20"/>
        </w:rPr>
        <w:t xml:space="preserve"> </w:t>
      </w:r>
      <w:r w:rsidR="00B15076">
        <w:rPr>
          <w:rFonts w:ascii="Arial" w:hAnsi="Arial" w:cs="Arial"/>
          <w:b/>
          <w:bCs/>
          <w:sz w:val="20"/>
          <w:szCs w:val="20"/>
        </w:rPr>
        <w:t>szkolenia</w:t>
      </w:r>
      <w:r w:rsidR="00C81A8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15076" w:rsidRPr="00B15076">
        <w:rPr>
          <w:rFonts w:ascii="Arial" w:hAnsi="Arial" w:cs="Arial"/>
          <w:b/>
          <w:bCs/>
          <w:sz w:val="20"/>
          <w:szCs w:val="20"/>
        </w:rPr>
        <w:t>Azure</w:t>
      </w:r>
      <w:proofErr w:type="spellEnd"/>
      <w:r w:rsidR="00B15076" w:rsidRPr="00B15076">
        <w:rPr>
          <w:rFonts w:ascii="Arial" w:hAnsi="Arial" w:cs="Arial"/>
          <w:b/>
          <w:bCs/>
          <w:sz w:val="20"/>
          <w:szCs w:val="20"/>
        </w:rPr>
        <w:t xml:space="preserve"> Administrator </w:t>
      </w:r>
      <w:proofErr w:type="spellStart"/>
      <w:r w:rsidR="00B15076" w:rsidRPr="00B15076">
        <w:rPr>
          <w:rFonts w:ascii="Arial" w:hAnsi="Arial" w:cs="Arial"/>
          <w:b/>
          <w:bCs/>
          <w:sz w:val="20"/>
          <w:szCs w:val="20"/>
        </w:rPr>
        <w:t>Bootcamp</w:t>
      </w:r>
      <w:proofErr w:type="spellEnd"/>
      <w:r w:rsidR="00B15076">
        <w:rPr>
          <w:rFonts w:ascii="Arial" w:hAnsi="Arial" w:cs="Arial"/>
          <w:sz w:val="20"/>
          <w:szCs w:val="20"/>
        </w:rPr>
        <w:t xml:space="preserve"> </w:t>
      </w:r>
      <w:r w:rsidRPr="00CF178E">
        <w:rPr>
          <w:rFonts w:ascii="Arial" w:hAnsi="Arial" w:cs="Arial"/>
          <w:sz w:val="20"/>
          <w:szCs w:val="20"/>
        </w:rPr>
        <w:t xml:space="preserve">w ramach realizacji projektu pn. „Programowanie doskonałości – PK XXI 2.0. Program rozwoju Politechniki Krakowskiej na lata 2018-22”, umowa nr POWR.03.05.00-00-z224/17 dofinansowanego z Europejskiego Funduszu Społecznego. </w:t>
      </w:r>
    </w:p>
    <w:p w14:paraId="3412D20F" w14:textId="77777777" w:rsidR="008B230D" w:rsidRPr="00CF178E" w:rsidRDefault="008B230D" w:rsidP="008B230D">
      <w:pPr>
        <w:pStyle w:val="Default"/>
        <w:rPr>
          <w:sz w:val="20"/>
          <w:szCs w:val="20"/>
        </w:rPr>
      </w:pPr>
    </w:p>
    <w:p w14:paraId="51114863" w14:textId="77777777" w:rsidR="008B230D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Opis i zakres przedmiotu zamówienia: </w:t>
      </w:r>
    </w:p>
    <w:p w14:paraId="42EC9DC4" w14:textId="77777777" w:rsidR="00BC26E2" w:rsidRPr="00CF178E" w:rsidRDefault="00BC26E2" w:rsidP="008B230D">
      <w:pPr>
        <w:pStyle w:val="Default"/>
        <w:rPr>
          <w:sz w:val="20"/>
          <w:szCs w:val="20"/>
        </w:rPr>
      </w:pPr>
    </w:p>
    <w:p w14:paraId="1F12EDFC" w14:textId="22809B0E" w:rsidR="00AD5C1B" w:rsidRDefault="00FA4F8C" w:rsidP="008B230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</w:t>
      </w:r>
      <w:r w:rsidR="00BC26E2" w:rsidRPr="00BC26E2">
        <w:rPr>
          <w:sz w:val="20"/>
          <w:szCs w:val="20"/>
        </w:rPr>
        <w:t xml:space="preserve">zkolenia </w:t>
      </w:r>
      <w:r w:rsidR="006215C3">
        <w:rPr>
          <w:sz w:val="20"/>
          <w:szCs w:val="20"/>
        </w:rPr>
        <w:t xml:space="preserve">z </w:t>
      </w:r>
      <w:r w:rsidR="00BC26E2" w:rsidRPr="00BC26E2">
        <w:rPr>
          <w:sz w:val="20"/>
          <w:szCs w:val="20"/>
        </w:rPr>
        <w:t>zarządza</w:t>
      </w:r>
      <w:r w:rsidR="006215C3">
        <w:rPr>
          <w:sz w:val="20"/>
          <w:szCs w:val="20"/>
        </w:rPr>
        <w:t>nia</w:t>
      </w:r>
      <w:r w:rsidR="00BC26E2" w:rsidRPr="00BC26E2">
        <w:rPr>
          <w:sz w:val="20"/>
          <w:szCs w:val="20"/>
        </w:rPr>
        <w:t xml:space="preserve"> subskry</w:t>
      </w:r>
      <w:r w:rsidR="00BC26E2">
        <w:rPr>
          <w:rFonts w:eastAsia="Arial"/>
          <w:sz w:val="20"/>
          <w:szCs w:val="20"/>
        </w:rPr>
        <w:t>p</w:t>
      </w:r>
      <w:r w:rsidR="00BC26E2" w:rsidRPr="00BC26E2">
        <w:rPr>
          <w:sz w:val="20"/>
          <w:szCs w:val="20"/>
        </w:rPr>
        <w:t xml:space="preserve">cjami </w:t>
      </w:r>
      <w:proofErr w:type="spellStart"/>
      <w:r w:rsidR="00BC26E2" w:rsidRPr="00BC26E2">
        <w:rPr>
          <w:sz w:val="20"/>
          <w:szCs w:val="20"/>
        </w:rPr>
        <w:t>Azure</w:t>
      </w:r>
      <w:proofErr w:type="spellEnd"/>
      <w:r w:rsidR="00BC26E2" w:rsidRPr="00BC26E2">
        <w:rPr>
          <w:sz w:val="20"/>
          <w:szCs w:val="20"/>
        </w:rPr>
        <w:t>, zabez</w:t>
      </w:r>
      <w:r w:rsidR="00BC26E2">
        <w:rPr>
          <w:rFonts w:eastAsia="Arial"/>
          <w:sz w:val="20"/>
          <w:szCs w:val="20"/>
        </w:rPr>
        <w:t>p</w:t>
      </w:r>
      <w:r w:rsidR="00BC26E2" w:rsidRPr="00BC26E2">
        <w:rPr>
          <w:sz w:val="20"/>
          <w:szCs w:val="20"/>
        </w:rPr>
        <w:t>iecza</w:t>
      </w:r>
      <w:r w:rsidR="006215C3">
        <w:rPr>
          <w:sz w:val="20"/>
          <w:szCs w:val="20"/>
        </w:rPr>
        <w:t>nia</w:t>
      </w:r>
      <w:r w:rsidR="00BC26E2" w:rsidRPr="00BC26E2">
        <w:rPr>
          <w:sz w:val="20"/>
          <w:szCs w:val="20"/>
        </w:rPr>
        <w:t xml:space="preserve"> tożsamoś</w:t>
      </w:r>
      <w:r w:rsidR="006215C3">
        <w:rPr>
          <w:sz w:val="20"/>
          <w:szCs w:val="20"/>
        </w:rPr>
        <w:t>ci</w:t>
      </w:r>
      <w:r w:rsidR="00BC26E2" w:rsidRPr="00BC26E2">
        <w:rPr>
          <w:sz w:val="20"/>
          <w:szCs w:val="20"/>
        </w:rPr>
        <w:t>, zarządza</w:t>
      </w:r>
      <w:r w:rsidR="006215C3">
        <w:rPr>
          <w:sz w:val="20"/>
          <w:szCs w:val="20"/>
        </w:rPr>
        <w:t>nia</w:t>
      </w:r>
      <w:r w:rsidR="00BC26E2" w:rsidRPr="00BC26E2">
        <w:rPr>
          <w:sz w:val="20"/>
          <w:szCs w:val="20"/>
        </w:rPr>
        <w:t xml:space="preserve"> infrastrukturą, konﬁgurowa</w:t>
      </w:r>
      <w:r w:rsidR="006215C3">
        <w:rPr>
          <w:sz w:val="20"/>
          <w:szCs w:val="20"/>
        </w:rPr>
        <w:t>nia</w:t>
      </w:r>
      <w:r w:rsidR="00BC26E2" w:rsidRPr="00BC26E2">
        <w:rPr>
          <w:sz w:val="20"/>
          <w:szCs w:val="20"/>
        </w:rPr>
        <w:t xml:space="preserve"> wirtualn</w:t>
      </w:r>
      <w:r w:rsidR="006215C3">
        <w:rPr>
          <w:sz w:val="20"/>
          <w:szCs w:val="20"/>
        </w:rPr>
        <w:t>ego</w:t>
      </w:r>
      <w:r w:rsidR="00BC26E2" w:rsidRPr="00BC26E2">
        <w:rPr>
          <w:sz w:val="20"/>
          <w:szCs w:val="20"/>
        </w:rPr>
        <w:t xml:space="preserve"> </w:t>
      </w:r>
      <w:proofErr w:type="spellStart"/>
      <w:r w:rsidR="00BC26E2" w:rsidRPr="00BC26E2">
        <w:rPr>
          <w:sz w:val="20"/>
          <w:szCs w:val="20"/>
        </w:rPr>
        <w:t>networking</w:t>
      </w:r>
      <w:proofErr w:type="spellEnd"/>
      <w:r w:rsidR="00BC26E2" w:rsidRPr="00BC26E2">
        <w:rPr>
          <w:sz w:val="20"/>
          <w:szCs w:val="20"/>
        </w:rPr>
        <w:t xml:space="preserve">, </w:t>
      </w:r>
      <w:proofErr w:type="spellStart"/>
      <w:r w:rsidR="00BC26E2" w:rsidRPr="00BC26E2">
        <w:rPr>
          <w:sz w:val="20"/>
          <w:szCs w:val="20"/>
        </w:rPr>
        <w:t>łączy</w:t>
      </w:r>
      <w:r w:rsidR="006215C3">
        <w:rPr>
          <w:sz w:val="20"/>
          <w:szCs w:val="20"/>
        </w:rPr>
        <w:t>czenia</w:t>
      </w:r>
      <w:proofErr w:type="spellEnd"/>
      <w:r w:rsidR="00BC26E2" w:rsidRPr="00BC26E2">
        <w:rPr>
          <w:sz w:val="20"/>
          <w:szCs w:val="20"/>
        </w:rPr>
        <w:t xml:space="preserve"> </w:t>
      </w:r>
      <w:proofErr w:type="spellStart"/>
      <w:r w:rsidR="00BC26E2" w:rsidRPr="00BC26E2">
        <w:rPr>
          <w:sz w:val="20"/>
          <w:szCs w:val="20"/>
        </w:rPr>
        <w:t>Azure</w:t>
      </w:r>
      <w:proofErr w:type="spellEnd"/>
      <w:r w:rsidR="00BC26E2" w:rsidRPr="00BC26E2">
        <w:rPr>
          <w:sz w:val="20"/>
          <w:szCs w:val="20"/>
        </w:rPr>
        <w:t xml:space="preserve"> ze stronami on-</w:t>
      </w:r>
      <w:proofErr w:type="spellStart"/>
      <w:r w:rsidR="00BC26E2">
        <w:rPr>
          <w:rFonts w:eastAsia="Arial"/>
          <w:sz w:val="20"/>
          <w:szCs w:val="20"/>
        </w:rPr>
        <w:t>p</w:t>
      </w:r>
      <w:r w:rsidR="00BC26E2" w:rsidRPr="00BC26E2">
        <w:rPr>
          <w:sz w:val="20"/>
          <w:szCs w:val="20"/>
        </w:rPr>
        <w:t>remises</w:t>
      </w:r>
      <w:proofErr w:type="spellEnd"/>
      <w:r w:rsidR="00BC26E2" w:rsidRPr="00BC26E2">
        <w:rPr>
          <w:sz w:val="20"/>
          <w:szCs w:val="20"/>
        </w:rPr>
        <w:t>, zarządza</w:t>
      </w:r>
      <w:r w:rsidR="006215C3">
        <w:rPr>
          <w:sz w:val="20"/>
          <w:szCs w:val="20"/>
        </w:rPr>
        <w:t>nia</w:t>
      </w:r>
      <w:r w:rsidR="00BC26E2" w:rsidRPr="00BC26E2">
        <w:rPr>
          <w:sz w:val="20"/>
          <w:szCs w:val="20"/>
        </w:rPr>
        <w:t xml:space="preserve"> ruchem w sieci, wdraża</w:t>
      </w:r>
      <w:r w:rsidR="006215C3">
        <w:rPr>
          <w:sz w:val="20"/>
          <w:szCs w:val="20"/>
        </w:rPr>
        <w:t>nia</w:t>
      </w:r>
      <w:r w:rsidR="00BC26E2" w:rsidRPr="00BC26E2">
        <w:rPr>
          <w:sz w:val="20"/>
          <w:szCs w:val="20"/>
        </w:rPr>
        <w:t xml:space="preserve"> rozwiąza</w:t>
      </w:r>
      <w:r w:rsidR="00453D9B">
        <w:rPr>
          <w:sz w:val="20"/>
          <w:szCs w:val="20"/>
        </w:rPr>
        <w:t>ń</w:t>
      </w:r>
      <w:r w:rsidR="00BC26E2" w:rsidRPr="00BC26E2">
        <w:rPr>
          <w:sz w:val="20"/>
          <w:szCs w:val="20"/>
        </w:rPr>
        <w:t xml:space="preserve"> magazynow</w:t>
      </w:r>
      <w:r w:rsidR="00453D9B">
        <w:rPr>
          <w:sz w:val="20"/>
          <w:szCs w:val="20"/>
        </w:rPr>
        <w:t>ych</w:t>
      </w:r>
      <w:r w:rsidR="00BC26E2" w:rsidRPr="00BC26E2">
        <w:rPr>
          <w:sz w:val="20"/>
          <w:szCs w:val="20"/>
        </w:rPr>
        <w:t xml:space="preserve">, </w:t>
      </w:r>
      <w:proofErr w:type="spellStart"/>
      <w:r w:rsidR="00BC26E2" w:rsidRPr="00BC26E2">
        <w:rPr>
          <w:sz w:val="20"/>
          <w:szCs w:val="20"/>
        </w:rPr>
        <w:t>tworzy</w:t>
      </w:r>
      <w:r w:rsidR="00453D9B">
        <w:rPr>
          <w:sz w:val="20"/>
          <w:szCs w:val="20"/>
        </w:rPr>
        <w:t>nia</w:t>
      </w:r>
      <w:proofErr w:type="spellEnd"/>
      <w:r w:rsidR="00BC26E2" w:rsidRPr="00BC26E2">
        <w:rPr>
          <w:sz w:val="20"/>
          <w:szCs w:val="20"/>
        </w:rPr>
        <w:t xml:space="preserve"> i skalowa</w:t>
      </w:r>
      <w:r w:rsidR="00453D9B">
        <w:rPr>
          <w:sz w:val="20"/>
          <w:szCs w:val="20"/>
        </w:rPr>
        <w:t>nia</w:t>
      </w:r>
      <w:r w:rsidR="00BC26E2" w:rsidRPr="00BC26E2">
        <w:rPr>
          <w:sz w:val="20"/>
          <w:szCs w:val="20"/>
        </w:rPr>
        <w:t xml:space="preserve"> wirtualn</w:t>
      </w:r>
      <w:r w:rsidR="00453D9B">
        <w:rPr>
          <w:sz w:val="20"/>
          <w:szCs w:val="20"/>
        </w:rPr>
        <w:t>ych</w:t>
      </w:r>
      <w:r w:rsidR="00BC26E2" w:rsidRPr="00BC26E2">
        <w:rPr>
          <w:sz w:val="20"/>
          <w:szCs w:val="20"/>
        </w:rPr>
        <w:t xml:space="preserve"> maszyn, wdraża</w:t>
      </w:r>
      <w:r w:rsidR="00453D9B">
        <w:rPr>
          <w:sz w:val="20"/>
          <w:szCs w:val="20"/>
        </w:rPr>
        <w:t>nia</w:t>
      </w:r>
      <w:r w:rsidR="00BC26E2" w:rsidRPr="00BC26E2">
        <w:rPr>
          <w:sz w:val="20"/>
          <w:szCs w:val="20"/>
        </w:rPr>
        <w:t xml:space="preserve"> kontener</w:t>
      </w:r>
      <w:r w:rsidR="00453D9B">
        <w:rPr>
          <w:sz w:val="20"/>
          <w:szCs w:val="20"/>
        </w:rPr>
        <w:t>ów</w:t>
      </w:r>
      <w:r w:rsidR="00BC26E2" w:rsidRPr="00BC26E2">
        <w:rPr>
          <w:sz w:val="20"/>
          <w:szCs w:val="20"/>
        </w:rPr>
        <w:t xml:space="preserve"> i a</w:t>
      </w:r>
      <w:r w:rsidR="006215C3">
        <w:rPr>
          <w:rFonts w:eastAsia="Arial"/>
          <w:sz w:val="20"/>
          <w:szCs w:val="20"/>
        </w:rPr>
        <w:t>p</w:t>
      </w:r>
      <w:r w:rsidR="00BC26E2" w:rsidRPr="00BC26E2">
        <w:rPr>
          <w:sz w:val="20"/>
          <w:szCs w:val="20"/>
        </w:rPr>
        <w:t>likacj</w:t>
      </w:r>
      <w:r w:rsidR="00453D9B">
        <w:rPr>
          <w:sz w:val="20"/>
          <w:szCs w:val="20"/>
        </w:rPr>
        <w:t>i</w:t>
      </w:r>
      <w:r w:rsidR="00BC26E2" w:rsidRPr="00BC26E2">
        <w:rPr>
          <w:sz w:val="20"/>
          <w:szCs w:val="20"/>
        </w:rPr>
        <w:t xml:space="preserve"> sieciow</w:t>
      </w:r>
      <w:r w:rsidR="00453D9B">
        <w:rPr>
          <w:sz w:val="20"/>
          <w:szCs w:val="20"/>
        </w:rPr>
        <w:t>ych</w:t>
      </w:r>
      <w:r w:rsidR="00BC26E2" w:rsidRPr="00BC26E2">
        <w:rPr>
          <w:sz w:val="20"/>
          <w:szCs w:val="20"/>
        </w:rPr>
        <w:t xml:space="preserve">, tworzyć </w:t>
      </w:r>
      <w:proofErr w:type="spellStart"/>
      <w:r w:rsidR="00BC26E2" w:rsidRPr="00BC26E2">
        <w:rPr>
          <w:sz w:val="20"/>
          <w:szCs w:val="20"/>
        </w:rPr>
        <w:t>back-u</w:t>
      </w:r>
      <w:r w:rsidR="006215C3">
        <w:rPr>
          <w:rFonts w:eastAsia="Arial"/>
          <w:sz w:val="20"/>
          <w:szCs w:val="20"/>
        </w:rPr>
        <w:t>p</w:t>
      </w:r>
      <w:r w:rsidR="00453D9B">
        <w:rPr>
          <w:sz w:val="20"/>
          <w:szCs w:val="20"/>
        </w:rPr>
        <w:t>ów</w:t>
      </w:r>
      <w:proofErr w:type="spellEnd"/>
      <w:r w:rsidR="00BC26E2" w:rsidRPr="00BC26E2">
        <w:rPr>
          <w:sz w:val="20"/>
          <w:szCs w:val="20"/>
        </w:rPr>
        <w:t xml:space="preserve"> i udostę</w:t>
      </w:r>
      <w:r w:rsidR="006215C3">
        <w:rPr>
          <w:rFonts w:eastAsia="Arial"/>
          <w:sz w:val="20"/>
          <w:szCs w:val="20"/>
        </w:rPr>
        <w:t>p</w:t>
      </w:r>
      <w:r w:rsidR="00BC26E2" w:rsidRPr="00BC26E2">
        <w:rPr>
          <w:sz w:val="20"/>
          <w:szCs w:val="20"/>
        </w:rPr>
        <w:t>nia</w:t>
      </w:r>
      <w:r w:rsidR="00453D9B">
        <w:rPr>
          <w:sz w:val="20"/>
          <w:szCs w:val="20"/>
        </w:rPr>
        <w:t>nia</w:t>
      </w:r>
      <w:r w:rsidR="00BC26E2" w:rsidRPr="00BC26E2">
        <w:rPr>
          <w:sz w:val="20"/>
          <w:szCs w:val="20"/>
        </w:rPr>
        <w:t xml:space="preserve"> dan</w:t>
      </w:r>
      <w:r w:rsidR="00453D9B">
        <w:rPr>
          <w:sz w:val="20"/>
          <w:szCs w:val="20"/>
        </w:rPr>
        <w:t>ych</w:t>
      </w:r>
      <w:r>
        <w:rPr>
          <w:sz w:val="20"/>
          <w:szCs w:val="20"/>
        </w:rPr>
        <w:t>.</w:t>
      </w:r>
    </w:p>
    <w:p w14:paraId="5194C514" w14:textId="6C9A1001" w:rsidR="00FA4F8C" w:rsidRDefault="00FA4F8C" w:rsidP="008B230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Wykonawca zapewni na czas szkoleń dostęp do </w:t>
      </w:r>
      <w:proofErr w:type="spellStart"/>
      <w:r>
        <w:rPr>
          <w:sz w:val="20"/>
          <w:szCs w:val="20"/>
        </w:rPr>
        <w:t>Azure</w:t>
      </w:r>
      <w:proofErr w:type="spellEnd"/>
      <w:r>
        <w:rPr>
          <w:sz w:val="20"/>
          <w:szCs w:val="20"/>
        </w:rPr>
        <w:t>.</w:t>
      </w:r>
    </w:p>
    <w:p w14:paraId="5D330702" w14:textId="77777777" w:rsidR="001111B9" w:rsidRDefault="001111B9" w:rsidP="008B230D">
      <w:pPr>
        <w:pStyle w:val="Default"/>
        <w:rPr>
          <w:sz w:val="20"/>
          <w:szCs w:val="20"/>
        </w:rPr>
      </w:pPr>
    </w:p>
    <w:p w14:paraId="617C066F" w14:textId="77777777" w:rsidR="0075538C" w:rsidRDefault="0075538C" w:rsidP="0075538C">
      <w:pPr>
        <w:pStyle w:val="Default"/>
        <w:rPr>
          <w:b/>
          <w:bCs/>
          <w:i/>
          <w:iCs/>
          <w:sz w:val="20"/>
          <w:szCs w:val="20"/>
        </w:rPr>
      </w:pPr>
    </w:p>
    <w:p w14:paraId="4BB685C6" w14:textId="6D333B6F" w:rsidR="00637FBD" w:rsidRPr="0075538C" w:rsidRDefault="0075538C" w:rsidP="0075538C">
      <w:pPr>
        <w:pStyle w:val="Default"/>
        <w:rPr>
          <w:b/>
          <w:bCs/>
          <w:sz w:val="20"/>
          <w:szCs w:val="20"/>
        </w:rPr>
      </w:pPr>
      <w:r w:rsidRPr="0075538C">
        <w:rPr>
          <w:b/>
          <w:bCs/>
          <w:sz w:val="20"/>
          <w:szCs w:val="20"/>
        </w:rPr>
        <w:t>Plan szkolenia:</w:t>
      </w:r>
    </w:p>
    <w:p w14:paraId="0923D9F2" w14:textId="50963303" w:rsidR="00A464FD" w:rsidRPr="0075538C" w:rsidRDefault="00D66245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Tożsamość</w:t>
      </w:r>
    </w:p>
    <w:p w14:paraId="3312062B" w14:textId="77777777" w:rsidR="00D66245" w:rsidRPr="0075538C" w:rsidRDefault="00D66245" w:rsidP="00A464FD">
      <w:pPr>
        <w:pStyle w:val="Default"/>
        <w:rPr>
          <w:i/>
          <w:iCs/>
          <w:color w:val="auto"/>
          <w:sz w:val="20"/>
          <w:szCs w:val="20"/>
        </w:rPr>
      </w:pPr>
    </w:p>
    <w:p w14:paraId="6594F402" w14:textId="43B871A4" w:rsidR="00933CDB" w:rsidRPr="0075538C" w:rsidRDefault="00E44FE5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="00933CDB"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="00933CDB" w:rsidRPr="0075538C">
        <w:rPr>
          <w:i/>
          <w:iCs/>
          <w:color w:val="auto"/>
          <w:sz w:val="20"/>
          <w:szCs w:val="20"/>
        </w:rPr>
        <w:t xml:space="preserve"> Active Directory </w:t>
      </w:r>
    </w:p>
    <w:p w14:paraId="2D003643" w14:textId="2B29F7AB" w:rsidR="00D66245" w:rsidRPr="0075538C" w:rsidRDefault="00E44FE5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r w:rsidR="00933CDB" w:rsidRPr="0075538C">
        <w:rPr>
          <w:i/>
          <w:iCs/>
          <w:color w:val="auto"/>
          <w:sz w:val="20"/>
          <w:szCs w:val="20"/>
        </w:rPr>
        <w:t>Użytkownicy i gru</w:t>
      </w:r>
      <w:r w:rsidR="00933CDB" w:rsidRPr="0075538C">
        <w:rPr>
          <w:rFonts w:eastAsia="Arial"/>
          <w:i/>
          <w:iCs/>
          <w:color w:val="auto"/>
          <w:sz w:val="20"/>
          <w:szCs w:val="20"/>
        </w:rPr>
        <w:t>p</w:t>
      </w:r>
      <w:r w:rsidR="00933CDB" w:rsidRPr="0075538C">
        <w:rPr>
          <w:i/>
          <w:iCs/>
          <w:color w:val="auto"/>
          <w:sz w:val="20"/>
          <w:szCs w:val="20"/>
        </w:rPr>
        <w:t>y</w:t>
      </w:r>
    </w:p>
    <w:p w14:paraId="2A70D9A8" w14:textId="77777777" w:rsidR="00933CDB" w:rsidRPr="0075538C" w:rsidRDefault="00933CDB" w:rsidP="00A464FD">
      <w:pPr>
        <w:pStyle w:val="Default"/>
        <w:rPr>
          <w:i/>
          <w:iCs/>
          <w:color w:val="auto"/>
          <w:sz w:val="20"/>
          <w:szCs w:val="20"/>
        </w:rPr>
      </w:pPr>
    </w:p>
    <w:p w14:paraId="0E1ECA47" w14:textId="41EE2145" w:rsidR="00933CDB" w:rsidRPr="0075538C" w:rsidRDefault="00933CDB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Zarządzanie i zgodność</w:t>
      </w:r>
    </w:p>
    <w:p w14:paraId="1339842A" w14:textId="77777777" w:rsidR="00933CDB" w:rsidRPr="0075538C" w:rsidRDefault="00933CDB" w:rsidP="00A464FD">
      <w:pPr>
        <w:pStyle w:val="Default"/>
        <w:rPr>
          <w:i/>
          <w:iCs/>
          <w:color w:val="auto"/>
          <w:sz w:val="20"/>
          <w:szCs w:val="20"/>
        </w:rPr>
      </w:pPr>
    </w:p>
    <w:p w14:paraId="208B9D92" w14:textId="51FD4640" w:rsidR="00E44FE5" w:rsidRPr="0075538C" w:rsidRDefault="00E44FE5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Subskry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cje i konta </w:t>
      </w:r>
    </w:p>
    <w:p w14:paraId="50DAFFE1" w14:textId="608F641C" w:rsidR="00933CDB" w:rsidRPr="0075538C" w:rsidRDefault="00E44FE5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Polityka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415925CC" w14:textId="77777777" w:rsidR="00E44FE5" w:rsidRPr="0075538C" w:rsidRDefault="00E44FE5" w:rsidP="00A464FD">
      <w:pPr>
        <w:pStyle w:val="Default"/>
        <w:rPr>
          <w:i/>
          <w:iCs/>
          <w:color w:val="auto"/>
          <w:sz w:val="20"/>
          <w:szCs w:val="20"/>
        </w:rPr>
      </w:pPr>
    </w:p>
    <w:p w14:paraId="254DB1C8" w14:textId="2BFD1C4A" w:rsidR="00E44FE5" w:rsidRPr="0075538C" w:rsidRDefault="006D45CA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Administracja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47ABC760" w14:textId="77777777" w:rsidR="006D45CA" w:rsidRPr="0075538C" w:rsidRDefault="006D45CA" w:rsidP="00A464FD">
      <w:pPr>
        <w:pStyle w:val="Default"/>
        <w:rPr>
          <w:i/>
          <w:iCs/>
          <w:color w:val="auto"/>
          <w:sz w:val="20"/>
          <w:szCs w:val="20"/>
        </w:rPr>
      </w:pPr>
    </w:p>
    <w:p w14:paraId="09A84E97" w14:textId="3922FDC0" w:rsidR="006D45CA" w:rsidRPr="0075538C" w:rsidRDefault="006D45CA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Resource</w:t>
      </w:r>
    </w:p>
    <w:p w14:paraId="130B5A88" w14:textId="77777777" w:rsidR="006D45CA" w:rsidRPr="0075538C" w:rsidRDefault="006D45CA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Manager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Portal i </w:t>
      </w:r>
      <w:proofErr w:type="spellStart"/>
      <w:r w:rsidRPr="0075538C">
        <w:rPr>
          <w:i/>
          <w:iCs/>
          <w:color w:val="auto"/>
          <w:sz w:val="20"/>
          <w:szCs w:val="20"/>
        </w:rPr>
        <w:t>Cloud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Shell </w:t>
      </w:r>
    </w:p>
    <w:p w14:paraId="114ED72E" w14:textId="5E18B4A5" w:rsidR="006D45CA" w:rsidRPr="0075538C" w:rsidRDefault="006D45CA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PowerShell i CLI</w:t>
      </w:r>
    </w:p>
    <w:p w14:paraId="7AAF4E7E" w14:textId="77777777" w:rsidR="006D45CA" w:rsidRPr="0075538C" w:rsidRDefault="006D45CA" w:rsidP="00A464FD">
      <w:pPr>
        <w:pStyle w:val="Default"/>
        <w:rPr>
          <w:i/>
          <w:iCs/>
          <w:color w:val="auto"/>
          <w:sz w:val="20"/>
          <w:szCs w:val="20"/>
        </w:rPr>
      </w:pPr>
    </w:p>
    <w:p w14:paraId="2036E84C" w14:textId="6BA4052E" w:rsidR="006D45CA" w:rsidRPr="0075538C" w:rsidRDefault="00181FCE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Wirtualny Networking</w:t>
      </w:r>
    </w:p>
    <w:p w14:paraId="3905E2FF" w14:textId="77777777" w:rsidR="00181FCE" w:rsidRPr="0075538C" w:rsidRDefault="00181FCE" w:rsidP="00A464FD">
      <w:pPr>
        <w:pStyle w:val="Default"/>
        <w:rPr>
          <w:i/>
          <w:iCs/>
          <w:color w:val="auto"/>
          <w:sz w:val="20"/>
          <w:szCs w:val="20"/>
        </w:rPr>
      </w:pPr>
    </w:p>
    <w:p w14:paraId="44D448A2" w14:textId="77777777" w:rsidR="00181FCE" w:rsidRPr="0075538C" w:rsidRDefault="00181FCE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Wirtualne sieci </w:t>
      </w:r>
    </w:p>
    <w:p w14:paraId="3746F8D7" w14:textId="07B52442" w:rsidR="00181FCE" w:rsidRPr="0075538C" w:rsidRDefault="00181FCE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Adresowanie IP </w:t>
      </w:r>
    </w:p>
    <w:p w14:paraId="37E12B0F" w14:textId="7017837E" w:rsidR="00181FCE" w:rsidRPr="0075538C" w:rsidRDefault="00181FCE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Bez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ieczeństwo sieci </w:t>
      </w:r>
    </w:p>
    <w:p w14:paraId="5FAB56DB" w14:textId="39ECE6D8" w:rsidR="00181FCE" w:rsidRPr="0075538C" w:rsidRDefault="00181FCE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Za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ora sieciowa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</w:t>
      </w:r>
    </w:p>
    <w:p w14:paraId="4DE5EC16" w14:textId="27C4E2FE" w:rsidR="00181FCE" w:rsidRPr="0075538C" w:rsidRDefault="00181FCE" w:rsidP="00A464F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DNS</w:t>
      </w:r>
    </w:p>
    <w:p w14:paraId="3843BD31" w14:textId="77777777" w:rsidR="00181FCE" w:rsidRPr="0075538C" w:rsidRDefault="00181FCE" w:rsidP="00A464FD">
      <w:pPr>
        <w:pStyle w:val="Default"/>
        <w:rPr>
          <w:i/>
          <w:iCs/>
          <w:color w:val="auto"/>
          <w:sz w:val="20"/>
          <w:szCs w:val="20"/>
        </w:rPr>
      </w:pPr>
    </w:p>
    <w:p w14:paraId="1F77656C" w14:textId="6B4571A3" w:rsidR="00181FCE" w:rsidRPr="0075538C" w:rsidRDefault="00E104BD" w:rsidP="00A464FD">
      <w:pPr>
        <w:pStyle w:val="Default"/>
        <w:rPr>
          <w:i/>
          <w:iCs/>
          <w:color w:val="auto"/>
          <w:sz w:val="20"/>
          <w:szCs w:val="20"/>
        </w:rPr>
      </w:pPr>
      <w:proofErr w:type="spellStart"/>
      <w:r w:rsidRPr="0075538C">
        <w:rPr>
          <w:i/>
          <w:iCs/>
          <w:color w:val="auto"/>
          <w:sz w:val="20"/>
          <w:szCs w:val="20"/>
        </w:rPr>
        <w:t>Intersite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Connectivity</w:t>
      </w:r>
    </w:p>
    <w:p w14:paraId="749E6042" w14:textId="77777777" w:rsidR="00E104BD" w:rsidRPr="0075538C" w:rsidRDefault="00E104BD" w:rsidP="00E104B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VNet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</w:t>
      </w:r>
      <w:proofErr w:type="spellStart"/>
      <w:r w:rsidRPr="0075538C">
        <w:rPr>
          <w:i/>
          <w:iCs/>
          <w:color w:val="auto"/>
          <w:sz w:val="20"/>
          <w:szCs w:val="20"/>
        </w:rPr>
        <w:t>Peering</w:t>
      </w:r>
      <w:proofErr w:type="spellEnd"/>
    </w:p>
    <w:p w14:paraId="294DC0EC" w14:textId="77777777" w:rsidR="00E104BD" w:rsidRPr="0075538C" w:rsidRDefault="00E104BD" w:rsidP="00E104B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Łączność VPN </w:t>
      </w:r>
    </w:p>
    <w:p w14:paraId="522F741E" w14:textId="0D1993F4" w:rsidR="00E104BD" w:rsidRPr="0075538C" w:rsidRDefault="00E104BD" w:rsidP="00E104B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Ex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>ressRoute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i wirtualny WAN</w:t>
      </w:r>
    </w:p>
    <w:p w14:paraId="36916B9D" w14:textId="77777777" w:rsidR="00E104BD" w:rsidRPr="0075538C" w:rsidRDefault="00E104BD" w:rsidP="00E104BD">
      <w:pPr>
        <w:pStyle w:val="Default"/>
        <w:rPr>
          <w:i/>
          <w:iCs/>
          <w:color w:val="auto"/>
          <w:sz w:val="20"/>
          <w:szCs w:val="20"/>
        </w:rPr>
      </w:pPr>
    </w:p>
    <w:p w14:paraId="642AE491" w14:textId="5A749507" w:rsidR="00E104BD" w:rsidRPr="0075538C" w:rsidRDefault="002A5DE1" w:rsidP="00E104BD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Zarządzanie ruchem w sieci</w:t>
      </w:r>
    </w:p>
    <w:p w14:paraId="5BCF9397" w14:textId="50C75216" w:rsidR="002A5DE1" w:rsidRPr="0075538C" w:rsidRDefault="002A5DE1" w:rsidP="002A5DE1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Routing sieci i 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unkty końcowe </w:t>
      </w:r>
    </w:p>
    <w:p w14:paraId="55123C58" w14:textId="1B320648" w:rsidR="002A5DE1" w:rsidRPr="0075538C" w:rsidRDefault="002A5DE1" w:rsidP="002A5DE1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</w:t>
      </w:r>
      <w:proofErr w:type="spellStart"/>
      <w:r w:rsidRPr="0075538C">
        <w:rPr>
          <w:i/>
          <w:iCs/>
          <w:color w:val="auto"/>
          <w:sz w:val="20"/>
          <w:szCs w:val="20"/>
        </w:rPr>
        <w:t>Load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</w:t>
      </w:r>
      <w:proofErr w:type="spellStart"/>
      <w:r w:rsidRPr="0075538C">
        <w:rPr>
          <w:i/>
          <w:iCs/>
          <w:color w:val="auto"/>
          <w:sz w:val="20"/>
          <w:szCs w:val="20"/>
        </w:rPr>
        <w:t>Balancer</w:t>
      </w:r>
      <w:proofErr w:type="spellEnd"/>
    </w:p>
    <w:p w14:paraId="75EB214A" w14:textId="339C8441" w:rsidR="002A5DE1" w:rsidRPr="0075538C" w:rsidRDefault="002A5DE1" w:rsidP="002A5DE1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lastRenderedPageBreak/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A</w:t>
      </w:r>
      <w:r w:rsidRPr="0075538C">
        <w:rPr>
          <w:rFonts w:eastAsia="Arial"/>
          <w:i/>
          <w:iCs/>
          <w:color w:val="auto"/>
          <w:sz w:val="20"/>
          <w:szCs w:val="20"/>
        </w:rPr>
        <w:t>pp</w:t>
      </w:r>
      <w:r w:rsidRPr="0075538C">
        <w:rPr>
          <w:i/>
          <w:iCs/>
          <w:color w:val="auto"/>
          <w:sz w:val="20"/>
          <w:szCs w:val="20"/>
        </w:rPr>
        <w:t xml:space="preserve">lication Gateway </w:t>
      </w:r>
    </w:p>
    <w:p w14:paraId="5A4F72C8" w14:textId="2B47E53D" w:rsidR="00E44FE5" w:rsidRPr="0075538C" w:rsidRDefault="002A5DE1" w:rsidP="002A5DE1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Zarządzanie ruchem</w:t>
      </w:r>
    </w:p>
    <w:p w14:paraId="1EC9559E" w14:textId="77777777" w:rsidR="002A5DE1" w:rsidRPr="0075538C" w:rsidRDefault="002A5DE1" w:rsidP="002A5DE1">
      <w:pPr>
        <w:pStyle w:val="Default"/>
        <w:rPr>
          <w:i/>
          <w:iCs/>
          <w:color w:val="auto"/>
          <w:sz w:val="20"/>
          <w:szCs w:val="20"/>
        </w:rPr>
      </w:pPr>
    </w:p>
    <w:p w14:paraId="18D32A6D" w14:textId="33129531" w:rsidR="002A5DE1" w:rsidRPr="0075538C" w:rsidRDefault="00FC04B5" w:rsidP="002A5DE1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Magazyn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0E774DC5" w14:textId="48BBA987" w:rsidR="00FC04B5" w:rsidRPr="0075538C" w:rsidRDefault="00FC04B5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Konta magazynów</w:t>
      </w:r>
    </w:p>
    <w:p w14:paraId="11EF477A" w14:textId="1F83AB0A" w:rsidR="00FC04B5" w:rsidRPr="0075538C" w:rsidRDefault="00FC04B5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Blob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Storage</w:t>
      </w:r>
    </w:p>
    <w:p w14:paraId="1AE83685" w14:textId="1A937E4F" w:rsidR="00FC04B5" w:rsidRPr="0075538C" w:rsidRDefault="00FC04B5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Bez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ieczeństwo magazynów </w:t>
      </w:r>
    </w:p>
    <w:p w14:paraId="6048FE2E" w14:textId="77777777" w:rsidR="00352004" w:rsidRPr="0075538C" w:rsidRDefault="00FC04B5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Pliki i synchronizacja 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lików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</w:t>
      </w:r>
    </w:p>
    <w:p w14:paraId="6D3F5069" w14:textId="5F37B3CF" w:rsidR="00FC04B5" w:rsidRPr="0075538C" w:rsidRDefault="00352004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r w:rsidR="00FC04B5" w:rsidRPr="0075538C">
        <w:rPr>
          <w:i/>
          <w:iCs/>
          <w:color w:val="auto"/>
          <w:sz w:val="20"/>
          <w:szCs w:val="20"/>
        </w:rPr>
        <w:t>Zarządzanie magazynami</w:t>
      </w:r>
    </w:p>
    <w:p w14:paraId="6E22C679" w14:textId="77777777" w:rsidR="00352004" w:rsidRPr="0075538C" w:rsidRDefault="00352004" w:rsidP="00FC04B5">
      <w:pPr>
        <w:pStyle w:val="Default"/>
        <w:rPr>
          <w:i/>
          <w:iCs/>
          <w:color w:val="auto"/>
          <w:sz w:val="20"/>
          <w:szCs w:val="20"/>
        </w:rPr>
      </w:pPr>
    </w:p>
    <w:p w14:paraId="7046708A" w14:textId="30787B90" w:rsidR="00352004" w:rsidRPr="0075538C" w:rsidRDefault="00352004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Wirtualne maszyny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654DC8AB" w14:textId="3120E69D" w:rsidR="00352004" w:rsidRPr="0075538C" w:rsidRDefault="00352004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Planowanie wirtualnych maszyn </w:t>
      </w:r>
    </w:p>
    <w:p w14:paraId="5D2388CE" w14:textId="50540692" w:rsidR="00352004" w:rsidRPr="0075538C" w:rsidRDefault="00352004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Tworzenie wirtualnych maszyn </w:t>
      </w:r>
    </w:p>
    <w:p w14:paraId="65E89B4F" w14:textId="77777777" w:rsidR="00352004" w:rsidRPr="0075538C" w:rsidRDefault="00352004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Dostę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ność wirtualnych maszyn </w:t>
      </w:r>
    </w:p>
    <w:p w14:paraId="559B9D84" w14:textId="060420DA" w:rsidR="00352004" w:rsidRPr="0075538C" w:rsidRDefault="00352004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Rozszerzenia wirtualnych maszyn</w:t>
      </w:r>
    </w:p>
    <w:p w14:paraId="5C9DD0B4" w14:textId="77777777" w:rsidR="00352004" w:rsidRPr="0075538C" w:rsidRDefault="00352004" w:rsidP="00FC04B5">
      <w:pPr>
        <w:pStyle w:val="Default"/>
        <w:rPr>
          <w:i/>
          <w:iCs/>
          <w:color w:val="auto"/>
          <w:sz w:val="20"/>
          <w:szCs w:val="20"/>
        </w:rPr>
      </w:pPr>
    </w:p>
    <w:p w14:paraId="51092A0C" w14:textId="7BFD268C" w:rsidR="00352004" w:rsidRPr="0075538C" w:rsidRDefault="00930174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Przetwarzanie </w:t>
      </w:r>
      <w:proofErr w:type="spellStart"/>
      <w:r w:rsidRPr="0075538C">
        <w:rPr>
          <w:i/>
          <w:iCs/>
          <w:color w:val="auto"/>
          <w:sz w:val="20"/>
          <w:szCs w:val="20"/>
        </w:rPr>
        <w:t>bezserwerowe</w:t>
      </w:r>
      <w:proofErr w:type="spellEnd"/>
    </w:p>
    <w:p w14:paraId="11AA00F9" w14:textId="77777777" w:rsidR="00930174" w:rsidRPr="0075538C" w:rsidRDefault="00930174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Planowanie usług a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likacji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</w:t>
      </w:r>
    </w:p>
    <w:p w14:paraId="1AB6A54F" w14:textId="6925D29A" w:rsidR="00930174" w:rsidRPr="0075538C" w:rsidRDefault="00930174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Usługi a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likacji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7F4AF048" w14:textId="5139FC4D" w:rsidR="00DA2A82" w:rsidRPr="0075538C" w:rsidRDefault="00DA2A82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Usługi kontenerów Usługi </w:t>
      </w:r>
    </w:p>
    <w:p w14:paraId="796BFA49" w14:textId="2CEABD9D" w:rsidR="00930174" w:rsidRPr="0075538C" w:rsidRDefault="00DA2A82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Kubernetes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w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6FB987DC" w14:textId="77777777" w:rsidR="00DA2A82" w:rsidRPr="0075538C" w:rsidRDefault="00DA2A82" w:rsidP="00FC04B5">
      <w:pPr>
        <w:pStyle w:val="Default"/>
        <w:rPr>
          <w:i/>
          <w:iCs/>
          <w:color w:val="auto"/>
          <w:sz w:val="20"/>
          <w:szCs w:val="20"/>
        </w:rPr>
      </w:pPr>
    </w:p>
    <w:p w14:paraId="348C5B2C" w14:textId="1266A954" w:rsidR="00DA2A82" w:rsidRPr="0075538C" w:rsidRDefault="00DA2A82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Ochrona danych</w:t>
      </w:r>
    </w:p>
    <w:p w14:paraId="3E45729C" w14:textId="36DEDC2D" w:rsidR="00DA2A82" w:rsidRPr="0075538C" w:rsidRDefault="00DA2A82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Back-u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>y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lików i folderów </w:t>
      </w:r>
    </w:p>
    <w:p w14:paraId="0C806AF1" w14:textId="1A29229F" w:rsidR="00DA2A82" w:rsidRPr="0075538C" w:rsidRDefault="00DA2A82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Back-u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>y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</w:t>
      </w:r>
      <w:proofErr w:type="spellStart"/>
      <w:r w:rsidRPr="0075538C">
        <w:rPr>
          <w:i/>
          <w:iCs/>
          <w:color w:val="auto"/>
          <w:sz w:val="20"/>
          <w:szCs w:val="20"/>
        </w:rPr>
        <w:t>wirtualntch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maszyn</w:t>
      </w:r>
    </w:p>
    <w:p w14:paraId="2CF26E7E" w14:textId="77777777" w:rsidR="00DA2A82" w:rsidRPr="0075538C" w:rsidRDefault="00DA2A82" w:rsidP="00FC04B5">
      <w:pPr>
        <w:pStyle w:val="Default"/>
        <w:rPr>
          <w:i/>
          <w:iCs/>
          <w:color w:val="auto"/>
          <w:sz w:val="20"/>
          <w:szCs w:val="20"/>
        </w:rPr>
      </w:pPr>
    </w:p>
    <w:p w14:paraId="01D952C6" w14:textId="5EF1A8DD" w:rsidR="00DA2A82" w:rsidRPr="0075538C" w:rsidRDefault="00BF21A1" w:rsidP="00FC04B5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Monitorowanie</w:t>
      </w:r>
    </w:p>
    <w:p w14:paraId="3FE1A4BC" w14:textId="77777777" w:rsidR="00BF21A1" w:rsidRPr="0075538C" w:rsidRDefault="00BF21A1" w:rsidP="00BF21A1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Monitorowanie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</w:t>
      </w:r>
    </w:p>
    <w:p w14:paraId="75096668" w14:textId="2A4060B5" w:rsidR="00BF21A1" w:rsidRPr="0075538C" w:rsidRDefault="00BF21A1" w:rsidP="00BF21A1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Alerty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38B1A8EC" w14:textId="77777777" w:rsidR="00BF21A1" w:rsidRPr="0075538C" w:rsidRDefault="00BF21A1" w:rsidP="00BF21A1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Log Analytics </w:t>
      </w:r>
    </w:p>
    <w:p w14:paraId="1DC375FC" w14:textId="251CD832" w:rsidR="00BF21A1" w:rsidRPr="0075538C" w:rsidRDefault="00BF21A1" w:rsidP="00BF21A1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Network </w:t>
      </w:r>
      <w:proofErr w:type="spellStart"/>
      <w:r w:rsidRPr="0075538C">
        <w:rPr>
          <w:i/>
          <w:iCs/>
          <w:color w:val="auto"/>
          <w:sz w:val="20"/>
          <w:szCs w:val="20"/>
        </w:rPr>
        <w:t>Watcher</w:t>
      </w:r>
      <w:proofErr w:type="spellEnd"/>
    </w:p>
    <w:p w14:paraId="0B3763B7" w14:textId="77777777" w:rsidR="00BF21A1" w:rsidRPr="0075538C" w:rsidRDefault="00BF21A1" w:rsidP="00BF21A1">
      <w:pPr>
        <w:pStyle w:val="Default"/>
        <w:rPr>
          <w:i/>
          <w:iCs/>
          <w:color w:val="auto"/>
          <w:sz w:val="20"/>
          <w:szCs w:val="20"/>
        </w:rPr>
      </w:pPr>
    </w:p>
    <w:p w14:paraId="7CD00839" w14:textId="77BA4A59" w:rsidR="00BF21A1" w:rsidRPr="0075538C" w:rsidRDefault="008924FF" w:rsidP="00BF21A1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Pojęcia chmury</w:t>
      </w:r>
    </w:p>
    <w:p w14:paraId="386A723D" w14:textId="77777777" w:rsidR="008924FF" w:rsidRPr="0075538C" w:rsidRDefault="008924FF" w:rsidP="008924FF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Dlaczego usługi w chmurze?</w:t>
      </w:r>
    </w:p>
    <w:p w14:paraId="2BC11D30" w14:textId="248FE447" w:rsidR="008924FF" w:rsidRPr="0075538C" w:rsidRDefault="008924FF" w:rsidP="008924FF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Ty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>y modeli chmury</w:t>
      </w:r>
    </w:p>
    <w:p w14:paraId="1C2613E7" w14:textId="4383CEC0" w:rsidR="008924FF" w:rsidRPr="0075538C" w:rsidRDefault="008924FF" w:rsidP="008924FF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Ty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>y usług chmury</w:t>
      </w:r>
    </w:p>
    <w:p w14:paraId="2C82BB9B" w14:textId="77777777" w:rsidR="008924FF" w:rsidRPr="0075538C" w:rsidRDefault="008924FF" w:rsidP="008924FF">
      <w:pPr>
        <w:pStyle w:val="Default"/>
        <w:rPr>
          <w:i/>
          <w:iCs/>
          <w:color w:val="auto"/>
          <w:sz w:val="20"/>
          <w:szCs w:val="20"/>
        </w:rPr>
      </w:pPr>
    </w:p>
    <w:p w14:paraId="48C37510" w14:textId="1C795366" w:rsidR="008924FF" w:rsidRPr="0075538C" w:rsidRDefault="00817F04" w:rsidP="008924FF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Główne usługi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772652C3" w14:textId="77777777" w:rsidR="00817F04" w:rsidRPr="0075538C" w:rsidRDefault="00817F04" w:rsidP="00817F04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Główne elementy budowy </w:t>
      </w:r>
    </w:p>
    <w:p w14:paraId="496A201E" w14:textId="77777777" w:rsidR="00817F04" w:rsidRPr="0075538C" w:rsidRDefault="00817F04" w:rsidP="00817F04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Główne usługi i 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 xml:space="preserve">rodukty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 </w:t>
      </w:r>
    </w:p>
    <w:p w14:paraId="5BDE245F" w14:textId="638184EC" w:rsidR="00817F04" w:rsidRPr="0075538C" w:rsidRDefault="00817F04" w:rsidP="00817F04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Rozwiązania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75CFAEFD" w14:textId="38C9B1DD" w:rsidR="00817F04" w:rsidRPr="0075538C" w:rsidRDefault="00817F04" w:rsidP="00817F04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Narzędzia zarządzania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415351EB" w14:textId="77777777" w:rsidR="00D85567" w:rsidRPr="0075538C" w:rsidRDefault="00D85567" w:rsidP="00817F04">
      <w:pPr>
        <w:pStyle w:val="Default"/>
        <w:rPr>
          <w:i/>
          <w:iCs/>
          <w:color w:val="auto"/>
          <w:sz w:val="20"/>
          <w:szCs w:val="20"/>
        </w:rPr>
      </w:pPr>
    </w:p>
    <w:p w14:paraId="5906BDC6" w14:textId="4737D99E" w:rsidR="00D85567" w:rsidRPr="0075538C" w:rsidRDefault="00D85567" w:rsidP="00817F04">
      <w:pPr>
        <w:pStyle w:val="Default"/>
        <w:rPr>
          <w:i/>
          <w:iCs/>
          <w:color w:val="auto"/>
          <w:sz w:val="20"/>
          <w:szCs w:val="20"/>
        </w:rPr>
      </w:pPr>
      <w:proofErr w:type="spellStart"/>
      <w:r w:rsidRPr="0075538C">
        <w:rPr>
          <w:i/>
          <w:iCs/>
          <w:color w:val="auto"/>
          <w:sz w:val="20"/>
          <w:szCs w:val="20"/>
        </w:rPr>
        <w:t>Bezp</w:t>
      </w:r>
      <w:r w:rsidRPr="0075538C">
        <w:rPr>
          <w:rFonts w:eastAsia="Arial"/>
          <w:i/>
          <w:iCs/>
          <w:color w:val="auto"/>
          <w:sz w:val="20"/>
          <w:szCs w:val="20"/>
        </w:rPr>
        <w:t>z</w:t>
      </w:r>
      <w:r w:rsidRPr="0075538C">
        <w:rPr>
          <w:i/>
          <w:iCs/>
          <w:color w:val="auto"/>
          <w:sz w:val="20"/>
          <w:szCs w:val="20"/>
        </w:rPr>
        <w:t>ieczeństwo</w:t>
      </w:r>
      <w:proofErr w:type="spellEnd"/>
      <w:r w:rsidRPr="0075538C">
        <w:rPr>
          <w:i/>
          <w:iCs/>
          <w:color w:val="auto"/>
          <w:sz w:val="20"/>
          <w:szCs w:val="20"/>
        </w:rPr>
        <w:t xml:space="preserve">, 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>rywatność, zgodność i zaufanie</w:t>
      </w:r>
    </w:p>
    <w:p w14:paraId="631A2D2D" w14:textId="5685E15B" w:rsidR="00D85567" w:rsidRPr="0075538C" w:rsidRDefault="00D85567" w:rsidP="00D85567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Bezpieczna łączność sieci</w:t>
      </w:r>
    </w:p>
    <w:p w14:paraId="7E43F3E1" w14:textId="0ABE1835" w:rsidR="00D85567" w:rsidRPr="0075538C" w:rsidRDefault="00D85567" w:rsidP="00D85567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Główne usługi tożsamości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0FF00B75" w14:textId="77424D6D" w:rsidR="00D85567" w:rsidRPr="0075538C" w:rsidRDefault="00D85567" w:rsidP="00D85567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Narzędzia bez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>ieczeństwa</w:t>
      </w:r>
    </w:p>
    <w:p w14:paraId="06F43FC7" w14:textId="55B27EBD" w:rsidR="00D85567" w:rsidRPr="0075538C" w:rsidRDefault="00D85567" w:rsidP="00D85567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 xml:space="preserve">- Metodologia zarządzania </w:t>
      </w:r>
      <w:proofErr w:type="spellStart"/>
      <w:r w:rsidRPr="0075538C">
        <w:rPr>
          <w:i/>
          <w:iCs/>
          <w:color w:val="auto"/>
          <w:sz w:val="20"/>
          <w:szCs w:val="20"/>
        </w:rPr>
        <w:t>Azure</w:t>
      </w:r>
      <w:proofErr w:type="spellEnd"/>
    </w:p>
    <w:p w14:paraId="633F7894" w14:textId="2AC767A5" w:rsidR="00D85567" w:rsidRPr="0075538C" w:rsidRDefault="00D85567" w:rsidP="00D85567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Monitorowanie</w:t>
      </w:r>
    </w:p>
    <w:p w14:paraId="477DFBF6" w14:textId="5B9E3D86" w:rsidR="00D85567" w:rsidRPr="0075538C" w:rsidRDefault="00D85567" w:rsidP="00D85567">
      <w:pPr>
        <w:pStyle w:val="Default"/>
        <w:rPr>
          <w:i/>
          <w:iCs/>
          <w:color w:val="auto"/>
          <w:sz w:val="20"/>
          <w:szCs w:val="20"/>
        </w:rPr>
      </w:pPr>
      <w:r w:rsidRPr="0075538C">
        <w:rPr>
          <w:i/>
          <w:iCs/>
          <w:color w:val="auto"/>
          <w:sz w:val="20"/>
          <w:szCs w:val="20"/>
        </w:rPr>
        <w:t>- Prywatność, zgodność i standardy zabez</w:t>
      </w:r>
      <w:r w:rsidRPr="0075538C">
        <w:rPr>
          <w:rFonts w:eastAsia="Arial"/>
          <w:i/>
          <w:iCs/>
          <w:color w:val="auto"/>
          <w:sz w:val="20"/>
          <w:szCs w:val="20"/>
        </w:rPr>
        <w:t>p</w:t>
      </w:r>
      <w:r w:rsidRPr="0075538C">
        <w:rPr>
          <w:i/>
          <w:iCs/>
          <w:color w:val="auto"/>
          <w:sz w:val="20"/>
          <w:szCs w:val="20"/>
        </w:rPr>
        <w:t>ieczania danych</w:t>
      </w:r>
    </w:p>
    <w:p w14:paraId="1FF6EC60" w14:textId="77777777" w:rsidR="00D85567" w:rsidRDefault="00D85567" w:rsidP="00D85567">
      <w:pPr>
        <w:pStyle w:val="Default"/>
        <w:rPr>
          <w:color w:val="auto"/>
          <w:sz w:val="20"/>
          <w:szCs w:val="20"/>
        </w:rPr>
      </w:pPr>
    </w:p>
    <w:p w14:paraId="258C98E0" w14:textId="0764BCA3" w:rsidR="00933CDB" w:rsidRDefault="00E5008C" w:rsidP="00A464FD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Pr="00E5008C">
        <w:rPr>
          <w:color w:val="auto"/>
          <w:sz w:val="20"/>
          <w:szCs w:val="20"/>
        </w:rPr>
        <w:t>ertyﬁkat ukończenia autoryzowanego kursu Microsoft.</w:t>
      </w:r>
    </w:p>
    <w:p w14:paraId="60079EDE" w14:textId="77777777" w:rsidR="008C2FBB" w:rsidRDefault="008C2FBB" w:rsidP="00A464FD">
      <w:pPr>
        <w:pStyle w:val="Default"/>
        <w:rPr>
          <w:color w:val="auto"/>
          <w:sz w:val="20"/>
          <w:szCs w:val="20"/>
        </w:rPr>
      </w:pPr>
    </w:p>
    <w:p w14:paraId="7DDDA85C" w14:textId="77777777" w:rsidR="008C2FBB" w:rsidRPr="00CF178E" w:rsidRDefault="008C2FBB" w:rsidP="008C2FBB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r w:rsidRPr="00CF178E">
        <w:rPr>
          <w:rFonts w:ascii="Arial" w:hAnsi="Arial" w:cs="Arial"/>
          <w:b/>
          <w:color w:val="000000"/>
          <w:sz w:val="20"/>
          <w:szCs w:val="20"/>
        </w:rPr>
        <w:t xml:space="preserve">2.  Warunki udziału w postępowaniu </w:t>
      </w:r>
    </w:p>
    <w:p w14:paraId="0C10DC3C" w14:textId="0A731AC2" w:rsidR="008C2FBB" w:rsidRDefault="008C2FBB" w:rsidP="008C2FBB">
      <w:pPr>
        <w:pStyle w:val="Default"/>
        <w:rPr>
          <w:color w:val="auto"/>
          <w:sz w:val="20"/>
          <w:szCs w:val="20"/>
        </w:rPr>
      </w:pPr>
      <w:r w:rsidRPr="00A464FD">
        <w:rPr>
          <w:color w:val="auto"/>
          <w:sz w:val="20"/>
          <w:szCs w:val="20"/>
        </w:rPr>
        <w:t xml:space="preserve">Wykonawca w ciągu ostatnich </w:t>
      </w:r>
      <w:r>
        <w:rPr>
          <w:color w:val="auto"/>
          <w:sz w:val="20"/>
          <w:szCs w:val="20"/>
        </w:rPr>
        <w:t>3</w:t>
      </w:r>
      <w:r w:rsidRPr="00A464FD">
        <w:rPr>
          <w:color w:val="auto"/>
          <w:sz w:val="20"/>
          <w:szCs w:val="20"/>
        </w:rPr>
        <w:t xml:space="preserve"> lat przeprowadził min. 3 szkolenia </w:t>
      </w:r>
      <w:proofErr w:type="spellStart"/>
      <w:r w:rsidRPr="00B15076">
        <w:rPr>
          <w:b/>
          <w:bCs/>
          <w:sz w:val="20"/>
          <w:szCs w:val="20"/>
        </w:rPr>
        <w:t>Azure</w:t>
      </w:r>
      <w:proofErr w:type="spellEnd"/>
      <w:r w:rsidRPr="00B15076">
        <w:rPr>
          <w:b/>
          <w:bCs/>
          <w:sz w:val="20"/>
          <w:szCs w:val="20"/>
        </w:rPr>
        <w:t xml:space="preserve"> Administrator </w:t>
      </w:r>
      <w:proofErr w:type="spellStart"/>
      <w:r w:rsidRPr="00B15076">
        <w:rPr>
          <w:b/>
          <w:bCs/>
          <w:sz w:val="20"/>
          <w:szCs w:val="20"/>
        </w:rPr>
        <w:t>Bootcamp</w:t>
      </w:r>
      <w:proofErr w:type="spellEnd"/>
    </w:p>
    <w:p w14:paraId="6ACA8999" w14:textId="77777777" w:rsidR="00E5008C" w:rsidRDefault="00E5008C" w:rsidP="00A464FD">
      <w:pPr>
        <w:pStyle w:val="Default"/>
        <w:rPr>
          <w:color w:val="auto"/>
          <w:sz w:val="20"/>
          <w:szCs w:val="20"/>
        </w:rPr>
      </w:pPr>
    </w:p>
    <w:p w14:paraId="1A05B4A0" w14:textId="6A3B89D7" w:rsidR="008B230D" w:rsidRPr="00CF178E" w:rsidRDefault="008B230D" w:rsidP="00A464FD">
      <w:pPr>
        <w:pStyle w:val="Default"/>
        <w:rPr>
          <w:sz w:val="20"/>
          <w:szCs w:val="20"/>
        </w:rPr>
      </w:pPr>
      <w:r w:rsidRPr="00CF178E">
        <w:rPr>
          <w:b/>
          <w:bCs/>
          <w:sz w:val="20"/>
          <w:szCs w:val="20"/>
        </w:rPr>
        <w:lastRenderedPageBreak/>
        <w:t xml:space="preserve">3. Inne istotne warunki zamówienia </w:t>
      </w:r>
      <w:r w:rsidRPr="00CF178E">
        <w:rPr>
          <w:sz w:val="20"/>
          <w:szCs w:val="20"/>
        </w:rPr>
        <w:t>(</w:t>
      </w:r>
      <w:r w:rsidRPr="00CF178E">
        <w:rPr>
          <w:i/>
          <w:iCs/>
          <w:sz w:val="20"/>
          <w:szCs w:val="20"/>
        </w:rPr>
        <w:t>można załączyć opcjonalnie projekt umowy</w:t>
      </w:r>
      <w:r w:rsidRPr="00CF178E">
        <w:rPr>
          <w:sz w:val="20"/>
          <w:szCs w:val="20"/>
        </w:rPr>
        <w:t xml:space="preserve">) </w:t>
      </w:r>
    </w:p>
    <w:p w14:paraId="67EF10A0" w14:textId="77777777" w:rsidR="008B230D" w:rsidRPr="00CF178E" w:rsidRDefault="008B230D" w:rsidP="008B230D">
      <w:pPr>
        <w:pStyle w:val="Default"/>
        <w:rPr>
          <w:sz w:val="20"/>
          <w:szCs w:val="20"/>
        </w:rPr>
      </w:pPr>
    </w:p>
    <w:p w14:paraId="278DDD4E" w14:textId="77777777" w:rsidR="009477AE" w:rsidRPr="00CF178E" w:rsidRDefault="009477AE" w:rsidP="009477AE">
      <w:pPr>
        <w:ind w:firstLine="284"/>
        <w:rPr>
          <w:rFonts w:ascii="Arial" w:hAnsi="Arial" w:cs="Arial"/>
          <w:color w:val="000000"/>
          <w:sz w:val="20"/>
          <w:szCs w:val="20"/>
        </w:rPr>
      </w:pPr>
      <w:r w:rsidRPr="00CF178E">
        <w:rPr>
          <w:rFonts w:ascii="Arial" w:hAnsi="Arial" w:cs="Arial"/>
          <w:color w:val="000000"/>
          <w:sz w:val="20"/>
          <w:szCs w:val="20"/>
        </w:rPr>
        <w:t xml:space="preserve">Wymagany termin realizacji zamówienia </w:t>
      </w:r>
      <w:r w:rsidRPr="00CF178E">
        <w:rPr>
          <w:rFonts w:ascii="Arial" w:hAnsi="Arial" w:cs="Arial"/>
          <w:b/>
          <w:bCs/>
          <w:color w:val="000000"/>
          <w:sz w:val="20"/>
          <w:szCs w:val="20"/>
        </w:rPr>
        <w:t>do 15.12.2023 r.</w:t>
      </w:r>
    </w:p>
    <w:p w14:paraId="3F9315BE" w14:textId="77777777" w:rsidR="009477AE" w:rsidRPr="00CF178E" w:rsidRDefault="009477AE" w:rsidP="009477AE">
      <w:pPr>
        <w:ind w:firstLine="284"/>
        <w:rPr>
          <w:rFonts w:ascii="Arial" w:hAnsi="Arial" w:cs="Arial"/>
          <w:color w:val="000000"/>
          <w:sz w:val="20"/>
          <w:szCs w:val="20"/>
        </w:rPr>
      </w:pPr>
      <w:r w:rsidRPr="00CF178E">
        <w:rPr>
          <w:rFonts w:ascii="Arial" w:hAnsi="Arial" w:cs="Arial"/>
          <w:color w:val="000000"/>
          <w:sz w:val="20"/>
          <w:szCs w:val="20"/>
        </w:rPr>
        <w:t xml:space="preserve">Warunki płatności </w:t>
      </w:r>
      <w:r w:rsidRPr="00CF178E">
        <w:rPr>
          <w:rFonts w:ascii="Arial" w:hAnsi="Arial" w:cs="Arial"/>
          <w:b/>
          <w:bCs/>
          <w:color w:val="000000"/>
          <w:sz w:val="20"/>
          <w:szCs w:val="20"/>
        </w:rPr>
        <w:t>do 14 dni od dostarczenia faktury</w:t>
      </w:r>
    </w:p>
    <w:p w14:paraId="1CB09EF2" w14:textId="77777777" w:rsidR="009477AE" w:rsidRPr="00CF178E" w:rsidRDefault="009477AE" w:rsidP="009477AE">
      <w:pPr>
        <w:pStyle w:val="Default"/>
        <w:ind w:firstLine="284"/>
        <w:rPr>
          <w:sz w:val="20"/>
          <w:szCs w:val="20"/>
        </w:rPr>
      </w:pPr>
      <w:r w:rsidRPr="00CF178E">
        <w:rPr>
          <w:sz w:val="20"/>
          <w:szCs w:val="20"/>
        </w:rPr>
        <w:t xml:space="preserve">Kary umowne </w:t>
      </w:r>
      <w:r w:rsidRPr="00CF178E">
        <w:rPr>
          <w:b/>
          <w:bCs/>
          <w:sz w:val="20"/>
          <w:szCs w:val="20"/>
        </w:rPr>
        <w:t>1% za każdy dzień opóźnienia</w:t>
      </w:r>
      <w:r w:rsidRPr="00CF178E">
        <w:rPr>
          <w:sz w:val="20"/>
          <w:szCs w:val="20"/>
        </w:rPr>
        <w:t xml:space="preserve"> </w:t>
      </w:r>
    </w:p>
    <w:p w14:paraId="10629A2A" w14:textId="77777777" w:rsidR="009477AE" w:rsidRPr="00CF178E" w:rsidRDefault="009477AE" w:rsidP="009477AE">
      <w:pPr>
        <w:pStyle w:val="Default"/>
        <w:rPr>
          <w:sz w:val="20"/>
          <w:szCs w:val="20"/>
        </w:rPr>
      </w:pPr>
    </w:p>
    <w:p w14:paraId="0A19D2AA" w14:textId="77777777" w:rsidR="008B230D" w:rsidRPr="00CF178E" w:rsidRDefault="008B230D" w:rsidP="008B230D">
      <w:pPr>
        <w:pStyle w:val="Default"/>
        <w:spacing w:after="165"/>
        <w:rPr>
          <w:sz w:val="20"/>
          <w:szCs w:val="20"/>
        </w:rPr>
      </w:pPr>
      <w:r w:rsidRPr="00CF178E">
        <w:rPr>
          <w:b/>
          <w:bCs/>
          <w:sz w:val="20"/>
          <w:szCs w:val="20"/>
        </w:rPr>
        <w:t xml:space="preserve">4. Przy wyborze oferty zamawiający będzie kierował się kryterium: </w:t>
      </w:r>
    </w:p>
    <w:p w14:paraId="29D0A98B" w14:textId="185C9461" w:rsidR="009477AE" w:rsidRPr="00CF178E" w:rsidRDefault="009477AE" w:rsidP="009477AE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>•</w:t>
      </w:r>
      <w:r w:rsidRPr="00CF178E">
        <w:rPr>
          <w:sz w:val="20"/>
          <w:szCs w:val="20"/>
        </w:rPr>
        <w:tab/>
        <w:t xml:space="preserve">Cena – waga </w:t>
      </w:r>
      <w:r w:rsidR="00802D99">
        <w:rPr>
          <w:sz w:val="20"/>
          <w:szCs w:val="20"/>
        </w:rPr>
        <w:t>100</w:t>
      </w:r>
      <w:r w:rsidRPr="00CF178E">
        <w:rPr>
          <w:sz w:val="20"/>
          <w:szCs w:val="20"/>
        </w:rPr>
        <w:t xml:space="preserve"> %</w:t>
      </w:r>
    </w:p>
    <w:p w14:paraId="7E1E53B8" w14:textId="77777777" w:rsidR="009477AE" w:rsidRPr="00CF178E" w:rsidRDefault="009477AE" w:rsidP="009477AE">
      <w:pPr>
        <w:pStyle w:val="Default"/>
        <w:rPr>
          <w:sz w:val="20"/>
          <w:szCs w:val="20"/>
        </w:rPr>
      </w:pPr>
    </w:p>
    <w:p w14:paraId="7EB07140" w14:textId="24BF51F3" w:rsidR="0013136B" w:rsidRPr="00CF178E" w:rsidRDefault="0013136B" w:rsidP="0013136B">
      <w:pPr>
        <w:rPr>
          <w:rFonts w:ascii="Arial" w:hAnsi="Arial" w:cs="Arial"/>
          <w:color w:val="000000" w:themeColor="text1"/>
          <w:sz w:val="20"/>
          <w:szCs w:val="20"/>
        </w:rPr>
      </w:pPr>
      <w:r w:rsidRPr="00CF178E">
        <w:rPr>
          <w:rFonts w:ascii="Arial" w:hAnsi="Arial" w:cs="Arial"/>
          <w:color w:val="000000" w:themeColor="text1"/>
          <w:sz w:val="20"/>
          <w:szCs w:val="20"/>
        </w:rPr>
        <w:t xml:space="preserve">Sposób obliczania wartości punktowej kryteriów: </w:t>
      </w:r>
    </w:p>
    <w:p w14:paraId="51F59E15" w14:textId="77777777" w:rsidR="0013136B" w:rsidRPr="00CF178E" w:rsidRDefault="0013136B" w:rsidP="0013136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BE72F4" w14:textId="77777777" w:rsidR="0013136B" w:rsidRPr="00CF178E" w:rsidRDefault="0013136B" w:rsidP="00802D99">
      <w:pPr>
        <w:pStyle w:val="WW-Domylnie"/>
        <w:spacing w:line="200" w:lineRule="atLeast"/>
        <w:ind w:left="720"/>
        <w:rPr>
          <w:color w:val="auto"/>
          <w:sz w:val="20"/>
          <w:szCs w:val="20"/>
        </w:rPr>
      </w:pPr>
      <w:r w:rsidRPr="00CF178E">
        <w:rPr>
          <w:color w:val="auto"/>
          <w:sz w:val="20"/>
          <w:szCs w:val="20"/>
        </w:rPr>
        <w:t>Cena (C)</w:t>
      </w:r>
    </w:p>
    <w:p w14:paraId="634CE6FC" w14:textId="77777777" w:rsidR="0013136B" w:rsidRPr="00CF178E" w:rsidRDefault="0013136B" w:rsidP="0013136B">
      <w:pPr>
        <w:pStyle w:val="WW-Domylnie"/>
        <w:spacing w:line="200" w:lineRule="atLeast"/>
        <w:ind w:left="720"/>
        <w:rPr>
          <w:color w:val="auto"/>
          <w:sz w:val="20"/>
          <w:szCs w:val="20"/>
        </w:rPr>
      </w:pPr>
    </w:p>
    <w:p w14:paraId="1846446A" w14:textId="77777777" w:rsidR="0013136B" w:rsidRPr="00CF178E" w:rsidRDefault="0013136B" w:rsidP="0013136B">
      <w:pPr>
        <w:ind w:firstLine="708"/>
        <w:rPr>
          <w:rFonts w:ascii="Arial" w:hAnsi="Arial" w:cs="Arial"/>
          <w:sz w:val="20"/>
          <w:szCs w:val="20"/>
        </w:rPr>
      </w:pPr>
      <w:r w:rsidRPr="00CF178E">
        <w:rPr>
          <w:rFonts w:ascii="Arial" w:hAnsi="Arial" w:cs="Arial"/>
          <w:sz w:val="20"/>
          <w:szCs w:val="20"/>
        </w:rPr>
        <w:t xml:space="preserve">Liczba punktów = ( </w:t>
      </w:r>
      <w:proofErr w:type="spellStart"/>
      <w:r w:rsidRPr="00CF178E">
        <w:rPr>
          <w:rFonts w:ascii="Arial" w:hAnsi="Arial" w:cs="Arial"/>
          <w:sz w:val="20"/>
          <w:szCs w:val="20"/>
        </w:rPr>
        <w:t>Cmin</w:t>
      </w:r>
      <w:proofErr w:type="spellEnd"/>
      <w:r w:rsidRPr="00CF178E">
        <w:rPr>
          <w:rFonts w:ascii="Arial" w:hAnsi="Arial" w:cs="Arial"/>
          <w:sz w:val="20"/>
          <w:szCs w:val="20"/>
        </w:rPr>
        <w:t>/</w:t>
      </w:r>
      <w:proofErr w:type="spellStart"/>
      <w:r w:rsidRPr="00CF178E">
        <w:rPr>
          <w:rFonts w:ascii="Arial" w:hAnsi="Arial" w:cs="Arial"/>
          <w:sz w:val="20"/>
          <w:szCs w:val="20"/>
        </w:rPr>
        <w:t>Cof</w:t>
      </w:r>
      <w:proofErr w:type="spellEnd"/>
      <w:r w:rsidRPr="00CF178E">
        <w:rPr>
          <w:rFonts w:ascii="Arial" w:hAnsi="Arial" w:cs="Arial"/>
          <w:sz w:val="20"/>
          <w:szCs w:val="20"/>
        </w:rPr>
        <w:t xml:space="preserve"> ) * 100 * waga gdzie: </w:t>
      </w:r>
    </w:p>
    <w:p w14:paraId="5ABB5B71" w14:textId="77777777" w:rsidR="0013136B" w:rsidRPr="00CF178E" w:rsidRDefault="0013136B" w:rsidP="0013136B">
      <w:pPr>
        <w:ind w:firstLine="708"/>
        <w:rPr>
          <w:rFonts w:ascii="Arial" w:hAnsi="Arial" w:cs="Arial"/>
          <w:sz w:val="20"/>
          <w:szCs w:val="20"/>
        </w:rPr>
      </w:pPr>
      <w:proofErr w:type="spellStart"/>
      <w:r w:rsidRPr="00CF178E">
        <w:rPr>
          <w:rFonts w:ascii="Arial" w:hAnsi="Arial" w:cs="Arial"/>
          <w:sz w:val="20"/>
          <w:szCs w:val="20"/>
        </w:rPr>
        <w:t>Cmin</w:t>
      </w:r>
      <w:proofErr w:type="spellEnd"/>
      <w:r w:rsidRPr="00CF178E">
        <w:rPr>
          <w:rFonts w:ascii="Arial" w:hAnsi="Arial" w:cs="Arial"/>
          <w:sz w:val="20"/>
          <w:szCs w:val="20"/>
        </w:rPr>
        <w:t xml:space="preserve"> - najniższa cena spośród wszystkich ofert </w:t>
      </w:r>
    </w:p>
    <w:p w14:paraId="60AFDC16" w14:textId="5AB7A3B4" w:rsidR="0013136B" w:rsidRPr="00CF178E" w:rsidRDefault="0013136B" w:rsidP="0013136B">
      <w:pPr>
        <w:pStyle w:val="WW-Domylnie"/>
        <w:spacing w:line="240" w:lineRule="auto"/>
        <w:rPr>
          <w:color w:val="auto"/>
          <w:sz w:val="20"/>
          <w:szCs w:val="20"/>
        </w:rPr>
      </w:pPr>
      <w:r w:rsidRPr="00CF178E">
        <w:rPr>
          <w:sz w:val="20"/>
          <w:szCs w:val="20"/>
        </w:rPr>
        <w:tab/>
      </w:r>
      <w:proofErr w:type="spellStart"/>
      <w:r w:rsidRPr="00CF178E">
        <w:rPr>
          <w:sz w:val="20"/>
          <w:szCs w:val="20"/>
        </w:rPr>
        <w:t>Cof</w:t>
      </w:r>
      <w:proofErr w:type="spellEnd"/>
      <w:r w:rsidRPr="00CF178E">
        <w:rPr>
          <w:sz w:val="20"/>
          <w:szCs w:val="20"/>
        </w:rPr>
        <w:t xml:space="preserve"> -  cena podana w ofercie</w:t>
      </w:r>
    </w:p>
    <w:p w14:paraId="559B1042" w14:textId="77777777" w:rsidR="0013136B" w:rsidRPr="00CF178E" w:rsidRDefault="0013136B" w:rsidP="0013136B">
      <w:pPr>
        <w:pStyle w:val="WW-Domylnie"/>
        <w:spacing w:line="200" w:lineRule="atLeast"/>
        <w:ind w:left="720"/>
        <w:rPr>
          <w:color w:val="auto"/>
          <w:sz w:val="20"/>
          <w:szCs w:val="20"/>
        </w:rPr>
      </w:pPr>
    </w:p>
    <w:p w14:paraId="535F00D9" w14:textId="77777777" w:rsidR="0013136B" w:rsidRPr="00CF178E" w:rsidRDefault="0013136B" w:rsidP="009477AE">
      <w:pPr>
        <w:pStyle w:val="Default"/>
        <w:rPr>
          <w:sz w:val="20"/>
          <w:szCs w:val="20"/>
        </w:rPr>
      </w:pPr>
    </w:p>
    <w:p w14:paraId="517BAD3E" w14:textId="4314556F" w:rsidR="008B230D" w:rsidRPr="00CF178E" w:rsidRDefault="008B230D" w:rsidP="009477AE">
      <w:pPr>
        <w:pStyle w:val="Default"/>
        <w:rPr>
          <w:sz w:val="20"/>
          <w:szCs w:val="20"/>
        </w:rPr>
      </w:pPr>
      <w:r w:rsidRPr="00CF178E">
        <w:rPr>
          <w:b/>
          <w:bCs/>
          <w:sz w:val="20"/>
          <w:szCs w:val="20"/>
        </w:rPr>
        <w:t xml:space="preserve">5. Informacje dotyczące wyboru najkorzystniejszej oferty </w:t>
      </w:r>
    </w:p>
    <w:p w14:paraId="10B1F247" w14:textId="77777777" w:rsidR="008B230D" w:rsidRPr="00CF178E" w:rsidRDefault="008B230D" w:rsidP="008B230D">
      <w:pPr>
        <w:pStyle w:val="Default"/>
        <w:rPr>
          <w:sz w:val="20"/>
          <w:szCs w:val="20"/>
        </w:rPr>
      </w:pPr>
    </w:p>
    <w:p w14:paraId="15A83D9A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Zamawiający wybierze ofertę spełniającą wszystkie wymagane warunki oraz taką, która uzyska największą liczbę punktów zgodnie z wyżej przyjętymi kryteriami. </w:t>
      </w:r>
    </w:p>
    <w:p w14:paraId="724FEC13" w14:textId="77777777" w:rsidR="00DA1A55" w:rsidRPr="00CF178E" w:rsidRDefault="00DA1A55" w:rsidP="008B230D">
      <w:pPr>
        <w:pStyle w:val="Default"/>
        <w:rPr>
          <w:sz w:val="20"/>
          <w:szCs w:val="20"/>
        </w:rPr>
      </w:pPr>
    </w:p>
    <w:p w14:paraId="7F207867" w14:textId="77777777" w:rsidR="008B230D" w:rsidRPr="00C14A8C" w:rsidRDefault="008B230D" w:rsidP="008B230D">
      <w:pPr>
        <w:pStyle w:val="Default"/>
        <w:rPr>
          <w:color w:val="auto"/>
          <w:sz w:val="20"/>
          <w:szCs w:val="20"/>
        </w:rPr>
      </w:pPr>
      <w:r w:rsidRPr="00C14A8C">
        <w:rPr>
          <w:b/>
          <w:bCs/>
          <w:color w:val="auto"/>
          <w:sz w:val="20"/>
          <w:szCs w:val="20"/>
        </w:rPr>
        <w:t>6. Wszelkich informacji udziela</w:t>
      </w:r>
      <w:r w:rsidRPr="00C14A8C">
        <w:rPr>
          <w:color w:val="auto"/>
          <w:sz w:val="20"/>
          <w:szCs w:val="20"/>
        </w:rPr>
        <w:t xml:space="preserve">: </w:t>
      </w:r>
    </w:p>
    <w:p w14:paraId="47A7FA32" w14:textId="2D4B51EE" w:rsidR="008505EE" w:rsidRPr="00C14A8C" w:rsidRDefault="008505EE" w:rsidP="008B230D">
      <w:pPr>
        <w:pStyle w:val="Default"/>
        <w:rPr>
          <w:color w:val="auto"/>
          <w:sz w:val="20"/>
          <w:szCs w:val="20"/>
        </w:rPr>
      </w:pPr>
      <w:r w:rsidRPr="00C14A8C">
        <w:rPr>
          <w:color w:val="auto"/>
          <w:sz w:val="20"/>
          <w:szCs w:val="20"/>
        </w:rPr>
        <w:t xml:space="preserve">Tomasz Malec, </w:t>
      </w:r>
      <w:proofErr w:type="spellStart"/>
      <w:r w:rsidRPr="00C14A8C">
        <w:rPr>
          <w:color w:val="auto"/>
          <w:sz w:val="20"/>
          <w:szCs w:val="20"/>
        </w:rPr>
        <w:t>tel</w:t>
      </w:r>
      <w:proofErr w:type="spellEnd"/>
      <w:r w:rsidRPr="00C14A8C">
        <w:rPr>
          <w:color w:val="auto"/>
          <w:sz w:val="20"/>
          <w:szCs w:val="20"/>
        </w:rPr>
        <w:t xml:space="preserve"> 576 48 68 94, tomasz.malec@pk.edu.pl</w:t>
      </w:r>
    </w:p>
    <w:p w14:paraId="1BB81004" w14:textId="603F3445" w:rsidR="008B230D" w:rsidRPr="00CF178E" w:rsidRDefault="008B230D" w:rsidP="008B230D">
      <w:pPr>
        <w:pStyle w:val="Default"/>
        <w:rPr>
          <w:i/>
          <w:iCs/>
          <w:sz w:val="20"/>
          <w:szCs w:val="20"/>
        </w:rPr>
      </w:pPr>
      <w:r w:rsidRPr="00CF178E">
        <w:rPr>
          <w:i/>
          <w:iCs/>
          <w:sz w:val="20"/>
          <w:szCs w:val="20"/>
        </w:rPr>
        <w:t xml:space="preserve">imię, nazwisko, telefon, e-mail osoby wyznaczonej do przeprowadzenia procedury </w:t>
      </w:r>
    </w:p>
    <w:p w14:paraId="73C528FC" w14:textId="77777777" w:rsidR="007A1EB3" w:rsidRPr="00CF178E" w:rsidRDefault="007A1EB3" w:rsidP="008B230D">
      <w:pPr>
        <w:pStyle w:val="Default"/>
        <w:rPr>
          <w:i/>
          <w:iCs/>
          <w:sz w:val="20"/>
          <w:szCs w:val="20"/>
        </w:rPr>
      </w:pPr>
    </w:p>
    <w:p w14:paraId="7F4B2205" w14:textId="77777777" w:rsidR="00DA1A55" w:rsidRPr="00CF178E" w:rsidRDefault="00DA1A55" w:rsidP="008B230D">
      <w:pPr>
        <w:pStyle w:val="Default"/>
        <w:rPr>
          <w:sz w:val="20"/>
          <w:szCs w:val="20"/>
        </w:rPr>
      </w:pPr>
    </w:p>
    <w:p w14:paraId="00651F58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b/>
          <w:bCs/>
          <w:sz w:val="20"/>
          <w:szCs w:val="20"/>
        </w:rPr>
        <w:t xml:space="preserve">7. Sposób przygotowania oferty: </w:t>
      </w:r>
    </w:p>
    <w:p w14:paraId="42701A75" w14:textId="77777777" w:rsidR="008B230D" w:rsidRPr="00CF178E" w:rsidRDefault="008B230D" w:rsidP="008B230D">
      <w:pPr>
        <w:pStyle w:val="Default"/>
        <w:rPr>
          <w:sz w:val="20"/>
          <w:szCs w:val="20"/>
        </w:rPr>
      </w:pPr>
    </w:p>
    <w:p w14:paraId="4950C643" w14:textId="641D8C05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>Ofertę należy sporządzić na załączonym formularzu „Oferta” i przekazać do zamawiają</w:t>
      </w:r>
      <w:r w:rsidR="00EB324C" w:rsidRPr="00CF178E">
        <w:rPr>
          <w:sz w:val="20"/>
          <w:szCs w:val="20"/>
        </w:rPr>
        <w:t>cego</w:t>
      </w:r>
      <w:r w:rsidRPr="00CF178E">
        <w:rPr>
          <w:sz w:val="20"/>
          <w:szCs w:val="20"/>
        </w:rPr>
        <w:t xml:space="preserve"> drogą elektroniczną</w:t>
      </w:r>
      <w:r w:rsidR="00DA1A55" w:rsidRPr="00CF178E">
        <w:rPr>
          <w:sz w:val="20"/>
          <w:szCs w:val="20"/>
        </w:rPr>
        <w:t xml:space="preserve"> (jako osobny plik pdf)</w:t>
      </w:r>
      <w:r w:rsidRPr="00CF178E">
        <w:rPr>
          <w:sz w:val="20"/>
          <w:szCs w:val="20"/>
        </w:rPr>
        <w:t xml:space="preserve">, z </w:t>
      </w:r>
      <w:r w:rsidRPr="00CF178E">
        <w:rPr>
          <w:b/>
          <w:sz w:val="20"/>
          <w:szCs w:val="20"/>
        </w:rPr>
        <w:t xml:space="preserve">dopiskiem </w:t>
      </w:r>
      <w:r w:rsidR="005E73CB" w:rsidRPr="00CF178E">
        <w:rPr>
          <w:b/>
          <w:sz w:val="20"/>
          <w:szCs w:val="20"/>
        </w:rPr>
        <w:t>„</w:t>
      </w:r>
      <w:proofErr w:type="spellStart"/>
      <w:r w:rsidR="00A65529" w:rsidRPr="00B15076">
        <w:rPr>
          <w:b/>
          <w:bCs/>
          <w:sz w:val="20"/>
          <w:szCs w:val="20"/>
        </w:rPr>
        <w:t>Azure</w:t>
      </w:r>
      <w:proofErr w:type="spellEnd"/>
      <w:r w:rsidR="00A65529" w:rsidRPr="00B15076">
        <w:rPr>
          <w:b/>
          <w:bCs/>
          <w:sz w:val="20"/>
          <w:szCs w:val="20"/>
        </w:rPr>
        <w:t xml:space="preserve"> Administrator </w:t>
      </w:r>
      <w:proofErr w:type="spellStart"/>
      <w:r w:rsidR="00A65529" w:rsidRPr="00B15076">
        <w:rPr>
          <w:b/>
          <w:bCs/>
          <w:sz w:val="20"/>
          <w:szCs w:val="20"/>
        </w:rPr>
        <w:t>Bootcamp</w:t>
      </w:r>
      <w:proofErr w:type="spellEnd"/>
      <w:r w:rsidR="005E73CB" w:rsidRPr="00CF178E">
        <w:rPr>
          <w:b/>
          <w:bCs/>
          <w:sz w:val="20"/>
          <w:szCs w:val="20"/>
        </w:rPr>
        <w:t xml:space="preserve">” </w:t>
      </w:r>
      <w:r w:rsidRPr="00CF178E">
        <w:rPr>
          <w:sz w:val="20"/>
          <w:szCs w:val="20"/>
        </w:rPr>
        <w:t xml:space="preserve">Politechnika Krakowska, Budynek CUP, Biuro projektu, ul. Warszawska 24 31-155 Kraków </w:t>
      </w:r>
    </w:p>
    <w:p w14:paraId="3AD2D28E" w14:textId="3EC3591E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b/>
          <w:sz w:val="20"/>
          <w:szCs w:val="20"/>
        </w:rPr>
        <w:t>e-mail: biuropkxxi2.0@pk.edu.pl</w:t>
      </w:r>
      <w:r w:rsidRPr="00CF178E">
        <w:rPr>
          <w:sz w:val="20"/>
          <w:szCs w:val="20"/>
        </w:rPr>
        <w:t xml:space="preserve"> do dnia </w:t>
      </w:r>
      <w:r w:rsidR="008C2FBB">
        <w:rPr>
          <w:sz w:val="20"/>
          <w:szCs w:val="20"/>
        </w:rPr>
        <w:t>8</w:t>
      </w:r>
      <w:r w:rsidR="00C30F21" w:rsidRPr="00CF178E">
        <w:rPr>
          <w:sz w:val="20"/>
          <w:szCs w:val="20"/>
        </w:rPr>
        <w:t>.</w:t>
      </w:r>
      <w:r w:rsidR="005E73CB" w:rsidRPr="00CF178E">
        <w:rPr>
          <w:sz w:val="20"/>
          <w:szCs w:val="20"/>
        </w:rPr>
        <w:t>12</w:t>
      </w:r>
      <w:r w:rsidR="00C30F21" w:rsidRPr="00CF178E">
        <w:rPr>
          <w:sz w:val="20"/>
          <w:szCs w:val="20"/>
        </w:rPr>
        <w:t>.202</w:t>
      </w:r>
      <w:r w:rsidR="005E73CB" w:rsidRPr="00CF178E">
        <w:rPr>
          <w:sz w:val="20"/>
          <w:szCs w:val="20"/>
        </w:rPr>
        <w:t>3</w:t>
      </w:r>
      <w:r w:rsidRPr="00CF178E">
        <w:rPr>
          <w:sz w:val="20"/>
          <w:szCs w:val="20"/>
        </w:rPr>
        <w:t xml:space="preserve"> do godziny </w:t>
      </w:r>
      <w:r w:rsidR="005E73CB" w:rsidRPr="00CF178E">
        <w:rPr>
          <w:sz w:val="20"/>
          <w:szCs w:val="20"/>
        </w:rPr>
        <w:t>9</w:t>
      </w:r>
      <w:r w:rsidRPr="00CF178E">
        <w:rPr>
          <w:sz w:val="20"/>
          <w:szCs w:val="20"/>
        </w:rPr>
        <w:t xml:space="preserve">:00 </w:t>
      </w:r>
    </w:p>
    <w:p w14:paraId="35C75AED" w14:textId="77777777" w:rsidR="005E73CB" w:rsidRPr="00CF178E" w:rsidRDefault="005E73CB" w:rsidP="008B230D">
      <w:pPr>
        <w:pStyle w:val="Default"/>
        <w:rPr>
          <w:sz w:val="20"/>
          <w:szCs w:val="20"/>
        </w:rPr>
      </w:pPr>
    </w:p>
    <w:p w14:paraId="37E40C36" w14:textId="77777777" w:rsidR="005E73CB" w:rsidRDefault="005E73CB" w:rsidP="008B230D">
      <w:pPr>
        <w:pStyle w:val="Default"/>
        <w:rPr>
          <w:sz w:val="20"/>
          <w:szCs w:val="20"/>
        </w:rPr>
      </w:pPr>
    </w:p>
    <w:p w14:paraId="328E3505" w14:textId="77777777" w:rsidR="00A30EE7" w:rsidRDefault="00A30EE7" w:rsidP="008B230D">
      <w:pPr>
        <w:pStyle w:val="Default"/>
        <w:rPr>
          <w:sz w:val="20"/>
          <w:szCs w:val="20"/>
        </w:rPr>
      </w:pPr>
    </w:p>
    <w:p w14:paraId="2C75BDA3" w14:textId="77777777" w:rsidR="00A30EE7" w:rsidRDefault="00A30EE7" w:rsidP="008B230D">
      <w:pPr>
        <w:pStyle w:val="Default"/>
        <w:rPr>
          <w:sz w:val="20"/>
          <w:szCs w:val="20"/>
        </w:rPr>
      </w:pPr>
    </w:p>
    <w:p w14:paraId="56916C9B" w14:textId="77777777" w:rsidR="00A30EE7" w:rsidRDefault="00A30EE7" w:rsidP="008B230D">
      <w:pPr>
        <w:pStyle w:val="Default"/>
        <w:rPr>
          <w:sz w:val="20"/>
          <w:szCs w:val="20"/>
        </w:rPr>
      </w:pPr>
    </w:p>
    <w:p w14:paraId="39FB9FE4" w14:textId="77777777" w:rsidR="00A30EE7" w:rsidRDefault="00A30EE7" w:rsidP="008B230D">
      <w:pPr>
        <w:pStyle w:val="Default"/>
        <w:rPr>
          <w:sz w:val="20"/>
          <w:szCs w:val="20"/>
        </w:rPr>
      </w:pPr>
    </w:p>
    <w:p w14:paraId="638068E0" w14:textId="77777777" w:rsidR="00A30EE7" w:rsidRDefault="00A30EE7" w:rsidP="008B230D">
      <w:pPr>
        <w:pStyle w:val="Default"/>
        <w:rPr>
          <w:sz w:val="20"/>
          <w:szCs w:val="20"/>
        </w:rPr>
      </w:pPr>
    </w:p>
    <w:p w14:paraId="65FCF92A" w14:textId="77777777" w:rsidR="00A30EE7" w:rsidRDefault="00A30EE7" w:rsidP="008B230D">
      <w:pPr>
        <w:pStyle w:val="Default"/>
        <w:rPr>
          <w:sz w:val="20"/>
          <w:szCs w:val="20"/>
        </w:rPr>
      </w:pPr>
    </w:p>
    <w:p w14:paraId="69D1A1E7" w14:textId="77777777" w:rsidR="00A30EE7" w:rsidRDefault="00A30EE7" w:rsidP="008B230D">
      <w:pPr>
        <w:pStyle w:val="Default"/>
        <w:rPr>
          <w:sz w:val="20"/>
          <w:szCs w:val="20"/>
        </w:rPr>
      </w:pPr>
    </w:p>
    <w:p w14:paraId="03915998" w14:textId="77777777" w:rsidR="00A30EE7" w:rsidRDefault="00A30EE7" w:rsidP="008B230D">
      <w:pPr>
        <w:pStyle w:val="Default"/>
        <w:rPr>
          <w:sz w:val="20"/>
          <w:szCs w:val="20"/>
        </w:rPr>
      </w:pPr>
    </w:p>
    <w:p w14:paraId="3FCC5C63" w14:textId="77777777" w:rsidR="00A30EE7" w:rsidRDefault="00A30EE7" w:rsidP="008B230D">
      <w:pPr>
        <w:pStyle w:val="Default"/>
        <w:rPr>
          <w:sz w:val="20"/>
          <w:szCs w:val="20"/>
        </w:rPr>
      </w:pPr>
    </w:p>
    <w:p w14:paraId="29331AED" w14:textId="77777777" w:rsidR="00A30EE7" w:rsidRDefault="00A30EE7" w:rsidP="008B230D">
      <w:pPr>
        <w:pStyle w:val="Default"/>
        <w:rPr>
          <w:sz w:val="20"/>
          <w:szCs w:val="20"/>
        </w:rPr>
      </w:pPr>
    </w:p>
    <w:p w14:paraId="21834BA4" w14:textId="77777777" w:rsidR="00A30EE7" w:rsidRDefault="00A30EE7" w:rsidP="008B230D">
      <w:pPr>
        <w:pStyle w:val="Default"/>
        <w:rPr>
          <w:sz w:val="20"/>
          <w:szCs w:val="20"/>
        </w:rPr>
      </w:pPr>
    </w:p>
    <w:p w14:paraId="3422928D" w14:textId="77777777" w:rsidR="00A30EE7" w:rsidRDefault="00A30EE7" w:rsidP="008B230D">
      <w:pPr>
        <w:pStyle w:val="Default"/>
        <w:rPr>
          <w:sz w:val="20"/>
          <w:szCs w:val="20"/>
        </w:rPr>
      </w:pPr>
    </w:p>
    <w:p w14:paraId="63A0D39B" w14:textId="4F5828D0" w:rsidR="00A30EE7" w:rsidRDefault="008B5115" w:rsidP="008B230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30.11.2023 dr inż. </w:t>
      </w:r>
      <w:proofErr w:type="spellStart"/>
      <w:r>
        <w:rPr>
          <w:sz w:val="20"/>
          <w:szCs w:val="20"/>
        </w:rPr>
        <w:t>Otmar</w:t>
      </w:r>
      <w:proofErr w:type="spellEnd"/>
      <w:r>
        <w:rPr>
          <w:sz w:val="20"/>
          <w:szCs w:val="20"/>
        </w:rPr>
        <w:t xml:space="preserve"> Vogt</w:t>
      </w:r>
      <w:bookmarkStart w:id="0" w:name="_GoBack"/>
      <w:bookmarkEnd w:id="0"/>
    </w:p>
    <w:p w14:paraId="44E45FBC" w14:textId="77777777" w:rsidR="00EB324C" w:rsidRPr="00CF178E" w:rsidRDefault="00EB324C" w:rsidP="008B230D">
      <w:pPr>
        <w:pStyle w:val="Default"/>
        <w:rPr>
          <w:sz w:val="20"/>
          <w:szCs w:val="20"/>
        </w:rPr>
      </w:pPr>
    </w:p>
    <w:p w14:paraId="08399A73" w14:textId="77777777" w:rsidR="008B230D" w:rsidRPr="00CF178E" w:rsidRDefault="000D47B9" w:rsidP="008B230D">
      <w:pPr>
        <w:pStyle w:val="Default"/>
        <w:rPr>
          <w:sz w:val="20"/>
          <w:szCs w:val="20"/>
        </w:rPr>
      </w:pPr>
      <w:r w:rsidRPr="00CF178E">
        <w:rPr>
          <w:b/>
          <w:i/>
          <w:sz w:val="20"/>
          <w:szCs w:val="20"/>
        </w:rPr>
        <w:t>………………………………………..</w:t>
      </w:r>
    </w:p>
    <w:p w14:paraId="24E6D784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data i podpis kierownika jednostki organizacyjnej/ kierownika projektu/koordynatora projektu </w:t>
      </w:r>
    </w:p>
    <w:p w14:paraId="46E69D19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realizującej/realizującego zakup </w:t>
      </w:r>
    </w:p>
    <w:p w14:paraId="1825A020" w14:textId="77777777" w:rsidR="00DA1A55" w:rsidRPr="00CF178E" w:rsidRDefault="00DA1A55" w:rsidP="008B230D">
      <w:pPr>
        <w:pStyle w:val="Default"/>
        <w:rPr>
          <w:sz w:val="20"/>
          <w:szCs w:val="20"/>
        </w:rPr>
      </w:pPr>
    </w:p>
    <w:p w14:paraId="767CAF82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Zamawiający zastrzega sobie prawo do nierozpatrywania ofert otrzymanych po terminie. </w:t>
      </w:r>
    </w:p>
    <w:p w14:paraId="2865FDCC" w14:textId="77777777" w:rsidR="00DA1A55" w:rsidRPr="00CF178E" w:rsidRDefault="00DA1A55" w:rsidP="008B230D">
      <w:pPr>
        <w:pStyle w:val="Default"/>
        <w:rPr>
          <w:sz w:val="20"/>
          <w:szCs w:val="20"/>
        </w:rPr>
      </w:pPr>
    </w:p>
    <w:p w14:paraId="6BC6406A" w14:textId="77777777" w:rsidR="008B230D" w:rsidRPr="00CF178E" w:rsidRDefault="008B230D" w:rsidP="008B230D">
      <w:pPr>
        <w:pStyle w:val="Default"/>
        <w:rPr>
          <w:b/>
          <w:bCs/>
          <w:sz w:val="20"/>
          <w:szCs w:val="20"/>
        </w:rPr>
      </w:pPr>
      <w:r w:rsidRPr="00CF178E">
        <w:rPr>
          <w:b/>
          <w:bCs/>
          <w:sz w:val="20"/>
          <w:szCs w:val="20"/>
        </w:rPr>
        <w:lastRenderedPageBreak/>
        <w:t xml:space="preserve">8. Obowiązek informacyjny wynikający z RODO </w:t>
      </w:r>
    </w:p>
    <w:p w14:paraId="2FA22363" w14:textId="77777777" w:rsidR="00DA1A55" w:rsidRPr="00CF178E" w:rsidRDefault="00DA1A55" w:rsidP="008B230D">
      <w:pPr>
        <w:pStyle w:val="Default"/>
        <w:rPr>
          <w:sz w:val="20"/>
          <w:szCs w:val="20"/>
        </w:rPr>
      </w:pPr>
    </w:p>
    <w:p w14:paraId="7A34509F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1), zwanego dalej „RODO”, informujemy, że: </w:t>
      </w:r>
    </w:p>
    <w:p w14:paraId="4405E4CA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1) administratorem Pani/Pana danych osobowych jest Politechnika Krakowska im. Tadeusza Kościuszki, ul. Warszawska 24, 31-155 Kraków, </w:t>
      </w:r>
    </w:p>
    <w:p w14:paraId="3126EB21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2) kontakt z inspektorem ochrony danych osobowych na Politechnice Krakowskiej im. Tadeusza Kościuszki możliwy jest pod adresem e-mail: iodo@pk.edu.pl i tel. 12 628 22 37, </w:t>
      </w:r>
    </w:p>
    <w:p w14:paraId="3D173159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3) Pani/Pana dane osobowe przetwarzane będą w celu związanym z niniejszym zapytaniem ofertowym, tj. w celu zawarcia umowy i realizacji zamówienia, </w:t>
      </w:r>
    </w:p>
    <w:p w14:paraId="3DCCED70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4) Pani/Pana dane osobowe przetwarzane będą na postawie art. 6 ust. 1 lit. c RODO oraz na podstawie: </w:t>
      </w:r>
    </w:p>
    <w:p w14:paraId="79BDADD0" w14:textId="77777777" w:rsidR="008B230D" w:rsidRPr="00CF178E" w:rsidRDefault="008B230D" w:rsidP="008B230D">
      <w:pPr>
        <w:pStyle w:val="Default"/>
        <w:rPr>
          <w:sz w:val="20"/>
          <w:szCs w:val="20"/>
        </w:rPr>
      </w:pPr>
    </w:p>
    <w:p w14:paraId="7CC1F361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a) Ustawy z dnia 20 lipca 2018 r. Prawo o szkolnictwie wyższym i nauce, </w:t>
      </w:r>
    </w:p>
    <w:p w14:paraId="37A2C2F4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b) Ustawy z dnia 11 września 2019 r. Prawo zamówień publicznych, </w:t>
      </w:r>
    </w:p>
    <w:p w14:paraId="56816832" w14:textId="77777777" w:rsidR="00CF178E" w:rsidRDefault="008B230D" w:rsidP="00CF178E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>c) Zarządzenia nr 32 Rektora PK z dnia 2 marca 2021 r. w sprawie Regulaminu udzielania zamówień publicznych Politechniki Krakowskiej,</w:t>
      </w:r>
    </w:p>
    <w:p w14:paraId="685D0E25" w14:textId="350D339A" w:rsidR="008B230D" w:rsidRPr="00CF178E" w:rsidRDefault="008B230D" w:rsidP="00CF178E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d) Zarządzenia nr 82 Rektora PK z dnia 14 grudnia 2017 r. w sprawie wprowadzenia na Politechnice Krakowskiej przepisów kancelaryjnych i archiwalnych, </w:t>
      </w:r>
    </w:p>
    <w:p w14:paraId="54F49B59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5) Pani/Pana dane osobowe zostaną pozyskane na podstawie złożonej oferty lub/oraz na podstawie zawartej umowy, </w:t>
      </w:r>
    </w:p>
    <w:p w14:paraId="46F8937A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6) Pani/Pana dane osobowe będą przechowywane przez okres 4 lat lub w okresie niezbędnym do wyżej wskazanych celów przewidzianych przepisami prawa oraz wewnętrznymi aktami prawnymi obowiązującymi na Politechnice Krakowskiej, </w:t>
      </w:r>
    </w:p>
    <w:p w14:paraId="493E899C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7) podanie przez Panią/Pana danych osobowych jest dobrowolne, ale niezbędne do udziału w postepowaniu, brak ich podania spowoduje brak możliwości wyboru oferty i zawarcia umowy, </w:t>
      </w:r>
    </w:p>
    <w:p w14:paraId="7F31FAC9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8) odbiorcą Pani/Pana danych osobowych będą upoważnieni pracownicy uczelni oraz osoby lub podmioty, którym udostępniona będzie dokumentacja postępowania zgodnie z Zarządzeniem Rektora nr 32 z dnia 2 marca 2021 r. oraz w przypadkach przewidzianych przepisami prawa, </w:t>
      </w:r>
    </w:p>
    <w:p w14:paraId="3B6EFE69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9) w odniesieniu do Pani/Pana danych osobowych decyzje nie będą podejmowane w sposób zautomatyzowany, </w:t>
      </w:r>
    </w:p>
    <w:p w14:paraId="2C22D2B2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10) posiada Pani/Pan: prawo dostępu do danych osobowych Pani/Pana dotyczących, prawo do sprostowania Pani/Pana danych osobowych, prawo żądania od administratora ograniczenia przetwarzania danych osobowych z zastrzeżeniem przypadków, o których mowa w art. 18 ust. 2 RODO, prawo do wniesienia skargi do Prezesa Urzędu Ochrony Danych Osobowych, gdy uzna Pani/Pan, że przetwarzanie danych osobowych Pani/Pana dotyczących narusza przepisy RODO; </w:t>
      </w:r>
    </w:p>
    <w:p w14:paraId="4EF9B441" w14:textId="77777777" w:rsidR="008B230D" w:rsidRPr="00CF178E" w:rsidRDefault="008B230D" w:rsidP="008B230D">
      <w:pPr>
        <w:pStyle w:val="Default"/>
        <w:rPr>
          <w:sz w:val="20"/>
          <w:szCs w:val="20"/>
        </w:rPr>
      </w:pPr>
      <w:r w:rsidRPr="00CF178E">
        <w:rPr>
          <w:sz w:val="20"/>
          <w:szCs w:val="20"/>
        </w:rPr>
        <w:t xml:space="preserve">11) nie przysługuje Pani/Panu: prawo do usunięcia danych osobowych w związku z art. 17 ust. 3 lit. b, d lub e RODO, prawo do przenoszenia danych osobowych, o którym mowa w art. 20 RODO, prawo sprzeciwu, wobec przetwarzania danych osobowych na podstawie art. 21 RODO, gdyż podstawą prawną przetwarzania Pani/Pana danych osobowych jest art. 6 ust. 1 lit. c RODO. </w:t>
      </w:r>
    </w:p>
    <w:p w14:paraId="5C85074A" w14:textId="77777777" w:rsidR="00965192" w:rsidRPr="00CF178E" w:rsidRDefault="00965192" w:rsidP="00C50EC9">
      <w:pPr>
        <w:rPr>
          <w:rFonts w:ascii="Arial" w:hAnsi="Arial" w:cs="Arial"/>
          <w:sz w:val="20"/>
          <w:szCs w:val="20"/>
        </w:rPr>
      </w:pPr>
    </w:p>
    <w:sectPr w:rsidR="00965192" w:rsidRPr="00CF178E" w:rsidSect="00EF13EC">
      <w:headerReference w:type="default" r:id="rId7"/>
      <w:footerReference w:type="default" r:id="rId8"/>
      <w:pgSz w:w="11906" w:h="16838"/>
      <w:pgMar w:top="773" w:right="1418" w:bottom="567" w:left="1418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872D6" w14:textId="77777777" w:rsidR="005200A8" w:rsidRDefault="005200A8">
      <w:r>
        <w:separator/>
      </w:r>
    </w:p>
  </w:endnote>
  <w:endnote w:type="continuationSeparator" w:id="0">
    <w:p w14:paraId="0762BF3F" w14:textId="77777777" w:rsidR="005200A8" w:rsidRDefault="0052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A1D0A" w14:textId="77777777" w:rsidR="00A83260" w:rsidRDefault="00342370" w:rsidP="00964AD7">
    <w:pPr>
      <w:pStyle w:val="Stopka"/>
      <w:jc w:val="both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029DCCF" wp14:editId="2071F65B">
              <wp:simplePos x="0" y="0"/>
              <wp:positionH relativeFrom="margin">
                <wp:posOffset>-635</wp:posOffset>
              </wp:positionH>
              <wp:positionV relativeFrom="paragraph">
                <wp:posOffset>42544</wp:posOffset>
              </wp:positionV>
              <wp:extent cx="5760085" cy="0"/>
              <wp:effectExtent l="0" t="0" r="120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F355B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05pt;margin-top:3.35pt;width:453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" strokecolor="#365f91 [2404]">
              <w10:wrap anchorx="margin"/>
            </v:shape>
          </w:pict>
        </mc:Fallback>
      </mc:AlternateContent>
    </w:r>
  </w:p>
  <w:p w14:paraId="32E90491" w14:textId="77777777" w:rsidR="00EF13EC" w:rsidRDefault="00043D5B" w:rsidP="00B95A7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Projekt</w:t>
    </w:r>
    <w:r w:rsidR="00B95A7C" w:rsidRPr="00B95A7C">
      <w:rPr>
        <w:rFonts w:ascii="Arial" w:hAnsi="Arial" w:cs="Arial"/>
        <w:sz w:val="20"/>
        <w:szCs w:val="20"/>
      </w:rPr>
      <w:t xml:space="preserve"> </w:t>
    </w:r>
    <w:r w:rsidR="00EF13EC" w:rsidRPr="00EF13EC">
      <w:rPr>
        <w:rFonts w:ascii="Arial" w:hAnsi="Arial" w:cs="Arial"/>
        <w:b/>
        <w:bCs/>
        <w:sz w:val="20"/>
        <w:szCs w:val="20"/>
      </w:rPr>
      <w:t>„</w:t>
    </w:r>
    <w:r w:rsidR="00EF13EC" w:rsidRPr="00EF13EC">
      <w:rPr>
        <w:rFonts w:ascii="Arial" w:hAnsi="Arial" w:cs="Arial"/>
        <w:bCs/>
        <w:sz w:val="20"/>
        <w:szCs w:val="20"/>
      </w:rPr>
      <w:t>Programowanie doskonałości – PK XXI 2.0. Program rozwoju Politechniki Krakowskiej na lata 2018-2</w:t>
    </w:r>
    <w:r w:rsidR="00342370">
      <w:rPr>
        <w:rFonts w:ascii="Arial" w:hAnsi="Arial" w:cs="Arial"/>
        <w:bCs/>
        <w:sz w:val="20"/>
        <w:szCs w:val="20"/>
      </w:rPr>
      <w:t>2</w:t>
    </w:r>
    <w:r w:rsidR="00EF13EC" w:rsidRPr="00EF13EC">
      <w:rPr>
        <w:rFonts w:ascii="Arial" w:hAnsi="Arial" w:cs="Arial"/>
        <w:bCs/>
        <w:sz w:val="20"/>
        <w:szCs w:val="20"/>
      </w:rPr>
      <w:t>”</w:t>
    </w:r>
    <w:r w:rsidR="00EF13EC">
      <w:rPr>
        <w:rFonts w:ascii="Arial" w:hAnsi="Arial" w:cs="Arial"/>
        <w:b/>
        <w:bCs/>
        <w:sz w:val="20"/>
        <w:szCs w:val="20"/>
      </w:rPr>
      <w:t xml:space="preserve"> </w:t>
    </w:r>
    <w:r w:rsidR="00B95A7C" w:rsidRPr="00B95A7C">
      <w:rPr>
        <w:rFonts w:ascii="Arial" w:hAnsi="Arial" w:cs="Arial"/>
        <w:sz w:val="20"/>
        <w:szCs w:val="20"/>
      </w:rPr>
      <w:t xml:space="preserve">dofinansowany </w:t>
    </w:r>
    <w:r w:rsidR="00EF13EC" w:rsidRPr="00EF13EC">
      <w:rPr>
        <w:rFonts w:ascii="Arial" w:hAnsi="Arial" w:cs="Arial"/>
        <w:sz w:val="20"/>
        <w:szCs w:val="20"/>
      </w:rPr>
      <w:t xml:space="preserve">z Europejskiego Funduszu Społecznego </w:t>
    </w:r>
  </w:p>
  <w:p w14:paraId="3060F2C9" w14:textId="77777777" w:rsidR="00A83260" w:rsidRPr="00EF13EC" w:rsidRDefault="00EF13EC" w:rsidP="00B95A7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Umowa </w:t>
    </w:r>
    <w:r w:rsidRPr="00B95A7C">
      <w:rPr>
        <w:rFonts w:ascii="Arial" w:hAnsi="Arial" w:cs="Arial"/>
        <w:sz w:val="20"/>
        <w:szCs w:val="20"/>
      </w:rPr>
      <w:t>nr POWR.03.0</w:t>
    </w:r>
    <w:r>
      <w:rPr>
        <w:rFonts w:ascii="Arial" w:hAnsi="Arial" w:cs="Arial"/>
        <w:sz w:val="20"/>
        <w:szCs w:val="20"/>
      </w:rPr>
      <w:t>5</w:t>
    </w:r>
    <w:r w:rsidRPr="00B95A7C">
      <w:rPr>
        <w:rFonts w:ascii="Arial" w:hAnsi="Arial" w:cs="Arial"/>
        <w:sz w:val="20"/>
        <w:szCs w:val="20"/>
      </w:rPr>
      <w:t>.00-00-</w:t>
    </w:r>
    <w:r>
      <w:rPr>
        <w:rFonts w:ascii="Arial" w:hAnsi="Arial" w:cs="Arial"/>
        <w:sz w:val="20"/>
        <w:szCs w:val="20"/>
      </w:rPr>
      <w:t>z224</w:t>
    </w:r>
    <w:r w:rsidRPr="00B95A7C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>7</w:t>
    </w:r>
  </w:p>
  <w:p w14:paraId="124EE722" w14:textId="77777777" w:rsidR="00A83260" w:rsidRPr="00AD6DE0" w:rsidRDefault="00A83260" w:rsidP="001D0264">
    <w:pPr>
      <w:pStyle w:val="Stopka"/>
      <w:jc w:val="right"/>
      <w:rPr>
        <w:rFonts w:ascii="Arial" w:hAnsi="Arial" w:cs="Arial"/>
        <w:sz w:val="18"/>
        <w:szCs w:val="18"/>
      </w:rPr>
    </w:pPr>
    <w:r w:rsidRPr="00AD6DE0">
      <w:rPr>
        <w:rFonts w:ascii="Arial" w:hAnsi="Arial" w:cs="Arial"/>
        <w:sz w:val="18"/>
        <w:szCs w:val="18"/>
      </w:rPr>
      <w:t xml:space="preserve">Strona </w:t>
    </w:r>
    <w:r w:rsidR="00821835" w:rsidRPr="00AD6DE0">
      <w:rPr>
        <w:rFonts w:ascii="Arial" w:hAnsi="Arial" w:cs="Arial"/>
        <w:b/>
        <w:sz w:val="18"/>
        <w:szCs w:val="18"/>
      </w:rPr>
      <w:fldChar w:fldCharType="begin"/>
    </w:r>
    <w:r w:rsidRPr="00AD6DE0">
      <w:rPr>
        <w:rFonts w:ascii="Arial" w:hAnsi="Arial" w:cs="Arial"/>
        <w:b/>
        <w:sz w:val="18"/>
        <w:szCs w:val="18"/>
      </w:rPr>
      <w:instrText>PAGE</w:instrText>
    </w:r>
    <w:r w:rsidR="00821835" w:rsidRPr="00AD6DE0">
      <w:rPr>
        <w:rFonts w:ascii="Arial" w:hAnsi="Arial" w:cs="Arial"/>
        <w:b/>
        <w:sz w:val="18"/>
        <w:szCs w:val="18"/>
      </w:rPr>
      <w:fldChar w:fldCharType="separate"/>
    </w:r>
    <w:r w:rsidR="008B5115">
      <w:rPr>
        <w:rFonts w:ascii="Arial" w:hAnsi="Arial" w:cs="Arial"/>
        <w:b/>
        <w:noProof/>
        <w:sz w:val="18"/>
        <w:szCs w:val="18"/>
      </w:rPr>
      <w:t>4</w:t>
    </w:r>
    <w:r w:rsidR="00821835" w:rsidRPr="00AD6DE0">
      <w:rPr>
        <w:rFonts w:ascii="Arial" w:hAnsi="Arial" w:cs="Arial"/>
        <w:b/>
        <w:sz w:val="18"/>
        <w:szCs w:val="18"/>
      </w:rPr>
      <w:fldChar w:fldCharType="end"/>
    </w:r>
    <w:r w:rsidRPr="00AD6DE0">
      <w:rPr>
        <w:rFonts w:ascii="Arial" w:hAnsi="Arial" w:cs="Arial"/>
        <w:sz w:val="18"/>
        <w:szCs w:val="18"/>
      </w:rPr>
      <w:t xml:space="preserve"> z </w:t>
    </w:r>
    <w:r w:rsidR="00821835" w:rsidRPr="00AD6DE0">
      <w:rPr>
        <w:rFonts w:ascii="Arial" w:hAnsi="Arial" w:cs="Arial"/>
        <w:b/>
        <w:sz w:val="18"/>
        <w:szCs w:val="18"/>
      </w:rPr>
      <w:fldChar w:fldCharType="begin"/>
    </w:r>
    <w:r w:rsidRPr="00AD6DE0">
      <w:rPr>
        <w:rFonts w:ascii="Arial" w:hAnsi="Arial" w:cs="Arial"/>
        <w:b/>
        <w:sz w:val="18"/>
        <w:szCs w:val="18"/>
      </w:rPr>
      <w:instrText>NUMPAGES</w:instrText>
    </w:r>
    <w:r w:rsidR="00821835" w:rsidRPr="00AD6DE0">
      <w:rPr>
        <w:rFonts w:ascii="Arial" w:hAnsi="Arial" w:cs="Arial"/>
        <w:b/>
        <w:sz w:val="18"/>
        <w:szCs w:val="18"/>
      </w:rPr>
      <w:fldChar w:fldCharType="separate"/>
    </w:r>
    <w:r w:rsidR="008B5115">
      <w:rPr>
        <w:rFonts w:ascii="Arial" w:hAnsi="Arial" w:cs="Arial"/>
        <w:b/>
        <w:noProof/>
        <w:sz w:val="18"/>
        <w:szCs w:val="18"/>
      </w:rPr>
      <w:t>4</w:t>
    </w:r>
    <w:r w:rsidR="00821835" w:rsidRPr="00AD6DE0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3B678" w14:textId="77777777" w:rsidR="005200A8" w:rsidRDefault="005200A8">
      <w:r>
        <w:separator/>
      </w:r>
    </w:p>
  </w:footnote>
  <w:footnote w:type="continuationSeparator" w:id="0">
    <w:p w14:paraId="7155CDB3" w14:textId="77777777" w:rsidR="005200A8" w:rsidRDefault="00520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EF96" w14:textId="77777777" w:rsidR="00A83260" w:rsidRPr="00D3113D" w:rsidRDefault="00342370">
    <w:pPr>
      <w:pStyle w:val="Nagwek"/>
      <w:rPr>
        <w:color w:val="FFFFFF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A45659A" wp14:editId="3357BC15">
              <wp:simplePos x="0" y="0"/>
              <wp:positionH relativeFrom="margin">
                <wp:posOffset>-635</wp:posOffset>
              </wp:positionH>
              <wp:positionV relativeFrom="paragraph">
                <wp:posOffset>862329</wp:posOffset>
              </wp:positionV>
              <wp:extent cx="5760085" cy="0"/>
              <wp:effectExtent l="0" t="0" r="1206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4A78B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7.9pt;width:453.5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" strokecolor="#365f91 [2404]">
              <w10:wrap anchorx="margin"/>
            </v:shape>
          </w:pict>
        </mc:Fallback>
      </mc:AlternateContent>
    </w:r>
    <w:r w:rsidR="00160992">
      <w:rPr>
        <w:noProof/>
        <w:color w:val="FFFFFF"/>
      </w:rPr>
      <w:drawing>
        <wp:inline distT="0" distB="0" distL="0" distR="0" wp14:anchorId="47D74420" wp14:editId="285D58F1">
          <wp:extent cx="5759450" cy="85979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260" w:rsidRPr="00D3113D">
      <w:rPr>
        <w:color w:val="FFFFFF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DF4"/>
    <w:multiLevelType w:val="hybridMultilevel"/>
    <w:tmpl w:val="7794FCA2"/>
    <w:lvl w:ilvl="0" w:tplc="594E7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22A"/>
    <w:multiLevelType w:val="hybridMultilevel"/>
    <w:tmpl w:val="8DEE7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715EA"/>
    <w:multiLevelType w:val="multilevel"/>
    <w:tmpl w:val="D76CEF02"/>
    <w:lvl w:ilvl="0">
      <w:start w:val="2"/>
      <w:numFmt w:val="decimal"/>
      <w:lvlText w:val="%1"/>
      <w:lvlJc w:val="left"/>
      <w:pPr>
        <w:ind w:left="720" w:hanging="720"/>
      </w:pPr>
      <w:rPr>
        <w:rFonts w:ascii="Verdana" w:hAnsi="Verdana" w:cs="Times New Roman" w:hint="default"/>
        <w:b/>
        <w:color w:val="auto"/>
        <w:sz w:val="18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Verdana" w:hAnsi="Verdana" w:cs="Times New Roman" w:hint="default"/>
        <w:b/>
        <w:color w:val="auto"/>
        <w:sz w:val="18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b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b/>
        <w:color w:val="auto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b/>
        <w:color w:val="auto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b/>
        <w:color w:val="auto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b/>
        <w:color w:val="auto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b/>
        <w:color w:val="auto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b/>
        <w:color w:val="auto"/>
        <w:sz w:val="18"/>
      </w:rPr>
    </w:lvl>
  </w:abstractNum>
  <w:abstractNum w:abstractNumId="3" w15:restartNumberingAfterBreak="0">
    <w:nsid w:val="0FC94C20"/>
    <w:multiLevelType w:val="hybridMultilevel"/>
    <w:tmpl w:val="481EF4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DA70F9"/>
    <w:multiLevelType w:val="hybridMultilevel"/>
    <w:tmpl w:val="BBC0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769C3"/>
    <w:multiLevelType w:val="hybridMultilevel"/>
    <w:tmpl w:val="9DFC4E6C"/>
    <w:lvl w:ilvl="0" w:tplc="E43EA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03287"/>
    <w:multiLevelType w:val="hybridMultilevel"/>
    <w:tmpl w:val="3F3080F4"/>
    <w:lvl w:ilvl="0" w:tplc="CDE42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E6873"/>
    <w:multiLevelType w:val="hybridMultilevel"/>
    <w:tmpl w:val="C1021C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B2D0A"/>
    <w:multiLevelType w:val="hybridMultilevel"/>
    <w:tmpl w:val="87F4055A"/>
    <w:lvl w:ilvl="0" w:tplc="89B69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11D49"/>
    <w:multiLevelType w:val="hybridMultilevel"/>
    <w:tmpl w:val="43BC004E"/>
    <w:lvl w:ilvl="0" w:tplc="153855D6">
      <w:start w:val="1"/>
      <w:numFmt w:val="bullet"/>
      <w:lvlText w:val=""/>
      <w:lvlJc w:val="left"/>
      <w:pPr>
        <w:tabs>
          <w:tab w:val="num" w:pos="1620"/>
        </w:tabs>
        <w:ind w:left="1385" w:hanging="125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C352451"/>
    <w:multiLevelType w:val="hybridMultilevel"/>
    <w:tmpl w:val="740ED894"/>
    <w:lvl w:ilvl="0" w:tplc="153855D6">
      <w:start w:val="1"/>
      <w:numFmt w:val="bullet"/>
      <w:lvlText w:val=""/>
      <w:lvlJc w:val="left"/>
      <w:pPr>
        <w:tabs>
          <w:tab w:val="num" w:pos="1440"/>
        </w:tabs>
        <w:ind w:left="1205" w:hanging="125"/>
      </w:pPr>
      <w:rPr>
        <w:rFonts w:ascii="Wingdings" w:hAnsi="Wingdings" w:hint="default"/>
      </w:rPr>
    </w:lvl>
    <w:lvl w:ilvl="1" w:tplc="62D03D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578B6"/>
    <w:multiLevelType w:val="hybridMultilevel"/>
    <w:tmpl w:val="FB8E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11F87"/>
    <w:multiLevelType w:val="hybridMultilevel"/>
    <w:tmpl w:val="9DD80D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200106"/>
    <w:multiLevelType w:val="hybridMultilevel"/>
    <w:tmpl w:val="5564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F773C"/>
    <w:multiLevelType w:val="hybridMultilevel"/>
    <w:tmpl w:val="95EC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50D9E"/>
    <w:multiLevelType w:val="multilevel"/>
    <w:tmpl w:val="38E06C78"/>
    <w:lvl w:ilvl="0">
      <w:start w:val="1"/>
      <w:numFmt w:val="bullet"/>
      <w:lvlText w:val=""/>
      <w:lvlJc w:val="left"/>
      <w:pPr>
        <w:tabs>
          <w:tab w:val="num" w:pos="1440"/>
        </w:tabs>
        <w:ind w:left="1205" w:hanging="12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A74EF5"/>
    <w:multiLevelType w:val="hybridMultilevel"/>
    <w:tmpl w:val="9A346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1B00FF"/>
    <w:multiLevelType w:val="hybridMultilevel"/>
    <w:tmpl w:val="AFE45648"/>
    <w:lvl w:ilvl="0" w:tplc="07443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04A6"/>
    <w:multiLevelType w:val="hybridMultilevel"/>
    <w:tmpl w:val="F8C2C7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438CD"/>
    <w:multiLevelType w:val="hybridMultilevel"/>
    <w:tmpl w:val="AA58A4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FC6075"/>
    <w:multiLevelType w:val="hybridMultilevel"/>
    <w:tmpl w:val="F5F455A8"/>
    <w:lvl w:ilvl="0" w:tplc="7DC68C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BC198F"/>
    <w:multiLevelType w:val="hybridMultilevel"/>
    <w:tmpl w:val="0C5219B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667112"/>
    <w:multiLevelType w:val="hybridMultilevel"/>
    <w:tmpl w:val="25CA3040"/>
    <w:lvl w:ilvl="0" w:tplc="667885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D841FB"/>
    <w:multiLevelType w:val="hybridMultilevel"/>
    <w:tmpl w:val="0C9E5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E50AE1"/>
    <w:multiLevelType w:val="hybridMultilevel"/>
    <w:tmpl w:val="0EF8A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58056D"/>
    <w:multiLevelType w:val="multilevel"/>
    <w:tmpl w:val="BDD4EBFC"/>
    <w:lvl w:ilvl="0">
      <w:start w:val="2"/>
      <w:numFmt w:val="decimal"/>
      <w:lvlText w:val="%1"/>
      <w:lvlJc w:val="left"/>
      <w:pPr>
        <w:ind w:left="720" w:hanging="720"/>
      </w:pPr>
      <w:rPr>
        <w:rFonts w:ascii="Verdana" w:hAnsi="Verdana" w:cs="Times New Roman" w:hint="default"/>
        <w:b/>
        <w:color w:val="auto"/>
        <w:sz w:val="18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Verdana" w:hAnsi="Verdana" w:cs="Times New Roman" w:hint="default"/>
        <w:b/>
        <w:color w:val="auto"/>
        <w:sz w:val="18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b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b/>
        <w:color w:val="auto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b/>
        <w:color w:val="auto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b/>
        <w:color w:val="auto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b/>
        <w:color w:val="auto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b/>
        <w:color w:val="auto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b/>
        <w:color w:val="auto"/>
        <w:sz w:val="18"/>
      </w:rPr>
    </w:lvl>
  </w:abstractNum>
  <w:abstractNum w:abstractNumId="26" w15:restartNumberingAfterBreak="0">
    <w:nsid w:val="7A11352D"/>
    <w:multiLevelType w:val="hybridMultilevel"/>
    <w:tmpl w:val="3DF8CD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15"/>
  </w:num>
  <w:num w:numId="5">
    <w:abstractNumId w:val="10"/>
  </w:num>
  <w:num w:numId="6">
    <w:abstractNumId w:val="4"/>
  </w:num>
  <w:num w:numId="7">
    <w:abstractNumId w:val="21"/>
  </w:num>
  <w:num w:numId="8">
    <w:abstractNumId w:val="23"/>
  </w:num>
  <w:num w:numId="9">
    <w:abstractNumId w:val="24"/>
  </w:num>
  <w:num w:numId="10">
    <w:abstractNumId w:val="18"/>
  </w:num>
  <w:num w:numId="11">
    <w:abstractNumId w:val="1"/>
  </w:num>
  <w:num w:numId="12">
    <w:abstractNumId w:val="12"/>
  </w:num>
  <w:num w:numId="13">
    <w:abstractNumId w:val="16"/>
  </w:num>
  <w:num w:numId="14">
    <w:abstractNumId w:val="3"/>
  </w:num>
  <w:num w:numId="15">
    <w:abstractNumId w:val="22"/>
  </w:num>
  <w:num w:numId="16">
    <w:abstractNumId w:val="0"/>
  </w:num>
  <w:num w:numId="17">
    <w:abstractNumId w:val="2"/>
  </w:num>
  <w:num w:numId="18">
    <w:abstractNumId w:val="25"/>
  </w:num>
  <w:num w:numId="19">
    <w:abstractNumId w:val="14"/>
  </w:num>
  <w:num w:numId="20">
    <w:abstractNumId w:val="6"/>
  </w:num>
  <w:num w:numId="21">
    <w:abstractNumId w:val="13"/>
  </w:num>
  <w:num w:numId="22">
    <w:abstractNumId w:val="8"/>
  </w:num>
  <w:num w:numId="23">
    <w:abstractNumId w:val="19"/>
  </w:num>
  <w:num w:numId="24">
    <w:abstractNumId w:val="26"/>
  </w:num>
  <w:num w:numId="25">
    <w:abstractNumId w:val="7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D4"/>
    <w:rsid w:val="00033B3A"/>
    <w:rsid w:val="00040246"/>
    <w:rsid w:val="000406E4"/>
    <w:rsid w:val="00041920"/>
    <w:rsid w:val="00043B0E"/>
    <w:rsid w:val="00043D5B"/>
    <w:rsid w:val="00045FC7"/>
    <w:rsid w:val="00060036"/>
    <w:rsid w:val="00075232"/>
    <w:rsid w:val="00075508"/>
    <w:rsid w:val="00076130"/>
    <w:rsid w:val="000775DD"/>
    <w:rsid w:val="000846F4"/>
    <w:rsid w:val="000903FD"/>
    <w:rsid w:val="00090856"/>
    <w:rsid w:val="000A683E"/>
    <w:rsid w:val="000A7B19"/>
    <w:rsid w:val="000B22A8"/>
    <w:rsid w:val="000B2800"/>
    <w:rsid w:val="000B387E"/>
    <w:rsid w:val="000B66E5"/>
    <w:rsid w:val="000C1F4E"/>
    <w:rsid w:val="000C5B27"/>
    <w:rsid w:val="000C7913"/>
    <w:rsid w:val="000C7C68"/>
    <w:rsid w:val="000D394A"/>
    <w:rsid w:val="000D47B9"/>
    <w:rsid w:val="000E1898"/>
    <w:rsid w:val="000E3B73"/>
    <w:rsid w:val="001111B9"/>
    <w:rsid w:val="00111B5D"/>
    <w:rsid w:val="00112A30"/>
    <w:rsid w:val="00112C23"/>
    <w:rsid w:val="00123E2F"/>
    <w:rsid w:val="0013136B"/>
    <w:rsid w:val="00133085"/>
    <w:rsid w:val="0013639A"/>
    <w:rsid w:val="00142F58"/>
    <w:rsid w:val="001479C0"/>
    <w:rsid w:val="00153330"/>
    <w:rsid w:val="001608B2"/>
    <w:rsid w:val="00160992"/>
    <w:rsid w:val="00162FA6"/>
    <w:rsid w:val="00163A14"/>
    <w:rsid w:val="00172D0C"/>
    <w:rsid w:val="001730F3"/>
    <w:rsid w:val="00176D97"/>
    <w:rsid w:val="00177939"/>
    <w:rsid w:val="00181FCE"/>
    <w:rsid w:val="00184F07"/>
    <w:rsid w:val="001959DA"/>
    <w:rsid w:val="001B1184"/>
    <w:rsid w:val="001B43AB"/>
    <w:rsid w:val="001C2D94"/>
    <w:rsid w:val="001D0264"/>
    <w:rsid w:val="001E23CC"/>
    <w:rsid w:val="001E28FC"/>
    <w:rsid w:val="001E40D4"/>
    <w:rsid w:val="001E6A37"/>
    <w:rsid w:val="001E6D21"/>
    <w:rsid w:val="00210E55"/>
    <w:rsid w:val="00211EC0"/>
    <w:rsid w:val="002316A2"/>
    <w:rsid w:val="00240619"/>
    <w:rsid w:val="00241771"/>
    <w:rsid w:val="00243EEB"/>
    <w:rsid w:val="0024711F"/>
    <w:rsid w:val="00247340"/>
    <w:rsid w:val="00251CE2"/>
    <w:rsid w:val="002642DF"/>
    <w:rsid w:val="00265220"/>
    <w:rsid w:val="0027106F"/>
    <w:rsid w:val="00271DD0"/>
    <w:rsid w:val="00272483"/>
    <w:rsid w:val="00273905"/>
    <w:rsid w:val="002778A3"/>
    <w:rsid w:val="0028708B"/>
    <w:rsid w:val="0029133E"/>
    <w:rsid w:val="002A4093"/>
    <w:rsid w:val="002A5DE1"/>
    <w:rsid w:val="002C2DE5"/>
    <w:rsid w:val="002C67B7"/>
    <w:rsid w:val="002C6EF3"/>
    <w:rsid w:val="002C7E27"/>
    <w:rsid w:val="002E18BB"/>
    <w:rsid w:val="002F25FE"/>
    <w:rsid w:val="002F31D3"/>
    <w:rsid w:val="002F5A2B"/>
    <w:rsid w:val="0030559D"/>
    <w:rsid w:val="00307A00"/>
    <w:rsid w:val="003208CF"/>
    <w:rsid w:val="00322777"/>
    <w:rsid w:val="00334D48"/>
    <w:rsid w:val="00342370"/>
    <w:rsid w:val="00352004"/>
    <w:rsid w:val="0035702E"/>
    <w:rsid w:val="0036473E"/>
    <w:rsid w:val="00366713"/>
    <w:rsid w:val="00372693"/>
    <w:rsid w:val="00372E41"/>
    <w:rsid w:val="003745BC"/>
    <w:rsid w:val="00395E09"/>
    <w:rsid w:val="00395F0B"/>
    <w:rsid w:val="003A0674"/>
    <w:rsid w:val="003D3D5C"/>
    <w:rsid w:val="003D7730"/>
    <w:rsid w:val="003E1333"/>
    <w:rsid w:val="003E3747"/>
    <w:rsid w:val="003E3CBC"/>
    <w:rsid w:val="003E5B78"/>
    <w:rsid w:val="003F313E"/>
    <w:rsid w:val="00430855"/>
    <w:rsid w:val="0043158C"/>
    <w:rsid w:val="00434244"/>
    <w:rsid w:val="004345F7"/>
    <w:rsid w:val="00441BF2"/>
    <w:rsid w:val="00453D9B"/>
    <w:rsid w:val="00454F86"/>
    <w:rsid w:val="00455B71"/>
    <w:rsid w:val="004561F1"/>
    <w:rsid w:val="00456BE3"/>
    <w:rsid w:val="00456FA0"/>
    <w:rsid w:val="00467A52"/>
    <w:rsid w:val="00473ED8"/>
    <w:rsid w:val="0049218D"/>
    <w:rsid w:val="004957B7"/>
    <w:rsid w:val="004A590D"/>
    <w:rsid w:val="004D6E44"/>
    <w:rsid w:val="004E2789"/>
    <w:rsid w:val="004F257B"/>
    <w:rsid w:val="005027FB"/>
    <w:rsid w:val="005028D5"/>
    <w:rsid w:val="00506404"/>
    <w:rsid w:val="00515B5B"/>
    <w:rsid w:val="005200A8"/>
    <w:rsid w:val="00520255"/>
    <w:rsid w:val="00532335"/>
    <w:rsid w:val="00533177"/>
    <w:rsid w:val="005405AB"/>
    <w:rsid w:val="00542818"/>
    <w:rsid w:val="00546F5A"/>
    <w:rsid w:val="00554D81"/>
    <w:rsid w:val="00561481"/>
    <w:rsid w:val="00567094"/>
    <w:rsid w:val="00567C56"/>
    <w:rsid w:val="00570D2A"/>
    <w:rsid w:val="00575C23"/>
    <w:rsid w:val="005772D6"/>
    <w:rsid w:val="005776F2"/>
    <w:rsid w:val="00580617"/>
    <w:rsid w:val="0058389F"/>
    <w:rsid w:val="005844ED"/>
    <w:rsid w:val="005849A2"/>
    <w:rsid w:val="005849BC"/>
    <w:rsid w:val="00586CCB"/>
    <w:rsid w:val="00590A3F"/>
    <w:rsid w:val="005A0F82"/>
    <w:rsid w:val="005B378B"/>
    <w:rsid w:val="005B5E35"/>
    <w:rsid w:val="005B63C3"/>
    <w:rsid w:val="005B7047"/>
    <w:rsid w:val="005B7896"/>
    <w:rsid w:val="005C05FE"/>
    <w:rsid w:val="005C6039"/>
    <w:rsid w:val="005C6FAD"/>
    <w:rsid w:val="005E0A2F"/>
    <w:rsid w:val="005E489B"/>
    <w:rsid w:val="005E73CB"/>
    <w:rsid w:val="005E7F9E"/>
    <w:rsid w:val="005F69D8"/>
    <w:rsid w:val="00600199"/>
    <w:rsid w:val="006032E2"/>
    <w:rsid w:val="00605935"/>
    <w:rsid w:val="00612F60"/>
    <w:rsid w:val="00616F6E"/>
    <w:rsid w:val="006215C3"/>
    <w:rsid w:val="00627684"/>
    <w:rsid w:val="006300BA"/>
    <w:rsid w:val="00630C22"/>
    <w:rsid w:val="006313DE"/>
    <w:rsid w:val="00632CEC"/>
    <w:rsid w:val="00632DB4"/>
    <w:rsid w:val="00637FBD"/>
    <w:rsid w:val="00641D16"/>
    <w:rsid w:val="00651B94"/>
    <w:rsid w:val="006609A6"/>
    <w:rsid w:val="00660C3D"/>
    <w:rsid w:val="00667362"/>
    <w:rsid w:val="006825E2"/>
    <w:rsid w:val="00687F4E"/>
    <w:rsid w:val="006910B0"/>
    <w:rsid w:val="00692210"/>
    <w:rsid w:val="00693E1A"/>
    <w:rsid w:val="00693FA8"/>
    <w:rsid w:val="00694AEF"/>
    <w:rsid w:val="006952FF"/>
    <w:rsid w:val="00696402"/>
    <w:rsid w:val="006A7237"/>
    <w:rsid w:val="006B0BC2"/>
    <w:rsid w:val="006B3847"/>
    <w:rsid w:val="006C2FBE"/>
    <w:rsid w:val="006C5150"/>
    <w:rsid w:val="006C534B"/>
    <w:rsid w:val="006C60B3"/>
    <w:rsid w:val="006C7EFF"/>
    <w:rsid w:val="006D3451"/>
    <w:rsid w:val="006D45CA"/>
    <w:rsid w:val="006D4954"/>
    <w:rsid w:val="006D5710"/>
    <w:rsid w:val="006D601A"/>
    <w:rsid w:val="006D6DE9"/>
    <w:rsid w:val="00714C12"/>
    <w:rsid w:val="00730981"/>
    <w:rsid w:val="00731F04"/>
    <w:rsid w:val="00740A7E"/>
    <w:rsid w:val="00750561"/>
    <w:rsid w:val="00750F90"/>
    <w:rsid w:val="0075538C"/>
    <w:rsid w:val="007639BE"/>
    <w:rsid w:val="00767BE5"/>
    <w:rsid w:val="00782361"/>
    <w:rsid w:val="0078300B"/>
    <w:rsid w:val="007A1EB3"/>
    <w:rsid w:val="007C469A"/>
    <w:rsid w:val="007C7BEB"/>
    <w:rsid w:val="007D33F5"/>
    <w:rsid w:val="007D3AC2"/>
    <w:rsid w:val="007F50B8"/>
    <w:rsid w:val="00800475"/>
    <w:rsid w:val="00802D99"/>
    <w:rsid w:val="008070F6"/>
    <w:rsid w:val="008131CA"/>
    <w:rsid w:val="008135B8"/>
    <w:rsid w:val="00813B49"/>
    <w:rsid w:val="00817F04"/>
    <w:rsid w:val="0082033D"/>
    <w:rsid w:val="00821835"/>
    <w:rsid w:val="00822852"/>
    <w:rsid w:val="008357BD"/>
    <w:rsid w:val="008378C5"/>
    <w:rsid w:val="00842A61"/>
    <w:rsid w:val="00846B1F"/>
    <w:rsid w:val="00847215"/>
    <w:rsid w:val="0085005C"/>
    <w:rsid w:val="008505EE"/>
    <w:rsid w:val="008528D3"/>
    <w:rsid w:val="00852BB1"/>
    <w:rsid w:val="00856581"/>
    <w:rsid w:val="00857F18"/>
    <w:rsid w:val="00861543"/>
    <w:rsid w:val="00865638"/>
    <w:rsid w:val="00880510"/>
    <w:rsid w:val="008835B6"/>
    <w:rsid w:val="008924FF"/>
    <w:rsid w:val="00894078"/>
    <w:rsid w:val="008976BB"/>
    <w:rsid w:val="008A7CEC"/>
    <w:rsid w:val="008B230D"/>
    <w:rsid w:val="008B2CC5"/>
    <w:rsid w:val="008B4895"/>
    <w:rsid w:val="008B4C7D"/>
    <w:rsid w:val="008B5115"/>
    <w:rsid w:val="008B7E60"/>
    <w:rsid w:val="008C2FBB"/>
    <w:rsid w:val="008C51F0"/>
    <w:rsid w:val="008C722F"/>
    <w:rsid w:val="008C7252"/>
    <w:rsid w:val="008E2FA0"/>
    <w:rsid w:val="0091054B"/>
    <w:rsid w:val="00930174"/>
    <w:rsid w:val="00933CDB"/>
    <w:rsid w:val="00936953"/>
    <w:rsid w:val="009403EC"/>
    <w:rsid w:val="009477AE"/>
    <w:rsid w:val="0095184A"/>
    <w:rsid w:val="009520DE"/>
    <w:rsid w:val="00956441"/>
    <w:rsid w:val="00956D3F"/>
    <w:rsid w:val="00964AD7"/>
    <w:rsid w:val="00965192"/>
    <w:rsid w:val="0098156C"/>
    <w:rsid w:val="00987658"/>
    <w:rsid w:val="00991E30"/>
    <w:rsid w:val="00997B3B"/>
    <w:rsid w:val="009A1871"/>
    <w:rsid w:val="009A5405"/>
    <w:rsid w:val="009C1C2F"/>
    <w:rsid w:val="009C55B5"/>
    <w:rsid w:val="009C61EA"/>
    <w:rsid w:val="009D1C30"/>
    <w:rsid w:val="009D33D9"/>
    <w:rsid w:val="009D3D70"/>
    <w:rsid w:val="009F7C16"/>
    <w:rsid w:val="00A012B9"/>
    <w:rsid w:val="00A10E80"/>
    <w:rsid w:val="00A12C1E"/>
    <w:rsid w:val="00A13089"/>
    <w:rsid w:val="00A21B85"/>
    <w:rsid w:val="00A30EE7"/>
    <w:rsid w:val="00A31C2B"/>
    <w:rsid w:val="00A32C62"/>
    <w:rsid w:val="00A34E6C"/>
    <w:rsid w:val="00A358D4"/>
    <w:rsid w:val="00A3625B"/>
    <w:rsid w:val="00A431A2"/>
    <w:rsid w:val="00A44CDA"/>
    <w:rsid w:val="00A464FD"/>
    <w:rsid w:val="00A46824"/>
    <w:rsid w:val="00A52994"/>
    <w:rsid w:val="00A52E37"/>
    <w:rsid w:val="00A56A38"/>
    <w:rsid w:val="00A64BC6"/>
    <w:rsid w:val="00A65529"/>
    <w:rsid w:val="00A65D49"/>
    <w:rsid w:val="00A71398"/>
    <w:rsid w:val="00A83260"/>
    <w:rsid w:val="00A86089"/>
    <w:rsid w:val="00A8643B"/>
    <w:rsid w:val="00AA04C0"/>
    <w:rsid w:val="00AA3101"/>
    <w:rsid w:val="00AA5AF0"/>
    <w:rsid w:val="00AB2E52"/>
    <w:rsid w:val="00AB58BA"/>
    <w:rsid w:val="00AD1AE1"/>
    <w:rsid w:val="00AD5C1B"/>
    <w:rsid w:val="00AD6DE0"/>
    <w:rsid w:val="00AE6D07"/>
    <w:rsid w:val="00AE72B5"/>
    <w:rsid w:val="00AF22BD"/>
    <w:rsid w:val="00B0631C"/>
    <w:rsid w:val="00B06FB7"/>
    <w:rsid w:val="00B1382B"/>
    <w:rsid w:val="00B15076"/>
    <w:rsid w:val="00B16916"/>
    <w:rsid w:val="00B200A4"/>
    <w:rsid w:val="00B21F26"/>
    <w:rsid w:val="00B27C94"/>
    <w:rsid w:val="00B3102D"/>
    <w:rsid w:val="00B4414F"/>
    <w:rsid w:val="00B55F61"/>
    <w:rsid w:val="00B654AB"/>
    <w:rsid w:val="00B66BFC"/>
    <w:rsid w:val="00B707AB"/>
    <w:rsid w:val="00B7258F"/>
    <w:rsid w:val="00B83D54"/>
    <w:rsid w:val="00B93AA5"/>
    <w:rsid w:val="00B95A7C"/>
    <w:rsid w:val="00B97DC9"/>
    <w:rsid w:val="00BB0152"/>
    <w:rsid w:val="00BB09D6"/>
    <w:rsid w:val="00BC26E2"/>
    <w:rsid w:val="00BD376D"/>
    <w:rsid w:val="00BD4317"/>
    <w:rsid w:val="00BD7BAE"/>
    <w:rsid w:val="00BE04B8"/>
    <w:rsid w:val="00BF21A1"/>
    <w:rsid w:val="00C0005F"/>
    <w:rsid w:val="00C03D18"/>
    <w:rsid w:val="00C051C0"/>
    <w:rsid w:val="00C06654"/>
    <w:rsid w:val="00C06770"/>
    <w:rsid w:val="00C13BEE"/>
    <w:rsid w:val="00C14A8C"/>
    <w:rsid w:val="00C30ED3"/>
    <w:rsid w:val="00C30F21"/>
    <w:rsid w:val="00C321CF"/>
    <w:rsid w:val="00C377E8"/>
    <w:rsid w:val="00C40523"/>
    <w:rsid w:val="00C414F7"/>
    <w:rsid w:val="00C44740"/>
    <w:rsid w:val="00C50EC9"/>
    <w:rsid w:val="00C564B1"/>
    <w:rsid w:val="00C65F32"/>
    <w:rsid w:val="00C777FA"/>
    <w:rsid w:val="00C81A82"/>
    <w:rsid w:val="00C84B4A"/>
    <w:rsid w:val="00C84C74"/>
    <w:rsid w:val="00CB2698"/>
    <w:rsid w:val="00CC08F3"/>
    <w:rsid w:val="00CC2FBC"/>
    <w:rsid w:val="00CC791C"/>
    <w:rsid w:val="00CD1D75"/>
    <w:rsid w:val="00CD2503"/>
    <w:rsid w:val="00CD6B3F"/>
    <w:rsid w:val="00CF178E"/>
    <w:rsid w:val="00D12FFA"/>
    <w:rsid w:val="00D1510F"/>
    <w:rsid w:val="00D3113D"/>
    <w:rsid w:val="00D413FF"/>
    <w:rsid w:val="00D4405F"/>
    <w:rsid w:val="00D44694"/>
    <w:rsid w:val="00D46F25"/>
    <w:rsid w:val="00D53EB4"/>
    <w:rsid w:val="00D574A0"/>
    <w:rsid w:val="00D63910"/>
    <w:rsid w:val="00D66245"/>
    <w:rsid w:val="00D67118"/>
    <w:rsid w:val="00D81BDE"/>
    <w:rsid w:val="00D84444"/>
    <w:rsid w:val="00D85567"/>
    <w:rsid w:val="00D9218A"/>
    <w:rsid w:val="00D9275E"/>
    <w:rsid w:val="00D93A4D"/>
    <w:rsid w:val="00D94146"/>
    <w:rsid w:val="00D9722B"/>
    <w:rsid w:val="00D974D7"/>
    <w:rsid w:val="00DA1A55"/>
    <w:rsid w:val="00DA2A82"/>
    <w:rsid w:val="00DB208C"/>
    <w:rsid w:val="00DB4ECF"/>
    <w:rsid w:val="00DC0CA9"/>
    <w:rsid w:val="00DC79A1"/>
    <w:rsid w:val="00DD22EE"/>
    <w:rsid w:val="00DD23F6"/>
    <w:rsid w:val="00DD51F9"/>
    <w:rsid w:val="00DD6ECD"/>
    <w:rsid w:val="00DE5329"/>
    <w:rsid w:val="00DE7895"/>
    <w:rsid w:val="00DF2D6D"/>
    <w:rsid w:val="00E02A2F"/>
    <w:rsid w:val="00E104BD"/>
    <w:rsid w:val="00E112CA"/>
    <w:rsid w:val="00E11B52"/>
    <w:rsid w:val="00E167AD"/>
    <w:rsid w:val="00E27553"/>
    <w:rsid w:val="00E4194B"/>
    <w:rsid w:val="00E44FE5"/>
    <w:rsid w:val="00E5008C"/>
    <w:rsid w:val="00E54E70"/>
    <w:rsid w:val="00E550B4"/>
    <w:rsid w:val="00E64F95"/>
    <w:rsid w:val="00E76EA8"/>
    <w:rsid w:val="00E968E3"/>
    <w:rsid w:val="00EA74BA"/>
    <w:rsid w:val="00EB0BE9"/>
    <w:rsid w:val="00EB324C"/>
    <w:rsid w:val="00EB6387"/>
    <w:rsid w:val="00EC48BF"/>
    <w:rsid w:val="00EC4A91"/>
    <w:rsid w:val="00EC4ADD"/>
    <w:rsid w:val="00ED4FBE"/>
    <w:rsid w:val="00ED50BC"/>
    <w:rsid w:val="00ED64AE"/>
    <w:rsid w:val="00EE627A"/>
    <w:rsid w:val="00EF13EC"/>
    <w:rsid w:val="00EF20F0"/>
    <w:rsid w:val="00F33913"/>
    <w:rsid w:val="00F408E1"/>
    <w:rsid w:val="00F41C34"/>
    <w:rsid w:val="00F50051"/>
    <w:rsid w:val="00F5208A"/>
    <w:rsid w:val="00F55CE2"/>
    <w:rsid w:val="00F61FD5"/>
    <w:rsid w:val="00F6672F"/>
    <w:rsid w:val="00F839F5"/>
    <w:rsid w:val="00F84CA8"/>
    <w:rsid w:val="00F86468"/>
    <w:rsid w:val="00F93678"/>
    <w:rsid w:val="00FA2B72"/>
    <w:rsid w:val="00FA34E6"/>
    <w:rsid w:val="00FA4F8C"/>
    <w:rsid w:val="00FB51AC"/>
    <w:rsid w:val="00FB7E71"/>
    <w:rsid w:val="00FC04B5"/>
    <w:rsid w:val="00FC0F58"/>
    <w:rsid w:val="00FC6BE2"/>
    <w:rsid w:val="00FF03BE"/>
    <w:rsid w:val="00FF09BD"/>
    <w:rsid w:val="00FF3B81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835646"/>
  <w15:docId w15:val="{DC64EEB5-CC99-46EE-8A0A-9721BFAD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3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0631C"/>
    <w:pPr>
      <w:keepNext/>
      <w:spacing w:line="360" w:lineRule="auto"/>
      <w:ind w:left="2832" w:firstLine="708"/>
      <w:jc w:val="both"/>
      <w:outlineLvl w:val="0"/>
    </w:pPr>
    <w:rPr>
      <w:rFonts w:ascii="Arial" w:hAnsi="Arial"/>
    </w:rPr>
  </w:style>
  <w:style w:type="paragraph" w:styleId="Nagwek2">
    <w:name w:val="heading 2"/>
    <w:basedOn w:val="Normalny"/>
    <w:next w:val="Normalny"/>
    <w:link w:val="Nagwek2Znak"/>
    <w:qFormat/>
    <w:rsid w:val="00B0631C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B063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55F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55F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B063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B0631C"/>
    <w:rPr>
      <w:rFonts w:cs="Times New Roman"/>
      <w:vertAlign w:val="superscript"/>
    </w:rPr>
  </w:style>
  <w:style w:type="character" w:styleId="Hipercze">
    <w:name w:val="Hyperlink"/>
    <w:basedOn w:val="Domylnaczcionkaakapitu"/>
    <w:rsid w:val="00B200A4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Nagwek">
    <w:name w:val="header"/>
    <w:basedOn w:val="Normalny"/>
    <w:link w:val="NagwekZnak"/>
    <w:rsid w:val="009F7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9F7C16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B44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locked/>
    <w:rsid w:val="00B4414F"/>
    <w:rPr>
      <w:rFonts w:ascii="Courier New" w:hAnsi="Courier New" w:cs="Courier New"/>
      <w:color w:val="000000"/>
    </w:rPr>
  </w:style>
  <w:style w:type="paragraph" w:styleId="Tekstpodstawowy">
    <w:name w:val="Body Text"/>
    <w:basedOn w:val="Normalny"/>
    <w:link w:val="TekstpodstawowyZnak"/>
    <w:rsid w:val="006B3847"/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locked/>
    <w:rsid w:val="006B3847"/>
    <w:rPr>
      <w:rFonts w:ascii="Arial" w:hAnsi="Arial" w:cs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locked/>
    <w:rsid w:val="000E3B73"/>
    <w:rPr>
      <w:rFonts w:ascii="Arial" w:hAnsi="Arial" w:cs="Arial"/>
      <w:b/>
      <w:bCs/>
      <w:sz w:val="26"/>
      <w:szCs w:val="26"/>
    </w:rPr>
  </w:style>
  <w:style w:type="paragraph" w:styleId="Stopka">
    <w:name w:val="footer"/>
    <w:basedOn w:val="Normalny"/>
    <w:link w:val="StopkaZnak"/>
    <w:rsid w:val="000A6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0A683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0A6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0A683E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133085"/>
    <w:pPr>
      <w:suppressAutoHyphens/>
    </w:pPr>
    <w:rPr>
      <w:rFonts w:ascii="Arial" w:hAnsi="Arial"/>
      <w:szCs w:val="20"/>
    </w:rPr>
  </w:style>
  <w:style w:type="table" w:styleId="Tabela-Siatka">
    <w:name w:val="Table Grid"/>
    <w:basedOn w:val="Standardowy"/>
    <w:rsid w:val="00133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locked/>
    <w:rsid w:val="00B55F61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locked/>
    <w:rsid w:val="00B55F61"/>
    <w:rPr>
      <w:rFonts w:cs="Times New Roman"/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rsid w:val="00B55F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B55F61"/>
    <w:rPr>
      <w:rFonts w:cs="Times New Roman"/>
    </w:rPr>
  </w:style>
  <w:style w:type="paragraph" w:customStyle="1" w:styleId="ListParagraph1">
    <w:name w:val="List Paragraph1"/>
    <w:basedOn w:val="Normalny"/>
    <w:rsid w:val="00153330"/>
    <w:pPr>
      <w:ind w:left="720"/>
    </w:pPr>
  </w:style>
  <w:style w:type="character" w:customStyle="1" w:styleId="Nagwek2Znak">
    <w:name w:val="Nagłówek 2 Znak"/>
    <w:basedOn w:val="Domylnaczcionkaakapitu"/>
    <w:link w:val="Nagwek2"/>
    <w:locked/>
    <w:rsid w:val="002C67B7"/>
    <w:rPr>
      <w:rFonts w:ascii="Arial" w:hAnsi="Arial" w:cs="Times New Roman"/>
      <w:b/>
      <w:sz w:val="24"/>
      <w:szCs w:val="24"/>
    </w:rPr>
  </w:style>
  <w:style w:type="character" w:styleId="Pogrubienie">
    <w:name w:val="Strong"/>
    <w:basedOn w:val="Domylnaczcionkaakapitu"/>
    <w:qFormat/>
    <w:locked/>
    <w:rsid w:val="00C0005F"/>
    <w:rPr>
      <w:rFonts w:cs="Times New Roman"/>
      <w:b/>
      <w:bCs/>
    </w:rPr>
  </w:style>
  <w:style w:type="character" w:customStyle="1" w:styleId="span5">
    <w:name w:val="span5"/>
    <w:basedOn w:val="Domylnaczcionkaakapitu"/>
    <w:rsid w:val="005B63C3"/>
  </w:style>
  <w:style w:type="paragraph" w:styleId="Akapitzlist">
    <w:name w:val="List Paragraph"/>
    <w:basedOn w:val="Normalny"/>
    <w:uiPriority w:val="34"/>
    <w:qFormat/>
    <w:rsid w:val="00EF20F0"/>
    <w:pPr>
      <w:ind w:left="720"/>
      <w:contextualSpacing/>
    </w:pPr>
  </w:style>
  <w:style w:type="paragraph" w:customStyle="1" w:styleId="Default">
    <w:name w:val="Default"/>
    <w:rsid w:val="008B23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637FB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Domylnie">
    <w:name w:val="WW-Domyślnie"/>
    <w:rsid w:val="0013136B"/>
    <w:pPr>
      <w:tabs>
        <w:tab w:val="left" w:pos="708"/>
      </w:tabs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wnioskodawcy)</vt:lpstr>
    </vt:vector>
  </TitlesOfParts>
  <Company>pk</Company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wnioskodawcy)</dc:title>
  <dc:creator>DZIEKANAT</dc:creator>
  <cp:lastModifiedBy>CWP</cp:lastModifiedBy>
  <cp:revision>3</cp:revision>
  <cp:lastPrinted>2023-11-30T09:02:00Z</cp:lastPrinted>
  <dcterms:created xsi:type="dcterms:W3CDTF">2023-11-30T19:57:00Z</dcterms:created>
  <dcterms:modified xsi:type="dcterms:W3CDTF">2023-11-30T21:41:00Z</dcterms:modified>
</cp:coreProperties>
</file>