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B4C97" w14:textId="4C90E96E" w:rsidR="00473370" w:rsidRPr="006D6F32" w:rsidRDefault="00473370" w:rsidP="00473370">
      <w:pPr>
        <w:rPr>
          <w:rFonts w:asciiTheme="minorHAnsi" w:hAnsiTheme="minorHAnsi"/>
          <w:b/>
          <w:sz w:val="28"/>
          <w:szCs w:val="28"/>
        </w:rPr>
      </w:pPr>
      <w:r w:rsidRPr="006D6F32">
        <w:rPr>
          <w:rFonts w:asciiTheme="minorHAnsi" w:hAnsiTheme="minorHAnsi"/>
          <w:b/>
          <w:sz w:val="28"/>
          <w:szCs w:val="28"/>
        </w:rPr>
        <w:t xml:space="preserve">ZAŁĄCZNIK NR </w:t>
      </w:r>
      <w:r w:rsidR="00802445" w:rsidRPr="006D6F32">
        <w:rPr>
          <w:rFonts w:asciiTheme="minorHAnsi" w:hAnsiTheme="minorHAnsi"/>
          <w:b/>
          <w:sz w:val="28"/>
          <w:szCs w:val="28"/>
        </w:rPr>
        <w:t>…</w:t>
      </w:r>
      <w:r w:rsidRPr="006D6F32">
        <w:rPr>
          <w:rFonts w:asciiTheme="minorHAnsi" w:hAnsiTheme="minorHAnsi"/>
          <w:b/>
          <w:sz w:val="28"/>
          <w:szCs w:val="28"/>
        </w:rPr>
        <w:t xml:space="preserve"> DO ZAPYTANIA OFERTOWEGO NR HMF/BNI/ZO/1-2020</w:t>
      </w:r>
    </w:p>
    <w:p w14:paraId="167BA9EC" w14:textId="77777777" w:rsidR="00473370" w:rsidRPr="006D6F32" w:rsidRDefault="00473370" w:rsidP="00677BCA">
      <w:pPr>
        <w:rPr>
          <w:rFonts w:asciiTheme="minorHAnsi" w:hAnsiTheme="minorHAnsi"/>
          <w:b/>
          <w:szCs w:val="20"/>
        </w:rPr>
      </w:pPr>
    </w:p>
    <w:p w14:paraId="3F7E93EE" w14:textId="77777777" w:rsidR="00473370" w:rsidRPr="006D6F32" w:rsidRDefault="00473370" w:rsidP="00473370">
      <w:pPr>
        <w:rPr>
          <w:rFonts w:asciiTheme="minorHAnsi" w:hAnsiTheme="minorHAnsi"/>
          <w:b/>
          <w:szCs w:val="20"/>
        </w:rPr>
      </w:pPr>
      <w:r w:rsidRPr="006D6F32">
        <w:rPr>
          <w:rFonts w:asciiTheme="minorHAnsi" w:hAnsiTheme="minorHAnsi"/>
          <w:b/>
          <w:szCs w:val="20"/>
        </w:rPr>
        <w:t>Dotyczy realizacji Projektu w ramach Programu Operacyjnego Inteligentny Rozwój 2014-2020 oś priorytetowa II: Wsparcie otoczenia i potencjału przedsiębiorstw do prowadzenia działalności B+R+I. Działanie 2.3 Proinnowacyjne usługi dla przedsiębiorstw. Poddziałanie 2.3.2 Bony na innowacje dla MŚP. Etap I usługowy - konkurs ogólny.</w:t>
      </w:r>
    </w:p>
    <w:p w14:paraId="213281C0" w14:textId="77777777" w:rsidR="00473370" w:rsidRPr="006D6F32" w:rsidRDefault="00473370" w:rsidP="00677BCA">
      <w:pPr>
        <w:rPr>
          <w:rFonts w:asciiTheme="minorHAnsi" w:hAnsiTheme="minorHAnsi"/>
          <w:b/>
          <w:szCs w:val="20"/>
        </w:rPr>
      </w:pPr>
    </w:p>
    <w:p w14:paraId="0E0A9DEB" w14:textId="4858ECA7" w:rsidR="00473370" w:rsidRPr="006D6F32" w:rsidRDefault="00473370" w:rsidP="00677BCA">
      <w:pPr>
        <w:rPr>
          <w:rFonts w:asciiTheme="minorHAnsi" w:hAnsiTheme="minorHAnsi"/>
          <w:b/>
          <w:szCs w:val="20"/>
        </w:rPr>
      </w:pPr>
      <w:r w:rsidRPr="006D6F32">
        <w:rPr>
          <w:rFonts w:asciiTheme="minorHAnsi" w:hAnsiTheme="minorHAnsi"/>
          <w:b/>
          <w:szCs w:val="20"/>
        </w:rPr>
        <w:t>Zamawiający</w:t>
      </w:r>
    </w:p>
    <w:p w14:paraId="5039E364" w14:textId="77777777" w:rsidR="00677BCA" w:rsidRPr="006D6F32" w:rsidRDefault="00677BCA" w:rsidP="00677BCA">
      <w:pPr>
        <w:rPr>
          <w:rFonts w:asciiTheme="minorHAnsi" w:hAnsiTheme="minorHAnsi"/>
          <w:szCs w:val="20"/>
        </w:rPr>
      </w:pPr>
      <w:r w:rsidRPr="006D6F32">
        <w:rPr>
          <w:rFonts w:asciiTheme="minorHAnsi" w:hAnsiTheme="minorHAnsi"/>
          <w:szCs w:val="20"/>
        </w:rPr>
        <w:t xml:space="preserve">HM </w:t>
      </w:r>
      <w:proofErr w:type="spellStart"/>
      <w:r w:rsidRPr="006D6F32">
        <w:rPr>
          <w:rFonts w:asciiTheme="minorHAnsi" w:hAnsiTheme="minorHAnsi"/>
          <w:szCs w:val="20"/>
        </w:rPr>
        <w:t>Factory</w:t>
      </w:r>
      <w:proofErr w:type="spellEnd"/>
      <w:r w:rsidRPr="006D6F32">
        <w:rPr>
          <w:rFonts w:asciiTheme="minorHAnsi" w:hAnsiTheme="minorHAnsi"/>
          <w:szCs w:val="20"/>
        </w:rPr>
        <w:t xml:space="preserve"> Sp. z o.</w:t>
      </w:r>
      <w:proofErr w:type="gramStart"/>
      <w:r w:rsidRPr="006D6F32">
        <w:rPr>
          <w:rFonts w:asciiTheme="minorHAnsi" w:hAnsiTheme="minorHAnsi"/>
          <w:szCs w:val="20"/>
        </w:rPr>
        <w:t>o</w:t>
      </w:r>
      <w:proofErr w:type="gramEnd"/>
      <w:r w:rsidRPr="006D6F32">
        <w:rPr>
          <w:rFonts w:asciiTheme="minorHAnsi" w:hAnsiTheme="minorHAnsi"/>
          <w:szCs w:val="20"/>
        </w:rPr>
        <w:t>.</w:t>
      </w:r>
    </w:p>
    <w:p w14:paraId="57D55E06" w14:textId="77777777" w:rsidR="00677BCA" w:rsidRPr="006D6F32" w:rsidRDefault="00677BCA" w:rsidP="00677BCA">
      <w:pPr>
        <w:rPr>
          <w:rFonts w:asciiTheme="minorHAnsi" w:hAnsiTheme="minorHAnsi"/>
          <w:szCs w:val="20"/>
        </w:rPr>
      </w:pPr>
      <w:proofErr w:type="gramStart"/>
      <w:r w:rsidRPr="006D6F32">
        <w:rPr>
          <w:rFonts w:asciiTheme="minorHAnsi" w:hAnsiTheme="minorHAnsi"/>
          <w:szCs w:val="20"/>
        </w:rPr>
        <w:t>ul</w:t>
      </w:r>
      <w:proofErr w:type="gramEnd"/>
      <w:r w:rsidRPr="006D6F32">
        <w:rPr>
          <w:rFonts w:asciiTheme="minorHAnsi" w:hAnsiTheme="minorHAnsi"/>
          <w:szCs w:val="20"/>
        </w:rPr>
        <w:t>. Fabryczna 5</w:t>
      </w:r>
    </w:p>
    <w:p w14:paraId="3624D310" w14:textId="77777777" w:rsidR="00677BCA" w:rsidRPr="006D6F32" w:rsidRDefault="00677BCA" w:rsidP="00677BCA">
      <w:pPr>
        <w:rPr>
          <w:rFonts w:asciiTheme="minorHAnsi" w:hAnsiTheme="minorHAnsi"/>
          <w:szCs w:val="20"/>
        </w:rPr>
      </w:pPr>
      <w:r w:rsidRPr="006D6F32">
        <w:rPr>
          <w:rFonts w:asciiTheme="minorHAnsi" w:hAnsiTheme="minorHAnsi"/>
          <w:szCs w:val="20"/>
        </w:rPr>
        <w:t xml:space="preserve">00-446 Warszawa </w:t>
      </w:r>
    </w:p>
    <w:p w14:paraId="391CCB57" w14:textId="3DC1E5D4" w:rsidR="00021670" w:rsidRPr="006D6F32" w:rsidRDefault="00021670" w:rsidP="00677BCA">
      <w:pPr>
        <w:rPr>
          <w:rFonts w:asciiTheme="minorHAnsi" w:hAnsiTheme="minorHAnsi"/>
          <w:szCs w:val="20"/>
        </w:rPr>
      </w:pPr>
      <w:proofErr w:type="gramStart"/>
      <w:r w:rsidRPr="006D6F32">
        <w:rPr>
          <w:rFonts w:asciiTheme="minorHAnsi" w:hAnsiTheme="minorHAnsi"/>
          <w:szCs w:val="20"/>
        </w:rPr>
        <w:t>www</w:t>
      </w:r>
      <w:proofErr w:type="gramEnd"/>
      <w:r w:rsidRPr="006D6F32">
        <w:rPr>
          <w:rFonts w:asciiTheme="minorHAnsi" w:hAnsiTheme="minorHAnsi"/>
          <w:szCs w:val="20"/>
        </w:rPr>
        <w:t>.</w:t>
      </w:r>
      <w:proofErr w:type="gramStart"/>
      <w:r w:rsidRPr="006D6F32">
        <w:rPr>
          <w:rFonts w:asciiTheme="minorHAnsi" w:hAnsiTheme="minorHAnsi"/>
          <w:szCs w:val="20"/>
        </w:rPr>
        <w:t>hmfactory</w:t>
      </w:r>
      <w:proofErr w:type="gramEnd"/>
      <w:r w:rsidRPr="006D6F32">
        <w:rPr>
          <w:rFonts w:asciiTheme="minorHAnsi" w:hAnsiTheme="minorHAnsi"/>
          <w:szCs w:val="20"/>
        </w:rPr>
        <w:t>.</w:t>
      </w:r>
      <w:proofErr w:type="gramStart"/>
      <w:r w:rsidRPr="006D6F32">
        <w:rPr>
          <w:rFonts w:asciiTheme="minorHAnsi" w:hAnsiTheme="minorHAnsi"/>
          <w:szCs w:val="20"/>
        </w:rPr>
        <w:t>pl</w:t>
      </w:r>
      <w:proofErr w:type="gramEnd"/>
    </w:p>
    <w:p w14:paraId="3EFE04BA" w14:textId="77777777" w:rsidR="00BA5C8E" w:rsidRPr="006D6F32" w:rsidRDefault="00BA5C8E" w:rsidP="009C6EBA">
      <w:pPr>
        <w:rPr>
          <w:rFonts w:asciiTheme="minorHAnsi" w:hAnsiTheme="minorHAnsi"/>
          <w:b/>
          <w:szCs w:val="20"/>
        </w:rPr>
      </w:pPr>
    </w:p>
    <w:p w14:paraId="63850566" w14:textId="2FD34E4C" w:rsidR="00B75D4E" w:rsidRPr="006D6F32" w:rsidRDefault="00802445" w:rsidP="00BD7BCD">
      <w:pPr>
        <w:jc w:val="center"/>
        <w:rPr>
          <w:rFonts w:asciiTheme="minorHAnsi" w:hAnsiTheme="minorHAnsi"/>
          <w:b/>
          <w:sz w:val="28"/>
          <w:szCs w:val="28"/>
        </w:rPr>
      </w:pPr>
      <w:r w:rsidRPr="006D6F32">
        <w:rPr>
          <w:rFonts w:asciiTheme="minorHAnsi" w:hAnsiTheme="minorHAnsi"/>
          <w:b/>
          <w:sz w:val="28"/>
          <w:szCs w:val="28"/>
        </w:rPr>
        <w:t>WZÓR UMOWY WARUNKOWEJ</w:t>
      </w:r>
    </w:p>
    <w:p w14:paraId="0938DFFB" w14:textId="77777777" w:rsidR="00473370" w:rsidRPr="006D6F32" w:rsidRDefault="00473370">
      <w:pPr>
        <w:rPr>
          <w:rFonts w:asciiTheme="minorHAnsi" w:hAnsiTheme="minorHAnsi"/>
          <w:szCs w:val="20"/>
        </w:rPr>
      </w:pPr>
    </w:p>
    <w:p w14:paraId="60FD2614" w14:textId="0D7EF6DC" w:rsidR="00BF1C54" w:rsidRPr="006D6F32" w:rsidRDefault="00BF1C54" w:rsidP="00694FDF">
      <w:pPr>
        <w:jc w:val="center"/>
        <w:rPr>
          <w:rFonts w:asciiTheme="minorHAnsi" w:hAnsiTheme="minorHAnsi"/>
          <w:szCs w:val="20"/>
        </w:rPr>
      </w:pPr>
      <w:r w:rsidRPr="006D6F32">
        <w:rPr>
          <w:rFonts w:asciiTheme="minorHAnsi" w:hAnsiTheme="minorHAnsi"/>
          <w:b/>
          <w:szCs w:val="20"/>
        </w:rPr>
        <w:t>Umowa warunkowa</w:t>
      </w:r>
      <w:r w:rsidRPr="006D6F32">
        <w:rPr>
          <w:rFonts w:asciiTheme="minorHAnsi" w:hAnsiTheme="minorHAnsi"/>
          <w:szCs w:val="20"/>
        </w:rPr>
        <w:t xml:space="preserve"> na wykonanie prac badawczych</w:t>
      </w:r>
      <w:r w:rsidR="00297607" w:rsidRPr="006D6F32">
        <w:rPr>
          <w:rFonts w:asciiTheme="minorHAnsi" w:hAnsiTheme="minorHAnsi"/>
          <w:szCs w:val="20"/>
        </w:rPr>
        <w:t xml:space="preserve"> </w:t>
      </w:r>
      <w:r w:rsidRPr="006D6F32">
        <w:rPr>
          <w:rFonts w:asciiTheme="minorHAnsi" w:hAnsiTheme="minorHAnsi"/>
          <w:szCs w:val="20"/>
        </w:rPr>
        <w:t>nr …………</w:t>
      </w:r>
      <w:r w:rsidR="009935F4" w:rsidRPr="006D6F32">
        <w:rPr>
          <w:rFonts w:asciiTheme="minorHAnsi" w:hAnsiTheme="minorHAnsi"/>
          <w:szCs w:val="20"/>
        </w:rPr>
        <w:t xml:space="preserve"> (zwana dalej </w:t>
      </w:r>
      <w:r w:rsidR="009935F4" w:rsidRPr="006D6F32">
        <w:rPr>
          <w:rFonts w:asciiTheme="minorHAnsi" w:hAnsiTheme="minorHAnsi"/>
          <w:b/>
          <w:szCs w:val="20"/>
        </w:rPr>
        <w:t>Umową</w:t>
      </w:r>
      <w:r w:rsidR="009935F4" w:rsidRPr="006D6F32">
        <w:rPr>
          <w:rFonts w:asciiTheme="minorHAnsi" w:hAnsiTheme="minorHAnsi"/>
          <w:szCs w:val="20"/>
        </w:rPr>
        <w:t>)</w:t>
      </w:r>
    </w:p>
    <w:p w14:paraId="6DD897B7" w14:textId="77777777" w:rsidR="007F5E26" w:rsidRPr="006D6F32" w:rsidRDefault="007F5E26" w:rsidP="007F5E26">
      <w:pPr>
        <w:jc w:val="center"/>
        <w:rPr>
          <w:rFonts w:asciiTheme="minorHAnsi" w:hAnsiTheme="minorHAnsi" w:cs="Calibri"/>
          <w:szCs w:val="20"/>
        </w:rPr>
      </w:pPr>
      <w:proofErr w:type="gramStart"/>
      <w:r w:rsidRPr="006D6F32">
        <w:rPr>
          <w:rFonts w:asciiTheme="minorHAnsi" w:hAnsiTheme="minorHAnsi" w:cs="Calibri"/>
          <w:szCs w:val="20"/>
        </w:rPr>
        <w:t>zawarta</w:t>
      </w:r>
      <w:proofErr w:type="gramEnd"/>
      <w:r w:rsidRPr="006D6F32">
        <w:rPr>
          <w:rFonts w:asciiTheme="minorHAnsi" w:hAnsiTheme="minorHAnsi" w:cs="Calibri"/>
          <w:szCs w:val="20"/>
        </w:rPr>
        <w:t xml:space="preserve"> w dniu ……………….……….</w:t>
      </w:r>
      <w:proofErr w:type="gramStart"/>
      <w:r w:rsidRPr="006D6F32">
        <w:rPr>
          <w:rFonts w:asciiTheme="minorHAnsi" w:hAnsiTheme="minorHAnsi" w:cs="Calibri"/>
          <w:szCs w:val="20"/>
        </w:rPr>
        <w:t>roku</w:t>
      </w:r>
      <w:proofErr w:type="gramEnd"/>
      <w:r w:rsidRPr="006D6F32">
        <w:rPr>
          <w:rFonts w:asciiTheme="minorHAnsi" w:hAnsiTheme="minorHAnsi" w:cs="Calibri"/>
          <w:szCs w:val="20"/>
        </w:rPr>
        <w:t xml:space="preserve"> w ………………. </w:t>
      </w:r>
      <w:proofErr w:type="gramStart"/>
      <w:r w:rsidRPr="006D6F32">
        <w:rPr>
          <w:rFonts w:asciiTheme="minorHAnsi" w:hAnsiTheme="minorHAnsi" w:cs="Calibri"/>
          <w:szCs w:val="20"/>
        </w:rPr>
        <w:t>pomiędzy</w:t>
      </w:r>
      <w:proofErr w:type="gramEnd"/>
      <w:r w:rsidRPr="006D6F32">
        <w:rPr>
          <w:rFonts w:asciiTheme="minorHAnsi" w:hAnsiTheme="minorHAnsi" w:cs="Calibri"/>
          <w:szCs w:val="20"/>
        </w:rPr>
        <w:t>:</w:t>
      </w:r>
    </w:p>
    <w:p w14:paraId="052CFA51" w14:textId="77777777" w:rsidR="007F5E26" w:rsidRPr="006D6F32" w:rsidRDefault="007F5E26" w:rsidP="007F5E26">
      <w:pPr>
        <w:tabs>
          <w:tab w:val="left" w:pos="284"/>
          <w:tab w:val="left" w:pos="3119"/>
          <w:tab w:val="left" w:pos="3402"/>
        </w:tabs>
        <w:rPr>
          <w:rFonts w:asciiTheme="minorHAnsi" w:hAnsiTheme="minorHAnsi" w:cs="Calibri"/>
          <w:b/>
          <w:szCs w:val="20"/>
        </w:rPr>
      </w:pPr>
    </w:p>
    <w:p w14:paraId="3CFEFA7F" w14:textId="77777777" w:rsidR="007F5E26" w:rsidRPr="006D6F32" w:rsidRDefault="007F5E26" w:rsidP="007F5E26">
      <w:pPr>
        <w:tabs>
          <w:tab w:val="left" w:pos="284"/>
          <w:tab w:val="left" w:pos="3119"/>
          <w:tab w:val="left" w:pos="3402"/>
        </w:tabs>
        <w:rPr>
          <w:rFonts w:asciiTheme="minorHAnsi" w:hAnsiTheme="minorHAnsi" w:cs="Calibri"/>
          <w:szCs w:val="20"/>
        </w:rPr>
      </w:pPr>
      <w:r w:rsidRPr="006D6F32">
        <w:rPr>
          <w:rFonts w:asciiTheme="minorHAnsi" w:hAnsiTheme="minorHAnsi" w:cs="Calibri"/>
          <w:b/>
          <w:szCs w:val="20"/>
        </w:rPr>
        <w:t>HM FACTORY SPÓŁKA Z OGRANICZONĄ ODPOWIEDZIALNOŚCIĄ</w:t>
      </w:r>
      <w:r w:rsidRPr="006D6F32">
        <w:rPr>
          <w:rFonts w:asciiTheme="minorHAnsi" w:hAnsiTheme="minorHAnsi" w:cs="Calibri"/>
          <w:szCs w:val="20"/>
        </w:rPr>
        <w:t>, z siedzibą w Warszawie (adres: ul. Fabryczna 5, 00-446), wpisaną do rejestru przedsiębiorców Krajowego Rejestru Sądowego prowadzonego przez Sąd Rejonowy dla m.st. Warszawy w Warszawie, XII Wydział Gospodarczy Krajowego Rejestru Sądowego, pod numerem KRS: 0000732143, NIP: 7010822581, REGON: 380238603, reprezentowaną przez:</w:t>
      </w:r>
    </w:p>
    <w:p w14:paraId="1CDCBBB2" w14:textId="77777777" w:rsidR="007F5E26" w:rsidRPr="006D6F32" w:rsidRDefault="007F5E26" w:rsidP="007F5E26">
      <w:pPr>
        <w:tabs>
          <w:tab w:val="left" w:pos="284"/>
          <w:tab w:val="left" w:pos="3119"/>
          <w:tab w:val="left" w:pos="3402"/>
        </w:tabs>
        <w:rPr>
          <w:rFonts w:asciiTheme="minorHAnsi" w:hAnsiTheme="minorHAnsi" w:cs="Calibri"/>
          <w:szCs w:val="20"/>
        </w:rPr>
      </w:pPr>
    </w:p>
    <w:p w14:paraId="5B19622C" w14:textId="29CC2623" w:rsidR="007F5E26" w:rsidRPr="006D6F32" w:rsidRDefault="000A6C46" w:rsidP="007F5E26">
      <w:pPr>
        <w:tabs>
          <w:tab w:val="left" w:pos="284"/>
          <w:tab w:val="left" w:pos="3119"/>
          <w:tab w:val="left" w:pos="3402"/>
        </w:tabs>
        <w:rPr>
          <w:rFonts w:asciiTheme="minorHAnsi" w:hAnsiTheme="minorHAnsi" w:cs="Calibri"/>
          <w:szCs w:val="20"/>
        </w:rPr>
      </w:pPr>
      <w:r w:rsidRPr="006D6F32">
        <w:rPr>
          <w:rFonts w:asciiTheme="minorHAnsi" w:hAnsiTheme="minorHAnsi" w:cs="Calibri"/>
          <w:szCs w:val="20"/>
        </w:rPr>
        <w:t>………………………………………………………………………………….</w:t>
      </w:r>
    </w:p>
    <w:p w14:paraId="77D808E6" w14:textId="29414B5B" w:rsidR="007F5E26" w:rsidRPr="006D6F32" w:rsidRDefault="007F5E26" w:rsidP="007F5E26">
      <w:pPr>
        <w:rPr>
          <w:rFonts w:asciiTheme="minorHAnsi" w:hAnsiTheme="minorHAnsi" w:cs="Calibri"/>
          <w:b/>
          <w:bCs/>
          <w:szCs w:val="20"/>
        </w:rPr>
      </w:pPr>
      <w:proofErr w:type="gramStart"/>
      <w:r w:rsidRPr="006D6F32">
        <w:rPr>
          <w:rFonts w:asciiTheme="minorHAnsi" w:hAnsiTheme="minorHAnsi" w:cs="Calibri"/>
          <w:szCs w:val="20"/>
        </w:rPr>
        <w:t>zwaną</w:t>
      </w:r>
      <w:proofErr w:type="gramEnd"/>
      <w:r w:rsidRPr="006D6F32">
        <w:rPr>
          <w:rFonts w:asciiTheme="minorHAnsi" w:hAnsiTheme="minorHAnsi" w:cs="Calibri"/>
          <w:szCs w:val="20"/>
        </w:rPr>
        <w:t xml:space="preserve"> dalej „</w:t>
      </w:r>
      <w:r w:rsidRPr="006D6F32">
        <w:rPr>
          <w:rFonts w:asciiTheme="minorHAnsi" w:hAnsiTheme="minorHAnsi" w:cs="Calibri"/>
          <w:b/>
          <w:szCs w:val="20"/>
        </w:rPr>
        <w:t xml:space="preserve">HM </w:t>
      </w:r>
      <w:proofErr w:type="spellStart"/>
      <w:r w:rsidRPr="006D6F32">
        <w:rPr>
          <w:rFonts w:asciiTheme="minorHAnsi" w:hAnsiTheme="minorHAnsi" w:cs="Calibri"/>
          <w:b/>
          <w:szCs w:val="20"/>
        </w:rPr>
        <w:t>Factory</w:t>
      </w:r>
      <w:proofErr w:type="spellEnd"/>
      <w:r w:rsidRPr="006D6F32">
        <w:rPr>
          <w:rFonts w:asciiTheme="minorHAnsi" w:hAnsiTheme="minorHAnsi" w:cs="Calibri"/>
          <w:bCs/>
          <w:szCs w:val="20"/>
        </w:rPr>
        <w:t xml:space="preserve">” lub </w:t>
      </w:r>
      <w:proofErr w:type="spellStart"/>
      <w:r w:rsidRPr="006D6F32">
        <w:rPr>
          <w:rFonts w:asciiTheme="minorHAnsi" w:hAnsiTheme="minorHAnsi" w:cs="Calibri"/>
          <w:bCs/>
          <w:szCs w:val="20"/>
        </w:rPr>
        <w:t>lub</w:t>
      </w:r>
      <w:proofErr w:type="spellEnd"/>
      <w:r w:rsidRPr="006D6F32">
        <w:rPr>
          <w:rFonts w:asciiTheme="minorHAnsi" w:hAnsiTheme="minorHAnsi" w:cs="Calibri"/>
          <w:bCs/>
          <w:szCs w:val="20"/>
        </w:rPr>
        <w:t xml:space="preserve"> „</w:t>
      </w:r>
      <w:r w:rsidRPr="006D6F32">
        <w:rPr>
          <w:rFonts w:asciiTheme="minorHAnsi" w:hAnsiTheme="minorHAnsi" w:cs="Calibri"/>
          <w:b/>
          <w:bCs/>
          <w:szCs w:val="20"/>
        </w:rPr>
        <w:t>Zamawiającym</w:t>
      </w:r>
      <w:r w:rsidRPr="006D6F32">
        <w:rPr>
          <w:rFonts w:asciiTheme="minorHAnsi" w:hAnsiTheme="minorHAnsi" w:cs="Calibri"/>
          <w:bCs/>
          <w:szCs w:val="20"/>
        </w:rPr>
        <w:t>”,</w:t>
      </w:r>
    </w:p>
    <w:p w14:paraId="35DA545E" w14:textId="77777777" w:rsidR="007F5E26" w:rsidRPr="006D6F32" w:rsidRDefault="007F5E26" w:rsidP="007F5E26">
      <w:pPr>
        <w:tabs>
          <w:tab w:val="left" w:pos="284"/>
          <w:tab w:val="left" w:pos="3119"/>
          <w:tab w:val="left" w:pos="3402"/>
        </w:tabs>
        <w:rPr>
          <w:rFonts w:asciiTheme="minorHAnsi" w:hAnsiTheme="minorHAnsi" w:cs="Calibri"/>
          <w:szCs w:val="20"/>
        </w:rPr>
      </w:pPr>
    </w:p>
    <w:p w14:paraId="13E37AE2" w14:textId="77777777" w:rsidR="007F5E26" w:rsidRPr="006D6F32" w:rsidRDefault="007F5E26" w:rsidP="007F5E26">
      <w:pPr>
        <w:tabs>
          <w:tab w:val="left" w:pos="284"/>
          <w:tab w:val="left" w:pos="3119"/>
          <w:tab w:val="left" w:pos="3402"/>
        </w:tabs>
        <w:rPr>
          <w:rFonts w:asciiTheme="minorHAnsi" w:hAnsiTheme="minorHAnsi" w:cs="Calibri"/>
          <w:szCs w:val="20"/>
        </w:rPr>
      </w:pPr>
      <w:proofErr w:type="gramStart"/>
      <w:r w:rsidRPr="006D6F32">
        <w:rPr>
          <w:rFonts w:asciiTheme="minorHAnsi" w:hAnsiTheme="minorHAnsi" w:cs="Calibri"/>
          <w:szCs w:val="20"/>
        </w:rPr>
        <w:t>a</w:t>
      </w:r>
      <w:proofErr w:type="gramEnd"/>
    </w:p>
    <w:p w14:paraId="18EDF6B0" w14:textId="77777777" w:rsidR="007F5E26" w:rsidRPr="006D6F32" w:rsidRDefault="007F5E26" w:rsidP="007F5E26">
      <w:pPr>
        <w:jc w:val="both"/>
        <w:outlineLvl w:val="0"/>
        <w:rPr>
          <w:rFonts w:asciiTheme="minorHAnsi" w:hAnsiTheme="minorHAnsi" w:cs="Calibri"/>
          <w:b/>
          <w:szCs w:val="20"/>
        </w:rPr>
      </w:pPr>
      <w:r w:rsidRPr="006D6F32">
        <w:rPr>
          <w:rFonts w:asciiTheme="minorHAnsi" w:hAnsiTheme="minorHAnsi" w:cs="Calibri"/>
          <w:b/>
          <w:szCs w:val="20"/>
        </w:rPr>
        <w:t xml:space="preserve">[•] </w:t>
      </w:r>
      <w:r w:rsidRPr="006D6F32">
        <w:rPr>
          <w:rFonts w:asciiTheme="minorHAnsi" w:hAnsiTheme="minorHAnsi" w:cs="Calibri"/>
          <w:szCs w:val="20"/>
        </w:rPr>
        <w:t>z siedzibą w Warszawie (00-[•]) przy</w:t>
      </w:r>
      <w:proofErr w:type="gramStart"/>
      <w:r w:rsidRPr="006D6F32">
        <w:rPr>
          <w:rFonts w:asciiTheme="minorHAnsi" w:hAnsiTheme="minorHAnsi" w:cs="Calibri"/>
          <w:szCs w:val="20"/>
        </w:rPr>
        <w:t xml:space="preserve"> [•],wpisaną</w:t>
      </w:r>
      <w:proofErr w:type="gramEnd"/>
      <w:r w:rsidRPr="006D6F32">
        <w:rPr>
          <w:rFonts w:asciiTheme="minorHAnsi" w:hAnsiTheme="minorHAnsi" w:cs="Calibri"/>
          <w:szCs w:val="20"/>
        </w:rPr>
        <w:t xml:space="preserve"> do rejestru przedsiębiorców Krajowego Rejestru Sądowego, prowadzonego przez Sąd Rejonowy dla [•], [•] Wydział Gospodarczy Krajowego Rejestru Sądowego pod numerem KRS [•] posiadającą NIP: [•], Regon: [•], reprezentowaną przez:</w:t>
      </w:r>
    </w:p>
    <w:p w14:paraId="7C1D7575" w14:textId="77777777" w:rsidR="007F5E26" w:rsidRPr="006D6F32" w:rsidRDefault="007F5E26" w:rsidP="007F5E26">
      <w:pPr>
        <w:tabs>
          <w:tab w:val="left" w:pos="284"/>
          <w:tab w:val="left" w:pos="3119"/>
          <w:tab w:val="left" w:pos="3402"/>
        </w:tabs>
        <w:rPr>
          <w:rFonts w:asciiTheme="minorHAnsi" w:hAnsiTheme="minorHAnsi" w:cs="Calibri"/>
          <w:szCs w:val="20"/>
        </w:rPr>
      </w:pPr>
    </w:p>
    <w:p w14:paraId="112FFA33" w14:textId="77777777" w:rsidR="007F5E26" w:rsidRPr="006D6F32" w:rsidRDefault="007F5E26" w:rsidP="007F5E26">
      <w:pPr>
        <w:tabs>
          <w:tab w:val="left" w:pos="284"/>
          <w:tab w:val="left" w:pos="3119"/>
          <w:tab w:val="left" w:pos="3402"/>
        </w:tabs>
        <w:rPr>
          <w:rFonts w:asciiTheme="minorHAnsi" w:hAnsiTheme="minorHAnsi" w:cs="Calibri"/>
          <w:szCs w:val="20"/>
        </w:rPr>
      </w:pPr>
      <w:r w:rsidRPr="006D6F32">
        <w:rPr>
          <w:rFonts w:asciiTheme="minorHAnsi" w:hAnsiTheme="minorHAnsi" w:cs="Calibri"/>
          <w:szCs w:val="20"/>
        </w:rPr>
        <w:t>………………………………………………………………………………….</w:t>
      </w:r>
    </w:p>
    <w:p w14:paraId="789E3131" w14:textId="77777777" w:rsidR="007F5E26" w:rsidRPr="006D6F32" w:rsidRDefault="007F5E26" w:rsidP="007F5E26">
      <w:pPr>
        <w:tabs>
          <w:tab w:val="left" w:pos="284"/>
          <w:tab w:val="left" w:pos="3119"/>
          <w:tab w:val="left" w:pos="3402"/>
        </w:tabs>
        <w:rPr>
          <w:rFonts w:asciiTheme="minorHAnsi" w:hAnsiTheme="minorHAnsi" w:cs="Calibri"/>
          <w:szCs w:val="20"/>
        </w:rPr>
      </w:pPr>
    </w:p>
    <w:p w14:paraId="67D22D9E" w14:textId="77777777" w:rsidR="007F5E26" w:rsidRPr="006D6F32" w:rsidRDefault="007F5E26" w:rsidP="007F5E26">
      <w:pPr>
        <w:tabs>
          <w:tab w:val="left" w:pos="284"/>
          <w:tab w:val="left" w:pos="3119"/>
          <w:tab w:val="left" w:pos="3402"/>
        </w:tabs>
        <w:rPr>
          <w:rFonts w:asciiTheme="minorHAnsi" w:hAnsiTheme="minorHAnsi" w:cs="Calibri"/>
          <w:szCs w:val="20"/>
        </w:rPr>
      </w:pPr>
      <w:r w:rsidRPr="006D6F32">
        <w:rPr>
          <w:rFonts w:asciiTheme="minorHAnsi" w:hAnsiTheme="minorHAnsi" w:cs="Calibri"/>
          <w:szCs w:val="20"/>
        </w:rPr>
        <w:t>………………………………………………………………………………….</w:t>
      </w:r>
    </w:p>
    <w:p w14:paraId="4D4DCEAF" w14:textId="77777777" w:rsidR="007F5E26" w:rsidRPr="006D6F32" w:rsidRDefault="007F5E26" w:rsidP="00BF1C54">
      <w:pPr>
        <w:rPr>
          <w:rFonts w:asciiTheme="minorHAnsi" w:hAnsiTheme="minorHAnsi"/>
          <w:szCs w:val="20"/>
        </w:rPr>
      </w:pPr>
    </w:p>
    <w:p w14:paraId="504540F2" w14:textId="4E45AC0F" w:rsidR="00BF1C54" w:rsidRPr="006D6F32" w:rsidRDefault="00BF1C54" w:rsidP="00BF1C54">
      <w:pPr>
        <w:rPr>
          <w:rFonts w:asciiTheme="minorHAnsi" w:hAnsiTheme="minorHAnsi"/>
          <w:szCs w:val="20"/>
        </w:rPr>
      </w:pPr>
      <w:proofErr w:type="gramStart"/>
      <w:r w:rsidRPr="006D6F32">
        <w:rPr>
          <w:rFonts w:asciiTheme="minorHAnsi" w:hAnsiTheme="minorHAnsi"/>
          <w:szCs w:val="20"/>
        </w:rPr>
        <w:t>zwanym</w:t>
      </w:r>
      <w:proofErr w:type="gramEnd"/>
      <w:r w:rsidRPr="006D6F32">
        <w:rPr>
          <w:rFonts w:asciiTheme="minorHAnsi" w:hAnsiTheme="minorHAnsi"/>
          <w:szCs w:val="20"/>
        </w:rPr>
        <w:t xml:space="preserve">/ą dalej </w:t>
      </w:r>
      <w:r w:rsidR="00FD25AC" w:rsidRPr="006D6F32">
        <w:rPr>
          <w:rFonts w:asciiTheme="minorHAnsi" w:hAnsiTheme="minorHAnsi"/>
          <w:szCs w:val="20"/>
        </w:rPr>
        <w:t>„</w:t>
      </w:r>
      <w:r w:rsidRPr="006D6F32">
        <w:rPr>
          <w:rFonts w:asciiTheme="minorHAnsi" w:hAnsiTheme="minorHAnsi"/>
          <w:b/>
          <w:szCs w:val="20"/>
        </w:rPr>
        <w:t>Wykonawcą</w:t>
      </w:r>
      <w:r w:rsidR="00FD25AC" w:rsidRPr="006D6F32">
        <w:rPr>
          <w:rFonts w:asciiTheme="minorHAnsi" w:hAnsiTheme="minorHAnsi"/>
          <w:b/>
          <w:szCs w:val="20"/>
        </w:rPr>
        <w:t>”</w:t>
      </w:r>
      <w:r w:rsidRPr="006D6F32">
        <w:rPr>
          <w:rFonts w:asciiTheme="minorHAnsi" w:hAnsiTheme="minorHAnsi"/>
          <w:szCs w:val="20"/>
        </w:rPr>
        <w:t xml:space="preserve">, </w:t>
      </w:r>
    </w:p>
    <w:p w14:paraId="027B3C03" w14:textId="77777777" w:rsidR="00297607" w:rsidRPr="006D6F32" w:rsidRDefault="00297607" w:rsidP="00BF1C54">
      <w:pPr>
        <w:rPr>
          <w:rFonts w:asciiTheme="minorHAnsi" w:hAnsiTheme="minorHAnsi"/>
          <w:szCs w:val="20"/>
        </w:rPr>
      </w:pPr>
    </w:p>
    <w:p w14:paraId="21C691F6" w14:textId="77777777" w:rsidR="004E09B7" w:rsidRPr="006D6F32" w:rsidRDefault="00BF1C54" w:rsidP="00BF1C54">
      <w:pPr>
        <w:rPr>
          <w:rFonts w:asciiTheme="minorHAnsi" w:hAnsiTheme="minorHAnsi"/>
          <w:szCs w:val="20"/>
        </w:rPr>
      </w:pPr>
      <w:proofErr w:type="gramStart"/>
      <w:r w:rsidRPr="006D6F32">
        <w:rPr>
          <w:rFonts w:asciiTheme="minorHAnsi" w:hAnsiTheme="minorHAnsi"/>
          <w:szCs w:val="20"/>
        </w:rPr>
        <w:t>w</w:t>
      </w:r>
      <w:proofErr w:type="gramEnd"/>
      <w:r w:rsidRPr="006D6F32">
        <w:rPr>
          <w:rFonts w:asciiTheme="minorHAnsi" w:hAnsiTheme="minorHAnsi"/>
          <w:szCs w:val="20"/>
        </w:rPr>
        <w:t xml:space="preserve"> dalszej części niniejszej Umowy nazywanymi łącznie </w:t>
      </w:r>
      <w:r w:rsidRPr="006D6F32">
        <w:rPr>
          <w:rFonts w:asciiTheme="minorHAnsi" w:hAnsiTheme="minorHAnsi"/>
          <w:b/>
          <w:szCs w:val="20"/>
        </w:rPr>
        <w:t>Stronami</w:t>
      </w:r>
      <w:r w:rsidRPr="006D6F32">
        <w:rPr>
          <w:rFonts w:asciiTheme="minorHAnsi" w:hAnsiTheme="minorHAnsi"/>
          <w:szCs w:val="20"/>
        </w:rPr>
        <w:t xml:space="preserve">, </w:t>
      </w:r>
    </w:p>
    <w:p w14:paraId="24D6B564" w14:textId="77777777" w:rsidR="004E09B7" w:rsidRPr="006D6F32" w:rsidRDefault="004E09B7" w:rsidP="00BF1C54">
      <w:pPr>
        <w:rPr>
          <w:rFonts w:asciiTheme="minorHAnsi" w:hAnsiTheme="minorHAnsi"/>
          <w:szCs w:val="20"/>
        </w:rPr>
      </w:pPr>
    </w:p>
    <w:p w14:paraId="0BD95B6F" w14:textId="2D288D45" w:rsidR="00BF1C54" w:rsidRPr="006D6F32" w:rsidRDefault="00BF1C54" w:rsidP="00BF1C54">
      <w:pPr>
        <w:rPr>
          <w:rFonts w:asciiTheme="minorHAnsi" w:hAnsiTheme="minorHAnsi"/>
          <w:szCs w:val="20"/>
        </w:rPr>
      </w:pPr>
      <w:proofErr w:type="gramStart"/>
      <w:r w:rsidRPr="006D6F32">
        <w:rPr>
          <w:rFonts w:asciiTheme="minorHAnsi" w:hAnsiTheme="minorHAnsi"/>
          <w:szCs w:val="20"/>
        </w:rPr>
        <w:t>pod</w:t>
      </w:r>
      <w:proofErr w:type="gramEnd"/>
      <w:r w:rsidRPr="006D6F32">
        <w:rPr>
          <w:rFonts w:asciiTheme="minorHAnsi" w:hAnsiTheme="minorHAnsi"/>
          <w:szCs w:val="20"/>
        </w:rPr>
        <w:t xml:space="preserve"> następującym warunkiem</w:t>
      </w:r>
      <w:r w:rsidR="00DF5ED9" w:rsidRPr="006D6F32">
        <w:rPr>
          <w:rFonts w:asciiTheme="minorHAnsi" w:hAnsiTheme="minorHAnsi"/>
          <w:szCs w:val="20"/>
        </w:rPr>
        <w:t xml:space="preserve"> zawieszającym</w:t>
      </w:r>
      <w:r w:rsidRPr="006D6F32">
        <w:rPr>
          <w:rFonts w:asciiTheme="minorHAnsi" w:hAnsiTheme="minorHAnsi"/>
          <w:szCs w:val="20"/>
        </w:rPr>
        <w:t xml:space="preserve">: </w:t>
      </w:r>
    </w:p>
    <w:p w14:paraId="5CBB62C9" w14:textId="77777777" w:rsidR="00DF5ED9" w:rsidRPr="006D6F32" w:rsidRDefault="00DF5ED9" w:rsidP="00BF1C54">
      <w:pPr>
        <w:rPr>
          <w:rFonts w:asciiTheme="minorHAnsi" w:hAnsiTheme="minorHAnsi"/>
          <w:szCs w:val="20"/>
        </w:rPr>
      </w:pPr>
    </w:p>
    <w:p w14:paraId="2C956ACC" w14:textId="17DFE67B" w:rsidR="00BF1C54" w:rsidRPr="006D6F32" w:rsidRDefault="00BF1C54" w:rsidP="00C7133F">
      <w:pPr>
        <w:jc w:val="both"/>
        <w:rPr>
          <w:rFonts w:asciiTheme="minorHAnsi" w:hAnsiTheme="minorHAnsi"/>
          <w:szCs w:val="20"/>
        </w:rPr>
      </w:pPr>
      <w:r w:rsidRPr="006D6F32">
        <w:rPr>
          <w:rFonts w:asciiTheme="minorHAnsi" w:hAnsiTheme="minorHAnsi"/>
          <w:szCs w:val="20"/>
        </w:rPr>
        <w:t xml:space="preserve">Zamawiający uzyska od Polskiej Agencji Rozwoju Przedsiębiorczości (PARP) dofinansowanie na realizację </w:t>
      </w:r>
      <w:r w:rsidR="006F0FC4" w:rsidRPr="006D6F32">
        <w:rPr>
          <w:rFonts w:asciiTheme="minorHAnsi" w:hAnsiTheme="minorHAnsi"/>
          <w:szCs w:val="20"/>
        </w:rPr>
        <w:t>P</w:t>
      </w:r>
      <w:r w:rsidRPr="006D6F32">
        <w:rPr>
          <w:rFonts w:asciiTheme="minorHAnsi" w:hAnsiTheme="minorHAnsi"/>
          <w:szCs w:val="20"/>
        </w:rPr>
        <w:t>rojektu. Uzyskanie dofinansowania jest rozumiane</w:t>
      </w:r>
      <w:r w:rsidR="00DF5ED9" w:rsidRPr="006D6F32">
        <w:rPr>
          <w:rFonts w:asciiTheme="minorHAnsi" w:hAnsiTheme="minorHAnsi"/>
          <w:szCs w:val="20"/>
        </w:rPr>
        <w:t>,</w:t>
      </w:r>
      <w:r w:rsidRPr="006D6F32">
        <w:rPr>
          <w:rFonts w:asciiTheme="minorHAnsi" w:hAnsiTheme="minorHAnsi"/>
          <w:szCs w:val="20"/>
        </w:rPr>
        <w:t xml:space="preserve"> jako zawarcie przez Zamawiającego umowy o dofinansowanie z PARP w ramach Działania 2.3 Proinnowacyjne usługi dla przedsiębiorstw, Poddziałanie 2.3.2 Bony na innowacje dla MŚP, Program Operacyjny Inteligentny Rozwój 2014-2020.</w:t>
      </w:r>
    </w:p>
    <w:p w14:paraId="24A86BE7" w14:textId="77777777" w:rsidR="00BF1C54" w:rsidRPr="006D6F32" w:rsidRDefault="00BF1C54" w:rsidP="00C7133F">
      <w:pPr>
        <w:jc w:val="both"/>
        <w:rPr>
          <w:rFonts w:asciiTheme="minorHAnsi" w:hAnsiTheme="minorHAnsi"/>
          <w:szCs w:val="20"/>
        </w:rPr>
      </w:pPr>
    </w:p>
    <w:p w14:paraId="78422531" w14:textId="50BE5FCE" w:rsidR="00BF1C54" w:rsidRPr="006D6F32" w:rsidRDefault="00BF1C54" w:rsidP="00C7133F">
      <w:pPr>
        <w:jc w:val="center"/>
        <w:rPr>
          <w:rFonts w:asciiTheme="minorHAnsi" w:hAnsiTheme="minorHAnsi"/>
          <w:b/>
          <w:szCs w:val="20"/>
        </w:rPr>
      </w:pPr>
      <w:r w:rsidRPr="006D6F32">
        <w:rPr>
          <w:rFonts w:asciiTheme="minorHAnsi" w:hAnsiTheme="minorHAnsi"/>
          <w:b/>
          <w:szCs w:val="20"/>
        </w:rPr>
        <w:t>§ 1</w:t>
      </w:r>
      <w:r w:rsidR="009935F4" w:rsidRPr="006D6F32">
        <w:rPr>
          <w:rFonts w:asciiTheme="minorHAnsi" w:hAnsiTheme="minorHAnsi"/>
          <w:b/>
          <w:szCs w:val="20"/>
        </w:rPr>
        <w:t xml:space="preserve"> Przedmiot Umowy</w:t>
      </w:r>
    </w:p>
    <w:p w14:paraId="7094A611" w14:textId="77777777" w:rsidR="009935F4" w:rsidRPr="006D6F32" w:rsidRDefault="009935F4" w:rsidP="00C7133F">
      <w:pPr>
        <w:jc w:val="both"/>
        <w:rPr>
          <w:rFonts w:asciiTheme="minorHAnsi" w:hAnsiTheme="minorHAnsi"/>
          <w:szCs w:val="20"/>
        </w:rPr>
      </w:pPr>
    </w:p>
    <w:p w14:paraId="1C99CCE7" w14:textId="0399C764" w:rsidR="00BF1C54" w:rsidRPr="006D6F32" w:rsidRDefault="009935F4" w:rsidP="00C7133F">
      <w:pPr>
        <w:jc w:val="both"/>
        <w:rPr>
          <w:rFonts w:asciiTheme="minorHAnsi" w:hAnsiTheme="minorHAnsi"/>
          <w:szCs w:val="20"/>
        </w:rPr>
      </w:pPr>
      <w:r w:rsidRPr="006D6F32">
        <w:rPr>
          <w:rFonts w:asciiTheme="minorHAnsi" w:hAnsiTheme="minorHAnsi"/>
          <w:szCs w:val="20"/>
        </w:rPr>
        <w:t xml:space="preserve">1. </w:t>
      </w:r>
      <w:r w:rsidR="00BF1C54" w:rsidRPr="006D6F32">
        <w:rPr>
          <w:rFonts w:asciiTheme="minorHAnsi" w:hAnsiTheme="minorHAnsi"/>
          <w:szCs w:val="20"/>
        </w:rPr>
        <w:t xml:space="preserve">Umowa dotyczy wykonania </w:t>
      </w:r>
      <w:r w:rsidRPr="006D6F32">
        <w:rPr>
          <w:rFonts w:asciiTheme="minorHAnsi" w:hAnsiTheme="minorHAnsi"/>
          <w:szCs w:val="20"/>
        </w:rPr>
        <w:t xml:space="preserve">przez Wykonawcę </w:t>
      </w:r>
      <w:r w:rsidR="00BF1C54" w:rsidRPr="006D6F32">
        <w:rPr>
          <w:rFonts w:asciiTheme="minorHAnsi" w:hAnsiTheme="minorHAnsi"/>
          <w:szCs w:val="20"/>
        </w:rPr>
        <w:t xml:space="preserve">usług </w:t>
      </w:r>
      <w:r w:rsidR="009C1847" w:rsidRPr="006D6F32">
        <w:rPr>
          <w:rFonts w:asciiTheme="minorHAnsi" w:hAnsiTheme="minorHAnsi"/>
          <w:szCs w:val="20"/>
        </w:rPr>
        <w:t>bada</w:t>
      </w:r>
      <w:r w:rsidRPr="006D6F32">
        <w:rPr>
          <w:rFonts w:asciiTheme="minorHAnsi" w:hAnsiTheme="minorHAnsi"/>
          <w:szCs w:val="20"/>
        </w:rPr>
        <w:t>wczych</w:t>
      </w:r>
      <w:r w:rsidR="009C1847" w:rsidRPr="006D6F32">
        <w:rPr>
          <w:rFonts w:asciiTheme="minorHAnsi" w:hAnsiTheme="minorHAnsi"/>
          <w:szCs w:val="20"/>
        </w:rPr>
        <w:t xml:space="preserve"> (zwanych też pracą badawczą)</w:t>
      </w:r>
      <w:r w:rsidR="00BF1C54" w:rsidRPr="006D6F32">
        <w:rPr>
          <w:rFonts w:asciiTheme="minorHAnsi" w:hAnsiTheme="minorHAnsi"/>
          <w:szCs w:val="20"/>
        </w:rPr>
        <w:t xml:space="preserve">, w ramach </w:t>
      </w:r>
      <w:r w:rsidR="006F0FC4" w:rsidRPr="006D6F32">
        <w:rPr>
          <w:rFonts w:asciiTheme="minorHAnsi" w:hAnsiTheme="minorHAnsi"/>
          <w:szCs w:val="20"/>
        </w:rPr>
        <w:t>P</w:t>
      </w:r>
      <w:r w:rsidR="00BF1C54" w:rsidRPr="006D6F32">
        <w:rPr>
          <w:rFonts w:asciiTheme="minorHAnsi" w:hAnsiTheme="minorHAnsi"/>
          <w:szCs w:val="20"/>
        </w:rPr>
        <w:t>rojektu realizowanego pod nazwą „………………………………………........” Programu Operacyjnego Inteligentny Rozwój 2014-2020, Oś priorytetowa II: Wsparcie otoczenia i potencjału przedsiębiorstw do prowadzenia działalności B+R+I, Działanie 2.3 Proinnowacyjne usługi dla przedsiębiorstw, Poddziałanie 2.3.2 Bony na innowacje dla MŚP</w:t>
      </w:r>
      <w:r w:rsidRPr="006D6F32">
        <w:rPr>
          <w:rFonts w:asciiTheme="minorHAnsi" w:hAnsiTheme="minorHAnsi"/>
          <w:szCs w:val="20"/>
        </w:rPr>
        <w:t>.</w:t>
      </w:r>
    </w:p>
    <w:p w14:paraId="4D68CA25" w14:textId="77777777" w:rsidR="009935F4" w:rsidRPr="006D6F32" w:rsidRDefault="009935F4" w:rsidP="00BF1C54">
      <w:pPr>
        <w:rPr>
          <w:rFonts w:asciiTheme="minorHAnsi" w:hAnsiTheme="minorHAnsi"/>
          <w:szCs w:val="20"/>
        </w:rPr>
      </w:pPr>
    </w:p>
    <w:p w14:paraId="53567662" w14:textId="4BEE7EBC" w:rsidR="00BF1C54" w:rsidRPr="006D6F32" w:rsidRDefault="009935F4" w:rsidP="00C7133F">
      <w:pPr>
        <w:jc w:val="both"/>
        <w:rPr>
          <w:rFonts w:asciiTheme="minorHAnsi" w:hAnsiTheme="minorHAnsi"/>
          <w:szCs w:val="20"/>
        </w:rPr>
      </w:pPr>
      <w:r w:rsidRPr="006D6F32">
        <w:rPr>
          <w:rFonts w:asciiTheme="minorHAnsi" w:hAnsiTheme="minorHAnsi"/>
          <w:szCs w:val="20"/>
        </w:rPr>
        <w:lastRenderedPageBreak/>
        <w:t xml:space="preserve">2. </w:t>
      </w:r>
      <w:r w:rsidR="00BF1C54" w:rsidRPr="006D6F32">
        <w:rPr>
          <w:rFonts w:asciiTheme="minorHAnsi" w:hAnsiTheme="minorHAnsi"/>
          <w:szCs w:val="20"/>
        </w:rPr>
        <w:t xml:space="preserve">Wykonawca zobowiązuje się zrealizować </w:t>
      </w:r>
      <w:r w:rsidRPr="006D6F32">
        <w:rPr>
          <w:rFonts w:asciiTheme="minorHAnsi" w:hAnsiTheme="minorHAnsi"/>
          <w:szCs w:val="20"/>
        </w:rPr>
        <w:t>ww. usługi badawcze w zakresie wskazanym w Załączniku nr 1 „Szczegółowy opis przedmiotu zamówienia” do niniejszej Umowy</w:t>
      </w:r>
      <w:r w:rsidR="00BF1C54" w:rsidRPr="006D6F32">
        <w:rPr>
          <w:rFonts w:asciiTheme="minorHAnsi" w:hAnsiTheme="minorHAnsi"/>
          <w:szCs w:val="20"/>
        </w:rPr>
        <w:t>, na warunkach określonych w treści nini</w:t>
      </w:r>
      <w:r w:rsidRPr="006D6F32">
        <w:rPr>
          <w:rFonts w:asciiTheme="minorHAnsi" w:hAnsiTheme="minorHAnsi"/>
          <w:szCs w:val="20"/>
        </w:rPr>
        <w:t>ejszej U</w:t>
      </w:r>
      <w:r w:rsidR="00BF1C54" w:rsidRPr="006D6F32">
        <w:rPr>
          <w:rFonts w:asciiTheme="minorHAnsi" w:hAnsiTheme="minorHAnsi"/>
          <w:szCs w:val="20"/>
        </w:rPr>
        <w:t>mowy.</w:t>
      </w:r>
    </w:p>
    <w:p w14:paraId="56D6999B" w14:textId="77777777" w:rsidR="006C494E" w:rsidRPr="006D6F32" w:rsidRDefault="006C494E" w:rsidP="00BF1C54">
      <w:pPr>
        <w:rPr>
          <w:rFonts w:asciiTheme="minorHAnsi" w:hAnsiTheme="minorHAnsi"/>
          <w:szCs w:val="20"/>
        </w:rPr>
      </w:pPr>
    </w:p>
    <w:p w14:paraId="6E58DEE7" w14:textId="2703C8F8" w:rsidR="00BF1C54" w:rsidRPr="006D6F32" w:rsidRDefault="00BF1C54" w:rsidP="009935F4">
      <w:pPr>
        <w:jc w:val="center"/>
        <w:rPr>
          <w:rFonts w:asciiTheme="minorHAnsi" w:hAnsiTheme="minorHAnsi"/>
          <w:szCs w:val="20"/>
        </w:rPr>
      </w:pPr>
      <w:r w:rsidRPr="006D6F32">
        <w:rPr>
          <w:rFonts w:asciiTheme="minorHAnsi" w:hAnsiTheme="minorHAnsi"/>
          <w:b/>
          <w:szCs w:val="20"/>
        </w:rPr>
        <w:t>§ 2</w:t>
      </w:r>
      <w:r w:rsidR="009935F4" w:rsidRPr="006D6F32">
        <w:rPr>
          <w:rFonts w:asciiTheme="minorHAnsi" w:hAnsiTheme="minorHAnsi"/>
          <w:b/>
          <w:szCs w:val="20"/>
        </w:rPr>
        <w:t xml:space="preserve"> </w:t>
      </w:r>
      <w:r w:rsidRPr="006D6F32">
        <w:rPr>
          <w:rFonts w:asciiTheme="minorHAnsi" w:hAnsiTheme="minorHAnsi"/>
          <w:b/>
          <w:szCs w:val="20"/>
        </w:rPr>
        <w:t>Termin i waru</w:t>
      </w:r>
      <w:r w:rsidR="009935F4" w:rsidRPr="006D6F32">
        <w:rPr>
          <w:rFonts w:asciiTheme="minorHAnsi" w:hAnsiTheme="minorHAnsi"/>
          <w:b/>
          <w:szCs w:val="20"/>
        </w:rPr>
        <w:t>nki realizacji przedmiotu Umowy</w:t>
      </w:r>
      <w:r w:rsidR="0060602F" w:rsidRPr="006D6F32">
        <w:rPr>
          <w:rFonts w:asciiTheme="minorHAnsi" w:hAnsiTheme="minorHAnsi"/>
          <w:b/>
          <w:szCs w:val="20"/>
        </w:rPr>
        <w:t>, tryb odbioru prac</w:t>
      </w:r>
    </w:p>
    <w:p w14:paraId="1B8A38B0" w14:textId="77777777" w:rsidR="009935F4" w:rsidRPr="006D6F32" w:rsidRDefault="009935F4" w:rsidP="00BF1C54">
      <w:pPr>
        <w:rPr>
          <w:rFonts w:asciiTheme="minorHAnsi" w:hAnsiTheme="minorHAnsi"/>
          <w:szCs w:val="20"/>
        </w:rPr>
      </w:pPr>
    </w:p>
    <w:p w14:paraId="4E958AB2" w14:textId="69AAAC01" w:rsidR="00A46992" w:rsidRPr="006D6F32" w:rsidRDefault="009935F4" w:rsidP="00C7133F">
      <w:pPr>
        <w:jc w:val="both"/>
        <w:rPr>
          <w:rFonts w:asciiTheme="minorHAnsi" w:hAnsiTheme="minorHAnsi"/>
          <w:szCs w:val="20"/>
        </w:rPr>
      </w:pPr>
      <w:r w:rsidRPr="006D6F32">
        <w:rPr>
          <w:rFonts w:asciiTheme="minorHAnsi" w:hAnsiTheme="minorHAnsi"/>
          <w:szCs w:val="20"/>
        </w:rPr>
        <w:t xml:space="preserve">1. </w:t>
      </w:r>
      <w:r w:rsidR="00A46992" w:rsidRPr="006D6F32">
        <w:rPr>
          <w:rFonts w:asciiTheme="minorHAnsi" w:hAnsiTheme="minorHAnsi"/>
          <w:szCs w:val="20"/>
        </w:rPr>
        <w:t>Termin realizacji</w:t>
      </w:r>
    </w:p>
    <w:p w14:paraId="626C356F" w14:textId="7C385237" w:rsidR="00BF1C54" w:rsidRPr="006D6F32" w:rsidRDefault="00BF1C54" w:rsidP="00014A6E">
      <w:pPr>
        <w:pStyle w:val="ListParagraph"/>
        <w:numPr>
          <w:ilvl w:val="0"/>
          <w:numId w:val="16"/>
        </w:numPr>
        <w:jc w:val="both"/>
        <w:rPr>
          <w:rFonts w:asciiTheme="minorHAnsi" w:hAnsiTheme="minorHAnsi"/>
          <w:szCs w:val="20"/>
          <w:lang w:val="pl-PL"/>
        </w:rPr>
      </w:pPr>
      <w:r w:rsidRPr="006D6F32">
        <w:rPr>
          <w:rFonts w:asciiTheme="minorHAnsi" w:hAnsiTheme="minorHAnsi"/>
          <w:szCs w:val="20"/>
          <w:lang w:val="pl-PL"/>
        </w:rPr>
        <w:t xml:space="preserve">Przedmiot Umowy zostanie zrealizowany w zakresie poszczególnych </w:t>
      </w:r>
      <w:r w:rsidR="0060602F" w:rsidRPr="006D6F32">
        <w:rPr>
          <w:rFonts w:asciiTheme="minorHAnsi" w:hAnsiTheme="minorHAnsi"/>
          <w:szCs w:val="20"/>
          <w:lang w:val="pl-PL"/>
        </w:rPr>
        <w:t>zadań</w:t>
      </w:r>
      <w:r w:rsidRPr="006D6F32">
        <w:rPr>
          <w:rFonts w:asciiTheme="minorHAnsi" w:hAnsiTheme="minorHAnsi"/>
          <w:szCs w:val="20"/>
          <w:lang w:val="pl-PL"/>
        </w:rPr>
        <w:t xml:space="preserve"> w terminach nie późniejszych, niż </w:t>
      </w:r>
      <w:r w:rsidR="0060602F" w:rsidRPr="006D6F32">
        <w:rPr>
          <w:rFonts w:asciiTheme="minorHAnsi" w:hAnsiTheme="minorHAnsi"/>
          <w:szCs w:val="20"/>
          <w:lang w:val="pl-PL"/>
        </w:rPr>
        <w:t xml:space="preserve">terminy </w:t>
      </w:r>
      <w:r w:rsidRPr="006D6F32">
        <w:rPr>
          <w:rFonts w:asciiTheme="minorHAnsi" w:hAnsiTheme="minorHAnsi"/>
          <w:szCs w:val="20"/>
          <w:lang w:val="pl-PL"/>
        </w:rPr>
        <w:t xml:space="preserve">wskazane w Załączniku nr </w:t>
      </w:r>
      <w:r w:rsidR="00207A13" w:rsidRPr="006D6F32">
        <w:rPr>
          <w:rFonts w:asciiTheme="minorHAnsi" w:hAnsiTheme="minorHAnsi"/>
          <w:szCs w:val="20"/>
          <w:lang w:val="pl-PL"/>
        </w:rPr>
        <w:t>3</w:t>
      </w:r>
      <w:r w:rsidRPr="006D6F32">
        <w:rPr>
          <w:rFonts w:asciiTheme="minorHAnsi" w:hAnsiTheme="minorHAnsi"/>
          <w:szCs w:val="20"/>
          <w:lang w:val="pl-PL"/>
        </w:rPr>
        <w:t xml:space="preserve"> </w:t>
      </w:r>
      <w:r w:rsidR="009935F4" w:rsidRPr="006D6F32">
        <w:rPr>
          <w:rFonts w:asciiTheme="minorHAnsi" w:hAnsiTheme="minorHAnsi"/>
          <w:szCs w:val="20"/>
          <w:lang w:val="pl-PL"/>
        </w:rPr>
        <w:t xml:space="preserve">„Harmonogram </w:t>
      </w:r>
      <w:r w:rsidR="00F4545D" w:rsidRPr="006D6F32">
        <w:rPr>
          <w:rFonts w:asciiTheme="minorHAnsi" w:hAnsiTheme="minorHAnsi"/>
          <w:szCs w:val="20"/>
          <w:lang w:val="pl-PL"/>
        </w:rPr>
        <w:t>realizacji prac”</w:t>
      </w:r>
      <w:r w:rsidRPr="006D6F32">
        <w:rPr>
          <w:rFonts w:asciiTheme="minorHAnsi" w:hAnsiTheme="minorHAnsi"/>
          <w:szCs w:val="20"/>
          <w:lang w:val="pl-PL"/>
        </w:rPr>
        <w:t>.</w:t>
      </w:r>
      <w:r w:rsidR="00A46992" w:rsidRPr="006D6F32">
        <w:rPr>
          <w:rFonts w:asciiTheme="minorHAnsi" w:hAnsiTheme="minorHAnsi"/>
          <w:szCs w:val="20"/>
          <w:lang w:val="pl-PL"/>
        </w:rPr>
        <w:t xml:space="preserve"> Ww. terminy wynikają z harmonogramu realizacji stanowiącego część </w:t>
      </w:r>
      <w:r w:rsidR="000A2611" w:rsidRPr="006D6F32">
        <w:rPr>
          <w:rFonts w:asciiTheme="minorHAnsi" w:hAnsiTheme="minorHAnsi"/>
          <w:szCs w:val="20"/>
          <w:lang w:val="pl-PL"/>
        </w:rPr>
        <w:t xml:space="preserve">oferty </w:t>
      </w:r>
      <w:r w:rsidR="00014A6E" w:rsidRPr="006D6F32">
        <w:rPr>
          <w:rFonts w:asciiTheme="minorHAnsi" w:hAnsiTheme="minorHAnsi"/>
          <w:szCs w:val="20"/>
          <w:lang w:val="pl-PL"/>
        </w:rPr>
        <w:t xml:space="preserve">Wykonawcy złożonej </w:t>
      </w:r>
      <w:r w:rsidR="000A2611" w:rsidRPr="006D6F32">
        <w:rPr>
          <w:rFonts w:asciiTheme="minorHAnsi" w:hAnsiTheme="minorHAnsi"/>
          <w:szCs w:val="20"/>
          <w:lang w:val="pl-PL"/>
        </w:rPr>
        <w:t>w odpowiedzi na ogłoszone przez Zamawiającego zapytanie ofertowe</w:t>
      </w:r>
      <w:r w:rsidR="00A46992" w:rsidRPr="006D6F32">
        <w:rPr>
          <w:rFonts w:asciiTheme="minorHAnsi" w:hAnsiTheme="minorHAnsi"/>
          <w:szCs w:val="20"/>
          <w:lang w:val="pl-PL"/>
        </w:rPr>
        <w:t xml:space="preserve"> oraz </w:t>
      </w:r>
      <w:r w:rsidR="007A39B0" w:rsidRPr="006D6F32">
        <w:rPr>
          <w:rFonts w:asciiTheme="minorHAnsi" w:hAnsiTheme="minorHAnsi"/>
          <w:szCs w:val="20"/>
          <w:lang w:val="pl-PL"/>
        </w:rPr>
        <w:t xml:space="preserve">założonej </w:t>
      </w:r>
      <w:r w:rsidR="00A46992" w:rsidRPr="006D6F32">
        <w:rPr>
          <w:rFonts w:asciiTheme="minorHAnsi" w:hAnsiTheme="minorHAnsi"/>
          <w:szCs w:val="20"/>
          <w:lang w:val="pl-PL"/>
        </w:rPr>
        <w:t>daty wejścia w życie postanowień Umowy Warunkowej.</w:t>
      </w:r>
    </w:p>
    <w:p w14:paraId="52C2604B" w14:textId="34F2B4A5" w:rsidR="007A39B0" w:rsidRPr="006D6F32" w:rsidRDefault="007A39B0" w:rsidP="007A39B0">
      <w:pPr>
        <w:pStyle w:val="ListParagraph"/>
        <w:numPr>
          <w:ilvl w:val="0"/>
          <w:numId w:val="16"/>
        </w:numPr>
        <w:jc w:val="both"/>
        <w:rPr>
          <w:rFonts w:asciiTheme="minorHAnsi" w:hAnsiTheme="minorHAnsi"/>
          <w:szCs w:val="20"/>
          <w:lang w:val="pl-PL"/>
        </w:rPr>
      </w:pPr>
      <w:r w:rsidRPr="006D6F32">
        <w:rPr>
          <w:rFonts w:asciiTheme="minorHAnsi" w:hAnsiTheme="minorHAnsi"/>
          <w:szCs w:val="20"/>
          <w:lang w:val="pl-PL"/>
        </w:rPr>
        <w:t xml:space="preserve">Z uwagi na fakt, iż Strony na etapie zawierania niniejszej Umowy nie są w stanie wskazać dokładnej daty otrzymania przez Zamawiającego dofinansowania, a w konsekwencji również wejścia Umowy w życie a co za tym idzie dat rozpoczęcia i zakończenia prac, </w:t>
      </w:r>
      <w:r w:rsidR="002911C1" w:rsidRPr="006D6F32">
        <w:rPr>
          <w:rFonts w:asciiTheme="minorHAnsi" w:hAnsiTheme="minorHAnsi"/>
          <w:szCs w:val="20"/>
          <w:lang w:val="pl-PL"/>
        </w:rPr>
        <w:t xml:space="preserve">Strony </w:t>
      </w:r>
      <w:r w:rsidRPr="006D6F32">
        <w:rPr>
          <w:rFonts w:asciiTheme="minorHAnsi" w:hAnsiTheme="minorHAnsi"/>
          <w:szCs w:val="20"/>
          <w:lang w:val="pl-PL"/>
        </w:rPr>
        <w:t>zgodnie oświadczają, że szczegółowy Harmonogram realizacji prac zostanie ponownie zrewidowany przez Strony w ciągu 10 dni od daty wejścia Umowy w życie.</w:t>
      </w:r>
    </w:p>
    <w:p w14:paraId="05F50301" w14:textId="6086040B" w:rsidR="007A39B0" w:rsidRPr="006D6F32" w:rsidRDefault="007A39B0" w:rsidP="007A39B0">
      <w:pPr>
        <w:pStyle w:val="ListParagraph"/>
        <w:numPr>
          <w:ilvl w:val="0"/>
          <w:numId w:val="16"/>
        </w:numPr>
        <w:jc w:val="both"/>
        <w:rPr>
          <w:rFonts w:asciiTheme="minorHAnsi" w:hAnsiTheme="minorHAnsi"/>
          <w:szCs w:val="20"/>
          <w:lang w:val="pl-PL"/>
        </w:rPr>
      </w:pPr>
      <w:r w:rsidRPr="006D6F32">
        <w:rPr>
          <w:rFonts w:asciiTheme="minorHAnsi" w:hAnsiTheme="minorHAnsi"/>
          <w:szCs w:val="20"/>
          <w:lang w:val="pl-PL"/>
        </w:rPr>
        <w:t xml:space="preserve">W prowadzonych negocjacjach w sprawie ustalenia dat realizacji </w:t>
      </w:r>
      <w:r w:rsidR="00014A6E" w:rsidRPr="006D6F32">
        <w:rPr>
          <w:rFonts w:asciiTheme="minorHAnsi" w:hAnsiTheme="minorHAnsi"/>
          <w:szCs w:val="20"/>
          <w:lang w:val="pl-PL"/>
        </w:rPr>
        <w:t xml:space="preserve">prac, </w:t>
      </w:r>
      <w:r w:rsidRPr="006D6F32">
        <w:rPr>
          <w:rFonts w:asciiTheme="minorHAnsi" w:hAnsiTheme="minorHAnsi"/>
          <w:szCs w:val="20"/>
          <w:lang w:val="pl-PL"/>
        </w:rPr>
        <w:t xml:space="preserve">Strony zobowiązane są uwzględnić terminy realizacji Projektu wynikające z umowy o dofinansowanie Projektu oraz terminy realizacji przedstawione przez Wykonawcę w ofercie </w:t>
      </w:r>
      <w:r w:rsidR="00014A6E" w:rsidRPr="006D6F32">
        <w:rPr>
          <w:rFonts w:asciiTheme="minorHAnsi" w:hAnsiTheme="minorHAnsi"/>
          <w:szCs w:val="20"/>
          <w:lang w:val="pl-PL"/>
        </w:rPr>
        <w:t>złożonej</w:t>
      </w:r>
      <w:r w:rsidRPr="006D6F32">
        <w:rPr>
          <w:rFonts w:asciiTheme="minorHAnsi" w:hAnsiTheme="minorHAnsi"/>
          <w:szCs w:val="20"/>
          <w:lang w:val="pl-PL"/>
        </w:rPr>
        <w:t xml:space="preserve"> w odpowiedzi na ogłoszone przez Zamawiającego zapytanie ofertowe.</w:t>
      </w:r>
    </w:p>
    <w:p w14:paraId="3EC249ED" w14:textId="3A823D57" w:rsidR="00A46992" w:rsidRPr="006D6F32" w:rsidRDefault="007A39B0" w:rsidP="00014A6E">
      <w:pPr>
        <w:pStyle w:val="ListParagraph"/>
        <w:numPr>
          <w:ilvl w:val="0"/>
          <w:numId w:val="16"/>
        </w:numPr>
        <w:jc w:val="both"/>
        <w:rPr>
          <w:rFonts w:asciiTheme="minorHAnsi" w:hAnsiTheme="minorHAnsi"/>
          <w:szCs w:val="20"/>
          <w:lang w:val="pl-PL"/>
        </w:rPr>
      </w:pPr>
      <w:r w:rsidRPr="006D6F32">
        <w:rPr>
          <w:rFonts w:asciiTheme="minorHAnsi" w:hAnsiTheme="minorHAnsi"/>
          <w:szCs w:val="20"/>
          <w:lang w:val="pl-PL"/>
        </w:rPr>
        <w:t xml:space="preserve">Jeżeli Strony nie uzgodnią w formie pisemnej </w:t>
      </w:r>
      <w:r w:rsidR="00014A6E" w:rsidRPr="006D6F32">
        <w:rPr>
          <w:rFonts w:asciiTheme="minorHAnsi" w:hAnsiTheme="minorHAnsi"/>
          <w:szCs w:val="20"/>
          <w:lang w:val="pl-PL"/>
        </w:rPr>
        <w:t xml:space="preserve">dat realizacji prac </w:t>
      </w:r>
      <w:r w:rsidRPr="006D6F32">
        <w:rPr>
          <w:rFonts w:asciiTheme="minorHAnsi" w:hAnsiTheme="minorHAnsi"/>
          <w:szCs w:val="20"/>
          <w:lang w:val="pl-PL"/>
        </w:rPr>
        <w:t>w terminie wskazanym w p. 1 b) niniejszego paragrafu, Umowa ulega rozwiązaniu bez konieczności składania w tym zakresie żadnych dodatkowych oświadczeń, na zasadzie warunku rozwiązującego.</w:t>
      </w:r>
    </w:p>
    <w:p w14:paraId="18F93DB6" w14:textId="77777777" w:rsidR="006F0FC4" w:rsidRPr="006D6F32" w:rsidRDefault="006F0FC4" w:rsidP="00C7133F">
      <w:pPr>
        <w:jc w:val="both"/>
        <w:rPr>
          <w:rFonts w:asciiTheme="minorHAnsi" w:hAnsiTheme="minorHAnsi"/>
          <w:szCs w:val="20"/>
        </w:rPr>
      </w:pPr>
    </w:p>
    <w:p w14:paraId="61E6A2F8" w14:textId="106D8B29" w:rsidR="0060602F" w:rsidRPr="006D6F32" w:rsidRDefault="0060602F" w:rsidP="006F0FC4">
      <w:pPr>
        <w:jc w:val="both"/>
        <w:rPr>
          <w:rFonts w:asciiTheme="minorHAnsi" w:hAnsiTheme="minorHAnsi"/>
          <w:szCs w:val="20"/>
        </w:rPr>
      </w:pPr>
      <w:r w:rsidRPr="006D6F32">
        <w:rPr>
          <w:rFonts w:asciiTheme="minorHAnsi" w:hAnsiTheme="minorHAnsi"/>
          <w:szCs w:val="20"/>
        </w:rPr>
        <w:t xml:space="preserve">2. </w:t>
      </w:r>
      <w:r w:rsidR="006F0FC4" w:rsidRPr="006D6F32">
        <w:rPr>
          <w:rFonts w:asciiTheme="minorHAnsi" w:hAnsiTheme="minorHAnsi"/>
          <w:szCs w:val="20"/>
        </w:rPr>
        <w:t xml:space="preserve">Zamawiający jest zobowiązany poinformować Wykonawcę o fakcie podpisania umowy o dofinansowanie Projektu niezwłocznie, jednak nie później niż w ciągu 3 dni roboczych od powzięcia informacji w tym przedmiocie. </w:t>
      </w:r>
      <w:r w:rsidRPr="006D6F32">
        <w:rPr>
          <w:rFonts w:asciiTheme="minorHAnsi" w:hAnsiTheme="minorHAnsi"/>
          <w:szCs w:val="20"/>
        </w:rPr>
        <w:t xml:space="preserve">Wykonawca przystąpi do realizacji prac nie później niż </w:t>
      </w:r>
      <w:r w:rsidR="00804F36" w:rsidRPr="006D6F32">
        <w:rPr>
          <w:rFonts w:asciiTheme="minorHAnsi" w:hAnsiTheme="minorHAnsi"/>
          <w:szCs w:val="20"/>
        </w:rPr>
        <w:t xml:space="preserve">w ciągu </w:t>
      </w:r>
      <w:r w:rsidRPr="006D6F32">
        <w:rPr>
          <w:rFonts w:asciiTheme="minorHAnsi" w:hAnsiTheme="minorHAnsi"/>
          <w:szCs w:val="20"/>
        </w:rPr>
        <w:t xml:space="preserve">2 tygodni od momentu przekazania przez Zamawiającego informacji o podpisaniu </w:t>
      </w:r>
      <w:r w:rsidR="00804F36" w:rsidRPr="006D6F32">
        <w:rPr>
          <w:rFonts w:asciiTheme="minorHAnsi" w:hAnsiTheme="minorHAnsi"/>
          <w:szCs w:val="20"/>
        </w:rPr>
        <w:t xml:space="preserve">przez Zamawiającego </w:t>
      </w:r>
      <w:r w:rsidRPr="006D6F32">
        <w:rPr>
          <w:rFonts w:asciiTheme="minorHAnsi" w:hAnsiTheme="minorHAnsi"/>
          <w:szCs w:val="20"/>
        </w:rPr>
        <w:t>umowy o dofinansowanie.</w:t>
      </w:r>
    </w:p>
    <w:p w14:paraId="6806EA25" w14:textId="77777777" w:rsidR="0060602F" w:rsidRPr="006D6F32" w:rsidRDefault="0060602F" w:rsidP="00C7133F">
      <w:pPr>
        <w:jc w:val="both"/>
        <w:rPr>
          <w:rFonts w:asciiTheme="minorHAnsi" w:hAnsiTheme="minorHAnsi"/>
          <w:szCs w:val="20"/>
        </w:rPr>
      </w:pPr>
    </w:p>
    <w:p w14:paraId="6C4AC45B" w14:textId="33D1E3A4" w:rsidR="00BF1C54" w:rsidRPr="006D6F32" w:rsidRDefault="00DB765A" w:rsidP="00C7133F">
      <w:pPr>
        <w:jc w:val="both"/>
        <w:rPr>
          <w:rFonts w:asciiTheme="minorHAnsi" w:hAnsiTheme="minorHAnsi"/>
          <w:szCs w:val="20"/>
        </w:rPr>
      </w:pPr>
      <w:r w:rsidRPr="006D6F32">
        <w:rPr>
          <w:rFonts w:asciiTheme="minorHAnsi" w:hAnsiTheme="minorHAnsi"/>
          <w:szCs w:val="20"/>
        </w:rPr>
        <w:t>3</w:t>
      </w:r>
      <w:r w:rsidR="0060602F" w:rsidRPr="006D6F32">
        <w:rPr>
          <w:rFonts w:asciiTheme="minorHAnsi" w:hAnsiTheme="minorHAnsi"/>
          <w:szCs w:val="20"/>
        </w:rPr>
        <w:t xml:space="preserve">. </w:t>
      </w:r>
      <w:r w:rsidR="00BF1C54" w:rsidRPr="006D6F32">
        <w:rPr>
          <w:rFonts w:asciiTheme="minorHAnsi" w:hAnsiTheme="minorHAnsi"/>
          <w:szCs w:val="20"/>
        </w:rPr>
        <w:t xml:space="preserve">Odbiór rezultatów poszczególnych </w:t>
      </w:r>
      <w:r w:rsidR="0060602F" w:rsidRPr="006D6F32">
        <w:rPr>
          <w:rFonts w:asciiTheme="minorHAnsi" w:hAnsiTheme="minorHAnsi"/>
          <w:szCs w:val="20"/>
        </w:rPr>
        <w:t>zadań</w:t>
      </w:r>
      <w:r w:rsidR="00BF1C54" w:rsidRPr="006D6F32">
        <w:rPr>
          <w:rFonts w:asciiTheme="minorHAnsi" w:hAnsiTheme="minorHAnsi"/>
          <w:szCs w:val="20"/>
        </w:rPr>
        <w:t xml:space="preserve"> zrealizowanych przez Wykonawc</w:t>
      </w:r>
      <w:r w:rsidR="00F4545D" w:rsidRPr="006D6F32">
        <w:rPr>
          <w:rFonts w:asciiTheme="minorHAnsi" w:hAnsiTheme="minorHAnsi"/>
          <w:szCs w:val="20"/>
        </w:rPr>
        <w:t>ę, określonych w Załączniku nr 2</w:t>
      </w:r>
      <w:r w:rsidR="00BF1C54" w:rsidRPr="006D6F32">
        <w:rPr>
          <w:rFonts w:asciiTheme="minorHAnsi" w:hAnsiTheme="minorHAnsi"/>
          <w:szCs w:val="20"/>
        </w:rPr>
        <w:t xml:space="preserve"> do Umowy, nastąpi poprzez podpisanie </w:t>
      </w:r>
      <w:r w:rsidR="00661D7B" w:rsidRPr="006D6F32">
        <w:rPr>
          <w:rFonts w:asciiTheme="minorHAnsi" w:hAnsiTheme="minorHAnsi"/>
          <w:szCs w:val="20"/>
        </w:rPr>
        <w:t>P</w:t>
      </w:r>
      <w:r w:rsidR="00BF1C54" w:rsidRPr="006D6F32">
        <w:rPr>
          <w:rFonts w:asciiTheme="minorHAnsi" w:hAnsiTheme="minorHAnsi"/>
          <w:szCs w:val="20"/>
        </w:rPr>
        <w:t>rotokołów zdawczo-odbiorczych.</w:t>
      </w:r>
    </w:p>
    <w:p w14:paraId="0B5BB985" w14:textId="641950A0" w:rsidR="00BF1C54" w:rsidRPr="006D6F32" w:rsidRDefault="00BF1C54" w:rsidP="00C7133F">
      <w:pPr>
        <w:jc w:val="both"/>
        <w:rPr>
          <w:rFonts w:asciiTheme="minorHAnsi" w:hAnsiTheme="minorHAnsi"/>
          <w:szCs w:val="20"/>
        </w:rPr>
      </w:pPr>
    </w:p>
    <w:p w14:paraId="7531D93D" w14:textId="070F1101" w:rsidR="00C734BD" w:rsidRPr="006D6F32" w:rsidRDefault="00DB765A" w:rsidP="00C7133F">
      <w:pPr>
        <w:jc w:val="both"/>
        <w:rPr>
          <w:rFonts w:asciiTheme="minorHAnsi" w:hAnsiTheme="minorHAnsi"/>
          <w:szCs w:val="20"/>
        </w:rPr>
      </w:pPr>
      <w:r w:rsidRPr="006D6F32">
        <w:rPr>
          <w:rFonts w:asciiTheme="minorHAnsi" w:hAnsiTheme="minorHAnsi"/>
          <w:szCs w:val="20"/>
        </w:rPr>
        <w:t>4</w:t>
      </w:r>
      <w:r w:rsidR="00C734BD" w:rsidRPr="006D6F32">
        <w:rPr>
          <w:rFonts w:asciiTheme="minorHAnsi" w:hAnsiTheme="minorHAnsi"/>
          <w:szCs w:val="20"/>
        </w:rPr>
        <w:t>. Wykonawca wykona Raporty końcowe z każdego zadania i przekaże Zamawiającemu w ilości: 2 egzemplarze drukowane oraz 1 egzemplarz w wersji elektronicznej na płycie CD/DVD.</w:t>
      </w:r>
    </w:p>
    <w:p w14:paraId="1467DF5E" w14:textId="05C8E3FC" w:rsidR="00C734BD" w:rsidRPr="006D6F32" w:rsidRDefault="00C734BD" w:rsidP="00C7133F">
      <w:pPr>
        <w:jc w:val="both"/>
        <w:rPr>
          <w:rFonts w:asciiTheme="minorHAnsi" w:hAnsiTheme="minorHAnsi"/>
          <w:szCs w:val="20"/>
        </w:rPr>
      </w:pPr>
    </w:p>
    <w:p w14:paraId="630025F6" w14:textId="4083D073" w:rsidR="00C734BD" w:rsidRPr="006D6F32" w:rsidRDefault="00DB765A" w:rsidP="00C7133F">
      <w:pPr>
        <w:jc w:val="both"/>
        <w:rPr>
          <w:rFonts w:asciiTheme="minorHAnsi" w:hAnsiTheme="minorHAnsi"/>
          <w:szCs w:val="20"/>
        </w:rPr>
      </w:pPr>
      <w:r w:rsidRPr="006D6F32">
        <w:rPr>
          <w:rFonts w:asciiTheme="minorHAnsi" w:hAnsiTheme="minorHAnsi"/>
          <w:szCs w:val="20"/>
        </w:rPr>
        <w:t>5</w:t>
      </w:r>
      <w:r w:rsidR="00C734BD" w:rsidRPr="006D6F32">
        <w:rPr>
          <w:rFonts w:asciiTheme="minorHAnsi" w:hAnsiTheme="minorHAnsi"/>
          <w:szCs w:val="20"/>
        </w:rPr>
        <w:t xml:space="preserve">. Za datę przekazania uznaje się datę wpływu Raportu do siedziby Zamawiającego. Dokumentem potwierdzającym przyjęcie/akceptację Raportu jest Protokół </w:t>
      </w:r>
      <w:r w:rsidR="00661D7B" w:rsidRPr="006D6F32">
        <w:rPr>
          <w:rFonts w:asciiTheme="minorHAnsi" w:hAnsiTheme="minorHAnsi"/>
          <w:szCs w:val="20"/>
        </w:rPr>
        <w:t>zdawczo-odbiorczy</w:t>
      </w:r>
      <w:r w:rsidR="00C734BD" w:rsidRPr="006D6F32">
        <w:rPr>
          <w:rFonts w:asciiTheme="minorHAnsi" w:hAnsiTheme="minorHAnsi"/>
          <w:szCs w:val="20"/>
        </w:rPr>
        <w:t xml:space="preserve">, który powinien zostać przygotowany przez Wykonawcę i podpisany przez przedstawicieli stron w terminie czternastu (14) dni od daty przekazania. W przypadku stwierdzenia w Protokole </w:t>
      </w:r>
      <w:r w:rsidR="00804F36" w:rsidRPr="006D6F32">
        <w:rPr>
          <w:rFonts w:asciiTheme="minorHAnsi" w:hAnsiTheme="minorHAnsi"/>
          <w:szCs w:val="20"/>
        </w:rPr>
        <w:t xml:space="preserve">zdawczo-odbiorczym </w:t>
      </w:r>
      <w:r w:rsidR="00C734BD" w:rsidRPr="006D6F32">
        <w:rPr>
          <w:rFonts w:asciiTheme="minorHAnsi" w:hAnsiTheme="minorHAnsi"/>
          <w:szCs w:val="20"/>
        </w:rPr>
        <w:t>konieczności usunięcia wad, zostaną one usunięte przez Wykonawcę w ciągu 14 dni.</w:t>
      </w:r>
    </w:p>
    <w:p w14:paraId="23B8FA8A" w14:textId="77777777" w:rsidR="007169AB" w:rsidRPr="006D6F32" w:rsidRDefault="007169AB" w:rsidP="00C7133F">
      <w:pPr>
        <w:jc w:val="both"/>
        <w:rPr>
          <w:rFonts w:asciiTheme="minorHAnsi" w:hAnsiTheme="minorHAnsi"/>
          <w:szCs w:val="20"/>
        </w:rPr>
      </w:pPr>
    </w:p>
    <w:p w14:paraId="0A703B68" w14:textId="2A7D7B89" w:rsidR="007169AB" w:rsidRPr="006D6F32" w:rsidRDefault="007169AB" w:rsidP="00C7133F">
      <w:pPr>
        <w:jc w:val="both"/>
        <w:rPr>
          <w:rFonts w:asciiTheme="minorHAnsi" w:hAnsiTheme="minorHAnsi"/>
          <w:szCs w:val="20"/>
        </w:rPr>
      </w:pPr>
      <w:r w:rsidRPr="006D6F32">
        <w:rPr>
          <w:rFonts w:asciiTheme="minorHAnsi" w:hAnsiTheme="minorHAnsi"/>
          <w:szCs w:val="20"/>
        </w:rPr>
        <w:t>6. Mając na uwadze, iż</w:t>
      </w:r>
      <w:r w:rsidR="00536F6A" w:rsidRPr="006D6F32">
        <w:rPr>
          <w:rFonts w:asciiTheme="minorHAnsi" w:hAnsiTheme="minorHAnsi"/>
          <w:szCs w:val="20"/>
        </w:rPr>
        <w:t>: (1)</w:t>
      </w:r>
      <w:r w:rsidRPr="006D6F32">
        <w:rPr>
          <w:rFonts w:asciiTheme="minorHAnsi" w:hAnsiTheme="minorHAnsi"/>
          <w:szCs w:val="20"/>
        </w:rPr>
        <w:t xml:space="preserve"> zakres prac Projektu może być realizowany w częściach przez różnych wykonawców</w:t>
      </w:r>
      <w:r w:rsidR="00536F6A" w:rsidRPr="006D6F32">
        <w:rPr>
          <w:rFonts w:asciiTheme="minorHAnsi" w:hAnsiTheme="minorHAnsi"/>
          <w:szCs w:val="20"/>
        </w:rPr>
        <w:t>; (2) w Projekcie będzie uczestniczył Zamawiający oraz inne podmioty wskazane przez Zamawiającego - Wykonawca zobowiązuje się</w:t>
      </w:r>
      <w:r w:rsidRPr="006D6F32">
        <w:rPr>
          <w:rFonts w:asciiTheme="minorHAnsi" w:hAnsiTheme="minorHAnsi"/>
          <w:szCs w:val="20"/>
        </w:rPr>
        <w:t xml:space="preserve"> do koordynowania prac </w:t>
      </w:r>
      <w:r w:rsidR="00536F6A" w:rsidRPr="006D6F32">
        <w:rPr>
          <w:rFonts w:asciiTheme="minorHAnsi" w:hAnsiTheme="minorHAnsi"/>
          <w:szCs w:val="20"/>
        </w:rPr>
        <w:t>i terminów realizacji z Zamawiającym, wykonawcą</w:t>
      </w:r>
      <w:r w:rsidRPr="006D6F32">
        <w:rPr>
          <w:rFonts w:asciiTheme="minorHAnsi" w:hAnsiTheme="minorHAnsi"/>
          <w:szCs w:val="20"/>
        </w:rPr>
        <w:t xml:space="preserve"> drugiej części zamówienia</w:t>
      </w:r>
      <w:r w:rsidR="00536F6A" w:rsidRPr="006D6F32">
        <w:rPr>
          <w:rFonts w:asciiTheme="minorHAnsi" w:hAnsiTheme="minorHAnsi"/>
          <w:szCs w:val="20"/>
        </w:rPr>
        <w:t xml:space="preserve"> (w przypadku, w którym w wyniku postępowania ofertowego wyłonionych zostanie dwóch wykonawców na dwie części zamówienia) oraz pozostałymi uczestnikami Projektu wskazanymi przez Zamawiającego</w:t>
      </w:r>
      <w:r w:rsidRPr="006D6F32">
        <w:rPr>
          <w:rFonts w:asciiTheme="minorHAnsi" w:hAnsiTheme="minorHAnsi"/>
          <w:szCs w:val="20"/>
        </w:rPr>
        <w:t>.</w:t>
      </w:r>
    </w:p>
    <w:p w14:paraId="47E70AFC" w14:textId="77777777" w:rsidR="004360F3" w:rsidRPr="006D6F32" w:rsidRDefault="004360F3" w:rsidP="00BF1C54">
      <w:pPr>
        <w:rPr>
          <w:rFonts w:asciiTheme="minorHAnsi" w:hAnsiTheme="minorHAnsi"/>
          <w:szCs w:val="20"/>
        </w:rPr>
      </w:pPr>
    </w:p>
    <w:p w14:paraId="1E923B32" w14:textId="3D85F1B4" w:rsidR="00BF1C54" w:rsidRPr="006D6F32" w:rsidRDefault="00BF1C54" w:rsidP="004360F3">
      <w:pPr>
        <w:jc w:val="center"/>
        <w:rPr>
          <w:rFonts w:asciiTheme="minorHAnsi" w:hAnsiTheme="minorHAnsi"/>
          <w:b/>
          <w:szCs w:val="20"/>
        </w:rPr>
      </w:pPr>
      <w:r w:rsidRPr="006D6F32">
        <w:rPr>
          <w:rFonts w:asciiTheme="minorHAnsi" w:hAnsiTheme="minorHAnsi"/>
          <w:b/>
          <w:szCs w:val="20"/>
        </w:rPr>
        <w:t>§ 3</w:t>
      </w:r>
      <w:r w:rsidR="004360F3" w:rsidRPr="006D6F32">
        <w:rPr>
          <w:rFonts w:asciiTheme="minorHAnsi" w:hAnsiTheme="minorHAnsi"/>
          <w:b/>
          <w:szCs w:val="20"/>
        </w:rPr>
        <w:t xml:space="preserve"> Autorskie prawa majątkowe</w:t>
      </w:r>
    </w:p>
    <w:p w14:paraId="7C0B90D7" w14:textId="77777777" w:rsidR="004360F3" w:rsidRPr="006D6F32" w:rsidRDefault="004360F3" w:rsidP="00BF1C54">
      <w:pPr>
        <w:rPr>
          <w:rFonts w:asciiTheme="minorHAnsi" w:hAnsiTheme="minorHAnsi"/>
          <w:szCs w:val="20"/>
        </w:rPr>
      </w:pPr>
    </w:p>
    <w:p w14:paraId="6AF5A462" w14:textId="0DDB83D5" w:rsidR="00BF1C54" w:rsidRPr="006D6F32" w:rsidRDefault="004360F3" w:rsidP="00C7133F">
      <w:pPr>
        <w:jc w:val="both"/>
        <w:rPr>
          <w:rFonts w:asciiTheme="minorHAnsi" w:hAnsiTheme="minorHAnsi"/>
          <w:szCs w:val="20"/>
        </w:rPr>
      </w:pPr>
      <w:r w:rsidRPr="006D6F32">
        <w:rPr>
          <w:rFonts w:asciiTheme="minorHAnsi" w:hAnsiTheme="minorHAnsi"/>
          <w:szCs w:val="20"/>
        </w:rPr>
        <w:t xml:space="preserve">1. </w:t>
      </w:r>
      <w:r w:rsidR="00BF1C54" w:rsidRPr="006D6F32">
        <w:rPr>
          <w:rFonts w:asciiTheme="minorHAnsi" w:hAnsiTheme="minorHAnsi"/>
          <w:szCs w:val="20"/>
        </w:rPr>
        <w:t xml:space="preserve">Z chwilą </w:t>
      </w:r>
      <w:r w:rsidR="005615D4" w:rsidRPr="006D6F32">
        <w:rPr>
          <w:rFonts w:asciiTheme="minorHAnsi" w:hAnsiTheme="minorHAnsi"/>
          <w:szCs w:val="20"/>
        </w:rPr>
        <w:t xml:space="preserve">podpisania przez strony Protokołu zdawczo-odbiorczego za zrealizowanie danego zadania </w:t>
      </w:r>
      <w:r w:rsidR="00BF1C54" w:rsidRPr="006D6F32">
        <w:rPr>
          <w:rFonts w:asciiTheme="minorHAnsi" w:hAnsiTheme="minorHAnsi"/>
          <w:szCs w:val="20"/>
        </w:rPr>
        <w:t>oraz po wypłaceniu Wykonawcy odpowiedniej kwoty wynagrodzenia wskazanego w § 4 Umowy, na Zamawiającego przechodzą autorskie prawa majątkowe do tych rezultatów.</w:t>
      </w:r>
    </w:p>
    <w:p w14:paraId="3255DF3E" w14:textId="77777777" w:rsidR="004360F3" w:rsidRPr="006D6F32" w:rsidRDefault="004360F3" w:rsidP="00C7133F">
      <w:pPr>
        <w:jc w:val="both"/>
        <w:rPr>
          <w:rFonts w:asciiTheme="minorHAnsi" w:hAnsiTheme="minorHAnsi"/>
          <w:szCs w:val="20"/>
        </w:rPr>
      </w:pPr>
    </w:p>
    <w:p w14:paraId="6CB03EC8" w14:textId="67B8FBC1" w:rsidR="00BF1C54" w:rsidRPr="006D6F32" w:rsidRDefault="005615D4" w:rsidP="00C7133F">
      <w:pPr>
        <w:jc w:val="both"/>
        <w:rPr>
          <w:rFonts w:asciiTheme="minorHAnsi" w:hAnsiTheme="minorHAnsi"/>
          <w:szCs w:val="20"/>
        </w:rPr>
      </w:pPr>
      <w:r w:rsidRPr="006D6F32">
        <w:rPr>
          <w:rFonts w:asciiTheme="minorHAnsi" w:hAnsiTheme="minorHAnsi"/>
          <w:szCs w:val="20"/>
        </w:rPr>
        <w:lastRenderedPageBreak/>
        <w:t xml:space="preserve">2. </w:t>
      </w:r>
      <w:r w:rsidR="00BF1C54" w:rsidRPr="006D6F32">
        <w:rPr>
          <w:rFonts w:asciiTheme="minorHAnsi" w:hAnsiTheme="minorHAnsi"/>
          <w:szCs w:val="20"/>
        </w:rPr>
        <w:t>Przeniesienie autorskich praw majątk</w:t>
      </w:r>
      <w:r w:rsidR="00C25B4C" w:rsidRPr="006D6F32">
        <w:rPr>
          <w:rFonts w:asciiTheme="minorHAnsi" w:hAnsiTheme="minorHAnsi"/>
          <w:szCs w:val="20"/>
        </w:rPr>
        <w:t>owych, o którym mowa w ust. 1, w zakresie wszystkich znanych w chwili zawarcia Umowy pól eksploatacji, a w szczególności na następujących polach eksploatacji:</w:t>
      </w:r>
    </w:p>
    <w:p w14:paraId="4065702C" w14:textId="1EFAF562" w:rsidR="00BF1C54" w:rsidRPr="006D6F32" w:rsidRDefault="00BF1C54" w:rsidP="0075236A">
      <w:pPr>
        <w:pStyle w:val="ListParagraph"/>
        <w:numPr>
          <w:ilvl w:val="0"/>
          <w:numId w:val="5"/>
        </w:numPr>
        <w:jc w:val="both"/>
        <w:rPr>
          <w:rFonts w:asciiTheme="minorHAnsi" w:hAnsiTheme="minorHAnsi"/>
          <w:szCs w:val="20"/>
          <w:lang w:val="pl-PL"/>
        </w:rPr>
      </w:pPr>
      <w:proofErr w:type="gramStart"/>
      <w:r w:rsidRPr="006D6F32">
        <w:rPr>
          <w:rFonts w:asciiTheme="minorHAnsi" w:hAnsiTheme="minorHAnsi"/>
          <w:szCs w:val="20"/>
          <w:lang w:val="pl-PL"/>
        </w:rPr>
        <w:t>używanie</w:t>
      </w:r>
      <w:proofErr w:type="gramEnd"/>
      <w:r w:rsidRPr="006D6F32">
        <w:rPr>
          <w:rFonts w:asciiTheme="minorHAnsi" w:hAnsiTheme="minorHAnsi"/>
          <w:szCs w:val="20"/>
          <w:lang w:val="pl-PL"/>
        </w:rPr>
        <w:t xml:space="preserve"> i rozpowszechnianie całości lub fragmentów (części) utworów dowolną techniką, w tym techniką druku, reprograficzną, zapisu magnetycznego, elektromagnetycznego, optycznego, techniką cyfrową, m.in. w materiałach drukowanych i elektronicznych oraz innych kanałach komunikacyjnych, w tym w Internecie</w:t>
      </w:r>
      <w:r w:rsidR="005615D4" w:rsidRPr="006D6F32">
        <w:rPr>
          <w:rFonts w:asciiTheme="minorHAnsi" w:hAnsiTheme="minorHAnsi"/>
          <w:szCs w:val="20"/>
          <w:lang w:val="pl-PL"/>
        </w:rPr>
        <w:t xml:space="preserve"> – dotyczy to m.in. materiałów handlowych, publikacji prasowych</w:t>
      </w:r>
      <w:r w:rsidRPr="006D6F32">
        <w:rPr>
          <w:rFonts w:asciiTheme="minorHAnsi" w:hAnsiTheme="minorHAnsi"/>
          <w:szCs w:val="20"/>
          <w:lang w:val="pl-PL"/>
        </w:rPr>
        <w:t>;</w:t>
      </w:r>
    </w:p>
    <w:p w14:paraId="0E8D2905" w14:textId="5EDC147E" w:rsidR="00BF1C54" w:rsidRPr="006D6F32" w:rsidRDefault="00BF1C54" w:rsidP="0075236A">
      <w:pPr>
        <w:pStyle w:val="ListParagraph"/>
        <w:numPr>
          <w:ilvl w:val="0"/>
          <w:numId w:val="5"/>
        </w:numPr>
        <w:jc w:val="both"/>
        <w:rPr>
          <w:rFonts w:asciiTheme="minorHAnsi" w:hAnsiTheme="minorHAnsi"/>
          <w:szCs w:val="20"/>
          <w:lang w:val="pl-PL"/>
        </w:rPr>
      </w:pPr>
      <w:proofErr w:type="gramStart"/>
      <w:r w:rsidRPr="006D6F32">
        <w:rPr>
          <w:rFonts w:asciiTheme="minorHAnsi" w:hAnsiTheme="minorHAnsi"/>
          <w:szCs w:val="20"/>
          <w:lang w:val="pl-PL"/>
        </w:rPr>
        <w:t>utrwalanie</w:t>
      </w:r>
      <w:proofErr w:type="gramEnd"/>
      <w:r w:rsidRPr="006D6F32">
        <w:rPr>
          <w:rFonts w:asciiTheme="minorHAnsi" w:hAnsiTheme="minorHAnsi"/>
          <w:szCs w:val="20"/>
          <w:lang w:val="pl-PL"/>
        </w:rPr>
        <w:t xml:space="preserve"> i zwielokrotnianie utworów</w:t>
      </w:r>
      <w:r w:rsidR="005615D4" w:rsidRPr="006D6F32">
        <w:rPr>
          <w:rFonts w:asciiTheme="minorHAnsi" w:hAnsiTheme="minorHAnsi"/>
          <w:szCs w:val="20"/>
          <w:lang w:val="pl-PL"/>
        </w:rPr>
        <w:t xml:space="preserve"> dowolną techniką</w:t>
      </w:r>
      <w:r w:rsidRPr="006D6F32">
        <w:rPr>
          <w:rFonts w:asciiTheme="minorHAnsi" w:hAnsiTheme="minorHAnsi"/>
          <w:szCs w:val="20"/>
          <w:lang w:val="pl-PL"/>
        </w:rPr>
        <w:t>, w tym techniką druku, reprograficzną, zapisu magnetycznego, elektromagnetycznego, optycznego, techniką cyfrową;</w:t>
      </w:r>
    </w:p>
    <w:p w14:paraId="628FD3E2" w14:textId="2EFB1F5B" w:rsidR="000175E7" w:rsidRPr="006D6F32" w:rsidRDefault="000175E7" w:rsidP="0075236A">
      <w:pPr>
        <w:pStyle w:val="ListParagraph"/>
        <w:numPr>
          <w:ilvl w:val="0"/>
          <w:numId w:val="5"/>
        </w:numPr>
        <w:jc w:val="both"/>
        <w:rPr>
          <w:rFonts w:asciiTheme="minorHAnsi" w:hAnsiTheme="minorHAnsi"/>
          <w:szCs w:val="20"/>
          <w:lang w:val="pl-PL"/>
        </w:rPr>
      </w:pPr>
      <w:proofErr w:type="gramStart"/>
      <w:r w:rsidRPr="006D6F32">
        <w:rPr>
          <w:rFonts w:asciiTheme="minorHAnsi" w:hAnsiTheme="minorHAnsi"/>
          <w:szCs w:val="20"/>
          <w:lang w:val="pl-PL"/>
        </w:rPr>
        <w:t>wszelkie</w:t>
      </w:r>
      <w:proofErr w:type="gramEnd"/>
      <w:r w:rsidRPr="006D6F32">
        <w:rPr>
          <w:rFonts w:asciiTheme="minorHAnsi" w:hAnsiTheme="minorHAnsi"/>
          <w:szCs w:val="20"/>
          <w:lang w:val="pl-PL"/>
        </w:rPr>
        <w:t xml:space="preserve"> rozpowszechnianie, w tym wprowadzanie </w:t>
      </w:r>
      <w:r w:rsidR="0052603D" w:rsidRPr="006D6F32">
        <w:rPr>
          <w:rFonts w:asciiTheme="minorHAnsi" w:hAnsiTheme="minorHAnsi"/>
          <w:szCs w:val="20"/>
          <w:lang w:val="pl-PL"/>
        </w:rPr>
        <w:t>utworów</w:t>
      </w:r>
      <w:r w:rsidRPr="006D6F32">
        <w:rPr>
          <w:rFonts w:asciiTheme="minorHAnsi" w:hAnsiTheme="minorHAnsi"/>
          <w:szCs w:val="20"/>
          <w:lang w:val="pl-PL"/>
        </w:rPr>
        <w:t xml:space="preserve"> do pamięci komputerów i</w:t>
      </w:r>
      <w:r w:rsidR="0052603D" w:rsidRPr="006D6F32">
        <w:rPr>
          <w:rFonts w:asciiTheme="minorHAnsi" w:hAnsiTheme="minorHAnsi"/>
          <w:szCs w:val="20"/>
          <w:lang w:val="pl-PL"/>
        </w:rPr>
        <w:t xml:space="preserve"> </w:t>
      </w:r>
      <w:r w:rsidRPr="006D6F32">
        <w:rPr>
          <w:rFonts w:asciiTheme="minorHAnsi" w:hAnsiTheme="minorHAnsi"/>
          <w:szCs w:val="20"/>
          <w:lang w:val="pl-PL"/>
        </w:rPr>
        <w:t>serwerów sieci komputerowych, w tym ogólnie dostępnych np. Internetu, i udostępnianie</w:t>
      </w:r>
      <w:r w:rsidR="0052603D" w:rsidRPr="006D6F32">
        <w:rPr>
          <w:rFonts w:asciiTheme="minorHAnsi" w:hAnsiTheme="minorHAnsi"/>
          <w:szCs w:val="20"/>
          <w:lang w:val="pl-PL"/>
        </w:rPr>
        <w:t xml:space="preserve"> </w:t>
      </w:r>
      <w:r w:rsidRPr="006D6F32">
        <w:rPr>
          <w:rFonts w:asciiTheme="minorHAnsi" w:hAnsiTheme="minorHAnsi"/>
          <w:szCs w:val="20"/>
          <w:lang w:val="pl-PL"/>
        </w:rPr>
        <w:t>ich użytkownikom takich sieci,</w:t>
      </w:r>
    </w:p>
    <w:p w14:paraId="14A65C5E" w14:textId="4C83A38D" w:rsidR="000175E7" w:rsidRPr="006D6F32" w:rsidRDefault="000175E7" w:rsidP="0075236A">
      <w:pPr>
        <w:pStyle w:val="ListParagraph"/>
        <w:numPr>
          <w:ilvl w:val="0"/>
          <w:numId w:val="5"/>
        </w:numPr>
        <w:jc w:val="both"/>
        <w:rPr>
          <w:rFonts w:asciiTheme="minorHAnsi" w:hAnsiTheme="minorHAnsi"/>
          <w:szCs w:val="20"/>
          <w:lang w:val="pl-PL"/>
        </w:rPr>
      </w:pPr>
      <w:proofErr w:type="gramStart"/>
      <w:r w:rsidRPr="006D6F32">
        <w:rPr>
          <w:rFonts w:asciiTheme="minorHAnsi" w:hAnsiTheme="minorHAnsi"/>
          <w:szCs w:val="20"/>
          <w:lang w:val="pl-PL"/>
        </w:rPr>
        <w:t>przekazywanie</w:t>
      </w:r>
      <w:proofErr w:type="gramEnd"/>
      <w:r w:rsidRPr="006D6F32">
        <w:rPr>
          <w:rFonts w:asciiTheme="minorHAnsi" w:hAnsiTheme="minorHAnsi"/>
          <w:szCs w:val="20"/>
          <w:lang w:val="pl-PL"/>
        </w:rPr>
        <w:t xml:space="preserve"> lub przesyłanie zapisów utworów pomiędzy komputerami, serwerami i</w:t>
      </w:r>
      <w:r w:rsidR="0052603D" w:rsidRPr="006D6F32">
        <w:rPr>
          <w:rFonts w:asciiTheme="minorHAnsi" w:hAnsiTheme="minorHAnsi"/>
          <w:szCs w:val="20"/>
          <w:lang w:val="pl-PL"/>
        </w:rPr>
        <w:t xml:space="preserve"> </w:t>
      </w:r>
      <w:r w:rsidRPr="006D6F32">
        <w:rPr>
          <w:rFonts w:asciiTheme="minorHAnsi" w:hAnsiTheme="minorHAnsi"/>
          <w:szCs w:val="20"/>
          <w:lang w:val="pl-PL"/>
        </w:rPr>
        <w:t>użytkownikami (korzystającymi), innymi odbiorcami, przy pomocy wszelkiego rodzaju</w:t>
      </w:r>
      <w:r w:rsidR="0052603D" w:rsidRPr="006D6F32">
        <w:rPr>
          <w:rFonts w:asciiTheme="minorHAnsi" w:hAnsiTheme="minorHAnsi"/>
          <w:szCs w:val="20"/>
          <w:lang w:val="pl-PL"/>
        </w:rPr>
        <w:t xml:space="preserve"> </w:t>
      </w:r>
      <w:r w:rsidRPr="006D6F32">
        <w:rPr>
          <w:rFonts w:asciiTheme="minorHAnsi" w:hAnsiTheme="minorHAnsi"/>
          <w:szCs w:val="20"/>
          <w:lang w:val="pl-PL"/>
        </w:rPr>
        <w:t>środków i technik,</w:t>
      </w:r>
    </w:p>
    <w:p w14:paraId="769B9F6C" w14:textId="081F1BB0" w:rsidR="000175E7" w:rsidRPr="006D6F32" w:rsidRDefault="000175E7" w:rsidP="0075236A">
      <w:pPr>
        <w:pStyle w:val="ListParagraph"/>
        <w:numPr>
          <w:ilvl w:val="0"/>
          <w:numId w:val="5"/>
        </w:numPr>
        <w:jc w:val="both"/>
        <w:rPr>
          <w:rFonts w:asciiTheme="minorHAnsi" w:hAnsiTheme="minorHAnsi"/>
          <w:szCs w:val="20"/>
          <w:lang w:val="pl-PL"/>
        </w:rPr>
      </w:pPr>
      <w:proofErr w:type="gramStart"/>
      <w:r w:rsidRPr="006D6F32">
        <w:rPr>
          <w:rFonts w:asciiTheme="minorHAnsi" w:hAnsiTheme="minorHAnsi"/>
          <w:szCs w:val="20"/>
          <w:lang w:val="pl-PL"/>
        </w:rPr>
        <w:t>publiczne</w:t>
      </w:r>
      <w:proofErr w:type="gramEnd"/>
      <w:r w:rsidRPr="006D6F32">
        <w:rPr>
          <w:rFonts w:asciiTheme="minorHAnsi" w:hAnsiTheme="minorHAnsi"/>
          <w:szCs w:val="20"/>
          <w:lang w:val="pl-PL"/>
        </w:rPr>
        <w:t xml:space="preserve"> udostępnianie, zarówno odpłatne, jak i nieodpłatne, aby </w:t>
      </w:r>
      <w:r w:rsidR="0052603D" w:rsidRPr="006D6F32">
        <w:rPr>
          <w:rFonts w:asciiTheme="minorHAnsi" w:hAnsiTheme="minorHAnsi"/>
          <w:szCs w:val="20"/>
          <w:lang w:val="pl-PL"/>
        </w:rPr>
        <w:t>odbiorca</w:t>
      </w:r>
      <w:r w:rsidRPr="006D6F32">
        <w:rPr>
          <w:rFonts w:asciiTheme="minorHAnsi" w:hAnsiTheme="minorHAnsi"/>
          <w:szCs w:val="20"/>
          <w:lang w:val="pl-PL"/>
        </w:rPr>
        <w:t xml:space="preserve"> mógł mieć do niego dostęp w miejscu i w czasie</w:t>
      </w:r>
      <w:r w:rsidR="0052603D" w:rsidRPr="006D6F32">
        <w:rPr>
          <w:rFonts w:asciiTheme="minorHAnsi" w:hAnsiTheme="minorHAnsi"/>
          <w:szCs w:val="20"/>
          <w:lang w:val="pl-PL"/>
        </w:rPr>
        <w:t xml:space="preserve"> </w:t>
      </w:r>
      <w:r w:rsidRPr="006D6F32">
        <w:rPr>
          <w:rFonts w:asciiTheme="minorHAnsi" w:hAnsiTheme="minorHAnsi"/>
          <w:szCs w:val="20"/>
          <w:lang w:val="pl-PL"/>
        </w:rPr>
        <w:t>przez siebie wybranym, w tym także w sieciach telekomunikacyjnych i komputerowych lub</w:t>
      </w:r>
      <w:r w:rsidR="0052603D" w:rsidRPr="006D6F32">
        <w:rPr>
          <w:rFonts w:asciiTheme="minorHAnsi" w:hAnsiTheme="minorHAnsi"/>
          <w:szCs w:val="20"/>
          <w:lang w:val="pl-PL"/>
        </w:rPr>
        <w:t xml:space="preserve"> </w:t>
      </w:r>
      <w:r w:rsidRPr="006D6F32">
        <w:rPr>
          <w:rFonts w:asciiTheme="minorHAnsi" w:hAnsiTheme="minorHAnsi"/>
          <w:szCs w:val="20"/>
          <w:lang w:val="pl-PL"/>
        </w:rPr>
        <w:t>w związku ze świadczeniem usług telekomunikacyjnych, w tym również - z zastosowaniem</w:t>
      </w:r>
      <w:r w:rsidR="0052603D" w:rsidRPr="006D6F32">
        <w:rPr>
          <w:rFonts w:asciiTheme="minorHAnsi" w:hAnsiTheme="minorHAnsi"/>
          <w:szCs w:val="20"/>
          <w:lang w:val="pl-PL"/>
        </w:rPr>
        <w:t xml:space="preserve"> </w:t>
      </w:r>
      <w:r w:rsidRPr="006D6F32">
        <w:rPr>
          <w:rFonts w:asciiTheme="minorHAnsi" w:hAnsiTheme="minorHAnsi"/>
          <w:szCs w:val="20"/>
          <w:lang w:val="pl-PL"/>
        </w:rPr>
        <w:t>w tym celu usług interaktywnych.</w:t>
      </w:r>
    </w:p>
    <w:p w14:paraId="41EB8E4E" w14:textId="77777777" w:rsidR="0052603D" w:rsidRPr="006D6F32" w:rsidRDefault="0052603D" w:rsidP="0075236A">
      <w:pPr>
        <w:pStyle w:val="ListParagraph"/>
        <w:numPr>
          <w:ilvl w:val="0"/>
          <w:numId w:val="5"/>
        </w:numPr>
        <w:jc w:val="both"/>
        <w:rPr>
          <w:rFonts w:asciiTheme="minorHAnsi" w:hAnsiTheme="minorHAnsi"/>
          <w:szCs w:val="20"/>
          <w:lang w:val="pl-PL"/>
        </w:rPr>
      </w:pPr>
      <w:proofErr w:type="gramStart"/>
      <w:r w:rsidRPr="006D6F32">
        <w:rPr>
          <w:rFonts w:asciiTheme="minorHAnsi" w:hAnsiTheme="minorHAnsi"/>
          <w:szCs w:val="20"/>
          <w:lang w:val="pl-PL"/>
        </w:rPr>
        <w:t>sporządzanie</w:t>
      </w:r>
      <w:proofErr w:type="gramEnd"/>
      <w:r w:rsidRPr="006D6F32">
        <w:rPr>
          <w:rFonts w:asciiTheme="minorHAnsi" w:hAnsiTheme="minorHAnsi"/>
          <w:szCs w:val="20"/>
          <w:lang w:val="pl-PL"/>
        </w:rPr>
        <w:t xml:space="preserve"> wersji obcojęzycznych utworów lub ich fragmentów (części);</w:t>
      </w:r>
    </w:p>
    <w:p w14:paraId="0CB60979" w14:textId="63A9A477" w:rsidR="00532600" w:rsidRPr="006D6F32" w:rsidRDefault="0052603D" w:rsidP="0075236A">
      <w:pPr>
        <w:pStyle w:val="ListParagraph"/>
        <w:numPr>
          <w:ilvl w:val="0"/>
          <w:numId w:val="5"/>
        </w:numPr>
        <w:jc w:val="both"/>
        <w:rPr>
          <w:rFonts w:asciiTheme="minorHAnsi" w:hAnsiTheme="minorHAnsi"/>
          <w:szCs w:val="20"/>
          <w:lang w:val="pl-PL"/>
        </w:rPr>
      </w:pPr>
      <w:proofErr w:type="gramStart"/>
      <w:r w:rsidRPr="006D6F32">
        <w:rPr>
          <w:rFonts w:asciiTheme="minorHAnsi" w:hAnsiTheme="minorHAnsi"/>
          <w:szCs w:val="20"/>
          <w:lang w:val="pl-PL"/>
        </w:rPr>
        <w:t>używanie</w:t>
      </w:r>
      <w:proofErr w:type="gramEnd"/>
      <w:r w:rsidRPr="006D6F32">
        <w:rPr>
          <w:rFonts w:asciiTheme="minorHAnsi" w:hAnsiTheme="minorHAnsi"/>
          <w:szCs w:val="20"/>
          <w:lang w:val="pl-PL"/>
        </w:rPr>
        <w:t xml:space="preserve"> i korzystanie z utworów w tym w sposób określony powyżej, tak przez Zamawiającego, jak i inne up</w:t>
      </w:r>
      <w:r w:rsidR="00C7133F" w:rsidRPr="006D6F32">
        <w:rPr>
          <w:rFonts w:asciiTheme="minorHAnsi" w:hAnsiTheme="minorHAnsi"/>
          <w:szCs w:val="20"/>
          <w:lang w:val="pl-PL"/>
        </w:rPr>
        <w:t xml:space="preserve">oważnione przez niego podmioty - </w:t>
      </w:r>
      <w:r w:rsidRPr="006D6F32">
        <w:rPr>
          <w:rFonts w:asciiTheme="minorHAnsi" w:hAnsiTheme="minorHAnsi"/>
          <w:szCs w:val="20"/>
          <w:lang w:val="pl-PL"/>
        </w:rPr>
        <w:t xml:space="preserve">w szczególności podmioty z Grupy </w:t>
      </w:r>
      <w:proofErr w:type="spellStart"/>
      <w:r w:rsidR="00532600" w:rsidRPr="006D6F32">
        <w:rPr>
          <w:rFonts w:asciiTheme="minorHAnsi" w:hAnsiTheme="minorHAnsi"/>
          <w:szCs w:val="20"/>
          <w:lang w:val="pl-PL"/>
        </w:rPr>
        <w:t>Inwest</w:t>
      </w:r>
      <w:proofErr w:type="spellEnd"/>
      <w:r w:rsidRPr="006D6F32">
        <w:rPr>
          <w:rFonts w:asciiTheme="minorHAnsi" w:hAnsiTheme="minorHAnsi"/>
          <w:szCs w:val="20"/>
          <w:lang w:val="pl-PL"/>
        </w:rPr>
        <w:t xml:space="preserve"> </w:t>
      </w:r>
      <w:r w:rsidR="00C7133F" w:rsidRPr="006D6F32">
        <w:rPr>
          <w:rFonts w:asciiTheme="minorHAnsi" w:hAnsiTheme="minorHAnsi"/>
          <w:szCs w:val="20"/>
          <w:lang w:val="pl-PL"/>
        </w:rPr>
        <w:t>oraz kontrahentów</w:t>
      </w:r>
      <w:r w:rsidRPr="006D6F32">
        <w:rPr>
          <w:rFonts w:asciiTheme="minorHAnsi" w:hAnsiTheme="minorHAnsi"/>
          <w:szCs w:val="20"/>
          <w:lang w:val="pl-PL"/>
        </w:rPr>
        <w:t>.</w:t>
      </w:r>
      <w:r w:rsidR="00532600" w:rsidRPr="006D6F32">
        <w:rPr>
          <w:rFonts w:asciiTheme="minorHAnsi" w:hAnsiTheme="minorHAnsi"/>
          <w:szCs w:val="20"/>
          <w:lang w:val="pl-PL"/>
        </w:rPr>
        <w:t xml:space="preserve"> Przez</w:t>
      </w:r>
      <w:r w:rsidR="00D0782D" w:rsidRPr="006D6F32">
        <w:rPr>
          <w:rFonts w:asciiTheme="minorHAnsi" w:hAnsiTheme="minorHAnsi"/>
          <w:szCs w:val="20"/>
          <w:lang w:val="pl-PL"/>
        </w:rPr>
        <w:t xml:space="preserve"> </w:t>
      </w:r>
      <w:r w:rsidR="00532600" w:rsidRPr="006D6F32">
        <w:rPr>
          <w:rFonts w:asciiTheme="minorHAnsi" w:hAnsiTheme="minorHAnsi"/>
          <w:szCs w:val="20"/>
          <w:lang w:val="pl-PL"/>
        </w:rPr>
        <w:t xml:space="preserve">Grupę </w:t>
      </w:r>
      <w:proofErr w:type="spellStart"/>
      <w:r w:rsidR="00532600" w:rsidRPr="006D6F32">
        <w:rPr>
          <w:rFonts w:asciiTheme="minorHAnsi" w:hAnsiTheme="minorHAnsi"/>
          <w:szCs w:val="20"/>
          <w:lang w:val="pl-PL"/>
        </w:rPr>
        <w:t>Inwest</w:t>
      </w:r>
      <w:proofErr w:type="spellEnd"/>
      <w:r w:rsidR="00532600" w:rsidRPr="006D6F32">
        <w:rPr>
          <w:rFonts w:asciiTheme="minorHAnsi" w:hAnsiTheme="minorHAnsi"/>
          <w:szCs w:val="20"/>
          <w:lang w:val="pl-PL"/>
        </w:rPr>
        <w:t xml:space="preserve"> należy rozumieć HM </w:t>
      </w:r>
      <w:proofErr w:type="spellStart"/>
      <w:r w:rsidR="00532600" w:rsidRPr="006D6F32">
        <w:rPr>
          <w:rFonts w:asciiTheme="minorHAnsi" w:hAnsiTheme="minorHAnsi"/>
          <w:szCs w:val="20"/>
          <w:lang w:val="pl-PL"/>
        </w:rPr>
        <w:t>Inwest</w:t>
      </w:r>
      <w:proofErr w:type="spellEnd"/>
      <w:r w:rsidR="00532600" w:rsidRPr="006D6F32">
        <w:rPr>
          <w:rFonts w:asciiTheme="minorHAnsi" w:hAnsiTheme="minorHAnsi"/>
          <w:szCs w:val="20"/>
          <w:lang w:val="pl-PL"/>
        </w:rPr>
        <w:t xml:space="preserve"> Spółka akcyjna oraz spółki z nią powiązane, tj. w szczególności:</w:t>
      </w:r>
    </w:p>
    <w:p w14:paraId="3E96285F" w14:textId="4C2A6A38" w:rsidR="00532600" w:rsidRPr="006D6F32" w:rsidRDefault="00532600" w:rsidP="0075236A">
      <w:pPr>
        <w:pStyle w:val="ListParagraph"/>
        <w:numPr>
          <w:ilvl w:val="0"/>
          <w:numId w:val="15"/>
        </w:numPr>
        <w:ind w:left="1134" w:hanging="141"/>
        <w:jc w:val="both"/>
        <w:rPr>
          <w:rFonts w:asciiTheme="minorHAnsi" w:hAnsiTheme="minorHAnsi"/>
          <w:szCs w:val="20"/>
          <w:lang w:val="pl-PL"/>
        </w:rPr>
      </w:pPr>
      <w:r w:rsidRPr="006D6F32">
        <w:rPr>
          <w:rFonts w:asciiTheme="minorHAnsi" w:hAnsiTheme="minorHAnsi"/>
          <w:szCs w:val="20"/>
          <w:lang w:val="pl-PL"/>
        </w:rPr>
        <w:t xml:space="preserve">JP Development Spółka z ograniczoną odpowiedzialnością Augustówka Spółka Komandytowa; </w:t>
      </w:r>
    </w:p>
    <w:p w14:paraId="21978DF2" w14:textId="4F7CDAFE" w:rsidR="00532600" w:rsidRPr="006D6F32" w:rsidRDefault="00532600" w:rsidP="0075236A">
      <w:pPr>
        <w:pStyle w:val="ListParagraph"/>
        <w:numPr>
          <w:ilvl w:val="0"/>
          <w:numId w:val="15"/>
        </w:numPr>
        <w:ind w:left="1134" w:hanging="141"/>
        <w:rPr>
          <w:rFonts w:asciiTheme="minorHAnsi" w:hAnsiTheme="minorHAnsi"/>
          <w:szCs w:val="20"/>
          <w:lang w:val="pl-PL"/>
        </w:rPr>
      </w:pPr>
      <w:r w:rsidRPr="006D6F32">
        <w:rPr>
          <w:rFonts w:asciiTheme="minorHAnsi" w:hAnsiTheme="minorHAnsi"/>
          <w:szCs w:val="20"/>
          <w:lang w:val="pl-PL"/>
        </w:rPr>
        <w:t xml:space="preserve">JP DEVELOPMENT Spółka z ograniczoną odpowiedzialnością </w:t>
      </w:r>
      <w:proofErr w:type="spellStart"/>
      <w:r w:rsidRPr="006D6F32">
        <w:rPr>
          <w:rFonts w:asciiTheme="minorHAnsi" w:hAnsiTheme="minorHAnsi"/>
          <w:szCs w:val="20"/>
          <w:lang w:val="pl-PL"/>
        </w:rPr>
        <w:t>St@rtap</w:t>
      </w:r>
      <w:proofErr w:type="spellEnd"/>
      <w:r w:rsidRPr="006D6F32">
        <w:rPr>
          <w:rFonts w:asciiTheme="minorHAnsi" w:hAnsiTheme="minorHAnsi"/>
          <w:szCs w:val="20"/>
          <w:lang w:val="pl-PL"/>
        </w:rPr>
        <w:t xml:space="preserve"> Poznań Spółka Komandytowa (dawniej: </w:t>
      </w:r>
      <w:proofErr w:type="spellStart"/>
      <w:r w:rsidRPr="006D6F32">
        <w:rPr>
          <w:rFonts w:asciiTheme="minorHAnsi" w:hAnsiTheme="minorHAnsi"/>
          <w:szCs w:val="20"/>
          <w:lang w:val="pl-PL"/>
        </w:rPr>
        <w:t>St@rtap</w:t>
      </w:r>
      <w:proofErr w:type="spellEnd"/>
      <w:r w:rsidRPr="006D6F32">
        <w:rPr>
          <w:rFonts w:asciiTheme="minorHAnsi" w:hAnsiTheme="minorHAnsi"/>
          <w:szCs w:val="20"/>
          <w:lang w:val="pl-PL"/>
        </w:rPr>
        <w:t xml:space="preserve"> Kraków Spółka z ograniczoną odpowiedzialnością Spółka komandytowa);</w:t>
      </w:r>
    </w:p>
    <w:p w14:paraId="4E2D30B0" w14:textId="46FD7971" w:rsidR="00532600" w:rsidRPr="006D6F32" w:rsidRDefault="00532600" w:rsidP="0075236A">
      <w:pPr>
        <w:pStyle w:val="ListParagraph"/>
        <w:numPr>
          <w:ilvl w:val="0"/>
          <w:numId w:val="15"/>
        </w:numPr>
        <w:ind w:left="1134" w:hanging="141"/>
        <w:rPr>
          <w:rFonts w:asciiTheme="minorHAnsi" w:hAnsiTheme="minorHAnsi"/>
          <w:szCs w:val="20"/>
          <w:lang w:val="pl-PL"/>
        </w:rPr>
      </w:pPr>
      <w:r w:rsidRPr="006D6F32">
        <w:rPr>
          <w:rFonts w:asciiTheme="minorHAnsi" w:hAnsiTheme="minorHAnsi"/>
          <w:szCs w:val="20"/>
          <w:lang w:val="pl-PL"/>
        </w:rPr>
        <w:t>JP Development Spółka z ogranıczoną odpowıedzıalnoścıą;</w:t>
      </w:r>
    </w:p>
    <w:p w14:paraId="36B1BD7C" w14:textId="05299B1A" w:rsidR="00532600" w:rsidRPr="006D6F32" w:rsidRDefault="00532600" w:rsidP="0075236A">
      <w:pPr>
        <w:pStyle w:val="ListParagraph"/>
        <w:numPr>
          <w:ilvl w:val="0"/>
          <w:numId w:val="15"/>
        </w:numPr>
        <w:ind w:left="1134" w:hanging="141"/>
        <w:rPr>
          <w:rFonts w:asciiTheme="minorHAnsi" w:hAnsiTheme="minorHAnsi"/>
          <w:szCs w:val="20"/>
          <w:lang w:val="pl-PL"/>
        </w:rPr>
      </w:pPr>
      <w:r w:rsidRPr="006D6F32">
        <w:rPr>
          <w:rFonts w:asciiTheme="minorHAnsi" w:hAnsiTheme="minorHAnsi"/>
          <w:szCs w:val="20"/>
          <w:lang w:val="pl-PL"/>
        </w:rPr>
        <w:t>JP Development Spółka z ogranıczoną odpowıedzıalnoścıą Poznań Karpıa Spółka komandytowa;</w:t>
      </w:r>
    </w:p>
    <w:p w14:paraId="5BBF06F3" w14:textId="5076BF31" w:rsidR="00532600" w:rsidRPr="006D6F32" w:rsidRDefault="00532600" w:rsidP="0075236A">
      <w:pPr>
        <w:pStyle w:val="ListParagraph"/>
        <w:numPr>
          <w:ilvl w:val="0"/>
          <w:numId w:val="15"/>
        </w:numPr>
        <w:ind w:left="1134" w:hanging="141"/>
        <w:rPr>
          <w:rFonts w:asciiTheme="minorHAnsi" w:hAnsiTheme="minorHAnsi"/>
          <w:szCs w:val="20"/>
          <w:lang w:val="pl-PL"/>
        </w:rPr>
      </w:pPr>
      <w:r w:rsidRPr="006D6F32">
        <w:rPr>
          <w:rFonts w:asciiTheme="minorHAnsi" w:hAnsiTheme="minorHAnsi"/>
          <w:szCs w:val="20"/>
          <w:lang w:val="pl-PL"/>
        </w:rPr>
        <w:t>JP Development Spółka z ogranıczoną odpowıedzıalnoścıą Poznań Nıemena Spółka komandytowa;</w:t>
      </w:r>
    </w:p>
    <w:p w14:paraId="4A7A8E5D" w14:textId="49C98BB5" w:rsidR="00532600" w:rsidRPr="006D6F32" w:rsidRDefault="00532600" w:rsidP="0075236A">
      <w:pPr>
        <w:pStyle w:val="ListParagraph"/>
        <w:numPr>
          <w:ilvl w:val="0"/>
          <w:numId w:val="15"/>
        </w:numPr>
        <w:ind w:left="1134" w:hanging="141"/>
        <w:rPr>
          <w:rFonts w:asciiTheme="minorHAnsi" w:hAnsiTheme="minorHAnsi"/>
          <w:szCs w:val="20"/>
          <w:lang w:val="pl-PL"/>
        </w:rPr>
      </w:pPr>
      <w:r w:rsidRPr="006D6F32">
        <w:rPr>
          <w:rFonts w:asciiTheme="minorHAnsi" w:hAnsiTheme="minorHAnsi"/>
          <w:szCs w:val="20"/>
          <w:lang w:val="pl-PL"/>
        </w:rPr>
        <w:t>HM FACTORY Spółka z ograniczoną odpowiedzialnością;</w:t>
      </w:r>
    </w:p>
    <w:p w14:paraId="5AB469D0" w14:textId="57AA2ED2" w:rsidR="00532600" w:rsidRPr="006D6F32" w:rsidRDefault="00532600" w:rsidP="0075236A">
      <w:pPr>
        <w:pStyle w:val="ListParagraph"/>
        <w:numPr>
          <w:ilvl w:val="0"/>
          <w:numId w:val="15"/>
        </w:numPr>
        <w:ind w:left="1134" w:hanging="141"/>
        <w:rPr>
          <w:rFonts w:asciiTheme="minorHAnsi" w:hAnsiTheme="minorHAnsi"/>
          <w:szCs w:val="20"/>
          <w:lang w:val="pl-PL"/>
        </w:rPr>
      </w:pPr>
      <w:proofErr w:type="spellStart"/>
      <w:r w:rsidRPr="006D6F32">
        <w:rPr>
          <w:rFonts w:asciiTheme="minorHAnsi" w:hAnsiTheme="minorHAnsi"/>
          <w:szCs w:val="20"/>
          <w:lang w:val="pl-PL"/>
        </w:rPr>
        <w:t>St@rtap</w:t>
      </w:r>
      <w:proofErr w:type="spellEnd"/>
      <w:r w:rsidRPr="006D6F32">
        <w:rPr>
          <w:rFonts w:asciiTheme="minorHAnsi" w:hAnsiTheme="minorHAnsi"/>
          <w:szCs w:val="20"/>
          <w:lang w:val="pl-PL"/>
        </w:rPr>
        <w:t xml:space="preserve"> Wisła Spółka z ograniczoną odpowiedzialnością;</w:t>
      </w:r>
    </w:p>
    <w:p w14:paraId="7ED31F3C" w14:textId="564C3D35" w:rsidR="00532600" w:rsidRPr="006D6F32" w:rsidRDefault="00532600" w:rsidP="0075236A">
      <w:pPr>
        <w:pStyle w:val="ListParagraph"/>
        <w:numPr>
          <w:ilvl w:val="0"/>
          <w:numId w:val="15"/>
        </w:numPr>
        <w:ind w:left="1134" w:hanging="141"/>
        <w:rPr>
          <w:rFonts w:asciiTheme="minorHAnsi" w:hAnsiTheme="minorHAnsi"/>
          <w:szCs w:val="20"/>
          <w:lang w:val="pl-PL"/>
        </w:rPr>
      </w:pPr>
      <w:r w:rsidRPr="006D6F32">
        <w:rPr>
          <w:rFonts w:asciiTheme="minorHAnsi" w:hAnsiTheme="minorHAnsi"/>
          <w:szCs w:val="20"/>
          <w:lang w:val="pl-PL"/>
        </w:rPr>
        <w:t xml:space="preserve">(zwanymi </w:t>
      </w:r>
      <w:proofErr w:type="gramStart"/>
      <w:r w:rsidRPr="006D6F32">
        <w:rPr>
          <w:rFonts w:asciiTheme="minorHAnsi" w:hAnsiTheme="minorHAnsi"/>
          <w:szCs w:val="20"/>
          <w:lang w:val="pl-PL"/>
        </w:rPr>
        <w:t>dalej jako</w:t>
      </w:r>
      <w:proofErr w:type="gramEnd"/>
      <w:r w:rsidRPr="006D6F32">
        <w:rPr>
          <w:rFonts w:asciiTheme="minorHAnsi" w:hAnsiTheme="minorHAnsi"/>
          <w:szCs w:val="20"/>
          <w:lang w:val="pl-PL"/>
        </w:rPr>
        <w:t xml:space="preserve"> “Spółki” lub łącznie jako “Grupa </w:t>
      </w:r>
      <w:proofErr w:type="spellStart"/>
      <w:r w:rsidRPr="006D6F32">
        <w:rPr>
          <w:rFonts w:asciiTheme="minorHAnsi" w:hAnsiTheme="minorHAnsi"/>
          <w:szCs w:val="20"/>
          <w:lang w:val="pl-PL"/>
        </w:rPr>
        <w:t>Inwest</w:t>
      </w:r>
      <w:proofErr w:type="spellEnd"/>
      <w:r w:rsidRPr="006D6F32">
        <w:rPr>
          <w:rFonts w:asciiTheme="minorHAnsi" w:hAnsiTheme="minorHAnsi"/>
          <w:szCs w:val="20"/>
          <w:lang w:val="pl-PL"/>
        </w:rPr>
        <w:t>”).</w:t>
      </w:r>
    </w:p>
    <w:p w14:paraId="04624FB0" w14:textId="77777777" w:rsidR="00532600" w:rsidRPr="006D6F32" w:rsidRDefault="00532600" w:rsidP="00BF1C54">
      <w:pPr>
        <w:rPr>
          <w:rFonts w:asciiTheme="minorHAnsi" w:hAnsiTheme="minorHAnsi"/>
          <w:szCs w:val="20"/>
        </w:rPr>
      </w:pPr>
    </w:p>
    <w:p w14:paraId="781B8A67" w14:textId="4A1D7AB8" w:rsidR="005615D4" w:rsidRPr="006D6F32" w:rsidRDefault="002B2632" w:rsidP="00C7133F">
      <w:pPr>
        <w:jc w:val="both"/>
        <w:rPr>
          <w:rFonts w:asciiTheme="minorHAnsi" w:hAnsiTheme="minorHAnsi"/>
          <w:szCs w:val="20"/>
        </w:rPr>
      </w:pPr>
      <w:r w:rsidRPr="006D6F32">
        <w:rPr>
          <w:rFonts w:asciiTheme="minorHAnsi" w:hAnsiTheme="minorHAnsi"/>
          <w:szCs w:val="20"/>
        </w:rPr>
        <w:t>3. Wykonawca upoważnia Zamawiającego do rozporządzania oraz korzystania z utworu stanowiącego opracowanie utworu (wykonywanie zależnego prawa autorskiego), w zakresie wskazanym w ust. 2, z możliwością przenoszenia tego prawa na osoby trzecie bez zgody Wykonawcy. Ponadto, Wykonawca zezwala Zamawiającemu na dokonywanie zmian w utworze bez konieczności uzyskiwania odrębnej zgody.</w:t>
      </w:r>
      <w:r w:rsidRPr="006D6F32">
        <w:rPr>
          <w:rFonts w:asciiTheme="minorHAnsi" w:hAnsiTheme="minorHAnsi"/>
          <w:szCs w:val="20"/>
        </w:rPr>
        <w:cr/>
      </w:r>
    </w:p>
    <w:p w14:paraId="00F1E147" w14:textId="3A6DF8F6" w:rsidR="002B2632" w:rsidRPr="006D6F32" w:rsidRDefault="001C08F4" w:rsidP="00C7133F">
      <w:pPr>
        <w:jc w:val="both"/>
        <w:rPr>
          <w:rFonts w:asciiTheme="minorHAnsi" w:hAnsiTheme="minorHAnsi"/>
          <w:szCs w:val="20"/>
        </w:rPr>
      </w:pPr>
      <w:r w:rsidRPr="006D6F32">
        <w:rPr>
          <w:rFonts w:asciiTheme="minorHAnsi" w:hAnsiTheme="minorHAnsi"/>
          <w:szCs w:val="20"/>
        </w:rPr>
        <w:t xml:space="preserve">4. </w:t>
      </w:r>
      <w:proofErr w:type="gramStart"/>
      <w:r w:rsidR="002B2632" w:rsidRPr="006D6F32">
        <w:rPr>
          <w:rFonts w:asciiTheme="minorHAnsi" w:hAnsiTheme="minorHAnsi"/>
          <w:szCs w:val="20"/>
        </w:rPr>
        <w:t>Prawa o jakich</w:t>
      </w:r>
      <w:proofErr w:type="gramEnd"/>
      <w:r w:rsidR="002B2632" w:rsidRPr="006D6F32">
        <w:rPr>
          <w:rFonts w:asciiTheme="minorHAnsi" w:hAnsiTheme="minorHAnsi"/>
          <w:szCs w:val="20"/>
        </w:rPr>
        <w:t xml:space="preserve"> mowa w ust. 2 Zamawiający może przenosić na inne podmioty lub udzielać im wyłącznych lub niewyłącznych licencji w pełnym zakresie posiadanych praw autorskich, bez konieczności uzyskania dodatkowej zgody Wykonawcy.</w:t>
      </w:r>
    </w:p>
    <w:p w14:paraId="5A5C19AA" w14:textId="77777777" w:rsidR="002B2632" w:rsidRPr="006D6F32" w:rsidRDefault="002B2632" w:rsidP="00C7133F">
      <w:pPr>
        <w:jc w:val="both"/>
        <w:rPr>
          <w:rFonts w:asciiTheme="minorHAnsi" w:hAnsiTheme="minorHAnsi"/>
          <w:szCs w:val="20"/>
        </w:rPr>
      </w:pPr>
    </w:p>
    <w:p w14:paraId="7354E954" w14:textId="4FF3F142" w:rsidR="00BF1C54" w:rsidRPr="006D6F32" w:rsidRDefault="00680446" w:rsidP="00C7133F">
      <w:pPr>
        <w:jc w:val="both"/>
        <w:rPr>
          <w:rFonts w:asciiTheme="minorHAnsi" w:hAnsiTheme="minorHAnsi"/>
          <w:szCs w:val="20"/>
        </w:rPr>
      </w:pPr>
      <w:r w:rsidRPr="006D6F32">
        <w:rPr>
          <w:rFonts w:asciiTheme="minorHAnsi" w:hAnsiTheme="minorHAnsi"/>
          <w:szCs w:val="20"/>
        </w:rPr>
        <w:t>5</w:t>
      </w:r>
      <w:r w:rsidR="002B2632" w:rsidRPr="006D6F32">
        <w:rPr>
          <w:rFonts w:asciiTheme="minorHAnsi" w:hAnsiTheme="minorHAnsi"/>
          <w:szCs w:val="20"/>
        </w:rPr>
        <w:t xml:space="preserve">. </w:t>
      </w:r>
      <w:r w:rsidR="00BF1C54" w:rsidRPr="006D6F32">
        <w:rPr>
          <w:rFonts w:asciiTheme="minorHAnsi" w:hAnsiTheme="minorHAnsi"/>
          <w:szCs w:val="20"/>
        </w:rPr>
        <w:t>Z tytułu przeniesienia autorskich praw majątkowych, Wykonawcy nie przysługuje dodatkowe wynagrodzenie ponad wynagrodzenie określone w § 4 Umowy.</w:t>
      </w:r>
    </w:p>
    <w:p w14:paraId="28516206" w14:textId="77777777" w:rsidR="004360F3" w:rsidRPr="006D6F32" w:rsidRDefault="004360F3" w:rsidP="00BF1C54">
      <w:pPr>
        <w:rPr>
          <w:rFonts w:asciiTheme="minorHAnsi" w:hAnsiTheme="minorHAnsi"/>
          <w:szCs w:val="20"/>
        </w:rPr>
      </w:pPr>
    </w:p>
    <w:p w14:paraId="4F87EB24" w14:textId="77777777" w:rsidR="00011C7E" w:rsidRPr="006D6F32" w:rsidRDefault="00011C7E">
      <w:pPr>
        <w:rPr>
          <w:rFonts w:asciiTheme="minorHAnsi" w:hAnsiTheme="minorHAnsi"/>
          <w:b/>
          <w:szCs w:val="20"/>
        </w:rPr>
      </w:pPr>
      <w:r w:rsidRPr="006D6F32">
        <w:rPr>
          <w:rFonts w:asciiTheme="minorHAnsi" w:hAnsiTheme="minorHAnsi"/>
          <w:b/>
          <w:szCs w:val="20"/>
        </w:rPr>
        <w:br w:type="page"/>
      </w:r>
    </w:p>
    <w:p w14:paraId="3012A094" w14:textId="66EA8F4A" w:rsidR="00BF1C54" w:rsidRPr="006D6F32" w:rsidRDefault="00BF1C54" w:rsidP="00C8588E">
      <w:pPr>
        <w:jc w:val="center"/>
        <w:rPr>
          <w:rFonts w:asciiTheme="minorHAnsi" w:hAnsiTheme="minorHAnsi"/>
          <w:b/>
          <w:szCs w:val="20"/>
        </w:rPr>
      </w:pPr>
      <w:r w:rsidRPr="006D6F32">
        <w:rPr>
          <w:rFonts w:asciiTheme="minorHAnsi" w:hAnsiTheme="minorHAnsi"/>
          <w:b/>
          <w:szCs w:val="20"/>
        </w:rPr>
        <w:lastRenderedPageBreak/>
        <w:t>§ 4</w:t>
      </w:r>
      <w:r w:rsidR="00680446" w:rsidRPr="006D6F32">
        <w:rPr>
          <w:rFonts w:asciiTheme="minorHAnsi" w:hAnsiTheme="minorHAnsi"/>
          <w:b/>
          <w:szCs w:val="20"/>
        </w:rPr>
        <w:t xml:space="preserve"> Wynagrodzenie</w:t>
      </w:r>
    </w:p>
    <w:p w14:paraId="7732FFDF" w14:textId="77777777" w:rsidR="00C8588E" w:rsidRPr="006D6F32" w:rsidRDefault="00C8588E" w:rsidP="00BF1C54">
      <w:pPr>
        <w:rPr>
          <w:rFonts w:asciiTheme="minorHAnsi" w:hAnsiTheme="minorHAnsi"/>
          <w:szCs w:val="20"/>
        </w:rPr>
      </w:pPr>
    </w:p>
    <w:p w14:paraId="35D50F8F" w14:textId="7EAEAC00" w:rsidR="00680446" w:rsidRPr="006D6F32" w:rsidRDefault="00680446" w:rsidP="00BF1C54">
      <w:pPr>
        <w:rPr>
          <w:rFonts w:asciiTheme="minorHAnsi" w:hAnsiTheme="minorHAnsi"/>
          <w:szCs w:val="20"/>
        </w:rPr>
      </w:pPr>
      <w:r w:rsidRPr="006D6F32">
        <w:rPr>
          <w:rFonts w:asciiTheme="minorHAnsi" w:hAnsiTheme="minorHAnsi"/>
          <w:szCs w:val="20"/>
        </w:rPr>
        <w:t xml:space="preserve">1. </w:t>
      </w:r>
      <w:r w:rsidR="00BF1C54" w:rsidRPr="006D6F32">
        <w:rPr>
          <w:rFonts w:asciiTheme="minorHAnsi" w:hAnsiTheme="minorHAnsi"/>
          <w:szCs w:val="20"/>
        </w:rPr>
        <w:t xml:space="preserve">Wynagrodzenie przysługujące Wykonawcy z tytułu wykonania przedmiotowej Umowy </w:t>
      </w:r>
      <w:r w:rsidRPr="006D6F32">
        <w:rPr>
          <w:rFonts w:asciiTheme="minorHAnsi" w:hAnsiTheme="minorHAnsi"/>
          <w:szCs w:val="20"/>
        </w:rPr>
        <w:t>określa poniższa Tabela wynagrodzeń:</w:t>
      </w:r>
    </w:p>
    <w:tbl>
      <w:tblPr>
        <w:tblStyle w:val="TableGrid"/>
        <w:tblW w:w="9000" w:type="dxa"/>
        <w:tblLook w:val="04A0" w:firstRow="1" w:lastRow="0" w:firstColumn="1" w:lastColumn="0" w:noHBand="0" w:noVBand="1"/>
      </w:tblPr>
      <w:tblGrid>
        <w:gridCol w:w="6941"/>
        <w:gridCol w:w="2059"/>
      </w:tblGrid>
      <w:tr w:rsidR="007907A9" w:rsidRPr="006D6F32" w14:paraId="7830FB1B" w14:textId="77777777" w:rsidTr="007907A9">
        <w:tc>
          <w:tcPr>
            <w:tcW w:w="6941" w:type="dxa"/>
          </w:tcPr>
          <w:p w14:paraId="081FA45B" w14:textId="2D77F2D7" w:rsidR="007907A9" w:rsidRPr="006D6F32" w:rsidRDefault="007907A9" w:rsidP="00322D58">
            <w:pPr>
              <w:jc w:val="center"/>
              <w:rPr>
                <w:rFonts w:asciiTheme="minorHAnsi" w:hAnsiTheme="minorHAnsi"/>
                <w:b/>
                <w:szCs w:val="20"/>
              </w:rPr>
            </w:pPr>
            <w:r w:rsidRPr="006D6F32">
              <w:rPr>
                <w:rFonts w:asciiTheme="minorHAnsi" w:hAnsiTheme="minorHAnsi"/>
                <w:b/>
                <w:szCs w:val="20"/>
              </w:rPr>
              <w:t>Nazwa zadania</w:t>
            </w:r>
          </w:p>
        </w:tc>
        <w:tc>
          <w:tcPr>
            <w:tcW w:w="2059" w:type="dxa"/>
            <w:tcBorders>
              <w:top w:val="single" w:sz="4" w:space="0" w:color="auto"/>
            </w:tcBorders>
          </w:tcPr>
          <w:p w14:paraId="40F0FD44" w14:textId="6F71663F" w:rsidR="007907A9" w:rsidRPr="006D6F32" w:rsidRDefault="007907A9" w:rsidP="00322D58">
            <w:pPr>
              <w:jc w:val="center"/>
              <w:rPr>
                <w:rFonts w:asciiTheme="minorHAnsi" w:hAnsiTheme="minorHAnsi"/>
                <w:b/>
                <w:szCs w:val="20"/>
              </w:rPr>
            </w:pPr>
            <w:r w:rsidRPr="006D6F32">
              <w:rPr>
                <w:rFonts w:asciiTheme="minorHAnsi" w:hAnsiTheme="minorHAnsi"/>
                <w:b/>
                <w:szCs w:val="20"/>
              </w:rPr>
              <w:t>Cena netto, PLN</w:t>
            </w:r>
          </w:p>
        </w:tc>
      </w:tr>
      <w:tr w:rsidR="007907A9" w:rsidRPr="006D6F32" w14:paraId="0F8647AA" w14:textId="77777777" w:rsidTr="007907A9">
        <w:tc>
          <w:tcPr>
            <w:tcW w:w="6941" w:type="dxa"/>
          </w:tcPr>
          <w:p w14:paraId="3CE37257" w14:textId="097740C9" w:rsidR="007907A9" w:rsidRPr="006D6F32" w:rsidRDefault="007907A9" w:rsidP="007907A9">
            <w:pPr>
              <w:rPr>
                <w:rFonts w:asciiTheme="minorHAnsi" w:hAnsiTheme="minorHAnsi"/>
                <w:szCs w:val="20"/>
              </w:rPr>
            </w:pPr>
            <w:r w:rsidRPr="006D6F32">
              <w:rPr>
                <w:rFonts w:asciiTheme="minorHAnsi" w:hAnsiTheme="minorHAnsi"/>
                <w:szCs w:val="20"/>
              </w:rPr>
              <w:t>1. …</w:t>
            </w:r>
          </w:p>
        </w:tc>
        <w:tc>
          <w:tcPr>
            <w:tcW w:w="2059" w:type="dxa"/>
          </w:tcPr>
          <w:p w14:paraId="7CA63683" w14:textId="77777777" w:rsidR="007907A9" w:rsidRPr="006D6F32" w:rsidRDefault="007907A9" w:rsidP="00322D58">
            <w:pPr>
              <w:jc w:val="center"/>
              <w:rPr>
                <w:rFonts w:asciiTheme="minorHAnsi" w:hAnsiTheme="minorHAnsi"/>
                <w:szCs w:val="20"/>
              </w:rPr>
            </w:pPr>
          </w:p>
        </w:tc>
      </w:tr>
      <w:tr w:rsidR="007907A9" w:rsidRPr="006D6F32" w14:paraId="632DF769" w14:textId="77777777" w:rsidTr="007907A9">
        <w:tc>
          <w:tcPr>
            <w:tcW w:w="6941" w:type="dxa"/>
          </w:tcPr>
          <w:p w14:paraId="66D443CD" w14:textId="3679E399" w:rsidR="007907A9" w:rsidRPr="006D6F32" w:rsidRDefault="007907A9" w:rsidP="00322D58">
            <w:pPr>
              <w:rPr>
                <w:rFonts w:asciiTheme="minorHAnsi" w:hAnsiTheme="minorHAnsi"/>
                <w:szCs w:val="20"/>
              </w:rPr>
            </w:pPr>
            <w:r w:rsidRPr="006D6F32">
              <w:rPr>
                <w:rFonts w:asciiTheme="minorHAnsi" w:hAnsiTheme="minorHAnsi"/>
                <w:szCs w:val="20"/>
              </w:rPr>
              <w:t>2. …</w:t>
            </w:r>
          </w:p>
        </w:tc>
        <w:tc>
          <w:tcPr>
            <w:tcW w:w="2059" w:type="dxa"/>
          </w:tcPr>
          <w:p w14:paraId="7839F9B8" w14:textId="77777777" w:rsidR="007907A9" w:rsidRPr="006D6F32" w:rsidRDefault="007907A9" w:rsidP="00322D58">
            <w:pPr>
              <w:jc w:val="center"/>
              <w:rPr>
                <w:rFonts w:asciiTheme="minorHAnsi" w:hAnsiTheme="minorHAnsi"/>
                <w:szCs w:val="20"/>
              </w:rPr>
            </w:pPr>
          </w:p>
        </w:tc>
      </w:tr>
      <w:tr w:rsidR="007907A9" w:rsidRPr="006D6F32" w14:paraId="25CAC9DC" w14:textId="77777777" w:rsidTr="007907A9">
        <w:tc>
          <w:tcPr>
            <w:tcW w:w="6941" w:type="dxa"/>
          </w:tcPr>
          <w:p w14:paraId="04091EF7" w14:textId="7832C1D3" w:rsidR="007907A9" w:rsidRPr="006D6F32" w:rsidRDefault="007907A9" w:rsidP="00322D58">
            <w:pPr>
              <w:rPr>
                <w:rFonts w:asciiTheme="minorHAnsi" w:hAnsiTheme="minorHAnsi"/>
                <w:szCs w:val="20"/>
              </w:rPr>
            </w:pPr>
            <w:r w:rsidRPr="006D6F32">
              <w:rPr>
                <w:rFonts w:asciiTheme="minorHAnsi" w:hAnsiTheme="minorHAnsi"/>
                <w:szCs w:val="20"/>
              </w:rPr>
              <w:t>3. …</w:t>
            </w:r>
          </w:p>
        </w:tc>
        <w:tc>
          <w:tcPr>
            <w:tcW w:w="2059" w:type="dxa"/>
          </w:tcPr>
          <w:p w14:paraId="6CF59E67" w14:textId="77777777" w:rsidR="007907A9" w:rsidRPr="006D6F32" w:rsidRDefault="007907A9" w:rsidP="00322D58">
            <w:pPr>
              <w:jc w:val="center"/>
              <w:rPr>
                <w:rFonts w:asciiTheme="minorHAnsi" w:hAnsiTheme="minorHAnsi"/>
                <w:szCs w:val="20"/>
              </w:rPr>
            </w:pPr>
          </w:p>
        </w:tc>
      </w:tr>
      <w:tr w:rsidR="007907A9" w:rsidRPr="006D6F32" w14:paraId="3745B516" w14:textId="77777777" w:rsidTr="007907A9">
        <w:tc>
          <w:tcPr>
            <w:tcW w:w="6941" w:type="dxa"/>
          </w:tcPr>
          <w:p w14:paraId="31269506" w14:textId="72CFDF12" w:rsidR="007907A9" w:rsidRPr="006D6F32" w:rsidRDefault="007907A9" w:rsidP="00322D58">
            <w:pPr>
              <w:rPr>
                <w:rFonts w:asciiTheme="minorHAnsi" w:hAnsiTheme="minorHAnsi"/>
                <w:szCs w:val="20"/>
              </w:rPr>
            </w:pPr>
            <w:r w:rsidRPr="006D6F32">
              <w:rPr>
                <w:rFonts w:asciiTheme="minorHAnsi" w:hAnsiTheme="minorHAnsi"/>
                <w:szCs w:val="20"/>
              </w:rPr>
              <w:t>4. …</w:t>
            </w:r>
          </w:p>
        </w:tc>
        <w:tc>
          <w:tcPr>
            <w:tcW w:w="2059" w:type="dxa"/>
          </w:tcPr>
          <w:p w14:paraId="302FDD33" w14:textId="77777777" w:rsidR="007907A9" w:rsidRPr="006D6F32" w:rsidRDefault="007907A9" w:rsidP="00322D58">
            <w:pPr>
              <w:jc w:val="center"/>
              <w:rPr>
                <w:rFonts w:asciiTheme="minorHAnsi" w:hAnsiTheme="minorHAnsi"/>
                <w:szCs w:val="20"/>
              </w:rPr>
            </w:pPr>
          </w:p>
        </w:tc>
      </w:tr>
      <w:tr w:rsidR="00C8588E" w:rsidRPr="006D6F32" w14:paraId="1289AB13" w14:textId="77777777" w:rsidTr="007907A9">
        <w:tc>
          <w:tcPr>
            <w:tcW w:w="6941" w:type="dxa"/>
          </w:tcPr>
          <w:p w14:paraId="0D688473" w14:textId="4674AA08" w:rsidR="00C8588E" w:rsidRPr="006D6F32" w:rsidRDefault="00C8588E" w:rsidP="00322D58">
            <w:pPr>
              <w:rPr>
                <w:rFonts w:asciiTheme="minorHAnsi" w:hAnsiTheme="minorHAnsi"/>
                <w:b/>
                <w:szCs w:val="20"/>
              </w:rPr>
            </w:pPr>
            <w:r w:rsidRPr="006D6F32">
              <w:rPr>
                <w:rFonts w:asciiTheme="minorHAnsi" w:hAnsiTheme="minorHAnsi"/>
                <w:b/>
                <w:szCs w:val="20"/>
              </w:rPr>
              <w:t>Suma</w:t>
            </w:r>
          </w:p>
        </w:tc>
        <w:tc>
          <w:tcPr>
            <w:tcW w:w="2059" w:type="dxa"/>
          </w:tcPr>
          <w:p w14:paraId="7DADE07A" w14:textId="77777777" w:rsidR="00C8588E" w:rsidRPr="006D6F32" w:rsidRDefault="00C8588E" w:rsidP="00322D58">
            <w:pPr>
              <w:jc w:val="center"/>
              <w:rPr>
                <w:rFonts w:asciiTheme="minorHAnsi" w:hAnsiTheme="minorHAnsi"/>
                <w:b/>
                <w:szCs w:val="20"/>
              </w:rPr>
            </w:pPr>
          </w:p>
        </w:tc>
      </w:tr>
    </w:tbl>
    <w:p w14:paraId="6533AFBA" w14:textId="77777777" w:rsidR="00680446" w:rsidRPr="006D6F32" w:rsidRDefault="00680446" w:rsidP="00BF1C54">
      <w:pPr>
        <w:rPr>
          <w:rFonts w:asciiTheme="minorHAnsi" w:hAnsiTheme="minorHAnsi"/>
          <w:szCs w:val="20"/>
        </w:rPr>
      </w:pPr>
    </w:p>
    <w:p w14:paraId="55A727FA" w14:textId="6CEFA6CC" w:rsidR="00BF1C54" w:rsidRPr="006D6F32" w:rsidRDefault="0097049E" w:rsidP="00C7133F">
      <w:pPr>
        <w:jc w:val="both"/>
        <w:rPr>
          <w:rFonts w:asciiTheme="minorHAnsi" w:hAnsiTheme="minorHAnsi"/>
          <w:szCs w:val="20"/>
        </w:rPr>
      </w:pPr>
      <w:r w:rsidRPr="006D6F32">
        <w:rPr>
          <w:rFonts w:asciiTheme="minorHAnsi" w:hAnsiTheme="minorHAnsi"/>
          <w:szCs w:val="20"/>
        </w:rPr>
        <w:t>Ww. w</w:t>
      </w:r>
      <w:r w:rsidR="00680446" w:rsidRPr="006D6F32">
        <w:rPr>
          <w:rFonts w:asciiTheme="minorHAnsi" w:hAnsiTheme="minorHAnsi"/>
          <w:szCs w:val="20"/>
        </w:rPr>
        <w:t>ynagrodzenie</w:t>
      </w:r>
      <w:r w:rsidR="00BF1C54" w:rsidRPr="006D6F32">
        <w:rPr>
          <w:rFonts w:asciiTheme="minorHAnsi" w:hAnsiTheme="minorHAnsi"/>
          <w:szCs w:val="20"/>
        </w:rPr>
        <w:t xml:space="preserve"> zostanie powiększone o podatek VAT według stawki </w:t>
      </w:r>
      <w:r w:rsidR="007F179C" w:rsidRPr="006D6F32">
        <w:rPr>
          <w:rFonts w:asciiTheme="minorHAnsi" w:hAnsiTheme="minorHAnsi"/>
          <w:szCs w:val="20"/>
        </w:rPr>
        <w:t xml:space="preserve">VAT </w:t>
      </w:r>
      <w:r w:rsidR="00BF1C54" w:rsidRPr="006D6F32">
        <w:rPr>
          <w:rFonts w:asciiTheme="minorHAnsi" w:hAnsiTheme="minorHAnsi"/>
          <w:szCs w:val="20"/>
        </w:rPr>
        <w:t>obowiązującej w dniu wystawienia faktury.</w:t>
      </w:r>
    </w:p>
    <w:p w14:paraId="6A3AD671" w14:textId="77777777" w:rsidR="00680446" w:rsidRPr="006D6F32" w:rsidRDefault="00680446" w:rsidP="00C7133F">
      <w:pPr>
        <w:jc w:val="both"/>
        <w:rPr>
          <w:rFonts w:asciiTheme="minorHAnsi" w:hAnsiTheme="minorHAnsi"/>
          <w:szCs w:val="20"/>
        </w:rPr>
      </w:pPr>
    </w:p>
    <w:p w14:paraId="323FD04B" w14:textId="5F3FBD57" w:rsidR="00C8588E" w:rsidRPr="006D6F32" w:rsidRDefault="00C8588E" w:rsidP="00C7133F">
      <w:pPr>
        <w:jc w:val="both"/>
        <w:rPr>
          <w:rFonts w:asciiTheme="minorHAnsi" w:hAnsiTheme="minorHAnsi"/>
          <w:szCs w:val="20"/>
        </w:rPr>
      </w:pPr>
      <w:r w:rsidRPr="006D6F32">
        <w:rPr>
          <w:rFonts w:asciiTheme="minorHAnsi" w:hAnsiTheme="minorHAnsi"/>
          <w:szCs w:val="20"/>
        </w:rPr>
        <w:t>2. Wynagrodzenie, o którym mowa w ust. 1, zostanie wypłacone na wskazane konto bankowe Wykonawcy na podstawie prawidłowo wystawionej i zaakceptowanej przez Zamawiającego faktury VAT, w terminie 14 dni od dnia doręczenia Zamawiającemu faktury. Podstawą do wystawienia faktury przez Wykonawcę jest podpisanie przez Zamawiającego odpowiedniego Protokołu zdawczo-odbiorczego, o którym mowa w § 2 Umowy, potwierdzającego wykonanie przedmiotu zamówienia bez zastrzeżeń.</w:t>
      </w:r>
    </w:p>
    <w:p w14:paraId="2B4F9AAF" w14:textId="77777777" w:rsidR="00C8588E" w:rsidRPr="006D6F32" w:rsidRDefault="00C8588E" w:rsidP="00C7133F">
      <w:pPr>
        <w:jc w:val="both"/>
        <w:rPr>
          <w:rFonts w:asciiTheme="minorHAnsi" w:hAnsiTheme="minorHAnsi"/>
          <w:szCs w:val="20"/>
        </w:rPr>
      </w:pPr>
    </w:p>
    <w:p w14:paraId="44ABA245" w14:textId="6D4A939B" w:rsidR="00C8588E" w:rsidRPr="006D6F32" w:rsidRDefault="00C8588E" w:rsidP="00C7133F">
      <w:pPr>
        <w:jc w:val="both"/>
        <w:rPr>
          <w:rFonts w:asciiTheme="minorHAnsi" w:hAnsiTheme="minorHAnsi"/>
          <w:szCs w:val="20"/>
        </w:rPr>
      </w:pPr>
      <w:r w:rsidRPr="006D6F32">
        <w:rPr>
          <w:rFonts w:asciiTheme="minorHAnsi" w:hAnsiTheme="minorHAnsi"/>
          <w:szCs w:val="20"/>
        </w:rPr>
        <w:t>3. Dniem zapłaty wynagrodzenia jest dzień wydania dyspozycji przelewu z rachunku bankowego Zamawiającego na rachunek Wykonawcy.</w:t>
      </w:r>
    </w:p>
    <w:p w14:paraId="610D905A" w14:textId="77777777" w:rsidR="00C8588E" w:rsidRPr="006D6F32" w:rsidRDefault="00C8588E" w:rsidP="00C7133F">
      <w:pPr>
        <w:jc w:val="both"/>
        <w:rPr>
          <w:rFonts w:asciiTheme="minorHAnsi" w:hAnsiTheme="minorHAnsi"/>
          <w:szCs w:val="20"/>
        </w:rPr>
      </w:pPr>
    </w:p>
    <w:p w14:paraId="3CB50CE6" w14:textId="5AEF11DA" w:rsidR="00C8588E" w:rsidRPr="006D6F32" w:rsidRDefault="00C8588E" w:rsidP="00C7133F">
      <w:pPr>
        <w:jc w:val="both"/>
        <w:rPr>
          <w:rFonts w:asciiTheme="minorHAnsi" w:hAnsiTheme="minorHAnsi"/>
          <w:szCs w:val="20"/>
        </w:rPr>
      </w:pPr>
      <w:r w:rsidRPr="006D6F32">
        <w:rPr>
          <w:rFonts w:asciiTheme="minorHAnsi" w:hAnsiTheme="minorHAnsi"/>
          <w:szCs w:val="20"/>
        </w:rPr>
        <w:t>4. Suma wynagrodzeń za poszczególne zadania, o którym mowa w ust. 1, zaspokaja wszelkie roszczenia Wykonawcy z tytułu wykonania Umowy, w tym roszczenia z tytułu przeniesienia na Zamawiającego majątkowych praw autorskich do wszelkich mogących stanowić przedmiot prawa autorskiego wyników prac powstałych w związku z wykonaniem przedmiotu zamówienia.</w:t>
      </w:r>
    </w:p>
    <w:p w14:paraId="208CC06C" w14:textId="77777777" w:rsidR="00C8588E" w:rsidRPr="006D6F32" w:rsidRDefault="00C8588E" w:rsidP="00C7133F">
      <w:pPr>
        <w:jc w:val="both"/>
        <w:rPr>
          <w:rFonts w:asciiTheme="minorHAnsi" w:hAnsiTheme="minorHAnsi"/>
          <w:szCs w:val="20"/>
        </w:rPr>
      </w:pPr>
    </w:p>
    <w:p w14:paraId="1AFBF930" w14:textId="7A4365F2" w:rsidR="00C8588E" w:rsidRPr="006D6F32" w:rsidRDefault="00C8588E" w:rsidP="00C7133F">
      <w:pPr>
        <w:jc w:val="both"/>
        <w:rPr>
          <w:rFonts w:asciiTheme="minorHAnsi" w:hAnsiTheme="minorHAnsi"/>
          <w:szCs w:val="20"/>
        </w:rPr>
      </w:pPr>
      <w:r w:rsidRPr="006D6F32">
        <w:rPr>
          <w:rFonts w:asciiTheme="minorHAnsi" w:hAnsiTheme="minorHAnsi"/>
          <w:szCs w:val="20"/>
        </w:rPr>
        <w:t>5. W przypadku opóźnienia w zapłacie wynagrodzenia Wykonawca może żądać od Zamawiającego zapłaty odsetek ustawowych.</w:t>
      </w:r>
    </w:p>
    <w:p w14:paraId="7DE65B0D" w14:textId="77777777" w:rsidR="00C7133F" w:rsidRPr="006D6F32" w:rsidRDefault="00C7133F" w:rsidP="00BF1C54">
      <w:pPr>
        <w:rPr>
          <w:rFonts w:asciiTheme="minorHAnsi" w:hAnsiTheme="minorHAnsi"/>
          <w:szCs w:val="20"/>
        </w:rPr>
      </w:pPr>
    </w:p>
    <w:p w14:paraId="12A0AAA5" w14:textId="0F8F2C2D" w:rsidR="00BF1C54" w:rsidRPr="006D6F32" w:rsidRDefault="00BF1C54" w:rsidP="00B049DD">
      <w:pPr>
        <w:jc w:val="center"/>
        <w:rPr>
          <w:rFonts w:asciiTheme="minorHAnsi" w:hAnsiTheme="minorHAnsi"/>
          <w:b/>
          <w:szCs w:val="20"/>
        </w:rPr>
      </w:pPr>
      <w:r w:rsidRPr="006D6F32">
        <w:rPr>
          <w:rFonts w:asciiTheme="minorHAnsi" w:hAnsiTheme="minorHAnsi"/>
          <w:b/>
          <w:szCs w:val="20"/>
        </w:rPr>
        <w:t>§ 5</w:t>
      </w:r>
      <w:r w:rsidR="00B049DD" w:rsidRPr="006D6F32">
        <w:rPr>
          <w:rFonts w:asciiTheme="minorHAnsi" w:hAnsiTheme="minorHAnsi"/>
          <w:b/>
          <w:szCs w:val="20"/>
        </w:rPr>
        <w:t xml:space="preserve"> </w:t>
      </w:r>
      <w:r w:rsidRPr="006D6F32">
        <w:rPr>
          <w:rFonts w:asciiTheme="minorHAnsi" w:hAnsiTheme="minorHAnsi"/>
          <w:b/>
          <w:szCs w:val="20"/>
        </w:rPr>
        <w:t xml:space="preserve">Niewykonanie </w:t>
      </w:r>
      <w:r w:rsidR="00171A0F" w:rsidRPr="006D6F32">
        <w:rPr>
          <w:rFonts w:asciiTheme="minorHAnsi" w:hAnsiTheme="minorHAnsi"/>
          <w:b/>
          <w:szCs w:val="20"/>
        </w:rPr>
        <w:t>lub nienależyte wykonanie U</w:t>
      </w:r>
      <w:r w:rsidR="00B049DD" w:rsidRPr="006D6F32">
        <w:rPr>
          <w:rFonts w:asciiTheme="minorHAnsi" w:hAnsiTheme="minorHAnsi"/>
          <w:b/>
          <w:szCs w:val="20"/>
        </w:rPr>
        <w:t>mowy</w:t>
      </w:r>
    </w:p>
    <w:p w14:paraId="1F2833E1" w14:textId="77777777" w:rsidR="00B049DD" w:rsidRPr="006D6F32" w:rsidRDefault="00B049DD" w:rsidP="00BF1C54">
      <w:pPr>
        <w:rPr>
          <w:rFonts w:asciiTheme="minorHAnsi" w:hAnsiTheme="minorHAnsi"/>
          <w:szCs w:val="20"/>
        </w:rPr>
      </w:pPr>
    </w:p>
    <w:p w14:paraId="38BF3616" w14:textId="5A825D2F" w:rsidR="00BF1C54" w:rsidRPr="006D6F32" w:rsidRDefault="00F02097" w:rsidP="00C7133F">
      <w:pPr>
        <w:jc w:val="both"/>
        <w:rPr>
          <w:rFonts w:asciiTheme="minorHAnsi" w:hAnsiTheme="minorHAnsi"/>
          <w:szCs w:val="20"/>
        </w:rPr>
      </w:pPr>
      <w:r w:rsidRPr="006D6F32">
        <w:rPr>
          <w:rFonts w:asciiTheme="minorHAnsi" w:hAnsiTheme="minorHAnsi"/>
          <w:szCs w:val="20"/>
        </w:rPr>
        <w:t xml:space="preserve">1. W przypadku opóźnienia w wykonaniu prac w ramach przedmiotu Umowy, </w:t>
      </w:r>
      <w:r w:rsidR="00BF1C54" w:rsidRPr="006D6F32">
        <w:rPr>
          <w:rFonts w:asciiTheme="minorHAnsi" w:hAnsiTheme="minorHAnsi"/>
          <w:szCs w:val="20"/>
        </w:rPr>
        <w:t>Wykonawca zapłaci na rzecz Zamawia</w:t>
      </w:r>
      <w:r w:rsidR="00063160" w:rsidRPr="006D6F32">
        <w:rPr>
          <w:rFonts w:asciiTheme="minorHAnsi" w:hAnsiTheme="minorHAnsi"/>
          <w:szCs w:val="20"/>
        </w:rPr>
        <w:t>jącego karę umowną w wysokości 0,5</w:t>
      </w:r>
      <w:r w:rsidR="00BF1C54" w:rsidRPr="006D6F32">
        <w:rPr>
          <w:rFonts w:asciiTheme="minorHAnsi" w:hAnsiTheme="minorHAnsi"/>
          <w:szCs w:val="20"/>
        </w:rPr>
        <w:t xml:space="preserve">% </w:t>
      </w:r>
      <w:r w:rsidR="00063160" w:rsidRPr="006D6F32">
        <w:rPr>
          <w:rFonts w:asciiTheme="minorHAnsi" w:hAnsiTheme="minorHAnsi"/>
          <w:szCs w:val="20"/>
        </w:rPr>
        <w:t xml:space="preserve">wynagrodzenia netto </w:t>
      </w:r>
      <w:r w:rsidR="00EA5599" w:rsidRPr="006D6F32">
        <w:rPr>
          <w:rFonts w:asciiTheme="minorHAnsi" w:hAnsiTheme="minorHAnsi"/>
          <w:szCs w:val="20"/>
        </w:rPr>
        <w:t>(powiększonego o podatek VAT)</w:t>
      </w:r>
      <w:r w:rsidR="00694FDF" w:rsidRPr="006D6F32">
        <w:rPr>
          <w:rFonts w:asciiTheme="minorHAnsi" w:hAnsiTheme="minorHAnsi"/>
          <w:szCs w:val="20"/>
        </w:rPr>
        <w:t>,</w:t>
      </w:r>
      <w:r w:rsidR="00EA5599" w:rsidRPr="006D6F32">
        <w:rPr>
          <w:rFonts w:asciiTheme="minorHAnsi" w:hAnsiTheme="minorHAnsi"/>
          <w:szCs w:val="20"/>
        </w:rPr>
        <w:t xml:space="preserve"> </w:t>
      </w:r>
      <w:r w:rsidR="007F179C" w:rsidRPr="006D6F32">
        <w:rPr>
          <w:rFonts w:asciiTheme="minorHAnsi" w:hAnsiTheme="minorHAnsi"/>
          <w:szCs w:val="20"/>
        </w:rPr>
        <w:t>należnego za opóźnione zadanie</w:t>
      </w:r>
      <w:r w:rsidR="00694FDF" w:rsidRPr="006D6F32">
        <w:rPr>
          <w:rFonts w:asciiTheme="minorHAnsi" w:hAnsiTheme="minorHAnsi"/>
          <w:szCs w:val="20"/>
        </w:rPr>
        <w:t>,</w:t>
      </w:r>
      <w:r w:rsidR="007F179C" w:rsidRPr="006D6F32">
        <w:rPr>
          <w:rFonts w:asciiTheme="minorHAnsi" w:hAnsiTheme="minorHAnsi"/>
          <w:szCs w:val="20"/>
        </w:rPr>
        <w:t xml:space="preserve"> </w:t>
      </w:r>
      <w:r w:rsidR="00063160" w:rsidRPr="006D6F32">
        <w:rPr>
          <w:rFonts w:asciiTheme="minorHAnsi" w:hAnsiTheme="minorHAnsi"/>
          <w:szCs w:val="20"/>
        </w:rPr>
        <w:t xml:space="preserve">określonego </w:t>
      </w:r>
      <w:r w:rsidR="007F179C" w:rsidRPr="006D6F32">
        <w:rPr>
          <w:rFonts w:asciiTheme="minorHAnsi" w:hAnsiTheme="minorHAnsi"/>
          <w:szCs w:val="20"/>
        </w:rPr>
        <w:t xml:space="preserve">w </w:t>
      </w:r>
      <w:r w:rsidR="00063160" w:rsidRPr="006D6F32">
        <w:rPr>
          <w:rFonts w:asciiTheme="minorHAnsi" w:hAnsiTheme="minorHAnsi"/>
          <w:szCs w:val="20"/>
        </w:rPr>
        <w:t xml:space="preserve">§ 4 </w:t>
      </w:r>
      <w:r w:rsidR="00EA5599" w:rsidRPr="006D6F32">
        <w:rPr>
          <w:rFonts w:asciiTheme="minorHAnsi" w:hAnsiTheme="minorHAnsi"/>
          <w:szCs w:val="20"/>
        </w:rPr>
        <w:t xml:space="preserve">Umowy </w:t>
      </w:r>
      <w:r w:rsidR="00BF1C54" w:rsidRPr="006D6F32">
        <w:rPr>
          <w:rFonts w:asciiTheme="minorHAnsi" w:hAnsiTheme="minorHAnsi"/>
          <w:szCs w:val="20"/>
        </w:rPr>
        <w:t>za każdy dzień opóźnienia.</w:t>
      </w:r>
    </w:p>
    <w:p w14:paraId="7B00979D" w14:textId="77777777" w:rsidR="00D95AAA" w:rsidRPr="006D6F32" w:rsidRDefault="00D95AAA" w:rsidP="00C7133F">
      <w:pPr>
        <w:jc w:val="both"/>
        <w:rPr>
          <w:rFonts w:asciiTheme="minorHAnsi" w:hAnsiTheme="minorHAnsi"/>
          <w:szCs w:val="20"/>
        </w:rPr>
      </w:pPr>
    </w:p>
    <w:p w14:paraId="1A8AC209" w14:textId="3FB3AD28" w:rsidR="00BF1C54" w:rsidRPr="006D6F32" w:rsidRDefault="00EA5599" w:rsidP="00C7133F">
      <w:pPr>
        <w:jc w:val="both"/>
        <w:rPr>
          <w:rFonts w:asciiTheme="minorHAnsi" w:hAnsiTheme="minorHAnsi"/>
          <w:szCs w:val="20"/>
        </w:rPr>
      </w:pPr>
      <w:r w:rsidRPr="006D6F32">
        <w:rPr>
          <w:rFonts w:asciiTheme="minorHAnsi" w:hAnsiTheme="minorHAnsi"/>
          <w:szCs w:val="20"/>
        </w:rPr>
        <w:t xml:space="preserve">2. </w:t>
      </w:r>
      <w:r w:rsidR="00BF1C54" w:rsidRPr="006D6F32">
        <w:rPr>
          <w:rFonts w:asciiTheme="minorHAnsi" w:hAnsiTheme="minorHAnsi"/>
          <w:szCs w:val="20"/>
        </w:rPr>
        <w:t>Zamawiający ma prawo dochodzenia od Wykonawcy</w:t>
      </w:r>
      <w:r w:rsidRPr="006D6F32">
        <w:rPr>
          <w:rFonts w:asciiTheme="minorHAnsi" w:hAnsiTheme="minorHAnsi"/>
          <w:szCs w:val="20"/>
        </w:rPr>
        <w:t xml:space="preserve"> kar umownych w wysokości do </w:t>
      </w:r>
      <w:r w:rsidR="00296F6F" w:rsidRPr="006D6F32">
        <w:rPr>
          <w:rFonts w:asciiTheme="minorHAnsi" w:hAnsiTheme="minorHAnsi"/>
          <w:szCs w:val="20"/>
        </w:rPr>
        <w:t>10</w:t>
      </w:r>
      <w:r w:rsidRPr="006D6F32">
        <w:rPr>
          <w:rFonts w:asciiTheme="minorHAnsi" w:hAnsiTheme="minorHAnsi"/>
          <w:szCs w:val="20"/>
        </w:rPr>
        <w:t>0</w:t>
      </w:r>
      <w:r w:rsidR="00BF1C54" w:rsidRPr="006D6F32">
        <w:rPr>
          <w:rFonts w:asciiTheme="minorHAnsi" w:hAnsiTheme="minorHAnsi"/>
          <w:szCs w:val="20"/>
        </w:rPr>
        <w:t xml:space="preserve">% wysokości wynagrodzenia </w:t>
      </w:r>
      <w:r w:rsidRPr="006D6F32">
        <w:rPr>
          <w:rFonts w:asciiTheme="minorHAnsi" w:hAnsiTheme="minorHAnsi"/>
          <w:szCs w:val="20"/>
        </w:rPr>
        <w:t xml:space="preserve">netto (powiększonego o podatek VAT) określonego § 4 </w:t>
      </w:r>
      <w:r w:rsidR="00BF1C54" w:rsidRPr="006D6F32">
        <w:rPr>
          <w:rFonts w:asciiTheme="minorHAnsi" w:hAnsiTheme="minorHAnsi"/>
          <w:szCs w:val="20"/>
        </w:rPr>
        <w:t>Umowy w sytuacji nienależytego wykonania umowy przez Wykonawcę.</w:t>
      </w:r>
    </w:p>
    <w:p w14:paraId="60C5513A" w14:textId="77777777" w:rsidR="00D95AAA" w:rsidRPr="006D6F32" w:rsidRDefault="00D95AAA" w:rsidP="00C7133F">
      <w:pPr>
        <w:jc w:val="both"/>
        <w:rPr>
          <w:rFonts w:asciiTheme="minorHAnsi" w:hAnsiTheme="minorHAnsi"/>
          <w:szCs w:val="20"/>
        </w:rPr>
      </w:pPr>
    </w:p>
    <w:p w14:paraId="58429727" w14:textId="3E68D297" w:rsidR="00BF1C54" w:rsidRPr="006D6F32" w:rsidRDefault="00BF1C54" w:rsidP="00C7133F">
      <w:pPr>
        <w:jc w:val="both"/>
        <w:rPr>
          <w:rFonts w:asciiTheme="minorHAnsi" w:hAnsiTheme="minorHAnsi"/>
          <w:szCs w:val="20"/>
        </w:rPr>
      </w:pPr>
      <w:r w:rsidRPr="006D6F32">
        <w:rPr>
          <w:rFonts w:asciiTheme="minorHAnsi" w:hAnsiTheme="minorHAnsi"/>
          <w:szCs w:val="20"/>
        </w:rPr>
        <w:t>3.</w:t>
      </w:r>
      <w:r w:rsidR="00D95AAA" w:rsidRPr="006D6F32">
        <w:rPr>
          <w:rFonts w:asciiTheme="minorHAnsi" w:hAnsiTheme="minorHAnsi"/>
          <w:szCs w:val="20"/>
        </w:rPr>
        <w:t xml:space="preserve"> </w:t>
      </w:r>
      <w:r w:rsidRPr="006D6F32">
        <w:rPr>
          <w:rFonts w:asciiTheme="minorHAnsi" w:hAnsiTheme="minorHAnsi"/>
          <w:szCs w:val="20"/>
        </w:rPr>
        <w:t>Kary umowne mogą być naliczane z różnych tytułów łącznie, o ile spełnione zostały w tym zakresie przesłanki ich naliczania.</w:t>
      </w:r>
    </w:p>
    <w:p w14:paraId="5663B0C3" w14:textId="77777777" w:rsidR="00D95AAA" w:rsidRPr="006D6F32" w:rsidRDefault="00D95AAA" w:rsidP="00C7133F">
      <w:pPr>
        <w:jc w:val="both"/>
        <w:rPr>
          <w:rFonts w:asciiTheme="minorHAnsi" w:hAnsiTheme="minorHAnsi"/>
          <w:szCs w:val="20"/>
        </w:rPr>
      </w:pPr>
    </w:p>
    <w:p w14:paraId="0DADA2BD" w14:textId="78055FB6" w:rsidR="00BF1C54" w:rsidRPr="006D6F32" w:rsidRDefault="00BF1C54" w:rsidP="00C7133F">
      <w:pPr>
        <w:jc w:val="both"/>
        <w:rPr>
          <w:rFonts w:asciiTheme="minorHAnsi" w:hAnsiTheme="minorHAnsi"/>
          <w:szCs w:val="20"/>
        </w:rPr>
      </w:pPr>
      <w:r w:rsidRPr="006D6F32">
        <w:rPr>
          <w:rFonts w:asciiTheme="minorHAnsi" w:hAnsiTheme="minorHAnsi"/>
          <w:szCs w:val="20"/>
        </w:rPr>
        <w:t>4.</w:t>
      </w:r>
      <w:r w:rsidR="00D95AAA" w:rsidRPr="006D6F32">
        <w:rPr>
          <w:rFonts w:asciiTheme="minorHAnsi" w:hAnsiTheme="minorHAnsi"/>
          <w:szCs w:val="20"/>
        </w:rPr>
        <w:t xml:space="preserve"> </w:t>
      </w:r>
      <w:r w:rsidRPr="006D6F32">
        <w:rPr>
          <w:rFonts w:asciiTheme="minorHAnsi" w:hAnsiTheme="minorHAnsi"/>
          <w:szCs w:val="20"/>
        </w:rPr>
        <w:t>Niezależnie od kar umownych określonych w treści § 5 Wykonawca jest zobowiązany na zasadach przewidzianych w Kodeksie cywilnym do zapłaty Zamawiającemu odszkodowania za szkodę przekraczającą wysokość kar umownych, wyrządzoną na skutek niewykonania lub nienależytego wykonania zobowiązania.</w:t>
      </w:r>
    </w:p>
    <w:p w14:paraId="5400AAE5" w14:textId="77777777" w:rsidR="006C494E" w:rsidRPr="006D6F32" w:rsidRDefault="006C494E" w:rsidP="00BF1C54">
      <w:pPr>
        <w:rPr>
          <w:rFonts w:asciiTheme="minorHAnsi" w:hAnsiTheme="minorHAnsi"/>
          <w:szCs w:val="20"/>
        </w:rPr>
      </w:pPr>
    </w:p>
    <w:p w14:paraId="365E9A49" w14:textId="684F0C63" w:rsidR="00FA2AEE" w:rsidRPr="006D6F32" w:rsidRDefault="00FA2AEE" w:rsidP="00FA2AEE">
      <w:pPr>
        <w:jc w:val="center"/>
        <w:rPr>
          <w:rFonts w:asciiTheme="minorHAnsi" w:hAnsiTheme="minorHAnsi"/>
          <w:b/>
          <w:szCs w:val="20"/>
        </w:rPr>
      </w:pPr>
      <w:r w:rsidRPr="006D6F32">
        <w:rPr>
          <w:rFonts w:asciiTheme="minorHAnsi" w:hAnsiTheme="minorHAnsi"/>
          <w:b/>
          <w:szCs w:val="20"/>
        </w:rPr>
        <w:t>§ 6 Przerwanie realizacji i negatywny wynik prac badawczych</w:t>
      </w:r>
    </w:p>
    <w:p w14:paraId="1A698972" w14:textId="77777777" w:rsidR="00FA2AEE" w:rsidRPr="006D6F32" w:rsidRDefault="00FA2AEE" w:rsidP="00FA2AEE">
      <w:pPr>
        <w:rPr>
          <w:rFonts w:asciiTheme="minorHAnsi" w:hAnsiTheme="minorHAnsi"/>
          <w:szCs w:val="20"/>
        </w:rPr>
      </w:pPr>
    </w:p>
    <w:p w14:paraId="650AD141" w14:textId="215FBE40" w:rsidR="00FA2AEE" w:rsidRPr="006D6F32" w:rsidRDefault="00FA2AEE" w:rsidP="00C7133F">
      <w:pPr>
        <w:jc w:val="both"/>
        <w:rPr>
          <w:rFonts w:asciiTheme="minorHAnsi" w:hAnsiTheme="minorHAnsi"/>
          <w:szCs w:val="20"/>
        </w:rPr>
      </w:pPr>
      <w:r w:rsidRPr="006D6F32">
        <w:rPr>
          <w:rFonts w:asciiTheme="minorHAnsi" w:hAnsiTheme="minorHAnsi"/>
          <w:szCs w:val="20"/>
        </w:rPr>
        <w:t xml:space="preserve">1. Jeżeli w toku wykonywania przedmiotu zamówienia Wykonawca uzna, iż kontynuacja pracy </w:t>
      </w:r>
      <w:r w:rsidR="00694FDF" w:rsidRPr="006D6F32">
        <w:rPr>
          <w:rFonts w:asciiTheme="minorHAnsi" w:hAnsiTheme="minorHAnsi"/>
          <w:szCs w:val="20"/>
        </w:rPr>
        <w:t xml:space="preserve">badawczej </w:t>
      </w:r>
      <w:r w:rsidRPr="006D6F32">
        <w:rPr>
          <w:rFonts w:asciiTheme="minorHAnsi" w:hAnsiTheme="minorHAnsi"/>
          <w:szCs w:val="20"/>
        </w:rPr>
        <w:t xml:space="preserve">jest </w:t>
      </w:r>
      <w:r w:rsidR="00694FDF" w:rsidRPr="006D6F32">
        <w:rPr>
          <w:rFonts w:asciiTheme="minorHAnsi" w:hAnsiTheme="minorHAnsi"/>
          <w:szCs w:val="20"/>
        </w:rPr>
        <w:t>niecelowa, ponieważ</w:t>
      </w:r>
      <w:r w:rsidRPr="006D6F32">
        <w:rPr>
          <w:rFonts w:asciiTheme="minorHAnsi" w:hAnsiTheme="minorHAnsi"/>
          <w:szCs w:val="20"/>
        </w:rPr>
        <w:t xml:space="preserve"> wyniki będą niezgodne z założeniami, powinien niezwłocznie powiadomić o tym Zamawiającego.</w:t>
      </w:r>
    </w:p>
    <w:p w14:paraId="71126A33" w14:textId="77777777" w:rsidR="00694FDF" w:rsidRPr="006D6F32" w:rsidRDefault="00694FDF" w:rsidP="00C7133F">
      <w:pPr>
        <w:jc w:val="both"/>
        <w:rPr>
          <w:rFonts w:asciiTheme="minorHAnsi" w:hAnsiTheme="minorHAnsi"/>
          <w:szCs w:val="20"/>
        </w:rPr>
      </w:pPr>
    </w:p>
    <w:p w14:paraId="0D93A74C" w14:textId="5D2DE9F0" w:rsidR="00FA2AEE" w:rsidRPr="006D6F32" w:rsidRDefault="00FA2AEE" w:rsidP="00C7133F">
      <w:pPr>
        <w:jc w:val="both"/>
        <w:rPr>
          <w:rFonts w:asciiTheme="minorHAnsi" w:hAnsiTheme="minorHAnsi"/>
          <w:szCs w:val="20"/>
        </w:rPr>
      </w:pPr>
      <w:r w:rsidRPr="006D6F32">
        <w:rPr>
          <w:rFonts w:asciiTheme="minorHAnsi" w:hAnsiTheme="minorHAnsi"/>
          <w:szCs w:val="20"/>
        </w:rPr>
        <w:lastRenderedPageBreak/>
        <w:t xml:space="preserve">2. Jeżeli w toku wykonywania przedmiotu zamówienia Zamawiający uzna, że kontynuacja </w:t>
      </w:r>
      <w:r w:rsidR="00694FDF" w:rsidRPr="006D6F32">
        <w:rPr>
          <w:rFonts w:asciiTheme="minorHAnsi" w:hAnsiTheme="minorHAnsi"/>
          <w:szCs w:val="20"/>
        </w:rPr>
        <w:t xml:space="preserve">pracy badawczej </w:t>
      </w:r>
      <w:r w:rsidRPr="006D6F32">
        <w:rPr>
          <w:rFonts w:asciiTheme="minorHAnsi" w:hAnsiTheme="minorHAnsi"/>
          <w:szCs w:val="20"/>
        </w:rPr>
        <w:t>jest niecelowa z istotnych i uzasadnionych przyczyn, ma on obowiązek niezwłocznie powiadomić o tym Wykonawcę.</w:t>
      </w:r>
    </w:p>
    <w:p w14:paraId="226BD7BB" w14:textId="77777777" w:rsidR="00FA2AEE" w:rsidRPr="006D6F32" w:rsidRDefault="00FA2AEE" w:rsidP="00C7133F">
      <w:pPr>
        <w:jc w:val="both"/>
        <w:rPr>
          <w:rFonts w:asciiTheme="minorHAnsi" w:hAnsiTheme="minorHAnsi"/>
          <w:szCs w:val="20"/>
        </w:rPr>
      </w:pPr>
    </w:p>
    <w:p w14:paraId="5EC54ECE" w14:textId="145C79BD" w:rsidR="00FA2AEE" w:rsidRPr="006D6F32" w:rsidRDefault="00FA2AEE" w:rsidP="00C7133F">
      <w:pPr>
        <w:jc w:val="both"/>
        <w:rPr>
          <w:rFonts w:asciiTheme="minorHAnsi" w:hAnsiTheme="minorHAnsi"/>
          <w:szCs w:val="20"/>
        </w:rPr>
      </w:pPr>
      <w:r w:rsidRPr="006D6F32">
        <w:rPr>
          <w:rFonts w:asciiTheme="minorHAnsi" w:hAnsiTheme="minorHAnsi"/>
          <w:szCs w:val="20"/>
        </w:rPr>
        <w:t>3. W przypadkach, o których mowa w ust.1 i 2, Strony zobowiązane są w terminie 14 dni od dnia zawiadomienia rozpatrzyć celowość kontynuowania realizacji danego zadania, ustalając jednocześnie w protokole stan zaawansowania prac. Ostateczna decyzja o przerwaniu realizacji należy do Zamawiającego.</w:t>
      </w:r>
    </w:p>
    <w:p w14:paraId="1E3FF2FC" w14:textId="77777777" w:rsidR="00FA2AEE" w:rsidRPr="006D6F32" w:rsidRDefault="00FA2AEE" w:rsidP="00C7133F">
      <w:pPr>
        <w:jc w:val="both"/>
        <w:rPr>
          <w:rFonts w:asciiTheme="minorHAnsi" w:hAnsiTheme="minorHAnsi"/>
          <w:szCs w:val="20"/>
        </w:rPr>
      </w:pPr>
    </w:p>
    <w:p w14:paraId="1C9CB79E" w14:textId="0FEC0369" w:rsidR="00FA2AEE" w:rsidRPr="006D6F32" w:rsidRDefault="00FA2AEE" w:rsidP="00C7133F">
      <w:pPr>
        <w:jc w:val="both"/>
        <w:rPr>
          <w:rFonts w:asciiTheme="minorHAnsi" w:hAnsiTheme="minorHAnsi"/>
          <w:szCs w:val="20"/>
        </w:rPr>
      </w:pPr>
      <w:r w:rsidRPr="006D6F32">
        <w:rPr>
          <w:rFonts w:asciiTheme="minorHAnsi" w:hAnsiTheme="minorHAnsi"/>
          <w:szCs w:val="20"/>
        </w:rPr>
        <w:t>4. Umowę uważa się za wykonaną również w przypadku otrzymania negatywnego wyniku prac badawczych. Negatywny wynik pracy badawczej nie zwalnia Zlecającego z obowiązku zapłaty wynagrodzenia, na które składają się koszty faktycznie poniesione do dnia zakończenia pracy lub jej przerwania zgodnie z ust. 1-3.</w:t>
      </w:r>
    </w:p>
    <w:p w14:paraId="77336052" w14:textId="77777777" w:rsidR="00FA2AEE" w:rsidRPr="006D6F32" w:rsidRDefault="00FA2AEE" w:rsidP="00BF1C54">
      <w:pPr>
        <w:rPr>
          <w:rFonts w:asciiTheme="minorHAnsi" w:hAnsiTheme="minorHAnsi"/>
          <w:szCs w:val="20"/>
        </w:rPr>
      </w:pPr>
    </w:p>
    <w:p w14:paraId="0197AEBE" w14:textId="44DCDE75" w:rsidR="00171A0F" w:rsidRPr="006D6F32" w:rsidRDefault="00171A0F" w:rsidP="00171A0F">
      <w:pPr>
        <w:jc w:val="center"/>
        <w:rPr>
          <w:rFonts w:asciiTheme="minorHAnsi" w:hAnsiTheme="minorHAnsi"/>
          <w:b/>
          <w:szCs w:val="20"/>
        </w:rPr>
      </w:pPr>
      <w:r w:rsidRPr="006D6F32">
        <w:rPr>
          <w:rFonts w:asciiTheme="minorHAnsi" w:hAnsiTheme="minorHAnsi"/>
          <w:b/>
          <w:szCs w:val="20"/>
        </w:rPr>
        <w:t xml:space="preserve">§ </w:t>
      </w:r>
      <w:r w:rsidR="00B62B8C" w:rsidRPr="006D6F32">
        <w:rPr>
          <w:rFonts w:asciiTheme="minorHAnsi" w:hAnsiTheme="minorHAnsi"/>
          <w:b/>
          <w:szCs w:val="20"/>
        </w:rPr>
        <w:t>7</w:t>
      </w:r>
      <w:r w:rsidRPr="006D6F32">
        <w:rPr>
          <w:rFonts w:asciiTheme="minorHAnsi" w:hAnsiTheme="minorHAnsi"/>
          <w:b/>
          <w:szCs w:val="20"/>
        </w:rPr>
        <w:t xml:space="preserve"> Rozwiązanie Umowy</w:t>
      </w:r>
    </w:p>
    <w:p w14:paraId="540172E4" w14:textId="0120D42D" w:rsidR="00171A0F" w:rsidRPr="006D6F32" w:rsidRDefault="00171A0F" w:rsidP="00BF1C54">
      <w:pPr>
        <w:rPr>
          <w:rFonts w:asciiTheme="minorHAnsi" w:hAnsiTheme="minorHAnsi"/>
          <w:szCs w:val="20"/>
        </w:rPr>
      </w:pPr>
    </w:p>
    <w:p w14:paraId="2EA0A2DD" w14:textId="61FBD1DD" w:rsidR="00B62B8C" w:rsidRPr="006D6F32" w:rsidRDefault="00B62B8C" w:rsidP="00C7133F">
      <w:pPr>
        <w:jc w:val="both"/>
        <w:rPr>
          <w:rFonts w:asciiTheme="minorHAnsi" w:hAnsiTheme="minorHAnsi"/>
          <w:szCs w:val="20"/>
        </w:rPr>
      </w:pPr>
      <w:r w:rsidRPr="006D6F32">
        <w:rPr>
          <w:rFonts w:asciiTheme="minorHAnsi" w:hAnsiTheme="minorHAnsi"/>
          <w:szCs w:val="20"/>
        </w:rPr>
        <w:t>1. Każdej ze Stron przysługuje prawo wypowiedzenia Umowy z zachowaniem jednomi</w:t>
      </w:r>
      <w:r w:rsidR="0055230B" w:rsidRPr="006D6F32">
        <w:rPr>
          <w:rFonts w:asciiTheme="minorHAnsi" w:hAnsiTheme="minorHAnsi"/>
          <w:szCs w:val="20"/>
        </w:rPr>
        <w:t>esięcznego okresu wypowiedzenia w formie pisemnej pod rygorem nieważności.</w:t>
      </w:r>
    </w:p>
    <w:p w14:paraId="1A2F3D11" w14:textId="77777777" w:rsidR="00B62B8C" w:rsidRPr="006D6F32" w:rsidRDefault="00B62B8C" w:rsidP="00C7133F">
      <w:pPr>
        <w:jc w:val="both"/>
        <w:rPr>
          <w:rFonts w:asciiTheme="minorHAnsi" w:hAnsiTheme="minorHAnsi"/>
          <w:szCs w:val="20"/>
        </w:rPr>
      </w:pPr>
    </w:p>
    <w:p w14:paraId="6394CE3A" w14:textId="1F8871E9" w:rsidR="00B62B8C" w:rsidRPr="006D6F32" w:rsidRDefault="00B62B8C" w:rsidP="00C7133F">
      <w:pPr>
        <w:jc w:val="both"/>
        <w:rPr>
          <w:rFonts w:asciiTheme="minorHAnsi" w:hAnsiTheme="minorHAnsi"/>
          <w:szCs w:val="20"/>
        </w:rPr>
      </w:pPr>
      <w:r w:rsidRPr="006D6F32">
        <w:rPr>
          <w:rFonts w:asciiTheme="minorHAnsi" w:hAnsiTheme="minorHAnsi"/>
          <w:szCs w:val="20"/>
        </w:rPr>
        <w:t>2. Strony mogą zgodnie rozwiązać Umowę w każdym czasie.</w:t>
      </w:r>
    </w:p>
    <w:p w14:paraId="21466595" w14:textId="77777777" w:rsidR="00B62B8C" w:rsidRPr="006D6F32" w:rsidRDefault="00B62B8C" w:rsidP="00C7133F">
      <w:pPr>
        <w:jc w:val="both"/>
        <w:rPr>
          <w:rFonts w:asciiTheme="minorHAnsi" w:hAnsiTheme="minorHAnsi"/>
          <w:szCs w:val="20"/>
        </w:rPr>
      </w:pPr>
    </w:p>
    <w:p w14:paraId="111E0BAF" w14:textId="2164645A" w:rsidR="00B62B8C" w:rsidRPr="006D6F32" w:rsidRDefault="00B62B8C" w:rsidP="00C7133F">
      <w:pPr>
        <w:jc w:val="both"/>
        <w:rPr>
          <w:rFonts w:asciiTheme="minorHAnsi" w:hAnsiTheme="minorHAnsi"/>
          <w:szCs w:val="20"/>
        </w:rPr>
      </w:pPr>
      <w:r w:rsidRPr="006D6F32">
        <w:rPr>
          <w:rFonts w:asciiTheme="minorHAnsi" w:hAnsiTheme="minorHAnsi"/>
          <w:szCs w:val="20"/>
        </w:rPr>
        <w:t>3. W przypadku rozwiązania Umowy za porozumieniem Stron lub przerwania pracy objętej Umową z przyczyn niezależnych od Wykonawcy, Zamawiający zobowiązany jest do zapłaty wynagrodzenia należnego z tytułu wykonania części pracy, w wysokości faktycznie poniesionych kosztów.</w:t>
      </w:r>
    </w:p>
    <w:p w14:paraId="029E72D9" w14:textId="236AA092" w:rsidR="00171A0F" w:rsidRPr="006D6F32" w:rsidRDefault="00171A0F" w:rsidP="00C7133F">
      <w:pPr>
        <w:jc w:val="both"/>
        <w:rPr>
          <w:rFonts w:asciiTheme="minorHAnsi" w:hAnsiTheme="minorHAnsi"/>
          <w:szCs w:val="20"/>
        </w:rPr>
      </w:pPr>
    </w:p>
    <w:p w14:paraId="4FE8C7D9" w14:textId="031D93FC" w:rsidR="00171A0F" w:rsidRPr="006D6F32" w:rsidRDefault="00B62B8C" w:rsidP="00C7133F">
      <w:pPr>
        <w:jc w:val="both"/>
        <w:rPr>
          <w:rFonts w:asciiTheme="minorHAnsi" w:hAnsiTheme="minorHAnsi"/>
          <w:szCs w:val="20"/>
        </w:rPr>
      </w:pPr>
      <w:r w:rsidRPr="006D6F32">
        <w:rPr>
          <w:rFonts w:asciiTheme="minorHAnsi" w:hAnsiTheme="minorHAnsi"/>
          <w:szCs w:val="20"/>
        </w:rPr>
        <w:t>4</w:t>
      </w:r>
      <w:r w:rsidR="00171A0F" w:rsidRPr="006D6F32">
        <w:rPr>
          <w:rFonts w:asciiTheme="minorHAnsi" w:hAnsiTheme="minorHAnsi"/>
          <w:szCs w:val="20"/>
        </w:rPr>
        <w:t>. Zamawiający może od Umowy odstąpić:</w:t>
      </w:r>
    </w:p>
    <w:p w14:paraId="05C728C6" w14:textId="61ED045F" w:rsidR="00171A0F" w:rsidRPr="006D6F32" w:rsidRDefault="00171A0F" w:rsidP="0075236A">
      <w:pPr>
        <w:pStyle w:val="ListParagraph"/>
        <w:numPr>
          <w:ilvl w:val="0"/>
          <w:numId w:val="6"/>
        </w:numPr>
        <w:jc w:val="both"/>
        <w:rPr>
          <w:rFonts w:asciiTheme="minorHAnsi" w:hAnsiTheme="minorHAnsi"/>
          <w:szCs w:val="20"/>
          <w:lang w:val="pl-PL"/>
        </w:rPr>
      </w:pPr>
      <w:r w:rsidRPr="006D6F32">
        <w:rPr>
          <w:rFonts w:asciiTheme="minorHAnsi" w:hAnsiTheme="minorHAnsi"/>
          <w:szCs w:val="20"/>
          <w:lang w:val="pl-PL"/>
        </w:rPr>
        <w:t xml:space="preserve">w </w:t>
      </w:r>
      <w:proofErr w:type="gramStart"/>
      <w:r w:rsidRPr="006D6F32">
        <w:rPr>
          <w:rFonts w:asciiTheme="minorHAnsi" w:hAnsiTheme="minorHAnsi"/>
          <w:szCs w:val="20"/>
          <w:lang w:val="pl-PL"/>
        </w:rPr>
        <w:t>pr</w:t>
      </w:r>
      <w:r w:rsidR="00B62B8C" w:rsidRPr="006D6F32">
        <w:rPr>
          <w:rFonts w:asciiTheme="minorHAnsi" w:hAnsiTheme="minorHAnsi"/>
          <w:szCs w:val="20"/>
          <w:lang w:val="pl-PL"/>
        </w:rPr>
        <w:t>zypadku gdy</w:t>
      </w:r>
      <w:proofErr w:type="gramEnd"/>
      <w:r w:rsidR="00B62B8C" w:rsidRPr="006D6F32">
        <w:rPr>
          <w:rFonts w:asciiTheme="minorHAnsi" w:hAnsiTheme="minorHAnsi"/>
          <w:szCs w:val="20"/>
          <w:lang w:val="pl-PL"/>
        </w:rPr>
        <w:t xml:space="preserve"> Wykonawca wykonuje p</w:t>
      </w:r>
      <w:r w:rsidRPr="006D6F32">
        <w:rPr>
          <w:rFonts w:asciiTheme="minorHAnsi" w:hAnsiTheme="minorHAnsi"/>
          <w:szCs w:val="20"/>
          <w:lang w:val="pl-PL"/>
        </w:rPr>
        <w:t>rzedmiot Umowy w sposób nienależyty albo</w:t>
      </w:r>
      <w:r w:rsidR="00B62B8C" w:rsidRPr="006D6F32">
        <w:rPr>
          <w:rFonts w:asciiTheme="minorHAnsi" w:hAnsiTheme="minorHAnsi"/>
          <w:szCs w:val="20"/>
          <w:lang w:val="pl-PL"/>
        </w:rPr>
        <w:t xml:space="preserve"> </w:t>
      </w:r>
      <w:r w:rsidRPr="006D6F32">
        <w:rPr>
          <w:rFonts w:asciiTheme="minorHAnsi" w:hAnsiTheme="minorHAnsi"/>
          <w:szCs w:val="20"/>
          <w:lang w:val="pl-PL"/>
        </w:rPr>
        <w:t>sprzeczny z Umową, i mimo wezwania Wykonawcy przez Zamawiającego do zaniechania</w:t>
      </w:r>
      <w:r w:rsidR="00B62B8C" w:rsidRPr="006D6F32">
        <w:rPr>
          <w:rFonts w:asciiTheme="minorHAnsi" w:hAnsiTheme="minorHAnsi"/>
          <w:szCs w:val="20"/>
          <w:lang w:val="pl-PL"/>
        </w:rPr>
        <w:t xml:space="preserve"> </w:t>
      </w:r>
      <w:r w:rsidRPr="006D6F32">
        <w:rPr>
          <w:rFonts w:asciiTheme="minorHAnsi" w:hAnsiTheme="minorHAnsi"/>
          <w:szCs w:val="20"/>
          <w:lang w:val="pl-PL"/>
        </w:rPr>
        <w:t>tych naruszeń, Wykonawca w wyznaczonym terminie nie czyni tego, w terminie 3 dni od</w:t>
      </w:r>
      <w:r w:rsidR="00B62B8C" w:rsidRPr="006D6F32">
        <w:rPr>
          <w:rFonts w:asciiTheme="minorHAnsi" w:hAnsiTheme="minorHAnsi"/>
          <w:szCs w:val="20"/>
          <w:lang w:val="pl-PL"/>
        </w:rPr>
        <w:t xml:space="preserve"> </w:t>
      </w:r>
      <w:r w:rsidRPr="006D6F32">
        <w:rPr>
          <w:rFonts w:asciiTheme="minorHAnsi" w:hAnsiTheme="minorHAnsi"/>
          <w:szCs w:val="20"/>
          <w:lang w:val="pl-PL"/>
        </w:rPr>
        <w:t>upływu wyznaczonego Wykonawcy terminu;</w:t>
      </w:r>
    </w:p>
    <w:p w14:paraId="13F43C2E" w14:textId="47A8E2DA" w:rsidR="00171A0F" w:rsidRPr="006D6F32" w:rsidRDefault="00171A0F" w:rsidP="0075236A">
      <w:pPr>
        <w:pStyle w:val="ListParagraph"/>
        <w:numPr>
          <w:ilvl w:val="0"/>
          <w:numId w:val="6"/>
        </w:numPr>
        <w:jc w:val="both"/>
        <w:rPr>
          <w:rFonts w:asciiTheme="minorHAnsi" w:hAnsiTheme="minorHAnsi"/>
          <w:szCs w:val="20"/>
          <w:lang w:val="pl-PL"/>
        </w:rPr>
      </w:pPr>
      <w:proofErr w:type="gramStart"/>
      <w:r w:rsidRPr="006D6F32">
        <w:rPr>
          <w:rFonts w:asciiTheme="minorHAnsi" w:hAnsiTheme="minorHAnsi"/>
          <w:szCs w:val="20"/>
          <w:lang w:val="pl-PL"/>
        </w:rPr>
        <w:t>gdy</w:t>
      </w:r>
      <w:proofErr w:type="gramEnd"/>
      <w:r w:rsidRPr="006D6F32">
        <w:rPr>
          <w:rFonts w:asciiTheme="minorHAnsi" w:hAnsiTheme="minorHAnsi"/>
          <w:szCs w:val="20"/>
          <w:lang w:val="pl-PL"/>
        </w:rPr>
        <w:t xml:space="preserve"> Wykonawca nie rozpoczął realizacji Umowy bez uzasadnionych przyczyn oraz nie</w:t>
      </w:r>
      <w:r w:rsidR="00B62B8C" w:rsidRPr="006D6F32">
        <w:rPr>
          <w:rFonts w:asciiTheme="minorHAnsi" w:hAnsiTheme="minorHAnsi"/>
          <w:szCs w:val="20"/>
          <w:lang w:val="pl-PL"/>
        </w:rPr>
        <w:t xml:space="preserve"> </w:t>
      </w:r>
      <w:r w:rsidRPr="006D6F32">
        <w:rPr>
          <w:rFonts w:asciiTheme="minorHAnsi" w:hAnsiTheme="minorHAnsi"/>
          <w:szCs w:val="20"/>
          <w:lang w:val="pl-PL"/>
        </w:rPr>
        <w:t>podejmuje jej realizacji, pomimo wezwania go przez Zamawiającego, w terminie 3 dni od</w:t>
      </w:r>
      <w:r w:rsidR="00B62B8C" w:rsidRPr="006D6F32">
        <w:rPr>
          <w:rFonts w:asciiTheme="minorHAnsi" w:hAnsiTheme="minorHAnsi"/>
          <w:szCs w:val="20"/>
          <w:lang w:val="pl-PL"/>
        </w:rPr>
        <w:t xml:space="preserve"> </w:t>
      </w:r>
      <w:r w:rsidRPr="006D6F32">
        <w:rPr>
          <w:rFonts w:asciiTheme="minorHAnsi" w:hAnsiTheme="minorHAnsi"/>
          <w:szCs w:val="20"/>
          <w:lang w:val="pl-PL"/>
        </w:rPr>
        <w:t>dnia upływu terminu wyznaczonego w wezwaniu;</w:t>
      </w:r>
    </w:p>
    <w:p w14:paraId="19FDD2BB" w14:textId="6B25998E" w:rsidR="00171A0F" w:rsidRPr="006D6F32" w:rsidRDefault="00171A0F" w:rsidP="0075236A">
      <w:pPr>
        <w:pStyle w:val="ListParagraph"/>
        <w:numPr>
          <w:ilvl w:val="0"/>
          <w:numId w:val="6"/>
        </w:numPr>
        <w:jc w:val="both"/>
        <w:rPr>
          <w:rFonts w:asciiTheme="minorHAnsi" w:hAnsiTheme="minorHAnsi"/>
          <w:szCs w:val="20"/>
          <w:lang w:val="pl-PL"/>
        </w:rPr>
      </w:pPr>
      <w:proofErr w:type="gramStart"/>
      <w:r w:rsidRPr="006D6F32">
        <w:rPr>
          <w:rFonts w:asciiTheme="minorHAnsi" w:hAnsiTheme="minorHAnsi"/>
          <w:szCs w:val="20"/>
          <w:lang w:val="pl-PL"/>
        </w:rPr>
        <w:t>w</w:t>
      </w:r>
      <w:proofErr w:type="gramEnd"/>
      <w:r w:rsidRPr="006D6F32">
        <w:rPr>
          <w:rFonts w:asciiTheme="minorHAnsi" w:hAnsiTheme="minorHAnsi"/>
          <w:szCs w:val="20"/>
          <w:lang w:val="pl-PL"/>
        </w:rPr>
        <w:t xml:space="preserve"> przypadku innych u</w:t>
      </w:r>
      <w:r w:rsidR="00B62B8C" w:rsidRPr="006D6F32">
        <w:rPr>
          <w:rFonts w:asciiTheme="minorHAnsi" w:hAnsiTheme="minorHAnsi"/>
          <w:szCs w:val="20"/>
          <w:lang w:val="pl-PL"/>
        </w:rPr>
        <w:t>chybień ze strony Wykonawcy dotyczących</w:t>
      </w:r>
      <w:r w:rsidRPr="006D6F32">
        <w:rPr>
          <w:rFonts w:asciiTheme="minorHAnsi" w:hAnsiTheme="minorHAnsi"/>
          <w:szCs w:val="20"/>
          <w:lang w:val="pl-PL"/>
        </w:rPr>
        <w:t xml:space="preserve"> wykonywania Umowy,</w:t>
      </w:r>
      <w:r w:rsidR="00B62B8C" w:rsidRPr="006D6F32">
        <w:rPr>
          <w:rFonts w:asciiTheme="minorHAnsi" w:hAnsiTheme="minorHAnsi"/>
          <w:szCs w:val="20"/>
          <w:lang w:val="pl-PL"/>
        </w:rPr>
        <w:t xml:space="preserve"> </w:t>
      </w:r>
      <w:r w:rsidRPr="006D6F32">
        <w:rPr>
          <w:rFonts w:asciiTheme="minorHAnsi" w:hAnsiTheme="minorHAnsi"/>
          <w:szCs w:val="20"/>
          <w:lang w:val="pl-PL"/>
        </w:rPr>
        <w:t>powodujących, że dalsze wykonywanie Umowy jest niemożliwe lub niecelowe, w terminie</w:t>
      </w:r>
      <w:r w:rsidR="00B62B8C" w:rsidRPr="006D6F32">
        <w:rPr>
          <w:rFonts w:asciiTheme="minorHAnsi" w:hAnsiTheme="minorHAnsi"/>
          <w:szCs w:val="20"/>
          <w:lang w:val="pl-PL"/>
        </w:rPr>
        <w:t xml:space="preserve"> </w:t>
      </w:r>
      <w:r w:rsidRPr="006D6F32">
        <w:rPr>
          <w:rFonts w:asciiTheme="minorHAnsi" w:hAnsiTheme="minorHAnsi"/>
          <w:szCs w:val="20"/>
          <w:lang w:val="pl-PL"/>
        </w:rPr>
        <w:t>3 dni od dnia zaistnienia uchybienia;</w:t>
      </w:r>
    </w:p>
    <w:p w14:paraId="3989FCBE" w14:textId="1C80D453" w:rsidR="00171A0F" w:rsidRPr="006D6F32" w:rsidRDefault="00171A0F" w:rsidP="0075236A">
      <w:pPr>
        <w:pStyle w:val="ListParagraph"/>
        <w:numPr>
          <w:ilvl w:val="0"/>
          <w:numId w:val="6"/>
        </w:numPr>
        <w:jc w:val="both"/>
        <w:rPr>
          <w:rFonts w:asciiTheme="minorHAnsi" w:hAnsiTheme="minorHAnsi"/>
          <w:szCs w:val="20"/>
          <w:lang w:val="pl-PL"/>
        </w:rPr>
      </w:pPr>
      <w:proofErr w:type="gramStart"/>
      <w:r w:rsidRPr="006D6F32">
        <w:rPr>
          <w:rFonts w:asciiTheme="minorHAnsi" w:hAnsiTheme="minorHAnsi"/>
          <w:szCs w:val="20"/>
          <w:lang w:val="pl-PL"/>
        </w:rPr>
        <w:t>w</w:t>
      </w:r>
      <w:proofErr w:type="gramEnd"/>
      <w:r w:rsidRPr="006D6F32">
        <w:rPr>
          <w:rFonts w:asciiTheme="minorHAnsi" w:hAnsiTheme="minorHAnsi"/>
          <w:szCs w:val="20"/>
          <w:lang w:val="pl-PL"/>
        </w:rPr>
        <w:t xml:space="preserve"> przypadku wystąpienia niezależnych od którejkolwiek ze Stron okoliczności</w:t>
      </w:r>
    </w:p>
    <w:p w14:paraId="2991EF0C" w14:textId="59AA0B92" w:rsidR="00171A0F" w:rsidRPr="006D6F32" w:rsidRDefault="00171A0F" w:rsidP="0075236A">
      <w:pPr>
        <w:pStyle w:val="ListParagraph"/>
        <w:numPr>
          <w:ilvl w:val="0"/>
          <w:numId w:val="6"/>
        </w:numPr>
        <w:jc w:val="both"/>
        <w:rPr>
          <w:rFonts w:asciiTheme="minorHAnsi" w:hAnsiTheme="minorHAnsi"/>
          <w:szCs w:val="20"/>
          <w:lang w:val="pl-PL"/>
        </w:rPr>
      </w:pPr>
      <w:proofErr w:type="gramStart"/>
      <w:r w:rsidRPr="006D6F32">
        <w:rPr>
          <w:rFonts w:asciiTheme="minorHAnsi" w:hAnsiTheme="minorHAnsi"/>
          <w:szCs w:val="20"/>
          <w:lang w:val="pl-PL"/>
        </w:rPr>
        <w:t>uniemożliwiających</w:t>
      </w:r>
      <w:proofErr w:type="gramEnd"/>
      <w:r w:rsidRPr="006D6F32">
        <w:rPr>
          <w:rFonts w:asciiTheme="minorHAnsi" w:hAnsiTheme="minorHAnsi"/>
          <w:szCs w:val="20"/>
          <w:lang w:val="pl-PL"/>
        </w:rPr>
        <w:t xml:space="preserve"> wykonanie Umowy lub jej części przez Wykonawcę - w terminie 3 dni</w:t>
      </w:r>
      <w:r w:rsidR="00B62B8C" w:rsidRPr="006D6F32">
        <w:rPr>
          <w:rFonts w:asciiTheme="minorHAnsi" w:hAnsiTheme="minorHAnsi"/>
          <w:szCs w:val="20"/>
          <w:lang w:val="pl-PL"/>
        </w:rPr>
        <w:t xml:space="preserve"> </w:t>
      </w:r>
      <w:r w:rsidRPr="006D6F32">
        <w:rPr>
          <w:rFonts w:asciiTheme="minorHAnsi" w:hAnsiTheme="minorHAnsi"/>
          <w:szCs w:val="20"/>
          <w:lang w:val="pl-PL"/>
        </w:rPr>
        <w:t>od dnia zaistnienia tych okoliczności.</w:t>
      </w:r>
    </w:p>
    <w:p w14:paraId="785E6B2B" w14:textId="77777777" w:rsidR="00B62B8C" w:rsidRPr="006D6F32" w:rsidRDefault="00B62B8C" w:rsidP="00C7133F">
      <w:pPr>
        <w:jc w:val="both"/>
        <w:rPr>
          <w:rFonts w:asciiTheme="minorHAnsi" w:hAnsiTheme="minorHAnsi"/>
          <w:szCs w:val="20"/>
        </w:rPr>
      </w:pPr>
    </w:p>
    <w:p w14:paraId="6B8AC869" w14:textId="2C6F08D8" w:rsidR="00B62B8C" w:rsidRPr="006D6F32" w:rsidRDefault="00DB765A" w:rsidP="00C7133F">
      <w:pPr>
        <w:jc w:val="both"/>
        <w:rPr>
          <w:rFonts w:asciiTheme="minorHAnsi" w:hAnsiTheme="minorHAnsi"/>
          <w:szCs w:val="20"/>
        </w:rPr>
      </w:pPr>
      <w:r w:rsidRPr="006D6F32">
        <w:rPr>
          <w:rFonts w:asciiTheme="minorHAnsi" w:hAnsiTheme="minorHAnsi"/>
          <w:szCs w:val="20"/>
        </w:rPr>
        <w:t>5</w:t>
      </w:r>
      <w:r w:rsidR="00171A0F" w:rsidRPr="006D6F32">
        <w:rPr>
          <w:rFonts w:asciiTheme="minorHAnsi" w:hAnsiTheme="minorHAnsi"/>
          <w:szCs w:val="20"/>
        </w:rPr>
        <w:t xml:space="preserve">. W przypadkach określonych w ust. </w:t>
      </w:r>
      <w:r w:rsidR="00B62B8C" w:rsidRPr="006D6F32">
        <w:rPr>
          <w:rFonts w:asciiTheme="minorHAnsi" w:hAnsiTheme="minorHAnsi"/>
          <w:szCs w:val="20"/>
        </w:rPr>
        <w:t>4</w:t>
      </w:r>
      <w:r w:rsidR="00171A0F" w:rsidRPr="006D6F32">
        <w:rPr>
          <w:rFonts w:asciiTheme="minorHAnsi" w:hAnsiTheme="minorHAnsi"/>
          <w:szCs w:val="20"/>
        </w:rPr>
        <w:t xml:space="preserve"> Wykonawca może żądać od Zamawiającego wyłącznie</w:t>
      </w:r>
      <w:r w:rsidR="00B62B8C" w:rsidRPr="006D6F32">
        <w:rPr>
          <w:rFonts w:asciiTheme="minorHAnsi" w:hAnsiTheme="minorHAnsi"/>
          <w:szCs w:val="20"/>
        </w:rPr>
        <w:t xml:space="preserve"> </w:t>
      </w:r>
      <w:r w:rsidR="00171A0F" w:rsidRPr="006D6F32">
        <w:rPr>
          <w:rFonts w:asciiTheme="minorHAnsi" w:hAnsiTheme="minorHAnsi"/>
          <w:szCs w:val="20"/>
        </w:rPr>
        <w:t>wynagrodzenia z tytułu należytego wykonania części Umowy do momentu złożenia przez</w:t>
      </w:r>
      <w:r w:rsidR="00B62B8C" w:rsidRPr="006D6F32">
        <w:rPr>
          <w:rFonts w:asciiTheme="minorHAnsi" w:hAnsiTheme="minorHAnsi"/>
          <w:szCs w:val="20"/>
        </w:rPr>
        <w:t xml:space="preserve"> </w:t>
      </w:r>
      <w:r w:rsidR="00171A0F" w:rsidRPr="006D6F32">
        <w:rPr>
          <w:rFonts w:asciiTheme="minorHAnsi" w:hAnsiTheme="minorHAnsi"/>
          <w:szCs w:val="20"/>
        </w:rPr>
        <w:t xml:space="preserve">Zamawiającego oświadczenia o odstąpieniu od Umowy. </w:t>
      </w:r>
    </w:p>
    <w:p w14:paraId="7F734FB7" w14:textId="77777777" w:rsidR="00B62B8C" w:rsidRPr="006D6F32" w:rsidRDefault="00B62B8C" w:rsidP="00171A0F">
      <w:pPr>
        <w:rPr>
          <w:rFonts w:asciiTheme="minorHAnsi" w:hAnsiTheme="minorHAnsi"/>
          <w:szCs w:val="20"/>
        </w:rPr>
      </w:pPr>
    </w:p>
    <w:p w14:paraId="72343456" w14:textId="419F126A" w:rsidR="00BF1C54" w:rsidRPr="006D6F32" w:rsidRDefault="00BF1C54" w:rsidP="00943EFE">
      <w:pPr>
        <w:jc w:val="center"/>
        <w:rPr>
          <w:rFonts w:asciiTheme="minorHAnsi" w:hAnsiTheme="minorHAnsi"/>
          <w:b/>
          <w:szCs w:val="20"/>
        </w:rPr>
      </w:pPr>
      <w:r w:rsidRPr="006D6F32">
        <w:rPr>
          <w:rFonts w:asciiTheme="minorHAnsi" w:hAnsiTheme="minorHAnsi"/>
          <w:b/>
          <w:szCs w:val="20"/>
        </w:rPr>
        <w:t xml:space="preserve">§ </w:t>
      </w:r>
      <w:r w:rsidR="00943EFE" w:rsidRPr="006D6F32">
        <w:rPr>
          <w:rFonts w:asciiTheme="minorHAnsi" w:hAnsiTheme="minorHAnsi"/>
          <w:b/>
          <w:szCs w:val="20"/>
        </w:rPr>
        <w:t>8 Inne postanowienia</w:t>
      </w:r>
    </w:p>
    <w:p w14:paraId="0E9237AA" w14:textId="77777777" w:rsidR="00943EFE" w:rsidRPr="006D6F32" w:rsidRDefault="00943EFE" w:rsidP="00BF1C54">
      <w:pPr>
        <w:rPr>
          <w:rFonts w:asciiTheme="minorHAnsi" w:hAnsiTheme="minorHAnsi"/>
          <w:szCs w:val="20"/>
        </w:rPr>
      </w:pPr>
    </w:p>
    <w:p w14:paraId="57C8C2B9" w14:textId="101B6B30" w:rsidR="00BF1C54" w:rsidRPr="006D6F32" w:rsidRDefault="00BF1C54" w:rsidP="00C7133F">
      <w:pPr>
        <w:jc w:val="both"/>
        <w:rPr>
          <w:rFonts w:asciiTheme="minorHAnsi" w:hAnsiTheme="minorHAnsi"/>
          <w:szCs w:val="20"/>
        </w:rPr>
      </w:pPr>
      <w:r w:rsidRPr="006D6F32">
        <w:rPr>
          <w:rFonts w:asciiTheme="minorHAnsi" w:hAnsiTheme="minorHAnsi"/>
          <w:szCs w:val="20"/>
        </w:rPr>
        <w:t>1.</w:t>
      </w:r>
      <w:r w:rsidR="00943EFE" w:rsidRPr="006D6F32">
        <w:rPr>
          <w:rFonts w:asciiTheme="minorHAnsi" w:hAnsiTheme="minorHAnsi"/>
          <w:szCs w:val="20"/>
        </w:rPr>
        <w:t xml:space="preserve"> </w:t>
      </w:r>
      <w:r w:rsidRPr="006D6F32">
        <w:rPr>
          <w:rFonts w:asciiTheme="minorHAnsi" w:hAnsiTheme="minorHAnsi"/>
          <w:szCs w:val="20"/>
        </w:rPr>
        <w:t>Wszelkie zmiany niniejszej Umowy wymagają formy pisemnej pod rygorem nieważności.</w:t>
      </w:r>
    </w:p>
    <w:p w14:paraId="3AB303C3" w14:textId="77777777" w:rsidR="00DB765A" w:rsidRPr="006D6F32" w:rsidRDefault="00DB765A" w:rsidP="00C7133F">
      <w:pPr>
        <w:jc w:val="both"/>
        <w:rPr>
          <w:rFonts w:asciiTheme="minorHAnsi" w:hAnsiTheme="minorHAnsi"/>
          <w:szCs w:val="20"/>
        </w:rPr>
      </w:pPr>
    </w:p>
    <w:p w14:paraId="4BE31A3C" w14:textId="1C88A80A" w:rsidR="00BF1C54" w:rsidRPr="006D6F32" w:rsidRDefault="00BF1C54" w:rsidP="00C7133F">
      <w:pPr>
        <w:jc w:val="both"/>
        <w:rPr>
          <w:rFonts w:asciiTheme="minorHAnsi" w:hAnsiTheme="minorHAnsi"/>
          <w:szCs w:val="20"/>
        </w:rPr>
      </w:pPr>
      <w:r w:rsidRPr="006D6F32">
        <w:rPr>
          <w:rFonts w:asciiTheme="minorHAnsi" w:hAnsiTheme="minorHAnsi"/>
          <w:szCs w:val="20"/>
        </w:rPr>
        <w:t>2.</w:t>
      </w:r>
      <w:r w:rsidR="00943EFE" w:rsidRPr="006D6F32">
        <w:rPr>
          <w:rFonts w:asciiTheme="minorHAnsi" w:hAnsiTheme="minorHAnsi"/>
          <w:szCs w:val="20"/>
        </w:rPr>
        <w:t xml:space="preserve"> </w:t>
      </w:r>
      <w:r w:rsidRPr="006D6F32">
        <w:rPr>
          <w:rFonts w:asciiTheme="minorHAnsi" w:hAnsiTheme="minorHAnsi"/>
          <w:szCs w:val="20"/>
        </w:rPr>
        <w:t>W sprawach nieunormowanych niniejszą umową mają zastosowanie przepisy Kodeksu Cywilnego i innych obowiązujących aktów prawnych.</w:t>
      </w:r>
    </w:p>
    <w:p w14:paraId="00A419A6" w14:textId="77777777" w:rsidR="00DB765A" w:rsidRPr="006D6F32" w:rsidRDefault="00DB765A" w:rsidP="00C7133F">
      <w:pPr>
        <w:jc w:val="both"/>
        <w:rPr>
          <w:rFonts w:asciiTheme="minorHAnsi" w:hAnsiTheme="minorHAnsi"/>
          <w:szCs w:val="20"/>
        </w:rPr>
      </w:pPr>
    </w:p>
    <w:p w14:paraId="62724045" w14:textId="295857EF" w:rsidR="00BF1C54" w:rsidRPr="006D6F32" w:rsidRDefault="00BF1C54" w:rsidP="00C7133F">
      <w:pPr>
        <w:jc w:val="both"/>
        <w:rPr>
          <w:rFonts w:asciiTheme="minorHAnsi" w:hAnsiTheme="minorHAnsi"/>
          <w:szCs w:val="20"/>
        </w:rPr>
      </w:pPr>
      <w:r w:rsidRPr="006D6F32">
        <w:rPr>
          <w:rFonts w:asciiTheme="minorHAnsi" w:hAnsiTheme="minorHAnsi"/>
          <w:szCs w:val="20"/>
        </w:rPr>
        <w:t>3.</w:t>
      </w:r>
      <w:r w:rsidR="00943EFE" w:rsidRPr="006D6F32">
        <w:rPr>
          <w:rFonts w:asciiTheme="minorHAnsi" w:hAnsiTheme="minorHAnsi"/>
          <w:szCs w:val="20"/>
        </w:rPr>
        <w:t xml:space="preserve"> </w:t>
      </w:r>
      <w:r w:rsidRPr="006D6F32">
        <w:rPr>
          <w:rFonts w:asciiTheme="minorHAnsi" w:hAnsiTheme="minorHAnsi"/>
          <w:szCs w:val="20"/>
        </w:rPr>
        <w:t>Zamawiający zastrzega sobie prawo do zmiany war</w:t>
      </w:r>
      <w:r w:rsidR="00C74301" w:rsidRPr="006D6F32">
        <w:rPr>
          <w:rFonts w:asciiTheme="minorHAnsi" w:hAnsiTheme="minorHAnsi"/>
          <w:szCs w:val="20"/>
        </w:rPr>
        <w:t>unku zawieszającego w zawartej U</w:t>
      </w:r>
      <w:r w:rsidRPr="006D6F32">
        <w:rPr>
          <w:rFonts w:asciiTheme="minorHAnsi" w:hAnsiTheme="minorHAnsi"/>
          <w:szCs w:val="20"/>
        </w:rPr>
        <w:t>mowie, wył</w:t>
      </w:r>
      <w:r w:rsidR="00C74301" w:rsidRPr="006D6F32">
        <w:rPr>
          <w:rFonts w:asciiTheme="minorHAnsi" w:hAnsiTheme="minorHAnsi"/>
          <w:szCs w:val="20"/>
        </w:rPr>
        <w:t>ącznie na wniosek Zamawiającego.</w:t>
      </w:r>
    </w:p>
    <w:p w14:paraId="3278A58F" w14:textId="77777777" w:rsidR="00DB765A" w:rsidRPr="006D6F32" w:rsidRDefault="00DB765A" w:rsidP="00C7133F">
      <w:pPr>
        <w:jc w:val="both"/>
        <w:rPr>
          <w:rFonts w:asciiTheme="minorHAnsi" w:hAnsiTheme="minorHAnsi"/>
          <w:szCs w:val="20"/>
        </w:rPr>
      </w:pPr>
    </w:p>
    <w:p w14:paraId="35A65B98" w14:textId="65695C2B" w:rsidR="00C74301" w:rsidRPr="006D6F32" w:rsidRDefault="00C74301" w:rsidP="00C7133F">
      <w:pPr>
        <w:jc w:val="both"/>
        <w:rPr>
          <w:rFonts w:asciiTheme="minorHAnsi" w:hAnsiTheme="minorHAnsi"/>
          <w:szCs w:val="20"/>
        </w:rPr>
      </w:pPr>
      <w:r w:rsidRPr="006D6F32">
        <w:rPr>
          <w:rFonts w:asciiTheme="minorHAnsi" w:hAnsiTheme="minorHAnsi"/>
          <w:szCs w:val="20"/>
        </w:rPr>
        <w:t xml:space="preserve">4. Zamawiający zastrzega sobie prawo do zmiany terminów realizacji usługi wyłącznie na wniosek Zamawiającego, z zastrzeżeniem, iż termin realizacji usługi może trwać maksymalnie 18 miesięcy licząc od dnia rozpoczęcia realizacji </w:t>
      </w:r>
      <w:r w:rsidR="006F0FC4" w:rsidRPr="006D6F32">
        <w:rPr>
          <w:rFonts w:asciiTheme="minorHAnsi" w:hAnsiTheme="minorHAnsi"/>
          <w:szCs w:val="20"/>
        </w:rPr>
        <w:t>P</w:t>
      </w:r>
      <w:r w:rsidRPr="006D6F32">
        <w:rPr>
          <w:rFonts w:asciiTheme="minorHAnsi" w:hAnsiTheme="minorHAnsi"/>
          <w:szCs w:val="20"/>
        </w:rPr>
        <w:t>rojektu określonego w umowie o dofinansowanie, o której mowa w warunku zawieszającym niniejszej Umowy.</w:t>
      </w:r>
    </w:p>
    <w:p w14:paraId="1F2465E8" w14:textId="77777777" w:rsidR="00C74301" w:rsidRPr="006D6F32" w:rsidRDefault="00C74301" w:rsidP="00C7133F">
      <w:pPr>
        <w:jc w:val="both"/>
        <w:rPr>
          <w:rFonts w:asciiTheme="minorHAnsi" w:hAnsiTheme="minorHAnsi"/>
          <w:szCs w:val="20"/>
        </w:rPr>
      </w:pPr>
    </w:p>
    <w:p w14:paraId="0DDB66AA" w14:textId="1601D343" w:rsidR="00C74301" w:rsidRPr="006D6F32" w:rsidRDefault="00C74301" w:rsidP="00C7133F">
      <w:pPr>
        <w:jc w:val="both"/>
        <w:rPr>
          <w:rFonts w:asciiTheme="minorHAnsi" w:hAnsiTheme="minorHAnsi"/>
          <w:szCs w:val="20"/>
        </w:rPr>
      </w:pPr>
      <w:r w:rsidRPr="006D6F32">
        <w:rPr>
          <w:rFonts w:asciiTheme="minorHAnsi" w:hAnsiTheme="minorHAnsi"/>
          <w:szCs w:val="20"/>
        </w:rPr>
        <w:lastRenderedPageBreak/>
        <w:t xml:space="preserve">5. Zamawiający nie dopuszcza wprowadzania do Umowy takich zmian, które będą powodowały modyfikację </w:t>
      </w:r>
      <w:r w:rsidR="006F0FC4" w:rsidRPr="006D6F32">
        <w:rPr>
          <w:rFonts w:asciiTheme="minorHAnsi" w:hAnsiTheme="minorHAnsi"/>
          <w:szCs w:val="20"/>
        </w:rPr>
        <w:t>P</w:t>
      </w:r>
      <w:r w:rsidRPr="006D6F32">
        <w:rPr>
          <w:rFonts w:asciiTheme="minorHAnsi" w:hAnsiTheme="minorHAnsi"/>
          <w:szCs w:val="20"/>
        </w:rPr>
        <w:t>rojektu w taki sposób, iż nie będzie on spełniał kryteriów wyboru projektów, według których był oceniany.</w:t>
      </w:r>
    </w:p>
    <w:p w14:paraId="52663259" w14:textId="77777777" w:rsidR="00C74301" w:rsidRPr="006D6F32" w:rsidRDefault="00C74301" w:rsidP="00C7133F">
      <w:pPr>
        <w:jc w:val="both"/>
        <w:rPr>
          <w:rFonts w:asciiTheme="minorHAnsi" w:hAnsiTheme="minorHAnsi"/>
          <w:szCs w:val="20"/>
        </w:rPr>
      </w:pPr>
    </w:p>
    <w:p w14:paraId="4C41FBEA" w14:textId="39258813" w:rsidR="006F0FC4" w:rsidRPr="006D6F32" w:rsidRDefault="006F0FC4" w:rsidP="006F0FC4">
      <w:pPr>
        <w:jc w:val="both"/>
        <w:rPr>
          <w:rFonts w:asciiTheme="minorHAnsi" w:hAnsiTheme="minorHAnsi"/>
          <w:szCs w:val="20"/>
        </w:rPr>
      </w:pPr>
      <w:r w:rsidRPr="006D6F32">
        <w:rPr>
          <w:rFonts w:asciiTheme="minorHAnsi" w:hAnsiTheme="minorHAnsi"/>
          <w:szCs w:val="20"/>
        </w:rPr>
        <w:t>6. Żadna ze Stron nie może bez uprzedniej, pisemnej zgody drugiej Strony przenieść na osoby trzecie całości lub części jakichkolwiek praw lub obowiązków wynikających z niniejszej Umowy.</w:t>
      </w:r>
    </w:p>
    <w:p w14:paraId="1A6A2204" w14:textId="77777777" w:rsidR="006F0FC4" w:rsidRPr="006D6F32" w:rsidRDefault="006F0FC4" w:rsidP="00C7133F">
      <w:pPr>
        <w:jc w:val="both"/>
        <w:rPr>
          <w:rFonts w:asciiTheme="minorHAnsi" w:hAnsiTheme="minorHAnsi"/>
          <w:szCs w:val="20"/>
        </w:rPr>
      </w:pPr>
    </w:p>
    <w:p w14:paraId="5418740D" w14:textId="5F126B8F" w:rsidR="00BF1C54" w:rsidRPr="006D6F32" w:rsidRDefault="006F0FC4" w:rsidP="00C7133F">
      <w:pPr>
        <w:jc w:val="both"/>
        <w:rPr>
          <w:rFonts w:asciiTheme="minorHAnsi" w:hAnsiTheme="minorHAnsi"/>
          <w:szCs w:val="20"/>
        </w:rPr>
      </w:pPr>
      <w:r w:rsidRPr="006D6F32">
        <w:rPr>
          <w:rFonts w:asciiTheme="minorHAnsi" w:hAnsiTheme="minorHAnsi"/>
          <w:szCs w:val="20"/>
        </w:rPr>
        <w:t>7</w:t>
      </w:r>
      <w:r w:rsidR="00BF1C54" w:rsidRPr="006D6F32">
        <w:rPr>
          <w:rFonts w:asciiTheme="minorHAnsi" w:hAnsiTheme="minorHAnsi"/>
          <w:szCs w:val="20"/>
        </w:rPr>
        <w:t>.</w:t>
      </w:r>
      <w:r w:rsidR="00943EFE" w:rsidRPr="006D6F32">
        <w:rPr>
          <w:rFonts w:asciiTheme="minorHAnsi" w:hAnsiTheme="minorHAnsi"/>
          <w:szCs w:val="20"/>
        </w:rPr>
        <w:t xml:space="preserve"> Integralną część niniejszej U</w:t>
      </w:r>
      <w:r w:rsidR="00BF1C54" w:rsidRPr="006D6F32">
        <w:rPr>
          <w:rFonts w:asciiTheme="minorHAnsi" w:hAnsiTheme="minorHAnsi"/>
          <w:szCs w:val="20"/>
        </w:rPr>
        <w:t>mowy stanowi</w:t>
      </w:r>
      <w:r w:rsidR="00943EFE" w:rsidRPr="006D6F32">
        <w:rPr>
          <w:rFonts w:asciiTheme="minorHAnsi" w:hAnsiTheme="minorHAnsi"/>
          <w:szCs w:val="20"/>
        </w:rPr>
        <w:t>ą</w:t>
      </w:r>
      <w:r w:rsidR="00BF1C54" w:rsidRPr="006D6F32">
        <w:rPr>
          <w:rFonts w:asciiTheme="minorHAnsi" w:hAnsiTheme="minorHAnsi"/>
          <w:szCs w:val="20"/>
        </w:rPr>
        <w:t xml:space="preserve"> Załącznik</w:t>
      </w:r>
      <w:r w:rsidR="00943EFE" w:rsidRPr="006D6F32">
        <w:rPr>
          <w:rFonts w:asciiTheme="minorHAnsi" w:hAnsiTheme="minorHAnsi"/>
          <w:szCs w:val="20"/>
        </w:rPr>
        <w:t>i</w:t>
      </w:r>
      <w:r w:rsidR="00BF1C54" w:rsidRPr="006D6F32">
        <w:rPr>
          <w:rFonts w:asciiTheme="minorHAnsi" w:hAnsiTheme="minorHAnsi"/>
          <w:szCs w:val="20"/>
        </w:rPr>
        <w:t>.</w:t>
      </w:r>
    </w:p>
    <w:p w14:paraId="597437E4" w14:textId="77777777" w:rsidR="00DB765A" w:rsidRPr="006D6F32" w:rsidRDefault="00DB765A" w:rsidP="00C7133F">
      <w:pPr>
        <w:jc w:val="both"/>
        <w:rPr>
          <w:rFonts w:asciiTheme="minorHAnsi" w:hAnsiTheme="minorHAnsi"/>
          <w:szCs w:val="20"/>
        </w:rPr>
      </w:pPr>
    </w:p>
    <w:p w14:paraId="49290085" w14:textId="60B52BF5" w:rsidR="00BF1C54" w:rsidRPr="006D6F32" w:rsidRDefault="006F0FC4" w:rsidP="00C7133F">
      <w:pPr>
        <w:jc w:val="both"/>
        <w:rPr>
          <w:rFonts w:asciiTheme="minorHAnsi" w:hAnsiTheme="minorHAnsi"/>
          <w:szCs w:val="20"/>
        </w:rPr>
      </w:pPr>
      <w:r w:rsidRPr="006D6F32">
        <w:rPr>
          <w:rFonts w:asciiTheme="minorHAnsi" w:hAnsiTheme="minorHAnsi"/>
          <w:szCs w:val="20"/>
        </w:rPr>
        <w:t>8</w:t>
      </w:r>
      <w:r w:rsidR="00943EFE" w:rsidRPr="006D6F32">
        <w:rPr>
          <w:rFonts w:asciiTheme="minorHAnsi" w:hAnsiTheme="minorHAnsi"/>
          <w:szCs w:val="20"/>
        </w:rPr>
        <w:t xml:space="preserve">. </w:t>
      </w:r>
      <w:r w:rsidR="00BF1C54" w:rsidRPr="006D6F32">
        <w:rPr>
          <w:rFonts w:asciiTheme="minorHAnsi" w:hAnsiTheme="minorHAnsi"/>
          <w:szCs w:val="20"/>
        </w:rPr>
        <w:t xml:space="preserve">Umowa została sporządzona w dwóch jednobrzmiących egzemplarzach po jednym dla każdej ze stron. </w:t>
      </w:r>
    </w:p>
    <w:p w14:paraId="315DD5DC" w14:textId="3B0E7C6A" w:rsidR="00BF1C54" w:rsidRPr="006D6F32" w:rsidRDefault="00BF1C54" w:rsidP="00BF1C54">
      <w:pPr>
        <w:rPr>
          <w:rFonts w:asciiTheme="minorHAnsi" w:hAnsiTheme="minorHAnsi"/>
          <w:szCs w:val="20"/>
        </w:rPr>
      </w:pPr>
    </w:p>
    <w:p w14:paraId="1C713059" w14:textId="77777777" w:rsidR="00C509B3" w:rsidRPr="006D6F32" w:rsidRDefault="00C509B3" w:rsidP="00BF1C54">
      <w:pPr>
        <w:rPr>
          <w:rFonts w:asciiTheme="minorHAnsi" w:hAnsiTheme="minorHAnsi"/>
          <w:szCs w:val="20"/>
        </w:rPr>
      </w:pPr>
    </w:p>
    <w:p w14:paraId="3D587F21" w14:textId="77777777" w:rsidR="00C509B3" w:rsidRPr="006D6F32" w:rsidRDefault="00C509B3" w:rsidP="00BF1C54">
      <w:pPr>
        <w:rPr>
          <w:rFonts w:asciiTheme="minorHAnsi" w:hAnsiTheme="minorHAnsi"/>
          <w:szCs w:val="20"/>
        </w:rPr>
      </w:pPr>
    </w:p>
    <w:p w14:paraId="4D7A6333" w14:textId="77777777" w:rsidR="00D825E3" w:rsidRPr="006D6F32" w:rsidRDefault="00D825E3" w:rsidP="00D825E3">
      <w:pPr>
        <w:jc w:val="center"/>
        <w:rPr>
          <w:rFonts w:asciiTheme="minorHAnsi" w:hAnsiTheme="minorHAnsi"/>
          <w:szCs w:val="20"/>
        </w:rPr>
      </w:pPr>
      <w:r w:rsidRPr="006D6F32">
        <w:rPr>
          <w:rFonts w:asciiTheme="minorHAnsi" w:hAnsiTheme="minorHAnsi"/>
          <w:szCs w:val="20"/>
        </w:rPr>
        <w:t>* * * * * *</w:t>
      </w:r>
    </w:p>
    <w:p w14:paraId="0B77B16A" w14:textId="77777777" w:rsidR="00D825E3" w:rsidRPr="006D6F32" w:rsidRDefault="00D825E3" w:rsidP="00D825E3">
      <w:pPr>
        <w:rPr>
          <w:rFonts w:asciiTheme="minorHAnsi" w:hAnsiTheme="minorHAnsi"/>
          <w:szCs w:val="20"/>
        </w:rPr>
      </w:pPr>
    </w:p>
    <w:tbl>
      <w:tblPr>
        <w:tblStyle w:val="TableGrid"/>
        <w:tblW w:w="9000" w:type="dxa"/>
        <w:tblLook w:val="04A0" w:firstRow="1" w:lastRow="0" w:firstColumn="1" w:lastColumn="0" w:noHBand="0" w:noVBand="1"/>
      </w:tblPr>
      <w:tblGrid>
        <w:gridCol w:w="4390"/>
        <w:gridCol w:w="4610"/>
      </w:tblGrid>
      <w:tr w:rsidR="00D825E3" w:rsidRPr="006D6F32" w14:paraId="37E849F6" w14:textId="77777777" w:rsidTr="00D825E3">
        <w:tc>
          <w:tcPr>
            <w:tcW w:w="4390" w:type="dxa"/>
          </w:tcPr>
          <w:p w14:paraId="6A519690" w14:textId="2E4B657F" w:rsidR="00D825E3" w:rsidRPr="006D6F32" w:rsidRDefault="00D825E3" w:rsidP="00322D58">
            <w:pPr>
              <w:jc w:val="center"/>
              <w:rPr>
                <w:rFonts w:asciiTheme="minorHAnsi" w:hAnsiTheme="minorHAnsi"/>
                <w:b/>
                <w:szCs w:val="20"/>
              </w:rPr>
            </w:pPr>
            <w:r w:rsidRPr="006D6F32">
              <w:rPr>
                <w:rFonts w:asciiTheme="minorHAnsi" w:hAnsiTheme="minorHAnsi"/>
                <w:b/>
                <w:szCs w:val="20"/>
              </w:rPr>
              <w:t>Wykonawca</w:t>
            </w:r>
          </w:p>
        </w:tc>
        <w:tc>
          <w:tcPr>
            <w:tcW w:w="4610" w:type="dxa"/>
            <w:tcBorders>
              <w:top w:val="single" w:sz="4" w:space="0" w:color="auto"/>
              <w:bottom w:val="single" w:sz="4" w:space="0" w:color="auto"/>
            </w:tcBorders>
          </w:tcPr>
          <w:p w14:paraId="570A0ED8" w14:textId="1D8181E5" w:rsidR="00D825E3" w:rsidRPr="006D6F32" w:rsidRDefault="00D825E3" w:rsidP="00322D58">
            <w:pPr>
              <w:jc w:val="center"/>
              <w:rPr>
                <w:rFonts w:asciiTheme="minorHAnsi" w:hAnsiTheme="minorHAnsi"/>
                <w:b/>
                <w:szCs w:val="20"/>
              </w:rPr>
            </w:pPr>
            <w:r w:rsidRPr="006D6F32">
              <w:rPr>
                <w:rFonts w:asciiTheme="minorHAnsi" w:hAnsiTheme="minorHAnsi"/>
                <w:b/>
                <w:szCs w:val="20"/>
              </w:rPr>
              <w:t>Zamawiający</w:t>
            </w:r>
          </w:p>
        </w:tc>
      </w:tr>
      <w:tr w:rsidR="00D825E3" w:rsidRPr="006D6F32" w14:paraId="63C60BF5" w14:textId="77777777" w:rsidTr="00D825E3">
        <w:tc>
          <w:tcPr>
            <w:tcW w:w="4390" w:type="dxa"/>
          </w:tcPr>
          <w:p w14:paraId="3FC5B276" w14:textId="77777777" w:rsidR="00D825E3" w:rsidRPr="006D6F32" w:rsidRDefault="00D825E3" w:rsidP="00D825E3">
            <w:pPr>
              <w:rPr>
                <w:rFonts w:asciiTheme="minorHAnsi" w:hAnsiTheme="minorHAnsi"/>
                <w:szCs w:val="20"/>
              </w:rPr>
            </w:pPr>
          </w:p>
          <w:p w14:paraId="1E5C2765" w14:textId="77777777" w:rsidR="00D825E3" w:rsidRPr="006D6F32" w:rsidRDefault="00D825E3" w:rsidP="00D825E3">
            <w:pPr>
              <w:rPr>
                <w:rFonts w:asciiTheme="minorHAnsi" w:hAnsiTheme="minorHAnsi"/>
                <w:szCs w:val="20"/>
              </w:rPr>
            </w:pPr>
            <w:r w:rsidRPr="006D6F32">
              <w:rPr>
                <w:rFonts w:asciiTheme="minorHAnsi" w:hAnsiTheme="minorHAnsi"/>
                <w:szCs w:val="20"/>
              </w:rPr>
              <w:t>…………………………………………….</w:t>
            </w:r>
          </w:p>
          <w:p w14:paraId="50600EF4" w14:textId="77777777" w:rsidR="00D825E3" w:rsidRPr="006D6F32" w:rsidRDefault="00D825E3" w:rsidP="00D825E3">
            <w:pPr>
              <w:rPr>
                <w:rFonts w:asciiTheme="minorHAnsi" w:hAnsiTheme="minorHAnsi"/>
                <w:szCs w:val="20"/>
              </w:rPr>
            </w:pPr>
            <w:r w:rsidRPr="006D6F32">
              <w:rPr>
                <w:rFonts w:asciiTheme="minorHAnsi" w:hAnsiTheme="minorHAnsi"/>
                <w:szCs w:val="20"/>
              </w:rPr>
              <w:t>(miejscowość, data)</w:t>
            </w:r>
          </w:p>
          <w:p w14:paraId="102A8880" w14:textId="77777777" w:rsidR="00D825E3" w:rsidRPr="006D6F32" w:rsidRDefault="00D825E3" w:rsidP="00D825E3">
            <w:pPr>
              <w:rPr>
                <w:rFonts w:asciiTheme="minorHAnsi" w:hAnsiTheme="minorHAnsi"/>
                <w:szCs w:val="20"/>
              </w:rPr>
            </w:pPr>
          </w:p>
          <w:p w14:paraId="4AC35284" w14:textId="77777777" w:rsidR="00D825E3" w:rsidRPr="006D6F32" w:rsidRDefault="00D825E3" w:rsidP="00D825E3">
            <w:pPr>
              <w:rPr>
                <w:rFonts w:asciiTheme="minorHAnsi" w:hAnsiTheme="minorHAnsi"/>
                <w:szCs w:val="20"/>
              </w:rPr>
            </w:pPr>
          </w:p>
          <w:p w14:paraId="42417EC0" w14:textId="77777777" w:rsidR="00D825E3" w:rsidRPr="006D6F32" w:rsidRDefault="00D825E3" w:rsidP="00D825E3">
            <w:pPr>
              <w:rPr>
                <w:rFonts w:asciiTheme="minorHAnsi" w:hAnsiTheme="minorHAnsi"/>
                <w:szCs w:val="20"/>
              </w:rPr>
            </w:pPr>
            <w:r w:rsidRPr="006D6F32">
              <w:rPr>
                <w:rFonts w:asciiTheme="minorHAnsi" w:hAnsiTheme="minorHAnsi"/>
                <w:szCs w:val="20"/>
              </w:rPr>
              <w:t>…………………………………………….</w:t>
            </w:r>
          </w:p>
          <w:p w14:paraId="65A85BB2" w14:textId="77777777" w:rsidR="00D825E3" w:rsidRPr="006D6F32" w:rsidRDefault="00D825E3" w:rsidP="00D825E3">
            <w:pPr>
              <w:rPr>
                <w:rFonts w:asciiTheme="minorHAnsi" w:hAnsiTheme="minorHAnsi"/>
                <w:szCs w:val="20"/>
              </w:rPr>
            </w:pPr>
            <w:r w:rsidRPr="006D6F32">
              <w:rPr>
                <w:rFonts w:asciiTheme="minorHAnsi" w:hAnsiTheme="minorHAnsi"/>
                <w:szCs w:val="20"/>
              </w:rPr>
              <w:t>(Imię i Nazwisko oraz stanowisko służbowe upoważnionego Przedstawiciela Wykonawcy)</w:t>
            </w:r>
          </w:p>
          <w:p w14:paraId="06D2B49A" w14:textId="77777777" w:rsidR="00D825E3" w:rsidRPr="006D6F32" w:rsidRDefault="00D825E3" w:rsidP="00D825E3">
            <w:pPr>
              <w:rPr>
                <w:rFonts w:asciiTheme="minorHAnsi" w:hAnsiTheme="minorHAnsi"/>
                <w:szCs w:val="20"/>
              </w:rPr>
            </w:pPr>
          </w:p>
          <w:p w14:paraId="5C6731DD" w14:textId="77777777" w:rsidR="00D825E3" w:rsidRPr="006D6F32" w:rsidRDefault="00D825E3" w:rsidP="00D825E3">
            <w:pPr>
              <w:rPr>
                <w:rFonts w:asciiTheme="minorHAnsi" w:hAnsiTheme="minorHAnsi"/>
                <w:szCs w:val="20"/>
              </w:rPr>
            </w:pPr>
          </w:p>
          <w:p w14:paraId="7DF0D4C8" w14:textId="77777777" w:rsidR="00D825E3" w:rsidRPr="006D6F32" w:rsidRDefault="00D825E3" w:rsidP="00D825E3">
            <w:pPr>
              <w:rPr>
                <w:rFonts w:asciiTheme="minorHAnsi" w:hAnsiTheme="minorHAnsi"/>
                <w:szCs w:val="20"/>
              </w:rPr>
            </w:pPr>
            <w:r w:rsidRPr="006D6F32">
              <w:rPr>
                <w:rFonts w:asciiTheme="minorHAnsi" w:hAnsiTheme="minorHAnsi"/>
                <w:szCs w:val="20"/>
              </w:rPr>
              <w:t>…………………………………………….</w:t>
            </w:r>
          </w:p>
          <w:p w14:paraId="1B1FF345" w14:textId="77777777" w:rsidR="00D825E3" w:rsidRPr="006D6F32" w:rsidRDefault="00D825E3" w:rsidP="00D825E3">
            <w:pPr>
              <w:rPr>
                <w:rFonts w:asciiTheme="minorHAnsi" w:hAnsiTheme="minorHAnsi"/>
                <w:szCs w:val="20"/>
              </w:rPr>
            </w:pPr>
            <w:r w:rsidRPr="006D6F32">
              <w:rPr>
                <w:rFonts w:asciiTheme="minorHAnsi" w:hAnsiTheme="minorHAnsi"/>
                <w:szCs w:val="20"/>
              </w:rPr>
              <w:t>(podpis upoważnionego Przedstawiciela Wykonawcy)</w:t>
            </w:r>
          </w:p>
          <w:p w14:paraId="33C46639" w14:textId="77777777" w:rsidR="00D825E3" w:rsidRPr="006D6F32" w:rsidRDefault="00D825E3" w:rsidP="00D825E3">
            <w:pPr>
              <w:rPr>
                <w:rFonts w:asciiTheme="minorHAnsi" w:hAnsiTheme="minorHAnsi"/>
                <w:szCs w:val="20"/>
              </w:rPr>
            </w:pPr>
          </w:p>
          <w:p w14:paraId="10926F7A" w14:textId="77777777" w:rsidR="00D825E3" w:rsidRPr="006D6F32" w:rsidRDefault="00D825E3" w:rsidP="00D825E3">
            <w:pPr>
              <w:rPr>
                <w:rFonts w:asciiTheme="minorHAnsi" w:hAnsiTheme="minorHAnsi"/>
                <w:szCs w:val="20"/>
              </w:rPr>
            </w:pPr>
          </w:p>
          <w:p w14:paraId="5CCB5BD5" w14:textId="77777777" w:rsidR="00D825E3" w:rsidRPr="006D6F32" w:rsidRDefault="00D825E3" w:rsidP="00D825E3">
            <w:pPr>
              <w:rPr>
                <w:rFonts w:asciiTheme="minorHAnsi" w:hAnsiTheme="minorHAnsi"/>
                <w:szCs w:val="20"/>
              </w:rPr>
            </w:pPr>
            <w:r w:rsidRPr="006D6F32">
              <w:rPr>
                <w:rFonts w:asciiTheme="minorHAnsi" w:hAnsiTheme="minorHAnsi"/>
                <w:szCs w:val="20"/>
              </w:rPr>
              <w:t>…………………………………………….</w:t>
            </w:r>
          </w:p>
          <w:p w14:paraId="3B5E5EE5" w14:textId="4794B0B2" w:rsidR="00D825E3" w:rsidRPr="006D6F32" w:rsidRDefault="00D825E3" w:rsidP="00D825E3">
            <w:pPr>
              <w:rPr>
                <w:rFonts w:asciiTheme="minorHAnsi" w:hAnsiTheme="minorHAnsi"/>
                <w:szCs w:val="20"/>
              </w:rPr>
            </w:pPr>
            <w:r w:rsidRPr="006D6F32">
              <w:rPr>
                <w:rFonts w:asciiTheme="minorHAnsi" w:hAnsiTheme="minorHAnsi"/>
                <w:szCs w:val="20"/>
              </w:rPr>
              <w:t xml:space="preserve">Pieczęć nagłówkowa </w:t>
            </w:r>
            <w:proofErr w:type="gramStart"/>
            <w:r w:rsidRPr="006D6F32">
              <w:rPr>
                <w:rFonts w:asciiTheme="minorHAnsi" w:hAnsiTheme="minorHAnsi"/>
                <w:szCs w:val="20"/>
              </w:rPr>
              <w:t>Wykonawcy (jeżeli</w:t>
            </w:r>
            <w:proofErr w:type="gramEnd"/>
            <w:r w:rsidRPr="006D6F32">
              <w:rPr>
                <w:rFonts w:asciiTheme="minorHAnsi" w:hAnsiTheme="minorHAnsi"/>
                <w:szCs w:val="20"/>
              </w:rPr>
              <w:t xml:space="preserve"> Wykonawca posiada)</w:t>
            </w:r>
          </w:p>
        </w:tc>
        <w:tc>
          <w:tcPr>
            <w:tcW w:w="4610" w:type="dxa"/>
            <w:tcBorders>
              <w:top w:val="single" w:sz="4" w:space="0" w:color="auto"/>
            </w:tcBorders>
          </w:tcPr>
          <w:p w14:paraId="435FF795" w14:textId="77777777" w:rsidR="00D825E3" w:rsidRPr="006D6F32" w:rsidRDefault="00D825E3" w:rsidP="00D825E3">
            <w:pPr>
              <w:rPr>
                <w:rFonts w:asciiTheme="minorHAnsi" w:hAnsiTheme="minorHAnsi"/>
                <w:szCs w:val="20"/>
              </w:rPr>
            </w:pPr>
          </w:p>
          <w:p w14:paraId="53A9E90B" w14:textId="77777777" w:rsidR="00D825E3" w:rsidRPr="006D6F32" w:rsidRDefault="00D825E3" w:rsidP="00D825E3">
            <w:pPr>
              <w:rPr>
                <w:rFonts w:asciiTheme="minorHAnsi" w:hAnsiTheme="minorHAnsi"/>
                <w:szCs w:val="20"/>
              </w:rPr>
            </w:pPr>
            <w:r w:rsidRPr="006D6F32">
              <w:rPr>
                <w:rFonts w:asciiTheme="minorHAnsi" w:hAnsiTheme="minorHAnsi"/>
                <w:szCs w:val="20"/>
              </w:rPr>
              <w:t>…………………………………………….</w:t>
            </w:r>
          </w:p>
          <w:p w14:paraId="385E23A3" w14:textId="77777777" w:rsidR="00D825E3" w:rsidRPr="006D6F32" w:rsidRDefault="00D825E3" w:rsidP="00D825E3">
            <w:pPr>
              <w:rPr>
                <w:rFonts w:asciiTheme="minorHAnsi" w:hAnsiTheme="minorHAnsi"/>
                <w:szCs w:val="20"/>
              </w:rPr>
            </w:pPr>
            <w:r w:rsidRPr="006D6F32">
              <w:rPr>
                <w:rFonts w:asciiTheme="minorHAnsi" w:hAnsiTheme="minorHAnsi"/>
                <w:szCs w:val="20"/>
              </w:rPr>
              <w:t>(miejscowość, data)</w:t>
            </w:r>
          </w:p>
          <w:p w14:paraId="0E89F97D" w14:textId="77777777" w:rsidR="00D825E3" w:rsidRPr="006D6F32" w:rsidRDefault="00D825E3" w:rsidP="00D825E3">
            <w:pPr>
              <w:rPr>
                <w:rFonts w:asciiTheme="minorHAnsi" w:hAnsiTheme="minorHAnsi"/>
                <w:szCs w:val="20"/>
              </w:rPr>
            </w:pPr>
          </w:p>
          <w:p w14:paraId="5E34D8A5" w14:textId="77777777" w:rsidR="00D825E3" w:rsidRPr="006D6F32" w:rsidRDefault="00D825E3" w:rsidP="00D825E3">
            <w:pPr>
              <w:rPr>
                <w:rFonts w:asciiTheme="minorHAnsi" w:hAnsiTheme="minorHAnsi"/>
                <w:szCs w:val="20"/>
              </w:rPr>
            </w:pPr>
          </w:p>
          <w:p w14:paraId="2C682089" w14:textId="77777777" w:rsidR="00D825E3" w:rsidRPr="006D6F32" w:rsidRDefault="00D825E3" w:rsidP="00D825E3">
            <w:pPr>
              <w:rPr>
                <w:rFonts w:asciiTheme="minorHAnsi" w:hAnsiTheme="minorHAnsi"/>
                <w:szCs w:val="20"/>
              </w:rPr>
            </w:pPr>
            <w:r w:rsidRPr="006D6F32">
              <w:rPr>
                <w:rFonts w:asciiTheme="minorHAnsi" w:hAnsiTheme="minorHAnsi"/>
                <w:szCs w:val="20"/>
              </w:rPr>
              <w:t>…………………………………………….</w:t>
            </w:r>
          </w:p>
          <w:p w14:paraId="31B50582" w14:textId="73FA4A63" w:rsidR="00D825E3" w:rsidRPr="006D6F32" w:rsidRDefault="00D825E3" w:rsidP="00D825E3">
            <w:pPr>
              <w:rPr>
                <w:rFonts w:asciiTheme="minorHAnsi" w:hAnsiTheme="minorHAnsi"/>
                <w:szCs w:val="20"/>
              </w:rPr>
            </w:pPr>
            <w:r w:rsidRPr="006D6F32">
              <w:rPr>
                <w:rFonts w:asciiTheme="minorHAnsi" w:hAnsiTheme="minorHAnsi"/>
                <w:szCs w:val="20"/>
              </w:rPr>
              <w:t>(Imię i Nazwisko oraz stanowisko służbowe upoważnionego Przedstawiciela Zamawiającego)</w:t>
            </w:r>
          </w:p>
          <w:p w14:paraId="08A1089F" w14:textId="77777777" w:rsidR="00D825E3" w:rsidRPr="006D6F32" w:rsidRDefault="00D825E3" w:rsidP="00D825E3">
            <w:pPr>
              <w:rPr>
                <w:rFonts w:asciiTheme="minorHAnsi" w:hAnsiTheme="minorHAnsi"/>
                <w:szCs w:val="20"/>
              </w:rPr>
            </w:pPr>
          </w:p>
          <w:p w14:paraId="24D47EAD" w14:textId="77777777" w:rsidR="00D825E3" w:rsidRPr="006D6F32" w:rsidRDefault="00D825E3" w:rsidP="00D825E3">
            <w:pPr>
              <w:rPr>
                <w:rFonts w:asciiTheme="minorHAnsi" w:hAnsiTheme="minorHAnsi"/>
                <w:szCs w:val="20"/>
              </w:rPr>
            </w:pPr>
          </w:p>
          <w:p w14:paraId="070C6E32" w14:textId="77777777" w:rsidR="00D825E3" w:rsidRPr="006D6F32" w:rsidRDefault="00D825E3" w:rsidP="00D825E3">
            <w:pPr>
              <w:rPr>
                <w:rFonts w:asciiTheme="minorHAnsi" w:hAnsiTheme="minorHAnsi"/>
                <w:szCs w:val="20"/>
              </w:rPr>
            </w:pPr>
            <w:r w:rsidRPr="006D6F32">
              <w:rPr>
                <w:rFonts w:asciiTheme="minorHAnsi" w:hAnsiTheme="minorHAnsi"/>
                <w:szCs w:val="20"/>
              </w:rPr>
              <w:t>…………………………………………….</w:t>
            </w:r>
          </w:p>
          <w:p w14:paraId="02EC2240" w14:textId="4A16DCD0" w:rsidR="00D825E3" w:rsidRPr="006D6F32" w:rsidRDefault="00D825E3" w:rsidP="00D825E3">
            <w:pPr>
              <w:rPr>
                <w:rFonts w:asciiTheme="minorHAnsi" w:hAnsiTheme="minorHAnsi"/>
                <w:szCs w:val="20"/>
              </w:rPr>
            </w:pPr>
            <w:r w:rsidRPr="006D6F32">
              <w:rPr>
                <w:rFonts w:asciiTheme="minorHAnsi" w:hAnsiTheme="minorHAnsi"/>
                <w:szCs w:val="20"/>
              </w:rPr>
              <w:t>(podpis upoważnionego Przedstawiciela Zamawiającego)</w:t>
            </w:r>
          </w:p>
          <w:p w14:paraId="37EA9990" w14:textId="77777777" w:rsidR="00D825E3" w:rsidRPr="006D6F32" w:rsidRDefault="00D825E3" w:rsidP="00D825E3">
            <w:pPr>
              <w:rPr>
                <w:rFonts w:asciiTheme="minorHAnsi" w:hAnsiTheme="minorHAnsi"/>
                <w:szCs w:val="20"/>
              </w:rPr>
            </w:pPr>
          </w:p>
          <w:p w14:paraId="3E11F884" w14:textId="77777777" w:rsidR="00D825E3" w:rsidRPr="006D6F32" w:rsidRDefault="00D825E3" w:rsidP="00D825E3">
            <w:pPr>
              <w:rPr>
                <w:rFonts w:asciiTheme="minorHAnsi" w:hAnsiTheme="minorHAnsi"/>
                <w:szCs w:val="20"/>
              </w:rPr>
            </w:pPr>
          </w:p>
          <w:p w14:paraId="5277AA35" w14:textId="77777777" w:rsidR="00D825E3" w:rsidRPr="006D6F32" w:rsidRDefault="00D825E3" w:rsidP="00D825E3">
            <w:pPr>
              <w:rPr>
                <w:rFonts w:asciiTheme="minorHAnsi" w:hAnsiTheme="minorHAnsi"/>
                <w:szCs w:val="20"/>
              </w:rPr>
            </w:pPr>
            <w:r w:rsidRPr="006D6F32">
              <w:rPr>
                <w:rFonts w:asciiTheme="minorHAnsi" w:hAnsiTheme="minorHAnsi"/>
                <w:szCs w:val="20"/>
              </w:rPr>
              <w:t>…………………………………………….</w:t>
            </w:r>
          </w:p>
          <w:p w14:paraId="2E6B41BF" w14:textId="04A1A071" w:rsidR="00D825E3" w:rsidRPr="006D6F32" w:rsidRDefault="00D825E3" w:rsidP="00D825E3">
            <w:pPr>
              <w:rPr>
                <w:rFonts w:asciiTheme="minorHAnsi" w:hAnsiTheme="minorHAnsi"/>
                <w:szCs w:val="20"/>
              </w:rPr>
            </w:pPr>
            <w:r w:rsidRPr="006D6F32">
              <w:rPr>
                <w:rFonts w:asciiTheme="minorHAnsi" w:hAnsiTheme="minorHAnsi"/>
                <w:szCs w:val="20"/>
              </w:rPr>
              <w:t>Pieczęć nagłówkowa Zamawiającego</w:t>
            </w:r>
          </w:p>
        </w:tc>
      </w:tr>
    </w:tbl>
    <w:p w14:paraId="09DDF7F8" w14:textId="77777777" w:rsidR="00D825E3" w:rsidRPr="006D6F32" w:rsidRDefault="00D825E3" w:rsidP="00D825E3">
      <w:pPr>
        <w:rPr>
          <w:rFonts w:asciiTheme="minorHAnsi" w:hAnsiTheme="minorHAnsi"/>
          <w:szCs w:val="20"/>
        </w:rPr>
      </w:pPr>
    </w:p>
    <w:p w14:paraId="5E69DBBB" w14:textId="77777777" w:rsidR="00770006" w:rsidRPr="006D6F32" w:rsidRDefault="00770006" w:rsidP="00D825E3">
      <w:pPr>
        <w:rPr>
          <w:rFonts w:asciiTheme="minorHAnsi" w:hAnsiTheme="minorHAnsi"/>
          <w:szCs w:val="20"/>
        </w:rPr>
      </w:pPr>
    </w:p>
    <w:p w14:paraId="1E1F6E40" w14:textId="77777777" w:rsidR="00770006" w:rsidRPr="006D6F32" w:rsidRDefault="00770006" w:rsidP="00D825E3">
      <w:pPr>
        <w:rPr>
          <w:rFonts w:asciiTheme="minorHAnsi" w:hAnsiTheme="minorHAnsi"/>
          <w:szCs w:val="20"/>
        </w:rPr>
      </w:pPr>
    </w:p>
    <w:p w14:paraId="36D55482" w14:textId="77777777" w:rsidR="00770006" w:rsidRPr="006D6F32" w:rsidRDefault="00770006" w:rsidP="00D825E3">
      <w:pPr>
        <w:rPr>
          <w:rFonts w:asciiTheme="minorHAnsi" w:hAnsiTheme="minorHAnsi"/>
          <w:szCs w:val="20"/>
        </w:rPr>
      </w:pPr>
    </w:p>
    <w:p w14:paraId="77E21563" w14:textId="63910D85" w:rsidR="00BF1C54" w:rsidRPr="006D6F32" w:rsidRDefault="00BF1C54" w:rsidP="00BF1C54">
      <w:pPr>
        <w:rPr>
          <w:rFonts w:asciiTheme="minorHAnsi" w:hAnsiTheme="minorHAnsi"/>
          <w:b/>
          <w:szCs w:val="20"/>
        </w:rPr>
      </w:pPr>
      <w:r w:rsidRPr="006D6F32">
        <w:rPr>
          <w:rFonts w:asciiTheme="minorHAnsi" w:hAnsiTheme="minorHAnsi"/>
          <w:b/>
          <w:szCs w:val="20"/>
        </w:rPr>
        <w:t>Załączniki</w:t>
      </w:r>
      <w:r w:rsidR="00804D54" w:rsidRPr="006D6F32">
        <w:rPr>
          <w:rFonts w:asciiTheme="minorHAnsi" w:hAnsiTheme="minorHAnsi"/>
          <w:b/>
          <w:szCs w:val="20"/>
        </w:rPr>
        <w:t xml:space="preserve"> do Umowy</w:t>
      </w:r>
      <w:r w:rsidRPr="006D6F32">
        <w:rPr>
          <w:rFonts w:asciiTheme="minorHAnsi" w:hAnsiTheme="minorHAnsi"/>
          <w:b/>
          <w:szCs w:val="20"/>
        </w:rPr>
        <w:t>:</w:t>
      </w:r>
    </w:p>
    <w:p w14:paraId="375B6735" w14:textId="5E2E43A6" w:rsidR="00BF1C54" w:rsidRPr="006D6F32" w:rsidRDefault="00BF1C54" w:rsidP="00BF1C54">
      <w:pPr>
        <w:rPr>
          <w:rFonts w:asciiTheme="minorHAnsi" w:hAnsiTheme="minorHAnsi"/>
          <w:szCs w:val="20"/>
        </w:rPr>
      </w:pPr>
      <w:r w:rsidRPr="006D6F32">
        <w:rPr>
          <w:rFonts w:asciiTheme="minorHAnsi" w:hAnsiTheme="minorHAnsi"/>
          <w:szCs w:val="20"/>
        </w:rPr>
        <w:t xml:space="preserve">Załącznik nr 1 </w:t>
      </w:r>
      <w:r w:rsidR="00F4545D" w:rsidRPr="006D6F32">
        <w:rPr>
          <w:rFonts w:asciiTheme="minorHAnsi" w:hAnsiTheme="minorHAnsi"/>
          <w:szCs w:val="20"/>
        </w:rPr>
        <w:t>Szczegółowy opis przedmiotu zamówienia</w:t>
      </w:r>
      <w:r w:rsidR="00AA739B" w:rsidRPr="006D6F32">
        <w:rPr>
          <w:rFonts w:asciiTheme="minorHAnsi" w:hAnsiTheme="minorHAnsi"/>
          <w:szCs w:val="20"/>
        </w:rPr>
        <w:t xml:space="preserve"> (Zapytanie Ofertowe)</w:t>
      </w:r>
    </w:p>
    <w:p w14:paraId="2FE622D4" w14:textId="78A4F21E" w:rsidR="00AA739B" w:rsidRPr="006D6F32" w:rsidRDefault="00AA739B" w:rsidP="00BF1C54">
      <w:pPr>
        <w:rPr>
          <w:rFonts w:asciiTheme="minorHAnsi" w:hAnsiTheme="minorHAnsi"/>
          <w:szCs w:val="20"/>
        </w:rPr>
      </w:pPr>
      <w:r w:rsidRPr="006D6F32">
        <w:rPr>
          <w:rFonts w:asciiTheme="minorHAnsi" w:hAnsiTheme="minorHAnsi"/>
          <w:szCs w:val="20"/>
        </w:rPr>
        <w:t>Załącznik nr 2 Oferta Wykonawcy</w:t>
      </w:r>
    </w:p>
    <w:p w14:paraId="03BAD9DB" w14:textId="21643C22" w:rsidR="00E46E82" w:rsidRPr="006D6F32" w:rsidRDefault="00E46E82" w:rsidP="00BF1C54">
      <w:pPr>
        <w:rPr>
          <w:rFonts w:asciiTheme="minorHAnsi" w:hAnsiTheme="minorHAnsi"/>
          <w:szCs w:val="20"/>
        </w:rPr>
      </w:pPr>
      <w:r w:rsidRPr="006D6F32">
        <w:rPr>
          <w:rFonts w:asciiTheme="minorHAnsi" w:hAnsiTheme="minorHAnsi"/>
          <w:szCs w:val="20"/>
        </w:rPr>
        <w:t xml:space="preserve">Załącznik nr </w:t>
      </w:r>
      <w:r w:rsidR="00207A13" w:rsidRPr="006D6F32">
        <w:rPr>
          <w:rFonts w:asciiTheme="minorHAnsi" w:hAnsiTheme="minorHAnsi"/>
          <w:szCs w:val="20"/>
        </w:rPr>
        <w:t>3</w:t>
      </w:r>
      <w:r w:rsidRPr="006D6F32">
        <w:rPr>
          <w:rFonts w:asciiTheme="minorHAnsi" w:hAnsiTheme="minorHAnsi"/>
          <w:szCs w:val="20"/>
        </w:rPr>
        <w:t xml:space="preserve"> Harmonogram</w:t>
      </w:r>
      <w:r w:rsidR="00F4545D" w:rsidRPr="006D6F32">
        <w:rPr>
          <w:rFonts w:asciiTheme="minorHAnsi" w:hAnsiTheme="minorHAnsi"/>
          <w:szCs w:val="20"/>
        </w:rPr>
        <w:t xml:space="preserve"> realizacji prac</w:t>
      </w:r>
    </w:p>
    <w:p w14:paraId="3117CF1A" w14:textId="77777777" w:rsidR="00770006" w:rsidRPr="006D6F32" w:rsidRDefault="00E46E82">
      <w:pPr>
        <w:rPr>
          <w:rFonts w:asciiTheme="minorHAnsi" w:hAnsiTheme="minorHAnsi"/>
          <w:szCs w:val="20"/>
        </w:rPr>
      </w:pPr>
      <w:r w:rsidRPr="006D6F32">
        <w:rPr>
          <w:rFonts w:asciiTheme="minorHAnsi" w:hAnsiTheme="minorHAnsi"/>
          <w:szCs w:val="20"/>
        </w:rPr>
        <w:t xml:space="preserve">Załącznik nr </w:t>
      </w:r>
      <w:r w:rsidR="00207A13" w:rsidRPr="006D6F32">
        <w:rPr>
          <w:rFonts w:asciiTheme="minorHAnsi" w:hAnsiTheme="minorHAnsi"/>
          <w:szCs w:val="20"/>
        </w:rPr>
        <w:t>4</w:t>
      </w:r>
      <w:r w:rsidRPr="006D6F32">
        <w:rPr>
          <w:rFonts w:asciiTheme="minorHAnsi" w:hAnsiTheme="minorHAnsi"/>
          <w:szCs w:val="20"/>
        </w:rPr>
        <w:t xml:space="preserve"> </w:t>
      </w:r>
      <w:r w:rsidR="004360F3" w:rsidRPr="006D6F32">
        <w:rPr>
          <w:rFonts w:asciiTheme="minorHAnsi" w:hAnsiTheme="minorHAnsi"/>
          <w:szCs w:val="20"/>
        </w:rPr>
        <w:t>Umowa o zachowaniu poufności</w:t>
      </w:r>
    </w:p>
    <w:p w14:paraId="7AE984C3" w14:textId="77777777" w:rsidR="00770006" w:rsidRPr="006D6F32" w:rsidRDefault="00770006">
      <w:pPr>
        <w:rPr>
          <w:rFonts w:asciiTheme="minorHAnsi" w:hAnsiTheme="minorHAnsi"/>
          <w:szCs w:val="20"/>
        </w:rPr>
      </w:pPr>
    </w:p>
    <w:p w14:paraId="6B9715F6" w14:textId="77777777" w:rsidR="00770006" w:rsidRPr="006D6F32" w:rsidRDefault="00770006">
      <w:pPr>
        <w:rPr>
          <w:rFonts w:asciiTheme="minorHAnsi" w:hAnsiTheme="minorHAnsi"/>
          <w:szCs w:val="20"/>
        </w:rPr>
      </w:pPr>
    </w:p>
    <w:p w14:paraId="13349FE8" w14:textId="7970E40B" w:rsidR="00846472" w:rsidRPr="006D6F32" w:rsidRDefault="00846472">
      <w:pPr>
        <w:rPr>
          <w:rFonts w:asciiTheme="minorHAnsi" w:hAnsiTheme="minorHAnsi"/>
          <w:szCs w:val="20"/>
        </w:rPr>
      </w:pPr>
      <w:r w:rsidRPr="006D6F32">
        <w:rPr>
          <w:rFonts w:asciiTheme="minorHAnsi" w:hAnsiTheme="minorHAnsi"/>
          <w:szCs w:val="20"/>
        </w:rPr>
        <w:br w:type="page"/>
      </w:r>
    </w:p>
    <w:p w14:paraId="48AA139B" w14:textId="193D03D1" w:rsidR="00BF1C54" w:rsidRPr="006D6F32" w:rsidRDefault="00846472">
      <w:pPr>
        <w:rPr>
          <w:rFonts w:asciiTheme="minorHAnsi" w:hAnsiTheme="minorHAnsi"/>
          <w:b/>
          <w:szCs w:val="20"/>
        </w:rPr>
      </w:pPr>
      <w:r w:rsidRPr="006D6F32">
        <w:rPr>
          <w:rFonts w:asciiTheme="minorHAnsi" w:hAnsiTheme="minorHAnsi"/>
          <w:b/>
          <w:szCs w:val="20"/>
        </w:rPr>
        <w:lastRenderedPageBreak/>
        <w:t>Załącznik nr 1 Szczegółowy opis przedmiotu zamówienia</w:t>
      </w:r>
      <w:r w:rsidR="006479B3" w:rsidRPr="006D6F32">
        <w:rPr>
          <w:rFonts w:asciiTheme="minorHAnsi" w:hAnsiTheme="minorHAnsi"/>
          <w:b/>
          <w:szCs w:val="20"/>
        </w:rPr>
        <w:t xml:space="preserve"> (Zapytanie Ofertowe)</w:t>
      </w:r>
    </w:p>
    <w:p w14:paraId="173D032E" w14:textId="77777777" w:rsidR="00846472" w:rsidRPr="006D6F32" w:rsidRDefault="00846472">
      <w:pPr>
        <w:rPr>
          <w:rFonts w:asciiTheme="minorHAnsi" w:hAnsiTheme="minorHAnsi"/>
          <w:szCs w:val="20"/>
        </w:rPr>
      </w:pPr>
    </w:p>
    <w:p w14:paraId="6225677E" w14:textId="77777777" w:rsidR="00846472" w:rsidRPr="006D6F32" w:rsidRDefault="00846472">
      <w:pPr>
        <w:rPr>
          <w:rFonts w:asciiTheme="minorHAnsi" w:hAnsiTheme="minorHAnsi"/>
          <w:szCs w:val="20"/>
        </w:rPr>
      </w:pPr>
    </w:p>
    <w:p w14:paraId="50004735" w14:textId="043DB596" w:rsidR="00846472" w:rsidRPr="006D6F32" w:rsidRDefault="00846472">
      <w:pPr>
        <w:rPr>
          <w:rFonts w:asciiTheme="minorHAnsi" w:hAnsiTheme="minorHAnsi"/>
          <w:szCs w:val="20"/>
        </w:rPr>
      </w:pPr>
      <w:r w:rsidRPr="006D6F32">
        <w:rPr>
          <w:rFonts w:asciiTheme="minorHAnsi" w:hAnsiTheme="minorHAnsi"/>
          <w:szCs w:val="20"/>
        </w:rPr>
        <w:br w:type="page"/>
      </w:r>
    </w:p>
    <w:p w14:paraId="5C652D52" w14:textId="007AEEA5" w:rsidR="006479B3" w:rsidRPr="006D6F32" w:rsidRDefault="006479B3" w:rsidP="006479B3">
      <w:pPr>
        <w:rPr>
          <w:rFonts w:asciiTheme="minorHAnsi" w:hAnsiTheme="minorHAnsi"/>
          <w:b/>
          <w:szCs w:val="20"/>
        </w:rPr>
      </w:pPr>
      <w:r w:rsidRPr="006D6F32">
        <w:rPr>
          <w:rFonts w:asciiTheme="minorHAnsi" w:hAnsiTheme="minorHAnsi"/>
          <w:b/>
          <w:szCs w:val="20"/>
        </w:rPr>
        <w:lastRenderedPageBreak/>
        <w:t>Załącznik nr 2 Oferta Wykonawcy</w:t>
      </w:r>
    </w:p>
    <w:p w14:paraId="7E38997C" w14:textId="77777777" w:rsidR="006479B3" w:rsidRPr="006D6F32" w:rsidRDefault="006479B3">
      <w:pPr>
        <w:rPr>
          <w:rFonts w:asciiTheme="minorHAnsi" w:hAnsiTheme="minorHAnsi"/>
          <w:b/>
          <w:szCs w:val="20"/>
        </w:rPr>
      </w:pPr>
    </w:p>
    <w:p w14:paraId="0AC9E3E6" w14:textId="77777777" w:rsidR="006479B3" w:rsidRPr="006D6F32" w:rsidRDefault="006479B3">
      <w:pPr>
        <w:rPr>
          <w:rFonts w:asciiTheme="minorHAnsi" w:hAnsiTheme="minorHAnsi"/>
          <w:b/>
          <w:szCs w:val="20"/>
        </w:rPr>
      </w:pPr>
      <w:r w:rsidRPr="006D6F32">
        <w:rPr>
          <w:rFonts w:asciiTheme="minorHAnsi" w:hAnsiTheme="minorHAnsi"/>
          <w:b/>
          <w:szCs w:val="20"/>
        </w:rPr>
        <w:br w:type="page"/>
      </w:r>
    </w:p>
    <w:p w14:paraId="3426FF4B" w14:textId="6E6E4C12" w:rsidR="00846472" w:rsidRPr="006D6F32" w:rsidRDefault="00846472" w:rsidP="00846472">
      <w:pPr>
        <w:rPr>
          <w:rFonts w:asciiTheme="minorHAnsi" w:hAnsiTheme="minorHAnsi"/>
          <w:b/>
          <w:szCs w:val="20"/>
        </w:rPr>
      </w:pPr>
      <w:r w:rsidRPr="006D6F32">
        <w:rPr>
          <w:rFonts w:asciiTheme="minorHAnsi" w:hAnsiTheme="minorHAnsi"/>
          <w:b/>
          <w:szCs w:val="20"/>
        </w:rPr>
        <w:lastRenderedPageBreak/>
        <w:t xml:space="preserve">Załącznik nr </w:t>
      </w:r>
      <w:r w:rsidR="006479B3" w:rsidRPr="006D6F32">
        <w:rPr>
          <w:rFonts w:asciiTheme="minorHAnsi" w:hAnsiTheme="minorHAnsi"/>
          <w:b/>
          <w:szCs w:val="20"/>
        </w:rPr>
        <w:t>3</w:t>
      </w:r>
      <w:r w:rsidRPr="006D6F32">
        <w:rPr>
          <w:rFonts w:asciiTheme="minorHAnsi" w:hAnsiTheme="minorHAnsi"/>
          <w:b/>
          <w:szCs w:val="20"/>
        </w:rPr>
        <w:t xml:space="preserve"> Harmonogram realizacji prac</w:t>
      </w:r>
    </w:p>
    <w:p w14:paraId="041BAFAB" w14:textId="77777777" w:rsidR="00846472" w:rsidRPr="006D6F32" w:rsidRDefault="00846472" w:rsidP="00846472">
      <w:pPr>
        <w:rPr>
          <w:rFonts w:asciiTheme="minorHAnsi" w:hAnsiTheme="minorHAnsi"/>
          <w:szCs w:val="20"/>
        </w:rPr>
      </w:pPr>
    </w:p>
    <w:p w14:paraId="63400E07" w14:textId="77777777" w:rsidR="00846472" w:rsidRPr="006D6F32" w:rsidRDefault="00846472" w:rsidP="00846472">
      <w:pPr>
        <w:rPr>
          <w:rFonts w:asciiTheme="minorHAnsi" w:hAnsiTheme="minorHAnsi"/>
          <w:szCs w:val="20"/>
        </w:rPr>
      </w:pPr>
    </w:p>
    <w:tbl>
      <w:tblPr>
        <w:tblStyle w:val="TableGrid"/>
        <w:tblW w:w="9062" w:type="dxa"/>
        <w:tblLook w:val="04A0" w:firstRow="1" w:lastRow="0" w:firstColumn="1" w:lastColumn="0" w:noHBand="0" w:noVBand="1"/>
      </w:tblPr>
      <w:tblGrid>
        <w:gridCol w:w="5122"/>
        <w:gridCol w:w="1953"/>
        <w:gridCol w:w="1987"/>
      </w:tblGrid>
      <w:tr w:rsidR="00DB765A" w:rsidRPr="006D6F32" w14:paraId="3D975529" w14:textId="77777777" w:rsidTr="00DB765A">
        <w:tc>
          <w:tcPr>
            <w:tcW w:w="5122" w:type="dxa"/>
          </w:tcPr>
          <w:p w14:paraId="589D3DBC" w14:textId="77777777" w:rsidR="00DB765A" w:rsidRPr="006D6F32" w:rsidRDefault="00DB765A" w:rsidP="00322D58">
            <w:pPr>
              <w:jc w:val="center"/>
              <w:rPr>
                <w:rFonts w:asciiTheme="minorHAnsi" w:hAnsiTheme="minorHAnsi"/>
                <w:b/>
                <w:szCs w:val="20"/>
              </w:rPr>
            </w:pPr>
            <w:r w:rsidRPr="006D6F32">
              <w:rPr>
                <w:rFonts w:asciiTheme="minorHAnsi" w:hAnsiTheme="minorHAnsi"/>
                <w:b/>
                <w:szCs w:val="20"/>
              </w:rPr>
              <w:t>Nazwa zadania</w:t>
            </w:r>
          </w:p>
        </w:tc>
        <w:tc>
          <w:tcPr>
            <w:tcW w:w="1953" w:type="dxa"/>
          </w:tcPr>
          <w:p w14:paraId="2F6FB303" w14:textId="194B2953" w:rsidR="00DB765A" w:rsidRPr="006D6F32" w:rsidRDefault="00DB765A" w:rsidP="00322D58">
            <w:pPr>
              <w:jc w:val="center"/>
              <w:rPr>
                <w:rFonts w:asciiTheme="minorHAnsi" w:hAnsiTheme="minorHAnsi"/>
                <w:b/>
                <w:szCs w:val="20"/>
              </w:rPr>
            </w:pPr>
            <w:r w:rsidRPr="006D6F32">
              <w:rPr>
                <w:rFonts w:asciiTheme="minorHAnsi" w:hAnsiTheme="minorHAnsi"/>
                <w:b/>
                <w:szCs w:val="20"/>
              </w:rPr>
              <w:t>Rezultat zadania</w:t>
            </w:r>
          </w:p>
        </w:tc>
        <w:tc>
          <w:tcPr>
            <w:tcW w:w="1987" w:type="dxa"/>
            <w:tcBorders>
              <w:top w:val="single" w:sz="4" w:space="0" w:color="auto"/>
            </w:tcBorders>
          </w:tcPr>
          <w:p w14:paraId="23563761" w14:textId="2D33988A" w:rsidR="00DB765A" w:rsidRPr="006D6F32" w:rsidRDefault="00DB765A" w:rsidP="00322D58">
            <w:pPr>
              <w:jc w:val="center"/>
              <w:rPr>
                <w:rFonts w:asciiTheme="minorHAnsi" w:hAnsiTheme="minorHAnsi"/>
                <w:b/>
                <w:szCs w:val="20"/>
              </w:rPr>
            </w:pPr>
            <w:r w:rsidRPr="006D6F32">
              <w:rPr>
                <w:rFonts w:asciiTheme="minorHAnsi" w:hAnsiTheme="minorHAnsi"/>
                <w:b/>
                <w:szCs w:val="20"/>
              </w:rPr>
              <w:t>Termin</w:t>
            </w:r>
          </w:p>
        </w:tc>
      </w:tr>
      <w:tr w:rsidR="00DB765A" w:rsidRPr="006D6F32" w14:paraId="3DA46A03" w14:textId="77777777" w:rsidTr="00DB765A">
        <w:tc>
          <w:tcPr>
            <w:tcW w:w="5122" w:type="dxa"/>
          </w:tcPr>
          <w:p w14:paraId="71AAE653" w14:textId="77777777" w:rsidR="00DB765A" w:rsidRPr="006D6F32" w:rsidRDefault="00DB765A" w:rsidP="00322D58">
            <w:pPr>
              <w:rPr>
                <w:rFonts w:asciiTheme="minorHAnsi" w:hAnsiTheme="minorHAnsi"/>
                <w:szCs w:val="20"/>
              </w:rPr>
            </w:pPr>
            <w:r w:rsidRPr="006D6F32">
              <w:rPr>
                <w:rFonts w:asciiTheme="minorHAnsi" w:hAnsiTheme="minorHAnsi"/>
                <w:szCs w:val="20"/>
              </w:rPr>
              <w:t>1. …</w:t>
            </w:r>
          </w:p>
        </w:tc>
        <w:tc>
          <w:tcPr>
            <w:tcW w:w="1953" w:type="dxa"/>
          </w:tcPr>
          <w:p w14:paraId="277E8D4B" w14:textId="77777777" w:rsidR="00DB765A" w:rsidRPr="006D6F32" w:rsidRDefault="00DB765A" w:rsidP="00322D58">
            <w:pPr>
              <w:jc w:val="center"/>
              <w:rPr>
                <w:rFonts w:asciiTheme="minorHAnsi" w:hAnsiTheme="minorHAnsi"/>
                <w:szCs w:val="20"/>
              </w:rPr>
            </w:pPr>
          </w:p>
        </w:tc>
        <w:tc>
          <w:tcPr>
            <w:tcW w:w="1987" w:type="dxa"/>
          </w:tcPr>
          <w:p w14:paraId="4452F597" w14:textId="6B333B80" w:rsidR="00DB765A" w:rsidRPr="006D6F32" w:rsidRDefault="00DB765A" w:rsidP="00322D58">
            <w:pPr>
              <w:jc w:val="center"/>
              <w:rPr>
                <w:rFonts w:asciiTheme="minorHAnsi" w:hAnsiTheme="minorHAnsi"/>
                <w:szCs w:val="20"/>
              </w:rPr>
            </w:pPr>
          </w:p>
        </w:tc>
      </w:tr>
      <w:tr w:rsidR="00DB765A" w:rsidRPr="006D6F32" w14:paraId="4C62C639" w14:textId="77777777" w:rsidTr="00DB765A">
        <w:tc>
          <w:tcPr>
            <w:tcW w:w="5122" w:type="dxa"/>
          </w:tcPr>
          <w:p w14:paraId="6783CBDB" w14:textId="77777777" w:rsidR="00DB765A" w:rsidRPr="006D6F32" w:rsidRDefault="00DB765A" w:rsidP="00322D58">
            <w:pPr>
              <w:rPr>
                <w:rFonts w:asciiTheme="minorHAnsi" w:hAnsiTheme="minorHAnsi"/>
                <w:szCs w:val="20"/>
              </w:rPr>
            </w:pPr>
            <w:r w:rsidRPr="006D6F32">
              <w:rPr>
                <w:rFonts w:asciiTheme="minorHAnsi" w:hAnsiTheme="minorHAnsi"/>
                <w:szCs w:val="20"/>
              </w:rPr>
              <w:t>2. …</w:t>
            </w:r>
          </w:p>
        </w:tc>
        <w:tc>
          <w:tcPr>
            <w:tcW w:w="1953" w:type="dxa"/>
          </w:tcPr>
          <w:p w14:paraId="29BBAD26" w14:textId="77777777" w:rsidR="00DB765A" w:rsidRPr="006D6F32" w:rsidRDefault="00DB765A" w:rsidP="00322D58">
            <w:pPr>
              <w:jc w:val="center"/>
              <w:rPr>
                <w:rFonts w:asciiTheme="minorHAnsi" w:hAnsiTheme="minorHAnsi"/>
                <w:szCs w:val="20"/>
              </w:rPr>
            </w:pPr>
          </w:p>
        </w:tc>
        <w:tc>
          <w:tcPr>
            <w:tcW w:w="1987" w:type="dxa"/>
          </w:tcPr>
          <w:p w14:paraId="4630776F" w14:textId="3CFF5063" w:rsidR="00DB765A" w:rsidRPr="006D6F32" w:rsidRDefault="00DB765A" w:rsidP="00322D58">
            <w:pPr>
              <w:jc w:val="center"/>
              <w:rPr>
                <w:rFonts w:asciiTheme="minorHAnsi" w:hAnsiTheme="minorHAnsi"/>
                <w:szCs w:val="20"/>
              </w:rPr>
            </w:pPr>
          </w:p>
        </w:tc>
      </w:tr>
      <w:tr w:rsidR="00DB765A" w:rsidRPr="006D6F32" w14:paraId="79BC982C" w14:textId="77777777" w:rsidTr="00DB765A">
        <w:tc>
          <w:tcPr>
            <w:tcW w:w="5122" w:type="dxa"/>
          </w:tcPr>
          <w:p w14:paraId="045B5DF0" w14:textId="77777777" w:rsidR="00DB765A" w:rsidRPr="006D6F32" w:rsidRDefault="00DB765A" w:rsidP="00322D58">
            <w:pPr>
              <w:rPr>
                <w:rFonts w:asciiTheme="minorHAnsi" w:hAnsiTheme="minorHAnsi"/>
                <w:szCs w:val="20"/>
              </w:rPr>
            </w:pPr>
            <w:r w:rsidRPr="006D6F32">
              <w:rPr>
                <w:rFonts w:asciiTheme="minorHAnsi" w:hAnsiTheme="minorHAnsi"/>
                <w:szCs w:val="20"/>
              </w:rPr>
              <w:t>3. …</w:t>
            </w:r>
          </w:p>
        </w:tc>
        <w:tc>
          <w:tcPr>
            <w:tcW w:w="1953" w:type="dxa"/>
          </w:tcPr>
          <w:p w14:paraId="150E3CD8" w14:textId="77777777" w:rsidR="00DB765A" w:rsidRPr="006D6F32" w:rsidRDefault="00DB765A" w:rsidP="00322D58">
            <w:pPr>
              <w:jc w:val="center"/>
              <w:rPr>
                <w:rFonts w:asciiTheme="minorHAnsi" w:hAnsiTheme="minorHAnsi"/>
                <w:szCs w:val="20"/>
              </w:rPr>
            </w:pPr>
          </w:p>
        </w:tc>
        <w:tc>
          <w:tcPr>
            <w:tcW w:w="1987" w:type="dxa"/>
          </w:tcPr>
          <w:p w14:paraId="402F82E0" w14:textId="1FEE53B6" w:rsidR="00DB765A" w:rsidRPr="006D6F32" w:rsidRDefault="00DB765A" w:rsidP="00322D58">
            <w:pPr>
              <w:jc w:val="center"/>
              <w:rPr>
                <w:rFonts w:asciiTheme="minorHAnsi" w:hAnsiTheme="minorHAnsi"/>
                <w:szCs w:val="20"/>
              </w:rPr>
            </w:pPr>
          </w:p>
        </w:tc>
      </w:tr>
      <w:tr w:rsidR="00DB765A" w:rsidRPr="006D6F32" w14:paraId="1A65EA65" w14:textId="77777777" w:rsidTr="00DB765A">
        <w:tc>
          <w:tcPr>
            <w:tcW w:w="5122" w:type="dxa"/>
          </w:tcPr>
          <w:p w14:paraId="5326D727" w14:textId="77777777" w:rsidR="00DB765A" w:rsidRPr="006D6F32" w:rsidRDefault="00DB765A" w:rsidP="00322D58">
            <w:pPr>
              <w:rPr>
                <w:rFonts w:asciiTheme="minorHAnsi" w:hAnsiTheme="minorHAnsi"/>
                <w:szCs w:val="20"/>
              </w:rPr>
            </w:pPr>
            <w:r w:rsidRPr="006D6F32">
              <w:rPr>
                <w:rFonts w:asciiTheme="minorHAnsi" w:hAnsiTheme="minorHAnsi"/>
                <w:szCs w:val="20"/>
              </w:rPr>
              <w:t>4. …</w:t>
            </w:r>
          </w:p>
        </w:tc>
        <w:tc>
          <w:tcPr>
            <w:tcW w:w="1953" w:type="dxa"/>
          </w:tcPr>
          <w:p w14:paraId="7B164CFF" w14:textId="77777777" w:rsidR="00DB765A" w:rsidRPr="006D6F32" w:rsidRDefault="00DB765A" w:rsidP="00322D58">
            <w:pPr>
              <w:jc w:val="center"/>
              <w:rPr>
                <w:rFonts w:asciiTheme="minorHAnsi" w:hAnsiTheme="minorHAnsi"/>
                <w:szCs w:val="20"/>
              </w:rPr>
            </w:pPr>
          </w:p>
        </w:tc>
        <w:tc>
          <w:tcPr>
            <w:tcW w:w="1987" w:type="dxa"/>
          </w:tcPr>
          <w:p w14:paraId="1418E716" w14:textId="5E40E822" w:rsidR="00DB765A" w:rsidRPr="006D6F32" w:rsidRDefault="00DB765A" w:rsidP="00322D58">
            <w:pPr>
              <w:jc w:val="center"/>
              <w:rPr>
                <w:rFonts w:asciiTheme="minorHAnsi" w:hAnsiTheme="minorHAnsi"/>
                <w:szCs w:val="20"/>
              </w:rPr>
            </w:pPr>
          </w:p>
        </w:tc>
      </w:tr>
      <w:tr w:rsidR="00DB765A" w:rsidRPr="006D6F32" w14:paraId="56F43FBD" w14:textId="77777777" w:rsidTr="00DB765A">
        <w:tc>
          <w:tcPr>
            <w:tcW w:w="5122" w:type="dxa"/>
          </w:tcPr>
          <w:p w14:paraId="52DDEF65" w14:textId="3937F7F0" w:rsidR="00DB765A" w:rsidRPr="006D6F32" w:rsidRDefault="00DB765A" w:rsidP="00322D58">
            <w:pPr>
              <w:rPr>
                <w:rFonts w:asciiTheme="minorHAnsi" w:hAnsiTheme="minorHAnsi"/>
                <w:b/>
                <w:szCs w:val="20"/>
              </w:rPr>
            </w:pPr>
          </w:p>
        </w:tc>
        <w:tc>
          <w:tcPr>
            <w:tcW w:w="1953" w:type="dxa"/>
          </w:tcPr>
          <w:p w14:paraId="61D73CFA" w14:textId="77777777" w:rsidR="00DB765A" w:rsidRPr="006D6F32" w:rsidRDefault="00DB765A" w:rsidP="00322D58">
            <w:pPr>
              <w:jc w:val="center"/>
              <w:rPr>
                <w:rFonts w:asciiTheme="minorHAnsi" w:hAnsiTheme="minorHAnsi"/>
                <w:b/>
                <w:szCs w:val="20"/>
              </w:rPr>
            </w:pPr>
          </w:p>
        </w:tc>
        <w:tc>
          <w:tcPr>
            <w:tcW w:w="1987" w:type="dxa"/>
          </w:tcPr>
          <w:p w14:paraId="2735D334" w14:textId="2194BB04" w:rsidR="00DB765A" w:rsidRPr="006D6F32" w:rsidRDefault="00DB765A" w:rsidP="00322D58">
            <w:pPr>
              <w:jc w:val="center"/>
              <w:rPr>
                <w:rFonts w:asciiTheme="minorHAnsi" w:hAnsiTheme="minorHAnsi"/>
                <w:b/>
                <w:szCs w:val="20"/>
              </w:rPr>
            </w:pPr>
          </w:p>
        </w:tc>
      </w:tr>
    </w:tbl>
    <w:p w14:paraId="2B6714A9" w14:textId="77777777" w:rsidR="00846472" w:rsidRPr="006D6F32" w:rsidRDefault="00846472" w:rsidP="00846472">
      <w:pPr>
        <w:rPr>
          <w:rFonts w:asciiTheme="minorHAnsi" w:hAnsiTheme="minorHAnsi"/>
          <w:szCs w:val="20"/>
        </w:rPr>
      </w:pPr>
    </w:p>
    <w:p w14:paraId="6D1E39DA" w14:textId="77777777" w:rsidR="00E362D9" w:rsidRPr="006D6F32" w:rsidRDefault="00E362D9" w:rsidP="00846472">
      <w:pPr>
        <w:rPr>
          <w:rFonts w:asciiTheme="minorHAnsi" w:hAnsiTheme="minorHAnsi"/>
          <w:szCs w:val="20"/>
        </w:rPr>
      </w:pPr>
    </w:p>
    <w:p w14:paraId="3B9E420D" w14:textId="77777777" w:rsidR="00E362D9" w:rsidRPr="006D6F32" w:rsidRDefault="00E362D9" w:rsidP="00846472">
      <w:pPr>
        <w:rPr>
          <w:rFonts w:asciiTheme="minorHAnsi" w:hAnsiTheme="minorHAnsi"/>
          <w:szCs w:val="20"/>
        </w:rPr>
      </w:pPr>
    </w:p>
    <w:p w14:paraId="3B14417E" w14:textId="77777777" w:rsidR="00846472" w:rsidRPr="006D6F32" w:rsidRDefault="00846472">
      <w:pPr>
        <w:rPr>
          <w:rFonts w:asciiTheme="minorHAnsi" w:hAnsiTheme="minorHAnsi"/>
          <w:b/>
          <w:szCs w:val="20"/>
        </w:rPr>
      </w:pPr>
      <w:r w:rsidRPr="006D6F32">
        <w:rPr>
          <w:rFonts w:asciiTheme="minorHAnsi" w:hAnsiTheme="minorHAnsi"/>
          <w:b/>
          <w:szCs w:val="20"/>
        </w:rPr>
        <w:br w:type="page"/>
      </w:r>
    </w:p>
    <w:p w14:paraId="35B88E74" w14:textId="0A3CF368" w:rsidR="00846472" w:rsidRPr="006D6F32" w:rsidRDefault="00846472" w:rsidP="00846472">
      <w:pPr>
        <w:rPr>
          <w:rFonts w:asciiTheme="minorHAnsi" w:hAnsiTheme="minorHAnsi"/>
          <w:b/>
          <w:szCs w:val="20"/>
        </w:rPr>
      </w:pPr>
      <w:r w:rsidRPr="006D6F32">
        <w:rPr>
          <w:rFonts w:asciiTheme="minorHAnsi" w:hAnsiTheme="minorHAnsi"/>
          <w:b/>
          <w:szCs w:val="20"/>
        </w:rPr>
        <w:lastRenderedPageBreak/>
        <w:t xml:space="preserve">Załącznik nr </w:t>
      </w:r>
      <w:r w:rsidR="006479B3" w:rsidRPr="006D6F32">
        <w:rPr>
          <w:rFonts w:asciiTheme="minorHAnsi" w:hAnsiTheme="minorHAnsi"/>
          <w:b/>
          <w:szCs w:val="20"/>
        </w:rPr>
        <w:t>4</w:t>
      </w:r>
      <w:r w:rsidRPr="006D6F32">
        <w:rPr>
          <w:rFonts w:asciiTheme="minorHAnsi" w:hAnsiTheme="minorHAnsi"/>
          <w:b/>
          <w:szCs w:val="20"/>
        </w:rPr>
        <w:t xml:space="preserve"> Umowa o zachowaniu poufności</w:t>
      </w:r>
    </w:p>
    <w:p w14:paraId="2C906360" w14:textId="77777777" w:rsidR="00846472" w:rsidRPr="006D6F32" w:rsidRDefault="00846472" w:rsidP="00846472">
      <w:pPr>
        <w:rPr>
          <w:rFonts w:asciiTheme="minorHAnsi" w:hAnsiTheme="minorHAnsi"/>
          <w:szCs w:val="20"/>
        </w:rPr>
      </w:pPr>
    </w:p>
    <w:p w14:paraId="6AD83804" w14:textId="77777777" w:rsidR="008C226C" w:rsidRPr="006D6F32" w:rsidRDefault="008C226C" w:rsidP="008C226C">
      <w:pPr>
        <w:rPr>
          <w:rFonts w:asciiTheme="minorHAnsi" w:hAnsiTheme="minorHAnsi"/>
          <w:szCs w:val="20"/>
        </w:rPr>
      </w:pPr>
    </w:p>
    <w:p w14:paraId="03E9F27C" w14:textId="77777777" w:rsidR="008C226C" w:rsidRPr="006D6F32" w:rsidRDefault="008C226C" w:rsidP="008C226C">
      <w:pPr>
        <w:rPr>
          <w:rFonts w:asciiTheme="minorHAnsi" w:hAnsiTheme="minorHAnsi"/>
          <w:szCs w:val="20"/>
        </w:rPr>
      </w:pPr>
    </w:p>
    <w:p w14:paraId="3F6CB9E2" w14:textId="77777777" w:rsidR="0021383A" w:rsidRPr="006D6F32" w:rsidRDefault="0021383A" w:rsidP="008C226C">
      <w:pPr>
        <w:jc w:val="center"/>
        <w:rPr>
          <w:rFonts w:asciiTheme="minorHAnsi" w:hAnsiTheme="minorHAnsi" w:cs="Calibri"/>
          <w:b/>
          <w:szCs w:val="20"/>
          <w:lang w:eastAsia="pl-PL"/>
        </w:rPr>
      </w:pPr>
      <w:r w:rsidRPr="006D6F32">
        <w:rPr>
          <w:rFonts w:asciiTheme="minorHAnsi" w:hAnsiTheme="minorHAnsi" w:cs="Calibri"/>
          <w:b/>
          <w:szCs w:val="20"/>
          <w:lang w:eastAsia="pl-PL"/>
        </w:rPr>
        <w:t>UMOWA O ZACHOWANIU POUFNOŚCI</w:t>
      </w:r>
    </w:p>
    <w:p w14:paraId="4923FAF4" w14:textId="4CB9EE12" w:rsidR="0021383A" w:rsidRPr="006D6F32" w:rsidRDefault="0021383A" w:rsidP="008C226C">
      <w:pPr>
        <w:jc w:val="center"/>
        <w:rPr>
          <w:rFonts w:asciiTheme="minorHAnsi" w:hAnsiTheme="minorHAnsi" w:cs="Calibri"/>
          <w:szCs w:val="20"/>
        </w:rPr>
      </w:pPr>
      <w:r w:rsidRPr="006D6F32">
        <w:rPr>
          <w:rFonts w:asciiTheme="minorHAnsi" w:hAnsiTheme="minorHAnsi" w:cs="Calibri"/>
          <w:szCs w:val="20"/>
        </w:rPr>
        <w:t>(zwana dalej „</w:t>
      </w:r>
      <w:r w:rsidRPr="006D6F32">
        <w:rPr>
          <w:rFonts w:asciiTheme="minorHAnsi" w:hAnsiTheme="minorHAnsi" w:cs="Calibri"/>
          <w:b/>
          <w:szCs w:val="20"/>
        </w:rPr>
        <w:t>Umową</w:t>
      </w:r>
      <w:r w:rsidR="00297607" w:rsidRPr="006D6F32">
        <w:rPr>
          <w:rFonts w:asciiTheme="minorHAnsi" w:hAnsiTheme="minorHAnsi" w:cs="Calibri"/>
          <w:b/>
          <w:szCs w:val="20"/>
        </w:rPr>
        <w:t xml:space="preserve"> o poufności</w:t>
      </w:r>
      <w:r w:rsidRPr="006D6F32">
        <w:rPr>
          <w:rFonts w:asciiTheme="minorHAnsi" w:hAnsiTheme="minorHAnsi" w:cs="Calibri"/>
          <w:szCs w:val="20"/>
        </w:rPr>
        <w:t>”)</w:t>
      </w:r>
    </w:p>
    <w:p w14:paraId="045F330B" w14:textId="77777777" w:rsidR="0021383A" w:rsidRPr="006D6F32" w:rsidRDefault="0021383A" w:rsidP="008C226C">
      <w:pPr>
        <w:jc w:val="center"/>
        <w:rPr>
          <w:rFonts w:asciiTheme="minorHAnsi" w:hAnsiTheme="minorHAnsi" w:cs="Calibri"/>
          <w:szCs w:val="20"/>
        </w:rPr>
      </w:pPr>
      <w:proofErr w:type="gramStart"/>
      <w:r w:rsidRPr="006D6F32">
        <w:rPr>
          <w:rFonts w:asciiTheme="minorHAnsi" w:hAnsiTheme="minorHAnsi" w:cs="Calibri"/>
          <w:szCs w:val="20"/>
        </w:rPr>
        <w:t>zawarta</w:t>
      </w:r>
      <w:proofErr w:type="gramEnd"/>
      <w:r w:rsidRPr="006D6F32">
        <w:rPr>
          <w:rFonts w:asciiTheme="minorHAnsi" w:hAnsiTheme="minorHAnsi" w:cs="Calibri"/>
          <w:szCs w:val="20"/>
        </w:rPr>
        <w:t xml:space="preserve"> w dniu ……………….……….</w:t>
      </w:r>
      <w:proofErr w:type="gramStart"/>
      <w:r w:rsidRPr="006D6F32">
        <w:rPr>
          <w:rFonts w:asciiTheme="minorHAnsi" w:hAnsiTheme="minorHAnsi" w:cs="Calibri"/>
          <w:szCs w:val="20"/>
        </w:rPr>
        <w:t>roku</w:t>
      </w:r>
      <w:proofErr w:type="gramEnd"/>
      <w:r w:rsidRPr="006D6F32">
        <w:rPr>
          <w:rFonts w:asciiTheme="minorHAnsi" w:hAnsiTheme="minorHAnsi" w:cs="Calibri"/>
          <w:szCs w:val="20"/>
        </w:rPr>
        <w:t xml:space="preserve"> w ………………. </w:t>
      </w:r>
      <w:proofErr w:type="gramStart"/>
      <w:r w:rsidRPr="006D6F32">
        <w:rPr>
          <w:rFonts w:asciiTheme="minorHAnsi" w:hAnsiTheme="minorHAnsi" w:cs="Calibri"/>
          <w:szCs w:val="20"/>
        </w:rPr>
        <w:t>pomiędzy</w:t>
      </w:r>
      <w:proofErr w:type="gramEnd"/>
      <w:r w:rsidRPr="006D6F32">
        <w:rPr>
          <w:rFonts w:asciiTheme="minorHAnsi" w:hAnsiTheme="minorHAnsi" w:cs="Calibri"/>
          <w:szCs w:val="20"/>
        </w:rPr>
        <w:t>:</w:t>
      </w:r>
    </w:p>
    <w:p w14:paraId="5335DCA6" w14:textId="77777777" w:rsidR="0021383A" w:rsidRPr="006D6F32" w:rsidRDefault="0021383A" w:rsidP="008C226C">
      <w:pPr>
        <w:jc w:val="center"/>
        <w:rPr>
          <w:rFonts w:asciiTheme="minorHAnsi" w:hAnsiTheme="minorHAnsi" w:cs="Calibri"/>
          <w:szCs w:val="20"/>
        </w:rPr>
      </w:pPr>
    </w:p>
    <w:p w14:paraId="4AE20C9E" w14:textId="77777777" w:rsidR="007F5E26" w:rsidRPr="006D6F32" w:rsidRDefault="007F5E26" w:rsidP="008C226C">
      <w:pPr>
        <w:jc w:val="center"/>
        <w:rPr>
          <w:rFonts w:asciiTheme="minorHAnsi" w:hAnsiTheme="minorHAnsi" w:cs="Calibri"/>
          <w:szCs w:val="20"/>
        </w:rPr>
      </w:pPr>
    </w:p>
    <w:p w14:paraId="15D48C41" w14:textId="27DFAC4F" w:rsidR="007F5E26" w:rsidRPr="006D6F32" w:rsidRDefault="007F5E26" w:rsidP="008C226C">
      <w:pPr>
        <w:tabs>
          <w:tab w:val="left" w:pos="284"/>
          <w:tab w:val="left" w:pos="3119"/>
          <w:tab w:val="left" w:pos="3402"/>
        </w:tabs>
        <w:rPr>
          <w:rFonts w:asciiTheme="minorHAnsi" w:hAnsiTheme="minorHAnsi" w:cs="Calibri"/>
          <w:szCs w:val="20"/>
        </w:rPr>
      </w:pPr>
      <w:r w:rsidRPr="006D6F32">
        <w:rPr>
          <w:rFonts w:asciiTheme="minorHAnsi" w:hAnsiTheme="minorHAnsi" w:cs="Calibri"/>
          <w:b/>
          <w:szCs w:val="20"/>
        </w:rPr>
        <w:t>HM FACTORY SPÓŁKA Z OGRANICZONĄ ODPOWIEDZIALNOŚCIĄ</w:t>
      </w:r>
      <w:r w:rsidRPr="006D6F32">
        <w:rPr>
          <w:rFonts w:asciiTheme="minorHAnsi" w:hAnsiTheme="minorHAnsi" w:cs="Calibri"/>
          <w:szCs w:val="20"/>
        </w:rPr>
        <w:t>, z siedzibą w Warszawie (adres: ul. Fabryczna 5, 00-446), wpisaną do rejestru przedsiębiorców Krajowego Rejestru Sądowego prowadzonego przez Sąd Rejonowy dla m.st. Warszawy w Warszawie, XII Wydział Gospodarczy Krajowego Rejestru Sądowego, pod numerem KRS: 0000732143, NIP: 7010822581, REGON: 380238603, reprezentowaną przez:</w:t>
      </w:r>
    </w:p>
    <w:p w14:paraId="161554CF" w14:textId="77777777" w:rsidR="007F5E26" w:rsidRPr="006D6F32" w:rsidRDefault="007F5E26" w:rsidP="008C226C">
      <w:pPr>
        <w:tabs>
          <w:tab w:val="left" w:pos="284"/>
          <w:tab w:val="left" w:pos="3119"/>
          <w:tab w:val="left" w:pos="3402"/>
        </w:tabs>
        <w:rPr>
          <w:rFonts w:asciiTheme="minorHAnsi" w:hAnsiTheme="minorHAnsi" w:cs="Calibri"/>
          <w:szCs w:val="20"/>
        </w:rPr>
      </w:pPr>
    </w:p>
    <w:p w14:paraId="15202BA0" w14:textId="5F52A250" w:rsidR="0021383A" w:rsidRPr="006D6F32" w:rsidRDefault="006479B3" w:rsidP="008C226C">
      <w:pPr>
        <w:tabs>
          <w:tab w:val="left" w:pos="284"/>
          <w:tab w:val="left" w:pos="3119"/>
          <w:tab w:val="left" w:pos="3402"/>
        </w:tabs>
        <w:rPr>
          <w:rFonts w:asciiTheme="minorHAnsi" w:hAnsiTheme="minorHAnsi" w:cs="Calibri"/>
          <w:szCs w:val="20"/>
        </w:rPr>
      </w:pPr>
      <w:r w:rsidRPr="006D6F32">
        <w:rPr>
          <w:rFonts w:asciiTheme="minorHAnsi" w:hAnsiTheme="minorHAnsi" w:cs="Calibri"/>
          <w:szCs w:val="20"/>
        </w:rPr>
        <w:t>………………………………………………………………………………….</w:t>
      </w:r>
    </w:p>
    <w:p w14:paraId="0E3658AB" w14:textId="721DBF61" w:rsidR="0021383A" w:rsidRPr="006D6F32" w:rsidRDefault="0021383A" w:rsidP="008C226C">
      <w:pPr>
        <w:rPr>
          <w:rFonts w:asciiTheme="minorHAnsi" w:hAnsiTheme="minorHAnsi" w:cs="Calibri"/>
          <w:b/>
          <w:bCs/>
          <w:szCs w:val="20"/>
        </w:rPr>
      </w:pPr>
      <w:proofErr w:type="gramStart"/>
      <w:r w:rsidRPr="006D6F32">
        <w:rPr>
          <w:rFonts w:asciiTheme="minorHAnsi" w:hAnsiTheme="minorHAnsi" w:cs="Calibri"/>
          <w:szCs w:val="20"/>
        </w:rPr>
        <w:t>zwaną</w:t>
      </w:r>
      <w:proofErr w:type="gramEnd"/>
      <w:r w:rsidRPr="006D6F32">
        <w:rPr>
          <w:rFonts w:asciiTheme="minorHAnsi" w:hAnsiTheme="minorHAnsi" w:cs="Calibri"/>
          <w:szCs w:val="20"/>
        </w:rPr>
        <w:t xml:space="preserve"> dalej „</w:t>
      </w:r>
      <w:r w:rsidRPr="006D6F32">
        <w:rPr>
          <w:rFonts w:asciiTheme="minorHAnsi" w:hAnsiTheme="minorHAnsi" w:cs="Calibri"/>
          <w:b/>
          <w:szCs w:val="20"/>
        </w:rPr>
        <w:t xml:space="preserve">HM </w:t>
      </w:r>
      <w:proofErr w:type="spellStart"/>
      <w:r w:rsidR="008C226C" w:rsidRPr="006D6F32">
        <w:rPr>
          <w:rFonts w:asciiTheme="minorHAnsi" w:hAnsiTheme="minorHAnsi" w:cs="Calibri"/>
          <w:b/>
          <w:szCs w:val="20"/>
        </w:rPr>
        <w:t>Factory</w:t>
      </w:r>
      <w:proofErr w:type="spellEnd"/>
      <w:r w:rsidRPr="006D6F32">
        <w:rPr>
          <w:rFonts w:asciiTheme="minorHAnsi" w:hAnsiTheme="minorHAnsi" w:cs="Calibri"/>
          <w:bCs/>
          <w:szCs w:val="20"/>
        </w:rPr>
        <w:t>” lub „</w:t>
      </w:r>
      <w:r w:rsidRPr="006D6F32">
        <w:rPr>
          <w:rFonts w:asciiTheme="minorHAnsi" w:hAnsiTheme="minorHAnsi" w:cs="Calibri"/>
          <w:b/>
          <w:bCs/>
          <w:szCs w:val="20"/>
        </w:rPr>
        <w:t>Stroną Ujawniającą</w:t>
      </w:r>
      <w:r w:rsidRPr="006D6F32">
        <w:rPr>
          <w:rFonts w:asciiTheme="minorHAnsi" w:hAnsiTheme="minorHAnsi" w:cs="Calibri"/>
          <w:bCs/>
          <w:szCs w:val="20"/>
        </w:rPr>
        <w:t>”</w:t>
      </w:r>
      <w:r w:rsidR="002E23E4" w:rsidRPr="006D6F32">
        <w:rPr>
          <w:rFonts w:asciiTheme="minorHAnsi" w:hAnsiTheme="minorHAnsi" w:cs="Calibri"/>
          <w:bCs/>
          <w:szCs w:val="20"/>
        </w:rPr>
        <w:t xml:space="preserve"> lub „</w:t>
      </w:r>
      <w:r w:rsidR="002E23E4" w:rsidRPr="006D6F32">
        <w:rPr>
          <w:rFonts w:asciiTheme="minorHAnsi" w:hAnsiTheme="minorHAnsi" w:cs="Calibri"/>
          <w:b/>
          <w:bCs/>
          <w:szCs w:val="20"/>
        </w:rPr>
        <w:t>Zamawiającym</w:t>
      </w:r>
      <w:r w:rsidR="002E23E4" w:rsidRPr="006D6F32">
        <w:rPr>
          <w:rFonts w:asciiTheme="minorHAnsi" w:hAnsiTheme="minorHAnsi" w:cs="Calibri"/>
          <w:bCs/>
          <w:szCs w:val="20"/>
        </w:rPr>
        <w:t>”</w:t>
      </w:r>
      <w:r w:rsidRPr="006D6F32">
        <w:rPr>
          <w:rFonts w:asciiTheme="minorHAnsi" w:hAnsiTheme="minorHAnsi" w:cs="Calibri"/>
          <w:bCs/>
          <w:szCs w:val="20"/>
        </w:rPr>
        <w:t>,</w:t>
      </w:r>
    </w:p>
    <w:p w14:paraId="55F44CCB" w14:textId="77777777" w:rsidR="0021383A" w:rsidRPr="006D6F32" w:rsidRDefault="0021383A" w:rsidP="008C226C">
      <w:pPr>
        <w:tabs>
          <w:tab w:val="left" w:pos="284"/>
          <w:tab w:val="left" w:pos="3119"/>
          <w:tab w:val="left" w:pos="3402"/>
        </w:tabs>
        <w:rPr>
          <w:rFonts w:asciiTheme="minorHAnsi" w:hAnsiTheme="minorHAnsi" w:cs="Calibri"/>
          <w:szCs w:val="20"/>
        </w:rPr>
      </w:pPr>
    </w:p>
    <w:p w14:paraId="1832FC30" w14:textId="77777777" w:rsidR="0021383A" w:rsidRPr="006D6F32" w:rsidRDefault="0021383A" w:rsidP="008C226C">
      <w:pPr>
        <w:tabs>
          <w:tab w:val="left" w:pos="284"/>
          <w:tab w:val="left" w:pos="3119"/>
          <w:tab w:val="left" w:pos="3402"/>
        </w:tabs>
        <w:rPr>
          <w:rFonts w:asciiTheme="minorHAnsi" w:hAnsiTheme="minorHAnsi" w:cs="Calibri"/>
          <w:szCs w:val="20"/>
        </w:rPr>
      </w:pPr>
      <w:proofErr w:type="gramStart"/>
      <w:r w:rsidRPr="006D6F32">
        <w:rPr>
          <w:rFonts w:asciiTheme="minorHAnsi" w:hAnsiTheme="minorHAnsi" w:cs="Calibri"/>
          <w:szCs w:val="20"/>
        </w:rPr>
        <w:t>a</w:t>
      </w:r>
      <w:proofErr w:type="gramEnd"/>
    </w:p>
    <w:p w14:paraId="77017B40" w14:textId="55EF89F2" w:rsidR="0021383A" w:rsidRPr="006D6F32" w:rsidRDefault="0021383A" w:rsidP="008C226C">
      <w:pPr>
        <w:jc w:val="both"/>
        <w:outlineLvl w:val="0"/>
        <w:rPr>
          <w:rFonts w:asciiTheme="minorHAnsi" w:hAnsiTheme="minorHAnsi" w:cs="Calibri"/>
          <w:b/>
          <w:szCs w:val="20"/>
        </w:rPr>
      </w:pPr>
      <w:r w:rsidRPr="006D6F32">
        <w:rPr>
          <w:rFonts w:asciiTheme="minorHAnsi" w:hAnsiTheme="minorHAnsi" w:cs="Calibri"/>
          <w:b/>
          <w:szCs w:val="20"/>
        </w:rPr>
        <w:t xml:space="preserve">[•] </w:t>
      </w:r>
      <w:r w:rsidRPr="006D6F32">
        <w:rPr>
          <w:rFonts w:asciiTheme="minorHAnsi" w:hAnsiTheme="minorHAnsi" w:cs="Calibri"/>
          <w:szCs w:val="20"/>
        </w:rPr>
        <w:t>z siedzibą w Warszawie (00-[•]) przy</w:t>
      </w:r>
      <w:proofErr w:type="gramStart"/>
      <w:r w:rsidRPr="006D6F32">
        <w:rPr>
          <w:rFonts w:asciiTheme="minorHAnsi" w:hAnsiTheme="minorHAnsi" w:cs="Calibri"/>
          <w:szCs w:val="20"/>
        </w:rPr>
        <w:t xml:space="preserve"> [•],wpisaną</w:t>
      </w:r>
      <w:proofErr w:type="gramEnd"/>
      <w:r w:rsidRPr="006D6F32">
        <w:rPr>
          <w:rFonts w:asciiTheme="minorHAnsi" w:hAnsiTheme="minorHAnsi" w:cs="Calibri"/>
          <w:szCs w:val="20"/>
        </w:rPr>
        <w:t xml:space="preserve"> do rejestru przedsiębiorców Krajowego Rejestru Sądowego, prowadzonego przez Sąd Rejonowy dla [•], [•] Wydział Gospodarc</w:t>
      </w:r>
      <w:r w:rsidR="00060928" w:rsidRPr="006D6F32">
        <w:rPr>
          <w:rFonts w:asciiTheme="minorHAnsi" w:hAnsiTheme="minorHAnsi" w:cs="Calibri"/>
          <w:szCs w:val="20"/>
        </w:rPr>
        <w:t xml:space="preserve">zy Krajowego Rejestru Sądowego </w:t>
      </w:r>
      <w:r w:rsidRPr="006D6F32">
        <w:rPr>
          <w:rFonts w:asciiTheme="minorHAnsi" w:hAnsiTheme="minorHAnsi" w:cs="Calibri"/>
          <w:szCs w:val="20"/>
        </w:rPr>
        <w:t>pod numerem KRS [•] posiadającą NIP: [•], Regon: [•], reprezentowaną przez:</w:t>
      </w:r>
    </w:p>
    <w:p w14:paraId="0EE240D6" w14:textId="77777777" w:rsidR="0021383A" w:rsidRPr="006D6F32" w:rsidRDefault="0021383A" w:rsidP="008C226C">
      <w:pPr>
        <w:tabs>
          <w:tab w:val="left" w:pos="284"/>
          <w:tab w:val="left" w:pos="3119"/>
          <w:tab w:val="left" w:pos="3402"/>
        </w:tabs>
        <w:rPr>
          <w:rFonts w:asciiTheme="minorHAnsi" w:hAnsiTheme="minorHAnsi" w:cs="Calibri"/>
          <w:szCs w:val="20"/>
        </w:rPr>
      </w:pPr>
    </w:p>
    <w:p w14:paraId="18DE0B84" w14:textId="77777777" w:rsidR="0021383A" w:rsidRPr="006D6F32" w:rsidRDefault="0021383A" w:rsidP="008C226C">
      <w:pPr>
        <w:tabs>
          <w:tab w:val="left" w:pos="284"/>
          <w:tab w:val="left" w:pos="3119"/>
          <w:tab w:val="left" w:pos="3402"/>
        </w:tabs>
        <w:rPr>
          <w:rFonts w:asciiTheme="minorHAnsi" w:hAnsiTheme="minorHAnsi" w:cs="Calibri"/>
          <w:szCs w:val="20"/>
        </w:rPr>
      </w:pPr>
      <w:r w:rsidRPr="006D6F32">
        <w:rPr>
          <w:rFonts w:asciiTheme="minorHAnsi" w:hAnsiTheme="minorHAnsi" w:cs="Calibri"/>
          <w:szCs w:val="20"/>
        </w:rPr>
        <w:t>………………………………………………………………………………….</w:t>
      </w:r>
    </w:p>
    <w:p w14:paraId="196C7C28" w14:textId="77777777" w:rsidR="0021383A" w:rsidRPr="006D6F32" w:rsidRDefault="0021383A" w:rsidP="008C226C">
      <w:pPr>
        <w:tabs>
          <w:tab w:val="left" w:pos="284"/>
          <w:tab w:val="left" w:pos="3119"/>
          <w:tab w:val="left" w:pos="3402"/>
        </w:tabs>
        <w:rPr>
          <w:rFonts w:asciiTheme="minorHAnsi" w:hAnsiTheme="minorHAnsi" w:cs="Calibri"/>
          <w:szCs w:val="20"/>
        </w:rPr>
      </w:pPr>
    </w:p>
    <w:p w14:paraId="71E3BCA8" w14:textId="77777777" w:rsidR="0021383A" w:rsidRPr="006D6F32" w:rsidRDefault="0021383A" w:rsidP="008C226C">
      <w:pPr>
        <w:tabs>
          <w:tab w:val="left" w:pos="284"/>
          <w:tab w:val="left" w:pos="3119"/>
          <w:tab w:val="left" w:pos="3402"/>
        </w:tabs>
        <w:rPr>
          <w:rFonts w:asciiTheme="minorHAnsi" w:hAnsiTheme="minorHAnsi" w:cs="Calibri"/>
          <w:szCs w:val="20"/>
        </w:rPr>
      </w:pPr>
      <w:r w:rsidRPr="006D6F32">
        <w:rPr>
          <w:rFonts w:asciiTheme="minorHAnsi" w:hAnsiTheme="minorHAnsi" w:cs="Calibri"/>
          <w:szCs w:val="20"/>
        </w:rPr>
        <w:t>………………………………………………………………………………….</w:t>
      </w:r>
    </w:p>
    <w:p w14:paraId="48C966BA" w14:textId="2518873D" w:rsidR="0021383A" w:rsidRPr="006D6F32" w:rsidRDefault="0021383A" w:rsidP="008C226C">
      <w:pPr>
        <w:rPr>
          <w:rFonts w:asciiTheme="minorHAnsi" w:hAnsiTheme="minorHAnsi" w:cs="Calibri"/>
          <w:b/>
          <w:bCs/>
          <w:szCs w:val="20"/>
        </w:rPr>
      </w:pPr>
      <w:proofErr w:type="gramStart"/>
      <w:r w:rsidRPr="006D6F32">
        <w:rPr>
          <w:rFonts w:asciiTheme="minorHAnsi" w:hAnsiTheme="minorHAnsi" w:cs="Calibri"/>
          <w:szCs w:val="20"/>
        </w:rPr>
        <w:t>zwaną</w:t>
      </w:r>
      <w:proofErr w:type="gramEnd"/>
      <w:r w:rsidRPr="006D6F32">
        <w:rPr>
          <w:rFonts w:asciiTheme="minorHAnsi" w:hAnsiTheme="minorHAnsi" w:cs="Calibri"/>
          <w:szCs w:val="20"/>
        </w:rPr>
        <w:t xml:space="preserve"> dalej</w:t>
      </w:r>
      <w:r w:rsidRPr="006D6F32">
        <w:rPr>
          <w:rFonts w:asciiTheme="minorHAnsi" w:hAnsiTheme="minorHAnsi" w:cs="Calibri"/>
          <w:bCs/>
          <w:szCs w:val="20"/>
        </w:rPr>
        <w:t xml:space="preserve"> „</w:t>
      </w:r>
      <w:r w:rsidRPr="006D6F32">
        <w:rPr>
          <w:rFonts w:asciiTheme="minorHAnsi" w:hAnsiTheme="minorHAnsi" w:cs="Calibri"/>
          <w:b/>
          <w:bCs/>
          <w:szCs w:val="20"/>
        </w:rPr>
        <w:t>Stroną Otrzymującą</w:t>
      </w:r>
      <w:r w:rsidRPr="006D6F32">
        <w:rPr>
          <w:rFonts w:asciiTheme="minorHAnsi" w:hAnsiTheme="minorHAnsi" w:cs="Calibri"/>
          <w:bCs/>
          <w:szCs w:val="20"/>
        </w:rPr>
        <w:t>”</w:t>
      </w:r>
      <w:r w:rsidR="002E23E4" w:rsidRPr="006D6F32">
        <w:rPr>
          <w:rFonts w:asciiTheme="minorHAnsi" w:hAnsiTheme="minorHAnsi" w:cs="Calibri"/>
          <w:bCs/>
          <w:szCs w:val="20"/>
        </w:rPr>
        <w:t xml:space="preserve"> lub „</w:t>
      </w:r>
      <w:r w:rsidR="002E23E4" w:rsidRPr="006D6F32">
        <w:rPr>
          <w:rFonts w:asciiTheme="minorHAnsi" w:hAnsiTheme="minorHAnsi" w:cs="Calibri"/>
          <w:b/>
          <w:bCs/>
          <w:szCs w:val="20"/>
        </w:rPr>
        <w:t>Wykonawcą</w:t>
      </w:r>
      <w:r w:rsidR="002E23E4" w:rsidRPr="006D6F32">
        <w:rPr>
          <w:rFonts w:asciiTheme="minorHAnsi" w:hAnsiTheme="minorHAnsi" w:cs="Calibri"/>
          <w:bCs/>
          <w:szCs w:val="20"/>
        </w:rPr>
        <w:t>”,</w:t>
      </w:r>
    </w:p>
    <w:p w14:paraId="7176C469" w14:textId="77777777" w:rsidR="0021383A" w:rsidRPr="006D6F32" w:rsidRDefault="0021383A" w:rsidP="008C226C">
      <w:pPr>
        <w:rPr>
          <w:rFonts w:asciiTheme="minorHAnsi" w:hAnsiTheme="minorHAnsi" w:cs="Calibri"/>
          <w:b/>
          <w:bCs/>
          <w:szCs w:val="20"/>
        </w:rPr>
      </w:pPr>
    </w:p>
    <w:p w14:paraId="7459DDFD" w14:textId="77777777" w:rsidR="0021383A" w:rsidRPr="006D6F32" w:rsidRDefault="0021383A" w:rsidP="008C226C">
      <w:pPr>
        <w:jc w:val="both"/>
        <w:rPr>
          <w:rFonts w:asciiTheme="minorHAnsi" w:hAnsiTheme="minorHAnsi" w:cs="Calibri"/>
          <w:szCs w:val="20"/>
        </w:rPr>
      </w:pPr>
      <w:proofErr w:type="gramStart"/>
      <w:r w:rsidRPr="006D6F32">
        <w:rPr>
          <w:rFonts w:asciiTheme="minorHAnsi" w:hAnsiTheme="minorHAnsi" w:cs="Calibri"/>
          <w:szCs w:val="20"/>
        </w:rPr>
        <w:t>zwanymi</w:t>
      </w:r>
      <w:proofErr w:type="gramEnd"/>
      <w:r w:rsidRPr="006D6F32">
        <w:rPr>
          <w:rFonts w:asciiTheme="minorHAnsi" w:hAnsiTheme="minorHAnsi" w:cs="Calibri"/>
          <w:szCs w:val="20"/>
        </w:rPr>
        <w:t xml:space="preserve"> również rozłącznie „</w:t>
      </w:r>
      <w:r w:rsidRPr="006D6F32">
        <w:rPr>
          <w:rFonts w:asciiTheme="minorHAnsi" w:hAnsiTheme="minorHAnsi" w:cs="Calibri"/>
          <w:b/>
          <w:szCs w:val="20"/>
        </w:rPr>
        <w:t>Stroną</w:t>
      </w:r>
      <w:r w:rsidRPr="006D6F32">
        <w:rPr>
          <w:rFonts w:asciiTheme="minorHAnsi" w:hAnsiTheme="minorHAnsi" w:cs="Calibri"/>
          <w:szCs w:val="20"/>
        </w:rPr>
        <w:t>” lub łącznie „</w:t>
      </w:r>
      <w:r w:rsidRPr="006D6F32">
        <w:rPr>
          <w:rFonts w:asciiTheme="minorHAnsi" w:hAnsiTheme="minorHAnsi" w:cs="Calibri"/>
          <w:b/>
          <w:szCs w:val="20"/>
        </w:rPr>
        <w:t>Stronami</w:t>
      </w:r>
      <w:r w:rsidRPr="006D6F32">
        <w:rPr>
          <w:rFonts w:asciiTheme="minorHAnsi" w:hAnsiTheme="minorHAnsi" w:cs="Calibri"/>
          <w:szCs w:val="20"/>
        </w:rPr>
        <w:t>”.</w:t>
      </w:r>
    </w:p>
    <w:p w14:paraId="36A617D7" w14:textId="77777777" w:rsidR="0021383A" w:rsidRPr="006D6F32" w:rsidRDefault="0021383A" w:rsidP="008C226C">
      <w:pPr>
        <w:jc w:val="both"/>
        <w:rPr>
          <w:rFonts w:asciiTheme="minorHAnsi" w:hAnsiTheme="minorHAnsi" w:cs="Calibri"/>
          <w:szCs w:val="20"/>
        </w:rPr>
      </w:pPr>
    </w:p>
    <w:p w14:paraId="1CED605C" w14:textId="238B48BF" w:rsidR="0021383A" w:rsidRPr="006D6F32" w:rsidRDefault="0021383A" w:rsidP="008C226C">
      <w:pPr>
        <w:pStyle w:val="Title"/>
        <w:jc w:val="both"/>
        <w:rPr>
          <w:rFonts w:asciiTheme="minorHAnsi" w:eastAsia="Calibri" w:hAnsiTheme="minorHAnsi" w:cs="Calibri"/>
          <w:b w:val="0"/>
          <w:bCs/>
          <w:sz w:val="20"/>
          <w:lang w:val="pl-PL" w:eastAsia="en-US"/>
        </w:rPr>
      </w:pPr>
      <w:r w:rsidRPr="006D6F32">
        <w:rPr>
          <w:rFonts w:asciiTheme="minorHAnsi" w:eastAsia="Calibri" w:hAnsiTheme="minorHAnsi" w:cs="Calibri"/>
          <w:b w:val="0"/>
          <w:bCs/>
          <w:sz w:val="20"/>
          <w:lang w:val="pl-PL" w:eastAsia="en-US"/>
        </w:rPr>
        <w:t xml:space="preserve">Celem Umowy </w:t>
      </w:r>
      <w:r w:rsidR="00297607" w:rsidRPr="006D6F32">
        <w:rPr>
          <w:rFonts w:asciiTheme="minorHAnsi" w:eastAsia="Calibri" w:hAnsiTheme="minorHAnsi" w:cs="Calibri"/>
          <w:b w:val="0"/>
          <w:bCs/>
          <w:sz w:val="20"/>
          <w:lang w:val="pl-PL" w:eastAsia="en-US"/>
        </w:rPr>
        <w:t xml:space="preserve">o poufności </w:t>
      </w:r>
      <w:r w:rsidRPr="006D6F32">
        <w:rPr>
          <w:rFonts w:asciiTheme="minorHAnsi" w:eastAsia="Calibri" w:hAnsiTheme="minorHAnsi" w:cs="Calibri"/>
          <w:b w:val="0"/>
          <w:bCs/>
          <w:sz w:val="20"/>
          <w:lang w:val="pl-PL" w:eastAsia="en-US"/>
        </w:rPr>
        <w:t xml:space="preserve">jest ochrona informacji technicznych, technologicznych, organizacyjnych handlowych, finansowych, marketingowych, know-how lub innych informacji posiadających wartość gospodarczą oraz innych danych dotyczących Grupy </w:t>
      </w:r>
      <w:proofErr w:type="spellStart"/>
      <w:r w:rsidRPr="006D6F32">
        <w:rPr>
          <w:rFonts w:asciiTheme="minorHAnsi" w:eastAsia="Calibri" w:hAnsiTheme="minorHAnsi" w:cs="Calibri"/>
          <w:b w:val="0"/>
          <w:bCs/>
          <w:sz w:val="20"/>
          <w:lang w:val="pl-PL" w:eastAsia="en-US"/>
        </w:rPr>
        <w:t>Inwest</w:t>
      </w:r>
      <w:proofErr w:type="spellEnd"/>
      <w:r w:rsidRPr="006D6F32">
        <w:rPr>
          <w:rFonts w:asciiTheme="minorHAnsi" w:eastAsia="Calibri" w:hAnsiTheme="minorHAnsi" w:cs="Calibri"/>
          <w:b w:val="0"/>
          <w:bCs/>
          <w:sz w:val="20"/>
          <w:lang w:val="pl-PL" w:eastAsia="en-US"/>
        </w:rPr>
        <w:t xml:space="preserve"> przekazywanych Stronie Otrzymującej w związku z </w:t>
      </w:r>
      <w:r w:rsidR="00297607" w:rsidRPr="006D6F32">
        <w:rPr>
          <w:rFonts w:asciiTheme="minorHAnsi" w:eastAsia="Calibri" w:hAnsiTheme="minorHAnsi" w:cs="Calibri"/>
          <w:b w:val="0"/>
          <w:bCs/>
          <w:sz w:val="20"/>
          <w:lang w:val="pl-PL" w:eastAsia="en-US"/>
        </w:rPr>
        <w:t xml:space="preserve">realizacją </w:t>
      </w:r>
      <w:r w:rsidR="00060928" w:rsidRPr="006D6F32">
        <w:rPr>
          <w:rFonts w:asciiTheme="minorHAnsi" w:eastAsia="Calibri" w:hAnsiTheme="minorHAnsi" w:cs="Calibri"/>
          <w:b w:val="0"/>
          <w:bCs/>
          <w:sz w:val="20"/>
          <w:lang w:val="pl-PL" w:eastAsia="en-US"/>
        </w:rPr>
        <w:t>prac w ramach łączącej strony</w:t>
      </w:r>
      <w:r w:rsidR="00297607" w:rsidRPr="006D6F32">
        <w:rPr>
          <w:rFonts w:asciiTheme="minorHAnsi" w:eastAsia="Calibri" w:hAnsiTheme="minorHAnsi" w:cs="Calibri"/>
          <w:b w:val="0"/>
          <w:bCs/>
          <w:sz w:val="20"/>
          <w:lang w:val="pl-PL" w:eastAsia="en-US"/>
        </w:rPr>
        <w:t xml:space="preserve"> </w:t>
      </w:r>
      <w:r w:rsidR="00060928" w:rsidRPr="006D6F32">
        <w:rPr>
          <w:rFonts w:asciiTheme="minorHAnsi" w:eastAsia="Calibri" w:hAnsiTheme="minorHAnsi" w:cs="Calibri"/>
          <w:b w:val="0"/>
          <w:bCs/>
          <w:sz w:val="20"/>
          <w:lang w:val="pl-PL" w:eastAsia="en-US"/>
        </w:rPr>
        <w:t xml:space="preserve">Umowy warunkowej na wykonanie prac badawczych nr ………… </w:t>
      </w:r>
      <w:r w:rsidRPr="006D6F32">
        <w:rPr>
          <w:rFonts w:asciiTheme="minorHAnsi" w:eastAsia="Calibri" w:hAnsiTheme="minorHAnsi" w:cs="Calibri"/>
          <w:b w:val="0"/>
          <w:bCs/>
          <w:sz w:val="20"/>
          <w:lang w:val="pl-PL" w:eastAsia="en-US"/>
        </w:rPr>
        <w:t>(dalej „</w:t>
      </w:r>
      <w:r w:rsidRPr="006D6F32">
        <w:rPr>
          <w:rFonts w:asciiTheme="minorHAnsi" w:eastAsia="Calibri" w:hAnsiTheme="minorHAnsi" w:cs="Calibri"/>
          <w:bCs/>
          <w:sz w:val="20"/>
          <w:lang w:val="pl-PL" w:eastAsia="en-US"/>
        </w:rPr>
        <w:t>Cel</w:t>
      </w:r>
      <w:r w:rsidRPr="006D6F32">
        <w:rPr>
          <w:rFonts w:asciiTheme="minorHAnsi" w:eastAsia="Calibri" w:hAnsiTheme="minorHAnsi" w:cs="Calibri"/>
          <w:b w:val="0"/>
          <w:bCs/>
          <w:sz w:val="20"/>
          <w:lang w:val="pl-PL" w:eastAsia="en-US"/>
        </w:rPr>
        <w:t>”).</w:t>
      </w:r>
    </w:p>
    <w:p w14:paraId="597FBDC8" w14:textId="77777777" w:rsidR="008C226C" w:rsidRPr="006D6F32" w:rsidRDefault="008C226C" w:rsidP="008C226C">
      <w:pPr>
        <w:pStyle w:val="Title"/>
        <w:jc w:val="both"/>
        <w:rPr>
          <w:rFonts w:asciiTheme="minorHAnsi" w:hAnsiTheme="minorHAnsi" w:cs="Calibri"/>
          <w:sz w:val="20"/>
          <w:lang w:val="pl-PL"/>
        </w:rPr>
      </w:pPr>
    </w:p>
    <w:p w14:paraId="7A06433F" w14:textId="5076B6B6" w:rsidR="0021383A" w:rsidRPr="006D6F32" w:rsidRDefault="0021383A" w:rsidP="008C226C">
      <w:pPr>
        <w:jc w:val="center"/>
        <w:rPr>
          <w:rFonts w:asciiTheme="minorHAnsi" w:hAnsiTheme="minorHAnsi" w:cs="Calibri"/>
          <w:b/>
          <w:szCs w:val="20"/>
        </w:rPr>
      </w:pPr>
      <w:r w:rsidRPr="006D6F32">
        <w:rPr>
          <w:rFonts w:asciiTheme="minorHAnsi" w:hAnsiTheme="minorHAnsi" w:cs="Calibri"/>
          <w:b/>
          <w:szCs w:val="20"/>
        </w:rPr>
        <w:t>§ 1</w:t>
      </w:r>
      <w:r w:rsidR="008C226C" w:rsidRPr="006D6F32">
        <w:rPr>
          <w:rFonts w:asciiTheme="minorHAnsi" w:hAnsiTheme="minorHAnsi" w:cs="Calibri"/>
          <w:b/>
          <w:szCs w:val="20"/>
        </w:rPr>
        <w:t xml:space="preserve"> </w:t>
      </w:r>
      <w:r w:rsidRPr="006D6F32">
        <w:rPr>
          <w:rFonts w:asciiTheme="minorHAnsi" w:hAnsiTheme="minorHAnsi" w:cs="Calibri"/>
          <w:b/>
          <w:szCs w:val="20"/>
        </w:rPr>
        <w:t>Defi</w:t>
      </w:r>
      <w:r w:rsidR="008C226C" w:rsidRPr="006D6F32">
        <w:rPr>
          <w:rFonts w:asciiTheme="minorHAnsi" w:hAnsiTheme="minorHAnsi" w:cs="Calibri"/>
          <w:b/>
          <w:szCs w:val="20"/>
        </w:rPr>
        <w:t>nicja Informacji Zastrzeżonych</w:t>
      </w:r>
    </w:p>
    <w:p w14:paraId="081CB5CA" w14:textId="77777777" w:rsidR="008C226C" w:rsidRPr="006D6F32" w:rsidRDefault="008C226C" w:rsidP="008C226C">
      <w:pPr>
        <w:jc w:val="center"/>
        <w:rPr>
          <w:rFonts w:asciiTheme="minorHAnsi" w:hAnsiTheme="minorHAnsi" w:cs="Calibri"/>
          <w:b/>
          <w:szCs w:val="20"/>
        </w:rPr>
      </w:pPr>
    </w:p>
    <w:p w14:paraId="5D4ECA43" w14:textId="5FFD355E" w:rsidR="0021383A" w:rsidRPr="006D6F32" w:rsidRDefault="0021383A" w:rsidP="0075236A">
      <w:pPr>
        <w:pStyle w:val="BodyText"/>
        <w:numPr>
          <w:ilvl w:val="0"/>
          <w:numId w:val="7"/>
        </w:numPr>
        <w:spacing w:after="0"/>
        <w:ind w:left="425" w:hanging="425"/>
        <w:jc w:val="both"/>
        <w:rPr>
          <w:rFonts w:asciiTheme="minorHAnsi" w:hAnsiTheme="minorHAnsi" w:cs="Calibri"/>
          <w:bCs/>
          <w:sz w:val="20"/>
        </w:rPr>
      </w:pPr>
      <w:r w:rsidRPr="006D6F32">
        <w:rPr>
          <w:rFonts w:asciiTheme="minorHAnsi" w:hAnsiTheme="minorHAnsi" w:cs="Calibri"/>
          <w:bCs/>
          <w:sz w:val="20"/>
        </w:rPr>
        <w:t xml:space="preserve">Przedmiotem ochrony w ramach niniejszej Umowy </w:t>
      </w:r>
      <w:r w:rsidR="00297607" w:rsidRPr="006D6F32">
        <w:rPr>
          <w:rFonts w:asciiTheme="minorHAnsi" w:hAnsiTheme="minorHAnsi" w:cs="Calibri"/>
          <w:bCs/>
          <w:sz w:val="20"/>
        </w:rPr>
        <w:t xml:space="preserve">o poufności </w:t>
      </w:r>
      <w:r w:rsidRPr="006D6F32">
        <w:rPr>
          <w:rFonts w:asciiTheme="minorHAnsi" w:hAnsiTheme="minorHAnsi" w:cs="Calibri"/>
          <w:bCs/>
          <w:sz w:val="20"/>
        </w:rPr>
        <w:t>są Informacje Zastrzeż</w:t>
      </w:r>
      <w:r w:rsidR="00297607" w:rsidRPr="006D6F32">
        <w:rPr>
          <w:rFonts w:asciiTheme="minorHAnsi" w:hAnsiTheme="minorHAnsi" w:cs="Calibri"/>
          <w:bCs/>
          <w:sz w:val="20"/>
        </w:rPr>
        <w:t>o</w:t>
      </w:r>
      <w:r w:rsidRPr="006D6F32">
        <w:rPr>
          <w:rFonts w:asciiTheme="minorHAnsi" w:hAnsiTheme="minorHAnsi" w:cs="Calibri"/>
          <w:bCs/>
          <w:sz w:val="20"/>
        </w:rPr>
        <w:t xml:space="preserve">ne Grupy </w:t>
      </w:r>
      <w:proofErr w:type="spellStart"/>
      <w:r w:rsidRPr="006D6F32">
        <w:rPr>
          <w:rFonts w:asciiTheme="minorHAnsi" w:hAnsiTheme="minorHAnsi" w:cs="Calibri"/>
          <w:bCs/>
          <w:sz w:val="20"/>
        </w:rPr>
        <w:t>Inwest</w:t>
      </w:r>
      <w:proofErr w:type="spellEnd"/>
      <w:r w:rsidRPr="006D6F32">
        <w:rPr>
          <w:rFonts w:asciiTheme="minorHAnsi" w:hAnsiTheme="minorHAnsi" w:cs="Calibri"/>
          <w:bCs/>
          <w:sz w:val="20"/>
        </w:rPr>
        <w:t xml:space="preserve">, przez którą należy rozumieć HM </w:t>
      </w:r>
      <w:proofErr w:type="spellStart"/>
      <w:r w:rsidRPr="006D6F32">
        <w:rPr>
          <w:rFonts w:asciiTheme="minorHAnsi" w:hAnsiTheme="minorHAnsi" w:cs="Calibri"/>
          <w:bCs/>
          <w:sz w:val="20"/>
        </w:rPr>
        <w:t>Inwest</w:t>
      </w:r>
      <w:proofErr w:type="spellEnd"/>
      <w:r w:rsidRPr="006D6F32">
        <w:rPr>
          <w:rFonts w:asciiTheme="minorHAnsi" w:hAnsiTheme="minorHAnsi" w:cs="Calibri"/>
          <w:bCs/>
          <w:sz w:val="20"/>
        </w:rPr>
        <w:t xml:space="preserve"> </w:t>
      </w:r>
      <w:r w:rsidR="008C226C" w:rsidRPr="006D6F32">
        <w:rPr>
          <w:rFonts w:asciiTheme="minorHAnsi" w:hAnsiTheme="minorHAnsi" w:cs="Calibri"/>
          <w:bCs/>
          <w:sz w:val="20"/>
        </w:rPr>
        <w:t xml:space="preserve">Spółka akcyjna </w:t>
      </w:r>
      <w:r w:rsidRPr="006D6F32">
        <w:rPr>
          <w:rFonts w:asciiTheme="minorHAnsi" w:hAnsiTheme="minorHAnsi" w:cs="Calibri"/>
          <w:bCs/>
          <w:sz w:val="20"/>
        </w:rPr>
        <w:t>oraz spółki z nią powiązane, tj. w szczególności:</w:t>
      </w:r>
    </w:p>
    <w:p w14:paraId="32B24847" w14:textId="77777777" w:rsidR="0021383A" w:rsidRPr="006D6F32" w:rsidRDefault="0021383A" w:rsidP="008C226C">
      <w:pPr>
        <w:pStyle w:val="BodyText"/>
        <w:spacing w:after="0"/>
        <w:ind w:left="425"/>
        <w:rPr>
          <w:rFonts w:asciiTheme="minorHAnsi" w:hAnsiTheme="minorHAnsi" w:cs="Calibri"/>
          <w:bCs/>
          <w:sz w:val="20"/>
        </w:rPr>
      </w:pPr>
      <w:r w:rsidRPr="006D6F32">
        <w:rPr>
          <w:rFonts w:asciiTheme="minorHAnsi" w:hAnsiTheme="minorHAnsi" w:cs="Calibri"/>
          <w:bCs/>
          <w:sz w:val="20"/>
        </w:rPr>
        <w:t>•</w:t>
      </w:r>
      <w:r w:rsidRPr="006D6F32">
        <w:rPr>
          <w:rFonts w:asciiTheme="minorHAnsi" w:hAnsiTheme="minorHAnsi" w:cs="Calibri"/>
          <w:bCs/>
          <w:sz w:val="20"/>
        </w:rPr>
        <w:tab/>
        <w:t xml:space="preserve">JP Development Spółka z ograniczoną odpowiedzialnością Augustówka Spółka Komandytowa; </w:t>
      </w:r>
    </w:p>
    <w:p w14:paraId="7C8BA0C2" w14:textId="77777777" w:rsidR="0021383A" w:rsidRPr="006D6F32" w:rsidRDefault="0021383A" w:rsidP="008C226C">
      <w:pPr>
        <w:pStyle w:val="BodyText"/>
        <w:spacing w:after="0"/>
        <w:ind w:left="425"/>
        <w:rPr>
          <w:rFonts w:asciiTheme="minorHAnsi" w:hAnsiTheme="minorHAnsi" w:cs="Calibri"/>
          <w:bCs/>
          <w:sz w:val="20"/>
        </w:rPr>
      </w:pPr>
      <w:r w:rsidRPr="006D6F32">
        <w:rPr>
          <w:rFonts w:asciiTheme="minorHAnsi" w:hAnsiTheme="minorHAnsi" w:cs="Calibri"/>
          <w:bCs/>
          <w:sz w:val="20"/>
        </w:rPr>
        <w:t>•</w:t>
      </w:r>
      <w:r w:rsidRPr="006D6F32">
        <w:rPr>
          <w:rFonts w:asciiTheme="minorHAnsi" w:hAnsiTheme="minorHAnsi" w:cs="Calibri"/>
          <w:bCs/>
          <w:sz w:val="20"/>
        </w:rPr>
        <w:tab/>
        <w:t xml:space="preserve">JP DEVELOPMENT Spółka z ograniczoną odpowiedzialnością </w:t>
      </w:r>
      <w:proofErr w:type="spellStart"/>
      <w:r w:rsidRPr="006D6F32">
        <w:rPr>
          <w:rFonts w:asciiTheme="minorHAnsi" w:hAnsiTheme="minorHAnsi" w:cs="Calibri"/>
          <w:bCs/>
          <w:sz w:val="20"/>
        </w:rPr>
        <w:t>St@rtap</w:t>
      </w:r>
      <w:proofErr w:type="spellEnd"/>
      <w:r w:rsidRPr="006D6F32">
        <w:rPr>
          <w:rFonts w:asciiTheme="minorHAnsi" w:hAnsiTheme="minorHAnsi" w:cs="Calibri"/>
          <w:bCs/>
          <w:sz w:val="20"/>
        </w:rPr>
        <w:t xml:space="preserve"> Poznań Spółka Komandytowa (dawniej: </w:t>
      </w:r>
      <w:proofErr w:type="spellStart"/>
      <w:r w:rsidRPr="006D6F32">
        <w:rPr>
          <w:rFonts w:asciiTheme="minorHAnsi" w:hAnsiTheme="minorHAnsi" w:cs="Calibri"/>
          <w:bCs/>
          <w:sz w:val="20"/>
        </w:rPr>
        <w:t>St@rtap</w:t>
      </w:r>
      <w:proofErr w:type="spellEnd"/>
      <w:r w:rsidRPr="006D6F32">
        <w:rPr>
          <w:rFonts w:asciiTheme="minorHAnsi" w:hAnsiTheme="minorHAnsi" w:cs="Calibri"/>
          <w:bCs/>
          <w:sz w:val="20"/>
        </w:rPr>
        <w:t xml:space="preserve"> Kraków Spółka z ograniczoną odpowiedzialnością Spółka komandytowa);</w:t>
      </w:r>
    </w:p>
    <w:p w14:paraId="13A331EF" w14:textId="77777777" w:rsidR="0021383A" w:rsidRPr="006D6F32" w:rsidRDefault="0021383A" w:rsidP="008C226C">
      <w:pPr>
        <w:pStyle w:val="BodyText"/>
        <w:spacing w:after="0"/>
        <w:ind w:left="425"/>
        <w:rPr>
          <w:rFonts w:asciiTheme="minorHAnsi" w:hAnsiTheme="minorHAnsi" w:cs="Calibri"/>
          <w:bCs/>
          <w:sz w:val="20"/>
        </w:rPr>
      </w:pPr>
      <w:r w:rsidRPr="006D6F32">
        <w:rPr>
          <w:rFonts w:asciiTheme="minorHAnsi" w:hAnsiTheme="minorHAnsi" w:cs="Calibri"/>
          <w:bCs/>
          <w:sz w:val="20"/>
        </w:rPr>
        <w:t>•</w:t>
      </w:r>
      <w:r w:rsidRPr="006D6F32">
        <w:rPr>
          <w:rFonts w:asciiTheme="minorHAnsi" w:hAnsiTheme="minorHAnsi" w:cs="Calibri"/>
          <w:bCs/>
          <w:sz w:val="20"/>
        </w:rPr>
        <w:tab/>
        <w:t>JP Development Spółka z ogranıczoną odpowıedzıalnoścıą;</w:t>
      </w:r>
    </w:p>
    <w:p w14:paraId="76BF503F" w14:textId="77777777" w:rsidR="0021383A" w:rsidRPr="006D6F32" w:rsidRDefault="0021383A" w:rsidP="008C226C">
      <w:pPr>
        <w:pStyle w:val="BodyText"/>
        <w:spacing w:after="0"/>
        <w:ind w:left="425"/>
        <w:rPr>
          <w:rFonts w:asciiTheme="minorHAnsi" w:hAnsiTheme="minorHAnsi" w:cs="Calibri"/>
          <w:bCs/>
          <w:sz w:val="20"/>
        </w:rPr>
      </w:pPr>
      <w:r w:rsidRPr="006D6F32">
        <w:rPr>
          <w:rFonts w:asciiTheme="minorHAnsi" w:hAnsiTheme="minorHAnsi" w:cs="Calibri"/>
          <w:bCs/>
          <w:sz w:val="20"/>
        </w:rPr>
        <w:t>•</w:t>
      </w:r>
      <w:r w:rsidRPr="006D6F32">
        <w:rPr>
          <w:rFonts w:asciiTheme="minorHAnsi" w:hAnsiTheme="minorHAnsi" w:cs="Calibri"/>
          <w:bCs/>
          <w:sz w:val="20"/>
        </w:rPr>
        <w:tab/>
        <w:t>JP Development Spółka z ogranıczoną odpowıedzıalnoścıą Poznań Karpıa Spółka komandytowa;</w:t>
      </w:r>
    </w:p>
    <w:p w14:paraId="24768A75" w14:textId="77777777" w:rsidR="0021383A" w:rsidRPr="006D6F32" w:rsidRDefault="0021383A" w:rsidP="008C226C">
      <w:pPr>
        <w:pStyle w:val="BodyText"/>
        <w:spacing w:after="0"/>
        <w:ind w:left="425"/>
        <w:rPr>
          <w:rFonts w:asciiTheme="minorHAnsi" w:hAnsiTheme="minorHAnsi" w:cs="Calibri"/>
          <w:bCs/>
          <w:sz w:val="20"/>
        </w:rPr>
      </w:pPr>
      <w:r w:rsidRPr="006D6F32">
        <w:rPr>
          <w:rFonts w:asciiTheme="minorHAnsi" w:hAnsiTheme="minorHAnsi" w:cs="Calibri"/>
          <w:bCs/>
          <w:sz w:val="20"/>
        </w:rPr>
        <w:t>•</w:t>
      </w:r>
      <w:r w:rsidRPr="006D6F32">
        <w:rPr>
          <w:rFonts w:asciiTheme="minorHAnsi" w:hAnsiTheme="minorHAnsi" w:cs="Calibri"/>
          <w:bCs/>
          <w:sz w:val="20"/>
        </w:rPr>
        <w:tab/>
        <w:t>JP Development Spółka z ogranıczoną odpowıedzıalnoścıą Poznań Nıemena Spółka komandytowa;</w:t>
      </w:r>
    </w:p>
    <w:p w14:paraId="72AA70DC" w14:textId="77777777" w:rsidR="0021383A" w:rsidRPr="006D6F32" w:rsidRDefault="0021383A" w:rsidP="008C226C">
      <w:pPr>
        <w:pStyle w:val="BodyText"/>
        <w:spacing w:after="0"/>
        <w:ind w:left="425"/>
        <w:rPr>
          <w:rFonts w:asciiTheme="minorHAnsi" w:hAnsiTheme="minorHAnsi" w:cs="Calibri"/>
          <w:bCs/>
          <w:sz w:val="20"/>
        </w:rPr>
      </w:pPr>
      <w:r w:rsidRPr="006D6F32">
        <w:rPr>
          <w:rFonts w:asciiTheme="minorHAnsi" w:hAnsiTheme="minorHAnsi" w:cs="Calibri"/>
          <w:bCs/>
          <w:sz w:val="20"/>
        </w:rPr>
        <w:t>•</w:t>
      </w:r>
      <w:r w:rsidRPr="006D6F32">
        <w:rPr>
          <w:rFonts w:asciiTheme="minorHAnsi" w:hAnsiTheme="minorHAnsi" w:cs="Calibri"/>
          <w:bCs/>
          <w:sz w:val="20"/>
        </w:rPr>
        <w:tab/>
        <w:t>HM FACTORY Spółka z ograniczoną odpowiedzialnością;</w:t>
      </w:r>
    </w:p>
    <w:p w14:paraId="0FB89745" w14:textId="77777777" w:rsidR="0021383A" w:rsidRPr="006D6F32" w:rsidRDefault="0021383A" w:rsidP="008C226C">
      <w:pPr>
        <w:pStyle w:val="BodyText"/>
        <w:spacing w:after="0"/>
        <w:ind w:left="425"/>
        <w:rPr>
          <w:rFonts w:asciiTheme="minorHAnsi" w:hAnsiTheme="minorHAnsi" w:cs="Calibri"/>
          <w:bCs/>
          <w:sz w:val="20"/>
        </w:rPr>
      </w:pPr>
      <w:r w:rsidRPr="006D6F32">
        <w:rPr>
          <w:rFonts w:asciiTheme="minorHAnsi" w:hAnsiTheme="minorHAnsi" w:cs="Calibri"/>
          <w:bCs/>
          <w:sz w:val="20"/>
        </w:rPr>
        <w:t>•</w:t>
      </w:r>
      <w:r w:rsidRPr="006D6F32">
        <w:rPr>
          <w:rFonts w:asciiTheme="minorHAnsi" w:hAnsiTheme="minorHAnsi" w:cs="Calibri"/>
          <w:bCs/>
          <w:sz w:val="20"/>
        </w:rPr>
        <w:tab/>
      </w:r>
      <w:proofErr w:type="spellStart"/>
      <w:r w:rsidRPr="006D6F32">
        <w:rPr>
          <w:rFonts w:asciiTheme="minorHAnsi" w:hAnsiTheme="minorHAnsi" w:cs="Calibri"/>
          <w:bCs/>
          <w:sz w:val="20"/>
        </w:rPr>
        <w:t>St@rtap</w:t>
      </w:r>
      <w:proofErr w:type="spellEnd"/>
      <w:r w:rsidRPr="006D6F32">
        <w:rPr>
          <w:rFonts w:asciiTheme="minorHAnsi" w:hAnsiTheme="minorHAnsi" w:cs="Calibri"/>
          <w:bCs/>
          <w:sz w:val="20"/>
        </w:rPr>
        <w:t xml:space="preserve"> Wisła Spółka z ograniczoną odpowiedzialnością;</w:t>
      </w:r>
    </w:p>
    <w:p w14:paraId="378FE28C" w14:textId="77777777" w:rsidR="0021383A" w:rsidRPr="006D6F32" w:rsidRDefault="0021383A" w:rsidP="008C226C">
      <w:pPr>
        <w:pStyle w:val="BodyText"/>
        <w:spacing w:after="0"/>
        <w:ind w:left="425"/>
        <w:rPr>
          <w:rFonts w:asciiTheme="minorHAnsi" w:hAnsiTheme="minorHAnsi" w:cs="Calibri"/>
          <w:bCs/>
          <w:sz w:val="20"/>
        </w:rPr>
      </w:pPr>
      <w:r w:rsidRPr="006D6F32">
        <w:rPr>
          <w:rFonts w:asciiTheme="minorHAnsi" w:hAnsiTheme="minorHAnsi" w:cs="Calibri"/>
          <w:bCs/>
          <w:sz w:val="20"/>
        </w:rPr>
        <w:t xml:space="preserve">(zwanymi </w:t>
      </w:r>
      <w:proofErr w:type="gramStart"/>
      <w:r w:rsidRPr="006D6F32">
        <w:rPr>
          <w:rFonts w:asciiTheme="minorHAnsi" w:hAnsiTheme="minorHAnsi" w:cs="Calibri"/>
          <w:bCs/>
          <w:sz w:val="20"/>
        </w:rPr>
        <w:t>dalej jako</w:t>
      </w:r>
      <w:proofErr w:type="gramEnd"/>
      <w:r w:rsidRPr="006D6F32">
        <w:rPr>
          <w:rFonts w:asciiTheme="minorHAnsi" w:hAnsiTheme="minorHAnsi" w:cs="Calibri"/>
          <w:bCs/>
          <w:sz w:val="20"/>
        </w:rPr>
        <w:t xml:space="preserve"> “</w:t>
      </w:r>
      <w:r w:rsidRPr="006D6F32">
        <w:rPr>
          <w:rFonts w:asciiTheme="minorHAnsi" w:hAnsiTheme="minorHAnsi" w:cs="Calibri"/>
          <w:b/>
          <w:bCs/>
          <w:sz w:val="20"/>
        </w:rPr>
        <w:t>Spółki</w:t>
      </w:r>
      <w:r w:rsidRPr="006D6F32">
        <w:rPr>
          <w:rFonts w:asciiTheme="minorHAnsi" w:hAnsiTheme="minorHAnsi" w:cs="Calibri"/>
          <w:bCs/>
          <w:sz w:val="20"/>
        </w:rPr>
        <w:t>” lub łącznie jako “</w:t>
      </w:r>
      <w:r w:rsidRPr="006D6F32">
        <w:rPr>
          <w:rFonts w:asciiTheme="minorHAnsi" w:hAnsiTheme="minorHAnsi" w:cs="Calibri"/>
          <w:b/>
          <w:bCs/>
          <w:sz w:val="20"/>
        </w:rPr>
        <w:t xml:space="preserve">Grupa </w:t>
      </w:r>
      <w:proofErr w:type="spellStart"/>
      <w:r w:rsidRPr="006D6F32">
        <w:rPr>
          <w:rFonts w:asciiTheme="minorHAnsi" w:hAnsiTheme="minorHAnsi" w:cs="Calibri"/>
          <w:b/>
          <w:bCs/>
          <w:sz w:val="20"/>
        </w:rPr>
        <w:t>Inwest</w:t>
      </w:r>
      <w:proofErr w:type="spellEnd"/>
      <w:r w:rsidRPr="006D6F32">
        <w:rPr>
          <w:rFonts w:asciiTheme="minorHAnsi" w:hAnsiTheme="minorHAnsi" w:cs="Calibri"/>
          <w:bCs/>
          <w:sz w:val="20"/>
        </w:rPr>
        <w:t>”).</w:t>
      </w:r>
    </w:p>
    <w:p w14:paraId="25F2DC58" w14:textId="113EFA3F" w:rsidR="0021383A" w:rsidRPr="006D6F32" w:rsidRDefault="0021383A" w:rsidP="0075236A">
      <w:pPr>
        <w:pStyle w:val="BodyText"/>
        <w:numPr>
          <w:ilvl w:val="0"/>
          <w:numId w:val="7"/>
        </w:numPr>
        <w:spacing w:after="0"/>
        <w:jc w:val="both"/>
        <w:rPr>
          <w:rFonts w:asciiTheme="minorHAnsi" w:hAnsiTheme="minorHAnsi" w:cs="Calibri"/>
          <w:bCs/>
          <w:sz w:val="20"/>
        </w:rPr>
      </w:pPr>
      <w:r w:rsidRPr="006D6F32">
        <w:rPr>
          <w:rFonts w:asciiTheme="minorHAnsi" w:hAnsiTheme="minorHAnsi" w:cs="Calibri"/>
          <w:sz w:val="20"/>
        </w:rPr>
        <w:t xml:space="preserve">Przez Informacje Zastrzeżone Grupy </w:t>
      </w:r>
      <w:proofErr w:type="spellStart"/>
      <w:r w:rsidRPr="006D6F32">
        <w:rPr>
          <w:rFonts w:asciiTheme="minorHAnsi" w:hAnsiTheme="minorHAnsi" w:cs="Calibri"/>
          <w:sz w:val="20"/>
        </w:rPr>
        <w:t>Inwest</w:t>
      </w:r>
      <w:proofErr w:type="spellEnd"/>
      <w:r w:rsidRPr="006D6F32">
        <w:rPr>
          <w:rFonts w:asciiTheme="minorHAnsi" w:hAnsiTheme="minorHAnsi" w:cs="Calibri"/>
          <w:sz w:val="20"/>
        </w:rPr>
        <w:t xml:space="preserve"> (dalej „</w:t>
      </w:r>
      <w:r w:rsidRPr="006D6F32">
        <w:rPr>
          <w:rFonts w:asciiTheme="minorHAnsi" w:hAnsiTheme="minorHAnsi" w:cs="Calibri"/>
          <w:b/>
          <w:sz w:val="20"/>
        </w:rPr>
        <w:t>Informacje ZS</w:t>
      </w:r>
      <w:r w:rsidRPr="006D6F32">
        <w:rPr>
          <w:rFonts w:asciiTheme="minorHAnsi" w:hAnsiTheme="minorHAnsi" w:cs="Calibri"/>
          <w:sz w:val="20"/>
        </w:rPr>
        <w:t xml:space="preserve">”) należy rozumieć informacje stanowiące tajemnicę przedsiębiorstwa, o których mowa w art. 11 ust. 4 ustawy z dnia 16 kwietnia 1993 r. o zwalczaniu nieuczciwej konkurencji (Dz. U. </w:t>
      </w:r>
      <w:proofErr w:type="gramStart"/>
      <w:r w:rsidRPr="006D6F32">
        <w:rPr>
          <w:rFonts w:asciiTheme="minorHAnsi" w:hAnsiTheme="minorHAnsi" w:cs="Calibri"/>
          <w:sz w:val="20"/>
        </w:rPr>
        <w:t>z</w:t>
      </w:r>
      <w:proofErr w:type="gramEnd"/>
      <w:r w:rsidRPr="006D6F32">
        <w:rPr>
          <w:rFonts w:asciiTheme="minorHAnsi" w:hAnsiTheme="minorHAnsi" w:cs="Calibri"/>
          <w:sz w:val="20"/>
        </w:rPr>
        <w:t xml:space="preserve"> 2003 r. Nr 153, poz. 1503, z </w:t>
      </w:r>
      <w:proofErr w:type="spellStart"/>
      <w:r w:rsidRPr="006D6F32">
        <w:rPr>
          <w:rFonts w:asciiTheme="minorHAnsi" w:hAnsiTheme="minorHAnsi" w:cs="Calibri"/>
          <w:sz w:val="20"/>
        </w:rPr>
        <w:t>późn</w:t>
      </w:r>
      <w:proofErr w:type="spellEnd"/>
      <w:r w:rsidRPr="006D6F32">
        <w:rPr>
          <w:rFonts w:asciiTheme="minorHAnsi" w:hAnsiTheme="minorHAnsi" w:cs="Calibri"/>
          <w:sz w:val="20"/>
        </w:rPr>
        <w:t xml:space="preserve">. zm.), </w:t>
      </w:r>
      <w:r w:rsidRPr="006D6F32">
        <w:rPr>
          <w:rFonts w:asciiTheme="minorHAnsi" w:hAnsiTheme="minorHAnsi" w:cs="Calibri"/>
          <w:bCs/>
          <w:sz w:val="20"/>
        </w:rPr>
        <w:t xml:space="preserve">a także wszelkie inne informacje ujawnione przez </w:t>
      </w:r>
      <w:r w:rsidRPr="006D6F32">
        <w:rPr>
          <w:rFonts w:asciiTheme="minorHAnsi" w:hAnsiTheme="minorHAnsi" w:cs="Calibri"/>
          <w:b/>
          <w:bCs/>
          <w:sz w:val="20"/>
        </w:rPr>
        <w:t>Stronę Ujawniającą</w:t>
      </w:r>
      <w:r w:rsidRPr="006D6F32">
        <w:rPr>
          <w:rFonts w:asciiTheme="minorHAnsi" w:hAnsiTheme="minorHAnsi" w:cs="Calibri"/>
          <w:bCs/>
          <w:sz w:val="20"/>
        </w:rPr>
        <w:t xml:space="preserve"> </w:t>
      </w:r>
      <w:r w:rsidRPr="006D6F32">
        <w:rPr>
          <w:rFonts w:asciiTheme="minorHAnsi" w:hAnsiTheme="minorHAnsi" w:cs="Calibri"/>
          <w:b/>
          <w:bCs/>
          <w:sz w:val="20"/>
        </w:rPr>
        <w:t>Stronie Otrzymującej</w:t>
      </w:r>
      <w:r w:rsidRPr="006D6F32">
        <w:rPr>
          <w:rFonts w:asciiTheme="minorHAnsi" w:hAnsiTheme="minorHAnsi" w:cs="Calibri"/>
          <w:bCs/>
          <w:sz w:val="20"/>
        </w:rPr>
        <w:t xml:space="preserve"> na mocy niniejszej Umowy </w:t>
      </w:r>
      <w:r w:rsidR="00297607" w:rsidRPr="006D6F32">
        <w:rPr>
          <w:rFonts w:asciiTheme="minorHAnsi" w:hAnsiTheme="minorHAnsi" w:cs="Calibri"/>
          <w:bCs/>
          <w:sz w:val="20"/>
        </w:rPr>
        <w:t xml:space="preserve">o poufności </w:t>
      </w:r>
      <w:r w:rsidRPr="006D6F32">
        <w:rPr>
          <w:rFonts w:asciiTheme="minorHAnsi" w:hAnsiTheme="minorHAnsi" w:cs="Calibri"/>
          <w:bCs/>
          <w:sz w:val="20"/>
        </w:rPr>
        <w:t xml:space="preserve">w celu umożliwienia realizacji Celu, przekazane w formie pisemnej, ustnej, wizualnej, w postaci fotografii, płyty CD lub w innej trwałej postaci materialnej, niezależnie od tego, czy informacje te lub dokumenty są wyraźnie </w:t>
      </w:r>
      <w:proofErr w:type="gramStart"/>
      <w:r w:rsidRPr="006D6F32">
        <w:rPr>
          <w:rFonts w:asciiTheme="minorHAnsi" w:hAnsiTheme="minorHAnsi" w:cs="Calibri"/>
          <w:bCs/>
          <w:sz w:val="20"/>
        </w:rPr>
        <w:t>oznaczone jako</w:t>
      </w:r>
      <w:proofErr w:type="gramEnd"/>
      <w:r w:rsidRPr="006D6F32">
        <w:rPr>
          <w:rFonts w:asciiTheme="minorHAnsi" w:hAnsiTheme="minorHAnsi" w:cs="Calibri"/>
          <w:bCs/>
          <w:sz w:val="20"/>
        </w:rPr>
        <w:t xml:space="preserve"> poufne.</w:t>
      </w:r>
    </w:p>
    <w:p w14:paraId="70FBDA62" w14:textId="3DA03342" w:rsidR="0021383A" w:rsidRPr="006D6F32" w:rsidRDefault="0021383A" w:rsidP="0075236A">
      <w:pPr>
        <w:pStyle w:val="BodyText"/>
        <w:numPr>
          <w:ilvl w:val="0"/>
          <w:numId w:val="7"/>
        </w:numPr>
        <w:spacing w:after="0"/>
        <w:jc w:val="both"/>
        <w:rPr>
          <w:rFonts w:asciiTheme="minorHAnsi" w:hAnsiTheme="minorHAnsi" w:cs="Calibri"/>
          <w:sz w:val="20"/>
        </w:rPr>
      </w:pPr>
      <w:r w:rsidRPr="006D6F32">
        <w:rPr>
          <w:rFonts w:asciiTheme="minorHAnsi" w:hAnsiTheme="minorHAnsi" w:cs="Calibri"/>
          <w:bCs/>
          <w:sz w:val="20"/>
        </w:rPr>
        <w:t xml:space="preserve">Informacji ZS w rozumieniu niniejszej Umowy </w:t>
      </w:r>
      <w:r w:rsidR="00297607" w:rsidRPr="006D6F32">
        <w:rPr>
          <w:rFonts w:asciiTheme="minorHAnsi" w:hAnsiTheme="minorHAnsi" w:cs="Calibri"/>
          <w:bCs/>
          <w:sz w:val="20"/>
        </w:rPr>
        <w:t xml:space="preserve">o poufności </w:t>
      </w:r>
      <w:r w:rsidRPr="006D6F32">
        <w:rPr>
          <w:rFonts w:asciiTheme="minorHAnsi" w:hAnsiTheme="minorHAnsi" w:cs="Calibri"/>
          <w:bCs/>
          <w:sz w:val="20"/>
        </w:rPr>
        <w:t>nie stanowią informacje:</w:t>
      </w:r>
    </w:p>
    <w:p w14:paraId="08F5C735" w14:textId="77777777" w:rsidR="0021383A" w:rsidRPr="006D6F32" w:rsidRDefault="0021383A" w:rsidP="0075236A">
      <w:pPr>
        <w:numPr>
          <w:ilvl w:val="0"/>
          <w:numId w:val="8"/>
        </w:numPr>
        <w:tabs>
          <w:tab w:val="left" w:pos="851"/>
        </w:tabs>
        <w:ind w:left="851" w:hanging="425"/>
        <w:jc w:val="both"/>
        <w:rPr>
          <w:rFonts w:asciiTheme="minorHAnsi" w:hAnsiTheme="minorHAnsi" w:cs="Calibri"/>
          <w:szCs w:val="20"/>
        </w:rPr>
      </w:pPr>
      <w:proofErr w:type="gramStart"/>
      <w:r w:rsidRPr="006D6F32">
        <w:rPr>
          <w:rFonts w:asciiTheme="minorHAnsi" w:hAnsiTheme="minorHAnsi" w:cs="Calibri"/>
          <w:szCs w:val="20"/>
        </w:rPr>
        <w:lastRenderedPageBreak/>
        <w:t>powszechnie</w:t>
      </w:r>
      <w:proofErr w:type="gramEnd"/>
      <w:r w:rsidRPr="006D6F32">
        <w:rPr>
          <w:rFonts w:asciiTheme="minorHAnsi" w:hAnsiTheme="minorHAnsi" w:cs="Calibri"/>
          <w:szCs w:val="20"/>
        </w:rPr>
        <w:t xml:space="preserve"> znane lub podane do wiadomości publicznej bez ograniczeń i to nie z winy Strony Otrzymującej;</w:t>
      </w:r>
    </w:p>
    <w:p w14:paraId="57E7FB6B" w14:textId="31CB2F17" w:rsidR="0021383A" w:rsidRPr="006D6F32" w:rsidRDefault="0021383A" w:rsidP="0075236A">
      <w:pPr>
        <w:numPr>
          <w:ilvl w:val="0"/>
          <w:numId w:val="8"/>
        </w:numPr>
        <w:tabs>
          <w:tab w:val="left" w:pos="851"/>
        </w:tabs>
        <w:ind w:left="851" w:hanging="425"/>
        <w:jc w:val="both"/>
        <w:rPr>
          <w:rFonts w:asciiTheme="minorHAnsi" w:hAnsiTheme="minorHAnsi" w:cs="Calibri"/>
          <w:szCs w:val="20"/>
        </w:rPr>
      </w:pPr>
      <w:proofErr w:type="gramStart"/>
      <w:r w:rsidRPr="006D6F32">
        <w:rPr>
          <w:rFonts w:asciiTheme="minorHAnsi" w:hAnsiTheme="minorHAnsi" w:cs="Calibri"/>
          <w:szCs w:val="20"/>
        </w:rPr>
        <w:t>znane</w:t>
      </w:r>
      <w:proofErr w:type="gramEnd"/>
      <w:r w:rsidRPr="006D6F32">
        <w:rPr>
          <w:rFonts w:asciiTheme="minorHAnsi" w:hAnsiTheme="minorHAnsi" w:cs="Calibri"/>
          <w:szCs w:val="20"/>
        </w:rPr>
        <w:t xml:space="preserve"> Stronie Otrzymującej w chwili ich ujawnienia i to nie w wyniku naruszenia prawa lub naruszenia klauzuli poufności przez Stronę Otrzymującą, za potwierdzeniem w formie właściwej dokumentacji;</w:t>
      </w:r>
    </w:p>
    <w:p w14:paraId="79A5166D" w14:textId="77777777" w:rsidR="0021383A" w:rsidRPr="006D6F32" w:rsidRDefault="0021383A" w:rsidP="0075236A">
      <w:pPr>
        <w:numPr>
          <w:ilvl w:val="0"/>
          <w:numId w:val="8"/>
        </w:numPr>
        <w:tabs>
          <w:tab w:val="left" w:pos="851"/>
        </w:tabs>
        <w:ind w:left="851" w:hanging="425"/>
        <w:jc w:val="both"/>
        <w:rPr>
          <w:rFonts w:asciiTheme="minorHAnsi" w:hAnsiTheme="minorHAnsi" w:cs="Calibri"/>
          <w:szCs w:val="20"/>
        </w:rPr>
      </w:pPr>
      <w:r w:rsidRPr="006D6F32">
        <w:rPr>
          <w:rFonts w:asciiTheme="minorHAnsi" w:hAnsiTheme="minorHAnsi" w:cs="Calibri"/>
          <w:szCs w:val="20"/>
        </w:rPr>
        <w:t xml:space="preserve">uzyskane przez Stronę Otrzymującą z innego źródła poza Stroną Ujawniającą, bez </w:t>
      </w:r>
      <w:proofErr w:type="gramStart"/>
      <w:r w:rsidRPr="006D6F32">
        <w:rPr>
          <w:rFonts w:asciiTheme="minorHAnsi" w:hAnsiTheme="minorHAnsi" w:cs="Calibri"/>
          <w:szCs w:val="20"/>
        </w:rPr>
        <w:t>ograniczeń co</w:t>
      </w:r>
      <w:proofErr w:type="gramEnd"/>
      <w:r w:rsidRPr="006D6F32">
        <w:rPr>
          <w:rFonts w:asciiTheme="minorHAnsi" w:hAnsiTheme="minorHAnsi" w:cs="Calibri"/>
          <w:szCs w:val="20"/>
        </w:rPr>
        <w:t xml:space="preserve"> do ich wykorzystania lub ujawnienia, </w:t>
      </w:r>
    </w:p>
    <w:p w14:paraId="4D5A5CA4" w14:textId="77777777" w:rsidR="0021383A" w:rsidRPr="006D6F32" w:rsidRDefault="0021383A" w:rsidP="0075236A">
      <w:pPr>
        <w:numPr>
          <w:ilvl w:val="0"/>
          <w:numId w:val="8"/>
        </w:numPr>
        <w:tabs>
          <w:tab w:val="left" w:pos="851"/>
        </w:tabs>
        <w:ind w:left="851" w:hanging="425"/>
        <w:jc w:val="both"/>
        <w:rPr>
          <w:rFonts w:asciiTheme="minorHAnsi" w:hAnsiTheme="minorHAnsi" w:cs="Calibri"/>
          <w:szCs w:val="20"/>
        </w:rPr>
      </w:pPr>
      <w:proofErr w:type="gramStart"/>
      <w:r w:rsidRPr="006D6F32">
        <w:rPr>
          <w:rFonts w:asciiTheme="minorHAnsi" w:hAnsiTheme="minorHAnsi" w:cs="Calibri"/>
          <w:szCs w:val="20"/>
        </w:rPr>
        <w:t>niezależnie</w:t>
      </w:r>
      <w:proofErr w:type="gramEnd"/>
      <w:r w:rsidRPr="006D6F32">
        <w:rPr>
          <w:rFonts w:asciiTheme="minorHAnsi" w:hAnsiTheme="minorHAnsi" w:cs="Calibri"/>
          <w:szCs w:val="20"/>
        </w:rPr>
        <w:t xml:space="preserve"> opracowane przez Stronę Otrzymującą w dobrej wierze, w tym przez jej pracowników, współpracowników lub podwykonawców, nie w związku z Celem;</w:t>
      </w:r>
    </w:p>
    <w:p w14:paraId="1EA0E1F6" w14:textId="77777777" w:rsidR="0021383A" w:rsidRPr="006D6F32" w:rsidRDefault="0021383A" w:rsidP="0075236A">
      <w:pPr>
        <w:numPr>
          <w:ilvl w:val="0"/>
          <w:numId w:val="8"/>
        </w:numPr>
        <w:tabs>
          <w:tab w:val="left" w:pos="851"/>
        </w:tabs>
        <w:ind w:left="851" w:hanging="425"/>
        <w:jc w:val="both"/>
        <w:rPr>
          <w:rFonts w:asciiTheme="minorHAnsi" w:hAnsiTheme="minorHAnsi" w:cs="Calibri"/>
          <w:szCs w:val="20"/>
        </w:rPr>
      </w:pPr>
      <w:proofErr w:type="gramStart"/>
      <w:r w:rsidRPr="006D6F32">
        <w:rPr>
          <w:rFonts w:asciiTheme="minorHAnsi" w:hAnsiTheme="minorHAnsi" w:cs="Calibri"/>
          <w:szCs w:val="20"/>
        </w:rPr>
        <w:t>wykorzystywane</w:t>
      </w:r>
      <w:proofErr w:type="gramEnd"/>
      <w:r w:rsidRPr="006D6F32">
        <w:rPr>
          <w:rFonts w:asciiTheme="minorHAnsi" w:hAnsiTheme="minorHAnsi" w:cs="Calibri"/>
          <w:szCs w:val="20"/>
        </w:rPr>
        <w:t xml:space="preserve"> lub ujawniane za uprzednią pisemną zgodą Strony Ujawniającej, do której należą i w zakresie przewidzianym zgodą.</w:t>
      </w:r>
    </w:p>
    <w:p w14:paraId="1D0960CD" w14:textId="77777777" w:rsidR="0021383A" w:rsidRPr="006D6F32" w:rsidRDefault="0021383A" w:rsidP="0075236A">
      <w:pPr>
        <w:numPr>
          <w:ilvl w:val="0"/>
          <w:numId w:val="7"/>
        </w:numPr>
        <w:ind w:left="426" w:hanging="426"/>
        <w:jc w:val="both"/>
        <w:rPr>
          <w:rFonts w:asciiTheme="minorHAnsi" w:hAnsiTheme="minorHAnsi" w:cs="Calibri"/>
          <w:szCs w:val="20"/>
        </w:rPr>
      </w:pPr>
      <w:r w:rsidRPr="006D6F32">
        <w:rPr>
          <w:rFonts w:asciiTheme="minorHAnsi" w:hAnsiTheme="minorHAnsi" w:cs="Calibri"/>
          <w:szCs w:val="20"/>
        </w:rPr>
        <w:t xml:space="preserve">W </w:t>
      </w:r>
      <w:proofErr w:type="gramStart"/>
      <w:r w:rsidRPr="006D6F32">
        <w:rPr>
          <w:rFonts w:asciiTheme="minorHAnsi" w:hAnsiTheme="minorHAnsi" w:cs="Calibri"/>
          <w:szCs w:val="20"/>
        </w:rPr>
        <w:t>przypadku gdy</w:t>
      </w:r>
      <w:proofErr w:type="gramEnd"/>
      <w:r w:rsidRPr="006D6F32">
        <w:rPr>
          <w:rFonts w:asciiTheme="minorHAnsi" w:hAnsiTheme="minorHAnsi" w:cs="Calibri"/>
          <w:szCs w:val="20"/>
        </w:rPr>
        <w:t xml:space="preserve"> Strona Otrzymująca została wezwana do ujawnienia otrzymanych Informacji ZS na podstawie powszechnie obowiązujących przepisów prawa, przez organy do tego uprawnione, powinna niezwłocznie powiadomić Stronę Ujawniającą, której dotyczą Informacje ZS objęte takim obowiązkiem ujawnienia, o ile jest to możliwe na podstawie przepisów prawa, przed ujawnieniem Informacji ZS organowi żądającemu, celem umożliwienia Stronie Ujawniającej podjęcia odpowiednich działań chroniących Informacje ZS.</w:t>
      </w:r>
    </w:p>
    <w:p w14:paraId="7716C90C" w14:textId="77777777" w:rsidR="008C226C" w:rsidRPr="006D6F32" w:rsidRDefault="008C226C" w:rsidP="008C226C">
      <w:pPr>
        <w:jc w:val="center"/>
        <w:rPr>
          <w:rFonts w:asciiTheme="minorHAnsi" w:hAnsiTheme="minorHAnsi" w:cs="Calibri"/>
          <w:b/>
          <w:szCs w:val="20"/>
        </w:rPr>
      </w:pPr>
    </w:p>
    <w:p w14:paraId="4859C9CE" w14:textId="2F9EB872" w:rsidR="0021383A" w:rsidRPr="006D6F32" w:rsidRDefault="0021383A" w:rsidP="008C226C">
      <w:pPr>
        <w:jc w:val="center"/>
        <w:rPr>
          <w:rFonts w:asciiTheme="minorHAnsi" w:hAnsiTheme="minorHAnsi" w:cs="Calibri"/>
          <w:b/>
          <w:bCs/>
          <w:szCs w:val="20"/>
        </w:rPr>
      </w:pPr>
      <w:r w:rsidRPr="006D6F32">
        <w:rPr>
          <w:rFonts w:asciiTheme="minorHAnsi" w:hAnsiTheme="minorHAnsi" w:cs="Calibri"/>
          <w:b/>
          <w:szCs w:val="20"/>
        </w:rPr>
        <w:t>§ 2</w:t>
      </w:r>
      <w:r w:rsidR="008C226C" w:rsidRPr="006D6F32">
        <w:rPr>
          <w:rFonts w:asciiTheme="minorHAnsi" w:hAnsiTheme="minorHAnsi" w:cs="Calibri"/>
          <w:b/>
          <w:szCs w:val="20"/>
        </w:rPr>
        <w:t xml:space="preserve"> </w:t>
      </w:r>
      <w:r w:rsidRPr="006D6F32">
        <w:rPr>
          <w:rFonts w:asciiTheme="minorHAnsi" w:hAnsiTheme="minorHAnsi" w:cs="Calibri"/>
          <w:b/>
          <w:bCs/>
          <w:szCs w:val="20"/>
        </w:rPr>
        <w:t>Zobow</w:t>
      </w:r>
      <w:r w:rsidR="008C226C" w:rsidRPr="006D6F32">
        <w:rPr>
          <w:rFonts w:asciiTheme="minorHAnsi" w:hAnsiTheme="minorHAnsi" w:cs="Calibri"/>
          <w:b/>
          <w:bCs/>
          <w:szCs w:val="20"/>
        </w:rPr>
        <w:t>iązanie do zachowania poufności</w:t>
      </w:r>
    </w:p>
    <w:p w14:paraId="48CB057F" w14:textId="77777777" w:rsidR="008C226C" w:rsidRPr="006D6F32" w:rsidRDefault="008C226C" w:rsidP="008C226C">
      <w:pPr>
        <w:jc w:val="center"/>
        <w:rPr>
          <w:rFonts w:asciiTheme="minorHAnsi" w:hAnsiTheme="minorHAnsi" w:cs="Calibri"/>
          <w:b/>
          <w:bCs/>
          <w:szCs w:val="20"/>
        </w:rPr>
      </w:pPr>
    </w:p>
    <w:p w14:paraId="379FC41F" w14:textId="5C0FD923" w:rsidR="0021383A" w:rsidRPr="006D6F32" w:rsidRDefault="0021383A" w:rsidP="0075236A">
      <w:pPr>
        <w:pStyle w:val="BodyTextIndent"/>
        <w:numPr>
          <w:ilvl w:val="0"/>
          <w:numId w:val="9"/>
        </w:numPr>
        <w:spacing w:after="0"/>
        <w:jc w:val="both"/>
        <w:rPr>
          <w:rFonts w:asciiTheme="minorHAnsi" w:hAnsiTheme="minorHAnsi" w:cs="Calibri"/>
          <w:szCs w:val="20"/>
        </w:rPr>
      </w:pPr>
      <w:r w:rsidRPr="006D6F32">
        <w:rPr>
          <w:rFonts w:asciiTheme="minorHAnsi" w:hAnsiTheme="minorHAnsi" w:cs="Calibri"/>
          <w:szCs w:val="20"/>
        </w:rPr>
        <w:t>Strona Otrzymująca zobowiązuje się, że Informacje ZS uzyskane w ramach niniejszej Umowy</w:t>
      </w:r>
      <w:r w:rsidRPr="006D6F32">
        <w:rPr>
          <w:rFonts w:asciiTheme="minorHAnsi" w:hAnsiTheme="minorHAnsi" w:cs="Calibri"/>
          <w:bCs/>
          <w:szCs w:val="20"/>
        </w:rPr>
        <w:t xml:space="preserve"> </w:t>
      </w:r>
      <w:r w:rsidR="00297607" w:rsidRPr="006D6F32">
        <w:rPr>
          <w:rFonts w:asciiTheme="minorHAnsi" w:hAnsiTheme="minorHAnsi" w:cs="Calibri"/>
          <w:bCs/>
          <w:szCs w:val="20"/>
        </w:rPr>
        <w:t xml:space="preserve">o poufności </w:t>
      </w:r>
      <w:r w:rsidRPr="006D6F32">
        <w:rPr>
          <w:rFonts w:asciiTheme="minorHAnsi" w:hAnsiTheme="minorHAnsi" w:cs="Calibri"/>
          <w:szCs w:val="20"/>
        </w:rPr>
        <w:t>będą utrzymywane w tajemnicy i wykorzystywane do celów współpracy pomiędzy Stronami w ramach realizacji Celu.</w:t>
      </w:r>
    </w:p>
    <w:p w14:paraId="07339C67" w14:textId="77777777" w:rsidR="0021383A" w:rsidRPr="006D6F32" w:rsidRDefault="0021383A" w:rsidP="0075236A">
      <w:pPr>
        <w:pStyle w:val="BodyTextIndent"/>
        <w:numPr>
          <w:ilvl w:val="0"/>
          <w:numId w:val="9"/>
        </w:numPr>
        <w:spacing w:after="0"/>
        <w:jc w:val="both"/>
        <w:rPr>
          <w:rFonts w:asciiTheme="minorHAnsi" w:hAnsiTheme="minorHAnsi" w:cs="Calibri"/>
          <w:szCs w:val="20"/>
        </w:rPr>
      </w:pPr>
      <w:r w:rsidRPr="006D6F32">
        <w:rPr>
          <w:rFonts w:asciiTheme="minorHAnsi" w:hAnsiTheme="minorHAnsi" w:cs="Calibri"/>
          <w:szCs w:val="20"/>
        </w:rPr>
        <w:t>Postanowienie ust. 1 oznacza w szczególności, że Informacje ZS nie będą wykorzystywane w innych celach, niż dla realizacji Celu ani nie będą ujawniane czy udostępniane osobom trzecim, w całości lub w części, bez uprzedniej pisemnej zgody Strony Ujawniającej.</w:t>
      </w:r>
    </w:p>
    <w:p w14:paraId="402BD72E" w14:textId="77777777" w:rsidR="008C226C" w:rsidRPr="006D6F32" w:rsidRDefault="008C226C" w:rsidP="008C226C">
      <w:pPr>
        <w:pStyle w:val="BodyTextIndent"/>
        <w:spacing w:after="0"/>
        <w:jc w:val="center"/>
        <w:rPr>
          <w:rFonts w:asciiTheme="minorHAnsi" w:hAnsiTheme="minorHAnsi" w:cs="Calibri"/>
          <w:b/>
          <w:szCs w:val="20"/>
        </w:rPr>
      </w:pPr>
      <w:bookmarkStart w:id="0" w:name="_Hlk491881468"/>
    </w:p>
    <w:p w14:paraId="45B5096B" w14:textId="6D695BB2" w:rsidR="0021383A" w:rsidRPr="006D6F32" w:rsidRDefault="0021383A" w:rsidP="008C226C">
      <w:pPr>
        <w:pStyle w:val="BodyTextIndent"/>
        <w:spacing w:after="0"/>
        <w:jc w:val="center"/>
        <w:rPr>
          <w:rFonts w:asciiTheme="minorHAnsi" w:hAnsiTheme="minorHAnsi" w:cs="Calibri"/>
          <w:b/>
          <w:bCs/>
          <w:szCs w:val="20"/>
        </w:rPr>
      </w:pPr>
      <w:r w:rsidRPr="006D6F32">
        <w:rPr>
          <w:rFonts w:asciiTheme="minorHAnsi" w:hAnsiTheme="minorHAnsi" w:cs="Calibri"/>
          <w:b/>
          <w:szCs w:val="20"/>
        </w:rPr>
        <w:t>§ 3</w:t>
      </w:r>
      <w:r w:rsidR="008C226C" w:rsidRPr="006D6F32">
        <w:rPr>
          <w:rFonts w:asciiTheme="minorHAnsi" w:hAnsiTheme="minorHAnsi" w:cs="Calibri"/>
          <w:b/>
          <w:szCs w:val="20"/>
        </w:rPr>
        <w:t xml:space="preserve"> </w:t>
      </w:r>
      <w:bookmarkEnd w:id="0"/>
      <w:r w:rsidR="008C226C" w:rsidRPr="006D6F32">
        <w:rPr>
          <w:rFonts w:asciiTheme="minorHAnsi" w:hAnsiTheme="minorHAnsi" w:cs="Calibri"/>
          <w:b/>
          <w:bCs/>
          <w:szCs w:val="20"/>
        </w:rPr>
        <w:t>Pracownicy Stron</w:t>
      </w:r>
    </w:p>
    <w:p w14:paraId="579E427B" w14:textId="77777777" w:rsidR="008C226C" w:rsidRPr="006D6F32" w:rsidRDefault="008C226C" w:rsidP="008C226C">
      <w:pPr>
        <w:pStyle w:val="BodyTextIndent"/>
        <w:spacing w:after="0"/>
        <w:jc w:val="center"/>
        <w:rPr>
          <w:rFonts w:asciiTheme="minorHAnsi" w:hAnsiTheme="minorHAnsi" w:cs="Calibri"/>
          <w:b/>
          <w:bCs/>
          <w:szCs w:val="20"/>
        </w:rPr>
      </w:pPr>
    </w:p>
    <w:p w14:paraId="4D371DAB" w14:textId="512AE452" w:rsidR="0021383A" w:rsidRPr="006D6F32" w:rsidRDefault="0021383A" w:rsidP="0075236A">
      <w:pPr>
        <w:pStyle w:val="BodyText"/>
        <w:numPr>
          <w:ilvl w:val="0"/>
          <w:numId w:val="10"/>
        </w:numPr>
        <w:spacing w:after="0"/>
        <w:jc w:val="both"/>
        <w:rPr>
          <w:rFonts w:asciiTheme="minorHAnsi" w:hAnsiTheme="minorHAnsi" w:cs="Calibri"/>
          <w:sz w:val="20"/>
        </w:rPr>
      </w:pPr>
      <w:r w:rsidRPr="006D6F32">
        <w:rPr>
          <w:rFonts w:asciiTheme="minorHAnsi" w:hAnsiTheme="minorHAnsi" w:cs="Calibri"/>
          <w:sz w:val="20"/>
        </w:rPr>
        <w:t xml:space="preserve">Dostęp do Informacji ZS uzyskany zgodnie z niniejszą Umową </w:t>
      </w:r>
      <w:r w:rsidR="00297607" w:rsidRPr="006D6F32">
        <w:rPr>
          <w:rFonts w:asciiTheme="minorHAnsi" w:hAnsiTheme="minorHAnsi" w:cs="Calibri"/>
          <w:sz w:val="20"/>
        </w:rPr>
        <w:t xml:space="preserve">o poufności </w:t>
      </w:r>
      <w:r w:rsidRPr="006D6F32">
        <w:rPr>
          <w:rFonts w:asciiTheme="minorHAnsi" w:hAnsiTheme="minorHAnsi" w:cs="Calibri"/>
          <w:sz w:val="20"/>
        </w:rPr>
        <w:t xml:space="preserve">będą mieli pracownicy, współpracownicy oraz osoby zatrudnione na innej podstawie przez Stronę Otrzymującą oraz podwykonawcy Strony Otrzymującej, dla których Informacje ZS są niezbędne w związku z udziałem w realizacji Celu, jak </w:t>
      </w:r>
      <w:proofErr w:type="gramStart"/>
      <w:r w:rsidRPr="006D6F32">
        <w:rPr>
          <w:rFonts w:asciiTheme="minorHAnsi" w:hAnsiTheme="minorHAnsi" w:cs="Calibri"/>
          <w:sz w:val="20"/>
        </w:rPr>
        <w:t>również którym</w:t>
      </w:r>
      <w:proofErr w:type="gramEnd"/>
      <w:r w:rsidRPr="006D6F32">
        <w:rPr>
          <w:rFonts w:asciiTheme="minorHAnsi" w:hAnsiTheme="minorHAnsi" w:cs="Calibri"/>
          <w:sz w:val="20"/>
        </w:rPr>
        <w:t xml:space="preserve"> dostęp do informacji jest niezbędny dla realizacji ich obowiązków służbowych.</w:t>
      </w:r>
    </w:p>
    <w:p w14:paraId="567A141E" w14:textId="5C3E430D" w:rsidR="0021383A" w:rsidRPr="006D6F32" w:rsidRDefault="0021383A" w:rsidP="0075236A">
      <w:pPr>
        <w:pStyle w:val="BodyText"/>
        <w:numPr>
          <w:ilvl w:val="0"/>
          <w:numId w:val="10"/>
        </w:numPr>
        <w:spacing w:after="0"/>
        <w:jc w:val="both"/>
        <w:rPr>
          <w:rFonts w:asciiTheme="minorHAnsi" w:hAnsiTheme="minorHAnsi" w:cs="Calibri"/>
          <w:sz w:val="20"/>
        </w:rPr>
      </w:pPr>
      <w:r w:rsidRPr="006D6F32">
        <w:rPr>
          <w:rFonts w:asciiTheme="minorHAnsi" w:hAnsiTheme="minorHAnsi" w:cs="Calibri"/>
          <w:sz w:val="20"/>
        </w:rPr>
        <w:t>Strona Otrzymująca odpowiada za działania i zaniechania pracowników oraz innych osób, którym udostępniła Informacje ZS na podstawie Umowy</w:t>
      </w:r>
      <w:r w:rsidR="00297607" w:rsidRPr="006D6F32">
        <w:rPr>
          <w:rFonts w:asciiTheme="minorHAnsi" w:hAnsiTheme="minorHAnsi" w:cs="Calibri"/>
          <w:sz w:val="20"/>
        </w:rPr>
        <w:t xml:space="preserve"> o poufności</w:t>
      </w:r>
      <w:r w:rsidRPr="006D6F32">
        <w:rPr>
          <w:rFonts w:asciiTheme="minorHAnsi" w:hAnsiTheme="minorHAnsi" w:cs="Calibri"/>
          <w:sz w:val="20"/>
        </w:rPr>
        <w:t>, jak za własne.</w:t>
      </w:r>
    </w:p>
    <w:p w14:paraId="2462AB6D" w14:textId="7A6F6282" w:rsidR="0021383A" w:rsidRPr="006D6F32" w:rsidRDefault="0021383A" w:rsidP="0075236A">
      <w:pPr>
        <w:pStyle w:val="BodyText"/>
        <w:numPr>
          <w:ilvl w:val="0"/>
          <w:numId w:val="10"/>
        </w:numPr>
        <w:spacing w:after="0"/>
        <w:jc w:val="both"/>
        <w:rPr>
          <w:rFonts w:asciiTheme="minorHAnsi" w:hAnsiTheme="minorHAnsi" w:cs="Calibri"/>
          <w:sz w:val="20"/>
        </w:rPr>
      </w:pPr>
      <w:r w:rsidRPr="006D6F32">
        <w:rPr>
          <w:rFonts w:asciiTheme="minorHAnsi" w:hAnsiTheme="minorHAnsi" w:cs="Calibri"/>
          <w:sz w:val="20"/>
        </w:rPr>
        <w:t>Przed udostepnieniem Informacji ZS, Strona Otrzymująca powiadomi pracowników oraz inne zatrudnione osoby i podmioty wskazane w ust. 1 o poufności przekazywanych Informacji ZS oraz zobowiąże ich do zachowania Informacji ZS w tajemnicy w zakresie odpowiadającym zasadom poufności przewidzianym w niniejszej Umowie</w:t>
      </w:r>
      <w:r w:rsidR="00297607" w:rsidRPr="006D6F32">
        <w:rPr>
          <w:rFonts w:asciiTheme="minorHAnsi" w:hAnsiTheme="minorHAnsi" w:cs="Calibri"/>
          <w:sz w:val="20"/>
        </w:rPr>
        <w:t xml:space="preserve"> o poufności</w:t>
      </w:r>
      <w:r w:rsidRPr="006D6F32">
        <w:rPr>
          <w:rFonts w:asciiTheme="minorHAnsi" w:hAnsiTheme="minorHAnsi" w:cs="Calibri"/>
          <w:sz w:val="20"/>
        </w:rPr>
        <w:t>.</w:t>
      </w:r>
    </w:p>
    <w:p w14:paraId="7DEFB4E5" w14:textId="77777777" w:rsidR="008C226C" w:rsidRPr="006D6F32" w:rsidRDefault="008C226C" w:rsidP="008C226C">
      <w:pPr>
        <w:ind w:left="720" w:hanging="720"/>
        <w:jc w:val="center"/>
        <w:rPr>
          <w:rFonts w:asciiTheme="minorHAnsi" w:hAnsiTheme="minorHAnsi" w:cs="Calibri"/>
          <w:b/>
          <w:szCs w:val="20"/>
        </w:rPr>
      </w:pPr>
    </w:p>
    <w:p w14:paraId="44E538D7" w14:textId="2766AB73" w:rsidR="0021383A" w:rsidRPr="006D6F32" w:rsidRDefault="0021383A" w:rsidP="008C226C">
      <w:pPr>
        <w:ind w:left="720" w:hanging="720"/>
        <w:jc w:val="center"/>
        <w:rPr>
          <w:rFonts w:asciiTheme="minorHAnsi" w:hAnsiTheme="minorHAnsi" w:cs="Calibri"/>
          <w:b/>
          <w:bCs/>
          <w:szCs w:val="20"/>
        </w:rPr>
      </w:pPr>
      <w:r w:rsidRPr="006D6F32">
        <w:rPr>
          <w:rFonts w:asciiTheme="minorHAnsi" w:hAnsiTheme="minorHAnsi" w:cs="Calibri"/>
          <w:b/>
          <w:szCs w:val="20"/>
        </w:rPr>
        <w:t>§ 4</w:t>
      </w:r>
      <w:r w:rsidR="008C226C" w:rsidRPr="006D6F32">
        <w:rPr>
          <w:rFonts w:asciiTheme="minorHAnsi" w:hAnsiTheme="minorHAnsi" w:cs="Calibri"/>
          <w:b/>
          <w:szCs w:val="20"/>
        </w:rPr>
        <w:t xml:space="preserve"> </w:t>
      </w:r>
      <w:r w:rsidRPr="006D6F32">
        <w:rPr>
          <w:rFonts w:asciiTheme="minorHAnsi" w:hAnsiTheme="minorHAnsi" w:cs="Calibri"/>
          <w:b/>
          <w:bCs/>
          <w:szCs w:val="20"/>
        </w:rPr>
        <w:t>Minimalny sta</w:t>
      </w:r>
      <w:r w:rsidR="008C226C" w:rsidRPr="006D6F32">
        <w:rPr>
          <w:rFonts w:asciiTheme="minorHAnsi" w:hAnsiTheme="minorHAnsi" w:cs="Calibri"/>
          <w:b/>
          <w:bCs/>
          <w:szCs w:val="20"/>
        </w:rPr>
        <w:t>ndard ochrony. Odpowiedzialność</w:t>
      </w:r>
    </w:p>
    <w:p w14:paraId="42D60410" w14:textId="77777777" w:rsidR="008C226C" w:rsidRPr="006D6F32" w:rsidRDefault="008C226C" w:rsidP="008C226C">
      <w:pPr>
        <w:ind w:left="720" w:hanging="720"/>
        <w:jc w:val="center"/>
        <w:rPr>
          <w:rFonts w:asciiTheme="minorHAnsi" w:hAnsiTheme="minorHAnsi" w:cs="Calibri"/>
          <w:b/>
          <w:bCs/>
          <w:szCs w:val="20"/>
        </w:rPr>
      </w:pPr>
    </w:p>
    <w:p w14:paraId="28C25B1C" w14:textId="77777777" w:rsidR="0021383A" w:rsidRPr="006D6F32" w:rsidRDefault="0021383A" w:rsidP="0075236A">
      <w:pPr>
        <w:pStyle w:val="BodyTextIndent"/>
        <w:numPr>
          <w:ilvl w:val="1"/>
          <w:numId w:val="8"/>
        </w:numPr>
        <w:tabs>
          <w:tab w:val="clear" w:pos="1440"/>
          <w:tab w:val="num" w:pos="426"/>
        </w:tabs>
        <w:spacing w:after="0"/>
        <w:ind w:left="426" w:hanging="426"/>
        <w:jc w:val="both"/>
        <w:rPr>
          <w:rFonts w:asciiTheme="minorHAnsi" w:hAnsiTheme="minorHAnsi" w:cs="Calibri"/>
          <w:szCs w:val="20"/>
        </w:rPr>
      </w:pPr>
      <w:r w:rsidRPr="006D6F32">
        <w:rPr>
          <w:rFonts w:asciiTheme="minorHAnsi" w:hAnsiTheme="minorHAnsi" w:cs="Calibri"/>
          <w:szCs w:val="20"/>
        </w:rPr>
        <w:t xml:space="preserve">Strona Otrzymująca </w:t>
      </w:r>
      <w:proofErr w:type="gramStart"/>
      <w:r w:rsidRPr="006D6F32">
        <w:rPr>
          <w:rFonts w:asciiTheme="minorHAnsi" w:hAnsiTheme="minorHAnsi" w:cs="Calibri"/>
          <w:szCs w:val="20"/>
        </w:rPr>
        <w:t>zastosuje co</w:t>
      </w:r>
      <w:proofErr w:type="gramEnd"/>
      <w:r w:rsidRPr="006D6F32">
        <w:rPr>
          <w:rFonts w:asciiTheme="minorHAnsi" w:hAnsiTheme="minorHAnsi" w:cs="Calibri"/>
          <w:szCs w:val="20"/>
        </w:rPr>
        <w:t xml:space="preserve"> najmniej taki sam stopień ochrony Informacji ZS, jak w przypadku ochrony własnych Informacji ZS.</w:t>
      </w:r>
    </w:p>
    <w:p w14:paraId="432E1431" w14:textId="77777777" w:rsidR="0021383A" w:rsidRPr="006D6F32" w:rsidRDefault="0021383A" w:rsidP="0075236A">
      <w:pPr>
        <w:pStyle w:val="BodyTextIndent"/>
        <w:numPr>
          <w:ilvl w:val="1"/>
          <w:numId w:val="8"/>
        </w:numPr>
        <w:tabs>
          <w:tab w:val="clear" w:pos="1440"/>
          <w:tab w:val="num" w:pos="426"/>
        </w:tabs>
        <w:spacing w:after="0"/>
        <w:ind w:left="426" w:hanging="426"/>
        <w:jc w:val="both"/>
        <w:rPr>
          <w:rFonts w:asciiTheme="minorHAnsi" w:hAnsiTheme="minorHAnsi" w:cs="Calibri"/>
          <w:szCs w:val="20"/>
        </w:rPr>
      </w:pPr>
      <w:r w:rsidRPr="006D6F32">
        <w:rPr>
          <w:rFonts w:asciiTheme="minorHAnsi" w:hAnsiTheme="minorHAnsi" w:cs="Calibri"/>
          <w:szCs w:val="20"/>
        </w:rPr>
        <w:t>Strona Otrzymująca zapewni środki techniczne przechowywania, przetwarzania i przesyłania Informacji ZS adekwatne do osiągnięcia celów niniejszego porozumienia, w tym zapewni bezpieczeństwo elektronicznych kanałów komunikacji z Stroną Ujawniającą.</w:t>
      </w:r>
    </w:p>
    <w:p w14:paraId="59C97F87" w14:textId="77777777" w:rsidR="0021383A" w:rsidRPr="006D6F32" w:rsidRDefault="0021383A" w:rsidP="0075236A">
      <w:pPr>
        <w:pStyle w:val="BodyTextIndent"/>
        <w:numPr>
          <w:ilvl w:val="1"/>
          <w:numId w:val="8"/>
        </w:numPr>
        <w:tabs>
          <w:tab w:val="clear" w:pos="1440"/>
          <w:tab w:val="num" w:pos="426"/>
        </w:tabs>
        <w:spacing w:after="0"/>
        <w:ind w:left="426" w:hanging="426"/>
        <w:jc w:val="both"/>
        <w:rPr>
          <w:rFonts w:asciiTheme="minorHAnsi" w:hAnsiTheme="minorHAnsi" w:cs="Calibri"/>
          <w:szCs w:val="20"/>
        </w:rPr>
      </w:pPr>
      <w:r w:rsidRPr="006D6F32">
        <w:rPr>
          <w:rFonts w:asciiTheme="minorHAnsi" w:hAnsiTheme="minorHAnsi" w:cs="Calibri"/>
          <w:szCs w:val="20"/>
        </w:rPr>
        <w:t>Strona Otrzymująca zapewni ochronę Informacji ZS przed ich utratą, kradzieżą, zniszczeniem, zgubieniem lub wszelkim innym nieuprawnionym dostępem osób trzecich.</w:t>
      </w:r>
    </w:p>
    <w:p w14:paraId="222E552E" w14:textId="77777777" w:rsidR="0021383A" w:rsidRPr="006D6F32" w:rsidRDefault="0021383A" w:rsidP="0075236A">
      <w:pPr>
        <w:pStyle w:val="BodyTextIndent"/>
        <w:numPr>
          <w:ilvl w:val="1"/>
          <w:numId w:val="8"/>
        </w:numPr>
        <w:tabs>
          <w:tab w:val="clear" w:pos="1440"/>
          <w:tab w:val="num" w:pos="426"/>
        </w:tabs>
        <w:spacing w:after="0"/>
        <w:ind w:left="426" w:hanging="426"/>
        <w:jc w:val="both"/>
        <w:rPr>
          <w:rFonts w:asciiTheme="minorHAnsi" w:hAnsiTheme="minorHAnsi" w:cs="Calibri"/>
          <w:szCs w:val="20"/>
        </w:rPr>
      </w:pPr>
      <w:r w:rsidRPr="006D6F32">
        <w:rPr>
          <w:rFonts w:asciiTheme="minorHAnsi" w:hAnsiTheme="minorHAnsi" w:cs="Calibri"/>
          <w:szCs w:val="20"/>
        </w:rPr>
        <w:t>Strona Otrzymująca niezwłocznie, lecz nie później niż w terminie 3 dni, zawiadomi Stronę Ujawniającą o każdym podejrzeniu naruszenia niniejszego porozumienia, w szczególności o każdym przypadku nieuprawnionego ujawnienia Informacji ZS.</w:t>
      </w:r>
    </w:p>
    <w:p w14:paraId="66869834" w14:textId="2BC75977" w:rsidR="0021383A" w:rsidRPr="006D6F32" w:rsidRDefault="0021383A" w:rsidP="0075236A">
      <w:pPr>
        <w:pStyle w:val="BodyTextIndent"/>
        <w:numPr>
          <w:ilvl w:val="1"/>
          <w:numId w:val="8"/>
        </w:numPr>
        <w:tabs>
          <w:tab w:val="clear" w:pos="1440"/>
          <w:tab w:val="num" w:pos="426"/>
        </w:tabs>
        <w:spacing w:after="0"/>
        <w:ind w:left="426" w:hanging="426"/>
        <w:jc w:val="both"/>
        <w:rPr>
          <w:rFonts w:asciiTheme="minorHAnsi" w:hAnsiTheme="minorHAnsi" w:cs="Calibri"/>
          <w:szCs w:val="20"/>
        </w:rPr>
      </w:pPr>
      <w:r w:rsidRPr="006D6F32">
        <w:rPr>
          <w:rFonts w:asciiTheme="minorHAnsi" w:hAnsiTheme="minorHAnsi" w:cs="Calibri"/>
          <w:szCs w:val="20"/>
        </w:rPr>
        <w:t xml:space="preserve">Strona Otrzymująca zobowiązuje się do nierozpowszechniania jakichkolwiek informacji, które mogłyby mieć negatywny wpływ na utratę reputacji, dobrego imienia i zaufania do HM </w:t>
      </w:r>
      <w:proofErr w:type="spellStart"/>
      <w:r w:rsidR="008C226C" w:rsidRPr="006D6F32">
        <w:rPr>
          <w:rFonts w:asciiTheme="minorHAnsi" w:hAnsiTheme="minorHAnsi" w:cs="Calibri"/>
          <w:szCs w:val="20"/>
        </w:rPr>
        <w:t>Factory</w:t>
      </w:r>
      <w:proofErr w:type="spellEnd"/>
      <w:r w:rsidRPr="006D6F32">
        <w:rPr>
          <w:rFonts w:asciiTheme="minorHAnsi" w:hAnsiTheme="minorHAnsi" w:cs="Calibri"/>
          <w:szCs w:val="20"/>
        </w:rPr>
        <w:t xml:space="preserve">, Spółek albo Grupy </w:t>
      </w:r>
      <w:proofErr w:type="spellStart"/>
      <w:r w:rsidRPr="006D6F32">
        <w:rPr>
          <w:rFonts w:asciiTheme="minorHAnsi" w:hAnsiTheme="minorHAnsi" w:cs="Calibri"/>
          <w:szCs w:val="20"/>
        </w:rPr>
        <w:t>Inwest</w:t>
      </w:r>
      <w:proofErr w:type="spellEnd"/>
      <w:r w:rsidRPr="006D6F32">
        <w:rPr>
          <w:rFonts w:asciiTheme="minorHAnsi" w:hAnsiTheme="minorHAnsi" w:cs="Calibri"/>
          <w:szCs w:val="20"/>
        </w:rPr>
        <w:t xml:space="preserve">, a także ich pracowników, poddawać w wątpliwość rzetelność finansową lub wiarygodność kredytową bądź stanowić zagrożenie dla działalności Grupy </w:t>
      </w:r>
      <w:proofErr w:type="spellStart"/>
      <w:r w:rsidRPr="006D6F32">
        <w:rPr>
          <w:rFonts w:asciiTheme="minorHAnsi" w:hAnsiTheme="minorHAnsi" w:cs="Calibri"/>
          <w:szCs w:val="20"/>
        </w:rPr>
        <w:t>Inwest</w:t>
      </w:r>
      <w:proofErr w:type="spellEnd"/>
      <w:r w:rsidRPr="006D6F32">
        <w:rPr>
          <w:rFonts w:asciiTheme="minorHAnsi" w:hAnsiTheme="minorHAnsi" w:cs="Calibri"/>
          <w:szCs w:val="20"/>
        </w:rPr>
        <w:t>.</w:t>
      </w:r>
    </w:p>
    <w:p w14:paraId="548A0291" w14:textId="722A6918" w:rsidR="0021383A" w:rsidRPr="006D6F32" w:rsidRDefault="0021383A" w:rsidP="0075236A">
      <w:pPr>
        <w:pStyle w:val="BodyTextIndent"/>
        <w:numPr>
          <w:ilvl w:val="1"/>
          <w:numId w:val="8"/>
        </w:numPr>
        <w:tabs>
          <w:tab w:val="clear" w:pos="1440"/>
          <w:tab w:val="num" w:pos="426"/>
        </w:tabs>
        <w:spacing w:after="0"/>
        <w:ind w:left="426" w:hanging="426"/>
        <w:jc w:val="both"/>
        <w:rPr>
          <w:rFonts w:asciiTheme="minorHAnsi" w:hAnsiTheme="minorHAnsi" w:cs="Calibri"/>
          <w:szCs w:val="20"/>
        </w:rPr>
      </w:pPr>
      <w:r w:rsidRPr="006D6F32">
        <w:rPr>
          <w:rFonts w:asciiTheme="minorHAnsi" w:hAnsiTheme="minorHAnsi" w:cs="Calibri"/>
          <w:szCs w:val="20"/>
        </w:rPr>
        <w:lastRenderedPageBreak/>
        <w:t xml:space="preserve">Strona Otrzymująca zobowiązuje się nie nakłaniać klientów, dostawców i kontrahentów HM </w:t>
      </w:r>
      <w:proofErr w:type="spellStart"/>
      <w:r w:rsidR="008C226C" w:rsidRPr="006D6F32">
        <w:rPr>
          <w:rFonts w:asciiTheme="minorHAnsi" w:hAnsiTheme="minorHAnsi" w:cs="Calibri"/>
          <w:szCs w:val="20"/>
        </w:rPr>
        <w:t>Factory</w:t>
      </w:r>
      <w:proofErr w:type="spellEnd"/>
      <w:r w:rsidRPr="006D6F32">
        <w:rPr>
          <w:rFonts w:asciiTheme="minorHAnsi" w:hAnsiTheme="minorHAnsi" w:cs="Calibri"/>
          <w:szCs w:val="20"/>
        </w:rPr>
        <w:t xml:space="preserve">, Spółek albo Grupy </w:t>
      </w:r>
      <w:proofErr w:type="spellStart"/>
      <w:r w:rsidRPr="006D6F32">
        <w:rPr>
          <w:rFonts w:asciiTheme="minorHAnsi" w:hAnsiTheme="minorHAnsi" w:cs="Calibri"/>
          <w:szCs w:val="20"/>
        </w:rPr>
        <w:t>Inwest</w:t>
      </w:r>
      <w:proofErr w:type="spellEnd"/>
      <w:r w:rsidRPr="006D6F32">
        <w:rPr>
          <w:rFonts w:asciiTheme="minorHAnsi" w:hAnsiTheme="minorHAnsi" w:cs="Calibri"/>
          <w:szCs w:val="20"/>
        </w:rPr>
        <w:t xml:space="preserve"> do rozwiązania z nimi umowy albo niewykonania lub nienależytego wykonania umów z Grupą </w:t>
      </w:r>
      <w:proofErr w:type="spellStart"/>
      <w:r w:rsidRPr="006D6F32">
        <w:rPr>
          <w:rFonts w:asciiTheme="minorHAnsi" w:hAnsiTheme="minorHAnsi" w:cs="Calibri"/>
          <w:szCs w:val="20"/>
        </w:rPr>
        <w:t>Inwest</w:t>
      </w:r>
      <w:proofErr w:type="spellEnd"/>
      <w:r w:rsidRPr="006D6F32">
        <w:rPr>
          <w:rFonts w:asciiTheme="minorHAnsi" w:hAnsiTheme="minorHAnsi" w:cs="Calibri"/>
          <w:szCs w:val="20"/>
        </w:rPr>
        <w:t>.</w:t>
      </w:r>
    </w:p>
    <w:p w14:paraId="4D91624C" w14:textId="18F5B466" w:rsidR="0021383A" w:rsidRPr="006D6F32" w:rsidRDefault="0021383A" w:rsidP="0075236A">
      <w:pPr>
        <w:pStyle w:val="BodyTextIndent"/>
        <w:numPr>
          <w:ilvl w:val="1"/>
          <w:numId w:val="8"/>
        </w:numPr>
        <w:tabs>
          <w:tab w:val="clear" w:pos="1440"/>
          <w:tab w:val="num" w:pos="426"/>
        </w:tabs>
        <w:spacing w:after="0"/>
        <w:ind w:left="426" w:hanging="426"/>
        <w:jc w:val="both"/>
        <w:rPr>
          <w:rFonts w:asciiTheme="minorHAnsi" w:hAnsiTheme="minorHAnsi" w:cs="Calibri"/>
          <w:szCs w:val="20"/>
        </w:rPr>
      </w:pPr>
      <w:r w:rsidRPr="006D6F32">
        <w:rPr>
          <w:rFonts w:asciiTheme="minorHAnsi" w:hAnsiTheme="minorHAnsi" w:cs="Calibri"/>
          <w:szCs w:val="20"/>
        </w:rPr>
        <w:t xml:space="preserve">Strona Otrzymująca ponosi odpowiedzialność za naruszenia postanowień niniejszej Umowy </w:t>
      </w:r>
      <w:r w:rsidR="00297607" w:rsidRPr="006D6F32">
        <w:rPr>
          <w:rFonts w:asciiTheme="minorHAnsi" w:hAnsiTheme="minorHAnsi" w:cs="Calibri"/>
          <w:szCs w:val="20"/>
        </w:rPr>
        <w:t xml:space="preserve">o poufności </w:t>
      </w:r>
      <w:r w:rsidRPr="006D6F32">
        <w:rPr>
          <w:rFonts w:asciiTheme="minorHAnsi" w:hAnsiTheme="minorHAnsi" w:cs="Calibri"/>
          <w:szCs w:val="20"/>
        </w:rPr>
        <w:t>na zasadach określonych w przepisach ustawy, o której mowa w § 1 ust. 2, oraz w przepisach innych ustaw.</w:t>
      </w:r>
    </w:p>
    <w:p w14:paraId="5D74CD7B" w14:textId="345BD16C" w:rsidR="0021383A" w:rsidRPr="006D6F32" w:rsidRDefault="0021383A" w:rsidP="0075236A">
      <w:pPr>
        <w:pStyle w:val="BodyTextIndent"/>
        <w:numPr>
          <w:ilvl w:val="1"/>
          <w:numId w:val="8"/>
        </w:numPr>
        <w:tabs>
          <w:tab w:val="clear" w:pos="1440"/>
          <w:tab w:val="num" w:pos="426"/>
        </w:tabs>
        <w:spacing w:after="0"/>
        <w:ind w:left="426" w:hanging="426"/>
        <w:jc w:val="both"/>
        <w:rPr>
          <w:rFonts w:asciiTheme="minorHAnsi" w:hAnsiTheme="minorHAnsi" w:cs="Calibri"/>
          <w:szCs w:val="20"/>
        </w:rPr>
      </w:pPr>
      <w:r w:rsidRPr="006D6F32">
        <w:rPr>
          <w:rFonts w:asciiTheme="minorHAnsi" w:hAnsiTheme="minorHAnsi" w:cs="Calibri"/>
          <w:szCs w:val="20"/>
        </w:rPr>
        <w:t xml:space="preserve">W przypadku nieuprawnionego wykorzystania, przekazania lub ujawnienia przez Stronę Otrzymującą Informacji ZS nieuprawnionej osobie trzeciej, Strona Ujawniająca jest uprawniona do żądania od Strony Otrzymującej zapłaty kary umownej w wysokości 50.000,00 </w:t>
      </w:r>
      <w:proofErr w:type="gramStart"/>
      <w:r w:rsidRPr="006D6F32">
        <w:rPr>
          <w:rFonts w:asciiTheme="minorHAnsi" w:hAnsiTheme="minorHAnsi" w:cs="Calibri"/>
          <w:szCs w:val="20"/>
        </w:rPr>
        <w:t>zł</w:t>
      </w:r>
      <w:proofErr w:type="gramEnd"/>
      <w:r w:rsidRPr="006D6F32">
        <w:rPr>
          <w:rFonts w:asciiTheme="minorHAnsi" w:hAnsiTheme="minorHAnsi" w:cs="Calibri"/>
          <w:szCs w:val="20"/>
        </w:rPr>
        <w:t xml:space="preserve"> (słownie: pięćdziesiąt tysięcy złotych) za każdy przypadek nieuprawnionego wykorzystania, przekazania lub ujawnienia Informacji ZS nieuprawnionej osobie trzeciej. Zapłata kary umownej wskazanej powyżej nie ogranicza prawa Strony Ujawniającej do dochodzenia od Strony Otrzymującej odszkodowania na zasadach ogólnych, w </w:t>
      </w:r>
      <w:proofErr w:type="gramStart"/>
      <w:r w:rsidRPr="006D6F32">
        <w:rPr>
          <w:rFonts w:asciiTheme="minorHAnsi" w:hAnsiTheme="minorHAnsi" w:cs="Calibri"/>
          <w:szCs w:val="20"/>
        </w:rPr>
        <w:t>przypadku gdy</w:t>
      </w:r>
      <w:proofErr w:type="gramEnd"/>
      <w:r w:rsidRPr="006D6F32">
        <w:rPr>
          <w:rFonts w:asciiTheme="minorHAnsi" w:hAnsiTheme="minorHAnsi" w:cs="Calibri"/>
          <w:szCs w:val="20"/>
        </w:rPr>
        <w:t xml:space="preserve"> wysokość poniesionej szkody przewyższa zastrzeżoną w niniejszej Umowie </w:t>
      </w:r>
      <w:r w:rsidR="00297607" w:rsidRPr="006D6F32">
        <w:rPr>
          <w:rFonts w:asciiTheme="minorHAnsi" w:hAnsiTheme="minorHAnsi" w:cs="Calibri"/>
          <w:szCs w:val="20"/>
        </w:rPr>
        <w:t xml:space="preserve">o poufności </w:t>
      </w:r>
      <w:r w:rsidRPr="006D6F32">
        <w:rPr>
          <w:rFonts w:asciiTheme="minorHAnsi" w:hAnsiTheme="minorHAnsi" w:cs="Calibri"/>
          <w:szCs w:val="20"/>
        </w:rPr>
        <w:t>wysokość kary umownej.</w:t>
      </w:r>
    </w:p>
    <w:p w14:paraId="28CC1D77" w14:textId="77777777" w:rsidR="008C226C" w:rsidRPr="006D6F32" w:rsidRDefault="008C226C" w:rsidP="008C226C">
      <w:pPr>
        <w:pStyle w:val="BodyTextIndent"/>
        <w:spacing w:after="0"/>
        <w:jc w:val="center"/>
        <w:rPr>
          <w:rFonts w:asciiTheme="minorHAnsi" w:hAnsiTheme="minorHAnsi" w:cs="Calibri"/>
          <w:b/>
          <w:szCs w:val="20"/>
        </w:rPr>
      </w:pPr>
    </w:p>
    <w:p w14:paraId="2CD999B6" w14:textId="40945BB1" w:rsidR="0021383A" w:rsidRPr="006D6F32" w:rsidRDefault="0021383A" w:rsidP="008C226C">
      <w:pPr>
        <w:pStyle w:val="BodyTextIndent"/>
        <w:spacing w:after="0"/>
        <w:jc w:val="center"/>
        <w:rPr>
          <w:rFonts w:asciiTheme="minorHAnsi" w:hAnsiTheme="minorHAnsi" w:cs="Calibri"/>
          <w:b/>
          <w:bCs/>
          <w:szCs w:val="20"/>
        </w:rPr>
      </w:pPr>
      <w:r w:rsidRPr="006D6F32">
        <w:rPr>
          <w:rFonts w:asciiTheme="minorHAnsi" w:hAnsiTheme="minorHAnsi" w:cs="Calibri"/>
          <w:b/>
          <w:szCs w:val="20"/>
        </w:rPr>
        <w:t>§ 5</w:t>
      </w:r>
      <w:r w:rsidR="008C226C" w:rsidRPr="006D6F32">
        <w:rPr>
          <w:rFonts w:asciiTheme="minorHAnsi" w:hAnsiTheme="minorHAnsi" w:cs="Calibri"/>
          <w:b/>
          <w:szCs w:val="20"/>
        </w:rPr>
        <w:t xml:space="preserve"> </w:t>
      </w:r>
      <w:r w:rsidR="008C226C" w:rsidRPr="006D6F32">
        <w:rPr>
          <w:rFonts w:asciiTheme="minorHAnsi" w:hAnsiTheme="minorHAnsi" w:cs="Calibri"/>
          <w:b/>
          <w:bCs/>
          <w:szCs w:val="20"/>
        </w:rPr>
        <w:t>Zastrzeżenia</w:t>
      </w:r>
    </w:p>
    <w:p w14:paraId="1701F157" w14:textId="77777777" w:rsidR="008C226C" w:rsidRPr="006D6F32" w:rsidRDefault="008C226C" w:rsidP="008C226C">
      <w:pPr>
        <w:pStyle w:val="BodyTextIndent"/>
        <w:spacing w:after="0"/>
        <w:jc w:val="center"/>
        <w:rPr>
          <w:rFonts w:asciiTheme="minorHAnsi" w:hAnsiTheme="minorHAnsi" w:cs="Calibri"/>
          <w:b/>
          <w:bCs/>
          <w:szCs w:val="20"/>
        </w:rPr>
      </w:pPr>
    </w:p>
    <w:p w14:paraId="32EA9DE1" w14:textId="5DA8D0EF" w:rsidR="0021383A" w:rsidRPr="006D6F32" w:rsidRDefault="0021383A" w:rsidP="0075236A">
      <w:pPr>
        <w:pStyle w:val="BodyTextIndent2"/>
        <w:numPr>
          <w:ilvl w:val="0"/>
          <w:numId w:val="11"/>
        </w:numPr>
        <w:spacing w:after="0" w:line="240" w:lineRule="auto"/>
        <w:jc w:val="both"/>
        <w:rPr>
          <w:rFonts w:asciiTheme="minorHAnsi" w:hAnsiTheme="minorHAnsi" w:cs="Calibri"/>
          <w:szCs w:val="20"/>
        </w:rPr>
      </w:pPr>
      <w:r w:rsidRPr="006D6F32">
        <w:rPr>
          <w:rFonts w:asciiTheme="minorHAnsi" w:hAnsiTheme="minorHAnsi" w:cs="Calibri"/>
          <w:szCs w:val="20"/>
        </w:rPr>
        <w:t xml:space="preserve">Żadne postanowienie niniejszej Umowy </w:t>
      </w:r>
      <w:r w:rsidR="00297607" w:rsidRPr="006D6F32">
        <w:rPr>
          <w:rFonts w:asciiTheme="minorHAnsi" w:hAnsiTheme="minorHAnsi" w:cs="Calibri"/>
          <w:szCs w:val="20"/>
        </w:rPr>
        <w:t xml:space="preserve">o poufności </w:t>
      </w:r>
      <w:r w:rsidRPr="006D6F32">
        <w:rPr>
          <w:rFonts w:asciiTheme="minorHAnsi" w:hAnsiTheme="minorHAnsi" w:cs="Calibri"/>
          <w:szCs w:val="20"/>
        </w:rPr>
        <w:t xml:space="preserve">nie stanowi udzielenia, czy przyznania jakiegokolwiek prawa, w ramach licencji czy w inny wyraźny bądź dorozumiany sposób, do wynalazku, odkrycia, zgłoszenia patentowego wynalazku czy odkrycia, tajemnicy handlowej, Informacji ZS ani innego podobnego prawa, </w:t>
      </w:r>
      <w:proofErr w:type="gramStart"/>
      <w:r w:rsidRPr="006D6F32">
        <w:rPr>
          <w:rFonts w:asciiTheme="minorHAnsi" w:hAnsiTheme="minorHAnsi" w:cs="Calibri"/>
          <w:szCs w:val="20"/>
        </w:rPr>
        <w:t>chyba że</w:t>
      </w:r>
      <w:proofErr w:type="gramEnd"/>
      <w:r w:rsidRPr="006D6F32">
        <w:rPr>
          <w:rFonts w:asciiTheme="minorHAnsi" w:hAnsiTheme="minorHAnsi" w:cs="Calibri"/>
          <w:szCs w:val="20"/>
        </w:rPr>
        <w:t xml:space="preserve"> inna umowa zawarta przez Strony stanowi inaczej.</w:t>
      </w:r>
    </w:p>
    <w:p w14:paraId="6DB79481" w14:textId="69878351" w:rsidR="0021383A" w:rsidRPr="006D6F32" w:rsidRDefault="0021383A" w:rsidP="0075236A">
      <w:pPr>
        <w:pStyle w:val="BodyTextIndent2"/>
        <w:numPr>
          <w:ilvl w:val="0"/>
          <w:numId w:val="11"/>
        </w:numPr>
        <w:spacing w:after="0" w:line="240" w:lineRule="auto"/>
        <w:jc w:val="both"/>
        <w:rPr>
          <w:rFonts w:asciiTheme="minorHAnsi" w:hAnsiTheme="minorHAnsi" w:cs="Calibri"/>
          <w:szCs w:val="20"/>
        </w:rPr>
      </w:pPr>
      <w:r w:rsidRPr="006D6F32">
        <w:rPr>
          <w:rFonts w:asciiTheme="minorHAnsi" w:hAnsiTheme="minorHAnsi" w:cs="Calibri"/>
          <w:szCs w:val="20"/>
        </w:rPr>
        <w:t xml:space="preserve">Wszystkie informacje, w tym Informacje ZS przekazywane w ramach niniejszej Umowy </w:t>
      </w:r>
      <w:r w:rsidR="00297607" w:rsidRPr="006D6F32">
        <w:rPr>
          <w:rFonts w:asciiTheme="minorHAnsi" w:hAnsiTheme="minorHAnsi" w:cs="Calibri"/>
          <w:szCs w:val="20"/>
        </w:rPr>
        <w:t xml:space="preserve">o poufności </w:t>
      </w:r>
      <w:r w:rsidRPr="006D6F32">
        <w:rPr>
          <w:rFonts w:asciiTheme="minorHAnsi" w:hAnsiTheme="minorHAnsi" w:cs="Calibri"/>
          <w:szCs w:val="20"/>
        </w:rPr>
        <w:t xml:space="preserve">pozostają własnością Strony Ujawniającej, która je udostępniła lub ujawniła i bez jej uprzedniej pisemnej zgody nie będą powielane, </w:t>
      </w:r>
      <w:proofErr w:type="gramStart"/>
      <w:r w:rsidRPr="006D6F32">
        <w:rPr>
          <w:rFonts w:asciiTheme="minorHAnsi" w:hAnsiTheme="minorHAnsi" w:cs="Calibri"/>
          <w:szCs w:val="20"/>
        </w:rPr>
        <w:t>chyba że</w:t>
      </w:r>
      <w:proofErr w:type="gramEnd"/>
      <w:r w:rsidRPr="006D6F32">
        <w:rPr>
          <w:rFonts w:asciiTheme="minorHAnsi" w:hAnsiTheme="minorHAnsi" w:cs="Calibri"/>
          <w:szCs w:val="20"/>
        </w:rPr>
        <w:t xml:space="preserve"> inna umowa zawarta przez Strony będzie stanowić inaczej. </w:t>
      </w:r>
    </w:p>
    <w:p w14:paraId="36C91BEA" w14:textId="4ADC5C59" w:rsidR="0021383A" w:rsidRPr="006D6F32" w:rsidRDefault="0021383A" w:rsidP="0075236A">
      <w:pPr>
        <w:pStyle w:val="BodyTextIndent"/>
        <w:numPr>
          <w:ilvl w:val="0"/>
          <w:numId w:val="11"/>
        </w:numPr>
        <w:spacing w:after="0"/>
        <w:jc w:val="both"/>
        <w:rPr>
          <w:rFonts w:asciiTheme="minorHAnsi" w:hAnsiTheme="minorHAnsi" w:cs="Calibri"/>
          <w:szCs w:val="20"/>
        </w:rPr>
      </w:pPr>
      <w:r w:rsidRPr="006D6F32">
        <w:rPr>
          <w:rFonts w:asciiTheme="minorHAnsi" w:hAnsiTheme="minorHAnsi" w:cs="Calibri"/>
          <w:szCs w:val="20"/>
        </w:rPr>
        <w:tab/>
        <w:t xml:space="preserve">Niniejsza Umowa </w:t>
      </w:r>
      <w:r w:rsidR="00297607" w:rsidRPr="006D6F32">
        <w:rPr>
          <w:rFonts w:asciiTheme="minorHAnsi" w:hAnsiTheme="minorHAnsi" w:cs="Calibri"/>
          <w:szCs w:val="20"/>
        </w:rPr>
        <w:t xml:space="preserve">o poufności </w:t>
      </w:r>
      <w:r w:rsidRPr="006D6F32">
        <w:rPr>
          <w:rFonts w:asciiTheme="minorHAnsi" w:hAnsiTheme="minorHAnsi" w:cs="Calibri"/>
          <w:szCs w:val="20"/>
        </w:rPr>
        <w:t>oraz wymiana Informacji ZS nie stanowi, nie ustanawia, nie zakłada ani nie oznacza wspólnego przedsięwzięcia, porozumienia, spółki czy innej formy współpracy gospodarczej, jak również nie stanowi oferty, akceptacji czy obietnicy przyszłego kontraktu lub przyszłej współpracy.</w:t>
      </w:r>
    </w:p>
    <w:p w14:paraId="168E5AE9" w14:textId="77777777" w:rsidR="008C226C" w:rsidRPr="006D6F32" w:rsidRDefault="008C226C" w:rsidP="008C226C">
      <w:pPr>
        <w:pStyle w:val="BodyTextIndent"/>
        <w:spacing w:after="0"/>
        <w:ind w:left="-11"/>
        <w:jc w:val="center"/>
        <w:rPr>
          <w:rFonts w:asciiTheme="minorHAnsi" w:hAnsiTheme="minorHAnsi" w:cs="Calibri"/>
          <w:b/>
          <w:szCs w:val="20"/>
        </w:rPr>
      </w:pPr>
    </w:p>
    <w:p w14:paraId="38605FF0" w14:textId="3B26C943" w:rsidR="0021383A" w:rsidRPr="006D6F32" w:rsidRDefault="0021383A" w:rsidP="008C226C">
      <w:pPr>
        <w:pStyle w:val="BodyTextIndent"/>
        <w:spacing w:after="0"/>
        <w:ind w:left="-11"/>
        <w:jc w:val="center"/>
        <w:rPr>
          <w:rFonts w:asciiTheme="minorHAnsi" w:hAnsiTheme="minorHAnsi" w:cs="Calibri"/>
          <w:b/>
          <w:bCs/>
          <w:szCs w:val="20"/>
        </w:rPr>
      </w:pPr>
      <w:r w:rsidRPr="006D6F32">
        <w:rPr>
          <w:rFonts w:asciiTheme="minorHAnsi" w:hAnsiTheme="minorHAnsi" w:cs="Calibri"/>
          <w:b/>
          <w:szCs w:val="20"/>
        </w:rPr>
        <w:t>§ 6</w:t>
      </w:r>
      <w:r w:rsidR="008C226C" w:rsidRPr="006D6F32">
        <w:rPr>
          <w:rFonts w:asciiTheme="minorHAnsi" w:hAnsiTheme="minorHAnsi" w:cs="Calibri"/>
          <w:b/>
          <w:szCs w:val="20"/>
        </w:rPr>
        <w:t xml:space="preserve"> </w:t>
      </w:r>
      <w:r w:rsidRPr="006D6F32">
        <w:rPr>
          <w:rFonts w:asciiTheme="minorHAnsi" w:hAnsiTheme="minorHAnsi" w:cs="Calibri"/>
          <w:b/>
          <w:bCs/>
          <w:szCs w:val="20"/>
        </w:rPr>
        <w:t>Czas t</w:t>
      </w:r>
      <w:r w:rsidR="008C226C" w:rsidRPr="006D6F32">
        <w:rPr>
          <w:rFonts w:asciiTheme="minorHAnsi" w:hAnsiTheme="minorHAnsi" w:cs="Calibri"/>
          <w:b/>
          <w:bCs/>
          <w:szCs w:val="20"/>
        </w:rPr>
        <w:t>rwania umowy. Zakończenie umowy</w:t>
      </w:r>
    </w:p>
    <w:p w14:paraId="19BB227D" w14:textId="77777777" w:rsidR="008C226C" w:rsidRPr="006D6F32" w:rsidRDefault="008C226C" w:rsidP="008C226C">
      <w:pPr>
        <w:pStyle w:val="BodyTextIndent"/>
        <w:spacing w:after="0"/>
        <w:ind w:left="-11"/>
        <w:jc w:val="center"/>
        <w:rPr>
          <w:rFonts w:asciiTheme="minorHAnsi" w:hAnsiTheme="minorHAnsi" w:cs="Calibri"/>
          <w:b/>
          <w:bCs/>
          <w:szCs w:val="20"/>
        </w:rPr>
      </w:pPr>
    </w:p>
    <w:p w14:paraId="644D5287" w14:textId="680F6E6D" w:rsidR="0021383A" w:rsidRPr="006D6F32" w:rsidRDefault="0021383A" w:rsidP="0075236A">
      <w:pPr>
        <w:pStyle w:val="BodyText"/>
        <w:numPr>
          <w:ilvl w:val="0"/>
          <w:numId w:val="12"/>
        </w:numPr>
        <w:tabs>
          <w:tab w:val="clear" w:pos="720"/>
        </w:tabs>
        <w:spacing w:after="0"/>
        <w:ind w:left="426" w:hanging="426"/>
        <w:jc w:val="both"/>
        <w:rPr>
          <w:rFonts w:asciiTheme="minorHAnsi" w:hAnsiTheme="minorHAnsi" w:cs="Calibri"/>
          <w:sz w:val="20"/>
        </w:rPr>
      </w:pPr>
      <w:r w:rsidRPr="006D6F32">
        <w:rPr>
          <w:rFonts w:asciiTheme="minorHAnsi" w:hAnsiTheme="minorHAnsi" w:cs="Calibri"/>
          <w:sz w:val="20"/>
        </w:rPr>
        <w:t xml:space="preserve">Niniejsza Umowa </w:t>
      </w:r>
      <w:r w:rsidR="00297607" w:rsidRPr="006D6F32">
        <w:rPr>
          <w:rFonts w:asciiTheme="minorHAnsi" w:hAnsiTheme="minorHAnsi" w:cs="Calibri"/>
          <w:sz w:val="20"/>
        </w:rPr>
        <w:t xml:space="preserve">o poufności </w:t>
      </w:r>
      <w:r w:rsidRPr="006D6F32">
        <w:rPr>
          <w:rFonts w:asciiTheme="minorHAnsi" w:hAnsiTheme="minorHAnsi" w:cs="Calibri"/>
          <w:sz w:val="20"/>
        </w:rPr>
        <w:t>została zawarta na okres 5 lat.</w:t>
      </w:r>
    </w:p>
    <w:p w14:paraId="0563E4CE" w14:textId="2C1DF359" w:rsidR="0021383A" w:rsidRPr="006D6F32" w:rsidRDefault="0021383A" w:rsidP="0075236A">
      <w:pPr>
        <w:pStyle w:val="BodyText"/>
        <w:numPr>
          <w:ilvl w:val="0"/>
          <w:numId w:val="12"/>
        </w:numPr>
        <w:tabs>
          <w:tab w:val="clear" w:pos="720"/>
        </w:tabs>
        <w:spacing w:after="0"/>
        <w:ind w:left="426" w:hanging="426"/>
        <w:jc w:val="both"/>
        <w:rPr>
          <w:rFonts w:asciiTheme="minorHAnsi" w:hAnsiTheme="minorHAnsi" w:cs="Calibri"/>
          <w:sz w:val="20"/>
        </w:rPr>
      </w:pPr>
      <w:r w:rsidRPr="006D6F32">
        <w:rPr>
          <w:rFonts w:asciiTheme="minorHAnsi" w:hAnsiTheme="minorHAnsi" w:cs="Calibri"/>
          <w:sz w:val="20"/>
        </w:rPr>
        <w:t xml:space="preserve">Każdej Stronie przysługuje uprawnienie do rozwiązania niniejszej Umowy </w:t>
      </w:r>
      <w:r w:rsidR="00297607" w:rsidRPr="006D6F32">
        <w:rPr>
          <w:rFonts w:asciiTheme="minorHAnsi" w:hAnsiTheme="minorHAnsi" w:cs="Calibri"/>
          <w:sz w:val="20"/>
        </w:rPr>
        <w:t xml:space="preserve">o poufności </w:t>
      </w:r>
      <w:r w:rsidRPr="006D6F32">
        <w:rPr>
          <w:rFonts w:asciiTheme="minorHAnsi" w:hAnsiTheme="minorHAnsi" w:cs="Calibri"/>
          <w:sz w:val="20"/>
        </w:rPr>
        <w:t xml:space="preserve">za 30-dniowym wypowiedzeniem. Oświadczenie o wypowiedzeniu wymaga formy pisemnej pod rygorem nieważności.  </w:t>
      </w:r>
    </w:p>
    <w:p w14:paraId="644D6B8E" w14:textId="140D6318" w:rsidR="0021383A" w:rsidRPr="006D6F32" w:rsidRDefault="0021383A" w:rsidP="0075236A">
      <w:pPr>
        <w:numPr>
          <w:ilvl w:val="0"/>
          <w:numId w:val="12"/>
        </w:numPr>
        <w:tabs>
          <w:tab w:val="clear" w:pos="720"/>
        </w:tabs>
        <w:ind w:left="426" w:hanging="426"/>
        <w:jc w:val="both"/>
        <w:rPr>
          <w:rFonts w:asciiTheme="minorHAnsi" w:hAnsiTheme="minorHAnsi" w:cs="Calibri"/>
          <w:szCs w:val="20"/>
        </w:rPr>
      </w:pPr>
      <w:r w:rsidRPr="006D6F32">
        <w:rPr>
          <w:rFonts w:asciiTheme="minorHAnsi" w:hAnsiTheme="minorHAnsi" w:cs="Calibri"/>
          <w:szCs w:val="20"/>
        </w:rPr>
        <w:t>Niezależnie od wygaśnięcia czy rozwiązania niniejszej Umowy</w:t>
      </w:r>
      <w:r w:rsidR="00297607" w:rsidRPr="006D6F32">
        <w:rPr>
          <w:rFonts w:asciiTheme="minorHAnsi" w:hAnsiTheme="minorHAnsi" w:cs="Calibri"/>
          <w:szCs w:val="20"/>
        </w:rPr>
        <w:t xml:space="preserve"> o poufności</w:t>
      </w:r>
      <w:r w:rsidRPr="006D6F32">
        <w:rPr>
          <w:rFonts w:asciiTheme="minorHAnsi" w:hAnsiTheme="minorHAnsi" w:cs="Calibri"/>
          <w:szCs w:val="20"/>
        </w:rPr>
        <w:t>, zobowiązania Strony Otrzymującej do zachowania w poufności Informacji ZS pozostają w mocy bezterminowo.</w:t>
      </w:r>
    </w:p>
    <w:p w14:paraId="092413AF" w14:textId="609F4750" w:rsidR="0021383A" w:rsidRPr="006D6F32" w:rsidRDefault="0021383A" w:rsidP="0075236A">
      <w:pPr>
        <w:numPr>
          <w:ilvl w:val="0"/>
          <w:numId w:val="12"/>
        </w:numPr>
        <w:tabs>
          <w:tab w:val="clear" w:pos="720"/>
        </w:tabs>
        <w:ind w:left="426" w:hanging="426"/>
        <w:jc w:val="both"/>
        <w:rPr>
          <w:rFonts w:asciiTheme="minorHAnsi" w:hAnsiTheme="minorHAnsi" w:cs="Calibri"/>
          <w:szCs w:val="20"/>
        </w:rPr>
      </w:pPr>
      <w:r w:rsidRPr="006D6F32">
        <w:rPr>
          <w:rFonts w:asciiTheme="minorHAnsi" w:hAnsiTheme="minorHAnsi" w:cs="Calibri"/>
          <w:szCs w:val="20"/>
        </w:rPr>
        <w:t xml:space="preserve">Z chwilą wygaśnięcia lub rozwiązania niniejszej Umowy </w:t>
      </w:r>
      <w:r w:rsidR="00297607" w:rsidRPr="006D6F32">
        <w:rPr>
          <w:rFonts w:asciiTheme="minorHAnsi" w:hAnsiTheme="minorHAnsi" w:cs="Calibri"/>
          <w:szCs w:val="20"/>
        </w:rPr>
        <w:t xml:space="preserve">o poufności </w:t>
      </w:r>
      <w:r w:rsidRPr="006D6F32">
        <w:rPr>
          <w:rFonts w:asciiTheme="minorHAnsi" w:hAnsiTheme="minorHAnsi" w:cs="Calibri"/>
          <w:color w:val="000000"/>
          <w:szCs w:val="20"/>
        </w:rPr>
        <w:t>wszystkie nośniki z Informacjami ZS</w:t>
      </w:r>
      <w:r w:rsidRPr="006D6F32">
        <w:rPr>
          <w:rFonts w:asciiTheme="minorHAnsi" w:hAnsiTheme="minorHAnsi" w:cs="Calibri"/>
          <w:szCs w:val="20"/>
        </w:rPr>
        <w:t xml:space="preserve"> zostaną zwrócone na żądanie Strony Ujawniającej, do której należą.</w:t>
      </w:r>
    </w:p>
    <w:p w14:paraId="4813E608" w14:textId="597FBFB9" w:rsidR="0021383A" w:rsidRPr="006D6F32" w:rsidRDefault="0021383A" w:rsidP="0075236A">
      <w:pPr>
        <w:numPr>
          <w:ilvl w:val="0"/>
          <w:numId w:val="12"/>
        </w:numPr>
        <w:tabs>
          <w:tab w:val="clear" w:pos="720"/>
        </w:tabs>
        <w:ind w:left="426" w:hanging="426"/>
        <w:jc w:val="both"/>
        <w:rPr>
          <w:rFonts w:asciiTheme="minorHAnsi" w:hAnsiTheme="minorHAnsi" w:cs="Calibri"/>
          <w:szCs w:val="20"/>
        </w:rPr>
      </w:pPr>
      <w:r w:rsidRPr="006D6F32">
        <w:rPr>
          <w:rFonts w:asciiTheme="minorHAnsi" w:hAnsiTheme="minorHAnsi" w:cs="Calibri"/>
          <w:szCs w:val="20"/>
        </w:rPr>
        <w:t>W przypadku nie zgłoszenia w terminie 30 dni od zakończenia Umowy</w:t>
      </w:r>
      <w:r w:rsidR="00297607" w:rsidRPr="006D6F32">
        <w:rPr>
          <w:rFonts w:asciiTheme="minorHAnsi" w:hAnsiTheme="minorHAnsi" w:cs="Calibri"/>
          <w:szCs w:val="20"/>
        </w:rPr>
        <w:t xml:space="preserve"> o poufności</w:t>
      </w:r>
      <w:r w:rsidRPr="006D6F32">
        <w:rPr>
          <w:rFonts w:asciiTheme="minorHAnsi" w:hAnsiTheme="minorHAnsi" w:cs="Calibri"/>
          <w:szCs w:val="20"/>
        </w:rPr>
        <w:t xml:space="preserve"> żądania, o którym mowa w ust. 4, wszelkie nośniki zawierające Informacje ZS zostaną zniszczone lub zwrócone Stronie Ujawniającej, </w:t>
      </w:r>
      <w:proofErr w:type="gramStart"/>
      <w:r w:rsidRPr="006D6F32">
        <w:rPr>
          <w:rFonts w:asciiTheme="minorHAnsi" w:hAnsiTheme="minorHAnsi" w:cs="Calibri"/>
          <w:szCs w:val="20"/>
        </w:rPr>
        <w:t>chyba że</w:t>
      </w:r>
      <w:proofErr w:type="gramEnd"/>
      <w:r w:rsidRPr="006D6F32">
        <w:rPr>
          <w:rFonts w:asciiTheme="minorHAnsi" w:hAnsiTheme="minorHAnsi" w:cs="Calibri"/>
          <w:szCs w:val="20"/>
        </w:rPr>
        <w:t xml:space="preserve"> Informacje ZS są niezbędne do wypełnienia zobowiązań wobec drugiej Strony. </w:t>
      </w:r>
    </w:p>
    <w:p w14:paraId="5A03DD7D" w14:textId="77777777" w:rsidR="008C226C" w:rsidRPr="006D6F32" w:rsidRDefault="008C226C" w:rsidP="008C226C">
      <w:pPr>
        <w:tabs>
          <w:tab w:val="left" w:pos="720"/>
        </w:tabs>
        <w:jc w:val="center"/>
        <w:rPr>
          <w:rFonts w:asciiTheme="minorHAnsi" w:hAnsiTheme="minorHAnsi" w:cs="Calibri"/>
          <w:b/>
          <w:szCs w:val="20"/>
        </w:rPr>
      </w:pPr>
    </w:p>
    <w:p w14:paraId="69A9E9D6" w14:textId="6FEDF583" w:rsidR="0021383A" w:rsidRPr="006D6F32" w:rsidRDefault="0021383A" w:rsidP="008C226C">
      <w:pPr>
        <w:tabs>
          <w:tab w:val="left" w:pos="720"/>
        </w:tabs>
        <w:jc w:val="center"/>
        <w:rPr>
          <w:rFonts w:asciiTheme="minorHAnsi" w:hAnsiTheme="minorHAnsi" w:cs="Calibri"/>
          <w:b/>
          <w:bCs/>
          <w:szCs w:val="20"/>
        </w:rPr>
      </w:pPr>
      <w:r w:rsidRPr="006D6F32">
        <w:rPr>
          <w:rFonts w:asciiTheme="minorHAnsi" w:hAnsiTheme="minorHAnsi" w:cs="Calibri"/>
          <w:b/>
          <w:szCs w:val="20"/>
        </w:rPr>
        <w:t>§ 7</w:t>
      </w:r>
      <w:r w:rsidR="008C226C" w:rsidRPr="006D6F32">
        <w:rPr>
          <w:rFonts w:asciiTheme="minorHAnsi" w:hAnsiTheme="minorHAnsi" w:cs="Calibri"/>
          <w:b/>
          <w:szCs w:val="20"/>
        </w:rPr>
        <w:t xml:space="preserve"> </w:t>
      </w:r>
      <w:r w:rsidR="008C226C" w:rsidRPr="006D6F32">
        <w:rPr>
          <w:rFonts w:asciiTheme="minorHAnsi" w:hAnsiTheme="minorHAnsi" w:cs="Calibri"/>
          <w:b/>
          <w:bCs/>
          <w:szCs w:val="20"/>
        </w:rPr>
        <w:t>Postanowienia końcowe</w:t>
      </w:r>
    </w:p>
    <w:p w14:paraId="1F2BD743" w14:textId="77777777" w:rsidR="008C226C" w:rsidRPr="006D6F32" w:rsidRDefault="008C226C" w:rsidP="008C226C">
      <w:pPr>
        <w:tabs>
          <w:tab w:val="left" w:pos="720"/>
        </w:tabs>
        <w:jc w:val="center"/>
        <w:rPr>
          <w:rFonts w:asciiTheme="minorHAnsi" w:hAnsiTheme="minorHAnsi" w:cs="Calibri"/>
          <w:b/>
          <w:bCs/>
          <w:szCs w:val="20"/>
        </w:rPr>
      </w:pPr>
    </w:p>
    <w:p w14:paraId="367CB885" w14:textId="14EAF91F" w:rsidR="0021383A" w:rsidRPr="006D6F32" w:rsidRDefault="0021383A" w:rsidP="0075236A">
      <w:pPr>
        <w:pStyle w:val="BodyTextIndent"/>
        <w:numPr>
          <w:ilvl w:val="0"/>
          <w:numId w:val="13"/>
        </w:numPr>
        <w:tabs>
          <w:tab w:val="clear" w:pos="349"/>
        </w:tabs>
        <w:spacing w:after="0"/>
        <w:ind w:left="426" w:hanging="437"/>
        <w:jc w:val="both"/>
        <w:rPr>
          <w:rFonts w:asciiTheme="minorHAnsi" w:hAnsiTheme="minorHAnsi" w:cs="Calibri"/>
          <w:szCs w:val="20"/>
        </w:rPr>
      </w:pPr>
      <w:r w:rsidRPr="006D6F32">
        <w:rPr>
          <w:rFonts w:asciiTheme="minorHAnsi" w:hAnsiTheme="minorHAnsi" w:cs="Calibri"/>
          <w:szCs w:val="20"/>
        </w:rPr>
        <w:t>Każda ze Stron zobowiązuje się przestrzegać postanowień niniejszej Umowy</w:t>
      </w:r>
      <w:r w:rsidR="00297607" w:rsidRPr="006D6F32">
        <w:rPr>
          <w:rFonts w:asciiTheme="minorHAnsi" w:hAnsiTheme="minorHAnsi" w:cs="Calibri"/>
          <w:szCs w:val="20"/>
        </w:rPr>
        <w:t xml:space="preserve"> o poufności</w:t>
      </w:r>
      <w:r w:rsidRPr="006D6F32">
        <w:rPr>
          <w:rFonts w:asciiTheme="minorHAnsi" w:hAnsiTheme="minorHAnsi" w:cs="Calibri"/>
          <w:szCs w:val="20"/>
        </w:rPr>
        <w:t>, o ile nie będzie to kolidować z ustawą o ochronie informacji niejawnych lub innymi obowiązującymi przepisami prawa.</w:t>
      </w:r>
    </w:p>
    <w:p w14:paraId="69BF90DE" w14:textId="1563D6BB" w:rsidR="0021383A" w:rsidRPr="006D6F32" w:rsidRDefault="0021383A" w:rsidP="0075236A">
      <w:pPr>
        <w:pStyle w:val="BodyTextIndent"/>
        <w:numPr>
          <w:ilvl w:val="0"/>
          <w:numId w:val="13"/>
        </w:numPr>
        <w:tabs>
          <w:tab w:val="clear" w:pos="349"/>
        </w:tabs>
        <w:spacing w:after="0"/>
        <w:ind w:left="426" w:hanging="437"/>
        <w:jc w:val="both"/>
        <w:rPr>
          <w:rFonts w:asciiTheme="minorHAnsi" w:hAnsiTheme="minorHAnsi" w:cs="Calibri"/>
          <w:szCs w:val="20"/>
        </w:rPr>
      </w:pPr>
      <w:r w:rsidRPr="006D6F32">
        <w:rPr>
          <w:rFonts w:asciiTheme="minorHAnsi" w:hAnsiTheme="minorHAnsi" w:cs="Calibri"/>
          <w:szCs w:val="20"/>
        </w:rPr>
        <w:t xml:space="preserve">Korespondencję w ramach niniejszej Umowy </w:t>
      </w:r>
      <w:r w:rsidR="00297607" w:rsidRPr="006D6F32">
        <w:rPr>
          <w:rFonts w:asciiTheme="minorHAnsi" w:hAnsiTheme="minorHAnsi" w:cs="Calibri"/>
          <w:szCs w:val="20"/>
        </w:rPr>
        <w:t xml:space="preserve">o poufności </w:t>
      </w:r>
      <w:r w:rsidRPr="006D6F32">
        <w:rPr>
          <w:rFonts w:asciiTheme="minorHAnsi" w:hAnsiTheme="minorHAnsi" w:cs="Calibri"/>
          <w:szCs w:val="20"/>
        </w:rPr>
        <w:t>uznaje się za skutecznie przekazaną, jeżeli sporządzono ją pisemnie i doręczono osobiście lub przesłano listem poleconym w taki sposób, że druga Strona mogła zapoznać się z jej treścią na poniższe adresy do korespondencji:</w:t>
      </w:r>
    </w:p>
    <w:p w14:paraId="75258A95" w14:textId="2E42F362" w:rsidR="0021383A" w:rsidRPr="006D6F32" w:rsidRDefault="0021383A" w:rsidP="0075236A">
      <w:pPr>
        <w:pStyle w:val="BodyTextIndent"/>
        <w:numPr>
          <w:ilvl w:val="0"/>
          <w:numId w:val="14"/>
        </w:numPr>
        <w:spacing w:after="0"/>
        <w:ind w:left="1134" w:hanging="567"/>
        <w:jc w:val="both"/>
        <w:rPr>
          <w:rFonts w:asciiTheme="minorHAnsi" w:hAnsiTheme="minorHAnsi" w:cs="Calibri"/>
          <w:b/>
          <w:szCs w:val="20"/>
        </w:rPr>
      </w:pPr>
      <w:proofErr w:type="gramStart"/>
      <w:r w:rsidRPr="006D6F32">
        <w:rPr>
          <w:rFonts w:asciiTheme="minorHAnsi" w:hAnsiTheme="minorHAnsi" w:cs="Calibri"/>
          <w:b/>
          <w:szCs w:val="20"/>
        </w:rPr>
        <w:t>dla</w:t>
      </w:r>
      <w:proofErr w:type="gramEnd"/>
      <w:r w:rsidRPr="006D6F32">
        <w:rPr>
          <w:rFonts w:asciiTheme="minorHAnsi" w:hAnsiTheme="minorHAnsi" w:cs="Calibri"/>
          <w:b/>
          <w:szCs w:val="20"/>
        </w:rPr>
        <w:t xml:space="preserve"> HM </w:t>
      </w:r>
      <w:proofErr w:type="spellStart"/>
      <w:r w:rsidR="008C226C" w:rsidRPr="006D6F32">
        <w:rPr>
          <w:rFonts w:asciiTheme="minorHAnsi" w:hAnsiTheme="minorHAnsi" w:cs="Calibri"/>
          <w:b/>
          <w:szCs w:val="20"/>
        </w:rPr>
        <w:t>Factory</w:t>
      </w:r>
      <w:proofErr w:type="spellEnd"/>
      <w:r w:rsidRPr="006D6F32">
        <w:rPr>
          <w:rFonts w:asciiTheme="minorHAnsi" w:hAnsiTheme="minorHAnsi" w:cs="Calibri"/>
          <w:b/>
          <w:szCs w:val="20"/>
        </w:rPr>
        <w:t>:</w:t>
      </w:r>
    </w:p>
    <w:p w14:paraId="3C427296" w14:textId="77777777" w:rsidR="0021383A" w:rsidRPr="006D6F32" w:rsidRDefault="0021383A" w:rsidP="008C226C">
      <w:pPr>
        <w:pStyle w:val="BodyTextIndent"/>
        <w:spacing w:after="0"/>
        <w:ind w:left="1134"/>
        <w:rPr>
          <w:rFonts w:asciiTheme="minorHAnsi" w:hAnsiTheme="minorHAnsi" w:cs="Calibri"/>
          <w:szCs w:val="20"/>
        </w:rPr>
      </w:pPr>
      <w:proofErr w:type="gramStart"/>
      <w:r w:rsidRPr="006D6F32">
        <w:rPr>
          <w:rFonts w:asciiTheme="minorHAnsi" w:hAnsiTheme="minorHAnsi" w:cs="Calibri"/>
          <w:szCs w:val="20"/>
        </w:rPr>
        <w:t>ul</w:t>
      </w:r>
      <w:proofErr w:type="gramEnd"/>
      <w:r w:rsidRPr="006D6F32">
        <w:rPr>
          <w:rFonts w:asciiTheme="minorHAnsi" w:hAnsiTheme="minorHAnsi" w:cs="Calibri"/>
          <w:szCs w:val="20"/>
        </w:rPr>
        <w:t>. Fabryczna 5</w:t>
      </w:r>
    </w:p>
    <w:p w14:paraId="5C32B317" w14:textId="77777777" w:rsidR="0021383A" w:rsidRPr="006D6F32" w:rsidRDefault="0021383A" w:rsidP="008C226C">
      <w:pPr>
        <w:pStyle w:val="BodyTextIndent"/>
        <w:spacing w:after="0"/>
        <w:ind w:left="1134"/>
        <w:rPr>
          <w:rFonts w:asciiTheme="minorHAnsi" w:hAnsiTheme="minorHAnsi" w:cs="Calibri"/>
          <w:szCs w:val="20"/>
        </w:rPr>
      </w:pPr>
      <w:r w:rsidRPr="006D6F32">
        <w:rPr>
          <w:rFonts w:asciiTheme="minorHAnsi" w:hAnsiTheme="minorHAnsi" w:cs="Calibri"/>
          <w:szCs w:val="20"/>
        </w:rPr>
        <w:t>00-446 Warszawa</w:t>
      </w:r>
    </w:p>
    <w:p w14:paraId="200D67F4" w14:textId="77777777" w:rsidR="0021383A" w:rsidRPr="006D6F32" w:rsidRDefault="0021383A" w:rsidP="0075236A">
      <w:pPr>
        <w:pStyle w:val="BodyTextIndent"/>
        <w:numPr>
          <w:ilvl w:val="0"/>
          <w:numId w:val="14"/>
        </w:numPr>
        <w:spacing w:after="0"/>
        <w:ind w:left="1134" w:hanging="567"/>
        <w:jc w:val="both"/>
        <w:rPr>
          <w:rFonts w:asciiTheme="minorHAnsi" w:hAnsiTheme="minorHAnsi" w:cs="Calibri"/>
          <w:b/>
          <w:bCs/>
          <w:szCs w:val="20"/>
        </w:rPr>
      </w:pPr>
      <w:proofErr w:type="gramStart"/>
      <w:r w:rsidRPr="006D6F32">
        <w:rPr>
          <w:rFonts w:asciiTheme="minorHAnsi" w:hAnsiTheme="minorHAnsi" w:cs="Calibri"/>
          <w:b/>
          <w:szCs w:val="20"/>
        </w:rPr>
        <w:t>dla</w:t>
      </w:r>
      <w:proofErr w:type="gramEnd"/>
      <w:r w:rsidRPr="006D6F32">
        <w:rPr>
          <w:rFonts w:asciiTheme="minorHAnsi" w:hAnsiTheme="minorHAnsi" w:cs="Calibri"/>
          <w:b/>
          <w:szCs w:val="20"/>
        </w:rPr>
        <w:t xml:space="preserve"> Strony </w:t>
      </w:r>
      <w:r w:rsidRPr="006D6F32">
        <w:rPr>
          <w:rFonts w:asciiTheme="minorHAnsi" w:hAnsiTheme="minorHAnsi" w:cs="Calibri"/>
          <w:b/>
          <w:bCs/>
          <w:szCs w:val="20"/>
        </w:rPr>
        <w:t>Otrzymującej:</w:t>
      </w:r>
    </w:p>
    <w:p w14:paraId="3D59B303" w14:textId="77777777" w:rsidR="0021383A" w:rsidRPr="006D6F32" w:rsidRDefault="0021383A" w:rsidP="008C226C">
      <w:pPr>
        <w:pStyle w:val="BodyTextIndent"/>
        <w:spacing w:after="0"/>
        <w:ind w:left="1134"/>
        <w:rPr>
          <w:rFonts w:asciiTheme="minorHAnsi" w:hAnsiTheme="minorHAnsi" w:cs="Calibri"/>
          <w:bCs/>
          <w:szCs w:val="20"/>
        </w:rPr>
      </w:pPr>
      <w:r w:rsidRPr="006D6F32">
        <w:rPr>
          <w:rFonts w:asciiTheme="minorHAnsi" w:hAnsiTheme="minorHAnsi" w:cs="Calibri"/>
          <w:b/>
          <w:szCs w:val="20"/>
        </w:rPr>
        <w:t>[•]</w:t>
      </w:r>
      <w:r w:rsidRPr="006D6F32">
        <w:rPr>
          <w:rFonts w:asciiTheme="minorHAnsi" w:hAnsiTheme="minorHAnsi" w:cs="Calibri"/>
          <w:bCs/>
          <w:szCs w:val="20"/>
        </w:rPr>
        <w:t xml:space="preserve"> </w:t>
      </w:r>
    </w:p>
    <w:p w14:paraId="35355CD9" w14:textId="77777777" w:rsidR="0021383A" w:rsidRPr="006D6F32" w:rsidRDefault="0021383A" w:rsidP="008C226C">
      <w:pPr>
        <w:pStyle w:val="BodyTextIndent"/>
        <w:spacing w:after="0"/>
        <w:ind w:left="1134"/>
        <w:rPr>
          <w:rFonts w:asciiTheme="minorHAnsi" w:hAnsiTheme="minorHAnsi" w:cs="Calibri"/>
          <w:szCs w:val="20"/>
        </w:rPr>
      </w:pPr>
      <w:r w:rsidRPr="006D6F32">
        <w:rPr>
          <w:rFonts w:asciiTheme="minorHAnsi" w:hAnsiTheme="minorHAnsi" w:cs="Calibri"/>
          <w:b/>
          <w:szCs w:val="20"/>
        </w:rPr>
        <w:t>[•]</w:t>
      </w:r>
      <w:r w:rsidRPr="006D6F32">
        <w:rPr>
          <w:rFonts w:asciiTheme="minorHAnsi" w:hAnsiTheme="minorHAnsi" w:cs="Calibri"/>
          <w:bCs/>
          <w:szCs w:val="20"/>
        </w:rPr>
        <w:t xml:space="preserve"> </w:t>
      </w:r>
    </w:p>
    <w:p w14:paraId="5B37B3BE" w14:textId="32318DD0" w:rsidR="0021383A" w:rsidRPr="006D6F32" w:rsidRDefault="0021383A" w:rsidP="0075236A">
      <w:pPr>
        <w:pStyle w:val="BodyTextIndent"/>
        <w:numPr>
          <w:ilvl w:val="0"/>
          <w:numId w:val="13"/>
        </w:numPr>
        <w:tabs>
          <w:tab w:val="clear" w:pos="349"/>
        </w:tabs>
        <w:spacing w:after="0"/>
        <w:ind w:left="426" w:hanging="437"/>
        <w:jc w:val="both"/>
        <w:rPr>
          <w:rFonts w:asciiTheme="minorHAnsi" w:hAnsiTheme="minorHAnsi" w:cs="Calibri"/>
          <w:szCs w:val="20"/>
        </w:rPr>
      </w:pPr>
      <w:r w:rsidRPr="006D6F32">
        <w:rPr>
          <w:rFonts w:asciiTheme="minorHAnsi" w:hAnsiTheme="minorHAnsi" w:cs="Calibri"/>
          <w:szCs w:val="20"/>
        </w:rPr>
        <w:t>Żadna ze Stron nie ma prawa przenieść praw i zobowiązań przewidzianych niniejszą Umową</w:t>
      </w:r>
      <w:r w:rsidR="00297607" w:rsidRPr="006D6F32">
        <w:rPr>
          <w:rFonts w:asciiTheme="minorHAnsi" w:hAnsiTheme="minorHAnsi" w:cs="Calibri"/>
          <w:szCs w:val="20"/>
        </w:rPr>
        <w:t xml:space="preserve"> o poufności</w:t>
      </w:r>
      <w:r w:rsidRPr="006D6F32">
        <w:rPr>
          <w:rFonts w:asciiTheme="minorHAnsi" w:hAnsiTheme="minorHAnsi" w:cs="Calibri"/>
          <w:szCs w:val="20"/>
        </w:rPr>
        <w:t xml:space="preserve"> na osobę trzecią.</w:t>
      </w:r>
    </w:p>
    <w:p w14:paraId="02F761BC" w14:textId="346880A0" w:rsidR="0021383A" w:rsidRPr="006D6F32" w:rsidRDefault="0021383A" w:rsidP="0075236A">
      <w:pPr>
        <w:pStyle w:val="BodyTextIndent"/>
        <w:numPr>
          <w:ilvl w:val="0"/>
          <w:numId w:val="13"/>
        </w:numPr>
        <w:tabs>
          <w:tab w:val="clear" w:pos="349"/>
        </w:tabs>
        <w:spacing w:after="0"/>
        <w:ind w:left="426" w:hanging="437"/>
        <w:jc w:val="both"/>
        <w:rPr>
          <w:rFonts w:asciiTheme="minorHAnsi" w:hAnsiTheme="minorHAnsi" w:cs="Calibri"/>
          <w:szCs w:val="20"/>
        </w:rPr>
      </w:pPr>
      <w:r w:rsidRPr="006D6F32">
        <w:rPr>
          <w:rFonts w:asciiTheme="minorHAnsi" w:hAnsiTheme="minorHAnsi" w:cs="Calibri"/>
          <w:szCs w:val="20"/>
        </w:rPr>
        <w:t xml:space="preserve">Wszelkie spory i roszczenia wynikające z interpretacji Umowy </w:t>
      </w:r>
      <w:r w:rsidR="00297607" w:rsidRPr="006D6F32">
        <w:rPr>
          <w:rFonts w:asciiTheme="minorHAnsi" w:hAnsiTheme="minorHAnsi" w:cs="Calibri"/>
          <w:szCs w:val="20"/>
        </w:rPr>
        <w:t xml:space="preserve">o poufności </w:t>
      </w:r>
      <w:r w:rsidRPr="006D6F32">
        <w:rPr>
          <w:rFonts w:asciiTheme="minorHAnsi" w:hAnsiTheme="minorHAnsi" w:cs="Calibri"/>
          <w:szCs w:val="20"/>
        </w:rPr>
        <w:t xml:space="preserve">rozstrzygać będą Strony w sposób polubowny w drodze negocjacji. W przypadku braku porozumienia, roszczenia i spory związane </w:t>
      </w:r>
      <w:r w:rsidRPr="006D6F32">
        <w:rPr>
          <w:rFonts w:asciiTheme="minorHAnsi" w:hAnsiTheme="minorHAnsi" w:cs="Calibri"/>
          <w:szCs w:val="20"/>
        </w:rPr>
        <w:lastRenderedPageBreak/>
        <w:t xml:space="preserve">z wykonywaniem lub interpretacją Umowy </w:t>
      </w:r>
      <w:r w:rsidR="00297607" w:rsidRPr="006D6F32">
        <w:rPr>
          <w:rFonts w:asciiTheme="minorHAnsi" w:hAnsiTheme="minorHAnsi" w:cs="Calibri"/>
          <w:szCs w:val="20"/>
        </w:rPr>
        <w:t xml:space="preserve">o poufności </w:t>
      </w:r>
      <w:r w:rsidRPr="006D6F32">
        <w:rPr>
          <w:rFonts w:asciiTheme="minorHAnsi" w:hAnsiTheme="minorHAnsi" w:cs="Calibri"/>
          <w:szCs w:val="20"/>
        </w:rPr>
        <w:t xml:space="preserve">rozstrzygać będzie sąd właściwy miejscowo dla biura HM </w:t>
      </w:r>
      <w:proofErr w:type="spellStart"/>
      <w:r w:rsidR="008C226C" w:rsidRPr="006D6F32">
        <w:rPr>
          <w:rFonts w:asciiTheme="minorHAnsi" w:hAnsiTheme="minorHAnsi" w:cs="Calibri"/>
          <w:szCs w:val="20"/>
        </w:rPr>
        <w:t>Factory</w:t>
      </w:r>
      <w:proofErr w:type="spellEnd"/>
      <w:r w:rsidRPr="006D6F32">
        <w:rPr>
          <w:rFonts w:asciiTheme="minorHAnsi" w:hAnsiTheme="minorHAnsi" w:cs="Calibri"/>
          <w:szCs w:val="20"/>
        </w:rPr>
        <w:t xml:space="preserve"> w Warszawie, mieszczącego się przy ul. Fabryczna 5, 00-446 Warszawa.</w:t>
      </w:r>
    </w:p>
    <w:p w14:paraId="676D1760" w14:textId="281B4548" w:rsidR="0021383A" w:rsidRPr="006D6F32" w:rsidRDefault="0021383A" w:rsidP="0075236A">
      <w:pPr>
        <w:pStyle w:val="BodyTextIndent"/>
        <w:numPr>
          <w:ilvl w:val="0"/>
          <w:numId w:val="13"/>
        </w:numPr>
        <w:tabs>
          <w:tab w:val="clear" w:pos="349"/>
        </w:tabs>
        <w:spacing w:after="0"/>
        <w:ind w:left="426" w:hanging="437"/>
        <w:jc w:val="both"/>
        <w:rPr>
          <w:rFonts w:asciiTheme="minorHAnsi" w:hAnsiTheme="minorHAnsi" w:cs="Calibri"/>
          <w:szCs w:val="20"/>
        </w:rPr>
      </w:pPr>
      <w:r w:rsidRPr="006D6F32">
        <w:rPr>
          <w:rFonts w:asciiTheme="minorHAnsi" w:hAnsiTheme="minorHAnsi" w:cs="Calibri"/>
          <w:szCs w:val="20"/>
        </w:rPr>
        <w:t>Zmiany Umowy</w:t>
      </w:r>
      <w:r w:rsidR="00297607" w:rsidRPr="006D6F32">
        <w:rPr>
          <w:rFonts w:asciiTheme="minorHAnsi" w:hAnsiTheme="minorHAnsi" w:cs="Calibri"/>
          <w:szCs w:val="20"/>
        </w:rPr>
        <w:t xml:space="preserve"> o poufności</w:t>
      </w:r>
      <w:r w:rsidRPr="006D6F32">
        <w:rPr>
          <w:rFonts w:asciiTheme="minorHAnsi" w:hAnsiTheme="minorHAnsi" w:cs="Calibri"/>
          <w:szCs w:val="20"/>
        </w:rPr>
        <w:t xml:space="preserve"> wymagają formy pisemnej pod rygorem nieważności.</w:t>
      </w:r>
    </w:p>
    <w:p w14:paraId="5F26B2EA" w14:textId="393D95C0" w:rsidR="0021383A" w:rsidRPr="006D6F32" w:rsidRDefault="0021383A" w:rsidP="0075236A">
      <w:pPr>
        <w:pStyle w:val="BodyTextIndent"/>
        <w:numPr>
          <w:ilvl w:val="0"/>
          <w:numId w:val="13"/>
        </w:numPr>
        <w:tabs>
          <w:tab w:val="clear" w:pos="349"/>
        </w:tabs>
        <w:spacing w:after="0"/>
        <w:ind w:left="426" w:hanging="437"/>
        <w:jc w:val="both"/>
        <w:rPr>
          <w:rFonts w:asciiTheme="minorHAnsi" w:hAnsiTheme="minorHAnsi" w:cs="Calibri"/>
          <w:szCs w:val="20"/>
        </w:rPr>
      </w:pPr>
      <w:r w:rsidRPr="006D6F32">
        <w:rPr>
          <w:rFonts w:asciiTheme="minorHAnsi" w:hAnsiTheme="minorHAnsi" w:cs="Calibri"/>
          <w:szCs w:val="20"/>
        </w:rPr>
        <w:t xml:space="preserve">Umowę </w:t>
      </w:r>
      <w:r w:rsidR="00297607" w:rsidRPr="006D6F32">
        <w:rPr>
          <w:rFonts w:asciiTheme="minorHAnsi" w:hAnsiTheme="minorHAnsi" w:cs="Calibri"/>
          <w:szCs w:val="20"/>
        </w:rPr>
        <w:t xml:space="preserve">o poufności </w:t>
      </w:r>
      <w:r w:rsidRPr="006D6F32">
        <w:rPr>
          <w:rFonts w:asciiTheme="minorHAnsi" w:hAnsiTheme="minorHAnsi" w:cs="Calibri"/>
          <w:szCs w:val="20"/>
        </w:rPr>
        <w:t>sporządzono w 2 egzemplarzach, po jednym dla każdej Strony.</w:t>
      </w:r>
    </w:p>
    <w:p w14:paraId="6DB83B35" w14:textId="77777777" w:rsidR="00846472" w:rsidRPr="006D6F32" w:rsidRDefault="00846472" w:rsidP="008C226C">
      <w:pPr>
        <w:rPr>
          <w:rFonts w:asciiTheme="minorHAnsi" w:hAnsiTheme="minorHAnsi"/>
          <w:szCs w:val="20"/>
        </w:rPr>
      </w:pPr>
    </w:p>
    <w:p w14:paraId="3C4CDC76" w14:textId="77777777" w:rsidR="008C226C" w:rsidRPr="006D6F32" w:rsidRDefault="008C226C" w:rsidP="008C226C">
      <w:pPr>
        <w:rPr>
          <w:rFonts w:asciiTheme="minorHAnsi" w:hAnsiTheme="minorHAnsi"/>
          <w:szCs w:val="20"/>
        </w:rPr>
      </w:pPr>
    </w:p>
    <w:p w14:paraId="036F3646" w14:textId="77777777" w:rsidR="008C226C" w:rsidRPr="006D6F32" w:rsidRDefault="008C226C" w:rsidP="008C226C">
      <w:pPr>
        <w:jc w:val="center"/>
        <w:rPr>
          <w:rFonts w:asciiTheme="minorHAnsi" w:hAnsiTheme="minorHAnsi"/>
          <w:szCs w:val="20"/>
        </w:rPr>
      </w:pPr>
      <w:r w:rsidRPr="006D6F32">
        <w:rPr>
          <w:rFonts w:asciiTheme="minorHAnsi" w:hAnsiTheme="minorHAnsi"/>
          <w:szCs w:val="20"/>
        </w:rPr>
        <w:t>* * * * * *</w:t>
      </w:r>
    </w:p>
    <w:p w14:paraId="5C81DF17" w14:textId="77777777" w:rsidR="008C226C" w:rsidRPr="006D6F32" w:rsidRDefault="008C226C" w:rsidP="008C226C">
      <w:pPr>
        <w:rPr>
          <w:rFonts w:asciiTheme="minorHAnsi" w:hAnsiTheme="minorHAnsi"/>
          <w:szCs w:val="20"/>
        </w:rPr>
      </w:pPr>
    </w:p>
    <w:p w14:paraId="7D585004" w14:textId="77777777" w:rsidR="008C226C" w:rsidRPr="006D6F32" w:rsidRDefault="008C226C" w:rsidP="008C226C">
      <w:pPr>
        <w:rPr>
          <w:rFonts w:asciiTheme="minorHAnsi" w:hAnsiTheme="minorHAnsi"/>
          <w:szCs w:val="20"/>
        </w:rPr>
      </w:pPr>
    </w:p>
    <w:tbl>
      <w:tblPr>
        <w:tblStyle w:val="TableGrid"/>
        <w:tblW w:w="9000" w:type="dxa"/>
        <w:tblLook w:val="04A0" w:firstRow="1" w:lastRow="0" w:firstColumn="1" w:lastColumn="0" w:noHBand="0" w:noVBand="1"/>
      </w:tblPr>
      <w:tblGrid>
        <w:gridCol w:w="4390"/>
        <w:gridCol w:w="4610"/>
      </w:tblGrid>
      <w:tr w:rsidR="008C226C" w:rsidRPr="006D6F32" w14:paraId="094629AE" w14:textId="77777777" w:rsidTr="00C57BBF">
        <w:tc>
          <w:tcPr>
            <w:tcW w:w="4390" w:type="dxa"/>
          </w:tcPr>
          <w:p w14:paraId="4002A16A" w14:textId="77777777" w:rsidR="008C226C" w:rsidRPr="006D6F32" w:rsidRDefault="008C226C" w:rsidP="00C57BBF">
            <w:pPr>
              <w:jc w:val="center"/>
              <w:rPr>
                <w:rFonts w:asciiTheme="minorHAnsi" w:hAnsiTheme="minorHAnsi"/>
                <w:b/>
                <w:szCs w:val="20"/>
              </w:rPr>
            </w:pPr>
            <w:r w:rsidRPr="006D6F32">
              <w:rPr>
                <w:rFonts w:asciiTheme="minorHAnsi" w:hAnsiTheme="minorHAnsi"/>
                <w:b/>
                <w:szCs w:val="20"/>
              </w:rPr>
              <w:t>Wykonawca</w:t>
            </w:r>
          </w:p>
        </w:tc>
        <w:tc>
          <w:tcPr>
            <w:tcW w:w="4610" w:type="dxa"/>
            <w:tcBorders>
              <w:top w:val="single" w:sz="4" w:space="0" w:color="auto"/>
              <w:bottom w:val="single" w:sz="4" w:space="0" w:color="auto"/>
            </w:tcBorders>
          </w:tcPr>
          <w:p w14:paraId="3FF73201" w14:textId="77777777" w:rsidR="008C226C" w:rsidRPr="006D6F32" w:rsidRDefault="008C226C" w:rsidP="00C57BBF">
            <w:pPr>
              <w:jc w:val="center"/>
              <w:rPr>
                <w:rFonts w:asciiTheme="minorHAnsi" w:hAnsiTheme="minorHAnsi"/>
                <w:b/>
                <w:szCs w:val="20"/>
              </w:rPr>
            </w:pPr>
            <w:r w:rsidRPr="006D6F32">
              <w:rPr>
                <w:rFonts w:asciiTheme="minorHAnsi" w:hAnsiTheme="minorHAnsi"/>
                <w:b/>
                <w:szCs w:val="20"/>
              </w:rPr>
              <w:t>Zamawiający</w:t>
            </w:r>
          </w:p>
        </w:tc>
      </w:tr>
      <w:tr w:rsidR="008C226C" w:rsidRPr="00014A6E" w14:paraId="2DCDA5B7" w14:textId="77777777" w:rsidTr="00C57BBF">
        <w:tc>
          <w:tcPr>
            <w:tcW w:w="4390" w:type="dxa"/>
          </w:tcPr>
          <w:p w14:paraId="63B9BF77" w14:textId="77777777" w:rsidR="008C226C" w:rsidRPr="006D6F32" w:rsidRDefault="008C226C" w:rsidP="00C57BBF">
            <w:pPr>
              <w:rPr>
                <w:rFonts w:asciiTheme="minorHAnsi" w:hAnsiTheme="minorHAnsi"/>
                <w:szCs w:val="20"/>
              </w:rPr>
            </w:pPr>
          </w:p>
          <w:p w14:paraId="67F32E77" w14:textId="77777777" w:rsidR="008C226C" w:rsidRPr="006D6F32" w:rsidRDefault="008C226C" w:rsidP="00C57BBF">
            <w:pPr>
              <w:rPr>
                <w:rFonts w:asciiTheme="minorHAnsi" w:hAnsiTheme="minorHAnsi"/>
                <w:szCs w:val="20"/>
              </w:rPr>
            </w:pPr>
            <w:r w:rsidRPr="006D6F32">
              <w:rPr>
                <w:rFonts w:asciiTheme="minorHAnsi" w:hAnsiTheme="minorHAnsi"/>
                <w:szCs w:val="20"/>
              </w:rPr>
              <w:t>…………………………………………….</w:t>
            </w:r>
          </w:p>
          <w:p w14:paraId="774A7D31" w14:textId="77777777" w:rsidR="008C226C" w:rsidRPr="006D6F32" w:rsidRDefault="008C226C" w:rsidP="00C57BBF">
            <w:pPr>
              <w:rPr>
                <w:rFonts w:asciiTheme="minorHAnsi" w:hAnsiTheme="minorHAnsi"/>
                <w:szCs w:val="20"/>
              </w:rPr>
            </w:pPr>
            <w:r w:rsidRPr="006D6F32">
              <w:rPr>
                <w:rFonts w:asciiTheme="minorHAnsi" w:hAnsiTheme="minorHAnsi"/>
                <w:szCs w:val="20"/>
              </w:rPr>
              <w:t>(miejscowość, data)</w:t>
            </w:r>
          </w:p>
          <w:p w14:paraId="7FB1CB90" w14:textId="77777777" w:rsidR="008C226C" w:rsidRPr="006D6F32" w:rsidRDefault="008C226C" w:rsidP="00C57BBF">
            <w:pPr>
              <w:rPr>
                <w:rFonts w:asciiTheme="minorHAnsi" w:hAnsiTheme="minorHAnsi"/>
                <w:szCs w:val="20"/>
              </w:rPr>
            </w:pPr>
          </w:p>
          <w:p w14:paraId="62DB62CC" w14:textId="77777777" w:rsidR="008C226C" w:rsidRPr="006D6F32" w:rsidRDefault="008C226C" w:rsidP="00C57BBF">
            <w:pPr>
              <w:rPr>
                <w:rFonts w:asciiTheme="minorHAnsi" w:hAnsiTheme="minorHAnsi"/>
                <w:szCs w:val="20"/>
              </w:rPr>
            </w:pPr>
          </w:p>
          <w:p w14:paraId="156A2652" w14:textId="77777777" w:rsidR="008C226C" w:rsidRPr="006D6F32" w:rsidRDefault="008C226C" w:rsidP="00C57BBF">
            <w:pPr>
              <w:rPr>
                <w:rFonts w:asciiTheme="minorHAnsi" w:hAnsiTheme="minorHAnsi"/>
                <w:szCs w:val="20"/>
              </w:rPr>
            </w:pPr>
            <w:r w:rsidRPr="006D6F32">
              <w:rPr>
                <w:rFonts w:asciiTheme="minorHAnsi" w:hAnsiTheme="minorHAnsi"/>
                <w:szCs w:val="20"/>
              </w:rPr>
              <w:t>…………………………………………….</w:t>
            </w:r>
          </w:p>
          <w:p w14:paraId="244CD515" w14:textId="77777777" w:rsidR="008C226C" w:rsidRPr="006D6F32" w:rsidRDefault="008C226C" w:rsidP="00C57BBF">
            <w:pPr>
              <w:rPr>
                <w:rFonts w:asciiTheme="minorHAnsi" w:hAnsiTheme="minorHAnsi"/>
                <w:szCs w:val="20"/>
              </w:rPr>
            </w:pPr>
            <w:r w:rsidRPr="006D6F32">
              <w:rPr>
                <w:rFonts w:asciiTheme="minorHAnsi" w:hAnsiTheme="minorHAnsi"/>
                <w:szCs w:val="20"/>
              </w:rPr>
              <w:t>(Imię i Nazwisko oraz stanowisko służbowe upoważnionego Przedstawiciela Wykonawcy)</w:t>
            </w:r>
          </w:p>
          <w:p w14:paraId="3297506F" w14:textId="77777777" w:rsidR="008C226C" w:rsidRPr="006D6F32" w:rsidRDefault="008C226C" w:rsidP="00C57BBF">
            <w:pPr>
              <w:rPr>
                <w:rFonts w:asciiTheme="minorHAnsi" w:hAnsiTheme="minorHAnsi"/>
                <w:szCs w:val="20"/>
              </w:rPr>
            </w:pPr>
          </w:p>
          <w:p w14:paraId="71F588F0" w14:textId="77777777" w:rsidR="008C226C" w:rsidRPr="006D6F32" w:rsidRDefault="008C226C" w:rsidP="00C57BBF">
            <w:pPr>
              <w:rPr>
                <w:rFonts w:asciiTheme="minorHAnsi" w:hAnsiTheme="minorHAnsi"/>
                <w:szCs w:val="20"/>
              </w:rPr>
            </w:pPr>
          </w:p>
          <w:p w14:paraId="73935E7D" w14:textId="77777777" w:rsidR="008C226C" w:rsidRPr="006D6F32" w:rsidRDefault="008C226C" w:rsidP="00C57BBF">
            <w:pPr>
              <w:rPr>
                <w:rFonts w:asciiTheme="minorHAnsi" w:hAnsiTheme="minorHAnsi"/>
                <w:szCs w:val="20"/>
              </w:rPr>
            </w:pPr>
            <w:r w:rsidRPr="006D6F32">
              <w:rPr>
                <w:rFonts w:asciiTheme="minorHAnsi" w:hAnsiTheme="minorHAnsi"/>
                <w:szCs w:val="20"/>
              </w:rPr>
              <w:t>…………………………………………….</w:t>
            </w:r>
          </w:p>
          <w:p w14:paraId="779CD2A0" w14:textId="77777777" w:rsidR="008C226C" w:rsidRPr="006D6F32" w:rsidRDefault="008C226C" w:rsidP="00C57BBF">
            <w:pPr>
              <w:rPr>
                <w:rFonts w:asciiTheme="minorHAnsi" w:hAnsiTheme="minorHAnsi"/>
                <w:szCs w:val="20"/>
              </w:rPr>
            </w:pPr>
            <w:r w:rsidRPr="006D6F32">
              <w:rPr>
                <w:rFonts w:asciiTheme="minorHAnsi" w:hAnsiTheme="minorHAnsi"/>
                <w:szCs w:val="20"/>
              </w:rPr>
              <w:t>(podpis upoważnionego Przedstawiciela Wykonawcy)</w:t>
            </w:r>
          </w:p>
          <w:p w14:paraId="56492FA5" w14:textId="77777777" w:rsidR="008C226C" w:rsidRPr="006D6F32" w:rsidRDefault="008C226C" w:rsidP="00C57BBF">
            <w:pPr>
              <w:rPr>
                <w:rFonts w:asciiTheme="minorHAnsi" w:hAnsiTheme="minorHAnsi"/>
                <w:szCs w:val="20"/>
              </w:rPr>
            </w:pPr>
          </w:p>
          <w:p w14:paraId="50B5BFF5" w14:textId="77777777" w:rsidR="008C226C" w:rsidRPr="006D6F32" w:rsidRDefault="008C226C" w:rsidP="00C57BBF">
            <w:pPr>
              <w:rPr>
                <w:rFonts w:asciiTheme="minorHAnsi" w:hAnsiTheme="minorHAnsi"/>
                <w:szCs w:val="20"/>
              </w:rPr>
            </w:pPr>
          </w:p>
          <w:p w14:paraId="6791ECDF" w14:textId="77777777" w:rsidR="008C226C" w:rsidRPr="006D6F32" w:rsidRDefault="008C226C" w:rsidP="00C57BBF">
            <w:pPr>
              <w:rPr>
                <w:rFonts w:asciiTheme="minorHAnsi" w:hAnsiTheme="minorHAnsi"/>
                <w:szCs w:val="20"/>
              </w:rPr>
            </w:pPr>
            <w:r w:rsidRPr="006D6F32">
              <w:rPr>
                <w:rFonts w:asciiTheme="minorHAnsi" w:hAnsiTheme="minorHAnsi"/>
                <w:szCs w:val="20"/>
              </w:rPr>
              <w:t>…………………………………………….</w:t>
            </w:r>
          </w:p>
          <w:p w14:paraId="6439232A" w14:textId="77777777" w:rsidR="008C226C" w:rsidRPr="006D6F32" w:rsidRDefault="008C226C" w:rsidP="00C57BBF">
            <w:pPr>
              <w:rPr>
                <w:rFonts w:asciiTheme="minorHAnsi" w:hAnsiTheme="minorHAnsi"/>
                <w:szCs w:val="20"/>
              </w:rPr>
            </w:pPr>
            <w:r w:rsidRPr="006D6F32">
              <w:rPr>
                <w:rFonts w:asciiTheme="minorHAnsi" w:hAnsiTheme="minorHAnsi"/>
                <w:szCs w:val="20"/>
              </w:rPr>
              <w:t xml:space="preserve">Pieczęć nagłówkowa </w:t>
            </w:r>
            <w:proofErr w:type="gramStart"/>
            <w:r w:rsidRPr="006D6F32">
              <w:rPr>
                <w:rFonts w:asciiTheme="minorHAnsi" w:hAnsiTheme="minorHAnsi"/>
                <w:szCs w:val="20"/>
              </w:rPr>
              <w:t>Wykonawcy (jeżeli</w:t>
            </w:r>
            <w:proofErr w:type="gramEnd"/>
            <w:r w:rsidRPr="006D6F32">
              <w:rPr>
                <w:rFonts w:asciiTheme="minorHAnsi" w:hAnsiTheme="minorHAnsi"/>
                <w:szCs w:val="20"/>
              </w:rPr>
              <w:t xml:space="preserve"> Wykonawca posiada)</w:t>
            </w:r>
          </w:p>
        </w:tc>
        <w:tc>
          <w:tcPr>
            <w:tcW w:w="4610" w:type="dxa"/>
            <w:tcBorders>
              <w:top w:val="single" w:sz="4" w:space="0" w:color="auto"/>
            </w:tcBorders>
          </w:tcPr>
          <w:p w14:paraId="7F0701A2" w14:textId="77777777" w:rsidR="008C226C" w:rsidRPr="006D6F32" w:rsidRDefault="008C226C" w:rsidP="00C57BBF">
            <w:pPr>
              <w:rPr>
                <w:rFonts w:asciiTheme="minorHAnsi" w:hAnsiTheme="minorHAnsi"/>
                <w:szCs w:val="20"/>
              </w:rPr>
            </w:pPr>
          </w:p>
          <w:p w14:paraId="4AD69BF6" w14:textId="77777777" w:rsidR="008C226C" w:rsidRPr="006D6F32" w:rsidRDefault="008C226C" w:rsidP="00C57BBF">
            <w:pPr>
              <w:rPr>
                <w:rFonts w:asciiTheme="minorHAnsi" w:hAnsiTheme="minorHAnsi"/>
                <w:szCs w:val="20"/>
              </w:rPr>
            </w:pPr>
            <w:r w:rsidRPr="006D6F32">
              <w:rPr>
                <w:rFonts w:asciiTheme="minorHAnsi" w:hAnsiTheme="minorHAnsi"/>
                <w:szCs w:val="20"/>
              </w:rPr>
              <w:t>…………………………………………….</w:t>
            </w:r>
          </w:p>
          <w:p w14:paraId="262A0CCD" w14:textId="77777777" w:rsidR="008C226C" w:rsidRPr="006D6F32" w:rsidRDefault="008C226C" w:rsidP="00C57BBF">
            <w:pPr>
              <w:rPr>
                <w:rFonts w:asciiTheme="minorHAnsi" w:hAnsiTheme="minorHAnsi"/>
                <w:szCs w:val="20"/>
              </w:rPr>
            </w:pPr>
            <w:r w:rsidRPr="006D6F32">
              <w:rPr>
                <w:rFonts w:asciiTheme="minorHAnsi" w:hAnsiTheme="minorHAnsi"/>
                <w:szCs w:val="20"/>
              </w:rPr>
              <w:t>(miejscowość, data)</w:t>
            </w:r>
          </w:p>
          <w:p w14:paraId="3639E58C" w14:textId="77777777" w:rsidR="008C226C" w:rsidRPr="006D6F32" w:rsidRDefault="008C226C" w:rsidP="00C57BBF">
            <w:pPr>
              <w:rPr>
                <w:rFonts w:asciiTheme="minorHAnsi" w:hAnsiTheme="minorHAnsi"/>
                <w:szCs w:val="20"/>
              </w:rPr>
            </w:pPr>
          </w:p>
          <w:p w14:paraId="6627F3DD" w14:textId="77777777" w:rsidR="008C226C" w:rsidRPr="006D6F32" w:rsidRDefault="008C226C" w:rsidP="00C57BBF">
            <w:pPr>
              <w:rPr>
                <w:rFonts w:asciiTheme="minorHAnsi" w:hAnsiTheme="minorHAnsi"/>
                <w:szCs w:val="20"/>
              </w:rPr>
            </w:pPr>
          </w:p>
          <w:p w14:paraId="25C3547B" w14:textId="77777777" w:rsidR="008C226C" w:rsidRPr="006D6F32" w:rsidRDefault="008C226C" w:rsidP="00C57BBF">
            <w:pPr>
              <w:rPr>
                <w:rFonts w:asciiTheme="minorHAnsi" w:hAnsiTheme="minorHAnsi"/>
                <w:szCs w:val="20"/>
              </w:rPr>
            </w:pPr>
            <w:r w:rsidRPr="006D6F32">
              <w:rPr>
                <w:rFonts w:asciiTheme="minorHAnsi" w:hAnsiTheme="minorHAnsi"/>
                <w:szCs w:val="20"/>
              </w:rPr>
              <w:t>…………………………………………….</w:t>
            </w:r>
          </w:p>
          <w:p w14:paraId="518CBB70" w14:textId="77777777" w:rsidR="008C226C" w:rsidRPr="006D6F32" w:rsidRDefault="008C226C" w:rsidP="00C57BBF">
            <w:pPr>
              <w:rPr>
                <w:rFonts w:asciiTheme="minorHAnsi" w:hAnsiTheme="minorHAnsi"/>
                <w:szCs w:val="20"/>
              </w:rPr>
            </w:pPr>
            <w:r w:rsidRPr="006D6F32">
              <w:rPr>
                <w:rFonts w:asciiTheme="minorHAnsi" w:hAnsiTheme="minorHAnsi"/>
                <w:szCs w:val="20"/>
              </w:rPr>
              <w:t>(Imię i Nazwisko oraz stanowisko służbowe upoważnionego Przedstawiciela Zamawiającego)</w:t>
            </w:r>
          </w:p>
          <w:p w14:paraId="1EFF9FD7" w14:textId="77777777" w:rsidR="008C226C" w:rsidRPr="006D6F32" w:rsidRDefault="008C226C" w:rsidP="00C57BBF">
            <w:pPr>
              <w:rPr>
                <w:rFonts w:asciiTheme="minorHAnsi" w:hAnsiTheme="minorHAnsi"/>
                <w:szCs w:val="20"/>
              </w:rPr>
            </w:pPr>
          </w:p>
          <w:p w14:paraId="4FA3C103" w14:textId="77777777" w:rsidR="008C226C" w:rsidRPr="006D6F32" w:rsidRDefault="008C226C" w:rsidP="00C57BBF">
            <w:pPr>
              <w:rPr>
                <w:rFonts w:asciiTheme="minorHAnsi" w:hAnsiTheme="minorHAnsi"/>
                <w:szCs w:val="20"/>
              </w:rPr>
            </w:pPr>
          </w:p>
          <w:p w14:paraId="58307BFC" w14:textId="77777777" w:rsidR="008C226C" w:rsidRPr="006D6F32" w:rsidRDefault="008C226C" w:rsidP="00C57BBF">
            <w:pPr>
              <w:rPr>
                <w:rFonts w:asciiTheme="minorHAnsi" w:hAnsiTheme="minorHAnsi"/>
                <w:szCs w:val="20"/>
              </w:rPr>
            </w:pPr>
            <w:r w:rsidRPr="006D6F32">
              <w:rPr>
                <w:rFonts w:asciiTheme="minorHAnsi" w:hAnsiTheme="minorHAnsi"/>
                <w:szCs w:val="20"/>
              </w:rPr>
              <w:t>…………………………………………….</w:t>
            </w:r>
          </w:p>
          <w:p w14:paraId="571161F7" w14:textId="77777777" w:rsidR="008C226C" w:rsidRPr="006D6F32" w:rsidRDefault="008C226C" w:rsidP="00C57BBF">
            <w:pPr>
              <w:rPr>
                <w:rFonts w:asciiTheme="minorHAnsi" w:hAnsiTheme="minorHAnsi"/>
                <w:szCs w:val="20"/>
              </w:rPr>
            </w:pPr>
            <w:r w:rsidRPr="006D6F32">
              <w:rPr>
                <w:rFonts w:asciiTheme="minorHAnsi" w:hAnsiTheme="minorHAnsi"/>
                <w:szCs w:val="20"/>
              </w:rPr>
              <w:t>(podpis upoważnionego Przedstawiciela Zamawiającego)</w:t>
            </w:r>
          </w:p>
          <w:p w14:paraId="50E81E64" w14:textId="77777777" w:rsidR="008C226C" w:rsidRPr="006D6F32" w:rsidRDefault="008C226C" w:rsidP="00C57BBF">
            <w:pPr>
              <w:rPr>
                <w:rFonts w:asciiTheme="minorHAnsi" w:hAnsiTheme="minorHAnsi"/>
                <w:szCs w:val="20"/>
              </w:rPr>
            </w:pPr>
          </w:p>
          <w:p w14:paraId="73E2BE1D" w14:textId="77777777" w:rsidR="008C226C" w:rsidRPr="006D6F32" w:rsidRDefault="008C226C" w:rsidP="00C57BBF">
            <w:pPr>
              <w:rPr>
                <w:rFonts w:asciiTheme="minorHAnsi" w:hAnsiTheme="minorHAnsi"/>
                <w:szCs w:val="20"/>
              </w:rPr>
            </w:pPr>
          </w:p>
          <w:p w14:paraId="5CA44BEE" w14:textId="77777777" w:rsidR="008C226C" w:rsidRPr="006D6F32" w:rsidRDefault="008C226C" w:rsidP="00C57BBF">
            <w:pPr>
              <w:rPr>
                <w:rFonts w:asciiTheme="minorHAnsi" w:hAnsiTheme="minorHAnsi"/>
                <w:szCs w:val="20"/>
              </w:rPr>
            </w:pPr>
            <w:r w:rsidRPr="006D6F32">
              <w:rPr>
                <w:rFonts w:asciiTheme="minorHAnsi" w:hAnsiTheme="minorHAnsi"/>
                <w:szCs w:val="20"/>
              </w:rPr>
              <w:t>…………………………………………….</w:t>
            </w:r>
          </w:p>
          <w:p w14:paraId="2601CACB" w14:textId="77777777" w:rsidR="008C226C" w:rsidRPr="00014A6E" w:rsidRDefault="008C226C" w:rsidP="00C57BBF">
            <w:pPr>
              <w:rPr>
                <w:rFonts w:asciiTheme="minorHAnsi" w:hAnsiTheme="minorHAnsi"/>
                <w:szCs w:val="20"/>
              </w:rPr>
            </w:pPr>
            <w:r w:rsidRPr="006D6F32">
              <w:rPr>
                <w:rFonts w:asciiTheme="minorHAnsi" w:hAnsiTheme="minorHAnsi"/>
                <w:szCs w:val="20"/>
              </w:rPr>
              <w:t>Pieczęć nagłówkowa Zamawiającego</w:t>
            </w:r>
          </w:p>
        </w:tc>
      </w:tr>
    </w:tbl>
    <w:p w14:paraId="455B1A66" w14:textId="77777777" w:rsidR="008C226C" w:rsidRPr="00014A6E" w:rsidRDefault="008C226C" w:rsidP="008C226C">
      <w:pPr>
        <w:rPr>
          <w:rFonts w:asciiTheme="minorHAnsi" w:hAnsiTheme="minorHAnsi"/>
          <w:szCs w:val="20"/>
        </w:rPr>
      </w:pPr>
    </w:p>
    <w:p w14:paraId="53108861" w14:textId="77777777" w:rsidR="008C226C" w:rsidRPr="00014A6E" w:rsidRDefault="008C226C" w:rsidP="008C226C">
      <w:pPr>
        <w:rPr>
          <w:rFonts w:asciiTheme="minorHAnsi" w:hAnsiTheme="minorHAnsi"/>
          <w:szCs w:val="20"/>
        </w:rPr>
      </w:pPr>
      <w:bookmarkStart w:id="1" w:name="_GoBack"/>
      <w:bookmarkEnd w:id="1"/>
    </w:p>
    <w:p w14:paraId="5ADA4AAA" w14:textId="77777777" w:rsidR="008C226C" w:rsidRPr="00014A6E" w:rsidRDefault="008C226C" w:rsidP="008C226C">
      <w:pPr>
        <w:rPr>
          <w:rFonts w:asciiTheme="minorHAnsi" w:hAnsiTheme="minorHAnsi"/>
          <w:szCs w:val="20"/>
        </w:rPr>
      </w:pPr>
    </w:p>
    <w:sectPr w:rsidR="008C226C" w:rsidRPr="00014A6E">
      <w:headerReference w:type="default" r:id="rId8"/>
      <w:footerReference w:type="default" r:id="rId9"/>
      <w:pgSz w:w="11906" w:h="1683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83EC1A" w14:textId="77777777" w:rsidR="00DD4955" w:rsidRDefault="00DD4955">
      <w:r>
        <w:separator/>
      </w:r>
    </w:p>
  </w:endnote>
  <w:endnote w:type="continuationSeparator" w:id="0">
    <w:p w14:paraId="1CFDD2AC" w14:textId="77777777" w:rsidR="00DD4955" w:rsidRDefault="00DD4955">
      <w:r>
        <w:continuationSeparator/>
      </w:r>
    </w:p>
  </w:endnote>
  <w:endnote w:type="continuationNotice" w:id="1">
    <w:p w14:paraId="071E9BE2" w14:textId="77777777" w:rsidR="00DD4955" w:rsidRDefault="00DD49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870346"/>
      <w:docPartObj>
        <w:docPartGallery w:val="Page Numbers (Bottom of Page)"/>
        <w:docPartUnique/>
      </w:docPartObj>
    </w:sdtPr>
    <w:sdtEndPr>
      <w:rPr>
        <w:noProof/>
      </w:rPr>
    </w:sdtEndPr>
    <w:sdtContent>
      <w:p w14:paraId="597C8321" w14:textId="02F13D2A" w:rsidR="002B5EC7" w:rsidRDefault="002B5EC7">
        <w:pPr>
          <w:pStyle w:val="Footer"/>
          <w:jc w:val="right"/>
        </w:pPr>
        <w:r>
          <w:fldChar w:fldCharType="begin"/>
        </w:r>
        <w:r>
          <w:instrText xml:space="preserve"> PAGE   \* MERGEFORMAT </w:instrText>
        </w:r>
        <w:r>
          <w:fldChar w:fldCharType="separate"/>
        </w:r>
        <w:r w:rsidR="006D6F32">
          <w:rPr>
            <w:noProof/>
          </w:rPr>
          <w:t>12</w:t>
        </w:r>
        <w:r>
          <w:rPr>
            <w:noProof/>
          </w:rPr>
          <w:fldChar w:fldCharType="end"/>
        </w:r>
      </w:p>
    </w:sdtContent>
  </w:sdt>
  <w:p w14:paraId="74F51AD3" w14:textId="00B0F8D3" w:rsidR="002B5EC7" w:rsidRDefault="00745EF7">
    <w:pPr>
      <w:pStyle w:val="Footer"/>
    </w:pPr>
    <w:r>
      <w:rPr>
        <w:noProof/>
        <w:lang w:val="en-US"/>
      </w:rPr>
      <w:drawing>
        <wp:inline distT="0" distB="0" distL="0" distR="0" wp14:anchorId="20466855" wp14:editId="42F84F05">
          <wp:extent cx="4603136" cy="3712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836421" cy="39005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ABFEEA" w14:textId="77777777" w:rsidR="00DD4955" w:rsidRDefault="00DD4955">
      <w:r>
        <w:separator/>
      </w:r>
    </w:p>
  </w:footnote>
  <w:footnote w:type="continuationSeparator" w:id="0">
    <w:p w14:paraId="00673121" w14:textId="77777777" w:rsidR="00DD4955" w:rsidRDefault="00DD4955">
      <w:r>
        <w:continuationSeparator/>
      </w:r>
    </w:p>
  </w:footnote>
  <w:footnote w:type="continuationNotice" w:id="1">
    <w:p w14:paraId="1E0CF2D9" w14:textId="77777777" w:rsidR="00DD4955" w:rsidRDefault="00DD495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42D3C" w14:textId="31E909A9" w:rsidR="007A0EDD" w:rsidRPr="005107F0" w:rsidRDefault="00994617" w:rsidP="00994617">
    <w:pPr>
      <w:pStyle w:val="Header"/>
      <w:pBdr>
        <w:bottom w:val="single" w:sz="4" w:space="1" w:color="auto"/>
      </w:pBdr>
      <w:rPr>
        <w:b/>
        <w:sz w:val="18"/>
        <w:szCs w:val="18"/>
      </w:rPr>
    </w:pPr>
    <w:r w:rsidRPr="005107F0">
      <w:rPr>
        <w:b/>
        <w:sz w:val="18"/>
        <w:szCs w:val="18"/>
      </w:rPr>
      <w:t xml:space="preserve">HM </w:t>
    </w:r>
    <w:proofErr w:type="spellStart"/>
    <w:r w:rsidRPr="005107F0">
      <w:rPr>
        <w:b/>
        <w:sz w:val="18"/>
        <w:szCs w:val="18"/>
      </w:rPr>
      <w:t>Factory</w:t>
    </w:r>
    <w:proofErr w:type="spellEnd"/>
    <w:r w:rsidRPr="005107F0">
      <w:rPr>
        <w:b/>
        <w:sz w:val="18"/>
        <w:szCs w:val="18"/>
      </w:rPr>
      <w:t xml:space="preserve"> sp. z o.</w:t>
    </w:r>
    <w:proofErr w:type="gramStart"/>
    <w:r w:rsidRPr="005107F0">
      <w:rPr>
        <w:b/>
        <w:sz w:val="18"/>
        <w:szCs w:val="18"/>
      </w:rPr>
      <w:t>o</w:t>
    </w:r>
    <w:proofErr w:type="gramEnd"/>
    <w:r w:rsidRPr="005107F0">
      <w:rPr>
        <w:b/>
        <w:sz w:val="18"/>
        <w:szCs w:val="18"/>
      </w:rPr>
      <w:t xml:space="preserve">. – Konkurs Bon na Innowacje, </w:t>
    </w:r>
    <w:r w:rsidR="00802445">
      <w:rPr>
        <w:b/>
        <w:sz w:val="18"/>
        <w:szCs w:val="18"/>
      </w:rPr>
      <w:t>Wzór umowy warunkowej</w:t>
    </w:r>
  </w:p>
  <w:p w14:paraId="077841CC" w14:textId="77777777" w:rsidR="00D76380" w:rsidRDefault="00D76380">
    <w:pPr>
      <w:pStyle w:val="Header"/>
      <w:jc w:val="right"/>
      <w:rPr>
        <w:rFonts w:ascii="Times New Roman" w:hAnsi="Times New Roman"/>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7F73"/>
    <w:multiLevelType w:val="hybridMultilevel"/>
    <w:tmpl w:val="106A25B2"/>
    <w:lvl w:ilvl="0" w:tplc="27DA2D6C">
      <w:start w:val="1"/>
      <w:numFmt w:val="decimal"/>
      <w:lvlText w:val="%1."/>
      <w:lvlJc w:val="left"/>
      <w:pPr>
        <w:tabs>
          <w:tab w:val="num" w:pos="349"/>
        </w:tabs>
        <w:ind w:left="349"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36D121B"/>
    <w:multiLevelType w:val="hybridMultilevel"/>
    <w:tmpl w:val="CE367D3A"/>
    <w:lvl w:ilvl="0" w:tplc="92C88FE8">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C670B89"/>
    <w:multiLevelType w:val="hybridMultilevel"/>
    <w:tmpl w:val="05723002"/>
    <w:lvl w:ilvl="0" w:tplc="4514788E">
      <w:start w:val="1"/>
      <w:numFmt w:val="bullet"/>
      <w:pStyle w:val="Styl1"/>
      <w:lvlText w:val=""/>
      <w:lvlJc w:val="left"/>
      <w:pPr>
        <w:ind w:left="740" w:hanging="360"/>
      </w:pPr>
      <w:rPr>
        <w:rFonts w:ascii="Wingdings" w:hAnsi="Wingdings" w:cs="Wingdings" w:hint="default"/>
        <w:sz w:val="16"/>
        <w:szCs w:val="16"/>
      </w:rPr>
    </w:lvl>
    <w:lvl w:ilvl="1" w:tplc="04150003" w:tentative="1">
      <w:start w:val="1"/>
      <w:numFmt w:val="bullet"/>
      <w:lvlText w:val="o"/>
      <w:lvlJc w:val="left"/>
      <w:pPr>
        <w:ind w:left="1460" w:hanging="360"/>
      </w:pPr>
      <w:rPr>
        <w:rFonts w:ascii="Courier New" w:hAnsi="Courier New" w:cs="Courier New" w:hint="default"/>
      </w:rPr>
    </w:lvl>
    <w:lvl w:ilvl="2" w:tplc="04150005" w:tentative="1">
      <w:start w:val="1"/>
      <w:numFmt w:val="bullet"/>
      <w:lvlText w:val=""/>
      <w:lvlJc w:val="left"/>
      <w:pPr>
        <w:ind w:left="2180" w:hanging="360"/>
      </w:pPr>
      <w:rPr>
        <w:rFonts w:ascii="Wingdings" w:hAnsi="Wingdings" w:hint="default"/>
      </w:rPr>
    </w:lvl>
    <w:lvl w:ilvl="3" w:tplc="04150001" w:tentative="1">
      <w:start w:val="1"/>
      <w:numFmt w:val="bullet"/>
      <w:lvlText w:val=""/>
      <w:lvlJc w:val="left"/>
      <w:pPr>
        <w:ind w:left="2900" w:hanging="360"/>
      </w:pPr>
      <w:rPr>
        <w:rFonts w:ascii="Symbol" w:hAnsi="Symbol" w:hint="default"/>
      </w:rPr>
    </w:lvl>
    <w:lvl w:ilvl="4" w:tplc="04150003" w:tentative="1">
      <w:start w:val="1"/>
      <w:numFmt w:val="bullet"/>
      <w:lvlText w:val="o"/>
      <w:lvlJc w:val="left"/>
      <w:pPr>
        <w:ind w:left="3620" w:hanging="360"/>
      </w:pPr>
      <w:rPr>
        <w:rFonts w:ascii="Courier New" w:hAnsi="Courier New" w:cs="Courier New" w:hint="default"/>
      </w:rPr>
    </w:lvl>
    <w:lvl w:ilvl="5" w:tplc="04150005" w:tentative="1">
      <w:start w:val="1"/>
      <w:numFmt w:val="bullet"/>
      <w:lvlText w:val=""/>
      <w:lvlJc w:val="left"/>
      <w:pPr>
        <w:ind w:left="4340" w:hanging="360"/>
      </w:pPr>
      <w:rPr>
        <w:rFonts w:ascii="Wingdings" w:hAnsi="Wingdings" w:hint="default"/>
      </w:rPr>
    </w:lvl>
    <w:lvl w:ilvl="6" w:tplc="04150001" w:tentative="1">
      <w:start w:val="1"/>
      <w:numFmt w:val="bullet"/>
      <w:lvlText w:val=""/>
      <w:lvlJc w:val="left"/>
      <w:pPr>
        <w:ind w:left="5060" w:hanging="360"/>
      </w:pPr>
      <w:rPr>
        <w:rFonts w:ascii="Symbol" w:hAnsi="Symbol" w:hint="default"/>
      </w:rPr>
    </w:lvl>
    <w:lvl w:ilvl="7" w:tplc="04150003" w:tentative="1">
      <w:start w:val="1"/>
      <w:numFmt w:val="bullet"/>
      <w:lvlText w:val="o"/>
      <w:lvlJc w:val="left"/>
      <w:pPr>
        <w:ind w:left="5780" w:hanging="360"/>
      </w:pPr>
      <w:rPr>
        <w:rFonts w:ascii="Courier New" w:hAnsi="Courier New" w:cs="Courier New" w:hint="default"/>
      </w:rPr>
    </w:lvl>
    <w:lvl w:ilvl="8" w:tplc="04150005" w:tentative="1">
      <w:start w:val="1"/>
      <w:numFmt w:val="bullet"/>
      <w:lvlText w:val=""/>
      <w:lvlJc w:val="left"/>
      <w:pPr>
        <w:ind w:left="6500" w:hanging="360"/>
      </w:pPr>
      <w:rPr>
        <w:rFonts w:ascii="Wingdings" w:hAnsi="Wingdings" w:hint="default"/>
      </w:rPr>
    </w:lvl>
  </w:abstractNum>
  <w:abstractNum w:abstractNumId="3" w15:restartNumberingAfterBreak="0">
    <w:nsid w:val="1DCF536B"/>
    <w:multiLevelType w:val="multilevel"/>
    <w:tmpl w:val="0415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F397D93"/>
    <w:multiLevelType w:val="hybridMultilevel"/>
    <w:tmpl w:val="40F2DE3E"/>
    <w:lvl w:ilvl="0" w:tplc="7924F528">
      <w:start w:val="1"/>
      <w:numFmt w:val="upperRoman"/>
      <w:pStyle w:val="StylinstrukcjaI"/>
      <w:lvlText w:val="%1."/>
      <w:lvlJc w:val="left"/>
      <w:pPr>
        <w:ind w:left="1080" w:hanging="720"/>
      </w:pPr>
      <w:rPr>
        <w:rFonts w:cs="Times New Roman" w:hint="default"/>
        <w:sz w:val="28"/>
        <w:szCs w:val="2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5684FF8"/>
    <w:multiLevelType w:val="hybridMultilevel"/>
    <w:tmpl w:val="50E26F78"/>
    <w:lvl w:ilvl="0" w:tplc="CA664CF2">
      <w:start w:val="1"/>
      <w:numFmt w:val="decimal"/>
      <w:lvlText w:val="%1."/>
      <w:lvlJc w:val="left"/>
      <w:pPr>
        <w:tabs>
          <w:tab w:val="num" w:pos="349"/>
        </w:tabs>
        <w:ind w:left="349"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2BF17669"/>
    <w:multiLevelType w:val="hybridMultilevel"/>
    <w:tmpl w:val="AF06056C"/>
    <w:lvl w:ilvl="0" w:tplc="A30A3E4E">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48A47E03"/>
    <w:multiLevelType w:val="hybridMultilevel"/>
    <w:tmpl w:val="36E0AC14"/>
    <w:lvl w:ilvl="0" w:tplc="0415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5A0BE6"/>
    <w:multiLevelType w:val="hybridMultilevel"/>
    <w:tmpl w:val="30BE4ECA"/>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600584"/>
    <w:multiLevelType w:val="hybridMultilevel"/>
    <w:tmpl w:val="7EB42EB2"/>
    <w:lvl w:ilvl="0" w:tplc="0415000F">
      <w:start w:val="1"/>
      <w:numFmt w:val="decimal"/>
      <w:lvlText w:val="%1."/>
      <w:lvlJc w:val="left"/>
      <w:pPr>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0" w15:restartNumberingAfterBreak="0">
    <w:nsid w:val="544510AA"/>
    <w:multiLevelType w:val="hybridMultilevel"/>
    <w:tmpl w:val="7D36DC70"/>
    <w:lvl w:ilvl="0" w:tplc="5CAE09A0">
      <w:start w:val="1"/>
      <w:numFmt w:val="decimal"/>
      <w:lvlText w:val="%1."/>
      <w:lvlJc w:val="left"/>
      <w:pPr>
        <w:tabs>
          <w:tab w:val="num" w:pos="349"/>
        </w:tabs>
        <w:ind w:left="349"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56FD65E0"/>
    <w:multiLevelType w:val="hybridMultilevel"/>
    <w:tmpl w:val="FCBAF2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450761"/>
    <w:multiLevelType w:val="hybridMultilevel"/>
    <w:tmpl w:val="FF82C290"/>
    <w:lvl w:ilvl="0" w:tplc="C4D81C52">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705D7F92"/>
    <w:multiLevelType w:val="hybridMultilevel"/>
    <w:tmpl w:val="01149D4A"/>
    <w:lvl w:ilvl="0" w:tplc="BF940D86">
      <w:start w:val="1"/>
      <w:numFmt w:val="decimal"/>
      <w:pStyle w:val="ListBullet2"/>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i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15:restartNumberingAfterBreak="0">
    <w:nsid w:val="778A3D70"/>
    <w:multiLevelType w:val="hybridMultilevel"/>
    <w:tmpl w:val="8C40DB9E"/>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7D9A49F7"/>
    <w:multiLevelType w:val="hybridMultilevel"/>
    <w:tmpl w:val="74160094"/>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8"/>
  </w:num>
  <w:num w:numId="6">
    <w:abstractNumId w:val="15"/>
  </w:num>
  <w:num w:numId="7">
    <w:abstractNumId w:val="9"/>
  </w:num>
  <w:num w:numId="8">
    <w:abstractNumId w:val="14"/>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7"/>
  </w:num>
  <w:num w:numId="16">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l-PL" w:vendorID="12" w:dllVersion="512" w:checkStyle="1"/>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D70"/>
    <w:rsid w:val="000041E6"/>
    <w:rsid w:val="00005FE3"/>
    <w:rsid w:val="0000635C"/>
    <w:rsid w:val="00006AFC"/>
    <w:rsid w:val="00007F5C"/>
    <w:rsid w:val="00010496"/>
    <w:rsid w:val="00010E7D"/>
    <w:rsid w:val="00011C7E"/>
    <w:rsid w:val="00013961"/>
    <w:rsid w:val="00014A6E"/>
    <w:rsid w:val="000175E7"/>
    <w:rsid w:val="00021670"/>
    <w:rsid w:val="0003207C"/>
    <w:rsid w:val="000357C2"/>
    <w:rsid w:val="0003735C"/>
    <w:rsid w:val="0004487F"/>
    <w:rsid w:val="00050685"/>
    <w:rsid w:val="000538B7"/>
    <w:rsid w:val="00055C11"/>
    <w:rsid w:val="000576A4"/>
    <w:rsid w:val="00060548"/>
    <w:rsid w:val="00060928"/>
    <w:rsid w:val="00063160"/>
    <w:rsid w:val="000636FD"/>
    <w:rsid w:val="000658CC"/>
    <w:rsid w:val="00065B0F"/>
    <w:rsid w:val="00065DF1"/>
    <w:rsid w:val="00067155"/>
    <w:rsid w:val="0006717B"/>
    <w:rsid w:val="00067D72"/>
    <w:rsid w:val="000711AC"/>
    <w:rsid w:val="00080B7D"/>
    <w:rsid w:val="000834F8"/>
    <w:rsid w:val="000840F9"/>
    <w:rsid w:val="00090A9A"/>
    <w:rsid w:val="00090D3E"/>
    <w:rsid w:val="00091581"/>
    <w:rsid w:val="00091CE8"/>
    <w:rsid w:val="00093FFB"/>
    <w:rsid w:val="000A004F"/>
    <w:rsid w:val="000A2611"/>
    <w:rsid w:val="000A6505"/>
    <w:rsid w:val="000A6C46"/>
    <w:rsid w:val="000A7342"/>
    <w:rsid w:val="000A73B0"/>
    <w:rsid w:val="000B3D50"/>
    <w:rsid w:val="000C2566"/>
    <w:rsid w:val="000C6172"/>
    <w:rsid w:val="000D067A"/>
    <w:rsid w:val="000D1E06"/>
    <w:rsid w:val="000D3386"/>
    <w:rsid w:val="000D53BE"/>
    <w:rsid w:val="000D6F66"/>
    <w:rsid w:val="000E0DEF"/>
    <w:rsid w:val="000E14DB"/>
    <w:rsid w:val="000E3A43"/>
    <w:rsid w:val="000F1676"/>
    <w:rsid w:val="000F2056"/>
    <w:rsid w:val="000F3C7C"/>
    <w:rsid w:val="000F4CC9"/>
    <w:rsid w:val="00101AE3"/>
    <w:rsid w:val="0010247F"/>
    <w:rsid w:val="00103E23"/>
    <w:rsid w:val="001046EC"/>
    <w:rsid w:val="001056B7"/>
    <w:rsid w:val="001070A7"/>
    <w:rsid w:val="00113DDF"/>
    <w:rsid w:val="00114064"/>
    <w:rsid w:val="001142F2"/>
    <w:rsid w:val="00120477"/>
    <w:rsid w:val="00127C64"/>
    <w:rsid w:val="00127EDE"/>
    <w:rsid w:val="001322CA"/>
    <w:rsid w:val="00135F6B"/>
    <w:rsid w:val="0013726B"/>
    <w:rsid w:val="00146E80"/>
    <w:rsid w:val="001523DE"/>
    <w:rsid w:val="00152669"/>
    <w:rsid w:val="001618A5"/>
    <w:rsid w:val="00163254"/>
    <w:rsid w:val="00166E54"/>
    <w:rsid w:val="00167DE6"/>
    <w:rsid w:val="001716A2"/>
    <w:rsid w:val="001718A0"/>
    <w:rsid w:val="00171A0F"/>
    <w:rsid w:val="00171B80"/>
    <w:rsid w:val="001743CA"/>
    <w:rsid w:val="001750A3"/>
    <w:rsid w:val="0018120F"/>
    <w:rsid w:val="00184A0C"/>
    <w:rsid w:val="0018683E"/>
    <w:rsid w:val="001877B8"/>
    <w:rsid w:val="00193501"/>
    <w:rsid w:val="001A05BB"/>
    <w:rsid w:val="001A1B1C"/>
    <w:rsid w:val="001A293A"/>
    <w:rsid w:val="001A3A57"/>
    <w:rsid w:val="001B04B0"/>
    <w:rsid w:val="001B29FB"/>
    <w:rsid w:val="001B59F4"/>
    <w:rsid w:val="001B5CB5"/>
    <w:rsid w:val="001B5E55"/>
    <w:rsid w:val="001B7E2E"/>
    <w:rsid w:val="001C08F4"/>
    <w:rsid w:val="001C0913"/>
    <w:rsid w:val="001C16FA"/>
    <w:rsid w:val="001C3714"/>
    <w:rsid w:val="001D293C"/>
    <w:rsid w:val="001D35B0"/>
    <w:rsid w:val="001D5AB7"/>
    <w:rsid w:val="001D7542"/>
    <w:rsid w:val="001D794C"/>
    <w:rsid w:val="001E1B22"/>
    <w:rsid w:val="001E4D77"/>
    <w:rsid w:val="001E5227"/>
    <w:rsid w:val="001E572C"/>
    <w:rsid w:val="001E653C"/>
    <w:rsid w:val="001F0196"/>
    <w:rsid w:val="001F05C4"/>
    <w:rsid w:val="001F35F9"/>
    <w:rsid w:val="001F3C54"/>
    <w:rsid w:val="001F498E"/>
    <w:rsid w:val="001F6A69"/>
    <w:rsid w:val="001F73E1"/>
    <w:rsid w:val="001F7D65"/>
    <w:rsid w:val="0020474B"/>
    <w:rsid w:val="002063A3"/>
    <w:rsid w:val="002070BB"/>
    <w:rsid w:val="00207A13"/>
    <w:rsid w:val="002103CC"/>
    <w:rsid w:val="00210ECE"/>
    <w:rsid w:val="0021383A"/>
    <w:rsid w:val="00214217"/>
    <w:rsid w:val="002205D4"/>
    <w:rsid w:val="00221232"/>
    <w:rsid w:val="00222499"/>
    <w:rsid w:val="002236C7"/>
    <w:rsid w:val="002351C7"/>
    <w:rsid w:val="00235237"/>
    <w:rsid w:val="00240092"/>
    <w:rsid w:val="00241EDA"/>
    <w:rsid w:val="002425F7"/>
    <w:rsid w:val="0024408B"/>
    <w:rsid w:val="00244545"/>
    <w:rsid w:val="00245482"/>
    <w:rsid w:val="00250CE4"/>
    <w:rsid w:val="00251742"/>
    <w:rsid w:val="00252B7F"/>
    <w:rsid w:val="00261EE4"/>
    <w:rsid w:val="00267141"/>
    <w:rsid w:val="00283873"/>
    <w:rsid w:val="00283AE8"/>
    <w:rsid w:val="0028445E"/>
    <w:rsid w:val="00285FF7"/>
    <w:rsid w:val="002911C1"/>
    <w:rsid w:val="00292876"/>
    <w:rsid w:val="00294074"/>
    <w:rsid w:val="00294EC4"/>
    <w:rsid w:val="00296F6F"/>
    <w:rsid w:val="00297607"/>
    <w:rsid w:val="002A1001"/>
    <w:rsid w:val="002A40BA"/>
    <w:rsid w:val="002A41B2"/>
    <w:rsid w:val="002A5A08"/>
    <w:rsid w:val="002B22B5"/>
    <w:rsid w:val="002B2632"/>
    <w:rsid w:val="002B5CFD"/>
    <w:rsid w:val="002B5EC7"/>
    <w:rsid w:val="002B76D2"/>
    <w:rsid w:val="002B7CA9"/>
    <w:rsid w:val="002C02F9"/>
    <w:rsid w:val="002C3230"/>
    <w:rsid w:val="002C5018"/>
    <w:rsid w:val="002C72D7"/>
    <w:rsid w:val="002D064E"/>
    <w:rsid w:val="002D085E"/>
    <w:rsid w:val="002D5114"/>
    <w:rsid w:val="002D64C5"/>
    <w:rsid w:val="002D79AB"/>
    <w:rsid w:val="002E0E68"/>
    <w:rsid w:val="002E23E4"/>
    <w:rsid w:val="002E2E6C"/>
    <w:rsid w:val="002E31BD"/>
    <w:rsid w:val="002E4B49"/>
    <w:rsid w:val="002F0D22"/>
    <w:rsid w:val="002F14EE"/>
    <w:rsid w:val="002F2C43"/>
    <w:rsid w:val="002F7A7B"/>
    <w:rsid w:val="003019EF"/>
    <w:rsid w:val="003032D7"/>
    <w:rsid w:val="003045FC"/>
    <w:rsid w:val="00310E36"/>
    <w:rsid w:val="00312A81"/>
    <w:rsid w:val="0032184F"/>
    <w:rsid w:val="00321A2E"/>
    <w:rsid w:val="00332291"/>
    <w:rsid w:val="00341112"/>
    <w:rsid w:val="0035377F"/>
    <w:rsid w:val="00356618"/>
    <w:rsid w:val="00361715"/>
    <w:rsid w:val="003625A1"/>
    <w:rsid w:val="00362CA0"/>
    <w:rsid w:val="003647A2"/>
    <w:rsid w:val="00372FAF"/>
    <w:rsid w:val="00373653"/>
    <w:rsid w:val="003740CF"/>
    <w:rsid w:val="0037448D"/>
    <w:rsid w:val="003757AC"/>
    <w:rsid w:val="003770AD"/>
    <w:rsid w:val="00382899"/>
    <w:rsid w:val="00390807"/>
    <w:rsid w:val="00395B46"/>
    <w:rsid w:val="00397371"/>
    <w:rsid w:val="003A1BB0"/>
    <w:rsid w:val="003A1EF1"/>
    <w:rsid w:val="003A5F8B"/>
    <w:rsid w:val="003A7523"/>
    <w:rsid w:val="003B1123"/>
    <w:rsid w:val="003B3DA6"/>
    <w:rsid w:val="003B50BA"/>
    <w:rsid w:val="003B78F3"/>
    <w:rsid w:val="003C0C53"/>
    <w:rsid w:val="003C26E9"/>
    <w:rsid w:val="003C524F"/>
    <w:rsid w:val="003D1ACF"/>
    <w:rsid w:val="003D2C44"/>
    <w:rsid w:val="003D36C9"/>
    <w:rsid w:val="003D39F2"/>
    <w:rsid w:val="003E260F"/>
    <w:rsid w:val="003E3393"/>
    <w:rsid w:val="003E365E"/>
    <w:rsid w:val="003F3E8B"/>
    <w:rsid w:val="003F7ABA"/>
    <w:rsid w:val="0040464D"/>
    <w:rsid w:val="00407AE5"/>
    <w:rsid w:val="00410471"/>
    <w:rsid w:val="004212FC"/>
    <w:rsid w:val="00423D1B"/>
    <w:rsid w:val="00424967"/>
    <w:rsid w:val="004254FF"/>
    <w:rsid w:val="004260F5"/>
    <w:rsid w:val="004275F6"/>
    <w:rsid w:val="0043116A"/>
    <w:rsid w:val="004318AB"/>
    <w:rsid w:val="004360F3"/>
    <w:rsid w:val="004378BA"/>
    <w:rsid w:val="00440A4F"/>
    <w:rsid w:val="00447F75"/>
    <w:rsid w:val="0045118B"/>
    <w:rsid w:val="00453377"/>
    <w:rsid w:val="004538C3"/>
    <w:rsid w:val="00457431"/>
    <w:rsid w:val="00461493"/>
    <w:rsid w:val="00462F49"/>
    <w:rsid w:val="004657AF"/>
    <w:rsid w:val="004657EC"/>
    <w:rsid w:val="00472536"/>
    <w:rsid w:val="00473370"/>
    <w:rsid w:val="004733E4"/>
    <w:rsid w:val="004749F0"/>
    <w:rsid w:val="00485540"/>
    <w:rsid w:val="0048625B"/>
    <w:rsid w:val="00486A41"/>
    <w:rsid w:val="00490E25"/>
    <w:rsid w:val="0049317C"/>
    <w:rsid w:val="004974DD"/>
    <w:rsid w:val="004A10FA"/>
    <w:rsid w:val="004A55CE"/>
    <w:rsid w:val="004A7117"/>
    <w:rsid w:val="004B0633"/>
    <w:rsid w:val="004B0CF4"/>
    <w:rsid w:val="004B1A08"/>
    <w:rsid w:val="004B2D12"/>
    <w:rsid w:val="004B50BB"/>
    <w:rsid w:val="004C0295"/>
    <w:rsid w:val="004C33B2"/>
    <w:rsid w:val="004C793B"/>
    <w:rsid w:val="004C7D0C"/>
    <w:rsid w:val="004D5CE8"/>
    <w:rsid w:val="004D7BF1"/>
    <w:rsid w:val="004E09B7"/>
    <w:rsid w:val="004E11A7"/>
    <w:rsid w:val="004E15D9"/>
    <w:rsid w:val="004E28D2"/>
    <w:rsid w:val="004E36A8"/>
    <w:rsid w:val="004E70CF"/>
    <w:rsid w:val="004F0829"/>
    <w:rsid w:val="00500DA3"/>
    <w:rsid w:val="005021BC"/>
    <w:rsid w:val="00502A9D"/>
    <w:rsid w:val="005107F0"/>
    <w:rsid w:val="005110BE"/>
    <w:rsid w:val="005115AD"/>
    <w:rsid w:val="0051219F"/>
    <w:rsid w:val="00513297"/>
    <w:rsid w:val="005136EC"/>
    <w:rsid w:val="00513CBE"/>
    <w:rsid w:val="00515350"/>
    <w:rsid w:val="00520123"/>
    <w:rsid w:val="005248C9"/>
    <w:rsid w:val="0052603D"/>
    <w:rsid w:val="00530F09"/>
    <w:rsid w:val="00531242"/>
    <w:rsid w:val="00531ACB"/>
    <w:rsid w:val="00532600"/>
    <w:rsid w:val="00534396"/>
    <w:rsid w:val="005355F1"/>
    <w:rsid w:val="00535FFB"/>
    <w:rsid w:val="00536600"/>
    <w:rsid w:val="00536F6A"/>
    <w:rsid w:val="00540769"/>
    <w:rsid w:val="005470CF"/>
    <w:rsid w:val="0055230B"/>
    <w:rsid w:val="005562EA"/>
    <w:rsid w:val="005578E4"/>
    <w:rsid w:val="005604C6"/>
    <w:rsid w:val="005615D4"/>
    <w:rsid w:val="00563D2B"/>
    <w:rsid w:val="0056412D"/>
    <w:rsid w:val="00564A62"/>
    <w:rsid w:val="00564F47"/>
    <w:rsid w:val="00571FF7"/>
    <w:rsid w:val="00573F3A"/>
    <w:rsid w:val="0057559C"/>
    <w:rsid w:val="00576565"/>
    <w:rsid w:val="00577E57"/>
    <w:rsid w:val="00581941"/>
    <w:rsid w:val="00585E2B"/>
    <w:rsid w:val="00587C5E"/>
    <w:rsid w:val="00591C79"/>
    <w:rsid w:val="00595338"/>
    <w:rsid w:val="0059697C"/>
    <w:rsid w:val="00597540"/>
    <w:rsid w:val="005A2502"/>
    <w:rsid w:val="005A2F71"/>
    <w:rsid w:val="005A31EB"/>
    <w:rsid w:val="005A4077"/>
    <w:rsid w:val="005B0A7D"/>
    <w:rsid w:val="005B2A0A"/>
    <w:rsid w:val="005B533F"/>
    <w:rsid w:val="005B615E"/>
    <w:rsid w:val="005C5C5E"/>
    <w:rsid w:val="005D0495"/>
    <w:rsid w:val="005D291F"/>
    <w:rsid w:val="005D321E"/>
    <w:rsid w:val="005D6306"/>
    <w:rsid w:val="005E0F0D"/>
    <w:rsid w:val="005E73E3"/>
    <w:rsid w:val="005E7C0D"/>
    <w:rsid w:val="005F2137"/>
    <w:rsid w:val="005F2A15"/>
    <w:rsid w:val="005F32FF"/>
    <w:rsid w:val="005F4577"/>
    <w:rsid w:val="0060043C"/>
    <w:rsid w:val="006005E8"/>
    <w:rsid w:val="00600BA0"/>
    <w:rsid w:val="00601E66"/>
    <w:rsid w:val="00602565"/>
    <w:rsid w:val="00604C28"/>
    <w:rsid w:val="00605F85"/>
    <w:rsid w:val="00605F9A"/>
    <w:rsid w:val="0060602F"/>
    <w:rsid w:val="00611FDD"/>
    <w:rsid w:val="00617476"/>
    <w:rsid w:val="0061773A"/>
    <w:rsid w:val="00617AE3"/>
    <w:rsid w:val="006208B0"/>
    <w:rsid w:val="00620A4E"/>
    <w:rsid w:val="006217E7"/>
    <w:rsid w:val="00622D5C"/>
    <w:rsid w:val="00623896"/>
    <w:rsid w:val="006319E3"/>
    <w:rsid w:val="006357E0"/>
    <w:rsid w:val="00640412"/>
    <w:rsid w:val="00645A2F"/>
    <w:rsid w:val="0064603A"/>
    <w:rsid w:val="00646CB1"/>
    <w:rsid w:val="006479B3"/>
    <w:rsid w:val="0065071F"/>
    <w:rsid w:val="00650EA7"/>
    <w:rsid w:val="00651AFC"/>
    <w:rsid w:val="006576C8"/>
    <w:rsid w:val="006602FA"/>
    <w:rsid w:val="00661D7B"/>
    <w:rsid w:val="00663EB8"/>
    <w:rsid w:val="0066676F"/>
    <w:rsid w:val="00666D0E"/>
    <w:rsid w:val="00667076"/>
    <w:rsid w:val="00667ACC"/>
    <w:rsid w:val="00667B26"/>
    <w:rsid w:val="00673688"/>
    <w:rsid w:val="00677BCA"/>
    <w:rsid w:val="00680446"/>
    <w:rsid w:val="0069006D"/>
    <w:rsid w:val="0069401E"/>
    <w:rsid w:val="00694DFA"/>
    <w:rsid w:val="00694FDF"/>
    <w:rsid w:val="006A2AAE"/>
    <w:rsid w:val="006A2C9C"/>
    <w:rsid w:val="006A49E8"/>
    <w:rsid w:val="006A69D7"/>
    <w:rsid w:val="006A6B28"/>
    <w:rsid w:val="006A6C4D"/>
    <w:rsid w:val="006B3FC7"/>
    <w:rsid w:val="006B4D9C"/>
    <w:rsid w:val="006B5699"/>
    <w:rsid w:val="006B5D57"/>
    <w:rsid w:val="006C1C2F"/>
    <w:rsid w:val="006C3D77"/>
    <w:rsid w:val="006C3FCB"/>
    <w:rsid w:val="006C494E"/>
    <w:rsid w:val="006C7564"/>
    <w:rsid w:val="006C7CDB"/>
    <w:rsid w:val="006D2172"/>
    <w:rsid w:val="006D3006"/>
    <w:rsid w:val="006D59D6"/>
    <w:rsid w:val="006D6F32"/>
    <w:rsid w:val="006E0E84"/>
    <w:rsid w:val="006E3B34"/>
    <w:rsid w:val="006E6476"/>
    <w:rsid w:val="006F0FC4"/>
    <w:rsid w:val="006F1556"/>
    <w:rsid w:val="006F28A2"/>
    <w:rsid w:val="006F420D"/>
    <w:rsid w:val="006F54E9"/>
    <w:rsid w:val="006F6324"/>
    <w:rsid w:val="00701E70"/>
    <w:rsid w:val="00701FAD"/>
    <w:rsid w:val="00702FB1"/>
    <w:rsid w:val="00710146"/>
    <w:rsid w:val="0071047A"/>
    <w:rsid w:val="0071672A"/>
    <w:rsid w:val="007169AB"/>
    <w:rsid w:val="00716FA3"/>
    <w:rsid w:val="0072167D"/>
    <w:rsid w:val="007300AA"/>
    <w:rsid w:val="00730AA7"/>
    <w:rsid w:val="00731B82"/>
    <w:rsid w:val="0073410B"/>
    <w:rsid w:val="00734D29"/>
    <w:rsid w:val="00736144"/>
    <w:rsid w:val="00741FE9"/>
    <w:rsid w:val="007433EF"/>
    <w:rsid w:val="00745006"/>
    <w:rsid w:val="00745813"/>
    <w:rsid w:val="00745EF7"/>
    <w:rsid w:val="00745FA7"/>
    <w:rsid w:val="007515C0"/>
    <w:rsid w:val="00751DA1"/>
    <w:rsid w:val="0075236A"/>
    <w:rsid w:val="00753419"/>
    <w:rsid w:val="00755073"/>
    <w:rsid w:val="0075535D"/>
    <w:rsid w:val="00761679"/>
    <w:rsid w:val="00770006"/>
    <w:rsid w:val="0077054F"/>
    <w:rsid w:val="0078276E"/>
    <w:rsid w:val="0078340C"/>
    <w:rsid w:val="0078500D"/>
    <w:rsid w:val="007854F3"/>
    <w:rsid w:val="007907A9"/>
    <w:rsid w:val="00792BE2"/>
    <w:rsid w:val="007965B1"/>
    <w:rsid w:val="007A0EDD"/>
    <w:rsid w:val="007A136E"/>
    <w:rsid w:val="007A26C6"/>
    <w:rsid w:val="007A35D9"/>
    <w:rsid w:val="007A38F9"/>
    <w:rsid w:val="007A39B0"/>
    <w:rsid w:val="007A6940"/>
    <w:rsid w:val="007B537C"/>
    <w:rsid w:val="007B6454"/>
    <w:rsid w:val="007C48D4"/>
    <w:rsid w:val="007D25BA"/>
    <w:rsid w:val="007D2C0F"/>
    <w:rsid w:val="007D3DA4"/>
    <w:rsid w:val="007D44E0"/>
    <w:rsid w:val="007E07C9"/>
    <w:rsid w:val="007E79F8"/>
    <w:rsid w:val="007F179C"/>
    <w:rsid w:val="007F5E26"/>
    <w:rsid w:val="0080233D"/>
    <w:rsid w:val="00802445"/>
    <w:rsid w:val="00804CD9"/>
    <w:rsid w:val="00804D54"/>
    <w:rsid w:val="00804E19"/>
    <w:rsid w:val="00804F36"/>
    <w:rsid w:val="00805283"/>
    <w:rsid w:val="00813867"/>
    <w:rsid w:val="00822430"/>
    <w:rsid w:val="0082293C"/>
    <w:rsid w:val="008240EB"/>
    <w:rsid w:val="00825139"/>
    <w:rsid w:val="0082548F"/>
    <w:rsid w:val="008262E4"/>
    <w:rsid w:val="00830981"/>
    <w:rsid w:val="00831CA4"/>
    <w:rsid w:val="00832690"/>
    <w:rsid w:val="008353CA"/>
    <w:rsid w:val="00837C5A"/>
    <w:rsid w:val="00843CA5"/>
    <w:rsid w:val="00846472"/>
    <w:rsid w:val="008558CB"/>
    <w:rsid w:val="00857003"/>
    <w:rsid w:val="008623E0"/>
    <w:rsid w:val="00862772"/>
    <w:rsid w:val="00862EEC"/>
    <w:rsid w:val="0086455D"/>
    <w:rsid w:val="00870D73"/>
    <w:rsid w:val="00871012"/>
    <w:rsid w:val="00882F99"/>
    <w:rsid w:val="00885ED2"/>
    <w:rsid w:val="00886547"/>
    <w:rsid w:val="00890122"/>
    <w:rsid w:val="0089035A"/>
    <w:rsid w:val="00894244"/>
    <w:rsid w:val="00895A8A"/>
    <w:rsid w:val="00895D02"/>
    <w:rsid w:val="008A55AD"/>
    <w:rsid w:val="008B3517"/>
    <w:rsid w:val="008B3956"/>
    <w:rsid w:val="008B3EF6"/>
    <w:rsid w:val="008B60CE"/>
    <w:rsid w:val="008C02AA"/>
    <w:rsid w:val="008C226C"/>
    <w:rsid w:val="008C411E"/>
    <w:rsid w:val="008C428B"/>
    <w:rsid w:val="008C6CB9"/>
    <w:rsid w:val="008D14B2"/>
    <w:rsid w:val="008D19D5"/>
    <w:rsid w:val="008D29F6"/>
    <w:rsid w:val="008D2F84"/>
    <w:rsid w:val="008D3599"/>
    <w:rsid w:val="008D775F"/>
    <w:rsid w:val="008E4242"/>
    <w:rsid w:val="008E495A"/>
    <w:rsid w:val="008E5498"/>
    <w:rsid w:val="008F0E99"/>
    <w:rsid w:val="009020AF"/>
    <w:rsid w:val="0090243D"/>
    <w:rsid w:val="0090642F"/>
    <w:rsid w:val="009079D5"/>
    <w:rsid w:val="00911502"/>
    <w:rsid w:val="0091192A"/>
    <w:rsid w:val="00915B57"/>
    <w:rsid w:val="0092229E"/>
    <w:rsid w:val="009229EA"/>
    <w:rsid w:val="00922F6E"/>
    <w:rsid w:val="0092449A"/>
    <w:rsid w:val="00924D16"/>
    <w:rsid w:val="00933041"/>
    <w:rsid w:val="009337E9"/>
    <w:rsid w:val="0093454E"/>
    <w:rsid w:val="0094247D"/>
    <w:rsid w:val="009427D6"/>
    <w:rsid w:val="00943EFE"/>
    <w:rsid w:val="00945C29"/>
    <w:rsid w:val="00947750"/>
    <w:rsid w:val="00952D0D"/>
    <w:rsid w:val="009572C1"/>
    <w:rsid w:val="0096224E"/>
    <w:rsid w:val="00962726"/>
    <w:rsid w:val="00962D19"/>
    <w:rsid w:val="0096302B"/>
    <w:rsid w:val="00965E94"/>
    <w:rsid w:val="00965FC7"/>
    <w:rsid w:val="009661F6"/>
    <w:rsid w:val="00966B47"/>
    <w:rsid w:val="0097049E"/>
    <w:rsid w:val="00970531"/>
    <w:rsid w:val="00970EBA"/>
    <w:rsid w:val="00977F2F"/>
    <w:rsid w:val="00980605"/>
    <w:rsid w:val="00980D82"/>
    <w:rsid w:val="00982EDF"/>
    <w:rsid w:val="00985957"/>
    <w:rsid w:val="00990938"/>
    <w:rsid w:val="009935F4"/>
    <w:rsid w:val="00994617"/>
    <w:rsid w:val="009974B9"/>
    <w:rsid w:val="009A0444"/>
    <w:rsid w:val="009A4F70"/>
    <w:rsid w:val="009A7B0F"/>
    <w:rsid w:val="009B0E7F"/>
    <w:rsid w:val="009B4D0E"/>
    <w:rsid w:val="009B51F1"/>
    <w:rsid w:val="009B6A99"/>
    <w:rsid w:val="009B6F47"/>
    <w:rsid w:val="009B7E3B"/>
    <w:rsid w:val="009C01B6"/>
    <w:rsid w:val="009C14B4"/>
    <w:rsid w:val="009C1847"/>
    <w:rsid w:val="009C5D42"/>
    <w:rsid w:val="009C6EBA"/>
    <w:rsid w:val="009D3104"/>
    <w:rsid w:val="009D7D07"/>
    <w:rsid w:val="009E0996"/>
    <w:rsid w:val="009E7C60"/>
    <w:rsid w:val="009F02DE"/>
    <w:rsid w:val="009F44D0"/>
    <w:rsid w:val="009F5A18"/>
    <w:rsid w:val="00A0178F"/>
    <w:rsid w:val="00A0761E"/>
    <w:rsid w:val="00A15964"/>
    <w:rsid w:val="00A17192"/>
    <w:rsid w:val="00A17A5C"/>
    <w:rsid w:val="00A2149D"/>
    <w:rsid w:val="00A230F7"/>
    <w:rsid w:val="00A32B2E"/>
    <w:rsid w:val="00A336C5"/>
    <w:rsid w:val="00A429D5"/>
    <w:rsid w:val="00A454A1"/>
    <w:rsid w:val="00A46992"/>
    <w:rsid w:val="00A505BD"/>
    <w:rsid w:val="00A5646C"/>
    <w:rsid w:val="00A60132"/>
    <w:rsid w:val="00A62702"/>
    <w:rsid w:val="00A63D09"/>
    <w:rsid w:val="00A66089"/>
    <w:rsid w:val="00A66601"/>
    <w:rsid w:val="00A66A95"/>
    <w:rsid w:val="00A66FFF"/>
    <w:rsid w:val="00A67E33"/>
    <w:rsid w:val="00A7051C"/>
    <w:rsid w:val="00A718A1"/>
    <w:rsid w:val="00A74E28"/>
    <w:rsid w:val="00A833EC"/>
    <w:rsid w:val="00A8473E"/>
    <w:rsid w:val="00A962E7"/>
    <w:rsid w:val="00AA023C"/>
    <w:rsid w:val="00AA089B"/>
    <w:rsid w:val="00AA4668"/>
    <w:rsid w:val="00AA739B"/>
    <w:rsid w:val="00AB235D"/>
    <w:rsid w:val="00AB4129"/>
    <w:rsid w:val="00AB5C56"/>
    <w:rsid w:val="00AC0E13"/>
    <w:rsid w:val="00AC3020"/>
    <w:rsid w:val="00AC3DC2"/>
    <w:rsid w:val="00AC63BD"/>
    <w:rsid w:val="00AC7188"/>
    <w:rsid w:val="00AD2391"/>
    <w:rsid w:val="00AD2652"/>
    <w:rsid w:val="00AD4999"/>
    <w:rsid w:val="00AD535A"/>
    <w:rsid w:val="00AD5F3A"/>
    <w:rsid w:val="00AE0EA2"/>
    <w:rsid w:val="00AE29B0"/>
    <w:rsid w:val="00AE2D70"/>
    <w:rsid w:val="00AE7A26"/>
    <w:rsid w:val="00AF0858"/>
    <w:rsid w:val="00AF3793"/>
    <w:rsid w:val="00AF4387"/>
    <w:rsid w:val="00AF5E52"/>
    <w:rsid w:val="00AF7E0B"/>
    <w:rsid w:val="00B049DD"/>
    <w:rsid w:val="00B13B56"/>
    <w:rsid w:val="00B13D9E"/>
    <w:rsid w:val="00B14B98"/>
    <w:rsid w:val="00B154E2"/>
    <w:rsid w:val="00B15CE4"/>
    <w:rsid w:val="00B20BA9"/>
    <w:rsid w:val="00B24569"/>
    <w:rsid w:val="00B248B8"/>
    <w:rsid w:val="00B24C8A"/>
    <w:rsid w:val="00B25EAC"/>
    <w:rsid w:val="00B272D6"/>
    <w:rsid w:val="00B412B2"/>
    <w:rsid w:val="00B42FEE"/>
    <w:rsid w:val="00B4638D"/>
    <w:rsid w:val="00B46A3A"/>
    <w:rsid w:val="00B47BFA"/>
    <w:rsid w:val="00B5013F"/>
    <w:rsid w:val="00B50797"/>
    <w:rsid w:val="00B50978"/>
    <w:rsid w:val="00B52877"/>
    <w:rsid w:val="00B5554B"/>
    <w:rsid w:val="00B603BE"/>
    <w:rsid w:val="00B6088A"/>
    <w:rsid w:val="00B60F0A"/>
    <w:rsid w:val="00B62B8C"/>
    <w:rsid w:val="00B64492"/>
    <w:rsid w:val="00B70127"/>
    <w:rsid w:val="00B7135B"/>
    <w:rsid w:val="00B75634"/>
    <w:rsid w:val="00B75D4E"/>
    <w:rsid w:val="00B76818"/>
    <w:rsid w:val="00B800F3"/>
    <w:rsid w:val="00B84451"/>
    <w:rsid w:val="00B86FC6"/>
    <w:rsid w:val="00B86FF8"/>
    <w:rsid w:val="00B90927"/>
    <w:rsid w:val="00B93062"/>
    <w:rsid w:val="00BA35E7"/>
    <w:rsid w:val="00BA3C57"/>
    <w:rsid w:val="00BA3FC6"/>
    <w:rsid w:val="00BA5C8E"/>
    <w:rsid w:val="00BA7025"/>
    <w:rsid w:val="00BB15FE"/>
    <w:rsid w:val="00BB1BC3"/>
    <w:rsid w:val="00BB2769"/>
    <w:rsid w:val="00BB7A5B"/>
    <w:rsid w:val="00BC0EEA"/>
    <w:rsid w:val="00BC1D9A"/>
    <w:rsid w:val="00BC5060"/>
    <w:rsid w:val="00BD1032"/>
    <w:rsid w:val="00BD48CF"/>
    <w:rsid w:val="00BD6DCD"/>
    <w:rsid w:val="00BD7BCD"/>
    <w:rsid w:val="00BE0D55"/>
    <w:rsid w:val="00BE1CF5"/>
    <w:rsid w:val="00BE334C"/>
    <w:rsid w:val="00BE36B6"/>
    <w:rsid w:val="00BE3818"/>
    <w:rsid w:val="00BE5130"/>
    <w:rsid w:val="00BE536A"/>
    <w:rsid w:val="00BF0714"/>
    <w:rsid w:val="00BF18DC"/>
    <w:rsid w:val="00BF1C54"/>
    <w:rsid w:val="00BF257C"/>
    <w:rsid w:val="00BF668B"/>
    <w:rsid w:val="00C07094"/>
    <w:rsid w:val="00C10FFC"/>
    <w:rsid w:val="00C11AB3"/>
    <w:rsid w:val="00C11C39"/>
    <w:rsid w:val="00C14907"/>
    <w:rsid w:val="00C15688"/>
    <w:rsid w:val="00C24694"/>
    <w:rsid w:val="00C25AEA"/>
    <w:rsid w:val="00C25B4C"/>
    <w:rsid w:val="00C266F5"/>
    <w:rsid w:val="00C27499"/>
    <w:rsid w:val="00C36B63"/>
    <w:rsid w:val="00C36B71"/>
    <w:rsid w:val="00C44AE3"/>
    <w:rsid w:val="00C459AB"/>
    <w:rsid w:val="00C45D2D"/>
    <w:rsid w:val="00C4708B"/>
    <w:rsid w:val="00C47C2E"/>
    <w:rsid w:val="00C509B3"/>
    <w:rsid w:val="00C64A39"/>
    <w:rsid w:val="00C64C59"/>
    <w:rsid w:val="00C650AB"/>
    <w:rsid w:val="00C70D89"/>
    <w:rsid w:val="00C70D9A"/>
    <w:rsid w:val="00C7133F"/>
    <w:rsid w:val="00C734BD"/>
    <w:rsid w:val="00C74301"/>
    <w:rsid w:val="00C81780"/>
    <w:rsid w:val="00C83A09"/>
    <w:rsid w:val="00C8588E"/>
    <w:rsid w:val="00C87ADC"/>
    <w:rsid w:val="00C932D4"/>
    <w:rsid w:val="00C94108"/>
    <w:rsid w:val="00C946EB"/>
    <w:rsid w:val="00CA0876"/>
    <w:rsid w:val="00CA0E5F"/>
    <w:rsid w:val="00CA243E"/>
    <w:rsid w:val="00CA3819"/>
    <w:rsid w:val="00CA3CBD"/>
    <w:rsid w:val="00CB3684"/>
    <w:rsid w:val="00CB4C64"/>
    <w:rsid w:val="00CC113D"/>
    <w:rsid w:val="00CC5534"/>
    <w:rsid w:val="00CC57B8"/>
    <w:rsid w:val="00CD1A1B"/>
    <w:rsid w:val="00CD1DF6"/>
    <w:rsid w:val="00CD59DD"/>
    <w:rsid w:val="00CD6051"/>
    <w:rsid w:val="00CD6B2E"/>
    <w:rsid w:val="00CD7791"/>
    <w:rsid w:val="00CE10AB"/>
    <w:rsid w:val="00CE1DA6"/>
    <w:rsid w:val="00CE29AA"/>
    <w:rsid w:val="00CE61F9"/>
    <w:rsid w:val="00CF403F"/>
    <w:rsid w:val="00CF4DEE"/>
    <w:rsid w:val="00CF5BFF"/>
    <w:rsid w:val="00D0100B"/>
    <w:rsid w:val="00D0346C"/>
    <w:rsid w:val="00D06EC3"/>
    <w:rsid w:val="00D0782D"/>
    <w:rsid w:val="00D07988"/>
    <w:rsid w:val="00D10A2F"/>
    <w:rsid w:val="00D11E2E"/>
    <w:rsid w:val="00D1238B"/>
    <w:rsid w:val="00D14ECA"/>
    <w:rsid w:val="00D20E83"/>
    <w:rsid w:val="00D23A06"/>
    <w:rsid w:val="00D263C6"/>
    <w:rsid w:val="00D31948"/>
    <w:rsid w:val="00D32068"/>
    <w:rsid w:val="00D339CC"/>
    <w:rsid w:val="00D4039B"/>
    <w:rsid w:val="00D422F5"/>
    <w:rsid w:val="00D449C1"/>
    <w:rsid w:val="00D52F94"/>
    <w:rsid w:val="00D5732B"/>
    <w:rsid w:val="00D57F53"/>
    <w:rsid w:val="00D6225A"/>
    <w:rsid w:val="00D63203"/>
    <w:rsid w:val="00D65D79"/>
    <w:rsid w:val="00D66362"/>
    <w:rsid w:val="00D718DD"/>
    <w:rsid w:val="00D71DA3"/>
    <w:rsid w:val="00D72AB1"/>
    <w:rsid w:val="00D76380"/>
    <w:rsid w:val="00D772C1"/>
    <w:rsid w:val="00D77B7F"/>
    <w:rsid w:val="00D80906"/>
    <w:rsid w:val="00D80CC9"/>
    <w:rsid w:val="00D81560"/>
    <w:rsid w:val="00D823E6"/>
    <w:rsid w:val="00D825E3"/>
    <w:rsid w:val="00D85112"/>
    <w:rsid w:val="00D85C7F"/>
    <w:rsid w:val="00D85F5D"/>
    <w:rsid w:val="00D904FC"/>
    <w:rsid w:val="00D9065E"/>
    <w:rsid w:val="00D95AAA"/>
    <w:rsid w:val="00DA078F"/>
    <w:rsid w:val="00DA196A"/>
    <w:rsid w:val="00DA3176"/>
    <w:rsid w:val="00DA7432"/>
    <w:rsid w:val="00DB5561"/>
    <w:rsid w:val="00DB6853"/>
    <w:rsid w:val="00DB765A"/>
    <w:rsid w:val="00DC745D"/>
    <w:rsid w:val="00DD02C9"/>
    <w:rsid w:val="00DD3E34"/>
    <w:rsid w:val="00DD4955"/>
    <w:rsid w:val="00DE0886"/>
    <w:rsid w:val="00DE1AF1"/>
    <w:rsid w:val="00DE2D69"/>
    <w:rsid w:val="00DE7463"/>
    <w:rsid w:val="00DF11A8"/>
    <w:rsid w:val="00DF1831"/>
    <w:rsid w:val="00DF435D"/>
    <w:rsid w:val="00DF4E89"/>
    <w:rsid w:val="00DF5ED9"/>
    <w:rsid w:val="00E02594"/>
    <w:rsid w:val="00E03B0A"/>
    <w:rsid w:val="00E05ED7"/>
    <w:rsid w:val="00E06EF2"/>
    <w:rsid w:val="00E136E5"/>
    <w:rsid w:val="00E13969"/>
    <w:rsid w:val="00E14645"/>
    <w:rsid w:val="00E17BD8"/>
    <w:rsid w:val="00E20972"/>
    <w:rsid w:val="00E2501D"/>
    <w:rsid w:val="00E257C9"/>
    <w:rsid w:val="00E30199"/>
    <w:rsid w:val="00E30C4C"/>
    <w:rsid w:val="00E32031"/>
    <w:rsid w:val="00E3519A"/>
    <w:rsid w:val="00E3608E"/>
    <w:rsid w:val="00E362D9"/>
    <w:rsid w:val="00E367FB"/>
    <w:rsid w:val="00E41DB1"/>
    <w:rsid w:val="00E46E82"/>
    <w:rsid w:val="00E50593"/>
    <w:rsid w:val="00E55A71"/>
    <w:rsid w:val="00E56845"/>
    <w:rsid w:val="00E61F07"/>
    <w:rsid w:val="00E643F8"/>
    <w:rsid w:val="00E6667C"/>
    <w:rsid w:val="00E676AB"/>
    <w:rsid w:val="00E70C1F"/>
    <w:rsid w:val="00E7623B"/>
    <w:rsid w:val="00E7675F"/>
    <w:rsid w:val="00E7750E"/>
    <w:rsid w:val="00E86FAB"/>
    <w:rsid w:val="00E8715C"/>
    <w:rsid w:val="00E90E81"/>
    <w:rsid w:val="00E93716"/>
    <w:rsid w:val="00E95415"/>
    <w:rsid w:val="00E977DC"/>
    <w:rsid w:val="00E97B7D"/>
    <w:rsid w:val="00EA5599"/>
    <w:rsid w:val="00EA5C87"/>
    <w:rsid w:val="00EA7208"/>
    <w:rsid w:val="00EA76C1"/>
    <w:rsid w:val="00EA776D"/>
    <w:rsid w:val="00EA7AA7"/>
    <w:rsid w:val="00EB1803"/>
    <w:rsid w:val="00EB28D0"/>
    <w:rsid w:val="00EB3BBD"/>
    <w:rsid w:val="00EB3CB0"/>
    <w:rsid w:val="00EB5AF7"/>
    <w:rsid w:val="00EC0A3E"/>
    <w:rsid w:val="00EC1CE3"/>
    <w:rsid w:val="00EC6E21"/>
    <w:rsid w:val="00EC7DD4"/>
    <w:rsid w:val="00ED1230"/>
    <w:rsid w:val="00ED2500"/>
    <w:rsid w:val="00ED3345"/>
    <w:rsid w:val="00ED3370"/>
    <w:rsid w:val="00ED507A"/>
    <w:rsid w:val="00ED61BD"/>
    <w:rsid w:val="00EE2CDF"/>
    <w:rsid w:val="00EE487D"/>
    <w:rsid w:val="00EF3B65"/>
    <w:rsid w:val="00EF3C4F"/>
    <w:rsid w:val="00EF481C"/>
    <w:rsid w:val="00EF5EDE"/>
    <w:rsid w:val="00EF7807"/>
    <w:rsid w:val="00F015C9"/>
    <w:rsid w:val="00F01F8C"/>
    <w:rsid w:val="00F02097"/>
    <w:rsid w:val="00F02805"/>
    <w:rsid w:val="00F02B3B"/>
    <w:rsid w:val="00F03BF7"/>
    <w:rsid w:val="00F05FA0"/>
    <w:rsid w:val="00F06D6D"/>
    <w:rsid w:val="00F06FE0"/>
    <w:rsid w:val="00F11F96"/>
    <w:rsid w:val="00F122BF"/>
    <w:rsid w:val="00F12E2C"/>
    <w:rsid w:val="00F14CFB"/>
    <w:rsid w:val="00F16F9B"/>
    <w:rsid w:val="00F21776"/>
    <w:rsid w:val="00F2246D"/>
    <w:rsid w:val="00F25892"/>
    <w:rsid w:val="00F323CE"/>
    <w:rsid w:val="00F33972"/>
    <w:rsid w:val="00F40CE5"/>
    <w:rsid w:val="00F411D8"/>
    <w:rsid w:val="00F417D6"/>
    <w:rsid w:val="00F4508A"/>
    <w:rsid w:val="00F4545D"/>
    <w:rsid w:val="00F456DD"/>
    <w:rsid w:val="00F4661F"/>
    <w:rsid w:val="00F5525B"/>
    <w:rsid w:val="00F56CC3"/>
    <w:rsid w:val="00F576B0"/>
    <w:rsid w:val="00F64998"/>
    <w:rsid w:val="00F653F4"/>
    <w:rsid w:val="00F668FD"/>
    <w:rsid w:val="00F7078C"/>
    <w:rsid w:val="00F7244F"/>
    <w:rsid w:val="00F73432"/>
    <w:rsid w:val="00F73CEA"/>
    <w:rsid w:val="00F744B4"/>
    <w:rsid w:val="00F7715B"/>
    <w:rsid w:val="00F90A67"/>
    <w:rsid w:val="00F9262F"/>
    <w:rsid w:val="00F972E6"/>
    <w:rsid w:val="00FA2AEE"/>
    <w:rsid w:val="00FA7AB1"/>
    <w:rsid w:val="00FB1E46"/>
    <w:rsid w:val="00FB2BE6"/>
    <w:rsid w:val="00FB39DF"/>
    <w:rsid w:val="00FB3E63"/>
    <w:rsid w:val="00FB45F3"/>
    <w:rsid w:val="00FB575A"/>
    <w:rsid w:val="00FC01EF"/>
    <w:rsid w:val="00FC1BC3"/>
    <w:rsid w:val="00FC282D"/>
    <w:rsid w:val="00FC7671"/>
    <w:rsid w:val="00FD09F0"/>
    <w:rsid w:val="00FD25AC"/>
    <w:rsid w:val="00FD264A"/>
    <w:rsid w:val="00FD2733"/>
    <w:rsid w:val="00FD3E0E"/>
    <w:rsid w:val="00FD4EA4"/>
    <w:rsid w:val="00FD54AD"/>
    <w:rsid w:val="00FD7E42"/>
    <w:rsid w:val="00FE030D"/>
    <w:rsid w:val="00FE541E"/>
    <w:rsid w:val="00FE61C8"/>
    <w:rsid w:val="00FE6757"/>
    <w:rsid w:val="00FE7140"/>
    <w:rsid w:val="00FF10CE"/>
    <w:rsid w:val="00FF3CEE"/>
    <w:rsid w:val="00FF6831"/>
    <w:rsid w:val="00FF6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64046"/>
  <w15:chartTrackingRefBased/>
  <w15:docId w15:val="{EB142ABE-79D2-48C0-A076-D87F0B0B1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FB1"/>
    <w:rPr>
      <w:rFonts w:ascii="Calibri" w:hAnsi="Calibri"/>
      <w:szCs w:val="22"/>
      <w:lang w:val="pl-PL"/>
    </w:rPr>
  </w:style>
  <w:style w:type="paragraph" w:styleId="Heading1">
    <w:name w:val="heading 1"/>
    <w:basedOn w:val="Normal"/>
    <w:next w:val="Normal"/>
    <w:qFormat/>
    <w:rsid w:val="005E7C0D"/>
    <w:pPr>
      <w:keepNext/>
      <w:numPr>
        <w:numId w:val="4"/>
      </w:numPr>
      <w:autoSpaceDE w:val="0"/>
      <w:autoSpaceDN w:val="0"/>
      <w:spacing w:after="120"/>
      <w:outlineLvl w:val="0"/>
    </w:pPr>
    <w:rPr>
      <w:rFonts w:eastAsia="Times New Roman"/>
      <w:b/>
      <w:bCs/>
      <w:color w:val="FF0000"/>
      <w:sz w:val="24"/>
      <w:szCs w:val="24"/>
      <w:lang w:eastAsia="pl-PL"/>
    </w:rPr>
  </w:style>
  <w:style w:type="paragraph" w:styleId="Heading2">
    <w:name w:val="heading 2"/>
    <w:basedOn w:val="Normal"/>
    <w:next w:val="Normal"/>
    <w:qFormat/>
    <w:pPr>
      <w:keepNext/>
      <w:numPr>
        <w:ilvl w:val="1"/>
        <w:numId w:val="4"/>
      </w:numPr>
      <w:spacing w:before="120" w:after="120"/>
      <w:jc w:val="both"/>
      <w:outlineLvl w:val="1"/>
    </w:pPr>
    <w:rPr>
      <w:rFonts w:ascii="Arial" w:hAnsi="Arial" w:cs="Arial"/>
      <w:b/>
      <w:bCs/>
      <w:szCs w:val="20"/>
    </w:rPr>
  </w:style>
  <w:style w:type="paragraph" w:styleId="Heading3">
    <w:name w:val="heading 3"/>
    <w:basedOn w:val="Normal"/>
    <w:next w:val="Normal"/>
    <w:qFormat/>
    <w:pPr>
      <w:keepNext/>
      <w:numPr>
        <w:ilvl w:val="2"/>
        <w:numId w:val="4"/>
      </w:numPr>
      <w:jc w:val="both"/>
      <w:outlineLvl w:val="2"/>
    </w:pPr>
    <w:rPr>
      <w:rFonts w:ascii="Arial" w:hAnsi="Arial" w:cs="Arial"/>
      <w:bCs/>
      <w:i/>
      <w:iCs/>
      <w:szCs w:val="18"/>
    </w:rPr>
  </w:style>
  <w:style w:type="paragraph" w:styleId="Heading4">
    <w:name w:val="heading 4"/>
    <w:basedOn w:val="Normal"/>
    <w:next w:val="Normal"/>
    <w:qFormat/>
    <w:pPr>
      <w:keepNext/>
      <w:numPr>
        <w:ilvl w:val="3"/>
        <w:numId w:val="4"/>
      </w:numPr>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semiHidden/>
    <w:unhideWhenUsed/>
    <w:qFormat/>
    <w:rsid w:val="00CD1DF6"/>
    <w:pPr>
      <w:numPr>
        <w:ilvl w:val="4"/>
        <w:numId w:val="4"/>
      </w:numPr>
      <w:spacing w:before="240" w:after="60"/>
      <w:outlineLvl w:val="4"/>
    </w:pPr>
    <w:rPr>
      <w:rFonts w:eastAsia="Times New Roman"/>
      <w:b/>
      <w:bCs/>
      <w:i/>
      <w:iCs/>
      <w:sz w:val="26"/>
      <w:szCs w:val="26"/>
    </w:rPr>
  </w:style>
  <w:style w:type="paragraph" w:styleId="Heading6">
    <w:name w:val="heading 6"/>
    <w:basedOn w:val="Normal"/>
    <w:next w:val="Normal"/>
    <w:qFormat/>
    <w:pPr>
      <w:keepNext/>
      <w:keepLines/>
      <w:numPr>
        <w:ilvl w:val="5"/>
        <w:numId w:val="4"/>
      </w:numPr>
      <w:spacing w:before="40"/>
      <w:outlineLvl w:val="5"/>
    </w:pPr>
    <w:rPr>
      <w:rFonts w:ascii="Calibri Light" w:eastAsia="Times New Roman" w:hAnsi="Calibri Light"/>
      <w:color w:val="1F4D78"/>
      <w:sz w:val="24"/>
      <w:szCs w:val="24"/>
      <w:lang w:val="x-none" w:eastAsia="pl-PL"/>
    </w:rPr>
  </w:style>
  <w:style w:type="paragraph" w:styleId="Heading7">
    <w:name w:val="heading 7"/>
    <w:basedOn w:val="Normal"/>
    <w:next w:val="Normal"/>
    <w:qFormat/>
    <w:pPr>
      <w:keepNext/>
      <w:numPr>
        <w:ilvl w:val="6"/>
        <w:numId w:val="4"/>
      </w:numPr>
      <w:autoSpaceDE w:val="0"/>
      <w:autoSpaceDN w:val="0"/>
      <w:outlineLvl w:val="6"/>
    </w:pPr>
    <w:rPr>
      <w:rFonts w:ascii="Times New Roman" w:eastAsia="Times New Roman" w:hAnsi="Times New Roman"/>
      <w:b/>
      <w:bCs/>
      <w:szCs w:val="24"/>
      <w:u w:val="single"/>
      <w:lang w:eastAsia="pl-PL"/>
    </w:rPr>
  </w:style>
  <w:style w:type="paragraph" w:styleId="Heading8">
    <w:name w:val="heading 8"/>
    <w:basedOn w:val="Normal"/>
    <w:next w:val="Normal"/>
    <w:link w:val="Heading8Char"/>
    <w:uiPriority w:val="9"/>
    <w:semiHidden/>
    <w:unhideWhenUsed/>
    <w:qFormat/>
    <w:rsid w:val="00CD1DF6"/>
    <w:pPr>
      <w:numPr>
        <w:ilvl w:val="7"/>
        <w:numId w:val="4"/>
      </w:num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CD1DF6"/>
    <w:pPr>
      <w:numPr>
        <w:ilvl w:val="8"/>
        <w:numId w:val="4"/>
      </w:numPr>
      <w:spacing w:before="240" w:after="60"/>
      <w:outlineLvl w:val="8"/>
    </w:pPr>
    <w:rPr>
      <w:rFonts w:ascii="Calibri Light" w:eastAsia="Times New Roma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Pr>
      <w:rFonts w:ascii="Tahoma" w:hAnsi="Tahoma" w:cs="Tahoma"/>
      <w:sz w:val="16"/>
      <w:szCs w:val="16"/>
    </w:rPr>
  </w:style>
  <w:style w:type="character" w:customStyle="1" w:styleId="TekstdymkaZnak">
    <w:name w:val="Tekst dymka Znak"/>
    <w:semiHidden/>
    <w:rPr>
      <w:rFonts w:ascii="Tahoma" w:hAnsi="Tahoma" w:cs="Tahoma"/>
      <w:sz w:val="16"/>
      <w:szCs w:val="16"/>
    </w:rPr>
  </w:style>
  <w:style w:type="paragraph" w:styleId="Header">
    <w:name w:val="header"/>
    <w:basedOn w:val="Normal"/>
    <w:uiPriority w:val="99"/>
    <w:unhideWhenUsed/>
    <w:pPr>
      <w:tabs>
        <w:tab w:val="center" w:pos="4536"/>
        <w:tab w:val="right" w:pos="9072"/>
      </w:tabs>
    </w:pPr>
  </w:style>
  <w:style w:type="character" w:customStyle="1" w:styleId="NagwekZnak">
    <w:name w:val="Nagłówek Znak"/>
    <w:basedOn w:val="DefaultParagraphFont"/>
    <w:uiPriority w:val="99"/>
  </w:style>
  <w:style w:type="paragraph" w:styleId="Footer">
    <w:name w:val="footer"/>
    <w:basedOn w:val="Normal"/>
    <w:link w:val="FooterChar"/>
    <w:uiPriority w:val="99"/>
    <w:unhideWhenUsed/>
    <w:pPr>
      <w:tabs>
        <w:tab w:val="center" w:pos="4536"/>
        <w:tab w:val="right" w:pos="9072"/>
      </w:tabs>
    </w:pPr>
  </w:style>
  <w:style w:type="character" w:customStyle="1" w:styleId="StopkaZnak">
    <w:name w:val="Stopka Znak"/>
    <w:basedOn w:val="DefaultParagraphFont"/>
  </w:style>
  <w:style w:type="paragraph" w:styleId="BodyText">
    <w:name w:val="Body Text"/>
    <w:aliases w:val="b,bt,Tekst podstawowy Znak Znak Znak Znak Znak Znak Znak Znak"/>
    <w:basedOn w:val="Normal"/>
    <w:semiHidden/>
    <w:pPr>
      <w:spacing w:after="120"/>
    </w:pPr>
    <w:rPr>
      <w:rFonts w:ascii="Times New Roman" w:eastAsia="Times New Roman" w:hAnsi="Times New Roman"/>
      <w:sz w:val="24"/>
      <w:szCs w:val="20"/>
      <w:lang w:eastAsia="pl-PL"/>
    </w:rPr>
  </w:style>
  <w:style w:type="character" w:customStyle="1" w:styleId="TekstpodstawowyZnak">
    <w:name w:val="Tekst podstawowy Znak"/>
    <w:aliases w:val="b Znak,bt Znak,Tekst podstawowy Znak Znak Znak Znak Znak Znak Znak Znak Znak"/>
    <w:rPr>
      <w:rFonts w:eastAsia="Times New Roman"/>
      <w:szCs w:val="20"/>
      <w:lang w:eastAsia="pl-PL"/>
    </w:rPr>
  </w:style>
  <w:style w:type="character" w:customStyle="1" w:styleId="Nagwek1Znak">
    <w:name w:val="Nagłówek 1 Znak"/>
    <w:rPr>
      <w:rFonts w:eastAsia="Times New Roman"/>
      <w:b/>
      <w:bCs/>
      <w:sz w:val="20"/>
      <w:lang w:eastAsia="pl-PL"/>
    </w:rPr>
  </w:style>
  <w:style w:type="character" w:customStyle="1" w:styleId="Nagwek7Znak">
    <w:name w:val="Nagłówek 7 Znak"/>
    <w:rPr>
      <w:rFonts w:eastAsia="Times New Roman"/>
      <w:b/>
      <w:bCs/>
      <w:sz w:val="20"/>
      <w:u w:val="single"/>
      <w:lang w:eastAsia="pl-PL"/>
    </w:rPr>
  </w:style>
  <w:style w:type="paragraph" w:styleId="TOC2">
    <w:name w:val="toc 2"/>
    <w:basedOn w:val="Normal"/>
    <w:next w:val="Normal"/>
    <w:autoRedefine/>
    <w:uiPriority w:val="39"/>
    <w:rPr>
      <w:rFonts w:ascii="Arial" w:eastAsia="Times New Roman" w:hAnsi="Arial" w:cs="Arial"/>
      <w:bCs/>
      <w:i/>
      <w:iCs/>
      <w:szCs w:val="20"/>
      <w:lang w:eastAsia="pl-PL"/>
    </w:rPr>
  </w:style>
  <w:style w:type="character" w:customStyle="1" w:styleId="TekstkomentarzaZnak">
    <w:name w:val="Tekst komentarza Znak"/>
    <w:aliases w:val="Znak Znak, Znak Znak"/>
    <w:locked/>
    <w:rPr>
      <w:lang w:eastAsia="pl-PL"/>
    </w:rPr>
  </w:style>
  <w:style w:type="paragraph" w:styleId="CommentText">
    <w:name w:val="annotation text"/>
    <w:aliases w:val="Znak, Znak"/>
    <w:basedOn w:val="Normal"/>
    <w:link w:val="CommentTextChar"/>
    <w:uiPriority w:val="99"/>
    <w:rsid w:val="007D44E0"/>
    <w:pPr>
      <w:autoSpaceDE w:val="0"/>
      <w:autoSpaceDN w:val="0"/>
    </w:pPr>
    <w:rPr>
      <w:rFonts w:ascii="Times New Roman" w:hAnsi="Times New Roman"/>
      <w:szCs w:val="20"/>
      <w:lang w:val="x-none" w:eastAsia="pl-PL"/>
    </w:rPr>
  </w:style>
  <w:style w:type="character" w:customStyle="1" w:styleId="TekstkomentarzaZnak1">
    <w:name w:val="Tekst komentarza Znak1"/>
    <w:semiHidden/>
    <w:rPr>
      <w:rFonts w:ascii="Calibri" w:eastAsia="Calibri" w:hAnsi="Calibri"/>
      <w:sz w:val="20"/>
      <w:szCs w:val="20"/>
    </w:rPr>
  </w:style>
  <w:style w:type="character" w:styleId="CommentReference">
    <w:name w:val="annotation reference"/>
    <w:uiPriority w:val="99"/>
    <w:rPr>
      <w:rFonts w:cs="Times New Roman"/>
      <w:sz w:val="16"/>
    </w:rPr>
  </w:style>
  <w:style w:type="paragraph" w:styleId="NoSpacing">
    <w:name w:val="No Spacing"/>
    <w:uiPriority w:val="1"/>
    <w:qFormat/>
    <w:rPr>
      <w:rFonts w:ascii="Calibri" w:hAnsi="Calibri"/>
      <w:sz w:val="22"/>
      <w:szCs w:val="22"/>
      <w:lang w:val="pl-PL"/>
    </w:rPr>
  </w:style>
  <w:style w:type="character" w:customStyle="1" w:styleId="footnote">
    <w:name w:val="footnote"/>
  </w:style>
  <w:style w:type="paragraph" w:styleId="ListParagraph">
    <w:name w:val="List Paragraph"/>
    <w:basedOn w:val="Normal"/>
    <w:uiPriority w:val="34"/>
    <w:qFormat/>
    <w:pPr>
      <w:autoSpaceDE w:val="0"/>
      <w:autoSpaceDN w:val="0"/>
      <w:ind w:left="708"/>
    </w:pPr>
    <w:rPr>
      <w:rFonts w:ascii="Times New Roman" w:eastAsia="Times New Roman" w:hAnsi="Times New Roman"/>
      <w:szCs w:val="24"/>
      <w:lang w:val="x-none" w:eastAsia="x-none"/>
    </w:rPr>
  </w:style>
  <w:style w:type="paragraph" w:styleId="CommentSubject">
    <w:name w:val="annotation subject"/>
    <w:basedOn w:val="CommentText"/>
    <w:next w:val="CommentText"/>
    <w:semiHidden/>
    <w:unhideWhenUsed/>
    <w:pPr>
      <w:autoSpaceDE/>
      <w:autoSpaceDN/>
      <w:spacing w:after="200"/>
    </w:pPr>
    <w:rPr>
      <w:rFonts w:ascii="Calibri" w:hAnsi="Calibri"/>
      <w:b/>
      <w:bCs/>
      <w:lang w:eastAsia="en-US"/>
    </w:rPr>
  </w:style>
  <w:style w:type="character" w:customStyle="1" w:styleId="TematkomentarzaZnak">
    <w:name w:val="Temat komentarza Znak"/>
    <w:semiHidden/>
    <w:rPr>
      <w:rFonts w:ascii="Calibri" w:eastAsia="Calibri" w:hAnsi="Calibri"/>
      <w:b/>
      <w:bCs/>
      <w:sz w:val="20"/>
      <w:szCs w:val="20"/>
      <w:lang w:eastAsia="pl-PL"/>
    </w:rPr>
  </w:style>
  <w:style w:type="paragraph" w:customStyle="1" w:styleId="Default">
    <w:name w:val="Default"/>
    <w:qFormat/>
    <w:pPr>
      <w:autoSpaceDE w:val="0"/>
      <w:autoSpaceDN w:val="0"/>
      <w:adjustRightInd w:val="0"/>
    </w:pPr>
    <w:rPr>
      <w:color w:val="000000"/>
      <w:sz w:val="24"/>
      <w:szCs w:val="24"/>
      <w:lang w:val="pl-PL"/>
    </w:rPr>
  </w:style>
  <w:style w:type="paragraph" w:styleId="FootnoteText">
    <w:name w:val="footnote text"/>
    <w:aliases w:val="Podrozdział,Footnote,Podrozdzia3,-E Fuﬂnotentext,Fuﬂnotentext Ursprung,Fußnotentext Ursprung,-E Fußnotentext,Fußnote,Tekst przypisu Znak Znak Znak Znak,Tekst przypisu Znak Znak Znak Znak Znak,Footnote text,footnote text,FOOTNOTES"/>
    <w:basedOn w:val="Normal"/>
    <w:link w:val="FootnoteTextChar"/>
    <w:uiPriority w:val="99"/>
    <w:unhideWhenUsed/>
    <w:rsid w:val="000E3A43"/>
    <w:rPr>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Footnote text Znak"/>
    <w:rPr>
      <w:rFonts w:ascii="Calibri" w:eastAsia="Calibri" w:hAnsi="Calibri"/>
      <w:sz w:val="20"/>
      <w:szCs w:val="20"/>
    </w:rPr>
  </w:style>
  <w:style w:type="character" w:styleId="FootnoteReference">
    <w:name w:val="footnote reference"/>
    <w:aliases w:val="Footnote Reference Number,Footnote symbol,Footnote number,fr,o,Footnotemark,FR,Footnotemark1,Footnotemark2,FR1,Footnotemark3,FR2,Footnotemark4,FR3,Footnotemark5,FR4,Footnotemark6,Footnotemark7,Footnotemark8"/>
    <w:uiPriority w:val="99"/>
    <w:semiHidden/>
    <w:unhideWhenUsed/>
    <w:rPr>
      <w:vertAlign w:val="superscript"/>
    </w:rPr>
  </w:style>
  <w:style w:type="paragraph" w:styleId="BodyTextIndent">
    <w:name w:val="Body Text Indent"/>
    <w:basedOn w:val="Normal"/>
    <w:unhideWhenUsed/>
    <w:pPr>
      <w:spacing w:after="120"/>
      <w:ind w:left="283"/>
    </w:pPr>
  </w:style>
  <w:style w:type="character" w:customStyle="1" w:styleId="TekstpodstawowywcityZnak">
    <w:name w:val="Tekst podstawowy wcięty Znak"/>
    <w:semiHidden/>
    <w:rPr>
      <w:rFonts w:ascii="Calibri" w:eastAsia="Calibri" w:hAnsi="Calibri"/>
      <w:sz w:val="22"/>
      <w:szCs w:val="22"/>
    </w:rPr>
  </w:style>
  <w:style w:type="paragraph" w:customStyle="1" w:styleId="StylinstrukcjaI">
    <w:name w:val="Stylinstrukcja_I"/>
    <w:basedOn w:val="Header"/>
    <w:pPr>
      <w:numPr>
        <w:numId w:val="1"/>
      </w:numPr>
      <w:tabs>
        <w:tab w:val="clear" w:pos="4536"/>
        <w:tab w:val="clear" w:pos="9072"/>
      </w:tabs>
      <w:autoSpaceDE w:val="0"/>
      <w:autoSpaceDN w:val="0"/>
      <w:jc w:val="both"/>
    </w:pPr>
    <w:rPr>
      <w:rFonts w:ascii="Verdana" w:eastAsia="Times New Roman" w:hAnsi="Verdana"/>
      <w:b/>
      <w:i/>
      <w:sz w:val="28"/>
      <w:szCs w:val="18"/>
      <w:lang w:eastAsia="pl-PL"/>
    </w:rPr>
  </w:style>
  <w:style w:type="paragraph" w:styleId="BodyTextIndent2">
    <w:name w:val="Body Text Indent 2"/>
    <w:basedOn w:val="Normal"/>
    <w:semiHidden/>
    <w:unhideWhenUsed/>
    <w:pPr>
      <w:spacing w:after="120" w:line="480" w:lineRule="auto"/>
      <w:ind w:left="283"/>
    </w:pPr>
  </w:style>
  <w:style w:type="character" w:customStyle="1" w:styleId="Tekstpodstawowywcity2Znak">
    <w:name w:val="Tekst podstawowy wcięty 2 Znak"/>
    <w:semiHidden/>
    <w:rPr>
      <w:rFonts w:ascii="Calibri" w:hAnsi="Calibri"/>
      <w:sz w:val="22"/>
      <w:szCs w:val="22"/>
      <w:lang w:eastAsia="en-US"/>
    </w:rPr>
  </w:style>
  <w:style w:type="character" w:styleId="Strong">
    <w:name w:val="Strong"/>
    <w:qFormat/>
    <w:rPr>
      <w:rFonts w:cs="Times New Roman"/>
      <w:b/>
    </w:rPr>
  </w:style>
  <w:style w:type="character" w:customStyle="1" w:styleId="AkapitzlistZnak">
    <w:name w:val="Akapit z listą Znak"/>
    <w:locked/>
    <w:rPr>
      <w:rFonts w:eastAsia="Times New Roman"/>
      <w:szCs w:val="24"/>
    </w:rPr>
  </w:style>
  <w:style w:type="paragraph" w:styleId="Revision">
    <w:name w:val="Revision"/>
    <w:hidden/>
    <w:semiHidden/>
    <w:rPr>
      <w:rFonts w:ascii="Calibri" w:hAnsi="Calibri"/>
      <w:sz w:val="22"/>
      <w:szCs w:val="22"/>
      <w:lang w:val="pl-PL"/>
    </w:rPr>
  </w:style>
  <w:style w:type="paragraph" w:customStyle="1" w:styleId="Styl1">
    <w:name w:val="Styl1"/>
    <w:basedOn w:val="Normal"/>
    <w:next w:val="ListBullet2"/>
    <w:autoRedefine/>
    <w:rsid w:val="00BF18DC"/>
    <w:pPr>
      <w:numPr>
        <w:numId w:val="2"/>
      </w:numPr>
      <w:spacing w:after="120"/>
      <w:jc w:val="both"/>
    </w:pPr>
    <w:rPr>
      <w:rFonts w:ascii="Arial" w:eastAsia="MS PGothic" w:hAnsi="Arial" w:cs="Arial"/>
      <w:szCs w:val="20"/>
      <w:lang w:eastAsia="pl-PL"/>
    </w:rPr>
  </w:style>
  <w:style w:type="paragraph" w:customStyle="1" w:styleId="Revision1">
    <w:name w:val="Revision1"/>
    <w:hidden/>
    <w:semiHidden/>
    <w:rPr>
      <w:rFonts w:eastAsia="Times New Roman"/>
      <w:sz w:val="24"/>
      <w:szCs w:val="24"/>
      <w:lang w:val="pl-PL" w:eastAsia="pl-PL"/>
    </w:rPr>
  </w:style>
  <w:style w:type="character" w:customStyle="1" w:styleId="Ppogrubienie">
    <w:name w:val="_P_ – pogrubienie"/>
    <w:qFormat/>
    <w:rPr>
      <w:b/>
    </w:rPr>
  </w:style>
  <w:style w:type="character" w:customStyle="1" w:styleId="Nagwek4Znak">
    <w:name w:val="Nagłówek 4 Znak"/>
    <w:semiHidden/>
    <w:rPr>
      <w:rFonts w:ascii="Calibri" w:eastAsia="Times New Roman" w:hAnsi="Calibri" w:cs="Times New Roman"/>
      <w:b/>
      <w:bCs/>
      <w:sz w:val="28"/>
      <w:szCs w:val="28"/>
      <w:lang w:eastAsia="en-US"/>
    </w:rPr>
  </w:style>
  <w:style w:type="character" w:customStyle="1" w:styleId="highlight">
    <w:name w:val="highlight"/>
    <w:basedOn w:val="DefaultParagraphFont"/>
  </w:style>
  <w:style w:type="paragraph" w:styleId="ListBullet2">
    <w:name w:val="List Bullet 2"/>
    <w:basedOn w:val="Normal"/>
    <w:uiPriority w:val="99"/>
    <w:semiHidden/>
    <w:unhideWhenUsed/>
    <w:rsid w:val="00FB575A"/>
    <w:pPr>
      <w:numPr>
        <w:numId w:val="3"/>
      </w:numPr>
      <w:contextualSpacing/>
    </w:pPr>
  </w:style>
  <w:style w:type="character" w:customStyle="1" w:styleId="CommentTextChar">
    <w:name w:val="Comment Text Char"/>
    <w:aliases w:val="Znak Char, Znak Char"/>
    <w:link w:val="CommentText"/>
    <w:uiPriority w:val="99"/>
    <w:locked/>
    <w:rsid w:val="00244545"/>
    <w:rPr>
      <w:lang w:val="x-none"/>
    </w:rPr>
  </w:style>
  <w:style w:type="table" w:styleId="TableGrid">
    <w:name w:val="Table Grid"/>
    <w:basedOn w:val="TableNormal"/>
    <w:uiPriority w:val="59"/>
    <w:rsid w:val="009C6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294074"/>
  </w:style>
  <w:style w:type="character" w:styleId="Hyperlink">
    <w:name w:val="Hyperlink"/>
    <w:uiPriority w:val="99"/>
    <w:unhideWhenUsed/>
    <w:rsid w:val="00294074"/>
    <w:rPr>
      <w:color w:val="0563C1"/>
      <w:u w:val="single"/>
    </w:rPr>
  </w:style>
  <w:style w:type="character" w:customStyle="1" w:styleId="Heading5Char">
    <w:name w:val="Heading 5 Char"/>
    <w:link w:val="Heading5"/>
    <w:uiPriority w:val="9"/>
    <w:semiHidden/>
    <w:rsid w:val="00CD1DF6"/>
    <w:rPr>
      <w:rFonts w:ascii="Calibri" w:eastAsia="Times New Roman" w:hAnsi="Calibri"/>
      <w:b/>
      <w:bCs/>
      <w:i/>
      <w:iCs/>
      <w:sz w:val="26"/>
      <w:szCs w:val="26"/>
      <w:lang w:val="pl-PL"/>
    </w:rPr>
  </w:style>
  <w:style w:type="character" w:customStyle="1" w:styleId="Heading8Char">
    <w:name w:val="Heading 8 Char"/>
    <w:link w:val="Heading8"/>
    <w:uiPriority w:val="9"/>
    <w:semiHidden/>
    <w:rsid w:val="00CD1DF6"/>
    <w:rPr>
      <w:rFonts w:ascii="Calibri" w:eastAsia="Times New Roman" w:hAnsi="Calibri"/>
      <w:i/>
      <w:iCs/>
      <w:sz w:val="24"/>
      <w:szCs w:val="24"/>
      <w:lang w:val="pl-PL"/>
    </w:rPr>
  </w:style>
  <w:style w:type="character" w:customStyle="1" w:styleId="Heading9Char">
    <w:name w:val="Heading 9 Char"/>
    <w:link w:val="Heading9"/>
    <w:uiPriority w:val="9"/>
    <w:semiHidden/>
    <w:rsid w:val="00CD1DF6"/>
    <w:rPr>
      <w:rFonts w:ascii="Calibri Light" w:eastAsia="Times New Roman" w:hAnsi="Calibri Light"/>
      <w:szCs w:val="22"/>
      <w:lang w:val="pl-PL"/>
    </w:rPr>
  </w:style>
  <w:style w:type="character" w:customStyle="1" w:styleId="adr">
    <w:name w:val="adr"/>
    <w:basedOn w:val="DefaultParagraphFont"/>
    <w:rsid w:val="00060548"/>
  </w:style>
  <w:style w:type="character" w:customStyle="1" w:styleId="icon">
    <w:name w:val="icon"/>
    <w:basedOn w:val="DefaultParagraphFont"/>
    <w:rsid w:val="00060548"/>
  </w:style>
  <w:style w:type="character" w:customStyle="1" w:styleId="folder-selector-link">
    <w:name w:val="folder-selector-link"/>
    <w:basedOn w:val="DefaultParagraphFont"/>
    <w:rsid w:val="00060548"/>
  </w:style>
  <w:style w:type="character" w:customStyle="1" w:styleId="inner">
    <w:name w:val="inner"/>
    <w:basedOn w:val="DefaultParagraphFont"/>
    <w:rsid w:val="00060548"/>
  </w:style>
  <w:style w:type="character" w:customStyle="1" w:styleId="FooterChar">
    <w:name w:val="Footer Char"/>
    <w:basedOn w:val="DefaultParagraphFont"/>
    <w:link w:val="Footer"/>
    <w:uiPriority w:val="99"/>
    <w:rsid w:val="002B5EC7"/>
    <w:rPr>
      <w:rFonts w:ascii="Calibri" w:hAnsi="Calibri"/>
      <w:szCs w:val="22"/>
      <w:lang w:val="pl-PL"/>
    </w:rPr>
  </w:style>
  <w:style w:type="character" w:customStyle="1" w:styleId="FootnoteTextChar">
    <w:name w:val="Footnote Text Char"/>
    <w:aliases w:val="Podrozdział Char,Footnote Char,Podrozdzia3 Char,-E Fuﬂnotentext Char,Fuﬂnotentext Ursprung Char,Fußnotentext Ursprung Char,-E Fußnotentext Char,Fußnote Char,Tekst przypisu Znak Znak Znak Znak Char,Footnote text Char,footnote text Char"/>
    <w:basedOn w:val="DefaultParagraphFont"/>
    <w:link w:val="FootnoteText"/>
    <w:uiPriority w:val="99"/>
    <w:rsid w:val="005470CF"/>
    <w:rPr>
      <w:rFonts w:ascii="Calibri" w:hAnsi="Calibri"/>
      <w:lang w:val="pl-PL"/>
    </w:rPr>
  </w:style>
  <w:style w:type="paragraph" w:styleId="NormalWeb">
    <w:name w:val="Normal (Web)"/>
    <w:basedOn w:val="Normal"/>
    <w:uiPriority w:val="99"/>
    <w:semiHidden/>
    <w:unhideWhenUsed/>
    <w:rsid w:val="00BF1C54"/>
    <w:pPr>
      <w:spacing w:before="100" w:beforeAutospacing="1" w:after="100" w:afterAutospacing="1"/>
    </w:pPr>
    <w:rPr>
      <w:rFonts w:ascii="Times New Roman" w:eastAsia="Times New Roman" w:hAnsi="Times New Roman"/>
      <w:sz w:val="24"/>
      <w:szCs w:val="24"/>
      <w:lang w:val="en-US"/>
    </w:rPr>
  </w:style>
  <w:style w:type="paragraph" w:styleId="Title">
    <w:name w:val="Title"/>
    <w:basedOn w:val="Normal"/>
    <w:link w:val="TitleChar"/>
    <w:qFormat/>
    <w:rsid w:val="0021383A"/>
    <w:pPr>
      <w:jc w:val="center"/>
    </w:pPr>
    <w:rPr>
      <w:rFonts w:ascii="Times New Roman" w:eastAsia="Times New Roman" w:hAnsi="Times New Roman"/>
      <w:b/>
      <w:sz w:val="28"/>
      <w:szCs w:val="20"/>
      <w:lang w:val="en-AU" w:eastAsia="x-none"/>
    </w:rPr>
  </w:style>
  <w:style w:type="character" w:customStyle="1" w:styleId="TitleChar">
    <w:name w:val="Title Char"/>
    <w:basedOn w:val="DefaultParagraphFont"/>
    <w:link w:val="Title"/>
    <w:rsid w:val="0021383A"/>
    <w:rPr>
      <w:rFonts w:eastAsia="Times New Roman"/>
      <w:b/>
      <w:sz w:val="28"/>
      <w:lang w:val="en-AU"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32707">
      <w:bodyDiv w:val="1"/>
      <w:marLeft w:val="0"/>
      <w:marRight w:val="0"/>
      <w:marTop w:val="0"/>
      <w:marBottom w:val="0"/>
      <w:divBdr>
        <w:top w:val="none" w:sz="0" w:space="0" w:color="auto"/>
        <w:left w:val="none" w:sz="0" w:space="0" w:color="auto"/>
        <w:bottom w:val="none" w:sz="0" w:space="0" w:color="auto"/>
        <w:right w:val="none" w:sz="0" w:space="0" w:color="auto"/>
      </w:divBdr>
    </w:div>
    <w:div w:id="256210743">
      <w:bodyDiv w:val="1"/>
      <w:marLeft w:val="0"/>
      <w:marRight w:val="0"/>
      <w:marTop w:val="0"/>
      <w:marBottom w:val="0"/>
      <w:divBdr>
        <w:top w:val="none" w:sz="0" w:space="0" w:color="auto"/>
        <w:left w:val="none" w:sz="0" w:space="0" w:color="auto"/>
        <w:bottom w:val="none" w:sz="0" w:space="0" w:color="auto"/>
        <w:right w:val="none" w:sz="0" w:space="0" w:color="auto"/>
      </w:divBdr>
      <w:divsChild>
        <w:div w:id="1855534931">
          <w:marLeft w:val="0"/>
          <w:marRight w:val="0"/>
          <w:marTop w:val="0"/>
          <w:marBottom w:val="0"/>
          <w:divBdr>
            <w:top w:val="none" w:sz="0" w:space="0" w:color="auto"/>
            <w:left w:val="none" w:sz="0" w:space="0" w:color="auto"/>
            <w:bottom w:val="single" w:sz="6" w:space="0" w:color="DEDEDE"/>
            <w:right w:val="none" w:sz="0" w:space="0" w:color="auto"/>
          </w:divBdr>
          <w:divsChild>
            <w:div w:id="717969777">
              <w:marLeft w:val="0"/>
              <w:marRight w:val="0"/>
              <w:marTop w:val="0"/>
              <w:marBottom w:val="0"/>
              <w:divBdr>
                <w:top w:val="none" w:sz="0" w:space="0" w:color="auto"/>
                <w:left w:val="none" w:sz="0" w:space="0" w:color="auto"/>
                <w:bottom w:val="none" w:sz="0" w:space="0" w:color="auto"/>
                <w:right w:val="none" w:sz="0" w:space="0" w:color="auto"/>
              </w:divBdr>
            </w:div>
            <w:div w:id="1418483741">
              <w:marLeft w:val="0"/>
              <w:marRight w:val="75"/>
              <w:marTop w:val="75"/>
              <w:marBottom w:val="375"/>
              <w:divBdr>
                <w:top w:val="none" w:sz="0" w:space="0" w:color="auto"/>
                <w:left w:val="none" w:sz="0" w:space="0" w:color="auto"/>
                <w:bottom w:val="none" w:sz="0" w:space="0" w:color="auto"/>
                <w:right w:val="none" w:sz="0" w:space="0" w:color="auto"/>
              </w:divBdr>
            </w:div>
          </w:divsChild>
        </w:div>
        <w:div w:id="1794789572">
          <w:marLeft w:val="0"/>
          <w:marRight w:val="0"/>
          <w:marTop w:val="0"/>
          <w:marBottom w:val="0"/>
          <w:divBdr>
            <w:top w:val="none" w:sz="0" w:space="0" w:color="auto"/>
            <w:left w:val="none" w:sz="0" w:space="0" w:color="auto"/>
            <w:bottom w:val="none" w:sz="0" w:space="0" w:color="auto"/>
            <w:right w:val="none" w:sz="0" w:space="0" w:color="auto"/>
          </w:divBdr>
          <w:divsChild>
            <w:div w:id="1681541752">
              <w:marLeft w:val="0"/>
              <w:marRight w:val="0"/>
              <w:marTop w:val="0"/>
              <w:marBottom w:val="0"/>
              <w:divBdr>
                <w:top w:val="none" w:sz="0" w:space="0" w:color="auto"/>
                <w:left w:val="none" w:sz="0" w:space="0" w:color="auto"/>
                <w:bottom w:val="none" w:sz="0" w:space="0" w:color="auto"/>
                <w:right w:val="none" w:sz="0" w:space="0" w:color="auto"/>
              </w:divBdr>
              <w:divsChild>
                <w:div w:id="1711955624">
                  <w:marLeft w:val="0"/>
                  <w:marRight w:val="0"/>
                  <w:marTop w:val="0"/>
                  <w:marBottom w:val="0"/>
                  <w:divBdr>
                    <w:top w:val="none" w:sz="0" w:space="0" w:color="auto"/>
                    <w:left w:val="none" w:sz="0" w:space="0" w:color="auto"/>
                    <w:bottom w:val="none" w:sz="0" w:space="0" w:color="auto"/>
                    <w:right w:val="none" w:sz="0" w:space="0" w:color="auto"/>
                  </w:divBdr>
                  <w:divsChild>
                    <w:div w:id="20551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355168">
      <w:bodyDiv w:val="1"/>
      <w:marLeft w:val="0"/>
      <w:marRight w:val="0"/>
      <w:marTop w:val="0"/>
      <w:marBottom w:val="0"/>
      <w:divBdr>
        <w:top w:val="none" w:sz="0" w:space="0" w:color="auto"/>
        <w:left w:val="none" w:sz="0" w:space="0" w:color="auto"/>
        <w:bottom w:val="none" w:sz="0" w:space="0" w:color="auto"/>
        <w:right w:val="none" w:sz="0" w:space="0" w:color="auto"/>
      </w:divBdr>
    </w:div>
    <w:div w:id="1260874838">
      <w:bodyDiv w:val="1"/>
      <w:marLeft w:val="0"/>
      <w:marRight w:val="0"/>
      <w:marTop w:val="0"/>
      <w:marBottom w:val="0"/>
      <w:divBdr>
        <w:top w:val="none" w:sz="0" w:space="0" w:color="auto"/>
        <w:left w:val="none" w:sz="0" w:space="0" w:color="auto"/>
        <w:bottom w:val="none" w:sz="0" w:space="0" w:color="auto"/>
        <w:right w:val="none" w:sz="0" w:space="0" w:color="auto"/>
      </w:divBdr>
    </w:div>
    <w:div w:id="1269855645">
      <w:bodyDiv w:val="1"/>
      <w:marLeft w:val="0"/>
      <w:marRight w:val="0"/>
      <w:marTop w:val="0"/>
      <w:marBottom w:val="0"/>
      <w:divBdr>
        <w:top w:val="none" w:sz="0" w:space="0" w:color="auto"/>
        <w:left w:val="none" w:sz="0" w:space="0" w:color="auto"/>
        <w:bottom w:val="none" w:sz="0" w:space="0" w:color="auto"/>
        <w:right w:val="none" w:sz="0" w:space="0" w:color="auto"/>
      </w:divBdr>
      <w:divsChild>
        <w:div w:id="1486119292">
          <w:marLeft w:val="0"/>
          <w:marRight w:val="0"/>
          <w:marTop w:val="0"/>
          <w:marBottom w:val="0"/>
          <w:divBdr>
            <w:top w:val="none" w:sz="0" w:space="0" w:color="auto"/>
            <w:left w:val="none" w:sz="0" w:space="0" w:color="auto"/>
            <w:bottom w:val="single" w:sz="6" w:space="0" w:color="DEDEDE"/>
            <w:right w:val="none" w:sz="0" w:space="0" w:color="auto"/>
          </w:divBdr>
          <w:divsChild>
            <w:div w:id="321324085">
              <w:marLeft w:val="0"/>
              <w:marRight w:val="0"/>
              <w:marTop w:val="0"/>
              <w:marBottom w:val="0"/>
              <w:divBdr>
                <w:top w:val="none" w:sz="0" w:space="0" w:color="auto"/>
                <w:left w:val="none" w:sz="0" w:space="0" w:color="auto"/>
                <w:bottom w:val="none" w:sz="0" w:space="0" w:color="auto"/>
                <w:right w:val="none" w:sz="0" w:space="0" w:color="auto"/>
              </w:divBdr>
            </w:div>
            <w:div w:id="2049917328">
              <w:marLeft w:val="0"/>
              <w:marRight w:val="75"/>
              <w:marTop w:val="75"/>
              <w:marBottom w:val="375"/>
              <w:divBdr>
                <w:top w:val="none" w:sz="0" w:space="0" w:color="auto"/>
                <w:left w:val="none" w:sz="0" w:space="0" w:color="auto"/>
                <w:bottom w:val="none" w:sz="0" w:space="0" w:color="auto"/>
                <w:right w:val="none" w:sz="0" w:space="0" w:color="auto"/>
              </w:divBdr>
            </w:div>
          </w:divsChild>
        </w:div>
        <w:div w:id="1690985501">
          <w:marLeft w:val="0"/>
          <w:marRight w:val="0"/>
          <w:marTop w:val="0"/>
          <w:marBottom w:val="0"/>
          <w:divBdr>
            <w:top w:val="none" w:sz="0" w:space="0" w:color="auto"/>
            <w:left w:val="none" w:sz="0" w:space="0" w:color="auto"/>
            <w:bottom w:val="none" w:sz="0" w:space="0" w:color="auto"/>
            <w:right w:val="none" w:sz="0" w:space="0" w:color="auto"/>
          </w:divBdr>
          <w:divsChild>
            <w:div w:id="1972856118">
              <w:marLeft w:val="0"/>
              <w:marRight w:val="0"/>
              <w:marTop w:val="0"/>
              <w:marBottom w:val="0"/>
              <w:divBdr>
                <w:top w:val="none" w:sz="0" w:space="0" w:color="auto"/>
                <w:left w:val="none" w:sz="0" w:space="0" w:color="auto"/>
                <w:bottom w:val="none" w:sz="0" w:space="0" w:color="auto"/>
                <w:right w:val="none" w:sz="0" w:space="0" w:color="auto"/>
              </w:divBdr>
              <w:divsChild>
                <w:div w:id="32583066">
                  <w:marLeft w:val="0"/>
                  <w:marRight w:val="0"/>
                  <w:marTop w:val="0"/>
                  <w:marBottom w:val="0"/>
                  <w:divBdr>
                    <w:top w:val="none" w:sz="0" w:space="0" w:color="auto"/>
                    <w:left w:val="none" w:sz="0" w:space="0" w:color="auto"/>
                    <w:bottom w:val="none" w:sz="0" w:space="0" w:color="auto"/>
                    <w:right w:val="none" w:sz="0" w:space="0" w:color="auto"/>
                  </w:divBdr>
                  <w:divsChild>
                    <w:div w:id="180180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B2620-391A-4F05-A0D8-6F0AE2E25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4270</Words>
  <Characters>24344</Characters>
  <Application>Microsoft Office Word</Application>
  <DocSecurity>0</DocSecurity>
  <Lines>202</Lines>
  <Paragraphs>57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I</vt:lpstr>
      <vt:lpstr>I</vt:lpstr>
    </vt:vector>
  </TitlesOfParts>
  <Company>PARP</Company>
  <LinksUpToDate>false</LinksUpToDate>
  <CharactersWithSpaces>28557</CharactersWithSpaces>
  <SharedDoc>false</SharedDoc>
  <HLinks>
    <vt:vector size="168" baseType="variant">
      <vt:variant>
        <vt:i4>29</vt:i4>
      </vt:variant>
      <vt:variant>
        <vt:i4>105</vt:i4>
      </vt:variant>
      <vt:variant>
        <vt:i4>0</vt:i4>
      </vt:variant>
      <vt:variant>
        <vt:i4>5</vt:i4>
      </vt:variant>
      <vt:variant>
        <vt:lpwstr>https://www.gov.pl/web/rozwoj/krajowe-inteligentne-specjalizacje</vt:lpwstr>
      </vt:variant>
      <vt:variant>
        <vt:lpwstr/>
      </vt:variant>
      <vt:variant>
        <vt:i4>1769521</vt:i4>
      </vt:variant>
      <vt:variant>
        <vt:i4>98</vt:i4>
      </vt:variant>
      <vt:variant>
        <vt:i4>0</vt:i4>
      </vt:variant>
      <vt:variant>
        <vt:i4>5</vt:i4>
      </vt:variant>
      <vt:variant>
        <vt:lpwstr/>
      </vt:variant>
      <vt:variant>
        <vt:lpwstr>_Toc41394622</vt:lpwstr>
      </vt:variant>
      <vt:variant>
        <vt:i4>1572913</vt:i4>
      </vt:variant>
      <vt:variant>
        <vt:i4>92</vt:i4>
      </vt:variant>
      <vt:variant>
        <vt:i4>0</vt:i4>
      </vt:variant>
      <vt:variant>
        <vt:i4>5</vt:i4>
      </vt:variant>
      <vt:variant>
        <vt:lpwstr/>
      </vt:variant>
      <vt:variant>
        <vt:lpwstr>_Toc41394621</vt:lpwstr>
      </vt:variant>
      <vt:variant>
        <vt:i4>1638449</vt:i4>
      </vt:variant>
      <vt:variant>
        <vt:i4>86</vt:i4>
      </vt:variant>
      <vt:variant>
        <vt:i4>0</vt:i4>
      </vt:variant>
      <vt:variant>
        <vt:i4>5</vt:i4>
      </vt:variant>
      <vt:variant>
        <vt:lpwstr/>
      </vt:variant>
      <vt:variant>
        <vt:lpwstr>_Toc41394620</vt:lpwstr>
      </vt:variant>
      <vt:variant>
        <vt:i4>1048626</vt:i4>
      </vt:variant>
      <vt:variant>
        <vt:i4>80</vt:i4>
      </vt:variant>
      <vt:variant>
        <vt:i4>0</vt:i4>
      </vt:variant>
      <vt:variant>
        <vt:i4>5</vt:i4>
      </vt:variant>
      <vt:variant>
        <vt:lpwstr/>
      </vt:variant>
      <vt:variant>
        <vt:lpwstr>_Toc41394619</vt:lpwstr>
      </vt:variant>
      <vt:variant>
        <vt:i4>1114162</vt:i4>
      </vt:variant>
      <vt:variant>
        <vt:i4>74</vt:i4>
      </vt:variant>
      <vt:variant>
        <vt:i4>0</vt:i4>
      </vt:variant>
      <vt:variant>
        <vt:i4>5</vt:i4>
      </vt:variant>
      <vt:variant>
        <vt:lpwstr/>
      </vt:variant>
      <vt:variant>
        <vt:lpwstr>_Toc41394618</vt:lpwstr>
      </vt:variant>
      <vt:variant>
        <vt:i4>1966130</vt:i4>
      </vt:variant>
      <vt:variant>
        <vt:i4>68</vt:i4>
      </vt:variant>
      <vt:variant>
        <vt:i4>0</vt:i4>
      </vt:variant>
      <vt:variant>
        <vt:i4>5</vt:i4>
      </vt:variant>
      <vt:variant>
        <vt:lpwstr/>
      </vt:variant>
      <vt:variant>
        <vt:lpwstr>_Toc41394617</vt:lpwstr>
      </vt:variant>
      <vt:variant>
        <vt:i4>2031666</vt:i4>
      </vt:variant>
      <vt:variant>
        <vt:i4>62</vt:i4>
      </vt:variant>
      <vt:variant>
        <vt:i4>0</vt:i4>
      </vt:variant>
      <vt:variant>
        <vt:i4>5</vt:i4>
      </vt:variant>
      <vt:variant>
        <vt:lpwstr/>
      </vt:variant>
      <vt:variant>
        <vt:lpwstr>_Toc41394616</vt:lpwstr>
      </vt:variant>
      <vt:variant>
        <vt:i4>3604605</vt:i4>
      </vt:variant>
      <vt:variant>
        <vt:i4>57</vt:i4>
      </vt:variant>
      <vt:variant>
        <vt:i4>0</vt:i4>
      </vt:variant>
      <vt:variant>
        <vt:i4>5</vt:i4>
      </vt:variant>
      <vt:variant>
        <vt:lpwstr>https://bazakonkurencyjnosci.gov.pl/publicationproposal/view/29739</vt:lpwstr>
      </vt:variant>
      <vt:variant>
        <vt:lpwstr/>
      </vt:variant>
      <vt:variant>
        <vt:i4>3473523</vt:i4>
      </vt:variant>
      <vt:variant>
        <vt:i4>54</vt:i4>
      </vt:variant>
      <vt:variant>
        <vt:i4>0</vt:i4>
      </vt:variant>
      <vt:variant>
        <vt:i4>5</vt:i4>
      </vt:variant>
      <vt:variant>
        <vt:lpwstr>https://bazakonkurencyjnosci.gov.pl/publicationproposal/view/15619</vt:lpwstr>
      </vt:variant>
      <vt:variant>
        <vt:lpwstr/>
      </vt:variant>
      <vt:variant>
        <vt:i4>1704026</vt:i4>
      </vt:variant>
      <vt:variant>
        <vt:i4>51</vt:i4>
      </vt:variant>
      <vt:variant>
        <vt:i4>0</vt:i4>
      </vt:variant>
      <vt:variant>
        <vt:i4>5</vt:i4>
      </vt:variant>
      <vt:variant>
        <vt:lpwstr>https://bazakonkurencyjnosci.gov.pl/publication/view/1117767</vt:lpwstr>
      </vt:variant>
      <vt:variant>
        <vt:lpwstr/>
      </vt:variant>
      <vt:variant>
        <vt:i4>3670128</vt:i4>
      </vt:variant>
      <vt:variant>
        <vt:i4>48</vt:i4>
      </vt:variant>
      <vt:variant>
        <vt:i4>0</vt:i4>
      </vt:variant>
      <vt:variant>
        <vt:i4>5</vt:i4>
      </vt:variant>
      <vt:variant>
        <vt:lpwstr>https://bazakonkurencyjnosci.gov.pl/publicationproposal/view/16517</vt:lpwstr>
      </vt:variant>
      <vt:variant>
        <vt:lpwstr/>
      </vt:variant>
      <vt:variant>
        <vt:i4>3276863</vt:i4>
      </vt:variant>
      <vt:variant>
        <vt:i4>45</vt:i4>
      </vt:variant>
      <vt:variant>
        <vt:i4>0</vt:i4>
      </vt:variant>
      <vt:variant>
        <vt:i4>5</vt:i4>
      </vt:variant>
      <vt:variant>
        <vt:lpwstr>https://bazakonkurencyjnosci.funduszeeuropejskie.gov.pl/publicationproposal/view/25718</vt:lpwstr>
      </vt:variant>
      <vt:variant>
        <vt:lpwstr/>
      </vt:variant>
      <vt:variant>
        <vt:i4>3538994</vt:i4>
      </vt:variant>
      <vt:variant>
        <vt:i4>42</vt:i4>
      </vt:variant>
      <vt:variant>
        <vt:i4>0</vt:i4>
      </vt:variant>
      <vt:variant>
        <vt:i4>5</vt:i4>
      </vt:variant>
      <vt:variant>
        <vt:lpwstr>https://nawierzchniedrogowe.konferencjespecjalistyczne.pl/images/pdf/KDN19_Prezentacje/19KSzerszen_Betonaktywny_materia_w_ochronie_powietrza.pdf</vt:lpwstr>
      </vt:variant>
      <vt:variant>
        <vt:lpwstr/>
      </vt:variant>
      <vt:variant>
        <vt:i4>852070</vt:i4>
      </vt:variant>
      <vt:variant>
        <vt:i4>39</vt:i4>
      </vt:variant>
      <vt:variant>
        <vt:i4>0</vt:i4>
      </vt:variant>
      <vt:variant>
        <vt:i4>5</vt:i4>
      </vt:variant>
      <vt:variant>
        <vt:lpwstr>http://nawierzchniebetonowe.com.pl/wp-content/uploads/2018/06/03_Realizacje-Kruszbet.pdf</vt:lpwstr>
      </vt:variant>
      <vt:variant>
        <vt:lpwstr/>
      </vt:variant>
      <vt:variant>
        <vt:i4>4915222</vt:i4>
      </vt:variant>
      <vt:variant>
        <vt:i4>36</vt:i4>
      </vt:variant>
      <vt:variant>
        <vt:i4>0</vt:i4>
      </vt:variant>
      <vt:variant>
        <vt:i4>5</vt:i4>
      </vt:variant>
      <vt:variant>
        <vt:lpwstr>http://www.tiocem.pl/o-produkcie/specyfikacja-techniczna</vt:lpwstr>
      </vt:variant>
      <vt:variant>
        <vt:lpwstr/>
      </vt:variant>
      <vt:variant>
        <vt:i4>5505097</vt:i4>
      </vt:variant>
      <vt:variant>
        <vt:i4>33</vt:i4>
      </vt:variant>
      <vt:variant>
        <vt:i4>0</vt:i4>
      </vt:variant>
      <vt:variant>
        <vt:i4>5</vt:i4>
      </vt:variant>
      <vt:variant>
        <vt:lpwstr>https://www.gorazdze.pl/pl/node/9722</vt:lpwstr>
      </vt:variant>
      <vt:variant>
        <vt:lpwstr/>
      </vt:variant>
      <vt:variant>
        <vt:i4>4128807</vt:i4>
      </vt:variant>
      <vt:variant>
        <vt:i4>30</vt:i4>
      </vt:variant>
      <vt:variant>
        <vt:i4>0</vt:i4>
      </vt:variant>
      <vt:variant>
        <vt:i4>5</vt:i4>
      </vt:variant>
      <vt:variant>
        <vt:lpwstr>https://journal-buildingscities.org/articles/10.5334/bc.59/</vt:lpwstr>
      </vt:variant>
      <vt:variant>
        <vt:lpwstr/>
      </vt:variant>
      <vt:variant>
        <vt:i4>2752619</vt:i4>
      </vt:variant>
      <vt:variant>
        <vt:i4>27</vt:i4>
      </vt:variant>
      <vt:variant>
        <vt:i4>0</vt:i4>
      </vt:variant>
      <vt:variant>
        <vt:i4>5</vt:i4>
      </vt:variant>
      <vt:variant>
        <vt:lpwstr>https://www.tqmc.pl/oferta/audyty-zgodnosci/deklaracje-srodowiskowe-epd</vt:lpwstr>
      </vt:variant>
      <vt:variant>
        <vt:lpwstr/>
      </vt:variant>
      <vt:variant>
        <vt:i4>2359414</vt:i4>
      </vt:variant>
      <vt:variant>
        <vt:i4>24</vt:i4>
      </vt:variant>
      <vt:variant>
        <vt:i4>0</vt:i4>
      </vt:variant>
      <vt:variant>
        <vt:i4>5</vt:i4>
      </vt:variant>
      <vt:variant>
        <vt:lpwstr>http://www.normalab.pl/oferta/</vt:lpwstr>
      </vt:variant>
      <vt:variant>
        <vt:lpwstr/>
      </vt:variant>
      <vt:variant>
        <vt:i4>2424950</vt:i4>
      </vt:variant>
      <vt:variant>
        <vt:i4>21</vt:i4>
      </vt:variant>
      <vt:variant>
        <vt:i4>0</vt:i4>
      </vt:variant>
      <vt:variant>
        <vt:i4>5</vt:i4>
      </vt:variant>
      <vt:variant>
        <vt:lpwstr>http://www.cert-lab.pl/oferta/badania-betonu/badania-mieszanki-betonowej-i-stwardnialego-betonu</vt:lpwstr>
      </vt:variant>
      <vt:variant>
        <vt:lpwstr/>
      </vt:variant>
      <vt:variant>
        <vt:i4>2359412</vt:i4>
      </vt:variant>
      <vt:variant>
        <vt:i4>18</vt:i4>
      </vt:variant>
      <vt:variant>
        <vt:i4>0</vt:i4>
      </vt:variant>
      <vt:variant>
        <vt:i4>5</vt:i4>
      </vt:variant>
      <vt:variant>
        <vt:lpwstr>http://149.156.120.190/initech/wp-content/uploads/2010/07/zal1.pdf</vt:lpwstr>
      </vt:variant>
      <vt:variant>
        <vt:lpwstr/>
      </vt:variant>
      <vt:variant>
        <vt:i4>6160390</vt:i4>
      </vt:variant>
      <vt:variant>
        <vt:i4>15</vt:i4>
      </vt:variant>
      <vt:variant>
        <vt:i4>0</vt:i4>
      </vt:variant>
      <vt:variant>
        <vt:i4>5</vt:i4>
      </vt:variant>
      <vt:variant>
        <vt:lpwstr>https://www.itb.pl/oferta-dla-prefabrykacji.html</vt:lpwstr>
      </vt:variant>
      <vt:variant>
        <vt:lpwstr/>
      </vt:variant>
      <vt:variant>
        <vt:i4>1900563</vt:i4>
      </vt:variant>
      <vt:variant>
        <vt:i4>12</vt:i4>
      </vt:variant>
      <vt:variant>
        <vt:i4>0</vt:i4>
      </vt:variant>
      <vt:variant>
        <vt:i4>5</vt:i4>
      </vt:variant>
      <vt:variant>
        <vt:lpwstr>https://www.itb.pl/zrownowazone-budownictwo.html</vt:lpwstr>
      </vt:variant>
      <vt:variant>
        <vt:lpwstr/>
      </vt:variant>
      <vt:variant>
        <vt:i4>2752619</vt:i4>
      </vt:variant>
      <vt:variant>
        <vt:i4>9</vt:i4>
      </vt:variant>
      <vt:variant>
        <vt:i4>0</vt:i4>
      </vt:variant>
      <vt:variant>
        <vt:i4>5</vt:i4>
      </vt:variant>
      <vt:variant>
        <vt:lpwstr>https://www.tqmc.pl/oferta/audyty-zgodnosci/deklaracje-srodowiskowe-epd</vt:lpwstr>
      </vt:variant>
      <vt:variant>
        <vt:lpwstr/>
      </vt:variant>
      <vt:variant>
        <vt:i4>6160415</vt:i4>
      </vt:variant>
      <vt:variant>
        <vt:i4>6</vt:i4>
      </vt:variant>
      <vt:variant>
        <vt:i4>0</vt:i4>
      </vt:variant>
      <vt:variant>
        <vt:i4>5</vt:i4>
      </vt:variant>
      <vt:variant>
        <vt:lpwstr>https://www.sgs.pl/pl-pl/news/2019/08/deklaracja-srodowiskowa-epd</vt:lpwstr>
      </vt:variant>
      <vt:variant>
        <vt:lpwstr/>
      </vt:variant>
      <vt:variant>
        <vt:i4>3539045</vt:i4>
      </vt:variant>
      <vt:variant>
        <vt:i4>3</vt:i4>
      </vt:variant>
      <vt:variant>
        <vt:i4>0</vt:i4>
      </vt:variant>
      <vt:variant>
        <vt:i4>5</vt:i4>
      </vt:variant>
      <vt:variant>
        <vt:lpwstr>https://www.pca.gov.pl/akredytowane-podmioty/akredytacje-aktywne/laboratoria-badawcze/</vt:lpwstr>
      </vt:variant>
      <vt:variant>
        <vt:lpwstr/>
      </vt:variant>
      <vt:variant>
        <vt:i4>4456512</vt:i4>
      </vt:variant>
      <vt:variant>
        <vt:i4>0</vt:i4>
      </vt:variant>
      <vt:variant>
        <vt:i4>0</vt:i4>
      </vt:variant>
      <vt:variant>
        <vt:i4>5</vt:i4>
      </vt:variant>
      <vt:variant>
        <vt:lpwstr>https://www.parp.gov.pl/component/grants/grants/bony-na-innowacje-dla-msp-etap-1-uslugowy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Roman Gurbiel</dc:creator>
  <cp:keywords/>
  <cp:lastModifiedBy>Roman Gurbiel</cp:lastModifiedBy>
  <cp:revision>3</cp:revision>
  <cp:lastPrinted>2020-08-20T16:48:00Z</cp:lastPrinted>
  <dcterms:created xsi:type="dcterms:W3CDTF">2020-09-04T10:21:00Z</dcterms:created>
  <dcterms:modified xsi:type="dcterms:W3CDTF">2020-09-04T10:21:00Z</dcterms:modified>
</cp:coreProperties>
</file>