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D7CC" w14:textId="77068BD1" w:rsidR="00CA3176" w:rsidRDefault="00CA3176" w:rsidP="00661E95">
      <w:pPr>
        <w:rPr>
          <w:b/>
          <w:sz w:val="24"/>
          <w:szCs w:val="24"/>
          <w:lang w:val="pl-PL"/>
        </w:rPr>
      </w:pPr>
    </w:p>
    <w:p w14:paraId="28E2C86B" w14:textId="2D1EBD92" w:rsidR="004C0D0D" w:rsidRPr="004C0D0D" w:rsidRDefault="004C0D0D" w:rsidP="00F61E0C">
      <w:pPr>
        <w:ind w:left="720" w:firstLine="720"/>
        <w:rPr>
          <w:b/>
          <w:sz w:val="24"/>
          <w:szCs w:val="24"/>
          <w:lang w:val="pl-PL"/>
        </w:rPr>
      </w:pPr>
      <w:r w:rsidRPr="004C0D0D">
        <w:rPr>
          <w:rFonts w:cs="Arial"/>
          <w:b/>
          <w:sz w:val="24"/>
          <w:szCs w:val="24"/>
          <w:lang w:val="pl-PL"/>
        </w:rPr>
        <w:t>Confidientialy Agreement / Umowa o zachowaniu poufności</w:t>
      </w:r>
    </w:p>
    <w:p w14:paraId="1F2F7129" w14:textId="77777777" w:rsidR="00AA766E" w:rsidRPr="00F61E0C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ascii="Times New Roman" w:hAnsi="Times New Roman"/>
          <w:sz w:val="24"/>
          <w:lang w:val="pl-PL"/>
        </w:rPr>
      </w:pPr>
    </w:p>
    <w:p w14:paraId="7A1505E3" w14:textId="77777777" w:rsidR="00AA766E" w:rsidRPr="00AA766E" w:rsidRDefault="00AA766E" w:rsidP="00AA766E">
      <w:pPr>
        <w:tabs>
          <w:tab w:val="center" w:pos="4535"/>
          <w:tab w:val="left" w:pos="5100"/>
          <w:tab w:val="left" w:pos="5950"/>
          <w:tab w:val="left" w:pos="6800"/>
          <w:tab w:val="left" w:pos="7650"/>
          <w:tab w:val="left" w:pos="8500"/>
        </w:tabs>
        <w:jc w:val="center"/>
        <w:rPr>
          <w:rFonts w:cs="Arial"/>
          <w:sz w:val="24"/>
          <w:lang w:val="pl-PL"/>
        </w:rPr>
      </w:pPr>
      <w:r w:rsidRPr="00AA766E">
        <w:rPr>
          <w:rFonts w:cs="Arial"/>
          <w:b/>
          <w:bCs/>
          <w:sz w:val="28"/>
          <w:szCs w:val="28"/>
          <w:lang w:val="pl-PL"/>
        </w:rPr>
        <w:t>Umowa o Zachowaniu Poufności</w:t>
      </w:r>
    </w:p>
    <w:p w14:paraId="138FC70F" w14:textId="77777777" w:rsidR="00AA766E" w:rsidRPr="00AA766E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="Arial"/>
          <w:sz w:val="30"/>
          <w:szCs w:val="30"/>
          <w:lang w:val="pl-PL"/>
        </w:rPr>
      </w:pPr>
    </w:p>
    <w:p w14:paraId="0DD44C04" w14:textId="77777777" w:rsidR="00AA766E" w:rsidRPr="00AA766E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jc w:val="both"/>
        <w:rPr>
          <w:rFonts w:cs="Arial"/>
          <w:sz w:val="24"/>
          <w:lang w:val="pl-PL"/>
        </w:rPr>
      </w:pPr>
      <w:r w:rsidRPr="00AA766E">
        <w:rPr>
          <w:rFonts w:cs="Arial"/>
          <w:sz w:val="24"/>
          <w:lang w:val="pl-PL"/>
        </w:rPr>
        <w:t>Niżej podpisany, .............................................. (zwany dalej Odbiorcą), który posiada lub uzyska dostęp do wiedzy i informacji dotyczących Grupy LM Wind Power oraz podmiotów bezpośrednio i pośrednio z nią powiązanych jako spółki macierz</w:t>
      </w:r>
      <w:r w:rsidR="00892B5B">
        <w:rPr>
          <w:rFonts w:cs="Arial"/>
          <w:sz w:val="24"/>
          <w:lang w:val="pl-PL"/>
        </w:rPr>
        <w:t>yste, spółki-siostry lub spółki</w:t>
      </w:r>
      <w:r w:rsidR="00892B5B">
        <w:rPr>
          <w:rFonts w:cs="Arial"/>
          <w:sz w:val="24"/>
          <w:lang w:val="pl-PL"/>
        </w:rPr>
        <w:noBreakHyphen/>
      </w:r>
      <w:r w:rsidRPr="00AA766E">
        <w:rPr>
          <w:rFonts w:cs="Arial"/>
          <w:sz w:val="24"/>
          <w:lang w:val="pl-PL"/>
        </w:rPr>
        <w:t xml:space="preserve">córki, w tym </w:t>
      </w:r>
      <w:r w:rsidRPr="00AA766E">
        <w:rPr>
          <w:rFonts w:cs="Arial"/>
          <w:b/>
          <w:sz w:val="24"/>
          <w:lang w:val="pl-PL"/>
        </w:rPr>
        <w:t>LM Wind Power Blades (Polska) Sp.z o.o</w:t>
      </w:r>
      <w:r w:rsidRPr="00AA766E">
        <w:rPr>
          <w:rFonts w:cs="Arial"/>
          <w:sz w:val="24"/>
          <w:lang w:val="pl-PL"/>
        </w:rPr>
        <w:t>., Goleniów, Łozienica, ul. Nowa 3, Polska (zwany dalej LM), niniejszym oświadcza że Odbiorca będzie obch</w:t>
      </w:r>
      <w:r w:rsidR="00892B5B">
        <w:rPr>
          <w:rFonts w:cs="Arial"/>
          <w:sz w:val="24"/>
          <w:lang w:val="pl-PL"/>
        </w:rPr>
        <w:t>odził się z </w:t>
      </w:r>
      <w:r w:rsidRPr="00AA766E">
        <w:rPr>
          <w:rFonts w:cs="Arial"/>
          <w:sz w:val="24"/>
          <w:lang w:val="pl-PL"/>
        </w:rPr>
        <w:t>posiadaną wiedzą i informacjami z zachowaniem pełnej poufności bez względu na to czy są one dostępne w formie pisemnej czy nie. Rzeczona wiedza ani informacje nie mogą, bez pisemnej zgody LM, być przekazywane osobom trzecim lub wykorzystywane przez Odbiorcę, o ile Odbiorca i LM nie uzgodnili inaczej na piśmie. Niniejsz</w:t>
      </w:r>
      <w:r w:rsidR="00892B5B">
        <w:rPr>
          <w:rFonts w:cs="Arial"/>
          <w:sz w:val="24"/>
          <w:lang w:val="pl-PL"/>
        </w:rPr>
        <w:t>a umowa obejmuje także wiedzę i </w:t>
      </w:r>
      <w:r w:rsidRPr="00AA766E">
        <w:rPr>
          <w:rFonts w:cs="Arial"/>
          <w:sz w:val="24"/>
          <w:lang w:val="pl-PL"/>
        </w:rPr>
        <w:t>informacje  uzyskane w wyniku współpracy obu stron i tym samym współdzielonych przez strony.</w:t>
      </w:r>
    </w:p>
    <w:p w14:paraId="2474E675" w14:textId="77777777" w:rsidR="00AA766E" w:rsidRPr="00AA766E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="Arial"/>
          <w:sz w:val="24"/>
          <w:lang w:val="pl-PL"/>
        </w:rPr>
      </w:pPr>
    </w:p>
    <w:p w14:paraId="33B9E867" w14:textId="77777777" w:rsidR="00AA766E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="Arial"/>
          <w:sz w:val="24"/>
          <w:lang w:val="pl-PL"/>
        </w:rPr>
      </w:pPr>
      <w:r w:rsidRPr="00AA766E">
        <w:rPr>
          <w:rFonts w:cs="Arial"/>
          <w:sz w:val="24"/>
          <w:lang w:val="pl-PL"/>
        </w:rPr>
        <w:t>Niniejsza umowa nie dotyczy wiedzy ani informacji, co do których Odbiorca jest w stanie udowodnić</w:t>
      </w:r>
      <w:r>
        <w:rPr>
          <w:rFonts w:cs="Arial"/>
          <w:sz w:val="24"/>
          <w:lang w:val="pl-PL"/>
        </w:rPr>
        <w:t>:</w:t>
      </w:r>
    </w:p>
    <w:p w14:paraId="7E157F58" w14:textId="77777777" w:rsidR="00AA766E" w:rsidRPr="00AA766E" w:rsidRDefault="00AA766E" w:rsidP="00AA766E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rPr>
          <w:rFonts w:cs="Arial"/>
          <w:sz w:val="10"/>
          <w:szCs w:val="10"/>
          <w:lang w:val="pl-PL"/>
        </w:rPr>
      </w:pPr>
    </w:p>
    <w:p w14:paraId="19C3618F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ind w:left="737" w:hanging="737"/>
        <w:rPr>
          <w:rFonts w:cs="Arial"/>
          <w:sz w:val="24"/>
          <w:lang w:val="pl-PL"/>
        </w:rPr>
      </w:pPr>
      <w:r w:rsidRPr="00AA766E">
        <w:rPr>
          <w:rFonts w:cs="Arial"/>
          <w:b/>
          <w:bCs/>
          <w:sz w:val="24"/>
          <w:lang w:val="pl-PL"/>
        </w:rPr>
        <w:t>że</w:t>
      </w:r>
      <w:r w:rsidRPr="00AA766E">
        <w:rPr>
          <w:rFonts w:cs="Arial"/>
          <w:sz w:val="24"/>
          <w:lang w:val="pl-PL"/>
        </w:rPr>
        <w:tab/>
        <w:t>Odbiorca był  w ich posiadaniu w momencie udostępnienia,</w:t>
      </w:r>
    </w:p>
    <w:p w14:paraId="778277E6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ind w:left="737" w:hanging="737"/>
        <w:rPr>
          <w:rFonts w:cs="Arial"/>
          <w:sz w:val="24"/>
          <w:lang w:val="pl-PL"/>
        </w:rPr>
      </w:pPr>
      <w:r w:rsidRPr="00AA766E">
        <w:rPr>
          <w:rFonts w:cs="Arial"/>
          <w:b/>
          <w:bCs/>
          <w:sz w:val="24"/>
          <w:lang w:val="pl-PL"/>
        </w:rPr>
        <w:t>że</w:t>
      </w:r>
      <w:r w:rsidRPr="00AA766E">
        <w:rPr>
          <w:rFonts w:cs="Arial"/>
          <w:sz w:val="24"/>
          <w:lang w:val="pl-PL"/>
        </w:rPr>
        <w:tab/>
        <w:t>były one ogólnodostępne w momencie udostępnienia,</w:t>
      </w:r>
    </w:p>
    <w:p w14:paraId="633EA14C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ind w:left="737" w:hanging="737"/>
        <w:rPr>
          <w:rFonts w:cs="Arial"/>
          <w:sz w:val="24"/>
          <w:lang w:val="pl-PL"/>
        </w:rPr>
      </w:pPr>
      <w:r w:rsidRPr="00AA766E">
        <w:rPr>
          <w:rFonts w:cs="Arial"/>
          <w:b/>
          <w:bCs/>
          <w:sz w:val="24"/>
          <w:lang w:val="pl-PL"/>
        </w:rPr>
        <w:t>że</w:t>
      </w:r>
      <w:r w:rsidRPr="00AA766E">
        <w:rPr>
          <w:rFonts w:cs="Arial"/>
          <w:sz w:val="24"/>
          <w:lang w:val="pl-PL"/>
        </w:rPr>
        <w:tab/>
        <w:t>stały się ogólnodostępne po udostępnieniu ich Odbiorcy, lecz nie w wyniku działania ani zaniedbań Odbiorcy, bądź też</w:t>
      </w:r>
    </w:p>
    <w:p w14:paraId="74BECC6E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ind w:left="737" w:hanging="737"/>
        <w:rPr>
          <w:rFonts w:cs="Arial"/>
          <w:sz w:val="24"/>
          <w:lang w:val="pl-PL"/>
        </w:rPr>
      </w:pPr>
      <w:r w:rsidRPr="00AA766E">
        <w:rPr>
          <w:rFonts w:cs="Arial"/>
          <w:b/>
          <w:bCs/>
          <w:sz w:val="24"/>
          <w:lang w:val="pl-PL"/>
        </w:rPr>
        <w:t>że</w:t>
      </w:r>
      <w:r w:rsidRPr="00AA766E">
        <w:rPr>
          <w:rFonts w:cs="Arial"/>
          <w:sz w:val="24"/>
          <w:lang w:val="pl-PL"/>
        </w:rPr>
        <w:tab/>
        <w:t>były udostępnione Odbiorcy przez stronę trzecią posiadającą prawo do ich udostępnienia Odbiorcy.</w:t>
      </w:r>
    </w:p>
    <w:p w14:paraId="56B58069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cs="Arial"/>
          <w:sz w:val="24"/>
          <w:lang w:val="pl-PL"/>
        </w:rPr>
      </w:pPr>
    </w:p>
    <w:p w14:paraId="0C0C1E14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both"/>
        <w:rPr>
          <w:rFonts w:cs="Arial"/>
          <w:sz w:val="24"/>
          <w:lang w:val="pl-PL"/>
        </w:rPr>
      </w:pPr>
      <w:r w:rsidRPr="00AA766E">
        <w:rPr>
          <w:rFonts w:cs="Arial"/>
          <w:sz w:val="24"/>
          <w:lang w:val="pl-PL"/>
        </w:rPr>
        <w:t>Na żądanie LM całość pisemnej dokumentacji lub/i całość dokumentacji zapisanej na nośnikach elektronicznych/płytach CD powinna być zwrócona LM, w tym wszystkie kopie utworzone podczas współpracy stron.</w:t>
      </w:r>
    </w:p>
    <w:p w14:paraId="47EAA840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both"/>
        <w:rPr>
          <w:rFonts w:cs="Arial"/>
          <w:sz w:val="24"/>
          <w:lang w:val="pl-PL"/>
        </w:rPr>
      </w:pPr>
    </w:p>
    <w:p w14:paraId="104587EE" w14:textId="00CED004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both"/>
        <w:rPr>
          <w:rFonts w:cs="Arial"/>
          <w:sz w:val="24"/>
          <w:lang w:val="pl-PL"/>
        </w:rPr>
      </w:pPr>
      <w:r w:rsidRPr="00AA766E">
        <w:rPr>
          <w:rFonts w:cs="Arial"/>
          <w:sz w:val="24"/>
          <w:lang w:val="pl-PL"/>
        </w:rPr>
        <w:t>Uzyskana wiedza oraz informację powinny być traktowane przez Odbiorcę jako poufne przez okres 5 lat od zakończenia współpracy stron. W przypadku naruszenia poufności Odbiorca ponosi karę umowną w wysokości 250</w:t>
      </w:r>
      <w:r w:rsidR="00333186">
        <w:rPr>
          <w:rFonts w:cs="Arial"/>
          <w:sz w:val="24"/>
          <w:lang w:val="pl-PL"/>
        </w:rPr>
        <w:t> 000.00</w:t>
      </w:r>
      <w:r w:rsidRPr="00AA766E">
        <w:rPr>
          <w:rFonts w:cs="Arial"/>
          <w:sz w:val="24"/>
          <w:lang w:val="pl-PL"/>
        </w:rPr>
        <w:t xml:space="preserve"> EUR</w:t>
      </w:r>
      <w:r w:rsidR="00333186">
        <w:rPr>
          <w:rFonts w:cs="Arial"/>
          <w:sz w:val="24"/>
          <w:lang w:val="pl-PL"/>
        </w:rPr>
        <w:t xml:space="preserve"> (słownie: dwieście pięćdziesiąt tysięcy)</w:t>
      </w:r>
      <w:r w:rsidRPr="00AA766E">
        <w:rPr>
          <w:rFonts w:cs="Arial"/>
          <w:sz w:val="24"/>
          <w:lang w:val="pl-PL"/>
        </w:rPr>
        <w:t>, która nie uniemożliwia stronie udostępniającej informacje dochodzenia roszczeń na większą kwotę zgodnie z ogólnymi przepisami prawa polskiego. Uiszczenie kary umownej nie zwalnia Odbiorcy z innych obowiązków wynikających z niniejszej umowy.</w:t>
      </w:r>
    </w:p>
    <w:p w14:paraId="567C5F6B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both"/>
        <w:rPr>
          <w:rFonts w:cs="Arial"/>
          <w:sz w:val="24"/>
          <w:lang w:val="pl-PL"/>
        </w:rPr>
      </w:pPr>
    </w:p>
    <w:p w14:paraId="7C658148" w14:textId="77777777" w:rsidR="00AA766E" w:rsidRPr="00AA766E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jc w:val="both"/>
        <w:rPr>
          <w:rFonts w:cs="Arial"/>
          <w:sz w:val="24"/>
          <w:lang w:val="pl-PL"/>
        </w:rPr>
      </w:pPr>
      <w:r w:rsidRPr="00AA766E">
        <w:rPr>
          <w:rFonts w:cs="Arial"/>
          <w:sz w:val="24"/>
          <w:lang w:val="pl-PL"/>
        </w:rPr>
        <w:t>Strony uzgadniają, że wszelkie spory pomiędzy stro</w:t>
      </w:r>
      <w:r w:rsidR="00892B5B">
        <w:rPr>
          <w:rFonts w:cs="Arial"/>
          <w:sz w:val="24"/>
          <w:lang w:val="pl-PL"/>
        </w:rPr>
        <w:t>nami dotyczące lub wynikające z </w:t>
      </w:r>
      <w:r w:rsidRPr="00AA766E">
        <w:rPr>
          <w:rFonts w:cs="Arial"/>
          <w:sz w:val="24"/>
          <w:lang w:val="pl-PL"/>
        </w:rPr>
        <w:t>niniejszej umowy będą rozstrzygane przez sądy polskie zgodnie z prawem polskim.</w:t>
      </w:r>
    </w:p>
    <w:p w14:paraId="5D1D9932" w14:textId="77777777" w:rsidR="00AA766E" w:rsidRPr="005846D7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Times New Roman" w:hAnsi="Times New Roman"/>
          <w:sz w:val="24"/>
          <w:lang w:val="pl-PL"/>
        </w:rPr>
      </w:pPr>
    </w:p>
    <w:p w14:paraId="538AFEAF" w14:textId="77777777" w:rsidR="00AA766E" w:rsidRPr="005846D7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Times New Roman" w:hAnsi="Times New Roman"/>
          <w:sz w:val="24"/>
          <w:lang w:val="pl-PL"/>
        </w:rPr>
      </w:pPr>
    </w:p>
    <w:p w14:paraId="16597284" w14:textId="77777777" w:rsidR="00AA766E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Goleniów, ..........................</w:t>
      </w:r>
      <w:r>
        <w:rPr>
          <w:rFonts w:ascii="Times New Roman" w:hAnsi="Times New Roman"/>
          <w:sz w:val="24"/>
          <w:lang w:val="pl-PL"/>
        </w:rPr>
        <w:tab/>
      </w:r>
      <w:r w:rsidRPr="005846D7">
        <w:rPr>
          <w:rFonts w:ascii="Times New Roman" w:hAnsi="Times New Roman"/>
          <w:sz w:val="24"/>
          <w:lang w:val="pl-PL"/>
        </w:rPr>
        <w:tab/>
      </w:r>
      <w:r>
        <w:rPr>
          <w:rFonts w:ascii="Times New Roman" w:hAnsi="Times New Roman"/>
          <w:sz w:val="24"/>
          <w:lang w:val="pl-PL"/>
        </w:rPr>
        <w:t xml:space="preserve">             Goleniów, ...................</w:t>
      </w:r>
    </w:p>
    <w:p w14:paraId="008AFDDC" w14:textId="77777777" w:rsidR="00AA766E" w:rsidRPr="005846D7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ascii="Times New Roman" w:hAnsi="Times New Roman"/>
          <w:sz w:val="24"/>
          <w:lang w:val="pl-PL"/>
        </w:rPr>
      </w:pPr>
    </w:p>
    <w:p w14:paraId="6F399478" w14:textId="77777777" w:rsidR="00AA766E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ind w:left="5100" w:hanging="5100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W imieniu</w:t>
      </w:r>
      <w:r w:rsidRPr="005846D7">
        <w:rPr>
          <w:rFonts w:ascii="Times New Roman" w:hAnsi="Times New Roman"/>
          <w:sz w:val="24"/>
          <w:lang w:val="pl-PL"/>
        </w:rPr>
        <w:t>_</w:t>
      </w:r>
      <w:r>
        <w:rPr>
          <w:rFonts w:ascii="Times New Roman" w:hAnsi="Times New Roman"/>
          <w:sz w:val="24"/>
          <w:lang w:val="pl-PL"/>
        </w:rPr>
        <w:t xml:space="preserve">________________________  </w:t>
      </w:r>
      <w:r w:rsidRPr="005846D7">
        <w:rPr>
          <w:rFonts w:ascii="Times New Roman" w:hAnsi="Times New Roman"/>
          <w:sz w:val="24"/>
          <w:lang w:val="pl-PL"/>
        </w:rPr>
        <w:tab/>
      </w:r>
      <w:r>
        <w:rPr>
          <w:rFonts w:ascii="Times New Roman" w:hAnsi="Times New Roman"/>
          <w:sz w:val="24"/>
          <w:lang w:val="pl-PL"/>
        </w:rPr>
        <w:t xml:space="preserve">             </w:t>
      </w:r>
      <w:r w:rsidRPr="005846D7">
        <w:rPr>
          <w:rFonts w:ascii="Times New Roman" w:hAnsi="Times New Roman"/>
          <w:sz w:val="24"/>
          <w:lang w:val="pl-PL"/>
        </w:rPr>
        <w:t>W imieniu GRUPY LM Wind Power, LM Wind Power</w:t>
      </w:r>
      <w:r>
        <w:rPr>
          <w:rFonts w:ascii="Times New Roman" w:hAnsi="Times New Roman"/>
          <w:sz w:val="24"/>
          <w:lang w:val="pl-PL"/>
        </w:rPr>
        <w:t xml:space="preserve"> Blades (Polska),</w:t>
      </w:r>
    </w:p>
    <w:p w14:paraId="0F01BE9A" w14:textId="77777777" w:rsidR="00AA766E" w:rsidRPr="005846D7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ind w:left="5100" w:hanging="5100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                                                                                     Sp. z o.o.</w:t>
      </w:r>
    </w:p>
    <w:p w14:paraId="50F9D477" w14:textId="77777777" w:rsidR="00AA766E" w:rsidRPr="005846D7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ascii="Times New Roman" w:hAnsi="Times New Roman"/>
          <w:sz w:val="24"/>
          <w:lang w:val="pl-PL"/>
        </w:rPr>
      </w:pPr>
    </w:p>
    <w:p w14:paraId="1B58ADC1" w14:textId="77777777" w:rsidR="00AA766E" w:rsidRPr="005846D7" w:rsidRDefault="00AA766E" w:rsidP="00AA766E">
      <w:pPr>
        <w:tabs>
          <w:tab w:val="left" w:pos="-851"/>
          <w:tab w:val="left" w:pos="0"/>
          <w:tab w:val="left" w:pos="737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ascii="Times New Roman" w:hAnsi="Times New Roman"/>
          <w:sz w:val="24"/>
          <w:lang w:val="pl-PL"/>
        </w:rPr>
      </w:pPr>
      <w:r w:rsidRPr="005846D7">
        <w:rPr>
          <w:rFonts w:ascii="Times New Roman" w:hAnsi="Times New Roman"/>
          <w:sz w:val="24"/>
          <w:lang w:val="pl-PL"/>
        </w:rPr>
        <w:t>__________________________________</w:t>
      </w:r>
      <w:r w:rsidRPr="005846D7">
        <w:rPr>
          <w:rFonts w:ascii="Times New Roman" w:hAnsi="Times New Roman"/>
          <w:sz w:val="24"/>
          <w:lang w:val="pl-PL"/>
        </w:rPr>
        <w:tab/>
      </w:r>
      <w:r w:rsidRPr="005846D7">
        <w:rPr>
          <w:rFonts w:ascii="Times New Roman" w:hAnsi="Times New Roman"/>
          <w:sz w:val="24"/>
          <w:lang w:val="pl-PL"/>
        </w:rPr>
        <w:tab/>
        <w:t>_______________________________</w:t>
      </w:r>
    </w:p>
    <w:p w14:paraId="340E7465" w14:textId="77777777" w:rsidR="00AA766E" w:rsidRPr="005846D7" w:rsidRDefault="00AA766E" w:rsidP="00AA766E">
      <w:pPr>
        <w:tabs>
          <w:tab w:val="left" w:pos="-850"/>
          <w:tab w:val="left" w:pos="0"/>
          <w:tab w:val="left" w:pos="736"/>
          <w:tab w:val="left" w:pos="1701"/>
          <w:tab w:val="left" w:pos="2551"/>
          <w:tab w:val="left" w:pos="3401"/>
          <w:tab w:val="left" w:pos="4251"/>
          <w:tab w:val="left" w:pos="5101"/>
          <w:tab w:val="left" w:pos="5951"/>
          <w:tab w:val="left" w:pos="6801"/>
          <w:tab w:val="left" w:pos="7651"/>
          <w:tab w:val="left" w:pos="8501"/>
        </w:tabs>
        <w:rPr>
          <w:rFonts w:ascii="Times New Roman" w:hAnsi="Times New Roman"/>
          <w:sz w:val="24"/>
          <w:lang w:val="pl-PL"/>
        </w:rPr>
      </w:pPr>
      <w:r w:rsidRPr="00F04F08">
        <w:rPr>
          <w:rFonts w:ascii="Times New Roman" w:hAnsi="Times New Roman"/>
          <w:sz w:val="24"/>
          <w:lang w:val="pl-PL"/>
        </w:rPr>
        <w:t>[Imię i nazwisko sygnatariusza]</w:t>
      </w:r>
      <w:r w:rsidRPr="00F04F08">
        <w:rPr>
          <w:rFonts w:ascii="Times New Roman" w:hAnsi="Times New Roman"/>
          <w:sz w:val="24"/>
          <w:lang w:val="pl-PL"/>
        </w:rPr>
        <w:tab/>
      </w:r>
      <w:r w:rsidRPr="00F04F08">
        <w:rPr>
          <w:rFonts w:ascii="Times New Roman" w:hAnsi="Times New Roman"/>
          <w:sz w:val="24"/>
          <w:lang w:val="pl-PL"/>
        </w:rPr>
        <w:tab/>
      </w:r>
      <w:r w:rsidRPr="00F04F08">
        <w:rPr>
          <w:rFonts w:ascii="Times New Roman" w:hAnsi="Times New Roman"/>
          <w:sz w:val="24"/>
          <w:lang w:val="pl-PL"/>
        </w:rPr>
        <w:tab/>
        <w:t>[Imię i nazwisko sygnatariusza]</w:t>
      </w:r>
    </w:p>
    <w:p w14:paraId="307A8C8E" w14:textId="77777777" w:rsidR="00307FCF" w:rsidRPr="000F53DC" w:rsidRDefault="00307FCF" w:rsidP="00661E95">
      <w:pPr>
        <w:rPr>
          <w:sz w:val="24"/>
          <w:szCs w:val="24"/>
          <w:lang w:val="pl-PL"/>
        </w:rPr>
      </w:pPr>
    </w:p>
    <w:sectPr w:rsidR="00307FCF" w:rsidRPr="000F53DC" w:rsidSect="00C51BA2">
      <w:headerReference w:type="default" r:id="rId13"/>
      <w:footerReference w:type="default" r:id="rId14"/>
      <w:pgSz w:w="11907" w:h="16839" w:code="9"/>
      <w:pgMar w:top="397" w:right="992" w:bottom="397" w:left="992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48B7" w14:textId="77777777" w:rsidR="004167C3" w:rsidRDefault="004167C3" w:rsidP="00634C17">
      <w:r>
        <w:separator/>
      </w:r>
    </w:p>
  </w:endnote>
  <w:endnote w:type="continuationSeparator" w:id="0">
    <w:p w14:paraId="268CAF10" w14:textId="77777777" w:rsidR="004167C3" w:rsidRDefault="004167C3" w:rsidP="0063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2556"/>
      <w:gridCol w:w="1455"/>
      <w:gridCol w:w="1009"/>
      <w:gridCol w:w="1912"/>
      <w:gridCol w:w="1386"/>
      <w:gridCol w:w="1605"/>
    </w:tblGrid>
    <w:tr w:rsidR="00131B10" w:rsidRPr="00462C1A" w14:paraId="60F03A08" w14:textId="77777777" w:rsidTr="00D214ED">
      <w:tc>
        <w:tcPr>
          <w:tcW w:w="1275" w:type="pct"/>
        </w:tcPr>
        <w:p w14:paraId="1D53450D" w14:textId="77777777" w:rsidR="00131B10" w:rsidRPr="00462C1A" w:rsidRDefault="00131B10" w:rsidP="00131B10">
          <w:pPr>
            <w:pStyle w:val="Stopka"/>
            <w:tabs>
              <w:tab w:val="clear" w:pos="4986"/>
              <w:tab w:val="clear" w:pos="9972"/>
            </w:tabs>
            <w:rPr>
              <w:color w:val="000000"/>
              <w:sz w:val="16"/>
            </w:rPr>
          </w:pPr>
          <w:bookmarkStart w:id="4" w:name="EngChangeId" w:colFirst="2" w:colLast="2"/>
          <w:bookmarkStart w:id="5" w:name="ReleaseDate" w:colFirst="4" w:colLast="4"/>
          <w:r>
            <w:rPr>
              <w:noProof/>
              <w:color w:val="000000"/>
              <w:sz w:val="16"/>
            </w:rPr>
            <w:drawing>
              <wp:inline distT="0" distB="0" distL="0" distR="0" wp14:anchorId="5426FDEC" wp14:editId="76E819AD">
                <wp:extent cx="1486108" cy="1524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108" cy="1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" w:type="pct"/>
          <w:shd w:val="clear" w:color="auto" w:fill="FFFFFF"/>
          <w:vAlign w:val="center"/>
        </w:tcPr>
        <w:p w14:paraId="1E8CC42A" w14:textId="77777777" w:rsidR="00131B10" w:rsidRPr="00462C1A" w:rsidRDefault="00131B10" w:rsidP="00661E95">
          <w:pPr>
            <w:pStyle w:val="Stopka"/>
            <w:tabs>
              <w:tab w:val="clear" w:pos="4986"/>
              <w:tab w:val="clear" w:pos="9972"/>
            </w:tabs>
            <w:rPr>
              <w:color w:val="000000"/>
              <w:sz w:val="16"/>
            </w:rPr>
          </w:pPr>
          <w:r w:rsidRPr="00462C1A">
            <w:rPr>
              <w:color w:val="000000"/>
              <w:sz w:val="16"/>
            </w:rPr>
            <w:t>Eng change:</w:t>
          </w:r>
        </w:p>
      </w:tc>
      <w:tc>
        <w:tcPr>
          <w:tcW w:w="511" w:type="pct"/>
          <w:shd w:val="clear" w:color="auto" w:fill="FFFFFF"/>
          <w:vAlign w:val="center"/>
        </w:tcPr>
        <w:p w14:paraId="194E3AD4" w14:textId="77777777" w:rsidR="00131B10" w:rsidRPr="00462C1A" w:rsidRDefault="00131B10" w:rsidP="00462C1A">
          <w:pPr>
            <w:pStyle w:val="Stopka"/>
            <w:tabs>
              <w:tab w:val="clear" w:pos="4986"/>
              <w:tab w:val="clear" w:pos="9972"/>
            </w:tabs>
            <w:rPr>
              <w:color w:val="000000"/>
              <w:sz w:val="16"/>
            </w:rPr>
          </w:pPr>
        </w:p>
      </w:tc>
      <w:tc>
        <w:tcPr>
          <w:tcW w:w="966" w:type="pct"/>
          <w:shd w:val="clear" w:color="auto" w:fill="FFFFFF"/>
          <w:vAlign w:val="center"/>
        </w:tcPr>
        <w:p w14:paraId="69339A00" w14:textId="77777777" w:rsidR="00131B10" w:rsidRPr="00462C1A" w:rsidRDefault="00131B10" w:rsidP="00462C1A">
          <w:pPr>
            <w:pStyle w:val="Stopka"/>
            <w:tabs>
              <w:tab w:val="clear" w:pos="4986"/>
              <w:tab w:val="clear" w:pos="9972"/>
            </w:tabs>
            <w:jc w:val="right"/>
            <w:rPr>
              <w:color w:val="000000"/>
              <w:sz w:val="16"/>
            </w:rPr>
          </w:pPr>
          <w:r w:rsidRPr="00462C1A">
            <w:rPr>
              <w:color w:val="000000"/>
              <w:sz w:val="16"/>
            </w:rPr>
            <w:t>Release date:</w:t>
          </w:r>
        </w:p>
      </w:tc>
      <w:tc>
        <w:tcPr>
          <w:tcW w:w="701" w:type="pct"/>
          <w:shd w:val="clear" w:color="auto" w:fill="FFFFFF"/>
          <w:vAlign w:val="center"/>
        </w:tcPr>
        <w:p w14:paraId="7BA7DAAC" w14:textId="77777777" w:rsidR="00131B10" w:rsidRPr="00462C1A" w:rsidRDefault="00131B10" w:rsidP="00462C1A">
          <w:pPr>
            <w:pStyle w:val="Stopka"/>
            <w:tabs>
              <w:tab w:val="clear" w:pos="4986"/>
              <w:tab w:val="clear" w:pos="9972"/>
            </w:tabs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2017-02-10</w:t>
          </w:r>
        </w:p>
      </w:tc>
      <w:tc>
        <w:tcPr>
          <w:tcW w:w="811" w:type="pct"/>
          <w:shd w:val="clear" w:color="auto" w:fill="FFFFFF"/>
          <w:vAlign w:val="center"/>
        </w:tcPr>
        <w:p w14:paraId="717CEF2B" w14:textId="77777777" w:rsidR="00131B10" w:rsidRPr="00462C1A" w:rsidRDefault="00131B10" w:rsidP="00462C1A">
          <w:pPr>
            <w:pStyle w:val="Stopka"/>
            <w:tabs>
              <w:tab w:val="clear" w:pos="4986"/>
              <w:tab w:val="clear" w:pos="9972"/>
            </w:tabs>
            <w:jc w:val="right"/>
            <w:rPr>
              <w:color w:val="000000"/>
              <w:sz w:val="16"/>
            </w:rPr>
          </w:pPr>
          <w:r w:rsidRPr="00462C1A">
            <w:rPr>
              <w:color w:val="000000"/>
              <w:sz w:val="16"/>
            </w:rPr>
            <w:t xml:space="preserve">Page </w:t>
          </w:r>
          <w:r w:rsidRPr="00462C1A">
            <w:rPr>
              <w:color w:val="000000"/>
              <w:sz w:val="16"/>
            </w:rPr>
            <w:fldChar w:fldCharType="begin"/>
          </w:r>
          <w:r w:rsidRPr="00462C1A">
            <w:rPr>
              <w:color w:val="000000"/>
              <w:sz w:val="16"/>
            </w:rPr>
            <w:instrText xml:space="preserve"> PAGE  \* MERGEFORMAT </w:instrText>
          </w:r>
          <w:r w:rsidRPr="00462C1A">
            <w:rPr>
              <w:color w:val="000000"/>
              <w:sz w:val="16"/>
            </w:rPr>
            <w:fldChar w:fldCharType="separate"/>
          </w:r>
          <w:r w:rsidR="00221D0C">
            <w:rPr>
              <w:noProof/>
              <w:color w:val="000000"/>
              <w:sz w:val="16"/>
            </w:rPr>
            <w:t>2</w:t>
          </w:r>
          <w:r w:rsidRPr="00462C1A">
            <w:rPr>
              <w:color w:val="000000"/>
              <w:sz w:val="16"/>
            </w:rPr>
            <w:fldChar w:fldCharType="end"/>
          </w:r>
          <w:r w:rsidRPr="00462C1A">
            <w:rPr>
              <w:color w:val="000000"/>
              <w:sz w:val="16"/>
            </w:rPr>
            <w:t xml:space="preserve"> of </w:t>
          </w:r>
          <w:r w:rsidR="002716E2">
            <w:rPr>
              <w:noProof/>
              <w:color w:val="000000"/>
              <w:sz w:val="16"/>
            </w:rPr>
            <w:fldChar w:fldCharType="begin"/>
          </w:r>
          <w:r w:rsidR="002716E2">
            <w:rPr>
              <w:noProof/>
              <w:color w:val="000000"/>
              <w:sz w:val="16"/>
            </w:rPr>
            <w:instrText xml:space="preserve"> NUMPAGES  \* MERGEFORMAT </w:instrText>
          </w:r>
          <w:r w:rsidR="002716E2">
            <w:rPr>
              <w:noProof/>
              <w:color w:val="000000"/>
              <w:sz w:val="16"/>
            </w:rPr>
            <w:fldChar w:fldCharType="separate"/>
          </w:r>
          <w:r w:rsidR="00221D0C" w:rsidRPr="00221D0C">
            <w:rPr>
              <w:noProof/>
              <w:color w:val="000000"/>
              <w:sz w:val="16"/>
            </w:rPr>
            <w:t>2</w:t>
          </w:r>
          <w:r w:rsidR="002716E2">
            <w:rPr>
              <w:noProof/>
              <w:color w:val="000000"/>
              <w:sz w:val="16"/>
            </w:rPr>
            <w:fldChar w:fldCharType="end"/>
          </w:r>
        </w:p>
      </w:tc>
    </w:tr>
    <w:bookmarkEnd w:id="4"/>
    <w:bookmarkEnd w:id="5"/>
  </w:tbl>
  <w:p w14:paraId="7AEF3705" w14:textId="77777777" w:rsidR="00131B10" w:rsidRPr="00462C1A" w:rsidRDefault="00131B10" w:rsidP="00462C1A">
    <w:pPr>
      <w:pStyle w:val="Stopka"/>
      <w:rPr>
        <w:color w:val="6666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091F" w14:textId="77777777" w:rsidR="004167C3" w:rsidRDefault="004167C3" w:rsidP="00634C17">
      <w:r>
        <w:separator/>
      </w:r>
    </w:p>
  </w:footnote>
  <w:footnote w:type="continuationSeparator" w:id="0">
    <w:p w14:paraId="2F41129A" w14:textId="77777777" w:rsidR="004167C3" w:rsidRDefault="004167C3" w:rsidP="0063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308"/>
      <w:gridCol w:w="3245"/>
      <w:gridCol w:w="3193"/>
      <w:gridCol w:w="3177"/>
    </w:tblGrid>
    <w:tr w:rsidR="00131B10" w:rsidRPr="00462C1A" w14:paraId="62DEB5B5" w14:textId="77777777" w:rsidTr="00462C1A">
      <w:tc>
        <w:tcPr>
          <w:tcW w:w="155" w:type="pct"/>
          <w:shd w:val="clear" w:color="auto" w:fill="auto"/>
        </w:tcPr>
        <w:p w14:paraId="69BC6B30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2"/>
            </w:rPr>
          </w:pPr>
        </w:p>
      </w:tc>
      <w:tc>
        <w:tcPr>
          <w:tcW w:w="4845" w:type="pct"/>
          <w:gridSpan w:val="3"/>
          <w:shd w:val="clear" w:color="auto" w:fill="auto"/>
          <w:vAlign w:val="center"/>
        </w:tcPr>
        <w:p w14:paraId="7C68FDD4" w14:textId="77777777" w:rsidR="00131B10" w:rsidRPr="00462C1A" w:rsidRDefault="00131B10" w:rsidP="00462C1A">
          <w:pPr>
            <w:pStyle w:val="Nagwek"/>
            <w:tabs>
              <w:tab w:val="clear" w:pos="4986"/>
              <w:tab w:val="clear" w:pos="9972"/>
            </w:tabs>
            <w:jc w:val="right"/>
            <w:rPr>
              <w:rFonts w:cs="Arial"/>
              <w:noProof/>
              <w:sz w:val="12"/>
            </w:rPr>
          </w:pPr>
          <w:r>
            <w:rPr>
              <w:rFonts w:cs="Arial"/>
              <w:noProof/>
              <w:sz w:val="12"/>
            </w:rPr>
            <w:drawing>
              <wp:inline distT="0" distB="0" distL="0" distR="0" wp14:anchorId="04E64EC6" wp14:editId="1268A8F8">
                <wp:extent cx="1470660" cy="274320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6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1B10" w:rsidRPr="00462C1A" w14:paraId="2CE020DD" w14:textId="77777777" w:rsidTr="00E93CA6">
      <w:tc>
        <w:tcPr>
          <w:tcW w:w="155" w:type="pct"/>
          <w:tcBorders>
            <w:bottom w:val="nil"/>
          </w:tcBorders>
          <w:shd w:val="clear" w:color="auto" w:fill="auto"/>
        </w:tcPr>
        <w:p w14:paraId="14EDDF29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6"/>
            </w:rPr>
          </w:pPr>
        </w:p>
      </w:tc>
      <w:tc>
        <w:tcPr>
          <w:tcW w:w="4845" w:type="pct"/>
          <w:gridSpan w:val="3"/>
          <w:shd w:val="clear" w:color="auto" w:fill="auto"/>
        </w:tcPr>
        <w:p w14:paraId="0496EBC9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6"/>
            </w:rPr>
          </w:pPr>
        </w:p>
      </w:tc>
    </w:tr>
    <w:tr w:rsidR="00131B10" w:rsidRPr="00462C1A" w14:paraId="27E7065A" w14:textId="77777777" w:rsidTr="00E93CA6">
      <w:tc>
        <w:tcPr>
          <w:tcW w:w="155" w:type="pct"/>
          <w:tcBorders>
            <w:bottom w:val="nil"/>
          </w:tcBorders>
          <w:shd w:val="clear" w:color="auto" w:fill="FFFFFF"/>
        </w:tcPr>
        <w:p w14:paraId="2D598385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2"/>
            </w:rPr>
          </w:pPr>
          <w:bookmarkStart w:id="0" w:name="ItemIdRev" w:colFirst="3" w:colLast="3"/>
        </w:p>
      </w:tc>
      <w:tc>
        <w:tcPr>
          <w:tcW w:w="1635" w:type="pct"/>
          <w:shd w:val="clear" w:color="auto" w:fill="auto"/>
        </w:tcPr>
        <w:p w14:paraId="5E1758DC" w14:textId="77777777" w:rsidR="00131B10" w:rsidRPr="00462C1A" w:rsidRDefault="00131B10" w:rsidP="00DD3D38">
          <w:pPr>
            <w:pStyle w:val="Nagwek"/>
            <w:tabs>
              <w:tab w:val="clear" w:pos="4986"/>
              <w:tab w:val="clear" w:pos="9972"/>
            </w:tabs>
            <w:rPr>
              <w:rFonts w:cs="Arial"/>
              <w:b/>
              <w:noProof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t>Quality Document</w:t>
          </w:r>
        </w:p>
      </w:tc>
      <w:tc>
        <w:tcPr>
          <w:tcW w:w="1609" w:type="pct"/>
          <w:shd w:val="clear" w:color="auto" w:fill="auto"/>
        </w:tcPr>
        <w:p w14:paraId="40B8DE11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2"/>
            </w:rPr>
          </w:pPr>
        </w:p>
      </w:tc>
      <w:tc>
        <w:tcPr>
          <w:tcW w:w="1601" w:type="pct"/>
          <w:shd w:val="clear" w:color="auto" w:fill="auto"/>
        </w:tcPr>
        <w:p w14:paraId="0F2C0C78" w14:textId="77777777" w:rsidR="00131B10" w:rsidRPr="00462C1A" w:rsidRDefault="00131B10" w:rsidP="00462C1A">
          <w:pPr>
            <w:pStyle w:val="Nagwek"/>
            <w:tabs>
              <w:tab w:val="clear" w:pos="4986"/>
              <w:tab w:val="clear" w:pos="9972"/>
            </w:tabs>
            <w:jc w:val="right"/>
            <w:rPr>
              <w:rFonts w:cs="Arial"/>
              <w:b/>
              <w:noProof/>
              <w:color w:val="000000"/>
            </w:rPr>
          </w:pPr>
          <w:r>
            <w:rPr>
              <w:rFonts w:cs="Arial"/>
              <w:b/>
              <w:noProof/>
              <w:color w:val="000000"/>
            </w:rPr>
            <w:t>QD-04665/A2</w:t>
          </w:r>
        </w:p>
      </w:tc>
    </w:tr>
    <w:bookmarkEnd w:id="0"/>
    <w:tr w:rsidR="00131B10" w:rsidRPr="00462C1A" w14:paraId="4664C62D" w14:textId="77777777" w:rsidTr="00E93CA6">
      <w:tc>
        <w:tcPr>
          <w:tcW w:w="155" w:type="pct"/>
          <w:tcBorders>
            <w:top w:val="nil"/>
            <w:bottom w:val="nil"/>
          </w:tcBorders>
          <w:shd w:val="clear" w:color="auto" w:fill="FFFFFF"/>
        </w:tcPr>
        <w:p w14:paraId="64EB6B5B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8"/>
            </w:rPr>
          </w:pPr>
        </w:p>
      </w:tc>
      <w:tc>
        <w:tcPr>
          <w:tcW w:w="4845" w:type="pct"/>
          <w:gridSpan w:val="3"/>
          <w:shd w:val="clear" w:color="auto" w:fill="auto"/>
        </w:tcPr>
        <w:p w14:paraId="368278E5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8"/>
            </w:rPr>
          </w:pPr>
        </w:p>
      </w:tc>
    </w:tr>
    <w:tr w:rsidR="00131B10" w:rsidRPr="00462C1A" w14:paraId="00155D7C" w14:textId="77777777" w:rsidTr="00E93CA6">
      <w:tc>
        <w:tcPr>
          <w:tcW w:w="155" w:type="pct"/>
          <w:tcBorders>
            <w:top w:val="nil"/>
            <w:bottom w:val="nil"/>
          </w:tcBorders>
          <w:shd w:val="clear" w:color="auto" w:fill="FFFFFF"/>
        </w:tcPr>
        <w:p w14:paraId="23139626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2"/>
            </w:rPr>
          </w:pPr>
        </w:p>
      </w:tc>
      <w:tc>
        <w:tcPr>
          <w:tcW w:w="1635" w:type="pct"/>
          <w:shd w:val="clear" w:color="auto" w:fill="auto"/>
        </w:tcPr>
        <w:p w14:paraId="4173F590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C0C0C0"/>
              <w:sz w:val="16"/>
            </w:rPr>
          </w:pPr>
          <w:r>
            <w:rPr>
              <w:rFonts w:cs="Arial"/>
              <w:noProof/>
              <w:color w:val="C0C0C0"/>
              <w:sz w:val="16"/>
            </w:rPr>
            <w:t>Document Name:</w:t>
          </w:r>
        </w:p>
      </w:tc>
      <w:tc>
        <w:tcPr>
          <w:tcW w:w="1609" w:type="pct"/>
          <w:shd w:val="clear" w:color="auto" w:fill="auto"/>
        </w:tcPr>
        <w:p w14:paraId="18A07346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C0C0C0"/>
              <w:sz w:val="16"/>
            </w:rPr>
          </w:pPr>
          <w:r>
            <w:rPr>
              <w:rFonts w:cs="Arial"/>
              <w:noProof/>
              <w:color w:val="C0C0C0"/>
              <w:sz w:val="16"/>
            </w:rPr>
            <w:t>Process Name:</w:t>
          </w:r>
        </w:p>
      </w:tc>
      <w:tc>
        <w:tcPr>
          <w:tcW w:w="1601" w:type="pct"/>
          <w:shd w:val="clear" w:color="auto" w:fill="auto"/>
        </w:tcPr>
        <w:p w14:paraId="5E7315BA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C0C0C0"/>
              <w:sz w:val="16"/>
            </w:rPr>
          </w:pPr>
          <w:r>
            <w:rPr>
              <w:rFonts w:cs="Arial"/>
              <w:noProof/>
              <w:color w:val="C0C0C0"/>
              <w:sz w:val="16"/>
            </w:rPr>
            <w:t>Document Category:</w:t>
          </w:r>
        </w:p>
      </w:tc>
    </w:tr>
    <w:tr w:rsidR="00131B10" w:rsidRPr="00462C1A" w14:paraId="3A53C3A1" w14:textId="77777777" w:rsidTr="00E93CA6">
      <w:tc>
        <w:tcPr>
          <w:tcW w:w="155" w:type="pct"/>
          <w:tcBorders>
            <w:top w:val="nil"/>
            <w:bottom w:val="nil"/>
          </w:tcBorders>
          <w:shd w:val="clear" w:color="auto" w:fill="FFFFFF"/>
        </w:tcPr>
        <w:p w14:paraId="4EB01A83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12"/>
            </w:rPr>
          </w:pPr>
          <w:bookmarkStart w:id="1" w:name="DocTitleGB1" w:colFirst="1" w:colLast="1"/>
          <w:bookmarkStart w:id="2" w:name="DocTitleGB2" w:colFirst="2" w:colLast="2"/>
          <w:bookmarkStart w:id="3" w:name="DocTitleGB3" w:colFirst="3" w:colLast="3"/>
        </w:p>
      </w:tc>
      <w:tc>
        <w:tcPr>
          <w:tcW w:w="1635" w:type="pct"/>
          <w:shd w:val="clear" w:color="auto" w:fill="auto"/>
          <w:noWrap/>
        </w:tcPr>
        <w:p w14:paraId="54F603D5" w14:textId="77777777" w:rsidR="00131B10" w:rsidRPr="00462C1A" w:rsidRDefault="00131B10" w:rsidP="00F97ADE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000000"/>
            </w:rPr>
          </w:pPr>
          <w:r>
            <w:rPr>
              <w:rFonts w:cs="Arial"/>
              <w:noProof/>
              <w:color w:val="000000"/>
            </w:rPr>
            <w:t>Polityka wizytacji fabryki LM</w:t>
          </w:r>
        </w:p>
      </w:tc>
      <w:tc>
        <w:tcPr>
          <w:tcW w:w="1609" w:type="pct"/>
          <w:shd w:val="clear" w:color="auto" w:fill="auto"/>
          <w:noWrap/>
        </w:tcPr>
        <w:p w14:paraId="7CFDED99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000000"/>
            </w:rPr>
          </w:pPr>
          <w:r>
            <w:rPr>
              <w:rFonts w:cs="Arial"/>
              <w:noProof/>
              <w:color w:val="000000"/>
            </w:rPr>
            <w:t>Visitors Policy</w:t>
          </w:r>
        </w:p>
      </w:tc>
      <w:tc>
        <w:tcPr>
          <w:tcW w:w="1601" w:type="pct"/>
          <w:shd w:val="clear" w:color="auto" w:fill="auto"/>
          <w:noWrap/>
        </w:tcPr>
        <w:p w14:paraId="34910403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color w:val="000000"/>
            </w:rPr>
          </w:pPr>
          <w:r>
            <w:rPr>
              <w:rFonts w:cs="Arial"/>
              <w:noProof/>
              <w:color w:val="000000"/>
            </w:rPr>
            <w:t>CAT C</w:t>
          </w:r>
        </w:p>
      </w:tc>
    </w:tr>
    <w:bookmarkEnd w:id="1"/>
    <w:bookmarkEnd w:id="2"/>
    <w:bookmarkEnd w:id="3"/>
    <w:tr w:rsidR="00131B10" w:rsidRPr="00462C1A" w14:paraId="0B6F378D" w14:textId="77777777" w:rsidTr="0002534F">
      <w:tc>
        <w:tcPr>
          <w:tcW w:w="155" w:type="pct"/>
          <w:tcBorders>
            <w:top w:val="nil"/>
            <w:bottom w:val="single" w:sz="4" w:space="0" w:color="auto"/>
          </w:tcBorders>
          <w:shd w:val="clear" w:color="auto" w:fill="FFFFFF"/>
        </w:tcPr>
        <w:p w14:paraId="3A84B77A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8"/>
            </w:rPr>
          </w:pPr>
        </w:p>
      </w:tc>
      <w:tc>
        <w:tcPr>
          <w:tcW w:w="4845" w:type="pct"/>
          <w:gridSpan w:val="3"/>
          <w:shd w:val="clear" w:color="auto" w:fill="auto"/>
        </w:tcPr>
        <w:p w14:paraId="107FA1CF" w14:textId="77777777" w:rsidR="00131B10" w:rsidRPr="00462C1A" w:rsidRDefault="00131B10" w:rsidP="00131B10">
          <w:pPr>
            <w:pStyle w:val="Nagwek"/>
            <w:tabs>
              <w:tab w:val="clear" w:pos="4986"/>
              <w:tab w:val="clear" w:pos="9972"/>
            </w:tabs>
            <w:rPr>
              <w:rFonts w:cs="Arial"/>
              <w:noProof/>
              <w:sz w:val="8"/>
            </w:rPr>
          </w:pPr>
        </w:p>
      </w:tc>
    </w:tr>
  </w:tbl>
  <w:p w14:paraId="44B2DC49" w14:textId="77777777" w:rsidR="00131B10" w:rsidRPr="00462C1A" w:rsidRDefault="00131B10" w:rsidP="00462C1A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D54"/>
    <w:multiLevelType w:val="hybridMultilevel"/>
    <w:tmpl w:val="4F3C072C"/>
    <w:lvl w:ilvl="0" w:tplc="7B7A8A4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73891"/>
    <w:multiLevelType w:val="multilevel"/>
    <w:tmpl w:val="54EC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644083"/>
    <w:multiLevelType w:val="hybridMultilevel"/>
    <w:tmpl w:val="142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4CC5"/>
    <w:multiLevelType w:val="hybridMultilevel"/>
    <w:tmpl w:val="142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078C"/>
    <w:multiLevelType w:val="hybridMultilevel"/>
    <w:tmpl w:val="308235A6"/>
    <w:lvl w:ilvl="0" w:tplc="18027EC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AF4"/>
    <w:multiLevelType w:val="hybridMultilevel"/>
    <w:tmpl w:val="9258A4E8"/>
    <w:lvl w:ilvl="0" w:tplc="DC4E5F54">
      <w:start w:val="1"/>
      <w:numFmt w:val="bullet"/>
      <w:pStyle w:val="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C647E"/>
    <w:multiLevelType w:val="hybridMultilevel"/>
    <w:tmpl w:val="3E466FA2"/>
    <w:lvl w:ilvl="0" w:tplc="779AE7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127058D"/>
    <w:multiLevelType w:val="hybridMultilevel"/>
    <w:tmpl w:val="142C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45F87"/>
    <w:multiLevelType w:val="hybridMultilevel"/>
    <w:tmpl w:val="F0023E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123537"/>
    <w:multiLevelType w:val="hybridMultilevel"/>
    <w:tmpl w:val="6DCC8F44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5BC0199A"/>
    <w:multiLevelType w:val="hybridMultilevel"/>
    <w:tmpl w:val="E54045D2"/>
    <w:lvl w:ilvl="0" w:tplc="1554BF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FE4D9D"/>
    <w:multiLevelType w:val="hybridMultilevel"/>
    <w:tmpl w:val="40740BFA"/>
    <w:lvl w:ilvl="0" w:tplc="35B610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0732E2"/>
    <w:multiLevelType w:val="hybridMultilevel"/>
    <w:tmpl w:val="4BF2D660"/>
    <w:lvl w:ilvl="0" w:tplc="169E009A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537C18"/>
    <w:multiLevelType w:val="hybridMultilevel"/>
    <w:tmpl w:val="F1D2C8CA"/>
    <w:lvl w:ilvl="0" w:tplc="1554BF70">
      <w:start w:val="1"/>
      <w:numFmt w:val="lowerLetter"/>
      <w:lvlText w:val="%1)"/>
      <w:lvlJc w:val="left"/>
      <w:pPr>
        <w:ind w:left="21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79C42D42"/>
    <w:multiLevelType w:val="hybridMultilevel"/>
    <w:tmpl w:val="3EFA62F6"/>
    <w:lvl w:ilvl="0" w:tplc="D62E459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18070092">
    <w:abstractNumId w:val="12"/>
  </w:num>
  <w:num w:numId="2" w16cid:durableId="82189525">
    <w:abstractNumId w:val="8"/>
  </w:num>
  <w:num w:numId="3" w16cid:durableId="568619075">
    <w:abstractNumId w:val="4"/>
  </w:num>
  <w:num w:numId="4" w16cid:durableId="62417998">
    <w:abstractNumId w:val="1"/>
  </w:num>
  <w:num w:numId="5" w16cid:durableId="1983072861">
    <w:abstractNumId w:val="9"/>
  </w:num>
  <w:num w:numId="6" w16cid:durableId="328677872">
    <w:abstractNumId w:val="11"/>
  </w:num>
  <w:num w:numId="7" w16cid:durableId="1809663593">
    <w:abstractNumId w:val="10"/>
  </w:num>
  <w:num w:numId="8" w16cid:durableId="146554064">
    <w:abstractNumId w:val="0"/>
  </w:num>
  <w:num w:numId="9" w16cid:durableId="163514019">
    <w:abstractNumId w:val="13"/>
  </w:num>
  <w:num w:numId="10" w16cid:durableId="1128939416">
    <w:abstractNumId w:val="6"/>
  </w:num>
  <w:num w:numId="11" w16cid:durableId="608004662">
    <w:abstractNumId w:val="14"/>
  </w:num>
  <w:num w:numId="12" w16cid:durableId="1064793150">
    <w:abstractNumId w:val="2"/>
  </w:num>
  <w:num w:numId="13" w16cid:durableId="1051222794">
    <w:abstractNumId w:val="3"/>
  </w:num>
  <w:num w:numId="14" w16cid:durableId="1686053724">
    <w:abstractNumId w:val="7"/>
  </w:num>
  <w:num w:numId="15" w16cid:durableId="118327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17"/>
    <w:rsid w:val="00002420"/>
    <w:rsid w:val="000159AF"/>
    <w:rsid w:val="0002534F"/>
    <w:rsid w:val="00026E76"/>
    <w:rsid w:val="00073CFE"/>
    <w:rsid w:val="00094788"/>
    <w:rsid w:val="000A1298"/>
    <w:rsid w:val="000A2CF5"/>
    <w:rsid w:val="000A7C4C"/>
    <w:rsid w:val="000B5A87"/>
    <w:rsid w:val="000C6DD0"/>
    <w:rsid w:val="000D4F98"/>
    <w:rsid w:val="000E1C52"/>
    <w:rsid w:val="000E26CA"/>
    <w:rsid w:val="000F53DC"/>
    <w:rsid w:val="001151EA"/>
    <w:rsid w:val="00131B10"/>
    <w:rsid w:val="00132FCA"/>
    <w:rsid w:val="00142AF7"/>
    <w:rsid w:val="00143DEB"/>
    <w:rsid w:val="001476A9"/>
    <w:rsid w:val="00151624"/>
    <w:rsid w:val="001535C5"/>
    <w:rsid w:val="00153825"/>
    <w:rsid w:val="00172F1C"/>
    <w:rsid w:val="00175E6E"/>
    <w:rsid w:val="00181B90"/>
    <w:rsid w:val="00192141"/>
    <w:rsid w:val="00197D5F"/>
    <w:rsid w:val="001A1A7B"/>
    <w:rsid w:val="001A6395"/>
    <w:rsid w:val="001B5885"/>
    <w:rsid w:val="001C789E"/>
    <w:rsid w:val="001D4C5B"/>
    <w:rsid w:val="001D64CD"/>
    <w:rsid w:val="001E4A64"/>
    <w:rsid w:val="0020136F"/>
    <w:rsid w:val="00203AAF"/>
    <w:rsid w:val="002077D2"/>
    <w:rsid w:val="0021250C"/>
    <w:rsid w:val="00221D0C"/>
    <w:rsid w:val="0025426F"/>
    <w:rsid w:val="002565FC"/>
    <w:rsid w:val="0026288F"/>
    <w:rsid w:val="00265020"/>
    <w:rsid w:val="002716E2"/>
    <w:rsid w:val="00275300"/>
    <w:rsid w:val="0028279B"/>
    <w:rsid w:val="00286945"/>
    <w:rsid w:val="002B0A7E"/>
    <w:rsid w:val="002C048A"/>
    <w:rsid w:val="002C6CA0"/>
    <w:rsid w:val="002C6F8B"/>
    <w:rsid w:val="0030549B"/>
    <w:rsid w:val="003063AD"/>
    <w:rsid w:val="00307FCF"/>
    <w:rsid w:val="00321167"/>
    <w:rsid w:val="003315EB"/>
    <w:rsid w:val="00333186"/>
    <w:rsid w:val="0033514F"/>
    <w:rsid w:val="00357ECD"/>
    <w:rsid w:val="00366DFB"/>
    <w:rsid w:val="00367FCE"/>
    <w:rsid w:val="00377F43"/>
    <w:rsid w:val="00380D58"/>
    <w:rsid w:val="00386A7D"/>
    <w:rsid w:val="00394189"/>
    <w:rsid w:val="003A661E"/>
    <w:rsid w:val="003B45B0"/>
    <w:rsid w:val="003C17F2"/>
    <w:rsid w:val="003C65E6"/>
    <w:rsid w:val="003D49C4"/>
    <w:rsid w:val="003E1B25"/>
    <w:rsid w:val="003F0274"/>
    <w:rsid w:val="003F0345"/>
    <w:rsid w:val="00402A03"/>
    <w:rsid w:val="0040644E"/>
    <w:rsid w:val="00410742"/>
    <w:rsid w:val="004167C3"/>
    <w:rsid w:val="0041761B"/>
    <w:rsid w:val="00432893"/>
    <w:rsid w:val="00432AA6"/>
    <w:rsid w:val="004340A5"/>
    <w:rsid w:val="00441E04"/>
    <w:rsid w:val="0044368D"/>
    <w:rsid w:val="00447FFD"/>
    <w:rsid w:val="00462C1A"/>
    <w:rsid w:val="00470BA9"/>
    <w:rsid w:val="00472094"/>
    <w:rsid w:val="00481E76"/>
    <w:rsid w:val="004852A2"/>
    <w:rsid w:val="004853FC"/>
    <w:rsid w:val="004C0D0D"/>
    <w:rsid w:val="004D578C"/>
    <w:rsid w:val="004F176E"/>
    <w:rsid w:val="004F216C"/>
    <w:rsid w:val="005325B6"/>
    <w:rsid w:val="00537783"/>
    <w:rsid w:val="00540AA1"/>
    <w:rsid w:val="00564063"/>
    <w:rsid w:val="005646DE"/>
    <w:rsid w:val="005672E5"/>
    <w:rsid w:val="00574C7C"/>
    <w:rsid w:val="00584E9F"/>
    <w:rsid w:val="0058709A"/>
    <w:rsid w:val="005A1C7F"/>
    <w:rsid w:val="005B3B8D"/>
    <w:rsid w:val="005B3D6F"/>
    <w:rsid w:val="005C31B9"/>
    <w:rsid w:val="005D4B1A"/>
    <w:rsid w:val="005E704C"/>
    <w:rsid w:val="005E7A10"/>
    <w:rsid w:val="005F2853"/>
    <w:rsid w:val="0060455B"/>
    <w:rsid w:val="00613626"/>
    <w:rsid w:val="00613D39"/>
    <w:rsid w:val="00634C17"/>
    <w:rsid w:val="00640C62"/>
    <w:rsid w:val="00647F31"/>
    <w:rsid w:val="00650A21"/>
    <w:rsid w:val="006526D4"/>
    <w:rsid w:val="00661E95"/>
    <w:rsid w:val="00670BE0"/>
    <w:rsid w:val="006728DE"/>
    <w:rsid w:val="00680682"/>
    <w:rsid w:val="0068716B"/>
    <w:rsid w:val="006A65B5"/>
    <w:rsid w:val="006B117C"/>
    <w:rsid w:val="006B17B9"/>
    <w:rsid w:val="006B768E"/>
    <w:rsid w:val="006B7E94"/>
    <w:rsid w:val="006C7AB6"/>
    <w:rsid w:val="006D6F3F"/>
    <w:rsid w:val="006E2F5F"/>
    <w:rsid w:val="006E4F1B"/>
    <w:rsid w:val="006E7FFB"/>
    <w:rsid w:val="007050C3"/>
    <w:rsid w:val="007061FC"/>
    <w:rsid w:val="00730AD5"/>
    <w:rsid w:val="00732859"/>
    <w:rsid w:val="0073783A"/>
    <w:rsid w:val="007627C6"/>
    <w:rsid w:val="007846CA"/>
    <w:rsid w:val="0079243B"/>
    <w:rsid w:val="007A07F4"/>
    <w:rsid w:val="007B06C8"/>
    <w:rsid w:val="007B1964"/>
    <w:rsid w:val="007B4339"/>
    <w:rsid w:val="007C029E"/>
    <w:rsid w:val="007C1346"/>
    <w:rsid w:val="007C2F9F"/>
    <w:rsid w:val="007D0DDE"/>
    <w:rsid w:val="007D2150"/>
    <w:rsid w:val="00813E57"/>
    <w:rsid w:val="00827E2B"/>
    <w:rsid w:val="0084347B"/>
    <w:rsid w:val="0084635A"/>
    <w:rsid w:val="00847BCB"/>
    <w:rsid w:val="00852340"/>
    <w:rsid w:val="008531BD"/>
    <w:rsid w:val="00865D5D"/>
    <w:rsid w:val="00870528"/>
    <w:rsid w:val="00877EBD"/>
    <w:rsid w:val="008841E6"/>
    <w:rsid w:val="008850B1"/>
    <w:rsid w:val="0088725F"/>
    <w:rsid w:val="00892B5B"/>
    <w:rsid w:val="008A089F"/>
    <w:rsid w:val="008A2016"/>
    <w:rsid w:val="008A3E25"/>
    <w:rsid w:val="008B7D13"/>
    <w:rsid w:val="008D6B85"/>
    <w:rsid w:val="008E0ACF"/>
    <w:rsid w:val="008E0DE7"/>
    <w:rsid w:val="008E381F"/>
    <w:rsid w:val="008E676E"/>
    <w:rsid w:val="008F5679"/>
    <w:rsid w:val="00910356"/>
    <w:rsid w:val="00924313"/>
    <w:rsid w:val="00927E50"/>
    <w:rsid w:val="009531D0"/>
    <w:rsid w:val="00957F30"/>
    <w:rsid w:val="009609FA"/>
    <w:rsid w:val="00967AEC"/>
    <w:rsid w:val="0098219C"/>
    <w:rsid w:val="009A53D1"/>
    <w:rsid w:val="009B257A"/>
    <w:rsid w:val="009B46F0"/>
    <w:rsid w:val="009B4CA9"/>
    <w:rsid w:val="009C27B1"/>
    <w:rsid w:val="009E2B32"/>
    <w:rsid w:val="009E799E"/>
    <w:rsid w:val="009F5085"/>
    <w:rsid w:val="009F781E"/>
    <w:rsid w:val="00A06D38"/>
    <w:rsid w:val="00A10F4F"/>
    <w:rsid w:val="00A43517"/>
    <w:rsid w:val="00A51D7C"/>
    <w:rsid w:val="00A54F6B"/>
    <w:rsid w:val="00A615FC"/>
    <w:rsid w:val="00A66A23"/>
    <w:rsid w:val="00A701D1"/>
    <w:rsid w:val="00A74D74"/>
    <w:rsid w:val="00A82443"/>
    <w:rsid w:val="00A83BA7"/>
    <w:rsid w:val="00AA766E"/>
    <w:rsid w:val="00AB78E1"/>
    <w:rsid w:val="00AC55F2"/>
    <w:rsid w:val="00AD28BA"/>
    <w:rsid w:val="00AE1BB7"/>
    <w:rsid w:val="00AE2909"/>
    <w:rsid w:val="00B04A18"/>
    <w:rsid w:val="00B10C5C"/>
    <w:rsid w:val="00B12FA9"/>
    <w:rsid w:val="00B20295"/>
    <w:rsid w:val="00B24C64"/>
    <w:rsid w:val="00B40A26"/>
    <w:rsid w:val="00B43F88"/>
    <w:rsid w:val="00B60459"/>
    <w:rsid w:val="00B731F8"/>
    <w:rsid w:val="00B76017"/>
    <w:rsid w:val="00B77BCD"/>
    <w:rsid w:val="00BA2D6E"/>
    <w:rsid w:val="00BB2A9C"/>
    <w:rsid w:val="00BC67B6"/>
    <w:rsid w:val="00C04ABB"/>
    <w:rsid w:val="00C07255"/>
    <w:rsid w:val="00C14D5E"/>
    <w:rsid w:val="00C23747"/>
    <w:rsid w:val="00C51BA2"/>
    <w:rsid w:val="00C55CC0"/>
    <w:rsid w:val="00C6247F"/>
    <w:rsid w:val="00C6779A"/>
    <w:rsid w:val="00C70D66"/>
    <w:rsid w:val="00C8004C"/>
    <w:rsid w:val="00C8107C"/>
    <w:rsid w:val="00C82521"/>
    <w:rsid w:val="00C86125"/>
    <w:rsid w:val="00CA00A4"/>
    <w:rsid w:val="00CA3176"/>
    <w:rsid w:val="00CA5ADD"/>
    <w:rsid w:val="00CB11FE"/>
    <w:rsid w:val="00CB1445"/>
    <w:rsid w:val="00CC01B3"/>
    <w:rsid w:val="00CC788A"/>
    <w:rsid w:val="00CD513D"/>
    <w:rsid w:val="00CD657A"/>
    <w:rsid w:val="00CE1E63"/>
    <w:rsid w:val="00CE4A6E"/>
    <w:rsid w:val="00CE60E2"/>
    <w:rsid w:val="00D1193E"/>
    <w:rsid w:val="00D214ED"/>
    <w:rsid w:val="00D278DB"/>
    <w:rsid w:val="00D30D45"/>
    <w:rsid w:val="00D67393"/>
    <w:rsid w:val="00D77C72"/>
    <w:rsid w:val="00D84430"/>
    <w:rsid w:val="00D9290F"/>
    <w:rsid w:val="00D97416"/>
    <w:rsid w:val="00DA26C2"/>
    <w:rsid w:val="00DA3621"/>
    <w:rsid w:val="00DC10D3"/>
    <w:rsid w:val="00DC50AE"/>
    <w:rsid w:val="00DC5FD5"/>
    <w:rsid w:val="00DD3D38"/>
    <w:rsid w:val="00DD5C3C"/>
    <w:rsid w:val="00DD7491"/>
    <w:rsid w:val="00DE6223"/>
    <w:rsid w:val="00DF17B8"/>
    <w:rsid w:val="00DF45BF"/>
    <w:rsid w:val="00DF5720"/>
    <w:rsid w:val="00DF5D20"/>
    <w:rsid w:val="00E11E6F"/>
    <w:rsid w:val="00E13EB9"/>
    <w:rsid w:val="00E17E67"/>
    <w:rsid w:val="00E212AE"/>
    <w:rsid w:val="00E25DC3"/>
    <w:rsid w:val="00E25FF1"/>
    <w:rsid w:val="00E373A8"/>
    <w:rsid w:val="00E435C4"/>
    <w:rsid w:val="00E71BD9"/>
    <w:rsid w:val="00E72EEA"/>
    <w:rsid w:val="00E86695"/>
    <w:rsid w:val="00E90AC5"/>
    <w:rsid w:val="00E93CA6"/>
    <w:rsid w:val="00EB0757"/>
    <w:rsid w:val="00EC73F5"/>
    <w:rsid w:val="00ED4315"/>
    <w:rsid w:val="00EE432E"/>
    <w:rsid w:val="00F00701"/>
    <w:rsid w:val="00F03FAF"/>
    <w:rsid w:val="00F21656"/>
    <w:rsid w:val="00F24605"/>
    <w:rsid w:val="00F25008"/>
    <w:rsid w:val="00F25842"/>
    <w:rsid w:val="00F32C5F"/>
    <w:rsid w:val="00F34637"/>
    <w:rsid w:val="00F4059C"/>
    <w:rsid w:val="00F52DC3"/>
    <w:rsid w:val="00F60CD6"/>
    <w:rsid w:val="00F61E0C"/>
    <w:rsid w:val="00F65677"/>
    <w:rsid w:val="00F80843"/>
    <w:rsid w:val="00F83360"/>
    <w:rsid w:val="00F86E7E"/>
    <w:rsid w:val="00F86EF7"/>
    <w:rsid w:val="00F96957"/>
    <w:rsid w:val="00F97ADE"/>
    <w:rsid w:val="00FB1742"/>
    <w:rsid w:val="00FB51EB"/>
    <w:rsid w:val="00FC0006"/>
    <w:rsid w:val="00FC3945"/>
    <w:rsid w:val="00FD4182"/>
    <w:rsid w:val="00FE6593"/>
    <w:rsid w:val="00FF465E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19981"/>
  <w15:docId w15:val="{6664FD1B-51D3-45DF-90B2-7BB359A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7F31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4C17"/>
    <w:pPr>
      <w:tabs>
        <w:tab w:val="center" w:pos="4986"/>
        <w:tab w:val="right" w:pos="9972"/>
      </w:tabs>
    </w:pPr>
  </w:style>
  <w:style w:type="character" w:customStyle="1" w:styleId="NagwekZnak">
    <w:name w:val="Nagłówek Znak"/>
    <w:basedOn w:val="Domylnaczcionkaakapitu"/>
    <w:link w:val="Nagwek"/>
    <w:rsid w:val="00634C17"/>
    <w:rPr>
      <w:rFonts w:ascii="Arial" w:hAnsi="Arial"/>
    </w:rPr>
  </w:style>
  <w:style w:type="paragraph" w:styleId="Stopka">
    <w:name w:val="footer"/>
    <w:basedOn w:val="Normalny"/>
    <w:link w:val="StopkaZnak"/>
    <w:rsid w:val="00634C17"/>
    <w:pPr>
      <w:tabs>
        <w:tab w:val="center" w:pos="4986"/>
        <w:tab w:val="right" w:pos="9972"/>
      </w:tabs>
    </w:pPr>
  </w:style>
  <w:style w:type="character" w:customStyle="1" w:styleId="StopkaZnak">
    <w:name w:val="Stopka Znak"/>
    <w:basedOn w:val="Domylnaczcionkaakapitu"/>
    <w:link w:val="Stopka"/>
    <w:rsid w:val="00634C17"/>
    <w:rPr>
      <w:rFonts w:ascii="Arial" w:hAnsi="Arial"/>
    </w:rPr>
  </w:style>
  <w:style w:type="paragraph" w:styleId="Tekstdymka">
    <w:name w:val="Balloon Text"/>
    <w:basedOn w:val="Normalny"/>
    <w:link w:val="TekstdymkaZnak"/>
    <w:rsid w:val="00634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4C1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4C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47F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dnialista2akcent1">
    <w:name w:val="Medium List 2 Accent 1"/>
    <w:basedOn w:val="Standardowy"/>
    <w:uiPriority w:val="66"/>
    <w:rsid w:val="00647F31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rsid w:val="00E435C4"/>
  </w:style>
  <w:style w:type="character" w:customStyle="1" w:styleId="TekstprzypisukocowegoZnak">
    <w:name w:val="Tekst przypisu końcowego Znak"/>
    <w:basedOn w:val="Domylnaczcionkaakapitu"/>
    <w:link w:val="Tekstprzypisukocowego"/>
    <w:rsid w:val="00E435C4"/>
    <w:rPr>
      <w:rFonts w:ascii="Arial" w:hAnsi="Arial"/>
    </w:rPr>
  </w:style>
  <w:style w:type="character" w:styleId="Odwoanieprzypisukocowego">
    <w:name w:val="endnote reference"/>
    <w:basedOn w:val="Domylnaczcionkaakapitu"/>
    <w:rsid w:val="00E435C4"/>
    <w:rPr>
      <w:vertAlign w:val="superscript"/>
    </w:rPr>
  </w:style>
  <w:style w:type="paragraph" w:customStyle="1" w:styleId="Punktopstilling">
    <w:name w:val="Punktopstilling"/>
    <w:basedOn w:val="Normalny"/>
    <w:rsid w:val="004C0D0D"/>
    <w:pPr>
      <w:numPr>
        <w:numId w:val="15"/>
      </w:numPr>
      <w:spacing w:line="260" w:lineRule="exact"/>
    </w:pPr>
    <w:rPr>
      <w:szCs w:val="24"/>
      <w:lang w:val="da-DK" w:eastAsia="da-DK"/>
    </w:rPr>
  </w:style>
  <w:style w:type="paragraph" w:styleId="NormalnyWeb">
    <w:name w:val="Normal (Web)"/>
    <w:basedOn w:val="Normalny"/>
    <w:uiPriority w:val="99"/>
    <w:unhideWhenUsed/>
    <w:rsid w:val="00EE432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7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8725F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8DA64F3512F44BD0DD21E0681761C" ma:contentTypeVersion="17" ma:contentTypeDescription="Create a new document." ma:contentTypeScope="" ma:versionID="91ddad60d5e6285f6a7354eb86b168e2">
  <xsd:schema xmlns:xsd="http://www.w3.org/2001/XMLSchema" xmlns:xs="http://www.w3.org/2001/XMLSchema" xmlns:p="http://schemas.microsoft.com/office/2006/metadata/properties" xmlns:ns1="http://schemas.microsoft.com/sharepoint/v3" xmlns:ns2="8e47b464-0062-4342-b5c3-c2bea4e7b83d" targetNamespace="http://schemas.microsoft.com/office/2006/metadata/properties" ma:root="true" ma:fieldsID="8946fdf0c24fc862f76d2bc187d4478b" ns1:_="" ns2:_="">
    <xsd:import namespace="http://schemas.microsoft.com/sharepoint/v3"/>
    <xsd:import namespace="8e47b464-0062-4342-b5c3-c2bea4e7b83d"/>
    <xsd:element name="properties">
      <xsd:complexType>
        <xsd:sequence>
          <xsd:element name="documentManagement">
            <xsd:complexType>
              <xsd:all>
                <xsd:element ref="ns2:Folder_x0020_Description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10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7b464-0062-4342-b5c3-c2bea4e7b83d" elementFormDefault="qualified">
    <xsd:import namespace="http://schemas.microsoft.com/office/2006/documentManagement/types"/>
    <xsd:import namespace="http://schemas.microsoft.com/office/infopath/2007/PartnerControls"/>
    <xsd:element name="Folder_x0020_Description" ma:index="8" nillable="true" ma:displayName="Folder Description" ma:internalName="Folder_x0020_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Description xmlns="8e47b464-0062-4342-b5c3-c2bea4e7b83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f017fd-c9c1-4a94-ade8-93d0dbac8c2e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AEF8F-E152-4177-9FBE-FD44CE406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47b464-0062-4342-b5c3-c2bea4e7b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495A5-39FC-4D30-A2D1-FF0B92D3E732}">
  <ds:schemaRefs>
    <ds:schemaRef ds:uri="http://schemas.microsoft.com/office/2006/metadata/properties"/>
    <ds:schemaRef ds:uri="http://schemas.microsoft.com/office/infopath/2007/PartnerControls"/>
    <ds:schemaRef ds:uri="8e47b464-0062-4342-b5c3-c2bea4e7b83d"/>
  </ds:schemaRefs>
</ds:datastoreItem>
</file>

<file path=customXml/itemProps3.xml><?xml version="1.0" encoding="utf-8"?>
<ds:datastoreItem xmlns:ds="http://schemas.openxmlformats.org/officeDocument/2006/customXml" ds:itemID="{CAECA215-1BFE-4EE9-ACBB-259D1CFF4E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F12735-3903-43F0-8DB5-60DB434D73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834F240-7C56-46EE-ABE9-45C8A66158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C65A5C-459D-461B-9126-3B67FA2A4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 Glasfiber A/S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Søndergaard</dc:creator>
  <cp:keywords/>
  <dc:description/>
  <cp:lastModifiedBy>Michał Szaraniec</cp:lastModifiedBy>
  <cp:revision>3</cp:revision>
  <cp:lastPrinted>2021-10-25T10:54:00Z</cp:lastPrinted>
  <dcterms:created xsi:type="dcterms:W3CDTF">2023-02-03T12:12:00Z</dcterms:created>
  <dcterms:modified xsi:type="dcterms:W3CDTF">2023-11-21T09:22:00Z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0x010100CE98DA64F3512F44BD0DD21E0681761C</vt:lpwstr>
  </property>
  <property fmtid="{D5CDD505-2E9C-101B-9397-08002B2CF9AE}" pid="3" name="Folder Description">
    <vt:lpwstr/>
  </property>
</Properties>
</file>