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88CC" w14:textId="77777777" w:rsidR="00B3266D" w:rsidRPr="00FA35F8" w:rsidRDefault="00B3266D" w:rsidP="000B2D0B">
      <w:pPr>
        <w:jc w:val="both"/>
        <w:rPr>
          <w:rFonts w:cstheme="minorHAnsi"/>
        </w:rPr>
      </w:pPr>
    </w:p>
    <w:p w14:paraId="591C8DE2" w14:textId="2D540CB7" w:rsidR="00CD030A" w:rsidRPr="00FA35F8" w:rsidRDefault="00CB732A" w:rsidP="00060038">
      <w:pPr>
        <w:ind w:left="5664" w:firstLine="708"/>
        <w:jc w:val="right"/>
        <w:rPr>
          <w:rFonts w:cstheme="minorHAnsi"/>
        </w:rPr>
      </w:pPr>
      <w:r w:rsidRPr="00FA35F8">
        <w:rPr>
          <w:rFonts w:cstheme="minorHAnsi"/>
        </w:rPr>
        <w:t xml:space="preserve">Lublin, dnia </w:t>
      </w:r>
      <w:r w:rsidR="000F378C">
        <w:rPr>
          <w:rFonts w:cstheme="minorHAnsi"/>
        </w:rPr>
        <w:t>17</w:t>
      </w:r>
      <w:r w:rsidR="00957904" w:rsidRPr="00FA35F8">
        <w:rPr>
          <w:rFonts w:cstheme="minorHAnsi"/>
        </w:rPr>
        <w:t>.</w:t>
      </w:r>
      <w:r w:rsidR="00280CA0" w:rsidRPr="00FA35F8">
        <w:rPr>
          <w:rFonts w:cstheme="minorHAnsi"/>
        </w:rPr>
        <w:t>11.2023</w:t>
      </w:r>
      <w:r w:rsidR="009D276B" w:rsidRPr="00FA35F8">
        <w:rPr>
          <w:rFonts w:cstheme="minorHAnsi"/>
        </w:rPr>
        <w:t xml:space="preserve"> </w:t>
      </w:r>
      <w:r w:rsidR="00957904" w:rsidRPr="00FA35F8">
        <w:rPr>
          <w:rFonts w:cstheme="minorHAnsi"/>
        </w:rPr>
        <w:t>r.</w:t>
      </w:r>
    </w:p>
    <w:p w14:paraId="3FB3CE94" w14:textId="731A9AAD" w:rsidR="00017DAA" w:rsidRPr="00060038" w:rsidRDefault="00CD030A" w:rsidP="00060038">
      <w:pPr>
        <w:jc w:val="center"/>
        <w:rPr>
          <w:rFonts w:cstheme="minorHAnsi"/>
          <w:b/>
        </w:rPr>
      </w:pPr>
      <w:r w:rsidRPr="00FA35F8">
        <w:rPr>
          <w:rFonts w:cstheme="minorHAnsi"/>
          <w:b/>
        </w:rPr>
        <w:t xml:space="preserve">ZAPYTANIE OFERTOWE NR </w:t>
      </w:r>
      <w:r w:rsidR="000F378C">
        <w:rPr>
          <w:rFonts w:cstheme="minorHAnsi"/>
          <w:b/>
        </w:rPr>
        <w:t>2</w:t>
      </w:r>
      <w:r w:rsidR="006D4355" w:rsidRPr="00FA35F8">
        <w:rPr>
          <w:rFonts w:cstheme="minorHAnsi"/>
          <w:b/>
        </w:rPr>
        <w:t>/</w:t>
      </w:r>
      <w:r w:rsidR="00AE0227" w:rsidRPr="00FA35F8">
        <w:rPr>
          <w:rFonts w:cstheme="minorHAnsi"/>
          <w:b/>
        </w:rPr>
        <w:t>CNP</w:t>
      </w:r>
      <w:r w:rsidR="00BB7820" w:rsidRPr="00FA35F8">
        <w:rPr>
          <w:rFonts w:cstheme="minorHAnsi"/>
          <w:b/>
        </w:rPr>
        <w:t>/</w:t>
      </w:r>
      <w:r w:rsidR="008E6088" w:rsidRPr="00FA35F8">
        <w:rPr>
          <w:rFonts w:cstheme="minorHAnsi"/>
          <w:b/>
        </w:rPr>
        <w:t>ZWP/WSPA/2023</w:t>
      </w:r>
    </w:p>
    <w:p w14:paraId="27D8A82F" w14:textId="7302BF1B" w:rsidR="0038194D" w:rsidRDefault="00CD030A" w:rsidP="00060038">
      <w:pPr>
        <w:jc w:val="both"/>
        <w:rPr>
          <w:rFonts w:cstheme="minorHAnsi"/>
          <w:bCs/>
        </w:rPr>
      </w:pPr>
      <w:r w:rsidRPr="00FA35F8">
        <w:rPr>
          <w:rFonts w:cstheme="minorHAnsi"/>
          <w:bCs/>
        </w:rPr>
        <w:t>Ogłoszenie o postępowaniu prowadzonym w trybie Zasady konkurencyjności</w:t>
      </w:r>
      <w:r w:rsidR="00E724FF" w:rsidRPr="00FA35F8">
        <w:rPr>
          <w:rFonts w:cstheme="minorHAnsi"/>
          <w:bCs/>
        </w:rPr>
        <w:t>, w którym przedmiotem za</w:t>
      </w:r>
      <w:r w:rsidR="004B0354" w:rsidRPr="00FA35F8">
        <w:rPr>
          <w:rFonts w:cstheme="minorHAnsi"/>
          <w:bCs/>
        </w:rPr>
        <w:t xml:space="preserve">mówienia jest </w:t>
      </w:r>
      <w:r w:rsidR="00B458B7">
        <w:rPr>
          <w:rFonts w:cstheme="minorHAnsi"/>
          <w:bCs/>
        </w:rPr>
        <w:t xml:space="preserve">realizacja usługi zakupu, </w:t>
      </w:r>
      <w:r w:rsidR="000F378C">
        <w:rPr>
          <w:rFonts w:cstheme="minorHAnsi"/>
          <w:bCs/>
        </w:rPr>
        <w:t xml:space="preserve">dostawy pomocy i materiałów dydaktycznych do zajęć </w:t>
      </w:r>
      <w:r w:rsidR="00EE113E">
        <w:rPr>
          <w:rFonts w:cstheme="minorHAnsi"/>
          <w:bCs/>
        </w:rPr>
        <w:br/>
      </w:r>
      <w:r w:rsidR="000F378C">
        <w:rPr>
          <w:rFonts w:cstheme="minorHAnsi"/>
          <w:bCs/>
        </w:rPr>
        <w:t>w przedszkolu</w:t>
      </w:r>
      <w:r w:rsidR="007945C5">
        <w:rPr>
          <w:rFonts w:cstheme="minorHAnsi"/>
          <w:bCs/>
        </w:rPr>
        <w:t>,</w:t>
      </w:r>
      <w:r w:rsidR="00E724FF" w:rsidRPr="00FA35F8">
        <w:rPr>
          <w:rFonts w:cstheme="minorHAnsi"/>
          <w:bCs/>
        </w:rPr>
        <w:t xml:space="preserve"> w związku z realizacją projektu </w:t>
      </w:r>
      <w:r w:rsidR="00E724FF" w:rsidRPr="00FA35F8">
        <w:rPr>
          <w:rFonts w:cstheme="minorHAnsi"/>
          <w:bCs/>
          <w:i/>
        </w:rPr>
        <w:t>„Czas na przedszkole”</w:t>
      </w:r>
      <w:r w:rsidR="00E724FF" w:rsidRPr="00FA35F8">
        <w:rPr>
          <w:rFonts w:cstheme="minorHAnsi"/>
          <w:bCs/>
        </w:rPr>
        <w:t xml:space="preserve"> współfinansowanego ze środków Unii Europejskiej w ramach Europejskiego Funduszu Społecznego, Regionalnego Programu Operacyjnego Województwa Lubelskiego na lata 2014-2020, Oś Priorytetowa 12 Edukacja, kwalifikacje i kompetencje, Działanie 12.1 Edukacja przedszkolna.</w:t>
      </w:r>
    </w:p>
    <w:p w14:paraId="5DC64CAD" w14:textId="77777777" w:rsidR="00060038" w:rsidRPr="00FA35F8" w:rsidRDefault="00060038" w:rsidP="00060038">
      <w:pPr>
        <w:jc w:val="both"/>
        <w:rPr>
          <w:rFonts w:cstheme="minorHAnsi"/>
          <w:bCs/>
        </w:rPr>
      </w:pPr>
    </w:p>
    <w:p w14:paraId="2A444AF2" w14:textId="0A2F4917" w:rsidR="00CD030A" w:rsidRPr="00FA35F8" w:rsidRDefault="003963DD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35F8">
        <w:rPr>
          <w:rFonts w:asciiTheme="minorHAnsi" w:hAnsiTheme="minorHAnsi" w:cstheme="minorHAnsi"/>
          <w:color w:val="auto"/>
          <w:sz w:val="22"/>
          <w:szCs w:val="22"/>
        </w:rPr>
        <w:t>Wspólny Słownik Zamówień (</w:t>
      </w:r>
      <w:r w:rsidR="00CD030A" w:rsidRPr="00FA35F8">
        <w:rPr>
          <w:rFonts w:asciiTheme="minorHAnsi" w:hAnsiTheme="minorHAnsi" w:cstheme="minorHAnsi"/>
          <w:color w:val="auto"/>
          <w:sz w:val="22"/>
          <w:szCs w:val="22"/>
        </w:rPr>
        <w:t>CPV):</w:t>
      </w:r>
    </w:p>
    <w:p w14:paraId="1DCE1A78" w14:textId="287DBBC6" w:rsidR="00873FA2" w:rsidRPr="00FA35F8" w:rsidRDefault="00873FA2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281355" w14:textId="77777777" w:rsidR="000F378C" w:rsidRPr="000F378C" w:rsidRDefault="000F378C" w:rsidP="000F378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0F378C">
        <w:rPr>
          <w:rFonts w:ascii="Calibri" w:hAnsi="Calibri" w:cs="Calibri"/>
          <w:b/>
          <w:color w:val="auto"/>
          <w:sz w:val="22"/>
          <w:szCs w:val="22"/>
        </w:rPr>
        <w:t>39162100-6 – Pomoce dydaktyczne</w:t>
      </w:r>
    </w:p>
    <w:p w14:paraId="68379061" w14:textId="48DD9F6A" w:rsidR="0021690A" w:rsidRDefault="000F378C" w:rsidP="000F378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6013F">
        <w:rPr>
          <w:rFonts w:ascii="Calibri" w:hAnsi="Calibri" w:cs="Calibri"/>
          <w:color w:val="auto"/>
          <w:sz w:val="22"/>
          <w:szCs w:val="22"/>
        </w:rPr>
        <w:t>39290000-1 – Wyposażenie różne</w:t>
      </w:r>
    </w:p>
    <w:p w14:paraId="79399273" w14:textId="21EF6BC3" w:rsidR="000F378C" w:rsidRDefault="000F378C" w:rsidP="000F378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0F378C">
        <w:rPr>
          <w:rFonts w:ascii="Calibri" w:hAnsi="Calibri" w:cs="Calibri"/>
          <w:color w:val="auto"/>
          <w:sz w:val="22"/>
          <w:szCs w:val="22"/>
        </w:rPr>
        <w:t>37000000-8 – Instrumenty muzyczne, artykuły sportowe, gry, zabawki, wyroby rzemieślnicze, materiały i akcesoria artystyczne</w:t>
      </w:r>
    </w:p>
    <w:p w14:paraId="7905EAC8" w14:textId="1F1E7FB7" w:rsidR="00C70920" w:rsidRPr="000F378C" w:rsidRDefault="00C70920" w:rsidP="000F378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0920">
        <w:rPr>
          <w:rFonts w:asciiTheme="minorHAnsi" w:hAnsiTheme="minorHAnsi" w:cstheme="minorHAnsi"/>
          <w:color w:val="auto"/>
          <w:sz w:val="22"/>
          <w:szCs w:val="22"/>
        </w:rPr>
        <w:t>22110000-4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– Drukowane książki</w:t>
      </w:r>
    </w:p>
    <w:p w14:paraId="65F86392" w14:textId="77777777" w:rsidR="0010565D" w:rsidRPr="00FA35F8" w:rsidRDefault="0010565D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D08C91" w14:textId="081CC8CD" w:rsidR="00CD030A" w:rsidRPr="00FA35F8" w:rsidRDefault="00C23F3F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Postępowanie jest prowadzone w oparciu o Wytyczne w zakresie kwalifikowalności wydatków </w:t>
      </w:r>
      <w:r w:rsidR="004979B3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A35F8">
        <w:rPr>
          <w:rFonts w:asciiTheme="minorHAnsi" w:hAnsiTheme="minorHAnsi" w:cstheme="minorHAnsi"/>
          <w:color w:val="auto"/>
          <w:sz w:val="22"/>
          <w:szCs w:val="22"/>
        </w:rPr>
        <w:t>w ramach Europejskiego Funduszu Rozwoju Regionalnego, Europejskiego Funduszu Społecznego oraz Funduszu Spójności na lata 2014-2020 Ministerstwa Rozwoju</w:t>
      </w:r>
      <w:r w:rsidR="00024321" w:rsidRPr="00FA35F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 na podstawie umo</w:t>
      </w:r>
      <w:r w:rsidR="00E62D6C"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wy zawartej </w:t>
      </w:r>
      <w:r w:rsidR="00EE113E">
        <w:rPr>
          <w:rFonts w:asciiTheme="minorHAnsi" w:hAnsiTheme="minorHAnsi" w:cstheme="minorHAnsi"/>
          <w:color w:val="auto"/>
          <w:sz w:val="22"/>
          <w:szCs w:val="22"/>
        </w:rPr>
        <w:br/>
      </w:r>
      <w:r w:rsidR="00E62D6C" w:rsidRPr="00FA35F8">
        <w:rPr>
          <w:rFonts w:asciiTheme="minorHAnsi" w:hAnsiTheme="minorHAnsi" w:cstheme="minorHAnsi"/>
          <w:color w:val="auto"/>
          <w:sz w:val="22"/>
          <w:szCs w:val="22"/>
        </w:rPr>
        <w:t>z Urzędem Marszałkowskim Województwa Lubelskiego</w:t>
      </w:r>
      <w:r w:rsidR="00024321" w:rsidRPr="00FA35F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F838B2"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3459" w:rsidRPr="00FA35F8"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  <w:t>nr RPLU.12.01.00-06-0064/20-00</w:t>
      </w:r>
      <w:r w:rsidR="00F838B2"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 z </w:t>
      </w:r>
      <w:r w:rsidR="0073151B"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CE1FB3" w:rsidRPr="00FA35F8">
        <w:rPr>
          <w:rFonts w:asciiTheme="minorHAnsi" w:hAnsiTheme="minorHAnsi" w:cstheme="minorHAnsi"/>
          <w:color w:val="auto"/>
          <w:sz w:val="22"/>
          <w:szCs w:val="22"/>
        </w:rPr>
        <w:t>30.03.2021</w:t>
      </w:r>
      <w:r w:rsidR="00F838B2" w:rsidRPr="00FA35F8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365EC93B" w14:textId="77777777" w:rsidR="0010026A" w:rsidRPr="00FA35F8" w:rsidRDefault="00CD030A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35F8">
        <w:rPr>
          <w:rFonts w:asciiTheme="minorHAnsi" w:hAnsiTheme="minorHAnsi" w:cstheme="minorHAnsi"/>
          <w:color w:val="auto"/>
          <w:sz w:val="22"/>
          <w:szCs w:val="22"/>
        </w:rPr>
        <w:t>Ogłoszenie o postęp</w:t>
      </w:r>
      <w:r w:rsidR="0010026A" w:rsidRPr="00FA35F8">
        <w:rPr>
          <w:rFonts w:asciiTheme="minorHAnsi" w:hAnsiTheme="minorHAnsi" w:cstheme="minorHAnsi"/>
          <w:color w:val="auto"/>
          <w:sz w:val="22"/>
          <w:szCs w:val="22"/>
        </w:rPr>
        <w:t>owaniu jest dostępne na stronie</w:t>
      </w:r>
      <w:r w:rsidRPr="00FA35F8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96EF8F1" w14:textId="416913A1" w:rsidR="00E322F3" w:rsidRPr="00FA35F8" w:rsidRDefault="00FD0B81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="00CD030A" w:rsidRPr="00FA35F8">
          <w:rPr>
            <w:rStyle w:val="Hipercze"/>
            <w:rFonts w:asciiTheme="minorHAnsi" w:hAnsiTheme="minorHAnsi" w:cstheme="minorHAnsi"/>
            <w:sz w:val="22"/>
            <w:szCs w:val="22"/>
          </w:rPr>
          <w:t>www.bazakonkurencyjnosci.funduszeeuropejskie.gov.pl</w:t>
        </w:r>
      </w:hyperlink>
      <w:r w:rsidR="00CD030A" w:rsidRPr="00FA35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8881BA" w14:textId="77777777" w:rsidR="0010026A" w:rsidRPr="00FA35F8" w:rsidRDefault="0010026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A5BD35" w14:textId="7CA51F9B" w:rsidR="00682F18" w:rsidRPr="00FA35F8" w:rsidRDefault="00682F1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EB3080" w14:textId="3BE30690" w:rsidR="004421C3" w:rsidRPr="00FA35F8" w:rsidRDefault="00CD030A" w:rsidP="004269A3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ZAMAWIAJĄCY (BENEFICJENT) </w:t>
      </w:r>
    </w:p>
    <w:p w14:paraId="28665156" w14:textId="610518BC" w:rsidR="0038194D" w:rsidRPr="00FA35F8" w:rsidRDefault="0038194D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B276FD" w14:textId="77777777" w:rsidR="0038194D" w:rsidRPr="00FA35F8" w:rsidRDefault="00CD030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Wyższa Szkoła Przedsiębiorczości i Administracji w Lublinie</w:t>
      </w:r>
    </w:p>
    <w:p w14:paraId="5CA3614A" w14:textId="77777777" w:rsidR="0038194D" w:rsidRPr="00FA35F8" w:rsidRDefault="00CD030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ul. Bursaki 12</w:t>
      </w:r>
    </w:p>
    <w:p w14:paraId="012C9937" w14:textId="7CA1C923" w:rsidR="003B7F7B" w:rsidRPr="00FA35F8" w:rsidRDefault="00CD030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20-150 Lublin </w:t>
      </w:r>
    </w:p>
    <w:p w14:paraId="1AD674E5" w14:textId="77777777" w:rsidR="0038194D" w:rsidRPr="00FA35F8" w:rsidRDefault="00CD030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NIP 712-23-92-737 </w:t>
      </w:r>
    </w:p>
    <w:p w14:paraId="030D35FA" w14:textId="35AF52D4" w:rsidR="00CD030A" w:rsidRPr="00FA35F8" w:rsidRDefault="00CD030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REGON 430977957 </w:t>
      </w:r>
    </w:p>
    <w:p w14:paraId="2CDC5904" w14:textId="77777777" w:rsidR="00CD030A" w:rsidRPr="00FA35F8" w:rsidRDefault="00CD030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850086" w14:textId="6E641EDD" w:rsidR="00670D69" w:rsidRPr="00FA35F8" w:rsidRDefault="00824745" w:rsidP="000B2D0B">
      <w:pPr>
        <w:jc w:val="both"/>
        <w:rPr>
          <w:rFonts w:cstheme="minorHAnsi"/>
          <w:color w:val="000000"/>
        </w:rPr>
      </w:pPr>
      <w:r w:rsidRPr="00FA35F8">
        <w:rPr>
          <w:rFonts w:cstheme="minorHAnsi"/>
          <w:color w:val="000000"/>
        </w:rPr>
        <w:t xml:space="preserve">Wyższa Szkoła Przedsiębiorczości i Administracji w Lublinie jest niepubliczną uczelnią wyższą wpisaną do prowadzonego przez Ministra Nauki i Szkolnictwa Wyższego rejestru uczelni niepublicznych </w:t>
      </w:r>
      <w:r w:rsidR="003B7F7B" w:rsidRPr="00FA35F8">
        <w:rPr>
          <w:rFonts w:cstheme="minorHAnsi"/>
          <w:color w:val="000000"/>
        </w:rPr>
        <w:br/>
      </w:r>
      <w:r w:rsidRPr="00FA35F8">
        <w:rPr>
          <w:rFonts w:cstheme="minorHAnsi"/>
          <w:color w:val="000000"/>
        </w:rPr>
        <w:t>i związków uczelni niepublicznych pod numerem 144.</w:t>
      </w:r>
    </w:p>
    <w:p w14:paraId="5BF8185A" w14:textId="77777777" w:rsidR="005B2BD0" w:rsidRPr="00FA35F8" w:rsidRDefault="005B2BD0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Osoba do kontaktów w kwestiach związanych z zapytaniem ofertowym: </w:t>
      </w:r>
    </w:p>
    <w:p w14:paraId="57CB1115" w14:textId="6DEAC0FF" w:rsidR="005B2BD0" w:rsidRPr="00FA35F8" w:rsidRDefault="0065788D" w:rsidP="000B2D0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35F8">
        <w:rPr>
          <w:rFonts w:asciiTheme="minorHAnsi" w:hAnsiTheme="minorHAnsi" w:cstheme="minorHAnsi"/>
          <w:color w:val="auto"/>
          <w:sz w:val="22"/>
          <w:szCs w:val="22"/>
        </w:rPr>
        <w:t>Joanna Zdżalik – Dyrektor Centrum Projektów Zewnętrznych</w:t>
      </w:r>
    </w:p>
    <w:p w14:paraId="10D1D09C" w14:textId="088260B1" w:rsidR="00B81719" w:rsidRDefault="00B8171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EF8FE7" w14:textId="5149EFE2" w:rsidR="0038194D" w:rsidRPr="00FA35F8" w:rsidRDefault="0038194D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49F14A6" w14:textId="4F128EE4" w:rsidR="00776B33" w:rsidRPr="00FA35F8" w:rsidRDefault="00CD030A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2. OPIS PRZEDMIOTU ZAMÓWIENIA </w:t>
      </w:r>
    </w:p>
    <w:p w14:paraId="25AFB37F" w14:textId="2E8149CD" w:rsidR="0065788D" w:rsidRPr="00FA35F8" w:rsidRDefault="0065788D" w:rsidP="0065788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679D8" w14:textId="2082D43F" w:rsidR="0065788D" w:rsidRPr="00FA35F8" w:rsidRDefault="00EE113E" w:rsidP="0065788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Część</w:t>
      </w:r>
      <w:r w:rsidR="0065788D"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1: </w:t>
      </w:r>
    </w:p>
    <w:p w14:paraId="7BB756C9" w14:textId="4C97667E" w:rsidR="0065788D" w:rsidRPr="00FA35F8" w:rsidRDefault="0065788D" w:rsidP="00FB0B9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Przedmiotem zamówienia jest </w:t>
      </w:r>
      <w:r w:rsidR="00B458B7">
        <w:rPr>
          <w:rFonts w:asciiTheme="minorHAnsi" w:hAnsiTheme="minorHAnsi" w:cstheme="minorHAnsi"/>
          <w:bCs/>
          <w:sz w:val="22"/>
          <w:szCs w:val="22"/>
        </w:rPr>
        <w:t>usługa polegająca na zakupie i dostarczeniu</w:t>
      </w:r>
      <w:r w:rsidR="0089566E">
        <w:rPr>
          <w:rFonts w:asciiTheme="minorHAnsi" w:hAnsiTheme="minorHAnsi" w:cstheme="minorHAnsi"/>
          <w:bCs/>
          <w:sz w:val="22"/>
          <w:szCs w:val="22"/>
        </w:rPr>
        <w:t xml:space="preserve"> 2 zestawów rytmiczno-ruchowych pomocy dydaktycznych </w:t>
      </w:r>
      <w:r w:rsidR="004B0354" w:rsidRPr="00FA35F8">
        <w:rPr>
          <w:rFonts w:asciiTheme="minorHAnsi" w:hAnsiTheme="minorHAnsi" w:cs="Calibri"/>
          <w:bCs/>
          <w:sz w:val="22"/>
          <w:szCs w:val="22"/>
        </w:rPr>
        <w:t>do użytkowania przez dzieci</w:t>
      </w:r>
      <w:r w:rsidR="004B0354"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0354" w:rsidRPr="00FA35F8">
        <w:rPr>
          <w:rFonts w:asciiTheme="minorHAnsi" w:hAnsiTheme="minorHAnsi" w:cstheme="minorHAnsi"/>
          <w:bCs/>
          <w:sz w:val="22"/>
          <w:szCs w:val="22"/>
        </w:rPr>
        <w:t>w przedszkolu w związku z realizacją</w:t>
      </w:r>
      <w:r w:rsidR="00FB0B9B" w:rsidRPr="00FA35F8">
        <w:rPr>
          <w:rFonts w:asciiTheme="minorHAnsi" w:hAnsiTheme="minorHAnsi" w:cstheme="minorHAnsi"/>
          <w:bCs/>
          <w:sz w:val="22"/>
          <w:szCs w:val="22"/>
        </w:rPr>
        <w:t xml:space="preserve"> projektu „Czas na przedszkole”.</w:t>
      </w:r>
    </w:p>
    <w:p w14:paraId="2282B25E" w14:textId="77777777" w:rsidR="0065788D" w:rsidRPr="00FA35F8" w:rsidRDefault="0065788D" w:rsidP="0065788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E41B9" w14:textId="6F823BAD" w:rsidR="0065788D" w:rsidRPr="00FA35F8" w:rsidRDefault="0065788D" w:rsidP="0065788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F0AD1">
        <w:rPr>
          <w:rFonts w:asciiTheme="minorHAnsi" w:hAnsiTheme="minorHAnsi" w:cstheme="minorHAnsi"/>
          <w:b/>
          <w:bCs/>
          <w:sz w:val="22"/>
          <w:szCs w:val="22"/>
        </w:rPr>
        <w:t>Szczegółowy opis</w:t>
      </w:r>
      <w:r w:rsidR="0089566E" w:rsidRPr="006F0AD1">
        <w:rPr>
          <w:rFonts w:asciiTheme="minorHAnsi" w:hAnsiTheme="minorHAnsi" w:cstheme="minorHAnsi"/>
          <w:b/>
          <w:bCs/>
          <w:sz w:val="22"/>
          <w:szCs w:val="22"/>
        </w:rPr>
        <w:t xml:space="preserve"> przedmiotu zamówienia</w:t>
      </w:r>
      <w:r w:rsidRPr="006F0AD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E131425" w14:textId="06B758DF" w:rsidR="0089566E" w:rsidRDefault="00217ADA" w:rsidP="0065788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Skład 1 </w:t>
      </w:r>
      <w:r w:rsidR="006F0AD1">
        <w:rPr>
          <w:rFonts w:asciiTheme="minorHAnsi" w:hAnsiTheme="minorHAnsi" w:cstheme="minorHAnsi"/>
          <w:b/>
          <w:bCs/>
          <w:sz w:val="22"/>
          <w:szCs w:val="22"/>
        </w:rPr>
        <w:t>zestaw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33BDC9" w14:textId="0F31AD0A" w:rsidR="00217ADA" w:rsidRPr="006A6F0F" w:rsidRDefault="00217ADA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Podstawa  sportowa z otworem o </w:t>
      </w:r>
      <w:r w:rsidRPr="006A6F0F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śr. 16 cm</w:t>
      </w: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- 6 szt.</w:t>
      </w:r>
    </w:p>
    <w:p w14:paraId="7FC815D8" w14:textId="1BC06942" w:rsidR="00217ADA" w:rsidRPr="006A6F0F" w:rsidRDefault="00217ADA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>Pachołek z otworami wysokość 30 cm</w:t>
      </w:r>
      <w:r w:rsidR="009078C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6F0AD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3</w:t>
      </w: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szt. – różne kolory</w:t>
      </w:r>
    </w:p>
    <w:p w14:paraId="32458209" w14:textId="48233404" w:rsidR="006A6F0F" w:rsidRPr="006A6F0F" w:rsidRDefault="006A6F0F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Cegły używane do połączenia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z obręczami i tyczkami 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 komponowania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tor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u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z przeszkodami 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- 6 szt. – minimalne wymiary 9 cm x 35 cm x 15cm</w:t>
      </w:r>
    </w:p>
    <w:p w14:paraId="098F575F" w14:textId="3F013A60" w:rsidR="006A6F0F" w:rsidRPr="006A6F0F" w:rsidRDefault="006A6F0F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Zestaw klipsów do zestawów gimnastycznych  do połączeń obręczy-tyczki– w zestawie min. 30 szt.</w:t>
      </w:r>
    </w:p>
    <w:p w14:paraId="2D293910" w14:textId="024BEAEA" w:rsidR="006A6F0F" w:rsidRPr="006A6F0F" w:rsidRDefault="006A6F0F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Obręcze płaskie minimum  70 cm –</w:t>
      </w:r>
      <w:r w:rsidR="006F0AD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3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szt</w:t>
      </w:r>
      <w:r w:rsidR="006F0AD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7A5E7876" w14:textId="47A30CDB" w:rsidR="006A6F0F" w:rsidRPr="006A6F0F" w:rsidRDefault="006A6F0F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Szarfy szkolne w różnych kolorach –</w:t>
      </w:r>
      <w:r w:rsidR="006F0AD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6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szt.</w:t>
      </w:r>
    </w:p>
    <w:p w14:paraId="4C88E223" w14:textId="29909052" w:rsidR="006A6F0F" w:rsidRPr="009078C9" w:rsidRDefault="006A6F0F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Belka do cegieł – 1 szt</w:t>
      </w:r>
      <w:r w:rsidR="006F0AD1" w:rsidRP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  <w:r w:rsidR="009078C9" w:rsidRP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- w</w:t>
      </w:r>
      <w:r w:rsidR="009078C9" w:rsidRPr="009078C9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ykonana</w:t>
      </w:r>
      <w:r w:rsidR="009078C9" w:rsidRPr="009078C9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z bardzo mocnego tworzywa służący do budowy „ścieżek” równowagi</w:t>
      </w:r>
      <w:r w:rsidR="009078C9" w:rsidRPr="009078C9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, minimalne wymiary: </w:t>
      </w:r>
      <w:r w:rsidR="009078C9" w:rsidRPr="009078C9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81 x 15 x 3 cm</w:t>
      </w:r>
      <w:r w:rsidR="009078C9" w:rsidRPr="009078C9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, max obciążenie min. 80 kg</w:t>
      </w:r>
    </w:p>
    <w:p w14:paraId="634125B3" w14:textId="20435354" w:rsidR="006A6F0F" w:rsidRPr="009078C9" w:rsidRDefault="006A6F0F" w:rsidP="009078C9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Zestaw różnokolorowych woreczków z grochem z nadrukiem liczb od 1 do 10 – 1 opakowanie</w:t>
      </w:r>
      <w:r w:rsid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r w:rsidR="009078C9" w:rsidRP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Kolorowe woreczki z grochem z numerami od 1 do 10, oznaczone w formie cyfry i kropek.</w:t>
      </w:r>
    </w:p>
    <w:p w14:paraId="6F1F8576" w14:textId="0EB4EA92" w:rsidR="006A6F0F" w:rsidRPr="006A6F0F" w:rsidRDefault="006A6F0F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Znaczniki do zajęć sportowych w kształcenie strzałki-2 szt. (kolor czerwony i niebieski)</w:t>
      </w:r>
    </w:p>
    <w:p w14:paraId="4D97A6EC" w14:textId="5D512D7A" w:rsidR="006A6F0F" w:rsidRPr="006A6F0F" w:rsidRDefault="00F97EE5" w:rsidP="00217ADA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Tyczki gimnastyczne  - 6 szt.</w:t>
      </w:r>
      <w:r w:rsid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 wys. min. 70 cm</w:t>
      </w:r>
    </w:p>
    <w:p w14:paraId="712C4765" w14:textId="77777777" w:rsidR="006F0AD1" w:rsidRDefault="006F0AD1" w:rsidP="0065788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6B8C54" w14:textId="43B77C67" w:rsidR="0089566E" w:rsidRPr="006F0AD1" w:rsidRDefault="006F0AD1" w:rsidP="0065788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0AD1">
        <w:rPr>
          <w:rFonts w:asciiTheme="minorHAnsi" w:hAnsiTheme="minorHAnsi" w:cstheme="minorHAnsi"/>
          <w:b/>
          <w:bCs/>
          <w:sz w:val="22"/>
          <w:szCs w:val="22"/>
        </w:rPr>
        <w:t xml:space="preserve">Skład 2 zestaw: </w:t>
      </w:r>
    </w:p>
    <w:p w14:paraId="70EA0D19" w14:textId="6E193EF5" w:rsidR="006F0AD1" w:rsidRDefault="006F0AD1" w:rsidP="006F0AD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>Pachołek z otworami wysokość 30 cm</w:t>
      </w:r>
      <w:r w:rsidR="009078C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3</w:t>
      </w:r>
      <w:r w:rsidRPr="006A6F0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szt. – różne kolory</w:t>
      </w:r>
    </w:p>
    <w:p w14:paraId="0C24F74D" w14:textId="77777777" w:rsidR="006F0AD1" w:rsidRPr="006A6F0F" w:rsidRDefault="006F0AD1" w:rsidP="006F0AD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Obręcze płaskie minimum  70 cm –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3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szt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08CA2EFB" w14:textId="77777777" w:rsidR="006F0AD1" w:rsidRPr="006A6F0F" w:rsidRDefault="006F0AD1" w:rsidP="006F0AD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Szarfy szkolne w różnych kolorach –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6</w:t>
      </w: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szt.</w:t>
      </w:r>
    </w:p>
    <w:p w14:paraId="6CCE4905" w14:textId="77777777" w:rsidR="009078C9" w:rsidRPr="009078C9" w:rsidRDefault="009078C9" w:rsidP="009078C9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Belka do cegieł – 1 szt.- w</w:t>
      </w:r>
      <w:r w:rsidRPr="009078C9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ykonana z bardzo mocnego tworzywa służący do budowy „ścieżek” równowagi, minimalne wymiary: 81 x 15 x 3 cm, max obciążenie min. 80 kg</w:t>
      </w:r>
    </w:p>
    <w:p w14:paraId="046C8E8A" w14:textId="77777777" w:rsidR="006F0AD1" w:rsidRPr="006A6F0F" w:rsidRDefault="006F0AD1" w:rsidP="006F0AD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A6F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Cegły używane do połączenia z obręczami i tyczkami do komponowania toru z przeszkodami  - 6 szt. – minimalne wymiary 9 cm x 35 cm x 15cm</w:t>
      </w:r>
    </w:p>
    <w:p w14:paraId="5AD9DD39" w14:textId="2FEA8831" w:rsidR="006F0AD1" w:rsidRPr="006A6F0F" w:rsidRDefault="006F0AD1" w:rsidP="006F0AD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Tyczki gimnastyczne  - 6 szt.</w:t>
      </w:r>
      <w:r w:rsid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</w:t>
      </w:r>
      <w:r w:rsid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wys. min. 70 cm</w:t>
      </w:r>
    </w:p>
    <w:p w14:paraId="75EA8FF2" w14:textId="77777777" w:rsidR="006F0AD1" w:rsidRPr="006A6F0F" w:rsidRDefault="006F0AD1" w:rsidP="006F0AD1">
      <w:pPr>
        <w:pStyle w:val="Default"/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233C6C6" w14:textId="77777777" w:rsidR="006F0AD1" w:rsidRPr="006A6F0F" w:rsidRDefault="006F0AD1" w:rsidP="0065788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F114F8" w14:textId="3AF440ED" w:rsidR="00627494" w:rsidRPr="00FA35F8" w:rsidRDefault="00627494" w:rsidP="0065788D">
      <w:pPr>
        <w:pStyle w:val="Default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A35F8">
        <w:rPr>
          <w:rFonts w:asciiTheme="minorHAnsi" w:hAnsiTheme="minorHAnsi" w:cs="Calibri"/>
          <w:bCs/>
          <w:sz w:val="22"/>
          <w:szCs w:val="22"/>
        </w:rPr>
        <w:t>Poszczególne elementy muszą posiadać certyfikaty i atesty, wymagane przepisami prawa, w tym art. 9 ust. 3 rozporządzenia Ministra Edukacji Narodowej i Sportu w sprawie bezpieczeństwa i higieny w publicznych i niepublicznych szkołach i placówkach oraz być bezpieczne i dopuszczone do użytkowania przez dzieci.</w:t>
      </w:r>
      <w:r w:rsidR="0065788D" w:rsidRPr="00FA35F8">
        <w:rPr>
          <w:rFonts w:asciiTheme="minorHAnsi" w:hAnsiTheme="minorHAnsi" w:cs="Calibri"/>
          <w:b/>
          <w:bCs/>
          <w:sz w:val="22"/>
          <w:szCs w:val="22"/>
        </w:rPr>
        <w:t xml:space="preserve"> Konieczne jest dołączenie do oferty stosownych dokumentów potwierdzających atesty.</w:t>
      </w:r>
    </w:p>
    <w:p w14:paraId="6D2DE8F0" w14:textId="77777777" w:rsidR="00FB0B9B" w:rsidRPr="00FA35F8" w:rsidRDefault="00FB0B9B" w:rsidP="00FB0B9B">
      <w:pPr>
        <w:pStyle w:val="Default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69BA111" w14:textId="2CF37F8A" w:rsidR="00FB0B9B" w:rsidRPr="00FA35F8" w:rsidRDefault="00EE113E" w:rsidP="00FB0B9B">
      <w:pPr>
        <w:pStyle w:val="Default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Część</w:t>
      </w:r>
      <w:r w:rsidR="00FB0B9B" w:rsidRPr="00FA35F8">
        <w:rPr>
          <w:rFonts w:asciiTheme="minorHAnsi" w:hAnsiTheme="minorHAnsi" w:cs="Calibri"/>
          <w:b/>
          <w:bCs/>
          <w:sz w:val="22"/>
          <w:szCs w:val="22"/>
        </w:rPr>
        <w:t xml:space="preserve"> 2: </w:t>
      </w:r>
    </w:p>
    <w:p w14:paraId="7926645E" w14:textId="21EB48AD" w:rsidR="00FB0B9B" w:rsidRPr="00FA35F8" w:rsidRDefault="00FB0B9B" w:rsidP="00FB0B9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 xml:space="preserve">Przedmiotem zamówienia jest </w:t>
      </w:r>
      <w:r w:rsidR="0089566E">
        <w:rPr>
          <w:rFonts w:asciiTheme="minorHAnsi" w:hAnsiTheme="minorHAnsi" w:cstheme="minorHAnsi"/>
          <w:bCs/>
          <w:sz w:val="22"/>
          <w:szCs w:val="22"/>
        </w:rPr>
        <w:t>usługa polegająca na zakupie i dostarczeniu</w:t>
      </w:r>
      <w:r w:rsidRPr="00FA35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566E" w:rsidRPr="00EE113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95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566E">
        <w:rPr>
          <w:rFonts w:ascii="Calibri" w:hAnsi="Calibri" w:cs="Calibri"/>
          <w:b/>
          <w:bCs/>
          <w:sz w:val="22"/>
          <w:szCs w:val="22"/>
        </w:rPr>
        <w:t>Zestawu książek logopedycznych</w:t>
      </w:r>
      <w:r w:rsidR="0089566E" w:rsidRPr="00302629">
        <w:rPr>
          <w:rFonts w:ascii="Calibri" w:hAnsi="Calibri" w:cs="Calibri"/>
          <w:b/>
          <w:bCs/>
          <w:sz w:val="22"/>
          <w:szCs w:val="22"/>
        </w:rPr>
        <w:t xml:space="preserve"> i kart pracy logopedy</w:t>
      </w:r>
      <w:r w:rsidR="0089566E" w:rsidRPr="00FA35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566E">
        <w:rPr>
          <w:rFonts w:asciiTheme="minorHAnsi" w:hAnsiTheme="minorHAnsi" w:cstheme="minorHAnsi"/>
          <w:bCs/>
          <w:sz w:val="22"/>
          <w:szCs w:val="22"/>
        </w:rPr>
        <w:t xml:space="preserve"> na potrzeby prowadzenia zajęć logopedycznych w przedszkolu, </w:t>
      </w:r>
      <w:r w:rsidR="004B0354" w:rsidRPr="00FA35F8">
        <w:rPr>
          <w:rFonts w:asciiTheme="minorHAnsi" w:hAnsiTheme="minorHAnsi" w:cstheme="minorHAnsi"/>
          <w:bCs/>
          <w:sz w:val="22"/>
          <w:szCs w:val="22"/>
        </w:rPr>
        <w:t>w związku z realizacją</w:t>
      </w:r>
      <w:r w:rsidRPr="00FA35F8">
        <w:rPr>
          <w:rFonts w:asciiTheme="minorHAnsi" w:hAnsiTheme="minorHAnsi" w:cstheme="minorHAnsi"/>
          <w:bCs/>
          <w:sz w:val="22"/>
          <w:szCs w:val="22"/>
        </w:rPr>
        <w:t xml:space="preserve"> projektu „Czas na przedszkole”.</w:t>
      </w:r>
    </w:p>
    <w:p w14:paraId="4B81FC3D" w14:textId="3B6EB973" w:rsidR="00FB0B9B" w:rsidRPr="00FA35F8" w:rsidRDefault="00FB0B9B" w:rsidP="00FB0B9B">
      <w:pPr>
        <w:pStyle w:val="Default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55DB744D" w14:textId="12C6AD5B" w:rsidR="007945C5" w:rsidRPr="00EB7D5A" w:rsidRDefault="00FB0B9B" w:rsidP="0065788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79B3">
        <w:rPr>
          <w:rFonts w:asciiTheme="minorHAnsi" w:hAnsiTheme="minorHAnsi" w:cstheme="minorHAnsi"/>
          <w:b/>
          <w:bCs/>
          <w:sz w:val="22"/>
          <w:szCs w:val="22"/>
        </w:rPr>
        <w:t>Szczegóły opisu przedmiotu zamówienia</w:t>
      </w:r>
      <w:r w:rsidRPr="00EB7D5A">
        <w:rPr>
          <w:rFonts w:asciiTheme="minorHAnsi" w:hAnsiTheme="minorHAnsi" w:cstheme="minorHAnsi"/>
          <w:bCs/>
          <w:sz w:val="22"/>
          <w:szCs w:val="22"/>
        </w:rPr>
        <w:t>:</w:t>
      </w:r>
    </w:p>
    <w:p w14:paraId="3536AA73" w14:textId="494BFEA7" w:rsidR="004979B3" w:rsidRDefault="00B258DC" w:rsidP="004979B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015D">
        <w:rPr>
          <w:rFonts w:asciiTheme="minorHAnsi" w:hAnsiTheme="minorHAnsi" w:cstheme="minorHAnsi"/>
          <w:bCs/>
          <w:color w:val="auto"/>
          <w:sz w:val="22"/>
          <w:szCs w:val="22"/>
        </w:rPr>
        <w:t>Zestaw książ</w:t>
      </w:r>
      <w:r w:rsidR="0056015D" w:rsidRPr="005601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ek </w:t>
      </w:r>
      <w:r w:rsidR="00EB7D5A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56015D" w:rsidRPr="005601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B7D5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różne rodzaje – do wyboru przez Wykonawcę z następującym założeniem - </w:t>
      </w:r>
      <w:r w:rsidR="00EB7D5A" w:rsidRPr="00EE113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20 szt.</w:t>
      </w:r>
      <w:r w:rsidR="00EB7D5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książek</w:t>
      </w:r>
      <w:r w:rsidR="0056015D" w:rsidRPr="005601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B7D5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dotyczących następujących zagadnień: </w:t>
      </w:r>
      <w:r w:rsidR="0056015D" w:rsidRPr="0056015D">
        <w:rPr>
          <w:rFonts w:asciiTheme="minorHAnsi" w:hAnsiTheme="minorHAnsi" w:cstheme="minorHAnsi"/>
          <w:bCs/>
          <w:color w:val="auto"/>
          <w:sz w:val="22"/>
          <w:szCs w:val="22"/>
        </w:rPr>
        <w:t>bajki logopedyczne, wierszyki logopedyczne –</w:t>
      </w:r>
      <w:r w:rsidR="00EB7D5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6015D" w:rsidRPr="0056015D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opowiadania, ćwiczenia i krzyżówki, przeznaczone do rozwijania myślenia i umiejętności językowych dzieci w wieku przedszkolnym</w:t>
      </w:r>
      <w:r w:rsidR="00EB7D5A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oraz przynajmniej 1 pozycję dotyczącą testów diagnostycznych do badania mowy </w:t>
      </w:r>
      <w:r w:rsidR="004979B3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dzieci w wieku od 3 lat. Ponadto Wykonawca </w:t>
      </w:r>
      <w:r w:rsidR="00EE113E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w ramach przedmiotu zamówienia </w:t>
      </w:r>
      <w:r w:rsidR="004979B3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dostarczy </w:t>
      </w:r>
      <w:r w:rsidR="004979B3" w:rsidRPr="00EE113E">
        <w:rPr>
          <w:rFonts w:asciiTheme="minorHAnsi" w:hAnsiTheme="minorHAnsi" w:cstheme="minorHAnsi"/>
          <w:bCs/>
          <w:sz w:val="22"/>
          <w:szCs w:val="22"/>
          <w:u w:val="single"/>
        </w:rPr>
        <w:t>Karty do komunikacji  rozwijające mowę dzieci z autyzmem, afazją i karty pracy logopedy</w:t>
      </w:r>
      <w:r w:rsidR="004979B3">
        <w:rPr>
          <w:rFonts w:asciiTheme="minorHAnsi" w:hAnsiTheme="minorHAnsi" w:cstheme="minorHAnsi"/>
          <w:bCs/>
          <w:sz w:val="22"/>
          <w:szCs w:val="22"/>
        </w:rPr>
        <w:t xml:space="preserve"> przeznaczone do pracy w przedszkolu z możliwością wielokrotnego kopiowania.</w:t>
      </w:r>
    </w:p>
    <w:p w14:paraId="0D35D00D" w14:textId="77777777" w:rsidR="004979B3" w:rsidRDefault="004979B3" w:rsidP="004979B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467442" w14:textId="6233CF96" w:rsidR="00EB7D5A" w:rsidRDefault="00EB7D5A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92C415" w14:textId="77777777" w:rsidR="009078C9" w:rsidRDefault="009078C9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BF8D9" w14:textId="77777777" w:rsidR="009078C9" w:rsidRDefault="009078C9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4C950" w14:textId="02BA450E" w:rsidR="00FB0B9B" w:rsidRPr="00FA35F8" w:rsidRDefault="00EE113E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Część</w:t>
      </w:r>
      <w:r w:rsidR="00842BAA"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3: </w:t>
      </w:r>
    </w:p>
    <w:p w14:paraId="49E84473" w14:textId="436901B5" w:rsidR="0089566E" w:rsidRPr="00FA35F8" w:rsidRDefault="0089566E" w:rsidP="0089566E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 xml:space="preserve">Przedmiotem zamówienia jest </w:t>
      </w:r>
      <w:r>
        <w:rPr>
          <w:rFonts w:asciiTheme="minorHAnsi" w:hAnsiTheme="minorHAnsi" w:cstheme="minorHAnsi"/>
          <w:bCs/>
          <w:sz w:val="22"/>
          <w:szCs w:val="22"/>
        </w:rPr>
        <w:t>usługa polegająca na zakupie i dostarczeniu</w:t>
      </w:r>
      <w:r w:rsidRPr="00FA35F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1 zestawu kart pracy korekcyjno- kompensacyjnych oraz zestawu do prowadzenia zajęć integracji sensorycznej  na potrzeby prowadzenia zajęć w przedszkolu, </w:t>
      </w:r>
      <w:r w:rsidRPr="00FA35F8">
        <w:rPr>
          <w:rFonts w:asciiTheme="minorHAnsi" w:hAnsiTheme="minorHAnsi" w:cstheme="minorHAnsi"/>
          <w:bCs/>
          <w:sz w:val="22"/>
          <w:szCs w:val="22"/>
        </w:rPr>
        <w:t>w związku z realizacją projektu „Czas na przedszkole”.</w:t>
      </w:r>
    </w:p>
    <w:p w14:paraId="4A943D28" w14:textId="77777777" w:rsidR="004B0354" w:rsidRPr="00FA35F8" w:rsidRDefault="004B0354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5E2EA" w14:textId="05116779" w:rsidR="004E70E7" w:rsidRDefault="00FB0B9B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>Szczegół</w:t>
      </w:r>
      <w:r w:rsidR="004E70E7">
        <w:rPr>
          <w:rFonts w:asciiTheme="minorHAnsi" w:hAnsiTheme="minorHAnsi" w:cstheme="minorHAnsi"/>
          <w:b/>
          <w:bCs/>
          <w:sz w:val="22"/>
          <w:szCs w:val="22"/>
        </w:rPr>
        <w:t xml:space="preserve">owy opisu przedmiotu zamówienia: </w:t>
      </w:r>
    </w:p>
    <w:p w14:paraId="53CB05DE" w14:textId="77777777" w:rsidR="00364AA9" w:rsidRDefault="00364AA9" w:rsidP="00FB0B9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F03FA" w14:textId="1DD398A2" w:rsidR="00364AA9" w:rsidRDefault="00364AA9" w:rsidP="00287744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Zestaw dowolnych kart pracy korekcyjno</w:t>
      </w:r>
      <w:r w:rsidR="004979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- kompensacyjnej w formie drukowanej z możliwością wykorzystania w przedszkolu.</w:t>
      </w:r>
    </w:p>
    <w:p w14:paraId="07BB4635" w14:textId="35C97089" w:rsidR="00AD6E98" w:rsidRPr="00364AA9" w:rsidRDefault="00364AA9" w:rsidP="00287744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4AA9">
        <w:rPr>
          <w:rFonts w:asciiTheme="minorHAnsi" w:hAnsiTheme="minorHAnsi" w:cstheme="minorHAnsi"/>
          <w:b/>
          <w:bCs/>
          <w:sz w:val="22"/>
          <w:szCs w:val="22"/>
        </w:rPr>
        <w:t>Zestaw do prowadzenia zajęć z integracji  - w</w:t>
      </w:r>
      <w:r w:rsidR="00AD6E98" w:rsidRPr="00364AA9">
        <w:rPr>
          <w:rFonts w:asciiTheme="minorHAnsi" w:hAnsiTheme="minorHAnsi" w:cstheme="minorHAnsi"/>
          <w:b/>
          <w:bCs/>
          <w:sz w:val="22"/>
          <w:szCs w:val="22"/>
        </w:rPr>
        <w:t xml:space="preserve"> skład zestawu do zajęć integracji sensorycznej:</w:t>
      </w:r>
    </w:p>
    <w:p w14:paraId="2B056795" w14:textId="77777777" w:rsidR="00842BAA" w:rsidRPr="00FA35F8" w:rsidRDefault="00842BAA" w:rsidP="00842BAA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4D5891F4" w14:textId="2FABBFC6" w:rsidR="00AD6E98" w:rsidRPr="00B36997" w:rsidRDefault="00AD6E98" w:rsidP="00B36997">
      <w:pPr>
        <w:pStyle w:val="Default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</w:rPr>
      </w:pPr>
      <w:r w:rsidRPr="00B36997">
        <w:rPr>
          <w:rFonts w:asciiTheme="minorHAnsi" w:hAnsiTheme="minorHAnsi" w:cstheme="minorHAnsi"/>
          <w:b/>
          <w:bCs/>
          <w:sz w:val="22"/>
          <w:szCs w:val="22"/>
        </w:rPr>
        <w:t xml:space="preserve">Elastyczny rękaw do zabaw grupowych </w:t>
      </w:r>
      <w:r>
        <w:rPr>
          <w:rFonts w:asciiTheme="minorHAnsi" w:hAnsiTheme="minorHAnsi" w:cstheme="minorHAnsi"/>
          <w:bCs/>
          <w:sz w:val="22"/>
          <w:szCs w:val="22"/>
        </w:rPr>
        <w:t xml:space="preserve">- zajęć z integracji sensorycznej </w:t>
      </w:r>
      <w:r w:rsidR="00B36997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B36997">
        <w:rPr>
          <w:rFonts w:asciiTheme="minorHAnsi" w:hAnsiTheme="minorHAnsi" w:cstheme="minorHAnsi"/>
          <w:sz w:val="22"/>
          <w:szCs w:val="22"/>
        </w:rPr>
        <w:t>obwód co najmniej 7,0 m</w:t>
      </w:r>
      <w:r w:rsidR="002C3E4D" w:rsidRPr="00B36997">
        <w:rPr>
          <w:rFonts w:asciiTheme="minorHAnsi" w:hAnsiTheme="minorHAnsi" w:cstheme="minorHAnsi"/>
          <w:sz w:val="22"/>
          <w:szCs w:val="22"/>
        </w:rPr>
        <w:t xml:space="preserve">, </w:t>
      </w:r>
      <w:r w:rsidRPr="00B36997">
        <w:rPr>
          <w:rFonts w:asciiTheme="minorHAnsi" w:hAnsiTheme="minorHAnsi" w:cstheme="minorHAnsi"/>
          <w:sz w:val="22"/>
          <w:szCs w:val="22"/>
        </w:rPr>
        <w:t>wys. co najmniej 1,4 m</w:t>
      </w:r>
      <w:r w:rsidR="002C3E4D" w:rsidRPr="00B36997">
        <w:rPr>
          <w:rFonts w:asciiTheme="minorHAnsi" w:hAnsiTheme="minorHAnsi" w:cstheme="minorHAnsi"/>
          <w:sz w:val="22"/>
          <w:szCs w:val="22"/>
        </w:rPr>
        <w:t>, m</w:t>
      </w:r>
      <w:r w:rsidRPr="00B36997">
        <w:rPr>
          <w:rFonts w:asciiTheme="minorHAnsi" w:hAnsiTheme="minorHAnsi" w:cstheme="minorHAnsi"/>
          <w:sz w:val="22"/>
          <w:szCs w:val="22"/>
        </w:rPr>
        <w:t>ateriał wykonania: lycra</w:t>
      </w:r>
      <w:r w:rsidR="002C3E4D" w:rsidRPr="00B36997">
        <w:rPr>
          <w:rFonts w:asciiTheme="minorHAnsi" w:hAnsiTheme="minorHAnsi" w:cstheme="minorHAnsi"/>
          <w:sz w:val="22"/>
          <w:szCs w:val="22"/>
        </w:rPr>
        <w:t>, k</w:t>
      </w:r>
      <w:r w:rsidRPr="00B36997">
        <w:rPr>
          <w:rFonts w:asciiTheme="minorHAnsi" w:hAnsiTheme="minorHAnsi" w:cstheme="minorHAnsi"/>
          <w:sz w:val="22"/>
          <w:szCs w:val="22"/>
        </w:rPr>
        <w:t>olor dowolny</w:t>
      </w:r>
      <w:r w:rsidR="00B36997" w:rsidRPr="00B36997">
        <w:rPr>
          <w:rFonts w:asciiTheme="minorHAnsi" w:hAnsiTheme="minorHAnsi" w:cstheme="minorHAnsi"/>
          <w:sz w:val="22"/>
          <w:szCs w:val="22"/>
        </w:rPr>
        <w:t>).</w:t>
      </w:r>
    </w:p>
    <w:p w14:paraId="7833C4B5" w14:textId="49B19B93" w:rsidR="0089566E" w:rsidRPr="00FD0B81" w:rsidRDefault="00AD6E98" w:rsidP="00D129BE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36997">
        <w:rPr>
          <w:rFonts w:asciiTheme="minorHAnsi" w:hAnsiTheme="minorHAnsi" w:cstheme="minorHAnsi"/>
          <w:b/>
          <w:bCs/>
          <w:color w:val="auto"/>
          <w:sz w:val="22"/>
          <w:szCs w:val="22"/>
        </w:rPr>
        <w:t>Podświetlana tablica do pisania i rysowania w formacie co najmniej A1</w:t>
      </w:r>
      <w:r w:rsidRPr="00D129B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wraz z zestawem markerów sucho</w:t>
      </w:r>
      <w:r w:rsidR="00D129BE" w:rsidRPr="00D129BE">
        <w:rPr>
          <w:rFonts w:asciiTheme="minorHAnsi" w:hAnsiTheme="minorHAnsi" w:cstheme="minorHAnsi"/>
          <w:bCs/>
          <w:color w:val="auto"/>
          <w:sz w:val="22"/>
          <w:szCs w:val="22"/>
        </w:rPr>
        <w:t>-</w:t>
      </w:r>
      <w:r w:rsidRPr="00D129B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ścieralnych (co najmniej 6 kolorów) oraz </w:t>
      </w:r>
      <w:r w:rsidRPr="00D129B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płynnych pisaków fluorescencyjnych (co najmniej 6 kolorów)</w:t>
      </w:r>
      <w:r w:rsidR="00D129BE" w:rsidRPr="00D129B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wyposażona w zasilacz, instrukcję. Umożliwiająca tworzenie treści na dwóch połowach tablic obsługiwanych niezależnie.</w:t>
      </w:r>
    </w:p>
    <w:p w14:paraId="3DAA29B9" w14:textId="50795471" w:rsidR="00FD0B81" w:rsidRDefault="00FD0B81" w:rsidP="00D129BE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64AA9">
        <w:rPr>
          <w:rFonts w:asciiTheme="minorHAnsi" w:hAnsiTheme="minorHAnsi" w:cstheme="minorHAnsi"/>
          <w:b/>
          <w:bCs/>
          <w:color w:val="auto"/>
          <w:sz w:val="22"/>
          <w:szCs w:val="22"/>
        </w:rPr>
        <w:t>Elementy podwieszane SI – wyroby z certyfikatem medycznym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</w:p>
    <w:p w14:paraId="183CA8CD" w14:textId="12E8921A" w:rsidR="00FD0B81" w:rsidRDefault="00FD0B81" w:rsidP="00FD0B8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Huśtawka pająk z miękkim obrzeżem wraz z matą do SI</w:t>
      </w:r>
    </w:p>
    <w:p w14:paraId="7F39B008" w14:textId="350CABD4" w:rsidR="00FD0B81" w:rsidRDefault="00FD0B81" w:rsidP="00FD0B8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Hamak kropla </w:t>
      </w:r>
      <w:r w:rsidRPr="00FD0B81">
        <w:rPr>
          <w:rFonts w:asciiTheme="minorHAnsi" w:hAnsiTheme="minorHAnsi" w:cstheme="minorHAnsi"/>
          <w:sz w:val="22"/>
          <w:szCs w:val="22"/>
        </w:rPr>
        <w:t xml:space="preserve">(śr.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FD0B81">
        <w:rPr>
          <w:rFonts w:asciiTheme="minorHAnsi" w:hAnsiTheme="minorHAnsi" w:cstheme="minorHAnsi"/>
          <w:sz w:val="22"/>
          <w:szCs w:val="22"/>
        </w:rPr>
        <w:t xml:space="preserve">inimum 70 cm wys.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FD0B81">
        <w:rPr>
          <w:rFonts w:asciiTheme="minorHAnsi" w:hAnsiTheme="minorHAnsi" w:cstheme="minorHAnsi"/>
          <w:sz w:val="22"/>
          <w:szCs w:val="22"/>
        </w:rPr>
        <w:t xml:space="preserve">inimum </w:t>
      </w:r>
      <w:r>
        <w:rPr>
          <w:rFonts w:asciiTheme="minorHAnsi" w:hAnsiTheme="minorHAnsi" w:cstheme="minorHAnsi"/>
          <w:sz w:val="22"/>
          <w:szCs w:val="22"/>
        </w:rPr>
        <w:t xml:space="preserve">140 c, </w:t>
      </w:r>
      <w:r w:rsidRPr="00FD0B81">
        <w:rPr>
          <w:rFonts w:asciiTheme="minorHAnsi" w:hAnsiTheme="minorHAnsi" w:cstheme="minorHAnsi"/>
          <w:sz w:val="22"/>
          <w:szCs w:val="22"/>
        </w:rPr>
        <w:t xml:space="preserve"> max. obciążenie 80 kg</w:t>
      </w:r>
      <w:r>
        <w:rPr>
          <w:rFonts w:asciiTheme="minorHAnsi" w:hAnsiTheme="minorHAnsi" w:cstheme="minorHAnsi"/>
          <w:sz w:val="22"/>
          <w:szCs w:val="22"/>
        </w:rPr>
        <w:t xml:space="preserve">) wraz z </w:t>
      </w:r>
      <w:r w:rsidR="00B36997">
        <w:rPr>
          <w:rFonts w:asciiTheme="minorHAnsi" w:hAnsiTheme="minorHAnsi" w:cstheme="minorHAnsi"/>
          <w:sz w:val="22"/>
          <w:szCs w:val="22"/>
        </w:rPr>
        <w:t>zestawem do mocowania do sufitu.</w:t>
      </w:r>
    </w:p>
    <w:p w14:paraId="06B43D4B" w14:textId="669EC018" w:rsidR="00FD0B81" w:rsidRDefault="00FD0B81" w:rsidP="00FD0B8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Lina wspinaczkowa (</w:t>
      </w:r>
      <w:r w:rsidRPr="00FD0B81">
        <w:rPr>
          <w:rFonts w:asciiTheme="minorHAnsi" w:hAnsiTheme="minorHAnsi" w:cstheme="minorHAnsi"/>
          <w:sz w:val="22"/>
          <w:szCs w:val="22"/>
        </w:rPr>
        <w:t xml:space="preserve">dł. </w:t>
      </w:r>
      <w:r>
        <w:rPr>
          <w:rFonts w:asciiTheme="minorHAnsi" w:hAnsiTheme="minorHAnsi" w:cstheme="minorHAnsi"/>
          <w:sz w:val="22"/>
          <w:szCs w:val="22"/>
        </w:rPr>
        <w:t xml:space="preserve"> minimum </w:t>
      </w:r>
      <w:r w:rsidRPr="00FD0B81">
        <w:rPr>
          <w:rFonts w:asciiTheme="minorHAnsi" w:hAnsiTheme="minorHAnsi" w:cstheme="minorHAnsi"/>
          <w:sz w:val="22"/>
          <w:szCs w:val="22"/>
        </w:rPr>
        <w:t>200 cm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0B81">
        <w:rPr>
          <w:rFonts w:asciiTheme="minorHAnsi" w:hAnsiTheme="minorHAnsi" w:cstheme="minorHAnsi"/>
          <w:sz w:val="22"/>
          <w:szCs w:val="22"/>
        </w:rPr>
        <w:t>max. obciążenie 50 kg</w:t>
      </w:r>
      <w:r>
        <w:rPr>
          <w:rFonts w:asciiTheme="minorHAnsi" w:hAnsiTheme="minorHAnsi" w:cstheme="minorHAnsi"/>
          <w:sz w:val="22"/>
          <w:szCs w:val="22"/>
        </w:rPr>
        <w:t>)</w:t>
      </w:r>
      <w:r w:rsidR="00B36997">
        <w:rPr>
          <w:rFonts w:asciiTheme="minorHAnsi" w:hAnsiTheme="minorHAnsi" w:cstheme="minorHAnsi"/>
          <w:sz w:val="22"/>
          <w:szCs w:val="22"/>
        </w:rPr>
        <w:t>.</w:t>
      </w:r>
    </w:p>
    <w:p w14:paraId="692C68DD" w14:textId="7090B46D" w:rsidR="00FD0B81" w:rsidRDefault="00FD0B81" w:rsidP="00FD0B8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Huśtawka dysk z możliwością regulacji wysokości (dł. sznurka </w:t>
      </w:r>
      <w:r w:rsidR="00B36997">
        <w:rPr>
          <w:rFonts w:asciiTheme="minorHAnsi" w:hAnsiTheme="minorHAnsi" w:cstheme="minorHAnsi"/>
          <w:sz w:val="22"/>
          <w:szCs w:val="22"/>
        </w:rPr>
        <w:t>minimum</w:t>
      </w:r>
      <w:r>
        <w:rPr>
          <w:rFonts w:asciiTheme="minorHAnsi" w:hAnsiTheme="minorHAnsi" w:cstheme="minorHAnsi"/>
          <w:sz w:val="22"/>
          <w:szCs w:val="22"/>
        </w:rPr>
        <w:t xml:space="preserve"> 200 cm, śre. min. 30 cm, max obciążenie 50 kg) wraz z odpowiednim zestawem do mocowania –krętlikiem</w:t>
      </w:r>
      <w:r w:rsidR="00B36997">
        <w:rPr>
          <w:rFonts w:asciiTheme="minorHAnsi" w:hAnsiTheme="minorHAnsi" w:cstheme="minorHAnsi"/>
          <w:sz w:val="22"/>
          <w:szCs w:val="22"/>
        </w:rPr>
        <w:t>.</w:t>
      </w:r>
    </w:p>
    <w:p w14:paraId="2A5EFAE9" w14:textId="3D794FCC" w:rsidR="00FD0B81" w:rsidRPr="00102DE7" w:rsidRDefault="00FD0B81" w:rsidP="00FD0B8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2DE7">
        <w:rPr>
          <w:rFonts w:asciiTheme="minorHAnsi" w:hAnsiTheme="minorHAnsi" w:cstheme="minorHAnsi"/>
          <w:color w:val="auto"/>
          <w:sz w:val="22"/>
          <w:szCs w:val="22"/>
        </w:rPr>
        <w:t>Potrójna drabinka sznurkowa (</w:t>
      </w:r>
      <w:r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wym. </w:t>
      </w:r>
      <w:r w:rsidR="00102DE7"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m</w:t>
      </w:r>
      <w:r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inimum 104 x 210 cm</w:t>
      </w:r>
      <w:r w:rsidR="00102DE7" w:rsidRPr="00102D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dł. szczebli minimum 38 cm</w:t>
      </w:r>
      <w:r w:rsidRPr="00102D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max. obciążenie minimum 50 kg)</w:t>
      </w:r>
      <w:r w:rsidR="00102DE7"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wraz</w:t>
      </w:r>
      <w:r w:rsidR="009078C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z</w:t>
      </w:r>
      <w:r w:rsidR="00102DE7" w:rsidRPr="00102DE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zestawem do mocowania</w:t>
      </w:r>
      <w:r w:rsidR="00B3699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261862E5" w14:textId="66815F5F" w:rsidR="00102DE7" w:rsidRPr="00102DE7" w:rsidRDefault="00102DE7" w:rsidP="00FD0B8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2DE7">
        <w:rPr>
          <w:rFonts w:asciiTheme="minorHAnsi" w:hAnsiTheme="minorHAnsi" w:cstheme="minorHAnsi"/>
          <w:color w:val="auto"/>
          <w:sz w:val="22"/>
          <w:szCs w:val="22"/>
        </w:rPr>
        <w:t xml:space="preserve">Platforma podwieszana z siedziskiem do ćwiczeń (minimalny zakres wysokości </w:t>
      </w:r>
      <w:r w:rsidRPr="00102DE7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- liczony od góry</w:t>
      </w:r>
      <w:r w:rsidRPr="00102DE7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 xml:space="preserve"> od 178,5 do 237,5 cm.</w:t>
      </w:r>
      <w:r w:rsidRPr="00102DE7">
        <w:rPr>
          <w:rFonts w:asciiTheme="minorHAnsi" w:hAnsiTheme="minorHAnsi" w:cstheme="minorHAnsi"/>
          <w:color w:val="auto"/>
          <w:sz w:val="21"/>
          <w:szCs w:val="21"/>
          <w:shd w:val="clear" w:color="auto" w:fill="FFFFFF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wraz z zestawem do </w:t>
      </w:r>
      <w:r w:rsidR="00B36997">
        <w:rPr>
          <w:rFonts w:asciiTheme="minorHAnsi" w:hAnsiTheme="minorHAnsi" w:cstheme="minorHAnsi"/>
          <w:color w:val="auto"/>
          <w:sz w:val="22"/>
          <w:szCs w:val="22"/>
        </w:rPr>
        <w:t>mocowania.</w:t>
      </w:r>
    </w:p>
    <w:p w14:paraId="48FDA708" w14:textId="77777777" w:rsidR="00364AA9" w:rsidRDefault="00364AA9" w:rsidP="00364AA9">
      <w:pPr>
        <w:pStyle w:val="Default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1EAF96DF" w14:textId="79FBB939" w:rsidR="00364AA9" w:rsidRPr="00FA35F8" w:rsidRDefault="00364AA9" w:rsidP="00364AA9">
      <w:pPr>
        <w:pStyle w:val="Default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A35F8">
        <w:rPr>
          <w:rFonts w:asciiTheme="minorHAnsi" w:hAnsiTheme="minorHAnsi" w:cs="Calibri"/>
          <w:bCs/>
          <w:sz w:val="22"/>
          <w:szCs w:val="22"/>
        </w:rPr>
        <w:t>Poszczególne elementy muszą posiadać certyfikaty i atesty, wymagane przepisami prawa, w tym art. 9 ust. 3 rozporządzenia Ministra Edukacji Narodowej i Sportu w sprawie bezpieczeństwa i higieny w publicznych i niepublicznych szkołach i placówkach oraz być bezpieczne i dopuszczone do użytkowania przez dzieci.</w:t>
      </w:r>
      <w:r w:rsidRPr="00FA35F8">
        <w:rPr>
          <w:rFonts w:asciiTheme="minorHAnsi" w:hAnsiTheme="minorHAnsi" w:cs="Calibri"/>
          <w:b/>
          <w:bCs/>
          <w:sz w:val="22"/>
          <w:szCs w:val="22"/>
        </w:rPr>
        <w:t xml:space="preserve"> Konieczne jest dołączenie do oferty stosownych dokumentów potwierdzających atesty.</w:t>
      </w:r>
    </w:p>
    <w:p w14:paraId="5678D2E1" w14:textId="77777777" w:rsidR="00B36997" w:rsidRDefault="00B36997" w:rsidP="000B2D0B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FCEE03F" w14:textId="5F804235" w:rsidR="00842BAA" w:rsidRPr="00FA35F8" w:rsidRDefault="00842BAA" w:rsidP="000B2D0B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A35F8">
        <w:rPr>
          <w:rFonts w:asciiTheme="minorHAnsi" w:hAnsiTheme="minorHAnsi" w:cstheme="minorHAnsi"/>
          <w:i/>
          <w:sz w:val="22"/>
          <w:szCs w:val="22"/>
        </w:rPr>
        <w:t xml:space="preserve">Informacje ogólne – dotyczy części 1,2,3 </w:t>
      </w:r>
    </w:p>
    <w:p w14:paraId="513C1E2E" w14:textId="27B6184C" w:rsidR="00336321" w:rsidRPr="00FA35F8" w:rsidRDefault="00336321" w:rsidP="000B2D0B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A35F8">
        <w:rPr>
          <w:rFonts w:asciiTheme="minorHAnsi" w:hAnsiTheme="minorHAnsi" w:cstheme="minorHAnsi"/>
          <w:i/>
          <w:sz w:val="22"/>
          <w:szCs w:val="22"/>
        </w:rPr>
        <w:t xml:space="preserve">Podane parametry produktów są jedynie przykładowe. Zamawiający dopuszcza oferowanie sprzętów równoważnych, pod warunkiem, że zagwarantują one wykonanie zamówienia w zgodzie z treścią zapytania ofertowego oraz zapewnią uzyskanie parametrów technicznych i użytkowych nie gorszych od założonych w wyżej wymienionych dokumentach. </w:t>
      </w:r>
    </w:p>
    <w:p w14:paraId="681E64FB" w14:textId="77777777" w:rsidR="00336321" w:rsidRPr="00FA35F8" w:rsidRDefault="00336321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256A15" w14:textId="01E277E6" w:rsidR="00464C66" w:rsidRPr="004E70E7" w:rsidRDefault="00464C66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70E7">
        <w:rPr>
          <w:rFonts w:asciiTheme="minorHAnsi" w:hAnsiTheme="minorHAnsi" w:cstheme="minorHAnsi"/>
          <w:bCs/>
          <w:sz w:val="22"/>
          <w:szCs w:val="22"/>
        </w:rPr>
        <w:t xml:space="preserve">Zakres przedmiotu zamówienia </w:t>
      </w:r>
      <w:r w:rsidR="00962127" w:rsidRPr="004E70E7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4E70E7">
        <w:rPr>
          <w:rFonts w:asciiTheme="minorHAnsi" w:hAnsiTheme="minorHAnsi" w:cstheme="minorHAnsi"/>
          <w:bCs/>
          <w:sz w:val="22"/>
          <w:szCs w:val="22"/>
        </w:rPr>
        <w:t xml:space="preserve">obejmuje: zakup, zapakowanie i wydanie do  transportu przedmiotu zamówienia. </w:t>
      </w:r>
    </w:p>
    <w:p w14:paraId="11635470" w14:textId="3CBD59CC" w:rsidR="00464C66" w:rsidRPr="004E70E7" w:rsidRDefault="00464C66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70E7">
        <w:rPr>
          <w:rFonts w:asciiTheme="minorHAnsi" w:hAnsiTheme="minorHAnsi" w:cstheme="minorHAnsi"/>
          <w:bCs/>
          <w:sz w:val="22"/>
          <w:szCs w:val="22"/>
        </w:rPr>
        <w:t>Koszty transportu (w</w:t>
      </w:r>
      <w:r w:rsidR="00076579" w:rsidRPr="004E70E7">
        <w:rPr>
          <w:rFonts w:asciiTheme="minorHAnsi" w:hAnsiTheme="minorHAnsi" w:cstheme="minorHAnsi"/>
          <w:bCs/>
          <w:sz w:val="22"/>
          <w:szCs w:val="22"/>
        </w:rPr>
        <w:t xml:space="preserve"> tym wniesienia) leżą po stronie Wykonawcy</w:t>
      </w:r>
      <w:r w:rsidRPr="004E70E7">
        <w:rPr>
          <w:rFonts w:asciiTheme="minorHAnsi" w:hAnsiTheme="minorHAnsi" w:cstheme="minorHAnsi"/>
          <w:bCs/>
          <w:sz w:val="22"/>
          <w:szCs w:val="22"/>
        </w:rPr>
        <w:t xml:space="preserve"> i nie stanowią  składowej ceny zamówienia. </w:t>
      </w:r>
    </w:p>
    <w:p w14:paraId="5BEC7731" w14:textId="6E7567A8" w:rsidR="00464C66" w:rsidRPr="004E70E7" w:rsidRDefault="00464C66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70E7">
        <w:rPr>
          <w:rFonts w:asciiTheme="minorHAnsi" w:hAnsiTheme="minorHAnsi" w:cstheme="minorHAnsi"/>
          <w:bCs/>
          <w:sz w:val="22"/>
          <w:szCs w:val="22"/>
        </w:rPr>
        <w:t>Dostarczenie zamówienia nastąpi do obiektu przy ul. Lubelskiej 4 w Kraśniku.</w:t>
      </w:r>
    </w:p>
    <w:p w14:paraId="13CE48AA" w14:textId="088E03FC" w:rsidR="0057421F" w:rsidRPr="004E70E7" w:rsidRDefault="00D92CEF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70E7">
        <w:rPr>
          <w:rFonts w:asciiTheme="minorHAnsi" w:hAnsiTheme="minorHAnsi" w:cstheme="minorHAnsi"/>
          <w:bCs/>
          <w:sz w:val="22"/>
          <w:szCs w:val="22"/>
        </w:rPr>
        <w:t xml:space="preserve">Sprzęt </w:t>
      </w:r>
      <w:r w:rsidR="008E6088" w:rsidRPr="004E70E7">
        <w:rPr>
          <w:rFonts w:asciiTheme="minorHAnsi" w:hAnsiTheme="minorHAnsi" w:cstheme="minorHAnsi"/>
          <w:bCs/>
          <w:sz w:val="22"/>
          <w:szCs w:val="22"/>
        </w:rPr>
        <w:t xml:space="preserve">i wyposażenie </w:t>
      </w:r>
      <w:r w:rsidRPr="004E70E7">
        <w:rPr>
          <w:rFonts w:asciiTheme="minorHAnsi" w:hAnsiTheme="minorHAnsi" w:cstheme="minorHAnsi"/>
          <w:bCs/>
          <w:sz w:val="22"/>
          <w:szCs w:val="22"/>
        </w:rPr>
        <w:t>musi</w:t>
      </w:r>
      <w:r w:rsidR="007045D9" w:rsidRPr="004E70E7">
        <w:rPr>
          <w:rFonts w:asciiTheme="minorHAnsi" w:hAnsiTheme="minorHAnsi" w:cstheme="minorHAnsi"/>
          <w:bCs/>
          <w:sz w:val="22"/>
          <w:szCs w:val="22"/>
        </w:rPr>
        <w:t xml:space="preserve"> posiadać certyfikaty</w:t>
      </w:r>
      <w:r w:rsidR="00C6475D" w:rsidRPr="004E70E7">
        <w:rPr>
          <w:rFonts w:asciiTheme="minorHAnsi" w:hAnsiTheme="minorHAnsi" w:cstheme="minorHAnsi"/>
          <w:bCs/>
          <w:sz w:val="22"/>
          <w:szCs w:val="22"/>
        </w:rPr>
        <w:t xml:space="preserve"> i atesty, wymagane przepisami </w:t>
      </w:r>
      <w:r w:rsidR="00842BAA" w:rsidRPr="004E70E7">
        <w:rPr>
          <w:rFonts w:asciiTheme="minorHAnsi" w:hAnsiTheme="minorHAnsi" w:cstheme="minorHAnsi"/>
          <w:bCs/>
          <w:sz w:val="22"/>
          <w:szCs w:val="22"/>
        </w:rPr>
        <w:t>prawa, dopuszczone do użytku w placówkach wychowania przedszkolnego. Każdorazowo jeśli sprzęt posiada taki atest konieczne jest dołączenie do dokumentacji powyższego.</w:t>
      </w:r>
    </w:p>
    <w:p w14:paraId="66CD401A" w14:textId="1CFC89B5" w:rsidR="0057421F" w:rsidRPr="004E70E7" w:rsidRDefault="0057421F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70E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Dokumentacja i </w:t>
      </w:r>
      <w:r w:rsidR="00CD1169" w:rsidRPr="004E70E7">
        <w:rPr>
          <w:rFonts w:asciiTheme="minorHAnsi" w:hAnsiTheme="minorHAnsi" w:cstheme="minorHAnsi"/>
          <w:bCs/>
          <w:sz w:val="22"/>
          <w:szCs w:val="22"/>
        </w:rPr>
        <w:t>instrukcja dostarczonego wyposażenia</w:t>
      </w:r>
      <w:r w:rsidRPr="004E70E7">
        <w:rPr>
          <w:rFonts w:asciiTheme="minorHAnsi" w:hAnsiTheme="minorHAnsi" w:cstheme="minorHAnsi"/>
          <w:bCs/>
          <w:sz w:val="22"/>
          <w:szCs w:val="22"/>
        </w:rPr>
        <w:t xml:space="preserve"> musi być zawarta w języku polskim.</w:t>
      </w:r>
    </w:p>
    <w:p w14:paraId="0C54076F" w14:textId="283FDA2F" w:rsidR="00A96D61" w:rsidRPr="004E70E7" w:rsidRDefault="00937020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70E7">
        <w:rPr>
          <w:rFonts w:asciiTheme="minorHAnsi" w:hAnsiTheme="minorHAnsi" w:cstheme="minorHAnsi"/>
          <w:bCs/>
          <w:sz w:val="22"/>
          <w:szCs w:val="22"/>
        </w:rPr>
        <w:t>W ramach oferowanej ceny,</w:t>
      </w:r>
      <w:r w:rsidR="00842BAA" w:rsidRPr="004E70E7">
        <w:rPr>
          <w:rFonts w:asciiTheme="minorHAnsi" w:hAnsiTheme="minorHAnsi" w:cstheme="minorHAnsi"/>
          <w:bCs/>
          <w:sz w:val="22"/>
          <w:szCs w:val="22"/>
        </w:rPr>
        <w:t xml:space="preserve"> Wykonawca ponosi koszty dostawy.</w:t>
      </w:r>
    </w:p>
    <w:p w14:paraId="1B15B4A9" w14:textId="3A7FA788" w:rsidR="0089566E" w:rsidRDefault="00582EEE" w:rsidP="0089566E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70E7">
        <w:rPr>
          <w:rFonts w:asciiTheme="minorHAnsi" w:hAnsiTheme="minorHAnsi" w:cstheme="minorHAnsi"/>
          <w:sz w:val="22"/>
          <w:szCs w:val="22"/>
        </w:rPr>
        <w:t>Przedmiot zamówienia winien być fabrycznie nowy,</w:t>
      </w:r>
      <w:r w:rsidR="00280CA0" w:rsidRPr="004E70E7">
        <w:rPr>
          <w:rFonts w:asciiTheme="minorHAnsi" w:hAnsiTheme="minorHAnsi" w:cstheme="minorHAnsi"/>
          <w:sz w:val="22"/>
          <w:szCs w:val="22"/>
        </w:rPr>
        <w:t xml:space="preserve"> nieużywany,</w:t>
      </w:r>
      <w:r w:rsidRPr="004E70E7">
        <w:rPr>
          <w:rFonts w:asciiTheme="minorHAnsi" w:hAnsiTheme="minorHAnsi" w:cstheme="minorHAnsi"/>
          <w:sz w:val="22"/>
          <w:szCs w:val="22"/>
        </w:rPr>
        <w:t xml:space="preserve"> nieuszkodzony,</w:t>
      </w:r>
      <w:r w:rsidR="00842BAA" w:rsidRPr="004E70E7">
        <w:rPr>
          <w:rFonts w:asciiTheme="minorHAnsi" w:hAnsiTheme="minorHAnsi" w:cstheme="minorHAnsi"/>
          <w:sz w:val="22"/>
          <w:szCs w:val="22"/>
        </w:rPr>
        <w:t xml:space="preserve"> sprawny</w:t>
      </w:r>
      <w:r w:rsidRPr="004E70E7">
        <w:rPr>
          <w:rFonts w:asciiTheme="minorHAnsi" w:hAnsiTheme="minorHAnsi" w:cstheme="minorHAnsi"/>
          <w:sz w:val="22"/>
          <w:szCs w:val="22"/>
        </w:rPr>
        <w:t xml:space="preserve"> w</w:t>
      </w:r>
      <w:r w:rsidR="007E7918" w:rsidRPr="004E70E7">
        <w:rPr>
          <w:rFonts w:asciiTheme="minorHAnsi" w:hAnsiTheme="minorHAnsi" w:cstheme="minorHAnsi"/>
          <w:sz w:val="22"/>
          <w:szCs w:val="22"/>
        </w:rPr>
        <w:t xml:space="preserve">olny od wad, kompletny, zdatny </w:t>
      </w:r>
      <w:r w:rsidRPr="004E70E7">
        <w:rPr>
          <w:rFonts w:asciiTheme="minorHAnsi" w:hAnsiTheme="minorHAnsi" w:cstheme="minorHAnsi"/>
          <w:sz w:val="22"/>
          <w:szCs w:val="22"/>
        </w:rPr>
        <w:t xml:space="preserve">dla jego prawidłowej eksploatacji, posiadać odpowiednie atesty, </w:t>
      </w:r>
      <w:r w:rsidR="00EE113E">
        <w:rPr>
          <w:rFonts w:asciiTheme="minorHAnsi" w:hAnsiTheme="minorHAnsi" w:cstheme="minorHAnsi"/>
          <w:sz w:val="22"/>
          <w:szCs w:val="22"/>
        </w:rPr>
        <w:t xml:space="preserve">normy, </w:t>
      </w:r>
      <w:r w:rsidRPr="004E70E7">
        <w:rPr>
          <w:rFonts w:asciiTheme="minorHAnsi" w:hAnsiTheme="minorHAnsi" w:cstheme="minorHAnsi"/>
          <w:sz w:val="22"/>
          <w:szCs w:val="22"/>
        </w:rPr>
        <w:t xml:space="preserve">deklaracje zgodności, certyfikaty bezpieczeństwa, spełniać wymagania sanitarne </w:t>
      </w:r>
      <w:r w:rsidR="00EE113E">
        <w:rPr>
          <w:rFonts w:asciiTheme="minorHAnsi" w:hAnsiTheme="minorHAnsi" w:cstheme="minorHAnsi"/>
          <w:sz w:val="22"/>
          <w:szCs w:val="22"/>
        </w:rPr>
        <w:t>(jeśli dotyczy)</w:t>
      </w:r>
      <w:r w:rsidRPr="004E70E7">
        <w:rPr>
          <w:rFonts w:asciiTheme="minorHAnsi" w:hAnsiTheme="minorHAnsi" w:cstheme="minorHAnsi"/>
          <w:sz w:val="22"/>
          <w:szCs w:val="22"/>
        </w:rPr>
        <w:t>– zgodnie z obowiązują</w:t>
      </w:r>
      <w:r w:rsidR="00EE113E">
        <w:rPr>
          <w:rFonts w:asciiTheme="minorHAnsi" w:hAnsiTheme="minorHAnsi" w:cstheme="minorHAnsi"/>
          <w:sz w:val="22"/>
          <w:szCs w:val="22"/>
        </w:rPr>
        <w:t>cymi normami i przepisami w placówkach przedszkolnych.</w:t>
      </w:r>
    </w:p>
    <w:p w14:paraId="5C4A30BA" w14:textId="77777777" w:rsidR="00FB19BC" w:rsidRDefault="0089566E" w:rsidP="00FB19BC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9566E">
        <w:rPr>
          <w:rFonts w:asciiTheme="minorHAnsi" w:hAnsiTheme="minorHAnsi" w:cstheme="minorHAnsi"/>
          <w:sz w:val="22"/>
          <w:szCs w:val="22"/>
        </w:rPr>
        <w:t xml:space="preserve">Każdy produkt powinien być zgodny i zatwierdzony do użytku w placówce wychowania przedszkolnego. </w:t>
      </w:r>
      <w:r w:rsidRPr="0089566E">
        <w:rPr>
          <w:rFonts w:ascii="Calibri" w:hAnsi="Calibri" w:cs="Calibri"/>
          <w:bCs/>
          <w:sz w:val="22"/>
          <w:szCs w:val="22"/>
        </w:rPr>
        <w:t>Całe wyposażenie musi być nowe oraz musi być dostosowane do potrzeb dzieci w wieku 3-5 lat, tj. w wieku przedszkolnym.</w:t>
      </w:r>
    </w:p>
    <w:p w14:paraId="5C22F337" w14:textId="7A656C13" w:rsidR="00FB19BC" w:rsidRPr="00FB19BC" w:rsidRDefault="00FB19BC" w:rsidP="00FB19BC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19BC">
        <w:rPr>
          <w:rFonts w:ascii="Calibri" w:hAnsi="Calibri" w:cs="Calibri"/>
          <w:sz w:val="22"/>
          <w:szCs w:val="22"/>
        </w:rPr>
        <w:t>Przedmiot zamówienia winien być fabrycznie nowy, nieuszkodzony, wolny od wad, kompletny, zdatny dla jego prawidłowej eksploatacji nadto oznaczony znakiem CE Conformité Europe - (jeżeli grupa towarów</w:t>
      </w:r>
      <w:r>
        <w:rPr>
          <w:rFonts w:ascii="Calibri" w:hAnsi="Calibri" w:cs="Calibri"/>
          <w:sz w:val="22"/>
          <w:szCs w:val="22"/>
        </w:rPr>
        <w:t xml:space="preserve"> wymaga takiego oznakowania).</w:t>
      </w:r>
    </w:p>
    <w:p w14:paraId="0BDF7C06" w14:textId="3F3753E7" w:rsidR="0089566E" w:rsidRPr="0089566E" w:rsidRDefault="0089566E" w:rsidP="0089566E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9566E">
        <w:rPr>
          <w:rFonts w:ascii="Calibri" w:hAnsi="Calibri" w:cs="Calibri"/>
          <w:bCs/>
          <w:sz w:val="22"/>
          <w:szCs w:val="22"/>
        </w:rPr>
        <w:t>Dokumentacja i instrukcja dostarczonego wyposażenia musi być zawarta w języku polskim.</w:t>
      </w:r>
    </w:p>
    <w:p w14:paraId="6269F91C" w14:textId="66953100" w:rsidR="00336321" w:rsidRDefault="00336321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70E7">
        <w:rPr>
          <w:rFonts w:asciiTheme="minorHAnsi" w:hAnsiTheme="minorHAnsi" w:cstheme="minorHAnsi"/>
          <w:sz w:val="22"/>
          <w:szCs w:val="22"/>
        </w:rPr>
        <w:t xml:space="preserve">Sprzęt musi być objęty gwarancją producenta </w:t>
      </w:r>
      <w:r w:rsidR="00842BAA" w:rsidRPr="004E70E7">
        <w:rPr>
          <w:rFonts w:asciiTheme="minorHAnsi" w:hAnsiTheme="minorHAnsi" w:cstheme="minorHAnsi"/>
          <w:sz w:val="22"/>
          <w:szCs w:val="22"/>
        </w:rPr>
        <w:t>co najmniej 24 mce.</w:t>
      </w:r>
    </w:p>
    <w:p w14:paraId="0485B1B5" w14:textId="55B6C575" w:rsidR="00EE113E" w:rsidRPr="00EE113E" w:rsidRDefault="00EE113E" w:rsidP="004E70E7">
      <w:pPr>
        <w:pStyle w:val="Default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E113E">
        <w:rPr>
          <w:rFonts w:asciiTheme="minorHAnsi" w:hAnsiTheme="minorHAnsi" w:cstheme="minorHAnsi"/>
          <w:b/>
          <w:color w:val="auto"/>
          <w:sz w:val="20"/>
          <w:szCs w:val="20"/>
        </w:rPr>
        <w:t xml:space="preserve">Wykonawca do poszczególnych sprzętów jako warunek konieczny dołącza atesty i certyfikaty wskazujące, że dany sprzęt jest zgodny z zapisami </w:t>
      </w:r>
      <w:r w:rsidRPr="00EE113E">
        <w:rPr>
          <w:rFonts w:asciiTheme="minorHAnsi" w:hAnsiTheme="minorHAnsi" w:cs="Tahoma"/>
          <w:b/>
          <w:color w:val="auto"/>
          <w:sz w:val="20"/>
          <w:szCs w:val="20"/>
          <w:shd w:val="clear" w:color="auto" w:fill="FFFFFF"/>
        </w:rPr>
        <w:t xml:space="preserve"> w § 9 ust. 3</w:t>
      </w:r>
      <w:r w:rsidRPr="00EE113E">
        <w:rPr>
          <w:rFonts w:asciiTheme="minorHAnsi" w:hAnsiTheme="minorHAnsi" w:cs="Tahoma"/>
          <w:b/>
          <w:color w:val="auto"/>
          <w:sz w:val="20"/>
          <w:szCs w:val="20"/>
          <w:shd w:val="clear" w:color="auto" w:fill="FFFFFF"/>
        </w:rPr>
        <w:t xml:space="preserve"> Rozporządzenia</w:t>
      </w:r>
      <w:r w:rsidRPr="00EE113E">
        <w:rPr>
          <w:rFonts w:asciiTheme="minorHAnsi" w:hAnsiTheme="minorHAnsi" w:cs="Tahoma"/>
          <w:b/>
          <w:color w:val="auto"/>
          <w:sz w:val="20"/>
          <w:szCs w:val="20"/>
          <w:shd w:val="clear" w:color="auto" w:fill="FFFFFF"/>
        </w:rPr>
        <w:t xml:space="preserve"> Ministra Edukacji Narodowej i Sportu z dnia 31.12.2002 r. (Dz. U. Nr 6 poz 69 z 2003r. z późn. zm.), w sprawie bezpieczeństwa i higieny w publicznych i niepublicznych szkoła i placówkach.</w:t>
      </w:r>
      <w:r>
        <w:rPr>
          <w:rFonts w:asciiTheme="minorHAnsi" w:hAnsiTheme="minorHAnsi" w:cs="Tahoma"/>
          <w:b/>
          <w:color w:val="auto"/>
          <w:sz w:val="20"/>
          <w:szCs w:val="20"/>
          <w:shd w:val="clear" w:color="auto" w:fill="FFFFFF"/>
        </w:rPr>
        <w:t xml:space="preserve"> – BRAK WYMAGANYCH CERTYFIKATÓW JEST PODSTAWĄ DO ODRZUCENIA OFERTY!</w:t>
      </w:r>
    </w:p>
    <w:p w14:paraId="6CF8066D" w14:textId="4CBA554C" w:rsidR="002C1B90" w:rsidRPr="00FA35F8" w:rsidRDefault="002C1B90" w:rsidP="000B2D0B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3672904" w14:textId="77777777" w:rsidR="00A2512A" w:rsidRPr="00FA35F8" w:rsidRDefault="00A2512A" w:rsidP="000B2D0B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86E88E4" w14:textId="5DB80D7A" w:rsidR="003B2637" w:rsidRPr="00FA35F8" w:rsidRDefault="003B2637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35F8">
        <w:rPr>
          <w:rFonts w:asciiTheme="minorHAnsi" w:hAnsiTheme="minorHAnsi" w:cstheme="minorHAnsi"/>
          <w:b/>
          <w:sz w:val="22"/>
          <w:szCs w:val="22"/>
          <w:u w:val="single"/>
        </w:rPr>
        <w:t>Wymagania w stosunku do Wykonawcy</w:t>
      </w:r>
      <w:r w:rsidR="00060038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dotyczy części 1,2,3</w:t>
      </w:r>
      <w:r w:rsidRPr="00FA35F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CA697B7" w14:textId="2F0DA913" w:rsidR="002D0ADE" w:rsidRPr="00FA35F8" w:rsidRDefault="003B2637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 udzielenie niniejszego zamówienia mogą ubiegać się Wykonawcy, którzy:</w:t>
      </w:r>
    </w:p>
    <w:p w14:paraId="2E247C30" w14:textId="77777777" w:rsidR="00C73FC3" w:rsidRPr="00FA35F8" w:rsidRDefault="00C73FC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684CC6" w14:textId="69AA3836" w:rsidR="002C1B90" w:rsidRPr="00FA35F8" w:rsidRDefault="002C1B90" w:rsidP="004269A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Posiadają  uprawnienia  do  wykonywania  określonej  działalności  lub  czynności  dotyczącej  przedmiotu zamówienia, jeżeli ustawy nakładają obowiązek posiadania takich uprawnień.</w:t>
      </w:r>
    </w:p>
    <w:p w14:paraId="5B2F1682" w14:textId="77777777" w:rsidR="004B0354" w:rsidRPr="00FA35F8" w:rsidRDefault="004B0354" w:rsidP="004B0354">
      <w:pPr>
        <w:spacing w:after="0" w:line="240" w:lineRule="auto"/>
        <w:ind w:left="360"/>
        <w:jc w:val="both"/>
        <w:rPr>
          <w:rFonts w:eastAsia="Arial Unicode MS" w:cstheme="majorHAnsi"/>
          <w:b/>
          <w:sz w:val="20"/>
          <w:szCs w:val="20"/>
          <w:u w:val="single"/>
        </w:rPr>
      </w:pPr>
      <w:r w:rsidRPr="00FA35F8">
        <w:rPr>
          <w:rFonts w:eastAsia="Arial Unicode MS" w:cstheme="majorHAnsi"/>
          <w:b/>
          <w:sz w:val="20"/>
          <w:szCs w:val="20"/>
          <w:u w:val="single"/>
        </w:rPr>
        <w:t>Opis sposobu dokonywania oceny spełnienia tego warunku:</w:t>
      </w:r>
    </w:p>
    <w:p w14:paraId="387F5949" w14:textId="57F50AC5" w:rsidR="004B0354" w:rsidRDefault="004B0354" w:rsidP="004B0354">
      <w:pPr>
        <w:pStyle w:val="Default"/>
        <w:ind w:left="360"/>
        <w:jc w:val="both"/>
        <w:rPr>
          <w:rFonts w:asciiTheme="minorHAnsi" w:hAnsiTheme="minorHAnsi" w:cstheme="majorHAnsi"/>
          <w:sz w:val="20"/>
          <w:szCs w:val="20"/>
        </w:rPr>
      </w:pPr>
      <w:r w:rsidRPr="00FA35F8">
        <w:rPr>
          <w:rFonts w:asciiTheme="minorHAnsi" w:eastAsia="Arial Unicode MS" w:hAnsiTheme="minorHAnsi" w:cstheme="majorHAnsi"/>
          <w:sz w:val="20"/>
          <w:szCs w:val="20"/>
        </w:rPr>
        <w:t xml:space="preserve">Wykonawca: podpisując </w:t>
      </w:r>
      <w:r w:rsidRPr="00FA35F8">
        <w:rPr>
          <w:rFonts w:asciiTheme="minorHAnsi" w:eastAsia="Arial Unicode MS" w:hAnsiTheme="minorHAnsi" w:cstheme="majorHAnsi"/>
          <w:i/>
          <w:sz w:val="20"/>
          <w:szCs w:val="20"/>
        </w:rPr>
        <w:t>Załącznik nr 1</w:t>
      </w:r>
      <w:r w:rsidRPr="00FA35F8">
        <w:rPr>
          <w:rFonts w:asciiTheme="minorHAnsi" w:eastAsia="Arial Unicode MS" w:hAnsiTheme="minorHAnsi" w:cstheme="majorHAnsi"/>
          <w:sz w:val="20"/>
          <w:szCs w:val="20"/>
        </w:rPr>
        <w:t xml:space="preserve"> </w:t>
      </w:r>
      <w:r w:rsidRPr="00FA35F8">
        <w:rPr>
          <w:rFonts w:asciiTheme="minorHAnsi" w:eastAsia="Arial Unicode MS" w:hAnsiTheme="minorHAnsi" w:cstheme="majorHAnsi"/>
          <w:i/>
          <w:sz w:val="20"/>
          <w:szCs w:val="20"/>
        </w:rPr>
        <w:t xml:space="preserve">Formularz oferty i </w:t>
      </w:r>
      <w:r w:rsidRPr="00FA35F8">
        <w:rPr>
          <w:rFonts w:asciiTheme="minorHAnsi" w:hAnsiTheme="minorHAnsi" w:cstheme="majorHAnsi"/>
          <w:i/>
          <w:sz w:val="20"/>
          <w:szCs w:val="20"/>
        </w:rPr>
        <w:t>Załącznik nr 4  Oświadczenie o spełnianiu wymagań</w:t>
      </w:r>
      <w:r w:rsidRPr="00FA35F8">
        <w:rPr>
          <w:rFonts w:asciiTheme="minorHAnsi" w:eastAsia="Arial Unicode MS" w:hAnsiTheme="minorHAnsi" w:cstheme="majorHAnsi"/>
          <w:sz w:val="20"/>
          <w:szCs w:val="20"/>
        </w:rPr>
        <w:t xml:space="preserve"> </w:t>
      </w:r>
      <w:r w:rsidRPr="00FA35F8">
        <w:rPr>
          <w:rFonts w:asciiTheme="minorHAnsi" w:hAnsiTheme="minorHAnsi" w:cstheme="majorHAnsi"/>
          <w:sz w:val="20"/>
          <w:szCs w:val="20"/>
        </w:rPr>
        <w:t>zamówienia potwierdza spełnianie powyższego warunku.</w:t>
      </w:r>
    </w:p>
    <w:p w14:paraId="6EAB1389" w14:textId="77777777" w:rsidR="00FA35F8" w:rsidRPr="00FA35F8" w:rsidRDefault="00FA35F8" w:rsidP="004B0354">
      <w:pPr>
        <w:pStyle w:val="Default"/>
        <w:ind w:left="360"/>
        <w:jc w:val="both"/>
        <w:rPr>
          <w:rFonts w:asciiTheme="minorHAnsi" w:hAnsiTheme="minorHAnsi" w:cstheme="majorHAnsi"/>
          <w:sz w:val="20"/>
          <w:szCs w:val="20"/>
        </w:rPr>
      </w:pPr>
    </w:p>
    <w:p w14:paraId="6473B5E4" w14:textId="7D65B86A" w:rsidR="004B0354" w:rsidRPr="00FA35F8" w:rsidRDefault="004B0354" w:rsidP="00FA35F8">
      <w:pPr>
        <w:pStyle w:val="Akapitzlist"/>
        <w:numPr>
          <w:ilvl w:val="0"/>
          <w:numId w:val="9"/>
        </w:numPr>
        <w:spacing w:after="0"/>
        <w:jc w:val="both"/>
        <w:rPr>
          <w:rFonts w:cstheme="majorHAnsi"/>
        </w:rPr>
      </w:pPr>
      <w:r w:rsidRPr="00FA35F8">
        <w:rPr>
          <w:rFonts w:cstheme="majorHAnsi"/>
        </w:rPr>
        <w:t>Wykonawcy, których działalność gospodarcza mieści się w zakresie przedmiotu zamówienia.</w:t>
      </w:r>
    </w:p>
    <w:p w14:paraId="4615E7FC" w14:textId="77777777" w:rsidR="004B0354" w:rsidRPr="00FA35F8" w:rsidRDefault="004B0354" w:rsidP="00FA35F8">
      <w:pPr>
        <w:spacing w:after="0" w:line="240" w:lineRule="auto"/>
        <w:ind w:firstLine="360"/>
        <w:jc w:val="both"/>
        <w:rPr>
          <w:rFonts w:eastAsia="Arial Unicode MS" w:cstheme="majorHAnsi"/>
          <w:b/>
          <w:sz w:val="20"/>
          <w:szCs w:val="20"/>
          <w:u w:val="single"/>
        </w:rPr>
      </w:pPr>
      <w:r w:rsidRPr="00FA35F8">
        <w:rPr>
          <w:rFonts w:eastAsia="Arial Unicode MS" w:cstheme="majorHAnsi"/>
          <w:b/>
          <w:sz w:val="20"/>
          <w:szCs w:val="20"/>
          <w:u w:val="single"/>
        </w:rPr>
        <w:t>Opis sposobu dokonywania oceny spełnienia tego warunku:</w:t>
      </w:r>
    </w:p>
    <w:p w14:paraId="51718790" w14:textId="79A2898C" w:rsidR="004B0354" w:rsidRDefault="004B0354" w:rsidP="00FA35F8">
      <w:pPr>
        <w:spacing w:after="0"/>
        <w:ind w:left="360"/>
        <w:jc w:val="both"/>
        <w:rPr>
          <w:rFonts w:cstheme="majorHAnsi"/>
          <w:sz w:val="20"/>
          <w:szCs w:val="20"/>
        </w:rPr>
      </w:pPr>
      <w:r w:rsidRPr="00FA35F8">
        <w:rPr>
          <w:rFonts w:eastAsia="Arial Unicode MS" w:cstheme="majorHAnsi"/>
          <w:sz w:val="20"/>
          <w:szCs w:val="20"/>
        </w:rPr>
        <w:t xml:space="preserve">Wykonawca: podpisując </w:t>
      </w:r>
      <w:r w:rsidRPr="00FA35F8">
        <w:rPr>
          <w:rFonts w:eastAsia="Arial Unicode MS" w:cstheme="majorHAnsi"/>
          <w:i/>
          <w:sz w:val="20"/>
          <w:szCs w:val="20"/>
        </w:rPr>
        <w:t>Załącznik nr 1</w:t>
      </w:r>
      <w:r w:rsidRPr="00FA35F8">
        <w:rPr>
          <w:rFonts w:eastAsia="Arial Unicode MS" w:cstheme="majorHAnsi"/>
          <w:sz w:val="20"/>
          <w:szCs w:val="20"/>
        </w:rPr>
        <w:t xml:space="preserve"> </w:t>
      </w:r>
      <w:r w:rsidRPr="00FA35F8">
        <w:rPr>
          <w:rFonts w:eastAsia="Arial Unicode MS" w:cstheme="majorHAnsi"/>
          <w:i/>
          <w:sz w:val="20"/>
          <w:szCs w:val="20"/>
        </w:rPr>
        <w:t xml:space="preserve">Formularz oferty i </w:t>
      </w:r>
      <w:r w:rsidRPr="00FA35F8">
        <w:rPr>
          <w:rFonts w:cstheme="majorHAnsi"/>
          <w:i/>
          <w:sz w:val="20"/>
          <w:szCs w:val="20"/>
        </w:rPr>
        <w:t>Załącznik nr 4 Oświadczenie o spełnianiu wymagań</w:t>
      </w:r>
      <w:r w:rsidRPr="00FA35F8">
        <w:rPr>
          <w:rFonts w:eastAsia="Arial Unicode MS" w:cstheme="majorHAnsi"/>
          <w:sz w:val="20"/>
          <w:szCs w:val="20"/>
        </w:rPr>
        <w:t xml:space="preserve"> oraz  </w:t>
      </w:r>
      <w:r w:rsidRPr="00FA35F8">
        <w:rPr>
          <w:rFonts w:eastAsia="Arial Unicode MS" w:cstheme="majorHAnsi"/>
          <w:sz w:val="20"/>
          <w:szCs w:val="20"/>
          <w:u w:val="single"/>
        </w:rPr>
        <w:t xml:space="preserve">przedkładając </w:t>
      </w:r>
      <w:r w:rsidRPr="00FA35F8">
        <w:rPr>
          <w:rFonts w:cstheme="majorHAnsi"/>
          <w:sz w:val="20"/>
          <w:szCs w:val="20"/>
          <w:u w:val="single"/>
        </w:rPr>
        <w:t xml:space="preserve">wydruk </w:t>
      </w:r>
      <w:r w:rsidRPr="00FA35F8">
        <w:rPr>
          <w:rFonts w:cstheme="majorHAnsi"/>
          <w:sz w:val="20"/>
          <w:szCs w:val="20"/>
        </w:rPr>
        <w:t>wpisu z CEiDG lub KRS lub rejestru równoważnym  w zakresie zbieżnym z przedmiotem zamówienia potwierdza spełnianie powyższego warunku.</w:t>
      </w:r>
    </w:p>
    <w:p w14:paraId="6B83C9CD" w14:textId="77777777" w:rsidR="00FA35F8" w:rsidRPr="00FA35F8" w:rsidRDefault="00FA35F8" w:rsidP="00FA35F8">
      <w:pPr>
        <w:spacing w:after="0"/>
        <w:ind w:left="360"/>
        <w:jc w:val="both"/>
        <w:rPr>
          <w:rFonts w:cstheme="majorHAnsi"/>
          <w:sz w:val="20"/>
          <w:szCs w:val="20"/>
        </w:rPr>
      </w:pPr>
    </w:p>
    <w:p w14:paraId="0D1DD810" w14:textId="1B3DB121" w:rsidR="00FA35F8" w:rsidRPr="00FA35F8" w:rsidRDefault="00FA35F8" w:rsidP="00FA35F8">
      <w:pPr>
        <w:pStyle w:val="Akapitzlist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rFonts w:cstheme="majorHAnsi"/>
        </w:rPr>
      </w:pPr>
      <w:r w:rsidRPr="00FA35F8">
        <w:rPr>
          <w:rFonts w:cstheme="majorHAnsi"/>
        </w:rPr>
        <w:t>Nie podlegają wykluczeniu z postępowania o udzielenie zamówienia, tzn. nie są powiązani osobowo ani kapitałowo z Zamawiającym</w:t>
      </w:r>
      <w:r w:rsidRPr="00FA35F8">
        <w:rPr>
          <w:rFonts w:eastAsia="Arial Unicode MS" w:cstheme="majorHAnsi"/>
        </w:rPr>
        <w:t xml:space="preserve"> lub osobami upoważnionymi do zaciągania zobowiązań w imieniu Zamawiającego lub osobami wykonującymi w imieniu Zamawiającego czynności związane z przeprowadzeniem procedury wyboru Wykonawcy.</w:t>
      </w:r>
    </w:p>
    <w:p w14:paraId="4CF68A18" w14:textId="77777777" w:rsidR="00FA35F8" w:rsidRPr="00FA35F8" w:rsidRDefault="00FA35F8" w:rsidP="004E70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ajorHAnsi"/>
        </w:rPr>
      </w:pPr>
      <w:r w:rsidRPr="00FA35F8">
        <w:rPr>
          <w:rFonts w:eastAsia="Arial Unicode MS" w:cstheme="majorHAnsi"/>
          <w:b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291CA1F9" w14:textId="77777777" w:rsidR="00FA35F8" w:rsidRPr="00FA35F8" w:rsidRDefault="00FA35F8" w:rsidP="004E70E7">
      <w:pPr>
        <w:spacing w:after="0" w:line="240" w:lineRule="auto"/>
        <w:ind w:left="426"/>
        <w:jc w:val="both"/>
        <w:rPr>
          <w:rFonts w:eastAsia="Arial Unicode MS" w:cstheme="majorHAnsi"/>
        </w:rPr>
      </w:pPr>
      <w:r w:rsidRPr="00FA35F8">
        <w:rPr>
          <w:rFonts w:eastAsia="Arial Unicode MS" w:cstheme="majorHAnsi"/>
        </w:rPr>
        <w:t xml:space="preserve">- </w:t>
      </w:r>
      <w:r w:rsidRPr="00FA35F8">
        <w:rPr>
          <w:rFonts w:cstheme="majorHAnsi"/>
        </w:rPr>
        <w:t>uczestniczeniu w spółce jako wspólnik spółki cywilnej lub spółki osobowej</w:t>
      </w:r>
      <w:r w:rsidRPr="00FA35F8">
        <w:rPr>
          <w:rFonts w:eastAsia="Arial Unicode MS" w:cstheme="majorHAnsi"/>
        </w:rPr>
        <w:t xml:space="preserve"> </w:t>
      </w:r>
    </w:p>
    <w:p w14:paraId="4A7E8C79" w14:textId="77777777" w:rsidR="00FA35F8" w:rsidRPr="00FA35F8" w:rsidRDefault="00FA35F8" w:rsidP="004E70E7">
      <w:pPr>
        <w:spacing w:after="0" w:line="240" w:lineRule="auto"/>
        <w:ind w:left="426"/>
        <w:jc w:val="both"/>
        <w:rPr>
          <w:rFonts w:eastAsia="Arial Unicode MS" w:cstheme="majorHAnsi"/>
        </w:rPr>
      </w:pPr>
      <w:r w:rsidRPr="00FA35F8">
        <w:rPr>
          <w:rFonts w:eastAsia="Arial Unicode MS" w:cstheme="majorHAnsi"/>
        </w:rPr>
        <w:t xml:space="preserve">- </w:t>
      </w:r>
      <w:r w:rsidRPr="00FA35F8">
        <w:rPr>
          <w:rFonts w:cstheme="majorHAnsi"/>
        </w:rPr>
        <w:t>posiadaniu co najmniej 10 % udziałów lub akcji;</w:t>
      </w:r>
    </w:p>
    <w:p w14:paraId="73DFCE94" w14:textId="77777777" w:rsidR="00FA35F8" w:rsidRPr="00FA35F8" w:rsidRDefault="00FA35F8" w:rsidP="004E70E7">
      <w:pPr>
        <w:spacing w:after="0" w:line="240" w:lineRule="auto"/>
        <w:ind w:left="426"/>
        <w:jc w:val="both"/>
        <w:rPr>
          <w:rFonts w:eastAsia="Arial Unicode MS" w:cstheme="majorHAnsi"/>
        </w:rPr>
      </w:pPr>
      <w:r w:rsidRPr="00FA35F8">
        <w:rPr>
          <w:rFonts w:eastAsia="Arial Unicode MS" w:cstheme="majorHAnsi"/>
        </w:rPr>
        <w:t xml:space="preserve">- </w:t>
      </w:r>
      <w:r w:rsidRPr="00FA35F8">
        <w:rPr>
          <w:rFonts w:cstheme="majorHAnsi"/>
        </w:rPr>
        <w:t>pełnieniu funkcji członka organu nadzorczego lub zarządzającego, prokurenta, pełnomocnika;</w:t>
      </w:r>
    </w:p>
    <w:p w14:paraId="6C04EEB0" w14:textId="77777777" w:rsidR="00FA35F8" w:rsidRPr="00FA35F8" w:rsidRDefault="00FA35F8" w:rsidP="004E70E7">
      <w:pPr>
        <w:spacing w:after="0" w:line="240" w:lineRule="auto"/>
        <w:ind w:left="426"/>
        <w:jc w:val="both"/>
        <w:rPr>
          <w:rFonts w:cstheme="majorHAnsi"/>
        </w:rPr>
      </w:pPr>
      <w:r w:rsidRPr="00FA35F8">
        <w:rPr>
          <w:rFonts w:eastAsia="Arial Unicode MS" w:cstheme="majorHAnsi"/>
        </w:rPr>
        <w:t xml:space="preserve">- </w:t>
      </w:r>
      <w:r w:rsidRPr="00FA35F8">
        <w:rPr>
          <w:rFonts w:cstheme="majorHAnsi"/>
        </w:rPr>
        <w:t>pozostawaniu w związku małżeńskim, w stosunku pokrewieństwa lub powinowactwa w linii prostej, pokrewieństwa drugiego stopnia lub powinowactwa drugiego stopnia w linii bocznej lub w stosunku przysposobienia, opieki lub kurateli.</w:t>
      </w:r>
    </w:p>
    <w:p w14:paraId="51A02997" w14:textId="6A4216F6" w:rsidR="00FA35F8" w:rsidRPr="00FA35F8" w:rsidRDefault="00FA35F8" w:rsidP="00FA35F8">
      <w:pPr>
        <w:spacing w:after="0" w:line="240" w:lineRule="auto"/>
        <w:ind w:left="426"/>
        <w:jc w:val="both"/>
        <w:rPr>
          <w:rFonts w:eastAsia="Arial Unicode MS" w:cstheme="majorHAnsi"/>
          <w:b/>
          <w:sz w:val="20"/>
          <w:szCs w:val="20"/>
          <w:u w:val="single"/>
        </w:rPr>
      </w:pPr>
      <w:r w:rsidRPr="00FA35F8">
        <w:rPr>
          <w:rFonts w:eastAsia="Arial Unicode MS" w:cstheme="majorHAnsi"/>
          <w:b/>
          <w:sz w:val="20"/>
          <w:szCs w:val="20"/>
          <w:u w:val="single"/>
        </w:rPr>
        <w:lastRenderedPageBreak/>
        <w:t>Opis sposobu dokonywania oceny spełnienia tego warunku:</w:t>
      </w:r>
      <w:r>
        <w:rPr>
          <w:rFonts w:eastAsia="Arial Unicode MS" w:cstheme="majorHAnsi"/>
          <w:b/>
          <w:sz w:val="20"/>
          <w:szCs w:val="20"/>
          <w:u w:val="single"/>
        </w:rPr>
        <w:t xml:space="preserve"> </w:t>
      </w:r>
      <w:r w:rsidRPr="00FA35F8">
        <w:rPr>
          <w:rFonts w:eastAsia="Arial Unicode MS" w:cstheme="majorHAnsi"/>
          <w:sz w:val="20"/>
          <w:szCs w:val="20"/>
        </w:rPr>
        <w:t xml:space="preserve">Wykonawca podpisując </w:t>
      </w:r>
      <w:r w:rsidRPr="00FA35F8">
        <w:rPr>
          <w:rFonts w:eastAsia="Arial Unicode MS" w:cstheme="majorHAnsi"/>
          <w:i/>
          <w:sz w:val="20"/>
          <w:szCs w:val="20"/>
        </w:rPr>
        <w:t>Załącznik nr 1</w:t>
      </w:r>
      <w:r w:rsidRPr="00FA35F8">
        <w:rPr>
          <w:rFonts w:eastAsia="Arial Unicode MS" w:cstheme="majorHAnsi"/>
          <w:sz w:val="20"/>
          <w:szCs w:val="20"/>
        </w:rPr>
        <w:t xml:space="preserve"> </w:t>
      </w:r>
      <w:r w:rsidRPr="00FA35F8">
        <w:rPr>
          <w:rFonts w:eastAsia="Arial Unicode MS" w:cstheme="majorHAnsi"/>
          <w:i/>
          <w:sz w:val="20"/>
          <w:szCs w:val="20"/>
        </w:rPr>
        <w:t>Formularz oferty</w:t>
      </w:r>
      <w:r w:rsidRPr="00FA35F8">
        <w:rPr>
          <w:rFonts w:eastAsia="Arial Unicode MS" w:cstheme="majorHAnsi"/>
          <w:sz w:val="20"/>
          <w:szCs w:val="20"/>
        </w:rPr>
        <w:t xml:space="preserve"> jednocześnie oświadcza spełnienie tego warunku oraz przedkłada podpisane </w:t>
      </w:r>
      <w:r w:rsidRPr="00FA35F8">
        <w:rPr>
          <w:rFonts w:eastAsia="Arial Unicode MS" w:cstheme="majorHAnsi"/>
          <w:i/>
          <w:iCs/>
          <w:sz w:val="20"/>
          <w:szCs w:val="20"/>
        </w:rPr>
        <w:t>Oświadczenie o braku powiązań kapitałowych wg wzoru: Załącznik nr 2. i Załącznik nr 4.</w:t>
      </w:r>
    </w:p>
    <w:p w14:paraId="16A07582" w14:textId="1CF95C7E" w:rsidR="00F137BE" w:rsidRPr="00FA35F8" w:rsidRDefault="00F137BE" w:rsidP="000B2D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4BC89E8" w14:textId="28639E1D" w:rsidR="00980D9A" w:rsidRPr="00FA35F8" w:rsidRDefault="00980D9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77E765" w14:textId="25540E7D" w:rsidR="0081256F" w:rsidRPr="00FA35F8" w:rsidRDefault="00F0208D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Spełnianie warunków udziału w postępowaniu oceniane będzie na zasadzie „spełnia/nie spełnia” –</w:t>
      </w:r>
      <w:r w:rsidR="005521E8"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Pr="00FA35F8">
        <w:rPr>
          <w:rFonts w:asciiTheme="minorHAnsi" w:hAnsiTheme="minorHAnsi" w:cstheme="minorHAnsi"/>
          <w:sz w:val="22"/>
          <w:szCs w:val="22"/>
        </w:rPr>
        <w:t xml:space="preserve">na podstawie złożonych  oświadczeń  (stanowiących  załączniki  do  niniejszego  zapytania   ofertowego).   </w:t>
      </w:r>
      <w:r w:rsidR="001D0FFC" w:rsidRPr="00FA35F8">
        <w:rPr>
          <w:rFonts w:asciiTheme="minorHAnsi" w:hAnsiTheme="minorHAnsi" w:cstheme="minorHAnsi"/>
          <w:sz w:val="22"/>
          <w:szCs w:val="22"/>
        </w:rPr>
        <w:t>Wykonawca</w:t>
      </w:r>
      <w:r w:rsidRPr="00FA35F8">
        <w:rPr>
          <w:rFonts w:asciiTheme="minorHAnsi" w:hAnsiTheme="minorHAnsi" w:cstheme="minorHAnsi"/>
          <w:sz w:val="22"/>
          <w:szCs w:val="22"/>
        </w:rPr>
        <w:t xml:space="preserve"> nie spełniający warunków udziału w postępowaniu zostaje wykluczony z postępowania, zaś jego oferta odrzucona.</w:t>
      </w:r>
    </w:p>
    <w:p w14:paraId="77767DF5" w14:textId="689BAA45" w:rsidR="00A2512A" w:rsidRPr="00FA35F8" w:rsidRDefault="00A2512A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87004E" w14:textId="5D7B5960" w:rsidR="00A20E64" w:rsidRPr="00FA35F8" w:rsidRDefault="0093758E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35F8">
        <w:rPr>
          <w:rFonts w:asciiTheme="minorHAnsi" w:hAnsiTheme="minorHAnsi" w:cstheme="minorHAnsi"/>
          <w:b/>
          <w:sz w:val="22"/>
          <w:szCs w:val="22"/>
          <w:u w:val="single"/>
        </w:rPr>
        <w:t>Obowiązki Wykonawcy</w:t>
      </w:r>
    </w:p>
    <w:p w14:paraId="7FBC42AD" w14:textId="510A2D21" w:rsidR="00FD55E2" w:rsidRPr="00FA35F8" w:rsidRDefault="00FD55E2" w:rsidP="000B2D0B">
      <w:pPr>
        <w:pStyle w:val="Default"/>
        <w:ind w:left="106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0F0D7" w14:textId="4D7996D3" w:rsidR="005920D6" w:rsidRPr="00FA35F8" w:rsidRDefault="00621610" w:rsidP="000B2D0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>W ramach zamówienia Wykonawca ma obowiązek</w:t>
      </w:r>
      <w:r w:rsidR="0093758E" w:rsidRPr="00FA35F8">
        <w:rPr>
          <w:rFonts w:asciiTheme="minorHAnsi" w:hAnsiTheme="minorHAnsi" w:cstheme="minorHAnsi"/>
          <w:bCs/>
          <w:sz w:val="22"/>
          <w:szCs w:val="22"/>
        </w:rPr>
        <w:t>:</w:t>
      </w:r>
    </w:p>
    <w:p w14:paraId="05C3F5E3" w14:textId="19082883" w:rsidR="0093758E" w:rsidRPr="00FA35F8" w:rsidRDefault="005920D6" w:rsidP="004E70E7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>Zrealizować usł</w:t>
      </w:r>
      <w:r w:rsidR="0073571E" w:rsidRPr="00FA35F8">
        <w:rPr>
          <w:rFonts w:asciiTheme="minorHAnsi" w:hAnsiTheme="minorHAnsi" w:cstheme="minorHAnsi"/>
          <w:bCs/>
          <w:sz w:val="22"/>
          <w:szCs w:val="22"/>
        </w:rPr>
        <w:t>ugę zgodnie z treścią zapytania</w:t>
      </w:r>
      <w:r w:rsidR="002B110C" w:rsidRPr="00FA35F8">
        <w:rPr>
          <w:rFonts w:asciiTheme="minorHAnsi" w:hAnsiTheme="minorHAnsi" w:cstheme="minorHAnsi"/>
          <w:bCs/>
          <w:sz w:val="22"/>
          <w:szCs w:val="22"/>
        </w:rPr>
        <w:t>,</w:t>
      </w:r>
    </w:p>
    <w:p w14:paraId="59AA2C5F" w14:textId="1B9674EE" w:rsidR="005920D6" w:rsidRPr="00FA35F8" w:rsidRDefault="002B110C" w:rsidP="004E70E7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>Zrealizować usługę terminowo,</w:t>
      </w:r>
    </w:p>
    <w:p w14:paraId="778BA76C" w14:textId="199806CD" w:rsidR="00D603EA" w:rsidRPr="00FA35F8" w:rsidRDefault="00D267AB" w:rsidP="004E70E7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 xml:space="preserve">Wykonawca ponosi pełną odpowiedzialność za skutki wynikające z nieterminowego </w:t>
      </w:r>
      <w:r w:rsidR="004E70E7">
        <w:rPr>
          <w:rFonts w:asciiTheme="minorHAnsi" w:hAnsiTheme="minorHAnsi" w:cstheme="minorHAnsi"/>
          <w:bCs/>
          <w:sz w:val="22"/>
          <w:szCs w:val="22"/>
        </w:rPr>
        <w:br/>
      </w:r>
      <w:r w:rsidRPr="00FA35F8">
        <w:rPr>
          <w:rFonts w:asciiTheme="minorHAnsi" w:hAnsiTheme="minorHAnsi" w:cstheme="minorHAnsi"/>
          <w:bCs/>
          <w:sz w:val="22"/>
          <w:szCs w:val="22"/>
        </w:rPr>
        <w:t>i nienależytego wykonania zadania. (dotycz</w:t>
      </w:r>
      <w:r w:rsidR="0073571E" w:rsidRPr="00FA35F8">
        <w:rPr>
          <w:rFonts w:asciiTheme="minorHAnsi" w:hAnsiTheme="minorHAnsi" w:cstheme="minorHAnsi"/>
          <w:bCs/>
          <w:sz w:val="22"/>
          <w:szCs w:val="22"/>
        </w:rPr>
        <w:t>y wszystkich części zamówienia)</w:t>
      </w:r>
      <w:r w:rsidR="002B110C" w:rsidRPr="00FA35F8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67299A" w14:textId="7174DEE0" w:rsidR="002026DC" w:rsidRPr="00FA35F8" w:rsidRDefault="00105686" w:rsidP="004E70E7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>Wykonawca będzie stosował materiały zgodne z obowiązującymi przepisami</w:t>
      </w:r>
      <w:r w:rsidR="00F0427F" w:rsidRPr="00FA35F8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FA35F8">
        <w:rPr>
          <w:rFonts w:asciiTheme="minorHAnsi" w:hAnsiTheme="minorHAnsi" w:cstheme="minorHAnsi"/>
          <w:bCs/>
          <w:sz w:val="22"/>
          <w:szCs w:val="22"/>
        </w:rPr>
        <w:t xml:space="preserve"> i dopuszczon</w:t>
      </w:r>
      <w:r w:rsidR="006B039F" w:rsidRPr="00FA35F8">
        <w:rPr>
          <w:rFonts w:asciiTheme="minorHAnsi" w:hAnsiTheme="minorHAnsi" w:cstheme="minorHAnsi"/>
          <w:bCs/>
          <w:sz w:val="22"/>
          <w:szCs w:val="22"/>
        </w:rPr>
        <w:t>ymi do stosowania w kontakcie z dziećmi</w:t>
      </w:r>
      <w:r w:rsidR="00F0427F" w:rsidRPr="00FA35F8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A35F8">
        <w:rPr>
          <w:rFonts w:asciiTheme="minorHAnsi" w:hAnsiTheme="minorHAnsi" w:cstheme="minorHAnsi"/>
          <w:bCs/>
          <w:sz w:val="22"/>
          <w:szCs w:val="22"/>
        </w:rPr>
        <w:t>, a także stosowania i przestrzegania przepisów dotyczących ochrony środowiska naturalnego, ochrony przeciw pożarowej oraz przepisów bezpieczeństwa i higieny pracy.</w:t>
      </w:r>
    </w:p>
    <w:p w14:paraId="61E9C4AE" w14:textId="7FC815D8" w:rsidR="009376FB" w:rsidRPr="00FA35F8" w:rsidRDefault="009376FB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969AF" w14:textId="5E5E4AF4" w:rsidR="00A20E64" w:rsidRPr="00FA35F8" w:rsidRDefault="00A20E64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>3. T</w:t>
      </w:r>
      <w:r w:rsidR="005D33F0" w:rsidRPr="00FA35F8">
        <w:rPr>
          <w:rFonts w:asciiTheme="minorHAnsi" w:hAnsiTheme="minorHAnsi" w:cstheme="minorHAnsi"/>
          <w:b/>
          <w:bCs/>
          <w:sz w:val="22"/>
          <w:szCs w:val="22"/>
        </w:rPr>
        <w:t>ERMIN I MIEJSCE ZŁOŻENIA OFERTY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 xml:space="preserve"> - dotyczy części 1,2,3 </w:t>
      </w:r>
    </w:p>
    <w:p w14:paraId="17AC8C18" w14:textId="77777777" w:rsidR="005D33F0" w:rsidRPr="00FA35F8" w:rsidRDefault="005D33F0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BB12A" w14:textId="14231BFB" w:rsidR="004B3F66" w:rsidRPr="00FA35F8" w:rsidRDefault="003A1CF4" w:rsidP="000B2D0B">
      <w:pPr>
        <w:jc w:val="both"/>
        <w:rPr>
          <w:rFonts w:cstheme="minorHAnsi"/>
          <w:bCs/>
          <w:color w:val="000000"/>
        </w:rPr>
      </w:pPr>
      <w:r w:rsidRPr="00FA35F8">
        <w:rPr>
          <w:rFonts w:cstheme="minorHAnsi"/>
          <w:bCs/>
          <w:color w:val="000000"/>
        </w:rPr>
        <w:t>Zainteresowani realizacją przedmiotu zamówienia powinni złożyć ofertę w Rektoracie Wyższej Szkoły Przedsiębiorczości i Administracji w Lublinie ul. Bursaki</w:t>
      </w:r>
      <w:r w:rsidR="008275D5" w:rsidRPr="00FA35F8">
        <w:rPr>
          <w:rFonts w:cstheme="minorHAnsi"/>
          <w:bCs/>
          <w:color w:val="000000"/>
        </w:rPr>
        <w:t xml:space="preserve"> 12, 20-150 Lublin lub </w:t>
      </w:r>
      <w:r w:rsidRPr="00FA35F8">
        <w:rPr>
          <w:rFonts w:cstheme="minorHAnsi"/>
          <w:bCs/>
          <w:color w:val="000000"/>
        </w:rPr>
        <w:t>przesłać pisemną ofertę na adres Wyższej Szkoły Przedsiębiorczości i Administracji w Lublinie ul. Bursaki 12, 20-150 Lublin</w:t>
      </w:r>
      <w:r w:rsidR="008275D5" w:rsidRPr="00FA35F8">
        <w:rPr>
          <w:rFonts w:cstheme="minorHAnsi"/>
          <w:bCs/>
          <w:color w:val="000000"/>
        </w:rPr>
        <w:t>.</w:t>
      </w:r>
      <w:r w:rsidR="009357B5" w:rsidRPr="00FA35F8">
        <w:rPr>
          <w:rFonts w:cstheme="minorHAnsi"/>
          <w:bCs/>
          <w:color w:val="000000"/>
        </w:rPr>
        <w:t xml:space="preserve"> </w:t>
      </w:r>
      <w:r w:rsidR="008275D5" w:rsidRPr="00FA35F8">
        <w:rPr>
          <w:rFonts w:cstheme="minorHAnsi"/>
          <w:bCs/>
          <w:color w:val="000000"/>
        </w:rPr>
        <w:t>Zamawiający informuje, iż oferta może także zostać złożona elektronicznie za pomocą Bazy Konkurencyjności – zgodnie z instrukcjami dostępnymi na stronie www Bazy.</w:t>
      </w:r>
    </w:p>
    <w:p w14:paraId="741AAC49" w14:textId="1B2E1D48" w:rsidR="00842BAA" w:rsidRPr="00FA35F8" w:rsidRDefault="00C97C80" w:rsidP="000B2D0B">
      <w:pPr>
        <w:jc w:val="both"/>
        <w:rPr>
          <w:rFonts w:cstheme="minorHAnsi"/>
          <w:bCs/>
          <w:color w:val="000000"/>
          <w:u w:val="single"/>
        </w:rPr>
      </w:pPr>
      <w:r w:rsidRPr="00FA35F8">
        <w:rPr>
          <w:rFonts w:cstheme="minorHAnsi"/>
          <w:bCs/>
          <w:color w:val="000000"/>
          <w:u w:val="single"/>
        </w:rPr>
        <w:t>Oferta ma wpłynąć do dnia</w:t>
      </w:r>
      <w:r w:rsidR="009D276B" w:rsidRPr="00FA35F8">
        <w:rPr>
          <w:rFonts w:cstheme="minorHAnsi"/>
          <w:b/>
          <w:bCs/>
          <w:color w:val="000000"/>
          <w:u w:val="single"/>
        </w:rPr>
        <w:t xml:space="preserve"> </w:t>
      </w:r>
      <w:r w:rsidR="00E14CD0">
        <w:rPr>
          <w:rFonts w:cstheme="minorHAnsi"/>
          <w:b/>
          <w:bCs/>
          <w:color w:val="000000"/>
          <w:u w:val="single"/>
        </w:rPr>
        <w:t>24</w:t>
      </w:r>
      <w:r w:rsidR="009D276B" w:rsidRPr="00FA35F8">
        <w:rPr>
          <w:rFonts w:cstheme="minorHAnsi"/>
          <w:b/>
          <w:bCs/>
          <w:color w:val="000000"/>
          <w:u w:val="single"/>
        </w:rPr>
        <w:t>.</w:t>
      </w:r>
      <w:r w:rsidR="00280CA0" w:rsidRPr="00FA35F8">
        <w:rPr>
          <w:rFonts w:cstheme="minorHAnsi"/>
          <w:b/>
          <w:bCs/>
          <w:color w:val="000000"/>
          <w:u w:val="single"/>
        </w:rPr>
        <w:t>11.2023</w:t>
      </w:r>
      <w:r w:rsidR="00C770AB" w:rsidRPr="00FA35F8">
        <w:rPr>
          <w:rFonts w:cstheme="minorHAnsi"/>
          <w:b/>
          <w:bCs/>
          <w:color w:val="000000"/>
          <w:u w:val="single"/>
        </w:rPr>
        <w:t xml:space="preserve"> </w:t>
      </w:r>
      <w:r w:rsidR="002C1B90" w:rsidRPr="00FA35F8">
        <w:rPr>
          <w:rFonts w:cstheme="minorHAnsi"/>
          <w:b/>
          <w:bCs/>
          <w:color w:val="000000"/>
          <w:u w:val="single"/>
        </w:rPr>
        <w:t>r</w:t>
      </w:r>
      <w:r w:rsidR="003A1CF4" w:rsidRPr="00FA35F8">
        <w:rPr>
          <w:rFonts w:cstheme="minorHAnsi"/>
          <w:bCs/>
          <w:color w:val="000000"/>
          <w:u w:val="single"/>
        </w:rPr>
        <w:t>.</w:t>
      </w:r>
    </w:p>
    <w:p w14:paraId="694D4F4D" w14:textId="1F20A98A" w:rsidR="00A2512A" w:rsidRDefault="003961E3" w:rsidP="000B2D0B">
      <w:pPr>
        <w:jc w:val="both"/>
        <w:rPr>
          <w:rFonts w:cstheme="minorHAnsi"/>
          <w:bCs/>
          <w:color w:val="000000"/>
          <w:u w:val="single"/>
        </w:rPr>
      </w:pPr>
      <w:r w:rsidRPr="00FA35F8">
        <w:rPr>
          <w:rFonts w:cstheme="minorHAnsi"/>
          <w:bCs/>
          <w:color w:val="000000"/>
        </w:rPr>
        <w:t>W odniesieniu do korespondencji papierowej - d</w:t>
      </w:r>
      <w:r w:rsidR="003A1CF4" w:rsidRPr="00FA35F8">
        <w:rPr>
          <w:rFonts w:cstheme="minorHAnsi"/>
          <w:bCs/>
          <w:color w:val="000000"/>
        </w:rPr>
        <w:t xml:space="preserve">ecyduje data wpływu do Rektoratu WSPA Lublin. Godziny pracy Rektoratu: 7:30 – 15:30 (od poniedziałku do piątku). </w:t>
      </w:r>
    </w:p>
    <w:p w14:paraId="4314D751" w14:textId="77777777" w:rsidR="004979B3" w:rsidRPr="004979B3" w:rsidRDefault="004979B3" w:rsidP="000B2D0B">
      <w:pPr>
        <w:jc w:val="both"/>
        <w:rPr>
          <w:rFonts w:cstheme="minorHAnsi"/>
          <w:bCs/>
          <w:color w:val="000000"/>
          <w:u w:val="single"/>
        </w:rPr>
      </w:pPr>
    </w:p>
    <w:p w14:paraId="397347C9" w14:textId="7A155487" w:rsidR="009F7DA9" w:rsidRPr="00FA35F8" w:rsidRDefault="009F7DA9" w:rsidP="0006003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4. TERMIN REALIZACJI I ZWIĄZANIA OFERTĄ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1695BE3E" w14:textId="77777777" w:rsidR="009F7DA9" w:rsidRPr="00FA35F8" w:rsidRDefault="009F7DA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B00A4C" w14:textId="77777777" w:rsidR="009F7DA9" w:rsidRPr="00FA35F8" w:rsidRDefault="009F7DA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Oferent związany jest ofertą przez 90 dni od dnia złożenia oferty. </w:t>
      </w:r>
    </w:p>
    <w:p w14:paraId="7125760B" w14:textId="31432F3C" w:rsidR="00F37A54" w:rsidRPr="00FA35F8" w:rsidRDefault="00417FF0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Termin realizacji</w:t>
      </w:r>
      <w:r w:rsidR="009F7DA9" w:rsidRPr="00FA35F8">
        <w:rPr>
          <w:rFonts w:asciiTheme="minorHAnsi" w:hAnsiTheme="minorHAnsi" w:cstheme="minorHAnsi"/>
          <w:sz w:val="22"/>
          <w:szCs w:val="22"/>
        </w:rPr>
        <w:t xml:space="preserve"> usług</w:t>
      </w:r>
      <w:r w:rsidR="00F37A54" w:rsidRPr="00FA35F8">
        <w:rPr>
          <w:rFonts w:asciiTheme="minorHAnsi" w:hAnsiTheme="minorHAnsi" w:cstheme="minorHAnsi"/>
          <w:sz w:val="22"/>
          <w:szCs w:val="22"/>
        </w:rPr>
        <w:t>:</w:t>
      </w:r>
      <w:r w:rsidR="006B451F"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="00336321" w:rsidRPr="00FA35F8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207F8E" w:rsidRPr="00FA35F8">
        <w:rPr>
          <w:rFonts w:asciiTheme="minorHAnsi" w:hAnsiTheme="minorHAnsi" w:cstheme="minorHAnsi"/>
          <w:sz w:val="22"/>
          <w:szCs w:val="22"/>
        </w:rPr>
        <w:t>do końca</w:t>
      </w:r>
      <w:r w:rsidR="001117D0"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="00280CA0" w:rsidRPr="00FA35F8">
        <w:rPr>
          <w:rFonts w:asciiTheme="minorHAnsi" w:hAnsiTheme="minorHAnsi" w:cstheme="minorHAnsi"/>
          <w:sz w:val="22"/>
          <w:szCs w:val="22"/>
        </w:rPr>
        <w:t>listopada 2023</w:t>
      </w:r>
      <w:r w:rsidR="00DE43D5" w:rsidRPr="00FA35F8">
        <w:rPr>
          <w:rFonts w:asciiTheme="minorHAnsi" w:hAnsiTheme="minorHAnsi" w:cstheme="minorHAnsi"/>
          <w:sz w:val="22"/>
          <w:szCs w:val="22"/>
        </w:rPr>
        <w:t xml:space="preserve"> zgodnie z harmonogramem realizacji projektu</w:t>
      </w:r>
      <w:r w:rsidR="00DE43D5" w:rsidRPr="00FA35F8">
        <w:rPr>
          <w:rFonts w:asciiTheme="minorHAnsi" w:hAnsiTheme="minorHAnsi" w:cstheme="minorHAnsi"/>
          <w:b/>
          <w:sz w:val="22"/>
          <w:szCs w:val="22"/>
        </w:rPr>
        <w:t>.</w:t>
      </w:r>
      <w:r w:rsidR="009F7DA9" w:rsidRPr="00FA35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7A54" w:rsidRPr="00FA35F8">
        <w:rPr>
          <w:rFonts w:asciiTheme="minorHAnsi" w:hAnsiTheme="minorHAnsi" w:cstheme="minorHAnsi"/>
          <w:sz w:val="22"/>
          <w:szCs w:val="22"/>
        </w:rPr>
        <w:t xml:space="preserve">Ostateczny termin zakończenia realizacji usługi: </w:t>
      </w:r>
      <w:r w:rsidR="00BE49B2" w:rsidRPr="00FA35F8">
        <w:rPr>
          <w:rFonts w:asciiTheme="minorHAnsi" w:hAnsiTheme="minorHAnsi" w:cstheme="minorHAnsi"/>
          <w:sz w:val="22"/>
          <w:szCs w:val="22"/>
          <w:u w:val="single"/>
        </w:rPr>
        <w:t>ustalony po podpisaniu</w:t>
      </w:r>
      <w:r w:rsidR="00F37A54" w:rsidRPr="00FA35F8">
        <w:rPr>
          <w:rFonts w:asciiTheme="minorHAnsi" w:hAnsiTheme="minorHAnsi" w:cstheme="minorHAnsi"/>
          <w:sz w:val="22"/>
          <w:szCs w:val="22"/>
          <w:u w:val="single"/>
        </w:rPr>
        <w:t xml:space="preserve"> umowy z wybranym Wykonawcą</w:t>
      </w:r>
      <w:r w:rsidR="00F37A54" w:rsidRPr="00FA35F8">
        <w:rPr>
          <w:rFonts w:asciiTheme="minorHAnsi" w:hAnsiTheme="minorHAnsi" w:cstheme="minorHAnsi"/>
          <w:sz w:val="22"/>
          <w:szCs w:val="22"/>
        </w:rPr>
        <w:t>.</w:t>
      </w:r>
      <w:r w:rsidR="00227837" w:rsidRPr="00FA35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B4A0C" w14:textId="77777777" w:rsidR="004E70E7" w:rsidRDefault="004E70E7" w:rsidP="008E6088">
      <w:pPr>
        <w:spacing w:after="0"/>
        <w:rPr>
          <w:rFonts w:cstheme="minorHAnsi"/>
          <w:color w:val="000000"/>
          <w:u w:val="single"/>
        </w:rPr>
      </w:pPr>
    </w:p>
    <w:p w14:paraId="6DBFB5B2" w14:textId="17CB885E" w:rsidR="009357B5" w:rsidRPr="00FA35F8" w:rsidRDefault="008E6088" w:rsidP="004979B3">
      <w:pPr>
        <w:spacing w:after="0"/>
        <w:jc w:val="both"/>
        <w:rPr>
          <w:rFonts w:cs="Calibri"/>
          <w:color w:val="000000"/>
        </w:rPr>
      </w:pPr>
      <w:r w:rsidRPr="00FA35F8">
        <w:rPr>
          <w:rFonts w:cs="Calibri"/>
          <w:color w:val="000000"/>
        </w:rPr>
        <w:t xml:space="preserve">Miejsce realizacji zamówienia: </w:t>
      </w:r>
      <w:r w:rsidR="009357B5" w:rsidRPr="00FA35F8">
        <w:rPr>
          <w:rFonts w:cs="Calibri"/>
          <w:color w:val="000000"/>
        </w:rPr>
        <w:t>Niepubliczne Przedszkole Akademickie „Wyspa Malucha” w Kraśniku, przy ulicy Lubelskiej 4, 23-200 Kraśnik.</w:t>
      </w:r>
    </w:p>
    <w:p w14:paraId="10C95B4E" w14:textId="4E9964E0" w:rsidR="008E6088" w:rsidRPr="00FA35F8" w:rsidRDefault="008E6088" w:rsidP="00690E86">
      <w:pPr>
        <w:spacing w:after="0"/>
        <w:jc w:val="both"/>
        <w:rPr>
          <w:rFonts w:cs="Calibri"/>
          <w:color w:val="000000"/>
        </w:rPr>
      </w:pPr>
      <w:r w:rsidRPr="00FA35F8">
        <w:rPr>
          <w:rFonts w:cs="Calibri"/>
          <w:color w:val="000000"/>
        </w:rPr>
        <w:t>Rozliczenie za przedmiot umowy będzie odbywało się na podstawie protokołów odbioru towaru, które będą stanowić podstawę do wystawienia faktur (dotyczy wszystkich części zamówienia).</w:t>
      </w:r>
    </w:p>
    <w:p w14:paraId="781E3073" w14:textId="0882C344" w:rsidR="00EF506D" w:rsidRDefault="00EF506D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963E75" w14:textId="4C59592A" w:rsidR="004979B3" w:rsidRPr="00FA35F8" w:rsidRDefault="004979B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07A8D7" w14:textId="6648C0C8" w:rsidR="009F7DA9" w:rsidRPr="00FA35F8" w:rsidRDefault="009F7DA9" w:rsidP="00060038">
      <w:pPr>
        <w:pStyle w:val="Default"/>
        <w:spacing w:after="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5. SPOSÓB POROZUMIEWANIA SIĘ Z ZAMAWIAJĄCYM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623037FA" w14:textId="77777777" w:rsidR="00895828" w:rsidRPr="00FA35F8" w:rsidRDefault="00895828" w:rsidP="000B2D0B">
      <w:pPr>
        <w:pStyle w:val="Default"/>
        <w:spacing w:after="10"/>
        <w:jc w:val="both"/>
        <w:rPr>
          <w:rFonts w:asciiTheme="minorHAnsi" w:hAnsiTheme="minorHAnsi" w:cstheme="minorHAnsi"/>
          <w:sz w:val="22"/>
          <w:szCs w:val="22"/>
        </w:rPr>
      </w:pPr>
    </w:p>
    <w:p w14:paraId="6EE06655" w14:textId="3153DE7E" w:rsidR="00895828" w:rsidRPr="00FA35F8" w:rsidRDefault="00895828" w:rsidP="000B2D0B">
      <w:pPr>
        <w:jc w:val="both"/>
        <w:rPr>
          <w:rFonts w:cstheme="minorHAnsi"/>
          <w:color w:val="000000"/>
        </w:rPr>
      </w:pPr>
      <w:r w:rsidRPr="00FA35F8">
        <w:rPr>
          <w:rFonts w:cstheme="minorHAnsi"/>
          <w:color w:val="000000"/>
        </w:rPr>
        <w:t xml:space="preserve">Zamawiający od chwili udostępnienia warunków, a oferent od chwili złożenia oferty zgodnie </w:t>
      </w:r>
      <w:r w:rsidR="00A74602" w:rsidRPr="00FA35F8">
        <w:rPr>
          <w:rFonts w:cstheme="minorHAnsi"/>
          <w:color w:val="000000"/>
        </w:rPr>
        <w:br/>
      </w:r>
      <w:r w:rsidRPr="00FA35F8">
        <w:rPr>
          <w:rFonts w:cstheme="minorHAnsi"/>
          <w:color w:val="000000"/>
        </w:rPr>
        <w:t xml:space="preserve">z ogłoszeniem są obowiązani postępować zgodnie z postanowieniami ogłoszenia. </w:t>
      </w:r>
    </w:p>
    <w:p w14:paraId="2A50A280" w14:textId="4F9D9568" w:rsidR="00FC7B3F" w:rsidRPr="00FA35F8" w:rsidRDefault="00895828" w:rsidP="000B2D0B">
      <w:pPr>
        <w:jc w:val="both"/>
        <w:rPr>
          <w:rFonts w:cstheme="minorHAnsi"/>
          <w:b/>
          <w:color w:val="000000"/>
        </w:rPr>
      </w:pPr>
      <w:r w:rsidRPr="00FA35F8">
        <w:rPr>
          <w:rFonts w:cstheme="minorHAnsi"/>
          <w:color w:val="000000"/>
        </w:rPr>
        <w:t xml:space="preserve">Osobą do kontaktu jest </w:t>
      </w:r>
      <w:r w:rsidR="00690E86" w:rsidRPr="00FA35F8">
        <w:rPr>
          <w:rFonts w:cstheme="minorHAnsi"/>
          <w:color w:val="000000"/>
        </w:rPr>
        <w:t>Pani Joanna Zdżalik</w:t>
      </w:r>
      <w:r w:rsidRPr="00FA35F8">
        <w:rPr>
          <w:rFonts w:cstheme="minorHAnsi"/>
          <w:color w:val="000000"/>
        </w:rPr>
        <w:t xml:space="preserve">. Wszelkie pytania i wątpliwości związane z niniejszym postępowaniem należy zgłaszać </w:t>
      </w:r>
      <w:r w:rsidRPr="00FA35F8">
        <w:rPr>
          <w:rFonts w:cstheme="minorHAnsi"/>
          <w:b/>
          <w:color w:val="000000"/>
        </w:rPr>
        <w:t>wyłącznie w formie pisemnej</w:t>
      </w:r>
      <w:r w:rsidR="00D32E10" w:rsidRPr="00FA35F8">
        <w:rPr>
          <w:rFonts w:cstheme="minorHAnsi"/>
          <w:color w:val="000000"/>
        </w:rPr>
        <w:t xml:space="preserve"> </w:t>
      </w:r>
      <w:r w:rsidR="00EE7B48" w:rsidRPr="00FA35F8">
        <w:rPr>
          <w:rFonts w:cstheme="minorHAnsi"/>
          <w:color w:val="000000"/>
        </w:rPr>
        <w:t xml:space="preserve">do dnia </w:t>
      </w:r>
      <w:r w:rsidR="00690E86" w:rsidRPr="00FA35F8">
        <w:rPr>
          <w:rFonts w:cstheme="minorHAnsi"/>
          <w:color w:val="000000"/>
        </w:rPr>
        <w:t>22</w:t>
      </w:r>
      <w:r w:rsidR="00FC6ACC" w:rsidRPr="00FA35F8">
        <w:rPr>
          <w:rFonts w:cstheme="minorHAnsi"/>
          <w:color w:val="000000"/>
        </w:rPr>
        <w:t>.</w:t>
      </w:r>
      <w:r w:rsidR="00280CA0" w:rsidRPr="00FA35F8">
        <w:rPr>
          <w:rFonts w:cstheme="minorHAnsi"/>
          <w:color w:val="000000"/>
        </w:rPr>
        <w:t>11.2023</w:t>
      </w:r>
      <w:r w:rsidRPr="00FA35F8">
        <w:rPr>
          <w:rFonts w:cstheme="minorHAnsi"/>
          <w:color w:val="000000"/>
        </w:rPr>
        <w:t xml:space="preserve"> r. za pomocą portalu </w:t>
      </w:r>
      <w:r w:rsidRPr="00FA35F8">
        <w:rPr>
          <w:rFonts w:cstheme="minorHAnsi"/>
          <w:b/>
          <w:color w:val="000000"/>
        </w:rPr>
        <w:t>www.bazakonkurencyjn</w:t>
      </w:r>
      <w:r w:rsidR="002F6E64" w:rsidRPr="00FA35F8">
        <w:rPr>
          <w:rFonts w:cstheme="minorHAnsi"/>
          <w:b/>
          <w:color w:val="000000"/>
        </w:rPr>
        <w:t>osci.funduszeeuropejskie.gov.pl</w:t>
      </w:r>
    </w:p>
    <w:p w14:paraId="52A6AB11" w14:textId="77777777" w:rsidR="00C20F26" w:rsidRPr="00FA35F8" w:rsidRDefault="00C20F26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B65D1" w14:textId="46D67B6F" w:rsidR="009F7DA9" w:rsidRPr="00FA35F8" w:rsidRDefault="009F7DA9" w:rsidP="0006003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6. WADIUM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453DC78F" w14:textId="77777777" w:rsidR="009F7DA9" w:rsidRPr="00FA35F8" w:rsidRDefault="009F7DA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F09CE9" w14:textId="2FF45CEB" w:rsidR="004A0B43" w:rsidRPr="00FA35F8" w:rsidRDefault="009F7DA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Zamawiający nie przewiduje wniesienia wadium. </w:t>
      </w:r>
    </w:p>
    <w:p w14:paraId="126275E1" w14:textId="77777777" w:rsidR="00F179D5" w:rsidRPr="00FA35F8" w:rsidRDefault="00F179D5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2B2868" w14:textId="0DC09EDE" w:rsidR="009F7DA9" w:rsidRPr="00FA35F8" w:rsidRDefault="009F7DA9" w:rsidP="0006003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7. OFERTY CZĘŚCIOWE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2EADDCCE" w14:textId="77777777" w:rsidR="00AF0850" w:rsidRPr="00FA35F8" w:rsidRDefault="00AF0850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7D34FE" w14:textId="4DE89B54" w:rsidR="00690E86" w:rsidRPr="00FA35F8" w:rsidRDefault="00D92CEF" w:rsidP="004979B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Zamawiający dopu</w:t>
      </w:r>
      <w:r w:rsidR="00690E86" w:rsidRPr="00FA35F8">
        <w:rPr>
          <w:rFonts w:asciiTheme="minorHAnsi" w:hAnsiTheme="minorHAnsi" w:cstheme="minorHAnsi"/>
          <w:sz w:val="22"/>
          <w:szCs w:val="22"/>
        </w:rPr>
        <w:t>szcza możliwość składania ofert. Wykonawca może złożyć ofertę na dowolną liczbę części.</w:t>
      </w:r>
    </w:p>
    <w:p w14:paraId="6A29B650" w14:textId="2B2898DE" w:rsidR="00F179D5" w:rsidRPr="00FA35F8" w:rsidRDefault="00D92CEF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Zamawiający zastrzega sobie możliwość wyboru kilku </w:t>
      </w:r>
      <w:r w:rsidR="00336321" w:rsidRPr="00FA35F8">
        <w:rPr>
          <w:rFonts w:asciiTheme="minorHAnsi" w:hAnsiTheme="minorHAnsi" w:cstheme="minorHAnsi"/>
          <w:sz w:val="22"/>
          <w:szCs w:val="22"/>
        </w:rPr>
        <w:t xml:space="preserve">Wykonawców </w:t>
      </w:r>
      <w:r w:rsidRPr="00FA35F8">
        <w:rPr>
          <w:rFonts w:asciiTheme="minorHAnsi" w:hAnsiTheme="minorHAnsi" w:cstheme="minorHAnsi"/>
          <w:sz w:val="22"/>
          <w:szCs w:val="22"/>
        </w:rPr>
        <w:t>do realizacji usługi.</w:t>
      </w:r>
    </w:p>
    <w:p w14:paraId="7EF67078" w14:textId="53C3ED47" w:rsidR="00757195" w:rsidRPr="00FA35F8" w:rsidRDefault="00757195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A51E0E" w14:textId="55743499" w:rsidR="009F7DA9" w:rsidRPr="00FA35F8" w:rsidRDefault="009F7DA9" w:rsidP="0006003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8. OPIS SPOSOBU PRZYGOTOWANIA OFERTY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2F7EE451" w14:textId="5A288394" w:rsidR="009F7DA9" w:rsidRPr="00FA35F8" w:rsidRDefault="009F7DA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09BA1D" w14:textId="4D6B725B" w:rsidR="009F7DA9" w:rsidRPr="00FA35F8" w:rsidRDefault="009F7DA9" w:rsidP="004E70E7">
      <w:pPr>
        <w:pStyle w:val="Default"/>
        <w:numPr>
          <w:ilvl w:val="0"/>
          <w:numId w:val="1"/>
        </w:numPr>
        <w:spacing w:after="1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Oferta powinna być sporządzona w języku polskim, na maszynie do pisania, komputerze lub inną trwałą, czytelną techniką. Wszystkie kartki of</w:t>
      </w:r>
      <w:r w:rsidR="00690E86" w:rsidRPr="00FA35F8">
        <w:rPr>
          <w:rFonts w:asciiTheme="minorHAnsi" w:hAnsiTheme="minorHAnsi" w:cstheme="minorHAnsi"/>
          <w:sz w:val="22"/>
          <w:szCs w:val="22"/>
        </w:rPr>
        <w:t xml:space="preserve">erty powinny być trwale spięte. </w:t>
      </w:r>
      <w:r w:rsidRPr="00FA35F8">
        <w:rPr>
          <w:rFonts w:asciiTheme="minorHAnsi" w:hAnsiTheme="minorHAnsi" w:cstheme="minorHAnsi"/>
          <w:sz w:val="22"/>
          <w:szCs w:val="22"/>
        </w:rPr>
        <w:t xml:space="preserve">Ewentualne poprawki w tekście Oferty muszą być naniesione w czytelny sposób i parafowane przez osobę, która jest jej Wykonawcą. </w:t>
      </w:r>
    </w:p>
    <w:p w14:paraId="797290AC" w14:textId="10688220" w:rsidR="009357B5" w:rsidRPr="004E70E7" w:rsidRDefault="009357B5" w:rsidP="004E70E7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  <w:lang w:eastAsia="pl-PL"/>
        </w:rPr>
      </w:pPr>
      <w:r w:rsidRPr="00FA35F8">
        <w:rPr>
          <w:rFonts w:cstheme="minorHAnsi"/>
        </w:rPr>
        <w:t xml:space="preserve">Oferta powinna być złożona w zamkniętej kopercie z podaniem danych adresowych oferenta </w:t>
      </w:r>
      <w:r w:rsidRPr="00FA35F8">
        <w:rPr>
          <w:rFonts w:cstheme="minorHAnsi"/>
        </w:rPr>
        <w:br/>
        <w:t xml:space="preserve">i adnotacją: </w:t>
      </w:r>
      <w:r w:rsidRPr="004E70E7">
        <w:rPr>
          <w:rFonts w:cstheme="minorHAnsi"/>
        </w:rPr>
        <w:t xml:space="preserve">„Dotyczy ZO nr </w:t>
      </w:r>
      <w:r w:rsidR="00E14CD0">
        <w:rPr>
          <w:rFonts w:cstheme="minorHAnsi"/>
        </w:rPr>
        <w:t>2</w:t>
      </w:r>
      <w:r w:rsidRPr="004E70E7">
        <w:rPr>
          <w:rFonts w:cstheme="minorHAnsi"/>
        </w:rPr>
        <w:t>/CNP/ZWP/WSPA/2023”</w:t>
      </w:r>
    </w:p>
    <w:p w14:paraId="2062C10B" w14:textId="3C4F5BF6" w:rsidR="00B206A6" w:rsidRPr="00FA35F8" w:rsidRDefault="009F7DA9" w:rsidP="004E70E7">
      <w:pPr>
        <w:pStyle w:val="Default"/>
        <w:numPr>
          <w:ilvl w:val="0"/>
          <w:numId w:val="1"/>
        </w:numPr>
        <w:spacing w:after="1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Wykonawcy ponoszą wszelkie koszty własne związane z przygotowaniem i złożeniem oferty, niezależnie od wyniku Postępowania. Zamawiający w ża</w:t>
      </w:r>
      <w:r w:rsidR="000B2D0B" w:rsidRPr="00FA35F8">
        <w:rPr>
          <w:rFonts w:asciiTheme="minorHAnsi" w:hAnsiTheme="minorHAnsi" w:cstheme="minorHAnsi"/>
          <w:sz w:val="22"/>
          <w:szCs w:val="22"/>
        </w:rPr>
        <w:t xml:space="preserve">dnym przypadku nie odpowiada za </w:t>
      </w:r>
      <w:r w:rsidRPr="00FA35F8">
        <w:rPr>
          <w:rFonts w:asciiTheme="minorHAnsi" w:hAnsiTheme="minorHAnsi" w:cstheme="minorHAnsi"/>
          <w:sz w:val="22"/>
          <w:szCs w:val="22"/>
        </w:rPr>
        <w:t xml:space="preserve">koszty poniesione przez Wykonawców w związku z przygotowaniem i złożeniem oferty. Wykonawcy zobowiązują się nie podnosić jakichkolwiek </w:t>
      </w:r>
      <w:r w:rsidR="000B2D0B" w:rsidRPr="00FA35F8">
        <w:rPr>
          <w:rFonts w:asciiTheme="minorHAnsi" w:hAnsiTheme="minorHAnsi" w:cstheme="minorHAnsi"/>
          <w:sz w:val="22"/>
          <w:szCs w:val="22"/>
        </w:rPr>
        <w:t xml:space="preserve">roszczeń z tego tytułu względem </w:t>
      </w:r>
      <w:r w:rsidRPr="00FA35F8">
        <w:rPr>
          <w:rFonts w:asciiTheme="minorHAnsi" w:hAnsiTheme="minorHAnsi" w:cstheme="minorHAnsi"/>
          <w:sz w:val="22"/>
          <w:szCs w:val="22"/>
        </w:rPr>
        <w:t>Zamawiającego.</w:t>
      </w:r>
    </w:p>
    <w:p w14:paraId="02E9DEDF" w14:textId="77777777" w:rsidR="009F7DA9" w:rsidRPr="00FA35F8" w:rsidRDefault="009F7DA9" w:rsidP="004E70E7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Oferta powinna zawierać: </w:t>
      </w:r>
    </w:p>
    <w:p w14:paraId="6117C828" w14:textId="77777777" w:rsidR="009F7DA9" w:rsidRPr="00FA35F8" w:rsidRDefault="009F7DA9" w:rsidP="004E70E7">
      <w:pPr>
        <w:pStyle w:val="Default"/>
        <w:numPr>
          <w:ilvl w:val="0"/>
          <w:numId w:val="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Wypełniony formularz ofertowy – Załącznik nr 1</w:t>
      </w:r>
    </w:p>
    <w:p w14:paraId="68669ABF" w14:textId="77777777" w:rsidR="009F7DA9" w:rsidRPr="00FA35F8" w:rsidRDefault="009F7DA9" w:rsidP="004E70E7">
      <w:pPr>
        <w:pStyle w:val="Default"/>
        <w:numPr>
          <w:ilvl w:val="0"/>
          <w:numId w:val="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Oświadczenie o braku powiązań z Zamawiającym – Załącznik nr 2</w:t>
      </w:r>
    </w:p>
    <w:p w14:paraId="434B77AA" w14:textId="77777777" w:rsidR="009F7DA9" w:rsidRPr="00FA35F8" w:rsidRDefault="009F7DA9" w:rsidP="004E70E7">
      <w:pPr>
        <w:pStyle w:val="Default"/>
        <w:numPr>
          <w:ilvl w:val="0"/>
          <w:numId w:val="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Oświadczenie RODO – Załącznik nr 3</w:t>
      </w:r>
    </w:p>
    <w:p w14:paraId="413A8C46" w14:textId="74FCC656" w:rsidR="003E07A3" w:rsidRPr="00FA35F8" w:rsidRDefault="004B0354" w:rsidP="004E70E7">
      <w:pPr>
        <w:pStyle w:val="Default"/>
        <w:numPr>
          <w:ilvl w:val="0"/>
          <w:numId w:val="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Oświadczenie o spełnianiu wymagań </w:t>
      </w:r>
      <w:r w:rsidR="003E07A3" w:rsidRPr="00FA35F8">
        <w:rPr>
          <w:rFonts w:asciiTheme="minorHAnsi" w:hAnsiTheme="minorHAnsi" w:cstheme="minorHAnsi"/>
          <w:sz w:val="22"/>
          <w:szCs w:val="22"/>
        </w:rPr>
        <w:t xml:space="preserve">– Załącznik nr 4 </w:t>
      </w:r>
    </w:p>
    <w:p w14:paraId="439CB398" w14:textId="27F95187" w:rsidR="00B72B26" w:rsidRDefault="00B72B26" w:rsidP="004E70E7">
      <w:pPr>
        <w:pStyle w:val="Default"/>
        <w:numPr>
          <w:ilvl w:val="0"/>
          <w:numId w:val="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Stosowne atesty</w:t>
      </w:r>
      <w:r w:rsidR="00EE113E">
        <w:rPr>
          <w:rFonts w:asciiTheme="minorHAnsi" w:hAnsiTheme="minorHAnsi" w:cstheme="minorHAnsi"/>
          <w:sz w:val="22"/>
          <w:szCs w:val="22"/>
        </w:rPr>
        <w:t>, certyfikaty, etc.</w:t>
      </w:r>
      <w:r>
        <w:rPr>
          <w:rFonts w:asciiTheme="minorHAnsi" w:hAnsiTheme="minorHAnsi" w:cstheme="minorHAnsi"/>
          <w:sz w:val="22"/>
          <w:szCs w:val="22"/>
        </w:rPr>
        <w:t xml:space="preserve"> produktów (jeśli dotyczy)</w:t>
      </w:r>
    </w:p>
    <w:p w14:paraId="323B85A7" w14:textId="65608A0B" w:rsidR="00B72B26" w:rsidRPr="00B72B26" w:rsidRDefault="00B72B26" w:rsidP="004E70E7">
      <w:pPr>
        <w:pStyle w:val="Default"/>
        <w:numPr>
          <w:ilvl w:val="0"/>
          <w:numId w:val="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72B26">
        <w:rPr>
          <w:rFonts w:asciiTheme="minorHAnsi" w:hAnsiTheme="minorHAnsi" w:cstheme="minorHAnsi"/>
          <w:sz w:val="22"/>
          <w:szCs w:val="22"/>
        </w:rPr>
        <w:t>wydruk wpisu z CEiDG lub KRS lub rejestru równoważnego</w:t>
      </w:r>
    </w:p>
    <w:p w14:paraId="498EEDE5" w14:textId="72F0FA4F" w:rsidR="00E97D03" w:rsidRPr="00FA35F8" w:rsidRDefault="00E97D03" w:rsidP="004E70E7">
      <w:pPr>
        <w:pStyle w:val="Default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466DD2CE" w14:textId="77777777" w:rsidR="000973DC" w:rsidRPr="00FA35F8" w:rsidRDefault="0043323E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35F8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UWAGA! NIE PRZYJMUJEMY CAŁYCH KATALOGÓW </w:t>
      </w:r>
      <w:r w:rsidR="00E43D33" w:rsidRPr="00FA35F8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FA35F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43D33" w:rsidRPr="00FA35F8">
        <w:rPr>
          <w:rFonts w:asciiTheme="minorHAnsi" w:hAnsiTheme="minorHAnsi" w:cstheme="minorHAnsi"/>
          <w:b/>
          <w:sz w:val="22"/>
          <w:szCs w:val="22"/>
          <w:u w:val="single"/>
        </w:rPr>
        <w:t>WYŁĄCZNIE ZDJĘCIA KONKRETNYCH PRZEDMIOTÓW</w:t>
      </w:r>
    </w:p>
    <w:p w14:paraId="0854830D" w14:textId="77777777" w:rsidR="00A74602" w:rsidRPr="00FA35F8" w:rsidRDefault="00A74602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730E55" w14:textId="23BC56B9" w:rsidR="008646D3" w:rsidRPr="00FA35F8" w:rsidRDefault="008646D3" w:rsidP="000B2D0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lastRenderedPageBreak/>
        <w:t xml:space="preserve">Powyższe dokumenty i oświadczenia muszą być w formie oryginałów lub kserokopii poświadczonych za zgodność z oryginałem przez osobę/osoby upoważnione do reprezentacji. Brak powyższych informacji lub ich niezgodność z zapytaniem ofertowym stanowić będzie o odrzuceniu oferty z powodów formalnych. </w:t>
      </w:r>
    </w:p>
    <w:p w14:paraId="0B57CAD5" w14:textId="2ED03EDD" w:rsidR="005344A6" w:rsidRPr="00FA35F8" w:rsidRDefault="005344A6" w:rsidP="005344A6">
      <w:pPr>
        <w:pStyle w:val="Akapitzlist"/>
        <w:numPr>
          <w:ilvl w:val="0"/>
          <w:numId w:val="1"/>
        </w:numPr>
        <w:jc w:val="both"/>
        <w:rPr>
          <w:rFonts w:cstheme="majorHAnsi"/>
          <w:b/>
        </w:rPr>
      </w:pPr>
      <w:r w:rsidRPr="00FA35F8">
        <w:rPr>
          <w:rFonts w:cstheme="majorHAnsi"/>
          <w:b/>
        </w:rPr>
        <w:t>Zamawiający zwraca uwagę, iż wzory Załączników nie mogą być modyfikowane – nie należy ich zmieniać, usuwać istotnych zapisów itp. Załączniki należy wypełnić poprzez podanie wszystkich wymaganych informacji. Wszelkie niedozwolone modyfikacje wzorów załączników oraz niekompletnie wypełnione załączniki (m.in. pozostawienie pustych pól w miejscach wymagających obligatoryjnego uzupełnienia) będą stanowić podstawę do odrzucenia oferty z przyczyn formalnych.</w:t>
      </w:r>
    </w:p>
    <w:p w14:paraId="79B77A7F" w14:textId="4A848607" w:rsidR="0098520A" w:rsidRPr="00FA35F8" w:rsidRDefault="0098520A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005C0C" w14:textId="60FA35C8" w:rsidR="00FA5EF5" w:rsidRPr="00FA35F8" w:rsidRDefault="008646D3" w:rsidP="0006003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9. OCENA OFERT </w:t>
      </w:r>
      <w:r w:rsidR="00AC4350" w:rsidRPr="00FA35F8">
        <w:rPr>
          <w:rFonts w:asciiTheme="minorHAnsi" w:hAnsiTheme="minorHAnsi" w:cstheme="minorHAnsi"/>
          <w:b/>
          <w:bCs/>
          <w:sz w:val="22"/>
          <w:szCs w:val="22"/>
        </w:rPr>
        <w:t>(dotyczy wszystkich części zapytania ofertowego)</w:t>
      </w:r>
      <w:r w:rsidR="00A42A22"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686927C7" w14:textId="2CB4A59E" w:rsidR="00964F27" w:rsidRPr="00FA35F8" w:rsidRDefault="00964F27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3F0DA9" w14:textId="77777777" w:rsidR="008646D3" w:rsidRPr="00FA35F8" w:rsidRDefault="008646D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>I etap - ocena formalna</w:t>
      </w:r>
      <w:r w:rsidRPr="00FA35F8">
        <w:rPr>
          <w:rFonts w:asciiTheme="minorHAnsi" w:hAnsiTheme="minorHAnsi" w:cstheme="minorHAnsi"/>
          <w:sz w:val="22"/>
          <w:szCs w:val="22"/>
        </w:rPr>
        <w:t xml:space="preserve">, mająca na celu sprawdzenie czy oferty spełniają formalne wymagania wynikające z treści zapytania ofertowego, tj.: </w:t>
      </w:r>
    </w:p>
    <w:p w14:paraId="45FBB9BA" w14:textId="77777777" w:rsidR="007C762D" w:rsidRPr="00FA35F8" w:rsidRDefault="007C762D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10EA49" w14:textId="5C372651" w:rsidR="008646D3" w:rsidRPr="00FA35F8" w:rsidRDefault="008646D3" w:rsidP="000B2D0B">
      <w:pPr>
        <w:pStyle w:val="Default"/>
        <w:spacing w:after="8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a. Czy oferta została</w:t>
      </w:r>
      <w:r w:rsidR="00AD1305" w:rsidRPr="00FA35F8">
        <w:rPr>
          <w:rFonts w:asciiTheme="minorHAnsi" w:hAnsiTheme="minorHAnsi" w:cstheme="minorHAnsi"/>
          <w:sz w:val="22"/>
          <w:szCs w:val="22"/>
        </w:rPr>
        <w:t xml:space="preserve"> złożona w wyznaczonym terminie</w:t>
      </w:r>
      <w:r w:rsidRPr="00FA35F8">
        <w:rPr>
          <w:rFonts w:asciiTheme="minorHAnsi" w:hAnsiTheme="minorHAnsi" w:cstheme="minorHAnsi"/>
          <w:sz w:val="22"/>
          <w:szCs w:val="22"/>
        </w:rPr>
        <w:t>?</w:t>
      </w:r>
    </w:p>
    <w:p w14:paraId="54F8EAEE" w14:textId="0EE4B70B" w:rsidR="008646D3" w:rsidRPr="00FA35F8" w:rsidRDefault="008646D3" w:rsidP="000B2D0B">
      <w:pPr>
        <w:pStyle w:val="Default"/>
        <w:spacing w:after="8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b. Czy oferta zosta</w:t>
      </w:r>
      <w:r w:rsidR="00AD1305" w:rsidRPr="00FA35F8">
        <w:rPr>
          <w:rFonts w:asciiTheme="minorHAnsi" w:hAnsiTheme="minorHAnsi" w:cstheme="minorHAnsi"/>
          <w:sz w:val="22"/>
          <w:szCs w:val="22"/>
        </w:rPr>
        <w:t>ła złożona we właściwym miejscu</w:t>
      </w:r>
      <w:r w:rsidRPr="00FA35F8">
        <w:rPr>
          <w:rFonts w:asciiTheme="minorHAnsi" w:hAnsiTheme="minorHAnsi" w:cstheme="minorHAnsi"/>
          <w:sz w:val="22"/>
          <w:szCs w:val="22"/>
        </w:rPr>
        <w:t>?</w:t>
      </w:r>
    </w:p>
    <w:p w14:paraId="6C598254" w14:textId="19B1F801" w:rsidR="008646D3" w:rsidRPr="00FA35F8" w:rsidRDefault="008646D3" w:rsidP="000B2D0B">
      <w:pPr>
        <w:pStyle w:val="Default"/>
        <w:spacing w:after="8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c. Czy do oferty załączo</w:t>
      </w:r>
      <w:r w:rsidR="00AD1305" w:rsidRPr="00FA35F8">
        <w:rPr>
          <w:rFonts w:asciiTheme="minorHAnsi" w:hAnsiTheme="minorHAnsi" w:cstheme="minorHAnsi"/>
          <w:sz w:val="22"/>
          <w:szCs w:val="22"/>
        </w:rPr>
        <w:t>no wszystkie wymagane dokumenty</w:t>
      </w:r>
      <w:r w:rsidRPr="00FA35F8">
        <w:rPr>
          <w:rFonts w:asciiTheme="minorHAnsi" w:hAnsiTheme="minorHAnsi" w:cstheme="minorHAnsi"/>
          <w:sz w:val="22"/>
          <w:szCs w:val="22"/>
        </w:rPr>
        <w:t>?</w:t>
      </w:r>
    </w:p>
    <w:p w14:paraId="40E9B080" w14:textId="62DD05CE" w:rsidR="008646D3" w:rsidRPr="00FA35F8" w:rsidRDefault="008646D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d. Czy oferta jest zgodna z wymaganiami wynikającymi z</w:t>
      </w:r>
      <w:r w:rsidR="00AD1305" w:rsidRPr="00FA35F8">
        <w:rPr>
          <w:rFonts w:asciiTheme="minorHAnsi" w:hAnsiTheme="minorHAnsi" w:cstheme="minorHAnsi"/>
          <w:sz w:val="22"/>
          <w:szCs w:val="22"/>
        </w:rPr>
        <w:t xml:space="preserve"> zapytania ofertowego</w:t>
      </w:r>
      <w:r w:rsidRPr="00FA35F8">
        <w:rPr>
          <w:rFonts w:asciiTheme="minorHAnsi" w:hAnsiTheme="minorHAnsi" w:cstheme="minorHAnsi"/>
          <w:sz w:val="22"/>
          <w:szCs w:val="22"/>
        </w:rPr>
        <w:t>?</w:t>
      </w:r>
    </w:p>
    <w:p w14:paraId="3AD439DF" w14:textId="716A8F6A" w:rsidR="00C20249" w:rsidRPr="00FA35F8" w:rsidRDefault="00C2024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A40A4C" w14:textId="01692C46" w:rsidR="0090132D" w:rsidRPr="00FA35F8" w:rsidRDefault="008646D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Oferty spełniające kryteria oceny formalnej zostaną dopuszczone do oceny merytorycznej i wyboru oferty najkorzystniejszej. </w:t>
      </w:r>
    </w:p>
    <w:p w14:paraId="2BED30F4" w14:textId="6DB52ECC" w:rsidR="00AF0850" w:rsidRPr="00FA35F8" w:rsidRDefault="00AF0850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616AB5" w14:textId="4169BF7A" w:rsidR="009F7DA9" w:rsidRPr="00FA35F8" w:rsidRDefault="008646D3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>II etap – Ocena merytoryczna</w:t>
      </w:r>
    </w:p>
    <w:p w14:paraId="04107F3D" w14:textId="558C2021" w:rsidR="001906F6" w:rsidRPr="00FA35F8" w:rsidRDefault="001906F6" w:rsidP="000B2D0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8E3CCA" w14:textId="0836E3E4" w:rsidR="00AF0850" w:rsidRPr="00FA35F8" w:rsidRDefault="008646D3" w:rsidP="000B2D0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Cs/>
          <w:sz w:val="22"/>
          <w:szCs w:val="22"/>
        </w:rPr>
        <w:t>Ocena ofert będzie prowadzona na pod</w:t>
      </w:r>
      <w:r w:rsidR="002E3072" w:rsidRPr="00FA35F8">
        <w:rPr>
          <w:rFonts w:asciiTheme="minorHAnsi" w:hAnsiTheme="minorHAnsi" w:cstheme="minorHAnsi"/>
          <w:bCs/>
          <w:sz w:val="22"/>
          <w:szCs w:val="22"/>
        </w:rPr>
        <w:t>stawie następujących kryteriów:</w:t>
      </w:r>
    </w:p>
    <w:p w14:paraId="2E84DA24" w14:textId="11001BE7" w:rsidR="008646D3" w:rsidRPr="00FA35F8" w:rsidRDefault="008646D3" w:rsidP="004269A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="007336EB" w:rsidRPr="00FA35F8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96702" w:rsidRPr="00FA35F8">
        <w:rPr>
          <w:rFonts w:asciiTheme="minorHAnsi" w:hAnsiTheme="minorHAnsi" w:cstheme="minorHAnsi"/>
          <w:bCs/>
          <w:sz w:val="22"/>
          <w:szCs w:val="22"/>
        </w:rPr>
        <w:t xml:space="preserve"> 10</w:t>
      </w:r>
      <w:r w:rsidRPr="00FA35F8">
        <w:rPr>
          <w:rFonts w:asciiTheme="minorHAnsi" w:hAnsiTheme="minorHAnsi" w:cstheme="minorHAnsi"/>
          <w:bCs/>
          <w:sz w:val="22"/>
          <w:szCs w:val="22"/>
        </w:rPr>
        <w:t>0%</w:t>
      </w:r>
      <w:r w:rsidR="004E70E7">
        <w:rPr>
          <w:rFonts w:asciiTheme="minorHAnsi" w:hAnsiTheme="minorHAnsi" w:cstheme="minorHAnsi"/>
          <w:bCs/>
          <w:sz w:val="22"/>
          <w:szCs w:val="22"/>
        </w:rPr>
        <w:t xml:space="preserve"> - 100 pkt.</w:t>
      </w:r>
    </w:p>
    <w:p w14:paraId="7C05BA86" w14:textId="55741D29" w:rsidR="00651FAD" w:rsidRPr="00FA35F8" w:rsidRDefault="00651FAD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8ACD0A" w14:textId="1194AA81" w:rsidR="008646D3" w:rsidRDefault="008646D3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  <w:u w:val="single"/>
        </w:rPr>
        <w:t>Sposób dokonywania oceny w kryterium:</w:t>
      </w:r>
    </w:p>
    <w:p w14:paraId="0F5DD7D4" w14:textId="452B2EB0" w:rsidR="004E70E7" w:rsidRPr="004E70E7" w:rsidRDefault="004E70E7" w:rsidP="004E70E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4E70E7">
        <w:rPr>
          <w:rFonts w:asciiTheme="minorHAnsi" w:hAnsiTheme="minorHAnsi" w:cstheme="minorHAnsi"/>
          <w:bCs/>
          <w:sz w:val="22"/>
          <w:szCs w:val="22"/>
        </w:rPr>
        <w:t>rzez cenę rozumie się oferowaną łączną cenę brutto za całość przedmiotu zamówienia w ram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B458B7">
        <w:rPr>
          <w:rFonts w:asciiTheme="minorHAnsi" w:hAnsiTheme="minorHAnsi" w:cstheme="minorHAnsi"/>
          <w:bCs/>
          <w:sz w:val="22"/>
          <w:szCs w:val="22"/>
        </w:rPr>
        <w:t>ch danej części</w:t>
      </w:r>
      <w:r w:rsidRPr="004E70E7">
        <w:rPr>
          <w:rFonts w:asciiTheme="minorHAnsi" w:hAnsiTheme="minorHAnsi" w:cstheme="minorHAnsi"/>
          <w:bCs/>
          <w:sz w:val="22"/>
          <w:szCs w:val="22"/>
        </w:rPr>
        <w:t>,  adekwatnie do opisu. Ocena dokonywana będzie wg następującego wzoru:</w:t>
      </w:r>
    </w:p>
    <w:p w14:paraId="7D2AAA5D" w14:textId="77777777" w:rsidR="0055650C" w:rsidRPr="00FA35F8" w:rsidRDefault="0055650C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FB4E4C" w14:textId="77777777" w:rsidR="008646D3" w:rsidRPr="00FA35F8" w:rsidRDefault="008646D3" w:rsidP="000B2D0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3F4A1D" w14:textId="6DFE5906" w:rsidR="00690E86" w:rsidRPr="00FA35F8" w:rsidRDefault="00654835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b/>
          <w:sz w:val="22"/>
          <w:szCs w:val="22"/>
        </w:rPr>
        <w:tab/>
      </w:r>
      <w:r w:rsidR="00690E86" w:rsidRPr="00FA35F8">
        <w:rPr>
          <w:rFonts w:asciiTheme="minorHAnsi" w:hAnsiTheme="minorHAnsi" w:cstheme="minorHAnsi"/>
          <w:b/>
          <w:sz w:val="22"/>
          <w:szCs w:val="22"/>
        </w:rPr>
        <w:tab/>
      </w:r>
      <w:r w:rsidR="00690E86" w:rsidRPr="00FA35F8">
        <w:rPr>
          <w:rFonts w:asciiTheme="minorHAnsi" w:hAnsiTheme="minorHAnsi" w:cstheme="minorHAnsi"/>
          <w:b/>
          <w:sz w:val="22"/>
          <w:szCs w:val="22"/>
        </w:rPr>
        <w:tab/>
      </w:r>
      <w:r w:rsidRPr="00FA35F8">
        <w:rPr>
          <w:rFonts w:asciiTheme="minorHAnsi" w:hAnsiTheme="minorHAnsi" w:cstheme="minorHAnsi"/>
          <w:sz w:val="22"/>
          <w:szCs w:val="22"/>
        </w:rPr>
        <w:t>cena brutto za całość przedmiotu zamówienia</w:t>
      </w:r>
      <w:r w:rsidR="00690E86" w:rsidRPr="00FA35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AA86C" w14:textId="6F5F39F4" w:rsidR="00654835" w:rsidRPr="00FA35F8" w:rsidRDefault="00690E86" w:rsidP="00690E86">
      <w:pPr>
        <w:pStyle w:val="Default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w ramach danej część</w:t>
      </w:r>
      <w:r w:rsidR="00654835" w:rsidRPr="00FA35F8">
        <w:rPr>
          <w:rFonts w:asciiTheme="minorHAnsi" w:hAnsiTheme="minorHAnsi" w:cstheme="minorHAnsi"/>
          <w:sz w:val="22"/>
          <w:szCs w:val="22"/>
        </w:rPr>
        <w:t xml:space="preserve"> z oferty najtańszej</w:t>
      </w:r>
    </w:p>
    <w:p w14:paraId="61FD8A2D" w14:textId="69E378C0" w:rsidR="008646D3" w:rsidRPr="00FA35F8" w:rsidRDefault="00654835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CENA = ------------------------------------------------------------------------------------------  x </w:t>
      </w:r>
      <w:r w:rsidR="00996702" w:rsidRPr="00FA35F8">
        <w:rPr>
          <w:rFonts w:asciiTheme="minorHAnsi" w:hAnsiTheme="minorHAnsi" w:cstheme="minorHAnsi"/>
          <w:sz w:val="22"/>
          <w:szCs w:val="22"/>
        </w:rPr>
        <w:t>10</w:t>
      </w:r>
      <w:r w:rsidRPr="00FA35F8">
        <w:rPr>
          <w:rFonts w:asciiTheme="minorHAnsi" w:hAnsiTheme="minorHAnsi" w:cstheme="minorHAnsi"/>
          <w:sz w:val="22"/>
          <w:szCs w:val="22"/>
        </w:rPr>
        <w:t>0</w:t>
      </w:r>
      <w:r w:rsidR="008646D3" w:rsidRPr="00FA35F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</w:p>
    <w:p w14:paraId="17B1DD3E" w14:textId="65897ACF" w:rsidR="00690E86" w:rsidRPr="00FA35F8" w:rsidRDefault="008646D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         </w:t>
      </w:r>
      <w:r w:rsidR="00654835" w:rsidRPr="00FA35F8">
        <w:rPr>
          <w:rFonts w:asciiTheme="minorHAnsi" w:hAnsiTheme="minorHAnsi" w:cstheme="minorHAnsi"/>
          <w:sz w:val="22"/>
          <w:szCs w:val="22"/>
        </w:rPr>
        <w:t xml:space="preserve">    </w:t>
      </w:r>
      <w:r w:rsidR="00690E86" w:rsidRPr="00FA35F8">
        <w:rPr>
          <w:rFonts w:asciiTheme="minorHAnsi" w:hAnsiTheme="minorHAnsi" w:cstheme="minorHAnsi"/>
          <w:sz w:val="22"/>
          <w:szCs w:val="22"/>
        </w:rPr>
        <w:tab/>
      </w:r>
      <w:r w:rsidR="00690E86" w:rsidRPr="00FA35F8">
        <w:rPr>
          <w:rFonts w:asciiTheme="minorHAnsi" w:hAnsiTheme="minorHAnsi" w:cstheme="minorHAnsi"/>
          <w:sz w:val="22"/>
          <w:szCs w:val="22"/>
        </w:rPr>
        <w:tab/>
      </w:r>
      <w:r w:rsidR="00690E86" w:rsidRPr="00FA35F8">
        <w:rPr>
          <w:rFonts w:asciiTheme="minorHAnsi" w:hAnsiTheme="minorHAnsi" w:cstheme="minorHAnsi"/>
          <w:sz w:val="22"/>
          <w:szCs w:val="22"/>
        </w:rPr>
        <w:tab/>
      </w:r>
      <w:r w:rsidR="00654835" w:rsidRPr="00FA35F8">
        <w:rPr>
          <w:rFonts w:asciiTheme="minorHAnsi" w:hAnsiTheme="minorHAnsi" w:cstheme="minorHAnsi"/>
          <w:sz w:val="22"/>
          <w:szCs w:val="22"/>
        </w:rPr>
        <w:t xml:space="preserve"> cena brutto za </w:t>
      </w:r>
      <w:r w:rsidRPr="00FA35F8">
        <w:rPr>
          <w:rFonts w:asciiTheme="minorHAnsi" w:hAnsiTheme="minorHAnsi" w:cstheme="minorHAnsi"/>
          <w:sz w:val="22"/>
          <w:szCs w:val="22"/>
        </w:rPr>
        <w:t>całość przedmiotu zamówienia</w:t>
      </w:r>
      <w:r w:rsidR="00690E86" w:rsidRPr="00FA35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7EA2AB" w14:textId="5A26A5C2" w:rsidR="008873D4" w:rsidRPr="00FA35F8" w:rsidRDefault="00690E86" w:rsidP="00690E86">
      <w:pPr>
        <w:pStyle w:val="Default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w ramach danej części</w:t>
      </w:r>
      <w:r w:rsidR="008646D3" w:rsidRPr="00FA35F8">
        <w:rPr>
          <w:rFonts w:asciiTheme="minorHAnsi" w:hAnsiTheme="minorHAnsi" w:cstheme="minorHAnsi"/>
          <w:sz w:val="22"/>
          <w:szCs w:val="22"/>
        </w:rPr>
        <w:t xml:space="preserve"> z oferty badanej</w:t>
      </w:r>
    </w:p>
    <w:p w14:paraId="66063594" w14:textId="77777777" w:rsidR="00DA1A1F" w:rsidRPr="00FA35F8" w:rsidRDefault="00DA1A1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AB0CE0" w14:textId="3C373749" w:rsidR="00DA1A1F" w:rsidRPr="00FA35F8" w:rsidRDefault="00DA1A1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323F39" w14:textId="595DE48F" w:rsidR="00D22209" w:rsidRPr="00FA35F8" w:rsidRDefault="008646D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Maksymalna liczba punktów możliwa do</w:t>
      </w:r>
      <w:r w:rsidR="009816B3"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="00996702" w:rsidRPr="00FA35F8">
        <w:rPr>
          <w:rFonts w:asciiTheme="minorHAnsi" w:hAnsiTheme="minorHAnsi" w:cstheme="minorHAnsi"/>
          <w:sz w:val="22"/>
          <w:szCs w:val="22"/>
        </w:rPr>
        <w:t>zdobycia w ramach kryterium – 10</w:t>
      </w:r>
      <w:r w:rsidR="008C4E54" w:rsidRPr="00FA35F8">
        <w:rPr>
          <w:rFonts w:asciiTheme="minorHAnsi" w:hAnsiTheme="minorHAnsi" w:cstheme="minorHAnsi"/>
          <w:sz w:val="22"/>
          <w:szCs w:val="22"/>
        </w:rPr>
        <w:t>0,00.</w:t>
      </w:r>
      <w:r w:rsidR="00996702"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Pr="00FA35F8">
        <w:rPr>
          <w:rFonts w:asciiTheme="minorHAnsi" w:hAnsiTheme="minorHAnsi" w:cstheme="minorHAnsi"/>
          <w:sz w:val="22"/>
          <w:szCs w:val="22"/>
        </w:rPr>
        <w:t xml:space="preserve">Wszelkie obliczenia będą dokonywane do dwóch miejsc po przecinku. </w:t>
      </w:r>
    </w:p>
    <w:p w14:paraId="3882D97F" w14:textId="61E118CE" w:rsidR="00741D1C" w:rsidRPr="00FA35F8" w:rsidRDefault="005344A6" w:rsidP="005344A6">
      <w:pPr>
        <w:jc w:val="both"/>
        <w:rPr>
          <w:rFonts w:cstheme="majorHAnsi"/>
        </w:rPr>
      </w:pPr>
      <w:r w:rsidRPr="00FA35F8">
        <w:rPr>
          <w:rFonts w:cstheme="majorHAnsi"/>
          <w:bCs/>
          <w:u w:val="single"/>
        </w:rPr>
        <w:t xml:space="preserve">W ramach zapytania Zamawiający wybierze jedną najkorzystniejszą ofertę w ramach danej części. </w:t>
      </w:r>
      <w:r w:rsidRPr="00FA35F8">
        <w:rPr>
          <w:rFonts w:cstheme="majorHAnsi"/>
          <w:bCs/>
        </w:rPr>
        <w:t xml:space="preserve">Najkorzystniejszą ofertą jest oferta która w oparciu o ustalone wyżej kryteria zdobyła największą liczbę punktów. Zamawiający poinformuje o wyniku postępowania na stronie internetowej </w:t>
      </w:r>
      <w:hyperlink r:id="rId9" w:history="1">
        <w:r w:rsidRPr="00FA35F8">
          <w:rPr>
            <w:rStyle w:val="Hipercze"/>
            <w:rFonts w:cstheme="majorHAnsi"/>
          </w:rPr>
          <w:t>www.bazakonkurencyjnosci.funduszeeuropejskie.gov.pl</w:t>
        </w:r>
      </w:hyperlink>
      <w:r w:rsidRPr="00FA35F8">
        <w:rPr>
          <w:rFonts w:cstheme="majorHAnsi"/>
        </w:rPr>
        <w:t>. W przypadku, gdy zaproponowane oferty przekroczą kwotę jaką Zamawiający może przeznaczyć na realizację zamówienia, Zamawiający lub przeprowadzający w jego imieniu postępowanie może negocjować cenę.</w:t>
      </w:r>
    </w:p>
    <w:p w14:paraId="5C0CE329" w14:textId="77777777" w:rsidR="00741D1C" w:rsidRPr="00FA35F8" w:rsidRDefault="00741D1C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4F2D869" w14:textId="71C0B357" w:rsidR="008646D3" w:rsidRPr="00FA35F8" w:rsidRDefault="008646D3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>10. WERYFIKACJA WAŻNOŚCI ZŁOŻONYCH OFERT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 xml:space="preserve"> - dotyczy części 1,2,3</w:t>
      </w:r>
    </w:p>
    <w:p w14:paraId="347AA961" w14:textId="77777777" w:rsidR="00443402" w:rsidRPr="00FA35F8" w:rsidRDefault="0044340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C0B6B1" w14:textId="0FF26FC6" w:rsidR="008646D3" w:rsidRPr="00FA35F8" w:rsidRDefault="008646D3" w:rsidP="00060038">
      <w:pPr>
        <w:pStyle w:val="Default"/>
        <w:numPr>
          <w:ilvl w:val="0"/>
          <w:numId w:val="34"/>
        </w:numPr>
        <w:spacing w:after="1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Weryfikowane będą wyłącznie oferty, które wpłyną do Zamawiającego za pośrednictwem poczty tradycyjnej/kuriera lub osobiście</w:t>
      </w:r>
      <w:r w:rsidR="00181484" w:rsidRPr="00FA35F8">
        <w:rPr>
          <w:rFonts w:asciiTheme="minorHAnsi" w:hAnsiTheme="minorHAnsi" w:cstheme="minorHAnsi"/>
          <w:sz w:val="22"/>
          <w:szCs w:val="22"/>
        </w:rPr>
        <w:t xml:space="preserve"> oraz przez Bazę konkurencyjności</w:t>
      </w:r>
      <w:r w:rsidRPr="00FA35F8">
        <w:rPr>
          <w:rFonts w:asciiTheme="minorHAnsi" w:hAnsiTheme="minorHAnsi" w:cstheme="minorHAnsi"/>
          <w:sz w:val="22"/>
          <w:szCs w:val="22"/>
        </w:rPr>
        <w:t xml:space="preserve"> w terminie wyznaczonym w punkcie 3. niniejszego zapytania ofertowego. </w:t>
      </w:r>
    </w:p>
    <w:p w14:paraId="5C2D96F1" w14:textId="317FFE0C" w:rsidR="008646D3" w:rsidRPr="00FA35F8" w:rsidRDefault="008646D3" w:rsidP="00060038">
      <w:pPr>
        <w:pStyle w:val="Default"/>
        <w:numPr>
          <w:ilvl w:val="0"/>
          <w:numId w:val="34"/>
        </w:numPr>
        <w:spacing w:after="1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Przedmiotem weryfikacji będzie spełnienie przez daną ofertę wszystkich wymagań określonych w punkcie 2 niniejszego zapytania ofertowego. </w:t>
      </w:r>
    </w:p>
    <w:p w14:paraId="62F29374" w14:textId="77777777" w:rsidR="00060038" w:rsidRDefault="008646D3" w:rsidP="00060038">
      <w:pPr>
        <w:pStyle w:val="Default"/>
        <w:numPr>
          <w:ilvl w:val="0"/>
          <w:numId w:val="34"/>
        </w:numPr>
        <w:spacing w:after="1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Oferta, która nie spełni któregokolwiek z wymagań określonych w punkcie 2 i 8. niniejszego zapytania ofertowego zostanie uznana za nieważną i zostanie odrzucona z procedury wyboru Wykonawcy (oferta nie będzie zwracana Oferentowi). </w:t>
      </w:r>
    </w:p>
    <w:p w14:paraId="5C0471F1" w14:textId="6FF346DE" w:rsidR="008646D3" w:rsidRPr="00060038" w:rsidRDefault="003963DD" w:rsidP="00060038">
      <w:pPr>
        <w:pStyle w:val="Default"/>
        <w:numPr>
          <w:ilvl w:val="0"/>
          <w:numId w:val="34"/>
        </w:numPr>
        <w:spacing w:after="1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60038">
        <w:rPr>
          <w:rFonts w:asciiTheme="minorHAnsi" w:hAnsiTheme="minorHAnsi" w:cstheme="minorHAnsi"/>
          <w:sz w:val="22"/>
          <w:szCs w:val="22"/>
        </w:rPr>
        <w:t>Oferta zostanie także odrzucona, jeśli:</w:t>
      </w:r>
    </w:p>
    <w:p w14:paraId="319414F3" w14:textId="77777777" w:rsidR="003963DD" w:rsidRPr="00FA35F8" w:rsidRDefault="003963DD" w:rsidP="004269A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A35F8">
        <w:rPr>
          <w:rFonts w:cstheme="minorHAnsi"/>
        </w:rPr>
        <w:t>jej treść nie odpowiada treści niniejszego zapytania ofertowego,</w:t>
      </w:r>
    </w:p>
    <w:p w14:paraId="18F4856C" w14:textId="77777777" w:rsidR="003963DD" w:rsidRPr="00FA35F8" w:rsidRDefault="003963DD" w:rsidP="004269A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A35F8">
        <w:rPr>
          <w:rFonts w:cstheme="minorHAnsi"/>
        </w:rPr>
        <w:t>jej złożenie stanowi czyn nieuczciwej konkurencji w rozumieniu przepisów o zwalczaniu nieuczciwej konkurencji,</w:t>
      </w:r>
    </w:p>
    <w:p w14:paraId="77AF3D39" w14:textId="77777777" w:rsidR="003963DD" w:rsidRPr="00FA35F8" w:rsidRDefault="003963DD" w:rsidP="004269A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A35F8">
        <w:rPr>
          <w:rFonts w:cstheme="minorHAnsi"/>
        </w:rPr>
        <w:t>jest niezgodna z obowiązującymi przepisami prawa,</w:t>
      </w:r>
    </w:p>
    <w:p w14:paraId="18CCAE5E" w14:textId="77777777" w:rsidR="003963DD" w:rsidRPr="00FA35F8" w:rsidRDefault="003963DD" w:rsidP="004269A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A35F8">
        <w:rPr>
          <w:rFonts w:cstheme="minorHAnsi"/>
        </w:rPr>
        <w:t>zawiera błędy w obliczeniu ceny,</w:t>
      </w:r>
    </w:p>
    <w:p w14:paraId="7F4A0CF5" w14:textId="77777777" w:rsidR="003963DD" w:rsidRPr="00FA35F8" w:rsidRDefault="003963DD" w:rsidP="004269A3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A35F8">
        <w:rPr>
          <w:rFonts w:cstheme="minorHAnsi"/>
        </w:rPr>
        <w:t>została złożona przez Wykonawcę wykluczonego z udziału w postępowaniu,</w:t>
      </w:r>
    </w:p>
    <w:p w14:paraId="56E017C7" w14:textId="77777777" w:rsidR="003963DD" w:rsidRPr="00FA35F8" w:rsidRDefault="003963DD" w:rsidP="004269A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FA35F8">
        <w:rPr>
          <w:rFonts w:cstheme="minorHAnsi"/>
        </w:rPr>
        <w:t>zawiera rażąco niską cenę w stosunku do przedmiotu zamówienia.</w:t>
      </w:r>
    </w:p>
    <w:p w14:paraId="1E43FDD2" w14:textId="77777777" w:rsidR="00FF3644" w:rsidRPr="00FA35F8" w:rsidRDefault="00FF3644" w:rsidP="000B2D0B">
      <w:pPr>
        <w:spacing w:after="0"/>
        <w:jc w:val="both"/>
        <w:rPr>
          <w:rFonts w:cstheme="minorHAnsi"/>
        </w:rPr>
      </w:pPr>
    </w:p>
    <w:p w14:paraId="316D2028" w14:textId="5F4BD183" w:rsidR="008646D3" w:rsidRPr="00FA35F8" w:rsidRDefault="008646D3" w:rsidP="00060038">
      <w:pPr>
        <w:pStyle w:val="Default"/>
        <w:numPr>
          <w:ilvl w:val="0"/>
          <w:numId w:val="34"/>
        </w:numPr>
        <w:spacing w:after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 najkorzystniejszą zostanie </w:t>
      </w:r>
      <w:r w:rsidR="008D2405" w:rsidRPr="00FA35F8">
        <w:rPr>
          <w:rFonts w:asciiTheme="minorHAnsi" w:hAnsiTheme="minorHAnsi" w:cstheme="minorHAnsi"/>
          <w:sz w:val="22"/>
          <w:szCs w:val="22"/>
        </w:rPr>
        <w:t>wybrana oferta z najwyższa liczb</w:t>
      </w:r>
      <w:r w:rsidRPr="00FA35F8">
        <w:rPr>
          <w:rFonts w:asciiTheme="minorHAnsi" w:hAnsiTheme="minorHAnsi" w:cstheme="minorHAnsi"/>
          <w:sz w:val="22"/>
          <w:szCs w:val="22"/>
        </w:rPr>
        <w:t xml:space="preserve">ą punktów ustalonych na podstawie kryteriów oceny </w:t>
      </w:r>
      <w:r w:rsidR="00B7520E" w:rsidRPr="00FA35F8">
        <w:rPr>
          <w:rFonts w:asciiTheme="minorHAnsi" w:hAnsiTheme="minorHAnsi" w:cstheme="minorHAnsi"/>
          <w:sz w:val="22"/>
          <w:szCs w:val="22"/>
        </w:rPr>
        <w:t>opisanych w punkcie 9.</w:t>
      </w:r>
    </w:p>
    <w:p w14:paraId="42776138" w14:textId="1E995969" w:rsidR="008646D3" w:rsidRPr="00FA35F8" w:rsidRDefault="008646D3" w:rsidP="00060038">
      <w:pPr>
        <w:pStyle w:val="Default"/>
        <w:numPr>
          <w:ilvl w:val="0"/>
          <w:numId w:val="34"/>
        </w:numPr>
        <w:spacing w:after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Zamawiający zastrzega sobie możliwość prowadzenia negocjacji cenowych z Wykonawcą, </w:t>
      </w:r>
      <w:r w:rsidR="00B7520E" w:rsidRPr="00FA35F8">
        <w:rPr>
          <w:rFonts w:asciiTheme="minorHAnsi" w:hAnsiTheme="minorHAnsi" w:cstheme="minorHAnsi"/>
          <w:sz w:val="22"/>
          <w:szCs w:val="22"/>
        </w:rPr>
        <w:t>którego oferta została wybrana.</w:t>
      </w:r>
    </w:p>
    <w:p w14:paraId="1C7BD755" w14:textId="77777777" w:rsidR="00DC50E2" w:rsidRPr="00FA35F8" w:rsidRDefault="008646D3" w:rsidP="00060038">
      <w:pPr>
        <w:pStyle w:val="Default"/>
        <w:numPr>
          <w:ilvl w:val="0"/>
          <w:numId w:val="34"/>
        </w:numPr>
        <w:spacing w:after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Zamawiający zwraca szczególną uwagę wszystkim Oferentom na dokładne zweryfikowanie oferty przed jej wysłaniem w zakresie ilości wymaganych załączników do formularza ofertowego, podpisania wszystkich wymagających tego dokumentów przez osobę upoważnioną do podejmowania wiążących decyzji w imieniu Oferenta, czytelności podpisów, </w:t>
      </w:r>
      <w:r w:rsidR="004804FB" w:rsidRPr="00FA35F8">
        <w:rPr>
          <w:rFonts w:asciiTheme="minorHAnsi" w:hAnsiTheme="minorHAnsi" w:cstheme="minorHAnsi"/>
          <w:sz w:val="22"/>
          <w:szCs w:val="22"/>
        </w:rPr>
        <w:t>poprawności opisu koperty.</w:t>
      </w:r>
    </w:p>
    <w:p w14:paraId="1030F29F" w14:textId="77777777" w:rsidR="00DC50E2" w:rsidRPr="00FA35F8" w:rsidRDefault="003963DD" w:rsidP="004E70E7">
      <w:pPr>
        <w:pStyle w:val="Default"/>
        <w:numPr>
          <w:ilvl w:val="0"/>
          <w:numId w:val="34"/>
        </w:numPr>
        <w:spacing w:after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Oferty złożone po terminie nie będą brane pod uwagę i nie są zwracane do Wykonawcy.</w:t>
      </w:r>
    </w:p>
    <w:p w14:paraId="64E9266A" w14:textId="77777777" w:rsidR="00DC50E2" w:rsidRPr="00FA35F8" w:rsidRDefault="008646D3" w:rsidP="004E70E7">
      <w:pPr>
        <w:pStyle w:val="Default"/>
        <w:numPr>
          <w:ilvl w:val="0"/>
          <w:numId w:val="34"/>
        </w:numPr>
        <w:spacing w:after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Zamawiający niezwłocznie po wybraniu oferty albo zamknięciu postępowania bez dokonania wyboru, powiadamia oferenta o jego wyniku albo o zamknięciu pos</w:t>
      </w:r>
      <w:r w:rsidR="005170B0" w:rsidRPr="00FA35F8">
        <w:rPr>
          <w:rFonts w:asciiTheme="minorHAnsi" w:hAnsiTheme="minorHAnsi" w:cstheme="minorHAnsi"/>
          <w:sz w:val="22"/>
          <w:szCs w:val="22"/>
        </w:rPr>
        <w:t>tępowania bez dokonania wyboru.</w:t>
      </w:r>
    </w:p>
    <w:p w14:paraId="726CD2EC" w14:textId="49971584" w:rsidR="001332F3" w:rsidRPr="00FA35F8" w:rsidRDefault="008646D3" w:rsidP="004E70E7">
      <w:pPr>
        <w:pStyle w:val="Default"/>
        <w:numPr>
          <w:ilvl w:val="0"/>
          <w:numId w:val="34"/>
        </w:numPr>
        <w:spacing w:after="1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Po wyborze oferty najkorzystniejszej Zamawiający wezwie niezwłocznie oferenta, który złożył najkorzystniejszą ofertę do zaw</w:t>
      </w:r>
      <w:r w:rsidR="005344A6" w:rsidRPr="00FA35F8">
        <w:rPr>
          <w:rFonts w:asciiTheme="minorHAnsi" w:hAnsiTheme="minorHAnsi" w:cstheme="minorHAnsi"/>
          <w:sz w:val="22"/>
          <w:szCs w:val="22"/>
        </w:rPr>
        <w:t>arcia umowy. Jeżeli w terminie 3</w:t>
      </w:r>
      <w:r w:rsidRPr="00FA35F8">
        <w:rPr>
          <w:rFonts w:asciiTheme="minorHAnsi" w:hAnsiTheme="minorHAnsi" w:cstheme="minorHAnsi"/>
          <w:sz w:val="22"/>
          <w:szCs w:val="22"/>
        </w:rPr>
        <w:t xml:space="preserve"> dni od wezwania do podpisania </w:t>
      </w:r>
      <w:r w:rsidR="001332F3" w:rsidRPr="00FA35F8">
        <w:rPr>
          <w:rFonts w:asciiTheme="minorHAnsi" w:hAnsiTheme="minorHAnsi" w:cstheme="minorHAnsi"/>
          <w:sz w:val="22"/>
          <w:szCs w:val="22"/>
        </w:rPr>
        <w:t xml:space="preserve">umowy oferent nie zawrze umowy, </w:t>
      </w:r>
      <w:r w:rsidRPr="00FA35F8">
        <w:rPr>
          <w:rFonts w:asciiTheme="minorHAnsi" w:hAnsiTheme="minorHAnsi" w:cstheme="minorHAnsi"/>
          <w:sz w:val="22"/>
          <w:szCs w:val="22"/>
        </w:rPr>
        <w:t>Or</w:t>
      </w:r>
      <w:r w:rsidR="00CF08BE" w:rsidRPr="00FA35F8">
        <w:rPr>
          <w:rFonts w:asciiTheme="minorHAnsi" w:hAnsiTheme="minorHAnsi" w:cstheme="minorHAnsi"/>
          <w:sz w:val="22"/>
          <w:szCs w:val="22"/>
        </w:rPr>
        <w:t>ganizator może zawrzeć umowę z O</w:t>
      </w:r>
      <w:r w:rsidRPr="00FA35F8">
        <w:rPr>
          <w:rFonts w:asciiTheme="minorHAnsi" w:hAnsiTheme="minorHAnsi" w:cstheme="minorHAnsi"/>
          <w:sz w:val="22"/>
          <w:szCs w:val="22"/>
        </w:rPr>
        <w:t>ferentem, którego oferta była następna w kolejności, pod warunkiem, że nie upłynął termin związania ofertą.</w:t>
      </w:r>
    </w:p>
    <w:p w14:paraId="5FAED393" w14:textId="6C037AC7" w:rsidR="00084072" w:rsidRPr="00FA35F8" w:rsidRDefault="00084072" w:rsidP="000B2D0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D1BF3D" w14:textId="716D0634" w:rsidR="004804FB" w:rsidRPr="00FA35F8" w:rsidRDefault="004804FB" w:rsidP="0006003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11. INFORMACJE DODATKOWE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7FACAA4F" w14:textId="1B95DAE4" w:rsidR="00084072" w:rsidRPr="00FA35F8" w:rsidRDefault="0008407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3665C0" w14:textId="77777777" w:rsidR="004804FB" w:rsidRPr="00FA35F8" w:rsidRDefault="004804FB" w:rsidP="00060038">
      <w:pPr>
        <w:pStyle w:val="Default"/>
        <w:numPr>
          <w:ilvl w:val="0"/>
          <w:numId w:val="3"/>
        </w:numPr>
        <w:spacing w:after="8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Niniejsze postępowanie nie podlega przepisom ustawy z dnia 29 stycznia 2004 r. P</w:t>
      </w:r>
      <w:r w:rsidR="00BD7C06" w:rsidRPr="00FA35F8">
        <w:rPr>
          <w:rFonts w:asciiTheme="minorHAnsi" w:hAnsiTheme="minorHAnsi" w:cstheme="minorHAnsi"/>
          <w:sz w:val="22"/>
          <w:szCs w:val="22"/>
        </w:rPr>
        <w:t>rawo zamówień publicznych z późniejszymi</w:t>
      </w:r>
      <w:r w:rsidRPr="00FA35F8">
        <w:rPr>
          <w:rFonts w:asciiTheme="minorHAnsi" w:hAnsiTheme="minorHAnsi" w:cstheme="minorHAnsi"/>
          <w:sz w:val="22"/>
          <w:szCs w:val="22"/>
        </w:rPr>
        <w:t xml:space="preserve"> zmianami. </w:t>
      </w:r>
    </w:p>
    <w:p w14:paraId="1CEA4055" w14:textId="4B6C8EF3" w:rsidR="004804FB" w:rsidRPr="00FA35F8" w:rsidRDefault="004804FB" w:rsidP="00060038">
      <w:pPr>
        <w:pStyle w:val="Default"/>
        <w:numPr>
          <w:ilvl w:val="0"/>
          <w:numId w:val="3"/>
        </w:numPr>
        <w:spacing w:after="8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Zamawiający zastrzega sobie prawo do unieważnienia postępowania, w każdym czasie bez podania przyczyny, a także do pozostawienia postępowania bez wyboru oferty, zmiany terminów wyznaczonych w ogłoszeniu, żądania szczegółowych wyjaśnień od Wykonawców na każ</w:t>
      </w:r>
      <w:r w:rsidR="00742A17" w:rsidRPr="00FA35F8">
        <w:rPr>
          <w:rFonts w:asciiTheme="minorHAnsi" w:hAnsiTheme="minorHAnsi" w:cstheme="minorHAnsi"/>
          <w:sz w:val="22"/>
          <w:szCs w:val="22"/>
        </w:rPr>
        <w:t>dym etapie postępowania.</w:t>
      </w:r>
    </w:p>
    <w:p w14:paraId="61B2BE97" w14:textId="77777777" w:rsidR="004804FB" w:rsidRPr="00FA35F8" w:rsidRDefault="004804FB" w:rsidP="00060038">
      <w:pPr>
        <w:pStyle w:val="Default"/>
        <w:numPr>
          <w:ilvl w:val="0"/>
          <w:numId w:val="3"/>
        </w:numPr>
        <w:spacing w:after="8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 rozpoczęcie procedury zapytania ofertowego traktuje się dzień opublikowania na stronie </w:t>
      </w:r>
      <w:r w:rsidR="004876EB" w:rsidRPr="00FA35F8">
        <w:rPr>
          <w:rFonts w:asciiTheme="minorHAnsi" w:hAnsiTheme="minorHAnsi" w:cstheme="minorHAnsi"/>
          <w:sz w:val="22"/>
          <w:szCs w:val="22"/>
        </w:rPr>
        <w:t>Bazy konkurencyjności (</w:t>
      </w:r>
      <w:r w:rsidR="004876EB" w:rsidRPr="00FA35F8">
        <w:rPr>
          <w:rFonts w:asciiTheme="minorHAnsi" w:hAnsiTheme="minorHAnsi" w:cstheme="minorHAnsi"/>
          <w:sz w:val="22"/>
          <w:szCs w:val="22"/>
          <w:u w:val="single"/>
        </w:rPr>
        <w:t>www.bazakonkurencyjnosci.funduszeeuropejskie.gov.p</w:t>
      </w:r>
      <w:r w:rsidR="004876EB" w:rsidRPr="00FA35F8">
        <w:rPr>
          <w:rFonts w:asciiTheme="minorHAnsi" w:hAnsiTheme="minorHAnsi" w:cstheme="minorHAnsi"/>
          <w:sz w:val="22"/>
          <w:szCs w:val="22"/>
        </w:rPr>
        <w:t>l)</w:t>
      </w:r>
      <w:r w:rsidRPr="00FA35F8">
        <w:rPr>
          <w:rFonts w:asciiTheme="minorHAnsi" w:hAnsiTheme="minorHAnsi" w:cstheme="minorHAnsi"/>
          <w:sz w:val="22"/>
          <w:szCs w:val="22"/>
        </w:rPr>
        <w:t xml:space="preserve"> pełnego zakresu informacji dotyczących procedury (opublikowania zapytania ofertowego) oraz wysłania tego </w:t>
      </w:r>
      <w:r w:rsidRPr="00FA35F8">
        <w:rPr>
          <w:rFonts w:asciiTheme="minorHAnsi" w:hAnsiTheme="minorHAnsi" w:cstheme="minorHAnsi"/>
          <w:sz w:val="22"/>
          <w:szCs w:val="22"/>
        </w:rPr>
        <w:lastRenderedPageBreak/>
        <w:t>samego dnia zapytań do potencjalnych Oferentów (do minimum trzech podm</w:t>
      </w:r>
      <w:r w:rsidR="00EB6BD5" w:rsidRPr="00FA35F8">
        <w:rPr>
          <w:rFonts w:asciiTheme="minorHAnsi" w:hAnsiTheme="minorHAnsi" w:cstheme="minorHAnsi"/>
          <w:sz w:val="22"/>
          <w:szCs w:val="22"/>
        </w:rPr>
        <w:t>iotów) wyłącznie drogą mailową.</w:t>
      </w:r>
    </w:p>
    <w:p w14:paraId="21468C29" w14:textId="63D296F2" w:rsidR="004804FB" w:rsidRPr="00FA35F8" w:rsidRDefault="004804FB" w:rsidP="00060038">
      <w:pPr>
        <w:pStyle w:val="Default"/>
        <w:numPr>
          <w:ilvl w:val="0"/>
          <w:numId w:val="3"/>
        </w:numPr>
        <w:spacing w:after="8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Niniejsze zapytanie ofertowe zostało opublikowane </w:t>
      </w:r>
      <w:r w:rsidR="00AE7207" w:rsidRPr="00FA35F8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4979B3">
        <w:rPr>
          <w:rFonts w:asciiTheme="minorHAnsi" w:hAnsiTheme="minorHAnsi" w:cstheme="minorHAnsi"/>
          <w:b/>
          <w:sz w:val="22"/>
          <w:szCs w:val="22"/>
        </w:rPr>
        <w:t>17</w:t>
      </w:r>
      <w:r w:rsidR="00280CA0" w:rsidRPr="00FA35F8">
        <w:rPr>
          <w:rFonts w:asciiTheme="minorHAnsi" w:hAnsiTheme="minorHAnsi" w:cstheme="minorHAnsi"/>
          <w:b/>
          <w:sz w:val="22"/>
          <w:szCs w:val="22"/>
        </w:rPr>
        <w:t>.11.2023</w:t>
      </w:r>
      <w:r w:rsidR="00C770AB" w:rsidRPr="00FA35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245B" w:rsidRPr="00FA35F8">
        <w:rPr>
          <w:rFonts w:asciiTheme="minorHAnsi" w:hAnsiTheme="minorHAnsi" w:cstheme="minorHAnsi"/>
          <w:b/>
          <w:sz w:val="22"/>
          <w:szCs w:val="22"/>
        </w:rPr>
        <w:t>r</w:t>
      </w:r>
      <w:r w:rsidR="00C770AB" w:rsidRPr="00FA35F8">
        <w:rPr>
          <w:rFonts w:asciiTheme="minorHAnsi" w:hAnsiTheme="minorHAnsi" w:cstheme="minorHAnsi"/>
          <w:b/>
          <w:sz w:val="22"/>
          <w:szCs w:val="22"/>
        </w:rPr>
        <w:t>.</w:t>
      </w:r>
      <w:r w:rsidR="00017AD7" w:rsidRPr="00FA35F8">
        <w:rPr>
          <w:rFonts w:asciiTheme="minorHAnsi" w:hAnsiTheme="minorHAnsi" w:cstheme="minorHAnsi"/>
          <w:sz w:val="22"/>
          <w:szCs w:val="22"/>
        </w:rPr>
        <w:t xml:space="preserve"> na stronie internetowej </w:t>
      </w:r>
      <w:r w:rsidRPr="00FA35F8">
        <w:rPr>
          <w:rFonts w:asciiTheme="minorHAnsi" w:hAnsiTheme="minorHAnsi" w:cstheme="minorHAnsi"/>
          <w:sz w:val="22"/>
          <w:szCs w:val="22"/>
          <w:u w:val="single"/>
        </w:rPr>
        <w:t>www.bazakonkurencyjnosci.funduszeeuropejskie.gov.pl</w:t>
      </w:r>
      <w:r w:rsidRPr="00FA35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FFB474" w14:textId="630DEC54" w:rsidR="00084072" w:rsidRPr="00FA35F8" w:rsidRDefault="004804FB" w:rsidP="00060038">
      <w:pPr>
        <w:pStyle w:val="Default"/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Składający ofertę (Oferent) jest zobowiązany do utrzymania ważności oferty do momentu zawarcia umowy pomiędzy nim a Zamawiającym. Warunki zawarte w niniejszym zapytaniu ofertowym oraz w wybranej ofercie będą warunkami wyjściowymi do dalszych ustaleń i negocjacji. </w:t>
      </w:r>
    </w:p>
    <w:p w14:paraId="7DE7330B" w14:textId="77777777" w:rsidR="00084072" w:rsidRPr="00FA35F8" w:rsidRDefault="00084072" w:rsidP="00060038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0F09738" w14:textId="0B36A933" w:rsidR="003260FC" w:rsidRPr="00FA35F8" w:rsidRDefault="003260FC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3DCE7A" w14:textId="3B3CB227" w:rsidR="004804FB" w:rsidRPr="00FA35F8" w:rsidRDefault="004804FB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b/>
          <w:sz w:val="22"/>
          <w:szCs w:val="22"/>
        </w:rPr>
        <w:t>12. OKREŚLENIE WARUNKÓW ZMIAN UMOWY</w:t>
      </w:r>
      <w:r w:rsidR="000600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2379A2D1" w14:textId="11DE4909" w:rsidR="00657D28" w:rsidRPr="00FA35F8" w:rsidRDefault="00657D2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65916B" w14:textId="2E1D52FC" w:rsidR="009357B5" w:rsidRPr="00FA35F8" w:rsidRDefault="009357B5" w:rsidP="00060038">
      <w:pPr>
        <w:pStyle w:val="Tekstpodstawowy"/>
        <w:jc w:val="both"/>
        <w:rPr>
          <w:rFonts w:asciiTheme="minorHAnsi" w:hAnsiTheme="minorHAnsi"/>
        </w:rPr>
      </w:pPr>
      <w:r w:rsidRPr="00FA35F8">
        <w:rPr>
          <w:rFonts w:asciiTheme="minorHAnsi" w:hAnsiTheme="minorHAnsi"/>
        </w:rPr>
        <w:t>Zamawiający</w:t>
      </w:r>
      <w:r w:rsidRPr="00FA35F8">
        <w:rPr>
          <w:rFonts w:asciiTheme="minorHAnsi" w:hAnsiTheme="minorHAnsi"/>
          <w:spacing w:val="-8"/>
        </w:rPr>
        <w:t xml:space="preserve"> </w:t>
      </w:r>
      <w:r w:rsidRPr="00FA35F8">
        <w:rPr>
          <w:rFonts w:asciiTheme="minorHAnsi" w:hAnsiTheme="minorHAnsi"/>
        </w:rPr>
        <w:t>przewiduje</w:t>
      </w:r>
      <w:r w:rsidRPr="00FA35F8">
        <w:rPr>
          <w:rFonts w:asciiTheme="minorHAnsi" w:hAnsiTheme="minorHAnsi"/>
          <w:spacing w:val="-5"/>
        </w:rPr>
        <w:t xml:space="preserve"> </w:t>
      </w:r>
      <w:r w:rsidRPr="00FA35F8">
        <w:rPr>
          <w:rFonts w:asciiTheme="minorHAnsi" w:hAnsiTheme="minorHAnsi"/>
        </w:rPr>
        <w:t>możliwość</w:t>
      </w:r>
      <w:r w:rsidRPr="00FA35F8">
        <w:rPr>
          <w:rFonts w:asciiTheme="minorHAnsi" w:hAnsiTheme="minorHAnsi"/>
          <w:spacing w:val="-3"/>
        </w:rPr>
        <w:t xml:space="preserve"> </w:t>
      </w:r>
      <w:r w:rsidRPr="00FA35F8">
        <w:rPr>
          <w:rFonts w:asciiTheme="minorHAnsi" w:hAnsiTheme="minorHAnsi"/>
        </w:rPr>
        <w:t>zmiany</w:t>
      </w:r>
      <w:r w:rsidRPr="00FA35F8">
        <w:rPr>
          <w:rFonts w:asciiTheme="minorHAnsi" w:hAnsiTheme="minorHAnsi"/>
          <w:spacing w:val="-3"/>
        </w:rPr>
        <w:t xml:space="preserve"> </w:t>
      </w:r>
      <w:r w:rsidRPr="00FA35F8">
        <w:rPr>
          <w:rFonts w:asciiTheme="minorHAnsi" w:hAnsiTheme="minorHAnsi"/>
        </w:rPr>
        <w:t>umowy</w:t>
      </w:r>
      <w:r w:rsidRPr="00FA35F8">
        <w:rPr>
          <w:rFonts w:asciiTheme="minorHAnsi" w:hAnsiTheme="minorHAnsi"/>
          <w:spacing w:val="-3"/>
        </w:rPr>
        <w:t xml:space="preserve"> </w:t>
      </w:r>
      <w:r w:rsidRPr="00FA35F8">
        <w:rPr>
          <w:rFonts w:asciiTheme="minorHAnsi" w:hAnsiTheme="minorHAnsi"/>
        </w:rPr>
        <w:t>w</w:t>
      </w:r>
      <w:r w:rsidRPr="00FA35F8">
        <w:rPr>
          <w:rFonts w:asciiTheme="minorHAnsi" w:hAnsiTheme="minorHAnsi"/>
          <w:spacing w:val="-7"/>
        </w:rPr>
        <w:t xml:space="preserve"> </w:t>
      </w:r>
      <w:r w:rsidRPr="00FA35F8">
        <w:rPr>
          <w:rFonts w:asciiTheme="minorHAnsi" w:hAnsiTheme="minorHAnsi"/>
        </w:rPr>
        <w:t>następujących</w:t>
      </w:r>
      <w:r w:rsidRPr="00FA35F8">
        <w:rPr>
          <w:rFonts w:asciiTheme="minorHAnsi" w:hAnsiTheme="minorHAnsi"/>
          <w:spacing w:val="-5"/>
        </w:rPr>
        <w:t xml:space="preserve"> </w:t>
      </w:r>
      <w:r w:rsidRPr="00FA35F8">
        <w:rPr>
          <w:rFonts w:asciiTheme="minorHAnsi" w:hAnsiTheme="minorHAnsi"/>
          <w:spacing w:val="-2"/>
        </w:rPr>
        <w:t>przypadkach:</w:t>
      </w:r>
    </w:p>
    <w:p w14:paraId="3288A7D7" w14:textId="77777777" w:rsidR="009357B5" w:rsidRPr="00FA35F8" w:rsidRDefault="009357B5" w:rsidP="00060038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426" w:hanging="427"/>
        <w:contextualSpacing w:val="0"/>
        <w:jc w:val="both"/>
      </w:pPr>
      <w:r w:rsidRPr="00FA35F8">
        <w:t>Zmiany</w:t>
      </w:r>
      <w:r w:rsidRPr="00FA35F8">
        <w:rPr>
          <w:spacing w:val="-4"/>
        </w:rPr>
        <w:t xml:space="preserve"> </w:t>
      </w:r>
      <w:r w:rsidRPr="00FA35F8">
        <w:t>terminu</w:t>
      </w:r>
      <w:r w:rsidRPr="00FA35F8">
        <w:rPr>
          <w:spacing w:val="-4"/>
        </w:rPr>
        <w:t xml:space="preserve"> </w:t>
      </w:r>
      <w:r w:rsidRPr="00FA35F8">
        <w:t>realizacji</w:t>
      </w:r>
      <w:r w:rsidRPr="00FA35F8">
        <w:rPr>
          <w:spacing w:val="-3"/>
        </w:rPr>
        <w:t xml:space="preserve"> </w:t>
      </w:r>
      <w:r w:rsidRPr="00FA35F8">
        <w:t>przedmiotu</w:t>
      </w:r>
      <w:r w:rsidRPr="00FA35F8">
        <w:rPr>
          <w:spacing w:val="-4"/>
        </w:rPr>
        <w:t xml:space="preserve"> </w:t>
      </w:r>
      <w:r w:rsidRPr="00FA35F8">
        <w:t>umowy</w:t>
      </w:r>
      <w:r w:rsidRPr="00FA35F8">
        <w:rPr>
          <w:spacing w:val="-4"/>
        </w:rPr>
        <w:t xml:space="preserve"> </w:t>
      </w:r>
      <w:r w:rsidRPr="00FA35F8">
        <w:t>w</w:t>
      </w:r>
      <w:r w:rsidRPr="00FA35F8">
        <w:rPr>
          <w:spacing w:val="-3"/>
        </w:rPr>
        <w:t xml:space="preserve"> </w:t>
      </w:r>
      <w:r w:rsidRPr="00FA35F8">
        <w:rPr>
          <w:spacing w:val="-2"/>
        </w:rPr>
        <w:t>przypadku:</w:t>
      </w:r>
    </w:p>
    <w:p w14:paraId="3F9BA139" w14:textId="77777777" w:rsidR="009357B5" w:rsidRPr="00FA35F8" w:rsidRDefault="009357B5" w:rsidP="00060038">
      <w:pPr>
        <w:pStyle w:val="Akapitzlist"/>
        <w:widowControl w:val="0"/>
        <w:numPr>
          <w:ilvl w:val="0"/>
          <w:numId w:val="18"/>
        </w:numPr>
        <w:tabs>
          <w:tab w:val="left" w:pos="709"/>
          <w:tab w:val="left" w:pos="1564"/>
        </w:tabs>
        <w:autoSpaceDE w:val="0"/>
        <w:autoSpaceDN w:val="0"/>
        <w:spacing w:after="0" w:line="242" w:lineRule="auto"/>
        <w:ind w:left="851" w:right="112" w:hanging="427"/>
        <w:contextualSpacing w:val="0"/>
        <w:jc w:val="both"/>
      </w:pPr>
      <w:r w:rsidRPr="00FA35F8">
        <w:t>konieczności</w:t>
      </w:r>
      <w:r w:rsidRPr="00FA35F8">
        <w:rPr>
          <w:spacing w:val="80"/>
          <w:w w:val="150"/>
        </w:rPr>
        <w:t xml:space="preserve"> </w:t>
      </w:r>
      <w:r w:rsidRPr="00FA35F8">
        <w:t>zmiany</w:t>
      </w:r>
      <w:r w:rsidRPr="00FA35F8">
        <w:rPr>
          <w:spacing w:val="80"/>
          <w:w w:val="150"/>
        </w:rPr>
        <w:t xml:space="preserve"> </w:t>
      </w:r>
      <w:r w:rsidRPr="00FA35F8">
        <w:t>harmonogramu</w:t>
      </w:r>
      <w:r w:rsidRPr="00FA35F8">
        <w:rPr>
          <w:spacing w:val="80"/>
          <w:w w:val="150"/>
        </w:rPr>
        <w:t xml:space="preserve"> </w:t>
      </w:r>
      <w:r w:rsidRPr="00FA35F8">
        <w:t>projektu</w:t>
      </w:r>
      <w:r w:rsidRPr="00FA35F8">
        <w:rPr>
          <w:spacing w:val="80"/>
          <w:w w:val="150"/>
        </w:rPr>
        <w:t xml:space="preserve"> </w:t>
      </w:r>
      <w:r w:rsidRPr="00FA35F8">
        <w:t>i</w:t>
      </w:r>
      <w:r w:rsidRPr="00FA35F8">
        <w:rPr>
          <w:spacing w:val="80"/>
          <w:w w:val="150"/>
        </w:rPr>
        <w:t xml:space="preserve"> </w:t>
      </w:r>
      <w:r w:rsidRPr="00FA35F8">
        <w:t>finansowania</w:t>
      </w:r>
      <w:r w:rsidRPr="00FA35F8">
        <w:rPr>
          <w:spacing w:val="80"/>
          <w:w w:val="150"/>
        </w:rPr>
        <w:t xml:space="preserve"> </w:t>
      </w:r>
      <w:r w:rsidRPr="00FA35F8">
        <w:t>uwarunkowanych</w:t>
      </w:r>
      <w:r w:rsidRPr="00FA35F8">
        <w:rPr>
          <w:spacing w:val="40"/>
        </w:rPr>
        <w:t xml:space="preserve"> </w:t>
      </w:r>
      <w:r w:rsidRPr="00FA35F8">
        <w:t>prawidłową realizacją projektu,</w:t>
      </w:r>
    </w:p>
    <w:p w14:paraId="5084D170" w14:textId="77777777" w:rsidR="009357B5" w:rsidRPr="00FA35F8" w:rsidRDefault="009357B5" w:rsidP="00060038">
      <w:pPr>
        <w:pStyle w:val="Akapitzlist"/>
        <w:widowControl w:val="0"/>
        <w:numPr>
          <w:ilvl w:val="0"/>
          <w:numId w:val="18"/>
        </w:numPr>
        <w:tabs>
          <w:tab w:val="left" w:pos="709"/>
          <w:tab w:val="left" w:pos="1564"/>
        </w:tabs>
        <w:autoSpaceDE w:val="0"/>
        <w:autoSpaceDN w:val="0"/>
        <w:spacing w:before="7" w:after="0" w:line="240" w:lineRule="auto"/>
        <w:ind w:left="851" w:hanging="427"/>
        <w:contextualSpacing w:val="0"/>
        <w:jc w:val="both"/>
      </w:pPr>
      <w:r w:rsidRPr="00FA35F8">
        <w:t>przedłużenia/skrócenia</w:t>
      </w:r>
      <w:r w:rsidRPr="00FA35F8">
        <w:rPr>
          <w:spacing w:val="-11"/>
        </w:rPr>
        <w:t xml:space="preserve"> </w:t>
      </w:r>
      <w:r w:rsidRPr="00FA35F8">
        <w:t>realizacji</w:t>
      </w:r>
      <w:r w:rsidRPr="00FA35F8">
        <w:rPr>
          <w:spacing w:val="-7"/>
        </w:rPr>
        <w:t xml:space="preserve"> </w:t>
      </w:r>
      <w:r w:rsidRPr="00FA35F8">
        <w:rPr>
          <w:spacing w:val="-2"/>
        </w:rPr>
        <w:t>projektu,</w:t>
      </w:r>
    </w:p>
    <w:p w14:paraId="12638557" w14:textId="77777777" w:rsidR="009357B5" w:rsidRPr="00FA35F8" w:rsidRDefault="009357B5" w:rsidP="00060038">
      <w:pPr>
        <w:pStyle w:val="Akapitzlist"/>
        <w:widowControl w:val="0"/>
        <w:numPr>
          <w:ilvl w:val="0"/>
          <w:numId w:val="18"/>
        </w:numPr>
        <w:tabs>
          <w:tab w:val="left" w:pos="709"/>
          <w:tab w:val="left" w:pos="1564"/>
        </w:tabs>
        <w:autoSpaceDE w:val="0"/>
        <w:autoSpaceDN w:val="0"/>
        <w:spacing w:before="8" w:after="0" w:line="240" w:lineRule="auto"/>
        <w:ind w:left="851" w:hanging="427"/>
        <w:contextualSpacing w:val="0"/>
        <w:jc w:val="both"/>
      </w:pPr>
      <w:r w:rsidRPr="00FA35F8">
        <w:t>wystąpienia</w:t>
      </w:r>
      <w:r w:rsidRPr="00FA35F8">
        <w:rPr>
          <w:spacing w:val="-6"/>
        </w:rPr>
        <w:t xml:space="preserve"> </w:t>
      </w:r>
      <w:r w:rsidRPr="00FA35F8">
        <w:t>okoliczności</w:t>
      </w:r>
      <w:r w:rsidRPr="00FA35F8">
        <w:rPr>
          <w:spacing w:val="-7"/>
        </w:rPr>
        <w:t xml:space="preserve"> </w:t>
      </w:r>
      <w:r w:rsidRPr="00FA35F8">
        <w:t>niezależnych</w:t>
      </w:r>
      <w:r w:rsidRPr="00FA35F8">
        <w:rPr>
          <w:spacing w:val="-7"/>
        </w:rPr>
        <w:t xml:space="preserve"> </w:t>
      </w:r>
      <w:r w:rsidRPr="00FA35F8">
        <w:t>od</w:t>
      </w:r>
      <w:r w:rsidRPr="00FA35F8">
        <w:rPr>
          <w:spacing w:val="-4"/>
        </w:rPr>
        <w:t xml:space="preserve"> </w:t>
      </w:r>
      <w:r w:rsidRPr="00FA35F8">
        <w:t>Zamawiającego</w:t>
      </w:r>
      <w:r w:rsidRPr="00FA35F8">
        <w:rPr>
          <w:spacing w:val="-6"/>
        </w:rPr>
        <w:t xml:space="preserve"> </w:t>
      </w:r>
      <w:r w:rsidRPr="00FA35F8">
        <w:t>oraz</w:t>
      </w:r>
      <w:r w:rsidRPr="00FA35F8">
        <w:rPr>
          <w:spacing w:val="-4"/>
        </w:rPr>
        <w:t xml:space="preserve"> </w:t>
      </w:r>
      <w:r w:rsidRPr="00FA35F8">
        <w:rPr>
          <w:spacing w:val="-2"/>
        </w:rPr>
        <w:t>Wykonawcy.</w:t>
      </w:r>
    </w:p>
    <w:p w14:paraId="0EFF114E" w14:textId="136980A7" w:rsidR="009357B5" w:rsidRPr="00FA35F8" w:rsidRDefault="009357B5" w:rsidP="00060038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2" w:lineRule="auto"/>
        <w:ind w:left="426" w:right="112" w:hanging="427"/>
        <w:contextualSpacing w:val="0"/>
        <w:jc w:val="both"/>
      </w:pPr>
      <w:r w:rsidRPr="00FA35F8">
        <w:t xml:space="preserve">Po ewentualnych urzędowych zmianach w obowiązujących przepisach podatkowych, </w:t>
      </w:r>
      <w:r w:rsidR="00280CA0" w:rsidRPr="00FA35F8">
        <w:br/>
      </w:r>
      <w:r w:rsidRPr="00FA35F8">
        <w:t>w tym zmianach podatku VAT.</w:t>
      </w:r>
    </w:p>
    <w:p w14:paraId="6A47A7BD" w14:textId="77777777" w:rsidR="009357B5" w:rsidRPr="00FA35F8" w:rsidRDefault="009357B5" w:rsidP="00060038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2" w:lineRule="auto"/>
        <w:ind w:left="426" w:right="111" w:hanging="427"/>
        <w:contextualSpacing w:val="0"/>
        <w:jc w:val="both"/>
      </w:pPr>
      <w:r w:rsidRPr="00FA35F8">
        <w:t>Zmian</w:t>
      </w:r>
      <w:r w:rsidRPr="00FA35F8">
        <w:rPr>
          <w:spacing w:val="29"/>
        </w:rPr>
        <w:t xml:space="preserve"> </w:t>
      </w:r>
      <w:r w:rsidRPr="00FA35F8">
        <w:t>będących</w:t>
      </w:r>
      <w:r w:rsidRPr="00FA35F8">
        <w:rPr>
          <w:spacing w:val="27"/>
        </w:rPr>
        <w:t xml:space="preserve"> </w:t>
      </w:r>
      <w:r w:rsidRPr="00FA35F8">
        <w:t>następstwem</w:t>
      </w:r>
      <w:r w:rsidRPr="00FA35F8">
        <w:rPr>
          <w:spacing w:val="32"/>
        </w:rPr>
        <w:t xml:space="preserve"> </w:t>
      </w:r>
      <w:r w:rsidRPr="00FA35F8">
        <w:t>zmian</w:t>
      </w:r>
      <w:r w:rsidRPr="00FA35F8">
        <w:rPr>
          <w:spacing w:val="27"/>
        </w:rPr>
        <w:t xml:space="preserve"> </w:t>
      </w:r>
      <w:r w:rsidRPr="00FA35F8">
        <w:t>wprowadzonych</w:t>
      </w:r>
      <w:r w:rsidRPr="00FA35F8">
        <w:rPr>
          <w:spacing w:val="29"/>
        </w:rPr>
        <w:t xml:space="preserve"> </w:t>
      </w:r>
      <w:r w:rsidRPr="00FA35F8">
        <w:t>w</w:t>
      </w:r>
      <w:r w:rsidRPr="00FA35F8">
        <w:rPr>
          <w:spacing w:val="29"/>
        </w:rPr>
        <w:t xml:space="preserve"> </w:t>
      </w:r>
      <w:r w:rsidRPr="00FA35F8">
        <w:t>umowie</w:t>
      </w:r>
      <w:r w:rsidRPr="00FA35F8">
        <w:rPr>
          <w:spacing w:val="30"/>
        </w:rPr>
        <w:t xml:space="preserve"> </w:t>
      </w:r>
      <w:r w:rsidRPr="00FA35F8">
        <w:t>pomiędzy</w:t>
      </w:r>
      <w:r w:rsidRPr="00FA35F8">
        <w:rPr>
          <w:spacing w:val="29"/>
        </w:rPr>
        <w:t xml:space="preserve"> </w:t>
      </w:r>
      <w:r w:rsidRPr="00FA35F8">
        <w:t>Zamawiającym a Instytucją Pośredniczącą w ramach Regionalnego Programu Operacyjnego Województwa Lubelskiego na lata 2014-2020.</w:t>
      </w:r>
    </w:p>
    <w:p w14:paraId="59FAE5A9" w14:textId="77777777" w:rsidR="009357B5" w:rsidRPr="00FA35F8" w:rsidRDefault="009357B5" w:rsidP="00060038">
      <w:pPr>
        <w:pStyle w:val="Akapitzlist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2" w:lineRule="auto"/>
        <w:ind w:left="426" w:right="114" w:hanging="427"/>
        <w:contextualSpacing w:val="0"/>
        <w:jc w:val="both"/>
      </w:pPr>
      <w:r w:rsidRPr="00FA35F8">
        <w:t>W okoliczności zaistnienia, po zawarciu umowy, przypadku siły wyższej, przez którą, na potrzeby niniejszego warunku rozumieć należy zdarzenie zewnętrzne wobec łączącej strony więzi prawnej:</w:t>
      </w:r>
    </w:p>
    <w:p w14:paraId="5F5D6DB5" w14:textId="1B3C9F56" w:rsidR="009357B5" w:rsidRPr="00FA35F8" w:rsidRDefault="009357B5" w:rsidP="00060038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before="2" w:after="0" w:line="240" w:lineRule="auto"/>
        <w:jc w:val="both"/>
      </w:pPr>
      <w:r w:rsidRPr="00FA35F8">
        <w:t>charakterze</w:t>
      </w:r>
      <w:r w:rsidRPr="00060038">
        <w:rPr>
          <w:spacing w:val="-4"/>
        </w:rPr>
        <w:t xml:space="preserve"> </w:t>
      </w:r>
      <w:r w:rsidRPr="00FA35F8">
        <w:t>niezależnym</w:t>
      </w:r>
      <w:r w:rsidRPr="00060038">
        <w:rPr>
          <w:spacing w:val="-6"/>
        </w:rPr>
        <w:t xml:space="preserve"> </w:t>
      </w:r>
      <w:r w:rsidRPr="00FA35F8">
        <w:t>od</w:t>
      </w:r>
      <w:r w:rsidRPr="00060038">
        <w:rPr>
          <w:spacing w:val="-4"/>
        </w:rPr>
        <w:t xml:space="preserve"> </w:t>
      </w:r>
      <w:r w:rsidRPr="00060038">
        <w:rPr>
          <w:spacing w:val="-2"/>
        </w:rPr>
        <w:t>stron,</w:t>
      </w:r>
      <w:r w:rsidR="00060038">
        <w:rPr>
          <w:spacing w:val="-2"/>
        </w:rPr>
        <w:t xml:space="preserve"> </w:t>
      </w:r>
      <w:r w:rsidRPr="00FA35F8">
        <w:t>którego</w:t>
      </w:r>
      <w:r w:rsidRPr="00060038">
        <w:rPr>
          <w:spacing w:val="-6"/>
        </w:rPr>
        <w:t xml:space="preserve"> </w:t>
      </w:r>
      <w:r w:rsidRPr="00FA35F8">
        <w:t>strony</w:t>
      </w:r>
      <w:r w:rsidRPr="00060038">
        <w:rPr>
          <w:spacing w:val="-2"/>
        </w:rPr>
        <w:t xml:space="preserve"> </w:t>
      </w:r>
      <w:r w:rsidRPr="00FA35F8">
        <w:t>nie</w:t>
      </w:r>
      <w:r w:rsidRPr="00060038">
        <w:rPr>
          <w:spacing w:val="-5"/>
        </w:rPr>
        <w:t xml:space="preserve"> </w:t>
      </w:r>
      <w:r w:rsidRPr="00FA35F8">
        <w:t>mogły</w:t>
      </w:r>
      <w:r w:rsidRPr="00060038">
        <w:rPr>
          <w:spacing w:val="-3"/>
        </w:rPr>
        <w:t xml:space="preserve"> </w:t>
      </w:r>
      <w:r w:rsidRPr="00FA35F8">
        <w:t>przewidzieć</w:t>
      </w:r>
      <w:r w:rsidRPr="00060038">
        <w:rPr>
          <w:spacing w:val="-3"/>
        </w:rPr>
        <w:t xml:space="preserve"> </w:t>
      </w:r>
      <w:r w:rsidRPr="00FA35F8">
        <w:t>przed</w:t>
      </w:r>
      <w:r w:rsidRPr="00060038">
        <w:rPr>
          <w:spacing w:val="-3"/>
        </w:rPr>
        <w:t xml:space="preserve"> </w:t>
      </w:r>
      <w:r w:rsidRPr="00FA35F8">
        <w:t>zawarciem</w:t>
      </w:r>
      <w:r w:rsidRPr="00060038">
        <w:rPr>
          <w:spacing w:val="-3"/>
        </w:rPr>
        <w:t xml:space="preserve"> </w:t>
      </w:r>
      <w:r w:rsidRPr="00060038">
        <w:rPr>
          <w:spacing w:val="-2"/>
        </w:rPr>
        <w:t>umowy,</w:t>
      </w:r>
    </w:p>
    <w:p w14:paraId="436D6DF9" w14:textId="77777777" w:rsidR="00060038" w:rsidRPr="00060038" w:rsidRDefault="009357B5" w:rsidP="00060038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before="5" w:after="0" w:line="242" w:lineRule="auto"/>
        <w:ind w:right="110"/>
        <w:jc w:val="both"/>
      </w:pPr>
      <w:r w:rsidRPr="00FA35F8">
        <w:t>którego</w:t>
      </w:r>
      <w:r w:rsidRPr="00060038">
        <w:rPr>
          <w:spacing w:val="-1"/>
        </w:rPr>
        <w:t xml:space="preserve"> </w:t>
      </w:r>
      <w:r w:rsidRPr="00FA35F8">
        <w:t>nie</w:t>
      </w:r>
      <w:r w:rsidRPr="00060038">
        <w:rPr>
          <w:spacing w:val="-2"/>
        </w:rPr>
        <w:t xml:space="preserve"> </w:t>
      </w:r>
      <w:r w:rsidRPr="00FA35F8">
        <w:t>można uniknąć</w:t>
      </w:r>
      <w:r w:rsidRPr="00060038">
        <w:rPr>
          <w:spacing w:val="-2"/>
        </w:rPr>
        <w:t xml:space="preserve"> </w:t>
      </w:r>
      <w:r w:rsidRPr="00FA35F8">
        <w:t>ani któremu</w:t>
      </w:r>
      <w:r w:rsidRPr="00060038">
        <w:rPr>
          <w:spacing w:val="-3"/>
        </w:rPr>
        <w:t xml:space="preserve"> </w:t>
      </w:r>
      <w:r w:rsidRPr="00FA35F8">
        <w:t>strony</w:t>
      </w:r>
      <w:r w:rsidRPr="00060038">
        <w:rPr>
          <w:spacing w:val="-2"/>
        </w:rPr>
        <w:t xml:space="preserve"> </w:t>
      </w:r>
      <w:r w:rsidRPr="00FA35F8">
        <w:t>nie</w:t>
      </w:r>
      <w:r w:rsidRPr="00060038">
        <w:rPr>
          <w:spacing w:val="-2"/>
        </w:rPr>
        <w:t xml:space="preserve"> </w:t>
      </w:r>
      <w:r w:rsidRPr="00FA35F8">
        <w:t>mogły zapobiec przy zachowaniu</w:t>
      </w:r>
      <w:r w:rsidRPr="00060038">
        <w:rPr>
          <w:spacing w:val="-1"/>
        </w:rPr>
        <w:t xml:space="preserve"> </w:t>
      </w:r>
      <w:r w:rsidR="00060038">
        <w:t xml:space="preserve">należytej  </w:t>
      </w:r>
      <w:r w:rsidRPr="00060038">
        <w:rPr>
          <w:spacing w:val="-2"/>
        </w:rPr>
        <w:t>staranności,</w:t>
      </w:r>
    </w:p>
    <w:p w14:paraId="4D56DBD2" w14:textId="45A43CEF" w:rsidR="009357B5" w:rsidRPr="00060038" w:rsidRDefault="009357B5" w:rsidP="00060038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before="5" w:after="0" w:line="242" w:lineRule="auto"/>
        <w:ind w:right="110"/>
        <w:jc w:val="both"/>
      </w:pPr>
      <w:r w:rsidRPr="00FA35F8">
        <w:t>którego</w:t>
      </w:r>
      <w:r w:rsidRPr="00060038">
        <w:rPr>
          <w:spacing w:val="-4"/>
        </w:rPr>
        <w:t xml:space="preserve"> </w:t>
      </w:r>
      <w:r w:rsidRPr="00FA35F8">
        <w:t>nie</w:t>
      </w:r>
      <w:r w:rsidRPr="00060038">
        <w:rPr>
          <w:spacing w:val="-4"/>
        </w:rPr>
        <w:t xml:space="preserve"> </w:t>
      </w:r>
      <w:r w:rsidRPr="00FA35F8">
        <w:t>można</w:t>
      </w:r>
      <w:r w:rsidRPr="00060038">
        <w:rPr>
          <w:spacing w:val="-4"/>
        </w:rPr>
        <w:t xml:space="preserve"> </w:t>
      </w:r>
      <w:r w:rsidRPr="00FA35F8">
        <w:t>przypisać</w:t>
      </w:r>
      <w:r w:rsidRPr="00060038">
        <w:rPr>
          <w:spacing w:val="-4"/>
        </w:rPr>
        <w:t xml:space="preserve"> </w:t>
      </w:r>
      <w:r w:rsidRPr="00FA35F8">
        <w:t>drugiej</w:t>
      </w:r>
      <w:r w:rsidRPr="00060038">
        <w:rPr>
          <w:spacing w:val="-3"/>
        </w:rPr>
        <w:t xml:space="preserve"> </w:t>
      </w:r>
      <w:r w:rsidRPr="00060038">
        <w:rPr>
          <w:spacing w:val="-2"/>
        </w:rPr>
        <w:t>stronie.</w:t>
      </w:r>
    </w:p>
    <w:p w14:paraId="183BF0F1" w14:textId="77777777" w:rsidR="009357B5" w:rsidRPr="00FA35F8" w:rsidRDefault="009357B5" w:rsidP="009357B5">
      <w:pPr>
        <w:pStyle w:val="Tekstpodstawowy"/>
        <w:ind w:right="114"/>
        <w:jc w:val="both"/>
        <w:rPr>
          <w:rFonts w:asciiTheme="minorHAnsi" w:hAnsiTheme="minorHAnsi"/>
        </w:rPr>
      </w:pPr>
      <w:r w:rsidRPr="00FA35F8">
        <w:rPr>
          <w:rFonts w:asciiTheme="minorHAnsi" w:hAnsiTheme="minorHAnsi"/>
        </w:rPr>
        <w:t>Strona dotknięta</w:t>
      </w:r>
      <w:r w:rsidRPr="00FA35F8">
        <w:rPr>
          <w:rFonts w:asciiTheme="minorHAnsi" w:hAnsiTheme="minorHAnsi"/>
          <w:spacing w:val="-4"/>
        </w:rPr>
        <w:t xml:space="preserve"> </w:t>
      </w:r>
      <w:r w:rsidRPr="00FA35F8">
        <w:rPr>
          <w:rFonts w:asciiTheme="minorHAnsi" w:hAnsiTheme="minorHAnsi"/>
        </w:rPr>
        <w:t>działaniem</w:t>
      </w:r>
      <w:r w:rsidRPr="00FA35F8">
        <w:rPr>
          <w:rFonts w:asciiTheme="minorHAnsi" w:hAnsiTheme="minorHAnsi"/>
          <w:spacing w:val="-2"/>
        </w:rPr>
        <w:t xml:space="preserve"> </w:t>
      </w:r>
      <w:r w:rsidRPr="00FA35F8">
        <w:rPr>
          <w:rFonts w:asciiTheme="minorHAnsi" w:hAnsiTheme="minorHAnsi"/>
        </w:rPr>
        <w:t>siły wyższej</w:t>
      </w:r>
      <w:r w:rsidRPr="00FA35F8">
        <w:rPr>
          <w:rFonts w:asciiTheme="minorHAnsi" w:hAnsiTheme="minorHAnsi"/>
          <w:spacing w:val="-2"/>
        </w:rPr>
        <w:t xml:space="preserve"> </w:t>
      </w:r>
      <w:r w:rsidRPr="00FA35F8">
        <w:rPr>
          <w:rFonts w:asciiTheme="minorHAnsi" w:hAnsiTheme="minorHAnsi"/>
        </w:rPr>
        <w:t>jest zobowiązana do</w:t>
      </w:r>
      <w:r w:rsidRPr="00FA35F8">
        <w:rPr>
          <w:rFonts w:asciiTheme="minorHAnsi" w:hAnsiTheme="minorHAnsi"/>
          <w:spacing w:val="-2"/>
        </w:rPr>
        <w:t xml:space="preserve"> </w:t>
      </w:r>
      <w:r w:rsidRPr="00FA35F8">
        <w:rPr>
          <w:rFonts w:asciiTheme="minorHAnsi" w:hAnsiTheme="minorHAnsi"/>
        </w:rPr>
        <w:t>pisemnego</w:t>
      </w:r>
      <w:r w:rsidRPr="00FA35F8">
        <w:rPr>
          <w:rFonts w:asciiTheme="minorHAnsi" w:hAnsiTheme="minorHAnsi"/>
          <w:spacing w:val="-2"/>
        </w:rPr>
        <w:t xml:space="preserve"> </w:t>
      </w:r>
      <w:r w:rsidRPr="00FA35F8">
        <w:rPr>
          <w:rFonts w:asciiTheme="minorHAnsi" w:hAnsiTheme="minorHAnsi"/>
        </w:rPr>
        <w:t>powiadomienia</w:t>
      </w:r>
      <w:r w:rsidRPr="00FA35F8">
        <w:rPr>
          <w:rFonts w:asciiTheme="minorHAnsi" w:hAnsiTheme="minorHAnsi"/>
          <w:spacing w:val="-3"/>
        </w:rPr>
        <w:t xml:space="preserve"> </w:t>
      </w:r>
      <w:r w:rsidRPr="00FA35F8">
        <w:rPr>
          <w:rFonts w:asciiTheme="minorHAnsi" w:hAnsiTheme="minorHAnsi"/>
        </w:rPr>
        <w:t>o</w:t>
      </w:r>
      <w:r w:rsidRPr="00FA35F8">
        <w:rPr>
          <w:rFonts w:asciiTheme="minorHAnsi" w:hAnsiTheme="minorHAnsi"/>
          <w:spacing w:val="-2"/>
        </w:rPr>
        <w:t xml:space="preserve"> </w:t>
      </w:r>
      <w:r w:rsidRPr="00FA35F8">
        <w:rPr>
          <w:rFonts w:asciiTheme="minorHAnsi" w:hAnsiTheme="minorHAnsi"/>
        </w:rPr>
        <w:t>tym fakcie drugiej strony w ciągu 5 dni roboczych, pod rygorem braku możliwości powoływania się na klauzulę siły wyższej.</w:t>
      </w:r>
    </w:p>
    <w:p w14:paraId="6C9B376E" w14:textId="77777777" w:rsidR="00196D0E" w:rsidRPr="00FA35F8" w:rsidRDefault="00196D0E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BDB62D" w14:textId="55357F98" w:rsidR="00430653" w:rsidRPr="00FA35F8" w:rsidRDefault="004804FB" w:rsidP="000B2D0B">
      <w:pPr>
        <w:pStyle w:val="Default"/>
        <w:spacing w:after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b/>
          <w:sz w:val="22"/>
          <w:szCs w:val="22"/>
        </w:rPr>
        <w:t xml:space="preserve">13. POSTANOWIENIA KOŃCOWE </w:t>
      </w:r>
      <w:r w:rsidR="00060038">
        <w:rPr>
          <w:rFonts w:asciiTheme="minorHAnsi" w:hAnsiTheme="minorHAnsi" w:cstheme="minorHAnsi"/>
          <w:b/>
          <w:bCs/>
          <w:sz w:val="22"/>
          <w:szCs w:val="22"/>
        </w:rPr>
        <w:t>- dotyczy części 1,2,3</w:t>
      </w:r>
    </w:p>
    <w:p w14:paraId="6E8B932F" w14:textId="33305F78" w:rsidR="004269A3" w:rsidRPr="00FA35F8" w:rsidRDefault="004269A3" w:rsidP="00060038">
      <w:pPr>
        <w:pStyle w:val="Akapitzlist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before="133" w:after="0" w:line="240" w:lineRule="auto"/>
        <w:ind w:left="284" w:hanging="218"/>
        <w:contextualSpacing w:val="0"/>
        <w:jc w:val="both"/>
      </w:pPr>
      <w:r w:rsidRPr="00FA35F8">
        <w:t>Zamawiający</w:t>
      </w:r>
      <w:r w:rsidRPr="00FA35F8">
        <w:rPr>
          <w:spacing w:val="-5"/>
        </w:rPr>
        <w:t xml:space="preserve"> </w:t>
      </w:r>
      <w:r w:rsidRPr="00FA35F8">
        <w:t>zastrzega</w:t>
      </w:r>
      <w:r w:rsidRPr="00FA35F8">
        <w:rPr>
          <w:spacing w:val="-6"/>
        </w:rPr>
        <w:t xml:space="preserve"> </w:t>
      </w:r>
      <w:r w:rsidRPr="00FA35F8">
        <w:t>sobie</w:t>
      </w:r>
      <w:r w:rsidRPr="00FA35F8">
        <w:rPr>
          <w:spacing w:val="-2"/>
        </w:rPr>
        <w:t xml:space="preserve"> </w:t>
      </w:r>
      <w:r w:rsidRPr="00FA35F8">
        <w:t>prawo</w:t>
      </w:r>
      <w:r w:rsidRPr="00FA35F8">
        <w:rPr>
          <w:spacing w:val="-3"/>
        </w:rPr>
        <w:t xml:space="preserve"> </w:t>
      </w:r>
      <w:r w:rsidRPr="00FA35F8">
        <w:rPr>
          <w:spacing w:val="-5"/>
        </w:rPr>
        <w:t>do:</w:t>
      </w:r>
    </w:p>
    <w:p w14:paraId="7B9A56C6" w14:textId="77777777" w:rsidR="004269A3" w:rsidRPr="00FA35F8" w:rsidRDefault="004269A3" w:rsidP="00060038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before="3" w:after="0" w:line="237" w:lineRule="auto"/>
        <w:ind w:right="115"/>
        <w:jc w:val="both"/>
      </w:pPr>
      <w:r w:rsidRPr="00FA35F8">
        <w:t>odwołania</w:t>
      </w:r>
      <w:r w:rsidRPr="00060038">
        <w:rPr>
          <w:spacing w:val="40"/>
        </w:rPr>
        <w:t xml:space="preserve"> </w:t>
      </w:r>
      <w:r w:rsidRPr="00FA35F8">
        <w:t>postępowania,</w:t>
      </w:r>
      <w:r w:rsidRPr="00060038">
        <w:rPr>
          <w:spacing w:val="40"/>
        </w:rPr>
        <w:t xml:space="preserve"> </w:t>
      </w:r>
      <w:r w:rsidRPr="00FA35F8">
        <w:t>unieważnienia</w:t>
      </w:r>
      <w:r w:rsidRPr="00060038">
        <w:rPr>
          <w:spacing w:val="40"/>
        </w:rPr>
        <w:t xml:space="preserve"> </w:t>
      </w:r>
      <w:r w:rsidRPr="00FA35F8">
        <w:t>go</w:t>
      </w:r>
      <w:r w:rsidRPr="00060038">
        <w:rPr>
          <w:spacing w:val="40"/>
        </w:rPr>
        <w:t xml:space="preserve"> </w:t>
      </w:r>
      <w:r w:rsidRPr="00FA35F8">
        <w:t>w</w:t>
      </w:r>
      <w:r w:rsidRPr="00060038">
        <w:rPr>
          <w:spacing w:val="40"/>
        </w:rPr>
        <w:t xml:space="preserve"> </w:t>
      </w:r>
      <w:r w:rsidRPr="00FA35F8">
        <w:t>całości</w:t>
      </w:r>
      <w:r w:rsidRPr="00060038">
        <w:rPr>
          <w:spacing w:val="40"/>
        </w:rPr>
        <w:t xml:space="preserve"> </w:t>
      </w:r>
      <w:r w:rsidRPr="00FA35F8">
        <w:t>lub</w:t>
      </w:r>
      <w:r w:rsidRPr="00060038">
        <w:rPr>
          <w:spacing w:val="40"/>
        </w:rPr>
        <w:t xml:space="preserve"> </w:t>
      </w:r>
      <w:r w:rsidRPr="00FA35F8">
        <w:t>w</w:t>
      </w:r>
      <w:r w:rsidRPr="00060038">
        <w:rPr>
          <w:spacing w:val="40"/>
        </w:rPr>
        <w:t xml:space="preserve"> </w:t>
      </w:r>
      <w:r w:rsidRPr="00FA35F8">
        <w:t>części</w:t>
      </w:r>
      <w:r w:rsidRPr="00060038">
        <w:rPr>
          <w:spacing w:val="40"/>
        </w:rPr>
        <w:t xml:space="preserve"> </w:t>
      </w:r>
      <w:r w:rsidRPr="00FA35F8">
        <w:t>w</w:t>
      </w:r>
      <w:r w:rsidRPr="00060038">
        <w:rPr>
          <w:spacing w:val="40"/>
        </w:rPr>
        <w:t xml:space="preserve"> </w:t>
      </w:r>
      <w:r w:rsidRPr="00FA35F8">
        <w:t>każdym</w:t>
      </w:r>
      <w:r w:rsidRPr="00060038">
        <w:rPr>
          <w:spacing w:val="40"/>
        </w:rPr>
        <w:t xml:space="preserve"> </w:t>
      </w:r>
      <w:r w:rsidRPr="00FA35F8">
        <w:t>czasie</w:t>
      </w:r>
      <w:r w:rsidRPr="00060038">
        <w:rPr>
          <w:spacing w:val="40"/>
        </w:rPr>
        <w:t xml:space="preserve"> </w:t>
      </w:r>
      <w:r w:rsidRPr="00FA35F8">
        <w:t>bez podania przyczyny,</w:t>
      </w:r>
    </w:p>
    <w:p w14:paraId="6AFFEEED" w14:textId="77777777" w:rsidR="004269A3" w:rsidRPr="00FA35F8" w:rsidRDefault="004269A3" w:rsidP="00060038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1" w:after="0" w:line="240" w:lineRule="auto"/>
        <w:jc w:val="both"/>
      </w:pPr>
      <w:r w:rsidRPr="00FA35F8">
        <w:t>zamknięcia</w:t>
      </w:r>
      <w:r w:rsidRPr="00060038">
        <w:rPr>
          <w:spacing w:val="-7"/>
        </w:rPr>
        <w:t xml:space="preserve"> </w:t>
      </w:r>
      <w:r w:rsidRPr="00FA35F8">
        <w:t>postępowania</w:t>
      </w:r>
      <w:r w:rsidRPr="00060038">
        <w:rPr>
          <w:spacing w:val="-5"/>
        </w:rPr>
        <w:t xml:space="preserve"> </w:t>
      </w:r>
      <w:r w:rsidRPr="00FA35F8">
        <w:t>bez</w:t>
      </w:r>
      <w:r w:rsidRPr="00060038">
        <w:rPr>
          <w:spacing w:val="-4"/>
        </w:rPr>
        <w:t xml:space="preserve"> </w:t>
      </w:r>
      <w:r w:rsidRPr="00FA35F8">
        <w:t>dokonania</w:t>
      </w:r>
      <w:r w:rsidRPr="00060038">
        <w:rPr>
          <w:spacing w:val="-4"/>
        </w:rPr>
        <w:t xml:space="preserve"> </w:t>
      </w:r>
      <w:r w:rsidRPr="00FA35F8">
        <w:t>wyboru</w:t>
      </w:r>
      <w:r w:rsidRPr="00060038">
        <w:rPr>
          <w:spacing w:val="-4"/>
        </w:rPr>
        <w:t xml:space="preserve"> </w:t>
      </w:r>
      <w:r w:rsidRPr="00060038">
        <w:rPr>
          <w:spacing w:val="-2"/>
        </w:rPr>
        <w:t>oferty,</w:t>
      </w:r>
    </w:p>
    <w:p w14:paraId="777DE3D2" w14:textId="77777777" w:rsidR="004269A3" w:rsidRPr="00FA35F8" w:rsidRDefault="004269A3" w:rsidP="00060038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after="0" w:line="240" w:lineRule="auto"/>
        <w:jc w:val="both"/>
      </w:pPr>
      <w:r w:rsidRPr="00FA35F8">
        <w:t>zmiany</w:t>
      </w:r>
      <w:r w:rsidRPr="00060038">
        <w:rPr>
          <w:spacing w:val="-5"/>
        </w:rPr>
        <w:t xml:space="preserve"> </w:t>
      </w:r>
      <w:r w:rsidRPr="00FA35F8">
        <w:t>terminów</w:t>
      </w:r>
      <w:r w:rsidRPr="00060038">
        <w:rPr>
          <w:spacing w:val="-3"/>
        </w:rPr>
        <w:t xml:space="preserve"> </w:t>
      </w:r>
      <w:r w:rsidRPr="00FA35F8">
        <w:t>wyznaczonych</w:t>
      </w:r>
      <w:r w:rsidRPr="00060038">
        <w:rPr>
          <w:spacing w:val="-7"/>
        </w:rPr>
        <w:t xml:space="preserve"> </w:t>
      </w:r>
      <w:r w:rsidRPr="00FA35F8">
        <w:t>w</w:t>
      </w:r>
      <w:r w:rsidRPr="00060038">
        <w:rPr>
          <w:spacing w:val="-7"/>
        </w:rPr>
        <w:t xml:space="preserve"> </w:t>
      </w:r>
      <w:r w:rsidRPr="00060038">
        <w:rPr>
          <w:spacing w:val="-2"/>
        </w:rPr>
        <w:t>ogłoszeniu,</w:t>
      </w:r>
    </w:p>
    <w:p w14:paraId="3399D485" w14:textId="77777777" w:rsidR="004269A3" w:rsidRPr="00FA35F8" w:rsidRDefault="004269A3" w:rsidP="00060038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before="1" w:after="0" w:line="240" w:lineRule="auto"/>
        <w:jc w:val="both"/>
      </w:pPr>
      <w:r w:rsidRPr="00FA35F8">
        <w:t>żądania</w:t>
      </w:r>
      <w:r w:rsidRPr="00060038">
        <w:rPr>
          <w:spacing w:val="-5"/>
        </w:rPr>
        <w:t xml:space="preserve"> </w:t>
      </w:r>
      <w:r w:rsidRPr="00FA35F8">
        <w:t>szczegółowych</w:t>
      </w:r>
      <w:r w:rsidRPr="00060038">
        <w:rPr>
          <w:spacing w:val="-4"/>
        </w:rPr>
        <w:t xml:space="preserve"> </w:t>
      </w:r>
      <w:r w:rsidRPr="00FA35F8">
        <w:t>informacji</w:t>
      </w:r>
      <w:r w:rsidRPr="00060038">
        <w:rPr>
          <w:spacing w:val="-4"/>
        </w:rPr>
        <w:t xml:space="preserve"> </w:t>
      </w:r>
      <w:r w:rsidRPr="00FA35F8">
        <w:t>i</w:t>
      </w:r>
      <w:r w:rsidRPr="00060038">
        <w:rPr>
          <w:spacing w:val="-5"/>
        </w:rPr>
        <w:t xml:space="preserve"> </w:t>
      </w:r>
      <w:r w:rsidRPr="00FA35F8">
        <w:t>wyjaśnień</w:t>
      </w:r>
      <w:r w:rsidRPr="00060038">
        <w:rPr>
          <w:spacing w:val="-5"/>
        </w:rPr>
        <w:t xml:space="preserve"> </w:t>
      </w:r>
      <w:r w:rsidRPr="00FA35F8">
        <w:t>od</w:t>
      </w:r>
      <w:r w:rsidRPr="00060038">
        <w:rPr>
          <w:spacing w:val="-5"/>
        </w:rPr>
        <w:t xml:space="preserve"> </w:t>
      </w:r>
      <w:r w:rsidRPr="00FA35F8">
        <w:t>Wykonawców</w:t>
      </w:r>
      <w:r w:rsidRPr="00060038">
        <w:rPr>
          <w:spacing w:val="-5"/>
        </w:rPr>
        <w:t xml:space="preserve"> </w:t>
      </w:r>
      <w:r w:rsidRPr="00FA35F8">
        <w:t>na</w:t>
      </w:r>
      <w:r w:rsidRPr="00060038">
        <w:rPr>
          <w:spacing w:val="-2"/>
        </w:rPr>
        <w:t xml:space="preserve"> </w:t>
      </w:r>
      <w:r w:rsidRPr="00FA35F8">
        <w:t>każdym</w:t>
      </w:r>
      <w:r w:rsidRPr="00060038">
        <w:rPr>
          <w:spacing w:val="-5"/>
        </w:rPr>
        <w:t xml:space="preserve"> </w:t>
      </w:r>
      <w:r w:rsidRPr="00FA35F8">
        <w:t>etapie</w:t>
      </w:r>
      <w:r w:rsidRPr="00060038">
        <w:rPr>
          <w:spacing w:val="-4"/>
        </w:rPr>
        <w:t xml:space="preserve"> </w:t>
      </w:r>
      <w:r w:rsidRPr="00060038">
        <w:rPr>
          <w:spacing w:val="-2"/>
        </w:rPr>
        <w:t>postępowania,</w:t>
      </w:r>
    </w:p>
    <w:p w14:paraId="2F7AB514" w14:textId="77777777" w:rsidR="004269A3" w:rsidRPr="00FA35F8" w:rsidRDefault="004269A3" w:rsidP="00060038">
      <w:pPr>
        <w:pStyle w:val="Akapitzlist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spacing w:after="0" w:line="240" w:lineRule="auto"/>
        <w:jc w:val="both"/>
      </w:pPr>
      <w:r w:rsidRPr="00FA35F8">
        <w:t>wyłącznej</w:t>
      </w:r>
      <w:r w:rsidRPr="00060038">
        <w:rPr>
          <w:spacing w:val="-3"/>
        </w:rPr>
        <w:t xml:space="preserve"> </w:t>
      </w:r>
      <w:r w:rsidRPr="00FA35F8">
        <w:t>interpretacji</w:t>
      </w:r>
      <w:r w:rsidRPr="00060038">
        <w:rPr>
          <w:spacing w:val="-7"/>
        </w:rPr>
        <w:t xml:space="preserve"> </w:t>
      </w:r>
      <w:r w:rsidRPr="00FA35F8">
        <w:t>zapisów</w:t>
      </w:r>
      <w:r w:rsidRPr="00060038">
        <w:rPr>
          <w:spacing w:val="-4"/>
        </w:rPr>
        <w:t xml:space="preserve"> </w:t>
      </w:r>
      <w:r w:rsidRPr="00060038">
        <w:rPr>
          <w:spacing w:val="-2"/>
        </w:rPr>
        <w:t>ogłoszenia.</w:t>
      </w:r>
    </w:p>
    <w:p w14:paraId="1181940A" w14:textId="77777777" w:rsidR="004269A3" w:rsidRPr="00FA35F8" w:rsidRDefault="004269A3" w:rsidP="00060038">
      <w:pPr>
        <w:pStyle w:val="Akapitzlist"/>
        <w:widowControl w:val="0"/>
        <w:numPr>
          <w:ilvl w:val="0"/>
          <w:numId w:val="22"/>
        </w:numPr>
        <w:tabs>
          <w:tab w:val="left" w:pos="1136"/>
        </w:tabs>
        <w:autoSpaceDE w:val="0"/>
        <w:autoSpaceDN w:val="0"/>
        <w:spacing w:after="0" w:line="240" w:lineRule="auto"/>
        <w:ind w:left="426" w:right="112"/>
        <w:contextualSpacing w:val="0"/>
        <w:jc w:val="both"/>
      </w:pPr>
      <w:r w:rsidRPr="00FA35F8">
        <w:t>Zgodnie</w:t>
      </w:r>
      <w:r w:rsidRPr="00FA35F8">
        <w:rPr>
          <w:spacing w:val="-4"/>
        </w:rPr>
        <w:t xml:space="preserve"> </w:t>
      </w:r>
      <w:r w:rsidRPr="00FA35F8">
        <w:t>z</w:t>
      </w:r>
      <w:r w:rsidRPr="00FA35F8">
        <w:rPr>
          <w:spacing w:val="-5"/>
        </w:rPr>
        <w:t xml:space="preserve"> </w:t>
      </w:r>
      <w:r w:rsidRPr="00FA35F8">
        <w:t>art.</w:t>
      </w:r>
      <w:r w:rsidRPr="00FA35F8">
        <w:rPr>
          <w:spacing w:val="-8"/>
        </w:rPr>
        <w:t xml:space="preserve"> </w:t>
      </w:r>
      <w:r w:rsidRPr="00FA35F8">
        <w:t>13</w:t>
      </w:r>
      <w:r w:rsidRPr="00FA35F8">
        <w:rPr>
          <w:spacing w:val="-4"/>
        </w:rPr>
        <w:t xml:space="preserve"> </w:t>
      </w:r>
      <w:r w:rsidRPr="00FA35F8">
        <w:t>ust.</w:t>
      </w:r>
      <w:r w:rsidRPr="00FA35F8">
        <w:rPr>
          <w:spacing w:val="-8"/>
        </w:rPr>
        <w:t xml:space="preserve"> </w:t>
      </w:r>
      <w:r w:rsidRPr="00FA35F8">
        <w:t>1</w:t>
      </w:r>
      <w:r w:rsidRPr="00FA35F8">
        <w:rPr>
          <w:spacing w:val="-6"/>
        </w:rPr>
        <w:t xml:space="preserve"> </w:t>
      </w:r>
      <w:r w:rsidRPr="00FA35F8">
        <w:t>Rozporządzenia</w:t>
      </w:r>
      <w:r w:rsidRPr="00FA35F8">
        <w:rPr>
          <w:spacing w:val="-4"/>
        </w:rPr>
        <w:t xml:space="preserve"> </w:t>
      </w:r>
      <w:r w:rsidRPr="00FA35F8">
        <w:t>Parlamentu</w:t>
      </w:r>
      <w:r w:rsidRPr="00FA35F8">
        <w:rPr>
          <w:spacing w:val="-5"/>
        </w:rPr>
        <w:t xml:space="preserve"> </w:t>
      </w:r>
      <w:r w:rsidRPr="00FA35F8">
        <w:t>Europejskiego</w:t>
      </w:r>
      <w:r w:rsidRPr="00FA35F8">
        <w:rPr>
          <w:spacing w:val="-7"/>
        </w:rPr>
        <w:t xml:space="preserve"> </w:t>
      </w:r>
      <w:r w:rsidRPr="00FA35F8">
        <w:t>i</w:t>
      </w:r>
      <w:r w:rsidRPr="00FA35F8">
        <w:rPr>
          <w:spacing w:val="-4"/>
        </w:rPr>
        <w:t xml:space="preserve"> </w:t>
      </w:r>
      <w:r w:rsidRPr="00FA35F8">
        <w:t>Rady</w:t>
      </w:r>
      <w:r w:rsidRPr="00FA35F8">
        <w:rPr>
          <w:spacing w:val="-4"/>
        </w:rPr>
        <w:t xml:space="preserve"> </w:t>
      </w:r>
      <w:r w:rsidRPr="00FA35F8">
        <w:t>(UE)</w:t>
      </w:r>
      <w:r w:rsidRPr="00FA35F8">
        <w:rPr>
          <w:spacing w:val="-7"/>
        </w:rPr>
        <w:t xml:space="preserve"> </w:t>
      </w:r>
      <w:r w:rsidRPr="00FA35F8">
        <w:t>2016/679</w:t>
      </w:r>
      <w:r w:rsidRPr="00FA35F8">
        <w:rPr>
          <w:spacing w:val="-4"/>
        </w:rPr>
        <w:t xml:space="preserve"> </w:t>
      </w:r>
      <w:r w:rsidRPr="00FA35F8">
        <w:t>z</w:t>
      </w:r>
      <w:r w:rsidRPr="00FA35F8">
        <w:rPr>
          <w:spacing w:val="-5"/>
        </w:rPr>
        <w:t xml:space="preserve"> </w:t>
      </w:r>
      <w:r w:rsidRPr="00FA35F8">
        <w:t>dnia 27 kwietnia 2016 r. w sprawie ochrony osób fizycznych w związku z przetwarzaniem danych osobowych i w sprawie swobodnego przepływu takich danych oraz uchylenia dyrektywy 95/46/WE (ogólne rozporządzenie o ochronie danych "RODO) z dnia 27 kwietnia 2016 r. informuję, iż:</w:t>
      </w:r>
    </w:p>
    <w:p w14:paraId="3318F9F5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" w:after="0" w:line="240" w:lineRule="auto"/>
        <w:ind w:left="426" w:right="115" w:firstLine="0"/>
        <w:contextualSpacing w:val="0"/>
        <w:jc w:val="both"/>
      </w:pPr>
      <w:r w:rsidRPr="00FA35F8">
        <w:t>administratorem</w:t>
      </w:r>
      <w:r w:rsidRPr="00FA35F8">
        <w:rPr>
          <w:spacing w:val="77"/>
          <w:w w:val="150"/>
        </w:rPr>
        <w:t xml:space="preserve"> </w:t>
      </w:r>
      <w:r w:rsidRPr="00FA35F8">
        <w:t>Pani/Pana</w:t>
      </w:r>
      <w:r w:rsidRPr="00FA35F8">
        <w:rPr>
          <w:spacing w:val="79"/>
          <w:w w:val="150"/>
        </w:rPr>
        <w:t xml:space="preserve"> </w:t>
      </w:r>
      <w:r w:rsidRPr="00FA35F8">
        <w:t>danych</w:t>
      </w:r>
      <w:r w:rsidRPr="00FA35F8">
        <w:rPr>
          <w:spacing w:val="78"/>
          <w:w w:val="150"/>
        </w:rPr>
        <w:t xml:space="preserve"> </w:t>
      </w:r>
      <w:r w:rsidRPr="00FA35F8">
        <w:t>osobowych</w:t>
      </w:r>
      <w:r w:rsidRPr="00FA35F8">
        <w:rPr>
          <w:spacing w:val="78"/>
          <w:w w:val="150"/>
        </w:rPr>
        <w:t xml:space="preserve"> </w:t>
      </w:r>
      <w:r w:rsidRPr="00FA35F8">
        <w:t>jest</w:t>
      </w:r>
      <w:r w:rsidRPr="00FA35F8">
        <w:rPr>
          <w:spacing w:val="79"/>
          <w:w w:val="150"/>
        </w:rPr>
        <w:t xml:space="preserve"> </w:t>
      </w:r>
      <w:r w:rsidRPr="00FA35F8">
        <w:t>Wyższa</w:t>
      </w:r>
      <w:r w:rsidRPr="00FA35F8">
        <w:rPr>
          <w:spacing w:val="79"/>
          <w:w w:val="150"/>
        </w:rPr>
        <w:t xml:space="preserve"> </w:t>
      </w:r>
      <w:r w:rsidRPr="00FA35F8">
        <w:t>Szkoła</w:t>
      </w:r>
      <w:r w:rsidRPr="00FA35F8">
        <w:rPr>
          <w:spacing w:val="79"/>
          <w:w w:val="150"/>
        </w:rPr>
        <w:t xml:space="preserve"> </w:t>
      </w:r>
      <w:r w:rsidRPr="00FA35F8">
        <w:t xml:space="preserve">Przedsiębiorczości </w:t>
      </w:r>
      <w:r w:rsidRPr="00FA35F8">
        <w:lastRenderedPageBreak/>
        <w:t>i Administracji w Lublinie z siedzibą w 20 – 150 Lublin ul. Bursaki 12;</w:t>
      </w:r>
    </w:p>
    <w:p w14:paraId="6039F9ED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111" w:firstLine="0"/>
        <w:contextualSpacing w:val="0"/>
        <w:jc w:val="both"/>
      </w:pPr>
      <w:r w:rsidRPr="00FA35F8">
        <w:t>inspektorem</w:t>
      </w:r>
      <w:r w:rsidRPr="00FA35F8">
        <w:rPr>
          <w:spacing w:val="-13"/>
        </w:rPr>
        <w:t xml:space="preserve"> </w:t>
      </w:r>
      <w:r w:rsidRPr="00FA35F8">
        <w:t>ochrony</w:t>
      </w:r>
      <w:r w:rsidRPr="00FA35F8">
        <w:rPr>
          <w:spacing w:val="-12"/>
        </w:rPr>
        <w:t xml:space="preserve"> </w:t>
      </w:r>
      <w:r w:rsidRPr="00FA35F8">
        <w:t>danych</w:t>
      </w:r>
      <w:r w:rsidRPr="00FA35F8">
        <w:rPr>
          <w:spacing w:val="-13"/>
        </w:rPr>
        <w:t xml:space="preserve"> </w:t>
      </w:r>
      <w:r w:rsidRPr="00FA35F8">
        <w:t>w</w:t>
      </w:r>
      <w:r w:rsidRPr="00FA35F8">
        <w:rPr>
          <w:spacing w:val="-12"/>
        </w:rPr>
        <w:t xml:space="preserve"> </w:t>
      </w:r>
      <w:r w:rsidRPr="00FA35F8">
        <w:t>Wyższa</w:t>
      </w:r>
      <w:r w:rsidRPr="00FA35F8">
        <w:rPr>
          <w:spacing w:val="-13"/>
        </w:rPr>
        <w:t xml:space="preserve"> </w:t>
      </w:r>
      <w:r w:rsidRPr="00FA35F8">
        <w:t>Szkoła</w:t>
      </w:r>
      <w:r w:rsidRPr="00FA35F8">
        <w:rPr>
          <w:spacing w:val="-12"/>
        </w:rPr>
        <w:t xml:space="preserve"> </w:t>
      </w:r>
      <w:r w:rsidRPr="00FA35F8">
        <w:t>Przedsiębiorczości</w:t>
      </w:r>
      <w:r w:rsidRPr="00FA35F8">
        <w:rPr>
          <w:spacing w:val="-13"/>
        </w:rPr>
        <w:t xml:space="preserve"> </w:t>
      </w:r>
      <w:r w:rsidRPr="00FA35F8">
        <w:t>i</w:t>
      </w:r>
      <w:r w:rsidRPr="00FA35F8">
        <w:rPr>
          <w:spacing w:val="-12"/>
        </w:rPr>
        <w:t xml:space="preserve"> </w:t>
      </w:r>
      <w:r w:rsidRPr="00FA35F8">
        <w:t>Administracji</w:t>
      </w:r>
      <w:r w:rsidRPr="00FA35F8">
        <w:rPr>
          <w:spacing w:val="-12"/>
        </w:rPr>
        <w:t xml:space="preserve"> </w:t>
      </w:r>
      <w:r w:rsidRPr="00FA35F8">
        <w:t>w</w:t>
      </w:r>
      <w:r w:rsidRPr="00FA35F8">
        <w:rPr>
          <w:spacing w:val="-13"/>
        </w:rPr>
        <w:t xml:space="preserve"> </w:t>
      </w:r>
      <w:r w:rsidRPr="00FA35F8">
        <w:t>Lublinie</w:t>
      </w:r>
      <w:r w:rsidRPr="00FA35F8">
        <w:rPr>
          <w:spacing w:val="-11"/>
        </w:rPr>
        <w:t xml:space="preserve"> </w:t>
      </w:r>
      <w:r w:rsidRPr="00FA35F8">
        <w:t xml:space="preserve">jest Pan/Pani Dominika Jabłońska, mail </w:t>
      </w:r>
      <w:hyperlink r:id="rId10">
        <w:r w:rsidRPr="00FA35F8">
          <w:t>iodo@wspa.pl</w:t>
        </w:r>
      </w:hyperlink>
    </w:p>
    <w:p w14:paraId="2B35F5B4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" w:after="0" w:line="240" w:lineRule="auto"/>
        <w:ind w:left="426" w:right="113" w:firstLine="0"/>
        <w:contextualSpacing w:val="0"/>
        <w:jc w:val="both"/>
      </w:pPr>
      <w:r w:rsidRPr="00FA35F8">
        <w:t xml:space="preserve">Pani/Pana dane osobowe przetwarzane będą w celu przeprowadzenia procesu wyboru Wykonawcy art. 6 ust. 1 pkt a Rozporządzenia Parlamentu Europejskiego i Rady Europy (UE) </w:t>
      </w:r>
      <w:r w:rsidRPr="00FA35F8">
        <w:rPr>
          <w:spacing w:val="-2"/>
        </w:rPr>
        <w:t>2016/679</w:t>
      </w:r>
    </w:p>
    <w:p w14:paraId="501FD6DA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67" w:lineRule="exact"/>
        <w:ind w:left="426" w:firstLine="0"/>
        <w:contextualSpacing w:val="0"/>
        <w:jc w:val="both"/>
      </w:pPr>
      <w:r w:rsidRPr="00FA35F8">
        <w:t>Pani/Pana</w:t>
      </w:r>
      <w:r w:rsidRPr="00FA35F8">
        <w:rPr>
          <w:spacing w:val="-6"/>
        </w:rPr>
        <w:t xml:space="preserve"> </w:t>
      </w:r>
      <w:r w:rsidRPr="00FA35F8">
        <w:t>dane</w:t>
      </w:r>
      <w:r w:rsidRPr="00FA35F8">
        <w:rPr>
          <w:spacing w:val="-4"/>
        </w:rPr>
        <w:t xml:space="preserve"> </w:t>
      </w:r>
      <w:r w:rsidRPr="00FA35F8">
        <w:t>osobowe</w:t>
      </w:r>
      <w:r w:rsidRPr="00FA35F8">
        <w:rPr>
          <w:spacing w:val="-7"/>
        </w:rPr>
        <w:t xml:space="preserve"> </w:t>
      </w:r>
      <w:r w:rsidRPr="00FA35F8">
        <w:t>nie</w:t>
      </w:r>
      <w:r w:rsidRPr="00FA35F8">
        <w:rPr>
          <w:spacing w:val="-3"/>
        </w:rPr>
        <w:t xml:space="preserve"> </w:t>
      </w:r>
      <w:r w:rsidRPr="00FA35F8">
        <w:t>będą</w:t>
      </w:r>
      <w:r w:rsidRPr="00FA35F8">
        <w:rPr>
          <w:spacing w:val="-3"/>
        </w:rPr>
        <w:t xml:space="preserve"> </w:t>
      </w:r>
      <w:r w:rsidRPr="00FA35F8">
        <w:t>przekazywane</w:t>
      </w:r>
      <w:r w:rsidRPr="00FA35F8">
        <w:rPr>
          <w:spacing w:val="-3"/>
        </w:rPr>
        <w:t xml:space="preserve"> </w:t>
      </w:r>
      <w:r w:rsidRPr="00FA35F8">
        <w:t>innym</w:t>
      </w:r>
      <w:r w:rsidRPr="00FA35F8">
        <w:rPr>
          <w:spacing w:val="-4"/>
        </w:rPr>
        <w:t xml:space="preserve"> </w:t>
      </w:r>
      <w:r w:rsidRPr="00FA35F8">
        <w:t>podmiotom</w:t>
      </w:r>
      <w:r w:rsidRPr="00FA35F8">
        <w:rPr>
          <w:spacing w:val="-4"/>
        </w:rPr>
        <w:t xml:space="preserve"> </w:t>
      </w:r>
      <w:r w:rsidRPr="00FA35F8">
        <w:t>i</w:t>
      </w:r>
      <w:r w:rsidRPr="00FA35F8">
        <w:rPr>
          <w:spacing w:val="-3"/>
        </w:rPr>
        <w:t xml:space="preserve"> </w:t>
      </w:r>
      <w:r w:rsidRPr="00FA35F8">
        <w:rPr>
          <w:spacing w:val="-2"/>
        </w:rPr>
        <w:t>instytucjom</w:t>
      </w:r>
    </w:p>
    <w:p w14:paraId="70824894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112" w:firstLine="0"/>
        <w:contextualSpacing w:val="0"/>
        <w:jc w:val="both"/>
      </w:pPr>
      <w:r w:rsidRPr="00FA35F8">
        <w:t xml:space="preserve">Pani/Pana dane osobowe nie będą przekazywane do państwa trzeciego/organizacji </w:t>
      </w:r>
      <w:r w:rsidRPr="00FA35F8">
        <w:rPr>
          <w:spacing w:val="-2"/>
        </w:rPr>
        <w:t>międzynarodowej</w:t>
      </w:r>
    </w:p>
    <w:p w14:paraId="5127385F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firstLine="0"/>
        <w:contextualSpacing w:val="0"/>
        <w:jc w:val="both"/>
      </w:pPr>
      <w:r w:rsidRPr="00FA35F8">
        <w:rPr>
          <w:spacing w:val="-2"/>
        </w:rPr>
        <w:t>Pani/Pana</w:t>
      </w:r>
      <w:r w:rsidRPr="00FA35F8">
        <w:rPr>
          <w:spacing w:val="-6"/>
        </w:rPr>
        <w:t xml:space="preserve"> </w:t>
      </w:r>
      <w:r w:rsidRPr="00FA35F8">
        <w:rPr>
          <w:spacing w:val="-2"/>
        </w:rPr>
        <w:t>dane</w:t>
      </w:r>
      <w:r w:rsidRPr="00FA35F8">
        <w:rPr>
          <w:spacing w:val="-5"/>
        </w:rPr>
        <w:t xml:space="preserve"> </w:t>
      </w:r>
      <w:r w:rsidRPr="00FA35F8">
        <w:rPr>
          <w:spacing w:val="-2"/>
        </w:rPr>
        <w:t>osobowe</w:t>
      </w:r>
      <w:r w:rsidRPr="00FA35F8">
        <w:rPr>
          <w:spacing w:val="-5"/>
        </w:rPr>
        <w:t xml:space="preserve"> </w:t>
      </w:r>
      <w:r w:rsidRPr="00FA35F8">
        <w:rPr>
          <w:spacing w:val="-2"/>
        </w:rPr>
        <w:t>będą</w:t>
      </w:r>
      <w:r w:rsidRPr="00FA35F8">
        <w:t xml:space="preserve"> </w:t>
      </w:r>
      <w:r w:rsidRPr="00FA35F8">
        <w:rPr>
          <w:spacing w:val="-2"/>
        </w:rPr>
        <w:t>przechowywane</w:t>
      </w:r>
      <w:r w:rsidRPr="00FA35F8">
        <w:t xml:space="preserve"> </w:t>
      </w:r>
      <w:r w:rsidRPr="00FA35F8">
        <w:rPr>
          <w:spacing w:val="-2"/>
        </w:rPr>
        <w:t>przez</w:t>
      </w:r>
      <w:r w:rsidRPr="00FA35F8">
        <w:rPr>
          <w:spacing w:val="-7"/>
        </w:rPr>
        <w:t xml:space="preserve"> </w:t>
      </w:r>
      <w:r w:rsidRPr="00FA35F8">
        <w:rPr>
          <w:spacing w:val="-2"/>
        </w:rPr>
        <w:t>okres:</w:t>
      </w:r>
      <w:r w:rsidRPr="00FA35F8">
        <w:rPr>
          <w:spacing w:val="-4"/>
        </w:rPr>
        <w:t xml:space="preserve"> </w:t>
      </w:r>
      <w:r w:rsidRPr="00FA35F8">
        <w:rPr>
          <w:spacing w:val="-2"/>
        </w:rPr>
        <w:t>-</w:t>
      </w:r>
      <w:r w:rsidRPr="00FA35F8">
        <w:rPr>
          <w:spacing w:val="-5"/>
        </w:rPr>
        <w:t xml:space="preserve"> </w:t>
      </w:r>
      <w:r w:rsidRPr="00FA35F8">
        <w:rPr>
          <w:spacing w:val="-2"/>
        </w:rPr>
        <w:t>do</w:t>
      </w:r>
      <w:r w:rsidRPr="00FA35F8">
        <w:t xml:space="preserve"> </w:t>
      </w:r>
      <w:r w:rsidRPr="00FA35F8">
        <w:rPr>
          <w:spacing w:val="-2"/>
        </w:rPr>
        <w:t>zakończenia</w:t>
      </w:r>
      <w:r w:rsidRPr="00FA35F8">
        <w:rPr>
          <w:spacing w:val="-6"/>
        </w:rPr>
        <w:t xml:space="preserve"> </w:t>
      </w:r>
      <w:r w:rsidRPr="00FA35F8">
        <w:rPr>
          <w:spacing w:val="-2"/>
        </w:rPr>
        <w:t>realizacji</w:t>
      </w:r>
      <w:r w:rsidRPr="00FA35F8">
        <w:rPr>
          <w:spacing w:val="-3"/>
        </w:rPr>
        <w:t xml:space="preserve"> </w:t>
      </w:r>
      <w:r w:rsidRPr="00FA35F8">
        <w:rPr>
          <w:spacing w:val="-2"/>
        </w:rPr>
        <w:t>zadania</w:t>
      </w:r>
    </w:p>
    <w:p w14:paraId="68AA6FD9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113" w:firstLine="0"/>
        <w:contextualSpacing w:val="0"/>
        <w:jc w:val="both"/>
      </w:pPr>
      <w:r w:rsidRPr="00FA35F8"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6D91C1C7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" w:after="0" w:line="240" w:lineRule="auto"/>
        <w:ind w:left="426" w:right="111" w:firstLine="0"/>
        <w:contextualSpacing w:val="0"/>
        <w:jc w:val="both"/>
      </w:pPr>
      <w:r w:rsidRPr="00FA35F8">
        <w:t>ma Pani/Pan prawo wniesienia skargi do Prezesa Urzędu Ochrony Danych Osobowych ul. Stawki</w:t>
      </w:r>
      <w:r w:rsidRPr="00FA35F8">
        <w:rPr>
          <w:spacing w:val="-13"/>
        </w:rPr>
        <w:t xml:space="preserve"> </w:t>
      </w:r>
      <w:r w:rsidRPr="00FA35F8">
        <w:t>2,</w:t>
      </w:r>
      <w:r w:rsidRPr="00FA35F8">
        <w:rPr>
          <w:spacing w:val="-12"/>
        </w:rPr>
        <w:t xml:space="preserve"> </w:t>
      </w:r>
      <w:r w:rsidRPr="00FA35F8">
        <w:t>00-193</w:t>
      </w:r>
      <w:r w:rsidRPr="00FA35F8">
        <w:rPr>
          <w:spacing w:val="-13"/>
        </w:rPr>
        <w:t xml:space="preserve"> </w:t>
      </w:r>
      <w:r w:rsidRPr="00FA35F8">
        <w:t>Warszawa,</w:t>
      </w:r>
      <w:r w:rsidRPr="00FA35F8">
        <w:rPr>
          <w:spacing w:val="-12"/>
        </w:rPr>
        <w:t xml:space="preserve"> </w:t>
      </w:r>
      <w:r w:rsidRPr="00FA35F8">
        <w:t>gdy</w:t>
      </w:r>
      <w:r w:rsidRPr="00FA35F8">
        <w:rPr>
          <w:spacing w:val="-13"/>
        </w:rPr>
        <w:t xml:space="preserve"> </w:t>
      </w:r>
      <w:r w:rsidRPr="00FA35F8">
        <w:t>uzna</w:t>
      </w:r>
      <w:r w:rsidRPr="00FA35F8">
        <w:rPr>
          <w:spacing w:val="-12"/>
        </w:rPr>
        <w:t xml:space="preserve"> </w:t>
      </w:r>
      <w:r w:rsidRPr="00FA35F8">
        <w:t>Pani/Pan,</w:t>
      </w:r>
      <w:r w:rsidRPr="00FA35F8">
        <w:rPr>
          <w:spacing w:val="-13"/>
        </w:rPr>
        <w:t xml:space="preserve"> </w:t>
      </w:r>
      <w:r w:rsidRPr="00FA35F8">
        <w:t>iż</w:t>
      </w:r>
      <w:r w:rsidRPr="00FA35F8">
        <w:rPr>
          <w:spacing w:val="-12"/>
        </w:rPr>
        <w:t xml:space="preserve"> </w:t>
      </w:r>
      <w:r w:rsidRPr="00FA35F8">
        <w:t>przetwarzanie</w:t>
      </w:r>
      <w:r w:rsidRPr="00FA35F8">
        <w:rPr>
          <w:spacing w:val="-12"/>
        </w:rPr>
        <w:t xml:space="preserve"> </w:t>
      </w:r>
      <w:r w:rsidRPr="00FA35F8">
        <w:t>danych</w:t>
      </w:r>
      <w:r w:rsidRPr="00FA35F8">
        <w:rPr>
          <w:spacing w:val="-13"/>
        </w:rPr>
        <w:t xml:space="preserve"> </w:t>
      </w:r>
      <w:r w:rsidRPr="00FA35F8">
        <w:t>osobowych</w:t>
      </w:r>
      <w:r w:rsidRPr="00FA35F8">
        <w:rPr>
          <w:spacing w:val="-12"/>
        </w:rPr>
        <w:t xml:space="preserve"> </w:t>
      </w:r>
      <w:r w:rsidRPr="00FA35F8">
        <w:t>Pani/Pana dotyczących narusza przepisy ogólnego rozporządzenia o ochronie danych osobowych z dnia 27 kwietnia 2016r.;</w:t>
      </w:r>
    </w:p>
    <w:p w14:paraId="0BC3E95B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67" w:lineRule="exact"/>
        <w:ind w:left="426" w:firstLine="0"/>
        <w:contextualSpacing w:val="0"/>
        <w:jc w:val="both"/>
      </w:pPr>
      <w:r w:rsidRPr="00FA35F8">
        <w:t>Pani/Pana</w:t>
      </w:r>
      <w:r w:rsidRPr="00FA35F8">
        <w:rPr>
          <w:spacing w:val="-6"/>
        </w:rPr>
        <w:t xml:space="preserve"> </w:t>
      </w:r>
      <w:r w:rsidRPr="00FA35F8">
        <w:t>dane</w:t>
      </w:r>
      <w:r w:rsidRPr="00FA35F8">
        <w:rPr>
          <w:spacing w:val="-4"/>
        </w:rPr>
        <w:t xml:space="preserve"> </w:t>
      </w:r>
      <w:r w:rsidRPr="00FA35F8">
        <w:t>osobowe</w:t>
      </w:r>
      <w:r w:rsidRPr="00FA35F8">
        <w:rPr>
          <w:spacing w:val="-5"/>
        </w:rPr>
        <w:t xml:space="preserve"> </w:t>
      </w:r>
      <w:r w:rsidRPr="00FA35F8">
        <w:t>zostały</w:t>
      </w:r>
      <w:r w:rsidRPr="00FA35F8">
        <w:rPr>
          <w:spacing w:val="-3"/>
        </w:rPr>
        <w:t xml:space="preserve"> </w:t>
      </w:r>
      <w:r w:rsidRPr="00FA35F8">
        <w:t>pobrane</w:t>
      </w:r>
      <w:r w:rsidRPr="00FA35F8">
        <w:rPr>
          <w:spacing w:val="-3"/>
        </w:rPr>
        <w:t xml:space="preserve"> </w:t>
      </w:r>
      <w:r w:rsidRPr="00FA35F8">
        <w:t>z</w:t>
      </w:r>
      <w:r w:rsidRPr="00FA35F8">
        <w:rPr>
          <w:spacing w:val="-4"/>
        </w:rPr>
        <w:t xml:space="preserve"> </w:t>
      </w:r>
      <w:r w:rsidRPr="00FA35F8">
        <w:t>formularza</w:t>
      </w:r>
      <w:r w:rsidRPr="00FA35F8">
        <w:rPr>
          <w:spacing w:val="-3"/>
        </w:rPr>
        <w:t xml:space="preserve"> </w:t>
      </w:r>
      <w:r w:rsidRPr="00FA35F8">
        <w:rPr>
          <w:spacing w:val="-2"/>
        </w:rPr>
        <w:t>ofertowego;</w:t>
      </w:r>
    </w:p>
    <w:p w14:paraId="75DBF77C" w14:textId="77777777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113" w:firstLine="0"/>
        <w:contextualSpacing w:val="0"/>
        <w:jc w:val="both"/>
      </w:pPr>
      <w:r w:rsidRPr="00FA35F8">
        <w:t>podanie przez Pana/Panią danych osobowych jest warunkiem udziału w procedurze wyboru Wykonawcy w Wyższej Szkole Przedsiębiorczości i Administracji w Lublinie. Jest Pani/Pan zobowiązana/y do ich podania, a konsekwencją niepodania danych osobowych będzie brak możliwość brania udziału w procedurze wyboru Wykonawcy w Wyższej Szkole Przedsiębiorczości i Administracji w Lublinie;</w:t>
      </w:r>
    </w:p>
    <w:p w14:paraId="12B24F6E" w14:textId="7679FE2A" w:rsidR="004269A3" w:rsidRPr="00FA35F8" w:rsidRDefault="004269A3" w:rsidP="00060038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4" w:after="0" w:line="237" w:lineRule="auto"/>
        <w:ind w:left="426" w:right="116" w:firstLine="0"/>
        <w:contextualSpacing w:val="0"/>
        <w:jc w:val="both"/>
      </w:pPr>
      <w:r w:rsidRPr="00FA35F8">
        <w:t>Pani/Pana dane nie</w:t>
      </w:r>
      <w:r w:rsidRPr="00FA35F8">
        <w:rPr>
          <w:spacing w:val="-2"/>
        </w:rPr>
        <w:t xml:space="preserve"> </w:t>
      </w:r>
      <w:r w:rsidRPr="00FA35F8">
        <w:t>będą</w:t>
      </w:r>
      <w:r w:rsidRPr="00FA35F8">
        <w:rPr>
          <w:spacing w:val="-2"/>
        </w:rPr>
        <w:t xml:space="preserve"> </w:t>
      </w:r>
      <w:r w:rsidRPr="00FA35F8">
        <w:t>przetwarzane</w:t>
      </w:r>
      <w:r w:rsidRPr="00FA35F8">
        <w:rPr>
          <w:spacing w:val="-2"/>
        </w:rPr>
        <w:t xml:space="preserve"> </w:t>
      </w:r>
      <w:r w:rsidRPr="00FA35F8">
        <w:t>w</w:t>
      </w:r>
      <w:r w:rsidRPr="00FA35F8">
        <w:rPr>
          <w:spacing w:val="-4"/>
        </w:rPr>
        <w:t xml:space="preserve"> </w:t>
      </w:r>
      <w:r w:rsidRPr="00FA35F8">
        <w:t>sposób</w:t>
      </w:r>
      <w:r w:rsidRPr="00FA35F8">
        <w:rPr>
          <w:spacing w:val="-1"/>
        </w:rPr>
        <w:t xml:space="preserve"> </w:t>
      </w:r>
      <w:r w:rsidRPr="00FA35F8">
        <w:t>zautomatyzowany,</w:t>
      </w:r>
      <w:r w:rsidRPr="00FA35F8">
        <w:rPr>
          <w:spacing w:val="-3"/>
        </w:rPr>
        <w:t xml:space="preserve"> </w:t>
      </w:r>
      <w:r w:rsidRPr="00FA35F8">
        <w:t>w</w:t>
      </w:r>
      <w:r w:rsidRPr="00FA35F8">
        <w:rPr>
          <w:spacing w:val="-3"/>
        </w:rPr>
        <w:t xml:space="preserve"> </w:t>
      </w:r>
      <w:r w:rsidRPr="00FA35F8">
        <w:t>tym</w:t>
      </w:r>
      <w:r w:rsidRPr="00FA35F8">
        <w:rPr>
          <w:spacing w:val="-2"/>
        </w:rPr>
        <w:t xml:space="preserve"> </w:t>
      </w:r>
      <w:r w:rsidRPr="00FA35F8">
        <w:t>również</w:t>
      </w:r>
      <w:r w:rsidRPr="00FA35F8">
        <w:rPr>
          <w:spacing w:val="-1"/>
        </w:rPr>
        <w:t xml:space="preserve"> </w:t>
      </w:r>
      <w:r w:rsidRPr="00FA35F8">
        <w:t>w</w:t>
      </w:r>
      <w:r w:rsidRPr="00FA35F8">
        <w:rPr>
          <w:spacing w:val="-3"/>
        </w:rPr>
        <w:t xml:space="preserve"> </w:t>
      </w:r>
      <w:r w:rsidRPr="00FA35F8">
        <w:t xml:space="preserve">formie </w:t>
      </w:r>
      <w:r w:rsidRPr="00FA35F8">
        <w:rPr>
          <w:spacing w:val="-2"/>
        </w:rPr>
        <w:t>profilowania</w:t>
      </w:r>
      <w:r w:rsidR="00060038">
        <w:rPr>
          <w:spacing w:val="-2"/>
        </w:rPr>
        <w:t>.</w:t>
      </w:r>
    </w:p>
    <w:p w14:paraId="6ED7E265" w14:textId="77777777" w:rsidR="00082FED" w:rsidRPr="00FA35F8" w:rsidRDefault="00082FED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C7F41C" w14:textId="4C4B5452" w:rsidR="00082FED" w:rsidRDefault="00082FED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EEB771" w14:textId="7ACC3D34" w:rsidR="004E70E7" w:rsidRDefault="004E70E7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54F06D" w14:textId="77777777" w:rsidR="004E70E7" w:rsidRPr="00FA35F8" w:rsidRDefault="004E70E7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E781C" w14:textId="7BACB5D0" w:rsidR="004804FB" w:rsidRPr="00FA35F8" w:rsidRDefault="004804FB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1DB6088B" w14:textId="77777777" w:rsidR="00082FED" w:rsidRPr="00FA35F8" w:rsidRDefault="00082FED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2BDCA" w14:textId="11C5D0F8" w:rsidR="004804FB" w:rsidRPr="00FA35F8" w:rsidRDefault="00A94740" w:rsidP="00060038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F</w:t>
      </w:r>
      <w:r w:rsidR="004804FB" w:rsidRPr="00FA35F8">
        <w:rPr>
          <w:rFonts w:asciiTheme="minorHAnsi" w:hAnsiTheme="minorHAnsi" w:cstheme="minorHAnsi"/>
          <w:sz w:val="22"/>
          <w:szCs w:val="22"/>
        </w:rPr>
        <w:t>ormularz ofertowy – Załącznik nr 1</w:t>
      </w:r>
    </w:p>
    <w:p w14:paraId="43D7AC46" w14:textId="77777777" w:rsidR="004804FB" w:rsidRPr="00FA35F8" w:rsidRDefault="004804FB" w:rsidP="00060038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Oświadczenie o braku powiązań z Zamawiającym – Załącznik nr 2</w:t>
      </w:r>
    </w:p>
    <w:p w14:paraId="3C018D69" w14:textId="001AFF92" w:rsidR="00EB66E1" w:rsidRPr="00FA35F8" w:rsidRDefault="004804FB" w:rsidP="00060038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Oświadczenie RODO – Załącznik nr 3</w:t>
      </w:r>
    </w:p>
    <w:p w14:paraId="316B9A25" w14:textId="0C20B4FA" w:rsidR="00F352E6" w:rsidRPr="00FA35F8" w:rsidRDefault="004B0354" w:rsidP="00060038">
      <w:pPr>
        <w:pStyle w:val="Default"/>
        <w:numPr>
          <w:ilvl w:val="0"/>
          <w:numId w:val="4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Oświadczenie o spełnianiu wymagań </w:t>
      </w:r>
      <w:r w:rsidR="003E5342" w:rsidRPr="00FA35F8">
        <w:rPr>
          <w:rFonts w:asciiTheme="minorHAnsi" w:hAnsiTheme="minorHAnsi" w:cstheme="minorHAnsi"/>
          <w:sz w:val="22"/>
          <w:szCs w:val="22"/>
        </w:rPr>
        <w:t>– Załącznik nr 4</w:t>
      </w:r>
    </w:p>
    <w:p w14:paraId="16E62D8A" w14:textId="77777777" w:rsidR="003C4B4B" w:rsidRPr="00FA35F8" w:rsidRDefault="003C4B4B" w:rsidP="000B2D0B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163CC3" w14:textId="50831991" w:rsidR="004B0D04" w:rsidRPr="00FA35F8" w:rsidRDefault="004B0D0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78BB46" w14:textId="01DBB156" w:rsidR="002D37A8" w:rsidRPr="00FA35F8" w:rsidRDefault="002D37A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2EEC2F" w14:textId="0564113F" w:rsidR="00ED662B" w:rsidRPr="00FA35F8" w:rsidRDefault="00ED662B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F65B07" w14:textId="77777777" w:rsidR="00ED662B" w:rsidRPr="00FA35F8" w:rsidRDefault="00ED662B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25F5AF" w14:textId="271343E3" w:rsidR="004B0D04" w:rsidRPr="00FA35F8" w:rsidRDefault="004B0D0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92030A9" w14:textId="54BF1111" w:rsidR="00115994" w:rsidRPr="00FA35F8" w:rsidRDefault="0011599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FE9A35" w14:textId="25C9E09A" w:rsidR="00115994" w:rsidRPr="00FA35F8" w:rsidRDefault="0011599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CBA4BD6" w14:textId="73001194" w:rsidR="00FC6ACC" w:rsidRPr="00FA35F8" w:rsidRDefault="00FC6ACC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AF5E6A" w14:textId="14C0ADC9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D7AEB8" w14:textId="58568274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D78DA9" w14:textId="24F7EC71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365E3A" w14:textId="71A91313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4DA74D" w14:textId="16F4ACCF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3963AF8" w14:textId="0F163B58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EF4B66" w14:textId="2C6E458D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6EF9C8" w14:textId="52BC9943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507463" w14:textId="267B57D1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E4ACD6" w14:textId="167DAF5E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C85FC2" w14:textId="3767BD0B" w:rsidR="005344A6" w:rsidRPr="00FA35F8" w:rsidRDefault="005344A6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171B93" w14:textId="19944CB4" w:rsidR="003748D9" w:rsidRPr="00FA35F8" w:rsidRDefault="003748D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ACD50B" w14:textId="108DF25D" w:rsidR="004B0D04" w:rsidRPr="00FA35F8" w:rsidRDefault="004B0D0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245919" w:rsidRPr="00FA35F8">
        <w:rPr>
          <w:rFonts w:asciiTheme="minorHAnsi" w:hAnsiTheme="minorHAnsi" w:cstheme="minorHAnsi"/>
          <w:sz w:val="22"/>
          <w:szCs w:val="22"/>
        </w:rPr>
        <w:t xml:space="preserve">nr 1 do Zapytania Ofertowego nr </w:t>
      </w:r>
      <w:r w:rsidR="00E14CD0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</w:p>
    <w:p w14:paraId="2DC4C043" w14:textId="4687BA2D" w:rsidR="00EC1D3D" w:rsidRPr="00FA35F8" w:rsidRDefault="00EC1D3D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108FCC" w14:textId="0C4A8D96" w:rsidR="004B0D04" w:rsidRPr="00FA35F8" w:rsidRDefault="004B0D04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46696D8F" w14:textId="60B6661D" w:rsidR="004B0D04" w:rsidRPr="00FA35F8" w:rsidRDefault="004B0D04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B0D04" w:rsidRPr="00FA35F8" w14:paraId="348B4585" w14:textId="77777777" w:rsidTr="00083E65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59CE8E1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Dane Oferenta</w:t>
            </w:r>
          </w:p>
        </w:tc>
        <w:tc>
          <w:tcPr>
            <w:tcW w:w="6090" w:type="dxa"/>
            <w:vAlign w:val="center"/>
          </w:tcPr>
          <w:p w14:paraId="7F9EE915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60D9AC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0D04" w:rsidRPr="00FA35F8" w14:paraId="396ABF0B" w14:textId="77777777" w:rsidTr="00083E65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DF6D555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Adres Oferenta</w:t>
            </w:r>
          </w:p>
        </w:tc>
        <w:tc>
          <w:tcPr>
            <w:tcW w:w="6090" w:type="dxa"/>
            <w:vAlign w:val="center"/>
          </w:tcPr>
          <w:p w14:paraId="61630BCC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C87CDC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0D04" w:rsidRPr="00FA35F8" w14:paraId="4413E2C2" w14:textId="77777777" w:rsidTr="00083E65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C98351A" w14:textId="77777777" w:rsidR="00794A6D" w:rsidRPr="00FA35F8" w:rsidRDefault="00794A6D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F189B0" w14:textId="6C770218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NIP, REGON (jeśli dotyczy)</w:t>
            </w:r>
          </w:p>
          <w:p w14:paraId="4F2FC889" w14:textId="256F4FC8" w:rsidR="00794A6D" w:rsidRPr="00FA35F8" w:rsidRDefault="00794A6D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0" w:type="dxa"/>
            <w:vAlign w:val="center"/>
          </w:tcPr>
          <w:p w14:paraId="772D0ACE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047547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0D04" w:rsidRPr="00FA35F8" w14:paraId="73A169B0" w14:textId="77777777" w:rsidTr="00083E65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9EF0EA2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090" w:type="dxa"/>
            <w:vAlign w:val="center"/>
          </w:tcPr>
          <w:p w14:paraId="731134BD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213955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0D04" w:rsidRPr="00FA35F8" w14:paraId="4C5D659C" w14:textId="77777777" w:rsidTr="00083E65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2606FDD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6090" w:type="dxa"/>
            <w:vAlign w:val="center"/>
          </w:tcPr>
          <w:p w14:paraId="18B02C8E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AA1110" w14:textId="77777777" w:rsidR="004B0D04" w:rsidRPr="00FA35F8" w:rsidRDefault="004B0D04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5A4660B" w14:textId="77777777" w:rsidR="00BB2D59" w:rsidRPr="00FA35F8" w:rsidRDefault="00BB2D59" w:rsidP="000B2D0B">
      <w:pPr>
        <w:spacing w:line="223" w:lineRule="auto"/>
        <w:ind w:firstLine="708"/>
        <w:jc w:val="both"/>
        <w:rPr>
          <w:rFonts w:cstheme="minorHAnsi"/>
        </w:rPr>
      </w:pPr>
    </w:p>
    <w:p w14:paraId="3810C35D" w14:textId="247E1A01" w:rsidR="00BB2D59" w:rsidRPr="00C457A3" w:rsidRDefault="004B0D04" w:rsidP="000B2D0B">
      <w:pPr>
        <w:spacing w:line="223" w:lineRule="auto"/>
        <w:jc w:val="both"/>
        <w:rPr>
          <w:rFonts w:cstheme="minorHAnsi"/>
        </w:rPr>
      </w:pPr>
      <w:r w:rsidRPr="00FA35F8">
        <w:rPr>
          <w:rFonts w:cstheme="minorHAnsi"/>
        </w:rPr>
        <w:t xml:space="preserve">W odpowiedzi na </w:t>
      </w:r>
      <w:r w:rsidR="009C1817" w:rsidRPr="00FA35F8">
        <w:rPr>
          <w:rFonts w:cstheme="minorHAnsi"/>
        </w:rPr>
        <w:t>zapytanie ofertowe</w:t>
      </w:r>
      <w:r w:rsidR="006E7EAD" w:rsidRPr="00FA35F8">
        <w:rPr>
          <w:rFonts w:cstheme="minorHAnsi"/>
        </w:rPr>
        <w:t xml:space="preserve"> nr</w:t>
      </w:r>
      <w:r w:rsidR="009C1817" w:rsidRPr="00FA35F8">
        <w:rPr>
          <w:rFonts w:cstheme="minorHAnsi"/>
        </w:rPr>
        <w:t xml:space="preserve"> </w:t>
      </w:r>
      <w:r w:rsidR="00E14CD0">
        <w:rPr>
          <w:rFonts w:cstheme="minorHAnsi"/>
          <w:b/>
        </w:rPr>
        <w:t>2</w:t>
      </w:r>
      <w:r w:rsidR="004269A3" w:rsidRPr="00FA35F8">
        <w:rPr>
          <w:rFonts w:cstheme="minorHAnsi"/>
          <w:b/>
        </w:rPr>
        <w:t>/CNP/ZWP/WSPA/2023</w:t>
      </w:r>
      <w:r w:rsidR="00F469DF" w:rsidRPr="00FA35F8">
        <w:rPr>
          <w:rFonts w:cstheme="minorHAnsi"/>
        </w:rPr>
        <w:t xml:space="preserve">, </w:t>
      </w:r>
      <w:r w:rsidRPr="00FA35F8">
        <w:rPr>
          <w:rFonts w:cstheme="minorHAnsi"/>
        </w:rPr>
        <w:t>w ramach projektu</w:t>
      </w:r>
      <w:r w:rsidR="008A13CE" w:rsidRPr="00FA35F8">
        <w:rPr>
          <w:rFonts w:cstheme="minorHAnsi"/>
        </w:rPr>
        <w:t xml:space="preserve"> </w:t>
      </w:r>
      <w:r w:rsidR="009C1817" w:rsidRPr="00FA35F8">
        <w:rPr>
          <w:rFonts w:cstheme="minorHAnsi"/>
          <w:i/>
        </w:rPr>
        <w:t>„Czas na przedszkole</w:t>
      </w:r>
      <w:r w:rsidR="008A13CE" w:rsidRPr="00FA35F8">
        <w:rPr>
          <w:rFonts w:cstheme="minorHAnsi"/>
          <w:i/>
        </w:rPr>
        <w:t>”</w:t>
      </w:r>
      <w:r w:rsidR="00C457A3">
        <w:rPr>
          <w:rFonts w:cstheme="minorHAnsi"/>
        </w:rPr>
        <w:t xml:space="preserve"> d</w:t>
      </w:r>
      <w:r w:rsidR="005344A6" w:rsidRPr="00FA35F8">
        <w:rPr>
          <w:rFonts w:cstheme="minorHAnsi"/>
        </w:rPr>
        <w:t xml:space="preserve">o realizacji wybieram następującą część </w:t>
      </w:r>
      <w:r w:rsidR="00C457A3">
        <w:rPr>
          <w:rFonts w:cstheme="minorHAnsi"/>
        </w:rPr>
        <w:t xml:space="preserve">(zaznaczając przy wybranej części „X”) </w:t>
      </w:r>
      <w:r w:rsidR="005344A6" w:rsidRPr="00FA35F8">
        <w:rPr>
          <w:rFonts w:cstheme="minorHAnsi"/>
        </w:rPr>
        <w:t>przedmiotu zamówienia o</w:t>
      </w:r>
      <w:r w:rsidR="00C457A3">
        <w:rPr>
          <w:rFonts w:cstheme="minorHAnsi"/>
        </w:rPr>
        <w:t>raz</w:t>
      </w:r>
      <w:r w:rsidR="005344A6" w:rsidRPr="00FA35F8">
        <w:rPr>
          <w:rFonts w:cstheme="minorHAnsi"/>
        </w:rPr>
        <w:t xml:space="preserve"> </w:t>
      </w:r>
      <w:r w:rsidR="00320ACF" w:rsidRPr="00FA35F8">
        <w:rPr>
          <w:rFonts w:cstheme="minorHAnsi"/>
        </w:rPr>
        <w:t>o</w:t>
      </w:r>
      <w:r w:rsidRPr="00FA35F8">
        <w:rPr>
          <w:rFonts w:cstheme="minorHAnsi"/>
        </w:rPr>
        <w:t>feruję wykonanie zamówienia ok</w:t>
      </w:r>
      <w:r w:rsidR="00996702" w:rsidRPr="00FA35F8">
        <w:rPr>
          <w:rFonts w:cstheme="minorHAnsi"/>
        </w:rPr>
        <w:t>reślonego w </w:t>
      </w:r>
      <w:r w:rsidR="00031A97" w:rsidRPr="00FA35F8">
        <w:rPr>
          <w:rFonts w:cstheme="minorHAnsi"/>
        </w:rPr>
        <w:t>Zapytaniu Ofertowym</w:t>
      </w:r>
      <w:r w:rsidR="005344A6" w:rsidRPr="00FA35F8">
        <w:rPr>
          <w:rFonts w:cstheme="minorHAnsi"/>
        </w:rPr>
        <w:t xml:space="preserve"> na poniższą kwotę</w:t>
      </w:r>
    </w:p>
    <w:p w14:paraId="798532FB" w14:textId="7A098F36" w:rsidR="00C457A3" w:rsidRPr="00FA35F8" w:rsidRDefault="00C457A3" w:rsidP="00C457A3">
      <w:pPr>
        <w:spacing w:line="223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*</w:t>
      </w:r>
      <w:r w:rsidRPr="00FA35F8">
        <w:rPr>
          <w:rFonts w:cstheme="minorHAnsi"/>
          <w:b/>
          <w:i/>
        </w:rPr>
        <w:t>Należy wpisać oferowaną cenę dla wybranej części. Brak wpisania ceny dla danej części oznacza nie składanie oferty w tej części.</w:t>
      </w:r>
    </w:p>
    <w:p w14:paraId="182A69D2" w14:textId="2E2A5AA8" w:rsidR="00B458B7" w:rsidRPr="00FA35F8" w:rsidRDefault="00C457A3" w:rsidP="00B458B7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Część</w:t>
      </w:r>
      <w:r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B458B7" w:rsidRPr="00B458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58B7" w:rsidRPr="00FA35F8">
        <w:rPr>
          <w:rFonts w:asciiTheme="minorHAnsi" w:hAnsiTheme="minorHAnsi" w:cstheme="minorHAnsi"/>
          <w:bCs/>
          <w:sz w:val="22"/>
          <w:szCs w:val="22"/>
        </w:rPr>
        <w:t xml:space="preserve">Przedmiotem zamówienia jest </w:t>
      </w:r>
      <w:r w:rsidR="00B458B7">
        <w:rPr>
          <w:rFonts w:asciiTheme="minorHAnsi" w:hAnsiTheme="minorHAnsi" w:cstheme="minorHAnsi"/>
          <w:bCs/>
          <w:sz w:val="22"/>
          <w:szCs w:val="22"/>
        </w:rPr>
        <w:t xml:space="preserve">usługa polegająca na zakupie i dostarczeniu 2 zestawów rytmiczno-ruchowych pomocy dydaktycznych </w:t>
      </w:r>
      <w:r w:rsidR="00B458B7" w:rsidRPr="00FA35F8">
        <w:rPr>
          <w:rFonts w:asciiTheme="minorHAnsi" w:hAnsiTheme="minorHAnsi" w:cs="Calibri"/>
          <w:bCs/>
          <w:sz w:val="22"/>
          <w:szCs w:val="22"/>
        </w:rPr>
        <w:t>do użytkowania przez dzieci</w:t>
      </w:r>
      <w:r w:rsidR="00B458B7"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58B7" w:rsidRPr="00FA35F8">
        <w:rPr>
          <w:rFonts w:asciiTheme="minorHAnsi" w:hAnsiTheme="minorHAnsi" w:cstheme="minorHAnsi"/>
          <w:bCs/>
          <w:sz w:val="22"/>
          <w:szCs w:val="22"/>
        </w:rPr>
        <w:t>w przedszkolu w związku z realizacją projektu „Czas na przedszkole”.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8538"/>
      </w:tblGrid>
      <w:tr w:rsidR="00491EC8" w:rsidRPr="00FA35F8" w14:paraId="77C75942" w14:textId="77777777" w:rsidTr="00FD0B81">
        <w:trPr>
          <w:trHeight w:val="680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3ADC8AA" w14:textId="77777777" w:rsidR="00491EC8" w:rsidRPr="00FA35F8" w:rsidRDefault="00491EC8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538" w:type="dxa"/>
            <w:shd w:val="clear" w:color="auto" w:fill="D9D9D9" w:themeFill="background1" w:themeFillShade="D9"/>
            <w:vAlign w:val="center"/>
          </w:tcPr>
          <w:p w14:paraId="14D62E9F" w14:textId="77777777" w:rsidR="00491EC8" w:rsidRPr="00FA35F8" w:rsidRDefault="00491EC8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wartość zamówienia brutto</w:t>
            </w:r>
          </w:p>
        </w:tc>
      </w:tr>
      <w:tr w:rsidR="00491EC8" w:rsidRPr="00FA35F8" w14:paraId="599B009F" w14:textId="77777777" w:rsidTr="00FD0B81">
        <w:trPr>
          <w:trHeight w:val="680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5B82E77" w14:textId="77777777" w:rsidR="00491EC8" w:rsidRPr="00FA35F8" w:rsidRDefault="00491EC8" w:rsidP="00C457A3">
            <w:pPr>
              <w:pStyle w:val="Default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8" w:type="dxa"/>
            <w:shd w:val="clear" w:color="auto" w:fill="auto"/>
            <w:vAlign w:val="center"/>
          </w:tcPr>
          <w:p w14:paraId="73A9F14D" w14:textId="53C7AF91" w:rsidR="00491EC8" w:rsidRPr="00FA35F8" w:rsidRDefault="00491EC8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 zł brutto</w:t>
            </w:r>
          </w:p>
        </w:tc>
      </w:tr>
    </w:tbl>
    <w:p w14:paraId="2A73B219" w14:textId="77777777" w:rsidR="00C457A3" w:rsidRPr="00FA35F8" w:rsidRDefault="00C457A3" w:rsidP="00C457A3">
      <w:pPr>
        <w:spacing w:line="223" w:lineRule="auto"/>
        <w:jc w:val="both"/>
        <w:rPr>
          <w:rFonts w:cstheme="minorHAnsi"/>
          <w:b/>
        </w:rPr>
      </w:pPr>
    </w:p>
    <w:p w14:paraId="1DE0BBC7" w14:textId="0C8DAB6F" w:rsidR="00C457A3" w:rsidRPr="001B0243" w:rsidRDefault="00B72B26" w:rsidP="00C457A3">
      <w:pPr>
        <w:pStyle w:val="Default"/>
        <w:numPr>
          <w:ilvl w:val="0"/>
          <w:numId w:val="31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Część</w:t>
      </w:r>
      <w:r w:rsidR="001B0243">
        <w:rPr>
          <w:rFonts w:asciiTheme="minorHAnsi" w:hAnsiTheme="minorHAnsi" w:cs="Calibri"/>
          <w:b/>
          <w:bCs/>
          <w:sz w:val="22"/>
          <w:szCs w:val="22"/>
        </w:rPr>
        <w:t xml:space="preserve"> 2: </w:t>
      </w:r>
      <w:r w:rsidR="001B0243" w:rsidRPr="001B0243">
        <w:rPr>
          <w:rFonts w:asciiTheme="minorHAnsi" w:hAnsiTheme="minorHAnsi" w:cstheme="minorHAnsi"/>
          <w:bCs/>
          <w:sz w:val="22"/>
          <w:szCs w:val="22"/>
        </w:rPr>
        <w:t xml:space="preserve">Przedmiotem zamówienia jest usługa polegająca na zakupie i dostarczeniu 1 </w:t>
      </w:r>
      <w:r w:rsidR="001B0243" w:rsidRPr="001B0243">
        <w:rPr>
          <w:rFonts w:ascii="Calibri" w:hAnsi="Calibri" w:cs="Calibri"/>
          <w:b/>
          <w:bCs/>
          <w:sz w:val="22"/>
          <w:szCs w:val="22"/>
        </w:rPr>
        <w:t>Zestawu książek logopedycznych i kart pracy logopedy</w:t>
      </w:r>
      <w:r w:rsidR="001B0243" w:rsidRPr="001B0243">
        <w:rPr>
          <w:rFonts w:asciiTheme="minorHAnsi" w:hAnsiTheme="minorHAnsi" w:cstheme="minorHAnsi"/>
          <w:bCs/>
          <w:sz w:val="22"/>
          <w:szCs w:val="22"/>
        </w:rPr>
        <w:t xml:space="preserve">  na potrzeby prowadzenia zajęć logopedycznych w przedszkolu, w związku z realizacją projektu „Czas na przedszkole”.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9"/>
        <w:gridCol w:w="8283"/>
      </w:tblGrid>
      <w:tr w:rsidR="00E14CD0" w:rsidRPr="00FA35F8" w14:paraId="7194BE25" w14:textId="77777777" w:rsidTr="00E14CD0">
        <w:trPr>
          <w:trHeight w:val="680"/>
        </w:trPr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51907990" w14:textId="77777777" w:rsidR="00E14CD0" w:rsidRPr="00FA35F8" w:rsidRDefault="00E14CD0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37" w:type="pct"/>
            <w:shd w:val="clear" w:color="auto" w:fill="F2F2F2" w:themeFill="background1" w:themeFillShade="F2"/>
            <w:vAlign w:val="center"/>
          </w:tcPr>
          <w:p w14:paraId="16AC786D" w14:textId="77777777" w:rsidR="00E14CD0" w:rsidRPr="00FA35F8" w:rsidRDefault="00E14CD0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wartość zamówienia brutto</w:t>
            </w:r>
          </w:p>
        </w:tc>
      </w:tr>
      <w:tr w:rsidR="00491EC8" w:rsidRPr="00FA35F8" w14:paraId="52B28C5C" w14:textId="77777777" w:rsidTr="00491EC8">
        <w:trPr>
          <w:trHeight w:val="680"/>
        </w:trPr>
        <w:tc>
          <w:tcPr>
            <w:tcW w:w="363" w:type="pct"/>
            <w:shd w:val="clear" w:color="auto" w:fill="D9D9D9" w:themeFill="background1" w:themeFillShade="D9"/>
            <w:vAlign w:val="center"/>
          </w:tcPr>
          <w:p w14:paraId="203C33C0" w14:textId="3848819C" w:rsidR="00491EC8" w:rsidRPr="00FA35F8" w:rsidRDefault="00467171" w:rsidP="00491EC8">
            <w:pPr>
              <w:pStyle w:val="Default"/>
              <w:ind w:left="39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37" w:type="pct"/>
            <w:shd w:val="clear" w:color="auto" w:fill="auto"/>
            <w:vAlign w:val="center"/>
          </w:tcPr>
          <w:p w14:paraId="717FE64A" w14:textId="7FF7C571" w:rsidR="00491EC8" w:rsidRDefault="00491EC8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 zł brutto</w:t>
            </w:r>
          </w:p>
        </w:tc>
      </w:tr>
    </w:tbl>
    <w:p w14:paraId="420A8314" w14:textId="77777777" w:rsidR="00C457A3" w:rsidRDefault="00C457A3" w:rsidP="00C457A3"/>
    <w:p w14:paraId="7FBD8120" w14:textId="31871034" w:rsidR="00C457A3" w:rsidRPr="001B0243" w:rsidRDefault="00B72B26" w:rsidP="004979B3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Część 3</w:t>
      </w:r>
      <w:r w:rsidR="00C457A3" w:rsidRPr="00FA35F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B0243" w:rsidRPr="001B0243">
        <w:rPr>
          <w:rFonts w:asciiTheme="minorHAnsi" w:hAnsiTheme="minorHAnsi" w:cstheme="minorHAnsi"/>
          <w:bCs/>
          <w:sz w:val="22"/>
          <w:szCs w:val="22"/>
        </w:rPr>
        <w:t>Przedmiotem zamówienia jest usługa polegająca na zakupie i dostarczeniu 1 zestawu kart pracy korekcyjno- kompensacyjnych oraz zestawu do prowadzenia zajęć integracji sensorycznej  na potrzeby prowadzenia zajęć w przedszkolu, w związku z realizacją projektu „Czas na przedszkole”.</w:t>
      </w:r>
    </w:p>
    <w:p w14:paraId="25855915" w14:textId="77777777" w:rsidR="001B0243" w:rsidRPr="001B0243" w:rsidRDefault="001B0243" w:rsidP="001B0243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9"/>
        <w:gridCol w:w="8283"/>
      </w:tblGrid>
      <w:tr w:rsidR="00E14CD0" w:rsidRPr="00FA35F8" w14:paraId="4768198A" w14:textId="77777777" w:rsidTr="00E14CD0">
        <w:trPr>
          <w:trHeight w:val="680"/>
        </w:trPr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240F9785" w14:textId="77777777" w:rsidR="00E14CD0" w:rsidRPr="00FA35F8" w:rsidRDefault="00E14CD0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70" w:type="pct"/>
            <w:shd w:val="clear" w:color="auto" w:fill="F2F2F2" w:themeFill="background1" w:themeFillShade="F2"/>
            <w:vAlign w:val="center"/>
          </w:tcPr>
          <w:p w14:paraId="6340C8E6" w14:textId="77777777" w:rsidR="00E14CD0" w:rsidRPr="00FA35F8" w:rsidRDefault="00E14CD0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wartość zamówienia brutto</w:t>
            </w:r>
          </w:p>
        </w:tc>
      </w:tr>
      <w:tr w:rsidR="00E14CD0" w:rsidRPr="00FA35F8" w14:paraId="5D0E610C" w14:textId="77777777" w:rsidTr="00E14CD0">
        <w:trPr>
          <w:trHeight w:val="680"/>
        </w:trPr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7FA891E1" w14:textId="387D876F" w:rsidR="00E14CD0" w:rsidRPr="00FA35F8" w:rsidRDefault="00467171" w:rsidP="00FD0B81">
            <w:pPr>
              <w:pStyle w:val="Default"/>
              <w:ind w:left="39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70" w:type="pct"/>
            <w:shd w:val="clear" w:color="auto" w:fill="auto"/>
            <w:vAlign w:val="center"/>
          </w:tcPr>
          <w:p w14:paraId="2B55019E" w14:textId="77777777" w:rsidR="00E14CD0" w:rsidRDefault="00E14CD0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898DB6" w14:textId="07CE657E" w:rsidR="00E14CD0" w:rsidRPr="00FA35F8" w:rsidRDefault="00E14CD0" w:rsidP="00FD0B8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  <w:r w:rsidR="00491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 brutto</w:t>
            </w:r>
          </w:p>
        </w:tc>
      </w:tr>
    </w:tbl>
    <w:p w14:paraId="269BFA67" w14:textId="66A647C4" w:rsidR="00083E65" w:rsidRPr="00FA35F8" w:rsidRDefault="00083E65" w:rsidP="000B2D0B">
      <w:pPr>
        <w:spacing w:line="223" w:lineRule="auto"/>
        <w:jc w:val="both"/>
        <w:rPr>
          <w:rFonts w:cstheme="minorHAnsi"/>
          <w:b/>
        </w:rPr>
      </w:pPr>
    </w:p>
    <w:p w14:paraId="6E5E088D" w14:textId="77777777" w:rsidR="005D7749" w:rsidRPr="00FA35F8" w:rsidRDefault="000C6BB9" w:rsidP="004269A3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Oświadczam, że uzyskałem/am wszelkie niezbędne informacje do przygotowania oferty.</w:t>
      </w:r>
    </w:p>
    <w:p w14:paraId="29955BF3" w14:textId="1B7305C2" w:rsidR="000C6BB9" w:rsidRPr="00FA35F8" w:rsidRDefault="000C6BB9" w:rsidP="004269A3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Oświadczam, że kwota brutto wymieniona w ofercie Wykonawcy, obejmuje wszelkie koszty Wykonawcy związanie z realizacją przedmiotu zamówienia, którego dotyczy Zapytanie ofertowe nr</w:t>
      </w:r>
      <w:r w:rsidR="00C32F3E"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="00E14CD0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  <w:r w:rsidR="002A7F56" w:rsidRPr="00FA35F8">
        <w:rPr>
          <w:rFonts w:asciiTheme="minorHAnsi" w:hAnsiTheme="minorHAnsi" w:cstheme="minorHAnsi"/>
          <w:sz w:val="22"/>
          <w:szCs w:val="22"/>
        </w:rPr>
        <w:t>.</w:t>
      </w:r>
    </w:p>
    <w:p w14:paraId="18DC1618" w14:textId="54DCB96E" w:rsidR="000C6BB9" w:rsidRPr="00FA35F8" w:rsidRDefault="004B0D04" w:rsidP="00320AC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O</w:t>
      </w:r>
      <w:r w:rsidR="00820A39" w:rsidRPr="00FA35F8">
        <w:rPr>
          <w:rFonts w:cstheme="minorHAnsi"/>
        </w:rPr>
        <w:t>świadczam, że usługa</w:t>
      </w:r>
      <w:r w:rsidR="00C26504" w:rsidRPr="00FA35F8">
        <w:rPr>
          <w:rFonts w:cstheme="minorHAnsi"/>
        </w:rPr>
        <w:t>/dostawa</w:t>
      </w:r>
      <w:r w:rsidRPr="00FA35F8">
        <w:rPr>
          <w:rFonts w:cstheme="minorHAnsi"/>
        </w:rPr>
        <w:t xml:space="preserve"> będzie realizowana zgodnie z warunkami określonymi w </w:t>
      </w:r>
      <w:r w:rsidR="00820A39" w:rsidRPr="00FA35F8">
        <w:rPr>
          <w:rFonts w:cstheme="minorHAnsi"/>
        </w:rPr>
        <w:t>zaproszeniu do składania ofert.</w:t>
      </w:r>
    </w:p>
    <w:p w14:paraId="4E48573B" w14:textId="77777777" w:rsidR="000C6BB9" w:rsidRPr="00FA35F8" w:rsidRDefault="004B0D04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 xml:space="preserve">Oświadczam, że zapoznałem/łam się z warunkami zawartymi z zaproszeniu do składania ofert i akceptuję je bez zastrzeżeń. </w:t>
      </w:r>
    </w:p>
    <w:p w14:paraId="56795A84" w14:textId="378DBB47" w:rsidR="00F13657" w:rsidRPr="00FA35F8" w:rsidRDefault="004B0D04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Cena oferty zawiera wszystkie koszty wykonania zamówienia.</w:t>
      </w:r>
    </w:p>
    <w:p w14:paraId="57B8A2B2" w14:textId="7682949D" w:rsidR="0086744B" w:rsidRPr="00FA35F8" w:rsidRDefault="0086744B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Wykonawca ponosi odpowiedzialność za spełnienie wymagań ilościowych i jako</w:t>
      </w:r>
      <w:r w:rsidR="00316503" w:rsidRPr="00FA35F8">
        <w:rPr>
          <w:rFonts w:cstheme="minorHAnsi"/>
        </w:rPr>
        <w:t>ściowych realizowanego przedmiotu zamówienia</w:t>
      </w:r>
      <w:r w:rsidRPr="00FA35F8">
        <w:rPr>
          <w:rFonts w:cstheme="minorHAnsi"/>
        </w:rPr>
        <w:t>.</w:t>
      </w:r>
    </w:p>
    <w:p w14:paraId="74C0FB16" w14:textId="44BD7F3B" w:rsidR="001D4F51" w:rsidRPr="00FA35F8" w:rsidRDefault="00543D10" w:rsidP="00320AC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Oświadczam, że zobowiązuję się do poprawy</w:t>
      </w:r>
      <w:r w:rsidR="001A07D2" w:rsidRPr="00FA35F8">
        <w:rPr>
          <w:rFonts w:cstheme="minorHAnsi"/>
        </w:rPr>
        <w:t xml:space="preserve"> realizacji</w:t>
      </w:r>
      <w:r w:rsidRPr="00FA35F8">
        <w:rPr>
          <w:rFonts w:cstheme="minorHAnsi"/>
        </w:rPr>
        <w:t xml:space="preserve"> przedmi</w:t>
      </w:r>
      <w:r w:rsidR="001A07D2" w:rsidRPr="00FA35F8">
        <w:rPr>
          <w:rFonts w:cstheme="minorHAnsi"/>
        </w:rPr>
        <w:t>otu zamówienia</w:t>
      </w:r>
      <w:r w:rsidRPr="00FA35F8">
        <w:rPr>
          <w:rFonts w:cstheme="minorHAnsi"/>
        </w:rPr>
        <w:t>, o ile zai</w:t>
      </w:r>
      <w:r w:rsidR="001A07D2" w:rsidRPr="00FA35F8">
        <w:rPr>
          <w:rFonts w:cstheme="minorHAnsi"/>
        </w:rPr>
        <w:t>stnieją przesłanki do</w:t>
      </w:r>
      <w:r w:rsidRPr="00FA35F8">
        <w:rPr>
          <w:rFonts w:cstheme="minorHAnsi"/>
        </w:rPr>
        <w:t xml:space="preserve"> takich poprawek. Poprawki zostaną wykonane w terminie 7 dni</w:t>
      </w:r>
      <w:r w:rsidR="00181EE6" w:rsidRPr="00FA35F8">
        <w:rPr>
          <w:rFonts w:cstheme="minorHAnsi"/>
        </w:rPr>
        <w:t xml:space="preserve"> kalendarzowych</w:t>
      </w:r>
      <w:r w:rsidRPr="00FA35F8">
        <w:rPr>
          <w:rFonts w:cstheme="minorHAnsi"/>
        </w:rPr>
        <w:t xml:space="preserve"> od dnia ich stwierdzenia.</w:t>
      </w:r>
    </w:p>
    <w:p w14:paraId="750E9529" w14:textId="2D7891B6" w:rsidR="008523DE" w:rsidRPr="00FA35F8" w:rsidRDefault="00F929C2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O</w:t>
      </w:r>
      <w:r w:rsidR="00083E65" w:rsidRPr="00FA35F8">
        <w:rPr>
          <w:rFonts w:cstheme="minorHAnsi"/>
        </w:rPr>
        <w:t>ferowan</w:t>
      </w:r>
      <w:r w:rsidR="004269A3" w:rsidRPr="00FA35F8">
        <w:rPr>
          <w:rFonts w:cstheme="minorHAnsi"/>
        </w:rPr>
        <w:t xml:space="preserve">e wyposażenie </w:t>
      </w:r>
      <w:r w:rsidR="00320ACF" w:rsidRPr="00FA35F8">
        <w:rPr>
          <w:rFonts w:cstheme="minorHAnsi"/>
        </w:rPr>
        <w:t>jest zgodne z opisem i zostanie dostarczone</w:t>
      </w:r>
      <w:r w:rsidRPr="00FA35F8">
        <w:rPr>
          <w:rFonts w:cstheme="minorHAnsi"/>
        </w:rPr>
        <w:t xml:space="preserve"> do Zamawiającego w ilościach zgodnych z zapisami zapytania ofertowego</w:t>
      </w:r>
      <w:r w:rsidR="00A5692C" w:rsidRPr="00FA35F8">
        <w:rPr>
          <w:rFonts w:cstheme="minorHAnsi"/>
        </w:rPr>
        <w:t>.</w:t>
      </w:r>
    </w:p>
    <w:p w14:paraId="28FA3EF1" w14:textId="67D81D3F" w:rsidR="00F07BCB" w:rsidRDefault="00A5692C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Na dostarczone wyposażenie udzielamy gwarancji jakości na okres  24 miesięcy licząc od daty podpisania protokołu odbioru.</w:t>
      </w:r>
    </w:p>
    <w:p w14:paraId="68E6F418" w14:textId="1EEB0C0F" w:rsidR="00B72B26" w:rsidRPr="00FA35F8" w:rsidRDefault="00B72B26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Oświadczam, że spełniam wszystkie wymagania określone w zapytaniu ofertowym.</w:t>
      </w:r>
    </w:p>
    <w:p w14:paraId="0A68C681" w14:textId="50F0DB0D" w:rsidR="003A5485" w:rsidRPr="00FA35F8" w:rsidRDefault="0095618F" w:rsidP="004269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A35F8">
        <w:rPr>
          <w:rFonts w:cstheme="minorHAnsi"/>
        </w:rPr>
        <w:t>Świadoma/y odpowiedzialności za składanie fałszywych oświadczeń, informuję, iż dane zawarte w ofercie oraz załącznikach są zgodne z prawdą</w:t>
      </w:r>
      <w:r w:rsidR="003A5485" w:rsidRPr="00FA35F8">
        <w:rPr>
          <w:rFonts w:cstheme="minorHAnsi"/>
        </w:rPr>
        <w:t>.</w:t>
      </w:r>
      <w:r w:rsidR="003A5485" w:rsidRPr="00FA35F8">
        <w:rPr>
          <w:rStyle w:val="Odwoanieprzypisudolnego"/>
          <w:rFonts w:cstheme="minorHAnsi"/>
        </w:rPr>
        <w:footnoteReference w:id="3"/>
      </w:r>
    </w:p>
    <w:p w14:paraId="7487B11B" w14:textId="6B729459" w:rsidR="004B0D04" w:rsidRPr="00FA35F8" w:rsidRDefault="004B0D0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ED88D1" w14:textId="4F2DF86D" w:rsidR="008B7DBC" w:rsidRPr="00FA35F8" w:rsidRDefault="00037281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 </w:t>
      </w:r>
      <w:r w:rsidR="00F07BCB" w:rsidRPr="00FA35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0427E" w14:textId="746CEA88" w:rsidR="00996702" w:rsidRPr="00FA35F8" w:rsidRDefault="0099670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6E57D9" w14:textId="77777777" w:rsidR="00996702" w:rsidRPr="00FA35F8" w:rsidRDefault="0099670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E9B6F8" w14:textId="77777777" w:rsidR="00C26504" w:rsidRPr="00FA35F8" w:rsidRDefault="00C2650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</w:t>
      </w:r>
      <w:r w:rsidRPr="00FA35F8">
        <w:rPr>
          <w:rFonts w:asciiTheme="minorHAnsi" w:hAnsiTheme="minorHAnsi" w:cstheme="minorHAnsi"/>
          <w:sz w:val="22"/>
          <w:szCs w:val="22"/>
        </w:rPr>
        <w:tab/>
        <w:t>………….…….…………………………</w:t>
      </w:r>
    </w:p>
    <w:p w14:paraId="0BBE2AD8" w14:textId="5D95F01B" w:rsidR="00C26504" w:rsidRPr="00FA35F8" w:rsidRDefault="00C26504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Miejscowość, data</w:t>
      </w:r>
      <w:r w:rsidR="00320ACF" w:rsidRPr="00FA35F8">
        <w:rPr>
          <w:rFonts w:asciiTheme="minorHAnsi" w:hAnsiTheme="minorHAnsi" w:cstheme="minorHAnsi"/>
          <w:sz w:val="22"/>
          <w:szCs w:val="22"/>
        </w:rPr>
        <w:tab/>
      </w:r>
      <w:r w:rsidR="00320ACF" w:rsidRPr="00FA35F8">
        <w:rPr>
          <w:rFonts w:asciiTheme="minorHAnsi" w:hAnsiTheme="minorHAnsi" w:cstheme="minorHAnsi"/>
          <w:sz w:val="22"/>
          <w:szCs w:val="22"/>
        </w:rPr>
        <w:tab/>
      </w:r>
      <w:r w:rsidR="00320ACF" w:rsidRPr="00FA35F8">
        <w:rPr>
          <w:rFonts w:asciiTheme="minorHAnsi" w:hAnsiTheme="minorHAnsi" w:cstheme="minorHAnsi"/>
          <w:sz w:val="22"/>
          <w:szCs w:val="22"/>
        </w:rPr>
        <w:tab/>
      </w:r>
      <w:r w:rsidR="00320ACF" w:rsidRPr="00FA35F8">
        <w:rPr>
          <w:rFonts w:asciiTheme="minorHAnsi" w:hAnsiTheme="minorHAnsi" w:cstheme="minorHAnsi"/>
          <w:sz w:val="22"/>
          <w:szCs w:val="22"/>
        </w:rPr>
        <w:tab/>
      </w:r>
      <w:r w:rsidR="00320ACF" w:rsidRPr="00FA35F8">
        <w:rPr>
          <w:rFonts w:asciiTheme="minorHAnsi" w:hAnsiTheme="minorHAnsi" w:cstheme="minorHAnsi"/>
          <w:sz w:val="22"/>
          <w:szCs w:val="22"/>
        </w:rPr>
        <w:tab/>
        <w:t xml:space="preserve">    Podpis Wykonawcy (osoby upoważnionej)</w:t>
      </w:r>
    </w:p>
    <w:p w14:paraId="29A4E7E9" w14:textId="77777777" w:rsidR="00ED662B" w:rsidRPr="00FA35F8" w:rsidRDefault="00ED662B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DE256FA" w14:textId="77777777" w:rsidR="00996702" w:rsidRPr="00FA35F8" w:rsidRDefault="0099670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F7DD99" w14:textId="77777777" w:rsidR="00996702" w:rsidRPr="00FA35F8" w:rsidRDefault="0099670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E4871F" w14:textId="6F4F4109" w:rsidR="00A743C3" w:rsidRPr="00FA35F8" w:rsidRDefault="00A743C3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E01858" w14:textId="578D73EC" w:rsidR="00996702" w:rsidRDefault="0099670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A510C8" w14:textId="7969BE78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BCF522" w14:textId="071055F6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BE6C14" w14:textId="73AB6332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0971C6" w14:textId="058E5A6C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12F9802" w14:textId="26F91290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C49F3E2" w14:textId="048A1717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A48926" w14:textId="357904E1" w:rsidR="00491EC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0DF51E" w14:textId="05564E4C" w:rsidR="00491EC8" w:rsidRPr="00FA35F8" w:rsidRDefault="00491EC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4841A0" w14:textId="3EB9ABDA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 xml:space="preserve">Załącznik nr 2 do Zapytania Ofertowego nr </w:t>
      </w:r>
      <w:r w:rsidR="00491EC8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</w:p>
    <w:p w14:paraId="4F0A8FD5" w14:textId="77777777" w:rsidR="00642668" w:rsidRPr="00FA35F8" w:rsidRDefault="00642668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904C3" w14:textId="38D7D1B4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087BF8" w14:textId="7E9E9C34" w:rsidR="00A908AA" w:rsidRPr="00FA35F8" w:rsidRDefault="00A908AA" w:rsidP="00B72B2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b/>
          <w:sz w:val="22"/>
          <w:szCs w:val="22"/>
        </w:rPr>
        <w:t>OŚWIADCZENIE O BRAKU POWIĄZAŃ Z ZAMAWIAJĄCYM</w:t>
      </w:r>
    </w:p>
    <w:p w14:paraId="204AF567" w14:textId="37FE5C9F" w:rsidR="00C73765" w:rsidRPr="00FA35F8" w:rsidRDefault="00C73765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888560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08AA" w:rsidRPr="00FA35F8" w14:paraId="574D0C78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38719B21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Dane Oferenta</w:t>
            </w:r>
          </w:p>
        </w:tc>
        <w:tc>
          <w:tcPr>
            <w:tcW w:w="6090" w:type="dxa"/>
          </w:tcPr>
          <w:p w14:paraId="79590000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61F6FC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2C722FA8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41E43927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Adres Oferenta</w:t>
            </w:r>
          </w:p>
        </w:tc>
        <w:tc>
          <w:tcPr>
            <w:tcW w:w="6090" w:type="dxa"/>
          </w:tcPr>
          <w:p w14:paraId="6B7153AC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A3EAC3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62045FCB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339AFA67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NIP, REGON (jeśli dotyczy)</w:t>
            </w:r>
          </w:p>
        </w:tc>
        <w:tc>
          <w:tcPr>
            <w:tcW w:w="6090" w:type="dxa"/>
          </w:tcPr>
          <w:p w14:paraId="5B850800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90C5E3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736D6A11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5CDBCFC7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090" w:type="dxa"/>
          </w:tcPr>
          <w:p w14:paraId="77BEE7BF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D7E26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39F255CB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478B0E87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6090" w:type="dxa"/>
          </w:tcPr>
          <w:p w14:paraId="3CB930BA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8F27B0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D211D5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02DDFD" w14:textId="4C5D114D" w:rsidR="00EF6CF6" w:rsidRPr="00FA35F8" w:rsidRDefault="00EF6CF6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A2176B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b/>
          <w:sz w:val="22"/>
          <w:szCs w:val="22"/>
        </w:rPr>
      </w:pPr>
      <w:r w:rsidRPr="00FA35F8">
        <w:rPr>
          <w:rFonts w:asciiTheme="minorHAnsi" w:hAnsiTheme="minorHAnsi" w:cstheme="majorHAnsi"/>
          <w:b/>
          <w:sz w:val="22"/>
          <w:szCs w:val="22"/>
        </w:rPr>
        <w:t>Oświadczam(y), że nie jestem(eśmy) powiązani osobowo ani kapitałowo z Zamawiającym lub osobami upoważnionymi do zaciągania zobowiązań w imieniu Zamawiającego lub osobami wykonującymi w imieniu Zamawiającego czynności związane z przeprowadzeniem procedury wyboru Wykonawcy.</w:t>
      </w:r>
    </w:p>
    <w:p w14:paraId="21694EB9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5FFDC395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54503B2" w14:textId="77777777" w:rsidR="00320ACF" w:rsidRPr="00FA35F8" w:rsidRDefault="00320ACF" w:rsidP="00320ACF">
      <w:pPr>
        <w:pStyle w:val="Default"/>
        <w:spacing w:after="26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1. uczestniczeniu w spółce jako wspólnik spółki cywilnej lub spółki osobowej; </w:t>
      </w:r>
    </w:p>
    <w:p w14:paraId="63AB91F6" w14:textId="77777777" w:rsidR="00320ACF" w:rsidRPr="00FA35F8" w:rsidRDefault="00320ACF" w:rsidP="00320ACF">
      <w:pPr>
        <w:pStyle w:val="Default"/>
        <w:spacing w:after="26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2. posiadaniu co najmniej 10 % udziałów lub akcji; </w:t>
      </w:r>
    </w:p>
    <w:p w14:paraId="480B8373" w14:textId="77777777" w:rsidR="00320ACF" w:rsidRPr="00FA35F8" w:rsidRDefault="00320ACF" w:rsidP="00320ACF">
      <w:pPr>
        <w:pStyle w:val="Default"/>
        <w:spacing w:after="26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3. pełnieniu funkcji członka organu nadzorczego lub zarządzającego, prokurenta, pełnomocnika; </w:t>
      </w:r>
    </w:p>
    <w:p w14:paraId="7CBEC0FE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4.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 </w:t>
      </w:r>
    </w:p>
    <w:p w14:paraId="3CFED7E5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17AD3D57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6C170194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49A475D7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4549824F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3018FC4C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4993C327" w14:textId="77777777" w:rsidR="00320ACF" w:rsidRPr="00FA35F8" w:rsidRDefault="00320ACF" w:rsidP="00320ACF">
      <w:pPr>
        <w:pStyle w:val="Default"/>
        <w:ind w:left="4956"/>
        <w:jc w:val="right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……………………………………………………………………… </w:t>
      </w:r>
    </w:p>
    <w:p w14:paraId="44B29D50" w14:textId="77777777" w:rsidR="00320ACF" w:rsidRPr="00FA35F8" w:rsidRDefault="00320ACF" w:rsidP="00320ACF">
      <w:pPr>
        <w:pStyle w:val="Default"/>
        <w:ind w:left="4956"/>
        <w:jc w:val="right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         data i podpis Wykonawcy</w:t>
      </w:r>
    </w:p>
    <w:p w14:paraId="3E4FFB2C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638ED8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F6BAF5E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3353C9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6407C8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78B5E2B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A881A6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6BCC61" w14:textId="2059C767" w:rsidR="0062172C" w:rsidRPr="00FA35F8" w:rsidRDefault="0062172C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CFEF90" w14:textId="1066019E" w:rsidR="00A908AA" w:rsidRPr="00FA35F8" w:rsidRDefault="00EF6CF6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Z</w:t>
      </w:r>
      <w:r w:rsidR="00A908AA" w:rsidRPr="00FA35F8">
        <w:rPr>
          <w:rFonts w:asciiTheme="minorHAnsi" w:hAnsiTheme="minorHAnsi" w:cstheme="minorHAnsi"/>
          <w:sz w:val="22"/>
          <w:szCs w:val="22"/>
        </w:rPr>
        <w:t xml:space="preserve">ałącznik nr 3 do Zapytania Ofertowego nr </w:t>
      </w:r>
      <w:r w:rsidR="00491EC8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</w:p>
    <w:p w14:paraId="713CB6BF" w14:textId="4EB9828E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95F806" w14:textId="77777777" w:rsidR="0061196E" w:rsidRPr="00FA35F8" w:rsidRDefault="0061196E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A8894BD" w14:textId="6FB86919" w:rsidR="0061196E" w:rsidRPr="00FA35F8" w:rsidRDefault="00320ACF" w:rsidP="00320ACF">
      <w:pPr>
        <w:spacing w:after="0"/>
        <w:jc w:val="center"/>
        <w:rPr>
          <w:rFonts w:cstheme="minorHAnsi"/>
          <w:b/>
          <w:u w:val="single"/>
        </w:rPr>
      </w:pPr>
      <w:bookmarkStart w:id="1" w:name="_Hlk522533383"/>
      <w:r w:rsidRPr="00FA35F8">
        <w:rPr>
          <w:rFonts w:cstheme="minorHAnsi"/>
          <w:b/>
        </w:rPr>
        <w:t>OŚWIADCZENIE RODO</w:t>
      </w:r>
    </w:p>
    <w:bookmarkEnd w:id="1"/>
    <w:p w14:paraId="60E475E4" w14:textId="3367D5F9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887A83" w14:textId="77777777" w:rsidR="007F4ABC" w:rsidRPr="00FA35F8" w:rsidRDefault="007F4ABC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08AA" w:rsidRPr="00FA35F8" w14:paraId="54CBC2A2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378B9866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Dane Oferenta</w:t>
            </w:r>
          </w:p>
        </w:tc>
        <w:tc>
          <w:tcPr>
            <w:tcW w:w="6090" w:type="dxa"/>
          </w:tcPr>
          <w:p w14:paraId="01626277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6827CD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750CB73B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27F69A05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Adres Oferenta</w:t>
            </w:r>
          </w:p>
        </w:tc>
        <w:tc>
          <w:tcPr>
            <w:tcW w:w="6090" w:type="dxa"/>
          </w:tcPr>
          <w:p w14:paraId="3A7F6B23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3DF5D5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25673C8D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4BDE03F5" w14:textId="77777777" w:rsidR="00367B8F" w:rsidRPr="00FA35F8" w:rsidRDefault="00367B8F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008567" w14:textId="169777DD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NIP, REGON (jeśli dotyczy)</w:t>
            </w:r>
          </w:p>
          <w:p w14:paraId="03DE3DE3" w14:textId="7C560B68" w:rsidR="00367B8F" w:rsidRPr="00FA35F8" w:rsidRDefault="00367B8F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0" w:type="dxa"/>
          </w:tcPr>
          <w:p w14:paraId="7FF8CCDB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7F1E3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7EA2551F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048AB1B6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090" w:type="dxa"/>
          </w:tcPr>
          <w:p w14:paraId="57D04757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4DC598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908AA" w:rsidRPr="00FA35F8" w14:paraId="05DFA8BB" w14:textId="77777777" w:rsidTr="00EB66E1">
        <w:tc>
          <w:tcPr>
            <w:tcW w:w="2972" w:type="dxa"/>
            <w:shd w:val="clear" w:color="auto" w:fill="D9D9D9" w:themeFill="background1" w:themeFillShade="D9"/>
          </w:tcPr>
          <w:p w14:paraId="34A87EAC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6090" w:type="dxa"/>
          </w:tcPr>
          <w:p w14:paraId="3F10626D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9CD68C" w14:textId="77777777" w:rsidR="00A908AA" w:rsidRPr="00FA35F8" w:rsidRDefault="00A908AA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8AA2745" w14:textId="77777777" w:rsidR="00320ACF" w:rsidRPr="00FA35F8" w:rsidRDefault="00320ACF" w:rsidP="00320ACF">
      <w:pPr>
        <w:autoSpaceDE w:val="0"/>
        <w:jc w:val="both"/>
        <w:rPr>
          <w:rFonts w:cstheme="minorHAnsi"/>
        </w:rPr>
      </w:pPr>
    </w:p>
    <w:p w14:paraId="239A769A" w14:textId="3061B86E" w:rsidR="00A908AA" w:rsidRPr="00FA35F8" w:rsidRDefault="00A908AA" w:rsidP="00320ACF">
      <w:pPr>
        <w:autoSpaceDE w:val="0"/>
        <w:jc w:val="both"/>
        <w:rPr>
          <w:rFonts w:cstheme="minorHAnsi"/>
          <w:color w:val="000000"/>
        </w:rPr>
      </w:pPr>
      <w:r w:rsidRPr="00FA35F8">
        <w:rPr>
          <w:rFonts w:cstheme="minorHAnsi"/>
        </w:rPr>
        <w:t xml:space="preserve">Składając ofertę </w:t>
      </w:r>
      <w:r w:rsidR="00D42347" w:rsidRPr="00FA35F8">
        <w:rPr>
          <w:rFonts w:cstheme="minorHAnsi"/>
        </w:rPr>
        <w:t xml:space="preserve">w odpowiedzi na zapytanie ofertowe nr </w:t>
      </w:r>
      <w:r w:rsidR="00491EC8">
        <w:rPr>
          <w:rFonts w:cstheme="minorHAnsi"/>
          <w:b/>
        </w:rPr>
        <w:t>2</w:t>
      </w:r>
      <w:r w:rsidR="004269A3" w:rsidRPr="00FA35F8">
        <w:rPr>
          <w:rFonts w:cstheme="minorHAnsi"/>
          <w:b/>
        </w:rPr>
        <w:t>/CNP/ZWP/WSPA/2023</w:t>
      </w:r>
      <w:r w:rsidR="00D42347" w:rsidRPr="00FA35F8">
        <w:rPr>
          <w:rFonts w:cstheme="minorHAnsi"/>
        </w:rPr>
        <w:t xml:space="preserve">, </w:t>
      </w:r>
      <w:r w:rsidR="00D42347" w:rsidRPr="00FA35F8">
        <w:rPr>
          <w:rFonts w:cstheme="minorHAnsi"/>
          <w:color w:val="000000"/>
        </w:rPr>
        <w:t>w którym przedmiotem zamówienia jest wybór wykonawcy na zakup i dostawę wyposażenia dla przedszkola</w:t>
      </w:r>
      <w:r w:rsidR="00A94757" w:rsidRPr="00FA35F8">
        <w:rPr>
          <w:rFonts w:cstheme="minorHAnsi"/>
          <w:color w:val="000000"/>
        </w:rPr>
        <w:t xml:space="preserve">, </w:t>
      </w:r>
      <w:r w:rsidR="00CD0128" w:rsidRPr="00FA35F8">
        <w:rPr>
          <w:rFonts w:cstheme="minorHAnsi"/>
          <w:color w:val="000000"/>
        </w:rPr>
        <w:t xml:space="preserve">w ramach projektu </w:t>
      </w:r>
      <w:r w:rsidR="00CD0128" w:rsidRPr="00FA35F8">
        <w:rPr>
          <w:rFonts w:cstheme="minorHAnsi"/>
          <w:i/>
          <w:color w:val="000000"/>
        </w:rPr>
        <w:t>„Czas na przedszkole”</w:t>
      </w:r>
      <w:r w:rsidR="00F22CF6" w:rsidRPr="00FA35F8">
        <w:rPr>
          <w:rFonts w:cstheme="minorHAnsi"/>
          <w:i/>
          <w:color w:val="000000"/>
        </w:rPr>
        <w:t xml:space="preserve"> </w:t>
      </w:r>
      <w:r w:rsidR="00F22CF6" w:rsidRPr="00FA35F8">
        <w:rPr>
          <w:rFonts w:cstheme="minorHAnsi"/>
          <w:color w:val="000000"/>
        </w:rPr>
        <w:t>nr</w:t>
      </w:r>
      <w:r w:rsidR="009701D2" w:rsidRPr="00FA35F8">
        <w:rPr>
          <w:rFonts w:cstheme="minorHAnsi"/>
          <w:color w:val="000000"/>
        </w:rPr>
        <w:t xml:space="preserve"> RPLU.12.01.00-06-0064/20-00</w:t>
      </w:r>
      <w:r w:rsidR="00824715" w:rsidRPr="00FA35F8">
        <w:rPr>
          <w:rFonts w:cstheme="minorHAnsi"/>
          <w:b/>
          <w:bCs/>
        </w:rPr>
        <w:t>,</w:t>
      </w:r>
      <w:r w:rsidR="00F22CF6" w:rsidRPr="00FA35F8">
        <w:rPr>
          <w:rFonts w:cstheme="minorHAnsi"/>
        </w:rPr>
        <w:t xml:space="preserve"> </w:t>
      </w:r>
      <w:r w:rsidR="00F22CF6" w:rsidRPr="00FA35F8">
        <w:rPr>
          <w:rFonts w:cstheme="minorHAnsi"/>
          <w:bCs/>
        </w:rPr>
        <w:t>współfinansowanego ze środków  Unii  Europejskiej,</w:t>
      </w:r>
      <w:r w:rsidR="00491EC8">
        <w:rPr>
          <w:rFonts w:cstheme="minorHAnsi"/>
          <w:bCs/>
        </w:rPr>
        <w:t xml:space="preserve"> </w:t>
      </w:r>
      <w:r w:rsidRPr="00FA35F8">
        <w:rPr>
          <w:rFonts w:cstheme="minorHAnsi"/>
          <w:b/>
          <w:color w:val="000000"/>
        </w:rPr>
        <w:t xml:space="preserve">oświadczam, że wypełniłem/wypełniliśmy obowiązki informacyjne przewidziane w art. 13 lub art. 14 </w:t>
      </w:r>
      <w:r w:rsidRPr="00FA35F8">
        <w:rPr>
          <w:rFonts w:cstheme="minorHAnsi"/>
          <w:b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FA35F8">
        <w:rPr>
          <w:rFonts w:cstheme="minorHAnsi"/>
          <w:b/>
          <w:color w:val="000000"/>
        </w:rPr>
        <w:t xml:space="preserve"> wobec osób fizycznych, </w:t>
      </w:r>
      <w:r w:rsidRPr="00FA35F8">
        <w:rPr>
          <w:rFonts w:cstheme="minorHAnsi"/>
          <w:b/>
        </w:rPr>
        <w:t>od których dane osobowe bezpośrednio lub pośrednio pozyskałem</w:t>
      </w:r>
      <w:r w:rsidRPr="00FA35F8">
        <w:rPr>
          <w:rFonts w:cstheme="minorHAnsi"/>
          <w:b/>
          <w:color w:val="000000"/>
        </w:rPr>
        <w:t xml:space="preserve"> w celu ubiegania się o udzielenie zamówienia publicznego w niniejszym postępowaniu</w:t>
      </w:r>
      <w:r w:rsidRPr="00FA35F8">
        <w:rPr>
          <w:rFonts w:cstheme="minorHAnsi"/>
          <w:b/>
        </w:rPr>
        <w:t xml:space="preserve">. </w:t>
      </w:r>
    </w:p>
    <w:p w14:paraId="77C4BE85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AE0E60" w14:textId="432158D4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6A47D9" w14:textId="77777777" w:rsidR="00A908AA" w:rsidRPr="00FA35F8" w:rsidRDefault="00A908AA" w:rsidP="000B2D0B">
      <w:pPr>
        <w:suppressAutoHyphens/>
        <w:ind w:left="3540" w:firstLine="708"/>
        <w:jc w:val="both"/>
        <w:rPr>
          <w:rFonts w:eastAsia="Times New Roman" w:cstheme="minorHAnsi"/>
          <w:lang w:eastAsia="ar-SA"/>
        </w:rPr>
      </w:pPr>
      <w:r w:rsidRPr="00FA35F8">
        <w:rPr>
          <w:rFonts w:eastAsia="Times New Roman" w:cstheme="minorHAnsi"/>
          <w:lang w:eastAsia="ar-SA"/>
        </w:rPr>
        <w:t>………………………………………………………………………</w:t>
      </w:r>
    </w:p>
    <w:p w14:paraId="3C533AE8" w14:textId="7C886BCD" w:rsidR="00A908AA" w:rsidRPr="00FA35F8" w:rsidRDefault="00320ACF" w:rsidP="000B2D0B">
      <w:pPr>
        <w:suppressAutoHyphens/>
        <w:ind w:left="4962" w:hanging="6"/>
        <w:jc w:val="both"/>
        <w:rPr>
          <w:rFonts w:eastAsia="Times New Roman" w:cstheme="minorHAnsi"/>
          <w:lang w:eastAsia="ar-SA"/>
        </w:rPr>
      </w:pPr>
      <w:r w:rsidRPr="00FA35F8">
        <w:rPr>
          <w:rFonts w:eastAsia="Times New Roman" w:cstheme="minorHAnsi"/>
          <w:lang w:eastAsia="ar-SA"/>
        </w:rPr>
        <w:t xml:space="preserve">  data i podpis Wykonawcy</w:t>
      </w:r>
    </w:p>
    <w:p w14:paraId="60079F69" w14:textId="77777777" w:rsidR="00A908AA" w:rsidRPr="00FA35F8" w:rsidRDefault="00A908AA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4314C5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b/>
          <w:sz w:val="22"/>
          <w:szCs w:val="22"/>
        </w:rPr>
      </w:pPr>
      <w:r w:rsidRPr="00FA35F8">
        <w:rPr>
          <w:rFonts w:asciiTheme="minorHAnsi" w:hAnsiTheme="minorHAnsi" w:cstheme="majorHAnsi"/>
          <w:b/>
          <w:sz w:val="22"/>
          <w:szCs w:val="22"/>
        </w:rPr>
        <w:t>Ponadto wyrażamy zgodę, na to że 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z dnia 27 kwietnia 2016 r. :</w:t>
      </w:r>
    </w:p>
    <w:p w14:paraId="31808BBB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administratorem moich danych osobowych jest Wyższa Szkoła Przedsiębiorczości </w:t>
      </w:r>
      <w:r w:rsidRPr="00FA35F8">
        <w:rPr>
          <w:rFonts w:asciiTheme="minorHAnsi" w:hAnsiTheme="minorHAnsi" w:cstheme="majorHAnsi"/>
          <w:sz w:val="22"/>
          <w:szCs w:val="22"/>
        </w:rPr>
        <w:br/>
        <w:t xml:space="preserve">i Administracji w Lublinie z siedzibą w 20 – 150 Lublin ul. Bursaki 12 </w:t>
      </w:r>
    </w:p>
    <w:p w14:paraId="2B7D4752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inspektorem ochrony danych w Wyższa Szkoła Przedsiębiorczości i Administracji w Lublinie jest Pan/Pani Dominika Jabłońska, mail: iodo@wspa.pl </w:t>
      </w:r>
    </w:p>
    <w:p w14:paraId="0025EC16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lastRenderedPageBreak/>
        <w:t xml:space="preserve">moje  dane osobowe przetwarzane będą w celu przeprowadzenia procesu wyboru wykonawcy i innych procedur związanych z realizacją umowy dot. przedmiotu zamówienia art. 6 ust. 1 pkt a Rozporządzenia Parlamentu Europejskiego i Rady Europy (UE) 2016/679 </w:t>
      </w:r>
    </w:p>
    <w:p w14:paraId="49DEAC8F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moje dane osobowe nie będą przekazywane innym podmiotom i instytucjom, nie związanym z realizacją niniejszego zapytania </w:t>
      </w:r>
    </w:p>
    <w:p w14:paraId="7E8EB600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moje dane osobowe nie będą przekazywane do państwa trzeciego/organizacji międzynarodowej </w:t>
      </w:r>
    </w:p>
    <w:p w14:paraId="43E9143D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>moje dane osobowe będą przechowywane przez okres: wskazany w umowie o dofinansowanie projektu, zgodnie z obowiązującymi wytycznymi.</w:t>
      </w:r>
    </w:p>
    <w:p w14:paraId="5FBA33E9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56663FD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>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</w:t>
      </w:r>
    </w:p>
    <w:p w14:paraId="44169B6E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>Pani/Pana dane osobowe zostały pobrane z formularza ofertowego.</w:t>
      </w:r>
    </w:p>
    <w:p w14:paraId="32559F7B" w14:textId="77777777" w:rsidR="00320ACF" w:rsidRPr="00FA35F8" w:rsidRDefault="00320ACF" w:rsidP="00320ACF">
      <w:pPr>
        <w:pStyle w:val="Default"/>
        <w:numPr>
          <w:ilvl w:val="0"/>
          <w:numId w:val="28"/>
        </w:numPr>
        <w:spacing w:after="11"/>
        <w:jc w:val="both"/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>Podanie danych osobowych jest dobrowolne. Konsekwencją niepodania danych jest brak możliwości rozpatrzenia składanej oferty.</w:t>
      </w:r>
    </w:p>
    <w:p w14:paraId="19D40754" w14:textId="77777777" w:rsidR="00320ACF" w:rsidRPr="00FA35F8" w:rsidRDefault="00320ACF" w:rsidP="00320ACF">
      <w:pPr>
        <w:pStyle w:val="Default"/>
        <w:numPr>
          <w:ilvl w:val="0"/>
          <w:numId w:val="28"/>
        </w:numPr>
        <w:rPr>
          <w:rFonts w:asciiTheme="minorHAnsi" w:hAnsiTheme="minorHAnsi" w:cstheme="majorHAnsi"/>
          <w:sz w:val="22"/>
          <w:szCs w:val="22"/>
        </w:rPr>
      </w:pPr>
      <w:r w:rsidRPr="00FA35F8">
        <w:rPr>
          <w:rFonts w:asciiTheme="minorHAnsi" w:hAnsiTheme="minorHAnsi" w:cstheme="majorHAnsi"/>
          <w:sz w:val="22"/>
          <w:szCs w:val="22"/>
        </w:rPr>
        <w:t xml:space="preserve">Pani/Pana dane nie będą przetwarzane w sposób zautomatyzowany, w tym również w formie profilowania. </w:t>
      </w:r>
    </w:p>
    <w:p w14:paraId="7629EC97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41665D35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0F1299F1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57A8644D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721CCF30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56454FE2" w14:textId="77777777" w:rsidR="00320ACF" w:rsidRPr="00FA35F8" w:rsidRDefault="00320ACF" w:rsidP="00320ACF">
      <w:pPr>
        <w:suppressAutoHyphens/>
        <w:ind w:left="3540" w:firstLine="708"/>
        <w:jc w:val="right"/>
        <w:rPr>
          <w:rFonts w:eastAsia="Times New Roman" w:cstheme="majorHAnsi"/>
          <w:lang w:eastAsia="ar-SA"/>
        </w:rPr>
      </w:pPr>
      <w:r w:rsidRPr="00FA35F8">
        <w:rPr>
          <w:rFonts w:eastAsia="Times New Roman" w:cstheme="majorHAnsi"/>
          <w:lang w:eastAsia="ar-SA"/>
        </w:rPr>
        <w:t>………………………………………………………………………</w:t>
      </w:r>
    </w:p>
    <w:p w14:paraId="3C167D39" w14:textId="77777777" w:rsidR="00320ACF" w:rsidRPr="00FA35F8" w:rsidRDefault="00320ACF" w:rsidP="00320ACF">
      <w:pPr>
        <w:suppressAutoHyphens/>
        <w:ind w:left="4962" w:hanging="6"/>
        <w:jc w:val="right"/>
        <w:rPr>
          <w:rFonts w:eastAsia="Times New Roman" w:cstheme="majorHAnsi"/>
          <w:lang w:eastAsia="ar-SA"/>
        </w:rPr>
      </w:pPr>
      <w:r w:rsidRPr="00FA35F8">
        <w:rPr>
          <w:rFonts w:eastAsia="Times New Roman" w:cstheme="majorHAnsi"/>
          <w:lang w:eastAsia="ar-SA"/>
        </w:rPr>
        <w:t xml:space="preserve">  data i podpis Wykonawcy</w:t>
      </w:r>
      <w:r w:rsidRPr="00FA35F8">
        <w:rPr>
          <w:rStyle w:val="Odwoanieprzypisudolnego"/>
          <w:rFonts w:cstheme="majorHAnsi"/>
        </w:rPr>
        <w:footnoteReference w:id="4"/>
      </w:r>
    </w:p>
    <w:p w14:paraId="45CED1AB" w14:textId="77777777" w:rsidR="00320ACF" w:rsidRPr="00FA35F8" w:rsidRDefault="00320ACF" w:rsidP="00320ACF">
      <w:pPr>
        <w:pStyle w:val="Default"/>
        <w:jc w:val="right"/>
        <w:rPr>
          <w:rFonts w:asciiTheme="minorHAnsi" w:hAnsiTheme="minorHAnsi" w:cstheme="majorHAnsi"/>
          <w:sz w:val="22"/>
          <w:szCs w:val="22"/>
        </w:rPr>
      </w:pPr>
    </w:p>
    <w:p w14:paraId="2A4E5E6C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1B890BC9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7395DA7C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56EBB74A" w14:textId="77777777" w:rsidR="00320ACF" w:rsidRPr="00FA35F8" w:rsidRDefault="00320ACF" w:rsidP="00320ACF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</w:p>
    <w:p w14:paraId="1F7B63C7" w14:textId="492BC87A" w:rsidR="003F6995" w:rsidRPr="00FA35F8" w:rsidRDefault="003F6995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B6D879" w14:textId="19A35842" w:rsidR="00320ACF" w:rsidRPr="00FA35F8" w:rsidRDefault="00320AC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7D99F2" w14:textId="639E3C95" w:rsidR="00320ACF" w:rsidRPr="00FA35F8" w:rsidRDefault="00320AC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88708F4" w14:textId="6FCD52AC" w:rsidR="00320ACF" w:rsidRPr="00FA35F8" w:rsidRDefault="00320AC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E97ACF" w14:textId="45261F2E" w:rsidR="00320ACF" w:rsidRPr="00FA35F8" w:rsidRDefault="00320AC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8710E9" w14:textId="77777777" w:rsidR="00320ACF" w:rsidRPr="00FA35F8" w:rsidRDefault="00320ACF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8E3270E" w14:textId="304376D4" w:rsidR="00B72B26" w:rsidRDefault="00B72B26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7327224" w14:textId="77777777" w:rsidR="00BB2D59" w:rsidRPr="00FA35F8" w:rsidRDefault="00BB2D5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C6BBEB" w14:textId="77777777" w:rsidR="00BB2D59" w:rsidRPr="00FA35F8" w:rsidRDefault="00BB2D59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377BE6" w14:textId="56B1164F" w:rsidR="00EB66E1" w:rsidRPr="00FA35F8" w:rsidRDefault="00D6259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Załącznik nr 4</w:t>
      </w:r>
      <w:r w:rsidR="00EB66E1" w:rsidRPr="00FA35F8">
        <w:rPr>
          <w:rFonts w:asciiTheme="minorHAnsi" w:hAnsiTheme="minorHAnsi" w:cstheme="minorHAnsi"/>
          <w:sz w:val="22"/>
          <w:szCs w:val="22"/>
        </w:rPr>
        <w:t xml:space="preserve"> do Zapytania Ofertowego nr </w:t>
      </w:r>
      <w:r w:rsidR="00491EC8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</w:p>
    <w:p w14:paraId="6A83DA4C" w14:textId="77777777" w:rsidR="00135648" w:rsidRPr="00FA35F8" w:rsidRDefault="00135648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1EBE" w14:textId="3601745B" w:rsidR="00EB66E1" w:rsidRPr="00FA35F8" w:rsidRDefault="00B72B26" w:rsidP="00B72B2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 SPEŁNIANIU WYMAGAŃ</w:t>
      </w:r>
    </w:p>
    <w:p w14:paraId="5E3D1FFC" w14:textId="77777777" w:rsidR="006E6CA7" w:rsidRPr="00FA35F8" w:rsidRDefault="006E6CA7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00F2E4" w14:textId="77777777" w:rsidR="00EB66E1" w:rsidRPr="00FA35F8" w:rsidRDefault="00EB66E1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66E1" w:rsidRPr="00FA35F8" w14:paraId="706320BC" w14:textId="77777777" w:rsidTr="00370E41">
        <w:tc>
          <w:tcPr>
            <w:tcW w:w="2972" w:type="dxa"/>
            <w:shd w:val="clear" w:color="auto" w:fill="D9D9D9" w:themeFill="background1" w:themeFillShade="D9"/>
          </w:tcPr>
          <w:p w14:paraId="417307B2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Dane Oferenta</w:t>
            </w:r>
          </w:p>
        </w:tc>
        <w:tc>
          <w:tcPr>
            <w:tcW w:w="6090" w:type="dxa"/>
          </w:tcPr>
          <w:p w14:paraId="74FAFC98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B9579E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66E1" w:rsidRPr="00FA35F8" w14:paraId="3A25CDE7" w14:textId="77777777" w:rsidTr="00370E41">
        <w:tc>
          <w:tcPr>
            <w:tcW w:w="2972" w:type="dxa"/>
            <w:shd w:val="clear" w:color="auto" w:fill="D9D9D9" w:themeFill="background1" w:themeFillShade="D9"/>
          </w:tcPr>
          <w:p w14:paraId="25EBD26C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Adres Oferenta</w:t>
            </w:r>
          </w:p>
        </w:tc>
        <w:tc>
          <w:tcPr>
            <w:tcW w:w="6090" w:type="dxa"/>
          </w:tcPr>
          <w:p w14:paraId="62F4321A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330A7A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66E1" w:rsidRPr="00FA35F8" w14:paraId="1A635124" w14:textId="77777777" w:rsidTr="00370E41">
        <w:tc>
          <w:tcPr>
            <w:tcW w:w="2972" w:type="dxa"/>
            <w:shd w:val="clear" w:color="auto" w:fill="D9D9D9" w:themeFill="background1" w:themeFillShade="D9"/>
          </w:tcPr>
          <w:p w14:paraId="545A0065" w14:textId="77777777" w:rsidR="00C9167C" w:rsidRPr="00FA35F8" w:rsidRDefault="00C9167C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50161C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NIP, REGON (jeśli dotyczy)</w:t>
            </w:r>
          </w:p>
          <w:p w14:paraId="5758D9C1" w14:textId="0873960D" w:rsidR="00C9167C" w:rsidRPr="00FA35F8" w:rsidRDefault="00C9167C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0" w:type="dxa"/>
          </w:tcPr>
          <w:p w14:paraId="06A69BDB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B5D2C3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66E1" w:rsidRPr="00FA35F8" w14:paraId="65BE4BCC" w14:textId="77777777" w:rsidTr="00370E41">
        <w:tc>
          <w:tcPr>
            <w:tcW w:w="2972" w:type="dxa"/>
            <w:shd w:val="clear" w:color="auto" w:fill="D9D9D9" w:themeFill="background1" w:themeFillShade="D9"/>
          </w:tcPr>
          <w:p w14:paraId="6F2CA4CC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6090" w:type="dxa"/>
          </w:tcPr>
          <w:p w14:paraId="1EBB1455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07BBDA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66E1" w:rsidRPr="00FA35F8" w14:paraId="47BCE3E5" w14:textId="77777777" w:rsidTr="00370E41">
        <w:tc>
          <w:tcPr>
            <w:tcW w:w="2972" w:type="dxa"/>
            <w:shd w:val="clear" w:color="auto" w:fill="D9D9D9" w:themeFill="background1" w:themeFillShade="D9"/>
          </w:tcPr>
          <w:p w14:paraId="506EB464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F8">
              <w:rPr>
                <w:rFonts w:asciiTheme="minorHAns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6090" w:type="dxa"/>
          </w:tcPr>
          <w:p w14:paraId="420B2DA8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E34AE4" w14:textId="77777777" w:rsidR="00EB66E1" w:rsidRPr="00FA35F8" w:rsidRDefault="00EB66E1" w:rsidP="000B2D0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47FA494" w14:textId="77777777" w:rsidR="00EB66E1" w:rsidRPr="00FA35F8" w:rsidRDefault="00EB66E1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416F0D" w14:textId="6C66EA52" w:rsidR="009255DF" w:rsidRPr="00FA35F8" w:rsidRDefault="009255DF" w:rsidP="000B2D0B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BCE7E98" w14:textId="1A55C6D9" w:rsidR="00B94B35" w:rsidRPr="00FA35F8" w:rsidRDefault="00EB66E1" w:rsidP="00320ACF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Składa</w:t>
      </w:r>
      <w:r w:rsidR="005949F0" w:rsidRPr="00FA35F8">
        <w:rPr>
          <w:rFonts w:asciiTheme="minorHAnsi" w:hAnsiTheme="minorHAnsi" w:cstheme="minorHAnsi"/>
          <w:sz w:val="22"/>
          <w:szCs w:val="22"/>
        </w:rPr>
        <w:t xml:space="preserve">jąc ofertę w odpowiedzi na zapytanie ofertowe nr </w:t>
      </w:r>
      <w:r w:rsidR="00491EC8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  <w:r w:rsidR="005949F0" w:rsidRPr="00FA35F8">
        <w:rPr>
          <w:rFonts w:asciiTheme="minorHAnsi" w:hAnsiTheme="minorHAnsi" w:cstheme="minorHAnsi"/>
          <w:sz w:val="22"/>
          <w:szCs w:val="22"/>
        </w:rPr>
        <w:t xml:space="preserve">, w którym przedmiotem zamówienia jest wybór wykonawcy na zakup i dostawę </w:t>
      </w:r>
      <w:r w:rsidR="00995A58" w:rsidRPr="00FA35F8">
        <w:rPr>
          <w:rFonts w:asciiTheme="minorHAnsi" w:hAnsiTheme="minorHAnsi" w:cstheme="minorHAnsi"/>
          <w:sz w:val="22"/>
          <w:szCs w:val="22"/>
        </w:rPr>
        <w:t>sprzętu AGD i RTV</w:t>
      </w:r>
      <w:r w:rsidR="005949F0" w:rsidRPr="00FA35F8">
        <w:rPr>
          <w:rFonts w:asciiTheme="minorHAnsi" w:hAnsiTheme="minorHAnsi" w:cstheme="minorHAnsi"/>
          <w:sz w:val="22"/>
          <w:szCs w:val="22"/>
        </w:rPr>
        <w:t xml:space="preserve"> dla przedszkola, </w:t>
      </w:r>
      <w:r w:rsidR="008314D1" w:rsidRPr="00FA35F8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8314D1" w:rsidRPr="00FA35F8">
        <w:rPr>
          <w:rFonts w:asciiTheme="minorHAnsi" w:hAnsiTheme="minorHAnsi" w:cstheme="minorHAnsi"/>
          <w:i/>
          <w:sz w:val="22"/>
          <w:szCs w:val="22"/>
        </w:rPr>
        <w:t>„Czas na przedszkole”</w:t>
      </w:r>
      <w:r w:rsidR="008314D1" w:rsidRPr="00FA35F8">
        <w:rPr>
          <w:rFonts w:asciiTheme="minorHAnsi" w:hAnsiTheme="minorHAnsi" w:cstheme="minorHAnsi"/>
          <w:sz w:val="22"/>
          <w:szCs w:val="22"/>
        </w:rPr>
        <w:t xml:space="preserve"> nr RPLU.12.01.00-06-0064/20-00, współfinansowanego</w:t>
      </w:r>
      <w:r w:rsidR="00320ACF" w:rsidRPr="00FA35F8">
        <w:rPr>
          <w:rFonts w:asciiTheme="minorHAnsi" w:hAnsiTheme="minorHAnsi" w:cstheme="minorHAnsi"/>
          <w:sz w:val="22"/>
          <w:szCs w:val="22"/>
        </w:rPr>
        <w:t xml:space="preserve"> ze środków  Unii  Europejskiej</w:t>
      </w:r>
      <w:r w:rsidR="00B72B26">
        <w:rPr>
          <w:rFonts w:asciiTheme="minorHAnsi" w:hAnsiTheme="minorHAnsi" w:cstheme="minorHAnsi"/>
          <w:b/>
          <w:sz w:val="22"/>
          <w:szCs w:val="22"/>
        </w:rPr>
        <w:t>, iż spełniamy wymagania określone</w:t>
      </w:r>
      <w:r w:rsidRPr="00FA35F8">
        <w:rPr>
          <w:rFonts w:asciiTheme="minorHAnsi" w:hAnsiTheme="minorHAnsi" w:cstheme="minorHAnsi"/>
          <w:b/>
          <w:sz w:val="22"/>
          <w:szCs w:val="22"/>
        </w:rPr>
        <w:t xml:space="preserve"> w postępowaniu określone w </w:t>
      </w:r>
      <w:r w:rsidR="005F4702" w:rsidRPr="00FA35F8">
        <w:rPr>
          <w:rFonts w:asciiTheme="minorHAnsi" w:hAnsiTheme="minorHAnsi" w:cstheme="minorHAnsi"/>
          <w:b/>
          <w:sz w:val="22"/>
          <w:szCs w:val="22"/>
        </w:rPr>
        <w:t xml:space="preserve">pkt. 2 Zapytania ofertowego nr </w:t>
      </w:r>
      <w:r w:rsidR="00491EC8">
        <w:rPr>
          <w:rFonts w:asciiTheme="minorHAnsi" w:hAnsiTheme="minorHAnsi" w:cstheme="minorHAnsi"/>
          <w:b/>
          <w:sz w:val="22"/>
          <w:szCs w:val="22"/>
        </w:rPr>
        <w:t>2</w:t>
      </w:r>
      <w:r w:rsidR="004269A3" w:rsidRPr="00FA35F8">
        <w:rPr>
          <w:rFonts w:asciiTheme="minorHAnsi" w:hAnsiTheme="minorHAnsi" w:cstheme="minorHAnsi"/>
          <w:b/>
          <w:sz w:val="22"/>
          <w:szCs w:val="22"/>
        </w:rPr>
        <w:t>/CNP/ZWP/WSPA/2023</w:t>
      </w:r>
      <w:r w:rsidR="00C83C11" w:rsidRPr="00FA35F8">
        <w:rPr>
          <w:rFonts w:asciiTheme="minorHAnsi" w:hAnsiTheme="minorHAnsi" w:cstheme="minorHAnsi"/>
          <w:b/>
          <w:sz w:val="22"/>
          <w:szCs w:val="22"/>
        </w:rPr>
        <w:t>.</w:t>
      </w:r>
    </w:p>
    <w:p w14:paraId="4CE515BA" w14:textId="77777777" w:rsidR="00995A58" w:rsidRPr="00FA35F8" w:rsidRDefault="00995A58" w:rsidP="000B2D0B">
      <w:pPr>
        <w:pStyle w:val="Defaul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06607" w14:textId="1FE00505" w:rsidR="00B72B26" w:rsidRPr="00FA35F8" w:rsidRDefault="00B72B26" w:rsidP="00B72B26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Posiadamy</w:t>
      </w:r>
      <w:r w:rsidRPr="00FA35F8">
        <w:rPr>
          <w:rFonts w:asciiTheme="minorHAnsi" w:hAnsiTheme="minorHAnsi" w:cstheme="minorHAnsi"/>
          <w:sz w:val="22"/>
          <w:szCs w:val="22"/>
        </w:rPr>
        <w:t xml:space="preserve">  uprawnienia  do  wykonywania  określonej  działalności  lub  czynności  dotyczącej  przedmiotu zamówienia, jeżeli ustawy nakładają obowiązek posiadania takich uprawnień.</w:t>
      </w:r>
    </w:p>
    <w:p w14:paraId="086587CF" w14:textId="77777777" w:rsidR="00B72B26" w:rsidRPr="00FA35F8" w:rsidRDefault="00B72B26" w:rsidP="00B72B26">
      <w:pPr>
        <w:pStyle w:val="Default"/>
        <w:ind w:left="360"/>
        <w:jc w:val="both"/>
        <w:rPr>
          <w:rFonts w:asciiTheme="minorHAnsi" w:hAnsiTheme="minorHAnsi" w:cstheme="majorHAnsi"/>
          <w:sz w:val="20"/>
          <w:szCs w:val="20"/>
        </w:rPr>
      </w:pPr>
    </w:p>
    <w:p w14:paraId="3A17CCAB" w14:textId="45255C50" w:rsidR="00B72B26" w:rsidRPr="00B72B26" w:rsidRDefault="00B72B26" w:rsidP="00B72B26">
      <w:pPr>
        <w:pStyle w:val="Akapitzlist"/>
        <w:numPr>
          <w:ilvl w:val="0"/>
          <w:numId w:val="33"/>
        </w:numPr>
        <w:spacing w:after="0"/>
        <w:jc w:val="both"/>
        <w:rPr>
          <w:rFonts w:cstheme="majorHAnsi"/>
        </w:rPr>
      </w:pPr>
      <w:r w:rsidRPr="00B72B26">
        <w:rPr>
          <w:rFonts w:cstheme="majorHAnsi"/>
        </w:rPr>
        <w:t>D</w:t>
      </w:r>
      <w:r>
        <w:rPr>
          <w:rFonts w:cstheme="majorHAnsi"/>
        </w:rPr>
        <w:t xml:space="preserve">ziałalność gospodarcza, w ramach której Wykonawca zrealizuje przedmiot zamówienia </w:t>
      </w:r>
      <w:r w:rsidRPr="00B72B26">
        <w:rPr>
          <w:rFonts w:cstheme="majorHAnsi"/>
        </w:rPr>
        <w:t>mieści się w zakresie przedmiotu zamówienia.</w:t>
      </w:r>
    </w:p>
    <w:p w14:paraId="78DFCE4F" w14:textId="77777777" w:rsidR="00B72B26" w:rsidRPr="00FA35F8" w:rsidRDefault="00B72B26" w:rsidP="00B72B26">
      <w:pPr>
        <w:spacing w:after="0"/>
        <w:ind w:left="360"/>
        <w:jc w:val="both"/>
        <w:rPr>
          <w:rFonts w:cstheme="majorHAnsi"/>
          <w:sz w:val="20"/>
          <w:szCs w:val="20"/>
        </w:rPr>
      </w:pPr>
    </w:p>
    <w:p w14:paraId="3CFA9E37" w14:textId="4BD82D6E" w:rsidR="00B72B26" w:rsidRPr="00B72B26" w:rsidRDefault="00B72B26" w:rsidP="00B72B26">
      <w:pPr>
        <w:pStyle w:val="Akapitzlist"/>
        <w:numPr>
          <w:ilvl w:val="0"/>
          <w:numId w:val="33"/>
        </w:numPr>
        <w:tabs>
          <w:tab w:val="left" w:pos="142"/>
        </w:tabs>
        <w:spacing w:after="0" w:line="276" w:lineRule="auto"/>
        <w:jc w:val="both"/>
        <w:rPr>
          <w:rFonts w:cstheme="majorHAnsi"/>
        </w:rPr>
      </w:pPr>
      <w:r w:rsidRPr="00B72B26">
        <w:rPr>
          <w:rFonts w:cstheme="majorHAnsi"/>
        </w:rPr>
        <w:t>Nie podlegamy wykluczeniu z postępowania o udzielenie zamówienia, tzn. nie jesteśmy powiązani osobowo ani kapitałowo z Zamawiającym</w:t>
      </w:r>
      <w:r w:rsidRPr="00B72B26">
        <w:rPr>
          <w:rFonts w:eastAsia="Arial Unicode MS" w:cstheme="majorHAnsi"/>
        </w:rPr>
        <w:t xml:space="preserve"> lub osobami upoważnionymi do zaciągania zobowiązań w imieniu Zamawiającego lub osobami wykonującymi w imieniu Zamawiającego czynności związane z przeprowadzeniem procedury wyboru Wykonawcy.</w:t>
      </w:r>
    </w:p>
    <w:p w14:paraId="07F5040C" w14:textId="204ABE38" w:rsidR="00124A74" w:rsidRPr="00FA35F8" w:rsidRDefault="00124A74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1B6028" w14:textId="2A54AF4A" w:rsidR="009255DF" w:rsidRPr="00FA35F8" w:rsidRDefault="009255DF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53166" w14:textId="7A551903" w:rsidR="009E3F92" w:rsidRPr="00FA35F8" w:rsidRDefault="009E3F92" w:rsidP="000B2D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35F8">
        <w:rPr>
          <w:rFonts w:asciiTheme="minorHAnsi" w:hAnsiTheme="minorHAnsi" w:cstheme="minorHAnsi"/>
          <w:sz w:val="22"/>
          <w:szCs w:val="22"/>
        </w:rPr>
        <w:t>Będąc świadomym odpowiedzialności karnej zgodnie z art.297 ust 1 Kodeksu Karnego, oświadczam, iż dane powyższe są zgodne z prawdą i stanem faktycznym możliwym do ustalenia na podstawie posiadanej przez Wykonawcę dokumentacji</w:t>
      </w:r>
      <w:r w:rsidR="00E311D0" w:rsidRPr="00FA35F8">
        <w:rPr>
          <w:rFonts w:asciiTheme="minorHAnsi" w:hAnsiTheme="minorHAnsi" w:cstheme="minorHAnsi"/>
          <w:sz w:val="22"/>
          <w:szCs w:val="22"/>
        </w:rPr>
        <w:t>.</w:t>
      </w:r>
    </w:p>
    <w:p w14:paraId="14288BB6" w14:textId="304B5BCB" w:rsidR="00C83C11" w:rsidRPr="00FA35F8" w:rsidRDefault="00C83C11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D4599" w14:textId="77777777" w:rsidR="00F352E6" w:rsidRPr="00FA35F8" w:rsidRDefault="00F352E6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E5B8CE" w14:textId="2F26FF19" w:rsidR="00F352E6" w:rsidRPr="00FA35F8" w:rsidRDefault="00F352E6" w:rsidP="000B2D0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848DF2" w14:textId="77777777" w:rsidR="00C83C11" w:rsidRPr="00FA35F8" w:rsidRDefault="00C83C11" w:rsidP="000B2D0B">
      <w:pPr>
        <w:suppressAutoHyphens/>
        <w:ind w:left="3540" w:firstLine="708"/>
        <w:jc w:val="both"/>
        <w:rPr>
          <w:rFonts w:eastAsia="Times New Roman" w:cstheme="minorHAnsi"/>
          <w:lang w:eastAsia="ar-SA"/>
        </w:rPr>
      </w:pPr>
      <w:r w:rsidRPr="00FA35F8">
        <w:rPr>
          <w:rFonts w:eastAsia="Times New Roman" w:cstheme="minorHAnsi"/>
          <w:lang w:eastAsia="ar-SA"/>
        </w:rPr>
        <w:t>………………………………………………………………………</w:t>
      </w:r>
    </w:p>
    <w:p w14:paraId="13AC96A4" w14:textId="18E45E88" w:rsidR="00195595" w:rsidRDefault="004979B3" w:rsidP="000B2D0B">
      <w:pPr>
        <w:suppressAutoHyphens/>
        <w:ind w:left="4962" w:hanging="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data i podpis Wykonawcy</w:t>
      </w:r>
    </w:p>
    <w:p w14:paraId="0C0B4CF1" w14:textId="6CA68C47" w:rsidR="004979B3" w:rsidRDefault="004979B3" w:rsidP="000B2D0B">
      <w:pPr>
        <w:suppressAutoHyphens/>
        <w:ind w:left="4962" w:hanging="6"/>
        <w:jc w:val="both"/>
        <w:rPr>
          <w:rFonts w:eastAsia="Times New Roman" w:cstheme="minorHAnsi"/>
          <w:lang w:eastAsia="ar-SA"/>
        </w:rPr>
      </w:pPr>
    </w:p>
    <w:p w14:paraId="4C6072DF" w14:textId="77777777" w:rsidR="004979B3" w:rsidRPr="00FA35F8" w:rsidRDefault="004979B3" w:rsidP="004979B3">
      <w:pPr>
        <w:suppressAutoHyphens/>
        <w:jc w:val="both"/>
        <w:rPr>
          <w:rFonts w:eastAsia="Times New Roman" w:cstheme="minorHAnsi"/>
          <w:lang w:eastAsia="ar-SA"/>
        </w:rPr>
        <w:sectPr w:rsidR="004979B3" w:rsidRPr="00FA35F8" w:rsidSect="00CF3077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8ECE4E" w14:textId="77777777" w:rsidR="00BB2D59" w:rsidRPr="00FA35F8" w:rsidRDefault="00BB2D59" w:rsidP="004979B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BB2D59" w:rsidRPr="00FA35F8" w:rsidSect="00280C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76DB6" w14:textId="77777777" w:rsidR="00E805AF" w:rsidRDefault="00E805AF" w:rsidP="00CD030A">
      <w:pPr>
        <w:spacing w:after="0" w:line="240" w:lineRule="auto"/>
      </w:pPr>
      <w:r>
        <w:separator/>
      </w:r>
    </w:p>
  </w:endnote>
  <w:endnote w:type="continuationSeparator" w:id="0">
    <w:p w14:paraId="501D536E" w14:textId="77777777" w:rsidR="00E805AF" w:rsidRDefault="00E805AF" w:rsidP="00CD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519CD" w14:textId="77777777" w:rsidR="00E805AF" w:rsidRDefault="00E805AF" w:rsidP="00CD030A">
      <w:pPr>
        <w:spacing w:after="0" w:line="240" w:lineRule="auto"/>
      </w:pPr>
      <w:r>
        <w:separator/>
      </w:r>
    </w:p>
  </w:footnote>
  <w:footnote w:type="continuationSeparator" w:id="0">
    <w:p w14:paraId="79FF46FB" w14:textId="77777777" w:rsidR="00E805AF" w:rsidRDefault="00E805AF" w:rsidP="00CD030A">
      <w:pPr>
        <w:spacing w:after="0" w:line="240" w:lineRule="auto"/>
      </w:pPr>
      <w:r>
        <w:continuationSeparator/>
      </w:r>
    </w:p>
  </w:footnote>
  <w:footnote w:id="1">
    <w:p w14:paraId="705D2AB7" w14:textId="77777777" w:rsidR="00FD0B81" w:rsidRPr="00842BAA" w:rsidRDefault="00FD0B81" w:rsidP="00842BAA">
      <w:pPr>
        <w:pStyle w:val="Tekstprzypisudolneg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42BA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42BAA">
        <w:rPr>
          <w:rFonts w:asciiTheme="minorHAnsi" w:hAnsiTheme="minorHAnsi" w:cstheme="minorHAnsi"/>
          <w:sz w:val="18"/>
          <w:szCs w:val="18"/>
        </w:rPr>
        <w:t xml:space="preserve"> Rozporządzenie Ministra Edukacji Narodowej z 31 grudnia 2002 r. w sprawie bezpieczeństwa i higieny w publicznych i niepublicznych szkołach i placówkach (Dz. U. z 2003 r. Nr 6, poz. 69 ze zm.),</w:t>
      </w:r>
    </w:p>
    <w:p w14:paraId="50903B1D" w14:textId="77777777" w:rsidR="00FD0B81" w:rsidRPr="00842BAA" w:rsidRDefault="00FD0B81" w:rsidP="00842BAA">
      <w:pPr>
        <w:pStyle w:val="Tekstprzypisudolneg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42BAA">
        <w:rPr>
          <w:rFonts w:asciiTheme="minorHAnsi" w:hAnsiTheme="minorHAnsi" w:cstheme="minorHAnsi"/>
          <w:sz w:val="18"/>
          <w:szCs w:val="18"/>
        </w:rPr>
        <w:t>Rozporządzenie Ministra Infrastruktury z 12 kwietnia 2002 r. w sprawie warunków technicznych, jakim powinny odpowiadać budynki i ich usytuowanie (Dz. U. z 2002 r. Nr 75, poz. 690 ze zm.),</w:t>
      </w:r>
    </w:p>
    <w:p w14:paraId="3FA7D0A4" w14:textId="77777777" w:rsidR="00FD0B81" w:rsidRPr="00842BAA" w:rsidRDefault="00FD0B81" w:rsidP="00842BAA">
      <w:pPr>
        <w:pStyle w:val="Tekstprzypisudolneg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42BAA">
        <w:rPr>
          <w:rFonts w:asciiTheme="minorHAnsi" w:hAnsiTheme="minorHAnsi" w:cstheme="minorHAnsi"/>
          <w:sz w:val="18"/>
          <w:szCs w:val="18"/>
        </w:rPr>
        <w:t>Rozporządzenie Ministra Gospodarki z 5 kwietnia 2011 r. w sprawie zasadniczych wymagań dla zabawek (Dz. U. 2011 nr 83, poz. 454),</w:t>
      </w:r>
    </w:p>
    <w:p w14:paraId="269DBB5D" w14:textId="169193E6" w:rsidR="00FD0B81" w:rsidRPr="00842BAA" w:rsidRDefault="00FD0B81" w:rsidP="00842BAA">
      <w:pPr>
        <w:pStyle w:val="Tekstprzypisudolnego"/>
        <w:tabs>
          <w:tab w:val="left" w:pos="426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842BAA">
        <w:rPr>
          <w:rFonts w:asciiTheme="minorHAnsi" w:hAnsiTheme="minorHAnsi" w:cstheme="minorHAnsi"/>
          <w:sz w:val="18"/>
          <w:szCs w:val="18"/>
        </w:rPr>
        <w:t>Rozporządzenie Ministra Edukacji Narodowej z dnia 31 sierpnia 2010 r. w sprawie rodzajów innych form wychowania przedszkolnego, warunków tworzenia i organizowania tych form oraz sposobu ich działania (Dz. U. 2010 nr 161 poz.1080).</w:t>
      </w:r>
    </w:p>
  </w:footnote>
  <w:footnote w:id="2">
    <w:p w14:paraId="17659F09" w14:textId="5DF1B26F" w:rsidR="00FD0B81" w:rsidRPr="00F0427F" w:rsidRDefault="00FD0B81" w:rsidP="00842BAA">
      <w:pPr>
        <w:pStyle w:val="Tekstprzypisudolnego"/>
        <w:tabs>
          <w:tab w:val="left" w:pos="426"/>
        </w:tabs>
        <w:jc w:val="both"/>
      </w:pPr>
      <w:r w:rsidRPr="00842BA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42BAA">
        <w:rPr>
          <w:rFonts w:asciiTheme="minorHAnsi" w:hAnsiTheme="minorHAnsi" w:cstheme="minorHAnsi"/>
          <w:sz w:val="18"/>
          <w:szCs w:val="18"/>
        </w:rPr>
        <w:t xml:space="preserve"> deklaracja zgodności WE, oznaczone symbolem CE, posiadające czytelne ostrzeżenia o ewentualnych zagrożeniach i przeznaczenie zabawki.</w:t>
      </w:r>
    </w:p>
  </w:footnote>
  <w:footnote w:id="3">
    <w:p w14:paraId="2E7251A9" w14:textId="7BCE6384" w:rsidR="00FD0B81" w:rsidRDefault="00FD0B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5485">
        <w:rPr>
          <w:rFonts w:asciiTheme="minorHAnsi" w:hAnsiTheme="minorHAnsi" w:cstheme="minorHAnsi"/>
        </w:rPr>
        <w:t>Pod rygorem odpowiedzialności za składanie fałszywych oświadczeń</w:t>
      </w:r>
    </w:p>
  </w:footnote>
  <w:footnote w:id="4">
    <w:p w14:paraId="2BE36F9F" w14:textId="77777777" w:rsidR="00FD0B81" w:rsidRPr="006848F4" w:rsidRDefault="00FD0B81" w:rsidP="00320ACF">
      <w:pPr>
        <w:pStyle w:val="Bezodstpw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A348C">
        <w:rPr>
          <w:rStyle w:val="Odwoanieprzypisudolnego"/>
          <w:rFonts w:ascii="Trebuchet MS" w:hAnsi="Trebuchet MS"/>
          <w:sz w:val="18"/>
          <w:szCs w:val="18"/>
        </w:rPr>
        <w:footnoteRef/>
      </w:r>
      <w:r>
        <w:rPr>
          <w:rFonts w:asciiTheme="minorHAnsi" w:hAnsiTheme="minorHAnsi" w:cstheme="minorHAnsi"/>
          <w:i/>
          <w:sz w:val="20"/>
          <w:szCs w:val="20"/>
        </w:rPr>
        <w:t xml:space="preserve"> Obligatoryjnie podpisują Wykonawcy będący osobą fizyczną oraz prowadzący jednoosobową działalność gospodarczą, którzy osobiście będą realizować przedmiot zamówienia. </w:t>
      </w:r>
      <w:r w:rsidRPr="006848F4">
        <w:rPr>
          <w:rFonts w:asciiTheme="minorHAnsi" w:hAnsiTheme="minorHAnsi" w:cstheme="minorHAnsi"/>
          <w:i/>
          <w:sz w:val="20"/>
          <w:szCs w:val="20"/>
        </w:rPr>
        <w:t xml:space="preserve">W przypadku Wykonawców niebędących jednoosobową działalnością gospodarczą należy dołączyć niniejsze oświadczenie wypełnione przez Wykonawcę oraz oświadczenie wypełnione osobę skierowaną do przez Wykonawcę do wykonania zlecenia będącego przedmiotem niniejszego zapytania. </w:t>
      </w:r>
    </w:p>
    <w:p w14:paraId="4F3DE327" w14:textId="77777777" w:rsidR="00FD0B81" w:rsidRPr="00981CEF" w:rsidRDefault="00FD0B81" w:rsidP="00320AC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</w:p>
    <w:p w14:paraId="14403872" w14:textId="77777777" w:rsidR="00FD0B81" w:rsidRPr="00981CEF" w:rsidRDefault="00FD0B81" w:rsidP="00320AC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A348C">
        <w:rPr>
          <w:rFonts w:ascii="Trebuchet MS" w:hAnsi="Trebuchet MS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53AF" w14:textId="2A4CC21C" w:rsidR="00FD0B81" w:rsidRDefault="00FD0B81">
    <w:pPr>
      <w:pStyle w:val="Nagwek"/>
    </w:pPr>
    <w:sdt>
      <w:sdtPr>
        <w:id w:val="-1694524664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53BEAD3" wp14:editId="56AC6E4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549E7" w14:textId="323B9A8D" w:rsidR="00FD0B81" w:rsidRDefault="00FD0B8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976D7" w:rsidRPr="002976D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3BEAD3"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6B8549E7" w14:textId="323B9A8D" w:rsidR="00FD0B81" w:rsidRDefault="00FD0B8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976D7" w:rsidRPr="002976D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5DBF7620" wp14:editId="454991EC">
          <wp:extent cx="5760720" cy="5974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E4"/>
    <w:multiLevelType w:val="hybridMultilevel"/>
    <w:tmpl w:val="AEB6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F3D"/>
    <w:multiLevelType w:val="hybridMultilevel"/>
    <w:tmpl w:val="8102ACF6"/>
    <w:lvl w:ilvl="0" w:tplc="FA9E4CBE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6A0"/>
    <w:multiLevelType w:val="hybridMultilevel"/>
    <w:tmpl w:val="9668945C"/>
    <w:lvl w:ilvl="0" w:tplc="185A9450">
      <w:start w:val="1"/>
      <w:numFmt w:val="lowerLetter"/>
      <w:lvlText w:val="%1)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2F87F3C">
      <w:numFmt w:val="bullet"/>
      <w:lvlText w:val="•"/>
      <w:lvlJc w:val="left"/>
      <w:pPr>
        <w:ind w:left="2018" w:hanging="360"/>
      </w:pPr>
      <w:rPr>
        <w:rFonts w:hint="default"/>
        <w:lang w:val="pl-PL" w:eastAsia="en-US" w:bidi="ar-SA"/>
      </w:rPr>
    </w:lvl>
    <w:lvl w:ilvl="2" w:tplc="890E7608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B22A6B90">
      <w:numFmt w:val="bullet"/>
      <w:lvlText w:val="•"/>
      <w:lvlJc w:val="left"/>
      <w:pPr>
        <w:ind w:left="3711" w:hanging="360"/>
      </w:pPr>
      <w:rPr>
        <w:rFonts w:hint="default"/>
        <w:lang w:val="pl-PL" w:eastAsia="en-US" w:bidi="ar-SA"/>
      </w:rPr>
    </w:lvl>
    <w:lvl w:ilvl="4" w:tplc="F954A81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5" w:tplc="61F2F91E">
      <w:numFmt w:val="bullet"/>
      <w:lvlText w:val="•"/>
      <w:lvlJc w:val="left"/>
      <w:pPr>
        <w:ind w:left="5405" w:hanging="360"/>
      </w:pPr>
      <w:rPr>
        <w:rFonts w:hint="default"/>
        <w:lang w:val="pl-PL" w:eastAsia="en-US" w:bidi="ar-SA"/>
      </w:rPr>
    </w:lvl>
    <w:lvl w:ilvl="6" w:tplc="77EC0F2A">
      <w:numFmt w:val="bullet"/>
      <w:lvlText w:val="•"/>
      <w:lvlJc w:val="left"/>
      <w:pPr>
        <w:ind w:left="6251" w:hanging="360"/>
      </w:pPr>
      <w:rPr>
        <w:rFonts w:hint="default"/>
        <w:lang w:val="pl-PL" w:eastAsia="en-US" w:bidi="ar-SA"/>
      </w:rPr>
    </w:lvl>
    <w:lvl w:ilvl="7" w:tplc="34B43F36">
      <w:numFmt w:val="bullet"/>
      <w:lvlText w:val="•"/>
      <w:lvlJc w:val="left"/>
      <w:pPr>
        <w:ind w:left="7098" w:hanging="360"/>
      </w:pPr>
      <w:rPr>
        <w:rFonts w:hint="default"/>
        <w:lang w:val="pl-PL" w:eastAsia="en-US" w:bidi="ar-SA"/>
      </w:rPr>
    </w:lvl>
    <w:lvl w:ilvl="8" w:tplc="8D4E616E">
      <w:numFmt w:val="bullet"/>
      <w:lvlText w:val="•"/>
      <w:lvlJc w:val="left"/>
      <w:pPr>
        <w:ind w:left="794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ABD2AF3"/>
    <w:multiLevelType w:val="hybridMultilevel"/>
    <w:tmpl w:val="E0DA8638"/>
    <w:lvl w:ilvl="0" w:tplc="030A1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257F"/>
    <w:multiLevelType w:val="hybridMultilevel"/>
    <w:tmpl w:val="6F1C278E"/>
    <w:lvl w:ilvl="0" w:tplc="FA9E4CBE">
      <w:numFmt w:val="bullet"/>
      <w:lvlText w:val="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40722"/>
    <w:multiLevelType w:val="hybridMultilevel"/>
    <w:tmpl w:val="AC84D8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F06DCC"/>
    <w:multiLevelType w:val="hybridMultilevel"/>
    <w:tmpl w:val="315023B4"/>
    <w:lvl w:ilvl="0" w:tplc="70AE4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533E6A"/>
    <w:multiLevelType w:val="hybridMultilevel"/>
    <w:tmpl w:val="49723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61B47"/>
    <w:multiLevelType w:val="hybridMultilevel"/>
    <w:tmpl w:val="2472B256"/>
    <w:lvl w:ilvl="0" w:tplc="36D4B3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5BE"/>
    <w:multiLevelType w:val="hybridMultilevel"/>
    <w:tmpl w:val="5926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965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2955"/>
    <w:multiLevelType w:val="hybridMultilevel"/>
    <w:tmpl w:val="1690D052"/>
    <w:lvl w:ilvl="0" w:tplc="738E7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6A38"/>
    <w:multiLevelType w:val="hybridMultilevel"/>
    <w:tmpl w:val="9EB05068"/>
    <w:lvl w:ilvl="0" w:tplc="7C344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C2A3C"/>
    <w:multiLevelType w:val="hybridMultilevel"/>
    <w:tmpl w:val="D2A0CB0E"/>
    <w:lvl w:ilvl="0" w:tplc="55D42732">
      <w:start w:val="1"/>
      <w:numFmt w:val="lowerLetter"/>
      <w:lvlText w:val="%1)"/>
      <w:lvlJc w:val="left"/>
      <w:pPr>
        <w:ind w:left="184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66C1FC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2" w:tplc="71A07D20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3" w:tplc="A1302584">
      <w:numFmt w:val="bullet"/>
      <w:lvlText w:val="•"/>
      <w:lvlJc w:val="left"/>
      <w:pPr>
        <w:ind w:left="4253" w:hanging="360"/>
      </w:pPr>
      <w:rPr>
        <w:rFonts w:hint="default"/>
        <w:lang w:val="pl-PL" w:eastAsia="en-US" w:bidi="ar-SA"/>
      </w:rPr>
    </w:lvl>
    <w:lvl w:ilvl="4" w:tplc="A7A629DE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  <w:lvl w:ilvl="5" w:tplc="7EA85032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6" w:tplc="F9B4F5BC">
      <w:numFmt w:val="bullet"/>
      <w:lvlText w:val="•"/>
      <w:lvlJc w:val="left"/>
      <w:pPr>
        <w:ind w:left="6667" w:hanging="360"/>
      </w:pPr>
      <w:rPr>
        <w:rFonts w:hint="default"/>
        <w:lang w:val="pl-PL" w:eastAsia="en-US" w:bidi="ar-SA"/>
      </w:rPr>
    </w:lvl>
    <w:lvl w:ilvl="7" w:tplc="E7E602AA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8" w:tplc="AAE6C58A">
      <w:numFmt w:val="bullet"/>
      <w:lvlText w:val="•"/>
      <w:lvlJc w:val="left"/>
      <w:pPr>
        <w:ind w:left="827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05F1012"/>
    <w:multiLevelType w:val="hybridMultilevel"/>
    <w:tmpl w:val="7C52E268"/>
    <w:lvl w:ilvl="0" w:tplc="4AF65892">
      <w:start w:val="1"/>
      <w:numFmt w:val="lowerLetter"/>
      <w:lvlText w:val="%1)"/>
      <w:lvlJc w:val="left"/>
      <w:pPr>
        <w:ind w:left="197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BB09DB8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2" w:tplc="3FD08874">
      <w:numFmt w:val="bullet"/>
      <w:lvlText w:val="•"/>
      <w:lvlJc w:val="left"/>
      <w:pPr>
        <w:ind w:left="3666" w:hanging="360"/>
      </w:pPr>
      <w:rPr>
        <w:rFonts w:hint="default"/>
        <w:lang w:val="pl-PL" w:eastAsia="en-US" w:bidi="ar-SA"/>
      </w:rPr>
    </w:lvl>
    <w:lvl w:ilvl="3" w:tplc="50149A2C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4" w:tplc="1714B4F0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5" w:tplc="DAB88718">
      <w:numFmt w:val="bullet"/>
      <w:lvlText w:val="•"/>
      <w:lvlJc w:val="left"/>
      <w:pPr>
        <w:ind w:left="6212" w:hanging="360"/>
      </w:pPr>
      <w:rPr>
        <w:rFonts w:hint="default"/>
        <w:lang w:val="pl-PL" w:eastAsia="en-US" w:bidi="ar-SA"/>
      </w:rPr>
    </w:lvl>
    <w:lvl w:ilvl="6" w:tplc="0FEAF4E4">
      <w:numFmt w:val="bullet"/>
      <w:lvlText w:val="•"/>
      <w:lvlJc w:val="left"/>
      <w:pPr>
        <w:ind w:left="7060" w:hanging="360"/>
      </w:pPr>
      <w:rPr>
        <w:rFonts w:hint="default"/>
        <w:lang w:val="pl-PL" w:eastAsia="en-US" w:bidi="ar-SA"/>
      </w:rPr>
    </w:lvl>
    <w:lvl w:ilvl="7" w:tplc="51906760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  <w:lvl w:ilvl="8" w:tplc="2A0A2766">
      <w:numFmt w:val="bullet"/>
      <w:lvlText w:val="•"/>
      <w:lvlJc w:val="left"/>
      <w:pPr>
        <w:ind w:left="875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24B5D3D"/>
    <w:multiLevelType w:val="hybridMultilevel"/>
    <w:tmpl w:val="55786E38"/>
    <w:lvl w:ilvl="0" w:tplc="5710646C">
      <w:start w:val="1"/>
      <w:numFmt w:val="decimal"/>
      <w:lvlText w:val="%1."/>
      <w:lvlJc w:val="left"/>
      <w:pPr>
        <w:ind w:left="11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33470"/>
    <w:multiLevelType w:val="hybridMultilevel"/>
    <w:tmpl w:val="4CF8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25654"/>
    <w:multiLevelType w:val="hybridMultilevel"/>
    <w:tmpl w:val="1F9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A6798"/>
    <w:multiLevelType w:val="hybridMultilevel"/>
    <w:tmpl w:val="F5100658"/>
    <w:lvl w:ilvl="0" w:tplc="D1C0428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1699E"/>
    <w:multiLevelType w:val="hybridMultilevel"/>
    <w:tmpl w:val="51A81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17D10"/>
    <w:multiLevelType w:val="hybridMultilevel"/>
    <w:tmpl w:val="B1548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E5D9D"/>
    <w:multiLevelType w:val="hybridMultilevel"/>
    <w:tmpl w:val="4A68C51C"/>
    <w:lvl w:ilvl="0" w:tplc="030A1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B24A7"/>
    <w:multiLevelType w:val="hybridMultilevel"/>
    <w:tmpl w:val="21D070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965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27CAE"/>
    <w:multiLevelType w:val="hybridMultilevel"/>
    <w:tmpl w:val="F10E4B3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F2124D38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C53686"/>
    <w:multiLevelType w:val="hybridMultilevel"/>
    <w:tmpl w:val="FF806C34"/>
    <w:lvl w:ilvl="0" w:tplc="FA9E4CBE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B80093"/>
    <w:multiLevelType w:val="hybridMultilevel"/>
    <w:tmpl w:val="5A46C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97D38"/>
    <w:multiLevelType w:val="hybridMultilevel"/>
    <w:tmpl w:val="47645238"/>
    <w:lvl w:ilvl="0" w:tplc="8A80FBF0">
      <w:start w:val="1"/>
      <w:numFmt w:val="lowerLetter"/>
      <w:lvlText w:val="%1)"/>
      <w:lvlJc w:val="left"/>
      <w:pPr>
        <w:ind w:left="1124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E1A8FEC">
      <w:numFmt w:val="bullet"/>
      <w:lvlText w:val="•"/>
      <w:lvlJc w:val="left"/>
      <w:pPr>
        <w:ind w:left="1968" w:hanging="425"/>
      </w:pPr>
      <w:rPr>
        <w:rFonts w:hint="default"/>
        <w:lang w:val="pl-PL" w:eastAsia="en-US" w:bidi="ar-SA"/>
      </w:rPr>
    </w:lvl>
    <w:lvl w:ilvl="2" w:tplc="D6E24176">
      <w:numFmt w:val="bullet"/>
      <w:lvlText w:val="•"/>
      <w:lvlJc w:val="left"/>
      <w:pPr>
        <w:ind w:left="2817" w:hanging="425"/>
      </w:pPr>
      <w:rPr>
        <w:rFonts w:hint="default"/>
        <w:lang w:val="pl-PL" w:eastAsia="en-US" w:bidi="ar-SA"/>
      </w:rPr>
    </w:lvl>
    <w:lvl w:ilvl="3" w:tplc="B6AC564A">
      <w:numFmt w:val="bullet"/>
      <w:lvlText w:val="•"/>
      <w:lvlJc w:val="left"/>
      <w:pPr>
        <w:ind w:left="3665" w:hanging="425"/>
      </w:pPr>
      <w:rPr>
        <w:rFonts w:hint="default"/>
        <w:lang w:val="pl-PL" w:eastAsia="en-US" w:bidi="ar-SA"/>
      </w:rPr>
    </w:lvl>
    <w:lvl w:ilvl="4" w:tplc="ADEA7802">
      <w:numFmt w:val="bullet"/>
      <w:lvlText w:val="•"/>
      <w:lvlJc w:val="left"/>
      <w:pPr>
        <w:ind w:left="4514" w:hanging="425"/>
      </w:pPr>
      <w:rPr>
        <w:rFonts w:hint="default"/>
        <w:lang w:val="pl-PL" w:eastAsia="en-US" w:bidi="ar-SA"/>
      </w:rPr>
    </w:lvl>
    <w:lvl w:ilvl="5" w:tplc="77B0F584">
      <w:numFmt w:val="bullet"/>
      <w:lvlText w:val="•"/>
      <w:lvlJc w:val="left"/>
      <w:pPr>
        <w:ind w:left="5363" w:hanging="425"/>
      </w:pPr>
      <w:rPr>
        <w:rFonts w:hint="default"/>
        <w:lang w:val="pl-PL" w:eastAsia="en-US" w:bidi="ar-SA"/>
      </w:rPr>
    </w:lvl>
    <w:lvl w:ilvl="6" w:tplc="8DE4C826">
      <w:numFmt w:val="bullet"/>
      <w:lvlText w:val="•"/>
      <w:lvlJc w:val="left"/>
      <w:pPr>
        <w:ind w:left="6211" w:hanging="425"/>
      </w:pPr>
      <w:rPr>
        <w:rFonts w:hint="default"/>
        <w:lang w:val="pl-PL" w:eastAsia="en-US" w:bidi="ar-SA"/>
      </w:rPr>
    </w:lvl>
    <w:lvl w:ilvl="7" w:tplc="EC0AC26E">
      <w:numFmt w:val="bullet"/>
      <w:lvlText w:val="•"/>
      <w:lvlJc w:val="left"/>
      <w:pPr>
        <w:ind w:left="7060" w:hanging="425"/>
      </w:pPr>
      <w:rPr>
        <w:rFonts w:hint="default"/>
        <w:lang w:val="pl-PL" w:eastAsia="en-US" w:bidi="ar-SA"/>
      </w:rPr>
    </w:lvl>
    <w:lvl w:ilvl="8" w:tplc="8CB44F44">
      <w:numFmt w:val="bullet"/>
      <w:lvlText w:val="•"/>
      <w:lvlJc w:val="left"/>
      <w:pPr>
        <w:ind w:left="7909" w:hanging="425"/>
      </w:pPr>
      <w:rPr>
        <w:rFonts w:hint="default"/>
        <w:lang w:val="pl-PL" w:eastAsia="en-US" w:bidi="ar-SA"/>
      </w:rPr>
    </w:lvl>
  </w:abstractNum>
  <w:abstractNum w:abstractNumId="26" w15:restartNumberingAfterBreak="0">
    <w:nsid w:val="31704CAA"/>
    <w:multiLevelType w:val="hybridMultilevel"/>
    <w:tmpl w:val="0582A920"/>
    <w:lvl w:ilvl="0" w:tplc="E196EF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31E14CE4"/>
    <w:multiLevelType w:val="hybridMultilevel"/>
    <w:tmpl w:val="C9DED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B188F"/>
    <w:multiLevelType w:val="hybridMultilevel"/>
    <w:tmpl w:val="A2A4E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271FFE"/>
    <w:multiLevelType w:val="hybridMultilevel"/>
    <w:tmpl w:val="21FE6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77C37"/>
    <w:multiLevelType w:val="hybridMultilevel"/>
    <w:tmpl w:val="51746A60"/>
    <w:lvl w:ilvl="0" w:tplc="FA9E4CBE">
      <w:numFmt w:val="bullet"/>
      <w:lvlText w:val="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E945FE"/>
    <w:multiLevelType w:val="hybridMultilevel"/>
    <w:tmpl w:val="45100086"/>
    <w:lvl w:ilvl="0" w:tplc="889E7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03801"/>
    <w:multiLevelType w:val="hybridMultilevel"/>
    <w:tmpl w:val="50E8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21D68"/>
    <w:multiLevelType w:val="hybridMultilevel"/>
    <w:tmpl w:val="EA72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B4BCD"/>
    <w:multiLevelType w:val="hybridMultilevel"/>
    <w:tmpl w:val="50E8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0C69BA"/>
    <w:multiLevelType w:val="hybridMultilevel"/>
    <w:tmpl w:val="AEB6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450E2"/>
    <w:multiLevelType w:val="hybridMultilevel"/>
    <w:tmpl w:val="569AD678"/>
    <w:lvl w:ilvl="0" w:tplc="3864C8AE">
      <w:start w:val="1"/>
      <w:numFmt w:val="decimal"/>
      <w:lvlText w:val="%1."/>
      <w:lvlJc w:val="left"/>
      <w:pPr>
        <w:ind w:left="690" w:hanging="22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5710646C">
      <w:start w:val="1"/>
      <w:numFmt w:val="decimal"/>
      <w:lvlText w:val="%2."/>
      <w:lvlJc w:val="left"/>
      <w:pPr>
        <w:ind w:left="11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A9E4CBE">
      <w:numFmt w:val="bullet"/>
      <w:lvlText w:val=""/>
      <w:lvlJc w:val="left"/>
      <w:pPr>
        <w:ind w:left="14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4C6ED2C">
      <w:numFmt w:val="bullet"/>
      <w:lvlText w:val="•"/>
      <w:lvlJc w:val="left"/>
      <w:pPr>
        <w:ind w:left="2495" w:hanging="360"/>
      </w:pPr>
      <w:rPr>
        <w:rFonts w:hint="default"/>
        <w:lang w:val="pl-PL" w:eastAsia="en-US" w:bidi="ar-SA"/>
      </w:rPr>
    </w:lvl>
    <w:lvl w:ilvl="4" w:tplc="3E442DDE">
      <w:numFmt w:val="bullet"/>
      <w:lvlText w:val="•"/>
      <w:lvlJc w:val="left"/>
      <w:pPr>
        <w:ind w:left="3511" w:hanging="360"/>
      </w:pPr>
      <w:rPr>
        <w:rFonts w:hint="default"/>
        <w:lang w:val="pl-PL" w:eastAsia="en-US" w:bidi="ar-SA"/>
      </w:rPr>
    </w:lvl>
    <w:lvl w:ilvl="5" w:tplc="FB76A43A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6" w:tplc="C888A88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E1CA7CC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8" w:tplc="E73A60CC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AA0699E"/>
    <w:multiLevelType w:val="hybridMultilevel"/>
    <w:tmpl w:val="2D520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A2137"/>
    <w:multiLevelType w:val="hybridMultilevel"/>
    <w:tmpl w:val="FAFA0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F74B2"/>
    <w:multiLevelType w:val="hybridMultilevel"/>
    <w:tmpl w:val="DC206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8F83F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031A0"/>
    <w:multiLevelType w:val="hybridMultilevel"/>
    <w:tmpl w:val="13449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E3A82"/>
    <w:multiLevelType w:val="hybridMultilevel"/>
    <w:tmpl w:val="F10E4B3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F2124D38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B53B0D"/>
    <w:multiLevelType w:val="hybridMultilevel"/>
    <w:tmpl w:val="34FC11EC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7F0D"/>
    <w:multiLevelType w:val="hybridMultilevel"/>
    <w:tmpl w:val="C9DED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4422D"/>
    <w:multiLevelType w:val="hybridMultilevel"/>
    <w:tmpl w:val="D2F246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7"/>
  </w:num>
  <w:num w:numId="4">
    <w:abstractNumId w:val="41"/>
  </w:num>
  <w:num w:numId="5">
    <w:abstractNumId w:val="5"/>
  </w:num>
  <w:num w:numId="6">
    <w:abstractNumId w:val="27"/>
  </w:num>
  <w:num w:numId="7">
    <w:abstractNumId w:val="10"/>
  </w:num>
  <w:num w:numId="8">
    <w:abstractNumId w:val="21"/>
  </w:num>
  <w:num w:numId="9">
    <w:abstractNumId w:val="35"/>
  </w:num>
  <w:num w:numId="10">
    <w:abstractNumId w:val="28"/>
  </w:num>
  <w:num w:numId="11">
    <w:abstractNumId w:val="26"/>
  </w:num>
  <w:num w:numId="12">
    <w:abstractNumId w:val="24"/>
  </w:num>
  <w:num w:numId="13">
    <w:abstractNumId w:val="43"/>
  </w:num>
  <w:num w:numId="14">
    <w:abstractNumId w:val="7"/>
  </w:num>
  <w:num w:numId="15">
    <w:abstractNumId w:val="18"/>
  </w:num>
  <w:num w:numId="16">
    <w:abstractNumId w:val="31"/>
  </w:num>
  <w:num w:numId="17">
    <w:abstractNumId w:val="2"/>
  </w:num>
  <w:num w:numId="18">
    <w:abstractNumId w:val="12"/>
  </w:num>
  <w:num w:numId="19">
    <w:abstractNumId w:val="36"/>
  </w:num>
  <w:num w:numId="20">
    <w:abstractNumId w:val="25"/>
  </w:num>
  <w:num w:numId="21">
    <w:abstractNumId w:val="13"/>
  </w:num>
  <w:num w:numId="22">
    <w:abstractNumId w:val="14"/>
  </w:num>
  <w:num w:numId="23">
    <w:abstractNumId w:val="30"/>
  </w:num>
  <w:num w:numId="24">
    <w:abstractNumId w:val="11"/>
  </w:num>
  <w:num w:numId="25">
    <w:abstractNumId w:val="4"/>
  </w:num>
  <w:num w:numId="26">
    <w:abstractNumId w:val="1"/>
  </w:num>
  <w:num w:numId="27">
    <w:abstractNumId w:val="17"/>
  </w:num>
  <w:num w:numId="28">
    <w:abstractNumId w:val="39"/>
  </w:num>
  <w:num w:numId="29">
    <w:abstractNumId w:val="33"/>
  </w:num>
  <w:num w:numId="30">
    <w:abstractNumId w:val="42"/>
  </w:num>
  <w:num w:numId="31">
    <w:abstractNumId w:val="20"/>
  </w:num>
  <w:num w:numId="32">
    <w:abstractNumId w:val="0"/>
  </w:num>
  <w:num w:numId="33">
    <w:abstractNumId w:val="23"/>
  </w:num>
  <w:num w:numId="34">
    <w:abstractNumId w:val="9"/>
  </w:num>
  <w:num w:numId="35">
    <w:abstractNumId w:val="29"/>
  </w:num>
  <w:num w:numId="36">
    <w:abstractNumId w:val="38"/>
  </w:num>
  <w:num w:numId="37">
    <w:abstractNumId w:val="40"/>
  </w:num>
  <w:num w:numId="38">
    <w:abstractNumId w:val="16"/>
  </w:num>
  <w:num w:numId="39">
    <w:abstractNumId w:val="8"/>
  </w:num>
  <w:num w:numId="40">
    <w:abstractNumId w:val="15"/>
  </w:num>
  <w:num w:numId="41">
    <w:abstractNumId w:val="6"/>
  </w:num>
  <w:num w:numId="42">
    <w:abstractNumId w:val="44"/>
  </w:num>
  <w:num w:numId="43">
    <w:abstractNumId w:val="34"/>
  </w:num>
  <w:num w:numId="44">
    <w:abstractNumId w:val="32"/>
  </w:num>
  <w:num w:numId="4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BD"/>
    <w:rsid w:val="00000CBB"/>
    <w:rsid w:val="00000E93"/>
    <w:rsid w:val="000010A3"/>
    <w:rsid w:val="00001F89"/>
    <w:rsid w:val="00002038"/>
    <w:rsid w:val="00002FBA"/>
    <w:rsid w:val="000032E6"/>
    <w:rsid w:val="00006532"/>
    <w:rsid w:val="0000703F"/>
    <w:rsid w:val="00007A36"/>
    <w:rsid w:val="0001009F"/>
    <w:rsid w:val="0001023B"/>
    <w:rsid w:val="00010D62"/>
    <w:rsid w:val="000121EF"/>
    <w:rsid w:val="00013609"/>
    <w:rsid w:val="00014009"/>
    <w:rsid w:val="000145E8"/>
    <w:rsid w:val="00014E7F"/>
    <w:rsid w:val="00015865"/>
    <w:rsid w:val="00017584"/>
    <w:rsid w:val="00017AD7"/>
    <w:rsid w:val="00017DAA"/>
    <w:rsid w:val="00020C3D"/>
    <w:rsid w:val="00021C2E"/>
    <w:rsid w:val="00024321"/>
    <w:rsid w:val="00024592"/>
    <w:rsid w:val="0002540F"/>
    <w:rsid w:val="00026A74"/>
    <w:rsid w:val="00026F9A"/>
    <w:rsid w:val="000305B9"/>
    <w:rsid w:val="00030C2A"/>
    <w:rsid w:val="000318E9"/>
    <w:rsid w:val="00031A97"/>
    <w:rsid w:val="00031C4A"/>
    <w:rsid w:val="00031E49"/>
    <w:rsid w:val="000323A8"/>
    <w:rsid w:val="00034241"/>
    <w:rsid w:val="000354A0"/>
    <w:rsid w:val="00035859"/>
    <w:rsid w:val="00037281"/>
    <w:rsid w:val="00037F58"/>
    <w:rsid w:val="000408A6"/>
    <w:rsid w:val="0004127D"/>
    <w:rsid w:val="00043072"/>
    <w:rsid w:val="00043855"/>
    <w:rsid w:val="0004444B"/>
    <w:rsid w:val="00044732"/>
    <w:rsid w:val="000455C3"/>
    <w:rsid w:val="000478FF"/>
    <w:rsid w:val="000507D7"/>
    <w:rsid w:val="0005086A"/>
    <w:rsid w:val="00050A8D"/>
    <w:rsid w:val="000518FC"/>
    <w:rsid w:val="00052AF6"/>
    <w:rsid w:val="00052FED"/>
    <w:rsid w:val="000544D3"/>
    <w:rsid w:val="00054F58"/>
    <w:rsid w:val="00055627"/>
    <w:rsid w:val="0005594E"/>
    <w:rsid w:val="000561D2"/>
    <w:rsid w:val="00056921"/>
    <w:rsid w:val="00056CDD"/>
    <w:rsid w:val="00057142"/>
    <w:rsid w:val="00060038"/>
    <w:rsid w:val="00060A14"/>
    <w:rsid w:val="00060E21"/>
    <w:rsid w:val="00061431"/>
    <w:rsid w:val="00061659"/>
    <w:rsid w:val="00062EE2"/>
    <w:rsid w:val="00063653"/>
    <w:rsid w:val="000637A9"/>
    <w:rsid w:val="00064903"/>
    <w:rsid w:val="00065126"/>
    <w:rsid w:val="000660FA"/>
    <w:rsid w:val="0006640C"/>
    <w:rsid w:val="00070079"/>
    <w:rsid w:val="000713FD"/>
    <w:rsid w:val="00071692"/>
    <w:rsid w:val="00071A65"/>
    <w:rsid w:val="00071D1C"/>
    <w:rsid w:val="00072287"/>
    <w:rsid w:val="000724AF"/>
    <w:rsid w:val="0007259A"/>
    <w:rsid w:val="00072BC2"/>
    <w:rsid w:val="00073941"/>
    <w:rsid w:val="00073968"/>
    <w:rsid w:val="000758D1"/>
    <w:rsid w:val="00075F0C"/>
    <w:rsid w:val="00076579"/>
    <w:rsid w:val="00077045"/>
    <w:rsid w:val="00077F69"/>
    <w:rsid w:val="000803F6"/>
    <w:rsid w:val="000806D8"/>
    <w:rsid w:val="00080876"/>
    <w:rsid w:val="00081704"/>
    <w:rsid w:val="0008251E"/>
    <w:rsid w:val="00082DD8"/>
    <w:rsid w:val="00082E73"/>
    <w:rsid w:val="00082FED"/>
    <w:rsid w:val="000836FA"/>
    <w:rsid w:val="00083D47"/>
    <w:rsid w:val="00083E65"/>
    <w:rsid w:val="00084072"/>
    <w:rsid w:val="0008436E"/>
    <w:rsid w:val="00084A6E"/>
    <w:rsid w:val="00084D5B"/>
    <w:rsid w:val="00084EDD"/>
    <w:rsid w:val="00085BF7"/>
    <w:rsid w:val="00087A0C"/>
    <w:rsid w:val="00087ECB"/>
    <w:rsid w:val="00091280"/>
    <w:rsid w:val="000917CB"/>
    <w:rsid w:val="00091D50"/>
    <w:rsid w:val="00094063"/>
    <w:rsid w:val="00094E65"/>
    <w:rsid w:val="00097294"/>
    <w:rsid w:val="000973DC"/>
    <w:rsid w:val="0009741B"/>
    <w:rsid w:val="00097802"/>
    <w:rsid w:val="00097FA7"/>
    <w:rsid w:val="000A14B3"/>
    <w:rsid w:val="000A22C0"/>
    <w:rsid w:val="000A3C7D"/>
    <w:rsid w:val="000A500C"/>
    <w:rsid w:val="000A50A7"/>
    <w:rsid w:val="000A5614"/>
    <w:rsid w:val="000A6529"/>
    <w:rsid w:val="000A65FA"/>
    <w:rsid w:val="000B0339"/>
    <w:rsid w:val="000B059B"/>
    <w:rsid w:val="000B0E9A"/>
    <w:rsid w:val="000B1CA8"/>
    <w:rsid w:val="000B2B50"/>
    <w:rsid w:val="000B2D00"/>
    <w:rsid w:val="000B2D0B"/>
    <w:rsid w:val="000B3322"/>
    <w:rsid w:val="000B387A"/>
    <w:rsid w:val="000B3E6D"/>
    <w:rsid w:val="000B41B6"/>
    <w:rsid w:val="000B46BF"/>
    <w:rsid w:val="000B4E54"/>
    <w:rsid w:val="000B64F4"/>
    <w:rsid w:val="000B7BA1"/>
    <w:rsid w:val="000B7FAA"/>
    <w:rsid w:val="000C04F3"/>
    <w:rsid w:val="000C059E"/>
    <w:rsid w:val="000C07A9"/>
    <w:rsid w:val="000C350A"/>
    <w:rsid w:val="000C4235"/>
    <w:rsid w:val="000C5E58"/>
    <w:rsid w:val="000C64D9"/>
    <w:rsid w:val="000C6BB9"/>
    <w:rsid w:val="000C6BE8"/>
    <w:rsid w:val="000C7045"/>
    <w:rsid w:val="000C7300"/>
    <w:rsid w:val="000C7430"/>
    <w:rsid w:val="000C7573"/>
    <w:rsid w:val="000C7602"/>
    <w:rsid w:val="000D030E"/>
    <w:rsid w:val="000D0530"/>
    <w:rsid w:val="000D053B"/>
    <w:rsid w:val="000D0AFC"/>
    <w:rsid w:val="000D1CCD"/>
    <w:rsid w:val="000D276D"/>
    <w:rsid w:val="000D3C78"/>
    <w:rsid w:val="000D419B"/>
    <w:rsid w:val="000D5E3F"/>
    <w:rsid w:val="000D6BE4"/>
    <w:rsid w:val="000D6C01"/>
    <w:rsid w:val="000D74D6"/>
    <w:rsid w:val="000E0177"/>
    <w:rsid w:val="000E0637"/>
    <w:rsid w:val="000E0F2F"/>
    <w:rsid w:val="000E1309"/>
    <w:rsid w:val="000E1A22"/>
    <w:rsid w:val="000E22BC"/>
    <w:rsid w:val="000E3529"/>
    <w:rsid w:val="000E370B"/>
    <w:rsid w:val="000E48C9"/>
    <w:rsid w:val="000E5220"/>
    <w:rsid w:val="000E5CD8"/>
    <w:rsid w:val="000E76F6"/>
    <w:rsid w:val="000F2E0C"/>
    <w:rsid w:val="000F378C"/>
    <w:rsid w:val="000F3D57"/>
    <w:rsid w:val="000F45AB"/>
    <w:rsid w:val="000F4B67"/>
    <w:rsid w:val="000F4D7C"/>
    <w:rsid w:val="000F5C65"/>
    <w:rsid w:val="000F753D"/>
    <w:rsid w:val="000F777A"/>
    <w:rsid w:val="000F7866"/>
    <w:rsid w:val="000F7CB8"/>
    <w:rsid w:val="0010026A"/>
    <w:rsid w:val="001010EF"/>
    <w:rsid w:val="00101B29"/>
    <w:rsid w:val="00102DE7"/>
    <w:rsid w:val="00102EEB"/>
    <w:rsid w:val="00103A19"/>
    <w:rsid w:val="00103DC5"/>
    <w:rsid w:val="00104E1E"/>
    <w:rsid w:val="00105178"/>
    <w:rsid w:val="0010565D"/>
    <w:rsid w:val="00105686"/>
    <w:rsid w:val="00106923"/>
    <w:rsid w:val="00107045"/>
    <w:rsid w:val="00110057"/>
    <w:rsid w:val="00111659"/>
    <w:rsid w:val="001117D0"/>
    <w:rsid w:val="001126FD"/>
    <w:rsid w:val="00112752"/>
    <w:rsid w:val="00113A77"/>
    <w:rsid w:val="00114738"/>
    <w:rsid w:val="001149B6"/>
    <w:rsid w:val="0011557D"/>
    <w:rsid w:val="00115994"/>
    <w:rsid w:val="001159DE"/>
    <w:rsid w:val="0011609B"/>
    <w:rsid w:val="00116343"/>
    <w:rsid w:val="001169DE"/>
    <w:rsid w:val="00120096"/>
    <w:rsid w:val="0012039A"/>
    <w:rsid w:val="001206B2"/>
    <w:rsid w:val="001206BB"/>
    <w:rsid w:val="00120BB9"/>
    <w:rsid w:val="00120F88"/>
    <w:rsid w:val="00120FD1"/>
    <w:rsid w:val="0012114E"/>
    <w:rsid w:val="00121643"/>
    <w:rsid w:val="00121C2A"/>
    <w:rsid w:val="00122287"/>
    <w:rsid w:val="00122432"/>
    <w:rsid w:val="00122BC8"/>
    <w:rsid w:val="00122BCD"/>
    <w:rsid w:val="00122DC8"/>
    <w:rsid w:val="00123E4E"/>
    <w:rsid w:val="00124A74"/>
    <w:rsid w:val="001252E9"/>
    <w:rsid w:val="001267A3"/>
    <w:rsid w:val="00127254"/>
    <w:rsid w:val="001278F1"/>
    <w:rsid w:val="001304D0"/>
    <w:rsid w:val="0013310F"/>
    <w:rsid w:val="001332F3"/>
    <w:rsid w:val="00134E6D"/>
    <w:rsid w:val="00135648"/>
    <w:rsid w:val="00135F9C"/>
    <w:rsid w:val="00136364"/>
    <w:rsid w:val="0013762C"/>
    <w:rsid w:val="00137B30"/>
    <w:rsid w:val="00140D70"/>
    <w:rsid w:val="0014302C"/>
    <w:rsid w:val="00143B60"/>
    <w:rsid w:val="00144475"/>
    <w:rsid w:val="00145781"/>
    <w:rsid w:val="0014612C"/>
    <w:rsid w:val="00146773"/>
    <w:rsid w:val="00146E63"/>
    <w:rsid w:val="00147C10"/>
    <w:rsid w:val="001505C6"/>
    <w:rsid w:val="00150722"/>
    <w:rsid w:val="00150A76"/>
    <w:rsid w:val="001510C9"/>
    <w:rsid w:val="00152458"/>
    <w:rsid w:val="00154186"/>
    <w:rsid w:val="00154C6A"/>
    <w:rsid w:val="00155D99"/>
    <w:rsid w:val="00160049"/>
    <w:rsid w:val="00160F4B"/>
    <w:rsid w:val="0016203D"/>
    <w:rsid w:val="0016206A"/>
    <w:rsid w:val="0016259E"/>
    <w:rsid w:val="0016370C"/>
    <w:rsid w:val="001656CA"/>
    <w:rsid w:val="001669C0"/>
    <w:rsid w:val="00166B12"/>
    <w:rsid w:val="00166FC4"/>
    <w:rsid w:val="00167C92"/>
    <w:rsid w:val="0017070C"/>
    <w:rsid w:val="00170728"/>
    <w:rsid w:val="001712B2"/>
    <w:rsid w:val="001713BE"/>
    <w:rsid w:val="00171EF4"/>
    <w:rsid w:val="0017494E"/>
    <w:rsid w:val="00176092"/>
    <w:rsid w:val="00176C59"/>
    <w:rsid w:val="00176D20"/>
    <w:rsid w:val="001770A5"/>
    <w:rsid w:val="0017740A"/>
    <w:rsid w:val="00177582"/>
    <w:rsid w:val="0017777F"/>
    <w:rsid w:val="00180792"/>
    <w:rsid w:val="00181367"/>
    <w:rsid w:val="00181484"/>
    <w:rsid w:val="00181AD3"/>
    <w:rsid w:val="00181EE6"/>
    <w:rsid w:val="00182131"/>
    <w:rsid w:val="00182430"/>
    <w:rsid w:val="0018434E"/>
    <w:rsid w:val="0018451E"/>
    <w:rsid w:val="001846F5"/>
    <w:rsid w:val="001855B0"/>
    <w:rsid w:val="001856C5"/>
    <w:rsid w:val="001858BB"/>
    <w:rsid w:val="00186638"/>
    <w:rsid w:val="001867D4"/>
    <w:rsid w:val="00187B7B"/>
    <w:rsid w:val="00187BAB"/>
    <w:rsid w:val="001906F6"/>
    <w:rsid w:val="00190CE1"/>
    <w:rsid w:val="00191657"/>
    <w:rsid w:val="00191E24"/>
    <w:rsid w:val="00191F60"/>
    <w:rsid w:val="00193E16"/>
    <w:rsid w:val="00193FDA"/>
    <w:rsid w:val="0019464D"/>
    <w:rsid w:val="00194EA8"/>
    <w:rsid w:val="00195595"/>
    <w:rsid w:val="00195780"/>
    <w:rsid w:val="00195929"/>
    <w:rsid w:val="00195C84"/>
    <w:rsid w:val="00195FDF"/>
    <w:rsid w:val="00196D0E"/>
    <w:rsid w:val="001A07D2"/>
    <w:rsid w:val="001A157D"/>
    <w:rsid w:val="001A20E9"/>
    <w:rsid w:val="001A23B5"/>
    <w:rsid w:val="001A25BB"/>
    <w:rsid w:val="001A266A"/>
    <w:rsid w:val="001A2D8C"/>
    <w:rsid w:val="001A396D"/>
    <w:rsid w:val="001A3A38"/>
    <w:rsid w:val="001A6544"/>
    <w:rsid w:val="001A6C1C"/>
    <w:rsid w:val="001A7410"/>
    <w:rsid w:val="001A7EB9"/>
    <w:rsid w:val="001B0243"/>
    <w:rsid w:val="001B109A"/>
    <w:rsid w:val="001B13FA"/>
    <w:rsid w:val="001B16D4"/>
    <w:rsid w:val="001B171C"/>
    <w:rsid w:val="001B1EF9"/>
    <w:rsid w:val="001B3576"/>
    <w:rsid w:val="001B4F1C"/>
    <w:rsid w:val="001B5BEC"/>
    <w:rsid w:val="001B5FDA"/>
    <w:rsid w:val="001C1735"/>
    <w:rsid w:val="001C1DCF"/>
    <w:rsid w:val="001C27DD"/>
    <w:rsid w:val="001C2BEA"/>
    <w:rsid w:val="001C4E4E"/>
    <w:rsid w:val="001C53A4"/>
    <w:rsid w:val="001C6E6D"/>
    <w:rsid w:val="001C7697"/>
    <w:rsid w:val="001C7815"/>
    <w:rsid w:val="001D0FFC"/>
    <w:rsid w:val="001D2FD3"/>
    <w:rsid w:val="001D4601"/>
    <w:rsid w:val="001D49F5"/>
    <w:rsid w:val="001D4F51"/>
    <w:rsid w:val="001D5B28"/>
    <w:rsid w:val="001D62AC"/>
    <w:rsid w:val="001D6825"/>
    <w:rsid w:val="001D6B66"/>
    <w:rsid w:val="001D7AE4"/>
    <w:rsid w:val="001E0802"/>
    <w:rsid w:val="001E1C48"/>
    <w:rsid w:val="001E2534"/>
    <w:rsid w:val="001E2572"/>
    <w:rsid w:val="001E2F7B"/>
    <w:rsid w:val="001E3A14"/>
    <w:rsid w:val="001E5261"/>
    <w:rsid w:val="001E555F"/>
    <w:rsid w:val="001E59CC"/>
    <w:rsid w:val="001E741F"/>
    <w:rsid w:val="001E7C07"/>
    <w:rsid w:val="001F2455"/>
    <w:rsid w:val="001F329E"/>
    <w:rsid w:val="001F3352"/>
    <w:rsid w:val="001F3974"/>
    <w:rsid w:val="001F3BD9"/>
    <w:rsid w:val="001F3EB9"/>
    <w:rsid w:val="001F64C8"/>
    <w:rsid w:val="001F68B9"/>
    <w:rsid w:val="001F6A96"/>
    <w:rsid w:val="001F6FF6"/>
    <w:rsid w:val="001F7EEF"/>
    <w:rsid w:val="002026DC"/>
    <w:rsid w:val="00203A52"/>
    <w:rsid w:val="0020439A"/>
    <w:rsid w:val="002048F9"/>
    <w:rsid w:val="00205C1E"/>
    <w:rsid w:val="00206A3E"/>
    <w:rsid w:val="00207F8E"/>
    <w:rsid w:val="00211C1C"/>
    <w:rsid w:val="00213A3C"/>
    <w:rsid w:val="002140E5"/>
    <w:rsid w:val="002150DE"/>
    <w:rsid w:val="0021640E"/>
    <w:rsid w:val="0021690A"/>
    <w:rsid w:val="00216FB4"/>
    <w:rsid w:val="00217ADA"/>
    <w:rsid w:val="00220374"/>
    <w:rsid w:val="0022053E"/>
    <w:rsid w:val="002207C5"/>
    <w:rsid w:val="00220D52"/>
    <w:rsid w:val="00222D58"/>
    <w:rsid w:val="0022383E"/>
    <w:rsid w:val="00223AA3"/>
    <w:rsid w:val="00223BAA"/>
    <w:rsid w:val="00223F06"/>
    <w:rsid w:val="00226752"/>
    <w:rsid w:val="00226F4B"/>
    <w:rsid w:val="00227837"/>
    <w:rsid w:val="00227F1D"/>
    <w:rsid w:val="00227F60"/>
    <w:rsid w:val="002300A6"/>
    <w:rsid w:val="00230DDC"/>
    <w:rsid w:val="002325E7"/>
    <w:rsid w:val="00232E5E"/>
    <w:rsid w:val="00233A81"/>
    <w:rsid w:val="00234450"/>
    <w:rsid w:val="00234FEE"/>
    <w:rsid w:val="00235139"/>
    <w:rsid w:val="00235258"/>
    <w:rsid w:val="002356CB"/>
    <w:rsid w:val="0023613A"/>
    <w:rsid w:val="00236B0E"/>
    <w:rsid w:val="00240654"/>
    <w:rsid w:val="002426CF"/>
    <w:rsid w:val="00243FFB"/>
    <w:rsid w:val="00245919"/>
    <w:rsid w:val="00246000"/>
    <w:rsid w:val="00247387"/>
    <w:rsid w:val="00251761"/>
    <w:rsid w:val="00251BB0"/>
    <w:rsid w:val="00252D6F"/>
    <w:rsid w:val="0025584F"/>
    <w:rsid w:val="00255DFD"/>
    <w:rsid w:val="00256CAD"/>
    <w:rsid w:val="0025712D"/>
    <w:rsid w:val="00257673"/>
    <w:rsid w:val="00257736"/>
    <w:rsid w:val="00257E4C"/>
    <w:rsid w:val="00260B4F"/>
    <w:rsid w:val="00260B92"/>
    <w:rsid w:val="002615CC"/>
    <w:rsid w:val="00262213"/>
    <w:rsid w:val="00262487"/>
    <w:rsid w:val="00262703"/>
    <w:rsid w:val="00262BC5"/>
    <w:rsid w:val="00263857"/>
    <w:rsid w:val="00266B82"/>
    <w:rsid w:val="00266D2D"/>
    <w:rsid w:val="00270ABD"/>
    <w:rsid w:val="002714B3"/>
    <w:rsid w:val="002733FF"/>
    <w:rsid w:val="0027520B"/>
    <w:rsid w:val="002754FE"/>
    <w:rsid w:val="00275978"/>
    <w:rsid w:val="00276003"/>
    <w:rsid w:val="00277A36"/>
    <w:rsid w:val="002805E9"/>
    <w:rsid w:val="00280CA0"/>
    <w:rsid w:val="0028125D"/>
    <w:rsid w:val="0028156A"/>
    <w:rsid w:val="00281834"/>
    <w:rsid w:val="00282BA1"/>
    <w:rsid w:val="00285257"/>
    <w:rsid w:val="002857C7"/>
    <w:rsid w:val="002859F4"/>
    <w:rsid w:val="00285ADD"/>
    <w:rsid w:val="00286328"/>
    <w:rsid w:val="002866C6"/>
    <w:rsid w:val="00286B00"/>
    <w:rsid w:val="00287447"/>
    <w:rsid w:val="00287744"/>
    <w:rsid w:val="00290775"/>
    <w:rsid w:val="0029097D"/>
    <w:rsid w:val="00290AD4"/>
    <w:rsid w:val="002910B7"/>
    <w:rsid w:val="00292B6E"/>
    <w:rsid w:val="00293C7D"/>
    <w:rsid w:val="00293D9F"/>
    <w:rsid w:val="00293FDB"/>
    <w:rsid w:val="00294AB4"/>
    <w:rsid w:val="00294EED"/>
    <w:rsid w:val="00295212"/>
    <w:rsid w:val="002956F8"/>
    <w:rsid w:val="00296DD2"/>
    <w:rsid w:val="002972E8"/>
    <w:rsid w:val="002975B9"/>
    <w:rsid w:val="002976D7"/>
    <w:rsid w:val="00297CF7"/>
    <w:rsid w:val="002A0E36"/>
    <w:rsid w:val="002A118D"/>
    <w:rsid w:val="002A16AA"/>
    <w:rsid w:val="002A234F"/>
    <w:rsid w:val="002A2CF2"/>
    <w:rsid w:val="002A36A0"/>
    <w:rsid w:val="002A3811"/>
    <w:rsid w:val="002A39F7"/>
    <w:rsid w:val="002A56F2"/>
    <w:rsid w:val="002A5D07"/>
    <w:rsid w:val="002A6740"/>
    <w:rsid w:val="002A6B9B"/>
    <w:rsid w:val="002A7006"/>
    <w:rsid w:val="002A7F56"/>
    <w:rsid w:val="002A7FF5"/>
    <w:rsid w:val="002B110C"/>
    <w:rsid w:val="002B1157"/>
    <w:rsid w:val="002B1F05"/>
    <w:rsid w:val="002B2570"/>
    <w:rsid w:val="002B2DFF"/>
    <w:rsid w:val="002B4EED"/>
    <w:rsid w:val="002B74D7"/>
    <w:rsid w:val="002C007D"/>
    <w:rsid w:val="002C107A"/>
    <w:rsid w:val="002C1B90"/>
    <w:rsid w:val="002C2EDC"/>
    <w:rsid w:val="002C3E4D"/>
    <w:rsid w:val="002C3ED3"/>
    <w:rsid w:val="002C4475"/>
    <w:rsid w:val="002C4C69"/>
    <w:rsid w:val="002D0ADE"/>
    <w:rsid w:val="002D0E1D"/>
    <w:rsid w:val="002D23FD"/>
    <w:rsid w:val="002D2D32"/>
    <w:rsid w:val="002D37A8"/>
    <w:rsid w:val="002D4355"/>
    <w:rsid w:val="002D4E2C"/>
    <w:rsid w:val="002D5F60"/>
    <w:rsid w:val="002D6FB1"/>
    <w:rsid w:val="002D7B23"/>
    <w:rsid w:val="002D7E4D"/>
    <w:rsid w:val="002D7EFF"/>
    <w:rsid w:val="002E011F"/>
    <w:rsid w:val="002E3072"/>
    <w:rsid w:val="002E323E"/>
    <w:rsid w:val="002E3452"/>
    <w:rsid w:val="002E511A"/>
    <w:rsid w:val="002E54A1"/>
    <w:rsid w:val="002E6931"/>
    <w:rsid w:val="002E6BD0"/>
    <w:rsid w:val="002E797A"/>
    <w:rsid w:val="002F0821"/>
    <w:rsid w:val="002F1FD3"/>
    <w:rsid w:val="002F4966"/>
    <w:rsid w:val="002F49CA"/>
    <w:rsid w:val="002F4AD9"/>
    <w:rsid w:val="002F4DE1"/>
    <w:rsid w:val="002F4ED9"/>
    <w:rsid w:val="002F684F"/>
    <w:rsid w:val="002F6E64"/>
    <w:rsid w:val="002F70DD"/>
    <w:rsid w:val="002F7F12"/>
    <w:rsid w:val="003001ED"/>
    <w:rsid w:val="0030047F"/>
    <w:rsid w:val="003013F9"/>
    <w:rsid w:val="00301F1D"/>
    <w:rsid w:val="00302B52"/>
    <w:rsid w:val="00303A4C"/>
    <w:rsid w:val="00303A7B"/>
    <w:rsid w:val="0030637C"/>
    <w:rsid w:val="00306D1F"/>
    <w:rsid w:val="00307266"/>
    <w:rsid w:val="00307FF3"/>
    <w:rsid w:val="00310321"/>
    <w:rsid w:val="00311772"/>
    <w:rsid w:val="003127CE"/>
    <w:rsid w:val="003127EF"/>
    <w:rsid w:val="00313ACF"/>
    <w:rsid w:val="0031499E"/>
    <w:rsid w:val="00314E24"/>
    <w:rsid w:val="00316503"/>
    <w:rsid w:val="0031656E"/>
    <w:rsid w:val="00316943"/>
    <w:rsid w:val="00316ED0"/>
    <w:rsid w:val="00320ACF"/>
    <w:rsid w:val="00320FD0"/>
    <w:rsid w:val="00321253"/>
    <w:rsid w:val="00323C34"/>
    <w:rsid w:val="00323E62"/>
    <w:rsid w:val="00323ED3"/>
    <w:rsid w:val="0032420D"/>
    <w:rsid w:val="00324372"/>
    <w:rsid w:val="00324AAC"/>
    <w:rsid w:val="00325362"/>
    <w:rsid w:val="003256DE"/>
    <w:rsid w:val="003260D1"/>
    <w:rsid w:val="003260FC"/>
    <w:rsid w:val="003272CB"/>
    <w:rsid w:val="00327374"/>
    <w:rsid w:val="00327C52"/>
    <w:rsid w:val="00330F68"/>
    <w:rsid w:val="003318EF"/>
    <w:rsid w:val="00331ADA"/>
    <w:rsid w:val="003331D8"/>
    <w:rsid w:val="00333B84"/>
    <w:rsid w:val="00333CD6"/>
    <w:rsid w:val="00335E28"/>
    <w:rsid w:val="00336321"/>
    <w:rsid w:val="003364A9"/>
    <w:rsid w:val="00336B96"/>
    <w:rsid w:val="00337312"/>
    <w:rsid w:val="0033765D"/>
    <w:rsid w:val="003379D0"/>
    <w:rsid w:val="00340B6E"/>
    <w:rsid w:val="0034201E"/>
    <w:rsid w:val="00343182"/>
    <w:rsid w:val="0034396C"/>
    <w:rsid w:val="00346E55"/>
    <w:rsid w:val="0034729E"/>
    <w:rsid w:val="003507DA"/>
    <w:rsid w:val="003512F8"/>
    <w:rsid w:val="0035210F"/>
    <w:rsid w:val="003532E7"/>
    <w:rsid w:val="00353963"/>
    <w:rsid w:val="00353B4C"/>
    <w:rsid w:val="00353C87"/>
    <w:rsid w:val="00353DB4"/>
    <w:rsid w:val="00353FEA"/>
    <w:rsid w:val="003561C2"/>
    <w:rsid w:val="00357546"/>
    <w:rsid w:val="00357A1B"/>
    <w:rsid w:val="003612C7"/>
    <w:rsid w:val="003615F1"/>
    <w:rsid w:val="003621E0"/>
    <w:rsid w:val="003626CF"/>
    <w:rsid w:val="00362C95"/>
    <w:rsid w:val="00363FA0"/>
    <w:rsid w:val="00364AA9"/>
    <w:rsid w:val="00365849"/>
    <w:rsid w:val="00366990"/>
    <w:rsid w:val="0036712D"/>
    <w:rsid w:val="00367B8F"/>
    <w:rsid w:val="00370E41"/>
    <w:rsid w:val="0037156F"/>
    <w:rsid w:val="003719A6"/>
    <w:rsid w:val="00371C8B"/>
    <w:rsid w:val="00373525"/>
    <w:rsid w:val="003740BA"/>
    <w:rsid w:val="003748D9"/>
    <w:rsid w:val="003756E9"/>
    <w:rsid w:val="00375B34"/>
    <w:rsid w:val="00376B5E"/>
    <w:rsid w:val="0037787A"/>
    <w:rsid w:val="00381197"/>
    <w:rsid w:val="0038194D"/>
    <w:rsid w:val="0038195E"/>
    <w:rsid w:val="00385E5D"/>
    <w:rsid w:val="00386695"/>
    <w:rsid w:val="00386A68"/>
    <w:rsid w:val="00387423"/>
    <w:rsid w:val="00387BCD"/>
    <w:rsid w:val="003901EB"/>
    <w:rsid w:val="00390B6D"/>
    <w:rsid w:val="00390BA1"/>
    <w:rsid w:val="00392A12"/>
    <w:rsid w:val="00394F7C"/>
    <w:rsid w:val="003957FB"/>
    <w:rsid w:val="00395E3E"/>
    <w:rsid w:val="003961E3"/>
    <w:rsid w:val="00396315"/>
    <w:rsid w:val="003963DD"/>
    <w:rsid w:val="0039694C"/>
    <w:rsid w:val="00396D54"/>
    <w:rsid w:val="00397800"/>
    <w:rsid w:val="003A0273"/>
    <w:rsid w:val="003A0425"/>
    <w:rsid w:val="003A056A"/>
    <w:rsid w:val="003A0DFA"/>
    <w:rsid w:val="003A1CF4"/>
    <w:rsid w:val="003A2137"/>
    <w:rsid w:val="003A30DF"/>
    <w:rsid w:val="003A3BE0"/>
    <w:rsid w:val="003A4FAE"/>
    <w:rsid w:val="003A541D"/>
    <w:rsid w:val="003A5485"/>
    <w:rsid w:val="003A551C"/>
    <w:rsid w:val="003A583D"/>
    <w:rsid w:val="003A7574"/>
    <w:rsid w:val="003A7608"/>
    <w:rsid w:val="003A7DA1"/>
    <w:rsid w:val="003B0209"/>
    <w:rsid w:val="003B1C8C"/>
    <w:rsid w:val="003B2637"/>
    <w:rsid w:val="003B2F34"/>
    <w:rsid w:val="003B4CAC"/>
    <w:rsid w:val="003B78EB"/>
    <w:rsid w:val="003B7F7B"/>
    <w:rsid w:val="003C009A"/>
    <w:rsid w:val="003C0CBC"/>
    <w:rsid w:val="003C0E77"/>
    <w:rsid w:val="003C1BCA"/>
    <w:rsid w:val="003C41AF"/>
    <w:rsid w:val="003C4B4B"/>
    <w:rsid w:val="003C50A0"/>
    <w:rsid w:val="003C6848"/>
    <w:rsid w:val="003C6C44"/>
    <w:rsid w:val="003C71E4"/>
    <w:rsid w:val="003C76F3"/>
    <w:rsid w:val="003D06F6"/>
    <w:rsid w:val="003D0E3C"/>
    <w:rsid w:val="003D18D6"/>
    <w:rsid w:val="003D2674"/>
    <w:rsid w:val="003D37B2"/>
    <w:rsid w:val="003D3CDE"/>
    <w:rsid w:val="003D41E2"/>
    <w:rsid w:val="003D4F70"/>
    <w:rsid w:val="003D5ED5"/>
    <w:rsid w:val="003D674B"/>
    <w:rsid w:val="003D6F90"/>
    <w:rsid w:val="003E07A3"/>
    <w:rsid w:val="003E166F"/>
    <w:rsid w:val="003E1F2D"/>
    <w:rsid w:val="003E2724"/>
    <w:rsid w:val="003E2811"/>
    <w:rsid w:val="003E49BE"/>
    <w:rsid w:val="003E5342"/>
    <w:rsid w:val="003E7847"/>
    <w:rsid w:val="003F0A32"/>
    <w:rsid w:val="003F1445"/>
    <w:rsid w:val="003F162C"/>
    <w:rsid w:val="003F468B"/>
    <w:rsid w:val="003F48EB"/>
    <w:rsid w:val="003F5C2A"/>
    <w:rsid w:val="003F629F"/>
    <w:rsid w:val="003F6564"/>
    <w:rsid w:val="003F6995"/>
    <w:rsid w:val="004004C1"/>
    <w:rsid w:val="00400D62"/>
    <w:rsid w:val="00401517"/>
    <w:rsid w:val="0040225D"/>
    <w:rsid w:val="00402D44"/>
    <w:rsid w:val="004031C9"/>
    <w:rsid w:val="004032A1"/>
    <w:rsid w:val="00404A25"/>
    <w:rsid w:val="00404A63"/>
    <w:rsid w:val="004054D6"/>
    <w:rsid w:val="00405738"/>
    <w:rsid w:val="00405ACE"/>
    <w:rsid w:val="004063DA"/>
    <w:rsid w:val="00407080"/>
    <w:rsid w:val="00407C23"/>
    <w:rsid w:val="0041049A"/>
    <w:rsid w:val="004105D5"/>
    <w:rsid w:val="00410AEF"/>
    <w:rsid w:val="00412027"/>
    <w:rsid w:val="00412B2D"/>
    <w:rsid w:val="004133EB"/>
    <w:rsid w:val="0041376F"/>
    <w:rsid w:val="00413BE6"/>
    <w:rsid w:val="00415624"/>
    <w:rsid w:val="0041570D"/>
    <w:rsid w:val="00417A37"/>
    <w:rsid w:val="00417FF0"/>
    <w:rsid w:val="00420697"/>
    <w:rsid w:val="00421AE1"/>
    <w:rsid w:val="00421BC2"/>
    <w:rsid w:val="00421E9B"/>
    <w:rsid w:val="00422927"/>
    <w:rsid w:val="00422949"/>
    <w:rsid w:val="004230A3"/>
    <w:rsid w:val="00425068"/>
    <w:rsid w:val="00425244"/>
    <w:rsid w:val="0042556F"/>
    <w:rsid w:val="004255D0"/>
    <w:rsid w:val="00425D90"/>
    <w:rsid w:val="00426618"/>
    <w:rsid w:val="004269A3"/>
    <w:rsid w:val="00426D62"/>
    <w:rsid w:val="004273AC"/>
    <w:rsid w:val="00430653"/>
    <w:rsid w:val="00430F84"/>
    <w:rsid w:val="00432947"/>
    <w:rsid w:val="0043323E"/>
    <w:rsid w:val="00433BCF"/>
    <w:rsid w:val="004349EA"/>
    <w:rsid w:val="00434F8B"/>
    <w:rsid w:val="00437B3A"/>
    <w:rsid w:val="00437E47"/>
    <w:rsid w:val="00440153"/>
    <w:rsid w:val="00440625"/>
    <w:rsid w:val="0044190E"/>
    <w:rsid w:val="004421C3"/>
    <w:rsid w:val="00442873"/>
    <w:rsid w:val="00443402"/>
    <w:rsid w:val="004439EB"/>
    <w:rsid w:val="00443D31"/>
    <w:rsid w:val="00443EAE"/>
    <w:rsid w:val="00444588"/>
    <w:rsid w:val="00444ECD"/>
    <w:rsid w:val="00444EE3"/>
    <w:rsid w:val="0044785C"/>
    <w:rsid w:val="00451033"/>
    <w:rsid w:val="004513DF"/>
    <w:rsid w:val="0045159B"/>
    <w:rsid w:val="004522FC"/>
    <w:rsid w:val="00452701"/>
    <w:rsid w:val="00452765"/>
    <w:rsid w:val="004538C5"/>
    <w:rsid w:val="0045390A"/>
    <w:rsid w:val="00453F02"/>
    <w:rsid w:val="004545DE"/>
    <w:rsid w:val="00455979"/>
    <w:rsid w:val="004569D6"/>
    <w:rsid w:val="00456F36"/>
    <w:rsid w:val="00457BAA"/>
    <w:rsid w:val="00457BDE"/>
    <w:rsid w:val="0046005F"/>
    <w:rsid w:val="00460082"/>
    <w:rsid w:val="0046013F"/>
    <w:rsid w:val="00461B3A"/>
    <w:rsid w:val="0046261D"/>
    <w:rsid w:val="00463145"/>
    <w:rsid w:val="00463F85"/>
    <w:rsid w:val="00464620"/>
    <w:rsid w:val="00464C66"/>
    <w:rsid w:val="004665A0"/>
    <w:rsid w:val="00467171"/>
    <w:rsid w:val="004674AD"/>
    <w:rsid w:val="00470426"/>
    <w:rsid w:val="00470CC6"/>
    <w:rsid w:val="004718F3"/>
    <w:rsid w:val="0047323A"/>
    <w:rsid w:val="004739F9"/>
    <w:rsid w:val="00473B9B"/>
    <w:rsid w:val="0047536A"/>
    <w:rsid w:val="00477BD1"/>
    <w:rsid w:val="00477EA4"/>
    <w:rsid w:val="00477FED"/>
    <w:rsid w:val="004801F0"/>
    <w:rsid w:val="004804FB"/>
    <w:rsid w:val="004814AC"/>
    <w:rsid w:val="00481D80"/>
    <w:rsid w:val="00481F9C"/>
    <w:rsid w:val="004821A6"/>
    <w:rsid w:val="004831A9"/>
    <w:rsid w:val="00485584"/>
    <w:rsid w:val="004855AE"/>
    <w:rsid w:val="00486BD0"/>
    <w:rsid w:val="00486D04"/>
    <w:rsid w:val="004876EB"/>
    <w:rsid w:val="00490E80"/>
    <w:rsid w:val="0049116C"/>
    <w:rsid w:val="00491EC8"/>
    <w:rsid w:val="0049270F"/>
    <w:rsid w:val="004936B2"/>
    <w:rsid w:val="00493C4F"/>
    <w:rsid w:val="00494FF7"/>
    <w:rsid w:val="00495608"/>
    <w:rsid w:val="00496331"/>
    <w:rsid w:val="00496646"/>
    <w:rsid w:val="004979B3"/>
    <w:rsid w:val="00497CA0"/>
    <w:rsid w:val="004A00CC"/>
    <w:rsid w:val="004A0501"/>
    <w:rsid w:val="004A0B43"/>
    <w:rsid w:val="004A1957"/>
    <w:rsid w:val="004A1C07"/>
    <w:rsid w:val="004A1C4C"/>
    <w:rsid w:val="004A266A"/>
    <w:rsid w:val="004A26F7"/>
    <w:rsid w:val="004A326D"/>
    <w:rsid w:val="004A4857"/>
    <w:rsid w:val="004A583A"/>
    <w:rsid w:val="004B0218"/>
    <w:rsid w:val="004B0354"/>
    <w:rsid w:val="004B0D04"/>
    <w:rsid w:val="004B1F20"/>
    <w:rsid w:val="004B25B0"/>
    <w:rsid w:val="004B2CA2"/>
    <w:rsid w:val="004B39A0"/>
    <w:rsid w:val="004B3F66"/>
    <w:rsid w:val="004B44AF"/>
    <w:rsid w:val="004B4AB2"/>
    <w:rsid w:val="004B4F5F"/>
    <w:rsid w:val="004B6CCA"/>
    <w:rsid w:val="004C086D"/>
    <w:rsid w:val="004C115A"/>
    <w:rsid w:val="004C1218"/>
    <w:rsid w:val="004C28AB"/>
    <w:rsid w:val="004C33EA"/>
    <w:rsid w:val="004C3D70"/>
    <w:rsid w:val="004C546B"/>
    <w:rsid w:val="004C57F9"/>
    <w:rsid w:val="004D1482"/>
    <w:rsid w:val="004D30FD"/>
    <w:rsid w:val="004D42BD"/>
    <w:rsid w:val="004D4707"/>
    <w:rsid w:val="004D4BC1"/>
    <w:rsid w:val="004D4C7B"/>
    <w:rsid w:val="004D6049"/>
    <w:rsid w:val="004D7906"/>
    <w:rsid w:val="004E0F1D"/>
    <w:rsid w:val="004E16E1"/>
    <w:rsid w:val="004E232D"/>
    <w:rsid w:val="004E42A4"/>
    <w:rsid w:val="004E57F3"/>
    <w:rsid w:val="004E6CCA"/>
    <w:rsid w:val="004E70E7"/>
    <w:rsid w:val="004E757C"/>
    <w:rsid w:val="004F105F"/>
    <w:rsid w:val="004F114D"/>
    <w:rsid w:val="004F1631"/>
    <w:rsid w:val="004F185D"/>
    <w:rsid w:val="004F2655"/>
    <w:rsid w:val="004F2D7B"/>
    <w:rsid w:val="004F4AE3"/>
    <w:rsid w:val="004F5F4D"/>
    <w:rsid w:val="004F6AC9"/>
    <w:rsid w:val="004F707C"/>
    <w:rsid w:val="00502380"/>
    <w:rsid w:val="00502E94"/>
    <w:rsid w:val="00503D5B"/>
    <w:rsid w:val="00503F92"/>
    <w:rsid w:val="0050443F"/>
    <w:rsid w:val="00504777"/>
    <w:rsid w:val="00505ABE"/>
    <w:rsid w:val="005062FC"/>
    <w:rsid w:val="005068C1"/>
    <w:rsid w:val="005071EF"/>
    <w:rsid w:val="0050732F"/>
    <w:rsid w:val="005076B7"/>
    <w:rsid w:val="00510FDA"/>
    <w:rsid w:val="0051110A"/>
    <w:rsid w:val="005115F2"/>
    <w:rsid w:val="005126D9"/>
    <w:rsid w:val="0051297F"/>
    <w:rsid w:val="00513742"/>
    <w:rsid w:val="00513AA7"/>
    <w:rsid w:val="005141CA"/>
    <w:rsid w:val="00514F3E"/>
    <w:rsid w:val="00515894"/>
    <w:rsid w:val="0051666E"/>
    <w:rsid w:val="0051705E"/>
    <w:rsid w:val="005170B0"/>
    <w:rsid w:val="0051762F"/>
    <w:rsid w:val="005207C7"/>
    <w:rsid w:val="00520834"/>
    <w:rsid w:val="00522F73"/>
    <w:rsid w:val="00523C56"/>
    <w:rsid w:val="00523FE1"/>
    <w:rsid w:val="00524E78"/>
    <w:rsid w:val="00525305"/>
    <w:rsid w:val="00525A0A"/>
    <w:rsid w:val="00525A97"/>
    <w:rsid w:val="005265D2"/>
    <w:rsid w:val="005301DA"/>
    <w:rsid w:val="0053041D"/>
    <w:rsid w:val="0053049D"/>
    <w:rsid w:val="005308D5"/>
    <w:rsid w:val="00530DCF"/>
    <w:rsid w:val="00532846"/>
    <w:rsid w:val="005344A6"/>
    <w:rsid w:val="00534FC5"/>
    <w:rsid w:val="0053509B"/>
    <w:rsid w:val="00536407"/>
    <w:rsid w:val="00536AD9"/>
    <w:rsid w:val="00536DDB"/>
    <w:rsid w:val="0053725F"/>
    <w:rsid w:val="005379BE"/>
    <w:rsid w:val="00537FDB"/>
    <w:rsid w:val="00541EA1"/>
    <w:rsid w:val="005426DA"/>
    <w:rsid w:val="00542827"/>
    <w:rsid w:val="00542A19"/>
    <w:rsid w:val="00542AE4"/>
    <w:rsid w:val="005433D4"/>
    <w:rsid w:val="00543431"/>
    <w:rsid w:val="00543965"/>
    <w:rsid w:val="00543D10"/>
    <w:rsid w:val="0054405B"/>
    <w:rsid w:val="00544495"/>
    <w:rsid w:val="00544D96"/>
    <w:rsid w:val="005463FD"/>
    <w:rsid w:val="00547356"/>
    <w:rsid w:val="00547C06"/>
    <w:rsid w:val="0055074F"/>
    <w:rsid w:val="00551294"/>
    <w:rsid w:val="00551ADE"/>
    <w:rsid w:val="00551AE9"/>
    <w:rsid w:val="00551FB6"/>
    <w:rsid w:val="005521E8"/>
    <w:rsid w:val="005526DC"/>
    <w:rsid w:val="005528C0"/>
    <w:rsid w:val="005535FD"/>
    <w:rsid w:val="005538E4"/>
    <w:rsid w:val="00553BC6"/>
    <w:rsid w:val="00554C0B"/>
    <w:rsid w:val="005558C8"/>
    <w:rsid w:val="0055650C"/>
    <w:rsid w:val="0055728B"/>
    <w:rsid w:val="00557D99"/>
    <w:rsid w:val="00560041"/>
    <w:rsid w:val="0056015D"/>
    <w:rsid w:val="005606F0"/>
    <w:rsid w:val="00560B2A"/>
    <w:rsid w:val="00562537"/>
    <w:rsid w:val="00562E81"/>
    <w:rsid w:val="00563549"/>
    <w:rsid w:val="00564CFD"/>
    <w:rsid w:val="00565BC9"/>
    <w:rsid w:val="00565E20"/>
    <w:rsid w:val="005662FA"/>
    <w:rsid w:val="00566C93"/>
    <w:rsid w:val="0056785D"/>
    <w:rsid w:val="00570D0E"/>
    <w:rsid w:val="00571087"/>
    <w:rsid w:val="005728FD"/>
    <w:rsid w:val="00573E57"/>
    <w:rsid w:val="0057421F"/>
    <w:rsid w:val="00574375"/>
    <w:rsid w:val="005744A9"/>
    <w:rsid w:val="005748E0"/>
    <w:rsid w:val="00574DC8"/>
    <w:rsid w:val="005750D4"/>
    <w:rsid w:val="005755DD"/>
    <w:rsid w:val="005817C6"/>
    <w:rsid w:val="005821F7"/>
    <w:rsid w:val="005829F4"/>
    <w:rsid w:val="00582EEE"/>
    <w:rsid w:val="00583203"/>
    <w:rsid w:val="0058382D"/>
    <w:rsid w:val="0058411B"/>
    <w:rsid w:val="00584A85"/>
    <w:rsid w:val="00584B3B"/>
    <w:rsid w:val="00586F36"/>
    <w:rsid w:val="005908F0"/>
    <w:rsid w:val="00590BD9"/>
    <w:rsid w:val="005920D6"/>
    <w:rsid w:val="005923B8"/>
    <w:rsid w:val="0059274E"/>
    <w:rsid w:val="00592C08"/>
    <w:rsid w:val="005931D4"/>
    <w:rsid w:val="0059451F"/>
    <w:rsid w:val="005948FA"/>
    <w:rsid w:val="005949F0"/>
    <w:rsid w:val="00595017"/>
    <w:rsid w:val="00595FC2"/>
    <w:rsid w:val="00596D86"/>
    <w:rsid w:val="005971B7"/>
    <w:rsid w:val="00597A9D"/>
    <w:rsid w:val="005A0211"/>
    <w:rsid w:val="005A14AE"/>
    <w:rsid w:val="005A1895"/>
    <w:rsid w:val="005A1B60"/>
    <w:rsid w:val="005A2EBA"/>
    <w:rsid w:val="005A3A28"/>
    <w:rsid w:val="005A3CA7"/>
    <w:rsid w:val="005A40A3"/>
    <w:rsid w:val="005A4554"/>
    <w:rsid w:val="005A4577"/>
    <w:rsid w:val="005A510B"/>
    <w:rsid w:val="005A5A74"/>
    <w:rsid w:val="005A5BF3"/>
    <w:rsid w:val="005A5C46"/>
    <w:rsid w:val="005A5D65"/>
    <w:rsid w:val="005A7FA4"/>
    <w:rsid w:val="005B0222"/>
    <w:rsid w:val="005B09C7"/>
    <w:rsid w:val="005B0C73"/>
    <w:rsid w:val="005B1398"/>
    <w:rsid w:val="005B25B3"/>
    <w:rsid w:val="005B2BD0"/>
    <w:rsid w:val="005B301A"/>
    <w:rsid w:val="005B3C71"/>
    <w:rsid w:val="005B4094"/>
    <w:rsid w:val="005B476C"/>
    <w:rsid w:val="005B4AC6"/>
    <w:rsid w:val="005B4DCE"/>
    <w:rsid w:val="005B7511"/>
    <w:rsid w:val="005C0923"/>
    <w:rsid w:val="005C119D"/>
    <w:rsid w:val="005C11F9"/>
    <w:rsid w:val="005C123C"/>
    <w:rsid w:val="005C1D5D"/>
    <w:rsid w:val="005C2F94"/>
    <w:rsid w:val="005C35A7"/>
    <w:rsid w:val="005C39EC"/>
    <w:rsid w:val="005C476F"/>
    <w:rsid w:val="005C5CD2"/>
    <w:rsid w:val="005C750F"/>
    <w:rsid w:val="005C75BC"/>
    <w:rsid w:val="005C7FF9"/>
    <w:rsid w:val="005D016B"/>
    <w:rsid w:val="005D0F82"/>
    <w:rsid w:val="005D106F"/>
    <w:rsid w:val="005D17C7"/>
    <w:rsid w:val="005D1C8B"/>
    <w:rsid w:val="005D2F4D"/>
    <w:rsid w:val="005D3306"/>
    <w:rsid w:val="005D33F0"/>
    <w:rsid w:val="005D698D"/>
    <w:rsid w:val="005D70AB"/>
    <w:rsid w:val="005D7749"/>
    <w:rsid w:val="005E1E99"/>
    <w:rsid w:val="005E3077"/>
    <w:rsid w:val="005E4F36"/>
    <w:rsid w:val="005E4FD4"/>
    <w:rsid w:val="005E6229"/>
    <w:rsid w:val="005E6C97"/>
    <w:rsid w:val="005E7F4B"/>
    <w:rsid w:val="005F273D"/>
    <w:rsid w:val="005F294E"/>
    <w:rsid w:val="005F2AE2"/>
    <w:rsid w:val="005F2C4E"/>
    <w:rsid w:val="005F46EB"/>
    <w:rsid w:val="005F4701"/>
    <w:rsid w:val="005F4702"/>
    <w:rsid w:val="005F671A"/>
    <w:rsid w:val="006037FA"/>
    <w:rsid w:val="006038D9"/>
    <w:rsid w:val="00604169"/>
    <w:rsid w:val="00604C5F"/>
    <w:rsid w:val="00605988"/>
    <w:rsid w:val="0060629E"/>
    <w:rsid w:val="00606CFD"/>
    <w:rsid w:val="006074E2"/>
    <w:rsid w:val="00607931"/>
    <w:rsid w:val="00610F75"/>
    <w:rsid w:val="0061196E"/>
    <w:rsid w:val="00612364"/>
    <w:rsid w:val="006128D2"/>
    <w:rsid w:val="00612EB2"/>
    <w:rsid w:val="006136CE"/>
    <w:rsid w:val="006136E6"/>
    <w:rsid w:val="00613AB0"/>
    <w:rsid w:val="0061451E"/>
    <w:rsid w:val="0061522C"/>
    <w:rsid w:val="006153EA"/>
    <w:rsid w:val="0061568B"/>
    <w:rsid w:val="006156E5"/>
    <w:rsid w:val="00617DEB"/>
    <w:rsid w:val="006208B3"/>
    <w:rsid w:val="00620DDC"/>
    <w:rsid w:val="00620DEF"/>
    <w:rsid w:val="00621610"/>
    <w:rsid w:val="0062172C"/>
    <w:rsid w:val="006220D6"/>
    <w:rsid w:val="006220D7"/>
    <w:rsid w:val="006227EA"/>
    <w:rsid w:val="0062393F"/>
    <w:rsid w:val="00623CB5"/>
    <w:rsid w:val="00626019"/>
    <w:rsid w:val="00627109"/>
    <w:rsid w:val="00627494"/>
    <w:rsid w:val="006278BC"/>
    <w:rsid w:val="00631D5C"/>
    <w:rsid w:val="00631F27"/>
    <w:rsid w:val="006321A7"/>
    <w:rsid w:val="0063321F"/>
    <w:rsid w:val="006334A5"/>
    <w:rsid w:val="006342A4"/>
    <w:rsid w:val="00635A4A"/>
    <w:rsid w:val="006377B7"/>
    <w:rsid w:val="006409D9"/>
    <w:rsid w:val="00640C7F"/>
    <w:rsid w:val="00640D9C"/>
    <w:rsid w:val="00641E41"/>
    <w:rsid w:val="00642668"/>
    <w:rsid w:val="006428F0"/>
    <w:rsid w:val="006432B7"/>
    <w:rsid w:val="0064655F"/>
    <w:rsid w:val="00646DDD"/>
    <w:rsid w:val="00646F42"/>
    <w:rsid w:val="00647C07"/>
    <w:rsid w:val="00647D2A"/>
    <w:rsid w:val="0065042E"/>
    <w:rsid w:val="00650C78"/>
    <w:rsid w:val="006519BB"/>
    <w:rsid w:val="00651FAD"/>
    <w:rsid w:val="0065207A"/>
    <w:rsid w:val="0065222C"/>
    <w:rsid w:val="0065261B"/>
    <w:rsid w:val="00653C89"/>
    <w:rsid w:val="00654835"/>
    <w:rsid w:val="0065788D"/>
    <w:rsid w:val="00657CDC"/>
    <w:rsid w:val="00657D28"/>
    <w:rsid w:val="0066038A"/>
    <w:rsid w:val="00660683"/>
    <w:rsid w:val="006606E9"/>
    <w:rsid w:val="0066091C"/>
    <w:rsid w:val="00660B0D"/>
    <w:rsid w:val="00661200"/>
    <w:rsid w:val="006621CD"/>
    <w:rsid w:val="00662365"/>
    <w:rsid w:val="00662F6C"/>
    <w:rsid w:val="00663459"/>
    <w:rsid w:val="006655B2"/>
    <w:rsid w:val="0066607F"/>
    <w:rsid w:val="00666FF9"/>
    <w:rsid w:val="00670C34"/>
    <w:rsid w:val="00670D69"/>
    <w:rsid w:val="00670E77"/>
    <w:rsid w:val="00671BC0"/>
    <w:rsid w:val="00671D76"/>
    <w:rsid w:val="00672C46"/>
    <w:rsid w:val="00674722"/>
    <w:rsid w:val="006748D5"/>
    <w:rsid w:val="0067491D"/>
    <w:rsid w:val="00674A52"/>
    <w:rsid w:val="00674EBF"/>
    <w:rsid w:val="00675DE6"/>
    <w:rsid w:val="00675EC6"/>
    <w:rsid w:val="00675F79"/>
    <w:rsid w:val="00676040"/>
    <w:rsid w:val="00676910"/>
    <w:rsid w:val="006774FF"/>
    <w:rsid w:val="00680152"/>
    <w:rsid w:val="00680713"/>
    <w:rsid w:val="00681001"/>
    <w:rsid w:val="00681F70"/>
    <w:rsid w:val="00682F18"/>
    <w:rsid w:val="00682FD4"/>
    <w:rsid w:val="0068409D"/>
    <w:rsid w:val="0068512A"/>
    <w:rsid w:val="00687117"/>
    <w:rsid w:val="006873BD"/>
    <w:rsid w:val="00687BB1"/>
    <w:rsid w:val="00690E86"/>
    <w:rsid w:val="00692071"/>
    <w:rsid w:val="006935FD"/>
    <w:rsid w:val="00693660"/>
    <w:rsid w:val="0069435E"/>
    <w:rsid w:val="00694587"/>
    <w:rsid w:val="00694ED8"/>
    <w:rsid w:val="0069510B"/>
    <w:rsid w:val="00695894"/>
    <w:rsid w:val="0069698F"/>
    <w:rsid w:val="00696DA8"/>
    <w:rsid w:val="00697B2A"/>
    <w:rsid w:val="006A16CD"/>
    <w:rsid w:val="006A1F3A"/>
    <w:rsid w:val="006A3725"/>
    <w:rsid w:val="006A3C09"/>
    <w:rsid w:val="006A5E2B"/>
    <w:rsid w:val="006A63E0"/>
    <w:rsid w:val="006A6F0F"/>
    <w:rsid w:val="006A721D"/>
    <w:rsid w:val="006A7499"/>
    <w:rsid w:val="006A7CCB"/>
    <w:rsid w:val="006A7CCD"/>
    <w:rsid w:val="006A7F7D"/>
    <w:rsid w:val="006B039F"/>
    <w:rsid w:val="006B1C1D"/>
    <w:rsid w:val="006B1C44"/>
    <w:rsid w:val="006B2CD3"/>
    <w:rsid w:val="006B3C6A"/>
    <w:rsid w:val="006B4057"/>
    <w:rsid w:val="006B451F"/>
    <w:rsid w:val="006B4E53"/>
    <w:rsid w:val="006C2CB7"/>
    <w:rsid w:val="006C332D"/>
    <w:rsid w:val="006C4539"/>
    <w:rsid w:val="006C4C3A"/>
    <w:rsid w:val="006C5341"/>
    <w:rsid w:val="006C561F"/>
    <w:rsid w:val="006C5677"/>
    <w:rsid w:val="006C65E0"/>
    <w:rsid w:val="006C7252"/>
    <w:rsid w:val="006C72DF"/>
    <w:rsid w:val="006D066F"/>
    <w:rsid w:val="006D0C82"/>
    <w:rsid w:val="006D0EDA"/>
    <w:rsid w:val="006D1118"/>
    <w:rsid w:val="006D1A8E"/>
    <w:rsid w:val="006D2236"/>
    <w:rsid w:val="006D393F"/>
    <w:rsid w:val="006D4355"/>
    <w:rsid w:val="006D44FA"/>
    <w:rsid w:val="006D4A0C"/>
    <w:rsid w:val="006D4E43"/>
    <w:rsid w:val="006D50A0"/>
    <w:rsid w:val="006D6564"/>
    <w:rsid w:val="006D675E"/>
    <w:rsid w:val="006D6E7C"/>
    <w:rsid w:val="006D7B16"/>
    <w:rsid w:val="006E03B7"/>
    <w:rsid w:val="006E122C"/>
    <w:rsid w:val="006E1A6A"/>
    <w:rsid w:val="006E1D7A"/>
    <w:rsid w:val="006E5166"/>
    <w:rsid w:val="006E6CA7"/>
    <w:rsid w:val="006E7EAD"/>
    <w:rsid w:val="006F0AD1"/>
    <w:rsid w:val="006F2332"/>
    <w:rsid w:val="006F359F"/>
    <w:rsid w:val="006F41CF"/>
    <w:rsid w:val="006F4836"/>
    <w:rsid w:val="006F518D"/>
    <w:rsid w:val="006F5827"/>
    <w:rsid w:val="006F5C61"/>
    <w:rsid w:val="006F6635"/>
    <w:rsid w:val="006F6E12"/>
    <w:rsid w:val="00700859"/>
    <w:rsid w:val="00701234"/>
    <w:rsid w:val="0070231C"/>
    <w:rsid w:val="0070308E"/>
    <w:rsid w:val="00703122"/>
    <w:rsid w:val="00703BD9"/>
    <w:rsid w:val="00703D3A"/>
    <w:rsid w:val="00703E10"/>
    <w:rsid w:val="007045D9"/>
    <w:rsid w:val="0070704A"/>
    <w:rsid w:val="00707249"/>
    <w:rsid w:val="00710C21"/>
    <w:rsid w:val="00711464"/>
    <w:rsid w:val="00713560"/>
    <w:rsid w:val="00713AEC"/>
    <w:rsid w:val="00714926"/>
    <w:rsid w:val="00715827"/>
    <w:rsid w:val="00715CE5"/>
    <w:rsid w:val="0071600B"/>
    <w:rsid w:val="007161CC"/>
    <w:rsid w:val="0071744C"/>
    <w:rsid w:val="00717C89"/>
    <w:rsid w:val="00717E70"/>
    <w:rsid w:val="007214A4"/>
    <w:rsid w:val="00721D35"/>
    <w:rsid w:val="00723770"/>
    <w:rsid w:val="00723CD7"/>
    <w:rsid w:val="00723F2A"/>
    <w:rsid w:val="0072484F"/>
    <w:rsid w:val="00724EDC"/>
    <w:rsid w:val="007270EC"/>
    <w:rsid w:val="007277D4"/>
    <w:rsid w:val="007313AA"/>
    <w:rsid w:val="0073151B"/>
    <w:rsid w:val="00732108"/>
    <w:rsid w:val="007336EB"/>
    <w:rsid w:val="007342E0"/>
    <w:rsid w:val="007353DE"/>
    <w:rsid w:val="0073571E"/>
    <w:rsid w:val="00735FD9"/>
    <w:rsid w:val="00736E07"/>
    <w:rsid w:val="00741333"/>
    <w:rsid w:val="0074145E"/>
    <w:rsid w:val="00741635"/>
    <w:rsid w:val="007416C8"/>
    <w:rsid w:val="00741D1C"/>
    <w:rsid w:val="00742A17"/>
    <w:rsid w:val="00742EB0"/>
    <w:rsid w:val="007447CD"/>
    <w:rsid w:val="00745E86"/>
    <w:rsid w:val="00746FC8"/>
    <w:rsid w:val="00747A12"/>
    <w:rsid w:val="007513E4"/>
    <w:rsid w:val="007518D0"/>
    <w:rsid w:val="00753536"/>
    <w:rsid w:val="00753A40"/>
    <w:rsid w:val="00753EB1"/>
    <w:rsid w:val="00754D5F"/>
    <w:rsid w:val="007556E2"/>
    <w:rsid w:val="0075581F"/>
    <w:rsid w:val="0075635E"/>
    <w:rsid w:val="0075642F"/>
    <w:rsid w:val="00757195"/>
    <w:rsid w:val="007605FA"/>
    <w:rsid w:val="0076214D"/>
    <w:rsid w:val="00762B70"/>
    <w:rsid w:val="00762EC4"/>
    <w:rsid w:val="00762F01"/>
    <w:rsid w:val="00762F3B"/>
    <w:rsid w:val="0076377C"/>
    <w:rsid w:val="00764768"/>
    <w:rsid w:val="007658BD"/>
    <w:rsid w:val="00765E6E"/>
    <w:rsid w:val="00766703"/>
    <w:rsid w:val="00766DA1"/>
    <w:rsid w:val="00767E40"/>
    <w:rsid w:val="007710DC"/>
    <w:rsid w:val="007715E9"/>
    <w:rsid w:val="007718B1"/>
    <w:rsid w:val="00771B5B"/>
    <w:rsid w:val="00771DAD"/>
    <w:rsid w:val="00772485"/>
    <w:rsid w:val="00772D96"/>
    <w:rsid w:val="00773AE1"/>
    <w:rsid w:val="00773F6E"/>
    <w:rsid w:val="00774858"/>
    <w:rsid w:val="00774859"/>
    <w:rsid w:val="0077488E"/>
    <w:rsid w:val="00776B33"/>
    <w:rsid w:val="007774CF"/>
    <w:rsid w:val="007803F0"/>
    <w:rsid w:val="00781289"/>
    <w:rsid w:val="007813F3"/>
    <w:rsid w:val="00783A26"/>
    <w:rsid w:val="00784664"/>
    <w:rsid w:val="00785B45"/>
    <w:rsid w:val="00786424"/>
    <w:rsid w:val="007868F6"/>
    <w:rsid w:val="007868FC"/>
    <w:rsid w:val="00786F1B"/>
    <w:rsid w:val="00787F09"/>
    <w:rsid w:val="0079099D"/>
    <w:rsid w:val="00794531"/>
    <w:rsid w:val="007945C5"/>
    <w:rsid w:val="00794A6D"/>
    <w:rsid w:val="00794C12"/>
    <w:rsid w:val="007952CA"/>
    <w:rsid w:val="007956F5"/>
    <w:rsid w:val="00796F85"/>
    <w:rsid w:val="00796FB0"/>
    <w:rsid w:val="007974B5"/>
    <w:rsid w:val="00797CAC"/>
    <w:rsid w:val="00797F1D"/>
    <w:rsid w:val="007A1377"/>
    <w:rsid w:val="007A2478"/>
    <w:rsid w:val="007A2575"/>
    <w:rsid w:val="007A25DF"/>
    <w:rsid w:val="007A2A53"/>
    <w:rsid w:val="007A399C"/>
    <w:rsid w:val="007A4C41"/>
    <w:rsid w:val="007A5323"/>
    <w:rsid w:val="007A54A6"/>
    <w:rsid w:val="007A5C62"/>
    <w:rsid w:val="007A61C6"/>
    <w:rsid w:val="007A6594"/>
    <w:rsid w:val="007A7DA1"/>
    <w:rsid w:val="007B1CF3"/>
    <w:rsid w:val="007B26B4"/>
    <w:rsid w:val="007B2BDE"/>
    <w:rsid w:val="007B3A35"/>
    <w:rsid w:val="007B3C39"/>
    <w:rsid w:val="007B3D4D"/>
    <w:rsid w:val="007B467E"/>
    <w:rsid w:val="007B55F7"/>
    <w:rsid w:val="007B6535"/>
    <w:rsid w:val="007B6E86"/>
    <w:rsid w:val="007B7AAF"/>
    <w:rsid w:val="007C0BE7"/>
    <w:rsid w:val="007C20BA"/>
    <w:rsid w:val="007C213B"/>
    <w:rsid w:val="007C27F3"/>
    <w:rsid w:val="007C2EE0"/>
    <w:rsid w:val="007C32A1"/>
    <w:rsid w:val="007C3B3B"/>
    <w:rsid w:val="007C5AA5"/>
    <w:rsid w:val="007C5D39"/>
    <w:rsid w:val="007C607C"/>
    <w:rsid w:val="007C762D"/>
    <w:rsid w:val="007D17EE"/>
    <w:rsid w:val="007D1D14"/>
    <w:rsid w:val="007D2F1B"/>
    <w:rsid w:val="007D42B4"/>
    <w:rsid w:val="007D44A8"/>
    <w:rsid w:val="007D49DF"/>
    <w:rsid w:val="007D4AA2"/>
    <w:rsid w:val="007D5AF5"/>
    <w:rsid w:val="007D6676"/>
    <w:rsid w:val="007D6A7A"/>
    <w:rsid w:val="007D7BFB"/>
    <w:rsid w:val="007E1F28"/>
    <w:rsid w:val="007E1F9E"/>
    <w:rsid w:val="007E2ABF"/>
    <w:rsid w:val="007E391E"/>
    <w:rsid w:val="007E514F"/>
    <w:rsid w:val="007E59CD"/>
    <w:rsid w:val="007E5A2D"/>
    <w:rsid w:val="007E695A"/>
    <w:rsid w:val="007E7918"/>
    <w:rsid w:val="007F0232"/>
    <w:rsid w:val="007F0DD2"/>
    <w:rsid w:val="007F1A78"/>
    <w:rsid w:val="007F200D"/>
    <w:rsid w:val="007F367A"/>
    <w:rsid w:val="007F453C"/>
    <w:rsid w:val="007F4897"/>
    <w:rsid w:val="007F4ABC"/>
    <w:rsid w:val="007F4BEB"/>
    <w:rsid w:val="007F50FF"/>
    <w:rsid w:val="007F7A68"/>
    <w:rsid w:val="008004BA"/>
    <w:rsid w:val="00800E90"/>
    <w:rsid w:val="0080112C"/>
    <w:rsid w:val="00802C33"/>
    <w:rsid w:val="00803651"/>
    <w:rsid w:val="00803834"/>
    <w:rsid w:val="00803A99"/>
    <w:rsid w:val="008049FD"/>
    <w:rsid w:val="00805B95"/>
    <w:rsid w:val="00805E76"/>
    <w:rsid w:val="00805F47"/>
    <w:rsid w:val="0080631B"/>
    <w:rsid w:val="00807D21"/>
    <w:rsid w:val="00810D0E"/>
    <w:rsid w:val="00811A04"/>
    <w:rsid w:val="00811F67"/>
    <w:rsid w:val="0081256F"/>
    <w:rsid w:val="00812F27"/>
    <w:rsid w:val="008132B3"/>
    <w:rsid w:val="00814843"/>
    <w:rsid w:val="0081508E"/>
    <w:rsid w:val="0081567C"/>
    <w:rsid w:val="00815A1E"/>
    <w:rsid w:val="00815C4C"/>
    <w:rsid w:val="00816C41"/>
    <w:rsid w:val="00816F4A"/>
    <w:rsid w:val="00820A39"/>
    <w:rsid w:val="00821189"/>
    <w:rsid w:val="0082187D"/>
    <w:rsid w:val="008229DF"/>
    <w:rsid w:val="00822E3C"/>
    <w:rsid w:val="008231F8"/>
    <w:rsid w:val="00824715"/>
    <w:rsid w:val="00824745"/>
    <w:rsid w:val="0082482D"/>
    <w:rsid w:val="00824CE2"/>
    <w:rsid w:val="00825139"/>
    <w:rsid w:val="008275D5"/>
    <w:rsid w:val="00827627"/>
    <w:rsid w:val="0083011C"/>
    <w:rsid w:val="008301EF"/>
    <w:rsid w:val="00830224"/>
    <w:rsid w:val="00830865"/>
    <w:rsid w:val="008314D1"/>
    <w:rsid w:val="00831DE9"/>
    <w:rsid w:val="00832454"/>
    <w:rsid w:val="00834575"/>
    <w:rsid w:val="00834B78"/>
    <w:rsid w:val="00834C59"/>
    <w:rsid w:val="00835A21"/>
    <w:rsid w:val="00836BCE"/>
    <w:rsid w:val="00836CAF"/>
    <w:rsid w:val="00841523"/>
    <w:rsid w:val="00842BAA"/>
    <w:rsid w:val="00842D8E"/>
    <w:rsid w:val="008435C6"/>
    <w:rsid w:val="008446A4"/>
    <w:rsid w:val="008465D0"/>
    <w:rsid w:val="008511C7"/>
    <w:rsid w:val="00851DAC"/>
    <w:rsid w:val="008521EE"/>
    <w:rsid w:val="008523DE"/>
    <w:rsid w:val="00852F16"/>
    <w:rsid w:val="00853134"/>
    <w:rsid w:val="008532F0"/>
    <w:rsid w:val="00853E90"/>
    <w:rsid w:val="0085635F"/>
    <w:rsid w:val="00857209"/>
    <w:rsid w:val="00861F04"/>
    <w:rsid w:val="0086254A"/>
    <w:rsid w:val="008625D5"/>
    <w:rsid w:val="00862966"/>
    <w:rsid w:val="0086345A"/>
    <w:rsid w:val="008646D3"/>
    <w:rsid w:val="00864BBB"/>
    <w:rsid w:val="00865A21"/>
    <w:rsid w:val="008661EE"/>
    <w:rsid w:val="008661F0"/>
    <w:rsid w:val="00866B7E"/>
    <w:rsid w:val="00866C96"/>
    <w:rsid w:val="00866EFB"/>
    <w:rsid w:val="0086744B"/>
    <w:rsid w:val="008675D7"/>
    <w:rsid w:val="00870D1C"/>
    <w:rsid w:val="00871423"/>
    <w:rsid w:val="00873DFE"/>
    <w:rsid w:val="00873FA2"/>
    <w:rsid w:val="008748EE"/>
    <w:rsid w:val="008765F1"/>
    <w:rsid w:val="00876EF2"/>
    <w:rsid w:val="00880006"/>
    <w:rsid w:val="008806E5"/>
    <w:rsid w:val="00880CDF"/>
    <w:rsid w:val="00881121"/>
    <w:rsid w:val="0088114D"/>
    <w:rsid w:val="00885249"/>
    <w:rsid w:val="0088575B"/>
    <w:rsid w:val="00885AF8"/>
    <w:rsid w:val="00885C8C"/>
    <w:rsid w:val="00885E7E"/>
    <w:rsid w:val="008863BE"/>
    <w:rsid w:val="0088654E"/>
    <w:rsid w:val="00886645"/>
    <w:rsid w:val="00886683"/>
    <w:rsid w:val="008873D4"/>
    <w:rsid w:val="008906BB"/>
    <w:rsid w:val="0089135B"/>
    <w:rsid w:val="00891D09"/>
    <w:rsid w:val="00892BC3"/>
    <w:rsid w:val="00893122"/>
    <w:rsid w:val="00893DBC"/>
    <w:rsid w:val="00895330"/>
    <w:rsid w:val="0089566E"/>
    <w:rsid w:val="00895828"/>
    <w:rsid w:val="00896DA0"/>
    <w:rsid w:val="00897525"/>
    <w:rsid w:val="00897EC5"/>
    <w:rsid w:val="008A0086"/>
    <w:rsid w:val="008A0370"/>
    <w:rsid w:val="008A07FA"/>
    <w:rsid w:val="008A0B4D"/>
    <w:rsid w:val="008A0C74"/>
    <w:rsid w:val="008A13CE"/>
    <w:rsid w:val="008A18E2"/>
    <w:rsid w:val="008A1F08"/>
    <w:rsid w:val="008A24A8"/>
    <w:rsid w:val="008A271B"/>
    <w:rsid w:val="008A27B9"/>
    <w:rsid w:val="008A29A1"/>
    <w:rsid w:val="008A387E"/>
    <w:rsid w:val="008A5D24"/>
    <w:rsid w:val="008A65C6"/>
    <w:rsid w:val="008A7984"/>
    <w:rsid w:val="008B013E"/>
    <w:rsid w:val="008B0A48"/>
    <w:rsid w:val="008B1130"/>
    <w:rsid w:val="008B1333"/>
    <w:rsid w:val="008B1490"/>
    <w:rsid w:val="008B4169"/>
    <w:rsid w:val="008B4A0E"/>
    <w:rsid w:val="008B4F52"/>
    <w:rsid w:val="008B5050"/>
    <w:rsid w:val="008B6611"/>
    <w:rsid w:val="008B78F3"/>
    <w:rsid w:val="008B7DBC"/>
    <w:rsid w:val="008B7DC4"/>
    <w:rsid w:val="008C057D"/>
    <w:rsid w:val="008C1689"/>
    <w:rsid w:val="008C2611"/>
    <w:rsid w:val="008C2A85"/>
    <w:rsid w:val="008C4772"/>
    <w:rsid w:val="008C4AD3"/>
    <w:rsid w:val="008C4E54"/>
    <w:rsid w:val="008C506C"/>
    <w:rsid w:val="008C5090"/>
    <w:rsid w:val="008C558C"/>
    <w:rsid w:val="008C5C39"/>
    <w:rsid w:val="008C5E02"/>
    <w:rsid w:val="008C5FA4"/>
    <w:rsid w:val="008D05CB"/>
    <w:rsid w:val="008D0A6C"/>
    <w:rsid w:val="008D107D"/>
    <w:rsid w:val="008D1476"/>
    <w:rsid w:val="008D1AE6"/>
    <w:rsid w:val="008D2405"/>
    <w:rsid w:val="008D30EC"/>
    <w:rsid w:val="008D3A9E"/>
    <w:rsid w:val="008D426D"/>
    <w:rsid w:val="008D49F3"/>
    <w:rsid w:val="008D570D"/>
    <w:rsid w:val="008D5CAE"/>
    <w:rsid w:val="008D5FF1"/>
    <w:rsid w:val="008D7DD5"/>
    <w:rsid w:val="008D7E78"/>
    <w:rsid w:val="008E0EB3"/>
    <w:rsid w:val="008E1962"/>
    <w:rsid w:val="008E2A8C"/>
    <w:rsid w:val="008E2D7D"/>
    <w:rsid w:val="008E31D4"/>
    <w:rsid w:val="008E4332"/>
    <w:rsid w:val="008E437B"/>
    <w:rsid w:val="008E454B"/>
    <w:rsid w:val="008E47B7"/>
    <w:rsid w:val="008E5416"/>
    <w:rsid w:val="008E6088"/>
    <w:rsid w:val="008E760C"/>
    <w:rsid w:val="008E7EF3"/>
    <w:rsid w:val="008F02A1"/>
    <w:rsid w:val="008F0FA5"/>
    <w:rsid w:val="008F12BB"/>
    <w:rsid w:val="008F2F5F"/>
    <w:rsid w:val="008F3D63"/>
    <w:rsid w:val="008F42C5"/>
    <w:rsid w:val="008F5B95"/>
    <w:rsid w:val="008F6A93"/>
    <w:rsid w:val="008F6BD8"/>
    <w:rsid w:val="00901304"/>
    <w:rsid w:val="0090132D"/>
    <w:rsid w:val="00901341"/>
    <w:rsid w:val="00901B38"/>
    <w:rsid w:val="00901CEB"/>
    <w:rsid w:val="00901D69"/>
    <w:rsid w:val="00901DE5"/>
    <w:rsid w:val="00902C81"/>
    <w:rsid w:val="00904232"/>
    <w:rsid w:val="0090660D"/>
    <w:rsid w:val="00906A1F"/>
    <w:rsid w:val="009072A0"/>
    <w:rsid w:val="009078C9"/>
    <w:rsid w:val="00910969"/>
    <w:rsid w:val="00911E99"/>
    <w:rsid w:val="00911F16"/>
    <w:rsid w:val="0091428E"/>
    <w:rsid w:val="009147AF"/>
    <w:rsid w:val="00915614"/>
    <w:rsid w:val="00916897"/>
    <w:rsid w:val="00916B90"/>
    <w:rsid w:val="00916F34"/>
    <w:rsid w:val="00917510"/>
    <w:rsid w:val="00917D00"/>
    <w:rsid w:val="0092283B"/>
    <w:rsid w:val="00922A3A"/>
    <w:rsid w:val="00922D7D"/>
    <w:rsid w:val="0092307E"/>
    <w:rsid w:val="00923261"/>
    <w:rsid w:val="00923D5D"/>
    <w:rsid w:val="0092506B"/>
    <w:rsid w:val="0092549A"/>
    <w:rsid w:val="009255DF"/>
    <w:rsid w:val="00925CB7"/>
    <w:rsid w:val="00925D30"/>
    <w:rsid w:val="00926327"/>
    <w:rsid w:val="00926B25"/>
    <w:rsid w:val="00926BE3"/>
    <w:rsid w:val="00930028"/>
    <w:rsid w:val="00930192"/>
    <w:rsid w:val="00930E53"/>
    <w:rsid w:val="009323D9"/>
    <w:rsid w:val="00933230"/>
    <w:rsid w:val="00933368"/>
    <w:rsid w:val="00933475"/>
    <w:rsid w:val="00934FAA"/>
    <w:rsid w:val="009357B5"/>
    <w:rsid w:val="00935848"/>
    <w:rsid w:val="00935F48"/>
    <w:rsid w:val="00936CA6"/>
    <w:rsid w:val="00937020"/>
    <w:rsid w:val="0093758E"/>
    <w:rsid w:val="009376FB"/>
    <w:rsid w:val="0094027F"/>
    <w:rsid w:val="009405B7"/>
    <w:rsid w:val="00942873"/>
    <w:rsid w:val="00942957"/>
    <w:rsid w:val="00942AB6"/>
    <w:rsid w:val="0094358A"/>
    <w:rsid w:val="0094379B"/>
    <w:rsid w:val="00944B36"/>
    <w:rsid w:val="00945585"/>
    <w:rsid w:val="00945ABE"/>
    <w:rsid w:val="009461AB"/>
    <w:rsid w:val="009470F9"/>
    <w:rsid w:val="00947869"/>
    <w:rsid w:val="00947C34"/>
    <w:rsid w:val="00950E7A"/>
    <w:rsid w:val="00950FD6"/>
    <w:rsid w:val="0095133A"/>
    <w:rsid w:val="00952232"/>
    <w:rsid w:val="0095261E"/>
    <w:rsid w:val="009528D4"/>
    <w:rsid w:val="00952A3B"/>
    <w:rsid w:val="00952DDB"/>
    <w:rsid w:val="00952E04"/>
    <w:rsid w:val="009535B0"/>
    <w:rsid w:val="00953CEA"/>
    <w:rsid w:val="00953E1B"/>
    <w:rsid w:val="009556B9"/>
    <w:rsid w:val="00955B6E"/>
    <w:rsid w:val="0095618F"/>
    <w:rsid w:val="009564BD"/>
    <w:rsid w:val="009564C5"/>
    <w:rsid w:val="009570B2"/>
    <w:rsid w:val="00957501"/>
    <w:rsid w:val="00957904"/>
    <w:rsid w:val="00962127"/>
    <w:rsid w:val="00964BB8"/>
    <w:rsid w:val="00964F27"/>
    <w:rsid w:val="00965C37"/>
    <w:rsid w:val="009678A8"/>
    <w:rsid w:val="009701D2"/>
    <w:rsid w:val="0097210A"/>
    <w:rsid w:val="00972966"/>
    <w:rsid w:val="009731B6"/>
    <w:rsid w:val="00973CCC"/>
    <w:rsid w:val="00974E19"/>
    <w:rsid w:val="009771B8"/>
    <w:rsid w:val="00980139"/>
    <w:rsid w:val="00980D9A"/>
    <w:rsid w:val="009816B3"/>
    <w:rsid w:val="009822E3"/>
    <w:rsid w:val="009826C4"/>
    <w:rsid w:val="009840FA"/>
    <w:rsid w:val="00984949"/>
    <w:rsid w:val="0098520A"/>
    <w:rsid w:val="009852D4"/>
    <w:rsid w:val="009852E4"/>
    <w:rsid w:val="00985AD0"/>
    <w:rsid w:val="0098687B"/>
    <w:rsid w:val="00986B0C"/>
    <w:rsid w:val="00990176"/>
    <w:rsid w:val="00991A63"/>
    <w:rsid w:val="009924F5"/>
    <w:rsid w:val="00992C93"/>
    <w:rsid w:val="00994381"/>
    <w:rsid w:val="00994430"/>
    <w:rsid w:val="0099454F"/>
    <w:rsid w:val="009950B9"/>
    <w:rsid w:val="00995399"/>
    <w:rsid w:val="009959B0"/>
    <w:rsid w:val="00995A58"/>
    <w:rsid w:val="00995D0A"/>
    <w:rsid w:val="009963E8"/>
    <w:rsid w:val="00996401"/>
    <w:rsid w:val="00996688"/>
    <w:rsid w:val="00996702"/>
    <w:rsid w:val="00996A0D"/>
    <w:rsid w:val="00997126"/>
    <w:rsid w:val="009974D7"/>
    <w:rsid w:val="00997CB9"/>
    <w:rsid w:val="00997D18"/>
    <w:rsid w:val="00997F88"/>
    <w:rsid w:val="009A004B"/>
    <w:rsid w:val="009A0AF6"/>
    <w:rsid w:val="009A3E61"/>
    <w:rsid w:val="009A575D"/>
    <w:rsid w:val="009A5C4C"/>
    <w:rsid w:val="009A6264"/>
    <w:rsid w:val="009A6C93"/>
    <w:rsid w:val="009A6D47"/>
    <w:rsid w:val="009A6DE7"/>
    <w:rsid w:val="009A79B9"/>
    <w:rsid w:val="009B03E0"/>
    <w:rsid w:val="009B049A"/>
    <w:rsid w:val="009B0CE5"/>
    <w:rsid w:val="009B1A58"/>
    <w:rsid w:val="009B3564"/>
    <w:rsid w:val="009B3BF8"/>
    <w:rsid w:val="009B4566"/>
    <w:rsid w:val="009B4C2C"/>
    <w:rsid w:val="009B4E53"/>
    <w:rsid w:val="009B62B2"/>
    <w:rsid w:val="009B65C2"/>
    <w:rsid w:val="009B68D8"/>
    <w:rsid w:val="009B6C02"/>
    <w:rsid w:val="009B76D8"/>
    <w:rsid w:val="009C0999"/>
    <w:rsid w:val="009C0ACE"/>
    <w:rsid w:val="009C1772"/>
    <w:rsid w:val="009C17A8"/>
    <w:rsid w:val="009C1817"/>
    <w:rsid w:val="009C1C07"/>
    <w:rsid w:val="009C21A8"/>
    <w:rsid w:val="009C2D28"/>
    <w:rsid w:val="009C42AB"/>
    <w:rsid w:val="009C4397"/>
    <w:rsid w:val="009C47EE"/>
    <w:rsid w:val="009C4D5B"/>
    <w:rsid w:val="009C6506"/>
    <w:rsid w:val="009C6A7A"/>
    <w:rsid w:val="009C78B8"/>
    <w:rsid w:val="009C7936"/>
    <w:rsid w:val="009C7AA6"/>
    <w:rsid w:val="009D1621"/>
    <w:rsid w:val="009D26DB"/>
    <w:rsid w:val="009D276B"/>
    <w:rsid w:val="009D32E4"/>
    <w:rsid w:val="009D452E"/>
    <w:rsid w:val="009D4871"/>
    <w:rsid w:val="009D48A3"/>
    <w:rsid w:val="009D4D93"/>
    <w:rsid w:val="009D510E"/>
    <w:rsid w:val="009D5307"/>
    <w:rsid w:val="009D534A"/>
    <w:rsid w:val="009D5813"/>
    <w:rsid w:val="009D5CF0"/>
    <w:rsid w:val="009D6F26"/>
    <w:rsid w:val="009E1534"/>
    <w:rsid w:val="009E1626"/>
    <w:rsid w:val="009E25A5"/>
    <w:rsid w:val="009E3F92"/>
    <w:rsid w:val="009E4937"/>
    <w:rsid w:val="009E5B78"/>
    <w:rsid w:val="009E636F"/>
    <w:rsid w:val="009F20EB"/>
    <w:rsid w:val="009F2819"/>
    <w:rsid w:val="009F3415"/>
    <w:rsid w:val="009F3F08"/>
    <w:rsid w:val="009F4CF5"/>
    <w:rsid w:val="009F5886"/>
    <w:rsid w:val="009F68C7"/>
    <w:rsid w:val="009F7969"/>
    <w:rsid w:val="009F7DA9"/>
    <w:rsid w:val="00A0053F"/>
    <w:rsid w:val="00A008B1"/>
    <w:rsid w:val="00A00CEE"/>
    <w:rsid w:val="00A015BB"/>
    <w:rsid w:val="00A01AD6"/>
    <w:rsid w:val="00A01DBA"/>
    <w:rsid w:val="00A02534"/>
    <w:rsid w:val="00A02C0E"/>
    <w:rsid w:val="00A02D48"/>
    <w:rsid w:val="00A0307F"/>
    <w:rsid w:val="00A03200"/>
    <w:rsid w:val="00A05689"/>
    <w:rsid w:val="00A05839"/>
    <w:rsid w:val="00A06D12"/>
    <w:rsid w:val="00A07FBB"/>
    <w:rsid w:val="00A105E5"/>
    <w:rsid w:val="00A110BB"/>
    <w:rsid w:val="00A1396A"/>
    <w:rsid w:val="00A13E4E"/>
    <w:rsid w:val="00A14C62"/>
    <w:rsid w:val="00A15EFF"/>
    <w:rsid w:val="00A16ED9"/>
    <w:rsid w:val="00A2008F"/>
    <w:rsid w:val="00A20E64"/>
    <w:rsid w:val="00A21C3C"/>
    <w:rsid w:val="00A2319D"/>
    <w:rsid w:val="00A2337D"/>
    <w:rsid w:val="00A234E7"/>
    <w:rsid w:val="00A23DDF"/>
    <w:rsid w:val="00A24E28"/>
    <w:rsid w:val="00A2512A"/>
    <w:rsid w:val="00A2534B"/>
    <w:rsid w:val="00A25AAB"/>
    <w:rsid w:val="00A273CF"/>
    <w:rsid w:val="00A27505"/>
    <w:rsid w:val="00A277C4"/>
    <w:rsid w:val="00A3065C"/>
    <w:rsid w:val="00A3078C"/>
    <w:rsid w:val="00A313B3"/>
    <w:rsid w:val="00A319C5"/>
    <w:rsid w:val="00A31CB6"/>
    <w:rsid w:val="00A31E57"/>
    <w:rsid w:val="00A31EA2"/>
    <w:rsid w:val="00A323F6"/>
    <w:rsid w:val="00A32CF8"/>
    <w:rsid w:val="00A33001"/>
    <w:rsid w:val="00A3380D"/>
    <w:rsid w:val="00A33910"/>
    <w:rsid w:val="00A339F2"/>
    <w:rsid w:val="00A341E5"/>
    <w:rsid w:val="00A3620D"/>
    <w:rsid w:val="00A3623B"/>
    <w:rsid w:val="00A37781"/>
    <w:rsid w:val="00A378D4"/>
    <w:rsid w:val="00A37DFF"/>
    <w:rsid w:val="00A41637"/>
    <w:rsid w:val="00A42A22"/>
    <w:rsid w:val="00A436BA"/>
    <w:rsid w:val="00A43B05"/>
    <w:rsid w:val="00A458B7"/>
    <w:rsid w:val="00A461E6"/>
    <w:rsid w:val="00A476A0"/>
    <w:rsid w:val="00A47E18"/>
    <w:rsid w:val="00A503DE"/>
    <w:rsid w:val="00A50684"/>
    <w:rsid w:val="00A5084C"/>
    <w:rsid w:val="00A509A9"/>
    <w:rsid w:val="00A50CA5"/>
    <w:rsid w:val="00A50CC9"/>
    <w:rsid w:val="00A51671"/>
    <w:rsid w:val="00A5176E"/>
    <w:rsid w:val="00A5543F"/>
    <w:rsid w:val="00A56633"/>
    <w:rsid w:val="00A566E2"/>
    <w:rsid w:val="00A5692C"/>
    <w:rsid w:val="00A56A77"/>
    <w:rsid w:val="00A56DBE"/>
    <w:rsid w:val="00A60A69"/>
    <w:rsid w:val="00A61903"/>
    <w:rsid w:val="00A62627"/>
    <w:rsid w:val="00A627B5"/>
    <w:rsid w:val="00A62C79"/>
    <w:rsid w:val="00A63137"/>
    <w:rsid w:val="00A637E9"/>
    <w:rsid w:val="00A656E3"/>
    <w:rsid w:val="00A65AA6"/>
    <w:rsid w:val="00A66169"/>
    <w:rsid w:val="00A6724B"/>
    <w:rsid w:val="00A70611"/>
    <w:rsid w:val="00A707B1"/>
    <w:rsid w:val="00A7244D"/>
    <w:rsid w:val="00A72A04"/>
    <w:rsid w:val="00A73440"/>
    <w:rsid w:val="00A743C3"/>
    <w:rsid w:val="00A74421"/>
    <w:rsid w:val="00A74602"/>
    <w:rsid w:val="00A74B2E"/>
    <w:rsid w:val="00A74E6B"/>
    <w:rsid w:val="00A75364"/>
    <w:rsid w:val="00A75562"/>
    <w:rsid w:val="00A7595D"/>
    <w:rsid w:val="00A762B0"/>
    <w:rsid w:val="00A76BD2"/>
    <w:rsid w:val="00A770CF"/>
    <w:rsid w:val="00A77E49"/>
    <w:rsid w:val="00A807AD"/>
    <w:rsid w:val="00A82285"/>
    <w:rsid w:val="00A83837"/>
    <w:rsid w:val="00A83F36"/>
    <w:rsid w:val="00A84547"/>
    <w:rsid w:val="00A85467"/>
    <w:rsid w:val="00A8597F"/>
    <w:rsid w:val="00A85FA9"/>
    <w:rsid w:val="00A86FEA"/>
    <w:rsid w:val="00A87AD6"/>
    <w:rsid w:val="00A901B3"/>
    <w:rsid w:val="00A908AA"/>
    <w:rsid w:val="00A90F24"/>
    <w:rsid w:val="00A90FF6"/>
    <w:rsid w:val="00A9156A"/>
    <w:rsid w:val="00A92205"/>
    <w:rsid w:val="00A9265F"/>
    <w:rsid w:val="00A92849"/>
    <w:rsid w:val="00A92910"/>
    <w:rsid w:val="00A94159"/>
    <w:rsid w:val="00A94251"/>
    <w:rsid w:val="00A942B4"/>
    <w:rsid w:val="00A9437D"/>
    <w:rsid w:val="00A94740"/>
    <w:rsid w:val="00A94757"/>
    <w:rsid w:val="00A959D3"/>
    <w:rsid w:val="00A95C0C"/>
    <w:rsid w:val="00A96D61"/>
    <w:rsid w:val="00A96DED"/>
    <w:rsid w:val="00AA0200"/>
    <w:rsid w:val="00AA07EE"/>
    <w:rsid w:val="00AA0D64"/>
    <w:rsid w:val="00AA23AB"/>
    <w:rsid w:val="00AA2EFC"/>
    <w:rsid w:val="00AA37D4"/>
    <w:rsid w:val="00AA3A14"/>
    <w:rsid w:val="00AA3B99"/>
    <w:rsid w:val="00AA4029"/>
    <w:rsid w:val="00AA4BF5"/>
    <w:rsid w:val="00AA5641"/>
    <w:rsid w:val="00AA599C"/>
    <w:rsid w:val="00AA5B42"/>
    <w:rsid w:val="00AA69D8"/>
    <w:rsid w:val="00AB09EA"/>
    <w:rsid w:val="00AB13E2"/>
    <w:rsid w:val="00AB20D0"/>
    <w:rsid w:val="00AB22A5"/>
    <w:rsid w:val="00AB28C9"/>
    <w:rsid w:val="00AB2B46"/>
    <w:rsid w:val="00AB2DA7"/>
    <w:rsid w:val="00AB3B60"/>
    <w:rsid w:val="00AB40C9"/>
    <w:rsid w:val="00AB5D85"/>
    <w:rsid w:val="00AB7070"/>
    <w:rsid w:val="00AC08E6"/>
    <w:rsid w:val="00AC22B5"/>
    <w:rsid w:val="00AC24C1"/>
    <w:rsid w:val="00AC2989"/>
    <w:rsid w:val="00AC2B8A"/>
    <w:rsid w:val="00AC33C8"/>
    <w:rsid w:val="00AC3AD9"/>
    <w:rsid w:val="00AC4222"/>
    <w:rsid w:val="00AC4350"/>
    <w:rsid w:val="00AC5ACC"/>
    <w:rsid w:val="00AC6E63"/>
    <w:rsid w:val="00AD0C09"/>
    <w:rsid w:val="00AD0DA6"/>
    <w:rsid w:val="00AD1305"/>
    <w:rsid w:val="00AD1725"/>
    <w:rsid w:val="00AD21DE"/>
    <w:rsid w:val="00AD2B27"/>
    <w:rsid w:val="00AD3BFB"/>
    <w:rsid w:val="00AD3C1E"/>
    <w:rsid w:val="00AD586E"/>
    <w:rsid w:val="00AD65CA"/>
    <w:rsid w:val="00AD6A10"/>
    <w:rsid w:val="00AD6E54"/>
    <w:rsid w:val="00AD6E98"/>
    <w:rsid w:val="00AD768A"/>
    <w:rsid w:val="00AD7976"/>
    <w:rsid w:val="00AD7FD7"/>
    <w:rsid w:val="00AE0227"/>
    <w:rsid w:val="00AE18BE"/>
    <w:rsid w:val="00AE21B7"/>
    <w:rsid w:val="00AE2478"/>
    <w:rsid w:val="00AE2F45"/>
    <w:rsid w:val="00AE3895"/>
    <w:rsid w:val="00AE3DCC"/>
    <w:rsid w:val="00AE455C"/>
    <w:rsid w:val="00AE53A4"/>
    <w:rsid w:val="00AE54E3"/>
    <w:rsid w:val="00AE634B"/>
    <w:rsid w:val="00AE7207"/>
    <w:rsid w:val="00AE74A3"/>
    <w:rsid w:val="00AE7543"/>
    <w:rsid w:val="00AE7DA2"/>
    <w:rsid w:val="00AF0850"/>
    <w:rsid w:val="00AF1F66"/>
    <w:rsid w:val="00AF273A"/>
    <w:rsid w:val="00AF40D3"/>
    <w:rsid w:val="00AF4811"/>
    <w:rsid w:val="00AF4F24"/>
    <w:rsid w:val="00AF5071"/>
    <w:rsid w:val="00AF71ED"/>
    <w:rsid w:val="00AF7569"/>
    <w:rsid w:val="00B0053C"/>
    <w:rsid w:val="00B00EA6"/>
    <w:rsid w:val="00B01648"/>
    <w:rsid w:val="00B01F89"/>
    <w:rsid w:val="00B020BD"/>
    <w:rsid w:val="00B027B6"/>
    <w:rsid w:val="00B02ED1"/>
    <w:rsid w:val="00B032A1"/>
    <w:rsid w:val="00B034D2"/>
    <w:rsid w:val="00B03A68"/>
    <w:rsid w:val="00B04C5A"/>
    <w:rsid w:val="00B051D5"/>
    <w:rsid w:val="00B05C05"/>
    <w:rsid w:val="00B063F8"/>
    <w:rsid w:val="00B06D39"/>
    <w:rsid w:val="00B12D8F"/>
    <w:rsid w:val="00B1372C"/>
    <w:rsid w:val="00B14032"/>
    <w:rsid w:val="00B14581"/>
    <w:rsid w:val="00B151A5"/>
    <w:rsid w:val="00B15280"/>
    <w:rsid w:val="00B15CEB"/>
    <w:rsid w:val="00B174AE"/>
    <w:rsid w:val="00B17523"/>
    <w:rsid w:val="00B206A6"/>
    <w:rsid w:val="00B21003"/>
    <w:rsid w:val="00B21295"/>
    <w:rsid w:val="00B22AE5"/>
    <w:rsid w:val="00B238E5"/>
    <w:rsid w:val="00B23F5E"/>
    <w:rsid w:val="00B245F9"/>
    <w:rsid w:val="00B251BA"/>
    <w:rsid w:val="00B2578F"/>
    <w:rsid w:val="00B258DC"/>
    <w:rsid w:val="00B26BC1"/>
    <w:rsid w:val="00B27979"/>
    <w:rsid w:val="00B27C39"/>
    <w:rsid w:val="00B30117"/>
    <w:rsid w:val="00B31022"/>
    <w:rsid w:val="00B3187A"/>
    <w:rsid w:val="00B31E11"/>
    <w:rsid w:val="00B3266D"/>
    <w:rsid w:val="00B32719"/>
    <w:rsid w:val="00B33A53"/>
    <w:rsid w:val="00B345AF"/>
    <w:rsid w:val="00B34F0E"/>
    <w:rsid w:val="00B35626"/>
    <w:rsid w:val="00B3576F"/>
    <w:rsid w:val="00B35956"/>
    <w:rsid w:val="00B35CA6"/>
    <w:rsid w:val="00B36997"/>
    <w:rsid w:val="00B36FDA"/>
    <w:rsid w:val="00B378E5"/>
    <w:rsid w:val="00B406E0"/>
    <w:rsid w:val="00B40D84"/>
    <w:rsid w:val="00B40D93"/>
    <w:rsid w:val="00B40DDC"/>
    <w:rsid w:val="00B40E4C"/>
    <w:rsid w:val="00B40FAB"/>
    <w:rsid w:val="00B42BCE"/>
    <w:rsid w:val="00B4341F"/>
    <w:rsid w:val="00B440E5"/>
    <w:rsid w:val="00B458B7"/>
    <w:rsid w:val="00B45C85"/>
    <w:rsid w:val="00B464F5"/>
    <w:rsid w:val="00B46A55"/>
    <w:rsid w:val="00B46C97"/>
    <w:rsid w:val="00B47D25"/>
    <w:rsid w:val="00B50C0A"/>
    <w:rsid w:val="00B5111F"/>
    <w:rsid w:val="00B51228"/>
    <w:rsid w:val="00B52E85"/>
    <w:rsid w:val="00B536BE"/>
    <w:rsid w:val="00B53DC2"/>
    <w:rsid w:val="00B53E0D"/>
    <w:rsid w:val="00B54577"/>
    <w:rsid w:val="00B54F94"/>
    <w:rsid w:val="00B6031A"/>
    <w:rsid w:val="00B612C5"/>
    <w:rsid w:val="00B61CFE"/>
    <w:rsid w:val="00B61EF4"/>
    <w:rsid w:val="00B629D4"/>
    <w:rsid w:val="00B63C5C"/>
    <w:rsid w:val="00B64082"/>
    <w:rsid w:val="00B64FF0"/>
    <w:rsid w:val="00B657F6"/>
    <w:rsid w:val="00B671B5"/>
    <w:rsid w:val="00B67E6D"/>
    <w:rsid w:val="00B701E8"/>
    <w:rsid w:val="00B70240"/>
    <w:rsid w:val="00B71E14"/>
    <w:rsid w:val="00B71F3B"/>
    <w:rsid w:val="00B72456"/>
    <w:rsid w:val="00B72B26"/>
    <w:rsid w:val="00B7448E"/>
    <w:rsid w:val="00B746EA"/>
    <w:rsid w:val="00B74D98"/>
    <w:rsid w:val="00B7520E"/>
    <w:rsid w:val="00B7556F"/>
    <w:rsid w:val="00B7568B"/>
    <w:rsid w:val="00B7739C"/>
    <w:rsid w:val="00B81719"/>
    <w:rsid w:val="00B819B7"/>
    <w:rsid w:val="00B819EB"/>
    <w:rsid w:val="00B81D46"/>
    <w:rsid w:val="00B8245B"/>
    <w:rsid w:val="00B833AE"/>
    <w:rsid w:val="00B85E9B"/>
    <w:rsid w:val="00B865E8"/>
    <w:rsid w:val="00B86A96"/>
    <w:rsid w:val="00B87518"/>
    <w:rsid w:val="00B905D4"/>
    <w:rsid w:val="00B915EF"/>
    <w:rsid w:val="00B9237D"/>
    <w:rsid w:val="00B92971"/>
    <w:rsid w:val="00B93BCB"/>
    <w:rsid w:val="00B94B35"/>
    <w:rsid w:val="00B9704B"/>
    <w:rsid w:val="00B97A05"/>
    <w:rsid w:val="00B97DA4"/>
    <w:rsid w:val="00BA06E1"/>
    <w:rsid w:val="00BA15B3"/>
    <w:rsid w:val="00BA1AD0"/>
    <w:rsid w:val="00BA3935"/>
    <w:rsid w:val="00BA4425"/>
    <w:rsid w:val="00BA6096"/>
    <w:rsid w:val="00BA64BE"/>
    <w:rsid w:val="00BA6C0C"/>
    <w:rsid w:val="00BA7454"/>
    <w:rsid w:val="00BA7BAE"/>
    <w:rsid w:val="00BB03DA"/>
    <w:rsid w:val="00BB19EF"/>
    <w:rsid w:val="00BB1EA0"/>
    <w:rsid w:val="00BB2CF2"/>
    <w:rsid w:val="00BB2D59"/>
    <w:rsid w:val="00BB3984"/>
    <w:rsid w:val="00BB3BB6"/>
    <w:rsid w:val="00BB4227"/>
    <w:rsid w:val="00BB444A"/>
    <w:rsid w:val="00BB663B"/>
    <w:rsid w:val="00BB7820"/>
    <w:rsid w:val="00BC045D"/>
    <w:rsid w:val="00BC1072"/>
    <w:rsid w:val="00BC122A"/>
    <w:rsid w:val="00BC1CCA"/>
    <w:rsid w:val="00BC2128"/>
    <w:rsid w:val="00BC2720"/>
    <w:rsid w:val="00BC2E29"/>
    <w:rsid w:val="00BC318C"/>
    <w:rsid w:val="00BC34B1"/>
    <w:rsid w:val="00BC4D0C"/>
    <w:rsid w:val="00BC4D36"/>
    <w:rsid w:val="00BC5062"/>
    <w:rsid w:val="00BC59FA"/>
    <w:rsid w:val="00BC5AC5"/>
    <w:rsid w:val="00BC690F"/>
    <w:rsid w:val="00BC6A01"/>
    <w:rsid w:val="00BC6D5C"/>
    <w:rsid w:val="00BD1828"/>
    <w:rsid w:val="00BD40F5"/>
    <w:rsid w:val="00BD6513"/>
    <w:rsid w:val="00BD660A"/>
    <w:rsid w:val="00BD6B2D"/>
    <w:rsid w:val="00BD7C06"/>
    <w:rsid w:val="00BD7E34"/>
    <w:rsid w:val="00BE014A"/>
    <w:rsid w:val="00BE02F3"/>
    <w:rsid w:val="00BE12F4"/>
    <w:rsid w:val="00BE2CB9"/>
    <w:rsid w:val="00BE3CAF"/>
    <w:rsid w:val="00BE49B2"/>
    <w:rsid w:val="00BE4AB5"/>
    <w:rsid w:val="00BE62C2"/>
    <w:rsid w:val="00BE6598"/>
    <w:rsid w:val="00BE65C2"/>
    <w:rsid w:val="00BE7824"/>
    <w:rsid w:val="00BE7AB3"/>
    <w:rsid w:val="00BF19E6"/>
    <w:rsid w:val="00BF1F26"/>
    <w:rsid w:val="00BF24D3"/>
    <w:rsid w:val="00BF2A6C"/>
    <w:rsid w:val="00BF4470"/>
    <w:rsid w:val="00BF471E"/>
    <w:rsid w:val="00BF4AF0"/>
    <w:rsid w:val="00BF4C9A"/>
    <w:rsid w:val="00BF7351"/>
    <w:rsid w:val="00BF75B2"/>
    <w:rsid w:val="00C01246"/>
    <w:rsid w:val="00C01376"/>
    <w:rsid w:val="00C02917"/>
    <w:rsid w:val="00C02CC6"/>
    <w:rsid w:val="00C03B72"/>
    <w:rsid w:val="00C04E21"/>
    <w:rsid w:val="00C04F6A"/>
    <w:rsid w:val="00C05648"/>
    <w:rsid w:val="00C05AA0"/>
    <w:rsid w:val="00C06322"/>
    <w:rsid w:val="00C067A8"/>
    <w:rsid w:val="00C06855"/>
    <w:rsid w:val="00C07A96"/>
    <w:rsid w:val="00C10858"/>
    <w:rsid w:val="00C12766"/>
    <w:rsid w:val="00C13F8E"/>
    <w:rsid w:val="00C140BE"/>
    <w:rsid w:val="00C15259"/>
    <w:rsid w:val="00C15FD8"/>
    <w:rsid w:val="00C16661"/>
    <w:rsid w:val="00C17A11"/>
    <w:rsid w:val="00C20249"/>
    <w:rsid w:val="00C20781"/>
    <w:rsid w:val="00C20F26"/>
    <w:rsid w:val="00C21432"/>
    <w:rsid w:val="00C223D0"/>
    <w:rsid w:val="00C2315F"/>
    <w:rsid w:val="00C23F3F"/>
    <w:rsid w:val="00C2467B"/>
    <w:rsid w:val="00C26504"/>
    <w:rsid w:val="00C26614"/>
    <w:rsid w:val="00C2688A"/>
    <w:rsid w:val="00C27E8F"/>
    <w:rsid w:val="00C314DE"/>
    <w:rsid w:val="00C31985"/>
    <w:rsid w:val="00C32367"/>
    <w:rsid w:val="00C32C88"/>
    <w:rsid w:val="00C32F3E"/>
    <w:rsid w:val="00C33B19"/>
    <w:rsid w:val="00C3469C"/>
    <w:rsid w:val="00C35019"/>
    <w:rsid w:val="00C35928"/>
    <w:rsid w:val="00C35A16"/>
    <w:rsid w:val="00C35F0A"/>
    <w:rsid w:val="00C36550"/>
    <w:rsid w:val="00C365CF"/>
    <w:rsid w:val="00C36E0F"/>
    <w:rsid w:val="00C36F1A"/>
    <w:rsid w:val="00C36F6E"/>
    <w:rsid w:val="00C3771F"/>
    <w:rsid w:val="00C37CF5"/>
    <w:rsid w:val="00C4096D"/>
    <w:rsid w:val="00C4128A"/>
    <w:rsid w:val="00C41DFF"/>
    <w:rsid w:val="00C4393E"/>
    <w:rsid w:val="00C44AF5"/>
    <w:rsid w:val="00C457A3"/>
    <w:rsid w:val="00C4588A"/>
    <w:rsid w:val="00C45D89"/>
    <w:rsid w:val="00C45E4E"/>
    <w:rsid w:val="00C46274"/>
    <w:rsid w:val="00C46C5F"/>
    <w:rsid w:val="00C474F4"/>
    <w:rsid w:val="00C475EA"/>
    <w:rsid w:val="00C51A4D"/>
    <w:rsid w:val="00C52770"/>
    <w:rsid w:val="00C53EE2"/>
    <w:rsid w:val="00C54CF3"/>
    <w:rsid w:val="00C54DA8"/>
    <w:rsid w:val="00C551A8"/>
    <w:rsid w:val="00C55702"/>
    <w:rsid w:val="00C5596E"/>
    <w:rsid w:val="00C575F7"/>
    <w:rsid w:val="00C57631"/>
    <w:rsid w:val="00C57658"/>
    <w:rsid w:val="00C57D7A"/>
    <w:rsid w:val="00C600B4"/>
    <w:rsid w:val="00C60497"/>
    <w:rsid w:val="00C60B3D"/>
    <w:rsid w:val="00C6159F"/>
    <w:rsid w:val="00C61E5B"/>
    <w:rsid w:val="00C637DB"/>
    <w:rsid w:val="00C6475D"/>
    <w:rsid w:val="00C64EB2"/>
    <w:rsid w:val="00C64F31"/>
    <w:rsid w:val="00C65DAE"/>
    <w:rsid w:val="00C66925"/>
    <w:rsid w:val="00C67185"/>
    <w:rsid w:val="00C6721A"/>
    <w:rsid w:val="00C70920"/>
    <w:rsid w:val="00C70E22"/>
    <w:rsid w:val="00C71FEF"/>
    <w:rsid w:val="00C73765"/>
    <w:rsid w:val="00C73FC3"/>
    <w:rsid w:val="00C76EA0"/>
    <w:rsid w:val="00C770AB"/>
    <w:rsid w:val="00C7730A"/>
    <w:rsid w:val="00C80268"/>
    <w:rsid w:val="00C82917"/>
    <w:rsid w:val="00C82939"/>
    <w:rsid w:val="00C82D73"/>
    <w:rsid w:val="00C82FB6"/>
    <w:rsid w:val="00C83C11"/>
    <w:rsid w:val="00C840A5"/>
    <w:rsid w:val="00C844F6"/>
    <w:rsid w:val="00C85754"/>
    <w:rsid w:val="00C86CD5"/>
    <w:rsid w:val="00C8753D"/>
    <w:rsid w:val="00C90031"/>
    <w:rsid w:val="00C9028C"/>
    <w:rsid w:val="00C90593"/>
    <w:rsid w:val="00C909D8"/>
    <w:rsid w:val="00C909E7"/>
    <w:rsid w:val="00C9167C"/>
    <w:rsid w:val="00C91959"/>
    <w:rsid w:val="00C919FA"/>
    <w:rsid w:val="00C91F94"/>
    <w:rsid w:val="00C92B10"/>
    <w:rsid w:val="00C92BBB"/>
    <w:rsid w:val="00C92BFD"/>
    <w:rsid w:val="00C92C41"/>
    <w:rsid w:val="00C9307F"/>
    <w:rsid w:val="00C93277"/>
    <w:rsid w:val="00C93D22"/>
    <w:rsid w:val="00C945B7"/>
    <w:rsid w:val="00C948AD"/>
    <w:rsid w:val="00C9540A"/>
    <w:rsid w:val="00C96ADD"/>
    <w:rsid w:val="00C97BDD"/>
    <w:rsid w:val="00C97C80"/>
    <w:rsid w:val="00CA0A4F"/>
    <w:rsid w:val="00CA1197"/>
    <w:rsid w:val="00CA488C"/>
    <w:rsid w:val="00CA62BB"/>
    <w:rsid w:val="00CA6944"/>
    <w:rsid w:val="00CA6D8E"/>
    <w:rsid w:val="00CA766C"/>
    <w:rsid w:val="00CA7BD9"/>
    <w:rsid w:val="00CB00D7"/>
    <w:rsid w:val="00CB089B"/>
    <w:rsid w:val="00CB0A5A"/>
    <w:rsid w:val="00CB2E58"/>
    <w:rsid w:val="00CB3819"/>
    <w:rsid w:val="00CB4021"/>
    <w:rsid w:val="00CB4A2C"/>
    <w:rsid w:val="00CB6982"/>
    <w:rsid w:val="00CB732A"/>
    <w:rsid w:val="00CB7E75"/>
    <w:rsid w:val="00CC03A7"/>
    <w:rsid w:val="00CC05F8"/>
    <w:rsid w:val="00CC1E61"/>
    <w:rsid w:val="00CC2277"/>
    <w:rsid w:val="00CC32EE"/>
    <w:rsid w:val="00CC38B5"/>
    <w:rsid w:val="00CC3D90"/>
    <w:rsid w:val="00CC418C"/>
    <w:rsid w:val="00CC552D"/>
    <w:rsid w:val="00CC5CAE"/>
    <w:rsid w:val="00CC7A07"/>
    <w:rsid w:val="00CC7CFC"/>
    <w:rsid w:val="00CD001B"/>
    <w:rsid w:val="00CD0128"/>
    <w:rsid w:val="00CD030A"/>
    <w:rsid w:val="00CD1169"/>
    <w:rsid w:val="00CD47B1"/>
    <w:rsid w:val="00CD63FC"/>
    <w:rsid w:val="00CD6586"/>
    <w:rsid w:val="00CD6C5F"/>
    <w:rsid w:val="00CD755A"/>
    <w:rsid w:val="00CD77F2"/>
    <w:rsid w:val="00CE1268"/>
    <w:rsid w:val="00CE1B3F"/>
    <w:rsid w:val="00CE1FB3"/>
    <w:rsid w:val="00CE2B86"/>
    <w:rsid w:val="00CE3163"/>
    <w:rsid w:val="00CE36E3"/>
    <w:rsid w:val="00CE392A"/>
    <w:rsid w:val="00CE436D"/>
    <w:rsid w:val="00CE4893"/>
    <w:rsid w:val="00CE4A64"/>
    <w:rsid w:val="00CE5103"/>
    <w:rsid w:val="00CE5212"/>
    <w:rsid w:val="00CE6151"/>
    <w:rsid w:val="00CE6869"/>
    <w:rsid w:val="00CE75B6"/>
    <w:rsid w:val="00CF08BE"/>
    <w:rsid w:val="00CF1375"/>
    <w:rsid w:val="00CF1D0F"/>
    <w:rsid w:val="00CF2BC8"/>
    <w:rsid w:val="00CF2D01"/>
    <w:rsid w:val="00CF2EAA"/>
    <w:rsid w:val="00CF3026"/>
    <w:rsid w:val="00CF3077"/>
    <w:rsid w:val="00CF3687"/>
    <w:rsid w:val="00CF56EB"/>
    <w:rsid w:val="00CF63EA"/>
    <w:rsid w:val="00CF641E"/>
    <w:rsid w:val="00CF7968"/>
    <w:rsid w:val="00CF7B6E"/>
    <w:rsid w:val="00D00400"/>
    <w:rsid w:val="00D02D97"/>
    <w:rsid w:val="00D0301C"/>
    <w:rsid w:val="00D033EE"/>
    <w:rsid w:val="00D034BF"/>
    <w:rsid w:val="00D035B5"/>
    <w:rsid w:val="00D0654F"/>
    <w:rsid w:val="00D069BE"/>
    <w:rsid w:val="00D06A06"/>
    <w:rsid w:val="00D075EE"/>
    <w:rsid w:val="00D129BE"/>
    <w:rsid w:val="00D12B0D"/>
    <w:rsid w:val="00D1314F"/>
    <w:rsid w:val="00D1348A"/>
    <w:rsid w:val="00D14712"/>
    <w:rsid w:val="00D14789"/>
    <w:rsid w:val="00D14AC0"/>
    <w:rsid w:val="00D14EE9"/>
    <w:rsid w:val="00D1550D"/>
    <w:rsid w:val="00D15B67"/>
    <w:rsid w:val="00D1688A"/>
    <w:rsid w:val="00D17438"/>
    <w:rsid w:val="00D17584"/>
    <w:rsid w:val="00D17835"/>
    <w:rsid w:val="00D22209"/>
    <w:rsid w:val="00D2313D"/>
    <w:rsid w:val="00D23368"/>
    <w:rsid w:val="00D25EF7"/>
    <w:rsid w:val="00D267AB"/>
    <w:rsid w:val="00D26886"/>
    <w:rsid w:val="00D27168"/>
    <w:rsid w:val="00D2739D"/>
    <w:rsid w:val="00D300AC"/>
    <w:rsid w:val="00D32E10"/>
    <w:rsid w:val="00D331AF"/>
    <w:rsid w:val="00D33395"/>
    <w:rsid w:val="00D3548C"/>
    <w:rsid w:val="00D366CA"/>
    <w:rsid w:val="00D3689C"/>
    <w:rsid w:val="00D37D0D"/>
    <w:rsid w:val="00D419B0"/>
    <w:rsid w:val="00D41D86"/>
    <w:rsid w:val="00D42347"/>
    <w:rsid w:val="00D42A2F"/>
    <w:rsid w:val="00D42B9B"/>
    <w:rsid w:val="00D4311D"/>
    <w:rsid w:val="00D44A32"/>
    <w:rsid w:val="00D45208"/>
    <w:rsid w:val="00D4603B"/>
    <w:rsid w:val="00D47079"/>
    <w:rsid w:val="00D505DD"/>
    <w:rsid w:val="00D50818"/>
    <w:rsid w:val="00D52435"/>
    <w:rsid w:val="00D52ECD"/>
    <w:rsid w:val="00D548EC"/>
    <w:rsid w:val="00D554ED"/>
    <w:rsid w:val="00D561AD"/>
    <w:rsid w:val="00D603EA"/>
    <w:rsid w:val="00D60429"/>
    <w:rsid w:val="00D61298"/>
    <w:rsid w:val="00D61E08"/>
    <w:rsid w:val="00D62019"/>
    <w:rsid w:val="00D62449"/>
    <w:rsid w:val="00D62592"/>
    <w:rsid w:val="00D62BC1"/>
    <w:rsid w:val="00D6363B"/>
    <w:rsid w:val="00D64A38"/>
    <w:rsid w:val="00D655BD"/>
    <w:rsid w:val="00D65DE5"/>
    <w:rsid w:val="00D66CEB"/>
    <w:rsid w:val="00D66DD4"/>
    <w:rsid w:val="00D71DC6"/>
    <w:rsid w:val="00D71FCB"/>
    <w:rsid w:val="00D72B36"/>
    <w:rsid w:val="00D72D0F"/>
    <w:rsid w:val="00D733E1"/>
    <w:rsid w:val="00D744B3"/>
    <w:rsid w:val="00D74657"/>
    <w:rsid w:val="00D74EA3"/>
    <w:rsid w:val="00D7626F"/>
    <w:rsid w:val="00D76A2A"/>
    <w:rsid w:val="00D77A0B"/>
    <w:rsid w:val="00D81FD0"/>
    <w:rsid w:val="00D82613"/>
    <w:rsid w:val="00D84A55"/>
    <w:rsid w:val="00D84EAD"/>
    <w:rsid w:val="00D84FC3"/>
    <w:rsid w:val="00D85CF3"/>
    <w:rsid w:val="00D8651F"/>
    <w:rsid w:val="00D86BE8"/>
    <w:rsid w:val="00D86D3A"/>
    <w:rsid w:val="00D87047"/>
    <w:rsid w:val="00D87686"/>
    <w:rsid w:val="00D9001A"/>
    <w:rsid w:val="00D91669"/>
    <w:rsid w:val="00D92217"/>
    <w:rsid w:val="00D92CEF"/>
    <w:rsid w:val="00D92EA9"/>
    <w:rsid w:val="00D9492E"/>
    <w:rsid w:val="00D94CC9"/>
    <w:rsid w:val="00D94E60"/>
    <w:rsid w:val="00D95101"/>
    <w:rsid w:val="00D9510C"/>
    <w:rsid w:val="00DA1A1F"/>
    <w:rsid w:val="00DA1D6E"/>
    <w:rsid w:val="00DA3CD7"/>
    <w:rsid w:val="00DA3F59"/>
    <w:rsid w:val="00DA4E52"/>
    <w:rsid w:val="00DA53FE"/>
    <w:rsid w:val="00DA5598"/>
    <w:rsid w:val="00DA5A47"/>
    <w:rsid w:val="00DA6A8A"/>
    <w:rsid w:val="00DA78C2"/>
    <w:rsid w:val="00DA7D09"/>
    <w:rsid w:val="00DB07B8"/>
    <w:rsid w:val="00DB14BF"/>
    <w:rsid w:val="00DB1DBA"/>
    <w:rsid w:val="00DB1E65"/>
    <w:rsid w:val="00DB1E78"/>
    <w:rsid w:val="00DB2524"/>
    <w:rsid w:val="00DB35F9"/>
    <w:rsid w:val="00DB5EDE"/>
    <w:rsid w:val="00DB6748"/>
    <w:rsid w:val="00DC0565"/>
    <w:rsid w:val="00DC108B"/>
    <w:rsid w:val="00DC1A82"/>
    <w:rsid w:val="00DC255F"/>
    <w:rsid w:val="00DC2938"/>
    <w:rsid w:val="00DC2972"/>
    <w:rsid w:val="00DC3015"/>
    <w:rsid w:val="00DC3DD3"/>
    <w:rsid w:val="00DC4023"/>
    <w:rsid w:val="00DC50E2"/>
    <w:rsid w:val="00DC5D98"/>
    <w:rsid w:val="00DC68B9"/>
    <w:rsid w:val="00DC6DF9"/>
    <w:rsid w:val="00DC7677"/>
    <w:rsid w:val="00DD279C"/>
    <w:rsid w:val="00DD2D35"/>
    <w:rsid w:val="00DD4ACA"/>
    <w:rsid w:val="00DD55DA"/>
    <w:rsid w:val="00DD60D4"/>
    <w:rsid w:val="00DD7C3A"/>
    <w:rsid w:val="00DD7D30"/>
    <w:rsid w:val="00DE12BB"/>
    <w:rsid w:val="00DE1498"/>
    <w:rsid w:val="00DE295F"/>
    <w:rsid w:val="00DE2982"/>
    <w:rsid w:val="00DE2D4D"/>
    <w:rsid w:val="00DE43D5"/>
    <w:rsid w:val="00DE45A3"/>
    <w:rsid w:val="00DE4A86"/>
    <w:rsid w:val="00DE4FFE"/>
    <w:rsid w:val="00DE6B89"/>
    <w:rsid w:val="00DE6C87"/>
    <w:rsid w:val="00DE7CEE"/>
    <w:rsid w:val="00DF170F"/>
    <w:rsid w:val="00DF25F5"/>
    <w:rsid w:val="00DF2DB7"/>
    <w:rsid w:val="00DF301C"/>
    <w:rsid w:val="00DF32A4"/>
    <w:rsid w:val="00DF3498"/>
    <w:rsid w:val="00DF3798"/>
    <w:rsid w:val="00DF3A5B"/>
    <w:rsid w:val="00DF3C16"/>
    <w:rsid w:val="00DF3DD5"/>
    <w:rsid w:val="00DF4F82"/>
    <w:rsid w:val="00DF5A09"/>
    <w:rsid w:val="00DF684B"/>
    <w:rsid w:val="00DF6E54"/>
    <w:rsid w:val="00DF70C9"/>
    <w:rsid w:val="00E027DC"/>
    <w:rsid w:val="00E0358B"/>
    <w:rsid w:val="00E0394D"/>
    <w:rsid w:val="00E03C02"/>
    <w:rsid w:val="00E058DD"/>
    <w:rsid w:val="00E06DB8"/>
    <w:rsid w:val="00E074CE"/>
    <w:rsid w:val="00E113A5"/>
    <w:rsid w:val="00E11D0D"/>
    <w:rsid w:val="00E1272F"/>
    <w:rsid w:val="00E13358"/>
    <w:rsid w:val="00E14CA9"/>
    <w:rsid w:val="00E14CD0"/>
    <w:rsid w:val="00E14D93"/>
    <w:rsid w:val="00E14E62"/>
    <w:rsid w:val="00E14F17"/>
    <w:rsid w:val="00E207A3"/>
    <w:rsid w:val="00E20D0A"/>
    <w:rsid w:val="00E20E62"/>
    <w:rsid w:val="00E22ECA"/>
    <w:rsid w:val="00E23272"/>
    <w:rsid w:val="00E23827"/>
    <w:rsid w:val="00E24A65"/>
    <w:rsid w:val="00E24E82"/>
    <w:rsid w:val="00E24FD5"/>
    <w:rsid w:val="00E27FF2"/>
    <w:rsid w:val="00E3050D"/>
    <w:rsid w:val="00E311D0"/>
    <w:rsid w:val="00E322F3"/>
    <w:rsid w:val="00E32AE8"/>
    <w:rsid w:val="00E33487"/>
    <w:rsid w:val="00E33631"/>
    <w:rsid w:val="00E33658"/>
    <w:rsid w:val="00E340AA"/>
    <w:rsid w:val="00E352C0"/>
    <w:rsid w:val="00E353F7"/>
    <w:rsid w:val="00E37243"/>
    <w:rsid w:val="00E37ECA"/>
    <w:rsid w:val="00E41264"/>
    <w:rsid w:val="00E413E4"/>
    <w:rsid w:val="00E41A0F"/>
    <w:rsid w:val="00E41AAB"/>
    <w:rsid w:val="00E41D99"/>
    <w:rsid w:val="00E42474"/>
    <w:rsid w:val="00E42A84"/>
    <w:rsid w:val="00E43038"/>
    <w:rsid w:val="00E43D33"/>
    <w:rsid w:val="00E44636"/>
    <w:rsid w:val="00E45F0C"/>
    <w:rsid w:val="00E47414"/>
    <w:rsid w:val="00E47E21"/>
    <w:rsid w:val="00E5166B"/>
    <w:rsid w:val="00E53249"/>
    <w:rsid w:val="00E540FD"/>
    <w:rsid w:val="00E54FFC"/>
    <w:rsid w:val="00E56953"/>
    <w:rsid w:val="00E56C5C"/>
    <w:rsid w:val="00E56D28"/>
    <w:rsid w:val="00E57063"/>
    <w:rsid w:val="00E60046"/>
    <w:rsid w:val="00E60D76"/>
    <w:rsid w:val="00E62D6C"/>
    <w:rsid w:val="00E63579"/>
    <w:rsid w:val="00E63DF9"/>
    <w:rsid w:val="00E652DB"/>
    <w:rsid w:val="00E677C6"/>
    <w:rsid w:val="00E71384"/>
    <w:rsid w:val="00E7143E"/>
    <w:rsid w:val="00E71B5F"/>
    <w:rsid w:val="00E71DE7"/>
    <w:rsid w:val="00E720F3"/>
    <w:rsid w:val="00E724FF"/>
    <w:rsid w:val="00E72655"/>
    <w:rsid w:val="00E7269C"/>
    <w:rsid w:val="00E736CD"/>
    <w:rsid w:val="00E73FB0"/>
    <w:rsid w:val="00E7438E"/>
    <w:rsid w:val="00E74577"/>
    <w:rsid w:val="00E74798"/>
    <w:rsid w:val="00E74C8D"/>
    <w:rsid w:val="00E74DAB"/>
    <w:rsid w:val="00E74F75"/>
    <w:rsid w:val="00E753A2"/>
    <w:rsid w:val="00E756F9"/>
    <w:rsid w:val="00E760FA"/>
    <w:rsid w:val="00E77F38"/>
    <w:rsid w:val="00E805AF"/>
    <w:rsid w:val="00E814D2"/>
    <w:rsid w:val="00E82EC9"/>
    <w:rsid w:val="00E832A1"/>
    <w:rsid w:val="00E83319"/>
    <w:rsid w:val="00E853A9"/>
    <w:rsid w:val="00E85A55"/>
    <w:rsid w:val="00E862C4"/>
    <w:rsid w:val="00E91D55"/>
    <w:rsid w:val="00E92564"/>
    <w:rsid w:val="00E94BB0"/>
    <w:rsid w:val="00E950FF"/>
    <w:rsid w:val="00E95F7B"/>
    <w:rsid w:val="00E960E6"/>
    <w:rsid w:val="00E97BB6"/>
    <w:rsid w:val="00E97D03"/>
    <w:rsid w:val="00EA0D18"/>
    <w:rsid w:val="00EA1463"/>
    <w:rsid w:val="00EA1510"/>
    <w:rsid w:val="00EA2D08"/>
    <w:rsid w:val="00EA32C7"/>
    <w:rsid w:val="00EA369E"/>
    <w:rsid w:val="00EA4880"/>
    <w:rsid w:val="00EA4DA8"/>
    <w:rsid w:val="00EA5773"/>
    <w:rsid w:val="00EA745F"/>
    <w:rsid w:val="00EA7C4F"/>
    <w:rsid w:val="00EA7D53"/>
    <w:rsid w:val="00EB04DD"/>
    <w:rsid w:val="00EB10BB"/>
    <w:rsid w:val="00EB1BEA"/>
    <w:rsid w:val="00EB22B4"/>
    <w:rsid w:val="00EB3775"/>
    <w:rsid w:val="00EB385D"/>
    <w:rsid w:val="00EB3FF8"/>
    <w:rsid w:val="00EB43F4"/>
    <w:rsid w:val="00EB50F9"/>
    <w:rsid w:val="00EB529D"/>
    <w:rsid w:val="00EB52DE"/>
    <w:rsid w:val="00EB562A"/>
    <w:rsid w:val="00EB5D36"/>
    <w:rsid w:val="00EB619E"/>
    <w:rsid w:val="00EB640E"/>
    <w:rsid w:val="00EB66E1"/>
    <w:rsid w:val="00EB681C"/>
    <w:rsid w:val="00EB6BD5"/>
    <w:rsid w:val="00EB6D3B"/>
    <w:rsid w:val="00EB75BF"/>
    <w:rsid w:val="00EB7D5A"/>
    <w:rsid w:val="00EB7EDC"/>
    <w:rsid w:val="00EC03E4"/>
    <w:rsid w:val="00EC1045"/>
    <w:rsid w:val="00EC1D38"/>
    <w:rsid w:val="00EC1D3D"/>
    <w:rsid w:val="00EC2B39"/>
    <w:rsid w:val="00EC2D69"/>
    <w:rsid w:val="00EC30B1"/>
    <w:rsid w:val="00EC3A09"/>
    <w:rsid w:val="00EC4F50"/>
    <w:rsid w:val="00EC5C43"/>
    <w:rsid w:val="00EC5DCB"/>
    <w:rsid w:val="00EC6240"/>
    <w:rsid w:val="00EC7301"/>
    <w:rsid w:val="00EC7A32"/>
    <w:rsid w:val="00EC7C79"/>
    <w:rsid w:val="00ED1AA2"/>
    <w:rsid w:val="00ED2179"/>
    <w:rsid w:val="00ED24AF"/>
    <w:rsid w:val="00ED2743"/>
    <w:rsid w:val="00ED2C24"/>
    <w:rsid w:val="00ED39EC"/>
    <w:rsid w:val="00ED3CDD"/>
    <w:rsid w:val="00ED556F"/>
    <w:rsid w:val="00ED588F"/>
    <w:rsid w:val="00ED5D07"/>
    <w:rsid w:val="00ED629F"/>
    <w:rsid w:val="00ED662B"/>
    <w:rsid w:val="00ED74E2"/>
    <w:rsid w:val="00EE0433"/>
    <w:rsid w:val="00EE1125"/>
    <w:rsid w:val="00EE113E"/>
    <w:rsid w:val="00EE1491"/>
    <w:rsid w:val="00EE191A"/>
    <w:rsid w:val="00EE1CF9"/>
    <w:rsid w:val="00EE2E68"/>
    <w:rsid w:val="00EE30E9"/>
    <w:rsid w:val="00EE38D6"/>
    <w:rsid w:val="00EE53F2"/>
    <w:rsid w:val="00EE6838"/>
    <w:rsid w:val="00EE7922"/>
    <w:rsid w:val="00EE7AB0"/>
    <w:rsid w:val="00EE7B48"/>
    <w:rsid w:val="00EF0342"/>
    <w:rsid w:val="00EF07E3"/>
    <w:rsid w:val="00EF0993"/>
    <w:rsid w:val="00EF186C"/>
    <w:rsid w:val="00EF1A64"/>
    <w:rsid w:val="00EF1C8A"/>
    <w:rsid w:val="00EF21A7"/>
    <w:rsid w:val="00EF261A"/>
    <w:rsid w:val="00EF326E"/>
    <w:rsid w:val="00EF4096"/>
    <w:rsid w:val="00EF4A01"/>
    <w:rsid w:val="00EF4A31"/>
    <w:rsid w:val="00EF506D"/>
    <w:rsid w:val="00EF6114"/>
    <w:rsid w:val="00EF6CDD"/>
    <w:rsid w:val="00EF6CF6"/>
    <w:rsid w:val="00F00C6F"/>
    <w:rsid w:val="00F00E65"/>
    <w:rsid w:val="00F0196E"/>
    <w:rsid w:val="00F0208D"/>
    <w:rsid w:val="00F020FC"/>
    <w:rsid w:val="00F021B9"/>
    <w:rsid w:val="00F024FC"/>
    <w:rsid w:val="00F03D7E"/>
    <w:rsid w:val="00F0427F"/>
    <w:rsid w:val="00F04AD4"/>
    <w:rsid w:val="00F04C8C"/>
    <w:rsid w:val="00F05DCE"/>
    <w:rsid w:val="00F061E7"/>
    <w:rsid w:val="00F07BCB"/>
    <w:rsid w:val="00F07D54"/>
    <w:rsid w:val="00F07FFE"/>
    <w:rsid w:val="00F10511"/>
    <w:rsid w:val="00F110F1"/>
    <w:rsid w:val="00F114FF"/>
    <w:rsid w:val="00F1155C"/>
    <w:rsid w:val="00F11B28"/>
    <w:rsid w:val="00F11DE0"/>
    <w:rsid w:val="00F12560"/>
    <w:rsid w:val="00F13657"/>
    <w:rsid w:val="00F137BE"/>
    <w:rsid w:val="00F14CBD"/>
    <w:rsid w:val="00F15E9E"/>
    <w:rsid w:val="00F179D5"/>
    <w:rsid w:val="00F20303"/>
    <w:rsid w:val="00F20491"/>
    <w:rsid w:val="00F20E00"/>
    <w:rsid w:val="00F2120D"/>
    <w:rsid w:val="00F217DA"/>
    <w:rsid w:val="00F21FB1"/>
    <w:rsid w:val="00F22CF6"/>
    <w:rsid w:val="00F23D7F"/>
    <w:rsid w:val="00F2416C"/>
    <w:rsid w:val="00F2562D"/>
    <w:rsid w:val="00F259C3"/>
    <w:rsid w:val="00F2642E"/>
    <w:rsid w:val="00F27366"/>
    <w:rsid w:val="00F27D29"/>
    <w:rsid w:val="00F30B65"/>
    <w:rsid w:val="00F30C1B"/>
    <w:rsid w:val="00F30CDA"/>
    <w:rsid w:val="00F31144"/>
    <w:rsid w:val="00F31440"/>
    <w:rsid w:val="00F31A61"/>
    <w:rsid w:val="00F31C0D"/>
    <w:rsid w:val="00F337AC"/>
    <w:rsid w:val="00F352E6"/>
    <w:rsid w:val="00F36780"/>
    <w:rsid w:val="00F37A54"/>
    <w:rsid w:val="00F404DB"/>
    <w:rsid w:val="00F40AC8"/>
    <w:rsid w:val="00F421D5"/>
    <w:rsid w:val="00F422DD"/>
    <w:rsid w:val="00F43B99"/>
    <w:rsid w:val="00F44897"/>
    <w:rsid w:val="00F453CF"/>
    <w:rsid w:val="00F45D81"/>
    <w:rsid w:val="00F469DF"/>
    <w:rsid w:val="00F47B77"/>
    <w:rsid w:val="00F50644"/>
    <w:rsid w:val="00F50669"/>
    <w:rsid w:val="00F51D55"/>
    <w:rsid w:val="00F52133"/>
    <w:rsid w:val="00F524EB"/>
    <w:rsid w:val="00F5283E"/>
    <w:rsid w:val="00F538D0"/>
    <w:rsid w:val="00F542F3"/>
    <w:rsid w:val="00F55758"/>
    <w:rsid w:val="00F55E2C"/>
    <w:rsid w:val="00F55E2E"/>
    <w:rsid w:val="00F5624D"/>
    <w:rsid w:val="00F5661A"/>
    <w:rsid w:val="00F56A8F"/>
    <w:rsid w:val="00F56DDE"/>
    <w:rsid w:val="00F56E45"/>
    <w:rsid w:val="00F57113"/>
    <w:rsid w:val="00F57FDC"/>
    <w:rsid w:val="00F60D81"/>
    <w:rsid w:val="00F61B37"/>
    <w:rsid w:val="00F62146"/>
    <w:rsid w:val="00F6294E"/>
    <w:rsid w:val="00F62EC9"/>
    <w:rsid w:val="00F64655"/>
    <w:rsid w:val="00F6592D"/>
    <w:rsid w:val="00F67219"/>
    <w:rsid w:val="00F67EC8"/>
    <w:rsid w:val="00F67F19"/>
    <w:rsid w:val="00F71009"/>
    <w:rsid w:val="00F715C7"/>
    <w:rsid w:val="00F722E4"/>
    <w:rsid w:val="00F739C4"/>
    <w:rsid w:val="00F7675F"/>
    <w:rsid w:val="00F770E7"/>
    <w:rsid w:val="00F800B3"/>
    <w:rsid w:val="00F81B73"/>
    <w:rsid w:val="00F828EA"/>
    <w:rsid w:val="00F838B2"/>
    <w:rsid w:val="00F84449"/>
    <w:rsid w:val="00F84A00"/>
    <w:rsid w:val="00F84A43"/>
    <w:rsid w:val="00F84D5C"/>
    <w:rsid w:val="00F85737"/>
    <w:rsid w:val="00F85B36"/>
    <w:rsid w:val="00F86B03"/>
    <w:rsid w:val="00F90133"/>
    <w:rsid w:val="00F90517"/>
    <w:rsid w:val="00F91513"/>
    <w:rsid w:val="00F91734"/>
    <w:rsid w:val="00F92456"/>
    <w:rsid w:val="00F929C2"/>
    <w:rsid w:val="00F92FF1"/>
    <w:rsid w:val="00F94444"/>
    <w:rsid w:val="00F94931"/>
    <w:rsid w:val="00F94A54"/>
    <w:rsid w:val="00F970CB"/>
    <w:rsid w:val="00F97EE5"/>
    <w:rsid w:val="00FA1E9F"/>
    <w:rsid w:val="00FA3533"/>
    <w:rsid w:val="00FA35F8"/>
    <w:rsid w:val="00FA382D"/>
    <w:rsid w:val="00FA3A52"/>
    <w:rsid w:val="00FA5EF5"/>
    <w:rsid w:val="00FA6A46"/>
    <w:rsid w:val="00FA771F"/>
    <w:rsid w:val="00FB0B9B"/>
    <w:rsid w:val="00FB1091"/>
    <w:rsid w:val="00FB11A9"/>
    <w:rsid w:val="00FB1521"/>
    <w:rsid w:val="00FB19BC"/>
    <w:rsid w:val="00FB1AFF"/>
    <w:rsid w:val="00FB312A"/>
    <w:rsid w:val="00FB4593"/>
    <w:rsid w:val="00FB524D"/>
    <w:rsid w:val="00FB57B0"/>
    <w:rsid w:val="00FB6F4E"/>
    <w:rsid w:val="00FB776D"/>
    <w:rsid w:val="00FB7C5A"/>
    <w:rsid w:val="00FB7D72"/>
    <w:rsid w:val="00FC038A"/>
    <w:rsid w:val="00FC0E0B"/>
    <w:rsid w:val="00FC2650"/>
    <w:rsid w:val="00FC28DF"/>
    <w:rsid w:val="00FC2DFC"/>
    <w:rsid w:val="00FC3855"/>
    <w:rsid w:val="00FC4A14"/>
    <w:rsid w:val="00FC4F42"/>
    <w:rsid w:val="00FC5499"/>
    <w:rsid w:val="00FC6ACC"/>
    <w:rsid w:val="00FC7068"/>
    <w:rsid w:val="00FC7B3F"/>
    <w:rsid w:val="00FC7E23"/>
    <w:rsid w:val="00FD0B53"/>
    <w:rsid w:val="00FD0B81"/>
    <w:rsid w:val="00FD2F66"/>
    <w:rsid w:val="00FD3603"/>
    <w:rsid w:val="00FD3A89"/>
    <w:rsid w:val="00FD4C9D"/>
    <w:rsid w:val="00FD55E2"/>
    <w:rsid w:val="00FD5851"/>
    <w:rsid w:val="00FD5AC2"/>
    <w:rsid w:val="00FD5DFF"/>
    <w:rsid w:val="00FD5F87"/>
    <w:rsid w:val="00FD68E8"/>
    <w:rsid w:val="00FD7DC5"/>
    <w:rsid w:val="00FE0372"/>
    <w:rsid w:val="00FE03C9"/>
    <w:rsid w:val="00FE04B2"/>
    <w:rsid w:val="00FE0F6D"/>
    <w:rsid w:val="00FE1432"/>
    <w:rsid w:val="00FE1FD4"/>
    <w:rsid w:val="00FE2195"/>
    <w:rsid w:val="00FE232B"/>
    <w:rsid w:val="00FE305B"/>
    <w:rsid w:val="00FE3883"/>
    <w:rsid w:val="00FE3ADF"/>
    <w:rsid w:val="00FE666B"/>
    <w:rsid w:val="00FE6672"/>
    <w:rsid w:val="00FF009B"/>
    <w:rsid w:val="00FF0B20"/>
    <w:rsid w:val="00FF1AB1"/>
    <w:rsid w:val="00FF1DEF"/>
    <w:rsid w:val="00FF2ABA"/>
    <w:rsid w:val="00FF2ACC"/>
    <w:rsid w:val="00FF2ADA"/>
    <w:rsid w:val="00FF2DA8"/>
    <w:rsid w:val="00FF35F2"/>
    <w:rsid w:val="00FF3644"/>
    <w:rsid w:val="00FF565E"/>
    <w:rsid w:val="00FF5691"/>
    <w:rsid w:val="00FF571E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D5CAC"/>
  <w15:chartTrackingRefBased/>
  <w15:docId w15:val="{95457D72-0F19-4379-9AF6-88704B42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30A"/>
  </w:style>
  <w:style w:type="paragraph" w:styleId="Stopka">
    <w:name w:val="footer"/>
    <w:basedOn w:val="Normalny"/>
    <w:link w:val="StopkaZnak"/>
    <w:uiPriority w:val="99"/>
    <w:unhideWhenUsed/>
    <w:rsid w:val="00CD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30A"/>
  </w:style>
  <w:style w:type="paragraph" w:customStyle="1" w:styleId="Default">
    <w:name w:val="Default"/>
    <w:rsid w:val="00CD030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030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D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D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DA9"/>
    <w:rPr>
      <w:vertAlign w:val="superscript"/>
    </w:rPr>
  </w:style>
  <w:style w:type="table" w:styleId="Tabela-Siatka">
    <w:name w:val="Table Grid"/>
    <w:basedOn w:val="Standardowy"/>
    <w:uiPriority w:val="39"/>
    <w:rsid w:val="004B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A908AA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A908AA"/>
    <w:rPr>
      <w:rFonts w:ascii="Times" w:eastAsia="Times New Roman" w:hAnsi="Times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8AA"/>
    <w:rPr>
      <w:vertAlign w:val="superscript"/>
    </w:rPr>
  </w:style>
  <w:style w:type="paragraph" w:styleId="Akapitzlist">
    <w:name w:val="List Paragraph"/>
    <w:aliases w:val="T_SZ_List Paragraph,L1,Numerowanie,Akapit z listą5,sw tekst,List Paragraph,Akapit z listą BS,normalny tekst"/>
    <w:basedOn w:val="Normalny"/>
    <w:link w:val="AkapitzlistZnak"/>
    <w:uiPriority w:val="34"/>
    <w:qFormat/>
    <w:rsid w:val="003963DD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,sw tekst Znak,List Paragraph Znak,Akapit z listą BS Znak,normalny tekst Znak"/>
    <w:link w:val="Akapitzlist"/>
    <w:uiPriority w:val="34"/>
    <w:qFormat/>
    <w:rsid w:val="003963DD"/>
  </w:style>
  <w:style w:type="character" w:styleId="Uwydatnienie">
    <w:name w:val="Emphasis"/>
    <w:basedOn w:val="Domylnaczcionkaakapitu"/>
    <w:uiPriority w:val="20"/>
    <w:qFormat/>
    <w:rsid w:val="000C6BB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F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F326E"/>
    <w:rPr>
      <w:b/>
      <w:bCs/>
    </w:rPr>
  </w:style>
  <w:style w:type="character" w:styleId="Numerwiersza">
    <w:name w:val="line number"/>
    <w:basedOn w:val="Domylnaczcionkaakapitu"/>
    <w:uiPriority w:val="99"/>
    <w:semiHidden/>
    <w:unhideWhenUsed/>
    <w:rsid w:val="00CF3077"/>
  </w:style>
  <w:style w:type="character" w:styleId="Odwoaniedokomentarza">
    <w:name w:val="annotation reference"/>
    <w:basedOn w:val="Domylnaczcionkaakapitu"/>
    <w:uiPriority w:val="99"/>
    <w:semiHidden/>
    <w:unhideWhenUsed/>
    <w:rsid w:val="00DA5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59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9357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57B5"/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320AC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wsp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5664-8E9B-4173-92CD-CC61577F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5227</Words>
  <Characters>31364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Lis</dc:creator>
  <cp:keywords/>
  <dc:description/>
  <cp:lastModifiedBy>Joanna Zdżalik</cp:lastModifiedBy>
  <cp:revision>2</cp:revision>
  <cp:lastPrinted>2021-07-28T10:37:00Z</cp:lastPrinted>
  <dcterms:created xsi:type="dcterms:W3CDTF">2023-11-17T13:11:00Z</dcterms:created>
  <dcterms:modified xsi:type="dcterms:W3CDTF">2023-11-17T13:11:00Z</dcterms:modified>
</cp:coreProperties>
</file>