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4C46" w14:textId="77777777" w:rsidR="005D4B11" w:rsidRPr="00F74E16" w:rsidRDefault="005D4B11" w:rsidP="00AC1E91">
      <w:pPr>
        <w:spacing w:after="0"/>
        <w:jc w:val="right"/>
        <w:rPr>
          <w:rFonts w:ascii="Arial Narrow" w:hAnsi="Arial Narrow"/>
        </w:rPr>
      </w:pPr>
      <w:r w:rsidRPr="00F74E16">
        <w:rPr>
          <w:rFonts w:ascii="Arial Narrow" w:hAnsi="Arial Narrow"/>
        </w:rPr>
        <w:t>Załącznik nr 3</w:t>
      </w:r>
      <w:r>
        <w:rPr>
          <w:rFonts w:ascii="Arial Narrow" w:hAnsi="Arial Narrow"/>
        </w:rPr>
        <w:t xml:space="preserve"> do zapytania ofertowego</w:t>
      </w:r>
    </w:p>
    <w:p w14:paraId="7D95DBFB" w14:textId="65A231AB" w:rsidR="00E64877" w:rsidRPr="00DA6507" w:rsidRDefault="00E64877" w:rsidP="00AC1E91">
      <w:pPr>
        <w:spacing w:after="0"/>
        <w:rPr>
          <w:rFonts w:ascii="Arial Narrow" w:hAnsi="Arial Narrow"/>
        </w:rPr>
      </w:pPr>
      <w:r w:rsidRPr="00DA6507">
        <w:rPr>
          <w:rFonts w:ascii="Arial Narrow" w:hAnsi="Arial Narrow"/>
          <w:bCs/>
        </w:rPr>
        <w:t xml:space="preserve">Numer Sprawy: </w:t>
      </w:r>
      <w:r w:rsidRPr="00DA6507">
        <w:rPr>
          <w:rFonts w:ascii="Arial Narrow" w:hAnsi="Arial Narrow"/>
        </w:rPr>
        <w:t>DZP.220.128.2023</w:t>
      </w:r>
    </w:p>
    <w:p w14:paraId="7C80B8AC" w14:textId="79252C02" w:rsidR="005D4B11" w:rsidRPr="00F74E16" w:rsidRDefault="005D4B11" w:rsidP="00AC1E91">
      <w:pPr>
        <w:spacing w:after="0"/>
        <w:jc w:val="both"/>
        <w:rPr>
          <w:rFonts w:ascii="Arial Narrow" w:hAnsi="Arial Narrow"/>
        </w:rPr>
      </w:pPr>
    </w:p>
    <w:p w14:paraId="713994DF" w14:textId="77777777" w:rsidR="005D4B11" w:rsidRPr="00A50FD7" w:rsidRDefault="005D4B11" w:rsidP="00AC1E91">
      <w:pPr>
        <w:tabs>
          <w:tab w:val="num" w:pos="360"/>
        </w:tabs>
        <w:spacing w:after="0"/>
        <w:rPr>
          <w:rFonts w:ascii="Arial Narrow" w:eastAsia="Times New Roman" w:hAnsi="Arial Narrow"/>
          <w:bCs/>
          <w:lang w:eastAsia="pl-PL"/>
        </w:rPr>
      </w:pPr>
      <w:r w:rsidRPr="00F74E16">
        <w:rPr>
          <w:rFonts w:ascii="Arial Narrow" w:eastAsia="Times New Roman" w:hAnsi="Arial Narrow"/>
          <w:bCs/>
          <w:lang w:eastAsia="pl-PL"/>
        </w:rPr>
        <w:tab/>
        <w:t xml:space="preserve">      </w:t>
      </w:r>
      <w:r w:rsidRPr="00F74E16">
        <w:rPr>
          <w:rFonts w:ascii="Arial Narrow" w:eastAsia="Times New Roman" w:hAnsi="Arial Narrow"/>
          <w:bCs/>
          <w:lang w:eastAsia="pl-PL"/>
        </w:rPr>
        <w:tab/>
        <w:t xml:space="preserve">        </w:t>
      </w:r>
      <w:r>
        <w:rPr>
          <w:rFonts w:ascii="Arial Narrow" w:eastAsia="Times New Roman" w:hAnsi="Arial Narrow"/>
          <w:bCs/>
          <w:lang w:eastAsia="pl-PL"/>
        </w:rPr>
        <w:t xml:space="preserve">                              </w:t>
      </w:r>
    </w:p>
    <w:p w14:paraId="49111FA1" w14:textId="1C9F3B57" w:rsidR="005D4B11" w:rsidRPr="00F74E16" w:rsidRDefault="005D4B11" w:rsidP="00AC1E91">
      <w:pPr>
        <w:spacing w:after="0"/>
        <w:jc w:val="center"/>
        <w:rPr>
          <w:rFonts w:ascii="Arial Narrow" w:hAnsi="Arial Narrow"/>
          <w:b/>
          <w:u w:val="single"/>
        </w:rPr>
      </w:pPr>
      <w:r w:rsidRPr="00F74E16">
        <w:rPr>
          <w:rFonts w:ascii="Arial Narrow" w:hAnsi="Arial Narrow"/>
          <w:b/>
          <w:u w:val="single"/>
        </w:rPr>
        <w:t>UMOWA- WZÓR nr……/202</w:t>
      </w:r>
      <w:r w:rsidR="00E64877">
        <w:rPr>
          <w:rFonts w:ascii="Arial Narrow" w:hAnsi="Arial Narrow"/>
          <w:b/>
          <w:u w:val="single"/>
        </w:rPr>
        <w:t>3</w:t>
      </w:r>
    </w:p>
    <w:p w14:paraId="30F73DA1" w14:textId="52764E84" w:rsidR="005D4B11" w:rsidRPr="00F74E16" w:rsidRDefault="005D4B11" w:rsidP="00AC1E91">
      <w:pPr>
        <w:spacing w:after="0"/>
        <w:jc w:val="center"/>
        <w:rPr>
          <w:rFonts w:ascii="Arial Narrow" w:hAnsi="Arial Narrow"/>
        </w:rPr>
      </w:pPr>
      <w:r w:rsidRPr="00F74E16">
        <w:rPr>
          <w:rFonts w:ascii="Arial Narrow" w:hAnsi="Arial Narrow"/>
        </w:rPr>
        <w:t>zawarta w dniu ……… 202</w:t>
      </w:r>
      <w:r w:rsidR="00E64877">
        <w:rPr>
          <w:rFonts w:ascii="Arial Narrow" w:hAnsi="Arial Narrow"/>
        </w:rPr>
        <w:t>3</w:t>
      </w:r>
      <w:r w:rsidRPr="00F74E16">
        <w:rPr>
          <w:rFonts w:ascii="Arial Narrow" w:hAnsi="Arial Narrow"/>
        </w:rPr>
        <w:t xml:space="preserve"> roku w Puławach    </w:t>
      </w:r>
    </w:p>
    <w:p w14:paraId="180410AC" w14:textId="77777777" w:rsidR="005D4B11" w:rsidRPr="00F74E16" w:rsidRDefault="005D4B11" w:rsidP="00AC1E91">
      <w:pPr>
        <w:tabs>
          <w:tab w:val="num" w:pos="360"/>
        </w:tabs>
        <w:spacing w:after="0"/>
        <w:jc w:val="both"/>
        <w:rPr>
          <w:rFonts w:ascii="Arial Narrow" w:hAnsi="Arial Narrow"/>
          <w:highlight w:val="yellow"/>
        </w:rPr>
      </w:pPr>
      <w:r w:rsidRPr="00F74E16">
        <w:rPr>
          <w:rFonts w:ascii="Arial Narrow" w:hAnsi="Arial Narrow"/>
          <w:bCs/>
        </w:rPr>
        <w:t>pomiędzy</w:t>
      </w:r>
      <w:r w:rsidRPr="00F74E16">
        <w:rPr>
          <w:rFonts w:ascii="Arial Narrow" w:hAnsi="Arial Narrow"/>
        </w:rPr>
        <w:t>: Instytutem Uprawy Nawożenia i Gleboznawstwa - Państwowym Instytutem Badawczym</w:t>
      </w:r>
      <w:r w:rsidRPr="00F74E16">
        <w:rPr>
          <w:rFonts w:ascii="Arial Narrow" w:hAnsi="Arial Narrow"/>
          <w:b/>
        </w:rPr>
        <w:t xml:space="preserve"> </w:t>
      </w:r>
      <w:r w:rsidRPr="00F74E16">
        <w:rPr>
          <w:rFonts w:ascii="Arial Narrow" w:hAnsi="Arial Narrow"/>
        </w:rPr>
        <w:t xml:space="preserve">z siedzibą w Puławach, ul. Czartoryskich 8, 24-100 Puławy, NIP 716-000-42-81, Regon: 000079295, zarejestrowanym pod Nr KRS: 0000149666 w rejestrze przedsiębiorców Krajowego Rejestru Sądowego prowadzonego przez Sąd Rejonowy Lublin-Wschód w Lublinie z siedzibą w Świdniku, VI Wydział Gospodarczy Krajowego Rejestru Sądowego, zwanym dalej w treści niniejszej umowy </w:t>
      </w:r>
      <w:r w:rsidRPr="00F74E16">
        <w:rPr>
          <w:rFonts w:ascii="Arial Narrow" w:hAnsi="Arial Narrow"/>
          <w:b/>
        </w:rPr>
        <w:t>„</w:t>
      </w:r>
      <w:r w:rsidRPr="00F74E16">
        <w:rPr>
          <w:rFonts w:ascii="Arial Narrow" w:hAnsi="Arial Narrow"/>
          <w:b/>
          <w:bCs/>
        </w:rPr>
        <w:t>ZAMAWIAJĄCYM</w:t>
      </w:r>
      <w:r w:rsidRPr="00F74E16">
        <w:rPr>
          <w:rFonts w:ascii="Arial Narrow" w:hAnsi="Arial Narrow"/>
          <w:bCs/>
        </w:rPr>
        <w:t>”</w:t>
      </w:r>
      <w:r w:rsidRPr="00F74E16">
        <w:rPr>
          <w:rFonts w:ascii="Arial Narrow" w:hAnsi="Arial Narrow"/>
        </w:rPr>
        <w:t>, reprezentowanym przez</w:t>
      </w:r>
    </w:p>
    <w:p w14:paraId="6F005F63" w14:textId="77777777" w:rsidR="005D4B11" w:rsidRPr="00F74E16" w:rsidRDefault="005D4B11" w:rsidP="00AC1E91">
      <w:pPr>
        <w:widowControl w:val="0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/>
        <w:ind w:left="2484" w:hanging="2484"/>
        <w:jc w:val="center"/>
        <w:rPr>
          <w:rFonts w:ascii="Arial Narrow" w:hAnsi="Arial Narrow"/>
          <w:b/>
          <w:bCs/>
        </w:rPr>
      </w:pPr>
      <w:r w:rsidRPr="00F74E16">
        <w:rPr>
          <w:rFonts w:ascii="Arial Narrow" w:hAnsi="Arial Narrow"/>
          <w:b/>
          <w:bCs/>
        </w:rPr>
        <w:t xml:space="preserve"> </w:t>
      </w:r>
      <w:proofErr w:type="spellStart"/>
      <w:r w:rsidRPr="00F74E16">
        <w:rPr>
          <w:rFonts w:ascii="Arial Narrow" w:hAnsi="Arial Narrow"/>
          <w:b/>
          <w:bCs/>
          <w:lang w:val="de-AT"/>
        </w:rPr>
        <w:t>Dyrektor</w:t>
      </w:r>
      <w:proofErr w:type="spellEnd"/>
      <w:r w:rsidRPr="00F74E16">
        <w:rPr>
          <w:rFonts w:ascii="Arial Narrow" w:hAnsi="Arial Narrow"/>
          <w:b/>
          <w:bCs/>
          <w:lang w:val="de-AT"/>
        </w:rPr>
        <w:t xml:space="preserve"> IUNG – PIB - prof. </w:t>
      </w:r>
      <w:proofErr w:type="spellStart"/>
      <w:r w:rsidRPr="00F74E16">
        <w:rPr>
          <w:rFonts w:ascii="Arial Narrow" w:hAnsi="Arial Narrow"/>
          <w:b/>
          <w:bCs/>
          <w:lang w:val="de-AT"/>
        </w:rPr>
        <w:t>dr</w:t>
      </w:r>
      <w:proofErr w:type="spellEnd"/>
      <w:r w:rsidRPr="00F74E16">
        <w:rPr>
          <w:rFonts w:ascii="Arial Narrow" w:hAnsi="Arial Narrow"/>
          <w:b/>
          <w:bCs/>
          <w:lang w:val="de-AT"/>
        </w:rPr>
        <w:t xml:space="preserve"> hab. </w:t>
      </w:r>
      <w:r w:rsidRPr="00F74E16">
        <w:rPr>
          <w:rFonts w:ascii="Arial Narrow" w:hAnsi="Arial Narrow"/>
          <w:b/>
          <w:bCs/>
        </w:rPr>
        <w:t>Wiesław Oleszek</w:t>
      </w:r>
    </w:p>
    <w:p w14:paraId="7C584F0C" w14:textId="77777777" w:rsidR="005D4B11" w:rsidRPr="00F74E16" w:rsidRDefault="005D4B11" w:rsidP="00AC1E91">
      <w:pPr>
        <w:spacing w:after="0"/>
        <w:ind w:left="720"/>
        <w:rPr>
          <w:rFonts w:ascii="Arial Narrow" w:hAnsi="Arial Narrow"/>
          <w:b/>
          <w:bCs/>
        </w:rPr>
      </w:pPr>
      <w:r w:rsidRPr="00F74E16">
        <w:rPr>
          <w:rFonts w:ascii="Arial Narrow" w:hAnsi="Arial Narrow"/>
          <w:b/>
          <w:bCs/>
          <w:i/>
        </w:rPr>
        <w:t xml:space="preserve"> </w:t>
      </w:r>
    </w:p>
    <w:p w14:paraId="62DD89C0" w14:textId="77777777" w:rsidR="005D4B11" w:rsidRPr="00F74E16" w:rsidRDefault="005D4B11" w:rsidP="00AC1E91">
      <w:pPr>
        <w:spacing w:after="0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t>a firmą …………..(kod pocztowy ……………….., Regon: …………,  NIP …………………, zarejestrowaną pod  Nr KRS: …………….. w rejestrze przedsiębiorców Krajowego Rejestru Sądowego prowadzonego przez Sąd Rejonowy dla ………, …………. Wydział Gospodarczy Krajowego Rejestru Sądowego</w:t>
      </w:r>
    </w:p>
    <w:p w14:paraId="67FA7778" w14:textId="77777777" w:rsidR="005D4B11" w:rsidRPr="00F74E16" w:rsidRDefault="005D4B11" w:rsidP="00AC1E91">
      <w:pPr>
        <w:spacing w:after="0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t xml:space="preserve">zwaną dalej w tekście umowy </w:t>
      </w:r>
      <w:r w:rsidRPr="00F74E16">
        <w:rPr>
          <w:rFonts w:ascii="Arial Narrow" w:hAnsi="Arial Narrow"/>
          <w:b/>
        </w:rPr>
        <w:t>„WYKONAWCĄ</w:t>
      </w:r>
      <w:r w:rsidRPr="00F74E16">
        <w:rPr>
          <w:rFonts w:ascii="Arial Narrow" w:hAnsi="Arial Narrow"/>
        </w:rPr>
        <w:t>”, reprezentowaną przez:</w:t>
      </w:r>
    </w:p>
    <w:p w14:paraId="0EC625F1" w14:textId="77777777" w:rsidR="005D4B11" w:rsidRPr="00F74E16" w:rsidRDefault="005D4B11" w:rsidP="00AC1E91">
      <w:pPr>
        <w:widowControl w:val="0"/>
        <w:numPr>
          <w:ilvl w:val="0"/>
          <w:numId w:val="7"/>
        </w:numPr>
        <w:tabs>
          <w:tab w:val="clear" w:pos="2487"/>
          <w:tab w:val="num" w:pos="851"/>
        </w:tabs>
        <w:autoSpaceDE w:val="0"/>
        <w:autoSpaceDN w:val="0"/>
        <w:adjustRightInd w:val="0"/>
        <w:spacing w:after="0"/>
        <w:ind w:left="851"/>
        <w:jc w:val="center"/>
        <w:rPr>
          <w:rFonts w:ascii="Arial Narrow" w:hAnsi="Arial Narrow"/>
          <w:b/>
          <w:bCs/>
        </w:rPr>
      </w:pPr>
      <w:r w:rsidRPr="00F74E16">
        <w:rPr>
          <w:rFonts w:ascii="Arial Narrow" w:hAnsi="Arial Narrow"/>
          <w:b/>
          <w:bCs/>
        </w:rPr>
        <w:t>…………..……………. - ………………………………..</w:t>
      </w:r>
    </w:p>
    <w:p w14:paraId="62AA3EE1" w14:textId="77777777" w:rsidR="005D4B11" w:rsidRPr="00F74E16" w:rsidRDefault="005D4B11" w:rsidP="00AC1E91">
      <w:pPr>
        <w:spacing w:after="0"/>
        <w:contextualSpacing/>
        <w:jc w:val="both"/>
        <w:rPr>
          <w:rFonts w:ascii="Arial Narrow" w:hAnsi="Arial Narrow"/>
          <w:i/>
        </w:rPr>
      </w:pPr>
      <w:bookmarkStart w:id="0" w:name="_Hlk65480175"/>
    </w:p>
    <w:bookmarkEnd w:id="0"/>
    <w:p w14:paraId="3F9A3EE6" w14:textId="6A9D5149" w:rsidR="0042460C" w:rsidRPr="00DA6507" w:rsidRDefault="0042460C" w:rsidP="0042460C">
      <w:pPr>
        <w:keepNext/>
        <w:jc w:val="both"/>
        <w:outlineLvl w:val="0"/>
        <w:rPr>
          <w:rFonts w:ascii="Arial Narrow" w:hAnsi="Arial Narrow"/>
        </w:rPr>
      </w:pPr>
      <w:r w:rsidRPr="00DA6507">
        <w:rPr>
          <w:rFonts w:ascii="Arial Narrow" w:hAnsi="Arial Narrow"/>
        </w:rPr>
        <w:t xml:space="preserve">Zamówienie wyłączone z obowiązku stosowania ustawy Prawo zamówień publicznych, którego wartość nie przekracza kwot wskazanych w art. 2 ust. 1 pkt. 1 ustawy </w:t>
      </w:r>
      <w:proofErr w:type="spellStart"/>
      <w:r w:rsidRPr="00DA6507">
        <w:rPr>
          <w:rFonts w:ascii="Arial Narrow" w:hAnsi="Arial Narrow"/>
        </w:rPr>
        <w:t>Pzp</w:t>
      </w:r>
      <w:proofErr w:type="spellEnd"/>
      <w:r w:rsidRPr="00DA6507">
        <w:rPr>
          <w:rFonts w:ascii="Arial Narrow" w:hAnsi="Arial Narrow"/>
        </w:rPr>
        <w:t>. (</w:t>
      </w:r>
      <w:r w:rsidR="007522D7" w:rsidRPr="00581FA0">
        <w:rPr>
          <w:rFonts w:ascii="Arial Narrow" w:eastAsia="MS Mincho" w:hAnsi="Arial Narrow" w:cs="MS Mincho"/>
          <w:bCs/>
        </w:rPr>
        <w:t xml:space="preserve">t. j. Dz. U. z 2023 r., poz. 1605 </w:t>
      </w:r>
      <w:r w:rsidR="007522D7" w:rsidRPr="00581FA0">
        <w:rPr>
          <w:rFonts w:ascii="Arial Narrow" w:hAnsi="Arial Narrow" w:cs="Arial"/>
          <w:bCs/>
        </w:rPr>
        <w:t xml:space="preserve">z </w:t>
      </w:r>
      <w:proofErr w:type="spellStart"/>
      <w:r w:rsidR="007522D7" w:rsidRPr="00581FA0">
        <w:rPr>
          <w:rFonts w:ascii="Arial Narrow" w:hAnsi="Arial Narrow" w:cs="Arial"/>
          <w:bCs/>
        </w:rPr>
        <w:t>późn</w:t>
      </w:r>
      <w:proofErr w:type="spellEnd"/>
      <w:r w:rsidR="007522D7" w:rsidRPr="00581FA0">
        <w:rPr>
          <w:rFonts w:ascii="Arial Narrow" w:hAnsi="Arial Narrow" w:cs="Arial"/>
          <w:bCs/>
        </w:rPr>
        <w:t>. zm.</w:t>
      </w:r>
      <w:r w:rsidRPr="00DA6507">
        <w:rPr>
          <w:rFonts w:ascii="Arial Narrow" w:hAnsi="Arial Narrow"/>
        </w:rPr>
        <w:t>) oraz zgodnie oraz 70</w:t>
      </w:r>
      <w:r w:rsidRPr="00DA6507">
        <w:rPr>
          <w:rFonts w:ascii="Arial Narrow" w:hAnsi="Arial Narrow"/>
          <w:vertAlign w:val="superscript"/>
        </w:rPr>
        <w:t xml:space="preserve">1 </w:t>
      </w:r>
      <w:r w:rsidRPr="00DA6507">
        <w:rPr>
          <w:rFonts w:ascii="Arial Narrow" w:hAnsi="Arial Narrow"/>
        </w:rPr>
        <w:t>- 70</w:t>
      </w:r>
      <w:r w:rsidRPr="00DA6507">
        <w:rPr>
          <w:rFonts w:ascii="Arial Narrow" w:hAnsi="Arial Narrow"/>
          <w:vertAlign w:val="superscript"/>
        </w:rPr>
        <w:t>5</w:t>
      </w:r>
      <w:r w:rsidRPr="00DA6507">
        <w:rPr>
          <w:rFonts w:ascii="Arial Narrow" w:hAnsi="Arial Narrow"/>
          <w:b/>
          <w:bCs/>
          <w:i/>
          <w:iCs/>
          <w:vertAlign w:val="superscript"/>
        </w:rPr>
        <w:t xml:space="preserve"> </w:t>
      </w:r>
      <w:r w:rsidRPr="00DA6507">
        <w:rPr>
          <w:rFonts w:ascii="Arial Narrow" w:hAnsi="Arial Narrow"/>
        </w:rPr>
        <w:t>Kodeksu Cywilnego  - ustawy w tym postępowaniu nie stosuje się.</w:t>
      </w:r>
    </w:p>
    <w:p w14:paraId="4EED2FF6" w14:textId="77777777" w:rsidR="005D4B11" w:rsidRPr="00F74E16" w:rsidRDefault="005D4B11" w:rsidP="00AC1E91">
      <w:pPr>
        <w:spacing w:after="0"/>
        <w:contextualSpacing/>
        <w:jc w:val="both"/>
        <w:rPr>
          <w:rFonts w:ascii="Arial Narrow" w:hAnsi="Arial Narrow" w:cs="Arial"/>
          <w:b/>
          <w:bCs/>
          <w:i/>
        </w:rPr>
      </w:pPr>
    </w:p>
    <w:p w14:paraId="7C55D538" w14:textId="77777777" w:rsidR="005D4B11" w:rsidRPr="00F74E16" w:rsidRDefault="005D4B11" w:rsidP="00AC1E91">
      <w:pPr>
        <w:spacing w:after="0"/>
        <w:jc w:val="center"/>
        <w:rPr>
          <w:rFonts w:ascii="Arial Narrow" w:hAnsi="Arial Narrow"/>
          <w:b/>
          <w:bCs/>
        </w:rPr>
      </w:pPr>
      <w:r w:rsidRPr="00F74E16">
        <w:rPr>
          <w:rFonts w:ascii="Arial Narrow" w:hAnsi="Arial Narrow"/>
          <w:b/>
          <w:bCs/>
        </w:rPr>
        <w:t>§ 1 przedmiot umowy</w:t>
      </w:r>
    </w:p>
    <w:p w14:paraId="03E1B1EB" w14:textId="1672A394" w:rsidR="005D4B11" w:rsidRPr="00F74E16" w:rsidRDefault="005D4B11" w:rsidP="00AC1E91">
      <w:pPr>
        <w:numPr>
          <w:ilvl w:val="0"/>
          <w:numId w:val="5"/>
        </w:numPr>
        <w:tabs>
          <w:tab w:val="clear" w:pos="720"/>
          <w:tab w:val="num" w:pos="284"/>
          <w:tab w:val="num" w:pos="426"/>
        </w:tabs>
        <w:spacing w:after="0"/>
        <w:ind w:left="284" w:hanging="284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t>Na podstawie  umowy wykonawca zobowiązuje się dostarczyć i przenieść na zamawiając</w:t>
      </w:r>
      <w:r>
        <w:rPr>
          <w:rFonts w:ascii="Arial Narrow" w:hAnsi="Arial Narrow"/>
        </w:rPr>
        <w:t>ego własność  towaru  będącego</w:t>
      </w:r>
      <w:r w:rsidRPr="00F74E16">
        <w:rPr>
          <w:rFonts w:ascii="Arial Narrow" w:hAnsi="Arial Narrow"/>
        </w:rPr>
        <w:t xml:space="preserve"> przedmiotem umowy, </w:t>
      </w:r>
      <w:r w:rsidRPr="00F74E16">
        <w:rPr>
          <w:rFonts w:ascii="Arial Narrow" w:hAnsi="Arial Narrow"/>
          <w:b/>
          <w:bCs/>
        </w:rPr>
        <w:t>tj.</w:t>
      </w:r>
      <w:r w:rsidRPr="00F74E16">
        <w:rPr>
          <w:rFonts w:ascii="Arial Narrow" w:hAnsi="Arial Narrow"/>
          <w:b/>
        </w:rPr>
        <w:t xml:space="preserve"> </w:t>
      </w:r>
      <w:r w:rsidR="00E64877" w:rsidRPr="00DA6507">
        <w:rPr>
          <w:rFonts w:ascii="Arial Narrow" w:hAnsi="Arial Narrow"/>
          <w:b/>
          <w:bCs/>
        </w:rPr>
        <w:t>sześciu rowerów ze wspomaganiem elektrycznym</w:t>
      </w:r>
      <w:r w:rsidR="00E64877" w:rsidRPr="00F74E16">
        <w:rPr>
          <w:rFonts w:ascii="Arial Narrow" w:hAnsi="Arial Narrow"/>
        </w:rPr>
        <w:t xml:space="preserve"> </w:t>
      </w:r>
      <w:r w:rsidRPr="00F74E16">
        <w:rPr>
          <w:rFonts w:ascii="Arial Narrow" w:hAnsi="Arial Narrow"/>
        </w:rPr>
        <w:t>w asortymencie i ilości określonych w załączniku nr 1 do umowy (</w:t>
      </w:r>
      <w:r w:rsidR="00E64877">
        <w:rPr>
          <w:rFonts w:ascii="Arial Narrow" w:hAnsi="Arial Narrow"/>
        </w:rPr>
        <w:t>Opis przedmiotu zamówienia</w:t>
      </w:r>
      <w:r w:rsidRPr="00F74E16">
        <w:rPr>
          <w:rFonts w:ascii="Arial Narrow" w:hAnsi="Arial Narrow"/>
        </w:rPr>
        <w:t xml:space="preserve">),  a zamawiający </w:t>
      </w:r>
      <w:r w:rsidRPr="00FC70CC">
        <w:rPr>
          <w:rFonts w:ascii="Arial Narrow" w:hAnsi="Arial Narrow"/>
        </w:rPr>
        <w:t>zobowiązuje się przedmiot zamówienia odebrać i zapłacić  wykonawcy</w:t>
      </w:r>
      <w:r w:rsidRPr="00F74E16">
        <w:rPr>
          <w:rFonts w:ascii="Arial Narrow" w:hAnsi="Arial Narrow"/>
        </w:rPr>
        <w:t xml:space="preserve"> cenę za jego dostarczenie.</w:t>
      </w:r>
    </w:p>
    <w:p w14:paraId="5CCF15C1" w14:textId="77777777" w:rsidR="001E43A1" w:rsidRDefault="005D4B11" w:rsidP="001E43A1">
      <w:pPr>
        <w:numPr>
          <w:ilvl w:val="0"/>
          <w:numId w:val="5"/>
        </w:numPr>
        <w:tabs>
          <w:tab w:val="clear" w:pos="720"/>
          <w:tab w:val="num" w:pos="284"/>
          <w:tab w:val="num" w:pos="426"/>
        </w:tabs>
        <w:spacing w:after="0"/>
        <w:ind w:left="284" w:hanging="284"/>
        <w:jc w:val="both"/>
        <w:rPr>
          <w:rFonts w:ascii="Arial Narrow" w:hAnsi="Arial Narrow"/>
        </w:rPr>
      </w:pPr>
      <w:r w:rsidRPr="00F74E16">
        <w:rPr>
          <w:rFonts w:ascii="Arial Narrow" w:eastAsia="Times New Roman" w:hAnsi="Arial Narrow"/>
          <w:lang w:eastAsia="pl-PL"/>
        </w:rPr>
        <w:t>Dostarczany przedmiot zamówienia musi posiadać prawem przewidziane dopuszczenia, zezwolenia lub atesty.</w:t>
      </w:r>
    </w:p>
    <w:p w14:paraId="07015E63" w14:textId="6787F0FF" w:rsidR="001E43A1" w:rsidRPr="001E43A1" w:rsidRDefault="001E43A1" w:rsidP="001E43A1">
      <w:pPr>
        <w:numPr>
          <w:ilvl w:val="0"/>
          <w:numId w:val="5"/>
        </w:numPr>
        <w:tabs>
          <w:tab w:val="clear" w:pos="720"/>
          <w:tab w:val="num" w:pos="284"/>
          <w:tab w:val="num" w:pos="426"/>
        </w:tabs>
        <w:spacing w:after="0"/>
        <w:ind w:left="284" w:hanging="284"/>
        <w:jc w:val="both"/>
        <w:rPr>
          <w:rFonts w:ascii="Arial Narrow" w:hAnsi="Arial Narrow"/>
        </w:rPr>
      </w:pPr>
      <w:r w:rsidRPr="001E43A1">
        <w:rPr>
          <w:rFonts w:ascii="Arial Narrow" w:hAnsi="Arial Narrow"/>
        </w:rPr>
        <w:t>Przedmiot zamówienia dotyczy realizacji prac w ramach projektu pn. „PIONIER-LAB - Krajowa Platforma Integracji Infrastruktur Badawczych z Ekosystemami Innowacji", nr projektu: POIR.04.02.00-30-A005/16. Projekt jest współfinansowany ze środków Europejskiego Funduszu Rozwoju Regionalnego w ramach Działania 4.2 Programu Operacyjnego Inteligentny Rozwój 2014-2020.</w:t>
      </w:r>
    </w:p>
    <w:p w14:paraId="3C7BCC1A" w14:textId="0C69E7BD" w:rsidR="005D4B11" w:rsidRPr="00F74E16" w:rsidRDefault="00465138" w:rsidP="00AC1E91">
      <w:pPr>
        <w:numPr>
          <w:ilvl w:val="0"/>
          <w:numId w:val="5"/>
        </w:numPr>
        <w:tabs>
          <w:tab w:val="clear" w:pos="720"/>
          <w:tab w:val="num" w:pos="284"/>
          <w:tab w:val="num" w:pos="426"/>
        </w:tabs>
        <w:spacing w:after="0"/>
        <w:ind w:left="284" w:hanging="284"/>
        <w:jc w:val="both"/>
        <w:rPr>
          <w:rFonts w:ascii="Arial Narrow" w:hAnsi="Arial Narrow"/>
        </w:rPr>
      </w:pPr>
      <w:r>
        <w:rPr>
          <w:rFonts w:ascii="Arial Narrow" w:eastAsia="Times New Roman" w:hAnsi="Arial Narrow"/>
          <w:lang w:eastAsia="pl-PL"/>
        </w:rPr>
        <w:t>Rowery ze wspomaganiem elektrycznym sta</w:t>
      </w:r>
      <w:r w:rsidR="005D4B11" w:rsidRPr="00F74E16">
        <w:rPr>
          <w:rFonts w:ascii="Arial Narrow" w:eastAsia="Times New Roman" w:hAnsi="Arial Narrow"/>
          <w:lang w:eastAsia="pl-PL"/>
        </w:rPr>
        <w:t>nowiące przedmiot umowy:</w:t>
      </w:r>
    </w:p>
    <w:p w14:paraId="7451CF85" w14:textId="690C31DD" w:rsidR="005D4B11" w:rsidRPr="00F74E16" w:rsidRDefault="005D4B11" w:rsidP="00AC1E91">
      <w:pPr>
        <w:numPr>
          <w:ilvl w:val="0"/>
          <w:numId w:val="9"/>
        </w:numPr>
        <w:spacing w:after="0"/>
        <w:ind w:left="567" w:hanging="284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t>mus</w:t>
      </w:r>
      <w:r w:rsidR="00465138">
        <w:rPr>
          <w:rFonts w:ascii="Arial Narrow" w:eastAsia="Times New Roman" w:hAnsi="Arial Narrow"/>
          <w:lang w:eastAsia="pl-PL"/>
        </w:rPr>
        <w:t>zą</w:t>
      </w:r>
      <w:r w:rsidRPr="00F74E16">
        <w:rPr>
          <w:rFonts w:ascii="Arial Narrow" w:eastAsia="Times New Roman" w:hAnsi="Arial Narrow"/>
          <w:lang w:eastAsia="pl-PL"/>
        </w:rPr>
        <w:t xml:space="preserve"> być fabrycznie now</w:t>
      </w:r>
      <w:r w:rsidR="00465138">
        <w:rPr>
          <w:rFonts w:ascii="Arial Narrow" w:eastAsia="Times New Roman" w:hAnsi="Arial Narrow"/>
          <w:lang w:eastAsia="pl-PL"/>
        </w:rPr>
        <w:t>e</w:t>
      </w:r>
      <w:r w:rsidR="00CA576C">
        <w:rPr>
          <w:rFonts w:ascii="Arial Narrow" w:eastAsia="Times New Roman" w:hAnsi="Arial Narrow"/>
          <w:lang w:eastAsia="pl-PL"/>
        </w:rPr>
        <w:t>, wolne</w:t>
      </w:r>
      <w:r w:rsidRPr="00F74E16">
        <w:rPr>
          <w:rFonts w:ascii="Arial Narrow" w:eastAsia="Times New Roman" w:hAnsi="Arial Narrow"/>
          <w:lang w:eastAsia="pl-PL"/>
        </w:rPr>
        <w:t xml:space="preserve"> od wad fizycznych, pochodzić z bieżącej produkcji,</w:t>
      </w:r>
    </w:p>
    <w:p w14:paraId="01930580" w14:textId="2218C677" w:rsidR="005D4B11" w:rsidRPr="00F74E16" w:rsidRDefault="005D4B11" w:rsidP="00AC1E91">
      <w:pPr>
        <w:numPr>
          <w:ilvl w:val="0"/>
          <w:numId w:val="9"/>
        </w:numPr>
        <w:spacing w:after="0"/>
        <w:ind w:left="567" w:hanging="284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t>mus</w:t>
      </w:r>
      <w:r w:rsidR="00465138">
        <w:rPr>
          <w:rFonts w:ascii="Arial Narrow" w:eastAsia="Times New Roman" w:hAnsi="Arial Narrow"/>
          <w:lang w:eastAsia="pl-PL"/>
        </w:rPr>
        <w:t>zą</w:t>
      </w:r>
      <w:r w:rsidRPr="00F74E16">
        <w:rPr>
          <w:rFonts w:ascii="Arial Narrow" w:eastAsia="Times New Roman" w:hAnsi="Arial Narrow"/>
          <w:lang w:eastAsia="pl-PL"/>
        </w:rPr>
        <w:t xml:space="preserve"> posiadać wymagane prawem atesty i certyfikaty dopuszczające do obrotu na terytorium UE,</w:t>
      </w:r>
    </w:p>
    <w:p w14:paraId="0046AD6F" w14:textId="7E73BF0D" w:rsidR="005D4B11" w:rsidRPr="00F74E16" w:rsidRDefault="005D4B11" w:rsidP="00AC1E91">
      <w:pPr>
        <w:numPr>
          <w:ilvl w:val="0"/>
          <w:numId w:val="9"/>
        </w:numPr>
        <w:spacing w:after="0"/>
        <w:ind w:left="567" w:hanging="284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t>mus</w:t>
      </w:r>
      <w:r w:rsidR="00465138">
        <w:rPr>
          <w:rFonts w:ascii="Arial Narrow" w:eastAsia="Times New Roman" w:hAnsi="Arial Narrow"/>
          <w:lang w:eastAsia="pl-PL"/>
        </w:rPr>
        <w:t>zą</w:t>
      </w:r>
      <w:r w:rsidRPr="00F74E16">
        <w:rPr>
          <w:rFonts w:ascii="Arial Narrow" w:eastAsia="Times New Roman" w:hAnsi="Arial Narrow"/>
          <w:lang w:eastAsia="pl-PL"/>
        </w:rPr>
        <w:t xml:space="preserve"> zostać dostarczony w oryginalnych opakowaniach producenta znakowanych zgodnie z </w:t>
      </w:r>
      <w:r>
        <w:rPr>
          <w:rFonts w:ascii="Arial Narrow" w:eastAsia="Times New Roman" w:hAnsi="Arial Narrow"/>
          <w:lang w:eastAsia="pl-PL"/>
        </w:rPr>
        <w:t>obowiązującymi przepisami prawa.</w:t>
      </w:r>
    </w:p>
    <w:p w14:paraId="49A514C1" w14:textId="36AAF56C" w:rsidR="005D4B11" w:rsidRPr="00F74E16" w:rsidRDefault="005D4B11" w:rsidP="00AC1E91">
      <w:pPr>
        <w:spacing w:after="0"/>
        <w:jc w:val="center"/>
        <w:rPr>
          <w:rFonts w:ascii="Arial Narrow" w:hAnsi="Arial Narrow"/>
          <w:b/>
          <w:bCs/>
        </w:rPr>
      </w:pPr>
      <w:r w:rsidRPr="00F74E16">
        <w:rPr>
          <w:rFonts w:ascii="Arial Narrow" w:hAnsi="Arial Narrow"/>
          <w:b/>
          <w:bCs/>
        </w:rPr>
        <w:t xml:space="preserve">§ 2 </w:t>
      </w:r>
      <w:r w:rsidR="00CA576C">
        <w:rPr>
          <w:rFonts w:ascii="Arial Narrow" w:hAnsi="Arial Narrow"/>
          <w:b/>
          <w:bCs/>
        </w:rPr>
        <w:t>Termin realizacji</w:t>
      </w:r>
    </w:p>
    <w:p w14:paraId="5D1A0382" w14:textId="0D24A916" w:rsidR="005D4B11" w:rsidRPr="00F74E16" w:rsidRDefault="005D4B11" w:rsidP="00AC1E91">
      <w:pPr>
        <w:pStyle w:val="Akapitzlist"/>
        <w:numPr>
          <w:ilvl w:val="0"/>
          <w:numId w:val="8"/>
        </w:numPr>
        <w:suppressAutoHyphens/>
        <w:spacing w:after="0"/>
        <w:contextualSpacing w:val="0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t>Termin realizacji</w:t>
      </w:r>
      <w:r w:rsidR="00CA576C">
        <w:rPr>
          <w:rFonts w:ascii="Arial Narrow" w:hAnsi="Arial Narrow"/>
        </w:rPr>
        <w:t>:</w:t>
      </w:r>
      <w:r w:rsidR="00E64877" w:rsidRPr="00E64877">
        <w:rPr>
          <w:rFonts w:ascii="Arial Narrow" w:hAnsi="Arial Narrow"/>
          <w:b/>
          <w:lang w:eastAsia="pl-PL"/>
        </w:rPr>
        <w:t xml:space="preserve"> </w:t>
      </w:r>
      <w:r w:rsidR="00CA576C">
        <w:rPr>
          <w:rFonts w:ascii="Arial Narrow" w:hAnsi="Arial Narrow"/>
          <w:b/>
          <w:lang w:eastAsia="pl-PL"/>
        </w:rPr>
        <w:t>do 2 tygodni</w:t>
      </w:r>
      <w:r w:rsidR="00E64877" w:rsidRPr="00DA6507">
        <w:rPr>
          <w:rFonts w:ascii="Arial Narrow" w:hAnsi="Arial Narrow"/>
          <w:b/>
          <w:lang w:eastAsia="pl-PL"/>
        </w:rPr>
        <w:t xml:space="preserve"> od </w:t>
      </w:r>
      <w:r w:rsidR="00CA576C">
        <w:rPr>
          <w:rFonts w:ascii="Arial Narrow" w:hAnsi="Arial Narrow"/>
          <w:b/>
          <w:lang w:eastAsia="pl-PL"/>
        </w:rPr>
        <w:t>dnia zawarcia</w:t>
      </w:r>
      <w:r w:rsidR="00E64877" w:rsidRPr="00DA6507">
        <w:rPr>
          <w:rFonts w:ascii="Arial Narrow" w:hAnsi="Arial Narrow"/>
          <w:b/>
          <w:lang w:eastAsia="pl-PL"/>
        </w:rPr>
        <w:t xml:space="preserve"> umowy .</w:t>
      </w:r>
    </w:p>
    <w:p w14:paraId="4A05726F" w14:textId="61FD0C0D" w:rsidR="005D4B11" w:rsidRPr="00F74E16" w:rsidRDefault="005D4B11" w:rsidP="00AC1E91">
      <w:pPr>
        <w:pStyle w:val="Akapitzlist"/>
        <w:numPr>
          <w:ilvl w:val="0"/>
          <w:numId w:val="8"/>
        </w:numPr>
        <w:suppressAutoHyphens/>
        <w:spacing w:after="0"/>
        <w:contextualSpacing w:val="0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lastRenderedPageBreak/>
        <w:t xml:space="preserve">Dokładny termin dostawy musi być ustalony przez Wykonawcę z Zamawiającym </w:t>
      </w:r>
      <w:r w:rsidR="00E64877" w:rsidRPr="006E072B">
        <w:rPr>
          <w:rFonts w:ascii="Arial Narrow" w:hAnsi="Arial Narrow"/>
        </w:rPr>
        <w:t xml:space="preserve">na co najmniej dwa dni </w:t>
      </w:r>
      <w:r w:rsidRPr="00F74E16">
        <w:rPr>
          <w:rFonts w:ascii="Arial Narrow" w:hAnsi="Arial Narrow"/>
        </w:rPr>
        <w:t>przed planowaną dostawą.</w:t>
      </w:r>
      <w:r w:rsidR="00465138">
        <w:rPr>
          <w:rFonts w:ascii="Arial Narrow" w:hAnsi="Arial Narrow"/>
        </w:rPr>
        <w:t xml:space="preserve"> </w:t>
      </w:r>
    </w:p>
    <w:p w14:paraId="6D37D4B6" w14:textId="69E8B0CD" w:rsidR="00E64877" w:rsidRPr="00E64877" w:rsidRDefault="00E64877" w:rsidP="00AC1E91">
      <w:pPr>
        <w:pStyle w:val="Akapitzlist"/>
        <w:numPr>
          <w:ilvl w:val="0"/>
          <w:numId w:val="8"/>
        </w:numPr>
        <w:suppressAutoHyphens/>
        <w:spacing w:after="0"/>
        <w:contextualSpacing w:val="0"/>
        <w:jc w:val="both"/>
        <w:rPr>
          <w:rFonts w:ascii="Arial Narrow" w:hAnsi="Arial Narrow"/>
        </w:rPr>
      </w:pPr>
      <w:r w:rsidRPr="00E64877">
        <w:rPr>
          <w:rFonts w:ascii="Arial Narrow" w:hAnsi="Arial Narrow"/>
        </w:rPr>
        <w:t>Miejsce dostawy: Instytut Uprawy Nawożenia i Gleboznawstwa – Państwowy Instytut Badawczy w Puławach, ul. Czartoryskich 8, 24-100 Puławy.</w:t>
      </w:r>
    </w:p>
    <w:p w14:paraId="07EF1BEE" w14:textId="77777777" w:rsidR="005D4B11" w:rsidRPr="00F74E16" w:rsidRDefault="005D4B11" w:rsidP="00AC1E91">
      <w:pPr>
        <w:spacing w:after="0"/>
        <w:jc w:val="both"/>
        <w:rPr>
          <w:rFonts w:ascii="Arial Narrow" w:hAnsi="Arial Narrow"/>
        </w:rPr>
      </w:pPr>
    </w:p>
    <w:p w14:paraId="7B0F412A" w14:textId="77777777" w:rsidR="005D4B11" w:rsidRPr="00F74E16" w:rsidRDefault="005D4B11" w:rsidP="00AC1E91">
      <w:pPr>
        <w:spacing w:after="0"/>
        <w:jc w:val="center"/>
        <w:rPr>
          <w:rFonts w:ascii="Arial Narrow" w:hAnsi="Arial Narrow"/>
          <w:b/>
          <w:bCs/>
        </w:rPr>
      </w:pPr>
      <w:r w:rsidRPr="00F74E16">
        <w:rPr>
          <w:rFonts w:ascii="Arial Narrow" w:hAnsi="Arial Narrow"/>
          <w:b/>
          <w:bCs/>
        </w:rPr>
        <w:t>§ 3 warunki dostawy</w:t>
      </w:r>
    </w:p>
    <w:p w14:paraId="1343E1F2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</w:tabs>
        <w:spacing w:after="0"/>
        <w:ind w:left="426"/>
        <w:jc w:val="both"/>
        <w:rPr>
          <w:rFonts w:ascii="Arial Narrow" w:hAnsi="Arial Narrow"/>
          <w:u w:val="single"/>
        </w:rPr>
      </w:pPr>
      <w:r w:rsidRPr="00F74E16">
        <w:rPr>
          <w:rFonts w:ascii="Arial Narrow" w:eastAsia="Times New Roman" w:hAnsi="Arial Narrow"/>
          <w:spacing w:val="-3"/>
          <w:lang w:eastAsia="pl-PL"/>
        </w:rPr>
        <w:t>Wykonawca zobowiązuje się do wykonania przedmiotu zamówienia zgodnie ze złożoną ofertą.</w:t>
      </w:r>
    </w:p>
    <w:p w14:paraId="2E3FB3CB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</w:tabs>
        <w:spacing w:after="0"/>
        <w:ind w:left="426"/>
        <w:jc w:val="both"/>
        <w:rPr>
          <w:rFonts w:ascii="Arial Narrow" w:hAnsi="Arial Narrow"/>
          <w:color w:val="000000"/>
          <w:u w:val="single"/>
        </w:rPr>
      </w:pPr>
      <w:r w:rsidRPr="00F74E16">
        <w:rPr>
          <w:rFonts w:ascii="Arial Narrow" w:hAnsi="Arial Narrow"/>
          <w:bCs/>
          <w:shd w:val="clear" w:color="auto" w:fill="FFFFFF"/>
        </w:rPr>
        <w:t xml:space="preserve">Dostawa </w:t>
      </w:r>
      <w:r w:rsidRPr="00F74E16">
        <w:rPr>
          <w:rFonts w:ascii="Arial Narrow" w:hAnsi="Arial Narrow"/>
          <w:bCs/>
          <w:color w:val="000000"/>
          <w:shd w:val="clear" w:color="auto" w:fill="FFFFFF"/>
        </w:rPr>
        <w:t>zrealizowana zostanie na koszt i ryzyko wykonawcy.</w:t>
      </w:r>
    </w:p>
    <w:p w14:paraId="5CE13308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000000"/>
          <w:u w:val="single"/>
        </w:rPr>
      </w:pPr>
      <w:r w:rsidRPr="00F74E16">
        <w:rPr>
          <w:rFonts w:ascii="Arial Narrow" w:hAnsi="Arial Narrow"/>
          <w:bCs/>
          <w:color w:val="000000"/>
          <w:shd w:val="clear" w:color="auto" w:fill="FFFFFF"/>
        </w:rPr>
        <w:t>Korzyści i ciężary związane z towarem oraz niebezpieczeństwo przypadkowej utraty lub uszkodzenia towaru przechodzą na zamawiającego z chwilą wydania towaru zamawiającemu.</w:t>
      </w:r>
    </w:p>
    <w:p w14:paraId="466FB444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000000"/>
          <w:u w:val="single"/>
        </w:rPr>
      </w:pPr>
      <w:r w:rsidRPr="00F74E16">
        <w:rPr>
          <w:rFonts w:ascii="Arial Narrow" w:hAnsi="Arial Narrow"/>
          <w:bCs/>
          <w:color w:val="000000"/>
          <w:shd w:val="clear" w:color="auto" w:fill="FFFFFF"/>
        </w:rPr>
        <w:t xml:space="preserve">Za dzień wydania towaru uważa się dzień, w którym towar został odebrany przez zamawiającego i dostawa zostanie potwierdzona </w:t>
      </w:r>
      <w:r w:rsidRPr="00F74E16">
        <w:rPr>
          <w:rFonts w:ascii="Arial Narrow" w:hAnsi="Arial Narrow"/>
          <w:bCs/>
          <w:color w:val="000000"/>
        </w:rPr>
        <w:t>dokumentem  - protokołem odbioru (zał. do umowy).</w:t>
      </w:r>
    </w:p>
    <w:p w14:paraId="46635FEE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000000"/>
          <w:u w:val="single"/>
        </w:rPr>
      </w:pPr>
      <w:r w:rsidRPr="00F74E16">
        <w:rPr>
          <w:rFonts w:ascii="Arial Narrow" w:hAnsi="Arial Narrow"/>
          <w:bCs/>
          <w:color w:val="000000"/>
          <w:shd w:val="clear" w:color="auto" w:fill="FFFFFF"/>
        </w:rPr>
        <w:t>Dokumenty dotyczące dostawy towaru, przygotowuje wykonawca.</w:t>
      </w:r>
    </w:p>
    <w:p w14:paraId="6D641562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000000"/>
          <w:u w:val="single"/>
        </w:rPr>
      </w:pPr>
      <w:r w:rsidRPr="00F74E16">
        <w:rPr>
          <w:rFonts w:ascii="Arial Narrow" w:eastAsia="Times New Roman" w:hAnsi="Arial Narrow"/>
          <w:bCs/>
          <w:color w:val="000000"/>
          <w:lang w:eastAsia="pl-PL"/>
        </w:rPr>
        <w:t>Zamawiający bez jakichkolwiek roszczeń finansowych ze strony wykonawcy z tym związanych, może odmówić przyjęcia dostawy w całości lub części, jeżeli:</w:t>
      </w:r>
    </w:p>
    <w:p w14:paraId="33954E55" w14:textId="77777777" w:rsidR="005D4B11" w:rsidRPr="00F74E16" w:rsidRDefault="005D4B11" w:rsidP="00AC1E91">
      <w:pPr>
        <w:numPr>
          <w:ilvl w:val="3"/>
          <w:numId w:val="10"/>
        </w:numPr>
        <w:shd w:val="clear" w:color="auto" w:fill="FFFFFF"/>
        <w:spacing w:after="0"/>
        <w:ind w:left="709" w:hanging="283"/>
        <w:jc w:val="both"/>
        <w:rPr>
          <w:rFonts w:ascii="Arial Narrow" w:eastAsia="Times New Roman" w:hAnsi="Arial Narrow"/>
          <w:bCs/>
          <w:color w:val="000000"/>
          <w:lang w:eastAsia="pl-PL"/>
        </w:rPr>
      </w:pPr>
      <w:r w:rsidRPr="00F74E16">
        <w:rPr>
          <w:rFonts w:ascii="Arial Narrow" w:eastAsia="Times New Roman" w:hAnsi="Arial Narrow"/>
          <w:bCs/>
          <w:color w:val="000000"/>
          <w:lang w:eastAsia="pl-PL"/>
        </w:rPr>
        <w:t>termin dostawy nie był z nim uprzednio uzgodniony,</w:t>
      </w:r>
    </w:p>
    <w:p w14:paraId="01EAE4EE" w14:textId="77777777" w:rsidR="005D4B11" w:rsidRPr="00F74E16" w:rsidRDefault="005D4B11" w:rsidP="00AC1E91">
      <w:pPr>
        <w:numPr>
          <w:ilvl w:val="3"/>
          <w:numId w:val="10"/>
        </w:numPr>
        <w:shd w:val="clear" w:color="auto" w:fill="FFFFFF"/>
        <w:spacing w:after="0"/>
        <w:ind w:left="709" w:hanging="283"/>
        <w:jc w:val="both"/>
        <w:rPr>
          <w:rFonts w:ascii="Arial Narrow" w:eastAsia="Times New Roman" w:hAnsi="Arial Narrow"/>
          <w:bCs/>
          <w:color w:val="000000"/>
          <w:lang w:eastAsia="pl-PL"/>
        </w:rPr>
      </w:pPr>
      <w:r w:rsidRPr="00F74E16">
        <w:rPr>
          <w:rFonts w:ascii="Arial Narrow" w:eastAsia="Times New Roman" w:hAnsi="Arial Narrow"/>
          <w:bCs/>
          <w:color w:val="000000"/>
          <w:lang w:eastAsia="pl-PL"/>
        </w:rPr>
        <w:t>towar nie będzie oryginalnie zapakowany i oznaczony zgodnie z obowiązującymi przepisami.</w:t>
      </w:r>
    </w:p>
    <w:p w14:paraId="2B5D2DF8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000000"/>
          <w:u w:val="single"/>
        </w:rPr>
      </w:pPr>
      <w:r w:rsidRPr="00F74E16">
        <w:rPr>
          <w:rFonts w:ascii="Arial Narrow" w:eastAsia="Times New Roman" w:hAnsi="Arial Narrow"/>
          <w:color w:val="000000"/>
          <w:lang w:val="x-none" w:eastAsia="pl-PL"/>
        </w:rPr>
        <w:t xml:space="preserve">Za wykonanie dostawy w terminie uważa się dostarczenie </w:t>
      </w:r>
      <w:r w:rsidRPr="00F74E16">
        <w:rPr>
          <w:rFonts w:ascii="Arial Narrow" w:eastAsia="Times New Roman" w:hAnsi="Arial Narrow"/>
          <w:color w:val="000000"/>
          <w:lang w:eastAsia="pl-PL"/>
        </w:rPr>
        <w:t>całości przedmiotu umowy.</w:t>
      </w:r>
    </w:p>
    <w:p w14:paraId="30B93CB8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000000"/>
          <w:u w:val="single"/>
        </w:rPr>
      </w:pPr>
      <w:r w:rsidRPr="00F74E16">
        <w:rPr>
          <w:rFonts w:ascii="Arial Narrow" w:eastAsia="Times New Roman" w:hAnsi="Arial Narrow"/>
          <w:color w:val="000000"/>
          <w:lang w:val="x-none" w:eastAsia="pl-PL"/>
        </w:rPr>
        <w:t xml:space="preserve">Jeżeli dostawa wypada w dniu wolnym od pracy lub poza godzinami pracy </w:t>
      </w:r>
      <w:r w:rsidRPr="00F74E16">
        <w:rPr>
          <w:rFonts w:ascii="Arial Narrow" w:eastAsia="Times New Roman" w:hAnsi="Arial Narrow"/>
          <w:color w:val="000000"/>
          <w:lang w:eastAsia="pl-PL"/>
        </w:rPr>
        <w:t>zamawiającego,</w:t>
      </w:r>
      <w:r w:rsidRPr="00F74E16">
        <w:rPr>
          <w:rFonts w:ascii="Arial Narrow" w:eastAsia="Times New Roman" w:hAnsi="Arial Narrow"/>
          <w:color w:val="000000"/>
          <w:lang w:val="x-none" w:eastAsia="pl-PL"/>
        </w:rPr>
        <w:t xml:space="preserve"> dostawa nastąpi w pierwszym dniu roboczym po wyznaczonym terminie.</w:t>
      </w:r>
    </w:p>
    <w:p w14:paraId="4D5B1D1C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000000"/>
          <w:u w:val="single"/>
        </w:rPr>
      </w:pPr>
      <w:r w:rsidRPr="00F74E16">
        <w:rPr>
          <w:rFonts w:ascii="Arial Narrow" w:hAnsi="Arial Narrow"/>
          <w:bCs/>
          <w:color w:val="000000"/>
          <w:shd w:val="clear" w:color="auto" w:fill="FFFFFF"/>
        </w:rPr>
        <w:t>Wykonawca zapewni takie opakowanie towaru, jakie jest wymagane, by nie dopuścić do jego uszkodzenia lub pogorszenia jego jakości w trakcie transportu do miejsca dostawy</w:t>
      </w:r>
      <w:r w:rsidRPr="00F74E16">
        <w:rPr>
          <w:rFonts w:ascii="Arial Narrow" w:hAnsi="Arial Narrow"/>
          <w:bCs/>
          <w:strike/>
          <w:color w:val="000000"/>
          <w:shd w:val="clear" w:color="auto" w:fill="FFFFFF"/>
        </w:rPr>
        <w:t>.</w:t>
      </w:r>
    </w:p>
    <w:p w14:paraId="3B7892D7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000000"/>
          <w:u w:val="single"/>
        </w:rPr>
      </w:pPr>
      <w:r w:rsidRPr="00F74E16">
        <w:rPr>
          <w:rFonts w:ascii="Arial Narrow" w:hAnsi="Arial Narrow"/>
          <w:bCs/>
          <w:color w:val="000000"/>
          <w:shd w:val="clear" w:color="auto" w:fill="FFFFFF"/>
        </w:rPr>
        <w:t>Rodzaj i jakość wymaganego opakowania określają stosowne normy techniczne, a w przypadku braku takich norm, wszelkie znane wykonawcy okoliczności dotyczące warunków transportu towarów do miejsca dostawy oraz warunków, jakich można się spodziewać w miejscu dostawy.</w:t>
      </w:r>
    </w:p>
    <w:p w14:paraId="1BA60984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000000"/>
          <w:u w:val="single"/>
        </w:rPr>
      </w:pPr>
      <w:r w:rsidRPr="00F74E16">
        <w:rPr>
          <w:rFonts w:ascii="Arial Narrow" w:eastAsia="Times New Roman" w:hAnsi="Arial Narrow"/>
          <w:color w:val="000000"/>
          <w:lang w:eastAsia="pl-PL"/>
        </w:rPr>
        <w:t>Przyjęcie towaru odbywać się będzie na podstawie protokołu odbioru zatwierdzonego przez upoważnionego pracownika zamawiającego.</w:t>
      </w:r>
    </w:p>
    <w:p w14:paraId="4BC7C466" w14:textId="5A9CA53C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000000"/>
          <w:u w:val="single"/>
        </w:rPr>
      </w:pPr>
      <w:r w:rsidRPr="00F74E16">
        <w:rPr>
          <w:rFonts w:ascii="Arial Narrow" w:eastAsia="Times New Roman" w:hAnsi="Arial Narrow"/>
          <w:color w:val="000000"/>
          <w:lang w:eastAsia="pl-PL"/>
        </w:rPr>
        <w:t>Zamawiający jest zobowiązany do zbadania jakości</w:t>
      </w:r>
      <w:r w:rsidR="00CA576C">
        <w:rPr>
          <w:rFonts w:ascii="Arial Narrow" w:eastAsia="Times New Roman" w:hAnsi="Arial Narrow"/>
          <w:color w:val="000000"/>
          <w:lang w:eastAsia="pl-PL"/>
        </w:rPr>
        <w:t xml:space="preserve"> przedmiotu</w:t>
      </w:r>
      <w:r w:rsidRPr="00F74E16">
        <w:rPr>
          <w:rFonts w:ascii="Arial Narrow" w:eastAsia="Times New Roman" w:hAnsi="Arial Narrow"/>
          <w:color w:val="000000"/>
          <w:lang w:eastAsia="pl-PL"/>
        </w:rPr>
        <w:t xml:space="preserve"> dostawy i powiadomienia wykonawcy o ewentualnych stwierdzonych wadach jakościowych. Sprawdzenie jakości dostawy przez zamawiającego nie zwalnia wykonawcy z odpowiedzialności z tytułu ujawnionych w późniejszym terminie wad.</w:t>
      </w:r>
    </w:p>
    <w:p w14:paraId="49C666C7" w14:textId="194ADEAB" w:rsidR="005D4B11" w:rsidRPr="00F74E16" w:rsidRDefault="00CA576C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000000"/>
          <w:u w:val="single"/>
        </w:rPr>
      </w:pPr>
      <w:r>
        <w:rPr>
          <w:rFonts w:ascii="Arial Narrow" w:eastAsia="Times New Roman" w:hAnsi="Arial Narrow"/>
          <w:color w:val="000000"/>
          <w:lang w:eastAsia="pl-PL"/>
        </w:rPr>
        <w:t>O wadach wykrytych w dostawie</w:t>
      </w:r>
      <w:r w:rsidR="005D4B11" w:rsidRPr="00F74E16">
        <w:rPr>
          <w:rFonts w:ascii="Arial Narrow" w:eastAsia="Times New Roman" w:hAnsi="Arial Narrow"/>
          <w:color w:val="000000"/>
          <w:lang w:eastAsia="pl-PL"/>
        </w:rPr>
        <w:t xml:space="preserve"> zamawiający powiadamia wykonawcę na piśmie. Wykonawca jest odpowiedzialny względem zamawiającego za wady jakościowe stwierdzone w trakcie odbioru oraz ujawnione w trakcie użytkowania.</w:t>
      </w:r>
    </w:p>
    <w:p w14:paraId="5B61C572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538135"/>
          <w:u w:val="single"/>
        </w:rPr>
      </w:pPr>
      <w:r w:rsidRPr="00F74E16">
        <w:rPr>
          <w:rFonts w:ascii="Arial Narrow" w:eastAsia="Times New Roman" w:hAnsi="Arial Narrow"/>
          <w:lang w:eastAsia="pl-PL"/>
        </w:rPr>
        <w:t>Dostawa wadliwa winna zostać przez wykonawcę wymieniona na jego koszt.</w:t>
      </w:r>
    </w:p>
    <w:p w14:paraId="50E0887F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538135"/>
          <w:u w:val="single"/>
        </w:rPr>
      </w:pPr>
      <w:r w:rsidRPr="00F74E16">
        <w:rPr>
          <w:rFonts w:ascii="Arial Narrow" w:hAnsi="Arial Narrow"/>
          <w:bCs/>
          <w:shd w:val="clear" w:color="auto" w:fill="FFFFFF"/>
        </w:rPr>
        <w:t>Wykonawca jest odpowiedzialny względem zamawiającego za braki stwierdzone podczas dostawy. Stwierdzone braki ilościowe wykonawca jest zobowiązany uzupełnić niezwłocznie, jednak nie później niż w terminie 5 dni roboczych.</w:t>
      </w:r>
    </w:p>
    <w:p w14:paraId="50E1410F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538135"/>
          <w:u w:val="single"/>
        </w:rPr>
      </w:pPr>
      <w:r w:rsidRPr="00F74E16">
        <w:rPr>
          <w:rFonts w:ascii="Arial Narrow" w:eastAsia="Times New Roman" w:hAnsi="Arial Narrow"/>
          <w:color w:val="000000"/>
          <w:lang w:eastAsia="pl-PL"/>
        </w:rPr>
        <w:t>Do kontaktów ze strony zamawiającego w sprawie realizacji umowy upoważnia się:</w:t>
      </w:r>
    </w:p>
    <w:p w14:paraId="6C89BCE1" w14:textId="77777777" w:rsidR="005D4B11" w:rsidRPr="00F74E16" w:rsidRDefault="005D4B11" w:rsidP="00AC1E91">
      <w:pPr>
        <w:spacing w:after="0"/>
        <w:ind w:left="426"/>
        <w:jc w:val="both"/>
        <w:rPr>
          <w:rFonts w:ascii="Arial Narrow" w:hAnsi="Arial Narrow"/>
          <w:color w:val="538135"/>
          <w:u w:val="single"/>
        </w:rPr>
      </w:pPr>
      <w:r w:rsidRPr="00F74E16">
        <w:rPr>
          <w:rFonts w:ascii="Arial Narrow" w:eastAsia="Times New Roman" w:hAnsi="Arial Narrow"/>
          <w:color w:val="000000"/>
          <w:lang w:eastAsia="pl-PL"/>
        </w:rPr>
        <w:t>Pana/Panią– ………………, nr. tel. ………………………………..., adres e-mail: …………………………………..</w:t>
      </w:r>
    </w:p>
    <w:p w14:paraId="7B1FFB2C" w14:textId="77777777" w:rsidR="005D4B11" w:rsidRPr="00F74E16" w:rsidRDefault="005D4B11" w:rsidP="00AC1E91">
      <w:pPr>
        <w:numPr>
          <w:ilvl w:val="0"/>
          <w:numId w:val="12"/>
        </w:numPr>
        <w:tabs>
          <w:tab w:val="clear" w:pos="3196"/>
          <w:tab w:val="num" w:pos="426"/>
        </w:tabs>
        <w:spacing w:after="0"/>
        <w:ind w:left="426"/>
        <w:jc w:val="both"/>
        <w:rPr>
          <w:rFonts w:ascii="Arial Narrow" w:hAnsi="Arial Narrow"/>
          <w:color w:val="538135"/>
          <w:u w:val="single"/>
        </w:rPr>
      </w:pPr>
      <w:r w:rsidRPr="00F74E16">
        <w:rPr>
          <w:rFonts w:ascii="Arial Narrow" w:eastAsia="Times New Roman" w:hAnsi="Arial Narrow"/>
          <w:color w:val="000000"/>
          <w:lang w:eastAsia="pl-PL"/>
        </w:rPr>
        <w:t>Do kontaktów ze strony wykonawcy w sprawie realizacji umowy upoważnia się:</w:t>
      </w:r>
    </w:p>
    <w:p w14:paraId="14F3B582" w14:textId="77777777" w:rsidR="005D4B11" w:rsidRPr="00F74E16" w:rsidRDefault="005D4B11" w:rsidP="00AC1E91">
      <w:pPr>
        <w:spacing w:after="0"/>
        <w:ind w:left="426"/>
        <w:jc w:val="both"/>
        <w:rPr>
          <w:rFonts w:ascii="Arial Narrow" w:hAnsi="Arial Narrow"/>
          <w:color w:val="538135"/>
          <w:u w:val="single"/>
        </w:rPr>
      </w:pPr>
      <w:r w:rsidRPr="00F74E16">
        <w:rPr>
          <w:rFonts w:ascii="Arial Narrow" w:eastAsia="Times New Roman" w:hAnsi="Arial Narrow"/>
          <w:color w:val="000000"/>
          <w:lang w:eastAsia="pl-PL"/>
        </w:rPr>
        <w:t>Pana/Panią– ………………, nr. tel. ………………………………..., adres e-mail: ……………………………………</w:t>
      </w:r>
    </w:p>
    <w:p w14:paraId="2733A33D" w14:textId="77777777" w:rsidR="005D4B11" w:rsidRPr="00F74E16" w:rsidRDefault="005D4B11" w:rsidP="00AC1E91">
      <w:pPr>
        <w:spacing w:after="0"/>
        <w:jc w:val="center"/>
        <w:rPr>
          <w:rFonts w:ascii="Arial Narrow" w:hAnsi="Arial Narrow"/>
          <w:b/>
        </w:rPr>
      </w:pPr>
      <w:r w:rsidRPr="00F74E16">
        <w:rPr>
          <w:rFonts w:ascii="Arial Narrow" w:hAnsi="Arial Narrow"/>
          <w:b/>
          <w:spacing w:val="-3"/>
        </w:rPr>
        <w:t>§ 4</w:t>
      </w:r>
      <w:r w:rsidRPr="00F74E16">
        <w:rPr>
          <w:rFonts w:ascii="Arial Narrow" w:hAnsi="Arial Narrow"/>
          <w:b/>
        </w:rPr>
        <w:t xml:space="preserve"> wynagrodzenie umowne</w:t>
      </w:r>
    </w:p>
    <w:p w14:paraId="030A1994" w14:textId="77777777" w:rsidR="005D4B11" w:rsidRPr="00F74E16" w:rsidRDefault="005D4B11" w:rsidP="00AC1E91">
      <w:pPr>
        <w:numPr>
          <w:ilvl w:val="0"/>
          <w:numId w:val="11"/>
        </w:numPr>
        <w:tabs>
          <w:tab w:val="clear" w:pos="720"/>
        </w:tabs>
        <w:spacing w:after="0"/>
        <w:ind w:left="426" w:hanging="426"/>
        <w:jc w:val="both"/>
        <w:rPr>
          <w:rFonts w:ascii="Arial Narrow" w:eastAsia="Times New Roman" w:hAnsi="Arial Narrow"/>
          <w:lang w:eastAsia="pl-PL"/>
        </w:rPr>
      </w:pPr>
      <w:r w:rsidRPr="00CE044A">
        <w:rPr>
          <w:rFonts w:ascii="Arial Narrow" w:eastAsia="Times New Roman" w:hAnsi="Arial Narrow"/>
          <w:lang w:eastAsia="pl-PL"/>
        </w:rPr>
        <w:t>Strony zgodnie określają cenę sprzedaży towaru określonego w § 1 ust. 1 na kwotę:</w:t>
      </w:r>
      <w:r w:rsidRPr="00F74E16">
        <w:rPr>
          <w:rFonts w:ascii="Arial Narrow" w:eastAsia="Times New Roman" w:hAnsi="Arial Narrow"/>
          <w:lang w:eastAsia="pl-PL"/>
        </w:rPr>
        <w:t xml:space="preserve"> .............................. </w:t>
      </w:r>
      <w:r w:rsidRPr="00F74E16">
        <w:rPr>
          <w:rFonts w:ascii="Arial Narrow" w:eastAsia="Times New Roman" w:hAnsi="Arial Narrow"/>
          <w:b/>
          <w:lang w:eastAsia="pl-PL"/>
        </w:rPr>
        <w:t>zł brutto</w:t>
      </w:r>
      <w:r w:rsidRPr="00F74E16">
        <w:rPr>
          <w:rFonts w:ascii="Arial Narrow" w:eastAsia="Times New Roman" w:hAnsi="Arial Narrow"/>
          <w:lang w:eastAsia="pl-PL"/>
        </w:rPr>
        <w:t xml:space="preserve"> (słownie: .............................................. )  </w:t>
      </w:r>
    </w:p>
    <w:p w14:paraId="35840202" w14:textId="77777777" w:rsidR="005D4B11" w:rsidRPr="00F74E16" w:rsidRDefault="005D4B11" w:rsidP="00AC1E91">
      <w:pPr>
        <w:spacing w:after="0"/>
        <w:ind w:firstLine="360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lastRenderedPageBreak/>
        <w:t>w tym  podatek VAT stanowi  kwotę ...........................</w:t>
      </w:r>
      <w:r w:rsidRPr="00F74E16">
        <w:rPr>
          <w:rFonts w:ascii="Arial Narrow" w:eastAsia="Times New Roman" w:hAnsi="Arial Narrow"/>
          <w:b/>
          <w:bCs/>
          <w:lang w:eastAsia="pl-PL"/>
        </w:rPr>
        <w:t xml:space="preserve"> zł </w:t>
      </w:r>
    </w:p>
    <w:p w14:paraId="244DC5E5" w14:textId="77777777" w:rsidR="005D4B11" w:rsidRPr="00F74E16" w:rsidRDefault="005D4B11" w:rsidP="00AC1E91">
      <w:pPr>
        <w:spacing w:after="0"/>
        <w:ind w:firstLine="360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b/>
          <w:bCs/>
          <w:lang w:eastAsia="pl-PL"/>
        </w:rPr>
        <w:t>....................</w:t>
      </w:r>
      <w:r w:rsidRPr="00F74E16">
        <w:rPr>
          <w:rFonts w:ascii="Arial Narrow" w:eastAsia="Times New Roman" w:hAnsi="Arial Narrow"/>
          <w:lang w:eastAsia="pl-PL"/>
        </w:rPr>
        <w:t>.</w:t>
      </w:r>
      <w:r w:rsidRPr="00F74E16">
        <w:rPr>
          <w:rFonts w:ascii="Arial Narrow" w:eastAsia="Times New Roman" w:hAnsi="Arial Narrow"/>
          <w:b/>
          <w:bCs/>
          <w:lang w:eastAsia="pl-PL"/>
        </w:rPr>
        <w:t xml:space="preserve">zł netto </w:t>
      </w:r>
      <w:r w:rsidRPr="00F74E16">
        <w:rPr>
          <w:rFonts w:ascii="Arial Narrow" w:eastAsia="Times New Roman" w:hAnsi="Arial Narrow"/>
          <w:lang w:eastAsia="pl-PL"/>
        </w:rPr>
        <w:t>(słownie: .............................................. ).</w:t>
      </w:r>
    </w:p>
    <w:p w14:paraId="56ADB164" w14:textId="7F7B298C" w:rsidR="005D4B11" w:rsidRDefault="005D4B11" w:rsidP="00AC1E91">
      <w:pPr>
        <w:numPr>
          <w:ilvl w:val="4"/>
          <w:numId w:val="13"/>
        </w:numPr>
        <w:spacing w:after="0"/>
        <w:jc w:val="both"/>
        <w:rPr>
          <w:rFonts w:ascii="Arial Narrow" w:eastAsia="Times New Roman" w:hAnsi="Arial Narrow"/>
          <w:bCs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t>Powyższa kwota obejmuje wszystkie czynności związane z dostawą przedmiotu zamówienia do</w:t>
      </w:r>
      <w:r w:rsidR="00CA576C">
        <w:rPr>
          <w:rFonts w:ascii="Arial Narrow" w:eastAsia="Times New Roman" w:hAnsi="Arial Narrow"/>
          <w:lang w:eastAsia="pl-PL"/>
        </w:rPr>
        <w:t xml:space="preserve"> siedziby</w:t>
      </w:r>
      <w:r>
        <w:rPr>
          <w:rFonts w:ascii="Arial Narrow" w:eastAsia="Times New Roman" w:hAnsi="Arial Narrow"/>
          <w:lang w:eastAsia="pl-PL"/>
        </w:rPr>
        <w:t xml:space="preserve"> Zamawiającego </w:t>
      </w:r>
      <w:r w:rsidRPr="00F74E16">
        <w:rPr>
          <w:rFonts w:ascii="Arial Narrow" w:eastAsia="Times New Roman" w:hAnsi="Arial Narrow"/>
          <w:bCs/>
          <w:lang w:eastAsia="pl-PL"/>
        </w:rPr>
        <w:t>(w tym transport i ubezpieczenie do chwili odbioru przez Zamawiającego, potwierdzonego dokumentem -  protokołem odbioru).</w:t>
      </w:r>
    </w:p>
    <w:p w14:paraId="32F5DD71" w14:textId="77777777" w:rsidR="0042460C" w:rsidRPr="00F74E16" w:rsidRDefault="0042460C" w:rsidP="0042460C">
      <w:pPr>
        <w:spacing w:after="0"/>
        <w:ind w:left="340"/>
        <w:jc w:val="both"/>
        <w:rPr>
          <w:rFonts w:ascii="Arial Narrow" w:eastAsia="Times New Roman" w:hAnsi="Arial Narrow"/>
          <w:bCs/>
          <w:lang w:eastAsia="pl-PL"/>
        </w:rPr>
      </w:pPr>
    </w:p>
    <w:p w14:paraId="6EF85AAE" w14:textId="77777777" w:rsidR="005D4B11" w:rsidRPr="00F74E16" w:rsidRDefault="005D4B11" w:rsidP="00AC1E91">
      <w:pPr>
        <w:spacing w:after="0"/>
        <w:jc w:val="center"/>
        <w:rPr>
          <w:rFonts w:ascii="Arial Narrow" w:hAnsi="Arial Narrow"/>
          <w:b/>
        </w:rPr>
      </w:pPr>
      <w:r w:rsidRPr="00F74E16">
        <w:rPr>
          <w:rFonts w:ascii="Arial Narrow" w:hAnsi="Arial Narrow"/>
          <w:b/>
        </w:rPr>
        <w:t xml:space="preserve">§ 5 warunki płatności </w:t>
      </w:r>
    </w:p>
    <w:p w14:paraId="48BBAAF7" w14:textId="77777777" w:rsidR="005D4B11" w:rsidRPr="00F74E16" w:rsidRDefault="005D4B11" w:rsidP="00AC1E91">
      <w:pPr>
        <w:widowControl w:val="0"/>
        <w:numPr>
          <w:ilvl w:val="4"/>
          <w:numId w:val="16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</w:rPr>
        <w:t xml:space="preserve">Wszelkie płatności na rzecz Wykonawcy dokonywane będą przelewem na jego konto podane na prawidłowo wystawionej fakturze VAT w terminie do </w:t>
      </w:r>
      <w:r w:rsidRPr="00F74E16">
        <w:rPr>
          <w:rFonts w:ascii="Arial Narrow" w:hAnsi="Arial Narrow"/>
        </w:rPr>
        <w:t xml:space="preserve">30 dni </w:t>
      </w:r>
      <w:r w:rsidRPr="00F74E16">
        <w:rPr>
          <w:rFonts w:ascii="Arial Narrow" w:hAnsi="Arial Narrow"/>
          <w:bCs/>
        </w:rPr>
        <w:t>od daty wystawienia faktury, przy czym faktura nie może być wystawiona wcześniej niż po podpisaniu protokołu odbioru, o którym mowa w § 3 ust. 4 niniejszej Umowy.</w:t>
      </w:r>
    </w:p>
    <w:p w14:paraId="629A92FB" w14:textId="77777777" w:rsidR="005D4B11" w:rsidRPr="00F74E16" w:rsidRDefault="005D4B11" w:rsidP="00AC1E91">
      <w:pPr>
        <w:widowControl w:val="0"/>
        <w:numPr>
          <w:ilvl w:val="4"/>
          <w:numId w:val="16"/>
        </w:numPr>
        <w:spacing w:after="0"/>
        <w:jc w:val="both"/>
        <w:rPr>
          <w:rFonts w:ascii="Arial Narrow" w:hAnsi="Arial Narrow"/>
          <w:bCs/>
        </w:rPr>
      </w:pPr>
      <w:r w:rsidRPr="00F74E16">
        <w:rPr>
          <w:rFonts w:ascii="Arial Narrow" w:hAnsi="Arial Narrow"/>
          <w:bCs/>
          <w:shd w:val="clear" w:color="auto" w:fill="FFFFFF"/>
        </w:rPr>
        <w:t xml:space="preserve">Faktury za zrealizowane zamówienie, wystawione zostaną na </w:t>
      </w:r>
      <w:r w:rsidRPr="00F74E16">
        <w:rPr>
          <w:rFonts w:ascii="Arial Narrow" w:hAnsi="Arial Narrow"/>
          <w:b/>
          <w:bCs/>
          <w:shd w:val="clear" w:color="auto" w:fill="FFFFFF"/>
        </w:rPr>
        <w:t>Instytut Uprawy Nawożenia i Gleboznawstwa - Państwowy Instytut Badawczy z siedzibą  24-100 Puławy, ul. Czartoryskich 8, NIP: 716-000-42-81,</w:t>
      </w:r>
      <w:r w:rsidRPr="00F74E16">
        <w:rPr>
          <w:rFonts w:ascii="Arial Narrow" w:hAnsi="Arial Narrow"/>
          <w:bCs/>
          <w:shd w:val="clear" w:color="auto" w:fill="FFFFFF"/>
        </w:rPr>
        <w:t xml:space="preserve"> i przesłane na adres: 24-100 Puławy, ul. Czartoryskich 8.</w:t>
      </w:r>
    </w:p>
    <w:p w14:paraId="5F058B70" w14:textId="77777777" w:rsidR="005D4B11" w:rsidRPr="00F74E16" w:rsidRDefault="005D4B11" w:rsidP="00AC1E91">
      <w:pPr>
        <w:widowControl w:val="0"/>
        <w:numPr>
          <w:ilvl w:val="4"/>
          <w:numId w:val="1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Wykonawca ponosi odpowiedzialność wobec zamawiającego za rzetelność, prawidłowość i terminowość rozliczenia wszelkich podatków i innych należności publicznoprawnych podlegających doliczeniu do ceny.</w:t>
      </w:r>
    </w:p>
    <w:p w14:paraId="72C322DF" w14:textId="77777777" w:rsidR="005D4B11" w:rsidRPr="00F74E16" w:rsidRDefault="005D4B11" w:rsidP="00AC1E91">
      <w:pPr>
        <w:widowControl w:val="0"/>
        <w:numPr>
          <w:ilvl w:val="4"/>
          <w:numId w:val="1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</w:rPr>
        <w:t>Ustala się, że datą dokonania płatności jest data obciążenia konta bankowego Zamawiającego.</w:t>
      </w:r>
      <w:r w:rsidRPr="00F74E16">
        <w:rPr>
          <w:rFonts w:ascii="Arial Narrow" w:hAnsi="Arial Narrow"/>
        </w:rPr>
        <w:t xml:space="preserve"> </w:t>
      </w:r>
    </w:p>
    <w:p w14:paraId="431DC763" w14:textId="77777777" w:rsidR="005D4B11" w:rsidRPr="00F74E16" w:rsidRDefault="005D4B11" w:rsidP="00AC1E91">
      <w:pPr>
        <w:widowControl w:val="0"/>
        <w:numPr>
          <w:ilvl w:val="4"/>
          <w:numId w:val="1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 xml:space="preserve">Płatność Wynagrodzenia wynikającego z Umowy będzie realizowana w mechanizmie podzielonej płatności, o którym mowa w ustawie z dnia 11 marca 2004 r. o podatku od towarów i usług, wyłącznie na wskazany przez Wykonawcę rachunek bankowy prowadzony </w:t>
      </w:r>
      <w:r w:rsidRPr="00F74E16">
        <w:rPr>
          <w:rFonts w:ascii="Arial Narrow" w:hAnsi="Arial Narrow"/>
          <w:b/>
          <w:bCs/>
          <w:shd w:val="clear" w:color="auto" w:fill="FFFFFF"/>
        </w:rPr>
        <w:t>przez bank ………….., numer rachunku ………</w:t>
      </w:r>
      <w:r w:rsidRPr="00F74E16">
        <w:rPr>
          <w:rFonts w:ascii="Arial Narrow" w:hAnsi="Arial Narrow"/>
          <w:bCs/>
          <w:shd w:val="clear" w:color="auto" w:fill="FFFFFF"/>
        </w:rPr>
        <w:t xml:space="preserve"> figurujący w wykazie czynnych podatników podatku od towarów i usług (dalej: „podatek VAT”) prowadzonym przez właściwy organ administracji (zwanym dalej „Wykazem”). Dotyczy to zarówno rachunków bankowych prowadzonych w złotych polskich, jak i walutach obcych. </w:t>
      </w:r>
    </w:p>
    <w:p w14:paraId="6876FCE6" w14:textId="77777777" w:rsidR="005D4B11" w:rsidRPr="00F74E16" w:rsidRDefault="005D4B11" w:rsidP="00AC1E91">
      <w:pPr>
        <w:widowControl w:val="0"/>
        <w:numPr>
          <w:ilvl w:val="4"/>
          <w:numId w:val="1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 xml:space="preserve">Zmawiający będzie uprawniony do wstrzymania płatności Wynagrodzenia na rzecz Wykonawcy, z winy Wykonawcy w przypadku niemożności dokonania płatności Wynagrodzenia w sposób wskazany w ust. 5 powyżej odpowiednio: </w:t>
      </w:r>
    </w:p>
    <w:p w14:paraId="37D0FEE3" w14:textId="77777777" w:rsidR="005D4B11" w:rsidRPr="00F74E16" w:rsidRDefault="005D4B11" w:rsidP="00AC1E91">
      <w:pPr>
        <w:widowControl w:val="0"/>
        <w:numPr>
          <w:ilvl w:val="0"/>
          <w:numId w:val="15"/>
        </w:numPr>
        <w:tabs>
          <w:tab w:val="num" w:pos="709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 xml:space="preserve">wynagrodzenia w przypadku braku w Wykazie wskazanego przez Wykonawcę numeru rachunku bankowego i/lub </w:t>
      </w:r>
    </w:p>
    <w:p w14:paraId="67CF238D" w14:textId="77777777" w:rsidR="005D4B11" w:rsidRPr="00F74E16" w:rsidRDefault="005D4B11" w:rsidP="00AC1E91">
      <w:pPr>
        <w:widowControl w:val="0"/>
        <w:numPr>
          <w:ilvl w:val="0"/>
          <w:numId w:val="15"/>
        </w:numPr>
        <w:tabs>
          <w:tab w:val="num" w:pos="709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 xml:space="preserve">części Wynagrodzenia odpowiadającej podatkowi VAT w przypadku braku wskazania przez Wykonawcę jako właściwego do zapłaty części Wynagrodzenia odpowiadającej podatkowi VAT numeru rachunku bankowego w złotych polskich figurującego w Wykazie (dotyczy przypadków wskazania przez Wykonawcę do zapłaty części Wynagrodzenia netto rachunku bankowego w walucie obcej). </w:t>
      </w:r>
    </w:p>
    <w:p w14:paraId="1093D74E" w14:textId="77777777" w:rsidR="005D4B11" w:rsidRPr="00F74E16" w:rsidRDefault="005D4B11" w:rsidP="00AC1E91">
      <w:pPr>
        <w:widowControl w:val="0"/>
        <w:numPr>
          <w:ilvl w:val="4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Arial Narrow" w:hAnsi="Arial Narrow"/>
          <w:bCs/>
          <w:shd w:val="clear" w:color="auto" w:fill="FFFFFF"/>
          <w:lang w:eastAsia="ar-SA"/>
        </w:rPr>
      </w:pPr>
      <w:r w:rsidRPr="00F74E16">
        <w:rPr>
          <w:rFonts w:ascii="Arial Narrow" w:hAnsi="Arial Narrow"/>
          <w:bCs/>
          <w:shd w:val="clear" w:color="auto" w:fill="FFFFFF"/>
          <w:lang w:eastAsia="ar-SA"/>
        </w:rPr>
        <w:t xml:space="preserve">W sytuacji wskazanej w ust. 6 powyżej płatność Wynagrodzenia nastąpi nie później niż w terminie 7 dni roboczych od (odpowiednio): </w:t>
      </w:r>
    </w:p>
    <w:p w14:paraId="12B78136" w14:textId="77777777" w:rsidR="005D4B11" w:rsidRPr="00F74E16" w:rsidRDefault="005D4B11" w:rsidP="00AC1E91">
      <w:pPr>
        <w:widowControl w:val="0"/>
        <w:numPr>
          <w:ilvl w:val="7"/>
          <w:numId w:val="14"/>
        </w:numPr>
        <w:tabs>
          <w:tab w:val="clear" w:pos="5760"/>
          <w:tab w:val="num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przypadku wskazanym w ust. 6 pkt 1 powyżej – dnia następnego po przekazaniu Zamawiającemu przez Wykonawcę informacji o pojawieniu się jego numeru rachunku bankowego w Wykazie i/ lub</w:t>
      </w:r>
    </w:p>
    <w:p w14:paraId="24E4BF19" w14:textId="77777777" w:rsidR="005D4B11" w:rsidRPr="00F74E16" w:rsidRDefault="005D4B11" w:rsidP="00AC1E91">
      <w:pPr>
        <w:widowControl w:val="0"/>
        <w:numPr>
          <w:ilvl w:val="7"/>
          <w:numId w:val="14"/>
        </w:numPr>
        <w:tabs>
          <w:tab w:val="clear" w:pos="576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w przypadku, wskazanym w ust. 6 pkt 2 powyżej – dnia następnego po wskazaniu Zamawiającemu przez Wykonawcę numeru rachunku bankowego w złotych polskich figurującego w Wykazie.</w:t>
      </w:r>
    </w:p>
    <w:p w14:paraId="7683EAAF" w14:textId="77777777" w:rsidR="005D4B11" w:rsidRPr="00F74E16" w:rsidRDefault="005D4B11" w:rsidP="00AC1E91">
      <w:pPr>
        <w:widowControl w:val="0"/>
        <w:numPr>
          <w:ilvl w:val="4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Arial Narrow" w:hAnsi="Arial Narrow"/>
          <w:bCs/>
          <w:shd w:val="clear" w:color="auto" w:fill="FFFFFF"/>
          <w:lang w:eastAsia="ar-SA"/>
        </w:rPr>
      </w:pPr>
      <w:r w:rsidRPr="00F74E16">
        <w:rPr>
          <w:rFonts w:ascii="Arial Narrow" w:hAnsi="Arial Narrow"/>
          <w:bCs/>
          <w:shd w:val="clear" w:color="auto" w:fill="FFFFFF"/>
          <w:lang w:eastAsia="ar-SA"/>
        </w:rPr>
        <w:t>Strony zgodnie przyjmują, że wystąpienie okoliczności, o których mowa w ust. 6 powyżej, zwalnia Zamawiającego z obowiązku zapłaty odsetek ustawowych za opóźnienie za okres pomiędzy ustalonym w Umowie terminem płatności a dniem zrealizowania przez Zamawiającego na rzecz Wykonawcy płatności.</w:t>
      </w:r>
    </w:p>
    <w:p w14:paraId="3DCF3C27" w14:textId="129B1FF1" w:rsidR="005D4B11" w:rsidRPr="00F74E16" w:rsidRDefault="005D4B11" w:rsidP="00AC1E91">
      <w:pPr>
        <w:widowControl w:val="0"/>
        <w:numPr>
          <w:ilvl w:val="4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Arial Narrow" w:hAnsi="Arial Narrow"/>
          <w:bCs/>
          <w:shd w:val="clear" w:color="auto" w:fill="FFFFFF"/>
          <w:lang w:eastAsia="ar-SA"/>
        </w:rPr>
      </w:pPr>
      <w:r w:rsidRPr="00F74E16">
        <w:rPr>
          <w:rFonts w:ascii="Arial Narrow" w:hAnsi="Arial Narrow"/>
          <w:bCs/>
          <w:shd w:val="clear" w:color="auto" w:fill="FFFFFF"/>
          <w:lang w:eastAsia="ar-SA"/>
        </w:rPr>
        <w:t>Zamawiający oświadcza, iż jest dużym przedsiębiorcą w rozumieniu art. 4 pkt. 6 w zw. z art. 4 c ustawy z dnia 8 marca 2013 r. o przeciwdziałaniu nadmiernym opóźnieniom w transakcjach handlowych (</w:t>
      </w:r>
      <w:proofErr w:type="spellStart"/>
      <w:r w:rsidR="000745D6" w:rsidRPr="000745D6">
        <w:rPr>
          <w:rFonts w:ascii="Arial Narrow" w:hAnsi="Arial Narrow"/>
          <w:bCs/>
          <w:shd w:val="clear" w:color="auto" w:fill="FFFFFF"/>
          <w:lang w:eastAsia="ar-SA"/>
        </w:rPr>
        <w:t>t.j</w:t>
      </w:r>
      <w:proofErr w:type="spellEnd"/>
      <w:r w:rsidR="000745D6" w:rsidRPr="000745D6">
        <w:rPr>
          <w:rFonts w:ascii="Arial Narrow" w:hAnsi="Arial Narrow"/>
          <w:bCs/>
          <w:shd w:val="clear" w:color="auto" w:fill="FFFFFF"/>
          <w:lang w:eastAsia="ar-SA"/>
        </w:rPr>
        <w:t>. Dz.U. z 2023 r. poz. 1790</w:t>
      </w:r>
      <w:r w:rsidRPr="00F74E16">
        <w:rPr>
          <w:rFonts w:ascii="Arial Narrow" w:hAnsi="Arial Narrow"/>
          <w:bCs/>
          <w:shd w:val="clear" w:color="auto" w:fill="FFFFFF"/>
          <w:lang w:eastAsia="ar-SA"/>
        </w:rPr>
        <w:t xml:space="preserve"> z </w:t>
      </w:r>
      <w:proofErr w:type="spellStart"/>
      <w:r w:rsidRPr="00F74E16">
        <w:rPr>
          <w:rFonts w:ascii="Arial Narrow" w:hAnsi="Arial Narrow"/>
          <w:bCs/>
          <w:shd w:val="clear" w:color="auto" w:fill="FFFFFF"/>
          <w:lang w:eastAsia="ar-SA"/>
        </w:rPr>
        <w:t>późn</w:t>
      </w:r>
      <w:proofErr w:type="spellEnd"/>
      <w:r w:rsidRPr="00F74E16">
        <w:rPr>
          <w:rFonts w:ascii="Arial Narrow" w:hAnsi="Arial Narrow"/>
          <w:bCs/>
          <w:shd w:val="clear" w:color="auto" w:fill="FFFFFF"/>
          <w:lang w:eastAsia="ar-SA"/>
        </w:rPr>
        <w:t>. zm.).</w:t>
      </w:r>
    </w:p>
    <w:p w14:paraId="52437251" w14:textId="77777777" w:rsidR="005D4B11" w:rsidRPr="00F74E16" w:rsidRDefault="005D4B11" w:rsidP="00AC1E91">
      <w:pPr>
        <w:widowControl w:val="0"/>
        <w:numPr>
          <w:ilvl w:val="4"/>
          <w:numId w:val="16"/>
        </w:numPr>
        <w:autoSpaceDE w:val="0"/>
        <w:autoSpaceDN w:val="0"/>
        <w:adjustRightInd w:val="0"/>
        <w:spacing w:after="0"/>
        <w:contextualSpacing/>
        <w:jc w:val="both"/>
        <w:rPr>
          <w:rFonts w:ascii="Arial Narrow" w:hAnsi="Arial Narrow"/>
          <w:bCs/>
          <w:shd w:val="clear" w:color="auto" w:fill="FFFFFF"/>
          <w:lang w:eastAsia="ar-SA"/>
        </w:rPr>
      </w:pPr>
      <w:r w:rsidRPr="00F74E16">
        <w:rPr>
          <w:rFonts w:ascii="Arial Narrow" w:hAnsi="Arial Narrow"/>
          <w:bCs/>
          <w:shd w:val="clear" w:color="auto" w:fill="FFFFFF"/>
          <w:lang w:eastAsia="ar-SA"/>
        </w:rPr>
        <w:t>Wykonawca ponosi odpowiedzialność wobec zamawiającego za rzetelność, prawidłowość i terminowość rozliczenia wszelkich podatków i innych należności publicznoprawnych podlegających doliczeniu do ceny.</w:t>
      </w:r>
    </w:p>
    <w:p w14:paraId="1B6F6F81" w14:textId="77777777" w:rsidR="005D4B11" w:rsidRPr="00F74E16" w:rsidRDefault="005D4B11" w:rsidP="00AC1E91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eastAsia="Times New Roman" w:hAnsi="Arial Narrow"/>
          <w:b/>
          <w:lang w:eastAsia="pl-PL"/>
        </w:rPr>
      </w:pPr>
      <w:r w:rsidRPr="00F74E16">
        <w:rPr>
          <w:rFonts w:ascii="Arial Narrow" w:eastAsia="Times New Roman" w:hAnsi="Arial Narrow"/>
          <w:b/>
          <w:lang w:eastAsia="pl-PL"/>
        </w:rPr>
        <w:t>§ 6</w:t>
      </w:r>
    </w:p>
    <w:p w14:paraId="1D156203" w14:textId="77777777" w:rsidR="005D4B11" w:rsidRPr="00F74E16" w:rsidRDefault="005D4B11" w:rsidP="00AC1E91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eastAsia="Times New Roman" w:hAnsi="Arial Narrow"/>
          <w:b/>
          <w:lang w:eastAsia="pl-PL"/>
        </w:rPr>
      </w:pPr>
      <w:r w:rsidRPr="00F74E16">
        <w:rPr>
          <w:rFonts w:ascii="Arial Narrow" w:eastAsia="Times New Roman" w:hAnsi="Arial Narrow"/>
          <w:b/>
          <w:lang w:eastAsia="pl-PL"/>
        </w:rPr>
        <w:t>gwarancja i serwis</w:t>
      </w:r>
    </w:p>
    <w:p w14:paraId="585DCA45" w14:textId="77777777" w:rsidR="005D4B11" w:rsidRPr="00F74E16" w:rsidRDefault="005D4B11" w:rsidP="00AC1E9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lastRenderedPageBreak/>
        <w:t>Wykonawca potwierdza rozpoczęcie okresu gwarancji w „Karcie gwarancyjnej” zgodnie z wymogami producenta.</w:t>
      </w:r>
    </w:p>
    <w:p w14:paraId="07E5D585" w14:textId="4D1D7A84" w:rsidR="000072BB" w:rsidRDefault="005D4B11" w:rsidP="00AC1E9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t xml:space="preserve">Wykonawca oświadcza, że dostarczany przedmiot umowy jest towarem </w:t>
      </w:r>
      <w:r w:rsidR="000745D6">
        <w:rPr>
          <w:rFonts w:ascii="Arial Narrow" w:eastAsia="Times New Roman" w:hAnsi="Arial Narrow"/>
          <w:lang w:eastAsia="pl-PL"/>
        </w:rPr>
        <w:t xml:space="preserve">zgodnym z ofertą. </w:t>
      </w:r>
    </w:p>
    <w:p w14:paraId="6E0211B4" w14:textId="4E161A32" w:rsidR="000072BB" w:rsidRPr="006E072B" w:rsidRDefault="000072BB" w:rsidP="00AC1E91">
      <w:pPr>
        <w:numPr>
          <w:ilvl w:val="0"/>
          <w:numId w:val="19"/>
        </w:numPr>
        <w:spacing w:after="0"/>
        <w:jc w:val="both"/>
        <w:rPr>
          <w:rFonts w:ascii="Arial Narrow" w:hAnsi="Arial Narrow"/>
        </w:rPr>
      </w:pPr>
      <w:r w:rsidRPr="006E072B">
        <w:rPr>
          <w:rFonts w:ascii="Arial Narrow" w:hAnsi="Arial Narrow"/>
        </w:rPr>
        <w:t>Wykonawca udziela minimalnego okres gwarancji i rękojmi na cały przedmiot zamó</w:t>
      </w:r>
      <w:r w:rsidR="000745D6">
        <w:rPr>
          <w:rFonts w:ascii="Arial Narrow" w:hAnsi="Arial Narrow"/>
        </w:rPr>
        <w:t>wienia (w tym silnik i bateria) w wymiarze</w:t>
      </w:r>
      <w:r>
        <w:rPr>
          <w:rFonts w:ascii="Arial Narrow" w:hAnsi="Arial Narrow"/>
        </w:rPr>
        <w:t>……….</w:t>
      </w:r>
      <w:r w:rsidRPr="006E072B">
        <w:rPr>
          <w:rFonts w:ascii="Arial Narrow" w:hAnsi="Arial Narrow"/>
        </w:rPr>
        <w:t xml:space="preserve"> </w:t>
      </w:r>
      <w:r w:rsidR="000745D6" w:rsidRPr="000745D6">
        <w:rPr>
          <w:rFonts w:ascii="Arial Narrow" w:hAnsi="Arial Narrow"/>
        </w:rPr>
        <w:t>miesięcy</w:t>
      </w:r>
      <w:r w:rsidRPr="006E072B">
        <w:rPr>
          <w:rFonts w:ascii="Arial Narrow" w:hAnsi="Arial Narrow"/>
          <w:b/>
        </w:rPr>
        <w:t xml:space="preserve"> licząc</w:t>
      </w:r>
      <w:r w:rsidRPr="006E072B">
        <w:rPr>
          <w:rFonts w:ascii="Arial Narrow" w:hAnsi="Arial Narrow"/>
        </w:rPr>
        <w:t xml:space="preserve"> od dnia podpisania protokołu odbioru. Minimalny okres gwarancji i rękojmi na ramę roweru – </w:t>
      </w:r>
      <w:r>
        <w:rPr>
          <w:rFonts w:ascii="Arial Narrow" w:hAnsi="Arial Narrow"/>
        </w:rPr>
        <w:t>………….</w:t>
      </w:r>
      <w:r w:rsidRPr="006E072B">
        <w:rPr>
          <w:rFonts w:ascii="Arial Narrow" w:hAnsi="Arial Narrow"/>
        </w:rPr>
        <w:t xml:space="preserve"> miesięcy </w:t>
      </w:r>
      <w:r w:rsidRPr="006E072B">
        <w:rPr>
          <w:rFonts w:ascii="Arial Narrow" w:hAnsi="Arial Narrow"/>
          <w:b/>
        </w:rPr>
        <w:t>licząc</w:t>
      </w:r>
      <w:r w:rsidRPr="006E072B">
        <w:rPr>
          <w:rFonts w:ascii="Arial Narrow" w:hAnsi="Arial Narrow"/>
        </w:rPr>
        <w:t xml:space="preserve"> od dnia podpisania protokołu odbioru.  </w:t>
      </w:r>
    </w:p>
    <w:p w14:paraId="38695C87" w14:textId="0D2D98E9" w:rsidR="005D4B11" w:rsidRPr="00F74E16" w:rsidRDefault="005D4B11" w:rsidP="00AC1E9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t>Gwarancja ulega przedłużeniu o czas przestoju spowodowany niesprawnością oferowan</w:t>
      </w:r>
      <w:r w:rsidR="000072BB">
        <w:rPr>
          <w:rFonts w:ascii="Arial Narrow" w:eastAsia="Times New Roman" w:hAnsi="Arial Narrow"/>
          <w:lang w:eastAsia="pl-PL"/>
        </w:rPr>
        <w:t xml:space="preserve">ych </w:t>
      </w:r>
      <w:r w:rsidR="00465138">
        <w:rPr>
          <w:rFonts w:ascii="Arial Narrow" w:eastAsia="Times New Roman" w:hAnsi="Arial Narrow"/>
          <w:lang w:eastAsia="pl-PL"/>
        </w:rPr>
        <w:t>sprzętów</w:t>
      </w:r>
      <w:r w:rsidRPr="00F74E16">
        <w:rPr>
          <w:rFonts w:ascii="Arial Narrow" w:eastAsia="Times New Roman" w:hAnsi="Arial Narrow"/>
          <w:lang w:eastAsia="pl-PL"/>
        </w:rPr>
        <w:t>.</w:t>
      </w:r>
    </w:p>
    <w:p w14:paraId="3D0F68C1" w14:textId="7CC04994" w:rsidR="005D4B11" w:rsidRPr="00F74E16" w:rsidRDefault="005D4B11" w:rsidP="00AC1E9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t xml:space="preserve">W przypadku wykonania trzech napraw gwarancyjnych tego samego elementu </w:t>
      </w:r>
      <w:r w:rsidR="00465138">
        <w:rPr>
          <w:rFonts w:ascii="Arial Narrow" w:eastAsia="Times New Roman" w:hAnsi="Arial Narrow"/>
          <w:lang w:eastAsia="pl-PL"/>
        </w:rPr>
        <w:t>sprzętu</w:t>
      </w:r>
      <w:r w:rsidRPr="00F74E16">
        <w:rPr>
          <w:rFonts w:ascii="Arial Narrow" w:eastAsia="Times New Roman" w:hAnsi="Arial Narrow"/>
          <w:lang w:eastAsia="pl-PL"/>
        </w:rPr>
        <w:t xml:space="preserve"> lub gdy sumaryczny czas napraw przekroczy okres dwóch miesięcy Zamawiającemu  przysługuje prawo wymiany tego elementu na nowy, taki sam lub odpowiednio równoważny (z wyjątkiem uszkodzeń z winy użytkownika).</w:t>
      </w:r>
    </w:p>
    <w:p w14:paraId="1332996B" w14:textId="20375593" w:rsidR="005D4B11" w:rsidRPr="00F74E16" w:rsidRDefault="005D4B11" w:rsidP="00AC1E9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t xml:space="preserve">Wykonawca zobowiązuje się do zapewnienia dla oferowanego </w:t>
      </w:r>
      <w:r w:rsidR="00465138">
        <w:rPr>
          <w:rFonts w:ascii="Arial Narrow" w:eastAsia="Times New Roman" w:hAnsi="Arial Narrow"/>
          <w:lang w:eastAsia="pl-PL"/>
        </w:rPr>
        <w:t>sprzętu</w:t>
      </w:r>
      <w:r w:rsidRPr="00F74E16">
        <w:rPr>
          <w:rFonts w:ascii="Arial Narrow" w:eastAsia="Times New Roman" w:hAnsi="Arial Narrow"/>
          <w:lang w:eastAsia="pl-PL"/>
        </w:rPr>
        <w:t xml:space="preserve"> obsługi serwisowej.</w:t>
      </w:r>
      <w:r w:rsidRPr="00F74E16">
        <w:rPr>
          <w:rFonts w:ascii="Arial Narrow" w:hAnsi="Arial Narrow"/>
        </w:rPr>
        <w:t xml:space="preserve"> </w:t>
      </w:r>
      <w:r w:rsidRPr="00F74E16">
        <w:rPr>
          <w:rFonts w:ascii="Arial Narrow" w:eastAsia="Times New Roman" w:hAnsi="Arial Narrow"/>
          <w:lang w:eastAsia="pl-PL"/>
        </w:rPr>
        <w:t xml:space="preserve">Reakcja serwisu w okresie gwarancji </w:t>
      </w:r>
      <w:r w:rsidR="000745D6">
        <w:rPr>
          <w:rFonts w:ascii="Arial Narrow" w:eastAsia="Times New Roman" w:hAnsi="Arial Narrow"/>
          <w:lang w:eastAsia="pl-PL"/>
        </w:rPr>
        <w:t xml:space="preserve">wynosić będzie nie dłużej niż </w:t>
      </w:r>
      <w:r w:rsidRPr="00F74E16">
        <w:rPr>
          <w:rFonts w:ascii="Arial Narrow" w:eastAsia="Times New Roman" w:hAnsi="Arial Narrow"/>
          <w:lang w:eastAsia="pl-PL"/>
        </w:rPr>
        <w:t>72 godzin</w:t>
      </w:r>
      <w:r w:rsidR="000745D6">
        <w:rPr>
          <w:rFonts w:ascii="Arial Narrow" w:eastAsia="Times New Roman" w:hAnsi="Arial Narrow"/>
          <w:lang w:eastAsia="pl-PL"/>
        </w:rPr>
        <w:t>y</w:t>
      </w:r>
      <w:r w:rsidRPr="00F74E16">
        <w:rPr>
          <w:rFonts w:ascii="Arial Narrow" w:eastAsia="Times New Roman" w:hAnsi="Arial Narrow"/>
          <w:lang w:eastAsia="pl-PL"/>
        </w:rPr>
        <w:t xml:space="preserve"> od zgłoszenia.</w:t>
      </w:r>
    </w:p>
    <w:p w14:paraId="17346787" w14:textId="77777777" w:rsidR="005D4B11" w:rsidRPr="00FC70CC" w:rsidRDefault="005D4B11" w:rsidP="00AC1E9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FC70CC">
        <w:rPr>
          <w:rFonts w:ascii="Arial Narrow" w:eastAsia="Times New Roman" w:hAnsi="Arial Narrow"/>
          <w:lang w:eastAsia="pl-PL"/>
        </w:rPr>
        <w:t>Czas skutecznej naprawy nie może przekroczyć 14 dni roboczych (bez wymiany części zamiennych) od momentu zgłoszenia awarii</w:t>
      </w:r>
      <w:r w:rsidRPr="00FC70CC">
        <w:rPr>
          <w:rFonts w:ascii="Arial Narrow" w:hAnsi="Arial Narrow"/>
        </w:rPr>
        <w:t xml:space="preserve"> oraz w przypadku naprawy z wymianą sprowadzanych od producenta części zamiennych </w:t>
      </w:r>
      <w:r w:rsidRPr="00FC70CC">
        <w:rPr>
          <w:rFonts w:ascii="Arial Narrow" w:hAnsi="Arial Narrow"/>
          <w:b/>
        </w:rPr>
        <w:t>do max. 21 dni roboczych</w:t>
      </w:r>
      <w:r w:rsidRPr="00FC70CC">
        <w:rPr>
          <w:rFonts w:ascii="Arial Narrow" w:hAnsi="Arial Narrow"/>
        </w:rPr>
        <w:t xml:space="preserve"> od momentu zgłoszenia naprawy.</w:t>
      </w:r>
      <w:r w:rsidRPr="00FC70CC">
        <w:rPr>
          <w:rFonts w:ascii="Arial Narrow" w:eastAsia="Times New Roman" w:hAnsi="Arial Narrow"/>
          <w:lang w:eastAsia="pl-PL"/>
        </w:rPr>
        <w:t xml:space="preserve"> W przypadku, gdy naprawa potrwa dłużej niż 21 dni roboczych, okres gwarancji będzie wydłużony o czas trwania naprawy.</w:t>
      </w:r>
    </w:p>
    <w:p w14:paraId="50746EB9" w14:textId="77777777" w:rsidR="005D4B11" w:rsidRPr="00F74E16" w:rsidRDefault="005D4B11" w:rsidP="00AC1E91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t xml:space="preserve">Wykonawca gwarantuje serwis pogwarancyjny na warunkach szczegółowo określonych w załączniku nr 1 do niniejszej umowy – </w:t>
      </w:r>
      <w:r w:rsidRPr="00F74E16">
        <w:rPr>
          <w:rFonts w:ascii="Arial Narrow" w:eastAsia="Times New Roman" w:hAnsi="Arial Narrow"/>
          <w:bCs/>
          <w:lang w:eastAsia="pl-PL"/>
        </w:rPr>
        <w:t>zestawienie wymagań technicznych i jakościowych.</w:t>
      </w:r>
    </w:p>
    <w:p w14:paraId="1DC89064" w14:textId="77777777" w:rsidR="005D4B11" w:rsidRPr="00F74E16" w:rsidRDefault="005D4B11" w:rsidP="00AC1E91">
      <w:pPr>
        <w:spacing w:after="0"/>
        <w:jc w:val="center"/>
        <w:rPr>
          <w:rFonts w:ascii="Arial Narrow" w:hAnsi="Arial Narrow"/>
          <w:b/>
          <w:bCs/>
        </w:rPr>
      </w:pPr>
    </w:p>
    <w:p w14:paraId="785E8C94" w14:textId="77777777" w:rsidR="005D4B11" w:rsidRPr="00F74E16" w:rsidRDefault="005D4B11" w:rsidP="00AC1E91">
      <w:pPr>
        <w:spacing w:after="0"/>
        <w:jc w:val="center"/>
        <w:rPr>
          <w:rFonts w:ascii="Arial Narrow" w:hAnsi="Arial Narrow"/>
          <w:b/>
          <w:bCs/>
        </w:rPr>
      </w:pPr>
      <w:r w:rsidRPr="00F74E16">
        <w:rPr>
          <w:rFonts w:ascii="Arial Narrow" w:hAnsi="Arial Narrow"/>
          <w:b/>
          <w:bCs/>
        </w:rPr>
        <w:t>§ 7 kary umowne</w:t>
      </w:r>
    </w:p>
    <w:p w14:paraId="5E43FCB4" w14:textId="2F5B6FBF" w:rsidR="005D4B11" w:rsidRPr="00F74E16" w:rsidRDefault="005D4B11" w:rsidP="00AC1E91">
      <w:pPr>
        <w:numPr>
          <w:ilvl w:val="0"/>
          <w:numId w:val="4"/>
        </w:numPr>
        <w:tabs>
          <w:tab w:val="num" w:pos="284"/>
        </w:tabs>
        <w:spacing w:after="0"/>
        <w:jc w:val="both"/>
        <w:rPr>
          <w:rFonts w:ascii="Arial Narrow" w:eastAsia="Times New Roman" w:hAnsi="Arial Narrow"/>
          <w:bCs/>
          <w:lang w:eastAsia="pl-PL"/>
        </w:rPr>
      </w:pPr>
      <w:r w:rsidRPr="00F74E16">
        <w:rPr>
          <w:rFonts w:ascii="Arial Narrow" w:eastAsia="Times New Roman" w:hAnsi="Arial Narrow"/>
          <w:bCs/>
          <w:lang w:eastAsia="pl-PL"/>
        </w:rPr>
        <w:t>Jeśli w t</w:t>
      </w:r>
      <w:r w:rsidR="000745D6">
        <w:rPr>
          <w:rFonts w:ascii="Arial Narrow" w:eastAsia="Times New Roman" w:hAnsi="Arial Narrow"/>
          <w:bCs/>
          <w:lang w:eastAsia="pl-PL"/>
        </w:rPr>
        <w:t>oku wykonywania umowy wykonawca</w:t>
      </w:r>
      <w:r w:rsidRPr="00F74E16">
        <w:rPr>
          <w:rFonts w:ascii="Arial Narrow" w:eastAsia="Times New Roman" w:hAnsi="Arial Narrow"/>
          <w:bCs/>
          <w:lang w:eastAsia="pl-PL"/>
        </w:rPr>
        <w:t xml:space="preserve"> stwierdzi zaistnienie okoliczności, które dają podstawę do oceny, że jakiekolwiek jego świadczenie nie zostanie wykonane w terminie określonym niniejszą umową, wykonawca niezwłocznie zawiadomi zamawiającego na piśmie o niebezpieczeństwie wystąpienia zwłoki. Zawiadomienie określi prawdopodobny czas  zwłoki i jej przyczynę. </w:t>
      </w:r>
    </w:p>
    <w:p w14:paraId="714277CE" w14:textId="31BAB7B0" w:rsidR="005D4B11" w:rsidRPr="00AC1E91" w:rsidRDefault="005D4B11" w:rsidP="00AC1E91">
      <w:pPr>
        <w:numPr>
          <w:ilvl w:val="0"/>
          <w:numId w:val="4"/>
        </w:numPr>
        <w:tabs>
          <w:tab w:val="num" w:pos="284"/>
        </w:tabs>
        <w:spacing w:after="0"/>
        <w:jc w:val="both"/>
        <w:rPr>
          <w:rFonts w:ascii="Arial Narrow" w:eastAsia="Times New Roman" w:hAnsi="Arial Narrow"/>
          <w:lang w:eastAsia="pl-PL"/>
        </w:rPr>
      </w:pPr>
      <w:r w:rsidRPr="00AC1E91">
        <w:rPr>
          <w:rFonts w:ascii="Arial Narrow" w:eastAsia="Times New Roman" w:hAnsi="Arial Narrow"/>
          <w:lang w:eastAsia="pl-PL"/>
        </w:rPr>
        <w:t xml:space="preserve">W przypadku zwłoki wykonawcy w spełnieniu świadczenia w całości lub w części zamawiający wyznaczy mu dodatkowy 5 dniowy termin na wykonanie umowy, a w razie jego bezskutecznego upływu, może żądać zapłaty kary umownej, której wysokość określa się na 0,2 % wartości brutto </w:t>
      </w:r>
      <w:r w:rsidR="00AC1E91" w:rsidRPr="00AC1E91">
        <w:rPr>
          <w:rFonts w:ascii="Arial Narrow" w:eastAsia="Times New Roman" w:hAnsi="Arial Narrow"/>
          <w:lang w:eastAsia="pl-PL"/>
        </w:rPr>
        <w:t xml:space="preserve">przedmiotu umowy za każdy dzień zwłoki. </w:t>
      </w:r>
      <w:r w:rsidRPr="00AC1E91">
        <w:rPr>
          <w:rFonts w:ascii="Arial Narrow" w:eastAsia="Times New Roman" w:hAnsi="Arial Narrow"/>
          <w:lang w:eastAsia="pl-PL"/>
        </w:rPr>
        <w:t xml:space="preserve"> </w:t>
      </w:r>
    </w:p>
    <w:p w14:paraId="205BA8E2" w14:textId="47C10F82" w:rsidR="00AC1E91" w:rsidRPr="00AC1E91" w:rsidRDefault="00AC1E91" w:rsidP="00AC1E91">
      <w:pPr>
        <w:pStyle w:val="Akapitzlist"/>
        <w:numPr>
          <w:ilvl w:val="0"/>
          <w:numId w:val="4"/>
        </w:numPr>
        <w:spacing w:after="0"/>
        <w:jc w:val="both"/>
        <w:rPr>
          <w:rFonts w:ascii="Arial Narrow" w:eastAsia="Times New Roman" w:hAnsi="Arial Narrow"/>
          <w:lang w:eastAsia="pl-PL"/>
        </w:rPr>
      </w:pPr>
      <w:r w:rsidRPr="00AC1E91">
        <w:rPr>
          <w:rFonts w:ascii="Arial Narrow" w:eastAsia="Times New Roman" w:hAnsi="Arial Narrow"/>
          <w:lang w:eastAsia="pl-PL"/>
        </w:rPr>
        <w:t>W przypadku zwłoki wykonawcy w spełnieniu świadczeń gwarancyjnych zamawiający wyznaczy mu dodatkowy 5 dniowy termin na wykonanie obowiązków gwarancyjnych, a w razie jego bezskutecznego upływu, może żądać zapłaty kary umownej, której wysokość określa się na 0,2 % wartości brutto przedmiotu umowy</w:t>
      </w:r>
      <w:r w:rsidRPr="00AC1E91">
        <w:rPr>
          <w:rFonts w:ascii="Arial Narrow" w:hAnsi="Arial Narrow"/>
        </w:rPr>
        <w:t xml:space="preserve">  za każdy dzień </w:t>
      </w:r>
      <w:r w:rsidRPr="00AC1E91">
        <w:rPr>
          <w:rFonts w:ascii="Arial Narrow" w:eastAsia="Times New Roman" w:hAnsi="Arial Narrow"/>
          <w:lang w:eastAsia="pl-PL"/>
        </w:rPr>
        <w:t xml:space="preserve">zwłoki  w spełnieniu świadczeń gwarancyjnych.  </w:t>
      </w:r>
    </w:p>
    <w:p w14:paraId="1DFB01B0" w14:textId="7E6C6B41" w:rsidR="005D4B11" w:rsidRPr="00AC1E91" w:rsidRDefault="005D4B11" w:rsidP="00AC1E91">
      <w:pPr>
        <w:pStyle w:val="Akapitzlist"/>
        <w:numPr>
          <w:ilvl w:val="0"/>
          <w:numId w:val="4"/>
        </w:numPr>
        <w:tabs>
          <w:tab w:val="num" w:pos="284"/>
        </w:tabs>
        <w:spacing w:after="0"/>
        <w:jc w:val="both"/>
        <w:rPr>
          <w:rFonts w:ascii="Arial Narrow" w:eastAsia="Times New Roman" w:hAnsi="Arial Narrow"/>
          <w:lang w:eastAsia="pl-PL"/>
        </w:rPr>
      </w:pPr>
      <w:r w:rsidRPr="00AC1E91">
        <w:rPr>
          <w:rFonts w:ascii="Arial Narrow" w:eastAsia="Times New Roman" w:hAnsi="Arial Narrow"/>
          <w:lang w:eastAsia="pl-PL"/>
        </w:rPr>
        <w:t>W przypadku odstąpienia od umowy z winy wykonawcy zapłaci on zamawiającemu karę umowną w wysokości 5 % wartości brutto umowy.</w:t>
      </w:r>
    </w:p>
    <w:p w14:paraId="417C8D7C" w14:textId="77777777" w:rsidR="005D4B11" w:rsidRPr="00F74E16" w:rsidRDefault="005D4B11" w:rsidP="00AC1E91">
      <w:pPr>
        <w:numPr>
          <w:ilvl w:val="0"/>
          <w:numId w:val="4"/>
        </w:numPr>
        <w:tabs>
          <w:tab w:val="num" w:pos="284"/>
        </w:tabs>
        <w:spacing w:after="0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t xml:space="preserve">W przypadku odstąpienia od umowy z winy zamawiającego zapłaci on wykonawcy karę umowną w wysokości 5 % wartości brutto umowy. </w:t>
      </w:r>
    </w:p>
    <w:p w14:paraId="624CB200" w14:textId="77777777" w:rsidR="005D4B11" w:rsidRPr="00F74E16" w:rsidRDefault="005D4B11" w:rsidP="00AC1E91">
      <w:pPr>
        <w:numPr>
          <w:ilvl w:val="0"/>
          <w:numId w:val="4"/>
        </w:numPr>
        <w:tabs>
          <w:tab w:val="num" w:pos="284"/>
        </w:tabs>
        <w:spacing w:after="0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t>Wykonawca wyraża zgodę na dokonanie przez Zamawiającego potrącenia z naliczonych kar umownych z należności wynikających z faktury VAT wystawionych przez Wykonawcę, dotyczących przedmiotu umowy.</w:t>
      </w:r>
    </w:p>
    <w:p w14:paraId="33558FAE" w14:textId="77777777" w:rsidR="005D4B11" w:rsidRPr="00F74E16" w:rsidRDefault="005D4B11" w:rsidP="00AC1E91">
      <w:pPr>
        <w:numPr>
          <w:ilvl w:val="0"/>
          <w:numId w:val="4"/>
        </w:numPr>
        <w:tabs>
          <w:tab w:val="num" w:pos="284"/>
        </w:tabs>
        <w:spacing w:after="0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t xml:space="preserve">W przypadku ujawnienia wady w zakupionym towarze zamawiający wyznaczy wykonawcy 5 dniowy termin do wymiany towaru na wolny od wad. Z tytułu zwłoki w dostarczeniu towaru wolnego od wad, zamawiający naliczy karę umowną w wysokości 2 % wartości brutto wadliwego towaru za każdy dzień zwłoki w jego dostarczeniu. </w:t>
      </w:r>
    </w:p>
    <w:p w14:paraId="7475CC57" w14:textId="77777777" w:rsidR="005D4B11" w:rsidRPr="00F74E16" w:rsidRDefault="005D4B11" w:rsidP="00AC1E91">
      <w:pPr>
        <w:numPr>
          <w:ilvl w:val="0"/>
          <w:numId w:val="4"/>
        </w:numPr>
        <w:tabs>
          <w:tab w:val="num" w:pos="284"/>
        </w:tabs>
        <w:spacing w:after="0"/>
        <w:jc w:val="both"/>
        <w:rPr>
          <w:rFonts w:ascii="Arial Narrow" w:eastAsia="Times New Roman" w:hAnsi="Arial Narrow"/>
          <w:lang w:eastAsia="pl-PL"/>
        </w:rPr>
      </w:pPr>
      <w:r w:rsidRPr="00F74E16">
        <w:rPr>
          <w:rFonts w:ascii="Arial Narrow" w:eastAsia="Times New Roman" w:hAnsi="Arial Narrow"/>
          <w:bCs/>
          <w:lang w:eastAsia="pl-PL"/>
        </w:rPr>
        <w:t>Zamawiający jest uprawiony do dochodzenia poszczególnych kar umownych niezależnie, kary te podlegają sumowaniu. Łączna wartość kar umownych nie może przekroczyć 30% wartości brutto umowy. Zamawiający uprawny jest do dochodzenia odszkodowania, jeżeli kary umowne nie rekompensują rzeczywiście poniesionej przez Zamawiającego szkody.</w:t>
      </w:r>
    </w:p>
    <w:p w14:paraId="662D2668" w14:textId="77777777" w:rsidR="005D4B11" w:rsidRPr="00F74E16" w:rsidRDefault="005D4B11" w:rsidP="00AC1E91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bCs/>
          <w:shd w:val="clear" w:color="auto" w:fill="FFFFFF"/>
        </w:rPr>
      </w:pPr>
      <w:r w:rsidRPr="00F74E16">
        <w:rPr>
          <w:rFonts w:ascii="Arial Narrow" w:hAnsi="Arial Narrow"/>
          <w:b/>
          <w:bCs/>
          <w:shd w:val="clear" w:color="auto" w:fill="FFFFFF"/>
        </w:rPr>
        <w:lastRenderedPageBreak/>
        <w:t>§ 7 Rozwiązanie umowy</w:t>
      </w:r>
    </w:p>
    <w:p w14:paraId="6D2746E9" w14:textId="789871D3" w:rsidR="005D4B11" w:rsidRPr="00F74E16" w:rsidRDefault="005D4B11" w:rsidP="00AC1E91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Zamawiający ma prawo do jednostronnego odstąpienia od Umowy w całości lub części ze skutkiem natychmiastowym w przypadku zwłoki Wykonawcy w realizacji Przedmiotu umowy powyżej 30 dni kalendarzowych, w stosunku do terminu wskaza</w:t>
      </w:r>
      <w:r w:rsidR="00AC1E91">
        <w:rPr>
          <w:rFonts w:ascii="Arial Narrow" w:hAnsi="Arial Narrow"/>
          <w:bCs/>
          <w:shd w:val="clear" w:color="auto" w:fill="FFFFFF"/>
        </w:rPr>
        <w:t xml:space="preserve">nego w § 2 ust. 1 Umowy powyżej.  Prawo odstąpienia od umowy może zostać wykonane w terminie do 60 dni od umownego terminu dostawy. </w:t>
      </w:r>
    </w:p>
    <w:p w14:paraId="16D83E66" w14:textId="7C2AB2D6" w:rsidR="005D4B11" w:rsidRPr="00F74E16" w:rsidRDefault="005D4B11" w:rsidP="00AC1E91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Oświadczenie o rozwiązaniu, wypowiedzeniu lub odstąpieniu od Umowy powinno zostać sporządzone w formie pisemnej pod rygorem nieważności.</w:t>
      </w:r>
    </w:p>
    <w:p w14:paraId="00DE9C4F" w14:textId="77777777" w:rsidR="005D4B11" w:rsidRPr="00F74E16" w:rsidRDefault="005D4B11" w:rsidP="00AC1E91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 xml:space="preserve">Strony zgodnie postanawiają, że odstąpienie od Umowy (tak na podstawie Umowy jak i praw powszechnie obowiązujących) przez </w:t>
      </w:r>
      <w:proofErr w:type="spellStart"/>
      <w:r w:rsidRPr="00F74E16">
        <w:rPr>
          <w:rFonts w:ascii="Arial Narrow" w:hAnsi="Arial Narrow"/>
          <w:bCs/>
          <w:shd w:val="clear" w:color="auto" w:fill="FFFFFF"/>
        </w:rPr>
        <w:t>kt</w:t>
      </w:r>
      <w:proofErr w:type="spellEnd"/>
      <w:r w:rsidRPr="00F74E16">
        <w:rPr>
          <w:rFonts w:ascii="Arial Narrow" w:hAnsi="Arial Narrow"/>
          <w:bCs/>
          <w:shd w:val="clear" w:color="auto" w:fill="FFFFFF"/>
          <w:lang w:val="es-ES_tradnl"/>
        </w:rPr>
        <w:t>ó</w:t>
      </w:r>
      <w:proofErr w:type="spellStart"/>
      <w:r w:rsidRPr="00F74E16">
        <w:rPr>
          <w:rFonts w:ascii="Arial Narrow" w:hAnsi="Arial Narrow"/>
          <w:bCs/>
          <w:shd w:val="clear" w:color="auto" w:fill="FFFFFF"/>
        </w:rPr>
        <w:t>rąkolwiek</w:t>
      </w:r>
      <w:proofErr w:type="spellEnd"/>
      <w:r w:rsidRPr="00F74E16">
        <w:rPr>
          <w:rFonts w:ascii="Arial Narrow" w:hAnsi="Arial Narrow"/>
          <w:bCs/>
          <w:shd w:val="clear" w:color="auto" w:fill="FFFFFF"/>
        </w:rPr>
        <w:t xml:space="preserve"> ze Stron nie powoduje </w:t>
      </w:r>
      <w:proofErr w:type="spellStart"/>
      <w:r w:rsidRPr="00F74E16">
        <w:rPr>
          <w:rFonts w:ascii="Arial Narrow" w:hAnsi="Arial Narrow"/>
          <w:bCs/>
          <w:shd w:val="clear" w:color="auto" w:fill="FFFFFF"/>
        </w:rPr>
        <w:t>wygaśnię</w:t>
      </w:r>
      <w:proofErr w:type="spellEnd"/>
      <w:r w:rsidRPr="00F74E16">
        <w:rPr>
          <w:rFonts w:ascii="Arial Narrow" w:hAnsi="Arial Narrow"/>
          <w:bCs/>
          <w:shd w:val="clear" w:color="auto" w:fill="FFFFFF"/>
          <w:lang w:val="it-IT"/>
        </w:rPr>
        <w:t>cia z</w:t>
      </w:r>
      <w:proofErr w:type="spellStart"/>
      <w:r w:rsidRPr="00F74E16">
        <w:rPr>
          <w:rFonts w:ascii="Arial Narrow" w:hAnsi="Arial Narrow"/>
          <w:bCs/>
          <w:shd w:val="clear" w:color="auto" w:fill="FFFFFF"/>
        </w:rPr>
        <w:t>obowiązań</w:t>
      </w:r>
      <w:proofErr w:type="spellEnd"/>
      <w:r w:rsidRPr="00F74E16">
        <w:rPr>
          <w:rFonts w:ascii="Arial Narrow" w:hAnsi="Arial Narrow"/>
          <w:bCs/>
          <w:shd w:val="clear" w:color="auto" w:fill="FFFFFF"/>
        </w:rPr>
        <w:t xml:space="preserve"> Stron wynikających z postanowień § 8 Umowy (Dane osobowe) oraz możliwości naliczania kar umownych.</w:t>
      </w:r>
    </w:p>
    <w:p w14:paraId="771F4096" w14:textId="77777777" w:rsidR="005D4B11" w:rsidRPr="00F74E16" w:rsidRDefault="005D4B11" w:rsidP="00AC1E91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Arial Narrow" w:hAnsi="Arial Narrow"/>
          <w:bCs/>
          <w:shd w:val="clear" w:color="auto" w:fill="FFFFFF"/>
        </w:rPr>
      </w:pPr>
    </w:p>
    <w:p w14:paraId="04FDBC0C" w14:textId="43C84408" w:rsidR="005D4B11" w:rsidRDefault="005D4B11" w:rsidP="00AC1E91">
      <w:pPr>
        <w:spacing w:after="0"/>
        <w:jc w:val="center"/>
        <w:rPr>
          <w:rFonts w:ascii="Arial Narrow" w:hAnsi="Arial Narrow"/>
          <w:b/>
          <w:bCs/>
        </w:rPr>
      </w:pPr>
      <w:r w:rsidRPr="00F74E16">
        <w:rPr>
          <w:rFonts w:ascii="Arial Narrow" w:hAnsi="Arial Narrow"/>
          <w:b/>
          <w:bCs/>
        </w:rPr>
        <w:t xml:space="preserve">§ 8 </w:t>
      </w:r>
    </w:p>
    <w:p w14:paraId="55823DC4" w14:textId="77777777" w:rsidR="000072BB" w:rsidRPr="0007553D" w:rsidRDefault="000072BB" w:rsidP="00AC1E91">
      <w:pPr>
        <w:spacing w:after="0"/>
        <w:jc w:val="center"/>
        <w:rPr>
          <w:rFonts w:ascii="Arial Narrow" w:hAnsi="Arial Narrow"/>
          <w:b/>
          <w:bCs/>
        </w:rPr>
      </w:pPr>
      <w:r w:rsidRPr="0007553D">
        <w:rPr>
          <w:rFonts w:ascii="Arial Narrow" w:hAnsi="Arial Narrow"/>
          <w:b/>
          <w:bCs/>
        </w:rPr>
        <w:t>ochrona osób fizycznych</w:t>
      </w:r>
      <w:r w:rsidRPr="0007553D">
        <w:rPr>
          <w:rFonts w:ascii="Arial Narrow" w:hAnsi="Arial Narrow"/>
          <w:bCs/>
        </w:rPr>
        <w:t xml:space="preserve"> </w:t>
      </w:r>
      <w:r w:rsidRPr="0007553D">
        <w:rPr>
          <w:rFonts w:ascii="Arial Narrow" w:hAnsi="Arial Narrow"/>
          <w:b/>
          <w:bCs/>
        </w:rPr>
        <w:t>w związku z przetwarzaniem danych osobowych</w:t>
      </w:r>
    </w:p>
    <w:p w14:paraId="00887920" w14:textId="77777777" w:rsidR="000072BB" w:rsidRPr="0007553D" w:rsidRDefault="000072BB" w:rsidP="00AC1E91">
      <w:pPr>
        <w:spacing w:after="0"/>
        <w:jc w:val="both"/>
        <w:rPr>
          <w:rFonts w:ascii="Arial Narrow" w:hAnsi="Arial Narrow"/>
        </w:rPr>
      </w:pPr>
      <w:r w:rsidRPr="0007553D">
        <w:rPr>
          <w:rFonts w:ascii="Arial Narrow" w:hAnsi="Arial Narrow"/>
          <w:b/>
          <w:bCs/>
        </w:rPr>
        <w:t>Nawiązując do treści art. 13</w:t>
      </w:r>
      <w:r w:rsidRPr="0007553D">
        <w:rPr>
          <w:rFonts w:ascii="Arial Narrow" w:hAnsi="Arial Narrow"/>
          <w:b/>
        </w:rPr>
        <w:t xml:space="preserve"> </w:t>
      </w:r>
      <w:r w:rsidRPr="0007553D">
        <w:rPr>
          <w:rFonts w:ascii="Arial Narrow" w:hAnsi="Arial Narrow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(Dz.U. UE.L 119 z 04.05.2016, str. 1 oraz Dz. Urz. UE L 127 z 23.05.2018 str. 2 dalej „Rozporządzenie”), Instytut Uprawy Nawożenia i Gleboznawstwa – PIB w Puławach informuje, że:</w:t>
      </w:r>
    </w:p>
    <w:p w14:paraId="0E9B69D7" w14:textId="77777777" w:rsidR="000072BB" w:rsidRPr="0007553D" w:rsidRDefault="000072BB" w:rsidP="00AC1E91">
      <w:pPr>
        <w:numPr>
          <w:ilvl w:val="0"/>
          <w:numId w:val="29"/>
        </w:numPr>
        <w:spacing w:after="0"/>
        <w:contextualSpacing/>
        <w:jc w:val="both"/>
        <w:rPr>
          <w:rFonts w:ascii="Arial Narrow" w:hAnsi="Arial Narrow"/>
        </w:rPr>
      </w:pPr>
      <w:r w:rsidRPr="0007553D">
        <w:rPr>
          <w:rFonts w:ascii="Arial Narrow" w:hAnsi="Arial Narrow"/>
          <w:b/>
          <w:color w:val="000000"/>
        </w:rPr>
        <w:t>Administratorem</w:t>
      </w:r>
      <w:r w:rsidRPr="0007553D">
        <w:rPr>
          <w:rFonts w:ascii="Arial Narrow" w:hAnsi="Arial Narrow"/>
          <w:color w:val="000000"/>
        </w:rPr>
        <w:t xml:space="preserve"> Pani/Pana danych osobowych jest Instytut Uprawy Nawożenia i Gleboznawstwa – Państwowy Instytut Badawczy (adres: ul. Czartoryskich 8, 24-100 Puławy, tel. 81 4786 700 lub 800, e-mail: </w:t>
      </w:r>
      <w:hyperlink r:id="rId7" w:history="1">
        <w:r w:rsidRPr="0007553D">
          <w:rPr>
            <w:rFonts w:ascii="Arial Narrow" w:hAnsi="Arial Narrow"/>
            <w:color w:val="0563C1"/>
            <w:u w:val="single"/>
          </w:rPr>
          <w:t>iung@iung.pulawy.pl</w:t>
        </w:r>
      </w:hyperlink>
      <w:r w:rsidRPr="0007553D">
        <w:rPr>
          <w:rFonts w:ascii="Arial Narrow" w:hAnsi="Arial Narrow"/>
          <w:color w:val="000000"/>
        </w:rPr>
        <w:t>).</w:t>
      </w:r>
    </w:p>
    <w:p w14:paraId="7B380CD5" w14:textId="77777777" w:rsidR="000072BB" w:rsidRPr="0007553D" w:rsidRDefault="000072BB" w:rsidP="00AC1E91">
      <w:pPr>
        <w:numPr>
          <w:ilvl w:val="0"/>
          <w:numId w:val="29"/>
        </w:numPr>
        <w:spacing w:after="0"/>
        <w:contextualSpacing/>
        <w:jc w:val="both"/>
        <w:rPr>
          <w:rFonts w:ascii="Arial Narrow" w:hAnsi="Arial Narrow"/>
        </w:rPr>
      </w:pPr>
      <w:r w:rsidRPr="0007553D">
        <w:rPr>
          <w:rFonts w:ascii="Arial Narrow" w:hAnsi="Arial Narrow"/>
          <w:color w:val="000000"/>
        </w:rPr>
        <w:t xml:space="preserve">Administrator danych osobowych wyznaczył </w:t>
      </w:r>
      <w:r w:rsidRPr="0007553D">
        <w:rPr>
          <w:rFonts w:ascii="Arial Narrow" w:hAnsi="Arial Narrow"/>
          <w:b/>
          <w:color w:val="000000"/>
        </w:rPr>
        <w:t>inspektora ochrony danych</w:t>
      </w:r>
      <w:r w:rsidRPr="0007553D">
        <w:rPr>
          <w:rFonts w:ascii="Arial Narrow" w:hAnsi="Arial Narrow"/>
          <w:color w:val="000000"/>
        </w:rPr>
        <w:t xml:space="preserve">, z którym Pani/Pan może się kontaktować w sprawach dotyczących przetwarzania danych oraz korzystania z praw związanych z ich przetwarzaniem, poprzez adres e-mail: </w:t>
      </w:r>
      <w:r w:rsidRPr="0007553D">
        <w:rPr>
          <w:rFonts w:ascii="Arial Narrow" w:hAnsi="Arial Narrow"/>
          <w:b/>
          <w:bCs/>
          <w:color w:val="000000"/>
        </w:rPr>
        <w:t>iod@iung.pulawy.pl</w:t>
      </w:r>
      <w:r w:rsidRPr="0007553D">
        <w:rPr>
          <w:rFonts w:ascii="Arial Narrow" w:hAnsi="Arial Narrow"/>
          <w:color w:val="000000"/>
        </w:rPr>
        <w:t xml:space="preserve">, numer telefonu − </w:t>
      </w:r>
      <w:r w:rsidRPr="0007553D">
        <w:rPr>
          <w:rFonts w:ascii="Arial Narrow" w:hAnsi="Arial Narrow"/>
          <w:b/>
          <w:bCs/>
          <w:color w:val="000000"/>
        </w:rPr>
        <w:t>81 4786 738</w:t>
      </w:r>
      <w:r w:rsidRPr="0007553D">
        <w:rPr>
          <w:rFonts w:ascii="Arial Narrow" w:hAnsi="Arial Narrow"/>
          <w:color w:val="000000"/>
        </w:rPr>
        <w:t>, lub pisemnie na adres korespondencyjny Administratora danych osobowych wskazany w punkcie 1.</w:t>
      </w:r>
    </w:p>
    <w:p w14:paraId="305147C5" w14:textId="77777777" w:rsidR="000072BB" w:rsidRPr="0007553D" w:rsidRDefault="000072BB" w:rsidP="00AC1E91">
      <w:pPr>
        <w:numPr>
          <w:ilvl w:val="0"/>
          <w:numId w:val="29"/>
        </w:numPr>
        <w:spacing w:after="0"/>
        <w:contextualSpacing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b/>
        </w:rPr>
        <w:t>Cele przetwarzania oraz podstawa prawna przetwarzania danych</w:t>
      </w:r>
    </w:p>
    <w:p w14:paraId="393B2084" w14:textId="77777777" w:rsidR="000072BB" w:rsidRPr="0007553D" w:rsidRDefault="000072BB" w:rsidP="00AC1E91">
      <w:pPr>
        <w:numPr>
          <w:ilvl w:val="0"/>
          <w:numId w:val="30"/>
        </w:numPr>
        <w:spacing w:after="0"/>
        <w:contextualSpacing/>
        <w:jc w:val="both"/>
        <w:rPr>
          <w:rFonts w:ascii="Arial Narrow" w:hAnsi="Arial Narrow"/>
          <w:color w:val="000000"/>
        </w:rPr>
      </w:pPr>
      <w:r w:rsidRPr="0007553D">
        <w:rPr>
          <w:rFonts w:ascii="Arial Narrow" w:hAnsi="Arial Narrow"/>
          <w:color w:val="000000"/>
        </w:rPr>
        <w:t xml:space="preserve">Zebrane Pani/Pana dane osobowe będą przetwarzane przez Administratora danych osobowych na podstawie art. 6 ust. 1 lit. c Rozporządzenia (tj. konieczność wypełnienia obowiązku prawnego ciążącego na Administratorze), w związku z </w:t>
      </w:r>
      <w:r w:rsidRPr="0007553D">
        <w:rPr>
          <w:rFonts w:ascii="Arial Narrow" w:hAnsi="Arial Narrow"/>
        </w:rPr>
        <w:t>ustawą o rachunkowości, podatku od towarów i usług, a także na podstawie art. 6 ust. 1 lit. f Rozporządzenia z uwagi na uzasadniony interes Administratora (w szczególności w celu zabezpieczenia danych na potrzeby dochodzenia ewentualnych roszczeń).</w:t>
      </w:r>
    </w:p>
    <w:p w14:paraId="2C5B3A87" w14:textId="77777777" w:rsidR="000072BB" w:rsidRPr="0007553D" w:rsidRDefault="000072BB" w:rsidP="00AC1E91">
      <w:pPr>
        <w:numPr>
          <w:ilvl w:val="0"/>
          <w:numId w:val="30"/>
        </w:numPr>
        <w:spacing w:after="0"/>
        <w:contextualSpacing/>
        <w:jc w:val="both"/>
        <w:rPr>
          <w:rFonts w:ascii="Arial Narrow" w:hAnsi="Arial Narrow"/>
          <w:color w:val="000000"/>
        </w:rPr>
      </w:pPr>
      <w:r w:rsidRPr="0007553D">
        <w:rPr>
          <w:rFonts w:ascii="Arial Narrow" w:hAnsi="Arial Narrow"/>
          <w:color w:val="000000"/>
        </w:rPr>
        <w:t>Po zawarciu umowy podstawą prawną przetwarzania Pani/Pana danych będzie realizacja umowy (art. 6 ust. 1 lit. b Rozporządzenia) w zakresie określonym umową. Dane osobowe kontrahentów będą przetwarzane w celu świadczenia usług oraz realizacji zawartej umowy.</w:t>
      </w:r>
    </w:p>
    <w:p w14:paraId="42E106F6" w14:textId="77777777" w:rsidR="000072BB" w:rsidRPr="0007553D" w:rsidRDefault="000072BB" w:rsidP="00AC1E91">
      <w:pPr>
        <w:numPr>
          <w:ilvl w:val="0"/>
          <w:numId w:val="32"/>
        </w:numPr>
        <w:spacing w:after="0"/>
        <w:jc w:val="both"/>
        <w:rPr>
          <w:rFonts w:ascii="Arial Narrow" w:hAnsi="Arial Narrow"/>
          <w:color w:val="000000"/>
        </w:rPr>
      </w:pPr>
      <w:r w:rsidRPr="0007553D">
        <w:rPr>
          <w:rFonts w:ascii="Arial Narrow" w:hAnsi="Arial Narrow"/>
          <w:b/>
          <w:color w:val="000000"/>
        </w:rPr>
        <w:t>Okres przetwarzania danych osobowych</w:t>
      </w:r>
      <w:r w:rsidRPr="0007553D">
        <w:rPr>
          <w:rFonts w:ascii="Arial Narrow" w:hAnsi="Arial Narrow"/>
          <w:color w:val="000000"/>
        </w:rPr>
        <w:t xml:space="preserve"> − dane osobowe będą przetwarzane przez okres niezbędny do realizacji ww. celów z uwzględnieniem okresów przechowywania określonych w przepisach odrębnych, w tym przez okres niezbędny do archiwizacji, zabezpieczenia lub dochodzenia ewentualnych roszczeń przysługujących Administratorowi, przez okres minimum 5 lat. </w:t>
      </w:r>
    </w:p>
    <w:p w14:paraId="4DD4F4DE" w14:textId="77777777" w:rsidR="000072BB" w:rsidRPr="0007553D" w:rsidRDefault="000072BB" w:rsidP="00AC1E91">
      <w:pPr>
        <w:numPr>
          <w:ilvl w:val="0"/>
          <w:numId w:val="32"/>
        </w:numPr>
        <w:spacing w:after="0"/>
        <w:jc w:val="both"/>
        <w:rPr>
          <w:rFonts w:ascii="Arial Narrow" w:hAnsi="Arial Narrow"/>
          <w:color w:val="000000"/>
        </w:rPr>
      </w:pPr>
      <w:r w:rsidRPr="0007553D">
        <w:rPr>
          <w:rFonts w:ascii="Arial Narrow" w:hAnsi="Arial Narrow"/>
          <w:b/>
          <w:color w:val="000000"/>
        </w:rPr>
        <w:t>Odbiorcy danych −</w:t>
      </w:r>
      <w:r w:rsidRPr="0007553D">
        <w:rPr>
          <w:rFonts w:ascii="Arial Narrow" w:hAnsi="Arial Narrow"/>
          <w:color w:val="000000"/>
        </w:rPr>
        <w:t xml:space="preserve"> </w:t>
      </w:r>
      <w:bookmarkStart w:id="1" w:name="_Hlk63166119"/>
      <w:r w:rsidRPr="0007553D">
        <w:rPr>
          <w:rFonts w:ascii="Arial Narrow" w:hAnsi="Arial Narrow"/>
          <w:color w:val="000000"/>
        </w:rPr>
        <w:t xml:space="preserve">zebrane dane osobowe mogą być udostępniane organom lub podmiotom publicznym uprawnionym do uzyskania danych na podstawie przepisów powszechnie obowiązującego prawa, a także </w:t>
      </w:r>
      <w:r w:rsidRPr="0007553D">
        <w:rPr>
          <w:rFonts w:ascii="Arial Narrow" w:hAnsi="Arial Narrow"/>
        </w:rPr>
        <w:t>osobom lub podmiotom, które będą uczestniczyły w realizacji umowy; do Pani/Pana danych mogą mieć dostęp upoważnieni pracownicy Administratora, podmioty dostarczające i utrzymujące infrastrukturę IT Administratora, podmioty i osoby świadczące usługi prawne, audytorom.</w:t>
      </w:r>
    </w:p>
    <w:bookmarkEnd w:id="1"/>
    <w:p w14:paraId="7DC2B8E5" w14:textId="77777777" w:rsidR="000072BB" w:rsidRPr="0007553D" w:rsidRDefault="000072BB" w:rsidP="00AC1E91">
      <w:pPr>
        <w:numPr>
          <w:ilvl w:val="0"/>
          <w:numId w:val="32"/>
        </w:numPr>
        <w:spacing w:after="0"/>
        <w:jc w:val="both"/>
        <w:rPr>
          <w:rFonts w:ascii="Arial Narrow" w:hAnsi="Arial Narrow"/>
          <w:color w:val="000000"/>
        </w:rPr>
      </w:pPr>
      <w:r w:rsidRPr="0007553D">
        <w:rPr>
          <w:rFonts w:ascii="Arial Narrow" w:hAnsi="Arial Narrow"/>
          <w:b/>
          <w:color w:val="000000"/>
        </w:rPr>
        <w:lastRenderedPageBreak/>
        <w:t>Prawa związane z przetwarzaniem danych</w:t>
      </w:r>
      <w:r w:rsidRPr="0007553D">
        <w:rPr>
          <w:rFonts w:ascii="Arial Narrow" w:hAnsi="Arial Narrow"/>
          <w:color w:val="000000"/>
        </w:rPr>
        <w:t xml:space="preserve"> − przysługuje Pani/Panu prawo dostępu do danych, żądania ich sprostowania, usunięcia lub ograniczenia przetwarzania, wniesienia sprzeciwu wobec przetwarzania, przenoszenia danych, w przypadkach określonych w Rozporządzeniu. </w:t>
      </w:r>
    </w:p>
    <w:p w14:paraId="323C17A3" w14:textId="77777777" w:rsidR="000072BB" w:rsidRPr="0007553D" w:rsidRDefault="000072BB" w:rsidP="00AC1E91">
      <w:pPr>
        <w:numPr>
          <w:ilvl w:val="0"/>
          <w:numId w:val="32"/>
        </w:numPr>
        <w:spacing w:after="0"/>
        <w:jc w:val="both"/>
        <w:rPr>
          <w:rFonts w:ascii="Arial Narrow" w:hAnsi="Arial Narrow"/>
          <w:color w:val="000000"/>
        </w:rPr>
      </w:pPr>
      <w:r w:rsidRPr="0007553D">
        <w:rPr>
          <w:rFonts w:ascii="Arial Narrow" w:hAnsi="Arial Narrow"/>
          <w:color w:val="000000"/>
        </w:rPr>
        <w:t>W przypadku uznania, że przetwarzanie danych osobowych narusza przepisy Rozporządzenia, przysługuje Pani/Panu prawo wniesienia skargi do Prezesa Urzędu Ochrony Danych Osobowych.</w:t>
      </w:r>
    </w:p>
    <w:p w14:paraId="4663982A" w14:textId="77777777" w:rsidR="000072BB" w:rsidRPr="0007553D" w:rsidRDefault="000072BB" w:rsidP="00AC1E91">
      <w:pPr>
        <w:numPr>
          <w:ilvl w:val="0"/>
          <w:numId w:val="32"/>
        </w:numPr>
        <w:spacing w:after="0"/>
        <w:jc w:val="both"/>
        <w:rPr>
          <w:rFonts w:ascii="Arial Narrow" w:hAnsi="Arial Narrow"/>
          <w:color w:val="000000"/>
        </w:rPr>
      </w:pPr>
      <w:r w:rsidRPr="0007553D">
        <w:rPr>
          <w:rFonts w:ascii="Arial Narrow" w:hAnsi="Arial Narrow"/>
          <w:b/>
          <w:color w:val="000000"/>
        </w:rPr>
        <w:t>Informacja o zautomatyzowanym podejmowaniu decyzji oraz profilowaniu</w:t>
      </w:r>
      <w:r w:rsidRPr="0007553D">
        <w:rPr>
          <w:rFonts w:ascii="Arial Narrow" w:hAnsi="Arial Narrow"/>
          <w:color w:val="000000"/>
        </w:rPr>
        <w:t xml:space="preserve"> – Instytut Uprawy Nawożenia i Gleboznawstwa – PIB w Puławach nie będzie wykorzystywał Pani/Pana danych do zautomatyzowanego podejmowania decyzji oraz profilowania.</w:t>
      </w:r>
    </w:p>
    <w:p w14:paraId="75D155D3" w14:textId="77777777" w:rsidR="000072BB" w:rsidRPr="0007553D" w:rsidRDefault="000072BB" w:rsidP="00AC1E91">
      <w:pPr>
        <w:numPr>
          <w:ilvl w:val="0"/>
          <w:numId w:val="32"/>
        </w:numPr>
        <w:spacing w:after="0"/>
        <w:jc w:val="both"/>
        <w:rPr>
          <w:rFonts w:ascii="Arial Narrow" w:hAnsi="Arial Narrow"/>
          <w:color w:val="000000"/>
        </w:rPr>
      </w:pPr>
      <w:r w:rsidRPr="0007553D">
        <w:rPr>
          <w:rFonts w:ascii="Arial Narrow" w:hAnsi="Arial Narrow"/>
          <w:color w:val="000000"/>
        </w:rPr>
        <w:t>Podanie danych osobowych jest niezbędne do nawiązania współpracy z Instytutem –    zawarcia umowy. Niepodanie danych skutkować będzie brakiem możliwości zawarcia umowy.</w:t>
      </w:r>
    </w:p>
    <w:p w14:paraId="7AD6864C" w14:textId="77777777" w:rsidR="000072BB" w:rsidRPr="0007553D" w:rsidRDefault="000072BB" w:rsidP="00AC1E91">
      <w:pPr>
        <w:spacing w:after="0"/>
        <w:rPr>
          <w:rFonts w:ascii="Arial Narrow" w:hAnsi="Arial Narrow"/>
          <w:b/>
        </w:rPr>
      </w:pPr>
      <w:r w:rsidRPr="0007553D">
        <w:rPr>
          <w:rFonts w:ascii="Arial Narrow" w:hAnsi="Arial Narrow"/>
          <w:b/>
        </w:rPr>
        <w:t>Klauzula informacyjna dla osób, których dane zostały uzyskane od wykonawcy</w:t>
      </w:r>
    </w:p>
    <w:p w14:paraId="12EAFB30" w14:textId="77777777" w:rsidR="000072BB" w:rsidRPr="0007553D" w:rsidRDefault="000072BB" w:rsidP="00AC1E91">
      <w:pPr>
        <w:spacing w:after="0"/>
        <w:rPr>
          <w:rFonts w:ascii="Arial Narrow" w:hAnsi="Arial Narrow"/>
          <w:b/>
        </w:rPr>
      </w:pPr>
      <w:r w:rsidRPr="0007553D">
        <w:rPr>
          <w:rFonts w:ascii="Arial Narrow" w:hAnsi="Arial Narrow"/>
          <w:b/>
          <w:bCs/>
        </w:rPr>
        <w:t>Nawiązując do treści art. 14</w:t>
      </w:r>
      <w:r w:rsidRPr="0007553D">
        <w:rPr>
          <w:rFonts w:ascii="Arial Narrow" w:hAnsi="Arial Narrow"/>
          <w:b/>
        </w:rPr>
        <w:t xml:space="preserve"> </w:t>
      </w:r>
      <w:r w:rsidRPr="0007553D">
        <w:rPr>
          <w:rFonts w:ascii="Arial Narrow" w:hAnsi="Arial Narrow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(Dz.U. UE.L 119 z 04.05.2016, str. 1 oraz Dz. Urz. UE L 127 z 23.05.2018 str. 2 dalej „Rozporządzenie”) Instytut Uprawy Nawożenia i Gleboznawstwa – PIB w Puławach informuje, że:</w:t>
      </w:r>
    </w:p>
    <w:p w14:paraId="5BB3115D" w14:textId="77777777" w:rsidR="000072BB" w:rsidRPr="0007553D" w:rsidRDefault="000072BB" w:rsidP="00AC1E91">
      <w:pPr>
        <w:numPr>
          <w:ilvl w:val="0"/>
          <w:numId w:val="31"/>
        </w:numPr>
        <w:spacing w:after="0"/>
        <w:ind w:left="284"/>
        <w:contextualSpacing/>
        <w:jc w:val="both"/>
        <w:rPr>
          <w:rFonts w:ascii="Arial Narrow" w:hAnsi="Arial Narrow"/>
        </w:rPr>
      </w:pPr>
      <w:r w:rsidRPr="0007553D">
        <w:rPr>
          <w:rFonts w:ascii="Arial Narrow" w:hAnsi="Arial Narrow"/>
          <w:b/>
          <w:color w:val="000000"/>
        </w:rPr>
        <w:t>Administratorem</w:t>
      </w:r>
      <w:r w:rsidRPr="0007553D">
        <w:rPr>
          <w:rFonts w:ascii="Arial Narrow" w:hAnsi="Arial Narrow"/>
          <w:color w:val="000000"/>
        </w:rPr>
        <w:t xml:space="preserve"> Pani/Pana danych osobowych jest Instytut Uprawy Nawożenia i Gleboznawstwa – Państwowy Instytut Badawczy (adres: ul. Czartoryskich 8, 24-100 Puławy, tel. 81 4786 700 lub 800, e-mail: </w:t>
      </w:r>
      <w:hyperlink r:id="rId8" w:history="1">
        <w:r w:rsidRPr="0007553D">
          <w:rPr>
            <w:rFonts w:ascii="Arial Narrow" w:hAnsi="Arial Narrow"/>
            <w:color w:val="0563C1"/>
            <w:u w:val="single"/>
          </w:rPr>
          <w:t>iung@iung.pulawy.pl</w:t>
        </w:r>
      </w:hyperlink>
      <w:r w:rsidRPr="0007553D">
        <w:rPr>
          <w:rFonts w:ascii="Arial Narrow" w:hAnsi="Arial Narrow"/>
          <w:color w:val="000000"/>
        </w:rPr>
        <w:t>).</w:t>
      </w:r>
    </w:p>
    <w:p w14:paraId="7FAE0E13" w14:textId="77777777" w:rsidR="000072BB" w:rsidRPr="0007553D" w:rsidRDefault="000072BB" w:rsidP="00AC1E91">
      <w:pPr>
        <w:numPr>
          <w:ilvl w:val="0"/>
          <w:numId w:val="31"/>
        </w:numPr>
        <w:spacing w:after="0"/>
        <w:ind w:left="284"/>
        <w:contextualSpacing/>
        <w:jc w:val="both"/>
        <w:rPr>
          <w:rFonts w:ascii="Arial Narrow" w:hAnsi="Arial Narrow"/>
        </w:rPr>
      </w:pPr>
      <w:r w:rsidRPr="0007553D">
        <w:rPr>
          <w:rFonts w:ascii="Arial Narrow" w:hAnsi="Arial Narrow"/>
          <w:color w:val="000000"/>
        </w:rPr>
        <w:t xml:space="preserve">Administrator danych osobowych wyznaczył </w:t>
      </w:r>
      <w:r w:rsidRPr="0007553D">
        <w:rPr>
          <w:rFonts w:ascii="Arial Narrow" w:hAnsi="Arial Narrow"/>
          <w:b/>
          <w:color w:val="000000"/>
        </w:rPr>
        <w:t>inspektora ochrony danych</w:t>
      </w:r>
      <w:r w:rsidRPr="0007553D">
        <w:rPr>
          <w:rFonts w:ascii="Arial Narrow" w:hAnsi="Arial Narrow"/>
          <w:color w:val="000000"/>
        </w:rPr>
        <w:t>, z którym</w:t>
      </w:r>
      <w:r w:rsidRPr="0007553D">
        <w:rPr>
          <w:rFonts w:ascii="Arial Narrow" w:hAnsi="Arial Narrow"/>
        </w:rPr>
        <w:t xml:space="preserve"> </w:t>
      </w:r>
      <w:r w:rsidRPr="0007553D">
        <w:rPr>
          <w:rFonts w:ascii="Arial Narrow" w:hAnsi="Arial Narrow"/>
          <w:color w:val="000000"/>
        </w:rPr>
        <w:t xml:space="preserve">Pani/Pan może się kontaktować w sprawach dotyczących przetwarzania danych oraz korzystania z praw związanych z ich przetwarzaniem, poprzez adres e-mail: </w:t>
      </w:r>
      <w:r w:rsidRPr="0007553D">
        <w:rPr>
          <w:rFonts w:ascii="Arial Narrow" w:hAnsi="Arial Narrow"/>
          <w:b/>
          <w:bCs/>
          <w:color w:val="000000"/>
        </w:rPr>
        <w:t>iod@iung.pulawy.pl</w:t>
      </w:r>
      <w:r w:rsidRPr="0007553D">
        <w:rPr>
          <w:rFonts w:ascii="Arial Narrow" w:hAnsi="Arial Narrow"/>
          <w:color w:val="000000"/>
        </w:rPr>
        <w:t xml:space="preserve">, numer telefonu − </w:t>
      </w:r>
      <w:r w:rsidRPr="0007553D">
        <w:rPr>
          <w:rFonts w:ascii="Arial Narrow" w:hAnsi="Arial Narrow"/>
          <w:b/>
          <w:bCs/>
          <w:color w:val="000000"/>
        </w:rPr>
        <w:t>81 4786 738</w:t>
      </w:r>
      <w:r w:rsidRPr="0007553D">
        <w:rPr>
          <w:rFonts w:ascii="Arial Narrow" w:hAnsi="Arial Narrow"/>
          <w:color w:val="000000"/>
        </w:rPr>
        <w:t>, lub pisemnie na adres korespondencyjny Administratora danych osobowych wskazany w punkcie 1.</w:t>
      </w:r>
    </w:p>
    <w:p w14:paraId="535EE151" w14:textId="77777777" w:rsidR="000072BB" w:rsidRPr="0007553D" w:rsidRDefault="000072BB" w:rsidP="00AC1E91">
      <w:pPr>
        <w:numPr>
          <w:ilvl w:val="0"/>
          <w:numId w:val="31"/>
        </w:numPr>
        <w:spacing w:after="0"/>
        <w:ind w:left="284"/>
        <w:contextualSpacing/>
        <w:jc w:val="both"/>
        <w:rPr>
          <w:rFonts w:ascii="Arial Narrow" w:hAnsi="Arial Narrow"/>
        </w:rPr>
      </w:pPr>
      <w:r w:rsidRPr="0007553D">
        <w:rPr>
          <w:rFonts w:ascii="Arial Narrow" w:hAnsi="Arial Narrow"/>
          <w:b/>
        </w:rPr>
        <w:t>Cele przetwarzania oraz podstawa prawna przetwarzania danych</w:t>
      </w:r>
    </w:p>
    <w:p w14:paraId="79F6C859" w14:textId="77777777" w:rsidR="000072BB" w:rsidRPr="0007553D" w:rsidRDefault="000072BB" w:rsidP="00AC1E91">
      <w:pPr>
        <w:spacing w:after="0"/>
        <w:ind w:left="360"/>
        <w:jc w:val="both"/>
        <w:rPr>
          <w:rFonts w:ascii="Arial Narrow" w:hAnsi="Arial Narrow"/>
        </w:rPr>
      </w:pPr>
      <w:r w:rsidRPr="0007553D">
        <w:rPr>
          <w:rFonts w:ascii="Arial Narrow" w:hAnsi="Arial Narrow"/>
          <w:color w:val="000000"/>
        </w:rPr>
        <w:t xml:space="preserve">Podstawą prawną przetwarzania Pani/Pana danych jako osoby reprezentującej Wykonawcę będzie realizacja umowy (art. 6 ust. 1 lit. b Rozporządzenia) w zakresie określonym umową, a także art. 6 ust. 1 lit. c Rozporządzenia (tj. konieczność wypełnienia obowiązku prawnego ciążącego na Administratorze), w związku z </w:t>
      </w:r>
      <w:r w:rsidRPr="0007553D">
        <w:rPr>
          <w:rFonts w:ascii="Arial Narrow" w:hAnsi="Arial Narrow"/>
        </w:rPr>
        <w:t>ustawą o rachunkowości, podatku od towarów i usług, a także na podstawie art. 6 ust. 1 lit. f Rozporządzenia z uwagi na uzasadniony interes Administratora (w szczególności w celu zabezpieczenia danych na potrzeby dochodzenia ewentualnych roszczeń).</w:t>
      </w:r>
    </w:p>
    <w:p w14:paraId="0B70FC11" w14:textId="77777777" w:rsidR="000072BB" w:rsidRPr="0007553D" w:rsidRDefault="000072BB" w:rsidP="00AC1E91">
      <w:pPr>
        <w:numPr>
          <w:ilvl w:val="0"/>
          <w:numId w:val="31"/>
        </w:numPr>
        <w:spacing w:after="0"/>
        <w:ind w:left="284" w:hanging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b/>
        </w:rPr>
        <w:t>Kategorie danych osobowych</w:t>
      </w:r>
    </w:p>
    <w:p w14:paraId="0882C3DD" w14:textId="77777777" w:rsidR="000072BB" w:rsidRPr="0007553D" w:rsidRDefault="000072BB" w:rsidP="00AC1E91">
      <w:pPr>
        <w:spacing w:after="0"/>
        <w:ind w:left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color w:val="000000"/>
        </w:rPr>
        <w:t>Administrator będzie przetwarzać Pani/Pana następujące dane osobowe: imię i nazwisko, stanowisko i miejsce pracy, numer służbowego telefonu, służbowy adres email, pesel, dowód posiadanych uprawnień do wykonywania określonych czynności przekazane przez Wykonawcę.</w:t>
      </w:r>
    </w:p>
    <w:p w14:paraId="1BA0A4CB" w14:textId="77777777" w:rsidR="000072BB" w:rsidRPr="0007553D" w:rsidRDefault="000072BB" w:rsidP="00AC1E91">
      <w:pPr>
        <w:numPr>
          <w:ilvl w:val="0"/>
          <w:numId w:val="31"/>
        </w:numPr>
        <w:spacing w:after="0"/>
        <w:ind w:left="284" w:hanging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b/>
          <w:color w:val="000000"/>
        </w:rPr>
        <w:t>Źródło pochodzenia danych osobowych</w:t>
      </w:r>
    </w:p>
    <w:p w14:paraId="7CDEB95D" w14:textId="77777777" w:rsidR="000072BB" w:rsidRPr="0007553D" w:rsidRDefault="000072BB" w:rsidP="00AC1E91">
      <w:pPr>
        <w:spacing w:after="0"/>
        <w:ind w:firstLine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color w:val="000000"/>
        </w:rPr>
        <w:t>Pani/Pana dane osobowe zostaną przekazane Administratorowi przez Wykonawcę</w:t>
      </w:r>
    </w:p>
    <w:p w14:paraId="077A18C7" w14:textId="77777777" w:rsidR="000072BB" w:rsidRPr="0007553D" w:rsidRDefault="000072BB" w:rsidP="00AC1E91">
      <w:pPr>
        <w:numPr>
          <w:ilvl w:val="0"/>
          <w:numId w:val="31"/>
        </w:numPr>
        <w:spacing w:after="0"/>
        <w:ind w:left="284" w:hanging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b/>
          <w:color w:val="000000"/>
        </w:rPr>
        <w:t>Okres przetwarzania danych osobowych</w:t>
      </w:r>
      <w:r w:rsidRPr="0007553D">
        <w:rPr>
          <w:rFonts w:ascii="Arial Narrow" w:hAnsi="Arial Narrow"/>
          <w:color w:val="000000"/>
        </w:rPr>
        <w:t xml:space="preserve"> </w:t>
      </w:r>
    </w:p>
    <w:p w14:paraId="721544A9" w14:textId="77777777" w:rsidR="000072BB" w:rsidRPr="0007553D" w:rsidRDefault="000072BB" w:rsidP="00AC1E91">
      <w:pPr>
        <w:spacing w:after="0"/>
        <w:ind w:left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color w:val="000000"/>
        </w:rPr>
        <w:t xml:space="preserve">Dane osobowe będą przetwarzane przez </w:t>
      </w:r>
      <w:r w:rsidRPr="0007553D">
        <w:rPr>
          <w:rFonts w:ascii="Arial Narrow" w:hAnsi="Arial Narrow"/>
          <w:b/>
        </w:rPr>
        <w:t xml:space="preserve"> </w:t>
      </w:r>
      <w:r w:rsidRPr="0007553D">
        <w:rPr>
          <w:rFonts w:ascii="Arial Narrow" w:hAnsi="Arial Narrow"/>
          <w:color w:val="000000"/>
        </w:rPr>
        <w:t xml:space="preserve">okres niezbędny do realizacji ww. celów z uwzględnieniem okresów przechowywania określonych w przepisach odrębnych, w tym przez okres niezbędny do archiwizacji, zabezpieczenia lub dochodzenia ewentualnych roszczeń przysługujących Administratorowi, przez okres minimum 5 lat. </w:t>
      </w:r>
    </w:p>
    <w:p w14:paraId="34F7F457" w14:textId="77777777" w:rsidR="000072BB" w:rsidRPr="0007553D" w:rsidRDefault="000072BB" w:rsidP="00AC1E91">
      <w:pPr>
        <w:numPr>
          <w:ilvl w:val="0"/>
          <w:numId w:val="31"/>
        </w:numPr>
        <w:spacing w:after="0"/>
        <w:ind w:left="284" w:hanging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b/>
          <w:color w:val="000000"/>
        </w:rPr>
        <w:t>Odbiorcy danych</w:t>
      </w:r>
    </w:p>
    <w:p w14:paraId="27658BA4" w14:textId="77777777" w:rsidR="000072BB" w:rsidRPr="0007553D" w:rsidRDefault="000072BB" w:rsidP="00AC1E91">
      <w:pPr>
        <w:spacing w:after="0"/>
        <w:ind w:left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color w:val="000000"/>
        </w:rPr>
        <w:t xml:space="preserve">Zebrane dane osobowe mogą być udostępniane organom lub podmiotom publicznym uprawnionym do uzyskania danych na podstawie przepisów powszechnie obowiązującego prawa, a także </w:t>
      </w:r>
      <w:r w:rsidRPr="0007553D">
        <w:rPr>
          <w:rFonts w:ascii="Arial Narrow" w:hAnsi="Arial Narrow"/>
        </w:rPr>
        <w:t xml:space="preserve">osobom lub podmiotom, które będą uczestniczyły w </w:t>
      </w:r>
      <w:r w:rsidRPr="0007553D">
        <w:rPr>
          <w:rFonts w:ascii="Arial Narrow" w:hAnsi="Arial Narrow"/>
        </w:rPr>
        <w:lastRenderedPageBreak/>
        <w:t>realizacji umowy; do Pani/Pana danych mogą mieć dostęp upoważnieni pracownicy Administratora, podmioty dostarczające i utrzymujące infrastrukturę IT Administratora, podmioty i osoby świadczące usługi prawne, audytorom.</w:t>
      </w:r>
    </w:p>
    <w:p w14:paraId="7DAAEAD7" w14:textId="77777777" w:rsidR="000072BB" w:rsidRPr="0007553D" w:rsidRDefault="000072BB" w:rsidP="00AC1E91">
      <w:pPr>
        <w:numPr>
          <w:ilvl w:val="0"/>
          <w:numId w:val="31"/>
        </w:numPr>
        <w:spacing w:after="0"/>
        <w:ind w:left="284" w:hanging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b/>
          <w:color w:val="000000"/>
        </w:rPr>
        <w:t>Prawa związane z przetwarzaniem danych</w:t>
      </w:r>
      <w:r w:rsidRPr="0007553D">
        <w:rPr>
          <w:rFonts w:ascii="Arial Narrow" w:hAnsi="Arial Narrow"/>
          <w:color w:val="000000"/>
        </w:rPr>
        <w:t xml:space="preserve"> </w:t>
      </w:r>
    </w:p>
    <w:p w14:paraId="21003943" w14:textId="77777777" w:rsidR="000072BB" w:rsidRPr="0007553D" w:rsidRDefault="000072BB" w:rsidP="00AC1E91">
      <w:pPr>
        <w:numPr>
          <w:ilvl w:val="0"/>
          <w:numId w:val="31"/>
        </w:numPr>
        <w:spacing w:after="0"/>
        <w:ind w:left="284" w:hanging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color w:val="000000"/>
        </w:rPr>
        <w:t xml:space="preserve">Przysługuje Pani/Panu prawo dostępu do danych, żądania ich sprostowania, usunięcia lub ograniczenia przetwarzania, wniesienia sprzeciwu wobec przetwarzania, przenoszenia danych, w przypadkach określonych w Rozporządzeniu. </w:t>
      </w:r>
      <w:r w:rsidRPr="0007553D">
        <w:rPr>
          <w:rFonts w:ascii="Arial Narrow" w:hAnsi="Arial Narrow"/>
          <w:b/>
        </w:rPr>
        <w:t xml:space="preserve"> </w:t>
      </w:r>
      <w:r w:rsidRPr="0007553D">
        <w:rPr>
          <w:rFonts w:ascii="Arial Narrow" w:hAnsi="Arial Narrow"/>
          <w:color w:val="000000"/>
        </w:rPr>
        <w:t>W przypadku uznania, że przetwarzanie danych osobowych narusza przepisy Rozporządzenia, przysługuje Pani/Panu prawo wniesienia skargi do Prezesa Urzędu Ochrony Danych Osobowych.</w:t>
      </w:r>
    </w:p>
    <w:p w14:paraId="20A17C42" w14:textId="77777777" w:rsidR="000072BB" w:rsidRPr="0007553D" w:rsidRDefault="000072BB" w:rsidP="00AC1E91">
      <w:pPr>
        <w:numPr>
          <w:ilvl w:val="0"/>
          <w:numId w:val="31"/>
        </w:numPr>
        <w:spacing w:after="0"/>
        <w:ind w:left="284" w:hanging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b/>
          <w:color w:val="000000"/>
        </w:rPr>
        <w:t>Informacja o zautomatyzowanym podejmowaniu decyzji oraz profilowaniu</w:t>
      </w:r>
      <w:r w:rsidRPr="0007553D">
        <w:rPr>
          <w:rFonts w:ascii="Arial Narrow" w:hAnsi="Arial Narrow"/>
          <w:color w:val="000000"/>
        </w:rPr>
        <w:t xml:space="preserve"> </w:t>
      </w:r>
    </w:p>
    <w:p w14:paraId="6E28BD4D" w14:textId="77777777" w:rsidR="000072BB" w:rsidRPr="0007553D" w:rsidRDefault="000072BB" w:rsidP="00AC1E91">
      <w:pPr>
        <w:spacing w:after="0"/>
        <w:ind w:left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  <w:color w:val="000000"/>
        </w:rPr>
        <w:t>Instytut Uprawy Nawożenia i Gleboznawstwa – PIB w Puławach nie będzie wykorzystywał Pani/Pana danych do zautomatyzowanego podejmowania decyzji oraz profilowania.</w:t>
      </w:r>
      <w:r w:rsidRPr="0007553D">
        <w:rPr>
          <w:rFonts w:ascii="Arial Narrow" w:hAnsi="Arial Narrow"/>
          <w:b/>
        </w:rPr>
        <w:t xml:space="preserve"> </w:t>
      </w:r>
    </w:p>
    <w:p w14:paraId="2BF31E32" w14:textId="77777777" w:rsidR="000072BB" w:rsidRPr="0007553D" w:rsidRDefault="000072BB" w:rsidP="00AC1E91">
      <w:pPr>
        <w:numPr>
          <w:ilvl w:val="0"/>
          <w:numId w:val="31"/>
        </w:numPr>
        <w:spacing w:after="0"/>
        <w:ind w:left="284" w:hanging="284"/>
        <w:jc w:val="both"/>
        <w:rPr>
          <w:rFonts w:ascii="Arial Narrow" w:hAnsi="Arial Narrow"/>
          <w:b/>
        </w:rPr>
      </w:pPr>
      <w:r w:rsidRPr="0007553D">
        <w:rPr>
          <w:rFonts w:ascii="Arial Narrow" w:hAnsi="Arial Narrow"/>
        </w:rPr>
        <w:t>Wykonawca zobowiązuje się do przekazania niniejszej klauzuli informacyjnej osobom, których dane udostępni Instytutowi Uprawy Nawożenia i Gleboznawstwa – PIB w Puławach w celu realizacji umowy.</w:t>
      </w:r>
    </w:p>
    <w:p w14:paraId="74E6CE38" w14:textId="77777777" w:rsidR="000072BB" w:rsidRPr="00F74E16" w:rsidRDefault="000072BB" w:rsidP="00AC1E91">
      <w:pPr>
        <w:spacing w:after="0"/>
        <w:jc w:val="center"/>
        <w:rPr>
          <w:rFonts w:ascii="Arial Narrow" w:hAnsi="Arial Narrow"/>
          <w:b/>
          <w:bCs/>
        </w:rPr>
      </w:pPr>
    </w:p>
    <w:p w14:paraId="626F5EA1" w14:textId="77777777" w:rsidR="005D4B11" w:rsidRPr="00F74E16" w:rsidRDefault="005D4B11" w:rsidP="00AC1E91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bCs/>
          <w:shd w:val="clear" w:color="auto" w:fill="FFFFFF"/>
        </w:rPr>
      </w:pPr>
      <w:r w:rsidRPr="00F74E16">
        <w:rPr>
          <w:rFonts w:ascii="Arial Narrow" w:hAnsi="Arial Narrow"/>
          <w:b/>
          <w:bCs/>
          <w:shd w:val="clear" w:color="auto" w:fill="FFFFFF"/>
        </w:rPr>
        <w:t>§9.</w:t>
      </w:r>
    </w:p>
    <w:p w14:paraId="658E3707" w14:textId="77777777" w:rsidR="005D4B11" w:rsidRPr="00F74E16" w:rsidRDefault="005D4B11" w:rsidP="00AC1E91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bCs/>
          <w:shd w:val="clear" w:color="auto" w:fill="FFFFFF"/>
        </w:rPr>
      </w:pPr>
      <w:r w:rsidRPr="00F74E16">
        <w:rPr>
          <w:rFonts w:ascii="Arial Narrow" w:hAnsi="Arial Narrow"/>
          <w:b/>
          <w:bCs/>
          <w:shd w:val="clear" w:color="auto" w:fill="FFFFFF"/>
        </w:rPr>
        <w:t xml:space="preserve"> Zmiany umowy</w:t>
      </w:r>
    </w:p>
    <w:p w14:paraId="1BE20101" w14:textId="77777777" w:rsidR="005D4B11" w:rsidRPr="00F74E16" w:rsidRDefault="005D4B11" w:rsidP="00AC1E9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Wszelkie zmiany warunków Umowy</w:t>
      </w:r>
      <w:r>
        <w:rPr>
          <w:rFonts w:ascii="Arial Narrow" w:hAnsi="Arial Narrow"/>
          <w:bCs/>
          <w:shd w:val="clear" w:color="auto" w:fill="FFFFFF"/>
        </w:rPr>
        <w:t xml:space="preserve"> </w:t>
      </w:r>
      <w:r w:rsidRPr="00F74E16">
        <w:rPr>
          <w:rFonts w:ascii="Arial Narrow" w:hAnsi="Arial Narrow"/>
          <w:bCs/>
          <w:shd w:val="clear" w:color="auto" w:fill="FFFFFF"/>
        </w:rPr>
        <w:t xml:space="preserve">mogą nastąpić za zgodą Stron wyrażoną na piśmie – w formie aneksu do </w:t>
      </w:r>
      <w:r>
        <w:rPr>
          <w:rFonts w:ascii="Arial Narrow" w:hAnsi="Arial Narrow"/>
          <w:bCs/>
          <w:shd w:val="clear" w:color="auto" w:fill="FFFFFF"/>
        </w:rPr>
        <w:t>Umowy, pod rygorem nieważności.</w:t>
      </w:r>
    </w:p>
    <w:p w14:paraId="484D47B3" w14:textId="77777777" w:rsidR="005D4B11" w:rsidRPr="00F74E16" w:rsidRDefault="005D4B11" w:rsidP="00AC1E9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Zakazuje się istotnych zmian postanowień niniejszej Umowy w stosunku do treści Oferty, na podstawie której dokonano wyboru Wykonawcy, za wyjątkiem przypadków opisanych w ust. 3-</w:t>
      </w:r>
      <w:r>
        <w:rPr>
          <w:rFonts w:ascii="Arial Narrow" w:hAnsi="Arial Narrow"/>
          <w:bCs/>
          <w:shd w:val="clear" w:color="auto" w:fill="FFFFFF"/>
        </w:rPr>
        <w:t>4</w:t>
      </w:r>
      <w:r w:rsidRPr="00F74E16">
        <w:rPr>
          <w:rFonts w:ascii="Arial Narrow" w:hAnsi="Arial Narrow"/>
          <w:bCs/>
          <w:shd w:val="clear" w:color="auto" w:fill="FFFFFF"/>
        </w:rPr>
        <w:t xml:space="preserve"> poniżej, a także zmian stawek podatku VAT.</w:t>
      </w:r>
    </w:p>
    <w:p w14:paraId="57C46AAE" w14:textId="77777777" w:rsidR="005D4B11" w:rsidRPr="00F74E16" w:rsidRDefault="005D4B11" w:rsidP="00AC1E9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Zmiana sposobu realizacji Umowy w przypadku:</w:t>
      </w:r>
    </w:p>
    <w:p w14:paraId="253D6815" w14:textId="77777777" w:rsidR="005D4B11" w:rsidRPr="00F74E16" w:rsidRDefault="005D4B11" w:rsidP="00AC1E91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zmiany przepisów prawa, opublikowanej w Dzienniku Urzędowym Unii Europejskiej, Dzienniku Ustaw, Monitorze Polskim lub Dzienniku Urzędowym odpowiedniego ministra;</w:t>
      </w:r>
    </w:p>
    <w:p w14:paraId="3FCEC36C" w14:textId="77777777" w:rsidR="005D4B11" w:rsidRPr="00F74E16" w:rsidRDefault="005D4B11" w:rsidP="00AC1E9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Zmiana terminu realizacji Umowy w przypadku:</w:t>
      </w:r>
    </w:p>
    <w:p w14:paraId="7A2BDF3F" w14:textId="77777777" w:rsidR="005D4B11" w:rsidRPr="00F74E16" w:rsidRDefault="005D4B11" w:rsidP="00AC1E91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potrzeb wynikających ze specyfiki działalności Zamawiającego;</w:t>
      </w:r>
    </w:p>
    <w:p w14:paraId="00206C00" w14:textId="0B653932" w:rsidR="005D4B11" w:rsidRPr="00F74E16" w:rsidRDefault="005D4B11" w:rsidP="00AC1E91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 xml:space="preserve">przerwania łańcuchów dostaw na skutek </w:t>
      </w:r>
      <w:r w:rsidR="00AC1E91">
        <w:rPr>
          <w:rFonts w:ascii="Arial Narrow" w:hAnsi="Arial Narrow"/>
          <w:bCs/>
          <w:shd w:val="clear" w:color="auto" w:fill="FFFFFF"/>
        </w:rPr>
        <w:t>działania siły wyższej</w:t>
      </w:r>
      <w:r w:rsidRPr="00F74E16">
        <w:rPr>
          <w:rFonts w:ascii="Arial Narrow" w:hAnsi="Arial Narrow"/>
          <w:bCs/>
          <w:shd w:val="clear" w:color="auto" w:fill="FFFFFF"/>
        </w:rPr>
        <w:t>.</w:t>
      </w:r>
    </w:p>
    <w:p w14:paraId="76DBF611" w14:textId="77777777" w:rsidR="005D4B11" w:rsidRPr="00F74E16" w:rsidRDefault="005D4B11" w:rsidP="00AC1E91">
      <w:pPr>
        <w:numPr>
          <w:ilvl w:val="0"/>
          <w:numId w:val="24"/>
        </w:numPr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Warunkiem dokonania zmian, o których mowa powyżej jest:</w:t>
      </w:r>
    </w:p>
    <w:p w14:paraId="6F7BE19C" w14:textId="77777777" w:rsidR="005D4B11" w:rsidRPr="00F74E16" w:rsidRDefault="005D4B11" w:rsidP="00AC1E91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niezwłocznie zawiadomienie strony o zaistniałej okoliczności oraz złożenie na piśmie wniosku zawierającego:</w:t>
      </w:r>
    </w:p>
    <w:p w14:paraId="7E8B1A6D" w14:textId="77777777" w:rsidR="005D4B11" w:rsidRPr="00F74E16" w:rsidRDefault="005D4B11" w:rsidP="00AC1E9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opis i wyjaśnienie okoliczności, której zmiana dotyczy;</w:t>
      </w:r>
    </w:p>
    <w:p w14:paraId="3981B212" w14:textId="77777777" w:rsidR="005D4B11" w:rsidRPr="00F74E16" w:rsidRDefault="005D4B11" w:rsidP="00AC1E91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propozycję zmiany</w:t>
      </w:r>
    </w:p>
    <w:p w14:paraId="3F993AB9" w14:textId="77777777" w:rsidR="005D4B11" w:rsidRPr="00F74E16" w:rsidRDefault="005D4B11" w:rsidP="00AC1E91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ocena przez Zamawiającego proponowanych zmian;</w:t>
      </w:r>
    </w:p>
    <w:p w14:paraId="746EB168" w14:textId="77777777" w:rsidR="005D4B11" w:rsidRPr="00F74E16" w:rsidRDefault="005D4B11" w:rsidP="00AC1E91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podpisanie aneksu do umowy.</w:t>
      </w:r>
    </w:p>
    <w:p w14:paraId="5598D9B1" w14:textId="77777777" w:rsidR="005D4B11" w:rsidRPr="00F74E16" w:rsidRDefault="005D4B11" w:rsidP="00AC1E9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 xml:space="preserve">Przewidziane powyżej zmiany Umowy stanowią katalog możliwy do wprowadzenia, jednak nie stanowią zobowiązania Zamawiającego do ich wprowadzenia. </w:t>
      </w:r>
    </w:p>
    <w:p w14:paraId="2E821B45" w14:textId="77777777" w:rsidR="005D4B11" w:rsidRPr="00F74E16" w:rsidRDefault="005D4B11" w:rsidP="00AC1E91">
      <w:pPr>
        <w:spacing w:after="0"/>
        <w:jc w:val="center"/>
        <w:rPr>
          <w:rFonts w:ascii="Arial Narrow" w:eastAsia="Times New Roman" w:hAnsi="Arial Narrow"/>
          <w:b/>
          <w:bCs/>
          <w:lang w:eastAsia="pl-PL"/>
        </w:rPr>
      </w:pPr>
      <w:r w:rsidRPr="00F74E16">
        <w:rPr>
          <w:rFonts w:ascii="Arial Narrow" w:eastAsia="Times New Roman" w:hAnsi="Arial Narrow"/>
          <w:b/>
          <w:bCs/>
          <w:lang w:eastAsia="pl-PL"/>
        </w:rPr>
        <w:t>§ 10</w:t>
      </w:r>
      <w:r>
        <w:rPr>
          <w:rFonts w:ascii="Arial Narrow" w:eastAsia="Times New Roman" w:hAnsi="Arial Narrow"/>
          <w:b/>
          <w:bCs/>
          <w:lang w:eastAsia="pl-PL"/>
        </w:rPr>
        <w:t xml:space="preserve"> postanowienia końcowe</w:t>
      </w:r>
    </w:p>
    <w:p w14:paraId="505D00E1" w14:textId="77777777" w:rsidR="005D4B11" w:rsidRPr="00F74E16" w:rsidRDefault="005D4B11" w:rsidP="00AC1E9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Wykonawca nie może bez zgody zamawiającego przenieść na osobę trzecią praw obowiązków wynikających z umowy, w całości lub w części.</w:t>
      </w:r>
    </w:p>
    <w:p w14:paraId="1AF79746" w14:textId="78E535B8" w:rsidR="005D4B11" w:rsidRPr="00F74E16" w:rsidRDefault="005D4B11" w:rsidP="00AC1E9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W zakresie nieuregulowanym w umowie znajdują zastosowanie przepisy Kodeks</w:t>
      </w:r>
      <w:r w:rsidR="00AC1E91">
        <w:rPr>
          <w:rFonts w:ascii="Arial Narrow" w:hAnsi="Arial Narrow"/>
          <w:bCs/>
          <w:shd w:val="clear" w:color="auto" w:fill="FFFFFF"/>
        </w:rPr>
        <w:t>u cywilnego</w:t>
      </w:r>
      <w:r w:rsidRPr="00F74E16">
        <w:rPr>
          <w:rFonts w:ascii="Arial Narrow" w:hAnsi="Arial Narrow"/>
          <w:bCs/>
          <w:shd w:val="clear" w:color="auto" w:fill="FFFFFF"/>
        </w:rPr>
        <w:t>.</w:t>
      </w:r>
    </w:p>
    <w:p w14:paraId="2773229C" w14:textId="77777777" w:rsidR="005D4B11" w:rsidRPr="00F74E16" w:rsidRDefault="005D4B11" w:rsidP="00AC1E9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bCs/>
          <w:color w:val="000000"/>
          <w:shd w:val="clear" w:color="auto" w:fill="FFFFFF"/>
        </w:rPr>
      </w:pPr>
      <w:r w:rsidRPr="00F74E16">
        <w:rPr>
          <w:rFonts w:ascii="Arial Narrow" w:hAnsi="Arial Narrow"/>
          <w:bCs/>
          <w:color w:val="000000"/>
          <w:shd w:val="clear" w:color="auto" w:fill="FFFFFF"/>
        </w:rPr>
        <w:t>Strony Umowy oświadczają że wszystkie ewentualne sporne sprawy będą starały się rozstrzygać we własnym zakresie i dopiero gdy nie będzie to możliwe, sprawy konfliktowe będą rozstrzygane przez sąd właściwy dla zamawiającego.</w:t>
      </w:r>
    </w:p>
    <w:p w14:paraId="07038DC5" w14:textId="77777777" w:rsidR="005D4B11" w:rsidRDefault="005D4B11" w:rsidP="00AC1E9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bCs/>
          <w:shd w:val="clear" w:color="auto" w:fill="FFFFFF"/>
        </w:rPr>
      </w:pPr>
      <w:r w:rsidRPr="00F74E16">
        <w:rPr>
          <w:rFonts w:ascii="Arial Narrow" w:hAnsi="Arial Narrow"/>
          <w:bCs/>
          <w:shd w:val="clear" w:color="auto" w:fill="FFFFFF"/>
        </w:rPr>
        <w:t>Niniejszą umowę sporządzono w 2 jednobrzmiących egzemplarzach.</w:t>
      </w:r>
    </w:p>
    <w:p w14:paraId="2E6282E7" w14:textId="77777777" w:rsidR="005D4B11" w:rsidRPr="005C1099" w:rsidRDefault="005D4B11" w:rsidP="00AC1E9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bCs/>
          <w:shd w:val="clear" w:color="auto" w:fill="FFFFFF"/>
        </w:rPr>
      </w:pPr>
      <w:r w:rsidRPr="005C1099">
        <w:rPr>
          <w:rFonts w:ascii="Arial Narrow" w:hAnsi="Arial Narrow"/>
          <w:bCs/>
          <w:shd w:val="clear" w:color="auto" w:fill="FFFFFF"/>
        </w:rPr>
        <w:t>Integralną część umowy stanowi zestawienie wymagań technicznych i jakościowych oraz wybrana oferta z dnia …………………r.</w:t>
      </w:r>
    </w:p>
    <w:p w14:paraId="610CFE12" w14:textId="310D0523" w:rsidR="005D4B11" w:rsidRPr="00F74E16" w:rsidRDefault="005D4B11" w:rsidP="0042460C">
      <w:pPr>
        <w:tabs>
          <w:tab w:val="left" w:pos="360"/>
        </w:tabs>
        <w:spacing w:after="0"/>
        <w:jc w:val="both"/>
        <w:rPr>
          <w:rFonts w:ascii="Arial Narrow" w:eastAsia="Times New Roman" w:hAnsi="Arial Narrow"/>
          <w:b/>
          <w:lang w:eastAsia="pl-PL"/>
        </w:rPr>
      </w:pPr>
      <w:r w:rsidRPr="00F74E16">
        <w:rPr>
          <w:rFonts w:ascii="Arial Narrow" w:eastAsia="Times New Roman" w:hAnsi="Arial Narrow"/>
          <w:lang w:eastAsia="pl-PL"/>
        </w:rPr>
        <w:lastRenderedPageBreak/>
        <w:tab/>
      </w:r>
      <w:r w:rsidRPr="00F74E16">
        <w:rPr>
          <w:rFonts w:ascii="Arial Narrow" w:eastAsia="Times New Roman" w:hAnsi="Arial Narrow"/>
          <w:lang w:eastAsia="pl-PL"/>
        </w:rPr>
        <w:tab/>
      </w:r>
      <w:r w:rsidRPr="00F74E16">
        <w:rPr>
          <w:rFonts w:ascii="Arial Narrow" w:eastAsia="Times New Roman" w:hAnsi="Arial Narrow"/>
          <w:lang w:eastAsia="pl-PL"/>
        </w:rPr>
        <w:tab/>
      </w:r>
      <w:r w:rsidRPr="00F74E16">
        <w:rPr>
          <w:rFonts w:ascii="Arial Narrow" w:eastAsia="Times New Roman" w:hAnsi="Arial Narrow"/>
          <w:lang w:eastAsia="pl-PL"/>
        </w:rPr>
        <w:tab/>
        <w:t>WYKONAWCA  :                                                                    ZAMAWIAJĄCY</w:t>
      </w:r>
    </w:p>
    <w:p w14:paraId="4A7BE902" w14:textId="77777777" w:rsidR="005D4B11" w:rsidRPr="00F74E16" w:rsidRDefault="005D4B11" w:rsidP="00AC1E91">
      <w:pPr>
        <w:tabs>
          <w:tab w:val="left" w:pos="0"/>
        </w:tabs>
        <w:spacing w:after="0"/>
        <w:rPr>
          <w:rFonts w:ascii="Arial Narrow" w:eastAsia="Times New Roman" w:hAnsi="Arial Narrow"/>
          <w:b/>
          <w:lang w:eastAsia="pl-PL"/>
        </w:rPr>
      </w:pPr>
    </w:p>
    <w:p w14:paraId="0EA6BDDB" w14:textId="77777777" w:rsidR="005D4B11" w:rsidRPr="00F74E16" w:rsidRDefault="005D4B11" w:rsidP="00AC1E91">
      <w:pPr>
        <w:tabs>
          <w:tab w:val="left" w:pos="360"/>
        </w:tabs>
        <w:spacing w:after="0"/>
        <w:jc w:val="both"/>
        <w:rPr>
          <w:rFonts w:ascii="Arial Narrow" w:eastAsia="Times New Roman" w:hAnsi="Arial Narrow"/>
          <w:bCs/>
          <w:lang w:eastAsia="pl-PL"/>
        </w:rPr>
      </w:pPr>
      <w:r w:rsidRPr="00F74E16">
        <w:rPr>
          <w:rFonts w:ascii="Arial Narrow" w:eastAsia="Times New Roman" w:hAnsi="Arial Narrow"/>
          <w:bCs/>
          <w:lang w:eastAsia="pl-PL"/>
        </w:rPr>
        <w:t>Załącznik nr 1 – zestawienie wymagań technicznych i jakościowych</w:t>
      </w:r>
    </w:p>
    <w:p w14:paraId="2DCE4304" w14:textId="77777777" w:rsidR="005D4B11" w:rsidRPr="00F74E16" w:rsidRDefault="005D4B11" w:rsidP="00AC1E91">
      <w:pPr>
        <w:tabs>
          <w:tab w:val="left" w:pos="360"/>
        </w:tabs>
        <w:spacing w:after="0"/>
        <w:jc w:val="both"/>
        <w:rPr>
          <w:rFonts w:ascii="Arial Narrow" w:eastAsia="Times New Roman" w:hAnsi="Arial Narrow"/>
          <w:bCs/>
          <w:lang w:eastAsia="pl-PL"/>
        </w:rPr>
      </w:pPr>
      <w:r w:rsidRPr="00F74E16">
        <w:rPr>
          <w:rFonts w:ascii="Arial Narrow" w:eastAsia="Times New Roman" w:hAnsi="Arial Narrow"/>
          <w:bCs/>
          <w:lang w:eastAsia="pl-PL"/>
        </w:rPr>
        <w:t>Załącznik nr 2 – protokół odbioru</w:t>
      </w:r>
    </w:p>
    <w:p w14:paraId="5CEDBCBB" w14:textId="77777777" w:rsidR="005D4B11" w:rsidRPr="00F74E16" w:rsidRDefault="005D4B11" w:rsidP="00AC1E91">
      <w:pPr>
        <w:spacing w:after="0"/>
        <w:rPr>
          <w:rFonts w:ascii="Arial Narrow" w:eastAsia="Times New Roman" w:hAnsi="Arial Narrow"/>
          <w:b/>
          <w:lang w:eastAsia="pl-PL"/>
        </w:rPr>
      </w:pPr>
      <w:r w:rsidRPr="00F74E16">
        <w:rPr>
          <w:rFonts w:ascii="Arial Narrow" w:eastAsia="Times New Roman" w:hAnsi="Arial Narrow"/>
          <w:b/>
          <w:lang w:eastAsia="pl-PL"/>
        </w:rPr>
        <w:br w:type="page"/>
      </w:r>
    </w:p>
    <w:p w14:paraId="276E2854" w14:textId="77777777" w:rsidR="005D4B11" w:rsidRPr="00F74E16" w:rsidRDefault="005D4B11" w:rsidP="00AC1E91">
      <w:pPr>
        <w:tabs>
          <w:tab w:val="left" w:pos="0"/>
        </w:tabs>
        <w:spacing w:after="0"/>
        <w:rPr>
          <w:rFonts w:ascii="Arial Narrow" w:eastAsia="Times New Roman" w:hAnsi="Arial Narrow"/>
          <w:bCs/>
          <w:highlight w:val="yellow"/>
          <w:lang w:eastAsia="pl-PL"/>
        </w:rPr>
      </w:pPr>
    </w:p>
    <w:p w14:paraId="480DE28D" w14:textId="6A638A92" w:rsidR="005D4B11" w:rsidRPr="00F74E16" w:rsidRDefault="005D4B11" w:rsidP="00AC1E91">
      <w:pPr>
        <w:tabs>
          <w:tab w:val="left" w:pos="0"/>
        </w:tabs>
        <w:spacing w:after="0"/>
        <w:rPr>
          <w:rFonts w:ascii="Arial Narrow" w:eastAsia="Times New Roman" w:hAnsi="Arial Narrow"/>
          <w:b/>
          <w:bCs/>
          <w:highlight w:val="yellow"/>
          <w:lang w:eastAsia="pl-PL"/>
        </w:rPr>
      </w:pPr>
      <w:r w:rsidRPr="00F74E16">
        <w:rPr>
          <w:rFonts w:ascii="Arial Narrow" w:eastAsia="Times New Roman" w:hAnsi="Arial Narrow"/>
          <w:bCs/>
          <w:lang w:eastAsia="pl-PL"/>
        </w:rPr>
        <w:t>Numer Sprawy:</w:t>
      </w:r>
      <w:r w:rsidRPr="00F74E16">
        <w:rPr>
          <w:rFonts w:ascii="Arial Narrow" w:hAnsi="Arial Narrow"/>
        </w:rPr>
        <w:t xml:space="preserve"> DZP.220.</w:t>
      </w:r>
      <w:r w:rsidR="0042460C">
        <w:rPr>
          <w:rFonts w:ascii="Arial Narrow" w:hAnsi="Arial Narrow"/>
        </w:rPr>
        <w:t>128</w:t>
      </w:r>
      <w:r w:rsidRPr="00F74E16">
        <w:rPr>
          <w:rFonts w:ascii="Arial Narrow" w:hAnsi="Arial Narrow"/>
        </w:rPr>
        <w:t>.202</w:t>
      </w:r>
      <w:r w:rsidR="0042460C">
        <w:rPr>
          <w:rFonts w:ascii="Arial Narrow" w:hAnsi="Arial Narrow"/>
        </w:rPr>
        <w:t>3</w:t>
      </w:r>
      <w:r w:rsidRPr="00F74E16">
        <w:rPr>
          <w:rFonts w:ascii="Arial Narrow" w:eastAsia="Times New Roman" w:hAnsi="Arial Narrow"/>
          <w:bCs/>
          <w:lang w:eastAsia="pl-PL"/>
        </w:rPr>
        <w:tab/>
      </w:r>
      <w:r w:rsidRPr="00F74E16">
        <w:rPr>
          <w:rFonts w:ascii="Arial Narrow" w:eastAsia="Times New Roman" w:hAnsi="Arial Narrow"/>
          <w:bCs/>
          <w:lang w:eastAsia="pl-PL"/>
        </w:rPr>
        <w:tab/>
      </w:r>
      <w:r w:rsidRPr="00F74E16">
        <w:rPr>
          <w:rFonts w:ascii="Arial Narrow" w:eastAsia="Times New Roman" w:hAnsi="Arial Narrow"/>
          <w:bCs/>
          <w:lang w:eastAsia="pl-PL"/>
        </w:rPr>
        <w:tab/>
      </w:r>
      <w:r w:rsidRPr="00F74E16">
        <w:rPr>
          <w:rFonts w:ascii="Arial Narrow" w:eastAsia="Times New Roman" w:hAnsi="Arial Narrow"/>
          <w:bCs/>
          <w:lang w:eastAsia="pl-PL"/>
        </w:rPr>
        <w:tab/>
      </w:r>
      <w:r w:rsidRPr="00F74E16">
        <w:rPr>
          <w:rFonts w:ascii="Arial Narrow" w:eastAsia="Times New Roman" w:hAnsi="Arial Narrow"/>
          <w:bCs/>
          <w:lang w:eastAsia="pl-PL"/>
        </w:rPr>
        <w:tab/>
      </w:r>
      <w:r w:rsidRPr="00F74E16">
        <w:rPr>
          <w:rFonts w:ascii="Arial Narrow" w:eastAsia="Times New Roman" w:hAnsi="Arial Narrow"/>
          <w:bCs/>
          <w:lang w:eastAsia="pl-PL"/>
        </w:rPr>
        <w:tab/>
        <w:t xml:space="preserve">     Załącznik nr 2 do umowy</w:t>
      </w:r>
    </w:p>
    <w:p w14:paraId="57B9125D" w14:textId="77777777" w:rsidR="005D4B11" w:rsidRPr="00F74E16" w:rsidRDefault="005D4B11" w:rsidP="00AC1E91">
      <w:pPr>
        <w:spacing w:after="0"/>
        <w:rPr>
          <w:rFonts w:ascii="Arial Narrow" w:hAnsi="Arial Narrow"/>
          <w:bCs/>
        </w:rPr>
      </w:pPr>
    </w:p>
    <w:p w14:paraId="72025D23" w14:textId="77777777" w:rsidR="005D4B11" w:rsidRPr="00F74E16" w:rsidRDefault="005D4B11" w:rsidP="00AC1E91">
      <w:pPr>
        <w:spacing w:after="0"/>
        <w:jc w:val="right"/>
        <w:rPr>
          <w:rFonts w:ascii="Arial Narrow" w:hAnsi="Arial Narrow"/>
          <w:bCs/>
        </w:rPr>
      </w:pPr>
      <w:r w:rsidRPr="00F74E16">
        <w:rPr>
          <w:rFonts w:ascii="Arial Narrow" w:hAnsi="Arial Narrow"/>
          <w:bCs/>
        </w:rPr>
        <w:t>Puławy, dnia ………….. r.</w:t>
      </w:r>
    </w:p>
    <w:p w14:paraId="5FBC025F" w14:textId="77777777" w:rsidR="005D4B11" w:rsidRPr="00F74E16" w:rsidRDefault="005D4B11" w:rsidP="00AC1E91">
      <w:pPr>
        <w:spacing w:after="0"/>
        <w:ind w:left="1416" w:firstLine="708"/>
        <w:rPr>
          <w:rFonts w:ascii="Arial Narrow" w:hAnsi="Arial Narrow"/>
          <w:b/>
          <w:bCs/>
        </w:rPr>
      </w:pPr>
      <w:r w:rsidRPr="00F74E16">
        <w:rPr>
          <w:rFonts w:ascii="Arial Narrow" w:hAnsi="Arial Narrow"/>
          <w:b/>
        </w:rPr>
        <w:t>PROTOKÓŁ ZDAWCZO-ODBIORCZY</w:t>
      </w:r>
    </w:p>
    <w:p w14:paraId="4AB3DDB0" w14:textId="77777777" w:rsidR="005D4B11" w:rsidRPr="00F74E16" w:rsidRDefault="005D4B11" w:rsidP="00AC1E91">
      <w:pPr>
        <w:spacing w:after="0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t xml:space="preserve">do umowy nr ……….……….. podpisanej w dniu ……………………... na  dostawę/usługę pn.: </w:t>
      </w:r>
      <w:r w:rsidRPr="00F74E16">
        <w:rPr>
          <w:rFonts w:ascii="Arial Narrow" w:hAnsi="Arial Narrow"/>
          <w:b/>
        </w:rPr>
        <w:t>„………………………………………………………………………………..………”</w:t>
      </w:r>
      <w:r w:rsidRPr="00F74E16">
        <w:rPr>
          <w:rFonts w:ascii="Arial Narrow" w:hAnsi="Arial Narrow"/>
        </w:rPr>
        <w:t xml:space="preserve">  dalej jako </w:t>
      </w:r>
      <w:r w:rsidRPr="00F74E16">
        <w:rPr>
          <w:rFonts w:ascii="Arial Narrow" w:hAnsi="Arial Narrow"/>
          <w:i/>
        </w:rPr>
        <w:t>przedmiot umowy</w:t>
      </w:r>
      <w:r w:rsidRPr="00F74E16">
        <w:rPr>
          <w:rFonts w:ascii="Arial Narrow" w:hAnsi="Arial Narrow"/>
        </w:rPr>
        <w:t>, zrealizowanych na rzecz I</w:t>
      </w:r>
      <w:r w:rsidRPr="00F74E16">
        <w:rPr>
          <w:rFonts w:ascii="Arial Narrow" w:hAnsi="Arial Narrow"/>
          <w:b/>
        </w:rPr>
        <w:t>nstytutu Uprawy Nawożenia i Gleboznawstwa-Państwowy Instytut Badawczy</w:t>
      </w:r>
      <w:r w:rsidRPr="00F74E16">
        <w:rPr>
          <w:rFonts w:ascii="Arial Narrow" w:hAnsi="Arial Narrow"/>
        </w:rPr>
        <w:t xml:space="preserve"> w Puławach, ul. Czartoryskich 8, 24-100 Puławy</w:t>
      </w:r>
    </w:p>
    <w:p w14:paraId="714C8758" w14:textId="77777777" w:rsidR="005D4B11" w:rsidRPr="00F74E16" w:rsidRDefault="005D4B11" w:rsidP="00AC1E91">
      <w:pPr>
        <w:spacing w:after="0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t>przez …………………………………………………………(</w:t>
      </w:r>
      <w:r w:rsidRPr="00F74E16">
        <w:rPr>
          <w:rFonts w:ascii="Arial Narrow" w:hAnsi="Arial Narrow"/>
          <w:i/>
        </w:rPr>
        <w:t>pełna nazwa i adres wykonawcy</w:t>
      </w:r>
      <w:r w:rsidRPr="00F74E16">
        <w:rPr>
          <w:rFonts w:ascii="Arial Narrow" w:hAnsi="Arial Narrow"/>
        </w:rPr>
        <w:t>)</w:t>
      </w:r>
    </w:p>
    <w:p w14:paraId="1FF13614" w14:textId="77777777" w:rsidR="005D4B11" w:rsidRPr="00F74E16" w:rsidRDefault="005D4B11" w:rsidP="00AC1E91">
      <w:pPr>
        <w:spacing w:after="0"/>
        <w:jc w:val="both"/>
        <w:rPr>
          <w:rFonts w:ascii="Arial Narrow" w:hAnsi="Arial Narrow"/>
        </w:rPr>
      </w:pPr>
      <w:r w:rsidRPr="00F74E16">
        <w:rPr>
          <w:rFonts w:ascii="Arial Narrow" w:hAnsi="Arial Narrow"/>
          <w:b/>
        </w:rPr>
        <w:t>sporządzony w dniu …………………….…… ……… r.</w:t>
      </w:r>
      <w:r w:rsidRPr="00F74E16">
        <w:rPr>
          <w:rFonts w:ascii="Arial Narrow" w:hAnsi="Arial Narrow"/>
        </w:rPr>
        <w:t xml:space="preserve"> przez przedstawicieli:</w:t>
      </w:r>
    </w:p>
    <w:p w14:paraId="03B46188" w14:textId="77777777" w:rsidR="005D4B11" w:rsidRPr="00F74E16" w:rsidRDefault="005D4B11" w:rsidP="00AC1E91">
      <w:pPr>
        <w:spacing w:after="0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t>Zamawiający – IUNG-PIB – w osobie:</w:t>
      </w:r>
    </w:p>
    <w:p w14:paraId="3A0E3DBA" w14:textId="77777777" w:rsidR="005D4B11" w:rsidRPr="00F74E16" w:rsidRDefault="005D4B11" w:rsidP="00AC1E91">
      <w:pPr>
        <w:spacing w:after="0"/>
        <w:rPr>
          <w:rFonts w:ascii="Arial Narrow" w:hAnsi="Arial Narrow"/>
        </w:rPr>
      </w:pPr>
      <w:r w:rsidRPr="00F74E16">
        <w:rPr>
          <w:rFonts w:ascii="Arial Narrow" w:hAnsi="Arial Narrow"/>
        </w:rPr>
        <w:t>...............................................................................................................................................................</w:t>
      </w:r>
    </w:p>
    <w:p w14:paraId="4F62DF90" w14:textId="77777777" w:rsidR="005D4B11" w:rsidRPr="00F74E16" w:rsidRDefault="005D4B11" w:rsidP="00AC1E91">
      <w:pPr>
        <w:spacing w:after="0"/>
        <w:rPr>
          <w:rFonts w:ascii="Arial Narrow" w:hAnsi="Arial Narrow"/>
        </w:rPr>
      </w:pPr>
      <w:r w:rsidRPr="00F74E16">
        <w:rPr>
          <w:rFonts w:ascii="Arial Narrow" w:hAnsi="Arial Narrow"/>
        </w:rPr>
        <w:t>Wykonawca – ……………. – w osobie:</w:t>
      </w:r>
    </w:p>
    <w:p w14:paraId="1F276CBC" w14:textId="77777777" w:rsidR="005D4B11" w:rsidRPr="00F74E16" w:rsidRDefault="005D4B11" w:rsidP="00AC1E91">
      <w:pPr>
        <w:spacing w:after="0"/>
        <w:rPr>
          <w:rFonts w:ascii="Arial Narrow" w:hAnsi="Arial Narrow"/>
        </w:rPr>
      </w:pPr>
      <w:r w:rsidRPr="00F74E16">
        <w:rPr>
          <w:rFonts w:ascii="Arial Narrow" w:hAnsi="Arial Narrow"/>
        </w:rPr>
        <w:t>...............................................................................................................................................................</w:t>
      </w:r>
    </w:p>
    <w:p w14:paraId="46831E78" w14:textId="77777777" w:rsidR="005D4B11" w:rsidRPr="00F74E16" w:rsidRDefault="005D4B11" w:rsidP="00AC1E91">
      <w:pPr>
        <w:spacing w:after="0"/>
        <w:rPr>
          <w:rFonts w:ascii="Arial Narrow" w:hAnsi="Arial Narrow"/>
        </w:rPr>
      </w:pPr>
    </w:p>
    <w:p w14:paraId="2F34C7F2" w14:textId="77777777" w:rsidR="005D4B11" w:rsidRPr="00F74E16" w:rsidRDefault="005D4B11" w:rsidP="00AC1E91">
      <w:pPr>
        <w:pStyle w:val="Akapitzlist"/>
        <w:numPr>
          <w:ilvl w:val="0"/>
          <w:numId w:val="18"/>
        </w:numPr>
        <w:spacing w:after="0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t xml:space="preserve">Strony stwierdzają, że umowa została wykonana prawidłowo i Wykonawca wywiązał się ze wszystkich obowiązków określonych w umowie. </w:t>
      </w:r>
    </w:p>
    <w:p w14:paraId="16E76D67" w14:textId="77777777" w:rsidR="005D4B11" w:rsidRPr="00F74E16" w:rsidRDefault="005D4B11" w:rsidP="00AC1E91">
      <w:pPr>
        <w:pStyle w:val="Akapitzlist"/>
        <w:numPr>
          <w:ilvl w:val="0"/>
          <w:numId w:val="18"/>
        </w:numPr>
        <w:spacing w:after="0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t>Strony:</w:t>
      </w:r>
      <w:r w:rsidRPr="00F74E16">
        <w:rPr>
          <w:rFonts w:ascii="Arial Narrow" w:hAnsi="Arial Narrow"/>
          <w:b/>
          <w:iCs/>
          <w:vertAlign w:val="superscript"/>
        </w:rPr>
        <w:t xml:space="preserve"> </w:t>
      </w:r>
      <w:r w:rsidRPr="00F74E16">
        <w:rPr>
          <w:rFonts w:ascii="Arial Narrow" w:hAnsi="Arial Narrow"/>
          <w:vertAlign w:val="superscript"/>
        </w:rPr>
        <w:footnoteReference w:id="1"/>
      </w:r>
    </w:p>
    <w:p w14:paraId="475CBDC4" w14:textId="77777777" w:rsidR="005D4B11" w:rsidRPr="00F74E16" w:rsidRDefault="005D4B11" w:rsidP="00AC1E91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t>nie wnoszą zastrzeżeń co do wykonania przedmiotu umowy;</w:t>
      </w:r>
    </w:p>
    <w:p w14:paraId="4BE8EEA1" w14:textId="77777777" w:rsidR="005D4B11" w:rsidRPr="00F74E16" w:rsidRDefault="005D4B11" w:rsidP="00AC1E91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i/>
        </w:rPr>
      </w:pPr>
      <w:r w:rsidRPr="00F74E16">
        <w:rPr>
          <w:rFonts w:ascii="Arial Narrow" w:hAnsi="Arial Narrow"/>
        </w:rPr>
        <w:t xml:space="preserve">wnoszą następujące zastrzeżenia do wykonania przedmiotu umowy: …………. </w:t>
      </w:r>
      <w:r w:rsidRPr="00F74E16">
        <w:rPr>
          <w:rFonts w:ascii="Arial Narrow" w:hAnsi="Arial Narrow"/>
          <w:i/>
        </w:rPr>
        <w:t>(jeżeli dotyczy)</w:t>
      </w:r>
    </w:p>
    <w:p w14:paraId="42177BF1" w14:textId="77777777" w:rsidR="005D4B11" w:rsidRPr="00F74E16" w:rsidRDefault="005D4B11" w:rsidP="00AC1E91">
      <w:pPr>
        <w:pStyle w:val="Akapitzlist"/>
        <w:numPr>
          <w:ilvl w:val="0"/>
          <w:numId w:val="18"/>
        </w:numPr>
        <w:spacing w:after="0"/>
        <w:jc w:val="both"/>
        <w:rPr>
          <w:rFonts w:ascii="Arial Narrow" w:hAnsi="Arial Narrow"/>
          <w:i/>
        </w:rPr>
      </w:pPr>
      <w:r w:rsidRPr="00F74E16">
        <w:rPr>
          <w:rFonts w:ascii="Arial Narrow" w:hAnsi="Arial Narrow"/>
        </w:rPr>
        <w:t xml:space="preserve">Inne ustalenia……. </w:t>
      </w:r>
      <w:r w:rsidRPr="00F74E16">
        <w:rPr>
          <w:rFonts w:ascii="Arial Narrow" w:hAnsi="Arial Narrow"/>
          <w:i/>
        </w:rPr>
        <w:t>(jeżeli dotyczy</w:t>
      </w:r>
      <w:r w:rsidRPr="00F74E16">
        <w:rPr>
          <w:rFonts w:ascii="Arial Narrow" w:hAnsi="Arial Narrow"/>
        </w:rPr>
        <w:t>).</w:t>
      </w:r>
    </w:p>
    <w:p w14:paraId="19FAA425" w14:textId="77777777" w:rsidR="005D4B11" w:rsidRPr="00F74E16" w:rsidRDefault="005D4B11" w:rsidP="00AC1E91">
      <w:pPr>
        <w:pStyle w:val="Akapitzlist"/>
        <w:numPr>
          <w:ilvl w:val="0"/>
          <w:numId w:val="18"/>
        </w:numPr>
        <w:spacing w:after="0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t>Na tym protokół zakończono i podpisano przez przedstawicieli Zamawiającego i Wykonawcy.</w:t>
      </w:r>
    </w:p>
    <w:p w14:paraId="3F77DFE1" w14:textId="77777777" w:rsidR="005D4B11" w:rsidRPr="00F74E16" w:rsidRDefault="005D4B11" w:rsidP="00AC1E91">
      <w:pPr>
        <w:pStyle w:val="Akapitzlist"/>
        <w:numPr>
          <w:ilvl w:val="0"/>
          <w:numId w:val="18"/>
        </w:numPr>
        <w:spacing w:after="0"/>
        <w:jc w:val="both"/>
        <w:rPr>
          <w:rFonts w:ascii="Arial Narrow" w:hAnsi="Arial Narrow"/>
        </w:rPr>
      </w:pPr>
      <w:r w:rsidRPr="00F74E16">
        <w:rPr>
          <w:rFonts w:ascii="Arial Narrow" w:hAnsi="Arial Narrow"/>
        </w:rPr>
        <w:t xml:space="preserve">Protokół sporządzono w dwóch </w:t>
      </w:r>
      <w:r w:rsidRPr="00F74E16">
        <w:rPr>
          <w:rFonts w:ascii="Arial Narrow" w:hAnsi="Arial Narrow"/>
          <w:bCs/>
        </w:rPr>
        <w:t xml:space="preserve">jednobrzmiących egzemplarzach z przeznaczeniem dla Zamawiającego i Wykonawcy po 1 </w:t>
      </w:r>
      <w:r w:rsidRPr="00F74E16">
        <w:rPr>
          <w:rFonts w:ascii="Arial Narrow" w:hAnsi="Arial Narrow"/>
        </w:rPr>
        <w:t>egzemplarzu.</w:t>
      </w:r>
    </w:p>
    <w:p w14:paraId="74D49CAB" w14:textId="77777777" w:rsidR="005D4B11" w:rsidRPr="00F74E16" w:rsidRDefault="005D4B11" w:rsidP="00AC1E91">
      <w:pPr>
        <w:pStyle w:val="Akapitzlist"/>
        <w:spacing w:after="0"/>
        <w:ind w:left="360"/>
        <w:jc w:val="both"/>
        <w:rPr>
          <w:rFonts w:ascii="Arial Narrow" w:hAnsi="Arial Narrow"/>
        </w:rPr>
      </w:pPr>
    </w:p>
    <w:p w14:paraId="1B8B3579" w14:textId="77777777" w:rsidR="005D4B11" w:rsidRPr="00F74E16" w:rsidRDefault="005D4B11" w:rsidP="00AC1E91">
      <w:pPr>
        <w:spacing w:after="0"/>
        <w:rPr>
          <w:rFonts w:ascii="Arial Narrow" w:hAnsi="Arial Narrow"/>
          <w:bCs/>
          <w:i/>
          <w:iCs/>
        </w:rPr>
      </w:pPr>
      <w:r w:rsidRPr="00F74E16">
        <w:rPr>
          <w:rFonts w:ascii="Arial Narrow" w:hAnsi="Arial Narrow"/>
          <w:bCs/>
          <w:i/>
          <w:iCs/>
        </w:rPr>
        <w:t>Puławy, dnia ………………….</w:t>
      </w:r>
    </w:p>
    <w:p w14:paraId="468F256B" w14:textId="77777777" w:rsidR="005D4B11" w:rsidRPr="00F74E16" w:rsidRDefault="005D4B11" w:rsidP="00AC1E91">
      <w:pPr>
        <w:spacing w:after="0"/>
        <w:rPr>
          <w:rFonts w:ascii="Arial Narrow" w:hAnsi="Arial Narrow"/>
          <w:bCs/>
          <w:i/>
          <w:iCs/>
        </w:rPr>
      </w:pPr>
    </w:p>
    <w:p w14:paraId="7C9B5821" w14:textId="77777777" w:rsidR="005D4B11" w:rsidRPr="00F74E16" w:rsidRDefault="005D4B11" w:rsidP="00AC1E91">
      <w:pPr>
        <w:spacing w:after="0"/>
        <w:rPr>
          <w:rFonts w:ascii="Arial Narrow" w:hAnsi="Arial Narrow"/>
          <w:bCs/>
          <w:i/>
          <w:iCs/>
        </w:rPr>
      </w:pPr>
      <w:r w:rsidRPr="00F74E16">
        <w:rPr>
          <w:rFonts w:ascii="Arial Narrow" w:hAnsi="Arial Narrow"/>
          <w:bCs/>
          <w:i/>
          <w:iCs/>
        </w:rPr>
        <w:t>………………………………………</w:t>
      </w:r>
      <w:r w:rsidRPr="00F74E16">
        <w:rPr>
          <w:rFonts w:ascii="Arial Narrow" w:hAnsi="Arial Narrow"/>
          <w:bCs/>
          <w:i/>
          <w:iCs/>
        </w:rPr>
        <w:tab/>
      </w:r>
      <w:r w:rsidRPr="00F74E16">
        <w:rPr>
          <w:rFonts w:ascii="Arial Narrow" w:hAnsi="Arial Narrow"/>
          <w:bCs/>
          <w:i/>
          <w:iCs/>
        </w:rPr>
        <w:tab/>
        <w:t xml:space="preserve">              ………………………………………</w:t>
      </w:r>
    </w:p>
    <w:p w14:paraId="6E90D728" w14:textId="77777777" w:rsidR="005D4B11" w:rsidRPr="00F74E16" w:rsidRDefault="005D4B11" w:rsidP="00AC1E91">
      <w:pPr>
        <w:spacing w:after="0"/>
        <w:rPr>
          <w:rFonts w:ascii="Arial Narrow" w:hAnsi="Arial Narrow"/>
          <w:bCs/>
          <w:i/>
          <w:iCs/>
        </w:rPr>
      </w:pPr>
      <w:r w:rsidRPr="00F74E16">
        <w:rPr>
          <w:rFonts w:ascii="Arial Narrow" w:hAnsi="Arial Narrow"/>
          <w:bCs/>
          <w:i/>
          <w:iCs/>
        </w:rPr>
        <w:t xml:space="preserve">  upoważniony przedstawiciel wykonawcy                                           upoważniony przedstawiciel zamawiającego</w:t>
      </w:r>
    </w:p>
    <w:p w14:paraId="459B0C65" w14:textId="77777777" w:rsidR="005D4B11" w:rsidRPr="00F74E16" w:rsidRDefault="005D4B11" w:rsidP="00AC1E91">
      <w:pPr>
        <w:spacing w:after="0"/>
        <w:rPr>
          <w:rFonts w:ascii="Arial Narrow" w:hAnsi="Arial Narrow"/>
        </w:rPr>
      </w:pPr>
    </w:p>
    <w:p w14:paraId="68376A10" w14:textId="77777777" w:rsidR="005D4B11" w:rsidRPr="00F74E16" w:rsidRDefault="005D4B11" w:rsidP="00AC1E91">
      <w:pPr>
        <w:spacing w:after="0"/>
        <w:rPr>
          <w:rFonts w:ascii="Arial Narrow" w:hAnsi="Arial Narrow"/>
        </w:rPr>
      </w:pPr>
      <w:r w:rsidRPr="00F74E16">
        <w:rPr>
          <w:rFonts w:ascii="Arial Narrow" w:hAnsi="Arial Narrow"/>
        </w:rPr>
        <w:t xml:space="preserve">Załączniki </w:t>
      </w:r>
      <w:r w:rsidRPr="00F74E16">
        <w:rPr>
          <w:rFonts w:ascii="Arial Narrow" w:hAnsi="Arial Narrow"/>
          <w:i/>
        </w:rPr>
        <w:t>(jeżeli dotyczy</w:t>
      </w:r>
      <w:r w:rsidRPr="00F74E16">
        <w:rPr>
          <w:rFonts w:ascii="Arial Narrow" w:hAnsi="Arial Narrow"/>
        </w:rPr>
        <w:t>):</w:t>
      </w:r>
    </w:p>
    <w:p w14:paraId="30ECCCD1" w14:textId="77777777" w:rsidR="005D4B11" w:rsidRPr="00F74E16" w:rsidRDefault="005D4B11" w:rsidP="00AC1E91">
      <w:pPr>
        <w:spacing w:after="0"/>
        <w:rPr>
          <w:rFonts w:ascii="Arial Narrow" w:hAnsi="Arial Narrow"/>
        </w:rPr>
      </w:pPr>
      <w:r w:rsidRPr="00F74E16">
        <w:rPr>
          <w:rFonts w:ascii="Arial Narrow" w:hAnsi="Arial Narrow"/>
        </w:rPr>
        <w:t>1.</w:t>
      </w:r>
      <w:r w:rsidRPr="00F74E16">
        <w:rPr>
          <w:rFonts w:ascii="Arial Narrow" w:hAnsi="Arial Narrow"/>
        </w:rPr>
        <w:tab/>
        <w:t>Karta gwarancyjna (………... miesięczna) Nr ...........................................................</w:t>
      </w:r>
    </w:p>
    <w:p w14:paraId="077A4213" w14:textId="77777777" w:rsidR="005D4B11" w:rsidRPr="00F74E16" w:rsidRDefault="005D4B11" w:rsidP="00AC1E91">
      <w:pPr>
        <w:spacing w:after="0"/>
        <w:rPr>
          <w:rFonts w:ascii="Arial Narrow" w:hAnsi="Arial Narrow"/>
        </w:rPr>
      </w:pPr>
      <w:r w:rsidRPr="00F74E16">
        <w:rPr>
          <w:rFonts w:ascii="Arial Narrow" w:hAnsi="Arial Narrow"/>
        </w:rPr>
        <w:t>2.</w:t>
      </w:r>
      <w:r w:rsidRPr="00F74E16">
        <w:rPr>
          <w:rFonts w:ascii="Arial Narrow" w:hAnsi="Arial Narrow"/>
        </w:rPr>
        <w:tab/>
        <w:t>Instrukcja obsługi …………………………………………………………………..</w:t>
      </w:r>
    </w:p>
    <w:p w14:paraId="784585B3" w14:textId="77777777" w:rsidR="005D4B11" w:rsidRPr="00F74E16" w:rsidRDefault="005D4B11" w:rsidP="00AC1E91">
      <w:pPr>
        <w:spacing w:after="0"/>
        <w:rPr>
          <w:rFonts w:ascii="Arial Narrow" w:hAnsi="Arial Narrow"/>
        </w:rPr>
      </w:pPr>
    </w:p>
    <w:p w14:paraId="3FB731CD" w14:textId="77777777" w:rsidR="00EF719F" w:rsidRDefault="00EF719F" w:rsidP="00AC1E91">
      <w:pPr>
        <w:tabs>
          <w:tab w:val="left" w:pos="1506"/>
        </w:tabs>
        <w:spacing w:after="0"/>
        <w:ind w:left="720"/>
        <w:rPr>
          <w:sz w:val="24"/>
          <w:szCs w:val="24"/>
        </w:rPr>
      </w:pPr>
    </w:p>
    <w:p w14:paraId="46BAF050" w14:textId="77777777" w:rsidR="00EF719F" w:rsidRDefault="00EF719F" w:rsidP="00AC1E91">
      <w:pPr>
        <w:tabs>
          <w:tab w:val="left" w:pos="1506"/>
        </w:tabs>
        <w:spacing w:after="0"/>
        <w:rPr>
          <w:sz w:val="24"/>
          <w:szCs w:val="24"/>
        </w:rPr>
      </w:pPr>
    </w:p>
    <w:p w14:paraId="0CA1FF90" w14:textId="77777777" w:rsidR="00EF719F" w:rsidRDefault="00EF719F" w:rsidP="00AC1E91">
      <w:pPr>
        <w:tabs>
          <w:tab w:val="left" w:pos="1506"/>
        </w:tabs>
        <w:spacing w:after="0"/>
      </w:pPr>
    </w:p>
    <w:p w14:paraId="3DD5EA44" w14:textId="77777777" w:rsidR="00EF719F" w:rsidRDefault="00EF719F" w:rsidP="00AC1E91">
      <w:pPr>
        <w:tabs>
          <w:tab w:val="left" w:pos="1506"/>
        </w:tabs>
        <w:spacing w:after="0"/>
      </w:pPr>
    </w:p>
    <w:sectPr w:rsidR="00EF719F" w:rsidSect="00876BA1">
      <w:headerReference w:type="default" r:id="rId9"/>
      <w:footerReference w:type="default" r:id="rId10"/>
      <w:pgSz w:w="11906" w:h="16838"/>
      <w:pgMar w:top="2835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C9D0" w14:textId="77777777" w:rsidR="00862B2B" w:rsidRDefault="00862B2B">
      <w:pPr>
        <w:spacing w:after="0" w:line="240" w:lineRule="auto"/>
      </w:pPr>
      <w:r>
        <w:separator/>
      </w:r>
    </w:p>
  </w:endnote>
  <w:endnote w:type="continuationSeparator" w:id="0">
    <w:p w14:paraId="79B3C4F8" w14:textId="77777777" w:rsidR="00862B2B" w:rsidRDefault="0086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D43F" w14:textId="77777777" w:rsidR="00EF719F" w:rsidRDefault="00676692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164A12" wp14:editId="4824745F">
              <wp:simplePos x="0" y="0"/>
              <wp:positionH relativeFrom="page">
                <wp:posOffset>10955</wp:posOffset>
              </wp:positionH>
              <wp:positionV relativeFrom="page">
                <wp:posOffset>9419155</wp:posOffset>
              </wp:positionV>
              <wp:extent cx="7538400" cy="1396800"/>
              <wp:effectExtent l="0" t="0" r="5715" b="0"/>
              <wp:wrapNone/>
              <wp:docPr id="4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3309579" name="PIONIER_kosorcjum_listownik_ST_PL_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8400" cy="13967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9264;o:allowoverlap:true;o:allowincell:true;mso-position-horizontal-relative:page;margin-left:0.86pt;mso-position-horizontal:absolute;mso-position-vertical-relative:page;margin-top:741.67pt;mso-position-vertical:absolute;width:593.57pt;height:109.98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BDD7" w14:textId="77777777" w:rsidR="00862B2B" w:rsidRDefault="00862B2B">
      <w:pPr>
        <w:spacing w:after="0" w:line="240" w:lineRule="auto"/>
      </w:pPr>
      <w:r>
        <w:separator/>
      </w:r>
    </w:p>
  </w:footnote>
  <w:footnote w:type="continuationSeparator" w:id="0">
    <w:p w14:paraId="3383ED05" w14:textId="77777777" w:rsidR="00862B2B" w:rsidRDefault="00862B2B">
      <w:pPr>
        <w:spacing w:after="0" w:line="240" w:lineRule="auto"/>
      </w:pPr>
      <w:r>
        <w:continuationSeparator/>
      </w:r>
    </w:p>
  </w:footnote>
  <w:footnote w:id="1">
    <w:p w14:paraId="1E272A14" w14:textId="77777777" w:rsidR="005D4B11" w:rsidRDefault="005D4B11" w:rsidP="005D4B11">
      <w:pPr>
        <w:pStyle w:val="Tekstprzypisudolnego"/>
        <w:ind w:left="142" w:hanging="142"/>
        <w:jc w:val="both"/>
      </w:pPr>
      <w:r w:rsidRPr="00E2310E">
        <w:rPr>
          <w:rStyle w:val="Odwoanieprzypisudolnego"/>
          <w:szCs w:val="18"/>
        </w:rPr>
        <w:footnoteRef/>
      </w:r>
      <w:r w:rsidRPr="00E2310E">
        <w:rPr>
          <w:szCs w:val="18"/>
        </w:rPr>
        <w:t xml:space="preserve"> </w:t>
      </w:r>
      <w:r w:rsidRPr="00E43ED9">
        <w:rPr>
          <w:rFonts w:ascii="Garamond" w:hAnsi="Garamond"/>
          <w:szCs w:val="18"/>
        </w:rPr>
        <w:tab/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94E3" w14:textId="77777777" w:rsidR="00EF719F" w:rsidRDefault="0067669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F3602B" wp14:editId="38BD37E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75034" cy="1303199"/>
              <wp:effectExtent l="0" t="0" r="6985" b="0"/>
              <wp:wrapNone/>
              <wp:docPr id="3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1513730" name="PIONIER_kosorcjum_listownik_NG_PL_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5033" cy="13031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page;mso-position-horizontal:center;mso-position-vertical-relative:page;mso-position-vertical:top;width:596.46pt;height:102.61pt;mso-wrap-distance-left:9.00pt;mso-wrap-distance-top:0.00pt;mso-wrap-distance-right:9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3CB07C9E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180"/>
      </w:p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19C7DED"/>
    <w:multiLevelType w:val="hybridMultilevel"/>
    <w:tmpl w:val="8E9C7132"/>
    <w:lvl w:ilvl="0" w:tplc="AAA4E3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72703"/>
    <w:multiLevelType w:val="multilevel"/>
    <w:tmpl w:val="A42A660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Arial Narrow" w:eastAsia="Times New Roman" w:hAnsi="Arial Narrow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  <w:rPr>
        <w:rFonts w:cs="Times New Roman"/>
      </w:rPr>
    </w:lvl>
  </w:abstractNum>
  <w:abstractNum w:abstractNumId="3" w15:restartNumberingAfterBreak="0">
    <w:nsid w:val="082E0BB9"/>
    <w:multiLevelType w:val="hybridMultilevel"/>
    <w:tmpl w:val="1A52100E"/>
    <w:lvl w:ilvl="0" w:tplc="FE84A9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FC410B"/>
    <w:multiLevelType w:val="hybridMultilevel"/>
    <w:tmpl w:val="7DE67D2A"/>
    <w:lvl w:ilvl="0" w:tplc="155237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77874"/>
    <w:multiLevelType w:val="hybridMultilevel"/>
    <w:tmpl w:val="5860DDE8"/>
    <w:lvl w:ilvl="0" w:tplc="9CBAF2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72501"/>
    <w:multiLevelType w:val="hybridMultilevel"/>
    <w:tmpl w:val="B3B4AF5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2B72FE"/>
    <w:multiLevelType w:val="hybridMultilevel"/>
    <w:tmpl w:val="8F2E71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D77C8"/>
    <w:multiLevelType w:val="hybridMultilevel"/>
    <w:tmpl w:val="1F4C063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F15C94"/>
    <w:multiLevelType w:val="hybridMultilevel"/>
    <w:tmpl w:val="33B888D8"/>
    <w:lvl w:ilvl="0" w:tplc="3990D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B25761"/>
    <w:multiLevelType w:val="multilevel"/>
    <w:tmpl w:val="8912EB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4"/>
      <w:numFmt w:val="upperRoman"/>
      <w:lvlText w:val="%2."/>
      <w:lvlJc w:val="left"/>
      <w:pPr>
        <w:tabs>
          <w:tab w:val="num" w:pos="720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5"/>
      <w:numFmt w:val="upperRoman"/>
      <w:lvlText w:val="%4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5A61D7A"/>
    <w:multiLevelType w:val="hybridMultilevel"/>
    <w:tmpl w:val="1F0ED676"/>
    <w:lvl w:ilvl="0" w:tplc="EF3A2770">
      <w:start w:val="1"/>
      <w:numFmt w:val="decimal"/>
      <w:lvlText w:val="%1."/>
      <w:lvlJc w:val="left"/>
    </w:lvl>
    <w:lvl w:ilvl="1" w:tplc="43E2A52A">
      <w:start w:val="1"/>
      <w:numFmt w:val="lowerLetter"/>
      <w:lvlText w:val="%2."/>
      <w:lvlJc w:val="left"/>
      <w:pPr>
        <w:ind w:left="1440" w:hanging="360"/>
      </w:pPr>
    </w:lvl>
    <w:lvl w:ilvl="2" w:tplc="E43EC8FA">
      <w:start w:val="1"/>
      <w:numFmt w:val="lowerRoman"/>
      <w:lvlText w:val="%3."/>
      <w:lvlJc w:val="right"/>
      <w:pPr>
        <w:ind w:left="2160" w:hanging="180"/>
      </w:pPr>
    </w:lvl>
    <w:lvl w:ilvl="3" w:tplc="9ADC797E">
      <w:start w:val="1"/>
      <w:numFmt w:val="decimal"/>
      <w:lvlText w:val="%4."/>
      <w:lvlJc w:val="left"/>
      <w:pPr>
        <w:ind w:left="2880" w:hanging="360"/>
      </w:pPr>
    </w:lvl>
    <w:lvl w:ilvl="4" w:tplc="58D43A86">
      <w:start w:val="1"/>
      <w:numFmt w:val="lowerLetter"/>
      <w:lvlText w:val="%5."/>
      <w:lvlJc w:val="left"/>
      <w:pPr>
        <w:ind w:left="3600" w:hanging="360"/>
      </w:pPr>
    </w:lvl>
    <w:lvl w:ilvl="5" w:tplc="B37880D8">
      <w:start w:val="1"/>
      <w:numFmt w:val="lowerRoman"/>
      <w:lvlText w:val="%6."/>
      <w:lvlJc w:val="right"/>
      <w:pPr>
        <w:ind w:left="4320" w:hanging="180"/>
      </w:pPr>
    </w:lvl>
    <w:lvl w:ilvl="6" w:tplc="7BCE2B68">
      <w:start w:val="1"/>
      <w:numFmt w:val="decimal"/>
      <w:lvlText w:val="%7."/>
      <w:lvlJc w:val="left"/>
      <w:pPr>
        <w:ind w:left="5040" w:hanging="360"/>
      </w:pPr>
    </w:lvl>
    <w:lvl w:ilvl="7" w:tplc="A32069E0">
      <w:start w:val="1"/>
      <w:numFmt w:val="lowerLetter"/>
      <w:lvlText w:val="%8."/>
      <w:lvlJc w:val="left"/>
      <w:pPr>
        <w:ind w:left="5760" w:hanging="360"/>
      </w:pPr>
    </w:lvl>
    <w:lvl w:ilvl="8" w:tplc="17F8E34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03713"/>
    <w:multiLevelType w:val="hybridMultilevel"/>
    <w:tmpl w:val="14626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E18AC"/>
    <w:multiLevelType w:val="hybridMultilevel"/>
    <w:tmpl w:val="03D2E6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DC4C02"/>
    <w:multiLevelType w:val="hybridMultilevel"/>
    <w:tmpl w:val="609468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7D7662"/>
    <w:multiLevelType w:val="hybridMultilevel"/>
    <w:tmpl w:val="4B0C84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06040B"/>
    <w:multiLevelType w:val="hybridMultilevel"/>
    <w:tmpl w:val="8506E05E"/>
    <w:lvl w:ilvl="0" w:tplc="E29E7B4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9E0CD00C">
      <w:start w:val="16"/>
      <w:numFmt w:val="upperRoman"/>
      <w:lvlText w:val="%2."/>
      <w:lvlJc w:val="left"/>
      <w:pPr>
        <w:tabs>
          <w:tab w:val="num" w:pos="720"/>
        </w:tabs>
        <w:ind w:left="567" w:hanging="567"/>
      </w:pPr>
    </w:lvl>
    <w:lvl w:ilvl="2" w:tplc="1110E8F8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 w:tplc="465E0808">
      <w:start w:val="1"/>
      <w:numFmt w:val="decimal"/>
      <w:lvlText w:val="%4)"/>
      <w:lvlJc w:val="left"/>
      <w:pPr>
        <w:ind w:left="2880" w:hanging="360"/>
      </w:pPr>
    </w:lvl>
    <w:lvl w:ilvl="4" w:tplc="4ED6D156">
      <w:start w:val="12"/>
      <w:numFmt w:val="bullet"/>
      <w:lvlText w:val=""/>
      <w:lvlJc w:val="left"/>
      <w:pPr>
        <w:ind w:left="3600" w:hanging="360"/>
      </w:pPr>
      <w:rPr>
        <w:rFonts w:ascii="Symbol" w:eastAsia="Arial Unicode MS" w:hAnsi="Symbol" w:cs="Arial" w:hint="default"/>
        <w:b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56942"/>
    <w:multiLevelType w:val="hybridMultilevel"/>
    <w:tmpl w:val="8A489748"/>
    <w:lvl w:ilvl="0" w:tplc="45A09432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F02E9"/>
    <w:multiLevelType w:val="multilevel"/>
    <w:tmpl w:val="A42A660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Arial Narrow" w:eastAsia="Times New Roman" w:hAnsi="Arial Narrow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  <w:rPr>
        <w:rFonts w:cs="Times New Roman"/>
      </w:rPr>
    </w:lvl>
  </w:abstractNum>
  <w:abstractNum w:abstractNumId="19" w15:restartNumberingAfterBreak="0">
    <w:nsid w:val="50CF5150"/>
    <w:multiLevelType w:val="hybridMultilevel"/>
    <w:tmpl w:val="86865816"/>
    <w:lvl w:ilvl="0" w:tplc="D8F823C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020EFD"/>
    <w:multiLevelType w:val="hybridMultilevel"/>
    <w:tmpl w:val="5EE02232"/>
    <w:lvl w:ilvl="0" w:tplc="222C3D14">
      <w:start w:val="1"/>
      <w:numFmt w:val="decimal"/>
      <w:lvlText w:val="%1."/>
      <w:lvlJc w:val="left"/>
    </w:lvl>
    <w:lvl w:ilvl="1" w:tplc="88E89E54">
      <w:start w:val="1"/>
      <w:numFmt w:val="lowerLetter"/>
      <w:lvlText w:val="%2."/>
      <w:lvlJc w:val="left"/>
      <w:pPr>
        <w:ind w:left="1440" w:hanging="360"/>
      </w:pPr>
    </w:lvl>
    <w:lvl w:ilvl="2" w:tplc="9032300C">
      <w:start w:val="1"/>
      <w:numFmt w:val="lowerRoman"/>
      <w:lvlText w:val="%3."/>
      <w:lvlJc w:val="right"/>
      <w:pPr>
        <w:ind w:left="2160" w:hanging="180"/>
      </w:pPr>
    </w:lvl>
    <w:lvl w:ilvl="3" w:tplc="919C81DC">
      <w:start w:val="1"/>
      <w:numFmt w:val="decimal"/>
      <w:lvlText w:val="%4."/>
      <w:lvlJc w:val="left"/>
      <w:pPr>
        <w:ind w:left="2880" w:hanging="360"/>
      </w:pPr>
    </w:lvl>
    <w:lvl w:ilvl="4" w:tplc="64FEF8AA">
      <w:start w:val="1"/>
      <w:numFmt w:val="lowerLetter"/>
      <w:lvlText w:val="%5."/>
      <w:lvlJc w:val="left"/>
      <w:pPr>
        <w:ind w:left="3600" w:hanging="360"/>
      </w:pPr>
    </w:lvl>
    <w:lvl w:ilvl="5" w:tplc="225C7952">
      <w:start w:val="1"/>
      <w:numFmt w:val="lowerRoman"/>
      <w:lvlText w:val="%6."/>
      <w:lvlJc w:val="right"/>
      <w:pPr>
        <w:ind w:left="4320" w:hanging="180"/>
      </w:pPr>
    </w:lvl>
    <w:lvl w:ilvl="6" w:tplc="BF26C8D2">
      <w:start w:val="1"/>
      <w:numFmt w:val="decimal"/>
      <w:lvlText w:val="%7."/>
      <w:lvlJc w:val="left"/>
      <w:pPr>
        <w:ind w:left="5040" w:hanging="360"/>
      </w:pPr>
    </w:lvl>
    <w:lvl w:ilvl="7" w:tplc="BBA2EFCE">
      <w:start w:val="1"/>
      <w:numFmt w:val="lowerLetter"/>
      <w:lvlText w:val="%8."/>
      <w:lvlJc w:val="left"/>
      <w:pPr>
        <w:ind w:left="5760" w:hanging="360"/>
      </w:pPr>
    </w:lvl>
    <w:lvl w:ilvl="8" w:tplc="4F62CB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05EFC"/>
    <w:multiLevelType w:val="hybridMultilevel"/>
    <w:tmpl w:val="1D5A5C32"/>
    <w:lvl w:ilvl="0" w:tplc="616274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A4855"/>
    <w:multiLevelType w:val="hybridMultilevel"/>
    <w:tmpl w:val="75FA74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14F58F5"/>
    <w:multiLevelType w:val="multilevel"/>
    <w:tmpl w:val="25E058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4"/>
      <w:numFmt w:val="upperRoman"/>
      <w:lvlText w:val="%2."/>
      <w:lvlJc w:val="left"/>
      <w:pPr>
        <w:tabs>
          <w:tab w:val="num" w:pos="720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5"/>
      <w:numFmt w:val="upperRoman"/>
      <w:lvlText w:val="%4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>
      <w:start w:val="2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24B151B"/>
    <w:multiLevelType w:val="hybridMultilevel"/>
    <w:tmpl w:val="C7C8ED64"/>
    <w:lvl w:ilvl="0" w:tplc="B662506E">
      <w:start w:val="1"/>
      <w:numFmt w:val="decimal"/>
      <w:lvlText w:val="%1."/>
      <w:lvlJc w:val="left"/>
    </w:lvl>
    <w:lvl w:ilvl="1" w:tplc="06089D70">
      <w:start w:val="1"/>
      <w:numFmt w:val="lowerLetter"/>
      <w:lvlText w:val="%2."/>
      <w:lvlJc w:val="left"/>
      <w:pPr>
        <w:ind w:left="1440" w:hanging="360"/>
      </w:pPr>
    </w:lvl>
    <w:lvl w:ilvl="2" w:tplc="4F6EC57E">
      <w:start w:val="1"/>
      <w:numFmt w:val="lowerRoman"/>
      <w:lvlText w:val="%3."/>
      <w:lvlJc w:val="right"/>
      <w:pPr>
        <w:ind w:left="2160" w:hanging="180"/>
      </w:pPr>
    </w:lvl>
    <w:lvl w:ilvl="3" w:tplc="1E5CEFDC">
      <w:start w:val="1"/>
      <w:numFmt w:val="decimal"/>
      <w:lvlText w:val="%4."/>
      <w:lvlJc w:val="left"/>
      <w:pPr>
        <w:ind w:left="2880" w:hanging="360"/>
      </w:pPr>
    </w:lvl>
    <w:lvl w:ilvl="4" w:tplc="5662763C">
      <w:start w:val="1"/>
      <w:numFmt w:val="lowerLetter"/>
      <w:lvlText w:val="%5."/>
      <w:lvlJc w:val="left"/>
      <w:pPr>
        <w:ind w:left="3600" w:hanging="360"/>
      </w:pPr>
    </w:lvl>
    <w:lvl w:ilvl="5" w:tplc="3AB0E3EE">
      <w:start w:val="1"/>
      <w:numFmt w:val="lowerRoman"/>
      <w:lvlText w:val="%6."/>
      <w:lvlJc w:val="right"/>
      <w:pPr>
        <w:ind w:left="4320" w:hanging="180"/>
      </w:pPr>
    </w:lvl>
    <w:lvl w:ilvl="6" w:tplc="A1E6612A">
      <w:start w:val="1"/>
      <w:numFmt w:val="decimal"/>
      <w:lvlText w:val="%7."/>
      <w:lvlJc w:val="left"/>
      <w:pPr>
        <w:ind w:left="5040" w:hanging="360"/>
      </w:pPr>
    </w:lvl>
    <w:lvl w:ilvl="7" w:tplc="DE4822F2">
      <w:start w:val="1"/>
      <w:numFmt w:val="lowerLetter"/>
      <w:lvlText w:val="%8."/>
      <w:lvlJc w:val="left"/>
      <w:pPr>
        <w:ind w:left="5760" w:hanging="360"/>
      </w:pPr>
    </w:lvl>
    <w:lvl w:ilvl="8" w:tplc="21F6480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677D7"/>
    <w:multiLevelType w:val="multilevel"/>
    <w:tmpl w:val="9A96DC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646C12"/>
    <w:multiLevelType w:val="hybridMultilevel"/>
    <w:tmpl w:val="65980B80"/>
    <w:lvl w:ilvl="0" w:tplc="E91A1F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43630E"/>
    <w:multiLevelType w:val="hybridMultilevel"/>
    <w:tmpl w:val="42AA0810"/>
    <w:lvl w:ilvl="0" w:tplc="A6D81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45430"/>
    <w:multiLevelType w:val="hybridMultilevel"/>
    <w:tmpl w:val="31842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818B1"/>
    <w:multiLevelType w:val="hybridMultilevel"/>
    <w:tmpl w:val="E458C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3369D"/>
    <w:multiLevelType w:val="hybridMultilevel"/>
    <w:tmpl w:val="92228598"/>
    <w:lvl w:ilvl="0" w:tplc="AA3C6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1655C"/>
    <w:multiLevelType w:val="hybridMultilevel"/>
    <w:tmpl w:val="E81E4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1"/>
  </w:num>
  <w:num w:numId="3">
    <w:abstractNumId w:val="2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3"/>
  </w:num>
  <w:num w:numId="14">
    <w:abstractNumId w:val="15"/>
  </w:num>
  <w:num w:numId="15">
    <w:abstractNumId w:val="3"/>
  </w:num>
  <w:num w:numId="16">
    <w:abstractNumId w:val="10"/>
  </w:num>
  <w:num w:numId="17">
    <w:abstractNumId w:val="7"/>
  </w:num>
  <w:num w:numId="18">
    <w:abstractNumId w:val="9"/>
  </w:num>
  <w:num w:numId="19">
    <w:abstractNumId w:val="25"/>
  </w:num>
  <w:num w:numId="20">
    <w:abstractNumId w:val="28"/>
  </w:num>
  <w:num w:numId="21">
    <w:abstractNumId w:val="30"/>
  </w:num>
  <w:num w:numId="22">
    <w:abstractNumId w:val="1"/>
  </w:num>
  <w:num w:numId="23">
    <w:abstractNumId w:val="31"/>
  </w:num>
  <w:num w:numId="24">
    <w:abstractNumId w:val="0"/>
  </w:num>
  <w:num w:numId="25">
    <w:abstractNumId w:val="22"/>
  </w:num>
  <w:num w:numId="26">
    <w:abstractNumId w:val="29"/>
  </w:num>
  <w:num w:numId="27">
    <w:abstractNumId w:val="8"/>
  </w:num>
  <w:num w:numId="28">
    <w:abstractNumId w:val="27"/>
  </w:num>
  <w:num w:numId="29">
    <w:abstractNumId w:val="4"/>
  </w:num>
  <w:num w:numId="30">
    <w:abstractNumId w:val="5"/>
  </w:num>
  <w:num w:numId="31">
    <w:abstractNumId w:val="21"/>
  </w:num>
  <w:num w:numId="32">
    <w:abstractNumId w:val="2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9F"/>
    <w:rsid w:val="000072BB"/>
    <w:rsid w:val="000745D6"/>
    <w:rsid w:val="001E43A1"/>
    <w:rsid w:val="0042460C"/>
    <w:rsid w:val="00465138"/>
    <w:rsid w:val="005D4B11"/>
    <w:rsid w:val="00676692"/>
    <w:rsid w:val="007522D7"/>
    <w:rsid w:val="00852E34"/>
    <w:rsid w:val="00862B2B"/>
    <w:rsid w:val="00876BA1"/>
    <w:rsid w:val="00896104"/>
    <w:rsid w:val="00AC1E91"/>
    <w:rsid w:val="00CA576C"/>
    <w:rsid w:val="00E64877"/>
    <w:rsid w:val="00E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EB4A"/>
  <w15:docId w15:val="{77626C82-DFC8-4613-B59E-B2A92DD4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B1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ng@iung.pulaw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ung@iung.pulaw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3658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Rutkowski</dc:creator>
  <cp:keywords/>
  <dc:description/>
  <cp:lastModifiedBy>Maciej Zakiewicz</cp:lastModifiedBy>
  <cp:revision>7</cp:revision>
  <dcterms:created xsi:type="dcterms:W3CDTF">2023-10-31T06:14:00Z</dcterms:created>
  <dcterms:modified xsi:type="dcterms:W3CDTF">2023-11-13T12:53:00Z</dcterms:modified>
</cp:coreProperties>
</file>